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0FEB" w14:textId="492C8471" w:rsidR="00BC7FEE" w:rsidRPr="00295C35" w:rsidRDefault="00CF0DF2" w:rsidP="00BD4595">
      <w:pPr>
        <w:jc w:val="center"/>
        <w:rPr>
          <w:rFonts w:ascii="Georgia" w:hAnsi="Georgia"/>
          <w:sz w:val="44"/>
          <w:szCs w:val="44"/>
        </w:rPr>
      </w:pPr>
      <w:r w:rsidRPr="00295C35">
        <w:rPr>
          <w:rFonts w:ascii="Georgia" w:hAnsi="Georgia"/>
          <w:sz w:val="44"/>
          <w:szCs w:val="44"/>
        </w:rPr>
        <w:t>Compendium of Statutory and</w:t>
      </w:r>
    </w:p>
    <w:p w14:paraId="53588FF9" w14:textId="77777777" w:rsidR="00BC7FEE" w:rsidRPr="00295C35" w:rsidRDefault="00CF0DF2" w:rsidP="00BD4595">
      <w:pPr>
        <w:jc w:val="center"/>
        <w:rPr>
          <w:rFonts w:ascii="Georgia" w:hAnsi="Georgia"/>
          <w:sz w:val="44"/>
          <w:szCs w:val="44"/>
        </w:rPr>
      </w:pPr>
      <w:r w:rsidRPr="00295C35">
        <w:rPr>
          <w:rFonts w:ascii="Georgia" w:hAnsi="Georgia"/>
          <w:sz w:val="44"/>
          <w:szCs w:val="44"/>
        </w:rPr>
        <w:t>Regulatory Mandates on Municipalities</w:t>
      </w:r>
    </w:p>
    <w:p w14:paraId="079828FD" w14:textId="5A7D6DF6" w:rsidR="00BC7FEE" w:rsidRDefault="00CF0DF2" w:rsidP="00BD4595">
      <w:pPr>
        <w:jc w:val="center"/>
        <w:rPr>
          <w:rFonts w:ascii="Georgia" w:hAnsi="Georgia"/>
          <w:sz w:val="44"/>
          <w:szCs w:val="44"/>
        </w:rPr>
      </w:pPr>
      <w:r w:rsidRPr="00295C35">
        <w:rPr>
          <w:rFonts w:ascii="Georgia" w:hAnsi="Georgia"/>
          <w:sz w:val="44"/>
          <w:szCs w:val="44"/>
        </w:rPr>
        <w:t>in Connecticut</w:t>
      </w:r>
    </w:p>
    <w:p w14:paraId="6A3B41DE" w14:textId="77777777" w:rsidR="00DD48B4" w:rsidRDefault="00DD48B4" w:rsidP="00BD4595">
      <w:pPr>
        <w:jc w:val="center"/>
        <w:rPr>
          <w:rFonts w:ascii="Georgia" w:hAnsi="Georgia"/>
          <w:color w:val="FF0000"/>
          <w:sz w:val="36"/>
          <w:szCs w:val="36"/>
        </w:rPr>
      </w:pPr>
    </w:p>
    <w:p w14:paraId="7805BDB1" w14:textId="4EB1B08A" w:rsidR="00377CB9" w:rsidRDefault="005A689F" w:rsidP="00BD4595">
      <w:pPr>
        <w:jc w:val="center"/>
        <w:rPr>
          <w:rFonts w:ascii="Georgia" w:hAnsi="Georgia"/>
          <w:color w:val="FF0000"/>
          <w:sz w:val="36"/>
          <w:szCs w:val="36"/>
        </w:rPr>
      </w:pPr>
      <w:r>
        <w:rPr>
          <w:rFonts w:ascii="Georgia" w:hAnsi="Georgia"/>
          <w:color w:val="FF0000"/>
          <w:sz w:val="36"/>
          <w:szCs w:val="36"/>
        </w:rPr>
        <w:t xml:space="preserve">Regs reviewed through </w:t>
      </w:r>
      <w:r w:rsidR="00D911F0">
        <w:rPr>
          <w:rFonts w:ascii="Georgia" w:hAnsi="Georgia"/>
          <w:color w:val="FF0000"/>
          <w:sz w:val="36"/>
          <w:szCs w:val="36"/>
        </w:rPr>
        <w:t>11/29</w:t>
      </w:r>
      <w:r>
        <w:rPr>
          <w:rFonts w:ascii="Georgia" w:hAnsi="Georgia"/>
          <w:color w:val="FF0000"/>
          <w:sz w:val="36"/>
          <w:szCs w:val="36"/>
        </w:rPr>
        <w:t>/2022</w:t>
      </w:r>
    </w:p>
    <w:p w14:paraId="11CE6ED5" w14:textId="5483FB33" w:rsidR="00ED677F" w:rsidRPr="00D462EE" w:rsidRDefault="00ED677F" w:rsidP="00BD4595">
      <w:pPr>
        <w:jc w:val="center"/>
        <w:rPr>
          <w:rFonts w:ascii="Georgia" w:hAnsi="Georgia"/>
          <w:color w:val="FF0000"/>
          <w:sz w:val="36"/>
          <w:szCs w:val="36"/>
        </w:rPr>
      </w:pPr>
      <w:r>
        <w:rPr>
          <w:rFonts w:ascii="Georgia" w:hAnsi="Georgia"/>
          <w:color w:val="FF0000"/>
          <w:sz w:val="36"/>
          <w:szCs w:val="36"/>
        </w:rPr>
        <w:t xml:space="preserve">Also see note on </w:t>
      </w:r>
      <w:proofErr w:type="spellStart"/>
      <w:r>
        <w:rPr>
          <w:rFonts w:ascii="Georgia" w:hAnsi="Georgia"/>
          <w:color w:val="FF0000"/>
          <w:sz w:val="36"/>
          <w:szCs w:val="36"/>
        </w:rPr>
        <w:t>pg</w:t>
      </w:r>
      <w:proofErr w:type="spellEnd"/>
      <w:r>
        <w:rPr>
          <w:rFonts w:ascii="Georgia" w:hAnsi="Georgia"/>
          <w:color w:val="FF0000"/>
          <w:sz w:val="36"/>
          <w:szCs w:val="36"/>
        </w:rPr>
        <w:t xml:space="preserve"> 9</w:t>
      </w:r>
    </w:p>
    <w:p w14:paraId="7EEDA17E" w14:textId="77777777" w:rsidR="00DD48B4" w:rsidRDefault="00DD48B4" w:rsidP="00BD4595">
      <w:pPr>
        <w:jc w:val="center"/>
        <w:rPr>
          <w:rFonts w:ascii="Georgia" w:hAnsi="Georgia"/>
          <w:sz w:val="36"/>
          <w:szCs w:val="36"/>
        </w:rPr>
      </w:pPr>
    </w:p>
    <w:p w14:paraId="3FA289EC" w14:textId="7E5ADD6D" w:rsidR="00377CB9" w:rsidRPr="00377CB9" w:rsidRDefault="00377CB9" w:rsidP="00BD4595">
      <w:pPr>
        <w:jc w:val="center"/>
        <w:rPr>
          <w:rFonts w:ascii="Georgia" w:hAnsi="Georgia"/>
          <w:sz w:val="36"/>
          <w:szCs w:val="36"/>
        </w:rPr>
      </w:pPr>
      <w:r w:rsidRPr="00377CB9">
        <w:rPr>
          <w:rFonts w:ascii="Georgia" w:hAnsi="Georgia"/>
          <w:sz w:val="36"/>
          <w:szCs w:val="36"/>
        </w:rPr>
        <w:t>-202</w:t>
      </w:r>
      <w:r w:rsidR="00D0387F">
        <w:rPr>
          <w:rFonts w:ascii="Georgia" w:hAnsi="Georgia"/>
          <w:sz w:val="36"/>
          <w:szCs w:val="36"/>
        </w:rPr>
        <w:t>3</w:t>
      </w:r>
      <w:r w:rsidRPr="00377CB9">
        <w:rPr>
          <w:rFonts w:ascii="Georgia" w:hAnsi="Georgia"/>
          <w:sz w:val="36"/>
          <w:szCs w:val="36"/>
        </w:rPr>
        <w:t xml:space="preserve"> Supplement-</w:t>
      </w:r>
    </w:p>
    <w:p w14:paraId="73692A1B" w14:textId="77777777" w:rsidR="00806149" w:rsidRDefault="00806149" w:rsidP="00BD4595">
      <w:pPr>
        <w:rPr>
          <w:rFonts w:ascii="Georgia" w:hAnsi="Georgia"/>
        </w:rPr>
      </w:pPr>
    </w:p>
    <w:p w14:paraId="0B2E0DCB" w14:textId="00E9FA59" w:rsidR="00806149" w:rsidRDefault="00806149" w:rsidP="00BD4595">
      <w:pPr>
        <w:rPr>
          <w:rFonts w:ascii="Georgia" w:hAnsi="Georgia"/>
        </w:rPr>
      </w:pPr>
    </w:p>
    <w:p w14:paraId="00D3EB2F" w14:textId="77777777" w:rsidR="00BC7FEE" w:rsidRPr="00295C35" w:rsidRDefault="00BC7FEE" w:rsidP="00BD4595">
      <w:pPr>
        <w:rPr>
          <w:rFonts w:ascii="Georgia" w:hAnsi="Georgia"/>
        </w:rPr>
      </w:pPr>
    </w:p>
    <w:p w14:paraId="5CF213A8" w14:textId="1C74AA4C" w:rsidR="00BC7FEE" w:rsidRPr="00295C35" w:rsidRDefault="00BC7FEE" w:rsidP="0093481F">
      <w:pPr>
        <w:jc w:val="center"/>
        <w:rPr>
          <w:rFonts w:ascii="Georgia" w:hAnsi="Georgia"/>
        </w:rPr>
      </w:pPr>
      <w:r w:rsidRPr="00295C35">
        <w:rPr>
          <w:rFonts w:ascii="Georgia" w:hAnsi="Georgia"/>
          <w:sz w:val="32"/>
        </w:rPr>
        <w:object w:dxaOrig="1900" w:dyaOrig="2885" w14:anchorId="71A79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72.5pt" o:ole="" fillcolor="window">
            <v:imagedata r:id="rId8" o:title=""/>
          </v:shape>
          <o:OLEObject Type="Embed" ProgID="MSDraw" ShapeID="_x0000_i1025" DrawAspect="Content" ObjectID="_1731243217" r:id="rId9">
            <o:FieldCodes>\* mergeformat</o:FieldCodes>
          </o:OLEObject>
        </w:object>
      </w:r>
    </w:p>
    <w:p w14:paraId="4DE90CF7" w14:textId="77777777" w:rsidR="00BC7FEE" w:rsidRPr="00295C35" w:rsidRDefault="00BC7FEE" w:rsidP="00BD4595">
      <w:pPr>
        <w:rPr>
          <w:rFonts w:ascii="Georgia" w:hAnsi="Georgia"/>
        </w:rPr>
      </w:pPr>
    </w:p>
    <w:p w14:paraId="00A34B7B" w14:textId="77777777" w:rsidR="00BC7FEE" w:rsidRPr="00295C35" w:rsidRDefault="00BC7FEE" w:rsidP="00BD4595">
      <w:pPr>
        <w:rPr>
          <w:rFonts w:ascii="Georgia" w:hAnsi="Georgia"/>
        </w:rPr>
      </w:pPr>
    </w:p>
    <w:p w14:paraId="139368CE" w14:textId="49247204" w:rsidR="00BC7FEE" w:rsidRDefault="00BC7FEE" w:rsidP="00BD4595">
      <w:pPr>
        <w:rPr>
          <w:rFonts w:ascii="Georgia" w:hAnsi="Georgia"/>
        </w:rPr>
      </w:pPr>
    </w:p>
    <w:p w14:paraId="1636EFBA" w14:textId="77777777" w:rsidR="00EC4FF3" w:rsidRDefault="00EC4FF3" w:rsidP="00BD4595">
      <w:pPr>
        <w:rPr>
          <w:rFonts w:ascii="Georgia" w:hAnsi="Georgia"/>
        </w:rPr>
      </w:pPr>
    </w:p>
    <w:p w14:paraId="3DEC576A" w14:textId="77777777" w:rsidR="00BC7FEE" w:rsidRDefault="00BC7FEE" w:rsidP="00BD4595">
      <w:pPr>
        <w:jc w:val="center"/>
        <w:rPr>
          <w:rFonts w:ascii="Georgia" w:hAnsi="Georgia"/>
          <w:sz w:val="32"/>
        </w:rPr>
      </w:pPr>
      <w:r w:rsidRPr="00295C35">
        <w:rPr>
          <w:rFonts w:ascii="Georgia" w:hAnsi="Georgia"/>
          <w:sz w:val="32"/>
        </w:rPr>
        <w:t>a report by the</w:t>
      </w:r>
    </w:p>
    <w:p w14:paraId="2EE25A3C" w14:textId="77777777" w:rsidR="009F0AE9" w:rsidRPr="00295C35" w:rsidRDefault="009F0AE9" w:rsidP="00BD4595">
      <w:pPr>
        <w:jc w:val="center"/>
        <w:rPr>
          <w:rFonts w:ascii="Georgia" w:hAnsi="Georgia"/>
          <w:sz w:val="32"/>
        </w:rPr>
      </w:pPr>
    </w:p>
    <w:p w14:paraId="3CAC6DFD" w14:textId="77777777" w:rsidR="00BC7FEE" w:rsidRPr="00295C35" w:rsidRDefault="00BC7FEE" w:rsidP="00BD4595">
      <w:pPr>
        <w:jc w:val="center"/>
        <w:rPr>
          <w:rFonts w:ascii="Georgia" w:hAnsi="Georgia"/>
          <w:b/>
          <w:sz w:val="32"/>
        </w:rPr>
      </w:pPr>
      <w:smartTag w:uri="urn:schemas-microsoft-com:office:smarttags" w:element="State">
        <w:smartTag w:uri="urn:schemas-microsoft-com:office:smarttags" w:element="place">
          <w:r w:rsidRPr="00295C35">
            <w:rPr>
              <w:rFonts w:ascii="Georgia" w:hAnsi="Georgia"/>
              <w:b/>
              <w:sz w:val="32"/>
            </w:rPr>
            <w:t>Connecticut</w:t>
          </w:r>
        </w:smartTag>
      </w:smartTag>
      <w:r w:rsidRPr="00295C35">
        <w:rPr>
          <w:rFonts w:ascii="Georgia" w:hAnsi="Georgia"/>
          <w:b/>
          <w:sz w:val="32"/>
        </w:rPr>
        <w:t xml:space="preserve"> Advisory Commission on</w:t>
      </w:r>
    </w:p>
    <w:p w14:paraId="3E04539C" w14:textId="77777777" w:rsidR="00BC7FEE" w:rsidRPr="00295C35" w:rsidRDefault="00BC7FEE" w:rsidP="00BD4595">
      <w:pPr>
        <w:jc w:val="center"/>
        <w:rPr>
          <w:rFonts w:ascii="Georgia" w:hAnsi="Georgia"/>
          <w:b/>
          <w:sz w:val="32"/>
        </w:rPr>
      </w:pPr>
      <w:r w:rsidRPr="00295C35">
        <w:rPr>
          <w:rFonts w:ascii="Georgia" w:hAnsi="Georgia"/>
          <w:b/>
          <w:sz w:val="32"/>
        </w:rPr>
        <w:t>Intergovernmental Relations</w:t>
      </w:r>
    </w:p>
    <w:p w14:paraId="528EA46E" w14:textId="2724D953" w:rsidR="00302496" w:rsidRDefault="00ED677F" w:rsidP="00BD4595">
      <w:pPr>
        <w:jc w:val="center"/>
        <w:rPr>
          <w:rFonts w:ascii="Georgia" w:hAnsi="Georgia"/>
          <w:b/>
          <w:i/>
          <w:iCs/>
          <w:sz w:val="20"/>
        </w:rPr>
      </w:pPr>
      <w:hyperlink r:id="rId10" w:history="1">
        <w:r w:rsidR="00102C25" w:rsidRPr="00C422E2">
          <w:rPr>
            <w:rStyle w:val="Hyperlink"/>
            <w:rFonts w:ascii="Georgia" w:hAnsi="Georgia"/>
            <w:b/>
            <w:i/>
            <w:iCs/>
            <w:sz w:val="20"/>
          </w:rPr>
          <w:t>https://portal.ct.gov/acir</w:t>
        </w:r>
      </w:hyperlink>
    </w:p>
    <w:p w14:paraId="4D788427" w14:textId="1D991439" w:rsidR="00DF4AFF" w:rsidRDefault="00DF4AFF" w:rsidP="00BD4595">
      <w:pPr>
        <w:jc w:val="center"/>
        <w:rPr>
          <w:rFonts w:ascii="Georgia" w:hAnsi="Georgia"/>
          <w:sz w:val="28"/>
        </w:rPr>
      </w:pPr>
    </w:p>
    <w:p w14:paraId="14A99777" w14:textId="77777777" w:rsidR="00EC4FF3" w:rsidRDefault="00EC4FF3" w:rsidP="00BD4595">
      <w:pPr>
        <w:jc w:val="center"/>
        <w:rPr>
          <w:rFonts w:ascii="Georgia" w:hAnsi="Georgia"/>
          <w:sz w:val="28"/>
        </w:rPr>
      </w:pPr>
    </w:p>
    <w:p w14:paraId="13FF2AD7" w14:textId="674F7608" w:rsidR="00DF4AFF" w:rsidRPr="00335816" w:rsidRDefault="00377CB9" w:rsidP="00DF4AFF">
      <w:pPr>
        <w:ind w:left="5040"/>
        <w:rPr>
          <w:rFonts w:ascii="Georgia" w:hAnsi="Georgia" w:cs="Arial"/>
          <w:sz w:val="28"/>
          <w:szCs w:val="28"/>
        </w:rPr>
      </w:pPr>
      <w:r>
        <w:rPr>
          <w:rFonts w:ascii="Georgia" w:hAnsi="Georgia" w:cs="Arial"/>
          <w:sz w:val="28"/>
          <w:szCs w:val="28"/>
        </w:rPr>
        <w:t>Brendan Sharkey</w:t>
      </w:r>
      <w:r w:rsidR="00DF4AFF" w:rsidRPr="00335816">
        <w:rPr>
          <w:rFonts w:ascii="Georgia" w:hAnsi="Georgia" w:cs="Arial"/>
          <w:sz w:val="28"/>
          <w:szCs w:val="28"/>
        </w:rPr>
        <w:t>, Chair</w:t>
      </w:r>
    </w:p>
    <w:p w14:paraId="3F1B3A65" w14:textId="2051D6EF" w:rsidR="00DF4AFF" w:rsidRPr="00295C35" w:rsidRDefault="00DD48B4" w:rsidP="00DF4AFF">
      <w:pPr>
        <w:ind w:left="5040"/>
        <w:rPr>
          <w:rFonts w:ascii="Georgia" w:hAnsi="Georgia"/>
          <w:b/>
          <w:sz w:val="20"/>
        </w:rPr>
      </w:pPr>
      <w:r>
        <w:rPr>
          <w:rFonts w:ascii="Georgia" w:hAnsi="Georgia" w:cs="Arial"/>
          <w:sz w:val="28"/>
          <w:szCs w:val="28"/>
          <w:highlight w:val="yellow"/>
        </w:rPr>
        <w:t>??????????</w:t>
      </w:r>
      <w:r w:rsidR="00D0387F" w:rsidRPr="00D0387F">
        <w:rPr>
          <w:rFonts w:ascii="Georgia" w:hAnsi="Georgia" w:cs="Arial"/>
          <w:sz w:val="28"/>
          <w:szCs w:val="28"/>
          <w:highlight w:val="yellow"/>
        </w:rPr>
        <w:t>???</w:t>
      </w:r>
      <w:r w:rsidR="00DF4AFF" w:rsidRPr="00335816">
        <w:rPr>
          <w:rFonts w:ascii="Georgia" w:hAnsi="Georgia" w:cs="Arial"/>
          <w:sz w:val="28"/>
          <w:szCs w:val="28"/>
        </w:rPr>
        <w:t>, Vice-Chair</w:t>
      </w:r>
      <w:r w:rsidR="00DF4AFF" w:rsidRPr="00E01486">
        <w:rPr>
          <w:rFonts w:ascii="Georgia" w:hAnsi="Georgia" w:cs="Arial"/>
          <w:sz w:val="22"/>
          <w:szCs w:val="22"/>
        </w:rPr>
        <w:tab/>
      </w:r>
    </w:p>
    <w:p w14:paraId="129C08B0" w14:textId="77777777" w:rsidR="00DF4AFF" w:rsidRPr="00295C35" w:rsidRDefault="00DF4AFF" w:rsidP="00DF4AFF">
      <w:pPr>
        <w:ind w:left="5040"/>
        <w:rPr>
          <w:rFonts w:ascii="Georgia" w:hAnsi="Georgia"/>
          <w:b/>
          <w:sz w:val="20"/>
        </w:rPr>
      </w:pPr>
    </w:p>
    <w:p w14:paraId="0706132B" w14:textId="5673513E" w:rsidR="00DF4AFF" w:rsidRDefault="00DF4AFF" w:rsidP="00DF4AFF">
      <w:pPr>
        <w:ind w:left="5040"/>
        <w:rPr>
          <w:rFonts w:ascii="Georgia" w:hAnsi="Georgia"/>
          <w:sz w:val="20"/>
        </w:rPr>
      </w:pPr>
      <w:r w:rsidRPr="00335816">
        <w:rPr>
          <w:rFonts w:ascii="Georgia" w:hAnsi="Georgia"/>
          <w:sz w:val="20"/>
        </w:rPr>
        <w:t>Principal Author:</w:t>
      </w:r>
      <w:r>
        <w:rPr>
          <w:rFonts w:ascii="Georgia" w:hAnsi="Georgia"/>
          <w:sz w:val="20"/>
        </w:rPr>
        <w:t xml:space="preserve">  </w:t>
      </w:r>
      <w:r w:rsidRPr="00295C35">
        <w:rPr>
          <w:rFonts w:ascii="Georgia" w:hAnsi="Georgia"/>
          <w:sz w:val="20"/>
        </w:rPr>
        <w:t>Bruce Wittchen</w:t>
      </w:r>
    </w:p>
    <w:p w14:paraId="2100A585" w14:textId="781A7450" w:rsidR="005F2F0B" w:rsidRDefault="005F2F0B" w:rsidP="00DF4AFF">
      <w:pPr>
        <w:ind w:left="5040"/>
        <w:rPr>
          <w:rFonts w:ascii="Georgia" w:hAnsi="Georgia"/>
          <w:sz w:val="20"/>
        </w:rPr>
      </w:pPr>
    </w:p>
    <w:p w14:paraId="2D5F645C" w14:textId="77777777" w:rsidR="00C864D9" w:rsidRPr="00C864D9" w:rsidRDefault="00C864D9" w:rsidP="00DF4AFF">
      <w:pPr>
        <w:ind w:left="5040"/>
        <w:rPr>
          <w:rFonts w:ascii="Georgia" w:hAnsi="Georgia"/>
          <w:sz w:val="20"/>
        </w:rPr>
      </w:pPr>
    </w:p>
    <w:p w14:paraId="196E35B8" w14:textId="156A0CFA" w:rsidR="005F2F0B" w:rsidRDefault="005F2F0B" w:rsidP="00BD4595">
      <w:pPr>
        <w:jc w:val="center"/>
        <w:rPr>
          <w:rFonts w:ascii="Georgia" w:hAnsi="Georgia"/>
          <w:sz w:val="20"/>
        </w:rPr>
      </w:pPr>
      <w:r w:rsidRPr="005F2F0B">
        <w:rPr>
          <w:rFonts w:ascii="Georgia" w:hAnsi="Georgia"/>
          <w:sz w:val="20"/>
        </w:rPr>
        <w:lastRenderedPageBreak/>
        <w:t xml:space="preserve">This report is </w:t>
      </w:r>
      <w:r>
        <w:rPr>
          <w:rFonts w:ascii="Georgia" w:hAnsi="Georgia"/>
          <w:sz w:val="20"/>
        </w:rPr>
        <w:t xml:space="preserve">also </w:t>
      </w:r>
      <w:r w:rsidRPr="005F2F0B">
        <w:rPr>
          <w:rFonts w:ascii="Georgia" w:hAnsi="Georgia"/>
          <w:sz w:val="20"/>
        </w:rPr>
        <w:t>available at</w:t>
      </w:r>
      <w:r>
        <w:rPr>
          <w:rFonts w:ascii="Georgia" w:hAnsi="Georgia"/>
          <w:sz w:val="20"/>
        </w:rPr>
        <w:t>:</w:t>
      </w:r>
    </w:p>
    <w:p w14:paraId="0F1A1A30" w14:textId="29193506" w:rsidR="00061AC1" w:rsidRPr="005F2F0B" w:rsidRDefault="00C34948" w:rsidP="00BD4595">
      <w:pPr>
        <w:jc w:val="center"/>
        <w:rPr>
          <w:rFonts w:ascii="Georgia" w:hAnsi="Georgia"/>
          <w:sz w:val="20"/>
        </w:rPr>
      </w:pPr>
      <w:r w:rsidRPr="00C34948">
        <w:rPr>
          <w:rFonts w:ascii="Georgia" w:hAnsi="Georgia"/>
          <w:sz w:val="20"/>
          <w:highlight w:val="yellow"/>
        </w:rPr>
        <w:t>https://portal.ct.gov/-/media/ACIR/Mandates/Compendium/202</w:t>
      </w:r>
      <w:r w:rsidR="00D0387F">
        <w:rPr>
          <w:rFonts w:ascii="Georgia" w:hAnsi="Georgia"/>
          <w:sz w:val="20"/>
          <w:highlight w:val="yellow"/>
        </w:rPr>
        <w:t>3</w:t>
      </w:r>
      <w:r w:rsidRPr="00C34948">
        <w:rPr>
          <w:rFonts w:ascii="Georgia" w:hAnsi="Georgia"/>
          <w:sz w:val="20"/>
          <w:highlight w:val="yellow"/>
        </w:rPr>
        <w:t>_Compendium_Supplement.pdf</w:t>
      </w:r>
      <w:r w:rsidR="004B4ED2" w:rsidRPr="005F2F0B">
        <w:rPr>
          <w:rFonts w:ascii="Georgia" w:hAnsi="Georgia"/>
          <w:sz w:val="20"/>
        </w:rPr>
        <w:br w:type="page"/>
      </w:r>
    </w:p>
    <w:p w14:paraId="5FC9CEE9" w14:textId="77777777" w:rsidR="00D0387F" w:rsidRPr="00AA7F84" w:rsidRDefault="00D0387F" w:rsidP="00D0387F">
      <w:pPr>
        <w:jc w:val="center"/>
        <w:rPr>
          <w:rFonts w:ascii="Georgia" w:hAnsi="Georgia" w:cs="Arial"/>
          <w:b/>
          <w:sz w:val="22"/>
          <w:szCs w:val="22"/>
        </w:rPr>
      </w:pPr>
      <w:r w:rsidRPr="00AA7F84">
        <w:rPr>
          <w:rFonts w:ascii="Georgia" w:hAnsi="Georgia" w:cs="Arial"/>
          <w:b/>
          <w:sz w:val="22"/>
          <w:szCs w:val="22"/>
        </w:rPr>
        <w:lastRenderedPageBreak/>
        <w:t>ADVISORY COMISSION ON INTERGOVERNMENTAL RELATIONS</w:t>
      </w:r>
    </w:p>
    <w:p w14:paraId="5C139A08" w14:textId="77777777" w:rsidR="00D0387F" w:rsidRPr="00AA7F84" w:rsidRDefault="00D0387F" w:rsidP="00D0387F">
      <w:pPr>
        <w:jc w:val="center"/>
        <w:rPr>
          <w:rFonts w:ascii="Georgia" w:hAnsi="Georgia" w:cs="Arial"/>
          <w:b/>
          <w:sz w:val="22"/>
          <w:szCs w:val="22"/>
        </w:rPr>
      </w:pPr>
    </w:p>
    <w:p w14:paraId="7709197E" w14:textId="77777777" w:rsidR="00D0387F" w:rsidRPr="00AA7F84" w:rsidRDefault="00D0387F" w:rsidP="00D0387F">
      <w:pPr>
        <w:jc w:val="center"/>
        <w:rPr>
          <w:rFonts w:ascii="Georgia" w:hAnsi="Georgia" w:cs="Arial"/>
          <w:b/>
          <w:sz w:val="22"/>
          <w:szCs w:val="22"/>
        </w:rPr>
      </w:pPr>
      <w:r w:rsidRPr="00AA7F84">
        <w:rPr>
          <w:rFonts w:ascii="Georgia" w:hAnsi="Georgia" w:cs="Arial"/>
          <w:b/>
          <w:sz w:val="22"/>
          <w:szCs w:val="22"/>
        </w:rPr>
        <w:t>Commission Membership</w:t>
      </w:r>
    </w:p>
    <w:p w14:paraId="3323E8E4" w14:textId="77777777" w:rsidR="00D0387F" w:rsidRPr="00AA7F84" w:rsidRDefault="00D0387F" w:rsidP="00D0387F">
      <w:pPr>
        <w:rPr>
          <w:rFonts w:ascii="Georgia" w:hAnsi="Georgia" w:cs="Arial"/>
          <w:sz w:val="22"/>
          <w:szCs w:val="22"/>
        </w:rPr>
      </w:pPr>
    </w:p>
    <w:p w14:paraId="03AA3EE2" w14:textId="77777777" w:rsidR="00D0387F" w:rsidRPr="00AA7F84" w:rsidRDefault="00D0387F" w:rsidP="00D0387F">
      <w:pPr>
        <w:ind w:firstLine="720"/>
        <w:rPr>
          <w:rFonts w:ascii="Georgia" w:hAnsi="Georgia" w:cs="Arial"/>
          <w:b/>
          <w:sz w:val="22"/>
          <w:szCs w:val="22"/>
        </w:rPr>
      </w:pPr>
      <w:r w:rsidRPr="00AA7F84">
        <w:rPr>
          <w:rFonts w:ascii="Georgia" w:hAnsi="Georgia" w:cs="Arial"/>
          <w:b/>
          <w:sz w:val="22"/>
          <w:szCs w:val="22"/>
        </w:rPr>
        <w:t>Officers</w:t>
      </w:r>
    </w:p>
    <w:p w14:paraId="353B2597" w14:textId="77777777" w:rsidR="00D0387F" w:rsidRPr="00AA7F84" w:rsidRDefault="00D0387F" w:rsidP="00D0387F">
      <w:pPr>
        <w:rPr>
          <w:rFonts w:ascii="Georgia" w:hAnsi="Georgia" w:cs="Arial"/>
          <w:sz w:val="22"/>
          <w:szCs w:val="22"/>
        </w:rPr>
      </w:pPr>
    </w:p>
    <w:p w14:paraId="391DE241" w14:textId="77777777" w:rsidR="00D0387F" w:rsidRPr="00AA7F84" w:rsidRDefault="00D0387F" w:rsidP="00D0387F">
      <w:pPr>
        <w:rPr>
          <w:rFonts w:ascii="Georgia" w:hAnsi="Georgia" w:cs="Arial"/>
          <w:sz w:val="22"/>
          <w:szCs w:val="22"/>
          <w:highlight w:val="yellow"/>
        </w:rPr>
      </w:pPr>
      <w:r w:rsidRPr="00AA7F84">
        <w:rPr>
          <w:rFonts w:ascii="Georgia" w:hAnsi="Georgia" w:cs="Arial"/>
          <w:sz w:val="22"/>
          <w:szCs w:val="22"/>
        </w:rPr>
        <w:t>Brendan Sharkey, Chair</w:t>
      </w:r>
      <w:r w:rsidRPr="00AA7F84">
        <w:rPr>
          <w:rFonts w:ascii="Georgia" w:hAnsi="Georgia" w:cs="Arial"/>
          <w:sz w:val="22"/>
          <w:szCs w:val="22"/>
        </w:rPr>
        <w:tab/>
        <w:t>Designee of Speaker of the House of Representatives</w:t>
      </w:r>
    </w:p>
    <w:p w14:paraId="50916972" w14:textId="6938F3B8" w:rsidR="00BF3D97" w:rsidRPr="00DD48B4" w:rsidRDefault="00BF3D97" w:rsidP="00BF3D97">
      <w:pPr>
        <w:rPr>
          <w:rFonts w:ascii="Georgia" w:hAnsi="Georgia" w:cs="Arial"/>
          <w:sz w:val="22"/>
          <w:szCs w:val="22"/>
        </w:rPr>
      </w:pPr>
      <w:r w:rsidRPr="00DD48B4">
        <w:rPr>
          <w:rFonts w:ascii="Georgia" w:hAnsi="Georgia" w:cs="Arial"/>
          <w:sz w:val="22"/>
          <w:szCs w:val="22"/>
        </w:rPr>
        <w:t>John Filchak</w:t>
      </w:r>
      <w:r>
        <w:rPr>
          <w:rFonts w:ascii="Georgia" w:hAnsi="Georgia" w:cs="Arial"/>
          <w:sz w:val="22"/>
          <w:szCs w:val="22"/>
        </w:rPr>
        <w:t>, vice chair</w:t>
      </w:r>
      <w:r w:rsidRPr="00DD48B4">
        <w:rPr>
          <w:rFonts w:ascii="Georgia" w:hAnsi="Georgia" w:cs="Arial"/>
          <w:sz w:val="22"/>
          <w:szCs w:val="22"/>
        </w:rPr>
        <w:tab/>
        <w:t xml:space="preserve">Public Member, appointed by Senate President Pro Tempore </w:t>
      </w:r>
    </w:p>
    <w:p w14:paraId="527AE768" w14:textId="77777777" w:rsidR="00D0387F" w:rsidRPr="00AA7F84" w:rsidRDefault="00D0387F" w:rsidP="00D0387F">
      <w:pPr>
        <w:rPr>
          <w:rFonts w:ascii="Georgia" w:hAnsi="Georgia" w:cs="Arial"/>
          <w:sz w:val="22"/>
          <w:szCs w:val="22"/>
        </w:rPr>
      </w:pPr>
    </w:p>
    <w:p w14:paraId="500C6C87" w14:textId="77777777" w:rsidR="00D0387F" w:rsidRPr="00AA7F84" w:rsidRDefault="00D0387F" w:rsidP="00D0387F">
      <w:pPr>
        <w:ind w:firstLine="720"/>
        <w:rPr>
          <w:rFonts w:ascii="Georgia" w:hAnsi="Georgia" w:cs="Arial"/>
          <w:b/>
          <w:sz w:val="22"/>
          <w:szCs w:val="22"/>
        </w:rPr>
      </w:pPr>
      <w:r w:rsidRPr="00AA7F84">
        <w:rPr>
          <w:rFonts w:ascii="Georgia" w:hAnsi="Georgia" w:cs="Arial"/>
          <w:b/>
          <w:sz w:val="22"/>
          <w:szCs w:val="22"/>
        </w:rPr>
        <w:t>Members</w:t>
      </w:r>
    </w:p>
    <w:p w14:paraId="07AC5887" w14:textId="77777777" w:rsidR="00D0387F" w:rsidRPr="00AA7F84" w:rsidRDefault="00D0387F" w:rsidP="00D0387F">
      <w:pPr>
        <w:rPr>
          <w:rFonts w:ascii="Georgia" w:hAnsi="Georgia" w:cs="Arial"/>
          <w:sz w:val="22"/>
          <w:szCs w:val="22"/>
        </w:rPr>
      </w:pPr>
    </w:p>
    <w:p w14:paraId="79CCF294" w14:textId="77777777" w:rsidR="00D0387F" w:rsidRPr="00AA7F84" w:rsidRDefault="00D0387F" w:rsidP="00D0387F">
      <w:pPr>
        <w:rPr>
          <w:rFonts w:ascii="Georgia" w:hAnsi="Georgia" w:cs="Arial"/>
          <w:sz w:val="22"/>
          <w:szCs w:val="22"/>
        </w:rPr>
      </w:pPr>
      <w:r w:rsidRPr="00AA7F84">
        <w:rPr>
          <w:rFonts w:ascii="Georgia" w:hAnsi="Georgia" w:cs="Arial"/>
          <w:sz w:val="22"/>
          <w:szCs w:val="22"/>
        </w:rPr>
        <w:t>Hon. Steve Cassano</w:t>
      </w:r>
      <w:r w:rsidRPr="00AA7F84">
        <w:rPr>
          <w:rFonts w:ascii="Georgia" w:hAnsi="Georgia" w:cs="Arial"/>
          <w:sz w:val="22"/>
          <w:szCs w:val="22"/>
        </w:rPr>
        <w:tab/>
      </w:r>
      <w:r w:rsidRPr="00AA7F84">
        <w:rPr>
          <w:rFonts w:ascii="Georgia" w:hAnsi="Georgia" w:cs="Arial"/>
          <w:sz w:val="22"/>
          <w:szCs w:val="22"/>
        </w:rPr>
        <w:tab/>
        <w:t>Designee of Senate President Pro Tempore</w:t>
      </w:r>
    </w:p>
    <w:p w14:paraId="4683192B" w14:textId="77777777" w:rsidR="00D0387F" w:rsidRPr="00AA7F84" w:rsidRDefault="00D0387F" w:rsidP="00D0387F">
      <w:pPr>
        <w:rPr>
          <w:rFonts w:ascii="Georgia" w:hAnsi="Georgia" w:cs="Arial"/>
          <w:sz w:val="22"/>
          <w:szCs w:val="22"/>
        </w:rPr>
      </w:pPr>
      <w:r w:rsidRPr="00AA7F84">
        <w:rPr>
          <w:rFonts w:ascii="Georgia" w:hAnsi="Georgia" w:cs="Arial"/>
          <w:sz w:val="22"/>
          <w:szCs w:val="22"/>
        </w:rPr>
        <w:t>James O’Leary</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Designee of Senate Minority Leader</w:t>
      </w:r>
    </w:p>
    <w:p w14:paraId="2E6954C6" w14:textId="77777777" w:rsidR="00D0387F" w:rsidRPr="00AA7F84" w:rsidRDefault="00D0387F" w:rsidP="00D0387F">
      <w:pPr>
        <w:rPr>
          <w:rFonts w:ascii="Georgia" w:hAnsi="Georgia" w:cs="Arial"/>
          <w:sz w:val="22"/>
          <w:szCs w:val="22"/>
        </w:rPr>
      </w:pPr>
      <w:r w:rsidRPr="00AA7F84">
        <w:rPr>
          <w:rFonts w:ascii="Georgia" w:hAnsi="Georgia" w:cs="Arial"/>
          <w:sz w:val="22"/>
          <w:szCs w:val="22"/>
        </w:rPr>
        <w:t>Brian Greenleaf</w:t>
      </w:r>
      <w:r w:rsidRPr="00AA7F84">
        <w:rPr>
          <w:rFonts w:ascii="Georgia" w:hAnsi="Georgia" w:cs="Arial"/>
          <w:sz w:val="22"/>
          <w:szCs w:val="22"/>
        </w:rPr>
        <w:tab/>
      </w:r>
      <w:r w:rsidRPr="00AA7F84">
        <w:rPr>
          <w:rFonts w:ascii="Georgia" w:hAnsi="Georgia" w:cs="Arial"/>
          <w:sz w:val="22"/>
          <w:szCs w:val="22"/>
        </w:rPr>
        <w:tab/>
        <w:t>Designee of House Minority Leader</w:t>
      </w:r>
    </w:p>
    <w:p w14:paraId="19E5F4B7" w14:textId="77777777" w:rsidR="00D0387F" w:rsidRPr="00AA7F84" w:rsidRDefault="00D0387F" w:rsidP="00D0387F">
      <w:pPr>
        <w:rPr>
          <w:rFonts w:ascii="Georgia" w:hAnsi="Georgia" w:cs="Arial"/>
          <w:sz w:val="22"/>
          <w:szCs w:val="22"/>
        </w:rPr>
      </w:pPr>
      <w:r w:rsidRPr="00AA7F84">
        <w:rPr>
          <w:rFonts w:ascii="Georgia" w:hAnsi="Georgia" w:cs="Arial"/>
          <w:sz w:val="22"/>
          <w:szCs w:val="22"/>
        </w:rPr>
        <w:t>Martin Heft</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Designee of Secretary of Office of Policy &amp; Management</w:t>
      </w:r>
    </w:p>
    <w:p w14:paraId="25E9E095" w14:textId="77777777" w:rsidR="00D0387F" w:rsidRPr="00AA7F84" w:rsidRDefault="00D0387F" w:rsidP="00D0387F">
      <w:pPr>
        <w:rPr>
          <w:rFonts w:ascii="Georgia" w:hAnsi="Georgia" w:cs="Arial"/>
          <w:sz w:val="22"/>
          <w:szCs w:val="22"/>
        </w:rPr>
      </w:pPr>
      <w:r w:rsidRPr="00AA7F84">
        <w:rPr>
          <w:rFonts w:ascii="Georgia" w:hAnsi="Georgia" w:cs="Arial"/>
          <w:sz w:val="22"/>
          <w:szCs w:val="22"/>
        </w:rPr>
        <w:t>Kyle Abercrombie</w:t>
      </w:r>
      <w:r w:rsidRPr="00AA7F84">
        <w:rPr>
          <w:rFonts w:ascii="Georgia" w:hAnsi="Georgia" w:cs="Arial"/>
          <w:sz w:val="22"/>
          <w:szCs w:val="22"/>
        </w:rPr>
        <w:tab/>
      </w:r>
      <w:r w:rsidRPr="00AA7F84">
        <w:rPr>
          <w:rFonts w:ascii="Georgia" w:hAnsi="Georgia" w:cs="Arial"/>
          <w:sz w:val="22"/>
          <w:szCs w:val="22"/>
        </w:rPr>
        <w:tab/>
        <w:t>Designee of Comm. of Economic and Community Development</w:t>
      </w:r>
    </w:p>
    <w:p w14:paraId="18596E47" w14:textId="77777777" w:rsidR="00D0387F" w:rsidRPr="00AA7F84" w:rsidRDefault="00D0387F" w:rsidP="00D0387F">
      <w:pPr>
        <w:rPr>
          <w:rFonts w:ascii="Georgia" w:hAnsi="Georgia" w:cs="Arial"/>
          <w:sz w:val="22"/>
          <w:szCs w:val="22"/>
        </w:rPr>
      </w:pPr>
      <w:r w:rsidRPr="00AA7F84">
        <w:rPr>
          <w:rFonts w:ascii="Georgia" w:hAnsi="Georgia" w:cs="Arial"/>
          <w:sz w:val="22"/>
          <w:szCs w:val="22"/>
        </w:rPr>
        <w:t>Keith Norton</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Designee of Commissioner of Education</w:t>
      </w:r>
    </w:p>
    <w:p w14:paraId="39E84B79" w14:textId="77777777" w:rsidR="00D0387F" w:rsidRPr="00AA7F84" w:rsidRDefault="00D0387F" w:rsidP="00D0387F">
      <w:pPr>
        <w:rPr>
          <w:rFonts w:ascii="Georgia" w:hAnsi="Georgia" w:cs="Arial"/>
          <w:sz w:val="22"/>
          <w:szCs w:val="22"/>
        </w:rPr>
      </w:pPr>
      <w:r w:rsidRPr="00AA7F84">
        <w:rPr>
          <w:rFonts w:ascii="Georgia" w:hAnsi="Georgia" w:cs="Arial"/>
          <w:sz w:val="22"/>
          <w:szCs w:val="22"/>
        </w:rPr>
        <w:t>Harrison Nantz</w:t>
      </w:r>
      <w:r w:rsidRPr="00AA7F84">
        <w:rPr>
          <w:rFonts w:ascii="Georgia" w:hAnsi="Georgia" w:cs="Arial"/>
          <w:sz w:val="22"/>
          <w:szCs w:val="22"/>
        </w:rPr>
        <w:tab/>
      </w:r>
      <w:r w:rsidRPr="00AA7F84">
        <w:rPr>
          <w:rFonts w:ascii="Georgia" w:hAnsi="Georgia" w:cs="Arial"/>
          <w:sz w:val="22"/>
          <w:szCs w:val="22"/>
        </w:rPr>
        <w:tab/>
        <w:t>Designee of Commissioner of Energy and Environ. Protection</w:t>
      </w:r>
    </w:p>
    <w:p w14:paraId="1FA424D8" w14:textId="7A965A77" w:rsidR="00D0387F" w:rsidRPr="00AA7F84" w:rsidRDefault="00D0387F" w:rsidP="00D0387F">
      <w:pPr>
        <w:rPr>
          <w:rFonts w:ascii="Georgia" w:hAnsi="Georgia" w:cs="Arial"/>
          <w:sz w:val="22"/>
          <w:szCs w:val="22"/>
        </w:rPr>
      </w:pPr>
      <w:r w:rsidRPr="00BF3D97">
        <w:rPr>
          <w:rFonts w:ascii="Georgia" w:hAnsi="Georgia" w:cs="Arial"/>
          <w:sz w:val="22"/>
          <w:szCs w:val="22"/>
        </w:rPr>
        <w:t>V</w:t>
      </w:r>
      <w:r w:rsidR="00BF3D97">
        <w:rPr>
          <w:rFonts w:ascii="Georgia" w:hAnsi="Georgia" w:cs="Arial"/>
          <w:sz w:val="22"/>
          <w:szCs w:val="22"/>
        </w:rPr>
        <w:t>acant</w:t>
      </w:r>
      <w:r w:rsidR="00BF3D97">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Nominated by COST and appointed by Governor</w:t>
      </w:r>
    </w:p>
    <w:p w14:paraId="77263BAC" w14:textId="77777777" w:rsidR="00D0387F" w:rsidRPr="00AA7F84" w:rsidRDefault="00D0387F" w:rsidP="00D0387F">
      <w:pPr>
        <w:rPr>
          <w:rFonts w:ascii="Georgia" w:hAnsi="Georgia" w:cs="Arial"/>
          <w:sz w:val="22"/>
          <w:szCs w:val="22"/>
        </w:rPr>
      </w:pPr>
      <w:r w:rsidRPr="00AA7F84">
        <w:rPr>
          <w:rFonts w:ascii="Georgia" w:hAnsi="Georgia" w:cs="Arial"/>
          <w:sz w:val="22"/>
          <w:szCs w:val="22"/>
        </w:rPr>
        <w:t>John Elsesser</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Nominated by COST and appointed by Governor</w:t>
      </w:r>
    </w:p>
    <w:p w14:paraId="10CC2116" w14:textId="77777777" w:rsidR="00D0387F" w:rsidRPr="00AA7F84" w:rsidRDefault="00D0387F" w:rsidP="00D0387F">
      <w:pPr>
        <w:rPr>
          <w:rFonts w:ascii="Georgia" w:hAnsi="Georgia" w:cs="Arial"/>
          <w:sz w:val="22"/>
          <w:szCs w:val="22"/>
        </w:rPr>
      </w:pPr>
      <w:r w:rsidRPr="00AA7F84">
        <w:rPr>
          <w:rFonts w:ascii="Georgia" w:hAnsi="Georgia" w:cs="Arial"/>
          <w:sz w:val="22"/>
          <w:szCs w:val="22"/>
        </w:rPr>
        <w:t>Hon. Michael P. Walsh</w:t>
      </w:r>
      <w:r w:rsidRPr="00AA7F84">
        <w:rPr>
          <w:rFonts w:ascii="Georgia" w:hAnsi="Georgia" w:cs="Arial"/>
          <w:sz w:val="22"/>
          <w:szCs w:val="22"/>
        </w:rPr>
        <w:tab/>
        <w:t>Nominated by CCM and appointed by Governor</w:t>
      </w:r>
    </w:p>
    <w:p w14:paraId="021DF62E" w14:textId="2D8A8740" w:rsidR="00D0387F" w:rsidRPr="00AA7F84" w:rsidRDefault="00BF3D97" w:rsidP="00D0387F">
      <w:pPr>
        <w:rPr>
          <w:rFonts w:ascii="Georgia" w:hAnsi="Georgia" w:cs="Arial"/>
          <w:sz w:val="22"/>
          <w:szCs w:val="22"/>
        </w:rPr>
      </w:pPr>
      <w:r>
        <w:rPr>
          <w:rFonts w:ascii="Georgia" w:hAnsi="Georgia" w:cs="Arial"/>
          <w:sz w:val="22"/>
          <w:szCs w:val="22"/>
        </w:rPr>
        <w:t>Hon. Laura Hoydick</w:t>
      </w:r>
      <w:r w:rsidR="00D0387F" w:rsidRPr="00AA7F84">
        <w:rPr>
          <w:rFonts w:ascii="Georgia" w:hAnsi="Georgia" w:cs="Arial"/>
          <w:sz w:val="22"/>
          <w:szCs w:val="22"/>
        </w:rPr>
        <w:tab/>
      </w:r>
      <w:r w:rsidR="00D0387F" w:rsidRPr="00AA7F84">
        <w:rPr>
          <w:rFonts w:ascii="Georgia" w:hAnsi="Georgia" w:cs="Arial"/>
          <w:sz w:val="22"/>
          <w:szCs w:val="22"/>
        </w:rPr>
        <w:tab/>
        <w:t xml:space="preserve">Nominated by CCM and appointed by Governor </w:t>
      </w:r>
    </w:p>
    <w:p w14:paraId="5279E421" w14:textId="77777777" w:rsidR="00D0387F" w:rsidRPr="00AA7F84" w:rsidRDefault="00D0387F" w:rsidP="00D0387F">
      <w:pPr>
        <w:rPr>
          <w:rFonts w:ascii="Georgia" w:hAnsi="Georgia" w:cs="Arial"/>
          <w:sz w:val="22"/>
          <w:szCs w:val="22"/>
        </w:rPr>
      </w:pPr>
      <w:r w:rsidRPr="00AA7F84">
        <w:rPr>
          <w:rFonts w:ascii="Georgia" w:hAnsi="Georgia" w:cs="Arial"/>
          <w:sz w:val="22"/>
          <w:szCs w:val="22"/>
        </w:rPr>
        <w:t>Hon. Neil O'Leary</w:t>
      </w:r>
      <w:r w:rsidRPr="00AA7F84">
        <w:rPr>
          <w:rFonts w:ascii="Georgia" w:hAnsi="Georgia" w:cs="Arial"/>
          <w:sz w:val="22"/>
          <w:szCs w:val="22"/>
        </w:rPr>
        <w:tab/>
      </w:r>
      <w:r w:rsidRPr="00AA7F84">
        <w:rPr>
          <w:rFonts w:ascii="Georgia" w:hAnsi="Georgia" w:cs="Arial"/>
          <w:sz w:val="22"/>
          <w:szCs w:val="22"/>
        </w:rPr>
        <w:tab/>
        <w:t>Nominated by CCM and appointed by Governor</w:t>
      </w:r>
    </w:p>
    <w:p w14:paraId="2931A048" w14:textId="77777777" w:rsidR="00D0387F" w:rsidRPr="00AA7F84" w:rsidRDefault="00D0387F" w:rsidP="00D0387F">
      <w:pPr>
        <w:rPr>
          <w:rFonts w:ascii="Georgia" w:hAnsi="Georgia" w:cs="Arial"/>
          <w:sz w:val="22"/>
          <w:szCs w:val="22"/>
        </w:rPr>
      </w:pPr>
      <w:r w:rsidRPr="00AA7F84">
        <w:rPr>
          <w:rFonts w:ascii="Georgia" w:hAnsi="Georgia" w:cs="Arial"/>
          <w:sz w:val="22"/>
          <w:szCs w:val="22"/>
        </w:rPr>
        <w:t>Hon. Luke Bronin</w:t>
      </w:r>
      <w:r w:rsidRPr="00AA7F84">
        <w:rPr>
          <w:rFonts w:ascii="Georgia" w:hAnsi="Georgia" w:cs="Arial"/>
          <w:sz w:val="22"/>
          <w:szCs w:val="22"/>
        </w:rPr>
        <w:tab/>
      </w:r>
      <w:r w:rsidRPr="00AA7F84">
        <w:rPr>
          <w:rFonts w:ascii="Georgia" w:hAnsi="Georgia" w:cs="Arial"/>
          <w:sz w:val="22"/>
          <w:szCs w:val="22"/>
        </w:rPr>
        <w:tab/>
        <w:t>Nominated by CCM and appointed by Governor</w:t>
      </w:r>
    </w:p>
    <w:p w14:paraId="6FDEAFE9" w14:textId="77777777" w:rsidR="00D0387F" w:rsidRPr="00AA7F84" w:rsidRDefault="00D0387F" w:rsidP="00D0387F">
      <w:pPr>
        <w:rPr>
          <w:rFonts w:ascii="Georgia" w:hAnsi="Georgia" w:cs="Arial"/>
          <w:sz w:val="22"/>
          <w:szCs w:val="22"/>
        </w:rPr>
      </w:pPr>
      <w:r w:rsidRPr="00AA7F84">
        <w:rPr>
          <w:rFonts w:ascii="Georgia" w:hAnsi="Georgia" w:cs="Arial"/>
          <w:sz w:val="22"/>
          <w:szCs w:val="22"/>
        </w:rPr>
        <w:t>Lon Seidman</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Connecticut Association of Boards of Education</w:t>
      </w:r>
    </w:p>
    <w:p w14:paraId="4D0F81F8" w14:textId="77777777" w:rsidR="00D0387F" w:rsidRPr="00AA7F84" w:rsidRDefault="00D0387F" w:rsidP="00D0387F">
      <w:pPr>
        <w:rPr>
          <w:rFonts w:ascii="Georgia" w:hAnsi="Georgia" w:cs="Arial"/>
          <w:sz w:val="22"/>
          <w:szCs w:val="22"/>
        </w:rPr>
      </w:pPr>
      <w:r w:rsidRPr="00AA7F84">
        <w:rPr>
          <w:rFonts w:ascii="Georgia" w:hAnsi="Georgia" w:cs="Arial"/>
          <w:sz w:val="22"/>
          <w:szCs w:val="22"/>
        </w:rPr>
        <w:t>Maureen Brummett</w:t>
      </w:r>
      <w:r w:rsidRPr="00AA7F84">
        <w:rPr>
          <w:rFonts w:ascii="Georgia" w:hAnsi="Georgia" w:cs="Arial"/>
          <w:sz w:val="22"/>
          <w:szCs w:val="22"/>
        </w:rPr>
        <w:tab/>
      </w:r>
      <w:r w:rsidRPr="00AA7F84">
        <w:rPr>
          <w:rFonts w:ascii="Georgia" w:hAnsi="Georgia" w:cs="Arial"/>
          <w:sz w:val="22"/>
          <w:szCs w:val="22"/>
        </w:rPr>
        <w:tab/>
        <w:t xml:space="preserve">Connecticut Association of </w:t>
      </w:r>
      <w:proofErr w:type="gramStart"/>
      <w:r w:rsidRPr="00AA7F84">
        <w:rPr>
          <w:rFonts w:ascii="Georgia" w:hAnsi="Georgia" w:cs="Arial"/>
          <w:sz w:val="22"/>
          <w:szCs w:val="22"/>
        </w:rPr>
        <w:t>Public School</w:t>
      </w:r>
      <w:proofErr w:type="gramEnd"/>
      <w:r w:rsidRPr="00AA7F84">
        <w:rPr>
          <w:rFonts w:ascii="Georgia" w:hAnsi="Georgia" w:cs="Arial"/>
          <w:sz w:val="22"/>
          <w:szCs w:val="22"/>
        </w:rPr>
        <w:t xml:space="preserve"> Superintendents</w:t>
      </w:r>
    </w:p>
    <w:p w14:paraId="66F9D88A" w14:textId="77777777" w:rsidR="00D0387F" w:rsidRPr="00AA7F84" w:rsidRDefault="00D0387F" w:rsidP="00D0387F">
      <w:pPr>
        <w:rPr>
          <w:rFonts w:ascii="Georgia" w:hAnsi="Georgia" w:cs="Arial"/>
          <w:sz w:val="22"/>
          <w:szCs w:val="22"/>
        </w:rPr>
      </w:pPr>
      <w:r w:rsidRPr="00AA7F84">
        <w:rPr>
          <w:rFonts w:ascii="Georgia" w:hAnsi="Georgia" w:cs="Arial"/>
          <w:sz w:val="22"/>
          <w:szCs w:val="22"/>
        </w:rPr>
        <w:t>Matt Hart</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Connecticut Association of Councils of Governments</w:t>
      </w:r>
    </w:p>
    <w:p w14:paraId="19F510FC" w14:textId="77777777" w:rsidR="00D0387F" w:rsidRPr="00AA7F84" w:rsidRDefault="00D0387F" w:rsidP="00D0387F">
      <w:pPr>
        <w:rPr>
          <w:rFonts w:ascii="Georgia" w:hAnsi="Georgia" w:cs="Arial"/>
          <w:sz w:val="22"/>
          <w:szCs w:val="22"/>
        </w:rPr>
      </w:pPr>
      <w:r w:rsidRPr="00AA7F84">
        <w:rPr>
          <w:rFonts w:ascii="Georgia" w:hAnsi="Georgia" w:cs="Arial"/>
          <w:sz w:val="22"/>
          <w:szCs w:val="22"/>
        </w:rPr>
        <w:t>Troy Raccuia</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Organized labor, appointed by Governor (</w:t>
      </w:r>
      <w:r w:rsidRPr="00AA7F84">
        <w:rPr>
          <w:rFonts w:ascii="Georgia" w:hAnsi="Georgia" w:cs="Arial"/>
          <w:i/>
          <w:iCs/>
          <w:sz w:val="22"/>
          <w:szCs w:val="22"/>
        </w:rPr>
        <w:t>Term ended 11/2021</w:t>
      </w:r>
      <w:r w:rsidRPr="00AA7F84">
        <w:rPr>
          <w:rFonts w:ascii="Georgia" w:hAnsi="Georgia" w:cs="Arial"/>
          <w:sz w:val="22"/>
          <w:szCs w:val="22"/>
        </w:rPr>
        <w:t>)</w:t>
      </w:r>
    </w:p>
    <w:p w14:paraId="699947C5" w14:textId="2ED34CB7" w:rsidR="00D0387F" w:rsidRPr="00DD48B4" w:rsidRDefault="00BF3D97" w:rsidP="00D0387F">
      <w:pPr>
        <w:rPr>
          <w:rFonts w:ascii="Georgia" w:hAnsi="Georgia" w:cs="Arial"/>
          <w:sz w:val="22"/>
          <w:szCs w:val="22"/>
        </w:rPr>
      </w:pPr>
      <w:r w:rsidRPr="00660B1A">
        <w:rPr>
          <w:rFonts w:ascii="Georgia" w:hAnsi="Georgia"/>
          <w:sz w:val="22"/>
          <w:szCs w:val="22"/>
        </w:rPr>
        <w:t>Jeffrey Kitching</w:t>
      </w:r>
      <w:r w:rsidR="00D0387F" w:rsidRPr="00DD48B4">
        <w:rPr>
          <w:rFonts w:ascii="Georgia" w:hAnsi="Georgia" w:cs="Arial"/>
          <w:sz w:val="22"/>
          <w:szCs w:val="22"/>
        </w:rPr>
        <w:tab/>
      </w:r>
      <w:r w:rsidR="00D0387F" w:rsidRPr="00DD48B4">
        <w:rPr>
          <w:rFonts w:ascii="Georgia" w:hAnsi="Georgia" w:cs="Arial"/>
          <w:sz w:val="22"/>
          <w:szCs w:val="22"/>
        </w:rPr>
        <w:tab/>
        <w:t>Public Member, appointed by Governor</w:t>
      </w:r>
    </w:p>
    <w:p w14:paraId="3863418F" w14:textId="5D1407B9" w:rsidR="00D0387F" w:rsidRPr="00AA7F84" w:rsidRDefault="00D0387F" w:rsidP="00D0387F">
      <w:pPr>
        <w:rPr>
          <w:rFonts w:ascii="Georgia" w:hAnsi="Georgia" w:cs="Arial"/>
          <w:sz w:val="22"/>
          <w:szCs w:val="22"/>
        </w:rPr>
      </w:pPr>
      <w:r w:rsidRPr="00DD48B4">
        <w:rPr>
          <w:rFonts w:ascii="Georgia" w:hAnsi="Georgia" w:cs="Arial"/>
          <w:sz w:val="22"/>
          <w:szCs w:val="22"/>
        </w:rPr>
        <w:t>Carl Amento</w:t>
      </w:r>
      <w:r w:rsidRPr="00DD48B4">
        <w:rPr>
          <w:rFonts w:ascii="Georgia" w:hAnsi="Georgia" w:cs="Arial"/>
          <w:sz w:val="22"/>
          <w:szCs w:val="22"/>
        </w:rPr>
        <w:tab/>
      </w:r>
      <w:r w:rsidRPr="00DD48B4">
        <w:rPr>
          <w:rFonts w:ascii="Georgia" w:hAnsi="Georgia" w:cs="Arial"/>
          <w:sz w:val="22"/>
          <w:szCs w:val="22"/>
        </w:rPr>
        <w:tab/>
      </w:r>
      <w:r w:rsidRPr="00DD48B4">
        <w:rPr>
          <w:rFonts w:ascii="Georgia" w:hAnsi="Georgia" w:cs="Arial"/>
          <w:sz w:val="22"/>
          <w:szCs w:val="22"/>
        </w:rPr>
        <w:tab/>
        <w:t>Public Member, appointed by Speaker of House of Representatives</w:t>
      </w:r>
    </w:p>
    <w:p w14:paraId="52D6E17E" w14:textId="77777777" w:rsidR="00D0387F" w:rsidRPr="00AA7F84" w:rsidRDefault="00D0387F" w:rsidP="00D0387F">
      <w:pPr>
        <w:rPr>
          <w:rFonts w:ascii="Georgia" w:hAnsi="Georgia" w:cs="Arial"/>
          <w:sz w:val="22"/>
          <w:szCs w:val="22"/>
        </w:rPr>
      </w:pPr>
      <w:r w:rsidRPr="00AA7F84">
        <w:rPr>
          <w:rFonts w:ascii="Georgia" w:hAnsi="Georgia" w:cs="Arial"/>
          <w:sz w:val="22"/>
          <w:szCs w:val="22"/>
        </w:rPr>
        <w:t>Samuel Gold</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Public Member, appointed by Senate Minority Leader</w:t>
      </w:r>
    </w:p>
    <w:p w14:paraId="189570BF" w14:textId="77777777" w:rsidR="00D0387F" w:rsidRPr="00AA7F84" w:rsidRDefault="00D0387F" w:rsidP="00D0387F">
      <w:pPr>
        <w:rPr>
          <w:rFonts w:ascii="Georgia" w:hAnsi="Georgia" w:cs="Arial"/>
          <w:sz w:val="22"/>
          <w:szCs w:val="22"/>
        </w:rPr>
      </w:pPr>
      <w:r w:rsidRPr="00AA7F84">
        <w:rPr>
          <w:rFonts w:ascii="Georgia" w:hAnsi="Georgia" w:cs="Arial"/>
          <w:sz w:val="22"/>
          <w:szCs w:val="22"/>
        </w:rPr>
        <w:t>Francis Pickering</w:t>
      </w:r>
      <w:r w:rsidRPr="00AA7F84">
        <w:rPr>
          <w:rFonts w:ascii="Georgia" w:hAnsi="Georgia" w:cs="Arial"/>
          <w:sz w:val="22"/>
          <w:szCs w:val="22"/>
        </w:rPr>
        <w:tab/>
      </w:r>
      <w:r w:rsidRPr="00AA7F84">
        <w:rPr>
          <w:rFonts w:ascii="Georgia" w:hAnsi="Georgia" w:cs="Arial"/>
          <w:sz w:val="22"/>
          <w:szCs w:val="22"/>
        </w:rPr>
        <w:tab/>
        <w:t>Public Member, appointed by House Minority Leader</w:t>
      </w:r>
    </w:p>
    <w:p w14:paraId="38131E49" w14:textId="77777777" w:rsidR="00D0387F" w:rsidRPr="00AA7F84" w:rsidRDefault="00D0387F" w:rsidP="00D0387F">
      <w:pPr>
        <w:rPr>
          <w:rFonts w:ascii="Georgia" w:hAnsi="Georgia" w:cs="Arial"/>
          <w:sz w:val="22"/>
          <w:szCs w:val="22"/>
        </w:rPr>
      </w:pPr>
      <w:r w:rsidRPr="00AA7F84">
        <w:rPr>
          <w:rFonts w:ascii="Georgia" w:hAnsi="Georgia" w:cs="Arial"/>
          <w:sz w:val="22"/>
          <w:szCs w:val="22"/>
        </w:rPr>
        <w:t>Ronald Thomas</w:t>
      </w:r>
      <w:r w:rsidRPr="00AA7F84">
        <w:rPr>
          <w:rFonts w:ascii="Georgia" w:hAnsi="Georgia" w:cs="Arial"/>
          <w:sz w:val="22"/>
          <w:szCs w:val="22"/>
        </w:rPr>
        <w:tab/>
      </w:r>
      <w:r w:rsidRPr="00AA7F84">
        <w:rPr>
          <w:rFonts w:ascii="Georgia" w:hAnsi="Georgia" w:cs="Arial"/>
          <w:sz w:val="22"/>
          <w:szCs w:val="22"/>
        </w:rPr>
        <w:tab/>
        <w:t>Representative of Connecticut Conference of Municipalities (CCM)</w:t>
      </w:r>
    </w:p>
    <w:p w14:paraId="507DBAA0" w14:textId="77777777" w:rsidR="00D0387F" w:rsidRPr="00AA7F84" w:rsidRDefault="00D0387F" w:rsidP="00D0387F">
      <w:pPr>
        <w:rPr>
          <w:rFonts w:ascii="Georgia" w:hAnsi="Georgia" w:cs="Arial"/>
          <w:sz w:val="22"/>
          <w:szCs w:val="22"/>
        </w:rPr>
      </w:pPr>
      <w:r w:rsidRPr="00AA7F84">
        <w:rPr>
          <w:rFonts w:ascii="Georgia" w:hAnsi="Georgia" w:cs="Arial"/>
          <w:sz w:val="22"/>
          <w:szCs w:val="22"/>
        </w:rPr>
        <w:t>Karl Kilduff</w:t>
      </w:r>
      <w:r w:rsidRPr="00AA7F84">
        <w:rPr>
          <w:rFonts w:ascii="Georgia" w:hAnsi="Georgia" w:cs="Arial"/>
          <w:sz w:val="22"/>
          <w:szCs w:val="22"/>
        </w:rPr>
        <w:tab/>
      </w:r>
      <w:r w:rsidRPr="00AA7F84">
        <w:rPr>
          <w:rFonts w:ascii="Georgia" w:hAnsi="Georgia" w:cs="Arial"/>
          <w:sz w:val="22"/>
          <w:szCs w:val="22"/>
        </w:rPr>
        <w:tab/>
      </w:r>
      <w:r w:rsidRPr="00AA7F84">
        <w:rPr>
          <w:rFonts w:ascii="Georgia" w:hAnsi="Georgia" w:cs="Arial"/>
          <w:sz w:val="22"/>
          <w:szCs w:val="22"/>
        </w:rPr>
        <w:tab/>
        <w:t>Designee of the Council of Small Towns (COST)</w:t>
      </w:r>
    </w:p>
    <w:p w14:paraId="026D5961" w14:textId="77777777" w:rsidR="00D0387F" w:rsidRPr="00AA7F84" w:rsidRDefault="00D0387F" w:rsidP="00D0387F">
      <w:pPr>
        <w:rPr>
          <w:rFonts w:ascii="Georgia" w:hAnsi="Georgia" w:cs="Arial"/>
          <w:sz w:val="22"/>
          <w:szCs w:val="22"/>
        </w:rPr>
      </w:pPr>
    </w:p>
    <w:p w14:paraId="380A9C21" w14:textId="77777777" w:rsidR="00D0387F" w:rsidRPr="00AA7F84" w:rsidRDefault="00D0387F" w:rsidP="00D0387F">
      <w:pPr>
        <w:ind w:firstLine="720"/>
        <w:rPr>
          <w:rFonts w:ascii="Georgia" w:hAnsi="Georgia" w:cs="Arial"/>
          <w:b/>
          <w:sz w:val="22"/>
          <w:szCs w:val="22"/>
        </w:rPr>
      </w:pPr>
      <w:r w:rsidRPr="00AA7F84">
        <w:rPr>
          <w:rFonts w:ascii="Georgia" w:hAnsi="Georgia" w:cs="Arial"/>
          <w:b/>
          <w:sz w:val="22"/>
          <w:szCs w:val="22"/>
        </w:rPr>
        <w:t>Staff</w:t>
      </w:r>
    </w:p>
    <w:p w14:paraId="0A14792F" w14:textId="77777777" w:rsidR="00D0387F" w:rsidRPr="00AA7F84" w:rsidRDefault="00D0387F" w:rsidP="00D0387F">
      <w:pPr>
        <w:rPr>
          <w:rFonts w:ascii="Georgia" w:hAnsi="Georgia"/>
          <w:sz w:val="22"/>
          <w:szCs w:val="22"/>
        </w:rPr>
      </w:pPr>
    </w:p>
    <w:p w14:paraId="30E24798" w14:textId="08D4EC65" w:rsidR="00DF4AFF" w:rsidRDefault="00D0387F" w:rsidP="00C34948">
      <w:pPr>
        <w:pStyle w:val="statute"/>
        <w:autoSpaceDE/>
        <w:autoSpaceDN/>
        <w:ind w:left="0" w:firstLine="0"/>
        <w:rPr>
          <w:rFonts w:ascii="Georgia" w:hAnsi="Georgia"/>
        </w:rPr>
      </w:pPr>
      <w:r w:rsidRPr="00AA7F84">
        <w:rPr>
          <w:rFonts w:ascii="Georgia" w:hAnsi="Georgia"/>
          <w:sz w:val="22"/>
          <w:szCs w:val="22"/>
        </w:rPr>
        <w:t>Bruce Wittchen</w:t>
      </w:r>
      <w:r w:rsidRPr="00AA7F84">
        <w:rPr>
          <w:rFonts w:ascii="Georgia" w:hAnsi="Georgia"/>
          <w:sz w:val="22"/>
          <w:szCs w:val="22"/>
        </w:rPr>
        <w:tab/>
      </w:r>
      <w:r w:rsidRPr="00AA7F84">
        <w:rPr>
          <w:rFonts w:ascii="Georgia" w:hAnsi="Georgia"/>
          <w:sz w:val="22"/>
          <w:szCs w:val="22"/>
        </w:rPr>
        <w:tab/>
        <w:t>Office of Policy &amp; Management</w:t>
      </w:r>
      <w:r w:rsidR="004B4ED2" w:rsidRPr="00295C35">
        <w:rPr>
          <w:rFonts w:ascii="Georgia" w:hAnsi="Georgia"/>
          <w:b/>
        </w:rPr>
        <w:tab/>
      </w:r>
      <w:r w:rsidR="004B4ED2" w:rsidRPr="00295C35">
        <w:rPr>
          <w:rFonts w:ascii="Georgia" w:hAnsi="Georgia"/>
          <w:b/>
        </w:rPr>
        <w:tab/>
      </w:r>
      <w:r w:rsidR="004B4ED2" w:rsidRPr="00295C35">
        <w:rPr>
          <w:rFonts w:ascii="Georgia" w:hAnsi="Georgia"/>
          <w:b/>
        </w:rPr>
        <w:tab/>
      </w:r>
      <w:r w:rsidR="004B4ED2" w:rsidRPr="00295C35">
        <w:rPr>
          <w:rFonts w:ascii="Georgia" w:hAnsi="Georgia"/>
          <w:b/>
        </w:rPr>
        <w:tab/>
      </w:r>
      <w:r w:rsidR="004B4ED2" w:rsidRPr="00295C35">
        <w:rPr>
          <w:rFonts w:ascii="Georgia" w:hAnsi="Georgia"/>
          <w:b/>
        </w:rPr>
        <w:tab/>
      </w:r>
      <w:r w:rsidR="004B4ED2" w:rsidRPr="00295C35">
        <w:rPr>
          <w:rFonts w:ascii="Georgia" w:hAnsi="Georgia"/>
          <w:b/>
        </w:rPr>
        <w:tab/>
      </w:r>
      <w:r w:rsidR="00335816">
        <w:rPr>
          <w:rFonts w:ascii="Georgia" w:hAnsi="Georgia"/>
          <w:b/>
        </w:rPr>
        <w:tab/>
      </w:r>
    </w:p>
    <w:p w14:paraId="73E15D5E" w14:textId="77777777" w:rsidR="008B60D3" w:rsidRDefault="008B60D3" w:rsidP="00CD7408">
      <w:pPr>
        <w:rPr>
          <w:rFonts w:ascii="Georgia" w:hAnsi="Georgia"/>
          <w:sz w:val="20"/>
        </w:rPr>
        <w:sectPr w:rsidR="008B60D3" w:rsidSect="008B60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26"/>
        </w:sectPr>
      </w:pPr>
    </w:p>
    <w:p w14:paraId="73F567E4" w14:textId="7650889F" w:rsidR="004B4ED2" w:rsidRPr="00682EAA" w:rsidRDefault="00096AC2" w:rsidP="006051C4">
      <w:pPr>
        <w:rPr>
          <w:rFonts w:ascii="Georgia" w:hAnsi="Georgia"/>
          <w:color w:val="0000FF"/>
          <w:sz w:val="22"/>
          <w:szCs w:val="22"/>
        </w:rPr>
      </w:pPr>
      <w:r w:rsidRPr="005C179D">
        <w:rPr>
          <w:rFonts w:ascii="Georgia" w:hAnsi="Georgia"/>
          <w:noProof/>
          <w:color w:val="0000FF"/>
          <w:sz w:val="22"/>
          <w:szCs w:val="22"/>
        </w:rPr>
        <w:lastRenderedPageBreak/>
        <mc:AlternateContent>
          <mc:Choice Requires="wps">
            <w:drawing>
              <wp:anchor distT="0" distB="0" distL="114300" distR="114300" simplePos="0" relativeHeight="251656704" behindDoc="0" locked="0" layoutInCell="0" allowOverlap="1" wp14:anchorId="44624EC3" wp14:editId="0A747652">
                <wp:simplePos x="0" y="0"/>
                <wp:positionH relativeFrom="column">
                  <wp:posOffset>6858000</wp:posOffset>
                </wp:positionH>
                <wp:positionV relativeFrom="paragraph">
                  <wp:posOffset>-457200</wp:posOffset>
                </wp:positionV>
                <wp:extent cx="182880" cy="1828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FFFFFF"/>
                          </a:solidFill>
                          <a:miter lim="800000"/>
                          <a:headEnd/>
                          <a:tailEnd/>
                        </a:ln>
                      </wps:spPr>
                      <wps:txbx>
                        <w:txbxContent>
                          <w:p w14:paraId="4D4C0066" w14:textId="77777777" w:rsidR="00850B10" w:rsidRDefault="00850B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24EC3" id="_x0000_t202" coordsize="21600,21600" o:spt="202" path="m,l,21600r21600,l21600,xe">
                <v:stroke joinstyle="miter"/>
                <v:path gradientshapeok="t" o:connecttype="rect"/>
              </v:shapetype>
              <v:shape id="Text Box 4" o:spid="_x0000_s1026" type="#_x0000_t202" style="position:absolute;margin-left:540pt;margin-top:-36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xakCgIAACoEAAAOAAAAZHJzL2Uyb0RvYy54bWysU8Fu2zAMvQ/YPwi6L06CZEuNOkWXLsOA&#10;rhvQ7QNkWbaFyaJGKbGzrx8lu2nQ3Yr5IJAm9Ug+Pl3fDJ1hR4Vegy34YjbnTFkJlbZNwX/+2L/b&#10;cOaDsJUwYFXBT8rzm+3bN9e9y9USWjCVQkYg1ue9K3gbgsuzzMtWdcLPwClLwRqwE4FcbLIKRU/o&#10;ncmW8/n7rAesHIJU3tPfuzHItwm/rpUM3+raq8BMwam3kE5MZxnPbHst8gaFa7Wc2hCv6KIT2lLR&#10;M9SdCIIdUP8D1WmJ4KEOMwldBnWtpUoz0DSL+YtpHlvhVJqFyPHuTJP/f7Dy4fjoviMLw0cYaIFp&#10;CO/uQf7yzMKuFbZRt4jQt0pUVHgRKct65/PpaqTa5z6ClP1XqGjJ4hAgAQ01dpEVmpMROi3gdCZd&#10;DYHJWHKz3GwoIik02bGCyJ8uO/Ths4KORaPgSDtN4OJ478OY+pQSa3kwutprY5KDTbkzyI6C9r9P&#10;X+r/RZqxrC/41Xq5Hud/BUSnAwnZ6K7gm3n8RmlF1j7ZKsksCG1Gm6YzdqIxMjdyGIZyoMRIZwnV&#10;iQhFGAVLD4yMFvAPZz2JteD+90Gg4sx8sbSUq8VqFdWdnNX6w5IcvIyUlxFhJUEVPHA2mrswvoiD&#10;Q920VGmUgYVbWmStE8nPXU19kyDTmqbHExV/6aes5ye+/QsAAP//AwBQSwMEFAAGAAgAAAAhADXV&#10;jC/dAAAADQEAAA8AAABkcnMvZG93bnJldi54bWxMT8tOwzAQvCPxD9ZW4oJaG4OgCnGqqgJxbuHC&#10;zY23SdR4ncRuk/L1bE9w23lodiZfTb4VZxxiE8jAw0KBQCqDa6gy8PX5Pl+CiMmSs20gNHDBCKvi&#10;9ia3mQsjbfG8S5XgEIqZNVCn1GVSxrJGb+MidEisHcLgbWI4VNINduRw30qt1LP0tiH+UNsONzWW&#10;x93JGwjj28UH7JW+//7xH5t1vz3o3pi72bR+BZFwSn9muNbn6lBwp304kYuiZayWisckA/MXzcfV&#10;whzP2TP19KhBFrn8v6L4BQAA//8DAFBLAQItABQABgAIAAAAIQC2gziS/gAAAOEBAAATAAAAAAAA&#10;AAAAAAAAAAAAAABbQ29udGVudF9UeXBlc10ueG1sUEsBAi0AFAAGAAgAAAAhADj9If/WAAAAlAEA&#10;AAsAAAAAAAAAAAAAAAAALwEAAF9yZWxzLy5yZWxzUEsBAi0AFAAGAAgAAAAhALbfFqQKAgAAKgQA&#10;AA4AAAAAAAAAAAAAAAAALgIAAGRycy9lMm9Eb2MueG1sUEsBAi0AFAAGAAgAAAAhADXVjC/dAAAA&#10;DQEAAA8AAAAAAAAAAAAAAAAAZAQAAGRycy9kb3ducmV2LnhtbFBLBQYAAAAABAAEAPMAAABuBQAA&#10;AAA=&#10;" o:allowincell="f" strokecolor="white">
                <v:textbox>
                  <w:txbxContent>
                    <w:p w14:paraId="4D4C0066" w14:textId="77777777" w:rsidR="00850B10" w:rsidRDefault="00850B10">
                      <w:pPr>
                        <w:jc w:val="center"/>
                      </w:pPr>
                    </w:p>
                  </w:txbxContent>
                </v:textbox>
              </v:shape>
            </w:pict>
          </mc:Fallback>
        </mc:AlternateContent>
      </w:r>
      <w:proofErr w:type="gramStart"/>
      <w:r w:rsidR="003843A0" w:rsidRPr="005C179D">
        <w:rPr>
          <w:rFonts w:ascii="Georgia" w:hAnsi="Georgia"/>
          <w:sz w:val="22"/>
          <w:szCs w:val="22"/>
        </w:rPr>
        <w:t>January</w:t>
      </w:r>
      <w:r w:rsidR="006A480A" w:rsidRPr="005C179D">
        <w:rPr>
          <w:rFonts w:ascii="Georgia" w:hAnsi="Georgia"/>
          <w:sz w:val="22"/>
          <w:szCs w:val="22"/>
        </w:rPr>
        <w:t>,</w:t>
      </w:r>
      <w:proofErr w:type="gramEnd"/>
      <w:r w:rsidR="006A480A" w:rsidRPr="005C179D">
        <w:rPr>
          <w:rFonts w:ascii="Georgia" w:hAnsi="Georgia"/>
          <w:sz w:val="22"/>
          <w:szCs w:val="22"/>
        </w:rPr>
        <w:t xml:space="preserve"> </w:t>
      </w:r>
      <w:r w:rsidR="0011501B" w:rsidRPr="005C179D">
        <w:rPr>
          <w:rFonts w:ascii="Georgia" w:hAnsi="Georgia"/>
          <w:sz w:val="22"/>
          <w:szCs w:val="22"/>
        </w:rPr>
        <w:t>20</w:t>
      </w:r>
      <w:r w:rsidR="00644B9D" w:rsidRPr="005C179D">
        <w:rPr>
          <w:rFonts w:ascii="Georgia" w:hAnsi="Georgia"/>
          <w:sz w:val="22"/>
          <w:szCs w:val="22"/>
        </w:rPr>
        <w:t>2</w:t>
      </w:r>
      <w:r w:rsidR="00D0387F">
        <w:rPr>
          <w:rFonts w:ascii="Georgia" w:hAnsi="Georgia"/>
          <w:sz w:val="22"/>
          <w:szCs w:val="22"/>
        </w:rPr>
        <w:t>3</w:t>
      </w:r>
    </w:p>
    <w:p w14:paraId="289F7F67" w14:textId="77777777" w:rsidR="004B4ED2" w:rsidRPr="00682EAA" w:rsidRDefault="004B4ED2" w:rsidP="006051C4">
      <w:pPr>
        <w:rPr>
          <w:rFonts w:ascii="Georgia" w:hAnsi="Georgia"/>
          <w:sz w:val="22"/>
          <w:szCs w:val="22"/>
        </w:rPr>
      </w:pPr>
    </w:p>
    <w:p w14:paraId="09E769B7" w14:textId="77777777" w:rsidR="004B4ED2" w:rsidRPr="00682EAA" w:rsidRDefault="004B4ED2" w:rsidP="006051C4">
      <w:pPr>
        <w:rPr>
          <w:rFonts w:ascii="Georgia" w:hAnsi="Georgia"/>
          <w:sz w:val="22"/>
          <w:szCs w:val="22"/>
        </w:rPr>
      </w:pPr>
      <w:r w:rsidRPr="00682EAA">
        <w:rPr>
          <w:rFonts w:ascii="Georgia" w:hAnsi="Georgia"/>
          <w:sz w:val="22"/>
          <w:szCs w:val="22"/>
        </w:rPr>
        <w:t>To the Connecticut General Assembly:</w:t>
      </w:r>
    </w:p>
    <w:p w14:paraId="0DCF360D" w14:textId="77777777" w:rsidR="004B4ED2" w:rsidRPr="00682EAA" w:rsidRDefault="004B4ED2" w:rsidP="006051C4">
      <w:pPr>
        <w:rPr>
          <w:rFonts w:ascii="Georgia" w:hAnsi="Georgia"/>
          <w:sz w:val="22"/>
          <w:szCs w:val="22"/>
        </w:rPr>
      </w:pPr>
    </w:p>
    <w:p w14:paraId="4D093EF4" w14:textId="34CECCBF" w:rsidR="004E53D9" w:rsidRDefault="00146D17" w:rsidP="00B64A27">
      <w:pPr>
        <w:rPr>
          <w:rFonts w:ascii="Georgia" w:hAnsi="Georgia"/>
          <w:sz w:val="22"/>
          <w:szCs w:val="22"/>
        </w:rPr>
      </w:pPr>
      <w:r>
        <w:rPr>
          <w:rFonts w:ascii="Georgia" w:hAnsi="Georgia"/>
          <w:sz w:val="22"/>
          <w:szCs w:val="22"/>
        </w:rPr>
        <w:t>T</w:t>
      </w:r>
      <w:r w:rsidR="004B4ED2" w:rsidRPr="00682EAA">
        <w:rPr>
          <w:rFonts w:ascii="Georgia" w:hAnsi="Georgia"/>
          <w:sz w:val="22"/>
          <w:szCs w:val="22"/>
        </w:rPr>
        <w:t xml:space="preserve">he Connecticut Advisory Commission on Intergovernmental Relations </w:t>
      </w:r>
      <w:r w:rsidR="0098491F" w:rsidRPr="00682EAA">
        <w:rPr>
          <w:rFonts w:ascii="Georgia" w:hAnsi="Georgia"/>
          <w:sz w:val="22"/>
          <w:szCs w:val="22"/>
        </w:rPr>
        <w:t xml:space="preserve">(ACIR) </w:t>
      </w:r>
      <w:r w:rsidR="003843A0">
        <w:rPr>
          <w:rFonts w:ascii="Georgia" w:hAnsi="Georgia"/>
          <w:sz w:val="22"/>
          <w:szCs w:val="22"/>
        </w:rPr>
        <w:t xml:space="preserve">is pleased to </w:t>
      </w:r>
      <w:r w:rsidR="004B4ED2" w:rsidRPr="00682EAA">
        <w:rPr>
          <w:rFonts w:ascii="Georgia" w:hAnsi="Georgia"/>
          <w:sz w:val="22"/>
          <w:szCs w:val="22"/>
        </w:rPr>
        <w:t xml:space="preserve">submit this </w:t>
      </w:r>
      <w:r w:rsidR="00FD39AC">
        <w:rPr>
          <w:rFonts w:ascii="Georgia" w:hAnsi="Georgia"/>
          <w:sz w:val="22"/>
          <w:szCs w:val="22"/>
        </w:rPr>
        <w:t xml:space="preserve">supplement </w:t>
      </w:r>
      <w:r w:rsidR="004D0475">
        <w:rPr>
          <w:rFonts w:ascii="Georgia" w:hAnsi="Georgia"/>
          <w:sz w:val="22"/>
          <w:szCs w:val="22"/>
        </w:rPr>
        <w:t xml:space="preserve">identifying </w:t>
      </w:r>
      <w:r w:rsidR="00D140A4">
        <w:rPr>
          <w:rFonts w:ascii="Georgia" w:hAnsi="Georgia"/>
          <w:sz w:val="22"/>
          <w:szCs w:val="22"/>
        </w:rPr>
        <w:t>202</w:t>
      </w:r>
      <w:r w:rsidR="00D0387F">
        <w:rPr>
          <w:rFonts w:ascii="Georgia" w:hAnsi="Georgia"/>
          <w:sz w:val="22"/>
          <w:szCs w:val="22"/>
        </w:rPr>
        <w:t>2</w:t>
      </w:r>
      <w:r w:rsidR="00D140A4">
        <w:rPr>
          <w:rFonts w:ascii="Georgia" w:hAnsi="Georgia"/>
          <w:sz w:val="22"/>
          <w:szCs w:val="22"/>
        </w:rPr>
        <w:t xml:space="preserve">’s </w:t>
      </w:r>
      <w:r w:rsidR="004D0475">
        <w:rPr>
          <w:rFonts w:ascii="Georgia" w:hAnsi="Georgia"/>
          <w:sz w:val="22"/>
          <w:szCs w:val="22"/>
        </w:rPr>
        <w:t>additions</w:t>
      </w:r>
      <w:r w:rsidR="00D140A4">
        <w:rPr>
          <w:rFonts w:ascii="Georgia" w:hAnsi="Georgia"/>
          <w:sz w:val="22"/>
          <w:szCs w:val="22"/>
        </w:rPr>
        <w:t xml:space="preserve"> </w:t>
      </w:r>
      <w:r w:rsidR="00FD39AC">
        <w:rPr>
          <w:rFonts w:ascii="Georgia" w:hAnsi="Georgia"/>
          <w:sz w:val="22"/>
          <w:szCs w:val="22"/>
        </w:rPr>
        <w:t xml:space="preserve">to the </w:t>
      </w:r>
      <w:hyperlink r:id="rId17" w:history="1">
        <w:r w:rsidR="00D02022">
          <w:rPr>
            <w:rStyle w:val="Hyperlink"/>
            <w:rFonts w:ascii="Georgia" w:hAnsi="Georgia"/>
            <w:sz w:val="22"/>
            <w:szCs w:val="22"/>
          </w:rPr>
          <w:t xml:space="preserve">ACIR </w:t>
        </w:r>
        <w:r w:rsidR="001D1CBA" w:rsidRPr="001D1CBA">
          <w:rPr>
            <w:rStyle w:val="Hyperlink"/>
            <w:rFonts w:ascii="Georgia" w:hAnsi="Georgia"/>
            <w:sz w:val="22"/>
            <w:szCs w:val="22"/>
          </w:rPr>
          <w:t>C</w:t>
        </w:r>
        <w:r w:rsidR="00BF6B2F" w:rsidRPr="001D1CBA">
          <w:rPr>
            <w:rStyle w:val="Hyperlink"/>
            <w:rFonts w:ascii="Georgia" w:hAnsi="Georgia"/>
            <w:sz w:val="22"/>
            <w:szCs w:val="22"/>
          </w:rPr>
          <w:t>omp</w:t>
        </w:r>
        <w:r w:rsidR="001D1CBA" w:rsidRPr="001D1CBA">
          <w:rPr>
            <w:rStyle w:val="Hyperlink"/>
            <w:rFonts w:ascii="Georgia" w:hAnsi="Georgia"/>
            <w:sz w:val="22"/>
            <w:szCs w:val="22"/>
          </w:rPr>
          <w:t>endium</w:t>
        </w:r>
      </w:hyperlink>
      <w:r w:rsidR="00BF6B2F" w:rsidRPr="00682EAA">
        <w:rPr>
          <w:rFonts w:ascii="Georgia" w:hAnsi="Georgia"/>
          <w:sz w:val="22"/>
          <w:szCs w:val="22"/>
        </w:rPr>
        <w:t xml:space="preserve"> of</w:t>
      </w:r>
      <w:r w:rsidR="00833954" w:rsidRPr="00682EAA">
        <w:rPr>
          <w:rFonts w:ascii="Georgia" w:hAnsi="Georgia"/>
          <w:sz w:val="22"/>
          <w:szCs w:val="22"/>
        </w:rPr>
        <w:t xml:space="preserve"> statut</w:t>
      </w:r>
      <w:r w:rsidR="00D02022">
        <w:rPr>
          <w:rFonts w:ascii="Georgia" w:hAnsi="Georgia"/>
          <w:sz w:val="22"/>
          <w:szCs w:val="22"/>
        </w:rPr>
        <w:t xml:space="preserve">ory </w:t>
      </w:r>
      <w:r w:rsidR="00BF6B2F" w:rsidRPr="00682EAA">
        <w:rPr>
          <w:rFonts w:ascii="Georgia" w:hAnsi="Georgia"/>
          <w:sz w:val="22"/>
          <w:szCs w:val="22"/>
        </w:rPr>
        <w:t>and regulat</w:t>
      </w:r>
      <w:r w:rsidR="00D02022">
        <w:rPr>
          <w:rFonts w:ascii="Georgia" w:hAnsi="Georgia"/>
          <w:sz w:val="22"/>
          <w:szCs w:val="22"/>
        </w:rPr>
        <w:t>ory</w:t>
      </w:r>
      <w:r w:rsidR="00BF6B2F" w:rsidRPr="00682EAA">
        <w:rPr>
          <w:rFonts w:ascii="Georgia" w:hAnsi="Georgia"/>
          <w:sz w:val="22"/>
          <w:szCs w:val="22"/>
        </w:rPr>
        <w:t xml:space="preserve"> mandates</w:t>
      </w:r>
      <w:r w:rsidR="00D02022">
        <w:rPr>
          <w:rFonts w:ascii="Georgia" w:hAnsi="Georgia"/>
          <w:sz w:val="22"/>
          <w:szCs w:val="22"/>
        </w:rPr>
        <w:t xml:space="preserve"> on CT municipalities</w:t>
      </w:r>
      <w:r w:rsidR="00833954" w:rsidRPr="00682EAA">
        <w:rPr>
          <w:rFonts w:ascii="Georgia" w:hAnsi="Georgia"/>
          <w:sz w:val="22"/>
          <w:szCs w:val="22"/>
        </w:rPr>
        <w:t>.</w:t>
      </w:r>
      <w:r>
        <w:rPr>
          <w:rFonts w:ascii="Georgia" w:hAnsi="Georgia"/>
          <w:sz w:val="22"/>
          <w:szCs w:val="22"/>
        </w:rPr>
        <w:t xml:space="preserve">  ACIR compendiums and supplements are prepared </w:t>
      </w:r>
      <w:r w:rsidR="003C2377">
        <w:rPr>
          <w:rFonts w:ascii="Georgia" w:hAnsi="Georgia"/>
          <w:sz w:val="22"/>
          <w:szCs w:val="22"/>
        </w:rPr>
        <w:t xml:space="preserve">and submitted </w:t>
      </w:r>
      <w:r>
        <w:rPr>
          <w:rFonts w:ascii="Georgia" w:hAnsi="Georgia"/>
          <w:sz w:val="22"/>
          <w:szCs w:val="22"/>
        </w:rPr>
        <w:t>i</w:t>
      </w:r>
      <w:r w:rsidRPr="00682EAA">
        <w:rPr>
          <w:rFonts w:ascii="Georgia" w:hAnsi="Georgia"/>
          <w:sz w:val="22"/>
          <w:szCs w:val="22"/>
        </w:rPr>
        <w:t xml:space="preserve">n accordance with </w:t>
      </w:r>
      <w:hyperlink r:id="rId18" w:anchor="sec_2-79a" w:history="1">
        <w:r w:rsidRPr="00682EAA">
          <w:rPr>
            <w:rStyle w:val="Hyperlink"/>
            <w:rFonts w:ascii="Georgia" w:hAnsi="Georgia"/>
            <w:sz w:val="22"/>
            <w:szCs w:val="22"/>
          </w:rPr>
          <w:t>Sec. 2-79a</w:t>
        </w:r>
      </w:hyperlink>
      <w:r w:rsidRPr="00682EAA">
        <w:rPr>
          <w:rFonts w:ascii="Georgia" w:hAnsi="Georgia"/>
          <w:sz w:val="22"/>
          <w:szCs w:val="22"/>
        </w:rPr>
        <w:t xml:space="preserve"> of the C</w:t>
      </w:r>
      <w:r w:rsidR="004E53D9">
        <w:rPr>
          <w:rFonts w:ascii="Georgia" w:hAnsi="Georgia"/>
          <w:sz w:val="22"/>
          <w:szCs w:val="22"/>
        </w:rPr>
        <w:t>T</w:t>
      </w:r>
      <w:r w:rsidRPr="00682EAA">
        <w:rPr>
          <w:rFonts w:ascii="Georgia" w:hAnsi="Georgia"/>
          <w:sz w:val="22"/>
          <w:szCs w:val="22"/>
        </w:rPr>
        <w:t xml:space="preserve"> General Statutes (CGS)</w:t>
      </w:r>
      <w:r>
        <w:rPr>
          <w:rFonts w:ascii="Georgia" w:hAnsi="Georgia"/>
          <w:sz w:val="22"/>
          <w:szCs w:val="22"/>
        </w:rPr>
        <w:t>.</w:t>
      </w:r>
      <w:r w:rsidR="00B64A27">
        <w:rPr>
          <w:rFonts w:ascii="Georgia" w:hAnsi="Georgia"/>
          <w:sz w:val="22"/>
          <w:szCs w:val="22"/>
        </w:rPr>
        <w:t xml:space="preserve">  A full compendium, identifying all known statutory and regulatory mandates, is published every fourth year, with a supplement like this published in the intervening three years.  </w:t>
      </w:r>
      <w:r w:rsidR="004E53D9" w:rsidRPr="001609F2">
        <w:rPr>
          <w:rFonts w:ascii="Georgia" w:hAnsi="Georgia"/>
          <w:sz w:val="22"/>
          <w:szCs w:val="22"/>
        </w:rPr>
        <w:t>Th</w:t>
      </w:r>
      <w:r w:rsidR="004D0475">
        <w:rPr>
          <w:rFonts w:ascii="Georgia" w:hAnsi="Georgia"/>
          <w:sz w:val="22"/>
          <w:szCs w:val="22"/>
        </w:rPr>
        <w:t>is is the final supplement befor</w:t>
      </w:r>
      <w:r w:rsidR="004E53D9" w:rsidRPr="001609F2">
        <w:rPr>
          <w:rFonts w:ascii="Georgia" w:hAnsi="Georgia"/>
          <w:sz w:val="22"/>
          <w:szCs w:val="22"/>
        </w:rPr>
        <w:t xml:space="preserve">e </w:t>
      </w:r>
      <w:r w:rsidR="004D0475">
        <w:rPr>
          <w:rFonts w:ascii="Georgia" w:hAnsi="Georgia"/>
          <w:sz w:val="22"/>
          <w:szCs w:val="22"/>
        </w:rPr>
        <w:t xml:space="preserve">the </w:t>
      </w:r>
      <w:r w:rsidR="004E53D9" w:rsidRPr="001609F2">
        <w:rPr>
          <w:rFonts w:ascii="Georgia" w:hAnsi="Georgia"/>
          <w:sz w:val="22"/>
          <w:szCs w:val="22"/>
        </w:rPr>
        <w:t>next full compendium</w:t>
      </w:r>
      <w:r w:rsidR="004D0475">
        <w:rPr>
          <w:rFonts w:ascii="Georgia" w:hAnsi="Georgia"/>
          <w:sz w:val="22"/>
          <w:szCs w:val="22"/>
        </w:rPr>
        <w:t>, which is due in 2024</w:t>
      </w:r>
      <w:r w:rsidR="004E53D9" w:rsidRPr="001609F2">
        <w:rPr>
          <w:rFonts w:ascii="Georgia" w:hAnsi="Georgia"/>
          <w:sz w:val="22"/>
          <w:szCs w:val="22"/>
        </w:rPr>
        <w:t>.</w:t>
      </w:r>
    </w:p>
    <w:p w14:paraId="76C0F798" w14:textId="77777777" w:rsidR="004E53D9" w:rsidRDefault="004E53D9" w:rsidP="004E53D9">
      <w:pPr>
        <w:tabs>
          <w:tab w:val="left" w:pos="5040"/>
          <w:tab w:val="left" w:pos="6480"/>
        </w:tabs>
        <w:rPr>
          <w:rFonts w:ascii="Georgia" w:hAnsi="Georgia"/>
          <w:sz w:val="22"/>
          <w:szCs w:val="22"/>
        </w:rPr>
      </w:pPr>
    </w:p>
    <w:p w14:paraId="756FE293" w14:textId="05E58D48" w:rsidR="0042616C" w:rsidRPr="0042616C" w:rsidRDefault="00704CA8" w:rsidP="00493C17">
      <w:pPr>
        <w:rPr>
          <w:rFonts w:ascii="Georgia" w:hAnsi="Georgia"/>
          <w:sz w:val="22"/>
          <w:szCs w:val="22"/>
        </w:rPr>
      </w:pPr>
      <w:r w:rsidRPr="0042616C">
        <w:rPr>
          <w:rFonts w:ascii="Georgia" w:hAnsi="Georgia"/>
          <w:sz w:val="22"/>
          <w:szCs w:val="22"/>
        </w:rPr>
        <w:t>M</w:t>
      </w:r>
      <w:r w:rsidR="003C2377" w:rsidRPr="0042616C">
        <w:rPr>
          <w:rFonts w:ascii="Georgia" w:hAnsi="Georgia"/>
          <w:sz w:val="22"/>
          <w:szCs w:val="22"/>
        </w:rPr>
        <w:t xml:space="preserve">andates are legislative or regulatory </w:t>
      </w:r>
      <w:r w:rsidR="006B6C6F" w:rsidRPr="0042616C">
        <w:rPr>
          <w:rFonts w:ascii="Georgia" w:hAnsi="Georgia"/>
          <w:sz w:val="22"/>
          <w:szCs w:val="22"/>
        </w:rPr>
        <w:t xml:space="preserve">actions that require a local government to expand or modify its activities in </w:t>
      </w:r>
      <w:r w:rsidR="001D1CBA" w:rsidRPr="0042616C">
        <w:rPr>
          <w:rFonts w:ascii="Georgia" w:hAnsi="Georgia"/>
          <w:sz w:val="22"/>
          <w:szCs w:val="22"/>
        </w:rPr>
        <w:t>a manner</w:t>
      </w:r>
      <w:r w:rsidR="006B6C6F" w:rsidRPr="0042616C">
        <w:rPr>
          <w:rFonts w:ascii="Georgia" w:hAnsi="Georgia"/>
          <w:sz w:val="22"/>
          <w:szCs w:val="22"/>
        </w:rPr>
        <w:t xml:space="preserve"> </w:t>
      </w:r>
      <w:r w:rsidR="00EC2A71" w:rsidRPr="0042616C">
        <w:rPr>
          <w:rFonts w:ascii="Georgia" w:hAnsi="Georgia"/>
          <w:sz w:val="22"/>
          <w:szCs w:val="22"/>
        </w:rPr>
        <w:t>requiring</w:t>
      </w:r>
      <w:r w:rsidR="006B6C6F" w:rsidRPr="0042616C">
        <w:rPr>
          <w:rFonts w:ascii="Georgia" w:hAnsi="Georgia"/>
          <w:sz w:val="22"/>
          <w:szCs w:val="22"/>
        </w:rPr>
        <w:t xml:space="preserve"> expenditure</w:t>
      </w:r>
      <w:r w:rsidR="00EC2A71" w:rsidRPr="0042616C">
        <w:rPr>
          <w:rFonts w:ascii="Georgia" w:hAnsi="Georgia"/>
          <w:sz w:val="22"/>
          <w:szCs w:val="22"/>
        </w:rPr>
        <w:t xml:space="preserve"> of</w:t>
      </w:r>
      <w:r w:rsidR="006B6C6F" w:rsidRPr="0042616C">
        <w:rPr>
          <w:rFonts w:ascii="Georgia" w:hAnsi="Georgia"/>
          <w:sz w:val="22"/>
          <w:szCs w:val="22"/>
        </w:rPr>
        <w:t xml:space="preserve"> local revenue.  </w:t>
      </w:r>
      <w:r w:rsidR="001D1CBA" w:rsidRPr="0042616C">
        <w:rPr>
          <w:rFonts w:ascii="Georgia" w:hAnsi="Georgia"/>
          <w:sz w:val="22"/>
          <w:szCs w:val="22"/>
        </w:rPr>
        <w:t xml:space="preserve">The definition, it should be noted, </w:t>
      </w:r>
      <w:r w:rsidRPr="0042616C">
        <w:rPr>
          <w:rFonts w:ascii="Georgia" w:hAnsi="Georgia"/>
          <w:sz w:val="22"/>
          <w:szCs w:val="22"/>
        </w:rPr>
        <w:t>does not include</w:t>
      </w:r>
      <w:r w:rsidR="006B6C6F" w:rsidRPr="0042616C">
        <w:rPr>
          <w:rFonts w:ascii="Georgia" w:hAnsi="Georgia"/>
          <w:sz w:val="22"/>
          <w:szCs w:val="22"/>
        </w:rPr>
        <w:t xml:space="preserve"> </w:t>
      </w:r>
      <w:r w:rsidR="003C2377" w:rsidRPr="0042616C">
        <w:rPr>
          <w:rFonts w:ascii="Georgia" w:hAnsi="Georgia"/>
          <w:sz w:val="22"/>
          <w:szCs w:val="22"/>
        </w:rPr>
        <w:t>state requirements</w:t>
      </w:r>
      <w:r w:rsidR="006B6C6F" w:rsidRPr="0042616C">
        <w:rPr>
          <w:rFonts w:ascii="Georgia" w:hAnsi="Georgia"/>
          <w:sz w:val="22"/>
          <w:szCs w:val="22"/>
        </w:rPr>
        <w:t xml:space="preserve"> enacted to comply with federal mandates or </w:t>
      </w:r>
      <w:r w:rsidR="00EC2A71" w:rsidRPr="0042616C">
        <w:rPr>
          <w:rFonts w:ascii="Georgia" w:hAnsi="Georgia"/>
          <w:sz w:val="22"/>
          <w:szCs w:val="22"/>
        </w:rPr>
        <w:t>those</w:t>
      </w:r>
      <w:r w:rsidR="006B6C6F" w:rsidRPr="0042616C">
        <w:rPr>
          <w:rFonts w:ascii="Georgia" w:hAnsi="Georgia"/>
          <w:sz w:val="22"/>
          <w:szCs w:val="22"/>
        </w:rPr>
        <w:t xml:space="preserve"> required by court order.</w:t>
      </w:r>
      <w:r w:rsidR="00835742">
        <w:rPr>
          <w:rFonts w:ascii="Georgia" w:hAnsi="Georgia"/>
          <w:sz w:val="22"/>
          <w:szCs w:val="22"/>
        </w:rPr>
        <w:t xml:space="preserve">  </w:t>
      </w:r>
      <w:r w:rsidR="00835742" w:rsidRPr="0042616C">
        <w:rPr>
          <w:rFonts w:ascii="Georgia" w:hAnsi="Georgia"/>
          <w:sz w:val="22"/>
          <w:szCs w:val="22"/>
        </w:rPr>
        <w:t>Mandate</w:t>
      </w:r>
      <w:r w:rsidR="00835742">
        <w:rPr>
          <w:rFonts w:ascii="Georgia" w:hAnsi="Georgia"/>
          <w:sz w:val="22"/>
          <w:szCs w:val="22"/>
        </w:rPr>
        <w:t xml:space="preserve"> relief is</w:t>
      </w:r>
      <w:r w:rsidR="00835742" w:rsidRPr="0042616C">
        <w:rPr>
          <w:rFonts w:ascii="Georgia" w:hAnsi="Georgia"/>
          <w:sz w:val="22"/>
          <w:szCs w:val="22"/>
        </w:rPr>
        <w:t xml:space="preserve"> legislative or regulatory action</w:t>
      </w:r>
      <w:r w:rsidR="00835742">
        <w:rPr>
          <w:rFonts w:ascii="Georgia" w:hAnsi="Georgia"/>
          <w:sz w:val="22"/>
          <w:szCs w:val="22"/>
        </w:rPr>
        <w:t xml:space="preserve"> that reduces or eliminates a previous mandate.</w:t>
      </w:r>
    </w:p>
    <w:p w14:paraId="16CDC6BB" w14:textId="77777777" w:rsidR="0042616C" w:rsidRPr="0042616C" w:rsidRDefault="0042616C" w:rsidP="00493C17">
      <w:pPr>
        <w:rPr>
          <w:rFonts w:ascii="Georgia" w:hAnsi="Georgia"/>
          <w:sz w:val="22"/>
          <w:szCs w:val="22"/>
        </w:rPr>
      </w:pPr>
    </w:p>
    <w:p w14:paraId="32E4B35E" w14:textId="2103B9F8" w:rsidR="00493C17" w:rsidRPr="00001D30" w:rsidRDefault="00493C17" w:rsidP="00493C17">
      <w:pPr>
        <w:rPr>
          <w:rFonts w:ascii="Georgia" w:hAnsi="Georgia"/>
          <w:sz w:val="22"/>
          <w:szCs w:val="22"/>
        </w:rPr>
      </w:pPr>
      <w:r w:rsidRPr="00001D30">
        <w:rPr>
          <w:rFonts w:ascii="Georgia" w:hAnsi="Georgia"/>
          <w:sz w:val="22"/>
          <w:szCs w:val="22"/>
        </w:rPr>
        <w:t xml:space="preserve">The ACIR </w:t>
      </w:r>
      <w:r w:rsidR="00001D30" w:rsidRPr="00001D30">
        <w:rPr>
          <w:rFonts w:ascii="Georgia" w:hAnsi="Georgia"/>
          <w:sz w:val="22"/>
          <w:szCs w:val="22"/>
        </w:rPr>
        <w:t>notes that</w:t>
      </w:r>
      <w:r w:rsidRPr="00001D30">
        <w:rPr>
          <w:rFonts w:ascii="Georgia" w:hAnsi="Georgia"/>
          <w:sz w:val="22"/>
          <w:szCs w:val="22"/>
        </w:rPr>
        <w:t xml:space="preserve"> </w:t>
      </w:r>
      <w:r w:rsidR="003843A0" w:rsidRPr="00001D30">
        <w:rPr>
          <w:rFonts w:ascii="Georgia" w:hAnsi="Georgia"/>
          <w:sz w:val="22"/>
          <w:szCs w:val="22"/>
        </w:rPr>
        <w:t>its</w:t>
      </w:r>
      <w:r w:rsidRPr="00001D30">
        <w:rPr>
          <w:rFonts w:ascii="Georgia" w:hAnsi="Georgia"/>
          <w:sz w:val="22"/>
          <w:szCs w:val="22"/>
        </w:rPr>
        <w:t xml:space="preserve"> listing of mandates should not be considered a "hit list" of statutes or regulations </w:t>
      </w:r>
      <w:r w:rsidR="00B64A27">
        <w:rPr>
          <w:rFonts w:ascii="Georgia" w:hAnsi="Georgia"/>
          <w:sz w:val="22"/>
          <w:szCs w:val="22"/>
        </w:rPr>
        <w:t>that should</w:t>
      </w:r>
      <w:r w:rsidRPr="00001D30">
        <w:rPr>
          <w:rFonts w:ascii="Georgia" w:hAnsi="Georgia"/>
          <w:sz w:val="22"/>
          <w:szCs w:val="22"/>
        </w:rPr>
        <w:t xml:space="preserve"> be eliminated.  </w:t>
      </w:r>
      <w:r w:rsidR="00B67782">
        <w:rPr>
          <w:rFonts w:ascii="Georgia" w:hAnsi="Georgia"/>
          <w:sz w:val="22"/>
          <w:szCs w:val="22"/>
        </w:rPr>
        <w:t xml:space="preserve">State and municipal </w:t>
      </w:r>
      <w:r w:rsidRPr="00001D30">
        <w:rPr>
          <w:rFonts w:ascii="Georgia" w:hAnsi="Georgia"/>
          <w:sz w:val="22"/>
          <w:szCs w:val="22"/>
        </w:rPr>
        <w:t xml:space="preserve">governments have an interest in </w:t>
      </w:r>
      <w:r w:rsidR="00B67782">
        <w:rPr>
          <w:rFonts w:ascii="Georgia" w:hAnsi="Georgia"/>
          <w:sz w:val="22"/>
          <w:szCs w:val="22"/>
        </w:rPr>
        <w:t>the local administration of many</w:t>
      </w:r>
      <w:r w:rsidRPr="00001D30">
        <w:rPr>
          <w:rFonts w:ascii="Georgia" w:hAnsi="Georgia"/>
          <w:sz w:val="22"/>
          <w:szCs w:val="22"/>
        </w:rPr>
        <w:t xml:space="preserve"> functions for which </w:t>
      </w:r>
      <w:r w:rsidR="00B67782">
        <w:rPr>
          <w:rFonts w:ascii="Georgia" w:hAnsi="Georgia"/>
          <w:sz w:val="22"/>
          <w:szCs w:val="22"/>
        </w:rPr>
        <w:t>a statewide</w:t>
      </w:r>
      <w:r w:rsidRPr="00001D30">
        <w:rPr>
          <w:rFonts w:ascii="Georgia" w:hAnsi="Georgia"/>
          <w:sz w:val="22"/>
          <w:szCs w:val="22"/>
        </w:rPr>
        <w:t xml:space="preserve"> standard of performance or uniformity</w:t>
      </w:r>
      <w:r w:rsidR="00B67782">
        <w:rPr>
          <w:rFonts w:ascii="Georgia" w:hAnsi="Georgia"/>
          <w:sz w:val="22"/>
          <w:szCs w:val="22"/>
        </w:rPr>
        <w:t xml:space="preserve"> is desired</w:t>
      </w:r>
      <w:r w:rsidRPr="00001D30">
        <w:rPr>
          <w:rFonts w:ascii="Georgia" w:hAnsi="Georgia"/>
          <w:sz w:val="22"/>
          <w:szCs w:val="22"/>
        </w:rPr>
        <w:t xml:space="preserve">.  </w:t>
      </w:r>
      <w:r w:rsidR="00C95854">
        <w:rPr>
          <w:rFonts w:ascii="Georgia" w:hAnsi="Georgia"/>
          <w:sz w:val="22"/>
          <w:szCs w:val="22"/>
        </w:rPr>
        <w:t xml:space="preserve">There can be disagreement </w:t>
      </w:r>
      <w:r w:rsidR="003843A0" w:rsidRPr="00001D30">
        <w:rPr>
          <w:rFonts w:ascii="Georgia" w:hAnsi="Georgia"/>
          <w:sz w:val="22"/>
          <w:szCs w:val="22"/>
        </w:rPr>
        <w:t xml:space="preserve">about </w:t>
      </w:r>
      <w:r w:rsidR="0018109D">
        <w:rPr>
          <w:rFonts w:ascii="Georgia" w:hAnsi="Georgia"/>
          <w:sz w:val="22"/>
          <w:szCs w:val="22"/>
        </w:rPr>
        <w:t>desirability of</w:t>
      </w:r>
      <w:r w:rsidR="003843A0" w:rsidRPr="00001D30">
        <w:rPr>
          <w:rFonts w:ascii="Georgia" w:hAnsi="Georgia"/>
          <w:sz w:val="22"/>
          <w:szCs w:val="22"/>
        </w:rPr>
        <w:t xml:space="preserve"> any</w:t>
      </w:r>
      <w:r w:rsidRPr="00001D30">
        <w:rPr>
          <w:rFonts w:ascii="Georgia" w:hAnsi="Georgia"/>
          <w:sz w:val="22"/>
          <w:szCs w:val="22"/>
        </w:rPr>
        <w:t xml:space="preserve"> specific </w:t>
      </w:r>
      <w:r w:rsidR="00532ED3">
        <w:rPr>
          <w:rFonts w:ascii="Georgia" w:hAnsi="Georgia"/>
          <w:sz w:val="22"/>
          <w:szCs w:val="22"/>
        </w:rPr>
        <w:t>mandate</w:t>
      </w:r>
      <w:r w:rsidR="0018109D">
        <w:rPr>
          <w:rFonts w:ascii="Georgia" w:hAnsi="Georgia"/>
          <w:sz w:val="22"/>
          <w:szCs w:val="22"/>
        </w:rPr>
        <w:t xml:space="preserve">, </w:t>
      </w:r>
      <w:r w:rsidRPr="00001D30">
        <w:rPr>
          <w:rFonts w:ascii="Georgia" w:hAnsi="Georgia"/>
          <w:sz w:val="22"/>
          <w:szCs w:val="22"/>
        </w:rPr>
        <w:t xml:space="preserve">but </w:t>
      </w:r>
      <w:r w:rsidR="00850B10">
        <w:rPr>
          <w:rFonts w:ascii="Georgia" w:hAnsi="Georgia"/>
          <w:sz w:val="22"/>
          <w:szCs w:val="22"/>
        </w:rPr>
        <w:t>some</w:t>
      </w:r>
      <w:r w:rsidR="00C95854" w:rsidRPr="00001D30">
        <w:rPr>
          <w:rFonts w:ascii="Georgia" w:hAnsi="Georgia"/>
          <w:sz w:val="22"/>
          <w:szCs w:val="22"/>
        </w:rPr>
        <w:t xml:space="preserve"> level of state direction </w:t>
      </w:r>
      <w:r w:rsidR="00C95854">
        <w:rPr>
          <w:rFonts w:ascii="Georgia" w:hAnsi="Georgia"/>
          <w:sz w:val="22"/>
          <w:szCs w:val="22"/>
        </w:rPr>
        <w:t>can be</w:t>
      </w:r>
      <w:r w:rsidR="00C95854" w:rsidRPr="00001D30">
        <w:rPr>
          <w:rFonts w:ascii="Georgia" w:hAnsi="Georgia"/>
          <w:sz w:val="22"/>
          <w:szCs w:val="22"/>
        </w:rPr>
        <w:t xml:space="preserve"> </w:t>
      </w:r>
      <w:r w:rsidR="0018109D">
        <w:rPr>
          <w:rFonts w:ascii="Georgia" w:hAnsi="Georgia"/>
          <w:sz w:val="22"/>
          <w:szCs w:val="22"/>
        </w:rPr>
        <w:t>appropriate</w:t>
      </w:r>
      <w:r w:rsidR="00C95854" w:rsidRPr="00001D30">
        <w:rPr>
          <w:rFonts w:ascii="Georgia" w:hAnsi="Georgia"/>
          <w:sz w:val="22"/>
          <w:szCs w:val="22"/>
        </w:rPr>
        <w:t xml:space="preserve"> </w:t>
      </w:r>
      <w:r w:rsidR="00C95854">
        <w:rPr>
          <w:rFonts w:ascii="Georgia" w:hAnsi="Georgia"/>
          <w:sz w:val="22"/>
          <w:szCs w:val="22"/>
        </w:rPr>
        <w:t xml:space="preserve">from </w:t>
      </w:r>
      <w:r w:rsidRPr="00001D30">
        <w:rPr>
          <w:rFonts w:ascii="Georgia" w:hAnsi="Georgia"/>
          <w:sz w:val="22"/>
          <w:szCs w:val="22"/>
        </w:rPr>
        <w:t>a legal, social, and</w:t>
      </w:r>
      <w:r w:rsidR="00C95854">
        <w:rPr>
          <w:rFonts w:ascii="Georgia" w:hAnsi="Georgia"/>
          <w:sz w:val="22"/>
          <w:szCs w:val="22"/>
        </w:rPr>
        <w:t>/or</w:t>
      </w:r>
      <w:r w:rsidRPr="00001D30">
        <w:rPr>
          <w:rFonts w:ascii="Georgia" w:hAnsi="Georgia"/>
          <w:sz w:val="22"/>
          <w:szCs w:val="22"/>
        </w:rPr>
        <w:t xml:space="preserve"> practical </w:t>
      </w:r>
      <w:r w:rsidR="00C95854">
        <w:rPr>
          <w:rFonts w:ascii="Georgia" w:hAnsi="Georgia"/>
          <w:sz w:val="22"/>
          <w:szCs w:val="22"/>
        </w:rPr>
        <w:t>view</w:t>
      </w:r>
      <w:r w:rsidRPr="00001D30">
        <w:rPr>
          <w:rFonts w:ascii="Georgia" w:hAnsi="Georgia"/>
          <w:sz w:val="22"/>
          <w:szCs w:val="22"/>
        </w:rPr>
        <w:t>point.</w:t>
      </w:r>
    </w:p>
    <w:p w14:paraId="0AC1E36F" w14:textId="77777777" w:rsidR="00493C17" w:rsidRPr="00001D30" w:rsidRDefault="00493C17" w:rsidP="00493C17">
      <w:pPr>
        <w:rPr>
          <w:rFonts w:ascii="Georgia" w:hAnsi="Georgia"/>
          <w:sz w:val="22"/>
          <w:szCs w:val="22"/>
        </w:rPr>
      </w:pPr>
    </w:p>
    <w:p w14:paraId="0B3AA675" w14:textId="6E2638A0" w:rsidR="00F02203" w:rsidRPr="00001D30" w:rsidRDefault="005E7679" w:rsidP="001C1648">
      <w:pPr>
        <w:rPr>
          <w:rFonts w:ascii="Georgia" w:hAnsi="Georgia"/>
          <w:sz w:val="22"/>
          <w:szCs w:val="22"/>
        </w:rPr>
      </w:pPr>
      <w:r w:rsidRPr="0085506D">
        <w:rPr>
          <w:rFonts w:ascii="Georgia" w:hAnsi="Georgia"/>
          <w:sz w:val="22"/>
          <w:szCs w:val="22"/>
        </w:rPr>
        <w:t xml:space="preserve">Mandates vary widely in their scope and impact.  Some have a major impact on municipal budgets while others </w:t>
      </w:r>
      <w:r w:rsidR="00C95854">
        <w:rPr>
          <w:rFonts w:ascii="Georgia" w:hAnsi="Georgia"/>
          <w:sz w:val="22"/>
          <w:szCs w:val="22"/>
        </w:rPr>
        <w:t xml:space="preserve">can </w:t>
      </w:r>
      <w:r w:rsidRPr="0085506D">
        <w:rPr>
          <w:rFonts w:ascii="Georgia" w:hAnsi="Georgia"/>
          <w:sz w:val="22"/>
          <w:szCs w:val="22"/>
        </w:rPr>
        <w:t xml:space="preserve">appear </w:t>
      </w:r>
      <w:r w:rsidR="00C95854">
        <w:rPr>
          <w:rFonts w:ascii="Georgia" w:hAnsi="Georgia"/>
          <w:sz w:val="22"/>
          <w:szCs w:val="22"/>
        </w:rPr>
        <w:t>trivial</w:t>
      </w:r>
      <w:r w:rsidRPr="0085506D">
        <w:rPr>
          <w:rFonts w:ascii="Georgia" w:hAnsi="Georgia"/>
          <w:sz w:val="22"/>
          <w:szCs w:val="22"/>
        </w:rPr>
        <w:t xml:space="preserve">.  </w:t>
      </w:r>
      <w:r w:rsidR="003C2377" w:rsidRPr="00001D30">
        <w:rPr>
          <w:rFonts w:ascii="Georgia" w:hAnsi="Georgia"/>
          <w:sz w:val="22"/>
          <w:szCs w:val="22"/>
        </w:rPr>
        <w:t>Individually, m</w:t>
      </w:r>
      <w:r w:rsidR="00F02203" w:rsidRPr="00001D30">
        <w:rPr>
          <w:rFonts w:ascii="Georgia" w:hAnsi="Georgia"/>
          <w:sz w:val="22"/>
          <w:szCs w:val="22"/>
        </w:rPr>
        <w:t xml:space="preserve">any </w:t>
      </w:r>
      <w:r w:rsidR="005B4E83">
        <w:rPr>
          <w:rFonts w:ascii="Georgia" w:hAnsi="Georgia"/>
          <w:sz w:val="22"/>
          <w:szCs w:val="22"/>
        </w:rPr>
        <w:t xml:space="preserve">of the </w:t>
      </w:r>
      <w:r w:rsidR="00F02203" w:rsidRPr="00001D30">
        <w:rPr>
          <w:rFonts w:ascii="Georgia" w:hAnsi="Georgia"/>
          <w:sz w:val="22"/>
          <w:szCs w:val="22"/>
        </w:rPr>
        <w:t xml:space="preserve">mandates </w:t>
      </w:r>
      <w:r w:rsidR="005B4E83">
        <w:rPr>
          <w:rFonts w:ascii="Georgia" w:hAnsi="Georgia"/>
          <w:sz w:val="22"/>
          <w:szCs w:val="22"/>
        </w:rPr>
        <w:t xml:space="preserve">the ACIR has </w:t>
      </w:r>
      <w:r w:rsidR="006A3081" w:rsidRPr="00001D30">
        <w:rPr>
          <w:rFonts w:ascii="Georgia" w:hAnsi="Georgia"/>
          <w:sz w:val="22"/>
          <w:szCs w:val="22"/>
        </w:rPr>
        <w:t xml:space="preserve">identified </w:t>
      </w:r>
      <w:r w:rsidR="005B4E83">
        <w:rPr>
          <w:rFonts w:ascii="Georgia" w:hAnsi="Georgia"/>
          <w:sz w:val="22"/>
          <w:szCs w:val="22"/>
        </w:rPr>
        <w:t>over the years would</w:t>
      </w:r>
      <w:r w:rsidR="002D3252">
        <w:rPr>
          <w:rFonts w:ascii="Georgia" w:hAnsi="Georgia"/>
          <w:sz w:val="22"/>
          <w:szCs w:val="22"/>
        </w:rPr>
        <w:t xml:space="preserve"> seem to </w:t>
      </w:r>
      <w:r w:rsidR="00F02203" w:rsidRPr="00001D30">
        <w:rPr>
          <w:rFonts w:ascii="Georgia" w:hAnsi="Georgia"/>
          <w:sz w:val="22"/>
          <w:szCs w:val="22"/>
        </w:rPr>
        <w:t xml:space="preserve">require </w:t>
      </w:r>
      <w:r w:rsidR="002D3252">
        <w:rPr>
          <w:rFonts w:ascii="Georgia" w:hAnsi="Georgia"/>
          <w:sz w:val="22"/>
          <w:szCs w:val="22"/>
        </w:rPr>
        <w:t xml:space="preserve">little if any </w:t>
      </w:r>
      <w:r w:rsidR="00F02203" w:rsidRPr="00001D30">
        <w:rPr>
          <w:rFonts w:ascii="Georgia" w:hAnsi="Georgia"/>
          <w:sz w:val="22"/>
          <w:szCs w:val="22"/>
        </w:rPr>
        <w:t xml:space="preserve">additional </w:t>
      </w:r>
      <w:r w:rsidR="001C1D01" w:rsidRPr="00001D30">
        <w:rPr>
          <w:rFonts w:ascii="Georgia" w:hAnsi="Georgia"/>
          <w:sz w:val="22"/>
          <w:szCs w:val="22"/>
        </w:rPr>
        <w:t>local spending</w:t>
      </w:r>
      <w:r w:rsidR="002D3252">
        <w:rPr>
          <w:rFonts w:ascii="Georgia" w:hAnsi="Georgia"/>
          <w:sz w:val="22"/>
          <w:szCs w:val="22"/>
        </w:rPr>
        <w:t>.  T</w:t>
      </w:r>
      <w:r w:rsidR="002D3252" w:rsidRPr="00001D30">
        <w:rPr>
          <w:rFonts w:ascii="Georgia" w:hAnsi="Georgia"/>
          <w:sz w:val="22"/>
          <w:szCs w:val="22"/>
        </w:rPr>
        <w:t xml:space="preserve">he General Assembly’s </w:t>
      </w:r>
      <w:hyperlink r:id="rId19" w:history="1">
        <w:r w:rsidR="002D3252" w:rsidRPr="00001D30">
          <w:rPr>
            <w:rStyle w:val="Hyperlink"/>
            <w:rFonts w:ascii="Georgia" w:hAnsi="Georgia"/>
            <w:sz w:val="22"/>
            <w:szCs w:val="22"/>
          </w:rPr>
          <w:t>Office of Fiscal Analysis</w:t>
        </w:r>
      </w:hyperlink>
      <w:r w:rsidR="00704CA8" w:rsidRPr="00001D30">
        <w:rPr>
          <w:rFonts w:ascii="Georgia" w:hAnsi="Georgia"/>
          <w:sz w:val="22"/>
          <w:szCs w:val="22"/>
        </w:rPr>
        <w:t xml:space="preserve"> </w:t>
      </w:r>
      <w:r w:rsidR="002D3252">
        <w:rPr>
          <w:rFonts w:ascii="Georgia" w:hAnsi="Georgia"/>
          <w:sz w:val="22"/>
          <w:szCs w:val="22"/>
        </w:rPr>
        <w:t xml:space="preserve">often </w:t>
      </w:r>
      <w:r>
        <w:rPr>
          <w:rFonts w:ascii="Georgia" w:hAnsi="Georgia"/>
          <w:sz w:val="22"/>
          <w:szCs w:val="22"/>
        </w:rPr>
        <w:t xml:space="preserve">does not classify </w:t>
      </w:r>
      <w:r w:rsidR="002D3252">
        <w:rPr>
          <w:rFonts w:ascii="Georgia" w:hAnsi="Georgia"/>
          <w:sz w:val="22"/>
          <w:szCs w:val="22"/>
        </w:rPr>
        <w:t xml:space="preserve">those </w:t>
      </w:r>
      <w:r>
        <w:rPr>
          <w:rFonts w:ascii="Georgia" w:hAnsi="Georgia"/>
          <w:sz w:val="22"/>
          <w:szCs w:val="22"/>
        </w:rPr>
        <w:t>as mandates</w:t>
      </w:r>
      <w:r w:rsidR="00F02203" w:rsidRPr="00001D30">
        <w:rPr>
          <w:rFonts w:ascii="Georgia" w:hAnsi="Georgia"/>
          <w:sz w:val="22"/>
          <w:szCs w:val="22"/>
        </w:rPr>
        <w:t xml:space="preserve">.  </w:t>
      </w:r>
      <w:r w:rsidR="00C95854">
        <w:rPr>
          <w:rFonts w:ascii="Georgia" w:hAnsi="Georgia"/>
          <w:sz w:val="22"/>
          <w:szCs w:val="22"/>
        </w:rPr>
        <w:t>However, when they are added to the</w:t>
      </w:r>
      <w:r w:rsidR="00F02203" w:rsidRPr="00001D30">
        <w:rPr>
          <w:rFonts w:ascii="Georgia" w:hAnsi="Georgia"/>
          <w:sz w:val="22"/>
          <w:szCs w:val="22"/>
        </w:rPr>
        <w:t xml:space="preserve"> </w:t>
      </w:r>
      <w:r>
        <w:rPr>
          <w:rFonts w:ascii="Georgia" w:hAnsi="Georgia"/>
          <w:sz w:val="22"/>
          <w:szCs w:val="22"/>
        </w:rPr>
        <w:t>numerous other</w:t>
      </w:r>
      <w:r w:rsidR="001C1D01" w:rsidRPr="00001D30">
        <w:rPr>
          <w:rFonts w:ascii="Georgia" w:hAnsi="Georgia"/>
          <w:sz w:val="22"/>
          <w:szCs w:val="22"/>
        </w:rPr>
        <w:t xml:space="preserve"> </w:t>
      </w:r>
      <w:r w:rsidR="00F02203" w:rsidRPr="00001D30">
        <w:rPr>
          <w:rFonts w:ascii="Georgia" w:hAnsi="Georgia"/>
          <w:sz w:val="22"/>
          <w:szCs w:val="22"/>
        </w:rPr>
        <w:t xml:space="preserve">mandates </w:t>
      </w:r>
      <w:r w:rsidR="00C95854">
        <w:rPr>
          <w:rFonts w:ascii="Georgia" w:hAnsi="Georgia"/>
          <w:sz w:val="22"/>
          <w:szCs w:val="22"/>
        </w:rPr>
        <w:t xml:space="preserve">also seeming trivial on their own, </w:t>
      </w:r>
      <w:r>
        <w:rPr>
          <w:rFonts w:ascii="Georgia" w:hAnsi="Georgia"/>
          <w:sz w:val="22"/>
          <w:szCs w:val="22"/>
        </w:rPr>
        <w:t xml:space="preserve">the burden can </w:t>
      </w:r>
      <w:r w:rsidR="00C95854">
        <w:rPr>
          <w:rFonts w:ascii="Georgia" w:hAnsi="Georgia"/>
          <w:sz w:val="22"/>
          <w:szCs w:val="22"/>
        </w:rPr>
        <w:t>be considerable</w:t>
      </w:r>
      <w:r w:rsidR="00F02203" w:rsidRPr="00001D30">
        <w:rPr>
          <w:rFonts w:ascii="Georgia" w:hAnsi="Georgia"/>
          <w:sz w:val="22"/>
          <w:szCs w:val="22"/>
        </w:rPr>
        <w:t>.</w:t>
      </w:r>
      <w:r w:rsidR="00BF3162" w:rsidRPr="00001D30">
        <w:rPr>
          <w:rFonts w:ascii="Georgia" w:hAnsi="Georgia"/>
          <w:sz w:val="22"/>
          <w:szCs w:val="22"/>
        </w:rPr>
        <w:t xml:space="preserve">  </w:t>
      </w:r>
      <w:r w:rsidR="00EA122B">
        <w:rPr>
          <w:rFonts w:ascii="Georgia" w:hAnsi="Georgia"/>
          <w:sz w:val="22"/>
          <w:szCs w:val="22"/>
        </w:rPr>
        <w:t xml:space="preserve">School districts have staff whose job is to </w:t>
      </w:r>
      <w:r w:rsidR="00BF3162" w:rsidRPr="00001D30">
        <w:rPr>
          <w:rFonts w:ascii="Georgia" w:hAnsi="Georgia"/>
          <w:sz w:val="22"/>
          <w:szCs w:val="22"/>
        </w:rPr>
        <w:t xml:space="preserve">monitor </w:t>
      </w:r>
      <w:r w:rsidR="00EA122B">
        <w:rPr>
          <w:rFonts w:ascii="Georgia" w:hAnsi="Georgia"/>
          <w:sz w:val="22"/>
          <w:szCs w:val="22"/>
        </w:rPr>
        <w:t xml:space="preserve">compliance with </w:t>
      </w:r>
      <w:r w:rsidR="00BF3162" w:rsidRPr="00001D30">
        <w:rPr>
          <w:rFonts w:ascii="Georgia" w:hAnsi="Georgia"/>
          <w:sz w:val="22"/>
          <w:szCs w:val="22"/>
        </w:rPr>
        <w:t>mandated requirements.</w:t>
      </w:r>
    </w:p>
    <w:p w14:paraId="5E9D0359" w14:textId="77777777" w:rsidR="006B6C6F" w:rsidRPr="00001D30" w:rsidRDefault="006B6C6F" w:rsidP="006B6C6F">
      <w:pPr>
        <w:tabs>
          <w:tab w:val="left" w:pos="5040"/>
          <w:tab w:val="left" w:pos="6480"/>
        </w:tabs>
        <w:rPr>
          <w:rFonts w:ascii="Georgia" w:hAnsi="Georgia"/>
          <w:sz w:val="22"/>
          <w:szCs w:val="22"/>
        </w:rPr>
      </w:pPr>
    </w:p>
    <w:p w14:paraId="7C048C47" w14:textId="77777777" w:rsidR="00CF544A" w:rsidRDefault="00794A1F" w:rsidP="00BD5601">
      <w:pPr>
        <w:rPr>
          <w:rFonts w:ascii="Georgia" w:hAnsi="Georgia"/>
          <w:sz w:val="22"/>
          <w:szCs w:val="22"/>
        </w:rPr>
      </w:pPr>
      <w:r w:rsidRPr="00896381">
        <w:rPr>
          <w:rFonts w:ascii="Georgia" w:hAnsi="Georgia"/>
          <w:sz w:val="22"/>
          <w:szCs w:val="22"/>
        </w:rPr>
        <w:t xml:space="preserve">Mandates can be as small as a requirement for a municipal official to send a document by mail.  Mandate relief can be as small as an amendment </w:t>
      </w:r>
      <w:r>
        <w:rPr>
          <w:rFonts w:ascii="Georgia" w:hAnsi="Georgia"/>
          <w:sz w:val="22"/>
          <w:szCs w:val="22"/>
        </w:rPr>
        <w:t>providing</w:t>
      </w:r>
      <w:r w:rsidRPr="00896381">
        <w:rPr>
          <w:rFonts w:ascii="Georgia" w:hAnsi="Georgia"/>
          <w:sz w:val="22"/>
          <w:szCs w:val="22"/>
        </w:rPr>
        <w:t xml:space="preserve"> the </w:t>
      </w:r>
      <w:r>
        <w:rPr>
          <w:rFonts w:ascii="Georgia" w:hAnsi="Georgia"/>
          <w:sz w:val="22"/>
          <w:szCs w:val="22"/>
        </w:rPr>
        <w:t>option to</w:t>
      </w:r>
      <w:r w:rsidRPr="00896381">
        <w:rPr>
          <w:rFonts w:ascii="Georgia" w:hAnsi="Georgia"/>
          <w:sz w:val="22"/>
          <w:szCs w:val="22"/>
        </w:rPr>
        <w:t xml:space="preserve"> send </w:t>
      </w:r>
      <w:r>
        <w:rPr>
          <w:rFonts w:ascii="Georgia" w:hAnsi="Georgia"/>
          <w:sz w:val="22"/>
          <w:szCs w:val="22"/>
        </w:rPr>
        <w:t>such a document</w:t>
      </w:r>
      <w:r w:rsidRPr="00896381">
        <w:rPr>
          <w:rFonts w:ascii="Georgia" w:hAnsi="Georgia"/>
          <w:sz w:val="22"/>
          <w:szCs w:val="22"/>
        </w:rPr>
        <w:t xml:space="preserve"> by email</w:t>
      </w:r>
      <w:r w:rsidR="00380543" w:rsidRPr="00380543">
        <w:rPr>
          <w:rFonts w:ascii="Georgia" w:hAnsi="Georgia"/>
          <w:sz w:val="22"/>
          <w:szCs w:val="22"/>
        </w:rPr>
        <w:t xml:space="preserve">.  </w:t>
      </w:r>
      <w:r w:rsidR="00455DF6">
        <w:rPr>
          <w:rFonts w:ascii="Georgia" w:hAnsi="Georgia"/>
          <w:sz w:val="22"/>
          <w:szCs w:val="22"/>
        </w:rPr>
        <w:t xml:space="preserve">These should </w:t>
      </w:r>
      <w:r w:rsidR="00850B10">
        <w:rPr>
          <w:rFonts w:ascii="Georgia" w:hAnsi="Georgia"/>
          <w:sz w:val="22"/>
          <w:szCs w:val="22"/>
        </w:rPr>
        <w:t>be recognized</w:t>
      </w:r>
      <w:r w:rsidR="00380543">
        <w:rPr>
          <w:rFonts w:ascii="Georgia" w:hAnsi="Georgia"/>
          <w:sz w:val="22"/>
          <w:szCs w:val="22"/>
        </w:rPr>
        <w:t xml:space="preserve">, </w:t>
      </w:r>
      <w:r w:rsidR="00455DF6">
        <w:rPr>
          <w:rFonts w:ascii="Georgia" w:hAnsi="Georgia"/>
          <w:sz w:val="22"/>
          <w:szCs w:val="22"/>
        </w:rPr>
        <w:t xml:space="preserve">but it is important that they not obscure </w:t>
      </w:r>
      <w:r w:rsidR="00CF544A">
        <w:rPr>
          <w:rFonts w:ascii="Georgia" w:hAnsi="Georgia"/>
          <w:sz w:val="22"/>
          <w:szCs w:val="22"/>
        </w:rPr>
        <w:t>individual mandates</w:t>
      </w:r>
      <w:r w:rsidR="00455DF6">
        <w:rPr>
          <w:rFonts w:ascii="Georgia" w:hAnsi="Georgia"/>
          <w:sz w:val="22"/>
          <w:szCs w:val="22"/>
        </w:rPr>
        <w:t xml:space="preserve"> having greater impact</w:t>
      </w:r>
      <w:r w:rsidRPr="00896381">
        <w:rPr>
          <w:rFonts w:ascii="Georgia" w:hAnsi="Georgia"/>
          <w:sz w:val="22"/>
          <w:szCs w:val="22"/>
        </w:rPr>
        <w:t>.</w:t>
      </w:r>
    </w:p>
    <w:p w14:paraId="206573F1" w14:textId="77777777" w:rsidR="00CF544A" w:rsidRDefault="00CF544A" w:rsidP="00BD5601">
      <w:pPr>
        <w:rPr>
          <w:rFonts w:ascii="Georgia" w:hAnsi="Georgia"/>
          <w:sz w:val="22"/>
          <w:szCs w:val="22"/>
        </w:rPr>
      </w:pPr>
    </w:p>
    <w:p w14:paraId="55CF3C01" w14:textId="0B7448A7" w:rsidR="00E30D1C" w:rsidRPr="00CD150B" w:rsidRDefault="00CD150B" w:rsidP="00B1542E">
      <w:pPr>
        <w:rPr>
          <w:rFonts w:ascii="Georgia" w:hAnsi="Georgia"/>
          <w:sz w:val="22"/>
          <w:szCs w:val="22"/>
        </w:rPr>
      </w:pPr>
      <w:r>
        <w:rPr>
          <w:rFonts w:ascii="Georgia" w:hAnsi="Georgia"/>
          <w:sz w:val="22"/>
          <w:szCs w:val="22"/>
        </w:rPr>
        <w:t xml:space="preserve">The ACIR recognizes that </w:t>
      </w:r>
      <w:proofErr w:type="gramStart"/>
      <w:r>
        <w:rPr>
          <w:rFonts w:ascii="Georgia" w:hAnsi="Georgia"/>
          <w:sz w:val="22"/>
          <w:szCs w:val="22"/>
        </w:rPr>
        <w:t>there</w:t>
      </w:r>
      <w:proofErr w:type="gramEnd"/>
      <w:r>
        <w:rPr>
          <w:rFonts w:ascii="Georgia" w:hAnsi="Georgia"/>
          <w:sz w:val="22"/>
          <w:szCs w:val="22"/>
        </w:rPr>
        <w:t xml:space="preserve"> shortcomings in its and others’ review of mandates and is reconsidering </w:t>
      </w:r>
      <w:r w:rsidRPr="00380543">
        <w:rPr>
          <w:rFonts w:ascii="Georgia" w:hAnsi="Georgia"/>
          <w:sz w:val="22"/>
          <w:szCs w:val="22"/>
        </w:rPr>
        <w:t>the approach for classifying and reporting on mandates</w:t>
      </w:r>
      <w:r>
        <w:rPr>
          <w:rFonts w:ascii="Georgia" w:hAnsi="Georgia"/>
          <w:sz w:val="22"/>
          <w:szCs w:val="22"/>
        </w:rPr>
        <w:t xml:space="preserve">.  </w:t>
      </w:r>
      <w:r w:rsidRPr="00CD150B">
        <w:rPr>
          <w:rFonts w:ascii="Georgia" w:hAnsi="Georgia"/>
          <w:sz w:val="22"/>
          <w:szCs w:val="22"/>
        </w:rPr>
        <w:t xml:space="preserve">Among other things, </w:t>
      </w:r>
      <w:r w:rsidR="00004A68" w:rsidRPr="00CD150B">
        <w:rPr>
          <w:rFonts w:ascii="Georgia" w:hAnsi="Georgia"/>
          <w:sz w:val="22"/>
          <w:szCs w:val="22"/>
        </w:rPr>
        <w:t>th</w:t>
      </w:r>
      <w:r w:rsidR="002861D5" w:rsidRPr="00CD150B">
        <w:rPr>
          <w:rFonts w:ascii="Georgia" w:hAnsi="Georgia"/>
          <w:sz w:val="22"/>
          <w:szCs w:val="22"/>
        </w:rPr>
        <w:t>e ACIR</w:t>
      </w:r>
      <w:r w:rsidR="00E30D1C" w:rsidRPr="00CD150B">
        <w:rPr>
          <w:rFonts w:ascii="Georgia" w:hAnsi="Georgia"/>
          <w:sz w:val="22"/>
          <w:szCs w:val="22"/>
        </w:rPr>
        <w:t xml:space="preserve"> is considering a detailed look-back at a few mandates each year to </w:t>
      </w:r>
      <w:r>
        <w:rPr>
          <w:rFonts w:ascii="Georgia" w:hAnsi="Georgia"/>
          <w:sz w:val="22"/>
          <w:szCs w:val="22"/>
        </w:rPr>
        <w:t>assess how</w:t>
      </w:r>
      <w:r w:rsidR="00E30D1C" w:rsidRPr="00CD150B">
        <w:rPr>
          <w:rFonts w:ascii="Georgia" w:hAnsi="Georgia"/>
          <w:sz w:val="22"/>
          <w:szCs w:val="22"/>
        </w:rPr>
        <w:t xml:space="preserve"> impacts experienced by municipalities compare with expectations at the time of adoption.  Doing so </w:t>
      </w:r>
      <w:r>
        <w:rPr>
          <w:rFonts w:ascii="Georgia" w:hAnsi="Georgia"/>
          <w:sz w:val="22"/>
          <w:szCs w:val="22"/>
        </w:rPr>
        <w:t xml:space="preserve">might be assist </w:t>
      </w:r>
      <w:r w:rsidR="008B330C">
        <w:rPr>
          <w:rFonts w:ascii="Georgia" w:hAnsi="Georgia"/>
          <w:sz w:val="22"/>
          <w:szCs w:val="22"/>
        </w:rPr>
        <w:t>state and local</w:t>
      </w:r>
      <w:r>
        <w:rPr>
          <w:rFonts w:ascii="Georgia" w:hAnsi="Georgia"/>
          <w:sz w:val="22"/>
          <w:szCs w:val="22"/>
        </w:rPr>
        <w:t xml:space="preserve"> officials in</w:t>
      </w:r>
      <w:r w:rsidR="00E30D1C" w:rsidRPr="00CD150B">
        <w:rPr>
          <w:rFonts w:ascii="Georgia" w:hAnsi="Georgia"/>
          <w:sz w:val="22"/>
          <w:szCs w:val="22"/>
        </w:rPr>
        <w:t xml:space="preserve"> weighing </w:t>
      </w:r>
      <w:r>
        <w:rPr>
          <w:rFonts w:ascii="Georgia" w:hAnsi="Georgia"/>
          <w:sz w:val="22"/>
          <w:szCs w:val="22"/>
        </w:rPr>
        <w:t>the expected</w:t>
      </w:r>
      <w:r w:rsidR="00E30D1C" w:rsidRPr="00CD150B">
        <w:rPr>
          <w:rFonts w:ascii="Georgia" w:hAnsi="Georgia"/>
          <w:sz w:val="22"/>
          <w:szCs w:val="22"/>
        </w:rPr>
        <w:t xml:space="preserve"> benefits of legislation imposing mandates against the costs to be borne by municipalities.</w:t>
      </w:r>
      <w:r w:rsidR="00CF544A">
        <w:rPr>
          <w:rFonts w:ascii="Georgia" w:hAnsi="Georgia"/>
          <w:sz w:val="22"/>
          <w:szCs w:val="22"/>
        </w:rPr>
        <w:t xml:space="preserve">  Thoughts of taking that on in 2020 were abandoned due to the onset of COVID.</w:t>
      </w:r>
    </w:p>
    <w:p w14:paraId="4DAA3582" w14:textId="77777777" w:rsidR="00E30D1C" w:rsidRPr="001609F2" w:rsidRDefault="00E30D1C" w:rsidP="00B1542E">
      <w:pPr>
        <w:rPr>
          <w:rFonts w:ascii="Georgia" w:hAnsi="Georgia"/>
          <w:sz w:val="22"/>
          <w:szCs w:val="22"/>
        </w:rPr>
      </w:pPr>
    </w:p>
    <w:p w14:paraId="280096A3" w14:textId="0713F5EE" w:rsidR="00715FE4" w:rsidRPr="001609F2" w:rsidRDefault="004B6585" w:rsidP="00B1542E">
      <w:pPr>
        <w:rPr>
          <w:rFonts w:ascii="Georgia" w:hAnsi="Georgia"/>
          <w:sz w:val="22"/>
          <w:szCs w:val="22"/>
        </w:rPr>
      </w:pPr>
      <w:r w:rsidRPr="001609F2">
        <w:rPr>
          <w:rFonts w:ascii="Georgia" w:hAnsi="Georgia"/>
          <w:sz w:val="22"/>
          <w:szCs w:val="22"/>
        </w:rPr>
        <w:t xml:space="preserve">Another factor warranting </w:t>
      </w:r>
      <w:r w:rsidR="007E6D47">
        <w:rPr>
          <w:rFonts w:ascii="Georgia" w:hAnsi="Georgia"/>
          <w:sz w:val="22"/>
          <w:szCs w:val="22"/>
        </w:rPr>
        <w:t>study</w:t>
      </w:r>
      <w:r w:rsidRPr="001609F2">
        <w:rPr>
          <w:rFonts w:ascii="Georgia" w:hAnsi="Georgia"/>
          <w:sz w:val="22"/>
          <w:szCs w:val="22"/>
        </w:rPr>
        <w:t xml:space="preserve"> is that a </w:t>
      </w:r>
      <w:r w:rsidR="00715FE4" w:rsidRPr="001609F2">
        <w:rPr>
          <w:rFonts w:ascii="Georgia" w:hAnsi="Georgia"/>
          <w:sz w:val="22"/>
          <w:szCs w:val="22"/>
        </w:rPr>
        <w:t xml:space="preserve">mandate can have </w:t>
      </w:r>
      <w:r w:rsidRPr="001609F2">
        <w:rPr>
          <w:rFonts w:ascii="Georgia" w:hAnsi="Georgia"/>
          <w:sz w:val="22"/>
          <w:szCs w:val="22"/>
        </w:rPr>
        <w:t xml:space="preserve">a </w:t>
      </w:r>
      <w:r w:rsidR="00715FE4" w:rsidRPr="001609F2">
        <w:rPr>
          <w:rFonts w:ascii="Georgia" w:hAnsi="Georgia"/>
          <w:sz w:val="22"/>
          <w:szCs w:val="22"/>
        </w:rPr>
        <w:t xml:space="preserve">significantly different impact on different </w:t>
      </w:r>
      <w:r w:rsidR="00B1542E" w:rsidRPr="001609F2">
        <w:rPr>
          <w:rFonts w:ascii="Georgia" w:hAnsi="Georgia"/>
          <w:sz w:val="22"/>
          <w:szCs w:val="22"/>
        </w:rPr>
        <w:t>municipalities.  A simplistic</w:t>
      </w:r>
      <w:r w:rsidR="00715FE4" w:rsidRPr="001609F2">
        <w:rPr>
          <w:rFonts w:ascii="Georgia" w:hAnsi="Georgia"/>
          <w:sz w:val="22"/>
          <w:szCs w:val="22"/>
        </w:rPr>
        <w:t xml:space="preserve">, but real </w:t>
      </w:r>
      <w:r w:rsidR="00B1542E" w:rsidRPr="001609F2">
        <w:rPr>
          <w:rFonts w:ascii="Georgia" w:hAnsi="Georgia"/>
          <w:sz w:val="22"/>
          <w:szCs w:val="22"/>
        </w:rPr>
        <w:t xml:space="preserve">example is that a </w:t>
      </w:r>
      <w:proofErr w:type="spellStart"/>
      <w:r w:rsidR="00B1542E" w:rsidRPr="001609F2">
        <w:rPr>
          <w:rFonts w:ascii="Georgia" w:hAnsi="Georgia"/>
          <w:sz w:val="22"/>
          <w:szCs w:val="22"/>
        </w:rPr>
        <w:t>municiplity</w:t>
      </w:r>
      <w:proofErr w:type="spellEnd"/>
      <w:r w:rsidR="00B1542E" w:rsidRPr="001609F2">
        <w:rPr>
          <w:rFonts w:ascii="Georgia" w:hAnsi="Georgia"/>
          <w:sz w:val="22"/>
          <w:szCs w:val="22"/>
        </w:rPr>
        <w:t xml:space="preserve"> with an engineer on staff might</w:t>
      </w:r>
      <w:r w:rsidR="007E6D47">
        <w:rPr>
          <w:rFonts w:ascii="Georgia" w:hAnsi="Georgia"/>
          <w:sz w:val="22"/>
          <w:szCs w:val="22"/>
        </w:rPr>
        <w:t xml:space="preserve"> </w:t>
      </w:r>
      <w:r w:rsidR="00B1542E" w:rsidRPr="001609F2">
        <w:rPr>
          <w:rFonts w:ascii="Georgia" w:hAnsi="Georgia"/>
          <w:sz w:val="22"/>
          <w:szCs w:val="22"/>
        </w:rPr>
        <w:t>handle a mandate requiring a</w:t>
      </w:r>
      <w:r w:rsidR="007E6D47">
        <w:rPr>
          <w:rFonts w:ascii="Georgia" w:hAnsi="Georgia"/>
          <w:sz w:val="22"/>
          <w:szCs w:val="22"/>
        </w:rPr>
        <w:t xml:space="preserve">n </w:t>
      </w:r>
      <w:r w:rsidR="00B1542E" w:rsidRPr="001609F2">
        <w:rPr>
          <w:rFonts w:ascii="Georgia" w:hAnsi="Georgia"/>
          <w:sz w:val="22"/>
          <w:szCs w:val="22"/>
        </w:rPr>
        <w:t>engineer</w:t>
      </w:r>
      <w:r w:rsidR="00004A68" w:rsidRPr="001609F2">
        <w:rPr>
          <w:rFonts w:ascii="Georgia" w:hAnsi="Georgia"/>
          <w:sz w:val="22"/>
          <w:szCs w:val="22"/>
        </w:rPr>
        <w:t>ing</w:t>
      </w:r>
      <w:r w:rsidR="00B1542E" w:rsidRPr="001609F2">
        <w:rPr>
          <w:rFonts w:ascii="Georgia" w:hAnsi="Georgia"/>
          <w:sz w:val="22"/>
          <w:szCs w:val="22"/>
        </w:rPr>
        <w:t xml:space="preserve"> review</w:t>
      </w:r>
      <w:r w:rsidR="007E6D47">
        <w:rPr>
          <w:rFonts w:ascii="Georgia" w:hAnsi="Georgia"/>
          <w:sz w:val="22"/>
          <w:szCs w:val="22"/>
        </w:rPr>
        <w:t xml:space="preserve"> with no immediate cost to the town</w:t>
      </w:r>
      <w:r w:rsidR="002861D5" w:rsidRPr="001609F2">
        <w:rPr>
          <w:rFonts w:ascii="Georgia" w:hAnsi="Georgia"/>
          <w:sz w:val="22"/>
          <w:szCs w:val="22"/>
        </w:rPr>
        <w:t>.  A</w:t>
      </w:r>
      <w:r w:rsidR="00004A68" w:rsidRPr="001609F2">
        <w:rPr>
          <w:rFonts w:ascii="Georgia" w:hAnsi="Georgia"/>
          <w:sz w:val="22"/>
          <w:szCs w:val="22"/>
        </w:rPr>
        <w:t xml:space="preserve"> </w:t>
      </w:r>
      <w:r w:rsidR="00B1542E" w:rsidRPr="001609F2">
        <w:rPr>
          <w:rFonts w:ascii="Georgia" w:hAnsi="Georgia"/>
          <w:sz w:val="22"/>
          <w:szCs w:val="22"/>
        </w:rPr>
        <w:t xml:space="preserve">town </w:t>
      </w:r>
      <w:r w:rsidR="00004A68" w:rsidRPr="001609F2">
        <w:rPr>
          <w:rFonts w:ascii="Georgia" w:hAnsi="Georgia"/>
          <w:sz w:val="22"/>
          <w:szCs w:val="22"/>
        </w:rPr>
        <w:t xml:space="preserve">that </w:t>
      </w:r>
      <w:r w:rsidR="00B1542E" w:rsidRPr="001609F2">
        <w:rPr>
          <w:rFonts w:ascii="Georgia" w:hAnsi="Georgia"/>
          <w:sz w:val="22"/>
          <w:szCs w:val="22"/>
        </w:rPr>
        <w:t>contract</w:t>
      </w:r>
      <w:r w:rsidR="00004A68" w:rsidRPr="001609F2">
        <w:rPr>
          <w:rFonts w:ascii="Georgia" w:hAnsi="Georgia"/>
          <w:sz w:val="22"/>
          <w:szCs w:val="22"/>
        </w:rPr>
        <w:t>s</w:t>
      </w:r>
      <w:r w:rsidR="00B1542E" w:rsidRPr="001609F2">
        <w:rPr>
          <w:rFonts w:ascii="Georgia" w:hAnsi="Georgia"/>
          <w:sz w:val="22"/>
          <w:szCs w:val="22"/>
        </w:rPr>
        <w:t xml:space="preserve"> for engineering services</w:t>
      </w:r>
      <w:r w:rsidR="002861D5" w:rsidRPr="001609F2">
        <w:rPr>
          <w:rFonts w:ascii="Georgia" w:hAnsi="Georgia"/>
          <w:sz w:val="22"/>
          <w:szCs w:val="22"/>
        </w:rPr>
        <w:t>, on the other hand,</w:t>
      </w:r>
      <w:r w:rsidR="00B1542E" w:rsidRPr="001609F2">
        <w:rPr>
          <w:rFonts w:ascii="Georgia" w:hAnsi="Georgia"/>
          <w:sz w:val="22"/>
          <w:szCs w:val="22"/>
        </w:rPr>
        <w:t xml:space="preserve"> will </w:t>
      </w:r>
      <w:r w:rsidR="007E6D47">
        <w:rPr>
          <w:rFonts w:ascii="Georgia" w:hAnsi="Georgia"/>
          <w:sz w:val="22"/>
          <w:szCs w:val="22"/>
        </w:rPr>
        <w:t>pay</w:t>
      </w:r>
      <w:r w:rsidR="00B1542E" w:rsidRPr="001609F2">
        <w:rPr>
          <w:rFonts w:ascii="Georgia" w:hAnsi="Georgia"/>
          <w:sz w:val="22"/>
          <w:szCs w:val="22"/>
        </w:rPr>
        <w:t xml:space="preserve"> a </w:t>
      </w:r>
      <w:r w:rsidR="00004A68" w:rsidRPr="001609F2">
        <w:rPr>
          <w:rFonts w:ascii="Georgia" w:hAnsi="Georgia"/>
          <w:sz w:val="22"/>
          <w:szCs w:val="22"/>
        </w:rPr>
        <w:t>noticea</w:t>
      </w:r>
      <w:r w:rsidR="00B1542E" w:rsidRPr="001609F2">
        <w:rPr>
          <w:rFonts w:ascii="Georgia" w:hAnsi="Georgia"/>
          <w:sz w:val="22"/>
          <w:szCs w:val="22"/>
        </w:rPr>
        <w:t xml:space="preserve">ble cost.  </w:t>
      </w:r>
      <w:r w:rsidR="004E53D9">
        <w:rPr>
          <w:rFonts w:ascii="Georgia" w:hAnsi="Georgia"/>
          <w:sz w:val="22"/>
          <w:szCs w:val="22"/>
        </w:rPr>
        <w:t>Town-to-town v</w:t>
      </w:r>
      <w:r w:rsidR="00FA39BC" w:rsidRPr="001609F2">
        <w:rPr>
          <w:rFonts w:ascii="Georgia" w:hAnsi="Georgia"/>
          <w:sz w:val="22"/>
          <w:szCs w:val="22"/>
        </w:rPr>
        <w:t>ariation</w:t>
      </w:r>
      <w:r w:rsidR="002861D5" w:rsidRPr="001609F2">
        <w:rPr>
          <w:rFonts w:ascii="Georgia" w:hAnsi="Georgia"/>
          <w:sz w:val="22"/>
          <w:szCs w:val="22"/>
        </w:rPr>
        <w:t>s</w:t>
      </w:r>
      <w:r w:rsidR="00FA39BC" w:rsidRPr="001609F2">
        <w:rPr>
          <w:rFonts w:ascii="Georgia" w:hAnsi="Georgia"/>
          <w:sz w:val="22"/>
          <w:szCs w:val="22"/>
        </w:rPr>
        <w:t xml:space="preserve"> in </w:t>
      </w:r>
      <w:r w:rsidR="00004A68" w:rsidRPr="001609F2">
        <w:rPr>
          <w:rFonts w:ascii="Georgia" w:hAnsi="Georgia"/>
          <w:sz w:val="22"/>
          <w:szCs w:val="22"/>
        </w:rPr>
        <w:t xml:space="preserve">the </w:t>
      </w:r>
      <w:r w:rsidR="00B1542E" w:rsidRPr="001609F2">
        <w:rPr>
          <w:rFonts w:ascii="Georgia" w:hAnsi="Georgia"/>
          <w:sz w:val="22"/>
          <w:szCs w:val="22"/>
        </w:rPr>
        <w:t>impact</w:t>
      </w:r>
      <w:r w:rsidR="00FA39BC" w:rsidRPr="001609F2">
        <w:rPr>
          <w:rFonts w:ascii="Georgia" w:hAnsi="Georgia"/>
          <w:sz w:val="22"/>
          <w:szCs w:val="22"/>
        </w:rPr>
        <w:t xml:space="preserve"> of </w:t>
      </w:r>
      <w:r w:rsidR="007E6D47">
        <w:rPr>
          <w:rFonts w:ascii="Georgia" w:hAnsi="Georgia"/>
          <w:sz w:val="22"/>
          <w:szCs w:val="22"/>
        </w:rPr>
        <w:t>most</w:t>
      </w:r>
      <w:r w:rsidR="00FA39BC" w:rsidRPr="001609F2">
        <w:rPr>
          <w:rFonts w:ascii="Georgia" w:hAnsi="Georgia"/>
          <w:sz w:val="22"/>
          <w:szCs w:val="22"/>
        </w:rPr>
        <w:t xml:space="preserve"> </w:t>
      </w:r>
      <w:r w:rsidR="00004A68" w:rsidRPr="001609F2">
        <w:rPr>
          <w:rFonts w:ascii="Georgia" w:hAnsi="Georgia"/>
          <w:sz w:val="22"/>
          <w:szCs w:val="22"/>
        </w:rPr>
        <w:t xml:space="preserve">mandates </w:t>
      </w:r>
      <w:r w:rsidR="004E53D9">
        <w:rPr>
          <w:rFonts w:ascii="Georgia" w:hAnsi="Georgia"/>
          <w:sz w:val="22"/>
          <w:szCs w:val="22"/>
        </w:rPr>
        <w:t>are</w:t>
      </w:r>
      <w:r w:rsidR="007E6D47">
        <w:rPr>
          <w:rFonts w:ascii="Georgia" w:hAnsi="Georgia"/>
          <w:sz w:val="22"/>
          <w:szCs w:val="22"/>
        </w:rPr>
        <w:t xml:space="preserve"> not so obvious</w:t>
      </w:r>
      <w:r w:rsidR="004E53D9">
        <w:rPr>
          <w:rFonts w:ascii="Georgia" w:hAnsi="Georgia"/>
          <w:sz w:val="22"/>
          <w:szCs w:val="22"/>
        </w:rPr>
        <w:t xml:space="preserve"> and </w:t>
      </w:r>
      <w:r w:rsidR="007E6D47">
        <w:rPr>
          <w:rFonts w:ascii="Georgia" w:hAnsi="Georgia"/>
          <w:sz w:val="22"/>
          <w:szCs w:val="22"/>
        </w:rPr>
        <w:t>t</w:t>
      </w:r>
      <w:r w:rsidRPr="001609F2">
        <w:rPr>
          <w:rFonts w:ascii="Georgia" w:hAnsi="Georgia"/>
          <w:sz w:val="22"/>
          <w:szCs w:val="22"/>
        </w:rPr>
        <w:t xml:space="preserve">he ACIR </w:t>
      </w:r>
      <w:r w:rsidRPr="001609F2">
        <w:rPr>
          <w:rFonts w:ascii="Georgia" w:hAnsi="Georgia"/>
          <w:sz w:val="22"/>
          <w:szCs w:val="22"/>
        </w:rPr>
        <w:lastRenderedPageBreak/>
        <w:t xml:space="preserve">believes a more </w:t>
      </w:r>
      <w:r w:rsidR="004E53D9">
        <w:rPr>
          <w:rFonts w:ascii="Georgia" w:hAnsi="Georgia"/>
          <w:sz w:val="22"/>
          <w:szCs w:val="22"/>
        </w:rPr>
        <w:t xml:space="preserve">focused </w:t>
      </w:r>
      <w:r w:rsidRPr="001609F2">
        <w:rPr>
          <w:rFonts w:ascii="Georgia" w:hAnsi="Georgia"/>
          <w:sz w:val="22"/>
          <w:szCs w:val="22"/>
        </w:rPr>
        <w:t xml:space="preserve">review of </w:t>
      </w:r>
      <w:r w:rsidR="004E53D9">
        <w:rPr>
          <w:rFonts w:ascii="Georgia" w:hAnsi="Georgia"/>
          <w:sz w:val="22"/>
          <w:szCs w:val="22"/>
        </w:rPr>
        <w:t xml:space="preserve">how </w:t>
      </w:r>
      <w:r w:rsidR="007E6D47">
        <w:rPr>
          <w:rFonts w:ascii="Georgia" w:hAnsi="Georgia"/>
          <w:sz w:val="22"/>
          <w:szCs w:val="22"/>
        </w:rPr>
        <w:t xml:space="preserve">a few </w:t>
      </w:r>
      <w:r w:rsidRPr="001609F2">
        <w:rPr>
          <w:rFonts w:ascii="Georgia" w:hAnsi="Georgia"/>
          <w:sz w:val="22"/>
          <w:szCs w:val="22"/>
        </w:rPr>
        <w:t xml:space="preserve">mandates </w:t>
      </w:r>
      <w:r w:rsidR="004E53D9">
        <w:rPr>
          <w:rFonts w:ascii="Georgia" w:hAnsi="Georgia"/>
          <w:sz w:val="22"/>
          <w:szCs w:val="22"/>
        </w:rPr>
        <w:t xml:space="preserve">have impacted different municipalities </w:t>
      </w:r>
      <w:r w:rsidRPr="001609F2">
        <w:rPr>
          <w:rFonts w:ascii="Georgia" w:hAnsi="Georgia"/>
          <w:sz w:val="22"/>
          <w:szCs w:val="22"/>
        </w:rPr>
        <w:t xml:space="preserve">might </w:t>
      </w:r>
      <w:r w:rsidR="004E53D9">
        <w:rPr>
          <w:rFonts w:ascii="Georgia" w:hAnsi="Georgia"/>
          <w:sz w:val="22"/>
          <w:szCs w:val="22"/>
        </w:rPr>
        <w:t>improve the understanding of how future mandates will</w:t>
      </w:r>
      <w:r w:rsidRPr="001609F2">
        <w:rPr>
          <w:rFonts w:ascii="Georgia" w:hAnsi="Georgia"/>
          <w:sz w:val="22"/>
          <w:szCs w:val="22"/>
        </w:rPr>
        <w:t>.</w:t>
      </w:r>
    </w:p>
    <w:p w14:paraId="3CF1145F" w14:textId="77777777" w:rsidR="00B1542E" w:rsidRPr="001609F2" w:rsidRDefault="00B1542E" w:rsidP="00B1542E">
      <w:pPr>
        <w:rPr>
          <w:rFonts w:ascii="Georgia" w:hAnsi="Georgia"/>
          <w:sz w:val="22"/>
          <w:szCs w:val="22"/>
        </w:rPr>
      </w:pPr>
    </w:p>
    <w:p w14:paraId="04BEA142" w14:textId="3C909234" w:rsidR="009F1B37" w:rsidRPr="001609F2" w:rsidRDefault="00B64A27" w:rsidP="00A92ADA">
      <w:pPr>
        <w:rPr>
          <w:rFonts w:ascii="Georgia" w:hAnsi="Georgia"/>
          <w:sz w:val="22"/>
          <w:szCs w:val="22"/>
        </w:rPr>
      </w:pPr>
      <w:r w:rsidRPr="001609F2">
        <w:rPr>
          <w:rFonts w:ascii="Georgia" w:hAnsi="Georgia"/>
          <w:sz w:val="22"/>
          <w:szCs w:val="22"/>
        </w:rPr>
        <w:t xml:space="preserve">The ACIR believes this supplement captures all </w:t>
      </w:r>
      <w:r>
        <w:rPr>
          <w:rFonts w:ascii="Georgia" w:hAnsi="Georgia"/>
          <w:sz w:val="22"/>
          <w:szCs w:val="22"/>
        </w:rPr>
        <w:t>changes to the full mandate compendium</w:t>
      </w:r>
      <w:r w:rsidRPr="001609F2">
        <w:rPr>
          <w:rFonts w:ascii="Georgia" w:hAnsi="Georgia"/>
          <w:sz w:val="22"/>
          <w:szCs w:val="22"/>
        </w:rPr>
        <w:t xml:space="preserve"> arising from </w:t>
      </w:r>
      <w:r>
        <w:rPr>
          <w:rFonts w:ascii="Georgia" w:hAnsi="Georgia"/>
          <w:sz w:val="22"/>
          <w:szCs w:val="22"/>
        </w:rPr>
        <w:t>legislation or regulations enacted</w:t>
      </w:r>
      <w:r w:rsidRPr="001609F2">
        <w:rPr>
          <w:rFonts w:ascii="Georgia" w:hAnsi="Georgia"/>
          <w:sz w:val="22"/>
          <w:szCs w:val="22"/>
        </w:rPr>
        <w:t xml:space="preserve"> during </w:t>
      </w:r>
      <w:proofErr w:type="gramStart"/>
      <w:r w:rsidRPr="001609F2">
        <w:rPr>
          <w:rFonts w:ascii="Georgia" w:hAnsi="Georgia"/>
          <w:sz w:val="22"/>
          <w:szCs w:val="22"/>
        </w:rPr>
        <w:t>202</w:t>
      </w:r>
      <w:r w:rsidR="00D0387F">
        <w:rPr>
          <w:rFonts w:ascii="Georgia" w:hAnsi="Georgia"/>
          <w:sz w:val="22"/>
          <w:szCs w:val="22"/>
        </w:rPr>
        <w:t>2</w:t>
      </w:r>
      <w:r w:rsidRPr="001609F2">
        <w:rPr>
          <w:rFonts w:ascii="Georgia" w:hAnsi="Georgia"/>
          <w:sz w:val="22"/>
          <w:szCs w:val="22"/>
        </w:rPr>
        <w:t>, but</w:t>
      </w:r>
      <w:proofErr w:type="gramEnd"/>
      <w:r w:rsidRPr="001609F2">
        <w:rPr>
          <w:rFonts w:ascii="Georgia" w:hAnsi="Georgia"/>
          <w:sz w:val="22"/>
          <w:szCs w:val="22"/>
        </w:rPr>
        <w:t xml:space="preserve"> welcomes input regarding anything that </w:t>
      </w:r>
      <w:r>
        <w:rPr>
          <w:rFonts w:ascii="Georgia" w:hAnsi="Georgia"/>
          <w:sz w:val="22"/>
          <w:szCs w:val="22"/>
        </w:rPr>
        <w:t>might have been overlooked or should be</w:t>
      </w:r>
      <w:r w:rsidRPr="001609F2">
        <w:rPr>
          <w:rFonts w:ascii="Georgia" w:hAnsi="Georgia"/>
          <w:sz w:val="22"/>
          <w:szCs w:val="22"/>
        </w:rPr>
        <w:t xml:space="preserve"> interpreted</w:t>
      </w:r>
      <w:r>
        <w:rPr>
          <w:rFonts w:ascii="Georgia" w:hAnsi="Georgia"/>
          <w:sz w:val="22"/>
          <w:szCs w:val="22"/>
        </w:rPr>
        <w:t xml:space="preserve"> differently</w:t>
      </w:r>
      <w:r w:rsidRPr="001609F2">
        <w:rPr>
          <w:rFonts w:ascii="Georgia" w:hAnsi="Georgia"/>
          <w:sz w:val="22"/>
          <w:szCs w:val="22"/>
        </w:rPr>
        <w:t xml:space="preserve">.  </w:t>
      </w:r>
      <w:r w:rsidR="00A92ADA" w:rsidRPr="001609F2">
        <w:rPr>
          <w:rFonts w:ascii="Georgia" w:hAnsi="Georgia"/>
          <w:sz w:val="22"/>
          <w:szCs w:val="22"/>
        </w:rPr>
        <w:t xml:space="preserve">Further information about </w:t>
      </w:r>
      <w:r w:rsidR="00A92ADA">
        <w:rPr>
          <w:rFonts w:ascii="Georgia" w:hAnsi="Georgia"/>
          <w:sz w:val="22"/>
          <w:szCs w:val="22"/>
        </w:rPr>
        <w:t xml:space="preserve">the ACIR and its work </w:t>
      </w:r>
      <w:r w:rsidR="00A92ADA" w:rsidRPr="001609F2">
        <w:rPr>
          <w:rFonts w:ascii="Georgia" w:hAnsi="Georgia"/>
          <w:sz w:val="22"/>
          <w:szCs w:val="22"/>
        </w:rPr>
        <w:t xml:space="preserve">is available at </w:t>
      </w:r>
      <w:hyperlink r:id="rId20" w:history="1">
        <w:r w:rsidR="00A92ADA" w:rsidRPr="009347D9">
          <w:rPr>
            <w:rStyle w:val="Hyperlink"/>
            <w:rFonts w:ascii="Georgia" w:hAnsi="Georgia"/>
            <w:sz w:val="22"/>
            <w:szCs w:val="22"/>
          </w:rPr>
          <w:t>https://portal.ct.gov/acir</w:t>
        </w:r>
      </w:hyperlink>
      <w:r w:rsidR="00A92ADA">
        <w:rPr>
          <w:rFonts w:ascii="Georgia" w:hAnsi="Georgia"/>
          <w:sz w:val="22"/>
          <w:szCs w:val="22"/>
        </w:rPr>
        <w:t xml:space="preserve">.  If </w:t>
      </w:r>
      <w:r w:rsidR="007D0DB1" w:rsidRPr="001609F2">
        <w:rPr>
          <w:rFonts w:ascii="Georgia" w:hAnsi="Georgia"/>
          <w:sz w:val="22"/>
          <w:szCs w:val="22"/>
        </w:rPr>
        <w:t>you have any questions or comments regarding this repor</w:t>
      </w:r>
      <w:r w:rsidR="009F1B37" w:rsidRPr="001609F2">
        <w:rPr>
          <w:rFonts w:ascii="Georgia" w:hAnsi="Georgia"/>
          <w:sz w:val="22"/>
          <w:szCs w:val="22"/>
        </w:rPr>
        <w:t>t</w:t>
      </w:r>
      <w:r w:rsidR="00A92ADA">
        <w:rPr>
          <w:rFonts w:ascii="Georgia" w:hAnsi="Georgia"/>
          <w:sz w:val="22"/>
          <w:szCs w:val="22"/>
        </w:rPr>
        <w:t xml:space="preserve"> or other work of the ACIR</w:t>
      </w:r>
      <w:r w:rsidR="009F1B37" w:rsidRPr="001609F2">
        <w:rPr>
          <w:rFonts w:ascii="Georgia" w:hAnsi="Georgia"/>
          <w:sz w:val="22"/>
          <w:szCs w:val="22"/>
        </w:rPr>
        <w:t>, please feel free to contact us, care of:</w:t>
      </w:r>
    </w:p>
    <w:p w14:paraId="624677D0" w14:textId="77777777" w:rsidR="009F1B37" w:rsidRPr="001609F2" w:rsidRDefault="009F1B37" w:rsidP="00BD4595">
      <w:pPr>
        <w:rPr>
          <w:rFonts w:ascii="Georgia" w:hAnsi="Georgia"/>
          <w:sz w:val="22"/>
          <w:szCs w:val="22"/>
        </w:rPr>
      </w:pPr>
    </w:p>
    <w:p w14:paraId="7AF541DD" w14:textId="0DC8FB68" w:rsidR="009F1B37" w:rsidRPr="001609F2" w:rsidRDefault="009F1B37" w:rsidP="009F1B37">
      <w:pPr>
        <w:ind w:left="720"/>
        <w:rPr>
          <w:rFonts w:ascii="Georgia" w:hAnsi="Georgia"/>
          <w:sz w:val="22"/>
          <w:szCs w:val="22"/>
        </w:rPr>
      </w:pPr>
      <w:r w:rsidRPr="001609F2">
        <w:rPr>
          <w:rFonts w:ascii="Georgia" w:hAnsi="Georgia"/>
          <w:sz w:val="22"/>
          <w:szCs w:val="22"/>
        </w:rPr>
        <w:t xml:space="preserve">Bruce Wittchen, Office of Policy &amp; Management, (860) 418-6323, </w:t>
      </w:r>
      <w:hyperlink r:id="rId21" w:history="1">
        <w:r w:rsidRPr="001609F2">
          <w:rPr>
            <w:rStyle w:val="Hyperlink"/>
            <w:rFonts w:ascii="Georgia" w:hAnsi="Georgia"/>
            <w:sz w:val="22"/>
            <w:szCs w:val="22"/>
          </w:rPr>
          <w:t>bruce.wittchen@ct.gov</w:t>
        </w:r>
      </w:hyperlink>
    </w:p>
    <w:p w14:paraId="5F856F73" w14:textId="12067686" w:rsidR="009F1B37" w:rsidRDefault="009F1B37" w:rsidP="00BD4595">
      <w:pPr>
        <w:rPr>
          <w:rFonts w:ascii="Georgia" w:hAnsi="Georgia"/>
          <w:sz w:val="22"/>
          <w:szCs w:val="22"/>
        </w:rPr>
      </w:pPr>
    </w:p>
    <w:p w14:paraId="1CFDB8AA" w14:textId="4CA21E42" w:rsidR="00BF3D97" w:rsidRDefault="00BF3D97" w:rsidP="00BD4595">
      <w:pPr>
        <w:rPr>
          <w:rFonts w:ascii="Georgia" w:hAnsi="Georgia"/>
          <w:sz w:val="22"/>
          <w:szCs w:val="22"/>
        </w:rPr>
      </w:pPr>
    </w:p>
    <w:p w14:paraId="2DD3E1F2" w14:textId="77777777" w:rsidR="00BF3D97" w:rsidRPr="00C359AB" w:rsidRDefault="00BF3D97" w:rsidP="00BF3D97">
      <w:pPr>
        <w:tabs>
          <w:tab w:val="left" w:pos="5040"/>
        </w:tabs>
        <w:rPr>
          <w:rFonts w:ascii="Georgia" w:hAnsi="Georgia"/>
          <w:sz w:val="22"/>
          <w:szCs w:val="22"/>
        </w:rPr>
      </w:pPr>
      <w:r w:rsidRPr="00C359AB">
        <w:rPr>
          <w:rFonts w:ascii="Georgia" w:hAnsi="Georgia"/>
          <w:sz w:val="22"/>
          <w:szCs w:val="22"/>
        </w:rPr>
        <w:t>Sincerely yours,</w:t>
      </w:r>
    </w:p>
    <w:p w14:paraId="348FC7A6" w14:textId="77777777" w:rsidR="00BF3D97" w:rsidRPr="00C359AB" w:rsidRDefault="00BF3D97" w:rsidP="00BF3D97">
      <w:pPr>
        <w:kinsoku w:val="0"/>
        <w:overflowPunct w:val="0"/>
        <w:autoSpaceDE w:val="0"/>
        <w:autoSpaceDN w:val="0"/>
        <w:adjustRightInd w:val="0"/>
        <w:spacing w:before="1"/>
        <w:rPr>
          <w:sz w:val="7"/>
          <w:szCs w:val="7"/>
        </w:rPr>
      </w:pPr>
    </w:p>
    <w:p w14:paraId="0AEAF0C4" w14:textId="77777777" w:rsidR="00BF3D97" w:rsidRPr="00C359AB" w:rsidRDefault="00BF3D97" w:rsidP="00BF3D97">
      <w:pPr>
        <w:kinsoku w:val="0"/>
        <w:overflowPunct w:val="0"/>
        <w:autoSpaceDE w:val="0"/>
        <w:autoSpaceDN w:val="0"/>
        <w:adjustRightInd w:val="0"/>
        <w:ind w:left="3442"/>
      </w:pPr>
    </w:p>
    <w:p w14:paraId="7223514A" w14:textId="77777777" w:rsidR="00BF3D97" w:rsidRPr="00C359AB" w:rsidRDefault="00BF3D97" w:rsidP="00BF3D97">
      <w:pPr>
        <w:rPr>
          <w:rFonts w:ascii="Georgia" w:hAnsi="Georgia" w:cs="Arial"/>
          <w:sz w:val="22"/>
          <w:szCs w:val="22"/>
        </w:rPr>
      </w:pPr>
      <w:r w:rsidRPr="00C359AB">
        <w:rPr>
          <w:rFonts w:ascii="Georgia" w:hAnsi="Georgia"/>
          <w:noProof/>
          <w:sz w:val="22"/>
          <w:szCs w:val="22"/>
        </w:rPr>
        <w:drawing>
          <wp:inline distT="0" distB="0" distL="0" distR="0" wp14:anchorId="767C3798" wp14:editId="166DBF0D">
            <wp:extent cx="1828800" cy="502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502920"/>
                    </a:xfrm>
                    <a:prstGeom prst="rect">
                      <a:avLst/>
                    </a:prstGeom>
                    <a:noFill/>
                    <a:ln>
                      <a:noFill/>
                    </a:ln>
                  </pic:spPr>
                </pic:pic>
              </a:graphicData>
            </a:graphic>
          </wp:inline>
        </w:drawing>
      </w:r>
      <w:r>
        <w:rPr>
          <w:rFonts w:ascii="Georgia" w:hAnsi="Georgia" w:cs="Arial"/>
          <w:sz w:val="22"/>
          <w:szCs w:val="22"/>
        </w:rPr>
        <w:tab/>
      </w:r>
      <w:r w:rsidRPr="006B2F4B">
        <w:rPr>
          <w:rFonts w:ascii="Georgia" w:hAnsi="Georgia"/>
          <w:strike/>
          <w:noProof/>
          <w:sz w:val="22"/>
          <w:szCs w:val="22"/>
        </w:rPr>
        <w:drawing>
          <wp:inline distT="0" distB="0" distL="0" distR="0" wp14:anchorId="0B4720E1" wp14:editId="42C51255">
            <wp:extent cx="1106424" cy="5486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biLevel thresh="75000"/>
                      <a:lum contrast="100000"/>
                      <a:extLst>
                        <a:ext uri="{28A0092B-C50C-407E-A947-70E740481C1C}">
                          <a14:useLocalDpi xmlns:a14="http://schemas.microsoft.com/office/drawing/2010/main" val="0"/>
                        </a:ext>
                      </a:extLst>
                    </a:blip>
                    <a:srcRect/>
                    <a:stretch>
                      <a:fillRect/>
                    </a:stretch>
                  </pic:blipFill>
                  <pic:spPr bwMode="auto">
                    <a:xfrm>
                      <a:off x="0" y="0"/>
                      <a:ext cx="1106424" cy="548640"/>
                    </a:xfrm>
                    <a:prstGeom prst="rect">
                      <a:avLst/>
                    </a:prstGeom>
                    <a:noFill/>
                    <a:ln>
                      <a:noFill/>
                    </a:ln>
                  </pic:spPr>
                </pic:pic>
              </a:graphicData>
            </a:graphic>
          </wp:inline>
        </w:drawing>
      </w:r>
    </w:p>
    <w:p w14:paraId="4FF265AA" w14:textId="77777777" w:rsidR="00BF3D97" w:rsidRPr="00C359AB" w:rsidRDefault="00BF3D97" w:rsidP="00BF3D97">
      <w:pPr>
        <w:rPr>
          <w:rFonts w:ascii="Georgia" w:hAnsi="Georgia"/>
          <w:sz w:val="22"/>
          <w:szCs w:val="22"/>
        </w:rPr>
      </w:pPr>
    </w:p>
    <w:p w14:paraId="2133063F" w14:textId="77777777" w:rsidR="00BF3D97" w:rsidRPr="00AA7F84" w:rsidRDefault="00BF3D97" w:rsidP="00BF3D97">
      <w:pPr>
        <w:rPr>
          <w:rFonts w:ascii="Georgia" w:hAnsi="Georgia"/>
          <w:sz w:val="22"/>
          <w:szCs w:val="22"/>
        </w:rPr>
      </w:pPr>
      <w:r w:rsidRPr="00C359AB">
        <w:rPr>
          <w:rFonts w:ascii="Georgia" w:hAnsi="Georgia"/>
          <w:sz w:val="22"/>
          <w:szCs w:val="22"/>
        </w:rPr>
        <w:t>Brendan Sharkey</w:t>
      </w:r>
      <w:r w:rsidRPr="00C359AB">
        <w:rPr>
          <w:rFonts w:ascii="Georgia" w:hAnsi="Georgia"/>
          <w:sz w:val="22"/>
          <w:szCs w:val="22"/>
        </w:rPr>
        <w:tab/>
      </w:r>
      <w:r w:rsidRPr="00C359AB">
        <w:rPr>
          <w:rFonts w:ascii="Georgia" w:hAnsi="Georgia"/>
          <w:sz w:val="22"/>
          <w:szCs w:val="22"/>
        </w:rPr>
        <w:tab/>
      </w:r>
      <w:r w:rsidRPr="00C359AB">
        <w:rPr>
          <w:rFonts w:ascii="Georgia" w:hAnsi="Georgia"/>
          <w:sz w:val="22"/>
          <w:szCs w:val="22"/>
        </w:rPr>
        <w:tab/>
        <w:t>John Filchak</w:t>
      </w:r>
    </w:p>
    <w:p w14:paraId="7EA5E806" w14:textId="441F620A" w:rsidR="00725551" w:rsidRPr="009A6A65" w:rsidRDefault="00BF3D97" w:rsidP="00725551">
      <w:pPr>
        <w:rPr>
          <w:rFonts w:ascii="Georgia" w:hAnsi="Georgia"/>
          <w:sz w:val="22"/>
          <w:szCs w:val="22"/>
        </w:rPr>
      </w:pPr>
      <w:r w:rsidRPr="00AA7F84">
        <w:rPr>
          <w:rFonts w:ascii="Georgia" w:hAnsi="Georgia"/>
          <w:sz w:val="22"/>
          <w:szCs w:val="22"/>
        </w:rPr>
        <w:t>Chair</w:t>
      </w:r>
      <w:r w:rsidRPr="00AA7F84">
        <w:rPr>
          <w:rFonts w:ascii="Georgia" w:hAnsi="Georgia"/>
          <w:sz w:val="22"/>
          <w:szCs w:val="22"/>
        </w:rPr>
        <w:tab/>
      </w:r>
      <w:r w:rsidRPr="00AA7F84">
        <w:rPr>
          <w:rFonts w:ascii="Georgia" w:hAnsi="Georgia"/>
          <w:sz w:val="22"/>
          <w:szCs w:val="22"/>
        </w:rPr>
        <w:tab/>
      </w:r>
      <w:r w:rsidRPr="00AA7F84">
        <w:rPr>
          <w:rFonts w:ascii="Georgia" w:hAnsi="Georgia"/>
          <w:sz w:val="22"/>
          <w:szCs w:val="22"/>
        </w:rPr>
        <w:tab/>
      </w:r>
      <w:r w:rsidRPr="00AA7F84">
        <w:rPr>
          <w:rFonts w:ascii="Georgia" w:hAnsi="Georgia"/>
          <w:sz w:val="22"/>
          <w:szCs w:val="22"/>
        </w:rPr>
        <w:tab/>
      </w:r>
      <w:r w:rsidRPr="00AA7F84">
        <w:rPr>
          <w:rFonts w:ascii="Georgia" w:hAnsi="Georgia"/>
          <w:sz w:val="22"/>
          <w:szCs w:val="22"/>
        </w:rPr>
        <w:tab/>
        <w:t>Vice-</w:t>
      </w:r>
      <w:r>
        <w:rPr>
          <w:rFonts w:ascii="Georgia" w:hAnsi="Georgia" w:cs="Arial"/>
          <w:sz w:val="22"/>
          <w:szCs w:val="22"/>
        </w:rPr>
        <w:t>Chair</w:t>
      </w:r>
    </w:p>
    <w:p w14:paraId="0899FBFA" w14:textId="4B374334" w:rsidR="009C7C43" w:rsidRPr="00295C35" w:rsidRDefault="009C7C43" w:rsidP="009C7C43">
      <w:pPr>
        <w:rPr>
          <w:rFonts w:ascii="Georgia" w:hAnsi="Georgia"/>
        </w:rPr>
        <w:sectPr w:rsidR="009C7C43" w:rsidRPr="00295C35" w:rsidSect="00094054">
          <w:headerReference w:type="even" r:id="rId24"/>
          <w:headerReference w:type="default" r:id="rId25"/>
          <w:footerReference w:type="default" r:id="rId26"/>
          <w:headerReference w:type="first" r:id="rId27"/>
          <w:pgSz w:w="12240" w:h="15840"/>
          <w:pgMar w:top="1440" w:right="1440" w:bottom="1440" w:left="1440" w:header="720" w:footer="720" w:gutter="0"/>
          <w:pgNumType w:start="1"/>
          <w:cols w:space="720"/>
          <w:docGrid w:linePitch="326"/>
        </w:sectPr>
      </w:pPr>
    </w:p>
    <w:p w14:paraId="1664697C" w14:textId="77777777" w:rsidR="00183F8A" w:rsidRPr="00295C35" w:rsidRDefault="00094054" w:rsidP="00725551">
      <w:pPr>
        <w:rPr>
          <w:rFonts w:ascii="Georgia" w:hAnsi="Georgia"/>
          <w:b/>
          <w:sz w:val="32"/>
          <w:szCs w:val="32"/>
        </w:rPr>
      </w:pPr>
      <w:r w:rsidRPr="00295C35">
        <w:rPr>
          <w:rFonts w:ascii="Georgia" w:hAnsi="Georgia"/>
          <w:b/>
          <w:sz w:val="32"/>
          <w:szCs w:val="32"/>
        </w:rPr>
        <w:lastRenderedPageBreak/>
        <w:t>T</w:t>
      </w:r>
      <w:r w:rsidR="00183F8A" w:rsidRPr="00295C35">
        <w:rPr>
          <w:rFonts w:ascii="Georgia" w:hAnsi="Georgia"/>
          <w:b/>
          <w:sz w:val="32"/>
          <w:szCs w:val="32"/>
        </w:rPr>
        <w:t>able of Contents</w:t>
      </w:r>
    </w:p>
    <w:tbl>
      <w:tblPr>
        <w:tblW w:w="10061" w:type="dxa"/>
        <w:jc w:val="right"/>
        <w:tblCellMar>
          <w:left w:w="0" w:type="dxa"/>
          <w:right w:w="0" w:type="dxa"/>
        </w:tblCellMar>
        <w:tblLook w:val="04A0" w:firstRow="1" w:lastRow="0" w:firstColumn="1" w:lastColumn="0" w:noHBand="0" w:noVBand="1"/>
      </w:tblPr>
      <w:tblGrid>
        <w:gridCol w:w="8243"/>
        <w:gridCol w:w="1207"/>
        <w:gridCol w:w="611"/>
      </w:tblGrid>
      <w:tr w:rsidR="001E62D5" w:rsidRPr="00450DF0" w14:paraId="322BA208" w14:textId="77777777" w:rsidTr="00450DF0">
        <w:trPr>
          <w:jc w:val="right"/>
        </w:trPr>
        <w:tc>
          <w:tcPr>
            <w:tcW w:w="8243" w:type="dxa"/>
            <w:vAlign w:val="center"/>
          </w:tcPr>
          <w:p w14:paraId="4F648172" w14:textId="77777777" w:rsidR="001E62D5" w:rsidRPr="00450DF0" w:rsidRDefault="001E62D5" w:rsidP="00BD4595">
            <w:pPr>
              <w:rPr>
                <w:rFonts w:ascii="Georgia" w:hAnsi="Georgia"/>
                <w:sz w:val="20"/>
              </w:rPr>
            </w:pPr>
          </w:p>
        </w:tc>
        <w:tc>
          <w:tcPr>
            <w:tcW w:w="1207" w:type="dxa"/>
          </w:tcPr>
          <w:p w14:paraId="74EDAAF3" w14:textId="77777777" w:rsidR="001E62D5" w:rsidRPr="00450DF0" w:rsidRDefault="001E62D5" w:rsidP="00BD4595">
            <w:pPr>
              <w:jc w:val="right"/>
              <w:rPr>
                <w:rFonts w:ascii="Georgia" w:hAnsi="Georgia"/>
                <w:sz w:val="20"/>
              </w:rPr>
            </w:pPr>
          </w:p>
        </w:tc>
        <w:tc>
          <w:tcPr>
            <w:tcW w:w="611" w:type="dxa"/>
            <w:vAlign w:val="center"/>
          </w:tcPr>
          <w:p w14:paraId="5DC6E427" w14:textId="321F46D8" w:rsidR="001E62D5" w:rsidRPr="00450DF0" w:rsidRDefault="001E62D5" w:rsidP="00BD4595">
            <w:pPr>
              <w:jc w:val="right"/>
              <w:rPr>
                <w:rFonts w:ascii="Georgia" w:hAnsi="Georgia"/>
                <w:sz w:val="20"/>
              </w:rPr>
            </w:pPr>
          </w:p>
        </w:tc>
      </w:tr>
      <w:tr w:rsidR="001E62D5" w:rsidRPr="00450DF0" w14:paraId="431745E4" w14:textId="77777777" w:rsidTr="00450DF0">
        <w:trPr>
          <w:jc w:val="right"/>
        </w:trPr>
        <w:tc>
          <w:tcPr>
            <w:tcW w:w="8243" w:type="dxa"/>
            <w:vAlign w:val="center"/>
          </w:tcPr>
          <w:p w14:paraId="00E4D96A" w14:textId="77777777" w:rsidR="001E62D5" w:rsidRPr="00450DF0" w:rsidRDefault="001E62D5" w:rsidP="00BD4595">
            <w:pPr>
              <w:rPr>
                <w:rFonts w:ascii="Georgia" w:hAnsi="Georgia"/>
                <w:sz w:val="20"/>
              </w:rPr>
            </w:pPr>
          </w:p>
        </w:tc>
        <w:tc>
          <w:tcPr>
            <w:tcW w:w="1207" w:type="dxa"/>
          </w:tcPr>
          <w:p w14:paraId="6D33191F" w14:textId="682C6587" w:rsidR="001E62D5" w:rsidRPr="00450DF0" w:rsidRDefault="00700004" w:rsidP="00700004">
            <w:pPr>
              <w:jc w:val="center"/>
              <w:rPr>
                <w:rFonts w:ascii="Georgia" w:hAnsi="Georgia"/>
                <w:sz w:val="20"/>
              </w:rPr>
            </w:pPr>
            <w:r w:rsidRPr="00450DF0">
              <w:rPr>
                <w:rFonts w:ascii="Georgia" w:hAnsi="Georgia"/>
                <w:sz w:val="20"/>
              </w:rPr>
              <w:t>2020 Compendium</w:t>
            </w:r>
          </w:p>
        </w:tc>
        <w:tc>
          <w:tcPr>
            <w:tcW w:w="611" w:type="dxa"/>
          </w:tcPr>
          <w:p w14:paraId="66757506" w14:textId="7B07D6C6" w:rsidR="001E62D5" w:rsidRPr="00450DF0" w:rsidRDefault="00700004" w:rsidP="00700004">
            <w:pPr>
              <w:jc w:val="center"/>
              <w:rPr>
                <w:rFonts w:ascii="Georgia" w:hAnsi="Georgia"/>
                <w:sz w:val="20"/>
              </w:rPr>
            </w:pPr>
            <w:r w:rsidRPr="00450DF0">
              <w:rPr>
                <w:rFonts w:ascii="Georgia" w:hAnsi="Georgia"/>
                <w:sz w:val="20"/>
              </w:rPr>
              <w:t>This Report</w:t>
            </w:r>
          </w:p>
        </w:tc>
      </w:tr>
      <w:tr w:rsidR="00182D18" w:rsidRPr="00450DF0" w14:paraId="593608EB" w14:textId="77777777" w:rsidTr="00450DF0">
        <w:trPr>
          <w:jc w:val="right"/>
        </w:trPr>
        <w:tc>
          <w:tcPr>
            <w:tcW w:w="8243" w:type="dxa"/>
            <w:vAlign w:val="center"/>
          </w:tcPr>
          <w:p w14:paraId="0A5B10FD" w14:textId="77777777" w:rsidR="00182D18" w:rsidRPr="00450DF0" w:rsidRDefault="00182D18" w:rsidP="00BD4595">
            <w:pPr>
              <w:rPr>
                <w:rFonts w:ascii="Georgia" w:hAnsi="Georgia"/>
                <w:sz w:val="20"/>
              </w:rPr>
            </w:pPr>
          </w:p>
        </w:tc>
        <w:tc>
          <w:tcPr>
            <w:tcW w:w="1207" w:type="dxa"/>
          </w:tcPr>
          <w:p w14:paraId="62A77148" w14:textId="77777777" w:rsidR="00182D18" w:rsidRPr="00450DF0" w:rsidRDefault="00182D18" w:rsidP="00700004">
            <w:pPr>
              <w:jc w:val="center"/>
              <w:rPr>
                <w:rFonts w:ascii="Georgia" w:hAnsi="Georgia"/>
                <w:sz w:val="20"/>
              </w:rPr>
            </w:pPr>
          </w:p>
        </w:tc>
        <w:tc>
          <w:tcPr>
            <w:tcW w:w="611" w:type="dxa"/>
          </w:tcPr>
          <w:p w14:paraId="4CB1B9E9" w14:textId="77777777" w:rsidR="00182D18" w:rsidRPr="00450DF0" w:rsidRDefault="00182D18" w:rsidP="00700004">
            <w:pPr>
              <w:jc w:val="center"/>
              <w:rPr>
                <w:rFonts w:ascii="Georgia" w:hAnsi="Georgia"/>
                <w:sz w:val="20"/>
              </w:rPr>
            </w:pPr>
          </w:p>
        </w:tc>
      </w:tr>
      <w:tr w:rsidR="00182D18" w:rsidRPr="00450DF0" w14:paraId="7054CDC4" w14:textId="77777777" w:rsidTr="00450DF0">
        <w:trPr>
          <w:jc w:val="right"/>
        </w:trPr>
        <w:tc>
          <w:tcPr>
            <w:tcW w:w="8243" w:type="dxa"/>
            <w:vAlign w:val="center"/>
          </w:tcPr>
          <w:p w14:paraId="237F92EF" w14:textId="708D0A14" w:rsidR="00182D18" w:rsidRPr="00450DF0" w:rsidRDefault="00182D18" w:rsidP="00BD4595">
            <w:pPr>
              <w:pStyle w:val="PlainText"/>
              <w:rPr>
                <w:rFonts w:ascii="Georgia" w:hAnsi="Georgia"/>
                <w:bCs/>
                <w:sz w:val="20"/>
                <w:szCs w:val="20"/>
              </w:rPr>
            </w:pPr>
            <w:r w:rsidRPr="00450DF0">
              <w:rPr>
                <w:rFonts w:ascii="Georgia" w:hAnsi="Georgia"/>
                <w:bCs/>
                <w:sz w:val="20"/>
                <w:szCs w:val="20"/>
              </w:rPr>
              <w:t xml:space="preserve">Table of </w:t>
            </w:r>
            <w:proofErr w:type="gramStart"/>
            <w:r w:rsidRPr="00450DF0">
              <w:rPr>
                <w:rFonts w:ascii="Georgia" w:hAnsi="Georgia"/>
                <w:bCs/>
                <w:sz w:val="20"/>
                <w:szCs w:val="20"/>
              </w:rPr>
              <w:t>Contents  …</w:t>
            </w:r>
            <w:proofErr w:type="gramEnd"/>
            <w:r w:rsidRPr="00450DF0">
              <w:rPr>
                <w:rFonts w:ascii="Georgia" w:hAnsi="Georgia"/>
                <w:bCs/>
                <w:sz w:val="20"/>
                <w:szCs w:val="20"/>
              </w:rPr>
              <w:t>………………………………………………………………………………</w:t>
            </w:r>
            <w:r w:rsidR="007F03FD">
              <w:rPr>
                <w:rFonts w:ascii="Georgia" w:hAnsi="Georgia"/>
                <w:bCs/>
                <w:sz w:val="20"/>
                <w:szCs w:val="20"/>
              </w:rPr>
              <w:t>.</w:t>
            </w:r>
            <w:r w:rsidR="00BF0FB3" w:rsidRPr="00450DF0">
              <w:rPr>
                <w:rFonts w:ascii="Georgia" w:hAnsi="Georgia"/>
                <w:bCs/>
                <w:sz w:val="20"/>
                <w:szCs w:val="20"/>
              </w:rPr>
              <w:t>…….</w:t>
            </w:r>
            <w:r w:rsidRPr="00450DF0">
              <w:rPr>
                <w:rFonts w:ascii="Georgia" w:hAnsi="Georgia"/>
                <w:bCs/>
                <w:sz w:val="20"/>
                <w:szCs w:val="20"/>
              </w:rPr>
              <w:t>…</w:t>
            </w:r>
          </w:p>
        </w:tc>
        <w:tc>
          <w:tcPr>
            <w:tcW w:w="1207" w:type="dxa"/>
          </w:tcPr>
          <w:p w14:paraId="70349437" w14:textId="53948DD8" w:rsidR="00182D18" w:rsidRPr="00450DF0" w:rsidRDefault="00182D18" w:rsidP="00700004">
            <w:pPr>
              <w:jc w:val="right"/>
              <w:rPr>
                <w:rFonts w:ascii="Georgia" w:hAnsi="Georgia"/>
                <w:bCs/>
                <w:sz w:val="20"/>
              </w:rPr>
            </w:pPr>
            <w:r w:rsidRPr="00450DF0">
              <w:rPr>
                <w:rFonts w:ascii="Georgia" w:hAnsi="Georgia"/>
                <w:bCs/>
                <w:sz w:val="20"/>
              </w:rPr>
              <w:t>N/A</w:t>
            </w:r>
          </w:p>
        </w:tc>
        <w:tc>
          <w:tcPr>
            <w:tcW w:w="611" w:type="dxa"/>
          </w:tcPr>
          <w:p w14:paraId="2C27076E" w14:textId="0755E3F5" w:rsidR="00182D18" w:rsidRPr="00450DF0" w:rsidRDefault="00182D18" w:rsidP="00700004">
            <w:pPr>
              <w:jc w:val="right"/>
              <w:rPr>
                <w:rFonts w:ascii="Georgia" w:hAnsi="Georgia"/>
                <w:bCs/>
                <w:sz w:val="20"/>
              </w:rPr>
            </w:pPr>
            <w:r w:rsidRPr="00450DF0">
              <w:rPr>
                <w:rFonts w:ascii="Georgia" w:hAnsi="Georgia"/>
                <w:bCs/>
                <w:sz w:val="20"/>
              </w:rPr>
              <w:t>i</w:t>
            </w:r>
          </w:p>
        </w:tc>
      </w:tr>
      <w:tr w:rsidR="00182D18" w:rsidRPr="00450DF0" w14:paraId="5124F5B3" w14:textId="77777777" w:rsidTr="00450DF0">
        <w:trPr>
          <w:jc w:val="right"/>
        </w:trPr>
        <w:tc>
          <w:tcPr>
            <w:tcW w:w="8243" w:type="dxa"/>
            <w:vAlign w:val="center"/>
          </w:tcPr>
          <w:p w14:paraId="552ED79C" w14:textId="7E75C6BB" w:rsidR="00182D18" w:rsidRPr="00450DF0" w:rsidRDefault="00182D18" w:rsidP="00BD4595">
            <w:pPr>
              <w:pStyle w:val="PlainText"/>
              <w:rPr>
                <w:rFonts w:ascii="Georgia" w:hAnsi="Georgia"/>
                <w:bCs/>
                <w:sz w:val="20"/>
                <w:szCs w:val="20"/>
              </w:rPr>
            </w:pPr>
          </w:p>
        </w:tc>
        <w:tc>
          <w:tcPr>
            <w:tcW w:w="1207" w:type="dxa"/>
          </w:tcPr>
          <w:p w14:paraId="0112542B" w14:textId="77777777" w:rsidR="00182D18" w:rsidRPr="00450DF0" w:rsidRDefault="00182D18" w:rsidP="00700004">
            <w:pPr>
              <w:jc w:val="right"/>
              <w:rPr>
                <w:rFonts w:ascii="Georgia" w:hAnsi="Georgia"/>
                <w:bCs/>
                <w:sz w:val="20"/>
              </w:rPr>
            </w:pPr>
          </w:p>
        </w:tc>
        <w:tc>
          <w:tcPr>
            <w:tcW w:w="611" w:type="dxa"/>
          </w:tcPr>
          <w:p w14:paraId="37339697" w14:textId="77777777" w:rsidR="00182D18" w:rsidRPr="00450DF0" w:rsidRDefault="00182D18" w:rsidP="00700004">
            <w:pPr>
              <w:jc w:val="right"/>
              <w:rPr>
                <w:rFonts w:ascii="Georgia" w:hAnsi="Georgia"/>
                <w:bCs/>
                <w:sz w:val="20"/>
              </w:rPr>
            </w:pPr>
          </w:p>
        </w:tc>
      </w:tr>
      <w:tr w:rsidR="00182D18" w:rsidRPr="00450DF0" w14:paraId="4E4D3E48" w14:textId="77777777" w:rsidTr="00450DF0">
        <w:trPr>
          <w:jc w:val="right"/>
        </w:trPr>
        <w:tc>
          <w:tcPr>
            <w:tcW w:w="8243" w:type="dxa"/>
            <w:vAlign w:val="center"/>
          </w:tcPr>
          <w:p w14:paraId="11F2A6FA" w14:textId="5C48D129" w:rsidR="00182D18" w:rsidRPr="00450DF0" w:rsidRDefault="00182D18" w:rsidP="00BD4595">
            <w:pPr>
              <w:pStyle w:val="PlainText"/>
              <w:rPr>
                <w:rFonts w:ascii="Georgia" w:hAnsi="Georgia"/>
                <w:bCs/>
                <w:sz w:val="20"/>
                <w:szCs w:val="20"/>
              </w:rPr>
            </w:pPr>
            <w:r w:rsidRPr="00450DF0">
              <w:rPr>
                <w:rFonts w:ascii="Georgia" w:hAnsi="Georgia"/>
                <w:bCs/>
                <w:sz w:val="20"/>
                <w:szCs w:val="20"/>
              </w:rPr>
              <w:t xml:space="preserve">Mandates and Their Classification, Further </w:t>
            </w:r>
            <w:proofErr w:type="gramStart"/>
            <w:r w:rsidRPr="00450DF0">
              <w:rPr>
                <w:rFonts w:ascii="Georgia" w:hAnsi="Georgia"/>
                <w:bCs/>
                <w:sz w:val="20"/>
                <w:szCs w:val="20"/>
              </w:rPr>
              <w:t>Notes  …</w:t>
            </w:r>
            <w:proofErr w:type="gramEnd"/>
            <w:r w:rsidRPr="00450DF0">
              <w:rPr>
                <w:rFonts w:ascii="Georgia" w:hAnsi="Georgia"/>
                <w:bCs/>
                <w:sz w:val="20"/>
                <w:szCs w:val="20"/>
              </w:rPr>
              <w:t>……………………………</w:t>
            </w:r>
            <w:r w:rsidR="00BF0FB3" w:rsidRPr="00450DF0">
              <w:rPr>
                <w:rFonts w:ascii="Georgia" w:hAnsi="Georgia"/>
                <w:bCs/>
                <w:sz w:val="20"/>
                <w:szCs w:val="20"/>
              </w:rPr>
              <w:t>……….</w:t>
            </w:r>
            <w:r w:rsidRPr="00450DF0">
              <w:rPr>
                <w:rFonts w:ascii="Georgia" w:hAnsi="Georgia"/>
                <w:bCs/>
                <w:sz w:val="20"/>
                <w:szCs w:val="20"/>
              </w:rPr>
              <w:t>….</w:t>
            </w:r>
          </w:p>
        </w:tc>
        <w:tc>
          <w:tcPr>
            <w:tcW w:w="1207" w:type="dxa"/>
          </w:tcPr>
          <w:p w14:paraId="24FC7B38" w14:textId="6A2A73CF" w:rsidR="00182D18" w:rsidRPr="00450DF0" w:rsidRDefault="00182D18" w:rsidP="00700004">
            <w:pPr>
              <w:jc w:val="right"/>
              <w:rPr>
                <w:rFonts w:ascii="Georgia" w:hAnsi="Georgia"/>
                <w:bCs/>
                <w:sz w:val="20"/>
              </w:rPr>
            </w:pPr>
            <w:r w:rsidRPr="00450DF0">
              <w:rPr>
                <w:rFonts w:ascii="Georgia" w:hAnsi="Georgia"/>
                <w:bCs/>
                <w:sz w:val="20"/>
              </w:rPr>
              <w:t>N/A</w:t>
            </w:r>
          </w:p>
        </w:tc>
        <w:tc>
          <w:tcPr>
            <w:tcW w:w="611" w:type="dxa"/>
          </w:tcPr>
          <w:p w14:paraId="050FE83E" w14:textId="19E37B09" w:rsidR="00182D18" w:rsidRPr="00450DF0" w:rsidRDefault="00182D18" w:rsidP="00700004">
            <w:pPr>
              <w:jc w:val="right"/>
              <w:rPr>
                <w:rFonts w:ascii="Georgia" w:hAnsi="Georgia"/>
                <w:bCs/>
                <w:sz w:val="20"/>
              </w:rPr>
            </w:pPr>
            <w:r w:rsidRPr="00450DF0">
              <w:rPr>
                <w:rFonts w:ascii="Georgia" w:hAnsi="Georgia"/>
                <w:bCs/>
                <w:sz w:val="20"/>
              </w:rPr>
              <w:t>1</w:t>
            </w:r>
          </w:p>
        </w:tc>
      </w:tr>
      <w:tr w:rsidR="00182D18" w:rsidRPr="00450DF0" w14:paraId="37D75CB5" w14:textId="77777777" w:rsidTr="00450DF0">
        <w:trPr>
          <w:jc w:val="right"/>
        </w:trPr>
        <w:tc>
          <w:tcPr>
            <w:tcW w:w="8243" w:type="dxa"/>
            <w:vAlign w:val="center"/>
          </w:tcPr>
          <w:p w14:paraId="360DB0DC" w14:textId="77777777" w:rsidR="00182D18" w:rsidRPr="00450DF0" w:rsidRDefault="00182D18" w:rsidP="00BD4595">
            <w:pPr>
              <w:pStyle w:val="PlainText"/>
              <w:rPr>
                <w:rFonts w:ascii="Georgia" w:hAnsi="Georgia"/>
                <w:bCs/>
                <w:sz w:val="20"/>
                <w:szCs w:val="20"/>
              </w:rPr>
            </w:pPr>
          </w:p>
        </w:tc>
        <w:tc>
          <w:tcPr>
            <w:tcW w:w="1207" w:type="dxa"/>
          </w:tcPr>
          <w:p w14:paraId="4646B64C" w14:textId="77777777" w:rsidR="00182D18" w:rsidRPr="00450DF0" w:rsidRDefault="00182D18" w:rsidP="00700004">
            <w:pPr>
              <w:jc w:val="right"/>
              <w:rPr>
                <w:rFonts w:ascii="Georgia" w:hAnsi="Georgia"/>
                <w:bCs/>
                <w:sz w:val="20"/>
              </w:rPr>
            </w:pPr>
          </w:p>
        </w:tc>
        <w:tc>
          <w:tcPr>
            <w:tcW w:w="611" w:type="dxa"/>
          </w:tcPr>
          <w:p w14:paraId="21CC5B4D" w14:textId="77777777" w:rsidR="00182D18" w:rsidRPr="00450DF0" w:rsidRDefault="00182D18" w:rsidP="00700004">
            <w:pPr>
              <w:jc w:val="right"/>
              <w:rPr>
                <w:rFonts w:ascii="Georgia" w:hAnsi="Georgia"/>
                <w:bCs/>
                <w:sz w:val="20"/>
              </w:rPr>
            </w:pPr>
          </w:p>
        </w:tc>
      </w:tr>
      <w:tr w:rsidR="001E62D5" w:rsidRPr="00450DF0" w14:paraId="2EDB957A" w14:textId="77777777" w:rsidTr="00450DF0">
        <w:trPr>
          <w:jc w:val="right"/>
        </w:trPr>
        <w:tc>
          <w:tcPr>
            <w:tcW w:w="8243" w:type="dxa"/>
            <w:vAlign w:val="center"/>
          </w:tcPr>
          <w:p w14:paraId="4EF3DC08" w14:textId="77777777" w:rsidR="001E62D5" w:rsidRPr="00450DF0" w:rsidRDefault="001E62D5" w:rsidP="00BD4595">
            <w:pPr>
              <w:pStyle w:val="PlainText"/>
              <w:rPr>
                <w:rFonts w:ascii="Georgia" w:hAnsi="Georgia"/>
                <w:b/>
                <w:sz w:val="20"/>
                <w:szCs w:val="20"/>
              </w:rPr>
            </w:pPr>
            <w:r w:rsidRPr="00450DF0">
              <w:rPr>
                <w:rFonts w:ascii="Georgia" w:hAnsi="Georgia"/>
                <w:b/>
                <w:sz w:val="20"/>
                <w:szCs w:val="20"/>
              </w:rPr>
              <w:t>PART I: Statutory Mandates</w:t>
            </w:r>
          </w:p>
        </w:tc>
        <w:tc>
          <w:tcPr>
            <w:tcW w:w="1207" w:type="dxa"/>
          </w:tcPr>
          <w:p w14:paraId="28970739" w14:textId="77777777" w:rsidR="001E62D5" w:rsidRPr="00450DF0" w:rsidRDefault="001E62D5" w:rsidP="00700004">
            <w:pPr>
              <w:jc w:val="right"/>
              <w:rPr>
                <w:rFonts w:ascii="Georgia" w:hAnsi="Georgia"/>
                <w:sz w:val="20"/>
              </w:rPr>
            </w:pPr>
          </w:p>
        </w:tc>
        <w:tc>
          <w:tcPr>
            <w:tcW w:w="611" w:type="dxa"/>
          </w:tcPr>
          <w:p w14:paraId="7C4CF18C" w14:textId="5C579FB7" w:rsidR="001E62D5" w:rsidRPr="00450DF0" w:rsidRDefault="001E62D5" w:rsidP="00700004">
            <w:pPr>
              <w:jc w:val="right"/>
              <w:rPr>
                <w:rFonts w:ascii="Georgia" w:hAnsi="Georgia"/>
                <w:sz w:val="20"/>
              </w:rPr>
            </w:pPr>
          </w:p>
        </w:tc>
      </w:tr>
      <w:tr w:rsidR="001E62D5" w:rsidRPr="00450DF0" w14:paraId="52DC4BFD" w14:textId="77777777" w:rsidTr="00450DF0">
        <w:trPr>
          <w:jc w:val="right"/>
        </w:trPr>
        <w:tc>
          <w:tcPr>
            <w:tcW w:w="8243" w:type="dxa"/>
            <w:vAlign w:val="center"/>
          </w:tcPr>
          <w:p w14:paraId="3902287C" w14:textId="77777777" w:rsidR="001E62D5" w:rsidRPr="00450DF0" w:rsidRDefault="001E62D5" w:rsidP="00BD4595">
            <w:pPr>
              <w:rPr>
                <w:rFonts w:ascii="Georgia" w:hAnsi="Georgia"/>
                <w:b/>
                <w:sz w:val="20"/>
              </w:rPr>
            </w:pPr>
          </w:p>
        </w:tc>
        <w:tc>
          <w:tcPr>
            <w:tcW w:w="1207" w:type="dxa"/>
          </w:tcPr>
          <w:p w14:paraId="34C6D352" w14:textId="77777777" w:rsidR="001E62D5" w:rsidRPr="00450DF0" w:rsidRDefault="001E62D5" w:rsidP="00700004">
            <w:pPr>
              <w:jc w:val="right"/>
              <w:rPr>
                <w:rFonts w:ascii="Georgia" w:hAnsi="Georgia"/>
                <w:sz w:val="20"/>
              </w:rPr>
            </w:pPr>
          </w:p>
        </w:tc>
        <w:tc>
          <w:tcPr>
            <w:tcW w:w="611" w:type="dxa"/>
          </w:tcPr>
          <w:p w14:paraId="22D7FB9C" w14:textId="44FCE415" w:rsidR="001E62D5" w:rsidRPr="00450DF0" w:rsidRDefault="001E62D5" w:rsidP="00700004">
            <w:pPr>
              <w:jc w:val="right"/>
              <w:rPr>
                <w:rFonts w:ascii="Georgia" w:hAnsi="Georgia"/>
                <w:sz w:val="20"/>
              </w:rPr>
            </w:pPr>
          </w:p>
        </w:tc>
      </w:tr>
      <w:tr w:rsidR="001E62D5" w:rsidRPr="00450DF0" w14:paraId="2E6F3345" w14:textId="77777777" w:rsidTr="00450DF0">
        <w:trPr>
          <w:jc w:val="right"/>
        </w:trPr>
        <w:tc>
          <w:tcPr>
            <w:tcW w:w="8243" w:type="dxa"/>
            <w:vAlign w:val="center"/>
          </w:tcPr>
          <w:p w14:paraId="685C0B37" w14:textId="26AFB12B" w:rsidR="001E62D5" w:rsidRPr="00450DF0" w:rsidRDefault="001E62D5" w:rsidP="00BD4595">
            <w:pPr>
              <w:rPr>
                <w:rFonts w:ascii="Georgia" w:hAnsi="Georgia"/>
                <w:sz w:val="20"/>
              </w:rPr>
            </w:pPr>
            <w:r w:rsidRPr="00450DF0">
              <w:rPr>
                <w:rFonts w:ascii="Georgia" w:hAnsi="Georgia"/>
                <w:b/>
                <w:sz w:val="20"/>
              </w:rPr>
              <w:t xml:space="preserve">          SECTION A </w:t>
            </w:r>
            <w:r w:rsidRPr="00450DF0">
              <w:rPr>
                <w:rFonts w:ascii="Georgia" w:hAnsi="Georgia"/>
                <w:sz w:val="20"/>
              </w:rPr>
              <w:t>………………………………………………………….………</w:t>
            </w:r>
            <w:r w:rsidR="00C21A50">
              <w:rPr>
                <w:rFonts w:ascii="Georgia" w:hAnsi="Georgia"/>
                <w:sz w:val="20"/>
              </w:rPr>
              <w:t>…</w:t>
            </w:r>
            <w:r w:rsidRPr="00450DF0">
              <w:rPr>
                <w:rFonts w:ascii="Georgia" w:hAnsi="Georgia"/>
                <w:sz w:val="20"/>
              </w:rPr>
              <w:t>…………..............</w:t>
            </w:r>
          </w:p>
        </w:tc>
        <w:tc>
          <w:tcPr>
            <w:tcW w:w="1207" w:type="dxa"/>
          </w:tcPr>
          <w:p w14:paraId="520B5A4F" w14:textId="354110E1" w:rsidR="001E62D5" w:rsidRPr="00450DF0" w:rsidRDefault="00700004" w:rsidP="00700004">
            <w:pPr>
              <w:jc w:val="right"/>
              <w:rPr>
                <w:rFonts w:ascii="Georgia" w:hAnsi="Georgia"/>
                <w:sz w:val="20"/>
              </w:rPr>
            </w:pPr>
            <w:r w:rsidRPr="00450DF0">
              <w:rPr>
                <w:rFonts w:ascii="Georgia" w:hAnsi="Georgia"/>
                <w:sz w:val="20"/>
              </w:rPr>
              <w:t>1</w:t>
            </w:r>
          </w:p>
        </w:tc>
        <w:tc>
          <w:tcPr>
            <w:tcW w:w="611" w:type="dxa"/>
          </w:tcPr>
          <w:p w14:paraId="2E2722CF" w14:textId="652A272D" w:rsidR="001E62D5" w:rsidRPr="00450DF0" w:rsidRDefault="009C6714" w:rsidP="00700004">
            <w:pPr>
              <w:jc w:val="right"/>
              <w:rPr>
                <w:rFonts w:ascii="Georgia" w:hAnsi="Georgia"/>
                <w:b/>
                <w:sz w:val="20"/>
              </w:rPr>
            </w:pPr>
            <w:r w:rsidRPr="00450DF0">
              <w:rPr>
                <w:rFonts w:ascii="Georgia" w:hAnsi="Georgia"/>
                <w:sz w:val="20"/>
              </w:rPr>
              <w:t>4</w:t>
            </w:r>
          </w:p>
        </w:tc>
      </w:tr>
      <w:tr w:rsidR="00F547AB" w:rsidRPr="00450DF0" w14:paraId="1545D79A" w14:textId="77777777" w:rsidTr="00450DF0">
        <w:trPr>
          <w:jc w:val="right"/>
        </w:trPr>
        <w:tc>
          <w:tcPr>
            <w:tcW w:w="8243" w:type="dxa"/>
            <w:vAlign w:val="center"/>
          </w:tcPr>
          <w:p w14:paraId="77F964C7" w14:textId="77777777" w:rsidR="00F547AB" w:rsidRPr="00450DF0" w:rsidRDefault="00F547AB" w:rsidP="00BD4595">
            <w:pPr>
              <w:rPr>
                <w:rFonts w:ascii="Georgia" w:hAnsi="Georgia"/>
                <w:b/>
                <w:sz w:val="20"/>
              </w:rPr>
            </w:pPr>
          </w:p>
        </w:tc>
        <w:tc>
          <w:tcPr>
            <w:tcW w:w="1207" w:type="dxa"/>
          </w:tcPr>
          <w:p w14:paraId="359C18C9" w14:textId="77777777" w:rsidR="00F547AB" w:rsidRPr="00450DF0" w:rsidRDefault="00F547AB" w:rsidP="00700004">
            <w:pPr>
              <w:jc w:val="right"/>
              <w:rPr>
                <w:rFonts w:ascii="Georgia" w:hAnsi="Georgia"/>
                <w:sz w:val="20"/>
              </w:rPr>
            </w:pPr>
          </w:p>
        </w:tc>
        <w:tc>
          <w:tcPr>
            <w:tcW w:w="611" w:type="dxa"/>
          </w:tcPr>
          <w:p w14:paraId="406F9F7A" w14:textId="77777777" w:rsidR="00F547AB" w:rsidRPr="00450DF0" w:rsidRDefault="00F547AB" w:rsidP="00700004">
            <w:pPr>
              <w:jc w:val="right"/>
              <w:rPr>
                <w:rFonts w:ascii="Georgia" w:hAnsi="Georgia"/>
                <w:sz w:val="20"/>
              </w:rPr>
            </w:pPr>
          </w:p>
        </w:tc>
      </w:tr>
      <w:tr w:rsidR="005A37F3" w:rsidRPr="007B4DF8" w14:paraId="3BDF9841" w14:textId="77777777" w:rsidTr="00450DF0">
        <w:trPr>
          <w:jc w:val="right"/>
        </w:trPr>
        <w:tc>
          <w:tcPr>
            <w:tcW w:w="8243" w:type="dxa"/>
            <w:vAlign w:val="center"/>
          </w:tcPr>
          <w:p w14:paraId="7CBFD308" w14:textId="6DC88897" w:rsidR="005A37F3" w:rsidRPr="007B4DF8" w:rsidRDefault="005A37F3" w:rsidP="00BD4595">
            <w:pPr>
              <w:rPr>
                <w:rFonts w:ascii="Georgia" w:hAnsi="Georgia"/>
                <w:bCs/>
                <w:sz w:val="20"/>
              </w:rPr>
            </w:pPr>
            <w:r w:rsidRPr="007B4DF8">
              <w:rPr>
                <w:rFonts w:ascii="Georgia" w:hAnsi="Georgia"/>
                <w:b/>
                <w:bCs/>
                <w:sz w:val="20"/>
              </w:rPr>
              <w:t xml:space="preserve">Title 7:  Municipalities </w:t>
            </w:r>
            <w:r w:rsidRPr="007B4DF8">
              <w:rPr>
                <w:rFonts w:ascii="Georgia" w:hAnsi="Georgia"/>
                <w:sz w:val="20"/>
              </w:rPr>
              <w:t>……………………………………………………….…………………</w:t>
            </w:r>
            <w:r w:rsidR="007F03FD">
              <w:rPr>
                <w:rFonts w:ascii="Georgia" w:hAnsi="Georgia"/>
                <w:sz w:val="20"/>
              </w:rPr>
              <w:t>.</w:t>
            </w:r>
            <w:r w:rsidRPr="007B4DF8">
              <w:rPr>
                <w:rFonts w:ascii="Georgia" w:hAnsi="Georgia"/>
                <w:sz w:val="20"/>
              </w:rPr>
              <w:t>……………</w:t>
            </w:r>
          </w:p>
        </w:tc>
        <w:tc>
          <w:tcPr>
            <w:tcW w:w="1207" w:type="dxa"/>
          </w:tcPr>
          <w:p w14:paraId="660FE160" w14:textId="08CE65E0" w:rsidR="005A37F3" w:rsidRPr="007B4DF8" w:rsidRDefault="005A37F3" w:rsidP="00700004">
            <w:pPr>
              <w:jc w:val="right"/>
              <w:rPr>
                <w:rFonts w:ascii="Georgia" w:hAnsi="Georgia"/>
                <w:sz w:val="20"/>
              </w:rPr>
            </w:pPr>
            <w:r w:rsidRPr="007B4DF8">
              <w:rPr>
                <w:rFonts w:ascii="Georgia" w:hAnsi="Georgia"/>
                <w:sz w:val="20"/>
              </w:rPr>
              <w:t>3</w:t>
            </w:r>
          </w:p>
        </w:tc>
        <w:tc>
          <w:tcPr>
            <w:tcW w:w="611" w:type="dxa"/>
          </w:tcPr>
          <w:p w14:paraId="0A46094D" w14:textId="012241CF" w:rsidR="005A37F3" w:rsidRPr="007B4DF8" w:rsidRDefault="005A37F3" w:rsidP="00700004">
            <w:pPr>
              <w:jc w:val="right"/>
              <w:rPr>
                <w:rFonts w:ascii="Georgia" w:hAnsi="Georgia"/>
                <w:sz w:val="20"/>
              </w:rPr>
            </w:pPr>
            <w:r w:rsidRPr="007B4DF8">
              <w:rPr>
                <w:rFonts w:ascii="Georgia" w:hAnsi="Georgia"/>
                <w:sz w:val="20"/>
              </w:rPr>
              <w:t>4</w:t>
            </w:r>
          </w:p>
        </w:tc>
      </w:tr>
      <w:tr w:rsidR="005A37F3" w:rsidRPr="007B4DF8" w14:paraId="774F3DDD" w14:textId="77777777" w:rsidTr="00450DF0">
        <w:trPr>
          <w:jc w:val="right"/>
        </w:trPr>
        <w:tc>
          <w:tcPr>
            <w:tcW w:w="8243" w:type="dxa"/>
            <w:vAlign w:val="center"/>
          </w:tcPr>
          <w:p w14:paraId="5E016AAB" w14:textId="412CF547" w:rsidR="005A37F3" w:rsidRPr="007B4DF8" w:rsidRDefault="005A37F3" w:rsidP="00BD4595">
            <w:pPr>
              <w:rPr>
                <w:rFonts w:ascii="Georgia" w:hAnsi="Georgia"/>
                <w:bCs/>
                <w:sz w:val="20"/>
              </w:rPr>
            </w:pPr>
            <w:r w:rsidRPr="007B4DF8">
              <w:rPr>
                <w:rFonts w:ascii="Georgia" w:hAnsi="Georgia"/>
                <w:b/>
                <w:sz w:val="20"/>
              </w:rPr>
              <w:t xml:space="preserve">  </w:t>
            </w:r>
            <w:r w:rsidR="00450DF0" w:rsidRPr="007B4DF8">
              <w:rPr>
                <w:rFonts w:ascii="Georgia" w:hAnsi="Georgia"/>
                <w:bCs/>
                <w:sz w:val="20"/>
              </w:rPr>
              <w:t xml:space="preserve">Municipal </w:t>
            </w:r>
            <w:proofErr w:type="gramStart"/>
            <w:r w:rsidR="00450DF0" w:rsidRPr="007B4DF8">
              <w:rPr>
                <w:rFonts w:ascii="Georgia" w:hAnsi="Georgia"/>
                <w:bCs/>
                <w:sz w:val="20"/>
              </w:rPr>
              <w:t>Powers</w:t>
            </w:r>
            <w:r w:rsidRPr="007B4DF8">
              <w:rPr>
                <w:rFonts w:ascii="Georgia" w:hAnsi="Georgia"/>
                <w:bCs/>
                <w:sz w:val="20"/>
              </w:rPr>
              <w:t xml:space="preserve">  …</w:t>
            </w:r>
            <w:proofErr w:type="gramEnd"/>
            <w:r w:rsidRPr="007B4DF8">
              <w:rPr>
                <w:rFonts w:ascii="Georgia" w:hAnsi="Georgia"/>
                <w:bCs/>
                <w:sz w:val="20"/>
              </w:rPr>
              <w:t>………………………………………………………………………..……</w:t>
            </w:r>
            <w:r w:rsidR="00450DF0" w:rsidRPr="007B4DF8">
              <w:rPr>
                <w:rFonts w:ascii="Georgia" w:hAnsi="Georgia"/>
                <w:bCs/>
                <w:sz w:val="20"/>
              </w:rPr>
              <w:t>..</w:t>
            </w:r>
            <w:r w:rsidRPr="007B4DF8">
              <w:rPr>
                <w:rFonts w:ascii="Georgia" w:hAnsi="Georgia"/>
                <w:bCs/>
                <w:sz w:val="20"/>
              </w:rPr>
              <w:t>……</w:t>
            </w:r>
            <w:r w:rsidR="00C21A50" w:rsidRPr="007B4DF8">
              <w:rPr>
                <w:rFonts w:ascii="Georgia" w:hAnsi="Georgia"/>
                <w:bCs/>
                <w:sz w:val="20"/>
              </w:rPr>
              <w:t>…..</w:t>
            </w:r>
            <w:r w:rsidRPr="007B4DF8">
              <w:rPr>
                <w:rFonts w:ascii="Georgia" w:hAnsi="Georgia"/>
                <w:bCs/>
                <w:sz w:val="20"/>
              </w:rPr>
              <w:t>.…</w:t>
            </w:r>
            <w:r w:rsidR="007F03FD">
              <w:rPr>
                <w:rFonts w:ascii="Georgia" w:hAnsi="Georgia"/>
                <w:bCs/>
                <w:sz w:val="20"/>
              </w:rPr>
              <w:t>.</w:t>
            </w:r>
            <w:r w:rsidRPr="007B4DF8">
              <w:rPr>
                <w:rFonts w:ascii="Georgia" w:hAnsi="Georgia"/>
                <w:bCs/>
                <w:sz w:val="20"/>
              </w:rPr>
              <w:t>….</w:t>
            </w:r>
          </w:p>
        </w:tc>
        <w:tc>
          <w:tcPr>
            <w:tcW w:w="1207" w:type="dxa"/>
          </w:tcPr>
          <w:p w14:paraId="7765FA02" w14:textId="54A4B138" w:rsidR="005A37F3" w:rsidRPr="007B4DF8" w:rsidRDefault="007B4DF8" w:rsidP="00700004">
            <w:pPr>
              <w:jc w:val="right"/>
              <w:rPr>
                <w:rFonts w:ascii="Georgia" w:hAnsi="Georgia"/>
                <w:sz w:val="20"/>
              </w:rPr>
            </w:pPr>
            <w:r w:rsidRPr="007B4DF8">
              <w:rPr>
                <w:rFonts w:ascii="Georgia" w:hAnsi="Georgia"/>
                <w:sz w:val="20"/>
              </w:rPr>
              <w:t>11</w:t>
            </w:r>
          </w:p>
        </w:tc>
        <w:tc>
          <w:tcPr>
            <w:tcW w:w="611" w:type="dxa"/>
          </w:tcPr>
          <w:p w14:paraId="1E352167" w14:textId="21F11CB3" w:rsidR="005A37F3" w:rsidRPr="007B4DF8" w:rsidRDefault="005A37F3" w:rsidP="00700004">
            <w:pPr>
              <w:jc w:val="right"/>
              <w:rPr>
                <w:rFonts w:ascii="Georgia" w:hAnsi="Georgia"/>
                <w:sz w:val="20"/>
              </w:rPr>
            </w:pPr>
            <w:r w:rsidRPr="007B4DF8">
              <w:rPr>
                <w:rFonts w:ascii="Georgia" w:hAnsi="Georgia"/>
                <w:sz w:val="20"/>
              </w:rPr>
              <w:t>4</w:t>
            </w:r>
          </w:p>
        </w:tc>
      </w:tr>
      <w:tr w:rsidR="00450DF0" w:rsidRPr="007B4DF8" w14:paraId="3F115799" w14:textId="77777777" w:rsidTr="00450DF0">
        <w:trPr>
          <w:jc w:val="right"/>
        </w:trPr>
        <w:tc>
          <w:tcPr>
            <w:tcW w:w="8243" w:type="dxa"/>
            <w:vAlign w:val="center"/>
          </w:tcPr>
          <w:p w14:paraId="091A5749" w14:textId="16776964" w:rsidR="00450DF0" w:rsidRPr="007B4DF8" w:rsidRDefault="00450DF0" w:rsidP="00BD4595">
            <w:pPr>
              <w:rPr>
                <w:rFonts w:ascii="Georgia" w:hAnsi="Georgia"/>
                <w:bCs/>
                <w:sz w:val="20"/>
              </w:rPr>
            </w:pPr>
            <w:r w:rsidRPr="007B4DF8">
              <w:rPr>
                <w:rFonts w:ascii="Georgia" w:hAnsi="Georgia"/>
                <w:bCs/>
                <w:sz w:val="20"/>
              </w:rPr>
              <w:t xml:space="preserve">  Municipal </w:t>
            </w:r>
            <w:proofErr w:type="gramStart"/>
            <w:r w:rsidRPr="007B4DF8">
              <w:rPr>
                <w:rFonts w:ascii="Georgia" w:hAnsi="Georgia"/>
                <w:bCs/>
                <w:sz w:val="20"/>
              </w:rPr>
              <w:t>Finance  …</w:t>
            </w:r>
            <w:proofErr w:type="gramEnd"/>
            <w:r w:rsidRPr="007B4DF8">
              <w:rPr>
                <w:rFonts w:ascii="Georgia" w:hAnsi="Georgia"/>
                <w:bCs/>
                <w:sz w:val="20"/>
              </w:rPr>
              <w:t>………………………………………………………………………………………</w:t>
            </w:r>
            <w:r w:rsidR="007F03FD">
              <w:rPr>
                <w:rFonts w:ascii="Georgia" w:hAnsi="Georgia"/>
                <w:bCs/>
                <w:sz w:val="20"/>
              </w:rPr>
              <w:t>..</w:t>
            </w:r>
            <w:r w:rsidRPr="007B4DF8">
              <w:rPr>
                <w:rFonts w:ascii="Georgia" w:hAnsi="Georgia"/>
                <w:bCs/>
                <w:sz w:val="20"/>
              </w:rPr>
              <w:t>…</w:t>
            </w:r>
            <w:r w:rsidR="00C21A50" w:rsidRPr="007B4DF8">
              <w:rPr>
                <w:rFonts w:ascii="Georgia" w:hAnsi="Georgia"/>
                <w:bCs/>
                <w:sz w:val="20"/>
              </w:rPr>
              <w:t>.</w:t>
            </w:r>
            <w:r w:rsidRPr="007B4DF8">
              <w:rPr>
                <w:rFonts w:ascii="Georgia" w:hAnsi="Georgia"/>
                <w:bCs/>
                <w:sz w:val="20"/>
              </w:rPr>
              <w:t>…..</w:t>
            </w:r>
          </w:p>
        </w:tc>
        <w:tc>
          <w:tcPr>
            <w:tcW w:w="1207" w:type="dxa"/>
          </w:tcPr>
          <w:p w14:paraId="52932EE3" w14:textId="36D89801" w:rsidR="00450DF0" w:rsidRPr="007B4DF8" w:rsidRDefault="007B4DF8" w:rsidP="00700004">
            <w:pPr>
              <w:jc w:val="right"/>
              <w:rPr>
                <w:rFonts w:ascii="Georgia" w:hAnsi="Georgia"/>
                <w:bCs/>
                <w:sz w:val="20"/>
              </w:rPr>
            </w:pPr>
            <w:r w:rsidRPr="007B4DF8">
              <w:rPr>
                <w:rFonts w:ascii="Georgia" w:hAnsi="Georgia"/>
                <w:bCs/>
                <w:sz w:val="20"/>
              </w:rPr>
              <w:t>16</w:t>
            </w:r>
          </w:p>
        </w:tc>
        <w:tc>
          <w:tcPr>
            <w:tcW w:w="611" w:type="dxa"/>
          </w:tcPr>
          <w:p w14:paraId="737A8A1C" w14:textId="2A9C4458" w:rsidR="00450DF0" w:rsidRPr="007B4DF8" w:rsidRDefault="001F30B2" w:rsidP="00700004">
            <w:pPr>
              <w:jc w:val="right"/>
              <w:rPr>
                <w:rFonts w:ascii="Georgia" w:hAnsi="Georgia"/>
                <w:bCs/>
                <w:sz w:val="20"/>
              </w:rPr>
            </w:pPr>
            <w:r w:rsidRPr="007B4DF8">
              <w:rPr>
                <w:rFonts w:ascii="Georgia" w:hAnsi="Georgia"/>
                <w:bCs/>
                <w:sz w:val="20"/>
              </w:rPr>
              <w:t>4</w:t>
            </w:r>
          </w:p>
        </w:tc>
      </w:tr>
      <w:tr w:rsidR="00450DF0" w:rsidRPr="007B4DF8" w14:paraId="77CF8D1D" w14:textId="77777777" w:rsidTr="00450DF0">
        <w:trPr>
          <w:jc w:val="right"/>
        </w:trPr>
        <w:tc>
          <w:tcPr>
            <w:tcW w:w="8243" w:type="dxa"/>
            <w:vAlign w:val="center"/>
          </w:tcPr>
          <w:p w14:paraId="0F95B46A" w14:textId="4E299621" w:rsidR="00450DF0" w:rsidRPr="007B4DF8" w:rsidRDefault="00450DF0" w:rsidP="00BD4595">
            <w:pPr>
              <w:rPr>
                <w:rFonts w:ascii="Georgia" w:hAnsi="Georgia"/>
                <w:bCs/>
                <w:sz w:val="20"/>
              </w:rPr>
            </w:pPr>
            <w:r w:rsidRPr="007B4DF8">
              <w:rPr>
                <w:rFonts w:ascii="Georgia" w:hAnsi="Georgia"/>
                <w:bCs/>
                <w:sz w:val="20"/>
              </w:rPr>
              <w:t xml:space="preserve">  Municipal Deficit </w:t>
            </w:r>
            <w:proofErr w:type="gramStart"/>
            <w:r w:rsidRPr="007B4DF8">
              <w:rPr>
                <w:rFonts w:ascii="Georgia" w:hAnsi="Georgia"/>
                <w:bCs/>
                <w:sz w:val="20"/>
              </w:rPr>
              <w:t>Financing  …</w:t>
            </w:r>
            <w:proofErr w:type="gramEnd"/>
            <w:r w:rsidRPr="007B4DF8">
              <w:rPr>
                <w:rFonts w:ascii="Georgia" w:hAnsi="Georgia"/>
                <w:bCs/>
                <w:sz w:val="20"/>
              </w:rPr>
              <w:t>………………………………………………………</w:t>
            </w:r>
            <w:r w:rsidR="00C21A50" w:rsidRPr="007B4DF8">
              <w:rPr>
                <w:rFonts w:ascii="Georgia" w:hAnsi="Georgia"/>
                <w:bCs/>
                <w:sz w:val="20"/>
              </w:rPr>
              <w:t>………….</w:t>
            </w:r>
            <w:r w:rsidRPr="007B4DF8">
              <w:rPr>
                <w:rFonts w:ascii="Georgia" w:hAnsi="Georgia"/>
                <w:bCs/>
                <w:sz w:val="20"/>
              </w:rPr>
              <w:t>…………..</w:t>
            </w:r>
          </w:p>
        </w:tc>
        <w:tc>
          <w:tcPr>
            <w:tcW w:w="1207" w:type="dxa"/>
          </w:tcPr>
          <w:p w14:paraId="7D371062" w14:textId="388F7711" w:rsidR="00450DF0" w:rsidRPr="007B4DF8" w:rsidRDefault="007B4DF8" w:rsidP="00700004">
            <w:pPr>
              <w:jc w:val="right"/>
              <w:rPr>
                <w:rFonts w:ascii="Georgia" w:hAnsi="Georgia"/>
                <w:bCs/>
                <w:sz w:val="20"/>
              </w:rPr>
            </w:pPr>
            <w:r w:rsidRPr="007B4DF8">
              <w:rPr>
                <w:rFonts w:ascii="Georgia" w:hAnsi="Georgia"/>
                <w:bCs/>
                <w:sz w:val="20"/>
              </w:rPr>
              <w:t>N/A</w:t>
            </w:r>
          </w:p>
        </w:tc>
        <w:tc>
          <w:tcPr>
            <w:tcW w:w="611" w:type="dxa"/>
          </w:tcPr>
          <w:p w14:paraId="447C838D" w14:textId="5EC5AC6A" w:rsidR="00450DF0" w:rsidRPr="007B4DF8" w:rsidRDefault="001F30B2" w:rsidP="00700004">
            <w:pPr>
              <w:jc w:val="right"/>
              <w:rPr>
                <w:rFonts w:ascii="Georgia" w:hAnsi="Georgia"/>
                <w:bCs/>
                <w:sz w:val="20"/>
              </w:rPr>
            </w:pPr>
            <w:r w:rsidRPr="007B4DF8">
              <w:rPr>
                <w:rFonts w:ascii="Georgia" w:hAnsi="Georgia"/>
                <w:bCs/>
                <w:sz w:val="20"/>
              </w:rPr>
              <w:t>4</w:t>
            </w:r>
          </w:p>
        </w:tc>
      </w:tr>
      <w:tr w:rsidR="005A37F3" w:rsidRPr="00450DF0" w14:paraId="43F606C2" w14:textId="77777777" w:rsidTr="00450DF0">
        <w:trPr>
          <w:jc w:val="right"/>
        </w:trPr>
        <w:tc>
          <w:tcPr>
            <w:tcW w:w="8243" w:type="dxa"/>
            <w:vAlign w:val="center"/>
          </w:tcPr>
          <w:p w14:paraId="249C498C" w14:textId="77777777" w:rsidR="005A37F3" w:rsidRPr="007B4DF8" w:rsidRDefault="005A37F3" w:rsidP="00BD4595">
            <w:pPr>
              <w:rPr>
                <w:rFonts w:ascii="Georgia" w:hAnsi="Georgia"/>
                <w:b/>
                <w:sz w:val="20"/>
              </w:rPr>
            </w:pPr>
          </w:p>
        </w:tc>
        <w:tc>
          <w:tcPr>
            <w:tcW w:w="1207" w:type="dxa"/>
          </w:tcPr>
          <w:p w14:paraId="1ABE3942" w14:textId="77777777" w:rsidR="005A37F3" w:rsidRPr="007B4DF8" w:rsidRDefault="005A37F3" w:rsidP="00700004">
            <w:pPr>
              <w:jc w:val="right"/>
              <w:rPr>
                <w:rFonts w:ascii="Georgia" w:hAnsi="Georgia"/>
                <w:sz w:val="20"/>
              </w:rPr>
            </w:pPr>
          </w:p>
        </w:tc>
        <w:tc>
          <w:tcPr>
            <w:tcW w:w="611" w:type="dxa"/>
          </w:tcPr>
          <w:p w14:paraId="0EA751B3" w14:textId="77777777" w:rsidR="005A37F3" w:rsidRPr="007B4DF8" w:rsidRDefault="005A37F3" w:rsidP="00700004">
            <w:pPr>
              <w:jc w:val="right"/>
              <w:rPr>
                <w:rFonts w:ascii="Georgia" w:hAnsi="Georgia"/>
                <w:sz w:val="20"/>
              </w:rPr>
            </w:pPr>
          </w:p>
        </w:tc>
      </w:tr>
      <w:tr w:rsidR="005A37F3" w:rsidRPr="007B4DF8" w14:paraId="45331135" w14:textId="77777777" w:rsidTr="00450DF0">
        <w:trPr>
          <w:jc w:val="right"/>
        </w:trPr>
        <w:tc>
          <w:tcPr>
            <w:tcW w:w="8243" w:type="dxa"/>
            <w:vAlign w:val="center"/>
          </w:tcPr>
          <w:p w14:paraId="128F5744" w14:textId="2C714050" w:rsidR="005A37F3" w:rsidRPr="007B4DF8" w:rsidRDefault="005A37F3" w:rsidP="00237D87">
            <w:pPr>
              <w:rPr>
                <w:rFonts w:ascii="Georgia" w:hAnsi="Georgia"/>
                <w:bCs/>
                <w:sz w:val="20"/>
              </w:rPr>
            </w:pPr>
            <w:r w:rsidRPr="007B4DF8">
              <w:rPr>
                <w:rFonts w:ascii="Georgia" w:hAnsi="Georgia"/>
                <w:b/>
                <w:bCs/>
                <w:sz w:val="20"/>
              </w:rPr>
              <w:t xml:space="preserve">Title 10:  Education And </w:t>
            </w:r>
            <w:proofErr w:type="gramStart"/>
            <w:r w:rsidRPr="007B4DF8">
              <w:rPr>
                <w:rFonts w:ascii="Georgia" w:hAnsi="Georgia"/>
                <w:b/>
                <w:bCs/>
                <w:sz w:val="20"/>
              </w:rPr>
              <w:t>Culture  …</w:t>
            </w:r>
            <w:proofErr w:type="gramEnd"/>
            <w:r w:rsidRPr="007B4DF8">
              <w:rPr>
                <w:rFonts w:ascii="Georgia" w:hAnsi="Georgia"/>
                <w:b/>
                <w:bCs/>
                <w:sz w:val="20"/>
              </w:rPr>
              <w:t>…………………………………………………….</w:t>
            </w:r>
          </w:p>
        </w:tc>
        <w:tc>
          <w:tcPr>
            <w:tcW w:w="1207" w:type="dxa"/>
          </w:tcPr>
          <w:p w14:paraId="20137A3C" w14:textId="2CBAEC10" w:rsidR="005A37F3" w:rsidRPr="007B4DF8" w:rsidRDefault="005A37F3" w:rsidP="00700004">
            <w:pPr>
              <w:jc w:val="right"/>
              <w:rPr>
                <w:rFonts w:ascii="Georgia" w:hAnsi="Georgia"/>
                <w:sz w:val="20"/>
              </w:rPr>
            </w:pPr>
            <w:r w:rsidRPr="007B4DF8">
              <w:rPr>
                <w:rFonts w:ascii="Georgia" w:hAnsi="Georgia"/>
                <w:sz w:val="20"/>
              </w:rPr>
              <w:t>44</w:t>
            </w:r>
          </w:p>
        </w:tc>
        <w:tc>
          <w:tcPr>
            <w:tcW w:w="611" w:type="dxa"/>
          </w:tcPr>
          <w:p w14:paraId="264521EC" w14:textId="67FB44F9" w:rsidR="005A37F3" w:rsidRPr="007B4DF8" w:rsidRDefault="001F30B2" w:rsidP="00700004">
            <w:pPr>
              <w:jc w:val="right"/>
              <w:rPr>
                <w:rFonts w:ascii="Georgia" w:hAnsi="Georgia"/>
                <w:sz w:val="20"/>
              </w:rPr>
            </w:pPr>
            <w:r w:rsidRPr="007B4DF8">
              <w:rPr>
                <w:rFonts w:ascii="Georgia" w:hAnsi="Georgia"/>
                <w:sz w:val="20"/>
              </w:rPr>
              <w:t>4</w:t>
            </w:r>
          </w:p>
        </w:tc>
      </w:tr>
      <w:tr w:rsidR="005A37F3" w:rsidRPr="007B4DF8" w14:paraId="75F4CB09" w14:textId="77777777" w:rsidTr="00450DF0">
        <w:trPr>
          <w:jc w:val="right"/>
        </w:trPr>
        <w:tc>
          <w:tcPr>
            <w:tcW w:w="8243" w:type="dxa"/>
            <w:vAlign w:val="center"/>
          </w:tcPr>
          <w:p w14:paraId="03173EA6" w14:textId="34058AF3" w:rsidR="005A37F3" w:rsidRPr="007B4DF8" w:rsidRDefault="005A37F3" w:rsidP="00CD425F">
            <w:pPr>
              <w:rPr>
                <w:rFonts w:ascii="Georgia" w:hAnsi="Georgia"/>
                <w:b/>
                <w:bCs/>
                <w:sz w:val="20"/>
              </w:rPr>
            </w:pPr>
            <w:r w:rsidRPr="007B4DF8">
              <w:rPr>
                <w:rFonts w:ascii="Georgia" w:hAnsi="Georgia"/>
                <w:sz w:val="20"/>
              </w:rPr>
              <w:t xml:space="preserve">  School Health And </w:t>
            </w:r>
            <w:proofErr w:type="gramStart"/>
            <w:r w:rsidRPr="007B4DF8">
              <w:rPr>
                <w:rFonts w:ascii="Georgia" w:hAnsi="Georgia"/>
                <w:sz w:val="20"/>
              </w:rPr>
              <w:t>Sanitation  …</w:t>
            </w:r>
            <w:proofErr w:type="gramEnd"/>
            <w:r w:rsidRPr="007B4DF8">
              <w:rPr>
                <w:rFonts w:ascii="Georgia" w:hAnsi="Georgia"/>
                <w:sz w:val="20"/>
              </w:rPr>
              <w:t>…………………………………………………………</w:t>
            </w:r>
            <w:r w:rsidR="00C21A50" w:rsidRPr="007B4DF8">
              <w:rPr>
                <w:rFonts w:ascii="Georgia" w:hAnsi="Georgia"/>
                <w:sz w:val="20"/>
              </w:rPr>
              <w:t>…..</w:t>
            </w:r>
            <w:r w:rsidRPr="007B4DF8">
              <w:rPr>
                <w:rFonts w:ascii="Georgia" w:hAnsi="Georgia"/>
                <w:sz w:val="20"/>
              </w:rPr>
              <w:t>……</w:t>
            </w:r>
          </w:p>
        </w:tc>
        <w:tc>
          <w:tcPr>
            <w:tcW w:w="1207" w:type="dxa"/>
          </w:tcPr>
          <w:p w14:paraId="2DCB23F9" w14:textId="798F383E" w:rsidR="005A37F3" w:rsidRPr="007B4DF8" w:rsidRDefault="005A37F3" w:rsidP="00700004">
            <w:pPr>
              <w:jc w:val="right"/>
              <w:rPr>
                <w:rFonts w:ascii="Georgia" w:hAnsi="Georgia"/>
                <w:sz w:val="20"/>
              </w:rPr>
            </w:pPr>
            <w:r w:rsidRPr="007B4DF8">
              <w:rPr>
                <w:rFonts w:ascii="Georgia" w:hAnsi="Georgia"/>
                <w:sz w:val="20"/>
              </w:rPr>
              <w:t>57</w:t>
            </w:r>
          </w:p>
        </w:tc>
        <w:tc>
          <w:tcPr>
            <w:tcW w:w="611" w:type="dxa"/>
          </w:tcPr>
          <w:p w14:paraId="652FCDBD" w14:textId="532057B7" w:rsidR="005A37F3" w:rsidRPr="007B4DF8" w:rsidRDefault="001F30B2" w:rsidP="00700004">
            <w:pPr>
              <w:jc w:val="right"/>
              <w:rPr>
                <w:rFonts w:ascii="Georgia" w:hAnsi="Georgia"/>
                <w:sz w:val="20"/>
              </w:rPr>
            </w:pPr>
            <w:r w:rsidRPr="007B4DF8">
              <w:rPr>
                <w:rFonts w:ascii="Georgia" w:hAnsi="Georgia"/>
                <w:sz w:val="20"/>
              </w:rPr>
              <w:t>4</w:t>
            </w:r>
          </w:p>
        </w:tc>
      </w:tr>
      <w:tr w:rsidR="005A37F3" w:rsidRPr="007B4DF8" w14:paraId="7BD7504B" w14:textId="77777777" w:rsidTr="00450DF0">
        <w:trPr>
          <w:jc w:val="right"/>
        </w:trPr>
        <w:tc>
          <w:tcPr>
            <w:tcW w:w="8243" w:type="dxa"/>
            <w:vAlign w:val="center"/>
          </w:tcPr>
          <w:p w14:paraId="7573F269" w14:textId="658802C1" w:rsidR="005A37F3" w:rsidRPr="007B4DF8" w:rsidRDefault="005A37F3" w:rsidP="0063022B">
            <w:pPr>
              <w:pStyle w:val="indent3"/>
              <w:ind w:left="0"/>
              <w:rPr>
                <w:rFonts w:ascii="Georgia" w:hAnsi="Georgia"/>
              </w:rPr>
            </w:pPr>
            <w:r w:rsidRPr="007B4DF8">
              <w:rPr>
                <w:rFonts w:ascii="Georgia" w:hAnsi="Georgia"/>
              </w:rPr>
              <w:t xml:space="preserve">  Boards Of </w:t>
            </w:r>
            <w:proofErr w:type="gramStart"/>
            <w:r w:rsidRPr="007B4DF8">
              <w:rPr>
                <w:rFonts w:ascii="Georgia" w:hAnsi="Georgia"/>
              </w:rPr>
              <w:t>Education  …</w:t>
            </w:r>
            <w:proofErr w:type="gramEnd"/>
            <w:r w:rsidRPr="007B4DF8">
              <w:rPr>
                <w:rFonts w:ascii="Georgia" w:hAnsi="Georgia"/>
              </w:rPr>
              <w:t>……………………………………………………………………………</w:t>
            </w:r>
          </w:p>
        </w:tc>
        <w:tc>
          <w:tcPr>
            <w:tcW w:w="1207" w:type="dxa"/>
          </w:tcPr>
          <w:p w14:paraId="7C27ACCA" w14:textId="4DB9CFF9" w:rsidR="005A37F3" w:rsidRPr="007B4DF8" w:rsidRDefault="005A37F3" w:rsidP="0063022B">
            <w:pPr>
              <w:jc w:val="right"/>
              <w:rPr>
                <w:rFonts w:ascii="Georgia" w:hAnsi="Georgia"/>
                <w:sz w:val="20"/>
              </w:rPr>
            </w:pPr>
            <w:r w:rsidRPr="007B4DF8">
              <w:rPr>
                <w:rFonts w:ascii="Georgia" w:hAnsi="Georgia"/>
                <w:sz w:val="20"/>
              </w:rPr>
              <w:t>60</w:t>
            </w:r>
          </w:p>
        </w:tc>
        <w:tc>
          <w:tcPr>
            <w:tcW w:w="611" w:type="dxa"/>
          </w:tcPr>
          <w:p w14:paraId="191CAAF6" w14:textId="03501AD9" w:rsidR="005A37F3" w:rsidRPr="007B4DF8" w:rsidRDefault="001F30B2" w:rsidP="0063022B">
            <w:pPr>
              <w:jc w:val="right"/>
              <w:rPr>
                <w:rFonts w:ascii="Georgia" w:hAnsi="Georgia"/>
                <w:sz w:val="20"/>
              </w:rPr>
            </w:pPr>
            <w:r w:rsidRPr="007B4DF8">
              <w:rPr>
                <w:rFonts w:ascii="Georgia" w:hAnsi="Georgia"/>
                <w:sz w:val="20"/>
              </w:rPr>
              <w:t>4</w:t>
            </w:r>
          </w:p>
        </w:tc>
      </w:tr>
      <w:tr w:rsidR="005A37F3" w:rsidRPr="00450DF0" w14:paraId="5F88FCD7" w14:textId="77777777" w:rsidTr="00450DF0">
        <w:trPr>
          <w:jc w:val="right"/>
        </w:trPr>
        <w:tc>
          <w:tcPr>
            <w:tcW w:w="8243" w:type="dxa"/>
            <w:vAlign w:val="center"/>
          </w:tcPr>
          <w:p w14:paraId="1D60D3FF" w14:textId="36A0C0DC" w:rsidR="005A37F3" w:rsidRPr="007B4DF8" w:rsidRDefault="005A37F3" w:rsidP="0063022B">
            <w:pPr>
              <w:pStyle w:val="indent3"/>
              <w:ind w:left="0"/>
              <w:rPr>
                <w:rFonts w:ascii="Georgia" w:hAnsi="Georgia"/>
                <w:u w:val="single"/>
              </w:rPr>
            </w:pPr>
          </w:p>
        </w:tc>
        <w:tc>
          <w:tcPr>
            <w:tcW w:w="1207" w:type="dxa"/>
          </w:tcPr>
          <w:p w14:paraId="26B1A798" w14:textId="50139954" w:rsidR="005A37F3" w:rsidRPr="007B4DF8" w:rsidRDefault="005A37F3" w:rsidP="0063022B">
            <w:pPr>
              <w:jc w:val="right"/>
              <w:rPr>
                <w:rFonts w:ascii="Georgia" w:hAnsi="Georgia"/>
                <w:sz w:val="20"/>
              </w:rPr>
            </w:pPr>
          </w:p>
        </w:tc>
        <w:tc>
          <w:tcPr>
            <w:tcW w:w="611" w:type="dxa"/>
          </w:tcPr>
          <w:p w14:paraId="0877306A" w14:textId="1AEE0A74" w:rsidR="005A37F3" w:rsidRPr="007B4DF8" w:rsidRDefault="005A37F3" w:rsidP="0063022B">
            <w:pPr>
              <w:jc w:val="right"/>
              <w:rPr>
                <w:rFonts w:ascii="Georgia" w:hAnsi="Georgia"/>
                <w:sz w:val="20"/>
              </w:rPr>
            </w:pPr>
          </w:p>
        </w:tc>
      </w:tr>
      <w:tr w:rsidR="005A37F3" w:rsidRPr="006320E7" w14:paraId="4FE8E2C4" w14:textId="77777777" w:rsidTr="00450DF0">
        <w:trPr>
          <w:jc w:val="right"/>
        </w:trPr>
        <w:tc>
          <w:tcPr>
            <w:tcW w:w="8243" w:type="dxa"/>
            <w:vAlign w:val="center"/>
          </w:tcPr>
          <w:p w14:paraId="6667A478" w14:textId="40C0C891" w:rsidR="005A37F3" w:rsidRPr="006320E7" w:rsidRDefault="005A37F3" w:rsidP="0063022B">
            <w:pPr>
              <w:rPr>
                <w:rFonts w:ascii="Georgia" w:hAnsi="Georgia"/>
                <w:sz w:val="20"/>
              </w:rPr>
            </w:pPr>
            <w:r w:rsidRPr="006320E7">
              <w:rPr>
                <w:rFonts w:ascii="Georgia" w:hAnsi="Georgia"/>
                <w:b/>
                <w:bCs/>
                <w:sz w:val="20"/>
              </w:rPr>
              <w:t xml:space="preserve">Title </w:t>
            </w:r>
            <w:r w:rsidR="00450DF0" w:rsidRPr="006320E7">
              <w:rPr>
                <w:rFonts w:ascii="Georgia" w:hAnsi="Georgia"/>
                <w:b/>
                <w:bCs/>
                <w:sz w:val="20"/>
              </w:rPr>
              <w:t>12</w:t>
            </w:r>
            <w:r w:rsidRPr="006320E7">
              <w:rPr>
                <w:rFonts w:ascii="Georgia" w:hAnsi="Georgia"/>
                <w:b/>
                <w:bCs/>
                <w:sz w:val="20"/>
              </w:rPr>
              <w:t xml:space="preserve">:  </w:t>
            </w:r>
            <w:proofErr w:type="gramStart"/>
            <w:r w:rsidR="00C21A50" w:rsidRPr="006320E7">
              <w:rPr>
                <w:rFonts w:ascii="Georgia" w:hAnsi="Georgia"/>
                <w:b/>
                <w:bCs/>
                <w:sz w:val="20"/>
              </w:rPr>
              <w:t>Taxation</w:t>
            </w:r>
            <w:r w:rsidRPr="006320E7">
              <w:rPr>
                <w:rFonts w:ascii="Georgia" w:hAnsi="Georgia"/>
                <w:sz w:val="20"/>
              </w:rPr>
              <w:t xml:space="preserve">  …</w:t>
            </w:r>
            <w:proofErr w:type="gramEnd"/>
            <w:r w:rsidRPr="006320E7">
              <w:rPr>
                <w:rFonts w:ascii="Georgia" w:hAnsi="Georgia"/>
                <w:sz w:val="20"/>
              </w:rPr>
              <w:t>…………………………………………………</w:t>
            </w:r>
            <w:r w:rsidR="00C21A50" w:rsidRPr="006320E7">
              <w:rPr>
                <w:rFonts w:ascii="Georgia" w:hAnsi="Georgia"/>
                <w:sz w:val="20"/>
              </w:rPr>
              <w:t>…..</w:t>
            </w:r>
            <w:r w:rsidRPr="006320E7">
              <w:rPr>
                <w:rFonts w:ascii="Georgia" w:hAnsi="Georgia"/>
                <w:sz w:val="20"/>
              </w:rPr>
              <w:t>………………….….</w:t>
            </w:r>
          </w:p>
        </w:tc>
        <w:tc>
          <w:tcPr>
            <w:tcW w:w="1207" w:type="dxa"/>
          </w:tcPr>
          <w:p w14:paraId="311D7127" w14:textId="34181024" w:rsidR="005A37F3" w:rsidRPr="006320E7" w:rsidRDefault="006320E7" w:rsidP="0063022B">
            <w:pPr>
              <w:jc w:val="right"/>
              <w:rPr>
                <w:rFonts w:ascii="Georgia" w:hAnsi="Georgia"/>
                <w:sz w:val="20"/>
              </w:rPr>
            </w:pPr>
            <w:r w:rsidRPr="006320E7">
              <w:rPr>
                <w:rFonts w:ascii="Georgia" w:hAnsi="Georgia"/>
                <w:sz w:val="20"/>
              </w:rPr>
              <w:t>75</w:t>
            </w:r>
          </w:p>
        </w:tc>
        <w:tc>
          <w:tcPr>
            <w:tcW w:w="611" w:type="dxa"/>
          </w:tcPr>
          <w:p w14:paraId="518AABAD" w14:textId="562870A3" w:rsidR="005A37F3" w:rsidRPr="006320E7" w:rsidRDefault="001F30B2" w:rsidP="0063022B">
            <w:pPr>
              <w:jc w:val="right"/>
              <w:rPr>
                <w:rFonts w:ascii="Georgia" w:hAnsi="Georgia"/>
                <w:sz w:val="20"/>
              </w:rPr>
            </w:pPr>
            <w:r w:rsidRPr="006320E7">
              <w:rPr>
                <w:rFonts w:ascii="Georgia" w:hAnsi="Georgia"/>
                <w:sz w:val="20"/>
              </w:rPr>
              <w:t>5</w:t>
            </w:r>
          </w:p>
        </w:tc>
      </w:tr>
      <w:tr w:rsidR="005A37F3" w:rsidRPr="006320E7" w14:paraId="60C97C7E" w14:textId="77777777" w:rsidTr="00450DF0">
        <w:trPr>
          <w:jc w:val="right"/>
        </w:trPr>
        <w:tc>
          <w:tcPr>
            <w:tcW w:w="8243" w:type="dxa"/>
            <w:vAlign w:val="center"/>
          </w:tcPr>
          <w:p w14:paraId="3D7534F6" w14:textId="13275638" w:rsidR="005A37F3" w:rsidRPr="006320E7" w:rsidRDefault="005A37F3" w:rsidP="0063022B">
            <w:pPr>
              <w:rPr>
                <w:rFonts w:ascii="Georgia" w:hAnsi="Georgia"/>
                <w:sz w:val="20"/>
              </w:rPr>
            </w:pPr>
            <w:r w:rsidRPr="006320E7">
              <w:rPr>
                <w:rFonts w:ascii="Georgia" w:hAnsi="Georgia"/>
                <w:sz w:val="20"/>
              </w:rPr>
              <w:t xml:space="preserve">  </w:t>
            </w:r>
            <w:r w:rsidR="00C21A50" w:rsidRPr="006320E7">
              <w:rPr>
                <w:rFonts w:ascii="Georgia" w:hAnsi="Georgia"/>
                <w:sz w:val="20"/>
              </w:rPr>
              <w:t xml:space="preserve">Property Tax </w:t>
            </w:r>
            <w:proofErr w:type="gramStart"/>
            <w:r w:rsidR="00C21A50" w:rsidRPr="006320E7">
              <w:rPr>
                <w:rFonts w:ascii="Georgia" w:hAnsi="Georgia"/>
                <w:sz w:val="20"/>
              </w:rPr>
              <w:t xml:space="preserve">Assessment  </w:t>
            </w:r>
            <w:r w:rsidRPr="006320E7">
              <w:rPr>
                <w:rFonts w:ascii="Georgia" w:hAnsi="Georgia"/>
                <w:sz w:val="20"/>
              </w:rPr>
              <w:t>…</w:t>
            </w:r>
            <w:proofErr w:type="gramEnd"/>
            <w:r w:rsidRPr="006320E7">
              <w:rPr>
                <w:rFonts w:ascii="Georgia" w:hAnsi="Georgia"/>
                <w:sz w:val="20"/>
              </w:rPr>
              <w:t>……………………………</w:t>
            </w:r>
            <w:r w:rsidR="00C21A50" w:rsidRPr="006320E7">
              <w:rPr>
                <w:rFonts w:ascii="Georgia" w:hAnsi="Georgia"/>
                <w:sz w:val="20"/>
              </w:rPr>
              <w:t xml:space="preserve"> </w:t>
            </w:r>
            <w:r w:rsidRPr="006320E7">
              <w:rPr>
                <w:rFonts w:ascii="Georgia" w:hAnsi="Georgia"/>
                <w:sz w:val="20"/>
              </w:rPr>
              <w:t>………………………….……………</w:t>
            </w:r>
          </w:p>
        </w:tc>
        <w:tc>
          <w:tcPr>
            <w:tcW w:w="1207" w:type="dxa"/>
          </w:tcPr>
          <w:p w14:paraId="547DA4CC" w14:textId="30953EE7" w:rsidR="005A37F3" w:rsidRPr="006320E7" w:rsidRDefault="006320E7" w:rsidP="0063022B">
            <w:pPr>
              <w:jc w:val="right"/>
              <w:rPr>
                <w:rFonts w:ascii="Georgia" w:hAnsi="Georgia"/>
                <w:sz w:val="20"/>
              </w:rPr>
            </w:pPr>
            <w:r w:rsidRPr="006320E7">
              <w:rPr>
                <w:rFonts w:ascii="Georgia" w:hAnsi="Georgia"/>
                <w:sz w:val="20"/>
              </w:rPr>
              <w:t>75</w:t>
            </w:r>
          </w:p>
        </w:tc>
        <w:tc>
          <w:tcPr>
            <w:tcW w:w="611" w:type="dxa"/>
          </w:tcPr>
          <w:p w14:paraId="7328015F" w14:textId="11CA17CB" w:rsidR="005A37F3" w:rsidRPr="006320E7" w:rsidRDefault="001F30B2" w:rsidP="0063022B">
            <w:pPr>
              <w:jc w:val="right"/>
              <w:rPr>
                <w:rFonts w:ascii="Georgia" w:hAnsi="Georgia"/>
                <w:sz w:val="20"/>
              </w:rPr>
            </w:pPr>
            <w:r w:rsidRPr="006320E7">
              <w:rPr>
                <w:rFonts w:ascii="Georgia" w:hAnsi="Georgia"/>
                <w:sz w:val="20"/>
              </w:rPr>
              <w:t>5</w:t>
            </w:r>
          </w:p>
        </w:tc>
      </w:tr>
      <w:tr w:rsidR="005A37F3" w:rsidRPr="00450DF0" w14:paraId="420DC9A4" w14:textId="77777777" w:rsidTr="00450DF0">
        <w:trPr>
          <w:jc w:val="right"/>
        </w:trPr>
        <w:tc>
          <w:tcPr>
            <w:tcW w:w="8243" w:type="dxa"/>
            <w:vAlign w:val="center"/>
          </w:tcPr>
          <w:p w14:paraId="76D70165" w14:textId="77777777" w:rsidR="005A37F3" w:rsidRPr="006320E7" w:rsidRDefault="005A37F3" w:rsidP="0063022B">
            <w:pPr>
              <w:rPr>
                <w:rFonts w:ascii="Georgia" w:hAnsi="Georgia"/>
                <w:sz w:val="20"/>
              </w:rPr>
            </w:pPr>
          </w:p>
        </w:tc>
        <w:tc>
          <w:tcPr>
            <w:tcW w:w="1207" w:type="dxa"/>
          </w:tcPr>
          <w:p w14:paraId="315D6D3D" w14:textId="77777777" w:rsidR="005A37F3" w:rsidRPr="006320E7" w:rsidRDefault="005A37F3" w:rsidP="0063022B">
            <w:pPr>
              <w:jc w:val="right"/>
              <w:rPr>
                <w:rFonts w:ascii="Georgia" w:hAnsi="Georgia"/>
                <w:sz w:val="20"/>
              </w:rPr>
            </w:pPr>
          </w:p>
        </w:tc>
        <w:tc>
          <w:tcPr>
            <w:tcW w:w="611" w:type="dxa"/>
          </w:tcPr>
          <w:p w14:paraId="68348637" w14:textId="77777777" w:rsidR="005A37F3" w:rsidRPr="006320E7" w:rsidRDefault="005A37F3" w:rsidP="0063022B">
            <w:pPr>
              <w:jc w:val="right"/>
              <w:rPr>
                <w:rFonts w:ascii="Georgia" w:hAnsi="Georgia"/>
                <w:sz w:val="20"/>
              </w:rPr>
            </w:pPr>
          </w:p>
        </w:tc>
      </w:tr>
      <w:tr w:rsidR="005A37F3" w:rsidRPr="00176180" w14:paraId="715D7C2D" w14:textId="77777777" w:rsidTr="00450DF0">
        <w:trPr>
          <w:jc w:val="right"/>
        </w:trPr>
        <w:tc>
          <w:tcPr>
            <w:tcW w:w="8243" w:type="dxa"/>
            <w:vAlign w:val="center"/>
          </w:tcPr>
          <w:p w14:paraId="6F9D6DBF" w14:textId="64420156" w:rsidR="005A37F3" w:rsidRPr="00176180" w:rsidRDefault="005A37F3" w:rsidP="0063022B">
            <w:pPr>
              <w:rPr>
                <w:rFonts w:ascii="Georgia" w:hAnsi="Georgia"/>
                <w:sz w:val="20"/>
              </w:rPr>
            </w:pPr>
            <w:r w:rsidRPr="00176180">
              <w:rPr>
                <w:rFonts w:ascii="Georgia" w:hAnsi="Georgia"/>
                <w:b/>
                <w:bCs/>
                <w:sz w:val="20"/>
              </w:rPr>
              <w:t xml:space="preserve">Title </w:t>
            </w:r>
            <w:r w:rsidR="00C21A50" w:rsidRPr="00176180">
              <w:rPr>
                <w:rFonts w:ascii="Georgia" w:hAnsi="Georgia"/>
                <w:b/>
                <w:bCs/>
                <w:sz w:val="20"/>
              </w:rPr>
              <w:t xml:space="preserve">13a:  Highways And </w:t>
            </w:r>
            <w:proofErr w:type="gramStart"/>
            <w:r w:rsidR="00C21A50" w:rsidRPr="00176180">
              <w:rPr>
                <w:rFonts w:ascii="Georgia" w:hAnsi="Georgia"/>
                <w:b/>
                <w:bCs/>
                <w:sz w:val="20"/>
              </w:rPr>
              <w:t>Bridges</w:t>
            </w:r>
            <w:r w:rsidRPr="00176180">
              <w:rPr>
                <w:rFonts w:ascii="Georgia" w:hAnsi="Georgia"/>
                <w:sz w:val="20"/>
              </w:rPr>
              <w:t xml:space="preserve">  …</w:t>
            </w:r>
            <w:proofErr w:type="gramEnd"/>
            <w:r w:rsidRPr="00176180">
              <w:rPr>
                <w:rFonts w:ascii="Georgia" w:hAnsi="Georgia"/>
                <w:sz w:val="20"/>
              </w:rPr>
              <w:t>………………………………………………………….</w:t>
            </w:r>
          </w:p>
        </w:tc>
        <w:tc>
          <w:tcPr>
            <w:tcW w:w="1207" w:type="dxa"/>
          </w:tcPr>
          <w:p w14:paraId="058825A3" w14:textId="10CB217E" w:rsidR="005A37F3" w:rsidRPr="00176180" w:rsidRDefault="00176180" w:rsidP="0063022B">
            <w:pPr>
              <w:jc w:val="right"/>
              <w:rPr>
                <w:rFonts w:ascii="Georgia" w:hAnsi="Georgia"/>
                <w:sz w:val="20"/>
              </w:rPr>
            </w:pPr>
            <w:r w:rsidRPr="00176180">
              <w:rPr>
                <w:rFonts w:ascii="Georgia" w:hAnsi="Georgia"/>
                <w:sz w:val="20"/>
              </w:rPr>
              <w:t>85</w:t>
            </w:r>
          </w:p>
        </w:tc>
        <w:tc>
          <w:tcPr>
            <w:tcW w:w="611" w:type="dxa"/>
          </w:tcPr>
          <w:p w14:paraId="531896C9" w14:textId="3639D4C6" w:rsidR="005A37F3" w:rsidRPr="00176180" w:rsidRDefault="001F30B2" w:rsidP="0063022B">
            <w:pPr>
              <w:jc w:val="right"/>
              <w:rPr>
                <w:rFonts w:ascii="Georgia" w:hAnsi="Georgia"/>
                <w:sz w:val="20"/>
              </w:rPr>
            </w:pPr>
            <w:r w:rsidRPr="00176180">
              <w:rPr>
                <w:rFonts w:ascii="Georgia" w:hAnsi="Georgia"/>
                <w:sz w:val="20"/>
              </w:rPr>
              <w:t>5</w:t>
            </w:r>
          </w:p>
        </w:tc>
      </w:tr>
      <w:tr w:rsidR="005A37F3" w:rsidRPr="00176180" w14:paraId="63C59EE0" w14:textId="77777777" w:rsidTr="00450DF0">
        <w:trPr>
          <w:jc w:val="right"/>
        </w:trPr>
        <w:tc>
          <w:tcPr>
            <w:tcW w:w="8243" w:type="dxa"/>
            <w:vAlign w:val="center"/>
          </w:tcPr>
          <w:p w14:paraId="6B468CDA" w14:textId="0D0A589E" w:rsidR="005A37F3" w:rsidRPr="00176180" w:rsidRDefault="00C21A50" w:rsidP="0063022B">
            <w:pPr>
              <w:rPr>
                <w:rFonts w:ascii="Georgia" w:hAnsi="Georgia"/>
                <w:sz w:val="20"/>
              </w:rPr>
            </w:pPr>
            <w:r w:rsidRPr="00176180">
              <w:rPr>
                <w:rFonts w:ascii="Georgia" w:hAnsi="Georgia"/>
                <w:sz w:val="20"/>
              </w:rPr>
              <w:t xml:space="preserve">  Highway </w:t>
            </w:r>
            <w:proofErr w:type="gramStart"/>
            <w:r w:rsidRPr="00176180">
              <w:rPr>
                <w:rFonts w:ascii="Georgia" w:hAnsi="Georgia"/>
                <w:sz w:val="20"/>
              </w:rPr>
              <w:t>Financing</w:t>
            </w:r>
            <w:r w:rsidR="005A37F3" w:rsidRPr="00176180">
              <w:rPr>
                <w:rFonts w:ascii="Georgia" w:hAnsi="Georgia"/>
                <w:sz w:val="20"/>
              </w:rPr>
              <w:t xml:space="preserve">  …</w:t>
            </w:r>
            <w:proofErr w:type="gramEnd"/>
            <w:r w:rsidR="005A37F3" w:rsidRPr="00176180">
              <w:rPr>
                <w:rFonts w:ascii="Georgia" w:hAnsi="Georgia"/>
                <w:sz w:val="20"/>
              </w:rPr>
              <w:t>…………………………………………………………</w:t>
            </w:r>
            <w:r w:rsidRPr="00176180">
              <w:rPr>
                <w:rFonts w:ascii="Georgia" w:hAnsi="Georgia"/>
                <w:sz w:val="20"/>
              </w:rPr>
              <w:t>…………………….</w:t>
            </w:r>
            <w:r w:rsidR="005A37F3" w:rsidRPr="00176180">
              <w:rPr>
                <w:rFonts w:ascii="Georgia" w:hAnsi="Georgia"/>
                <w:sz w:val="20"/>
              </w:rPr>
              <w:t>………..</w:t>
            </w:r>
          </w:p>
        </w:tc>
        <w:tc>
          <w:tcPr>
            <w:tcW w:w="1207" w:type="dxa"/>
          </w:tcPr>
          <w:p w14:paraId="0C966888" w14:textId="5B0B62FA" w:rsidR="005A37F3" w:rsidRPr="00176180" w:rsidRDefault="00176180" w:rsidP="0063022B">
            <w:pPr>
              <w:jc w:val="right"/>
              <w:rPr>
                <w:rFonts w:ascii="Georgia" w:hAnsi="Georgia"/>
                <w:sz w:val="20"/>
              </w:rPr>
            </w:pPr>
            <w:r w:rsidRPr="00176180">
              <w:rPr>
                <w:rFonts w:ascii="Georgia" w:hAnsi="Georgia"/>
                <w:sz w:val="20"/>
              </w:rPr>
              <w:t>N/A</w:t>
            </w:r>
          </w:p>
        </w:tc>
        <w:tc>
          <w:tcPr>
            <w:tcW w:w="611" w:type="dxa"/>
          </w:tcPr>
          <w:p w14:paraId="0134DB16" w14:textId="38A82EDD" w:rsidR="005A37F3" w:rsidRPr="00176180" w:rsidRDefault="001F30B2" w:rsidP="0063022B">
            <w:pPr>
              <w:jc w:val="right"/>
              <w:rPr>
                <w:rFonts w:ascii="Georgia" w:hAnsi="Georgia"/>
                <w:sz w:val="20"/>
              </w:rPr>
            </w:pPr>
            <w:r w:rsidRPr="00176180">
              <w:rPr>
                <w:rFonts w:ascii="Georgia" w:hAnsi="Georgia"/>
                <w:sz w:val="20"/>
              </w:rPr>
              <w:t>5</w:t>
            </w:r>
          </w:p>
        </w:tc>
      </w:tr>
      <w:tr w:rsidR="00C21A50" w:rsidRPr="00450DF0" w14:paraId="2DAAAEE4" w14:textId="77777777" w:rsidTr="00450DF0">
        <w:trPr>
          <w:jc w:val="right"/>
        </w:trPr>
        <w:tc>
          <w:tcPr>
            <w:tcW w:w="8243" w:type="dxa"/>
            <w:vAlign w:val="center"/>
          </w:tcPr>
          <w:p w14:paraId="5A23DE5A" w14:textId="77777777" w:rsidR="00C21A50" w:rsidRPr="00176180" w:rsidRDefault="00C21A50" w:rsidP="0063022B">
            <w:pPr>
              <w:rPr>
                <w:rFonts w:ascii="Georgia" w:hAnsi="Georgia"/>
                <w:sz w:val="20"/>
              </w:rPr>
            </w:pPr>
          </w:p>
        </w:tc>
        <w:tc>
          <w:tcPr>
            <w:tcW w:w="1207" w:type="dxa"/>
          </w:tcPr>
          <w:p w14:paraId="2D161437" w14:textId="77777777" w:rsidR="00C21A50" w:rsidRPr="00176180" w:rsidRDefault="00C21A50" w:rsidP="0063022B">
            <w:pPr>
              <w:jc w:val="right"/>
              <w:rPr>
                <w:rFonts w:ascii="Georgia" w:hAnsi="Georgia"/>
                <w:sz w:val="20"/>
              </w:rPr>
            </w:pPr>
          </w:p>
        </w:tc>
        <w:tc>
          <w:tcPr>
            <w:tcW w:w="611" w:type="dxa"/>
          </w:tcPr>
          <w:p w14:paraId="43123C93" w14:textId="77777777" w:rsidR="00C21A50" w:rsidRPr="00176180" w:rsidRDefault="00C21A50" w:rsidP="0063022B">
            <w:pPr>
              <w:jc w:val="right"/>
              <w:rPr>
                <w:rFonts w:ascii="Georgia" w:hAnsi="Georgia"/>
                <w:sz w:val="20"/>
              </w:rPr>
            </w:pPr>
          </w:p>
        </w:tc>
      </w:tr>
      <w:tr w:rsidR="00721AE1" w:rsidRPr="00176180" w14:paraId="6AA114E9" w14:textId="77777777" w:rsidTr="00450DF0">
        <w:trPr>
          <w:jc w:val="right"/>
        </w:trPr>
        <w:tc>
          <w:tcPr>
            <w:tcW w:w="8243" w:type="dxa"/>
            <w:vAlign w:val="center"/>
          </w:tcPr>
          <w:p w14:paraId="26B410A7" w14:textId="2696007F" w:rsidR="00721AE1" w:rsidRPr="00176180" w:rsidRDefault="00721AE1" w:rsidP="00721AE1">
            <w:pPr>
              <w:rPr>
                <w:rFonts w:ascii="Georgia" w:hAnsi="Georgia"/>
                <w:b/>
                <w:bCs/>
                <w:sz w:val="20"/>
              </w:rPr>
            </w:pPr>
            <w:r w:rsidRPr="00176180">
              <w:rPr>
                <w:rFonts w:ascii="Georgia" w:hAnsi="Georgia"/>
                <w:b/>
                <w:bCs/>
                <w:sz w:val="20"/>
              </w:rPr>
              <w:t xml:space="preserve">Title 17a: Social And Human Services And </w:t>
            </w:r>
            <w:proofErr w:type="gramStart"/>
            <w:r w:rsidRPr="00176180">
              <w:rPr>
                <w:rFonts w:ascii="Georgia" w:hAnsi="Georgia"/>
                <w:b/>
                <w:bCs/>
                <w:sz w:val="20"/>
              </w:rPr>
              <w:t xml:space="preserve">Resources </w:t>
            </w:r>
            <w:r w:rsidRPr="00176180">
              <w:rPr>
                <w:rFonts w:ascii="Georgia" w:hAnsi="Georgia"/>
                <w:sz w:val="20"/>
              </w:rPr>
              <w:t xml:space="preserve"> …</w:t>
            </w:r>
            <w:proofErr w:type="gramEnd"/>
            <w:r w:rsidRPr="00176180">
              <w:rPr>
                <w:rFonts w:ascii="Georgia" w:hAnsi="Georgia"/>
                <w:sz w:val="20"/>
              </w:rPr>
              <w:t>…………………….………………..</w:t>
            </w:r>
          </w:p>
        </w:tc>
        <w:tc>
          <w:tcPr>
            <w:tcW w:w="1207" w:type="dxa"/>
          </w:tcPr>
          <w:p w14:paraId="64EF8E43" w14:textId="7753C15B" w:rsidR="00721AE1" w:rsidRPr="00176180" w:rsidRDefault="00176180" w:rsidP="00721AE1">
            <w:pPr>
              <w:jc w:val="right"/>
              <w:rPr>
                <w:rFonts w:ascii="Georgia" w:hAnsi="Georgia"/>
                <w:sz w:val="20"/>
              </w:rPr>
            </w:pPr>
            <w:r w:rsidRPr="00176180">
              <w:rPr>
                <w:rFonts w:ascii="Georgia" w:hAnsi="Georgia"/>
                <w:sz w:val="20"/>
              </w:rPr>
              <w:t>92</w:t>
            </w:r>
          </w:p>
        </w:tc>
        <w:tc>
          <w:tcPr>
            <w:tcW w:w="611" w:type="dxa"/>
          </w:tcPr>
          <w:p w14:paraId="55319800" w14:textId="4277B740" w:rsidR="00721AE1" w:rsidRPr="00176180" w:rsidRDefault="001F30B2" w:rsidP="00721AE1">
            <w:pPr>
              <w:jc w:val="right"/>
              <w:rPr>
                <w:rFonts w:ascii="Georgia" w:hAnsi="Georgia"/>
                <w:sz w:val="20"/>
              </w:rPr>
            </w:pPr>
            <w:r w:rsidRPr="00176180">
              <w:rPr>
                <w:rFonts w:ascii="Georgia" w:hAnsi="Georgia"/>
                <w:sz w:val="20"/>
              </w:rPr>
              <w:t>5</w:t>
            </w:r>
          </w:p>
        </w:tc>
      </w:tr>
      <w:tr w:rsidR="00721AE1" w:rsidRPr="00176180" w14:paraId="5FB2E239" w14:textId="77777777" w:rsidTr="00450DF0">
        <w:trPr>
          <w:jc w:val="right"/>
        </w:trPr>
        <w:tc>
          <w:tcPr>
            <w:tcW w:w="8243" w:type="dxa"/>
            <w:vAlign w:val="center"/>
          </w:tcPr>
          <w:p w14:paraId="62952588" w14:textId="73B5C86F" w:rsidR="00721AE1" w:rsidRPr="00176180" w:rsidRDefault="00721AE1" w:rsidP="00721AE1">
            <w:pPr>
              <w:rPr>
                <w:rFonts w:ascii="Georgia" w:hAnsi="Georgia"/>
                <w:sz w:val="20"/>
              </w:rPr>
            </w:pPr>
            <w:r w:rsidRPr="00176180">
              <w:rPr>
                <w:rFonts w:ascii="Georgia" w:hAnsi="Georgia"/>
                <w:sz w:val="20"/>
              </w:rPr>
              <w:t xml:space="preserve">   Child </w:t>
            </w:r>
            <w:proofErr w:type="gramStart"/>
            <w:r w:rsidRPr="00176180">
              <w:rPr>
                <w:rFonts w:ascii="Georgia" w:hAnsi="Georgia"/>
                <w:sz w:val="20"/>
              </w:rPr>
              <w:t>Welfare  …</w:t>
            </w:r>
            <w:proofErr w:type="gramEnd"/>
            <w:r w:rsidRPr="00176180">
              <w:rPr>
                <w:rFonts w:ascii="Georgia" w:hAnsi="Georgia"/>
                <w:sz w:val="20"/>
              </w:rPr>
              <w:t>………………………………………………………………………………………………………….</w:t>
            </w:r>
          </w:p>
        </w:tc>
        <w:tc>
          <w:tcPr>
            <w:tcW w:w="1207" w:type="dxa"/>
          </w:tcPr>
          <w:p w14:paraId="0ECDBED5" w14:textId="46B0C119" w:rsidR="00721AE1" w:rsidRPr="00176180" w:rsidRDefault="00176180" w:rsidP="00721AE1">
            <w:pPr>
              <w:jc w:val="right"/>
              <w:rPr>
                <w:rFonts w:ascii="Georgia" w:hAnsi="Georgia"/>
                <w:sz w:val="20"/>
              </w:rPr>
            </w:pPr>
            <w:r w:rsidRPr="00176180">
              <w:rPr>
                <w:rFonts w:ascii="Georgia" w:hAnsi="Georgia"/>
                <w:sz w:val="20"/>
              </w:rPr>
              <w:t>92</w:t>
            </w:r>
          </w:p>
        </w:tc>
        <w:tc>
          <w:tcPr>
            <w:tcW w:w="611" w:type="dxa"/>
          </w:tcPr>
          <w:p w14:paraId="061E9E7D" w14:textId="613C89DB" w:rsidR="00721AE1" w:rsidRPr="00176180" w:rsidRDefault="001F30B2" w:rsidP="00721AE1">
            <w:pPr>
              <w:jc w:val="right"/>
              <w:rPr>
                <w:rFonts w:ascii="Georgia" w:hAnsi="Georgia"/>
                <w:sz w:val="20"/>
              </w:rPr>
            </w:pPr>
            <w:r w:rsidRPr="00176180">
              <w:rPr>
                <w:rFonts w:ascii="Georgia" w:hAnsi="Georgia"/>
                <w:sz w:val="20"/>
              </w:rPr>
              <w:t>5</w:t>
            </w:r>
          </w:p>
        </w:tc>
      </w:tr>
      <w:tr w:rsidR="00721AE1" w:rsidRPr="00450DF0" w14:paraId="5F57EE75" w14:textId="77777777" w:rsidTr="00450DF0">
        <w:trPr>
          <w:jc w:val="right"/>
        </w:trPr>
        <w:tc>
          <w:tcPr>
            <w:tcW w:w="8243" w:type="dxa"/>
            <w:vAlign w:val="center"/>
          </w:tcPr>
          <w:p w14:paraId="6D6FB1CD" w14:textId="77777777" w:rsidR="00721AE1" w:rsidRPr="00176180" w:rsidRDefault="00721AE1" w:rsidP="00721AE1">
            <w:pPr>
              <w:rPr>
                <w:rFonts w:ascii="Georgia" w:hAnsi="Georgia"/>
                <w:sz w:val="20"/>
              </w:rPr>
            </w:pPr>
          </w:p>
        </w:tc>
        <w:tc>
          <w:tcPr>
            <w:tcW w:w="1207" w:type="dxa"/>
          </w:tcPr>
          <w:p w14:paraId="7104FD94" w14:textId="77777777" w:rsidR="00721AE1" w:rsidRPr="00176180" w:rsidRDefault="00721AE1" w:rsidP="00721AE1">
            <w:pPr>
              <w:jc w:val="right"/>
              <w:rPr>
                <w:rFonts w:ascii="Georgia" w:hAnsi="Georgia"/>
                <w:sz w:val="20"/>
              </w:rPr>
            </w:pPr>
          </w:p>
        </w:tc>
        <w:tc>
          <w:tcPr>
            <w:tcW w:w="611" w:type="dxa"/>
          </w:tcPr>
          <w:p w14:paraId="67811D8F" w14:textId="77777777" w:rsidR="00721AE1" w:rsidRPr="00176180" w:rsidRDefault="00721AE1" w:rsidP="00721AE1">
            <w:pPr>
              <w:jc w:val="right"/>
              <w:rPr>
                <w:rFonts w:ascii="Georgia" w:hAnsi="Georgia"/>
                <w:sz w:val="20"/>
              </w:rPr>
            </w:pPr>
          </w:p>
        </w:tc>
      </w:tr>
      <w:tr w:rsidR="00721AE1" w:rsidRPr="00176180" w14:paraId="373ED840" w14:textId="77777777" w:rsidTr="00450DF0">
        <w:trPr>
          <w:jc w:val="right"/>
        </w:trPr>
        <w:tc>
          <w:tcPr>
            <w:tcW w:w="8243" w:type="dxa"/>
            <w:vAlign w:val="center"/>
          </w:tcPr>
          <w:p w14:paraId="2E579E97" w14:textId="5E960D52" w:rsidR="00721AE1" w:rsidRPr="00176180" w:rsidRDefault="00721AE1" w:rsidP="00721AE1">
            <w:pPr>
              <w:rPr>
                <w:rFonts w:ascii="Georgia" w:hAnsi="Georgia"/>
                <w:sz w:val="20"/>
              </w:rPr>
            </w:pPr>
            <w:r w:rsidRPr="00176180">
              <w:rPr>
                <w:rFonts w:ascii="Georgia" w:hAnsi="Georgia"/>
                <w:b/>
                <w:bCs/>
                <w:sz w:val="20"/>
              </w:rPr>
              <w:t xml:space="preserve">Public Health and Well </w:t>
            </w:r>
            <w:proofErr w:type="gramStart"/>
            <w:r w:rsidRPr="00176180">
              <w:rPr>
                <w:rFonts w:ascii="Georgia" w:hAnsi="Georgia"/>
                <w:b/>
                <w:bCs/>
                <w:sz w:val="20"/>
              </w:rPr>
              <w:t>Being</w:t>
            </w:r>
            <w:r w:rsidRPr="00176180">
              <w:rPr>
                <w:rFonts w:ascii="Georgia" w:hAnsi="Georgia"/>
                <w:sz w:val="20"/>
              </w:rPr>
              <w:t xml:space="preserve">  …</w:t>
            </w:r>
            <w:proofErr w:type="gramEnd"/>
            <w:r w:rsidRPr="00176180">
              <w:rPr>
                <w:rFonts w:ascii="Georgia" w:hAnsi="Georgia"/>
                <w:sz w:val="20"/>
              </w:rPr>
              <w:t>………………………………………………………………………………</w:t>
            </w:r>
          </w:p>
        </w:tc>
        <w:tc>
          <w:tcPr>
            <w:tcW w:w="1207" w:type="dxa"/>
          </w:tcPr>
          <w:p w14:paraId="726BDB86" w14:textId="3BAAE9AB" w:rsidR="00721AE1" w:rsidRPr="00176180" w:rsidRDefault="00176180" w:rsidP="00721AE1">
            <w:pPr>
              <w:jc w:val="right"/>
              <w:rPr>
                <w:rFonts w:ascii="Georgia" w:hAnsi="Georgia"/>
                <w:sz w:val="20"/>
              </w:rPr>
            </w:pPr>
            <w:r w:rsidRPr="00176180">
              <w:rPr>
                <w:rFonts w:ascii="Georgia" w:hAnsi="Georgia"/>
                <w:sz w:val="20"/>
              </w:rPr>
              <w:t>94</w:t>
            </w:r>
          </w:p>
        </w:tc>
        <w:tc>
          <w:tcPr>
            <w:tcW w:w="611" w:type="dxa"/>
          </w:tcPr>
          <w:p w14:paraId="2ED18743" w14:textId="03A200A5" w:rsidR="00721AE1" w:rsidRPr="00176180" w:rsidRDefault="001F30B2" w:rsidP="00721AE1">
            <w:pPr>
              <w:jc w:val="right"/>
              <w:rPr>
                <w:rFonts w:ascii="Georgia" w:hAnsi="Georgia"/>
                <w:sz w:val="20"/>
              </w:rPr>
            </w:pPr>
            <w:r w:rsidRPr="00176180">
              <w:rPr>
                <w:rFonts w:ascii="Georgia" w:hAnsi="Georgia"/>
                <w:sz w:val="20"/>
              </w:rPr>
              <w:t>5</w:t>
            </w:r>
          </w:p>
        </w:tc>
      </w:tr>
      <w:tr w:rsidR="00721AE1" w:rsidRPr="00176180" w14:paraId="38D02F09" w14:textId="77777777" w:rsidTr="00450DF0">
        <w:trPr>
          <w:jc w:val="right"/>
        </w:trPr>
        <w:tc>
          <w:tcPr>
            <w:tcW w:w="8243" w:type="dxa"/>
            <w:vAlign w:val="center"/>
          </w:tcPr>
          <w:p w14:paraId="62E7BFBD" w14:textId="02C71F6E" w:rsidR="00721AE1" w:rsidRPr="00176180" w:rsidRDefault="00721AE1" w:rsidP="00721AE1">
            <w:pPr>
              <w:rPr>
                <w:rFonts w:ascii="Georgia" w:hAnsi="Georgia"/>
                <w:sz w:val="20"/>
              </w:rPr>
            </w:pPr>
            <w:r w:rsidRPr="00176180">
              <w:rPr>
                <w:rFonts w:ascii="Georgia" w:hAnsi="Georgia"/>
                <w:sz w:val="20"/>
              </w:rPr>
              <w:t xml:space="preserve">  Medicolegal </w:t>
            </w:r>
            <w:proofErr w:type="gramStart"/>
            <w:r w:rsidRPr="00176180">
              <w:rPr>
                <w:rFonts w:ascii="Georgia" w:hAnsi="Georgia"/>
                <w:sz w:val="20"/>
              </w:rPr>
              <w:t>Investigations  …</w:t>
            </w:r>
            <w:proofErr w:type="gramEnd"/>
            <w:r w:rsidRPr="00176180">
              <w:rPr>
                <w:rFonts w:ascii="Georgia" w:hAnsi="Georgia"/>
                <w:sz w:val="20"/>
              </w:rPr>
              <w:t>……………………………………………………………………………</w:t>
            </w:r>
            <w:r w:rsidR="00702492" w:rsidRPr="00176180">
              <w:rPr>
                <w:rFonts w:ascii="Georgia" w:hAnsi="Georgia"/>
                <w:sz w:val="20"/>
              </w:rPr>
              <w:t>..</w:t>
            </w:r>
            <w:r w:rsidRPr="00176180">
              <w:rPr>
                <w:rFonts w:ascii="Georgia" w:hAnsi="Georgia"/>
                <w:sz w:val="20"/>
              </w:rPr>
              <w:t>………</w:t>
            </w:r>
          </w:p>
        </w:tc>
        <w:tc>
          <w:tcPr>
            <w:tcW w:w="1207" w:type="dxa"/>
          </w:tcPr>
          <w:p w14:paraId="6FB398A3" w14:textId="1B289979" w:rsidR="00721AE1" w:rsidRPr="00176180" w:rsidRDefault="00176180" w:rsidP="00721AE1">
            <w:pPr>
              <w:jc w:val="right"/>
              <w:rPr>
                <w:rFonts w:ascii="Georgia" w:hAnsi="Georgia"/>
                <w:sz w:val="20"/>
              </w:rPr>
            </w:pPr>
            <w:r w:rsidRPr="00176180">
              <w:rPr>
                <w:rFonts w:ascii="Georgia" w:hAnsi="Georgia"/>
                <w:sz w:val="20"/>
              </w:rPr>
              <w:t>97</w:t>
            </w:r>
          </w:p>
        </w:tc>
        <w:tc>
          <w:tcPr>
            <w:tcW w:w="611" w:type="dxa"/>
          </w:tcPr>
          <w:p w14:paraId="57F3A365" w14:textId="77D68D68" w:rsidR="00721AE1" w:rsidRPr="00176180" w:rsidRDefault="001F30B2" w:rsidP="00721AE1">
            <w:pPr>
              <w:jc w:val="right"/>
              <w:rPr>
                <w:rFonts w:ascii="Georgia" w:hAnsi="Georgia"/>
                <w:sz w:val="20"/>
              </w:rPr>
            </w:pPr>
            <w:r w:rsidRPr="00176180">
              <w:rPr>
                <w:rFonts w:ascii="Georgia" w:hAnsi="Georgia"/>
                <w:sz w:val="20"/>
              </w:rPr>
              <w:t>5</w:t>
            </w:r>
          </w:p>
        </w:tc>
      </w:tr>
      <w:tr w:rsidR="00721AE1" w:rsidRPr="00450DF0" w14:paraId="113CD1F0" w14:textId="77777777" w:rsidTr="00450DF0">
        <w:trPr>
          <w:jc w:val="right"/>
        </w:trPr>
        <w:tc>
          <w:tcPr>
            <w:tcW w:w="8243" w:type="dxa"/>
            <w:vAlign w:val="center"/>
          </w:tcPr>
          <w:p w14:paraId="10E17FA2" w14:textId="77777777" w:rsidR="00721AE1" w:rsidRPr="00176180" w:rsidRDefault="00721AE1" w:rsidP="00721AE1">
            <w:pPr>
              <w:rPr>
                <w:rFonts w:ascii="Georgia" w:hAnsi="Georgia"/>
                <w:sz w:val="20"/>
              </w:rPr>
            </w:pPr>
          </w:p>
        </w:tc>
        <w:tc>
          <w:tcPr>
            <w:tcW w:w="1207" w:type="dxa"/>
          </w:tcPr>
          <w:p w14:paraId="35EA348E" w14:textId="77777777" w:rsidR="00721AE1" w:rsidRPr="00176180" w:rsidRDefault="00721AE1" w:rsidP="00721AE1">
            <w:pPr>
              <w:jc w:val="right"/>
              <w:rPr>
                <w:rFonts w:ascii="Georgia" w:hAnsi="Georgia"/>
                <w:sz w:val="20"/>
              </w:rPr>
            </w:pPr>
          </w:p>
        </w:tc>
        <w:tc>
          <w:tcPr>
            <w:tcW w:w="611" w:type="dxa"/>
          </w:tcPr>
          <w:p w14:paraId="74EF0918" w14:textId="77777777" w:rsidR="00721AE1" w:rsidRPr="00176180" w:rsidRDefault="00721AE1" w:rsidP="00721AE1">
            <w:pPr>
              <w:jc w:val="right"/>
              <w:rPr>
                <w:rFonts w:ascii="Georgia" w:hAnsi="Georgia"/>
                <w:sz w:val="20"/>
              </w:rPr>
            </w:pPr>
          </w:p>
        </w:tc>
      </w:tr>
      <w:tr w:rsidR="00702492" w:rsidRPr="00176180" w14:paraId="751BEDF4" w14:textId="77777777" w:rsidTr="00450DF0">
        <w:trPr>
          <w:jc w:val="right"/>
        </w:trPr>
        <w:tc>
          <w:tcPr>
            <w:tcW w:w="8243" w:type="dxa"/>
            <w:vAlign w:val="center"/>
          </w:tcPr>
          <w:p w14:paraId="0C499DB4" w14:textId="7DAF6696" w:rsidR="00702492" w:rsidRPr="00176180" w:rsidRDefault="00702492" w:rsidP="00702492">
            <w:pPr>
              <w:rPr>
                <w:rFonts w:ascii="Georgia" w:hAnsi="Georgia"/>
                <w:sz w:val="20"/>
              </w:rPr>
            </w:pPr>
            <w:r w:rsidRPr="00176180">
              <w:rPr>
                <w:rFonts w:ascii="Georgia" w:hAnsi="Georgia"/>
                <w:b/>
                <w:bCs/>
                <w:sz w:val="20"/>
              </w:rPr>
              <w:t xml:space="preserve">Title 29: Public Safety And State </w:t>
            </w:r>
            <w:proofErr w:type="gramStart"/>
            <w:r w:rsidRPr="00176180">
              <w:rPr>
                <w:rFonts w:ascii="Georgia" w:hAnsi="Georgia"/>
                <w:b/>
                <w:bCs/>
                <w:sz w:val="20"/>
              </w:rPr>
              <w:t>Police</w:t>
            </w:r>
            <w:r w:rsidRPr="00176180">
              <w:rPr>
                <w:rFonts w:ascii="Georgia" w:hAnsi="Georgia"/>
                <w:sz w:val="20"/>
              </w:rPr>
              <w:t xml:space="preserve">  …</w:t>
            </w:r>
            <w:proofErr w:type="gramEnd"/>
            <w:r w:rsidRPr="00176180">
              <w:rPr>
                <w:rFonts w:ascii="Georgia" w:hAnsi="Georgia"/>
                <w:sz w:val="20"/>
              </w:rPr>
              <w:t>…………………………………………………………</w:t>
            </w:r>
          </w:p>
        </w:tc>
        <w:tc>
          <w:tcPr>
            <w:tcW w:w="1207" w:type="dxa"/>
          </w:tcPr>
          <w:p w14:paraId="7F33B770" w14:textId="7A6E9B58" w:rsidR="00702492" w:rsidRPr="00176180" w:rsidRDefault="00176180" w:rsidP="00702492">
            <w:pPr>
              <w:jc w:val="right"/>
              <w:rPr>
                <w:rFonts w:ascii="Georgia" w:hAnsi="Georgia"/>
                <w:sz w:val="20"/>
              </w:rPr>
            </w:pPr>
            <w:r w:rsidRPr="00176180">
              <w:rPr>
                <w:rFonts w:ascii="Georgia" w:hAnsi="Georgia"/>
                <w:sz w:val="20"/>
              </w:rPr>
              <w:t>111</w:t>
            </w:r>
          </w:p>
        </w:tc>
        <w:tc>
          <w:tcPr>
            <w:tcW w:w="611" w:type="dxa"/>
          </w:tcPr>
          <w:p w14:paraId="7E11349A" w14:textId="603E0DF4" w:rsidR="00702492" w:rsidRPr="00176180" w:rsidRDefault="001F30B2" w:rsidP="00702492">
            <w:pPr>
              <w:jc w:val="right"/>
              <w:rPr>
                <w:rFonts w:ascii="Georgia" w:hAnsi="Georgia"/>
                <w:sz w:val="20"/>
              </w:rPr>
            </w:pPr>
            <w:r w:rsidRPr="00176180">
              <w:rPr>
                <w:rFonts w:ascii="Georgia" w:hAnsi="Georgia"/>
                <w:sz w:val="20"/>
              </w:rPr>
              <w:t>6</w:t>
            </w:r>
          </w:p>
        </w:tc>
      </w:tr>
      <w:tr w:rsidR="00702492" w:rsidRPr="00176180" w14:paraId="6B374D26" w14:textId="77777777" w:rsidTr="00450DF0">
        <w:trPr>
          <w:jc w:val="right"/>
        </w:trPr>
        <w:tc>
          <w:tcPr>
            <w:tcW w:w="8243" w:type="dxa"/>
            <w:vAlign w:val="center"/>
          </w:tcPr>
          <w:p w14:paraId="1D8E9D46" w14:textId="4C8E8DF1" w:rsidR="00702492" w:rsidRPr="00176180" w:rsidRDefault="00702492" w:rsidP="00702492">
            <w:pPr>
              <w:rPr>
                <w:rFonts w:ascii="Georgia" w:hAnsi="Georgia"/>
                <w:sz w:val="20"/>
              </w:rPr>
            </w:pPr>
            <w:r w:rsidRPr="00176180">
              <w:rPr>
                <w:rFonts w:ascii="Georgia" w:hAnsi="Georgia"/>
                <w:sz w:val="20"/>
              </w:rPr>
              <w:t xml:space="preserve">  Division Of State </w:t>
            </w:r>
            <w:proofErr w:type="gramStart"/>
            <w:r w:rsidRPr="00176180">
              <w:rPr>
                <w:rFonts w:ascii="Georgia" w:hAnsi="Georgia"/>
                <w:sz w:val="20"/>
              </w:rPr>
              <w:t>Police  …</w:t>
            </w:r>
            <w:proofErr w:type="gramEnd"/>
            <w:r w:rsidRPr="00176180">
              <w:rPr>
                <w:rFonts w:ascii="Georgia" w:hAnsi="Georgia"/>
                <w:sz w:val="20"/>
              </w:rPr>
              <w:t>………………………………………………………………………………………</w:t>
            </w:r>
          </w:p>
        </w:tc>
        <w:tc>
          <w:tcPr>
            <w:tcW w:w="1207" w:type="dxa"/>
          </w:tcPr>
          <w:p w14:paraId="03344839" w14:textId="79307583" w:rsidR="00702492" w:rsidRPr="00176180" w:rsidRDefault="00176180" w:rsidP="00702492">
            <w:pPr>
              <w:jc w:val="right"/>
              <w:rPr>
                <w:rFonts w:ascii="Georgia" w:hAnsi="Georgia"/>
                <w:sz w:val="20"/>
              </w:rPr>
            </w:pPr>
            <w:r w:rsidRPr="00176180">
              <w:rPr>
                <w:rFonts w:ascii="Georgia" w:hAnsi="Georgia"/>
                <w:sz w:val="20"/>
              </w:rPr>
              <w:t>111</w:t>
            </w:r>
          </w:p>
        </w:tc>
        <w:tc>
          <w:tcPr>
            <w:tcW w:w="611" w:type="dxa"/>
          </w:tcPr>
          <w:p w14:paraId="07C35241" w14:textId="64E679F1" w:rsidR="00702492" w:rsidRPr="00176180" w:rsidRDefault="001F30B2" w:rsidP="00702492">
            <w:pPr>
              <w:jc w:val="right"/>
              <w:rPr>
                <w:rFonts w:ascii="Georgia" w:hAnsi="Georgia"/>
                <w:sz w:val="20"/>
              </w:rPr>
            </w:pPr>
            <w:r w:rsidRPr="00176180">
              <w:rPr>
                <w:rFonts w:ascii="Georgia" w:hAnsi="Georgia"/>
                <w:sz w:val="20"/>
              </w:rPr>
              <w:t>6</w:t>
            </w:r>
          </w:p>
        </w:tc>
      </w:tr>
      <w:tr w:rsidR="00721AE1" w:rsidRPr="00450DF0" w14:paraId="7BDCEFDC" w14:textId="77777777" w:rsidTr="00450DF0">
        <w:trPr>
          <w:jc w:val="right"/>
        </w:trPr>
        <w:tc>
          <w:tcPr>
            <w:tcW w:w="8243" w:type="dxa"/>
            <w:vAlign w:val="center"/>
          </w:tcPr>
          <w:p w14:paraId="2A218A8B" w14:textId="77777777" w:rsidR="00721AE1" w:rsidRPr="00176180" w:rsidRDefault="00721AE1" w:rsidP="00721AE1">
            <w:pPr>
              <w:rPr>
                <w:rFonts w:ascii="Georgia" w:hAnsi="Georgia"/>
                <w:sz w:val="20"/>
              </w:rPr>
            </w:pPr>
          </w:p>
        </w:tc>
        <w:tc>
          <w:tcPr>
            <w:tcW w:w="1207" w:type="dxa"/>
          </w:tcPr>
          <w:p w14:paraId="63CCCC96" w14:textId="77777777" w:rsidR="00721AE1" w:rsidRPr="00176180" w:rsidRDefault="00721AE1" w:rsidP="00721AE1">
            <w:pPr>
              <w:jc w:val="right"/>
              <w:rPr>
                <w:rFonts w:ascii="Georgia" w:hAnsi="Georgia"/>
                <w:sz w:val="20"/>
              </w:rPr>
            </w:pPr>
          </w:p>
        </w:tc>
        <w:tc>
          <w:tcPr>
            <w:tcW w:w="611" w:type="dxa"/>
          </w:tcPr>
          <w:p w14:paraId="42D18B61" w14:textId="77777777" w:rsidR="00721AE1" w:rsidRPr="00176180" w:rsidRDefault="00721AE1" w:rsidP="00721AE1">
            <w:pPr>
              <w:jc w:val="right"/>
              <w:rPr>
                <w:rFonts w:ascii="Georgia" w:hAnsi="Georgia"/>
                <w:sz w:val="20"/>
              </w:rPr>
            </w:pPr>
          </w:p>
        </w:tc>
      </w:tr>
      <w:tr w:rsidR="00721AE1" w:rsidRPr="00176180" w14:paraId="13842C41" w14:textId="77777777" w:rsidTr="00450DF0">
        <w:trPr>
          <w:jc w:val="right"/>
        </w:trPr>
        <w:tc>
          <w:tcPr>
            <w:tcW w:w="8243" w:type="dxa"/>
            <w:vAlign w:val="center"/>
          </w:tcPr>
          <w:p w14:paraId="107D90F0" w14:textId="58AB3FBD" w:rsidR="00721AE1" w:rsidRPr="00176180" w:rsidRDefault="00721AE1" w:rsidP="00721AE1">
            <w:pPr>
              <w:rPr>
                <w:rFonts w:ascii="Georgia" w:hAnsi="Georgia"/>
                <w:sz w:val="20"/>
              </w:rPr>
            </w:pPr>
            <w:r w:rsidRPr="00176180">
              <w:rPr>
                <w:rFonts w:ascii="Georgia" w:hAnsi="Georgia"/>
                <w:b/>
                <w:sz w:val="20"/>
              </w:rPr>
              <w:t xml:space="preserve">Uncodified Public Acts (Section A </w:t>
            </w:r>
            <w:proofErr w:type="gramStart"/>
            <w:r w:rsidRPr="00176180">
              <w:rPr>
                <w:rFonts w:ascii="Georgia" w:hAnsi="Georgia"/>
                <w:b/>
                <w:sz w:val="20"/>
              </w:rPr>
              <w:t>Mandates)</w:t>
            </w:r>
            <w:r w:rsidRPr="00176180">
              <w:rPr>
                <w:rFonts w:ascii="Georgia" w:hAnsi="Georgia"/>
                <w:sz w:val="20"/>
              </w:rPr>
              <w:t xml:space="preserve">  …</w:t>
            </w:r>
            <w:proofErr w:type="gramEnd"/>
            <w:r w:rsidRPr="00176180">
              <w:rPr>
                <w:rFonts w:ascii="Georgia" w:hAnsi="Georgia"/>
                <w:sz w:val="20"/>
              </w:rPr>
              <w:t>………………………………………………</w:t>
            </w:r>
          </w:p>
        </w:tc>
        <w:tc>
          <w:tcPr>
            <w:tcW w:w="1207" w:type="dxa"/>
          </w:tcPr>
          <w:p w14:paraId="3C2E0DEC" w14:textId="0D10A0BE" w:rsidR="00721AE1" w:rsidRPr="00176180" w:rsidRDefault="00721AE1" w:rsidP="00721AE1">
            <w:pPr>
              <w:jc w:val="right"/>
              <w:rPr>
                <w:rFonts w:ascii="Georgia" w:hAnsi="Georgia"/>
                <w:sz w:val="20"/>
              </w:rPr>
            </w:pPr>
            <w:r w:rsidRPr="00176180">
              <w:rPr>
                <w:rFonts w:ascii="Georgia" w:hAnsi="Georgia"/>
                <w:sz w:val="20"/>
              </w:rPr>
              <w:t>129</w:t>
            </w:r>
          </w:p>
        </w:tc>
        <w:tc>
          <w:tcPr>
            <w:tcW w:w="611" w:type="dxa"/>
          </w:tcPr>
          <w:p w14:paraId="4DD8DC31" w14:textId="68A2C0F2" w:rsidR="00721AE1" w:rsidRPr="00176180" w:rsidRDefault="001F30B2" w:rsidP="00721AE1">
            <w:pPr>
              <w:jc w:val="right"/>
              <w:rPr>
                <w:rFonts w:ascii="Georgia" w:hAnsi="Georgia"/>
                <w:sz w:val="20"/>
              </w:rPr>
            </w:pPr>
            <w:r w:rsidRPr="00176180">
              <w:rPr>
                <w:rFonts w:ascii="Georgia" w:hAnsi="Georgia"/>
                <w:sz w:val="20"/>
              </w:rPr>
              <w:t>6</w:t>
            </w:r>
          </w:p>
        </w:tc>
      </w:tr>
      <w:tr w:rsidR="00721AE1" w:rsidRPr="00176180" w14:paraId="5E6E8693" w14:textId="77777777" w:rsidTr="00450DF0">
        <w:trPr>
          <w:jc w:val="right"/>
        </w:trPr>
        <w:tc>
          <w:tcPr>
            <w:tcW w:w="8243" w:type="dxa"/>
            <w:vAlign w:val="center"/>
          </w:tcPr>
          <w:p w14:paraId="24410DFE" w14:textId="3B7C0D18" w:rsidR="00721AE1" w:rsidRPr="00176180" w:rsidRDefault="00721AE1" w:rsidP="00721AE1">
            <w:pPr>
              <w:rPr>
                <w:rFonts w:ascii="Georgia" w:hAnsi="Georgia"/>
                <w:sz w:val="20"/>
              </w:rPr>
            </w:pPr>
          </w:p>
        </w:tc>
        <w:tc>
          <w:tcPr>
            <w:tcW w:w="1207" w:type="dxa"/>
          </w:tcPr>
          <w:p w14:paraId="6EC29D0A" w14:textId="210F1349" w:rsidR="00721AE1" w:rsidRPr="00176180" w:rsidRDefault="00721AE1" w:rsidP="00721AE1">
            <w:pPr>
              <w:jc w:val="right"/>
              <w:rPr>
                <w:rFonts w:ascii="Georgia" w:hAnsi="Georgia"/>
                <w:sz w:val="20"/>
              </w:rPr>
            </w:pPr>
          </w:p>
        </w:tc>
        <w:tc>
          <w:tcPr>
            <w:tcW w:w="611" w:type="dxa"/>
          </w:tcPr>
          <w:p w14:paraId="3B0F8BAF" w14:textId="5A638885" w:rsidR="00721AE1" w:rsidRPr="00176180" w:rsidRDefault="00721AE1" w:rsidP="00721AE1">
            <w:pPr>
              <w:jc w:val="right"/>
              <w:rPr>
                <w:rFonts w:ascii="Georgia" w:hAnsi="Georgia"/>
                <w:sz w:val="20"/>
              </w:rPr>
            </w:pPr>
          </w:p>
        </w:tc>
      </w:tr>
      <w:tr w:rsidR="006A0B84" w:rsidRPr="00176180" w14:paraId="48047EF6" w14:textId="77777777" w:rsidTr="00450DF0">
        <w:trPr>
          <w:jc w:val="right"/>
        </w:trPr>
        <w:tc>
          <w:tcPr>
            <w:tcW w:w="8243" w:type="dxa"/>
            <w:vAlign w:val="center"/>
          </w:tcPr>
          <w:p w14:paraId="6B1EAF69" w14:textId="7FB90EFE" w:rsidR="006A0B84" w:rsidRPr="00176180" w:rsidRDefault="006A0B84" w:rsidP="006A0B84">
            <w:pPr>
              <w:rPr>
                <w:rFonts w:ascii="Georgia" w:hAnsi="Georgia"/>
                <w:sz w:val="20"/>
              </w:rPr>
            </w:pPr>
            <w:r w:rsidRPr="00176180">
              <w:rPr>
                <w:rFonts w:ascii="Georgia" w:hAnsi="Georgia"/>
                <w:b/>
                <w:sz w:val="20"/>
              </w:rPr>
              <w:t xml:space="preserve">          SECTION </w:t>
            </w:r>
            <w:proofErr w:type="gramStart"/>
            <w:r w:rsidRPr="00176180">
              <w:rPr>
                <w:rFonts w:ascii="Georgia" w:hAnsi="Georgia"/>
                <w:b/>
                <w:sz w:val="20"/>
              </w:rPr>
              <w:t>B</w:t>
            </w:r>
            <w:r w:rsidRPr="00176180">
              <w:rPr>
                <w:rFonts w:ascii="Georgia" w:hAnsi="Georgia"/>
                <w:sz w:val="20"/>
              </w:rPr>
              <w:t xml:space="preserve">  …</w:t>
            </w:r>
            <w:proofErr w:type="gramEnd"/>
            <w:r w:rsidRPr="00176180">
              <w:rPr>
                <w:rFonts w:ascii="Georgia" w:hAnsi="Georgia"/>
                <w:sz w:val="20"/>
              </w:rPr>
              <w:t>………………………………….……………………………………..……………..……..</w:t>
            </w:r>
          </w:p>
        </w:tc>
        <w:tc>
          <w:tcPr>
            <w:tcW w:w="1207" w:type="dxa"/>
          </w:tcPr>
          <w:p w14:paraId="133C416A" w14:textId="43C84BB2" w:rsidR="006A0B84" w:rsidRPr="00176180" w:rsidRDefault="006A0B84" w:rsidP="006A0B84">
            <w:pPr>
              <w:jc w:val="right"/>
              <w:rPr>
                <w:rFonts w:ascii="Georgia" w:hAnsi="Georgia"/>
                <w:sz w:val="20"/>
              </w:rPr>
            </w:pPr>
            <w:r w:rsidRPr="00176180">
              <w:rPr>
                <w:rFonts w:ascii="Georgia" w:hAnsi="Georgia"/>
                <w:sz w:val="20"/>
              </w:rPr>
              <w:t>132</w:t>
            </w:r>
          </w:p>
        </w:tc>
        <w:tc>
          <w:tcPr>
            <w:tcW w:w="611" w:type="dxa"/>
          </w:tcPr>
          <w:p w14:paraId="09A63323" w14:textId="5889E7BF" w:rsidR="006A0B84" w:rsidRPr="00176180" w:rsidRDefault="001F30B2" w:rsidP="006A0B84">
            <w:pPr>
              <w:jc w:val="right"/>
              <w:rPr>
                <w:rFonts w:ascii="Georgia" w:hAnsi="Georgia"/>
                <w:sz w:val="20"/>
              </w:rPr>
            </w:pPr>
            <w:r w:rsidRPr="00176180">
              <w:rPr>
                <w:rFonts w:ascii="Georgia" w:hAnsi="Georgia"/>
                <w:sz w:val="20"/>
              </w:rPr>
              <w:t>9</w:t>
            </w:r>
          </w:p>
        </w:tc>
      </w:tr>
      <w:tr w:rsidR="006A0B84" w:rsidRPr="00450DF0" w14:paraId="16B8E975" w14:textId="77777777" w:rsidTr="00450DF0">
        <w:trPr>
          <w:jc w:val="right"/>
        </w:trPr>
        <w:tc>
          <w:tcPr>
            <w:tcW w:w="8243" w:type="dxa"/>
            <w:vAlign w:val="center"/>
          </w:tcPr>
          <w:p w14:paraId="075DD818" w14:textId="65299EB4" w:rsidR="006A0B84" w:rsidRPr="00176180" w:rsidRDefault="006A0B84" w:rsidP="006A0B84">
            <w:pPr>
              <w:rPr>
                <w:rFonts w:ascii="Georgia" w:hAnsi="Georgia"/>
                <w:sz w:val="20"/>
              </w:rPr>
            </w:pPr>
          </w:p>
        </w:tc>
        <w:tc>
          <w:tcPr>
            <w:tcW w:w="1207" w:type="dxa"/>
          </w:tcPr>
          <w:p w14:paraId="41708B07" w14:textId="08BA4752" w:rsidR="006A0B84" w:rsidRPr="00176180" w:rsidRDefault="006A0B84" w:rsidP="006A0B84">
            <w:pPr>
              <w:jc w:val="right"/>
              <w:rPr>
                <w:rFonts w:ascii="Georgia" w:hAnsi="Georgia"/>
                <w:sz w:val="20"/>
              </w:rPr>
            </w:pPr>
          </w:p>
        </w:tc>
        <w:tc>
          <w:tcPr>
            <w:tcW w:w="611" w:type="dxa"/>
          </w:tcPr>
          <w:p w14:paraId="3637D37B" w14:textId="6D4EC5CA" w:rsidR="006A0B84" w:rsidRPr="00176180" w:rsidRDefault="006A0B84" w:rsidP="006A0B84">
            <w:pPr>
              <w:jc w:val="right"/>
              <w:rPr>
                <w:rFonts w:ascii="Georgia" w:hAnsi="Georgia"/>
                <w:sz w:val="20"/>
              </w:rPr>
            </w:pPr>
          </w:p>
        </w:tc>
      </w:tr>
      <w:tr w:rsidR="00410229" w:rsidRPr="003006B1" w14:paraId="6B3738CA" w14:textId="77777777" w:rsidTr="00450DF0">
        <w:trPr>
          <w:jc w:val="right"/>
        </w:trPr>
        <w:tc>
          <w:tcPr>
            <w:tcW w:w="8243" w:type="dxa"/>
            <w:vAlign w:val="center"/>
          </w:tcPr>
          <w:p w14:paraId="4EE0E3D4" w14:textId="775B1AE3" w:rsidR="00410229" w:rsidRPr="003006B1" w:rsidRDefault="00410229" w:rsidP="00410229">
            <w:pPr>
              <w:rPr>
                <w:rFonts w:ascii="Georgia" w:hAnsi="Georgia"/>
                <w:sz w:val="20"/>
              </w:rPr>
            </w:pPr>
            <w:r w:rsidRPr="003006B1">
              <w:rPr>
                <w:rFonts w:ascii="Georgia" w:hAnsi="Georgia"/>
                <w:b/>
                <w:sz w:val="20"/>
              </w:rPr>
              <w:t xml:space="preserve">Title 7: </w:t>
            </w:r>
            <w:proofErr w:type="gramStart"/>
            <w:r w:rsidRPr="003006B1">
              <w:rPr>
                <w:rFonts w:ascii="Georgia" w:hAnsi="Georgia"/>
                <w:b/>
                <w:sz w:val="20"/>
              </w:rPr>
              <w:t>Municipalities</w:t>
            </w:r>
            <w:r w:rsidRPr="003006B1">
              <w:rPr>
                <w:rFonts w:ascii="Georgia" w:hAnsi="Georgia"/>
                <w:sz w:val="20"/>
              </w:rPr>
              <w:t xml:space="preserve">  …</w:t>
            </w:r>
            <w:proofErr w:type="gramEnd"/>
            <w:r w:rsidRPr="003006B1">
              <w:rPr>
                <w:rFonts w:ascii="Georgia" w:hAnsi="Georgia"/>
                <w:sz w:val="20"/>
              </w:rPr>
              <w:t>…………………………………………………….………………………………….</w:t>
            </w:r>
          </w:p>
        </w:tc>
        <w:tc>
          <w:tcPr>
            <w:tcW w:w="1207" w:type="dxa"/>
          </w:tcPr>
          <w:p w14:paraId="2A5CA864" w14:textId="5A3257F2" w:rsidR="00410229" w:rsidRPr="003006B1" w:rsidRDefault="00410229" w:rsidP="00410229">
            <w:pPr>
              <w:jc w:val="right"/>
              <w:rPr>
                <w:rFonts w:ascii="Georgia" w:hAnsi="Georgia"/>
                <w:sz w:val="20"/>
              </w:rPr>
            </w:pPr>
            <w:r w:rsidRPr="003006B1">
              <w:rPr>
                <w:rFonts w:ascii="Georgia" w:hAnsi="Georgia"/>
                <w:sz w:val="20"/>
              </w:rPr>
              <w:t>133</w:t>
            </w:r>
          </w:p>
        </w:tc>
        <w:tc>
          <w:tcPr>
            <w:tcW w:w="611" w:type="dxa"/>
          </w:tcPr>
          <w:p w14:paraId="249109F1" w14:textId="1D4606F0" w:rsidR="00410229" w:rsidRPr="003006B1" w:rsidRDefault="00410229" w:rsidP="00410229">
            <w:pPr>
              <w:jc w:val="right"/>
              <w:rPr>
                <w:rFonts w:ascii="Georgia" w:hAnsi="Georgia"/>
                <w:sz w:val="20"/>
              </w:rPr>
            </w:pPr>
            <w:r w:rsidRPr="003006B1">
              <w:rPr>
                <w:rFonts w:ascii="Georgia" w:hAnsi="Georgia"/>
                <w:sz w:val="20"/>
              </w:rPr>
              <w:t>9</w:t>
            </w:r>
          </w:p>
        </w:tc>
      </w:tr>
      <w:tr w:rsidR="00410229" w:rsidRPr="003006B1" w14:paraId="6D923F8F" w14:textId="77777777" w:rsidTr="00450DF0">
        <w:trPr>
          <w:jc w:val="right"/>
        </w:trPr>
        <w:tc>
          <w:tcPr>
            <w:tcW w:w="8243" w:type="dxa"/>
            <w:vAlign w:val="center"/>
          </w:tcPr>
          <w:p w14:paraId="408AA035" w14:textId="113D57BA" w:rsidR="00410229" w:rsidRPr="003006B1" w:rsidRDefault="00410229" w:rsidP="00410229">
            <w:pPr>
              <w:rPr>
                <w:rFonts w:ascii="Georgia" w:hAnsi="Georgia"/>
                <w:sz w:val="20"/>
              </w:rPr>
            </w:pPr>
            <w:r w:rsidRPr="003006B1">
              <w:rPr>
                <w:rFonts w:ascii="Georgia" w:hAnsi="Georgia"/>
                <w:sz w:val="20"/>
              </w:rPr>
              <w:t xml:space="preserve">  Municipal Police And Fire </w:t>
            </w:r>
            <w:proofErr w:type="gramStart"/>
            <w:r w:rsidRPr="003006B1">
              <w:rPr>
                <w:rFonts w:ascii="Georgia" w:hAnsi="Georgia"/>
                <w:sz w:val="20"/>
              </w:rPr>
              <w:t>Protection  …</w:t>
            </w:r>
            <w:proofErr w:type="gramEnd"/>
            <w:r w:rsidRPr="003006B1">
              <w:rPr>
                <w:rFonts w:ascii="Georgia" w:hAnsi="Georgia"/>
                <w:sz w:val="20"/>
              </w:rPr>
              <w:t>...……………………………………………………………..……</w:t>
            </w:r>
          </w:p>
        </w:tc>
        <w:tc>
          <w:tcPr>
            <w:tcW w:w="1207" w:type="dxa"/>
          </w:tcPr>
          <w:p w14:paraId="150A33D8" w14:textId="6D7AFF6D" w:rsidR="00410229" w:rsidRPr="003006B1" w:rsidRDefault="003006B1" w:rsidP="00410229">
            <w:pPr>
              <w:jc w:val="right"/>
              <w:rPr>
                <w:rFonts w:ascii="Georgia" w:hAnsi="Georgia"/>
                <w:sz w:val="20"/>
              </w:rPr>
            </w:pPr>
            <w:r w:rsidRPr="003006B1">
              <w:rPr>
                <w:rFonts w:ascii="Georgia" w:hAnsi="Georgia"/>
                <w:sz w:val="20"/>
              </w:rPr>
              <w:t>145</w:t>
            </w:r>
          </w:p>
        </w:tc>
        <w:tc>
          <w:tcPr>
            <w:tcW w:w="611" w:type="dxa"/>
          </w:tcPr>
          <w:p w14:paraId="2130F0CA" w14:textId="2FA1BE44" w:rsidR="00410229" w:rsidRPr="003006B1" w:rsidRDefault="00410229" w:rsidP="00410229">
            <w:pPr>
              <w:jc w:val="right"/>
              <w:rPr>
                <w:rFonts w:ascii="Georgia" w:hAnsi="Georgia"/>
                <w:sz w:val="20"/>
              </w:rPr>
            </w:pPr>
            <w:r w:rsidRPr="003006B1">
              <w:rPr>
                <w:rFonts w:ascii="Georgia" w:hAnsi="Georgia"/>
                <w:sz w:val="20"/>
              </w:rPr>
              <w:t>9</w:t>
            </w:r>
          </w:p>
        </w:tc>
      </w:tr>
      <w:tr w:rsidR="00410229" w:rsidRPr="00450DF0" w14:paraId="5DB338EF" w14:textId="77777777" w:rsidTr="00450DF0">
        <w:trPr>
          <w:jc w:val="right"/>
        </w:trPr>
        <w:tc>
          <w:tcPr>
            <w:tcW w:w="8243" w:type="dxa"/>
            <w:vAlign w:val="center"/>
          </w:tcPr>
          <w:p w14:paraId="3BC5F4F1" w14:textId="5010D49B" w:rsidR="00410229" w:rsidRPr="003006B1" w:rsidRDefault="00410229" w:rsidP="00410229">
            <w:pPr>
              <w:rPr>
                <w:rFonts w:ascii="Georgia" w:hAnsi="Georgia"/>
                <w:sz w:val="20"/>
              </w:rPr>
            </w:pPr>
          </w:p>
        </w:tc>
        <w:tc>
          <w:tcPr>
            <w:tcW w:w="1207" w:type="dxa"/>
          </w:tcPr>
          <w:p w14:paraId="0BC33A99" w14:textId="30B90EB5" w:rsidR="00410229" w:rsidRPr="003006B1" w:rsidRDefault="00410229" w:rsidP="00410229">
            <w:pPr>
              <w:jc w:val="right"/>
              <w:rPr>
                <w:rFonts w:ascii="Georgia" w:hAnsi="Georgia"/>
                <w:sz w:val="20"/>
              </w:rPr>
            </w:pPr>
          </w:p>
        </w:tc>
        <w:tc>
          <w:tcPr>
            <w:tcW w:w="611" w:type="dxa"/>
          </w:tcPr>
          <w:p w14:paraId="34528B35" w14:textId="46760BC6" w:rsidR="00410229" w:rsidRPr="003006B1" w:rsidRDefault="00410229" w:rsidP="00410229">
            <w:pPr>
              <w:jc w:val="right"/>
              <w:rPr>
                <w:rFonts w:ascii="Georgia" w:hAnsi="Georgia"/>
                <w:sz w:val="20"/>
              </w:rPr>
            </w:pPr>
          </w:p>
        </w:tc>
      </w:tr>
      <w:tr w:rsidR="00410229" w:rsidRPr="001D0024" w14:paraId="3745C372" w14:textId="77777777" w:rsidTr="00450DF0">
        <w:trPr>
          <w:jc w:val="right"/>
        </w:trPr>
        <w:tc>
          <w:tcPr>
            <w:tcW w:w="8243" w:type="dxa"/>
            <w:vAlign w:val="center"/>
          </w:tcPr>
          <w:p w14:paraId="6D85DC3C" w14:textId="797779DB" w:rsidR="00410229" w:rsidRPr="001D0024" w:rsidRDefault="00410229" w:rsidP="00410229">
            <w:pPr>
              <w:rPr>
                <w:rFonts w:ascii="Georgia" w:hAnsi="Georgia"/>
                <w:sz w:val="20"/>
              </w:rPr>
            </w:pPr>
            <w:r w:rsidRPr="001D0024">
              <w:rPr>
                <w:rFonts w:ascii="Georgia" w:hAnsi="Georgia"/>
                <w:b/>
                <w:bCs/>
                <w:sz w:val="20"/>
              </w:rPr>
              <w:t xml:space="preserve">Title 10: Education And </w:t>
            </w:r>
            <w:proofErr w:type="gramStart"/>
            <w:r w:rsidRPr="001D0024">
              <w:rPr>
                <w:rFonts w:ascii="Georgia" w:hAnsi="Georgia"/>
                <w:b/>
                <w:bCs/>
                <w:sz w:val="20"/>
              </w:rPr>
              <w:t>Culture</w:t>
            </w:r>
            <w:r w:rsidRPr="001D0024">
              <w:rPr>
                <w:rFonts w:ascii="Georgia" w:hAnsi="Georgia"/>
                <w:sz w:val="20"/>
              </w:rPr>
              <w:t xml:space="preserve">  …</w:t>
            </w:r>
            <w:proofErr w:type="gramEnd"/>
            <w:r w:rsidRPr="001D0024">
              <w:rPr>
                <w:rFonts w:ascii="Georgia" w:hAnsi="Georgia"/>
                <w:sz w:val="20"/>
              </w:rPr>
              <w:t>……………………………………………………………………</w:t>
            </w:r>
          </w:p>
        </w:tc>
        <w:tc>
          <w:tcPr>
            <w:tcW w:w="1207" w:type="dxa"/>
          </w:tcPr>
          <w:p w14:paraId="435ED7CB" w14:textId="351EFB4E" w:rsidR="00410229" w:rsidRPr="001D0024" w:rsidRDefault="00410229" w:rsidP="00410229">
            <w:pPr>
              <w:jc w:val="right"/>
              <w:rPr>
                <w:rFonts w:ascii="Georgia" w:hAnsi="Georgia"/>
                <w:sz w:val="20"/>
              </w:rPr>
            </w:pPr>
            <w:r w:rsidRPr="001D0024">
              <w:rPr>
                <w:rFonts w:ascii="Georgia" w:hAnsi="Georgia"/>
                <w:sz w:val="20"/>
              </w:rPr>
              <w:t>161</w:t>
            </w:r>
          </w:p>
        </w:tc>
        <w:tc>
          <w:tcPr>
            <w:tcW w:w="611" w:type="dxa"/>
          </w:tcPr>
          <w:p w14:paraId="2889531A" w14:textId="5E29E1B1" w:rsidR="00410229" w:rsidRPr="001D0024" w:rsidRDefault="00410229" w:rsidP="00410229">
            <w:pPr>
              <w:jc w:val="right"/>
              <w:rPr>
                <w:rFonts w:ascii="Georgia" w:hAnsi="Georgia"/>
                <w:sz w:val="20"/>
              </w:rPr>
            </w:pPr>
            <w:r w:rsidRPr="001D0024">
              <w:rPr>
                <w:rFonts w:ascii="Georgia" w:hAnsi="Georgia"/>
                <w:sz w:val="20"/>
              </w:rPr>
              <w:t>9</w:t>
            </w:r>
          </w:p>
        </w:tc>
      </w:tr>
      <w:tr w:rsidR="001D0024" w:rsidRPr="001D0024" w14:paraId="13D74056" w14:textId="77777777" w:rsidTr="00450DF0">
        <w:trPr>
          <w:jc w:val="right"/>
        </w:trPr>
        <w:tc>
          <w:tcPr>
            <w:tcW w:w="8243" w:type="dxa"/>
            <w:vAlign w:val="center"/>
          </w:tcPr>
          <w:p w14:paraId="7DF71F04" w14:textId="10185908" w:rsidR="001D0024" w:rsidRPr="001D0024" w:rsidRDefault="001D0024" w:rsidP="001D0024">
            <w:pPr>
              <w:rPr>
                <w:rFonts w:ascii="Georgia" w:hAnsi="Georgia"/>
                <w:sz w:val="20"/>
              </w:rPr>
            </w:pPr>
            <w:r w:rsidRPr="001D0024">
              <w:rPr>
                <w:rFonts w:ascii="Georgia" w:hAnsi="Georgia"/>
                <w:sz w:val="20"/>
              </w:rPr>
              <w:t xml:space="preserve">  State Board </w:t>
            </w:r>
            <w:proofErr w:type="gramStart"/>
            <w:r w:rsidRPr="001D0024">
              <w:rPr>
                <w:rFonts w:ascii="Georgia" w:hAnsi="Georgia"/>
                <w:sz w:val="20"/>
              </w:rPr>
              <w:t>Of</w:t>
            </w:r>
            <w:proofErr w:type="gramEnd"/>
            <w:r w:rsidRPr="001D0024">
              <w:rPr>
                <w:rFonts w:ascii="Georgia" w:hAnsi="Georgia"/>
                <w:sz w:val="20"/>
              </w:rPr>
              <w:t xml:space="preserve"> Education. Department Of </w:t>
            </w:r>
            <w:proofErr w:type="gramStart"/>
            <w:r w:rsidRPr="001D0024">
              <w:rPr>
                <w:rFonts w:ascii="Georgia" w:hAnsi="Georgia"/>
                <w:sz w:val="20"/>
              </w:rPr>
              <w:t>Education  …</w:t>
            </w:r>
            <w:proofErr w:type="gramEnd"/>
            <w:r w:rsidRPr="001D0024">
              <w:rPr>
                <w:rFonts w:ascii="Georgia" w:hAnsi="Georgia"/>
                <w:sz w:val="20"/>
              </w:rPr>
              <w:t>……………………………………….</w:t>
            </w:r>
          </w:p>
        </w:tc>
        <w:tc>
          <w:tcPr>
            <w:tcW w:w="1207" w:type="dxa"/>
          </w:tcPr>
          <w:p w14:paraId="0C6DCF2C" w14:textId="324F2615" w:rsidR="001D0024" w:rsidRPr="001D0024" w:rsidRDefault="001D0024" w:rsidP="001D0024">
            <w:pPr>
              <w:jc w:val="right"/>
              <w:rPr>
                <w:rFonts w:ascii="Georgia" w:hAnsi="Georgia"/>
                <w:sz w:val="20"/>
              </w:rPr>
            </w:pPr>
            <w:r w:rsidRPr="001D0024">
              <w:rPr>
                <w:rFonts w:ascii="Georgia" w:hAnsi="Georgia"/>
                <w:sz w:val="20"/>
              </w:rPr>
              <w:t>161</w:t>
            </w:r>
          </w:p>
        </w:tc>
        <w:tc>
          <w:tcPr>
            <w:tcW w:w="611" w:type="dxa"/>
          </w:tcPr>
          <w:p w14:paraId="6BB1820E" w14:textId="147DA1C7" w:rsidR="001D0024" w:rsidRPr="001D0024" w:rsidRDefault="001D0024" w:rsidP="001D0024">
            <w:pPr>
              <w:jc w:val="right"/>
              <w:rPr>
                <w:rFonts w:ascii="Georgia" w:hAnsi="Georgia"/>
                <w:sz w:val="20"/>
              </w:rPr>
            </w:pPr>
            <w:r w:rsidRPr="001D0024">
              <w:rPr>
                <w:rFonts w:ascii="Georgia" w:hAnsi="Georgia"/>
                <w:sz w:val="20"/>
              </w:rPr>
              <w:t>9</w:t>
            </w:r>
          </w:p>
        </w:tc>
      </w:tr>
      <w:tr w:rsidR="001D0024" w:rsidRPr="001D0024" w14:paraId="73363077" w14:textId="77777777" w:rsidTr="00450DF0">
        <w:trPr>
          <w:jc w:val="right"/>
        </w:trPr>
        <w:tc>
          <w:tcPr>
            <w:tcW w:w="8243" w:type="dxa"/>
            <w:vAlign w:val="center"/>
          </w:tcPr>
          <w:p w14:paraId="6D2E2601" w14:textId="0080A57E" w:rsidR="001D0024" w:rsidRPr="001D0024" w:rsidRDefault="001D0024" w:rsidP="001D0024">
            <w:pPr>
              <w:rPr>
                <w:rFonts w:ascii="Georgia" w:hAnsi="Georgia"/>
                <w:sz w:val="20"/>
              </w:rPr>
            </w:pPr>
            <w:r w:rsidRPr="001D0024">
              <w:rPr>
                <w:rFonts w:ascii="Georgia" w:hAnsi="Georgia"/>
                <w:sz w:val="20"/>
              </w:rPr>
              <w:t xml:space="preserve">  Educational Opportunities ……………………………………………………………………………</w:t>
            </w:r>
          </w:p>
        </w:tc>
        <w:tc>
          <w:tcPr>
            <w:tcW w:w="1207" w:type="dxa"/>
          </w:tcPr>
          <w:p w14:paraId="1E74F3F8" w14:textId="19D89C4F" w:rsidR="001D0024" w:rsidRPr="001D0024" w:rsidRDefault="001D0024" w:rsidP="001D0024">
            <w:pPr>
              <w:jc w:val="right"/>
              <w:rPr>
                <w:rFonts w:ascii="Georgia" w:hAnsi="Georgia"/>
                <w:sz w:val="20"/>
              </w:rPr>
            </w:pPr>
            <w:r w:rsidRPr="001D0024">
              <w:rPr>
                <w:rFonts w:ascii="Georgia" w:hAnsi="Georgia"/>
                <w:sz w:val="20"/>
              </w:rPr>
              <w:t>161</w:t>
            </w:r>
          </w:p>
        </w:tc>
        <w:tc>
          <w:tcPr>
            <w:tcW w:w="611" w:type="dxa"/>
          </w:tcPr>
          <w:p w14:paraId="07C03176" w14:textId="3B63EEB6" w:rsidR="001D0024" w:rsidRPr="001D0024" w:rsidRDefault="001D0024" w:rsidP="001D0024">
            <w:pPr>
              <w:jc w:val="right"/>
              <w:rPr>
                <w:rFonts w:ascii="Georgia" w:hAnsi="Georgia"/>
                <w:sz w:val="20"/>
              </w:rPr>
            </w:pPr>
            <w:r w:rsidRPr="001D0024">
              <w:rPr>
                <w:rFonts w:ascii="Georgia" w:hAnsi="Georgia"/>
                <w:sz w:val="20"/>
              </w:rPr>
              <w:t>9</w:t>
            </w:r>
          </w:p>
        </w:tc>
      </w:tr>
      <w:tr w:rsidR="00410229" w:rsidRPr="00450DF0" w14:paraId="3928CC87" w14:textId="77777777" w:rsidTr="00450DF0">
        <w:trPr>
          <w:jc w:val="right"/>
        </w:trPr>
        <w:tc>
          <w:tcPr>
            <w:tcW w:w="8243" w:type="dxa"/>
            <w:vAlign w:val="center"/>
          </w:tcPr>
          <w:p w14:paraId="138197FE" w14:textId="77777777" w:rsidR="00410229" w:rsidRPr="001D0024" w:rsidRDefault="00410229" w:rsidP="00410229">
            <w:pPr>
              <w:rPr>
                <w:rFonts w:ascii="Georgia" w:hAnsi="Georgia"/>
                <w:sz w:val="20"/>
              </w:rPr>
            </w:pPr>
          </w:p>
        </w:tc>
        <w:tc>
          <w:tcPr>
            <w:tcW w:w="1207" w:type="dxa"/>
          </w:tcPr>
          <w:p w14:paraId="6DB0A258" w14:textId="77777777" w:rsidR="00410229" w:rsidRPr="001D0024" w:rsidRDefault="00410229" w:rsidP="00410229">
            <w:pPr>
              <w:jc w:val="right"/>
              <w:rPr>
                <w:rFonts w:ascii="Georgia" w:hAnsi="Georgia"/>
                <w:sz w:val="20"/>
              </w:rPr>
            </w:pPr>
          </w:p>
        </w:tc>
        <w:tc>
          <w:tcPr>
            <w:tcW w:w="611" w:type="dxa"/>
          </w:tcPr>
          <w:p w14:paraId="2C50F737" w14:textId="77777777" w:rsidR="00410229" w:rsidRPr="001D0024" w:rsidRDefault="00410229" w:rsidP="00410229">
            <w:pPr>
              <w:jc w:val="right"/>
              <w:rPr>
                <w:rFonts w:ascii="Georgia" w:hAnsi="Georgia"/>
                <w:sz w:val="20"/>
              </w:rPr>
            </w:pPr>
          </w:p>
        </w:tc>
      </w:tr>
      <w:tr w:rsidR="00410229" w:rsidRPr="00464FD9" w14:paraId="4A53353C" w14:textId="77777777" w:rsidTr="00450DF0">
        <w:trPr>
          <w:jc w:val="right"/>
        </w:trPr>
        <w:tc>
          <w:tcPr>
            <w:tcW w:w="8243" w:type="dxa"/>
            <w:vAlign w:val="center"/>
          </w:tcPr>
          <w:p w14:paraId="1D4D1CCF" w14:textId="7404D2FB" w:rsidR="00410229" w:rsidRPr="00464FD9" w:rsidRDefault="00410229" w:rsidP="00410229">
            <w:pPr>
              <w:rPr>
                <w:rFonts w:ascii="Georgia" w:hAnsi="Georgia"/>
                <w:sz w:val="20"/>
              </w:rPr>
            </w:pPr>
            <w:r w:rsidRPr="00464FD9">
              <w:rPr>
                <w:rFonts w:ascii="Georgia" w:hAnsi="Georgia"/>
                <w:b/>
                <w:bCs/>
                <w:sz w:val="20"/>
              </w:rPr>
              <w:t xml:space="preserve">Title 46b: Family </w:t>
            </w:r>
            <w:proofErr w:type="gramStart"/>
            <w:r w:rsidRPr="00464FD9">
              <w:rPr>
                <w:rFonts w:ascii="Georgia" w:hAnsi="Georgia"/>
                <w:b/>
                <w:bCs/>
                <w:sz w:val="20"/>
              </w:rPr>
              <w:t>Law</w:t>
            </w:r>
            <w:r w:rsidRPr="00464FD9">
              <w:rPr>
                <w:rFonts w:ascii="Georgia" w:hAnsi="Georgia"/>
                <w:sz w:val="20"/>
              </w:rPr>
              <w:t xml:space="preserve">  …</w:t>
            </w:r>
            <w:proofErr w:type="gramEnd"/>
            <w:r w:rsidRPr="00464FD9">
              <w:rPr>
                <w:rFonts w:ascii="Georgia" w:hAnsi="Georgia"/>
                <w:sz w:val="20"/>
              </w:rPr>
              <w:t>…………………………………………………………………….</w:t>
            </w:r>
          </w:p>
        </w:tc>
        <w:tc>
          <w:tcPr>
            <w:tcW w:w="1207" w:type="dxa"/>
          </w:tcPr>
          <w:p w14:paraId="165FAF30" w14:textId="1C027674" w:rsidR="00410229" w:rsidRPr="00464FD9" w:rsidRDefault="00464FD9" w:rsidP="00410229">
            <w:pPr>
              <w:jc w:val="right"/>
              <w:rPr>
                <w:rFonts w:ascii="Georgia" w:hAnsi="Georgia"/>
                <w:sz w:val="20"/>
              </w:rPr>
            </w:pPr>
            <w:r w:rsidRPr="00464FD9">
              <w:rPr>
                <w:rFonts w:ascii="Georgia" w:hAnsi="Georgia"/>
                <w:sz w:val="20"/>
              </w:rPr>
              <w:t>N/A</w:t>
            </w:r>
          </w:p>
        </w:tc>
        <w:tc>
          <w:tcPr>
            <w:tcW w:w="611" w:type="dxa"/>
          </w:tcPr>
          <w:p w14:paraId="3256E31A" w14:textId="117A0397" w:rsidR="00410229" w:rsidRPr="00464FD9" w:rsidRDefault="00410229" w:rsidP="00410229">
            <w:pPr>
              <w:jc w:val="right"/>
              <w:rPr>
                <w:rFonts w:ascii="Georgia" w:hAnsi="Georgia"/>
                <w:sz w:val="20"/>
              </w:rPr>
            </w:pPr>
            <w:r w:rsidRPr="00464FD9">
              <w:rPr>
                <w:rFonts w:ascii="Georgia" w:hAnsi="Georgia"/>
                <w:sz w:val="20"/>
              </w:rPr>
              <w:t>9</w:t>
            </w:r>
          </w:p>
        </w:tc>
      </w:tr>
      <w:tr w:rsidR="00410229" w:rsidRPr="00464FD9" w14:paraId="3225736A" w14:textId="77777777" w:rsidTr="00450DF0">
        <w:trPr>
          <w:jc w:val="right"/>
        </w:trPr>
        <w:tc>
          <w:tcPr>
            <w:tcW w:w="8243" w:type="dxa"/>
            <w:vAlign w:val="center"/>
          </w:tcPr>
          <w:p w14:paraId="31F21800" w14:textId="1F329EDA" w:rsidR="00410229" w:rsidRPr="00464FD9" w:rsidRDefault="00410229" w:rsidP="00410229">
            <w:pPr>
              <w:rPr>
                <w:rFonts w:ascii="Georgia" w:hAnsi="Georgia"/>
                <w:sz w:val="20"/>
              </w:rPr>
            </w:pPr>
            <w:r w:rsidRPr="00464FD9">
              <w:rPr>
                <w:rFonts w:ascii="Georgia" w:hAnsi="Georgia"/>
                <w:sz w:val="20"/>
              </w:rPr>
              <w:t xml:space="preserve">  Juvenile </w:t>
            </w:r>
            <w:proofErr w:type="gramStart"/>
            <w:r w:rsidRPr="00464FD9">
              <w:rPr>
                <w:rFonts w:ascii="Georgia" w:hAnsi="Georgia"/>
                <w:sz w:val="20"/>
              </w:rPr>
              <w:t>Matters  …</w:t>
            </w:r>
            <w:proofErr w:type="gramEnd"/>
            <w:r w:rsidRPr="00464FD9">
              <w:rPr>
                <w:rFonts w:ascii="Georgia" w:hAnsi="Georgia"/>
                <w:sz w:val="20"/>
              </w:rPr>
              <w:t>………………………………………………………………………….</w:t>
            </w:r>
          </w:p>
        </w:tc>
        <w:tc>
          <w:tcPr>
            <w:tcW w:w="1207" w:type="dxa"/>
          </w:tcPr>
          <w:p w14:paraId="2C8692D1" w14:textId="7FD8DA41" w:rsidR="00410229" w:rsidRPr="00464FD9" w:rsidRDefault="00464FD9" w:rsidP="00410229">
            <w:pPr>
              <w:jc w:val="right"/>
              <w:rPr>
                <w:rFonts w:ascii="Georgia" w:hAnsi="Georgia"/>
                <w:sz w:val="20"/>
              </w:rPr>
            </w:pPr>
            <w:r w:rsidRPr="00464FD9">
              <w:rPr>
                <w:rFonts w:ascii="Georgia" w:hAnsi="Georgia"/>
                <w:sz w:val="20"/>
              </w:rPr>
              <w:t>N/A</w:t>
            </w:r>
          </w:p>
        </w:tc>
        <w:tc>
          <w:tcPr>
            <w:tcW w:w="611" w:type="dxa"/>
          </w:tcPr>
          <w:p w14:paraId="2F8F93CA" w14:textId="2EE3416E" w:rsidR="00410229" w:rsidRPr="00464FD9" w:rsidRDefault="00410229" w:rsidP="00410229">
            <w:pPr>
              <w:jc w:val="right"/>
              <w:rPr>
                <w:rFonts w:ascii="Georgia" w:hAnsi="Georgia"/>
                <w:sz w:val="20"/>
              </w:rPr>
            </w:pPr>
            <w:r w:rsidRPr="00464FD9">
              <w:rPr>
                <w:rFonts w:ascii="Georgia" w:hAnsi="Georgia"/>
                <w:sz w:val="20"/>
              </w:rPr>
              <w:t>9</w:t>
            </w:r>
          </w:p>
        </w:tc>
      </w:tr>
      <w:tr w:rsidR="00410229" w:rsidRPr="00450DF0" w14:paraId="5BDF817B" w14:textId="77777777" w:rsidTr="00450DF0">
        <w:trPr>
          <w:jc w:val="right"/>
        </w:trPr>
        <w:tc>
          <w:tcPr>
            <w:tcW w:w="8243" w:type="dxa"/>
            <w:vAlign w:val="center"/>
          </w:tcPr>
          <w:p w14:paraId="08A28B5B" w14:textId="3CC09BEA" w:rsidR="00410229" w:rsidRPr="00464FD9" w:rsidRDefault="00410229" w:rsidP="00410229">
            <w:pPr>
              <w:rPr>
                <w:rFonts w:ascii="Georgia" w:hAnsi="Georgia"/>
                <w:sz w:val="20"/>
              </w:rPr>
            </w:pPr>
          </w:p>
        </w:tc>
        <w:tc>
          <w:tcPr>
            <w:tcW w:w="1207" w:type="dxa"/>
          </w:tcPr>
          <w:p w14:paraId="45DC73F2" w14:textId="77777777" w:rsidR="00410229" w:rsidRPr="00464FD9" w:rsidRDefault="00410229" w:rsidP="00410229">
            <w:pPr>
              <w:jc w:val="right"/>
              <w:rPr>
                <w:rFonts w:ascii="Georgia" w:hAnsi="Georgia"/>
                <w:sz w:val="20"/>
              </w:rPr>
            </w:pPr>
          </w:p>
        </w:tc>
        <w:tc>
          <w:tcPr>
            <w:tcW w:w="611" w:type="dxa"/>
          </w:tcPr>
          <w:p w14:paraId="5EC8E3FE" w14:textId="41BB3491" w:rsidR="00410229" w:rsidRPr="00464FD9" w:rsidRDefault="00410229" w:rsidP="00410229">
            <w:pPr>
              <w:jc w:val="right"/>
              <w:rPr>
                <w:rFonts w:ascii="Georgia" w:hAnsi="Georgia"/>
                <w:sz w:val="20"/>
              </w:rPr>
            </w:pPr>
          </w:p>
        </w:tc>
      </w:tr>
      <w:tr w:rsidR="00410229" w:rsidRPr="00464FD9" w14:paraId="131A1169" w14:textId="77777777" w:rsidTr="00450DF0">
        <w:trPr>
          <w:jc w:val="right"/>
        </w:trPr>
        <w:tc>
          <w:tcPr>
            <w:tcW w:w="8243" w:type="dxa"/>
            <w:vAlign w:val="center"/>
          </w:tcPr>
          <w:p w14:paraId="3D869337" w14:textId="11ECBA36" w:rsidR="00410229" w:rsidRPr="00464FD9" w:rsidRDefault="00410229" w:rsidP="00410229">
            <w:pPr>
              <w:rPr>
                <w:rFonts w:ascii="Georgia" w:hAnsi="Georgia"/>
                <w:sz w:val="20"/>
              </w:rPr>
            </w:pPr>
            <w:r w:rsidRPr="00464FD9">
              <w:rPr>
                <w:rFonts w:ascii="Georgia" w:hAnsi="Georgia"/>
                <w:b/>
                <w:sz w:val="20"/>
              </w:rPr>
              <w:t xml:space="preserve">Uncodified Public Acts (Section B </w:t>
            </w:r>
            <w:proofErr w:type="gramStart"/>
            <w:r w:rsidRPr="00464FD9">
              <w:rPr>
                <w:rFonts w:ascii="Georgia" w:hAnsi="Georgia"/>
                <w:b/>
                <w:sz w:val="20"/>
              </w:rPr>
              <w:t>Mandates)</w:t>
            </w:r>
            <w:r w:rsidRPr="00464FD9">
              <w:rPr>
                <w:rFonts w:ascii="Georgia" w:hAnsi="Georgia"/>
                <w:sz w:val="20"/>
              </w:rPr>
              <w:t xml:space="preserve">  …</w:t>
            </w:r>
            <w:proofErr w:type="gramEnd"/>
            <w:r w:rsidRPr="00464FD9">
              <w:rPr>
                <w:rFonts w:ascii="Georgia" w:hAnsi="Georgia"/>
                <w:sz w:val="20"/>
              </w:rPr>
              <w:t xml:space="preserve">……………………..  </w:t>
            </w:r>
          </w:p>
        </w:tc>
        <w:tc>
          <w:tcPr>
            <w:tcW w:w="1207" w:type="dxa"/>
          </w:tcPr>
          <w:p w14:paraId="6ECA7AFF" w14:textId="016CB941" w:rsidR="00410229" w:rsidRPr="00464FD9" w:rsidRDefault="00410229" w:rsidP="00410229">
            <w:pPr>
              <w:jc w:val="right"/>
              <w:rPr>
                <w:rFonts w:ascii="Georgia" w:hAnsi="Georgia"/>
                <w:sz w:val="20"/>
              </w:rPr>
            </w:pPr>
            <w:r w:rsidRPr="00464FD9">
              <w:rPr>
                <w:rFonts w:ascii="Georgia" w:hAnsi="Georgia"/>
                <w:sz w:val="20"/>
              </w:rPr>
              <w:t>190</w:t>
            </w:r>
          </w:p>
        </w:tc>
        <w:tc>
          <w:tcPr>
            <w:tcW w:w="611" w:type="dxa"/>
          </w:tcPr>
          <w:p w14:paraId="68DD768E" w14:textId="7107B317" w:rsidR="00410229" w:rsidRPr="00464FD9" w:rsidRDefault="00410229" w:rsidP="00410229">
            <w:pPr>
              <w:jc w:val="right"/>
              <w:rPr>
                <w:rFonts w:ascii="Georgia" w:hAnsi="Georgia"/>
                <w:sz w:val="20"/>
              </w:rPr>
            </w:pPr>
            <w:r w:rsidRPr="00464FD9">
              <w:rPr>
                <w:rFonts w:ascii="Georgia" w:hAnsi="Georgia"/>
                <w:sz w:val="20"/>
              </w:rPr>
              <w:t>10</w:t>
            </w:r>
          </w:p>
        </w:tc>
      </w:tr>
      <w:tr w:rsidR="00410229" w:rsidRPr="00464FD9" w14:paraId="77F2CE94" w14:textId="77777777" w:rsidTr="00450DF0">
        <w:trPr>
          <w:jc w:val="right"/>
        </w:trPr>
        <w:tc>
          <w:tcPr>
            <w:tcW w:w="8243" w:type="dxa"/>
            <w:vAlign w:val="center"/>
          </w:tcPr>
          <w:p w14:paraId="5579DEFF" w14:textId="4CA62554" w:rsidR="00410229" w:rsidRPr="00464FD9" w:rsidRDefault="00410229" w:rsidP="00410229">
            <w:pPr>
              <w:rPr>
                <w:rFonts w:ascii="Georgia" w:hAnsi="Georgia"/>
                <w:sz w:val="20"/>
              </w:rPr>
            </w:pPr>
          </w:p>
        </w:tc>
        <w:tc>
          <w:tcPr>
            <w:tcW w:w="1207" w:type="dxa"/>
          </w:tcPr>
          <w:p w14:paraId="3F6CAE4F" w14:textId="1CF2DD03" w:rsidR="00410229" w:rsidRPr="00464FD9" w:rsidRDefault="00410229" w:rsidP="00410229">
            <w:pPr>
              <w:jc w:val="right"/>
              <w:rPr>
                <w:rFonts w:ascii="Georgia" w:hAnsi="Georgia"/>
                <w:sz w:val="20"/>
              </w:rPr>
            </w:pPr>
          </w:p>
        </w:tc>
        <w:tc>
          <w:tcPr>
            <w:tcW w:w="611" w:type="dxa"/>
          </w:tcPr>
          <w:p w14:paraId="4767E617" w14:textId="2C15793C" w:rsidR="00410229" w:rsidRPr="00464FD9" w:rsidRDefault="00410229" w:rsidP="00410229">
            <w:pPr>
              <w:jc w:val="right"/>
              <w:rPr>
                <w:rFonts w:ascii="Georgia" w:hAnsi="Georgia"/>
                <w:sz w:val="20"/>
              </w:rPr>
            </w:pPr>
          </w:p>
        </w:tc>
      </w:tr>
      <w:tr w:rsidR="00410229" w:rsidRPr="00464FD9" w14:paraId="41E32899" w14:textId="77777777" w:rsidTr="00450DF0">
        <w:trPr>
          <w:jc w:val="right"/>
        </w:trPr>
        <w:tc>
          <w:tcPr>
            <w:tcW w:w="8243" w:type="dxa"/>
            <w:vAlign w:val="center"/>
          </w:tcPr>
          <w:p w14:paraId="159725E1" w14:textId="528BA249" w:rsidR="00410229" w:rsidRPr="00464FD9" w:rsidRDefault="00410229" w:rsidP="00410229">
            <w:pPr>
              <w:rPr>
                <w:rFonts w:ascii="Georgia" w:hAnsi="Georgia"/>
                <w:sz w:val="20"/>
              </w:rPr>
            </w:pPr>
            <w:r w:rsidRPr="00464FD9">
              <w:rPr>
                <w:rFonts w:ascii="Georgia" w:hAnsi="Georgia"/>
                <w:b/>
                <w:sz w:val="20"/>
              </w:rPr>
              <w:t xml:space="preserve">          SECTION </w:t>
            </w:r>
            <w:proofErr w:type="gramStart"/>
            <w:r w:rsidRPr="00464FD9">
              <w:rPr>
                <w:rFonts w:ascii="Georgia" w:hAnsi="Georgia"/>
                <w:b/>
                <w:sz w:val="20"/>
              </w:rPr>
              <w:t>C</w:t>
            </w:r>
            <w:r w:rsidRPr="00464FD9">
              <w:rPr>
                <w:rFonts w:ascii="Georgia" w:hAnsi="Georgia"/>
                <w:sz w:val="20"/>
              </w:rPr>
              <w:t xml:space="preserve">  …</w:t>
            </w:r>
            <w:proofErr w:type="gramEnd"/>
            <w:r w:rsidRPr="00464FD9">
              <w:rPr>
                <w:rFonts w:ascii="Georgia" w:hAnsi="Georgia"/>
                <w:sz w:val="20"/>
              </w:rPr>
              <w:t>……………………………………………………………………...</w:t>
            </w:r>
          </w:p>
        </w:tc>
        <w:tc>
          <w:tcPr>
            <w:tcW w:w="1207" w:type="dxa"/>
          </w:tcPr>
          <w:p w14:paraId="6294EE58" w14:textId="69B18E9D" w:rsidR="00410229" w:rsidRPr="00464FD9" w:rsidRDefault="00410229" w:rsidP="00410229">
            <w:pPr>
              <w:jc w:val="right"/>
              <w:rPr>
                <w:rFonts w:ascii="Georgia" w:hAnsi="Georgia"/>
                <w:sz w:val="20"/>
              </w:rPr>
            </w:pPr>
            <w:r w:rsidRPr="00464FD9">
              <w:rPr>
                <w:rFonts w:ascii="Georgia" w:hAnsi="Georgia"/>
                <w:sz w:val="20"/>
              </w:rPr>
              <w:t>191</w:t>
            </w:r>
          </w:p>
        </w:tc>
        <w:tc>
          <w:tcPr>
            <w:tcW w:w="611" w:type="dxa"/>
          </w:tcPr>
          <w:p w14:paraId="06889C5C" w14:textId="26A32156" w:rsidR="00410229" w:rsidRPr="00464FD9" w:rsidRDefault="00410229" w:rsidP="00410229">
            <w:pPr>
              <w:jc w:val="right"/>
              <w:rPr>
                <w:rFonts w:ascii="Georgia" w:hAnsi="Georgia"/>
                <w:sz w:val="20"/>
              </w:rPr>
            </w:pPr>
            <w:r w:rsidRPr="00464FD9">
              <w:rPr>
                <w:rFonts w:ascii="Georgia" w:hAnsi="Georgia"/>
                <w:sz w:val="20"/>
              </w:rPr>
              <w:t>12</w:t>
            </w:r>
          </w:p>
        </w:tc>
      </w:tr>
      <w:tr w:rsidR="00410229" w:rsidRPr="00450DF0" w14:paraId="1D1720C4" w14:textId="77777777" w:rsidTr="00450DF0">
        <w:trPr>
          <w:jc w:val="right"/>
        </w:trPr>
        <w:tc>
          <w:tcPr>
            <w:tcW w:w="8243" w:type="dxa"/>
            <w:vAlign w:val="center"/>
          </w:tcPr>
          <w:p w14:paraId="28772F57" w14:textId="676441AD" w:rsidR="00410229" w:rsidRPr="00464FD9" w:rsidRDefault="00410229" w:rsidP="00410229">
            <w:pPr>
              <w:rPr>
                <w:rFonts w:ascii="Georgia" w:hAnsi="Georgia"/>
                <w:sz w:val="20"/>
              </w:rPr>
            </w:pPr>
          </w:p>
        </w:tc>
        <w:tc>
          <w:tcPr>
            <w:tcW w:w="1207" w:type="dxa"/>
          </w:tcPr>
          <w:p w14:paraId="2C9D652F" w14:textId="0C38712D" w:rsidR="00410229" w:rsidRPr="00464FD9" w:rsidRDefault="00410229" w:rsidP="00410229">
            <w:pPr>
              <w:jc w:val="right"/>
              <w:rPr>
                <w:rFonts w:ascii="Georgia" w:hAnsi="Georgia"/>
                <w:sz w:val="20"/>
              </w:rPr>
            </w:pPr>
          </w:p>
        </w:tc>
        <w:tc>
          <w:tcPr>
            <w:tcW w:w="611" w:type="dxa"/>
          </w:tcPr>
          <w:p w14:paraId="7F5FE668" w14:textId="6C5A9154" w:rsidR="00410229" w:rsidRPr="00464FD9" w:rsidRDefault="00410229" w:rsidP="00410229">
            <w:pPr>
              <w:jc w:val="right"/>
              <w:rPr>
                <w:rFonts w:ascii="Georgia" w:hAnsi="Georgia"/>
                <w:sz w:val="20"/>
              </w:rPr>
            </w:pPr>
          </w:p>
        </w:tc>
      </w:tr>
      <w:tr w:rsidR="00C9393E" w:rsidRPr="00464FD9" w14:paraId="66A056CD" w14:textId="77777777" w:rsidTr="00450DF0">
        <w:trPr>
          <w:jc w:val="right"/>
        </w:trPr>
        <w:tc>
          <w:tcPr>
            <w:tcW w:w="8243" w:type="dxa"/>
            <w:vAlign w:val="center"/>
          </w:tcPr>
          <w:p w14:paraId="1B50B1C8" w14:textId="5DC8D2BD" w:rsidR="00C9393E" w:rsidRPr="00464FD9" w:rsidRDefault="00C9393E" w:rsidP="00C9393E">
            <w:pPr>
              <w:rPr>
                <w:rFonts w:ascii="Georgia" w:hAnsi="Georgia"/>
                <w:sz w:val="20"/>
              </w:rPr>
            </w:pPr>
            <w:r w:rsidRPr="00464FD9">
              <w:rPr>
                <w:rFonts w:ascii="Georgia" w:hAnsi="Georgia"/>
                <w:b/>
                <w:sz w:val="20"/>
              </w:rPr>
              <w:t xml:space="preserve">Title 13a:  Highways And </w:t>
            </w:r>
            <w:proofErr w:type="gramStart"/>
            <w:r w:rsidRPr="00464FD9">
              <w:rPr>
                <w:rFonts w:ascii="Georgia" w:hAnsi="Georgia"/>
                <w:b/>
                <w:sz w:val="20"/>
              </w:rPr>
              <w:t>Bridges</w:t>
            </w:r>
            <w:r w:rsidRPr="00464FD9">
              <w:rPr>
                <w:rFonts w:ascii="Georgia" w:hAnsi="Georgia"/>
                <w:bCs/>
                <w:sz w:val="20"/>
              </w:rPr>
              <w:t xml:space="preserve">  …</w:t>
            </w:r>
            <w:proofErr w:type="gramEnd"/>
            <w:r w:rsidRPr="00464FD9">
              <w:rPr>
                <w:rFonts w:ascii="Georgia" w:hAnsi="Georgia"/>
                <w:bCs/>
                <w:sz w:val="20"/>
              </w:rPr>
              <w:t>…………………………….………….……</w:t>
            </w:r>
          </w:p>
        </w:tc>
        <w:tc>
          <w:tcPr>
            <w:tcW w:w="1207" w:type="dxa"/>
          </w:tcPr>
          <w:p w14:paraId="7BFC7CF4" w14:textId="52DAD70B" w:rsidR="00C9393E" w:rsidRPr="00464FD9" w:rsidRDefault="00464FD9" w:rsidP="00C9393E">
            <w:pPr>
              <w:jc w:val="right"/>
              <w:rPr>
                <w:rFonts w:ascii="Georgia" w:hAnsi="Georgia"/>
                <w:sz w:val="20"/>
              </w:rPr>
            </w:pPr>
            <w:r w:rsidRPr="00464FD9">
              <w:rPr>
                <w:rFonts w:ascii="Georgia" w:hAnsi="Georgia"/>
                <w:sz w:val="20"/>
              </w:rPr>
              <w:t>193</w:t>
            </w:r>
          </w:p>
        </w:tc>
        <w:tc>
          <w:tcPr>
            <w:tcW w:w="611" w:type="dxa"/>
          </w:tcPr>
          <w:p w14:paraId="01C11070" w14:textId="2A4495A9" w:rsidR="00C9393E" w:rsidRPr="00464FD9" w:rsidRDefault="00C9393E" w:rsidP="00C9393E">
            <w:pPr>
              <w:jc w:val="right"/>
              <w:rPr>
                <w:rFonts w:ascii="Georgia" w:hAnsi="Georgia"/>
                <w:sz w:val="20"/>
              </w:rPr>
            </w:pPr>
            <w:r w:rsidRPr="00464FD9">
              <w:rPr>
                <w:rFonts w:ascii="Georgia" w:hAnsi="Georgia"/>
                <w:sz w:val="20"/>
              </w:rPr>
              <w:t>12</w:t>
            </w:r>
          </w:p>
        </w:tc>
      </w:tr>
      <w:tr w:rsidR="00C9393E" w:rsidRPr="00464FD9" w14:paraId="29347D83" w14:textId="77777777" w:rsidTr="00450DF0">
        <w:trPr>
          <w:jc w:val="right"/>
        </w:trPr>
        <w:tc>
          <w:tcPr>
            <w:tcW w:w="8243" w:type="dxa"/>
            <w:vAlign w:val="center"/>
          </w:tcPr>
          <w:p w14:paraId="302EE692" w14:textId="0E204790" w:rsidR="00C9393E" w:rsidRPr="00464FD9" w:rsidRDefault="00C9393E" w:rsidP="00C9393E">
            <w:pPr>
              <w:rPr>
                <w:rFonts w:ascii="Georgia" w:hAnsi="Georgia"/>
                <w:sz w:val="20"/>
              </w:rPr>
            </w:pPr>
            <w:r w:rsidRPr="00464FD9">
              <w:rPr>
                <w:rFonts w:ascii="Georgia" w:hAnsi="Georgia"/>
                <w:bCs/>
                <w:sz w:val="20"/>
              </w:rPr>
              <w:lastRenderedPageBreak/>
              <w:t xml:space="preserve">  Miscellaneous </w:t>
            </w:r>
            <w:proofErr w:type="gramStart"/>
            <w:r w:rsidRPr="00464FD9">
              <w:rPr>
                <w:rFonts w:ascii="Georgia" w:hAnsi="Georgia"/>
                <w:bCs/>
                <w:sz w:val="20"/>
              </w:rPr>
              <w:t>Provisions  …</w:t>
            </w:r>
            <w:proofErr w:type="gramEnd"/>
            <w:r w:rsidRPr="00464FD9">
              <w:rPr>
                <w:rFonts w:ascii="Georgia" w:hAnsi="Georgia"/>
                <w:bCs/>
                <w:sz w:val="20"/>
              </w:rPr>
              <w:t>…………………………………………………………………………</w:t>
            </w:r>
          </w:p>
        </w:tc>
        <w:tc>
          <w:tcPr>
            <w:tcW w:w="1207" w:type="dxa"/>
          </w:tcPr>
          <w:p w14:paraId="18E843CB" w14:textId="74D1DD98" w:rsidR="00C9393E" w:rsidRPr="00464FD9" w:rsidRDefault="00464FD9" w:rsidP="00C9393E">
            <w:pPr>
              <w:jc w:val="right"/>
              <w:rPr>
                <w:rFonts w:ascii="Georgia" w:hAnsi="Georgia"/>
                <w:sz w:val="20"/>
              </w:rPr>
            </w:pPr>
            <w:r w:rsidRPr="00464FD9">
              <w:rPr>
                <w:rFonts w:ascii="Georgia" w:hAnsi="Georgia"/>
                <w:sz w:val="20"/>
              </w:rPr>
              <w:t>N/A</w:t>
            </w:r>
          </w:p>
        </w:tc>
        <w:tc>
          <w:tcPr>
            <w:tcW w:w="611" w:type="dxa"/>
          </w:tcPr>
          <w:p w14:paraId="12502F55" w14:textId="67539BAA" w:rsidR="00C9393E" w:rsidRPr="00464FD9" w:rsidRDefault="00C9393E" w:rsidP="00C9393E">
            <w:pPr>
              <w:jc w:val="right"/>
              <w:rPr>
                <w:rFonts w:ascii="Georgia" w:hAnsi="Georgia"/>
                <w:sz w:val="20"/>
              </w:rPr>
            </w:pPr>
            <w:r w:rsidRPr="00464FD9">
              <w:rPr>
                <w:rFonts w:ascii="Georgia" w:hAnsi="Georgia"/>
                <w:sz w:val="20"/>
              </w:rPr>
              <w:t>12</w:t>
            </w:r>
          </w:p>
        </w:tc>
      </w:tr>
      <w:tr w:rsidR="00C9393E" w:rsidRPr="00450DF0" w14:paraId="6A353820" w14:textId="77777777" w:rsidTr="00450DF0">
        <w:trPr>
          <w:jc w:val="right"/>
        </w:trPr>
        <w:tc>
          <w:tcPr>
            <w:tcW w:w="8243" w:type="dxa"/>
            <w:vAlign w:val="center"/>
          </w:tcPr>
          <w:p w14:paraId="2358173F" w14:textId="77777777" w:rsidR="00C9393E" w:rsidRPr="00464FD9" w:rsidRDefault="00C9393E" w:rsidP="00C9393E">
            <w:pPr>
              <w:rPr>
                <w:rFonts w:ascii="Georgia" w:hAnsi="Georgia"/>
                <w:bCs/>
                <w:sz w:val="20"/>
              </w:rPr>
            </w:pPr>
          </w:p>
        </w:tc>
        <w:tc>
          <w:tcPr>
            <w:tcW w:w="1207" w:type="dxa"/>
          </w:tcPr>
          <w:p w14:paraId="05809BFD" w14:textId="77777777" w:rsidR="00C9393E" w:rsidRPr="00464FD9" w:rsidRDefault="00C9393E" w:rsidP="00C9393E">
            <w:pPr>
              <w:jc w:val="right"/>
              <w:rPr>
                <w:rFonts w:ascii="Georgia" w:hAnsi="Georgia"/>
                <w:sz w:val="20"/>
              </w:rPr>
            </w:pPr>
          </w:p>
        </w:tc>
        <w:tc>
          <w:tcPr>
            <w:tcW w:w="611" w:type="dxa"/>
          </w:tcPr>
          <w:p w14:paraId="31ECF30E" w14:textId="77777777" w:rsidR="00C9393E" w:rsidRPr="00464FD9" w:rsidRDefault="00C9393E" w:rsidP="00C9393E">
            <w:pPr>
              <w:jc w:val="right"/>
              <w:rPr>
                <w:rFonts w:ascii="Georgia" w:hAnsi="Georgia"/>
                <w:sz w:val="20"/>
              </w:rPr>
            </w:pPr>
          </w:p>
        </w:tc>
      </w:tr>
      <w:tr w:rsidR="00C9393E" w:rsidRPr="00464FD9" w14:paraId="4C25A727" w14:textId="77777777" w:rsidTr="00450DF0">
        <w:trPr>
          <w:jc w:val="right"/>
        </w:trPr>
        <w:tc>
          <w:tcPr>
            <w:tcW w:w="8243" w:type="dxa"/>
            <w:vAlign w:val="center"/>
          </w:tcPr>
          <w:p w14:paraId="6F426AE7" w14:textId="560375BE" w:rsidR="00C9393E" w:rsidRPr="00464FD9" w:rsidRDefault="00C9393E" w:rsidP="00C9393E">
            <w:pPr>
              <w:rPr>
                <w:rFonts w:ascii="Georgia" w:hAnsi="Georgia"/>
                <w:bCs/>
                <w:sz w:val="20"/>
              </w:rPr>
            </w:pPr>
            <w:r w:rsidRPr="00464FD9">
              <w:rPr>
                <w:rFonts w:ascii="Georgia" w:hAnsi="Georgia"/>
                <w:b/>
                <w:sz w:val="20"/>
              </w:rPr>
              <w:t xml:space="preserve">Title 17a: Social </w:t>
            </w:r>
            <w:proofErr w:type="gramStart"/>
            <w:r w:rsidRPr="00464FD9">
              <w:rPr>
                <w:rFonts w:ascii="Georgia" w:hAnsi="Georgia"/>
                <w:b/>
                <w:sz w:val="20"/>
              </w:rPr>
              <w:t>And</w:t>
            </w:r>
            <w:proofErr w:type="gramEnd"/>
            <w:r w:rsidRPr="00464FD9">
              <w:rPr>
                <w:rFonts w:ascii="Georgia" w:hAnsi="Georgia"/>
                <w:b/>
                <w:sz w:val="20"/>
              </w:rPr>
              <w:t xml:space="preserve"> Human Services And Resources</w:t>
            </w:r>
            <w:r w:rsidRPr="00464FD9">
              <w:rPr>
                <w:rFonts w:ascii="Georgia" w:hAnsi="Georgia"/>
                <w:bCs/>
                <w:sz w:val="20"/>
              </w:rPr>
              <w:t xml:space="preserve"> ………………………….…….</w:t>
            </w:r>
          </w:p>
        </w:tc>
        <w:tc>
          <w:tcPr>
            <w:tcW w:w="1207" w:type="dxa"/>
          </w:tcPr>
          <w:p w14:paraId="620C0153" w14:textId="29720B7C" w:rsidR="00C9393E" w:rsidRPr="00464FD9" w:rsidRDefault="00C9393E" w:rsidP="00C9393E">
            <w:pPr>
              <w:jc w:val="right"/>
              <w:rPr>
                <w:rFonts w:ascii="Georgia" w:hAnsi="Georgia"/>
                <w:bCs/>
                <w:sz w:val="20"/>
              </w:rPr>
            </w:pPr>
            <w:r w:rsidRPr="00464FD9">
              <w:rPr>
                <w:rFonts w:ascii="Georgia" w:hAnsi="Georgia"/>
                <w:bCs/>
                <w:sz w:val="20"/>
              </w:rPr>
              <w:t>N/A</w:t>
            </w:r>
          </w:p>
        </w:tc>
        <w:tc>
          <w:tcPr>
            <w:tcW w:w="611" w:type="dxa"/>
          </w:tcPr>
          <w:p w14:paraId="019BAC17" w14:textId="3FC2A634" w:rsidR="00C9393E" w:rsidRPr="00464FD9" w:rsidRDefault="00C9393E" w:rsidP="00C9393E">
            <w:pPr>
              <w:jc w:val="right"/>
              <w:rPr>
                <w:rFonts w:ascii="Georgia" w:hAnsi="Georgia"/>
                <w:bCs/>
                <w:sz w:val="20"/>
              </w:rPr>
            </w:pPr>
            <w:r w:rsidRPr="00464FD9">
              <w:rPr>
                <w:rFonts w:ascii="Georgia" w:hAnsi="Georgia"/>
                <w:sz w:val="20"/>
              </w:rPr>
              <w:t>12</w:t>
            </w:r>
          </w:p>
        </w:tc>
      </w:tr>
      <w:tr w:rsidR="00C9393E" w:rsidRPr="00464FD9" w14:paraId="32ACB44E" w14:textId="77777777" w:rsidTr="00450DF0">
        <w:trPr>
          <w:jc w:val="right"/>
        </w:trPr>
        <w:tc>
          <w:tcPr>
            <w:tcW w:w="8243" w:type="dxa"/>
            <w:vAlign w:val="center"/>
          </w:tcPr>
          <w:p w14:paraId="536A0609" w14:textId="6F9B1D67" w:rsidR="00C9393E" w:rsidRPr="00464FD9" w:rsidRDefault="00C9393E" w:rsidP="00C9393E">
            <w:pPr>
              <w:rPr>
                <w:rFonts w:ascii="Georgia" w:hAnsi="Georgia"/>
                <w:bCs/>
                <w:sz w:val="20"/>
              </w:rPr>
            </w:pPr>
            <w:r w:rsidRPr="00464FD9">
              <w:rPr>
                <w:rFonts w:ascii="Georgia" w:hAnsi="Georgia"/>
                <w:bCs/>
                <w:sz w:val="20"/>
              </w:rPr>
              <w:t xml:space="preserve">  Protection Of The </w:t>
            </w:r>
            <w:proofErr w:type="gramStart"/>
            <w:r w:rsidRPr="00464FD9">
              <w:rPr>
                <w:rFonts w:ascii="Georgia" w:hAnsi="Georgia"/>
                <w:bCs/>
                <w:sz w:val="20"/>
              </w:rPr>
              <w:t>Elderly  …</w:t>
            </w:r>
            <w:proofErr w:type="gramEnd"/>
            <w:r w:rsidRPr="00464FD9">
              <w:rPr>
                <w:rFonts w:ascii="Georgia" w:hAnsi="Georgia"/>
                <w:bCs/>
                <w:sz w:val="20"/>
              </w:rPr>
              <w:t>………………………………………………………………………………..</w:t>
            </w:r>
          </w:p>
        </w:tc>
        <w:tc>
          <w:tcPr>
            <w:tcW w:w="1207" w:type="dxa"/>
          </w:tcPr>
          <w:p w14:paraId="257673FE" w14:textId="3537820A" w:rsidR="00C9393E" w:rsidRPr="00464FD9" w:rsidRDefault="00C9393E" w:rsidP="00C9393E">
            <w:pPr>
              <w:jc w:val="right"/>
              <w:rPr>
                <w:rFonts w:ascii="Georgia" w:hAnsi="Georgia"/>
                <w:bCs/>
                <w:sz w:val="20"/>
              </w:rPr>
            </w:pPr>
            <w:r w:rsidRPr="00464FD9">
              <w:rPr>
                <w:rFonts w:ascii="Georgia" w:hAnsi="Georgia"/>
                <w:bCs/>
                <w:sz w:val="20"/>
              </w:rPr>
              <w:t>N/A</w:t>
            </w:r>
          </w:p>
        </w:tc>
        <w:tc>
          <w:tcPr>
            <w:tcW w:w="611" w:type="dxa"/>
          </w:tcPr>
          <w:p w14:paraId="4C4CA041" w14:textId="36365D22" w:rsidR="00C9393E" w:rsidRPr="00464FD9" w:rsidRDefault="00C9393E" w:rsidP="00C9393E">
            <w:pPr>
              <w:jc w:val="right"/>
              <w:rPr>
                <w:rFonts w:ascii="Georgia" w:hAnsi="Georgia"/>
                <w:bCs/>
                <w:sz w:val="20"/>
              </w:rPr>
            </w:pPr>
            <w:r w:rsidRPr="00464FD9">
              <w:rPr>
                <w:rFonts w:ascii="Georgia" w:hAnsi="Georgia"/>
                <w:sz w:val="20"/>
              </w:rPr>
              <w:t>12</w:t>
            </w:r>
          </w:p>
        </w:tc>
      </w:tr>
      <w:tr w:rsidR="00C9393E" w:rsidRPr="00464FD9" w14:paraId="412614CC" w14:textId="77777777" w:rsidTr="00450DF0">
        <w:trPr>
          <w:jc w:val="right"/>
        </w:trPr>
        <w:tc>
          <w:tcPr>
            <w:tcW w:w="8243" w:type="dxa"/>
            <w:vAlign w:val="center"/>
          </w:tcPr>
          <w:p w14:paraId="1DE4E6E5" w14:textId="77777777" w:rsidR="00C9393E" w:rsidRPr="00464FD9" w:rsidRDefault="00C9393E" w:rsidP="00C9393E">
            <w:pPr>
              <w:rPr>
                <w:rFonts w:ascii="Georgia" w:hAnsi="Georgia"/>
                <w:bCs/>
                <w:sz w:val="20"/>
              </w:rPr>
            </w:pPr>
          </w:p>
        </w:tc>
        <w:tc>
          <w:tcPr>
            <w:tcW w:w="1207" w:type="dxa"/>
          </w:tcPr>
          <w:p w14:paraId="717AA83E" w14:textId="77777777" w:rsidR="00C9393E" w:rsidRPr="00464FD9" w:rsidRDefault="00C9393E" w:rsidP="00C9393E">
            <w:pPr>
              <w:jc w:val="right"/>
              <w:rPr>
                <w:rFonts w:ascii="Georgia" w:hAnsi="Georgia"/>
                <w:bCs/>
                <w:sz w:val="20"/>
              </w:rPr>
            </w:pPr>
          </w:p>
        </w:tc>
        <w:tc>
          <w:tcPr>
            <w:tcW w:w="611" w:type="dxa"/>
          </w:tcPr>
          <w:p w14:paraId="0995568D" w14:textId="77777777" w:rsidR="00C9393E" w:rsidRPr="00464FD9" w:rsidRDefault="00C9393E" w:rsidP="00C9393E">
            <w:pPr>
              <w:jc w:val="right"/>
              <w:rPr>
                <w:rFonts w:ascii="Georgia" w:hAnsi="Georgia"/>
                <w:bCs/>
                <w:sz w:val="20"/>
              </w:rPr>
            </w:pPr>
          </w:p>
        </w:tc>
      </w:tr>
      <w:tr w:rsidR="00C9393E" w:rsidRPr="00464FD9" w14:paraId="74024C3B" w14:textId="77777777" w:rsidTr="00450DF0">
        <w:trPr>
          <w:jc w:val="right"/>
        </w:trPr>
        <w:tc>
          <w:tcPr>
            <w:tcW w:w="8243" w:type="dxa"/>
            <w:vAlign w:val="center"/>
          </w:tcPr>
          <w:p w14:paraId="0F14898F" w14:textId="06249283" w:rsidR="00C9393E" w:rsidRPr="00464FD9" w:rsidRDefault="00C9393E" w:rsidP="00C9393E">
            <w:pPr>
              <w:rPr>
                <w:rFonts w:ascii="Georgia" w:hAnsi="Georgia"/>
                <w:bCs/>
                <w:sz w:val="20"/>
              </w:rPr>
            </w:pPr>
            <w:r w:rsidRPr="00464FD9">
              <w:rPr>
                <w:rFonts w:ascii="Georgia" w:hAnsi="Georgia"/>
                <w:b/>
                <w:sz w:val="20"/>
              </w:rPr>
              <w:t xml:space="preserve">Title 38a: </w:t>
            </w:r>
            <w:proofErr w:type="gramStart"/>
            <w:r w:rsidRPr="00464FD9">
              <w:rPr>
                <w:rFonts w:ascii="Georgia" w:hAnsi="Georgia"/>
                <w:b/>
                <w:sz w:val="20"/>
              </w:rPr>
              <w:t>Insurance</w:t>
            </w:r>
            <w:r w:rsidRPr="00464FD9">
              <w:rPr>
                <w:rFonts w:ascii="Georgia" w:hAnsi="Georgia"/>
                <w:sz w:val="20"/>
              </w:rPr>
              <w:t xml:space="preserve">  …</w:t>
            </w:r>
            <w:proofErr w:type="gramEnd"/>
            <w:r w:rsidRPr="00464FD9">
              <w:rPr>
                <w:rFonts w:ascii="Georgia" w:hAnsi="Georgia"/>
                <w:sz w:val="20"/>
              </w:rPr>
              <w:t>……………………………………………………………..…………….………</w:t>
            </w:r>
          </w:p>
        </w:tc>
        <w:tc>
          <w:tcPr>
            <w:tcW w:w="1207" w:type="dxa"/>
          </w:tcPr>
          <w:p w14:paraId="21EDE1C8" w14:textId="563EFADD" w:rsidR="00C9393E" w:rsidRPr="00464FD9" w:rsidRDefault="00C9393E" w:rsidP="00C9393E">
            <w:pPr>
              <w:jc w:val="right"/>
              <w:rPr>
                <w:rFonts w:ascii="Georgia" w:hAnsi="Georgia"/>
                <w:bCs/>
                <w:sz w:val="20"/>
              </w:rPr>
            </w:pPr>
            <w:r w:rsidRPr="00464FD9">
              <w:rPr>
                <w:rFonts w:ascii="Georgia" w:hAnsi="Georgia"/>
                <w:sz w:val="20"/>
              </w:rPr>
              <w:t>206</w:t>
            </w:r>
          </w:p>
        </w:tc>
        <w:tc>
          <w:tcPr>
            <w:tcW w:w="611" w:type="dxa"/>
          </w:tcPr>
          <w:p w14:paraId="3DFB7D4A" w14:textId="2D144388" w:rsidR="00C9393E" w:rsidRPr="00464FD9" w:rsidRDefault="00C9393E" w:rsidP="00C9393E">
            <w:pPr>
              <w:jc w:val="right"/>
              <w:rPr>
                <w:rFonts w:ascii="Georgia" w:hAnsi="Georgia"/>
                <w:bCs/>
                <w:sz w:val="20"/>
              </w:rPr>
            </w:pPr>
            <w:r w:rsidRPr="00464FD9">
              <w:rPr>
                <w:rFonts w:ascii="Georgia" w:hAnsi="Georgia"/>
                <w:sz w:val="20"/>
              </w:rPr>
              <w:t>12</w:t>
            </w:r>
          </w:p>
        </w:tc>
      </w:tr>
      <w:tr w:rsidR="00C9393E" w:rsidRPr="00464FD9" w14:paraId="18D1E83A" w14:textId="77777777" w:rsidTr="00450DF0">
        <w:trPr>
          <w:jc w:val="right"/>
        </w:trPr>
        <w:tc>
          <w:tcPr>
            <w:tcW w:w="8243" w:type="dxa"/>
            <w:vAlign w:val="center"/>
          </w:tcPr>
          <w:p w14:paraId="06D2C0B6" w14:textId="4745ACFC" w:rsidR="00C9393E" w:rsidRPr="00464FD9" w:rsidRDefault="00C9393E" w:rsidP="00C9393E">
            <w:pPr>
              <w:rPr>
                <w:rFonts w:ascii="Georgia" w:hAnsi="Georgia"/>
                <w:bCs/>
                <w:sz w:val="20"/>
              </w:rPr>
            </w:pPr>
            <w:r w:rsidRPr="00464FD9">
              <w:rPr>
                <w:rFonts w:ascii="Georgia" w:hAnsi="Georgia"/>
                <w:sz w:val="20"/>
              </w:rPr>
              <w:t xml:space="preserve">  Health </w:t>
            </w:r>
            <w:proofErr w:type="gramStart"/>
            <w:r w:rsidRPr="00464FD9">
              <w:rPr>
                <w:rFonts w:ascii="Georgia" w:hAnsi="Georgia"/>
                <w:sz w:val="20"/>
              </w:rPr>
              <w:t>Insurance  …</w:t>
            </w:r>
            <w:proofErr w:type="gramEnd"/>
            <w:r w:rsidRPr="00464FD9">
              <w:rPr>
                <w:rFonts w:ascii="Georgia" w:hAnsi="Georgia"/>
                <w:sz w:val="20"/>
              </w:rPr>
              <w:t>…………………………………………….…………………………………….……</w:t>
            </w:r>
          </w:p>
        </w:tc>
        <w:tc>
          <w:tcPr>
            <w:tcW w:w="1207" w:type="dxa"/>
          </w:tcPr>
          <w:p w14:paraId="5E37C7FA" w14:textId="0F9347EA" w:rsidR="00C9393E" w:rsidRPr="00464FD9" w:rsidRDefault="00C9393E" w:rsidP="00C9393E">
            <w:pPr>
              <w:jc w:val="right"/>
              <w:rPr>
                <w:rFonts w:ascii="Georgia" w:hAnsi="Georgia"/>
                <w:bCs/>
                <w:sz w:val="20"/>
              </w:rPr>
            </w:pPr>
            <w:r w:rsidRPr="00464FD9">
              <w:rPr>
                <w:rFonts w:ascii="Georgia" w:hAnsi="Georgia"/>
                <w:sz w:val="20"/>
              </w:rPr>
              <w:t>206</w:t>
            </w:r>
          </w:p>
        </w:tc>
        <w:tc>
          <w:tcPr>
            <w:tcW w:w="611" w:type="dxa"/>
          </w:tcPr>
          <w:p w14:paraId="1CFFB510" w14:textId="5A831CCC" w:rsidR="00C9393E" w:rsidRPr="00464FD9" w:rsidRDefault="00C9393E" w:rsidP="00C9393E">
            <w:pPr>
              <w:jc w:val="right"/>
              <w:rPr>
                <w:rFonts w:ascii="Georgia" w:hAnsi="Georgia"/>
                <w:bCs/>
                <w:sz w:val="20"/>
              </w:rPr>
            </w:pPr>
            <w:r w:rsidRPr="00464FD9">
              <w:rPr>
                <w:rFonts w:ascii="Georgia" w:hAnsi="Georgia"/>
                <w:sz w:val="20"/>
              </w:rPr>
              <w:t>12</w:t>
            </w:r>
          </w:p>
        </w:tc>
      </w:tr>
      <w:tr w:rsidR="00C9393E" w:rsidRPr="00464FD9" w14:paraId="03C98887" w14:textId="77777777" w:rsidTr="00450DF0">
        <w:trPr>
          <w:jc w:val="right"/>
        </w:trPr>
        <w:tc>
          <w:tcPr>
            <w:tcW w:w="8243" w:type="dxa"/>
            <w:vAlign w:val="center"/>
          </w:tcPr>
          <w:p w14:paraId="724F5AD0" w14:textId="77777777" w:rsidR="00C9393E" w:rsidRPr="00464FD9" w:rsidRDefault="00C9393E" w:rsidP="00C9393E">
            <w:pPr>
              <w:rPr>
                <w:rFonts w:ascii="Georgia" w:hAnsi="Georgia"/>
                <w:sz w:val="20"/>
              </w:rPr>
            </w:pPr>
          </w:p>
        </w:tc>
        <w:tc>
          <w:tcPr>
            <w:tcW w:w="1207" w:type="dxa"/>
          </w:tcPr>
          <w:p w14:paraId="695BD3A6" w14:textId="77777777" w:rsidR="00C9393E" w:rsidRPr="00464FD9" w:rsidRDefault="00C9393E" w:rsidP="00C9393E">
            <w:pPr>
              <w:jc w:val="right"/>
              <w:rPr>
                <w:rFonts w:ascii="Georgia" w:hAnsi="Georgia"/>
                <w:sz w:val="20"/>
              </w:rPr>
            </w:pPr>
          </w:p>
        </w:tc>
        <w:tc>
          <w:tcPr>
            <w:tcW w:w="611" w:type="dxa"/>
          </w:tcPr>
          <w:p w14:paraId="02D36B57" w14:textId="77777777" w:rsidR="00C9393E" w:rsidRPr="00464FD9" w:rsidRDefault="00C9393E" w:rsidP="00C9393E">
            <w:pPr>
              <w:jc w:val="right"/>
              <w:rPr>
                <w:rFonts w:ascii="Georgia" w:hAnsi="Georgia"/>
                <w:sz w:val="20"/>
              </w:rPr>
            </w:pPr>
          </w:p>
        </w:tc>
      </w:tr>
      <w:tr w:rsidR="00C9393E" w:rsidRPr="00464FD9" w14:paraId="702C31BC" w14:textId="77777777" w:rsidTr="00450DF0">
        <w:trPr>
          <w:jc w:val="right"/>
        </w:trPr>
        <w:tc>
          <w:tcPr>
            <w:tcW w:w="8243" w:type="dxa"/>
            <w:vAlign w:val="center"/>
          </w:tcPr>
          <w:p w14:paraId="0283AF8D" w14:textId="6E5821EA" w:rsidR="00C9393E" w:rsidRPr="00464FD9" w:rsidRDefault="00C9393E" w:rsidP="00C9393E">
            <w:pPr>
              <w:rPr>
                <w:rFonts w:ascii="Georgia" w:hAnsi="Georgia"/>
                <w:sz w:val="20"/>
              </w:rPr>
            </w:pPr>
            <w:r w:rsidRPr="00464FD9">
              <w:rPr>
                <w:rFonts w:ascii="Georgia" w:hAnsi="Georgia"/>
                <w:b/>
                <w:bCs/>
                <w:sz w:val="20"/>
              </w:rPr>
              <w:t xml:space="preserve">Title 46a:  Human </w:t>
            </w:r>
            <w:proofErr w:type="gramStart"/>
            <w:r w:rsidRPr="00464FD9">
              <w:rPr>
                <w:rFonts w:ascii="Georgia" w:hAnsi="Georgia"/>
                <w:b/>
                <w:bCs/>
                <w:sz w:val="20"/>
              </w:rPr>
              <w:t>Rights</w:t>
            </w:r>
            <w:r w:rsidRPr="00464FD9">
              <w:rPr>
                <w:rFonts w:ascii="Georgia" w:hAnsi="Georgia"/>
                <w:sz w:val="20"/>
              </w:rPr>
              <w:t xml:space="preserve">  …</w:t>
            </w:r>
            <w:proofErr w:type="gramEnd"/>
            <w:r w:rsidRPr="00464FD9">
              <w:rPr>
                <w:rFonts w:ascii="Georgia" w:hAnsi="Georgia"/>
                <w:sz w:val="20"/>
              </w:rPr>
              <w:t>………………………………………………………………….….</w:t>
            </w:r>
          </w:p>
        </w:tc>
        <w:tc>
          <w:tcPr>
            <w:tcW w:w="1207" w:type="dxa"/>
          </w:tcPr>
          <w:p w14:paraId="10F27065" w14:textId="183A030F" w:rsidR="00C9393E" w:rsidRPr="00464FD9" w:rsidRDefault="00464FD9" w:rsidP="00C9393E">
            <w:pPr>
              <w:jc w:val="right"/>
              <w:rPr>
                <w:rFonts w:ascii="Georgia" w:hAnsi="Georgia"/>
                <w:sz w:val="20"/>
              </w:rPr>
            </w:pPr>
            <w:r w:rsidRPr="00464FD9">
              <w:rPr>
                <w:rFonts w:ascii="Georgia" w:hAnsi="Georgia"/>
                <w:sz w:val="20"/>
              </w:rPr>
              <w:t>213</w:t>
            </w:r>
          </w:p>
        </w:tc>
        <w:tc>
          <w:tcPr>
            <w:tcW w:w="611" w:type="dxa"/>
          </w:tcPr>
          <w:p w14:paraId="3FCE80B3" w14:textId="5F18D5F5" w:rsidR="00C9393E" w:rsidRPr="00464FD9" w:rsidRDefault="00C9393E" w:rsidP="00C9393E">
            <w:pPr>
              <w:jc w:val="right"/>
              <w:rPr>
                <w:rFonts w:ascii="Georgia" w:hAnsi="Georgia"/>
                <w:sz w:val="20"/>
              </w:rPr>
            </w:pPr>
            <w:r w:rsidRPr="00464FD9">
              <w:rPr>
                <w:rFonts w:ascii="Georgia" w:hAnsi="Georgia"/>
                <w:sz w:val="20"/>
              </w:rPr>
              <w:t>12</w:t>
            </w:r>
          </w:p>
        </w:tc>
      </w:tr>
      <w:tr w:rsidR="00C9393E" w:rsidRPr="00464FD9" w14:paraId="5759A5C4" w14:textId="77777777" w:rsidTr="00450DF0">
        <w:trPr>
          <w:jc w:val="right"/>
        </w:trPr>
        <w:tc>
          <w:tcPr>
            <w:tcW w:w="8243" w:type="dxa"/>
            <w:vAlign w:val="center"/>
          </w:tcPr>
          <w:p w14:paraId="16097C59" w14:textId="6B3D22A8" w:rsidR="00C9393E" w:rsidRPr="00464FD9" w:rsidRDefault="00C9393E" w:rsidP="00C9393E">
            <w:pPr>
              <w:rPr>
                <w:rFonts w:ascii="Georgia" w:hAnsi="Georgia"/>
                <w:sz w:val="20"/>
              </w:rPr>
            </w:pPr>
            <w:r w:rsidRPr="00464FD9">
              <w:rPr>
                <w:rFonts w:ascii="Georgia" w:hAnsi="Georgia"/>
                <w:sz w:val="20"/>
              </w:rPr>
              <w:t xml:space="preserve">   Human Rights </w:t>
            </w:r>
            <w:proofErr w:type="gramStart"/>
            <w:r w:rsidRPr="00464FD9">
              <w:rPr>
                <w:rFonts w:ascii="Georgia" w:hAnsi="Georgia"/>
                <w:sz w:val="20"/>
              </w:rPr>
              <w:t>And</w:t>
            </w:r>
            <w:proofErr w:type="gramEnd"/>
            <w:r w:rsidRPr="00464FD9">
              <w:rPr>
                <w:rFonts w:ascii="Georgia" w:hAnsi="Georgia"/>
                <w:sz w:val="20"/>
              </w:rPr>
              <w:t xml:space="preserve"> Opportunities ………………………………………………………………</w:t>
            </w:r>
          </w:p>
        </w:tc>
        <w:tc>
          <w:tcPr>
            <w:tcW w:w="1207" w:type="dxa"/>
          </w:tcPr>
          <w:p w14:paraId="04F42087" w14:textId="5101AB2F" w:rsidR="00C9393E" w:rsidRPr="00464FD9" w:rsidRDefault="00464FD9" w:rsidP="00C9393E">
            <w:pPr>
              <w:jc w:val="right"/>
              <w:rPr>
                <w:rFonts w:ascii="Georgia" w:hAnsi="Georgia"/>
                <w:sz w:val="20"/>
              </w:rPr>
            </w:pPr>
            <w:r w:rsidRPr="00464FD9">
              <w:rPr>
                <w:rFonts w:ascii="Georgia" w:hAnsi="Georgia"/>
                <w:sz w:val="20"/>
              </w:rPr>
              <w:t>213</w:t>
            </w:r>
          </w:p>
        </w:tc>
        <w:tc>
          <w:tcPr>
            <w:tcW w:w="611" w:type="dxa"/>
          </w:tcPr>
          <w:p w14:paraId="24908561" w14:textId="01B7B142" w:rsidR="00C9393E" w:rsidRPr="00464FD9" w:rsidRDefault="00C9393E" w:rsidP="00C9393E">
            <w:pPr>
              <w:jc w:val="right"/>
              <w:rPr>
                <w:rFonts w:ascii="Georgia" w:hAnsi="Georgia"/>
                <w:sz w:val="20"/>
              </w:rPr>
            </w:pPr>
            <w:r w:rsidRPr="00464FD9">
              <w:rPr>
                <w:rFonts w:ascii="Georgia" w:hAnsi="Georgia"/>
                <w:sz w:val="20"/>
              </w:rPr>
              <w:t>12</w:t>
            </w:r>
          </w:p>
        </w:tc>
      </w:tr>
      <w:tr w:rsidR="00C9393E" w:rsidRPr="00464FD9" w14:paraId="31937490" w14:textId="77777777" w:rsidTr="00450DF0">
        <w:trPr>
          <w:jc w:val="right"/>
        </w:trPr>
        <w:tc>
          <w:tcPr>
            <w:tcW w:w="8243" w:type="dxa"/>
            <w:vAlign w:val="center"/>
          </w:tcPr>
          <w:p w14:paraId="5DBFD5D1" w14:textId="6293E33E" w:rsidR="00C9393E" w:rsidRPr="00464FD9" w:rsidRDefault="00C9393E" w:rsidP="00C9393E">
            <w:pPr>
              <w:rPr>
                <w:rFonts w:ascii="Georgia" w:hAnsi="Georgia"/>
                <w:bCs/>
                <w:sz w:val="20"/>
              </w:rPr>
            </w:pPr>
          </w:p>
        </w:tc>
        <w:tc>
          <w:tcPr>
            <w:tcW w:w="1207" w:type="dxa"/>
          </w:tcPr>
          <w:p w14:paraId="656997A9" w14:textId="77777777" w:rsidR="00C9393E" w:rsidRPr="00464FD9" w:rsidRDefault="00C9393E" w:rsidP="00C9393E">
            <w:pPr>
              <w:jc w:val="right"/>
              <w:rPr>
                <w:rFonts w:ascii="Georgia" w:hAnsi="Georgia"/>
                <w:bCs/>
                <w:sz w:val="20"/>
              </w:rPr>
            </w:pPr>
          </w:p>
        </w:tc>
        <w:tc>
          <w:tcPr>
            <w:tcW w:w="611" w:type="dxa"/>
          </w:tcPr>
          <w:p w14:paraId="237A9ADA" w14:textId="217D77CC" w:rsidR="00C9393E" w:rsidRPr="00464FD9" w:rsidRDefault="00C9393E" w:rsidP="00C9393E">
            <w:pPr>
              <w:jc w:val="right"/>
              <w:rPr>
                <w:rFonts w:ascii="Georgia" w:hAnsi="Georgia"/>
                <w:bCs/>
                <w:sz w:val="20"/>
              </w:rPr>
            </w:pPr>
          </w:p>
        </w:tc>
      </w:tr>
      <w:tr w:rsidR="00C9393E" w:rsidRPr="00464FD9" w14:paraId="11A34470" w14:textId="77777777" w:rsidTr="00450DF0">
        <w:trPr>
          <w:jc w:val="right"/>
        </w:trPr>
        <w:tc>
          <w:tcPr>
            <w:tcW w:w="8243" w:type="dxa"/>
            <w:vAlign w:val="center"/>
          </w:tcPr>
          <w:p w14:paraId="560E5734" w14:textId="490807E1" w:rsidR="00C9393E" w:rsidRPr="00464FD9" w:rsidRDefault="00C9393E" w:rsidP="00C9393E">
            <w:pPr>
              <w:rPr>
                <w:rFonts w:ascii="Georgia" w:hAnsi="Georgia"/>
                <w:sz w:val="20"/>
              </w:rPr>
            </w:pPr>
            <w:r w:rsidRPr="00464FD9">
              <w:rPr>
                <w:rFonts w:ascii="Georgia" w:hAnsi="Georgia"/>
                <w:b/>
                <w:sz w:val="20"/>
              </w:rPr>
              <w:t xml:space="preserve">Uncodified Public Acts (Section C </w:t>
            </w:r>
            <w:proofErr w:type="gramStart"/>
            <w:r w:rsidRPr="00464FD9">
              <w:rPr>
                <w:rFonts w:ascii="Georgia" w:hAnsi="Georgia"/>
                <w:b/>
                <w:sz w:val="20"/>
              </w:rPr>
              <w:t>Mandates)</w:t>
            </w:r>
            <w:r w:rsidRPr="00464FD9">
              <w:rPr>
                <w:rFonts w:ascii="Georgia" w:hAnsi="Georgia"/>
                <w:sz w:val="20"/>
              </w:rPr>
              <w:t xml:space="preserve">  …</w:t>
            </w:r>
            <w:proofErr w:type="gramEnd"/>
            <w:r w:rsidRPr="00464FD9">
              <w:rPr>
                <w:rFonts w:ascii="Georgia" w:hAnsi="Georgia"/>
                <w:sz w:val="20"/>
              </w:rPr>
              <w:t>……………………………………….</w:t>
            </w:r>
          </w:p>
        </w:tc>
        <w:tc>
          <w:tcPr>
            <w:tcW w:w="1207" w:type="dxa"/>
          </w:tcPr>
          <w:p w14:paraId="643AA6F8" w14:textId="630EDFCC" w:rsidR="00C9393E" w:rsidRPr="00464FD9" w:rsidRDefault="00C9393E" w:rsidP="00C9393E">
            <w:pPr>
              <w:jc w:val="right"/>
              <w:rPr>
                <w:rFonts w:ascii="Georgia" w:hAnsi="Georgia"/>
                <w:sz w:val="20"/>
              </w:rPr>
            </w:pPr>
            <w:r w:rsidRPr="00464FD9">
              <w:rPr>
                <w:rFonts w:ascii="Georgia" w:hAnsi="Georgia"/>
                <w:sz w:val="20"/>
              </w:rPr>
              <w:t>215</w:t>
            </w:r>
          </w:p>
        </w:tc>
        <w:tc>
          <w:tcPr>
            <w:tcW w:w="611" w:type="dxa"/>
          </w:tcPr>
          <w:p w14:paraId="7F343A08" w14:textId="1923E49A" w:rsidR="00C9393E" w:rsidRPr="00464FD9" w:rsidRDefault="00C9393E" w:rsidP="00C9393E">
            <w:pPr>
              <w:jc w:val="right"/>
              <w:rPr>
                <w:rFonts w:ascii="Georgia" w:hAnsi="Georgia"/>
                <w:sz w:val="20"/>
              </w:rPr>
            </w:pPr>
            <w:r w:rsidRPr="00464FD9">
              <w:rPr>
                <w:rFonts w:ascii="Georgia" w:hAnsi="Georgia"/>
                <w:sz w:val="20"/>
              </w:rPr>
              <w:t>13</w:t>
            </w:r>
          </w:p>
        </w:tc>
      </w:tr>
      <w:tr w:rsidR="00C9393E" w:rsidRPr="00450DF0" w14:paraId="414D771B" w14:textId="77777777" w:rsidTr="00450DF0">
        <w:trPr>
          <w:jc w:val="right"/>
        </w:trPr>
        <w:tc>
          <w:tcPr>
            <w:tcW w:w="8243" w:type="dxa"/>
            <w:vAlign w:val="center"/>
          </w:tcPr>
          <w:p w14:paraId="3F853628" w14:textId="0289E6BD" w:rsidR="00C9393E" w:rsidRPr="00464FD9" w:rsidRDefault="00C9393E" w:rsidP="00C9393E">
            <w:pPr>
              <w:rPr>
                <w:rFonts w:ascii="Georgia" w:hAnsi="Georgia"/>
                <w:sz w:val="20"/>
              </w:rPr>
            </w:pPr>
          </w:p>
        </w:tc>
        <w:tc>
          <w:tcPr>
            <w:tcW w:w="1207" w:type="dxa"/>
          </w:tcPr>
          <w:p w14:paraId="4575C0CF" w14:textId="7F659F99" w:rsidR="00C9393E" w:rsidRPr="00464FD9" w:rsidRDefault="00C9393E" w:rsidP="00C9393E">
            <w:pPr>
              <w:jc w:val="right"/>
              <w:rPr>
                <w:rFonts w:ascii="Georgia" w:hAnsi="Georgia"/>
                <w:sz w:val="20"/>
              </w:rPr>
            </w:pPr>
          </w:p>
        </w:tc>
        <w:tc>
          <w:tcPr>
            <w:tcW w:w="611" w:type="dxa"/>
          </w:tcPr>
          <w:p w14:paraId="747B8295" w14:textId="78A8A099" w:rsidR="00C9393E" w:rsidRPr="00464FD9" w:rsidRDefault="00C9393E" w:rsidP="00C9393E">
            <w:pPr>
              <w:jc w:val="right"/>
              <w:rPr>
                <w:rFonts w:ascii="Georgia" w:hAnsi="Georgia"/>
                <w:sz w:val="20"/>
              </w:rPr>
            </w:pPr>
          </w:p>
        </w:tc>
      </w:tr>
      <w:tr w:rsidR="00C9393E" w:rsidRPr="00450DF0" w14:paraId="4D05ECC1" w14:textId="77777777" w:rsidTr="00450DF0">
        <w:trPr>
          <w:jc w:val="right"/>
        </w:trPr>
        <w:tc>
          <w:tcPr>
            <w:tcW w:w="8243" w:type="dxa"/>
            <w:vAlign w:val="center"/>
          </w:tcPr>
          <w:p w14:paraId="25FF6485" w14:textId="782613A0" w:rsidR="00C9393E" w:rsidRPr="0085314B" w:rsidRDefault="00C9393E" w:rsidP="00C9393E">
            <w:pPr>
              <w:rPr>
                <w:rFonts w:ascii="Georgia" w:hAnsi="Georgia"/>
                <w:sz w:val="20"/>
              </w:rPr>
            </w:pPr>
            <w:r w:rsidRPr="0085314B">
              <w:rPr>
                <w:rFonts w:ascii="Georgia" w:hAnsi="Georgia"/>
                <w:b/>
                <w:sz w:val="20"/>
              </w:rPr>
              <w:t>PART II: Regulatory Mandates</w:t>
            </w:r>
          </w:p>
        </w:tc>
        <w:tc>
          <w:tcPr>
            <w:tcW w:w="1207" w:type="dxa"/>
          </w:tcPr>
          <w:p w14:paraId="367FA678" w14:textId="77777777" w:rsidR="00C9393E" w:rsidRPr="00450DF0" w:rsidRDefault="00C9393E" w:rsidP="00C9393E">
            <w:pPr>
              <w:jc w:val="right"/>
              <w:rPr>
                <w:rFonts w:ascii="Georgia" w:hAnsi="Georgia"/>
                <w:sz w:val="20"/>
                <w:highlight w:val="yellow"/>
              </w:rPr>
            </w:pPr>
          </w:p>
        </w:tc>
        <w:tc>
          <w:tcPr>
            <w:tcW w:w="611" w:type="dxa"/>
          </w:tcPr>
          <w:p w14:paraId="51BFFAD0" w14:textId="5172A70E" w:rsidR="00C9393E" w:rsidRPr="00450DF0" w:rsidRDefault="00C9393E" w:rsidP="00C9393E">
            <w:pPr>
              <w:jc w:val="right"/>
              <w:rPr>
                <w:rFonts w:ascii="Georgia" w:hAnsi="Georgia"/>
                <w:sz w:val="20"/>
                <w:highlight w:val="yellow"/>
              </w:rPr>
            </w:pPr>
          </w:p>
        </w:tc>
      </w:tr>
      <w:tr w:rsidR="00C9393E" w:rsidRPr="00464FD9" w14:paraId="716D328C" w14:textId="77777777" w:rsidTr="00450DF0">
        <w:trPr>
          <w:jc w:val="right"/>
        </w:trPr>
        <w:tc>
          <w:tcPr>
            <w:tcW w:w="8243" w:type="dxa"/>
            <w:vAlign w:val="center"/>
          </w:tcPr>
          <w:p w14:paraId="7758973B" w14:textId="67CBDFAD" w:rsidR="00C9393E" w:rsidRPr="0085314B" w:rsidRDefault="00C9393E" w:rsidP="00C9393E">
            <w:pPr>
              <w:rPr>
                <w:rFonts w:ascii="Georgia" w:hAnsi="Georgia"/>
                <w:sz w:val="20"/>
              </w:rPr>
            </w:pPr>
          </w:p>
        </w:tc>
        <w:tc>
          <w:tcPr>
            <w:tcW w:w="1207" w:type="dxa"/>
          </w:tcPr>
          <w:p w14:paraId="67CDAC7D" w14:textId="1350E81C" w:rsidR="00C9393E" w:rsidRPr="00464FD9" w:rsidRDefault="00C9393E" w:rsidP="00C9393E">
            <w:pPr>
              <w:jc w:val="right"/>
              <w:rPr>
                <w:rFonts w:ascii="Georgia" w:hAnsi="Georgia"/>
                <w:sz w:val="20"/>
              </w:rPr>
            </w:pPr>
          </w:p>
        </w:tc>
        <w:tc>
          <w:tcPr>
            <w:tcW w:w="611" w:type="dxa"/>
          </w:tcPr>
          <w:p w14:paraId="1CAE9A96" w14:textId="21E5421B" w:rsidR="00C9393E" w:rsidRPr="00464FD9" w:rsidRDefault="00C9393E" w:rsidP="00C9393E">
            <w:pPr>
              <w:jc w:val="right"/>
              <w:rPr>
                <w:rFonts w:ascii="Georgia" w:hAnsi="Georgia"/>
                <w:sz w:val="20"/>
              </w:rPr>
            </w:pPr>
          </w:p>
        </w:tc>
      </w:tr>
      <w:tr w:rsidR="00C9393E" w:rsidRPr="00464FD9" w14:paraId="79A40D78" w14:textId="77777777" w:rsidTr="00450DF0">
        <w:trPr>
          <w:jc w:val="right"/>
        </w:trPr>
        <w:tc>
          <w:tcPr>
            <w:tcW w:w="8243" w:type="dxa"/>
            <w:vAlign w:val="center"/>
          </w:tcPr>
          <w:p w14:paraId="05391EB2" w14:textId="2D413904" w:rsidR="00C9393E" w:rsidRPr="00464FD9" w:rsidRDefault="00C9393E" w:rsidP="00C9393E">
            <w:pPr>
              <w:rPr>
                <w:rFonts w:ascii="Georgia" w:hAnsi="Georgia"/>
                <w:sz w:val="20"/>
              </w:rPr>
            </w:pPr>
            <w:r w:rsidRPr="00464FD9">
              <w:rPr>
                <w:rFonts w:ascii="Georgia" w:hAnsi="Georgia"/>
                <w:b/>
                <w:sz w:val="20"/>
              </w:rPr>
              <w:t xml:space="preserve">          SECTION A </w:t>
            </w:r>
            <w:r w:rsidRPr="00464FD9">
              <w:rPr>
                <w:rFonts w:ascii="Georgia" w:hAnsi="Georgia"/>
                <w:sz w:val="20"/>
              </w:rPr>
              <w:t>………………………………………………………….………………….......</w:t>
            </w:r>
            <w:r w:rsidR="007F03FD">
              <w:rPr>
                <w:rFonts w:ascii="Georgia" w:hAnsi="Georgia"/>
                <w:sz w:val="20"/>
              </w:rPr>
              <w:t>..</w:t>
            </w:r>
            <w:r w:rsidRPr="00464FD9">
              <w:rPr>
                <w:rFonts w:ascii="Georgia" w:hAnsi="Georgia"/>
                <w:sz w:val="20"/>
              </w:rPr>
              <w:t>.......</w:t>
            </w:r>
          </w:p>
        </w:tc>
        <w:tc>
          <w:tcPr>
            <w:tcW w:w="1207" w:type="dxa"/>
          </w:tcPr>
          <w:p w14:paraId="56CE8040" w14:textId="0B69DE5D" w:rsidR="00C9393E" w:rsidRPr="00464FD9" w:rsidRDefault="00C9393E" w:rsidP="00C9393E">
            <w:pPr>
              <w:jc w:val="right"/>
              <w:rPr>
                <w:rFonts w:ascii="Georgia" w:hAnsi="Georgia"/>
                <w:sz w:val="20"/>
              </w:rPr>
            </w:pPr>
            <w:r w:rsidRPr="00464FD9">
              <w:rPr>
                <w:rFonts w:ascii="Georgia" w:hAnsi="Georgia"/>
                <w:sz w:val="20"/>
              </w:rPr>
              <w:t>216</w:t>
            </w:r>
          </w:p>
        </w:tc>
        <w:tc>
          <w:tcPr>
            <w:tcW w:w="611" w:type="dxa"/>
          </w:tcPr>
          <w:p w14:paraId="7B5B53A0" w14:textId="224A4BD4" w:rsidR="00C9393E" w:rsidRPr="00464FD9" w:rsidRDefault="00C9393E" w:rsidP="00C9393E">
            <w:pPr>
              <w:jc w:val="right"/>
              <w:rPr>
                <w:rFonts w:ascii="Georgia" w:hAnsi="Georgia"/>
                <w:sz w:val="20"/>
              </w:rPr>
            </w:pPr>
            <w:r w:rsidRPr="00464FD9">
              <w:rPr>
                <w:rFonts w:ascii="Georgia" w:hAnsi="Georgia"/>
                <w:sz w:val="20"/>
              </w:rPr>
              <w:t>14</w:t>
            </w:r>
          </w:p>
        </w:tc>
      </w:tr>
      <w:tr w:rsidR="00C9393E" w:rsidRPr="00464FD9" w14:paraId="6E3F32FA" w14:textId="77777777" w:rsidTr="00450DF0">
        <w:trPr>
          <w:jc w:val="right"/>
        </w:trPr>
        <w:tc>
          <w:tcPr>
            <w:tcW w:w="8243" w:type="dxa"/>
            <w:vAlign w:val="center"/>
          </w:tcPr>
          <w:p w14:paraId="14716AE9" w14:textId="2B17C8B3" w:rsidR="00C9393E" w:rsidRPr="00464FD9" w:rsidRDefault="00C9393E" w:rsidP="00C9393E">
            <w:pPr>
              <w:rPr>
                <w:rFonts w:ascii="Georgia" w:hAnsi="Georgia"/>
                <w:sz w:val="20"/>
              </w:rPr>
            </w:pPr>
          </w:p>
        </w:tc>
        <w:tc>
          <w:tcPr>
            <w:tcW w:w="1207" w:type="dxa"/>
          </w:tcPr>
          <w:p w14:paraId="65F895FF" w14:textId="77777777" w:rsidR="00C9393E" w:rsidRPr="00464FD9" w:rsidRDefault="00C9393E" w:rsidP="00C9393E">
            <w:pPr>
              <w:jc w:val="right"/>
              <w:rPr>
                <w:rFonts w:ascii="Georgia" w:hAnsi="Georgia"/>
                <w:sz w:val="20"/>
              </w:rPr>
            </w:pPr>
          </w:p>
        </w:tc>
        <w:tc>
          <w:tcPr>
            <w:tcW w:w="611" w:type="dxa"/>
          </w:tcPr>
          <w:p w14:paraId="5E1F34F3" w14:textId="4B1B00C0" w:rsidR="00C9393E" w:rsidRPr="00464FD9" w:rsidRDefault="00C9393E" w:rsidP="00C9393E">
            <w:pPr>
              <w:jc w:val="right"/>
              <w:rPr>
                <w:rFonts w:ascii="Georgia" w:hAnsi="Georgia"/>
                <w:sz w:val="20"/>
              </w:rPr>
            </w:pPr>
          </w:p>
        </w:tc>
      </w:tr>
      <w:tr w:rsidR="00C9393E" w:rsidRPr="00464FD9" w14:paraId="684E0C93" w14:textId="77777777" w:rsidTr="00450DF0">
        <w:trPr>
          <w:trHeight w:val="158"/>
          <w:jc w:val="right"/>
        </w:trPr>
        <w:tc>
          <w:tcPr>
            <w:tcW w:w="8243" w:type="dxa"/>
            <w:vAlign w:val="center"/>
          </w:tcPr>
          <w:p w14:paraId="2219B6E0" w14:textId="4A7B4D13" w:rsidR="00C9393E" w:rsidRPr="00464FD9" w:rsidRDefault="00C9393E" w:rsidP="00C9393E">
            <w:pPr>
              <w:rPr>
                <w:rFonts w:ascii="Georgia" w:hAnsi="Georgia"/>
                <w:b/>
                <w:sz w:val="20"/>
              </w:rPr>
            </w:pPr>
            <w:r w:rsidRPr="00464FD9">
              <w:rPr>
                <w:rFonts w:ascii="Georgia" w:hAnsi="Georgia"/>
                <w:b/>
                <w:sz w:val="20"/>
              </w:rPr>
              <w:t xml:space="preserve">          SECTION B </w:t>
            </w:r>
            <w:r w:rsidRPr="00464FD9">
              <w:rPr>
                <w:rFonts w:ascii="Georgia" w:hAnsi="Georgia"/>
                <w:sz w:val="20"/>
              </w:rPr>
              <w:t>………………………………………………………….…………………..............</w:t>
            </w:r>
          </w:p>
        </w:tc>
        <w:tc>
          <w:tcPr>
            <w:tcW w:w="1207" w:type="dxa"/>
          </w:tcPr>
          <w:p w14:paraId="5550636D" w14:textId="7748A7C4" w:rsidR="00C9393E" w:rsidRPr="00464FD9" w:rsidRDefault="00C9393E" w:rsidP="00C9393E">
            <w:pPr>
              <w:jc w:val="right"/>
              <w:rPr>
                <w:rFonts w:ascii="Georgia" w:hAnsi="Georgia"/>
                <w:sz w:val="20"/>
              </w:rPr>
            </w:pPr>
            <w:r w:rsidRPr="00464FD9">
              <w:rPr>
                <w:rFonts w:ascii="Georgia" w:hAnsi="Georgia"/>
                <w:sz w:val="20"/>
              </w:rPr>
              <w:t>231</w:t>
            </w:r>
          </w:p>
        </w:tc>
        <w:tc>
          <w:tcPr>
            <w:tcW w:w="611" w:type="dxa"/>
          </w:tcPr>
          <w:p w14:paraId="4F897B5A" w14:textId="4EE50D48" w:rsidR="00C9393E" w:rsidRPr="00464FD9" w:rsidRDefault="00C9393E" w:rsidP="00C9393E">
            <w:pPr>
              <w:jc w:val="right"/>
              <w:rPr>
                <w:rFonts w:ascii="Georgia" w:hAnsi="Georgia"/>
                <w:sz w:val="20"/>
              </w:rPr>
            </w:pPr>
            <w:r w:rsidRPr="00464FD9">
              <w:rPr>
                <w:rFonts w:ascii="Georgia" w:hAnsi="Georgia"/>
                <w:sz w:val="20"/>
              </w:rPr>
              <w:t>14</w:t>
            </w:r>
          </w:p>
        </w:tc>
      </w:tr>
    </w:tbl>
    <w:p w14:paraId="218968AC" w14:textId="77777777" w:rsidR="00614C39" w:rsidRPr="00295C35" w:rsidRDefault="00614C39" w:rsidP="00D35117">
      <w:pPr>
        <w:rPr>
          <w:rFonts w:ascii="Georgia" w:hAnsi="Georgia"/>
          <w:sz w:val="20"/>
        </w:rPr>
        <w:sectPr w:rsidR="00614C39" w:rsidRPr="00295C35" w:rsidSect="00E61CE4">
          <w:headerReference w:type="even" r:id="rId28"/>
          <w:headerReference w:type="default" r:id="rId29"/>
          <w:footerReference w:type="default" r:id="rId30"/>
          <w:headerReference w:type="first" r:id="rId31"/>
          <w:pgSz w:w="12240" w:h="15840"/>
          <w:pgMar w:top="1440" w:right="1440" w:bottom="1440" w:left="1440" w:header="720" w:footer="720" w:gutter="0"/>
          <w:pgNumType w:fmt="lowerRoman" w:start="1"/>
          <w:cols w:space="720"/>
          <w:docGrid w:linePitch="326"/>
        </w:sectPr>
      </w:pPr>
    </w:p>
    <w:p w14:paraId="7FDD6269" w14:textId="77777777" w:rsidR="00182D18" w:rsidRPr="000F131A" w:rsidRDefault="00182D18" w:rsidP="00182D18">
      <w:pPr>
        <w:rPr>
          <w:rFonts w:ascii="Georgia" w:hAnsi="Georgia"/>
          <w:b/>
          <w:bCs/>
          <w:sz w:val="22"/>
          <w:szCs w:val="22"/>
        </w:rPr>
      </w:pPr>
      <w:bookmarkStart w:id="0" w:name="Mandates_and"/>
      <w:bookmarkEnd w:id="0"/>
      <w:r w:rsidRPr="000C1929">
        <w:rPr>
          <w:rFonts w:ascii="Georgia" w:hAnsi="Georgia"/>
          <w:b/>
          <w:bCs/>
          <w:sz w:val="22"/>
          <w:szCs w:val="22"/>
        </w:rPr>
        <w:lastRenderedPageBreak/>
        <w:t>Mandates a</w:t>
      </w:r>
      <w:r>
        <w:rPr>
          <w:rFonts w:ascii="Georgia" w:hAnsi="Georgia"/>
          <w:b/>
          <w:bCs/>
          <w:sz w:val="22"/>
          <w:szCs w:val="22"/>
        </w:rPr>
        <w:t>nd Their Classification</w:t>
      </w:r>
    </w:p>
    <w:p w14:paraId="6B15445D" w14:textId="77777777" w:rsidR="00182D18" w:rsidRPr="00682EAA" w:rsidRDefault="00182D18" w:rsidP="00182D18">
      <w:pPr>
        <w:rPr>
          <w:rFonts w:ascii="Georgia" w:hAnsi="Georgia"/>
          <w:sz w:val="22"/>
          <w:szCs w:val="22"/>
        </w:rPr>
      </w:pPr>
    </w:p>
    <w:p w14:paraId="29EC851E" w14:textId="77777777" w:rsidR="00182D18" w:rsidRPr="00682EAA" w:rsidRDefault="00182D18" w:rsidP="00182D18">
      <w:pPr>
        <w:rPr>
          <w:rFonts w:ascii="Georgia" w:hAnsi="Georgia"/>
          <w:sz w:val="22"/>
          <w:szCs w:val="22"/>
        </w:rPr>
      </w:pPr>
      <w:r w:rsidRPr="00682EAA">
        <w:rPr>
          <w:rFonts w:ascii="Georgia" w:hAnsi="Georgia"/>
          <w:sz w:val="22"/>
          <w:szCs w:val="22"/>
        </w:rPr>
        <w:t>The delegation of certain state responsibilities to municipalities by statute has its origin in the State Constitution.  Specifically,</w:t>
      </w:r>
      <w:r>
        <w:rPr>
          <w:rFonts w:ascii="Georgia" w:hAnsi="Georgia"/>
          <w:sz w:val="22"/>
          <w:szCs w:val="22"/>
        </w:rPr>
        <w:t xml:space="preserve"> the constitution’s</w:t>
      </w:r>
      <w:r w:rsidRPr="00682EAA">
        <w:rPr>
          <w:rFonts w:ascii="Georgia" w:hAnsi="Georgia"/>
          <w:sz w:val="22"/>
          <w:szCs w:val="22"/>
        </w:rPr>
        <w:t xml:space="preserve"> </w:t>
      </w:r>
      <w:r w:rsidRPr="00682EAA">
        <w:rPr>
          <w:rFonts w:ascii="Georgia" w:hAnsi="Georgia"/>
          <w:i/>
          <w:iCs/>
          <w:sz w:val="22"/>
          <w:szCs w:val="22"/>
        </w:rPr>
        <w:t>Article Tenth</w:t>
      </w:r>
      <w:r w:rsidRPr="00682EAA">
        <w:rPr>
          <w:rFonts w:ascii="Georgia" w:hAnsi="Georgia"/>
          <w:sz w:val="22"/>
          <w:szCs w:val="22"/>
        </w:rPr>
        <w:t xml:space="preserve"> establishes that the General Assembly "</w:t>
      </w:r>
      <w:r w:rsidRPr="00682EAA">
        <w:rPr>
          <w:rFonts w:ascii="Georgia" w:hAnsi="Georgia"/>
          <w:i/>
          <w:iCs/>
          <w:sz w:val="22"/>
          <w:szCs w:val="22"/>
        </w:rPr>
        <w:t>shall by law delegate such legislative authority as from time to time it deems appropriate to towns, cities and boroughs relative to the powers, organization and form of government of such political subdivisions</w:t>
      </w:r>
      <w:r w:rsidRPr="00682EAA">
        <w:rPr>
          <w:rFonts w:ascii="Georgia" w:hAnsi="Georgia"/>
          <w:sz w:val="22"/>
          <w:szCs w:val="22"/>
        </w:rPr>
        <w:t>."</w:t>
      </w:r>
    </w:p>
    <w:p w14:paraId="71BBA7F0" w14:textId="77777777" w:rsidR="00182D18" w:rsidRPr="00682EAA" w:rsidRDefault="00182D18" w:rsidP="00182D18">
      <w:pPr>
        <w:rPr>
          <w:rFonts w:ascii="Georgia" w:hAnsi="Georgia"/>
          <w:sz w:val="22"/>
          <w:szCs w:val="22"/>
        </w:rPr>
      </w:pPr>
    </w:p>
    <w:p w14:paraId="47268C70" w14:textId="77777777" w:rsidR="00182D18" w:rsidRPr="00682EAA" w:rsidRDefault="00182D18" w:rsidP="00182D18">
      <w:pPr>
        <w:rPr>
          <w:rFonts w:ascii="Georgia" w:hAnsi="Georgia"/>
          <w:sz w:val="22"/>
          <w:szCs w:val="22"/>
        </w:rPr>
      </w:pPr>
      <w:r w:rsidRPr="00682EAA">
        <w:rPr>
          <w:rFonts w:ascii="Georgia" w:hAnsi="Georgia"/>
          <w:sz w:val="22"/>
          <w:szCs w:val="22"/>
        </w:rPr>
        <w:t xml:space="preserve">Over time, state statutes have been used to build a mosaic of authorizations, organizational frameworks, and requirements regarding the structure and operation of local government.  The specificity of such requirements generally determines the policy relationship between the state and local governments.  </w:t>
      </w:r>
      <w:r>
        <w:rPr>
          <w:rFonts w:ascii="Georgia" w:hAnsi="Georgia"/>
          <w:sz w:val="22"/>
          <w:szCs w:val="22"/>
        </w:rPr>
        <w:t xml:space="preserve">The more </w:t>
      </w:r>
      <w:r w:rsidRPr="00682EAA">
        <w:rPr>
          <w:rFonts w:ascii="Georgia" w:hAnsi="Georgia"/>
          <w:sz w:val="22"/>
          <w:szCs w:val="22"/>
        </w:rPr>
        <w:t xml:space="preserve">prescriptive </w:t>
      </w:r>
      <w:r>
        <w:rPr>
          <w:rFonts w:ascii="Georgia" w:hAnsi="Georgia"/>
          <w:sz w:val="22"/>
          <w:szCs w:val="22"/>
        </w:rPr>
        <w:t xml:space="preserve">a </w:t>
      </w:r>
      <w:r w:rsidRPr="00682EAA">
        <w:rPr>
          <w:rFonts w:ascii="Georgia" w:hAnsi="Georgia"/>
          <w:sz w:val="22"/>
          <w:szCs w:val="22"/>
        </w:rPr>
        <w:t xml:space="preserve">state requirement, </w:t>
      </w:r>
      <w:r>
        <w:rPr>
          <w:rFonts w:ascii="Georgia" w:hAnsi="Georgia"/>
          <w:sz w:val="22"/>
          <w:szCs w:val="22"/>
        </w:rPr>
        <w:t>the less flexibility</w:t>
      </w:r>
      <w:r w:rsidRPr="00682EAA">
        <w:rPr>
          <w:rFonts w:ascii="Georgia" w:hAnsi="Georgia"/>
          <w:sz w:val="22"/>
          <w:szCs w:val="22"/>
        </w:rPr>
        <w:t xml:space="preserve"> </w:t>
      </w:r>
      <w:r>
        <w:rPr>
          <w:rFonts w:ascii="Georgia" w:hAnsi="Georgia"/>
          <w:sz w:val="22"/>
          <w:szCs w:val="22"/>
        </w:rPr>
        <w:t xml:space="preserve">it provides </w:t>
      </w:r>
      <w:r w:rsidRPr="00682EAA">
        <w:rPr>
          <w:rFonts w:ascii="Georgia" w:hAnsi="Georgia"/>
          <w:sz w:val="22"/>
          <w:szCs w:val="22"/>
        </w:rPr>
        <w:t>municipalities</w:t>
      </w:r>
      <w:r>
        <w:rPr>
          <w:rFonts w:ascii="Georgia" w:hAnsi="Georgia"/>
          <w:sz w:val="22"/>
          <w:szCs w:val="22"/>
        </w:rPr>
        <w:t xml:space="preserve"> in responding</w:t>
      </w:r>
      <w:r w:rsidRPr="00682EAA">
        <w:rPr>
          <w:rFonts w:ascii="Georgia" w:hAnsi="Georgia"/>
          <w:sz w:val="22"/>
          <w:szCs w:val="22"/>
        </w:rPr>
        <w:t xml:space="preserve"> to their different and evolving needs.</w:t>
      </w:r>
    </w:p>
    <w:p w14:paraId="2CE66E0B" w14:textId="77777777" w:rsidR="00182D18" w:rsidRPr="00682EAA" w:rsidRDefault="00182D18" w:rsidP="00182D18">
      <w:pPr>
        <w:rPr>
          <w:rFonts w:ascii="Georgia" w:hAnsi="Georgia"/>
          <w:sz w:val="22"/>
          <w:szCs w:val="22"/>
        </w:rPr>
      </w:pPr>
    </w:p>
    <w:p w14:paraId="1F186F2B" w14:textId="77777777" w:rsidR="00182D18" w:rsidRPr="00682EAA" w:rsidRDefault="00182D18" w:rsidP="00182D18">
      <w:pPr>
        <w:rPr>
          <w:rFonts w:ascii="Georgia" w:hAnsi="Georgia"/>
          <w:sz w:val="22"/>
          <w:szCs w:val="22"/>
        </w:rPr>
      </w:pPr>
      <w:r>
        <w:rPr>
          <w:rFonts w:ascii="Georgia" w:hAnsi="Georgia"/>
          <w:sz w:val="22"/>
          <w:szCs w:val="22"/>
        </w:rPr>
        <w:t>The state’s a</w:t>
      </w:r>
      <w:r w:rsidRPr="00682EAA">
        <w:rPr>
          <w:rFonts w:ascii="Georgia" w:hAnsi="Georgia"/>
          <w:sz w:val="22"/>
          <w:szCs w:val="22"/>
        </w:rPr>
        <w:t xml:space="preserve">id to municipalities is a significant portion of state </w:t>
      </w:r>
      <w:r>
        <w:rPr>
          <w:rFonts w:ascii="Georgia" w:hAnsi="Georgia"/>
          <w:sz w:val="22"/>
          <w:szCs w:val="22"/>
        </w:rPr>
        <w:t xml:space="preserve">and municipal </w:t>
      </w:r>
      <w:r w:rsidRPr="00682EAA">
        <w:rPr>
          <w:rFonts w:ascii="Georgia" w:hAnsi="Georgia"/>
          <w:sz w:val="22"/>
          <w:szCs w:val="22"/>
        </w:rPr>
        <w:t>budget</w:t>
      </w:r>
      <w:r>
        <w:rPr>
          <w:rFonts w:ascii="Georgia" w:hAnsi="Georgia"/>
          <w:sz w:val="22"/>
          <w:szCs w:val="22"/>
        </w:rPr>
        <w:t>s</w:t>
      </w:r>
      <w:r w:rsidRPr="00682EAA">
        <w:rPr>
          <w:rFonts w:ascii="Georgia" w:hAnsi="Georgia"/>
          <w:sz w:val="22"/>
          <w:szCs w:val="22"/>
        </w:rPr>
        <w:t xml:space="preserve">, but each additional mandate </w:t>
      </w:r>
      <w:r>
        <w:rPr>
          <w:rFonts w:ascii="Georgia" w:hAnsi="Georgia"/>
          <w:sz w:val="22"/>
          <w:szCs w:val="22"/>
        </w:rPr>
        <w:t xml:space="preserve">can </w:t>
      </w:r>
      <w:r w:rsidRPr="00682EAA">
        <w:rPr>
          <w:rFonts w:ascii="Georgia" w:hAnsi="Georgia"/>
          <w:sz w:val="22"/>
          <w:szCs w:val="22"/>
        </w:rPr>
        <w:t>further constrain municipalit</w:t>
      </w:r>
      <w:r>
        <w:rPr>
          <w:rFonts w:ascii="Georgia" w:hAnsi="Georgia"/>
          <w:sz w:val="22"/>
          <w:szCs w:val="22"/>
        </w:rPr>
        <w:t>ies’</w:t>
      </w:r>
      <w:r w:rsidRPr="00682EAA">
        <w:rPr>
          <w:rFonts w:ascii="Georgia" w:hAnsi="Georgia"/>
          <w:sz w:val="22"/>
          <w:szCs w:val="22"/>
        </w:rPr>
        <w:t xml:space="preserve"> ability to </w:t>
      </w:r>
      <w:r>
        <w:rPr>
          <w:rFonts w:ascii="Georgia" w:hAnsi="Georgia"/>
          <w:sz w:val="22"/>
          <w:szCs w:val="22"/>
        </w:rPr>
        <w:t>perform</w:t>
      </w:r>
      <w:r w:rsidRPr="00682EAA">
        <w:rPr>
          <w:rFonts w:ascii="Georgia" w:hAnsi="Georgia"/>
          <w:sz w:val="22"/>
          <w:szCs w:val="22"/>
        </w:rPr>
        <w:t xml:space="preserve"> services residents expect for their </w:t>
      </w:r>
      <w:r>
        <w:rPr>
          <w:rFonts w:ascii="Georgia" w:hAnsi="Georgia"/>
          <w:sz w:val="22"/>
          <w:szCs w:val="22"/>
        </w:rPr>
        <w:t xml:space="preserve">local </w:t>
      </w:r>
      <w:r w:rsidRPr="00682EAA">
        <w:rPr>
          <w:rFonts w:ascii="Georgia" w:hAnsi="Georgia"/>
          <w:sz w:val="22"/>
          <w:szCs w:val="22"/>
        </w:rPr>
        <w:t xml:space="preserve">tax dollars.  </w:t>
      </w:r>
      <w:r>
        <w:rPr>
          <w:rFonts w:ascii="Georgia" w:hAnsi="Georgia"/>
          <w:sz w:val="22"/>
          <w:szCs w:val="22"/>
        </w:rPr>
        <w:t>CT’s</w:t>
      </w:r>
      <w:r w:rsidRPr="00682EAA">
        <w:rPr>
          <w:rFonts w:ascii="Georgia" w:hAnsi="Georgia"/>
          <w:sz w:val="22"/>
          <w:szCs w:val="22"/>
        </w:rPr>
        <w:t xml:space="preserve"> heavy reliance on property taxes, in tandem with the uneven </w:t>
      </w:r>
      <w:r>
        <w:rPr>
          <w:rFonts w:ascii="Georgia" w:hAnsi="Georgia"/>
          <w:sz w:val="22"/>
          <w:szCs w:val="22"/>
        </w:rPr>
        <w:t>division</w:t>
      </w:r>
      <w:r w:rsidRPr="00682EAA">
        <w:rPr>
          <w:rFonts w:ascii="Georgia" w:hAnsi="Georgia"/>
          <w:sz w:val="22"/>
          <w:szCs w:val="22"/>
        </w:rPr>
        <w:t xml:space="preserve"> of property wealth and tax-exempt property among municipalities, increases the challenge many face in taking on new </w:t>
      </w:r>
      <w:r>
        <w:rPr>
          <w:rFonts w:ascii="Georgia" w:hAnsi="Georgia"/>
          <w:sz w:val="22"/>
          <w:szCs w:val="22"/>
        </w:rPr>
        <w:t>state</w:t>
      </w:r>
      <w:r w:rsidRPr="00682EAA">
        <w:rPr>
          <w:rFonts w:ascii="Georgia" w:hAnsi="Georgia"/>
          <w:sz w:val="22"/>
          <w:szCs w:val="22"/>
        </w:rPr>
        <w:t xml:space="preserve"> requirements.  The balancing of the various interests </w:t>
      </w:r>
      <w:r>
        <w:rPr>
          <w:rFonts w:ascii="Georgia" w:hAnsi="Georgia"/>
          <w:sz w:val="22"/>
          <w:szCs w:val="22"/>
        </w:rPr>
        <w:t>and</w:t>
      </w:r>
      <w:r w:rsidRPr="00682EAA">
        <w:rPr>
          <w:rFonts w:ascii="Georgia" w:hAnsi="Georgia"/>
          <w:sz w:val="22"/>
          <w:szCs w:val="22"/>
        </w:rPr>
        <w:t xml:space="preserve"> the resulting costs has been and will continue to be the subject of much debate.</w:t>
      </w:r>
    </w:p>
    <w:p w14:paraId="076D8FEE" w14:textId="77777777" w:rsidR="00182D18" w:rsidRPr="00682EAA" w:rsidRDefault="00182D18" w:rsidP="00182D18">
      <w:pPr>
        <w:rPr>
          <w:rFonts w:ascii="Georgia" w:hAnsi="Georgia"/>
          <w:sz w:val="22"/>
          <w:szCs w:val="22"/>
        </w:rPr>
      </w:pPr>
    </w:p>
    <w:p w14:paraId="11373FA2" w14:textId="77777777" w:rsidR="00182D18" w:rsidRPr="008C0460" w:rsidRDefault="00182D18" w:rsidP="00182D18">
      <w:pPr>
        <w:rPr>
          <w:rFonts w:ascii="Georgia" w:hAnsi="Georgia" w:cs="Arial"/>
          <w:sz w:val="22"/>
          <w:szCs w:val="22"/>
        </w:rPr>
      </w:pPr>
      <w:r w:rsidRPr="00682EAA">
        <w:rPr>
          <w:rFonts w:ascii="Georgia" w:hAnsi="Georgia"/>
          <w:b/>
          <w:sz w:val="22"/>
          <w:szCs w:val="22"/>
        </w:rPr>
        <w:t>State Mandate Definition</w:t>
      </w:r>
    </w:p>
    <w:p w14:paraId="0F90D6BD" w14:textId="77777777" w:rsidR="00182D18" w:rsidRPr="00682EAA" w:rsidRDefault="00182D18" w:rsidP="00182D18">
      <w:pPr>
        <w:rPr>
          <w:rFonts w:ascii="Georgia" w:hAnsi="Georgia"/>
          <w:sz w:val="22"/>
          <w:szCs w:val="22"/>
        </w:rPr>
      </w:pPr>
      <w:r w:rsidRPr="00682EAA">
        <w:rPr>
          <w:rFonts w:ascii="Georgia" w:hAnsi="Georgia"/>
          <w:sz w:val="22"/>
          <w:szCs w:val="22"/>
        </w:rPr>
        <w:t> </w:t>
      </w:r>
      <w:r w:rsidRPr="00682EAA">
        <w:rPr>
          <w:rFonts w:ascii="Georgia" w:hAnsi="Georgia"/>
          <w:sz w:val="22"/>
          <w:szCs w:val="22"/>
        </w:rPr>
        <w:br/>
        <w:t xml:space="preserve">The term “state mandate” is defined in </w:t>
      </w:r>
      <w:hyperlink r:id="rId32" w:anchor="sec_2-32b" w:history="1">
        <w:r>
          <w:rPr>
            <w:rStyle w:val="Hyperlink"/>
            <w:rFonts w:ascii="Georgia" w:hAnsi="Georgia"/>
            <w:sz w:val="22"/>
            <w:szCs w:val="22"/>
          </w:rPr>
          <w:t>CGS Sec</w:t>
        </w:r>
        <w:r w:rsidRPr="00682EAA">
          <w:rPr>
            <w:rStyle w:val="Hyperlink"/>
            <w:rFonts w:ascii="Georgia" w:hAnsi="Georgia"/>
            <w:sz w:val="22"/>
            <w:szCs w:val="22"/>
          </w:rPr>
          <w:t>. 2-32b</w:t>
        </w:r>
      </w:hyperlink>
      <w:r w:rsidRPr="00682EAA">
        <w:rPr>
          <w:rFonts w:ascii="Georgia" w:hAnsi="Georgia"/>
          <w:sz w:val="22"/>
          <w:szCs w:val="22"/>
        </w:rPr>
        <w:t xml:space="preserve"> of the statutes as being:</w:t>
      </w:r>
    </w:p>
    <w:p w14:paraId="428ABC91" w14:textId="77777777" w:rsidR="00182D18" w:rsidRPr="00682EAA" w:rsidRDefault="00182D18" w:rsidP="00182D18">
      <w:pPr>
        <w:rPr>
          <w:rFonts w:ascii="Georgia" w:hAnsi="Georgia"/>
          <w:sz w:val="22"/>
          <w:szCs w:val="22"/>
        </w:rPr>
      </w:pPr>
    </w:p>
    <w:p w14:paraId="5F70F172" w14:textId="77777777" w:rsidR="00182D18" w:rsidRPr="00682EAA" w:rsidRDefault="00182D18" w:rsidP="00182D18">
      <w:pPr>
        <w:ind w:left="720"/>
        <w:rPr>
          <w:rFonts w:ascii="Georgia" w:hAnsi="Georgia"/>
          <w:i/>
          <w:iCs/>
          <w:sz w:val="22"/>
          <w:szCs w:val="22"/>
        </w:rPr>
      </w:pPr>
      <w:r w:rsidRPr="00682EAA">
        <w:rPr>
          <w:rFonts w:ascii="Georgia" w:hAnsi="Georgia"/>
          <w:i/>
          <w:iCs/>
          <w:sz w:val="22"/>
          <w:szCs w:val="22"/>
        </w:rPr>
        <w:t xml:space="preserve">…any constitutional, </w:t>
      </w:r>
      <w:proofErr w:type="gramStart"/>
      <w:r w:rsidRPr="00682EAA">
        <w:rPr>
          <w:rFonts w:ascii="Georgia" w:hAnsi="Georgia"/>
          <w:i/>
          <w:iCs/>
          <w:sz w:val="22"/>
          <w:szCs w:val="22"/>
        </w:rPr>
        <w:t>statutory</w:t>
      </w:r>
      <w:proofErr w:type="gramEnd"/>
      <w:r w:rsidRPr="00682EAA">
        <w:rPr>
          <w:rFonts w:ascii="Georgia" w:hAnsi="Georgia"/>
          <w:i/>
          <w:iCs/>
          <w:sz w:val="22"/>
          <w:szCs w:val="22"/>
        </w:rPr>
        <w:t xml:space="preserve"> or executive action that requires a local government to establish, expand or modify its activities in such a way as to necessitate additional expenditures from local revenues, excluding any order issued by a state court and any legislation necessary to comply with a federal mandate</w:t>
      </w:r>
    </w:p>
    <w:p w14:paraId="0AEB9C67" w14:textId="77777777" w:rsidR="00182D18" w:rsidRPr="00682EAA" w:rsidRDefault="00182D18" w:rsidP="00182D18">
      <w:pPr>
        <w:rPr>
          <w:rFonts w:ascii="Georgia" w:hAnsi="Georgia"/>
          <w:sz w:val="22"/>
          <w:szCs w:val="22"/>
        </w:rPr>
      </w:pPr>
    </w:p>
    <w:p w14:paraId="0BDBC3CF" w14:textId="77777777" w:rsidR="00182D18" w:rsidRPr="00682EAA" w:rsidRDefault="00182D18" w:rsidP="00182D18">
      <w:pPr>
        <w:rPr>
          <w:rFonts w:ascii="Georgia" w:hAnsi="Georgia"/>
          <w:b/>
          <w:sz w:val="22"/>
          <w:szCs w:val="22"/>
        </w:rPr>
      </w:pPr>
      <w:r w:rsidRPr="00682EAA">
        <w:rPr>
          <w:rFonts w:ascii="Georgia" w:hAnsi="Georgia"/>
          <w:b/>
          <w:sz w:val="22"/>
          <w:szCs w:val="22"/>
        </w:rPr>
        <w:t>Types of Mandates</w:t>
      </w:r>
    </w:p>
    <w:p w14:paraId="08F38C02" w14:textId="77777777" w:rsidR="00182D18" w:rsidRPr="00682EAA" w:rsidRDefault="00182D18" w:rsidP="00182D18">
      <w:pPr>
        <w:rPr>
          <w:rFonts w:ascii="Georgia" w:hAnsi="Georgia"/>
          <w:b/>
          <w:sz w:val="22"/>
          <w:szCs w:val="22"/>
        </w:rPr>
      </w:pPr>
    </w:p>
    <w:p w14:paraId="024ED7DC" w14:textId="77777777" w:rsidR="00182D18" w:rsidRPr="00682EAA" w:rsidRDefault="00182D18" w:rsidP="00182D18">
      <w:pPr>
        <w:rPr>
          <w:rFonts w:ascii="Georgia" w:hAnsi="Georgia"/>
          <w:sz w:val="22"/>
          <w:szCs w:val="22"/>
        </w:rPr>
      </w:pPr>
      <w:r>
        <w:rPr>
          <w:rFonts w:ascii="Georgia" w:hAnsi="Georgia"/>
          <w:sz w:val="22"/>
          <w:szCs w:val="22"/>
        </w:rPr>
        <w:t xml:space="preserve">An ACIR mandate </w:t>
      </w:r>
      <w:r w:rsidRPr="00682EAA">
        <w:rPr>
          <w:rFonts w:ascii="Georgia" w:hAnsi="Georgia"/>
          <w:sz w:val="22"/>
          <w:szCs w:val="22"/>
        </w:rPr>
        <w:t>compendium is organized as follows:</w:t>
      </w:r>
    </w:p>
    <w:p w14:paraId="25BBD011" w14:textId="77777777" w:rsidR="00182D18" w:rsidRPr="00682EAA" w:rsidRDefault="00182D18" w:rsidP="00182D18">
      <w:pPr>
        <w:rPr>
          <w:rFonts w:ascii="Georgia" w:hAnsi="Georgia"/>
          <w:sz w:val="22"/>
          <w:szCs w:val="22"/>
        </w:rPr>
      </w:pPr>
    </w:p>
    <w:p w14:paraId="3129D80C" w14:textId="77777777" w:rsidR="00182D18" w:rsidRPr="00682EAA" w:rsidRDefault="00182D18" w:rsidP="00182D18">
      <w:pPr>
        <w:ind w:left="360"/>
        <w:rPr>
          <w:rFonts w:ascii="Georgia" w:hAnsi="Georgia"/>
          <w:sz w:val="22"/>
          <w:szCs w:val="22"/>
        </w:rPr>
      </w:pPr>
      <w:r w:rsidRPr="00682EAA">
        <w:rPr>
          <w:rFonts w:ascii="Georgia" w:hAnsi="Georgia"/>
          <w:sz w:val="22"/>
          <w:szCs w:val="22"/>
        </w:rPr>
        <w:t xml:space="preserve">Part I </w:t>
      </w:r>
      <w:proofErr w:type="gramStart"/>
      <w:r w:rsidRPr="00682EAA">
        <w:rPr>
          <w:rFonts w:ascii="Georgia" w:hAnsi="Georgia"/>
          <w:sz w:val="22"/>
          <w:szCs w:val="22"/>
        </w:rPr>
        <w:t>-  includes</w:t>
      </w:r>
      <w:proofErr w:type="gramEnd"/>
      <w:r w:rsidRPr="00682EAA">
        <w:rPr>
          <w:rFonts w:ascii="Georgia" w:hAnsi="Georgia"/>
          <w:sz w:val="22"/>
          <w:szCs w:val="22"/>
        </w:rPr>
        <w:t xml:space="preserve"> the list of statutory mandates adopted by the General Assembly and is divided into three sections to reflect three different types of mandates:</w:t>
      </w:r>
    </w:p>
    <w:p w14:paraId="2D5213DC" w14:textId="77777777" w:rsidR="00182D18" w:rsidRPr="00682EAA" w:rsidRDefault="00182D18" w:rsidP="00182D18">
      <w:pPr>
        <w:ind w:left="360"/>
        <w:rPr>
          <w:rFonts w:ascii="Georgia" w:hAnsi="Georgia"/>
          <w:sz w:val="22"/>
          <w:szCs w:val="22"/>
        </w:rPr>
      </w:pPr>
    </w:p>
    <w:p w14:paraId="40D0AE0C" w14:textId="77777777" w:rsidR="00182D18" w:rsidRPr="00682EAA" w:rsidRDefault="00182D18" w:rsidP="00182D18">
      <w:pPr>
        <w:ind w:left="720"/>
        <w:rPr>
          <w:rFonts w:ascii="Georgia" w:hAnsi="Georgia"/>
          <w:sz w:val="22"/>
          <w:szCs w:val="22"/>
        </w:rPr>
      </w:pPr>
      <w:r w:rsidRPr="00682EAA">
        <w:rPr>
          <w:rFonts w:ascii="Georgia" w:hAnsi="Georgia"/>
          <w:sz w:val="22"/>
          <w:szCs w:val="22"/>
        </w:rPr>
        <w:t xml:space="preserve">Section A - includes the statutes that impose mandates specifically on </w:t>
      </w:r>
      <w:proofErr w:type="gramStart"/>
      <w:r w:rsidRPr="00682EAA">
        <w:rPr>
          <w:rFonts w:ascii="Georgia" w:hAnsi="Georgia"/>
          <w:sz w:val="22"/>
          <w:szCs w:val="22"/>
        </w:rPr>
        <w:t>municipalities;</w:t>
      </w:r>
      <w:proofErr w:type="gramEnd"/>
    </w:p>
    <w:p w14:paraId="20B1D502" w14:textId="77777777" w:rsidR="00182D18" w:rsidRPr="00682EAA" w:rsidRDefault="00182D18" w:rsidP="00182D18">
      <w:pPr>
        <w:ind w:left="720"/>
        <w:rPr>
          <w:rFonts w:ascii="Georgia" w:hAnsi="Georgia"/>
          <w:sz w:val="22"/>
          <w:szCs w:val="22"/>
        </w:rPr>
      </w:pPr>
    </w:p>
    <w:p w14:paraId="61456E9D" w14:textId="77777777" w:rsidR="00182D18" w:rsidRPr="00682EAA" w:rsidRDefault="00182D18" w:rsidP="00182D18">
      <w:pPr>
        <w:ind w:left="720"/>
        <w:rPr>
          <w:rFonts w:ascii="Georgia" w:hAnsi="Georgia"/>
          <w:sz w:val="22"/>
          <w:szCs w:val="22"/>
        </w:rPr>
      </w:pPr>
      <w:r w:rsidRPr="00682EAA">
        <w:rPr>
          <w:rFonts w:ascii="Georgia" w:hAnsi="Georgia"/>
          <w:sz w:val="22"/>
          <w:szCs w:val="22"/>
        </w:rPr>
        <w:t xml:space="preserve">Section B - includes statutes that mandate actions only if a municipality chooses to perform a service (although that service </w:t>
      </w:r>
      <w:r w:rsidRPr="00682EAA">
        <w:rPr>
          <w:rFonts w:ascii="Georgia" w:hAnsi="Georgia"/>
          <w:sz w:val="22"/>
          <w:szCs w:val="22"/>
          <w:u w:val="single"/>
        </w:rPr>
        <w:t>might</w:t>
      </w:r>
      <w:r w:rsidRPr="00682EAA">
        <w:rPr>
          <w:rFonts w:ascii="Georgia" w:hAnsi="Georgia"/>
          <w:sz w:val="22"/>
          <w:szCs w:val="22"/>
        </w:rPr>
        <w:t xml:space="preserve"> be essentially unavoidable</w:t>
      </w:r>
      <w:proofErr w:type="gramStart"/>
      <w:r w:rsidRPr="00682EAA">
        <w:rPr>
          <w:rFonts w:ascii="Georgia" w:hAnsi="Georgia"/>
          <w:sz w:val="22"/>
          <w:szCs w:val="22"/>
        </w:rPr>
        <w:t>);</w:t>
      </w:r>
      <w:proofErr w:type="gramEnd"/>
    </w:p>
    <w:p w14:paraId="3FB1626A" w14:textId="77777777" w:rsidR="00182D18" w:rsidRPr="00682EAA" w:rsidRDefault="00182D18" w:rsidP="00182D18">
      <w:pPr>
        <w:ind w:left="720"/>
        <w:rPr>
          <w:rFonts w:ascii="Georgia" w:hAnsi="Georgia"/>
          <w:sz w:val="22"/>
          <w:szCs w:val="22"/>
        </w:rPr>
      </w:pPr>
    </w:p>
    <w:p w14:paraId="13194D22" w14:textId="77777777" w:rsidR="00182D18" w:rsidRPr="00682EAA" w:rsidRDefault="00182D18" w:rsidP="00182D18">
      <w:pPr>
        <w:ind w:left="720"/>
        <w:rPr>
          <w:rFonts w:ascii="Georgia" w:hAnsi="Georgia"/>
          <w:sz w:val="22"/>
          <w:szCs w:val="22"/>
        </w:rPr>
      </w:pPr>
      <w:r w:rsidRPr="00682EAA">
        <w:rPr>
          <w:rFonts w:ascii="Georgia" w:hAnsi="Georgia"/>
          <w:sz w:val="22"/>
          <w:szCs w:val="22"/>
        </w:rPr>
        <w:t>Section C - includes statutes that impose mandates on all entities performing certain functions including, but not limited to, municipalities.</w:t>
      </w:r>
    </w:p>
    <w:p w14:paraId="4CB0D5E9" w14:textId="77777777" w:rsidR="00182D18" w:rsidRPr="00682EAA" w:rsidRDefault="00182D18" w:rsidP="00182D18">
      <w:pPr>
        <w:ind w:left="360"/>
        <w:rPr>
          <w:rFonts w:ascii="Georgia" w:hAnsi="Georgia"/>
          <w:sz w:val="22"/>
          <w:szCs w:val="22"/>
        </w:rPr>
      </w:pPr>
    </w:p>
    <w:p w14:paraId="370B2D34" w14:textId="77777777" w:rsidR="00182D18" w:rsidRPr="00682EAA" w:rsidRDefault="00182D18" w:rsidP="00182D18">
      <w:pPr>
        <w:ind w:left="360"/>
        <w:rPr>
          <w:rFonts w:ascii="Georgia" w:hAnsi="Georgia"/>
          <w:sz w:val="22"/>
          <w:szCs w:val="22"/>
        </w:rPr>
      </w:pPr>
      <w:r w:rsidRPr="00682EAA">
        <w:rPr>
          <w:rFonts w:ascii="Georgia" w:hAnsi="Georgia"/>
          <w:sz w:val="22"/>
          <w:szCs w:val="22"/>
        </w:rPr>
        <w:t xml:space="preserve">Part II - includes the list of regulatory mandates adopted by state agencies and is divided into two </w:t>
      </w:r>
      <w:proofErr w:type="gramStart"/>
      <w:r w:rsidRPr="00682EAA">
        <w:rPr>
          <w:rFonts w:ascii="Georgia" w:hAnsi="Georgia"/>
          <w:sz w:val="22"/>
          <w:szCs w:val="22"/>
        </w:rPr>
        <w:t>sections;</w:t>
      </w:r>
      <w:proofErr w:type="gramEnd"/>
    </w:p>
    <w:p w14:paraId="42D1EA66" w14:textId="77777777" w:rsidR="00182D18" w:rsidRPr="00682EAA" w:rsidRDefault="00182D18" w:rsidP="00182D18">
      <w:pPr>
        <w:ind w:left="360"/>
        <w:rPr>
          <w:rFonts w:ascii="Georgia" w:hAnsi="Georgia"/>
          <w:sz w:val="22"/>
          <w:szCs w:val="22"/>
        </w:rPr>
      </w:pPr>
    </w:p>
    <w:p w14:paraId="0A1A21FA" w14:textId="77777777" w:rsidR="00182D18" w:rsidRPr="00682EAA" w:rsidRDefault="00182D18" w:rsidP="00182D18">
      <w:pPr>
        <w:ind w:left="720"/>
        <w:rPr>
          <w:rFonts w:ascii="Georgia" w:hAnsi="Georgia"/>
          <w:sz w:val="22"/>
          <w:szCs w:val="22"/>
        </w:rPr>
      </w:pPr>
      <w:r w:rsidRPr="00682EAA">
        <w:rPr>
          <w:rFonts w:ascii="Georgia" w:hAnsi="Georgia"/>
          <w:sz w:val="22"/>
          <w:szCs w:val="22"/>
        </w:rPr>
        <w:t xml:space="preserve">Section A - includes the regulations that mandate actions on the part of </w:t>
      </w:r>
      <w:proofErr w:type="gramStart"/>
      <w:r w:rsidRPr="00682EAA">
        <w:rPr>
          <w:rFonts w:ascii="Georgia" w:hAnsi="Georgia"/>
          <w:sz w:val="22"/>
          <w:szCs w:val="22"/>
        </w:rPr>
        <w:t>municipalities;</w:t>
      </w:r>
      <w:proofErr w:type="gramEnd"/>
    </w:p>
    <w:p w14:paraId="27961BE9" w14:textId="77777777" w:rsidR="00182D18" w:rsidRPr="00682EAA" w:rsidRDefault="00182D18" w:rsidP="00182D18">
      <w:pPr>
        <w:ind w:left="720"/>
        <w:rPr>
          <w:rFonts w:ascii="Georgia" w:hAnsi="Georgia"/>
          <w:sz w:val="22"/>
          <w:szCs w:val="22"/>
        </w:rPr>
      </w:pPr>
    </w:p>
    <w:p w14:paraId="44B973F0" w14:textId="77777777" w:rsidR="00182D18" w:rsidRPr="00682EAA" w:rsidRDefault="00182D18" w:rsidP="00182D18">
      <w:pPr>
        <w:ind w:left="720"/>
        <w:rPr>
          <w:rFonts w:ascii="Georgia" w:hAnsi="Georgia"/>
          <w:sz w:val="22"/>
          <w:szCs w:val="22"/>
        </w:rPr>
      </w:pPr>
      <w:r w:rsidRPr="00682EAA">
        <w:rPr>
          <w:rFonts w:ascii="Georgia" w:hAnsi="Georgia"/>
          <w:sz w:val="22"/>
          <w:szCs w:val="22"/>
        </w:rPr>
        <w:lastRenderedPageBreak/>
        <w:t xml:space="preserve">Section B - includes regulations that mandate actions if a municipality chooses to perform a service which is not mandated (although the service </w:t>
      </w:r>
      <w:r w:rsidRPr="00682EAA">
        <w:rPr>
          <w:rFonts w:ascii="Georgia" w:hAnsi="Georgia"/>
          <w:sz w:val="22"/>
          <w:szCs w:val="22"/>
          <w:u w:val="single"/>
        </w:rPr>
        <w:t>might</w:t>
      </w:r>
      <w:r w:rsidRPr="00682EAA">
        <w:rPr>
          <w:rFonts w:ascii="Georgia" w:hAnsi="Georgia"/>
          <w:sz w:val="22"/>
          <w:szCs w:val="22"/>
        </w:rPr>
        <w:t xml:space="preserve"> be essentially unavoidable</w:t>
      </w:r>
      <w:proofErr w:type="gramStart"/>
      <w:r w:rsidRPr="00682EAA">
        <w:rPr>
          <w:rFonts w:ascii="Georgia" w:hAnsi="Georgia"/>
          <w:sz w:val="22"/>
          <w:szCs w:val="22"/>
        </w:rPr>
        <w:t>);</w:t>
      </w:r>
      <w:proofErr w:type="gramEnd"/>
    </w:p>
    <w:p w14:paraId="19A1A42B" w14:textId="77777777" w:rsidR="00182D18" w:rsidRPr="00682EAA" w:rsidRDefault="00182D18" w:rsidP="00182D18">
      <w:pPr>
        <w:rPr>
          <w:rFonts w:ascii="Georgia" w:hAnsi="Georgia"/>
          <w:b/>
          <w:sz w:val="22"/>
          <w:szCs w:val="22"/>
        </w:rPr>
      </w:pPr>
    </w:p>
    <w:p w14:paraId="6923C143" w14:textId="77777777" w:rsidR="00182D18" w:rsidRPr="00682EAA" w:rsidRDefault="00182D18" w:rsidP="00182D18">
      <w:pPr>
        <w:rPr>
          <w:rFonts w:ascii="Georgia" w:hAnsi="Georgia"/>
          <w:sz w:val="22"/>
          <w:szCs w:val="22"/>
        </w:rPr>
      </w:pPr>
      <w:r w:rsidRPr="00682EAA">
        <w:rPr>
          <w:rFonts w:ascii="Georgia" w:hAnsi="Georgia"/>
          <w:sz w:val="22"/>
          <w:szCs w:val="22"/>
        </w:rPr>
        <w:t>The ACIR uses the following criteria for characterizing the fiscal impact assessment of mandates:</w:t>
      </w:r>
    </w:p>
    <w:p w14:paraId="1BBA17A9" w14:textId="77777777" w:rsidR="00182D18" w:rsidRPr="00682EAA" w:rsidRDefault="00182D18" w:rsidP="00182D18">
      <w:pPr>
        <w:rPr>
          <w:rFonts w:ascii="Georgia" w:hAnsi="Georgia"/>
          <w:sz w:val="22"/>
          <w:szCs w:val="22"/>
        </w:rPr>
      </w:pPr>
    </w:p>
    <w:p w14:paraId="4D2A6C96" w14:textId="77777777" w:rsidR="00182D18" w:rsidRPr="00682EAA" w:rsidRDefault="00182D18" w:rsidP="00182D18">
      <w:pPr>
        <w:ind w:firstLine="720"/>
        <w:rPr>
          <w:rFonts w:ascii="Georgia" w:hAnsi="Georgia"/>
          <w:sz w:val="22"/>
          <w:szCs w:val="22"/>
        </w:rPr>
      </w:pPr>
      <w:r w:rsidRPr="00682EAA">
        <w:rPr>
          <w:rFonts w:ascii="Georgia" w:hAnsi="Georgia"/>
          <w:sz w:val="22"/>
          <w:szCs w:val="22"/>
        </w:rPr>
        <w:t>Minor:</w:t>
      </w:r>
      <w:r>
        <w:rPr>
          <w:rFonts w:ascii="Georgia" w:hAnsi="Georgia"/>
          <w:sz w:val="22"/>
          <w:szCs w:val="22"/>
        </w:rPr>
        <w:tab/>
      </w:r>
      <w:r>
        <w:rPr>
          <w:rFonts w:ascii="Georgia" w:hAnsi="Georgia"/>
          <w:sz w:val="22"/>
          <w:szCs w:val="22"/>
        </w:rPr>
        <w:tab/>
      </w:r>
      <w:r w:rsidRPr="00682EAA">
        <w:rPr>
          <w:rFonts w:ascii="Georgia" w:hAnsi="Georgia"/>
          <w:sz w:val="22"/>
          <w:szCs w:val="22"/>
        </w:rPr>
        <w:t>estimated to be less than 0.1% of town operating budget</w:t>
      </w:r>
      <w:r>
        <w:rPr>
          <w:rFonts w:ascii="Georgia" w:hAnsi="Georgia"/>
          <w:sz w:val="22"/>
          <w:szCs w:val="22"/>
        </w:rPr>
        <w:t>s</w:t>
      </w:r>
    </w:p>
    <w:p w14:paraId="6F948730" w14:textId="77777777" w:rsidR="00182D18" w:rsidRPr="00682EAA" w:rsidRDefault="00182D18" w:rsidP="00182D18">
      <w:pPr>
        <w:ind w:firstLine="720"/>
        <w:rPr>
          <w:rFonts w:ascii="Georgia" w:hAnsi="Georgia"/>
          <w:sz w:val="22"/>
          <w:szCs w:val="22"/>
        </w:rPr>
      </w:pPr>
      <w:r w:rsidRPr="00682EAA">
        <w:rPr>
          <w:rFonts w:ascii="Georgia" w:hAnsi="Georgia"/>
          <w:sz w:val="22"/>
          <w:szCs w:val="22"/>
        </w:rPr>
        <w:t>Moderate:</w:t>
      </w:r>
      <w:r w:rsidRPr="00682EAA">
        <w:rPr>
          <w:rFonts w:ascii="Georgia" w:hAnsi="Georgia"/>
          <w:sz w:val="22"/>
          <w:szCs w:val="22"/>
        </w:rPr>
        <w:tab/>
        <w:t>estimated to be 0.1 - 1% of town operating budget</w:t>
      </w:r>
      <w:r>
        <w:rPr>
          <w:rFonts w:ascii="Georgia" w:hAnsi="Georgia"/>
          <w:sz w:val="22"/>
          <w:szCs w:val="22"/>
        </w:rPr>
        <w:t>s</w:t>
      </w:r>
    </w:p>
    <w:p w14:paraId="30132E54" w14:textId="77777777" w:rsidR="00182D18" w:rsidRPr="00682EAA" w:rsidRDefault="00182D18" w:rsidP="00182D18">
      <w:pPr>
        <w:ind w:firstLine="720"/>
        <w:rPr>
          <w:rFonts w:ascii="Georgia" w:hAnsi="Georgia"/>
          <w:sz w:val="22"/>
          <w:szCs w:val="22"/>
        </w:rPr>
      </w:pPr>
      <w:r w:rsidRPr="00682EAA">
        <w:rPr>
          <w:rFonts w:ascii="Georgia" w:hAnsi="Georgia"/>
          <w:sz w:val="22"/>
          <w:szCs w:val="22"/>
        </w:rPr>
        <w:t>Major:</w:t>
      </w:r>
      <w:r w:rsidRPr="00682EAA">
        <w:rPr>
          <w:rFonts w:ascii="Georgia" w:hAnsi="Georgia"/>
          <w:sz w:val="22"/>
          <w:szCs w:val="22"/>
        </w:rPr>
        <w:tab/>
      </w:r>
      <w:r w:rsidRPr="00682EAA">
        <w:rPr>
          <w:rFonts w:ascii="Georgia" w:hAnsi="Georgia"/>
          <w:sz w:val="22"/>
          <w:szCs w:val="22"/>
        </w:rPr>
        <w:tab/>
        <w:t>estimated to be more than 1% of town operating budget</w:t>
      </w:r>
      <w:r>
        <w:rPr>
          <w:rFonts w:ascii="Georgia" w:hAnsi="Georgia"/>
          <w:sz w:val="22"/>
          <w:szCs w:val="22"/>
        </w:rPr>
        <w:t>s</w:t>
      </w:r>
    </w:p>
    <w:p w14:paraId="6AE529F3" w14:textId="77777777" w:rsidR="00182D18" w:rsidRPr="00682EAA" w:rsidRDefault="00182D18" w:rsidP="00182D18">
      <w:pPr>
        <w:rPr>
          <w:rFonts w:ascii="Georgia" w:hAnsi="Georgia"/>
          <w:sz w:val="22"/>
          <w:szCs w:val="22"/>
        </w:rPr>
      </w:pPr>
    </w:p>
    <w:p w14:paraId="74873C85" w14:textId="77777777" w:rsidR="00182D18" w:rsidRDefault="00182D18" w:rsidP="00182D18">
      <w:pPr>
        <w:rPr>
          <w:rFonts w:ascii="Georgia" w:hAnsi="Georgia"/>
          <w:sz w:val="22"/>
          <w:szCs w:val="22"/>
        </w:rPr>
      </w:pPr>
      <w:r>
        <w:rPr>
          <w:rFonts w:ascii="Georgia" w:hAnsi="Georgia"/>
          <w:sz w:val="22"/>
          <w:szCs w:val="22"/>
        </w:rPr>
        <w:t>I</w:t>
      </w:r>
      <w:r w:rsidRPr="00682EAA">
        <w:rPr>
          <w:rFonts w:ascii="Georgia" w:hAnsi="Georgia"/>
          <w:sz w:val="22"/>
          <w:szCs w:val="22"/>
        </w:rPr>
        <w:t xml:space="preserve">f a </w:t>
      </w:r>
      <w:r>
        <w:rPr>
          <w:rFonts w:ascii="Georgia" w:hAnsi="Georgia"/>
          <w:sz w:val="22"/>
          <w:szCs w:val="22"/>
        </w:rPr>
        <w:t>municipality’s</w:t>
      </w:r>
      <w:r w:rsidRPr="00682EAA">
        <w:rPr>
          <w:rFonts w:ascii="Georgia" w:hAnsi="Georgia"/>
          <w:sz w:val="22"/>
          <w:szCs w:val="22"/>
        </w:rPr>
        <w:t xml:space="preserve"> budget is $</w:t>
      </w:r>
      <w:r>
        <w:rPr>
          <w:rFonts w:ascii="Georgia" w:hAnsi="Georgia"/>
          <w:sz w:val="22"/>
          <w:szCs w:val="22"/>
        </w:rPr>
        <w:t>4</w:t>
      </w:r>
      <w:r w:rsidRPr="00682EAA">
        <w:rPr>
          <w:rFonts w:ascii="Georgia" w:hAnsi="Georgia"/>
          <w:sz w:val="22"/>
          <w:szCs w:val="22"/>
        </w:rPr>
        <w:t xml:space="preserve"> million, a </w:t>
      </w:r>
      <w:r>
        <w:rPr>
          <w:rFonts w:ascii="Georgia" w:hAnsi="Georgia"/>
          <w:sz w:val="22"/>
          <w:szCs w:val="22"/>
        </w:rPr>
        <w:t xml:space="preserve">requirement imposing a </w:t>
      </w:r>
      <w:r w:rsidRPr="00682EAA">
        <w:rPr>
          <w:rFonts w:ascii="Georgia" w:hAnsi="Georgia"/>
          <w:sz w:val="22"/>
          <w:szCs w:val="22"/>
        </w:rPr>
        <w:t>cost</w:t>
      </w:r>
      <w:r>
        <w:rPr>
          <w:rFonts w:ascii="Georgia" w:hAnsi="Georgia"/>
          <w:sz w:val="22"/>
          <w:szCs w:val="22"/>
        </w:rPr>
        <w:t xml:space="preserve"> of more than </w:t>
      </w:r>
      <w:r w:rsidRPr="00682EAA">
        <w:rPr>
          <w:rFonts w:ascii="Georgia" w:hAnsi="Georgia"/>
          <w:sz w:val="22"/>
          <w:szCs w:val="22"/>
        </w:rPr>
        <w:t>$</w:t>
      </w:r>
      <w:r>
        <w:rPr>
          <w:rFonts w:ascii="Georgia" w:hAnsi="Georgia"/>
          <w:sz w:val="22"/>
          <w:szCs w:val="22"/>
        </w:rPr>
        <w:t>4</w:t>
      </w:r>
      <w:r w:rsidRPr="00682EAA">
        <w:rPr>
          <w:rFonts w:ascii="Georgia" w:hAnsi="Georgia"/>
          <w:sz w:val="22"/>
          <w:szCs w:val="22"/>
        </w:rPr>
        <w:t>0,000</w:t>
      </w:r>
      <w:r>
        <w:rPr>
          <w:rFonts w:ascii="Georgia" w:hAnsi="Georgia"/>
          <w:sz w:val="22"/>
          <w:szCs w:val="22"/>
        </w:rPr>
        <w:t xml:space="preserve"> would be a </w:t>
      </w:r>
      <w:r w:rsidRPr="00682EAA">
        <w:rPr>
          <w:rFonts w:ascii="Georgia" w:hAnsi="Georgia"/>
          <w:sz w:val="22"/>
          <w:szCs w:val="22"/>
        </w:rPr>
        <w:t xml:space="preserve">major mandate, </w:t>
      </w:r>
      <w:r>
        <w:rPr>
          <w:rFonts w:ascii="Georgia" w:hAnsi="Georgia"/>
          <w:sz w:val="22"/>
          <w:szCs w:val="22"/>
        </w:rPr>
        <w:t xml:space="preserve">with </w:t>
      </w:r>
      <w:r w:rsidRPr="00682EAA">
        <w:rPr>
          <w:rFonts w:ascii="Georgia" w:hAnsi="Georgia"/>
          <w:sz w:val="22"/>
          <w:szCs w:val="22"/>
        </w:rPr>
        <w:t>a moderate mandate cost</w:t>
      </w:r>
      <w:r>
        <w:rPr>
          <w:rFonts w:ascii="Georgia" w:hAnsi="Georgia"/>
          <w:sz w:val="22"/>
          <w:szCs w:val="22"/>
        </w:rPr>
        <w:t>ing</w:t>
      </w:r>
      <w:r w:rsidRPr="00682EAA">
        <w:rPr>
          <w:rFonts w:ascii="Georgia" w:hAnsi="Georgia"/>
          <w:sz w:val="22"/>
          <w:szCs w:val="22"/>
        </w:rPr>
        <w:t xml:space="preserve"> between $</w:t>
      </w:r>
      <w:r>
        <w:rPr>
          <w:rFonts w:ascii="Georgia" w:hAnsi="Georgia"/>
          <w:sz w:val="22"/>
          <w:szCs w:val="22"/>
        </w:rPr>
        <w:t>4</w:t>
      </w:r>
      <w:r w:rsidRPr="00682EAA">
        <w:rPr>
          <w:rFonts w:ascii="Georgia" w:hAnsi="Georgia"/>
          <w:sz w:val="22"/>
          <w:szCs w:val="22"/>
        </w:rPr>
        <w:t>,000 and $</w:t>
      </w:r>
      <w:r>
        <w:rPr>
          <w:rFonts w:ascii="Georgia" w:hAnsi="Georgia"/>
          <w:sz w:val="22"/>
          <w:szCs w:val="22"/>
        </w:rPr>
        <w:t>4</w:t>
      </w:r>
      <w:r w:rsidRPr="00682EAA">
        <w:rPr>
          <w:rFonts w:ascii="Georgia" w:hAnsi="Georgia"/>
          <w:sz w:val="22"/>
          <w:szCs w:val="22"/>
        </w:rPr>
        <w:t xml:space="preserve">0,000 and a minor mandate </w:t>
      </w:r>
      <w:r>
        <w:rPr>
          <w:rFonts w:ascii="Georgia" w:hAnsi="Georgia"/>
          <w:sz w:val="22"/>
          <w:szCs w:val="22"/>
        </w:rPr>
        <w:t>costing</w:t>
      </w:r>
      <w:r w:rsidRPr="00682EAA">
        <w:rPr>
          <w:rFonts w:ascii="Georgia" w:hAnsi="Georgia"/>
          <w:sz w:val="22"/>
          <w:szCs w:val="22"/>
        </w:rPr>
        <w:t xml:space="preserve"> </w:t>
      </w:r>
      <w:r>
        <w:rPr>
          <w:rFonts w:ascii="Georgia" w:hAnsi="Georgia"/>
          <w:sz w:val="22"/>
          <w:szCs w:val="22"/>
        </w:rPr>
        <w:t>less than</w:t>
      </w:r>
      <w:r w:rsidRPr="00682EAA">
        <w:rPr>
          <w:rFonts w:ascii="Georgia" w:hAnsi="Georgia"/>
          <w:sz w:val="22"/>
          <w:szCs w:val="22"/>
        </w:rPr>
        <w:t xml:space="preserve"> $</w:t>
      </w:r>
      <w:r>
        <w:rPr>
          <w:rFonts w:ascii="Georgia" w:hAnsi="Georgia"/>
          <w:sz w:val="22"/>
          <w:szCs w:val="22"/>
        </w:rPr>
        <w:t>4</w:t>
      </w:r>
      <w:r w:rsidRPr="00682EAA">
        <w:rPr>
          <w:rFonts w:ascii="Georgia" w:hAnsi="Georgia"/>
          <w:sz w:val="22"/>
          <w:szCs w:val="22"/>
        </w:rPr>
        <w:t>,000.</w:t>
      </w:r>
      <w:r>
        <w:rPr>
          <w:rFonts w:ascii="Georgia" w:hAnsi="Georgia"/>
          <w:sz w:val="22"/>
          <w:szCs w:val="22"/>
        </w:rPr>
        <w:t xml:space="preserve">  For a municipality having a budget of </w:t>
      </w:r>
      <w:r w:rsidRPr="00682EAA">
        <w:rPr>
          <w:rFonts w:ascii="Georgia" w:hAnsi="Georgia"/>
          <w:sz w:val="22"/>
          <w:szCs w:val="22"/>
        </w:rPr>
        <w:t>$</w:t>
      </w:r>
      <w:r>
        <w:rPr>
          <w:rFonts w:ascii="Georgia" w:hAnsi="Georgia"/>
          <w:sz w:val="22"/>
          <w:szCs w:val="22"/>
        </w:rPr>
        <w:t>400</w:t>
      </w:r>
      <w:r w:rsidRPr="00682EAA">
        <w:rPr>
          <w:rFonts w:ascii="Georgia" w:hAnsi="Georgia"/>
          <w:sz w:val="22"/>
          <w:szCs w:val="22"/>
        </w:rPr>
        <w:t xml:space="preserve"> million, a mandate </w:t>
      </w:r>
      <w:r>
        <w:rPr>
          <w:rFonts w:ascii="Georgia" w:hAnsi="Georgia"/>
          <w:sz w:val="22"/>
          <w:szCs w:val="22"/>
        </w:rPr>
        <w:t xml:space="preserve">must </w:t>
      </w:r>
      <w:r w:rsidRPr="00682EAA">
        <w:rPr>
          <w:rFonts w:ascii="Georgia" w:hAnsi="Georgia"/>
          <w:sz w:val="22"/>
          <w:szCs w:val="22"/>
        </w:rPr>
        <w:t>cost</w:t>
      </w:r>
      <w:r>
        <w:rPr>
          <w:rFonts w:ascii="Georgia" w:hAnsi="Georgia"/>
          <w:sz w:val="22"/>
          <w:szCs w:val="22"/>
        </w:rPr>
        <w:t xml:space="preserve"> more than</w:t>
      </w:r>
      <w:r w:rsidRPr="00682EAA">
        <w:rPr>
          <w:rFonts w:ascii="Georgia" w:hAnsi="Georgia"/>
          <w:sz w:val="22"/>
          <w:szCs w:val="22"/>
        </w:rPr>
        <w:t xml:space="preserve"> $</w:t>
      </w:r>
      <w:r>
        <w:rPr>
          <w:rFonts w:ascii="Georgia" w:hAnsi="Georgia"/>
          <w:sz w:val="22"/>
          <w:szCs w:val="22"/>
        </w:rPr>
        <w:t>4,0o</w:t>
      </w:r>
      <w:r w:rsidRPr="00682EAA">
        <w:rPr>
          <w:rFonts w:ascii="Georgia" w:hAnsi="Georgia"/>
          <w:sz w:val="22"/>
          <w:szCs w:val="22"/>
        </w:rPr>
        <w:t>0,000</w:t>
      </w:r>
      <w:r>
        <w:rPr>
          <w:rFonts w:ascii="Georgia" w:hAnsi="Georgia"/>
          <w:sz w:val="22"/>
          <w:szCs w:val="22"/>
        </w:rPr>
        <w:t xml:space="preserve"> to be considered major, with </w:t>
      </w:r>
      <w:r w:rsidRPr="00682EAA">
        <w:rPr>
          <w:rFonts w:ascii="Georgia" w:hAnsi="Georgia"/>
          <w:sz w:val="22"/>
          <w:szCs w:val="22"/>
        </w:rPr>
        <w:t>a moderate mandate cost</w:t>
      </w:r>
      <w:r>
        <w:rPr>
          <w:rFonts w:ascii="Georgia" w:hAnsi="Georgia"/>
          <w:sz w:val="22"/>
          <w:szCs w:val="22"/>
        </w:rPr>
        <w:t>ing</w:t>
      </w:r>
      <w:r w:rsidRPr="00682EAA">
        <w:rPr>
          <w:rFonts w:ascii="Georgia" w:hAnsi="Georgia"/>
          <w:sz w:val="22"/>
          <w:szCs w:val="22"/>
        </w:rPr>
        <w:t xml:space="preserve"> between $</w:t>
      </w:r>
      <w:r>
        <w:rPr>
          <w:rFonts w:ascii="Georgia" w:hAnsi="Georgia"/>
          <w:sz w:val="22"/>
          <w:szCs w:val="22"/>
        </w:rPr>
        <w:t>400</w:t>
      </w:r>
      <w:r w:rsidRPr="00682EAA">
        <w:rPr>
          <w:rFonts w:ascii="Georgia" w:hAnsi="Georgia"/>
          <w:sz w:val="22"/>
          <w:szCs w:val="22"/>
        </w:rPr>
        <w:t>,000 and $</w:t>
      </w:r>
      <w:r>
        <w:rPr>
          <w:rFonts w:ascii="Georgia" w:hAnsi="Georgia"/>
          <w:sz w:val="22"/>
          <w:szCs w:val="22"/>
        </w:rPr>
        <w:t>4,00</w:t>
      </w:r>
      <w:r w:rsidRPr="00682EAA">
        <w:rPr>
          <w:rFonts w:ascii="Georgia" w:hAnsi="Georgia"/>
          <w:sz w:val="22"/>
          <w:szCs w:val="22"/>
        </w:rPr>
        <w:t xml:space="preserve">0,000 and a minor mandate </w:t>
      </w:r>
      <w:r>
        <w:rPr>
          <w:rFonts w:ascii="Georgia" w:hAnsi="Georgia"/>
          <w:sz w:val="22"/>
          <w:szCs w:val="22"/>
        </w:rPr>
        <w:t>costing</w:t>
      </w:r>
      <w:r w:rsidRPr="00682EAA">
        <w:rPr>
          <w:rFonts w:ascii="Georgia" w:hAnsi="Georgia"/>
          <w:sz w:val="22"/>
          <w:szCs w:val="22"/>
        </w:rPr>
        <w:t xml:space="preserve"> </w:t>
      </w:r>
      <w:r>
        <w:rPr>
          <w:rFonts w:ascii="Georgia" w:hAnsi="Georgia"/>
          <w:sz w:val="22"/>
          <w:szCs w:val="22"/>
        </w:rPr>
        <w:t>less than</w:t>
      </w:r>
      <w:r w:rsidRPr="00682EAA">
        <w:rPr>
          <w:rFonts w:ascii="Georgia" w:hAnsi="Georgia"/>
          <w:sz w:val="22"/>
          <w:szCs w:val="22"/>
        </w:rPr>
        <w:t xml:space="preserve"> $</w:t>
      </w:r>
      <w:r>
        <w:rPr>
          <w:rFonts w:ascii="Georgia" w:hAnsi="Georgia"/>
          <w:sz w:val="22"/>
          <w:szCs w:val="22"/>
        </w:rPr>
        <w:t>400</w:t>
      </w:r>
      <w:r w:rsidRPr="00682EAA">
        <w:rPr>
          <w:rFonts w:ascii="Georgia" w:hAnsi="Georgia"/>
          <w:sz w:val="22"/>
          <w:szCs w:val="22"/>
        </w:rPr>
        <w:t>,000.</w:t>
      </w:r>
      <w:r>
        <w:rPr>
          <w:rFonts w:ascii="Georgia" w:hAnsi="Georgia"/>
          <w:sz w:val="22"/>
          <w:szCs w:val="22"/>
        </w:rPr>
        <w:t xml:space="preserve">  With municipal budgets ranging from less than $4 million to more than $400,000,000, a minor mandate for one municipality can be a major mandate for another.</w:t>
      </w:r>
    </w:p>
    <w:p w14:paraId="0329B43B" w14:textId="77777777" w:rsidR="00182D18" w:rsidRDefault="00182D18" w:rsidP="00182D18">
      <w:pPr>
        <w:rPr>
          <w:rFonts w:ascii="Georgia" w:hAnsi="Georgia"/>
          <w:sz w:val="22"/>
          <w:szCs w:val="22"/>
        </w:rPr>
      </w:pPr>
    </w:p>
    <w:p w14:paraId="71F3DCEC" w14:textId="77777777" w:rsidR="00182D18" w:rsidRDefault="00182D18" w:rsidP="00182D18">
      <w:pPr>
        <w:rPr>
          <w:rFonts w:ascii="Georgia" w:hAnsi="Georgia"/>
          <w:sz w:val="22"/>
          <w:szCs w:val="22"/>
        </w:rPr>
      </w:pPr>
      <w:r>
        <w:rPr>
          <w:rFonts w:ascii="Georgia" w:hAnsi="Georgia"/>
          <w:sz w:val="22"/>
          <w:szCs w:val="22"/>
        </w:rPr>
        <w:t>I</w:t>
      </w:r>
      <w:r w:rsidRPr="00682EAA">
        <w:rPr>
          <w:rFonts w:ascii="Georgia" w:hAnsi="Georgia"/>
          <w:sz w:val="22"/>
          <w:szCs w:val="22"/>
        </w:rPr>
        <w:t xml:space="preserve">t would </w:t>
      </w:r>
      <w:r>
        <w:rPr>
          <w:rFonts w:ascii="Georgia" w:hAnsi="Georgia"/>
          <w:sz w:val="22"/>
          <w:szCs w:val="22"/>
        </w:rPr>
        <w:t xml:space="preserve">not </w:t>
      </w:r>
      <w:r w:rsidRPr="00682EAA">
        <w:rPr>
          <w:rFonts w:ascii="Georgia" w:hAnsi="Georgia"/>
          <w:sz w:val="22"/>
          <w:szCs w:val="22"/>
        </w:rPr>
        <w:t xml:space="preserve">be </w:t>
      </w:r>
      <w:r>
        <w:rPr>
          <w:rFonts w:ascii="Georgia" w:hAnsi="Georgia"/>
          <w:sz w:val="22"/>
          <w:szCs w:val="22"/>
        </w:rPr>
        <w:t xml:space="preserve">feasible to determine the precise impact of any specific mandate on each of the state’s 169 different municipalities.  It also would not be feasible </w:t>
      </w:r>
      <w:r w:rsidRPr="00682EAA">
        <w:rPr>
          <w:rFonts w:ascii="Georgia" w:hAnsi="Georgia"/>
          <w:sz w:val="22"/>
          <w:szCs w:val="22"/>
        </w:rPr>
        <w:t xml:space="preserve">to determine the </w:t>
      </w:r>
      <w:r>
        <w:rPr>
          <w:rFonts w:ascii="Georgia" w:hAnsi="Georgia"/>
          <w:sz w:val="22"/>
          <w:szCs w:val="22"/>
        </w:rPr>
        <w:t xml:space="preserve">cumulative </w:t>
      </w:r>
      <w:r w:rsidRPr="00682EAA">
        <w:rPr>
          <w:rFonts w:ascii="Georgia" w:hAnsi="Georgia"/>
          <w:sz w:val="22"/>
          <w:szCs w:val="22"/>
        </w:rPr>
        <w:t>impact of every mandate on a</w:t>
      </w:r>
      <w:r>
        <w:rPr>
          <w:rFonts w:ascii="Georgia" w:hAnsi="Georgia"/>
          <w:sz w:val="22"/>
          <w:szCs w:val="22"/>
        </w:rPr>
        <w:t>ny</w:t>
      </w:r>
      <w:r w:rsidRPr="00682EAA">
        <w:rPr>
          <w:rFonts w:ascii="Georgia" w:hAnsi="Georgia"/>
          <w:sz w:val="22"/>
          <w:szCs w:val="22"/>
        </w:rPr>
        <w:t xml:space="preserve"> single municipality.</w:t>
      </w:r>
      <w:r>
        <w:rPr>
          <w:rFonts w:ascii="Georgia" w:hAnsi="Georgia"/>
          <w:sz w:val="22"/>
          <w:szCs w:val="22"/>
        </w:rPr>
        <w:t xml:space="preserve">  In fact, the ACIR’s classification of fiscal impacts is an estimate and not based on a rigorous financial analysis</w:t>
      </w:r>
      <w:r w:rsidRPr="00682EAA">
        <w:rPr>
          <w:rFonts w:ascii="Georgia" w:hAnsi="Georgia"/>
          <w:sz w:val="22"/>
          <w:szCs w:val="22"/>
        </w:rPr>
        <w:t xml:space="preserve">.  The ACIR has used the above framework </w:t>
      </w:r>
      <w:r>
        <w:rPr>
          <w:rFonts w:ascii="Georgia" w:hAnsi="Georgia"/>
          <w:sz w:val="22"/>
          <w:szCs w:val="22"/>
        </w:rPr>
        <w:t xml:space="preserve">and approach </w:t>
      </w:r>
      <w:r w:rsidRPr="00682EAA">
        <w:rPr>
          <w:rFonts w:ascii="Georgia" w:hAnsi="Georgia"/>
          <w:sz w:val="22"/>
          <w:szCs w:val="22"/>
        </w:rPr>
        <w:t xml:space="preserve">for a number of </w:t>
      </w:r>
      <w:proofErr w:type="gramStart"/>
      <w:r w:rsidRPr="00682EAA">
        <w:rPr>
          <w:rFonts w:ascii="Georgia" w:hAnsi="Georgia"/>
          <w:sz w:val="22"/>
          <w:szCs w:val="22"/>
        </w:rPr>
        <w:t>years, but</w:t>
      </w:r>
      <w:proofErr w:type="gramEnd"/>
      <w:r w:rsidRPr="00682EAA">
        <w:rPr>
          <w:rFonts w:ascii="Georgia" w:hAnsi="Georgia"/>
          <w:sz w:val="22"/>
          <w:szCs w:val="22"/>
        </w:rPr>
        <w:t xml:space="preserve"> </w:t>
      </w:r>
      <w:r>
        <w:rPr>
          <w:rFonts w:ascii="Georgia" w:hAnsi="Georgia"/>
          <w:sz w:val="22"/>
          <w:szCs w:val="22"/>
        </w:rPr>
        <w:t>is increasingly concerned about variations in the financial impacts of mandates</w:t>
      </w:r>
      <w:r w:rsidRPr="00682EAA">
        <w:rPr>
          <w:rFonts w:ascii="Georgia" w:hAnsi="Georgia"/>
          <w:sz w:val="22"/>
          <w:szCs w:val="22"/>
        </w:rPr>
        <w:t>.</w:t>
      </w:r>
      <w:r>
        <w:rPr>
          <w:rFonts w:ascii="Georgia" w:hAnsi="Georgia"/>
          <w:sz w:val="22"/>
          <w:szCs w:val="22"/>
        </w:rPr>
        <w:t xml:space="preserve">  As previously noted, the ACIR is reassessing its approach.</w:t>
      </w:r>
    </w:p>
    <w:p w14:paraId="336F515C" w14:textId="77777777" w:rsidR="00182D18" w:rsidRPr="00682EAA" w:rsidRDefault="00182D18" w:rsidP="00182D18">
      <w:pPr>
        <w:rPr>
          <w:rFonts w:ascii="Georgia" w:hAnsi="Georgia"/>
          <w:sz w:val="22"/>
          <w:szCs w:val="22"/>
        </w:rPr>
      </w:pPr>
    </w:p>
    <w:p w14:paraId="5090F822" w14:textId="77777777" w:rsidR="00182D18" w:rsidRPr="00682EAA" w:rsidRDefault="00182D18" w:rsidP="00182D18">
      <w:pPr>
        <w:rPr>
          <w:rFonts w:ascii="Georgia" w:hAnsi="Georgia"/>
          <w:b/>
          <w:sz w:val="22"/>
          <w:szCs w:val="22"/>
        </w:rPr>
      </w:pPr>
      <w:r w:rsidRPr="00682EAA">
        <w:rPr>
          <w:rFonts w:ascii="Georgia" w:hAnsi="Georgia"/>
          <w:b/>
          <w:sz w:val="22"/>
          <w:szCs w:val="22"/>
        </w:rPr>
        <w:t>Further Notes on the Use of this Report</w:t>
      </w:r>
    </w:p>
    <w:p w14:paraId="648C15A7" w14:textId="77777777" w:rsidR="00182D18" w:rsidRDefault="00182D18" w:rsidP="00182D18">
      <w:pPr>
        <w:rPr>
          <w:rFonts w:ascii="Georgia" w:hAnsi="Georgia"/>
          <w:b/>
          <w:sz w:val="22"/>
          <w:szCs w:val="22"/>
        </w:rPr>
      </w:pPr>
    </w:p>
    <w:p w14:paraId="6D2797AF" w14:textId="77777777" w:rsidR="00182D18" w:rsidRPr="00682EAA" w:rsidRDefault="00182D18" w:rsidP="00182D18">
      <w:pPr>
        <w:rPr>
          <w:rFonts w:ascii="Georgia" w:hAnsi="Georgia"/>
          <w:sz w:val="22"/>
          <w:szCs w:val="22"/>
        </w:rPr>
      </w:pPr>
      <w:r w:rsidRPr="00682EAA">
        <w:rPr>
          <w:rFonts w:ascii="Georgia" w:hAnsi="Georgia"/>
          <w:sz w:val="22"/>
          <w:szCs w:val="22"/>
        </w:rPr>
        <w:t xml:space="preserve">When reviewing this report, please be mindful that it is a guide to mandates, not a </w:t>
      </w:r>
      <w:r>
        <w:rPr>
          <w:rFonts w:ascii="Georgia" w:hAnsi="Georgia"/>
          <w:sz w:val="22"/>
          <w:szCs w:val="22"/>
        </w:rPr>
        <w:t xml:space="preserve">detailed explanation </w:t>
      </w:r>
      <w:r w:rsidRPr="00682EAA">
        <w:rPr>
          <w:rFonts w:ascii="Georgia" w:hAnsi="Georgia"/>
          <w:sz w:val="22"/>
          <w:szCs w:val="22"/>
        </w:rPr>
        <w:t xml:space="preserve">of all requirements imposed by a </w:t>
      </w:r>
      <w:r>
        <w:rPr>
          <w:rFonts w:ascii="Georgia" w:hAnsi="Georgia"/>
          <w:sz w:val="22"/>
          <w:szCs w:val="22"/>
        </w:rPr>
        <w:t>particular section of statute, public act, or</w:t>
      </w:r>
      <w:r w:rsidRPr="00682EAA">
        <w:rPr>
          <w:rFonts w:ascii="Georgia" w:hAnsi="Georgia"/>
          <w:sz w:val="22"/>
          <w:szCs w:val="22"/>
        </w:rPr>
        <w:t xml:space="preserve"> regulation.  Statutes are available at </w:t>
      </w:r>
      <w:hyperlink r:id="rId33" w:history="1">
        <w:r w:rsidRPr="00682EAA">
          <w:rPr>
            <w:rStyle w:val="Hyperlink"/>
            <w:rFonts w:ascii="Georgia" w:hAnsi="Georgia"/>
            <w:sz w:val="22"/>
            <w:szCs w:val="22"/>
          </w:rPr>
          <w:t>https://www.cga.ct.gov/current/pub/titles.htm</w:t>
        </w:r>
      </w:hyperlink>
      <w:r>
        <w:rPr>
          <w:rFonts w:ascii="Georgia" w:hAnsi="Georgia"/>
          <w:sz w:val="22"/>
          <w:szCs w:val="22"/>
        </w:rPr>
        <w:t xml:space="preserve">.  </w:t>
      </w:r>
      <w:r w:rsidRPr="00682EAA">
        <w:rPr>
          <w:rFonts w:ascii="Georgia" w:hAnsi="Georgia"/>
          <w:sz w:val="22"/>
          <w:szCs w:val="22"/>
        </w:rPr>
        <w:t>Be aware</w:t>
      </w:r>
      <w:r>
        <w:rPr>
          <w:rFonts w:ascii="Georgia" w:hAnsi="Georgia"/>
          <w:sz w:val="22"/>
          <w:szCs w:val="22"/>
        </w:rPr>
        <w:t xml:space="preserve"> </w:t>
      </w:r>
      <w:r w:rsidRPr="00682EAA">
        <w:rPr>
          <w:rFonts w:ascii="Georgia" w:hAnsi="Georgia"/>
          <w:sz w:val="22"/>
          <w:szCs w:val="22"/>
        </w:rPr>
        <w:t>that there can be a significant lag between a statute revision going into effect and the revision appearing at the linked site</w:t>
      </w:r>
      <w:r>
        <w:rPr>
          <w:rFonts w:ascii="Georgia" w:hAnsi="Georgia"/>
          <w:sz w:val="22"/>
          <w:szCs w:val="22"/>
        </w:rPr>
        <w:t>, which is only updated early in an odd-numbered year.  Re</w:t>
      </w:r>
      <w:r w:rsidRPr="00682EAA">
        <w:rPr>
          <w:rFonts w:ascii="Georgia" w:hAnsi="Georgia"/>
          <w:sz w:val="22"/>
          <w:szCs w:val="22"/>
        </w:rPr>
        <w:t xml:space="preserve">gulations are available through the CT </w:t>
      </w:r>
      <w:proofErr w:type="spellStart"/>
      <w:r w:rsidRPr="00682EAA">
        <w:rPr>
          <w:rFonts w:ascii="Georgia" w:hAnsi="Georgia"/>
          <w:sz w:val="22"/>
          <w:szCs w:val="22"/>
        </w:rPr>
        <w:t>eRegulations</w:t>
      </w:r>
      <w:proofErr w:type="spellEnd"/>
      <w:r w:rsidRPr="00682EAA">
        <w:rPr>
          <w:rFonts w:ascii="Georgia" w:hAnsi="Georgia"/>
          <w:sz w:val="22"/>
          <w:szCs w:val="22"/>
        </w:rPr>
        <w:t xml:space="preserve"> System at </w:t>
      </w:r>
      <w:hyperlink r:id="rId34" w:history="1">
        <w:r w:rsidRPr="00682EAA">
          <w:rPr>
            <w:rStyle w:val="Hyperlink"/>
            <w:rFonts w:ascii="Georgia" w:hAnsi="Georgia"/>
            <w:sz w:val="22"/>
            <w:szCs w:val="22"/>
          </w:rPr>
          <w:t>https://eregulations.ct.gov/eRegsPortal/</w:t>
        </w:r>
      </w:hyperlink>
      <w:r w:rsidRPr="00682EAA">
        <w:rPr>
          <w:rFonts w:ascii="Georgia" w:hAnsi="Georgia"/>
          <w:sz w:val="22"/>
          <w:szCs w:val="22"/>
        </w:rPr>
        <w:t xml:space="preserve">.  </w:t>
      </w:r>
    </w:p>
    <w:p w14:paraId="22F3039F" w14:textId="77777777" w:rsidR="00182D18" w:rsidRPr="00682EAA" w:rsidRDefault="00182D18" w:rsidP="00182D18">
      <w:pPr>
        <w:rPr>
          <w:rFonts w:ascii="Georgia" w:hAnsi="Georgia"/>
          <w:sz w:val="22"/>
          <w:szCs w:val="22"/>
        </w:rPr>
      </w:pPr>
    </w:p>
    <w:p w14:paraId="5FDEA5BB" w14:textId="77777777" w:rsidR="00182D18" w:rsidRPr="00682EAA" w:rsidRDefault="00182D18" w:rsidP="00182D18">
      <w:pPr>
        <w:rPr>
          <w:rFonts w:ascii="Georgia" w:hAnsi="Georgia"/>
          <w:sz w:val="22"/>
          <w:szCs w:val="22"/>
        </w:rPr>
      </w:pPr>
      <w:r w:rsidRPr="00682EAA">
        <w:rPr>
          <w:rFonts w:ascii="Georgia" w:hAnsi="Georgia"/>
          <w:sz w:val="22"/>
          <w:szCs w:val="22"/>
        </w:rPr>
        <w:t xml:space="preserve">Regulatory mandates differ from statutory mandates in that they are contained in formal state regulations that have been adopted in accordance with the Uniform Administrative Procedures Act.  Regulations implement specific sections of the Connecticut General Statutes and tend to be more detailed.  Regulations cannot be enacted without prior statutory authority, but the ACIR has at times found regulations for which the underlying statute had been repealed.  In the normal course of events, state agencies will repeal such a regulation in accordance with state law, but there can be a substantial </w:t>
      </w:r>
      <w:proofErr w:type="gramStart"/>
      <w:r w:rsidRPr="00682EAA">
        <w:rPr>
          <w:rFonts w:ascii="Georgia" w:hAnsi="Georgia"/>
          <w:sz w:val="22"/>
          <w:szCs w:val="22"/>
        </w:rPr>
        <w:t>period of time</w:t>
      </w:r>
      <w:proofErr w:type="gramEnd"/>
      <w:r w:rsidRPr="00682EAA">
        <w:rPr>
          <w:rFonts w:ascii="Georgia" w:hAnsi="Georgia"/>
          <w:sz w:val="22"/>
          <w:szCs w:val="22"/>
        </w:rPr>
        <w:t xml:space="preserve"> between the two events.</w:t>
      </w:r>
    </w:p>
    <w:p w14:paraId="7B88CEE5" w14:textId="77777777" w:rsidR="00182D18" w:rsidRPr="00682EAA" w:rsidRDefault="00182D18" w:rsidP="00182D18">
      <w:pPr>
        <w:rPr>
          <w:rFonts w:ascii="Georgia" w:hAnsi="Georgia"/>
          <w:sz w:val="22"/>
          <w:szCs w:val="22"/>
        </w:rPr>
      </w:pPr>
    </w:p>
    <w:p w14:paraId="4A7630D6" w14:textId="77777777" w:rsidR="00182D18" w:rsidRPr="00682EAA" w:rsidRDefault="00182D18" w:rsidP="00182D18">
      <w:pPr>
        <w:rPr>
          <w:rFonts w:ascii="Georgia" w:hAnsi="Georgia"/>
          <w:sz w:val="22"/>
          <w:szCs w:val="22"/>
        </w:rPr>
      </w:pPr>
      <w:r w:rsidRPr="00682EAA">
        <w:rPr>
          <w:rFonts w:ascii="Georgia" w:hAnsi="Georgia"/>
          <w:sz w:val="22"/>
          <w:szCs w:val="22"/>
        </w:rPr>
        <w:t xml:space="preserve">The General Assembly website’s </w:t>
      </w:r>
      <w:hyperlink r:id="rId35" w:history="1">
        <w:r w:rsidRPr="00682EAA">
          <w:rPr>
            <w:rStyle w:val="Hyperlink"/>
            <w:rFonts w:ascii="Georgia" w:hAnsi="Georgia"/>
            <w:sz w:val="22"/>
            <w:szCs w:val="22"/>
          </w:rPr>
          <w:t>Browse Statutes</w:t>
        </w:r>
      </w:hyperlink>
      <w:r w:rsidRPr="00682EAA">
        <w:rPr>
          <w:rFonts w:ascii="Georgia" w:hAnsi="Georgia"/>
          <w:sz w:val="22"/>
          <w:szCs w:val="22"/>
        </w:rPr>
        <w:t xml:space="preserve"> feature organizes the statutes by title.  </w:t>
      </w:r>
      <w:hyperlink r:id="rId36" w:history="1">
        <w:r w:rsidRPr="00682EAA">
          <w:rPr>
            <w:rStyle w:val="Hyperlink"/>
            <w:rFonts w:ascii="Georgia" w:hAnsi="Georgia"/>
            <w:sz w:val="22"/>
            <w:szCs w:val="22"/>
          </w:rPr>
          <w:t>Title 9</w:t>
        </w:r>
      </w:hyperlink>
      <w:r w:rsidRPr="00682EAA">
        <w:rPr>
          <w:rFonts w:ascii="Georgia" w:hAnsi="Georgia"/>
          <w:sz w:val="22"/>
          <w:szCs w:val="22"/>
        </w:rPr>
        <w:t xml:space="preserve">, for example, is identified as including statutes regarding elections.  Each title is further divided into chapters, with </w:t>
      </w:r>
      <w:hyperlink r:id="rId37" w:history="1">
        <w:r w:rsidRPr="00682EAA">
          <w:rPr>
            <w:rStyle w:val="Hyperlink"/>
            <w:rFonts w:ascii="Georgia" w:hAnsi="Georgia"/>
            <w:sz w:val="22"/>
            <w:szCs w:val="22"/>
          </w:rPr>
          <w:t>Chapter 145</w:t>
        </w:r>
      </w:hyperlink>
      <w:r w:rsidRPr="00682EAA">
        <w:rPr>
          <w:rFonts w:ascii="Georgia" w:hAnsi="Georgia"/>
          <w:sz w:val="22"/>
          <w:szCs w:val="22"/>
        </w:rPr>
        <w:t>, one of the chapters in Title 9, including sections of statutes regarding absentee voting.  This report identifies mandates by section and provides a link to each chapter including a section that imposes a mandate.  The text of each section of the statutes is in black font.  That is the language establishing statutory requirements.</w:t>
      </w:r>
    </w:p>
    <w:p w14:paraId="333C4F25" w14:textId="77777777" w:rsidR="00182D18" w:rsidRPr="00682EAA" w:rsidRDefault="00182D18" w:rsidP="00182D18">
      <w:pPr>
        <w:rPr>
          <w:rFonts w:ascii="Georgia" w:hAnsi="Georgia"/>
          <w:sz w:val="22"/>
          <w:szCs w:val="22"/>
        </w:rPr>
      </w:pPr>
    </w:p>
    <w:p w14:paraId="2BB50A45" w14:textId="77777777" w:rsidR="00182D18" w:rsidRPr="00682EAA" w:rsidRDefault="00182D18" w:rsidP="00182D18">
      <w:pPr>
        <w:rPr>
          <w:rFonts w:ascii="Georgia" w:hAnsi="Georgia"/>
          <w:sz w:val="22"/>
          <w:szCs w:val="22"/>
        </w:rPr>
      </w:pPr>
      <w:r w:rsidRPr="00682EAA">
        <w:rPr>
          <w:rFonts w:ascii="Georgia" w:hAnsi="Georgia"/>
          <w:sz w:val="22"/>
          <w:szCs w:val="22"/>
        </w:rPr>
        <w:lastRenderedPageBreak/>
        <w:t>The General Assembly website also provides historic information about the statutes.  The black text of the statute is followed by a list in brown font of the bills that were passed to create and then modify that section of statutes.  If the section has been modified since its original adoption, the brown text will be followed by a more detailed description of those changes, shown in purple font.</w:t>
      </w:r>
    </w:p>
    <w:p w14:paraId="5B57CC03" w14:textId="77777777" w:rsidR="00182D18" w:rsidRPr="00682EAA" w:rsidRDefault="00182D18" w:rsidP="00182D18">
      <w:pPr>
        <w:rPr>
          <w:rFonts w:ascii="Georgia" w:hAnsi="Georgia"/>
          <w:sz w:val="22"/>
          <w:szCs w:val="22"/>
        </w:rPr>
      </w:pPr>
    </w:p>
    <w:p w14:paraId="523A6BDA" w14:textId="77777777" w:rsidR="00182D18" w:rsidRPr="00682EAA" w:rsidRDefault="00182D18" w:rsidP="00182D18">
      <w:pPr>
        <w:rPr>
          <w:rFonts w:ascii="Georgia" w:hAnsi="Georgia"/>
          <w:sz w:val="22"/>
          <w:szCs w:val="22"/>
        </w:rPr>
      </w:pPr>
      <w:r w:rsidRPr="00682EAA">
        <w:rPr>
          <w:rFonts w:ascii="Georgia" w:hAnsi="Georgia"/>
          <w:sz w:val="22"/>
          <w:szCs w:val="22"/>
        </w:rPr>
        <w:t>In addition to the information regarding legislative history, some sections include text in red font identify</w:t>
      </w:r>
      <w:r>
        <w:rPr>
          <w:rFonts w:ascii="Georgia" w:hAnsi="Georgia"/>
          <w:sz w:val="22"/>
          <w:szCs w:val="22"/>
        </w:rPr>
        <w:t>ing</w:t>
      </w:r>
      <w:r w:rsidRPr="00682EAA">
        <w:rPr>
          <w:rFonts w:ascii="Georgia" w:hAnsi="Georgia"/>
          <w:sz w:val="22"/>
          <w:szCs w:val="22"/>
        </w:rPr>
        <w:t xml:space="preserve"> court cases that interpreted or cited the statute.  Compendiums have never provided information regarding court decisions, but such information can be significant</w:t>
      </w:r>
      <w:r>
        <w:rPr>
          <w:rFonts w:ascii="Georgia" w:hAnsi="Georgia"/>
          <w:sz w:val="22"/>
          <w:szCs w:val="22"/>
        </w:rPr>
        <w:t xml:space="preserve"> </w:t>
      </w:r>
      <w:r w:rsidRPr="00682EAA">
        <w:rPr>
          <w:rFonts w:ascii="Georgia" w:hAnsi="Georgia"/>
          <w:sz w:val="22"/>
          <w:szCs w:val="22"/>
        </w:rPr>
        <w:t>for municipal activities that are especially likely to be litigated, such as many sections of statute in the Zoning chapter of Title 8 (</w:t>
      </w:r>
      <w:hyperlink r:id="rId38" w:history="1">
        <w:r w:rsidRPr="00682EAA">
          <w:rPr>
            <w:rStyle w:val="Hyperlink"/>
            <w:rFonts w:ascii="Georgia" w:hAnsi="Georgia"/>
            <w:sz w:val="22"/>
            <w:szCs w:val="22"/>
          </w:rPr>
          <w:t>https://www.cga.ct.gov/current/pub/chap_124.htm</w:t>
        </w:r>
      </w:hyperlink>
      <w:r w:rsidRPr="00682EAA">
        <w:rPr>
          <w:rFonts w:ascii="Georgia" w:hAnsi="Georgia"/>
          <w:sz w:val="22"/>
          <w:szCs w:val="22"/>
        </w:rPr>
        <w:t>).</w:t>
      </w:r>
    </w:p>
    <w:p w14:paraId="26485F17" w14:textId="77777777" w:rsidR="00182D18" w:rsidRDefault="00182D18" w:rsidP="00182D18">
      <w:pPr>
        <w:rPr>
          <w:rFonts w:ascii="Georgia" w:hAnsi="Georgia"/>
        </w:rPr>
      </w:pPr>
    </w:p>
    <w:p w14:paraId="38157028" w14:textId="77777777" w:rsidR="00182D18" w:rsidRDefault="00182D18">
      <w:pPr>
        <w:rPr>
          <w:rFonts w:ascii="Georgia" w:hAnsi="Georgia"/>
          <w:b/>
          <w:bCs/>
          <w:sz w:val="32"/>
          <w:szCs w:val="32"/>
        </w:rPr>
      </w:pPr>
      <w:r>
        <w:rPr>
          <w:rFonts w:ascii="Georgia" w:hAnsi="Georgia"/>
          <w:sz w:val="32"/>
          <w:szCs w:val="32"/>
        </w:rPr>
        <w:br w:type="page"/>
      </w:r>
    </w:p>
    <w:p w14:paraId="2F814F26" w14:textId="4174C77A" w:rsidR="00752AF2" w:rsidRDefault="00752AF2" w:rsidP="008110FE">
      <w:pPr>
        <w:pStyle w:val="Title"/>
        <w:rPr>
          <w:rFonts w:ascii="Georgia" w:hAnsi="Georgia"/>
          <w:sz w:val="32"/>
          <w:szCs w:val="32"/>
        </w:rPr>
      </w:pPr>
      <w:r w:rsidRPr="002C7FF9">
        <w:rPr>
          <w:rFonts w:ascii="Georgia" w:hAnsi="Georgia"/>
          <w:sz w:val="32"/>
          <w:szCs w:val="32"/>
        </w:rPr>
        <w:lastRenderedPageBreak/>
        <w:t xml:space="preserve">Part I - </w:t>
      </w:r>
      <w:bookmarkStart w:id="1" w:name="_Hlk111182728"/>
      <w:r w:rsidRPr="002C7FF9">
        <w:rPr>
          <w:rFonts w:ascii="Georgia" w:hAnsi="Georgia"/>
          <w:sz w:val="32"/>
          <w:szCs w:val="32"/>
        </w:rPr>
        <w:t>Statutory Mandates</w:t>
      </w:r>
      <w:r w:rsidR="006C735F" w:rsidRPr="002C7FF9">
        <w:rPr>
          <w:rFonts w:ascii="Georgia" w:hAnsi="Georgia"/>
          <w:sz w:val="32"/>
          <w:szCs w:val="32"/>
        </w:rPr>
        <w:t>, Section A</w:t>
      </w:r>
    </w:p>
    <w:p w14:paraId="0EC63548" w14:textId="77777777" w:rsidR="00560DE0" w:rsidRPr="00560DE0" w:rsidRDefault="00560DE0" w:rsidP="00560DE0">
      <w:pPr>
        <w:jc w:val="center"/>
        <w:rPr>
          <w:rFonts w:ascii="Georgia" w:hAnsi="Georgia"/>
          <w:i/>
          <w:sz w:val="22"/>
        </w:rPr>
      </w:pPr>
      <w:r>
        <w:rPr>
          <w:rFonts w:ascii="Georgia" w:hAnsi="Georgia"/>
          <w:i/>
          <w:sz w:val="22"/>
        </w:rPr>
        <w:t>I</w:t>
      </w:r>
      <w:r w:rsidRPr="00560DE0">
        <w:rPr>
          <w:rFonts w:ascii="Georgia" w:hAnsi="Georgia"/>
          <w:i/>
          <w:sz w:val="22"/>
        </w:rPr>
        <w:t>ncludes the statutes that mandate actions specifically by municipalities</w:t>
      </w:r>
    </w:p>
    <w:p w14:paraId="64F6C1C7" w14:textId="77777777" w:rsidR="00560DE0" w:rsidRPr="00295C35" w:rsidRDefault="00560DE0" w:rsidP="00560DE0">
      <w:pPr>
        <w:ind w:left="1440"/>
        <w:rPr>
          <w:rFonts w:ascii="Georgia" w:hAnsi="Georgia"/>
          <w:sz w:val="22"/>
        </w:rPr>
      </w:pPr>
    </w:p>
    <w:p w14:paraId="6974D917" w14:textId="77777777" w:rsidR="00752AF2" w:rsidRPr="006C735F" w:rsidRDefault="00752AF2" w:rsidP="00BD4595">
      <w:pPr>
        <w:rPr>
          <w:rFonts w:ascii="Georgia" w:hAnsi="Georgia"/>
          <w:bCs/>
        </w:rPr>
      </w:pPr>
      <w:r w:rsidRPr="006C735F">
        <w:rPr>
          <w:rFonts w:ascii="Georgia" w:hAnsi="Georgia"/>
          <w:bCs/>
        </w:rPr>
        <w:t>Statute</w:t>
      </w:r>
    </w:p>
    <w:p w14:paraId="42B9337A" w14:textId="77777777" w:rsidR="00752AF2" w:rsidRPr="006C735F" w:rsidRDefault="00752AF2" w:rsidP="00BD4595">
      <w:pPr>
        <w:rPr>
          <w:rFonts w:ascii="Georgia" w:hAnsi="Georgia"/>
        </w:rPr>
      </w:pPr>
      <w:r w:rsidRPr="006C735F">
        <w:rPr>
          <w:rFonts w:ascii="Georgia" w:hAnsi="Georgia"/>
          <w:bCs/>
          <w:u w:val="single"/>
        </w:rPr>
        <w:t>Section</w:t>
      </w:r>
      <w:r w:rsidRPr="006C735F">
        <w:rPr>
          <w:rFonts w:ascii="Georgia" w:hAnsi="Georgia"/>
        </w:rPr>
        <w:tab/>
      </w:r>
      <w:r w:rsidRPr="006C735F">
        <w:rPr>
          <w:rFonts w:ascii="Georgia" w:hAnsi="Georgia"/>
        </w:rPr>
        <w:tab/>
      </w:r>
      <w:r w:rsidRPr="006C735F">
        <w:rPr>
          <w:rFonts w:ascii="Georgia" w:hAnsi="Georgia"/>
          <w:bCs/>
          <w:u w:val="single"/>
        </w:rPr>
        <w:t>Description and History</w:t>
      </w:r>
    </w:p>
    <w:p w14:paraId="5F1E28A8" w14:textId="77777777" w:rsidR="00854BAB" w:rsidRPr="001B13B1" w:rsidRDefault="00854BAB" w:rsidP="00560183">
      <w:pPr>
        <w:rPr>
          <w:rFonts w:ascii="Georgia" w:hAnsi="Georgia"/>
          <w:sz w:val="20"/>
        </w:rPr>
      </w:pPr>
    </w:p>
    <w:p w14:paraId="6B16E341" w14:textId="77777777" w:rsidR="00560183" w:rsidRPr="00107D8E" w:rsidRDefault="00560183" w:rsidP="00560183">
      <w:pPr>
        <w:pStyle w:val="Heading1"/>
        <w:jc w:val="center"/>
        <w:rPr>
          <w:rFonts w:ascii="Georgia" w:hAnsi="Georgia"/>
          <w:sz w:val="32"/>
          <w:szCs w:val="32"/>
        </w:rPr>
      </w:pPr>
      <w:r w:rsidRPr="00107D8E">
        <w:rPr>
          <w:rFonts w:ascii="Georgia" w:hAnsi="Georgia"/>
          <w:sz w:val="32"/>
          <w:szCs w:val="32"/>
        </w:rPr>
        <w:t>Title 7: Municipalities</w:t>
      </w:r>
    </w:p>
    <w:p w14:paraId="3DC238BC" w14:textId="56A9FEEA" w:rsidR="00D601A1" w:rsidRPr="00DB6C3B" w:rsidRDefault="00D601A1" w:rsidP="00560183">
      <w:pPr>
        <w:pStyle w:val="Default"/>
        <w:rPr>
          <w:rFonts w:ascii="Georgia" w:hAnsi="Georgia"/>
          <w:sz w:val="20"/>
          <w:szCs w:val="20"/>
        </w:rPr>
      </w:pPr>
    </w:p>
    <w:p w14:paraId="6BFA94B4" w14:textId="0CC1B0A0" w:rsidR="00DB6C3B" w:rsidRPr="00DB6C3B" w:rsidRDefault="00ED677F" w:rsidP="00DB6C3B">
      <w:pPr>
        <w:pStyle w:val="Heading2"/>
        <w:rPr>
          <w:rFonts w:ascii="Georgia" w:hAnsi="Georgia"/>
        </w:rPr>
      </w:pPr>
      <w:hyperlink r:id="rId39" w:history="1">
        <w:r w:rsidR="00DB6C3B" w:rsidRPr="00DB6C3B">
          <w:rPr>
            <w:rStyle w:val="Hyperlink"/>
            <w:rFonts w:ascii="Georgia" w:hAnsi="Georgia"/>
          </w:rPr>
          <w:t>MUNICIPAL POWERS</w:t>
        </w:r>
      </w:hyperlink>
    </w:p>
    <w:p w14:paraId="0727B8F4" w14:textId="77777777" w:rsidR="00DB6C3B" w:rsidRPr="00DB6C3B" w:rsidRDefault="00DB6C3B" w:rsidP="00DB6C3B">
      <w:pPr>
        <w:pStyle w:val="Default"/>
        <w:rPr>
          <w:rFonts w:ascii="Georgia" w:hAnsi="Georgia"/>
          <w:sz w:val="20"/>
          <w:szCs w:val="20"/>
        </w:rPr>
      </w:pPr>
    </w:p>
    <w:p w14:paraId="33FE5B28" w14:textId="54BD9D87" w:rsidR="00DB6C3B" w:rsidRPr="00DB6C3B" w:rsidRDefault="00D601A1" w:rsidP="00DB6C3B">
      <w:pPr>
        <w:pStyle w:val="Default"/>
        <w:ind w:left="1440" w:hanging="1440"/>
        <w:rPr>
          <w:rFonts w:ascii="Georgia" w:hAnsi="Georgia"/>
          <w:sz w:val="20"/>
          <w:szCs w:val="20"/>
        </w:rPr>
      </w:pPr>
      <w:r w:rsidRPr="00DB6C3B">
        <w:rPr>
          <w:rFonts w:ascii="Georgia" w:hAnsi="Georgia"/>
          <w:sz w:val="20"/>
          <w:szCs w:val="20"/>
        </w:rPr>
        <w:t>7-148b</w:t>
      </w:r>
      <w:r w:rsidR="00DB6C3B" w:rsidRPr="00DB6C3B">
        <w:rPr>
          <w:rFonts w:ascii="Georgia" w:hAnsi="Georgia"/>
          <w:sz w:val="20"/>
          <w:szCs w:val="20"/>
        </w:rPr>
        <w:tab/>
      </w:r>
      <w:r w:rsidRPr="00DB6C3B">
        <w:rPr>
          <w:rFonts w:ascii="Georgia" w:hAnsi="Georgia"/>
          <w:sz w:val="20"/>
          <w:szCs w:val="20"/>
          <w:u w:val="single"/>
        </w:rPr>
        <w:t>Creation of Fair Rent Commissions. Powers</w:t>
      </w:r>
      <w:r w:rsidRPr="00DB6C3B">
        <w:rPr>
          <w:rFonts w:ascii="Georgia" w:hAnsi="Georgia"/>
          <w:sz w:val="20"/>
          <w:szCs w:val="20"/>
        </w:rPr>
        <w:t xml:space="preserve">. - </w:t>
      </w:r>
      <w:r w:rsidR="00DB6C3B" w:rsidRPr="00DB6C3B">
        <w:rPr>
          <w:rFonts w:ascii="Georgia" w:hAnsi="Georgia"/>
          <w:sz w:val="20"/>
          <w:szCs w:val="20"/>
        </w:rPr>
        <w:t>Requires municipalities having a population of 25,000 or more to create a fair rent commission and provide the associated ordinance to the state Dept. of Housing, instead of only requiring municipalities to consider creating such a commission</w:t>
      </w:r>
      <w:r w:rsidRPr="00DB6C3B">
        <w:rPr>
          <w:rFonts w:ascii="Georgia" w:hAnsi="Georgia"/>
          <w:sz w:val="20"/>
          <w:szCs w:val="20"/>
        </w:rPr>
        <w:t>.</w:t>
      </w:r>
    </w:p>
    <w:p w14:paraId="529E146C" w14:textId="3FFBD144" w:rsidR="00D601A1" w:rsidRPr="00DB6C3B" w:rsidRDefault="00D601A1" w:rsidP="00DB6C3B">
      <w:pPr>
        <w:pStyle w:val="Default"/>
        <w:ind w:left="2880" w:hanging="1440"/>
        <w:rPr>
          <w:rFonts w:ascii="Georgia" w:hAnsi="Georgia"/>
          <w:sz w:val="20"/>
          <w:szCs w:val="20"/>
        </w:rPr>
      </w:pPr>
      <w:r w:rsidRPr="00DB6C3B">
        <w:rPr>
          <w:rFonts w:ascii="Georgia" w:hAnsi="Georgia"/>
          <w:b/>
          <w:bCs/>
          <w:sz w:val="20"/>
          <w:szCs w:val="20"/>
        </w:rPr>
        <w:t>Enactment</w:t>
      </w:r>
      <w:r w:rsidRPr="00DB6C3B">
        <w:rPr>
          <w:rFonts w:ascii="Georgia" w:hAnsi="Georgia"/>
          <w:sz w:val="20"/>
          <w:szCs w:val="20"/>
        </w:rPr>
        <w:t>: 1969, PA-274.</w:t>
      </w:r>
    </w:p>
    <w:p w14:paraId="3A97FF56" w14:textId="6310196D" w:rsidR="00DB6C3B" w:rsidRPr="00DB6C3B" w:rsidRDefault="00DB6C3B" w:rsidP="00DB6C3B">
      <w:pPr>
        <w:pStyle w:val="Default"/>
        <w:ind w:left="2880" w:hanging="1440"/>
        <w:rPr>
          <w:rFonts w:ascii="Georgia" w:hAnsi="Georgia"/>
          <w:sz w:val="20"/>
          <w:szCs w:val="20"/>
        </w:rPr>
      </w:pPr>
      <w:r w:rsidRPr="00DB6C3B">
        <w:rPr>
          <w:rFonts w:ascii="Georgia" w:hAnsi="Georgia"/>
          <w:b/>
          <w:bCs/>
          <w:sz w:val="20"/>
          <w:szCs w:val="20"/>
        </w:rPr>
        <w:t>Estimated Cost Characterization</w:t>
      </w:r>
      <w:r w:rsidRPr="00DB6C3B">
        <w:rPr>
          <w:rFonts w:ascii="Georgia" w:hAnsi="Georgia"/>
          <w:sz w:val="20"/>
          <w:szCs w:val="20"/>
        </w:rPr>
        <w:t>: M</w:t>
      </w:r>
      <w:r w:rsidR="00A957FF">
        <w:rPr>
          <w:rFonts w:ascii="Georgia" w:hAnsi="Georgia"/>
          <w:sz w:val="20"/>
          <w:szCs w:val="20"/>
        </w:rPr>
        <w:t>ino</w:t>
      </w:r>
      <w:r w:rsidRPr="00DB6C3B">
        <w:rPr>
          <w:rFonts w:ascii="Georgia" w:hAnsi="Georgia"/>
          <w:sz w:val="20"/>
          <w:szCs w:val="20"/>
        </w:rPr>
        <w:t>r</w:t>
      </w:r>
    </w:p>
    <w:p w14:paraId="4312E0BB" w14:textId="4EB7B2A4" w:rsidR="00D601A1" w:rsidRDefault="00D601A1" w:rsidP="00560183">
      <w:pPr>
        <w:pStyle w:val="Default"/>
        <w:rPr>
          <w:rFonts w:ascii="Georgia" w:hAnsi="Georgia"/>
          <w:sz w:val="20"/>
          <w:szCs w:val="20"/>
        </w:rPr>
      </w:pPr>
    </w:p>
    <w:p w14:paraId="6E760212" w14:textId="1166D8D9" w:rsidR="00140C26" w:rsidRPr="00DB6C3B" w:rsidRDefault="00ED677F" w:rsidP="00140C26">
      <w:pPr>
        <w:pStyle w:val="Heading2"/>
        <w:rPr>
          <w:rFonts w:ascii="Georgia" w:hAnsi="Georgia"/>
        </w:rPr>
      </w:pPr>
      <w:hyperlink r:id="rId40" w:history="1">
        <w:r w:rsidR="00140C26" w:rsidRPr="00DB6C3B">
          <w:rPr>
            <w:rStyle w:val="Hyperlink"/>
            <w:rFonts w:ascii="Georgia" w:hAnsi="Georgia"/>
          </w:rPr>
          <w:t xml:space="preserve">MUNICIPAL </w:t>
        </w:r>
        <w:r w:rsidR="00140C26">
          <w:rPr>
            <w:rStyle w:val="Hyperlink"/>
            <w:rFonts w:ascii="Georgia" w:hAnsi="Georgia"/>
          </w:rPr>
          <w:t>F</w:t>
        </w:r>
        <w:r w:rsidR="00706ABB">
          <w:rPr>
            <w:rStyle w:val="Hyperlink"/>
            <w:rFonts w:ascii="Georgia" w:hAnsi="Georgia"/>
          </w:rPr>
          <w:t>I</w:t>
        </w:r>
        <w:r w:rsidR="00140C26">
          <w:rPr>
            <w:rStyle w:val="Hyperlink"/>
            <w:rFonts w:ascii="Georgia" w:hAnsi="Georgia"/>
          </w:rPr>
          <w:t>NANCE</w:t>
        </w:r>
      </w:hyperlink>
    </w:p>
    <w:p w14:paraId="403A5763" w14:textId="77777777" w:rsidR="00140C26" w:rsidRPr="00DB6C3B" w:rsidRDefault="00140C26" w:rsidP="00140C26">
      <w:pPr>
        <w:pStyle w:val="Default"/>
        <w:rPr>
          <w:rFonts w:ascii="Georgia" w:hAnsi="Georgia"/>
          <w:sz w:val="20"/>
          <w:szCs w:val="20"/>
        </w:rPr>
      </w:pPr>
    </w:p>
    <w:p w14:paraId="112AEC5F" w14:textId="632DB9E4" w:rsidR="00140C26" w:rsidRPr="00140C26" w:rsidRDefault="00140C26" w:rsidP="00C46950">
      <w:pPr>
        <w:pStyle w:val="Default"/>
        <w:ind w:left="1440" w:hanging="1440"/>
        <w:rPr>
          <w:rFonts w:ascii="Georgia" w:hAnsi="Georgia"/>
          <w:sz w:val="20"/>
          <w:szCs w:val="20"/>
        </w:rPr>
      </w:pPr>
      <w:r w:rsidRPr="00140C26">
        <w:rPr>
          <w:rFonts w:ascii="Georgia" w:hAnsi="Georgia"/>
          <w:sz w:val="20"/>
          <w:szCs w:val="20"/>
        </w:rPr>
        <w:t xml:space="preserve">7-406c </w:t>
      </w:r>
      <w:r w:rsidR="00C46950">
        <w:rPr>
          <w:rFonts w:ascii="Georgia" w:hAnsi="Georgia"/>
          <w:sz w:val="20"/>
          <w:szCs w:val="20"/>
        </w:rPr>
        <w:tab/>
      </w:r>
      <w:r w:rsidRPr="00C46950">
        <w:rPr>
          <w:rFonts w:ascii="Georgia" w:hAnsi="Georgia"/>
          <w:sz w:val="20"/>
          <w:szCs w:val="20"/>
          <w:u w:val="single"/>
        </w:rPr>
        <w:t>Uniform system of accounting for municipal revenues and expenditures</w:t>
      </w:r>
      <w:r w:rsidRPr="00140C26">
        <w:rPr>
          <w:rFonts w:ascii="Georgia" w:hAnsi="Georgia"/>
          <w:sz w:val="20"/>
          <w:szCs w:val="20"/>
        </w:rPr>
        <w:t>. - Requires municipalities to implement the uniform system of accounting for municipal revenues to be developed in accordance with this section to increase transparency regarding municipal expenditures and to meet the state's benchmarking goals.</w:t>
      </w:r>
    </w:p>
    <w:p w14:paraId="36BAC4F1" w14:textId="77777777" w:rsidR="00140C26" w:rsidRPr="00140C26" w:rsidRDefault="00140C26" w:rsidP="00C46950">
      <w:pPr>
        <w:pStyle w:val="Default"/>
        <w:ind w:left="2880" w:hanging="1440"/>
        <w:rPr>
          <w:rFonts w:ascii="Georgia" w:hAnsi="Georgia"/>
          <w:sz w:val="20"/>
          <w:szCs w:val="20"/>
        </w:rPr>
      </w:pPr>
      <w:r w:rsidRPr="00C46950">
        <w:rPr>
          <w:rFonts w:ascii="Georgia" w:hAnsi="Georgia"/>
          <w:b/>
          <w:bCs/>
          <w:sz w:val="20"/>
          <w:szCs w:val="20"/>
        </w:rPr>
        <w:t>Enactment</w:t>
      </w:r>
      <w:r w:rsidRPr="00140C26">
        <w:rPr>
          <w:rFonts w:ascii="Georgia" w:hAnsi="Georgia"/>
          <w:sz w:val="20"/>
          <w:szCs w:val="20"/>
        </w:rPr>
        <w:t>: 2013, P.A. 13-247, Sec. 257</w:t>
      </w:r>
    </w:p>
    <w:p w14:paraId="42B32801" w14:textId="36220F84" w:rsidR="00140C26" w:rsidRDefault="00140C26" w:rsidP="00C46950">
      <w:pPr>
        <w:pStyle w:val="Default"/>
        <w:ind w:left="2880" w:hanging="1440"/>
        <w:rPr>
          <w:rFonts w:ascii="Georgia" w:hAnsi="Georgia"/>
          <w:sz w:val="20"/>
          <w:szCs w:val="20"/>
        </w:rPr>
      </w:pPr>
      <w:r w:rsidRPr="00C46950">
        <w:rPr>
          <w:rFonts w:ascii="Georgia" w:hAnsi="Georgia"/>
          <w:b/>
          <w:bCs/>
          <w:sz w:val="20"/>
          <w:szCs w:val="20"/>
        </w:rPr>
        <w:t>Estimated Cost Characterization</w:t>
      </w:r>
      <w:r w:rsidRPr="00140C26">
        <w:rPr>
          <w:rFonts w:ascii="Georgia" w:hAnsi="Georgia"/>
          <w:sz w:val="20"/>
          <w:szCs w:val="20"/>
        </w:rPr>
        <w:t>: Minor</w:t>
      </w:r>
    </w:p>
    <w:p w14:paraId="5761EBAD" w14:textId="43206D38" w:rsidR="00140C26" w:rsidRDefault="00140C26" w:rsidP="00560183">
      <w:pPr>
        <w:pStyle w:val="Default"/>
        <w:rPr>
          <w:rFonts w:ascii="Georgia" w:hAnsi="Georgia"/>
          <w:sz w:val="20"/>
          <w:szCs w:val="20"/>
        </w:rPr>
      </w:pPr>
    </w:p>
    <w:p w14:paraId="5F83461F" w14:textId="17CC5D7F" w:rsidR="00706ABB" w:rsidRPr="00DB6C3B" w:rsidRDefault="00ED677F" w:rsidP="00706ABB">
      <w:pPr>
        <w:pStyle w:val="Heading2"/>
        <w:rPr>
          <w:rFonts w:ascii="Georgia" w:hAnsi="Georgia"/>
        </w:rPr>
      </w:pPr>
      <w:hyperlink r:id="rId41" w:history="1">
        <w:r w:rsidR="00706ABB" w:rsidRPr="00DB6C3B">
          <w:rPr>
            <w:rStyle w:val="Hyperlink"/>
            <w:rFonts w:ascii="Georgia" w:hAnsi="Georgia"/>
          </w:rPr>
          <w:t xml:space="preserve">MUNICIPAL </w:t>
        </w:r>
        <w:r w:rsidR="00706ABB">
          <w:rPr>
            <w:rStyle w:val="Hyperlink"/>
            <w:rFonts w:ascii="Georgia" w:hAnsi="Georgia"/>
          </w:rPr>
          <w:t>DEFICIT FINANCING</w:t>
        </w:r>
      </w:hyperlink>
    </w:p>
    <w:p w14:paraId="4A260AEC" w14:textId="77777777" w:rsidR="00706ABB" w:rsidRPr="00DB6C3B" w:rsidRDefault="00706ABB" w:rsidP="00706ABB">
      <w:pPr>
        <w:pStyle w:val="Default"/>
        <w:rPr>
          <w:rFonts w:ascii="Georgia" w:hAnsi="Georgia"/>
          <w:sz w:val="20"/>
          <w:szCs w:val="20"/>
        </w:rPr>
      </w:pPr>
    </w:p>
    <w:p w14:paraId="6BC35CF4" w14:textId="3F48E161" w:rsidR="00706ABB" w:rsidRDefault="00706ABB" w:rsidP="00706ABB">
      <w:pPr>
        <w:pStyle w:val="Default"/>
        <w:ind w:left="1440" w:hanging="1440"/>
        <w:rPr>
          <w:rFonts w:ascii="Georgia" w:hAnsi="Georgia"/>
          <w:sz w:val="20"/>
          <w:szCs w:val="20"/>
        </w:rPr>
      </w:pPr>
      <w:r w:rsidRPr="00706ABB">
        <w:rPr>
          <w:rFonts w:ascii="Georgia" w:hAnsi="Georgia"/>
          <w:sz w:val="20"/>
          <w:szCs w:val="20"/>
        </w:rPr>
        <w:t>7-576c</w:t>
      </w:r>
      <w:r>
        <w:rPr>
          <w:rFonts w:ascii="Georgia" w:hAnsi="Georgia"/>
          <w:sz w:val="20"/>
          <w:szCs w:val="20"/>
        </w:rPr>
        <w:tab/>
      </w:r>
      <w:r w:rsidRPr="00706ABB">
        <w:rPr>
          <w:rFonts w:ascii="Georgia" w:hAnsi="Georgia"/>
          <w:sz w:val="20"/>
          <w:szCs w:val="20"/>
          <w:u w:val="single"/>
        </w:rPr>
        <w:t>Application by municipality to Secretary of Office of Policy and Management for designation as tier III municipality. Conditions. Notice to legislative body. Approval or rejection by legislative body. Designation by secretary. Referral to Municipal Accountability Review Board. Timing for designation. Exception</w:t>
      </w:r>
      <w:r w:rsidRPr="00706ABB">
        <w:rPr>
          <w:rFonts w:ascii="Georgia" w:hAnsi="Georgia"/>
          <w:sz w:val="20"/>
          <w:szCs w:val="20"/>
        </w:rPr>
        <w:t xml:space="preserve">. - requires municipalities to follow specified procedures if requesting designation as a Tier III municipality or meeting </w:t>
      </w:r>
      <w:proofErr w:type="spellStart"/>
      <w:r w:rsidRPr="00706ABB">
        <w:rPr>
          <w:rFonts w:ascii="Georgia" w:hAnsi="Georgia"/>
          <w:sz w:val="20"/>
          <w:szCs w:val="20"/>
        </w:rPr>
        <w:t>speccified</w:t>
      </w:r>
      <w:proofErr w:type="spellEnd"/>
      <w:r w:rsidRPr="00706ABB">
        <w:rPr>
          <w:rFonts w:ascii="Georgia" w:hAnsi="Georgia"/>
          <w:sz w:val="20"/>
          <w:szCs w:val="20"/>
        </w:rPr>
        <w:t xml:space="preserve"> criteria for designation.</w:t>
      </w:r>
    </w:p>
    <w:p w14:paraId="2E11C9DB" w14:textId="77777777" w:rsidR="00706ABB" w:rsidRDefault="00706ABB" w:rsidP="00706ABB">
      <w:pPr>
        <w:pStyle w:val="Default"/>
        <w:ind w:left="2880" w:hanging="1440"/>
        <w:rPr>
          <w:rFonts w:ascii="Georgia" w:hAnsi="Georgia"/>
          <w:sz w:val="20"/>
          <w:szCs w:val="20"/>
        </w:rPr>
      </w:pPr>
      <w:r w:rsidRPr="00706ABB">
        <w:rPr>
          <w:rFonts w:ascii="Georgia" w:hAnsi="Georgia"/>
          <w:b/>
          <w:bCs/>
          <w:sz w:val="20"/>
          <w:szCs w:val="20"/>
        </w:rPr>
        <w:t>Enactment</w:t>
      </w:r>
      <w:r w:rsidRPr="00706ABB">
        <w:rPr>
          <w:rFonts w:ascii="Georgia" w:hAnsi="Georgia"/>
          <w:sz w:val="20"/>
          <w:szCs w:val="20"/>
        </w:rPr>
        <w:t>: 2017, JSS P.A. 17-2, Sec. 366.</w:t>
      </w:r>
    </w:p>
    <w:p w14:paraId="024E6375" w14:textId="4E65AFB0" w:rsidR="00706ABB" w:rsidRPr="00DB6C3B" w:rsidRDefault="00706ABB" w:rsidP="00706ABB">
      <w:pPr>
        <w:pStyle w:val="Default"/>
        <w:ind w:left="2880" w:hanging="1440"/>
        <w:rPr>
          <w:rFonts w:ascii="Georgia" w:hAnsi="Georgia"/>
          <w:sz w:val="20"/>
          <w:szCs w:val="20"/>
        </w:rPr>
      </w:pPr>
      <w:r w:rsidRPr="00706ABB">
        <w:rPr>
          <w:rFonts w:ascii="Georgia" w:hAnsi="Georgia"/>
          <w:b/>
          <w:bCs/>
          <w:sz w:val="20"/>
          <w:szCs w:val="20"/>
        </w:rPr>
        <w:t>Estimated Cost Characterization</w:t>
      </w:r>
      <w:r w:rsidRPr="00706ABB">
        <w:rPr>
          <w:rFonts w:ascii="Georgia" w:hAnsi="Georgia"/>
          <w:sz w:val="20"/>
          <w:szCs w:val="20"/>
        </w:rPr>
        <w:t>: Minor</w:t>
      </w:r>
    </w:p>
    <w:p w14:paraId="792F05F0" w14:textId="77777777" w:rsidR="000F27C1" w:rsidRDefault="000F27C1" w:rsidP="00D622E5">
      <w:pPr>
        <w:pStyle w:val="indent3"/>
        <w:ind w:left="0"/>
        <w:rPr>
          <w:rFonts w:ascii="Georgia" w:hAnsi="Georgia"/>
        </w:rPr>
      </w:pPr>
    </w:p>
    <w:p w14:paraId="70B2EF1A" w14:textId="77777777" w:rsidR="009D3314" w:rsidRPr="004234D7" w:rsidRDefault="009D3314" w:rsidP="009D3314">
      <w:pPr>
        <w:pStyle w:val="Heading1"/>
        <w:jc w:val="center"/>
        <w:rPr>
          <w:rFonts w:ascii="Georgia" w:hAnsi="Georgia"/>
          <w:sz w:val="32"/>
          <w:szCs w:val="32"/>
        </w:rPr>
      </w:pPr>
      <w:bookmarkStart w:id="2" w:name="_Toc347214530"/>
      <w:r w:rsidRPr="004234D7">
        <w:rPr>
          <w:rFonts w:ascii="Georgia" w:hAnsi="Georgia"/>
          <w:sz w:val="32"/>
          <w:szCs w:val="32"/>
        </w:rPr>
        <w:t xml:space="preserve">Title 10: Education </w:t>
      </w:r>
      <w:proofErr w:type="gramStart"/>
      <w:r w:rsidRPr="004234D7">
        <w:rPr>
          <w:rFonts w:ascii="Georgia" w:hAnsi="Georgia"/>
          <w:sz w:val="32"/>
          <w:szCs w:val="32"/>
        </w:rPr>
        <w:t>And</w:t>
      </w:r>
      <w:proofErr w:type="gramEnd"/>
      <w:r w:rsidRPr="004234D7">
        <w:rPr>
          <w:rFonts w:ascii="Georgia" w:hAnsi="Georgia"/>
          <w:sz w:val="32"/>
          <w:szCs w:val="32"/>
        </w:rPr>
        <w:t xml:space="preserve"> Culture</w:t>
      </w:r>
      <w:bookmarkEnd w:id="2"/>
    </w:p>
    <w:p w14:paraId="1D9501DD" w14:textId="77777777" w:rsidR="00AD3A96" w:rsidRPr="004234D7" w:rsidRDefault="00AD3A96" w:rsidP="009D3314">
      <w:pPr>
        <w:pStyle w:val="indent3"/>
        <w:ind w:left="0"/>
        <w:rPr>
          <w:rFonts w:ascii="Georgia" w:hAnsi="Georgia"/>
        </w:rPr>
      </w:pPr>
    </w:p>
    <w:p w14:paraId="3210DCA7" w14:textId="0FB61CF2" w:rsidR="009D3314" w:rsidRPr="004640F0" w:rsidRDefault="00ED677F" w:rsidP="009D3314">
      <w:pPr>
        <w:rPr>
          <w:rFonts w:ascii="Georgia" w:hAnsi="Georgia"/>
          <w:i/>
          <w:iCs/>
          <w:sz w:val="20"/>
        </w:rPr>
      </w:pPr>
      <w:hyperlink r:id="rId42" w:history="1">
        <w:r w:rsidR="004640F0" w:rsidRPr="004640F0">
          <w:rPr>
            <w:rStyle w:val="Hyperlink"/>
            <w:rFonts w:ascii="Georgia" w:hAnsi="Georgia"/>
            <w:i/>
            <w:iCs/>
            <w:sz w:val="20"/>
          </w:rPr>
          <w:t>SCHOOL HEALTH AND SANITATION</w:t>
        </w:r>
      </w:hyperlink>
    </w:p>
    <w:p w14:paraId="252339C5" w14:textId="77777777" w:rsidR="007E4869" w:rsidRPr="004234D7" w:rsidRDefault="007E4869" w:rsidP="007E4869">
      <w:pPr>
        <w:rPr>
          <w:rFonts w:ascii="Georgia" w:hAnsi="Georgia"/>
          <w:sz w:val="20"/>
        </w:rPr>
      </w:pPr>
    </w:p>
    <w:p w14:paraId="536BFC94" w14:textId="590F4390" w:rsidR="007E4869" w:rsidRPr="004234D7" w:rsidRDefault="007E4869" w:rsidP="007E4869">
      <w:pPr>
        <w:pStyle w:val="statute"/>
        <w:rPr>
          <w:rFonts w:ascii="Georgia" w:hAnsi="Georgia"/>
        </w:rPr>
      </w:pPr>
      <w:r w:rsidRPr="004234D7">
        <w:rPr>
          <w:rFonts w:ascii="Georgia" w:hAnsi="Georgia"/>
        </w:rPr>
        <w:t>10-212a</w:t>
      </w:r>
      <w:r w:rsidRPr="004234D7">
        <w:rPr>
          <w:rFonts w:ascii="Georgia" w:hAnsi="Georgia"/>
        </w:rPr>
        <w:tab/>
      </w:r>
      <w:r w:rsidRPr="00A10504">
        <w:rPr>
          <w:rFonts w:ascii="Georgia" w:hAnsi="Georgia"/>
          <w:u w:val="single"/>
        </w:rPr>
        <w:t>Administration of medications in schools, at athletic events and to children in school readiness programs</w:t>
      </w:r>
      <w:r w:rsidRPr="004234D7">
        <w:rPr>
          <w:rFonts w:ascii="Georgia" w:hAnsi="Georgia"/>
          <w:u w:val="single"/>
        </w:rPr>
        <w:fldChar w:fldCharType="begin"/>
      </w:r>
      <w:r w:rsidRPr="004234D7">
        <w:rPr>
          <w:rFonts w:ascii="Georgia" w:hAnsi="Georgia"/>
        </w:rPr>
        <w:instrText>xe "10-212a</w:instrText>
      </w:r>
      <w:r w:rsidRPr="004234D7">
        <w:rPr>
          <w:rFonts w:ascii="Georgia" w:hAnsi="Georgia"/>
        </w:rPr>
        <w:tab/>
      </w:r>
      <w:r w:rsidRPr="004234D7">
        <w:rPr>
          <w:rFonts w:ascii="Georgia" w:hAnsi="Georgia"/>
          <w:u w:val="single"/>
        </w:rPr>
        <w:instrText>Administration Of Medicines By School Personnel</w:instrText>
      </w:r>
      <w:r w:rsidRPr="004234D7">
        <w:rPr>
          <w:rFonts w:ascii="Georgia" w:hAnsi="Georgia"/>
        </w:rPr>
        <w:instrText>"</w:instrText>
      </w:r>
      <w:r w:rsidRPr="004234D7">
        <w:rPr>
          <w:rFonts w:ascii="Georgia" w:hAnsi="Georgia"/>
          <w:u w:val="single"/>
        </w:rPr>
        <w:fldChar w:fldCharType="end"/>
      </w:r>
      <w:r w:rsidRPr="004234D7">
        <w:rPr>
          <w:rFonts w:ascii="Georgia" w:hAnsi="Georgia"/>
        </w:rPr>
        <w:t xml:space="preserve">. - </w:t>
      </w:r>
      <w:r w:rsidRPr="007E4869">
        <w:rPr>
          <w:rFonts w:ascii="Georgia" w:hAnsi="Georgia"/>
        </w:rPr>
        <w:t>Requires each school board to adopt written policies and procedures for administering medication in schools and storing those drugs. It also requires each school to maintain a supply of epinephrine and to designate and train a staff member to administer it in the absence of a school nurse, and to follow specified procedures if the district chooses to maintain and administer opioid antagonists</w:t>
      </w:r>
      <w:r w:rsidRPr="004234D7">
        <w:rPr>
          <w:rFonts w:ascii="Georgia" w:hAnsi="Georgia"/>
        </w:rPr>
        <w:t>.</w:t>
      </w:r>
    </w:p>
    <w:p w14:paraId="70C59493" w14:textId="77777777" w:rsidR="007E4869" w:rsidRPr="004234D7" w:rsidRDefault="007E4869" w:rsidP="007E4869">
      <w:pPr>
        <w:pStyle w:val="indent3"/>
        <w:rPr>
          <w:rFonts w:ascii="Georgia" w:hAnsi="Georgia"/>
        </w:rPr>
      </w:pPr>
      <w:r w:rsidRPr="004234D7">
        <w:rPr>
          <w:rFonts w:ascii="Georgia" w:hAnsi="Georgia"/>
          <w:b/>
          <w:bCs/>
        </w:rPr>
        <w:t>Enactment</w:t>
      </w:r>
      <w:r w:rsidRPr="004234D7">
        <w:rPr>
          <w:rFonts w:ascii="Georgia" w:hAnsi="Georgia"/>
        </w:rPr>
        <w:t>: 1969, P.A. 723</w:t>
      </w:r>
    </w:p>
    <w:p w14:paraId="7B1D40DB" w14:textId="7C152AD4" w:rsidR="007615A7" w:rsidRDefault="007E4869" w:rsidP="00D768E0">
      <w:pPr>
        <w:pStyle w:val="indent3"/>
        <w:rPr>
          <w:rFonts w:ascii="Georgia" w:hAnsi="Georgia"/>
        </w:rPr>
      </w:pPr>
      <w:r w:rsidRPr="004234D7">
        <w:rPr>
          <w:rFonts w:ascii="Georgia" w:hAnsi="Georgia"/>
          <w:b/>
          <w:bCs/>
        </w:rPr>
        <w:t>Estimated Cost Characterization</w:t>
      </w:r>
      <w:r w:rsidRPr="004234D7">
        <w:rPr>
          <w:rFonts w:ascii="Georgia" w:hAnsi="Georgia"/>
        </w:rPr>
        <w:t>:  Minor</w:t>
      </w:r>
    </w:p>
    <w:p w14:paraId="6CB73DCE" w14:textId="2C4E167C" w:rsidR="009D3314" w:rsidRDefault="009D3314" w:rsidP="00BD4595">
      <w:pPr>
        <w:pStyle w:val="indent3"/>
        <w:ind w:left="0"/>
        <w:rPr>
          <w:rFonts w:ascii="Georgia" w:hAnsi="Georgia"/>
        </w:rPr>
      </w:pPr>
    </w:p>
    <w:p w14:paraId="4AC14F84" w14:textId="3644ED72" w:rsidR="007615A7" w:rsidRPr="007615A7" w:rsidRDefault="00ED677F" w:rsidP="00BD4595">
      <w:pPr>
        <w:pStyle w:val="indent3"/>
        <w:ind w:left="0"/>
        <w:rPr>
          <w:rFonts w:ascii="Georgia" w:hAnsi="Georgia"/>
          <w:i/>
          <w:iCs/>
        </w:rPr>
      </w:pPr>
      <w:hyperlink r:id="rId43" w:history="1">
        <w:r w:rsidR="007615A7" w:rsidRPr="007615A7">
          <w:rPr>
            <w:rStyle w:val="Hyperlink"/>
            <w:rFonts w:ascii="Georgia" w:hAnsi="Georgia"/>
            <w:i/>
            <w:iCs/>
          </w:rPr>
          <w:t>BOARDS OF EDUCATION</w:t>
        </w:r>
      </w:hyperlink>
    </w:p>
    <w:p w14:paraId="380FA54F" w14:textId="77777777" w:rsidR="003677BF" w:rsidRPr="004234D7" w:rsidRDefault="003677BF" w:rsidP="003677BF">
      <w:pPr>
        <w:rPr>
          <w:rFonts w:ascii="Georgia" w:hAnsi="Georgia"/>
          <w:sz w:val="20"/>
        </w:rPr>
      </w:pPr>
    </w:p>
    <w:p w14:paraId="4B459639" w14:textId="1A0CECFD" w:rsidR="003677BF" w:rsidRPr="004234D7" w:rsidRDefault="003677BF" w:rsidP="003677BF">
      <w:pPr>
        <w:pStyle w:val="Default"/>
        <w:ind w:left="1440" w:hanging="1440"/>
        <w:rPr>
          <w:rFonts w:ascii="Georgia" w:hAnsi="Georgia"/>
          <w:sz w:val="20"/>
          <w:szCs w:val="20"/>
        </w:rPr>
      </w:pPr>
      <w:r w:rsidRPr="004234D7">
        <w:rPr>
          <w:rFonts w:ascii="Georgia" w:hAnsi="Georgia"/>
          <w:sz w:val="20"/>
          <w:szCs w:val="20"/>
        </w:rPr>
        <w:t xml:space="preserve">10-221o </w:t>
      </w:r>
      <w:r w:rsidRPr="004234D7">
        <w:rPr>
          <w:rFonts w:ascii="Georgia" w:hAnsi="Georgia"/>
          <w:sz w:val="20"/>
          <w:szCs w:val="20"/>
        </w:rPr>
        <w:tab/>
      </w:r>
      <w:r w:rsidRPr="00ED627B">
        <w:rPr>
          <w:rFonts w:ascii="Georgia" w:hAnsi="Georgia"/>
          <w:sz w:val="20"/>
          <w:szCs w:val="20"/>
          <w:u w:val="single"/>
        </w:rPr>
        <w:t>Lunch periods. Recess. Boards to adopt policies addressing limitation of physical exercise</w:t>
      </w:r>
      <w:r w:rsidRPr="004234D7">
        <w:rPr>
          <w:rFonts w:ascii="Georgia" w:hAnsi="Georgia"/>
          <w:sz w:val="20"/>
          <w:szCs w:val="20"/>
        </w:rPr>
        <w:t xml:space="preserve">. – </w:t>
      </w:r>
      <w:r w:rsidRPr="003677BF">
        <w:rPr>
          <w:rFonts w:ascii="Georgia" w:hAnsi="Georgia"/>
          <w:sz w:val="20"/>
          <w:szCs w:val="20"/>
        </w:rPr>
        <w:t xml:space="preserve">Requires school boards to provide all full day students with a lunch break and </w:t>
      </w:r>
      <w:r w:rsidRPr="003677BF">
        <w:rPr>
          <w:rFonts w:ascii="Georgia" w:hAnsi="Georgia"/>
          <w:sz w:val="20"/>
          <w:szCs w:val="20"/>
        </w:rPr>
        <w:lastRenderedPageBreak/>
        <w:t>elementary school students with specified minimum times for physical exercise. Requires school boards to adopt a policy as specified concerning students being prevented from participating in physical exercise as a form of discipline</w:t>
      </w:r>
      <w:r w:rsidRPr="004234D7">
        <w:rPr>
          <w:rFonts w:ascii="Georgia" w:hAnsi="Georgia"/>
          <w:sz w:val="20"/>
          <w:szCs w:val="20"/>
        </w:rPr>
        <w:t>.</w:t>
      </w:r>
    </w:p>
    <w:p w14:paraId="47A0F055" w14:textId="77777777" w:rsidR="003677BF" w:rsidRPr="004234D7" w:rsidRDefault="003677BF" w:rsidP="003677BF">
      <w:pPr>
        <w:pStyle w:val="Default"/>
        <w:ind w:left="720" w:firstLine="720"/>
        <w:rPr>
          <w:rFonts w:ascii="Georgia" w:hAnsi="Georgia"/>
          <w:sz w:val="20"/>
          <w:szCs w:val="20"/>
        </w:rPr>
      </w:pPr>
      <w:r w:rsidRPr="004234D7">
        <w:rPr>
          <w:rFonts w:ascii="Georgia" w:hAnsi="Georgia"/>
          <w:b/>
          <w:bCs/>
          <w:sz w:val="20"/>
          <w:szCs w:val="20"/>
        </w:rPr>
        <w:t>Enactment</w:t>
      </w:r>
      <w:r w:rsidRPr="004234D7">
        <w:rPr>
          <w:rFonts w:ascii="Georgia" w:hAnsi="Georgia"/>
          <w:sz w:val="20"/>
          <w:szCs w:val="20"/>
        </w:rPr>
        <w:t>: 2004, P.A. 224</w:t>
      </w:r>
    </w:p>
    <w:p w14:paraId="51A9018F" w14:textId="5CE30963" w:rsidR="006A6F98" w:rsidRDefault="003677BF" w:rsidP="00D768E0">
      <w:pPr>
        <w:ind w:left="720" w:firstLine="720"/>
        <w:rPr>
          <w:rFonts w:ascii="Georgia" w:hAnsi="Georgia"/>
        </w:rPr>
      </w:pPr>
      <w:r w:rsidRPr="004234D7">
        <w:rPr>
          <w:rFonts w:ascii="Georgia" w:hAnsi="Georgia"/>
          <w:b/>
          <w:bCs/>
          <w:sz w:val="20"/>
        </w:rPr>
        <w:t xml:space="preserve">Estimated Cost Characterization: </w:t>
      </w:r>
      <w:r w:rsidRPr="004234D7">
        <w:rPr>
          <w:rFonts w:ascii="Georgia" w:hAnsi="Georgia"/>
          <w:sz w:val="20"/>
        </w:rPr>
        <w:t>Minor</w:t>
      </w:r>
    </w:p>
    <w:p w14:paraId="5659412B" w14:textId="77777777" w:rsidR="006A6F98" w:rsidRPr="00295C35" w:rsidRDefault="006A6F98" w:rsidP="006A6F98">
      <w:pPr>
        <w:pStyle w:val="indent3"/>
        <w:ind w:left="0"/>
        <w:rPr>
          <w:rFonts w:ascii="Georgia" w:hAnsi="Georgia"/>
          <w:color w:val="000000"/>
        </w:rPr>
      </w:pPr>
    </w:p>
    <w:p w14:paraId="3925ECF5" w14:textId="77777777" w:rsidR="006A6F98" w:rsidRPr="00EC3B89" w:rsidRDefault="006A6F98" w:rsidP="006A6F98">
      <w:pPr>
        <w:pStyle w:val="Heading1"/>
        <w:jc w:val="center"/>
        <w:rPr>
          <w:rFonts w:ascii="Georgia" w:hAnsi="Georgia"/>
          <w:sz w:val="32"/>
          <w:szCs w:val="32"/>
        </w:rPr>
      </w:pPr>
      <w:bookmarkStart w:id="3" w:name="_Toc347214551"/>
      <w:r w:rsidRPr="00EC3B89">
        <w:rPr>
          <w:rFonts w:ascii="Georgia" w:hAnsi="Georgia"/>
          <w:sz w:val="32"/>
          <w:szCs w:val="32"/>
        </w:rPr>
        <w:t>Title 12: Taxation</w:t>
      </w:r>
      <w:bookmarkEnd w:id="3"/>
    </w:p>
    <w:p w14:paraId="7F0040C7" w14:textId="77777777" w:rsidR="006A6F98" w:rsidRPr="00295C35" w:rsidRDefault="006A6F98" w:rsidP="006A6F98">
      <w:pPr>
        <w:pStyle w:val="statute"/>
        <w:ind w:left="0" w:firstLine="0"/>
        <w:rPr>
          <w:rFonts w:ascii="Georgia" w:hAnsi="Georgia"/>
          <w:color w:val="000000"/>
        </w:rPr>
      </w:pPr>
    </w:p>
    <w:bookmarkStart w:id="4" w:name="A203"/>
    <w:bookmarkStart w:id="5" w:name="_Toc347214553"/>
    <w:bookmarkEnd w:id="4"/>
    <w:p w14:paraId="3BAB2B12" w14:textId="77777777" w:rsidR="006A6F98" w:rsidRPr="00295C35" w:rsidRDefault="006A6F98" w:rsidP="006A6F98">
      <w:pPr>
        <w:pStyle w:val="Heading2"/>
        <w:rPr>
          <w:rFonts w:ascii="Georgia" w:hAnsi="Georgia"/>
          <w:bCs/>
        </w:rPr>
      </w:pPr>
      <w:r>
        <w:rPr>
          <w:rFonts w:ascii="Georgia" w:hAnsi="Georgia"/>
          <w:bCs/>
        </w:rPr>
        <w:fldChar w:fldCharType="begin"/>
      </w:r>
      <w:r>
        <w:rPr>
          <w:rFonts w:ascii="Georgia" w:hAnsi="Georgia"/>
          <w:bCs/>
        </w:rPr>
        <w:instrText xml:space="preserve"> HYPERLINK "https://www.cga.ct.gov/current/pub/chap_203.htm" </w:instrText>
      </w:r>
      <w:r>
        <w:rPr>
          <w:rFonts w:ascii="Georgia" w:hAnsi="Georgia"/>
          <w:bCs/>
        </w:rPr>
        <w:fldChar w:fldCharType="separate"/>
      </w:r>
      <w:r w:rsidRPr="00680706">
        <w:rPr>
          <w:rStyle w:val="Hyperlink"/>
          <w:rFonts w:ascii="Georgia" w:hAnsi="Georgia"/>
          <w:bCs/>
        </w:rPr>
        <w:t>PROPERTY TAX ASSESSMENT</w:t>
      </w:r>
      <w:bookmarkEnd w:id="5"/>
      <w:r>
        <w:rPr>
          <w:rFonts w:ascii="Georgia" w:hAnsi="Georgia"/>
          <w:bCs/>
        </w:rPr>
        <w:fldChar w:fldCharType="end"/>
      </w:r>
    </w:p>
    <w:p w14:paraId="30A01966" w14:textId="77777777" w:rsidR="006A6F98" w:rsidRDefault="006A6F98" w:rsidP="006A6F98">
      <w:pPr>
        <w:pStyle w:val="statute"/>
        <w:rPr>
          <w:rFonts w:ascii="Georgia" w:hAnsi="Georgia"/>
          <w:color w:val="000000"/>
        </w:rPr>
      </w:pPr>
    </w:p>
    <w:p w14:paraId="741BD400" w14:textId="3A8F432B" w:rsidR="00C46408" w:rsidRPr="00295C35" w:rsidRDefault="00C46408" w:rsidP="00C46408">
      <w:pPr>
        <w:pStyle w:val="Default"/>
        <w:ind w:left="1440" w:hanging="1440"/>
        <w:rPr>
          <w:rFonts w:ascii="Georgia" w:hAnsi="Georgia"/>
          <w:sz w:val="20"/>
          <w:szCs w:val="20"/>
        </w:rPr>
      </w:pPr>
      <w:r w:rsidRPr="00295C35">
        <w:rPr>
          <w:rFonts w:ascii="Georgia" w:hAnsi="Georgia"/>
          <w:color w:val="auto"/>
          <w:sz w:val="20"/>
          <w:szCs w:val="20"/>
        </w:rPr>
        <w:t xml:space="preserve">12-62 </w:t>
      </w:r>
      <w:r w:rsidRPr="00295C35">
        <w:rPr>
          <w:rFonts w:ascii="Georgia" w:hAnsi="Georgia"/>
          <w:color w:val="auto"/>
          <w:sz w:val="20"/>
          <w:szCs w:val="20"/>
        </w:rPr>
        <w:tab/>
      </w:r>
      <w:r w:rsidRPr="00111305">
        <w:rPr>
          <w:rFonts w:ascii="Georgia" w:hAnsi="Georgia"/>
          <w:bCs/>
          <w:color w:val="auto"/>
          <w:sz w:val="20"/>
          <w:szCs w:val="20"/>
          <w:u w:val="single"/>
        </w:rPr>
        <w:t>Revaluation of real property. Regulations. Treatment of certain Indian lands</w:t>
      </w:r>
      <w:r w:rsidRPr="00295C35">
        <w:rPr>
          <w:rFonts w:ascii="Georgia" w:hAnsi="Georgia"/>
          <w:color w:val="auto"/>
          <w:sz w:val="20"/>
          <w:szCs w:val="20"/>
        </w:rPr>
        <w:t xml:space="preserve">. - </w:t>
      </w:r>
      <w:r w:rsidRPr="00C46408">
        <w:rPr>
          <w:rFonts w:ascii="Georgia" w:hAnsi="Georgia"/>
          <w:color w:val="auto"/>
          <w:sz w:val="20"/>
          <w:szCs w:val="20"/>
        </w:rPr>
        <w:t>Requires all towns to conduct and implement revaluation as specified and follow specified procedures, including to submit parcel data to OPM following each revaluation</w:t>
      </w:r>
      <w:r w:rsidRPr="00295C35">
        <w:rPr>
          <w:rFonts w:ascii="Georgia" w:hAnsi="Georgia"/>
          <w:sz w:val="20"/>
          <w:szCs w:val="20"/>
        </w:rPr>
        <w:t>.</w:t>
      </w:r>
    </w:p>
    <w:p w14:paraId="6AA10759" w14:textId="77777777" w:rsidR="00C46408" w:rsidRPr="00295C35" w:rsidRDefault="00C46408" w:rsidP="00C46408">
      <w:pPr>
        <w:pStyle w:val="Default"/>
        <w:ind w:left="720" w:firstLine="720"/>
        <w:rPr>
          <w:rFonts w:ascii="Georgia" w:hAnsi="Georgia"/>
          <w:sz w:val="20"/>
          <w:szCs w:val="20"/>
        </w:rPr>
      </w:pPr>
      <w:r w:rsidRPr="00295C35">
        <w:rPr>
          <w:rFonts w:ascii="Georgia" w:hAnsi="Georgia"/>
          <w:b/>
          <w:bCs/>
          <w:sz w:val="20"/>
          <w:szCs w:val="20"/>
        </w:rPr>
        <w:t>Enactment</w:t>
      </w:r>
      <w:r w:rsidRPr="00295C35">
        <w:rPr>
          <w:rFonts w:ascii="Georgia" w:hAnsi="Georgia"/>
          <w:sz w:val="20"/>
          <w:szCs w:val="20"/>
        </w:rPr>
        <w:t>: Prior to 1949</w:t>
      </w:r>
    </w:p>
    <w:p w14:paraId="3EA3CB35" w14:textId="77777777" w:rsidR="00C46408" w:rsidRPr="00295C35" w:rsidRDefault="00C46408" w:rsidP="00C46408">
      <w:pPr>
        <w:ind w:left="1440"/>
        <w:rPr>
          <w:rFonts w:ascii="Georgia" w:hAnsi="Georgia"/>
          <w:sz w:val="20"/>
        </w:rPr>
      </w:pPr>
      <w:r w:rsidRPr="00295C35">
        <w:rPr>
          <w:rFonts w:ascii="Georgia" w:hAnsi="Georgia"/>
          <w:b/>
          <w:bCs/>
          <w:sz w:val="20"/>
        </w:rPr>
        <w:t xml:space="preserve">Estimated Cost Characterization: </w:t>
      </w:r>
      <w:r w:rsidRPr="00295C35">
        <w:rPr>
          <w:rFonts w:ascii="Georgia" w:hAnsi="Georgia"/>
          <w:sz w:val="20"/>
        </w:rPr>
        <w:t>Moderate</w:t>
      </w:r>
    </w:p>
    <w:p w14:paraId="2CB77CFB" w14:textId="77777777" w:rsidR="00C46408" w:rsidRPr="00295C35" w:rsidRDefault="00C46408" w:rsidP="00C46408">
      <w:pPr>
        <w:rPr>
          <w:rFonts w:ascii="Georgia" w:hAnsi="Georgia"/>
          <w:sz w:val="20"/>
        </w:rPr>
      </w:pPr>
    </w:p>
    <w:p w14:paraId="56D69BA3" w14:textId="77777777" w:rsidR="006A6F98" w:rsidRDefault="006A6F98" w:rsidP="006A6F98">
      <w:pPr>
        <w:pStyle w:val="indent3"/>
        <w:ind w:hanging="1440"/>
        <w:rPr>
          <w:rFonts w:ascii="Georgia" w:hAnsi="Georgia"/>
        </w:rPr>
      </w:pPr>
      <w:r w:rsidRPr="006A6F98">
        <w:rPr>
          <w:rFonts w:ascii="Georgia" w:hAnsi="Georgia"/>
        </w:rPr>
        <w:t>12-89</w:t>
      </w:r>
      <w:r>
        <w:rPr>
          <w:rFonts w:ascii="Georgia" w:hAnsi="Georgia"/>
        </w:rPr>
        <w:tab/>
      </w:r>
      <w:r w:rsidRPr="006A6F98">
        <w:rPr>
          <w:rFonts w:ascii="Georgia" w:hAnsi="Georgia"/>
          <w:u w:val="single"/>
        </w:rPr>
        <w:t>Assessors to determine exemptions</w:t>
      </w:r>
      <w:r w:rsidRPr="006A6F98">
        <w:rPr>
          <w:rFonts w:ascii="Georgia" w:hAnsi="Georgia"/>
        </w:rPr>
        <w:t>. - Requires a board of assessors to follow the specified steps to determine what part of property claimed to be exempt from taxes is exempt, to place a valuation on the taxable portion, and to state upon its records the rationale for such determination.</w:t>
      </w:r>
    </w:p>
    <w:p w14:paraId="104F7D02" w14:textId="77777777" w:rsidR="006A6F98" w:rsidRDefault="006A6F98" w:rsidP="006A6F98">
      <w:pPr>
        <w:pStyle w:val="indent3"/>
        <w:ind w:left="2880" w:hanging="1440"/>
        <w:rPr>
          <w:rFonts w:ascii="Georgia" w:hAnsi="Georgia"/>
        </w:rPr>
      </w:pPr>
      <w:r w:rsidRPr="006A6F98">
        <w:rPr>
          <w:rFonts w:ascii="Georgia" w:hAnsi="Georgia"/>
          <w:b/>
          <w:bCs/>
        </w:rPr>
        <w:t>Enactment</w:t>
      </w:r>
      <w:r w:rsidRPr="006A6F98">
        <w:rPr>
          <w:rFonts w:ascii="Georgia" w:hAnsi="Georgia"/>
        </w:rPr>
        <w:t>: Pre-1950</w:t>
      </w:r>
    </w:p>
    <w:p w14:paraId="15EFD5DD" w14:textId="0CEC0B49" w:rsidR="00EA3CA7" w:rsidRDefault="006A6F98" w:rsidP="00D768E0">
      <w:pPr>
        <w:pStyle w:val="indent3"/>
        <w:ind w:left="2880" w:hanging="1440"/>
        <w:rPr>
          <w:rFonts w:ascii="Georgia" w:hAnsi="Georgia"/>
        </w:rPr>
      </w:pPr>
      <w:r w:rsidRPr="006A6F98">
        <w:rPr>
          <w:rFonts w:ascii="Georgia" w:hAnsi="Georgia"/>
          <w:b/>
          <w:bCs/>
        </w:rPr>
        <w:t>Estimated Cost Characterization</w:t>
      </w:r>
      <w:r w:rsidRPr="006A6F98">
        <w:rPr>
          <w:rFonts w:ascii="Georgia" w:hAnsi="Georgia"/>
        </w:rPr>
        <w:t>: Minor</w:t>
      </w:r>
    </w:p>
    <w:p w14:paraId="6C8FDC92" w14:textId="660DAE98" w:rsidR="00DF7668" w:rsidRDefault="00DF7668" w:rsidP="00EA3CA7">
      <w:pPr>
        <w:pStyle w:val="indent3"/>
        <w:ind w:left="0"/>
        <w:rPr>
          <w:rFonts w:ascii="Georgia" w:hAnsi="Georgia"/>
        </w:rPr>
      </w:pPr>
    </w:p>
    <w:p w14:paraId="35EFEA3E" w14:textId="49941C07" w:rsidR="00DF7668" w:rsidRPr="00DF7668" w:rsidRDefault="00DF7668" w:rsidP="00DF7668">
      <w:pPr>
        <w:pStyle w:val="indent3"/>
        <w:ind w:left="0"/>
        <w:jc w:val="center"/>
        <w:rPr>
          <w:rFonts w:ascii="Georgia" w:hAnsi="Georgia"/>
          <w:sz w:val="32"/>
          <w:szCs w:val="32"/>
        </w:rPr>
      </w:pPr>
      <w:r w:rsidRPr="00DF7668">
        <w:rPr>
          <w:rFonts w:ascii="Georgia" w:hAnsi="Georgia"/>
          <w:sz w:val="32"/>
          <w:szCs w:val="32"/>
        </w:rPr>
        <w:t xml:space="preserve">Title 13a: Highways </w:t>
      </w:r>
      <w:proofErr w:type="gramStart"/>
      <w:r w:rsidRPr="00DF7668">
        <w:rPr>
          <w:rFonts w:ascii="Georgia" w:hAnsi="Georgia"/>
          <w:sz w:val="32"/>
          <w:szCs w:val="32"/>
        </w:rPr>
        <w:t>And</w:t>
      </w:r>
      <w:proofErr w:type="gramEnd"/>
      <w:r w:rsidRPr="00DF7668">
        <w:rPr>
          <w:rFonts w:ascii="Georgia" w:hAnsi="Georgia"/>
          <w:sz w:val="32"/>
          <w:szCs w:val="32"/>
        </w:rPr>
        <w:t xml:space="preserve"> Bridges</w:t>
      </w:r>
    </w:p>
    <w:p w14:paraId="46855EA9" w14:textId="77777777" w:rsidR="00DF7668" w:rsidRDefault="00DF7668" w:rsidP="00EA3CA7">
      <w:pPr>
        <w:pStyle w:val="indent3"/>
        <w:ind w:left="0"/>
        <w:rPr>
          <w:rFonts w:ascii="Georgia" w:hAnsi="Georgia"/>
        </w:rPr>
      </w:pPr>
    </w:p>
    <w:p w14:paraId="6621F3C2" w14:textId="6453091C" w:rsidR="001D616C" w:rsidRPr="001D616C" w:rsidRDefault="00ED677F" w:rsidP="00EA3CA7">
      <w:pPr>
        <w:pStyle w:val="indent3"/>
        <w:ind w:left="0"/>
        <w:rPr>
          <w:rFonts w:ascii="Georgia" w:hAnsi="Georgia"/>
          <w:i/>
          <w:iCs/>
        </w:rPr>
      </w:pPr>
      <w:hyperlink r:id="rId44" w:anchor="sec_13a-175a" w:history="1">
        <w:r w:rsidR="001D616C" w:rsidRPr="001D616C">
          <w:rPr>
            <w:rStyle w:val="Hyperlink"/>
            <w:rFonts w:ascii="Georgia" w:hAnsi="Georgia"/>
            <w:i/>
            <w:iCs/>
          </w:rPr>
          <w:t>HIGHWAY FINANCING</w:t>
        </w:r>
      </w:hyperlink>
    </w:p>
    <w:p w14:paraId="4C21F2AB" w14:textId="77777777" w:rsidR="001D616C" w:rsidRDefault="001D616C" w:rsidP="001D616C">
      <w:pPr>
        <w:rPr>
          <w:rFonts w:ascii="Georgia" w:hAnsi="Georgia"/>
          <w:bCs/>
          <w:sz w:val="20"/>
        </w:rPr>
      </w:pPr>
    </w:p>
    <w:p w14:paraId="4D677678" w14:textId="77777777" w:rsidR="001D616C" w:rsidRDefault="001D616C" w:rsidP="001D616C">
      <w:pPr>
        <w:ind w:left="1440" w:hanging="1440"/>
        <w:rPr>
          <w:rFonts w:ascii="Georgia" w:hAnsi="Georgia"/>
          <w:bCs/>
          <w:sz w:val="20"/>
        </w:rPr>
      </w:pPr>
      <w:r w:rsidRPr="00587D45">
        <w:rPr>
          <w:rFonts w:ascii="Georgia" w:hAnsi="Georgia"/>
          <w:bCs/>
          <w:sz w:val="20"/>
        </w:rPr>
        <w:t>13a-175a</w:t>
      </w:r>
      <w:r>
        <w:rPr>
          <w:rFonts w:ascii="Georgia" w:hAnsi="Georgia"/>
          <w:bCs/>
          <w:sz w:val="20"/>
        </w:rPr>
        <w:tab/>
      </w:r>
      <w:r w:rsidRPr="001D616C">
        <w:rPr>
          <w:rFonts w:ascii="Georgia" w:hAnsi="Georgia"/>
          <w:bCs/>
          <w:sz w:val="20"/>
          <w:u w:val="single"/>
        </w:rPr>
        <w:t>Allocation of funds. Approval of use of funds for other purposes</w:t>
      </w:r>
      <w:r>
        <w:rPr>
          <w:rFonts w:ascii="Georgia" w:hAnsi="Georgia"/>
          <w:bCs/>
          <w:sz w:val="20"/>
        </w:rPr>
        <w:t>. - R</w:t>
      </w:r>
      <w:r w:rsidRPr="00587D45">
        <w:rPr>
          <w:rFonts w:ascii="Georgia" w:hAnsi="Georgia"/>
          <w:bCs/>
          <w:sz w:val="20"/>
        </w:rPr>
        <w:t xml:space="preserve">equires municipalities to, each year, submit the specified information about their use of Town Aid Road funds. </w:t>
      </w:r>
    </w:p>
    <w:p w14:paraId="1538A619" w14:textId="77777777" w:rsidR="001D616C" w:rsidRDefault="001D616C" w:rsidP="001D616C">
      <w:pPr>
        <w:ind w:left="1440"/>
        <w:rPr>
          <w:rFonts w:ascii="Georgia" w:hAnsi="Georgia"/>
          <w:bCs/>
          <w:sz w:val="20"/>
        </w:rPr>
      </w:pPr>
      <w:r w:rsidRPr="001D616C">
        <w:rPr>
          <w:rFonts w:ascii="Georgia" w:hAnsi="Georgia"/>
          <w:b/>
          <w:sz w:val="20"/>
        </w:rPr>
        <w:t>Enactment</w:t>
      </w:r>
      <w:r w:rsidRPr="00587D45">
        <w:rPr>
          <w:rFonts w:ascii="Georgia" w:hAnsi="Georgia"/>
          <w:bCs/>
          <w:sz w:val="20"/>
        </w:rPr>
        <w:t xml:space="preserve">: </w:t>
      </w:r>
      <w:r w:rsidRPr="001D616C">
        <w:rPr>
          <w:rFonts w:ascii="Georgia" w:hAnsi="Georgia"/>
          <w:bCs/>
          <w:sz w:val="20"/>
        </w:rPr>
        <w:t>1967, P.A. 701, S</w:t>
      </w:r>
      <w:r>
        <w:rPr>
          <w:rFonts w:ascii="Georgia" w:hAnsi="Georgia"/>
          <w:bCs/>
          <w:sz w:val="20"/>
        </w:rPr>
        <w:t>ec</w:t>
      </w:r>
      <w:r w:rsidRPr="001D616C">
        <w:rPr>
          <w:rFonts w:ascii="Georgia" w:hAnsi="Georgia"/>
          <w:bCs/>
          <w:sz w:val="20"/>
        </w:rPr>
        <w:t>. 1</w:t>
      </w:r>
      <w:r>
        <w:rPr>
          <w:rFonts w:ascii="Georgia" w:hAnsi="Georgia"/>
          <w:bCs/>
          <w:sz w:val="20"/>
        </w:rPr>
        <w:t xml:space="preserve">; Mandate created </w:t>
      </w:r>
      <w:r w:rsidRPr="00587D45">
        <w:rPr>
          <w:rFonts w:ascii="Georgia" w:hAnsi="Georgia"/>
          <w:bCs/>
          <w:sz w:val="20"/>
        </w:rPr>
        <w:t>2022, P.A. 22-118, Sec. 461</w:t>
      </w:r>
    </w:p>
    <w:p w14:paraId="27908695" w14:textId="1509EFD1" w:rsidR="001D616C" w:rsidRDefault="001D616C" w:rsidP="00D768E0">
      <w:pPr>
        <w:ind w:left="1440"/>
        <w:rPr>
          <w:rFonts w:ascii="Georgia" w:hAnsi="Georgia"/>
        </w:rPr>
      </w:pPr>
      <w:r w:rsidRPr="001D616C">
        <w:rPr>
          <w:rFonts w:ascii="Georgia" w:hAnsi="Georgia"/>
          <w:b/>
          <w:sz w:val="20"/>
        </w:rPr>
        <w:t>Estimated Cost Characterization</w:t>
      </w:r>
      <w:r w:rsidRPr="00587D45">
        <w:rPr>
          <w:rFonts w:ascii="Georgia" w:hAnsi="Georgia"/>
          <w:bCs/>
          <w:sz w:val="20"/>
        </w:rPr>
        <w:t>: Minor</w:t>
      </w:r>
    </w:p>
    <w:p w14:paraId="334B6265" w14:textId="77777777" w:rsidR="001D616C" w:rsidRDefault="001D616C" w:rsidP="00EA3CA7">
      <w:pPr>
        <w:pStyle w:val="indent3"/>
        <w:ind w:left="0"/>
        <w:rPr>
          <w:rFonts w:ascii="Georgia" w:hAnsi="Georgia"/>
        </w:rPr>
      </w:pPr>
    </w:p>
    <w:p w14:paraId="3E6DA2C3" w14:textId="77777777" w:rsidR="000222BF" w:rsidRPr="00AF2472" w:rsidRDefault="000222BF" w:rsidP="000222BF">
      <w:pPr>
        <w:pStyle w:val="Heading1"/>
        <w:jc w:val="center"/>
        <w:rPr>
          <w:rFonts w:ascii="Georgia" w:hAnsi="Georgia"/>
          <w:sz w:val="32"/>
          <w:szCs w:val="32"/>
        </w:rPr>
      </w:pPr>
      <w:bookmarkStart w:id="6" w:name="_Toc347214583"/>
      <w:r w:rsidRPr="00AF2472">
        <w:rPr>
          <w:rFonts w:ascii="Georgia" w:hAnsi="Georgia"/>
          <w:sz w:val="32"/>
          <w:szCs w:val="32"/>
        </w:rPr>
        <w:t xml:space="preserve">Title 17a: Social </w:t>
      </w:r>
      <w:proofErr w:type="gramStart"/>
      <w:r w:rsidRPr="00AF2472">
        <w:rPr>
          <w:rFonts w:ascii="Georgia" w:hAnsi="Georgia"/>
          <w:sz w:val="32"/>
          <w:szCs w:val="32"/>
        </w:rPr>
        <w:t>And</w:t>
      </w:r>
      <w:proofErr w:type="gramEnd"/>
      <w:r w:rsidRPr="00AF2472">
        <w:rPr>
          <w:rFonts w:ascii="Georgia" w:hAnsi="Georgia"/>
          <w:sz w:val="32"/>
          <w:szCs w:val="32"/>
        </w:rPr>
        <w:t xml:space="preserve"> Human Services And Resources</w:t>
      </w:r>
      <w:bookmarkEnd w:id="6"/>
    </w:p>
    <w:p w14:paraId="0F09E869" w14:textId="77777777" w:rsidR="000222BF" w:rsidRPr="00295C35" w:rsidRDefault="000222BF" w:rsidP="000222BF">
      <w:pPr>
        <w:pStyle w:val="indent3"/>
        <w:ind w:left="0"/>
        <w:rPr>
          <w:rFonts w:ascii="Georgia" w:hAnsi="Georgia"/>
        </w:rPr>
      </w:pPr>
    </w:p>
    <w:bookmarkStart w:id="7" w:name="A319a"/>
    <w:bookmarkStart w:id="8" w:name="_Toc347214584"/>
    <w:bookmarkEnd w:id="7"/>
    <w:p w14:paraId="0A25C842" w14:textId="77777777" w:rsidR="000222BF" w:rsidRPr="00295C35" w:rsidRDefault="000222BF" w:rsidP="000222BF">
      <w:pPr>
        <w:pStyle w:val="Heading2"/>
        <w:rPr>
          <w:rFonts w:ascii="Georgia" w:hAnsi="Georgia"/>
          <w:bCs/>
        </w:rPr>
      </w:pPr>
      <w:r>
        <w:rPr>
          <w:rFonts w:ascii="Georgia" w:hAnsi="Georgia"/>
          <w:bCs/>
        </w:rPr>
        <w:fldChar w:fldCharType="begin"/>
      </w:r>
      <w:r>
        <w:rPr>
          <w:rFonts w:ascii="Georgia" w:hAnsi="Georgia"/>
          <w:bCs/>
        </w:rPr>
        <w:instrText xml:space="preserve"> HYPERLINK "https://www.cga.ct.gov/current/pub/chap_319a.htm" </w:instrText>
      </w:r>
      <w:r>
        <w:rPr>
          <w:rFonts w:ascii="Georgia" w:hAnsi="Georgia"/>
          <w:bCs/>
        </w:rPr>
        <w:fldChar w:fldCharType="separate"/>
      </w:r>
      <w:r w:rsidRPr="007600E6">
        <w:rPr>
          <w:rStyle w:val="Hyperlink"/>
          <w:rFonts w:ascii="Georgia" w:hAnsi="Georgia"/>
          <w:bCs/>
        </w:rPr>
        <w:t>CHILD WELFARE</w:t>
      </w:r>
      <w:bookmarkEnd w:id="8"/>
      <w:r>
        <w:rPr>
          <w:rFonts w:ascii="Georgia" w:hAnsi="Georgia"/>
          <w:bCs/>
        </w:rPr>
        <w:fldChar w:fldCharType="end"/>
      </w:r>
    </w:p>
    <w:p w14:paraId="668043B9" w14:textId="77777777" w:rsidR="000222BF" w:rsidRDefault="000222BF" w:rsidP="000222BF">
      <w:pPr>
        <w:pStyle w:val="statute"/>
        <w:rPr>
          <w:rFonts w:ascii="Georgia" w:hAnsi="Georgia"/>
        </w:rPr>
      </w:pPr>
    </w:p>
    <w:p w14:paraId="50653B94" w14:textId="5B35B33E" w:rsidR="000222BF" w:rsidRPr="00295C35" w:rsidRDefault="000222BF" w:rsidP="000222BF">
      <w:pPr>
        <w:pStyle w:val="Default"/>
        <w:ind w:left="1440" w:hanging="1440"/>
        <w:rPr>
          <w:rFonts w:ascii="Georgia" w:hAnsi="Georgia"/>
          <w:sz w:val="20"/>
          <w:szCs w:val="20"/>
        </w:rPr>
      </w:pPr>
      <w:r w:rsidRPr="00E90324">
        <w:rPr>
          <w:rFonts w:ascii="Georgia" w:hAnsi="Georgia"/>
          <w:sz w:val="20"/>
          <w:szCs w:val="20"/>
        </w:rPr>
        <w:t>17a-101i</w:t>
      </w:r>
      <w:r w:rsidRPr="00E90324">
        <w:rPr>
          <w:rFonts w:ascii="Georgia" w:hAnsi="Georgia"/>
          <w:sz w:val="20"/>
          <w:szCs w:val="20"/>
        </w:rPr>
        <w:tab/>
      </w:r>
      <w:r w:rsidRPr="00E90324">
        <w:rPr>
          <w:rFonts w:ascii="Georgia" w:hAnsi="Georgia"/>
          <w:sz w:val="20"/>
          <w:szCs w:val="20"/>
          <w:u w:val="single"/>
        </w:rPr>
        <w:t>Abuse or neglect by school employee or staff member of public or private institution or facility providing care for children. Notice. Adoption of policy. Employee training program</w:t>
      </w:r>
      <w:r w:rsidRPr="00295C35">
        <w:rPr>
          <w:rFonts w:ascii="Georgia" w:hAnsi="Georgia"/>
          <w:sz w:val="20"/>
          <w:szCs w:val="20"/>
        </w:rPr>
        <w:t xml:space="preserve">. - </w:t>
      </w:r>
      <w:r w:rsidRPr="000222BF">
        <w:rPr>
          <w:rFonts w:ascii="Georgia" w:hAnsi="Georgia"/>
          <w:sz w:val="20"/>
          <w:szCs w:val="20"/>
        </w:rPr>
        <w:t xml:space="preserve">Requires boards of education to adopt and distribute a policy regarding the reporting </w:t>
      </w:r>
      <w:proofErr w:type="gramStart"/>
      <w:r w:rsidRPr="000222BF">
        <w:rPr>
          <w:rFonts w:ascii="Georgia" w:hAnsi="Georgia"/>
          <w:sz w:val="20"/>
          <w:szCs w:val="20"/>
        </w:rPr>
        <w:t>by  suspected</w:t>
      </w:r>
      <w:proofErr w:type="gramEnd"/>
      <w:r w:rsidRPr="000222BF">
        <w:rPr>
          <w:rFonts w:ascii="Georgia" w:hAnsi="Georgia"/>
          <w:sz w:val="20"/>
          <w:szCs w:val="20"/>
        </w:rPr>
        <w:t xml:space="preserve"> child abuse or neglect.  Superintendents must follow specified procedures when an investigation produces evidence that a child has been abused or neglected by a certified </w:t>
      </w:r>
      <w:proofErr w:type="gramStart"/>
      <w:r w:rsidRPr="000222BF">
        <w:rPr>
          <w:rFonts w:ascii="Georgia" w:hAnsi="Georgia"/>
          <w:sz w:val="20"/>
          <w:szCs w:val="20"/>
        </w:rPr>
        <w:t>public school</w:t>
      </w:r>
      <w:proofErr w:type="gramEnd"/>
      <w:r w:rsidRPr="000222BF">
        <w:rPr>
          <w:rFonts w:ascii="Georgia" w:hAnsi="Georgia"/>
          <w:sz w:val="20"/>
          <w:szCs w:val="20"/>
        </w:rPr>
        <w:t xml:space="preserve"> employee.  School boards, as specified, must electronically distribute guidelines regarding the identification and reporting of child sexual abuse and information regarding the sexual abuse and assault awareness and prevention program.  School employees must complete specified training</w:t>
      </w:r>
      <w:r w:rsidRPr="00295C35">
        <w:rPr>
          <w:rFonts w:ascii="Georgia" w:hAnsi="Georgia"/>
          <w:sz w:val="20"/>
          <w:szCs w:val="20"/>
        </w:rPr>
        <w:t>.</w:t>
      </w:r>
    </w:p>
    <w:p w14:paraId="56AB6CB7" w14:textId="77777777" w:rsidR="000222BF" w:rsidRPr="00295C35" w:rsidRDefault="000222BF" w:rsidP="000222BF">
      <w:pPr>
        <w:pStyle w:val="Default"/>
        <w:ind w:left="1440"/>
        <w:rPr>
          <w:rFonts w:ascii="Georgia" w:hAnsi="Georgia"/>
          <w:sz w:val="20"/>
          <w:szCs w:val="20"/>
        </w:rPr>
      </w:pPr>
      <w:r w:rsidRPr="00295C35">
        <w:rPr>
          <w:rFonts w:ascii="Georgia" w:hAnsi="Georgia"/>
          <w:b/>
          <w:bCs/>
          <w:sz w:val="20"/>
          <w:szCs w:val="20"/>
        </w:rPr>
        <w:t xml:space="preserve">Enactment: </w:t>
      </w:r>
      <w:r w:rsidRPr="00295C35">
        <w:rPr>
          <w:rFonts w:ascii="Georgia" w:hAnsi="Georgia"/>
          <w:sz w:val="20"/>
          <w:szCs w:val="20"/>
        </w:rPr>
        <w:t>1996, P.A. 246</w:t>
      </w:r>
    </w:p>
    <w:p w14:paraId="28D1D3B0" w14:textId="391C7EB3" w:rsidR="000222BF" w:rsidRDefault="000222BF" w:rsidP="00D768E0">
      <w:pPr>
        <w:ind w:left="1440"/>
        <w:rPr>
          <w:rFonts w:ascii="Georgia" w:hAnsi="Georgia"/>
        </w:rPr>
      </w:pPr>
      <w:r w:rsidRPr="00295C35">
        <w:rPr>
          <w:rFonts w:ascii="Georgia" w:hAnsi="Georgia"/>
          <w:b/>
          <w:bCs/>
          <w:sz w:val="20"/>
        </w:rPr>
        <w:t xml:space="preserve">Estimated Cost Characterization: </w:t>
      </w:r>
      <w:r w:rsidRPr="00295C35">
        <w:rPr>
          <w:rFonts w:ascii="Georgia" w:hAnsi="Georgia"/>
          <w:sz w:val="20"/>
        </w:rPr>
        <w:t>Minor</w:t>
      </w:r>
    </w:p>
    <w:p w14:paraId="2904F667" w14:textId="77777777" w:rsidR="000222BF" w:rsidRDefault="000222BF" w:rsidP="00EA3CA7">
      <w:pPr>
        <w:pStyle w:val="indent3"/>
        <w:ind w:left="0"/>
        <w:rPr>
          <w:rFonts w:ascii="Georgia" w:hAnsi="Georgia"/>
        </w:rPr>
      </w:pPr>
    </w:p>
    <w:p w14:paraId="2ED271C0" w14:textId="77777777" w:rsidR="00EA3CA7" w:rsidRPr="00AD5DD7" w:rsidRDefault="00EA3CA7" w:rsidP="00EA3CA7">
      <w:pPr>
        <w:pStyle w:val="Heading1"/>
        <w:jc w:val="center"/>
        <w:rPr>
          <w:rFonts w:ascii="Georgia" w:hAnsi="Georgia"/>
          <w:sz w:val="32"/>
          <w:szCs w:val="32"/>
        </w:rPr>
      </w:pPr>
      <w:r w:rsidRPr="00AD5DD7">
        <w:rPr>
          <w:rFonts w:ascii="Georgia" w:hAnsi="Georgia"/>
          <w:sz w:val="32"/>
          <w:szCs w:val="32"/>
        </w:rPr>
        <w:t xml:space="preserve">Title 19a: Public Health </w:t>
      </w:r>
      <w:proofErr w:type="gramStart"/>
      <w:r w:rsidRPr="00AD5DD7">
        <w:rPr>
          <w:rFonts w:ascii="Georgia" w:hAnsi="Georgia"/>
          <w:sz w:val="32"/>
          <w:szCs w:val="32"/>
        </w:rPr>
        <w:t>And</w:t>
      </w:r>
      <w:proofErr w:type="gramEnd"/>
      <w:r w:rsidRPr="00AD5DD7">
        <w:rPr>
          <w:rFonts w:ascii="Georgia" w:hAnsi="Georgia"/>
          <w:sz w:val="32"/>
          <w:szCs w:val="32"/>
        </w:rPr>
        <w:t xml:space="preserve"> Well Being</w:t>
      </w:r>
    </w:p>
    <w:p w14:paraId="6B8D340B" w14:textId="77777777" w:rsidR="00EA3CA7" w:rsidRPr="00295C35" w:rsidRDefault="00EA3CA7" w:rsidP="00EA3CA7">
      <w:pPr>
        <w:rPr>
          <w:rFonts w:ascii="Georgia" w:hAnsi="Georgia"/>
        </w:rPr>
      </w:pPr>
    </w:p>
    <w:bookmarkStart w:id="9" w:name="A368q"/>
    <w:bookmarkEnd w:id="9"/>
    <w:p w14:paraId="231277FE" w14:textId="77777777" w:rsidR="00EA3CA7" w:rsidRPr="00295C35" w:rsidRDefault="00EA3CA7" w:rsidP="00EA3CA7">
      <w:pPr>
        <w:pStyle w:val="Heading2"/>
        <w:rPr>
          <w:rFonts w:ascii="Georgia" w:hAnsi="Georgia"/>
        </w:rPr>
      </w:pPr>
      <w:r>
        <w:rPr>
          <w:rFonts w:ascii="Georgia" w:hAnsi="Georgia"/>
        </w:rPr>
        <w:fldChar w:fldCharType="begin"/>
      </w:r>
      <w:r>
        <w:rPr>
          <w:rFonts w:ascii="Georgia" w:hAnsi="Georgia"/>
        </w:rPr>
        <w:instrText xml:space="preserve"> HYPERLINK "https://www.cga.ct.gov/current/pub/chap_368q.htm" </w:instrText>
      </w:r>
      <w:r>
        <w:rPr>
          <w:rFonts w:ascii="Georgia" w:hAnsi="Georgia"/>
        </w:rPr>
        <w:fldChar w:fldCharType="separate"/>
      </w:r>
      <w:r w:rsidRPr="004818D2">
        <w:rPr>
          <w:rStyle w:val="Hyperlink"/>
          <w:rFonts w:ascii="Georgia" w:hAnsi="Georgia"/>
        </w:rPr>
        <w:t>MEDICOLEGAL INVESTIGATIONS</w:t>
      </w:r>
      <w:r>
        <w:rPr>
          <w:rFonts w:ascii="Georgia" w:hAnsi="Georgia"/>
        </w:rPr>
        <w:fldChar w:fldCharType="end"/>
      </w:r>
    </w:p>
    <w:p w14:paraId="169217A1" w14:textId="77777777" w:rsidR="00EA3CA7" w:rsidRDefault="00EA3CA7" w:rsidP="00EA3CA7">
      <w:pPr>
        <w:pStyle w:val="statute"/>
        <w:rPr>
          <w:rFonts w:ascii="Georgia" w:hAnsi="Georgia"/>
        </w:rPr>
      </w:pPr>
    </w:p>
    <w:p w14:paraId="7DA1327B" w14:textId="210E864A" w:rsidR="00EA3CA7" w:rsidRPr="00295C35" w:rsidRDefault="00EA3CA7" w:rsidP="00EA3CA7">
      <w:pPr>
        <w:pStyle w:val="statute"/>
        <w:rPr>
          <w:rFonts w:ascii="Georgia" w:hAnsi="Georgia"/>
        </w:rPr>
      </w:pPr>
      <w:r w:rsidRPr="00295C35">
        <w:rPr>
          <w:rFonts w:ascii="Georgia" w:hAnsi="Georgia"/>
        </w:rPr>
        <w:t>19a-408</w:t>
      </w:r>
      <w:r w:rsidRPr="00295C35">
        <w:rPr>
          <w:rFonts w:ascii="Georgia" w:hAnsi="Georgia"/>
        </w:rPr>
        <w:tab/>
      </w:r>
      <w:r w:rsidRPr="00295C35">
        <w:rPr>
          <w:rFonts w:ascii="Georgia" w:hAnsi="Georgia"/>
          <w:u w:val="single"/>
        </w:rPr>
        <w:t>Disposition of Body After Proceedings</w:t>
      </w:r>
      <w:r w:rsidRPr="00295C35">
        <w:rPr>
          <w:rFonts w:ascii="Georgia" w:hAnsi="Georgia"/>
          <w:u w:val="single"/>
        </w:rPr>
        <w:fldChar w:fldCharType="begin"/>
      </w:r>
      <w:r w:rsidRPr="00295C35">
        <w:rPr>
          <w:rFonts w:ascii="Georgia" w:hAnsi="Georgia"/>
        </w:rPr>
        <w:instrText>xe "19a-408</w:instrText>
      </w:r>
      <w:r w:rsidRPr="00295C35">
        <w:rPr>
          <w:rFonts w:ascii="Georgia" w:hAnsi="Georgia"/>
        </w:rPr>
        <w:tab/>
      </w:r>
      <w:r w:rsidRPr="00295C35">
        <w:rPr>
          <w:rFonts w:ascii="Georgia" w:hAnsi="Georgia"/>
          <w:u w:val="single"/>
        </w:rPr>
        <w:instrText>Disposition of Body After Proceedings</w:instrText>
      </w:r>
      <w:r w:rsidRPr="00295C35">
        <w:rPr>
          <w:rFonts w:ascii="Georgia" w:hAnsi="Georgia"/>
        </w:rPr>
        <w:instrText>"</w:instrText>
      </w:r>
      <w:r w:rsidRPr="00295C35">
        <w:rPr>
          <w:rFonts w:ascii="Georgia" w:hAnsi="Georgia"/>
          <w:u w:val="single"/>
        </w:rPr>
        <w:fldChar w:fldCharType="end"/>
      </w:r>
      <w:r w:rsidRPr="00295C35">
        <w:rPr>
          <w:rFonts w:ascii="Georgia" w:hAnsi="Georgia"/>
        </w:rPr>
        <w:t xml:space="preserve">. - </w:t>
      </w:r>
      <w:r w:rsidRPr="00EA3CA7">
        <w:rPr>
          <w:rFonts w:ascii="Georgia" w:hAnsi="Georgia"/>
        </w:rPr>
        <w:t xml:space="preserve">If, following an autopsy performed by the state medical examiner, there are no legally liable relatives to whom the body may be given for </w:t>
      </w:r>
      <w:r w:rsidRPr="00EA3CA7">
        <w:rPr>
          <w:rFonts w:ascii="Georgia" w:hAnsi="Georgia"/>
        </w:rPr>
        <w:lastRenderedPageBreak/>
        <w:t xml:space="preserve">disposition, the municipality in which the body is lying is required to pay for the cost of disposition, unless the Office of the Chief Medical Examiner may </w:t>
      </w:r>
      <w:proofErr w:type="gramStart"/>
      <w:r w:rsidRPr="00EA3CA7">
        <w:rPr>
          <w:rFonts w:ascii="Georgia" w:hAnsi="Georgia"/>
        </w:rPr>
        <w:t>takes</w:t>
      </w:r>
      <w:proofErr w:type="gramEnd"/>
      <w:r w:rsidRPr="00EA3CA7">
        <w:rPr>
          <w:rFonts w:ascii="Georgia" w:hAnsi="Georgia"/>
        </w:rPr>
        <w:t xml:space="preserve"> custody and coordinates the disposition as specified.</w:t>
      </w:r>
    </w:p>
    <w:p w14:paraId="2C1AA553" w14:textId="77777777" w:rsidR="00EA3CA7" w:rsidRPr="00295C35" w:rsidRDefault="00EA3CA7" w:rsidP="00EA3CA7">
      <w:pPr>
        <w:pStyle w:val="indent3"/>
        <w:rPr>
          <w:rFonts w:ascii="Georgia" w:hAnsi="Georgia"/>
        </w:rPr>
      </w:pPr>
      <w:r w:rsidRPr="00295C35">
        <w:rPr>
          <w:rFonts w:ascii="Georgia" w:hAnsi="Georgia"/>
          <w:b/>
          <w:bCs/>
        </w:rPr>
        <w:t>Enactment</w:t>
      </w:r>
      <w:r w:rsidRPr="00295C35">
        <w:rPr>
          <w:rFonts w:ascii="Georgia" w:hAnsi="Georgia"/>
        </w:rPr>
        <w:t>: 1969, P.A. 699</w:t>
      </w:r>
    </w:p>
    <w:p w14:paraId="1B9EB7D4" w14:textId="3574AF6A" w:rsidR="00EA3CA7" w:rsidRDefault="00EA3CA7" w:rsidP="0099316F">
      <w:pPr>
        <w:pStyle w:val="indent3"/>
        <w:rPr>
          <w:rFonts w:ascii="Georgia" w:hAnsi="Georgia"/>
        </w:rPr>
      </w:pPr>
      <w:r w:rsidRPr="00295C35">
        <w:rPr>
          <w:rFonts w:ascii="Georgia" w:hAnsi="Georgia"/>
          <w:b/>
          <w:bCs/>
        </w:rPr>
        <w:t>Estimated Cost Characterization:</w:t>
      </w:r>
      <w:r w:rsidRPr="00295C35">
        <w:rPr>
          <w:rFonts w:ascii="Georgia" w:hAnsi="Georgia"/>
        </w:rPr>
        <w:t xml:space="preserve">  Minor</w:t>
      </w:r>
    </w:p>
    <w:p w14:paraId="2A5F8D70" w14:textId="77777777" w:rsidR="005A70CE" w:rsidRPr="00295C35" w:rsidRDefault="005A70CE" w:rsidP="005A70CE">
      <w:pPr>
        <w:pStyle w:val="indent3"/>
        <w:rPr>
          <w:rFonts w:ascii="Georgia" w:hAnsi="Georgia"/>
        </w:rPr>
      </w:pPr>
    </w:p>
    <w:p w14:paraId="2EC1C6D9" w14:textId="77777777" w:rsidR="005A70CE" w:rsidRPr="00996C95" w:rsidRDefault="005A70CE" w:rsidP="005A70CE">
      <w:pPr>
        <w:pStyle w:val="Heading1"/>
        <w:jc w:val="center"/>
        <w:rPr>
          <w:rFonts w:ascii="Georgia" w:hAnsi="Georgia"/>
          <w:sz w:val="32"/>
          <w:szCs w:val="32"/>
        </w:rPr>
      </w:pPr>
      <w:bookmarkStart w:id="10" w:name="_Toc347214173"/>
      <w:r w:rsidRPr="00996C95">
        <w:rPr>
          <w:rFonts w:ascii="Georgia" w:hAnsi="Georgia"/>
          <w:sz w:val="32"/>
          <w:szCs w:val="32"/>
        </w:rPr>
        <w:t xml:space="preserve">Title 29: Public Safety </w:t>
      </w:r>
      <w:proofErr w:type="gramStart"/>
      <w:r w:rsidRPr="00996C95">
        <w:rPr>
          <w:rFonts w:ascii="Georgia" w:hAnsi="Georgia"/>
          <w:sz w:val="32"/>
          <w:szCs w:val="32"/>
        </w:rPr>
        <w:t>And</w:t>
      </w:r>
      <w:proofErr w:type="gramEnd"/>
      <w:r w:rsidRPr="00996C95">
        <w:rPr>
          <w:rFonts w:ascii="Georgia" w:hAnsi="Georgia"/>
          <w:sz w:val="32"/>
          <w:szCs w:val="32"/>
        </w:rPr>
        <w:t xml:space="preserve"> State Police</w:t>
      </w:r>
      <w:bookmarkEnd w:id="10"/>
    </w:p>
    <w:p w14:paraId="5AF63F68" w14:textId="77777777" w:rsidR="005A70CE" w:rsidRPr="00295C35" w:rsidRDefault="005A70CE" w:rsidP="005A70CE">
      <w:pPr>
        <w:pStyle w:val="indent3"/>
        <w:ind w:left="0"/>
        <w:rPr>
          <w:rFonts w:ascii="Georgia" w:hAnsi="Georgia"/>
        </w:rPr>
      </w:pPr>
    </w:p>
    <w:bookmarkStart w:id="11" w:name="A529"/>
    <w:bookmarkEnd w:id="11"/>
    <w:p w14:paraId="33EB6B0C" w14:textId="77777777" w:rsidR="005A70CE" w:rsidRPr="00295C35" w:rsidRDefault="005A70CE" w:rsidP="005A70CE">
      <w:pPr>
        <w:pStyle w:val="Heading2"/>
        <w:rPr>
          <w:rFonts w:ascii="Georgia" w:hAnsi="Georgia"/>
        </w:rPr>
      </w:pPr>
      <w:r>
        <w:rPr>
          <w:rFonts w:ascii="Georgia" w:hAnsi="Georgia"/>
        </w:rPr>
        <w:fldChar w:fldCharType="begin"/>
      </w:r>
      <w:r>
        <w:rPr>
          <w:rFonts w:ascii="Georgia" w:hAnsi="Georgia"/>
        </w:rPr>
        <w:instrText xml:space="preserve"> HYPERLINK "https://www.cga.ct.gov/current/pub/chap_529.htm" </w:instrText>
      </w:r>
      <w:r>
        <w:rPr>
          <w:rFonts w:ascii="Georgia" w:hAnsi="Georgia"/>
        </w:rPr>
        <w:fldChar w:fldCharType="separate"/>
      </w:r>
      <w:r w:rsidRPr="00996C95">
        <w:rPr>
          <w:rStyle w:val="Hyperlink"/>
          <w:rFonts w:ascii="Georgia" w:hAnsi="Georgia"/>
        </w:rPr>
        <w:t>DIVISION OF STATE POLICE</w:t>
      </w:r>
      <w:r>
        <w:rPr>
          <w:rFonts w:ascii="Georgia" w:hAnsi="Georgia"/>
        </w:rPr>
        <w:fldChar w:fldCharType="end"/>
      </w:r>
      <w:r w:rsidRPr="00295C35">
        <w:rPr>
          <w:rFonts w:ascii="Georgia" w:hAnsi="Georgia"/>
        </w:rPr>
        <w:t xml:space="preserve"> </w:t>
      </w:r>
    </w:p>
    <w:p w14:paraId="730CF3A3" w14:textId="77777777" w:rsidR="005A70CE" w:rsidRPr="00295C35" w:rsidRDefault="005A70CE" w:rsidP="005A70CE">
      <w:pPr>
        <w:pStyle w:val="indent3"/>
        <w:ind w:left="0"/>
        <w:rPr>
          <w:rFonts w:ascii="Georgia" w:hAnsi="Georgia"/>
        </w:rPr>
      </w:pPr>
    </w:p>
    <w:p w14:paraId="52EBA68F" w14:textId="4828C339" w:rsidR="005A70CE" w:rsidRPr="00295C35" w:rsidRDefault="005A70CE" w:rsidP="005A70CE">
      <w:pPr>
        <w:pStyle w:val="statute"/>
        <w:rPr>
          <w:rFonts w:ascii="Georgia" w:hAnsi="Georgia"/>
        </w:rPr>
      </w:pPr>
      <w:r w:rsidRPr="00295C35">
        <w:rPr>
          <w:rFonts w:ascii="Georgia" w:hAnsi="Georgia"/>
        </w:rPr>
        <w:t>29-28</w:t>
      </w:r>
      <w:r w:rsidRPr="00295C35">
        <w:rPr>
          <w:rFonts w:ascii="Georgia" w:hAnsi="Georgia"/>
        </w:rPr>
        <w:tab/>
      </w:r>
      <w:r w:rsidRPr="00996C95">
        <w:rPr>
          <w:rFonts w:ascii="Georgia" w:hAnsi="Georgia"/>
          <w:u w:val="single"/>
        </w:rPr>
        <w:t>Permit for sale at retail of pistol or revolver. Permit to carry pistol or revolver. Confidentiality of name and address of permit holder. Permits for out-of-state residents</w:t>
      </w:r>
      <w:r w:rsidRPr="00295C35">
        <w:rPr>
          <w:rFonts w:ascii="Georgia" w:hAnsi="Georgia"/>
          <w:u w:val="single"/>
        </w:rPr>
        <w:fldChar w:fldCharType="begin"/>
      </w:r>
      <w:r w:rsidRPr="00295C35">
        <w:rPr>
          <w:rFonts w:ascii="Georgia" w:hAnsi="Georgia"/>
        </w:rPr>
        <w:instrText>xe "29-28</w:instrText>
      </w:r>
      <w:r w:rsidRPr="00295C35">
        <w:rPr>
          <w:rFonts w:ascii="Georgia" w:hAnsi="Georgia"/>
        </w:rPr>
        <w:tab/>
        <w:instrText>Permit For Sale At Retail Of Pistol Or Revolver. Permit To Carry Pistol Or Revolver. Confidentiality Of Name And Address Of Permit Holder"</w:instrText>
      </w:r>
      <w:r w:rsidRPr="00295C35">
        <w:rPr>
          <w:rFonts w:ascii="Georgia" w:hAnsi="Georgia"/>
          <w:u w:val="single"/>
        </w:rPr>
        <w:fldChar w:fldCharType="end"/>
      </w:r>
      <w:r w:rsidRPr="00295C35">
        <w:rPr>
          <w:rFonts w:ascii="Georgia" w:hAnsi="Georgia"/>
        </w:rPr>
        <w:t xml:space="preserve">. - </w:t>
      </w:r>
      <w:r w:rsidRPr="005A70CE">
        <w:rPr>
          <w:rFonts w:ascii="Georgia" w:hAnsi="Georgia"/>
        </w:rPr>
        <w:t>Requires a municipality to follow specified processes and imposes limits regarding the issuance of pistol permits</w:t>
      </w:r>
      <w:r w:rsidRPr="00295C35">
        <w:rPr>
          <w:rFonts w:ascii="Georgia" w:hAnsi="Georgia"/>
        </w:rPr>
        <w:t>.</w:t>
      </w:r>
    </w:p>
    <w:p w14:paraId="35618D8C" w14:textId="77777777" w:rsidR="005A70CE" w:rsidRPr="00295C35" w:rsidRDefault="005A70CE" w:rsidP="005A70CE">
      <w:pPr>
        <w:pStyle w:val="indent3"/>
        <w:rPr>
          <w:rFonts w:ascii="Georgia" w:hAnsi="Georgia"/>
        </w:rPr>
      </w:pPr>
      <w:r w:rsidRPr="00295C35">
        <w:rPr>
          <w:rFonts w:ascii="Georgia" w:hAnsi="Georgia"/>
          <w:b/>
          <w:bCs/>
        </w:rPr>
        <w:t>Enactment</w:t>
      </w:r>
      <w:r w:rsidRPr="00295C35">
        <w:rPr>
          <w:rFonts w:ascii="Georgia" w:hAnsi="Georgia"/>
        </w:rPr>
        <w:t>: Prior to 1949</w:t>
      </w:r>
    </w:p>
    <w:p w14:paraId="7A800647" w14:textId="77777777" w:rsidR="005A70CE" w:rsidRPr="00295C35" w:rsidRDefault="005A70CE" w:rsidP="005A70CE">
      <w:pPr>
        <w:pStyle w:val="indent3"/>
        <w:rPr>
          <w:rFonts w:ascii="Georgia" w:hAnsi="Georgia"/>
        </w:rPr>
      </w:pPr>
      <w:r w:rsidRPr="00295C35">
        <w:rPr>
          <w:rFonts w:ascii="Georgia" w:hAnsi="Georgia"/>
          <w:b/>
          <w:bCs/>
        </w:rPr>
        <w:t>Estimated Cost Characterization:</w:t>
      </w:r>
      <w:r w:rsidRPr="00295C35">
        <w:rPr>
          <w:rFonts w:ascii="Georgia" w:hAnsi="Georgia"/>
        </w:rPr>
        <w:t xml:space="preserve">  Minor</w:t>
      </w:r>
    </w:p>
    <w:p w14:paraId="1C7DCA81" w14:textId="77777777" w:rsidR="005A70CE" w:rsidRPr="00295C35" w:rsidRDefault="005A70CE" w:rsidP="005A70CE">
      <w:pPr>
        <w:pStyle w:val="indent3"/>
        <w:ind w:left="0"/>
        <w:rPr>
          <w:rFonts w:ascii="Georgia" w:hAnsi="Georgia"/>
        </w:rPr>
      </w:pPr>
    </w:p>
    <w:p w14:paraId="20CE8251" w14:textId="0865B2B4" w:rsidR="005A70CE" w:rsidRPr="00295C35" w:rsidRDefault="005A70CE" w:rsidP="005A70CE">
      <w:pPr>
        <w:pStyle w:val="statute"/>
        <w:rPr>
          <w:rFonts w:ascii="Georgia" w:hAnsi="Georgia"/>
        </w:rPr>
      </w:pPr>
      <w:r w:rsidRPr="00295C35">
        <w:rPr>
          <w:rFonts w:ascii="Georgia" w:hAnsi="Georgia"/>
        </w:rPr>
        <w:t>29-28a</w:t>
      </w:r>
      <w:r w:rsidRPr="00295C35">
        <w:rPr>
          <w:rFonts w:ascii="Georgia" w:hAnsi="Georgia"/>
        </w:rPr>
        <w:tab/>
      </w:r>
      <w:r w:rsidRPr="00295C35">
        <w:rPr>
          <w:rFonts w:ascii="Georgia" w:hAnsi="Georgia"/>
          <w:u w:val="single"/>
        </w:rPr>
        <w:t xml:space="preserve">Application </w:t>
      </w:r>
      <w:proofErr w:type="gramStart"/>
      <w:r w:rsidRPr="00295C35">
        <w:rPr>
          <w:rFonts w:ascii="Georgia" w:hAnsi="Georgia"/>
          <w:u w:val="single"/>
        </w:rPr>
        <w:t>For</w:t>
      </w:r>
      <w:proofErr w:type="gramEnd"/>
      <w:r w:rsidRPr="00295C35">
        <w:rPr>
          <w:rFonts w:ascii="Georgia" w:hAnsi="Georgia"/>
          <w:u w:val="single"/>
        </w:rPr>
        <w:t xml:space="preserve"> Permit. Notice Of Decision </w:t>
      </w:r>
      <w:proofErr w:type="gramStart"/>
      <w:r w:rsidRPr="00295C35">
        <w:rPr>
          <w:rFonts w:ascii="Georgia" w:hAnsi="Georgia"/>
          <w:u w:val="single"/>
        </w:rPr>
        <w:t>To</w:t>
      </w:r>
      <w:proofErr w:type="gramEnd"/>
      <w:r w:rsidRPr="00295C35">
        <w:rPr>
          <w:rFonts w:ascii="Georgia" w:hAnsi="Georgia"/>
          <w:u w:val="single"/>
        </w:rPr>
        <w:t xml:space="preserve"> Applicant</w:t>
      </w:r>
      <w:r w:rsidRPr="00295C35">
        <w:rPr>
          <w:rFonts w:ascii="Georgia" w:hAnsi="Georgia"/>
          <w:u w:val="single"/>
        </w:rPr>
        <w:fldChar w:fldCharType="begin"/>
      </w:r>
      <w:r w:rsidRPr="00295C35">
        <w:rPr>
          <w:rFonts w:ascii="Georgia" w:hAnsi="Georgia"/>
        </w:rPr>
        <w:instrText>xe "29-28a</w:instrText>
      </w:r>
      <w:r w:rsidRPr="00295C35">
        <w:rPr>
          <w:rFonts w:ascii="Georgia" w:hAnsi="Georgia"/>
        </w:rPr>
        <w:tab/>
      </w:r>
      <w:r w:rsidRPr="00295C35">
        <w:rPr>
          <w:rFonts w:ascii="Georgia" w:hAnsi="Georgia"/>
          <w:u w:val="single"/>
        </w:rPr>
        <w:instrText>Application For Permit. Notice Of Decision To Applicant</w:instrText>
      </w:r>
      <w:r w:rsidRPr="00295C35">
        <w:rPr>
          <w:rFonts w:ascii="Georgia" w:hAnsi="Georgia"/>
        </w:rPr>
        <w:instrText>"</w:instrText>
      </w:r>
      <w:r w:rsidRPr="00295C35">
        <w:rPr>
          <w:rFonts w:ascii="Georgia" w:hAnsi="Georgia"/>
          <w:u w:val="single"/>
        </w:rPr>
        <w:fldChar w:fldCharType="end"/>
      </w:r>
      <w:r w:rsidRPr="00295C35">
        <w:rPr>
          <w:rFonts w:ascii="Georgia" w:hAnsi="Georgia"/>
        </w:rPr>
        <w:t xml:space="preserve">. - </w:t>
      </w:r>
      <w:r w:rsidRPr="005A70CE">
        <w:rPr>
          <w:rFonts w:ascii="Georgia" w:hAnsi="Georgia"/>
        </w:rPr>
        <w:t>Requires a municipality to follow specified processes and imposes limits regarding the issuance of temporary pistol permits</w:t>
      </w:r>
      <w:r w:rsidRPr="00295C35">
        <w:rPr>
          <w:rFonts w:ascii="Georgia" w:hAnsi="Georgia"/>
        </w:rPr>
        <w:t>.</w:t>
      </w:r>
    </w:p>
    <w:p w14:paraId="2D6A33E5" w14:textId="77777777" w:rsidR="005A70CE" w:rsidRPr="00295C35" w:rsidRDefault="005A70CE" w:rsidP="005A70CE">
      <w:pPr>
        <w:pStyle w:val="indent3"/>
        <w:rPr>
          <w:rFonts w:ascii="Georgia" w:hAnsi="Georgia"/>
        </w:rPr>
      </w:pPr>
      <w:r w:rsidRPr="00295C35">
        <w:rPr>
          <w:rFonts w:ascii="Georgia" w:hAnsi="Georgia"/>
          <w:b/>
          <w:bCs/>
        </w:rPr>
        <w:t>Enactment</w:t>
      </w:r>
      <w:r w:rsidRPr="00295C35">
        <w:rPr>
          <w:rFonts w:ascii="Georgia" w:hAnsi="Georgia"/>
        </w:rPr>
        <w:t>: 1963, P.A. 115</w:t>
      </w:r>
    </w:p>
    <w:p w14:paraId="128275EB" w14:textId="6B2E59B8" w:rsidR="0027692C" w:rsidRDefault="005A70CE" w:rsidP="0099316F">
      <w:pPr>
        <w:pStyle w:val="indent3"/>
        <w:rPr>
          <w:rFonts w:ascii="Georgia" w:hAnsi="Georgia"/>
        </w:rPr>
      </w:pPr>
      <w:r w:rsidRPr="00295C35">
        <w:rPr>
          <w:rFonts w:ascii="Georgia" w:hAnsi="Georgia"/>
          <w:b/>
          <w:bCs/>
        </w:rPr>
        <w:t>Estimated Cost Characterization:</w:t>
      </w:r>
      <w:r w:rsidRPr="00295C35">
        <w:rPr>
          <w:rFonts w:ascii="Georgia" w:hAnsi="Georgia"/>
        </w:rPr>
        <w:t xml:space="preserve">  Minor</w:t>
      </w:r>
    </w:p>
    <w:p w14:paraId="32C73552" w14:textId="77777777" w:rsidR="009D3314" w:rsidRPr="00A220E4" w:rsidRDefault="009D3314" w:rsidP="00BD4595">
      <w:pPr>
        <w:pStyle w:val="indent3"/>
        <w:ind w:left="0"/>
        <w:rPr>
          <w:rFonts w:ascii="Georgia" w:hAnsi="Georgia"/>
        </w:rPr>
      </w:pPr>
    </w:p>
    <w:p w14:paraId="4B83443F" w14:textId="77777777" w:rsidR="00752AF2" w:rsidRPr="00A220E4" w:rsidRDefault="00752AF2" w:rsidP="008C7F8D">
      <w:pPr>
        <w:pStyle w:val="Heading1"/>
        <w:jc w:val="center"/>
        <w:rPr>
          <w:rFonts w:ascii="Georgia" w:hAnsi="Georgia"/>
          <w:sz w:val="32"/>
          <w:szCs w:val="32"/>
        </w:rPr>
      </w:pPr>
      <w:bookmarkStart w:id="12" w:name="A_Uncodified"/>
      <w:bookmarkStart w:id="13" w:name="_Toc347214216"/>
      <w:bookmarkEnd w:id="12"/>
      <w:r w:rsidRPr="00A220E4">
        <w:rPr>
          <w:rFonts w:ascii="Georgia" w:hAnsi="Georgia"/>
          <w:sz w:val="32"/>
          <w:szCs w:val="32"/>
        </w:rPr>
        <w:t>Uncodified Public Acts (Section A Mandates)</w:t>
      </w:r>
      <w:bookmarkEnd w:id="13"/>
      <w:bookmarkEnd w:id="1"/>
    </w:p>
    <w:p w14:paraId="05DDF13E" w14:textId="77777777" w:rsidR="00752AF2" w:rsidRPr="00DC4639" w:rsidRDefault="00752AF2" w:rsidP="00BD4595">
      <w:pPr>
        <w:pStyle w:val="statute"/>
        <w:ind w:left="0" w:firstLine="0"/>
        <w:rPr>
          <w:rFonts w:ascii="Georgia" w:hAnsi="Georgia"/>
        </w:rPr>
      </w:pPr>
    </w:p>
    <w:p w14:paraId="6BB45754" w14:textId="77777777" w:rsidR="004B30B0" w:rsidRDefault="004B30B0" w:rsidP="004B30B0">
      <w:pPr>
        <w:ind w:left="1440" w:hanging="1440"/>
        <w:rPr>
          <w:rFonts w:ascii="Georgia" w:hAnsi="Georgia"/>
          <w:bCs/>
          <w:sz w:val="20"/>
        </w:rPr>
      </w:pPr>
      <w:r>
        <w:rPr>
          <w:rFonts w:ascii="Georgia" w:hAnsi="Georgia"/>
          <w:bCs/>
          <w:sz w:val="20"/>
        </w:rPr>
        <w:t>PA 22-25</w:t>
      </w:r>
      <w:r>
        <w:rPr>
          <w:rFonts w:ascii="Georgia" w:hAnsi="Georgia"/>
          <w:bCs/>
          <w:sz w:val="20"/>
        </w:rPr>
        <w:tab/>
      </w:r>
      <w:r w:rsidRPr="004B30B0">
        <w:rPr>
          <w:rFonts w:ascii="Georgia" w:hAnsi="Georgia"/>
          <w:bCs/>
          <w:sz w:val="20"/>
          <w:u w:val="single"/>
        </w:rPr>
        <w:t xml:space="preserve">An Act Concerning </w:t>
      </w:r>
      <w:proofErr w:type="gramStart"/>
      <w:r w:rsidRPr="004B30B0">
        <w:rPr>
          <w:rFonts w:ascii="Georgia" w:hAnsi="Georgia"/>
          <w:bCs/>
          <w:sz w:val="20"/>
          <w:u w:val="single"/>
        </w:rPr>
        <w:t>The</w:t>
      </w:r>
      <w:proofErr w:type="gramEnd"/>
      <w:r w:rsidRPr="004B30B0">
        <w:rPr>
          <w:rFonts w:ascii="Georgia" w:hAnsi="Georgia"/>
          <w:bCs/>
          <w:sz w:val="20"/>
          <w:u w:val="single"/>
        </w:rPr>
        <w:t xml:space="preserve"> Connecticut Clean Air Act</w:t>
      </w:r>
      <w:r w:rsidRPr="004B30B0">
        <w:rPr>
          <w:rFonts w:ascii="Georgia" w:hAnsi="Georgia"/>
          <w:bCs/>
          <w:sz w:val="20"/>
        </w:rPr>
        <w:t>. - Without committing state funds for the grants identified to fund the program, requires all school buses to be zero-emission or alternative fuel buses, as specified, by 2030 and 2035, respectively.</w:t>
      </w:r>
    </w:p>
    <w:p w14:paraId="3A1544BB" w14:textId="19306331" w:rsidR="004D0036" w:rsidRDefault="004B30B0" w:rsidP="004B30B0">
      <w:pPr>
        <w:ind w:left="2880" w:hanging="1440"/>
        <w:rPr>
          <w:rFonts w:ascii="Georgia" w:hAnsi="Georgia"/>
          <w:bCs/>
          <w:sz w:val="20"/>
        </w:rPr>
      </w:pPr>
      <w:r w:rsidRPr="004B30B0">
        <w:rPr>
          <w:rFonts w:ascii="Georgia" w:hAnsi="Georgia"/>
          <w:b/>
          <w:sz w:val="20"/>
        </w:rPr>
        <w:t>Enactment</w:t>
      </w:r>
      <w:r w:rsidRPr="004B30B0">
        <w:rPr>
          <w:rFonts w:ascii="Georgia" w:hAnsi="Georgia"/>
          <w:bCs/>
          <w:sz w:val="20"/>
        </w:rPr>
        <w:t>: 2022, P.A. 22-25, Sec.13</w:t>
      </w:r>
    </w:p>
    <w:p w14:paraId="705A0EC9" w14:textId="482AA9A9" w:rsidR="0040728C" w:rsidRDefault="0040728C" w:rsidP="004B30B0">
      <w:pPr>
        <w:ind w:left="2880" w:hanging="1440"/>
        <w:rPr>
          <w:rFonts w:ascii="Georgia" w:hAnsi="Georgia"/>
          <w:bCs/>
          <w:sz w:val="20"/>
        </w:rPr>
      </w:pPr>
      <w:r w:rsidRPr="0040728C">
        <w:rPr>
          <w:rFonts w:ascii="Georgia" w:hAnsi="Georgia"/>
          <w:b/>
          <w:sz w:val="20"/>
        </w:rPr>
        <w:t>Estimated Cost Characterization</w:t>
      </w:r>
      <w:r w:rsidRPr="0040728C">
        <w:rPr>
          <w:rFonts w:ascii="Georgia" w:hAnsi="Georgia"/>
          <w:bCs/>
          <w:sz w:val="20"/>
        </w:rPr>
        <w:t>: M</w:t>
      </w:r>
      <w:r>
        <w:rPr>
          <w:rFonts w:ascii="Georgia" w:hAnsi="Georgia"/>
          <w:bCs/>
          <w:sz w:val="20"/>
        </w:rPr>
        <w:t>oderate</w:t>
      </w:r>
    </w:p>
    <w:p w14:paraId="78775279" w14:textId="2A11B72F" w:rsidR="0040728C" w:rsidRDefault="0040728C" w:rsidP="0040728C">
      <w:pPr>
        <w:rPr>
          <w:rFonts w:ascii="Georgia" w:hAnsi="Georgia"/>
          <w:bCs/>
          <w:sz w:val="20"/>
        </w:rPr>
      </w:pPr>
    </w:p>
    <w:p w14:paraId="2F0338C0" w14:textId="77777777" w:rsidR="001F483C" w:rsidRDefault="0040728C" w:rsidP="001F483C">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 Requires school boards to complete and submit the state Dept. of Education survey regarding their employment of school mental health specialists.</w:t>
      </w:r>
    </w:p>
    <w:p w14:paraId="309559C1" w14:textId="77777777" w:rsidR="001F483C" w:rsidRDefault="0040728C" w:rsidP="001F483C">
      <w:pPr>
        <w:ind w:left="1440"/>
        <w:rPr>
          <w:rFonts w:ascii="Georgia" w:hAnsi="Georgia"/>
          <w:bCs/>
          <w:sz w:val="20"/>
        </w:rPr>
      </w:pPr>
      <w:r w:rsidRPr="001F483C">
        <w:rPr>
          <w:rFonts w:ascii="Georgia" w:hAnsi="Georgia"/>
          <w:b/>
          <w:sz w:val="20"/>
        </w:rPr>
        <w:t>Enactment</w:t>
      </w:r>
      <w:r w:rsidRPr="0040728C">
        <w:rPr>
          <w:rFonts w:ascii="Georgia" w:hAnsi="Georgia"/>
          <w:bCs/>
          <w:sz w:val="20"/>
        </w:rPr>
        <w:t>: 2022, PA 22-47, Sec. 12</w:t>
      </w:r>
    </w:p>
    <w:p w14:paraId="5424554B" w14:textId="23036E80" w:rsidR="0040728C" w:rsidRDefault="0040728C" w:rsidP="001F483C">
      <w:pPr>
        <w:ind w:left="1440"/>
        <w:rPr>
          <w:rFonts w:ascii="Georgia" w:hAnsi="Georgia"/>
          <w:bCs/>
          <w:sz w:val="20"/>
        </w:rPr>
      </w:pPr>
      <w:r w:rsidRPr="001F483C">
        <w:rPr>
          <w:rFonts w:ascii="Georgia" w:hAnsi="Georgia"/>
          <w:b/>
          <w:sz w:val="20"/>
        </w:rPr>
        <w:t>Estimated Cost Characterization</w:t>
      </w:r>
      <w:r w:rsidRPr="0040728C">
        <w:rPr>
          <w:rFonts w:ascii="Georgia" w:hAnsi="Georgia"/>
          <w:bCs/>
          <w:sz w:val="20"/>
        </w:rPr>
        <w:t>: Minor</w:t>
      </w:r>
    </w:p>
    <w:p w14:paraId="54B8D335" w14:textId="77777777" w:rsidR="0040728C" w:rsidRDefault="0040728C" w:rsidP="0040728C">
      <w:pPr>
        <w:rPr>
          <w:rFonts w:ascii="Georgia" w:hAnsi="Georgia"/>
          <w:bCs/>
          <w:sz w:val="20"/>
        </w:rPr>
      </w:pPr>
    </w:p>
    <w:p w14:paraId="24E8100A" w14:textId="77777777" w:rsidR="001F483C" w:rsidRDefault="0040728C" w:rsidP="001F483C">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 Requires a school's crisis intervention team to convene a behavior intervention meeting to take specified actions when requested by a teacher.</w:t>
      </w:r>
    </w:p>
    <w:p w14:paraId="209355E1" w14:textId="77777777" w:rsidR="001F483C" w:rsidRDefault="0040728C" w:rsidP="001F483C">
      <w:pPr>
        <w:ind w:left="1440"/>
        <w:rPr>
          <w:rFonts w:ascii="Georgia" w:hAnsi="Georgia"/>
          <w:bCs/>
          <w:sz w:val="20"/>
        </w:rPr>
      </w:pPr>
      <w:r w:rsidRPr="001F483C">
        <w:rPr>
          <w:rFonts w:ascii="Georgia" w:hAnsi="Georgia"/>
          <w:b/>
          <w:sz w:val="20"/>
        </w:rPr>
        <w:t>Enactment</w:t>
      </w:r>
      <w:r w:rsidRPr="0040728C">
        <w:rPr>
          <w:rFonts w:ascii="Georgia" w:hAnsi="Georgia"/>
          <w:bCs/>
          <w:sz w:val="20"/>
        </w:rPr>
        <w:t>: 2022, PA 22-47, Sec. 19</w:t>
      </w:r>
    </w:p>
    <w:p w14:paraId="6F2EBA43" w14:textId="4F524A91" w:rsidR="0040728C" w:rsidRDefault="0040728C" w:rsidP="001F483C">
      <w:pPr>
        <w:ind w:left="1440"/>
        <w:rPr>
          <w:rFonts w:ascii="Georgia" w:hAnsi="Georgia"/>
          <w:bCs/>
          <w:sz w:val="20"/>
        </w:rPr>
      </w:pPr>
      <w:r w:rsidRPr="001F483C">
        <w:rPr>
          <w:rFonts w:ascii="Georgia" w:hAnsi="Georgia"/>
          <w:b/>
          <w:sz w:val="20"/>
        </w:rPr>
        <w:t>Estimated Cost Characterization</w:t>
      </w:r>
      <w:r w:rsidRPr="0040728C">
        <w:rPr>
          <w:rFonts w:ascii="Georgia" w:hAnsi="Georgia"/>
          <w:bCs/>
          <w:sz w:val="20"/>
        </w:rPr>
        <w:t>: Minor</w:t>
      </w:r>
    </w:p>
    <w:p w14:paraId="6F297060" w14:textId="77777777" w:rsidR="0040728C" w:rsidRDefault="0040728C" w:rsidP="0040728C">
      <w:pPr>
        <w:rPr>
          <w:rFonts w:ascii="Georgia" w:hAnsi="Georgia"/>
          <w:bCs/>
          <w:sz w:val="20"/>
        </w:rPr>
      </w:pPr>
    </w:p>
    <w:p w14:paraId="31848544" w14:textId="76BE90B8" w:rsidR="001F483C" w:rsidRDefault="0040728C" w:rsidP="001F483C">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xml:space="preserve">. - Requires school boards to include the National Suicide Prevention Lifeline number on student </w:t>
      </w:r>
      <w:proofErr w:type="spellStart"/>
      <w:r w:rsidRPr="0040728C">
        <w:rPr>
          <w:rFonts w:ascii="Georgia" w:hAnsi="Georgia"/>
          <w:bCs/>
          <w:sz w:val="20"/>
        </w:rPr>
        <w:t>idenitification</w:t>
      </w:r>
      <w:proofErr w:type="spellEnd"/>
      <w:r w:rsidRPr="0040728C">
        <w:rPr>
          <w:rFonts w:ascii="Georgia" w:hAnsi="Georgia"/>
          <w:bCs/>
          <w:sz w:val="20"/>
        </w:rPr>
        <w:t xml:space="preserve"> cards.</w:t>
      </w:r>
    </w:p>
    <w:p w14:paraId="2193A639" w14:textId="43F94A9C" w:rsidR="001F483C" w:rsidRPr="001F483C" w:rsidRDefault="001F483C" w:rsidP="001F483C">
      <w:pPr>
        <w:ind w:left="1440"/>
        <w:rPr>
          <w:rFonts w:ascii="Georgia" w:hAnsi="Georgia"/>
          <w:bCs/>
          <w:sz w:val="20"/>
        </w:rPr>
      </w:pPr>
      <w:r w:rsidRPr="001F483C">
        <w:rPr>
          <w:rFonts w:ascii="Georgia" w:hAnsi="Georgia"/>
          <w:b/>
          <w:sz w:val="20"/>
        </w:rPr>
        <w:t>E</w:t>
      </w:r>
      <w:r w:rsidR="0040728C" w:rsidRPr="001F483C">
        <w:rPr>
          <w:rFonts w:ascii="Georgia" w:hAnsi="Georgia"/>
          <w:b/>
          <w:sz w:val="20"/>
        </w:rPr>
        <w:t>nactment</w:t>
      </w:r>
      <w:r w:rsidR="0040728C" w:rsidRPr="001F483C">
        <w:rPr>
          <w:rFonts w:ascii="Georgia" w:hAnsi="Georgia"/>
          <w:bCs/>
          <w:sz w:val="20"/>
        </w:rPr>
        <w:t>: 2022, PA 22-47, Sec. 28</w:t>
      </w:r>
    </w:p>
    <w:p w14:paraId="30AD7CCC" w14:textId="481D27FB" w:rsidR="0040728C" w:rsidRDefault="0040728C" w:rsidP="001F483C">
      <w:pPr>
        <w:ind w:left="1440"/>
        <w:rPr>
          <w:rFonts w:ascii="Georgia" w:hAnsi="Georgia"/>
          <w:bCs/>
          <w:sz w:val="20"/>
        </w:rPr>
      </w:pPr>
      <w:r w:rsidRPr="001F483C">
        <w:rPr>
          <w:rFonts w:ascii="Georgia" w:hAnsi="Georgia"/>
          <w:b/>
          <w:sz w:val="20"/>
        </w:rPr>
        <w:t>Estimated Cost Characterization</w:t>
      </w:r>
      <w:r w:rsidRPr="0040728C">
        <w:rPr>
          <w:rFonts w:ascii="Georgia" w:hAnsi="Georgia"/>
          <w:bCs/>
          <w:sz w:val="20"/>
        </w:rPr>
        <w:t>: Minor</w:t>
      </w:r>
    </w:p>
    <w:p w14:paraId="7CF644EF" w14:textId="77777777" w:rsidR="005E36A5" w:rsidRDefault="005E36A5" w:rsidP="0040728C">
      <w:pPr>
        <w:rPr>
          <w:rFonts w:ascii="Georgia" w:hAnsi="Georgia"/>
          <w:bCs/>
          <w:sz w:val="20"/>
        </w:rPr>
      </w:pPr>
    </w:p>
    <w:p w14:paraId="54A39051" w14:textId="05E4E4C3" w:rsidR="00F23227" w:rsidRDefault="00F23227" w:rsidP="00F23227">
      <w:pPr>
        <w:ind w:left="1440" w:hanging="1440"/>
        <w:rPr>
          <w:rFonts w:ascii="Georgia" w:hAnsi="Georgia"/>
          <w:bCs/>
          <w:sz w:val="20"/>
        </w:rPr>
      </w:pPr>
      <w:r>
        <w:rPr>
          <w:rFonts w:ascii="Georgia" w:hAnsi="Georgia"/>
          <w:bCs/>
          <w:sz w:val="20"/>
        </w:rPr>
        <w:t>PA 22-80</w:t>
      </w:r>
      <w:r>
        <w:rPr>
          <w:rFonts w:ascii="Georgia" w:hAnsi="Georgia"/>
          <w:bCs/>
          <w:sz w:val="20"/>
        </w:rPr>
        <w:tab/>
      </w:r>
      <w:r w:rsidRPr="00F23227">
        <w:rPr>
          <w:rFonts w:ascii="Georgia" w:hAnsi="Georgia"/>
          <w:bCs/>
          <w:sz w:val="20"/>
          <w:u w:val="single"/>
        </w:rPr>
        <w:t xml:space="preserve">An Act Concerning Childhood Mental </w:t>
      </w:r>
      <w:proofErr w:type="gramStart"/>
      <w:r w:rsidRPr="00F23227">
        <w:rPr>
          <w:rFonts w:ascii="Georgia" w:hAnsi="Georgia"/>
          <w:bCs/>
          <w:sz w:val="20"/>
          <w:u w:val="single"/>
        </w:rPr>
        <w:t>And</w:t>
      </w:r>
      <w:proofErr w:type="gramEnd"/>
      <w:r w:rsidRPr="00F23227">
        <w:rPr>
          <w:rFonts w:ascii="Georgia" w:hAnsi="Georgia"/>
          <w:bCs/>
          <w:sz w:val="20"/>
          <w:u w:val="single"/>
        </w:rPr>
        <w:t xml:space="preserve"> Physical Health Services In Schools</w:t>
      </w:r>
      <w:r w:rsidRPr="00F23227">
        <w:rPr>
          <w:rFonts w:ascii="Georgia" w:hAnsi="Georgia"/>
          <w:bCs/>
          <w:sz w:val="20"/>
        </w:rPr>
        <w:t>. - Requires school boards to complete and return the annual survey regarding concerning the employment of school social workers, school psychologists, school counselors</w:t>
      </w:r>
      <w:r w:rsidR="008720FF">
        <w:rPr>
          <w:rFonts w:ascii="Georgia" w:hAnsi="Georgia"/>
          <w:bCs/>
          <w:sz w:val="20"/>
        </w:rPr>
        <w:t xml:space="preserve">, </w:t>
      </w:r>
      <w:r w:rsidRPr="00F23227">
        <w:rPr>
          <w:rFonts w:ascii="Georgia" w:hAnsi="Georgia"/>
          <w:bCs/>
          <w:sz w:val="20"/>
        </w:rPr>
        <w:t>school nurses</w:t>
      </w:r>
      <w:r w:rsidR="008720FF" w:rsidRPr="008720FF">
        <w:rPr>
          <w:rFonts w:ascii="Georgia" w:hAnsi="Georgia"/>
          <w:bCs/>
          <w:sz w:val="20"/>
        </w:rPr>
        <w:t xml:space="preserve">, and licensed marriage </w:t>
      </w:r>
      <w:r w:rsidR="008720FF">
        <w:rPr>
          <w:rFonts w:ascii="Georgia" w:hAnsi="Georgia"/>
          <w:bCs/>
          <w:sz w:val="20"/>
        </w:rPr>
        <w:t>&amp;</w:t>
      </w:r>
      <w:r w:rsidR="008720FF" w:rsidRPr="008720FF">
        <w:rPr>
          <w:rFonts w:ascii="Georgia" w:hAnsi="Georgia"/>
          <w:bCs/>
          <w:sz w:val="20"/>
        </w:rPr>
        <w:t xml:space="preserve"> family therapists</w:t>
      </w:r>
      <w:r w:rsidRPr="00F23227">
        <w:rPr>
          <w:rFonts w:ascii="Georgia" w:hAnsi="Georgia"/>
          <w:bCs/>
          <w:sz w:val="20"/>
        </w:rPr>
        <w:t>.</w:t>
      </w:r>
    </w:p>
    <w:p w14:paraId="4E0A4E93" w14:textId="52BFEDA4" w:rsidR="00F23227" w:rsidRDefault="00F23227" w:rsidP="00F23227">
      <w:pPr>
        <w:ind w:left="2880" w:hanging="1440"/>
        <w:rPr>
          <w:rFonts w:ascii="Georgia" w:hAnsi="Georgia"/>
          <w:bCs/>
          <w:sz w:val="20"/>
        </w:rPr>
      </w:pPr>
      <w:r w:rsidRPr="00F23227">
        <w:rPr>
          <w:rFonts w:ascii="Georgia" w:hAnsi="Georgia"/>
          <w:b/>
          <w:sz w:val="20"/>
        </w:rPr>
        <w:t>Enactment</w:t>
      </w:r>
      <w:r w:rsidRPr="00F23227">
        <w:rPr>
          <w:rFonts w:ascii="Georgia" w:hAnsi="Georgia"/>
          <w:bCs/>
          <w:sz w:val="20"/>
        </w:rPr>
        <w:t>: 2022, P.A. 22-80, Sec. 3</w:t>
      </w:r>
      <w:r w:rsidR="008720FF">
        <w:rPr>
          <w:rFonts w:ascii="Georgia" w:hAnsi="Georgia"/>
          <w:bCs/>
          <w:sz w:val="20"/>
        </w:rPr>
        <w:t xml:space="preserve"> and P.A. 22-116, Sec.6</w:t>
      </w:r>
    </w:p>
    <w:p w14:paraId="6CEC2AC6" w14:textId="7C75319E" w:rsidR="0040728C" w:rsidRDefault="00F23227" w:rsidP="00F23227">
      <w:pPr>
        <w:ind w:left="2880" w:hanging="1440"/>
        <w:rPr>
          <w:rFonts w:ascii="Georgia" w:hAnsi="Georgia"/>
          <w:bCs/>
          <w:sz w:val="20"/>
        </w:rPr>
      </w:pPr>
      <w:r w:rsidRPr="00F23227">
        <w:rPr>
          <w:rFonts w:ascii="Georgia" w:hAnsi="Georgia"/>
          <w:b/>
          <w:sz w:val="20"/>
        </w:rPr>
        <w:t>Estimated Cost Characterization</w:t>
      </w:r>
      <w:r w:rsidRPr="00F23227">
        <w:rPr>
          <w:rFonts w:ascii="Georgia" w:hAnsi="Georgia"/>
          <w:bCs/>
          <w:sz w:val="20"/>
        </w:rPr>
        <w:t>: Mino</w:t>
      </w:r>
      <w:r>
        <w:rPr>
          <w:rFonts w:ascii="Georgia" w:hAnsi="Georgia"/>
          <w:bCs/>
          <w:sz w:val="20"/>
        </w:rPr>
        <w:t>r</w:t>
      </w:r>
    </w:p>
    <w:p w14:paraId="01986D6C" w14:textId="7BCDB57E" w:rsidR="0040728C" w:rsidRDefault="0040728C" w:rsidP="0040728C">
      <w:pPr>
        <w:rPr>
          <w:rFonts w:ascii="Georgia" w:hAnsi="Georgia"/>
          <w:bCs/>
          <w:sz w:val="20"/>
        </w:rPr>
      </w:pPr>
    </w:p>
    <w:p w14:paraId="4FD0EA3F" w14:textId="77777777" w:rsidR="00CD54E4" w:rsidRDefault="00CD54E4" w:rsidP="00CD54E4">
      <w:pPr>
        <w:ind w:left="1440" w:hanging="1440"/>
        <w:rPr>
          <w:rFonts w:ascii="Georgia" w:hAnsi="Georgia"/>
          <w:bCs/>
          <w:sz w:val="20"/>
        </w:rPr>
      </w:pPr>
      <w:r>
        <w:rPr>
          <w:rFonts w:ascii="Georgia" w:hAnsi="Georgia"/>
          <w:bCs/>
          <w:sz w:val="20"/>
        </w:rPr>
        <w:lastRenderedPageBreak/>
        <w:t>PA 22-81</w:t>
      </w:r>
      <w:r>
        <w:rPr>
          <w:rFonts w:ascii="Georgia" w:hAnsi="Georgia"/>
          <w:bCs/>
          <w:sz w:val="20"/>
        </w:rPr>
        <w:tab/>
      </w:r>
      <w:r w:rsidRPr="00CD54E4">
        <w:rPr>
          <w:rFonts w:ascii="Georgia" w:hAnsi="Georgia"/>
          <w:bCs/>
          <w:sz w:val="20"/>
          <w:u w:val="single"/>
        </w:rPr>
        <w:t xml:space="preserve">An Act Expanding Preschool </w:t>
      </w:r>
      <w:proofErr w:type="gramStart"/>
      <w:r w:rsidRPr="00CD54E4">
        <w:rPr>
          <w:rFonts w:ascii="Georgia" w:hAnsi="Georgia"/>
          <w:bCs/>
          <w:sz w:val="20"/>
          <w:u w:val="single"/>
        </w:rPr>
        <w:t>And</w:t>
      </w:r>
      <w:proofErr w:type="gramEnd"/>
      <w:r w:rsidRPr="00CD54E4">
        <w:rPr>
          <w:rFonts w:ascii="Georgia" w:hAnsi="Georgia"/>
          <w:bCs/>
          <w:sz w:val="20"/>
          <w:u w:val="single"/>
        </w:rPr>
        <w:t xml:space="preserve"> Mental And Behavioral Services For Children</w:t>
      </w:r>
      <w:r w:rsidRPr="00CD54E4">
        <w:rPr>
          <w:rFonts w:ascii="Georgia" w:hAnsi="Georgia"/>
          <w:bCs/>
          <w:sz w:val="20"/>
        </w:rPr>
        <w:t>. - Requires school boards to implement the mental health plan for student athletes developed by the SDE in accordance with Sec. 3.</w:t>
      </w:r>
    </w:p>
    <w:p w14:paraId="0727FB04" w14:textId="77777777" w:rsidR="00CD54E4" w:rsidRDefault="00CD54E4" w:rsidP="003677BF">
      <w:pPr>
        <w:ind w:left="1440"/>
        <w:rPr>
          <w:rFonts w:ascii="Georgia" w:hAnsi="Georgia"/>
          <w:bCs/>
          <w:sz w:val="20"/>
        </w:rPr>
      </w:pPr>
      <w:r w:rsidRPr="003677BF">
        <w:rPr>
          <w:rFonts w:ascii="Georgia" w:hAnsi="Georgia"/>
          <w:b/>
          <w:sz w:val="20"/>
        </w:rPr>
        <w:t>Enactment</w:t>
      </w:r>
      <w:r w:rsidRPr="00CD54E4">
        <w:rPr>
          <w:rFonts w:ascii="Georgia" w:hAnsi="Georgia"/>
          <w:bCs/>
          <w:sz w:val="20"/>
        </w:rPr>
        <w:t>: 2022, P.A. 22-81, Sec. 4</w:t>
      </w:r>
    </w:p>
    <w:p w14:paraId="2A3C18BF" w14:textId="77777777" w:rsidR="003677BF" w:rsidRDefault="00CD54E4" w:rsidP="003677BF">
      <w:pPr>
        <w:ind w:left="1440"/>
        <w:rPr>
          <w:rFonts w:ascii="Georgia" w:hAnsi="Georgia"/>
          <w:bCs/>
          <w:sz w:val="20"/>
        </w:rPr>
      </w:pPr>
      <w:r w:rsidRPr="003677BF">
        <w:rPr>
          <w:rFonts w:ascii="Georgia" w:hAnsi="Georgia"/>
          <w:b/>
          <w:sz w:val="20"/>
        </w:rPr>
        <w:t>Estimated Cost Characterization</w:t>
      </w:r>
      <w:r w:rsidRPr="00CD54E4">
        <w:rPr>
          <w:rFonts w:ascii="Georgia" w:hAnsi="Georgia"/>
          <w:bCs/>
          <w:sz w:val="20"/>
        </w:rPr>
        <w:t>: Minor</w:t>
      </w:r>
    </w:p>
    <w:p w14:paraId="0AFE698E" w14:textId="77777777" w:rsidR="003677BF" w:rsidRDefault="003677BF" w:rsidP="00CD54E4">
      <w:pPr>
        <w:ind w:left="1440" w:hanging="1440"/>
        <w:rPr>
          <w:rFonts w:ascii="Georgia" w:hAnsi="Georgia"/>
          <w:bCs/>
          <w:sz w:val="20"/>
        </w:rPr>
      </w:pPr>
    </w:p>
    <w:p w14:paraId="66913F70" w14:textId="77777777" w:rsidR="003677BF" w:rsidRDefault="003677BF" w:rsidP="00CD54E4">
      <w:pPr>
        <w:ind w:left="1440" w:hanging="1440"/>
        <w:rPr>
          <w:rFonts w:ascii="Georgia" w:hAnsi="Georgia"/>
          <w:bCs/>
          <w:sz w:val="20"/>
        </w:rPr>
      </w:pPr>
      <w:r>
        <w:rPr>
          <w:rFonts w:ascii="Georgia" w:hAnsi="Georgia"/>
          <w:bCs/>
          <w:sz w:val="20"/>
        </w:rPr>
        <w:t>PA 22-81</w:t>
      </w:r>
      <w:r>
        <w:rPr>
          <w:rFonts w:ascii="Georgia" w:hAnsi="Georgia"/>
          <w:bCs/>
          <w:sz w:val="20"/>
        </w:rPr>
        <w:tab/>
      </w:r>
      <w:r w:rsidR="00CD54E4" w:rsidRPr="003677BF">
        <w:rPr>
          <w:rFonts w:ascii="Georgia" w:hAnsi="Georgia"/>
          <w:bCs/>
          <w:sz w:val="20"/>
          <w:u w:val="single"/>
        </w:rPr>
        <w:t xml:space="preserve">An Act Expanding Preschool </w:t>
      </w:r>
      <w:proofErr w:type="gramStart"/>
      <w:r w:rsidR="00CD54E4" w:rsidRPr="003677BF">
        <w:rPr>
          <w:rFonts w:ascii="Georgia" w:hAnsi="Georgia"/>
          <w:bCs/>
          <w:sz w:val="20"/>
          <w:u w:val="single"/>
        </w:rPr>
        <w:t>And</w:t>
      </w:r>
      <w:proofErr w:type="gramEnd"/>
      <w:r w:rsidR="00CD54E4" w:rsidRPr="003677BF">
        <w:rPr>
          <w:rFonts w:ascii="Georgia" w:hAnsi="Georgia"/>
          <w:bCs/>
          <w:sz w:val="20"/>
          <w:u w:val="single"/>
        </w:rPr>
        <w:t xml:space="preserve"> Mental And Behavioral Services For Children</w:t>
      </w:r>
      <w:r w:rsidR="00CD54E4" w:rsidRPr="00CD54E4">
        <w:rPr>
          <w:rFonts w:ascii="Georgia" w:hAnsi="Georgia"/>
          <w:bCs/>
          <w:sz w:val="20"/>
        </w:rPr>
        <w:t>. - Requires school boards to hire or designate an employee to serve as the family care coordinator for the school district as specified.</w:t>
      </w:r>
    </w:p>
    <w:p w14:paraId="31508C4A" w14:textId="77777777" w:rsidR="003677BF" w:rsidRDefault="00CD54E4" w:rsidP="003677BF">
      <w:pPr>
        <w:ind w:left="1440"/>
        <w:rPr>
          <w:rFonts w:ascii="Georgia" w:hAnsi="Georgia"/>
          <w:bCs/>
          <w:sz w:val="20"/>
        </w:rPr>
      </w:pPr>
      <w:r w:rsidRPr="003677BF">
        <w:rPr>
          <w:rFonts w:ascii="Georgia" w:hAnsi="Georgia"/>
          <w:b/>
          <w:sz w:val="20"/>
        </w:rPr>
        <w:t>Enactment</w:t>
      </w:r>
      <w:r w:rsidRPr="00CD54E4">
        <w:rPr>
          <w:rFonts w:ascii="Georgia" w:hAnsi="Georgia"/>
          <w:bCs/>
          <w:sz w:val="20"/>
        </w:rPr>
        <w:t>: 2022, P.A. 22-81, Sec. 8</w:t>
      </w:r>
    </w:p>
    <w:p w14:paraId="1DB8AB4C" w14:textId="7A22BBC9" w:rsidR="00CD54E4" w:rsidRDefault="00CD54E4" w:rsidP="003677BF">
      <w:pPr>
        <w:ind w:left="1440"/>
        <w:rPr>
          <w:rFonts w:ascii="Georgia" w:hAnsi="Georgia"/>
          <w:bCs/>
          <w:sz w:val="20"/>
        </w:rPr>
      </w:pPr>
      <w:r w:rsidRPr="003677BF">
        <w:rPr>
          <w:rFonts w:ascii="Georgia" w:hAnsi="Georgia"/>
          <w:b/>
          <w:sz w:val="20"/>
        </w:rPr>
        <w:t>Estimated Cost Characterization</w:t>
      </w:r>
      <w:r w:rsidRPr="00CD54E4">
        <w:rPr>
          <w:rFonts w:ascii="Georgia" w:hAnsi="Georgia"/>
          <w:bCs/>
          <w:sz w:val="20"/>
        </w:rPr>
        <w:t>: Mino</w:t>
      </w:r>
      <w:r w:rsidR="003677BF">
        <w:rPr>
          <w:rFonts w:ascii="Georgia" w:hAnsi="Georgia"/>
          <w:bCs/>
          <w:sz w:val="20"/>
        </w:rPr>
        <w:t>r</w:t>
      </w:r>
    </w:p>
    <w:p w14:paraId="4732BEC5" w14:textId="00CD54C7" w:rsidR="00CD54E4" w:rsidRDefault="00CD54E4" w:rsidP="0040728C">
      <w:pPr>
        <w:rPr>
          <w:rFonts w:ascii="Georgia" w:hAnsi="Georgia"/>
          <w:bCs/>
          <w:sz w:val="20"/>
        </w:rPr>
      </w:pPr>
    </w:p>
    <w:p w14:paraId="3AB3BEAB" w14:textId="77777777" w:rsidR="00A626F5" w:rsidRDefault="00A626F5" w:rsidP="00A626F5">
      <w:pPr>
        <w:ind w:left="1440" w:hanging="1440"/>
        <w:rPr>
          <w:rFonts w:ascii="Georgia" w:hAnsi="Georgia"/>
          <w:bCs/>
          <w:sz w:val="20"/>
        </w:rPr>
      </w:pPr>
      <w:r>
        <w:rPr>
          <w:rFonts w:ascii="Georgia" w:hAnsi="Georgia"/>
          <w:bCs/>
          <w:sz w:val="20"/>
        </w:rPr>
        <w:t>PA 22-87</w:t>
      </w:r>
      <w:r>
        <w:rPr>
          <w:rFonts w:ascii="Georgia" w:hAnsi="Georgia"/>
          <w:bCs/>
          <w:sz w:val="20"/>
        </w:rPr>
        <w:tab/>
      </w:r>
      <w:r w:rsidRPr="00A626F5">
        <w:rPr>
          <w:rFonts w:ascii="Georgia" w:hAnsi="Georgia"/>
          <w:bCs/>
          <w:sz w:val="20"/>
          <w:u w:val="single"/>
        </w:rPr>
        <w:t xml:space="preserve">An Act Concerning </w:t>
      </w:r>
      <w:proofErr w:type="gramStart"/>
      <w:r w:rsidRPr="00A626F5">
        <w:rPr>
          <w:rFonts w:ascii="Georgia" w:hAnsi="Georgia"/>
          <w:bCs/>
          <w:sz w:val="20"/>
          <w:u w:val="single"/>
        </w:rPr>
        <w:t>The</w:t>
      </w:r>
      <w:proofErr w:type="gramEnd"/>
      <w:r w:rsidRPr="00A626F5">
        <w:rPr>
          <w:rFonts w:ascii="Georgia" w:hAnsi="Georgia"/>
          <w:bCs/>
          <w:sz w:val="20"/>
          <w:u w:val="single"/>
        </w:rPr>
        <w:t xml:space="preserve"> Identification And Prevention Of And Response To Adult Sexual Misconduct Against Children</w:t>
      </w:r>
      <w:r w:rsidRPr="00A626F5">
        <w:rPr>
          <w:rFonts w:ascii="Georgia" w:hAnsi="Georgia"/>
          <w:bCs/>
          <w:sz w:val="20"/>
        </w:rPr>
        <w:t>. - Requires boards of education to administer the school health survey as specified if selected to do so.</w:t>
      </w:r>
    </w:p>
    <w:p w14:paraId="49BB18C0" w14:textId="77777777" w:rsidR="00A626F5" w:rsidRDefault="00A626F5" w:rsidP="000222BF">
      <w:pPr>
        <w:ind w:left="1440"/>
        <w:rPr>
          <w:rFonts w:ascii="Georgia" w:hAnsi="Georgia"/>
          <w:bCs/>
          <w:sz w:val="20"/>
        </w:rPr>
      </w:pPr>
      <w:r w:rsidRPr="000222BF">
        <w:rPr>
          <w:rFonts w:ascii="Georgia" w:hAnsi="Georgia"/>
          <w:b/>
          <w:sz w:val="20"/>
        </w:rPr>
        <w:t>Enactment</w:t>
      </w:r>
      <w:r w:rsidRPr="00A626F5">
        <w:rPr>
          <w:rFonts w:ascii="Georgia" w:hAnsi="Georgia"/>
          <w:bCs/>
          <w:sz w:val="20"/>
        </w:rPr>
        <w:t>: 2022, P.A. 22-87, Sec. 1</w:t>
      </w:r>
    </w:p>
    <w:p w14:paraId="6039F529" w14:textId="66439514" w:rsidR="00CD54E4" w:rsidRDefault="00A626F5" w:rsidP="000222BF">
      <w:pPr>
        <w:ind w:left="1440"/>
        <w:rPr>
          <w:rFonts w:ascii="Georgia" w:hAnsi="Georgia"/>
          <w:bCs/>
          <w:sz w:val="20"/>
        </w:rPr>
      </w:pPr>
      <w:r w:rsidRPr="000222BF">
        <w:rPr>
          <w:rFonts w:ascii="Georgia" w:hAnsi="Georgia"/>
          <w:b/>
          <w:sz w:val="20"/>
        </w:rPr>
        <w:t>Estimated Cost Characterization</w:t>
      </w:r>
      <w:r w:rsidRPr="00A626F5">
        <w:rPr>
          <w:rFonts w:ascii="Georgia" w:hAnsi="Georgia"/>
          <w:bCs/>
          <w:sz w:val="20"/>
        </w:rPr>
        <w:t>: Minor</w:t>
      </w:r>
    </w:p>
    <w:p w14:paraId="69F3F514" w14:textId="77777777" w:rsidR="00CD54E4" w:rsidRPr="00DC4639" w:rsidRDefault="00CD54E4" w:rsidP="00587D45">
      <w:pPr>
        <w:rPr>
          <w:rFonts w:ascii="Georgia" w:hAnsi="Georgia"/>
          <w:bCs/>
          <w:sz w:val="20"/>
        </w:rPr>
      </w:pPr>
    </w:p>
    <w:p w14:paraId="5F27C8DE" w14:textId="77777777" w:rsidR="00587D45" w:rsidRDefault="00587D45" w:rsidP="00587D45">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 Requires school boards to provide free menstrual products as specified.</w:t>
      </w:r>
    </w:p>
    <w:p w14:paraId="4C39DE12" w14:textId="77777777" w:rsidR="00587D45" w:rsidRDefault="00587D45" w:rsidP="00587D45">
      <w:pPr>
        <w:ind w:left="1440"/>
        <w:rPr>
          <w:rFonts w:ascii="Georgia" w:hAnsi="Georgia"/>
          <w:bCs/>
          <w:sz w:val="20"/>
        </w:rPr>
      </w:pPr>
      <w:r w:rsidRPr="00587D45">
        <w:rPr>
          <w:rFonts w:ascii="Georgia" w:hAnsi="Georgia"/>
          <w:b/>
          <w:sz w:val="20"/>
        </w:rPr>
        <w:t>Enactment</w:t>
      </w:r>
      <w:r w:rsidRPr="00587D45">
        <w:rPr>
          <w:rFonts w:ascii="Georgia" w:hAnsi="Georgia"/>
          <w:bCs/>
          <w:sz w:val="20"/>
        </w:rPr>
        <w:t>: 2022, P.A. 22-118, Sec. 84</w:t>
      </w:r>
    </w:p>
    <w:p w14:paraId="683B5CB5" w14:textId="73F65578" w:rsidR="00587D45" w:rsidRDefault="00587D45" w:rsidP="00587D45">
      <w:pPr>
        <w:ind w:left="1440"/>
        <w:rPr>
          <w:rFonts w:ascii="Georgia" w:hAnsi="Georgia"/>
          <w:bCs/>
          <w:sz w:val="20"/>
        </w:rPr>
      </w:pPr>
      <w:r w:rsidRPr="00587D45">
        <w:rPr>
          <w:rFonts w:ascii="Georgia" w:hAnsi="Georgia"/>
          <w:b/>
          <w:sz w:val="20"/>
        </w:rPr>
        <w:t>Estimated Cost Characterization</w:t>
      </w:r>
      <w:r w:rsidRPr="00587D45">
        <w:rPr>
          <w:rFonts w:ascii="Georgia" w:hAnsi="Georgia"/>
          <w:bCs/>
          <w:sz w:val="20"/>
        </w:rPr>
        <w:t>: Minor</w:t>
      </w:r>
    </w:p>
    <w:p w14:paraId="3B141C9C" w14:textId="77777777" w:rsidR="00587D45" w:rsidRDefault="00587D45" w:rsidP="00587D45">
      <w:pPr>
        <w:rPr>
          <w:rFonts w:ascii="Georgia" w:hAnsi="Georgia"/>
          <w:bCs/>
          <w:sz w:val="20"/>
        </w:rPr>
      </w:pPr>
    </w:p>
    <w:p w14:paraId="0AC74323" w14:textId="77777777" w:rsidR="00605BEC" w:rsidRDefault="00605BEC" w:rsidP="00605BEC">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xml:space="preserve">. - </w:t>
      </w:r>
      <w:r w:rsidR="00587D45" w:rsidRPr="00587D45">
        <w:rPr>
          <w:rFonts w:ascii="Georgia" w:hAnsi="Georgia"/>
          <w:bCs/>
          <w:sz w:val="20"/>
        </w:rPr>
        <w:t>Requires health districts to establish a system for owners of wells to report salt contamination.  Health districts must submit reports to the state annually.</w:t>
      </w:r>
    </w:p>
    <w:p w14:paraId="7B8316D3" w14:textId="77777777" w:rsidR="00605BEC" w:rsidRDefault="00587D45" w:rsidP="00605BEC">
      <w:pPr>
        <w:ind w:left="1440"/>
        <w:rPr>
          <w:rFonts w:ascii="Georgia" w:hAnsi="Georgia"/>
          <w:bCs/>
          <w:sz w:val="20"/>
        </w:rPr>
      </w:pPr>
      <w:r w:rsidRPr="00605BEC">
        <w:rPr>
          <w:rFonts w:ascii="Georgia" w:hAnsi="Georgia"/>
          <w:b/>
          <w:sz w:val="20"/>
        </w:rPr>
        <w:t>Enactment</w:t>
      </w:r>
      <w:r w:rsidRPr="00587D45">
        <w:rPr>
          <w:rFonts w:ascii="Georgia" w:hAnsi="Georgia"/>
          <w:bCs/>
          <w:sz w:val="20"/>
        </w:rPr>
        <w:t>: 2022, P.A. 22-118, Sec. 141</w:t>
      </w:r>
    </w:p>
    <w:p w14:paraId="364A7AA3" w14:textId="4CABF281" w:rsidR="00605BEC" w:rsidRDefault="00587D45" w:rsidP="00605BEC">
      <w:pPr>
        <w:ind w:left="1440"/>
        <w:rPr>
          <w:rFonts w:ascii="Georgia" w:hAnsi="Georgia"/>
          <w:bCs/>
          <w:sz w:val="20"/>
        </w:rPr>
      </w:pPr>
      <w:r w:rsidRPr="00605BEC">
        <w:rPr>
          <w:rFonts w:ascii="Georgia" w:hAnsi="Georgia"/>
          <w:b/>
          <w:sz w:val="20"/>
        </w:rPr>
        <w:t>Estimated Cost Characterization</w:t>
      </w:r>
      <w:r w:rsidRPr="00587D45">
        <w:rPr>
          <w:rFonts w:ascii="Georgia" w:hAnsi="Georgia"/>
          <w:bCs/>
          <w:sz w:val="20"/>
        </w:rPr>
        <w:t>: Minor</w:t>
      </w:r>
    </w:p>
    <w:p w14:paraId="23507885" w14:textId="77777777" w:rsidR="00605BEC" w:rsidRDefault="00605BEC" w:rsidP="00587D45">
      <w:pPr>
        <w:rPr>
          <w:rFonts w:ascii="Georgia" w:hAnsi="Georgia"/>
          <w:bCs/>
          <w:sz w:val="20"/>
        </w:rPr>
      </w:pPr>
    </w:p>
    <w:p w14:paraId="24327F6F" w14:textId="77777777" w:rsidR="00A07D35" w:rsidRDefault="00A07D35" w:rsidP="00A07D35">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xml:space="preserve">. - </w:t>
      </w:r>
      <w:r w:rsidR="00587D45" w:rsidRPr="00587D45">
        <w:rPr>
          <w:rFonts w:ascii="Georgia" w:hAnsi="Georgia"/>
          <w:bCs/>
          <w:sz w:val="20"/>
        </w:rPr>
        <w:t>Requires boards of education to adopt the model student work release policy as specified.</w:t>
      </w:r>
    </w:p>
    <w:p w14:paraId="3B009C11" w14:textId="77777777" w:rsidR="00A07D35" w:rsidRDefault="00587D45" w:rsidP="00A07D35">
      <w:pPr>
        <w:ind w:left="1440"/>
        <w:rPr>
          <w:rFonts w:ascii="Georgia" w:hAnsi="Georgia"/>
          <w:bCs/>
          <w:sz w:val="20"/>
        </w:rPr>
      </w:pPr>
      <w:r w:rsidRPr="00A07D35">
        <w:rPr>
          <w:rFonts w:ascii="Georgia" w:hAnsi="Georgia"/>
          <w:b/>
          <w:sz w:val="20"/>
        </w:rPr>
        <w:t>Enactment</w:t>
      </w:r>
      <w:r w:rsidRPr="00587D45">
        <w:rPr>
          <w:rFonts w:ascii="Georgia" w:hAnsi="Georgia"/>
          <w:bCs/>
          <w:sz w:val="20"/>
        </w:rPr>
        <w:t>: 2022, P.A. 22-118, Sec. 160</w:t>
      </w:r>
    </w:p>
    <w:p w14:paraId="750552BB" w14:textId="0FC95CFA" w:rsidR="00A07D35" w:rsidRDefault="00587D45" w:rsidP="00A07D35">
      <w:pPr>
        <w:ind w:left="1440"/>
        <w:rPr>
          <w:rFonts w:ascii="Georgia" w:hAnsi="Georgia"/>
          <w:bCs/>
          <w:sz w:val="20"/>
        </w:rPr>
      </w:pPr>
      <w:r w:rsidRPr="00A07D35">
        <w:rPr>
          <w:rFonts w:ascii="Georgia" w:hAnsi="Georgia"/>
          <w:b/>
          <w:sz w:val="20"/>
        </w:rPr>
        <w:t>Estimated Cost Characterization</w:t>
      </w:r>
      <w:r w:rsidRPr="00587D45">
        <w:rPr>
          <w:rFonts w:ascii="Georgia" w:hAnsi="Georgia"/>
          <w:bCs/>
          <w:sz w:val="20"/>
        </w:rPr>
        <w:t>: Minor</w:t>
      </w:r>
    </w:p>
    <w:p w14:paraId="3FB8941F" w14:textId="77777777" w:rsidR="00A07D35" w:rsidRDefault="00A07D35" w:rsidP="00587D45">
      <w:pPr>
        <w:rPr>
          <w:rFonts w:ascii="Georgia" w:hAnsi="Georgia"/>
          <w:bCs/>
          <w:sz w:val="20"/>
        </w:rPr>
      </w:pPr>
    </w:p>
    <w:p w14:paraId="10B2D39A" w14:textId="77777777" w:rsidR="00DE169C" w:rsidRDefault="00DE169C" w:rsidP="00DE169C">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xml:space="preserve">. - </w:t>
      </w:r>
      <w:r w:rsidR="00587D45" w:rsidRPr="00587D45">
        <w:rPr>
          <w:rFonts w:ascii="Georgia" w:hAnsi="Georgia"/>
          <w:bCs/>
          <w:sz w:val="20"/>
        </w:rPr>
        <w:t>Requires boards of education to provide a professional development program for paraeducators as specified.</w:t>
      </w:r>
    </w:p>
    <w:p w14:paraId="3FB92422" w14:textId="77777777" w:rsidR="00DE169C" w:rsidRDefault="00587D45" w:rsidP="00DE169C">
      <w:pPr>
        <w:ind w:left="1440"/>
        <w:rPr>
          <w:rFonts w:ascii="Georgia" w:hAnsi="Georgia"/>
          <w:bCs/>
          <w:sz w:val="20"/>
        </w:rPr>
      </w:pPr>
      <w:r w:rsidRPr="00DE169C">
        <w:rPr>
          <w:rFonts w:ascii="Georgia" w:hAnsi="Georgia"/>
          <w:b/>
          <w:sz w:val="20"/>
        </w:rPr>
        <w:t>Enactment</w:t>
      </w:r>
      <w:r w:rsidRPr="00587D45">
        <w:rPr>
          <w:rFonts w:ascii="Georgia" w:hAnsi="Georgia"/>
          <w:bCs/>
          <w:sz w:val="20"/>
        </w:rPr>
        <w:t>: 2022, P.A. 22-118, Sec. 257</w:t>
      </w:r>
    </w:p>
    <w:p w14:paraId="37746D79" w14:textId="4A587CD0" w:rsidR="00DE169C" w:rsidRDefault="00587D45" w:rsidP="00DE169C">
      <w:pPr>
        <w:ind w:left="1440"/>
        <w:rPr>
          <w:rFonts w:ascii="Georgia" w:hAnsi="Georgia"/>
          <w:bCs/>
          <w:sz w:val="20"/>
        </w:rPr>
      </w:pPr>
      <w:r w:rsidRPr="00DE169C">
        <w:rPr>
          <w:rFonts w:ascii="Georgia" w:hAnsi="Georgia"/>
          <w:b/>
          <w:sz w:val="20"/>
        </w:rPr>
        <w:t>Estimated Cost Characterization</w:t>
      </w:r>
      <w:r w:rsidRPr="00587D45">
        <w:rPr>
          <w:rFonts w:ascii="Georgia" w:hAnsi="Georgia"/>
          <w:bCs/>
          <w:sz w:val="20"/>
        </w:rPr>
        <w:t>: Minor</w:t>
      </w:r>
    </w:p>
    <w:p w14:paraId="061BC927" w14:textId="77777777" w:rsidR="001D616C" w:rsidRDefault="001D616C" w:rsidP="00587D45">
      <w:pPr>
        <w:rPr>
          <w:rFonts w:ascii="Georgia" w:hAnsi="Georgia"/>
          <w:bCs/>
          <w:sz w:val="20"/>
        </w:rPr>
      </w:pPr>
    </w:p>
    <w:p w14:paraId="3D699332" w14:textId="77777777" w:rsidR="00E00F45" w:rsidRDefault="00E00F45" w:rsidP="00E00F45">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xml:space="preserve">. - </w:t>
      </w:r>
      <w:r w:rsidR="00587D45" w:rsidRPr="00587D45">
        <w:rPr>
          <w:rFonts w:ascii="Georgia" w:hAnsi="Georgia"/>
          <w:bCs/>
          <w:sz w:val="20"/>
        </w:rPr>
        <w:t xml:space="preserve">Requires </w:t>
      </w:r>
      <w:r>
        <w:rPr>
          <w:rFonts w:ascii="Georgia" w:hAnsi="Georgia"/>
          <w:bCs/>
          <w:sz w:val="20"/>
        </w:rPr>
        <w:t xml:space="preserve">each </w:t>
      </w:r>
      <w:r w:rsidR="00587D45" w:rsidRPr="00587D45">
        <w:rPr>
          <w:rFonts w:ascii="Georgia" w:hAnsi="Georgia"/>
          <w:bCs/>
          <w:sz w:val="20"/>
        </w:rPr>
        <w:t>municipal CEO to submit specified information to OPM regarding advance notice to utilities regarding road work and requires utilities to submit comparable information.</w:t>
      </w:r>
    </w:p>
    <w:p w14:paraId="5E61AF3A" w14:textId="77777777" w:rsidR="00E00F45" w:rsidRDefault="00587D45" w:rsidP="00E00F45">
      <w:pPr>
        <w:ind w:left="1440"/>
        <w:rPr>
          <w:rFonts w:ascii="Georgia" w:hAnsi="Georgia"/>
          <w:bCs/>
          <w:sz w:val="20"/>
        </w:rPr>
      </w:pPr>
      <w:r w:rsidRPr="00E00F45">
        <w:rPr>
          <w:rFonts w:ascii="Georgia" w:hAnsi="Georgia"/>
          <w:b/>
          <w:sz w:val="20"/>
        </w:rPr>
        <w:t>Enactment</w:t>
      </w:r>
      <w:r w:rsidRPr="00587D45">
        <w:rPr>
          <w:rFonts w:ascii="Georgia" w:hAnsi="Georgia"/>
          <w:bCs/>
          <w:sz w:val="20"/>
        </w:rPr>
        <w:t>: 2022, P.A. 22-118, Sec. 462</w:t>
      </w:r>
    </w:p>
    <w:p w14:paraId="1D5E976F" w14:textId="7B8B2FDE" w:rsidR="004E6D45" w:rsidRDefault="00587D45" w:rsidP="00E00F45">
      <w:pPr>
        <w:ind w:left="1440"/>
        <w:rPr>
          <w:rFonts w:ascii="Georgia" w:hAnsi="Georgia"/>
          <w:bCs/>
          <w:sz w:val="20"/>
        </w:rPr>
      </w:pPr>
      <w:r w:rsidRPr="00E00F45">
        <w:rPr>
          <w:rFonts w:ascii="Georgia" w:hAnsi="Georgia"/>
          <w:b/>
          <w:sz w:val="20"/>
        </w:rPr>
        <w:t>Estimated Cost Characterization</w:t>
      </w:r>
      <w:r w:rsidRPr="00587D45">
        <w:rPr>
          <w:rFonts w:ascii="Georgia" w:hAnsi="Georgia"/>
          <w:bCs/>
          <w:sz w:val="20"/>
        </w:rPr>
        <w:t>: Minor</w:t>
      </w:r>
    </w:p>
    <w:p w14:paraId="5D9B6D9B" w14:textId="3DE01971" w:rsidR="00587D45" w:rsidRDefault="00587D45" w:rsidP="00587D45">
      <w:pPr>
        <w:rPr>
          <w:rFonts w:ascii="Georgia" w:hAnsi="Georgia"/>
          <w:bCs/>
          <w:sz w:val="20"/>
        </w:rPr>
      </w:pPr>
    </w:p>
    <w:p w14:paraId="385603B3" w14:textId="77777777" w:rsidR="00FE0101" w:rsidRDefault="00FE0101" w:rsidP="00FE0101">
      <w:pPr>
        <w:ind w:left="1440" w:hanging="1440"/>
        <w:rPr>
          <w:rFonts w:ascii="Georgia" w:hAnsi="Georgia"/>
          <w:bCs/>
          <w:sz w:val="20"/>
        </w:rPr>
      </w:pPr>
      <w:r>
        <w:rPr>
          <w:rFonts w:ascii="Georgia" w:hAnsi="Georgia"/>
          <w:bCs/>
          <w:sz w:val="20"/>
        </w:rPr>
        <w:t>PA 22-139</w:t>
      </w:r>
      <w:r>
        <w:rPr>
          <w:rFonts w:ascii="Georgia" w:hAnsi="Georgia"/>
          <w:bCs/>
          <w:sz w:val="20"/>
        </w:rPr>
        <w:tab/>
      </w:r>
      <w:r w:rsidRPr="00FE0101">
        <w:rPr>
          <w:rFonts w:ascii="Georgia" w:hAnsi="Georgia"/>
          <w:bCs/>
          <w:sz w:val="20"/>
          <w:u w:val="single"/>
        </w:rPr>
        <w:t xml:space="preserve">An Act Concerning Adoption </w:t>
      </w:r>
      <w:proofErr w:type="gramStart"/>
      <w:r w:rsidRPr="00FE0101">
        <w:rPr>
          <w:rFonts w:ascii="Georgia" w:hAnsi="Georgia"/>
          <w:bCs/>
          <w:sz w:val="20"/>
          <w:u w:val="single"/>
        </w:rPr>
        <w:t>Of</w:t>
      </w:r>
      <w:proofErr w:type="gramEnd"/>
      <w:r w:rsidRPr="00FE0101">
        <w:rPr>
          <w:rFonts w:ascii="Georgia" w:hAnsi="Georgia"/>
          <w:bCs/>
          <w:sz w:val="20"/>
          <w:u w:val="single"/>
        </w:rPr>
        <w:t xml:space="preserve"> The Recommendations Of The Task Force To Study Cancer Relief Benefits For Firefighters</w:t>
      </w:r>
      <w:r w:rsidRPr="00FE0101">
        <w:rPr>
          <w:rFonts w:ascii="Georgia" w:hAnsi="Georgia"/>
          <w:bCs/>
          <w:sz w:val="20"/>
        </w:rPr>
        <w:t xml:space="preserve">. - Requires municipalities to annually contribute </w:t>
      </w:r>
      <w:r w:rsidRPr="00FE0101">
        <w:rPr>
          <w:rFonts w:ascii="Georgia" w:hAnsi="Georgia"/>
          <w:bCs/>
          <w:sz w:val="20"/>
        </w:rPr>
        <w:lastRenderedPageBreak/>
        <w:t>$10 per career and volunteer firefighter, as specified, to the firefighters’ cancer relief account.</w:t>
      </w:r>
    </w:p>
    <w:p w14:paraId="75665A7E" w14:textId="77777777" w:rsidR="00FE0101" w:rsidRDefault="00FE0101" w:rsidP="00FE0101">
      <w:pPr>
        <w:ind w:left="1440"/>
        <w:rPr>
          <w:rFonts w:ascii="Georgia" w:hAnsi="Georgia"/>
          <w:bCs/>
          <w:sz w:val="20"/>
        </w:rPr>
      </w:pPr>
      <w:r w:rsidRPr="00FE0101">
        <w:rPr>
          <w:rFonts w:ascii="Georgia" w:hAnsi="Georgia"/>
          <w:b/>
          <w:sz w:val="20"/>
        </w:rPr>
        <w:t>Enactment</w:t>
      </w:r>
      <w:r w:rsidRPr="00FE0101">
        <w:rPr>
          <w:rFonts w:ascii="Georgia" w:hAnsi="Georgia"/>
          <w:bCs/>
          <w:sz w:val="20"/>
        </w:rPr>
        <w:t>: 2022, P.A. 22-139, Sec. 5</w:t>
      </w:r>
    </w:p>
    <w:p w14:paraId="593CC670" w14:textId="14F0CFF3" w:rsidR="00FE0101" w:rsidRDefault="00FE0101" w:rsidP="00FE0101">
      <w:pPr>
        <w:ind w:left="1440"/>
        <w:rPr>
          <w:rFonts w:ascii="Georgia" w:hAnsi="Georgia"/>
          <w:bCs/>
          <w:sz w:val="20"/>
        </w:rPr>
      </w:pPr>
      <w:r w:rsidRPr="00FE0101">
        <w:rPr>
          <w:rFonts w:ascii="Georgia" w:hAnsi="Georgia"/>
          <w:b/>
          <w:sz w:val="20"/>
        </w:rPr>
        <w:t>Estimated Cost Characterization</w:t>
      </w:r>
      <w:r w:rsidRPr="00FE0101">
        <w:rPr>
          <w:rFonts w:ascii="Georgia" w:hAnsi="Georgia"/>
          <w:bCs/>
          <w:sz w:val="20"/>
        </w:rPr>
        <w:t>: Minor</w:t>
      </w:r>
    </w:p>
    <w:p w14:paraId="6445755D" w14:textId="57B44DB2" w:rsidR="00587D45" w:rsidRDefault="00587D45" w:rsidP="00587D45">
      <w:pPr>
        <w:rPr>
          <w:rFonts w:ascii="Georgia" w:hAnsi="Georgia"/>
          <w:bCs/>
          <w:sz w:val="20"/>
        </w:rPr>
      </w:pPr>
    </w:p>
    <w:p w14:paraId="3B15887F" w14:textId="44223A04" w:rsidR="00587D45" w:rsidRDefault="00587D45" w:rsidP="00587D45">
      <w:pPr>
        <w:rPr>
          <w:rFonts w:ascii="Georgia" w:hAnsi="Georgia"/>
          <w:bCs/>
          <w:sz w:val="20"/>
        </w:rPr>
      </w:pPr>
    </w:p>
    <w:p w14:paraId="70188909" w14:textId="784E1973" w:rsidR="00587D45" w:rsidRDefault="00587D45" w:rsidP="00587D45">
      <w:pPr>
        <w:rPr>
          <w:rFonts w:ascii="Georgia" w:hAnsi="Georgia"/>
          <w:bCs/>
          <w:sz w:val="20"/>
        </w:rPr>
      </w:pPr>
    </w:p>
    <w:p w14:paraId="6733424B" w14:textId="34831847" w:rsidR="00587D45" w:rsidRDefault="00587D45" w:rsidP="00587D45">
      <w:pPr>
        <w:rPr>
          <w:rFonts w:ascii="Georgia" w:hAnsi="Georgia"/>
          <w:bCs/>
          <w:sz w:val="20"/>
        </w:rPr>
      </w:pPr>
    </w:p>
    <w:p w14:paraId="24473E40" w14:textId="5C2BEAA6" w:rsidR="00587D45" w:rsidRDefault="00587D45" w:rsidP="00587D45">
      <w:pPr>
        <w:rPr>
          <w:rFonts w:ascii="Georgia" w:hAnsi="Georgia"/>
          <w:bCs/>
          <w:sz w:val="20"/>
        </w:rPr>
      </w:pPr>
    </w:p>
    <w:p w14:paraId="1BD5D47F" w14:textId="7545DF14" w:rsidR="00587D45" w:rsidRDefault="00587D45" w:rsidP="00587D45">
      <w:pPr>
        <w:rPr>
          <w:rFonts w:ascii="Georgia" w:hAnsi="Georgia"/>
          <w:bCs/>
          <w:sz w:val="20"/>
        </w:rPr>
      </w:pPr>
    </w:p>
    <w:p w14:paraId="148C0565" w14:textId="5AB7A25F" w:rsidR="00587D45" w:rsidRDefault="00587D45" w:rsidP="00587D45">
      <w:pPr>
        <w:rPr>
          <w:rFonts w:ascii="Georgia" w:hAnsi="Georgia"/>
          <w:bCs/>
          <w:sz w:val="20"/>
        </w:rPr>
      </w:pPr>
    </w:p>
    <w:p w14:paraId="51DCF692" w14:textId="24EC13A3" w:rsidR="00587D45" w:rsidRDefault="00587D45" w:rsidP="00587D45">
      <w:pPr>
        <w:rPr>
          <w:rFonts w:ascii="Georgia" w:hAnsi="Georgia"/>
          <w:bCs/>
          <w:sz w:val="20"/>
        </w:rPr>
      </w:pPr>
    </w:p>
    <w:p w14:paraId="0FBA0A77" w14:textId="6F303E2F" w:rsidR="00587D45" w:rsidRDefault="00587D45" w:rsidP="00587D45">
      <w:pPr>
        <w:rPr>
          <w:rFonts w:ascii="Georgia" w:hAnsi="Georgia"/>
          <w:bCs/>
          <w:sz w:val="20"/>
        </w:rPr>
      </w:pPr>
    </w:p>
    <w:p w14:paraId="28CE91CE" w14:textId="17BC41B6" w:rsidR="00587D45" w:rsidRDefault="00587D45" w:rsidP="00587D45">
      <w:pPr>
        <w:rPr>
          <w:rFonts w:ascii="Georgia" w:hAnsi="Georgia"/>
          <w:bCs/>
          <w:sz w:val="20"/>
        </w:rPr>
      </w:pPr>
    </w:p>
    <w:p w14:paraId="2C31AD99" w14:textId="08DD8F31" w:rsidR="00587D45" w:rsidRDefault="00587D45" w:rsidP="00587D45">
      <w:pPr>
        <w:rPr>
          <w:rFonts w:ascii="Georgia" w:hAnsi="Georgia"/>
          <w:bCs/>
          <w:sz w:val="20"/>
        </w:rPr>
      </w:pPr>
    </w:p>
    <w:p w14:paraId="36CAFEA7" w14:textId="24981AD2" w:rsidR="00587D45" w:rsidRDefault="00587D45" w:rsidP="00587D45">
      <w:pPr>
        <w:rPr>
          <w:rFonts w:ascii="Georgia" w:hAnsi="Georgia"/>
          <w:bCs/>
          <w:sz w:val="20"/>
        </w:rPr>
      </w:pPr>
    </w:p>
    <w:p w14:paraId="7A49AF12" w14:textId="77777777" w:rsidR="00587D45" w:rsidRPr="004D0036" w:rsidRDefault="00587D45" w:rsidP="00587D45">
      <w:pPr>
        <w:rPr>
          <w:rFonts w:ascii="Georgia" w:hAnsi="Georgia"/>
          <w:bCs/>
          <w:sz w:val="20"/>
        </w:rPr>
      </w:pPr>
    </w:p>
    <w:p w14:paraId="6F23AB7E" w14:textId="77777777" w:rsidR="007F1A9F" w:rsidRDefault="007F1A9F">
      <w:pPr>
        <w:rPr>
          <w:rFonts w:ascii="Georgia" w:hAnsi="Georgia"/>
          <w:b/>
          <w:bCs/>
          <w:sz w:val="32"/>
          <w:szCs w:val="32"/>
        </w:rPr>
      </w:pPr>
      <w:r>
        <w:rPr>
          <w:rFonts w:ascii="Georgia" w:hAnsi="Georgia"/>
          <w:sz w:val="32"/>
          <w:szCs w:val="32"/>
        </w:rPr>
        <w:br w:type="page"/>
      </w:r>
    </w:p>
    <w:p w14:paraId="50E43F8F" w14:textId="0159DA98" w:rsidR="00752AF2" w:rsidRPr="00A220E4" w:rsidRDefault="00752AF2" w:rsidP="004A11F8">
      <w:pPr>
        <w:pStyle w:val="Title"/>
        <w:rPr>
          <w:rFonts w:ascii="Georgia" w:hAnsi="Georgia"/>
          <w:sz w:val="32"/>
          <w:szCs w:val="32"/>
        </w:rPr>
      </w:pPr>
      <w:r w:rsidRPr="00A220E4">
        <w:rPr>
          <w:rFonts w:ascii="Georgia" w:hAnsi="Georgia"/>
          <w:sz w:val="32"/>
          <w:szCs w:val="32"/>
        </w:rPr>
        <w:lastRenderedPageBreak/>
        <w:t xml:space="preserve">Part I - </w:t>
      </w:r>
      <w:bookmarkStart w:id="14" w:name="_Hlk111182835"/>
      <w:r w:rsidRPr="00A220E4">
        <w:rPr>
          <w:rFonts w:ascii="Georgia" w:hAnsi="Georgia"/>
          <w:sz w:val="32"/>
          <w:szCs w:val="32"/>
        </w:rPr>
        <w:t>Statutory Mandates</w:t>
      </w:r>
      <w:r w:rsidR="004A11F8" w:rsidRPr="00A220E4">
        <w:rPr>
          <w:rFonts w:ascii="Georgia" w:hAnsi="Georgia"/>
          <w:b w:val="0"/>
          <w:bCs w:val="0"/>
          <w:sz w:val="32"/>
          <w:szCs w:val="32"/>
        </w:rPr>
        <w:t xml:space="preserve">, </w:t>
      </w:r>
      <w:bookmarkStart w:id="15" w:name="_Toc347214217"/>
      <w:r w:rsidR="00C0585D" w:rsidRPr="00A220E4">
        <w:rPr>
          <w:rFonts w:ascii="Georgia" w:hAnsi="Georgia"/>
          <w:sz w:val="32"/>
          <w:szCs w:val="32"/>
        </w:rPr>
        <w:t>Section</w:t>
      </w:r>
      <w:r w:rsidRPr="00A220E4">
        <w:rPr>
          <w:rFonts w:ascii="Georgia" w:hAnsi="Georgia"/>
          <w:sz w:val="32"/>
          <w:szCs w:val="32"/>
        </w:rPr>
        <w:t xml:space="preserve"> B</w:t>
      </w:r>
      <w:bookmarkEnd w:id="15"/>
    </w:p>
    <w:p w14:paraId="5F6740AA" w14:textId="77777777" w:rsidR="00560DE0" w:rsidRPr="00A220E4" w:rsidRDefault="00560DE0" w:rsidP="00560DE0">
      <w:pPr>
        <w:jc w:val="center"/>
        <w:rPr>
          <w:rFonts w:ascii="Georgia" w:hAnsi="Georgia"/>
          <w:i/>
          <w:sz w:val="20"/>
        </w:rPr>
      </w:pPr>
      <w:r w:rsidRPr="00A220E4">
        <w:rPr>
          <w:rFonts w:ascii="Georgia" w:hAnsi="Georgia"/>
          <w:i/>
          <w:sz w:val="20"/>
        </w:rPr>
        <w:t xml:space="preserve">Includes statutes that mandate actions if a municipality chooses to perform a service that is not mandated, although performing that service </w:t>
      </w:r>
      <w:r w:rsidRPr="00A220E4">
        <w:rPr>
          <w:rFonts w:ascii="Georgia" w:hAnsi="Georgia"/>
          <w:i/>
          <w:sz w:val="20"/>
          <w:u w:val="single"/>
        </w:rPr>
        <w:t>may</w:t>
      </w:r>
      <w:r w:rsidRPr="00A220E4">
        <w:rPr>
          <w:rFonts w:ascii="Georgia" w:hAnsi="Georgia"/>
          <w:i/>
          <w:sz w:val="20"/>
        </w:rPr>
        <w:t xml:space="preserve"> be essentially unavoidable</w:t>
      </w:r>
    </w:p>
    <w:p w14:paraId="1728B34B" w14:textId="77777777" w:rsidR="00560DE0" w:rsidRPr="00A220E4" w:rsidRDefault="00560DE0" w:rsidP="00560DE0">
      <w:pPr>
        <w:pStyle w:val="Title"/>
        <w:jc w:val="left"/>
        <w:rPr>
          <w:rFonts w:ascii="Georgia" w:hAnsi="Georgia"/>
          <w:b w:val="0"/>
          <w:sz w:val="20"/>
          <w:szCs w:val="20"/>
        </w:rPr>
      </w:pPr>
    </w:p>
    <w:p w14:paraId="0F730F8D" w14:textId="77777777" w:rsidR="00752AF2" w:rsidRPr="00A220E4" w:rsidRDefault="00752AF2" w:rsidP="00BD4595">
      <w:pPr>
        <w:rPr>
          <w:rFonts w:ascii="Georgia" w:hAnsi="Georgia"/>
          <w:b/>
          <w:bCs/>
        </w:rPr>
      </w:pPr>
      <w:r w:rsidRPr="00A220E4">
        <w:rPr>
          <w:rFonts w:ascii="Georgia" w:hAnsi="Georgia"/>
          <w:b/>
          <w:bCs/>
        </w:rPr>
        <w:t>Statute</w:t>
      </w:r>
    </w:p>
    <w:p w14:paraId="4C285CC1" w14:textId="77777777" w:rsidR="00752AF2" w:rsidRPr="00A220E4" w:rsidRDefault="00752AF2" w:rsidP="00BD4595">
      <w:pPr>
        <w:rPr>
          <w:rFonts w:ascii="Georgia" w:hAnsi="Georgia"/>
        </w:rPr>
      </w:pPr>
      <w:r w:rsidRPr="00A220E4">
        <w:rPr>
          <w:rFonts w:ascii="Georgia" w:hAnsi="Georgia"/>
          <w:b/>
          <w:bCs/>
          <w:u w:val="single"/>
        </w:rPr>
        <w:t>Section</w:t>
      </w:r>
      <w:r w:rsidRPr="00A220E4">
        <w:rPr>
          <w:rFonts w:ascii="Georgia" w:hAnsi="Georgia"/>
        </w:rPr>
        <w:tab/>
      </w:r>
      <w:r w:rsidRPr="00A220E4">
        <w:rPr>
          <w:rFonts w:ascii="Georgia" w:hAnsi="Georgia"/>
        </w:rPr>
        <w:tab/>
      </w:r>
      <w:r w:rsidRPr="00A220E4">
        <w:rPr>
          <w:rFonts w:ascii="Georgia" w:hAnsi="Georgia"/>
          <w:b/>
          <w:bCs/>
          <w:u w:val="single"/>
        </w:rPr>
        <w:t>Description and Enactment</w:t>
      </w:r>
    </w:p>
    <w:p w14:paraId="018833E6" w14:textId="77777777" w:rsidR="001D1E38" w:rsidRPr="00A220E4" w:rsidRDefault="001D1E38" w:rsidP="00BD4595">
      <w:pPr>
        <w:pStyle w:val="indent3"/>
        <w:ind w:left="0"/>
        <w:rPr>
          <w:rFonts w:ascii="Georgia" w:hAnsi="Georgia"/>
        </w:rPr>
      </w:pPr>
      <w:bookmarkStart w:id="16" w:name="_Toc347214222"/>
    </w:p>
    <w:p w14:paraId="613BC1EA" w14:textId="77777777" w:rsidR="00745E81" w:rsidRPr="00546979" w:rsidRDefault="00745E81" w:rsidP="00FF7779">
      <w:pPr>
        <w:pStyle w:val="Heading1"/>
        <w:jc w:val="center"/>
        <w:rPr>
          <w:rFonts w:ascii="Georgia" w:hAnsi="Georgia"/>
          <w:sz w:val="32"/>
          <w:szCs w:val="32"/>
        </w:rPr>
      </w:pPr>
      <w:bookmarkStart w:id="17" w:name="_Toc347214223"/>
      <w:bookmarkEnd w:id="16"/>
      <w:r w:rsidRPr="00546979">
        <w:rPr>
          <w:rFonts w:ascii="Georgia" w:hAnsi="Georgia"/>
          <w:sz w:val="32"/>
          <w:szCs w:val="32"/>
        </w:rPr>
        <w:t>Title 7: Municipalities</w:t>
      </w:r>
    </w:p>
    <w:bookmarkEnd w:id="17"/>
    <w:p w14:paraId="3229D264" w14:textId="77777777" w:rsidR="00D87B1B" w:rsidRPr="00692647" w:rsidRDefault="00D87B1B" w:rsidP="00D87B1B">
      <w:pPr>
        <w:pStyle w:val="Heading2"/>
        <w:rPr>
          <w:rFonts w:ascii="Georgia" w:hAnsi="Georgia"/>
          <w:bCs/>
          <w:i w:val="0"/>
        </w:rPr>
      </w:pPr>
    </w:p>
    <w:bookmarkStart w:id="18" w:name="_Toc347214238"/>
    <w:p w14:paraId="09790ECA" w14:textId="77777777" w:rsidR="00D87B1B" w:rsidRPr="00692647" w:rsidRDefault="00D87B1B" w:rsidP="00D87B1B">
      <w:pPr>
        <w:pStyle w:val="Heading2"/>
        <w:rPr>
          <w:rStyle w:val="Hyperlink"/>
          <w:rFonts w:ascii="Georgia" w:hAnsi="Georgia"/>
          <w:bCs/>
        </w:rPr>
      </w:pPr>
      <w:r>
        <w:rPr>
          <w:rFonts w:ascii="Georgia" w:hAnsi="Georgia"/>
          <w:bCs/>
        </w:rPr>
        <w:fldChar w:fldCharType="begin"/>
      </w:r>
      <w:r>
        <w:rPr>
          <w:rFonts w:ascii="Georgia" w:hAnsi="Georgia"/>
          <w:bCs/>
        </w:rPr>
        <w:instrText xml:space="preserve"> HYPERLINK "https://www.cga.ct.gov/current/pub/chap_104.htm" </w:instrText>
      </w:r>
      <w:r>
        <w:rPr>
          <w:rFonts w:ascii="Georgia" w:hAnsi="Georgia"/>
          <w:bCs/>
        </w:rPr>
        <w:fldChar w:fldCharType="separate"/>
      </w:r>
      <w:r w:rsidRPr="00692647">
        <w:rPr>
          <w:rStyle w:val="Hyperlink"/>
          <w:rFonts w:ascii="Georgia" w:hAnsi="Georgia"/>
          <w:bCs/>
        </w:rPr>
        <w:t>MUNICIPAL POLICE AND FIRE PROTECTION</w:t>
      </w:r>
      <w:bookmarkEnd w:id="18"/>
    </w:p>
    <w:p w14:paraId="0439014D" w14:textId="77777777" w:rsidR="00D87B1B" w:rsidRPr="00295C35" w:rsidRDefault="00D87B1B" w:rsidP="00D87B1B">
      <w:pPr>
        <w:pStyle w:val="statute"/>
        <w:rPr>
          <w:rFonts w:ascii="Georgia" w:hAnsi="Georgia"/>
        </w:rPr>
      </w:pPr>
      <w:r>
        <w:rPr>
          <w:rFonts w:ascii="Georgia" w:hAnsi="Georgia"/>
          <w:bCs/>
          <w:i/>
          <w:iCs/>
          <w:snapToGrid w:val="0"/>
          <w:color w:val="000000"/>
        </w:rPr>
        <w:fldChar w:fldCharType="end"/>
      </w:r>
    </w:p>
    <w:p w14:paraId="45190DBD" w14:textId="77777777" w:rsidR="00D87B1B" w:rsidRPr="00295C35" w:rsidRDefault="00D87B1B" w:rsidP="00D87B1B">
      <w:pPr>
        <w:pStyle w:val="statute"/>
        <w:rPr>
          <w:rFonts w:ascii="Georgia" w:hAnsi="Georgia"/>
        </w:rPr>
      </w:pPr>
      <w:r w:rsidRPr="00295C35">
        <w:rPr>
          <w:rFonts w:ascii="Georgia" w:hAnsi="Georgia"/>
        </w:rPr>
        <w:t>7-294d</w:t>
      </w:r>
      <w:r w:rsidRPr="00295C35">
        <w:rPr>
          <w:rFonts w:ascii="Georgia" w:hAnsi="Georgia"/>
        </w:rPr>
        <w:tab/>
      </w:r>
      <w:r w:rsidRPr="00295C35">
        <w:rPr>
          <w:rFonts w:ascii="Georgia" w:hAnsi="Georgia"/>
          <w:u w:val="single"/>
        </w:rPr>
        <w:t xml:space="preserve">Powers </w:t>
      </w:r>
      <w:proofErr w:type="gramStart"/>
      <w:r w:rsidRPr="00295C35">
        <w:rPr>
          <w:rFonts w:ascii="Georgia" w:hAnsi="Georgia"/>
          <w:u w:val="single"/>
        </w:rPr>
        <w:t>Of</w:t>
      </w:r>
      <w:proofErr w:type="gramEnd"/>
      <w:r w:rsidRPr="00295C35">
        <w:rPr>
          <w:rFonts w:ascii="Georgia" w:hAnsi="Georgia"/>
          <w:u w:val="single"/>
        </w:rPr>
        <w:t xml:space="preserve"> Council, Certification Of Police Officers, Police Training Schools And Law Enforcement Instructors. Refusal To Renew, Cancellation or Revocation </w:t>
      </w:r>
      <w:proofErr w:type="gramStart"/>
      <w:r w:rsidRPr="00295C35">
        <w:rPr>
          <w:rFonts w:ascii="Georgia" w:hAnsi="Georgia"/>
          <w:u w:val="single"/>
        </w:rPr>
        <w:t>Of</w:t>
      </w:r>
      <w:proofErr w:type="gramEnd"/>
      <w:r w:rsidRPr="00295C35">
        <w:rPr>
          <w:rFonts w:ascii="Georgia" w:hAnsi="Georgia"/>
          <w:u w:val="single"/>
        </w:rPr>
        <w:t xml:space="preserve"> Certification. Automatic Certification. Exemptions</w:t>
      </w:r>
      <w:r w:rsidRPr="00295C35">
        <w:rPr>
          <w:rFonts w:ascii="Georgia" w:hAnsi="Georgia"/>
          <w:u w:val="single"/>
        </w:rPr>
        <w:fldChar w:fldCharType="begin"/>
      </w:r>
      <w:r w:rsidRPr="00295C35">
        <w:rPr>
          <w:rFonts w:ascii="Georgia" w:hAnsi="Georgia"/>
        </w:rPr>
        <w:instrText>xe "7-294d</w:instrText>
      </w:r>
      <w:r w:rsidRPr="00295C35">
        <w:rPr>
          <w:rFonts w:ascii="Georgia" w:hAnsi="Georgia"/>
        </w:rPr>
        <w:tab/>
      </w:r>
      <w:r w:rsidRPr="00295C35">
        <w:rPr>
          <w:rFonts w:ascii="Georgia" w:hAnsi="Georgia"/>
          <w:u w:val="single"/>
        </w:rPr>
        <w:instrText>Powers Of Council, Certification Of Police Officers, Police Training, Schools And Law Enforcement Instructors. Refusal To Renew, Cancellation or Revocation Of Certification. Automatic Certification. Exemptions</w:instrText>
      </w:r>
      <w:r w:rsidRPr="00295C35">
        <w:rPr>
          <w:rFonts w:ascii="Georgia" w:hAnsi="Georgia"/>
        </w:rPr>
        <w:instrText>"</w:instrText>
      </w:r>
      <w:r w:rsidRPr="00295C35">
        <w:rPr>
          <w:rFonts w:ascii="Georgia" w:hAnsi="Georgia"/>
          <w:u w:val="single"/>
        </w:rPr>
        <w:fldChar w:fldCharType="end"/>
      </w:r>
      <w:r w:rsidRPr="00295C35">
        <w:rPr>
          <w:rFonts w:ascii="Georgia" w:hAnsi="Georgia"/>
        </w:rPr>
        <w:t xml:space="preserve">. - </w:t>
      </w:r>
      <w:r>
        <w:rPr>
          <w:rFonts w:ascii="Georgia" w:hAnsi="Georgia"/>
        </w:rPr>
        <w:t>R</w:t>
      </w:r>
      <w:r w:rsidRPr="00295C35">
        <w:rPr>
          <w:rFonts w:ascii="Georgia" w:hAnsi="Georgia"/>
        </w:rPr>
        <w:t>equires that any person to be hired as a police officer be certified</w:t>
      </w:r>
      <w:r>
        <w:rPr>
          <w:rFonts w:ascii="Georgia" w:hAnsi="Georgia"/>
        </w:rPr>
        <w:t xml:space="preserve"> or r</w:t>
      </w:r>
      <w:r w:rsidRPr="00295C35">
        <w:rPr>
          <w:rFonts w:ascii="Georgia" w:hAnsi="Georgia"/>
        </w:rPr>
        <w:t xml:space="preserve">ecertified </w:t>
      </w:r>
      <w:r>
        <w:rPr>
          <w:rFonts w:ascii="Georgia" w:hAnsi="Georgia"/>
        </w:rPr>
        <w:t>as specified by t</w:t>
      </w:r>
      <w:r w:rsidRPr="00295C35">
        <w:rPr>
          <w:rFonts w:ascii="Georgia" w:hAnsi="Georgia"/>
        </w:rPr>
        <w:t xml:space="preserve">he </w:t>
      </w:r>
      <w:r w:rsidRPr="00947A22">
        <w:rPr>
          <w:rFonts w:ascii="Georgia" w:hAnsi="Georgia"/>
        </w:rPr>
        <w:t>Police Officer Standards and Training Council</w:t>
      </w:r>
      <w:r w:rsidRPr="00295C35">
        <w:rPr>
          <w:rFonts w:ascii="Georgia" w:hAnsi="Georgia"/>
        </w:rPr>
        <w:t xml:space="preserve">, </w:t>
      </w:r>
      <w:r>
        <w:rPr>
          <w:rFonts w:ascii="Georgia" w:hAnsi="Georgia"/>
        </w:rPr>
        <w:t>which has the power to</w:t>
      </w:r>
      <w:r w:rsidRPr="00295C35">
        <w:rPr>
          <w:rFonts w:ascii="Georgia" w:hAnsi="Georgia"/>
        </w:rPr>
        <w:t xml:space="preserve"> develop</w:t>
      </w:r>
      <w:r>
        <w:rPr>
          <w:rFonts w:ascii="Georgia" w:hAnsi="Georgia"/>
        </w:rPr>
        <w:t xml:space="preserve"> </w:t>
      </w:r>
      <w:r w:rsidRPr="00295C35">
        <w:rPr>
          <w:rFonts w:ascii="Georgia" w:hAnsi="Georgia"/>
        </w:rPr>
        <w:t>a police training and retraining plan, set minimum courses of study, and establish uniform minimum educational and training standards for all police officers.</w:t>
      </w:r>
    </w:p>
    <w:p w14:paraId="6D30F588" w14:textId="77777777" w:rsidR="00D87B1B" w:rsidRPr="00295C35" w:rsidRDefault="00D87B1B" w:rsidP="00D87B1B">
      <w:pPr>
        <w:pStyle w:val="indent3"/>
        <w:rPr>
          <w:rFonts w:ascii="Georgia" w:hAnsi="Georgia"/>
        </w:rPr>
      </w:pPr>
      <w:r w:rsidRPr="00295C35">
        <w:rPr>
          <w:rFonts w:ascii="Georgia" w:hAnsi="Georgia"/>
          <w:b/>
          <w:bCs/>
        </w:rPr>
        <w:t>Enactment</w:t>
      </w:r>
      <w:r w:rsidRPr="00295C35">
        <w:rPr>
          <w:rFonts w:ascii="Georgia" w:hAnsi="Georgia"/>
        </w:rPr>
        <w:t>: 1965, P.A. 575</w:t>
      </w:r>
    </w:p>
    <w:p w14:paraId="7B7C0795" w14:textId="77777777" w:rsidR="003533FA" w:rsidRPr="00A220E4" w:rsidRDefault="003533FA" w:rsidP="003533FA">
      <w:pPr>
        <w:rPr>
          <w:rFonts w:ascii="Georgia" w:hAnsi="Georgia"/>
          <w:sz w:val="20"/>
        </w:rPr>
      </w:pPr>
    </w:p>
    <w:p w14:paraId="603BDBA8" w14:textId="64D2D472" w:rsidR="003533FA" w:rsidRPr="00A220E4" w:rsidRDefault="003533FA" w:rsidP="003533FA">
      <w:pPr>
        <w:pStyle w:val="indent3"/>
        <w:ind w:hanging="1440"/>
        <w:rPr>
          <w:rFonts w:ascii="Georgia" w:hAnsi="Georgia"/>
        </w:rPr>
      </w:pPr>
      <w:r w:rsidRPr="00A220E4">
        <w:rPr>
          <w:rFonts w:ascii="Georgia" w:hAnsi="Georgia"/>
        </w:rPr>
        <w:t>7-294ee</w:t>
      </w:r>
      <w:r w:rsidRPr="00A220E4">
        <w:rPr>
          <w:rFonts w:ascii="Georgia" w:hAnsi="Georgia"/>
        </w:rPr>
        <w:tab/>
      </w:r>
      <w:r w:rsidRPr="00A220E4">
        <w:rPr>
          <w:rFonts w:ascii="Georgia" w:hAnsi="Georgia"/>
          <w:u w:val="single"/>
        </w:rPr>
        <w:t>Adoption and maintenance of minimum standards and practices for the administration and management of law enforcement units</w:t>
      </w:r>
      <w:r w:rsidRPr="00A220E4">
        <w:rPr>
          <w:rFonts w:ascii="Georgia" w:hAnsi="Georgia"/>
        </w:rPr>
        <w:t xml:space="preserve">. - </w:t>
      </w:r>
      <w:r w:rsidRPr="003533FA">
        <w:rPr>
          <w:rFonts w:ascii="Georgia" w:hAnsi="Georgia"/>
        </w:rPr>
        <w:t>Requires law enforcement units to adopt and maintain the minimum police officer standards and practices specified in this section, including accreditation by CT Police Officer Standards and Training Council, but protects law enforcement units from civil actions brought for damages due to a failure to do so</w:t>
      </w:r>
      <w:r w:rsidRPr="00A220E4">
        <w:rPr>
          <w:rFonts w:ascii="Georgia" w:hAnsi="Georgia"/>
        </w:rPr>
        <w:t>.</w:t>
      </w:r>
    </w:p>
    <w:p w14:paraId="7366B809" w14:textId="77777777" w:rsidR="003533FA" w:rsidRPr="00A220E4" w:rsidRDefault="003533FA" w:rsidP="003533FA">
      <w:pPr>
        <w:pStyle w:val="indent3"/>
        <w:rPr>
          <w:rFonts w:ascii="Georgia" w:hAnsi="Georgia"/>
        </w:rPr>
      </w:pPr>
      <w:r w:rsidRPr="00A220E4">
        <w:rPr>
          <w:rFonts w:ascii="Georgia" w:hAnsi="Georgia"/>
          <w:b/>
        </w:rPr>
        <w:t>Enactment</w:t>
      </w:r>
      <w:r w:rsidRPr="00A220E4">
        <w:rPr>
          <w:rFonts w:ascii="Georgia" w:hAnsi="Georgia"/>
        </w:rPr>
        <w:t>: P.A. 18-161, Sec. 2</w:t>
      </w:r>
    </w:p>
    <w:p w14:paraId="46AF22B6" w14:textId="77777777" w:rsidR="003533FA" w:rsidRPr="00A220E4" w:rsidRDefault="003533FA" w:rsidP="003533FA">
      <w:pPr>
        <w:pStyle w:val="indent3"/>
        <w:ind w:left="0"/>
        <w:rPr>
          <w:rFonts w:ascii="Georgia" w:hAnsi="Georgia"/>
        </w:rPr>
      </w:pPr>
    </w:p>
    <w:p w14:paraId="3F38DA20" w14:textId="77777777" w:rsidR="009B1F8E" w:rsidRPr="004234D7" w:rsidRDefault="009B1F8E" w:rsidP="009B1F8E">
      <w:pPr>
        <w:pStyle w:val="Heading1"/>
        <w:jc w:val="center"/>
        <w:rPr>
          <w:rFonts w:ascii="Georgia" w:hAnsi="Georgia"/>
          <w:sz w:val="32"/>
          <w:szCs w:val="32"/>
        </w:rPr>
      </w:pPr>
      <w:r w:rsidRPr="004234D7">
        <w:rPr>
          <w:rFonts w:ascii="Georgia" w:hAnsi="Georgia"/>
          <w:sz w:val="32"/>
          <w:szCs w:val="32"/>
        </w:rPr>
        <w:t xml:space="preserve">Title 10: Education </w:t>
      </w:r>
      <w:proofErr w:type="gramStart"/>
      <w:r w:rsidRPr="004234D7">
        <w:rPr>
          <w:rFonts w:ascii="Georgia" w:hAnsi="Georgia"/>
          <w:sz w:val="32"/>
          <w:szCs w:val="32"/>
        </w:rPr>
        <w:t>And</w:t>
      </w:r>
      <w:proofErr w:type="gramEnd"/>
      <w:r w:rsidRPr="004234D7">
        <w:rPr>
          <w:rFonts w:ascii="Georgia" w:hAnsi="Georgia"/>
          <w:sz w:val="32"/>
          <w:szCs w:val="32"/>
        </w:rPr>
        <w:t xml:space="preserve"> Culture</w:t>
      </w:r>
    </w:p>
    <w:p w14:paraId="0314E10F" w14:textId="77777777" w:rsidR="009B1F8E" w:rsidRDefault="009B1F8E" w:rsidP="009B1F8E">
      <w:pPr>
        <w:pStyle w:val="indent3"/>
        <w:ind w:left="0"/>
        <w:rPr>
          <w:rFonts w:ascii="Georgia" w:hAnsi="Georgia"/>
        </w:rPr>
      </w:pPr>
    </w:p>
    <w:p w14:paraId="530AB159" w14:textId="77777777" w:rsidR="009B1F8E" w:rsidRPr="000F27C1" w:rsidRDefault="00ED677F" w:rsidP="009B1F8E">
      <w:pPr>
        <w:pStyle w:val="indent3"/>
        <w:ind w:left="0"/>
        <w:rPr>
          <w:rFonts w:ascii="Georgia" w:hAnsi="Georgia"/>
          <w:i/>
          <w:iCs/>
        </w:rPr>
      </w:pPr>
      <w:hyperlink r:id="rId45" w:history="1">
        <w:r w:rsidR="009B1F8E" w:rsidRPr="000F27C1">
          <w:rPr>
            <w:rStyle w:val="Hyperlink"/>
            <w:rFonts w:ascii="Georgia" w:hAnsi="Georgia"/>
            <w:i/>
            <w:iCs/>
          </w:rPr>
          <w:t>STATE BOARD OF EDUCATION. DEPARTMENT OF EDUCATION</w:t>
        </w:r>
      </w:hyperlink>
    </w:p>
    <w:p w14:paraId="5C428650" w14:textId="77777777" w:rsidR="009B1F8E" w:rsidRDefault="009B1F8E" w:rsidP="009B1F8E">
      <w:pPr>
        <w:pStyle w:val="indent3"/>
        <w:ind w:left="0"/>
        <w:rPr>
          <w:rFonts w:ascii="Georgia" w:hAnsi="Georgia"/>
        </w:rPr>
      </w:pPr>
    </w:p>
    <w:p w14:paraId="7F2799E1" w14:textId="38CCCB97" w:rsidR="009B1F8E" w:rsidRDefault="009B1F8E" w:rsidP="009B1F8E">
      <w:pPr>
        <w:pStyle w:val="indent3"/>
        <w:ind w:hanging="1440"/>
        <w:rPr>
          <w:rFonts w:ascii="Georgia" w:hAnsi="Georgia"/>
          <w:bCs/>
        </w:rPr>
      </w:pPr>
      <w:r>
        <w:rPr>
          <w:rFonts w:ascii="Georgia" w:hAnsi="Georgia"/>
        </w:rPr>
        <w:t>10-4w</w:t>
      </w:r>
      <w:r>
        <w:rPr>
          <w:rFonts w:ascii="Georgia" w:hAnsi="Georgia"/>
        </w:rPr>
        <w:tab/>
      </w:r>
      <w:r w:rsidR="00A941DE" w:rsidRPr="00A941DE">
        <w:rPr>
          <w:rFonts w:ascii="Georgia" w:hAnsi="Georgia"/>
          <w:bCs/>
          <w:u w:val="single"/>
        </w:rPr>
        <w:t>Standards re remote learning. Authorization of remote learning for grades nine to twelve</w:t>
      </w:r>
      <w:r>
        <w:rPr>
          <w:rFonts w:ascii="Georgia" w:hAnsi="Georgia"/>
          <w:bCs/>
        </w:rPr>
        <w:t xml:space="preserve">. - </w:t>
      </w:r>
      <w:r w:rsidR="00A941DE" w:rsidRPr="00A941DE">
        <w:rPr>
          <w:rFonts w:ascii="Georgia" w:hAnsi="Georgia"/>
          <w:bCs/>
        </w:rPr>
        <w:t>Requires school boards to follow specified procedures if authorizing remote learning</w:t>
      </w:r>
      <w:r w:rsidRPr="00EE4B23">
        <w:rPr>
          <w:rFonts w:ascii="Georgia" w:hAnsi="Georgia"/>
          <w:bCs/>
        </w:rPr>
        <w:t>.</w:t>
      </w:r>
    </w:p>
    <w:p w14:paraId="2D473F61" w14:textId="77777777" w:rsidR="009B1F8E" w:rsidRDefault="009B1F8E" w:rsidP="009B1F8E">
      <w:pPr>
        <w:pStyle w:val="indent3"/>
        <w:ind w:left="2880" w:hanging="1440"/>
        <w:rPr>
          <w:rFonts w:ascii="Georgia" w:hAnsi="Georgia"/>
          <w:bCs/>
        </w:rPr>
      </w:pPr>
      <w:r w:rsidRPr="004640F0">
        <w:rPr>
          <w:rFonts w:ascii="Georgia" w:hAnsi="Georgia"/>
          <w:b/>
        </w:rPr>
        <w:t>Enactment</w:t>
      </w:r>
      <w:r w:rsidRPr="00EE4B23">
        <w:rPr>
          <w:rFonts w:ascii="Georgia" w:hAnsi="Georgia"/>
          <w:bCs/>
        </w:rPr>
        <w:t>: 2021, PA 21-46, Sec. 16</w:t>
      </w:r>
    </w:p>
    <w:p w14:paraId="215742C8" w14:textId="3675252C" w:rsidR="009B1F8E" w:rsidRPr="000F27C1" w:rsidRDefault="007B699E" w:rsidP="009B1F8E">
      <w:pPr>
        <w:pStyle w:val="indent3"/>
        <w:rPr>
          <w:rFonts w:ascii="Georgia" w:hAnsi="Georgia"/>
          <w:bCs/>
          <w:color w:val="FF00FF"/>
        </w:rPr>
      </w:pPr>
      <w:r>
        <w:rPr>
          <w:rFonts w:ascii="Georgia" w:hAnsi="Georgia"/>
          <w:b/>
          <w:color w:val="FF00FF"/>
        </w:rPr>
        <w:t>U</w:t>
      </w:r>
      <w:r w:rsidR="009B1F8E" w:rsidRPr="000F27C1">
        <w:rPr>
          <w:rFonts w:ascii="Georgia" w:hAnsi="Georgia"/>
          <w:bCs/>
          <w:color w:val="FF00FF"/>
        </w:rPr>
        <w:t xml:space="preserve">pdated version of B-mandate </w:t>
      </w:r>
      <w:r>
        <w:rPr>
          <w:rFonts w:ascii="Georgia" w:hAnsi="Georgia"/>
          <w:bCs/>
          <w:color w:val="FF00FF"/>
        </w:rPr>
        <w:t>creat</w:t>
      </w:r>
      <w:r w:rsidR="009B1F8E" w:rsidRPr="000F27C1">
        <w:rPr>
          <w:rFonts w:ascii="Georgia" w:hAnsi="Georgia"/>
          <w:bCs/>
          <w:color w:val="FF00FF"/>
        </w:rPr>
        <w:t>ed in Sec. 16 of PA 21-46 in 2022 supplement</w:t>
      </w:r>
      <w:r w:rsidR="00A941DE">
        <w:rPr>
          <w:rFonts w:ascii="Georgia" w:hAnsi="Georgia"/>
          <w:bCs/>
          <w:color w:val="FF00FF"/>
        </w:rPr>
        <w:t xml:space="preserve"> and </w:t>
      </w:r>
      <w:r>
        <w:rPr>
          <w:rFonts w:ascii="Georgia" w:hAnsi="Georgia"/>
          <w:bCs/>
          <w:color w:val="FF00FF"/>
        </w:rPr>
        <w:t xml:space="preserve">the name must be changing because </w:t>
      </w:r>
      <w:r w:rsidR="00A941DE">
        <w:rPr>
          <w:rFonts w:ascii="Georgia" w:hAnsi="Georgia"/>
          <w:bCs/>
          <w:color w:val="FF00FF"/>
        </w:rPr>
        <w:t xml:space="preserve">the requirement </w:t>
      </w:r>
      <w:r>
        <w:rPr>
          <w:rFonts w:ascii="Georgia" w:hAnsi="Georgia"/>
          <w:bCs/>
          <w:color w:val="FF00FF"/>
        </w:rPr>
        <w:t xml:space="preserve">is </w:t>
      </w:r>
      <w:r w:rsidR="00A941DE">
        <w:rPr>
          <w:rFonts w:ascii="Georgia" w:hAnsi="Georgia"/>
          <w:bCs/>
          <w:color w:val="FF00FF"/>
        </w:rPr>
        <w:t>no longer limited to grades 9-12.</w:t>
      </w:r>
    </w:p>
    <w:p w14:paraId="2BA9C4A1" w14:textId="77777777" w:rsidR="009B1F8E" w:rsidRDefault="009B1F8E" w:rsidP="009B1F8E">
      <w:pPr>
        <w:pStyle w:val="indent3"/>
        <w:ind w:left="0"/>
        <w:rPr>
          <w:rFonts w:ascii="Georgia" w:hAnsi="Georgia"/>
        </w:rPr>
      </w:pPr>
    </w:p>
    <w:p w14:paraId="7869FB2D" w14:textId="77777777" w:rsidR="00B46818" w:rsidRPr="00C12438" w:rsidRDefault="00ED677F" w:rsidP="00B46818">
      <w:pPr>
        <w:pStyle w:val="indent3"/>
        <w:ind w:left="0"/>
        <w:rPr>
          <w:rFonts w:ascii="Georgia" w:hAnsi="Georgia"/>
          <w:i/>
          <w:iCs/>
          <w:u w:val="single"/>
        </w:rPr>
      </w:pPr>
      <w:hyperlink r:id="rId46" w:history="1">
        <w:r w:rsidR="00B46818" w:rsidRPr="00C12438">
          <w:rPr>
            <w:rStyle w:val="Hyperlink"/>
            <w:rFonts w:ascii="Georgia" w:hAnsi="Georgia"/>
            <w:i/>
            <w:iCs/>
          </w:rPr>
          <w:t>EDUCATIONAL OPPORTUNITIES</w:t>
        </w:r>
      </w:hyperlink>
    </w:p>
    <w:p w14:paraId="14D5DAAC" w14:textId="77777777" w:rsidR="00B46818" w:rsidRDefault="00B46818" w:rsidP="00B46818">
      <w:pPr>
        <w:pStyle w:val="indent3"/>
        <w:ind w:left="0"/>
        <w:rPr>
          <w:rFonts w:ascii="Georgia" w:hAnsi="Georgia"/>
        </w:rPr>
      </w:pPr>
    </w:p>
    <w:p w14:paraId="0F09C46D" w14:textId="32D5C185" w:rsidR="0029148F" w:rsidRPr="0029148F" w:rsidRDefault="0029148F" w:rsidP="0029148F">
      <w:pPr>
        <w:pStyle w:val="indent3"/>
        <w:ind w:hanging="1440"/>
        <w:rPr>
          <w:rFonts w:ascii="Georgia" w:hAnsi="Georgia"/>
        </w:rPr>
      </w:pPr>
      <w:r w:rsidRPr="0029148F">
        <w:rPr>
          <w:rFonts w:ascii="Georgia" w:hAnsi="Georgia"/>
        </w:rPr>
        <w:t>10-51</w:t>
      </w:r>
      <w:r>
        <w:rPr>
          <w:rFonts w:ascii="Georgia" w:hAnsi="Georgia"/>
        </w:rPr>
        <w:tab/>
      </w:r>
      <w:r w:rsidRPr="0029148F">
        <w:rPr>
          <w:rFonts w:ascii="Georgia" w:hAnsi="Georgia"/>
          <w:u w:val="single"/>
        </w:rPr>
        <w:t>Fiscal year. Budget. Payments by member towns; adjustments to payments. Investment of funds. Temporary borrowing. Reserve funds</w:t>
      </w:r>
      <w:r w:rsidRPr="0029148F">
        <w:rPr>
          <w:rFonts w:ascii="Georgia" w:hAnsi="Georgia"/>
        </w:rPr>
        <w:t>. – Specifies procedures for presenting regional school district budgets and for allocating costs to member towns.</w:t>
      </w:r>
    </w:p>
    <w:p w14:paraId="11A0D89B" w14:textId="7B9051F7" w:rsidR="000D47F6" w:rsidRDefault="0029148F" w:rsidP="000D47F6">
      <w:pPr>
        <w:pStyle w:val="indent3"/>
        <w:ind w:left="2880" w:hanging="1440"/>
        <w:rPr>
          <w:rFonts w:ascii="Georgia" w:hAnsi="Georgia"/>
        </w:rPr>
      </w:pPr>
      <w:r w:rsidRPr="0029148F">
        <w:rPr>
          <w:rFonts w:ascii="Georgia" w:hAnsi="Georgia"/>
          <w:b/>
          <w:bCs/>
        </w:rPr>
        <w:t>Enactment</w:t>
      </w:r>
      <w:r w:rsidRPr="0029148F">
        <w:rPr>
          <w:rFonts w:ascii="Georgia" w:hAnsi="Georgia"/>
        </w:rPr>
        <w:t>: Prior to 1949</w:t>
      </w:r>
    </w:p>
    <w:p w14:paraId="6AA57068" w14:textId="77777777" w:rsidR="00027D82" w:rsidRDefault="00027D82" w:rsidP="00027D82">
      <w:pPr>
        <w:pStyle w:val="indent3"/>
        <w:ind w:left="0"/>
        <w:rPr>
          <w:rFonts w:ascii="Georgia" w:hAnsi="Georgia"/>
        </w:rPr>
      </w:pPr>
    </w:p>
    <w:p w14:paraId="77E41636" w14:textId="28484CDC" w:rsidR="00E60309" w:rsidRPr="00E60309" w:rsidRDefault="00E60309" w:rsidP="00E60309">
      <w:pPr>
        <w:jc w:val="center"/>
        <w:rPr>
          <w:rFonts w:ascii="Georgia" w:hAnsi="Georgia"/>
          <w:sz w:val="32"/>
          <w:szCs w:val="32"/>
        </w:rPr>
      </w:pPr>
      <w:r w:rsidRPr="00E60309">
        <w:rPr>
          <w:rFonts w:ascii="Georgia" w:hAnsi="Georgia"/>
          <w:sz w:val="32"/>
          <w:szCs w:val="32"/>
        </w:rPr>
        <w:t>Title 46b: Family Law</w:t>
      </w:r>
    </w:p>
    <w:p w14:paraId="008ACDF5" w14:textId="77777777" w:rsidR="00E60309" w:rsidRDefault="00E60309" w:rsidP="00E60309">
      <w:pPr>
        <w:rPr>
          <w:rFonts w:ascii="Georgia" w:hAnsi="Georgia"/>
          <w:sz w:val="20"/>
        </w:rPr>
      </w:pPr>
    </w:p>
    <w:p w14:paraId="449D3DE8" w14:textId="1486E74A" w:rsidR="00E60309" w:rsidRPr="00E60309" w:rsidRDefault="00ED677F" w:rsidP="00E60309">
      <w:pPr>
        <w:rPr>
          <w:rFonts w:ascii="Georgia" w:hAnsi="Georgia"/>
          <w:i/>
          <w:iCs/>
          <w:sz w:val="20"/>
        </w:rPr>
      </w:pPr>
      <w:hyperlink r:id="rId47" w:history="1">
        <w:r w:rsidR="00E60309" w:rsidRPr="00E60309">
          <w:rPr>
            <w:rStyle w:val="Hyperlink"/>
            <w:rFonts w:ascii="Georgia" w:hAnsi="Georgia"/>
            <w:i/>
            <w:iCs/>
            <w:sz w:val="20"/>
          </w:rPr>
          <w:t>JUVENILE MATTERS</w:t>
        </w:r>
      </w:hyperlink>
    </w:p>
    <w:p w14:paraId="50798998" w14:textId="77777777" w:rsidR="00E60309" w:rsidRDefault="00E60309" w:rsidP="00E60309">
      <w:pPr>
        <w:pStyle w:val="indent3"/>
        <w:ind w:hanging="1440"/>
        <w:rPr>
          <w:rFonts w:ascii="Georgia" w:hAnsi="Georgia"/>
        </w:rPr>
      </w:pPr>
    </w:p>
    <w:p w14:paraId="61A079FD" w14:textId="32AB81D6" w:rsidR="00E60309" w:rsidRDefault="00E60309" w:rsidP="00E60309">
      <w:pPr>
        <w:pStyle w:val="indent3"/>
        <w:ind w:hanging="1440"/>
        <w:rPr>
          <w:rFonts w:ascii="Georgia" w:hAnsi="Georgia"/>
        </w:rPr>
      </w:pPr>
      <w:r>
        <w:rPr>
          <w:rFonts w:ascii="Georgia" w:hAnsi="Georgia"/>
        </w:rPr>
        <w:t>46b-133p</w:t>
      </w:r>
      <w:r>
        <w:rPr>
          <w:rFonts w:ascii="Georgia" w:hAnsi="Georgia"/>
        </w:rPr>
        <w:tab/>
      </w:r>
      <w:r w:rsidRPr="00E60309">
        <w:rPr>
          <w:rFonts w:ascii="Georgia" w:hAnsi="Georgia"/>
          <w:u w:val="single"/>
        </w:rPr>
        <w:t>Submission of copy of form to detain by law enforcement officer. Judicial Branch data compilation and report</w:t>
      </w:r>
      <w:r>
        <w:rPr>
          <w:rFonts w:ascii="Georgia" w:hAnsi="Georgia"/>
        </w:rPr>
        <w:t xml:space="preserve">. - </w:t>
      </w:r>
      <w:r w:rsidRPr="00FD0116">
        <w:rPr>
          <w:rFonts w:ascii="Georgia" w:hAnsi="Georgia"/>
        </w:rPr>
        <w:t>Requires a law enforcement officer who obtains a court order to detain a child to attach a copy of the specified form to the summons</w:t>
      </w:r>
      <w:r>
        <w:rPr>
          <w:rFonts w:ascii="Georgia" w:hAnsi="Georgia"/>
        </w:rPr>
        <w:t xml:space="preserve">.  </w:t>
      </w:r>
      <w:r w:rsidRPr="00E60309">
        <w:rPr>
          <w:rFonts w:ascii="Georgia" w:hAnsi="Georgia"/>
        </w:rPr>
        <w:t>Requires municipal police departments to compile and sort detention data as specified</w:t>
      </w:r>
      <w:r w:rsidRPr="00FD0116">
        <w:rPr>
          <w:rFonts w:ascii="Georgia" w:hAnsi="Georgia"/>
        </w:rPr>
        <w:t>.</w:t>
      </w:r>
    </w:p>
    <w:p w14:paraId="157CAF01" w14:textId="1F7EC64B" w:rsidR="00F23785" w:rsidRDefault="00E60309" w:rsidP="00027D82">
      <w:pPr>
        <w:pStyle w:val="indent3"/>
        <w:ind w:left="2880" w:hanging="1440"/>
        <w:rPr>
          <w:rFonts w:ascii="Georgia" w:hAnsi="Georgia"/>
        </w:rPr>
      </w:pPr>
      <w:r w:rsidRPr="00290C1B">
        <w:rPr>
          <w:rFonts w:ascii="Georgia" w:hAnsi="Georgia"/>
          <w:b/>
          <w:bCs/>
        </w:rPr>
        <w:t>Enactment</w:t>
      </w:r>
      <w:r w:rsidRPr="00FD0116">
        <w:rPr>
          <w:rFonts w:ascii="Georgia" w:hAnsi="Georgia"/>
        </w:rPr>
        <w:t>: 2021 PA 21-104, Sec. 61</w:t>
      </w:r>
    </w:p>
    <w:p w14:paraId="1EFE9C52" w14:textId="77777777" w:rsidR="00F23785" w:rsidRPr="00A220E4" w:rsidRDefault="00F23785" w:rsidP="00BD4595">
      <w:pPr>
        <w:pStyle w:val="indent3"/>
        <w:ind w:left="0"/>
        <w:rPr>
          <w:rFonts w:ascii="Georgia" w:hAnsi="Georgia"/>
        </w:rPr>
      </w:pPr>
    </w:p>
    <w:p w14:paraId="3CEF4F32" w14:textId="1B145361" w:rsidR="00752AF2" w:rsidRPr="00A220E4" w:rsidRDefault="00752AF2" w:rsidP="00225385">
      <w:pPr>
        <w:pStyle w:val="Heading1"/>
        <w:jc w:val="center"/>
        <w:rPr>
          <w:rFonts w:ascii="Georgia" w:hAnsi="Georgia"/>
          <w:sz w:val="32"/>
          <w:szCs w:val="32"/>
        </w:rPr>
      </w:pPr>
      <w:bookmarkStart w:id="19" w:name="B_uncodified"/>
      <w:bookmarkEnd w:id="19"/>
      <w:r w:rsidRPr="00A220E4">
        <w:rPr>
          <w:rFonts w:ascii="Georgia" w:hAnsi="Georgia"/>
          <w:sz w:val="32"/>
          <w:szCs w:val="32"/>
        </w:rPr>
        <w:t>Uncodified Public Acts (Section B Mandates)</w:t>
      </w:r>
    </w:p>
    <w:p w14:paraId="43BDFDF7" w14:textId="33C722C8" w:rsidR="00C23FA3" w:rsidRDefault="00C23FA3" w:rsidP="00BD4595">
      <w:pPr>
        <w:pStyle w:val="statute"/>
        <w:autoSpaceDE/>
        <w:autoSpaceDN/>
        <w:rPr>
          <w:rFonts w:ascii="Georgia" w:hAnsi="Georgia"/>
        </w:rPr>
      </w:pPr>
    </w:p>
    <w:p w14:paraId="551DCE8B" w14:textId="77777777" w:rsidR="00DA721B" w:rsidRDefault="00DA721B" w:rsidP="00BD4595">
      <w:pPr>
        <w:pStyle w:val="statute"/>
        <w:autoSpaceDE/>
        <w:autoSpaceDN/>
        <w:rPr>
          <w:rFonts w:ascii="Georgia" w:hAnsi="Georgia"/>
        </w:rPr>
      </w:pPr>
      <w:r>
        <w:rPr>
          <w:rFonts w:ascii="Georgia" w:hAnsi="Georgia"/>
        </w:rPr>
        <w:t>PA 22-9</w:t>
      </w:r>
      <w:r>
        <w:rPr>
          <w:rFonts w:ascii="Georgia" w:hAnsi="Georgia"/>
        </w:rPr>
        <w:tab/>
      </w:r>
      <w:r w:rsidRPr="00DA721B">
        <w:rPr>
          <w:rFonts w:ascii="Georgia" w:hAnsi="Georgia"/>
          <w:u w:val="single"/>
        </w:rPr>
        <w:t xml:space="preserve">An Act Establishing </w:t>
      </w:r>
      <w:proofErr w:type="gramStart"/>
      <w:r w:rsidRPr="00DA721B">
        <w:rPr>
          <w:rFonts w:ascii="Georgia" w:hAnsi="Georgia"/>
          <w:u w:val="single"/>
        </w:rPr>
        <w:t>A</w:t>
      </w:r>
      <w:proofErr w:type="gramEnd"/>
      <w:r w:rsidRPr="00DA721B">
        <w:rPr>
          <w:rFonts w:ascii="Georgia" w:hAnsi="Georgia"/>
          <w:u w:val="single"/>
        </w:rPr>
        <w:t xml:space="preserve"> Hate Crimes Investigative Unit Within The Division Of State Police And Requiring Development Of A Reporting System, Best Practices And A Model Investigation Policy For Law Enforcement Units Regarding Hate Crimes</w:t>
      </w:r>
      <w:r w:rsidRPr="00DA721B">
        <w:rPr>
          <w:rFonts w:ascii="Georgia" w:hAnsi="Georgia"/>
        </w:rPr>
        <w:t xml:space="preserve">. - Requires all law enforcement units to report suspected </w:t>
      </w:r>
      <w:proofErr w:type="spellStart"/>
      <w:r w:rsidRPr="00DA721B">
        <w:rPr>
          <w:rFonts w:ascii="Georgia" w:hAnsi="Georgia"/>
        </w:rPr>
        <w:t>activitiy</w:t>
      </w:r>
      <w:proofErr w:type="spellEnd"/>
      <w:r w:rsidRPr="00DA721B">
        <w:rPr>
          <w:rFonts w:ascii="Georgia" w:hAnsi="Georgia"/>
        </w:rPr>
        <w:t xml:space="preserve"> to the Hate Crimes Investigative Unit as specified.</w:t>
      </w:r>
    </w:p>
    <w:p w14:paraId="798E34E2" w14:textId="310788FA" w:rsidR="00DA721B" w:rsidRPr="00A220E4" w:rsidRDefault="00DA721B" w:rsidP="00DA721B">
      <w:pPr>
        <w:pStyle w:val="statute"/>
        <w:autoSpaceDE/>
        <w:autoSpaceDN/>
        <w:ind w:left="2880"/>
        <w:rPr>
          <w:rFonts w:ascii="Georgia" w:hAnsi="Georgia"/>
        </w:rPr>
      </w:pPr>
      <w:r w:rsidRPr="00DA721B">
        <w:rPr>
          <w:rFonts w:ascii="Georgia" w:hAnsi="Georgia"/>
          <w:b/>
          <w:bCs/>
        </w:rPr>
        <w:t>Enactment</w:t>
      </w:r>
      <w:r w:rsidRPr="00DA721B">
        <w:rPr>
          <w:rFonts w:ascii="Georgia" w:hAnsi="Georgia"/>
        </w:rPr>
        <w:t>: 2022, P.A. 22-9, Sec. 2</w:t>
      </w:r>
    </w:p>
    <w:p w14:paraId="14C4742C" w14:textId="6DB99C32" w:rsidR="000D4E76" w:rsidRDefault="000D4E76">
      <w:pPr>
        <w:rPr>
          <w:rFonts w:ascii="Georgia" w:hAnsi="Georgia"/>
          <w:sz w:val="20"/>
        </w:rPr>
      </w:pPr>
    </w:p>
    <w:p w14:paraId="0617DBF3" w14:textId="73973D47" w:rsidR="00CD0BBC" w:rsidRDefault="008F5FCD" w:rsidP="008F5FCD">
      <w:pPr>
        <w:ind w:left="1440" w:hanging="1440"/>
        <w:rPr>
          <w:rFonts w:ascii="Georgia" w:hAnsi="Georgia"/>
          <w:sz w:val="20"/>
        </w:rPr>
      </w:pPr>
      <w:r>
        <w:rPr>
          <w:rFonts w:ascii="Georgia" w:hAnsi="Georgia"/>
          <w:sz w:val="20"/>
        </w:rPr>
        <w:t>PA 22-25</w:t>
      </w:r>
      <w:r>
        <w:rPr>
          <w:rFonts w:ascii="Georgia" w:hAnsi="Georgia"/>
          <w:sz w:val="20"/>
        </w:rPr>
        <w:tab/>
      </w:r>
      <w:r w:rsidRPr="00CD0BBC">
        <w:rPr>
          <w:rFonts w:ascii="Georgia" w:hAnsi="Georgia"/>
          <w:sz w:val="20"/>
          <w:u w:val="single"/>
        </w:rPr>
        <w:t xml:space="preserve">An Act Concerning </w:t>
      </w:r>
      <w:proofErr w:type="gramStart"/>
      <w:r w:rsidRPr="00CD0BBC">
        <w:rPr>
          <w:rFonts w:ascii="Georgia" w:hAnsi="Georgia"/>
          <w:sz w:val="20"/>
          <w:u w:val="single"/>
        </w:rPr>
        <w:t>The</w:t>
      </w:r>
      <w:proofErr w:type="gramEnd"/>
      <w:r w:rsidRPr="00CD0BBC">
        <w:rPr>
          <w:rFonts w:ascii="Georgia" w:hAnsi="Georgia"/>
          <w:sz w:val="20"/>
          <w:u w:val="single"/>
        </w:rPr>
        <w:t xml:space="preserve"> Connecticut Clean Air Act</w:t>
      </w:r>
      <w:r w:rsidRPr="008F5FCD">
        <w:rPr>
          <w:rFonts w:ascii="Georgia" w:hAnsi="Georgia"/>
          <w:sz w:val="20"/>
        </w:rPr>
        <w:t xml:space="preserve">. - Requires </w:t>
      </w:r>
      <w:r>
        <w:rPr>
          <w:rFonts w:ascii="Georgia" w:hAnsi="Georgia"/>
          <w:sz w:val="20"/>
        </w:rPr>
        <w:t>m</w:t>
      </w:r>
      <w:r w:rsidRPr="008F5FCD">
        <w:rPr>
          <w:rFonts w:ascii="Georgia" w:hAnsi="Georgia"/>
          <w:sz w:val="20"/>
        </w:rPr>
        <w:t xml:space="preserve">unicipalities seeking matching funds to assist in modernizing existing traffic signaling to </w:t>
      </w:r>
      <w:proofErr w:type="gramStart"/>
      <w:r w:rsidRPr="008F5FCD">
        <w:rPr>
          <w:rFonts w:ascii="Georgia" w:hAnsi="Georgia"/>
          <w:sz w:val="20"/>
        </w:rPr>
        <w:t>provide  transit</w:t>
      </w:r>
      <w:proofErr w:type="gramEnd"/>
      <w:r w:rsidRPr="008F5FCD">
        <w:rPr>
          <w:rFonts w:ascii="Georgia" w:hAnsi="Georgia"/>
          <w:sz w:val="20"/>
        </w:rPr>
        <w:t xml:space="preserve"> signal priority and reduce idling to apply in a manner specified by DOT.</w:t>
      </w:r>
    </w:p>
    <w:p w14:paraId="6A90AF69" w14:textId="6CC086FD" w:rsidR="000D4E76" w:rsidRDefault="008F5FCD" w:rsidP="00CD0BBC">
      <w:pPr>
        <w:ind w:left="2880" w:hanging="1440"/>
        <w:rPr>
          <w:rFonts w:ascii="Georgia" w:hAnsi="Georgia"/>
          <w:sz w:val="20"/>
        </w:rPr>
      </w:pPr>
      <w:r w:rsidRPr="00CD0BBC">
        <w:rPr>
          <w:rFonts w:ascii="Georgia" w:hAnsi="Georgia"/>
          <w:b/>
          <w:bCs/>
          <w:sz w:val="20"/>
        </w:rPr>
        <w:t>Enactment</w:t>
      </w:r>
      <w:r w:rsidRPr="008F5FCD">
        <w:rPr>
          <w:rFonts w:ascii="Georgia" w:hAnsi="Georgia"/>
          <w:sz w:val="20"/>
        </w:rPr>
        <w:t>: 2022, P.A. 22-25, Sec.11</w:t>
      </w:r>
    </w:p>
    <w:p w14:paraId="4239BC94" w14:textId="5F9BF576" w:rsidR="008F5FCD" w:rsidRDefault="008F5FCD">
      <w:pPr>
        <w:rPr>
          <w:rFonts w:ascii="Georgia" w:hAnsi="Georgia"/>
          <w:sz w:val="20"/>
        </w:rPr>
      </w:pPr>
    </w:p>
    <w:p w14:paraId="2FC90B2D" w14:textId="77777777" w:rsidR="000168BD" w:rsidRDefault="000168BD" w:rsidP="000168BD">
      <w:pPr>
        <w:ind w:left="1440" w:hanging="1440"/>
        <w:rPr>
          <w:rFonts w:ascii="Georgia" w:hAnsi="Georgia"/>
          <w:sz w:val="20"/>
        </w:rPr>
      </w:pPr>
      <w:r>
        <w:rPr>
          <w:rFonts w:ascii="Georgia" w:hAnsi="Georgia"/>
          <w:sz w:val="20"/>
        </w:rPr>
        <w:t>PA 22-34</w:t>
      </w:r>
      <w:r>
        <w:rPr>
          <w:rFonts w:ascii="Georgia" w:hAnsi="Georgia"/>
          <w:sz w:val="20"/>
        </w:rPr>
        <w:tab/>
      </w:r>
      <w:r w:rsidRPr="000168BD">
        <w:rPr>
          <w:rFonts w:ascii="Georgia" w:hAnsi="Georgia"/>
          <w:sz w:val="20"/>
          <w:u w:val="single"/>
        </w:rPr>
        <w:t xml:space="preserve">An Act Concerning Motor Vehicle Marker Plates </w:t>
      </w:r>
      <w:proofErr w:type="gramStart"/>
      <w:r w:rsidRPr="000168BD">
        <w:rPr>
          <w:rFonts w:ascii="Georgia" w:hAnsi="Georgia"/>
          <w:sz w:val="20"/>
          <w:u w:val="single"/>
        </w:rPr>
        <w:t>For</w:t>
      </w:r>
      <w:proofErr w:type="gramEnd"/>
      <w:r w:rsidRPr="000168BD">
        <w:rPr>
          <w:rFonts w:ascii="Georgia" w:hAnsi="Georgia"/>
          <w:sz w:val="20"/>
          <w:u w:val="single"/>
        </w:rPr>
        <w:t xml:space="preserve"> Certain Veterans And Service Members, Municipal Veterans Services, Veterans-Related Property Tax Relief And Technical Revisions To Veterans' And Military Affairs Statutes</w:t>
      </w:r>
      <w:r w:rsidRPr="000168BD">
        <w:rPr>
          <w:rFonts w:ascii="Georgia" w:hAnsi="Georgia"/>
          <w:sz w:val="20"/>
        </w:rPr>
        <w:t>. – Allows municipalities to grant qualifying veterans an additional exemption from property taxes and requires town clerks and assessors to perform specified tasks.</w:t>
      </w:r>
    </w:p>
    <w:p w14:paraId="7D24A880" w14:textId="5B79DA82" w:rsidR="000168BD" w:rsidRDefault="000168BD" w:rsidP="000168BD">
      <w:pPr>
        <w:ind w:left="2880" w:hanging="1440"/>
        <w:rPr>
          <w:rFonts w:ascii="Georgia" w:hAnsi="Georgia"/>
          <w:sz w:val="20"/>
        </w:rPr>
      </w:pPr>
      <w:r w:rsidRPr="000168BD">
        <w:rPr>
          <w:rFonts w:ascii="Georgia" w:hAnsi="Georgia"/>
          <w:b/>
          <w:bCs/>
          <w:sz w:val="20"/>
        </w:rPr>
        <w:t>Enactment</w:t>
      </w:r>
      <w:r w:rsidRPr="000168BD">
        <w:rPr>
          <w:rFonts w:ascii="Georgia" w:hAnsi="Georgia"/>
          <w:sz w:val="20"/>
        </w:rPr>
        <w:t>: 2022, P.A. 82-34, Sec. 33</w:t>
      </w:r>
    </w:p>
    <w:p w14:paraId="63464E1F" w14:textId="09906BD3" w:rsidR="000168BD" w:rsidRDefault="000168BD">
      <w:pPr>
        <w:rPr>
          <w:rFonts w:ascii="Georgia" w:hAnsi="Georgia"/>
          <w:sz w:val="20"/>
        </w:rPr>
      </w:pPr>
    </w:p>
    <w:p w14:paraId="6AA95C26" w14:textId="77777777" w:rsidR="004334B1" w:rsidRDefault="004334B1" w:rsidP="004334B1">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xml:space="preserve">. - Requires boards of education that choose to administer the peer-to-peer mental health support program developed pursuant to section 34 </w:t>
      </w:r>
      <w:r>
        <w:rPr>
          <w:rFonts w:ascii="Georgia" w:hAnsi="Georgia"/>
          <w:bCs/>
          <w:sz w:val="20"/>
        </w:rPr>
        <w:t>of PA 22-47</w:t>
      </w:r>
      <w:r w:rsidRPr="0040728C">
        <w:rPr>
          <w:rFonts w:ascii="Georgia" w:hAnsi="Georgia"/>
          <w:bCs/>
          <w:sz w:val="20"/>
        </w:rPr>
        <w:t xml:space="preserve"> to select staff to complete that training and provide the program as specified.</w:t>
      </w:r>
    </w:p>
    <w:p w14:paraId="048543B7" w14:textId="19EE6BC6" w:rsidR="004334B1" w:rsidRDefault="004334B1" w:rsidP="004334B1">
      <w:pPr>
        <w:ind w:left="1440"/>
        <w:rPr>
          <w:rFonts w:ascii="Georgia" w:hAnsi="Georgia"/>
          <w:sz w:val="20"/>
        </w:rPr>
      </w:pPr>
      <w:r w:rsidRPr="004334B1">
        <w:rPr>
          <w:rFonts w:ascii="Georgia" w:hAnsi="Georgia"/>
          <w:b/>
          <w:sz w:val="20"/>
        </w:rPr>
        <w:t>Enactment</w:t>
      </w:r>
      <w:r w:rsidRPr="0040728C">
        <w:rPr>
          <w:rFonts w:ascii="Georgia" w:hAnsi="Georgia"/>
          <w:bCs/>
          <w:sz w:val="20"/>
        </w:rPr>
        <w:t>: 2022, PA 22-47, Sec. 35</w:t>
      </w:r>
    </w:p>
    <w:p w14:paraId="1A30D405" w14:textId="207AB99C" w:rsidR="000168BD" w:rsidRDefault="000168BD">
      <w:pPr>
        <w:rPr>
          <w:rFonts w:ascii="Georgia" w:hAnsi="Georgia"/>
          <w:sz w:val="20"/>
        </w:rPr>
      </w:pPr>
    </w:p>
    <w:p w14:paraId="463A0682" w14:textId="77777777" w:rsidR="005E36A5" w:rsidRDefault="005E36A5" w:rsidP="005E36A5">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 Requires health departments, municipal social service agencies, or other youth-serving organizations that choose to administer the peer-to-peer mental health support program developed pursuant to section 34 of this act to select staff to complete that training and provide the program as specified.</w:t>
      </w:r>
    </w:p>
    <w:p w14:paraId="1F2F4A20" w14:textId="3B187EB8" w:rsidR="005E36A5" w:rsidRDefault="005E36A5" w:rsidP="004112B6">
      <w:pPr>
        <w:ind w:left="2880" w:hanging="1440"/>
        <w:rPr>
          <w:rFonts w:ascii="Georgia" w:hAnsi="Georgia"/>
          <w:sz w:val="20"/>
        </w:rPr>
      </w:pPr>
      <w:r w:rsidRPr="004112B6">
        <w:rPr>
          <w:rFonts w:ascii="Georgia" w:hAnsi="Georgia"/>
          <w:b/>
          <w:sz w:val="20"/>
        </w:rPr>
        <w:t>Enactment</w:t>
      </w:r>
      <w:r w:rsidRPr="0040728C">
        <w:rPr>
          <w:rFonts w:ascii="Georgia" w:hAnsi="Georgia"/>
          <w:bCs/>
          <w:sz w:val="20"/>
        </w:rPr>
        <w:t>: 2022, PA 22-47, Sec. 36</w:t>
      </w:r>
    </w:p>
    <w:p w14:paraId="4C1F7B2C" w14:textId="5EDD5726" w:rsidR="008649B1" w:rsidRDefault="008649B1" w:rsidP="008649B1">
      <w:pPr>
        <w:pStyle w:val="indent3"/>
        <w:rPr>
          <w:rFonts w:ascii="Georgia" w:hAnsi="Georgia"/>
        </w:rPr>
      </w:pPr>
    </w:p>
    <w:p w14:paraId="3020233E" w14:textId="3265FF1A" w:rsidR="00FE2443" w:rsidRDefault="00FE2443" w:rsidP="00FE2443">
      <w:pPr>
        <w:pStyle w:val="indent3"/>
        <w:ind w:hanging="1440"/>
        <w:rPr>
          <w:rFonts w:ascii="Georgia" w:hAnsi="Georgia"/>
        </w:rPr>
      </w:pPr>
      <w:r>
        <w:rPr>
          <w:rFonts w:ascii="Georgia" w:hAnsi="Georgia"/>
        </w:rPr>
        <w:t>PA 22-61</w:t>
      </w:r>
      <w:r>
        <w:rPr>
          <w:rFonts w:ascii="Georgia" w:hAnsi="Georgia"/>
        </w:rPr>
        <w:tab/>
      </w:r>
      <w:r w:rsidRPr="00FE2443">
        <w:rPr>
          <w:rFonts w:ascii="Georgia" w:hAnsi="Georgia"/>
          <w:u w:val="single"/>
        </w:rPr>
        <w:t xml:space="preserve">An Act Concerning </w:t>
      </w:r>
      <w:proofErr w:type="gramStart"/>
      <w:r w:rsidRPr="00FE2443">
        <w:rPr>
          <w:rFonts w:ascii="Georgia" w:hAnsi="Georgia"/>
          <w:u w:val="single"/>
        </w:rPr>
        <w:t>The</w:t>
      </w:r>
      <w:proofErr w:type="gramEnd"/>
      <w:r w:rsidRPr="00FE2443">
        <w:rPr>
          <w:rFonts w:ascii="Georgia" w:hAnsi="Georgia"/>
          <w:u w:val="single"/>
        </w:rPr>
        <w:t xml:space="preserve"> Timely Reporting By The Police Of A Death</w:t>
      </w:r>
      <w:r w:rsidRPr="00FE2443">
        <w:rPr>
          <w:rFonts w:ascii="Georgia" w:hAnsi="Georgia"/>
        </w:rPr>
        <w:t>. - Requires specified people, including certain municipal employees, to complete specified training and to report suspected abuse, neglect, exploitation, or abandonment.</w:t>
      </w:r>
    </w:p>
    <w:p w14:paraId="4A5B8AE5" w14:textId="59B46680" w:rsidR="000B14A9" w:rsidRDefault="00FE2443" w:rsidP="00FE2443">
      <w:pPr>
        <w:pStyle w:val="indent3"/>
        <w:ind w:left="2880" w:hanging="1440"/>
        <w:rPr>
          <w:rFonts w:ascii="Georgia" w:hAnsi="Georgia"/>
        </w:rPr>
      </w:pPr>
      <w:r w:rsidRPr="00FE2443">
        <w:rPr>
          <w:rFonts w:ascii="Georgia" w:hAnsi="Georgia"/>
          <w:b/>
          <w:bCs/>
        </w:rPr>
        <w:t>Enactment</w:t>
      </w:r>
      <w:r w:rsidRPr="00FE2443">
        <w:rPr>
          <w:rFonts w:ascii="Georgia" w:hAnsi="Georgia"/>
        </w:rPr>
        <w:t>: 2022, PA 22-61, Sec. 1</w:t>
      </w:r>
    </w:p>
    <w:p w14:paraId="78CD20D3" w14:textId="7071472B" w:rsidR="009E73C7" w:rsidRPr="009E73C7" w:rsidRDefault="009E73C7" w:rsidP="009E73C7">
      <w:pPr>
        <w:pStyle w:val="indent3"/>
        <w:ind w:left="0"/>
        <w:rPr>
          <w:rFonts w:ascii="Georgia" w:hAnsi="Georgia"/>
        </w:rPr>
      </w:pPr>
    </w:p>
    <w:p w14:paraId="6B784037" w14:textId="77777777" w:rsidR="009E73C7" w:rsidRDefault="009E73C7" w:rsidP="009E73C7">
      <w:pPr>
        <w:pStyle w:val="indent3"/>
        <w:ind w:hanging="1440"/>
        <w:rPr>
          <w:rFonts w:ascii="Georgia" w:hAnsi="Georgia"/>
        </w:rPr>
      </w:pPr>
      <w:r w:rsidRPr="009E73C7">
        <w:rPr>
          <w:rFonts w:ascii="Georgia" w:hAnsi="Georgia"/>
        </w:rPr>
        <w:t>PA 22-64</w:t>
      </w:r>
      <w:r>
        <w:rPr>
          <w:rFonts w:ascii="Georgia" w:hAnsi="Georgia"/>
        </w:rPr>
        <w:tab/>
      </w:r>
      <w:r w:rsidRPr="009E73C7">
        <w:rPr>
          <w:rFonts w:ascii="Georgia" w:hAnsi="Georgia"/>
          <w:u w:val="single"/>
        </w:rPr>
        <w:t xml:space="preserve">An Act Concerning Mental Health Needs </w:t>
      </w:r>
      <w:proofErr w:type="gramStart"/>
      <w:r w:rsidRPr="009E73C7">
        <w:rPr>
          <w:rFonts w:ascii="Georgia" w:hAnsi="Georgia"/>
          <w:u w:val="single"/>
        </w:rPr>
        <w:t>Of</w:t>
      </w:r>
      <w:proofErr w:type="gramEnd"/>
      <w:r w:rsidRPr="009E73C7">
        <w:rPr>
          <w:rFonts w:ascii="Georgia" w:hAnsi="Georgia"/>
          <w:u w:val="single"/>
        </w:rPr>
        <w:t xml:space="preserve"> And Services For Police Officers, Certain Requirements Regarding Police Training And Certain Reports</w:t>
      </w:r>
      <w:r w:rsidRPr="009E73C7">
        <w:rPr>
          <w:rFonts w:ascii="Georgia" w:hAnsi="Georgia"/>
        </w:rPr>
        <w:t>. - Requires state and municipal police departments to provide training regarding interactions with people having the specified disabilities and conditions</w:t>
      </w:r>
      <w:r>
        <w:rPr>
          <w:rFonts w:ascii="Georgia" w:hAnsi="Georgia"/>
        </w:rPr>
        <w:t>.</w:t>
      </w:r>
    </w:p>
    <w:p w14:paraId="44C43B06" w14:textId="7A6B8936" w:rsidR="009E73C7" w:rsidRDefault="009E73C7" w:rsidP="009E73C7">
      <w:pPr>
        <w:pStyle w:val="indent3"/>
        <w:ind w:left="2880" w:hanging="1440"/>
        <w:rPr>
          <w:rFonts w:ascii="Georgia" w:hAnsi="Georgia"/>
        </w:rPr>
      </w:pPr>
      <w:r w:rsidRPr="009E73C7">
        <w:rPr>
          <w:rFonts w:ascii="Georgia" w:hAnsi="Georgia"/>
          <w:b/>
          <w:bCs/>
        </w:rPr>
        <w:t>Enactment</w:t>
      </w:r>
      <w:r w:rsidRPr="009E73C7">
        <w:rPr>
          <w:rFonts w:ascii="Georgia" w:hAnsi="Georgia"/>
        </w:rPr>
        <w:t>: 2022, PA 22-64, Sec. 2</w:t>
      </w:r>
    </w:p>
    <w:p w14:paraId="0A7BDE2C" w14:textId="4D06F3B5" w:rsidR="00AE0B58" w:rsidRPr="00AE0B58" w:rsidRDefault="00AE0B58" w:rsidP="00AE0B58">
      <w:pPr>
        <w:pStyle w:val="indent3"/>
        <w:ind w:left="0"/>
        <w:rPr>
          <w:rFonts w:ascii="Georgia" w:hAnsi="Georgia"/>
        </w:rPr>
      </w:pPr>
    </w:p>
    <w:p w14:paraId="22E71E85" w14:textId="77777777" w:rsidR="00AE0B58" w:rsidRDefault="00AE0B58" w:rsidP="00AE0B58">
      <w:pPr>
        <w:pStyle w:val="indent3"/>
        <w:ind w:hanging="1440"/>
        <w:rPr>
          <w:rFonts w:ascii="Georgia" w:hAnsi="Georgia"/>
        </w:rPr>
      </w:pPr>
      <w:r>
        <w:rPr>
          <w:rFonts w:ascii="Georgia" w:hAnsi="Georgia"/>
        </w:rPr>
        <w:t>PA 22-66</w:t>
      </w:r>
      <w:r>
        <w:rPr>
          <w:rFonts w:ascii="Georgia" w:hAnsi="Georgia"/>
        </w:rPr>
        <w:tab/>
      </w:r>
      <w:r w:rsidRPr="00AE0B58">
        <w:rPr>
          <w:rFonts w:ascii="Georgia" w:hAnsi="Georgia"/>
          <w:u w:val="single"/>
        </w:rPr>
        <w:t xml:space="preserve">An Act Allowing Police Officers </w:t>
      </w:r>
      <w:proofErr w:type="gramStart"/>
      <w:r w:rsidRPr="00AE0B58">
        <w:rPr>
          <w:rFonts w:ascii="Georgia" w:hAnsi="Georgia"/>
          <w:u w:val="single"/>
        </w:rPr>
        <w:t>To</w:t>
      </w:r>
      <w:proofErr w:type="gramEnd"/>
      <w:r w:rsidRPr="00AE0B58">
        <w:rPr>
          <w:rFonts w:ascii="Georgia" w:hAnsi="Georgia"/>
          <w:u w:val="single"/>
        </w:rPr>
        <w:t xml:space="preserve"> Wear Religious Head Coverings As Part Of A Police Uniform</w:t>
      </w:r>
      <w:r w:rsidRPr="00AE0B58">
        <w:rPr>
          <w:rFonts w:ascii="Georgia" w:hAnsi="Georgia"/>
        </w:rPr>
        <w:t>. - Requires law enforcement units to adopt or amend a policy as specified to permit a police officer to wear a religious head covering in accordance with the officer's religious beliefs while on duty.</w:t>
      </w:r>
    </w:p>
    <w:p w14:paraId="1EC049A9" w14:textId="205911C0" w:rsidR="00AE0B58" w:rsidRPr="00AE0B58" w:rsidRDefault="00AE0B58" w:rsidP="00AE0B58">
      <w:pPr>
        <w:pStyle w:val="indent3"/>
        <w:ind w:left="2880" w:hanging="1440"/>
        <w:rPr>
          <w:rFonts w:ascii="Georgia" w:hAnsi="Georgia"/>
        </w:rPr>
      </w:pPr>
      <w:r w:rsidRPr="00AE0B58">
        <w:rPr>
          <w:rFonts w:ascii="Georgia" w:hAnsi="Georgia"/>
          <w:b/>
          <w:bCs/>
        </w:rPr>
        <w:t>Enactment</w:t>
      </w:r>
      <w:r w:rsidRPr="00AE0B58">
        <w:rPr>
          <w:rFonts w:ascii="Georgia" w:hAnsi="Georgia"/>
        </w:rPr>
        <w:t>: 2022, PA 22-66, Sec. 1</w:t>
      </w:r>
    </w:p>
    <w:p w14:paraId="53D0512D" w14:textId="21BA675C" w:rsidR="009E73C7" w:rsidRDefault="009E73C7" w:rsidP="009E73C7">
      <w:pPr>
        <w:pStyle w:val="indent3"/>
        <w:ind w:left="0"/>
        <w:rPr>
          <w:rFonts w:ascii="Georgia" w:hAnsi="Georgia"/>
        </w:rPr>
      </w:pPr>
    </w:p>
    <w:p w14:paraId="491B5AAB" w14:textId="77777777" w:rsidR="00A77203" w:rsidRDefault="00A77203" w:rsidP="00A77203">
      <w:pPr>
        <w:pStyle w:val="indent3"/>
        <w:ind w:hanging="1440"/>
        <w:rPr>
          <w:rFonts w:ascii="Georgia" w:hAnsi="Georgia"/>
        </w:rPr>
      </w:pPr>
      <w:r>
        <w:rPr>
          <w:rFonts w:ascii="Georgia" w:hAnsi="Georgia"/>
        </w:rPr>
        <w:t>PA 22-81</w:t>
      </w:r>
      <w:r>
        <w:rPr>
          <w:rFonts w:ascii="Georgia" w:hAnsi="Georgia"/>
        </w:rPr>
        <w:tab/>
      </w:r>
      <w:r w:rsidRPr="00A77203">
        <w:rPr>
          <w:rFonts w:ascii="Georgia" w:hAnsi="Georgia"/>
          <w:u w:val="single"/>
        </w:rPr>
        <w:t xml:space="preserve">An Act Expanding Preschool </w:t>
      </w:r>
      <w:proofErr w:type="gramStart"/>
      <w:r w:rsidRPr="00A77203">
        <w:rPr>
          <w:rFonts w:ascii="Georgia" w:hAnsi="Georgia"/>
          <w:u w:val="single"/>
        </w:rPr>
        <w:t>And</w:t>
      </w:r>
      <w:proofErr w:type="gramEnd"/>
      <w:r w:rsidRPr="00A77203">
        <w:rPr>
          <w:rFonts w:ascii="Georgia" w:hAnsi="Georgia"/>
          <w:u w:val="single"/>
        </w:rPr>
        <w:t xml:space="preserve"> Mental And Behavioral Services For Children</w:t>
      </w:r>
      <w:r w:rsidRPr="00A77203">
        <w:rPr>
          <w:rFonts w:ascii="Georgia" w:hAnsi="Georgia"/>
        </w:rPr>
        <w:t xml:space="preserve">. - Provides a municipal option to abate property taxes as specified for </w:t>
      </w:r>
      <w:proofErr w:type="gramStart"/>
      <w:r w:rsidRPr="00A77203">
        <w:rPr>
          <w:rFonts w:ascii="Georgia" w:hAnsi="Georgia"/>
        </w:rPr>
        <w:t>child care</w:t>
      </w:r>
      <w:proofErr w:type="gramEnd"/>
      <w:r w:rsidRPr="00A77203">
        <w:rPr>
          <w:rFonts w:ascii="Georgia" w:hAnsi="Georgia"/>
        </w:rPr>
        <w:t xml:space="preserve"> facilities.</w:t>
      </w:r>
    </w:p>
    <w:p w14:paraId="071BF863" w14:textId="74645B9C" w:rsidR="00A77203" w:rsidRPr="00AE0B58" w:rsidRDefault="00A77203" w:rsidP="00A77203">
      <w:pPr>
        <w:pStyle w:val="indent3"/>
        <w:rPr>
          <w:rFonts w:ascii="Georgia" w:hAnsi="Georgia"/>
        </w:rPr>
      </w:pPr>
      <w:r w:rsidRPr="00A77203">
        <w:rPr>
          <w:rFonts w:ascii="Georgia" w:hAnsi="Georgia"/>
          <w:b/>
          <w:bCs/>
        </w:rPr>
        <w:t>Enactment</w:t>
      </w:r>
      <w:r w:rsidRPr="00A77203">
        <w:rPr>
          <w:rFonts w:ascii="Georgia" w:hAnsi="Georgia"/>
        </w:rPr>
        <w:t>: 2022, P.A. 22-81, Sec. 13</w:t>
      </w:r>
    </w:p>
    <w:p w14:paraId="64246857" w14:textId="63C3B3AF" w:rsidR="009E73C7" w:rsidRPr="00AE0B58" w:rsidRDefault="009E73C7" w:rsidP="009E73C7">
      <w:pPr>
        <w:pStyle w:val="indent3"/>
        <w:ind w:left="0"/>
        <w:rPr>
          <w:rFonts w:ascii="Georgia" w:hAnsi="Georgia"/>
        </w:rPr>
      </w:pPr>
    </w:p>
    <w:p w14:paraId="40C23B25" w14:textId="77777777" w:rsidR="00D87B1B" w:rsidRDefault="00D87B1B" w:rsidP="00D87B1B">
      <w:pPr>
        <w:pStyle w:val="indent3"/>
        <w:ind w:hanging="1440"/>
        <w:rPr>
          <w:rFonts w:ascii="Georgia" w:hAnsi="Georgia"/>
        </w:rPr>
      </w:pPr>
      <w:r>
        <w:rPr>
          <w:rFonts w:ascii="Georgia" w:hAnsi="Georgia"/>
        </w:rPr>
        <w:lastRenderedPageBreak/>
        <w:t>PA 22-115</w:t>
      </w:r>
      <w:r>
        <w:rPr>
          <w:rFonts w:ascii="Georgia" w:hAnsi="Georgia"/>
        </w:rPr>
        <w:tab/>
      </w:r>
      <w:r w:rsidRPr="00D87B1B">
        <w:rPr>
          <w:rFonts w:ascii="Georgia" w:hAnsi="Georgia"/>
          <w:u w:val="single"/>
        </w:rPr>
        <w:t xml:space="preserve">An Act Concerning Juvenile Justice </w:t>
      </w:r>
      <w:proofErr w:type="gramStart"/>
      <w:r w:rsidRPr="00D87B1B">
        <w:rPr>
          <w:rFonts w:ascii="Georgia" w:hAnsi="Georgia"/>
          <w:u w:val="single"/>
        </w:rPr>
        <w:t>And</w:t>
      </w:r>
      <w:proofErr w:type="gramEnd"/>
      <w:r w:rsidRPr="00D87B1B">
        <w:rPr>
          <w:rFonts w:ascii="Georgia" w:hAnsi="Georgia"/>
          <w:u w:val="single"/>
        </w:rPr>
        <w:t xml:space="preserve"> Services, Firearms Background Checks, And Larceny Of A Motor Vehicle</w:t>
      </w:r>
      <w:r w:rsidRPr="00D87B1B">
        <w:rPr>
          <w:rFonts w:ascii="Georgia" w:hAnsi="Georgia"/>
        </w:rPr>
        <w:t>. - Requires peace officers to complete the specified training program on detention orders.</w:t>
      </w:r>
    </w:p>
    <w:p w14:paraId="65D137DC" w14:textId="19C8A081" w:rsidR="009E73C7" w:rsidRPr="00AE0B58" w:rsidRDefault="00D87B1B" w:rsidP="00D87B1B">
      <w:pPr>
        <w:pStyle w:val="indent3"/>
        <w:rPr>
          <w:rFonts w:ascii="Georgia" w:hAnsi="Georgia"/>
        </w:rPr>
      </w:pPr>
      <w:r w:rsidRPr="00D87B1B">
        <w:rPr>
          <w:rFonts w:ascii="Georgia" w:hAnsi="Georgia"/>
          <w:b/>
          <w:bCs/>
        </w:rPr>
        <w:t>Enactment</w:t>
      </w:r>
      <w:r w:rsidRPr="00D87B1B">
        <w:rPr>
          <w:rFonts w:ascii="Georgia" w:hAnsi="Georgia"/>
        </w:rPr>
        <w:t>: 2022, P.A. 22-115, Sec. 6</w:t>
      </w:r>
    </w:p>
    <w:p w14:paraId="38B11B22" w14:textId="13927E83" w:rsidR="009E73C7" w:rsidRDefault="009E73C7" w:rsidP="009E73C7">
      <w:pPr>
        <w:pStyle w:val="indent3"/>
        <w:ind w:left="0"/>
        <w:rPr>
          <w:rFonts w:ascii="Georgia" w:hAnsi="Georgia"/>
        </w:rPr>
      </w:pPr>
    </w:p>
    <w:p w14:paraId="7A44F040" w14:textId="77777777" w:rsidR="00FB03CA" w:rsidRDefault="00FB03CA" w:rsidP="00FB03CA">
      <w:pPr>
        <w:pStyle w:val="indent3"/>
        <w:ind w:hanging="1440"/>
        <w:rPr>
          <w:rFonts w:ascii="Georgia" w:hAnsi="Georgia"/>
        </w:rPr>
      </w:pPr>
      <w:r>
        <w:rPr>
          <w:rFonts w:ascii="Georgia" w:hAnsi="Georgia"/>
        </w:rPr>
        <w:t>PA 22-117</w:t>
      </w:r>
      <w:r>
        <w:rPr>
          <w:rFonts w:ascii="Georgia" w:hAnsi="Georgia"/>
        </w:rPr>
        <w:tab/>
      </w:r>
      <w:r w:rsidRPr="00FB03CA">
        <w:rPr>
          <w:rFonts w:ascii="Georgia" w:hAnsi="Georgia"/>
          <w:u w:val="single"/>
        </w:rPr>
        <w:t xml:space="preserve">An Act Concerning </w:t>
      </w:r>
      <w:proofErr w:type="gramStart"/>
      <w:r w:rsidRPr="00FB03CA">
        <w:rPr>
          <w:rFonts w:ascii="Georgia" w:hAnsi="Georgia"/>
          <w:u w:val="single"/>
        </w:rPr>
        <w:t>The</w:t>
      </w:r>
      <w:proofErr w:type="gramEnd"/>
      <w:r w:rsidRPr="00FB03CA">
        <w:rPr>
          <w:rFonts w:ascii="Georgia" w:hAnsi="Georgia"/>
          <w:u w:val="single"/>
        </w:rPr>
        <w:t xml:space="preserve"> Department Of Revenue Services' Recommendations For Tax Administration And Revisions To The Tax And Related Statutes</w:t>
      </w:r>
      <w:r w:rsidRPr="00FB03CA">
        <w:rPr>
          <w:rFonts w:ascii="Georgia" w:hAnsi="Georgia"/>
        </w:rPr>
        <w:t>. - Requires a chief of police to provide information to DRS as specified to gain access to tax returns and return information.</w:t>
      </w:r>
    </w:p>
    <w:p w14:paraId="760C2A6C" w14:textId="35543368" w:rsidR="00FB03CA" w:rsidRPr="00AE0B58" w:rsidRDefault="00FB03CA" w:rsidP="00FB03CA">
      <w:pPr>
        <w:pStyle w:val="indent3"/>
        <w:rPr>
          <w:rFonts w:ascii="Georgia" w:hAnsi="Georgia"/>
        </w:rPr>
      </w:pPr>
      <w:r w:rsidRPr="00FB03CA">
        <w:rPr>
          <w:rFonts w:ascii="Georgia" w:hAnsi="Georgia"/>
          <w:b/>
          <w:bCs/>
        </w:rPr>
        <w:t>Enactment</w:t>
      </w:r>
      <w:r w:rsidRPr="00FB03CA">
        <w:rPr>
          <w:rFonts w:ascii="Georgia" w:hAnsi="Georgia"/>
        </w:rPr>
        <w:t>: 2022, P.A. 22-117</w:t>
      </w:r>
    </w:p>
    <w:p w14:paraId="00D62542" w14:textId="1A04E0A0" w:rsidR="009E73C7" w:rsidRDefault="009E73C7" w:rsidP="009E73C7">
      <w:pPr>
        <w:pStyle w:val="indent3"/>
        <w:ind w:left="0"/>
        <w:rPr>
          <w:rFonts w:ascii="Georgia" w:hAnsi="Georgia"/>
        </w:rPr>
      </w:pPr>
    </w:p>
    <w:p w14:paraId="634F1B3D" w14:textId="77777777" w:rsidR="00A07D35" w:rsidRDefault="00A07D35" w:rsidP="00A07D35">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 Requires a fire department or district choosing to apply to the data collection pilot program related to fire and rescue service delivery to include a written statement that it is currently challenged or in crisis regarding the delivery of services.</w:t>
      </w:r>
    </w:p>
    <w:p w14:paraId="6CD4DCA8" w14:textId="77777777" w:rsidR="00A07D35" w:rsidRDefault="00A07D35" w:rsidP="00A07D35">
      <w:pPr>
        <w:ind w:left="1440"/>
        <w:rPr>
          <w:rFonts w:ascii="Georgia" w:hAnsi="Georgia"/>
          <w:bCs/>
          <w:sz w:val="20"/>
        </w:rPr>
      </w:pPr>
      <w:r w:rsidRPr="00A07D35">
        <w:rPr>
          <w:rFonts w:ascii="Georgia" w:hAnsi="Georgia"/>
          <w:b/>
          <w:sz w:val="20"/>
        </w:rPr>
        <w:t>Enactment</w:t>
      </w:r>
      <w:r w:rsidRPr="00587D45">
        <w:rPr>
          <w:rFonts w:ascii="Georgia" w:hAnsi="Georgia"/>
          <w:bCs/>
          <w:sz w:val="20"/>
        </w:rPr>
        <w:t>: 2022, P.A. 22-118, Sec. 210. Sec. 224</w:t>
      </w:r>
    </w:p>
    <w:p w14:paraId="0C6470D6" w14:textId="77777777" w:rsidR="008A459B" w:rsidRDefault="008A459B" w:rsidP="008A459B">
      <w:pPr>
        <w:rPr>
          <w:rFonts w:ascii="Georgia" w:hAnsi="Georgia"/>
          <w:bCs/>
          <w:sz w:val="20"/>
        </w:rPr>
      </w:pPr>
    </w:p>
    <w:p w14:paraId="3DD0F8BC" w14:textId="77777777" w:rsidR="008A459B" w:rsidRDefault="008A459B" w:rsidP="008A459B">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xml:space="preserve">. - Requires boards of education seeking an HVAC system grant to apply as specified and, if awarded a grant to do </w:t>
      </w:r>
      <w:proofErr w:type="spellStart"/>
      <w:r w:rsidRPr="00587D45">
        <w:rPr>
          <w:rFonts w:ascii="Georgia" w:hAnsi="Georgia"/>
          <w:bCs/>
          <w:sz w:val="20"/>
        </w:rPr>
        <w:t>maintenancve</w:t>
      </w:r>
      <w:proofErr w:type="spellEnd"/>
      <w:r w:rsidRPr="00587D45">
        <w:rPr>
          <w:rFonts w:ascii="Georgia" w:hAnsi="Georgia"/>
          <w:bCs/>
          <w:sz w:val="20"/>
        </w:rPr>
        <w:t>, cleaning, and training as specified without reimbursement.</w:t>
      </w:r>
    </w:p>
    <w:p w14:paraId="04497659" w14:textId="71F42233" w:rsidR="008A459B" w:rsidRDefault="008A459B" w:rsidP="008A459B">
      <w:pPr>
        <w:ind w:left="1440"/>
        <w:rPr>
          <w:rFonts w:ascii="Georgia" w:hAnsi="Georgia"/>
          <w:bCs/>
          <w:sz w:val="20"/>
        </w:rPr>
      </w:pPr>
      <w:r w:rsidRPr="008A459B">
        <w:rPr>
          <w:rFonts w:ascii="Georgia" w:hAnsi="Georgia"/>
          <w:b/>
          <w:sz w:val="20"/>
        </w:rPr>
        <w:t>Enactment</w:t>
      </w:r>
      <w:r w:rsidRPr="00587D45">
        <w:rPr>
          <w:rFonts w:ascii="Georgia" w:hAnsi="Georgia"/>
          <w:bCs/>
          <w:sz w:val="20"/>
        </w:rPr>
        <w:t>: 2022, P.A. 22-118, Sec. 367.</w:t>
      </w:r>
    </w:p>
    <w:p w14:paraId="482A2A13" w14:textId="77777777" w:rsidR="00A07D35" w:rsidRPr="00AE0B58" w:rsidRDefault="00A07D35" w:rsidP="009E73C7">
      <w:pPr>
        <w:pStyle w:val="indent3"/>
        <w:ind w:left="0"/>
        <w:rPr>
          <w:rFonts w:ascii="Georgia" w:hAnsi="Georgia"/>
        </w:rPr>
      </w:pPr>
    </w:p>
    <w:p w14:paraId="51650937" w14:textId="77777777" w:rsidR="00F46A33" w:rsidRDefault="00F46A33" w:rsidP="00F46A33">
      <w:pPr>
        <w:pStyle w:val="indent3"/>
        <w:ind w:hanging="1440"/>
        <w:rPr>
          <w:rFonts w:ascii="Georgia" w:hAnsi="Georgia"/>
        </w:rPr>
      </w:pPr>
      <w:r>
        <w:rPr>
          <w:rFonts w:ascii="Georgia" w:hAnsi="Georgia"/>
        </w:rPr>
        <w:t>PA 22-132</w:t>
      </w:r>
      <w:r>
        <w:rPr>
          <w:rFonts w:ascii="Georgia" w:hAnsi="Georgia"/>
        </w:rPr>
        <w:tab/>
      </w:r>
      <w:r w:rsidRPr="00F46A33">
        <w:rPr>
          <w:rFonts w:ascii="Georgia" w:hAnsi="Georgia"/>
          <w:u w:val="single"/>
        </w:rPr>
        <w:t>An Act Concerning Traffic Mitigation</w:t>
      </w:r>
      <w:r w:rsidRPr="00F46A33">
        <w:rPr>
          <w:rFonts w:ascii="Georgia" w:hAnsi="Georgia"/>
        </w:rPr>
        <w:t>. - Requires each police department's training program to include the specified traffic incident management curriculum and each department maintain records of officers receiving the training.</w:t>
      </w:r>
    </w:p>
    <w:p w14:paraId="26A1B94D" w14:textId="3567278C" w:rsidR="009E73C7" w:rsidRDefault="00F46A33" w:rsidP="00F46A33">
      <w:pPr>
        <w:pStyle w:val="indent3"/>
        <w:rPr>
          <w:rFonts w:ascii="Georgia" w:hAnsi="Georgia"/>
        </w:rPr>
      </w:pPr>
      <w:r w:rsidRPr="00F46A33">
        <w:rPr>
          <w:rFonts w:ascii="Georgia" w:hAnsi="Georgia"/>
          <w:b/>
          <w:bCs/>
        </w:rPr>
        <w:t>Enactment</w:t>
      </w:r>
      <w:r w:rsidRPr="00F46A33">
        <w:rPr>
          <w:rFonts w:ascii="Georgia" w:hAnsi="Georgia"/>
        </w:rPr>
        <w:t>: 2022, P.A. 22-132, Sec. 1</w:t>
      </w:r>
    </w:p>
    <w:p w14:paraId="5205D3C8" w14:textId="77777777" w:rsidR="009E73C7" w:rsidRPr="009E73C7" w:rsidRDefault="009E73C7" w:rsidP="009E73C7">
      <w:pPr>
        <w:pStyle w:val="indent3"/>
        <w:ind w:left="0"/>
        <w:rPr>
          <w:rFonts w:ascii="Georgia" w:hAnsi="Georgia"/>
        </w:rPr>
      </w:pPr>
    </w:p>
    <w:p w14:paraId="693FB2F9" w14:textId="77777777" w:rsidR="000B14A9" w:rsidRPr="009E73C7" w:rsidRDefault="000B14A9" w:rsidP="000B14A9">
      <w:pPr>
        <w:pStyle w:val="indent3"/>
        <w:ind w:left="0"/>
        <w:rPr>
          <w:rFonts w:ascii="Georgia" w:hAnsi="Georgia"/>
        </w:rPr>
      </w:pPr>
    </w:p>
    <w:p w14:paraId="537E4469" w14:textId="77777777" w:rsidR="00752AF2" w:rsidRPr="00A220E4" w:rsidRDefault="00752AF2" w:rsidP="00FF7638">
      <w:pPr>
        <w:pStyle w:val="Title"/>
        <w:rPr>
          <w:rFonts w:ascii="Georgia" w:hAnsi="Georgia"/>
          <w:sz w:val="32"/>
          <w:szCs w:val="32"/>
        </w:rPr>
      </w:pPr>
      <w:r w:rsidRPr="00A220E4">
        <w:rPr>
          <w:rFonts w:ascii="Georgia" w:hAnsi="Georgia"/>
          <w:b w:val="0"/>
          <w:sz w:val="32"/>
        </w:rPr>
        <w:br w:type="page"/>
      </w:r>
      <w:r w:rsidRPr="00A220E4">
        <w:rPr>
          <w:rFonts w:ascii="Georgia" w:hAnsi="Georgia"/>
          <w:sz w:val="32"/>
          <w:szCs w:val="32"/>
        </w:rPr>
        <w:lastRenderedPageBreak/>
        <w:t>Part I - Statutory Mandates</w:t>
      </w:r>
      <w:r w:rsidR="00FF7638" w:rsidRPr="00A220E4">
        <w:rPr>
          <w:rFonts w:ascii="Georgia" w:hAnsi="Georgia"/>
          <w:sz w:val="32"/>
          <w:szCs w:val="32"/>
        </w:rPr>
        <w:t xml:space="preserve">, </w:t>
      </w:r>
      <w:r w:rsidRPr="00A220E4">
        <w:rPr>
          <w:rFonts w:ascii="Georgia" w:hAnsi="Georgia"/>
          <w:sz w:val="32"/>
          <w:szCs w:val="32"/>
        </w:rPr>
        <w:t>S</w:t>
      </w:r>
      <w:r w:rsidR="00FF7638" w:rsidRPr="00A220E4">
        <w:rPr>
          <w:rFonts w:ascii="Georgia" w:hAnsi="Georgia"/>
          <w:sz w:val="32"/>
          <w:szCs w:val="32"/>
        </w:rPr>
        <w:t>ection</w:t>
      </w:r>
      <w:r w:rsidRPr="00A220E4">
        <w:rPr>
          <w:rFonts w:ascii="Georgia" w:hAnsi="Georgia"/>
          <w:sz w:val="32"/>
          <w:szCs w:val="32"/>
        </w:rPr>
        <w:t xml:space="preserve"> C</w:t>
      </w:r>
    </w:p>
    <w:p w14:paraId="2E134950" w14:textId="77777777" w:rsidR="004448A2" w:rsidRPr="00A220E4" w:rsidRDefault="004448A2" w:rsidP="00403854">
      <w:pPr>
        <w:jc w:val="center"/>
        <w:rPr>
          <w:rFonts w:ascii="Georgia" w:hAnsi="Georgia"/>
          <w:b/>
          <w:sz w:val="20"/>
        </w:rPr>
      </w:pPr>
      <w:r w:rsidRPr="00A220E4">
        <w:rPr>
          <w:rFonts w:ascii="Georgia" w:hAnsi="Georgia"/>
          <w:i/>
          <w:sz w:val="20"/>
        </w:rPr>
        <w:t>Includes statutes that are mandates on all entities performing certain functions including, but not limited to, municipalities.</w:t>
      </w:r>
      <w:r w:rsidRPr="00A220E4">
        <w:rPr>
          <w:rFonts w:ascii="Georgia" w:hAnsi="Georgia"/>
          <w:i/>
          <w:noProof/>
          <w:color w:val="0000FF"/>
          <w:sz w:val="20"/>
        </w:rPr>
        <mc:AlternateContent>
          <mc:Choice Requires="wps">
            <w:drawing>
              <wp:anchor distT="0" distB="0" distL="114300" distR="114300" simplePos="0" relativeHeight="251661824" behindDoc="0" locked="0" layoutInCell="0" allowOverlap="1" wp14:anchorId="43E63BE7" wp14:editId="7294E3E8">
                <wp:simplePos x="0" y="0"/>
                <wp:positionH relativeFrom="column">
                  <wp:posOffset>6858000</wp:posOffset>
                </wp:positionH>
                <wp:positionV relativeFrom="paragraph">
                  <wp:posOffset>-457200</wp:posOffset>
                </wp:positionV>
                <wp:extent cx="182880" cy="18288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FFFFFF"/>
                          </a:solidFill>
                          <a:miter lim="800000"/>
                          <a:headEnd/>
                          <a:tailEnd/>
                        </a:ln>
                      </wps:spPr>
                      <wps:txbx>
                        <w:txbxContent>
                          <w:p w14:paraId="0A423AE3" w14:textId="77777777" w:rsidR="00850B10" w:rsidRDefault="00850B10" w:rsidP="004448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3BE7" id="Text Box 8" o:spid="_x0000_s1027" type="#_x0000_t202" style="position:absolute;left:0;text-align:left;margin-left:540pt;margin-top:-36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tiDQIAADEEAAAOAAAAZHJzL2Uyb0RvYy54bWysU8Fu2zAMvQ/YPwi6L06CZEuNOkWXLsOA&#10;rhvQ7QNkWbaFyaJGKbGzrx8lu2nQ3Yr5IJCm9Eg+Pl7fDJ1hR4Vegy34YjbnTFkJlbZNwX/+2L/b&#10;cOaDsJUwYFXBT8rzm+3bN9e9y9USWjCVQkYg1ue9K3gbgsuzzMtWdcLPwClLwRqwE4FcbLIKRU/o&#10;ncmW8/n7rAesHIJU3tPfuzHItwm/rpUM3+raq8BMwam2kE5MZxnPbHst8gaFa7WcyhCvqKIT2lLS&#10;M9SdCIIdUP8D1WmJ4KEOMwldBnWtpUo9UDeL+YtuHlvhVOqFyPHuTJP/f7Dy4fjoviMLw0cYaICp&#10;Ce/uQf7yzMKuFbZRt4jQt0pUlHgRKct65/PpaaTa5z6ClP1XqGjI4hAgAQ01dpEV6pMROg3gdCZd&#10;DYHJmHKz3GwoIik02TGDyJ8eO/Ths4KORaPgSDNN4OJ478N49elKzOXB6GqvjUkONuXOIDsKmv8+&#10;fan+F9eMZX3Br9bL9dj/KyA6HUjIRncF38zjN0orsvbJVklmQWgz2tSdsRONkbmRwzCUA9PVxHFk&#10;tYTqRLwijLqlPSOjBfzDWU+aLbj/fRCoODNfLM3marFaRZEnZ7X+sCQHLyPlZURYSVAFD5yN5i6M&#10;i3FwqJuWMo1qsHBL86x14vq5qql80mWa1rRDUfiXfrr1vOnbvwAAAP//AwBQSwMEFAAGAAgAAAAh&#10;ADXVjC/dAAAADQEAAA8AAABkcnMvZG93bnJldi54bWxMT8tOwzAQvCPxD9ZW4oJaG4OgCnGqqgJx&#10;buHCzY23SdR4ncRuk/L1bE9w23lodiZfTb4VZxxiE8jAw0KBQCqDa6gy8PX5Pl+CiMmSs20gNHDB&#10;CKvi9ia3mQsjbfG8S5XgEIqZNVCn1GVSxrJGb+MidEisHcLgbWI4VNINduRw30qt1LP0tiH+UNsO&#10;NzWWx93JGwjj28UH7JW+//7xH5t1vz3o3pi72bR+BZFwSn9muNbn6lBwp304kYuiZayWisckA/MX&#10;zcfVwhzP2TP19KhBFrn8v6L4BQAA//8DAFBLAQItABQABgAIAAAAIQC2gziS/gAAAOEBAAATAAAA&#10;AAAAAAAAAAAAAAAAAABbQ29udGVudF9UeXBlc10ueG1sUEsBAi0AFAAGAAgAAAAhADj9If/WAAAA&#10;lAEAAAsAAAAAAAAAAAAAAAAALwEAAF9yZWxzLy5yZWxzUEsBAi0AFAAGAAgAAAAhAC3nm2INAgAA&#10;MQQAAA4AAAAAAAAAAAAAAAAALgIAAGRycy9lMm9Eb2MueG1sUEsBAi0AFAAGAAgAAAAhADXVjC/d&#10;AAAADQEAAA8AAAAAAAAAAAAAAAAAZwQAAGRycy9kb3ducmV2LnhtbFBLBQYAAAAABAAEAPMAAABx&#10;BQAAAAA=&#10;" o:allowincell="f" strokecolor="white">
                <v:textbox>
                  <w:txbxContent>
                    <w:p w14:paraId="0A423AE3" w14:textId="77777777" w:rsidR="00850B10" w:rsidRDefault="00850B10" w:rsidP="004448A2">
                      <w:pPr>
                        <w:jc w:val="center"/>
                      </w:pPr>
                    </w:p>
                  </w:txbxContent>
                </v:textbox>
              </v:shape>
            </w:pict>
          </mc:Fallback>
        </mc:AlternateContent>
      </w:r>
    </w:p>
    <w:p w14:paraId="34F03B62" w14:textId="77777777" w:rsidR="00752AF2" w:rsidRPr="00A220E4" w:rsidRDefault="00752AF2" w:rsidP="00BD4595">
      <w:pPr>
        <w:rPr>
          <w:rFonts w:ascii="Georgia" w:hAnsi="Georgia"/>
          <w:b/>
          <w:bCs/>
        </w:rPr>
      </w:pPr>
      <w:r w:rsidRPr="00A220E4">
        <w:rPr>
          <w:rFonts w:ascii="Georgia" w:hAnsi="Georgia"/>
          <w:b/>
          <w:bCs/>
        </w:rPr>
        <w:t>Statute</w:t>
      </w:r>
    </w:p>
    <w:p w14:paraId="7F22F6B7" w14:textId="77777777" w:rsidR="00752AF2" w:rsidRPr="00A220E4" w:rsidRDefault="00752AF2" w:rsidP="00BD4595">
      <w:pPr>
        <w:rPr>
          <w:rFonts w:ascii="Georgia" w:hAnsi="Georgia"/>
        </w:rPr>
      </w:pPr>
      <w:r w:rsidRPr="00A220E4">
        <w:rPr>
          <w:rFonts w:ascii="Georgia" w:hAnsi="Georgia"/>
          <w:b/>
          <w:bCs/>
          <w:u w:val="single"/>
        </w:rPr>
        <w:t>Section</w:t>
      </w:r>
      <w:r w:rsidRPr="00A220E4">
        <w:rPr>
          <w:rFonts w:ascii="Georgia" w:hAnsi="Georgia"/>
        </w:rPr>
        <w:tab/>
      </w:r>
      <w:r w:rsidRPr="00A220E4">
        <w:rPr>
          <w:rFonts w:ascii="Georgia" w:hAnsi="Georgia"/>
        </w:rPr>
        <w:tab/>
      </w:r>
      <w:r w:rsidRPr="00A220E4">
        <w:rPr>
          <w:rFonts w:ascii="Georgia" w:hAnsi="Georgia"/>
          <w:b/>
          <w:bCs/>
          <w:u w:val="single"/>
        </w:rPr>
        <w:t>Description and Enactment</w:t>
      </w:r>
    </w:p>
    <w:p w14:paraId="031DFCAD" w14:textId="232206E5" w:rsidR="0036047C" w:rsidRPr="003B5D87" w:rsidRDefault="0036047C" w:rsidP="0036047C">
      <w:pPr>
        <w:ind w:left="1440"/>
        <w:rPr>
          <w:rFonts w:ascii="Georgia" w:hAnsi="Georgia"/>
          <w:sz w:val="20"/>
        </w:rPr>
      </w:pPr>
    </w:p>
    <w:p w14:paraId="5FD1234E" w14:textId="537974C4" w:rsidR="004D4D9C" w:rsidRPr="00D549A2" w:rsidRDefault="00D549A2" w:rsidP="00D549A2">
      <w:pPr>
        <w:jc w:val="center"/>
        <w:rPr>
          <w:rFonts w:ascii="Georgia" w:hAnsi="Georgia"/>
          <w:sz w:val="32"/>
          <w:szCs w:val="32"/>
        </w:rPr>
      </w:pPr>
      <w:r w:rsidRPr="00D549A2">
        <w:rPr>
          <w:rFonts w:ascii="Georgia" w:hAnsi="Georgia"/>
          <w:sz w:val="32"/>
          <w:szCs w:val="32"/>
        </w:rPr>
        <w:t xml:space="preserve">Title 13a: Highways </w:t>
      </w:r>
      <w:proofErr w:type="gramStart"/>
      <w:r w:rsidRPr="00D549A2">
        <w:rPr>
          <w:rFonts w:ascii="Georgia" w:hAnsi="Georgia"/>
          <w:sz w:val="32"/>
          <w:szCs w:val="32"/>
        </w:rPr>
        <w:t>And</w:t>
      </w:r>
      <w:proofErr w:type="gramEnd"/>
      <w:r w:rsidRPr="00D549A2">
        <w:rPr>
          <w:rFonts w:ascii="Georgia" w:hAnsi="Georgia"/>
          <w:sz w:val="32"/>
          <w:szCs w:val="32"/>
        </w:rPr>
        <w:t xml:space="preserve"> Bridges</w:t>
      </w:r>
    </w:p>
    <w:p w14:paraId="5F721F0A" w14:textId="75816A87" w:rsidR="00D549A2" w:rsidRDefault="00D549A2" w:rsidP="00BD4595">
      <w:pPr>
        <w:rPr>
          <w:rFonts w:ascii="Georgia" w:hAnsi="Georgia"/>
          <w:sz w:val="20"/>
        </w:rPr>
      </w:pPr>
    </w:p>
    <w:p w14:paraId="3823C90E" w14:textId="29F6A370" w:rsidR="00D549A2" w:rsidRPr="00D549A2" w:rsidRDefault="00ED677F" w:rsidP="00BD4595">
      <w:pPr>
        <w:rPr>
          <w:rFonts w:ascii="Georgia" w:hAnsi="Georgia"/>
          <w:i/>
          <w:iCs/>
          <w:sz w:val="20"/>
        </w:rPr>
      </w:pPr>
      <w:hyperlink r:id="rId48" w:history="1">
        <w:r w:rsidR="00D549A2" w:rsidRPr="00D549A2">
          <w:rPr>
            <w:rStyle w:val="Hyperlink"/>
            <w:rFonts w:ascii="Georgia" w:hAnsi="Georgia"/>
            <w:i/>
            <w:iCs/>
            <w:sz w:val="20"/>
          </w:rPr>
          <w:t>MISCELLANEOUS PROVISIONS</w:t>
        </w:r>
      </w:hyperlink>
    </w:p>
    <w:p w14:paraId="2D8470F7" w14:textId="77777777" w:rsidR="00D549A2" w:rsidRDefault="00D549A2" w:rsidP="00D549A2">
      <w:pPr>
        <w:ind w:left="1440" w:hanging="1440"/>
        <w:rPr>
          <w:rFonts w:ascii="Georgia" w:hAnsi="Georgia"/>
          <w:sz w:val="20"/>
        </w:rPr>
      </w:pPr>
    </w:p>
    <w:p w14:paraId="4F41BBDC" w14:textId="476FF7DB" w:rsidR="00D549A2" w:rsidRDefault="00D549A2" w:rsidP="00D549A2">
      <w:pPr>
        <w:ind w:left="1440" w:hanging="1440"/>
        <w:rPr>
          <w:rFonts w:ascii="Georgia" w:hAnsi="Georgia"/>
          <w:sz w:val="20"/>
        </w:rPr>
      </w:pPr>
      <w:r w:rsidRPr="00D549A2">
        <w:rPr>
          <w:rFonts w:ascii="Georgia" w:hAnsi="Georgia"/>
          <w:sz w:val="20"/>
        </w:rPr>
        <w:t>13a-247</w:t>
      </w:r>
      <w:r>
        <w:rPr>
          <w:rFonts w:ascii="Georgia" w:hAnsi="Georgia"/>
          <w:sz w:val="20"/>
        </w:rPr>
        <w:tab/>
      </w:r>
      <w:r w:rsidRPr="00D549A2">
        <w:rPr>
          <w:rFonts w:ascii="Georgia" w:hAnsi="Georgia"/>
          <w:sz w:val="20"/>
          <w:u w:val="single"/>
        </w:rPr>
        <w:t>Excavations and obstructions</w:t>
      </w:r>
      <w:r w:rsidRPr="00D549A2">
        <w:rPr>
          <w:rFonts w:ascii="Georgia" w:hAnsi="Georgia"/>
          <w:sz w:val="20"/>
        </w:rPr>
        <w:t>. - requires utility companies to obtain written permission from DOT before doing specified activities in state highways and take specified actions if requested.</w:t>
      </w:r>
    </w:p>
    <w:p w14:paraId="67B189F5" w14:textId="01AC6F98" w:rsidR="00D549A2" w:rsidRDefault="00D549A2" w:rsidP="00D549A2">
      <w:pPr>
        <w:ind w:left="2880" w:hanging="1440"/>
        <w:rPr>
          <w:rFonts w:ascii="Georgia" w:hAnsi="Georgia"/>
          <w:sz w:val="20"/>
        </w:rPr>
      </w:pPr>
      <w:r w:rsidRPr="00D549A2">
        <w:rPr>
          <w:rFonts w:ascii="Georgia" w:hAnsi="Georgia"/>
          <w:b/>
          <w:bCs/>
          <w:sz w:val="20"/>
        </w:rPr>
        <w:t>Enactment</w:t>
      </w:r>
      <w:r w:rsidRPr="00D549A2">
        <w:rPr>
          <w:rFonts w:ascii="Georgia" w:hAnsi="Georgia"/>
          <w:sz w:val="20"/>
        </w:rPr>
        <w:t>: pre-1950, mandate created 2022, P.A. 22-40, Sec. 16.</w:t>
      </w:r>
    </w:p>
    <w:p w14:paraId="0D70D61D" w14:textId="77777777" w:rsidR="00D549A2" w:rsidRPr="003B5D87" w:rsidRDefault="00D549A2" w:rsidP="00BD4595">
      <w:pPr>
        <w:rPr>
          <w:rFonts w:ascii="Georgia" w:hAnsi="Georgia"/>
          <w:sz w:val="20"/>
        </w:rPr>
      </w:pPr>
    </w:p>
    <w:p w14:paraId="7A1005EB" w14:textId="0D0A0695" w:rsidR="00D8625E" w:rsidRDefault="00D8625E" w:rsidP="00D8625E">
      <w:pPr>
        <w:jc w:val="center"/>
        <w:rPr>
          <w:rFonts w:ascii="Georgia" w:hAnsi="Georgia"/>
          <w:sz w:val="20"/>
        </w:rPr>
      </w:pPr>
      <w:r w:rsidRPr="00AD5DD7">
        <w:rPr>
          <w:rFonts w:ascii="Georgia" w:hAnsi="Georgia"/>
          <w:sz w:val="32"/>
          <w:szCs w:val="32"/>
        </w:rPr>
        <w:t>Title 1</w:t>
      </w:r>
      <w:r>
        <w:rPr>
          <w:rFonts w:ascii="Georgia" w:hAnsi="Georgia"/>
          <w:sz w:val="32"/>
          <w:szCs w:val="32"/>
        </w:rPr>
        <w:t>7</w:t>
      </w:r>
      <w:r w:rsidRPr="00AD5DD7">
        <w:rPr>
          <w:rFonts w:ascii="Georgia" w:hAnsi="Georgia"/>
          <w:sz w:val="32"/>
          <w:szCs w:val="32"/>
        </w:rPr>
        <w:t xml:space="preserve">a: </w:t>
      </w:r>
      <w:r w:rsidRPr="00D8625E">
        <w:rPr>
          <w:rFonts w:ascii="Georgia" w:hAnsi="Georgia"/>
          <w:sz w:val="32"/>
          <w:szCs w:val="32"/>
        </w:rPr>
        <w:t xml:space="preserve">Social </w:t>
      </w:r>
      <w:proofErr w:type="gramStart"/>
      <w:r w:rsidRPr="00D8625E">
        <w:rPr>
          <w:rFonts w:ascii="Georgia" w:hAnsi="Georgia"/>
          <w:sz w:val="32"/>
          <w:szCs w:val="32"/>
        </w:rPr>
        <w:t>And</w:t>
      </w:r>
      <w:proofErr w:type="gramEnd"/>
      <w:r w:rsidRPr="00D8625E">
        <w:rPr>
          <w:rFonts w:ascii="Georgia" w:hAnsi="Georgia"/>
          <w:sz w:val="32"/>
          <w:szCs w:val="32"/>
        </w:rPr>
        <w:t xml:space="preserve"> Human Services And Resources</w:t>
      </w:r>
    </w:p>
    <w:p w14:paraId="64A68981" w14:textId="0AEEAF94" w:rsidR="00D8625E" w:rsidRDefault="00D8625E" w:rsidP="00CB5DD5">
      <w:pPr>
        <w:rPr>
          <w:rFonts w:ascii="Georgia" w:hAnsi="Georgia"/>
          <w:sz w:val="20"/>
        </w:rPr>
      </w:pPr>
    </w:p>
    <w:p w14:paraId="01D2718C" w14:textId="03A4A9CB" w:rsidR="00CB5DD5" w:rsidRPr="00CB5DD5" w:rsidRDefault="00ED677F" w:rsidP="00CB5DD5">
      <w:pPr>
        <w:rPr>
          <w:rFonts w:ascii="Georgia" w:hAnsi="Georgia"/>
          <w:i/>
          <w:iCs/>
          <w:sz w:val="20"/>
        </w:rPr>
      </w:pPr>
      <w:hyperlink r:id="rId49" w:history="1">
        <w:r w:rsidR="00CB5DD5" w:rsidRPr="00CB5DD5">
          <w:rPr>
            <w:rStyle w:val="Hyperlink"/>
            <w:rFonts w:ascii="Georgia" w:hAnsi="Georgia"/>
            <w:i/>
            <w:iCs/>
            <w:sz w:val="20"/>
          </w:rPr>
          <w:t>PROTECTION OF THE ELDERLY</w:t>
        </w:r>
      </w:hyperlink>
    </w:p>
    <w:p w14:paraId="123EB37F" w14:textId="0A78C083" w:rsidR="00CB5DD5" w:rsidRDefault="00CB5DD5" w:rsidP="00CB5DD5">
      <w:pPr>
        <w:rPr>
          <w:rFonts w:ascii="Georgia" w:hAnsi="Georgia"/>
          <w:sz w:val="20"/>
        </w:rPr>
      </w:pPr>
    </w:p>
    <w:p w14:paraId="16AB464C" w14:textId="77777777" w:rsidR="00CB5DD5" w:rsidRDefault="00CB5DD5" w:rsidP="00CB5DD5">
      <w:pPr>
        <w:ind w:left="1440" w:hanging="1440"/>
        <w:rPr>
          <w:rFonts w:ascii="Georgia" w:hAnsi="Georgia"/>
          <w:sz w:val="20"/>
        </w:rPr>
      </w:pPr>
      <w:r w:rsidRPr="00CB5DD5">
        <w:rPr>
          <w:rFonts w:ascii="Georgia" w:hAnsi="Georgia"/>
          <w:sz w:val="20"/>
        </w:rPr>
        <w:t>17a-412</w:t>
      </w:r>
      <w:r>
        <w:rPr>
          <w:rFonts w:ascii="Georgia" w:hAnsi="Georgia"/>
          <w:sz w:val="20"/>
        </w:rPr>
        <w:tab/>
      </w:r>
      <w:r w:rsidRPr="00CB5DD5">
        <w:rPr>
          <w:rFonts w:ascii="Georgia" w:hAnsi="Georgia"/>
          <w:sz w:val="20"/>
          <w:u w:val="single"/>
        </w:rPr>
        <w:t xml:space="preserve">Report of suspected abuse, neglect, </w:t>
      </w:r>
      <w:proofErr w:type="gramStart"/>
      <w:r w:rsidRPr="00CB5DD5">
        <w:rPr>
          <w:rFonts w:ascii="Georgia" w:hAnsi="Georgia"/>
          <w:sz w:val="20"/>
          <w:u w:val="single"/>
        </w:rPr>
        <w:t>exploitation</w:t>
      </w:r>
      <w:proofErr w:type="gramEnd"/>
      <w:r w:rsidRPr="00CB5DD5">
        <w:rPr>
          <w:rFonts w:ascii="Georgia" w:hAnsi="Georgia"/>
          <w:sz w:val="20"/>
          <w:u w:val="single"/>
        </w:rPr>
        <w:t xml:space="preserve"> or abandonment. Penalty for failure to report. Confidentiality. Immunity and protection from retaliation. Notification requirements. Registry</w:t>
      </w:r>
      <w:r w:rsidRPr="00CB5DD5">
        <w:rPr>
          <w:rFonts w:ascii="Georgia" w:hAnsi="Georgia"/>
          <w:sz w:val="20"/>
        </w:rPr>
        <w:t>. - Requires specified people, including certain municipal employees, to complete specified training and to report suspected abuse, neglect, exploitation, or abandonment.</w:t>
      </w:r>
    </w:p>
    <w:p w14:paraId="49190E65" w14:textId="40D3C14C" w:rsidR="00CB5DD5" w:rsidRDefault="00CB5DD5" w:rsidP="00CB5DD5">
      <w:pPr>
        <w:ind w:left="2880" w:hanging="1440"/>
        <w:rPr>
          <w:rFonts w:ascii="Georgia" w:hAnsi="Georgia"/>
          <w:sz w:val="20"/>
        </w:rPr>
      </w:pPr>
      <w:r w:rsidRPr="00CB5DD5">
        <w:rPr>
          <w:rFonts w:ascii="Georgia" w:hAnsi="Georgia"/>
          <w:b/>
          <w:bCs/>
          <w:sz w:val="20"/>
        </w:rPr>
        <w:t>Enactment</w:t>
      </w:r>
      <w:r w:rsidRPr="00CB5DD5">
        <w:rPr>
          <w:rFonts w:ascii="Georgia" w:hAnsi="Georgia"/>
          <w:sz w:val="20"/>
        </w:rPr>
        <w:t>: 1977, PA 77-575, Sec. 7, 23</w:t>
      </w:r>
    </w:p>
    <w:p w14:paraId="3BAA8948" w14:textId="77777777" w:rsidR="0016103B" w:rsidRPr="00A220E4" w:rsidRDefault="0016103B" w:rsidP="004216DE">
      <w:pPr>
        <w:pStyle w:val="statute"/>
        <w:rPr>
          <w:rFonts w:ascii="Georgia" w:hAnsi="Georgia"/>
        </w:rPr>
      </w:pPr>
    </w:p>
    <w:p w14:paraId="5128B955" w14:textId="77777777" w:rsidR="00DA6CFC" w:rsidRPr="00A220E4" w:rsidRDefault="00DA6CFC" w:rsidP="008179DB">
      <w:pPr>
        <w:pStyle w:val="Heading1"/>
        <w:jc w:val="center"/>
        <w:rPr>
          <w:rFonts w:ascii="Georgia" w:hAnsi="Georgia"/>
          <w:sz w:val="32"/>
          <w:szCs w:val="32"/>
        </w:rPr>
      </w:pPr>
      <w:r w:rsidRPr="00A220E4">
        <w:rPr>
          <w:rFonts w:ascii="Georgia" w:hAnsi="Georgia"/>
          <w:sz w:val="32"/>
          <w:szCs w:val="32"/>
        </w:rPr>
        <w:t>Title 38a:  Insurance</w:t>
      </w:r>
    </w:p>
    <w:p w14:paraId="4045FA45" w14:textId="77777777" w:rsidR="00826AC4" w:rsidRPr="00A220E4" w:rsidRDefault="00826AC4" w:rsidP="00BD4595">
      <w:pPr>
        <w:rPr>
          <w:rFonts w:ascii="Georgia" w:hAnsi="Georgia"/>
          <w:sz w:val="20"/>
        </w:rPr>
      </w:pPr>
    </w:p>
    <w:bookmarkStart w:id="20" w:name="C700c"/>
    <w:bookmarkEnd w:id="20"/>
    <w:p w14:paraId="579EF172" w14:textId="77777777" w:rsidR="00DA6CFC" w:rsidRPr="00A220E4" w:rsidRDefault="00385F19" w:rsidP="008179DB">
      <w:pPr>
        <w:pStyle w:val="Heading2"/>
        <w:rPr>
          <w:rFonts w:ascii="Georgia" w:hAnsi="Georgia"/>
        </w:rPr>
      </w:pPr>
      <w:r w:rsidRPr="00A220E4">
        <w:rPr>
          <w:rFonts w:ascii="Georgia" w:hAnsi="Georgia"/>
        </w:rPr>
        <w:fldChar w:fldCharType="begin"/>
      </w:r>
      <w:r w:rsidRPr="00A220E4">
        <w:rPr>
          <w:rFonts w:ascii="Georgia" w:hAnsi="Georgia"/>
        </w:rPr>
        <w:instrText xml:space="preserve"> HYPERLINK "https://www.cga.ct.gov/current/pub/chap_700c.htm" </w:instrText>
      </w:r>
      <w:r w:rsidRPr="00A220E4">
        <w:rPr>
          <w:rFonts w:ascii="Georgia" w:hAnsi="Georgia"/>
        </w:rPr>
        <w:fldChar w:fldCharType="separate"/>
      </w:r>
      <w:r w:rsidR="00DA6CFC" w:rsidRPr="00A220E4">
        <w:rPr>
          <w:rStyle w:val="Hyperlink"/>
          <w:rFonts w:ascii="Georgia" w:hAnsi="Georgia"/>
        </w:rPr>
        <w:t>HEALTH INSURANCE</w:t>
      </w:r>
      <w:r w:rsidRPr="00A220E4">
        <w:rPr>
          <w:rFonts w:ascii="Georgia" w:hAnsi="Georgia"/>
        </w:rPr>
        <w:fldChar w:fldCharType="end"/>
      </w:r>
    </w:p>
    <w:p w14:paraId="06B4CADA" w14:textId="77777777" w:rsidR="004216DE" w:rsidRPr="00A220E4" w:rsidRDefault="004216DE" w:rsidP="004216DE">
      <w:pPr>
        <w:rPr>
          <w:rFonts w:ascii="Georgia" w:hAnsi="Georgia"/>
          <w:sz w:val="20"/>
        </w:rPr>
      </w:pPr>
    </w:p>
    <w:p w14:paraId="60D6C4F1" w14:textId="77777777" w:rsidR="004216DE" w:rsidRPr="00A220E4" w:rsidRDefault="004216DE" w:rsidP="004216DE">
      <w:pPr>
        <w:ind w:left="720"/>
        <w:rPr>
          <w:rFonts w:ascii="Georgia" w:hAnsi="Georgia"/>
          <w:i/>
          <w:iCs/>
          <w:sz w:val="20"/>
        </w:rPr>
      </w:pPr>
      <w:r w:rsidRPr="00A220E4">
        <w:rPr>
          <w:rFonts w:ascii="Georgia" w:hAnsi="Georgia"/>
          <w:i/>
          <w:iCs/>
          <w:sz w:val="20"/>
        </w:rPr>
        <w:t xml:space="preserve">Note:  In </w:t>
      </w:r>
      <w:proofErr w:type="spellStart"/>
      <w:proofErr w:type="gramStart"/>
      <w:r w:rsidRPr="00A220E4">
        <w:rPr>
          <w:rFonts w:ascii="Georgia" w:hAnsi="Georgia"/>
          <w:i/>
          <w:iCs/>
          <w:sz w:val="20"/>
        </w:rPr>
        <w:t>a</w:t>
      </w:r>
      <w:proofErr w:type="spellEnd"/>
      <w:proofErr w:type="gramEnd"/>
      <w:r w:rsidRPr="00A220E4">
        <w:rPr>
          <w:rFonts w:ascii="Georgia" w:hAnsi="Georgia"/>
          <w:i/>
          <w:iCs/>
          <w:sz w:val="20"/>
        </w:rPr>
        <w:t xml:space="preserve"> addition to providing its own analysis of health insurance mandates </w:t>
      </w:r>
      <w:r>
        <w:rPr>
          <w:rFonts w:ascii="Georgia" w:hAnsi="Georgia"/>
          <w:i/>
          <w:iCs/>
          <w:sz w:val="20"/>
        </w:rPr>
        <w:t>i</w:t>
      </w:r>
      <w:r w:rsidRPr="00A220E4">
        <w:rPr>
          <w:rFonts w:ascii="Georgia" w:hAnsi="Georgia"/>
          <w:i/>
          <w:iCs/>
          <w:sz w:val="20"/>
        </w:rPr>
        <w:t>mpact</w:t>
      </w:r>
      <w:r>
        <w:rPr>
          <w:rFonts w:ascii="Georgia" w:hAnsi="Georgia"/>
          <w:i/>
          <w:iCs/>
          <w:sz w:val="20"/>
        </w:rPr>
        <w:t>ing</w:t>
      </w:r>
      <w:r w:rsidRPr="00A220E4">
        <w:rPr>
          <w:rFonts w:ascii="Georgia" w:hAnsi="Georgia"/>
          <w:i/>
          <w:iCs/>
          <w:sz w:val="20"/>
        </w:rPr>
        <w:t xml:space="preserve"> municipalities and others, the ACIR wishes to highlight that PA 09-179</w:t>
      </w:r>
      <w:r>
        <w:rPr>
          <w:rFonts w:ascii="Georgia" w:hAnsi="Georgia"/>
          <w:i/>
          <w:iCs/>
          <w:sz w:val="20"/>
        </w:rPr>
        <w:t xml:space="preserve"> had</w:t>
      </w:r>
      <w:r w:rsidRPr="00A220E4">
        <w:rPr>
          <w:rFonts w:ascii="Georgia" w:hAnsi="Georgia"/>
          <w:i/>
          <w:iCs/>
          <w:sz w:val="20"/>
        </w:rPr>
        <w:t xml:space="preserve"> established a Health Benefit Review Program within the Insurance Department</w:t>
      </w:r>
      <w:r>
        <w:rPr>
          <w:rFonts w:ascii="Georgia" w:hAnsi="Georgia"/>
          <w:i/>
          <w:iCs/>
          <w:sz w:val="20"/>
        </w:rPr>
        <w:t xml:space="preserve"> requiring the department </w:t>
      </w:r>
      <w:r w:rsidRPr="00A220E4">
        <w:rPr>
          <w:rFonts w:ascii="Georgia" w:hAnsi="Georgia"/>
          <w:i/>
          <w:iCs/>
          <w:sz w:val="20"/>
        </w:rPr>
        <w:t xml:space="preserve">to evaluate statutorily mandated health benefits.  Annual reports were published for </w:t>
      </w:r>
      <w:proofErr w:type="gramStart"/>
      <w:r w:rsidRPr="00A220E4">
        <w:rPr>
          <w:rFonts w:ascii="Georgia" w:hAnsi="Georgia"/>
          <w:i/>
          <w:iCs/>
          <w:sz w:val="20"/>
        </w:rPr>
        <w:t>a period of time</w:t>
      </w:r>
      <w:proofErr w:type="gramEnd"/>
      <w:r w:rsidRPr="00A220E4">
        <w:rPr>
          <w:rFonts w:ascii="Georgia" w:hAnsi="Georgia"/>
          <w:i/>
          <w:iCs/>
          <w:sz w:val="20"/>
        </w:rPr>
        <w:t xml:space="preserve">, but the most recent was completed in 2015.  It is ACIR’s understanding that no further reviews are underway, but </w:t>
      </w:r>
      <w:r>
        <w:rPr>
          <w:rFonts w:ascii="Georgia" w:hAnsi="Georgia"/>
          <w:i/>
          <w:iCs/>
          <w:sz w:val="20"/>
        </w:rPr>
        <w:t xml:space="preserve">the level of analysis goes beyond the ACIR’s </w:t>
      </w:r>
      <w:r w:rsidRPr="00A220E4">
        <w:rPr>
          <w:rFonts w:ascii="Georgia" w:hAnsi="Georgia"/>
          <w:i/>
          <w:iCs/>
          <w:sz w:val="20"/>
        </w:rPr>
        <w:t>and links to th</w:t>
      </w:r>
      <w:r>
        <w:rPr>
          <w:rFonts w:ascii="Georgia" w:hAnsi="Georgia"/>
          <w:i/>
          <w:iCs/>
          <w:sz w:val="20"/>
        </w:rPr>
        <w:t>ose</w:t>
      </w:r>
      <w:r w:rsidRPr="00A220E4">
        <w:rPr>
          <w:rFonts w:ascii="Georgia" w:hAnsi="Georgia"/>
          <w:i/>
          <w:iCs/>
          <w:sz w:val="20"/>
        </w:rPr>
        <w:t xml:space="preserve"> reports are available at:</w:t>
      </w:r>
      <w:r>
        <w:rPr>
          <w:rFonts w:ascii="Georgia" w:hAnsi="Georgia"/>
          <w:i/>
          <w:iCs/>
          <w:sz w:val="20"/>
        </w:rPr>
        <w:t xml:space="preserve">  </w:t>
      </w:r>
      <w:hyperlink r:id="rId50" w:history="1">
        <w:r w:rsidRPr="00A220E4">
          <w:rPr>
            <w:rStyle w:val="Hyperlink"/>
            <w:rFonts w:ascii="Georgia" w:hAnsi="Georgia"/>
            <w:i/>
            <w:iCs/>
            <w:sz w:val="20"/>
          </w:rPr>
          <w:t>http://www.ct.gov/cid/cwp/view.asp?a=1254&amp;q=447304</w:t>
        </w:r>
      </w:hyperlink>
    </w:p>
    <w:p w14:paraId="13B5B572" w14:textId="77777777" w:rsidR="00FB6EEE" w:rsidRPr="00295C35" w:rsidRDefault="00FB6EEE" w:rsidP="00FB6EEE">
      <w:pPr>
        <w:rPr>
          <w:rFonts w:ascii="Georgia" w:hAnsi="Georgia"/>
          <w:sz w:val="20"/>
        </w:rPr>
      </w:pPr>
    </w:p>
    <w:p w14:paraId="3CFE8CF6" w14:textId="62E46AE6" w:rsidR="00FB6EEE" w:rsidRPr="00295C35" w:rsidRDefault="00FB6EEE" w:rsidP="00FB6EEE">
      <w:pPr>
        <w:pStyle w:val="Default"/>
        <w:ind w:left="1440" w:hanging="1440"/>
        <w:rPr>
          <w:rFonts w:ascii="Georgia" w:hAnsi="Georgia"/>
          <w:sz w:val="20"/>
          <w:szCs w:val="20"/>
        </w:rPr>
      </w:pPr>
      <w:r w:rsidRPr="00295C35">
        <w:rPr>
          <w:rFonts w:ascii="Georgia" w:hAnsi="Georgia"/>
          <w:sz w:val="20"/>
          <w:szCs w:val="20"/>
        </w:rPr>
        <w:t xml:space="preserve">38a-530 </w:t>
      </w:r>
      <w:r w:rsidRPr="00295C35">
        <w:rPr>
          <w:rFonts w:ascii="Georgia" w:hAnsi="Georgia"/>
          <w:sz w:val="20"/>
          <w:szCs w:val="20"/>
        </w:rPr>
        <w:tab/>
      </w:r>
      <w:r w:rsidRPr="002802AA">
        <w:rPr>
          <w:rFonts w:ascii="Georgia" w:hAnsi="Georgia"/>
          <w:sz w:val="20"/>
          <w:szCs w:val="20"/>
          <w:u w:val="single"/>
        </w:rPr>
        <w:t>Mandatory coverage for mammography, breast ultrasound and magnetic resonance imaging. Breast density information included in mammography report</w:t>
      </w:r>
      <w:r w:rsidRPr="00295C35">
        <w:rPr>
          <w:rFonts w:ascii="Georgia" w:hAnsi="Georgia"/>
          <w:sz w:val="20"/>
          <w:szCs w:val="20"/>
        </w:rPr>
        <w:t xml:space="preserve">. - </w:t>
      </w:r>
      <w:r w:rsidRPr="00FB6EEE">
        <w:rPr>
          <w:rFonts w:ascii="Georgia" w:hAnsi="Georgia"/>
          <w:sz w:val="20"/>
          <w:szCs w:val="20"/>
        </w:rPr>
        <w:t>Requires group insurance carriers to provide coverage for breast cancer screening as specified</w:t>
      </w:r>
      <w:r>
        <w:rPr>
          <w:rFonts w:ascii="Georgia" w:hAnsi="Georgia"/>
          <w:sz w:val="20"/>
          <w:szCs w:val="20"/>
        </w:rPr>
        <w:t>.</w:t>
      </w:r>
    </w:p>
    <w:p w14:paraId="1CF44683" w14:textId="13E7E491" w:rsidR="00A71FED" w:rsidRDefault="00FB6EEE" w:rsidP="004108C2">
      <w:pPr>
        <w:ind w:left="720" w:firstLine="720"/>
        <w:rPr>
          <w:rFonts w:ascii="Georgia" w:hAnsi="Georgia"/>
          <w:sz w:val="20"/>
        </w:rPr>
      </w:pPr>
      <w:r w:rsidRPr="00295C35">
        <w:rPr>
          <w:rFonts w:ascii="Georgia" w:hAnsi="Georgia"/>
          <w:b/>
          <w:bCs/>
          <w:sz w:val="20"/>
        </w:rPr>
        <w:t xml:space="preserve">Enactment: </w:t>
      </w:r>
      <w:r w:rsidRPr="00295C35">
        <w:rPr>
          <w:rFonts w:ascii="Georgia" w:hAnsi="Georgia"/>
          <w:sz w:val="20"/>
        </w:rPr>
        <w:t>1990, P.A. 243</w:t>
      </w:r>
    </w:p>
    <w:p w14:paraId="4610E4BD" w14:textId="03998E6E" w:rsidR="008A6A27" w:rsidRDefault="008A6A27" w:rsidP="008A6A27">
      <w:pPr>
        <w:rPr>
          <w:rFonts w:ascii="Georgia" w:hAnsi="Georgia"/>
          <w:sz w:val="20"/>
        </w:rPr>
      </w:pPr>
    </w:p>
    <w:p w14:paraId="6E4E9D64" w14:textId="77777777" w:rsidR="008A6A27" w:rsidRPr="001D28EF" w:rsidRDefault="008A6A27" w:rsidP="008A6A27">
      <w:pPr>
        <w:pStyle w:val="Heading1"/>
        <w:jc w:val="center"/>
        <w:rPr>
          <w:rFonts w:ascii="Georgia" w:hAnsi="Georgia"/>
          <w:sz w:val="32"/>
          <w:szCs w:val="32"/>
        </w:rPr>
      </w:pPr>
      <w:r w:rsidRPr="001D28EF">
        <w:rPr>
          <w:rFonts w:ascii="Georgia" w:hAnsi="Georgia"/>
          <w:sz w:val="32"/>
          <w:szCs w:val="32"/>
        </w:rPr>
        <w:t>Title 46a:  Human Rights</w:t>
      </w:r>
    </w:p>
    <w:p w14:paraId="1F98BACF" w14:textId="77777777" w:rsidR="008A6A27" w:rsidRDefault="008A6A27" w:rsidP="008A6A27">
      <w:pPr>
        <w:rPr>
          <w:rFonts w:ascii="Georgia" w:hAnsi="Georgia"/>
          <w:sz w:val="20"/>
        </w:rPr>
      </w:pPr>
    </w:p>
    <w:bookmarkStart w:id="21" w:name="C814c"/>
    <w:bookmarkEnd w:id="21"/>
    <w:p w14:paraId="414364AD" w14:textId="77777777" w:rsidR="008A6A27" w:rsidRPr="00D35C5A" w:rsidRDefault="008A6A27" w:rsidP="008A6A27">
      <w:pPr>
        <w:pStyle w:val="Heading2"/>
        <w:rPr>
          <w:rFonts w:ascii="Georgia" w:hAnsi="Georgia"/>
          <w:sz w:val="36"/>
        </w:rPr>
      </w:pPr>
      <w:r>
        <w:fldChar w:fldCharType="begin"/>
      </w:r>
      <w:r>
        <w:instrText xml:space="preserve"> HYPERLINK "https://www.cga.ct.gov/current/pub/chap_814c.htm" </w:instrText>
      </w:r>
      <w:r>
        <w:fldChar w:fldCharType="separate"/>
      </w:r>
      <w:r w:rsidRPr="00D35C5A">
        <w:rPr>
          <w:rStyle w:val="Hyperlink"/>
          <w:rFonts w:ascii="Georgia" w:hAnsi="Georgia"/>
        </w:rPr>
        <w:t>HUMAN RIGHTS AND OPPORTUNITIES</w:t>
      </w:r>
      <w:r>
        <w:rPr>
          <w:rStyle w:val="Hyperlink"/>
          <w:rFonts w:ascii="Georgia" w:hAnsi="Georgia"/>
        </w:rPr>
        <w:fldChar w:fldCharType="end"/>
      </w:r>
    </w:p>
    <w:p w14:paraId="517A13A5" w14:textId="77777777" w:rsidR="008A6A27" w:rsidRPr="00844CF5" w:rsidRDefault="008A6A27" w:rsidP="008A6A27">
      <w:pPr>
        <w:rPr>
          <w:rFonts w:ascii="Georgia" w:hAnsi="Georgia"/>
          <w:sz w:val="20"/>
        </w:rPr>
      </w:pPr>
    </w:p>
    <w:p w14:paraId="576DAC1D" w14:textId="7DCED823" w:rsidR="008A6A27" w:rsidRDefault="008A6A27" w:rsidP="008A6A27">
      <w:pPr>
        <w:autoSpaceDE w:val="0"/>
        <w:autoSpaceDN w:val="0"/>
        <w:adjustRightInd w:val="0"/>
        <w:ind w:left="1440" w:hanging="1440"/>
        <w:rPr>
          <w:rFonts w:ascii="Georgia" w:hAnsi="Georgia" w:cs="Georgia"/>
          <w:sz w:val="20"/>
        </w:rPr>
      </w:pPr>
      <w:r w:rsidRPr="00FD3D03">
        <w:rPr>
          <w:rFonts w:ascii="Georgia" w:hAnsi="Georgia" w:cs="Georgia"/>
          <w:sz w:val="20"/>
        </w:rPr>
        <w:t>46a-60</w:t>
      </w:r>
      <w:r>
        <w:rPr>
          <w:rFonts w:ascii="Georgia" w:hAnsi="Georgia" w:cs="Georgia"/>
          <w:sz w:val="20"/>
        </w:rPr>
        <w:tab/>
      </w:r>
      <w:r w:rsidRPr="00FD3D03">
        <w:rPr>
          <w:rFonts w:ascii="Georgia" w:hAnsi="Georgia" w:cs="Georgia"/>
          <w:sz w:val="20"/>
          <w:u w:val="single"/>
        </w:rPr>
        <w:t>Discriminatory employment practices prohibited</w:t>
      </w:r>
      <w:r w:rsidRPr="00FD3D03">
        <w:rPr>
          <w:rFonts w:ascii="Georgia" w:hAnsi="Georgia" w:cs="Georgia"/>
          <w:sz w:val="20"/>
        </w:rPr>
        <w:t xml:space="preserve">. - </w:t>
      </w:r>
      <w:r w:rsidRPr="008A6A27">
        <w:rPr>
          <w:rFonts w:ascii="Georgia" w:hAnsi="Georgia" w:cs="Georgia"/>
          <w:sz w:val="20"/>
        </w:rPr>
        <w:t xml:space="preserve">Requires a municipality or other </w:t>
      </w:r>
      <w:proofErr w:type="spellStart"/>
      <w:r w:rsidRPr="008A6A27">
        <w:rPr>
          <w:rFonts w:ascii="Georgia" w:hAnsi="Georgia" w:cs="Georgia"/>
          <w:sz w:val="20"/>
        </w:rPr>
        <w:t>emploer</w:t>
      </w:r>
      <w:proofErr w:type="spellEnd"/>
      <w:r w:rsidRPr="008A6A27">
        <w:rPr>
          <w:rFonts w:ascii="Georgia" w:hAnsi="Georgia" w:cs="Georgia"/>
          <w:sz w:val="20"/>
        </w:rPr>
        <w:t xml:space="preserve"> to provide notifications and make reasonable accommodations as specified</w:t>
      </w:r>
      <w:r w:rsidRPr="00FD3D03">
        <w:rPr>
          <w:rFonts w:ascii="Georgia" w:hAnsi="Georgia" w:cs="Georgia"/>
          <w:sz w:val="20"/>
        </w:rPr>
        <w:t>.</w:t>
      </w:r>
    </w:p>
    <w:p w14:paraId="2570C7ED" w14:textId="77777777" w:rsidR="008A6A27" w:rsidRDefault="008A6A27" w:rsidP="008A6A27">
      <w:pPr>
        <w:autoSpaceDE w:val="0"/>
        <w:autoSpaceDN w:val="0"/>
        <w:adjustRightInd w:val="0"/>
        <w:ind w:left="2880" w:hanging="1440"/>
        <w:rPr>
          <w:rFonts w:ascii="Georgia" w:hAnsi="Georgia" w:cs="Georgia"/>
          <w:sz w:val="20"/>
        </w:rPr>
      </w:pPr>
      <w:r w:rsidRPr="00FD3D03">
        <w:rPr>
          <w:rFonts w:ascii="Georgia" w:hAnsi="Georgia" w:cs="Georgia"/>
          <w:b/>
          <w:sz w:val="20"/>
        </w:rPr>
        <w:t>Enactment</w:t>
      </w:r>
      <w:r w:rsidRPr="00FD3D03">
        <w:rPr>
          <w:rFonts w:ascii="Georgia" w:hAnsi="Georgia" w:cs="Georgia"/>
          <w:sz w:val="20"/>
        </w:rPr>
        <w:t>: 1949 Rev., S. 7405;</w:t>
      </w:r>
      <w:r>
        <w:rPr>
          <w:rFonts w:ascii="Georgia" w:hAnsi="Georgia" w:cs="Georgia"/>
          <w:sz w:val="20"/>
        </w:rPr>
        <w:t xml:space="preserve"> mandate created by </w:t>
      </w:r>
      <w:r w:rsidRPr="00FD3D03">
        <w:rPr>
          <w:rFonts w:ascii="Georgia" w:hAnsi="Georgia" w:cs="Georgia"/>
          <w:sz w:val="20"/>
        </w:rPr>
        <w:t>PA 17-118, Sec. 1</w:t>
      </w:r>
    </w:p>
    <w:p w14:paraId="72B29E72" w14:textId="77777777" w:rsidR="008A6A27" w:rsidRDefault="008A6A27" w:rsidP="008A6A27">
      <w:pPr>
        <w:autoSpaceDE w:val="0"/>
        <w:autoSpaceDN w:val="0"/>
        <w:adjustRightInd w:val="0"/>
        <w:ind w:left="1440" w:hanging="1440"/>
        <w:rPr>
          <w:rFonts w:ascii="Georgia" w:hAnsi="Georgia" w:cs="Georgia"/>
          <w:sz w:val="20"/>
        </w:rPr>
      </w:pPr>
    </w:p>
    <w:p w14:paraId="560B47F2" w14:textId="77777777" w:rsidR="00752AF2" w:rsidRPr="00225385" w:rsidRDefault="00752AF2" w:rsidP="00BD4595">
      <w:pPr>
        <w:pStyle w:val="Heading1"/>
        <w:jc w:val="center"/>
        <w:rPr>
          <w:rFonts w:ascii="Georgia" w:hAnsi="Georgia"/>
          <w:sz w:val="32"/>
          <w:szCs w:val="32"/>
        </w:rPr>
      </w:pPr>
      <w:bookmarkStart w:id="22" w:name="C_uncodified"/>
      <w:bookmarkStart w:id="23" w:name="_Toc347214377"/>
      <w:bookmarkEnd w:id="22"/>
      <w:r w:rsidRPr="00225385">
        <w:rPr>
          <w:rFonts w:ascii="Georgia" w:hAnsi="Georgia"/>
          <w:sz w:val="32"/>
          <w:szCs w:val="32"/>
        </w:rPr>
        <w:t>Uncodified Public Acts (Section C Mandates)</w:t>
      </w:r>
      <w:bookmarkEnd w:id="23"/>
    </w:p>
    <w:p w14:paraId="09D3FE09" w14:textId="4912FC91" w:rsidR="004D7C36" w:rsidRDefault="004D7C36" w:rsidP="004D7C36">
      <w:pPr>
        <w:rPr>
          <w:rFonts w:ascii="Georgia" w:hAnsi="Georgia"/>
          <w:sz w:val="20"/>
        </w:rPr>
      </w:pPr>
    </w:p>
    <w:p w14:paraId="115698DD" w14:textId="77777777" w:rsidR="003A6B05" w:rsidRDefault="003A6B05" w:rsidP="003A6B05">
      <w:pPr>
        <w:ind w:left="1440" w:hanging="1440"/>
        <w:rPr>
          <w:rFonts w:ascii="Georgia" w:hAnsi="Georgia"/>
          <w:bCs/>
          <w:sz w:val="20"/>
        </w:rPr>
      </w:pPr>
      <w:r>
        <w:rPr>
          <w:rFonts w:ascii="Georgia" w:hAnsi="Georgia"/>
          <w:bCs/>
          <w:sz w:val="20"/>
        </w:rPr>
        <w:lastRenderedPageBreak/>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 Requires group health insurance policies to provide coverage for two mental health wellness examinations per year that are performed by a licensed mental health professional or primary care provider as specified.</w:t>
      </w:r>
    </w:p>
    <w:p w14:paraId="51585F9F" w14:textId="17BEE4A7" w:rsidR="003A6B05" w:rsidRDefault="003A6B05" w:rsidP="003A6B05">
      <w:pPr>
        <w:ind w:left="2880" w:hanging="1440"/>
        <w:rPr>
          <w:rFonts w:ascii="Georgia" w:hAnsi="Georgia"/>
          <w:bCs/>
          <w:sz w:val="20"/>
        </w:rPr>
      </w:pPr>
      <w:r w:rsidRPr="003A6B05">
        <w:rPr>
          <w:rFonts w:ascii="Georgia" w:hAnsi="Georgia"/>
          <w:b/>
          <w:sz w:val="20"/>
        </w:rPr>
        <w:t>Enactment</w:t>
      </w:r>
      <w:r w:rsidRPr="0040728C">
        <w:rPr>
          <w:rFonts w:ascii="Georgia" w:hAnsi="Georgia"/>
          <w:bCs/>
          <w:sz w:val="20"/>
        </w:rPr>
        <w:t>: 2022, PA 22-47, Sec. 42</w:t>
      </w:r>
    </w:p>
    <w:p w14:paraId="69E6305E" w14:textId="77777777" w:rsidR="003A6B05" w:rsidRDefault="003A6B05" w:rsidP="003A6B05">
      <w:pPr>
        <w:rPr>
          <w:rFonts w:ascii="Georgia" w:hAnsi="Georgia"/>
          <w:bCs/>
          <w:sz w:val="20"/>
        </w:rPr>
      </w:pPr>
    </w:p>
    <w:p w14:paraId="3A6BEC58" w14:textId="77777777" w:rsidR="003A6B05" w:rsidRDefault="003A6B05" w:rsidP="003A6B05">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 Requires group health insurance policies to provide coverage for health care services that a primary care provider provides to an insured under the Collaborative Care Model as specified.</w:t>
      </w:r>
    </w:p>
    <w:p w14:paraId="0DE339E5" w14:textId="095FC742" w:rsidR="003A6B05" w:rsidRDefault="003A6B05" w:rsidP="003A6B05">
      <w:pPr>
        <w:ind w:left="2880" w:hanging="1440"/>
        <w:rPr>
          <w:rFonts w:ascii="Georgia" w:hAnsi="Georgia"/>
          <w:bCs/>
          <w:sz w:val="20"/>
        </w:rPr>
      </w:pPr>
      <w:r w:rsidRPr="003A6B05">
        <w:rPr>
          <w:rFonts w:ascii="Georgia" w:hAnsi="Georgia"/>
          <w:b/>
          <w:sz w:val="20"/>
        </w:rPr>
        <w:t>Enactment</w:t>
      </w:r>
      <w:r w:rsidRPr="0040728C">
        <w:rPr>
          <w:rFonts w:ascii="Georgia" w:hAnsi="Georgia"/>
          <w:bCs/>
          <w:sz w:val="20"/>
        </w:rPr>
        <w:t>: 2022, PA 22-47, Sec. 48</w:t>
      </w:r>
    </w:p>
    <w:p w14:paraId="27EA88CB" w14:textId="77777777" w:rsidR="003A6B05" w:rsidRDefault="003A6B05" w:rsidP="003A6B05">
      <w:pPr>
        <w:rPr>
          <w:rFonts w:ascii="Georgia" w:hAnsi="Georgia"/>
          <w:bCs/>
          <w:sz w:val="20"/>
        </w:rPr>
      </w:pPr>
    </w:p>
    <w:p w14:paraId="25A95C62" w14:textId="77777777" w:rsidR="003A6B05" w:rsidRDefault="003A6B05" w:rsidP="003A6B05">
      <w:pPr>
        <w:ind w:left="1440" w:hanging="1440"/>
        <w:rPr>
          <w:rFonts w:ascii="Georgia" w:hAnsi="Georgia"/>
          <w:bCs/>
          <w:sz w:val="20"/>
        </w:rPr>
      </w:pPr>
      <w:r>
        <w:rPr>
          <w:rFonts w:ascii="Georgia" w:hAnsi="Georgia"/>
          <w:bCs/>
          <w:sz w:val="20"/>
        </w:rPr>
        <w:t>PA 22-47</w:t>
      </w:r>
      <w:r>
        <w:rPr>
          <w:rFonts w:ascii="Georgia" w:hAnsi="Georgia"/>
          <w:bCs/>
          <w:sz w:val="20"/>
        </w:rPr>
        <w:tab/>
      </w:r>
      <w:r w:rsidRPr="0040728C">
        <w:rPr>
          <w:rFonts w:ascii="Georgia" w:hAnsi="Georgia"/>
          <w:bCs/>
          <w:sz w:val="20"/>
          <w:u w:val="single"/>
        </w:rPr>
        <w:t>An Act Concerning Children's Mental Health</w:t>
      </w:r>
      <w:r w:rsidRPr="0040728C">
        <w:rPr>
          <w:rFonts w:ascii="Georgia" w:hAnsi="Georgia"/>
          <w:bCs/>
          <w:sz w:val="20"/>
        </w:rPr>
        <w:t>. - Prohibits group health insurance policies that provide coverage for acute inpatient psychiatric services from requiring prior authorization for specified services.</w:t>
      </w:r>
    </w:p>
    <w:p w14:paraId="01C72C2E" w14:textId="1EE1E779" w:rsidR="003A6B05" w:rsidRDefault="003A6B05" w:rsidP="003A6B05">
      <w:pPr>
        <w:ind w:left="2880" w:hanging="1440"/>
        <w:rPr>
          <w:rFonts w:ascii="Georgia" w:hAnsi="Georgia"/>
          <w:bCs/>
          <w:sz w:val="20"/>
        </w:rPr>
      </w:pPr>
      <w:r w:rsidRPr="003A6B05">
        <w:rPr>
          <w:rFonts w:ascii="Georgia" w:hAnsi="Georgia"/>
          <w:b/>
          <w:sz w:val="20"/>
        </w:rPr>
        <w:t>Enactment</w:t>
      </w:r>
      <w:r w:rsidRPr="0040728C">
        <w:rPr>
          <w:rFonts w:ascii="Georgia" w:hAnsi="Georgia"/>
          <w:bCs/>
          <w:sz w:val="20"/>
        </w:rPr>
        <w:t>: 2022, PA 22-47, Sec. 56</w:t>
      </w:r>
    </w:p>
    <w:p w14:paraId="7870284E" w14:textId="4B22854B" w:rsidR="003A6B05" w:rsidRDefault="003A6B05" w:rsidP="004D7C36">
      <w:pPr>
        <w:rPr>
          <w:rFonts w:ascii="Georgia" w:hAnsi="Georgia"/>
          <w:sz w:val="20"/>
        </w:rPr>
      </w:pPr>
    </w:p>
    <w:p w14:paraId="692A9D82" w14:textId="77777777" w:rsidR="00B9363F" w:rsidRDefault="00B9363F" w:rsidP="00B9363F">
      <w:pPr>
        <w:ind w:left="1440" w:hanging="1440"/>
        <w:rPr>
          <w:rFonts w:ascii="Georgia" w:hAnsi="Georgia"/>
          <w:sz w:val="20"/>
        </w:rPr>
      </w:pPr>
      <w:r>
        <w:rPr>
          <w:rFonts w:ascii="Georgia" w:hAnsi="Georgia"/>
          <w:sz w:val="20"/>
        </w:rPr>
        <w:t>PA 22-90</w:t>
      </w:r>
      <w:r>
        <w:rPr>
          <w:rFonts w:ascii="Georgia" w:hAnsi="Georgia"/>
          <w:sz w:val="20"/>
        </w:rPr>
        <w:tab/>
      </w:r>
      <w:r w:rsidRPr="00B9363F">
        <w:rPr>
          <w:rFonts w:ascii="Georgia" w:hAnsi="Georgia"/>
          <w:sz w:val="20"/>
          <w:u w:val="single"/>
        </w:rPr>
        <w:t xml:space="preserve">An Act Concerning Required Health Insurance Coverage </w:t>
      </w:r>
      <w:proofErr w:type="gramStart"/>
      <w:r w:rsidRPr="00B9363F">
        <w:rPr>
          <w:rFonts w:ascii="Georgia" w:hAnsi="Georgia"/>
          <w:sz w:val="20"/>
          <w:u w:val="single"/>
        </w:rPr>
        <w:t>For</w:t>
      </w:r>
      <w:proofErr w:type="gramEnd"/>
      <w:r w:rsidRPr="00B9363F">
        <w:rPr>
          <w:rFonts w:ascii="Georgia" w:hAnsi="Georgia"/>
          <w:sz w:val="20"/>
          <w:u w:val="single"/>
        </w:rPr>
        <w:t xml:space="preserve"> Breast And Ovarian Cancer Susceptibility Screening</w:t>
      </w:r>
      <w:r w:rsidRPr="00B9363F">
        <w:rPr>
          <w:rFonts w:ascii="Georgia" w:hAnsi="Georgia"/>
          <w:sz w:val="20"/>
        </w:rPr>
        <w:t>. - Requires group insurance carriers to provide coverage for ovarian cancer screening as specified.</w:t>
      </w:r>
    </w:p>
    <w:p w14:paraId="066074C0" w14:textId="54916709" w:rsidR="00B9363F" w:rsidRPr="00506C5D" w:rsidRDefault="00B9363F" w:rsidP="00B9363F">
      <w:pPr>
        <w:ind w:left="1440"/>
        <w:rPr>
          <w:rFonts w:ascii="Georgia" w:hAnsi="Georgia"/>
          <w:sz w:val="20"/>
        </w:rPr>
      </w:pPr>
      <w:r w:rsidRPr="00B9363F">
        <w:rPr>
          <w:rFonts w:ascii="Georgia" w:hAnsi="Georgia"/>
          <w:b/>
          <w:bCs/>
          <w:sz w:val="20"/>
        </w:rPr>
        <w:t>Enactment</w:t>
      </w:r>
      <w:r w:rsidRPr="00B9363F">
        <w:rPr>
          <w:rFonts w:ascii="Georgia" w:hAnsi="Georgia"/>
          <w:sz w:val="20"/>
        </w:rPr>
        <w:t>: 2022, P.A. 22-90, Sec. 4</w:t>
      </w:r>
    </w:p>
    <w:p w14:paraId="04375F79" w14:textId="77777777" w:rsidR="00A07D35" w:rsidRDefault="00A07D35" w:rsidP="00A07D35">
      <w:pPr>
        <w:rPr>
          <w:rFonts w:ascii="Georgia" w:hAnsi="Georgia"/>
          <w:bCs/>
          <w:sz w:val="20"/>
        </w:rPr>
      </w:pPr>
    </w:p>
    <w:p w14:paraId="5A0DF53A" w14:textId="77777777" w:rsidR="00A07D35" w:rsidRDefault="00A07D35" w:rsidP="00A07D35">
      <w:pPr>
        <w:ind w:left="1440" w:hanging="1440"/>
        <w:rPr>
          <w:rFonts w:ascii="Georgia" w:hAnsi="Georgia"/>
          <w:bCs/>
          <w:sz w:val="20"/>
        </w:rPr>
      </w:pPr>
      <w:r>
        <w:rPr>
          <w:rFonts w:ascii="Georgia" w:hAnsi="Georgia"/>
          <w:bCs/>
          <w:sz w:val="20"/>
        </w:rPr>
        <w:t>PA 22-118</w:t>
      </w:r>
      <w:r>
        <w:rPr>
          <w:rFonts w:ascii="Georgia" w:hAnsi="Georgia"/>
          <w:bCs/>
          <w:sz w:val="20"/>
        </w:rPr>
        <w:tab/>
      </w:r>
      <w:r w:rsidRPr="00587D45">
        <w:rPr>
          <w:rFonts w:ascii="Georgia" w:hAnsi="Georgia"/>
          <w:bCs/>
          <w:sz w:val="20"/>
          <w:u w:val="single"/>
        </w:rPr>
        <w:t xml:space="preserve">An Act Adjusting </w:t>
      </w:r>
      <w:proofErr w:type="gramStart"/>
      <w:r w:rsidRPr="00587D45">
        <w:rPr>
          <w:rFonts w:ascii="Georgia" w:hAnsi="Georgia"/>
          <w:bCs/>
          <w:sz w:val="20"/>
          <w:u w:val="single"/>
        </w:rPr>
        <w:t>The</w:t>
      </w:r>
      <w:proofErr w:type="gramEnd"/>
      <w:r w:rsidRPr="00587D45">
        <w:rPr>
          <w:rFonts w:ascii="Georgia" w:hAnsi="Georgia"/>
          <w:bCs/>
          <w:sz w:val="20"/>
          <w:u w:val="single"/>
        </w:rPr>
        <w:t xml:space="preserve"> State Budget For The Biennium Ending June 30, 2023, Concerning Provisions Related To Revenue, School Construction And Other Items To Implement The State Budget And Authorizing And Adjusting Bonds Of The State</w:t>
      </w:r>
      <w:r w:rsidRPr="00587D45">
        <w:rPr>
          <w:rFonts w:ascii="Georgia" w:hAnsi="Georgia"/>
          <w:bCs/>
          <w:sz w:val="20"/>
        </w:rPr>
        <w:t>. - Requires group health insurance policies to provide health enhancement programs as specified</w:t>
      </w:r>
    </w:p>
    <w:p w14:paraId="5B565356" w14:textId="4B2B5FFB" w:rsidR="00A07D35" w:rsidRDefault="00A07D35" w:rsidP="00A07D35">
      <w:pPr>
        <w:ind w:left="1440"/>
        <w:rPr>
          <w:rFonts w:ascii="Georgia" w:hAnsi="Georgia"/>
          <w:bCs/>
          <w:sz w:val="20"/>
        </w:rPr>
      </w:pPr>
      <w:r w:rsidRPr="00A07D35">
        <w:rPr>
          <w:rFonts w:ascii="Georgia" w:hAnsi="Georgia"/>
          <w:b/>
          <w:sz w:val="20"/>
        </w:rPr>
        <w:t>Enactment</w:t>
      </w:r>
      <w:r w:rsidRPr="00587D45">
        <w:rPr>
          <w:rFonts w:ascii="Georgia" w:hAnsi="Georgia"/>
          <w:bCs/>
          <w:sz w:val="20"/>
        </w:rPr>
        <w:t>: 2022, P.A. 22-118, Sec. 224</w:t>
      </w:r>
    </w:p>
    <w:p w14:paraId="6500A7E6" w14:textId="1E3AF3ED" w:rsidR="00506C5D" w:rsidRPr="00506C5D" w:rsidRDefault="00506C5D" w:rsidP="00A07D35">
      <w:pPr>
        <w:rPr>
          <w:rFonts w:ascii="Georgia" w:hAnsi="Georgia"/>
          <w:bCs/>
          <w:sz w:val="20"/>
        </w:rPr>
      </w:pPr>
    </w:p>
    <w:p w14:paraId="65360EE6" w14:textId="77777777" w:rsidR="00506C5D" w:rsidRPr="00506C5D" w:rsidRDefault="00506C5D" w:rsidP="00A07D35">
      <w:pPr>
        <w:rPr>
          <w:rFonts w:ascii="Georgia" w:hAnsi="Georgia"/>
          <w:sz w:val="20"/>
        </w:rPr>
      </w:pPr>
    </w:p>
    <w:p w14:paraId="4EA4A015" w14:textId="77777777" w:rsidR="00D8625E" w:rsidRPr="00506C5D" w:rsidRDefault="00D8625E" w:rsidP="00A07D35">
      <w:pPr>
        <w:rPr>
          <w:rFonts w:ascii="Georgia" w:hAnsi="Georgia"/>
          <w:sz w:val="20"/>
        </w:rPr>
      </w:pPr>
    </w:p>
    <w:p w14:paraId="7E465C0A" w14:textId="726BBBAA" w:rsidR="0061502E" w:rsidRPr="00506C5D" w:rsidRDefault="0061502E">
      <w:pPr>
        <w:rPr>
          <w:rFonts w:ascii="Georgia" w:hAnsi="Georgia"/>
          <w:sz w:val="20"/>
        </w:rPr>
      </w:pPr>
      <w:r w:rsidRPr="00506C5D">
        <w:rPr>
          <w:rFonts w:ascii="Georgia" w:hAnsi="Georgia"/>
          <w:sz w:val="20"/>
        </w:rPr>
        <w:br w:type="page"/>
      </w:r>
    </w:p>
    <w:p w14:paraId="22B5B598" w14:textId="54123255" w:rsidR="0061502E" w:rsidRPr="00560DE0" w:rsidRDefault="0061502E" w:rsidP="0061502E">
      <w:pPr>
        <w:pStyle w:val="Title"/>
        <w:rPr>
          <w:rFonts w:ascii="Georgia" w:hAnsi="Georgia"/>
          <w:i/>
          <w:sz w:val="22"/>
        </w:rPr>
      </w:pPr>
      <w:r w:rsidRPr="002C7FF9">
        <w:rPr>
          <w:rFonts w:ascii="Georgia" w:hAnsi="Georgia"/>
          <w:sz w:val="32"/>
          <w:szCs w:val="32"/>
        </w:rPr>
        <w:lastRenderedPageBreak/>
        <w:t>Part I</w:t>
      </w:r>
      <w:r>
        <w:rPr>
          <w:rFonts w:ascii="Georgia" w:hAnsi="Georgia"/>
          <w:sz w:val="32"/>
          <w:szCs w:val="32"/>
        </w:rPr>
        <w:t>I</w:t>
      </w:r>
      <w:r w:rsidRPr="002C7FF9">
        <w:rPr>
          <w:rFonts w:ascii="Georgia" w:hAnsi="Georgia"/>
          <w:sz w:val="32"/>
          <w:szCs w:val="32"/>
        </w:rPr>
        <w:t xml:space="preserve"> - </w:t>
      </w:r>
      <w:r>
        <w:rPr>
          <w:rFonts w:ascii="Georgia" w:hAnsi="Georgia"/>
          <w:sz w:val="32"/>
          <w:szCs w:val="32"/>
        </w:rPr>
        <w:t>Regula</w:t>
      </w:r>
      <w:r w:rsidRPr="002C7FF9">
        <w:rPr>
          <w:rFonts w:ascii="Georgia" w:hAnsi="Georgia"/>
          <w:sz w:val="32"/>
          <w:szCs w:val="32"/>
        </w:rPr>
        <w:t>tory Mandates</w:t>
      </w:r>
    </w:p>
    <w:p w14:paraId="7EB486F8" w14:textId="77777777" w:rsidR="00D93A59" w:rsidRDefault="00D93A59" w:rsidP="00D93A59">
      <w:pPr>
        <w:jc w:val="center"/>
        <w:rPr>
          <w:rFonts w:ascii="Georgia" w:hAnsi="Georgia"/>
          <w:i/>
          <w:sz w:val="22"/>
        </w:rPr>
      </w:pPr>
    </w:p>
    <w:p w14:paraId="2547703F" w14:textId="7230A1F2" w:rsidR="00D93A59" w:rsidRPr="000A3B06" w:rsidRDefault="00D93A59" w:rsidP="00D93A59">
      <w:pPr>
        <w:jc w:val="center"/>
        <w:rPr>
          <w:rFonts w:ascii="Georgia" w:hAnsi="Georgia"/>
          <w:iCs/>
          <w:sz w:val="32"/>
          <w:szCs w:val="32"/>
        </w:rPr>
      </w:pPr>
      <w:r w:rsidRPr="000A3B06">
        <w:rPr>
          <w:rFonts w:ascii="Georgia" w:hAnsi="Georgia"/>
          <w:iCs/>
          <w:sz w:val="32"/>
          <w:szCs w:val="32"/>
        </w:rPr>
        <w:t>Section A Regulatory Mandate</w:t>
      </w:r>
      <w:r w:rsidR="00225385" w:rsidRPr="000A3B06">
        <w:rPr>
          <w:rFonts w:ascii="Georgia" w:hAnsi="Georgia"/>
          <w:iCs/>
          <w:sz w:val="32"/>
          <w:szCs w:val="32"/>
        </w:rPr>
        <w:t>s</w:t>
      </w:r>
    </w:p>
    <w:p w14:paraId="3D37D75E" w14:textId="46257006" w:rsidR="00D93A59" w:rsidRPr="00225385" w:rsidRDefault="00D93A59" w:rsidP="00D93A59">
      <w:pPr>
        <w:jc w:val="center"/>
        <w:rPr>
          <w:rFonts w:ascii="Georgia" w:hAnsi="Georgia"/>
          <w:i/>
          <w:sz w:val="20"/>
        </w:rPr>
      </w:pPr>
      <w:r w:rsidRPr="00225385">
        <w:rPr>
          <w:rFonts w:ascii="Georgia" w:hAnsi="Georgia"/>
          <w:i/>
          <w:sz w:val="20"/>
        </w:rPr>
        <w:t>Includes regulations that mandate actions specifically by municipalities</w:t>
      </w:r>
    </w:p>
    <w:p w14:paraId="30044DEE" w14:textId="2ED21868" w:rsidR="0061502E" w:rsidRPr="00560DE0" w:rsidRDefault="0061502E" w:rsidP="0061502E">
      <w:pPr>
        <w:jc w:val="center"/>
        <w:rPr>
          <w:rFonts w:ascii="Georgia" w:hAnsi="Georgia"/>
          <w:i/>
          <w:sz w:val="22"/>
        </w:rPr>
      </w:pPr>
      <w:bookmarkStart w:id="24" w:name="RegA_12"/>
      <w:bookmarkEnd w:id="24"/>
    </w:p>
    <w:p w14:paraId="67E17770" w14:textId="37638C9E" w:rsidR="0039296A" w:rsidRPr="001778F8" w:rsidRDefault="0039296A" w:rsidP="0039296A">
      <w:pPr>
        <w:pStyle w:val="statute"/>
        <w:rPr>
          <w:rFonts w:ascii="Georgia" w:hAnsi="Georgia"/>
        </w:rPr>
      </w:pPr>
      <w:r w:rsidRPr="00ED677F">
        <w:rPr>
          <w:rFonts w:ascii="Georgia" w:hAnsi="Georgia"/>
        </w:rPr>
        <w:t xml:space="preserve">No Section A regulatory mandates were </w:t>
      </w:r>
      <w:r w:rsidR="00516F7A" w:rsidRPr="00ED677F">
        <w:rPr>
          <w:rFonts w:ascii="Georgia" w:hAnsi="Georgia"/>
        </w:rPr>
        <w:t>created or modified</w:t>
      </w:r>
      <w:r w:rsidRPr="00ED677F">
        <w:rPr>
          <w:rFonts w:ascii="Georgia" w:hAnsi="Georgia"/>
        </w:rPr>
        <w:t xml:space="preserve"> this year.</w:t>
      </w:r>
    </w:p>
    <w:p w14:paraId="38D0E8A9" w14:textId="52FFA921" w:rsidR="00D93A59" w:rsidRDefault="00D93A59" w:rsidP="00CE6D5B">
      <w:pPr>
        <w:pStyle w:val="statute"/>
        <w:rPr>
          <w:rFonts w:ascii="Georgia" w:hAnsi="Georgia"/>
        </w:rPr>
      </w:pPr>
    </w:p>
    <w:p w14:paraId="35083E64" w14:textId="184E4F48" w:rsidR="0039296A" w:rsidRDefault="0039296A" w:rsidP="00CE6D5B">
      <w:pPr>
        <w:pStyle w:val="statute"/>
        <w:rPr>
          <w:rFonts w:ascii="Georgia" w:hAnsi="Georgia"/>
        </w:rPr>
      </w:pPr>
    </w:p>
    <w:p w14:paraId="0F44458A" w14:textId="77777777" w:rsidR="0039296A" w:rsidRDefault="0039296A" w:rsidP="00CE6D5B">
      <w:pPr>
        <w:pStyle w:val="statute"/>
        <w:rPr>
          <w:rFonts w:ascii="Georgia" w:hAnsi="Georgia"/>
        </w:rPr>
      </w:pPr>
    </w:p>
    <w:p w14:paraId="41C970AA" w14:textId="4EC1B08F" w:rsidR="00D93A59" w:rsidRPr="000A3B06" w:rsidRDefault="00D93A59" w:rsidP="00D93A59">
      <w:pPr>
        <w:jc w:val="center"/>
        <w:rPr>
          <w:rFonts w:ascii="Georgia" w:hAnsi="Georgia"/>
          <w:iCs/>
          <w:sz w:val="32"/>
          <w:szCs w:val="32"/>
        </w:rPr>
      </w:pPr>
      <w:r w:rsidRPr="000A3B06">
        <w:rPr>
          <w:rFonts w:ascii="Georgia" w:hAnsi="Georgia"/>
          <w:iCs/>
          <w:sz w:val="32"/>
          <w:szCs w:val="32"/>
        </w:rPr>
        <w:t xml:space="preserve">Section </w:t>
      </w:r>
      <w:r w:rsidR="00225385" w:rsidRPr="000A3B06">
        <w:rPr>
          <w:rFonts w:ascii="Georgia" w:hAnsi="Georgia"/>
          <w:iCs/>
          <w:sz w:val="32"/>
          <w:szCs w:val="32"/>
        </w:rPr>
        <w:t>B</w:t>
      </w:r>
      <w:r w:rsidRPr="000A3B06">
        <w:rPr>
          <w:rFonts w:ascii="Georgia" w:hAnsi="Georgia"/>
          <w:iCs/>
          <w:sz w:val="32"/>
          <w:szCs w:val="32"/>
        </w:rPr>
        <w:t xml:space="preserve"> Regulatory Mandate</w:t>
      </w:r>
      <w:r w:rsidR="00225385" w:rsidRPr="000A3B06">
        <w:rPr>
          <w:rFonts w:ascii="Georgia" w:hAnsi="Georgia"/>
          <w:iCs/>
          <w:sz w:val="32"/>
          <w:szCs w:val="32"/>
        </w:rPr>
        <w:t>s</w:t>
      </w:r>
    </w:p>
    <w:p w14:paraId="67F40146" w14:textId="41815665" w:rsidR="00D93A59" w:rsidRPr="00225385" w:rsidRDefault="00225385" w:rsidP="00D93A59">
      <w:pPr>
        <w:jc w:val="center"/>
        <w:rPr>
          <w:rFonts w:ascii="Georgia" w:hAnsi="Georgia"/>
          <w:i/>
          <w:sz w:val="20"/>
        </w:rPr>
      </w:pPr>
      <w:r w:rsidRPr="00225385">
        <w:rPr>
          <w:rFonts w:ascii="Georgia" w:hAnsi="Georgia"/>
          <w:i/>
          <w:sz w:val="20"/>
        </w:rPr>
        <w:t>Regulations that mandate actions if a municipality chooses to perform a service that is not mandated, although performing that service maybe essentially unavoidable</w:t>
      </w:r>
    </w:p>
    <w:p w14:paraId="16E1BA44" w14:textId="77777777" w:rsidR="00D93A59" w:rsidRPr="00560DE0" w:rsidRDefault="00D93A59" w:rsidP="00D93A59">
      <w:pPr>
        <w:jc w:val="center"/>
        <w:rPr>
          <w:rFonts w:ascii="Georgia" w:hAnsi="Georgia"/>
          <w:i/>
          <w:sz w:val="22"/>
        </w:rPr>
      </w:pPr>
    </w:p>
    <w:p w14:paraId="0FEAE7C0" w14:textId="6073CE3B" w:rsidR="00D93A59" w:rsidRPr="001778F8" w:rsidRDefault="005027BC" w:rsidP="00CE6D5B">
      <w:pPr>
        <w:pStyle w:val="statute"/>
        <w:rPr>
          <w:rFonts w:ascii="Georgia" w:hAnsi="Georgia"/>
        </w:rPr>
      </w:pPr>
      <w:r w:rsidRPr="00ED677F">
        <w:rPr>
          <w:rFonts w:ascii="Georgia" w:hAnsi="Georgia"/>
        </w:rPr>
        <w:t xml:space="preserve">No </w:t>
      </w:r>
      <w:r w:rsidR="00225385" w:rsidRPr="00ED677F">
        <w:rPr>
          <w:rFonts w:ascii="Georgia" w:hAnsi="Georgia"/>
        </w:rPr>
        <w:t xml:space="preserve">Section B regulatory mandates </w:t>
      </w:r>
      <w:r w:rsidRPr="00ED677F">
        <w:rPr>
          <w:rFonts w:ascii="Georgia" w:hAnsi="Georgia"/>
        </w:rPr>
        <w:t xml:space="preserve">were created or </w:t>
      </w:r>
      <w:r w:rsidR="00516F7A" w:rsidRPr="00ED677F">
        <w:rPr>
          <w:rFonts w:ascii="Georgia" w:hAnsi="Georgia"/>
        </w:rPr>
        <w:t>modifi</w:t>
      </w:r>
      <w:r w:rsidRPr="00ED677F">
        <w:rPr>
          <w:rFonts w:ascii="Georgia" w:hAnsi="Georgia"/>
        </w:rPr>
        <w:t xml:space="preserve">ed </w:t>
      </w:r>
      <w:r w:rsidR="00225385" w:rsidRPr="00ED677F">
        <w:rPr>
          <w:rFonts w:ascii="Georgia" w:hAnsi="Georgia"/>
        </w:rPr>
        <w:t>this year.</w:t>
      </w:r>
      <w:bookmarkEnd w:id="14"/>
    </w:p>
    <w:sectPr w:rsidR="00D93A59" w:rsidRPr="001778F8" w:rsidSect="008110F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D131" w14:textId="77777777" w:rsidR="00850B10" w:rsidRDefault="00850B10" w:rsidP="00217849">
      <w:r>
        <w:separator/>
      </w:r>
    </w:p>
  </w:endnote>
  <w:endnote w:type="continuationSeparator" w:id="0">
    <w:p w14:paraId="6794A253" w14:textId="77777777" w:rsidR="00850B10" w:rsidRDefault="00850B10" w:rsidP="0021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506E" w14:textId="77777777" w:rsidR="00850B10" w:rsidRDefault="00850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8CF0" w14:textId="77777777" w:rsidR="00850B10" w:rsidRDefault="00850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7104" w14:textId="77777777" w:rsidR="00850B10" w:rsidRDefault="00850B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B46" w14:textId="77777777" w:rsidR="00850B10" w:rsidRDefault="00850B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12944"/>
      <w:docPartObj>
        <w:docPartGallery w:val="Page Numbers (Bottom of Page)"/>
        <w:docPartUnique/>
      </w:docPartObj>
    </w:sdtPr>
    <w:sdtEndPr>
      <w:rPr>
        <w:noProof/>
      </w:rPr>
    </w:sdtEndPr>
    <w:sdtContent>
      <w:p w14:paraId="52389C27" w14:textId="77777777" w:rsidR="00850B10" w:rsidRDefault="00850B10">
        <w:pPr>
          <w:pStyle w:val="Footer"/>
          <w:jc w:val="center"/>
        </w:pPr>
        <w:r>
          <w:fldChar w:fldCharType="begin"/>
        </w:r>
        <w:r>
          <w:instrText xml:space="preserve"> PAGE   \* MERGEFORMAT </w:instrText>
        </w:r>
        <w:r>
          <w:fldChar w:fldCharType="separate"/>
        </w:r>
        <w:r>
          <w:rPr>
            <w:noProof/>
          </w:rPr>
          <w:t>241</w:t>
        </w:r>
        <w:r>
          <w:rPr>
            <w:noProof/>
          </w:rPr>
          <w:fldChar w:fldCharType="end"/>
        </w:r>
      </w:p>
    </w:sdtContent>
  </w:sdt>
  <w:p w14:paraId="60CB5C35" w14:textId="77777777" w:rsidR="00850B10" w:rsidRDefault="0085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9B87" w14:textId="77777777" w:rsidR="00850B10" w:rsidRDefault="00850B10" w:rsidP="00217849">
      <w:r>
        <w:separator/>
      </w:r>
    </w:p>
  </w:footnote>
  <w:footnote w:type="continuationSeparator" w:id="0">
    <w:p w14:paraId="0998BDBF" w14:textId="77777777" w:rsidR="00850B10" w:rsidRDefault="00850B10" w:rsidP="0021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414" w14:textId="1AE2D312" w:rsidR="00850B10" w:rsidRDefault="00ED677F">
    <w:pPr>
      <w:pStyle w:val="Header"/>
    </w:pPr>
    <w:r>
      <w:rPr>
        <w:noProof/>
      </w:rPr>
      <w:pict w14:anchorId="7D86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69" o:spid="_x0000_s24578" type="#_x0000_t136" style="position:absolute;margin-left:0;margin-top:0;width:471.3pt;height:188.5pt;rotation:315;z-index:-25165516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3DE4" w14:textId="3C67DD32" w:rsidR="00850B10" w:rsidRDefault="00ED677F">
    <w:pPr>
      <w:pStyle w:val="Header"/>
    </w:pPr>
    <w:r>
      <w:rPr>
        <w:noProof/>
      </w:rPr>
      <w:pict w14:anchorId="546B8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0" o:spid="_x0000_s24579" type="#_x0000_t136" style="position:absolute;margin-left:0;margin-top:0;width:471.3pt;height:188.5pt;rotation:315;z-index:-251653120;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A269" w14:textId="6335BACE" w:rsidR="00850B10" w:rsidRDefault="00ED677F">
    <w:pPr>
      <w:pStyle w:val="Header"/>
    </w:pPr>
    <w:r>
      <w:rPr>
        <w:noProof/>
      </w:rPr>
      <w:pict w14:anchorId="1626A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68" o:spid="_x0000_s24577" type="#_x0000_t136" style="position:absolute;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2E57" w14:textId="79FA0EAD" w:rsidR="00850B10" w:rsidRDefault="00ED677F">
    <w:pPr>
      <w:pStyle w:val="Header"/>
    </w:pPr>
    <w:r>
      <w:rPr>
        <w:noProof/>
      </w:rPr>
      <w:pict w14:anchorId="4DE8E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2" o:spid="_x0000_s24581" type="#_x0000_t136" style="position:absolute;margin-left:0;margin-top:0;width:471.3pt;height:188.5pt;rotation:315;z-index:-251649024;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950D" w14:textId="1EF012A1" w:rsidR="00850B10" w:rsidRDefault="00ED677F">
    <w:pPr>
      <w:pStyle w:val="Header"/>
    </w:pPr>
    <w:r>
      <w:rPr>
        <w:noProof/>
      </w:rPr>
      <w:pict w14:anchorId="69D4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3" o:spid="_x0000_s24582" type="#_x0000_t136" style="position:absolute;margin-left:0;margin-top:0;width:471.3pt;height:188.5pt;rotation:315;z-index:-25164697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4D6E" w14:textId="6329DB49" w:rsidR="00850B10" w:rsidRDefault="00ED677F">
    <w:pPr>
      <w:pStyle w:val="Header"/>
    </w:pPr>
    <w:r>
      <w:rPr>
        <w:noProof/>
      </w:rPr>
      <w:pict w14:anchorId="1BD20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1" o:spid="_x0000_s24580" type="#_x0000_t136" style="position:absolute;margin-left:0;margin-top:0;width:471.3pt;height:188.5pt;rotation:315;z-index:-251651072;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7A85" w14:textId="644BD35A" w:rsidR="00850B10" w:rsidRDefault="00ED677F">
    <w:pPr>
      <w:pStyle w:val="Header"/>
    </w:pPr>
    <w:r>
      <w:rPr>
        <w:noProof/>
      </w:rPr>
      <w:pict w14:anchorId="1B429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5" o:spid="_x0000_s24584" type="#_x0000_t136" style="position:absolute;margin-left:0;margin-top:0;width:471.3pt;height:188.5pt;rotation:315;z-index:-251642880;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D7B6" w14:textId="31A4C408" w:rsidR="00850B10" w:rsidRDefault="00ED677F">
    <w:pPr>
      <w:pStyle w:val="Header"/>
    </w:pPr>
    <w:r>
      <w:rPr>
        <w:noProof/>
      </w:rPr>
      <w:pict w14:anchorId="14AC5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6" o:spid="_x0000_s24585" type="#_x0000_t136" style="position:absolute;margin-left:0;margin-top:0;width:471.3pt;height:188.5pt;rotation:315;z-index:-251640832;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50C0" w14:textId="5F837F06" w:rsidR="00850B10" w:rsidRDefault="00ED677F">
    <w:pPr>
      <w:pStyle w:val="Header"/>
    </w:pPr>
    <w:r>
      <w:rPr>
        <w:noProof/>
      </w:rPr>
      <w:pict w14:anchorId="2C01E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49974" o:spid="_x0000_s24583" type="#_x0000_t136" style="position:absolute;margin-left:0;margin-top:0;width:471.3pt;height:188.5pt;rotation:315;z-index:-25164492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34D"/>
    <w:multiLevelType w:val="multilevel"/>
    <w:tmpl w:val="DD6066EC"/>
    <w:lvl w:ilvl="0">
      <w:start w:val="7"/>
      <w:numFmt w:val="decimal"/>
      <w:lvlText w:val="%1"/>
      <w:lvlJc w:val="left"/>
      <w:pPr>
        <w:tabs>
          <w:tab w:val="num" w:pos="1440"/>
        </w:tabs>
        <w:ind w:left="1440" w:hanging="1440"/>
      </w:pPr>
      <w:rPr>
        <w:rFonts w:cs="Times New Roman" w:hint="default"/>
      </w:rPr>
    </w:lvl>
    <w:lvl w:ilvl="1">
      <w:start w:val="436"/>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EE26D22"/>
    <w:multiLevelType w:val="multilevel"/>
    <w:tmpl w:val="DD6066EC"/>
    <w:lvl w:ilvl="0">
      <w:start w:val="7"/>
      <w:numFmt w:val="decimal"/>
      <w:lvlText w:val="%1"/>
      <w:lvlJc w:val="left"/>
      <w:pPr>
        <w:tabs>
          <w:tab w:val="num" w:pos="1440"/>
        </w:tabs>
        <w:ind w:left="1440" w:hanging="1440"/>
      </w:pPr>
      <w:rPr>
        <w:rFonts w:cs="Times New Roman" w:hint="default"/>
      </w:rPr>
    </w:lvl>
    <w:lvl w:ilvl="1">
      <w:start w:val="436"/>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7F7683B"/>
    <w:multiLevelType w:val="multilevel"/>
    <w:tmpl w:val="B3F40C12"/>
    <w:lvl w:ilvl="0">
      <w:start w:val="7"/>
      <w:numFmt w:val="decimal"/>
      <w:lvlText w:val="%1"/>
      <w:lvlJc w:val="left"/>
      <w:pPr>
        <w:tabs>
          <w:tab w:val="num" w:pos="465"/>
        </w:tabs>
        <w:ind w:left="465" w:hanging="465"/>
      </w:pPr>
      <w:rPr>
        <w:rFonts w:cs="Times New Roman" w:hint="default"/>
        <w:u w:val="single"/>
      </w:rPr>
    </w:lvl>
    <w:lvl w:ilvl="1">
      <w:start w:val="436"/>
      <w:numFmt w:val="decimal"/>
      <w:lvlText w:val="%1-%2"/>
      <w:lvlJc w:val="left"/>
      <w:pPr>
        <w:tabs>
          <w:tab w:val="num" w:pos="465"/>
        </w:tabs>
        <w:ind w:left="465" w:hanging="465"/>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720"/>
        </w:tabs>
        <w:ind w:left="720" w:hanging="72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080"/>
        </w:tabs>
        <w:ind w:left="1080" w:hanging="108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3" w15:restartNumberingAfterBreak="0">
    <w:nsid w:val="38C927E7"/>
    <w:multiLevelType w:val="multilevel"/>
    <w:tmpl w:val="1FC04C40"/>
    <w:lvl w:ilvl="0">
      <w:start w:val="8"/>
      <w:numFmt w:val="decimal"/>
      <w:lvlText w:val="%1"/>
      <w:lvlJc w:val="left"/>
      <w:pPr>
        <w:tabs>
          <w:tab w:val="num" w:pos="1440"/>
        </w:tabs>
        <w:ind w:left="1440" w:hanging="1440"/>
      </w:pPr>
      <w:rPr>
        <w:rFonts w:cs="Times New Roman" w:hint="default"/>
        <w:color w:val="auto"/>
      </w:rPr>
    </w:lvl>
    <w:lvl w:ilvl="1">
      <w:start w:val="8"/>
      <w:numFmt w:val="decimal"/>
      <w:lvlText w:val="%1-%2"/>
      <w:lvlJc w:val="left"/>
      <w:pPr>
        <w:tabs>
          <w:tab w:val="num" w:pos="1440"/>
        </w:tabs>
        <w:ind w:left="1440" w:hanging="1440"/>
      </w:pPr>
      <w:rPr>
        <w:rFonts w:cs="Times New Roman" w:hint="default"/>
        <w:color w:val="auto"/>
      </w:rPr>
    </w:lvl>
    <w:lvl w:ilvl="2">
      <w:start w:val="1"/>
      <w:numFmt w:val="decimal"/>
      <w:lvlText w:val="%1-%2.%3"/>
      <w:lvlJc w:val="left"/>
      <w:pPr>
        <w:tabs>
          <w:tab w:val="num" w:pos="1440"/>
        </w:tabs>
        <w:ind w:left="1440" w:hanging="1440"/>
      </w:pPr>
      <w:rPr>
        <w:rFonts w:cs="Times New Roman" w:hint="default"/>
        <w:color w:val="auto"/>
      </w:rPr>
    </w:lvl>
    <w:lvl w:ilvl="3">
      <w:start w:val="1"/>
      <w:numFmt w:val="decimal"/>
      <w:lvlText w:val="%1-%2.%3.%4"/>
      <w:lvlJc w:val="left"/>
      <w:pPr>
        <w:tabs>
          <w:tab w:val="num" w:pos="1440"/>
        </w:tabs>
        <w:ind w:left="1440" w:hanging="144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4589"/>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F9"/>
    <w:rsid w:val="00000473"/>
    <w:rsid w:val="000004FB"/>
    <w:rsid w:val="00001D30"/>
    <w:rsid w:val="00002AC7"/>
    <w:rsid w:val="00003B17"/>
    <w:rsid w:val="0000433B"/>
    <w:rsid w:val="000048CE"/>
    <w:rsid w:val="00004A68"/>
    <w:rsid w:val="00004A9A"/>
    <w:rsid w:val="0000552B"/>
    <w:rsid w:val="00005B41"/>
    <w:rsid w:val="000063FA"/>
    <w:rsid w:val="000070F5"/>
    <w:rsid w:val="00007A5D"/>
    <w:rsid w:val="00007D01"/>
    <w:rsid w:val="00010079"/>
    <w:rsid w:val="00010528"/>
    <w:rsid w:val="0001187F"/>
    <w:rsid w:val="0001191E"/>
    <w:rsid w:val="00011FEA"/>
    <w:rsid w:val="000121F6"/>
    <w:rsid w:val="00012441"/>
    <w:rsid w:val="00014342"/>
    <w:rsid w:val="00014FC5"/>
    <w:rsid w:val="000168BD"/>
    <w:rsid w:val="000204A3"/>
    <w:rsid w:val="00020FFA"/>
    <w:rsid w:val="0002106D"/>
    <w:rsid w:val="000213BB"/>
    <w:rsid w:val="00021933"/>
    <w:rsid w:val="00021ECF"/>
    <w:rsid w:val="000222BF"/>
    <w:rsid w:val="00022442"/>
    <w:rsid w:val="00023567"/>
    <w:rsid w:val="00023A69"/>
    <w:rsid w:val="00023E5E"/>
    <w:rsid w:val="00024152"/>
    <w:rsid w:val="000255E6"/>
    <w:rsid w:val="00027D82"/>
    <w:rsid w:val="000309B6"/>
    <w:rsid w:val="00031C24"/>
    <w:rsid w:val="00033196"/>
    <w:rsid w:val="000332B3"/>
    <w:rsid w:val="00033682"/>
    <w:rsid w:val="00033E1C"/>
    <w:rsid w:val="00033F99"/>
    <w:rsid w:val="00034191"/>
    <w:rsid w:val="00034289"/>
    <w:rsid w:val="00034552"/>
    <w:rsid w:val="00034CD9"/>
    <w:rsid w:val="000351A8"/>
    <w:rsid w:val="000362A6"/>
    <w:rsid w:val="00036C0E"/>
    <w:rsid w:val="000376C7"/>
    <w:rsid w:val="00037A9F"/>
    <w:rsid w:val="00040974"/>
    <w:rsid w:val="00041331"/>
    <w:rsid w:val="000421F2"/>
    <w:rsid w:val="00042714"/>
    <w:rsid w:val="00042A71"/>
    <w:rsid w:val="000438DD"/>
    <w:rsid w:val="00047225"/>
    <w:rsid w:val="000478AF"/>
    <w:rsid w:val="00050687"/>
    <w:rsid w:val="00052077"/>
    <w:rsid w:val="00054007"/>
    <w:rsid w:val="00054249"/>
    <w:rsid w:val="000542E6"/>
    <w:rsid w:val="000545E8"/>
    <w:rsid w:val="00054997"/>
    <w:rsid w:val="00054A2E"/>
    <w:rsid w:val="000558C8"/>
    <w:rsid w:val="0005665E"/>
    <w:rsid w:val="00056959"/>
    <w:rsid w:val="00056972"/>
    <w:rsid w:val="00057594"/>
    <w:rsid w:val="000600F4"/>
    <w:rsid w:val="0006169A"/>
    <w:rsid w:val="00061AC1"/>
    <w:rsid w:val="000626EF"/>
    <w:rsid w:val="000636F4"/>
    <w:rsid w:val="00063F6E"/>
    <w:rsid w:val="00065952"/>
    <w:rsid w:val="00065AFC"/>
    <w:rsid w:val="000661A1"/>
    <w:rsid w:val="00066307"/>
    <w:rsid w:val="000666FF"/>
    <w:rsid w:val="00066FB1"/>
    <w:rsid w:val="0006776E"/>
    <w:rsid w:val="0006783E"/>
    <w:rsid w:val="0007027C"/>
    <w:rsid w:val="00071933"/>
    <w:rsid w:val="00071B7E"/>
    <w:rsid w:val="00071F74"/>
    <w:rsid w:val="000720FB"/>
    <w:rsid w:val="00072210"/>
    <w:rsid w:val="00072A76"/>
    <w:rsid w:val="000743B3"/>
    <w:rsid w:val="0007560D"/>
    <w:rsid w:val="00077778"/>
    <w:rsid w:val="00080553"/>
    <w:rsid w:val="00081D1B"/>
    <w:rsid w:val="00081E3E"/>
    <w:rsid w:val="00082029"/>
    <w:rsid w:val="00082742"/>
    <w:rsid w:val="00082CFF"/>
    <w:rsid w:val="00083A28"/>
    <w:rsid w:val="00083D09"/>
    <w:rsid w:val="00083D7B"/>
    <w:rsid w:val="00083DE1"/>
    <w:rsid w:val="000855DC"/>
    <w:rsid w:val="00090FFC"/>
    <w:rsid w:val="000914E7"/>
    <w:rsid w:val="000919F2"/>
    <w:rsid w:val="000936EF"/>
    <w:rsid w:val="00094054"/>
    <w:rsid w:val="000947B0"/>
    <w:rsid w:val="00094B0A"/>
    <w:rsid w:val="00095035"/>
    <w:rsid w:val="000955EA"/>
    <w:rsid w:val="00095D32"/>
    <w:rsid w:val="00096953"/>
    <w:rsid w:val="00096AC2"/>
    <w:rsid w:val="0009778A"/>
    <w:rsid w:val="00097B28"/>
    <w:rsid w:val="000A00D9"/>
    <w:rsid w:val="000A0829"/>
    <w:rsid w:val="000A0E60"/>
    <w:rsid w:val="000A3B06"/>
    <w:rsid w:val="000A4751"/>
    <w:rsid w:val="000A485F"/>
    <w:rsid w:val="000A4944"/>
    <w:rsid w:val="000A51B5"/>
    <w:rsid w:val="000A5A72"/>
    <w:rsid w:val="000A680F"/>
    <w:rsid w:val="000A6DA2"/>
    <w:rsid w:val="000A6E91"/>
    <w:rsid w:val="000B124C"/>
    <w:rsid w:val="000B14A9"/>
    <w:rsid w:val="000B1869"/>
    <w:rsid w:val="000B1D77"/>
    <w:rsid w:val="000B2317"/>
    <w:rsid w:val="000B2EF0"/>
    <w:rsid w:val="000B314F"/>
    <w:rsid w:val="000B38A7"/>
    <w:rsid w:val="000B49C8"/>
    <w:rsid w:val="000B4A29"/>
    <w:rsid w:val="000B54C3"/>
    <w:rsid w:val="000B6442"/>
    <w:rsid w:val="000B7197"/>
    <w:rsid w:val="000C1929"/>
    <w:rsid w:val="000C2177"/>
    <w:rsid w:val="000C457B"/>
    <w:rsid w:val="000D0FA9"/>
    <w:rsid w:val="000D2576"/>
    <w:rsid w:val="000D2DA3"/>
    <w:rsid w:val="000D3711"/>
    <w:rsid w:val="000D453A"/>
    <w:rsid w:val="000D457A"/>
    <w:rsid w:val="000D4583"/>
    <w:rsid w:val="000D476B"/>
    <w:rsid w:val="000D47F6"/>
    <w:rsid w:val="000D4847"/>
    <w:rsid w:val="000D4E76"/>
    <w:rsid w:val="000D52C2"/>
    <w:rsid w:val="000D57D7"/>
    <w:rsid w:val="000D5A0E"/>
    <w:rsid w:val="000D5E34"/>
    <w:rsid w:val="000D6D0F"/>
    <w:rsid w:val="000D799A"/>
    <w:rsid w:val="000E14FF"/>
    <w:rsid w:val="000E15DE"/>
    <w:rsid w:val="000E1820"/>
    <w:rsid w:val="000E22EC"/>
    <w:rsid w:val="000E235A"/>
    <w:rsid w:val="000E2C4C"/>
    <w:rsid w:val="000E3D69"/>
    <w:rsid w:val="000E3E43"/>
    <w:rsid w:val="000E3EF5"/>
    <w:rsid w:val="000E4871"/>
    <w:rsid w:val="000E4875"/>
    <w:rsid w:val="000E5041"/>
    <w:rsid w:val="000E515E"/>
    <w:rsid w:val="000E559F"/>
    <w:rsid w:val="000E61A1"/>
    <w:rsid w:val="000E61BE"/>
    <w:rsid w:val="000F0838"/>
    <w:rsid w:val="000F0FE2"/>
    <w:rsid w:val="000F131A"/>
    <w:rsid w:val="000F197D"/>
    <w:rsid w:val="000F27C1"/>
    <w:rsid w:val="000F5E7F"/>
    <w:rsid w:val="000F5FE8"/>
    <w:rsid w:val="000F62CC"/>
    <w:rsid w:val="000F6411"/>
    <w:rsid w:val="001011E6"/>
    <w:rsid w:val="001013EE"/>
    <w:rsid w:val="00101E84"/>
    <w:rsid w:val="00102C25"/>
    <w:rsid w:val="00103D64"/>
    <w:rsid w:val="00104DEA"/>
    <w:rsid w:val="00105E41"/>
    <w:rsid w:val="00106081"/>
    <w:rsid w:val="00107D8E"/>
    <w:rsid w:val="001104CD"/>
    <w:rsid w:val="00110606"/>
    <w:rsid w:val="001108E1"/>
    <w:rsid w:val="00111198"/>
    <w:rsid w:val="001111E5"/>
    <w:rsid w:val="00111305"/>
    <w:rsid w:val="0011162B"/>
    <w:rsid w:val="00112D02"/>
    <w:rsid w:val="0011312B"/>
    <w:rsid w:val="00114230"/>
    <w:rsid w:val="0011477D"/>
    <w:rsid w:val="0011501B"/>
    <w:rsid w:val="0011597F"/>
    <w:rsid w:val="00116842"/>
    <w:rsid w:val="00116EE3"/>
    <w:rsid w:val="0011701A"/>
    <w:rsid w:val="00120BE9"/>
    <w:rsid w:val="001223DD"/>
    <w:rsid w:val="00122D0E"/>
    <w:rsid w:val="00123562"/>
    <w:rsid w:val="00123CDF"/>
    <w:rsid w:val="00123F06"/>
    <w:rsid w:val="00125814"/>
    <w:rsid w:val="00126078"/>
    <w:rsid w:val="0012619C"/>
    <w:rsid w:val="00127B6E"/>
    <w:rsid w:val="001305F5"/>
    <w:rsid w:val="00130961"/>
    <w:rsid w:val="00130FE3"/>
    <w:rsid w:val="0013202D"/>
    <w:rsid w:val="001347F7"/>
    <w:rsid w:val="0013547D"/>
    <w:rsid w:val="00135AEF"/>
    <w:rsid w:val="001363F9"/>
    <w:rsid w:val="001373F4"/>
    <w:rsid w:val="00140C26"/>
    <w:rsid w:val="00141209"/>
    <w:rsid w:val="001412DD"/>
    <w:rsid w:val="00141737"/>
    <w:rsid w:val="00142913"/>
    <w:rsid w:val="001436A0"/>
    <w:rsid w:val="001444E5"/>
    <w:rsid w:val="00144A47"/>
    <w:rsid w:val="001459B0"/>
    <w:rsid w:val="0014626A"/>
    <w:rsid w:val="00146300"/>
    <w:rsid w:val="00146D17"/>
    <w:rsid w:val="00147C18"/>
    <w:rsid w:val="00150D09"/>
    <w:rsid w:val="00150EFE"/>
    <w:rsid w:val="001511A4"/>
    <w:rsid w:val="001517D6"/>
    <w:rsid w:val="00151E6D"/>
    <w:rsid w:val="00153158"/>
    <w:rsid w:val="0015357D"/>
    <w:rsid w:val="00153EB9"/>
    <w:rsid w:val="00153FE0"/>
    <w:rsid w:val="0015429D"/>
    <w:rsid w:val="001544E0"/>
    <w:rsid w:val="00154D98"/>
    <w:rsid w:val="00154ECE"/>
    <w:rsid w:val="00155DE2"/>
    <w:rsid w:val="00155FBE"/>
    <w:rsid w:val="00156A35"/>
    <w:rsid w:val="00157E93"/>
    <w:rsid w:val="001609F2"/>
    <w:rsid w:val="0016103B"/>
    <w:rsid w:val="00161360"/>
    <w:rsid w:val="00161CC8"/>
    <w:rsid w:val="001624D1"/>
    <w:rsid w:val="00162E3B"/>
    <w:rsid w:val="00164B7F"/>
    <w:rsid w:val="0016579D"/>
    <w:rsid w:val="0016764D"/>
    <w:rsid w:val="001678EA"/>
    <w:rsid w:val="00170B94"/>
    <w:rsid w:val="001726C0"/>
    <w:rsid w:val="00172C4A"/>
    <w:rsid w:val="0017391B"/>
    <w:rsid w:val="00173A5A"/>
    <w:rsid w:val="00174B5B"/>
    <w:rsid w:val="00175A2C"/>
    <w:rsid w:val="00176180"/>
    <w:rsid w:val="001778F8"/>
    <w:rsid w:val="0018109D"/>
    <w:rsid w:val="00181872"/>
    <w:rsid w:val="00182667"/>
    <w:rsid w:val="00182C74"/>
    <w:rsid w:val="00182CAF"/>
    <w:rsid w:val="00182D18"/>
    <w:rsid w:val="00183068"/>
    <w:rsid w:val="00183A55"/>
    <w:rsid w:val="00183C02"/>
    <w:rsid w:val="00183F8A"/>
    <w:rsid w:val="001842E1"/>
    <w:rsid w:val="00184546"/>
    <w:rsid w:val="00185876"/>
    <w:rsid w:val="00186843"/>
    <w:rsid w:val="001870DF"/>
    <w:rsid w:val="00187D45"/>
    <w:rsid w:val="0019042C"/>
    <w:rsid w:val="00191B10"/>
    <w:rsid w:val="001927F6"/>
    <w:rsid w:val="00192B8B"/>
    <w:rsid w:val="001933F5"/>
    <w:rsid w:val="0019425C"/>
    <w:rsid w:val="00195294"/>
    <w:rsid w:val="00195500"/>
    <w:rsid w:val="00195A05"/>
    <w:rsid w:val="00196759"/>
    <w:rsid w:val="00196989"/>
    <w:rsid w:val="00197A34"/>
    <w:rsid w:val="001A09C0"/>
    <w:rsid w:val="001A0CC2"/>
    <w:rsid w:val="001A1344"/>
    <w:rsid w:val="001A2F1B"/>
    <w:rsid w:val="001A43C6"/>
    <w:rsid w:val="001A43E7"/>
    <w:rsid w:val="001A5072"/>
    <w:rsid w:val="001A5CF1"/>
    <w:rsid w:val="001A5D1C"/>
    <w:rsid w:val="001A7B49"/>
    <w:rsid w:val="001A7D80"/>
    <w:rsid w:val="001A7E02"/>
    <w:rsid w:val="001B0010"/>
    <w:rsid w:val="001B032D"/>
    <w:rsid w:val="001B03B0"/>
    <w:rsid w:val="001B0988"/>
    <w:rsid w:val="001B09C0"/>
    <w:rsid w:val="001B13B1"/>
    <w:rsid w:val="001B20FE"/>
    <w:rsid w:val="001B2262"/>
    <w:rsid w:val="001B3AFC"/>
    <w:rsid w:val="001B3DD2"/>
    <w:rsid w:val="001B47C6"/>
    <w:rsid w:val="001B4E62"/>
    <w:rsid w:val="001B63B7"/>
    <w:rsid w:val="001B6738"/>
    <w:rsid w:val="001B79A7"/>
    <w:rsid w:val="001C015A"/>
    <w:rsid w:val="001C0A5F"/>
    <w:rsid w:val="001C0DA7"/>
    <w:rsid w:val="001C1648"/>
    <w:rsid w:val="001C1D01"/>
    <w:rsid w:val="001C240E"/>
    <w:rsid w:val="001C2B43"/>
    <w:rsid w:val="001C30D7"/>
    <w:rsid w:val="001C3665"/>
    <w:rsid w:val="001C3803"/>
    <w:rsid w:val="001C3C85"/>
    <w:rsid w:val="001C3D72"/>
    <w:rsid w:val="001C50E0"/>
    <w:rsid w:val="001C6025"/>
    <w:rsid w:val="001C708F"/>
    <w:rsid w:val="001C70BD"/>
    <w:rsid w:val="001C71BB"/>
    <w:rsid w:val="001C73CE"/>
    <w:rsid w:val="001D0024"/>
    <w:rsid w:val="001D0590"/>
    <w:rsid w:val="001D1CBA"/>
    <w:rsid w:val="001D1E38"/>
    <w:rsid w:val="001D1F46"/>
    <w:rsid w:val="001D28EF"/>
    <w:rsid w:val="001D3C38"/>
    <w:rsid w:val="001D5F6A"/>
    <w:rsid w:val="001D616C"/>
    <w:rsid w:val="001D683E"/>
    <w:rsid w:val="001D79D9"/>
    <w:rsid w:val="001E0D1C"/>
    <w:rsid w:val="001E10D1"/>
    <w:rsid w:val="001E1844"/>
    <w:rsid w:val="001E1922"/>
    <w:rsid w:val="001E4595"/>
    <w:rsid w:val="001E47C7"/>
    <w:rsid w:val="001E4FA5"/>
    <w:rsid w:val="001E52B7"/>
    <w:rsid w:val="001E62D5"/>
    <w:rsid w:val="001E66AA"/>
    <w:rsid w:val="001E763B"/>
    <w:rsid w:val="001E7A9D"/>
    <w:rsid w:val="001F08D3"/>
    <w:rsid w:val="001F0F7D"/>
    <w:rsid w:val="001F1E4F"/>
    <w:rsid w:val="001F2ABD"/>
    <w:rsid w:val="001F2AFB"/>
    <w:rsid w:val="001F2E13"/>
    <w:rsid w:val="001F2F95"/>
    <w:rsid w:val="001F3081"/>
    <w:rsid w:val="001F30B2"/>
    <w:rsid w:val="001F364A"/>
    <w:rsid w:val="001F470A"/>
    <w:rsid w:val="001F483C"/>
    <w:rsid w:val="001F4A5C"/>
    <w:rsid w:val="001F5FD8"/>
    <w:rsid w:val="001F6C4E"/>
    <w:rsid w:val="001F6E5F"/>
    <w:rsid w:val="001F7EBF"/>
    <w:rsid w:val="00201737"/>
    <w:rsid w:val="002018F2"/>
    <w:rsid w:val="00201AA9"/>
    <w:rsid w:val="0020575D"/>
    <w:rsid w:val="00206804"/>
    <w:rsid w:val="00207363"/>
    <w:rsid w:val="0021006E"/>
    <w:rsid w:val="00211B32"/>
    <w:rsid w:val="00212DB6"/>
    <w:rsid w:val="0021377A"/>
    <w:rsid w:val="002146CA"/>
    <w:rsid w:val="002153DD"/>
    <w:rsid w:val="00216982"/>
    <w:rsid w:val="00217849"/>
    <w:rsid w:val="002206D7"/>
    <w:rsid w:val="0022089A"/>
    <w:rsid w:val="00220FE4"/>
    <w:rsid w:val="00221FF2"/>
    <w:rsid w:val="00222EF5"/>
    <w:rsid w:val="0022333A"/>
    <w:rsid w:val="00224C80"/>
    <w:rsid w:val="00225385"/>
    <w:rsid w:val="002269DF"/>
    <w:rsid w:val="002274E3"/>
    <w:rsid w:val="002277D4"/>
    <w:rsid w:val="002313D4"/>
    <w:rsid w:val="00231AB9"/>
    <w:rsid w:val="002349E7"/>
    <w:rsid w:val="00234E84"/>
    <w:rsid w:val="00235D38"/>
    <w:rsid w:val="00236588"/>
    <w:rsid w:val="002368BB"/>
    <w:rsid w:val="0023722E"/>
    <w:rsid w:val="002375F6"/>
    <w:rsid w:val="00237D87"/>
    <w:rsid w:val="00237F1B"/>
    <w:rsid w:val="00240A4A"/>
    <w:rsid w:val="002413CC"/>
    <w:rsid w:val="00243732"/>
    <w:rsid w:val="00243D07"/>
    <w:rsid w:val="00244845"/>
    <w:rsid w:val="00245095"/>
    <w:rsid w:val="00245B5B"/>
    <w:rsid w:val="00247346"/>
    <w:rsid w:val="00247E5B"/>
    <w:rsid w:val="00250493"/>
    <w:rsid w:val="00251352"/>
    <w:rsid w:val="002513E7"/>
    <w:rsid w:val="00251DF6"/>
    <w:rsid w:val="0025256B"/>
    <w:rsid w:val="002527F0"/>
    <w:rsid w:val="00256162"/>
    <w:rsid w:val="00256B9D"/>
    <w:rsid w:val="00257255"/>
    <w:rsid w:val="00257EFE"/>
    <w:rsid w:val="002604C0"/>
    <w:rsid w:val="00260BDB"/>
    <w:rsid w:val="00260C90"/>
    <w:rsid w:val="0026127F"/>
    <w:rsid w:val="00261D8A"/>
    <w:rsid w:val="0026207E"/>
    <w:rsid w:val="002623F0"/>
    <w:rsid w:val="00263D41"/>
    <w:rsid w:val="0026430D"/>
    <w:rsid w:val="00264B42"/>
    <w:rsid w:val="0026520C"/>
    <w:rsid w:val="0026582F"/>
    <w:rsid w:val="00265CEC"/>
    <w:rsid w:val="0026604B"/>
    <w:rsid w:val="0026690A"/>
    <w:rsid w:val="00267764"/>
    <w:rsid w:val="002703A0"/>
    <w:rsid w:val="00270719"/>
    <w:rsid w:val="00271C9B"/>
    <w:rsid w:val="00271CF6"/>
    <w:rsid w:val="00272497"/>
    <w:rsid w:val="0027271C"/>
    <w:rsid w:val="002744DB"/>
    <w:rsid w:val="00274D88"/>
    <w:rsid w:val="0027692C"/>
    <w:rsid w:val="00276C02"/>
    <w:rsid w:val="00277191"/>
    <w:rsid w:val="0027723C"/>
    <w:rsid w:val="002802AA"/>
    <w:rsid w:val="00280FDA"/>
    <w:rsid w:val="002814A0"/>
    <w:rsid w:val="00281555"/>
    <w:rsid w:val="00281864"/>
    <w:rsid w:val="00281DAC"/>
    <w:rsid w:val="00281F12"/>
    <w:rsid w:val="0028256A"/>
    <w:rsid w:val="00282630"/>
    <w:rsid w:val="00282CEE"/>
    <w:rsid w:val="00282DD1"/>
    <w:rsid w:val="00283F22"/>
    <w:rsid w:val="0028404B"/>
    <w:rsid w:val="002841B7"/>
    <w:rsid w:val="00284C54"/>
    <w:rsid w:val="002853DB"/>
    <w:rsid w:val="002861AA"/>
    <w:rsid w:val="002861D5"/>
    <w:rsid w:val="002863DD"/>
    <w:rsid w:val="00287414"/>
    <w:rsid w:val="00287B07"/>
    <w:rsid w:val="00290C1B"/>
    <w:rsid w:val="00290E59"/>
    <w:rsid w:val="0029148F"/>
    <w:rsid w:val="00292329"/>
    <w:rsid w:val="0029306C"/>
    <w:rsid w:val="00294ADE"/>
    <w:rsid w:val="002955D1"/>
    <w:rsid w:val="00295C35"/>
    <w:rsid w:val="00295DE1"/>
    <w:rsid w:val="00297A4E"/>
    <w:rsid w:val="002A08B2"/>
    <w:rsid w:val="002A10B1"/>
    <w:rsid w:val="002A10CD"/>
    <w:rsid w:val="002A1111"/>
    <w:rsid w:val="002A1290"/>
    <w:rsid w:val="002A14C8"/>
    <w:rsid w:val="002A2F30"/>
    <w:rsid w:val="002A3263"/>
    <w:rsid w:val="002A3544"/>
    <w:rsid w:val="002A4137"/>
    <w:rsid w:val="002A4907"/>
    <w:rsid w:val="002A5936"/>
    <w:rsid w:val="002A60D6"/>
    <w:rsid w:val="002B052A"/>
    <w:rsid w:val="002B1547"/>
    <w:rsid w:val="002B19CC"/>
    <w:rsid w:val="002B1E94"/>
    <w:rsid w:val="002B26F8"/>
    <w:rsid w:val="002B3B7F"/>
    <w:rsid w:val="002B43D9"/>
    <w:rsid w:val="002B4BD4"/>
    <w:rsid w:val="002B4DF4"/>
    <w:rsid w:val="002B58B0"/>
    <w:rsid w:val="002B5C8F"/>
    <w:rsid w:val="002B6123"/>
    <w:rsid w:val="002B732D"/>
    <w:rsid w:val="002B7EA1"/>
    <w:rsid w:val="002C18AB"/>
    <w:rsid w:val="002C2A71"/>
    <w:rsid w:val="002C2E97"/>
    <w:rsid w:val="002C3547"/>
    <w:rsid w:val="002C4389"/>
    <w:rsid w:val="002C78BA"/>
    <w:rsid w:val="002C7F36"/>
    <w:rsid w:val="002C7FF9"/>
    <w:rsid w:val="002D22E2"/>
    <w:rsid w:val="002D3252"/>
    <w:rsid w:val="002D58FE"/>
    <w:rsid w:val="002D62C4"/>
    <w:rsid w:val="002D717D"/>
    <w:rsid w:val="002D7E59"/>
    <w:rsid w:val="002D7FF6"/>
    <w:rsid w:val="002E11D9"/>
    <w:rsid w:val="002E1727"/>
    <w:rsid w:val="002E17DF"/>
    <w:rsid w:val="002E30F1"/>
    <w:rsid w:val="002E3293"/>
    <w:rsid w:val="002E41A5"/>
    <w:rsid w:val="002E4CC9"/>
    <w:rsid w:val="002E5962"/>
    <w:rsid w:val="002E6DE8"/>
    <w:rsid w:val="002E7E93"/>
    <w:rsid w:val="002F046E"/>
    <w:rsid w:val="002F074A"/>
    <w:rsid w:val="002F1702"/>
    <w:rsid w:val="002F2873"/>
    <w:rsid w:val="002F2BFD"/>
    <w:rsid w:val="002F3874"/>
    <w:rsid w:val="002F3FBB"/>
    <w:rsid w:val="002F41A2"/>
    <w:rsid w:val="002F4611"/>
    <w:rsid w:val="002F65D6"/>
    <w:rsid w:val="002F6F91"/>
    <w:rsid w:val="002F7D17"/>
    <w:rsid w:val="00300526"/>
    <w:rsid w:val="0030059D"/>
    <w:rsid w:val="003005F9"/>
    <w:rsid w:val="003006B1"/>
    <w:rsid w:val="00300D4F"/>
    <w:rsid w:val="00301984"/>
    <w:rsid w:val="00301D90"/>
    <w:rsid w:val="00301EE6"/>
    <w:rsid w:val="00302496"/>
    <w:rsid w:val="0030327C"/>
    <w:rsid w:val="003040D0"/>
    <w:rsid w:val="003049AA"/>
    <w:rsid w:val="00304A53"/>
    <w:rsid w:val="00305CAD"/>
    <w:rsid w:val="003078BF"/>
    <w:rsid w:val="0031163F"/>
    <w:rsid w:val="00312570"/>
    <w:rsid w:val="003133B7"/>
    <w:rsid w:val="003145D0"/>
    <w:rsid w:val="00314D1C"/>
    <w:rsid w:val="00314EC7"/>
    <w:rsid w:val="00315AC7"/>
    <w:rsid w:val="00315C51"/>
    <w:rsid w:val="00315F82"/>
    <w:rsid w:val="00316D70"/>
    <w:rsid w:val="0031778B"/>
    <w:rsid w:val="00317F63"/>
    <w:rsid w:val="00321F88"/>
    <w:rsid w:val="00322179"/>
    <w:rsid w:val="003239D0"/>
    <w:rsid w:val="003251CD"/>
    <w:rsid w:val="0032547B"/>
    <w:rsid w:val="00325C6C"/>
    <w:rsid w:val="00327BDE"/>
    <w:rsid w:val="003301F9"/>
    <w:rsid w:val="00331345"/>
    <w:rsid w:val="003323BB"/>
    <w:rsid w:val="003328A1"/>
    <w:rsid w:val="003329A0"/>
    <w:rsid w:val="00332FBF"/>
    <w:rsid w:val="00334267"/>
    <w:rsid w:val="00334519"/>
    <w:rsid w:val="00334B2F"/>
    <w:rsid w:val="0033553B"/>
    <w:rsid w:val="00335816"/>
    <w:rsid w:val="00335BD8"/>
    <w:rsid w:val="00336210"/>
    <w:rsid w:val="00336672"/>
    <w:rsid w:val="00336A88"/>
    <w:rsid w:val="00336D5A"/>
    <w:rsid w:val="003406F9"/>
    <w:rsid w:val="003418E7"/>
    <w:rsid w:val="0034196B"/>
    <w:rsid w:val="0034352F"/>
    <w:rsid w:val="003454C0"/>
    <w:rsid w:val="00345AE8"/>
    <w:rsid w:val="003464AA"/>
    <w:rsid w:val="003471AC"/>
    <w:rsid w:val="003473DE"/>
    <w:rsid w:val="0035035C"/>
    <w:rsid w:val="00350558"/>
    <w:rsid w:val="00352C8E"/>
    <w:rsid w:val="00352EBB"/>
    <w:rsid w:val="003533FA"/>
    <w:rsid w:val="00353E4B"/>
    <w:rsid w:val="003543AB"/>
    <w:rsid w:val="0035569F"/>
    <w:rsid w:val="00355E01"/>
    <w:rsid w:val="00356466"/>
    <w:rsid w:val="00356677"/>
    <w:rsid w:val="00357046"/>
    <w:rsid w:val="003573B1"/>
    <w:rsid w:val="0036009D"/>
    <w:rsid w:val="0036047C"/>
    <w:rsid w:val="0036094C"/>
    <w:rsid w:val="00360D0A"/>
    <w:rsid w:val="003616D7"/>
    <w:rsid w:val="003629B2"/>
    <w:rsid w:val="003638BC"/>
    <w:rsid w:val="00363E24"/>
    <w:rsid w:val="003677BF"/>
    <w:rsid w:val="0037016B"/>
    <w:rsid w:val="0037077C"/>
    <w:rsid w:val="003708C6"/>
    <w:rsid w:val="00370A7E"/>
    <w:rsid w:val="003721C6"/>
    <w:rsid w:val="00372E48"/>
    <w:rsid w:val="00373247"/>
    <w:rsid w:val="00373AFF"/>
    <w:rsid w:val="00373BA4"/>
    <w:rsid w:val="00374209"/>
    <w:rsid w:val="003755EC"/>
    <w:rsid w:val="00375CAC"/>
    <w:rsid w:val="0037666B"/>
    <w:rsid w:val="003773AC"/>
    <w:rsid w:val="00377BA5"/>
    <w:rsid w:val="00377CB9"/>
    <w:rsid w:val="0038006D"/>
    <w:rsid w:val="003803D0"/>
    <w:rsid w:val="00380543"/>
    <w:rsid w:val="0038144C"/>
    <w:rsid w:val="00381465"/>
    <w:rsid w:val="0038185C"/>
    <w:rsid w:val="0038193F"/>
    <w:rsid w:val="00382565"/>
    <w:rsid w:val="00382E38"/>
    <w:rsid w:val="00382F46"/>
    <w:rsid w:val="003833D2"/>
    <w:rsid w:val="0038379D"/>
    <w:rsid w:val="00383DF4"/>
    <w:rsid w:val="00383F5A"/>
    <w:rsid w:val="0038431B"/>
    <w:rsid w:val="003843A0"/>
    <w:rsid w:val="00385503"/>
    <w:rsid w:val="0038564E"/>
    <w:rsid w:val="00385F19"/>
    <w:rsid w:val="00386A70"/>
    <w:rsid w:val="00386D58"/>
    <w:rsid w:val="00391DB2"/>
    <w:rsid w:val="0039296A"/>
    <w:rsid w:val="00392A22"/>
    <w:rsid w:val="00392DD5"/>
    <w:rsid w:val="003931EA"/>
    <w:rsid w:val="003935F9"/>
    <w:rsid w:val="00393DCE"/>
    <w:rsid w:val="00393F1C"/>
    <w:rsid w:val="0039426E"/>
    <w:rsid w:val="00395B1F"/>
    <w:rsid w:val="00396885"/>
    <w:rsid w:val="00396AE4"/>
    <w:rsid w:val="00396DFF"/>
    <w:rsid w:val="003978AA"/>
    <w:rsid w:val="00397C6F"/>
    <w:rsid w:val="003A0424"/>
    <w:rsid w:val="003A2EE3"/>
    <w:rsid w:val="003A324A"/>
    <w:rsid w:val="003A33E1"/>
    <w:rsid w:val="003A3DD7"/>
    <w:rsid w:val="003A5264"/>
    <w:rsid w:val="003A5775"/>
    <w:rsid w:val="003A583E"/>
    <w:rsid w:val="003A65CC"/>
    <w:rsid w:val="003A6A70"/>
    <w:rsid w:val="003A6B05"/>
    <w:rsid w:val="003A7EFF"/>
    <w:rsid w:val="003B11E2"/>
    <w:rsid w:val="003B1286"/>
    <w:rsid w:val="003B144F"/>
    <w:rsid w:val="003B222B"/>
    <w:rsid w:val="003B35C6"/>
    <w:rsid w:val="003B497F"/>
    <w:rsid w:val="003B5027"/>
    <w:rsid w:val="003B5D87"/>
    <w:rsid w:val="003B612D"/>
    <w:rsid w:val="003B6E6A"/>
    <w:rsid w:val="003B6F1F"/>
    <w:rsid w:val="003C0AE6"/>
    <w:rsid w:val="003C2377"/>
    <w:rsid w:val="003C2E4F"/>
    <w:rsid w:val="003C2F76"/>
    <w:rsid w:val="003C35C2"/>
    <w:rsid w:val="003C36A1"/>
    <w:rsid w:val="003C50A0"/>
    <w:rsid w:val="003C704A"/>
    <w:rsid w:val="003C7DB1"/>
    <w:rsid w:val="003D3DB7"/>
    <w:rsid w:val="003D5492"/>
    <w:rsid w:val="003D60F8"/>
    <w:rsid w:val="003D6570"/>
    <w:rsid w:val="003D66C4"/>
    <w:rsid w:val="003D687B"/>
    <w:rsid w:val="003D6D55"/>
    <w:rsid w:val="003D6E21"/>
    <w:rsid w:val="003D6E99"/>
    <w:rsid w:val="003D7328"/>
    <w:rsid w:val="003D75A6"/>
    <w:rsid w:val="003D7773"/>
    <w:rsid w:val="003D7822"/>
    <w:rsid w:val="003D7CF1"/>
    <w:rsid w:val="003D7E3D"/>
    <w:rsid w:val="003E073B"/>
    <w:rsid w:val="003E087C"/>
    <w:rsid w:val="003E0C41"/>
    <w:rsid w:val="003E2217"/>
    <w:rsid w:val="003E22D6"/>
    <w:rsid w:val="003E4517"/>
    <w:rsid w:val="003E45A1"/>
    <w:rsid w:val="003E4A68"/>
    <w:rsid w:val="003E5C4B"/>
    <w:rsid w:val="003E5ECC"/>
    <w:rsid w:val="003E6481"/>
    <w:rsid w:val="003E750E"/>
    <w:rsid w:val="003F1F8D"/>
    <w:rsid w:val="003F362C"/>
    <w:rsid w:val="003F4711"/>
    <w:rsid w:val="003F66EC"/>
    <w:rsid w:val="003F78B0"/>
    <w:rsid w:val="003F7B73"/>
    <w:rsid w:val="003F7E4A"/>
    <w:rsid w:val="00401820"/>
    <w:rsid w:val="0040183B"/>
    <w:rsid w:val="00401C87"/>
    <w:rsid w:val="00402918"/>
    <w:rsid w:val="004035AA"/>
    <w:rsid w:val="00403854"/>
    <w:rsid w:val="00403DA5"/>
    <w:rsid w:val="0040414C"/>
    <w:rsid w:val="00404609"/>
    <w:rsid w:val="00404A38"/>
    <w:rsid w:val="00404B5C"/>
    <w:rsid w:val="00405820"/>
    <w:rsid w:val="00405B6B"/>
    <w:rsid w:val="00405E94"/>
    <w:rsid w:val="00406C50"/>
    <w:rsid w:val="00407090"/>
    <w:rsid w:val="00407257"/>
    <w:rsid w:val="0040728C"/>
    <w:rsid w:val="0040758A"/>
    <w:rsid w:val="00407DB1"/>
    <w:rsid w:val="00410229"/>
    <w:rsid w:val="004108C2"/>
    <w:rsid w:val="00410EB0"/>
    <w:rsid w:val="004112B6"/>
    <w:rsid w:val="004112D6"/>
    <w:rsid w:val="004119E2"/>
    <w:rsid w:val="00414494"/>
    <w:rsid w:val="00414589"/>
    <w:rsid w:val="00414ED8"/>
    <w:rsid w:val="004162E4"/>
    <w:rsid w:val="0041681C"/>
    <w:rsid w:val="004216DE"/>
    <w:rsid w:val="004221B7"/>
    <w:rsid w:val="004234D7"/>
    <w:rsid w:val="00424440"/>
    <w:rsid w:val="0042466E"/>
    <w:rsid w:val="0042595D"/>
    <w:rsid w:val="0042616C"/>
    <w:rsid w:val="0042731D"/>
    <w:rsid w:val="00430183"/>
    <w:rsid w:val="00430558"/>
    <w:rsid w:val="004306F8"/>
    <w:rsid w:val="004316DA"/>
    <w:rsid w:val="00431EDA"/>
    <w:rsid w:val="00432D13"/>
    <w:rsid w:val="00432E40"/>
    <w:rsid w:val="004334B1"/>
    <w:rsid w:val="0043417A"/>
    <w:rsid w:val="0043583A"/>
    <w:rsid w:val="004358F0"/>
    <w:rsid w:val="00436B54"/>
    <w:rsid w:val="00436F55"/>
    <w:rsid w:val="0043756A"/>
    <w:rsid w:val="00437F60"/>
    <w:rsid w:val="00440697"/>
    <w:rsid w:val="00441C55"/>
    <w:rsid w:val="00442159"/>
    <w:rsid w:val="004421D2"/>
    <w:rsid w:val="00442B87"/>
    <w:rsid w:val="00443DF5"/>
    <w:rsid w:val="00444217"/>
    <w:rsid w:val="004448A2"/>
    <w:rsid w:val="004449A1"/>
    <w:rsid w:val="00444D81"/>
    <w:rsid w:val="0044509D"/>
    <w:rsid w:val="004451B9"/>
    <w:rsid w:val="00446967"/>
    <w:rsid w:val="00446E7D"/>
    <w:rsid w:val="004478B1"/>
    <w:rsid w:val="00447F05"/>
    <w:rsid w:val="00450DCC"/>
    <w:rsid w:val="00450DF0"/>
    <w:rsid w:val="0045199E"/>
    <w:rsid w:val="00452936"/>
    <w:rsid w:val="00452A64"/>
    <w:rsid w:val="004540D2"/>
    <w:rsid w:val="004548BF"/>
    <w:rsid w:val="00454B71"/>
    <w:rsid w:val="00454C49"/>
    <w:rsid w:val="00454ECC"/>
    <w:rsid w:val="00455DF6"/>
    <w:rsid w:val="00456238"/>
    <w:rsid w:val="00456B88"/>
    <w:rsid w:val="00456CE6"/>
    <w:rsid w:val="00456D38"/>
    <w:rsid w:val="00456D93"/>
    <w:rsid w:val="00460A8F"/>
    <w:rsid w:val="00461195"/>
    <w:rsid w:val="00461870"/>
    <w:rsid w:val="00462EE7"/>
    <w:rsid w:val="004640F0"/>
    <w:rsid w:val="00464FD9"/>
    <w:rsid w:val="004663B7"/>
    <w:rsid w:val="00466795"/>
    <w:rsid w:val="00467E5D"/>
    <w:rsid w:val="004703A8"/>
    <w:rsid w:val="00470562"/>
    <w:rsid w:val="00470566"/>
    <w:rsid w:val="004709D5"/>
    <w:rsid w:val="00470BD6"/>
    <w:rsid w:val="00471C8E"/>
    <w:rsid w:val="00471E3C"/>
    <w:rsid w:val="00471FCF"/>
    <w:rsid w:val="0047257F"/>
    <w:rsid w:val="00472A82"/>
    <w:rsid w:val="00473C86"/>
    <w:rsid w:val="00474BF0"/>
    <w:rsid w:val="00475C2F"/>
    <w:rsid w:val="0047622C"/>
    <w:rsid w:val="004772AA"/>
    <w:rsid w:val="004773BA"/>
    <w:rsid w:val="00477DC4"/>
    <w:rsid w:val="004815A9"/>
    <w:rsid w:val="004815F4"/>
    <w:rsid w:val="004818D2"/>
    <w:rsid w:val="00481C5B"/>
    <w:rsid w:val="0048226A"/>
    <w:rsid w:val="00482404"/>
    <w:rsid w:val="00482819"/>
    <w:rsid w:val="00483322"/>
    <w:rsid w:val="00483948"/>
    <w:rsid w:val="00483F55"/>
    <w:rsid w:val="00483F6E"/>
    <w:rsid w:val="0048448B"/>
    <w:rsid w:val="00484862"/>
    <w:rsid w:val="00484B35"/>
    <w:rsid w:val="00484B43"/>
    <w:rsid w:val="004857AE"/>
    <w:rsid w:val="00486073"/>
    <w:rsid w:val="00486C8C"/>
    <w:rsid w:val="004909AA"/>
    <w:rsid w:val="00490C7B"/>
    <w:rsid w:val="00490FD3"/>
    <w:rsid w:val="00491B52"/>
    <w:rsid w:val="0049277A"/>
    <w:rsid w:val="00492EA1"/>
    <w:rsid w:val="0049342B"/>
    <w:rsid w:val="00493657"/>
    <w:rsid w:val="00493C17"/>
    <w:rsid w:val="0049454E"/>
    <w:rsid w:val="004945FB"/>
    <w:rsid w:val="00495BB7"/>
    <w:rsid w:val="00495FFF"/>
    <w:rsid w:val="00496137"/>
    <w:rsid w:val="00496775"/>
    <w:rsid w:val="00496F0C"/>
    <w:rsid w:val="00497420"/>
    <w:rsid w:val="004A0C89"/>
    <w:rsid w:val="004A11F8"/>
    <w:rsid w:val="004A3069"/>
    <w:rsid w:val="004A3B51"/>
    <w:rsid w:val="004A4D9D"/>
    <w:rsid w:val="004A4FE0"/>
    <w:rsid w:val="004A646F"/>
    <w:rsid w:val="004A6877"/>
    <w:rsid w:val="004A6E26"/>
    <w:rsid w:val="004A6E5A"/>
    <w:rsid w:val="004A72A7"/>
    <w:rsid w:val="004A7E2C"/>
    <w:rsid w:val="004B0758"/>
    <w:rsid w:val="004B16CA"/>
    <w:rsid w:val="004B17A2"/>
    <w:rsid w:val="004B2081"/>
    <w:rsid w:val="004B25A3"/>
    <w:rsid w:val="004B30B0"/>
    <w:rsid w:val="004B4ED2"/>
    <w:rsid w:val="004B5256"/>
    <w:rsid w:val="004B5778"/>
    <w:rsid w:val="004B6585"/>
    <w:rsid w:val="004C0C74"/>
    <w:rsid w:val="004C221D"/>
    <w:rsid w:val="004C2491"/>
    <w:rsid w:val="004C457B"/>
    <w:rsid w:val="004C4763"/>
    <w:rsid w:val="004C4B3A"/>
    <w:rsid w:val="004C5BAC"/>
    <w:rsid w:val="004C6FFE"/>
    <w:rsid w:val="004C7796"/>
    <w:rsid w:val="004C7E01"/>
    <w:rsid w:val="004D0036"/>
    <w:rsid w:val="004D0475"/>
    <w:rsid w:val="004D0B47"/>
    <w:rsid w:val="004D1484"/>
    <w:rsid w:val="004D14D5"/>
    <w:rsid w:val="004D1A4F"/>
    <w:rsid w:val="004D2521"/>
    <w:rsid w:val="004D27F6"/>
    <w:rsid w:val="004D2D00"/>
    <w:rsid w:val="004D33E8"/>
    <w:rsid w:val="004D3D92"/>
    <w:rsid w:val="004D4D9C"/>
    <w:rsid w:val="004D5F7E"/>
    <w:rsid w:val="004D65D1"/>
    <w:rsid w:val="004D7C01"/>
    <w:rsid w:val="004D7C36"/>
    <w:rsid w:val="004E0883"/>
    <w:rsid w:val="004E2B20"/>
    <w:rsid w:val="004E2C39"/>
    <w:rsid w:val="004E3855"/>
    <w:rsid w:val="004E4007"/>
    <w:rsid w:val="004E48CF"/>
    <w:rsid w:val="004E5193"/>
    <w:rsid w:val="004E51F8"/>
    <w:rsid w:val="004E53D9"/>
    <w:rsid w:val="004E677E"/>
    <w:rsid w:val="004E6D45"/>
    <w:rsid w:val="004E6EC3"/>
    <w:rsid w:val="004F1A5E"/>
    <w:rsid w:val="004F1EA1"/>
    <w:rsid w:val="004F32A2"/>
    <w:rsid w:val="004F39A0"/>
    <w:rsid w:val="004F4C4E"/>
    <w:rsid w:val="004F4C7C"/>
    <w:rsid w:val="004F4D9F"/>
    <w:rsid w:val="004F5F3B"/>
    <w:rsid w:val="004F66C9"/>
    <w:rsid w:val="004F6F06"/>
    <w:rsid w:val="00500ABE"/>
    <w:rsid w:val="00501142"/>
    <w:rsid w:val="005013EF"/>
    <w:rsid w:val="005027BC"/>
    <w:rsid w:val="005029B6"/>
    <w:rsid w:val="005032D4"/>
    <w:rsid w:val="00506725"/>
    <w:rsid w:val="00506C5D"/>
    <w:rsid w:val="005110B2"/>
    <w:rsid w:val="005110C2"/>
    <w:rsid w:val="0051269F"/>
    <w:rsid w:val="005131C6"/>
    <w:rsid w:val="00513520"/>
    <w:rsid w:val="005137E4"/>
    <w:rsid w:val="0051451A"/>
    <w:rsid w:val="00514AE5"/>
    <w:rsid w:val="00514CAC"/>
    <w:rsid w:val="005162E3"/>
    <w:rsid w:val="0051649C"/>
    <w:rsid w:val="00516723"/>
    <w:rsid w:val="00516946"/>
    <w:rsid w:val="00516C1A"/>
    <w:rsid w:val="00516F7A"/>
    <w:rsid w:val="00516F9A"/>
    <w:rsid w:val="005170CB"/>
    <w:rsid w:val="00517773"/>
    <w:rsid w:val="00517CB9"/>
    <w:rsid w:val="005200DD"/>
    <w:rsid w:val="00520192"/>
    <w:rsid w:val="00520562"/>
    <w:rsid w:val="0052129B"/>
    <w:rsid w:val="00521452"/>
    <w:rsid w:val="005214F6"/>
    <w:rsid w:val="00521B4B"/>
    <w:rsid w:val="00522109"/>
    <w:rsid w:val="00522839"/>
    <w:rsid w:val="00523B8A"/>
    <w:rsid w:val="00523C93"/>
    <w:rsid w:val="00524E22"/>
    <w:rsid w:val="00525CEB"/>
    <w:rsid w:val="00526088"/>
    <w:rsid w:val="0052625A"/>
    <w:rsid w:val="00526DEA"/>
    <w:rsid w:val="00526F23"/>
    <w:rsid w:val="00530441"/>
    <w:rsid w:val="0053067F"/>
    <w:rsid w:val="0053101B"/>
    <w:rsid w:val="00531075"/>
    <w:rsid w:val="0053293C"/>
    <w:rsid w:val="00532ED3"/>
    <w:rsid w:val="00532FCC"/>
    <w:rsid w:val="00534578"/>
    <w:rsid w:val="00534C59"/>
    <w:rsid w:val="005369DE"/>
    <w:rsid w:val="00536A41"/>
    <w:rsid w:val="00540068"/>
    <w:rsid w:val="00540727"/>
    <w:rsid w:val="00541A37"/>
    <w:rsid w:val="00544C7E"/>
    <w:rsid w:val="00544DA8"/>
    <w:rsid w:val="00544DC5"/>
    <w:rsid w:val="00545012"/>
    <w:rsid w:val="0054533C"/>
    <w:rsid w:val="00545AD5"/>
    <w:rsid w:val="0054640D"/>
    <w:rsid w:val="00546750"/>
    <w:rsid w:val="00546979"/>
    <w:rsid w:val="00546A39"/>
    <w:rsid w:val="005507B1"/>
    <w:rsid w:val="00550CC1"/>
    <w:rsid w:val="00551276"/>
    <w:rsid w:val="00551608"/>
    <w:rsid w:val="00552533"/>
    <w:rsid w:val="00552625"/>
    <w:rsid w:val="00553359"/>
    <w:rsid w:val="00553516"/>
    <w:rsid w:val="005542DA"/>
    <w:rsid w:val="005555F6"/>
    <w:rsid w:val="00556B0E"/>
    <w:rsid w:val="00557952"/>
    <w:rsid w:val="00560183"/>
    <w:rsid w:val="00560DE0"/>
    <w:rsid w:val="005611C6"/>
    <w:rsid w:val="00561C0C"/>
    <w:rsid w:val="00561CCC"/>
    <w:rsid w:val="005621A6"/>
    <w:rsid w:val="00562BC9"/>
    <w:rsid w:val="00563678"/>
    <w:rsid w:val="0056381E"/>
    <w:rsid w:val="00564A3A"/>
    <w:rsid w:val="00564EA2"/>
    <w:rsid w:val="005654A9"/>
    <w:rsid w:val="0056590A"/>
    <w:rsid w:val="00566FE9"/>
    <w:rsid w:val="00567376"/>
    <w:rsid w:val="005675E8"/>
    <w:rsid w:val="005703D5"/>
    <w:rsid w:val="00570986"/>
    <w:rsid w:val="00570ABE"/>
    <w:rsid w:val="00571038"/>
    <w:rsid w:val="00571870"/>
    <w:rsid w:val="0057281E"/>
    <w:rsid w:val="00572A48"/>
    <w:rsid w:val="005730F7"/>
    <w:rsid w:val="005732D5"/>
    <w:rsid w:val="005739F2"/>
    <w:rsid w:val="00573E73"/>
    <w:rsid w:val="00574295"/>
    <w:rsid w:val="005757E6"/>
    <w:rsid w:val="00575F1D"/>
    <w:rsid w:val="005777BC"/>
    <w:rsid w:val="005809A4"/>
    <w:rsid w:val="0058107E"/>
    <w:rsid w:val="00581704"/>
    <w:rsid w:val="00581DB5"/>
    <w:rsid w:val="005837BA"/>
    <w:rsid w:val="00583C54"/>
    <w:rsid w:val="005844F4"/>
    <w:rsid w:val="00585998"/>
    <w:rsid w:val="00585CD1"/>
    <w:rsid w:val="00586798"/>
    <w:rsid w:val="0058691A"/>
    <w:rsid w:val="00587D45"/>
    <w:rsid w:val="00587F0D"/>
    <w:rsid w:val="005900E3"/>
    <w:rsid w:val="00590D3E"/>
    <w:rsid w:val="00591881"/>
    <w:rsid w:val="00591931"/>
    <w:rsid w:val="0059219E"/>
    <w:rsid w:val="00593280"/>
    <w:rsid w:val="005934C1"/>
    <w:rsid w:val="00593736"/>
    <w:rsid w:val="005950E0"/>
    <w:rsid w:val="00596CE9"/>
    <w:rsid w:val="00596F48"/>
    <w:rsid w:val="005A01F5"/>
    <w:rsid w:val="005A1065"/>
    <w:rsid w:val="005A1283"/>
    <w:rsid w:val="005A1A0A"/>
    <w:rsid w:val="005A1B2D"/>
    <w:rsid w:val="005A22B2"/>
    <w:rsid w:val="005A2468"/>
    <w:rsid w:val="005A3026"/>
    <w:rsid w:val="005A3118"/>
    <w:rsid w:val="005A37F3"/>
    <w:rsid w:val="005A3850"/>
    <w:rsid w:val="005A689F"/>
    <w:rsid w:val="005A70CE"/>
    <w:rsid w:val="005A77D8"/>
    <w:rsid w:val="005B00DA"/>
    <w:rsid w:val="005B07B7"/>
    <w:rsid w:val="005B09CD"/>
    <w:rsid w:val="005B1E54"/>
    <w:rsid w:val="005B268A"/>
    <w:rsid w:val="005B27AC"/>
    <w:rsid w:val="005B34A4"/>
    <w:rsid w:val="005B4414"/>
    <w:rsid w:val="005B4751"/>
    <w:rsid w:val="005B4E83"/>
    <w:rsid w:val="005B5029"/>
    <w:rsid w:val="005B5D62"/>
    <w:rsid w:val="005B6B03"/>
    <w:rsid w:val="005B71E7"/>
    <w:rsid w:val="005B724F"/>
    <w:rsid w:val="005B7731"/>
    <w:rsid w:val="005C08FE"/>
    <w:rsid w:val="005C179D"/>
    <w:rsid w:val="005C1980"/>
    <w:rsid w:val="005C4868"/>
    <w:rsid w:val="005C4CFD"/>
    <w:rsid w:val="005C650D"/>
    <w:rsid w:val="005C692B"/>
    <w:rsid w:val="005C7DB4"/>
    <w:rsid w:val="005D1EA8"/>
    <w:rsid w:val="005D4B1B"/>
    <w:rsid w:val="005D4CD4"/>
    <w:rsid w:val="005D537A"/>
    <w:rsid w:val="005D712B"/>
    <w:rsid w:val="005D7473"/>
    <w:rsid w:val="005E0715"/>
    <w:rsid w:val="005E0AE5"/>
    <w:rsid w:val="005E2017"/>
    <w:rsid w:val="005E29F7"/>
    <w:rsid w:val="005E36A5"/>
    <w:rsid w:val="005E4442"/>
    <w:rsid w:val="005E4611"/>
    <w:rsid w:val="005E5DBC"/>
    <w:rsid w:val="005E68A8"/>
    <w:rsid w:val="005E7352"/>
    <w:rsid w:val="005E75B7"/>
    <w:rsid w:val="005E7616"/>
    <w:rsid w:val="005E7679"/>
    <w:rsid w:val="005E7B57"/>
    <w:rsid w:val="005F020E"/>
    <w:rsid w:val="005F274F"/>
    <w:rsid w:val="005F2F0B"/>
    <w:rsid w:val="005F47FA"/>
    <w:rsid w:val="005F686D"/>
    <w:rsid w:val="006023A4"/>
    <w:rsid w:val="00603A5C"/>
    <w:rsid w:val="006051C4"/>
    <w:rsid w:val="00605AC9"/>
    <w:rsid w:val="00605BEC"/>
    <w:rsid w:val="00605D2B"/>
    <w:rsid w:val="00605EF3"/>
    <w:rsid w:val="0060603A"/>
    <w:rsid w:val="00607306"/>
    <w:rsid w:val="0060761D"/>
    <w:rsid w:val="00607920"/>
    <w:rsid w:val="0060796A"/>
    <w:rsid w:val="00607E0A"/>
    <w:rsid w:val="006114F8"/>
    <w:rsid w:val="00611964"/>
    <w:rsid w:val="00614491"/>
    <w:rsid w:val="00614C39"/>
    <w:rsid w:val="0061502E"/>
    <w:rsid w:val="00615D3D"/>
    <w:rsid w:val="006163FF"/>
    <w:rsid w:val="00620BA3"/>
    <w:rsid w:val="00621720"/>
    <w:rsid w:val="0062265F"/>
    <w:rsid w:val="00623838"/>
    <w:rsid w:val="00623A68"/>
    <w:rsid w:val="00623C6F"/>
    <w:rsid w:val="00623DDB"/>
    <w:rsid w:val="006252D1"/>
    <w:rsid w:val="0062532D"/>
    <w:rsid w:val="00625B66"/>
    <w:rsid w:val="00625BFD"/>
    <w:rsid w:val="006301FF"/>
    <w:rsid w:val="0063022B"/>
    <w:rsid w:val="00630E85"/>
    <w:rsid w:val="00630EE0"/>
    <w:rsid w:val="006320E7"/>
    <w:rsid w:val="00632B3A"/>
    <w:rsid w:val="00632B74"/>
    <w:rsid w:val="0063382E"/>
    <w:rsid w:val="006352D4"/>
    <w:rsid w:val="00635B93"/>
    <w:rsid w:val="00635C3A"/>
    <w:rsid w:val="00637301"/>
    <w:rsid w:val="0063770A"/>
    <w:rsid w:val="00641EAF"/>
    <w:rsid w:val="006433CB"/>
    <w:rsid w:val="00644B9D"/>
    <w:rsid w:val="0064512A"/>
    <w:rsid w:val="00645EA1"/>
    <w:rsid w:val="00646121"/>
    <w:rsid w:val="0064748A"/>
    <w:rsid w:val="00650BD6"/>
    <w:rsid w:val="00650E71"/>
    <w:rsid w:val="00652495"/>
    <w:rsid w:val="006535F6"/>
    <w:rsid w:val="006557F2"/>
    <w:rsid w:val="0065589F"/>
    <w:rsid w:val="00656337"/>
    <w:rsid w:val="006563B7"/>
    <w:rsid w:val="006576A8"/>
    <w:rsid w:val="00660ACF"/>
    <w:rsid w:val="00662045"/>
    <w:rsid w:val="00662DDF"/>
    <w:rsid w:val="00664980"/>
    <w:rsid w:val="00664AAF"/>
    <w:rsid w:val="00665C6B"/>
    <w:rsid w:val="00666089"/>
    <w:rsid w:val="006666BA"/>
    <w:rsid w:val="00667A35"/>
    <w:rsid w:val="00671188"/>
    <w:rsid w:val="00672783"/>
    <w:rsid w:val="006729CE"/>
    <w:rsid w:val="006735CF"/>
    <w:rsid w:val="006735E3"/>
    <w:rsid w:val="0067367F"/>
    <w:rsid w:val="00673811"/>
    <w:rsid w:val="00673EF4"/>
    <w:rsid w:val="006740F9"/>
    <w:rsid w:val="006741FB"/>
    <w:rsid w:val="00674758"/>
    <w:rsid w:val="00674BC2"/>
    <w:rsid w:val="006757DC"/>
    <w:rsid w:val="00677B8F"/>
    <w:rsid w:val="00680706"/>
    <w:rsid w:val="00681BC5"/>
    <w:rsid w:val="006822A8"/>
    <w:rsid w:val="00682EAA"/>
    <w:rsid w:val="006840C3"/>
    <w:rsid w:val="00685549"/>
    <w:rsid w:val="0068562F"/>
    <w:rsid w:val="00686332"/>
    <w:rsid w:val="0068742E"/>
    <w:rsid w:val="006876AF"/>
    <w:rsid w:val="00687818"/>
    <w:rsid w:val="00690098"/>
    <w:rsid w:val="00690D4E"/>
    <w:rsid w:val="00691F26"/>
    <w:rsid w:val="00692647"/>
    <w:rsid w:val="00692BA3"/>
    <w:rsid w:val="00692DF7"/>
    <w:rsid w:val="00694335"/>
    <w:rsid w:val="006948F2"/>
    <w:rsid w:val="00694F57"/>
    <w:rsid w:val="00695211"/>
    <w:rsid w:val="00695A23"/>
    <w:rsid w:val="00696931"/>
    <w:rsid w:val="00696A61"/>
    <w:rsid w:val="00697652"/>
    <w:rsid w:val="006A0B84"/>
    <w:rsid w:val="006A0DC4"/>
    <w:rsid w:val="006A146A"/>
    <w:rsid w:val="006A1ACB"/>
    <w:rsid w:val="006A2917"/>
    <w:rsid w:val="006A3081"/>
    <w:rsid w:val="006A33C8"/>
    <w:rsid w:val="006A3B96"/>
    <w:rsid w:val="006A44DF"/>
    <w:rsid w:val="006A480A"/>
    <w:rsid w:val="006A53E1"/>
    <w:rsid w:val="006A57B9"/>
    <w:rsid w:val="006A58D3"/>
    <w:rsid w:val="006A67B5"/>
    <w:rsid w:val="006A6F98"/>
    <w:rsid w:val="006B0A77"/>
    <w:rsid w:val="006B12FD"/>
    <w:rsid w:val="006B1A1C"/>
    <w:rsid w:val="006B2498"/>
    <w:rsid w:val="006B251E"/>
    <w:rsid w:val="006B2962"/>
    <w:rsid w:val="006B2F70"/>
    <w:rsid w:val="006B3101"/>
    <w:rsid w:val="006B3285"/>
    <w:rsid w:val="006B4A75"/>
    <w:rsid w:val="006B5CFD"/>
    <w:rsid w:val="006B6491"/>
    <w:rsid w:val="006B64EE"/>
    <w:rsid w:val="006B6BD3"/>
    <w:rsid w:val="006B6C6F"/>
    <w:rsid w:val="006C0581"/>
    <w:rsid w:val="006C0B1E"/>
    <w:rsid w:val="006C1CC7"/>
    <w:rsid w:val="006C2CA7"/>
    <w:rsid w:val="006C35F0"/>
    <w:rsid w:val="006C4652"/>
    <w:rsid w:val="006C5DA0"/>
    <w:rsid w:val="006C735F"/>
    <w:rsid w:val="006C7691"/>
    <w:rsid w:val="006D0DFB"/>
    <w:rsid w:val="006D12E2"/>
    <w:rsid w:val="006D23DA"/>
    <w:rsid w:val="006D2CAE"/>
    <w:rsid w:val="006D44F4"/>
    <w:rsid w:val="006D488C"/>
    <w:rsid w:val="006D7C60"/>
    <w:rsid w:val="006D7DEE"/>
    <w:rsid w:val="006E1B4E"/>
    <w:rsid w:val="006E212D"/>
    <w:rsid w:val="006E252D"/>
    <w:rsid w:val="006E39D3"/>
    <w:rsid w:val="006E3D3A"/>
    <w:rsid w:val="006E4848"/>
    <w:rsid w:val="006E4E3F"/>
    <w:rsid w:val="006E5178"/>
    <w:rsid w:val="006E5737"/>
    <w:rsid w:val="006E5C23"/>
    <w:rsid w:val="006E5EB9"/>
    <w:rsid w:val="006E6905"/>
    <w:rsid w:val="006F13A9"/>
    <w:rsid w:val="006F16AB"/>
    <w:rsid w:val="006F2151"/>
    <w:rsid w:val="006F319E"/>
    <w:rsid w:val="006F4D1E"/>
    <w:rsid w:val="006F6971"/>
    <w:rsid w:val="006F78E3"/>
    <w:rsid w:val="00700004"/>
    <w:rsid w:val="0070032E"/>
    <w:rsid w:val="00700F34"/>
    <w:rsid w:val="007021FD"/>
    <w:rsid w:val="00702492"/>
    <w:rsid w:val="007037EF"/>
    <w:rsid w:val="00703AEA"/>
    <w:rsid w:val="00704BC8"/>
    <w:rsid w:val="00704CA8"/>
    <w:rsid w:val="00705CE1"/>
    <w:rsid w:val="007062D5"/>
    <w:rsid w:val="00706724"/>
    <w:rsid w:val="00706ABB"/>
    <w:rsid w:val="00707007"/>
    <w:rsid w:val="00707562"/>
    <w:rsid w:val="00710387"/>
    <w:rsid w:val="00710416"/>
    <w:rsid w:val="0071100B"/>
    <w:rsid w:val="0071163E"/>
    <w:rsid w:val="00712C56"/>
    <w:rsid w:val="007136FA"/>
    <w:rsid w:val="0071375D"/>
    <w:rsid w:val="00715FE4"/>
    <w:rsid w:val="00717A53"/>
    <w:rsid w:val="00717A94"/>
    <w:rsid w:val="00717EF5"/>
    <w:rsid w:val="0072023B"/>
    <w:rsid w:val="007205E1"/>
    <w:rsid w:val="00720B18"/>
    <w:rsid w:val="00721463"/>
    <w:rsid w:val="0072195D"/>
    <w:rsid w:val="00721AE1"/>
    <w:rsid w:val="00722C2D"/>
    <w:rsid w:val="00723A81"/>
    <w:rsid w:val="00725551"/>
    <w:rsid w:val="00725ABF"/>
    <w:rsid w:val="007266C2"/>
    <w:rsid w:val="007267AD"/>
    <w:rsid w:val="00726DBE"/>
    <w:rsid w:val="00727067"/>
    <w:rsid w:val="007270E4"/>
    <w:rsid w:val="007270EA"/>
    <w:rsid w:val="007309ED"/>
    <w:rsid w:val="0073334D"/>
    <w:rsid w:val="00733E7F"/>
    <w:rsid w:val="00734F27"/>
    <w:rsid w:val="0073532E"/>
    <w:rsid w:val="00735433"/>
    <w:rsid w:val="00735509"/>
    <w:rsid w:val="0073743C"/>
    <w:rsid w:val="00737A65"/>
    <w:rsid w:val="00737BBD"/>
    <w:rsid w:val="00737D67"/>
    <w:rsid w:val="00741832"/>
    <w:rsid w:val="00741A61"/>
    <w:rsid w:val="00741D55"/>
    <w:rsid w:val="00742E0C"/>
    <w:rsid w:val="00743408"/>
    <w:rsid w:val="00744461"/>
    <w:rsid w:val="00744851"/>
    <w:rsid w:val="00745C7D"/>
    <w:rsid w:val="00745E81"/>
    <w:rsid w:val="00746985"/>
    <w:rsid w:val="00747356"/>
    <w:rsid w:val="007473EE"/>
    <w:rsid w:val="007475CD"/>
    <w:rsid w:val="0075073D"/>
    <w:rsid w:val="00751578"/>
    <w:rsid w:val="00752AF2"/>
    <w:rsid w:val="00753235"/>
    <w:rsid w:val="00753451"/>
    <w:rsid w:val="0075413F"/>
    <w:rsid w:val="0075427D"/>
    <w:rsid w:val="00756FE7"/>
    <w:rsid w:val="007572CC"/>
    <w:rsid w:val="00757F71"/>
    <w:rsid w:val="007600E6"/>
    <w:rsid w:val="00761222"/>
    <w:rsid w:val="00761321"/>
    <w:rsid w:val="007615A7"/>
    <w:rsid w:val="00761652"/>
    <w:rsid w:val="00761BD7"/>
    <w:rsid w:val="00762754"/>
    <w:rsid w:val="007633E4"/>
    <w:rsid w:val="00763BE3"/>
    <w:rsid w:val="007642CD"/>
    <w:rsid w:val="00764DD0"/>
    <w:rsid w:val="00765CBE"/>
    <w:rsid w:val="00765E43"/>
    <w:rsid w:val="00766A63"/>
    <w:rsid w:val="00767934"/>
    <w:rsid w:val="00770833"/>
    <w:rsid w:val="00771D59"/>
    <w:rsid w:val="00772755"/>
    <w:rsid w:val="00772EE0"/>
    <w:rsid w:val="0077385B"/>
    <w:rsid w:val="00773F60"/>
    <w:rsid w:val="0077441F"/>
    <w:rsid w:val="00775E15"/>
    <w:rsid w:val="0077612D"/>
    <w:rsid w:val="00780E5C"/>
    <w:rsid w:val="00781171"/>
    <w:rsid w:val="0078166D"/>
    <w:rsid w:val="00781B5F"/>
    <w:rsid w:val="00781BF7"/>
    <w:rsid w:val="00781CA2"/>
    <w:rsid w:val="00781F7F"/>
    <w:rsid w:val="007821CF"/>
    <w:rsid w:val="007847F3"/>
    <w:rsid w:val="00784FA3"/>
    <w:rsid w:val="00784FFF"/>
    <w:rsid w:val="00787C01"/>
    <w:rsid w:val="0079016D"/>
    <w:rsid w:val="00790945"/>
    <w:rsid w:val="007909D9"/>
    <w:rsid w:val="00790A8F"/>
    <w:rsid w:val="00790F83"/>
    <w:rsid w:val="0079177D"/>
    <w:rsid w:val="007927B0"/>
    <w:rsid w:val="00792BC0"/>
    <w:rsid w:val="00793EA1"/>
    <w:rsid w:val="00794A1F"/>
    <w:rsid w:val="00797260"/>
    <w:rsid w:val="007973F8"/>
    <w:rsid w:val="0079771E"/>
    <w:rsid w:val="007A01BC"/>
    <w:rsid w:val="007A0C1A"/>
    <w:rsid w:val="007A0EB8"/>
    <w:rsid w:val="007A0F28"/>
    <w:rsid w:val="007A17E1"/>
    <w:rsid w:val="007A1D5B"/>
    <w:rsid w:val="007A2EEE"/>
    <w:rsid w:val="007A362E"/>
    <w:rsid w:val="007A58E6"/>
    <w:rsid w:val="007A5F92"/>
    <w:rsid w:val="007A7699"/>
    <w:rsid w:val="007A79E4"/>
    <w:rsid w:val="007A7C99"/>
    <w:rsid w:val="007B0A1D"/>
    <w:rsid w:val="007B0B89"/>
    <w:rsid w:val="007B13F4"/>
    <w:rsid w:val="007B36AE"/>
    <w:rsid w:val="007B3B21"/>
    <w:rsid w:val="007B4AF0"/>
    <w:rsid w:val="007B4DF8"/>
    <w:rsid w:val="007B5514"/>
    <w:rsid w:val="007B5818"/>
    <w:rsid w:val="007B6422"/>
    <w:rsid w:val="007B699E"/>
    <w:rsid w:val="007B7606"/>
    <w:rsid w:val="007C02B6"/>
    <w:rsid w:val="007C09F5"/>
    <w:rsid w:val="007C1F5A"/>
    <w:rsid w:val="007C1FB8"/>
    <w:rsid w:val="007C2FCB"/>
    <w:rsid w:val="007C4558"/>
    <w:rsid w:val="007C48F8"/>
    <w:rsid w:val="007C4BA1"/>
    <w:rsid w:val="007C610A"/>
    <w:rsid w:val="007C61FE"/>
    <w:rsid w:val="007C6522"/>
    <w:rsid w:val="007D07E7"/>
    <w:rsid w:val="007D0DB1"/>
    <w:rsid w:val="007D1EB6"/>
    <w:rsid w:val="007D242B"/>
    <w:rsid w:val="007D253C"/>
    <w:rsid w:val="007D2F7F"/>
    <w:rsid w:val="007D4216"/>
    <w:rsid w:val="007D4633"/>
    <w:rsid w:val="007D6A42"/>
    <w:rsid w:val="007D6B2C"/>
    <w:rsid w:val="007D7909"/>
    <w:rsid w:val="007E0678"/>
    <w:rsid w:val="007E0C36"/>
    <w:rsid w:val="007E15CD"/>
    <w:rsid w:val="007E1693"/>
    <w:rsid w:val="007E2763"/>
    <w:rsid w:val="007E429D"/>
    <w:rsid w:val="007E4598"/>
    <w:rsid w:val="007E4659"/>
    <w:rsid w:val="007E4869"/>
    <w:rsid w:val="007E4BF4"/>
    <w:rsid w:val="007E6674"/>
    <w:rsid w:val="007E6D47"/>
    <w:rsid w:val="007E7AE2"/>
    <w:rsid w:val="007E7DAE"/>
    <w:rsid w:val="007F03FD"/>
    <w:rsid w:val="007F0A3F"/>
    <w:rsid w:val="007F0F2E"/>
    <w:rsid w:val="007F19E8"/>
    <w:rsid w:val="007F1A9F"/>
    <w:rsid w:val="007F1E00"/>
    <w:rsid w:val="007F22F9"/>
    <w:rsid w:val="007F2E91"/>
    <w:rsid w:val="007F32B2"/>
    <w:rsid w:val="007F4615"/>
    <w:rsid w:val="007F55A2"/>
    <w:rsid w:val="007F6DB5"/>
    <w:rsid w:val="007F7016"/>
    <w:rsid w:val="007F75A0"/>
    <w:rsid w:val="007F77CE"/>
    <w:rsid w:val="007F78B3"/>
    <w:rsid w:val="00800204"/>
    <w:rsid w:val="008011E6"/>
    <w:rsid w:val="00801649"/>
    <w:rsid w:val="00801D7F"/>
    <w:rsid w:val="008028F4"/>
    <w:rsid w:val="00802DD9"/>
    <w:rsid w:val="00805A06"/>
    <w:rsid w:val="00806149"/>
    <w:rsid w:val="0080688B"/>
    <w:rsid w:val="00807FF9"/>
    <w:rsid w:val="008110DC"/>
    <w:rsid w:val="008110FE"/>
    <w:rsid w:val="00811B9F"/>
    <w:rsid w:val="0081285B"/>
    <w:rsid w:val="00812D6E"/>
    <w:rsid w:val="00813CBD"/>
    <w:rsid w:val="00814885"/>
    <w:rsid w:val="00814C78"/>
    <w:rsid w:val="008162AC"/>
    <w:rsid w:val="0081662A"/>
    <w:rsid w:val="00816D6A"/>
    <w:rsid w:val="008171A8"/>
    <w:rsid w:val="008179DB"/>
    <w:rsid w:val="00817BA6"/>
    <w:rsid w:val="00817FBC"/>
    <w:rsid w:val="00820671"/>
    <w:rsid w:val="0082136D"/>
    <w:rsid w:val="008213ED"/>
    <w:rsid w:val="008214EE"/>
    <w:rsid w:val="00821EEA"/>
    <w:rsid w:val="00822D3A"/>
    <w:rsid w:val="0082335C"/>
    <w:rsid w:val="008239A3"/>
    <w:rsid w:val="00823A90"/>
    <w:rsid w:val="00825027"/>
    <w:rsid w:val="0082514E"/>
    <w:rsid w:val="00825A68"/>
    <w:rsid w:val="00825C9A"/>
    <w:rsid w:val="00826AC4"/>
    <w:rsid w:val="00826BBC"/>
    <w:rsid w:val="00831FB6"/>
    <w:rsid w:val="008335AF"/>
    <w:rsid w:val="00833954"/>
    <w:rsid w:val="00834002"/>
    <w:rsid w:val="0083420E"/>
    <w:rsid w:val="00834972"/>
    <w:rsid w:val="00834A87"/>
    <w:rsid w:val="00835742"/>
    <w:rsid w:val="008362C8"/>
    <w:rsid w:val="00836403"/>
    <w:rsid w:val="0083643F"/>
    <w:rsid w:val="008366C6"/>
    <w:rsid w:val="00837F9A"/>
    <w:rsid w:val="00841221"/>
    <w:rsid w:val="00841412"/>
    <w:rsid w:val="00842292"/>
    <w:rsid w:val="00842AE9"/>
    <w:rsid w:val="00843C26"/>
    <w:rsid w:val="00844866"/>
    <w:rsid w:val="00844A72"/>
    <w:rsid w:val="00844CF5"/>
    <w:rsid w:val="008458D3"/>
    <w:rsid w:val="008467F6"/>
    <w:rsid w:val="00846BE2"/>
    <w:rsid w:val="008476C4"/>
    <w:rsid w:val="00850B10"/>
    <w:rsid w:val="00850FF6"/>
    <w:rsid w:val="00851144"/>
    <w:rsid w:val="00851A6D"/>
    <w:rsid w:val="0085314B"/>
    <w:rsid w:val="00853407"/>
    <w:rsid w:val="00854BAB"/>
    <w:rsid w:val="00854CD2"/>
    <w:rsid w:val="0085506D"/>
    <w:rsid w:val="00855948"/>
    <w:rsid w:val="00856F52"/>
    <w:rsid w:val="008577DF"/>
    <w:rsid w:val="00860BE0"/>
    <w:rsid w:val="00861210"/>
    <w:rsid w:val="008629EF"/>
    <w:rsid w:val="008638D2"/>
    <w:rsid w:val="008649B1"/>
    <w:rsid w:val="00864D05"/>
    <w:rsid w:val="008720FF"/>
    <w:rsid w:val="00872539"/>
    <w:rsid w:val="008725FD"/>
    <w:rsid w:val="008727B5"/>
    <w:rsid w:val="0087489B"/>
    <w:rsid w:val="00874AA3"/>
    <w:rsid w:val="00874E11"/>
    <w:rsid w:val="008755A9"/>
    <w:rsid w:val="0087667E"/>
    <w:rsid w:val="00876F6C"/>
    <w:rsid w:val="00877119"/>
    <w:rsid w:val="00877141"/>
    <w:rsid w:val="00877FED"/>
    <w:rsid w:val="008808D6"/>
    <w:rsid w:val="00880DC6"/>
    <w:rsid w:val="00881E3D"/>
    <w:rsid w:val="0088239B"/>
    <w:rsid w:val="00882ABB"/>
    <w:rsid w:val="00883076"/>
    <w:rsid w:val="00883BA0"/>
    <w:rsid w:val="008843FD"/>
    <w:rsid w:val="008844A8"/>
    <w:rsid w:val="00885002"/>
    <w:rsid w:val="008876EB"/>
    <w:rsid w:val="00887AF2"/>
    <w:rsid w:val="00887D53"/>
    <w:rsid w:val="00890004"/>
    <w:rsid w:val="00890249"/>
    <w:rsid w:val="008912A5"/>
    <w:rsid w:val="008916A9"/>
    <w:rsid w:val="00892338"/>
    <w:rsid w:val="008926D9"/>
    <w:rsid w:val="00892D98"/>
    <w:rsid w:val="008935C2"/>
    <w:rsid w:val="008944CC"/>
    <w:rsid w:val="00894D26"/>
    <w:rsid w:val="008959F7"/>
    <w:rsid w:val="00895AFB"/>
    <w:rsid w:val="008A1010"/>
    <w:rsid w:val="008A1B90"/>
    <w:rsid w:val="008A3784"/>
    <w:rsid w:val="008A3D57"/>
    <w:rsid w:val="008A4387"/>
    <w:rsid w:val="008A444E"/>
    <w:rsid w:val="008A459B"/>
    <w:rsid w:val="008A4B1C"/>
    <w:rsid w:val="008A5194"/>
    <w:rsid w:val="008A6A27"/>
    <w:rsid w:val="008A772C"/>
    <w:rsid w:val="008A77E6"/>
    <w:rsid w:val="008A7C3D"/>
    <w:rsid w:val="008A7C77"/>
    <w:rsid w:val="008B036B"/>
    <w:rsid w:val="008B15C6"/>
    <w:rsid w:val="008B19EB"/>
    <w:rsid w:val="008B330C"/>
    <w:rsid w:val="008B4A1B"/>
    <w:rsid w:val="008B50A4"/>
    <w:rsid w:val="008B5196"/>
    <w:rsid w:val="008B5C6F"/>
    <w:rsid w:val="008B5ED4"/>
    <w:rsid w:val="008B60D3"/>
    <w:rsid w:val="008B6558"/>
    <w:rsid w:val="008B69AA"/>
    <w:rsid w:val="008C00A0"/>
    <w:rsid w:val="008C0460"/>
    <w:rsid w:val="008C132B"/>
    <w:rsid w:val="008C2AF4"/>
    <w:rsid w:val="008C2ED6"/>
    <w:rsid w:val="008C3C02"/>
    <w:rsid w:val="008C426B"/>
    <w:rsid w:val="008C4904"/>
    <w:rsid w:val="008C4D7C"/>
    <w:rsid w:val="008C726F"/>
    <w:rsid w:val="008C7332"/>
    <w:rsid w:val="008C7756"/>
    <w:rsid w:val="008C7F8D"/>
    <w:rsid w:val="008D0A2F"/>
    <w:rsid w:val="008D0F35"/>
    <w:rsid w:val="008D1286"/>
    <w:rsid w:val="008D12C4"/>
    <w:rsid w:val="008D332C"/>
    <w:rsid w:val="008D34A9"/>
    <w:rsid w:val="008D357E"/>
    <w:rsid w:val="008D392B"/>
    <w:rsid w:val="008D3DB9"/>
    <w:rsid w:val="008D3E3C"/>
    <w:rsid w:val="008D5001"/>
    <w:rsid w:val="008D58C3"/>
    <w:rsid w:val="008D73FD"/>
    <w:rsid w:val="008E01AF"/>
    <w:rsid w:val="008E01EA"/>
    <w:rsid w:val="008E0D2B"/>
    <w:rsid w:val="008E2889"/>
    <w:rsid w:val="008E2A47"/>
    <w:rsid w:val="008E50DA"/>
    <w:rsid w:val="008E5B5B"/>
    <w:rsid w:val="008E62C1"/>
    <w:rsid w:val="008E76FE"/>
    <w:rsid w:val="008E7C6E"/>
    <w:rsid w:val="008F0254"/>
    <w:rsid w:val="008F0D46"/>
    <w:rsid w:val="008F1D10"/>
    <w:rsid w:val="008F2148"/>
    <w:rsid w:val="008F2751"/>
    <w:rsid w:val="008F2F7B"/>
    <w:rsid w:val="008F4D21"/>
    <w:rsid w:val="008F5FCD"/>
    <w:rsid w:val="008F6892"/>
    <w:rsid w:val="008F6D9D"/>
    <w:rsid w:val="008F72C6"/>
    <w:rsid w:val="008F7762"/>
    <w:rsid w:val="00900737"/>
    <w:rsid w:val="009013C4"/>
    <w:rsid w:val="00901BEF"/>
    <w:rsid w:val="00901DA5"/>
    <w:rsid w:val="009038E2"/>
    <w:rsid w:val="00904042"/>
    <w:rsid w:val="00904369"/>
    <w:rsid w:val="00905341"/>
    <w:rsid w:val="00905BD7"/>
    <w:rsid w:val="009112EE"/>
    <w:rsid w:val="009116C6"/>
    <w:rsid w:val="00911A2B"/>
    <w:rsid w:val="00912BF7"/>
    <w:rsid w:val="00913FAD"/>
    <w:rsid w:val="00915199"/>
    <w:rsid w:val="009169C7"/>
    <w:rsid w:val="009169E2"/>
    <w:rsid w:val="00916F30"/>
    <w:rsid w:val="00917153"/>
    <w:rsid w:val="00917A95"/>
    <w:rsid w:val="00920689"/>
    <w:rsid w:val="009207E4"/>
    <w:rsid w:val="00920832"/>
    <w:rsid w:val="0092151C"/>
    <w:rsid w:val="00922D25"/>
    <w:rsid w:val="00923CA1"/>
    <w:rsid w:val="00924987"/>
    <w:rsid w:val="00925EFF"/>
    <w:rsid w:val="009268FB"/>
    <w:rsid w:val="009279D6"/>
    <w:rsid w:val="00927ED3"/>
    <w:rsid w:val="009317FA"/>
    <w:rsid w:val="009318C6"/>
    <w:rsid w:val="0093379B"/>
    <w:rsid w:val="0093403B"/>
    <w:rsid w:val="009343D0"/>
    <w:rsid w:val="0093481F"/>
    <w:rsid w:val="0093573F"/>
    <w:rsid w:val="00935E3E"/>
    <w:rsid w:val="009362F5"/>
    <w:rsid w:val="0093652A"/>
    <w:rsid w:val="009367B8"/>
    <w:rsid w:val="00936A9F"/>
    <w:rsid w:val="00936D2C"/>
    <w:rsid w:val="0094069F"/>
    <w:rsid w:val="00940B99"/>
    <w:rsid w:val="00942184"/>
    <w:rsid w:val="00942C37"/>
    <w:rsid w:val="00943673"/>
    <w:rsid w:val="00943945"/>
    <w:rsid w:val="00946D6C"/>
    <w:rsid w:val="00946EB5"/>
    <w:rsid w:val="00947A22"/>
    <w:rsid w:val="00947CF2"/>
    <w:rsid w:val="00950C4A"/>
    <w:rsid w:val="00952965"/>
    <w:rsid w:val="00952B67"/>
    <w:rsid w:val="0095481E"/>
    <w:rsid w:val="00954A86"/>
    <w:rsid w:val="0095530C"/>
    <w:rsid w:val="00956705"/>
    <w:rsid w:val="009567F8"/>
    <w:rsid w:val="00957B10"/>
    <w:rsid w:val="00957CB1"/>
    <w:rsid w:val="009605B7"/>
    <w:rsid w:val="00960A46"/>
    <w:rsid w:val="00961E90"/>
    <w:rsid w:val="00963B54"/>
    <w:rsid w:val="009641A2"/>
    <w:rsid w:val="009645C3"/>
    <w:rsid w:val="00965492"/>
    <w:rsid w:val="00965C76"/>
    <w:rsid w:val="009665CE"/>
    <w:rsid w:val="009668DB"/>
    <w:rsid w:val="00967A88"/>
    <w:rsid w:val="00967AA2"/>
    <w:rsid w:val="00970A46"/>
    <w:rsid w:val="0097103D"/>
    <w:rsid w:val="009711A6"/>
    <w:rsid w:val="009717EB"/>
    <w:rsid w:val="00971B80"/>
    <w:rsid w:val="00971DF9"/>
    <w:rsid w:val="00971F50"/>
    <w:rsid w:val="00972A52"/>
    <w:rsid w:val="00973583"/>
    <w:rsid w:val="00974851"/>
    <w:rsid w:val="00974CCE"/>
    <w:rsid w:val="00974DAC"/>
    <w:rsid w:val="00975F26"/>
    <w:rsid w:val="00976627"/>
    <w:rsid w:val="00976C8D"/>
    <w:rsid w:val="009771F6"/>
    <w:rsid w:val="00977374"/>
    <w:rsid w:val="00977B36"/>
    <w:rsid w:val="00977D50"/>
    <w:rsid w:val="00981495"/>
    <w:rsid w:val="00983191"/>
    <w:rsid w:val="00983634"/>
    <w:rsid w:val="00983712"/>
    <w:rsid w:val="0098491F"/>
    <w:rsid w:val="009850D2"/>
    <w:rsid w:val="009862D0"/>
    <w:rsid w:val="0098687F"/>
    <w:rsid w:val="0098735B"/>
    <w:rsid w:val="00987AFF"/>
    <w:rsid w:val="00987C05"/>
    <w:rsid w:val="00990669"/>
    <w:rsid w:val="009910E2"/>
    <w:rsid w:val="00991551"/>
    <w:rsid w:val="009923A6"/>
    <w:rsid w:val="00992414"/>
    <w:rsid w:val="009928DB"/>
    <w:rsid w:val="0099316F"/>
    <w:rsid w:val="009944A5"/>
    <w:rsid w:val="00996B9C"/>
    <w:rsid w:val="00996C95"/>
    <w:rsid w:val="0099707B"/>
    <w:rsid w:val="0099761B"/>
    <w:rsid w:val="00997EA4"/>
    <w:rsid w:val="009A01C7"/>
    <w:rsid w:val="009A0D16"/>
    <w:rsid w:val="009A0D3F"/>
    <w:rsid w:val="009A35D3"/>
    <w:rsid w:val="009A3839"/>
    <w:rsid w:val="009A3943"/>
    <w:rsid w:val="009A5838"/>
    <w:rsid w:val="009B1160"/>
    <w:rsid w:val="009B13CB"/>
    <w:rsid w:val="009B1E93"/>
    <w:rsid w:val="009B1F8E"/>
    <w:rsid w:val="009B2E05"/>
    <w:rsid w:val="009B4DF6"/>
    <w:rsid w:val="009B4EC2"/>
    <w:rsid w:val="009B5181"/>
    <w:rsid w:val="009B69A0"/>
    <w:rsid w:val="009B6B08"/>
    <w:rsid w:val="009B7AD4"/>
    <w:rsid w:val="009C176C"/>
    <w:rsid w:val="009C189B"/>
    <w:rsid w:val="009C1D60"/>
    <w:rsid w:val="009C4533"/>
    <w:rsid w:val="009C6175"/>
    <w:rsid w:val="009C6714"/>
    <w:rsid w:val="009C6A00"/>
    <w:rsid w:val="009C7C43"/>
    <w:rsid w:val="009C7F85"/>
    <w:rsid w:val="009D0390"/>
    <w:rsid w:val="009D0F61"/>
    <w:rsid w:val="009D16A7"/>
    <w:rsid w:val="009D23F8"/>
    <w:rsid w:val="009D2EAE"/>
    <w:rsid w:val="009D2F14"/>
    <w:rsid w:val="009D3314"/>
    <w:rsid w:val="009D413D"/>
    <w:rsid w:val="009D4B92"/>
    <w:rsid w:val="009D4DA3"/>
    <w:rsid w:val="009D56F9"/>
    <w:rsid w:val="009D774C"/>
    <w:rsid w:val="009D77A2"/>
    <w:rsid w:val="009E00C4"/>
    <w:rsid w:val="009E1D6F"/>
    <w:rsid w:val="009E2200"/>
    <w:rsid w:val="009E3457"/>
    <w:rsid w:val="009E4BDF"/>
    <w:rsid w:val="009E4D32"/>
    <w:rsid w:val="009E4E27"/>
    <w:rsid w:val="009E4F02"/>
    <w:rsid w:val="009E52FF"/>
    <w:rsid w:val="009E530E"/>
    <w:rsid w:val="009E558E"/>
    <w:rsid w:val="009E5DF1"/>
    <w:rsid w:val="009E64C2"/>
    <w:rsid w:val="009E6B08"/>
    <w:rsid w:val="009E70A6"/>
    <w:rsid w:val="009E73C7"/>
    <w:rsid w:val="009E74D7"/>
    <w:rsid w:val="009E76E8"/>
    <w:rsid w:val="009E7FBF"/>
    <w:rsid w:val="009F0424"/>
    <w:rsid w:val="009F092A"/>
    <w:rsid w:val="009F0AE9"/>
    <w:rsid w:val="009F0EA4"/>
    <w:rsid w:val="009F1B37"/>
    <w:rsid w:val="009F1CB3"/>
    <w:rsid w:val="009F1D08"/>
    <w:rsid w:val="009F257A"/>
    <w:rsid w:val="009F25D8"/>
    <w:rsid w:val="009F4A14"/>
    <w:rsid w:val="009F5CCE"/>
    <w:rsid w:val="009F5F05"/>
    <w:rsid w:val="009F69C2"/>
    <w:rsid w:val="009F7321"/>
    <w:rsid w:val="009F73D0"/>
    <w:rsid w:val="009F7519"/>
    <w:rsid w:val="00A00D41"/>
    <w:rsid w:val="00A01540"/>
    <w:rsid w:val="00A02595"/>
    <w:rsid w:val="00A0385A"/>
    <w:rsid w:val="00A03E24"/>
    <w:rsid w:val="00A0606B"/>
    <w:rsid w:val="00A06275"/>
    <w:rsid w:val="00A0764E"/>
    <w:rsid w:val="00A07D35"/>
    <w:rsid w:val="00A07FB2"/>
    <w:rsid w:val="00A10504"/>
    <w:rsid w:val="00A10FA4"/>
    <w:rsid w:val="00A11F32"/>
    <w:rsid w:val="00A120FC"/>
    <w:rsid w:val="00A126A4"/>
    <w:rsid w:val="00A128A5"/>
    <w:rsid w:val="00A12E40"/>
    <w:rsid w:val="00A1453D"/>
    <w:rsid w:val="00A15471"/>
    <w:rsid w:val="00A15F33"/>
    <w:rsid w:val="00A175BA"/>
    <w:rsid w:val="00A20A43"/>
    <w:rsid w:val="00A2191C"/>
    <w:rsid w:val="00A21D38"/>
    <w:rsid w:val="00A220E4"/>
    <w:rsid w:val="00A229CB"/>
    <w:rsid w:val="00A22FE0"/>
    <w:rsid w:val="00A23E96"/>
    <w:rsid w:val="00A24748"/>
    <w:rsid w:val="00A24B37"/>
    <w:rsid w:val="00A25073"/>
    <w:rsid w:val="00A30A68"/>
    <w:rsid w:val="00A31B35"/>
    <w:rsid w:val="00A32890"/>
    <w:rsid w:val="00A34C5F"/>
    <w:rsid w:val="00A34EC5"/>
    <w:rsid w:val="00A35339"/>
    <w:rsid w:val="00A35F2F"/>
    <w:rsid w:val="00A36274"/>
    <w:rsid w:val="00A372E9"/>
    <w:rsid w:val="00A3766A"/>
    <w:rsid w:val="00A379B6"/>
    <w:rsid w:val="00A404B4"/>
    <w:rsid w:val="00A40E22"/>
    <w:rsid w:val="00A41C05"/>
    <w:rsid w:val="00A423A0"/>
    <w:rsid w:val="00A42FB8"/>
    <w:rsid w:val="00A44224"/>
    <w:rsid w:val="00A44AA3"/>
    <w:rsid w:val="00A44EF1"/>
    <w:rsid w:val="00A45212"/>
    <w:rsid w:val="00A45401"/>
    <w:rsid w:val="00A45FF5"/>
    <w:rsid w:val="00A46FB2"/>
    <w:rsid w:val="00A4748A"/>
    <w:rsid w:val="00A50529"/>
    <w:rsid w:val="00A507CF"/>
    <w:rsid w:val="00A50DD3"/>
    <w:rsid w:val="00A5115C"/>
    <w:rsid w:val="00A51D9B"/>
    <w:rsid w:val="00A52132"/>
    <w:rsid w:val="00A52E26"/>
    <w:rsid w:val="00A53034"/>
    <w:rsid w:val="00A5330A"/>
    <w:rsid w:val="00A53A6D"/>
    <w:rsid w:val="00A53CDF"/>
    <w:rsid w:val="00A544D6"/>
    <w:rsid w:val="00A54A3D"/>
    <w:rsid w:val="00A54FB8"/>
    <w:rsid w:val="00A5584C"/>
    <w:rsid w:val="00A6027C"/>
    <w:rsid w:val="00A60E9B"/>
    <w:rsid w:val="00A62548"/>
    <w:rsid w:val="00A626F5"/>
    <w:rsid w:val="00A62957"/>
    <w:rsid w:val="00A630EF"/>
    <w:rsid w:val="00A6384B"/>
    <w:rsid w:val="00A638F3"/>
    <w:rsid w:val="00A63DFC"/>
    <w:rsid w:val="00A64957"/>
    <w:rsid w:val="00A66519"/>
    <w:rsid w:val="00A71D93"/>
    <w:rsid w:val="00A71FED"/>
    <w:rsid w:val="00A72A3A"/>
    <w:rsid w:val="00A72B5F"/>
    <w:rsid w:val="00A7358D"/>
    <w:rsid w:val="00A73B22"/>
    <w:rsid w:val="00A74FE9"/>
    <w:rsid w:val="00A761D8"/>
    <w:rsid w:val="00A77203"/>
    <w:rsid w:val="00A82169"/>
    <w:rsid w:val="00A82D19"/>
    <w:rsid w:val="00A838F6"/>
    <w:rsid w:val="00A846A1"/>
    <w:rsid w:val="00A851C3"/>
    <w:rsid w:val="00A856A9"/>
    <w:rsid w:val="00A85EAB"/>
    <w:rsid w:val="00A87167"/>
    <w:rsid w:val="00A90323"/>
    <w:rsid w:val="00A908B5"/>
    <w:rsid w:val="00A9124B"/>
    <w:rsid w:val="00A92ADA"/>
    <w:rsid w:val="00A933DE"/>
    <w:rsid w:val="00A941DE"/>
    <w:rsid w:val="00A94586"/>
    <w:rsid w:val="00A94C14"/>
    <w:rsid w:val="00A94FAA"/>
    <w:rsid w:val="00A9505C"/>
    <w:rsid w:val="00A957FF"/>
    <w:rsid w:val="00A95E7A"/>
    <w:rsid w:val="00A963F1"/>
    <w:rsid w:val="00A97253"/>
    <w:rsid w:val="00A977D7"/>
    <w:rsid w:val="00A97AE0"/>
    <w:rsid w:val="00AA1817"/>
    <w:rsid w:val="00AA1C1D"/>
    <w:rsid w:val="00AA4FC2"/>
    <w:rsid w:val="00AA70CF"/>
    <w:rsid w:val="00AA72E6"/>
    <w:rsid w:val="00AA757E"/>
    <w:rsid w:val="00AB014C"/>
    <w:rsid w:val="00AB0A96"/>
    <w:rsid w:val="00AB0D96"/>
    <w:rsid w:val="00AB18BC"/>
    <w:rsid w:val="00AB40A3"/>
    <w:rsid w:val="00AB40E1"/>
    <w:rsid w:val="00AB4563"/>
    <w:rsid w:val="00AB4AA5"/>
    <w:rsid w:val="00AB5A93"/>
    <w:rsid w:val="00AB6F2F"/>
    <w:rsid w:val="00AC1684"/>
    <w:rsid w:val="00AC19D7"/>
    <w:rsid w:val="00AC1DBC"/>
    <w:rsid w:val="00AC290C"/>
    <w:rsid w:val="00AC2C0E"/>
    <w:rsid w:val="00AC33AC"/>
    <w:rsid w:val="00AC35BF"/>
    <w:rsid w:val="00AC3A2A"/>
    <w:rsid w:val="00AC44CB"/>
    <w:rsid w:val="00AC69A0"/>
    <w:rsid w:val="00AC7176"/>
    <w:rsid w:val="00AC7988"/>
    <w:rsid w:val="00AC7EE8"/>
    <w:rsid w:val="00AC7FD0"/>
    <w:rsid w:val="00AD057D"/>
    <w:rsid w:val="00AD12FD"/>
    <w:rsid w:val="00AD1667"/>
    <w:rsid w:val="00AD2174"/>
    <w:rsid w:val="00AD32D0"/>
    <w:rsid w:val="00AD37B5"/>
    <w:rsid w:val="00AD3A96"/>
    <w:rsid w:val="00AD4324"/>
    <w:rsid w:val="00AD5DD7"/>
    <w:rsid w:val="00AD7535"/>
    <w:rsid w:val="00AE0AB3"/>
    <w:rsid w:val="00AE0B58"/>
    <w:rsid w:val="00AE174F"/>
    <w:rsid w:val="00AE2E4E"/>
    <w:rsid w:val="00AE3907"/>
    <w:rsid w:val="00AE470E"/>
    <w:rsid w:val="00AE6228"/>
    <w:rsid w:val="00AE63EF"/>
    <w:rsid w:val="00AE65B1"/>
    <w:rsid w:val="00AE6653"/>
    <w:rsid w:val="00AE7A1B"/>
    <w:rsid w:val="00AF0094"/>
    <w:rsid w:val="00AF02EE"/>
    <w:rsid w:val="00AF12C9"/>
    <w:rsid w:val="00AF15E9"/>
    <w:rsid w:val="00AF1785"/>
    <w:rsid w:val="00AF2472"/>
    <w:rsid w:val="00AF24EA"/>
    <w:rsid w:val="00AF3123"/>
    <w:rsid w:val="00AF375D"/>
    <w:rsid w:val="00AF4048"/>
    <w:rsid w:val="00AF4282"/>
    <w:rsid w:val="00AF4D54"/>
    <w:rsid w:val="00AF5281"/>
    <w:rsid w:val="00AF5E2C"/>
    <w:rsid w:val="00AF6285"/>
    <w:rsid w:val="00AF6F7E"/>
    <w:rsid w:val="00AF7AF1"/>
    <w:rsid w:val="00B01550"/>
    <w:rsid w:val="00B01BBC"/>
    <w:rsid w:val="00B03756"/>
    <w:rsid w:val="00B03AF8"/>
    <w:rsid w:val="00B04BB8"/>
    <w:rsid w:val="00B04C98"/>
    <w:rsid w:val="00B056DF"/>
    <w:rsid w:val="00B05F42"/>
    <w:rsid w:val="00B07CCE"/>
    <w:rsid w:val="00B07CD6"/>
    <w:rsid w:val="00B10736"/>
    <w:rsid w:val="00B10A54"/>
    <w:rsid w:val="00B10E6A"/>
    <w:rsid w:val="00B10F0E"/>
    <w:rsid w:val="00B118E5"/>
    <w:rsid w:val="00B12B24"/>
    <w:rsid w:val="00B12F12"/>
    <w:rsid w:val="00B145B0"/>
    <w:rsid w:val="00B14863"/>
    <w:rsid w:val="00B14E0D"/>
    <w:rsid w:val="00B1542E"/>
    <w:rsid w:val="00B16CB9"/>
    <w:rsid w:val="00B17FE9"/>
    <w:rsid w:val="00B20972"/>
    <w:rsid w:val="00B20BF9"/>
    <w:rsid w:val="00B20F31"/>
    <w:rsid w:val="00B21130"/>
    <w:rsid w:val="00B2158B"/>
    <w:rsid w:val="00B21811"/>
    <w:rsid w:val="00B224FF"/>
    <w:rsid w:val="00B22825"/>
    <w:rsid w:val="00B22AA9"/>
    <w:rsid w:val="00B23636"/>
    <w:rsid w:val="00B236D1"/>
    <w:rsid w:val="00B243F8"/>
    <w:rsid w:val="00B24A70"/>
    <w:rsid w:val="00B24AF6"/>
    <w:rsid w:val="00B24B8A"/>
    <w:rsid w:val="00B24BD0"/>
    <w:rsid w:val="00B2504C"/>
    <w:rsid w:val="00B256F1"/>
    <w:rsid w:val="00B25E04"/>
    <w:rsid w:val="00B25FF3"/>
    <w:rsid w:val="00B2667A"/>
    <w:rsid w:val="00B26766"/>
    <w:rsid w:val="00B26980"/>
    <w:rsid w:val="00B26DAD"/>
    <w:rsid w:val="00B26FEC"/>
    <w:rsid w:val="00B316C1"/>
    <w:rsid w:val="00B320B9"/>
    <w:rsid w:val="00B33F3D"/>
    <w:rsid w:val="00B33FEC"/>
    <w:rsid w:val="00B34459"/>
    <w:rsid w:val="00B34495"/>
    <w:rsid w:val="00B34B52"/>
    <w:rsid w:val="00B34EC5"/>
    <w:rsid w:val="00B36DBF"/>
    <w:rsid w:val="00B4117B"/>
    <w:rsid w:val="00B417C2"/>
    <w:rsid w:val="00B41B55"/>
    <w:rsid w:val="00B42800"/>
    <w:rsid w:val="00B436E5"/>
    <w:rsid w:val="00B437BA"/>
    <w:rsid w:val="00B43BD5"/>
    <w:rsid w:val="00B443E3"/>
    <w:rsid w:val="00B451CF"/>
    <w:rsid w:val="00B46628"/>
    <w:rsid w:val="00B46818"/>
    <w:rsid w:val="00B46843"/>
    <w:rsid w:val="00B50C41"/>
    <w:rsid w:val="00B50E0B"/>
    <w:rsid w:val="00B50EE9"/>
    <w:rsid w:val="00B50F51"/>
    <w:rsid w:val="00B515B9"/>
    <w:rsid w:val="00B516BA"/>
    <w:rsid w:val="00B52561"/>
    <w:rsid w:val="00B52912"/>
    <w:rsid w:val="00B530B7"/>
    <w:rsid w:val="00B531A2"/>
    <w:rsid w:val="00B533A0"/>
    <w:rsid w:val="00B54EF0"/>
    <w:rsid w:val="00B5565A"/>
    <w:rsid w:val="00B55747"/>
    <w:rsid w:val="00B5605B"/>
    <w:rsid w:val="00B57567"/>
    <w:rsid w:val="00B57A68"/>
    <w:rsid w:val="00B601EB"/>
    <w:rsid w:val="00B61140"/>
    <w:rsid w:val="00B6126A"/>
    <w:rsid w:val="00B62479"/>
    <w:rsid w:val="00B62787"/>
    <w:rsid w:val="00B64262"/>
    <w:rsid w:val="00B64A23"/>
    <w:rsid w:val="00B64A27"/>
    <w:rsid w:val="00B64E5C"/>
    <w:rsid w:val="00B65515"/>
    <w:rsid w:val="00B66820"/>
    <w:rsid w:val="00B67782"/>
    <w:rsid w:val="00B67A89"/>
    <w:rsid w:val="00B71551"/>
    <w:rsid w:val="00B7251B"/>
    <w:rsid w:val="00B72E2B"/>
    <w:rsid w:val="00B737B6"/>
    <w:rsid w:val="00B73B26"/>
    <w:rsid w:val="00B76D20"/>
    <w:rsid w:val="00B772D3"/>
    <w:rsid w:val="00B800F0"/>
    <w:rsid w:val="00B82A14"/>
    <w:rsid w:val="00B82DCB"/>
    <w:rsid w:val="00B82E50"/>
    <w:rsid w:val="00B8306F"/>
    <w:rsid w:val="00B83741"/>
    <w:rsid w:val="00B84773"/>
    <w:rsid w:val="00B84A06"/>
    <w:rsid w:val="00B84A57"/>
    <w:rsid w:val="00B84B8D"/>
    <w:rsid w:val="00B8509F"/>
    <w:rsid w:val="00B85D43"/>
    <w:rsid w:val="00B86162"/>
    <w:rsid w:val="00B86ADD"/>
    <w:rsid w:val="00B8728D"/>
    <w:rsid w:val="00B872D8"/>
    <w:rsid w:val="00B87414"/>
    <w:rsid w:val="00B90661"/>
    <w:rsid w:val="00B90AA1"/>
    <w:rsid w:val="00B911CE"/>
    <w:rsid w:val="00B91A29"/>
    <w:rsid w:val="00B91B02"/>
    <w:rsid w:val="00B92DED"/>
    <w:rsid w:val="00B9363F"/>
    <w:rsid w:val="00B953A6"/>
    <w:rsid w:val="00BA0B03"/>
    <w:rsid w:val="00BA0D23"/>
    <w:rsid w:val="00BA10D3"/>
    <w:rsid w:val="00BA1727"/>
    <w:rsid w:val="00BA193F"/>
    <w:rsid w:val="00BA1FAB"/>
    <w:rsid w:val="00BA25E1"/>
    <w:rsid w:val="00BA47D9"/>
    <w:rsid w:val="00BA47DF"/>
    <w:rsid w:val="00BA4E43"/>
    <w:rsid w:val="00BA583B"/>
    <w:rsid w:val="00BA5C5E"/>
    <w:rsid w:val="00BA5D38"/>
    <w:rsid w:val="00BA6CEB"/>
    <w:rsid w:val="00BA74B3"/>
    <w:rsid w:val="00BA766F"/>
    <w:rsid w:val="00BB2AB6"/>
    <w:rsid w:val="00BB2EF2"/>
    <w:rsid w:val="00BB3B3E"/>
    <w:rsid w:val="00BB4129"/>
    <w:rsid w:val="00BB49B1"/>
    <w:rsid w:val="00BB4A28"/>
    <w:rsid w:val="00BB5492"/>
    <w:rsid w:val="00BB6089"/>
    <w:rsid w:val="00BB60C7"/>
    <w:rsid w:val="00BB62A9"/>
    <w:rsid w:val="00BB6765"/>
    <w:rsid w:val="00BB6ECF"/>
    <w:rsid w:val="00BC103A"/>
    <w:rsid w:val="00BC10B7"/>
    <w:rsid w:val="00BC1194"/>
    <w:rsid w:val="00BC163D"/>
    <w:rsid w:val="00BC262E"/>
    <w:rsid w:val="00BC28AE"/>
    <w:rsid w:val="00BC541F"/>
    <w:rsid w:val="00BC59CA"/>
    <w:rsid w:val="00BC63C5"/>
    <w:rsid w:val="00BC67B1"/>
    <w:rsid w:val="00BC6D1C"/>
    <w:rsid w:val="00BC6F8C"/>
    <w:rsid w:val="00BC7016"/>
    <w:rsid w:val="00BC7165"/>
    <w:rsid w:val="00BC7580"/>
    <w:rsid w:val="00BC7FEE"/>
    <w:rsid w:val="00BD024F"/>
    <w:rsid w:val="00BD1465"/>
    <w:rsid w:val="00BD1480"/>
    <w:rsid w:val="00BD2972"/>
    <w:rsid w:val="00BD2CD9"/>
    <w:rsid w:val="00BD2F32"/>
    <w:rsid w:val="00BD36C2"/>
    <w:rsid w:val="00BD3CA7"/>
    <w:rsid w:val="00BD4595"/>
    <w:rsid w:val="00BD4D79"/>
    <w:rsid w:val="00BD5601"/>
    <w:rsid w:val="00BD5691"/>
    <w:rsid w:val="00BD5DF4"/>
    <w:rsid w:val="00BD701D"/>
    <w:rsid w:val="00BE0CD8"/>
    <w:rsid w:val="00BE1621"/>
    <w:rsid w:val="00BE16F0"/>
    <w:rsid w:val="00BE1EB1"/>
    <w:rsid w:val="00BE2304"/>
    <w:rsid w:val="00BE382C"/>
    <w:rsid w:val="00BE396C"/>
    <w:rsid w:val="00BE534D"/>
    <w:rsid w:val="00BE5F9B"/>
    <w:rsid w:val="00BE7418"/>
    <w:rsid w:val="00BF0A5A"/>
    <w:rsid w:val="00BF0B10"/>
    <w:rsid w:val="00BF0E89"/>
    <w:rsid w:val="00BF0FB3"/>
    <w:rsid w:val="00BF1119"/>
    <w:rsid w:val="00BF18C5"/>
    <w:rsid w:val="00BF3162"/>
    <w:rsid w:val="00BF3D97"/>
    <w:rsid w:val="00BF4201"/>
    <w:rsid w:val="00BF4BAA"/>
    <w:rsid w:val="00BF6B2F"/>
    <w:rsid w:val="00BF7DF6"/>
    <w:rsid w:val="00C023C0"/>
    <w:rsid w:val="00C02FF4"/>
    <w:rsid w:val="00C0311B"/>
    <w:rsid w:val="00C05327"/>
    <w:rsid w:val="00C0585D"/>
    <w:rsid w:val="00C062A7"/>
    <w:rsid w:val="00C06910"/>
    <w:rsid w:val="00C07018"/>
    <w:rsid w:val="00C074AA"/>
    <w:rsid w:val="00C0784F"/>
    <w:rsid w:val="00C07CE2"/>
    <w:rsid w:val="00C07D7F"/>
    <w:rsid w:val="00C107AB"/>
    <w:rsid w:val="00C1223D"/>
    <w:rsid w:val="00C12438"/>
    <w:rsid w:val="00C131AA"/>
    <w:rsid w:val="00C1368B"/>
    <w:rsid w:val="00C1376C"/>
    <w:rsid w:val="00C1431A"/>
    <w:rsid w:val="00C1443E"/>
    <w:rsid w:val="00C1446A"/>
    <w:rsid w:val="00C1480B"/>
    <w:rsid w:val="00C14953"/>
    <w:rsid w:val="00C15B8F"/>
    <w:rsid w:val="00C169B7"/>
    <w:rsid w:val="00C17601"/>
    <w:rsid w:val="00C17DAE"/>
    <w:rsid w:val="00C209E5"/>
    <w:rsid w:val="00C20C07"/>
    <w:rsid w:val="00C21981"/>
    <w:rsid w:val="00C21A50"/>
    <w:rsid w:val="00C21B5B"/>
    <w:rsid w:val="00C22174"/>
    <w:rsid w:val="00C231F5"/>
    <w:rsid w:val="00C23AFB"/>
    <w:rsid w:val="00C23FA3"/>
    <w:rsid w:val="00C25004"/>
    <w:rsid w:val="00C269D6"/>
    <w:rsid w:val="00C26E55"/>
    <w:rsid w:val="00C27C34"/>
    <w:rsid w:val="00C27EFC"/>
    <w:rsid w:val="00C30994"/>
    <w:rsid w:val="00C318DC"/>
    <w:rsid w:val="00C320E4"/>
    <w:rsid w:val="00C321F1"/>
    <w:rsid w:val="00C325B6"/>
    <w:rsid w:val="00C33B8F"/>
    <w:rsid w:val="00C3402C"/>
    <w:rsid w:val="00C34135"/>
    <w:rsid w:val="00C34948"/>
    <w:rsid w:val="00C363A5"/>
    <w:rsid w:val="00C3738F"/>
    <w:rsid w:val="00C37F13"/>
    <w:rsid w:val="00C40426"/>
    <w:rsid w:val="00C414F0"/>
    <w:rsid w:val="00C41747"/>
    <w:rsid w:val="00C41890"/>
    <w:rsid w:val="00C42DB8"/>
    <w:rsid w:val="00C4346E"/>
    <w:rsid w:val="00C44AE3"/>
    <w:rsid w:val="00C4577C"/>
    <w:rsid w:val="00C458C6"/>
    <w:rsid w:val="00C46260"/>
    <w:rsid w:val="00C46408"/>
    <w:rsid w:val="00C46950"/>
    <w:rsid w:val="00C4706B"/>
    <w:rsid w:val="00C5072B"/>
    <w:rsid w:val="00C508C7"/>
    <w:rsid w:val="00C51450"/>
    <w:rsid w:val="00C5431E"/>
    <w:rsid w:val="00C54D99"/>
    <w:rsid w:val="00C554E5"/>
    <w:rsid w:val="00C55A75"/>
    <w:rsid w:val="00C55B35"/>
    <w:rsid w:val="00C55F08"/>
    <w:rsid w:val="00C5610E"/>
    <w:rsid w:val="00C5612D"/>
    <w:rsid w:val="00C56494"/>
    <w:rsid w:val="00C56960"/>
    <w:rsid w:val="00C56E9E"/>
    <w:rsid w:val="00C57389"/>
    <w:rsid w:val="00C576CD"/>
    <w:rsid w:val="00C577B9"/>
    <w:rsid w:val="00C6024C"/>
    <w:rsid w:val="00C60330"/>
    <w:rsid w:val="00C63ACF"/>
    <w:rsid w:val="00C64CB5"/>
    <w:rsid w:val="00C65279"/>
    <w:rsid w:val="00C6535E"/>
    <w:rsid w:val="00C70487"/>
    <w:rsid w:val="00C70BE0"/>
    <w:rsid w:val="00C72441"/>
    <w:rsid w:val="00C73935"/>
    <w:rsid w:val="00C745FC"/>
    <w:rsid w:val="00C747C8"/>
    <w:rsid w:val="00C74DC6"/>
    <w:rsid w:val="00C75EAE"/>
    <w:rsid w:val="00C76023"/>
    <w:rsid w:val="00C7611F"/>
    <w:rsid w:val="00C7688A"/>
    <w:rsid w:val="00C809EC"/>
    <w:rsid w:val="00C80F87"/>
    <w:rsid w:val="00C81119"/>
    <w:rsid w:val="00C812A4"/>
    <w:rsid w:val="00C8269D"/>
    <w:rsid w:val="00C826F9"/>
    <w:rsid w:val="00C82D97"/>
    <w:rsid w:val="00C83D8A"/>
    <w:rsid w:val="00C83DEB"/>
    <w:rsid w:val="00C864D9"/>
    <w:rsid w:val="00C87C4D"/>
    <w:rsid w:val="00C906DB"/>
    <w:rsid w:val="00C91F1C"/>
    <w:rsid w:val="00C93745"/>
    <w:rsid w:val="00C9393E"/>
    <w:rsid w:val="00C947D0"/>
    <w:rsid w:val="00C95854"/>
    <w:rsid w:val="00CA013D"/>
    <w:rsid w:val="00CA0BD0"/>
    <w:rsid w:val="00CA0FD3"/>
    <w:rsid w:val="00CA18AC"/>
    <w:rsid w:val="00CA1FE3"/>
    <w:rsid w:val="00CA2FBD"/>
    <w:rsid w:val="00CA309F"/>
    <w:rsid w:val="00CA3160"/>
    <w:rsid w:val="00CA32F0"/>
    <w:rsid w:val="00CA43E2"/>
    <w:rsid w:val="00CA47C8"/>
    <w:rsid w:val="00CA4E98"/>
    <w:rsid w:val="00CA542D"/>
    <w:rsid w:val="00CA5FA7"/>
    <w:rsid w:val="00CA7234"/>
    <w:rsid w:val="00CB2238"/>
    <w:rsid w:val="00CB2589"/>
    <w:rsid w:val="00CB28EC"/>
    <w:rsid w:val="00CB34C1"/>
    <w:rsid w:val="00CB3AAC"/>
    <w:rsid w:val="00CB4AC5"/>
    <w:rsid w:val="00CB5371"/>
    <w:rsid w:val="00CB59FE"/>
    <w:rsid w:val="00CB5DD5"/>
    <w:rsid w:val="00CB6324"/>
    <w:rsid w:val="00CC16F1"/>
    <w:rsid w:val="00CC18E3"/>
    <w:rsid w:val="00CC41C3"/>
    <w:rsid w:val="00CC430B"/>
    <w:rsid w:val="00CC4DB2"/>
    <w:rsid w:val="00CC4FD8"/>
    <w:rsid w:val="00CC5E32"/>
    <w:rsid w:val="00CC6861"/>
    <w:rsid w:val="00CC70FF"/>
    <w:rsid w:val="00CC7734"/>
    <w:rsid w:val="00CC7EA0"/>
    <w:rsid w:val="00CD04B4"/>
    <w:rsid w:val="00CD0BBC"/>
    <w:rsid w:val="00CD150B"/>
    <w:rsid w:val="00CD1DA6"/>
    <w:rsid w:val="00CD22E1"/>
    <w:rsid w:val="00CD24D8"/>
    <w:rsid w:val="00CD3241"/>
    <w:rsid w:val="00CD425F"/>
    <w:rsid w:val="00CD48A9"/>
    <w:rsid w:val="00CD49BE"/>
    <w:rsid w:val="00CD54E4"/>
    <w:rsid w:val="00CD596E"/>
    <w:rsid w:val="00CD5D6C"/>
    <w:rsid w:val="00CD5DA8"/>
    <w:rsid w:val="00CD62D0"/>
    <w:rsid w:val="00CD7408"/>
    <w:rsid w:val="00CD793F"/>
    <w:rsid w:val="00CD7E7A"/>
    <w:rsid w:val="00CE1311"/>
    <w:rsid w:val="00CE1822"/>
    <w:rsid w:val="00CE25D3"/>
    <w:rsid w:val="00CE32C4"/>
    <w:rsid w:val="00CE3AAF"/>
    <w:rsid w:val="00CE3EF5"/>
    <w:rsid w:val="00CE4119"/>
    <w:rsid w:val="00CE488F"/>
    <w:rsid w:val="00CE632A"/>
    <w:rsid w:val="00CE6B86"/>
    <w:rsid w:val="00CE6D5B"/>
    <w:rsid w:val="00CE7455"/>
    <w:rsid w:val="00CE7748"/>
    <w:rsid w:val="00CE7910"/>
    <w:rsid w:val="00CE7A9A"/>
    <w:rsid w:val="00CE7D61"/>
    <w:rsid w:val="00CF0DF2"/>
    <w:rsid w:val="00CF0E2B"/>
    <w:rsid w:val="00CF1020"/>
    <w:rsid w:val="00CF10F4"/>
    <w:rsid w:val="00CF1A79"/>
    <w:rsid w:val="00CF226C"/>
    <w:rsid w:val="00CF2755"/>
    <w:rsid w:val="00CF2AFB"/>
    <w:rsid w:val="00CF319D"/>
    <w:rsid w:val="00CF3C3B"/>
    <w:rsid w:val="00CF48B1"/>
    <w:rsid w:val="00CF4A4E"/>
    <w:rsid w:val="00CF4AF6"/>
    <w:rsid w:val="00CF53F8"/>
    <w:rsid w:val="00CF544A"/>
    <w:rsid w:val="00CF59A9"/>
    <w:rsid w:val="00CF5BA2"/>
    <w:rsid w:val="00CF6017"/>
    <w:rsid w:val="00CF6D40"/>
    <w:rsid w:val="00CF77B8"/>
    <w:rsid w:val="00CF7C93"/>
    <w:rsid w:val="00D00F5E"/>
    <w:rsid w:val="00D02022"/>
    <w:rsid w:val="00D02ACF"/>
    <w:rsid w:val="00D02C18"/>
    <w:rsid w:val="00D0322B"/>
    <w:rsid w:val="00D03704"/>
    <w:rsid w:val="00D0387F"/>
    <w:rsid w:val="00D039DA"/>
    <w:rsid w:val="00D03DB7"/>
    <w:rsid w:val="00D0402E"/>
    <w:rsid w:val="00D042BE"/>
    <w:rsid w:val="00D0487B"/>
    <w:rsid w:val="00D050B1"/>
    <w:rsid w:val="00D05963"/>
    <w:rsid w:val="00D065A1"/>
    <w:rsid w:val="00D06803"/>
    <w:rsid w:val="00D10643"/>
    <w:rsid w:val="00D108B8"/>
    <w:rsid w:val="00D10B8F"/>
    <w:rsid w:val="00D10F34"/>
    <w:rsid w:val="00D11834"/>
    <w:rsid w:val="00D12205"/>
    <w:rsid w:val="00D127FB"/>
    <w:rsid w:val="00D13069"/>
    <w:rsid w:val="00D13A32"/>
    <w:rsid w:val="00D140A4"/>
    <w:rsid w:val="00D14669"/>
    <w:rsid w:val="00D14957"/>
    <w:rsid w:val="00D1503C"/>
    <w:rsid w:val="00D156E9"/>
    <w:rsid w:val="00D15B56"/>
    <w:rsid w:val="00D168C4"/>
    <w:rsid w:val="00D16C0C"/>
    <w:rsid w:val="00D16CB9"/>
    <w:rsid w:val="00D2043A"/>
    <w:rsid w:val="00D205AC"/>
    <w:rsid w:val="00D24751"/>
    <w:rsid w:val="00D24D2C"/>
    <w:rsid w:val="00D25717"/>
    <w:rsid w:val="00D25B0E"/>
    <w:rsid w:val="00D2630F"/>
    <w:rsid w:val="00D3088F"/>
    <w:rsid w:val="00D316CB"/>
    <w:rsid w:val="00D31CC9"/>
    <w:rsid w:val="00D325B6"/>
    <w:rsid w:val="00D32E68"/>
    <w:rsid w:val="00D33019"/>
    <w:rsid w:val="00D33424"/>
    <w:rsid w:val="00D33A7D"/>
    <w:rsid w:val="00D3404E"/>
    <w:rsid w:val="00D34BF7"/>
    <w:rsid w:val="00D35117"/>
    <w:rsid w:val="00D3581B"/>
    <w:rsid w:val="00D35C5A"/>
    <w:rsid w:val="00D37DE9"/>
    <w:rsid w:val="00D4000C"/>
    <w:rsid w:val="00D4168E"/>
    <w:rsid w:val="00D41F74"/>
    <w:rsid w:val="00D42A81"/>
    <w:rsid w:val="00D44919"/>
    <w:rsid w:val="00D44CC7"/>
    <w:rsid w:val="00D462EE"/>
    <w:rsid w:val="00D46529"/>
    <w:rsid w:val="00D51082"/>
    <w:rsid w:val="00D5155B"/>
    <w:rsid w:val="00D51E38"/>
    <w:rsid w:val="00D5282C"/>
    <w:rsid w:val="00D531F0"/>
    <w:rsid w:val="00D536F9"/>
    <w:rsid w:val="00D540E9"/>
    <w:rsid w:val="00D549A2"/>
    <w:rsid w:val="00D55693"/>
    <w:rsid w:val="00D5602E"/>
    <w:rsid w:val="00D5661E"/>
    <w:rsid w:val="00D56EDB"/>
    <w:rsid w:val="00D57440"/>
    <w:rsid w:val="00D57EA4"/>
    <w:rsid w:val="00D601A1"/>
    <w:rsid w:val="00D60E39"/>
    <w:rsid w:val="00D61D4B"/>
    <w:rsid w:val="00D622E5"/>
    <w:rsid w:val="00D6306D"/>
    <w:rsid w:val="00D65987"/>
    <w:rsid w:val="00D65C2F"/>
    <w:rsid w:val="00D662E1"/>
    <w:rsid w:val="00D66B36"/>
    <w:rsid w:val="00D66EE6"/>
    <w:rsid w:val="00D67205"/>
    <w:rsid w:val="00D70873"/>
    <w:rsid w:val="00D718F5"/>
    <w:rsid w:val="00D71AF6"/>
    <w:rsid w:val="00D72E85"/>
    <w:rsid w:val="00D768E0"/>
    <w:rsid w:val="00D77265"/>
    <w:rsid w:val="00D77964"/>
    <w:rsid w:val="00D80D2D"/>
    <w:rsid w:val="00D81A55"/>
    <w:rsid w:val="00D81B66"/>
    <w:rsid w:val="00D82318"/>
    <w:rsid w:val="00D8350C"/>
    <w:rsid w:val="00D83788"/>
    <w:rsid w:val="00D85831"/>
    <w:rsid w:val="00D85FC3"/>
    <w:rsid w:val="00D8625E"/>
    <w:rsid w:val="00D86765"/>
    <w:rsid w:val="00D86AEE"/>
    <w:rsid w:val="00D87592"/>
    <w:rsid w:val="00D876BB"/>
    <w:rsid w:val="00D87B1B"/>
    <w:rsid w:val="00D90AC3"/>
    <w:rsid w:val="00D90FF8"/>
    <w:rsid w:val="00D911F0"/>
    <w:rsid w:val="00D926BF"/>
    <w:rsid w:val="00D92FCF"/>
    <w:rsid w:val="00D93A59"/>
    <w:rsid w:val="00D93E10"/>
    <w:rsid w:val="00D9473B"/>
    <w:rsid w:val="00D94846"/>
    <w:rsid w:val="00D953E3"/>
    <w:rsid w:val="00D95F75"/>
    <w:rsid w:val="00D970BC"/>
    <w:rsid w:val="00D97900"/>
    <w:rsid w:val="00DA0FF9"/>
    <w:rsid w:val="00DA2C49"/>
    <w:rsid w:val="00DA3B55"/>
    <w:rsid w:val="00DA42D4"/>
    <w:rsid w:val="00DA44A6"/>
    <w:rsid w:val="00DA4AC6"/>
    <w:rsid w:val="00DA5046"/>
    <w:rsid w:val="00DA5D03"/>
    <w:rsid w:val="00DA667A"/>
    <w:rsid w:val="00DA6CFC"/>
    <w:rsid w:val="00DA721B"/>
    <w:rsid w:val="00DA7B6E"/>
    <w:rsid w:val="00DA7BB2"/>
    <w:rsid w:val="00DB0736"/>
    <w:rsid w:val="00DB1FD5"/>
    <w:rsid w:val="00DB27AE"/>
    <w:rsid w:val="00DB322C"/>
    <w:rsid w:val="00DB4991"/>
    <w:rsid w:val="00DB55C0"/>
    <w:rsid w:val="00DB6C3B"/>
    <w:rsid w:val="00DB6FDA"/>
    <w:rsid w:val="00DB7816"/>
    <w:rsid w:val="00DB7820"/>
    <w:rsid w:val="00DB7C5A"/>
    <w:rsid w:val="00DC03E9"/>
    <w:rsid w:val="00DC0B3E"/>
    <w:rsid w:val="00DC0EAF"/>
    <w:rsid w:val="00DC150C"/>
    <w:rsid w:val="00DC2887"/>
    <w:rsid w:val="00DC34BF"/>
    <w:rsid w:val="00DC351A"/>
    <w:rsid w:val="00DC37E8"/>
    <w:rsid w:val="00DC3F10"/>
    <w:rsid w:val="00DC4639"/>
    <w:rsid w:val="00DC4724"/>
    <w:rsid w:val="00DC6A48"/>
    <w:rsid w:val="00DC6F3A"/>
    <w:rsid w:val="00DC7346"/>
    <w:rsid w:val="00DC7AE2"/>
    <w:rsid w:val="00DC7FB1"/>
    <w:rsid w:val="00DD028F"/>
    <w:rsid w:val="00DD08BB"/>
    <w:rsid w:val="00DD2F38"/>
    <w:rsid w:val="00DD43D8"/>
    <w:rsid w:val="00DD48B4"/>
    <w:rsid w:val="00DD48C8"/>
    <w:rsid w:val="00DD4990"/>
    <w:rsid w:val="00DD4A17"/>
    <w:rsid w:val="00DD4A6A"/>
    <w:rsid w:val="00DD4B62"/>
    <w:rsid w:val="00DD524D"/>
    <w:rsid w:val="00DD669B"/>
    <w:rsid w:val="00DD6CD6"/>
    <w:rsid w:val="00DD7563"/>
    <w:rsid w:val="00DD75C2"/>
    <w:rsid w:val="00DE1007"/>
    <w:rsid w:val="00DE14D6"/>
    <w:rsid w:val="00DE169C"/>
    <w:rsid w:val="00DE17B0"/>
    <w:rsid w:val="00DE2A55"/>
    <w:rsid w:val="00DE2AD9"/>
    <w:rsid w:val="00DE2D1D"/>
    <w:rsid w:val="00DE3EB1"/>
    <w:rsid w:val="00DE5C82"/>
    <w:rsid w:val="00DF1184"/>
    <w:rsid w:val="00DF14F5"/>
    <w:rsid w:val="00DF1784"/>
    <w:rsid w:val="00DF1E53"/>
    <w:rsid w:val="00DF2652"/>
    <w:rsid w:val="00DF39DF"/>
    <w:rsid w:val="00DF3D93"/>
    <w:rsid w:val="00DF477E"/>
    <w:rsid w:val="00DF4AFF"/>
    <w:rsid w:val="00DF4DBA"/>
    <w:rsid w:val="00DF50FF"/>
    <w:rsid w:val="00DF51A2"/>
    <w:rsid w:val="00DF5C07"/>
    <w:rsid w:val="00DF6D75"/>
    <w:rsid w:val="00DF7668"/>
    <w:rsid w:val="00DF7944"/>
    <w:rsid w:val="00DF7F4B"/>
    <w:rsid w:val="00E00BC2"/>
    <w:rsid w:val="00E00F45"/>
    <w:rsid w:val="00E01005"/>
    <w:rsid w:val="00E01095"/>
    <w:rsid w:val="00E0132D"/>
    <w:rsid w:val="00E01CC9"/>
    <w:rsid w:val="00E02328"/>
    <w:rsid w:val="00E03E73"/>
    <w:rsid w:val="00E04107"/>
    <w:rsid w:val="00E0449A"/>
    <w:rsid w:val="00E05177"/>
    <w:rsid w:val="00E0617A"/>
    <w:rsid w:val="00E06B6C"/>
    <w:rsid w:val="00E06BA0"/>
    <w:rsid w:val="00E0750D"/>
    <w:rsid w:val="00E07D63"/>
    <w:rsid w:val="00E10F25"/>
    <w:rsid w:val="00E11025"/>
    <w:rsid w:val="00E12054"/>
    <w:rsid w:val="00E13F59"/>
    <w:rsid w:val="00E14E3B"/>
    <w:rsid w:val="00E15212"/>
    <w:rsid w:val="00E15681"/>
    <w:rsid w:val="00E156CF"/>
    <w:rsid w:val="00E17755"/>
    <w:rsid w:val="00E200C4"/>
    <w:rsid w:val="00E20712"/>
    <w:rsid w:val="00E21406"/>
    <w:rsid w:val="00E220AB"/>
    <w:rsid w:val="00E224E9"/>
    <w:rsid w:val="00E233AF"/>
    <w:rsid w:val="00E237B2"/>
    <w:rsid w:val="00E239BF"/>
    <w:rsid w:val="00E2488B"/>
    <w:rsid w:val="00E24A97"/>
    <w:rsid w:val="00E25275"/>
    <w:rsid w:val="00E25FE8"/>
    <w:rsid w:val="00E2601D"/>
    <w:rsid w:val="00E26BE6"/>
    <w:rsid w:val="00E27B7D"/>
    <w:rsid w:val="00E30D1C"/>
    <w:rsid w:val="00E31834"/>
    <w:rsid w:val="00E31C7E"/>
    <w:rsid w:val="00E320FE"/>
    <w:rsid w:val="00E32457"/>
    <w:rsid w:val="00E34A3A"/>
    <w:rsid w:val="00E3585D"/>
    <w:rsid w:val="00E35D4C"/>
    <w:rsid w:val="00E4017D"/>
    <w:rsid w:val="00E418FB"/>
    <w:rsid w:val="00E42D93"/>
    <w:rsid w:val="00E44739"/>
    <w:rsid w:val="00E4665D"/>
    <w:rsid w:val="00E46EDB"/>
    <w:rsid w:val="00E50740"/>
    <w:rsid w:val="00E50ABB"/>
    <w:rsid w:val="00E50D65"/>
    <w:rsid w:val="00E51B16"/>
    <w:rsid w:val="00E51D63"/>
    <w:rsid w:val="00E51F0F"/>
    <w:rsid w:val="00E52D33"/>
    <w:rsid w:val="00E53388"/>
    <w:rsid w:val="00E5392E"/>
    <w:rsid w:val="00E54026"/>
    <w:rsid w:val="00E550C2"/>
    <w:rsid w:val="00E5528C"/>
    <w:rsid w:val="00E56792"/>
    <w:rsid w:val="00E60153"/>
    <w:rsid w:val="00E60309"/>
    <w:rsid w:val="00E619A8"/>
    <w:rsid w:val="00E61CE4"/>
    <w:rsid w:val="00E61E0F"/>
    <w:rsid w:val="00E6284F"/>
    <w:rsid w:val="00E62F39"/>
    <w:rsid w:val="00E630E7"/>
    <w:rsid w:val="00E632CE"/>
    <w:rsid w:val="00E6348E"/>
    <w:rsid w:val="00E638B1"/>
    <w:rsid w:val="00E648E1"/>
    <w:rsid w:val="00E661E7"/>
    <w:rsid w:val="00E66F0A"/>
    <w:rsid w:val="00E67216"/>
    <w:rsid w:val="00E6737B"/>
    <w:rsid w:val="00E675FE"/>
    <w:rsid w:val="00E703F5"/>
    <w:rsid w:val="00E70DD1"/>
    <w:rsid w:val="00E71850"/>
    <w:rsid w:val="00E72E87"/>
    <w:rsid w:val="00E74987"/>
    <w:rsid w:val="00E749B0"/>
    <w:rsid w:val="00E7677B"/>
    <w:rsid w:val="00E76796"/>
    <w:rsid w:val="00E77053"/>
    <w:rsid w:val="00E77A34"/>
    <w:rsid w:val="00E80498"/>
    <w:rsid w:val="00E8239F"/>
    <w:rsid w:val="00E8398A"/>
    <w:rsid w:val="00E86335"/>
    <w:rsid w:val="00E8641E"/>
    <w:rsid w:val="00E876D9"/>
    <w:rsid w:val="00E87FDA"/>
    <w:rsid w:val="00E9010C"/>
    <w:rsid w:val="00E90324"/>
    <w:rsid w:val="00E92467"/>
    <w:rsid w:val="00E94BB0"/>
    <w:rsid w:val="00E971F5"/>
    <w:rsid w:val="00E974F8"/>
    <w:rsid w:val="00E97D8C"/>
    <w:rsid w:val="00E97DE1"/>
    <w:rsid w:val="00EA0548"/>
    <w:rsid w:val="00EA122B"/>
    <w:rsid w:val="00EA1458"/>
    <w:rsid w:val="00EA18DA"/>
    <w:rsid w:val="00EA21F9"/>
    <w:rsid w:val="00EA2552"/>
    <w:rsid w:val="00EA293D"/>
    <w:rsid w:val="00EA2B3B"/>
    <w:rsid w:val="00EA3CA7"/>
    <w:rsid w:val="00EA3D66"/>
    <w:rsid w:val="00EA500B"/>
    <w:rsid w:val="00EA5123"/>
    <w:rsid w:val="00EA568D"/>
    <w:rsid w:val="00EA68B0"/>
    <w:rsid w:val="00EA7497"/>
    <w:rsid w:val="00EA7D60"/>
    <w:rsid w:val="00EB0A4D"/>
    <w:rsid w:val="00EB11DA"/>
    <w:rsid w:val="00EB2DF3"/>
    <w:rsid w:val="00EB36EB"/>
    <w:rsid w:val="00EB45C0"/>
    <w:rsid w:val="00EB4F83"/>
    <w:rsid w:val="00EB515A"/>
    <w:rsid w:val="00EB5D48"/>
    <w:rsid w:val="00EB6CA3"/>
    <w:rsid w:val="00EB779F"/>
    <w:rsid w:val="00EC01EA"/>
    <w:rsid w:val="00EC05E3"/>
    <w:rsid w:val="00EC0DC4"/>
    <w:rsid w:val="00EC12BC"/>
    <w:rsid w:val="00EC19DE"/>
    <w:rsid w:val="00EC2A22"/>
    <w:rsid w:val="00EC2A71"/>
    <w:rsid w:val="00EC3B89"/>
    <w:rsid w:val="00EC3BB0"/>
    <w:rsid w:val="00EC4951"/>
    <w:rsid w:val="00EC4A20"/>
    <w:rsid w:val="00EC4B4F"/>
    <w:rsid w:val="00EC4FF3"/>
    <w:rsid w:val="00EC50A9"/>
    <w:rsid w:val="00EC617E"/>
    <w:rsid w:val="00EC6CE3"/>
    <w:rsid w:val="00EC7706"/>
    <w:rsid w:val="00EC7E04"/>
    <w:rsid w:val="00ED0BD7"/>
    <w:rsid w:val="00ED1DBC"/>
    <w:rsid w:val="00ED264C"/>
    <w:rsid w:val="00ED2B1F"/>
    <w:rsid w:val="00ED31F4"/>
    <w:rsid w:val="00ED3FD6"/>
    <w:rsid w:val="00ED4AC8"/>
    <w:rsid w:val="00ED5625"/>
    <w:rsid w:val="00ED6128"/>
    <w:rsid w:val="00ED627B"/>
    <w:rsid w:val="00ED677F"/>
    <w:rsid w:val="00EE02C7"/>
    <w:rsid w:val="00EE19DD"/>
    <w:rsid w:val="00EE2700"/>
    <w:rsid w:val="00EE34B6"/>
    <w:rsid w:val="00EE3504"/>
    <w:rsid w:val="00EE4B23"/>
    <w:rsid w:val="00EE5644"/>
    <w:rsid w:val="00EE581A"/>
    <w:rsid w:val="00EE60A0"/>
    <w:rsid w:val="00EE7D15"/>
    <w:rsid w:val="00EF022A"/>
    <w:rsid w:val="00EF0457"/>
    <w:rsid w:val="00EF060A"/>
    <w:rsid w:val="00EF0DE1"/>
    <w:rsid w:val="00EF16C1"/>
    <w:rsid w:val="00EF199F"/>
    <w:rsid w:val="00EF226C"/>
    <w:rsid w:val="00EF2512"/>
    <w:rsid w:val="00EF27CF"/>
    <w:rsid w:val="00EF2977"/>
    <w:rsid w:val="00EF388C"/>
    <w:rsid w:val="00EF3BB5"/>
    <w:rsid w:val="00EF41CF"/>
    <w:rsid w:val="00EF7328"/>
    <w:rsid w:val="00EF7BCA"/>
    <w:rsid w:val="00F0008E"/>
    <w:rsid w:val="00F00117"/>
    <w:rsid w:val="00F00119"/>
    <w:rsid w:val="00F0088F"/>
    <w:rsid w:val="00F00CF4"/>
    <w:rsid w:val="00F00E08"/>
    <w:rsid w:val="00F0137E"/>
    <w:rsid w:val="00F0191A"/>
    <w:rsid w:val="00F02203"/>
    <w:rsid w:val="00F02C74"/>
    <w:rsid w:val="00F037ED"/>
    <w:rsid w:val="00F03851"/>
    <w:rsid w:val="00F03B87"/>
    <w:rsid w:val="00F04AFF"/>
    <w:rsid w:val="00F05EAA"/>
    <w:rsid w:val="00F0684B"/>
    <w:rsid w:val="00F07418"/>
    <w:rsid w:val="00F0779B"/>
    <w:rsid w:val="00F07B52"/>
    <w:rsid w:val="00F1027A"/>
    <w:rsid w:val="00F1144F"/>
    <w:rsid w:val="00F13110"/>
    <w:rsid w:val="00F142A1"/>
    <w:rsid w:val="00F16B69"/>
    <w:rsid w:val="00F179CF"/>
    <w:rsid w:val="00F20F8E"/>
    <w:rsid w:val="00F216DC"/>
    <w:rsid w:val="00F21E44"/>
    <w:rsid w:val="00F22446"/>
    <w:rsid w:val="00F22623"/>
    <w:rsid w:val="00F22779"/>
    <w:rsid w:val="00F22949"/>
    <w:rsid w:val="00F229D7"/>
    <w:rsid w:val="00F23227"/>
    <w:rsid w:val="00F23785"/>
    <w:rsid w:val="00F2458F"/>
    <w:rsid w:val="00F24E3A"/>
    <w:rsid w:val="00F25B32"/>
    <w:rsid w:val="00F260D1"/>
    <w:rsid w:val="00F27069"/>
    <w:rsid w:val="00F27161"/>
    <w:rsid w:val="00F30205"/>
    <w:rsid w:val="00F30A2B"/>
    <w:rsid w:val="00F310B2"/>
    <w:rsid w:val="00F3241D"/>
    <w:rsid w:val="00F324D1"/>
    <w:rsid w:val="00F326C2"/>
    <w:rsid w:val="00F327ED"/>
    <w:rsid w:val="00F32EED"/>
    <w:rsid w:val="00F33126"/>
    <w:rsid w:val="00F336BC"/>
    <w:rsid w:val="00F361CC"/>
    <w:rsid w:val="00F37507"/>
    <w:rsid w:val="00F400D0"/>
    <w:rsid w:val="00F404C4"/>
    <w:rsid w:val="00F41189"/>
    <w:rsid w:val="00F41888"/>
    <w:rsid w:val="00F431F6"/>
    <w:rsid w:val="00F451FD"/>
    <w:rsid w:val="00F4578E"/>
    <w:rsid w:val="00F46A33"/>
    <w:rsid w:val="00F47564"/>
    <w:rsid w:val="00F475DF"/>
    <w:rsid w:val="00F50F05"/>
    <w:rsid w:val="00F512D3"/>
    <w:rsid w:val="00F51342"/>
    <w:rsid w:val="00F51EBA"/>
    <w:rsid w:val="00F523E8"/>
    <w:rsid w:val="00F5315B"/>
    <w:rsid w:val="00F542C9"/>
    <w:rsid w:val="00F547AB"/>
    <w:rsid w:val="00F55037"/>
    <w:rsid w:val="00F557EA"/>
    <w:rsid w:val="00F5610F"/>
    <w:rsid w:val="00F562EB"/>
    <w:rsid w:val="00F5710B"/>
    <w:rsid w:val="00F573BC"/>
    <w:rsid w:val="00F6043D"/>
    <w:rsid w:val="00F6166B"/>
    <w:rsid w:val="00F625D5"/>
    <w:rsid w:val="00F629ED"/>
    <w:rsid w:val="00F646D8"/>
    <w:rsid w:val="00F66A8E"/>
    <w:rsid w:val="00F67A62"/>
    <w:rsid w:val="00F7276C"/>
    <w:rsid w:val="00F72C10"/>
    <w:rsid w:val="00F7338F"/>
    <w:rsid w:val="00F73896"/>
    <w:rsid w:val="00F74F71"/>
    <w:rsid w:val="00F75E19"/>
    <w:rsid w:val="00F76096"/>
    <w:rsid w:val="00F761C0"/>
    <w:rsid w:val="00F77157"/>
    <w:rsid w:val="00F77213"/>
    <w:rsid w:val="00F778D7"/>
    <w:rsid w:val="00F77B40"/>
    <w:rsid w:val="00F8011A"/>
    <w:rsid w:val="00F80D61"/>
    <w:rsid w:val="00F81200"/>
    <w:rsid w:val="00F81EB3"/>
    <w:rsid w:val="00F8256A"/>
    <w:rsid w:val="00F83397"/>
    <w:rsid w:val="00F834A6"/>
    <w:rsid w:val="00F838C9"/>
    <w:rsid w:val="00F83FB2"/>
    <w:rsid w:val="00F84409"/>
    <w:rsid w:val="00F844C5"/>
    <w:rsid w:val="00F8491E"/>
    <w:rsid w:val="00F855BE"/>
    <w:rsid w:val="00F8678F"/>
    <w:rsid w:val="00F86820"/>
    <w:rsid w:val="00F8696A"/>
    <w:rsid w:val="00F869D8"/>
    <w:rsid w:val="00F874E8"/>
    <w:rsid w:val="00F92F8E"/>
    <w:rsid w:val="00F9338F"/>
    <w:rsid w:val="00F941F6"/>
    <w:rsid w:val="00F949A4"/>
    <w:rsid w:val="00F952DC"/>
    <w:rsid w:val="00F953F9"/>
    <w:rsid w:val="00F959F1"/>
    <w:rsid w:val="00F96C9C"/>
    <w:rsid w:val="00F9794D"/>
    <w:rsid w:val="00F97DC5"/>
    <w:rsid w:val="00F97F02"/>
    <w:rsid w:val="00FA1314"/>
    <w:rsid w:val="00FA3358"/>
    <w:rsid w:val="00FA39BC"/>
    <w:rsid w:val="00FA4558"/>
    <w:rsid w:val="00FA53CA"/>
    <w:rsid w:val="00FA5DBA"/>
    <w:rsid w:val="00FA5DDF"/>
    <w:rsid w:val="00FA7AC3"/>
    <w:rsid w:val="00FA7B07"/>
    <w:rsid w:val="00FB03CA"/>
    <w:rsid w:val="00FB1B55"/>
    <w:rsid w:val="00FB3725"/>
    <w:rsid w:val="00FB49BE"/>
    <w:rsid w:val="00FB4E25"/>
    <w:rsid w:val="00FB693D"/>
    <w:rsid w:val="00FB6946"/>
    <w:rsid w:val="00FB6A9F"/>
    <w:rsid w:val="00FB6EEE"/>
    <w:rsid w:val="00FC0138"/>
    <w:rsid w:val="00FC0339"/>
    <w:rsid w:val="00FC1773"/>
    <w:rsid w:val="00FC1FCD"/>
    <w:rsid w:val="00FC2E75"/>
    <w:rsid w:val="00FC3902"/>
    <w:rsid w:val="00FC4462"/>
    <w:rsid w:val="00FC47FE"/>
    <w:rsid w:val="00FC497F"/>
    <w:rsid w:val="00FC49BD"/>
    <w:rsid w:val="00FC59B0"/>
    <w:rsid w:val="00FC649B"/>
    <w:rsid w:val="00FC6D7A"/>
    <w:rsid w:val="00FC709D"/>
    <w:rsid w:val="00FC70B5"/>
    <w:rsid w:val="00FD0116"/>
    <w:rsid w:val="00FD0B26"/>
    <w:rsid w:val="00FD2591"/>
    <w:rsid w:val="00FD39AC"/>
    <w:rsid w:val="00FD3D03"/>
    <w:rsid w:val="00FD4217"/>
    <w:rsid w:val="00FD4976"/>
    <w:rsid w:val="00FD5533"/>
    <w:rsid w:val="00FD5ECD"/>
    <w:rsid w:val="00FD76E3"/>
    <w:rsid w:val="00FD76FC"/>
    <w:rsid w:val="00FD7F27"/>
    <w:rsid w:val="00FE0101"/>
    <w:rsid w:val="00FE1917"/>
    <w:rsid w:val="00FE1D8D"/>
    <w:rsid w:val="00FE22AA"/>
    <w:rsid w:val="00FE2443"/>
    <w:rsid w:val="00FE2B7F"/>
    <w:rsid w:val="00FE3CD3"/>
    <w:rsid w:val="00FE4377"/>
    <w:rsid w:val="00FE70BE"/>
    <w:rsid w:val="00FE7F9D"/>
    <w:rsid w:val="00FF0A91"/>
    <w:rsid w:val="00FF159E"/>
    <w:rsid w:val="00FF2632"/>
    <w:rsid w:val="00FF2F5B"/>
    <w:rsid w:val="00FF3313"/>
    <w:rsid w:val="00FF3351"/>
    <w:rsid w:val="00FF48B7"/>
    <w:rsid w:val="00FF50AE"/>
    <w:rsid w:val="00FF5ABE"/>
    <w:rsid w:val="00FF7638"/>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4589"/>
    <o:shapelayout v:ext="edit">
      <o:idmap v:ext="edit" data="1"/>
    </o:shapelayout>
  </w:shapeDefaults>
  <w:decimalSymbol w:val="."/>
  <w:listSeparator w:val=","/>
  <w14:docId w14:val="5858B286"/>
  <w15:chartTrackingRefBased/>
  <w15:docId w15:val="{165153F2-D01B-47B2-B34C-4754885B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9"/>
    <w:qFormat/>
    <w:rsid w:val="001108E1"/>
    <w:pPr>
      <w:keepNext/>
      <w:outlineLvl w:val="0"/>
    </w:pPr>
    <w:rPr>
      <w:rFonts w:ascii="Times New Roman" w:hAnsi="Times New Roman"/>
      <w:snapToGrid w:val="0"/>
      <w:color w:val="000000"/>
      <w:sz w:val="44"/>
    </w:rPr>
  </w:style>
  <w:style w:type="paragraph" w:styleId="Heading2">
    <w:name w:val="heading 2"/>
    <w:basedOn w:val="Normal"/>
    <w:next w:val="Normal"/>
    <w:link w:val="Heading2Char"/>
    <w:uiPriority w:val="99"/>
    <w:qFormat/>
    <w:rsid w:val="001108E1"/>
    <w:pPr>
      <w:keepNext/>
      <w:outlineLvl w:val="1"/>
    </w:pPr>
    <w:rPr>
      <w:rFonts w:ascii="Times New Roman" w:hAnsi="Times New Roman"/>
      <w:i/>
      <w:iCs/>
      <w:snapToGrid w:val="0"/>
      <w:color w:val="000000"/>
      <w:sz w:val="20"/>
    </w:rPr>
  </w:style>
  <w:style w:type="paragraph" w:styleId="Heading3">
    <w:name w:val="heading 3"/>
    <w:basedOn w:val="Normal"/>
    <w:next w:val="NormalIndent"/>
    <w:link w:val="Heading3Char"/>
    <w:uiPriority w:val="99"/>
    <w:qFormat/>
    <w:rsid w:val="00752AF2"/>
    <w:pPr>
      <w:autoSpaceDE w:val="0"/>
      <w:autoSpaceDN w:val="0"/>
      <w:ind w:left="360"/>
      <w:outlineLvl w:val="2"/>
    </w:pPr>
    <w:rPr>
      <w:rFonts w:ascii="Times New Roman" w:hAnsi="Times New Roman"/>
      <w:b/>
      <w:bCs/>
      <w:szCs w:val="24"/>
    </w:rPr>
  </w:style>
  <w:style w:type="paragraph" w:styleId="Heading4">
    <w:name w:val="heading 4"/>
    <w:basedOn w:val="Normal"/>
    <w:next w:val="NormalIndent"/>
    <w:link w:val="Heading4Char"/>
    <w:uiPriority w:val="99"/>
    <w:qFormat/>
    <w:rsid w:val="00752AF2"/>
    <w:pPr>
      <w:autoSpaceDE w:val="0"/>
      <w:autoSpaceDN w:val="0"/>
      <w:ind w:left="360"/>
      <w:outlineLvl w:val="3"/>
    </w:pPr>
    <w:rPr>
      <w:rFonts w:ascii="Times New Roman" w:hAnsi="Times New Roman"/>
      <w:szCs w:val="24"/>
      <w:u w:val="single"/>
    </w:rPr>
  </w:style>
  <w:style w:type="paragraph" w:styleId="Heading5">
    <w:name w:val="heading 5"/>
    <w:basedOn w:val="Normal"/>
    <w:next w:val="NormalIndent"/>
    <w:link w:val="Heading5Char"/>
    <w:uiPriority w:val="99"/>
    <w:qFormat/>
    <w:rsid w:val="00752AF2"/>
    <w:pPr>
      <w:autoSpaceDE w:val="0"/>
      <w:autoSpaceDN w:val="0"/>
      <w:ind w:left="720"/>
      <w:outlineLvl w:val="4"/>
    </w:pPr>
    <w:rPr>
      <w:rFonts w:ascii="Times New Roman" w:hAnsi="Times New Roman"/>
      <w:b/>
      <w:bCs/>
      <w:sz w:val="20"/>
    </w:rPr>
  </w:style>
  <w:style w:type="paragraph" w:styleId="Heading6">
    <w:name w:val="heading 6"/>
    <w:basedOn w:val="Normal"/>
    <w:next w:val="NormalIndent"/>
    <w:link w:val="Heading6Char"/>
    <w:uiPriority w:val="99"/>
    <w:qFormat/>
    <w:rsid w:val="00752AF2"/>
    <w:pPr>
      <w:autoSpaceDE w:val="0"/>
      <w:autoSpaceDN w:val="0"/>
      <w:ind w:left="720"/>
      <w:outlineLvl w:val="5"/>
    </w:pPr>
    <w:rPr>
      <w:rFonts w:ascii="Times New Roman" w:hAnsi="Times New Roman"/>
      <w:sz w:val="20"/>
      <w:u w:val="single"/>
    </w:rPr>
  </w:style>
  <w:style w:type="paragraph" w:styleId="Heading7">
    <w:name w:val="heading 7"/>
    <w:basedOn w:val="Normal"/>
    <w:next w:val="NormalIndent"/>
    <w:link w:val="Heading7Char"/>
    <w:uiPriority w:val="99"/>
    <w:qFormat/>
    <w:rsid w:val="00752AF2"/>
    <w:pPr>
      <w:autoSpaceDE w:val="0"/>
      <w:autoSpaceDN w:val="0"/>
      <w:ind w:left="720"/>
      <w:outlineLvl w:val="6"/>
    </w:pPr>
    <w:rPr>
      <w:rFonts w:ascii="Times New Roman" w:hAnsi="Times New Roman"/>
      <w:i/>
      <w:iCs/>
      <w:sz w:val="20"/>
    </w:rPr>
  </w:style>
  <w:style w:type="paragraph" w:styleId="Heading8">
    <w:name w:val="heading 8"/>
    <w:basedOn w:val="Normal"/>
    <w:next w:val="NormalIndent"/>
    <w:link w:val="Heading8Char"/>
    <w:uiPriority w:val="99"/>
    <w:qFormat/>
    <w:rsid w:val="00752AF2"/>
    <w:pPr>
      <w:autoSpaceDE w:val="0"/>
      <w:autoSpaceDN w:val="0"/>
      <w:ind w:left="720"/>
      <w:outlineLvl w:val="7"/>
    </w:pPr>
    <w:rPr>
      <w:rFonts w:ascii="Times New Roman" w:hAnsi="Times New Roman"/>
      <w:i/>
      <w:iCs/>
      <w:sz w:val="20"/>
    </w:rPr>
  </w:style>
  <w:style w:type="paragraph" w:styleId="Heading9">
    <w:name w:val="heading 9"/>
    <w:basedOn w:val="Normal"/>
    <w:next w:val="NormalIndent"/>
    <w:link w:val="Heading9Char"/>
    <w:uiPriority w:val="99"/>
    <w:qFormat/>
    <w:rsid w:val="00752AF2"/>
    <w:pPr>
      <w:autoSpaceDE w:val="0"/>
      <w:autoSpaceDN w:val="0"/>
      <w:ind w:left="720"/>
      <w:outlineLvl w:val="8"/>
    </w:pPr>
    <w:rPr>
      <w:rFonts w:ascii="Times New Roman" w:hAnsi="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08E1"/>
    <w:rPr>
      <w:snapToGrid w:val="0"/>
      <w:color w:val="000000"/>
      <w:sz w:val="44"/>
    </w:rPr>
  </w:style>
  <w:style w:type="character" w:customStyle="1" w:styleId="Heading2Char">
    <w:name w:val="Heading 2 Char"/>
    <w:link w:val="Heading2"/>
    <w:uiPriority w:val="99"/>
    <w:rsid w:val="001108E1"/>
    <w:rPr>
      <w:i/>
      <w:iCs/>
      <w:snapToGrid w:val="0"/>
      <w:color w:val="000000"/>
    </w:rPr>
  </w:style>
  <w:style w:type="paragraph" w:styleId="BodyText">
    <w:name w:val="Body Text"/>
    <w:basedOn w:val="Normal"/>
    <w:link w:val="BodyTextChar"/>
    <w:uiPriority w:val="99"/>
    <w:rsid w:val="004B4ED2"/>
    <w:pPr>
      <w:jc w:val="both"/>
    </w:pPr>
    <w:rPr>
      <w:sz w:val="22"/>
    </w:rPr>
  </w:style>
  <w:style w:type="character" w:customStyle="1" w:styleId="BodyTextChar">
    <w:name w:val="Body Text Char"/>
    <w:link w:val="BodyText"/>
    <w:uiPriority w:val="99"/>
    <w:rsid w:val="004B4ED2"/>
    <w:rPr>
      <w:rFonts w:ascii="Arial" w:hAnsi="Arial"/>
      <w:sz w:val="22"/>
    </w:rPr>
  </w:style>
  <w:style w:type="character" w:customStyle="1" w:styleId="PlainTextChar">
    <w:name w:val="Plain Text Char"/>
    <w:link w:val="PlainText"/>
    <w:uiPriority w:val="99"/>
    <w:rsid w:val="00183F8A"/>
    <w:rPr>
      <w:rFonts w:ascii="Consolas" w:eastAsia="Calibri" w:hAnsi="Consolas" w:cs="Times New Roman"/>
      <w:sz w:val="21"/>
      <w:szCs w:val="21"/>
    </w:rPr>
  </w:style>
  <w:style w:type="paragraph" w:styleId="PlainText">
    <w:name w:val="Plain Text"/>
    <w:basedOn w:val="Normal"/>
    <w:link w:val="PlainTextChar"/>
    <w:uiPriority w:val="99"/>
    <w:unhideWhenUsed/>
    <w:rsid w:val="00183F8A"/>
    <w:rPr>
      <w:rFonts w:ascii="Consolas" w:eastAsia="Calibri" w:hAnsi="Consolas"/>
      <w:sz w:val="21"/>
      <w:szCs w:val="21"/>
    </w:rPr>
  </w:style>
  <w:style w:type="character" w:customStyle="1" w:styleId="HeaderChar">
    <w:name w:val="Header Char"/>
    <w:link w:val="Header"/>
    <w:rsid w:val="00183F8A"/>
    <w:rPr>
      <w:rFonts w:ascii="Calibri" w:eastAsia="Calibri" w:hAnsi="Calibri" w:cs="Times New Roman"/>
      <w:sz w:val="22"/>
      <w:szCs w:val="22"/>
    </w:rPr>
  </w:style>
  <w:style w:type="paragraph" w:styleId="Header">
    <w:name w:val="header"/>
    <w:basedOn w:val="Normal"/>
    <w:link w:val="HeaderChar"/>
    <w:unhideWhenUsed/>
    <w:rsid w:val="00183F8A"/>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183F8A"/>
    <w:rPr>
      <w:rFonts w:ascii="Calibri" w:eastAsia="Calibri" w:hAnsi="Calibri" w:cs="Times New Roman"/>
      <w:sz w:val="22"/>
      <w:szCs w:val="22"/>
    </w:rPr>
  </w:style>
  <w:style w:type="paragraph" w:styleId="Footer">
    <w:name w:val="footer"/>
    <w:basedOn w:val="Normal"/>
    <w:link w:val="FooterChar"/>
    <w:uiPriority w:val="99"/>
    <w:unhideWhenUsed/>
    <w:rsid w:val="00183F8A"/>
    <w:pPr>
      <w:tabs>
        <w:tab w:val="center" w:pos="4680"/>
        <w:tab w:val="right" w:pos="9360"/>
      </w:tabs>
    </w:pPr>
    <w:rPr>
      <w:rFonts w:ascii="Calibri" w:eastAsia="Calibri" w:hAnsi="Calibri"/>
      <w:sz w:val="22"/>
      <w:szCs w:val="22"/>
    </w:rPr>
  </w:style>
  <w:style w:type="character" w:customStyle="1" w:styleId="BalloonTextChar">
    <w:name w:val="Balloon Text Char"/>
    <w:link w:val="BalloonText"/>
    <w:uiPriority w:val="99"/>
    <w:semiHidden/>
    <w:rsid w:val="00183F8A"/>
    <w:rPr>
      <w:rFonts w:ascii="Tahoma" w:eastAsia="Calibri" w:hAnsi="Tahoma" w:cs="Tahoma"/>
      <w:sz w:val="16"/>
      <w:szCs w:val="16"/>
    </w:rPr>
  </w:style>
  <w:style w:type="paragraph" w:styleId="BalloonText">
    <w:name w:val="Balloon Text"/>
    <w:basedOn w:val="Normal"/>
    <w:link w:val="BalloonTextChar"/>
    <w:uiPriority w:val="99"/>
    <w:semiHidden/>
    <w:unhideWhenUsed/>
    <w:rsid w:val="00183F8A"/>
    <w:rPr>
      <w:rFonts w:ascii="Tahoma" w:eastAsia="Calibri" w:hAnsi="Tahoma" w:cs="Tahoma"/>
      <w:sz w:val="16"/>
      <w:szCs w:val="16"/>
    </w:rPr>
  </w:style>
  <w:style w:type="paragraph" w:customStyle="1" w:styleId="indent3">
    <w:name w:val="indent3"/>
    <w:basedOn w:val="Normal"/>
    <w:rsid w:val="00183F8A"/>
    <w:pPr>
      <w:autoSpaceDE w:val="0"/>
      <w:autoSpaceDN w:val="0"/>
      <w:ind w:left="1440"/>
    </w:pPr>
    <w:rPr>
      <w:rFonts w:ascii="Times New Roman" w:hAnsi="Times New Roman"/>
      <w:sz w:val="20"/>
    </w:rPr>
  </w:style>
  <w:style w:type="character" w:customStyle="1" w:styleId="Heading3Char">
    <w:name w:val="Heading 3 Char"/>
    <w:link w:val="Heading3"/>
    <w:uiPriority w:val="9"/>
    <w:rsid w:val="00752AF2"/>
    <w:rPr>
      <w:b/>
      <w:bCs/>
      <w:sz w:val="24"/>
      <w:szCs w:val="24"/>
    </w:rPr>
  </w:style>
  <w:style w:type="character" w:customStyle="1" w:styleId="Heading4Char">
    <w:name w:val="Heading 4 Char"/>
    <w:link w:val="Heading4"/>
    <w:uiPriority w:val="9"/>
    <w:rsid w:val="00752AF2"/>
    <w:rPr>
      <w:sz w:val="24"/>
      <w:szCs w:val="24"/>
      <w:u w:val="single"/>
    </w:rPr>
  </w:style>
  <w:style w:type="character" w:customStyle="1" w:styleId="Heading5Char">
    <w:name w:val="Heading 5 Char"/>
    <w:link w:val="Heading5"/>
    <w:uiPriority w:val="9"/>
    <w:rsid w:val="00752AF2"/>
    <w:rPr>
      <w:b/>
      <w:bCs/>
    </w:rPr>
  </w:style>
  <w:style w:type="character" w:customStyle="1" w:styleId="Heading6Char">
    <w:name w:val="Heading 6 Char"/>
    <w:link w:val="Heading6"/>
    <w:uiPriority w:val="9"/>
    <w:rsid w:val="00752AF2"/>
    <w:rPr>
      <w:u w:val="single"/>
    </w:rPr>
  </w:style>
  <w:style w:type="character" w:customStyle="1" w:styleId="Heading7Char">
    <w:name w:val="Heading 7 Char"/>
    <w:link w:val="Heading7"/>
    <w:uiPriority w:val="9"/>
    <w:rsid w:val="00752AF2"/>
    <w:rPr>
      <w:i/>
      <w:iCs/>
    </w:rPr>
  </w:style>
  <w:style w:type="character" w:customStyle="1" w:styleId="Heading8Char">
    <w:name w:val="Heading 8 Char"/>
    <w:link w:val="Heading8"/>
    <w:uiPriority w:val="9"/>
    <w:rsid w:val="00752AF2"/>
    <w:rPr>
      <w:i/>
      <w:iCs/>
    </w:rPr>
  </w:style>
  <w:style w:type="character" w:customStyle="1" w:styleId="Heading9Char">
    <w:name w:val="Heading 9 Char"/>
    <w:link w:val="Heading9"/>
    <w:uiPriority w:val="9"/>
    <w:rsid w:val="00752AF2"/>
    <w:rPr>
      <w:i/>
      <w:iCs/>
    </w:rPr>
  </w:style>
  <w:style w:type="paragraph" w:styleId="NormalIndent">
    <w:name w:val="Normal Indent"/>
    <w:basedOn w:val="Normal"/>
    <w:uiPriority w:val="99"/>
    <w:rsid w:val="00752AF2"/>
    <w:pPr>
      <w:autoSpaceDE w:val="0"/>
      <w:autoSpaceDN w:val="0"/>
      <w:ind w:left="720"/>
    </w:pPr>
    <w:rPr>
      <w:rFonts w:ascii="Times New Roman" w:hAnsi="Times New Roman"/>
      <w:sz w:val="20"/>
    </w:rPr>
  </w:style>
  <w:style w:type="paragraph" w:styleId="TOC2">
    <w:name w:val="toc 2"/>
    <w:basedOn w:val="Normal"/>
    <w:next w:val="Normal"/>
    <w:autoRedefine/>
    <w:uiPriority w:val="99"/>
    <w:semiHidden/>
    <w:rsid w:val="00752AF2"/>
    <w:pPr>
      <w:tabs>
        <w:tab w:val="right" w:leader="dot" w:pos="8640"/>
      </w:tabs>
      <w:autoSpaceDE w:val="0"/>
      <w:autoSpaceDN w:val="0"/>
      <w:ind w:left="720"/>
    </w:pPr>
    <w:rPr>
      <w:rFonts w:ascii="Times New Roman" w:hAnsi="Times New Roman"/>
      <w:sz w:val="20"/>
    </w:rPr>
  </w:style>
  <w:style w:type="paragraph" w:styleId="TOC1">
    <w:name w:val="toc 1"/>
    <w:basedOn w:val="Normal"/>
    <w:next w:val="Normal"/>
    <w:autoRedefine/>
    <w:uiPriority w:val="99"/>
    <w:semiHidden/>
    <w:rsid w:val="00752AF2"/>
    <w:pPr>
      <w:tabs>
        <w:tab w:val="right" w:leader="dot" w:pos="8640"/>
      </w:tabs>
      <w:autoSpaceDE w:val="0"/>
      <w:autoSpaceDN w:val="0"/>
      <w:ind w:left="1440" w:hanging="1440"/>
    </w:pPr>
    <w:rPr>
      <w:rFonts w:ascii="Times New Roman" w:hAnsi="Times New Roman"/>
      <w:sz w:val="20"/>
    </w:rPr>
  </w:style>
  <w:style w:type="character" w:styleId="FootnoteReference">
    <w:name w:val="footnote reference"/>
    <w:uiPriority w:val="99"/>
    <w:semiHidden/>
    <w:rsid w:val="00752AF2"/>
    <w:rPr>
      <w:rFonts w:cs="Times New Roman"/>
      <w:position w:val="6"/>
      <w:sz w:val="16"/>
      <w:szCs w:val="16"/>
    </w:rPr>
  </w:style>
  <w:style w:type="paragraph" w:styleId="FootnoteText">
    <w:name w:val="footnote text"/>
    <w:basedOn w:val="Normal"/>
    <w:link w:val="FootnoteTextChar"/>
    <w:uiPriority w:val="99"/>
    <w:semiHidden/>
    <w:rsid w:val="00752AF2"/>
    <w:pPr>
      <w:autoSpaceDE w:val="0"/>
      <w:autoSpaceDN w:val="0"/>
    </w:pPr>
    <w:rPr>
      <w:rFonts w:ascii="Times New Roman" w:hAnsi="Times New Roman"/>
      <w:sz w:val="20"/>
    </w:rPr>
  </w:style>
  <w:style w:type="character" w:customStyle="1" w:styleId="FootnoteTextChar">
    <w:name w:val="Footnote Text Char"/>
    <w:basedOn w:val="DefaultParagraphFont"/>
    <w:link w:val="FootnoteText"/>
    <w:uiPriority w:val="99"/>
    <w:semiHidden/>
    <w:rsid w:val="00752AF2"/>
  </w:style>
  <w:style w:type="paragraph" w:customStyle="1" w:styleId="indent">
    <w:name w:val="indent"/>
    <w:basedOn w:val="Normal"/>
    <w:uiPriority w:val="99"/>
    <w:rsid w:val="00752AF2"/>
    <w:pPr>
      <w:autoSpaceDE w:val="0"/>
      <w:autoSpaceDN w:val="0"/>
    </w:pPr>
    <w:rPr>
      <w:rFonts w:ascii="Times New Roman" w:hAnsi="Times New Roman"/>
      <w:sz w:val="20"/>
    </w:rPr>
  </w:style>
  <w:style w:type="paragraph" w:customStyle="1" w:styleId="statute">
    <w:name w:val="statute"/>
    <w:basedOn w:val="Normal"/>
    <w:rsid w:val="00752AF2"/>
    <w:pPr>
      <w:autoSpaceDE w:val="0"/>
      <w:autoSpaceDN w:val="0"/>
      <w:ind w:left="1440" w:hanging="1440"/>
    </w:pPr>
    <w:rPr>
      <w:rFonts w:ascii="Times New Roman" w:hAnsi="Times New Roman"/>
      <w:sz w:val="20"/>
    </w:rPr>
  </w:style>
  <w:style w:type="paragraph" w:customStyle="1" w:styleId="indent2">
    <w:name w:val="indent2"/>
    <w:basedOn w:val="indent"/>
    <w:uiPriority w:val="99"/>
    <w:rsid w:val="00752AF2"/>
    <w:pPr>
      <w:ind w:firstLine="1440"/>
    </w:pPr>
  </w:style>
  <w:style w:type="paragraph" w:customStyle="1" w:styleId="indent1">
    <w:name w:val="indent 1"/>
    <w:basedOn w:val="Normal"/>
    <w:uiPriority w:val="99"/>
    <w:rsid w:val="00752AF2"/>
    <w:pPr>
      <w:autoSpaceDE w:val="0"/>
      <w:autoSpaceDN w:val="0"/>
      <w:ind w:left="2160"/>
    </w:pPr>
    <w:rPr>
      <w:rFonts w:ascii="Times New Roman" w:hAnsi="Times New Roman"/>
      <w:sz w:val="20"/>
    </w:rPr>
  </w:style>
  <w:style w:type="paragraph" w:customStyle="1" w:styleId="ident2">
    <w:name w:val="ident 2"/>
    <w:basedOn w:val="Normal"/>
    <w:uiPriority w:val="99"/>
    <w:rsid w:val="00752AF2"/>
    <w:pPr>
      <w:autoSpaceDE w:val="0"/>
      <w:autoSpaceDN w:val="0"/>
      <w:ind w:left="1440"/>
    </w:pPr>
    <w:rPr>
      <w:rFonts w:ascii="Times New Roman" w:hAnsi="Times New Roman"/>
      <w:b/>
      <w:bCs/>
      <w:sz w:val="20"/>
    </w:rPr>
  </w:style>
  <w:style w:type="paragraph" w:styleId="TOC3">
    <w:name w:val="toc 3"/>
    <w:basedOn w:val="Normal"/>
    <w:next w:val="Normal"/>
    <w:autoRedefine/>
    <w:uiPriority w:val="99"/>
    <w:semiHidden/>
    <w:rsid w:val="00752AF2"/>
    <w:pPr>
      <w:tabs>
        <w:tab w:val="right" w:leader="dot" w:pos="8640"/>
      </w:tabs>
      <w:autoSpaceDE w:val="0"/>
      <w:autoSpaceDN w:val="0"/>
      <w:ind w:left="200"/>
    </w:pPr>
    <w:rPr>
      <w:rFonts w:ascii="Times New Roman" w:hAnsi="Times New Roman"/>
      <w:sz w:val="20"/>
    </w:rPr>
  </w:style>
  <w:style w:type="paragraph" w:styleId="TOC4">
    <w:name w:val="toc 4"/>
    <w:basedOn w:val="Normal"/>
    <w:next w:val="Normal"/>
    <w:autoRedefine/>
    <w:uiPriority w:val="99"/>
    <w:semiHidden/>
    <w:rsid w:val="00752AF2"/>
    <w:pPr>
      <w:tabs>
        <w:tab w:val="right" w:leader="dot" w:pos="8640"/>
      </w:tabs>
      <w:autoSpaceDE w:val="0"/>
      <w:autoSpaceDN w:val="0"/>
      <w:ind w:left="400"/>
    </w:pPr>
    <w:rPr>
      <w:rFonts w:ascii="Times New Roman" w:hAnsi="Times New Roman"/>
      <w:sz w:val="20"/>
    </w:rPr>
  </w:style>
  <w:style w:type="paragraph" w:styleId="TOC5">
    <w:name w:val="toc 5"/>
    <w:basedOn w:val="Normal"/>
    <w:next w:val="Normal"/>
    <w:autoRedefine/>
    <w:uiPriority w:val="99"/>
    <w:semiHidden/>
    <w:rsid w:val="00752AF2"/>
    <w:pPr>
      <w:tabs>
        <w:tab w:val="right" w:leader="dot" w:pos="8640"/>
      </w:tabs>
      <w:autoSpaceDE w:val="0"/>
      <w:autoSpaceDN w:val="0"/>
      <w:ind w:left="600"/>
    </w:pPr>
    <w:rPr>
      <w:rFonts w:ascii="Times New Roman" w:hAnsi="Times New Roman"/>
      <w:sz w:val="20"/>
    </w:rPr>
  </w:style>
  <w:style w:type="paragraph" w:styleId="TOC6">
    <w:name w:val="toc 6"/>
    <w:basedOn w:val="Normal"/>
    <w:next w:val="Normal"/>
    <w:autoRedefine/>
    <w:uiPriority w:val="99"/>
    <w:semiHidden/>
    <w:rsid w:val="00752AF2"/>
    <w:pPr>
      <w:tabs>
        <w:tab w:val="right" w:leader="dot" w:pos="8640"/>
      </w:tabs>
      <w:autoSpaceDE w:val="0"/>
      <w:autoSpaceDN w:val="0"/>
      <w:ind w:left="800"/>
    </w:pPr>
    <w:rPr>
      <w:rFonts w:ascii="Times New Roman" w:hAnsi="Times New Roman"/>
      <w:sz w:val="20"/>
    </w:rPr>
  </w:style>
  <w:style w:type="paragraph" w:styleId="TOC7">
    <w:name w:val="toc 7"/>
    <w:basedOn w:val="Normal"/>
    <w:next w:val="Normal"/>
    <w:autoRedefine/>
    <w:uiPriority w:val="99"/>
    <w:semiHidden/>
    <w:rsid w:val="00752AF2"/>
    <w:pPr>
      <w:tabs>
        <w:tab w:val="right" w:leader="dot" w:pos="8640"/>
      </w:tabs>
      <w:autoSpaceDE w:val="0"/>
      <w:autoSpaceDN w:val="0"/>
      <w:ind w:left="1000"/>
    </w:pPr>
    <w:rPr>
      <w:rFonts w:ascii="Times New Roman" w:hAnsi="Times New Roman"/>
      <w:sz w:val="20"/>
    </w:rPr>
  </w:style>
  <w:style w:type="paragraph" w:styleId="TOC8">
    <w:name w:val="toc 8"/>
    <w:basedOn w:val="Normal"/>
    <w:next w:val="Normal"/>
    <w:autoRedefine/>
    <w:uiPriority w:val="99"/>
    <w:semiHidden/>
    <w:rsid w:val="00752AF2"/>
    <w:pPr>
      <w:tabs>
        <w:tab w:val="right" w:leader="dot" w:pos="8640"/>
      </w:tabs>
      <w:autoSpaceDE w:val="0"/>
      <w:autoSpaceDN w:val="0"/>
      <w:ind w:left="1200"/>
    </w:pPr>
    <w:rPr>
      <w:rFonts w:ascii="Times New Roman" w:hAnsi="Times New Roman"/>
      <w:sz w:val="20"/>
    </w:rPr>
  </w:style>
  <w:style w:type="paragraph" w:styleId="TOC9">
    <w:name w:val="toc 9"/>
    <w:basedOn w:val="Normal"/>
    <w:next w:val="Normal"/>
    <w:autoRedefine/>
    <w:uiPriority w:val="99"/>
    <w:semiHidden/>
    <w:rsid w:val="00752AF2"/>
    <w:pPr>
      <w:tabs>
        <w:tab w:val="right" w:leader="dot" w:pos="8640"/>
      </w:tabs>
      <w:autoSpaceDE w:val="0"/>
      <w:autoSpaceDN w:val="0"/>
      <w:ind w:left="1400"/>
    </w:pPr>
    <w:rPr>
      <w:rFonts w:ascii="Times New Roman" w:hAnsi="Times New Roman"/>
      <w:sz w:val="20"/>
    </w:rPr>
  </w:style>
  <w:style w:type="paragraph" w:styleId="NormalWeb">
    <w:name w:val="Normal (Web)"/>
    <w:basedOn w:val="Normal"/>
    <w:uiPriority w:val="99"/>
    <w:rsid w:val="00752AF2"/>
    <w:pPr>
      <w:spacing w:before="100" w:beforeAutospacing="1" w:after="100" w:afterAutospacing="1"/>
    </w:pPr>
    <w:rPr>
      <w:rFonts w:ascii="Times New Roman" w:hAnsi="Times New Roman"/>
      <w:szCs w:val="24"/>
    </w:rPr>
  </w:style>
  <w:style w:type="character" w:styleId="Hyperlink">
    <w:name w:val="Hyperlink"/>
    <w:uiPriority w:val="99"/>
    <w:rsid w:val="00752AF2"/>
    <w:rPr>
      <w:rFonts w:cs="Times New Roman"/>
      <w:color w:val="0000FF"/>
      <w:u w:val="single"/>
    </w:rPr>
  </w:style>
  <w:style w:type="paragraph" w:styleId="BodyText2">
    <w:name w:val="Body Text 2"/>
    <w:basedOn w:val="Normal"/>
    <w:link w:val="BodyText2Char"/>
    <w:uiPriority w:val="99"/>
    <w:rsid w:val="00752AF2"/>
    <w:pPr>
      <w:ind w:left="1440" w:hanging="1440"/>
    </w:pPr>
    <w:rPr>
      <w:rFonts w:ascii="Times New Roman" w:hAnsi="Times New Roman"/>
      <w:b/>
      <w:bCs/>
      <w:sz w:val="22"/>
      <w:szCs w:val="22"/>
    </w:rPr>
  </w:style>
  <w:style w:type="character" w:customStyle="1" w:styleId="BodyText2Char">
    <w:name w:val="Body Text 2 Char"/>
    <w:link w:val="BodyText2"/>
    <w:uiPriority w:val="99"/>
    <w:rsid w:val="00752AF2"/>
    <w:rPr>
      <w:b/>
      <w:bCs/>
      <w:sz w:val="22"/>
      <w:szCs w:val="22"/>
    </w:rPr>
  </w:style>
  <w:style w:type="paragraph" w:styleId="BodyTextIndent3">
    <w:name w:val="Body Text Indent 3"/>
    <w:basedOn w:val="Normal"/>
    <w:link w:val="BodyTextIndent3Char"/>
    <w:uiPriority w:val="99"/>
    <w:rsid w:val="00752AF2"/>
    <w:pPr>
      <w:ind w:left="1440" w:hanging="1440"/>
      <w:jc w:val="both"/>
    </w:pPr>
    <w:rPr>
      <w:rFonts w:ascii="Times New Roman" w:hAnsi="Times New Roman"/>
      <w:sz w:val="22"/>
      <w:szCs w:val="22"/>
    </w:rPr>
  </w:style>
  <w:style w:type="character" w:customStyle="1" w:styleId="BodyTextIndent3Char">
    <w:name w:val="Body Text Indent 3 Char"/>
    <w:link w:val="BodyTextIndent3"/>
    <w:uiPriority w:val="99"/>
    <w:rsid w:val="00752AF2"/>
    <w:rPr>
      <w:sz w:val="22"/>
      <w:szCs w:val="22"/>
    </w:rPr>
  </w:style>
  <w:style w:type="paragraph" w:styleId="BodyTextIndent2">
    <w:name w:val="Body Text Indent 2"/>
    <w:basedOn w:val="Normal"/>
    <w:link w:val="BodyTextIndent2Char"/>
    <w:uiPriority w:val="99"/>
    <w:rsid w:val="00752AF2"/>
    <w:pPr>
      <w:ind w:left="1440"/>
      <w:jc w:val="both"/>
    </w:pPr>
    <w:rPr>
      <w:rFonts w:ascii="Times New Roman" w:hAnsi="Times New Roman"/>
      <w:sz w:val="22"/>
      <w:szCs w:val="22"/>
    </w:rPr>
  </w:style>
  <w:style w:type="character" w:customStyle="1" w:styleId="BodyTextIndent2Char">
    <w:name w:val="Body Text Indent 2 Char"/>
    <w:link w:val="BodyTextIndent2"/>
    <w:uiPriority w:val="99"/>
    <w:rsid w:val="00752AF2"/>
    <w:rPr>
      <w:sz w:val="22"/>
      <w:szCs w:val="22"/>
    </w:rPr>
  </w:style>
  <w:style w:type="character" w:styleId="FollowedHyperlink">
    <w:name w:val="FollowedHyperlink"/>
    <w:uiPriority w:val="99"/>
    <w:rsid w:val="00752AF2"/>
    <w:rPr>
      <w:rFonts w:cs="Times New Roman"/>
      <w:color w:val="800080"/>
      <w:u w:val="single"/>
    </w:rPr>
  </w:style>
  <w:style w:type="paragraph" w:styleId="Title">
    <w:name w:val="Title"/>
    <w:basedOn w:val="Normal"/>
    <w:link w:val="TitleChar"/>
    <w:uiPriority w:val="99"/>
    <w:qFormat/>
    <w:rsid w:val="00752AF2"/>
    <w:pPr>
      <w:autoSpaceDE w:val="0"/>
      <w:autoSpaceDN w:val="0"/>
      <w:jc w:val="center"/>
    </w:pPr>
    <w:rPr>
      <w:rFonts w:ascii="Times New Roman" w:hAnsi="Times New Roman"/>
      <w:b/>
      <w:bCs/>
      <w:sz w:val="28"/>
      <w:szCs w:val="28"/>
    </w:rPr>
  </w:style>
  <w:style w:type="character" w:customStyle="1" w:styleId="TitleChar">
    <w:name w:val="Title Char"/>
    <w:link w:val="Title"/>
    <w:uiPriority w:val="99"/>
    <w:rsid w:val="00752AF2"/>
    <w:rPr>
      <w:b/>
      <w:bCs/>
      <w:sz w:val="28"/>
      <w:szCs w:val="28"/>
    </w:rPr>
  </w:style>
  <w:style w:type="character" w:styleId="PageNumber">
    <w:name w:val="page number"/>
    <w:uiPriority w:val="99"/>
    <w:rsid w:val="00752AF2"/>
    <w:rPr>
      <w:rFonts w:ascii="Helvetica" w:hAnsi="Helvetica" w:cs="Helvetica"/>
    </w:rPr>
  </w:style>
  <w:style w:type="paragraph" w:customStyle="1" w:styleId="regulation">
    <w:name w:val="regulation"/>
    <w:basedOn w:val="Normal"/>
    <w:uiPriority w:val="99"/>
    <w:rsid w:val="00752AF2"/>
    <w:rPr>
      <w:rFonts w:ascii="Times New Roman" w:hAnsi="Times New Roman"/>
      <w:sz w:val="20"/>
      <w:u w:val="single"/>
    </w:rPr>
  </w:style>
  <w:style w:type="paragraph" w:styleId="Index4">
    <w:name w:val="index 4"/>
    <w:basedOn w:val="Normal"/>
    <w:next w:val="Normal"/>
    <w:autoRedefine/>
    <w:uiPriority w:val="99"/>
    <w:semiHidden/>
    <w:rsid w:val="00752AF2"/>
    <w:pPr>
      <w:autoSpaceDE w:val="0"/>
      <w:autoSpaceDN w:val="0"/>
      <w:ind w:left="800" w:hanging="200"/>
    </w:pPr>
    <w:rPr>
      <w:rFonts w:ascii="Times New Roman" w:hAnsi="Times New Roman"/>
      <w:sz w:val="20"/>
    </w:rPr>
  </w:style>
  <w:style w:type="paragraph" w:styleId="Index1">
    <w:name w:val="index 1"/>
    <w:basedOn w:val="Normal"/>
    <w:next w:val="Normal"/>
    <w:autoRedefine/>
    <w:uiPriority w:val="99"/>
    <w:semiHidden/>
    <w:rsid w:val="00752AF2"/>
    <w:pPr>
      <w:tabs>
        <w:tab w:val="right" w:leader="dot" w:pos="8630"/>
      </w:tabs>
      <w:autoSpaceDE w:val="0"/>
      <w:autoSpaceDN w:val="0"/>
    </w:pPr>
    <w:rPr>
      <w:rFonts w:ascii="Times New Roman" w:hAnsi="Times New Roman"/>
      <w:noProof/>
      <w:sz w:val="20"/>
    </w:rPr>
  </w:style>
  <w:style w:type="paragraph" w:styleId="Index2">
    <w:name w:val="index 2"/>
    <w:basedOn w:val="Normal"/>
    <w:next w:val="Normal"/>
    <w:autoRedefine/>
    <w:uiPriority w:val="99"/>
    <w:semiHidden/>
    <w:rsid w:val="00752AF2"/>
    <w:pPr>
      <w:autoSpaceDE w:val="0"/>
      <w:autoSpaceDN w:val="0"/>
      <w:ind w:left="400" w:hanging="200"/>
    </w:pPr>
    <w:rPr>
      <w:rFonts w:ascii="Times New Roman" w:hAnsi="Times New Roman"/>
      <w:sz w:val="20"/>
    </w:rPr>
  </w:style>
  <w:style w:type="paragraph" w:styleId="Index3">
    <w:name w:val="index 3"/>
    <w:basedOn w:val="Normal"/>
    <w:next w:val="Normal"/>
    <w:autoRedefine/>
    <w:uiPriority w:val="99"/>
    <w:semiHidden/>
    <w:rsid w:val="00752AF2"/>
    <w:pPr>
      <w:autoSpaceDE w:val="0"/>
      <w:autoSpaceDN w:val="0"/>
      <w:ind w:left="600" w:hanging="200"/>
    </w:pPr>
    <w:rPr>
      <w:rFonts w:ascii="Times New Roman" w:hAnsi="Times New Roman"/>
      <w:sz w:val="20"/>
    </w:rPr>
  </w:style>
  <w:style w:type="paragraph" w:styleId="Index5">
    <w:name w:val="index 5"/>
    <w:basedOn w:val="Normal"/>
    <w:next w:val="Normal"/>
    <w:autoRedefine/>
    <w:uiPriority w:val="99"/>
    <w:semiHidden/>
    <w:rsid w:val="00752AF2"/>
    <w:pPr>
      <w:autoSpaceDE w:val="0"/>
      <w:autoSpaceDN w:val="0"/>
      <w:ind w:left="1000" w:hanging="200"/>
    </w:pPr>
    <w:rPr>
      <w:rFonts w:ascii="Times New Roman" w:hAnsi="Times New Roman"/>
      <w:sz w:val="20"/>
    </w:rPr>
  </w:style>
  <w:style w:type="paragraph" w:styleId="Index6">
    <w:name w:val="index 6"/>
    <w:basedOn w:val="Normal"/>
    <w:next w:val="Normal"/>
    <w:autoRedefine/>
    <w:uiPriority w:val="99"/>
    <w:semiHidden/>
    <w:rsid w:val="00752AF2"/>
    <w:pPr>
      <w:autoSpaceDE w:val="0"/>
      <w:autoSpaceDN w:val="0"/>
      <w:ind w:left="1200" w:hanging="200"/>
    </w:pPr>
    <w:rPr>
      <w:rFonts w:ascii="Times New Roman" w:hAnsi="Times New Roman"/>
      <w:sz w:val="20"/>
    </w:rPr>
  </w:style>
  <w:style w:type="paragraph" w:styleId="Index7">
    <w:name w:val="index 7"/>
    <w:basedOn w:val="Normal"/>
    <w:next w:val="Normal"/>
    <w:autoRedefine/>
    <w:uiPriority w:val="99"/>
    <w:semiHidden/>
    <w:rsid w:val="00752AF2"/>
    <w:pPr>
      <w:autoSpaceDE w:val="0"/>
      <w:autoSpaceDN w:val="0"/>
      <w:ind w:left="1400" w:hanging="200"/>
    </w:pPr>
    <w:rPr>
      <w:rFonts w:ascii="Times New Roman" w:hAnsi="Times New Roman"/>
      <w:sz w:val="20"/>
    </w:rPr>
  </w:style>
  <w:style w:type="paragraph" w:styleId="Index8">
    <w:name w:val="index 8"/>
    <w:basedOn w:val="Normal"/>
    <w:next w:val="Normal"/>
    <w:autoRedefine/>
    <w:uiPriority w:val="99"/>
    <w:semiHidden/>
    <w:rsid w:val="00752AF2"/>
    <w:pPr>
      <w:autoSpaceDE w:val="0"/>
      <w:autoSpaceDN w:val="0"/>
      <w:ind w:left="1600" w:hanging="200"/>
    </w:pPr>
    <w:rPr>
      <w:rFonts w:ascii="Times New Roman" w:hAnsi="Times New Roman"/>
      <w:sz w:val="20"/>
    </w:rPr>
  </w:style>
  <w:style w:type="paragraph" w:styleId="Index9">
    <w:name w:val="index 9"/>
    <w:basedOn w:val="Normal"/>
    <w:next w:val="Normal"/>
    <w:autoRedefine/>
    <w:uiPriority w:val="99"/>
    <w:semiHidden/>
    <w:rsid w:val="00752AF2"/>
    <w:pPr>
      <w:autoSpaceDE w:val="0"/>
      <w:autoSpaceDN w:val="0"/>
      <w:ind w:left="1800" w:hanging="200"/>
    </w:pPr>
    <w:rPr>
      <w:rFonts w:ascii="Times New Roman" w:hAnsi="Times New Roman"/>
      <w:sz w:val="20"/>
    </w:rPr>
  </w:style>
  <w:style w:type="paragraph" w:styleId="IndexHeading">
    <w:name w:val="index heading"/>
    <w:basedOn w:val="Normal"/>
    <w:next w:val="Index1"/>
    <w:uiPriority w:val="99"/>
    <w:semiHidden/>
    <w:rsid w:val="00752AF2"/>
    <w:pPr>
      <w:autoSpaceDE w:val="0"/>
      <w:autoSpaceDN w:val="0"/>
      <w:spacing w:before="120" w:after="120"/>
    </w:pPr>
    <w:rPr>
      <w:rFonts w:ascii="Times New Roman" w:hAnsi="Times New Roman"/>
      <w:b/>
      <w:bCs/>
      <w:i/>
      <w:iCs/>
      <w:sz w:val="20"/>
    </w:rPr>
  </w:style>
  <w:style w:type="character" w:customStyle="1" w:styleId="remove">
    <w:name w:val="remove"/>
    <w:rsid w:val="00752AF2"/>
    <w:rPr>
      <w:rFonts w:cs="Times New Roman"/>
    </w:rPr>
  </w:style>
  <w:style w:type="paragraph" w:styleId="BodyTextIndent">
    <w:name w:val="Body Text Indent"/>
    <w:basedOn w:val="Normal"/>
    <w:link w:val="BodyTextIndentChar"/>
    <w:uiPriority w:val="99"/>
    <w:rsid w:val="00752AF2"/>
    <w:pPr>
      <w:autoSpaceDE w:val="0"/>
      <w:autoSpaceDN w:val="0"/>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rsid w:val="00752AF2"/>
  </w:style>
  <w:style w:type="paragraph" w:customStyle="1" w:styleId="Default">
    <w:name w:val="Default"/>
    <w:rsid w:val="009F25D8"/>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D1EA8"/>
    <w:rPr>
      <w:color w:val="605E5C"/>
      <w:shd w:val="clear" w:color="auto" w:fill="E1DFDD"/>
    </w:rPr>
  </w:style>
  <w:style w:type="character" w:styleId="CommentReference">
    <w:name w:val="annotation reference"/>
    <w:basedOn w:val="DefaultParagraphFont"/>
    <w:uiPriority w:val="99"/>
    <w:semiHidden/>
    <w:unhideWhenUsed/>
    <w:rsid w:val="00CE632A"/>
    <w:rPr>
      <w:sz w:val="16"/>
      <w:szCs w:val="16"/>
    </w:rPr>
  </w:style>
  <w:style w:type="paragraph" w:styleId="CommentText">
    <w:name w:val="annotation text"/>
    <w:basedOn w:val="Normal"/>
    <w:link w:val="CommentTextChar"/>
    <w:uiPriority w:val="99"/>
    <w:semiHidden/>
    <w:unhideWhenUsed/>
    <w:rsid w:val="00CE632A"/>
    <w:rPr>
      <w:sz w:val="20"/>
    </w:rPr>
  </w:style>
  <w:style w:type="character" w:customStyle="1" w:styleId="CommentTextChar">
    <w:name w:val="Comment Text Char"/>
    <w:basedOn w:val="DefaultParagraphFont"/>
    <w:link w:val="CommentText"/>
    <w:uiPriority w:val="99"/>
    <w:semiHidden/>
    <w:rsid w:val="00CE632A"/>
    <w:rPr>
      <w:rFonts w:ascii="Arial" w:hAnsi="Arial"/>
    </w:rPr>
  </w:style>
  <w:style w:type="paragraph" w:styleId="CommentSubject">
    <w:name w:val="annotation subject"/>
    <w:basedOn w:val="CommentText"/>
    <w:next w:val="CommentText"/>
    <w:link w:val="CommentSubjectChar"/>
    <w:uiPriority w:val="99"/>
    <w:semiHidden/>
    <w:unhideWhenUsed/>
    <w:rsid w:val="00CE632A"/>
    <w:rPr>
      <w:b/>
      <w:bCs/>
    </w:rPr>
  </w:style>
  <w:style w:type="character" w:customStyle="1" w:styleId="CommentSubjectChar">
    <w:name w:val="Comment Subject Char"/>
    <w:basedOn w:val="CommentTextChar"/>
    <w:link w:val="CommentSubject"/>
    <w:uiPriority w:val="99"/>
    <w:semiHidden/>
    <w:rsid w:val="00CE632A"/>
    <w:rPr>
      <w:rFonts w:ascii="Arial" w:hAnsi="Arial"/>
      <w:b/>
      <w:bCs/>
    </w:rPr>
  </w:style>
  <w:style w:type="character" w:customStyle="1" w:styleId="catchln">
    <w:name w:val="catchln"/>
    <w:basedOn w:val="DefaultParagraphFont"/>
    <w:rsid w:val="00C07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768">
      <w:bodyDiv w:val="1"/>
      <w:marLeft w:val="0"/>
      <w:marRight w:val="0"/>
      <w:marTop w:val="0"/>
      <w:marBottom w:val="0"/>
      <w:divBdr>
        <w:top w:val="none" w:sz="0" w:space="0" w:color="auto"/>
        <w:left w:val="none" w:sz="0" w:space="0" w:color="auto"/>
        <w:bottom w:val="none" w:sz="0" w:space="0" w:color="auto"/>
        <w:right w:val="none" w:sz="0" w:space="0" w:color="auto"/>
      </w:divBdr>
    </w:div>
    <w:div w:id="49692503">
      <w:bodyDiv w:val="1"/>
      <w:marLeft w:val="0"/>
      <w:marRight w:val="0"/>
      <w:marTop w:val="0"/>
      <w:marBottom w:val="0"/>
      <w:divBdr>
        <w:top w:val="none" w:sz="0" w:space="0" w:color="auto"/>
        <w:left w:val="none" w:sz="0" w:space="0" w:color="auto"/>
        <w:bottom w:val="none" w:sz="0" w:space="0" w:color="auto"/>
        <w:right w:val="none" w:sz="0" w:space="0" w:color="auto"/>
      </w:divBdr>
    </w:div>
    <w:div w:id="69356831">
      <w:bodyDiv w:val="1"/>
      <w:marLeft w:val="0"/>
      <w:marRight w:val="0"/>
      <w:marTop w:val="0"/>
      <w:marBottom w:val="0"/>
      <w:divBdr>
        <w:top w:val="none" w:sz="0" w:space="0" w:color="auto"/>
        <w:left w:val="none" w:sz="0" w:space="0" w:color="auto"/>
        <w:bottom w:val="none" w:sz="0" w:space="0" w:color="auto"/>
        <w:right w:val="none" w:sz="0" w:space="0" w:color="auto"/>
      </w:divBdr>
    </w:div>
    <w:div w:id="78526539">
      <w:bodyDiv w:val="1"/>
      <w:marLeft w:val="0"/>
      <w:marRight w:val="0"/>
      <w:marTop w:val="0"/>
      <w:marBottom w:val="0"/>
      <w:divBdr>
        <w:top w:val="none" w:sz="0" w:space="0" w:color="auto"/>
        <w:left w:val="none" w:sz="0" w:space="0" w:color="auto"/>
        <w:bottom w:val="none" w:sz="0" w:space="0" w:color="auto"/>
        <w:right w:val="none" w:sz="0" w:space="0" w:color="auto"/>
      </w:divBdr>
    </w:div>
    <w:div w:id="89663760">
      <w:bodyDiv w:val="1"/>
      <w:marLeft w:val="0"/>
      <w:marRight w:val="0"/>
      <w:marTop w:val="0"/>
      <w:marBottom w:val="0"/>
      <w:divBdr>
        <w:top w:val="none" w:sz="0" w:space="0" w:color="auto"/>
        <w:left w:val="none" w:sz="0" w:space="0" w:color="auto"/>
        <w:bottom w:val="none" w:sz="0" w:space="0" w:color="auto"/>
        <w:right w:val="none" w:sz="0" w:space="0" w:color="auto"/>
      </w:divBdr>
    </w:div>
    <w:div w:id="116489685">
      <w:bodyDiv w:val="1"/>
      <w:marLeft w:val="0"/>
      <w:marRight w:val="0"/>
      <w:marTop w:val="0"/>
      <w:marBottom w:val="0"/>
      <w:divBdr>
        <w:top w:val="none" w:sz="0" w:space="0" w:color="auto"/>
        <w:left w:val="none" w:sz="0" w:space="0" w:color="auto"/>
        <w:bottom w:val="none" w:sz="0" w:space="0" w:color="auto"/>
        <w:right w:val="none" w:sz="0" w:space="0" w:color="auto"/>
      </w:divBdr>
    </w:div>
    <w:div w:id="136730521">
      <w:bodyDiv w:val="1"/>
      <w:marLeft w:val="0"/>
      <w:marRight w:val="0"/>
      <w:marTop w:val="0"/>
      <w:marBottom w:val="0"/>
      <w:divBdr>
        <w:top w:val="none" w:sz="0" w:space="0" w:color="auto"/>
        <w:left w:val="none" w:sz="0" w:space="0" w:color="auto"/>
        <w:bottom w:val="none" w:sz="0" w:space="0" w:color="auto"/>
        <w:right w:val="none" w:sz="0" w:space="0" w:color="auto"/>
      </w:divBdr>
    </w:div>
    <w:div w:id="144708480">
      <w:bodyDiv w:val="1"/>
      <w:marLeft w:val="0"/>
      <w:marRight w:val="0"/>
      <w:marTop w:val="0"/>
      <w:marBottom w:val="0"/>
      <w:divBdr>
        <w:top w:val="none" w:sz="0" w:space="0" w:color="auto"/>
        <w:left w:val="none" w:sz="0" w:space="0" w:color="auto"/>
        <w:bottom w:val="none" w:sz="0" w:space="0" w:color="auto"/>
        <w:right w:val="none" w:sz="0" w:space="0" w:color="auto"/>
      </w:divBdr>
    </w:div>
    <w:div w:id="148059055">
      <w:bodyDiv w:val="1"/>
      <w:marLeft w:val="0"/>
      <w:marRight w:val="0"/>
      <w:marTop w:val="0"/>
      <w:marBottom w:val="0"/>
      <w:divBdr>
        <w:top w:val="none" w:sz="0" w:space="0" w:color="auto"/>
        <w:left w:val="none" w:sz="0" w:space="0" w:color="auto"/>
        <w:bottom w:val="none" w:sz="0" w:space="0" w:color="auto"/>
        <w:right w:val="none" w:sz="0" w:space="0" w:color="auto"/>
      </w:divBdr>
    </w:div>
    <w:div w:id="148255379">
      <w:bodyDiv w:val="1"/>
      <w:marLeft w:val="0"/>
      <w:marRight w:val="0"/>
      <w:marTop w:val="0"/>
      <w:marBottom w:val="0"/>
      <w:divBdr>
        <w:top w:val="none" w:sz="0" w:space="0" w:color="auto"/>
        <w:left w:val="none" w:sz="0" w:space="0" w:color="auto"/>
        <w:bottom w:val="none" w:sz="0" w:space="0" w:color="auto"/>
        <w:right w:val="none" w:sz="0" w:space="0" w:color="auto"/>
      </w:divBdr>
    </w:div>
    <w:div w:id="160047203">
      <w:bodyDiv w:val="1"/>
      <w:marLeft w:val="0"/>
      <w:marRight w:val="0"/>
      <w:marTop w:val="0"/>
      <w:marBottom w:val="0"/>
      <w:divBdr>
        <w:top w:val="none" w:sz="0" w:space="0" w:color="auto"/>
        <w:left w:val="none" w:sz="0" w:space="0" w:color="auto"/>
        <w:bottom w:val="none" w:sz="0" w:space="0" w:color="auto"/>
        <w:right w:val="none" w:sz="0" w:space="0" w:color="auto"/>
      </w:divBdr>
    </w:div>
    <w:div w:id="160316047">
      <w:bodyDiv w:val="1"/>
      <w:marLeft w:val="0"/>
      <w:marRight w:val="0"/>
      <w:marTop w:val="0"/>
      <w:marBottom w:val="0"/>
      <w:divBdr>
        <w:top w:val="none" w:sz="0" w:space="0" w:color="auto"/>
        <w:left w:val="none" w:sz="0" w:space="0" w:color="auto"/>
        <w:bottom w:val="none" w:sz="0" w:space="0" w:color="auto"/>
        <w:right w:val="none" w:sz="0" w:space="0" w:color="auto"/>
      </w:divBdr>
    </w:div>
    <w:div w:id="162862581">
      <w:bodyDiv w:val="1"/>
      <w:marLeft w:val="0"/>
      <w:marRight w:val="0"/>
      <w:marTop w:val="0"/>
      <w:marBottom w:val="0"/>
      <w:divBdr>
        <w:top w:val="none" w:sz="0" w:space="0" w:color="auto"/>
        <w:left w:val="none" w:sz="0" w:space="0" w:color="auto"/>
        <w:bottom w:val="none" w:sz="0" w:space="0" w:color="auto"/>
        <w:right w:val="none" w:sz="0" w:space="0" w:color="auto"/>
      </w:divBdr>
    </w:div>
    <w:div w:id="171802622">
      <w:bodyDiv w:val="1"/>
      <w:marLeft w:val="0"/>
      <w:marRight w:val="0"/>
      <w:marTop w:val="0"/>
      <w:marBottom w:val="0"/>
      <w:divBdr>
        <w:top w:val="none" w:sz="0" w:space="0" w:color="auto"/>
        <w:left w:val="none" w:sz="0" w:space="0" w:color="auto"/>
        <w:bottom w:val="none" w:sz="0" w:space="0" w:color="auto"/>
        <w:right w:val="none" w:sz="0" w:space="0" w:color="auto"/>
      </w:divBdr>
    </w:div>
    <w:div w:id="175534335">
      <w:bodyDiv w:val="1"/>
      <w:marLeft w:val="0"/>
      <w:marRight w:val="0"/>
      <w:marTop w:val="0"/>
      <w:marBottom w:val="0"/>
      <w:divBdr>
        <w:top w:val="none" w:sz="0" w:space="0" w:color="auto"/>
        <w:left w:val="none" w:sz="0" w:space="0" w:color="auto"/>
        <w:bottom w:val="none" w:sz="0" w:space="0" w:color="auto"/>
        <w:right w:val="none" w:sz="0" w:space="0" w:color="auto"/>
      </w:divBdr>
    </w:div>
    <w:div w:id="188763334">
      <w:bodyDiv w:val="1"/>
      <w:marLeft w:val="0"/>
      <w:marRight w:val="0"/>
      <w:marTop w:val="0"/>
      <w:marBottom w:val="0"/>
      <w:divBdr>
        <w:top w:val="none" w:sz="0" w:space="0" w:color="auto"/>
        <w:left w:val="none" w:sz="0" w:space="0" w:color="auto"/>
        <w:bottom w:val="none" w:sz="0" w:space="0" w:color="auto"/>
        <w:right w:val="none" w:sz="0" w:space="0" w:color="auto"/>
      </w:divBdr>
    </w:div>
    <w:div w:id="215168293">
      <w:bodyDiv w:val="1"/>
      <w:marLeft w:val="0"/>
      <w:marRight w:val="0"/>
      <w:marTop w:val="0"/>
      <w:marBottom w:val="0"/>
      <w:divBdr>
        <w:top w:val="none" w:sz="0" w:space="0" w:color="auto"/>
        <w:left w:val="none" w:sz="0" w:space="0" w:color="auto"/>
        <w:bottom w:val="none" w:sz="0" w:space="0" w:color="auto"/>
        <w:right w:val="none" w:sz="0" w:space="0" w:color="auto"/>
      </w:divBdr>
      <w:divsChild>
        <w:div w:id="1140924111">
          <w:marLeft w:val="0"/>
          <w:marRight w:val="0"/>
          <w:marTop w:val="0"/>
          <w:marBottom w:val="0"/>
          <w:divBdr>
            <w:top w:val="none" w:sz="0" w:space="0" w:color="auto"/>
            <w:left w:val="none" w:sz="0" w:space="0" w:color="auto"/>
            <w:bottom w:val="none" w:sz="0" w:space="0" w:color="auto"/>
            <w:right w:val="none" w:sz="0" w:space="0" w:color="auto"/>
          </w:divBdr>
        </w:div>
      </w:divsChild>
    </w:div>
    <w:div w:id="228349585">
      <w:bodyDiv w:val="1"/>
      <w:marLeft w:val="0"/>
      <w:marRight w:val="0"/>
      <w:marTop w:val="0"/>
      <w:marBottom w:val="0"/>
      <w:divBdr>
        <w:top w:val="none" w:sz="0" w:space="0" w:color="auto"/>
        <w:left w:val="none" w:sz="0" w:space="0" w:color="auto"/>
        <w:bottom w:val="none" w:sz="0" w:space="0" w:color="auto"/>
        <w:right w:val="none" w:sz="0" w:space="0" w:color="auto"/>
      </w:divBdr>
      <w:divsChild>
        <w:div w:id="391733228">
          <w:marLeft w:val="0"/>
          <w:marRight w:val="0"/>
          <w:marTop w:val="0"/>
          <w:marBottom w:val="0"/>
          <w:divBdr>
            <w:top w:val="none" w:sz="0" w:space="0" w:color="auto"/>
            <w:left w:val="none" w:sz="0" w:space="0" w:color="auto"/>
            <w:bottom w:val="none" w:sz="0" w:space="0" w:color="auto"/>
            <w:right w:val="none" w:sz="0" w:space="0" w:color="auto"/>
          </w:divBdr>
        </w:div>
      </w:divsChild>
    </w:div>
    <w:div w:id="236063703">
      <w:bodyDiv w:val="1"/>
      <w:marLeft w:val="0"/>
      <w:marRight w:val="0"/>
      <w:marTop w:val="0"/>
      <w:marBottom w:val="0"/>
      <w:divBdr>
        <w:top w:val="none" w:sz="0" w:space="0" w:color="auto"/>
        <w:left w:val="none" w:sz="0" w:space="0" w:color="auto"/>
        <w:bottom w:val="none" w:sz="0" w:space="0" w:color="auto"/>
        <w:right w:val="none" w:sz="0" w:space="0" w:color="auto"/>
      </w:divBdr>
    </w:div>
    <w:div w:id="256790847">
      <w:bodyDiv w:val="1"/>
      <w:marLeft w:val="0"/>
      <w:marRight w:val="0"/>
      <w:marTop w:val="0"/>
      <w:marBottom w:val="0"/>
      <w:divBdr>
        <w:top w:val="none" w:sz="0" w:space="0" w:color="auto"/>
        <w:left w:val="none" w:sz="0" w:space="0" w:color="auto"/>
        <w:bottom w:val="none" w:sz="0" w:space="0" w:color="auto"/>
        <w:right w:val="none" w:sz="0" w:space="0" w:color="auto"/>
      </w:divBdr>
    </w:div>
    <w:div w:id="286549632">
      <w:bodyDiv w:val="1"/>
      <w:marLeft w:val="0"/>
      <w:marRight w:val="0"/>
      <w:marTop w:val="0"/>
      <w:marBottom w:val="0"/>
      <w:divBdr>
        <w:top w:val="none" w:sz="0" w:space="0" w:color="auto"/>
        <w:left w:val="none" w:sz="0" w:space="0" w:color="auto"/>
        <w:bottom w:val="none" w:sz="0" w:space="0" w:color="auto"/>
        <w:right w:val="none" w:sz="0" w:space="0" w:color="auto"/>
      </w:divBdr>
    </w:div>
    <w:div w:id="294793130">
      <w:bodyDiv w:val="1"/>
      <w:marLeft w:val="0"/>
      <w:marRight w:val="0"/>
      <w:marTop w:val="0"/>
      <w:marBottom w:val="0"/>
      <w:divBdr>
        <w:top w:val="none" w:sz="0" w:space="0" w:color="auto"/>
        <w:left w:val="none" w:sz="0" w:space="0" w:color="auto"/>
        <w:bottom w:val="none" w:sz="0" w:space="0" w:color="auto"/>
        <w:right w:val="none" w:sz="0" w:space="0" w:color="auto"/>
      </w:divBdr>
      <w:divsChild>
        <w:div w:id="1405225535">
          <w:marLeft w:val="0"/>
          <w:marRight w:val="0"/>
          <w:marTop w:val="0"/>
          <w:marBottom w:val="0"/>
          <w:divBdr>
            <w:top w:val="none" w:sz="0" w:space="0" w:color="auto"/>
            <w:left w:val="none" w:sz="0" w:space="0" w:color="auto"/>
            <w:bottom w:val="none" w:sz="0" w:space="0" w:color="auto"/>
            <w:right w:val="none" w:sz="0" w:space="0" w:color="auto"/>
          </w:divBdr>
        </w:div>
      </w:divsChild>
    </w:div>
    <w:div w:id="300035845">
      <w:bodyDiv w:val="1"/>
      <w:marLeft w:val="0"/>
      <w:marRight w:val="0"/>
      <w:marTop w:val="0"/>
      <w:marBottom w:val="0"/>
      <w:divBdr>
        <w:top w:val="none" w:sz="0" w:space="0" w:color="auto"/>
        <w:left w:val="none" w:sz="0" w:space="0" w:color="auto"/>
        <w:bottom w:val="none" w:sz="0" w:space="0" w:color="auto"/>
        <w:right w:val="none" w:sz="0" w:space="0" w:color="auto"/>
      </w:divBdr>
    </w:div>
    <w:div w:id="329253638">
      <w:bodyDiv w:val="1"/>
      <w:marLeft w:val="0"/>
      <w:marRight w:val="0"/>
      <w:marTop w:val="0"/>
      <w:marBottom w:val="0"/>
      <w:divBdr>
        <w:top w:val="none" w:sz="0" w:space="0" w:color="auto"/>
        <w:left w:val="none" w:sz="0" w:space="0" w:color="auto"/>
        <w:bottom w:val="none" w:sz="0" w:space="0" w:color="auto"/>
        <w:right w:val="none" w:sz="0" w:space="0" w:color="auto"/>
      </w:divBdr>
    </w:div>
    <w:div w:id="348605591">
      <w:bodyDiv w:val="1"/>
      <w:marLeft w:val="0"/>
      <w:marRight w:val="0"/>
      <w:marTop w:val="0"/>
      <w:marBottom w:val="0"/>
      <w:divBdr>
        <w:top w:val="none" w:sz="0" w:space="0" w:color="auto"/>
        <w:left w:val="none" w:sz="0" w:space="0" w:color="auto"/>
        <w:bottom w:val="none" w:sz="0" w:space="0" w:color="auto"/>
        <w:right w:val="none" w:sz="0" w:space="0" w:color="auto"/>
      </w:divBdr>
    </w:div>
    <w:div w:id="361245976">
      <w:bodyDiv w:val="1"/>
      <w:marLeft w:val="0"/>
      <w:marRight w:val="0"/>
      <w:marTop w:val="0"/>
      <w:marBottom w:val="0"/>
      <w:divBdr>
        <w:top w:val="none" w:sz="0" w:space="0" w:color="auto"/>
        <w:left w:val="none" w:sz="0" w:space="0" w:color="auto"/>
        <w:bottom w:val="none" w:sz="0" w:space="0" w:color="auto"/>
        <w:right w:val="none" w:sz="0" w:space="0" w:color="auto"/>
      </w:divBdr>
    </w:div>
    <w:div w:id="369375800">
      <w:bodyDiv w:val="1"/>
      <w:marLeft w:val="0"/>
      <w:marRight w:val="0"/>
      <w:marTop w:val="0"/>
      <w:marBottom w:val="0"/>
      <w:divBdr>
        <w:top w:val="none" w:sz="0" w:space="0" w:color="auto"/>
        <w:left w:val="none" w:sz="0" w:space="0" w:color="auto"/>
        <w:bottom w:val="none" w:sz="0" w:space="0" w:color="auto"/>
        <w:right w:val="none" w:sz="0" w:space="0" w:color="auto"/>
      </w:divBdr>
    </w:div>
    <w:div w:id="378822735">
      <w:bodyDiv w:val="1"/>
      <w:marLeft w:val="0"/>
      <w:marRight w:val="0"/>
      <w:marTop w:val="0"/>
      <w:marBottom w:val="0"/>
      <w:divBdr>
        <w:top w:val="none" w:sz="0" w:space="0" w:color="auto"/>
        <w:left w:val="none" w:sz="0" w:space="0" w:color="auto"/>
        <w:bottom w:val="none" w:sz="0" w:space="0" w:color="auto"/>
        <w:right w:val="none" w:sz="0" w:space="0" w:color="auto"/>
      </w:divBdr>
    </w:div>
    <w:div w:id="404643109">
      <w:bodyDiv w:val="1"/>
      <w:marLeft w:val="0"/>
      <w:marRight w:val="0"/>
      <w:marTop w:val="0"/>
      <w:marBottom w:val="0"/>
      <w:divBdr>
        <w:top w:val="none" w:sz="0" w:space="0" w:color="auto"/>
        <w:left w:val="none" w:sz="0" w:space="0" w:color="auto"/>
        <w:bottom w:val="none" w:sz="0" w:space="0" w:color="auto"/>
        <w:right w:val="none" w:sz="0" w:space="0" w:color="auto"/>
      </w:divBdr>
    </w:div>
    <w:div w:id="411465212">
      <w:bodyDiv w:val="1"/>
      <w:marLeft w:val="0"/>
      <w:marRight w:val="0"/>
      <w:marTop w:val="0"/>
      <w:marBottom w:val="0"/>
      <w:divBdr>
        <w:top w:val="none" w:sz="0" w:space="0" w:color="auto"/>
        <w:left w:val="none" w:sz="0" w:space="0" w:color="auto"/>
        <w:bottom w:val="none" w:sz="0" w:space="0" w:color="auto"/>
        <w:right w:val="none" w:sz="0" w:space="0" w:color="auto"/>
      </w:divBdr>
    </w:div>
    <w:div w:id="427697233">
      <w:bodyDiv w:val="1"/>
      <w:marLeft w:val="0"/>
      <w:marRight w:val="0"/>
      <w:marTop w:val="0"/>
      <w:marBottom w:val="0"/>
      <w:divBdr>
        <w:top w:val="none" w:sz="0" w:space="0" w:color="auto"/>
        <w:left w:val="none" w:sz="0" w:space="0" w:color="auto"/>
        <w:bottom w:val="none" w:sz="0" w:space="0" w:color="auto"/>
        <w:right w:val="none" w:sz="0" w:space="0" w:color="auto"/>
      </w:divBdr>
    </w:div>
    <w:div w:id="518272705">
      <w:bodyDiv w:val="1"/>
      <w:marLeft w:val="0"/>
      <w:marRight w:val="0"/>
      <w:marTop w:val="0"/>
      <w:marBottom w:val="0"/>
      <w:divBdr>
        <w:top w:val="none" w:sz="0" w:space="0" w:color="auto"/>
        <w:left w:val="none" w:sz="0" w:space="0" w:color="auto"/>
        <w:bottom w:val="none" w:sz="0" w:space="0" w:color="auto"/>
        <w:right w:val="none" w:sz="0" w:space="0" w:color="auto"/>
      </w:divBdr>
    </w:div>
    <w:div w:id="530383848">
      <w:bodyDiv w:val="1"/>
      <w:marLeft w:val="0"/>
      <w:marRight w:val="0"/>
      <w:marTop w:val="0"/>
      <w:marBottom w:val="0"/>
      <w:divBdr>
        <w:top w:val="none" w:sz="0" w:space="0" w:color="auto"/>
        <w:left w:val="none" w:sz="0" w:space="0" w:color="auto"/>
        <w:bottom w:val="none" w:sz="0" w:space="0" w:color="auto"/>
        <w:right w:val="none" w:sz="0" w:space="0" w:color="auto"/>
      </w:divBdr>
    </w:div>
    <w:div w:id="571545972">
      <w:bodyDiv w:val="1"/>
      <w:marLeft w:val="0"/>
      <w:marRight w:val="0"/>
      <w:marTop w:val="0"/>
      <w:marBottom w:val="0"/>
      <w:divBdr>
        <w:top w:val="none" w:sz="0" w:space="0" w:color="auto"/>
        <w:left w:val="none" w:sz="0" w:space="0" w:color="auto"/>
        <w:bottom w:val="none" w:sz="0" w:space="0" w:color="auto"/>
        <w:right w:val="none" w:sz="0" w:space="0" w:color="auto"/>
      </w:divBdr>
    </w:div>
    <w:div w:id="607857232">
      <w:bodyDiv w:val="1"/>
      <w:marLeft w:val="0"/>
      <w:marRight w:val="0"/>
      <w:marTop w:val="0"/>
      <w:marBottom w:val="0"/>
      <w:divBdr>
        <w:top w:val="none" w:sz="0" w:space="0" w:color="auto"/>
        <w:left w:val="none" w:sz="0" w:space="0" w:color="auto"/>
        <w:bottom w:val="none" w:sz="0" w:space="0" w:color="auto"/>
        <w:right w:val="none" w:sz="0" w:space="0" w:color="auto"/>
      </w:divBdr>
    </w:div>
    <w:div w:id="629631054">
      <w:bodyDiv w:val="1"/>
      <w:marLeft w:val="0"/>
      <w:marRight w:val="0"/>
      <w:marTop w:val="0"/>
      <w:marBottom w:val="0"/>
      <w:divBdr>
        <w:top w:val="none" w:sz="0" w:space="0" w:color="auto"/>
        <w:left w:val="none" w:sz="0" w:space="0" w:color="auto"/>
        <w:bottom w:val="none" w:sz="0" w:space="0" w:color="auto"/>
        <w:right w:val="none" w:sz="0" w:space="0" w:color="auto"/>
      </w:divBdr>
    </w:div>
    <w:div w:id="648094361">
      <w:bodyDiv w:val="1"/>
      <w:marLeft w:val="0"/>
      <w:marRight w:val="0"/>
      <w:marTop w:val="0"/>
      <w:marBottom w:val="0"/>
      <w:divBdr>
        <w:top w:val="none" w:sz="0" w:space="0" w:color="auto"/>
        <w:left w:val="none" w:sz="0" w:space="0" w:color="auto"/>
        <w:bottom w:val="none" w:sz="0" w:space="0" w:color="auto"/>
        <w:right w:val="none" w:sz="0" w:space="0" w:color="auto"/>
      </w:divBdr>
    </w:div>
    <w:div w:id="650522184">
      <w:bodyDiv w:val="1"/>
      <w:marLeft w:val="0"/>
      <w:marRight w:val="0"/>
      <w:marTop w:val="0"/>
      <w:marBottom w:val="0"/>
      <w:divBdr>
        <w:top w:val="none" w:sz="0" w:space="0" w:color="auto"/>
        <w:left w:val="none" w:sz="0" w:space="0" w:color="auto"/>
        <w:bottom w:val="none" w:sz="0" w:space="0" w:color="auto"/>
        <w:right w:val="none" w:sz="0" w:space="0" w:color="auto"/>
      </w:divBdr>
      <w:divsChild>
        <w:div w:id="1170097788">
          <w:marLeft w:val="0"/>
          <w:marRight w:val="0"/>
          <w:marTop w:val="0"/>
          <w:marBottom w:val="0"/>
          <w:divBdr>
            <w:top w:val="none" w:sz="0" w:space="0" w:color="auto"/>
            <w:left w:val="none" w:sz="0" w:space="0" w:color="auto"/>
            <w:bottom w:val="none" w:sz="0" w:space="0" w:color="auto"/>
            <w:right w:val="none" w:sz="0" w:space="0" w:color="auto"/>
          </w:divBdr>
        </w:div>
      </w:divsChild>
    </w:div>
    <w:div w:id="677973424">
      <w:bodyDiv w:val="1"/>
      <w:marLeft w:val="0"/>
      <w:marRight w:val="0"/>
      <w:marTop w:val="0"/>
      <w:marBottom w:val="0"/>
      <w:divBdr>
        <w:top w:val="none" w:sz="0" w:space="0" w:color="auto"/>
        <w:left w:val="none" w:sz="0" w:space="0" w:color="auto"/>
        <w:bottom w:val="none" w:sz="0" w:space="0" w:color="auto"/>
        <w:right w:val="none" w:sz="0" w:space="0" w:color="auto"/>
      </w:divBdr>
    </w:div>
    <w:div w:id="678654846">
      <w:bodyDiv w:val="1"/>
      <w:marLeft w:val="0"/>
      <w:marRight w:val="0"/>
      <w:marTop w:val="0"/>
      <w:marBottom w:val="0"/>
      <w:divBdr>
        <w:top w:val="none" w:sz="0" w:space="0" w:color="auto"/>
        <w:left w:val="none" w:sz="0" w:space="0" w:color="auto"/>
        <w:bottom w:val="none" w:sz="0" w:space="0" w:color="auto"/>
        <w:right w:val="none" w:sz="0" w:space="0" w:color="auto"/>
      </w:divBdr>
    </w:div>
    <w:div w:id="680863816">
      <w:bodyDiv w:val="1"/>
      <w:marLeft w:val="0"/>
      <w:marRight w:val="0"/>
      <w:marTop w:val="0"/>
      <w:marBottom w:val="0"/>
      <w:divBdr>
        <w:top w:val="none" w:sz="0" w:space="0" w:color="auto"/>
        <w:left w:val="none" w:sz="0" w:space="0" w:color="auto"/>
        <w:bottom w:val="none" w:sz="0" w:space="0" w:color="auto"/>
        <w:right w:val="none" w:sz="0" w:space="0" w:color="auto"/>
      </w:divBdr>
    </w:div>
    <w:div w:id="697776724">
      <w:bodyDiv w:val="1"/>
      <w:marLeft w:val="0"/>
      <w:marRight w:val="0"/>
      <w:marTop w:val="0"/>
      <w:marBottom w:val="0"/>
      <w:divBdr>
        <w:top w:val="none" w:sz="0" w:space="0" w:color="auto"/>
        <w:left w:val="none" w:sz="0" w:space="0" w:color="auto"/>
        <w:bottom w:val="none" w:sz="0" w:space="0" w:color="auto"/>
        <w:right w:val="none" w:sz="0" w:space="0" w:color="auto"/>
      </w:divBdr>
    </w:div>
    <w:div w:id="727264724">
      <w:bodyDiv w:val="1"/>
      <w:marLeft w:val="0"/>
      <w:marRight w:val="0"/>
      <w:marTop w:val="0"/>
      <w:marBottom w:val="0"/>
      <w:divBdr>
        <w:top w:val="none" w:sz="0" w:space="0" w:color="auto"/>
        <w:left w:val="none" w:sz="0" w:space="0" w:color="auto"/>
        <w:bottom w:val="none" w:sz="0" w:space="0" w:color="auto"/>
        <w:right w:val="none" w:sz="0" w:space="0" w:color="auto"/>
      </w:divBdr>
    </w:div>
    <w:div w:id="729814174">
      <w:bodyDiv w:val="1"/>
      <w:marLeft w:val="0"/>
      <w:marRight w:val="0"/>
      <w:marTop w:val="0"/>
      <w:marBottom w:val="0"/>
      <w:divBdr>
        <w:top w:val="none" w:sz="0" w:space="0" w:color="auto"/>
        <w:left w:val="none" w:sz="0" w:space="0" w:color="auto"/>
        <w:bottom w:val="none" w:sz="0" w:space="0" w:color="auto"/>
        <w:right w:val="none" w:sz="0" w:space="0" w:color="auto"/>
      </w:divBdr>
    </w:div>
    <w:div w:id="730152750">
      <w:bodyDiv w:val="1"/>
      <w:marLeft w:val="0"/>
      <w:marRight w:val="0"/>
      <w:marTop w:val="0"/>
      <w:marBottom w:val="0"/>
      <w:divBdr>
        <w:top w:val="none" w:sz="0" w:space="0" w:color="auto"/>
        <w:left w:val="none" w:sz="0" w:space="0" w:color="auto"/>
        <w:bottom w:val="none" w:sz="0" w:space="0" w:color="auto"/>
        <w:right w:val="none" w:sz="0" w:space="0" w:color="auto"/>
      </w:divBdr>
    </w:div>
    <w:div w:id="744452055">
      <w:bodyDiv w:val="1"/>
      <w:marLeft w:val="0"/>
      <w:marRight w:val="0"/>
      <w:marTop w:val="0"/>
      <w:marBottom w:val="0"/>
      <w:divBdr>
        <w:top w:val="none" w:sz="0" w:space="0" w:color="auto"/>
        <w:left w:val="none" w:sz="0" w:space="0" w:color="auto"/>
        <w:bottom w:val="none" w:sz="0" w:space="0" w:color="auto"/>
        <w:right w:val="none" w:sz="0" w:space="0" w:color="auto"/>
      </w:divBdr>
    </w:div>
    <w:div w:id="790057705">
      <w:bodyDiv w:val="1"/>
      <w:marLeft w:val="0"/>
      <w:marRight w:val="0"/>
      <w:marTop w:val="0"/>
      <w:marBottom w:val="0"/>
      <w:divBdr>
        <w:top w:val="none" w:sz="0" w:space="0" w:color="auto"/>
        <w:left w:val="none" w:sz="0" w:space="0" w:color="auto"/>
        <w:bottom w:val="none" w:sz="0" w:space="0" w:color="auto"/>
        <w:right w:val="none" w:sz="0" w:space="0" w:color="auto"/>
      </w:divBdr>
    </w:div>
    <w:div w:id="814838541">
      <w:bodyDiv w:val="1"/>
      <w:marLeft w:val="0"/>
      <w:marRight w:val="0"/>
      <w:marTop w:val="0"/>
      <w:marBottom w:val="0"/>
      <w:divBdr>
        <w:top w:val="none" w:sz="0" w:space="0" w:color="auto"/>
        <w:left w:val="none" w:sz="0" w:space="0" w:color="auto"/>
        <w:bottom w:val="none" w:sz="0" w:space="0" w:color="auto"/>
        <w:right w:val="none" w:sz="0" w:space="0" w:color="auto"/>
      </w:divBdr>
    </w:div>
    <w:div w:id="833110819">
      <w:bodyDiv w:val="1"/>
      <w:marLeft w:val="0"/>
      <w:marRight w:val="0"/>
      <w:marTop w:val="0"/>
      <w:marBottom w:val="0"/>
      <w:divBdr>
        <w:top w:val="none" w:sz="0" w:space="0" w:color="auto"/>
        <w:left w:val="none" w:sz="0" w:space="0" w:color="auto"/>
        <w:bottom w:val="none" w:sz="0" w:space="0" w:color="auto"/>
        <w:right w:val="none" w:sz="0" w:space="0" w:color="auto"/>
      </w:divBdr>
    </w:div>
    <w:div w:id="834420271">
      <w:bodyDiv w:val="1"/>
      <w:marLeft w:val="0"/>
      <w:marRight w:val="0"/>
      <w:marTop w:val="0"/>
      <w:marBottom w:val="0"/>
      <w:divBdr>
        <w:top w:val="none" w:sz="0" w:space="0" w:color="auto"/>
        <w:left w:val="none" w:sz="0" w:space="0" w:color="auto"/>
        <w:bottom w:val="none" w:sz="0" w:space="0" w:color="auto"/>
        <w:right w:val="none" w:sz="0" w:space="0" w:color="auto"/>
      </w:divBdr>
    </w:div>
    <w:div w:id="835460755">
      <w:bodyDiv w:val="1"/>
      <w:marLeft w:val="0"/>
      <w:marRight w:val="0"/>
      <w:marTop w:val="0"/>
      <w:marBottom w:val="0"/>
      <w:divBdr>
        <w:top w:val="none" w:sz="0" w:space="0" w:color="auto"/>
        <w:left w:val="none" w:sz="0" w:space="0" w:color="auto"/>
        <w:bottom w:val="none" w:sz="0" w:space="0" w:color="auto"/>
        <w:right w:val="none" w:sz="0" w:space="0" w:color="auto"/>
      </w:divBdr>
    </w:div>
    <w:div w:id="847990275">
      <w:bodyDiv w:val="1"/>
      <w:marLeft w:val="0"/>
      <w:marRight w:val="0"/>
      <w:marTop w:val="0"/>
      <w:marBottom w:val="0"/>
      <w:divBdr>
        <w:top w:val="none" w:sz="0" w:space="0" w:color="auto"/>
        <w:left w:val="none" w:sz="0" w:space="0" w:color="auto"/>
        <w:bottom w:val="none" w:sz="0" w:space="0" w:color="auto"/>
        <w:right w:val="none" w:sz="0" w:space="0" w:color="auto"/>
      </w:divBdr>
    </w:div>
    <w:div w:id="862281283">
      <w:bodyDiv w:val="1"/>
      <w:marLeft w:val="0"/>
      <w:marRight w:val="0"/>
      <w:marTop w:val="0"/>
      <w:marBottom w:val="0"/>
      <w:divBdr>
        <w:top w:val="none" w:sz="0" w:space="0" w:color="auto"/>
        <w:left w:val="none" w:sz="0" w:space="0" w:color="auto"/>
        <w:bottom w:val="none" w:sz="0" w:space="0" w:color="auto"/>
        <w:right w:val="none" w:sz="0" w:space="0" w:color="auto"/>
      </w:divBdr>
    </w:div>
    <w:div w:id="878200726">
      <w:bodyDiv w:val="1"/>
      <w:marLeft w:val="0"/>
      <w:marRight w:val="0"/>
      <w:marTop w:val="0"/>
      <w:marBottom w:val="0"/>
      <w:divBdr>
        <w:top w:val="none" w:sz="0" w:space="0" w:color="auto"/>
        <w:left w:val="none" w:sz="0" w:space="0" w:color="auto"/>
        <w:bottom w:val="none" w:sz="0" w:space="0" w:color="auto"/>
        <w:right w:val="none" w:sz="0" w:space="0" w:color="auto"/>
      </w:divBdr>
    </w:div>
    <w:div w:id="891775473">
      <w:bodyDiv w:val="1"/>
      <w:marLeft w:val="0"/>
      <w:marRight w:val="0"/>
      <w:marTop w:val="0"/>
      <w:marBottom w:val="0"/>
      <w:divBdr>
        <w:top w:val="none" w:sz="0" w:space="0" w:color="auto"/>
        <w:left w:val="none" w:sz="0" w:space="0" w:color="auto"/>
        <w:bottom w:val="none" w:sz="0" w:space="0" w:color="auto"/>
        <w:right w:val="none" w:sz="0" w:space="0" w:color="auto"/>
      </w:divBdr>
    </w:div>
    <w:div w:id="895120375">
      <w:bodyDiv w:val="1"/>
      <w:marLeft w:val="0"/>
      <w:marRight w:val="0"/>
      <w:marTop w:val="0"/>
      <w:marBottom w:val="0"/>
      <w:divBdr>
        <w:top w:val="none" w:sz="0" w:space="0" w:color="auto"/>
        <w:left w:val="none" w:sz="0" w:space="0" w:color="auto"/>
        <w:bottom w:val="none" w:sz="0" w:space="0" w:color="auto"/>
        <w:right w:val="none" w:sz="0" w:space="0" w:color="auto"/>
      </w:divBdr>
    </w:div>
    <w:div w:id="927813795">
      <w:bodyDiv w:val="1"/>
      <w:marLeft w:val="0"/>
      <w:marRight w:val="0"/>
      <w:marTop w:val="0"/>
      <w:marBottom w:val="0"/>
      <w:divBdr>
        <w:top w:val="none" w:sz="0" w:space="0" w:color="auto"/>
        <w:left w:val="none" w:sz="0" w:space="0" w:color="auto"/>
        <w:bottom w:val="none" w:sz="0" w:space="0" w:color="auto"/>
        <w:right w:val="none" w:sz="0" w:space="0" w:color="auto"/>
      </w:divBdr>
    </w:div>
    <w:div w:id="930623494">
      <w:bodyDiv w:val="1"/>
      <w:marLeft w:val="0"/>
      <w:marRight w:val="0"/>
      <w:marTop w:val="0"/>
      <w:marBottom w:val="0"/>
      <w:divBdr>
        <w:top w:val="none" w:sz="0" w:space="0" w:color="auto"/>
        <w:left w:val="none" w:sz="0" w:space="0" w:color="auto"/>
        <w:bottom w:val="none" w:sz="0" w:space="0" w:color="auto"/>
        <w:right w:val="none" w:sz="0" w:space="0" w:color="auto"/>
      </w:divBdr>
      <w:divsChild>
        <w:div w:id="751856926">
          <w:marLeft w:val="0"/>
          <w:marRight w:val="0"/>
          <w:marTop w:val="0"/>
          <w:marBottom w:val="0"/>
          <w:divBdr>
            <w:top w:val="none" w:sz="0" w:space="0" w:color="auto"/>
            <w:left w:val="none" w:sz="0" w:space="0" w:color="auto"/>
            <w:bottom w:val="none" w:sz="0" w:space="0" w:color="auto"/>
            <w:right w:val="none" w:sz="0" w:space="0" w:color="auto"/>
          </w:divBdr>
        </w:div>
      </w:divsChild>
    </w:div>
    <w:div w:id="932128194">
      <w:bodyDiv w:val="1"/>
      <w:marLeft w:val="0"/>
      <w:marRight w:val="0"/>
      <w:marTop w:val="0"/>
      <w:marBottom w:val="0"/>
      <w:divBdr>
        <w:top w:val="none" w:sz="0" w:space="0" w:color="auto"/>
        <w:left w:val="none" w:sz="0" w:space="0" w:color="auto"/>
        <w:bottom w:val="none" w:sz="0" w:space="0" w:color="auto"/>
        <w:right w:val="none" w:sz="0" w:space="0" w:color="auto"/>
      </w:divBdr>
    </w:div>
    <w:div w:id="942567915">
      <w:bodyDiv w:val="1"/>
      <w:marLeft w:val="0"/>
      <w:marRight w:val="0"/>
      <w:marTop w:val="0"/>
      <w:marBottom w:val="0"/>
      <w:divBdr>
        <w:top w:val="none" w:sz="0" w:space="0" w:color="auto"/>
        <w:left w:val="none" w:sz="0" w:space="0" w:color="auto"/>
        <w:bottom w:val="none" w:sz="0" w:space="0" w:color="auto"/>
        <w:right w:val="none" w:sz="0" w:space="0" w:color="auto"/>
      </w:divBdr>
    </w:div>
    <w:div w:id="945766632">
      <w:bodyDiv w:val="1"/>
      <w:marLeft w:val="0"/>
      <w:marRight w:val="0"/>
      <w:marTop w:val="0"/>
      <w:marBottom w:val="0"/>
      <w:divBdr>
        <w:top w:val="none" w:sz="0" w:space="0" w:color="auto"/>
        <w:left w:val="none" w:sz="0" w:space="0" w:color="auto"/>
        <w:bottom w:val="none" w:sz="0" w:space="0" w:color="auto"/>
        <w:right w:val="none" w:sz="0" w:space="0" w:color="auto"/>
      </w:divBdr>
    </w:div>
    <w:div w:id="950167293">
      <w:bodyDiv w:val="1"/>
      <w:marLeft w:val="0"/>
      <w:marRight w:val="0"/>
      <w:marTop w:val="0"/>
      <w:marBottom w:val="0"/>
      <w:divBdr>
        <w:top w:val="none" w:sz="0" w:space="0" w:color="auto"/>
        <w:left w:val="none" w:sz="0" w:space="0" w:color="auto"/>
        <w:bottom w:val="none" w:sz="0" w:space="0" w:color="auto"/>
        <w:right w:val="none" w:sz="0" w:space="0" w:color="auto"/>
      </w:divBdr>
    </w:div>
    <w:div w:id="1000624973">
      <w:bodyDiv w:val="1"/>
      <w:marLeft w:val="0"/>
      <w:marRight w:val="0"/>
      <w:marTop w:val="0"/>
      <w:marBottom w:val="0"/>
      <w:divBdr>
        <w:top w:val="none" w:sz="0" w:space="0" w:color="auto"/>
        <w:left w:val="none" w:sz="0" w:space="0" w:color="auto"/>
        <w:bottom w:val="none" w:sz="0" w:space="0" w:color="auto"/>
        <w:right w:val="none" w:sz="0" w:space="0" w:color="auto"/>
      </w:divBdr>
    </w:div>
    <w:div w:id="1035810389">
      <w:bodyDiv w:val="1"/>
      <w:marLeft w:val="0"/>
      <w:marRight w:val="0"/>
      <w:marTop w:val="0"/>
      <w:marBottom w:val="0"/>
      <w:divBdr>
        <w:top w:val="none" w:sz="0" w:space="0" w:color="auto"/>
        <w:left w:val="none" w:sz="0" w:space="0" w:color="auto"/>
        <w:bottom w:val="none" w:sz="0" w:space="0" w:color="auto"/>
        <w:right w:val="none" w:sz="0" w:space="0" w:color="auto"/>
      </w:divBdr>
    </w:div>
    <w:div w:id="1046442461">
      <w:bodyDiv w:val="1"/>
      <w:marLeft w:val="0"/>
      <w:marRight w:val="0"/>
      <w:marTop w:val="0"/>
      <w:marBottom w:val="0"/>
      <w:divBdr>
        <w:top w:val="none" w:sz="0" w:space="0" w:color="auto"/>
        <w:left w:val="none" w:sz="0" w:space="0" w:color="auto"/>
        <w:bottom w:val="none" w:sz="0" w:space="0" w:color="auto"/>
        <w:right w:val="none" w:sz="0" w:space="0" w:color="auto"/>
      </w:divBdr>
    </w:div>
    <w:div w:id="1061253186">
      <w:bodyDiv w:val="1"/>
      <w:marLeft w:val="0"/>
      <w:marRight w:val="0"/>
      <w:marTop w:val="0"/>
      <w:marBottom w:val="0"/>
      <w:divBdr>
        <w:top w:val="none" w:sz="0" w:space="0" w:color="auto"/>
        <w:left w:val="none" w:sz="0" w:space="0" w:color="auto"/>
        <w:bottom w:val="none" w:sz="0" w:space="0" w:color="auto"/>
        <w:right w:val="none" w:sz="0" w:space="0" w:color="auto"/>
      </w:divBdr>
    </w:div>
    <w:div w:id="1061366439">
      <w:bodyDiv w:val="1"/>
      <w:marLeft w:val="0"/>
      <w:marRight w:val="0"/>
      <w:marTop w:val="0"/>
      <w:marBottom w:val="0"/>
      <w:divBdr>
        <w:top w:val="none" w:sz="0" w:space="0" w:color="auto"/>
        <w:left w:val="none" w:sz="0" w:space="0" w:color="auto"/>
        <w:bottom w:val="none" w:sz="0" w:space="0" w:color="auto"/>
        <w:right w:val="none" w:sz="0" w:space="0" w:color="auto"/>
      </w:divBdr>
    </w:div>
    <w:div w:id="1081289454">
      <w:bodyDiv w:val="1"/>
      <w:marLeft w:val="0"/>
      <w:marRight w:val="0"/>
      <w:marTop w:val="0"/>
      <w:marBottom w:val="0"/>
      <w:divBdr>
        <w:top w:val="none" w:sz="0" w:space="0" w:color="auto"/>
        <w:left w:val="none" w:sz="0" w:space="0" w:color="auto"/>
        <w:bottom w:val="none" w:sz="0" w:space="0" w:color="auto"/>
        <w:right w:val="none" w:sz="0" w:space="0" w:color="auto"/>
      </w:divBdr>
    </w:div>
    <w:div w:id="1081752978">
      <w:bodyDiv w:val="1"/>
      <w:marLeft w:val="0"/>
      <w:marRight w:val="0"/>
      <w:marTop w:val="0"/>
      <w:marBottom w:val="0"/>
      <w:divBdr>
        <w:top w:val="none" w:sz="0" w:space="0" w:color="auto"/>
        <w:left w:val="none" w:sz="0" w:space="0" w:color="auto"/>
        <w:bottom w:val="none" w:sz="0" w:space="0" w:color="auto"/>
        <w:right w:val="none" w:sz="0" w:space="0" w:color="auto"/>
      </w:divBdr>
      <w:divsChild>
        <w:div w:id="878512103">
          <w:marLeft w:val="0"/>
          <w:marRight w:val="0"/>
          <w:marTop w:val="0"/>
          <w:marBottom w:val="0"/>
          <w:divBdr>
            <w:top w:val="none" w:sz="0" w:space="0" w:color="auto"/>
            <w:left w:val="none" w:sz="0" w:space="0" w:color="auto"/>
            <w:bottom w:val="none" w:sz="0" w:space="0" w:color="auto"/>
            <w:right w:val="none" w:sz="0" w:space="0" w:color="auto"/>
          </w:divBdr>
        </w:div>
      </w:divsChild>
    </w:div>
    <w:div w:id="1090811314">
      <w:bodyDiv w:val="1"/>
      <w:marLeft w:val="0"/>
      <w:marRight w:val="0"/>
      <w:marTop w:val="0"/>
      <w:marBottom w:val="0"/>
      <w:divBdr>
        <w:top w:val="none" w:sz="0" w:space="0" w:color="auto"/>
        <w:left w:val="none" w:sz="0" w:space="0" w:color="auto"/>
        <w:bottom w:val="none" w:sz="0" w:space="0" w:color="auto"/>
        <w:right w:val="none" w:sz="0" w:space="0" w:color="auto"/>
      </w:divBdr>
    </w:div>
    <w:div w:id="1107853138">
      <w:bodyDiv w:val="1"/>
      <w:marLeft w:val="0"/>
      <w:marRight w:val="0"/>
      <w:marTop w:val="0"/>
      <w:marBottom w:val="0"/>
      <w:divBdr>
        <w:top w:val="none" w:sz="0" w:space="0" w:color="auto"/>
        <w:left w:val="none" w:sz="0" w:space="0" w:color="auto"/>
        <w:bottom w:val="none" w:sz="0" w:space="0" w:color="auto"/>
        <w:right w:val="none" w:sz="0" w:space="0" w:color="auto"/>
      </w:divBdr>
    </w:div>
    <w:div w:id="1170097818">
      <w:bodyDiv w:val="1"/>
      <w:marLeft w:val="0"/>
      <w:marRight w:val="0"/>
      <w:marTop w:val="0"/>
      <w:marBottom w:val="0"/>
      <w:divBdr>
        <w:top w:val="none" w:sz="0" w:space="0" w:color="auto"/>
        <w:left w:val="none" w:sz="0" w:space="0" w:color="auto"/>
        <w:bottom w:val="none" w:sz="0" w:space="0" w:color="auto"/>
        <w:right w:val="none" w:sz="0" w:space="0" w:color="auto"/>
      </w:divBdr>
    </w:div>
    <w:div w:id="1179347177">
      <w:bodyDiv w:val="1"/>
      <w:marLeft w:val="0"/>
      <w:marRight w:val="0"/>
      <w:marTop w:val="0"/>
      <w:marBottom w:val="0"/>
      <w:divBdr>
        <w:top w:val="none" w:sz="0" w:space="0" w:color="auto"/>
        <w:left w:val="none" w:sz="0" w:space="0" w:color="auto"/>
        <w:bottom w:val="none" w:sz="0" w:space="0" w:color="auto"/>
        <w:right w:val="none" w:sz="0" w:space="0" w:color="auto"/>
      </w:divBdr>
    </w:div>
    <w:div w:id="1191525688">
      <w:bodyDiv w:val="1"/>
      <w:marLeft w:val="0"/>
      <w:marRight w:val="0"/>
      <w:marTop w:val="0"/>
      <w:marBottom w:val="0"/>
      <w:divBdr>
        <w:top w:val="none" w:sz="0" w:space="0" w:color="auto"/>
        <w:left w:val="none" w:sz="0" w:space="0" w:color="auto"/>
        <w:bottom w:val="none" w:sz="0" w:space="0" w:color="auto"/>
        <w:right w:val="none" w:sz="0" w:space="0" w:color="auto"/>
      </w:divBdr>
    </w:div>
    <w:div w:id="1193810289">
      <w:bodyDiv w:val="1"/>
      <w:marLeft w:val="0"/>
      <w:marRight w:val="0"/>
      <w:marTop w:val="0"/>
      <w:marBottom w:val="0"/>
      <w:divBdr>
        <w:top w:val="none" w:sz="0" w:space="0" w:color="auto"/>
        <w:left w:val="none" w:sz="0" w:space="0" w:color="auto"/>
        <w:bottom w:val="none" w:sz="0" w:space="0" w:color="auto"/>
        <w:right w:val="none" w:sz="0" w:space="0" w:color="auto"/>
      </w:divBdr>
    </w:div>
    <w:div w:id="1215463034">
      <w:bodyDiv w:val="1"/>
      <w:marLeft w:val="0"/>
      <w:marRight w:val="0"/>
      <w:marTop w:val="0"/>
      <w:marBottom w:val="0"/>
      <w:divBdr>
        <w:top w:val="none" w:sz="0" w:space="0" w:color="auto"/>
        <w:left w:val="none" w:sz="0" w:space="0" w:color="auto"/>
        <w:bottom w:val="none" w:sz="0" w:space="0" w:color="auto"/>
        <w:right w:val="none" w:sz="0" w:space="0" w:color="auto"/>
      </w:divBdr>
      <w:divsChild>
        <w:div w:id="1275290166">
          <w:marLeft w:val="0"/>
          <w:marRight w:val="0"/>
          <w:marTop w:val="0"/>
          <w:marBottom w:val="0"/>
          <w:divBdr>
            <w:top w:val="none" w:sz="0" w:space="0" w:color="auto"/>
            <w:left w:val="none" w:sz="0" w:space="0" w:color="auto"/>
            <w:bottom w:val="none" w:sz="0" w:space="0" w:color="auto"/>
            <w:right w:val="none" w:sz="0" w:space="0" w:color="auto"/>
          </w:divBdr>
        </w:div>
      </w:divsChild>
    </w:div>
    <w:div w:id="1234511320">
      <w:bodyDiv w:val="1"/>
      <w:marLeft w:val="0"/>
      <w:marRight w:val="0"/>
      <w:marTop w:val="0"/>
      <w:marBottom w:val="0"/>
      <w:divBdr>
        <w:top w:val="none" w:sz="0" w:space="0" w:color="auto"/>
        <w:left w:val="none" w:sz="0" w:space="0" w:color="auto"/>
        <w:bottom w:val="none" w:sz="0" w:space="0" w:color="auto"/>
        <w:right w:val="none" w:sz="0" w:space="0" w:color="auto"/>
      </w:divBdr>
    </w:div>
    <w:div w:id="1235819288">
      <w:bodyDiv w:val="1"/>
      <w:marLeft w:val="0"/>
      <w:marRight w:val="0"/>
      <w:marTop w:val="0"/>
      <w:marBottom w:val="0"/>
      <w:divBdr>
        <w:top w:val="none" w:sz="0" w:space="0" w:color="auto"/>
        <w:left w:val="none" w:sz="0" w:space="0" w:color="auto"/>
        <w:bottom w:val="none" w:sz="0" w:space="0" w:color="auto"/>
        <w:right w:val="none" w:sz="0" w:space="0" w:color="auto"/>
      </w:divBdr>
    </w:div>
    <w:div w:id="1251040431">
      <w:bodyDiv w:val="1"/>
      <w:marLeft w:val="0"/>
      <w:marRight w:val="0"/>
      <w:marTop w:val="0"/>
      <w:marBottom w:val="0"/>
      <w:divBdr>
        <w:top w:val="none" w:sz="0" w:space="0" w:color="auto"/>
        <w:left w:val="none" w:sz="0" w:space="0" w:color="auto"/>
        <w:bottom w:val="none" w:sz="0" w:space="0" w:color="auto"/>
        <w:right w:val="none" w:sz="0" w:space="0" w:color="auto"/>
      </w:divBdr>
    </w:div>
    <w:div w:id="1273592558">
      <w:bodyDiv w:val="1"/>
      <w:marLeft w:val="0"/>
      <w:marRight w:val="0"/>
      <w:marTop w:val="0"/>
      <w:marBottom w:val="0"/>
      <w:divBdr>
        <w:top w:val="none" w:sz="0" w:space="0" w:color="auto"/>
        <w:left w:val="none" w:sz="0" w:space="0" w:color="auto"/>
        <w:bottom w:val="none" w:sz="0" w:space="0" w:color="auto"/>
        <w:right w:val="none" w:sz="0" w:space="0" w:color="auto"/>
      </w:divBdr>
    </w:div>
    <w:div w:id="1278440899">
      <w:bodyDiv w:val="1"/>
      <w:marLeft w:val="0"/>
      <w:marRight w:val="0"/>
      <w:marTop w:val="0"/>
      <w:marBottom w:val="0"/>
      <w:divBdr>
        <w:top w:val="none" w:sz="0" w:space="0" w:color="auto"/>
        <w:left w:val="none" w:sz="0" w:space="0" w:color="auto"/>
        <w:bottom w:val="none" w:sz="0" w:space="0" w:color="auto"/>
        <w:right w:val="none" w:sz="0" w:space="0" w:color="auto"/>
      </w:divBdr>
    </w:div>
    <w:div w:id="1284313647">
      <w:bodyDiv w:val="1"/>
      <w:marLeft w:val="0"/>
      <w:marRight w:val="0"/>
      <w:marTop w:val="0"/>
      <w:marBottom w:val="0"/>
      <w:divBdr>
        <w:top w:val="none" w:sz="0" w:space="0" w:color="auto"/>
        <w:left w:val="none" w:sz="0" w:space="0" w:color="auto"/>
        <w:bottom w:val="none" w:sz="0" w:space="0" w:color="auto"/>
        <w:right w:val="none" w:sz="0" w:space="0" w:color="auto"/>
      </w:divBdr>
    </w:div>
    <w:div w:id="1299334005">
      <w:bodyDiv w:val="1"/>
      <w:marLeft w:val="0"/>
      <w:marRight w:val="0"/>
      <w:marTop w:val="0"/>
      <w:marBottom w:val="0"/>
      <w:divBdr>
        <w:top w:val="none" w:sz="0" w:space="0" w:color="auto"/>
        <w:left w:val="none" w:sz="0" w:space="0" w:color="auto"/>
        <w:bottom w:val="none" w:sz="0" w:space="0" w:color="auto"/>
        <w:right w:val="none" w:sz="0" w:space="0" w:color="auto"/>
      </w:divBdr>
    </w:div>
    <w:div w:id="1302223924">
      <w:bodyDiv w:val="1"/>
      <w:marLeft w:val="0"/>
      <w:marRight w:val="0"/>
      <w:marTop w:val="0"/>
      <w:marBottom w:val="0"/>
      <w:divBdr>
        <w:top w:val="none" w:sz="0" w:space="0" w:color="auto"/>
        <w:left w:val="none" w:sz="0" w:space="0" w:color="auto"/>
        <w:bottom w:val="none" w:sz="0" w:space="0" w:color="auto"/>
        <w:right w:val="none" w:sz="0" w:space="0" w:color="auto"/>
      </w:divBdr>
      <w:divsChild>
        <w:div w:id="186675670">
          <w:marLeft w:val="0"/>
          <w:marRight w:val="0"/>
          <w:marTop w:val="0"/>
          <w:marBottom w:val="0"/>
          <w:divBdr>
            <w:top w:val="none" w:sz="0" w:space="0" w:color="auto"/>
            <w:left w:val="none" w:sz="0" w:space="0" w:color="auto"/>
            <w:bottom w:val="none" w:sz="0" w:space="0" w:color="auto"/>
            <w:right w:val="none" w:sz="0" w:space="0" w:color="auto"/>
          </w:divBdr>
        </w:div>
      </w:divsChild>
    </w:div>
    <w:div w:id="1330257922">
      <w:bodyDiv w:val="1"/>
      <w:marLeft w:val="0"/>
      <w:marRight w:val="0"/>
      <w:marTop w:val="0"/>
      <w:marBottom w:val="0"/>
      <w:divBdr>
        <w:top w:val="none" w:sz="0" w:space="0" w:color="auto"/>
        <w:left w:val="none" w:sz="0" w:space="0" w:color="auto"/>
        <w:bottom w:val="none" w:sz="0" w:space="0" w:color="auto"/>
        <w:right w:val="none" w:sz="0" w:space="0" w:color="auto"/>
      </w:divBdr>
    </w:div>
    <w:div w:id="1336372673">
      <w:bodyDiv w:val="1"/>
      <w:marLeft w:val="0"/>
      <w:marRight w:val="0"/>
      <w:marTop w:val="0"/>
      <w:marBottom w:val="0"/>
      <w:divBdr>
        <w:top w:val="none" w:sz="0" w:space="0" w:color="auto"/>
        <w:left w:val="none" w:sz="0" w:space="0" w:color="auto"/>
        <w:bottom w:val="none" w:sz="0" w:space="0" w:color="auto"/>
        <w:right w:val="none" w:sz="0" w:space="0" w:color="auto"/>
      </w:divBdr>
    </w:div>
    <w:div w:id="1342928005">
      <w:bodyDiv w:val="1"/>
      <w:marLeft w:val="0"/>
      <w:marRight w:val="0"/>
      <w:marTop w:val="0"/>
      <w:marBottom w:val="0"/>
      <w:divBdr>
        <w:top w:val="none" w:sz="0" w:space="0" w:color="auto"/>
        <w:left w:val="none" w:sz="0" w:space="0" w:color="auto"/>
        <w:bottom w:val="none" w:sz="0" w:space="0" w:color="auto"/>
        <w:right w:val="none" w:sz="0" w:space="0" w:color="auto"/>
      </w:divBdr>
      <w:divsChild>
        <w:div w:id="844782070">
          <w:marLeft w:val="0"/>
          <w:marRight w:val="0"/>
          <w:marTop w:val="0"/>
          <w:marBottom w:val="0"/>
          <w:divBdr>
            <w:top w:val="none" w:sz="0" w:space="0" w:color="auto"/>
            <w:left w:val="none" w:sz="0" w:space="0" w:color="auto"/>
            <w:bottom w:val="none" w:sz="0" w:space="0" w:color="auto"/>
            <w:right w:val="none" w:sz="0" w:space="0" w:color="auto"/>
          </w:divBdr>
        </w:div>
      </w:divsChild>
    </w:div>
    <w:div w:id="1348561156">
      <w:bodyDiv w:val="1"/>
      <w:marLeft w:val="0"/>
      <w:marRight w:val="0"/>
      <w:marTop w:val="0"/>
      <w:marBottom w:val="0"/>
      <w:divBdr>
        <w:top w:val="none" w:sz="0" w:space="0" w:color="auto"/>
        <w:left w:val="none" w:sz="0" w:space="0" w:color="auto"/>
        <w:bottom w:val="none" w:sz="0" w:space="0" w:color="auto"/>
        <w:right w:val="none" w:sz="0" w:space="0" w:color="auto"/>
      </w:divBdr>
    </w:div>
    <w:div w:id="1349526289">
      <w:bodyDiv w:val="1"/>
      <w:marLeft w:val="0"/>
      <w:marRight w:val="0"/>
      <w:marTop w:val="0"/>
      <w:marBottom w:val="0"/>
      <w:divBdr>
        <w:top w:val="none" w:sz="0" w:space="0" w:color="auto"/>
        <w:left w:val="none" w:sz="0" w:space="0" w:color="auto"/>
        <w:bottom w:val="none" w:sz="0" w:space="0" w:color="auto"/>
        <w:right w:val="none" w:sz="0" w:space="0" w:color="auto"/>
      </w:divBdr>
    </w:div>
    <w:div w:id="1350335014">
      <w:bodyDiv w:val="1"/>
      <w:marLeft w:val="0"/>
      <w:marRight w:val="0"/>
      <w:marTop w:val="0"/>
      <w:marBottom w:val="0"/>
      <w:divBdr>
        <w:top w:val="none" w:sz="0" w:space="0" w:color="auto"/>
        <w:left w:val="none" w:sz="0" w:space="0" w:color="auto"/>
        <w:bottom w:val="none" w:sz="0" w:space="0" w:color="auto"/>
        <w:right w:val="none" w:sz="0" w:space="0" w:color="auto"/>
      </w:divBdr>
    </w:div>
    <w:div w:id="1365059780">
      <w:bodyDiv w:val="1"/>
      <w:marLeft w:val="0"/>
      <w:marRight w:val="0"/>
      <w:marTop w:val="0"/>
      <w:marBottom w:val="0"/>
      <w:divBdr>
        <w:top w:val="none" w:sz="0" w:space="0" w:color="auto"/>
        <w:left w:val="none" w:sz="0" w:space="0" w:color="auto"/>
        <w:bottom w:val="none" w:sz="0" w:space="0" w:color="auto"/>
        <w:right w:val="none" w:sz="0" w:space="0" w:color="auto"/>
      </w:divBdr>
    </w:div>
    <w:div w:id="1373531215">
      <w:bodyDiv w:val="1"/>
      <w:marLeft w:val="0"/>
      <w:marRight w:val="0"/>
      <w:marTop w:val="0"/>
      <w:marBottom w:val="0"/>
      <w:divBdr>
        <w:top w:val="none" w:sz="0" w:space="0" w:color="auto"/>
        <w:left w:val="none" w:sz="0" w:space="0" w:color="auto"/>
        <w:bottom w:val="none" w:sz="0" w:space="0" w:color="auto"/>
        <w:right w:val="none" w:sz="0" w:space="0" w:color="auto"/>
      </w:divBdr>
    </w:div>
    <w:div w:id="1383677323">
      <w:bodyDiv w:val="1"/>
      <w:marLeft w:val="0"/>
      <w:marRight w:val="0"/>
      <w:marTop w:val="0"/>
      <w:marBottom w:val="0"/>
      <w:divBdr>
        <w:top w:val="none" w:sz="0" w:space="0" w:color="auto"/>
        <w:left w:val="none" w:sz="0" w:space="0" w:color="auto"/>
        <w:bottom w:val="none" w:sz="0" w:space="0" w:color="auto"/>
        <w:right w:val="none" w:sz="0" w:space="0" w:color="auto"/>
      </w:divBdr>
    </w:div>
    <w:div w:id="1402870093">
      <w:bodyDiv w:val="1"/>
      <w:marLeft w:val="0"/>
      <w:marRight w:val="0"/>
      <w:marTop w:val="0"/>
      <w:marBottom w:val="0"/>
      <w:divBdr>
        <w:top w:val="none" w:sz="0" w:space="0" w:color="auto"/>
        <w:left w:val="none" w:sz="0" w:space="0" w:color="auto"/>
        <w:bottom w:val="none" w:sz="0" w:space="0" w:color="auto"/>
        <w:right w:val="none" w:sz="0" w:space="0" w:color="auto"/>
      </w:divBdr>
    </w:div>
    <w:div w:id="1425833596">
      <w:bodyDiv w:val="1"/>
      <w:marLeft w:val="0"/>
      <w:marRight w:val="0"/>
      <w:marTop w:val="0"/>
      <w:marBottom w:val="0"/>
      <w:divBdr>
        <w:top w:val="none" w:sz="0" w:space="0" w:color="auto"/>
        <w:left w:val="none" w:sz="0" w:space="0" w:color="auto"/>
        <w:bottom w:val="none" w:sz="0" w:space="0" w:color="auto"/>
        <w:right w:val="none" w:sz="0" w:space="0" w:color="auto"/>
      </w:divBdr>
      <w:divsChild>
        <w:div w:id="472674471">
          <w:marLeft w:val="0"/>
          <w:marRight w:val="0"/>
          <w:marTop w:val="0"/>
          <w:marBottom w:val="0"/>
          <w:divBdr>
            <w:top w:val="none" w:sz="0" w:space="0" w:color="auto"/>
            <w:left w:val="none" w:sz="0" w:space="0" w:color="auto"/>
            <w:bottom w:val="none" w:sz="0" w:space="0" w:color="auto"/>
            <w:right w:val="none" w:sz="0" w:space="0" w:color="auto"/>
          </w:divBdr>
          <w:divsChild>
            <w:div w:id="276523907">
              <w:marLeft w:val="0"/>
              <w:marRight w:val="0"/>
              <w:marTop w:val="0"/>
              <w:marBottom w:val="0"/>
              <w:divBdr>
                <w:top w:val="none" w:sz="0" w:space="0" w:color="auto"/>
                <w:left w:val="none" w:sz="0" w:space="0" w:color="auto"/>
                <w:bottom w:val="none" w:sz="0" w:space="0" w:color="auto"/>
                <w:right w:val="none" w:sz="0" w:space="0" w:color="auto"/>
              </w:divBdr>
              <w:divsChild>
                <w:div w:id="430204452">
                  <w:marLeft w:val="0"/>
                  <w:marRight w:val="0"/>
                  <w:marTop w:val="0"/>
                  <w:marBottom w:val="0"/>
                  <w:divBdr>
                    <w:top w:val="none" w:sz="0" w:space="0" w:color="auto"/>
                    <w:left w:val="none" w:sz="0" w:space="0" w:color="auto"/>
                    <w:bottom w:val="none" w:sz="0" w:space="0" w:color="auto"/>
                    <w:right w:val="none" w:sz="0" w:space="0" w:color="auto"/>
                  </w:divBdr>
                  <w:divsChild>
                    <w:div w:id="929851190">
                      <w:marLeft w:val="0"/>
                      <w:marRight w:val="0"/>
                      <w:marTop w:val="0"/>
                      <w:marBottom w:val="0"/>
                      <w:divBdr>
                        <w:top w:val="none" w:sz="0" w:space="0" w:color="auto"/>
                        <w:left w:val="none" w:sz="0" w:space="0" w:color="auto"/>
                        <w:bottom w:val="none" w:sz="0" w:space="0" w:color="auto"/>
                        <w:right w:val="none" w:sz="0" w:space="0" w:color="auto"/>
                      </w:divBdr>
                      <w:divsChild>
                        <w:div w:id="2066682366">
                          <w:marLeft w:val="-225"/>
                          <w:marRight w:val="-225"/>
                          <w:marTop w:val="0"/>
                          <w:marBottom w:val="0"/>
                          <w:divBdr>
                            <w:top w:val="none" w:sz="0" w:space="0" w:color="auto"/>
                            <w:left w:val="none" w:sz="0" w:space="0" w:color="auto"/>
                            <w:bottom w:val="none" w:sz="0" w:space="0" w:color="auto"/>
                            <w:right w:val="none" w:sz="0" w:space="0" w:color="auto"/>
                          </w:divBdr>
                          <w:divsChild>
                            <w:div w:id="1000742837">
                              <w:marLeft w:val="0"/>
                              <w:marRight w:val="0"/>
                              <w:marTop w:val="0"/>
                              <w:marBottom w:val="0"/>
                              <w:divBdr>
                                <w:top w:val="single" w:sz="6" w:space="31" w:color="42632F"/>
                                <w:left w:val="single" w:sz="6" w:space="31" w:color="42632F"/>
                                <w:bottom w:val="single" w:sz="6" w:space="31" w:color="42632F"/>
                                <w:right w:val="single" w:sz="6" w:space="31" w:color="42632F"/>
                              </w:divBdr>
                              <w:divsChild>
                                <w:div w:id="1816950086">
                                  <w:marLeft w:val="0"/>
                                  <w:marRight w:val="0"/>
                                  <w:marTop w:val="0"/>
                                  <w:marBottom w:val="0"/>
                                  <w:divBdr>
                                    <w:top w:val="none" w:sz="0" w:space="0" w:color="auto"/>
                                    <w:left w:val="none" w:sz="0" w:space="0" w:color="auto"/>
                                    <w:bottom w:val="none" w:sz="0" w:space="0" w:color="auto"/>
                                    <w:right w:val="none" w:sz="0" w:space="0" w:color="auto"/>
                                  </w:divBdr>
                                  <w:divsChild>
                                    <w:div w:id="687760651">
                                      <w:marLeft w:val="0"/>
                                      <w:marRight w:val="0"/>
                                      <w:marTop w:val="0"/>
                                      <w:marBottom w:val="0"/>
                                      <w:divBdr>
                                        <w:top w:val="none" w:sz="0" w:space="0" w:color="auto"/>
                                        <w:left w:val="none" w:sz="0" w:space="0" w:color="auto"/>
                                        <w:bottom w:val="none" w:sz="0" w:space="0" w:color="auto"/>
                                        <w:right w:val="none" w:sz="0" w:space="0" w:color="auto"/>
                                      </w:divBdr>
                                      <w:divsChild>
                                        <w:div w:id="1996296451">
                                          <w:marLeft w:val="0"/>
                                          <w:marRight w:val="0"/>
                                          <w:marTop w:val="0"/>
                                          <w:marBottom w:val="0"/>
                                          <w:divBdr>
                                            <w:top w:val="none" w:sz="0" w:space="0" w:color="auto"/>
                                            <w:left w:val="none" w:sz="0" w:space="0" w:color="auto"/>
                                            <w:bottom w:val="none" w:sz="0" w:space="0" w:color="auto"/>
                                            <w:right w:val="none" w:sz="0" w:space="0" w:color="auto"/>
                                          </w:divBdr>
                                          <w:divsChild>
                                            <w:div w:id="20481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535395">
      <w:bodyDiv w:val="1"/>
      <w:marLeft w:val="0"/>
      <w:marRight w:val="0"/>
      <w:marTop w:val="0"/>
      <w:marBottom w:val="0"/>
      <w:divBdr>
        <w:top w:val="none" w:sz="0" w:space="0" w:color="auto"/>
        <w:left w:val="none" w:sz="0" w:space="0" w:color="auto"/>
        <w:bottom w:val="none" w:sz="0" w:space="0" w:color="auto"/>
        <w:right w:val="none" w:sz="0" w:space="0" w:color="auto"/>
      </w:divBdr>
    </w:div>
    <w:div w:id="1443842080">
      <w:bodyDiv w:val="1"/>
      <w:marLeft w:val="0"/>
      <w:marRight w:val="0"/>
      <w:marTop w:val="0"/>
      <w:marBottom w:val="0"/>
      <w:divBdr>
        <w:top w:val="none" w:sz="0" w:space="0" w:color="auto"/>
        <w:left w:val="none" w:sz="0" w:space="0" w:color="auto"/>
        <w:bottom w:val="none" w:sz="0" w:space="0" w:color="auto"/>
        <w:right w:val="none" w:sz="0" w:space="0" w:color="auto"/>
      </w:divBdr>
    </w:div>
    <w:div w:id="1455365934">
      <w:bodyDiv w:val="1"/>
      <w:marLeft w:val="0"/>
      <w:marRight w:val="0"/>
      <w:marTop w:val="0"/>
      <w:marBottom w:val="0"/>
      <w:divBdr>
        <w:top w:val="none" w:sz="0" w:space="0" w:color="auto"/>
        <w:left w:val="none" w:sz="0" w:space="0" w:color="auto"/>
        <w:bottom w:val="none" w:sz="0" w:space="0" w:color="auto"/>
        <w:right w:val="none" w:sz="0" w:space="0" w:color="auto"/>
      </w:divBdr>
    </w:div>
    <w:div w:id="1484660625">
      <w:bodyDiv w:val="1"/>
      <w:marLeft w:val="0"/>
      <w:marRight w:val="0"/>
      <w:marTop w:val="0"/>
      <w:marBottom w:val="0"/>
      <w:divBdr>
        <w:top w:val="none" w:sz="0" w:space="0" w:color="auto"/>
        <w:left w:val="none" w:sz="0" w:space="0" w:color="auto"/>
        <w:bottom w:val="none" w:sz="0" w:space="0" w:color="auto"/>
        <w:right w:val="none" w:sz="0" w:space="0" w:color="auto"/>
      </w:divBdr>
    </w:div>
    <w:div w:id="1486119884">
      <w:bodyDiv w:val="1"/>
      <w:marLeft w:val="0"/>
      <w:marRight w:val="0"/>
      <w:marTop w:val="0"/>
      <w:marBottom w:val="0"/>
      <w:divBdr>
        <w:top w:val="none" w:sz="0" w:space="0" w:color="auto"/>
        <w:left w:val="none" w:sz="0" w:space="0" w:color="auto"/>
        <w:bottom w:val="none" w:sz="0" w:space="0" w:color="auto"/>
        <w:right w:val="none" w:sz="0" w:space="0" w:color="auto"/>
      </w:divBdr>
    </w:div>
    <w:div w:id="1518498036">
      <w:bodyDiv w:val="1"/>
      <w:marLeft w:val="0"/>
      <w:marRight w:val="0"/>
      <w:marTop w:val="0"/>
      <w:marBottom w:val="0"/>
      <w:divBdr>
        <w:top w:val="none" w:sz="0" w:space="0" w:color="auto"/>
        <w:left w:val="none" w:sz="0" w:space="0" w:color="auto"/>
        <w:bottom w:val="none" w:sz="0" w:space="0" w:color="auto"/>
        <w:right w:val="none" w:sz="0" w:space="0" w:color="auto"/>
      </w:divBdr>
    </w:div>
    <w:div w:id="1519125889">
      <w:bodyDiv w:val="1"/>
      <w:marLeft w:val="0"/>
      <w:marRight w:val="0"/>
      <w:marTop w:val="0"/>
      <w:marBottom w:val="0"/>
      <w:divBdr>
        <w:top w:val="none" w:sz="0" w:space="0" w:color="auto"/>
        <w:left w:val="none" w:sz="0" w:space="0" w:color="auto"/>
        <w:bottom w:val="none" w:sz="0" w:space="0" w:color="auto"/>
        <w:right w:val="none" w:sz="0" w:space="0" w:color="auto"/>
      </w:divBdr>
    </w:div>
    <w:div w:id="1519387708">
      <w:bodyDiv w:val="1"/>
      <w:marLeft w:val="0"/>
      <w:marRight w:val="0"/>
      <w:marTop w:val="0"/>
      <w:marBottom w:val="0"/>
      <w:divBdr>
        <w:top w:val="none" w:sz="0" w:space="0" w:color="auto"/>
        <w:left w:val="none" w:sz="0" w:space="0" w:color="auto"/>
        <w:bottom w:val="none" w:sz="0" w:space="0" w:color="auto"/>
        <w:right w:val="none" w:sz="0" w:space="0" w:color="auto"/>
      </w:divBdr>
    </w:div>
    <w:div w:id="1567298755">
      <w:bodyDiv w:val="1"/>
      <w:marLeft w:val="0"/>
      <w:marRight w:val="0"/>
      <w:marTop w:val="0"/>
      <w:marBottom w:val="0"/>
      <w:divBdr>
        <w:top w:val="none" w:sz="0" w:space="0" w:color="auto"/>
        <w:left w:val="none" w:sz="0" w:space="0" w:color="auto"/>
        <w:bottom w:val="none" w:sz="0" w:space="0" w:color="auto"/>
        <w:right w:val="none" w:sz="0" w:space="0" w:color="auto"/>
      </w:divBdr>
    </w:div>
    <w:div w:id="1590694356">
      <w:bodyDiv w:val="1"/>
      <w:marLeft w:val="0"/>
      <w:marRight w:val="0"/>
      <w:marTop w:val="0"/>
      <w:marBottom w:val="0"/>
      <w:divBdr>
        <w:top w:val="none" w:sz="0" w:space="0" w:color="auto"/>
        <w:left w:val="none" w:sz="0" w:space="0" w:color="auto"/>
        <w:bottom w:val="none" w:sz="0" w:space="0" w:color="auto"/>
        <w:right w:val="none" w:sz="0" w:space="0" w:color="auto"/>
      </w:divBdr>
    </w:div>
    <w:div w:id="1590845775">
      <w:bodyDiv w:val="1"/>
      <w:marLeft w:val="0"/>
      <w:marRight w:val="0"/>
      <w:marTop w:val="0"/>
      <w:marBottom w:val="0"/>
      <w:divBdr>
        <w:top w:val="none" w:sz="0" w:space="0" w:color="auto"/>
        <w:left w:val="none" w:sz="0" w:space="0" w:color="auto"/>
        <w:bottom w:val="none" w:sz="0" w:space="0" w:color="auto"/>
        <w:right w:val="none" w:sz="0" w:space="0" w:color="auto"/>
      </w:divBdr>
    </w:div>
    <w:div w:id="1592661895">
      <w:bodyDiv w:val="1"/>
      <w:marLeft w:val="0"/>
      <w:marRight w:val="0"/>
      <w:marTop w:val="0"/>
      <w:marBottom w:val="0"/>
      <w:divBdr>
        <w:top w:val="none" w:sz="0" w:space="0" w:color="auto"/>
        <w:left w:val="none" w:sz="0" w:space="0" w:color="auto"/>
        <w:bottom w:val="none" w:sz="0" w:space="0" w:color="auto"/>
        <w:right w:val="none" w:sz="0" w:space="0" w:color="auto"/>
      </w:divBdr>
    </w:div>
    <w:div w:id="1601522175">
      <w:bodyDiv w:val="1"/>
      <w:marLeft w:val="0"/>
      <w:marRight w:val="0"/>
      <w:marTop w:val="0"/>
      <w:marBottom w:val="0"/>
      <w:divBdr>
        <w:top w:val="none" w:sz="0" w:space="0" w:color="auto"/>
        <w:left w:val="none" w:sz="0" w:space="0" w:color="auto"/>
        <w:bottom w:val="none" w:sz="0" w:space="0" w:color="auto"/>
        <w:right w:val="none" w:sz="0" w:space="0" w:color="auto"/>
      </w:divBdr>
    </w:div>
    <w:div w:id="1642660694">
      <w:bodyDiv w:val="1"/>
      <w:marLeft w:val="0"/>
      <w:marRight w:val="0"/>
      <w:marTop w:val="0"/>
      <w:marBottom w:val="0"/>
      <w:divBdr>
        <w:top w:val="none" w:sz="0" w:space="0" w:color="auto"/>
        <w:left w:val="none" w:sz="0" w:space="0" w:color="auto"/>
        <w:bottom w:val="none" w:sz="0" w:space="0" w:color="auto"/>
        <w:right w:val="none" w:sz="0" w:space="0" w:color="auto"/>
      </w:divBdr>
    </w:div>
    <w:div w:id="1649049071">
      <w:bodyDiv w:val="1"/>
      <w:marLeft w:val="0"/>
      <w:marRight w:val="0"/>
      <w:marTop w:val="0"/>
      <w:marBottom w:val="0"/>
      <w:divBdr>
        <w:top w:val="none" w:sz="0" w:space="0" w:color="auto"/>
        <w:left w:val="none" w:sz="0" w:space="0" w:color="auto"/>
        <w:bottom w:val="none" w:sz="0" w:space="0" w:color="auto"/>
        <w:right w:val="none" w:sz="0" w:space="0" w:color="auto"/>
      </w:divBdr>
    </w:div>
    <w:div w:id="1661351859">
      <w:bodyDiv w:val="1"/>
      <w:marLeft w:val="0"/>
      <w:marRight w:val="0"/>
      <w:marTop w:val="0"/>
      <w:marBottom w:val="0"/>
      <w:divBdr>
        <w:top w:val="none" w:sz="0" w:space="0" w:color="auto"/>
        <w:left w:val="none" w:sz="0" w:space="0" w:color="auto"/>
        <w:bottom w:val="none" w:sz="0" w:space="0" w:color="auto"/>
        <w:right w:val="none" w:sz="0" w:space="0" w:color="auto"/>
      </w:divBdr>
    </w:div>
    <w:div w:id="1663241373">
      <w:bodyDiv w:val="1"/>
      <w:marLeft w:val="0"/>
      <w:marRight w:val="0"/>
      <w:marTop w:val="0"/>
      <w:marBottom w:val="0"/>
      <w:divBdr>
        <w:top w:val="none" w:sz="0" w:space="0" w:color="auto"/>
        <w:left w:val="none" w:sz="0" w:space="0" w:color="auto"/>
        <w:bottom w:val="none" w:sz="0" w:space="0" w:color="auto"/>
        <w:right w:val="none" w:sz="0" w:space="0" w:color="auto"/>
      </w:divBdr>
    </w:div>
    <w:div w:id="1716352514">
      <w:bodyDiv w:val="1"/>
      <w:marLeft w:val="0"/>
      <w:marRight w:val="0"/>
      <w:marTop w:val="0"/>
      <w:marBottom w:val="0"/>
      <w:divBdr>
        <w:top w:val="none" w:sz="0" w:space="0" w:color="auto"/>
        <w:left w:val="none" w:sz="0" w:space="0" w:color="auto"/>
        <w:bottom w:val="none" w:sz="0" w:space="0" w:color="auto"/>
        <w:right w:val="none" w:sz="0" w:space="0" w:color="auto"/>
      </w:divBdr>
    </w:div>
    <w:div w:id="1719206508">
      <w:bodyDiv w:val="1"/>
      <w:marLeft w:val="0"/>
      <w:marRight w:val="0"/>
      <w:marTop w:val="0"/>
      <w:marBottom w:val="0"/>
      <w:divBdr>
        <w:top w:val="none" w:sz="0" w:space="0" w:color="auto"/>
        <w:left w:val="none" w:sz="0" w:space="0" w:color="auto"/>
        <w:bottom w:val="none" w:sz="0" w:space="0" w:color="auto"/>
        <w:right w:val="none" w:sz="0" w:space="0" w:color="auto"/>
      </w:divBdr>
    </w:div>
    <w:div w:id="1772046243">
      <w:bodyDiv w:val="1"/>
      <w:marLeft w:val="0"/>
      <w:marRight w:val="0"/>
      <w:marTop w:val="0"/>
      <w:marBottom w:val="0"/>
      <w:divBdr>
        <w:top w:val="none" w:sz="0" w:space="0" w:color="auto"/>
        <w:left w:val="none" w:sz="0" w:space="0" w:color="auto"/>
        <w:bottom w:val="none" w:sz="0" w:space="0" w:color="auto"/>
        <w:right w:val="none" w:sz="0" w:space="0" w:color="auto"/>
      </w:divBdr>
    </w:div>
    <w:div w:id="1780877471">
      <w:bodyDiv w:val="1"/>
      <w:marLeft w:val="0"/>
      <w:marRight w:val="0"/>
      <w:marTop w:val="0"/>
      <w:marBottom w:val="0"/>
      <w:divBdr>
        <w:top w:val="none" w:sz="0" w:space="0" w:color="auto"/>
        <w:left w:val="none" w:sz="0" w:space="0" w:color="auto"/>
        <w:bottom w:val="none" w:sz="0" w:space="0" w:color="auto"/>
        <w:right w:val="none" w:sz="0" w:space="0" w:color="auto"/>
      </w:divBdr>
    </w:div>
    <w:div w:id="1798723486">
      <w:bodyDiv w:val="1"/>
      <w:marLeft w:val="0"/>
      <w:marRight w:val="0"/>
      <w:marTop w:val="0"/>
      <w:marBottom w:val="0"/>
      <w:divBdr>
        <w:top w:val="none" w:sz="0" w:space="0" w:color="auto"/>
        <w:left w:val="none" w:sz="0" w:space="0" w:color="auto"/>
        <w:bottom w:val="none" w:sz="0" w:space="0" w:color="auto"/>
        <w:right w:val="none" w:sz="0" w:space="0" w:color="auto"/>
      </w:divBdr>
    </w:div>
    <w:div w:id="1806848130">
      <w:bodyDiv w:val="1"/>
      <w:marLeft w:val="0"/>
      <w:marRight w:val="0"/>
      <w:marTop w:val="0"/>
      <w:marBottom w:val="0"/>
      <w:divBdr>
        <w:top w:val="none" w:sz="0" w:space="0" w:color="auto"/>
        <w:left w:val="none" w:sz="0" w:space="0" w:color="auto"/>
        <w:bottom w:val="none" w:sz="0" w:space="0" w:color="auto"/>
        <w:right w:val="none" w:sz="0" w:space="0" w:color="auto"/>
      </w:divBdr>
    </w:div>
    <w:div w:id="1818568319">
      <w:bodyDiv w:val="1"/>
      <w:marLeft w:val="0"/>
      <w:marRight w:val="0"/>
      <w:marTop w:val="0"/>
      <w:marBottom w:val="0"/>
      <w:divBdr>
        <w:top w:val="none" w:sz="0" w:space="0" w:color="auto"/>
        <w:left w:val="none" w:sz="0" w:space="0" w:color="auto"/>
        <w:bottom w:val="none" w:sz="0" w:space="0" w:color="auto"/>
        <w:right w:val="none" w:sz="0" w:space="0" w:color="auto"/>
      </w:divBdr>
    </w:div>
    <w:div w:id="1872692212">
      <w:bodyDiv w:val="1"/>
      <w:marLeft w:val="0"/>
      <w:marRight w:val="0"/>
      <w:marTop w:val="0"/>
      <w:marBottom w:val="0"/>
      <w:divBdr>
        <w:top w:val="none" w:sz="0" w:space="0" w:color="auto"/>
        <w:left w:val="none" w:sz="0" w:space="0" w:color="auto"/>
        <w:bottom w:val="none" w:sz="0" w:space="0" w:color="auto"/>
        <w:right w:val="none" w:sz="0" w:space="0" w:color="auto"/>
      </w:divBdr>
    </w:div>
    <w:div w:id="1884898869">
      <w:bodyDiv w:val="1"/>
      <w:marLeft w:val="0"/>
      <w:marRight w:val="0"/>
      <w:marTop w:val="0"/>
      <w:marBottom w:val="0"/>
      <w:divBdr>
        <w:top w:val="none" w:sz="0" w:space="0" w:color="auto"/>
        <w:left w:val="none" w:sz="0" w:space="0" w:color="auto"/>
        <w:bottom w:val="none" w:sz="0" w:space="0" w:color="auto"/>
        <w:right w:val="none" w:sz="0" w:space="0" w:color="auto"/>
      </w:divBdr>
    </w:div>
    <w:div w:id="1906338348">
      <w:bodyDiv w:val="1"/>
      <w:marLeft w:val="0"/>
      <w:marRight w:val="0"/>
      <w:marTop w:val="0"/>
      <w:marBottom w:val="0"/>
      <w:divBdr>
        <w:top w:val="none" w:sz="0" w:space="0" w:color="auto"/>
        <w:left w:val="none" w:sz="0" w:space="0" w:color="auto"/>
        <w:bottom w:val="none" w:sz="0" w:space="0" w:color="auto"/>
        <w:right w:val="none" w:sz="0" w:space="0" w:color="auto"/>
      </w:divBdr>
    </w:div>
    <w:div w:id="1908614908">
      <w:bodyDiv w:val="1"/>
      <w:marLeft w:val="0"/>
      <w:marRight w:val="0"/>
      <w:marTop w:val="0"/>
      <w:marBottom w:val="0"/>
      <w:divBdr>
        <w:top w:val="none" w:sz="0" w:space="0" w:color="auto"/>
        <w:left w:val="none" w:sz="0" w:space="0" w:color="auto"/>
        <w:bottom w:val="none" w:sz="0" w:space="0" w:color="auto"/>
        <w:right w:val="none" w:sz="0" w:space="0" w:color="auto"/>
      </w:divBdr>
    </w:div>
    <w:div w:id="1946578304">
      <w:bodyDiv w:val="1"/>
      <w:marLeft w:val="0"/>
      <w:marRight w:val="0"/>
      <w:marTop w:val="0"/>
      <w:marBottom w:val="0"/>
      <w:divBdr>
        <w:top w:val="none" w:sz="0" w:space="0" w:color="auto"/>
        <w:left w:val="none" w:sz="0" w:space="0" w:color="auto"/>
        <w:bottom w:val="none" w:sz="0" w:space="0" w:color="auto"/>
        <w:right w:val="none" w:sz="0" w:space="0" w:color="auto"/>
      </w:divBdr>
    </w:div>
    <w:div w:id="1967851668">
      <w:bodyDiv w:val="1"/>
      <w:marLeft w:val="0"/>
      <w:marRight w:val="0"/>
      <w:marTop w:val="0"/>
      <w:marBottom w:val="0"/>
      <w:divBdr>
        <w:top w:val="none" w:sz="0" w:space="0" w:color="auto"/>
        <w:left w:val="none" w:sz="0" w:space="0" w:color="auto"/>
        <w:bottom w:val="none" w:sz="0" w:space="0" w:color="auto"/>
        <w:right w:val="none" w:sz="0" w:space="0" w:color="auto"/>
      </w:divBdr>
    </w:div>
    <w:div w:id="1983541723">
      <w:bodyDiv w:val="1"/>
      <w:marLeft w:val="0"/>
      <w:marRight w:val="0"/>
      <w:marTop w:val="0"/>
      <w:marBottom w:val="0"/>
      <w:divBdr>
        <w:top w:val="none" w:sz="0" w:space="0" w:color="auto"/>
        <w:left w:val="none" w:sz="0" w:space="0" w:color="auto"/>
        <w:bottom w:val="none" w:sz="0" w:space="0" w:color="auto"/>
        <w:right w:val="none" w:sz="0" w:space="0" w:color="auto"/>
      </w:divBdr>
    </w:div>
    <w:div w:id="2108038922">
      <w:bodyDiv w:val="1"/>
      <w:marLeft w:val="0"/>
      <w:marRight w:val="0"/>
      <w:marTop w:val="0"/>
      <w:marBottom w:val="0"/>
      <w:divBdr>
        <w:top w:val="none" w:sz="0" w:space="0" w:color="auto"/>
        <w:left w:val="none" w:sz="0" w:space="0" w:color="auto"/>
        <w:bottom w:val="none" w:sz="0" w:space="0" w:color="auto"/>
        <w:right w:val="none" w:sz="0" w:space="0" w:color="auto"/>
      </w:divBdr>
    </w:div>
    <w:div w:id="2115053763">
      <w:bodyDiv w:val="1"/>
      <w:marLeft w:val="0"/>
      <w:marRight w:val="0"/>
      <w:marTop w:val="0"/>
      <w:marBottom w:val="0"/>
      <w:divBdr>
        <w:top w:val="none" w:sz="0" w:space="0" w:color="auto"/>
        <w:left w:val="none" w:sz="0" w:space="0" w:color="auto"/>
        <w:bottom w:val="none" w:sz="0" w:space="0" w:color="auto"/>
        <w:right w:val="none" w:sz="0" w:space="0" w:color="auto"/>
      </w:divBdr>
    </w:div>
    <w:div w:id="21306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ga.ct.gov/current/pub/chap_019a.htm" TargetMode="External"/><Relationship Id="rId26" Type="http://schemas.openxmlformats.org/officeDocument/2006/relationships/footer" Target="footer4.xml"/><Relationship Id="rId39" Type="http://schemas.openxmlformats.org/officeDocument/2006/relationships/hyperlink" Target="https://cga.ct.gov/current/pub/chap_098.htm" TargetMode="External"/><Relationship Id="rId21" Type="http://schemas.openxmlformats.org/officeDocument/2006/relationships/hyperlink" Target="mailto:bruce.wittchen@ct.gov" TargetMode="External"/><Relationship Id="rId34" Type="http://schemas.openxmlformats.org/officeDocument/2006/relationships/hyperlink" Target="https://eregulations.ct.gov/eRegsPortal/" TargetMode="External"/><Relationship Id="rId42" Type="http://schemas.openxmlformats.org/officeDocument/2006/relationships/hyperlink" Target="https://cga.ct.gov/current/pub/chap_169.htm" TargetMode="External"/><Relationship Id="rId47" Type="http://schemas.openxmlformats.org/officeDocument/2006/relationships/hyperlink" Target="https://cga.ct.gov/current/pub/chap_815t.htm" TargetMode="External"/><Relationship Id="rId50" Type="http://schemas.openxmlformats.org/officeDocument/2006/relationships/hyperlink" Target="http://www.ct.gov/cid/cwp/view.asp?a=1254&amp;q=4473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s://www.cga.ct.gov/current/pub/chap_016.htm" TargetMode="External"/><Relationship Id="rId37" Type="http://schemas.openxmlformats.org/officeDocument/2006/relationships/hyperlink" Target="https://www.cga.ct.gov/current/pub/chap_145.htm" TargetMode="External"/><Relationship Id="rId40" Type="http://schemas.openxmlformats.org/officeDocument/2006/relationships/hyperlink" Target="https://cga.ct.gov/current/pub/chap_112.htm" TargetMode="External"/><Relationship Id="rId45" Type="http://schemas.openxmlformats.org/officeDocument/2006/relationships/hyperlink" Target="https://cga.ct.gov/current/pub/chap_163.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header" Target="header7.xml"/><Relationship Id="rId36" Type="http://schemas.openxmlformats.org/officeDocument/2006/relationships/hyperlink" Target="https://www.cga.ct.gov/current/pub/title_09.htm" TargetMode="External"/><Relationship Id="rId49" Type="http://schemas.openxmlformats.org/officeDocument/2006/relationships/hyperlink" Target="https://cga.ct.gov/current/pub/chap_319h.htm" TargetMode="External"/><Relationship Id="rId10" Type="http://schemas.openxmlformats.org/officeDocument/2006/relationships/hyperlink" Target="https://portal.ct.gov/acir" TargetMode="External"/><Relationship Id="rId19" Type="http://schemas.openxmlformats.org/officeDocument/2006/relationships/hyperlink" Target="https://cga.ct.gov/ofa/" TargetMode="External"/><Relationship Id="rId31" Type="http://schemas.openxmlformats.org/officeDocument/2006/relationships/header" Target="header9.xml"/><Relationship Id="rId44" Type="http://schemas.openxmlformats.org/officeDocument/2006/relationships/hyperlink" Target="https://cga.ct.gov/current/pub/chap_240.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2.tiff"/><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yperlink" Target="https://www.cga.ct.gov/current/pub/titles.htm" TargetMode="External"/><Relationship Id="rId43" Type="http://schemas.openxmlformats.org/officeDocument/2006/relationships/hyperlink" Target="https://cga.ct.gov/current/pub/chap_170.htm" TargetMode="External"/><Relationship Id="rId48" Type="http://schemas.openxmlformats.org/officeDocument/2006/relationships/hyperlink" Target="https://cga.ct.gov/current/pub/chap_241.htm" TargetMode="External"/><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portal.ct.gov/ACIR/Publications/Mandates-Compendium" TargetMode="External"/><Relationship Id="rId25" Type="http://schemas.openxmlformats.org/officeDocument/2006/relationships/header" Target="header5.xml"/><Relationship Id="rId33" Type="http://schemas.openxmlformats.org/officeDocument/2006/relationships/hyperlink" Target="https://www.cga.ct.gov/current/pub/titles.htm" TargetMode="External"/><Relationship Id="rId38" Type="http://schemas.openxmlformats.org/officeDocument/2006/relationships/hyperlink" Target="https://www.cga.ct.gov/current/pub/chap_124.htm" TargetMode="External"/><Relationship Id="rId46" Type="http://schemas.openxmlformats.org/officeDocument/2006/relationships/hyperlink" Target="https://cga.ct.gov/current/pub/chap_164.htm" TargetMode="External"/><Relationship Id="rId20" Type="http://schemas.openxmlformats.org/officeDocument/2006/relationships/hyperlink" Target="https://portal.ct.gov/acir" TargetMode="External"/><Relationship Id="rId41" Type="http://schemas.openxmlformats.org/officeDocument/2006/relationships/hyperlink" Target="https://cga.ct.gov/current/pub/chap_11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1A97-6D71-4640-9FAA-DB2E74FE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21</Pages>
  <Words>5647</Words>
  <Characters>36397</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A COMPENDIUM OF</vt:lpstr>
    </vt:vector>
  </TitlesOfParts>
  <Company>state of Connecticut</Company>
  <LinksUpToDate>false</LinksUpToDate>
  <CharactersWithSpaces>41961</CharactersWithSpaces>
  <SharedDoc>false</SharedDoc>
  <HLinks>
    <vt:vector size="2574" baseType="variant">
      <vt:variant>
        <vt:i4>6553624</vt:i4>
      </vt:variant>
      <vt:variant>
        <vt:i4>1287</vt:i4>
      </vt:variant>
      <vt:variant>
        <vt:i4>0</vt:i4>
      </vt:variant>
      <vt:variant>
        <vt:i4>5</vt:i4>
      </vt:variant>
      <vt:variant>
        <vt:lpwstr/>
      </vt:variant>
      <vt:variant>
        <vt:lpwstr>_Title_32:_Commerce</vt:lpwstr>
      </vt:variant>
      <vt:variant>
        <vt:i4>2490429</vt:i4>
      </vt:variant>
      <vt:variant>
        <vt:i4>1284</vt:i4>
      </vt:variant>
      <vt:variant>
        <vt:i4>0</vt:i4>
      </vt:variant>
      <vt:variant>
        <vt:i4>5</vt:i4>
      </vt:variant>
      <vt:variant>
        <vt:lpwstr/>
      </vt:variant>
      <vt:variant>
        <vt:lpwstr>_Title_28:_Civil_2</vt:lpwstr>
      </vt:variant>
      <vt:variant>
        <vt:i4>3342373</vt:i4>
      </vt:variant>
      <vt:variant>
        <vt:i4>1281</vt:i4>
      </vt:variant>
      <vt:variant>
        <vt:i4>0</vt:i4>
      </vt:variant>
      <vt:variant>
        <vt:i4>5</vt:i4>
      </vt:variant>
      <vt:variant>
        <vt:lpwstr/>
      </vt:variant>
      <vt:variant>
        <vt:lpwstr>_Title_26:_Fisheries_4</vt:lpwstr>
      </vt:variant>
      <vt:variant>
        <vt:i4>3932287</vt:i4>
      </vt:variant>
      <vt:variant>
        <vt:i4>1278</vt:i4>
      </vt:variant>
      <vt:variant>
        <vt:i4>0</vt:i4>
      </vt:variant>
      <vt:variant>
        <vt:i4>5</vt:i4>
      </vt:variant>
      <vt:variant>
        <vt:lpwstr/>
      </vt:variant>
      <vt:variant>
        <vt:lpwstr>_Title_22a:_Environmental_3</vt:lpwstr>
      </vt:variant>
      <vt:variant>
        <vt:i4>3473510</vt:i4>
      </vt:variant>
      <vt:variant>
        <vt:i4>1275</vt:i4>
      </vt:variant>
      <vt:variant>
        <vt:i4>0</vt:i4>
      </vt:variant>
      <vt:variant>
        <vt:i4>5</vt:i4>
      </vt:variant>
      <vt:variant>
        <vt:lpwstr/>
      </vt:variant>
      <vt:variant>
        <vt:lpwstr>_Title_20:_Professional_1</vt:lpwstr>
      </vt:variant>
      <vt:variant>
        <vt:i4>2228258</vt:i4>
      </vt:variant>
      <vt:variant>
        <vt:i4>1272</vt:i4>
      </vt:variant>
      <vt:variant>
        <vt:i4>0</vt:i4>
      </vt:variant>
      <vt:variant>
        <vt:i4>5</vt:i4>
      </vt:variant>
      <vt:variant>
        <vt:lpwstr/>
      </vt:variant>
      <vt:variant>
        <vt:lpwstr>_Title_19a:_Public_2</vt:lpwstr>
      </vt:variant>
      <vt:variant>
        <vt:i4>1376378</vt:i4>
      </vt:variant>
      <vt:variant>
        <vt:i4>1269</vt:i4>
      </vt:variant>
      <vt:variant>
        <vt:i4>0</vt:i4>
      </vt:variant>
      <vt:variant>
        <vt:i4>5</vt:i4>
      </vt:variant>
      <vt:variant>
        <vt:lpwstr/>
      </vt:variant>
      <vt:variant>
        <vt:lpwstr>_Title_19:_Public</vt:lpwstr>
      </vt:variant>
      <vt:variant>
        <vt:i4>3276838</vt:i4>
      </vt:variant>
      <vt:variant>
        <vt:i4>1266</vt:i4>
      </vt:variant>
      <vt:variant>
        <vt:i4>0</vt:i4>
      </vt:variant>
      <vt:variant>
        <vt:i4>5</vt:i4>
      </vt:variant>
      <vt:variant>
        <vt:lpwstr/>
      </vt:variant>
      <vt:variant>
        <vt:lpwstr>_Title_17b:_Social_1</vt:lpwstr>
      </vt:variant>
      <vt:variant>
        <vt:i4>3211302</vt:i4>
      </vt:variant>
      <vt:variant>
        <vt:i4>1263</vt:i4>
      </vt:variant>
      <vt:variant>
        <vt:i4>0</vt:i4>
      </vt:variant>
      <vt:variant>
        <vt:i4>5</vt:i4>
      </vt:variant>
      <vt:variant>
        <vt:lpwstr/>
      </vt:variant>
      <vt:variant>
        <vt:lpwstr>_Title_17a:_Social_1</vt:lpwstr>
      </vt:variant>
      <vt:variant>
        <vt:i4>1376372</vt:i4>
      </vt:variant>
      <vt:variant>
        <vt:i4>1260</vt:i4>
      </vt:variant>
      <vt:variant>
        <vt:i4>0</vt:i4>
      </vt:variant>
      <vt:variant>
        <vt:i4>5</vt:i4>
      </vt:variant>
      <vt:variant>
        <vt:lpwstr/>
      </vt:variant>
      <vt:variant>
        <vt:lpwstr>_Title_17:_Public</vt:lpwstr>
      </vt:variant>
      <vt:variant>
        <vt:i4>6684696</vt:i4>
      </vt:variant>
      <vt:variant>
        <vt:i4>1257</vt:i4>
      </vt:variant>
      <vt:variant>
        <vt:i4>0</vt:i4>
      </vt:variant>
      <vt:variant>
        <vt:i4>5</vt:i4>
      </vt:variant>
      <vt:variant>
        <vt:lpwstr/>
      </vt:variant>
      <vt:variant>
        <vt:lpwstr>_Title_16a:_Planning</vt:lpwstr>
      </vt:variant>
      <vt:variant>
        <vt:i4>4849686</vt:i4>
      </vt:variant>
      <vt:variant>
        <vt:i4>1254</vt:i4>
      </vt:variant>
      <vt:variant>
        <vt:i4>0</vt:i4>
      </vt:variant>
      <vt:variant>
        <vt:i4>5</vt:i4>
      </vt:variant>
      <vt:variant>
        <vt:lpwstr/>
      </vt:variant>
      <vt:variant>
        <vt:lpwstr>_Title_16:_Public_2</vt:lpwstr>
      </vt:variant>
      <vt:variant>
        <vt:i4>5570561</vt:i4>
      </vt:variant>
      <vt:variant>
        <vt:i4>1251</vt:i4>
      </vt:variant>
      <vt:variant>
        <vt:i4>0</vt:i4>
      </vt:variant>
      <vt:variant>
        <vt:i4>5</vt:i4>
      </vt:variant>
      <vt:variant>
        <vt:lpwstr/>
      </vt:variant>
      <vt:variant>
        <vt:lpwstr>_Title_15:_Navigation_2</vt:lpwstr>
      </vt:variant>
      <vt:variant>
        <vt:i4>3604529</vt:i4>
      </vt:variant>
      <vt:variant>
        <vt:i4>1248</vt:i4>
      </vt:variant>
      <vt:variant>
        <vt:i4>0</vt:i4>
      </vt:variant>
      <vt:variant>
        <vt:i4>5</vt:i4>
      </vt:variant>
      <vt:variant>
        <vt:lpwstr/>
      </vt:variant>
      <vt:variant>
        <vt:lpwstr>_Title_14:_Motor_2</vt:lpwstr>
      </vt:variant>
      <vt:variant>
        <vt:i4>2490479</vt:i4>
      </vt:variant>
      <vt:variant>
        <vt:i4>1245</vt:i4>
      </vt:variant>
      <vt:variant>
        <vt:i4>0</vt:i4>
      </vt:variant>
      <vt:variant>
        <vt:i4>5</vt:i4>
      </vt:variant>
      <vt:variant>
        <vt:lpwstr/>
      </vt:variant>
      <vt:variant>
        <vt:lpwstr>_Title_12:_Taxation_2</vt:lpwstr>
      </vt:variant>
      <vt:variant>
        <vt:i4>2687032</vt:i4>
      </vt:variant>
      <vt:variant>
        <vt:i4>1242</vt:i4>
      </vt:variant>
      <vt:variant>
        <vt:i4>0</vt:i4>
      </vt:variant>
      <vt:variant>
        <vt:i4>5</vt:i4>
      </vt:variant>
      <vt:variant>
        <vt:lpwstr/>
      </vt:variant>
      <vt:variant>
        <vt:lpwstr>_Title_11:_Libraries_2</vt:lpwstr>
      </vt:variant>
      <vt:variant>
        <vt:i4>2752553</vt:i4>
      </vt:variant>
      <vt:variant>
        <vt:i4>1239</vt:i4>
      </vt:variant>
      <vt:variant>
        <vt:i4>0</vt:i4>
      </vt:variant>
      <vt:variant>
        <vt:i4>5</vt:i4>
      </vt:variant>
      <vt:variant>
        <vt:lpwstr/>
      </vt:variant>
      <vt:variant>
        <vt:lpwstr>_Title_10:_Education_2</vt:lpwstr>
      </vt:variant>
      <vt:variant>
        <vt:i4>6488133</vt:i4>
      </vt:variant>
      <vt:variant>
        <vt:i4>1236</vt:i4>
      </vt:variant>
      <vt:variant>
        <vt:i4>0</vt:i4>
      </vt:variant>
      <vt:variant>
        <vt:i4>5</vt:i4>
      </vt:variant>
      <vt:variant>
        <vt:lpwstr/>
      </vt:variant>
      <vt:variant>
        <vt:lpwstr>_Title_8:_Zoning,</vt:lpwstr>
      </vt:variant>
      <vt:variant>
        <vt:i4>5767181</vt:i4>
      </vt:variant>
      <vt:variant>
        <vt:i4>1233</vt:i4>
      </vt:variant>
      <vt:variant>
        <vt:i4>0</vt:i4>
      </vt:variant>
      <vt:variant>
        <vt:i4>5</vt:i4>
      </vt:variant>
      <vt:variant>
        <vt:lpwstr/>
      </vt:variant>
      <vt:variant>
        <vt:lpwstr>_Title_7:_Municipalities_2</vt:lpwstr>
      </vt:variant>
      <vt:variant>
        <vt:i4>4456481</vt:i4>
      </vt:variant>
      <vt:variant>
        <vt:i4>1230</vt:i4>
      </vt:variant>
      <vt:variant>
        <vt:i4>0</vt:i4>
      </vt:variant>
      <vt:variant>
        <vt:i4>5</vt:i4>
      </vt:variant>
      <vt:variant>
        <vt:lpwstr/>
      </vt:variant>
      <vt:variant>
        <vt:lpwstr>_SECTION_B_1</vt:lpwstr>
      </vt:variant>
      <vt:variant>
        <vt:i4>3604595</vt:i4>
      </vt:variant>
      <vt:variant>
        <vt:i4>1227</vt:i4>
      </vt:variant>
      <vt:variant>
        <vt:i4>0</vt:i4>
      </vt:variant>
      <vt:variant>
        <vt:i4>5</vt:i4>
      </vt:variant>
      <vt:variant>
        <vt:lpwstr/>
      </vt:variant>
      <vt:variant>
        <vt:lpwstr>_Title_54:_Criminal_2</vt:lpwstr>
      </vt:variant>
      <vt:variant>
        <vt:i4>1048677</vt:i4>
      </vt:variant>
      <vt:variant>
        <vt:i4>1224</vt:i4>
      </vt:variant>
      <vt:variant>
        <vt:i4>0</vt:i4>
      </vt:variant>
      <vt:variant>
        <vt:i4>5</vt:i4>
      </vt:variant>
      <vt:variant>
        <vt:lpwstr/>
      </vt:variant>
      <vt:variant>
        <vt:lpwstr>_Title_31:_Labor</vt:lpwstr>
      </vt:variant>
      <vt:variant>
        <vt:i4>4784153</vt:i4>
      </vt:variant>
      <vt:variant>
        <vt:i4>1221</vt:i4>
      </vt:variant>
      <vt:variant>
        <vt:i4>0</vt:i4>
      </vt:variant>
      <vt:variant>
        <vt:i4>5</vt:i4>
      </vt:variant>
      <vt:variant>
        <vt:lpwstr/>
      </vt:variant>
      <vt:variant>
        <vt:lpwstr>_Title_29:_Public_2</vt:lpwstr>
      </vt:variant>
      <vt:variant>
        <vt:i4>2555965</vt:i4>
      </vt:variant>
      <vt:variant>
        <vt:i4>1218</vt:i4>
      </vt:variant>
      <vt:variant>
        <vt:i4>0</vt:i4>
      </vt:variant>
      <vt:variant>
        <vt:i4>5</vt:i4>
      </vt:variant>
      <vt:variant>
        <vt:lpwstr/>
      </vt:variant>
      <vt:variant>
        <vt:lpwstr>_Title_28:_Civil_3</vt:lpwstr>
      </vt:variant>
      <vt:variant>
        <vt:i4>3407909</vt:i4>
      </vt:variant>
      <vt:variant>
        <vt:i4>1215</vt:i4>
      </vt:variant>
      <vt:variant>
        <vt:i4>0</vt:i4>
      </vt:variant>
      <vt:variant>
        <vt:i4>5</vt:i4>
      </vt:variant>
      <vt:variant>
        <vt:lpwstr/>
      </vt:variant>
      <vt:variant>
        <vt:lpwstr>_Title_26:_Fisheries_3</vt:lpwstr>
      </vt:variant>
      <vt:variant>
        <vt:i4>3932287</vt:i4>
      </vt:variant>
      <vt:variant>
        <vt:i4>1212</vt:i4>
      </vt:variant>
      <vt:variant>
        <vt:i4>0</vt:i4>
      </vt:variant>
      <vt:variant>
        <vt:i4>5</vt:i4>
      </vt:variant>
      <vt:variant>
        <vt:lpwstr/>
      </vt:variant>
      <vt:variant>
        <vt:lpwstr>_Title_22a:_Environmental_3</vt:lpwstr>
      </vt:variant>
      <vt:variant>
        <vt:i4>4063291</vt:i4>
      </vt:variant>
      <vt:variant>
        <vt:i4>1209</vt:i4>
      </vt:variant>
      <vt:variant>
        <vt:i4>0</vt:i4>
      </vt:variant>
      <vt:variant>
        <vt:i4>5</vt:i4>
      </vt:variant>
      <vt:variant>
        <vt:lpwstr/>
      </vt:variant>
      <vt:variant>
        <vt:lpwstr>_Title_22:_Agriculture._1</vt:lpwstr>
      </vt:variant>
      <vt:variant>
        <vt:i4>2228258</vt:i4>
      </vt:variant>
      <vt:variant>
        <vt:i4>1206</vt:i4>
      </vt:variant>
      <vt:variant>
        <vt:i4>0</vt:i4>
      </vt:variant>
      <vt:variant>
        <vt:i4>5</vt:i4>
      </vt:variant>
      <vt:variant>
        <vt:lpwstr/>
      </vt:variant>
      <vt:variant>
        <vt:lpwstr>_Title_19a:_Public_2</vt:lpwstr>
      </vt:variant>
      <vt:variant>
        <vt:i4>4849689</vt:i4>
      </vt:variant>
      <vt:variant>
        <vt:i4>1203</vt:i4>
      </vt:variant>
      <vt:variant>
        <vt:i4>0</vt:i4>
      </vt:variant>
      <vt:variant>
        <vt:i4>5</vt:i4>
      </vt:variant>
      <vt:variant>
        <vt:lpwstr/>
      </vt:variant>
      <vt:variant>
        <vt:lpwstr>_Title_19:_Public_1</vt:lpwstr>
      </vt:variant>
      <vt:variant>
        <vt:i4>3276838</vt:i4>
      </vt:variant>
      <vt:variant>
        <vt:i4>1200</vt:i4>
      </vt:variant>
      <vt:variant>
        <vt:i4>0</vt:i4>
      </vt:variant>
      <vt:variant>
        <vt:i4>5</vt:i4>
      </vt:variant>
      <vt:variant>
        <vt:lpwstr/>
      </vt:variant>
      <vt:variant>
        <vt:lpwstr>_Title_17b:_Social_1</vt:lpwstr>
      </vt:variant>
      <vt:variant>
        <vt:i4>3276838</vt:i4>
      </vt:variant>
      <vt:variant>
        <vt:i4>1197</vt:i4>
      </vt:variant>
      <vt:variant>
        <vt:i4>0</vt:i4>
      </vt:variant>
      <vt:variant>
        <vt:i4>5</vt:i4>
      </vt:variant>
      <vt:variant>
        <vt:lpwstr/>
      </vt:variant>
      <vt:variant>
        <vt:lpwstr>_Title_17a:_Social_2</vt:lpwstr>
      </vt:variant>
      <vt:variant>
        <vt:i4>5701703</vt:i4>
      </vt:variant>
      <vt:variant>
        <vt:i4>1194</vt:i4>
      </vt:variant>
      <vt:variant>
        <vt:i4>0</vt:i4>
      </vt:variant>
      <vt:variant>
        <vt:i4>5</vt:i4>
      </vt:variant>
      <vt:variant>
        <vt:lpwstr/>
      </vt:variant>
      <vt:variant>
        <vt:lpwstr>_Title_16a:_Planning_1</vt:lpwstr>
      </vt:variant>
      <vt:variant>
        <vt:i4>4849686</vt:i4>
      </vt:variant>
      <vt:variant>
        <vt:i4>1191</vt:i4>
      </vt:variant>
      <vt:variant>
        <vt:i4>0</vt:i4>
      </vt:variant>
      <vt:variant>
        <vt:i4>5</vt:i4>
      </vt:variant>
      <vt:variant>
        <vt:lpwstr/>
      </vt:variant>
      <vt:variant>
        <vt:lpwstr>_Title_16:_Public_2</vt:lpwstr>
      </vt:variant>
      <vt:variant>
        <vt:i4>5570561</vt:i4>
      </vt:variant>
      <vt:variant>
        <vt:i4>1188</vt:i4>
      </vt:variant>
      <vt:variant>
        <vt:i4>0</vt:i4>
      </vt:variant>
      <vt:variant>
        <vt:i4>5</vt:i4>
      </vt:variant>
      <vt:variant>
        <vt:lpwstr/>
      </vt:variant>
      <vt:variant>
        <vt:lpwstr>_Title_15:_Navigation_3</vt:lpwstr>
      </vt:variant>
      <vt:variant>
        <vt:i4>3538993</vt:i4>
      </vt:variant>
      <vt:variant>
        <vt:i4>1185</vt:i4>
      </vt:variant>
      <vt:variant>
        <vt:i4>0</vt:i4>
      </vt:variant>
      <vt:variant>
        <vt:i4>5</vt:i4>
      </vt:variant>
      <vt:variant>
        <vt:lpwstr/>
      </vt:variant>
      <vt:variant>
        <vt:lpwstr>_Title_14:_Motor_3</vt:lpwstr>
      </vt:variant>
      <vt:variant>
        <vt:i4>2097205</vt:i4>
      </vt:variant>
      <vt:variant>
        <vt:i4>1182</vt:i4>
      </vt:variant>
      <vt:variant>
        <vt:i4>0</vt:i4>
      </vt:variant>
      <vt:variant>
        <vt:i4>5</vt:i4>
      </vt:variant>
      <vt:variant>
        <vt:lpwstr/>
      </vt:variant>
      <vt:variant>
        <vt:lpwstr>_Title_13b:_Transportation_1</vt:lpwstr>
      </vt:variant>
      <vt:variant>
        <vt:i4>2490479</vt:i4>
      </vt:variant>
      <vt:variant>
        <vt:i4>1179</vt:i4>
      </vt:variant>
      <vt:variant>
        <vt:i4>0</vt:i4>
      </vt:variant>
      <vt:variant>
        <vt:i4>5</vt:i4>
      </vt:variant>
      <vt:variant>
        <vt:lpwstr/>
      </vt:variant>
      <vt:variant>
        <vt:lpwstr>_Title_12:_Taxation_3</vt:lpwstr>
      </vt:variant>
      <vt:variant>
        <vt:i4>2621496</vt:i4>
      </vt:variant>
      <vt:variant>
        <vt:i4>1176</vt:i4>
      </vt:variant>
      <vt:variant>
        <vt:i4>0</vt:i4>
      </vt:variant>
      <vt:variant>
        <vt:i4>5</vt:i4>
      </vt:variant>
      <vt:variant>
        <vt:lpwstr/>
      </vt:variant>
      <vt:variant>
        <vt:lpwstr>_Title_11:_Libraries_3</vt:lpwstr>
      </vt:variant>
      <vt:variant>
        <vt:i4>2818089</vt:i4>
      </vt:variant>
      <vt:variant>
        <vt:i4>1173</vt:i4>
      </vt:variant>
      <vt:variant>
        <vt:i4>0</vt:i4>
      </vt:variant>
      <vt:variant>
        <vt:i4>5</vt:i4>
      </vt:variant>
      <vt:variant>
        <vt:lpwstr/>
      </vt:variant>
      <vt:variant>
        <vt:lpwstr>_Title_10:_Education_3</vt:lpwstr>
      </vt:variant>
      <vt:variant>
        <vt:i4>5505111</vt:i4>
      </vt:variant>
      <vt:variant>
        <vt:i4>1170</vt:i4>
      </vt:variant>
      <vt:variant>
        <vt:i4>0</vt:i4>
      </vt:variant>
      <vt:variant>
        <vt:i4>5</vt:i4>
      </vt:variant>
      <vt:variant>
        <vt:lpwstr/>
      </vt:variant>
      <vt:variant>
        <vt:lpwstr>_Title_9:_Elections_2</vt:lpwstr>
      </vt:variant>
      <vt:variant>
        <vt:i4>3932265</vt:i4>
      </vt:variant>
      <vt:variant>
        <vt:i4>1167</vt:i4>
      </vt:variant>
      <vt:variant>
        <vt:i4>0</vt:i4>
      </vt:variant>
      <vt:variant>
        <vt:i4>5</vt:i4>
      </vt:variant>
      <vt:variant>
        <vt:lpwstr/>
      </vt:variant>
      <vt:variant>
        <vt:lpwstr>_Title_8:_Zoning,_1</vt:lpwstr>
      </vt:variant>
      <vt:variant>
        <vt:i4>5767181</vt:i4>
      </vt:variant>
      <vt:variant>
        <vt:i4>1164</vt:i4>
      </vt:variant>
      <vt:variant>
        <vt:i4>0</vt:i4>
      </vt:variant>
      <vt:variant>
        <vt:i4>5</vt:i4>
      </vt:variant>
      <vt:variant>
        <vt:lpwstr/>
      </vt:variant>
      <vt:variant>
        <vt:lpwstr>_Title_7:_Municipalities_2</vt:lpwstr>
      </vt:variant>
      <vt:variant>
        <vt:i4>4718599</vt:i4>
      </vt:variant>
      <vt:variant>
        <vt:i4>1161</vt:i4>
      </vt:variant>
      <vt:variant>
        <vt:i4>0</vt:i4>
      </vt:variant>
      <vt:variant>
        <vt:i4>5</vt:i4>
      </vt:variant>
      <vt:variant>
        <vt:lpwstr/>
      </vt:variant>
      <vt:variant>
        <vt:lpwstr>_Title_4:_Management_2</vt:lpwstr>
      </vt:variant>
      <vt:variant>
        <vt:i4>4653089</vt:i4>
      </vt:variant>
      <vt:variant>
        <vt:i4>1158</vt:i4>
      </vt:variant>
      <vt:variant>
        <vt:i4>0</vt:i4>
      </vt:variant>
      <vt:variant>
        <vt:i4>5</vt:i4>
      </vt:variant>
      <vt:variant>
        <vt:lpwstr/>
      </vt:variant>
      <vt:variant>
        <vt:lpwstr>_SECTION_A_1</vt:lpwstr>
      </vt:variant>
      <vt:variant>
        <vt:i4>1966094</vt:i4>
      </vt:variant>
      <vt:variant>
        <vt:i4>1155</vt:i4>
      </vt:variant>
      <vt:variant>
        <vt:i4>0</vt:i4>
      </vt:variant>
      <vt:variant>
        <vt:i4>5</vt:i4>
      </vt:variant>
      <vt:variant>
        <vt:lpwstr/>
      </vt:variant>
      <vt:variant>
        <vt:lpwstr>_Uncodified_Public_Acts_1</vt:lpwstr>
      </vt:variant>
      <vt:variant>
        <vt:i4>2687003</vt:i4>
      </vt:variant>
      <vt:variant>
        <vt:i4>1152</vt:i4>
      </vt:variant>
      <vt:variant>
        <vt:i4>0</vt:i4>
      </vt:variant>
      <vt:variant>
        <vt:i4>5</vt:i4>
      </vt:variant>
      <vt:variant>
        <vt:lpwstr/>
      </vt:variant>
      <vt:variant>
        <vt:lpwstr>_STATUTORY_RIGHTS_OF</vt:lpwstr>
      </vt:variant>
      <vt:variant>
        <vt:i4>1245288</vt:i4>
      </vt:variant>
      <vt:variant>
        <vt:i4>1149</vt:i4>
      </vt:variant>
      <vt:variant>
        <vt:i4>0</vt:i4>
      </vt:variant>
      <vt:variant>
        <vt:i4>5</vt:i4>
      </vt:variant>
      <vt:variant>
        <vt:lpwstr/>
      </vt:variant>
      <vt:variant>
        <vt:lpwstr>_Title_52:_Civil</vt:lpwstr>
      </vt:variant>
      <vt:variant>
        <vt:i4>6946885</vt:i4>
      </vt:variant>
      <vt:variant>
        <vt:i4>1146</vt:i4>
      </vt:variant>
      <vt:variant>
        <vt:i4>0</vt:i4>
      </vt:variant>
      <vt:variant>
        <vt:i4>5</vt:i4>
      </vt:variant>
      <vt:variant>
        <vt:lpwstr/>
      </vt:variant>
      <vt:variant>
        <vt:lpwstr>_JURORS</vt:lpwstr>
      </vt:variant>
      <vt:variant>
        <vt:i4>524406</vt:i4>
      </vt:variant>
      <vt:variant>
        <vt:i4>1143</vt:i4>
      </vt:variant>
      <vt:variant>
        <vt:i4>0</vt:i4>
      </vt:variant>
      <vt:variant>
        <vt:i4>5</vt:i4>
      </vt:variant>
      <vt:variant>
        <vt:lpwstr/>
      </vt:variant>
      <vt:variant>
        <vt:lpwstr>_Title_51:_Courts</vt:lpwstr>
      </vt:variant>
      <vt:variant>
        <vt:i4>7471107</vt:i4>
      </vt:variant>
      <vt:variant>
        <vt:i4>1140</vt:i4>
      </vt:variant>
      <vt:variant>
        <vt:i4>0</vt:i4>
      </vt:variant>
      <vt:variant>
        <vt:i4>5</vt:i4>
      </vt:variant>
      <vt:variant>
        <vt:lpwstr/>
      </vt:variant>
      <vt:variant>
        <vt:lpwstr>_ADVANCE_RENTAL_PAYMENT.</vt:lpwstr>
      </vt:variant>
      <vt:variant>
        <vt:i4>7274504</vt:i4>
      </vt:variant>
      <vt:variant>
        <vt:i4>1137</vt:i4>
      </vt:variant>
      <vt:variant>
        <vt:i4>0</vt:i4>
      </vt:variant>
      <vt:variant>
        <vt:i4>5</vt:i4>
      </vt:variant>
      <vt:variant>
        <vt:lpwstr/>
      </vt:variant>
      <vt:variant>
        <vt:lpwstr>_Title_47a:_</vt:lpwstr>
      </vt:variant>
      <vt:variant>
        <vt:i4>1900670</vt:i4>
      </vt:variant>
      <vt:variant>
        <vt:i4>1134</vt:i4>
      </vt:variant>
      <vt:variant>
        <vt:i4>0</vt:i4>
      </vt:variant>
      <vt:variant>
        <vt:i4>5</vt:i4>
      </vt:variant>
      <vt:variant>
        <vt:lpwstr/>
      </vt:variant>
      <vt:variant>
        <vt:lpwstr>_PHYSICAL_RESTRAINT,_MEDICATION</vt:lpwstr>
      </vt:variant>
      <vt:variant>
        <vt:i4>1835055</vt:i4>
      </vt:variant>
      <vt:variant>
        <vt:i4>1131</vt:i4>
      </vt:variant>
      <vt:variant>
        <vt:i4>0</vt:i4>
      </vt:variant>
      <vt:variant>
        <vt:i4>5</vt:i4>
      </vt:variant>
      <vt:variant>
        <vt:lpwstr/>
      </vt:variant>
      <vt:variant>
        <vt:lpwstr>_PROTECTION_AND_ADVOCACY</vt:lpwstr>
      </vt:variant>
      <vt:variant>
        <vt:i4>7274505</vt:i4>
      </vt:variant>
      <vt:variant>
        <vt:i4>1128</vt:i4>
      </vt:variant>
      <vt:variant>
        <vt:i4>0</vt:i4>
      </vt:variant>
      <vt:variant>
        <vt:i4>5</vt:i4>
      </vt:variant>
      <vt:variant>
        <vt:lpwstr/>
      </vt:variant>
      <vt:variant>
        <vt:lpwstr>_Title_46a:_</vt:lpwstr>
      </vt:variant>
      <vt:variant>
        <vt:i4>4325485</vt:i4>
      </vt:variant>
      <vt:variant>
        <vt:i4>1125</vt:i4>
      </vt:variant>
      <vt:variant>
        <vt:i4>0</vt:i4>
      </vt:variant>
      <vt:variant>
        <vt:i4>5</vt:i4>
      </vt:variant>
      <vt:variant>
        <vt:lpwstr/>
      </vt:variant>
      <vt:variant>
        <vt:lpwstr>_OFFICE_OF_THE</vt:lpwstr>
      </vt:variant>
      <vt:variant>
        <vt:i4>4063233</vt:i4>
      </vt:variant>
      <vt:variant>
        <vt:i4>1122</vt:i4>
      </vt:variant>
      <vt:variant>
        <vt:i4>0</vt:i4>
      </vt:variant>
      <vt:variant>
        <vt:i4>5</vt:i4>
      </vt:variant>
      <vt:variant>
        <vt:lpwstr/>
      </vt:variant>
      <vt:variant>
        <vt:lpwstr>_INSURANCE_GUARANTY_FUNDS</vt:lpwstr>
      </vt:variant>
      <vt:variant>
        <vt:i4>3866680</vt:i4>
      </vt:variant>
      <vt:variant>
        <vt:i4>1119</vt:i4>
      </vt:variant>
      <vt:variant>
        <vt:i4>0</vt:i4>
      </vt:variant>
      <vt:variant>
        <vt:i4>5</vt:i4>
      </vt:variant>
      <vt:variant>
        <vt:lpwstr/>
      </vt:variant>
      <vt:variant>
        <vt:lpwstr>_HEALTH_INSURANCE</vt:lpwstr>
      </vt:variant>
      <vt:variant>
        <vt:i4>6815751</vt:i4>
      </vt:variant>
      <vt:variant>
        <vt:i4>1116</vt:i4>
      </vt:variant>
      <vt:variant>
        <vt:i4>0</vt:i4>
      </vt:variant>
      <vt:variant>
        <vt:i4>5</vt:i4>
      </vt:variant>
      <vt:variant>
        <vt:lpwstr/>
      </vt:variant>
      <vt:variant>
        <vt:lpwstr>_Title_38a:_</vt:lpwstr>
      </vt:variant>
      <vt:variant>
        <vt:i4>2162707</vt:i4>
      </vt:variant>
      <vt:variant>
        <vt:i4>1113</vt:i4>
      </vt:variant>
      <vt:variant>
        <vt:i4>0</vt:i4>
      </vt:variant>
      <vt:variant>
        <vt:i4>5</vt:i4>
      </vt:variant>
      <vt:variant>
        <vt:lpwstr/>
      </vt:variant>
      <vt:variant>
        <vt:lpwstr>_OCCUPATIONAL_SAFETY_AND</vt:lpwstr>
      </vt:variant>
      <vt:variant>
        <vt:i4>5111857</vt:i4>
      </vt:variant>
      <vt:variant>
        <vt:i4>1110</vt:i4>
      </vt:variant>
      <vt:variant>
        <vt:i4>0</vt:i4>
      </vt:variant>
      <vt:variant>
        <vt:i4>5</vt:i4>
      </vt:variant>
      <vt:variant>
        <vt:lpwstr/>
      </vt:variant>
      <vt:variant>
        <vt:lpwstr>_WORKERS'_COMPENSATION_ACT</vt:lpwstr>
      </vt:variant>
      <vt:variant>
        <vt:i4>4456539</vt:i4>
      </vt:variant>
      <vt:variant>
        <vt:i4>1107</vt:i4>
      </vt:variant>
      <vt:variant>
        <vt:i4>0</vt:i4>
      </vt:variant>
      <vt:variant>
        <vt:i4>5</vt:i4>
      </vt:variant>
      <vt:variant>
        <vt:lpwstr/>
      </vt:variant>
      <vt:variant>
        <vt:lpwstr>_UNEMPLOYMENT_COMPENSATION</vt:lpwstr>
      </vt:variant>
      <vt:variant>
        <vt:i4>6488155</vt:i4>
      </vt:variant>
      <vt:variant>
        <vt:i4>1104</vt:i4>
      </vt:variant>
      <vt:variant>
        <vt:i4>0</vt:i4>
      </vt:variant>
      <vt:variant>
        <vt:i4>5</vt:i4>
      </vt:variant>
      <vt:variant>
        <vt:lpwstr/>
      </vt:variant>
      <vt:variant>
        <vt:lpwstr>_WAGES</vt:lpwstr>
      </vt:variant>
      <vt:variant>
        <vt:i4>65536</vt:i4>
      </vt:variant>
      <vt:variant>
        <vt:i4>1101</vt:i4>
      </vt:variant>
      <vt:variant>
        <vt:i4>0</vt:i4>
      </vt:variant>
      <vt:variant>
        <vt:i4>5</vt:i4>
      </vt:variant>
      <vt:variant>
        <vt:lpwstr/>
      </vt:variant>
      <vt:variant>
        <vt:lpwstr>Cwocoact</vt:lpwstr>
      </vt:variant>
      <vt:variant>
        <vt:i4>5242964</vt:i4>
      </vt:variant>
      <vt:variant>
        <vt:i4>1098</vt:i4>
      </vt:variant>
      <vt:variant>
        <vt:i4>0</vt:i4>
      </vt:variant>
      <vt:variant>
        <vt:i4>5</vt:i4>
      </vt:variant>
      <vt:variant>
        <vt:lpwstr/>
      </vt:variant>
      <vt:variant>
        <vt:lpwstr>_EMPLOYMENT_REGULATION</vt:lpwstr>
      </vt:variant>
      <vt:variant>
        <vt:i4>1310774</vt:i4>
      </vt:variant>
      <vt:variant>
        <vt:i4>1095</vt:i4>
      </vt:variant>
      <vt:variant>
        <vt:i4>0</vt:i4>
      </vt:variant>
      <vt:variant>
        <vt:i4>5</vt:i4>
      </vt:variant>
      <vt:variant>
        <vt:lpwstr/>
      </vt:variant>
      <vt:variant>
        <vt:lpwstr>_MILITIA</vt:lpwstr>
      </vt:variant>
      <vt:variant>
        <vt:i4>3604517</vt:i4>
      </vt:variant>
      <vt:variant>
        <vt:i4>1092</vt:i4>
      </vt:variant>
      <vt:variant>
        <vt:i4>0</vt:i4>
      </vt:variant>
      <vt:variant>
        <vt:i4>5</vt:i4>
      </vt:variant>
      <vt:variant>
        <vt:lpwstr/>
      </vt:variant>
      <vt:variant>
        <vt:lpwstr>_Title_27:_Armed_2</vt:lpwstr>
      </vt:variant>
      <vt:variant>
        <vt:i4>3473445</vt:i4>
      </vt:variant>
      <vt:variant>
        <vt:i4>1089</vt:i4>
      </vt:variant>
      <vt:variant>
        <vt:i4>0</vt:i4>
      </vt:variant>
      <vt:variant>
        <vt:i4>5</vt:i4>
      </vt:variant>
      <vt:variant>
        <vt:lpwstr/>
      </vt:variant>
      <vt:variant>
        <vt:lpwstr>_Title_26:_Fisheries_2</vt:lpwstr>
      </vt:variant>
      <vt:variant>
        <vt:i4>3473445</vt:i4>
      </vt:variant>
      <vt:variant>
        <vt:i4>1086</vt:i4>
      </vt:variant>
      <vt:variant>
        <vt:i4>0</vt:i4>
      </vt:variant>
      <vt:variant>
        <vt:i4>5</vt:i4>
      </vt:variant>
      <vt:variant>
        <vt:lpwstr/>
      </vt:variant>
      <vt:variant>
        <vt:lpwstr>_Title_26:_Fisheries_2</vt:lpwstr>
      </vt:variant>
      <vt:variant>
        <vt:i4>6225944</vt:i4>
      </vt:variant>
      <vt:variant>
        <vt:i4>1083</vt:i4>
      </vt:variant>
      <vt:variant>
        <vt:i4>0</vt:i4>
      </vt:variant>
      <vt:variant>
        <vt:i4>5</vt:i4>
      </vt:variant>
      <vt:variant>
        <vt:lpwstr/>
      </vt:variant>
      <vt:variant>
        <vt:lpwstr>_POLLUTION_1</vt:lpwstr>
      </vt:variant>
      <vt:variant>
        <vt:i4>1835115</vt:i4>
      </vt:variant>
      <vt:variant>
        <vt:i4>1080</vt:i4>
      </vt:variant>
      <vt:variant>
        <vt:i4>0</vt:i4>
      </vt:variant>
      <vt:variant>
        <vt:i4>5</vt:i4>
      </vt:variant>
      <vt:variant>
        <vt:lpwstr/>
      </vt:variant>
      <vt:variant>
        <vt:lpwstr>_Title_25:_Water</vt:lpwstr>
      </vt:variant>
      <vt:variant>
        <vt:i4>3997800</vt:i4>
      </vt:variant>
      <vt:variant>
        <vt:i4>1077</vt:i4>
      </vt:variant>
      <vt:variant>
        <vt:i4>0</vt:i4>
      </vt:variant>
      <vt:variant>
        <vt:i4>5</vt:i4>
      </vt:variant>
      <vt:variant>
        <vt:lpwstr/>
      </vt:variant>
      <vt:variant>
        <vt:lpwstr>_WATER_POLLUTION_CONTROL_1</vt:lpwstr>
      </vt:variant>
      <vt:variant>
        <vt:i4>720934</vt:i4>
      </vt:variant>
      <vt:variant>
        <vt:i4>1074</vt:i4>
      </vt:variant>
      <vt:variant>
        <vt:i4>0</vt:i4>
      </vt:variant>
      <vt:variant>
        <vt:i4>5</vt:i4>
      </vt:variant>
      <vt:variant>
        <vt:lpwstr/>
      </vt:variant>
      <vt:variant>
        <vt:lpwstr>_DAMS_AND_RESERVOIRS</vt:lpwstr>
      </vt:variant>
      <vt:variant>
        <vt:i4>1376281</vt:i4>
      </vt:variant>
      <vt:variant>
        <vt:i4>1071</vt:i4>
      </vt:variant>
      <vt:variant>
        <vt:i4>0</vt:i4>
      </vt:variant>
      <vt:variant>
        <vt:i4>5</vt:i4>
      </vt:variant>
      <vt:variant>
        <vt:lpwstr/>
      </vt:variant>
      <vt:variant>
        <vt:lpwstr>_WATER_RESOURCES</vt:lpwstr>
      </vt:variant>
      <vt:variant>
        <vt:i4>2228280</vt:i4>
      </vt:variant>
      <vt:variant>
        <vt:i4>1068</vt:i4>
      </vt:variant>
      <vt:variant>
        <vt:i4>0</vt:i4>
      </vt:variant>
      <vt:variant>
        <vt:i4>5</vt:i4>
      </vt:variant>
      <vt:variant>
        <vt:lpwstr/>
      </vt:variant>
      <vt:variant>
        <vt:lpwstr>_SOLID_WASTE_MANAGEMENT_3</vt:lpwstr>
      </vt:variant>
      <vt:variant>
        <vt:i4>6225925</vt:i4>
      </vt:variant>
      <vt:variant>
        <vt:i4>1065</vt:i4>
      </vt:variant>
      <vt:variant>
        <vt:i4>0</vt:i4>
      </vt:variant>
      <vt:variant>
        <vt:i4>5</vt:i4>
      </vt:variant>
      <vt:variant>
        <vt:lpwstr/>
      </vt:variant>
      <vt:variant>
        <vt:lpwstr>_AIR_POLLUTION_CONTROL_1</vt:lpwstr>
      </vt:variant>
      <vt:variant>
        <vt:i4>3932287</vt:i4>
      </vt:variant>
      <vt:variant>
        <vt:i4>1062</vt:i4>
      </vt:variant>
      <vt:variant>
        <vt:i4>0</vt:i4>
      </vt:variant>
      <vt:variant>
        <vt:i4>5</vt:i4>
      </vt:variant>
      <vt:variant>
        <vt:lpwstr/>
      </vt:variant>
      <vt:variant>
        <vt:lpwstr>_Title_22a:_Environmental_2</vt:lpwstr>
      </vt:variant>
      <vt:variant>
        <vt:i4>2555909</vt:i4>
      </vt:variant>
      <vt:variant>
        <vt:i4>1059</vt:i4>
      </vt:variant>
      <vt:variant>
        <vt:i4>0</vt:i4>
      </vt:variant>
      <vt:variant>
        <vt:i4>5</vt:i4>
      </vt:variant>
      <vt:variant>
        <vt:lpwstr/>
      </vt:variant>
      <vt:variant>
        <vt:lpwstr>_HEALTH_CARE_INSTITUTIONS</vt:lpwstr>
      </vt:variant>
      <vt:variant>
        <vt:i4>3342391</vt:i4>
      </vt:variant>
      <vt:variant>
        <vt:i4>1056</vt:i4>
      </vt:variant>
      <vt:variant>
        <vt:i4>0</vt:i4>
      </vt:variant>
      <vt:variant>
        <vt:i4>5</vt:i4>
      </vt:variant>
      <vt:variant>
        <vt:lpwstr/>
      </vt:variant>
      <vt:variant>
        <vt:lpwstr>_CARCINOGENIC_SUBSTANCES</vt:lpwstr>
      </vt:variant>
      <vt:variant>
        <vt:i4>7143507</vt:i4>
      </vt:variant>
      <vt:variant>
        <vt:i4>1053</vt:i4>
      </vt:variant>
      <vt:variant>
        <vt:i4>0</vt:i4>
      </vt:variant>
      <vt:variant>
        <vt:i4>5</vt:i4>
      </vt:variant>
      <vt:variant>
        <vt:lpwstr/>
      </vt:variant>
      <vt:variant>
        <vt:lpwstr>_CEMETERIES</vt:lpwstr>
      </vt:variant>
      <vt:variant>
        <vt:i4>2359336</vt:i4>
      </vt:variant>
      <vt:variant>
        <vt:i4>1050</vt:i4>
      </vt:variant>
      <vt:variant>
        <vt:i4>0</vt:i4>
      </vt:variant>
      <vt:variant>
        <vt:i4>5</vt:i4>
      </vt:variant>
      <vt:variant>
        <vt:lpwstr/>
      </vt:variant>
      <vt:variant>
        <vt:lpwstr>_EMERGENCY_MEDICAL_SERVICES_1</vt:lpwstr>
      </vt:variant>
      <vt:variant>
        <vt:i4>2555927</vt:i4>
      </vt:variant>
      <vt:variant>
        <vt:i4>1047</vt:i4>
      </vt:variant>
      <vt:variant>
        <vt:i4>0</vt:i4>
      </vt:variant>
      <vt:variant>
        <vt:i4>5</vt:i4>
      </vt:variant>
      <vt:variant>
        <vt:lpwstr/>
      </vt:variant>
      <vt:variant>
        <vt:lpwstr>_DEPARTMENT_OF_PUBLIC</vt:lpwstr>
      </vt:variant>
      <vt:variant>
        <vt:i4>2162722</vt:i4>
      </vt:variant>
      <vt:variant>
        <vt:i4>1044</vt:i4>
      </vt:variant>
      <vt:variant>
        <vt:i4>0</vt:i4>
      </vt:variant>
      <vt:variant>
        <vt:i4>5</vt:i4>
      </vt:variant>
      <vt:variant>
        <vt:lpwstr/>
      </vt:variant>
      <vt:variant>
        <vt:lpwstr>_Title_19a:_Public_1</vt:lpwstr>
      </vt:variant>
      <vt:variant>
        <vt:i4>3145739</vt:i4>
      </vt:variant>
      <vt:variant>
        <vt:i4>1041</vt:i4>
      </vt:variant>
      <vt:variant>
        <vt:i4>0</vt:i4>
      </vt:variant>
      <vt:variant>
        <vt:i4>5</vt:i4>
      </vt:variant>
      <vt:variant>
        <vt:lpwstr/>
      </vt:variant>
      <vt:variant>
        <vt:lpwstr>_PROTECTIVE_SERVICES_FOR</vt:lpwstr>
      </vt:variant>
      <vt:variant>
        <vt:i4>6881288</vt:i4>
      </vt:variant>
      <vt:variant>
        <vt:i4>1038</vt:i4>
      </vt:variant>
      <vt:variant>
        <vt:i4>0</vt:i4>
      </vt:variant>
      <vt:variant>
        <vt:i4>5</vt:i4>
      </vt:variant>
      <vt:variant>
        <vt:lpwstr/>
      </vt:variant>
      <vt:variant>
        <vt:lpwstr>_Title_17b:_</vt:lpwstr>
      </vt:variant>
      <vt:variant>
        <vt:i4>4522108</vt:i4>
      </vt:variant>
      <vt:variant>
        <vt:i4>1035</vt:i4>
      </vt:variant>
      <vt:variant>
        <vt:i4>0</vt:i4>
      </vt:variant>
      <vt:variant>
        <vt:i4>5</vt:i4>
      </vt:variant>
      <vt:variant>
        <vt:lpwstr/>
      </vt:variant>
      <vt:variant>
        <vt:lpwstr>_OPERATION_OF_FUEL</vt:lpwstr>
      </vt:variant>
      <vt:variant>
        <vt:i4>5505095</vt:i4>
      </vt:variant>
      <vt:variant>
        <vt:i4>1032</vt:i4>
      </vt:variant>
      <vt:variant>
        <vt:i4>0</vt:i4>
      </vt:variant>
      <vt:variant>
        <vt:i4>5</vt:i4>
      </vt:variant>
      <vt:variant>
        <vt:lpwstr/>
      </vt:variant>
      <vt:variant>
        <vt:lpwstr>_Title_16a:_Planning_2</vt:lpwstr>
      </vt:variant>
      <vt:variant>
        <vt:i4>3342419</vt:i4>
      </vt:variant>
      <vt:variant>
        <vt:i4>1029</vt:i4>
      </vt:variant>
      <vt:variant>
        <vt:i4>0</vt:i4>
      </vt:variant>
      <vt:variant>
        <vt:i4>5</vt:i4>
      </vt:variant>
      <vt:variant>
        <vt:lpwstr/>
      </vt:variant>
      <vt:variant>
        <vt:lpwstr>_TELEGRAPH,_TELEPHONE,_ILLUMINATING,</vt:lpwstr>
      </vt:variant>
      <vt:variant>
        <vt:i4>1900599</vt:i4>
      </vt:variant>
      <vt:variant>
        <vt:i4>1026</vt:i4>
      </vt:variant>
      <vt:variant>
        <vt:i4>0</vt:i4>
      </vt:variant>
      <vt:variant>
        <vt:i4>5</vt:i4>
      </vt:variant>
      <vt:variant>
        <vt:lpwstr/>
      </vt:variant>
      <vt:variant>
        <vt:lpwstr>_PUBLIC_UTILITY_ENVIRONMENTAL</vt:lpwstr>
      </vt:variant>
      <vt:variant>
        <vt:i4>6553707</vt:i4>
      </vt:variant>
      <vt:variant>
        <vt:i4>1023</vt:i4>
      </vt:variant>
      <vt:variant>
        <vt:i4>0</vt:i4>
      </vt:variant>
      <vt:variant>
        <vt:i4>5</vt:i4>
      </vt:variant>
      <vt:variant>
        <vt:lpwstr/>
      </vt:variant>
      <vt:variant>
        <vt:lpwstr>_DEPARTMENT_OF_ENERGY_1</vt:lpwstr>
      </vt:variant>
      <vt:variant>
        <vt:i4>4849686</vt:i4>
      </vt:variant>
      <vt:variant>
        <vt:i4>1020</vt:i4>
      </vt:variant>
      <vt:variant>
        <vt:i4>0</vt:i4>
      </vt:variant>
      <vt:variant>
        <vt:i4>5</vt:i4>
      </vt:variant>
      <vt:variant>
        <vt:lpwstr/>
      </vt:variant>
      <vt:variant>
        <vt:lpwstr>_Title_16:_Public_1</vt:lpwstr>
      </vt:variant>
      <vt:variant>
        <vt:i4>3932277</vt:i4>
      </vt:variant>
      <vt:variant>
        <vt:i4>1017</vt:i4>
      </vt:variant>
      <vt:variant>
        <vt:i4>0</vt:i4>
      </vt:variant>
      <vt:variant>
        <vt:i4>5</vt:i4>
      </vt:variant>
      <vt:variant>
        <vt:lpwstr/>
      </vt:variant>
      <vt:variant>
        <vt:lpwstr>_BOATING_1</vt:lpwstr>
      </vt:variant>
      <vt:variant>
        <vt:i4>5570561</vt:i4>
      </vt:variant>
      <vt:variant>
        <vt:i4>1014</vt:i4>
      </vt:variant>
      <vt:variant>
        <vt:i4>0</vt:i4>
      </vt:variant>
      <vt:variant>
        <vt:i4>5</vt:i4>
      </vt:variant>
      <vt:variant>
        <vt:lpwstr/>
      </vt:variant>
      <vt:variant>
        <vt:lpwstr>_Title_15:_Navigation_1</vt:lpwstr>
      </vt:variant>
      <vt:variant>
        <vt:i4>3670131</vt:i4>
      </vt:variant>
      <vt:variant>
        <vt:i4>1011</vt:i4>
      </vt:variant>
      <vt:variant>
        <vt:i4>0</vt:i4>
      </vt:variant>
      <vt:variant>
        <vt:i4>5</vt:i4>
      </vt:variant>
      <vt:variant>
        <vt:lpwstr/>
      </vt:variant>
      <vt:variant>
        <vt:lpwstr>_VEHICLE_HIGHWAY_USE_1</vt:lpwstr>
      </vt:variant>
      <vt:variant>
        <vt:i4>2883603</vt:i4>
      </vt:variant>
      <vt:variant>
        <vt:i4>1008</vt:i4>
      </vt:variant>
      <vt:variant>
        <vt:i4>0</vt:i4>
      </vt:variant>
      <vt:variant>
        <vt:i4>5</vt:i4>
      </vt:variant>
      <vt:variant>
        <vt:lpwstr/>
      </vt:variant>
      <vt:variant>
        <vt:lpwstr>_MOTOR_VEHICLES_2</vt:lpwstr>
      </vt:variant>
      <vt:variant>
        <vt:i4>3211313</vt:i4>
      </vt:variant>
      <vt:variant>
        <vt:i4>1005</vt:i4>
      </vt:variant>
      <vt:variant>
        <vt:i4>0</vt:i4>
      </vt:variant>
      <vt:variant>
        <vt:i4>5</vt:i4>
      </vt:variant>
      <vt:variant>
        <vt:lpwstr/>
      </vt:variant>
      <vt:variant>
        <vt:lpwstr>_Title_14:_Motor_4</vt:lpwstr>
      </vt:variant>
      <vt:variant>
        <vt:i4>5636205</vt:i4>
      </vt:variant>
      <vt:variant>
        <vt:i4>1002</vt:i4>
      </vt:variant>
      <vt:variant>
        <vt:i4>0</vt:i4>
      </vt:variant>
      <vt:variant>
        <vt:i4>5</vt:i4>
      </vt:variant>
      <vt:variant>
        <vt:lpwstr/>
      </vt:variant>
      <vt:variant>
        <vt:lpwstr>_MUNICIPAL_POWERS_1</vt:lpwstr>
      </vt:variant>
      <vt:variant>
        <vt:i4>4718702</vt:i4>
      </vt:variant>
      <vt:variant>
        <vt:i4>999</vt:i4>
      </vt:variant>
      <vt:variant>
        <vt:i4>0</vt:i4>
      </vt:variant>
      <vt:variant>
        <vt:i4>5</vt:i4>
      </vt:variant>
      <vt:variant>
        <vt:lpwstr/>
      </vt:variant>
      <vt:variant>
        <vt:lpwstr>_REGISTERS_OF_VITAL</vt:lpwstr>
      </vt:variant>
      <vt:variant>
        <vt:i4>5963789</vt:i4>
      </vt:variant>
      <vt:variant>
        <vt:i4>996</vt:i4>
      </vt:variant>
      <vt:variant>
        <vt:i4>0</vt:i4>
      </vt:variant>
      <vt:variant>
        <vt:i4>5</vt:i4>
      </vt:variant>
      <vt:variant>
        <vt:lpwstr/>
      </vt:variant>
      <vt:variant>
        <vt:lpwstr>_Title_7:_Municipalities_1</vt:lpwstr>
      </vt:variant>
      <vt:variant>
        <vt:i4>4456564</vt:i4>
      </vt:variant>
      <vt:variant>
        <vt:i4>993</vt:i4>
      </vt:variant>
      <vt:variant>
        <vt:i4>0</vt:i4>
      </vt:variant>
      <vt:variant>
        <vt:i4>5</vt:i4>
      </vt:variant>
      <vt:variant>
        <vt:lpwstr/>
      </vt:variant>
      <vt:variant>
        <vt:lpwstr>_SINGLE_AUDITS_AND</vt:lpwstr>
      </vt:variant>
      <vt:variant>
        <vt:i4>4915207</vt:i4>
      </vt:variant>
      <vt:variant>
        <vt:i4>990</vt:i4>
      </vt:variant>
      <vt:variant>
        <vt:i4>0</vt:i4>
      </vt:variant>
      <vt:variant>
        <vt:i4>5</vt:i4>
      </vt:variant>
      <vt:variant>
        <vt:lpwstr/>
      </vt:variant>
      <vt:variant>
        <vt:lpwstr>_Title_4:_Management_1</vt:lpwstr>
      </vt:variant>
      <vt:variant>
        <vt:i4>7602302</vt:i4>
      </vt:variant>
      <vt:variant>
        <vt:i4>987</vt:i4>
      </vt:variant>
      <vt:variant>
        <vt:i4>0</vt:i4>
      </vt:variant>
      <vt:variant>
        <vt:i4>5</vt:i4>
      </vt:variant>
      <vt:variant>
        <vt:lpwstr/>
      </vt:variant>
      <vt:variant>
        <vt:lpwstr>_SECTION_C</vt:lpwstr>
      </vt:variant>
      <vt:variant>
        <vt:i4>1966094</vt:i4>
      </vt:variant>
      <vt:variant>
        <vt:i4>984</vt:i4>
      </vt:variant>
      <vt:variant>
        <vt:i4>0</vt:i4>
      </vt:variant>
      <vt:variant>
        <vt:i4>5</vt:i4>
      </vt:variant>
      <vt:variant>
        <vt:lpwstr/>
      </vt:variant>
      <vt:variant>
        <vt:lpwstr>_Uncodified_Public_Acts_2</vt:lpwstr>
      </vt:variant>
      <vt:variant>
        <vt:i4>2097186</vt:i4>
      </vt:variant>
      <vt:variant>
        <vt:i4>981</vt:i4>
      </vt:variant>
      <vt:variant>
        <vt:i4>0</vt:i4>
      </vt:variant>
      <vt:variant>
        <vt:i4>5</vt:i4>
      </vt:variant>
      <vt:variant>
        <vt:lpwstr/>
      </vt:variant>
      <vt:variant>
        <vt:lpwstr>_VICTIM_SERVICES</vt:lpwstr>
      </vt:variant>
      <vt:variant>
        <vt:i4>7471119</vt:i4>
      </vt:variant>
      <vt:variant>
        <vt:i4>978</vt:i4>
      </vt:variant>
      <vt:variant>
        <vt:i4>0</vt:i4>
      </vt:variant>
      <vt:variant>
        <vt:i4>5</vt:i4>
      </vt:variant>
      <vt:variant>
        <vt:lpwstr/>
      </vt:variant>
      <vt:variant>
        <vt:lpwstr>_INFORMATION,_PROCEDURE_AND</vt:lpwstr>
      </vt:variant>
      <vt:variant>
        <vt:i4>4849760</vt:i4>
      </vt:variant>
      <vt:variant>
        <vt:i4>975</vt:i4>
      </vt:variant>
      <vt:variant>
        <vt:i4>0</vt:i4>
      </vt:variant>
      <vt:variant>
        <vt:i4>5</vt:i4>
      </vt:variant>
      <vt:variant>
        <vt:lpwstr/>
      </vt:variant>
      <vt:variant>
        <vt:lpwstr>_COURT_JURISDICTION_AND</vt:lpwstr>
      </vt:variant>
      <vt:variant>
        <vt:i4>3604595</vt:i4>
      </vt:variant>
      <vt:variant>
        <vt:i4>972</vt:i4>
      </vt:variant>
      <vt:variant>
        <vt:i4>0</vt:i4>
      </vt:variant>
      <vt:variant>
        <vt:i4>5</vt:i4>
      </vt:variant>
      <vt:variant>
        <vt:lpwstr/>
      </vt:variant>
      <vt:variant>
        <vt:lpwstr>_Title_54:_Criminal_1</vt:lpwstr>
      </vt:variant>
      <vt:variant>
        <vt:i4>327741</vt:i4>
      </vt:variant>
      <vt:variant>
        <vt:i4>969</vt:i4>
      </vt:variant>
      <vt:variant>
        <vt:i4>0</vt:i4>
      </vt:variant>
      <vt:variant>
        <vt:i4>5</vt:i4>
      </vt:variant>
      <vt:variant>
        <vt:lpwstr/>
      </vt:variant>
      <vt:variant>
        <vt:lpwstr>_OFFENSES_AGAINST_PUBLIC</vt:lpwstr>
      </vt:variant>
      <vt:variant>
        <vt:i4>1507378</vt:i4>
      </vt:variant>
      <vt:variant>
        <vt:i4>966</vt:i4>
      </vt:variant>
      <vt:variant>
        <vt:i4>0</vt:i4>
      </vt:variant>
      <vt:variant>
        <vt:i4>5</vt:i4>
      </vt:variant>
      <vt:variant>
        <vt:lpwstr/>
      </vt:variant>
      <vt:variant>
        <vt:lpwstr>_OFFENSES_AGAINST_THE</vt:lpwstr>
      </vt:variant>
      <vt:variant>
        <vt:i4>327798</vt:i4>
      </vt:variant>
      <vt:variant>
        <vt:i4>963</vt:i4>
      </vt:variant>
      <vt:variant>
        <vt:i4>0</vt:i4>
      </vt:variant>
      <vt:variant>
        <vt:i4>5</vt:i4>
      </vt:variant>
      <vt:variant>
        <vt:lpwstr/>
      </vt:variant>
      <vt:variant>
        <vt:lpwstr>_Title_53:_Crimes</vt:lpwstr>
      </vt:variant>
      <vt:variant>
        <vt:i4>6094879</vt:i4>
      </vt:variant>
      <vt:variant>
        <vt:i4>960</vt:i4>
      </vt:variant>
      <vt:variant>
        <vt:i4>0</vt:i4>
      </vt:variant>
      <vt:variant>
        <vt:i4>5</vt:i4>
      </vt:variant>
      <vt:variant>
        <vt:lpwstr/>
      </vt:variant>
      <vt:variant>
        <vt:lpwstr>_MORTGAGES_1</vt:lpwstr>
      </vt:variant>
      <vt:variant>
        <vt:i4>3538979</vt:i4>
      </vt:variant>
      <vt:variant>
        <vt:i4>957</vt:i4>
      </vt:variant>
      <vt:variant>
        <vt:i4>0</vt:i4>
      </vt:variant>
      <vt:variant>
        <vt:i4>5</vt:i4>
      </vt:variant>
      <vt:variant>
        <vt:lpwstr/>
      </vt:variant>
      <vt:variant>
        <vt:lpwstr>_Title_49:_Mortgages_1</vt:lpwstr>
      </vt:variant>
      <vt:variant>
        <vt:i4>8192099</vt:i4>
      </vt:variant>
      <vt:variant>
        <vt:i4>954</vt:i4>
      </vt:variant>
      <vt:variant>
        <vt:i4>0</vt:i4>
      </vt:variant>
      <vt:variant>
        <vt:i4>5</vt:i4>
      </vt:variant>
      <vt:variant>
        <vt:lpwstr/>
      </vt:variant>
      <vt:variant>
        <vt:lpwstr>_EMINENT_DOMAIN</vt:lpwstr>
      </vt:variant>
      <vt:variant>
        <vt:i4>7733263</vt:i4>
      </vt:variant>
      <vt:variant>
        <vt:i4>951</vt:i4>
      </vt:variant>
      <vt:variant>
        <vt:i4>0</vt:i4>
      </vt:variant>
      <vt:variant>
        <vt:i4>5</vt:i4>
      </vt:variant>
      <vt:variant>
        <vt:lpwstr/>
      </vt:variant>
      <vt:variant>
        <vt:lpwstr>_Title_48:_Eminent</vt:lpwstr>
      </vt:variant>
      <vt:variant>
        <vt:i4>8126543</vt:i4>
      </vt:variant>
      <vt:variant>
        <vt:i4>948</vt:i4>
      </vt:variant>
      <vt:variant>
        <vt:i4>0</vt:i4>
      </vt:variant>
      <vt:variant>
        <vt:i4>5</vt:i4>
      </vt:variant>
      <vt:variant>
        <vt:lpwstr/>
      </vt:variant>
      <vt:variant>
        <vt:lpwstr>_PUBLIC_ENFORCEMENT_OF</vt:lpwstr>
      </vt:variant>
      <vt:variant>
        <vt:i4>5242955</vt:i4>
      </vt:variant>
      <vt:variant>
        <vt:i4>945</vt:i4>
      </vt:variant>
      <vt:variant>
        <vt:i4>0</vt:i4>
      </vt:variant>
      <vt:variant>
        <vt:i4>5</vt:i4>
      </vt:variant>
      <vt:variant>
        <vt:lpwstr/>
      </vt:variant>
      <vt:variant>
        <vt:lpwstr>_Title_47a:_Landlord_1</vt:lpwstr>
      </vt:variant>
      <vt:variant>
        <vt:i4>1769502</vt:i4>
      </vt:variant>
      <vt:variant>
        <vt:i4>942</vt:i4>
      </vt:variant>
      <vt:variant>
        <vt:i4>0</vt:i4>
      </vt:variant>
      <vt:variant>
        <vt:i4>5</vt:i4>
      </vt:variant>
      <vt:variant>
        <vt:lpwstr/>
      </vt:variant>
      <vt:variant>
        <vt:lpwstr>_REGULATED_ACTIVITIES</vt:lpwstr>
      </vt:variant>
      <vt:variant>
        <vt:i4>125</vt:i4>
      </vt:variant>
      <vt:variant>
        <vt:i4>939</vt:i4>
      </vt:variant>
      <vt:variant>
        <vt:i4>0</vt:i4>
      </vt:variant>
      <vt:variant>
        <vt:i4>5</vt:i4>
      </vt:variant>
      <vt:variant>
        <vt:lpwstr/>
      </vt:variant>
      <vt:variant>
        <vt:lpwstr>_Title_36a:_The</vt:lpwstr>
      </vt:variant>
      <vt:variant>
        <vt:i4>917538</vt:i4>
      </vt:variant>
      <vt:variant>
        <vt:i4>936</vt:i4>
      </vt:variant>
      <vt:variant>
        <vt:i4>0</vt:i4>
      </vt:variant>
      <vt:variant>
        <vt:i4>5</vt:i4>
      </vt:variant>
      <vt:variant>
        <vt:lpwstr/>
      </vt:variant>
      <vt:variant>
        <vt:lpwstr>_ECONOMIC_DEVELOPMENT_AND</vt:lpwstr>
      </vt:variant>
      <vt:variant>
        <vt:i4>3538973</vt:i4>
      </vt:variant>
      <vt:variant>
        <vt:i4>933</vt:i4>
      </vt:variant>
      <vt:variant>
        <vt:i4>0</vt:i4>
      </vt:variant>
      <vt:variant>
        <vt:i4>5</vt:i4>
      </vt:variant>
      <vt:variant>
        <vt:lpwstr/>
      </vt:variant>
      <vt:variant>
        <vt:lpwstr>_SMALL_BUSINESS_ADVISORY</vt:lpwstr>
      </vt:variant>
      <vt:variant>
        <vt:i4>6684677</vt:i4>
      </vt:variant>
      <vt:variant>
        <vt:i4>930</vt:i4>
      </vt:variant>
      <vt:variant>
        <vt:i4>0</vt:i4>
      </vt:variant>
      <vt:variant>
        <vt:i4>5</vt:i4>
      </vt:variant>
      <vt:variant>
        <vt:lpwstr/>
      </vt:variant>
      <vt:variant>
        <vt:lpwstr>_ENTERPRISE_ZONES,_ENTERTAINMENT</vt:lpwstr>
      </vt:variant>
      <vt:variant>
        <vt:i4>3866749</vt:i4>
      </vt:variant>
      <vt:variant>
        <vt:i4>927</vt:i4>
      </vt:variant>
      <vt:variant>
        <vt:i4>0</vt:i4>
      </vt:variant>
      <vt:variant>
        <vt:i4>5</vt:i4>
      </vt:variant>
      <vt:variant>
        <vt:lpwstr/>
      </vt:variant>
      <vt:variant>
        <vt:lpwstr>_Title_32:_Commerce_2</vt:lpwstr>
      </vt:variant>
      <vt:variant>
        <vt:i4>5701662</vt:i4>
      </vt:variant>
      <vt:variant>
        <vt:i4>924</vt:i4>
      </vt:variant>
      <vt:variant>
        <vt:i4>0</vt:i4>
      </vt:variant>
      <vt:variant>
        <vt:i4>5</vt:i4>
      </vt:variant>
      <vt:variant>
        <vt:lpwstr/>
      </vt:variant>
      <vt:variant>
        <vt:lpwstr>_BUILDING,_FIRE_AND_1</vt:lpwstr>
      </vt:variant>
      <vt:variant>
        <vt:i4>4194408</vt:i4>
      </vt:variant>
      <vt:variant>
        <vt:i4>921</vt:i4>
      </vt:variant>
      <vt:variant>
        <vt:i4>0</vt:i4>
      </vt:variant>
      <vt:variant>
        <vt:i4>5</vt:i4>
      </vt:variant>
      <vt:variant>
        <vt:lpwstr/>
      </vt:variant>
      <vt:variant>
        <vt:lpwstr>_DIVISION_OF_STATE</vt:lpwstr>
      </vt:variant>
      <vt:variant>
        <vt:i4>2883607</vt:i4>
      </vt:variant>
      <vt:variant>
        <vt:i4>918</vt:i4>
      </vt:variant>
      <vt:variant>
        <vt:i4>0</vt:i4>
      </vt:variant>
      <vt:variant>
        <vt:i4>5</vt:i4>
      </vt:variant>
      <vt:variant>
        <vt:lpwstr/>
      </vt:variant>
      <vt:variant>
        <vt:lpwstr>_DEPARTMENT_OF_EMERGENCY</vt:lpwstr>
      </vt:variant>
      <vt:variant>
        <vt:i4>4784153</vt:i4>
      </vt:variant>
      <vt:variant>
        <vt:i4>915</vt:i4>
      </vt:variant>
      <vt:variant>
        <vt:i4>0</vt:i4>
      </vt:variant>
      <vt:variant>
        <vt:i4>5</vt:i4>
      </vt:variant>
      <vt:variant>
        <vt:lpwstr/>
      </vt:variant>
      <vt:variant>
        <vt:lpwstr>_Title_29:_Public_1</vt:lpwstr>
      </vt:variant>
      <vt:variant>
        <vt:i4>4063304</vt:i4>
      </vt:variant>
      <vt:variant>
        <vt:i4>912</vt:i4>
      </vt:variant>
      <vt:variant>
        <vt:i4>0</vt:i4>
      </vt:variant>
      <vt:variant>
        <vt:i4>5</vt:i4>
      </vt:variant>
      <vt:variant>
        <vt:lpwstr/>
      </vt:variant>
      <vt:variant>
        <vt:lpwstr>_CIVIL_PREPAREDNESS._DEPARTMENT</vt:lpwstr>
      </vt:variant>
      <vt:variant>
        <vt:i4>2424893</vt:i4>
      </vt:variant>
      <vt:variant>
        <vt:i4>909</vt:i4>
      </vt:variant>
      <vt:variant>
        <vt:i4>0</vt:i4>
      </vt:variant>
      <vt:variant>
        <vt:i4>5</vt:i4>
      </vt:variant>
      <vt:variant>
        <vt:lpwstr/>
      </vt:variant>
      <vt:variant>
        <vt:lpwstr>_Title_28:_Civil_1</vt:lpwstr>
      </vt:variant>
      <vt:variant>
        <vt:i4>1966142</vt:i4>
      </vt:variant>
      <vt:variant>
        <vt:i4>906</vt:i4>
      </vt:variant>
      <vt:variant>
        <vt:i4>0</vt:i4>
      </vt:variant>
      <vt:variant>
        <vt:i4>5</vt:i4>
      </vt:variant>
      <vt:variant>
        <vt:lpwstr/>
      </vt:variant>
      <vt:variant>
        <vt:lpwstr>_VETERANS</vt:lpwstr>
      </vt:variant>
      <vt:variant>
        <vt:i4>3407909</vt:i4>
      </vt:variant>
      <vt:variant>
        <vt:i4>903</vt:i4>
      </vt:variant>
      <vt:variant>
        <vt:i4>0</vt:i4>
      </vt:variant>
      <vt:variant>
        <vt:i4>5</vt:i4>
      </vt:variant>
      <vt:variant>
        <vt:lpwstr/>
      </vt:variant>
      <vt:variant>
        <vt:lpwstr>_Title_27:_Armed_1</vt:lpwstr>
      </vt:variant>
      <vt:variant>
        <vt:i4>5242976</vt:i4>
      </vt:variant>
      <vt:variant>
        <vt:i4>900</vt:i4>
      </vt:variant>
      <vt:variant>
        <vt:i4>0</vt:i4>
      </vt:variant>
      <vt:variant>
        <vt:i4>5</vt:i4>
      </vt:variant>
      <vt:variant>
        <vt:lpwstr/>
      </vt:variant>
      <vt:variant>
        <vt:lpwstr>_LOCAL_SHELLFISHERIES_1</vt:lpwstr>
      </vt:variant>
      <vt:variant>
        <vt:i4>3801123</vt:i4>
      </vt:variant>
      <vt:variant>
        <vt:i4>897</vt:i4>
      </vt:variant>
      <vt:variant>
        <vt:i4>0</vt:i4>
      </vt:variant>
      <vt:variant>
        <vt:i4>5</vt:i4>
      </vt:variant>
      <vt:variant>
        <vt:lpwstr/>
      </vt:variant>
      <vt:variant>
        <vt:lpwstr>_FISHERIES_AND_GAME_1</vt:lpwstr>
      </vt:variant>
      <vt:variant>
        <vt:i4>3538981</vt:i4>
      </vt:variant>
      <vt:variant>
        <vt:i4>894</vt:i4>
      </vt:variant>
      <vt:variant>
        <vt:i4>0</vt:i4>
      </vt:variant>
      <vt:variant>
        <vt:i4>5</vt:i4>
      </vt:variant>
      <vt:variant>
        <vt:lpwstr/>
      </vt:variant>
      <vt:variant>
        <vt:lpwstr>_Title_26:_Fisheries_1</vt:lpwstr>
      </vt:variant>
      <vt:variant>
        <vt:i4>5505113</vt:i4>
      </vt:variant>
      <vt:variant>
        <vt:i4>891</vt:i4>
      </vt:variant>
      <vt:variant>
        <vt:i4>0</vt:i4>
      </vt:variant>
      <vt:variant>
        <vt:i4>5</vt:i4>
      </vt:variant>
      <vt:variant>
        <vt:lpwstr/>
      </vt:variant>
      <vt:variant>
        <vt:lpwstr>_WELL_DRILLING</vt:lpwstr>
      </vt:variant>
      <vt:variant>
        <vt:i4>7536728</vt:i4>
      </vt:variant>
      <vt:variant>
        <vt:i4>888</vt:i4>
      </vt:variant>
      <vt:variant>
        <vt:i4>0</vt:i4>
      </vt:variant>
      <vt:variant>
        <vt:i4>5</vt:i4>
      </vt:variant>
      <vt:variant>
        <vt:lpwstr/>
      </vt:variant>
      <vt:variant>
        <vt:lpwstr>_NIANTIC_RIVER_GATEWAY</vt:lpwstr>
      </vt:variant>
      <vt:variant>
        <vt:i4>655416</vt:i4>
      </vt:variant>
      <vt:variant>
        <vt:i4>885</vt:i4>
      </vt:variant>
      <vt:variant>
        <vt:i4>0</vt:i4>
      </vt:variant>
      <vt:variant>
        <vt:i4>5</vt:i4>
      </vt:variant>
      <vt:variant>
        <vt:lpwstr/>
      </vt:variant>
      <vt:variant>
        <vt:lpwstr>_UPPER_CONNECTICUT_RIVER</vt:lpwstr>
      </vt:variant>
      <vt:variant>
        <vt:i4>1310759</vt:i4>
      </vt:variant>
      <vt:variant>
        <vt:i4>882</vt:i4>
      </vt:variant>
      <vt:variant>
        <vt:i4>0</vt:i4>
      </vt:variant>
      <vt:variant>
        <vt:i4>5</vt:i4>
      </vt:variant>
      <vt:variant>
        <vt:lpwstr/>
      </vt:variant>
      <vt:variant>
        <vt:lpwstr>_LOWER_CONNECTICUT_RIVER</vt:lpwstr>
      </vt:variant>
      <vt:variant>
        <vt:i4>8060998</vt:i4>
      </vt:variant>
      <vt:variant>
        <vt:i4>879</vt:i4>
      </vt:variant>
      <vt:variant>
        <vt:i4>0</vt:i4>
      </vt:variant>
      <vt:variant>
        <vt:i4>5</vt:i4>
      </vt:variant>
      <vt:variant>
        <vt:lpwstr/>
      </vt:variant>
      <vt:variant>
        <vt:lpwstr>_FLOOD_CONTROL_AND</vt:lpwstr>
      </vt:variant>
      <vt:variant>
        <vt:i4>3014708</vt:i4>
      </vt:variant>
      <vt:variant>
        <vt:i4>876</vt:i4>
      </vt:variant>
      <vt:variant>
        <vt:i4>0</vt:i4>
      </vt:variant>
      <vt:variant>
        <vt:i4>5</vt:i4>
      </vt:variant>
      <vt:variant>
        <vt:lpwstr/>
      </vt:variant>
      <vt:variant>
        <vt:lpwstr>_Title_25:_Water_2</vt:lpwstr>
      </vt:variant>
      <vt:variant>
        <vt:i4>786487</vt:i4>
      </vt:variant>
      <vt:variant>
        <vt:i4>873</vt:i4>
      </vt:variant>
      <vt:variant>
        <vt:i4>0</vt:i4>
      </vt:variant>
      <vt:variant>
        <vt:i4>5</vt:i4>
      </vt:variant>
      <vt:variant>
        <vt:lpwstr/>
      </vt:variant>
      <vt:variant>
        <vt:lpwstr>_WATER_POLLUTION_CONTROL</vt:lpwstr>
      </vt:variant>
      <vt:variant>
        <vt:i4>2359366</vt:i4>
      </vt:variant>
      <vt:variant>
        <vt:i4>870</vt:i4>
      </vt:variant>
      <vt:variant>
        <vt:i4>0</vt:i4>
      </vt:variant>
      <vt:variant>
        <vt:i4>5</vt:i4>
      </vt:variant>
      <vt:variant>
        <vt:lpwstr/>
      </vt:variant>
      <vt:variant>
        <vt:lpwstr>_WATER_RESOURCES_1</vt:lpwstr>
      </vt:variant>
      <vt:variant>
        <vt:i4>1245226</vt:i4>
      </vt:variant>
      <vt:variant>
        <vt:i4>867</vt:i4>
      </vt:variant>
      <vt:variant>
        <vt:i4>0</vt:i4>
      </vt:variant>
      <vt:variant>
        <vt:i4>5</vt:i4>
      </vt:variant>
      <vt:variant>
        <vt:lpwstr/>
      </vt:variant>
      <vt:variant>
        <vt:lpwstr>_INTERSTATE_ENVIRONMENTAL_COMMISSION</vt:lpwstr>
      </vt:variant>
      <vt:variant>
        <vt:i4>2228280</vt:i4>
      </vt:variant>
      <vt:variant>
        <vt:i4>864</vt:i4>
      </vt:variant>
      <vt:variant>
        <vt:i4>0</vt:i4>
      </vt:variant>
      <vt:variant>
        <vt:i4>5</vt:i4>
      </vt:variant>
      <vt:variant>
        <vt:lpwstr/>
      </vt:variant>
      <vt:variant>
        <vt:lpwstr>_SOLID_WASTE_MANAGEMENT_2</vt:lpwstr>
      </vt:variant>
      <vt:variant>
        <vt:i4>2228280</vt:i4>
      </vt:variant>
      <vt:variant>
        <vt:i4>861</vt:i4>
      </vt:variant>
      <vt:variant>
        <vt:i4>0</vt:i4>
      </vt:variant>
      <vt:variant>
        <vt:i4>5</vt:i4>
      </vt:variant>
      <vt:variant>
        <vt:lpwstr/>
      </vt:variant>
      <vt:variant>
        <vt:lpwstr>_SOLID_WASTE_MANAGEMENT_1</vt:lpwstr>
      </vt:variant>
      <vt:variant>
        <vt:i4>7995483</vt:i4>
      </vt:variant>
      <vt:variant>
        <vt:i4>858</vt:i4>
      </vt:variant>
      <vt:variant>
        <vt:i4>0</vt:i4>
      </vt:variant>
      <vt:variant>
        <vt:i4>5</vt:i4>
      </vt:variant>
      <vt:variant>
        <vt:lpwstr/>
      </vt:variant>
      <vt:variant>
        <vt:lpwstr>_HAZARDOUS_WASTE_MANAGEMENT</vt:lpwstr>
      </vt:variant>
      <vt:variant>
        <vt:i4>5636192</vt:i4>
      </vt:variant>
      <vt:variant>
        <vt:i4>855</vt:i4>
      </vt:variant>
      <vt:variant>
        <vt:i4>0</vt:i4>
      </vt:variant>
      <vt:variant>
        <vt:i4>5</vt:i4>
      </vt:variant>
      <vt:variant>
        <vt:lpwstr/>
      </vt:variant>
      <vt:variant>
        <vt:lpwstr>_HARBOR_MANAGEMENT_COMMISSIONS</vt:lpwstr>
      </vt:variant>
      <vt:variant>
        <vt:i4>2228233</vt:i4>
      </vt:variant>
      <vt:variant>
        <vt:i4>852</vt:i4>
      </vt:variant>
      <vt:variant>
        <vt:i4>0</vt:i4>
      </vt:variant>
      <vt:variant>
        <vt:i4>5</vt:i4>
      </vt:variant>
      <vt:variant>
        <vt:lpwstr/>
      </vt:variant>
      <vt:variant>
        <vt:lpwstr>_COASTAL_MANAGEMENT_1</vt:lpwstr>
      </vt:variant>
      <vt:variant>
        <vt:i4>3932287</vt:i4>
      </vt:variant>
      <vt:variant>
        <vt:i4>849</vt:i4>
      </vt:variant>
      <vt:variant>
        <vt:i4>0</vt:i4>
      </vt:variant>
      <vt:variant>
        <vt:i4>5</vt:i4>
      </vt:variant>
      <vt:variant>
        <vt:lpwstr/>
      </vt:variant>
      <vt:variant>
        <vt:lpwstr>_Title_22a:_Environmental_1</vt:lpwstr>
      </vt:variant>
      <vt:variant>
        <vt:i4>6160416</vt:i4>
      </vt:variant>
      <vt:variant>
        <vt:i4>846</vt:i4>
      </vt:variant>
      <vt:variant>
        <vt:i4>0</vt:i4>
      </vt:variant>
      <vt:variant>
        <vt:i4>5</vt:i4>
      </vt:variant>
      <vt:variant>
        <vt:lpwstr/>
      </vt:variant>
      <vt:variant>
        <vt:lpwstr>_GENERAL_PROVISIONS:_PURE</vt:lpwstr>
      </vt:variant>
      <vt:variant>
        <vt:i4>6946835</vt:i4>
      </vt:variant>
      <vt:variant>
        <vt:i4>843</vt:i4>
      </vt:variant>
      <vt:variant>
        <vt:i4>0</vt:i4>
      </vt:variant>
      <vt:variant>
        <vt:i4>5</vt:i4>
      </vt:variant>
      <vt:variant>
        <vt:lpwstr/>
      </vt:variant>
      <vt:variant>
        <vt:lpwstr>_Title_21a:_Consumer</vt:lpwstr>
      </vt:variant>
      <vt:variant>
        <vt:i4>8257658</vt:i4>
      </vt:variant>
      <vt:variant>
        <vt:i4>840</vt:i4>
      </vt:variant>
      <vt:variant>
        <vt:i4>0</vt:i4>
      </vt:variant>
      <vt:variant>
        <vt:i4>5</vt:i4>
      </vt:variant>
      <vt:variant>
        <vt:lpwstr/>
      </vt:variant>
      <vt:variant>
        <vt:lpwstr>_LODGING_HOUSES</vt:lpwstr>
      </vt:variant>
      <vt:variant>
        <vt:i4>6357082</vt:i4>
      </vt:variant>
      <vt:variant>
        <vt:i4>837</vt:i4>
      </vt:variant>
      <vt:variant>
        <vt:i4>0</vt:i4>
      </vt:variant>
      <vt:variant>
        <vt:i4>5</vt:i4>
      </vt:variant>
      <vt:variant>
        <vt:lpwstr/>
      </vt:variant>
      <vt:variant>
        <vt:lpwstr>_PAWNBROKERS_AND_SECONDHAND</vt:lpwstr>
      </vt:variant>
      <vt:variant>
        <vt:i4>393261</vt:i4>
      </vt:variant>
      <vt:variant>
        <vt:i4>834</vt:i4>
      </vt:variant>
      <vt:variant>
        <vt:i4>0</vt:i4>
      </vt:variant>
      <vt:variant>
        <vt:i4>5</vt:i4>
      </vt:variant>
      <vt:variant>
        <vt:lpwstr/>
      </vt:variant>
      <vt:variant>
        <vt:lpwstr>_HAWKERS_AND_PEDDLERS</vt:lpwstr>
      </vt:variant>
      <vt:variant>
        <vt:i4>2097185</vt:i4>
      </vt:variant>
      <vt:variant>
        <vt:i4>831</vt:i4>
      </vt:variant>
      <vt:variant>
        <vt:i4>0</vt:i4>
      </vt:variant>
      <vt:variant>
        <vt:i4>5</vt:i4>
      </vt:variant>
      <vt:variant>
        <vt:lpwstr/>
      </vt:variant>
      <vt:variant>
        <vt:lpwstr>_JUNK_DEALERS</vt:lpwstr>
      </vt:variant>
      <vt:variant>
        <vt:i4>1245222</vt:i4>
      </vt:variant>
      <vt:variant>
        <vt:i4>828</vt:i4>
      </vt:variant>
      <vt:variant>
        <vt:i4>0</vt:i4>
      </vt:variant>
      <vt:variant>
        <vt:i4>5</vt:i4>
      </vt:variant>
      <vt:variant>
        <vt:lpwstr/>
      </vt:variant>
      <vt:variant>
        <vt:lpwstr>_AUCTIONEERS</vt:lpwstr>
      </vt:variant>
      <vt:variant>
        <vt:i4>6881300</vt:i4>
      </vt:variant>
      <vt:variant>
        <vt:i4>825</vt:i4>
      </vt:variant>
      <vt:variant>
        <vt:i4>0</vt:i4>
      </vt:variant>
      <vt:variant>
        <vt:i4>5</vt:i4>
      </vt:variant>
      <vt:variant>
        <vt:lpwstr/>
      </vt:variant>
      <vt:variant>
        <vt:lpwstr>_Title_21:_Licenses</vt:lpwstr>
      </vt:variant>
      <vt:variant>
        <vt:i4>8323196</vt:i4>
      </vt:variant>
      <vt:variant>
        <vt:i4>822</vt:i4>
      </vt:variant>
      <vt:variant>
        <vt:i4>0</vt:i4>
      </vt:variant>
      <vt:variant>
        <vt:i4>5</vt:i4>
      </vt:variant>
      <vt:variant>
        <vt:lpwstr/>
      </vt:variant>
      <vt:variant>
        <vt:lpwstr>_MUNICIPAL_HEALTH_AUTHORITIES_1</vt:lpwstr>
      </vt:variant>
      <vt:variant>
        <vt:i4>2293794</vt:i4>
      </vt:variant>
      <vt:variant>
        <vt:i4>819</vt:i4>
      </vt:variant>
      <vt:variant>
        <vt:i4>0</vt:i4>
      </vt:variant>
      <vt:variant>
        <vt:i4>5</vt:i4>
      </vt:variant>
      <vt:variant>
        <vt:lpwstr/>
      </vt:variant>
      <vt:variant>
        <vt:lpwstr>_Title_19a:_Public_3</vt:lpwstr>
      </vt:variant>
      <vt:variant>
        <vt:i4>6553707</vt:i4>
      </vt:variant>
      <vt:variant>
        <vt:i4>816</vt:i4>
      </vt:variant>
      <vt:variant>
        <vt:i4>0</vt:i4>
      </vt:variant>
      <vt:variant>
        <vt:i4>5</vt:i4>
      </vt:variant>
      <vt:variant>
        <vt:lpwstr/>
      </vt:variant>
      <vt:variant>
        <vt:lpwstr>_DEPARTMENT_OF_ENERGY_2</vt:lpwstr>
      </vt:variant>
      <vt:variant>
        <vt:i4>1376373</vt:i4>
      </vt:variant>
      <vt:variant>
        <vt:i4>813</vt:i4>
      </vt:variant>
      <vt:variant>
        <vt:i4>0</vt:i4>
      </vt:variant>
      <vt:variant>
        <vt:i4>5</vt:i4>
      </vt:variant>
      <vt:variant>
        <vt:lpwstr/>
      </vt:variant>
      <vt:variant>
        <vt:lpwstr>_Title_16:_Public</vt:lpwstr>
      </vt:variant>
      <vt:variant>
        <vt:i4>4128885</vt:i4>
      </vt:variant>
      <vt:variant>
        <vt:i4>810</vt:i4>
      </vt:variant>
      <vt:variant>
        <vt:i4>0</vt:i4>
      </vt:variant>
      <vt:variant>
        <vt:i4>5</vt:i4>
      </vt:variant>
      <vt:variant>
        <vt:lpwstr/>
      </vt:variant>
      <vt:variant>
        <vt:lpwstr>_BOATING_2</vt:lpwstr>
      </vt:variant>
      <vt:variant>
        <vt:i4>2293884</vt:i4>
      </vt:variant>
      <vt:variant>
        <vt:i4>807</vt:i4>
      </vt:variant>
      <vt:variant>
        <vt:i4>0</vt:i4>
      </vt:variant>
      <vt:variant>
        <vt:i4>5</vt:i4>
      </vt:variant>
      <vt:variant>
        <vt:lpwstr/>
      </vt:variant>
      <vt:variant>
        <vt:lpwstr>_AERONAUTICS_1</vt:lpwstr>
      </vt:variant>
      <vt:variant>
        <vt:i4>2752575</vt:i4>
      </vt:variant>
      <vt:variant>
        <vt:i4>804</vt:i4>
      </vt:variant>
      <vt:variant>
        <vt:i4>0</vt:i4>
      </vt:variant>
      <vt:variant>
        <vt:i4>5</vt:i4>
      </vt:variant>
      <vt:variant>
        <vt:lpwstr/>
      </vt:variant>
      <vt:variant>
        <vt:lpwstr>_HARBORS_AND_RIVERS_1</vt:lpwstr>
      </vt:variant>
      <vt:variant>
        <vt:i4>5570561</vt:i4>
      </vt:variant>
      <vt:variant>
        <vt:i4>801</vt:i4>
      </vt:variant>
      <vt:variant>
        <vt:i4>0</vt:i4>
      </vt:variant>
      <vt:variant>
        <vt:i4>5</vt:i4>
      </vt:variant>
      <vt:variant>
        <vt:lpwstr/>
      </vt:variant>
      <vt:variant>
        <vt:lpwstr>_Title_15:_Navigation_4</vt:lpwstr>
      </vt:variant>
      <vt:variant>
        <vt:i4>3604583</vt:i4>
      </vt:variant>
      <vt:variant>
        <vt:i4>798</vt:i4>
      </vt:variant>
      <vt:variant>
        <vt:i4>0</vt:i4>
      </vt:variant>
      <vt:variant>
        <vt:i4>5</vt:i4>
      </vt:variant>
      <vt:variant>
        <vt:lpwstr/>
      </vt:variant>
      <vt:variant>
        <vt:lpwstr>_TRAFFIC_CONTROL_AND_1</vt:lpwstr>
      </vt:variant>
      <vt:variant>
        <vt:i4>589868</vt:i4>
      </vt:variant>
      <vt:variant>
        <vt:i4>795</vt:i4>
      </vt:variant>
      <vt:variant>
        <vt:i4>0</vt:i4>
      </vt:variant>
      <vt:variant>
        <vt:i4>5</vt:i4>
      </vt:variant>
      <vt:variant>
        <vt:lpwstr/>
      </vt:variant>
      <vt:variant>
        <vt:lpwstr>_VEHICLE_HIGHWAY_USE</vt:lpwstr>
      </vt:variant>
      <vt:variant>
        <vt:i4>7143493</vt:i4>
      </vt:variant>
      <vt:variant>
        <vt:i4>792</vt:i4>
      </vt:variant>
      <vt:variant>
        <vt:i4>0</vt:i4>
      </vt:variant>
      <vt:variant>
        <vt:i4>5</vt:i4>
      </vt:variant>
      <vt:variant>
        <vt:lpwstr/>
      </vt:variant>
      <vt:variant>
        <vt:lpwstr>_UNIFORM_MOTOR_VEHICLE</vt:lpwstr>
      </vt:variant>
      <vt:variant>
        <vt:i4>2883603</vt:i4>
      </vt:variant>
      <vt:variant>
        <vt:i4>789</vt:i4>
      </vt:variant>
      <vt:variant>
        <vt:i4>0</vt:i4>
      </vt:variant>
      <vt:variant>
        <vt:i4>5</vt:i4>
      </vt:variant>
      <vt:variant>
        <vt:lpwstr/>
      </vt:variant>
      <vt:variant>
        <vt:lpwstr>_MOTOR_VEHICLES_1</vt:lpwstr>
      </vt:variant>
      <vt:variant>
        <vt:i4>3407921</vt:i4>
      </vt:variant>
      <vt:variant>
        <vt:i4>786</vt:i4>
      </vt:variant>
      <vt:variant>
        <vt:i4>0</vt:i4>
      </vt:variant>
      <vt:variant>
        <vt:i4>5</vt:i4>
      </vt:variant>
      <vt:variant>
        <vt:lpwstr/>
      </vt:variant>
      <vt:variant>
        <vt:lpwstr>_Title_14:_Motor_1</vt:lpwstr>
      </vt:variant>
      <vt:variant>
        <vt:i4>5570657</vt:i4>
      </vt:variant>
      <vt:variant>
        <vt:i4>783</vt:i4>
      </vt:variant>
      <vt:variant>
        <vt:i4>0</vt:i4>
      </vt:variant>
      <vt:variant>
        <vt:i4>5</vt:i4>
      </vt:variant>
      <vt:variant>
        <vt:lpwstr/>
      </vt:variant>
      <vt:variant>
        <vt:lpwstr>_DEPARTMENT__OF</vt:lpwstr>
      </vt:variant>
      <vt:variant>
        <vt:i4>1114218</vt:i4>
      </vt:variant>
      <vt:variant>
        <vt:i4>780</vt:i4>
      </vt:variant>
      <vt:variant>
        <vt:i4>0</vt:i4>
      </vt:variant>
      <vt:variant>
        <vt:i4>5</vt:i4>
      </vt:variant>
      <vt:variant>
        <vt:lpwstr/>
      </vt:variant>
      <vt:variant>
        <vt:lpwstr>_Title_13b:_TRANSPORTATION</vt:lpwstr>
      </vt:variant>
      <vt:variant>
        <vt:i4>2555915</vt:i4>
      </vt:variant>
      <vt:variant>
        <vt:i4>777</vt:i4>
      </vt:variant>
      <vt:variant>
        <vt:i4>0</vt:i4>
      </vt:variant>
      <vt:variant>
        <vt:i4>5</vt:i4>
      </vt:variant>
      <vt:variant>
        <vt:lpwstr/>
      </vt:variant>
      <vt:variant>
        <vt:lpwstr>_HIGHWAY_CONSTRUCTION_AND</vt:lpwstr>
      </vt:variant>
      <vt:variant>
        <vt:i4>7929869</vt:i4>
      </vt:variant>
      <vt:variant>
        <vt:i4>774</vt:i4>
      </vt:variant>
      <vt:variant>
        <vt:i4>0</vt:i4>
      </vt:variant>
      <vt:variant>
        <vt:i4>5</vt:i4>
      </vt:variant>
      <vt:variant>
        <vt:lpwstr/>
      </vt:variant>
      <vt:variant>
        <vt:lpwstr>_Title_13a:_Highways</vt:lpwstr>
      </vt:variant>
      <vt:variant>
        <vt:i4>7667782</vt:i4>
      </vt:variant>
      <vt:variant>
        <vt:i4>771</vt:i4>
      </vt:variant>
      <vt:variant>
        <vt:i4>0</vt:i4>
      </vt:variant>
      <vt:variant>
        <vt:i4>5</vt:i4>
      </vt:variant>
      <vt:variant>
        <vt:lpwstr/>
      </vt:variant>
      <vt:variant>
        <vt:lpwstr>_UTILITY_COMPANIES_TAX</vt:lpwstr>
      </vt:variant>
      <vt:variant>
        <vt:i4>3866738</vt:i4>
      </vt:variant>
      <vt:variant>
        <vt:i4>768</vt:i4>
      </vt:variant>
      <vt:variant>
        <vt:i4>0</vt:i4>
      </vt:variant>
      <vt:variant>
        <vt:i4>5</vt:i4>
      </vt:variant>
      <vt:variant>
        <vt:lpwstr/>
      </vt:variant>
      <vt:variant>
        <vt:lpwstr>_MUNICIPAL_TAX_LIENS_1</vt:lpwstr>
      </vt:variant>
      <vt:variant>
        <vt:i4>4718707</vt:i4>
      </vt:variant>
      <vt:variant>
        <vt:i4>765</vt:i4>
      </vt:variant>
      <vt:variant>
        <vt:i4>0</vt:i4>
      </vt:variant>
      <vt:variant>
        <vt:i4>5</vt:i4>
      </vt:variant>
      <vt:variant>
        <vt:lpwstr/>
      </vt:variant>
      <vt:variant>
        <vt:lpwstr>_LOCAL_LEVY_AND</vt:lpwstr>
      </vt:variant>
      <vt:variant>
        <vt:i4>2752615</vt:i4>
      </vt:variant>
      <vt:variant>
        <vt:i4>762</vt:i4>
      </vt:variant>
      <vt:variant>
        <vt:i4>0</vt:i4>
      </vt:variant>
      <vt:variant>
        <vt:i4>5</vt:i4>
      </vt:variant>
      <vt:variant>
        <vt:lpwstr/>
      </vt:variant>
      <vt:variant>
        <vt:lpwstr>_PROPERTY_TAX_ASSESSMENT_1</vt:lpwstr>
      </vt:variant>
      <vt:variant>
        <vt:i4>2490479</vt:i4>
      </vt:variant>
      <vt:variant>
        <vt:i4>759</vt:i4>
      </vt:variant>
      <vt:variant>
        <vt:i4>0</vt:i4>
      </vt:variant>
      <vt:variant>
        <vt:i4>5</vt:i4>
      </vt:variant>
      <vt:variant>
        <vt:lpwstr/>
      </vt:variant>
      <vt:variant>
        <vt:lpwstr>_Title_12:_Taxation_1</vt:lpwstr>
      </vt:variant>
      <vt:variant>
        <vt:i4>7798864</vt:i4>
      </vt:variant>
      <vt:variant>
        <vt:i4>756</vt:i4>
      </vt:variant>
      <vt:variant>
        <vt:i4>0</vt:i4>
      </vt:variant>
      <vt:variant>
        <vt:i4>5</vt:i4>
      </vt:variant>
      <vt:variant>
        <vt:lpwstr/>
      </vt:variant>
      <vt:variant>
        <vt:lpwstr>_PUBLIC_LIBRARIES_1</vt:lpwstr>
      </vt:variant>
      <vt:variant>
        <vt:i4>2752568</vt:i4>
      </vt:variant>
      <vt:variant>
        <vt:i4>753</vt:i4>
      </vt:variant>
      <vt:variant>
        <vt:i4>0</vt:i4>
      </vt:variant>
      <vt:variant>
        <vt:i4>5</vt:i4>
      </vt:variant>
      <vt:variant>
        <vt:lpwstr/>
      </vt:variant>
      <vt:variant>
        <vt:lpwstr>_Title_11:_Libraries_1</vt:lpwstr>
      </vt:variant>
      <vt:variant>
        <vt:i4>2097169</vt:i4>
      </vt:variant>
      <vt:variant>
        <vt:i4>750</vt:i4>
      </vt:variant>
      <vt:variant>
        <vt:i4>0</vt:i4>
      </vt:variant>
      <vt:variant>
        <vt:i4>5</vt:i4>
      </vt:variant>
      <vt:variant>
        <vt:lpwstr/>
      </vt:variant>
      <vt:variant>
        <vt:lpwstr>_STATE_HISTORIC_PRESERVATION</vt:lpwstr>
      </vt:variant>
      <vt:variant>
        <vt:i4>1703961</vt:i4>
      </vt:variant>
      <vt:variant>
        <vt:i4>747</vt:i4>
      </vt:variant>
      <vt:variant>
        <vt:i4>0</vt:i4>
      </vt:variant>
      <vt:variant>
        <vt:i4>5</vt:i4>
      </vt:variant>
      <vt:variant>
        <vt:lpwstr/>
      </vt:variant>
      <vt:variant>
        <vt:lpwstr>_PUBLIC_SCHOOL_BUILDING_1</vt:lpwstr>
      </vt:variant>
      <vt:variant>
        <vt:i4>5374058</vt:i4>
      </vt:variant>
      <vt:variant>
        <vt:i4>744</vt:i4>
      </vt:variant>
      <vt:variant>
        <vt:i4>0</vt:i4>
      </vt:variant>
      <vt:variant>
        <vt:i4>5</vt:i4>
      </vt:variant>
      <vt:variant>
        <vt:lpwstr/>
      </vt:variant>
      <vt:variant>
        <vt:lpwstr>_SUPPORT_OF_PUBLIC</vt:lpwstr>
      </vt:variant>
      <vt:variant>
        <vt:i4>1638502</vt:i4>
      </vt:variant>
      <vt:variant>
        <vt:i4>741</vt:i4>
      </vt:variant>
      <vt:variant>
        <vt:i4>0</vt:i4>
      </vt:variant>
      <vt:variant>
        <vt:i4>5</vt:i4>
      </vt:variant>
      <vt:variant>
        <vt:lpwstr/>
      </vt:variant>
      <vt:variant>
        <vt:lpwstr>_TOWN_MANAGEMENT_1</vt:lpwstr>
      </vt:variant>
      <vt:variant>
        <vt:i4>2621469</vt:i4>
      </vt:variant>
      <vt:variant>
        <vt:i4>738</vt:i4>
      </vt:variant>
      <vt:variant>
        <vt:i4>0</vt:i4>
      </vt:variant>
      <vt:variant>
        <vt:i4>5</vt:i4>
      </vt:variant>
      <vt:variant>
        <vt:lpwstr/>
      </vt:variant>
      <vt:variant>
        <vt:lpwstr>_BOARDS_OF_EDUCATION</vt:lpwstr>
      </vt:variant>
      <vt:variant>
        <vt:i4>5242999</vt:i4>
      </vt:variant>
      <vt:variant>
        <vt:i4>735</vt:i4>
      </vt:variant>
      <vt:variant>
        <vt:i4>0</vt:i4>
      </vt:variant>
      <vt:variant>
        <vt:i4>5</vt:i4>
      </vt:variant>
      <vt:variant>
        <vt:lpwstr/>
      </vt:variant>
      <vt:variant>
        <vt:lpwstr>_SCHOOL_ATTENDANCE_AND</vt:lpwstr>
      </vt:variant>
      <vt:variant>
        <vt:i4>5308498</vt:i4>
      </vt:variant>
      <vt:variant>
        <vt:i4>732</vt:i4>
      </vt:variant>
      <vt:variant>
        <vt:i4>0</vt:i4>
      </vt:variant>
      <vt:variant>
        <vt:i4>5</vt:i4>
      </vt:variant>
      <vt:variant>
        <vt:lpwstr/>
      </vt:variant>
      <vt:variant>
        <vt:lpwstr>_TEACHERS'_RETIREMENT_SYSTEM_1</vt:lpwstr>
      </vt:variant>
      <vt:variant>
        <vt:i4>7405673</vt:i4>
      </vt:variant>
      <vt:variant>
        <vt:i4>729</vt:i4>
      </vt:variant>
      <vt:variant>
        <vt:i4>0</vt:i4>
      </vt:variant>
      <vt:variant>
        <vt:i4>5</vt:i4>
      </vt:variant>
      <vt:variant>
        <vt:lpwstr/>
      </vt:variant>
      <vt:variant>
        <vt:lpwstr>_EDUCATIONAL_OPPORTUNITIES</vt:lpwstr>
      </vt:variant>
      <vt:variant>
        <vt:i4>2687017</vt:i4>
      </vt:variant>
      <vt:variant>
        <vt:i4>726</vt:i4>
      </vt:variant>
      <vt:variant>
        <vt:i4>0</vt:i4>
      </vt:variant>
      <vt:variant>
        <vt:i4>5</vt:i4>
      </vt:variant>
      <vt:variant>
        <vt:lpwstr/>
      </vt:variant>
      <vt:variant>
        <vt:lpwstr>_Title_10:_Education_1</vt:lpwstr>
      </vt:variant>
      <vt:variant>
        <vt:i4>6750303</vt:i4>
      </vt:variant>
      <vt:variant>
        <vt:i4>723</vt:i4>
      </vt:variant>
      <vt:variant>
        <vt:i4>0</vt:i4>
      </vt:variant>
      <vt:variant>
        <vt:i4>5</vt:i4>
      </vt:variant>
      <vt:variant>
        <vt:lpwstr/>
      </vt:variant>
      <vt:variant>
        <vt:lpwstr>_NOMINATIONS_AND_POLITICAL</vt:lpwstr>
      </vt:variant>
      <vt:variant>
        <vt:i4>5767169</vt:i4>
      </vt:variant>
      <vt:variant>
        <vt:i4>720</vt:i4>
      </vt:variant>
      <vt:variant>
        <vt:i4>0</vt:i4>
      </vt:variant>
      <vt:variant>
        <vt:i4>5</vt:i4>
      </vt:variant>
      <vt:variant>
        <vt:lpwstr/>
      </vt:variant>
      <vt:variant>
        <vt:lpwstr>_REFERENDA_1</vt:lpwstr>
      </vt:variant>
      <vt:variant>
        <vt:i4>1441914</vt:i4>
      </vt:variant>
      <vt:variant>
        <vt:i4>717</vt:i4>
      </vt:variant>
      <vt:variant>
        <vt:i4>0</vt:i4>
      </vt:variant>
      <vt:variant>
        <vt:i4>5</vt:i4>
      </vt:variant>
      <vt:variant>
        <vt:lpwstr/>
      </vt:variant>
      <vt:variant>
        <vt:lpwstr>_ABSENTEE_VOTING_1</vt:lpwstr>
      </vt:variant>
      <vt:variant>
        <vt:i4>2359394</vt:i4>
      </vt:variant>
      <vt:variant>
        <vt:i4>714</vt:i4>
      </vt:variant>
      <vt:variant>
        <vt:i4>0</vt:i4>
      </vt:variant>
      <vt:variant>
        <vt:i4>5</vt:i4>
      </vt:variant>
      <vt:variant>
        <vt:lpwstr/>
      </vt:variant>
      <vt:variant>
        <vt:lpwstr>_ELECTORS:_QUALIFICATIONS_AND_1</vt:lpwstr>
      </vt:variant>
      <vt:variant>
        <vt:i4>5505111</vt:i4>
      </vt:variant>
      <vt:variant>
        <vt:i4>711</vt:i4>
      </vt:variant>
      <vt:variant>
        <vt:i4>0</vt:i4>
      </vt:variant>
      <vt:variant>
        <vt:i4>5</vt:i4>
      </vt:variant>
      <vt:variant>
        <vt:lpwstr/>
      </vt:variant>
      <vt:variant>
        <vt:lpwstr>_Title_9:_Elections_1</vt:lpwstr>
      </vt:variant>
      <vt:variant>
        <vt:i4>7012427</vt:i4>
      </vt:variant>
      <vt:variant>
        <vt:i4>708</vt:i4>
      </vt:variant>
      <vt:variant>
        <vt:i4>0</vt:i4>
      </vt:variant>
      <vt:variant>
        <vt:i4>5</vt:i4>
      </vt:variant>
      <vt:variant>
        <vt:lpwstr/>
      </vt:variant>
      <vt:variant>
        <vt:lpwstr>_HOUSING_DEVELOPMENT_ZONES</vt:lpwstr>
      </vt:variant>
      <vt:variant>
        <vt:i4>2883595</vt:i4>
      </vt:variant>
      <vt:variant>
        <vt:i4>705</vt:i4>
      </vt:variant>
      <vt:variant>
        <vt:i4>0</vt:i4>
      </vt:variant>
      <vt:variant>
        <vt:i4>5</vt:i4>
      </vt:variant>
      <vt:variant>
        <vt:lpwstr/>
      </vt:variant>
      <vt:variant>
        <vt:lpwstr>_REHABILITATION_OF_ABANDONED</vt:lpwstr>
      </vt:variant>
      <vt:variant>
        <vt:i4>8061002</vt:i4>
      </vt:variant>
      <vt:variant>
        <vt:i4>702</vt:i4>
      </vt:variant>
      <vt:variant>
        <vt:i4>0</vt:i4>
      </vt:variant>
      <vt:variant>
        <vt:i4>5</vt:i4>
      </vt:variant>
      <vt:variant>
        <vt:lpwstr/>
      </vt:variant>
      <vt:variant>
        <vt:lpwstr>_HOUSING_REDEVELOPMENT_AND</vt:lpwstr>
      </vt:variant>
      <vt:variant>
        <vt:i4>7143516</vt:i4>
      </vt:variant>
      <vt:variant>
        <vt:i4>699</vt:i4>
      </vt:variant>
      <vt:variant>
        <vt:i4>0</vt:i4>
      </vt:variant>
      <vt:variant>
        <vt:i4>5</vt:i4>
      </vt:variant>
      <vt:variant>
        <vt:lpwstr/>
      </vt:variant>
      <vt:variant>
        <vt:lpwstr>_MUNICIPAL_DEVELOPMENT_PROJECTS</vt:lpwstr>
      </vt:variant>
      <vt:variant>
        <vt:i4>7143516</vt:i4>
      </vt:variant>
      <vt:variant>
        <vt:i4>696</vt:i4>
      </vt:variant>
      <vt:variant>
        <vt:i4>0</vt:i4>
      </vt:variant>
      <vt:variant>
        <vt:i4>5</vt:i4>
      </vt:variant>
      <vt:variant>
        <vt:lpwstr/>
      </vt:variant>
      <vt:variant>
        <vt:lpwstr>_MUNICIPAL_DEVELOPMENT_PROJECTS</vt:lpwstr>
      </vt:variant>
      <vt:variant>
        <vt:i4>5242990</vt:i4>
      </vt:variant>
      <vt:variant>
        <vt:i4>693</vt:i4>
      </vt:variant>
      <vt:variant>
        <vt:i4>0</vt:i4>
      </vt:variant>
      <vt:variant>
        <vt:i4>5</vt:i4>
      </vt:variant>
      <vt:variant>
        <vt:lpwstr/>
      </vt:variant>
      <vt:variant>
        <vt:lpwstr>_DEPARTMENT_OF_ECONOMIC</vt:lpwstr>
      </vt:variant>
      <vt:variant>
        <vt:i4>4456547</vt:i4>
      </vt:variant>
      <vt:variant>
        <vt:i4>690</vt:i4>
      </vt:variant>
      <vt:variant>
        <vt:i4>0</vt:i4>
      </vt:variant>
      <vt:variant>
        <vt:i4>5</vt:i4>
      </vt:variant>
      <vt:variant>
        <vt:lpwstr/>
      </vt:variant>
      <vt:variant>
        <vt:lpwstr>_MUNICIPAL_PLANNING_COMMISSIONS</vt:lpwstr>
      </vt:variant>
      <vt:variant>
        <vt:i4>1835054</vt:i4>
      </vt:variant>
      <vt:variant>
        <vt:i4>687</vt:i4>
      </vt:variant>
      <vt:variant>
        <vt:i4>0</vt:i4>
      </vt:variant>
      <vt:variant>
        <vt:i4>5</vt:i4>
      </vt:variant>
      <vt:variant>
        <vt:lpwstr/>
      </vt:variant>
      <vt:variant>
        <vt:lpwstr>_INCENTIVE_HOUSING_ZONES</vt:lpwstr>
      </vt:variant>
      <vt:variant>
        <vt:i4>7995481</vt:i4>
      </vt:variant>
      <vt:variant>
        <vt:i4>684</vt:i4>
      </vt:variant>
      <vt:variant>
        <vt:i4>0</vt:i4>
      </vt:variant>
      <vt:variant>
        <vt:i4>5</vt:i4>
      </vt:variant>
      <vt:variant>
        <vt:lpwstr/>
      </vt:variant>
      <vt:variant>
        <vt:lpwstr>_ZONING</vt:lpwstr>
      </vt:variant>
      <vt:variant>
        <vt:i4>3932265</vt:i4>
      </vt:variant>
      <vt:variant>
        <vt:i4>681</vt:i4>
      </vt:variant>
      <vt:variant>
        <vt:i4>0</vt:i4>
      </vt:variant>
      <vt:variant>
        <vt:i4>5</vt:i4>
      </vt:variant>
      <vt:variant>
        <vt:lpwstr/>
      </vt:variant>
      <vt:variant>
        <vt:lpwstr>_Title_8:_Zoning,_2</vt:lpwstr>
      </vt:variant>
      <vt:variant>
        <vt:i4>2949135</vt:i4>
      </vt:variant>
      <vt:variant>
        <vt:i4>678</vt:i4>
      </vt:variant>
      <vt:variant>
        <vt:i4>0</vt:i4>
      </vt:variant>
      <vt:variant>
        <vt:i4>5</vt:i4>
      </vt:variant>
      <vt:variant>
        <vt:lpwstr/>
      </vt:variant>
      <vt:variant>
        <vt:lpwstr>_CONNECTICUT_CITY_AND</vt:lpwstr>
      </vt:variant>
      <vt:variant>
        <vt:i4>5636209</vt:i4>
      </vt:variant>
      <vt:variant>
        <vt:i4>675</vt:i4>
      </vt:variant>
      <vt:variant>
        <vt:i4>0</vt:i4>
      </vt:variant>
      <vt:variant>
        <vt:i4>5</vt:i4>
      </vt:variant>
      <vt:variant>
        <vt:lpwstr/>
      </vt:variant>
      <vt:variant>
        <vt:lpwstr>_MUNICIPAL_RISK_MANAGEMENT</vt:lpwstr>
      </vt:variant>
      <vt:variant>
        <vt:i4>2162774</vt:i4>
      </vt:variant>
      <vt:variant>
        <vt:i4>672</vt:i4>
      </vt:variant>
      <vt:variant>
        <vt:i4>0</vt:i4>
      </vt:variant>
      <vt:variant>
        <vt:i4>5</vt:i4>
      </vt:variant>
      <vt:variant>
        <vt:lpwstr/>
      </vt:variant>
      <vt:variant>
        <vt:lpwstr>_MUNICIPAL_EMPLOYEES_1</vt:lpwstr>
      </vt:variant>
      <vt:variant>
        <vt:i4>5111840</vt:i4>
      </vt:variant>
      <vt:variant>
        <vt:i4>669</vt:i4>
      </vt:variant>
      <vt:variant>
        <vt:i4>0</vt:i4>
      </vt:variant>
      <vt:variant>
        <vt:i4>5</vt:i4>
      </vt:variant>
      <vt:variant>
        <vt:lpwstr/>
      </vt:variant>
      <vt:variant>
        <vt:lpwstr>_MUNICIPAL_FINANCE_1</vt:lpwstr>
      </vt:variant>
      <vt:variant>
        <vt:i4>5898336</vt:i4>
      </vt:variant>
      <vt:variant>
        <vt:i4>666</vt:i4>
      </vt:variant>
      <vt:variant>
        <vt:i4>0</vt:i4>
      </vt:variant>
      <vt:variant>
        <vt:i4>5</vt:i4>
      </vt:variant>
      <vt:variant>
        <vt:lpwstr/>
      </vt:variant>
      <vt:variant>
        <vt:lpwstr>_MUNICIPAL_BOND_ISSUES</vt:lpwstr>
      </vt:variant>
      <vt:variant>
        <vt:i4>6422600</vt:i4>
      </vt:variant>
      <vt:variant>
        <vt:i4>663</vt:i4>
      </vt:variant>
      <vt:variant>
        <vt:i4>0</vt:i4>
      </vt:variant>
      <vt:variant>
        <vt:i4>5</vt:i4>
      </vt:variant>
      <vt:variant>
        <vt:lpwstr/>
      </vt:variant>
      <vt:variant>
        <vt:lpwstr>_MUNICIPAL_RESERVE_FUND</vt:lpwstr>
      </vt:variant>
      <vt:variant>
        <vt:i4>7864406</vt:i4>
      </vt:variant>
      <vt:variant>
        <vt:i4>660</vt:i4>
      </vt:variant>
      <vt:variant>
        <vt:i4>0</vt:i4>
      </vt:variant>
      <vt:variant>
        <vt:i4>5</vt:i4>
      </vt:variant>
      <vt:variant>
        <vt:lpwstr/>
      </vt:variant>
      <vt:variant>
        <vt:lpwstr>_TOWN_BOARD_OF</vt:lpwstr>
      </vt:variant>
      <vt:variant>
        <vt:i4>6422601</vt:i4>
      </vt:variant>
      <vt:variant>
        <vt:i4>657</vt:i4>
      </vt:variant>
      <vt:variant>
        <vt:i4>0</vt:i4>
      </vt:variant>
      <vt:variant>
        <vt:i4>5</vt:i4>
      </vt:variant>
      <vt:variant>
        <vt:lpwstr/>
      </vt:variant>
      <vt:variant>
        <vt:lpwstr>_MUNICIPAL_SPECIAL_SERVICES</vt:lpwstr>
      </vt:variant>
      <vt:variant>
        <vt:i4>7995490</vt:i4>
      </vt:variant>
      <vt:variant>
        <vt:i4>654</vt:i4>
      </vt:variant>
      <vt:variant>
        <vt:i4>0</vt:i4>
      </vt:variant>
      <vt:variant>
        <vt:i4>5</vt:i4>
      </vt:variant>
      <vt:variant>
        <vt:lpwstr/>
      </vt:variant>
      <vt:variant>
        <vt:lpwstr>_FIRE,_SEWER_AND_1</vt:lpwstr>
      </vt:variant>
      <vt:variant>
        <vt:i4>7143538</vt:i4>
      </vt:variant>
      <vt:variant>
        <vt:i4>651</vt:i4>
      </vt:variant>
      <vt:variant>
        <vt:i4>0</vt:i4>
      </vt:variant>
      <vt:variant>
        <vt:i4>5</vt:i4>
      </vt:variant>
      <vt:variant>
        <vt:lpwstr/>
      </vt:variant>
      <vt:variant>
        <vt:lpwstr>_MUNICIPAL_POLICE_AND_1</vt:lpwstr>
      </vt:variant>
      <vt:variant>
        <vt:i4>2228252</vt:i4>
      </vt:variant>
      <vt:variant>
        <vt:i4>648</vt:i4>
      </vt:variant>
      <vt:variant>
        <vt:i4>0</vt:i4>
      </vt:variant>
      <vt:variant>
        <vt:i4>5</vt:i4>
      </vt:variant>
      <vt:variant>
        <vt:lpwstr/>
      </vt:variant>
      <vt:variant>
        <vt:lpwstr>_MUNICIPAL_RESOURCE_RECOVERY</vt:lpwstr>
      </vt:variant>
      <vt:variant>
        <vt:i4>6750325</vt:i4>
      </vt:variant>
      <vt:variant>
        <vt:i4>645</vt:i4>
      </vt:variant>
      <vt:variant>
        <vt:i4>0</vt:i4>
      </vt:variant>
      <vt:variant>
        <vt:i4>5</vt:i4>
      </vt:variant>
      <vt:variant>
        <vt:lpwstr/>
      </vt:variant>
      <vt:variant>
        <vt:lpwstr>_TRANSIT_DISTRICTS</vt:lpwstr>
      </vt:variant>
      <vt:variant>
        <vt:i4>5374069</vt:i4>
      </vt:variant>
      <vt:variant>
        <vt:i4>642</vt:i4>
      </vt:variant>
      <vt:variant>
        <vt:i4>0</vt:i4>
      </vt:variant>
      <vt:variant>
        <vt:i4>5</vt:i4>
      </vt:variant>
      <vt:variant>
        <vt:lpwstr/>
      </vt:variant>
      <vt:variant>
        <vt:lpwstr>_MUNICIPAL_SEWERAGE_SYSTEMS</vt:lpwstr>
      </vt:variant>
      <vt:variant>
        <vt:i4>3538947</vt:i4>
      </vt:variant>
      <vt:variant>
        <vt:i4>639</vt:i4>
      </vt:variant>
      <vt:variant>
        <vt:i4>0</vt:i4>
      </vt:variant>
      <vt:variant>
        <vt:i4>5</vt:i4>
      </vt:variant>
      <vt:variant>
        <vt:lpwstr/>
      </vt:variant>
      <vt:variant>
        <vt:lpwstr>_MUNICIPAL_WATERWORKS_SYSTEMS</vt:lpwstr>
      </vt:variant>
      <vt:variant>
        <vt:i4>5963885</vt:i4>
      </vt:variant>
      <vt:variant>
        <vt:i4>636</vt:i4>
      </vt:variant>
      <vt:variant>
        <vt:i4>0</vt:i4>
      </vt:variant>
      <vt:variant>
        <vt:i4>5</vt:i4>
      </vt:variant>
      <vt:variant>
        <vt:lpwstr/>
      </vt:variant>
      <vt:variant>
        <vt:lpwstr>_MUNICIPAL_ELECTRIC_ENERGY</vt:lpwstr>
      </vt:variant>
      <vt:variant>
        <vt:i4>7143492</vt:i4>
      </vt:variant>
      <vt:variant>
        <vt:i4>633</vt:i4>
      </vt:variant>
      <vt:variant>
        <vt:i4>0</vt:i4>
      </vt:variant>
      <vt:variant>
        <vt:i4>5</vt:i4>
      </vt:variant>
      <vt:variant>
        <vt:lpwstr/>
      </vt:variant>
      <vt:variant>
        <vt:lpwstr>_MUNICIPAL_GAS_AND</vt:lpwstr>
      </vt:variant>
      <vt:variant>
        <vt:i4>7929937</vt:i4>
      </vt:variant>
      <vt:variant>
        <vt:i4>630</vt:i4>
      </vt:variant>
      <vt:variant>
        <vt:i4>0</vt:i4>
      </vt:variant>
      <vt:variant>
        <vt:i4>5</vt:i4>
      </vt:variant>
      <vt:variant>
        <vt:lpwstr/>
      </vt:variant>
      <vt:variant>
        <vt:lpwstr>_MUNICIPAL_PARKING_AUTHORITIES</vt:lpwstr>
      </vt:variant>
      <vt:variant>
        <vt:i4>1441821</vt:i4>
      </vt:variant>
      <vt:variant>
        <vt:i4>627</vt:i4>
      </vt:variant>
      <vt:variant>
        <vt:i4>0</vt:i4>
      </vt:variant>
      <vt:variant>
        <vt:i4>5</vt:i4>
      </vt:variant>
      <vt:variant>
        <vt:lpwstr/>
      </vt:variant>
      <vt:variant>
        <vt:lpwstr>_MUNICIPAL_CHARTERS_AND_1</vt:lpwstr>
      </vt:variant>
      <vt:variant>
        <vt:i4>5636205</vt:i4>
      </vt:variant>
      <vt:variant>
        <vt:i4>624</vt:i4>
      </vt:variant>
      <vt:variant>
        <vt:i4>0</vt:i4>
      </vt:variant>
      <vt:variant>
        <vt:i4>5</vt:i4>
      </vt:variant>
      <vt:variant>
        <vt:lpwstr/>
      </vt:variant>
      <vt:variant>
        <vt:lpwstr>_MUNICIPAL_POWERS_2</vt:lpwstr>
      </vt:variant>
      <vt:variant>
        <vt:i4>7536711</vt:i4>
      </vt:variant>
      <vt:variant>
        <vt:i4>621</vt:i4>
      </vt:variant>
      <vt:variant>
        <vt:i4>0</vt:i4>
      </vt:variant>
      <vt:variant>
        <vt:i4>5</vt:i4>
      </vt:variant>
      <vt:variant>
        <vt:lpwstr/>
      </vt:variant>
      <vt:variant>
        <vt:lpwstr>_HISTORIC_DISTRICTS_AND</vt:lpwstr>
      </vt:variant>
      <vt:variant>
        <vt:i4>7209010</vt:i4>
      </vt:variant>
      <vt:variant>
        <vt:i4>618</vt:i4>
      </vt:variant>
      <vt:variant>
        <vt:i4>0</vt:i4>
      </vt:variant>
      <vt:variant>
        <vt:i4>5</vt:i4>
      </vt:variant>
      <vt:variant>
        <vt:lpwstr/>
      </vt:variant>
      <vt:variant>
        <vt:lpwstr>_MUNICIPALITIES:_GENERAL_PROVISIONS_1</vt:lpwstr>
      </vt:variant>
      <vt:variant>
        <vt:i4>3735610</vt:i4>
      </vt:variant>
      <vt:variant>
        <vt:i4>615</vt:i4>
      </vt:variant>
      <vt:variant>
        <vt:i4>0</vt:i4>
      </vt:variant>
      <vt:variant>
        <vt:i4>5</vt:i4>
      </vt:variant>
      <vt:variant>
        <vt:lpwstr/>
      </vt:variant>
      <vt:variant>
        <vt:lpwstr>_TOWN_MANAGER</vt:lpwstr>
      </vt:variant>
      <vt:variant>
        <vt:i4>1507330</vt:i4>
      </vt:variant>
      <vt:variant>
        <vt:i4>612</vt:i4>
      </vt:variant>
      <vt:variant>
        <vt:i4>0</vt:i4>
      </vt:variant>
      <vt:variant>
        <vt:i4>5</vt:i4>
      </vt:variant>
      <vt:variant>
        <vt:lpwstr/>
      </vt:variant>
      <vt:variant>
        <vt:lpwstr>_REGISTERS_OF_VITAL_1</vt:lpwstr>
      </vt:variant>
      <vt:variant>
        <vt:i4>108</vt:i4>
      </vt:variant>
      <vt:variant>
        <vt:i4>609</vt:i4>
      </vt:variant>
      <vt:variant>
        <vt:i4>0</vt:i4>
      </vt:variant>
      <vt:variant>
        <vt:i4>5</vt:i4>
      </vt:variant>
      <vt:variant>
        <vt:lpwstr/>
      </vt:variant>
      <vt:variant>
        <vt:lpwstr>_TOWN_CLERKS_1</vt:lpwstr>
      </vt:variant>
      <vt:variant>
        <vt:i4>5832717</vt:i4>
      </vt:variant>
      <vt:variant>
        <vt:i4>606</vt:i4>
      </vt:variant>
      <vt:variant>
        <vt:i4>0</vt:i4>
      </vt:variant>
      <vt:variant>
        <vt:i4>5</vt:i4>
      </vt:variant>
      <vt:variant>
        <vt:lpwstr/>
      </vt:variant>
      <vt:variant>
        <vt:lpwstr>_Title_7:_Municipalities_3</vt:lpwstr>
      </vt:variant>
      <vt:variant>
        <vt:i4>2883587</vt:i4>
      </vt:variant>
      <vt:variant>
        <vt:i4>603</vt:i4>
      </vt:variant>
      <vt:variant>
        <vt:i4>0</vt:i4>
      </vt:variant>
      <vt:variant>
        <vt:i4>5</vt:i4>
      </vt:variant>
      <vt:variant>
        <vt:lpwstr/>
      </vt:variant>
      <vt:variant>
        <vt:lpwstr>_OFFICE_OF_POLICY</vt:lpwstr>
      </vt:variant>
      <vt:variant>
        <vt:i4>7995480</vt:i4>
      </vt:variant>
      <vt:variant>
        <vt:i4>600</vt:i4>
      </vt:variant>
      <vt:variant>
        <vt:i4>0</vt:i4>
      </vt:variant>
      <vt:variant>
        <vt:i4>5</vt:i4>
      </vt:variant>
      <vt:variant>
        <vt:lpwstr/>
      </vt:variant>
      <vt:variant>
        <vt:lpwstr>_Title_4:_Management</vt:lpwstr>
      </vt:variant>
      <vt:variant>
        <vt:i4>6422620</vt:i4>
      </vt:variant>
      <vt:variant>
        <vt:i4>597</vt:i4>
      </vt:variant>
      <vt:variant>
        <vt:i4>0</vt:i4>
      </vt:variant>
      <vt:variant>
        <vt:i4>5</vt:i4>
      </vt:variant>
      <vt:variant>
        <vt:lpwstr/>
      </vt:variant>
      <vt:variant>
        <vt:lpwstr>_TREASURER</vt:lpwstr>
      </vt:variant>
      <vt:variant>
        <vt:i4>589869</vt:i4>
      </vt:variant>
      <vt:variant>
        <vt:i4>594</vt:i4>
      </vt:variant>
      <vt:variant>
        <vt:i4>0</vt:i4>
      </vt:variant>
      <vt:variant>
        <vt:i4>5</vt:i4>
      </vt:variant>
      <vt:variant>
        <vt:lpwstr/>
      </vt:variant>
      <vt:variant>
        <vt:lpwstr>_Title_3:_State</vt:lpwstr>
      </vt:variant>
      <vt:variant>
        <vt:i4>7667838</vt:i4>
      </vt:variant>
      <vt:variant>
        <vt:i4>591</vt:i4>
      </vt:variant>
      <vt:variant>
        <vt:i4>0</vt:i4>
      </vt:variant>
      <vt:variant>
        <vt:i4>5</vt:i4>
      </vt:variant>
      <vt:variant>
        <vt:lpwstr/>
      </vt:variant>
      <vt:variant>
        <vt:lpwstr>_SECTION_B</vt:lpwstr>
      </vt:variant>
      <vt:variant>
        <vt:i4>4259965</vt:i4>
      </vt:variant>
      <vt:variant>
        <vt:i4>588</vt:i4>
      </vt:variant>
      <vt:variant>
        <vt:i4>0</vt:i4>
      </vt:variant>
      <vt:variant>
        <vt:i4>5</vt:i4>
      </vt:variant>
      <vt:variant>
        <vt:lpwstr/>
      </vt:variant>
      <vt:variant>
        <vt:lpwstr>_Uncodified_Public_Acts</vt:lpwstr>
      </vt:variant>
      <vt:variant>
        <vt:i4>6029409</vt:i4>
      </vt:variant>
      <vt:variant>
        <vt:i4>585</vt:i4>
      </vt:variant>
      <vt:variant>
        <vt:i4>0</vt:i4>
      </vt:variant>
      <vt:variant>
        <vt:i4>5</vt:i4>
      </vt:variant>
      <vt:variant>
        <vt:lpwstr/>
      </vt:variant>
      <vt:variant>
        <vt:lpwstr>_REGISTRATION_OF_SEXUAL</vt:lpwstr>
      </vt:variant>
      <vt:variant>
        <vt:i4>3342369</vt:i4>
      </vt:variant>
      <vt:variant>
        <vt:i4>582</vt:i4>
      </vt:variant>
      <vt:variant>
        <vt:i4>0</vt:i4>
      </vt:variant>
      <vt:variant>
        <vt:i4>5</vt:i4>
      </vt:variant>
      <vt:variant>
        <vt:lpwstr/>
      </vt:variant>
      <vt:variant>
        <vt:lpwstr>_CRIMINAL_RECORDS</vt:lpwstr>
      </vt:variant>
      <vt:variant>
        <vt:i4>7798872</vt:i4>
      </vt:variant>
      <vt:variant>
        <vt:i4>579</vt:i4>
      </vt:variant>
      <vt:variant>
        <vt:i4>0</vt:i4>
      </vt:variant>
      <vt:variant>
        <vt:i4>5</vt:i4>
      </vt:variant>
      <vt:variant>
        <vt:lpwstr/>
      </vt:variant>
      <vt:variant>
        <vt:lpwstr>_TRIAL_AND_PROCEEDINGS</vt:lpwstr>
      </vt:variant>
      <vt:variant>
        <vt:i4>2949227</vt:i4>
      </vt:variant>
      <vt:variant>
        <vt:i4>576</vt:i4>
      </vt:variant>
      <vt:variant>
        <vt:i4>0</vt:i4>
      </vt:variant>
      <vt:variant>
        <vt:i4>5</vt:i4>
      </vt:variant>
      <vt:variant>
        <vt:lpwstr/>
      </vt:variant>
      <vt:variant>
        <vt:lpwstr>_INFORMATION,_PROCEDURE_AND_1</vt:lpwstr>
      </vt:variant>
      <vt:variant>
        <vt:i4>1376260</vt:i4>
      </vt:variant>
      <vt:variant>
        <vt:i4>573</vt:i4>
      </vt:variant>
      <vt:variant>
        <vt:i4>0</vt:i4>
      </vt:variant>
      <vt:variant>
        <vt:i4>5</vt:i4>
      </vt:variant>
      <vt:variant>
        <vt:lpwstr/>
      </vt:variant>
      <vt:variant>
        <vt:lpwstr>_COURT_JURISDICTION_AND_1</vt:lpwstr>
      </vt:variant>
      <vt:variant>
        <vt:i4>6815775</vt:i4>
      </vt:variant>
      <vt:variant>
        <vt:i4>570</vt:i4>
      </vt:variant>
      <vt:variant>
        <vt:i4>0</vt:i4>
      </vt:variant>
      <vt:variant>
        <vt:i4>5</vt:i4>
      </vt:variant>
      <vt:variant>
        <vt:lpwstr/>
      </vt:variant>
      <vt:variant>
        <vt:lpwstr>_Title_54:_Criminal</vt:lpwstr>
      </vt:variant>
      <vt:variant>
        <vt:i4>1572932</vt:i4>
      </vt:variant>
      <vt:variant>
        <vt:i4>567</vt:i4>
      </vt:variant>
      <vt:variant>
        <vt:i4>0</vt:i4>
      </vt:variant>
      <vt:variant>
        <vt:i4>5</vt:i4>
      </vt:variant>
      <vt:variant>
        <vt:lpwstr/>
      </vt:variant>
      <vt:variant>
        <vt:lpwstr>_STATUTORY_RIGHTS_OF_1</vt:lpwstr>
      </vt:variant>
      <vt:variant>
        <vt:i4>1179656</vt:i4>
      </vt:variant>
      <vt:variant>
        <vt:i4>564</vt:i4>
      </vt:variant>
      <vt:variant>
        <vt:i4>0</vt:i4>
      </vt:variant>
      <vt:variant>
        <vt:i4>5</vt:i4>
      </vt:variant>
      <vt:variant>
        <vt:lpwstr/>
      </vt:variant>
      <vt:variant>
        <vt:lpwstr>_ARBITRATION_PROCEEDINGS</vt:lpwstr>
      </vt:variant>
      <vt:variant>
        <vt:i4>6225958</vt:i4>
      </vt:variant>
      <vt:variant>
        <vt:i4>561</vt:i4>
      </vt:variant>
      <vt:variant>
        <vt:i4>0</vt:i4>
      </vt:variant>
      <vt:variant>
        <vt:i4>5</vt:i4>
      </vt:variant>
      <vt:variant>
        <vt:lpwstr/>
      </vt:variant>
      <vt:variant>
        <vt:lpwstr>_CIVIL_PROCESS,_SERVICE</vt:lpwstr>
      </vt:variant>
      <vt:variant>
        <vt:i4>2228279</vt:i4>
      </vt:variant>
      <vt:variant>
        <vt:i4>558</vt:i4>
      </vt:variant>
      <vt:variant>
        <vt:i4>0</vt:i4>
      </vt:variant>
      <vt:variant>
        <vt:i4>5</vt:i4>
      </vt:variant>
      <vt:variant>
        <vt:lpwstr/>
      </vt:variant>
      <vt:variant>
        <vt:lpwstr>_Title_52:_Civil_1</vt:lpwstr>
      </vt:variant>
      <vt:variant>
        <vt:i4>6160490</vt:i4>
      </vt:variant>
      <vt:variant>
        <vt:i4>555</vt:i4>
      </vt:variant>
      <vt:variant>
        <vt:i4>0</vt:i4>
      </vt:variant>
      <vt:variant>
        <vt:i4>5</vt:i4>
      </vt:variant>
      <vt:variant>
        <vt:lpwstr/>
      </vt:variant>
      <vt:variant>
        <vt:lpwstr>_INFRACTIONS_OF_THE</vt:lpwstr>
      </vt:variant>
      <vt:variant>
        <vt:i4>3997718</vt:i4>
      </vt:variant>
      <vt:variant>
        <vt:i4>552</vt:i4>
      </vt:variant>
      <vt:variant>
        <vt:i4>0</vt:i4>
      </vt:variant>
      <vt:variant>
        <vt:i4>5</vt:i4>
      </vt:variant>
      <vt:variant>
        <vt:lpwstr/>
      </vt:variant>
      <vt:variant>
        <vt:lpwstr>_JUSTICES_OF_THE</vt:lpwstr>
      </vt:variant>
      <vt:variant>
        <vt:i4>6422594</vt:i4>
      </vt:variant>
      <vt:variant>
        <vt:i4>549</vt:i4>
      </vt:variant>
      <vt:variant>
        <vt:i4>0</vt:i4>
      </vt:variant>
      <vt:variant>
        <vt:i4>5</vt:i4>
      </vt:variant>
      <vt:variant>
        <vt:lpwstr/>
      </vt:variant>
      <vt:variant>
        <vt:lpwstr>_COURTS</vt:lpwstr>
      </vt:variant>
      <vt:variant>
        <vt:i4>5701637</vt:i4>
      </vt:variant>
      <vt:variant>
        <vt:i4>546</vt:i4>
      </vt:variant>
      <vt:variant>
        <vt:i4>0</vt:i4>
      </vt:variant>
      <vt:variant>
        <vt:i4>5</vt:i4>
      </vt:variant>
      <vt:variant>
        <vt:lpwstr/>
      </vt:variant>
      <vt:variant>
        <vt:lpwstr>_Title_51:_Courts_1</vt:lpwstr>
      </vt:variant>
      <vt:variant>
        <vt:i4>8323163</vt:i4>
      </vt:variant>
      <vt:variant>
        <vt:i4>543</vt:i4>
      </vt:variant>
      <vt:variant>
        <vt:i4>0</vt:i4>
      </vt:variant>
      <vt:variant>
        <vt:i4>5</vt:i4>
      </vt:variant>
      <vt:variant>
        <vt:lpwstr/>
      </vt:variant>
      <vt:variant>
        <vt:lpwstr>_LOST_AND_UNCLAIMED</vt:lpwstr>
      </vt:variant>
      <vt:variant>
        <vt:i4>7667717</vt:i4>
      </vt:variant>
      <vt:variant>
        <vt:i4>540</vt:i4>
      </vt:variant>
      <vt:variant>
        <vt:i4>0</vt:i4>
      </vt:variant>
      <vt:variant>
        <vt:i4>5</vt:i4>
      </vt:variant>
      <vt:variant>
        <vt:lpwstr/>
      </vt:variant>
      <vt:variant>
        <vt:lpwstr>_Title_50:_Lost</vt:lpwstr>
      </vt:variant>
      <vt:variant>
        <vt:i4>7995480</vt:i4>
      </vt:variant>
      <vt:variant>
        <vt:i4>537</vt:i4>
      </vt:variant>
      <vt:variant>
        <vt:i4>0</vt:i4>
      </vt:variant>
      <vt:variant>
        <vt:i4>5</vt:i4>
      </vt:variant>
      <vt:variant>
        <vt:lpwstr/>
      </vt:variant>
      <vt:variant>
        <vt:lpwstr>_LIENS</vt:lpwstr>
      </vt:variant>
      <vt:variant>
        <vt:i4>7077952</vt:i4>
      </vt:variant>
      <vt:variant>
        <vt:i4>534</vt:i4>
      </vt:variant>
      <vt:variant>
        <vt:i4>0</vt:i4>
      </vt:variant>
      <vt:variant>
        <vt:i4>5</vt:i4>
      </vt:variant>
      <vt:variant>
        <vt:lpwstr/>
      </vt:variant>
      <vt:variant>
        <vt:lpwstr>_MORTGAGES</vt:lpwstr>
      </vt:variant>
      <vt:variant>
        <vt:i4>458876</vt:i4>
      </vt:variant>
      <vt:variant>
        <vt:i4>531</vt:i4>
      </vt:variant>
      <vt:variant>
        <vt:i4>0</vt:i4>
      </vt:variant>
      <vt:variant>
        <vt:i4>5</vt:i4>
      </vt:variant>
      <vt:variant>
        <vt:lpwstr/>
      </vt:variant>
      <vt:variant>
        <vt:lpwstr>_Title_49:_Mortgages</vt:lpwstr>
      </vt:variant>
      <vt:variant>
        <vt:i4>983048</vt:i4>
      </vt:variant>
      <vt:variant>
        <vt:i4>528</vt:i4>
      </vt:variant>
      <vt:variant>
        <vt:i4>0</vt:i4>
      </vt:variant>
      <vt:variant>
        <vt:i4>5</vt:i4>
      </vt:variant>
      <vt:variant>
        <vt:lpwstr/>
      </vt:variant>
      <vt:variant>
        <vt:lpwstr>_SUMMARY_PROCESS</vt:lpwstr>
      </vt:variant>
      <vt:variant>
        <vt:i4>6357012</vt:i4>
      </vt:variant>
      <vt:variant>
        <vt:i4>525</vt:i4>
      </vt:variant>
      <vt:variant>
        <vt:i4>0</vt:i4>
      </vt:variant>
      <vt:variant>
        <vt:i4>5</vt:i4>
      </vt:variant>
      <vt:variant>
        <vt:lpwstr/>
      </vt:variant>
      <vt:variant>
        <vt:lpwstr>_Title_47a:_Landlord</vt:lpwstr>
      </vt:variant>
      <vt:variant>
        <vt:i4>1703966</vt:i4>
      </vt:variant>
      <vt:variant>
        <vt:i4>522</vt:i4>
      </vt:variant>
      <vt:variant>
        <vt:i4>0</vt:i4>
      </vt:variant>
      <vt:variant>
        <vt:i4>5</vt:i4>
      </vt:variant>
      <vt:variant>
        <vt:lpwstr/>
      </vt:variant>
      <vt:variant>
        <vt:lpwstr>_CONDOMINIUM_ACT</vt:lpwstr>
      </vt:variant>
      <vt:variant>
        <vt:i4>7143513</vt:i4>
      </vt:variant>
      <vt:variant>
        <vt:i4>519</vt:i4>
      </vt:variant>
      <vt:variant>
        <vt:i4>0</vt:i4>
      </vt:variant>
      <vt:variant>
        <vt:i4>5</vt:i4>
      </vt:variant>
      <vt:variant>
        <vt:lpwstr/>
      </vt:variant>
      <vt:variant>
        <vt:lpwstr>_FENCES</vt:lpwstr>
      </vt:variant>
      <vt:variant>
        <vt:i4>2818111</vt:i4>
      </vt:variant>
      <vt:variant>
        <vt:i4>516</vt:i4>
      </vt:variant>
      <vt:variant>
        <vt:i4>0</vt:i4>
      </vt:variant>
      <vt:variant>
        <vt:i4>5</vt:i4>
      </vt:variant>
      <vt:variant>
        <vt:lpwstr/>
      </vt:variant>
      <vt:variant>
        <vt:lpwstr>_LAND_TITLES</vt:lpwstr>
      </vt:variant>
      <vt:variant>
        <vt:i4>6881292</vt:i4>
      </vt:variant>
      <vt:variant>
        <vt:i4>513</vt:i4>
      </vt:variant>
      <vt:variant>
        <vt:i4>0</vt:i4>
      </vt:variant>
      <vt:variant>
        <vt:i4>5</vt:i4>
      </vt:variant>
      <vt:variant>
        <vt:lpwstr/>
      </vt:variant>
      <vt:variant>
        <vt:lpwstr>_Title_47:_Land</vt:lpwstr>
      </vt:variant>
      <vt:variant>
        <vt:i4>721010</vt:i4>
      </vt:variant>
      <vt:variant>
        <vt:i4>510</vt:i4>
      </vt:variant>
      <vt:variant>
        <vt:i4>0</vt:i4>
      </vt:variant>
      <vt:variant>
        <vt:i4>5</vt:i4>
      </vt:variant>
      <vt:variant>
        <vt:lpwstr/>
      </vt:variant>
      <vt:variant>
        <vt:lpwstr>_JUVENILE_MATTERS:_GENERAL</vt:lpwstr>
      </vt:variant>
      <vt:variant>
        <vt:i4>720897</vt:i4>
      </vt:variant>
      <vt:variant>
        <vt:i4>507</vt:i4>
      </vt:variant>
      <vt:variant>
        <vt:i4>0</vt:i4>
      </vt:variant>
      <vt:variant>
        <vt:i4>5</vt:i4>
      </vt:variant>
      <vt:variant>
        <vt:lpwstr/>
      </vt:variant>
      <vt:variant>
        <vt:lpwstr>_CIVIL_UNION</vt:lpwstr>
      </vt:variant>
      <vt:variant>
        <vt:i4>1114157</vt:i4>
      </vt:variant>
      <vt:variant>
        <vt:i4>504</vt:i4>
      </vt:variant>
      <vt:variant>
        <vt:i4>0</vt:i4>
      </vt:variant>
      <vt:variant>
        <vt:i4>5</vt:i4>
      </vt:variant>
      <vt:variant>
        <vt:lpwstr/>
      </vt:variant>
      <vt:variant>
        <vt:lpwstr>_MARRIAGE</vt:lpwstr>
      </vt:variant>
      <vt:variant>
        <vt:i4>1900654</vt:i4>
      </vt:variant>
      <vt:variant>
        <vt:i4>501</vt:i4>
      </vt:variant>
      <vt:variant>
        <vt:i4>0</vt:i4>
      </vt:variant>
      <vt:variant>
        <vt:i4>5</vt:i4>
      </vt:variant>
      <vt:variant>
        <vt:lpwstr/>
      </vt:variant>
      <vt:variant>
        <vt:lpwstr>_Title_46b:_Family</vt:lpwstr>
      </vt:variant>
      <vt:variant>
        <vt:i4>5963810</vt:i4>
      </vt:variant>
      <vt:variant>
        <vt:i4>498</vt:i4>
      </vt:variant>
      <vt:variant>
        <vt:i4>0</vt:i4>
      </vt:variant>
      <vt:variant>
        <vt:i4>5</vt:i4>
      </vt:variant>
      <vt:variant>
        <vt:lpwstr/>
      </vt:variant>
      <vt:variant>
        <vt:lpwstr>_PROBATE_COURT:_ADMINISTRATIVE</vt:lpwstr>
      </vt:variant>
      <vt:variant>
        <vt:i4>721012</vt:i4>
      </vt:variant>
      <vt:variant>
        <vt:i4>495</vt:i4>
      </vt:variant>
      <vt:variant>
        <vt:i4>0</vt:i4>
      </vt:variant>
      <vt:variant>
        <vt:i4>5</vt:i4>
      </vt:variant>
      <vt:variant>
        <vt:lpwstr/>
      </vt:variant>
      <vt:variant>
        <vt:lpwstr>_Title_45a:_Probate</vt:lpwstr>
      </vt:variant>
      <vt:variant>
        <vt:i4>1835043</vt:i4>
      </vt:variant>
      <vt:variant>
        <vt:i4>492</vt:i4>
      </vt:variant>
      <vt:variant>
        <vt:i4>0</vt:i4>
      </vt:variant>
      <vt:variant>
        <vt:i4>5</vt:i4>
      </vt:variant>
      <vt:variant>
        <vt:lpwstr/>
      </vt:variant>
      <vt:variant>
        <vt:lpwstr>_WEIGHTS_AND_MEASURES</vt:lpwstr>
      </vt:variant>
      <vt:variant>
        <vt:i4>7208991</vt:i4>
      </vt:variant>
      <vt:variant>
        <vt:i4>489</vt:i4>
      </vt:variant>
      <vt:variant>
        <vt:i4>0</vt:i4>
      </vt:variant>
      <vt:variant>
        <vt:i4>5</vt:i4>
      </vt:variant>
      <vt:variant>
        <vt:lpwstr/>
      </vt:variant>
      <vt:variant>
        <vt:lpwstr>_Title_43:_Weights</vt:lpwstr>
      </vt:variant>
      <vt:variant>
        <vt:i4>2293790</vt:i4>
      </vt:variant>
      <vt:variant>
        <vt:i4>486</vt:i4>
      </vt:variant>
      <vt:variant>
        <vt:i4>0</vt:i4>
      </vt:variant>
      <vt:variant>
        <vt:i4>5</vt:i4>
      </vt:variant>
      <vt:variant>
        <vt:lpwstr/>
      </vt:variant>
      <vt:variant>
        <vt:lpwstr>_HEALTH_CARE_AND</vt:lpwstr>
      </vt:variant>
      <vt:variant>
        <vt:i4>3735562</vt:i4>
      </vt:variant>
      <vt:variant>
        <vt:i4>483</vt:i4>
      </vt:variant>
      <vt:variant>
        <vt:i4>0</vt:i4>
      </vt:variant>
      <vt:variant>
        <vt:i4>5</vt:i4>
      </vt:variant>
      <vt:variant>
        <vt:lpwstr/>
      </vt:variant>
      <vt:variant>
        <vt:lpwstr>_GENERAL_PROVISIONS_1</vt:lpwstr>
      </vt:variant>
      <vt:variant>
        <vt:i4>7405569</vt:i4>
      </vt:variant>
      <vt:variant>
        <vt:i4>480</vt:i4>
      </vt:variant>
      <vt:variant>
        <vt:i4>0</vt:i4>
      </vt:variant>
      <vt:variant>
        <vt:i4>5</vt:i4>
      </vt:variant>
      <vt:variant>
        <vt:lpwstr/>
      </vt:variant>
      <vt:variant>
        <vt:lpwstr>_Title_38a:_Insurance</vt:lpwstr>
      </vt:variant>
      <vt:variant>
        <vt:i4>655398</vt:i4>
      </vt:variant>
      <vt:variant>
        <vt:i4>477</vt:i4>
      </vt:variant>
      <vt:variant>
        <vt:i4>0</vt:i4>
      </vt:variant>
      <vt:variant>
        <vt:i4>5</vt:i4>
      </vt:variant>
      <vt:variant>
        <vt:lpwstr/>
      </vt:variant>
      <vt:variant>
        <vt:lpwstr>_INDUSTRIAL_DEVELOPMENT_BONDS</vt:lpwstr>
      </vt:variant>
      <vt:variant>
        <vt:i4>6291538</vt:i4>
      </vt:variant>
      <vt:variant>
        <vt:i4>474</vt:i4>
      </vt:variant>
      <vt:variant>
        <vt:i4>0</vt:i4>
      </vt:variant>
      <vt:variant>
        <vt:i4>5</vt:i4>
      </vt:variant>
      <vt:variant>
        <vt:lpwstr/>
      </vt:variant>
      <vt:variant>
        <vt:lpwstr>_INNOVATION_CAPITAL_ACT</vt:lpwstr>
      </vt:variant>
      <vt:variant>
        <vt:i4>3801155</vt:i4>
      </vt:variant>
      <vt:variant>
        <vt:i4>471</vt:i4>
      </vt:variant>
      <vt:variant>
        <vt:i4>0</vt:i4>
      </vt:variant>
      <vt:variant>
        <vt:i4>5</vt:i4>
      </vt:variant>
      <vt:variant>
        <vt:lpwstr/>
      </vt:variant>
      <vt:variant>
        <vt:lpwstr>_CONNECTICUT_INNOVATIONS,_INCORPORAT</vt:lpwstr>
      </vt:variant>
      <vt:variant>
        <vt:i4>3866749</vt:i4>
      </vt:variant>
      <vt:variant>
        <vt:i4>468</vt:i4>
      </vt:variant>
      <vt:variant>
        <vt:i4>0</vt:i4>
      </vt:variant>
      <vt:variant>
        <vt:i4>5</vt:i4>
      </vt:variant>
      <vt:variant>
        <vt:lpwstr/>
      </vt:variant>
      <vt:variant>
        <vt:lpwstr>_Title_32:_Commerce_1</vt:lpwstr>
      </vt:variant>
      <vt:variant>
        <vt:i4>5120015</vt:i4>
      </vt:variant>
      <vt:variant>
        <vt:i4>465</vt:i4>
      </vt:variant>
      <vt:variant>
        <vt:i4>0</vt:i4>
      </vt:variant>
      <vt:variant>
        <vt:i4>5</vt:i4>
      </vt:variant>
      <vt:variant>
        <vt:lpwstr/>
      </vt:variant>
      <vt:variant>
        <vt:lpwstr>_WORKERS’_COMPENSATION_ACT</vt:lpwstr>
      </vt:variant>
      <vt:variant>
        <vt:i4>2162746</vt:i4>
      </vt:variant>
      <vt:variant>
        <vt:i4>462</vt:i4>
      </vt:variant>
      <vt:variant>
        <vt:i4>0</vt:i4>
      </vt:variant>
      <vt:variant>
        <vt:i4>5</vt:i4>
      </vt:variant>
      <vt:variant>
        <vt:lpwstr/>
      </vt:variant>
      <vt:variant>
        <vt:lpwstr>_Title_31:_Labor_1</vt:lpwstr>
      </vt:variant>
      <vt:variant>
        <vt:i4>2162746</vt:i4>
      </vt:variant>
      <vt:variant>
        <vt:i4>459</vt:i4>
      </vt:variant>
      <vt:variant>
        <vt:i4>0</vt:i4>
      </vt:variant>
      <vt:variant>
        <vt:i4>5</vt:i4>
      </vt:variant>
      <vt:variant>
        <vt:lpwstr/>
      </vt:variant>
      <vt:variant>
        <vt:lpwstr>_Title_31:_Labor_1</vt:lpwstr>
      </vt:variant>
      <vt:variant>
        <vt:i4>6619203</vt:i4>
      </vt:variant>
      <vt:variant>
        <vt:i4>456</vt:i4>
      </vt:variant>
      <vt:variant>
        <vt:i4>0</vt:i4>
      </vt:variant>
      <vt:variant>
        <vt:i4>5</vt:i4>
      </vt:variant>
      <vt:variant>
        <vt:lpwstr/>
      </vt:variant>
      <vt:variant>
        <vt:lpwstr>_LIQUOR_CONTROL_ACT</vt:lpwstr>
      </vt:variant>
      <vt:variant>
        <vt:i4>7340042</vt:i4>
      </vt:variant>
      <vt:variant>
        <vt:i4>453</vt:i4>
      </vt:variant>
      <vt:variant>
        <vt:i4>0</vt:i4>
      </vt:variant>
      <vt:variant>
        <vt:i4>5</vt:i4>
      </vt:variant>
      <vt:variant>
        <vt:lpwstr/>
      </vt:variant>
      <vt:variant>
        <vt:lpwstr>_Title_30:_Intoxicating</vt:lpwstr>
      </vt:variant>
      <vt:variant>
        <vt:i4>524410</vt:i4>
      </vt:variant>
      <vt:variant>
        <vt:i4>450</vt:i4>
      </vt:variant>
      <vt:variant>
        <vt:i4>0</vt:i4>
      </vt:variant>
      <vt:variant>
        <vt:i4>5</vt:i4>
      </vt:variant>
      <vt:variant>
        <vt:lpwstr/>
      </vt:variant>
      <vt:variant>
        <vt:lpwstr>_BUILDING,_FIRE_AND</vt:lpwstr>
      </vt:variant>
      <vt:variant>
        <vt:i4>8323141</vt:i4>
      </vt:variant>
      <vt:variant>
        <vt:i4>447</vt:i4>
      </vt:variant>
      <vt:variant>
        <vt:i4>0</vt:i4>
      </vt:variant>
      <vt:variant>
        <vt:i4>5</vt:i4>
      </vt:variant>
      <vt:variant>
        <vt:lpwstr/>
      </vt:variant>
      <vt:variant>
        <vt:lpwstr>_ORGANIZED_CRIME_INVESTIGATIVE</vt:lpwstr>
      </vt:variant>
      <vt:variant>
        <vt:i4>7405623</vt:i4>
      </vt:variant>
      <vt:variant>
        <vt:i4>444</vt:i4>
      </vt:variant>
      <vt:variant>
        <vt:i4>0</vt:i4>
      </vt:variant>
      <vt:variant>
        <vt:i4>5</vt:i4>
      </vt:variant>
      <vt:variant>
        <vt:lpwstr/>
      </vt:variant>
      <vt:variant>
        <vt:lpwstr>_DIVISION_OF_STATE_1</vt:lpwstr>
      </vt:variant>
      <vt:variant>
        <vt:i4>1441914</vt:i4>
      </vt:variant>
      <vt:variant>
        <vt:i4>441</vt:i4>
      </vt:variant>
      <vt:variant>
        <vt:i4>0</vt:i4>
      </vt:variant>
      <vt:variant>
        <vt:i4>5</vt:i4>
      </vt:variant>
      <vt:variant>
        <vt:lpwstr/>
      </vt:variant>
      <vt:variant>
        <vt:lpwstr>_Title_29:_Public</vt:lpwstr>
      </vt:variant>
      <vt:variant>
        <vt:i4>1835021</vt:i4>
      </vt:variant>
      <vt:variant>
        <vt:i4>438</vt:i4>
      </vt:variant>
      <vt:variant>
        <vt:i4>0</vt:i4>
      </vt:variant>
      <vt:variant>
        <vt:i4>5</vt:i4>
      </vt:variant>
      <vt:variant>
        <vt:lpwstr/>
      </vt:variant>
      <vt:variant>
        <vt:lpwstr>_EMERGENCY_TELECOMMUNICATIONS</vt:lpwstr>
      </vt:variant>
      <vt:variant>
        <vt:i4>4849786</vt:i4>
      </vt:variant>
      <vt:variant>
        <vt:i4>435</vt:i4>
      </vt:variant>
      <vt:variant>
        <vt:i4>0</vt:i4>
      </vt:variant>
      <vt:variant>
        <vt:i4>5</vt:i4>
      </vt:variant>
      <vt:variant>
        <vt:lpwstr/>
      </vt:variant>
      <vt:variant>
        <vt:lpwstr>_INTRASTATE_MUTUAL_AID</vt:lpwstr>
      </vt:variant>
      <vt:variant>
        <vt:i4>2818116</vt:i4>
      </vt:variant>
      <vt:variant>
        <vt:i4>432</vt:i4>
      </vt:variant>
      <vt:variant>
        <vt:i4>0</vt:i4>
      </vt:variant>
      <vt:variant>
        <vt:i4>5</vt:i4>
      </vt:variant>
      <vt:variant>
        <vt:lpwstr/>
      </vt:variant>
      <vt:variant>
        <vt:lpwstr>_CIVIL_PREPAREDNESS._EMERGENCY</vt:lpwstr>
      </vt:variant>
      <vt:variant>
        <vt:i4>1310818</vt:i4>
      </vt:variant>
      <vt:variant>
        <vt:i4>429</vt:i4>
      </vt:variant>
      <vt:variant>
        <vt:i4>0</vt:i4>
      </vt:variant>
      <vt:variant>
        <vt:i4>5</vt:i4>
      </vt:variant>
      <vt:variant>
        <vt:lpwstr/>
      </vt:variant>
      <vt:variant>
        <vt:lpwstr>_Title_28:_Civil</vt:lpwstr>
      </vt:variant>
      <vt:variant>
        <vt:i4>1966142</vt:i4>
      </vt:variant>
      <vt:variant>
        <vt:i4>426</vt:i4>
      </vt:variant>
      <vt:variant>
        <vt:i4>0</vt:i4>
      </vt:variant>
      <vt:variant>
        <vt:i4>5</vt:i4>
      </vt:variant>
      <vt:variant>
        <vt:lpwstr/>
      </vt:variant>
      <vt:variant>
        <vt:lpwstr>_VETERANS</vt:lpwstr>
      </vt:variant>
      <vt:variant>
        <vt:i4>327802</vt:i4>
      </vt:variant>
      <vt:variant>
        <vt:i4>423</vt:i4>
      </vt:variant>
      <vt:variant>
        <vt:i4>0</vt:i4>
      </vt:variant>
      <vt:variant>
        <vt:i4>5</vt:i4>
      </vt:variant>
      <vt:variant>
        <vt:lpwstr/>
      </vt:variant>
      <vt:variant>
        <vt:lpwstr>_Title_27:_Armed</vt:lpwstr>
      </vt:variant>
      <vt:variant>
        <vt:i4>983059</vt:i4>
      </vt:variant>
      <vt:variant>
        <vt:i4>420</vt:i4>
      </vt:variant>
      <vt:variant>
        <vt:i4>0</vt:i4>
      </vt:variant>
      <vt:variant>
        <vt:i4>5</vt:i4>
      </vt:variant>
      <vt:variant>
        <vt:lpwstr/>
      </vt:variant>
      <vt:variant>
        <vt:lpwstr>_LOCAL_SHELLFISHERIES</vt:lpwstr>
      </vt:variant>
      <vt:variant>
        <vt:i4>983059</vt:i4>
      </vt:variant>
      <vt:variant>
        <vt:i4>417</vt:i4>
      </vt:variant>
      <vt:variant>
        <vt:i4>0</vt:i4>
      </vt:variant>
      <vt:variant>
        <vt:i4>5</vt:i4>
      </vt:variant>
      <vt:variant>
        <vt:lpwstr/>
      </vt:variant>
      <vt:variant>
        <vt:lpwstr>_LOCAL_SHELLFISHERIES</vt:lpwstr>
      </vt:variant>
      <vt:variant>
        <vt:i4>458874</vt:i4>
      </vt:variant>
      <vt:variant>
        <vt:i4>414</vt:i4>
      </vt:variant>
      <vt:variant>
        <vt:i4>0</vt:i4>
      </vt:variant>
      <vt:variant>
        <vt:i4>5</vt:i4>
      </vt:variant>
      <vt:variant>
        <vt:lpwstr/>
      </vt:variant>
      <vt:variant>
        <vt:lpwstr>_Title_26:_Fisheries</vt:lpwstr>
      </vt:variant>
      <vt:variant>
        <vt:i4>7209031</vt:i4>
      </vt:variant>
      <vt:variant>
        <vt:i4>411</vt:i4>
      </vt:variant>
      <vt:variant>
        <vt:i4>0</vt:i4>
      </vt:variant>
      <vt:variant>
        <vt:i4>5</vt:i4>
      </vt:variant>
      <vt:variant>
        <vt:lpwstr/>
      </vt:variant>
      <vt:variant>
        <vt:lpwstr>_POLLUTION</vt:lpwstr>
      </vt:variant>
      <vt:variant>
        <vt:i4>2949172</vt:i4>
      </vt:variant>
      <vt:variant>
        <vt:i4>408</vt:i4>
      </vt:variant>
      <vt:variant>
        <vt:i4>0</vt:i4>
      </vt:variant>
      <vt:variant>
        <vt:i4>5</vt:i4>
      </vt:variant>
      <vt:variant>
        <vt:lpwstr/>
      </vt:variant>
      <vt:variant>
        <vt:lpwstr>_Title_25:_Water_1</vt:lpwstr>
      </vt:variant>
      <vt:variant>
        <vt:i4>6291523</vt:i4>
      </vt:variant>
      <vt:variant>
        <vt:i4>405</vt:i4>
      </vt:variant>
      <vt:variant>
        <vt:i4>0</vt:i4>
      </vt:variant>
      <vt:variant>
        <vt:i4>5</vt:i4>
      </vt:variant>
      <vt:variant>
        <vt:lpwstr/>
      </vt:variant>
      <vt:variant>
        <vt:lpwstr>_PUBLIC_SHADE_TREES</vt:lpwstr>
      </vt:variant>
      <vt:variant>
        <vt:i4>1835107</vt:i4>
      </vt:variant>
      <vt:variant>
        <vt:i4>402</vt:i4>
      </vt:variant>
      <vt:variant>
        <vt:i4>0</vt:i4>
      </vt:variant>
      <vt:variant>
        <vt:i4>5</vt:i4>
      </vt:variant>
      <vt:variant>
        <vt:lpwstr/>
      </vt:variant>
      <vt:variant>
        <vt:lpwstr>_Title_23:_Parks,</vt:lpwstr>
      </vt:variant>
      <vt:variant>
        <vt:i4>4653166</vt:i4>
      </vt:variant>
      <vt:variant>
        <vt:i4>399</vt:i4>
      </vt:variant>
      <vt:variant>
        <vt:i4>0</vt:i4>
      </vt:variant>
      <vt:variant>
        <vt:i4>5</vt:i4>
      </vt:variant>
      <vt:variant>
        <vt:lpwstr/>
      </vt:variant>
      <vt:variant>
        <vt:lpwstr>_COVERED_ELECTRONIC_DEVICES</vt:lpwstr>
      </vt:variant>
      <vt:variant>
        <vt:i4>4063336</vt:i4>
      </vt:variant>
      <vt:variant>
        <vt:i4>396</vt:i4>
      </vt:variant>
      <vt:variant>
        <vt:i4>0</vt:i4>
      </vt:variant>
      <vt:variant>
        <vt:i4>5</vt:i4>
      </vt:variant>
      <vt:variant>
        <vt:lpwstr/>
      </vt:variant>
      <vt:variant>
        <vt:lpwstr>_WATER_POLLUTION_CONTROL_2</vt:lpwstr>
      </vt:variant>
      <vt:variant>
        <vt:i4>2555974</vt:i4>
      </vt:variant>
      <vt:variant>
        <vt:i4>393</vt:i4>
      </vt:variant>
      <vt:variant>
        <vt:i4>0</vt:i4>
      </vt:variant>
      <vt:variant>
        <vt:i4>5</vt:i4>
      </vt:variant>
      <vt:variant>
        <vt:lpwstr/>
      </vt:variant>
      <vt:variant>
        <vt:lpwstr>_WATER_RESOURCES_2</vt:lpwstr>
      </vt:variant>
      <vt:variant>
        <vt:i4>5046361</vt:i4>
      </vt:variant>
      <vt:variant>
        <vt:i4>390</vt:i4>
      </vt:variant>
      <vt:variant>
        <vt:i4>0</vt:i4>
      </vt:variant>
      <vt:variant>
        <vt:i4>5</vt:i4>
      </vt:variant>
      <vt:variant>
        <vt:lpwstr/>
      </vt:variant>
      <vt:variant>
        <vt:lpwstr>_SOIL_CONSERVATION</vt:lpwstr>
      </vt:variant>
      <vt:variant>
        <vt:i4>8192076</vt:i4>
      </vt:variant>
      <vt:variant>
        <vt:i4>387</vt:i4>
      </vt:variant>
      <vt:variant>
        <vt:i4>0</vt:i4>
      </vt:variant>
      <vt:variant>
        <vt:i4>5</vt:i4>
      </vt:variant>
      <vt:variant>
        <vt:lpwstr/>
      </vt:variant>
      <vt:variant>
        <vt:lpwstr>_SOLID_WASTE_MANAGEMENT</vt:lpwstr>
      </vt:variant>
      <vt:variant>
        <vt:i4>7209050</vt:i4>
      </vt:variant>
      <vt:variant>
        <vt:i4>384</vt:i4>
      </vt:variant>
      <vt:variant>
        <vt:i4>0</vt:i4>
      </vt:variant>
      <vt:variant>
        <vt:i4>5</vt:i4>
      </vt:variant>
      <vt:variant>
        <vt:lpwstr/>
      </vt:variant>
      <vt:variant>
        <vt:lpwstr>_AIR_POLLUTION_CONTROL</vt:lpwstr>
      </vt:variant>
      <vt:variant>
        <vt:i4>1900548</vt:i4>
      </vt:variant>
      <vt:variant>
        <vt:i4>381</vt:i4>
      </vt:variant>
      <vt:variant>
        <vt:i4>0</vt:i4>
      </vt:variant>
      <vt:variant>
        <vt:i4>5</vt:i4>
      </vt:variant>
      <vt:variant>
        <vt:lpwstr/>
      </vt:variant>
      <vt:variant>
        <vt:lpwstr>_HAZARDOUS_WASTE</vt:lpwstr>
      </vt:variant>
      <vt:variant>
        <vt:i4>8192125</vt:i4>
      </vt:variant>
      <vt:variant>
        <vt:i4>378</vt:i4>
      </vt:variant>
      <vt:variant>
        <vt:i4>0</vt:i4>
      </vt:variant>
      <vt:variant>
        <vt:i4>5</vt:i4>
      </vt:variant>
      <vt:variant>
        <vt:lpwstr/>
      </vt:variant>
      <vt:variant>
        <vt:lpwstr>_COASTAL_MANAGEMENT</vt:lpwstr>
      </vt:variant>
      <vt:variant>
        <vt:i4>7995463</vt:i4>
      </vt:variant>
      <vt:variant>
        <vt:i4>375</vt:i4>
      </vt:variant>
      <vt:variant>
        <vt:i4>0</vt:i4>
      </vt:variant>
      <vt:variant>
        <vt:i4>5</vt:i4>
      </vt:variant>
      <vt:variant>
        <vt:lpwstr/>
      </vt:variant>
      <vt:variant>
        <vt:lpwstr>_WETLANDS_AND_WATERCOURSES</vt:lpwstr>
      </vt:variant>
      <vt:variant>
        <vt:i4>3866642</vt:i4>
      </vt:variant>
      <vt:variant>
        <vt:i4>372</vt:i4>
      </vt:variant>
      <vt:variant>
        <vt:i4>0</vt:i4>
      </vt:variant>
      <vt:variant>
        <vt:i4>5</vt:i4>
      </vt:variant>
      <vt:variant>
        <vt:lpwstr/>
      </vt:variant>
      <vt:variant>
        <vt:lpwstr>_DEPARTMENT_OF_ENERGY</vt:lpwstr>
      </vt:variant>
      <vt:variant>
        <vt:i4>6488083</vt:i4>
      </vt:variant>
      <vt:variant>
        <vt:i4>369</vt:i4>
      </vt:variant>
      <vt:variant>
        <vt:i4>0</vt:i4>
      </vt:variant>
      <vt:variant>
        <vt:i4>5</vt:i4>
      </vt:variant>
      <vt:variant>
        <vt:lpwstr/>
      </vt:variant>
      <vt:variant>
        <vt:lpwstr>_Title_22a:_Environmental</vt:lpwstr>
      </vt:variant>
      <vt:variant>
        <vt:i4>5832812</vt:i4>
      </vt:variant>
      <vt:variant>
        <vt:i4>366</vt:i4>
      </vt:variant>
      <vt:variant>
        <vt:i4>0</vt:i4>
      </vt:variant>
      <vt:variant>
        <vt:i4>5</vt:i4>
      </vt:variant>
      <vt:variant>
        <vt:lpwstr/>
      </vt:variant>
      <vt:variant>
        <vt:lpwstr>_ANIMAL_POPULATION_CONTROL</vt:lpwstr>
      </vt:variant>
      <vt:variant>
        <vt:i4>8126529</vt:i4>
      </vt:variant>
      <vt:variant>
        <vt:i4>363</vt:i4>
      </vt:variant>
      <vt:variant>
        <vt:i4>0</vt:i4>
      </vt:variant>
      <vt:variant>
        <vt:i4>5</vt:i4>
      </vt:variant>
      <vt:variant>
        <vt:lpwstr/>
      </vt:variant>
      <vt:variant>
        <vt:lpwstr>_DOGS_AND_OTHER</vt:lpwstr>
      </vt:variant>
      <vt:variant>
        <vt:i4>8126529</vt:i4>
      </vt:variant>
      <vt:variant>
        <vt:i4>360</vt:i4>
      </vt:variant>
      <vt:variant>
        <vt:i4>0</vt:i4>
      </vt:variant>
      <vt:variant>
        <vt:i4>5</vt:i4>
      </vt:variant>
      <vt:variant>
        <vt:lpwstr/>
      </vt:variant>
      <vt:variant>
        <vt:lpwstr>_DOGS_AND_OTHER</vt:lpwstr>
      </vt:variant>
      <vt:variant>
        <vt:i4>5374028</vt:i4>
      </vt:variant>
      <vt:variant>
        <vt:i4>357</vt:i4>
      </vt:variant>
      <vt:variant>
        <vt:i4>0</vt:i4>
      </vt:variant>
      <vt:variant>
        <vt:i4>5</vt:i4>
      </vt:variant>
      <vt:variant>
        <vt:lpwstr/>
      </vt:variant>
      <vt:variant>
        <vt:lpwstr>_AGRICULTURAL_LANDS</vt:lpwstr>
      </vt:variant>
      <vt:variant>
        <vt:i4>6357013</vt:i4>
      </vt:variant>
      <vt:variant>
        <vt:i4>354</vt:i4>
      </vt:variant>
      <vt:variant>
        <vt:i4>0</vt:i4>
      </vt:variant>
      <vt:variant>
        <vt:i4>5</vt:i4>
      </vt:variant>
      <vt:variant>
        <vt:lpwstr/>
      </vt:variant>
      <vt:variant>
        <vt:lpwstr>_Title_22:_Agriculture.</vt:lpwstr>
      </vt:variant>
      <vt:variant>
        <vt:i4>6094975</vt:i4>
      </vt:variant>
      <vt:variant>
        <vt:i4>351</vt:i4>
      </vt:variant>
      <vt:variant>
        <vt:i4>0</vt:i4>
      </vt:variant>
      <vt:variant>
        <vt:i4>5</vt:i4>
      </vt:variant>
      <vt:variant>
        <vt:lpwstr/>
      </vt:variant>
      <vt:variant>
        <vt:lpwstr>_MOBILE_MANUFACTURED_HOMES</vt:lpwstr>
      </vt:variant>
      <vt:variant>
        <vt:i4>983076</vt:i4>
      </vt:variant>
      <vt:variant>
        <vt:i4>348</vt:i4>
      </vt:variant>
      <vt:variant>
        <vt:i4>0</vt:i4>
      </vt:variant>
      <vt:variant>
        <vt:i4>5</vt:i4>
      </vt:variant>
      <vt:variant>
        <vt:lpwstr/>
      </vt:variant>
      <vt:variant>
        <vt:lpwstr>_FINE_ART_SECURED</vt:lpwstr>
      </vt:variant>
      <vt:variant>
        <vt:i4>7667757</vt:i4>
      </vt:variant>
      <vt:variant>
        <vt:i4>345</vt:i4>
      </vt:variant>
      <vt:variant>
        <vt:i4>0</vt:i4>
      </vt:variant>
      <vt:variant>
        <vt:i4>5</vt:i4>
      </vt:variant>
      <vt:variant>
        <vt:lpwstr/>
      </vt:variant>
      <vt:variant>
        <vt:lpwstr>_CLOSING-OUT_SALES</vt:lpwstr>
      </vt:variant>
      <vt:variant>
        <vt:i4>4522054</vt:i4>
      </vt:variant>
      <vt:variant>
        <vt:i4>342</vt:i4>
      </vt:variant>
      <vt:variant>
        <vt:i4>0</vt:i4>
      </vt:variant>
      <vt:variant>
        <vt:i4>5</vt:i4>
      </vt:variant>
      <vt:variant>
        <vt:lpwstr/>
      </vt:variant>
      <vt:variant>
        <vt:lpwstr>_ITINERANT_VENDORS310</vt:lpwstr>
      </vt:variant>
      <vt:variant>
        <vt:i4>8323154</vt:i4>
      </vt:variant>
      <vt:variant>
        <vt:i4>339</vt:i4>
      </vt:variant>
      <vt:variant>
        <vt:i4>0</vt:i4>
      </vt:variant>
      <vt:variant>
        <vt:i4>5</vt:i4>
      </vt:variant>
      <vt:variant>
        <vt:lpwstr/>
      </vt:variant>
      <vt:variant>
        <vt:lpwstr>_JUNK_DEALERS_1</vt:lpwstr>
      </vt:variant>
      <vt:variant>
        <vt:i4>2228345</vt:i4>
      </vt:variant>
      <vt:variant>
        <vt:i4>336</vt:i4>
      </vt:variant>
      <vt:variant>
        <vt:i4>0</vt:i4>
      </vt:variant>
      <vt:variant>
        <vt:i4>5</vt:i4>
      </vt:variant>
      <vt:variant>
        <vt:lpwstr/>
      </vt:variant>
      <vt:variant>
        <vt:lpwstr>_AUCTIONEERS_1</vt:lpwstr>
      </vt:variant>
      <vt:variant>
        <vt:i4>3539047</vt:i4>
      </vt:variant>
      <vt:variant>
        <vt:i4>333</vt:i4>
      </vt:variant>
      <vt:variant>
        <vt:i4>0</vt:i4>
      </vt:variant>
      <vt:variant>
        <vt:i4>5</vt:i4>
      </vt:variant>
      <vt:variant>
        <vt:lpwstr/>
      </vt:variant>
      <vt:variant>
        <vt:lpwstr>_Title_21:_Licenses_1</vt:lpwstr>
      </vt:variant>
      <vt:variant>
        <vt:i4>7209043</vt:i4>
      </vt:variant>
      <vt:variant>
        <vt:i4>330</vt:i4>
      </vt:variant>
      <vt:variant>
        <vt:i4>0</vt:i4>
      </vt:variant>
      <vt:variant>
        <vt:i4>5</vt:i4>
      </vt:variant>
      <vt:variant>
        <vt:lpwstr/>
      </vt:variant>
      <vt:variant>
        <vt:lpwstr>_EMBALMERS_AND_FUNERAL</vt:lpwstr>
      </vt:variant>
      <vt:variant>
        <vt:i4>6946826</vt:i4>
      </vt:variant>
      <vt:variant>
        <vt:i4>327</vt:i4>
      </vt:variant>
      <vt:variant>
        <vt:i4>0</vt:i4>
      </vt:variant>
      <vt:variant>
        <vt:i4>5</vt:i4>
      </vt:variant>
      <vt:variant>
        <vt:lpwstr/>
      </vt:variant>
      <vt:variant>
        <vt:lpwstr>_Title_20:_Professional</vt:lpwstr>
      </vt:variant>
      <vt:variant>
        <vt:i4>1310735</vt:i4>
      </vt:variant>
      <vt:variant>
        <vt:i4>324</vt:i4>
      </vt:variant>
      <vt:variant>
        <vt:i4>0</vt:i4>
      </vt:variant>
      <vt:variant>
        <vt:i4>5</vt:i4>
      </vt:variant>
      <vt:variant>
        <vt:lpwstr/>
      </vt:variant>
      <vt:variant>
        <vt:lpwstr>_MISCELLANEOUS_PROVISIONS</vt:lpwstr>
      </vt:variant>
      <vt:variant>
        <vt:i4>2555957</vt:i4>
      </vt:variant>
      <vt:variant>
        <vt:i4>321</vt:i4>
      </vt:variant>
      <vt:variant>
        <vt:i4>0</vt:i4>
      </vt:variant>
      <vt:variant>
        <vt:i4>5</vt:i4>
      </vt:variant>
      <vt:variant>
        <vt:lpwstr/>
      </vt:variant>
      <vt:variant>
        <vt:lpwstr>_MASS_GATHERINGS</vt:lpwstr>
      </vt:variant>
      <vt:variant>
        <vt:i4>7209060</vt:i4>
      </vt:variant>
      <vt:variant>
        <vt:i4>318</vt:i4>
      </vt:variant>
      <vt:variant>
        <vt:i4>0</vt:i4>
      </vt:variant>
      <vt:variant>
        <vt:i4>5</vt:i4>
      </vt:variant>
      <vt:variant>
        <vt:lpwstr/>
      </vt:variant>
      <vt:variant>
        <vt:lpwstr>_MEDICOLEGAL_INVESTIGATIONS</vt:lpwstr>
      </vt:variant>
      <vt:variant>
        <vt:i4>1179683</vt:i4>
      </vt:variant>
      <vt:variant>
        <vt:i4>315</vt:i4>
      </vt:variant>
      <vt:variant>
        <vt:i4>0</vt:i4>
      </vt:variant>
      <vt:variant>
        <vt:i4>5</vt:i4>
      </vt:variant>
      <vt:variant>
        <vt:lpwstr/>
      </vt:variant>
      <vt:variant>
        <vt:lpwstr>_CREMATORIES</vt:lpwstr>
      </vt:variant>
      <vt:variant>
        <vt:i4>3276832</vt:i4>
      </vt:variant>
      <vt:variant>
        <vt:i4>312</vt:i4>
      </vt:variant>
      <vt:variant>
        <vt:i4>0</vt:i4>
      </vt:variant>
      <vt:variant>
        <vt:i4>5</vt:i4>
      </vt:variant>
      <vt:variant>
        <vt:lpwstr/>
      </vt:variant>
      <vt:variant>
        <vt:lpwstr>_CEMETERIES_1</vt:lpwstr>
      </vt:variant>
      <vt:variant>
        <vt:i4>3211318</vt:i4>
      </vt:variant>
      <vt:variant>
        <vt:i4>309</vt:i4>
      </vt:variant>
      <vt:variant>
        <vt:i4>0</vt:i4>
      </vt:variant>
      <vt:variant>
        <vt:i4>5</vt:i4>
      </vt:variant>
      <vt:variant>
        <vt:lpwstr/>
      </vt:variant>
      <vt:variant>
        <vt:lpwstr>_ANATOMICAL_DONATIONS</vt:lpwstr>
      </vt:variant>
      <vt:variant>
        <vt:i4>3473438</vt:i4>
      </vt:variant>
      <vt:variant>
        <vt:i4>306</vt:i4>
      </vt:variant>
      <vt:variant>
        <vt:i4>0</vt:i4>
      </vt:variant>
      <vt:variant>
        <vt:i4>5</vt:i4>
      </vt:variant>
      <vt:variant>
        <vt:lpwstr/>
      </vt:variant>
      <vt:variant>
        <vt:lpwstr>_LUNG_DISEASE,_TUBERCULOSIS,</vt:lpwstr>
      </vt:variant>
      <vt:variant>
        <vt:i4>65574</vt:i4>
      </vt:variant>
      <vt:variant>
        <vt:i4>303</vt:i4>
      </vt:variant>
      <vt:variant>
        <vt:i4>0</vt:i4>
      </vt:variant>
      <vt:variant>
        <vt:i4>5</vt:i4>
      </vt:variant>
      <vt:variant>
        <vt:lpwstr/>
      </vt:variant>
      <vt:variant>
        <vt:lpwstr>_DISTRICT_DEPARTMENTS_OF</vt:lpwstr>
      </vt:variant>
      <vt:variant>
        <vt:i4>2097167</vt:i4>
      </vt:variant>
      <vt:variant>
        <vt:i4>300</vt:i4>
      </vt:variant>
      <vt:variant>
        <vt:i4>0</vt:i4>
      </vt:variant>
      <vt:variant>
        <vt:i4>5</vt:i4>
      </vt:variant>
      <vt:variant>
        <vt:lpwstr/>
      </vt:variant>
      <vt:variant>
        <vt:lpwstr>_MUNICIPAL_HEALTH_AUTHORITIES</vt:lpwstr>
      </vt:variant>
      <vt:variant>
        <vt:i4>8061019</vt:i4>
      </vt:variant>
      <vt:variant>
        <vt:i4>297</vt:i4>
      </vt:variant>
      <vt:variant>
        <vt:i4>0</vt:i4>
      </vt:variant>
      <vt:variant>
        <vt:i4>5</vt:i4>
      </vt:variant>
      <vt:variant>
        <vt:lpwstr/>
      </vt:variant>
      <vt:variant>
        <vt:lpwstr>_EMERGENCY_MEDICAL_SERVICES</vt:lpwstr>
      </vt:variant>
      <vt:variant>
        <vt:i4>1048701</vt:i4>
      </vt:variant>
      <vt:variant>
        <vt:i4>294</vt:i4>
      </vt:variant>
      <vt:variant>
        <vt:i4>0</vt:i4>
      </vt:variant>
      <vt:variant>
        <vt:i4>5</vt:i4>
      </vt:variant>
      <vt:variant>
        <vt:lpwstr/>
      </vt:variant>
      <vt:variant>
        <vt:lpwstr>_Title_19a:_Public</vt:lpwstr>
      </vt:variant>
      <vt:variant>
        <vt:i4>1048701</vt:i4>
      </vt:variant>
      <vt:variant>
        <vt:i4>291</vt:i4>
      </vt:variant>
      <vt:variant>
        <vt:i4>0</vt:i4>
      </vt:variant>
      <vt:variant>
        <vt:i4>5</vt:i4>
      </vt:variant>
      <vt:variant>
        <vt:lpwstr/>
      </vt:variant>
      <vt:variant>
        <vt:lpwstr>_Title_19a:_Public</vt:lpwstr>
      </vt:variant>
      <vt:variant>
        <vt:i4>458851</vt:i4>
      </vt:variant>
      <vt:variant>
        <vt:i4>288</vt:i4>
      </vt:variant>
      <vt:variant>
        <vt:i4>0</vt:i4>
      </vt:variant>
      <vt:variant>
        <vt:i4>5</vt:i4>
      </vt:variant>
      <vt:variant>
        <vt:lpwstr/>
      </vt:variant>
      <vt:variant>
        <vt:lpwstr>_STATE-ADMINISTERED_GENERAL_ASSISTAN</vt:lpwstr>
      </vt:variant>
      <vt:variant>
        <vt:i4>10</vt:i4>
      </vt:variant>
      <vt:variant>
        <vt:i4>285</vt:i4>
      </vt:variant>
      <vt:variant>
        <vt:i4>0</vt:i4>
      </vt:variant>
      <vt:variant>
        <vt:i4>5</vt:i4>
      </vt:variant>
      <vt:variant>
        <vt:lpwstr/>
      </vt:variant>
      <vt:variant>
        <vt:lpwstr>_FINANCIAL_ASSISTANCE</vt:lpwstr>
      </vt:variant>
      <vt:variant>
        <vt:i4>196729</vt:i4>
      </vt:variant>
      <vt:variant>
        <vt:i4>282</vt:i4>
      </vt:variant>
      <vt:variant>
        <vt:i4>0</vt:i4>
      </vt:variant>
      <vt:variant>
        <vt:i4>5</vt:i4>
      </vt:variant>
      <vt:variant>
        <vt:lpwstr/>
      </vt:variant>
      <vt:variant>
        <vt:lpwstr>_Title_17b:_Social</vt:lpwstr>
      </vt:variant>
      <vt:variant>
        <vt:i4>7077990</vt:i4>
      </vt:variant>
      <vt:variant>
        <vt:i4>279</vt:i4>
      </vt:variant>
      <vt:variant>
        <vt:i4>0</vt:i4>
      </vt:variant>
      <vt:variant>
        <vt:i4>5</vt:i4>
      </vt:variant>
      <vt:variant>
        <vt:lpwstr/>
      </vt:variant>
      <vt:variant>
        <vt:lpwstr>_ADDICTION_SERVICES</vt:lpwstr>
      </vt:variant>
      <vt:variant>
        <vt:i4>7405685</vt:i4>
      </vt:variant>
      <vt:variant>
        <vt:i4>276</vt:i4>
      </vt:variant>
      <vt:variant>
        <vt:i4>0</vt:i4>
      </vt:variant>
      <vt:variant>
        <vt:i4>5</vt:i4>
      </vt:variant>
      <vt:variant>
        <vt:lpwstr/>
      </vt:variant>
      <vt:variant>
        <vt:lpwstr>_CHILD_WELFARE</vt:lpwstr>
      </vt:variant>
      <vt:variant>
        <vt:i4>121</vt:i4>
      </vt:variant>
      <vt:variant>
        <vt:i4>273</vt:i4>
      </vt:variant>
      <vt:variant>
        <vt:i4>0</vt:i4>
      </vt:variant>
      <vt:variant>
        <vt:i4>5</vt:i4>
      </vt:variant>
      <vt:variant>
        <vt:lpwstr/>
      </vt:variant>
      <vt:variant>
        <vt:lpwstr>_Title_17a:_Social</vt:lpwstr>
      </vt:variant>
      <vt:variant>
        <vt:i4>131084</vt:i4>
      </vt:variant>
      <vt:variant>
        <vt:i4>270</vt:i4>
      </vt:variant>
      <vt:variant>
        <vt:i4>0</vt:i4>
      </vt:variant>
      <vt:variant>
        <vt:i4>5</vt:i4>
      </vt:variant>
      <vt:variant>
        <vt:lpwstr/>
      </vt:variant>
      <vt:variant>
        <vt:lpwstr>_TELEGRAPH,_TELEPHONE,_ILLUMINATING,_1</vt:lpwstr>
      </vt:variant>
      <vt:variant>
        <vt:i4>4849686</vt:i4>
      </vt:variant>
      <vt:variant>
        <vt:i4>267</vt:i4>
      </vt:variant>
      <vt:variant>
        <vt:i4>0</vt:i4>
      </vt:variant>
      <vt:variant>
        <vt:i4>5</vt:i4>
      </vt:variant>
      <vt:variant>
        <vt:lpwstr/>
      </vt:variant>
      <vt:variant>
        <vt:lpwstr>_Title_16:_Public_3</vt:lpwstr>
      </vt:variant>
      <vt:variant>
        <vt:i4>7340104</vt:i4>
      </vt:variant>
      <vt:variant>
        <vt:i4>264</vt:i4>
      </vt:variant>
      <vt:variant>
        <vt:i4>0</vt:i4>
      </vt:variant>
      <vt:variant>
        <vt:i4>5</vt:i4>
      </vt:variant>
      <vt:variant>
        <vt:lpwstr/>
      </vt:variant>
      <vt:variant>
        <vt:lpwstr>_ENERGY_UTILIZATION_AND</vt:lpwstr>
      </vt:variant>
      <vt:variant>
        <vt:i4>5570631</vt:i4>
      </vt:variant>
      <vt:variant>
        <vt:i4>261</vt:i4>
      </vt:variant>
      <vt:variant>
        <vt:i4>0</vt:i4>
      </vt:variant>
      <vt:variant>
        <vt:i4>5</vt:i4>
      </vt:variant>
      <vt:variant>
        <vt:lpwstr/>
      </vt:variant>
      <vt:variant>
        <vt:lpwstr>_Title_16a:_Planning_3</vt:lpwstr>
      </vt:variant>
      <vt:variant>
        <vt:i4>852010</vt:i4>
      </vt:variant>
      <vt:variant>
        <vt:i4>258</vt:i4>
      </vt:variant>
      <vt:variant>
        <vt:i4>0</vt:i4>
      </vt:variant>
      <vt:variant>
        <vt:i4>5</vt:i4>
      </vt:variant>
      <vt:variant>
        <vt:lpwstr/>
      </vt:variant>
      <vt:variant>
        <vt:lpwstr>_BOATING</vt:lpwstr>
      </vt:variant>
      <vt:variant>
        <vt:i4>3604510</vt:i4>
      </vt:variant>
      <vt:variant>
        <vt:i4>255</vt:i4>
      </vt:variant>
      <vt:variant>
        <vt:i4>0</vt:i4>
      </vt:variant>
      <vt:variant>
        <vt:i4>5</vt:i4>
      </vt:variant>
      <vt:variant>
        <vt:lpwstr/>
      </vt:variant>
      <vt:variant>
        <vt:lpwstr>_PROPERTY_TAXATION_AT</vt:lpwstr>
      </vt:variant>
      <vt:variant>
        <vt:i4>1179683</vt:i4>
      </vt:variant>
      <vt:variant>
        <vt:i4>252</vt:i4>
      </vt:variant>
      <vt:variant>
        <vt:i4>0</vt:i4>
      </vt:variant>
      <vt:variant>
        <vt:i4>5</vt:i4>
      </vt:variant>
      <vt:variant>
        <vt:lpwstr/>
      </vt:variant>
      <vt:variant>
        <vt:lpwstr>_AERONAUTICS</vt:lpwstr>
      </vt:variant>
      <vt:variant>
        <vt:i4>7667788</vt:i4>
      </vt:variant>
      <vt:variant>
        <vt:i4>249</vt:i4>
      </vt:variant>
      <vt:variant>
        <vt:i4>0</vt:i4>
      </vt:variant>
      <vt:variant>
        <vt:i4>5</vt:i4>
      </vt:variant>
      <vt:variant>
        <vt:lpwstr/>
      </vt:variant>
      <vt:variant>
        <vt:lpwstr>_HARBORS_AND_RIVERS</vt:lpwstr>
      </vt:variant>
      <vt:variant>
        <vt:i4>655471</vt:i4>
      </vt:variant>
      <vt:variant>
        <vt:i4>246</vt:i4>
      </vt:variant>
      <vt:variant>
        <vt:i4>0</vt:i4>
      </vt:variant>
      <vt:variant>
        <vt:i4>5</vt:i4>
      </vt:variant>
      <vt:variant>
        <vt:lpwstr/>
      </vt:variant>
      <vt:variant>
        <vt:lpwstr>_Title_15:_Navigation</vt:lpwstr>
      </vt:variant>
      <vt:variant>
        <vt:i4>7864385</vt:i4>
      </vt:variant>
      <vt:variant>
        <vt:i4>243</vt:i4>
      </vt:variant>
      <vt:variant>
        <vt:i4>0</vt:i4>
      </vt:variant>
      <vt:variant>
        <vt:i4>5</vt:i4>
      </vt:variant>
      <vt:variant>
        <vt:lpwstr/>
      </vt:variant>
      <vt:variant>
        <vt:lpwstr>_GASOLINE_AND_MOTOR</vt:lpwstr>
      </vt:variant>
      <vt:variant>
        <vt:i4>3604583</vt:i4>
      </vt:variant>
      <vt:variant>
        <vt:i4>240</vt:i4>
      </vt:variant>
      <vt:variant>
        <vt:i4>0</vt:i4>
      </vt:variant>
      <vt:variant>
        <vt:i4>5</vt:i4>
      </vt:variant>
      <vt:variant>
        <vt:lpwstr/>
      </vt:variant>
      <vt:variant>
        <vt:lpwstr>_TRAFFIC_CONTROL_AND_1</vt:lpwstr>
      </vt:variant>
      <vt:variant>
        <vt:i4>393272</vt:i4>
      </vt:variant>
      <vt:variant>
        <vt:i4>237</vt:i4>
      </vt:variant>
      <vt:variant>
        <vt:i4>0</vt:i4>
      </vt:variant>
      <vt:variant>
        <vt:i4>5</vt:i4>
      </vt:variant>
      <vt:variant>
        <vt:lpwstr/>
      </vt:variant>
      <vt:variant>
        <vt:lpwstr>_TRAFFIC_CONTROL_AND</vt:lpwstr>
      </vt:variant>
      <vt:variant>
        <vt:i4>7536736</vt:i4>
      </vt:variant>
      <vt:variant>
        <vt:i4>234</vt:i4>
      </vt:variant>
      <vt:variant>
        <vt:i4>0</vt:i4>
      </vt:variant>
      <vt:variant>
        <vt:i4>5</vt:i4>
      </vt:variant>
      <vt:variant>
        <vt:lpwstr/>
      </vt:variant>
      <vt:variant>
        <vt:lpwstr>_MOTOR_VEHICLES</vt:lpwstr>
      </vt:variant>
      <vt:variant>
        <vt:i4>327790</vt:i4>
      </vt:variant>
      <vt:variant>
        <vt:i4>231</vt:i4>
      </vt:variant>
      <vt:variant>
        <vt:i4>0</vt:i4>
      </vt:variant>
      <vt:variant>
        <vt:i4>5</vt:i4>
      </vt:variant>
      <vt:variant>
        <vt:lpwstr/>
      </vt:variant>
      <vt:variant>
        <vt:lpwstr>_Title_14:_Motor</vt:lpwstr>
      </vt:variant>
      <vt:variant>
        <vt:i4>3997749</vt:i4>
      </vt:variant>
      <vt:variant>
        <vt:i4>228</vt:i4>
      </vt:variant>
      <vt:variant>
        <vt:i4>0</vt:i4>
      </vt:variant>
      <vt:variant>
        <vt:i4>5</vt:i4>
      </vt:variant>
      <vt:variant>
        <vt:lpwstr/>
      </vt:variant>
      <vt:variant>
        <vt:lpwstr>_RAILROAD_OPERATIONS</vt:lpwstr>
      </vt:variant>
      <vt:variant>
        <vt:i4>5767295</vt:i4>
      </vt:variant>
      <vt:variant>
        <vt:i4>225</vt:i4>
      </vt:variant>
      <vt:variant>
        <vt:i4>0</vt:i4>
      </vt:variant>
      <vt:variant>
        <vt:i4>5</vt:i4>
      </vt:variant>
      <vt:variant>
        <vt:lpwstr/>
      </vt:variant>
      <vt:variant>
        <vt:lpwstr>_RAILROAD_CONSTRUCTION_AND</vt:lpwstr>
      </vt:variant>
      <vt:variant>
        <vt:i4>3801112</vt:i4>
      </vt:variant>
      <vt:variant>
        <vt:i4>222</vt:i4>
      </vt:variant>
      <vt:variant>
        <vt:i4>0</vt:i4>
      </vt:variant>
      <vt:variant>
        <vt:i4>5</vt:i4>
      </vt:variant>
      <vt:variant>
        <vt:lpwstr/>
      </vt:variant>
      <vt:variant>
        <vt:lpwstr>_DEPARTMENT_OF_TRANSPORTATION</vt:lpwstr>
      </vt:variant>
      <vt:variant>
        <vt:i4>2293813</vt:i4>
      </vt:variant>
      <vt:variant>
        <vt:i4>219</vt:i4>
      </vt:variant>
      <vt:variant>
        <vt:i4>0</vt:i4>
      </vt:variant>
      <vt:variant>
        <vt:i4>5</vt:i4>
      </vt:variant>
      <vt:variant>
        <vt:lpwstr/>
      </vt:variant>
      <vt:variant>
        <vt:lpwstr>_Title_13b:_TRANSPORTATION_2</vt:lpwstr>
      </vt:variant>
      <vt:variant>
        <vt:i4>7864431</vt:i4>
      </vt:variant>
      <vt:variant>
        <vt:i4>216</vt:i4>
      </vt:variant>
      <vt:variant>
        <vt:i4>0</vt:i4>
      </vt:variant>
      <vt:variant>
        <vt:i4>5</vt:i4>
      </vt:variant>
      <vt:variant>
        <vt:lpwstr/>
      </vt:variant>
      <vt:variant>
        <vt:lpwstr>_HIGHWAY_CONSTRUCTION_AND_1</vt:lpwstr>
      </vt:variant>
      <vt:variant>
        <vt:i4>7929931</vt:i4>
      </vt:variant>
      <vt:variant>
        <vt:i4>213</vt:i4>
      </vt:variant>
      <vt:variant>
        <vt:i4>0</vt:i4>
      </vt:variant>
      <vt:variant>
        <vt:i4>5</vt:i4>
      </vt:variant>
      <vt:variant>
        <vt:lpwstr/>
      </vt:variant>
      <vt:variant>
        <vt:lpwstr>_DEFINITIONS_AND_ADMINISTRATION</vt:lpwstr>
      </vt:variant>
      <vt:variant>
        <vt:i4>4718674</vt:i4>
      </vt:variant>
      <vt:variant>
        <vt:i4>210</vt:i4>
      </vt:variant>
      <vt:variant>
        <vt:i4>0</vt:i4>
      </vt:variant>
      <vt:variant>
        <vt:i4>5</vt:i4>
      </vt:variant>
      <vt:variant>
        <vt:lpwstr/>
      </vt:variant>
      <vt:variant>
        <vt:lpwstr>_Title_13a:_Highways_1</vt:lpwstr>
      </vt:variant>
      <vt:variant>
        <vt:i4>7143425</vt:i4>
      </vt:variant>
      <vt:variant>
        <vt:i4>207</vt:i4>
      </vt:variant>
      <vt:variant>
        <vt:i4>0</vt:i4>
      </vt:variant>
      <vt:variant>
        <vt:i4>5</vt:i4>
      </vt:variant>
      <vt:variant>
        <vt:lpwstr/>
      </vt:variant>
      <vt:variant>
        <vt:lpwstr>_GAMING_POLICY,_REGULATION</vt:lpwstr>
      </vt:variant>
      <vt:variant>
        <vt:i4>5308514</vt:i4>
      </vt:variant>
      <vt:variant>
        <vt:i4>204</vt:i4>
      </vt:variant>
      <vt:variant>
        <vt:i4>0</vt:i4>
      </vt:variant>
      <vt:variant>
        <vt:i4>5</vt:i4>
      </vt:variant>
      <vt:variant>
        <vt:lpwstr/>
      </vt:variant>
      <vt:variant>
        <vt:lpwstr>_REAL_ESTATE_CONVEYANCE</vt:lpwstr>
      </vt:variant>
      <vt:variant>
        <vt:i4>7929926</vt:i4>
      </vt:variant>
      <vt:variant>
        <vt:i4>201</vt:i4>
      </vt:variant>
      <vt:variant>
        <vt:i4>0</vt:i4>
      </vt:variant>
      <vt:variant>
        <vt:i4>5</vt:i4>
      </vt:variant>
      <vt:variant>
        <vt:lpwstr/>
      </vt:variant>
      <vt:variant>
        <vt:lpwstr>_SALES_AND_USE</vt:lpwstr>
      </vt:variant>
      <vt:variant>
        <vt:i4>2031662</vt:i4>
      </vt:variant>
      <vt:variant>
        <vt:i4>198</vt:i4>
      </vt:variant>
      <vt:variant>
        <vt:i4>0</vt:i4>
      </vt:variant>
      <vt:variant>
        <vt:i4>5</vt:i4>
      </vt:variant>
      <vt:variant>
        <vt:lpwstr/>
      </vt:variant>
      <vt:variant>
        <vt:lpwstr>_PUBLIC_SERVICE_COMPANIES</vt:lpwstr>
      </vt:variant>
      <vt:variant>
        <vt:i4>2555928</vt:i4>
      </vt:variant>
      <vt:variant>
        <vt:i4>195</vt:i4>
      </vt:variant>
      <vt:variant>
        <vt:i4>0</vt:i4>
      </vt:variant>
      <vt:variant>
        <vt:i4>5</vt:i4>
      </vt:variant>
      <vt:variant>
        <vt:lpwstr/>
      </vt:variant>
      <vt:variant>
        <vt:lpwstr>_AIR_CARRIERS_TAX</vt:lpwstr>
      </vt:variant>
      <vt:variant>
        <vt:i4>655405</vt:i4>
      </vt:variant>
      <vt:variant>
        <vt:i4>192</vt:i4>
      </vt:variant>
      <vt:variant>
        <vt:i4>0</vt:i4>
      </vt:variant>
      <vt:variant>
        <vt:i4>5</vt:i4>
      </vt:variant>
      <vt:variant>
        <vt:lpwstr/>
      </vt:variant>
      <vt:variant>
        <vt:lpwstr>_MUNICIPAL_TAX_LIENS</vt:lpwstr>
      </vt:variant>
      <vt:variant>
        <vt:i4>327713</vt:i4>
      </vt:variant>
      <vt:variant>
        <vt:i4>189</vt:i4>
      </vt:variant>
      <vt:variant>
        <vt:i4>0</vt:i4>
      </vt:variant>
      <vt:variant>
        <vt:i4>5</vt:i4>
      </vt:variant>
      <vt:variant>
        <vt:lpwstr/>
      </vt:variant>
      <vt:variant>
        <vt:lpwstr>_PROPERTY_TAX_RELIEF</vt:lpwstr>
      </vt:variant>
      <vt:variant>
        <vt:i4>1507351</vt:i4>
      </vt:variant>
      <vt:variant>
        <vt:i4>186</vt:i4>
      </vt:variant>
      <vt:variant>
        <vt:i4>0</vt:i4>
      </vt:variant>
      <vt:variant>
        <vt:i4>5</vt:i4>
      </vt:variant>
      <vt:variant>
        <vt:lpwstr/>
      </vt:variant>
      <vt:variant>
        <vt:lpwstr>_LOCAL_LEVY_AND_1</vt:lpwstr>
      </vt:variant>
      <vt:variant>
        <vt:i4>1769528</vt:i4>
      </vt:variant>
      <vt:variant>
        <vt:i4>183</vt:i4>
      </vt:variant>
      <vt:variant>
        <vt:i4>0</vt:i4>
      </vt:variant>
      <vt:variant>
        <vt:i4>5</vt:i4>
      </vt:variant>
      <vt:variant>
        <vt:lpwstr/>
      </vt:variant>
      <vt:variant>
        <vt:lpwstr>_PROPERTY_TAX_ASSESSMENT</vt:lpwstr>
      </vt:variant>
      <vt:variant>
        <vt:i4>4128776</vt:i4>
      </vt:variant>
      <vt:variant>
        <vt:i4>180</vt:i4>
      </vt:variant>
      <vt:variant>
        <vt:i4>0</vt:i4>
      </vt:variant>
      <vt:variant>
        <vt:i4>5</vt:i4>
      </vt:variant>
      <vt:variant>
        <vt:lpwstr/>
      </vt:variant>
      <vt:variant>
        <vt:lpwstr>_COLLECTION_OF_STATE</vt:lpwstr>
      </vt:variant>
      <vt:variant>
        <vt:i4>1114175</vt:i4>
      </vt:variant>
      <vt:variant>
        <vt:i4>177</vt:i4>
      </vt:variant>
      <vt:variant>
        <vt:i4>0</vt:i4>
      </vt:variant>
      <vt:variant>
        <vt:i4>5</vt:i4>
      </vt:variant>
      <vt:variant>
        <vt:lpwstr/>
      </vt:variant>
      <vt:variant>
        <vt:lpwstr>_STATE_AND_LOCAL</vt:lpwstr>
      </vt:variant>
      <vt:variant>
        <vt:i4>7929857</vt:i4>
      </vt:variant>
      <vt:variant>
        <vt:i4>174</vt:i4>
      </vt:variant>
      <vt:variant>
        <vt:i4>0</vt:i4>
      </vt:variant>
      <vt:variant>
        <vt:i4>5</vt:i4>
      </vt:variant>
      <vt:variant>
        <vt:lpwstr/>
      </vt:variant>
      <vt:variant>
        <vt:lpwstr>_Title_12:_Taxation</vt:lpwstr>
      </vt:variant>
      <vt:variant>
        <vt:i4>2621475</vt:i4>
      </vt:variant>
      <vt:variant>
        <vt:i4>171</vt:i4>
      </vt:variant>
      <vt:variant>
        <vt:i4>0</vt:i4>
      </vt:variant>
      <vt:variant>
        <vt:i4>5</vt:i4>
      </vt:variant>
      <vt:variant>
        <vt:lpwstr/>
      </vt:variant>
      <vt:variant>
        <vt:lpwstr>_PUBLIC_LIBRARIES</vt:lpwstr>
      </vt:variant>
      <vt:variant>
        <vt:i4>6357097</vt:i4>
      </vt:variant>
      <vt:variant>
        <vt:i4>168</vt:i4>
      </vt:variant>
      <vt:variant>
        <vt:i4>0</vt:i4>
      </vt:variant>
      <vt:variant>
        <vt:i4>5</vt:i4>
      </vt:variant>
      <vt:variant>
        <vt:lpwstr/>
      </vt:variant>
      <vt:variant>
        <vt:lpwstr>_STATE_LIBRARY</vt:lpwstr>
      </vt:variant>
      <vt:variant>
        <vt:i4>1769575</vt:i4>
      </vt:variant>
      <vt:variant>
        <vt:i4>165</vt:i4>
      </vt:variant>
      <vt:variant>
        <vt:i4>0</vt:i4>
      </vt:variant>
      <vt:variant>
        <vt:i4>5</vt:i4>
      </vt:variant>
      <vt:variant>
        <vt:lpwstr/>
      </vt:variant>
      <vt:variant>
        <vt:lpwstr>_Title_11:_Libraries</vt:lpwstr>
      </vt:variant>
      <vt:variant>
        <vt:i4>7536756</vt:i4>
      </vt:variant>
      <vt:variant>
        <vt:i4>162</vt:i4>
      </vt:variant>
      <vt:variant>
        <vt:i4>0</vt:i4>
      </vt:variant>
      <vt:variant>
        <vt:i4>5</vt:i4>
      </vt:variant>
      <vt:variant>
        <vt:lpwstr/>
      </vt:variant>
      <vt:variant>
        <vt:lpwstr>_CONSTITUENT_UNITS</vt:lpwstr>
      </vt:variant>
      <vt:variant>
        <vt:i4>6946831</vt:i4>
      </vt:variant>
      <vt:variant>
        <vt:i4>159</vt:i4>
      </vt:variant>
      <vt:variant>
        <vt:i4>0</vt:i4>
      </vt:variant>
      <vt:variant>
        <vt:i4>5</vt:i4>
      </vt:variant>
      <vt:variant>
        <vt:lpwstr/>
      </vt:variant>
      <vt:variant>
        <vt:lpwstr>_Title_10a:_</vt:lpwstr>
      </vt:variant>
      <vt:variant>
        <vt:i4>3014670</vt:i4>
      </vt:variant>
      <vt:variant>
        <vt:i4>156</vt:i4>
      </vt:variant>
      <vt:variant>
        <vt:i4>0</vt:i4>
      </vt:variant>
      <vt:variant>
        <vt:i4>5</vt:i4>
      </vt:variant>
      <vt:variant>
        <vt:lpwstr/>
      </vt:variant>
      <vt:variant>
        <vt:lpwstr>_EDUCATION_OF_THE</vt:lpwstr>
      </vt:variant>
      <vt:variant>
        <vt:i4>4522110</vt:i4>
      </vt:variant>
      <vt:variant>
        <vt:i4>153</vt:i4>
      </vt:variant>
      <vt:variant>
        <vt:i4>0</vt:i4>
      </vt:variant>
      <vt:variant>
        <vt:i4>5</vt:i4>
      </vt:variant>
      <vt:variant>
        <vt:lpwstr/>
      </vt:variant>
      <vt:variant>
        <vt:lpwstr>_PUBLIC_SCHOOL_BUILDING</vt:lpwstr>
      </vt:variant>
      <vt:variant>
        <vt:i4>6488117</vt:i4>
      </vt:variant>
      <vt:variant>
        <vt:i4>150</vt:i4>
      </vt:variant>
      <vt:variant>
        <vt:i4>0</vt:i4>
      </vt:variant>
      <vt:variant>
        <vt:i4>5</vt:i4>
      </vt:variant>
      <vt:variant>
        <vt:lpwstr/>
      </vt:variant>
      <vt:variant>
        <vt:lpwstr>_SUPPORT_OF_PUBLIC_1</vt:lpwstr>
      </vt:variant>
      <vt:variant>
        <vt:i4>2621497</vt:i4>
      </vt:variant>
      <vt:variant>
        <vt:i4>147</vt:i4>
      </vt:variant>
      <vt:variant>
        <vt:i4>0</vt:i4>
      </vt:variant>
      <vt:variant>
        <vt:i4>5</vt:i4>
      </vt:variant>
      <vt:variant>
        <vt:lpwstr/>
      </vt:variant>
      <vt:variant>
        <vt:lpwstr>_TOWN_MANAGEMENT</vt:lpwstr>
      </vt:variant>
      <vt:variant>
        <vt:i4>1638466</vt:i4>
      </vt:variant>
      <vt:variant>
        <vt:i4>144</vt:i4>
      </vt:variant>
      <vt:variant>
        <vt:i4>0</vt:i4>
      </vt:variant>
      <vt:variant>
        <vt:i4>5</vt:i4>
      </vt:variant>
      <vt:variant>
        <vt:lpwstr/>
      </vt:variant>
      <vt:variant>
        <vt:lpwstr>_BOARDS_OF_EDUCATION_1</vt:lpwstr>
      </vt:variant>
      <vt:variant>
        <vt:i4>5177459</vt:i4>
      </vt:variant>
      <vt:variant>
        <vt:i4>141</vt:i4>
      </vt:variant>
      <vt:variant>
        <vt:i4>0</vt:i4>
      </vt:variant>
      <vt:variant>
        <vt:i4>5</vt:i4>
      </vt:variant>
      <vt:variant>
        <vt:lpwstr/>
      </vt:variant>
      <vt:variant>
        <vt:lpwstr>_SCHOOL_HEALTH_AND</vt:lpwstr>
      </vt:variant>
      <vt:variant>
        <vt:i4>6357032</vt:i4>
      </vt:variant>
      <vt:variant>
        <vt:i4>138</vt:i4>
      </vt:variant>
      <vt:variant>
        <vt:i4>0</vt:i4>
      </vt:variant>
      <vt:variant>
        <vt:i4>5</vt:i4>
      </vt:variant>
      <vt:variant>
        <vt:lpwstr/>
      </vt:variant>
      <vt:variant>
        <vt:lpwstr>_SCHOOL_ATTENDANCE_AND_1</vt:lpwstr>
      </vt:variant>
      <vt:variant>
        <vt:i4>6291469</vt:i4>
      </vt:variant>
      <vt:variant>
        <vt:i4>135</vt:i4>
      </vt:variant>
      <vt:variant>
        <vt:i4>0</vt:i4>
      </vt:variant>
      <vt:variant>
        <vt:i4>5</vt:i4>
      </vt:variant>
      <vt:variant>
        <vt:lpwstr/>
      </vt:variant>
      <vt:variant>
        <vt:lpwstr>_TEACHERS'_RETIREMENT_SYSTEM</vt:lpwstr>
      </vt:variant>
      <vt:variant>
        <vt:i4>1245242</vt:i4>
      </vt:variant>
      <vt:variant>
        <vt:i4>132</vt:i4>
      </vt:variant>
      <vt:variant>
        <vt:i4>0</vt:i4>
      </vt:variant>
      <vt:variant>
        <vt:i4>5</vt:i4>
      </vt:variant>
      <vt:variant>
        <vt:lpwstr/>
      </vt:variant>
      <vt:variant>
        <vt:lpwstr>_TEACHERS_AND_SUPERINTENDENTS</vt:lpwstr>
      </vt:variant>
      <vt:variant>
        <vt:i4>4194358</vt:i4>
      </vt:variant>
      <vt:variant>
        <vt:i4>129</vt:i4>
      </vt:variant>
      <vt:variant>
        <vt:i4>0</vt:i4>
      </vt:variant>
      <vt:variant>
        <vt:i4>5</vt:i4>
      </vt:variant>
      <vt:variant>
        <vt:lpwstr/>
      </vt:variant>
      <vt:variant>
        <vt:lpwstr>_EDUCATIONAL_OPPORTUNITIES_1</vt:lpwstr>
      </vt:variant>
      <vt:variant>
        <vt:i4>2949121</vt:i4>
      </vt:variant>
      <vt:variant>
        <vt:i4>126</vt:i4>
      </vt:variant>
      <vt:variant>
        <vt:i4>0</vt:i4>
      </vt:variant>
      <vt:variant>
        <vt:i4>5</vt:i4>
      </vt:variant>
      <vt:variant>
        <vt:lpwstr/>
      </vt:variant>
      <vt:variant>
        <vt:lpwstr>_EDUCATION_EVALUATION_AND</vt:lpwstr>
      </vt:variant>
      <vt:variant>
        <vt:i4>8323138</vt:i4>
      </vt:variant>
      <vt:variant>
        <vt:i4>123</vt:i4>
      </vt:variant>
      <vt:variant>
        <vt:i4>0</vt:i4>
      </vt:variant>
      <vt:variant>
        <vt:i4>5</vt:i4>
      </vt:variant>
      <vt:variant>
        <vt:lpwstr/>
      </vt:variant>
      <vt:variant>
        <vt:lpwstr>_STATE_BOARD_OF</vt:lpwstr>
      </vt:variant>
      <vt:variant>
        <vt:i4>1572982</vt:i4>
      </vt:variant>
      <vt:variant>
        <vt:i4>120</vt:i4>
      </vt:variant>
      <vt:variant>
        <vt:i4>0</vt:i4>
      </vt:variant>
      <vt:variant>
        <vt:i4>5</vt:i4>
      </vt:variant>
      <vt:variant>
        <vt:lpwstr/>
      </vt:variant>
      <vt:variant>
        <vt:lpwstr>_Title_10:_Education</vt:lpwstr>
      </vt:variant>
      <vt:variant>
        <vt:i4>4784191</vt:i4>
      </vt:variant>
      <vt:variant>
        <vt:i4>117</vt:i4>
      </vt:variant>
      <vt:variant>
        <vt:i4>0</vt:i4>
      </vt:variant>
      <vt:variant>
        <vt:i4>5</vt:i4>
      </vt:variant>
      <vt:variant>
        <vt:lpwstr/>
      </vt:variant>
      <vt:variant>
        <vt:lpwstr>_ELECTIONS:_CAMPAIGN_FINANCING</vt:lpwstr>
      </vt:variant>
      <vt:variant>
        <vt:i4>4128789</vt:i4>
      </vt:variant>
      <vt:variant>
        <vt:i4>114</vt:i4>
      </vt:variant>
      <vt:variant>
        <vt:i4>0</vt:i4>
      </vt:variant>
      <vt:variant>
        <vt:i4>5</vt:i4>
      </vt:variant>
      <vt:variant>
        <vt:lpwstr/>
      </vt:variant>
      <vt:variant>
        <vt:lpwstr>_PRESIDENTIAL_PREFERENCE_PRIMARY</vt:lpwstr>
      </vt:variant>
      <vt:variant>
        <vt:i4>5636096</vt:i4>
      </vt:variant>
      <vt:variant>
        <vt:i4>111</vt:i4>
      </vt:variant>
      <vt:variant>
        <vt:i4>0</vt:i4>
      </vt:variant>
      <vt:variant>
        <vt:i4>5</vt:i4>
      </vt:variant>
      <vt:variant>
        <vt:lpwstr/>
      </vt:variant>
      <vt:variant>
        <vt:lpwstr>_NOMINATIONS_AND_POLITICAL_1</vt:lpwstr>
      </vt:variant>
      <vt:variant>
        <vt:i4>6881374</vt:i4>
      </vt:variant>
      <vt:variant>
        <vt:i4>108</vt:i4>
      </vt:variant>
      <vt:variant>
        <vt:i4>0</vt:i4>
      </vt:variant>
      <vt:variant>
        <vt:i4>5</vt:i4>
      </vt:variant>
      <vt:variant>
        <vt:lpwstr/>
      </vt:variant>
      <vt:variant>
        <vt:lpwstr>_REFERENDA</vt:lpwstr>
      </vt:variant>
      <vt:variant>
        <vt:i4>983089</vt:i4>
      </vt:variant>
      <vt:variant>
        <vt:i4>105</vt:i4>
      </vt:variant>
      <vt:variant>
        <vt:i4>0</vt:i4>
      </vt:variant>
      <vt:variant>
        <vt:i4>5</vt:i4>
      </vt:variant>
      <vt:variant>
        <vt:lpwstr/>
      </vt:variant>
      <vt:variant>
        <vt:lpwstr>_ELECTIONS_AND_PRIMARIES:</vt:lpwstr>
      </vt:variant>
      <vt:variant>
        <vt:i4>1114153</vt:i4>
      </vt:variant>
      <vt:variant>
        <vt:i4>102</vt:i4>
      </vt:variant>
      <vt:variant>
        <vt:i4>0</vt:i4>
      </vt:variant>
      <vt:variant>
        <vt:i4>5</vt:i4>
      </vt:variant>
      <vt:variant>
        <vt:lpwstr/>
      </vt:variant>
      <vt:variant>
        <vt:lpwstr>_ELECTION_CANVASS_AND</vt:lpwstr>
      </vt:variant>
      <vt:variant>
        <vt:i4>5898312</vt:i4>
      </vt:variant>
      <vt:variant>
        <vt:i4>99</vt:i4>
      </vt:variant>
      <vt:variant>
        <vt:i4>0</vt:i4>
      </vt:variant>
      <vt:variant>
        <vt:i4>5</vt:i4>
      </vt:variant>
      <vt:variant>
        <vt:lpwstr/>
      </vt:variant>
      <vt:variant>
        <vt:lpwstr>_VOTING_METHODS</vt:lpwstr>
      </vt:variant>
      <vt:variant>
        <vt:i4>6815831</vt:i4>
      </vt:variant>
      <vt:variant>
        <vt:i4>96</vt:i4>
      </vt:variant>
      <vt:variant>
        <vt:i4>0</vt:i4>
      </vt:variant>
      <vt:variant>
        <vt:i4>5</vt:i4>
      </vt:variant>
      <vt:variant>
        <vt:lpwstr/>
      </vt:variant>
      <vt:variant>
        <vt:lpwstr>_ELECTIONS</vt:lpwstr>
      </vt:variant>
      <vt:variant>
        <vt:i4>2555941</vt:i4>
      </vt:variant>
      <vt:variant>
        <vt:i4>93</vt:i4>
      </vt:variant>
      <vt:variant>
        <vt:i4>0</vt:i4>
      </vt:variant>
      <vt:variant>
        <vt:i4>5</vt:i4>
      </vt:variant>
      <vt:variant>
        <vt:lpwstr/>
      </vt:variant>
      <vt:variant>
        <vt:lpwstr>_ABSENTEE_VOTING</vt:lpwstr>
      </vt:variant>
      <vt:variant>
        <vt:i4>8060934</vt:i4>
      </vt:variant>
      <vt:variant>
        <vt:i4>90</vt:i4>
      </vt:variant>
      <vt:variant>
        <vt:i4>0</vt:i4>
      </vt:variant>
      <vt:variant>
        <vt:i4>5</vt:i4>
      </vt:variant>
      <vt:variant>
        <vt:lpwstr/>
      </vt:variant>
      <vt:variant>
        <vt:lpwstr>_ELECTORS:_QUALIFICATIONS_AND</vt:lpwstr>
      </vt:variant>
      <vt:variant>
        <vt:i4>6684793</vt:i4>
      </vt:variant>
      <vt:variant>
        <vt:i4>87</vt:i4>
      </vt:variant>
      <vt:variant>
        <vt:i4>0</vt:i4>
      </vt:variant>
      <vt:variant>
        <vt:i4>5</vt:i4>
      </vt:variant>
      <vt:variant>
        <vt:lpwstr/>
      </vt:variant>
      <vt:variant>
        <vt:lpwstr>_GENERAL_PROVISIONS</vt:lpwstr>
      </vt:variant>
      <vt:variant>
        <vt:i4>720932</vt:i4>
      </vt:variant>
      <vt:variant>
        <vt:i4>84</vt:i4>
      </vt:variant>
      <vt:variant>
        <vt:i4>0</vt:i4>
      </vt:variant>
      <vt:variant>
        <vt:i4>5</vt:i4>
      </vt:variant>
      <vt:variant>
        <vt:lpwstr/>
      </vt:variant>
      <vt:variant>
        <vt:lpwstr>_Title_9:_Elections</vt:lpwstr>
      </vt:variant>
      <vt:variant>
        <vt:i4>3276847</vt:i4>
      </vt:variant>
      <vt:variant>
        <vt:i4>81</vt:i4>
      </vt:variant>
      <vt:variant>
        <vt:i4>0</vt:i4>
      </vt:variant>
      <vt:variant>
        <vt:i4>5</vt:i4>
      </vt:variant>
      <vt:variant>
        <vt:lpwstr/>
      </vt:variant>
      <vt:variant>
        <vt:lpwstr>_MUNICIPAL_DEVELOPMENT_PROJECTS_1</vt:lpwstr>
      </vt:variant>
      <vt:variant>
        <vt:i4>983053</vt:i4>
      </vt:variant>
      <vt:variant>
        <vt:i4>78</vt:i4>
      </vt:variant>
      <vt:variant>
        <vt:i4>0</vt:i4>
      </vt:variant>
      <vt:variant>
        <vt:i4>5</vt:i4>
      </vt:variant>
      <vt:variant>
        <vt:lpwstr/>
      </vt:variant>
      <vt:variant>
        <vt:lpwstr>_DEPARTMENT_OF_ECONOMIC_2</vt:lpwstr>
      </vt:variant>
      <vt:variant>
        <vt:i4>983053</vt:i4>
      </vt:variant>
      <vt:variant>
        <vt:i4>75</vt:i4>
      </vt:variant>
      <vt:variant>
        <vt:i4>0</vt:i4>
      </vt:variant>
      <vt:variant>
        <vt:i4>5</vt:i4>
      </vt:variant>
      <vt:variant>
        <vt:lpwstr/>
      </vt:variant>
      <vt:variant>
        <vt:lpwstr>_DEPARTMENT_OF_ECONOMIC_1</vt:lpwstr>
      </vt:variant>
      <vt:variant>
        <vt:i4>983076</vt:i4>
      </vt:variant>
      <vt:variant>
        <vt:i4>72</vt:i4>
      </vt:variant>
      <vt:variant>
        <vt:i4>0</vt:i4>
      </vt:variant>
      <vt:variant>
        <vt:i4>5</vt:i4>
      </vt:variant>
      <vt:variant>
        <vt:lpwstr/>
      </vt:variant>
      <vt:variant>
        <vt:lpwstr>_AFFORDABLE_HOUSING_LAND</vt:lpwstr>
      </vt:variant>
      <vt:variant>
        <vt:i4>3932265</vt:i4>
      </vt:variant>
      <vt:variant>
        <vt:i4>69</vt:i4>
      </vt:variant>
      <vt:variant>
        <vt:i4>0</vt:i4>
      </vt:variant>
      <vt:variant>
        <vt:i4>5</vt:i4>
      </vt:variant>
      <vt:variant>
        <vt:lpwstr/>
      </vt:variant>
      <vt:variant>
        <vt:lpwstr>_Title_8:_Zoning,_3</vt:lpwstr>
      </vt:variant>
      <vt:variant>
        <vt:i4>1048585</vt:i4>
      </vt:variant>
      <vt:variant>
        <vt:i4>66</vt:i4>
      </vt:variant>
      <vt:variant>
        <vt:i4>0</vt:i4>
      </vt:variant>
      <vt:variant>
        <vt:i4>5</vt:i4>
      </vt:variant>
      <vt:variant>
        <vt:lpwstr/>
      </vt:variant>
      <vt:variant>
        <vt:lpwstr>_MUNICIPAL_EMPLOYEES</vt:lpwstr>
      </vt:variant>
      <vt:variant>
        <vt:i4>8323199</vt:i4>
      </vt:variant>
      <vt:variant>
        <vt:i4>63</vt:i4>
      </vt:variant>
      <vt:variant>
        <vt:i4>0</vt:i4>
      </vt:variant>
      <vt:variant>
        <vt:i4>5</vt:i4>
      </vt:variant>
      <vt:variant>
        <vt:lpwstr/>
      </vt:variant>
      <vt:variant>
        <vt:lpwstr>_MUNICIPAL_FINANCE</vt:lpwstr>
      </vt:variant>
      <vt:variant>
        <vt:i4>6226023</vt:i4>
      </vt:variant>
      <vt:variant>
        <vt:i4>60</vt:i4>
      </vt:variant>
      <vt:variant>
        <vt:i4>0</vt:i4>
      </vt:variant>
      <vt:variant>
        <vt:i4>5</vt:i4>
      </vt:variant>
      <vt:variant>
        <vt:lpwstr/>
      </vt:variant>
      <vt:variant>
        <vt:lpwstr>_MUNICIPAL_AUDITING_ACT</vt:lpwstr>
      </vt:variant>
      <vt:variant>
        <vt:i4>1441851</vt:i4>
      </vt:variant>
      <vt:variant>
        <vt:i4>57</vt:i4>
      </vt:variant>
      <vt:variant>
        <vt:i4>0</vt:i4>
      </vt:variant>
      <vt:variant>
        <vt:i4>5</vt:i4>
      </vt:variant>
      <vt:variant>
        <vt:lpwstr/>
      </vt:variant>
      <vt:variant>
        <vt:lpwstr>_MUNICIPAL_UNIFORM_FISCAL</vt:lpwstr>
      </vt:variant>
      <vt:variant>
        <vt:i4>4915261</vt:i4>
      </vt:variant>
      <vt:variant>
        <vt:i4>54</vt:i4>
      </vt:variant>
      <vt:variant>
        <vt:i4>0</vt:i4>
      </vt:variant>
      <vt:variant>
        <vt:i4>5</vt:i4>
      </vt:variant>
      <vt:variant>
        <vt:lpwstr/>
      </vt:variant>
      <vt:variant>
        <vt:lpwstr>_FIRE,_SEWER_AND</vt:lpwstr>
      </vt:variant>
      <vt:variant>
        <vt:i4>3276822</vt:i4>
      </vt:variant>
      <vt:variant>
        <vt:i4>51</vt:i4>
      </vt:variant>
      <vt:variant>
        <vt:i4>0</vt:i4>
      </vt:variant>
      <vt:variant>
        <vt:i4>5</vt:i4>
      </vt:variant>
      <vt:variant>
        <vt:lpwstr/>
      </vt:variant>
      <vt:variant>
        <vt:lpwstr>_MUNICIPAL_POLICE_AND</vt:lpwstr>
      </vt:variant>
      <vt:variant>
        <vt:i4>4784249</vt:i4>
      </vt:variant>
      <vt:variant>
        <vt:i4>48</vt:i4>
      </vt:variant>
      <vt:variant>
        <vt:i4>0</vt:i4>
      </vt:variant>
      <vt:variant>
        <vt:i4>5</vt:i4>
      </vt:variant>
      <vt:variant>
        <vt:lpwstr/>
      </vt:variant>
      <vt:variant>
        <vt:lpwstr>_MUNICIPAL_CHARTERS_AND</vt:lpwstr>
      </vt:variant>
      <vt:variant>
        <vt:i4>589854</vt:i4>
      </vt:variant>
      <vt:variant>
        <vt:i4>45</vt:i4>
      </vt:variant>
      <vt:variant>
        <vt:i4>0</vt:i4>
      </vt:variant>
      <vt:variant>
        <vt:i4>5</vt:i4>
      </vt:variant>
      <vt:variant>
        <vt:lpwstr/>
      </vt:variant>
      <vt:variant>
        <vt:lpwstr>_MUNICIPAL_POWERS</vt:lpwstr>
      </vt:variant>
      <vt:variant>
        <vt:i4>3211329</vt:i4>
      </vt:variant>
      <vt:variant>
        <vt:i4>42</vt:i4>
      </vt:variant>
      <vt:variant>
        <vt:i4>0</vt:i4>
      </vt:variant>
      <vt:variant>
        <vt:i4>5</vt:i4>
      </vt:variant>
      <vt:variant>
        <vt:lpwstr/>
      </vt:variant>
      <vt:variant>
        <vt:lpwstr>_MUNICIPALITIES:_GENERAL_PROVISIONS</vt:lpwstr>
      </vt:variant>
      <vt:variant>
        <vt:i4>2883644</vt:i4>
      </vt:variant>
      <vt:variant>
        <vt:i4>39</vt:i4>
      </vt:variant>
      <vt:variant>
        <vt:i4>0</vt:i4>
      </vt:variant>
      <vt:variant>
        <vt:i4>5</vt:i4>
      </vt:variant>
      <vt:variant>
        <vt:lpwstr/>
      </vt:variant>
      <vt:variant>
        <vt:lpwstr>_TOWN_TREASURERS</vt:lpwstr>
      </vt:variant>
      <vt:variant>
        <vt:i4>3211277</vt:i4>
      </vt:variant>
      <vt:variant>
        <vt:i4>36</vt:i4>
      </vt:variant>
      <vt:variant>
        <vt:i4>0</vt:i4>
      </vt:variant>
      <vt:variant>
        <vt:i4>5</vt:i4>
      </vt:variant>
      <vt:variant>
        <vt:lpwstr/>
      </vt:variant>
      <vt:variant>
        <vt:lpwstr>_REGISTRARS_OF_VITAL</vt:lpwstr>
      </vt:variant>
      <vt:variant>
        <vt:i4>3211315</vt:i4>
      </vt:variant>
      <vt:variant>
        <vt:i4>33</vt:i4>
      </vt:variant>
      <vt:variant>
        <vt:i4>0</vt:i4>
      </vt:variant>
      <vt:variant>
        <vt:i4>5</vt:i4>
      </vt:variant>
      <vt:variant>
        <vt:lpwstr/>
      </vt:variant>
      <vt:variant>
        <vt:lpwstr>_TOWN_CLERKS</vt:lpwstr>
      </vt:variant>
      <vt:variant>
        <vt:i4>8323150</vt:i4>
      </vt:variant>
      <vt:variant>
        <vt:i4>30</vt:i4>
      </vt:variant>
      <vt:variant>
        <vt:i4>0</vt:i4>
      </vt:variant>
      <vt:variant>
        <vt:i4>5</vt:i4>
      </vt:variant>
      <vt:variant>
        <vt:lpwstr/>
      </vt:variant>
      <vt:variant>
        <vt:lpwstr>_SELECTMEN</vt:lpwstr>
      </vt:variant>
      <vt:variant>
        <vt:i4>8126556</vt:i4>
      </vt:variant>
      <vt:variant>
        <vt:i4>27</vt:i4>
      </vt:variant>
      <vt:variant>
        <vt:i4>0</vt:i4>
      </vt:variant>
      <vt:variant>
        <vt:i4>5</vt:i4>
      </vt:variant>
      <vt:variant>
        <vt:lpwstr/>
      </vt:variant>
      <vt:variant>
        <vt:lpwstr>_TOWN_AND_OTHER</vt:lpwstr>
      </vt:variant>
      <vt:variant>
        <vt:i4>6946898</vt:i4>
      </vt:variant>
      <vt:variant>
        <vt:i4>24</vt:i4>
      </vt:variant>
      <vt:variant>
        <vt:i4>0</vt:i4>
      </vt:variant>
      <vt:variant>
        <vt:i4>5</vt:i4>
      </vt:variant>
      <vt:variant>
        <vt:lpwstr/>
      </vt:variant>
      <vt:variant>
        <vt:lpwstr>_Title_7:_Municipalities</vt:lpwstr>
      </vt:variant>
      <vt:variant>
        <vt:i4>7536762</vt:i4>
      </vt:variant>
      <vt:variant>
        <vt:i4>21</vt:i4>
      </vt:variant>
      <vt:variant>
        <vt:i4>0</vt:i4>
      </vt:variant>
      <vt:variant>
        <vt:i4>5</vt:i4>
      </vt:variant>
      <vt:variant>
        <vt:lpwstr/>
      </vt:variant>
      <vt:variant>
        <vt:lpwstr>_OFFICE_OF_POLICY_1</vt:lpwstr>
      </vt:variant>
      <vt:variant>
        <vt:i4>917567</vt:i4>
      </vt:variant>
      <vt:variant>
        <vt:i4>18</vt:i4>
      </vt:variant>
      <vt:variant>
        <vt:i4>0</vt:i4>
      </vt:variant>
      <vt:variant>
        <vt:i4>5</vt:i4>
      </vt:variant>
      <vt:variant>
        <vt:lpwstr/>
      </vt:variant>
      <vt:variant>
        <vt:lpwstr>_Title_4:_</vt:lpwstr>
      </vt:variant>
      <vt:variant>
        <vt:i4>5046379</vt:i4>
      </vt:variant>
      <vt:variant>
        <vt:i4>15</vt:i4>
      </vt:variant>
      <vt:variant>
        <vt:i4>0</vt:i4>
      </vt:variant>
      <vt:variant>
        <vt:i4>5</vt:i4>
      </vt:variant>
      <vt:variant>
        <vt:lpwstr/>
      </vt:variant>
      <vt:variant>
        <vt:lpwstr>_FREEDOM_OF_INFORMATION</vt:lpwstr>
      </vt:variant>
      <vt:variant>
        <vt:i4>6750219</vt:i4>
      </vt:variant>
      <vt:variant>
        <vt:i4>12</vt:i4>
      </vt:variant>
      <vt:variant>
        <vt:i4>0</vt:i4>
      </vt:variant>
      <vt:variant>
        <vt:i4>5</vt:i4>
      </vt:variant>
      <vt:variant>
        <vt:lpwstr/>
      </vt:variant>
      <vt:variant>
        <vt:lpwstr>_PUBLIC_RECORDS:_GENERAL</vt:lpwstr>
      </vt:variant>
      <vt:variant>
        <vt:i4>6291534</vt:i4>
      </vt:variant>
      <vt:variant>
        <vt:i4>9</vt:i4>
      </vt:variant>
      <vt:variant>
        <vt:i4>0</vt:i4>
      </vt:variant>
      <vt:variant>
        <vt:i4>5</vt:i4>
      </vt:variant>
      <vt:variant>
        <vt:lpwstr/>
      </vt:variant>
      <vt:variant>
        <vt:lpwstr>_Title_1:_Provisions</vt:lpwstr>
      </vt:variant>
      <vt:variant>
        <vt:i4>7733374</vt:i4>
      </vt:variant>
      <vt:variant>
        <vt:i4>6</vt:i4>
      </vt:variant>
      <vt:variant>
        <vt:i4>0</vt:i4>
      </vt:variant>
      <vt:variant>
        <vt:i4>5</vt:i4>
      </vt:variant>
      <vt:variant>
        <vt:lpwstr/>
      </vt:variant>
      <vt:variant>
        <vt:lpwstr>_SECTION_A</vt:lpwstr>
      </vt:variant>
      <vt:variant>
        <vt:i4>2228281</vt:i4>
      </vt:variant>
      <vt:variant>
        <vt:i4>3</vt:i4>
      </vt:variant>
      <vt:variant>
        <vt:i4>0</vt:i4>
      </vt:variant>
      <vt:variant>
        <vt:i4>5</vt:i4>
      </vt:variant>
      <vt:variant>
        <vt:lpwstr>https://www.jud.ct.gov/colp/updated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COMPENDIUM OF</dc:title>
  <dc:subject/>
  <dc:creator>OPM</dc:creator>
  <cp:keywords/>
  <dc:description/>
  <cp:lastModifiedBy>Wittchen, Bruce</cp:lastModifiedBy>
  <cp:revision>84</cp:revision>
  <cp:lastPrinted>2022-01-05T13:36:00Z</cp:lastPrinted>
  <dcterms:created xsi:type="dcterms:W3CDTF">2022-08-04T14:59:00Z</dcterms:created>
  <dcterms:modified xsi:type="dcterms:W3CDTF">2022-11-29T21:07:00Z</dcterms:modified>
</cp:coreProperties>
</file>