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0285" w:rsidRPr="009C0285" w:rsidRDefault="009C0285" w:rsidP="009C0285">
      <w:pPr>
        <w:widowControl/>
        <w:autoSpaceDE/>
        <w:autoSpaceDN/>
        <w:adjustRightInd/>
        <w:jc w:val="center"/>
        <w:rPr>
          <w:rFonts w:ascii="Calibri" w:eastAsia="Calibri" w:hAnsi="Calibri"/>
          <w:b/>
          <w:sz w:val="72"/>
          <w:szCs w:val="72"/>
        </w:rPr>
      </w:pPr>
    </w:p>
    <w:p w:rsidR="009C0285" w:rsidRPr="009C0285" w:rsidRDefault="009C0285" w:rsidP="009C0285">
      <w:pPr>
        <w:widowControl/>
        <w:autoSpaceDE/>
        <w:autoSpaceDN/>
        <w:adjustRightInd/>
        <w:jc w:val="center"/>
        <w:rPr>
          <w:rFonts w:ascii="Calibri" w:eastAsia="Calibri" w:hAnsi="Calibri"/>
          <w:b/>
          <w:sz w:val="28"/>
          <w:szCs w:val="28"/>
        </w:rPr>
      </w:pPr>
    </w:p>
    <w:p w:rsidR="009C0285" w:rsidRPr="009C0285" w:rsidRDefault="009C0285" w:rsidP="009C0285">
      <w:pPr>
        <w:widowControl/>
        <w:autoSpaceDE/>
        <w:autoSpaceDN/>
        <w:adjustRightInd/>
        <w:rPr>
          <w:rFonts w:ascii="Calibri" w:eastAsia="Calibri" w:hAnsi="Calibri"/>
          <w:b/>
          <w:sz w:val="52"/>
          <w:szCs w:val="72"/>
        </w:rPr>
      </w:pPr>
    </w:p>
    <w:p w:rsidR="009C0285" w:rsidRPr="009C0285" w:rsidRDefault="009C0285" w:rsidP="009C0285">
      <w:pPr>
        <w:widowControl/>
        <w:pBdr>
          <w:top w:val="single" w:sz="4" w:space="1" w:color="0C1C47"/>
          <w:left w:val="single" w:sz="4" w:space="4" w:color="0C1C47"/>
          <w:bottom w:val="single" w:sz="4" w:space="1" w:color="0C1C47"/>
          <w:right w:val="single" w:sz="4" w:space="4" w:color="0C1C47"/>
        </w:pBdr>
        <w:shd w:val="clear" w:color="auto" w:fill="122A6A"/>
        <w:autoSpaceDE/>
        <w:autoSpaceDN/>
        <w:adjustRightInd/>
        <w:ind w:left="-180" w:right="-180"/>
        <w:jc w:val="center"/>
        <w:rPr>
          <w:rFonts w:ascii="Calibri" w:eastAsia="Calibri" w:hAnsi="Calibri"/>
          <w:b/>
          <w:sz w:val="10"/>
          <w:szCs w:val="10"/>
        </w:rPr>
      </w:pPr>
    </w:p>
    <w:p w:rsidR="009C0285" w:rsidRPr="009C0285" w:rsidRDefault="009C0285" w:rsidP="009C0285">
      <w:pPr>
        <w:widowControl/>
        <w:pBdr>
          <w:top w:val="single" w:sz="4" w:space="1" w:color="0C1C47"/>
          <w:left w:val="single" w:sz="4" w:space="4" w:color="0C1C47"/>
          <w:bottom w:val="single" w:sz="4" w:space="1" w:color="0C1C47"/>
          <w:right w:val="single" w:sz="4" w:space="4" w:color="0C1C47"/>
        </w:pBdr>
        <w:shd w:val="clear" w:color="auto" w:fill="122A6A"/>
        <w:autoSpaceDE/>
        <w:autoSpaceDN/>
        <w:adjustRightInd/>
        <w:ind w:left="-180" w:right="-180"/>
        <w:jc w:val="center"/>
        <w:rPr>
          <w:rFonts w:ascii="Calibri" w:eastAsia="Calibri" w:hAnsi="Calibri"/>
          <w:b/>
          <w:sz w:val="10"/>
          <w:szCs w:val="10"/>
        </w:rPr>
      </w:pPr>
    </w:p>
    <w:p w:rsidR="009C0285" w:rsidRPr="009C0285" w:rsidRDefault="009C0285" w:rsidP="009C0285">
      <w:pPr>
        <w:widowControl/>
        <w:pBdr>
          <w:top w:val="single" w:sz="4" w:space="1" w:color="0C1C47"/>
          <w:left w:val="single" w:sz="4" w:space="4" w:color="0C1C47"/>
          <w:bottom w:val="single" w:sz="4" w:space="1" w:color="0C1C47"/>
          <w:right w:val="single" w:sz="4" w:space="4" w:color="0C1C47"/>
        </w:pBdr>
        <w:shd w:val="clear" w:color="auto" w:fill="122A6A"/>
        <w:autoSpaceDE/>
        <w:autoSpaceDN/>
        <w:adjustRightInd/>
        <w:ind w:left="-180" w:right="-180"/>
        <w:jc w:val="center"/>
        <w:rPr>
          <w:rFonts w:ascii="Calibri" w:eastAsia="Calibri" w:hAnsi="Calibri"/>
          <w:b/>
          <w:sz w:val="64"/>
          <w:szCs w:val="64"/>
        </w:rPr>
      </w:pPr>
      <w:r w:rsidRPr="00940484">
        <w:rPr>
          <w:rFonts w:ascii="Calibri" w:eastAsia="Calibri" w:hAnsi="Calibri"/>
          <w:b/>
          <w:sz w:val="56"/>
          <w:szCs w:val="64"/>
        </w:rPr>
        <w:t>20</w:t>
      </w:r>
      <w:r w:rsidR="007F7298" w:rsidRPr="00940484">
        <w:rPr>
          <w:rFonts w:ascii="Calibri" w:eastAsia="Calibri" w:hAnsi="Calibri"/>
          <w:b/>
          <w:sz w:val="56"/>
          <w:szCs w:val="64"/>
        </w:rPr>
        <w:t>1</w:t>
      </w:r>
      <w:r w:rsidR="009E7A0A" w:rsidRPr="00940484">
        <w:rPr>
          <w:rFonts w:ascii="Calibri" w:eastAsia="Calibri" w:hAnsi="Calibri"/>
          <w:b/>
          <w:sz w:val="56"/>
          <w:szCs w:val="64"/>
        </w:rPr>
        <w:t>8</w:t>
      </w:r>
      <w:r w:rsidRPr="009C0285">
        <w:rPr>
          <w:rFonts w:ascii="Calibri" w:eastAsia="Calibri" w:hAnsi="Calibri"/>
          <w:b/>
          <w:sz w:val="56"/>
          <w:szCs w:val="64"/>
        </w:rPr>
        <w:t xml:space="preserve"> </w:t>
      </w:r>
      <w:r>
        <w:rPr>
          <w:rFonts w:ascii="Calibri" w:eastAsia="Calibri" w:hAnsi="Calibri"/>
          <w:b/>
          <w:sz w:val="56"/>
          <w:szCs w:val="64"/>
        </w:rPr>
        <w:t>L</w:t>
      </w:r>
      <w:r w:rsidR="00AD4E1F">
        <w:rPr>
          <w:rFonts w:ascii="Calibri" w:eastAsia="Calibri" w:hAnsi="Calibri"/>
          <w:b/>
          <w:sz w:val="56"/>
          <w:szCs w:val="64"/>
        </w:rPr>
        <w:t>ow-</w:t>
      </w:r>
      <w:r>
        <w:rPr>
          <w:rFonts w:ascii="Calibri" w:eastAsia="Calibri" w:hAnsi="Calibri"/>
          <w:b/>
          <w:sz w:val="56"/>
          <w:szCs w:val="64"/>
        </w:rPr>
        <w:t>Perfor</w:t>
      </w:r>
      <w:bookmarkStart w:id="0" w:name="_GoBack"/>
      <w:bookmarkEnd w:id="0"/>
      <w:r>
        <w:rPr>
          <w:rFonts w:ascii="Calibri" w:eastAsia="Calibri" w:hAnsi="Calibri"/>
          <w:b/>
          <w:sz w:val="56"/>
          <w:szCs w:val="64"/>
        </w:rPr>
        <w:t>ming Schools Bond Funding</w:t>
      </w:r>
      <w:r w:rsidRPr="009C0285">
        <w:rPr>
          <w:rFonts w:ascii="Calibri" w:eastAsia="Calibri" w:hAnsi="Calibri"/>
          <w:b/>
          <w:sz w:val="56"/>
          <w:szCs w:val="64"/>
        </w:rPr>
        <w:t xml:space="preserve"> Co</w:t>
      </w:r>
      <w:r>
        <w:rPr>
          <w:rFonts w:ascii="Calibri" w:eastAsia="Calibri" w:hAnsi="Calibri"/>
          <w:b/>
          <w:sz w:val="56"/>
          <w:szCs w:val="64"/>
        </w:rPr>
        <w:t>mmon Application</w:t>
      </w:r>
    </w:p>
    <w:p w:rsidR="009C0285" w:rsidRPr="009C0285" w:rsidRDefault="009C0285" w:rsidP="009C0285">
      <w:pPr>
        <w:widowControl/>
        <w:pBdr>
          <w:top w:val="single" w:sz="4" w:space="1" w:color="0C1C47"/>
          <w:left w:val="single" w:sz="4" w:space="4" w:color="0C1C47"/>
          <w:bottom w:val="single" w:sz="4" w:space="1" w:color="0C1C47"/>
          <w:right w:val="single" w:sz="4" w:space="4" w:color="0C1C47"/>
        </w:pBdr>
        <w:shd w:val="clear" w:color="auto" w:fill="122A6A"/>
        <w:autoSpaceDE/>
        <w:autoSpaceDN/>
        <w:adjustRightInd/>
        <w:ind w:left="-180" w:right="-180"/>
        <w:jc w:val="center"/>
        <w:rPr>
          <w:rFonts w:ascii="Calibri" w:eastAsia="Calibri" w:hAnsi="Calibri"/>
          <w:b/>
          <w:sz w:val="10"/>
          <w:szCs w:val="10"/>
        </w:rPr>
      </w:pPr>
    </w:p>
    <w:p w:rsidR="009C0285" w:rsidRPr="009C0285" w:rsidRDefault="009C0285" w:rsidP="009C0285">
      <w:pPr>
        <w:widowControl/>
        <w:pBdr>
          <w:top w:val="single" w:sz="4" w:space="1" w:color="0C1C47"/>
          <w:left w:val="single" w:sz="4" w:space="4" w:color="0C1C47"/>
          <w:bottom w:val="single" w:sz="4" w:space="1" w:color="0C1C47"/>
          <w:right w:val="single" w:sz="4" w:space="4" w:color="0C1C47"/>
        </w:pBdr>
        <w:shd w:val="clear" w:color="auto" w:fill="122A6A"/>
        <w:autoSpaceDE/>
        <w:autoSpaceDN/>
        <w:adjustRightInd/>
        <w:ind w:left="-180" w:right="-180"/>
        <w:jc w:val="center"/>
        <w:rPr>
          <w:rFonts w:ascii="Calibri" w:eastAsia="Calibri" w:hAnsi="Calibri"/>
          <w:b/>
          <w:sz w:val="10"/>
          <w:szCs w:val="10"/>
        </w:rPr>
      </w:pPr>
    </w:p>
    <w:p w:rsidR="009C0285" w:rsidRPr="009C0285" w:rsidRDefault="009C0285" w:rsidP="009C0285">
      <w:pPr>
        <w:widowControl/>
        <w:pBdr>
          <w:top w:val="single" w:sz="4" w:space="1" w:color="0C1C47"/>
          <w:left w:val="single" w:sz="4" w:space="4" w:color="0C1C47"/>
          <w:bottom w:val="single" w:sz="4" w:space="1" w:color="0C1C47"/>
          <w:right w:val="single" w:sz="4" w:space="4" w:color="0C1C47"/>
        </w:pBdr>
        <w:shd w:val="clear" w:color="auto" w:fill="122A6A"/>
        <w:autoSpaceDE/>
        <w:autoSpaceDN/>
        <w:adjustRightInd/>
        <w:ind w:left="-180" w:right="-180"/>
        <w:jc w:val="center"/>
        <w:rPr>
          <w:rFonts w:ascii="Calibri" w:eastAsia="Calibri" w:hAnsi="Calibri"/>
          <w:b/>
          <w:sz w:val="10"/>
          <w:szCs w:val="10"/>
        </w:rPr>
      </w:pPr>
    </w:p>
    <w:sdt>
      <w:sdtPr>
        <w:rPr>
          <w:rFonts w:ascii="Calibri" w:eastAsia="Calibri" w:hAnsi="Calibri" w:cs="Calibri"/>
          <w:sz w:val="22"/>
          <w:szCs w:val="22"/>
        </w:rPr>
        <w:id w:val="-1209488394"/>
        <w:docPartObj>
          <w:docPartGallery w:val="Cover Pages"/>
          <w:docPartUnique/>
        </w:docPartObj>
      </w:sdtPr>
      <w:sdtEndPr>
        <w:rPr>
          <w:b/>
          <w:color w:val="002060"/>
          <w:sz w:val="2"/>
          <w:szCs w:val="2"/>
          <w:u w:val="single"/>
        </w:rPr>
      </w:sdtEndPr>
      <w:sdtContent>
        <w:p w:rsidR="00AD4E1F" w:rsidRPr="009C0285" w:rsidRDefault="00AD4E1F" w:rsidP="00AD4E1F">
          <w:pPr>
            <w:widowControl/>
            <w:autoSpaceDE/>
            <w:autoSpaceDN/>
            <w:adjustRightInd/>
            <w:ind w:left="-180" w:right="-180"/>
            <w:rPr>
              <w:rFonts w:ascii="Calibri" w:eastAsia="Calibri" w:hAnsi="Calibri"/>
              <w:sz w:val="22"/>
              <w:szCs w:val="22"/>
            </w:rPr>
          </w:pPr>
        </w:p>
        <w:p w:rsidR="009C0285" w:rsidRDefault="009C0285" w:rsidP="009C0285">
          <w:pPr>
            <w:widowControl/>
            <w:autoSpaceDE/>
            <w:autoSpaceDN/>
            <w:adjustRightInd/>
            <w:rPr>
              <w:rFonts w:ascii="Calibri" w:eastAsia="Calibri" w:hAnsi="Calibri"/>
              <w:sz w:val="22"/>
              <w:szCs w:val="22"/>
            </w:rPr>
          </w:pPr>
        </w:p>
        <w:p w:rsidR="00AD4E1F" w:rsidRPr="009C0285" w:rsidRDefault="00AD4E1F" w:rsidP="009C0285">
          <w:pPr>
            <w:widowControl/>
            <w:autoSpaceDE/>
            <w:autoSpaceDN/>
            <w:adjustRightInd/>
            <w:rPr>
              <w:rFonts w:ascii="Calibri" w:eastAsia="Calibri" w:hAnsi="Calibri"/>
              <w:sz w:val="22"/>
              <w:szCs w:val="22"/>
            </w:rPr>
          </w:pPr>
        </w:p>
        <w:p w:rsidR="009C0285" w:rsidRPr="00940484" w:rsidRDefault="00E64E4E" w:rsidP="009C0285">
          <w:pPr>
            <w:widowControl/>
            <w:autoSpaceDE/>
            <w:autoSpaceDN/>
            <w:adjustRightInd/>
            <w:jc w:val="center"/>
            <w:rPr>
              <w:rFonts w:ascii="Calibri" w:eastAsia="Calibri" w:hAnsi="Calibri"/>
              <w:sz w:val="36"/>
              <w:szCs w:val="36"/>
            </w:rPr>
          </w:pPr>
          <w:r w:rsidRPr="00940484">
            <w:rPr>
              <w:rFonts w:ascii="Calibri" w:eastAsia="Calibri" w:hAnsi="Calibri"/>
              <w:sz w:val="36"/>
              <w:szCs w:val="36"/>
            </w:rPr>
            <w:t xml:space="preserve">RFP </w:t>
          </w:r>
          <w:r w:rsidR="003526D3" w:rsidRPr="00940484">
            <w:rPr>
              <w:rFonts w:ascii="Calibri" w:eastAsia="Calibri" w:hAnsi="Calibri"/>
              <w:sz w:val="36"/>
              <w:szCs w:val="36"/>
            </w:rPr>
            <w:t>816</w:t>
          </w:r>
          <w:r w:rsidRPr="00940484">
            <w:rPr>
              <w:rFonts w:ascii="Calibri" w:eastAsia="Calibri" w:hAnsi="Calibri"/>
              <w:sz w:val="36"/>
              <w:szCs w:val="36"/>
            </w:rPr>
            <w:t xml:space="preserve">:  </w:t>
          </w:r>
          <w:r w:rsidR="00E33531" w:rsidRPr="00940484">
            <w:rPr>
              <w:rFonts w:ascii="Calibri" w:eastAsia="Calibri" w:hAnsi="Calibri"/>
              <w:sz w:val="36"/>
              <w:szCs w:val="36"/>
            </w:rPr>
            <w:t>February</w:t>
          </w:r>
          <w:r w:rsidRPr="00940484">
            <w:rPr>
              <w:rFonts w:ascii="Calibri" w:eastAsia="Calibri" w:hAnsi="Calibri"/>
              <w:sz w:val="36"/>
              <w:szCs w:val="36"/>
            </w:rPr>
            <w:t xml:space="preserve"> 201</w:t>
          </w:r>
          <w:r w:rsidR="00E33531" w:rsidRPr="00940484">
            <w:rPr>
              <w:rFonts w:ascii="Calibri" w:eastAsia="Calibri" w:hAnsi="Calibri"/>
              <w:sz w:val="36"/>
              <w:szCs w:val="36"/>
            </w:rPr>
            <w:t>8</w:t>
          </w:r>
        </w:p>
        <w:p w:rsidR="00E64E4E" w:rsidRPr="00940484" w:rsidRDefault="00E64E4E" w:rsidP="009C0285">
          <w:pPr>
            <w:widowControl/>
            <w:autoSpaceDE/>
            <w:autoSpaceDN/>
            <w:adjustRightInd/>
            <w:jc w:val="center"/>
            <w:rPr>
              <w:rFonts w:ascii="Calibri" w:eastAsia="Calibri" w:hAnsi="Calibri"/>
              <w:sz w:val="36"/>
              <w:szCs w:val="36"/>
            </w:rPr>
          </w:pPr>
        </w:p>
        <w:p w:rsidR="009C0285" w:rsidRPr="00940484" w:rsidRDefault="00F9022E" w:rsidP="009C0285">
          <w:pPr>
            <w:widowControl/>
            <w:autoSpaceDE/>
            <w:autoSpaceDN/>
            <w:adjustRightInd/>
            <w:jc w:val="center"/>
            <w:rPr>
              <w:rFonts w:ascii="Calibri" w:eastAsia="Calibri" w:hAnsi="Calibri"/>
              <w:sz w:val="28"/>
              <w:szCs w:val="28"/>
            </w:rPr>
          </w:pPr>
          <w:r w:rsidRPr="00940484">
            <w:rPr>
              <w:rFonts w:ascii="Calibri" w:eastAsia="Calibri" w:hAnsi="Calibri"/>
              <w:sz w:val="28"/>
              <w:szCs w:val="28"/>
            </w:rPr>
            <w:t>P</w:t>
          </w:r>
          <w:r w:rsidR="007F7298" w:rsidRPr="00940484">
            <w:rPr>
              <w:rFonts w:ascii="Calibri" w:eastAsia="Calibri" w:hAnsi="Calibri"/>
              <w:sz w:val="28"/>
              <w:szCs w:val="28"/>
            </w:rPr>
            <w:t>ublic Act</w:t>
          </w:r>
          <w:r w:rsidR="009C0285" w:rsidRPr="00940484">
            <w:rPr>
              <w:rFonts w:ascii="Calibri" w:eastAsia="Calibri" w:hAnsi="Calibri"/>
              <w:sz w:val="28"/>
              <w:szCs w:val="28"/>
            </w:rPr>
            <w:t xml:space="preserve"> </w:t>
          </w:r>
          <w:r w:rsidR="00CB065C" w:rsidRPr="00940484">
            <w:rPr>
              <w:rFonts w:ascii="Calibri" w:eastAsia="Calibri" w:hAnsi="Calibri"/>
              <w:sz w:val="28"/>
              <w:szCs w:val="28"/>
            </w:rPr>
            <w:t xml:space="preserve">(P.A.) </w:t>
          </w:r>
          <w:r w:rsidRPr="00940484">
            <w:rPr>
              <w:rFonts w:ascii="Calibri" w:eastAsia="Calibri" w:hAnsi="Calibri"/>
              <w:sz w:val="28"/>
              <w:szCs w:val="28"/>
            </w:rPr>
            <w:t>1</w:t>
          </w:r>
          <w:r w:rsidR="00E33531" w:rsidRPr="00940484">
            <w:rPr>
              <w:rFonts w:ascii="Calibri" w:eastAsia="Calibri" w:hAnsi="Calibri"/>
              <w:sz w:val="28"/>
              <w:szCs w:val="28"/>
            </w:rPr>
            <w:t>7</w:t>
          </w:r>
          <w:r w:rsidRPr="00940484">
            <w:rPr>
              <w:rFonts w:ascii="Calibri" w:eastAsia="Calibri" w:hAnsi="Calibri"/>
              <w:sz w:val="28"/>
              <w:szCs w:val="28"/>
            </w:rPr>
            <w:t>-</w:t>
          </w:r>
          <w:r w:rsidR="00E33531" w:rsidRPr="00940484">
            <w:rPr>
              <w:rFonts w:ascii="Calibri" w:eastAsia="Calibri" w:hAnsi="Calibri"/>
              <w:sz w:val="28"/>
              <w:szCs w:val="28"/>
            </w:rPr>
            <w:t>2</w:t>
          </w:r>
          <w:r w:rsidRPr="00940484">
            <w:rPr>
              <w:rFonts w:ascii="Calibri" w:eastAsia="Calibri" w:hAnsi="Calibri"/>
              <w:sz w:val="28"/>
              <w:szCs w:val="28"/>
            </w:rPr>
            <w:t xml:space="preserve"> JSS §</w:t>
          </w:r>
          <w:r w:rsidR="00E33531" w:rsidRPr="00940484">
            <w:rPr>
              <w:rFonts w:ascii="Calibri" w:eastAsia="Calibri" w:hAnsi="Calibri"/>
              <w:sz w:val="28"/>
              <w:szCs w:val="28"/>
            </w:rPr>
            <w:t>389(g</w:t>
          </w:r>
          <w:r w:rsidRPr="00940484">
            <w:rPr>
              <w:rFonts w:ascii="Calibri" w:eastAsia="Calibri" w:hAnsi="Calibri"/>
              <w:sz w:val="28"/>
              <w:szCs w:val="28"/>
            </w:rPr>
            <w:t>)</w:t>
          </w:r>
          <w:r w:rsidR="00E33531" w:rsidRPr="00940484">
            <w:rPr>
              <w:rFonts w:ascii="Calibri" w:eastAsia="Calibri" w:hAnsi="Calibri"/>
              <w:sz w:val="28"/>
              <w:szCs w:val="28"/>
            </w:rPr>
            <w:t xml:space="preserve"> </w:t>
          </w:r>
          <w:r w:rsidR="009C0285" w:rsidRPr="00940484">
            <w:rPr>
              <w:rFonts w:ascii="Calibri" w:eastAsia="Calibri" w:hAnsi="Calibri"/>
              <w:sz w:val="28"/>
              <w:szCs w:val="28"/>
            </w:rPr>
            <w:t>of the Connecticut General Statutes</w:t>
          </w:r>
        </w:p>
        <w:p w:rsidR="009C0285" w:rsidRPr="00940484" w:rsidRDefault="009C0285" w:rsidP="009C0285">
          <w:pPr>
            <w:widowControl/>
            <w:autoSpaceDE/>
            <w:autoSpaceDN/>
            <w:adjustRightInd/>
            <w:jc w:val="center"/>
            <w:rPr>
              <w:rFonts w:ascii="Calibri" w:eastAsia="Calibri" w:hAnsi="Calibri"/>
              <w:sz w:val="28"/>
              <w:szCs w:val="28"/>
            </w:rPr>
          </w:pPr>
        </w:p>
        <w:p w:rsidR="007F7298" w:rsidRDefault="007F7298" w:rsidP="009C0285">
          <w:pPr>
            <w:widowControl/>
            <w:autoSpaceDE/>
            <w:autoSpaceDN/>
            <w:adjustRightInd/>
            <w:jc w:val="center"/>
            <w:rPr>
              <w:rFonts w:ascii="Calibri" w:eastAsia="Calibri" w:hAnsi="Calibri"/>
              <w:sz w:val="28"/>
              <w:szCs w:val="28"/>
            </w:rPr>
          </w:pPr>
          <w:r w:rsidRPr="00940484">
            <w:rPr>
              <w:rFonts w:ascii="Calibri" w:eastAsia="Calibri" w:hAnsi="Calibri"/>
              <w:sz w:val="28"/>
              <w:szCs w:val="28"/>
            </w:rPr>
            <w:t xml:space="preserve">Application Due Date:  </w:t>
          </w:r>
          <w:r w:rsidR="00E33531" w:rsidRPr="00940484">
            <w:rPr>
              <w:rFonts w:ascii="Calibri" w:eastAsia="Calibri" w:hAnsi="Calibri"/>
              <w:sz w:val="28"/>
              <w:szCs w:val="28"/>
            </w:rPr>
            <w:t>April 6</w:t>
          </w:r>
          <w:r w:rsidRPr="00940484">
            <w:rPr>
              <w:rFonts w:ascii="Calibri" w:eastAsia="Calibri" w:hAnsi="Calibri"/>
              <w:sz w:val="28"/>
              <w:szCs w:val="28"/>
            </w:rPr>
            <w:t>, 201</w:t>
          </w:r>
          <w:r w:rsidR="00E33531" w:rsidRPr="00940484">
            <w:rPr>
              <w:rFonts w:ascii="Calibri" w:eastAsia="Calibri" w:hAnsi="Calibri"/>
              <w:sz w:val="28"/>
              <w:szCs w:val="28"/>
            </w:rPr>
            <w:t>8</w:t>
          </w:r>
        </w:p>
        <w:p w:rsidR="00E64E4E" w:rsidRPr="009C0285" w:rsidRDefault="00E64E4E" w:rsidP="00E64E4E">
          <w:pPr>
            <w:widowControl/>
            <w:autoSpaceDE/>
            <w:autoSpaceDN/>
            <w:adjustRightInd/>
            <w:rPr>
              <w:rFonts w:ascii="Calibri" w:eastAsia="Calibri" w:hAnsi="Calibri"/>
              <w:sz w:val="28"/>
              <w:szCs w:val="28"/>
            </w:rPr>
          </w:pPr>
        </w:p>
        <w:p w:rsidR="009C0285" w:rsidRPr="009C0285" w:rsidRDefault="009C0285" w:rsidP="009C0285">
          <w:pPr>
            <w:widowControl/>
            <w:autoSpaceDE/>
            <w:autoSpaceDN/>
            <w:adjustRightInd/>
            <w:rPr>
              <w:rFonts w:ascii="Calibri" w:eastAsia="Calibri" w:hAnsi="Calibri"/>
              <w:sz w:val="22"/>
              <w:szCs w:val="22"/>
            </w:rPr>
          </w:pPr>
        </w:p>
        <w:p w:rsidR="009C0285" w:rsidRPr="009C0285" w:rsidRDefault="009C0285" w:rsidP="009C0285">
          <w:pPr>
            <w:widowControl/>
            <w:autoSpaceDE/>
            <w:autoSpaceDN/>
            <w:adjustRightInd/>
            <w:rPr>
              <w:rFonts w:ascii="Calibri" w:eastAsia="Calibri" w:hAnsi="Calibri"/>
              <w:sz w:val="22"/>
              <w:szCs w:val="22"/>
            </w:rPr>
          </w:pPr>
        </w:p>
        <w:p w:rsidR="009C0285" w:rsidRPr="009C0285" w:rsidRDefault="009C0285" w:rsidP="009C0285">
          <w:pPr>
            <w:widowControl/>
            <w:autoSpaceDE/>
            <w:autoSpaceDN/>
            <w:adjustRightInd/>
            <w:rPr>
              <w:rFonts w:ascii="Calibri" w:eastAsia="Calibri" w:hAnsi="Calibri"/>
              <w:sz w:val="22"/>
              <w:szCs w:val="22"/>
            </w:rPr>
          </w:pPr>
        </w:p>
        <w:p w:rsidR="009C0285" w:rsidRPr="009C0285" w:rsidRDefault="009C0285" w:rsidP="009C0285">
          <w:pPr>
            <w:widowControl/>
            <w:autoSpaceDE/>
            <w:autoSpaceDN/>
            <w:adjustRightInd/>
            <w:rPr>
              <w:rFonts w:ascii="Calibri" w:eastAsia="Calibri" w:hAnsi="Calibri"/>
              <w:sz w:val="22"/>
              <w:szCs w:val="22"/>
            </w:rPr>
          </w:pPr>
        </w:p>
        <w:p w:rsidR="009C0285" w:rsidRPr="009C0285" w:rsidRDefault="009C0285" w:rsidP="009C0285">
          <w:pPr>
            <w:widowControl/>
            <w:autoSpaceDE/>
            <w:autoSpaceDN/>
            <w:adjustRightInd/>
            <w:rPr>
              <w:rFonts w:ascii="Calibri" w:eastAsia="Calibri" w:hAnsi="Calibri"/>
              <w:sz w:val="22"/>
              <w:szCs w:val="22"/>
            </w:rPr>
          </w:pPr>
        </w:p>
        <w:p w:rsidR="009C0285" w:rsidRPr="009C0285" w:rsidRDefault="009C0285" w:rsidP="009C0285">
          <w:pPr>
            <w:widowControl/>
            <w:autoSpaceDE/>
            <w:autoSpaceDN/>
            <w:adjustRightInd/>
            <w:rPr>
              <w:rFonts w:ascii="Calibri" w:eastAsia="Calibri" w:hAnsi="Calibri"/>
              <w:sz w:val="22"/>
              <w:szCs w:val="22"/>
            </w:rPr>
          </w:pPr>
        </w:p>
        <w:p w:rsidR="009C0285" w:rsidRPr="009C0285" w:rsidRDefault="009C0285" w:rsidP="009C0285">
          <w:pPr>
            <w:widowControl/>
            <w:autoSpaceDE/>
            <w:autoSpaceDN/>
            <w:adjustRightInd/>
            <w:rPr>
              <w:rFonts w:ascii="Calibri" w:eastAsia="Calibri" w:hAnsi="Calibri"/>
              <w:sz w:val="22"/>
              <w:szCs w:val="22"/>
            </w:rPr>
          </w:pPr>
        </w:p>
        <w:p w:rsidR="009C0285" w:rsidRPr="009C0285" w:rsidRDefault="009C0285" w:rsidP="009C0285">
          <w:pPr>
            <w:widowControl/>
            <w:autoSpaceDE/>
            <w:autoSpaceDN/>
            <w:adjustRightInd/>
            <w:rPr>
              <w:rFonts w:ascii="Calibri" w:eastAsia="Calibri" w:hAnsi="Calibri"/>
              <w:sz w:val="22"/>
              <w:szCs w:val="22"/>
            </w:rPr>
          </w:pPr>
        </w:p>
        <w:p w:rsidR="009C0285" w:rsidRPr="009C0285" w:rsidRDefault="009C0285" w:rsidP="009C0285">
          <w:pPr>
            <w:widowControl/>
            <w:autoSpaceDE/>
            <w:autoSpaceDN/>
            <w:adjustRightInd/>
            <w:rPr>
              <w:rFonts w:ascii="Calibri" w:eastAsia="Calibri" w:hAnsi="Calibri"/>
              <w:sz w:val="22"/>
              <w:szCs w:val="22"/>
            </w:rPr>
          </w:pPr>
        </w:p>
        <w:p w:rsidR="009C0285" w:rsidRPr="009C0285" w:rsidRDefault="009C0285" w:rsidP="009C0285">
          <w:pPr>
            <w:widowControl/>
            <w:autoSpaceDE/>
            <w:autoSpaceDN/>
            <w:adjustRightInd/>
            <w:rPr>
              <w:rFonts w:ascii="Calibri" w:eastAsia="Calibri" w:hAnsi="Calibri"/>
              <w:sz w:val="22"/>
              <w:szCs w:val="22"/>
            </w:rPr>
          </w:pPr>
        </w:p>
        <w:p w:rsidR="009C0285" w:rsidRPr="009C0285" w:rsidRDefault="009C0285" w:rsidP="009C0285">
          <w:pPr>
            <w:widowControl/>
            <w:autoSpaceDE/>
            <w:autoSpaceDN/>
            <w:adjustRightInd/>
            <w:rPr>
              <w:rFonts w:ascii="Calibri" w:eastAsia="Calibri" w:hAnsi="Calibri"/>
              <w:sz w:val="22"/>
              <w:szCs w:val="22"/>
            </w:rPr>
          </w:pPr>
        </w:p>
        <w:p w:rsidR="009C0285" w:rsidRPr="009C0285" w:rsidRDefault="009C0285" w:rsidP="009C0285">
          <w:pPr>
            <w:widowControl/>
            <w:autoSpaceDE/>
            <w:autoSpaceDN/>
            <w:adjustRightInd/>
            <w:rPr>
              <w:rFonts w:ascii="Calibri" w:eastAsia="Calibri" w:hAnsi="Calibri"/>
              <w:sz w:val="22"/>
              <w:szCs w:val="22"/>
            </w:rPr>
          </w:pPr>
        </w:p>
        <w:p w:rsidR="009C0285" w:rsidRPr="009C0285" w:rsidRDefault="009C0285" w:rsidP="009C0285">
          <w:pPr>
            <w:widowControl/>
            <w:autoSpaceDE/>
            <w:autoSpaceDN/>
            <w:adjustRightInd/>
            <w:rPr>
              <w:rFonts w:ascii="Calibri" w:eastAsia="Calibri" w:hAnsi="Calibri"/>
              <w:sz w:val="22"/>
              <w:szCs w:val="22"/>
            </w:rPr>
          </w:pPr>
        </w:p>
        <w:p w:rsidR="009C0285" w:rsidRPr="009C0285" w:rsidRDefault="009C0285" w:rsidP="009C0285">
          <w:pPr>
            <w:widowControl/>
            <w:autoSpaceDE/>
            <w:autoSpaceDN/>
            <w:adjustRightInd/>
            <w:rPr>
              <w:rFonts w:ascii="Calibri" w:eastAsia="Calibri" w:hAnsi="Calibri"/>
              <w:sz w:val="22"/>
              <w:szCs w:val="22"/>
            </w:rPr>
          </w:pPr>
        </w:p>
        <w:p w:rsidR="009C0285" w:rsidRPr="009C0285" w:rsidRDefault="009C0285" w:rsidP="009C0285">
          <w:pPr>
            <w:widowControl/>
            <w:tabs>
              <w:tab w:val="center" w:pos="4680"/>
              <w:tab w:val="left" w:pos="7920"/>
            </w:tabs>
            <w:autoSpaceDE/>
            <w:autoSpaceDN/>
            <w:adjustRightInd/>
            <w:ind w:right="1260"/>
            <w:rPr>
              <w:rFonts w:ascii="Calibri" w:eastAsia="Calibri" w:hAnsi="Calibri" w:cs="Calibri"/>
              <w:b/>
            </w:rPr>
          </w:pPr>
        </w:p>
        <w:p w:rsidR="009C0285" w:rsidRPr="009C0285" w:rsidRDefault="006A72A9" w:rsidP="009C0285">
          <w:pPr>
            <w:widowControl/>
            <w:tabs>
              <w:tab w:val="center" w:pos="4680"/>
              <w:tab w:val="left" w:pos="7920"/>
            </w:tabs>
            <w:autoSpaceDE/>
            <w:autoSpaceDN/>
            <w:adjustRightInd/>
            <w:ind w:left="90" w:right="1260"/>
            <w:jc w:val="right"/>
            <w:rPr>
              <w:rFonts w:ascii="Calibri" w:eastAsia="Calibri" w:hAnsi="Calibri" w:cs="Calibri"/>
              <w:b/>
            </w:rPr>
          </w:pPr>
          <w:r w:rsidRPr="00724F9B">
            <w:rPr>
              <w:rFonts w:asciiTheme="majorHAnsi" w:hAnsiTheme="majorHAnsi" w:cstheme="minorHAnsi"/>
              <w:b/>
              <w:noProof/>
              <w:color w:val="FCDB66" w:themeColor="accent2" w:themeTint="E6"/>
              <w:sz w:val="32"/>
            </w:rPr>
            <w:drawing>
              <wp:anchor distT="0" distB="0" distL="114300" distR="114300" simplePos="0" relativeHeight="251665408" behindDoc="0" locked="0" layoutInCell="1" allowOverlap="1" wp14:anchorId="4756A4EB" wp14:editId="6201A954">
                <wp:simplePos x="0" y="0"/>
                <wp:positionH relativeFrom="column">
                  <wp:posOffset>5583555</wp:posOffset>
                </wp:positionH>
                <wp:positionV relativeFrom="paragraph">
                  <wp:posOffset>186055</wp:posOffset>
                </wp:positionV>
                <wp:extent cx="1119505" cy="936625"/>
                <wp:effectExtent l="0" t="0" r="4445" b="0"/>
                <wp:wrapNone/>
                <wp:docPr id="18" name="Picture 18" descr="C:\Users\epallin\AppData\Local\Microsoft\Windows\Temporary Internet Files\Content.Outlook\KFQKJ56X\CSDElogo_formal_blu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pallin\AppData\Local\Microsoft\Windows\Temporary Internet Files\Content.Outlook\KFQKJ56X\CSDElogo_formal_blue (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9505" cy="936625"/>
                        </a:xfrm>
                        <a:prstGeom prst="rect">
                          <a:avLst/>
                        </a:prstGeom>
                        <a:noFill/>
                        <a:ln>
                          <a:noFill/>
                        </a:ln>
                      </pic:spPr>
                    </pic:pic>
                  </a:graphicData>
                </a:graphic>
                <wp14:sizeRelH relativeFrom="page">
                  <wp14:pctWidth>0</wp14:pctWidth>
                </wp14:sizeRelH>
                <wp14:sizeRelV relativeFrom="page">
                  <wp14:pctHeight>0</wp14:pctHeight>
                </wp14:sizeRelV>
              </wp:anchor>
            </w:drawing>
          </w:r>
          <w:r w:rsidR="009C0285" w:rsidRPr="009C0285">
            <w:rPr>
              <w:rFonts w:ascii="Calibri" w:eastAsia="Calibri" w:hAnsi="Calibri" w:cs="Calibri"/>
              <w:b/>
            </w:rPr>
            <w:t xml:space="preserve"> </w:t>
          </w:r>
        </w:p>
        <w:p w:rsidR="009C0285" w:rsidRPr="009C0285" w:rsidRDefault="009C0285" w:rsidP="009C0285">
          <w:pPr>
            <w:widowControl/>
            <w:tabs>
              <w:tab w:val="center" w:pos="4680"/>
              <w:tab w:val="left" w:pos="7920"/>
              <w:tab w:val="left" w:pos="8550"/>
            </w:tabs>
            <w:autoSpaceDE/>
            <w:autoSpaceDN/>
            <w:adjustRightInd/>
            <w:ind w:left="90" w:right="1440"/>
            <w:jc w:val="right"/>
            <w:rPr>
              <w:rFonts w:ascii="Calibri" w:eastAsia="Calibri" w:hAnsi="Calibri" w:cs="Calibri"/>
            </w:rPr>
          </w:pPr>
          <w:r w:rsidRPr="009C0285">
            <w:rPr>
              <w:rFonts w:ascii="Calibri" w:eastAsia="Calibri" w:hAnsi="Calibri" w:cs="Calibri"/>
            </w:rPr>
            <w:t xml:space="preserve">Dianna </w:t>
          </w:r>
          <w:r w:rsidR="00C901FD">
            <w:rPr>
              <w:rFonts w:ascii="Calibri" w:eastAsia="Calibri" w:hAnsi="Calibri" w:cs="Calibri"/>
            </w:rPr>
            <w:t xml:space="preserve">R. </w:t>
          </w:r>
          <w:proofErr w:type="spellStart"/>
          <w:r w:rsidRPr="009C0285">
            <w:rPr>
              <w:rFonts w:ascii="Calibri" w:eastAsia="Calibri" w:hAnsi="Calibri" w:cs="Calibri"/>
            </w:rPr>
            <w:t>Wentzell</w:t>
          </w:r>
          <w:proofErr w:type="spellEnd"/>
        </w:p>
        <w:p w:rsidR="009C0285" w:rsidRPr="009C0285" w:rsidRDefault="009C0285" w:rsidP="009C0285">
          <w:pPr>
            <w:widowControl/>
            <w:tabs>
              <w:tab w:val="center" w:pos="4680"/>
              <w:tab w:val="left" w:pos="7920"/>
              <w:tab w:val="left" w:pos="8550"/>
            </w:tabs>
            <w:autoSpaceDE/>
            <w:autoSpaceDN/>
            <w:adjustRightInd/>
            <w:ind w:left="90" w:right="1440"/>
            <w:jc w:val="right"/>
            <w:rPr>
              <w:rFonts w:ascii="Calibri" w:eastAsia="Calibri" w:hAnsi="Calibri" w:cs="Calibri"/>
            </w:rPr>
          </w:pPr>
          <w:r w:rsidRPr="009C0285">
            <w:rPr>
              <w:rFonts w:ascii="Calibri" w:eastAsia="Calibri" w:hAnsi="Calibri" w:cs="Calibri"/>
            </w:rPr>
            <w:t xml:space="preserve">Commissioner of Education </w:t>
          </w:r>
        </w:p>
        <w:p w:rsidR="009C0285" w:rsidRPr="009C0285" w:rsidRDefault="009C0285" w:rsidP="009C0285">
          <w:pPr>
            <w:widowControl/>
            <w:tabs>
              <w:tab w:val="center" w:pos="4680"/>
              <w:tab w:val="left" w:pos="7920"/>
              <w:tab w:val="left" w:pos="8550"/>
            </w:tabs>
            <w:autoSpaceDE/>
            <w:autoSpaceDN/>
            <w:adjustRightInd/>
            <w:ind w:left="90" w:right="1440"/>
            <w:jc w:val="right"/>
            <w:rPr>
              <w:rFonts w:ascii="Calibri" w:eastAsia="Calibri" w:hAnsi="Calibri" w:cs="Calibri"/>
            </w:rPr>
          </w:pPr>
          <w:r w:rsidRPr="009C0285">
            <w:rPr>
              <w:rFonts w:ascii="Calibri" w:eastAsia="Calibri" w:hAnsi="Calibri" w:cs="Calibri"/>
            </w:rPr>
            <w:t>Connecticut State Department of Education</w:t>
          </w:r>
        </w:p>
        <w:p w:rsidR="009C0285" w:rsidRPr="009C0285" w:rsidRDefault="00FA488C" w:rsidP="009C0285">
          <w:pPr>
            <w:widowControl/>
            <w:tabs>
              <w:tab w:val="center" w:pos="4680"/>
              <w:tab w:val="left" w:pos="7920"/>
              <w:tab w:val="left" w:pos="8550"/>
            </w:tabs>
            <w:autoSpaceDE/>
            <w:autoSpaceDN/>
            <w:adjustRightInd/>
            <w:ind w:left="90" w:right="1440"/>
            <w:jc w:val="right"/>
            <w:rPr>
              <w:rFonts w:ascii="Calibri" w:eastAsia="Calibri" w:hAnsi="Calibri" w:cs="Calibri"/>
            </w:rPr>
          </w:pPr>
          <w:r>
            <w:rPr>
              <w:rFonts w:ascii="Calibri" w:eastAsia="Calibri" w:hAnsi="Calibri" w:cs="Calibri"/>
            </w:rPr>
            <w:t>450 Columbus Boulevard | Hartford, CT 06103</w:t>
          </w:r>
        </w:p>
        <w:p w:rsidR="009C0285" w:rsidRPr="009C0285" w:rsidRDefault="00A514B0" w:rsidP="00AD4E1F">
          <w:pPr>
            <w:widowControl/>
            <w:tabs>
              <w:tab w:val="center" w:pos="4680"/>
              <w:tab w:val="left" w:pos="7920"/>
              <w:tab w:val="left" w:pos="8550"/>
            </w:tabs>
            <w:autoSpaceDE/>
            <w:autoSpaceDN/>
            <w:adjustRightInd/>
            <w:ind w:left="90" w:right="1440"/>
            <w:jc w:val="right"/>
            <w:rPr>
              <w:rFonts w:ascii="Calibri" w:eastAsia="Calibri" w:hAnsi="Calibri" w:cs="Calibri"/>
            </w:rPr>
            <w:sectPr w:rsidR="009C0285" w:rsidRPr="009C0285" w:rsidSect="009C0285">
              <w:headerReference w:type="even" r:id="rId9"/>
              <w:footerReference w:type="even" r:id="rId10"/>
              <w:footerReference w:type="default" r:id="rId11"/>
              <w:headerReference w:type="first" r:id="rId12"/>
              <w:footerReference w:type="first" r:id="rId13"/>
              <w:pgSz w:w="12240" w:h="15840"/>
              <w:pgMar w:top="1440" w:right="1080" w:bottom="1260" w:left="1080" w:header="720" w:footer="490" w:gutter="0"/>
              <w:pgBorders w:offsetFrom="page">
                <w:top w:val="single" w:sz="4" w:space="24" w:color="122A6A"/>
                <w:left w:val="single" w:sz="4" w:space="24" w:color="122A6A"/>
                <w:bottom w:val="single" w:sz="4" w:space="24" w:color="122A6A"/>
                <w:right w:val="single" w:sz="4" w:space="24" w:color="122A6A"/>
              </w:pgBorders>
              <w:cols w:space="720"/>
              <w:docGrid w:linePitch="360"/>
            </w:sectPr>
          </w:pPr>
          <w:r>
            <w:rPr>
              <w:rFonts w:ascii="Calibri" w:eastAsia="Calibri" w:hAnsi="Calibri" w:cs="Calibri"/>
              <w:color w:val="0042C7"/>
              <w:u w:val="single"/>
            </w:rPr>
            <w:t>www.sde.ct.gov</w:t>
          </w:r>
        </w:p>
        <w:p w:rsidR="00AD4E1F" w:rsidRDefault="00444EB7" w:rsidP="00202359">
          <w:pPr>
            <w:pStyle w:val="BodyText"/>
            <w:kinsoku w:val="0"/>
            <w:overflowPunct w:val="0"/>
            <w:ind w:left="0" w:right="43"/>
            <w:rPr>
              <w:rFonts w:eastAsia="Calibri" w:cs="Times New Roman"/>
              <w:b/>
              <w:color w:val="002060"/>
              <w:sz w:val="2"/>
              <w:szCs w:val="2"/>
              <w:u w:val="single"/>
            </w:rPr>
          </w:pPr>
        </w:p>
      </w:sdtContent>
    </w:sdt>
    <w:p w:rsidR="00B5248E" w:rsidRPr="00AD4E1F" w:rsidRDefault="009C0285" w:rsidP="00AD4E1F">
      <w:pPr>
        <w:pStyle w:val="BodyText"/>
        <w:pBdr>
          <w:top w:val="single" w:sz="4" w:space="0" w:color="auto"/>
          <w:left w:val="single" w:sz="4" w:space="4" w:color="auto"/>
          <w:bottom w:val="single" w:sz="4" w:space="1" w:color="auto"/>
          <w:right w:val="single" w:sz="4" w:space="4" w:color="auto"/>
        </w:pBdr>
        <w:shd w:val="clear" w:color="auto" w:fill="002672" w:themeFill="accent3" w:themeFillShade="BF"/>
        <w:kinsoku w:val="0"/>
        <w:overflowPunct w:val="0"/>
        <w:ind w:left="86" w:right="43"/>
        <w:jc w:val="center"/>
        <w:rPr>
          <w:rFonts w:eastAsia="Calibri" w:cs="Times New Roman"/>
          <w:b/>
          <w:color w:val="002060"/>
          <w:sz w:val="2"/>
          <w:szCs w:val="2"/>
          <w:u w:val="single"/>
        </w:rPr>
      </w:pPr>
      <w:r w:rsidRPr="009C0285">
        <w:rPr>
          <w:rFonts w:cs="Cambria"/>
          <w:b/>
          <w:bCs/>
          <w:color w:val="FFFFFF"/>
          <w:spacing w:val="-1"/>
          <w:sz w:val="10"/>
          <w:szCs w:val="10"/>
        </w:rPr>
        <w:t xml:space="preserve"> </w:t>
      </w:r>
      <w:r w:rsidR="00B5248E" w:rsidRPr="008548C2">
        <w:rPr>
          <w:b/>
          <w:color w:val="FFFFFF" w:themeColor="background1"/>
          <w:sz w:val="24"/>
          <w:szCs w:val="24"/>
        </w:rPr>
        <w:t>TABLE OF CONTENTS</w:t>
      </w:r>
    </w:p>
    <w:p w:rsidR="00B5248E" w:rsidRDefault="00B5248E" w:rsidP="00B5248E">
      <w:pPr>
        <w:widowControl/>
        <w:jc w:val="center"/>
        <w:rPr>
          <w:rFonts w:ascii="Calibri" w:hAnsi="Calibri" w:cs="Calibri"/>
          <w:b/>
          <w:bCs/>
          <w:color w:val="000000"/>
          <w:sz w:val="23"/>
          <w:szCs w:val="23"/>
        </w:rPr>
      </w:pPr>
    </w:p>
    <w:p w:rsidR="00B5248E" w:rsidRDefault="00B5248E" w:rsidP="00B5248E">
      <w:pPr>
        <w:widowControl/>
        <w:jc w:val="center"/>
        <w:rPr>
          <w:rFonts w:ascii="Calibri" w:hAnsi="Calibri" w:cs="Calibri"/>
          <w:b/>
          <w:bCs/>
          <w:color w:val="000000"/>
          <w:sz w:val="23"/>
          <w:szCs w:val="23"/>
        </w:rPr>
      </w:pPr>
    </w:p>
    <w:p w:rsidR="0074286B" w:rsidRDefault="0074286B" w:rsidP="00B5248E">
      <w:pPr>
        <w:widowControl/>
        <w:rPr>
          <w:rFonts w:ascii="Calibri" w:hAnsi="Calibri" w:cs="Calibri"/>
          <w:b/>
          <w:bCs/>
          <w:color w:val="000000"/>
          <w:sz w:val="23"/>
          <w:szCs w:val="23"/>
        </w:rPr>
      </w:pPr>
      <w:r>
        <w:rPr>
          <w:rFonts w:ascii="Calibri" w:hAnsi="Calibri" w:cs="Calibri"/>
          <w:b/>
          <w:bCs/>
          <w:color w:val="000000"/>
          <w:sz w:val="23"/>
          <w:szCs w:val="23"/>
        </w:rPr>
        <w:t xml:space="preserve">APPLICATION COVER </w:t>
      </w:r>
      <w:proofErr w:type="gramStart"/>
      <w:r>
        <w:rPr>
          <w:rFonts w:ascii="Calibri" w:hAnsi="Calibri" w:cs="Calibri"/>
          <w:b/>
          <w:bCs/>
          <w:color w:val="000000"/>
          <w:sz w:val="23"/>
          <w:szCs w:val="23"/>
        </w:rPr>
        <w:t>PAGE  …</w:t>
      </w:r>
      <w:proofErr w:type="gramEnd"/>
      <w:r>
        <w:rPr>
          <w:rFonts w:ascii="Calibri" w:hAnsi="Calibri" w:cs="Calibri"/>
          <w:b/>
          <w:bCs/>
          <w:color w:val="000000"/>
          <w:sz w:val="23"/>
          <w:szCs w:val="23"/>
        </w:rPr>
        <w:t>………………………………………………</w:t>
      </w:r>
      <w:r w:rsidR="00657C8B">
        <w:rPr>
          <w:rFonts w:ascii="Calibri" w:hAnsi="Calibri" w:cs="Calibri"/>
          <w:b/>
          <w:bCs/>
          <w:color w:val="000000"/>
          <w:sz w:val="23"/>
          <w:szCs w:val="23"/>
        </w:rPr>
        <w:t>…………………………………………</w:t>
      </w:r>
      <w:r w:rsidR="00527944">
        <w:rPr>
          <w:rFonts w:ascii="Calibri" w:hAnsi="Calibri" w:cs="Calibri"/>
          <w:b/>
          <w:bCs/>
          <w:color w:val="000000"/>
          <w:sz w:val="23"/>
          <w:szCs w:val="23"/>
        </w:rPr>
        <w:t>………………</w:t>
      </w:r>
      <w:r>
        <w:rPr>
          <w:rFonts w:ascii="Calibri" w:hAnsi="Calibri" w:cs="Calibri"/>
          <w:b/>
          <w:bCs/>
          <w:color w:val="000000"/>
          <w:sz w:val="23"/>
          <w:szCs w:val="23"/>
        </w:rPr>
        <w:t xml:space="preserve"> </w:t>
      </w:r>
      <w:r w:rsidR="00E64E4E">
        <w:rPr>
          <w:rFonts w:ascii="Calibri" w:hAnsi="Calibri" w:cs="Calibri"/>
          <w:b/>
          <w:bCs/>
          <w:color w:val="000000"/>
          <w:sz w:val="23"/>
          <w:szCs w:val="23"/>
        </w:rPr>
        <w:t xml:space="preserve"> </w:t>
      </w:r>
      <w:r w:rsidR="00CB065C">
        <w:rPr>
          <w:rFonts w:ascii="Calibri" w:hAnsi="Calibri" w:cs="Calibri"/>
          <w:b/>
          <w:bCs/>
          <w:color w:val="000000"/>
          <w:sz w:val="23"/>
          <w:szCs w:val="23"/>
        </w:rPr>
        <w:t>2</w:t>
      </w:r>
    </w:p>
    <w:p w:rsidR="0074286B" w:rsidRDefault="0074286B" w:rsidP="00B5248E">
      <w:pPr>
        <w:widowControl/>
        <w:rPr>
          <w:rFonts w:ascii="Calibri" w:hAnsi="Calibri" w:cs="Calibri"/>
          <w:b/>
          <w:bCs/>
          <w:color w:val="000000"/>
          <w:sz w:val="23"/>
          <w:szCs w:val="23"/>
        </w:rPr>
      </w:pPr>
    </w:p>
    <w:p w:rsidR="00B5248E" w:rsidRDefault="00B5248E" w:rsidP="00B5248E">
      <w:pPr>
        <w:widowControl/>
        <w:rPr>
          <w:rFonts w:ascii="Calibri" w:hAnsi="Calibri" w:cs="Calibri"/>
          <w:b/>
          <w:bCs/>
          <w:color w:val="000000"/>
          <w:sz w:val="23"/>
          <w:szCs w:val="23"/>
        </w:rPr>
      </w:pPr>
      <w:r>
        <w:rPr>
          <w:rFonts w:ascii="Calibri" w:hAnsi="Calibri" w:cs="Calibri"/>
          <w:b/>
          <w:bCs/>
          <w:color w:val="000000"/>
          <w:sz w:val="23"/>
          <w:szCs w:val="23"/>
        </w:rPr>
        <w:t xml:space="preserve">PART I:  Application </w:t>
      </w:r>
      <w:proofErr w:type="gramStart"/>
      <w:r>
        <w:rPr>
          <w:rFonts w:ascii="Calibri" w:hAnsi="Calibri" w:cs="Calibri"/>
          <w:b/>
          <w:bCs/>
          <w:color w:val="000000"/>
          <w:sz w:val="23"/>
          <w:szCs w:val="23"/>
        </w:rPr>
        <w:t>Overview</w:t>
      </w:r>
      <w:r w:rsidR="0074286B">
        <w:rPr>
          <w:rFonts w:ascii="Calibri" w:hAnsi="Calibri" w:cs="Calibri"/>
          <w:b/>
          <w:bCs/>
          <w:color w:val="000000"/>
          <w:sz w:val="23"/>
          <w:szCs w:val="23"/>
        </w:rPr>
        <w:t xml:space="preserve">  …</w:t>
      </w:r>
      <w:proofErr w:type="gramEnd"/>
      <w:r w:rsidR="0074286B">
        <w:rPr>
          <w:rFonts w:ascii="Calibri" w:hAnsi="Calibri" w:cs="Calibri"/>
          <w:b/>
          <w:bCs/>
          <w:color w:val="000000"/>
          <w:sz w:val="23"/>
          <w:szCs w:val="23"/>
        </w:rPr>
        <w:t>………………………</w:t>
      </w:r>
      <w:r w:rsidR="00657C8B">
        <w:rPr>
          <w:rFonts w:ascii="Calibri" w:hAnsi="Calibri" w:cs="Calibri"/>
          <w:b/>
          <w:bCs/>
          <w:color w:val="000000"/>
          <w:sz w:val="23"/>
          <w:szCs w:val="23"/>
        </w:rPr>
        <w:t>…………………………………………</w:t>
      </w:r>
      <w:r w:rsidR="00940484">
        <w:rPr>
          <w:rFonts w:ascii="Calibri" w:hAnsi="Calibri" w:cs="Calibri"/>
          <w:b/>
          <w:bCs/>
          <w:color w:val="000000"/>
          <w:sz w:val="23"/>
          <w:szCs w:val="23"/>
        </w:rPr>
        <w:t xml:space="preserve">………………………………...   </w:t>
      </w:r>
      <w:r w:rsidR="00CB065C">
        <w:rPr>
          <w:rFonts w:ascii="Calibri" w:hAnsi="Calibri" w:cs="Calibri"/>
          <w:b/>
          <w:bCs/>
          <w:color w:val="000000"/>
          <w:sz w:val="23"/>
          <w:szCs w:val="23"/>
        </w:rPr>
        <w:t>3</w:t>
      </w:r>
    </w:p>
    <w:p w:rsidR="00B5248E" w:rsidRPr="00EA1DF5" w:rsidRDefault="00B5248E" w:rsidP="00B5248E">
      <w:pPr>
        <w:pStyle w:val="ListParagraph"/>
        <w:widowControl/>
        <w:numPr>
          <w:ilvl w:val="0"/>
          <w:numId w:val="24"/>
        </w:numPr>
        <w:rPr>
          <w:rFonts w:ascii="Calibri" w:hAnsi="Calibri" w:cs="Calibri"/>
          <w:bCs/>
          <w:color w:val="000000"/>
          <w:sz w:val="23"/>
          <w:szCs w:val="23"/>
        </w:rPr>
      </w:pPr>
      <w:r w:rsidRPr="00EA1DF5">
        <w:rPr>
          <w:rFonts w:ascii="Calibri" w:hAnsi="Calibri" w:cs="Calibri"/>
          <w:bCs/>
          <w:color w:val="000000"/>
          <w:sz w:val="23"/>
          <w:szCs w:val="23"/>
        </w:rPr>
        <w:t>Purpose</w:t>
      </w:r>
      <w:r w:rsidRPr="00EA1DF5">
        <w:rPr>
          <w:rFonts w:ascii="Calibri" w:hAnsi="Calibri" w:cs="Calibri"/>
          <w:bCs/>
          <w:color w:val="000000"/>
          <w:sz w:val="23"/>
          <w:szCs w:val="23"/>
        </w:rPr>
        <w:tab/>
      </w:r>
      <w:r w:rsidRPr="00EA1DF5">
        <w:rPr>
          <w:rFonts w:ascii="Calibri" w:hAnsi="Calibri" w:cs="Calibri"/>
          <w:bCs/>
          <w:color w:val="000000"/>
          <w:sz w:val="23"/>
          <w:szCs w:val="23"/>
        </w:rPr>
        <w:tab/>
      </w:r>
      <w:r w:rsidRPr="00EA1DF5">
        <w:rPr>
          <w:rFonts w:ascii="Calibri" w:hAnsi="Calibri" w:cs="Calibri"/>
          <w:bCs/>
          <w:color w:val="000000"/>
          <w:sz w:val="23"/>
          <w:szCs w:val="23"/>
        </w:rPr>
        <w:tab/>
      </w:r>
      <w:r w:rsidRPr="00EA1DF5">
        <w:rPr>
          <w:rFonts w:ascii="Calibri" w:hAnsi="Calibri" w:cs="Calibri"/>
          <w:bCs/>
          <w:color w:val="000000"/>
          <w:sz w:val="23"/>
          <w:szCs w:val="23"/>
        </w:rPr>
        <w:tab/>
      </w:r>
      <w:r w:rsidRPr="00EA1DF5">
        <w:rPr>
          <w:rFonts w:ascii="Calibri" w:hAnsi="Calibri" w:cs="Calibri"/>
          <w:bCs/>
          <w:color w:val="000000"/>
          <w:sz w:val="23"/>
          <w:szCs w:val="23"/>
        </w:rPr>
        <w:tab/>
      </w:r>
      <w:r w:rsidRPr="00EA1DF5">
        <w:rPr>
          <w:rFonts w:ascii="Calibri" w:hAnsi="Calibri" w:cs="Calibri"/>
          <w:bCs/>
          <w:color w:val="000000"/>
          <w:sz w:val="23"/>
          <w:szCs w:val="23"/>
        </w:rPr>
        <w:tab/>
      </w:r>
      <w:r w:rsidRPr="00EA1DF5">
        <w:rPr>
          <w:rFonts w:ascii="Calibri" w:hAnsi="Calibri" w:cs="Calibri"/>
          <w:bCs/>
          <w:color w:val="000000"/>
          <w:sz w:val="23"/>
          <w:szCs w:val="23"/>
        </w:rPr>
        <w:tab/>
      </w:r>
    </w:p>
    <w:p w:rsidR="00B5248E" w:rsidRPr="00EA1DF5" w:rsidRDefault="00B5248E" w:rsidP="00B5248E">
      <w:pPr>
        <w:pStyle w:val="ListParagraph"/>
        <w:widowControl/>
        <w:numPr>
          <w:ilvl w:val="0"/>
          <w:numId w:val="24"/>
        </w:numPr>
        <w:rPr>
          <w:rFonts w:ascii="Calibri" w:hAnsi="Calibri" w:cs="Calibri"/>
          <w:bCs/>
          <w:color w:val="000000"/>
          <w:sz w:val="23"/>
          <w:szCs w:val="23"/>
        </w:rPr>
      </w:pPr>
      <w:r w:rsidRPr="00EA1DF5">
        <w:rPr>
          <w:rFonts w:ascii="Calibri" w:hAnsi="Calibri" w:cs="Calibri"/>
          <w:bCs/>
          <w:color w:val="000000"/>
          <w:sz w:val="23"/>
          <w:szCs w:val="23"/>
        </w:rPr>
        <w:t>Grant Period</w:t>
      </w:r>
    </w:p>
    <w:p w:rsidR="00B5248E" w:rsidRPr="00EA1DF5" w:rsidRDefault="00B5248E" w:rsidP="00B5248E">
      <w:pPr>
        <w:pStyle w:val="ListParagraph"/>
        <w:widowControl/>
        <w:numPr>
          <w:ilvl w:val="0"/>
          <w:numId w:val="24"/>
        </w:numPr>
        <w:rPr>
          <w:rFonts w:ascii="Calibri" w:hAnsi="Calibri" w:cs="Calibri"/>
          <w:bCs/>
          <w:color w:val="000000"/>
          <w:sz w:val="23"/>
          <w:szCs w:val="23"/>
        </w:rPr>
      </w:pPr>
      <w:r w:rsidRPr="00EA1DF5">
        <w:rPr>
          <w:rFonts w:ascii="Calibri" w:hAnsi="Calibri" w:cs="Calibri"/>
          <w:bCs/>
          <w:color w:val="000000"/>
          <w:sz w:val="23"/>
          <w:szCs w:val="23"/>
        </w:rPr>
        <w:t>Eligible Applicants</w:t>
      </w:r>
    </w:p>
    <w:p w:rsidR="00B5248E" w:rsidRPr="00EA1DF5" w:rsidRDefault="00B5248E" w:rsidP="00B5248E">
      <w:pPr>
        <w:pStyle w:val="ListParagraph"/>
        <w:widowControl/>
        <w:numPr>
          <w:ilvl w:val="0"/>
          <w:numId w:val="24"/>
        </w:numPr>
        <w:rPr>
          <w:rFonts w:ascii="Calibri" w:hAnsi="Calibri" w:cs="Calibri"/>
          <w:bCs/>
          <w:color w:val="000000"/>
          <w:sz w:val="23"/>
          <w:szCs w:val="23"/>
        </w:rPr>
      </w:pPr>
      <w:r w:rsidRPr="00EA1DF5">
        <w:rPr>
          <w:rFonts w:ascii="Calibri" w:hAnsi="Calibri" w:cs="Calibri"/>
          <w:bCs/>
          <w:color w:val="000000"/>
          <w:sz w:val="23"/>
          <w:szCs w:val="23"/>
        </w:rPr>
        <w:t>Funding and Uses of Funds</w:t>
      </w:r>
    </w:p>
    <w:p w:rsidR="00B5248E" w:rsidRPr="00EA1DF5" w:rsidRDefault="00B5248E" w:rsidP="00B5248E">
      <w:pPr>
        <w:pStyle w:val="ListParagraph"/>
        <w:widowControl/>
        <w:numPr>
          <w:ilvl w:val="0"/>
          <w:numId w:val="24"/>
        </w:numPr>
        <w:rPr>
          <w:rFonts w:ascii="Calibri" w:hAnsi="Calibri" w:cs="Calibri"/>
          <w:bCs/>
          <w:color w:val="000000"/>
          <w:sz w:val="23"/>
          <w:szCs w:val="23"/>
        </w:rPr>
      </w:pPr>
      <w:r w:rsidRPr="00EA1DF5">
        <w:rPr>
          <w:rFonts w:ascii="Calibri" w:hAnsi="Calibri" w:cs="Calibri"/>
          <w:bCs/>
          <w:color w:val="000000"/>
          <w:sz w:val="23"/>
          <w:szCs w:val="23"/>
        </w:rPr>
        <w:t>Application Requirements</w:t>
      </w:r>
    </w:p>
    <w:p w:rsidR="00B5248E" w:rsidRPr="00EA1DF5" w:rsidRDefault="00B5248E" w:rsidP="00B5248E">
      <w:pPr>
        <w:pStyle w:val="ListParagraph"/>
        <w:widowControl/>
        <w:numPr>
          <w:ilvl w:val="0"/>
          <w:numId w:val="24"/>
        </w:numPr>
        <w:rPr>
          <w:rFonts w:ascii="Calibri" w:hAnsi="Calibri" w:cs="Calibri"/>
          <w:bCs/>
          <w:color w:val="000000"/>
          <w:sz w:val="23"/>
          <w:szCs w:val="23"/>
        </w:rPr>
      </w:pPr>
      <w:r w:rsidRPr="00EA1DF5">
        <w:rPr>
          <w:rFonts w:ascii="Calibri" w:hAnsi="Calibri" w:cs="Calibri"/>
          <w:bCs/>
          <w:color w:val="000000"/>
          <w:sz w:val="23"/>
          <w:szCs w:val="23"/>
        </w:rPr>
        <w:t>Application Evaluation</w:t>
      </w:r>
    </w:p>
    <w:p w:rsidR="00B5248E" w:rsidRDefault="00B5248E" w:rsidP="00B5248E">
      <w:pPr>
        <w:pStyle w:val="ListParagraph"/>
        <w:widowControl/>
        <w:ind w:left="720"/>
        <w:rPr>
          <w:rFonts w:ascii="Calibri" w:hAnsi="Calibri" w:cs="Calibri"/>
          <w:b/>
          <w:bCs/>
          <w:color w:val="000000"/>
          <w:sz w:val="23"/>
          <w:szCs w:val="23"/>
        </w:rPr>
      </w:pPr>
    </w:p>
    <w:p w:rsidR="00B5248E" w:rsidRDefault="00B5248E" w:rsidP="00B5248E">
      <w:pPr>
        <w:widowControl/>
        <w:rPr>
          <w:rFonts w:ascii="Calibri" w:hAnsi="Calibri" w:cs="Calibri"/>
          <w:b/>
          <w:bCs/>
          <w:color w:val="000000"/>
          <w:sz w:val="23"/>
          <w:szCs w:val="23"/>
        </w:rPr>
      </w:pPr>
      <w:r>
        <w:rPr>
          <w:rFonts w:ascii="Calibri" w:hAnsi="Calibri" w:cs="Calibri"/>
          <w:b/>
          <w:bCs/>
          <w:color w:val="000000"/>
          <w:sz w:val="23"/>
          <w:szCs w:val="23"/>
        </w:rPr>
        <w:t xml:space="preserve">PART II:  Common </w:t>
      </w:r>
      <w:proofErr w:type="gramStart"/>
      <w:r>
        <w:rPr>
          <w:rFonts w:ascii="Calibri" w:hAnsi="Calibri" w:cs="Calibri"/>
          <w:b/>
          <w:bCs/>
          <w:color w:val="000000"/>
          <w:sz w:val="23"/>
          <w:szCs w:val="23"/>
        </w:rPr>
        <w:t>Application</w:t>
      </w:r>
      <w:r w:rsidR="00A07FEC">
        <w:rPr>
          <w:rFonts w:ascii="Calibri" w:hAnsi="Calibri" w:cs="Calibri"/>
          <w:b/>
          <w:bCs/>
          <w:color w:val="000000"/>
          <w:sz w:val="23"/>
          <w:szCs w:val="23"/>
        </w:rPr>
        <w:t xml:space="preserve">  …</w:t>
      </w:r>
      <w:proofErr w:type="gramEnd"/>
      <w:r w:rsidR="00A07FEC">
        <w:rPr>
          <w:rFonts w:ascii="Calibri" w:hAnsi="Calibri" w:cs="Calibri"/>
          <w:b/>
          <w:bCs/>
          <w:color w:val="000000"/>
          <w:sz w:val="23"/>
          <w:szCs w:val="23"/>
        </w:rPr>
        <w:t>……………………….</w:t>
      </w:r>
      <w:r w:rsidR="0074286B">
        <w:rPr>
          <w:rFonts w:ascii="Calibri" w:hAnsi="Calibri" w:cs="Calibri"/>
          <w:b/>
          <w:bCs/>
          <w:color w:val="000000"/>
          <w:sz w:val="23"/>
          <w:szCs w:val="23"/>
        </w:rPr>
        <w:t>.………………………</w:t>
      </w:r>
      <w:r w:rsidR="00657C8B">
        <w:rPr>
          <w:rFonts w:ascii="Calibri" w:hAnsi="Calibri" w:cs="Calibri"/>
          <w:b/>
          <w:bCs/>
          <w:color w:val="000000"/>
          <w:sz w:val="23"/>
          <w:szCs w:val="23"/>
        </w:rPr>
        <w:t>…………………………………………..</w:t>
      </w:r>
      <w:r w:rsidR="00940484">
        <w:rPr>
          <w:rFonts w:ascii="Calibri" w:hAnsi="Calibri" w:cs="Calibri"/>
          <w:b/>
          <w:bCs/>
          <w:color w:val="000000"/>
          <w:sz w:val="23"/>
          <w:szCs w:val="23"/>
        </w:rPr>
        <w:t xml:space="preserve">…….  </w:t>
      </w:r>
      <w:r w:rsidR="0074286B">
        <w:rPr>
          <w:rFonts w:ascii="Calibri" w:hAnsi="Calibri" w:cs="Calibri"/>
          <w:b/>
          <w:bCs/>
          <w:color w:val="000000"/>
          <w:sz w:val="23"/>
          <w:szCs w:val="23"/>
        </w:rPr>
        <w:t xml:space="preserve"> </w:t>
      </w:r>
      <w:r w:rsidR="00940484">
        <w:rPr>
          <w:rFonts w:ascii="Calibri" w:hAnsi="Calibri" w:cs="Calibri"/>
          <w:b/>
          <w:bCs/>
          <w:color w:val="000000"/>
          <w:sz w:val="23"/>
          <w:szCs w:val="23"/>
        </w:rPr>
        <w:t xml:space="preserve"> </w:t>
      </w:r>
      <w:r w:rsidR="00D8633B">
        <w:rPr>
          <w:rFonts w:ascii="Calibri" w:hAnsi="Calibri" w:cs="Calibri"/>
          <w:b/>
          <w:bCs/>
          <w:color w:val="000000"/>
          <w:sz w:val="23"/>
          <w:szCs w:val="23"/>
        </w:rPr>
        <w:t>6</w:t>
      </w:r>
    </w:p>
    <w:p w:rsidR="00B5248E" w:rsidRDefault="00B5248E" w:rsidP="00B5248E">
      <w:pPr>
        <w:widowControl/>
        <w:rPr>
          <w:rFonts w:ascii="Calibri" w:hAnsi="Calibri" w:cs="Calibri"/>
          <w:b/>
          <w:bCs/>
          <w:color w:val="000000"/>
          <w:sz w:val="23"/>
          <w:szCs w:val="23"/>
        </w:rPr>
      </w:pPr>
    </w:p>
    <w:p w:rsidR="00B5248E" w:rsidRDefault="00B5248E" w:rsidP="00B5248E">
      <w:pPr>
        <w:widowControl/>
        <w:rPr>
          <w:rFonts w:ascii="Calibri" w:hAnsi="Calibri" w:cs="Calibri"/>
          <w:b/>
          <w:bCs/>
          <w:color w:val="000000"/>
          <w:sz w:val="23"/>
          <w:szCs w:val="23"/>
        </w:rPr>
      </w:pPr>
      <w:r>
        <w:rPr>
          <w:rFonts w:ascii="Calibri" w:hAnsi="Calibri" w:cs="Calibri"/>
          <w:b/>
          <w:bCs/>
          <w:color w:val="000000"/>
          <w:sz w:val="23"/>
          <w:szCs w:val="23"/>
        </w:rPr>
        <w:t xml:space="preserve">PART III:  Statement of </w:t>
      </w:r>
      <w:proofErr w:type="gramStart"/>
      <w:r>
        <w:rPr>
          <w:rFonts w:ascii="Calibri" w:hAnsi="Calibri" w:cs="Calibri"/>
          <w:b/>
          <w:bCs/>
          <w:color w:val="000000"/>
          <w:sz w:val="23"/>
          <w:szCs w:val="23"/>
        </w:rPr>
        <w:t>Assurances</w:t>
      </w:r>
      <w:r w:rsidR="0074286B">
        <w:rPr>
          <w:rFonts w:ascii="Calibri" w:hAnsi="Calibri" w:cs="Calibri"/>
          <w:b/>
          <w:bCs/>
          <w:color w:val="000000"/>
          <w:sz w:val="23"/>
          <w:szCs w:val="23"/>
        </w:rPr>
        <w:t xml:space="preserve">  …</w:t>
      </w:r>
      <w:proofErr w:type="gramEnd"/>
      <w:r w:rsidR="0074286B">
        <w:rPr>
          <w:rFonts w:ascii="Calibri" w:hAnsi="Calibri" w:cs="Calibri"/>
          <w:b/>
          <w:bCs/>
          <w:color w:val="000000"/>
          <w:sz w:val="23"/>
          <w:szCs w:val="23"/>
        </w:rPr>
        <w:t>……………………………………</w:t>
      </w:r>
      <w:r w:rsidR="00657C8B">
        <w:rPr>
          <w:rFonts w:ascii="Calibri" w:hAnsi="Calibri" w:cs="Calibri"/>
          <w:b/>
          <w:bCs/>
          <w:color w:val="000000"/>
          <w:sz w:val="23"/>
          <w:szCs w:val="23"/>
        </w:rPr>
        <w:t>………………………………………..</w:t>
      </w:r>
      <w:r w:rsidR="0074286B">
        <w:rPr>
          <w:rFonts w:ascii="Calibri" w:hAnsi="Calibri" w:cs="Calibri"/>
          <w:b/>
          <w:bCs/>
          <w:color w:val="000000"/>
          <w:sz w:val="23"/>
          <w:szCs w:val="23"/>
        </w:rPr>
        <w:t>………</w:t>
      </w:r>
      <w:r w:rsidR="00481112">
        <w:rPr>
          <w:rFonts w:ascii="Calibri" w:hAnsi="Calibri" w:cs="Calibri"/>
          <w:b/>
          <w:bCs/>
          <w:color w:val="000000"/>
          <w:sz w:val="23"/>
          <w:szCs w:val="23"/>
        </w:rPr>
        <w:t>..</w:t>
      </w:r>
      <w:r w:rsidR="00940484">
        <w:rPr>
          <w:rFonts w:ascii="Calibri" w:hAnsi="Calibri" w:cs="Calibri"/>
          <w:b/>
          <w:bCs/>
          <w:color w:val="000000"/>
          <w:sz w:val="23"/>
          <w:szCs w:val="23"/>
        </w:rPr>
        <w:t xml:space="preserve">…..    </w:t>
      </w:r>
      <w:r w:rsidR="00D8633B">
        <w:rPr>
          <w:rFonts w:ascii="Calibri" w:hAnsi="Calibri" w:cs="Calibri"/>
          <w:b/>
          <w:bCs/>
          <w:color w:val="000000"/>
          <w:sz w:val="23"/>
          <w:szCs w:val="23"/>
        </w:rPr>
        <w:t>9</w:t>
      </w:r>
    </w:p>
    <w:p w:rsidR="00B5248E" w:rsidRDefault="00B5248E" w:rsidP="00B5248E">
      <w:pPr>
        <w:widowControl/>
        <w:rPr>
          <w:rFonts w:ascii="Calibri" w:hAnsi="Calibri" w:cs="Calibri"/>
          <w:b/>
          <w:bCs/>
          <w:color w:val="000000"/>
          <w:sz w:val="23"/>
          <w:szCs w:val="23"/>
        </w:rPr>
      </w:pPr>
    </w:p>
    <w:p w:rsidR="00B5248E" w:rsidRDefault="00B5248E" w:rsidP="00B5248E">
      <w:pPr>
        <w:widowControl/>
        <w:rPr>
          <w:rFonts w:ascii="Calibri" w:hAnsi="Calibri" w:cs="Calibri"/>
          <w:b/>
          <w:bCs/>
          <w:color w:val="000000"/>
          <w:sz w:val="23"/>
          <w:szCs w:val="23"/>
        </w:rPr>
      </w:pPr>
      <w:r w:rsidRPr="00481112">
        <w:rPr>
          <w:rFonts w:ascii="Calibri" w:hAnsi="Calibri" w:cs="Calibri"/>
          <w:b/>
          <w:bCs/>
          <w:caps/>
          <w:color w:val="000000"/>
          <w:sz w:val="23"/>
          <w:szCs w:val="23"/>
        </w:rPr>
        <w:t>Appendix</w:t>
      </w:r>
      <w:r>
        <w:rPr>
          <w:rFonts w:ascii="Calibri" w:hAnsi="Calibri" w:cs="Calibri"/>
          <w:b/>
          <w:bCs/>
          <w:color w:val="000000"/>
          <w:sz w:val="23"/>
          <w:szCs w:val="23"/>
        </w:rPr>
        <w:t xml:space="preserve"> A:  Application Evaluation </w:t>
      </w:r>
      <w:proofErr w:type="gramStart"/>
      <w:r>
        <w:rPr>
          <w:rFonts w:ascii="Calibri" w:hAnsi="Calibri" w:cs="Calibri"/>
          <w:b/>
          <w:bCs/>
          <w:color w:val="000000"/>
          <w:sz w:val="23"/>
          <w:szCs w:val="23"/>
        </w:rPr>
        <w:t>Rubric</w:t>
      </w:r>
      <w:r w:rsidR="0074286B">
        <w:rPr>
          <w:rFonts w:ascii="Calibri" w:hAnsi="Calibri" w:cs="Calibri"/>
          <w:b/>
          <w:bCs/>
          <w:color w:val="000000"/>
          <w:sz w:val="23"/>
          <w:szCs w:val="23"/>
        </w:rPr>
        <w:t xml:space="preserve">  …</w:t>
      </w:r>
      <w:proofErr w:type="gramEnd"/>
      <w:r w:rsidR="0074286B">
        <w:rPr>
          <w:rFonts w:ascii="Calibri" w:hAnsi="Calibri" w:cs="Calibri"/>
          <w:b/>
          <w:bCs/>
          <w:color w:val="000000"/>
          <w:sz w:val="23"/>
          <w:szCs w:val="23"/>
        </w:rPr>
        <w:t>……………………………</w:t>
      </w:r>
      <w:r w:rsidR="00657C8B">
        <w:rPr>
          <w:rFonts w:ascii="Calibri" w:hAnsi="Calibri" w:cs="Calibri"/>
          <w:b/>
          <w:bCs/>
          <w:color w:val="000000"/>
          <w:sz w:val="23"/>
          <w:szCs w:val="23"/>
        </w:rPr>
        <w:t>…………………………………………</w:t>
      </w:r>
      <w:r w:rsidR="00940484">
        <w:rPr>
          <w:rFonts w:ascii="Calibri" w:hAnsi="Calibri" w:cs="Calibri"/>
          <w:b/>
          <w:bCs/>
          <w:color w:val="000000"/>
          <w:sz w:val="23"/>
          <w:szCs w:val="23"/>
        </w:rPr>
        <w:t xml:space="preserve">………  </w:t>
      </w:r>
      <w:r w:rsidR="0074286B">
        <w:rPr>
          <w:rFonts w:ascii="Calibri" w:hAnsi="Calibri" w:cs="Calibri"/>
          <w:b/>
          <w:bCs/>
          <w:color w:val="000000"/>
          <w:sz w:val="23"/>
          <w:szCs w:val="23"/>
        </w:rPr>
        <w:t>1</w:t>
      </w:r>
      <w:r w:rsidR="00D8633B">
        <w:rPr>
          <w:rFonts w:ascii="Calibri" w:hAnsi="Calibri" w:cs="Calibri"/>
          <w:b/>
          <w:bCs/>
          <w:color w:val="000000"/>
          <w:sz w:val="23"/>
          <w:szCs w:val="23"/>
        </w:rPr>
        <w:t>4</w:t>
      </w:r>
    </w:p>
    <w:p w:rsidR="00A07FEC" w:rsidRDefault="00A07FEC" w:rsidP="00B5248E">
      <w:pPr>
        <w:widowControl/>
        <w:rPr>
          <w:rFonts w:ascii="Calibri" w:hAnsi="Calibri" w:cs="Calibri"/>
          <w:b/>
          <w:bCs/>
          <w:color w:val="000000"/>
          <w:sz w:val="23"/>
          <w:szCs w:val="23"/>
        </w:rPr>
      </w:pPr>
    </w:p>
    <w:p w:rsidR="00A07FEC" w:rsidRDefault="00A07FEC" w:rsidP="00A07FEC">
      <w:pPr>
        <w:widowControl/>
        <w:rPr>
          <w:rFonts w:ascii="Calibri" w:hAnsi="Calibri" w:cs="Calibri"/>
          <w:b/>
          <w:bCs/>
          <w:color w:val="000000"/>
          <w:sz w:val="23"/>
          <w:szCs w:val="23"/>
        </w:rPr>
      </w:pPr>
      <w:r w:rsidRPr="00481112">
        <w:rPr>
          <w:rFonts w:ascii="Calibri" w:hAnsi="Calibri" w:cs="Calibri"/>
          <w:b/>
          <w:bCs/>
          <w:caps/>
          <w:color w:val="000000"/>
          <w:sz w:val="23"/>
          <w:szCs w:val="23"/>
        </w:rPr>
        <w:t>Appendix</w:t>
      </w:r>
      <w:r>
        <w:rPr>
          <w:rFonts w:ascii="Calibri" w:hAnsi="Calibri" w:cs="Calibri"/>
          <w:b/>
          <w:bCs/>
          <w:color w:val="000000"/>
          <w:sz w:val="23"/>
          <w:szCs w:val="23"/>
        </w:rPr>
        <w:t xml:space="preserve"> B:  Project Budget and ED114 </w:t>
      </w:r>
      <w:proofErr w:type="gramStart"/>
      <w:r>
        <w:rPr>
          <w:rFonts w:ascii="Calibri" w:hAnsi="Calibri" w:cs="Calibri"/>
          <w:b/>
          <w:bCs/>
          <w:color w:val="000000"/>
          <w:sz w:val="23"/>
          <w:szCs w:val="23"/>
        </w:rPr>
        <w:t>Form  …</w:t>
      </w:r>
      <w:proofErr w:type="gramEnd"/>
      <w:r>
        <w:rPr>
          <w:rFonts w:ascii="Calibri" w:hAnsi="Calibri" w:cs="Calibri"/>
          <w:b/>
          <w:bCs/>
          <w:color w:val="000000"/>
          <w:sz w:val="23"/>
          <w:szCs w:val="23"/>
        </w:rPr>
        <w:t>……</w:t>
      </w:r>
      <w:r w:rsidR="00940484">
        <w:rPr>
          <w:rFonts w:ascii="Calibri" w:hAnsi="Calibri" w:cs="Calibri"/>
          <w:b/>
          <w:bCs/>
          <w:color w:val="000000"/>
          <w:sz w:val="23"/>
          <w:szCs w:val="23"/>
        </w:rPr>
        <w:t xml:space="preserve">…………………………………………………..…………………  </w:t>
      </w:r>
      <w:r>
        <w:rPr>
          <w:rFonts w:ascii="Calibri" w:hAnsi="Calibri" w:cs="Calibri"/>
          <w:b/>
          <w:bCs/>
          <w:color w:val="000000"/>
          <w:sz w:val="23"/>
          <w:szCs w:val="23"/>
        </w:rPr>
        <w:t>1</w:t>
      </w:r>
      <w:r w:rsidR="00D8633B">
        <w:rPr>
          <w:rFonts w:ascii="Calibri" w:hAnsi="Calibri" w:cs="Calibri"/>
          <w:b/>
          <w:bCs/>
          <w:color w:val="000000"/>
          <w:sz w:val="23"/>
          <w:szCs w:val="23"/>
        </w:rPr>
        <w:t>6</w:t>
      </w:r>
    </w:p>
    <w:p w:rsidR="00A07FEC" w:rsidRDefault="00A07FEC" w:rsidP="00B5248E">
      <w:pPr>
        <w:widowControl/>
        <w:rPr>
          <w:rFonts w:ascii="Calibri" w:hAnsi="Calibri" w:cs="Calibri"/>
          <w:b/>
          <w:bCs/>
          <w:color w:val="000000"/>
          <w:sz w:val="23"/>
          <w:szCs w:val="23"/>
        </w:rPr>
      </w:pPr>
    </w:p>
    <w:p w:rsidR="00A07FEC" w:rsidRDefault="00A07FEC" w:rsidP="00B5248E">
      <w:pPr>
        <w:widowControl/>
        <w:rPr>
          <w:rFonts w:ascii="Calibri" w:hAnsi="Calibri" w:cs="Calibri"/>
          <w:b/>
          <w:bCs/>
          <w:color w:val="000000"/>
          <w:sz w:val="23"/>
          <w:szCs w:val="23"/>
        </w:rPr>
      </w:pPr>
    </w:p>
    <w:p w:rsidR="00A07FEC" w:rsidRPr="00EA1DF5" w:rsidRDefault="00A07FEC" w:rsidP="00B5248E">
      <w:pPr>
        <w:widowControl/>
        <w:rPr>
          <w:rFonts w:ascii="Calibri" w:hAnsi="Calibri" w:cs="Calibri"/>
          <w:b/>
          <w:bCs/>
          <w:color w:val="000000"/>
          <w:sz w:val="23"/>
          <w:szCs w:val="23"/>
        </w:rPr>
      </w:pPr>
    </w:p>
    <w:p w:rsidR="00B5248E" w:rsidRDefault="00B5248E" w:rsidP="00B5248E">
      <w:pPr>
        <w:widowControl/>
        <w:jc w:val="center"/>
        <w:rPr>
          <w:rFonts w:ascii="Calibri" w:hAnsi="Calibri" w:cs="Calibri"/>
          <w:b/>
          <w:bCs/>
          <w:color w:val="000000"/>
          <w:sz w:val="23"/>
          <w:szCs w:val="23"/>
        </w:rPr>
      </w:pPr>
    </w:p>
    <w:p w:rsidR="00B5248E" w:rsidRDefault="00B5248E" w:rsidP="00A07FEC">
      <w:pPr>
        <w:widowControl/>
        <w:rPr>
          <w:rFonts w:ascii="Calibri" w:hAnsi="Calibri" w:cs="Calibri"/>
          <w:b/>
          <w:bCs/>
          <w:color w:val="000000"/>
          <w:sz w:val="23"/>
          <w:szCs w:val="23"/>
        </w:rPr>
      </w:pPr>
    </w:p>
    <w:p w:rsidR="00A07FEC" w:rsidRDefault="00A07FEC" w:rsidP="00A07FEC">
      <w:pPr>
        <w:widowControl/>
        <w:rPr>
          <w:rFonts w:ascii="Calibri" w:hAnsi="Calibri" w:cs="Calibri"/>
          <w:b/>
          <w:bCs/>
          <w:color w:val="000000"/>
          <w:sz w:val="23"/>
          <w:szCs w:val="23"/>
        </w:rPr>
      </w:pPr>
    </w:p>
    <w:p w:rsidR="00B5248E" w:rsidRDefault="00B5248E" w:rsidP="00B5248E">
      <w:pPr>
        <w:widowControl/>
        <w:jc w:val="center"/>
        <w:rPr>
          <w:rFonts w:ascii="Calibri" w:hAnsi="Calibri" w:cs="Calibri"/>
          <w:b/>
          <w:bCs/>
          <w:color w:val="000000"/>
          <w:sz w:val="23"/>
          <w:szCs w:val="23"/>
        </w:rPr>
      </w:pPr>
    </w:p>
    <w:p w:rsidR="00B5248E" w:rsidRPr="00EA1DF5" w:rsidRDefault="00B5248E" w:rsidP="00B5248E">
      <w:pPr>
        <w:widowControl/>
        <w:jc w:val="center"/>
        <w:rPr>
          <w:rFonts w:ascii="Calibri" w:hAnsi="Calibri" w:cs="Calibri"/>
          <w:bCs/>
          <w:color w:val="000000"/>
          <w:sz w:val="23"/>
          <w:szCs w:val="23"/>
        </w:rPr>
      </w:pPr>
      <w:r w:rsidRPr="00EA1DF5">
        <w:rPr>
          <w:rFonts w:ascii="Calibri" w:hAnsi="Calibri" w:cs="Calibri"/>
          <w:bCs/>
          <w:color w:val="000000"/>
          <w:sz w:val="23"/>
          <w:szCs w:val="23"/>
        </w:rPr>
        <w:t>_____________________________________________________________________________________</w:t>
      </w:r>
    </w:p>
    <w:p w:rsidR="00B5248E" w:rsidRDefault="00B5248E" w:rsidP="00B5248E">
      <w:pPr>
        <w:widowControl/>
        <w:jc w:val="center"/>
        <w:rPr>
          <w:rFonts w:ascii="Calibri" w:hAnsi="Calibri" w:cs="Calibri"/>
          <w:b/>
          <w:bCs/>
          <w:color w:val="000000"/>
          <w:sz w:val="23"/>
          <w:szCs w:val="23"/>
        </w:rPr>
      </w:pPr>
    </w:p>
    <w:p w:rsidR="00B5248E" w:rsidRDefault="00B5248E" w:rsidP="00B5248E">
      <w:pPr>
        <w:widowControl/>
        <w:jc w:val="center"/>
        <w:rPr>
          <w:rFonts w:ascii="Calibri" w:hAnsi="Calibri" w:cs="Calibri"/>
          <w:b/>
          <w:bCs/>
          <w:color w:val="000000"/>
          <w:sz w:val="23"/>
          <w:szCs w:val="23"/>
        </w:rPr>
      </w:pPr>
      <w:r w:rsidRPr="00870989">
        <w:rPr>
          <w:rFonts w:ascii="Calibri" w:hAnsi="Calibri" w:cs="Calibri"/>
          <w:b/>
          <w:bCs/>
          <w:color w:val="000000"/>
          <w:sz w:val="23"/>
          <w:szCs w:val="23"/>
        </w:rPr>
        <w:t>AN EQUAL OPPORTUNITY/AFFIRMATIVE ACTION EMPLOYER</w:t>
      </w:r>
    </w:p>
    <w:p w:rsidR="00B5248E" w:rsidRDefault="00B5248E" w:rsidP="00B5248E">
      <w:pPr>
        <w:widowControl/>
        <w:jc w:val="center"/>
        <w:rPr>
          <w:rFonts w:ascii="Calibri" w:hAnsi="Calibri" w:cs="Calibri"/>
          <w:b/>
          <w:bCs/>
          <w:color w:val="000000"/>
          <w:sz w:val="23"/>
          <w:szCs w:val="23"/>
        </w:rPr>
      </w:pPr>
    </w:p>
    <w:p w:rsidR="00B5248E" w:rsidRPr="00870989" w:rsidRDefault="00B5248E" w:rsidP="00B5248E">
      <w:pPr>
        <w:widowControl/>
        <w:jc w:val="center"/>
        <w:rPr>
          <w:rFonts w:ascii="Calibri" w:hAnsi="Calibri" w:cs="Calibri"/>
          <w:color w:val="000000"/>
          <w:sz w:val="23"/>
          <w:szCs w:val="23"/>
        </w:rPr>
      </w:pPr>
    </w:p>
    <w:p w:rsidR="00B5248E" w:rsidRDefault="00B5248E" w:rsidP="00B5248E">
      <w:pPr>
        <w:widowControl/>
        <w:jc w:val="both"/>
        <w:rPr>
          <w:rFonts w:ascii="Calibri" w:hAnsi="Calibri" w:cs="Calibri"/>
          <w:color w:val="000000"/>
          <w:sz w:val="22"/>
          <w:szCs w:val="22"/>
        </w:rPr>
      </w:pPr>
      <w:r w:rsidRPr="00870989">
        <w:rPr>
          <w:rFonts w:ascii="Calibri" w:hAnsi="Calibri" w:cs="Calibri"/>
          <w:color w:val="000000"/>
          <w:sz w:val="22"/>
          <w:szCs w:val="22"/>
        </w:rPr>
        <w:t xml:space="preserve">The Connecticut State Department of Education (CSDE) is committed to a policy of equal opportunity/affirmative action for all qualified persons. The CSDE does not discriminate in any employment practice, education program, or educational activity on the basis of race, color, religious creed, sex, age, national origin, ancestry, marital status, sexual orientation, gender identity or expression, disability (including, but not limited to, intellectual disability, past or present history of mental disorder, physical disability or learning disability), genetic information, or any other basis prohibited by Connecticut state and/or federal nondiscrimination laws. The CSDE does not unlawfully discriminate in employment and licensing against qualified persons with a prior criminal conviction. Inquiries regarding the CSDE’s nondiscrimination policies should be directed to: </w:t>
      </w:r>
    </w:p>
    <w:p w:rsidR="00B5248E" w:rsidRPr="00870989" w:rsidRDefault="00B5248E" w:rsidP="00B5248E">
      <w:pPr>
        <w:widowControl/>
        <w:rPr>
          <w:rFonts w:ascii="Calibri" w:hAnsi="Calibri" w:cs="Calibri"/>
          <w:color w:val="000000"/>
          <w:sz w:val="22"/>
          <w:szCs w:val="22"/>
        </w:rPr>
      </w:pPr>
    </w:p>
    <w:p w:rsidR="00B5248E" w:rsidRPr="00870989" w:rsidRDefault="00B5248E" w:rsidP="00B5248E">
      <w:pPr>
        <w:widowControl/>
        <w:jc w:val="center"/>
        <w:rPr>
          <w:rFonts w:ascii="Calibri" w:hAnsi="Calibri" w:cs="Calibri"/>
          <w:color w:val="000000"/>
          <w:sz w:val="22"/>
          <w:szCs w:val="22"/>
        </w:rPr>
      </w:pPr>
      <w:r w:rsidRPr="00870989">
        <w:rPr>
          <w:rFonts w:ascii="Calibri" w:hAnsi="Calibri" w:cs="Calibri"/>
          <w:color w:val="000000"/>
          <w:sz w:val="22"/>
          <w:szCs w:val="22"/>
        </w:rPr>
        <w:t>Levy Gillespie</w:t>
      </w:r>
    </w:p>
    <w:p w:rsidR="00B5248E" w:rsidRPr="00870989" w:rsidRDefault="00B5248E" w:rsidP="00B5248E">
      <w:pPr>
        <w:widowControl/>
        <w:jc w:val="center"/>
        <w:rPr>
          <w:rFonts w:ascii="Calibri" w:hAnsi="Calibri" w:cs="Calibri"/>
          <w:color w:val="000000"/>
          <w:sz w:val="22"/>
          <w:szCs w:val="22"/>
        </w:rPr>
      </w:pPr>
      <w:r w:rsidRPr="00870989">
        <w:rPr>
          <w:rFonts w:ascii="Calibri" w:hAnsi="Calibri" w:cs="Calibri"/>
          <w:color w:val="000000"/>
          <w:sz w:val="22"/>
          <w:szCs w:val="22"/>
        </w:rPr>
        <w:t>Equal Employment Opportunity Director</w:t>
      </w:r>
    </w:p>
    <w:p w:rsidR="00B5248E" w:rsidRPr="00870989" w:rsidRDefault="00B5248E" w:rsidP="00B5248E">
      <w:pPr>
        <w:widowControl/>
        <w:jc w:val="center"/>
        <w:rPr>
          <w:rFonts w:ascii="Calibri" w:hAnsi="Calibri" w:cs="Calibri"/>
          <w:color w:val="000000"/>
          <w:sz w:val="22"/>
          <w:szCs w:val="22"/>
        </w:rPr>
      </w:pPr>
      <w:r w:rsidRPr="00870989">
        <w:rPr>
          <w:rFonts w:ascii="Calibri" w:hAnsi="Calibri" w:cs="Calibri"/>
          <w:color w:val="000000"/>
          <w:sz w:val="22"/>
          <w:szCs w:val="22"/>
        </w:rPr>
        <w:t>State of Connecticut Department of Education</w:t>
      </w:r>
    </w:p>
    <w:p w:rsidR="00D7457D" w:rsidRDefault="000819F0" w:rsidP="00B5248E">
      <w:pPr>
        <w:widowControl/>
        <w:autoSpaceDE/>
        <w:autoSpaceDN/>
        <w:adjustRightInd/>
        <w:spacing w:after="200" w:line="276" w:lineRule="auto"/>
        <w:jc w:val="center"/>
        <w:rPr>
          <w:rFonts w:ascii="Calibri" w:hAnsi="Calibri" w:cs="Calibri"/>
          <w:color w:val="000000"/>
          <w:sz w:val="22"/>
          <w:szCs w:val="22"/>
        </w:rPr>
      </w:pPr>
      <w:r>
        <w:rPr>
          <w:rFonts w:ascii="Calibri" w:hAnsi="Calibri" w:cs="Calibri"/>
          <w:color w:val="000000"/>
          <w:sz w:val="22"/>
          <w:szCs w:val="22"/>
        </w:rPr>
        <w:t>450 Columbus Boulevard</w:t>
      </w:r>
      <w:r w:rsidR="00B5248E" w:rsidRPr="00870989">
        <w:rPr>
          <w:rFonts w:ascii="Calibri" w:hAnsi="Calibri" w:cs="Calibri"/>
          <w:color w:val="000000"/>
          <w:sz w:val="22"/>
          <w:szCs w:val="22"/>
        </w:rPr>
        <w:t xml:space="preserve"> | </w:t>
      </w:r>
      <w:r>
        <w:rPr>
          <w:rFonts w:ascii="Calibri" w:hAnsi="Calibri" w:cs="Calibri"/>
          <w:color w:val="000000"/>
          <w:sz w:val="22"/>
          <w:szCs w:val="22"/>
        </w:rPr>
        <w:t>Hartford, CT 06103</w:t>
      </w:r>
      <w:r w:rsidR="00940484">
        <w:rPr>
          <w:rFonts w:ascii="Calibri" w:hAnsi="Calibri" w:cs="Calibri"/>
          <w:color w:val="000000"/>
          <w:sz w:val="22"/>
          <w:szCs w:val="22"/>
        </w:rPr>
        <w:t>-1841</w:t>
      </w:r>
      <w:r w:rsidR="00B5248E" w:rsidRPr="00870989">
        <w:rPr>
          <w:rFonts w:ascii="Calibri" w:hAnsi="Calibri" w:cs="Calibri"/>
          <w:color w:val="000000"/>
          <w:sz w:val="22"/>
          <w:szCs w:val="22"/>
        </w:rPr>
        <w:t xml:space="preserve"> | 860-807-2071</w:t>
      </w:r>
    </w:p>
    <w:p w:rsidR="00B5248E" w:rsidRDefault="00B5248E" w:rsidP="00B5248E">
      <w:pPr>
        <w:widowControl/>
        <w:autoSpaceDE/>
        <w:autoSpaceDN/>
        <w:adjustRightInd/>
        <w:spacing w:after="200" w:line="276" w:lineRule="auto"/>
        <w:rPr>
          <w:rFonts w:asciiTheme="minorHAnsi" w:hAnsiTheme="minorHAnsi" w:cs="Cambria"/>
          <w:b/>
          <w:bCs/>
          <w:color w:val="FFFFFF" w:themeColor="background1"/>
          <w:spacing w:val="-1"/>
          <w:sz w:val="10"/>
          <w:szCs w:val="10"/>
        </w:rPr>
      </w:pPr>
    </w:p>
    <w:p w:rsidR="00256248" w:rsidRPr="00256248" w:rsidRDefault="00256248" w:rsidP="009263C9">
      <w:pPr>
        <w:pStyle w:val="BodyText"/>
        <w:pBdr>
          <w:top w:val="single" w:sz="4" w:space="1" w:color="auto"/>
          <w:left w:val="single" w:sz="4" w:space="4" w:color="auto"/>
          <w:bottom w:val="single" w:sz="4" w:space="1" w:color="auto"/>
          <w:right w:val="single" w:sz="4" w:space="4" w:color="auto"/>
        </w:pBdr>
        <w:shd w:val="clear" w:color="auto" w:fill="002672" w:themeFill="accent3" w:themeFillShade="BF"/>
        <w:tabs>
          <w:tab w:val="left" w:pos="421"/>
        </w:tabs>
        <w:kinsoku w:val="0"/>
        <w:overflowPunct w:val="0"/>
        <w:ind w:left="86" w:right="43"/>
        <w:rPr>
          <w:rFonts w:asciiTheme="minorHAnsi" w:hAnsiTheme="minorHAnsi" w:cs="Cambria"/>
          <w:b/>
          <w:bCs/>
          <w:color w:val="FFFFFF" w:themeColor="background1"/>
          <w:spacing w:val="-1"/>
          <w:sz w:val="10"/>
          <w:szCs w:val="10"/>
        </w:rPr>
      </w:pPr>
    </w:p>
    <w:p w:rsidR="00256248" w:rsidRPr="001776CA" w:rsidRDefault="00256248" w:rsidP="00DE667F">
      <w:pPr>
        <w:pStyle w:val="BodyText"/>
        <w:pBdr>
          <w:top w:val="single" w:sz="4" w:space="1" w:color="auto"/>
          <w:left w:val="single" w:sz="4" w:space="4" w:color="auto"/>
          <w:bottom w:val="single" w:sz="4" w:space="1" w:color="auto"/>
          <w:right w:val="single" w:sz="4" w:space="4" w:color="auto"/>
        </w:pBdr>
        <w:shd w:val="clear" w:color="auto" w:fill="002672" w:themeFill="accent3" w:themeFillShade="BF"/>
        <w:kinsoku w:val="0"/>
        <w:overflowPunct w:val="0"/>
        <w:ind w:left="86" w:right="43"/>
        <w:jc w:val="center"/>
        <w:rPr>
          <w:rFonts w:asciiTheme="minorHAnsi" w:hAnsiTheme="minorHAnsi" w:cs="Cambria"/>
          <w:color w:val="FFFFFF" w:themeColor="background1"/>
          <w:sz w:val="32"/>
          <w:szCs w:val="32"/>
        </w:rPr>
      </w:pPr>
      <w:r w:rsidRPr="001776CA">
        <w:rPr>
          <w:rFonts w:asciiTheme="minorHAnsi" w:hAnsiTheme="minorHAnsi" w:cs="Cambria"/>
          <w:b/>
          <w:bCs/>
          <w:color w:val="FFFFFF" w:themeColor="background1"/>
          <w:spacing w:val="-1"/>
          <w:sz w:val="32"/>
          <w:szCs w:val="32"/>
        </w:rPr>
        <w:t>Connecticut</w:t>
      </w:r>
      <w:r w:rsidRPr="001776CA">
        <w:rPr>
          <w:rFonts w:asciiTheme="minorHAnsi" w:hAnsiTheme="minorHAnsi" w:cs="Cambria"/>
          <w:b/>
          <w:bCs/>
          <w:color w:val="FFFFFF" w:themeColor="background1"/>
          <w:spacing w:val="-8"/>
          <w:sz w:val="32"/>
          <w:szCs w:val="32"/>
        </w:rPr>
        <w:t xml:space="preserve"> </w:t>
      </w:r>
      <w:r w:rsidRPr="001776CA">
        <w:rPr>
          <w:rFonts w:asciiTheme="minorHAnsi" w:hAnsiTheme="minorHAnsi" w:cs="Cambria"/>
          <w:b/>
          <w:bCs/>
          <w:color w:val="FFFFFF" w:themeColor="background1"/>
          <w:spacing w:val="-1"/>
          <w:sz w:val="32"/>
          <w:szCs w:val="32"/>
        </w:rPr>
        <w:t>State</w:t>
      </w:r>
      <w:r w:rsidRPr="001776CA">
        <w:rPr>
          <w:rFonts w:asciiTheme="minorHAnsi" w:hAnsiTheme="minorHAnsi" w:cs="Cambria"/>
          <w:b/>
          <w:bCs/>
          <w:color w:val="FFFFFF" w:themeColor="background1"/>
          <w:spacing w:val="-7"/>
          <w:sz w:val="32"/>
          <w:szCs w:val="32"/>
        </w:rPr>
        <w:t xml:space="preserve"> </w:t>
      </w:r>
      <w:r w:rsidRPr="001776CA">
        <w:rPr>
          <w:rFonts w:asciiTheme="minorHAnsi" w:hAnsiTheme="minorHAnsi" w:cs="Cambria"/>
          <w:b/>
          <w:bCs/>
          <w:color w:val="FFFFFF" w:themeColor="background1"/>
          <w:spacing w:val="-1"/>
          <w:sz w:val="32"/>
          <w:szCs w:val="32"/>
        </w:rPr>
        <w:t>Department</w:t>
      </w:r>
      <w:r w:rsidRPr="001776CA">
        <w:rPr>
          <w:rFonts w:asciiTheme="minorHAnsi" w:hAnsiTheme="minorHAnsi" w:cs="Cambria"/>
          <w:b/>
          <w:bCs/>
          <w:color w:val="FFFFFF" w:themeColor="background1"/>
          <w:spacing w:val="-6"/>
          <w:sz w:val="32"/>
          <w:szCs w:val="32"/>
        </w:rPr>
        <w:t xml:space="preserve"> </w:t>
      </w:r>
      <w:r w:rsidRPr="001776CA">
        <w:rPr>
          <w:rFonts w:asciiTheme="minorHAnsi" w:hAnsiTheme="minorHAnsi" w:cs="Cambria"/>
          <w:b/>
          <w:bCs/>
          <w:color w:val="FFFFFF" w:themeColor="background1"/>
          <w:spacing w:val="-1"/>
          <w:sz w:val="32"/>
          <w:szCs w:val="32"/>
        </w:rPr>
        <w:t>of</w:t>
      </w:r>
      <w:r w:rsidRPr="001776CA">
        <w:rPr>
          <w:rFonts w:asciiTheme="minorHAnsi" w:hAnsiTheme="minorHAnsi" w:cs="Cambria"/>
          <w:b/>
          <w:bCs/>
          <w:color w:val="FFFFFF" w:themeColor="background1"/>
          <w:spacing w:val="-7"/>
          <w:sz w:val="32"/>
          <w:szCs w:val="32"/>
        </w:rPr>
        <w:t xml:space="preserve"> </w:t>
      </w:r>
      <w:r w:rsidRPr="001776CA">
        <w:rPr>
          <w:rFonts w:asciiTheme="minorHAnsi" w:hAnsiTheme="minorHAnsi" w:cs="Cambria"/>
          <w:b/>
          <w:bCs/>
          <w:color w:val="FFFFFF" w:themeColor="background1"/>
          <w:spacing w:val="-1"/>
          <w:sz w:val="32"/>
          <w:szCs w:val="32"/>
        </w:rPr>
        <w:t>Education | Turnaround Office</w:t>
      </w:r>
    </w:p>
    <w:p w:rsidR="00256248" w:rsidRDefault="00256248" w:rsidP="00DE667F">
      <w:pPr>
        <w:pStyle w:val="BodyText"/>
        <w:pBdr>
          <w:top w:val="single" w:sz="4" w:space="1" w:color="auto"/>
          <w:left w:val="single" w:sz="4" w:space="4" w:color="auto"/>
          <w:bottom w:val="single" w:sz="4" w:space="1" w:color="auto"/>
          <w:right w:val="single" w:sz="4" w:space="4" w:color="auto"/>
        </w:pBdr>
        <w:shd w:val="clear" w:color="auto" w:fill="002672" w:themeFill="accent3" w:themeFillShade="BF"/>
        <w:kinsoku w:val="0"/>
        <w:overflowPunct w:val="0"/>
        <w:ind w:left="86" w:right="43"/>
        <w:jc w:val="center"/>
        <w:rPr>
          <w:rFonts w:asciiTheme="minorHAnsi" w:hAnsiTheme="minorHAnsi" w:cs="Cambria"/>
          <w:bCs/>
          <w:color w:val="FFFFFF" w:themeColor="background1"/>
          <w:spacing w:val="-2"/>
          <w:sz w:val="32"/>
          <w:szCs w:val="32"/>
        </w:rPr>
      </w:pPr>
      <w:r w:rsidRPr="001776CA">
        <w:rPr>
          <w:rFonts w:asciiTheme="minorHAnsi" w:hAnsiTheme="minorHAnsi" w:cs="Cambria"/>
          <w:bCs/>
          <w:color w:val="FFFFFF" w:themeColor="background1"/>
          <w:sz w:val="28"/>
          <w:szCs w:val="32"/>
        </w:rPr>
        <w:t>Low-Performing Schools</w:t>
      </w:r>
      <w:r w:rsidRPr="001776CA">
        <w:rPr>
          <w:rFonts w:asciiTheme="minorHAnsi" w:hAnsiTheme="minorHAnsi" w:cs="Cambria"/>
          <w:bCs/>
          <w:color w:val="FFFFFF" w:themeColor="background1"/>
          <w:spacing w:val="23"/>
          <w:sz w:val="28"/>
          <w:szCs w:val="32"/>
        </w:rPr>
        <w:t xml:space="preserve"> </w:t>
      </w:r>
      <w:r w:rsidRPr="001776CA">
        <w:rPr>
          <w:rFonts w:asciiTheme="minorHAnsi" w:hAnsiTheme="minorHAnsi" w:cs="Cambria"/>
          <w:bCs/>
          <w:color w:val="FFFFFF" w:themeColor="background1"/>
          <w:spacing w:val="-1"/>
          <w:sz w:val="28"/>
          <w:szCs w:val="32"/>
        </w:rPr>
        <w:t>Bond</w:t>
      </w:r>
      <w:r w:rsidRPr="001776CA">
        <w:rPr>
          <w:rFonts w:asciiTheme="minorHAnsi" w:hAnsiTheme="minorHAnsi" w:cs="Cambria"/>
          <w:bCs/>
          <w:color w:val="FFFFFF" w:themeColor="background1"/>
          <w:spacing w:val="1"/>
          <w:sz w:val="28"/>
          <w:szCs w:val="32"/>
        </w:rPr>
        <w:t xml:space="preserve"> </w:t>
      </w:r>
      <w:r w:rsidRPr="001776CA">
        <w:rPr>
          <w:rFonts w:asciiTheme="minorHAnsi" w:hAnsiTheme="minorHAnsi" w:cs="Cambria"/>
          <w:bCs/>
          <w:color w:val="FFFFFF" w:themeColor="background1"/>
          <w:spacing w:val="-1"/>
          <w:sz w:val="28"/>
          <w:szCs w:val="32"/>
        </w:rPr>
        <w:t>Funding</w:t>
      </w:r>
      <w:r w:rsidRPr="001776CA">
        <w:rPr>
          <w:rFonts w:asciiTheme="minorHAnsi" w:hAnsiTheme="minorHAnsi" w:cs="Cambria"/>
          <w:bCs/>
          <w:color w:val="FFFFFF" w:themeColor="background1"/>
          <w:spacing w:val="1"/>
          <w:sz w:val="28"/>
          <w:szCs w:val="32"/>
        </w:rPr>
        <w:t xml:space="preserve"> Common </w:t>
      </w:r>
      <w:r w:rsidRPr="001776CA">
        <w:rPr>
          <w:rFonts w:asciiTheme="minorHAnsi" w:hAnsiTheme="minorHAnsi" w:cs="Cambria"/>
          <w:bCs/>
          <w:color w:val="FFFFFF" w:themeColor="background1"/>
          <w:spacing w:val="-2"/>
          <w:sz w:val="28"/>
          <w:szCs w:val="32"/>
        </w:rPr>
        <w:t>Application</w:t>
      </w:r>
    </w:p>
    <w:p w:rsidR="00256248" w:rsidRPr="00256248" w:rsidRDefault="00256248" w:rsidP="00DE667F">
      <w:pPr>
        <w:pStyle w:val="BodyText"/>
        <w:pBdr>
          <w:top w:val="single" w:sz="4" w:space="1" w:color="auto"/>
          <w:left w:val="single" w:sz="4" w:space="4" w:color="auto"/>
          <w:bottom w:val="single" w:sz="4" w:space="1" w:color="auto"/>
          <w:right w:val="single" w:sz="4" w:space="4" w:color="auto"/>
        </w:pBdr>
        <w:shd w:val="clear" w:color="auto" w:fill="002672" w:themeFill="accent3" w:themeFillShade="BF"/>
        <w:kinsoku w:val="0"/>
        <w:overflowPunct w:val="0"/>
        <w:ind w:left="86" w:right="43"/>
        <w:jc w:val="center"/>
        <w:rPr>
          <w:rFonts w:asciiTheme="minorHAnsi" w:hAnsiTheme="minorHAnsi" w:cs="Cambria"/>
          <w:color w:val="FFFFFF" w:themeColor="background1"/>
          <w:sz w:val="10"/>
          <w:szCs w:val="10"/>
        </w:rPr>
      </w:pPr>
    </w:p>
    <w:p w:rsidR="004455E9" w:rsidRDefault="004455E9">
      <w:pPr>
        <w:pStyle w:val="BodyText"/>
        <w:kinsoku w:val="0"/>
        <w:overflowPunct w:val="0"/>
        <w:ind w:left="0"/>
        <w:rPr>
          <w:rFonts w:ascii="Times New Roman" w:hAnsi="Times New Roman" w:cs="Times New Roman"/>
          <w:sz w:val="20"/>
          <w:szCs w:val="20"/>
        </w:rPr>
      </w:pPr>
    </w:p>
    <w:tbl>
      <w:tblPr>
        <w:tblStyle w:val="TableGrid"/>
        <w:tblW w:w="0" w:type="auto"/>
        <w:tblLook w:val="04A0" w:firstRow="1" w:lastRow="0" w:firstColumn="1" w:lastColumn="0" w:noHBand="0" w:noVBand="1"/>
      </w:tblPr>
      <w:tblGrid>
        <w:gridCol w:w="10180"/>
      </w:tblGrid>
      <w:tr w:rsidR="000973BB" w:rsidRPr="00AD7B1C" w:rsidTr="00256248">
        <w:tc>
          <w:tcPr>
            <w:tcW w:w="10516" w:type="dxa"/>
            <w:tcBorders>
              <w:top w:val="nil"/>
              <w:left w:val="nil"/>
              <w:bottom w:val="nil"/>
              <w:right w:val="nil"/>
            </w:tcBorders>
            <w:shd w:val="clear" w:color="auto" w:fill="auto"/>
          </w:tcPr>
          <w:p w:rsidR="00231DA8" w:rsidRPr="00231DA8" w:rsidRDefault="008C4097" w:rsidP="00CC2058">
            <w:pPr>
              <w:pStyle w:val="Heading2"/>
              <w:ind w:left="0"/>
              <w:jc w:val="center"/>
              <w:outlineLvl w:val="1"/>
              <w:rPr>
                <w:rFonts w:asciiTheme="minorHAnsi" w:hAnsiTheme="minorHAnsi"/>
                <w:spacing w:val="-1"/>
              </w:rPr>
            </w:pPr>
            <w:r w:rsidRPr="00940484">
              <w:rPr>
                <w:rFonts w:asciiTheme="minorHAnsi" w:hAnsiTheme="minorHAnsi"/>
                <w:spacing w:val="-1"/>
              </w:rPr>
              <w:t xml:space="preserve">P.A. </w:t>
            </w:r>
            <w:r w:rsidR="007C5954" w:rsidRPr="00940484">
              <w:rPr>
                <w:rFonts w:asciiTheme="minorHAnsi" w:hAnsiTheme="minorHAnsi"/>
                <w:spacing w:val="-1"/>
              </w:rPr>
              <w:t>17-2</w:t>
            </w:r>
            <w:r w:rsidR="00B5164A" w:rsidRPr="00940484">
              <w:rPr>
                <w:rFonts w:asciiTheme="minorHAnsi" w:hAnsiTheme="minorHAnsi"/>
                <w:spacing w:val="-1"/>
              </w:rPr>
              <w:t xml:space="preserve"> JSS §</w:t>
            </w:r>
            <w:r w:rsidR="007C5954" w:rsidRPr="00940484">
              <w:rPr>
                <w:rFonts w:asciiTheme="minorHAnsi" w:hAnsiTheme="minorHAnsi"/>
                <w:spacing w:val="-1"/>
              </w:rPr>
              <w:t>389(g)</w:t>
            </w:r>
          </w:p>
          <w:p w:rsidR="00AD7B1C" w:rsidRPr="00AD7B1C" w:rsidRDefault="00AD7B1C" w:rsidP="00AD7B1C">
            <w:pPr>
              <w:ind w:left="180" w:right="40"/>
            </w:pPr>
          </w:p>
          <w:p w:rsidR="00AD7B1C" w:rsidRPr="00AD7B1C" w:rsidRDefault="00AD7B1C" w:rsidP="00231DA8">
            <w:pPr>
              <w:pStyle w:val="BodyText"/>
              <w:kinsoku w:val="0"/>
              <w:overflowPunct w:val="0"/>
              <w:ind w:left="180" w:right="40"/>
              <w:jc w:val="both"/>
              <w:rPr>
                <w:rFonts w:asciiTheme="minorHAnsi" w:hAnsiTheme="minorHAnsi" w:cs="Cambria"/>
                <w:spacing w:val="-1"/>
              </w:rPr>
            </w:pPr>
            <w:r w:rsidRPr="00AD7B1C">
              <w:rPr>
                <w:rFonts w:asciiTheme="minorHAnsi" w:hAnsiTheme="minorHAnsi" w:cs="Cambria"/>
                <w:b/>
                <w:bCs/>
                <w:spacing w:val="-1"/>
              </w:rPr>
              <w:t>Purpose:</w:t>
            </w:r>
            <w:r w:rsidRPr="00AD7B1C">
              <w:rPr>
                <w:rFonts w:asciiTheme="minorHAnsi" w:hAnsiTheme="minorHAnsi" w:cs="Cambria"/>
                <w:b/>
                <w:bCs/>
                <w:spacing w:val="45"/>
              </w:rPr>
              <w:t xml:space="preserve"> </w:t>
            </w:r>
            <w:r w:rsidRPr="00AD7B1C">
              <w:rPr>
                <w:rFonts w:asciiTheme="minorHAnsi" w:hAnsiTheme="minorHAnsi" w:cs="Cambria"/>
                <w:spacing w:val="-1"/>
              </w:rPr>
              <w:t xml:space="preserve">To support Connecticut’s low-performing </w:t>
            </w:r>
            <w:r w:rsidR="00B77EC3">
              <w:rPr>
                <w:rFonts w:asciiTheme="minorHAnsi" w:hAnsiTheme="minorHAnsi" w:cs="Cambria"/>
                <w:spacing w:val="-1"/>
              </w:rPr>
              <w:t xml:space="preserve">K-12 </w:t>
            </w:r>
            <w:r w:rsidR="00B5164A">
              <w:rPr>
                <w:rFonts w:asciiTheme="minorHAnsi" w:hAnsiTheme="minorHAnsi" w:cs="Cambria"/>
                <w:spacing w:val="-1"/>
              </w:rPr>
              <w:t xml:space="preserve">public </w:t>
            </w:r>
            <w:r w:rsidRPr="00AD7B1C">
              <w:rPr>
                <w:rFonts w:asciiTheme="minorHAnsi" w:hAnsiTheme="minorHAnsi" w:cs="Cambria"/>
                <w:spacing w:val="-1"/>
              </w:rPr>
              <w:t xml:space="preserve">schools by </w:t>
            </w:r>
            <w:r w:rsidR="00A2398D">
              <w:rPr>
                <w:rFonts w:asciiTheme="minorHAnsi" w:hAnsiTheme="minorHAnsi" w:cs="Cambria"/>
                <w:spacing w:val="-1"/>
              </w:rPr>
              <w:t xml:space="preserve">providing grants-in-aid for </w:t>
            </w:r>
            <w:r w:rsidR="004E63EC">
              <w:rPr>
                <w:rFonts w:asciiTheme="minorHAnsi" w:hAnsiTheme="minorHAnsi" w:cs="Cambria"/>
                <w:spacing w:val="-1"/>
              </w:rPr>
              <w:t xml:space="preserve">alterations, repairs, improvements, </w:t>
            </w:r>
            <w:r w:rsidR="00D3434B">
              <w:rPr>
                <w:rFonts w:asciiTheme="minorHAnsi" w:hAnsiTheme="minorHAnsi" w:cs="Cambria"/>
                <w:spacing w:val="-1"/>
              </w:rPr>
              <w:t xml:space="preserve">technology, </w:t>
            </w:r>
            <w:r w:rsidR="004E63EC">
              <w:rPr>
                <w:rFonts w:asciiTheme="minorHAnsi" w:hAnsiTheme="minorHAnsi" w:cs="Cambria"/>
                <w:spacing w:val="-1"/>
              </w:rPr>
              <w:t xml:space="preserve">and </w:t>
            </w:r>
            <w:r w:rsidR="00A2398D">
              <w:rPr>
                <w:rFonts w:asciiTheme="minorHAnsi" w:hAnsiTheme="minorHAnsi" w:cs="Cambria"/>
                <w:spacing w:val="-1"/>
              </w:rPr>
              <w:t xml:space="preserve">equipment </w:t>
            </w:r>
            <w:r w:rsidR="00B77EC3">
              <w:rPr>
                <w:rFonts w:asciiTheme="minorHAnsi" w:hAnsiTheme="minorHAnsi" w:cs="Cambria"/>
                <w:spacing w:val="-1"/>
              </w:rPr>
              <w:t>to address school site opportunities promoting</w:t>
            </w:r>
            <w:r w:rsidR="00D3434B">
              <w:rPr>
                <w:rFonts w:asciiTheme="minorHAnsi" w:hAnsiTheme="minorHAnsi" w:cs="Cambria"/>
                <w:spacing w:val="-1"/>
              </w:rPr>
              <w:t xml:space="preserve"> learning, health and safety for all children</w:t>
            </w:r>
            <w:r w:rsidRPr="00AD7B1C">
              <w:rPr>
                <w:rFonts w:asciiTheme="minorHAnsi" w:hAnsiTheme="minorHAnsi" w:cs="Cambria"/>
                <w:spacing w:val="-1"/>
              </w:rPr>
              <w:t xml:space="preserve"> in high-quality facilities and 21</w:t>
            </w:r>
            <w:r w:rsidRPr="00AD7B1C">
              <w:rPr>
                <w:rFonts w:asciiTheme="minorHAnsi" w:hAnsiTheme="minorHAnsi" w:cs="Cambria"/>
                <w:spacing w:val="-1"/>
                <w:vertAlign w:val="superscript"/>
              </w:rPr>
              <w:t>st</w:t>
            </w:r>
            <w:r w:rsidRPr="00AD7B1C">
              <w:rPr>
                <w:rFonts w:asciiTheme="minorHAnsi" w:hAnsiTheme="minorHAnsi" w:cs="Cambria"/>
                <w:spacing w:val="-1"/>
              </w:rPr>
              <w:t xml:space="preserve"> c</w:t>
            </w:r>
            <w:r w:rsidR="00784128">
              <w:rPr>
                <w:rFonts w:asciiTheme="minorHAnsi" w:hAnsiTheme="minorHAnsi" w:cs="Cambria"/>
                <w:spacing w:val="-1"/>
              </w:rPr>
              <w:t>entury educational environments.</w:t>
            </w:r>
          </w:p>
          <w:p w:rsidR="00AD7B1C" w:rsidRPr="00AD7B1C" w:rsidRDefault="00AD7B1C">
            <w:pPr>
              <w:pStyle w:val="BodyText"/>
              <w:kinsoku w:val="0"/>
              <w:overflowPunct w:val="0"/>
              <w:ind w:left="0"/>
              <w:rPr>
                <w:rFonts w:asciiTheme="minorHAnsi" w:hAnsiTheme="minorHAnsi" w:cs="Times New Roman"/>
                <w:sz w:val="20"/>
                <w:szCs w:val="20"/>
              </w:rPr>
            </w:pPr>
          </w:p>
        </w:tc>
      </w:tr>
    </w:tbl>
    <w:p w:rsidR="00256248" w:rsidRDefault="003A305C" w:rsidP="003A305C">
      <w:pPr>
        <w:pStyle w:val="BodyText"/>
        <w:tabs>
          <w:tab w:val="left" w:pos="6480"/>
        </w:tabs>
        <w:kinsoku w:val="0"/>
        <w:overflowPunct w:val="0"/>
        <w:spacing w:before="56"/>
        <w:ind w:left="0" w:right="303"/>
      </w:pPr>
      <w:r>
        <w:tab/>
      </w:r>
    </w:p>
    <w:tbl>
      <w:tblPr>
        <w:tblW w:w="10338" w:type="dxa"/>
        <w:tblInd w:w="-84" w:type="dxa"/>
        <w:tblLayout w:type="fixed"/>
        <w:tblCellMar>
          <w:top w:w="14" w:type="dxa"/>
          <w:left w:w="14" w:type="dxa"/>
          <w:bottom w:w="14" w:type="dxa"/>
          <w:right w:w="14" w:type="dxa"/>
        </w:tblCellMar>
        <w:tblLook w:val="01E0" w:firstRow="1" w:lastRow="1" w:firstColumn="1" w:lastColumn="1" w:noHBand="0" w:noVBand="0"/>
      </w:tblPr>
      <w:tblGrid>
        <w:gridCol w:w="5263"/>
        <w:gridCol w:w="2465"/>
        <w:gridCol w:w="2610"/>
      </w:tblGrid>
      <w:tr w:rsidR="00256248" w:rsidTr="00523EDB">
        <w:trPr>
          <w:trHeight w:hRule="exact" w:val="371"/>
        </w:trPr>
        <w:tc>
          <w:tcPr>
            <w:tcW w:w="10338" w:type="dxa"/>
            <w:gridSpan w:val="3"/>
            <w:tcBorders>
              <w:top w:val="single" w:sz="5" w:space="0" w:color="000000"/>
              <w:left w:val="single" w:sz="5" w:space="0" w:color="000000"/>
              <w:bottom w:val="single" w:sz="5" w:space="0" w:color="BEBEBE"/>
              <w:right w:val="single" w:sz="5" w:space="0" w:color="000000"/>
            </w:tcBorders>
            <w:shd w:val="clear" w:color="auto" w:fill="002672" w:themeFill="accent3" w:themeFillShade="BF"/>
          </w:tcPr>
          <w:p w:rsidR="00256248" w:rsidRPr="0074286B" w:rsidRDefault="0074286B" w:rsidP="00256248">
            <w:pPr>
              <w:pStyle w:val="BodyText"/>
              <w:kinsoku w:val="0"/>
              <w:overflowPunct w:val="0"/>
              <w:spacing w:before="56"/>
              <w:ind w:left="0" w:right="303"/>
              <w:jc w:val="center"/>
              <w:rPr>
                <w:sz w:val="24"/>
                <w:szCs w:val="24"/>
              </w:rPr>
            </w:pPr>
            <w:r w:rsidRPr="0074286B">
              <w:rPr>
                <w:rFonts w:eastAsia="Calibri"/>
                <w:b/>
                <w:spacing w:val="1"/>
                <w:sz w:val="24"/>
                <w:szCs w:val="24"/>
              </w:rPr>
              <w:t>APPLICATION COVER PAGE</w:t>
            </w:r>
          </w:p>
          <w:p w:rsidR="00256248" w:rsidRDefault="00256248" w:rsidP="00523EDB">
            <w:pPr>
              <w:spacing w:before="41"/>
              <w:ind w:left="102"/>
              <w:rPr>
                <w:rFonts w:ascii="Calibri" w:eastAsia="Calibri" w:hAnsi="Calibri" w:cs="Calibri"/>
                <w:spacing w:val="1"/>
                <w:sz w:val="22"/>
                <w:szCs w:val="22"/>
              </w:rPr>
            </w:pPr>
          </w:p>
        </w:tc>
      </w:tr>
      <w:tr w:rsidR="00195DAC" w:rsidTr="00523EDB">
        <w:trPr>
          <w:trHeight w:hRule="exact" w:val="371"/>
        </w:trPr>
        <w:tc>
          <w:tcPr>
            <w:tcW w:w="10338" w:type="dxa"/>
            <w:gridSpan w:val="3"/>
            <w:tcBorders>
              <w:top w:val="single" w:sz="5" w:space="0" w:color="000000"/>
              <w:left w:val="single" w:sz="5" w:space="0" w:color="000000"/>
              <w:bottom w:val="single" w:sz="5" w:space="0" w:color="BEBEBE"/>
              <w:right w:val="single" w:sz="5" w:space="0" w:color="000000"/>
            </w:tcBorders>
            <w:shd w:val="clear" w:color="auto" w:fill="D9D9D9"/>
          </w:tcPr>
          <w:p w:rsidR="00195DAC" w:rsidRDefault="00195DAC" w:rsidP="00523EDB">
            <w:pPr>
              <w:spacing w:before="41"/>
              <w:ind w:left="102"/>
              <w:rPr>
                <w:rFonts w:ascii="Calibri" w:eastAsia="Calibri" w:hAnsi="Calibri" w:cs="Calibri"/>
                <w:sz w:val="22"/>
                <w:szCs w:val="22"/>
              </w:rPr>
            </w:pPr>
            <w:r>
              <w:rPr>
                <w:rFonts w:ascii="Calibri" w:eastAsia="Calibri" w:hAnsi="Calibri" w:cs="Calibri"/>
                <w:spacing w:val="1"/>
                <w:sz w:val="22"/>
                <w:szCs w:val="22"/>
              </w:rPr>
              <w:t>D</w:t>
            </w:r>
            <w:r>
              <w:rPr>
                <w:rFonts w:ascii="Calibri" w:eastAsia="Calibri" w:hAnsi="Calibri" w:cs="Calibri"/>
                <w:sz w:val="22"/>
                <w:szCs w:val="22"/>
              </w:rPr>
              <w:t>istri</w:t>
            </w:r>
            <w:r>
              <w:rPr>
                <w:rFonts w:ascii="Calibri" w:eastAsia="Calibri" w:hAnsi="Calibri" w:cs="Calibri"/>
                <w:spacing w:val="-2"/>
                <w:sz w:val="22"/>
                <w:szCs w:val="22"/>
              </w:rPr>
              <w:t>c</w:t>
            </w:r>
            <w:r>
              <w:rPr>
                <w:rFonts w:ascii="Calibri" w:eastAsia="Calibri" w:hAnsi="Calibri" w:cs="Calibri"/>
                <w:sz w:val="22"/>
                <w:szCs w:val="22"/>
              </w:rPr>
              <w:t>t</w:t>
            </w:r>
            <w:r w:rsidR="003526D3">
              <w:rPr>
                <w:rFonts w:ascii="Calibri" w:eastAsia="Calibri" w:hAnsi="Calibri" w:cs="Calibri"/>
                <w:sz w:val="22"/>
                <w:szCs w:val="22"/>
              </w:rPr>
              <w:t>/Local Education Agency</w:t>
            </w:r>
            <w:r>
              <w:rPr>
                <w:rFonts w:ascii="Calibri" w:eastAsia="Calibri" w:hAnsi="Calibri" w:cs="Calibri"/>
                <w:spacing w:val="1"/>
                <w:sz w:val="22"/>
                <w:szCs w:val="22"/>
              </w:rPr>
              <w:t xml:space="preserve"> </w:t>
            </w:r>
            <w:r>
              <w:rPr>
                <w:rFonts w:ascii="Calibri" w:eastAsia="Calibri" w:hAnsi="Calibri" w:cs="Calibri"/>
                <w:sz w:val="22"/>
                <w:szCs w:val="22"/>
              </w:rPr>
              <w:t>(</w:t>
            </w:r>
            <w:r>
              <w:rPr>
                <w:rFonts w:ascii="Calibri" w:eastAsia="Calibri" w:hAnsi="Calibri" w:cs="Calibri"/>
                <w:spacing w:val="-1"/>
                <w:sz w:val="22"/>
                <w:szCs w:val="22"/>
              </w:rPr>
              <w:t>L</w:t>
            </w:r>
            <w:r>
              <w:rPr>
                <w:rFonts w:ascii="Calibri" w:eastAsia="Calibri" w:hAnsi="Calibri" w:cs="Calibri"/>
                <w:sz w:val="22"/>
                <w:szCs w:val="22"/>
              </w:rPr>
              <w:t>EA):</w:t>
            </w:r>
          </w:p>
        </w:tc>
      </w:tr>
      <w:tr w:rsidR="00195DAC" w:rsidTr="00523EDB">
        <w:trPr>
          <w:trHeight w:hRule="exact" w:val="433"/>
        </w:trPr>
        <w:tc>
          <w:tcPr>
            <w:tcW w:w="10338" w:type="dxa"/>
            <w:gridSpan w:val="3"/>
            <w:tcBorders>
              <w:top w:val="single" w:sz="5" w:space="0" w:color="BEBEBE"/>
              <w:left w:val="single" w:sz="5" w:space="0" w:color="000000"/>
              <w:bottom w:val="nil"/>
              <w:right w:val="single" w:sz="5" w:space="0" w:color="000000"/>
            </w:tcBorders>
          </w:tcPr>
          <w:p w:rsidR="00195DAC" w:rsidRDefault="00195DAC" w:rsidP="00523EDB"/>
        </w:tc>
      </w:tr>
      <w:tr w:rsidR="00195DAC" w:rsidTr="00523EDB">
        <w:trPr>
          <w:trHeight w:hRule="exact" w:val="363"/>
        </w:trPr>
        <w:tc>
          <w:tcPr>
            <w:tcW w:w="5263" w:type="dxa"/>
            <w:tcBorders>
              <w:top w:val="single" w:sz="5" w:space="0" w:color="BEBEBE"/>
              <w:left w:val="single" w:sz="5" w:space="0" w:color="000000"/>
              <w:bottom w:val="single" w:sz="5" w:space="0" w:color="BEBEBE"/>
              <w:right w:val="single" w:sz="5" w:space="0" w:color="BEBEBE"/>
            </w:tcBorders>
            <w:shd w:val="clear" w:color="auto" w:fill="D9D9D9"/>
          </w:tcPr>
          <w:p w:rsidR="00195DAC" w:rsidRDefault="00195DAC" w:rsidP="00523EDB">
            <w:pPr>
              <w:spacing w:before="37"/>
              <w:ind w:left="102"/>
              <w:rPr>
                <w:rFonts w:ascii="Calibri" w:eastAsia="Calibri" w:hAnsi="Calibri" w:cs="Calibri"/>
                <w:sz w:val="22"/>
                <w:szCs w:val="22"/>
              </w:rPr>
            </w:pPr>
            <w:r>
              <w:rPr>
                <w:rFonts w:ascii="Calibri" w:eastAsia="Calibri" w:hAnsi="Calibri" w:cs="Calibri"/>
                <w:sz w:val="22"/>
                <w:szCs w:val="22"/>
              </w:rPr>
              <w:t>School Name:</w:t>
            </w:r>
          </w:p>
        </w:tc>
        <w:tc>
          <w:tcPr>
            <w:tcW w:w="5075" w:type="dxa"/>
            <w:gridSpan w:val="2"/>
            <w:tcBorders>
              <w:top w:val="single" w:sz="5" w:space="0" w:color="BEBEBE"/>
              <w:left w:val="single" w:sz="5" w:space="0" w:color="BEBEBE"/>
              <w:bottom w:val="single" w:sz="5" w:space="0" w:color="BEBEBE"/>
              <w:right w:val="single" w:sz="5" w:space="0" w:color="000000"/>
            </w:tcBorders>
            <w:shd w:val="clear" w:color="auto" w:fill="D9D9D9"/>
          </w:tcPr>
          <w:p w:rsidR="00195DAC" w:rsidRDefault="00195DAC" w:rsidP="00523EDB">
            <w:pPr>
              <w:spacing w:before="37"/>
              <w:ind w:left="102"/>
              <w:rPr>
                <w:rFonts w:ascii="Calibri" w:eastAsia="Calibri" w:hAnsi="Calibri" w:cs="Calibri"/>
                <w:sz w:val="22"/>
                <w:szCs w:val="22"/>
              </w:rPr>
            </w:pPr>
            <w:r>
              <w:rPr>
                <w:rFonts w:ascii="Calibri" w:eastAsia="Calibri" w:hAnsi="Calibri" w:cs="Calibri"/>
                <w:sz w:val="22"/>
                <w:szCs w:val="22"/>
              </w:rPr>
              <w:t>Name of School Principal:</w:t>
            </w:r>
          </w:p>
        </w:tc>
      </w:tr>
      <w:tr w:rsidR="00195DAC" w:rsidTr="00523EDB">
        <w:trPr>
          <w:trHeight w:hRule="exact" w:val="433"/>
        </w:trPr>
        <w:tc>
          <w:tcPr>
            <w:tcW w:w="5263" w:type="dxa"/>
            <w:tcBorders>
              <w:top w:val="single" w:sz="5" w:space="0" w:color="BEBEBE"/>
              <w:left w:val="single" w:sz="5" w:space="0" w:color="000000"/>
              <w:bottom w:val="single" w:sz="5" w:space="0" w:color="BEBEBE"/>
              <w:right w:val="single" w:sz="5" w:space="0" w:color="BEBEBE"/>
            </w:tcBorders>
            <w:shd w:val="clear" w:color="auto" w:fill="auto"/>
          </w:tcPr>
          <w:p w:rsidR="00195DAC" w:rsidRDefault="00195DAC" w:rsidP="00523EDB">
            <w:pPr>
              <w:spacing w:before="37"/>
              <w:ind w:left="102"/>
              <w:rPr>
                <w:rFonts w:ascii="Calibri" w:eastAsia="Calibri" w:hAnsi="Calibri" w:cs="Calibri"/>
                <w:sz w:val="22"/>
                <w:szCs w:val="22"/>
              </w:rPr>
            </w:pPr>
          </w:p>
        </w:tc>
        <w:tc>
          <w:tcPr>
            <w:tcW w:w="5075" w:type="dxa"/>
            <w:gridSpan w:val="2"/>
            <w:tcBorders>
              <w:top w:val="single" w:sz="5" w:space="0" w:color="BEBEBE"/>
              <w:left w:val="single" w:sz="5" w:space="0" w:color="BEBEBE"/>
              <w:bottom w:val="single" w:sz="5" w:space="0" w:color="BEBEBE"/>
              <w:right w:val="single" w:sz="5" w:space="0" w:color="000000"/>
            </w:tcBorders>
            <w:shd w:val="clear" w:color="auto" w:fill="auto"/>
          </w:tcPr>
          <w:p w:rsidR="00195DAC" w:rsidRDefault="00195DAC" w:rsidP="00523EDB">
            <w:pPr>
              <w:spacing w:before="37"/>
              <w:ind w:left="102"/>
              <w:rPr>
                <w:rFonts w:ascii="Calibri" w:eastAsia="Calibri" w:hAnsi="Calibri" w:cs="Calibri"/>
                <w:sz w:val="22"/>
                <w:szCs w:val="22"/>
              </w:rPr>
            </w:pPr>
          </w:p>
        </w:tc>
      </w:tr>
      <w:tr w:rsidR="00195DAC" w:rsidTr="00523EDB">
        <w:trPr>
          <w:trHeight w:hRule="exact" w:val="363"/>
        </w:trPr>
        <w:tc>
          <w:tcPr>
            <w:tcW w:w="5263" w:type="dxa"/>
            <w:tcBorders>
              <w:top w:val="single" w:sz="5" w:space="0" w:color="BEBEBE"/>
              <w:left w:val="single" w:sz="5" w:space="0" w:color="000000"/>
              <w:bottom w:val="single" w:sz="5" w:space="0" w:color="BEBEBE"/>
              <w:right w:val="single" w:sz="5" w:space="0" w:color="BEBEBE"/>
            </w:tcBorders>
            <w:shd w:val="clear" w:color="auto" w:fill="D9D9D9"/>
          </w:tcPr>
          <w:p w:rsidR="00195DAC" w:rsidRDefault="00195DAC" w:rsidP="00523EDB">
            <w:pPr>
              <w:spacing w:before="37"/>
              <w:ind w:left="102"/>
              <w:rPr>
                <w:rFonts w:ascii="Calibri" w:eastAsia="Calibri" w:hAnsi="Calibri" w:cs="Calibri"/>
                <w:sz w:val="22"/>
                <w:szCs w:val="22"/>
              </w:rPr>
            </w:pPr>
            <w:r>
              <w:rPr>
                <w:rFonts w:ascii="Calibri" w:eastAsia="Calibri" w:hAnsi="Calibri" w:cs="Calibri"/>
                <w:sz w:val="22"/>
                <w:szCs w:val="22"/>
              </w:rPr>
              <w:t>Total Funding Request:</w:t>
            </w:r>
          </w:p>
        </w:tc>
        <w:tc>
          <w:tcPr>
            <w:tcW w:w="5075" w:type="dxa"/>
            <w:gridSpan w:val="2"/>
            <w:tcBorders>
              <w:top w:val="single" w:sz="5" w:space="0" w:color="BEBEBE"/>
              <w:left w:val="single" w:sz="5" w:space="0" w:color="BEBEBE"/>
              <w:bottom w:val="single" w:sz="5" w:space="0" w:color="BEBEBE"/>
              <w:right w:val="single" w:sz="5" w:space="0" w:color="000000"/>
            </w:tcBorders>
            <w:shd w:val="clear" w:color="auto" w:fill="D9D9D9"/>
          </w:tcPr>
          <w:p w:rsidR="00195DAC" w:rsidRDefault="00195DAC" w:rsidP="00523EDB">
            <w:pPr>
              <w:spacing w:before="37"/>
              <w:ind w:left="102"/>
              <w:rPr>
                <w:rFonts w:ascii="Calibri" w:eastAsia="Calibri" w:hAnsi="Calibri" w:cs="Calibri"/>
                <w:sz w:val="22"/>
                <w:szCs w:val="22"/>
              </w:rPr>
            </w:pPr>
          </w:p>
        </w:tc>
      </w:tr>
      <w:tr w:rsidR="00195DAC" w:rsidTr="00523EDB">
        <w:trPr>
          <w:trHeight w:hRule="exact" w:val="433"/>
        </w:trPr>
        <w:tc>
          <w:tcPr>
            <w:tcW w:w="5263" w:type="dxa"/>
            <w:tcBorders>
              <w:top w:val="single" w:sz="5" w:space="0" w:color="BEBEBE"/>
              <w:left w:val="single" w:sz="5" w:space="0" w:color="000000"/>
              <w:bottom w:val="single" w:sz="5" w:space="0" w:color="BEBEBE"/>
              <w:right w:val="single" w:sz="5" w:space="0" w:color="BEBEBE"/>
            </w:tcBorders>
            <w:shd w:val="clear" w:color="auto" w:fill="auto"/>
          </w:tcPr>
          <w:p w:rsidR="00195DAC" w:rsidRDefault="00195DAC" w:rsidP="00523EDB">
            <w:pPr>
              <w:spacing w:before="37"/>
              <w:ind w:left="102"/>
              <w:rPr>
                <w:rFonts w:ascii="Calibri" w:eastAsia="Calibri" w:hAnsi="Calibri" w:cs="Calibri"/>
                <w:sz w:val="22"/>
                <w:szCs w:val="22"/>
              </w:rPr>
            </w:pPr>
          </w:p>
        </w:tc>
        <w:tc>
          <w:tcPr>
            <w:tcW w:w="5075" w:type="dxa"/>
            <w:gridSpan w:val="2"/>
            <w:tcBorders>
              <w:top w:val="single" w:sz="5" w:space="0" w:color="BEBEBE"/>
              <w:left w:val="single" w:sz="5" w:space="0" w:color="BEBEBE"/>
              <w:bottom w:val="single" w:sz="5" w:space="0" w:color="BEBEBE"/>
              <w:right w:val="single" w:sz="5" w:space="0" w:color="000000"/>
            </w:tcBorders>
            <w:shd w:val="clear" w:color="auto" w:fill="auto"/>
          </w:tcPr>
          <w:p w:rsidR="00195DAC" w:rsidRDefault="00195DAC" w:rsidP="00523EDB">
            <w:pPr>
              <w:spacing w:before="37"/>
              <w:ind w:left="102"/>
              <w:rPr>
                <w:rFonts w:ascii="Calibri" w:eastAsia="Calibri" w:hAnsi="Calibri" w:cs="Calibri"/>
                <w:sz w:val="22"/>
                <w:szCs w:val="22"/>
              </w:rPr>
            </w:pPr>
          </w:p>
        </w:tc>
      </w:tr>
      <w:tr w:rsidR="00634B6F" w:rsidTr="001829EB">
        <w:trPr>
          <w:trHeight w:hRule="exact" w:val="363"/>
        </w:trPr>
        <w:tc>
          <w:tcPr>
            <w:tcW w:w="10338" w:type="dxa"/>
            <w:gridSpan w:val="3"/>
            <w:tcBorders>
              <w:top w:val="single" w:sz="5" w:space="0" w:color="BEBEBE"/>
              <w:left w:val="single" w:sz="5" w:space="0" w:color="000000"/>
              <w:bottom w:val="single" w:sz="5" w:space="0" w:color="BEBEBE"/>
              <w:right w:val="single" w:sz="5" w:space="0" w:color="000000"/>
            </w:tcBorders>
            <w:shd w:val="clear" w:color="auto" w:fill="D9D9D9"/>
          </w:tcPr>
          <w:p w:rsidR="00634B6F" w:rsidRDefault="00634B6F" w:rsidP="00523EDB">
            <w:pPr>
              <w:spacing w:before="37"/>
              <w:ind w:left="102"/>
              <w:rPr>
                <w:rFonts w:ascii="Calibri" w:eastAsia="Calibri" w:hAnsi="Calibri" w:cs="Calibri"/>
                <w:sz w:val="22"/>
                <w:szCs w:val="22"/>
              </w:rPr>
            </w:pPr>
            <w:r>
              <w:rPr>
                <w:rFonts w:ascii="Calibri" w:eastAsia="Calibri" w:hAnsi="Calibri" w:cs="Calibri"/>
                <w:sz w:val="22"/>
                <w:szCs w:val="22"/>
              </w:rPr>
              <w:t>Low-Performing School Classification (check if applicable):</w:t>
            </w:r>
          </w:p>
        </w:tc>
      </w:tr>
      <w:tr w:rsidR="00634B6F" w:rsidTr="007C5954">
        <w:trPr>
          <w:trHeight w:hRule="exact" w:val="503"/>
        </w:trPr>
        <w:tc>
          <w:tcPr>
            <w:tcW w:w="10338" w:type="dxa"/>
            <w:gridSpan w:val="3"/>
            <w:tcBorders>
              <w:top w:val="single" w:sz="5" w:space="0" w:color="BEBEBE"/>
              <w:left w:val="single" w:sz="5" w:space="0" w:color="000000"/>
              <w:bottom w:val="single" w:sz="5" w:space="0" w:color="BEBEBE"/>
              <w:right w:val="single" w:sz="5" w:space="0" w:color="000000"/>
            </w:tcBorders>
            <w:shd w:val="clear" w:color="auto" w:fill="auto"/>
          </w:tcPr>
          <w:p w:rsidR="00634B6F" w:rsidRDefault="00444EB7" w:rsidP="007C5954">
            <w:pPr>
              <w:spacing w:before="37"/>
              <w:ind w:left="102"/>
              <w:rPr>
                <w:rFonts w:ascii="Calibri" w:eastAsia="Calibri" w:hAnsi="Calibri" w:cs="Calibri"/>
                <w:sz w:val="22"/>
                <w:szCs w:val="22"/>
              </w:rPr>
            </w:pPr>
            <w:sdt>
              <w:sdtPr>
                <w:rPr>
                  <w:rFonts w:cstheme="minorHAnsi"/>
                  <w:color w:val="000000" w:themeColor="text1"/>
                  <w:sz w:val="28"/>
                </w:rPr>
                <w:id w:val="-1519844998"/>
                <w14:checkbox>
                  <w14:checked w14:val="0"/>
                  <w14:checkedState w14:val="2612" w14:font="MS Gothic"/>
                  <w14:uncheckedState w14:val="2610" w14:font="MS Gothic"/>
                </w14:checkbox>
              </w:sdtPr>
              <w:sdtEndPr/>
              <w:sdtContent>
                <w:r w:rsidR="00A971FD">
                  <w:rPr>
                    <w:rFonts w:ascii="MS Gothic" w:eastAsia="MS Gothic" w:hAnsi="MS Gothic" w:cstheme="minorHAnsi" w:hint="eastAsia"/>
                    <w:color w:val="000000" w:themeColor="text1"/>
                    <w:sz w:val="28"/>
                  </w:rPr>
                  <w:t>☐</w:t>
                </w:r>
              </w:sdtContent>
            </w:sdt>
            <w:r w:rsidR="00634B6F">
              <w:rPr>
                <w:rFonts w:ascii="Calibri" w:eastAsia="Calibri" w:hAnsi="Calibri" w:cs="Calibri"/>
                <w:sz w:val="22"/>
                <w:szCs w:val="22"/>
              </w:rPr>
              <w:t xml:space="preserve">  Commissioner’s Network     </w:t>
            </w:r>
            <w:sdt>
              <w:sdtPr>
                <w:rPr>
                  <w:rFonts w:cstheme="minorHAnsi"/>
                  <w:color w:val="000000" w:themeColor="text1"/>
                  <w:sz w:val="28"/>
                </w:rPr>
                <w:id w:val="318467945"/>
                <w14:checkbox>
                  <w14:checked w14:val="0"/>
                  <w14:checkedState w14:val="2612" w14:font="MS Gothic"/>
                  <w14:uncheckedState w14:val="2610" w14:font="MS Gothic"/>
                </w14:checkbox>
              </w:sdtPr>
              <w:sdtEndPr/>
              <w:sdtContent>
                <w:r w:rsidR="00B714AF">
                  <w:rPr>
                    <w:rFonts w:ascii="MS Gothic" w:eastAsia="MS Gothic" w:hAnsi="MS Gothic" w:cstheme="minorHAnsi" w:hint="eastAsia"/>
                    <w:color w:val="000000" w:themeColor="text1"/>
                    <w:sz w:val="28"/>
                  </w:rPr>
                  <w:t>☐</w:t>
                </w:r>
              </w:sdtContent>
            </w:sdt>
            <w:r w:rsidR="00634B6F">
              <w:rPr>
                <w:rFonts w:ascii="Calibri" w:eastAsia="Calibri" w:hAnsi="Calibri" w:cs="Calibri"/>
                <w:sz w:val="22"/>
                <w:szCs w:val="22"/>
              </w:rPr>
              <w:t xml:space="preserve">  SIG</w:t>
            </w:r>
            <w:r w:rsidR="000E47DD">
              <w:rPr>
                <w:rFonts w:ascii="Calibri" w:eastAsia="Calibri" w:hAnsi="Calibri" w:cs="Calibri"/>
                <w:sz w:val="22"/>
                <w:szCs w:val="22"/>
              </w:rPr>
              <w:t xml:space="preserve">                      </w:t>
            </w:r>
            <w:r w:rsidR="00634B6F">
              <w:rPr>
                <w:rFonts w:ascii="Calibri" w:eastAsia="Calibri" w:hAnsi="Calibri" w:cs="Calibri"/>
                <w:sz w:val="22"/>
                <w:szCs w:val="22"/>
              </w:rPr>
              <w:t xml:space="preserve">    </w:t>
            </w:r>
            <w:sdt>
              <w:sdtPr>
                <w:rPr>
                  <w:rFonts w:cstheme="minorHAnsi"/>
                  <w:color w:val="000000" w:themeColor="text1"/>
                  <w:sz w:val="28"/>
                </w:rPr>
                <w:id w:val="-224610156"/>
                <w14:checkbox>
                  <w14:checked w14:val="0"/>
                  <w14:checkedState w14:val="2612" w14:font="MS Gothic"/>
                  <w14:uncheckedState w14:val="2610" w14:font="MS Gothic"/>
                </w14:checkbox>
              </w:sdtPr>
              <w:sdtEndPr/>
              <w:sdtContent>
                <w:r w:rsidR="00940484">
                  <w:rPr>
                    <w:rFonts w:ascii="MS Gothic" w:eastAsia="MS Gothic" w:hAnsi="MS Gothic" w:cstheme="minorHAnsi" w:hint="eastAsia"/>
                    <w:color w:val="000000" w:themeColor="text1"/>
                    <w:sz w:val="28"/>
                  </w:rPr>
                  <w:t>☐</w:t>
                </w:r>
              </w:sdtContent>
            </w:sdt>
            <w:r w:rsidR="00634B6F" w:rsidRPr="00940484">
              <w:rPr>
                <w:rFonts w:ascii="Calibri" w:eastAsia="Calibri" w:hAnsi="Calibri" w:cs="Calibri"/>
                <w:sz w:val="22"/>
                <w:szCs w:val="22"/>
              </w:rPr>
              <w:t xml:space="preserve">  </w:t>
            </w:r>
            <w:r w:rsidR="007C5954" w:rsidRPr="00940484">
              <w:rPr>
                <w:rFonts w:ascii="Calibri" w:eastAsia="Calibri" w:hAnsi="Calibri" w:cs="Calibri"/>
                <w:sz w:val="22"/>
                <w:szCs w:val="22"/>
              </w:rPr>
              <w:t>Category 4</w:t>
            </w:r>
            <w:r w:rsidR="00634B6F" w:rsidRPr="00940484">
              <w:rPr>
                <w:rFonts w:ascii="Calibri" w:eastAsia="Calibri" w:hAnsi="Calibri" w:cs="Calibri"/>
                <w:sz w:val="22"/>
                <w:szCs w:val="22"/>
              </w:rPr>
              <w:t xml:space="preserve"> </w:t>
            </w:r>
            <w:r w:rsidR="007C5954" w:rsidRPr="00940484">
              <w:rPr>
                <w:rFonts w:ascii="Calibri" w:eastAsia="Calibri" w:hAnsi="Calibri" w:cs="Calibri"/>
                <w:sz w:val="22"/>
                <w:szCs w:val="22"/>
              </w:rPr>
              <w:t>Classification</w:t>
            </w:r>
            <w:r w:rsidR="00634B6F" w:rsidRPr="00940484">
              <w:rPr>
                <w:rFonts w:ascii="Calibri" w:eastAsia="Calibri" w:hAnsi="Calibri" w:cs="Calibri"/>
                <w:sz w:val="22"/>
                <w:szCs w:val="22"/>
              </w:rPr>
              <w:t xml:space="preserve">   </w:t>
            </w:r>
            <w:sdt>
              <w:sdtPr>
                <w:rPr>
                  <w:rFonts w:cstheme="minorHAnsi"/>
                  <w:color w:val="000000" w:themeColor="text1"/>
                  <w:sz w:val="28"/>
                </w:rPr>
                <w:id w:val="489371792"/>
                <w14:checkbox>
                  <w14:checked w14:val="0"/>
                  <w14:checkedState w14:val="2612" w14:font="MS Gothic"/>
                  <w14:uncheckedState w14:val="2610" w14:font="MS Gothic"/>
                </w14:checkbox>
              </w:sdtPr>
              <w:sdtEndPr/>
              <w:sdtContent>
                <w:r w:rsidR="00BA5901" w:rsidRPr="00940484">
                  <w:rPr>
                    <w:rFonts w:ascii="MS Gothic" w:eastAsia="MS Gothic" w:hAnsi="MS Gothic" w:cstheme="minorHAnsi" w:hint="eastAsia"/>
                    <w:color w:val="000000" w:themeColor="text1"/>
                    <w:sz w:val="28"/>
                  </w:rPr>
                  <w:t>☐</w:t>
                </w:r>
              </w:sdtContent>
            </w:sdt>
            <w:r w:rsidR="00634B6F" w:rsidRPr="00940484">
              <w:rPr>
                <w:rFonts w:ascii="Calibri" w:eastAsia="Calibri" w:hAnsi="Calibri" w:cs="Calibri"/>
                <w:sz w:val="22"/>
                <w:szCs w:val="22"/>
              </w:rPr>
              <w:t xml:space="preserve">  </w:t>
            </w:r>
            <w:r w:rsidR="007C5954" w:rsidRPr="00940484">
              <w:rPr>
                <w:rFonts w:ascii="Calibri" w:eastAsia="Calibri" w:hAnsi="Calibri" w:cs="Calibri"/>
                <w:sz w:val="22"/>
                <w:szCs w:val="22"/>
              </w:rPr>
              <w:t>Category 5 Classification</w:t>
            </w:r>
          </w:p>
        </w:tc>
      </w:tr>
      <w:tr w:rsidR="00195DAC" w:rsidTr="00523EDB">
        <w:trPr>
          <w:trHeight w:hRule="exact" w:val="363"/>
        </w:trPr>
        <w:tc>
          <w:tcPr>
            <w:tcW w:w="5263" w:type="dxa"/>
            <w:tcBorders>
              <w:top w:val="single" w:sz="5" w:space="0" w:color="BEBEBE"/>
              <w:left w:val="single" w:sz="5" w:space="0" w:color="000000"/>
              <w:bottom w:val="single" w:sz="5" w:space="0" w:color="BEBEBE"/>
              <w:right w:val="single" w:sz="5" w:space="0" w:color="BEBEBE"/>
            </w:tcBorders>
            <w:shd w:val="clear" w:color="auto" w:fill="D9D9D9"/>
          </w:tcPr>
          <w:p w:rsidR="00195DAC" w:rsidRDefault="004D100D" w:rsidP="00523EDB">
            <w:pPr>
              <w:spacing w:before="37"/>
              <w:ind w:left="102"/>
              <w:rPr>
                <w:rFonts w:ascii="Calibri" w:eastAsia="Calibri" w:hAnsi="Calibri" w:cs="Calibri"/>
                <w:sz w:val="22"/>
                <w:szCs w:val="22"/>
              </w:rPr>
            </w:pPr>
            <w:r>
              <w:rPr>
                <w:rFonts w:ascii="Calibri" w:eastAsia="Calibri" w:hAnsi="Calibri" w:cs="Calibri"/>
                <w:sz w:val="22"/>
                <w:szCs w:val="22"/>
              </w:rPr>
              <w:t xml:space="preserve">Grant Application </w:t>
            </w:r>
            <w:r w:rsidR="00195DAC">
              <w:rPr>
                <w:rFonts w:ascii="Calibri" w:eastAsia="Calibri" w:hAnsi="Calibri" w:cs="Calibri"/>
                <w:sz w:val="22"/>
                <w:szCs w:val="22"/>
              </w:rPr>
              <w:t>C</w:t>
            </w:r>
            <w:r w:rsidR="00195DAC">
              <w:rPr>
                <w:rFonts w:ascii="Calibri" w:eastAsia="Calibri" w:hAnsi="Calibri" w:cs="Calibri"/>
                <w:spacing w:val="1"/>
                <w:sz w:val="22"/>
                <w:szCs w:val="22"/>
              </w:rPr>
              <w:t>o</w:t>
            </w:r>
            <w:r w:rsidR="00195DAC">
              <w:rPr>
                <w:rFonts w:ascii="Calibri" w:eastAsia="Calibri" w:hAnsi="Calibri" w:cs="Calibri"/>
                <w:spacing w:val="-1"/>
                <w:sz w:val="22"/>
                <w:szCs w:val="22"/>
              </w:rPr>
              <w:t>n</w:t>
            </w:r>
            <w:r w:rsidR="00195DAC">
              <w:rPr>
                <w:rFonts w:ascii="Calibri" w:eastAsia="Calibri" w:hAnsi="Calibri" w:cs="Calibri"/>
                <w:sz w:val="22"/>
                <w:szCs w:val="22"/>
              </w:rPr>
              <w:t>ta</w:t>
            </w:r>
            <w:r w:rsidR="00195DAC">
              <w:rPr>
                <w:rFonts w:ascii="Calibri" w:eastAsia="Calibri" w:hAnsi="Calibri" w:cs="Calibri"/>
                <w:spacing w:val="-2"/>
                <w:sz w:val="22"/>
                <w:szCs w:val="22"/>
              </w:rPr>
              <w:t>c</w:t>
            </w:r>
            <w:r w:rsidR="00195DAC">
              <w:rPr>
                <w:rFonts w:ascii="Calibri" w:eastAsia="Calibri" w:hAnsi="Calibri" w:cs="Calibri"/>
                <w:sz w:val="22"/>
                <w:szCs w:val="22"/>
              </w:rPr>
              <w:t>t</w:t>
            </w:r>
            <w:r w:rsidR="00195DAC">
              <w:rPr>
                <w:rFonts w:ascii="Calibri" w:eastAsia="Calibri" w:hAnsi="Calibri" w:cs="Calibri"/>
                <w:spacing w:val="1"/>
                <w:sz w:val="22"/>
                <w:szCs w:val="22"/>
              </w:rPr>
              <w:t xml:space="preserve"> </w:t>
            </w:r>
            <w:r w:rsidR="00195DAC">
              <w:rPr>
                <w:rFonts w:ascii="Calibri" w:eastAsia="Calibri" w:hAnsi="Calibri" w:cs="Calibri"/>
                <w:spacing w:val="-1"/>
                <w:sz w:val="22"/>
                <w:szCs w:val="22"/>
              </w:rPr>
              <w:t>P</w:t>
            </w:r>
            <w:r w:rsidR="00195DAC">
              <w:rPr>
                <w:rFonts w:ascii="Calibri" w:eastAsia="Calibri" w:hAnsi="Calibri" w:cs="Calibri"/>
                <w:sz w:val="22"/>
                <w:szCs w:val="22"/>
              </w:rPr>
              <w:t>er</w:t>
            </w:r>
            <w:r w:rsidR="00195DAC">
              <w:rPr>
                <w:rFonts w:ascii="Calibri" w:eastAsia="Calibri" w:hAnsi="Calibri" w:cs="Calibri"/>
                <w:spacing w:val="-2"/>
                <w:sz w:val="22"/>
                <w:szCs w:val="22"/>
              </w:rPr>
              <w:t>s</w:t>
            </w:r>
            <w:r w:rsidR="00195DAC">
              <w:rPr>
                <w:rFonts w:ascii="Calibri" w:eastAsia="Calibri" w:hAnsi="Calibri" w:cs="Calibri"/>
                <w:spacing w:val="1"/>
                <w:sz w:val="22"/>
                <w:szCs w:val="22"/>
              </w:rPr>
              <w:t>o</w:t>
            </w:r>
            <w:r w:rsidR="00195DAC">
              <w:rPr>
                <w:rFonts w:ascii="Calibri" w:eastAsia="Calibri" w:hAnsi="Calibri" w:cs="Calibri"/>
                <w:spacing w:val="-1"/>
                <w:sz w:val="22"/>
                <w:szCs w:val="22"/>
              </w:rPr>
              <w:t>n</w:t>
            </w:r>
            <w:r w:rsidR="00195DAC">
              <w:rPr>
                <w:rFonts w:ascii="Calibri" w:eastAsia="Calibri" w:hAnsi="Calibri" w:cs="Calibri"/>
                <w:sz w:val="22"/>
                <w:szCs w:val="22"/>
              </w:rPr>
              <w:t>:</w:t>
            </w:r>
          </w:p>
        </w:tc>
        <w:tc>
          <w:tcPr>
            <w:tcW w:w="5075" w:type="dxa"/>
            <w:gridSpan w:val="2"/>
            <w:tcBorders>
              <w:top w:val="single" w:sz="5" w:space="0" w:color="BEBEBE"/>
              <w:left w:val="single" w:sz="5" w:space="0" w:color="BEBEBE"/>
              <w:bottom w:val="single" w:sz="5" w:space="0" w:color="BEBEBE"/>
              <w:right w:val="single" w:sz="5" w:space="0" w:color="000000"/>
            </w:tcBorders>
            <w:shd w:val="clear" w:color="auto" w:fill="D9D9D9"/>
          </w:tcPr>
          <w:p w:rsidR="00195DAC" w:rsidRDefault="004D100D" w:rsidP="00523EDB">
            <w:pPr>
              <w:spacing w:before="37"/>
              <w:ind w:left="102"/>
              <w:rPr>
                <w:rFonts w:ascii="Calibri" w:eastAsia="Calibri" w:hAnsi="Calibri" w:cs="Calibri"/>
                <w:sz w:val="22"/>
                <w:szCs w:val="22"/>
              </w:rPr>
            </w:pPr>
            <w:r>
              <w:rPr>
                <w:rFonts w:ascii="Calibri" w:eastAsia="Calibri" w:hAnsi="Calibri" w:cs="Calibri"/>
                <w:sz w:val="22"/>
                <w:szCs w:val="22"/>
              </w:rPr>
              <w:t xml:space="preserve">Grant Application </w:t>
            </w:r>
            <w:r w:rsidR="00195DAC">
              <w:rPr>
                <w:rFonts w:ascii="Calibri" w:eastAsia="Calibri" w:hAnsi="Calibri" w:cs="Calibri"/>
                <w:sz w:val="22"/>
                <w:szCs w:val="22"/>
              </w:rPr>
              <w:t>C</w:t>
            </w:r>
            <w:r w:rsidR="00195DAC">
              <w:rPr>
                <w:rFonts w:ascii="Calibri" w:eastAsia="Calibri" w:hAnsi="Calibri" w:cs="Calibri"/>
                <w:spacing w:val="1"/>
                <w:sz w:val="22"/>
                <w:szCs w:val="22"/>
              </w:rPr>
              <w:t>o</w:t>
            </w:r>
            <w:r w:rsidR="00195DAC">
              <w:rPr>
                <w:rFonts w:ascii="Calibri" w:eastAsia="Calibri" w:hAnsi="Calibri" w:cs="Calibri"/>
                <w:spacing w:val="-1"/>
                <w:sz w:val="22"/>
                <w:szCs w:val="22"/>
              </w:rPr>
              <w:t>n</w:t>
            </w:r>
            <w:r w:rsidR="00195DAC">
              <w:rPr>
                <w:rFonts w:ascii="Calibri" w:eastAsia="Calibri" w:hAnsi="Calibri" w:cs="Calibri"/>
                <w:sz w:val="22"/>
                <w:szCs w:val="22"/>
              </w:rPr>
              <w:t>ta</w:t>
            </w:r>
            <w:r w:rsidR="00195DAC">
              <w:rPr>
                <w:rFonts w:ascii="Calibri" w:eastAsia="Calibri" w:hAnsi="Calibri" w:cs="Calibri"/>
                <w:spacing w:val="-2"/>
                <w:sz w:val="22"/>
                <w:szCs w:val="22"/>
              </w:rPr>
              <w:t>c</w:t>
            </w:r>
            <w:r w:rsidR="00195DAC">
              <w:rPr>
                <w:rFonts w:ascii="Calibri" w:eastAsia="Calibri" w:hAnsi="Calibri" w:cs="Calibri"/>
                <w:sz w:val="22"/>
                <w:szCs w:val="22"/>
              </w:rPr>
              <w:t>t</w:t>
            </w:r>
            <w:r w:rsidR="00195DAC">
              <w:rPr>
                <w:rFonts w:ascii="Calibri" w:eastAsia="Calibri" w:hAnsi="Calibri" w:cs="Calibri"/>
                <w:spacing w:val="1"/>
                <w:sz w:val="22"/>
                <w:szCs w:val="22"/>
              </w:rPr>
              <w:t xml:space="preserve"> </w:t>
            </w:r>
            <w:r w:rsidR="00195DAC">
              <w:rPr>
                <w:rFonts w:ascii="Calibri" w:eastAsia="Calibri" w:hAnsi="Calibri" w:cs="Calibri"/>
                <w:sz w:val="22"/>
                <w:szCs w:val="22"/>
              </w:rPr>
              <w:t>Tit</w:t>
            </w:r>
            <w:r w:rsidR="00195DAC">
              <w:rPr>
                <w:rFonts w:ascii="Calibri" w:eastAsia="Calibri" w:hAnsi="Calibri" w:cs="Calibri"/>
                <w:spacing w:val="-2"/>
                <w:sz w:val="22"/>
                <w:szCs w:val="22"/>
              </w:rPr>
              <w:t>l</w:t>
            </w:r>
            <w:r w:rsidR="00195DAC">
              <w:rPr>
                <w:rFonts w:ascii="Calibri" w:eastAsia="Calibri" w:hAnsi="Calibri" w:cs="Calibri"/>
                <w:sz w:val="22"/>
                <w:szCs w:val="22"/>
              </w:rPr>
              <w:t>e:</w:t>
            </w:r>
          </w:p>
        </w:tc>
      </w:tr>
      <w:tr w:rsidR="00195DAC" w:rsidTr="00EA0F3C">
        <w:trPr>
          <w:trHeight w:hRule="exact" w:val="433"/>
        </w:trPr>
        <w:tc>
          <w:tcPr>
            <w:tcW w:w="5263" w:type="dxa"/>
            <w:tcBorders>
              <w:top w:val="single" w:sz="5" w:space="0" w:color="BEBEBE"/>
              <w:left w:val="single" w:sz="5" w:space="0" w:color="000000"/>
              <w:right w:val="single" w:sz="5" w:space="0" w:color="BEBEBE"/>
            </w:tcBorders>
          </w:tcPr>
          <w:p w:rsidR="00195DAC" w:rsidRDefault="00195DAC" w:rsidP="00523EDB"/>
          <w:p w:rsidR="00634B6F" w:rsidRDefault="00634B6F" w:rsidP="00523EDB"/>
          <w:p w:rsidR="00634B6F" w:rsidRDefault="00634B6F" w:rsidP="00523EDB"/>
        </w:tc>
        <w:tc>
          <w:tcPr>
            <w:tcW w:w="5075" w:type="dxa"/>
            <w:gridSpan w:val="2"/>
            <w:tcBorders>
              <w:top w:val="single" w:sz="5" w:space="0" w:color="BEBEBE"/>
              <w:left w:val="single" w:sz="5" w:space="0" w:color="BEBEBE"/>
              <w:bottom w:val="single" w:sz="5" w:space="0" w:color="BEBEBE"/>
              <w:right w:val="single" w:sz="5" w:space="0" w:color="000000"/>
            </w:tcBorders>
          </w:tcPr>
          <w:p w:rsidR="00195DAC" w:rsidRDefault="00195DAC" w:rsidP="00523EDB"/>
        </w:tc>
      </w:tr>
      <w:tr w:rsidR="00256248" w:rsidTr="00EA0F3C">
        <w:trPr>
          <w:trHeight w:hRule="exact" w:val="363"/>
        </w:trPr>
        <w:tc>
          <w:tcPr>
            <w:tcW w:w="5263" w:type="dxa"/>
            <w:tcBorders>
              <w:left w:val="single" w:sz="4" w:space="0" w:color="auto"/>
            </w:tcBorders>
            <w:shd w:val="clear" w:color="auto" w:fill="D9D9D9"/>
          </w:tcPr>
          <w:p w:rsidR="00256248" w:rsidRDefault="00256248" w:rsidP="00523EDB">
            <w:pPr>
              <w:spacing w:before="37"/>
              <w:ind w:left="102"/>
              <w:rPr>
                <w:rFonts w:ascii="Calibri" w:eastAsia="Calibri" w:hAnsi="Calibri" w:cs="Calibri"/>
                <w:sz w:val="22"/>
                <w:szCs w:val="22"/>
              </w:rPr>
            </w:pP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le</w:t>
            </w:r>
            <w:r>
              <w:rPr>
                <w:rFonts w:ascii="Calibri" w:eastAsia="Calibri" w:hAnsi="Calibri" w:cs="Calibri"/>
                <w:spacing w:val="-1"/>
                <w:sz w:val="22"/>
                <w:szCs w:val="22"/>
              </w:rPr>
              <w:t>ph</w:t>
            </w:r>
            <w:r>
              <w:rPr>
                <w:rFonts w:ascii="Calibri" w:eastAsia="Calibri" w:hAnsi="Calibri" w:cs="Calibri"/>
                <w:spacing w:val="1"/>
                <w:sz w:val="22"/>
                <w:szCs w:val="22"/>
              </w:rPr>
              <w:t>o</w:t>
            </w:r>
            <w:r>
              <w:rPr>
                <w:rFonts w:ascii="Calibri" w:eastAsia="Calibri" w:hAnsi="Calibri" w:cs="Calibri"/>
                <w:spacing w:val="-3"/>
                <w:sz w:val="22"/>
                <w:szCs w:val="22"/>
              </w:rPr>
              <w:t>n</w:t>
            </w:r>
            <w:r>
              <w:rPr>
                <w:rFonts w:ascii="Calibri" w:eastAsia="Calibri" w:hAnsi="Calibri" w:cs="Calibri"/>
                <w:sz w:val="22"/>
                <w:szCs w:val="22"/>
              </w:rPr>
              <w:t>e:</w:t>
            </w:r>
          </w:p>
          <w:p w:rsidR="00256248" w:rsidRDefault="00256248" w:rsidP="00523EDB">
            <w:pPr>
              <w:spacing w:before="37"/>
              <w:ind w:left="100"/>
              <w:rPr>
                <w:rFonts w:ascii="Calibri" w:eastAsia="Calibri" w:hAnsi="Calibri" w:cs="Calibri"/>
                <w:sz w:val="22"/>
                <w:szCs w:val="22"/>
              </w:rPr>
            </w:pPr>
            <w:r>
              <w:rPr>
                <w:rFonts w:ascii="Calibri" w:eastAsia="Calibri" w:hAnsi="Calibri" w:cs="Calibri"/>
                <w:sz w:val="22"/>
                <w:szCs w:val="22"/>
              </w:rPr>
              <w:t>F</w:t>
            </w:r>
            <w:r>
              <w:rPr>
                <w:rFonts w:ascii="Calibri" w:eastAsia="Calibri" w:hAnsi="Calibri" w:cs="Calibri"/>
                <w:spacing w:val="-1"/>
                <w:sz w:val="22"/>
                <w:szCs w:val="22"/>
              </w:rPr>
              <w:t>a</w:t>
            </w:r>
            <w:r>
              <w:rPr>
                <w:rFonts w:ascii="Calibri" w:eastAsia="Calibri" w:hAnsi="Calibri" w:cs="Calibri"/>
                <w:sz w:val="22"/>
                <w:szCs w:val="22"/>
              </w:rPr>
              <w:t>x</w:t>
            </w:r>
            <w:r>
              <w:rPr>
                <w:rFonts w:ascii="Calibri" w:eastAsia="Calibri" w:hAnsi="Calibri" w:cs="Calibri"/>
                <w:spacing w:val="1"/>
                <w:sz w:val="22"/>
                <w:szCs w:val="22"/>
              </w:rPr>
              <w:t xml:space="preserve"> </w:t>
            </w:r>
            <w:r>
              <w:rPr>
                <w:rFonts w:ascii="Calibri" w:eastAsia="Calibri" w:hAnsi="Calibri" w:cs="Calibri"/>
                <w:spacing w:val="-1"/>
                <w:sz w:val="22"/>
                <w:szCs w:val="22"/>
              </w:rPr>
              <w:t>Nu</w:t>
            </w:r>
            <w:r>
              <w:rPr>
                <w:rFonts w:ascii="Calibri" w:eastAsia="Calibri" w:hAnsi="Calibri" w:cs="Calibri"/>
                <w:spacing w:val="1"/>
                <w:sz w:val="22"/>
                <w:szCs w:val="22"/>
              </w:rPr>
              <w:t>m</w:t>
            </w:r>
            <w:r>
              <w:rPr>
                <w:rFonts w:ascii="Calibri" w:eastAsia="Calibri" w:hAnsi="Calibri" w:cs="Calibri"/>
                <w:spacing w:val="-1"/>
                <w:sz w:val="22"/>
                <w:szCs w:val="22"/>
              </w:rPr>
              <w:t>b</w:t>
            </w:r>
            <w:r>
              <w:rPr>
                <w:rFonts w:ascii="Calibri" w:eastAsia="Calibri" w:hAnsi="Calibri" w:cs="Calibri"/>
                <w:sz w:val="22"/>
                <w:szCs w:val="22"/>
              </w:rPr>
              <w:t>e</w:t>
            </w:r>
            <w:r>
              <w:rPr>
                <w:rFonts w:ascii="Calibri" w:eastAsia="Calibri" w:hAnsi="Calibri" w:cs="Calibri"/>
                <w:spacing w:val="-2"/>
                <w:sz w:val="22"/>
                <w:szCs w:val="22"/>
              </w:rPr>
              <w:t>r</w:t>
            </w:r>
            <w:r>
              <w:rPr>
                <w:rFonts w:ascii="Calibri" w:eastAsia="Calibri" w:hAnsi="Calibri" w:cs="Calibri"/>
                <w:sz w:val="22"/>
                <w:szCs w:val="22"/>
              </w:rPr>
              <w:t>:</w:t>
            </w:r>
          </w:p>
        </w:tc>
        <w:tc>
          <w:tcPr>
            <w:tcW w:w="5075" w:type="dxa"/>
            <w:gridSpan w:val="2"/>
            <w:tcBorders>
              <w:top w:val="single" w:sz="5" w:space="0" w:color="BEBEBE"/>
              <w:left w:val="nil"/>
              <w:bottom w:val="single" w:sz="5" w:space="0" w:color="BEBEBE"/>
              <w:right w:val="single" w:sz="5" w:space="0" w:color="000000"/>
            </w:tcBorders>
            <w:shd w:val="clear" w:color="auto" w:fill="D9D9D9"/>
          </w:tcPr>
          <w:p w:rsidR="00256248" w:rsidRDefault="00256248" w:rsidP="00523EDB">
            <w:pPr>
              <w:spacing w:before="37"/>
              <w:ind w:left="102"/>
              <w:rPr>
                <w:rFonts w:ascii="Calibri" w:eastAsia="Calibri" w:hAnsi="Calibri" w:cs="Calibri"/>
                <w:sz w:val="22"/>
                <w:szCs w:val="22"/>
              </w:rPr>
            </w:pPr>
            <w:r>
              <w:rPr>
                <w:rFonts w:ascii="Calibri" w:eastAsia="Calibri" w:hAnsi="Calibri" w:cs="Calibri"/>
                <w:sz w:val="22"/>
                <w:szCs w:val="22"/>
              </w:rPr>
              <w:t>E</w:t>
            </w:r>
            <w:r w:rsidR="003526D3">
              <w:rPr>
                <w:rFonts w:ascii="Calibri" w:eastAsia="Calibri" w:hAnsi="Calibri" w:cs="Calibri"/>
                <w:sz w:val="22"/>
                <w:szCs w:val="22"/>
              </w:rPr>
              <w:t>-</w:t>
            </w:r>
            <w:r>
              <w:rPr>
                <w:rFonts w:ascii="Calibri" w:eastAsia="Calibri" w:hAnsi="Calibri" w:cs="Calibri"/>
                <w:spacing w:val="1"/>
                <w:sz w:val="22"/>
                <w:szCs w:val="22"/>
              </w:rPr>
              <w:t>m</w:t>
            </w:r>
            <w:r>
              <w:rPr>
                <w:rFonts w:ascii="Calibri" w:eastAsia="Calibri" w:hAnsi="Calibri" w:cs="Calibri"/>
                <w:sz w:val="22"/>
                <w:szCs w:val="22"/>
              </w:rPr>
              <w:t>ail A</w:t>
            </w:r>
            <w:r>
              <w:rPr>
                <w:rFonts w:ascii="Calibri" w:eastAsia="Calibri" w:hAnsi="Calibri" w:cs="Calibri"/>
                <w:spacing w:val="-1"/>
                <w:sz w:val="22"/>
                <w:szCs w:val="22"/>
              </w:rPr>
              <w:t>dd</w:t>
            </w:r>
            <w:r>
              <w:rPr>
                <w:rFonts w:ascii="Calibri" w:eastAsia="Calibri" w:hAnsi="Calibri" w:cs="Calibri"/>
                <w:sz w:val="22"/>
                <w:szCs w:val="22"/>
              </w:rPr>
              <w:t>re</w:t>
            </w:r>
            <w:r>
              <w:rPr>
                <w:rFonts w:ascii="Calibri" w:eastAsia="Calibri" w:hAnsi="Calibri" w:cs="Calibri"/>
                <w:spacing w:val="-2"/>
                <w:sz w:val="22"/>
                <w:szCs w:val="22"/>
              </w:rPr>
              <w:t>s</w:t>
            </w:r>
            <w:r>
              <w:rPr>
                <w:rFonts w:ascii="Calibri" w:eastAsia="Calibri" w:hAnsi="Calibri" w:cs="Calibri"/>
                <w:sz w:val="22"/>
                <w:szCs w:val="22"/>
              </w:rPr>
              <w:t>s:</w:t>
            </w:r>
          </w:p>
        </w:tc>
      </w:tr>
      <w:tr w:rsidR="00634B6F" w:rsidTr="00EA0F3C">
        <w:trPr>
          <w:trHeight w:hRule="exact" w:val="363"/>
        </w:trPr>
        <w:tc>
          <w:tcPr>
            <w:tcW w:w="5263" w:type="dxa"/>
            <w:tcBorders>
              <w:top w:val="nil"/>
              <w:left w:val="single" w:sz="4" w:space="0" w:color="auto"/>
            </w:tcBorders>
            <w:shd w:val="clear" w:color="auto" w:fill="auto"/>
          </w:tcPr>
          <w:p w:rsidR="00634B6F" w:rsidRDefault="00634B6F" w:rsidP="00523EDB">
            <w:pPr>
              <w:spacing w:before="43"/>
              <w:ind w:left="102"/>
              <w:rPr>
                <w:rFonts w:ascii="Calibri" w:eastAsia="Calibri" w:hAnsi="Calibri" w:cs="Calibri"/>
                <w:sz w:val="22"/>
                <w:szCs w:val="22"/>
              </w:rPr>
            </w:pPr>
          </w:p>
        </w:tc>
        <w:tc>
          <w:tcPr>
            <w:tcW w:w="5075" w:type="dxa"/>
            <w:gridSpan w:val="2"/>
            <w:tcBorders>
              <w:top w:val="single" w:sz="5" w:space="0" w:color="BEBEBE"/>
              <w:left w:val="nil"/>
              <w:bottom w:val="single" w:sz="5" w:space="0" w:color="BEBEBE"/>
              <w:right w:val="single" w:sz="5" w:space="0" w:color="000000"/>
            </w:tcBorders>
            <w:shd w:val="clear" w:color="auto" w:fill="auto"/>
          </w:tcPr>
          <w:p w:rsidR="00634B6F" w:rsidRDefault="00634B6F" w:rsidP="00523EDB">
            <w:pPr>
              <w:spacing w:before="37"/>
              <w:ind w:left="100"/>
              <w:rPr>
                <w:rFonts w:ascii="Calibri" w:eastAsia="Calibri" w:hAnsi="Calibri" w:cs="Calibri"/>
                <w:sz w:val="22"/>
                <w:szCs w:val="22"/>
              </w:rPr>
            </w:pPr>
          </w:p>
        </w:tc>
      </w:tr>
      <w:tr w:rsidR="00195DAC" w:rsidTr="00EA0F3C">
        <w:trPr>
          <w:trHeight w:hRule="exact" w:val="363"/>
        </w:trPr>
        <w:tc>
          <w:tcPr>
            <w:tcW w:w="5263" w:type="dxa"/>
            <w:tcBorders>
              <w:left w:val="single" w:sz="5" w:space="0" w:color="000000"/>
              <w:bottom w:val="single" w:sz="5" w:space="0" w:color="BEBEBE"/>
              <w:right w:val="single" w:sz="5" w:space="0" w:color="BEBEBE"/>
            </w:tcBorders>
            <w:shd w:val="clear" w:color="auto" w:fill="D9D9D9"/>
          </w:tcPr>
          <w:p w:rsidR="00195DAC" w:rsidRDefault="00784128" w:rsidP="00523EDB">
            <w:pPr>
              <w:spacing w:before="43"/>
              <w:ind w:left="102"/>
              <w:rPr>
                <w:rFonts w:ascii="Calibri" w:eastAsia="Calibri" w:hAnsi="Calibri" w:cs="Calibri"/>
                <w:sz w:val="22"/>
                <w:szCs w:val="22"/>
              </w:rPr>
            </w:pPr>
            <w:r>
              <w:rPr>
                <w:rFonts w:ascii="Calibri" w:eastAsia="Calibri" w:hAnsi="Calibri" w:cs="Calibri"/>
                <w:sz w:val="22"/>
                <w:szCs w:val="22"/>
              </w:rPr>
              <w:t xml:space="preserve">School </w:t>
            </w:r>
            <w:r w:rsidR="00195DAC">
              <w:rPr>
                <w:rFonts w:ascii="Calibri" w:eastAsia="Calibri" w:hAnsi="Calibri" w:cs="Calibri"/>
                <w:sz w:val="22"/>
                <w:szCs w:val="22"/>
              </w:rPr>
              <w:t>Street</w:t>
            </w:r>
            <w:r w:rsidR="00195DAC">
              <w:rPr>
                <w:rFonts w:ascii="Calibri" w:eastAsia="Calibri" w:hAnsi="Calibri" w:cs="Calibri"/>
                <w:spacing w:val="-1"/>
                <w:sz w:val="22"/>
                <w:szCs w:val="22"/>
              </w:rPr>
              <w:t xml:space="preserve"> </w:t>
            </w:r>
            <w:r w:rsidR="00195DAC">
              <w:rPr>
                <w:rFonts w:ascii="Calibri" w:eastAsia="Calibri" w:hAnsi="Calibri" w:cs="Calibri"/>
                <w:sz w:val="22"/>
                <w:szCs w:val="22"/>
              </w:rPr>
              <w:t>A</w:t>
            </w:r>
            <w:r w:rsidR="00195DAC">
              <w:rPr>
                <w:rFonts w:ascii="Calibri" w:eastAsia="Calibri" w:hAnsi="Calibri" w:cs="Calibri"/>
                <w:spacing w:val="-1"/>
                <w:sz w:val="22"/>
                <w:szCs w:val="22"/>
              </w:rPr>
              <w:t>dd</w:t>
            </w:r>
            <w:r w:rsidR="00195DAC">
              <w:rPr>
                <w:rFonts w:ascii="Calibri" w:eastAsia="Calibri" w:hAnsi="Calibri" w:cs="Calibri"/>
                <w:sz w:val="22"/>
                <w:szCs w:val="22"/>
              </w:rPr>
              <w:t>ress:</w:t>
            </w:r>
          </w:p>
        </w:tc>
        <w:tc>
          <w:tcPr>
            <w:tcW w:w="2465" w:type="dxa"/>
            <w:tcBorders>
              <w:top w:val="single" w:sz="5" w:space="0" w:color="BEBEBE"/>
              <w:left w:val="single" w:sz="5" w:space="0" w:color="BEBEBE"/>
              <w:bottom w:val="single" w:sz="5" w:space="0" w:color="BEBEBE"/>
              <w:right w:val="single" w:sz="5" w:space="0" w:color="BEBEBE"/>
            </w:tcBorders>
            <w:shd w:val="clear" w:color="auto" w:fill="D9D9D9"/>
          </w:tcPr>
          <w:p w:rsidR="00195DAC" w:rsidRDefault="00195DAC" w:rsidP="00523EDB">
            <w:pPr>
              <w:spacing w:before="37"/>
              <w:ind w:left="102"/>
              <w:rPr>
                <w:rFonts w:ascii="Calibri" w:eastAsia="Calibri" w:hAnsi="Calibri" w:cs="Calibri"/>
                <w:sz w:val="22"/>
                <w:szCs w:val="22"/>
              </w:rPr>
            </w:pPr>
            <w:r>
              <w:rPr>
                <w:rFonts w:ascii="Calibri" w:eastAsia="Calibri" w:hAnsi="Calibri" w:cs="Calibri"/>
                <w:sz w:val="22"/>
                <w:szCs w:val="22"/>
              </w:rPr>
              <w:t>Cit</w:t>
            </w:r>
            <w:r>
              <w:rPr>
                <w:rFonts w:ascii="Calibri" w:eastAsia="Calibri" w:hAnsi="Calibri" w:cs="Calibri"/>
                <w:spacing w:val="1"/>
                <w:sz w:val="22"/>
                <w:szCs w:val="22"/>
              </w:rPr>
              <w:t>y</w:t>
            </w:r>
            <w:r>
              <w:rPr>
                <w:rFonts w:ascii="Calibri" w:eastAsia="Calibri" w:hAnsi="Calibri" w:cs="Calibri"/>
                <w:sz w:val="22"/>
                <w:szCs w:val="22"/>
              </w:rPr>
              <w:t>:</w:t>
            </w:r>
          </w:p>
        </w:tc>
        <w:tc>
          <w:tcPr>
            <w:tcW w:w="2610" w:type="dxa"/>
            <w:tcBorders>
              <w:top w:val="single" w:sz="5" w:space="0" w:color="BEBEBE"/>
              <w:left w:val="single" w:sz="5" w:space="0" w:color="BEBEBE"/>
              <w:bottom w:val="single" w:sz="5" w:space="0" w:color="BEBEBE"/>
              <w:right w:val="single" w:sz="5" w:space="0" w:color="000000"/>
            </w:tcBorders>
            <w:shd w:val="clear" w:color="auto" w:fill="D9D9D9"/>
          </w:tcPr>
          <w:p w:rsidR="00195DAC" w:rsidRDefault="00195DAC" w:rsidP="00523EDB">
            <w:pPr>
              <w:spacing w:before="37"/>
              <w:ind w:left="100"/>
              <w:rPr>
                <w:rFonts w:ascii="Calibri" w:eastAsia="Calibri" w:hAnsi="Calibri" w:cs="Calibri"/>
                <w:sz w:val="22"/>
                <w:szCs w:val="22"/>
              </w:rPr>
            </w:pPr>
            <w:r>
              <w:rPr>
                <w:rFonts w:ascii="Calibri" w:eastAsia="Calibri" w:hAnsi="Calibri" w:cs="Calibri"/>
                <w:sz w:val="22"/>
                <w:szCs w:val="22"/>
              </w:rPr>
              <w:t>Zip</w:t>
            </w:r>
            <w:r>
              <w:rPr>
                <w:rFonts w:ascii="Calibri" w:eastAsia="Calibri" w:hAnsi="Calibri" w:cs="Calibri"/>
                <w:spacing w:val="-1"/>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d</w:t>
            </w:r>
            <w:r>
              <w:rPr>
                <w:rFonts w:ascii="Calibri" w:eastAsia="Calibri" w:hAnsi="Calibri" w:cs="Calibri"/>
                <w:spacing w:val="-2"/>
                <w:sz w:val="22"/>
                <w:szCs w:val="22"/>
              </w:rPr>
              <w:t>e</w:t>
            </w:r>
            <w:r>
              <w:rPr>
                <w:rFonts w:ascii="Calibri" w:eastAsia="Calibri" w:hAnsi="Calibri" w:cs="Calibri"/>
                <w:sz w:val="22"/>
                <w:szCs w:val="22"/>
              </w:rPr>
              <w:t>:</w:t>
            </w:r>
          </w:p>
        </w:tc>
      </w:tr>
      <w:tr w:rsidR="00195DAC" w:rsidTr="00940484">
        <w:trPr>
          <w:trHeight w:hRule="exact" w:val="433"/>
        </w:trPr>
        <w:tc>
          <w:tcPr>
            <w:tcW w:w="5263" w:type="dxa"/>
            <w:tcBorders>
              <w:top w:val="single" w:sz="5" w:space="0" w:color="BEBEBE"/>
              <w:left w:val="single" w:sz="5" w:space="0" w:color="000000"/>
              <w:bottom w:val="single" w:sz="5" w:space="0" w:color="BEBEBE"/>
              <w:right w:val="single" w:sz="5" w:space="0" w:color="BEBEBE"/>
            </w:tcBorders>
          </w:tcPr>
          <w:p w:rsidR="00195DAC" w:rsidRDefault="00195DAC" w:rsidP="00523EDB"/>
        </w:tc>
        <w:tc>
          <w:tcPr>
            <w:tcW w:w="2465" w:type="dxa"/>
            <w:tcBorders>
              <w:top w:val="single" w:sz="5" w:space="0" w:color="BEBEBE"/>
              <w:left w:val="single" w:sz="5" w:space="0" w:color="BEBEBE"/>
              <w:bottom w:val="single" w:sz="5" w:space="0" w:color="BEBEBE"/>
              <w:right w:val="single" w:sz="5" w:space="0" w:color="BEBEBE"/>
            </w:tcBorders>
          </w:tcPr>
          <w:p w:rsidR="00195DAC" w:rsidRDefault="00195DAC" w:rsidP="00523EDB"/>
        </w:tc>
        <w:tc>
          <w:tcPr>
            <w:tcW w:w="2610" w:type="dxa"/>
            <w:tcBorders>
              <w:top w:val="single" w:sz="5" w:space="0" w:color="BEBEBE"/>
              <w:left w:val="single" w:sz="5" w:space="0" w:color="BEBEBE"/>
              <w:bottom w:val="single" w:sz="5" w:space="0" w:color="BEBEBE"/>
              <w:right w:val="single" w:sz="5" w:space="0" w:color="000000"/>
            </w:tcBorders>
          </w:tcPr>
          <w:p w:rsidR="00195DAC" w:rsidRDefault="00195DAC" w:rsidP="00523EDB"/>
        </w:tc>
      </w:tr>
      <w:tr w:rsidR="00195DAC" w:rsidTr="00523EDB">
        <w:trPr>
          <w:trHeight w:hRule="exact" w:val="367"/>
        </w:trPr>
        <w:tc>
          <w:tcPr>
            <w:tcW w:w="10338" w:type="dxa"/>
            <w:gridSpan w:val="3"/>
            <w:tcBorders>
              <w:top w:val="nil"/>
              <w:left w:val="single" w:sz="5" w:space="0" w:color="000000"/>
              <w:bottom w:val="single" w:sz="5" w:space="0" w:color="BEBEBE"/>
              <w:right w:val="single" w:sz="5" w:space="0" w:color="000000"/>
            </w:tcBorders>
            <w:shd w:val="clear" w:color="auto" w:fill="D9D9D9"/>
          </w:tcPr>
          <w:p w:rsidR="00195DAC" w:rsidRDefault="00195DAC" w:rsidP="00523EDB">
            <w:pPr>
              <w:spacing w:before="43"/>
              <w:ind w:left="102"/>
              <w:rPr>
                <w:rFonts w:ascii="Calibri" w:eastAsia="Calibri" w:hAnsi="Calibri" w:cs="Calibri"/>
                <w:sz w:val="22"/>
                <w:szCs w:val="22"/>
              </w:rPr>
            </w:pPr>
            <w:r>
              <w:rPr>
                <w:rFonts w:ascii="Calibri" w:eastAsia="Calibri" w:hAnsi="Calibri" w:cs="Calibri"/>
                <w:spacing w:val="-1"/>
                <w:sz w:val="22"/>
                <w:szCs w:val="22"/>
              </w:rPr>
              <w:t>N</w:t>
            </w:r>
            <w:r>
              <w:rPr>
                <w:rFonts w:ascii="Calibri" w:eastAsia="Calibri" w:hAnsi="Calibri" w:cs="Calibri"/>
                <w:sz w:val="22"/>
                <w:szCs w:val="22"/>
              </w:rPr>
              <w:t>a</w:t>
            </w:r>
            <w:r>
              <w:rPr>
                <w:rFonts w:ascii="Calibri" w:eastAsia="Calibri" w:hAnsi="Calibri" w:cs="Calibri"/>
                <w:spacing w:val="1"/>
                <w:sz w:val="22"/>
                <w:szCs w:val="22"/>
              </w:rPr>
              <w:t>m</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 S</w:t>
            </w:r>
            <w:r>
              <w:rPr>
                <w:rFonts w:ascii="Calibri" w:eastAsia="Calibri" w:hAnsi="Calibri" w:cs="Calibri"/>
                <w:spacing w:val="-1"/>
                <w:sz w:val="22"/>
                <w:szCs w:val="22"/>
              </w:rPr>
              <w:t>up</w:t>
            </w:r>
            <w:r>
              <w:rPr>
                <w:rFonts w:ascii="Calibri" w:eastAsia="Calibri" w:hAnsi="Calibri" w:cs="Calibri"/>
                <w:sz w:val="22"/>
                <w:szCs w:val="22"/>
              </w:rPr>
              <w:t>eri</w:t>
            </w:r>
            <w:r>
              <w:rPr>
                <w:rFonts w:ascii="Calibri" w:eastAsia="Calibri" w:hAnsi="Calibri" w:cs="Calibri"/>
                <w:spacing w:val="-1"/>
                <w:sz w:val="22"/>
                <w:szCs w:val="22"/>
              </w:rPr>
              <w:t>n</w:t>
            </w:r>
            <w:r>
              <w:rPr>
                <w:rFonts w:ascii="Calibri" w:eastAsia="Calibri" w:hAnsi="Calibri" w:cs="Calibri"/>
                <w:spacing w:val="-2"/>
                <w:sz w:val="22"/>
                <w:szCs w:val="22"/>
              </w:rPr>
              <w:t>t</w:t>
            </w:r>
            <w:r>
              <w:rPr>
                <w:rFonts w:ascii="Calibri" w:eastAsia="Calibri" w:hAnsi="Calibri" w:cs="Calibri"/>
                <w:sz w:val="22"/>
                <w:szCs w:val="22"/>
              </w:rPr>
              <w:t>en</w:t>
            </w:r>
            <w:r>
              <w:rPr>
                <w:rFonts w:ascii="Calibri" w:eastAsia="Calibri" w:hAnsi="Calibri" w:cs="Calibri"/>
                <w:spacing w:val="-1"/>
                <w:sz w:val="22"/>
                <w:szCs w:val="22"/>
              </w:rPr>
              <w:t>d</w:t>
            </w:r>
            <w:r>
              <w:rPr>
                <w:rFonts w:ascii="Calibri" w:eastAsia="Calibri" w:hAnsi="Calibri" w:cs="Calibri"/>
                <w:sz w:val="22"/>
                <w:szCs w:val="22"/>
              </w:rPr>
              <w:t>ent:</w:t>
            </w:r>
          </w:p>
        </w:tc>
      </w:tr>
      <w:tr w:rsidR="00195DAC" w:rsidTr="00523EDB">
        <w:trPr>
          <w:trHeight w:hRule="exact" w:val="433"/>
        </w:trPr>
        <w:tc>
          <w:tcPr>
            <w:tcW w:w="10338" w:type="dxa"/>
            <w:gridSpan w:val="3"/>
            <w:tcBorders>
              <w:top w:val="single" w:sz="5" w:space="0" w:color="BEBEBE"/>
              <w:left w:val="single" w:sz="5" w:space="0" w:color="000000"/>
              <w:bottom w:val="nil"/>
              <w:right w:val="single" w:sz="5" w:space="0" w:color="000000"/>
            </w:tcBorders>
          </w:tcPr>
          <w:p w:rsidR="00195DAC" w:rsidRDefault="00195DAC" w:rsidP="00523EDB"/>
        </w:tc>
      </w:tr>
      <w:tr w:rsidR="00195DAC" w:rsidTr="00940484">
        <w:trPr>
          <w:trHeight w:hRule="exact" w:val="371"/>
        </w:trPr>
        <w:tc>
          <w:tcPr>
            <w:tcW w:w="7728" w:type="dxa"/>
            <w:gridSpan w:val="2"/>
            <w:tcBorders>
              <w:top w:val="single" w:sz="5" w:space="0" w:color="BEBEBE"/>
              <w:left w:val="single" w:sz="5" w:space="0" w:color="000000"/>
              <w:bottom w:val="single" w:sz="5" w:space="0" w:color="BEBEBE"/>
              <w:right w:val="single" w:sz="5" w:space="0" w:color="BEBEBE"/>
            </w:tcBorders>
            <w:shd w:val="clear" w:color="auto" w:fill="D9D9D9"/>
          </w:tcPr>
          <w:p w:rsidR="00195DAC" w:rsidRDefault="00195DAC" w:rsidP="00523EDB">
            <w:pPr>
              <w:spacing w:before="41"/>
              <w:ind w:left="102"/>
              <w:rPr>
                <w:rFonts w:ascii="Calibri" w:eastAsia="Calibri" w:hAnsi="Calibri" w:cs="Calibri"/>
                <w:sz w:val="22"/>
                <w:szCs w:val="22"/>
              </w:rPr>
            </w:pPr>
            <w:r>
              <w:rPr>
                <w:rFonts w:ascii="Calibri" w:eastAsia="Calibri" w:hAnsi="Calibri" w:cs="Calibri"/>
                <w:sz w:val="22"/>
                <w:szCs w:val="22"/>
              </w:rPr>
              <w:t>S</w:t>
            </w:r>
            <w:r>
              <w:rPr>
                <w:rFonts w:ascii="Calibri" w:eastAsia="Calibri" w:hAnsi="Calibri" w:cs="Calibri"/>
                <w:spacing w:val="-1"/>
                <w:sz w:val="22"/>
                <w:szCs w:val="22"/>
              </w:rPr>
              <w:t>ign</w:t>
            </w:r>
            <w:r>
              <w:rPr>
                <w:rFonts w:ascii="Calibri" w:eastAsia="Calibri" w:hAnsi="Calibri" w:cs="Calibri"/>
                <w:sz w:val="22"/>
                <w:szCs w:val="22"/>
              </w:rPr>
              <w:t>atu</w:t>
            </w:r>
            <w:r>
              <w:rPr>
                <w:rFonts w:ascii="Calibri" w:eastAsia="Calibri" w:hAnsi="Calibri" w:cs="Calibri"/>
                <w:spacing w:val="-1"/>
                <w:sz w:val="22"/>
                <w:szCs w:val="22"/>
              </w:rPr>
              <w:t>r</w:t>
            </w:r>
            <w:r>
              <w:rPr>
                <w:rFonts w:ascii="Calibri" w:eastAsia="Calibri" w:hAnsi="Calibri" w:cs="Calibri"/>
                <w:sz w:val="22"/>
                <w:szCs w:val="22"/>
              </w:rPr>
              <w:t>e</w:t>
            </w:r>
            <w:r>
              <w:rPr>
                <w:rFonts w:ascii="Calibri" w:eastAsia="Calibri" w:hAnsi="Calibri" w:cs="Calibri"/>
                <w:spacing w:val="1"/>
                <w:sz w:val="22"/>
                <w:szCs w:val="22"/>
              </w:rPr>
              <w:t xml:space="preserve"> o</w:t>
            </w:r>
            <w:r>
              <w:rPr>
                <w:rFonts w:ascii="Calibri" w:eastAsia="Calibri" w:hAnsi="Calibri" w:cs="Calibri"/>
                <w:sz w:val="22"/>
                <w:szCs w:val="22"/>
              </w:rPr>
              <w:t>f S</w:t>
            </w:r>
            <w:r>
              <w:rPr>
                <w:rFonts w:ascii="Calibri" w:eastAsia="Calibri" w:hAnsi="Calibri" w:cs="Calibri"/>
                <w:spacing w:val="-1"/>
                <w:sz w:val="22"/>
                <w:szCs w:val="22"/>
              </w:rPr>
              <w:t>up</w:t>
            </w:r>
            <w:r>
              <w:rPr>
                <w:rFonts w:ascii="Calibri" w:eastAsia="Calibri" w:hAnsi="Calibri" w:cs="Calibri"/>
                <w:sz w:val="22"/>
                <w:szCs w:val="22"/>
              </w:rPr>
              <w:t>eri</w:t>
            </w:r>
            <w:r>
              <w:rPr>
                <w:rFonts w:ascii="Calibri" w:eastAsia="Calibri" w:hAnsi="Calibri" w:cs="Calibri"/>
                <w:spacing w:val="-1"/>
                <w:sz w:val="22"/>
                <w:szCs w:val="22"/>
              </w:rPr>
              <w:t>n</w:t>
            </w:r>
            <w:r>
              <w:rPr>
                <w:rFonts w:ascii="Calibri" w:eastAsia="Calibri" w:hAnsi="Calibri" w:cs="Calibri"/>
                <w:spacing w:val="-2"/>
                <w:sz w:val="22"/>
                <w:szCs w:val="22"/>
              </w:rPr>
              <w:t>t</w:t>
            </w:r>
            <w:r>
              <w:rPr>
                <w:rFonts w:ascii="Calibri" w:eastAsia="Calibri" w:hAnsi="Calibri" w:cs="Calibri"/>
                <w:sz w:val="22"/>
                <w:szCs w:val="22"/>
              </w:rPr>
              <w:t>en</w:t>
            </w:r>
            <w:r>
              <w:rPr>
                <w:rFonts w:ascii="Calibri" w:eastAsia="Calibri" w:hAnsi="Calibri" w:cs="Calibri"/>
                <w:spacing w:val="-1"/>
                <w:sz w:val="22"/>
                <w:szCs w:val="22"/>
              </w:rPr>
              <w:t>d</w:t>
            </w:r>
            <w:r>
              <w:rPr>
                <w:rFonts w:ascii="Calibri" w:eastAsia="Calibri" w:hAnsi="Calibri" w:cs="Calibri"/>
                <w:spacing w:val="-2"/>
                <w:sz w:val="22"/>
                <w:szCs w:val="22"/>
              </w:rPr>
              <w:t>e</w:t>
            </w:r>
            <w:r>
              <w:rPr>
                <w:rFonts w:ascii="Calibri" w:eastAsia="Calibri" w:hAnsi="Calibri" w:cs="Calibri"/>
                <w:spacing w:val="-1"/>
                <w:sz w:val="22"/>
                <w:szCs w:val="22"/>
              </w:rPr>
              <w:t>n</w:t>
            </w:r>
            <w:r>
              <w:rPr>
                <w:rFonts w:ascii="Calibri" w:eastAsia="Calibri" w:hAnsi="Calibri" w:cs="Calibri"/>
                <w:sz w:val="22"/>
                <w:szCs w:val="22"/>
              </w:rPr>
              <w:t>t:</w:t>
            </w:r>
          </w:p>
        </w:tc>
        <w:tc>
          <w:tcPr>
            <w:tcW w:w="2610" w:type="dxa"/>
            <w:tcBorders>
              <w:top w:val="single" w:sz="5" w:space="0" w:color="BEBEBE"/>
              <w:left w:val="single" w:sz="5" w:space="0" w:color="BEBEBE"/>
              <w:bottom w:val="single" w:sz="5" w:space="0" w:color="BEBEBE"/>
              <w:right w:val="single" w:sz="5" w:space="0" w:color="000000"/>
            </w:tcBorders>
            <w:shd w:val="clear" w:color="auto" w:fill="D9D9D9"/>
          </w:tcPr>
          <w:p w:rsidR="00195DAC" w:rsidRDefault="00195DAC" w:rsidP="00523EDB">
            <w:pPr>
              <w:spacing w:before="41"/>
              <w:ind w:left="100"/>
              <w:rPr>
                <w:rFonts w:ascii="Calibri" w:eastAsia="Calibri" w:hAnsi="Calibri" w:cs="Calibri"/>
                <w:sz w:val="22"/>
                <w:szCs w:val="22"/>
              </w:rPr>
            </w:pPr>
            <w:r>
              <w:rPr>
                <w:rFonts w:ascii="Calibri" w:eastAsia="Calibri" w:hAnsi="Calibri" w:cs="Calibri"/>
                <w:spacing w:val="1"/>
                <w:sz w:val="22"/>
                <w:szCs w:val="22"/>
              </w:rPr>
              <w:t>D</w:t>
            </w:r>
            <w:r>
              <w:rPr>
                <w:rFonts w:ascii="Calibri" w:eastAsia="Calibri" w:hAnsi="Calibri" w:cs="Calibri"/>
                <w:sz w:val="22"/>
                <w:szCs w:val="22"/>
              </w:rPr>
              <w:t>at</w:t>
            </w:r>
            <w:r>
              <w:rPr>
                <w:rFonts w:ascii="Calibri" w:eastAsia="Calibri" w:hAnsi="Calibri" w:cs="Calibri"/>
                <w:spacing w:val="-2"/>
                <w:sz w:val="22"/>
                <w:szCs w:val="22"/>
              </w:rPr>
              <w:t>e</w:t>
            </w:r>
            <w:r>
              <w:rPr>
                <w:rFonts w:ascii="Calibri" w:eastAsia="Calibri" w:hAnsi="Calibri" w:cs="Calibri"/>
                <w:sz w:val="22"/>
                <w:szCs w:val="22"/>
              </w:rPr>
              <w:t>:</w:t>
            </w:r>
          </w:p>
        </w:tc>
      </w:tr>
      <w:tr w:rsidR="00195DAC" w:rsidTr="00940484">
        <w:trPr>
          <w:trHeight w:hRule="exact" w:val="433"/>
        </w:trPr>
        <w:tc>
          <w:tcPr>
            <w:tcW w:w="7728" w:type="dxa"/>
            <w:gridSpan w:val="2"/>
            <w:tcBorders>
              <w:top w:val="single" w:sz="5" w:space="0" w:color="BEBEBE"/>
              <w:left w:val="single" w:sz="5" w:space="0" w:color="000000"/>
              <w:bottom w:val="single" w:sz="5" w:space="0" w:color="BEBEBE"/>
              <w:right w:val="single" w:sz="5" w:space="0" w:color="BEBEBE"/>
            </w:tcBorders>
          </w:tcPr>
          <w:p w:rsidR="00195DAC" w:rsidRDefault="00195DAC" w:rsidP="00523EDB"/>
        </w:tc>
        <w:tc>
          <w:tcPr>
            <w:tcW w:w="2610" w:type="dxa"/>
            <w:tcBorders>
              <w:top w:val="single" w:sz="5" w:space="0" w:color="BEBEBE"/>
              <w:left w:val="single" w:sz="5" w:space="0" w:color="BEBEBE"/>
              <w:bottom w:val="single" w:sz="5" w:space="0" w:color="BEBEBE"/>
              <w:right w:val="single" w:sz="5" w:space="0" w:color="000000"/>
            </w:tcBorders>
          </w:tcPr>
          <w:p w:rsidR="00195DAC" w:rsidRDefault="00195DAC" w:rsidP="00523EDB"/>
        </w:tc>
      </w:tr>
      <w:tr w:rsidR="00195DAC" w:rsidTr="00523EDB">
        <w:trPr>
          <w:trHeight w:hRule="exact" w:val="371"/>
        </w:trPr>
        <w:tc>
          <w:tcPr>
            <w:tcW w:w="10338" w:type="dxa"/>
            <w:gridSpan w:val="3"/>
            <w:tcBorders>
              <w:top w:val="nil"/>
              <w:left w:val="single" w:sz="5" w:space="0" w:color="000000"/>
              <w:bottom w:val="single" w:sz="5" w:space="0" w:color="BEBEBE"/>
              <w:right w:val="single" w:sz="5" w:space="0" w:color="000000"/>
            </w:tcBorders>
            <w:shd w:val="clear" w:color="auto" w:fill="D9D9D9"/>
          </w:tcPr>
          <w:p w:rsidR="00195DAC" w:rsidRDefault="00171B47" w:rsidP="00171B47">
            <w:pPr>
              <w:spacing w:before="47"/>
              <w:ind w:left="102"/>
              <w:rPr>
                <w:rFonts w:ascii="Calibri" w:eastAsia="Calibri" w:hAnsi="Calibri" w:cs="Calibri"/>
                <w:sz w:val="22"/>
                <w:szCs w:val="22"/>
              </w:rPr>
            </w:pPr>
            <w:r>
              <w:rPr>
                <w:rFonts w:ascii="Calibri" w:eastAsia="Calibri" w:hAnsi="Calibri" w:cs="Calibri"/>
                <w:spacing w:val="-3"/>
                <w:sz w:val="22"/>
                <w:szCs w:val="22"/>
              </w:rPr>
              <w:t>Name of Facility</w:t>
            </w:r>
            <w:r w:rsidR="00195DAC">
              <w:rPr>
                <w:rFonts w:ascii="Calibri" w:eastAsia="Calibri" w:hAnsi="Calibri" w:cs="Calibri"/>
                <w:spacing w:val="-3"/>
                <w:sz w:val="22"/>
                <w:szCs w:val="22"/>
              </w:rPr>
              <w:t xml:space="preserve"> </w:t>
            </w:r>
            <w:r w:rsidR="00B5164A">
              <w:rPr>
                <w:rFonts w:ascii="Calibri" w:eastAsia="Calibri" w:hAnsi="Calibri" w:cs="Calibri"/>
                <w:spacing w:val="-3"/>
                <w:sz w:val="22"/>
                <w:szCs w:val="22"/>
              </w:rPr>
              <w:t>and/</w:t>
            </w:r>
            <w:r w:rsidR="00195DAC">
              <w:rPr>
                <w:rFonts w:ascii="Calibri" w:eastAsia="Calibri" w:hAnsi="Calibri" w:cs="Calibri"/>
                <w:spacing w:val="-3"/>
                <w:sz w:val="22"/>
                <w:szCs w:val="22"/>
              </w:rPr>
              <w:t>or Technology Director</w:t>
            </w:r>
            <w:r w:rsidR="00B5164A">
              <w:rPr>
                <w:rFonts w:ascii="Calibri" w:eastAsia="Calibri" w:hAnsi="Calibri" w:cs="Calibri"/>
                <w:spacing w:val="-3"/>
                <w:sz w:val="22"/>
                <w:szCs w:val="22"/>
              </w:rPr>
              <w:t>(s)</w:t>
            </w:r>
            <w:r>
              <w:rPr>
                <w:rFonts w:ascii="Calibri" w:eastAsia="Calibri" w:hAnsi="Calibri" w:cs="Calibri"/>
                <w:spacing w:val="-3"/>
                <w:sz w:val="22"/>
                <w:szCs w:val="22"/>
              </w:rPr>
              <w:t xml:space="preserve"> Contact</w:t>
            </w:r>
            <w:r w:rsidR="00195DAC">
              <w:rPr>
                <w:rFonts w:ascii="Calibri" w:eastAsia="Calibri" w:hAnsi="Calibri" w:cs="Calibri"/>
                <w:sz w:val="22"/>
                <w:szCs w:val="22"/>
              </w:rPr>
              <w:t>:</w:t>
            </w:r>
            <w:r w:rsidR="00224617">
              <w:rPr>
                <w:rFonts w:ascii="Calibri" w:eastAsia="Calibri" w:hAnsi="Calibri" w:cs="Calibri"/>
                <w:sz w:val="22"/>
                <w:szCs w:val="22"/>
              </w:rPr>
              <w:t xml:space="preserve"> </w:t>
            </w:r>
            <w:r w:rsidR="00B5164A">
              <w:rPr>
                <w:rFonts w:ascii="Calibri" w:eastAsia="Calibri" w:hAnsi="Calibri" w:cs="Calibri"/>
                <w:sz w:val="22"/>
                <w:szCs w:val="22"/>
              </w:rPr>
              <w:t xml:space="preserve"> (based on relevancy of </w:t>
            </w:r>
            <w:r>
              <w:rPr>
                <w:rFonts w:ascii="Calibri" w:eastAsia="Calibri" w:hAnsi="Calibri" w:cs="Calibri"/>
                <w:sz w:val="22"/>
                <w:szCs w:val="22"/>
              </w:rPr>
              <w:t xml:space="preserve">submitted </w:t>
            </w:r>
            <w:r w:rsidR="00B5164A">
              <w:rPr>
                <w:rFonts w:ascii="Calibri" w:eastAsia="Calibri" w:hAnsi="Calibri" w:cs="Calibri"/>
                <w:sz w:val="22"/>
                <w:szCs w:val="22"/>
              </w:rPr>
              <w:t>projects)</w:t>
            </w:r>
          </w:p>
        </w:tc>
      </w:tr>
      <w:tr w:rsidR="00195DAC" w:rsidTr="00523EDB">
        <w:trPr>
          <w:trHeight w:hRule="exact" w:val="433"/>
        </w:trPr>
        <w:tc>
          <w:tcPr>
            <w:tcW w:w="10338" w:type="dxa"/>
            <w:gridSpan w:val="3"/>
            <w:tcBorders>
              <w:top w:val="single" w:sz="5" w:space="0" w:color="BEBEBE"/>
              <w:left w:val="single" w:sz="5" w:space="0" w:color="000000"/>
              <w:bottom w:val="nil"/>
              <w:right w:val="single" w:sz="5" w:space="0" w:color="000000"/>
            </w:tcBorders>
          </w:tcPr>
          <w:p w:rsidR="00195DAC" w:rsidRDefault="00195DAC" w:rsidP="00523EDB"/>
        </w:tc>
      </w:tr>
      <w:tr w:rsidR="00171B47" w:rsidTr="00940484">
        <w:trPr>
          <w:trHeight w:hRule="exact" w:val="371"/>
        </w:trPr>
        <w:tc>
          <w:tcPr>
            <w:tcW w:w="7728" w:type="dxa"/>
            <w:gridSpan w:val="2"/>
            <w:tcBorders>
              <w:top w:val="single" w:sz="5" w:space="0" w:color="BEBEBE"/>
              <w:left w:val="single" w:sz="5" w:space="0" w:color="000000"/>
              <w:bottom w:val="single" w:sz="5" w:space="0" w:color="BEBEBE"/>
              <w:right w:val="single" w:sz="5" w:space="0" w:color="BEBEBE"/>
            </w:tcBorders>
            <w:shd w:val="clear" w:color="auto" w:fill="D9D9D9"/>
          </w:tcPr>
          <w:p w:rsidR="00171B47" w:rsidRPr="00171B47" w:rsidRDefault="00171B47" w:rsidP="008C4F9D">
            <w:pPr>
              <w:rPr>
                <w:rFonts w:asciiTheme="minorHAnsi" w:hAnsiTheme="minorHAnsi"/>
                <w:sz w:val="22"/>
                <w:szCs w:val="22"/>
              </w:rPr>
            </w:pPr>
            <w:r>
              <w:rPr>
                <w:rFonts w:asciiTheme="minorHAnsi" w:hAnsiTheme="minorHAnsi"/>
                <w:sz w:val="22"/>
                <w:szCs w:val="22"/>
              </w:rPr>
              <w:t xml:space="preserve">  </w:t>
            </w:r>
            <w:r w:rsidR="008C4F9D">
              <w:rPr>
                <w:rFonts w:asciiTheme="minorHAnsi" w:hAnsiTheme="minorHAnsi"/>
                <w:sz w:val="22"/>
                <w:szCs w:val="22"/>
              </w:rPr>
              <w:t>E-mail Address</w:t>
            </w:r>
            <w:r w:rsidRPr="00171B47">
              <w:rPr>
                <w:rFonts w:asciiTheme="minorHAnsi" w:hAnsiTheme="minorHAnsi"/>
                <w:sz w:val="22"/>
                <w:szCs w:val="22"/>
              </w:rPr>
              <w:t>:</w:t>
            </w:r>
          </w:p>
        </w:tc>
        <w:tc>
          <w:tcPr>
            <w:tcW w:w="2610" w:type="dxa"/>
            <w:tcBorders>
              <w:top w:val="single" w:sz="5" w:space="0" w:color="BEBEBE"/>
              <w:left w:val="single" w:sz="5" w:space="0" w:color="BEBEBE"/>
              <w:bottom w:val="single" w:sz="5" w:space="0" w:color="BEBEBE"/>
              <w:right w:val="single" w:sz="5" w:space="0" w:color="000000"/>
            </w:tcBorders>
            <w:shd w:val="clear" w:color="auto" w:fill="D9D9D9"/>
          </w:tcPr>
          <w:p w:rsidR="00171B47" w:rsidRPr="00171B47" w:rsidRDefault="00EA0F3C" w:rsidP="00171B47">
            <w:pPr>
              <w:rPr>
                <w:rFonts w:asciiTheme="minorHAnsi" w:hAnsiTheme="minorHAnsi"/>
                <w:sz w:val="22"/>
                <w:szCs w:val="22"/>
              </w:rPr>
            </w:pPr>
            <w:r>
              <w:rPr>
                <w:rFonts w:asciiTheme="minorHAnsi" w:hAnsiTheme="minorHAnsi"/>
                <w:sz w:val="22"/>
                <w:szCs w:val="22"/>
              </w:rPr>
              <w:t>Telephone</w:t>
            </w:r>
            <w:r w:rsidR="006A72A9">
              <w:rPr>
                <w:rFonts w:asciiTheme="minorHAnsi" w:hAnsiTheme="minorHAnsi"/>
                <w:sz w:val="22"/>
                <w:szCs w:val="22"/>
              </w:rPr>
              <w:t xml:space="preserve">: </w:t>
            </w:r>
          </w:p>
        </w:tc>
      </w:tr>
      <w:tr w:rsidR="00171B47" w:rsidTr="00940484">
        <w:trPr>
          <w:trHeight w:hRule="exact" w:val="433"/>
        </w:trPr>
        <w:tc>
          <w:tcPr>
            <w:tcW w:w="7728" w:type="dxa"/>
            <w:gridSpan w:val="2"/>
            <w:tcBorders>
              <w:top w:val="single" w:sz="5" w:space="0" w:color="BEBEBE"/>
              <w:left w:val="single" w:sz="5" w:space="0" w:color="000000"/>
              <w:bottom w:val="single" w:sz="5" w:space="0" w:color="000000"/>
              <w:right w:val="single" w:sz="5" w:space="0" w:color="BEBEBE"/>
            </w:tcBorders>
          </w:tcPr>
          <w:p w:rsidR="00171B47" w:rsidRPr="003614D7" w:rsidRDefault="00171B47" w:rsidP="00171B47"/>
        </w:tc>
        <w:tc>
          <w:tcPr>
            <w:tcW w:w="2610" w:type="dxa"/>
            <w:tcBorders>
              <w:top w:val="single" w:sz="5" w:space="0" w:color="BEBEBE"/>
              <w:left w:val="single" w:sz="5" w:space="0" w:color="BEBEBE"/>
              <w:bottom w:val="single" w:sz="5" w:space="0" w:color="000000"/>
              <w:right w:val="single" w:sz="5" w:space="0" w:color="000000"/>
            </w:tcBorders>
          </w:tcPr>
          <w:p w:rsidR="00171B47" w:rsidRPr="003614D7" w:rsidRDefault="00171B47" w:rsidP="00171B47"/>
        </w:tc>
      </w:tr>
    </w:tbl>
    <w:p w:rsidR="004455E9" w:rsidRDefault="004455E9" w:rsidP="005F5714">
      <w:pPr>
        <w:pStyle w:val="BodyText"/>
        <w:kinsoku w:val="0"/>
        <w:overflowPunct w:val="0"/>
        <w:ind w:left="0" w:right="2386"/>
        <w:rPr>
          <w:spacing w:val="-1"/>
        </w:rPr>
        <w:sectPr w:rsidR="004455E9" w:rsidSect="00C041E7">
          <w:headerReference w:type="even" r:id="rId14"/>
          <w:headerReference w:type="default" r:id="rId15"/>
          <w:footerReference w:type="even" r:id="rId16"/>
          <w:footerReference w:type="default" r:id="rId17"/>
          <w:headerReference w:type="first" r:id="rId18"/>
          <w:footerReference w:type="first" r:id="rId19"/>
          <w:pgSz w:w="12240" w:h="15840"/>
          <w:pgMar w:top="1440" w:right="1080" w:bottom="1440" w:left="1080" w:header="616" w:footer="1101" w:gutter="0"/>
          <w:pgNumType w:start="1"/>
          <w:cols w:space="720" w:equalWidth="0">
            <w:col w:w="10180"/>
          </w:cols>
          <w:noEndnote/>
        </w:sectPr>
      </w:pPr>
    </w:p>
    <w:p w:rsidR="004455E9" w:rsidRPr="009263C9" w:rsidRDefault="00B5248E" w:rsidP="009263C9">
      <w:pPr>
        <w:pStyle w:val="BodyText"/>
        <w:pBdr>
          <w:top w:val="single" w:sz="4" w:space="1" w:color="auto"/>
          <w:left w:val="single" w:sz="4" w:space="4" w:color="auto"/>
          <w:bottom w:val="single" w:sz="4" w:space="1" w:color="auto"/>
          <w:right w:val="single" w:sz="4" w:space="4" w:color="auto"/>
        </w:pBdr>
        <w:shd w:val="clear" w:color="auto" w:fill="002672" w:themeFill="accent3" w:themeFillShade="BF"/>
        <w:kinsoku w:val="0"/>
        <w:overflowPunct w:val="0"/>
        <w:ind w:left="0"/>
        <w:jc w:val="center"/>
        <w:rPr>
          <w:color w:val="FFFFFF" w:themeColor="background1"/>
          <w:sz w:val="24"/>
          <w:szCs w:val="24"/>
        </w:rPr>
      </w:pPr>
      <w:r w:rsidRPr="00B5248E">
        <w:rPr>
          <w:b/>
          <w:color w:val="FFFFFF" w:themeColor="background1"/>
          <w:sz w:val="24"/>
          <w:szCs w:val="24"/>
        </w:rPr>
        <w:lastRenderedPageBreak/>
        <w:t>PART I:  APPLICATION OVERVIEW</w:t>
      </w:r>
    </w:p>
    <w:p w:rsidR="00DE667F" w:rsidRDefault="00DE667F">
      <w:pPr>
        <w:pStyle w:val="BodyText"/>
        <w:kinsoku w:val="0"/>
        <w:overflowPunct w:val="0"/>
        <w:spacing w:before="3"/>
        <w:ind w:left="0"/>
        <w:rPr>
          <w:rFonts w:ascii="Cambria" w:hAnsi="Cambria" w:cs="Cambria"/>
          <w:b/>
          <w:bCs/>
          <w:sz w:val="18"/>
          <w:szCs w:val="18"/>
        </w:rPr>
      </w:pPr>
    </w:p>
    <w:p w:rsidR="00523EDB" w:rsidRPr="00523EDB" w:rsidRDefault="00DE667F" w:rsidP="009263C9">
      <w:pPr>
        <w:pStyle w:val="BodyText"/>
        <w:pBdr>
          <w:top w:val="single" w:sz="4" w:space="1" w:color="auto"/>
          <w:left w:val="single" w:sz="4" w:space="4" w:color="auto"/>
          <w:bottom w:val="single" w:sz="4" w:space="1" w:color="auto"/>
          <w:right w:val="single" w:sz="4" w:space="4" w:color="auto"/>
        </w:pBdr>
        <w:shd w:val="clear" w:color="auto" w:fill="002672" w:themeFill="accent3" w:themeFillShade="BF"/>
        <w:tabs>
          <w:tab w:val="left" w:pos="3953"/>
        </w:tabs>
        <w:kinsoku w:val="0"/>
        <w:overflowPunct w:val="0"/>
        <w:ind w:left="0"/>
        <w:rPr>
          <w:color w:val="FFFFFF" w:themeColor="background1"/>
        </w:rPr>
      </w:pPr>
      <w:r w:rsidRPr="00523EDB">
        <w:rPr>
          <w:b/>
          <w:color w:val="FFFFFF" w:themeColor="background1"/>
        </w:rPr>
        <w:t>Purpose:</w:t>
      </w:r>
      <w:r w:rsidRPr="00523EDB">
        <w:rPr>
          <w:color w:val="FFFFFF" w:themeColor="background1"/>
        </w:rPr>
        <w:t xml:space="preserve">  </w:t>
      </w:r>
      <w:r w:rsidR="009263C9">
        <w:rPr>
          <w:color w:val="FFFFFF" w:themeColor="background1"/>
        </w:rPr>
        <w:tab/>
      </w:r>
    </w:p>
    <w:p w:rsidR="00523EDB" w:rsidRDefault="00523EDB" w:rsidP="00523EDB">
      <w:pPr>
        <w:pStyle w:val="BodyText"/>
        <w:kinsoku w:val="0"/>
        <w:overflowPunct w:val="0"/>
        <w:ind w:left="0"/>
        <w:rPr>
          <w:color w:val="002672" w:themeColor="accent3" w:themeShade="BF"/>
        </w:rPr>
      </w:pPr>
    </w:p>
    <w:p w:rsidR="004018DF" w:rsidRDefault="00582FEB" w:rsidP="00231DA8">
      <w:pPr>
        <w:pStyle w:val="BodyText"/>
        <w:kinsoku w:val="0"/>
        <w:overflowPunct w:val="0"/>
        <w:ind w:left="0"/>
        <w:jc w:val="both"/>
      </w:pPr>
      <w:r w:rsidRPr="00582FEB">
        <w:t xml:space="preserve">The Connecticut </w:t>
      </w:r>
      <w:r w:rsidR="00D12F33">
        <w:t>State Department of Education (CSDE</w:t>
      </w:r>
      <w:r w:rsidRPr="00582FEB">
        <w:t xml:space="preserve">) is seeking </w:t>
      </w:r>
      <w:r w:rsidR="005179F5">
        <w:rPr>
          <w:rFonts w:asciiTheme="minorHAnsi" w:hAnsiTheme="minorHAnsi" w:cs="Cambria"/>
          <w:spacing w:val="-1"/>
        </w:rPr>
        <w:t>t</w:t>
      </w:r>
      <w:r w:rsidR="005179F5" w:rsidRPr="00AD7B1C">
        <w:rPr>
          <w:rFonts w:asciiTheme="minorHAnsi" w:hAnsiTheme="minorHAnsi" w:cs="Cambria"/>
          <w:spacing w:val="-1"/>
        </w:rPr>
        <w:t xml:space="preserve">o support Connecticut’s low-performing </w:t>
      </w:r>
      <w:r w:rsidR="000652CA">
        <w:rPr>
          <w:rFonts w:asciiTheme="minorHAnsi" w:hAnsiTheme="minorHAnsi" w:cs="Cambria"/>
          <w:spacing w:val="-1"/>
        </w:rPr>
        <w:t xml:space="preserve">       </w:t>
      </w:r>
      <w:r w:rsidR="005179F5">
        <w:rPr>
          <w:rFonts w:asciiTheme="minorHAnsi" w:hAnsiTheme="minorHAnsi" w:cs="Cambria"/>
          <w:spacing w:val="-1"/>
        </w:rPr>
        <w:t xml:space="preserve">K-12 public </w:t>
      </w:r>
      <w:r w:rsidR="005179F5" w:rsidRPr="00AD7B1C">
        <w:rPr>
          <w:rFonts w:asciiTheme="minorHAnsi" w:hAnsiTheme="minorHAnsi" w:cs="Cambria"/>
          <w:spacing w:val="-1"/>
        </w:rPr>
        <w:t xml:space="preserve">schools by </w:t>
      </w:r>
      <w:r w:rsidR="005179F5">
        <w:rPr>
          <w:rFonts w:asciiTheme="minorHAnsi" w:hAnsiTheme="minorHAnsi" w:cs="Cambria"/>
          <w:spacing w:val="-1"/>
        </w:rPr>
        <w:t>providing grants-in-aid for alterations, repairs, improvements, technology, and equipment to address school site opportunities promoting learning, health and safety for all children</w:t>
      </w:r>
      <w:r w:rsidR="005179F5" w:rsidRPr="00AD7B1C">
        <w:rPr>
          <w:rFonts w:asciiTheme="minorHAnsi" w:hAnsiTheme="minorHAnsi" w:cs="Cambria"/>
          <w:spacing w:val="-1"/>
        </w:rPr>
        <w:t xml:space="preserve"> in high-quality facilities and 21</w:t>
      </w:r>
      <w:r w:rsidR="005179F5" w:rsidRPr="00AD7B1C">
        <w:rPr>
          <w:rFonts w:asciiTheme="minorHAnsi" w:hAnsiTheme="minorHAnsi" w:cs="Cambria"/>
          <w:spacing w:val="-1"/>
          <w:vertAlign w:val="superscript"/>
        </w:rPr>
        <w:t>st</w:t>
      </w:r>
      <w:r w:rsidR="005179F5" w:rsidRPr="00AD7B1C">
        <w:rPr>
          <w:rFonts w:asciiTheme="minorHAnsi" w:hAnsiTheme="minorHAnsi" w:cs="Cambria"/>
          <w:spacing w:val="-1"/>
        </w:rPr>
        <w:t xml:space="preserve"> c</w:t>
      </w:r>
      <w:r w:rsidR="005179F5">
        <w:rPr>
          <w:rFonts w:asciiTheme="minorHAnsi" w:hAnsiTheme="minorHAnsi" w:cs="Cambria"/>
          <w:spacing w:val="-1"/>
        </w:rPr>
        <w:t>entury educational environments.</w:t>
      </w:r>
    </w:p>
    <w:p w:rsidR="004455E9" w:rsidRPr="00DE667F" w:rsidRDefault="004455E9" w:rsidP="00231DA8">
      <w:pPr>
        <w:pStyle w:val="BodyText"/>
        <w:kinsoku w:val="0"/>
        <w:overflowPunct w:val="0"/>
        <w:ind w:left="0"/>
        <w:jc w:val="both"/>
        <w:rPr>
          <w:b/>
          <w:color w:val="002672" w:themeColor="accent3" w:themeShade="BF"/>
          <w:sz w:val="17"/>
          <w:szCs w:val="17"/>
        </w:rPr>
      </w:pPr>
    </w:p>
    <w:p w:rsidR="00523EDB" w:rsidRPr="00523EDB" w:rsidRDefault="00DE667F" w:rsidP="00CE2547">
      <w:pPr>
        <w:pStyle w:val="BodyText"/>
        <w:pBdr>
          <w:top w:val="single" w:sz="4" w:space="1" w:color="auto"/>
          <w:left w:val="single" w:sz="4" w:space="4" w:color="auto"/>
          <w:bottom w:val="single" w:sz="4" w:space="1" w:color="auto"/>
          <w:right w:val="single" w:sz="4" w:space="17" w:color="auto"/>
        </w:pBdr>
        <w:shd w:val="clear" w:color="auto" w:fill="002672" w:themeFill="accent3" w:themeFillShade="BF"/>
        <w:kinsoku w:val="0"/>
        <w:overflowPunct w:val="0"/>
        <w:ind w:left="0" w:right="238"/>
        <w:jc w:val="both"/>
        <w:rPr>
          <w:b/>
          <w:color w:val="FFFFFF" w:themeColor="background1"/>
          <w:spacing w:val="-1"/>
        </w:rPr>
      </w:pPr>
      <w:r w:rsidRPr="00523EDB">
        <w:rPr>
          <w:b/>
          <w:color w:val="FFFFFF" w:themeColor="background1"/>
          <w:spacing w:val="-1"/>
        </w:rPr>
        <w:t xml:space="preserve">Grant Period:  </w:t>
      </w:r>
    </w:p>
    <w:p w:rsidR="00523EDB" w:rsidRDefault="00523EDB" w:rsidP="00231DA8">
      <w:pPr>
        <w:pStyle w:val="BodyText"/>
        <w:kinsoku w:val="0"/>
        <w:overflowPunct w:val="0"/>
        <w:ind w:left="0" w:right="238"/>
        <w:jc w:val="both"/>
        <w:rPr>
          <w:b/>
          <w:color w:val="002672" w:themeColor="accent3" w:themeShade="BF"/>
          <w:spacing w:val="-1"/>
        </w:rPr>
      </w:pPr>
    </w:p>
    <w:p w:rsidR="004455E9" w:rsidRDefault="001A2540" w:rsidP="008B767C">
      <w:pPr>
        <w:pStyle w:val="BodyText"/>
        <w:kinsoku w:val="0"/>
        <w:overflowPunct w:val="0"/>
        <w:ind w:left="0" w:right="238"/>
        <w:jc w:val="both"/>
        <w:rPr>
          <w:spacing w:val="-1"/>
        </w:rPr>
      </w:pPr>
      <w:r>
        <w:rPr>
          <w:spacing w:val="-1"/>
        </w:rPr>
        <w:t>F</w:t>
      </w:r>
      <w:r w:rsidR="00A87DFA">
        <w:rPr>
          <w:spacing w:val="-1"/>
        </w:rPr>
        <w:t>unding</w:t>
      </w:r>
      <w:r w:rsidR="00A87DFA">
        <w:rPr>
          <w:spacing w:val="1"/>
        </w:rPr>
        <w:t xml:space="preserve"> </w:t>
      </w:r>
      <w:r w:rsidR="00A87DFA">
        <w:rPr>
          <w:spacing w:val="-1"/>
        </w:rPr>
        <w:t>awarded</w:t>
      </w:r>
      <w:r w:rsidR="00A87DFA">
        <w:t xml:space="preserve"> </w:t>
      </w:r>
      <w:r w:rsidR="00A87DFA" w:rsidRPr="00EA0F3C">
        <w:rPr>
          <w:rFonts w:asciiTheme="minorHAnsi" w:hAnsiTheme="minorHAnsi" w:cs="Cambria"/>
          <w:spacing w:val="-1"/>
        </w:rPr>
        <w:t>through</w:t>
      </w:r>
      <w:r w:rsidR="008B767C" w:rsidRPr="00EA0F3C">
        <w:rPr>
          <w:rFonts w:asciiTheme="minorHAnsi" w:hAnsiTheme="minorHAnsi" w:cs="Cambria"/>
          <w:spacing w:val="-1"/>
        </w:rPr>
        <w:t xml:space="preserve"> </w:t>
      </w:r>
      <w:r w:rsidR="00A87DFA" w:rsidRPr="00EA0F3C">
        <w:rPr>
          <w:rFonts w:asciiTheme="minorHAnsi" w:hAnsiTheme="minorHAnsi" w:cs="Cambria"/>
          <w:spacing w:val="-1"/>
        </w:rPr>
        <w:t xml:space="preserve">this </w:t>
      </w:r>
      <w:r w:rsidRPr="00EA0F3C">
        <w:rPr>
          <w:rFonts w:asciiTheme="minorHAnsi" w:hAnsiTheme="minorHAnsi" w:cs="Cambria"/>
          <w:spacing w:val="-1"/>
        </w:rPr>
        <w:t>grant application</w:t>
      </w:r>
      <w:r w:rsidR="00A87DFA">
        <w:rPr>
          <w:spacing w:val="-2"/>
        </w:rPr>
        <w:t xml:space="preserve"> </w:t>
      </w:r>
      <w:r w:rsidR="00A87DFA">
        <w:rPr>
          <w:spacing w:val="-1"/>
        </w:rPr>
        <w:t>process</w:t>
      </w:r>
      <w:r w:rsidR="00A87DFA">
        <w:rPr>
          <w:spacing w:val="-2"/>
        </w:rPr>
        <w:t xml:space="preserve"> </w:t>
      </w:r>
      <w:r w:rsidR="00A87DFA">
        <w:rPr>
          <w:spacing w:val="-1"/>
        </w:rPr>
        <w:t>must</w:t>
      </w:r>
      <w:r w:rsidR="00A87DFA">
        <w:rPr>
          <w:spacing w:val="1"/>
        </w:rPr>
        <w:t xml:space="preserve"> </w:t>
      </w:r>
      <w:r w:rsidR="00A87DFA">
        <w:rPr>
          <w:spacing w:val="-1"/>
        </w:rPr>
        <w:t>be</w:t>
      </w:r>
      <w:r w:rsidR="00A87DFA">
        <w:t xml:space="preserve"> </w:t>
      </w:r>
      <w:r w:rsidR="00A87DFA">
        <w:rPr>
          <w:spacing w:val="-1"/>
        </w:rPr>
        <w:t>expended</w:t>
      </w:r>
      <w:r w:rsidR="00A87DFA">
        <w:t xml:space="preserve"> </w:t>
      </w:r>
      <w:r w:rsidR="00A87DFA">
        <w:rPr>
          <w:spacing w:val="-1"/>
        </w:rPr>
        <w:t>by</w:t>
      </w:r>
      <w:r w:rsidR="00A87DFA">
        <w:rPr>
          <w:spacing w:val="1"/>
        </w:rPr>
        <w:t xml:space="preserve"> </w:t>
      </w:r>
      <w:r w:rsidR="00A87DFA" w:rsidRPr="008B767C">
        <w:rPr>
          <w:spacing w:val="-2"/>
        </w:rPr>
        <w:t>June</w:t>
      </w:r>
      <w:r w:rsidR="00A87DFA" w:rsidRPr="008B767C">
        <w:rPr>
          <w:spacing w:val="1"/>
        </w:rPr>
        <w:t xml:space="preserve"> </w:t>
      </w:r>
      <w:r w:rsidR="00A87DFA" w:rsidRPr="008B767C">
        <w:rPr>
          <w:spacing w:val="-1"/>
        </w:rPr>
        <w:t>30,</w:t>
      </w:r>
      <w:r w:rsidR="00A87DFA" w:rsidRPr="008B767C">
        <w:t xml:space="preserve"> </w:t>
      </w:r>
      <w:r w:rsidR="00A87DFA" w:rsidRPr="008B767C">
        <w:rPr>
          <w:spacing w:val="-1"/>
        </w:rPr>
        <w:t>20</w:t>
      </w:r>
      <w:r w:rsidR="007C5954" w:rsidRPr="008B767C">
        <w:rPr>
          <w:spacing w:val="-1"/>
        </w:rPr>
        <w:t>20</w:t>
      </w:r>
      <w:r w:rsidR="00A87DFA" w:rsidRPr="008B767C">
        <w:rPr>
          <w:spacing w:val="-1"/>
        </w:rPr>
        <w:t>.</w:t>
      </w:r>
    </w:p>
    <w:p w:rsidR="004455E9" w:rsidRPr="00DE667F" w:rsidRDefault="004455E9" w:rsidP="00231DA8">
      <w:pPr>
        <w:pStyle w:val="BodyText"/>
        <w:kinsoku w:val="0"/>
        <w:overflowPunct w:val="0"/>
        <w:ind w:left="0"/>
        <w:jc w:val="both"/>
        <w:rPr>
          <w:b/>
          <w:color w:val="002672" w:themeColor="accent3" w:themeShade="BF"/>
          <w:sz w:val="17"/>
          <w:szCs w:val="17"/>
        </w:rPr>
      </w:pPr>
    </w:p>
    <w:p w:rsidR="00523EDB" w:rsidRPr="00523EDB" w:rsidRDefault="00DE667F" w:rsidP="00CE2547">
      <w:pPr>
        <w:pStyle w:val="BodyText"/>
        <w:pBdr>
          <w:top w:val="single" w:sz="4" w:space="1" w:color="auto"/>
          <w:left w:val="single" w:sz="4" w:space="4" w:color="auto"/>
          <w:bottom w:val="single" w:sz="4" w:space="1" w:color="auto"/>
          <w:right w:val="single" w:sz="4" w:space="4" w:color="auto"/>
        </w:pBdr>
        <w:shd w:val="clear" w:color="auto" w:fill="002672" w:themeFill="accent3" w:themeFillShade="BF"/>
        <w:kinsoku w:val="0"/>
        <w:overflowPunct w:val="0"/>
        <w:ind w:left="0"/>
        <w:jc w:val="both"/>
        <w:rPr>
          <w:b/>
          <w:color w:val="FFFFFF" w:themeColor="background1"/>
          <w:spacing w:val="-1"/>
        </w:rPr>
      </w:pPr>
      <w:r w:rsidRPr="00523EDB">
        <w:rPr>
          <w:b/>
          <w:color w:val="FFFFFF" w:themeColor="background1"/>
          <w:spacing w:val="-1"/>
        </w:rPr>
        <w:t xml:space="preserve">Eligible Applicants:  </w:t>
      </w:r>
    </w:p>
    <w:p w:rsidR="00523EDB" w:rsidRDefault="00523EDB" w:rsidP="00231DA8">
      <w:pPr>
        <w:pStyle w:val="BodyText"/>
        <w:kinsoku w:val="0"/>
        <w:overflowPunct w:val="0"/>
        <w:ind w:left="0" w:right="371"/>
        <w:jc w:val="both"/>
        <w:rPr>
          <w:b/>
          <w:color w:val="002672" w:themeColor="accent3" w:themeShade="BF"/>
          <w:spacing w:val="-1"/>
        </w:rPr>
      </w:pPr>
    </w:p>
    <w:p w:rsidR="004455E9" w:rsidRDefault="00A87DFA" w:rsidP="00231DA8">
      <w:pPr>
        <w:pStyle w:val="BodyText"/>
        <w:kinsoku w:val="0"/>
        <w:overflowPunct w:val="0"/>
        <w:ind w:left="0" w:right="371"/>
        <w:jc w:val="both"/>
        <w:rPr>
          <w:spacing w:val="-1"/>
        </w:rPr>
      </w:pPr>
      <w:r>
        <w:rPr>
          <w:spacing w:val="-1"/>
        </w:rPr>
        <w:t>Applications</w:t>
      </w:r>
      <w:r>
        <w:rPr>
          <w:spacing w:val="-2"/>
        </w:rPr>
        <w:t xml:space="preserve"> </w:t>
      </w:r>
      <w:r>
        <w:t xml:space="preserve">will </w:t>
      </w:r>
      <w:r>
        <w:rPr>
          <w:spacing w:val="-1"/>
        </w:rPr>
        <w:t>be</w:t>
      </w:r>
      <w:r>
        <w:t xml:space="preserve"> </w:t>
      </w:r>
      <w:r>
        <w:rPr>
          <w:spacing w:val="-1"/>
        </w:rPr>
        <w:t>accepted</w:t>
      </w:r>
      <w:r>
        <w:t xml:space="preserve"> </w:t>
      </w:r>
      <w:r>
        <w:rPr>
          <w:spacing w:val="-1"/>
        </w:rPr>
        <w:t xml:space="preserve">from LEAs </w:t>
      </w:r>
      <w:r>
        <w:t>on</w:t>
      </w:r>
      <w:r>
        <w:rPr>
          <w:spacing w:val="-1"/>
        </w:rPr>
        <w:t xml:space="preserve"> behalf</w:t>
      </w:r>
      <w:r>
        <w:rPr>
          <w:spacing w:val="-3"/>
        </w:rPr>
        <w:t xml:space="preserve"> </w:t>
      </w:r>
      <w:r>
        <w:t>of</w:t>
      </w:r>
      <w:r>
        <w:rPr>
          <w:spacing w:val="-2"/>
        </w:rPr>
        <w:t xml:space="preserve"> </w:t>
      </w:r>
      <w:r>
        <w:rPr>
          <w:spacing w:val="-1"/>
        </w:rPr>
        <w:t>their</w:t>
      </w:r>
      <w:r>
        <w:t xml:space="preserve"> </w:t>
      </w:r>
      <w:r w:rsidR="00963101">
        <w:t>low-</w:t>
      </w:r>
      <w:r w:rsidR="005F5714">
        <w:t>performing</w:t>
      </w:r>
      <w:r w:rsidR="00963101">
        <w:t xml:space="preserve"> schools</w:t>
      </w:r>
      <w:r w:rsidR="00171B47">
        <w:t xml:space="preserve"> that have not exceeded the $450,000 cap in total past year awards under this program</w:t>
      </w:r>
      <w:r w:rsidR="005F5714">
        <w:t>.</w:t>
      </w:r>
      <w:r w:rsidR="00963101">
        <w:t xml:space="preserve"> </w:t>
      </w:r>
      <w:r w:rsidR="005F5714">
        <w:t xml:space="preserve"> For purposes of this program, a low-performing school is a </w:t>
      </w:r>
      <w:r w:rsidR="000776E9">
        <w:t xml:space="preserve">designated </w:t>
      </w:r>
      <w:r w:rsidR="005F5714">
        <w:t xml:space="preserve">Commissioner’s Network, </w:t>
      </w:r>
      <w:r w:rsidR="00D12F33">
        <w:t>School Improvement Grant (</w:t>
      </w:r>
      <w:r w:rsidR="005F5714">
        <w:t>SIG</w:t>
      </w:r>
      <w:r w:rsidR="00046D21">
        <w:t>)</w:t>
      </w:r>
      <w:r w:rsidR="007C5954">
        <w:t>, Category 4 or</w:t>
      </w:r>
      <w:r w:rsidR="00B62A8A">
        <w:t xml:space="preserve"> 5 designat</w:t>
      </w:r>
      <w:r w:rsidR="007C5954">
        <w:t>ed school</w:t>
      </w:r>
      <w:r w:rsidR="008B767C">
        <w:t xml:space="preserve"> (including Charter Schools)</w:t>
      </w:r>
      <w:r w:rsidR="00EC39F3">
        <w:t xml:space="preserve"> </w:t>
      </w:r>
      <w:r w:rsidR="000776E9" w:rsidRPr="00D3434B">
        <w:t>located in a state</w:t>
      </w:r>
      <w:r w:rsidR="008E0DC8">
        <w:t>-designated</w:t>
      </w:r>
      <w:r w:rsidR="000776E9" w:rsidRPr="00D3434B">
        <w:t xml:space="preserve"> Alliance District</w:t>
      </w:r>
      <w:r w:rsidR="008E0DC8">
        <w:t xml:space="preserve"> </w:t>
      </w:r>
      <w:r w:rsidR="0054783E">
        <w:t>m</w:t>
      </w:r>
      <w:r w:rsidR="007C5954">
        <w:t>unicipality</w:t>
      </w:r>
      <w:r w:rsidR="005F5714" w:rsidRPr="00D3434B">
        <w:t>.</w:t>
      </w:r>
      <w:r w:rsidR="00272218">
        <w:rPr>
          <w:spacing w:val="-1"/>
        </w:rPr>
        <w:t xml:space="preserve">  </w:t>
      </w:r>
      <w:r w:rsidR="00D3434B">
        <w:rPr>
          <w:spacing w:val="-1"/>
        </w:rPr>
        <w:t>LEAs</w:t>
      </w:r>
      <w:r w:rsidR="00963101">
        <w:rPr>
          <w:spacing w:val="1"/>
        </w:rPr>
        <w:t xml:space="preserve"> must </w:t>
      </w:r>
      <w:r>
        <w:rPr>
          <w:spacing w:val="-1"/>
        </w:rPr>
        <w:t>submit</w:t>
      </w:r>
      <w:r>
        <w:rPr>
          <w:spacing w:val="-2"/>
        </w:rPr>
        <w:t xml:space="preserve"> </w:t>
      </w:r>
      <w:r>
        <w:t xml:space="preserve">a </w:t>
      </w:r>
      <w:r>
        <w:rPr>
          <w:spacing w:val="-1"/>
        </w:rPr>
        <w:t>separate</w:t>
      </w:r>
      <w:r>
        <w:t xml:space="preserve"> </w:t>
      </w:r>
      <w:r>
        <w:rPr>
          <w:spacing w:val="-1"/>
        </w:rPr>
        <w:t xml:space="preserve">application </w:t>
      </w:r>
      <w:r>
        <w:t xml:space="preserve">for </w:t>
      </w:r>
      <w:r>
        <w:rPr>
          <w:spacing w:val="-1"/>
        </w:rPr>
        <w:t>each</w:t>
      </w:r>
      <w:r w:rsidR="005F5714">
        <w:rPr>
          <w:spacing w:val="-1"/>
        </w:rPr>
        <w:t xml:space="preserve"> </w:t>
      </w:r>
      <w:r>
        <w:rPr>
          <w:spacing w:val="-1"/>
        </w:rPr>
        <w:t>school</w:t>
      </w:r>
      <w:r w:rsidR="00D3434B">
        <w:rPr>
          <w:spacing w:val="-1"/>
        </w:rPr>
        <w:t xml:space="preserve"> they wish to </w:t>
      </w:r>
      <w:r w:rsidR="00B77EC3">
        <w:rPr>
          <w:spacing w:val="-1"/>
        </w:rPr>
        <w:t>have</w:t>
      </w:r>
      <w:r w:rsidR="00D3434B">
        <w:rPr>
          <w:spacing w:val="-1"/>
        </w:rPr>
        <w:t xml:space="preserve"> considered</w:t>
      </w:r>
      <w:r>
        <w:rPr>
          <w:spacing w:val="-1"/>
        </w:rPr>
        <w:t>.</w:t>
      </w:r>
    </w:p>
    <w:p w:rsidR="004455E9" w:rsidRDefault="004455E9" w:rsidP="00231DA8">
      <w:pPr>
        <w:pStyle w:val="BodyText"/>
        <w:kinsoku w:val="0"/>
        <w:overflowPunct w:val="0"/>
        <w:ind w:left="0"/>
        <w:jc w:val="both"/>
      </w:pPr>
    </w:p>
    <w:p w:rsidR="00523EDB" w:rsidRPr="00523EDB" w:rsidRDefault="00DE667F" w:rsidP="00CE2547">
      <w:pPr>
        <w:pStyle w:val="BodyText"/>
        <w:pBdr>
          <w:top w:val="single" w:sz="4" w:space="1" w:color="auto"/>
          <w:left w:val="single" w:sz="4" w:space="4" w:color="auto"/>
          <w:bottom w:val="single" w:sz="4" w:space="1" w:color="auto"/>
          <w:right w:val="single" w:sz="4" w:space="4" w:color="auto"/>
        </w:pBdr>
        <w:shd w:val="clear" w:color="auto" w:fill="002672" w:themeFill="accent3" w:themeFillShade="BF"/>
        <w:kinsoku w:val="0"/>
        <w:overflowPunct w:val="0"/>
        <w:ind w:left="0"/>
        <w:jc w:val="both"/>
        <w:rPr>
          <w:b/>
          <w:color w:val="FFFFFF" w:themeColor="background1"/>
          <w:spacing w:val="-1"/>
        </w:rPr>
      </w:pPr>
      <w:r w:rsidRPr="00523EDB">
        <w:rPr>
          <w:b/>
          <w:color w:val="FFFFFF" w:themeColor="background1"/>
          <w:spacing w:val="-1"/>
        </w:rPr>
        <w:t xml:space="preserve">Funding and Uses of Funds:  </w:t>
      </w:r>
    </w:p>
    <w:p w:rsidR="00523EDB" w:rsidRDefault="00523EDB" w:rsidP="00231DA8">
      <w:pPr>
        <w:pStyle w:val="BodyText"/>
        <w:kinsoku w:val="0"/>
        <w:overflowPunct w:val="0"/>
        <w:ind w:left="0" w:right="238"/>
        <w:jc w:val="both"/>
        <w:rPr>
          <w:b/>
          <w:color w:val="002672" w:themeColor="accent3" w:themeShade="BF"/>
          <w:spacing w:val="-1"/>
        </w:rPr>
      </w:pPr>
    </w:p>
    <w:p w:rsidR="000776E9" w:rsidRDefault="00171B47" w:rsidP="00231DA8">
      <w:pPr>
        <w:pStyle w:val="BodyText"/>
        <w:kinsoku w:val="0"/>
        <w:overflowPunct w:val="0"/>
        <w:ind w:left="0" w:right="238"/>
        <w:jc w:val="both"/>
        <w:rPr>
          <w:spacing w:val="-1"/>
        </w:rPr>
      </w:pPr>
      <w:r w:rsidRPr="008B767C">
        <w:rPr>
          <w:spacing w:val="-1"/>
        </w:rPr>
        <w:t>Public Act</w:t>
      </w:r>
      <w:r w:rsidR="00B5164A" w:rsidRPr="008B767C">
        <w:rPr>
          <w:spacing w:val="-1"/>
        </w:rPr>
        <w:t xml:space="preserve"> </w:t>
      </w:r>
      <w:r w:rsidR="0054783E" w:rsidRPr="008B767C">
        <w:rPr>
          <w:spacing w:val="-1"/>
        </w:rPr>
        <w:t>17-2</w:t>
      </w:r>
      <w:r w:rsidRPr="008B767C">
        <w:rPr>
          <w:spacing w:val="-1"/>
        </w:rPr>
        <w:t>,</w:t>
      </w:r>
      <w:r w:rsidR="00B5164A" w:rsidRPr="008B767C">
        <w:rPr>
          <w:spacing w:val="-1"/>
        </w:rPr>
        <w:t xml:space="preserve"> </w:t>
      </w:r>
      <w:r w:rsidRPr="008B767C">
        <w:rPr>
          <w:spacing w:val="-1"/>
        </w:rPr>
        <w:t>Ju</w:t>
      </w:r>
      <w:r w:rsidR="0054783E" w:rsidRPr="008B767C">
        <w:rPr>
          <w:spacing w:val="-1"/>
        </w:rPr>
        <w:t>ne</w:t>
      </w:r>
      <w:r w:rsidRPr="008B767C">
        <w:rPr>
          <w:spacing w:val="-1"/>
        </w:rPr>
        <w:t xml:space="preserve"> Special Session,</w:t>
      </w:r>
      <w:r w:rsidR="0054783E" w:rsidRPr="008B767C">
        <w:rPr>
          <w:spacing w:val="-1"/>
        </w:rPr>
        <w:t xml:space="preserve"> §389(g)</w:t>
      </w:r>
      <w:r w:rsidR="00234460">
        <w:rPr>
          <w:spacing w:val="-1"/>
        </w:rPr>
        <w:t xml:space="preserve"> </w:t>
      </w:r>
      <w:r w:rsidR="00B5164A">
        <w:rPr>
          <w:spacing w:val="-1"/>
        </w:rPr>
        <w:t>authorize</w:t>
      </w:r>
      <w:r w:rsidR="004D100D">
        <w:rPr>
          <w:spacing w:val="-1"/>
        </w:rPr>
        <w:t>s</w:t>
      </w:r>
      <w:r w:rsidR="00272218">
        <w:rPr>
          <w:spacing w:val="-1"/>
        </w:rPr>
        <w:t xml:space="preserve"> “grants-in-aid to assist targeted local and regional school districts for alterations, repairs, improvements, technology</w:t>
      </w:r>
      <w:r w:rsidR="008E0DC8">
        <w:rPr>
          <w:spacing w:val="-1"/>
        </w:rPr>
        <w:t>,</w:t>
      </w:r>
      <w:r w:rsidR="00272218">
        <w:rPr>
          <w:spacing w:val="-1"/>
        </w:rPr>
        <w:t xml:space="preserve"> and equipment in low-performing schoo</w:t>
      </w:r>
      <w:r w:rsidR="00EA6A25">
        <w:rPr>
          <w:spacing w:val="-1"/>
        </w:rPr>
        <w:t>ls.</w:t>
      </w:r>
      <w:r w:rsidR="00272218">
        <w:rPr>
          <w:spacing w:val="-1"/>
        </w:rPr>
        <w:t xml:space="preserve">”  </w:t>
      </w:r>
    </w:p>
    <w:p w:rsidR="000776E9" w:rsidRDefault="000776E9" w:rsidP="00231DA8">
      <w:pPr>
        <w:pStyle w:val="BodyText"/>
        <w:kinsoku w:val="0"/>
        <w:overflowPunct w:val="0"/>
        <w:ind w:left="0" w:right="238"/>
        <w:jc w:val="both"/>
        <w:rPr>
          <w:spacing w:val="-1"/>
        </w:rPr>
      </w:pPr>
    </w:p>
    <w:p w:rsidR="00D3434B" w:rsidRDefault="00D3434B" w:rsidP="006A79BA">
      <w:pPr>
        <w:pStyle w:val="BodyText"/>
        <w:kinsoku w:val="0"/>
        <w:overflowPunct w:val="0"/>
        <w:ind w:left="0" w:right="238"/>
        <w:jc w:val="both"/>
        <w:rPr>
          <w:spacing w:val="-1"/>
        </w:rPr>
      </w:pPr>
      <w:r>
        <w:rPr>
          <w:spacing w:val="-1"/>
        </w:rPr>
        <w:t>Recognizing that other sources of funding exist for general facility improvement</w:t>
      </w:r>
      <w:r w:rsidR="00B77EC3">
        <w:rPr>
          <w:spacing w:val="-1"/>
        </w:rPr>
        <w:t>s</w:t>
      </w:r>
      <w:r>
        <w:rPr>
          <w:spacing w:val="-1"/>
        </w:rPr>
        <w:t xml:space="preserve">, consideration for this </w:t>
      </w:r>
      <w:r w:rsidR="00CF516F">
        <w:rPr>
          <w:spacing w:val="-1"/>
        </w:rPr>
        <w:t xml:space="preserve">competitive </w:t>
      </w:r>
      <w:r>
        <w:rPr>
          <w:spacing w:val="-1"/>
        </w:rPr>
        <w:t xml:space="preserve">award will be evaluated </w:t>
      </w:r>
      <w:r w:rsidR="00B77EC3">
        <w:rPr>
          <w:spacing w:val="-1"/>
        </w:rPr>
        <w:t>primarily in</w:t>
      </w:r>
      <w:r>
        <w:rPr>
          <w:spacing w:val="-1"/>
        </w:rPr>
        <w:t xml:space="preserve"> support </w:t>
      </w:r>
      <w:r w:rsidR="00B77EC3">
        <w:rPr>
          <w:spacing w:val="-1"/>
        </w:rPr>
        <w:t xml:space="preserve">of </w:t>
      </w:r>
      <w:r>
        <w:rPr>
          <w:spacing w:val="-1"/>
        </w:rPr>
        <w:t>K-12 student learning-related outcomes.  Uses of funds</w:t>
      </w:r>
      <w:r w:rsidR="008B767C">
        <w:rPr>
          <w:spacing w:val="-1"/>
        </w:rPr>
        <w:t>, specifically</w:t>
      </w:r>
      <w:r>
        <w:rPr>
          <w:spacing w:val="-1"/>
        </w:rPr>
        <w:t xml:space="preserve"> for Pre-K projects and programs are ineligible for consideration under this grant application.</w:t>
      </w:r>
    </w:p>
    <w:p w:rsidR="00D3434B" w:rsidRDefault="00D3434B" w:rsidP="006A79BA">
      <w:pPr>
        <w:pStyle w:val="BodyText"/>
        <w:kinsoku w:val="0"/>
        <w:overflowPunct w:val="0"/>
        <w:ind w:left="0" w:right="238"/>
        <w:jc w:val="both"/>
        <w:rPr>
          <w:spacing w:val="-1"/>
        </w:rPr>
      </w:pPr>
    </w:p>
    <w:p w:rsidR="00D3434B" w:rsidRDefault="00D3434B" w:rsidP="006A79BA">
      <w:pPr>
        <w:pStyle w:val="BodyText"/>
        <w:kinsoku w:val="0"/>
        <w:overflowPunct w:val="0"/>
        <w:ind w:left="0" w:right="238"/>
        <w:jc w:val="both"/>
        <w:rPr>
          <w:spacing w:val="-1"/>
        </w:rPr>
      </w:pPr>
      <w:r>
        <w:rPr>
          <w:spacing w:val="-1"/>
        </w:rPr>
        <w:t xml:space="preserve">Eligible expenditures </w:t>
      </w:r>
      <w:r w:rsidR="00C259AB">
        <w:rPr>
          <w:spacing w:val="-1"/>
        </w:rPr>
        <w:t>are for prospective work, including</w:t>
      </w:r>
      <w:r>
        <w:rPr>
          <w:spacing w:val="-1"/>
        </w:rPr>
        <w:t>:</w:t>
      </w:r>
    </w:p>
    <w:p w:rsidR="00D3434B" w:rsidRDefault="00D3434B" w:rsidP="002A305D">
      <w:pPr>
        <w:pStyle w:val="BodyText"/>
        <w:numPr>
          <w:ilvl w:val="0"/>
          <w:numId w:val="23"/>
        </w:numPr>
        <w:kinsoku w:val="0"/>
        <w:overflowPunct w:val="0"/>
        <w:ind w:right="238"/>
        <w:rPr>
          <w:spacing w:val="-1"/>
        </w:rPr>
      </w:pPr>
      <w:r>
        <w:rPr>
          <w:spacing w:val="-1"/>
        </w:rPr>
        <w:t>Building alterations that directly support student learning (</w:t>
      </w:r>
      <w:r w:rsidR="002A305D">
        <w:rPr>
          <w:spacing w:val="-1"/>
        </w:rPr>
        <w:t>e.g.,</w:t>
      </w:r>
      <w:r>
        <w:rPr>
          <w:spacing w:val="-1"/>
        </w:rPr>
        <w:t xml:space="preserve"> science lab, classroom </w:t>
      </w:r>
      <w:r w:rsidR="00C6077B">
        <w:rPr>
          <w:spacing w:val="-1"/>
        </w:rPr>
        <w:t>reconfiguration</w:t>
      </w:r>
      <w:r>
        <w:rPr>
          <w:spacing w:val="-1"/>
        </w:rPr>
        <w:t>)</w:t>
      </w:r>
      <w:r w:rsidR="008E0DC8">
        <w:rPr>
          <w:spacing w:val="-1"/>
        </w:rPr>
        <w:t>.</w:t>
      </w:r>
    </w:p>
    <w:p w:rsidR="00D3434B" w:rsidRDefault="00D3434B" w:rsidP="00D3434B">
      <w:pPr>
        <w:pStyle w:val="BodyText"/>
        <w:numPr>
          <w:ilvl w:val="0"/>
          <w:numId w:val="23"/>
        </w:numPr>
        <w:kinsoku w:val="0"/>
        <w:overflowPunct w:val="0"/>
        <w:ind w:right="238"/>
        <w:jc w:val="both"/>
        <w:rPr>
          <w:spacing w:val="-1"/>
        </w:rPr>
      </w:pPr>
      <w:r>
        <w:rPr>
          <w:spacing w:val="-1"/>
        </w:rPr>
        <w:t>Technology for instructional or learning use (excludes stand-alone software and licenses)</w:t>
      </w:r>
      <w:r w:rsidR="008E0DC8">
        <w:rPr>
          <w:spacing w:val="-1"/>
        </w:rPr>
        <w:t>.</w:t>
      </w:r>
    </w:p>
    <w:p w:rsidR="00D3434B" w:rsidRDefault="00D3434B" w:rsidP="00D3434B">
      <w:pPr>
        <w:pStyle w:val="BodyText"/>
        <w:numPr>
          <w:ilvl w:val="0"/>
          <w:numId w:val="23"/>
        </w:numPr>
        <w:kinsoku w:val="0"/>
        <w:overflowPunct w:val="0"/>
        <w:ind w:right="238"/>
        <w:jc w:val="both"/>
        <w:rPr>
          <w:spacing w:val="-1"/>
        </w:rPr>
      </w:pPr>
      <w:r>
        <w:rPr>
          <w:spacing w:val="-1"/>
        </w:rPr>
        <w:t>Furniture, fixtures, and equipment to support student learning</w:t>
      </w:r>
      <w:r w:rsidR="004C3C61">
        <w:rPr>
          <w:spacing w:val="-1"/>
        </w:rPr>
        <w:t xml:space="preserve"> (note that supplies are ineligible)</w:t>
      </w:r>
      <w:r w:rsidR="008E0DC8">
        <w:rPr>
          <w:spacing w:val="-1"/>
        </w:rPr>
        <w:t>.</w:t>
      </w:r>
    </w:p>
    <w:p w:rsidR="00D3434B" w:rsidRDefault="00D3434B" w:rsidP="00D3434B">
      <w:pPr>
        <w:pStyle w:val="BodyText"/>
        <w:numPr>
          <w:ilvl w:val="0"/>
          <w:numId w:val="23"/>
        </w:numPr>
        <w:kinsoku w:val="0"/>
        <w:overflowPunct w:val="0"/>
        <w:ind w:right="238"/>
        <w:jc w:val="both"/>
        <w:rPr>
          <w:spacing w:val="-1"/>
        </w:rPr>
      </w:pPr>
      <w:r>
        <w:rPr>
          <w:spacing w:val="-1"/>
        </w:rPr>
        <w:t>Playgrounds/</w:t>
      </w:r>
      <w:proofErr w:type="spellStart"/>
      <w:r>
        <w:rPr>
          <w:spacing w:val="-1"/>
        </w:rPr>
        <w:t>playscapes</w:t>
      </w:r>
      <w:proofErr w:type="spellEnd"/>
      <w:r w:rsidR="008E0DC8">
        <w:rPr>
          <w:spacing w:val="-1"/>
        </w:rPr>
        <w:t>.</w:t>
      </w:r>
    </w:p>
    <w:p w:rsidR="00D3434B" w:rsidRDefault="00D3434B" w:rsidP="006A79BA">
      <w:pPr>
        <w:pStyle w:val="BodyText"/>
        <w:kinsoku w:val="0"/>
        <w:overflowPunct w:val="0"/>
        <w:ind w:left="0" w:right="238"/>
        <w:jc w:val="both"/>
        <w:rPr>
          <w:spacing w:val="-1"/>
        </w:rPr>
      </w:pPr>
    </w:p>
    <w:p w:rsidR="000776E9" w:rsidRDefault="00171B47" w:rsidP="006A79BA">
      <w:pPr>
        <w:pStyle w:val="BodyText"/>
        <w:kinsoku w:val="0"/>
        <w:overflowPunct w:val="0"/>
        <w:ind w:left="0" w:right="238"/>
        <w:jc w:val="both"/>
        <w:rPr>
          <w:spacing w:val="-1"/>
        </w:rPr>
      </w:pPr>
      <w:r>
        <w:rPr>
          <w:spacing w:val="-1"/>
        </w:rPr>
        <w:t>Districts</w:t>
      </w:r>
      <w:r w:rsidR="000776E9">
        <w:rPr>
          <w:spacing w:val="-1"/>
        </w:rPr>
        <w:t xml:space="preserve"> may submit an application requesting up to $</w:t>
      </w:r>
      <w:r w:rsidR="00C115A4">
        <w:rPr>
          <w:spacing w:val="-1"/>
        </w:rPr>
        <w:t>250</w:t>
      </w:r>
      <w:r w:rsidR="000776E9">
        <w:rPr>
          <w:spacing w:val="-1"/>
        </w:rPr>
        <w:t>,000, subject to the following award caps</w:t>
      </w:r>
      <w:r>
        <w:rPr>
          <w:spacing w:val="-1"/>
        </w:rPr>
        <w:t xml:space="preserve"> that are applicable to s</w:t>
      </w:r>
      <w:r w:rsidR="00CF516F">
        <w:rPr>
          <w:spacing w:val="-1"/>
        </w:rPr>
        <w:t>chools that have received a Low-</w:t>
      </w:r>
      <w:r>
        <w:rPr>
          <w:spacing w:val="-1"/>
        </w:rPr>
        <w:t>Performing Schools bond award in any prior year</w:t>
      </w:r>
      <w:r w:rsidR="00D871E1">
        <w:rPr>
          <w:spacing w:val="-1"/>
        </w:rPr>
        <w:t>(s)</w:t>
      </w:r>
      <w:r w:rsidR="000776E9">
        <w:rPr>
          <w:spacing w:val="-1"/>
        </w:rPr>
        <w:t>:</w:t>
      </w:r>
    </w:p>
    <w:p w:rsidR="000776E9" w:rsidRDefault="000776E9" w:rsidP="004A53CD">
      <w:pPr>
        <w:pStyle w:val="BodyText"/>
        <w:numPr>
          <w:ilvl w:val="0"/>
          <w:numId w:val="25"/>
        </w:numPr>
        <w:kinsoku w:val="0"/>
        <w:overflowPunct w:val="0"/>
        <w:ind w:right="238"/>
        <w:jc w:val="both"/>
        <w:rPr>
          <w:spacing w:val="-1"/>
        </w:rPr>
      </w:pPr>
      <w:r>
        <w:rPr>
          <w:spacing w:val="-1"/>
        </w:rPr>
        <w:t xml:space="preserve">Initial </w:t>
      </w:r>
      <w:r w:rsidR="006A79BA">
        <w:rPr>
          <w:spacing w:val="-1"/>
        </w:rPr>
        <w:t xml:space="preserve">bond </w:t>
      </w:r>
      <w:r>
        <w:rPr>
          <w:spacing w:val="-1"/>
        </w:rPr>
        <w:t>award</w:t>
      </w:r>
      <w:r w:rsidR="006A79BA">
        <w:rPr>
          <w:spacing w:val="-1"/>
        </w:rPr>
        <w:t xml:space="preserve"> year</w:t>
      </w:r>
      <w:r>
        <w:rPr>
          <w:spacing w:val="-1"/>
        </w:rPr>
        <w:t>:  $</w:t>
      </w:r>
      <w:r w:rsidR="00C115A4">
        <w:rPr>
          <w:spacing w:val="-1"/>
        </w:rPr>
        <w:t>250</w:t>
      </w:r>
      <w:r>
        <w:rPr>
          <w:spacing w:val="-1"/>
        </w:rPr>
        <w:t>,000</w:t>
      </w:r>
      <w:r w:rsidR="008E0DC8">
        <w:rPr>
          <w:spacing w:val="-1"/>
        </w:rPr>
        <w:t>;</w:t>
      </w:r>
    </w:p>
    <w:p w:rsidR="000776E9" w:rsidRDefault="000776E9" w:rsidP="004A53CD">
      <w:pPr>
        <w:pStyle w:val="BodyText"/>
        <w:numPr>
          <w:ilvl w:val="0"/>
          <w:numId w:val="25"/>
        </w:numPr>
        <w:kinsoku w:val="0"/>
        <w:overflowPunct w:val="0"/>
        <w:ind w:right="238"/>
        <w:jc w:val="both"/>
        <w:rPr>
          <w:spacing w:val="-1"/>
        </w:rPr>
      </w:pPr>
      <w:r>
        <w:rPr>
          <w:spacing w:val="-1"/>
        </w:rPr>
        <w:t>2</w:t>
      </w:r>
      <w:r w:rsidRPr="000776E9">
        <w:rPr>
          <w:spacing w:val="-1"/>
          <w:vertAlign w:val="superscript"/>
        </w:rPr>
        <w:t>nd</w:t>
      </w:r>
      <w:r w:rsidR="006A79BA">
        <w:rPr>
          <w:spacing w:val="-1"/>
        </w:rPr>
        <w:t xml:space="preserve"> bond </w:t>
      </w:r>
      <w:r>
        <w:rPr>
          <w:spacing w:val="-1"/>
        </w:rPr>
        <w:t>award</w:t>
      </w:r>
      <w:r w:rsidR="006A79BA">
        <w:rPr>
          <w:spacing w:val="-1"/>
        </w:rPr>
        <w:t xml:space="preserve"> year</w:t>
      </w:r>
      <w:r>
        <w:rPr>
          <w:spacing w:val="-1"/>
        </w:rPr>
        <w:t>:  $</w:t>
      </w:r>
      <w:r w:rsidR="00C115A4">
        <w:rPr>
          <w:spacing w:val="-1"/>
        </w:rPr>
        <w:t>125</w:t>
      </w:r>
      <w:r>
        <w:rPr>
          <w:spacing w:val="-1"/>
        </w:rPr>
        <w:t>,000</w:t>
      </w:r>
      <w:r w:rsidR="008E0DC8">
        <w:rPr>
          <w:spacing w:val="-1"/>
        </w:rPr>
        <w:t>;</w:t>
      </w:r>
    </w:p>
    <w:p w:rsidR="000776E9" w:rsidRDefault="000776E9" w:rsidP="004A53CD">
      <w:pPr>
        <w:pStyle w:val="BodyText"/>
        <w:numPr>
          <w:ilvl w:val="0"/>
          <w:numId w:val="25"/>
        </w:numPr>
        <w:kinsoku w:val="0"/>
        <w:overflowPunct w:val="0"/>
        <w:ind w:right="238"/>
        <w:jc w:val="both"/>
        <w:rPr>
          <w:spacing w:val="-1"/>
        </w:rPr>
      </w:pPr>
      <w:r>
        <w:rPr>
          <w:spacing w:val="-1"/>
        </w:rPr>
        <w:t>3</w:t>
      </w:r>
      <w:r w:rsidRPr="000776E9">
        <w:rPr>
          <w:spacing w:val="-1"/>
          <w:vertAlign w:val="superscript"/>
        </w:rPr>
        <w:t>rd</w:t>
      </w:r>
      <w:r>
        <w:rPr>
          <w:spacing w:val="-1"/>
        </w:rPr>
        <w:t xml:space="preserve"> </w:t>
      </w:r>
      <w:r w:rsidR="006A79BA">
        <w:rPr>
          <w:spacing w:val="-1"/>
        </w:rPr>
        <w:t>bond</w:t>
      </w:r>
      <w:r>
        <w:rPr>
          <w:spacing w:val="-1"/>
        </w:rPr>
        <w:t xml:space="preserve"> award</w:t>
      </w:r>
      <w:r w:rsidR="00C115A4">
        <w:rPr>
          <w:spacing w:val="-1"/>
        </w:rPr>
        <w:t xml:space="preserve"> year:  $5</w:t>
      </w:r>
      <w:r w:rsidR="006A79BA">
        <w:rPr>
          <w:spacing w:val="-1"/>
        </w:rPr>
        <w:t>0,000</w:t>
      </w:r>
      <w:r w:rsidR="00171B47">
        <w:rPr>
          <w:spacing w:val="-1"/>
        </w:rPr>
        <w:t>;</w:t>
      </w:r>
    </w:p>
    <w:p w:rsidR="006A79BA" w:rsidRDefault="006A79BA" w:rsidP="004A53CD">
      <w:pPr>
        <w:pStyle w:val="BodyText"/>
        <w:numPr>
          <w:ilvl w:val="0"/>
          <w:numId w:val="25"/>
        </w:numPr>
        <w:kinsoku w:val="0"/>
        <w:overflowPunct w:val="0"/>
        <w:ind w:right="238"/>
        <w:jc w:val="both"/>
        <w:rPr>
          <w:spacing w:val="-1"/>
        </w:rPr>
      </w:pPr>
      <w:r>
        <w:rPr>
          <w:spacing w:val="-1"/>
        </w:rPr>
        <w:t>4</w:t>
      </w:r>
      <w:r w:rsidRPr="006A79BA">
        <w:rPr>
          <w:spacing w:val="-1"/>
          <w:vertAlign w:val="superscript"/>
        </w:rPr>
        <w:t>th</w:t>
      </w:r>
      <w:r w:rsidR="00C115A4">
        <w:rPr>
          <w:spacing w:val="-1"/>
        </w:rPr>
        <w:t xml:space="preserve"> bond award year:  $25</w:t>
      </w:r>
      <w:r>
        <w:rPr>
          <w:spacing w:val="-1"/>
        </w:rPr>
        <w:t>,000</w:t>
      </w:r>
      <w:r w:rsidR="00171B47">
        <w:rPr>
          <w:spacing w:val="-1"/>
        </w:rPr>
        <w:t>;</w:t>
      </w:r>
      <w:r w:rsidR="00CF516F">
        <w:rPr>
          <w:spacing w:val="-1"/>
        </w:rPr>
        <w:t xml:space="preserve"> and</w:t>
      </w:r>
    </w:p>
    <w:p w:rsidR="006A79BA" w:rsidRDefault="006A79BA" w:rsidP="004A53CD">
      <w:pPr>
        <w:pStyle w:val="BodyText"/>
        <w:numPr>
          <w:ilvl w:val="0"/>
          <w:numId w:val="25"/>
        </w:numPr>
        <w:kinsoku w:val="0"/>
        <w:overflowPunct w:val="0"/>
        <w:ind w:right="238"/>
        <w:jc w:val="both"/>
        <w:rPr>
          <w:spacing w:val="-1"/>
        </w:rPr>
      </w:pPr>
      <w:r>
        <w:rPr>
          <w:spacing w:val="-1"/>
        </w:rPr>
        <w:t>5</w:t>
      </w:r>
      <w:r w:rsidRPr="006A79BA">
        <w:rPr>
          <w:spacing w:val="-1"/>
          <w:vertAlign w:val="superscript"/>
        </w:rPr>
        <w:t>th</w:t>
      </w:r>
      <w:r>
        <w:rPr>
          <w:spacing w:val="-1"/>
        </w:rPr>
        <w:t xml:space="preserve"> bond award year and beyond:  Not eligible for additional funding under this program</w:t>
      </w:r>
      <w:r w:rsidR="00171B47">
        <w:rPr>
          <w:spacing w:val="-1"/>
        </w:rPr>
        <w:t>.</w:t>
      </w:r>
    </w:p>
    <w:p w:rsidR="00B25BA2" w:rsidRDefault="00B25BA2" w:rsidP="00B25BA2">
      <w:pPr>
        <w:pStyle w:val="BodyText"/>
        <w:kinsoku w:val="0"/>
        <w:overflowPunct w:val="0"/>
        <w:ind w:left="720" w:right="238"/>
        <w:jc w:val="both"/>
        <w:rPr>
          <w:spacing w:val="-1"/>
        </w:rPr>
      </w:pPr>
    </w:p>
    <w:p w:rsidR="006A79BA" w:rsidRPr="006A79BA" w:rsidRDefault="00171B47" w:rsidP="006A79BA">
      <w:pPr>
        <w:pStyle w:val="BodyText"/>
        <w:kinsoku w:val="0"/>
        <w:overflowPunct w:val="0"/>
        <w:ind w:left="0" w:right="238"/>
        <w:jc w:val="both"/>
        <w:rPr>
          <w:spacing w:val="-1"/>
        </w:rPr>
      </w:pPr>
      <w:r>
        <w:rPr>
          <w:spacing w:val="-1"/>
        </w:rPr>
        <w:t>A</w:t>
      </w:r>
      <w:r w:rsidR="006A79BA">
        <w:rPr>
          <w:spacing w:val="-1"/>
        </w:rPr>
        <w:t xml:space="preserve">n individual school </w:t>
      </w:r>
      <w:r w:rsidR="00563C56">
        <w:rPr>
          <w:spacing w:val="-1"/>
        </w:rPr>
        <w:t>may only apply if it has not yet re</w:t>
      </w:r>
      <w:r w:rsidR="003C2D33">
        <w:rPr>
          <w:spacing w:val="-1"/>
        </w:rPr>
        <w:t>ached</w:t>
      </w:r>
      <w:r w:rsidR="00563C56">
        <w:rPr>
          <w:spacing w:val="-1"/>
        </w:rPr>
        <w:t xml:space="preserve"> the</w:t>
      </w:r>
      <w:r w:rsidR="006A79BA">
        <w:rPr>
          <w:spacing w:val="-1"/>
        </w:rPr>
        <w:t xml:space="preserve"> </w:t>
      </w:r>
      <w:r w:rsidR="00C115A4">
        <w:rPr>
          <w:spacing w:val="-1"/>
        </w:rPr>
        <w:t>$45</w:t>
      </w:r>
      <w:r w:rsidR="006A79BA">
        <w:rPr>
          <w:spacing w:val="-1"/>
        </w:rPr>
        <w:t>0,000</w:t>
      </w:r>
      <w:r>
        <w:rPr>
          <w:spacing w:val="-1"/>
        </w:rPr>
        <w:t xml:space="preserve"> maximum</w:t>
      </w:r>
      <w:r w:rsidR="00563C56">
        <w:rPr>
          <w:spacing w:val="-1"/>
        </w:rPr>
        <w:t xml:space="preserve"> in </w:t>
      </w:r>
      <w:r>
        <w:rPr>
          <w:spacing w:val="-1"/>
        </w:rPr>
        <w:t>cumulative</w:t>
      </w:r>
      <w:r w:rsidR="00563C56">
        <w:rPr>
          <w:spacing w:val="-1"/>
        </w:rPr>
        <w:t xml:space="preserve"> funding.</w:t>
      </w:r>
    </w:p>
    <w:p w:rsidR="000776E9" w:rsidRDefault="000776E9" w:rsidP="00231DA8">
      <w:pPr>
        <w:pStyle w:val="BodyText"/>
        <w:kinsoku w:val="0"/>
        <w:overflowPunct w:val="0"/>
        <w:ind w:left="0" w:right="238"/>
        <w:jc w:val="both"/>
        <w:rPr>
          <w:spacing w:val="-1"/>
        </w:rPr>
      </w:pPr>
    </w:p>
    <w:p w:rsidR="006A79BA" w:rsidRDefault="006A79BA" w:rsidP="00231DA8">
      <w:pPr>
        <w:pStyle w:val="BodyText"/>
        <w:kinsoku w:val="0"/>
        <w:overflowPunct w:val="0"/>
        <w:ind w:left="0" w:right="238"/>
        <w:jc w:val="both"/>
        <w:rPr>
          <w:spacing w:val="-1"/>
        </w:rPr>
      </w:pPr>
      <w:r>
        <w:rPr>
          <w:spacing w:val="-1"/>
        </w:rPr>
        <w:t>Low-Performing Schools bond funding shall not supplant nor overlap with other grant funding sources, including but not limited to:</w:t>
      </w:r>
    </w:p>
    <w:p w:rsidR="006A79BA" w:rsidRDefault="00784128" w:rsidP="006A79BA">
      <w:pPr>
        <w:pStyle w:val="BodyText"/>
        <w:numPr>
          <w:ilvl w:val="0"/>
          <w:numId w:val="16"/>
        </w:numPr>
        <w:kinsoku w:val="0"/>
        <w:overflowPunct w:val="0"/>
        <w:ind w:right="238"/>
        <w:jc w:val="both"/>
        <w:rPr>
          <w:spacing w:val="-1"/>
        </w:rPr>
      </w:pPr>
      <w:r>
        <w:rPr>
          <w:spacing w:val="-1"/>
        </w:rPr>
        <w:t>State School Construction Grant Program</w:t>
      </w:r>
      <w:r w:rsidR="006A79BA">
        <w:rPr>
          <w:spacing w:val="-1"/>
        </w:rPr>
        <w:t xml:space="preserve"> (</w:t>
      </w:r>
      <w:r>
        <w:rPr>
          <w:spacing w:val="-1"/>
        </w:rPr>
        <w:t>including</w:t>
      </w:r>
      <w:r w:rsidR="00231DA8">
        <w:rPr>
          <w:spacing w:val="-1"/>
        </w:rPr>
        <w:t>,</w:t>
      </w:r>
      <w:r>
        <w:rPr>
          <w:spacing w:val="-1"/>
        </w:rPr>
        <w:t xml:space="preserve"> </w:t>
      </w:r>
      <w:r w:rsidR="00EA6A25">
        <w:rPr>
          <w:spacing w:val="-1"/>
        </w:rPr>
        <w:t>but not limited to</w:t>
      </w:r>
      <w:r w:rsidR="00046D21">
        <w:rPr>
          <w:spacing w:val="-1"/>
        </w:rPr>
        <w:t>:</w:t>
      </w:r>
      <w:r w:rsidR="00EA6A25">
        <w:rPr>
          <w:spacing w:val="-1"/>
        </w:rPr>
        <w:t xml:space="preserve"> </w:t>
      </w:r>
      <w:r>
        <w:rPr>
          <w:spacing w:val="-1"/>
        </w:rPr>
        <w:t>new construction, portable classrooms, roof replacement</w:t>
      </w:r>
      <w:r w:rsidR="00EA6A25">
        <w:rPr>
          <w:spacing w:val="-1"/>
        </w:rPr>
        <w:t>s</w:t>
      </w:r>
      <w:r>
        <w:rPr>
          <w:spacing w:val="-1"/>
        </w:rPr>
        <w:t xml:space="preserve">, </w:t>
      </w:r>
      <w:r w:rsidR="00231DA8">
        <w:rPr>
          <w:spacing w:val="-1"/>
        </w:rPr>
        <w:t>or</w:t>
      </w:r>
      <w:r>
        <w:rPr>
          <w:spacing w:val="-1"/>
        </w:rPr>
        <w:t xml:space="preserve"> projects with a primary purpose of </w:t>
      </w:r>
      <w:r w:rsidR="00EA6A25">
        <w:rPr>
          <w:spacing w:val="-1"/>
        </w:rPr>
        <w:t>ensuring</w:t>
      </w:r>
      <w:r>
        <w:rPr>
          <w:spacing w:val="-1"/>
        </w:rPr>
        <w:t xml:space="preserve"> code compliance</w:t>
      </w:r>
      <w:r w:rsidR="006A79BA">
        <w:rPr>
          <w:spacing w:val="-1"/>
        </w:rPr>
        <w:t>)</w:t>
      </w:r>
      <w:r w:rsidR="004A53CD">
        <w:rPr>
          <w:spacing w:val="-1"/>
        </w:rPr>
        <w:t>;</w:t>
      </w:r>
    </w:p>
    <w:p w:rsidR="006A79BA" w:rsidRDefault="004A53CD" w:rsidP="006A79BA">
      <w:pPr>
        <w:pStyle w:val="BodyText"/>
        <w:numPr>
          <w:ilvl w:val="0"/>
          <w:numId w:val="16"/>
        </w:numPr>
        <w:kinsoku w:val="0"/>
        <w:overflowPunct w:val="0"/>
        <w:ind w:right="238"/>
        <w:jc w:val="both"/>
        <w:rPr>
          <w:spacing w:val="-1"/>
        </w:rPr>
      </w:pPr>
      <w:r>
        <w:rPr>
          <w:spacing w:val="-1"/>
        </w:rPr>
        <w:t xml:space="preserve">CT State </w:t>
      </w:r>
      <w:r w:rsidR="006A79BA">
        <w:rPr>
          <w:spacing w:val="-1"/>
        </w:rPr>
        <w:t>D</w:t>
      </w:r>
      <w:r>
        <w:rPr>
          <w:spacing w:val="-1"/>
        </w:rPr>
        <w:t>epartment</w:t>
      </w:r>
      <w:r w:rsidR="00B5164A">
        <w:rPr>
          <w:spacing w:val="-1"/>
        </w:rPr>
        <w:t xml:space="preserve"> of Administrative Services</w:t>
      </w:r>
      <w:r w:rsidR="006A79BA">
        <w:rPr>
          <w:spacing w:val="-1"/>
        </w:rPr>
        <w:t xml:space="preserve"> </w:t>
      </w:r>
      <w:r w:rsidR="00071C7F">
        <w:rPr>
          <w:spacing w:val="-1"/>
        </w:rPr>
        <w:t xml:space="preserve">(DAS) </w:t>
      </w:r>
      <w:r w:rsidR="006A79BA">
        <w:rPr>
          <w:spacing w:val="-1"/>
        </w:rPr>
        <w:t>Grants-in-Aid to Alliance Districts</w:t>
      </w:r>
      <w:r w:rsidR="00C6077B">
        <w:rPr>
          <w:spacing w:val="-1"/>
        </w:rPr>
        <w:t xml:space="preserve"> (capital bond funds)</w:t>
      </w:r>
      <w:r>
        <w:rPr>
          <w:spacing w:val="-1"/>
        </w:rPr>
        <w:t>;</w:t>
      </w:r>
    </w:p>
    <w:p w:rsidR="006A79BA" w:rsidRDefault="006A79BA" w:rsidP="006A79BA">
      <w:pPr>
        <w:pStyle w:val="BodyText"/>
        <w:numPr>
          <w:ilvl w:val="0"/>
          <w:numId w:val="16"/>
        </w:numPr>
        <w:kinsoku w:val="0"/>
        <w:overflowPunct w:val="0"/>
        <w:ind w:right="238"/>
        <w:jc w:val="both"/>
        <w:rPr>
          <w:spacing w:val="-1"/>
        </w:rPr>
      </w:pPr>
      <w:r>
        <w:rPr>
          <w:spacing w:val="-1"/>
        </w:rPr>
        <w:t>School Security Grants</w:t>
      </w:r>
      <w:r w:rsidR="004A53CD">
        <w:rPr>
          <w:spacing w:val="-1"/>
        </w:rPr>
        <w:t>;</w:t>
      </w:r>
    </w:p>
    <w:p w:rsidR="006A79BA" w:rsidRDefault="006A79BA" w:rsidP="006A79BA">
      <w:pPr>
        <w:pStyle w:val="BodyText"/>
        <w:numPr>
          <w:ilvl w:val="0"/>
          <w:numId w:val="16"/>
        </w:numPr>
        <w:kinsoku w:val="0"/>
        <w:overflowPunct w:val="0"/>
        <w:ind w:right="238"/>
        <w:jc w:val="both"/>
        <w:rPr>
          <w:spacing w:val="-1"/>
        </w:rPr>
      </w:pPr>
      <w:r>
        <w:rPr>
          <w:spacing w:val="-1"/>
        </w:rPr>
        <w:t>CSDE</w:t>
      </w:r>
      <w:r w:rsidR="00C259AB">
        <w:rPr>
          <w:spacing w:val="-1"/>
        </w:rPr>
        <w:t xml:space="preserve"> High Quality/Common Core</w:t>
      </w:r>
      <w:r>
        <w:rPr>
          <w:spacing w:val="-1"/>
        </w:rPr>
        <w:t xml:space="preserve"> Technology Grants</w:t>
      </w:r>
      <w:r w:rsidR="004A53CD">
        <w:rPr>
          <w:spacing w:val="-1"/>
        </w:rPr>
        <w:t>;</w:t>
      </w:r>
    </w:p>
    <w:p w:rsidR="006A79BA" w:rsidRDefault="006A79BA" w:rsidP="006A79BA">
      <w:pPr>
        <w:pStyle w:val="BodyText"/>
        <w:numPr>
          <w:ilvl w:val="0"/>
          <w:numId w:val="16"/>
        </w:numPr>
        <w:kinsoku w:val="0"/>
        <w:overflowPunct w:val="0"/>
        <w:ind w:right="238"/>
        <w:jc w:val="both"/>
        <w:rPr>
          <w:spacing w:val="-1"/>
        </w:rPr>
      </w:pPr>
      <w:r>
        <w:rPr>
          <w:spacing w:val="-1"/>
        </w:rPr>
        <w:t xml:space="preserve">Programmatic funding including that from Alliance District ECS Grants, Priority School District Grants, </w:t>
      </w:r>
      <w:r w:rsidR="00B77EC3">
        <w:rPr>
          <w:spacing w:val="-1"/>
        </w:rPr>
        <w:t xml:space="preserve">Commissioner’s Network, </w:t>
      </w:r>
      <w:r w:rsidR="00071C7F">
        <w:rPr>
          <w:spacing w:val="-1"/>
        </w:rPr>
        <w:t xml:space="preserve">and SIG 1003(a), </w:t>
      </w:r>
      <w:r w:rsidR="004A53CD">
        <w:rPr>
          <w:spacing w:val="-1"/>
        </w:rPr>
        <w:t>1003(g)</w:t>
      </w:r>
      <w:r w:rsidR="00071C7F">
        <w:rPr>
          <w:spacing w:val="-1"/>
        </w:rPr>
        <w:t xml:space="preserve"> </w:t>
      </w:r>
      <w:r w:rsidR="00071C7F" w:rsidRPr="00CF516F">
        <w:rPr>
          <w:spacing w:val="-1"/>
        </w:rPr>
        <w:t>and/or ESSA</w:t>
      </w:r>
      <w:r w:rsidR="004A53CD">
        <w:rPr>
          <w:spacing w:val="-1"/>
        </w:rPr>
        <w:t xml:space="preserve"> federal grants; </w:t>
      </w:r>
      <w:r w:rsidR="000C7455">
        <w:rPr>
          <w:spacing w:val="-1"/>
        </w:rPr>
        <w:t>and/</w:t>
      </w:r>
      <w:r w:rsidR="004A53CD">
        <w:rPr>
          <w:spacing w:val="-1"/>
        </w:rPr>
        <w:t>or</w:t>
      </w:r>
    </w:p>
    <w:p w:rsidR="0051325E" w:rsidRDefault="00C259AB" w:rsidP="0051325E">
      <w:pPr>
        <w:pStyle w:val="BodyText"/>
        <w:numPr>
          <w:ilvl w:val="0"/>
          <w:numId w:val="16"/>
        </w:numPr>
        <w:kinsoku w:val="0"/>
        <w:overflowPunct w:val="0"/>
        <w:ind w:right="238"/>
        <w:jc w:val="both"/>
        <w:rPr>
          <w:spacing w:val="-1"/>
        </w:rPr>
      </w:pPr>
      <w:r>
        <w:rPr>
          <w:spacing w:val="-1"/>
        </w:rPr>
        <w:t>Funds which support</w:t>
      </w:r>
      <w:r w:rsidR="00784128">
        <w:rPr>
          <w:spacing w:val="-1"/>
        </w:rPr>
        <w:t xml:space="preserve"> standard operating ex</w:t>
      </w:r>
      <w:r>
        <w:rPr>
          <w:spacing w:val="-1"/>
        </w:rPr>
        <w:t xml:space="preserve">penses, </w:t>
      </w:r>
      <w:r w:rsidR="00EA6A25">
        <w:rPr>
          <w:spacing w:val="-1"/>
        </w:rPr>
        <w:t xml:space="preserve">stand-alone equipment or </w:t>
      </w:r>
      <w:r>
        <w:rPr>
          <w:spacing w:val="-1"/>
        </w:rPr>
        <w:t>technology requests, or expendable supplies.</w:t>
      </w:r>
    </w:p>
    <w:p w:rsidR="0051325E" w:rsidRDefault="0051325E" w:rsidP="0051325E">
      <w:pPr>
        <w:pStyle w:val="BodyText"/>
        <w:kinsoku w:val="0"/>
        <w:overflowPunct w:val="0"/>
        <w:ind w:left="720" w:right="238"/>
        <w:jc w:val="both"/>
        <w:rPr>
          <w:spacing w:val="-1"/>
        </w:rPr>
      </w:pPr>
    </w:p>
    <w:p w:rsidR="00272218" w:rsidRDefault="00272218" w:rsidP="0051325E">
      <w:pPr>
        <w:pStyle w:val="BodyText"/>
        <w:kinsoku w:val="0"/>
        <w:overflowPunct w:val="0"/>
        <w:ind w:left="360" w:right="238"/>
        <w:jc w:val="both"/>
        <w:rPr>
          <w:spacing w:val="-1"/>
        </w:rPr>
      </w:pPr>
      <w:r>
        <w:rPr>
          <w:spacing w:val="-1"/>
        </w:rPr>
        <w:t xml:space="preserve">The awarding of funding is contingent upon </w:t>
      </w:r>
      <w:r w:rsidR="00231DA8">
        <w:rPr>
          <w:spacing w:val="-1"/>
        </w:rPr>
        <w:t xml:space="preserve">an application’s </w:t>
      </w:r>
      <w:r>
        <w:rPr>
          <w:spacing w:val="-1"/>
        </w:rPr>
        <w:t xml:space="preserve">selection, the availability of funds, and approval by the CSDE and the State Bond Commission. </w:t>
      </w:r>
    </w:p>
    <w:p w:rsidR="00DE667F" w:rsidRPr="000900B9" w:rsidRDefault="00DE667F" w:rsidP="00523EDB">
      <w:pPr>
        <w:pStyle w:val="BodyText"/>
        <w:kinsoku w:val="0"/>
        <w:overflowPunct w:val="0"/>
        <w:ind w:left="0" w:right="238"/>
        <w:rPr>
          <w:b/>
          <w:color w:val="002672" w:themeColor="accent3" w:themeShade="BF"/>
          <w:spacing w:val="-1"/>
        </w:rPr>
      </w:pPr>
    </w:p>
    <w:p w:rsidR="00523EDB" w:rsidRPr="00523EDB" w:rsidRDefault="00D871E1" w:rsidP="00523EDB">
      <w:pPr>
        <w:pStyle w:val="BodyText"/>
        <w:pBdr>
          <w:top w:val="single" w:sz="4" w:space="1" w:color="auto"/>
          <w:left w:val="single" w:sz="4" w:space="4" w:color="auto"/>
          <w:bottom w:val="single" w:sz="4" w:space="1" w:color="auto"/>
          <w:right w:val="single" w:sz="4" w:space="4" w:color="auto"/>
        </w:pBdr>
        <w:shd w:val="clear" w:color="auto" w:fill="002672" w:themeFill="accent3" w:themeFillShade="BF"/>
        <w:kinsoku w:val="0"/>
        <w:overflowPunct w:val="0"/>
        <w:ind w:left="0" w:right="238"/>
        <w:rPr>
          <w:b/>
          <w:bCs/>
          <w:color w:val="FFFFFF" w:themeColor="background1"/>
        </w:rPr>
      </w:pPr>
      <w:r>
        <w:rPr>
          <w:b/>
          <w:color w:val="FFFFFF" w:themeColor="background1"/>
          <w:spacing w:val="-1"/>
        </w:rPr>
        <w:t xml:space="preserve">Additional </w:t>
      </w:r>
      <w:r w:rsidR="000900B9" w:rsidRPr="00523EDB">
        <w:rPr>
          <w:b/>
          <w:color w:val="FFFFFF" w:themeColor="background1"/>
          <w:spacing w:val="-1"/>
        </w:rPr>
        <w:t xml:space="preserve">Application </w:t>
      </w:r>
      <w:r>
        <w:rPr>
          <w:b/>
          <w:color w:val="FFFFFF" w:themeColor="background1"/>
          <w:spacing w:val="-1"/>
        </w:rPr>
        <w:t>Information</w:t>
      </w:r>
      <w:r w:rsidR="000900B9" w:rsidRPr="00523EDB">
        <w:rPr>
          <w:b/>
          <w:color w:val="FFFFFF" w:themeColor="background1"/>
          <w:spacing w:val="-1"/>
        </w:rPr>
        <w:t>:</w:t>
      </w:r>
      <w:r w:rsidR="00A87DFA" w:rsidRPr="00523EDB">
        <w:rPr>
          <w:b/>
          <w:bCs/>
          <w:color w:val="FFFFFF" w:themeColor="background1"/>
        </w:rPr>
        <w:t xml:space="preserve">  </w:t>
      </w:r>
    </w:p>
    <w:p w:rsidR="00523EDB" w:rsidRPr="00523EDB" w:rsidRDefault="00523EDB" w:rsidP="00523EDB">
      <w:pPr>
        <w:pStyle w:val="BodyText"/>
        <w:kinsoku w:val="0"/>
        <w:overflowPunct w:val="0"/>
        <w:ind w:left="0" w:right="238"/>
        <w:rPr>
          <w:b/>
          <w:bCs/>
        </w:rPr>
      </w:pPr>
    </w:p>
    <w:p w:rsidR="00523EDB" w:rsidRDefault="00523EDB" w:rsidP="00EA0F3C">
      <w:pPr>
        <w:pStyle w:val="BodyText"/>
        <w:numPr>
          <w:ilvl w:val="0"/>
          <w:numId w:val="5"/>
        </w:numPr>
        <w:tabs>
          <w:tab w:val="left" w:pos="9900"/>
        </w:tabs>
        <w:kinsoku w:val="0"/>
        <w:overflowPunct w:val="0"/>
        <w:ind w:right="180"/>
        <w:jc w:val="both"/>
        <w:rPr>
          <w:sz w:val="20"/>
          <w:szCs w:val="20"/>
        </w:rPr>
      </w:pPr>
      <w:r w:rsidRPr="00523EDB">
        <w:rPr>
          <w:b/>
          <w:spacing w:val="-1"/>
        </w:rPr>
        <w:t xml:space="preserve">Application </w:t>
      </w:r>
      <w:r w:rsidR="00D871E1">
        <w:rPr>
          <w:b/>
          <w:spacing w:val="-1"/>
        </w:rPr>
        <w:t>Requirements</w:t>
      </w:r>
      <w:r w:rsidRPr="00523EDB">
        <w:rPr>
          <w:b/>
          <w:spacing w:val="-1"/>
        </w:rPr>
        <w:t xml:space="preserve">:  </w:t>
      </w:r>
      <w:r w:rsidR="00A87DFA">
        <w:rPr>
          <w:spacing w:val="-1"/>
        </w:rPr>
        <w:t>All</w:t>
      </w:r>
      <w:r w:rsidR="00A87DFA">
        <w:rPr>
          <w:spacing w:val="-3"/>
        </w:rPr>
        <w:t xml:space="preserve"> </w:t>
      </w:r>
      <w:r w:rsidR="00A87DFA">
        <w:rPr>
          <w:spacing w:val="-1"/>
        </w:rPr>
        <w:t>applications</w:t>
      </w:r>
      <w:r w:rsidR="00A87DFA">
        <w:rPr>
          <w:spacing w:val="-2"/>
        </w:rPr>
        <w:t xml:space="preserve"> </w:t>
      </w:r>
      <w:r w:rsidR="00A87DFA">
        <w:rPr>
          <w:spacing w:val="-1"/>
        </w:rPr>
        <w:t>must</w:t>
      </w:r>
      <w:r w:rsidR="00A87DFA">
        <w:t xml:space="preserve"> </w:t>
      </w:r>
      <w:r w:rsidR="00A87DFA">
        <w:rPr>
          <w:spacing w:val="-1"/>
        </w:rPr>
        <w:t>include</w:t>
      </w:r>
      <w:r w:rsidR="00A87DFA">
        <w:t xml:space="preserve"> </w:t>
      </w:r>
      <w:r w:rsidR="00A87DFA">
        <w:rPr>
          <w:spacing w:val="-1"/>
        </w:rPr>
        <w:t>the</w:t>
      </w:r>
      <w:r w:rsidR="00A87DFA">
        <w:t xml:space="preserve"> </w:t>
      </w:r>
      <w:r w:rsidR="00A87DFA">
        <w:rPr>
          <w:spacing w:val="-1"/>
        </w:rPr>
        <w:t>following</w:t>
      </w:r>
      <w:r w:rsidR="00A87DFA">
        <w:rPr>
          <w:spacing w:val="-2"/>
        </w:rPr>
        <w:t xml:space="preserve"> </w:t>
      </w:r>
      <w:r w:rsidR="00A87DFA">
        <w:rPr>
          <w:spacing w:val="-1"/>
        </w:rPr>
        <w:t>components</w:t>
      </w:r>
      <w:r w:rsidR="00B00550">
        <w:rPr>
          <w:spacing w:val="-1"/>
        </w:rPr>
        <w:t xml:space="preserve"> to be considered complete and </w:t>
      </w:r>
      <w:r w:rsidR="009152E6">
        <w:rPr>
          <w:spacing w:val="-1"/>
        </w:rPr>
        <w:t>eligible for further review and consideration</w:t>
      </w:r>
      <w:r w:rsidR="00A87DFA">
        <w:rPr>
          <w:spacing w:val="-1"/>
        </w:rPr>
        <w:t>:</w:t>
      </w:r>
      <w:r>
        <w:rPr>
          <w:spacing w:val="-1"/>
        </w:rPr>
        <w:t xml:space="preserve"> </w:t>
      </w:r>
      <w:r w:rsidR="00224617">
        <w:rPr>
          <w:spacing w:val="-1"/>
        </w:rPr>
        <w:t xml:space="preserve"> </w:t>
      </w:r>
      <w:r>
        <w:rPr>
          <w:spacing w:val="-1"/>
        </w:rPr>
        <w:t>(</w:t>
      </w:r>
      <w:r w:rsidR="00231DA8">
        <w:rPr>
          <w:spacing w:val="-1"/>
        </w:rPr>
        <w:t>a</w:t>
      </w:r>
      <w:r w:rsidR="00195DAC">
        <w:rPr>
          <w:spacing w:val="-1"/>
        </w:rPr>
        <w:t xml:space="preserve">) </w:t>
      </w:r>
      <w:r w:rsidR="004A53CD">
        <w:rPr>
          <w:spacing w:val="-1"/>
        </w:rPr>
        <w:t xml:space="preserve">a </w:t>
      </w:r>
      <w:r w:rsidR="00195DAC">
        <w:rPr>
          <w:spacing w:val="-1"/>
        </w:rPr>
        <w:t xml:space="preserve">complete and accurate application cover </w:t>
      </w:r>
      <w:r>
        <w:rPr>
          <w:spacing w:val="-1"/>
        </w:rPr>
        <w:t>page; (</w:t>
      </w:r>
      <w:r w:rsidR="00231DA8">
        <w:rPr>
          <w:spacing w:val="-1"/>
        </w:rPr>
        <w:t>b</w:t>
      </w:r>
      <w:r w:rsidR="00195DAC">
        <w:rPr>
          <w:spacing w:val="-1"/>
        </w:rPr>
        <w:t xml:space="preserve">) </w:t>
      </w:r>
      <w:r w:rsidR="004A53CD">
        <w:rPr>
          <w:spacing w:val="-1"/>
        </w:rPr>
        <w:t xml:space="preserve">a </w:t>
      </w:r>
      <w:r w:rsidR="00046D21">
        <w:rPr>
          <w:spacing w:val="-1"/>
        </w:rPr>
        <w:t xml:space="preserve">detailed </w:t>
      </w:r>
      <w:r>
        <w:rPr>
          <w:spacing w:val="-1"/>
        </w:rPr>
        <w:t>bond funding proposal</w:t>
      </w:r>
      <w:r w:rsidR="00046D21">
        <w:rPr>
          <w:spacing w:val="-1"/>
        </w:rPr>
        <w:t>, including narrative and project/budget information</w:t>
      </w:r>
      <w:r>
        <w:rPr>
          <w:spacing w:val="-1"/>
        </w:rPr>
        <w:t>;</w:t>
      </w:r>
      <w:r w:rsidR="00195DAC">
        <w:rPr>
          <w:spacing w:val="-1"/>
        </w:rPr>
        <w:t xml:space="preserve"> </w:t>
      </w:r>
      <w:r>
        <w:rPr>
          <w:spacing w:val="-1"/>
        </w:rPr>
        <w:t>and (</w:t>
      </w:r>
      <w:r w:rsidR="00231DA8">
        <w:rPr>
          <w:spacing w:val="-1"/>
        </w:rPr>
        <w:t>c</w:t>
      </w:r>
      <w:r w:rsidR="00195DAC">
        <w:rPr>
          <w:spacing w:val="-1"/>
        </w:rPr>
        <w:t xml:space="preserve">) </w:t>
      </w:r>
      <w:r w:rsidR="004A53CD">
        <w:rPr>
          <w:spacing w:val="-1"/>
        </w:rPr>
        <w:t xml:space="preserve">a </w:t>
      </w:r>
      <w:r w:rsidR="00B77EC3">
        <w:rPr>
          <w:spacing w:val="-1"/>
        </w:rPr>
        <w:t xml:space="preserve">signed </w:t>
      </w:r>
      <w:r w:rsidR="00195DAC">
        <w:rPr>
          <w:spacing w:val="-1"/>
        </w:rPr>
        <w:t>statement of assurances.</w:t>
      </w:r>
    </w:p>
    <w:p w:rsidR="00523EDB" w:rsidRDefault="00523EDB" w:rsidP="00EA0F3C">
      <w:pPr>
        <w:pStyle w:val="BodyText"/>
        <w:tabs>
          <w:tab w:val="left" w:pos="9900"/>
        </w:tabs>
        <w:kinsoku w:val="0"/>
        <w:overflowPunct w:val="0"/>
        <w:ind w:left="720" w:right="180"/>
        <w:jc w:val="both"/>
        <w:rPr>
          <w:sz w:val="20"/>
          <w:szCs w:val="20"/>
        </w:rPr>
      </w:pPr>
    </w:p>
    <w:p w:rsidR="00523EDB" w:rsidRDefault="00A87DFA" w:rsidP="00EA0F3C">
      <w:pPr>
        <w:pStyle w:val="BodyText"/>
        <w:tabs>
          <w:tab w:val="left" w:pos="9900"/>
        </w:tabs>
        <w:kinsoku w:val="0"/>
        <w:overflowPunct w:val="0"/>
        <w:ind w:left="720" w:right="180"/>
        <w:jc w:val="both"/>
        <w:rPr>
          <w:spacing w:val="-1"/>
        </w:rPr>
      </w:pPr>
      <w:r w:rsidRPr="00523EDB">
        <w:rPr>
          <w:spacing w:val="-1"/>
        </w:rPr>
        <w:t>Applications</w:t>
      </w:r>
      <w:r>
        <w:t xml:space="preserve"> </w:t>
      </w:r>
      <w:r w:rsidRPr="00523EDB">
        <w:rPr>
          <w:spacing w:val="-1"/>
        </w:rPr>
        <w:t>that</w:t>
      </w:r>
      <w:r w:rsidRPr="00523EDB">
        <w:rPr>
          <w:spacing w:val="1"/>
        </w:rPr>
        <w:t xml:space="preserve"> </w:t>
      </w:r>
      <w:r w:rsidRPr="00523EDB">
        <w:rPr>
          <w:spacing w:val="-1"/>
        </w:rPr>
        <w:t>do not</w:t>
      </w:r>
      <w:r w:rsidRPr="00523EDB">
        <w:rPr>
          <w:spacing w:val="-2"/>
        </w:rPr>
        <w:t xml:space="preserve"> </w:t>
      </w:r>
      <w:r w:rsidRPr="00523EDB">
        <w:rPr>
          <w:spacing w:val="-1"/>
        </w:rPr>
        <w:t>comply</w:t>
      </w:r>
      <w:r w:rsidRPr="00523EDB">
        <w:rPr>
          <w:spacing w:val="-2"/>
        </w:rPr>
        <w:t xml:space="preserve"> </w:t>
      </w:r>
      <w:r>
        <w:t xml:space="preserve">with </w:t>
      </w:r>
      <w:r w:rsidRPr="00523EDB">
        <w:rPr>
          <w:spacing w:val="-1"/>
        </w:rPr>
        <w:t>these</w:t>
      </w:r>
      <w:r w:rsidRPr="00523EDB">
        <w:rPr>
          <w:spacing w:val="-2"/>
        </w:rPr>
        <w:t xml:space="preserve"> </w:t>
      </w:r>
      <w:r w:rsidRPr="00523EDB">
        <w:rPr>
          <w:spacing w:val="-1"/>
        </w:rPr>
        <w:t>requirements</w:t>
      </w:r>
      <w:r w:rsidRPr="00523EDB">
        <w:rPr>
          <w:spacing w:val="1"/>
        </w:rPr>
        <w:t xml:space="preserve"> </w:t>
      </w:r>
      <w:r w:rsidRPr="00523EDB">
        <w:rPr>
          <w:spacing w:val="-1"/>
        </w:rPr>
        <w:t>may</w:t>
      </w:r>
      <w:r>
        <w:t xml:space="preserve"> </w:t>
      </w:r>
      <w:r w:rsidRPr="00523EDB">
        <w:rPr>
          <w:spacing w:val="-1"/>
        </w:rPr>
        <w:t>be</w:t>
      </w:r>
      <w:r w:rsidRPr="00523EDB">
        <w:rPr>
          <w:spacing w:val="-2"/>
        </w:rPr>
        <w:t xml:space="preserve"> </w:t>
      </w:r>
      <w:r w:rsidRPr="00523EDB">
        <w:rPr>
          <w:spacing w:val="-1"/>
        </w:rPr>
        <w:t>considered non-responsive</w:t>
      </w:r>
      <w:r>
        <w:t xml:space="preserve"> </w:t>
      </w:r>
      <w:r w:rsidRPr="00523EDB">
        <w:rPr>
          <w:spacing w:val="-1"/>
        </w:rPr>
        <w:t>and</w:t>
      </w:r>
      <w:r w:rsidRPr="00523EDB">
        <w:rPr>
          <w:spacing w:val="59"/>
        </w:rPr>
        <w:t xml:space="preserve"> </w:t>
      </w:r>
      <w:r w:rsidRPr="00523EDB">
        <w:rPr>
          <w:spacing w:val="-1"/>
        </w:rPr>
        <w:t>excluded</w:t>
      </w:r>
      <w:r>
        <w:t xml:space="preserve"> </w:t>
      </w:r>
      <w:r w:rsidRPr="00523EDB">
        <w:rPr>
          <w:spacing w:val="-2"/>
        </w:rPr>
        <w:t>from</w:t>
      </w:r>
      <w:r w:rsidRPr="00523EDB">
        <w:rPr>
          <w:spacing w:val="1"/>
        </w:rPr>
        <w:t xml:space="preserve"> </w:t>
      </w:r>
      <w:r w:rsidRPr="00523EDB">
        <w:rPr>
          <w:spacing w:val="-1"/>
        </w:rPr>
        <w:t>review.</w:t>
      </w:r>
      <w:r>
        <w:t xml:space="preserve"> </w:t>
      </w:r>
      <w:r w:rsidRPr="00523EDB">
        <w:rPr>
          <w:spacing w:val="1"/>
        </w:rPr>
        <w:t xml:space="preserve"> </w:t>
      </w:r>
      <w:r w:rsidRPr="00523EDB">
        <w:rPr>
          <w:spacing w:val="-1"/>
        </w:rPr>
        <w:t>Omission</w:t>
      </w:r>
      <w:r w:rsidRPr="00523EDB">
        <w:rPr>
          <w:spacing w:val="-3"/>
        </w:rPr>
        <w:t xml:space="preserve"> </w:t>
      </w:r>
      <w:r>
        <w:t>of any</w:t>
      </w:r>
      <w:r w:rsidRPr="00523EDB">
        <w:rPr>
          <w:spacing w:val="-3"/>
        </w:rPr>
        <w:t xml:space="preserve"> </w:t>
      </w:r>
      <w:r w:rsidRPr="00523EDB">
        <w:rPr>
          <w:spacing w:val="-1"/>
        </w:rPr>
        <w:t>required document</w:t>
      </w:r>
      <w:r w:rsidRPr="00523EDB">
        <w:rPr>
          <w:spacing w:val="-3"/>
        </w:rPr>
        <w:t xml:space="preserve"> </w:t>
      </w:r>
      <w:r>
        <w:t>or</w:t>
      </w:r>
      <w:r w:rsidRPr="00523EDB">
        <w:rPr>
          <w:spacing w:val="-3"/>
        </w:rPr>
        <w:t xml:space="preserve"> </w:t>
      </w:r>
      <w:r w:rsidRPr="00523EDB">
        <w:rPr>
          <w:spacing w:val="-1"/>
        </w:rPr>
        <w:t>form,</w:t>
      </w:r>
      <w:r>
        <w:t xml:space="preserve"> </w:t>
      </w:r>
      <w:r w:rsidRPr="00523EDB">
        <w:rPr>
          <w:spacing w:val="-1"/>
        </w:rPr>
        <w:t>failure</w:t>
      </w:r>
      <w:r>
        <w:t xml:space="preserve"> </w:t>
      </w:r>
      <w:r w:rsidRPr="00523EDB">
        <w:rPr>
          <w:spacing w:val="-1"/>
        </w:rPr>
        <w:t>to</w:t>
      </w:r>
      <w:r w:rsidRPr="00523EDB">
        <w:rPr>
          <w:spacing w:val="1"/>
        </w:rPr>
        <w:t xml:space="preserve"> </w:t>
      </w:r>
      <w:r w:rsidRPr="00523EDB">
        <w:rPr>
          <w:spacing w:val="-2"/>
        </w:rPr>
        <w:t>use</w:t>
      </w:r>
      <w:r>
        <w:t xml:space="preserve"> </w:t>
      </w:r>
      <w:r w:rsidRPr="00523EDB">
        <w:rPr>
          <w:spacing w:val="-1"/>
        </w:rPr>
        <w:t>required formats</w:t>
      </w:r>
      <w:r w:rsidRPr="00523EDB">
        <w:rPr>
          <w:spacing w:val="-2"/>
        </w:rPr>
        <w:t xml:space="preserve"> </w:t>
      </w:r>
      <w:r>
        <w:t>for</w:t>
      </w:r>
      <w:r w:rsidRPr="00523EDB">
        <w:rPr>
          <w:spacing w:val="73"/>
        </w:rPr>
        <w:t xml:space="preserve"> </w:t>
      </w:r>
      <w:r w:rsidRPr="00523EDB">
        <w:rPr>
          <w:spacing w:val="-1"/>
        </w:rPr>
        <w:t>response,</w:t>
      </w:r>
      <w:r>
        <w:t xml:space="preserve"> </w:t>
      </w:r>
      <w:r w:rsidRPr="00523EDB">
        <w:rPr>
          <w:spacing w:val="-1"/>
        </w:rPr>
        <w:t>or</w:t>
      </w:r>
      <w:r>
        <w:t xml:space="preserve"> </w:t>
      </w:r>
      <w:r w:rsidRPr="00523EDB">
        <w:rPr>
          <w:spacing w:val="-1"/>
        </w:rPr>
        <w:t>failure</w:t>
      </w:r>
      <w:r w:rsidRPr="00523EDB">
        <w:rPr>
          <w:spacing w:val="-2"/>
        </w:rPr>
        <w:t xml:space="preserve"> </w:t>
      </w:r>
      <w:r>
        <w:t>to</w:t>
      </w:r>
      <w:r w:rsidRPr="00523EDB">
        <w:rPr>
          <w:spacing w:val="-1"/>
        </w:rPr>
        <w:t xml:space="preserve"> respond to</w:t>
      </w:r>
      <w:r w:rsidRPr="00523EDB">
        <w:rPr>
          <w:spacing w:val="1"/>
        </w:rPr>
        <w:t xml:space="preserve"> </w:t>
      </w:r>
      <w:r>
        <w:t>any</w:t>
      </w:r>
      <w:r w:rsidRPr="00523EDB">
        <w:rPr>
          <w:spacing w:val="-2"/>
        </w:rPr>
        <w:t xml:space="preserve"> </w:t>
      </w:r>
      <w:r w:rsidR="000C7455">
        <w:rPr>
          <w:spacing w:val="-2"/>
        </w:rPr>
        <w:t xml:space="preserve">of the </w:t>
      </w:r>
      <w:r w:rsidRPr="00523EDB">
        <w:rPr>
          <w:spacing w:val="-1"/>
        </w:rPr>
        <w:t>requirements</w:t>
      </w:r>
      <w:r w:rsidRPr="00523EDB">
        <w:rPr>
          <w:spacing w:val="-3"/>
        </w:rPr>
        <w:t xml:space="preserve"> </w:t>
      </w:r>
      <w:r w:rsidRPr="00523EDB">
        <w:rPr>
          <w:spacing w:val="-1"/>
        </w:rPr>
        <w:t>may</w:t>
      </w:r>
      <w:r w:rsidRPr="00523EDB">
        <w:rPr>
          <w:spacing w:val="1"/>
        </w:rPr>
        <w:t xml:space="preserve"> </w:t>
      </w:r>
      <w:r>
        <w:t>lead</w:t>
      </w:r>
      <w:r w:rsidRPr="00523EDB">
        <w:rPr>
          <w:spacing w:val="-3"/>
        </w:rPr>
        <w:t xml:space="preserve"> </w:t>
      </w:r>
      <w:r>
        <w:t>to</w:t>
      </w:r>
      <w:r w:rsidRPr="00523EDB">
        <w:rPr>
          <w:spacing w:val="-1"/>
        </w:rPr>
        <w:t xml:space="preserve"> rejection </w:t>
      </w:r>
      <w:r>
        <w:t>of</w:t>
      </w:r>
      <w:r w:rsidRPr="00523EDB">
        <w:rPr>
          <w:spacing w:val="-3"/>
        </w:rPr>
        <w:t xml:space="preserve"> </w:t>
      </w:r>
      <w:r w:rsidRPr="00523EDB">
        <w:rPr>
          <w:spacing w:val="-1"/>
        </w:rPr>
        <w:t>the</w:t>
      </w:r>
      <w:r w:rsidRPr="00523EDB">
        <w:rPr>
          <w:spacing w:val="-4"/>
        </w:rPr>
        <w:t xml:space="preserve"> </w:t>
      </w:r>
      <w:r w:rsidRPr="00523EDB">
        <w:rPr>
          <w:spacing w:val="-1"/>
        </w:rPr>
        <w:t>proposal</w:t>
      </w:r>
      <w:r>
        <w:t xml:space="preserve"> </w:t>
      </w:r>
      <w:r w:rsidRPr="00523EDB">
        <w:rPr>
          <w:spacing w:val="-1"/>
        </w:rPr>
        <w:t>prior</w:t>
      </w:r>
      <w:r w:rsidRPr="00523EDB">
        <w:rPr>
          <w:spacing w:val="-2"/>
        </w:rPr>
        <w:t xml:space="preserve"> </w:t>
      </w:r>
      <w:r>
        <w:t>to</w:t>
      </w:r>
      <w:r w:rsidRPr="00EA0F3C">
        <w:t xml:space="preserve"> </w:t>
      </w:r>
      <w:r>
        <w:t>any</w:t>
      </w:r>
      <w:r w:rsidR="00CF516F" w:rsidRPr="00EA0F3C">
        <w:t xml:space="preserve"> </w:t>
      </w:r>
      <w:r w:rsidRPr="00EA0F3C">
        <w:t>formal</w:t>
      </w:r>
      <w:r>
        <w:t xml:space="preserve"> </w:t>
      </w:r>
      <w:r w:rsidRPr="00EA0F3C">
        <w:t>review</w:t>
      </w:r>
      <w:r w:rsidRPr="00523EDB">
        <w:rPr>
          <w:spacing w:val="-1"/>
        </w:rPr>
        <w:t>.</w:t>
      </w:r>
      <w:r>
        <w:t xml:space="preserve"> </w:t>
      </w:r>
      <w:r w:rsidRPr="00523EDB">
        <w:rPr>
          <w:spacing w:val="1"/>
        </w:rPr>
        <w:t xml:space="preserve"> </w:t>
      </w:r>
    </w:p>
    <w:p w:rsidR="00231DA8" w:rsidRDefault="00231DA8" w:rsidP="00EA0F3C">
      <w:pPr>
        <w:pStyle w:val="BodyText"/>
        <w:tabs>
          <w:tab w:val="left" w:pos="9900"/>
        </w:tabs>
        <w:kinsoku w:val="0"/>
        <w:overflowPunct w:val="0"/>
        <w:ind w:left="720" w:right="180"/>
        <w:rPr>
          <w:spacing w:val="-1"/>
        </w:rPr>
      </w:pPr>
    </w:p>
    <w:p w:rsidR="00523EDB" w:rsidRPr="00523EDB" w:rsidRDefault="00A87DFA" w:rsidP="00EA0F3C">
      <w:pPr>
        <w:pStyle w:val="BodyText"/>
        <w:numPr>
          <w:ilvl w:val="0"/>
          <w:numId w:val="5"/>
        </w:numPr>
        <w:tabs>
          <w:tab w:val="left" w:pos="9900"/>
        </w:tabs>
        <w:kinsoku w:val="0"/>
        <w:overflowPunct w:val="0"/>
        <w:ind w:right="180"/>
        <w:jc w:val="both"/>
        <w:rPr>
          <w:sz w:val="20"/>
          <w:szCs w:val="20"/>
        </w:rPr>
      </w:pPr>
      <w:r w:rsidRPr="00523EDB">
        <w:rPr>
          <w:b/>
          <w:spacing w:val="-1"/>
        </w:rPr>
        <w:t>Questions:</w:t>
      </w:r>
      <w:r w:rsidR="000900B9" w:rsidRPr="00523EDB">
        <w:rPr>
          <w:b/>
          <w:spacing w:val="-1"/>
        </w:rPr>
        <w:t xml:space="preserve">  </w:t>
      </w:r>
      <w:r w:rsidR="00B25BA2">
        <w:rPr>
          <w:spacing w:val="-1"/>
        </w:rPr>
        <w:t>Q</w:t>
      </w:r>
      <w:r w:rsidRPr="00523EDB">
        <w:rPr>
          <w:spacing w:val="-1"/>
        </w:rPr>
        <w:t>uestions</w:t>
      </w:r>
      <w:r w:rsidRPr="00523EDB">
        <w:t xml:space="preserve"> </w:t>
      </w:r>
      <w:r w:rsidRPr="00523EDB">
        <w:rPr>
          <w:spacing w:val="-1"/>
        </w:rPr>
        <w:t>regarding this</w:t>
      </w:r>
      <w:r w:rsidRPr="00523EDB">
        <w:t xml:space="preserve"> </w:t>
      </w:r>
      <w:r w:rsidRPr="00523EDB">
        <w:rPr>
          <w:spacing w:val="-1"/>
        </w:rPr>
        <w:t>application</w:t>
      </w:r>
      <w:r w:rsidRPr="00523EDB">
        <w:t xml:space="preserve"> </w:t>
      </w:r>
      <w:r w:rsidRPr="00523EDB">
        <w:rPr>
          <w:spacing w:val="-1"/>
        </w:rPr>
        <w:t>should</w:t>
      </w:r>
      <w:r w:rsidRPr="00523EDB">
        <w:rPr>
          <w:spacing w:val="-3"/>
        </w:rPr>
        <w:t xml:space="preserve"> </w:t>
      </w:r>
      <w:r w:rsidRPr="00523EDB">
        <w:rPr>
          <w:spacing w:val="-1"/>
        </w:rPr>
        <w:t>be</w:t>
      </w:r>
      <w:r w:rsidRPr="00523EDB">
        <w:t xml:space="preserve"> </w:t>
      </w:r>
      <w:r w:rsidRPr="00523EDB">
        <w:rPr>
          <w:spacing w:val="-1"/>
        </w:rPr>
        <w:t>directed</w:t>
      </w:r>
      <w:r w:rsidRPr="00523EDB">
        <w:t xml:space="preserve"> </w:t>
      </w:r>
      <w:r w:rsidR="00EE0371" w:rsidRPr="00523EDB">
        <w:t xml:space="preserve">in </w:t>
      </w:r>
      <w:r w:rsidR="009B29BD">
        <w:t>an e-mail</w:t>
      </w:r>
      <w:r w:rsidR="00EE0371" w:rsidRPr="00523EDB">
        <w:t xml:space="preserve"> </w:t>
      </w:r>
      <w:r w:rsidRPr="00523EDB">
        <w:rPr>
          <w:spacing w:val="-1"/>
        </w:rPr>
        <w:t>to</w:t>
      </w:r>
      <w:r w:rsidRPr="00523EDB">
        <w:rPr>
          <w:spacing w:val="46"/>
        </w:rPr>
        <w:t xml:space="preserve"> </w:t>
      </w:r>
      <w:r w:rsidR="00EE0371" w:rsidRPr="00523EDB">
        <w:rPr>
          <w:spacing w:val="-1"/>
        </w:rPr>
        <w:t xml:space="preserve">Mike Kent, Education Consultant, CSDE Turnaround Office, at </w:t>
      </w:r>
      <w:hyperlink r:id="rId20" w:history="1">
        <w:r w:rsidR="00EE0371" w:rsidRPr="00523EDB">
          <w:rPr>
            <w:rStyle w:val="Hyperlink"/>
            <w:spacing w:val="-1"/>
          </w:rPr>
          <w:t>Michael.Kent@ct.gov</w:t>
        </w:r>
      </w:hyperlink>
      <w:r w:rsidR="00EE0371" w:rsidRPr="00523EDB">
        <w:rPr>
          <w:spacing w:val="-1"/>
        </w:rPr>
        <w:t xml:space="preserve">. </w:t>
      </w:r>
    </w:p>
    <w:p w:rsidR="00523EDB" w:rsidRPr="00523EDB" w:rsidRDefault="00523EDB" w:rsidP="00EA0F3C">
      <w:pPr>
        <w:pStyle w:val="BodyText"/>
        <w:tabs>
          <w:tab w:val="left" w:pos="9900"/>
        </w:tabs>
        <w:kinsoku w:val="0"/>
        <w:overflowPunct w:val="0"/>
        <w:ind w:left="720" w:right="180"/>
        <w:jc w:val="both"/>
        <w:rPr>
          <w:sz w:val="20"/>
          <w:szCs w:val="20"/>
        </w:rPr>
      </w:pPr>
    </w:p>
    <w:p w:rsidR="004455E9" w:rsidRPr="00D871E1" w:rsidRDefault="00D871E1" w:rsidP="00EA0F3C">
      <w:pPr>
        <w:pStyle w:val="Heading3"/>
        <w:numPr>
          <w:ilvl w:val="0"/>
          <w:numId w:val="5"/>
        </w:numPr>
        <w:tabs>
          <w:tab w:val="left" w:pos="461"/>
          <w:tab w:val="left" w:pos="9900"/>
        </w:tabs>
        <w:kinsoku w:val="0"/>
        <w:overflowPunct w:val="0"/>
        <w:ind w:right="180"/>
        <w:jc w:val="both"/>
        <w:rPr>
          <w:b w:val="0"/>
          <w:bCs w:val="0"/>
        </w:rPr>
      </w:pPr>
      <w:r>
        <w:rPr>
          <w:spacing w:val="-1"/>
        </w:rPr>
        <w:t>Submission Deadline:</w:t>
      </w:r>
      <w:r w:rsidR="000900B9" w:rsidRPr="00523EDB">
        <w:rPr>
          <w:spacing w:val="-1"/>
        </w:rPr>
        <w:t xml:space="preserve">  </w:t>
      </w:r>
      <w:r w:rsidR="00A87DFA" w:rsidRPr="00D871E1">
        <w:rPr>
          <w:b w:val="0"/>
          <w:spacing w:val="-1"/>
        </w:rPr>
        <w:t>All</w:t>
      </w:r>
      <w:r w:rsidR="00A87DFA" w:rsidRPr="00D871E1">
        <w:rPr>
          <w:b w:val="0"/>
        </w:rPr>
        <w:t xml:space="preserve"> </w:t>
      </w:r>
      <w:r w:rsidR="00A87DFA" w:rsidRPr="00D871E1">
        <w:rPr>
          <w:b w:val="0"/>
          <w:spacing w:val="-1"/>
        </w:rPr>
        <w:t>applications</w:t>
      </w:r>
      <w:r w:rsidR="00A87DFA" w:rsidRPr="00D871E1">
        <w:rPr>
          <w:b w:val="0"/>
          <w:spacing w:val="-2"/>
        </w:rPr>
        <w:t xml:space="preserve"> </w:t>
      </w:r>
      <w:r w:rsidR="00A87DFA" w:rsidRPr="00D871E1">
        <w:rPr>
          <w:b w:val="0"/>
          <w:spacing w:val="-1"/>
        </w:rPr>
        <w:t>must</w:t>
      </w:r>
      <w:r w:rsidR="00A87DFA" w:rsidRPr="00D871E1">
        <w:rPr>
          <w:b w:val="0"/>
          <w:spacing w:val="-2"/>
        </w:rPr>
        <w:t xml:space="preserve"> </w:t>
      </w:r>
      <w:r w:rsidR="00A87DFA" w:rsidRPr="00D871E1">
        <w:rPr>
          <w:b w:val="0"/>
          <w:spacing w:val="-1"/>
        </w:rPr>
        <w:t>be</w:t>
      </w:r>
      <w:r w:rsidR="00A87DFA" w:rsidRPr="00D871E1">
        <w:rPr>
          <w:b w:val="0"/>
        </w:rPr>
        <w:t xml:space="preserve"> </w:t>
      </w:r>
      <w:r w:rsidR="00A87DFA" w:rsidRPr="00D871E1">
        <w:rPr>
          <w:b w:val="0"/>
          <w:spacing w:val="-1"/>
        </w:rPr>
        <w:t>submitted</w:t>
      </w:r>
      <w:r w:rsidR="00A87DFA" w:rsidRPr="00D871E1">
        <w:rPr>
          <w:b w:val="0"/>
          <w:spacing w:val="1"/>
        </w:rPr>
        <w:t xml:space="preserve"> </w:t>
      </w:r>
      <w:r w:rsidR="00A87DFA" w:rsidRPr="00D871E1">
        <w:rPr>
          <w:b w:val="0"/>
          <w:spacing w:val="-1"/>
        </w:rPr>
        <w:t>by</w:t>
      </w:r>
      <w:r w:rsidR="00A87DFA" w:rsidRPr="00D871E1">
        <w:rPr>
          <w:b w:val="0"/>
          <w:spacing w:val="-2"/>
        </w:rPr>
        <w:t xml:space="preserve"> </w:t>
      </w:r>
      <w:r w:rsidR="00A87DFA" w:rsidRPr="00D871E1">
        <w:rPr>
          <w:b w:val="0"/>
          <w:spacing w:val="-1"/>
        </w:rPr>
        <w:t>e-mail</w:t>
      </w:r>
      <w:r w:rsidR="00A87DFA" w:rsidRPr="00D871E1">
        <w:rPr>
          <w:b w:val="0"/>
          <w:spacing w:val="-3"/>
        </w:rPr>
        <w:t xml:space="preserve"> </w:t>
      </w:r>
      <w:r w:rsidR="00A87DFA" w:rsidRPr="00D871E1">
        <w:rPr>
          <w:b w:val="0"/>
          <w:spacing w:val="-1"/>
        </w:rPr>
        <w:t>to</w:t>
      </w:r>
      <w:r w:rsidR="00BF59C5" w:rsidRPr="00D871E1">
        <w:rPr>
          <w:b w:val="0"/>
          <w:spacing w:val="-1"/>
        </w:rPr>
        <w:t xml:space="preserve"> Mike Kent, at</w:t>
      </w:r>
      <w:r w:rsidR="00A87DFA" w:rsidRPr="00D871E1">
        <w:rPr>
          <w:b w:val="0"/>
          <w:spacing w:val="2"/>
        </w:rPr>
        <w:t xml:space="preserve"> </w:t>
      </w:r>
      <w:hyperlink r:id="rId21" w:history="1">
        <w:r w:rsidR="00523EDB" w:rsidRPr="00D871E1">
          <w:rPr>
            <w:rStyle w:val="Hyperlink"/>
            <w:b w:val="0"/>
            <w:spacing w:val="-1"/>
          </w:rPr>
          <w:t>Michael.Kent@ct.gov</w:t>
        </w:r>
      </w:hyperlink>
      <w:r w:rsidR="00523EDB" w:rsidRPr="00D871E1">
        <w:rPr>
          <w:b w:val="0"/>
          <w:spacing w:val="-1"/>
        </w:rPr>
        <w:t>,</w:t>
      </w:r>
      <w:r w:rsidR="00A87DFA" w:rsidRPr="00D871E1">
        <w:rPr>
          <w:b w:val="0"/>
        </w:rPr>
        <w:t xml:space="preserve"> </w:t>
      </w:r>
      <w:r w:rsidR="00EE0371" w:rsidRPr="00D871E1">
        <w:rPr>
          <w:b w:val="0"/>
          <w:color w:val="000000"/>
          <w:spacing w:val="-1"/>
        </w:rPr>
        <w:t>no later than</w:t>
      </w:r>
      <w:r w:rsidR="00A87DFA" w:rsidRPr="00D871E1">
        <w:rPr>
          <w:b w:val="0"/>
          <w:color w:val="000000"/>
          <w:spacing w:val="-1"/>
        </w:rPr>
        <w:t xml:space="preserve"> 4:00</w:t>
      </w:r>
      <w:r w:rsidR="00A87DFA" w:rsidRPr="00D871E1">
        <w:rPr>
          <w:b w:val="0"/>
          <w:color w:val="000000"/>
          <w:spacing w:val="-2"/>
        </w:rPr>
        <w:t xml:space="preserve"> </w:t>
      </w:r>
      <w:r w:rsidR="00CF516F">
        <w:rPr>
          <w:b w:val="0"/>
          <w:color w:val="000000"/>
          <w:spacing w:val="-1"/>
        </w:rPr>
        <w:t>p.m.</w:t>
      </w:r>
      <w:r w:rsidR="00A87DFA" w:rsidRPr="00D871E1">
        <w:rPr>
          <w:b w:val="0"/>
          <w:color w:val="000000"/>
        </w:rPr>
        <w:t xml:space="preserve"> </w:t>
      </w:r>
      <w:r w:rsidR="00A87DFA" w:rsidRPr="00D871E1">
        <w:rPr>
          <w:b w:val="0"/>
          <w:color w:val="000000"/>
          <w:spacing w:val="-1"/>
        </w:rPr>
        <w:t>on</w:t>
      </w:r>
      <w:r w:rsidR="00D3434B" w:rsidRPr="00D871E1">
        <w:rPr>
          <w:b w:val="0"/>
          <w:color w:val="000000"/>
          <w:spacing w:val="-1"/>
        </w:rPr>
        <w:t xml:space="preserve"> </w:t>
      </w:r>
      <w:r w:rsidR="0054783E" w:rsidRPr="00CF516F">
        <w:rPr>
          <w:b w:val="0"/>
          <w:color w:val="000000"/>
          <w:spacing w:val="-1"/>
        </w:rPr>
        <w:t>April 6, 2018</w:t>
      </w:r>
      <w:r w:rsidR="00D3434B" w:rsidRPr="00D871E1">
        <w:rPr>
          <w:b w:val="0"/>
          <w:color w:val="000000"/>
          <w:spacing w:val="-1"/>
        </w:rPr>
        <w:t>.</w:t>
      </w:r>
      <w:r>
        <w:rPr>
          <w:color w:val="000000"/>
          <w:spacing w:val="-1"/>
        </w:rPr>
        <w:t xml:space="preserve">  </w:t>
      </w:r>
      <w:r w:rsidRPr="00523EDB">
        <w:rPr>
          <w:b w:val="0"/>
          <w:spacing w:val="-1"/>
        </w:rPr>
        <w:t>No</w:t>
      </w:r>
      <w:r w:rsidRPr="00523EDB">
        <w:rPr>
          <w:b w:val="0"/>
          <w:spacing w:val="1"/>
        </w:rPr>
        <w:t xml:space="preserve"> </w:t>
      </w:r>
      <w:r w:rsidRPr="00523EDB">
        <w:rPr>
          <w:b w:val="0"/>
          <w:spacing w:val="-1"/>
        </w:rPr>
        <w:t>additions</w:t>
      </w:r>
      <w:r w:rsidRPr="00523EDB">
        <w:rPr>
          <w:b w:val="0"/>
          <w:spacing w:val="-3"/>
        </w:rPr>
        <w:t xml:space="preserve"> </w:t>
      </w:r>
      <w:r w:rsidRPr="00523EDB">
        <w:rPr>
          <w:b w:val="0"/>
        </w:rPr>
        <w:t>or</w:t>
      </w:r>
      <w:r w:rsidRPr="00523EDB">
        <w:rPr>
          <w:b w:val="0"/>
          <w:spacing w:val="-3"/>
        </w:rPr>
        <w:t xml:space="preserve"> </w:t>
      </w:r>
      <w:r w:rsidRPr="00523EDB">
        <w:rPr>
          <w:b w:val="0"/>
          <w:spacing w:val="-1"/>
        </w:rPr>
        <w:t>changes</w:t>
      </w:r>
      <w:r w:rsidRPr="00523EDB">
        <w:rPr>
          <w:b w:val="0"/>
          <w:spacing w:val="-2"/>
        </w:rPr>
        <w:t xml:space="preserve"> </w:t>
      </w:r>
      <w:r w:rsidRPr="00523EDB">
        <w:rPr>
          <w:b w:val="0"/>
        </w:rPr>
        <w:t>to</w:t>
      </w:r>
      <w:r w:rsidRPr="00523EDB">
        <w:rPr>
          <w:b w:val="0"/>
          <w:spacing w:val="-1"/>
        </w:rPr>
        <w:t xml:space="preserve"> any</w:t>
      </w:r>
      <w:r w:rsidRPr="00523EDB">
        <w:rPr>
          <w:b w:val="0"/>
          <w:spacing w:val="3"/>
        </w:rPr>
        <w:t xml:space="preserve"> </w:t>
      </w:r>
      <w:r w:rsidRPr="00523EDB">
        <w:rPr>
          <w:b w:val="0"/>
          <w:spacing w:val="-1"/>
        </w:rPr>
        <w:t xml:space="preserve">application </w:t>
      </w:r>
      <w:r w:rsidRPr="00523EDB">
        <w:rPr>
          <w:b w:val="0"/>
        </w:rPr>
        <w:t xml:space="preserve">will </w:t>
      </w:r>
      <w:r w:rsidRPr="00523EDB">
        <w:rPr>
          <w:b w:val="0"/>
          <w:spacing w:val="-2"/>
        </w:rPr>
        <w:t>be</w:t>
      </w:r>
      <w:r w:rsidRPr="00523EDB">
        <w:rPr>
          <w:b w:val="0"/>
        </w:rPr>
        <w:t xml:space="preserve"> </w:t>
      </w:r>
      <w:r w:rsidRPr="00523EDB">
        <w:rPr>
          <w:b w:val="0"/>
          <w:spacing w:val="-1"/>
        </w:rPr>
        <w:t>allowed after</w:t>
      </w:r>
      <w:r w:rsidRPr="00523EDB">
        <w:rPr>
          <w:b w:val="0"/>
        </w:rPr>
        <w:t xml:space="preserve"> </w:t>
      </w:r>
      <w:r w:rsidRPr="00523EDB">
        <w:rPr>
          <w:b w:val="0"/>
          <w:spacing w:val="-1"/>
        </w:rPr>
        <w:t>the</w:t>
      </w:r>
      <w:r w:rsidRPr="00523EDB">
        <w:rPr>
          <w:b w:val="0"/>
          <w:spacing w:val="2"/>
        </w:rPr>
        <w:t xml:space="preserve"> </w:t>
      </w:r>
      <w:r w:rsidRPr="00523EDB">
        <w:rPr>
          <w:b w:val="0"/>
          <w:spacing w:val="-1"/>
        </w:rPr>
        <w:t xml:space="preserve">application </w:t>
      </w:r>
      <w:r w:rsidRPr="00523EDB">
        <w:rPr>
          <w:b w:val="0"/>
          <w:spacing w:val="-2"/>
        </w:rPr>
        <w:t>due</w:t>
      </w:r>
      <w:r w:rsidRPr="00523EDB">
        <w:rPr>
          <w:b w:val="0"/>
        </w:rPr>
        <w:t xml:space="preserve"> </w:t>
      </w:r>
      <w:r w:rsidRPr="00523EDB">
        <w:rPr>
          <w:b w:val="0"/>
          <w:spacing w:val="-1"/>
        </w:rPr>
        <w:t>date,</w:t>
      </w:r>
      <w:r w:rsidRPr="00523EDB">
        <w:rPr>
          <w:b w:val="0"/>
          <w:spacing w:val="-3"/>
        </w:rPr>
        <w:t xml:space="preserve"> </w:t>
      </w:r>
      <w:r w:rsidRPr="00523EDB">
        <w:rPr>
          <w:b w:val="0"/>
          <w:spacing w:val="-1"/>
        </w:rPr>
        <w:t>unless</w:t>
      </w:r>
      <w:r w:rsidRPr="00523EDB">
        <w:rPr>
          <w:b w:val="0"/>
        </w:rPr>
        <w:t xml:space="preserve"> </w:t>
      </w:r>
      <w:r w:rsidRPr="00523EDB">
        <w:rPr>
          <w:b w:val="0"/>
          <w:spacing w:val="-1"/>
        </w:rPr>
        <w:t>such</w:t>
      </w:r>
      <w:r>
        <w:rPr>
          <w:b w:val="0"/>
          <w:spacing w:val="78"/>
        </w:rPr>
        <w:t xml:space="preserve"> </w:t>
      </w:r>
      <w:r w:rsidRPr="00523EDB">
        <w:rPr>
          <w:b w:val="0"/>
          <w:spacing w:val="-1"/>
        </w:rPr>
        <w:t>modification</w:t>
      </w:r>
      <w:r w:rsidRPr="00523EDB">
        <w:rPr>
          <w:b w:val="0"/>
          <w:spacing w:val="-3"/>
        </w:rPr>
        <w:t xml:space="preserve"> </w:t>
      </w:r>
      <w:r w:rsidRPr="00523EDB">
        <w:rPr>
          <w:b w:val="0"/>
        </w:rPr>
        <w:t xml:space="preserve">is </w:t>
      </w:r>
      <w:r w:rsidRPr="00523EDB">
        <w:rPr>
          <w:b w:val="0"/>
          <w:spacing w:val="-1"/>
        </w:rPr>
        <w:t>specifically</w:t>
      </w:r>
      <w:r w:rsidRPr="00523EDB">
        <w:rPr>
          <w:b w:val="0"/>
          <w:spacing w:val="-4"/>
        </w:rPr>
        <w:t xml:space="preserve"> </w:t>
      </w:r>
      <w:r w:rsidRPr="00523EDB">
        <w:rPr>
          <w:b w:val="0"/>
          <w:spacing w:val="-1"/>
        </w:rPr>
        <w:t>requested</w:t>
      </w:r>
      <w:r w:rsidRPr="00523EDB">
        <w:rPr>
          <w:b w:val="0"/>
        </w:rPr>
        <w:t xml:space="preserve"> </w:t>
      </w:r>
      <w:r w:rsidRPr="00523EDB">
        <w:rPr>
          <w:b w:val="0"/>
          <w:spacing w:val="-2"/>
        </w:rPr>
        <w:t>by</w:t>
      </w:r>
      <w:r w:rsidRPr="00523EDB">
        <w:rPr>
          <w:b w:val="0"/>
        </w:rPr>
        <w:t xml:space="preserve"> </w:t>
      </w:r>
      <w:r w:rsidRPr="00523EDB">
        <w:rPr>
          <w:b w:val="0"/>
          <w:spacing w:val="-2"/>
        </w:rPr>
        <w:t>the</w:t>
      </w:r>
      <w:r w:rsidRPr="00523EDB">
        <w:rPr>
          <w:b w:val="0"/>
        </w:rPr>
        <w:t xml:space="preserve"> </w:t>
      </w:r>
      <w:r w:rsidRPr="00523EDB">
        <w:rPr>
          <w:b w:val="0"/>
          <w:spacing w:val="-2"/>
        </w:rPr>
        <w:t>CSDE.</w:t>
      </w:r>
    </w:p>
    <w:p w:rsidR="00523EDB" w:rsidRPr="00523EDB" w:rsidRDefault="00523EDB" w:rsidP="00EA0F3C">
      <w:pPr>
        <w:pStyle w:val="Heading3"/>
        <w:tabs>
          <w:tab w:val="left" w:pos="461"/>
          <w:tab w:val="left" w:pos="9900"/>
        </w:tabs>
        <w:kinsoku w:val="0"/>
        <w:overflowPunct w:val="0"/>
        <w:ind w:left="720" w:right="180" w:firstLine="0"/>
        <w:jc w:val="both"/>
        <w:rPr>
          <w:b w:val="0"/>
          <w:bCs w:val="0"/>
        </w:rPr>
      </w:pPr>
    </w:p>
    <w:p w:rsidR="00523EDB" w:rsidRDefault="00CF516F" w:rsidP="00EA0F3C">
      <w:pPr>
        <w:pStyle w:val="Heading3"/>
        <w:numPr>
          <w:ilvl w:val="0"/>
          <w:numId w:val="5"/>
        </w:numPr>
        <w:tabs>
          <w:tab w:val="left" w:pos="461"/>
          <w:tab w:val="left" w:pos="9900"/>
        </w:tabs>
        <w:kinsoku w:val="0"/>
        <w:overflowPunct w:val="0"/>
        <w:ind w:right="180"/>
        <w:jc w:val="both"/>
        <w:rPr>
          <w:b w:val="0"/>
          <w:bCs w:val="0"/>
        </w:rPr>
      </w:pPr>
      <w:r>
        <w:rPr>
          <w:spacing w:val="-1"/>
        </w:rPr>
        <w:t>Submission</w:t>
      </w:r>
      <w:r w:rsidR="00A87DFA">
        <w:rPr>
          <w:spacing w:val="-3"/>
        </w:rPr>
        <w:t xml:space="preserve"> </w:t>
      </w:r>
      <w:r w:rsidR="00A87DFA">
        <w:rPr>
          <w:spacing w:val="-1"/>
        </w:rPr>
        <w:t>Process:</w:t>
      </w:r>
      <w:r w:rsidR="00523EDB">
        <w:rPr>
          <w:spacing w:val="-1"/>
        </w:rPr>
        <w:t xml:space="preserve">  </w:t>
      </w:r>
      <w:r w:rsidR="00A87DFA" w:rsidRPr="00523EDB">
        <w:rPr>
          <w:b w:val="0"/>
          <w:spacing w:val="-1"/>
        </w:rPr>
        <w:t>This</w:t>
      </w:r>
      <w:r w:rsidR="00A87DFA" w:rsidRPr="00523EDB">
        <w:rPr>
          <w:b w:val="0"/>
        </w:rPr>
        <w:t xml:space="preserve"> </w:t>
      </w:r>
      <w:r w:rsidR="00A87DFA" w:rsidRPr="00523EDB">
        <w:rPr>
          <w:b w:val="0"/>
          <w:spacing w:val="-1"/>
        </w:rPr>
        <w:t>application</w:t>
      </w:r>
      <w:r w:rsidR="004F385D">
        <w:rPr>
          <w:b w:val="0"/>
          <w:spacing w:val="-1"/>
        </w:rPr>
        <w:t xml:space="preserve"> request</w:t>
      </w:r>
      <w:r w:rsidR="00A87DFA" w:rsidRPr="00523EDB">
        <w:rPr>
          <w:b w:val="0"/>
          <w:spacing w:val="-3"/>
        </w:rPr>
        <w:t xml:space="preserve"> </w:t>
      </w:r>
      <w:r w:rsidR="00A87DFA" w:rsidRPr="00523EDB">
        <w:rPr>
          <w:b w:val="0"/>
          <w:spacing w:val="-1"/>
        </w:rPr>
        <w:t>serves</w:t>
      </w:r>
      <w:r w:rsidR="00A87DFA" w:rsidRPr="00523EDB">
        <w:rPr>
          <w:b w:val="0"/>
          <w:spacing w:val="-2"/>
        </w:rPr>
        <w:t xml:space="preserve"> </w:t>
      </w:r>
      <w:r w:rsidR="00A87DFA" w:rsidRPr="00523EDB">
        <w:rPr>
          <w:b w:val="0"/>
        </w:rPr>
        <w:t xml:space="preserve">as </w:t>
      </w:r>
      <w:r w:rsidR="00A87DFA" w:rsidRPr="00523EDB">
        <w:rPr>
          <w:b w:val="0"/>
          <w:spacing w:val="-1"/>
        </w:rPr>
        <w:t>the</w:t>
      </w:r>
      <w:r w:rsidR="00A87DFA" w:rsidRPr="00523EDB">
        <w:rPr>
          <w:b w:val="0"/>
        </w:rPr>
        <w:t xml:space="preserve"> </w:t>
      </w:r>
      <w:r w:rsidR="00A87DFA" w:rsidRPr="00523EDB">
        <w:rPr>
          <w:b w:val="0"/>
          <w:spacing w:val="-1"/>
        </w:rPr>
        <w:t>instrument through which</w:t>
      </w:r>
      <w:r w:rsidR="00A87DFA" w:rsidRPr="00523EDB">
        <w:rPr>
          <w:b w:val="0"/>
        </w:rPr>
        <w:t xml:space="preserve"> </w:t>
      </w:r>
      <w:r w:rsidR="00A87DFA" w:rsidRPr="00523EDB">
        <w:rPr>
          <w:b w:val="0"/>
          <w:spacing w:val="-1"/>
        </w:rPr>
        <w:t>grant</w:t>
      </w:r>
      <w:r w:rsidR="00A87DFA" w:rsidRPr="00523EDB">
        <w:rPr>
          <w:b w:val="0"/>
        </w:rPr>
        <w:t xml:space="preserve"> </w:t>
      </w:r>
      <w:r w:rsidR="00A87DFA" w:rsidRPr="00523EDB">
        <w:rPr>
          <w:b w:val="0"/>
          <w:spacing w:val="-1"/>
        </w:rPr>
        <w:t>proposals</w:t>
      </w:r>
      <w:r w:rsidR="00A87DFA" w:rsidRPr="00523EDB">
        <w:rPr>
          <w:b w:val="0"/>
        </w:rPr>
        <w:t xml:space="preserve"> </w:t>
      </w:r>
      <w:r w:rsidR="00A87DFA" w:rsidRPr="00523EDB">
        <w:rPr>
          <w:b w:val="0"/>
          <w:spacing w:val="-1"/>
        </w:rPr>
        <w:t>are</w:t>
      </w:r>
      <w:r w:rsidR="00A87DFA" w:rsidRPr="00523EDB">
        <w:rPr>
          <w:b w:val="0"/>
        </w:rPr>
        <w:t xml:space="preserve"> </w:t>
      </w:r>
      <w:r w:rsidR="00A87DFA" w:rsidRPr="00523EDB">
        <w:rPr>
          <w:b w:val="0"/>
          <w:spacing w:val="-1"/>
        </w:rPr>
        <w:t>solicited.</w:t>
      </w:r>
      <w:r w:rsidR="00F26BDB">
        <w:rPr>
          <w:b w:val="0"/>
          <w:spacing w:val="49"/>
        </w:rPr>
        <w:t xml:space="preserve"> </w:t>
      </w:r>
    </w:p>
    <w:p w:rsidR="00523EDB" w:rsidRPr="00523EDB" w:rsidRDefault="00523EDB" w:rsidP="00EA0F3C">
      <w:pPr>
        <w:pStyle w:val="Heading3"/>
        <w:tabs>
          <w:tab w:val="left" w:pos="461"/>
          <w:tab w:val="left" w:pos="9900"/>
        </w:tabs>
        <w:kinsoku w:val="0"/>
        <w:overflowPunct w:val="0"/>
        <w:ind w:left="720" w:right="180" w:firstLine="0"/>
        <w:jc w:val="both"/>
        <w:rPr>
          <w:b w:val="0"/>
          <w:bCs w:val="0"/>
        </w:rPr>
      </w:pPr>
    </w:p>
    <w:p w:rsidR="00523EDB" w:rsidRPr="0054783E" w:rsidRDefault="00A87DFA" w:rsidP="00EA0F3C">
      <w:pPr>
        <w:pStyle w:val="Heading3"/>
        <w:numPr>
          <w:ilvl w:val="0"/>
          <w:numId w:val="5"/>
        </w:numPr>
        <w:tabs>
          <w:tab w:val="left" w:pos="461"/>
          <w:tab w:val="left" w:pos="9900"/>
        </w:tabs>
        <w:kinsoku w:val="0"/>
        <w:overflowPunct w:val="0"/>
        <w:ind w:right="180"/>
        <w:jc w:val="both"/>
        <w:rPr>
          <w:b w:val="0"/>
          <w:spacing w:val="-1"/>
        </w:rPr>
      </w:pPr>
      <w:r w:rsidRPr="00523EDB">
        <w:rPr>
          <w:spacing w:val="-1"/>
        </w:rPr>
        <w:t>Amendment</w:t>
      </w:r>
      <w:r>
        <w:t xml:space="preserve"> </w:t>
      </w:r>
      <w:r w:rsidRPr="00523EDB">
        <w:rPr>
          <w:spacing w:val="-1"/>
        </w:rPr>
        <w:t>or</w:t>
      </w:r>
      <w:r w:rsidRPr="00523EDB">
        <w:rPr>
          <w:spacing w:val="-2"/>
        </w:rPr>
        <w:t xml:space="preserve"> </w:t>
      </w:r>
      <w:r w:rsidRPr="00523EDB">
        <w:rPr>
          <w:spacing w:val="-1"/>
        </w:rPr>
        <w:t>Cancellation of</w:t>
      </w:r>
      <w:r>
        <w:t xml:space="preserve"> the </w:t>
      </w:r>
      <w:r w:rsidRPr="00523EDB">
        <w:rPr>
          <w:spacing w:val="-1"/>
        </w:rPr>
        <w:t>Application:</w:t>
      </w:r>
      <w:r w:rsidR="00523EDB">
        <w:rPr>
          <w:b w:val="0"/>
          <w:bCs w:val="0"/>
        </w:rPr>
        <w:t xml:space="preserve"> </w:t>
      </w:r>
      <w:r w:rsidR="00523EDB" w:rsidRPr="00523EDB">
        <w:rPr>
          <w:b w:val="0"/>
          <w:spacing w:val="-1"/>
        </w:rPr>
        <w:t xml:space="preserve"> </w:t>
      </w:r>
      <w:r w:rsidRPr="00523EDB">
        <w:rPr>
          <w:b w:val="0"/>
          <w:spacing w:val="-1"/>
        </w:rPr>
        <w:t>The</w:t>
      </w:r>
      <w:r w:rsidRPr="00523EDB">
        <w:rPr>
          <w:b w:val="0"/>
        </w:rPr>
        <w:t xml:space="preserve"> </w:t>
      </w:r>
      <w:r w:rsidRPr="00523EDB">
        <w:rPr>
          <w:b w:val="0"/>
          <w:spacing w:val="-2"/>
        </w:rPr>
        <w:t>CSDE</w:t>
      </w:r>
      <w:r w:rsidRPr="00523EDB">
        <w:rPr>
          <w:b w:val="0"/>
        </w:rPr>
        <w:t xml:space="preserve"> </w:t>
      </w:r>
      <w:r w:rsidRPr="00523EDB">
        <w:rPr>
          <w:b w:val="0"/>
          <w:spacing w:val="-1"/>
        </w:rPr>
        <w:t>reserves</w:t>
      </w:r>
      <w:r w:rsidRPr="00523EDB">
        <w:rPr>
          <w:b w:val="0"/>
          <w:spacing w:val="-2"/>
        </w:rPr>
        <w:t xml:space="preserve"> </w:t>
      </w:r>
      <w:r w:rsidRPr="00523EDB">
        <w:rPr>
          <w:b w:val="0"/>
        </w:rPr>
        <w:t xml:space="preserve">the </w:t>
      </w:r>
      <w:r w:rsidRPr="00523EDB">
        <w:rPr>
          <w:b w:val="0"/>
          <w:spacing w:val="-1"/>
        </w:rPr>
        <w:t>right</w:t>
      </w:r>
      <w:r w:rsidRPr="00523EDB">
        <w:rPr>
          <w:b w:val="0"/>
        </w:rPr>
        <w:t xml:space="preserve"> </w:t>
      </w:r>
      <w:r w:rsidRPr="00523EDB">
        <w:rPr>
          <w:b w:val="0"/>
          <w:spacing w:val="-1"/>
        </w:rPr>
        <w:t>to</w:t>
      </w:r>
      <w:r w:rsidRPr="00523EDB">
        <w:rPr>
          <w:b w:val="0"/>
          <w:spacing w:val="1"/>
        </w:rPr>
        <w:t xml:space="preserve"> </w:t>
      </w:r>
      <w:r w:rsidRPr="00523EDB">
        <w:rPr>
          <w:b w:val="0"/>
          <w:spacing w:val="-1"/>
        </w:rPr>
        <w:t>cancel,</w:t>
      </w:r>
      <w:r w:rsidRPr="00523EDB">
        <w:rPr>
          <w:b w:val="0"/>
        </w:rPr>
        <w:t xml:space="preserve"> </w:t>
      </w:r>
      <w:r w:rsidRPr="00523EDB">
        <w:rPr>
          <w:b w:val="0"/>
          <w:spacing w:val="-1"/>
        </w:rPr>
        <w:t>amend,</w:t>
      </w:r>
      <w:r w:rsidRPr="00523EDB">
        <w:rPr>
          <w:b w:val="0"/>
          <w:spacing w:val="-2"/>
        </w:rPr>
        <w:t xml:space="preserve"> </w:t>
      </w:r>
      <w:r w:rsidRPr="00523EDB">
        <w:rPr>
          <w:b w:val="0"/>
          <w:spacing w:val="-1"/>
        </w:rPr>
        <w:t>modify</w:t>
      </w:r>
      <w:r w:rsidRPr="00523EDB">
        <w:rPr>
          <w:b w:val="0"/>
          <w:spacing w:val="-2"/>
        </w:rPr>
        <w:t xml:space="preserve"> </w:t>
      </w:r>
      <w:r w:rsidRPr="00523EDB">
        <w:rPr>
          <w:b w:val="0"/>
        </w:rPr>
        <w:t>or</w:t>
      </w:r>
      <w:r w:rsidRPr="00523EDB">
        <w:rPr>
          <w:b w:val="0"/>
          <w:spacing w:val="-2"/>
        </w:rPr>
        <w:t xml:space="preserve"> </w:t>
      </w:r>
      <w:r w:rsidRPr="00523EDB">
        <w:rPr>
          <w:b w:val="0"/>
          <w:spacing w:val="-1"/>
        </w:rPr>
        <w:t>otherwise</w:t>
      </w:r>
      <w:r w:rsidRPr="00523EDB">
        <w:rPr>
          <w:b w:val="0"/>
          <w:spacing w:val="-2"/>
        </w:rPr>
        <w:t xml:space="preserve"> </w:t>
      </w:r>
      <w:r w:rsidRPr="00523EDB">
        <w:rPr>
          <w:b w:val="0"/>
          <w:spacing w:val="-1"/>
        </w:rPr>
        <w:t>change</w:t>
      </w:r>
      <w:r w:rsidRPr="00523EDB">
        <w:rPr>
          <w:b w:val="0"/>
        </w:rPr>
        <w:t xml:space="preserve"> </w:t>
      </w:r>
      <w:r w:rsidRPr="00523EDB">
        <w:rPr>
          <w:b w:val="0"/>
          <w:spacing w:val="-1"/>
        </w:rPr>
        <w:t>this</w:t>
      </w:r>
      <w:r w:rsidRPr="00523EDB">
        <w:rPr>
          <w:b w:val="0"/>
          <w:spacing w:val="1"/>
        </w:rPr>
        <w:t xml:space="preserve"> </w:t>
      </w:r>
      <w:r w:rsidR="004F385D">
        <w:rPr>
          <w:b w:val="0"/>
          <w:spacing w:val="-1"/>
        </w:rPr>
        <w:t>request</w:t>
      </w:r>
      <w:r w:rsidRPr="00523EDB">
        <w:rPr>
          <w:b w:val="0"/>
        </w:rPr>
        <w:t xml:space="preserve"> at</w:t>
      </w:r>
      <w:r w:rsidRPr="00523EDB">
        <w:rPr>
          <w:b w:val="0"/>
          <w:spacing w:val="-2"/>
        </w:rPr>
        <w:t xml:space="preserve"> </w:t>
      </w:r>
      <w:r w:rsidRPr="00523EDB">
        <w:rPr>
          <w:b w:val="0"/>
        </w:rPr>
        <w:t>any</w:t>
      </w:r>
      <w:r w:rsidRPr="00523EDB">
        <w:rPr>
          <w:b w:val="0"/>
          <w:spacing w:val="-2"/>
        </w:rPr>
        <w:t xml:space="preserve"> </w:t>
      </w:r>
      <w:r w:rsidRPr="00523EDB">
        <w:rPr>
          <w:b w:val="0"/>
          <w:spacing w:val="-1"/>
        </w:rPr>
        <w:t>time</w:t>
      </w:r>
      <w:r w:rsidRPr="00523EDB">
        <w:rPr>
          <w:b w:val="0"/>
        </w:rPr>
        <w:t xml:space="preserve"> if</w:t>
      </w:r>
      <w:r w:rsidR="00B25BA2">
        <w:rPr>
          <w:b w:val="0"/>
          <w:spacing w:val="75"/>
        </w:rPr>
        <w:t xml:space="preserve"> </w:t>
      </w:r>
      <w:r w:rsidRPr="00523EDB">
        <w:rPr>
          <w:b w:val="0"/>
        </w:rPr>
        <w:t xml:space="preserve">it </w:t>
      </w:r>
      <w:r w:rsidRPr="00523EDB">
        <w:rPr>
          <w:b w:val="0"/>
          <w:spacing w:val="-1"/>
        </w:rPr>
        <w:t>deems</w:t>
      </w:r>
      <w:r w:rsidRPr="00523EDB">
        <w:rPr>
          <w:b w:val="0"/>
        </w:rPr>
        <w:t xml:space="preserve"> </w:t>
      </w:r>
      <w:r w:rsidRPr="00523EDB">
        <w:rPr>
          <w:b w:val="0"/>
          <w:spacing w:val="-2"/>
        </w:rPr>
        <w:t>it</w:t>
      </w:r>
      <w:r w:rsidRPr="00523EDB">
        <w:rPr>
          <w:b w:val="0"/>
        </w:rPr>
        <w:t xml:space="preserve"> </w:t>
      </w:r>
      <w:r w:rsidRPr="00523EDB">
        <w:rPr>
          <w:b w:val="0"/>
          <w:spacing w:val="-1"/>
        </w:rPr>
        <w:t>to</w:t>
      </w:r>
      <w:r w:rsidRPr="00523EDB">
        <w:rPr>
          <w:b w:val="0"/>
          <w:spacing w:val="1"/>
        </w:rPr>
        <w:t xml:space="preserve"> </w:t>
      </w:r>
      <w:r w:rsidRPr="00523EDB">
        <w:rPr>
          <w:b w:val="0"/>
          <w:spacing w:val="-1"/>
        </w:rPr>
        <w:t>be</w:t>
      </w:r>
      <w:r w:rsidRPr="00523EDB">
        <w:rPr>
          <w:b w:val="0"/>
          <w:spacing w:val="-2"/>
        </w:rPr>
        <w:t xml:space="preserve"> </w:t>
      </w:r>
      <w:r w:rsidRPr="00523EDB">
        <w:rPr>
          <w:b w:val="0"/>
        </w:rPr>
        <w:t xml:space="preserve">in the </w:t>
      </w:r>
      <w:r w:rsidRPr="00523EDB">
        <w:rPr>
          <w:b w:val="0"/>
          <w:spacing w:val="-2"/>
        </w:rPr>
        <w:t>best</w:t>
      </w:r>
      <w:r w:rsidRPr="00523EDB">
        <w:rPr>
          <w:b w:val="0"/>
        </w:rPr>
        <w:t xml:space="preserve"> </w:t>
      </w:r>
      <w:r w:rsidRPr="00523EDB">
        <w:rPr>
          <w:b w:val="0"/>
          <w:spacing w:val="-1"/>
        </w:rPr>
        <w:t>interest</w:t>
      </w:r>
      <w:r w:rsidRPr="00523EDB">
        <w:rPr>
          <w:b w:val="0"/>
          <w:spacing w:val="-2"/>
        </w:rPr>
        <w:t xml:space="preserve"> </w:t>
      </w:r>
      <w:r w:rsidRPr="00523EDB">
        <w:rPr>
          <w:b w:val="0"/>
        </w:rPr>
        <w:t xml:space="preserve">of </w:t>
      </w:r>
      <w:r w:rsidRPr="00523EDB">
        <w:rPr>
          <w:b w:val="0"/>
          <w:spacing w:val="-2"/>
        </w:rPr>
        <w:t>the</w:t>
      </w:r>
      <w:r w:rsidRPr="00523EDB">
        <w:rPr>
          <w:b w:val="0"/>
        </w:rPr>
        <w:t xml:space="preserve"> </w:t>
      </w:r>
      <w:r w:rsidR="004A53CD">
        <w:rPr>
          <w:b w:val="0"/>
          <w:spacing w:val="-1"/>
        </w:rPr>
        <w:t>s</w:t>
      </w:r>
      <w:r w:rsidRPr="00523EDB">
        <w:rPr>
          <w:b w:val="0"/>
          <w:spacing w:val="-1"/>
        </w:rPr>
        <w:t>tate</w:t>
      </w:r>
      <w:r w:rsidRPr="00523EDB">
        <w:rPr>
          <w:b w:val="0"/>
        </w:rPr>
        <w:t xml:space="preserve"> </w:t>
      </w:r>
      <w:r w:rsidRPr="00523EDB">
        <w:rPr>
          <w:b w:val="0"/>
          <w:spacing w:val="-1"/>
        </w:rPr>
        <w:t>to</w:t>
      </w:r>
      <w:r w:rsidRPr="00523EDB">
        <w:rPr>
          <w:b w:val="0"/>
          <w:spacing w:val="1"/>
        </w:rPr>
        <w:t xml:space="preserve"> </w:t>
      </w:r>
      <w:r w:rsidRPr="00523EDB">
        <w:rPr>
          <w:b w:val="0"/>
          <w:spacing w:val="-2"/>
        </w:rPr>
        <w:t>do</w:t>
      </w:r>
      <w:r w:rsidRPr="00523EDB">
        <w:rPr>
          <w:b w:val="0"/>
          <w:spacing w:val="-1"/>
        </w:rPr>
        <w:t xml:space="preserve"> </w:t>
      </w:r>
      <w:r w:rsidRPr="00523EDB">
        <w:rPr>
          <w:b w:val="0"/>
        </w:rPr>
        <w:t>so.</w:t>
      </w:r>
      <w:r w:rsidRPr="00523EDB">
        <w:rPr>
          <w:b w:val="0"/>
          <w:spacing w:val="-3"/>
        </w:rPr>
        <w:t xml:space="preserve"> </w:t>
      </w:r>
      <w:r w:rsidR="00EE0371" w:rsidRPr="00523EDB">
        <w:rPr>
          <w:b w:val="0"/>
          <w:spacing w:val="-3"/>
        </w:rPr>
        <w:t xml:space="preserve"> </w:t>
      </w:r>
      <w:r w:rsidRPr="00523EDB">
        <w:rPr>
          <w:b w:val="0"/>
          <w:spacing w:val="-1"/>
        </w:rPr>
        <w:t>The</w:t>
      </w:r>
      <w:r w:rsidRPr="00523EDB">
        <w:rPr>
          <w:b w:val="0"/>
        </w:rPr>
        <w:t xml:space="preserve"> </w:t>
      </w:r>
      <w:r w:rsidRPr="00523EDB">
        <w:rPr>
          <w:b w:val="0"/>
          <w:spacing w:val="-2"/>
        </w:rPr>
        <w:t>CSDE,</w:t>
      </w:r>
      <w:r w:rsidRPr="00523EDB">
        <w:rPr>
          <w:b w:val="0"/>
        </w:rPr>
        <w:t xml:space="preserve"> </w:t>
      </w:r>
      <w:r w:rsidRPr="00523EDB">
        <w:rPr>
          <w:b w:val="0"/>
          <w:spacing w:val="-2"/>
        </w:rPr>
        <w:t>at</w:t>
      </w:r>
      <w:r w:rsidRPr="00523EDB">
        <w:rPr>
          <w:b w:val="0"/>
        </w:rPr>
        <w:t xml:space="preserve"> its</w:t>
      </w:r>
      <w:r w:rsidRPr="00523EDB">
        <w:rPr>
          <w:b w:val="0"/>
          <w:spacing w:val="-3"/>
        </w:rPr>
        <w:t xml:space="preserve"> </w:t>
      </w:r>
      <w:r w:rsidRPr="00523EDB">
        <w:rPr>
          <w:b w:val="0"/>
          <w:spacing w:val="-1"/>
        </w:rPr>
        <w:t>option,</w:t>
      </w:r>
      <w:r w:rsidRPr="00523EDB">
        <w:rPr>
          <w:b w:val="0"/>
          <w:spacing w:val="-3"/>
        </w:rPr>
        <w:t xml:space="preserve"> </w:t>
      </w:r>
      <w:r w:rsidRPr="00523EDB">
        <w:rPr>
          <w:b w:val="0"/>
          <w:spacing w:val="-1"/>
        </w:rPr>
        <w:t>may</w:t>
      </w:r>
      <w:r w:rsidRPr="00523EDB">
        <w:rPr>
          <w:b w:val="0"/>
        </w:rPr>
        <w:t xml:space="preserve"> </w:t>
      </w:r>
      <w:r w:rsidRPr="00523EDB">
        <w:rPr>
          <w:b w:val="0"/>
          <w:spacing w:val="-1"/>
        </w:rPr>
        <w:t>seek</w:t>
      </w:r>
      <w:r w:rsidRPr="00523EDB">
        <w:rPr>
          <w:b w:val="0"/>
          <w:spacing w:val="4"/>
        </w:rPr>
        <w:t xml:space="preserve"> </w:t>
      </w:r>
      <w:r w:rsidRPr="00523EDB">
        <w:rPr>
          <w:b w:val="0"/>
          <w:spacing w:val="-1"/>
        </w:rPr>
        <w:t>applicant</w:t>
      </w:r>
      <w:r w:rsidRPr="00523EDB">
        <w:rPr>
          <w:b w:val="0"/>
          <w:spacing w:val="59"/>
        </w:rPr>
        <w:t xml:space="preserve"> </w:t>
      </w:r>
      <w:r w:rsidRPr="00523EDB">
        <w:rPr>
          <w:b w:val="0"/>
          <w:spacing w:val="-1"/>
        </w:rPr>
        <w:t>retraction and/or</w:t>
      </w:r>
      <w:r w:rsidRPr="00523EDB">
        <w:rPr>
          <w:b w:val="0"/>
          <w:spacing w:val="-2"/>
        </w:rPr>
        <w:t xml:space="preserve"> </w:t>
      </w:r>
      <w:r w:rsidRPr="00523EDB">
        <w:rPr>
          <w:b w:val="0"/>
          <w:spacing w:val="-1"/>
        </w:rPr>
        <w:t xml:space="preserve">clarification </w:t>
      </w:r>
      <w:r w:rsidRPr="00523EDB">
        <w:rPr>
          <w:b w:val="0"/>
        </w:rPr>
        <w:t>of</w:t>
      </w:r>
      <w:r w:rsidRPr="00523EDB">
        <w:rPr>
          <w:b w:val="0"/>
          <w:spacing w:val="-3"/>
        </w:rPr>
        <w:t xml:space="preserve"> </w:t>
      </w:r>
      <w:r w:rsidRPr="00523EDB">
        <w:rPr>
          <w:b w:val="0"/>
        </w:rPr>
        <w:t xml:space="preserve">any </w:t>
      </w:r>
      <w:r w:rsidRPr="00523EDB">
        <w:rPr>
          <w:b w:val="0"/>
          <w:spacing w:val="-1"/>
        </w:rPr>
        <w:t>discrepancy</w:t>
      </w:r>
      <w:r w:rsidRPr="00523EDB">
        <w:rPr>
          <w:b w:val="0"/>
        </w:rPr>
        <w:t xml:space="preserve"> or</w:t>
      </w:r>
      <w:r w:rsidRPr="00523EDB">
        <w:rPr>
          <w:b w:val="0"/>
          <w:spacing w:val="-3"/>
        </w:rPr>
        <w:t xml:space="preserve"> </w:t>
      </w:r>
      <w:r w:rsidRPr="00523EDB">
        <w:rPr>
          <w:b w:val="0"/>
          <w:spacing w:val="-1"/>
        </w:rPr>
        <w:t xml:space="preserve">contradiction found during </w:t>
      </w:r>
      <w:r w:rsidRPr="00523EDB">
        <w:rPr>
          <w:b w:val="0"/>
        </w:rPr>
        <w:t>its</w:t>
      </w:r>
      <w:r w:rsidRPr="00523EDB">
        <w:rPr>
          <w:b w:val="0"/>
          <w:spacing w:val="-2"/>
        </w:rPr>
        <w:t xml:space="preserve"> </w:t>
      </w:r>
      <w:r w:rsidRPr="00523EDB">
        <w:rPr>
          <w:b w:val="0"/>
          <w:spacing w:val="-1"/>
        </w:rPr>
        <w:t>review</w:t>
      </w:r>
      <w:r w:rsidRPr="00523EDB">
        <w:rPr>
          <w:b w:val="0"/>
          <w:spacing w:val="-2"/>
        </w:rPr>
        <w:t xml:space="preserve"> </w:t>
      </w:r>
      <w:r w:rsidRPr="00523EDB">
        <w:rPr>
          <w:b w:val="0"/>
        </w:rPr>
        <w:t>of</w:t>
      </w:r>
      <w:r w:rsidRPr="00523EDB">
        <w:rPr>
          <w:b w:val="0"/>
          <w:spacing w:val="73"/>
        </w:rPr>
        <w:t xml:space="preserve"> </w:t>
      </w:r>
      <w:r w:rsidRPr="00523EDB">
        <w:rPr>
          <w:b w:val="0"/>
          <w:spacing w:val="-1"/>
        </w:rPr>
        <w:t>applications.</w:t>
      </w:r>
      <w:r w:rsidR="00CF516F" w:rsidRPr="00CF516F">
        <w:rPr>
          <w:b w:val="0"/>
          <w:spacing w:val="-1"/>
        </w:rPr>
        <w:t xml:space="preserve"> </w:t>
      </w:r>
      <w:r w:rsidR="00CF516F" w:rsidRPr="00523EDB">
        <w:rPr>
          <w:b w:val="0"/>
          <w:spacing w:val="-1"/>
        </w:rPr>
        <w:t>The</w:t>
      </w:r>
      <w:r w:rsidR="00CF516F" w:rsidRPr="00523EDB">
        <w:rPr>
          <w:b w:val="0"/>
          <w:spacing w:val="-2"/>
        </w:rPr>
        <w:t xml:space="preserve"> </w:t>
      </w:r>
      <w:r w:rsidR="00CF516F" w:rsidRPr="00523EDB">
        <w:rPr>
          <w:b w:val="0"/>
          <w:spacing w:val="-1"/>
        </w:rPr>
        <w:t>CSDE</w:t>
      </w:r>
      <w:r w:rsidR="00CF516F" w:rsidRPr="00523EDB">
        <w:rPr>
          <w:b w:val="0"/>
          <w:spacing w:val="-2"/>
        </w:rPr>
        <w:t xml:space="preserve"> </w:t>
      </w:r>
      <w:r w:rsidR="00CF516F" w:rsidRPr="00523EDB">
        <w:rPr>
          <w:b w:val="0"/>
        </w:rPr>
        <w:t>may</w:t>
      </w:r>
      <w:r w:rsidR="00CF516F" w:rsidRPr="00523EDB">
        <w:rPr>
          <w:b w:val="0"/>
          <w:spacing w:val="53"/>
        </w:rPr>
        <w:t xml:space="preserve"> </w:t>
      </w:r>
      <w:r w:rsidR="00CF516F" w:rsidRPr="00523EDB">
        <w:rPr>
          <w:b w:val="0"/>
          <w:spacing w:val="-1"/>
        </w:rPr>
        <w:t xml:space="preserve">decide, </w:t>
      </w:r>
      <w:r w:rsidR="00CF516F" w:rsidRPr="00523EDB">
        <w:rPr>
          <w:b w:val="0"/>
        </w:rPr>
        <w:t>at</w:t>
      </w:r>
      <w:r w:rsidR="00CF516F" w:rsidRPr="00523EDB">
        <w:rPr>
          <w:b w:val="0"/>
          <w:spacing w:val="-2"/>
        </w:rPr>
        <w:t xml:space="preserve"> </w:t>
      </w:r>
      <w:r w:rsidR="00CF516F" w:rsidRPr="00523EDB">
        <w:rPr>
          <w:b w:val="0"/>
        </w:rPr>
        <w:t>any</w:t>
      </w:r>
      <w:r w:rsidR="00CF516F" w:rsidRPr="00523EDB">
        <w:rPr>
          <w:b w:val="0"/>
          <w:spacing w:val="-2"/>
        </w:rPr>
        <w:t xml:space="preserve"> </w:t>
      </w:r>
      <w:r w:rsidR="00CF516F" w:rsidRPr="00523EDB">
        <w:rPr>
          <w:b w:val="0"/>
          <w:spacing w:val="-1"/>
        </w:rPr>
        <w:t>time,</w:t>
      </w:r>
      <w:r w:rsidR="00CF516F" w:rsidRPr="00523EDB">
        <w:rPr>
          <w:b w:val="0"/>
          <w:spacing w:val="-2"/>
        </w:rPr>
        <w:t xml:space="preserve"> </w:t>
      </w:r>
      <w:r w:rsidR="00CF516F" w:rsidRPr="00523EDB">
        <w:rPr>
          <w:b w:val="0"/>
        </w:rPr>
        <w:t>to</w:t>
      </w:r>
      <w:r w:rsidR="00CF516F" w:rsidRPr="00523EDB">
        <w:rPr>
          <w:b w:val="0"/>
          <w:spacing w:val="-1"/>
        </w:rPr>
        <w:t xml:space="preserve"> </w:t>
      </w:r>
      <w:r w:rsidR="00CF516F" w:rsidRPr="00523EDB">
        <w:rPr>
          <w:b w:val="0"/>
          <w:spacing w:val="-2"/>
        </w:rPr>
        <w:t>start</w:t>
      </w:r>
      <w:r w:rsidR="00CF516F" w:rsidRPr="00523EDB">
        <w:rPr>
          <w:b w:val="0"/>
        </w:rPr>
        <w:t xml:space="preserve"> the</w:t>
      </w:r>
      <w:r w:rsidR="00CF516F" w:rsidRPr="00523EDB">
        <w:rPr>
          <w:b w:val="0"/>
          <w:spacing w:val="1"/>
        </w:rPr>
        <w:t xml:space="preserve"> </w:t>
      </w:r>
      <w:r w:rsidR="00CF516F" w:rsidRPr="00523EDB">
        <w:rPr>
          <w:b w:val="0"/>
          <w:spacing w:val="-1"/>
        </w:rPr>
        <w:t>application process</w:t>
      </w:r>
      <w:r w:rsidR="00CF516F" w:rsidRPr="00523EDB">
        <w:rPr>
          <w:b w:val="0"/>
        </w:rPr>
        <w:t xml:space="preserve"> </w:t>
      </w:r>
      <w:r w:rsidR="00CF516F" w:rsidRPr="00523EDB">
        <w:rPr>
          <w:b w:val="0"/>
          <w:spacing w:val="-1"/>
        </w:rPr>
        <w:t>again</w:t>
      </w:r>
      <w:r w:rsidR="00CF516F" w:rsidRPr="00523EDB">
        <w:rPr>
          <w:b w:val="0"/>
          <w:spacing w:val="-2"/>
        </w:rPr>
        <w:t xml:space="preserve"> </w:t>
      </w:r>
      <w:r w:rsidR="00CF516F" w:rsidRPr="00523EDB">
        <w:rPr>
          <w:b w:val="0"/>
        </w:rPr>
        <w:t xml:space="preserve">if in the </w:t>
      </w:r>
      <w:r w:rsidR="00CF516F" w:rsidRPr="00523EDB">
        <w:rPr>
          <w:b w:val="0"/>
          <w:spacing w:val="-1"/>
        </w:rPr>
        <w:t>best</w:t>
      </w:r>
      <w:r w:rsidR="00CF516F" w:rsidRPr="00523EDB">
        <w:rPr>
          <w:b w:val="0"/>
        </w:rPr>
        <w:t xml:space="preserve"> </w:t>
      </w:r>
      <w:r w:rsidR="00CF516F" w:rsidRPr="00523EDB">
        <w:rPr>
          <w:b w:val="0"/>
          <w:spacing w:val="-1"/>
        </w:rPr>
        <w:t>interests</w:t>
      </w:r>
      <w:r w:rsidR="00CF516F" w:rsidRPr="00523EDB">
        <w:rPr>
          <w:b w:val="0"/>
          <w:spacing w:val="-2"/>
        </w:rPr>
        <w:t xml:space="preserve"> </w:t>
      </w:r>
      <w:r w:rsidR="00CF516F" w:rsidRPr="00523EDB">
        <w:rPr>
          <w:b w:val="0"/>
          <w:spacing w:val="-1"/>
        </w:rPr>
        <w:t>of</w:t>
      </w:r>
      <w:r w:rsidR="00CF516F" w:rsidRPr="00523EDB">
        <w:rPr>
          <w:b w:val="0"/>
        </w:rPr>
        <w:t xml:space="preserve"> </w:t>
      </w:r>
      <w:r w:rsidR="00CF516F" w:rsidRPr="00523EDB">
        <w:rPr>
          <w:b w:val="0"/>
          <w:spacing w:val="-1"/>
        </w:rPr>
        <w:t>the</w:t>
      </w:r>
      <w:r w:rsidR="00CF516F" w:rsidRPr="00523EDB">
        <w:rPr>
          <w:b w:val="0"/>
        </w:rPr>
        <w:t xml:space="preserve"> </w:t>
      </w:r>
      <w:r w:rsidR="00CF516F">
        <w:rPr>
          <w:b w:val="0"/>
          <w:spacing w:val="-1"/>
        </w:rPr>
        <w:t>s</w:t>
      </w:r>
      <w:r w:rsidR="00CF516F" w:rsidRPr="00523EDB">
        <w:rPr>
          <w:b w:val="0"/>
          <w:spacing w:val="-1"/>
        </w:rPr>
        <w:t>tate.</w:t>
      </w:r>
    </w:p>
    <w:p w:rsidR="00D871E1" w:rsidRPr="00523EDB" w:rsidRDefault="00D871E1" w:rsidP="00EA0F3C">
      <w:pPr>
        <w:tabs>
          <w:tab w:val="left" w:pos="9900"/>
        </w:tabs>
        <w:ind w:right="180"/>
        <w:jc w:val="both"/>
      </w:pPr>
    </w:p>
    <w:p w:rsidR="00523EDB" w:rsidRDefault="00A87DFA" w:rsidP="00EA0F3C">
      <w:pPr>
        <w:pStyle w:val="Heading3"/>
        <w:numPr>
          <w:ilvl w:val="0"/>
          <w:numId w:val="5"/>
        </w:numPr>
        <w:tabs>
          <w:tab w:val="left" w:pos="461"/>
          <w:tab w:val="left" w:pos="9900"/>
        </w:tabs>
        <w:kinsoku w:val="0"/>
        <w:overflowPunct w:val="0"/>
        <w:ind w:right="180"/>
        <w:jc w:val="both"/>
        <w:rPr>
          <w:b w:val="0"/>
          <w:bCs w:val="0"/>
        </w:rPr>
      </w:pPr>
      <w:r w:rsidRPr="00523EDB">
        <w:rPr>
          <w:spacing w:val="-1"/>
        </w:rPr>
        <w:t>Application</w:t>
      </w:r>
      <w:r>
        <w:t xml:space="preserve"> </w:t>
      </w:r>
      <w:r w:rsidRPr="00523EDB">
        <w:rPr>
          <w:spacing w:val="-1"/>
        </w:rPr>
        <w:t>Expenses:</w:t>
      </w:r>
      <w:r w:rsidR="00523EDB">
        <w:rPr>
          <w:spacing w:val="-1"/>
        </w:rPr>
        <w:t xml:space="preserve">  </w:t>
      </w:r>
      <w:r w:rsidRPr="00523EDB">
        <w:rPr>
          <w:b w:val="0"/>
          <w:spacing w:val="-1"/>
        </w:rPr>
        <w:t>Applicants</w:t>
      </w:r>
      <w:r w:rsidRPr="00523EDB">
        <w:rPr>
          <w:b w:val="0"/>
        </w:rPr>
        <w:t xml:space="preserve"> are </w:t>
      </w:r>
      <w:r w:rsidRPr="00523EDB">
        <w:rPr>
          <w:b w:val="0"/>
          <w:spacing w:val="-1"/>
        </w:rPr>
        <w:t>responsible</w:t>
      </w:r>
      <w:r w:rsidRPr="00523EDB">
        <w:rPr>
          <w:b w:val="0"/>
          <w:spacing w:val="-5"/>
        </w:rPr>
        <w:t xml:space="preserve"> </w:t>
      </w:r>
      <w:r w:rsidRPr="00523EDB">
        <w:rPr>
          <w:b w:val="0"/>
          <w:spacing w:val="-1"/>
        </w:rPr>
        <w:t>for</w:t>
      </w:r>
      <w:r w:rsidRPr="00523EDB">
        <w:rPr>
          <w:b w:val="0"/>
        </w:rPr>
        <w:t xml:space="preserve"> all</w:t>
      </w:r>
      <w:r w:rsidRPr="00523EDB">
        <w:rPr>
          <w:b w:val="0"/>
          <w:spacing w:val="-3"/>
        </w:rPr>
        <w:t xml:space="preserve"> </w:t>
      </w:r>
      <w:r w:rsidRPr="00523EDB">
        <w:rPr>
          <w:b w:val="0"/>
          <w:spacing w:val="-1"/>
        </w:rPr>
        <w:t>costs</w:t>
      </w:r>
      <w:r w:rsidRPr="00523EDB">
        <w:rPr>
          <w:b w:val="0"/>
          <w:spacing w:val="1"/>
        </w:rPr>
        <w:t xml:space="preserve"> </w:t>
      </w:r>
      <w:r w:rsidRPr="00523EDB">
        <w:rPr>
          <w:b w:val="0"/>
          <w:spacing w:val="-1"/>
        </w:rPr>
        <w:t>and expenses</w:t>
      </w:r>
      <w:r w:rsidRPr="00523EDB">
        <w:rPr>
          <w:b w:val="0"/>
          <w:spacing w:val="-3"/>
        </w:rPr>
        <w:t xml:space="preserve"> </w:t>
      </w:r>
      <w:r w:rsidRPr="00523EDB">
        <w:rPr>
          <w:b w:val="0"/>
          <w:spacing w:val="-1"/>
        </w:rPr>
        <w:t xml:space="preserve">incurred </w:t>
      </w:r>
      <w:r w:rsidRPr="00523EDB">
        <w:rPr>
          <w:b w:val="0"/>
        </w:rPr>
        <w:t>in</w:t>
      </w:r>
      <w:r w:rsidRPr="00523EDB">
        <w:rPr>
          <w:b w:val="0"/>
          <w:spacing w:val="-1"/>
        </w:rPr>
        <w:t xml:space="preserve"> the</w:t>
      </w:r>
      <w:r w:rsidRPr="00523EDB">
        <w:rPr>
          <w:b w:val="0"/>
        </w:rPr>
        <w:t xml:space="preserve"> </w:t>
      </w:r>
      <w:r w:rsidRPr="00523EDB">
        <w:rPr>
          <w:b w:val="0"/>
          <w:spacing w:val="-1"/>
        </w:rPr>
        <w:t>preparation</w:t>
      </w:r>
      <w:r w:rsidRPr="00523EDB">
        <w:rPr>
          <w:b w:val="0"/>
          <w:spacing w:val="-3"/>
        </w:rPr>
        <w:t xml:space="preserve"> </w:t>
      </w:r>
      <w:r w:rsidRPr="00523EDB">
        <w:rPr>
          <w:b w:val="0"/>
        </w:rPr>
        <w:t>of</w:t>
      </w:r>
      <w:r w:rsidRPr="00523EDB">
        <w:rPr>
          <w:b w:val="0"/>
          <w:spacing w:val="3"/>
        </w:rPr>
        <w:t xml:space="preserve"> </w:t>
      </w:r>
      <w:r w:rsidRPr="00523EDB">
        <w:rPr>
          <w:b w:val="0"/>
          <w:spacing w:val="-1"/>
        </w:rPr>
        <w:t>applications</w:t>
      </w:r>
      <w:r w:rsidRPr="00523EDB">
        <w:rPr>
          <w:b w:val="0"/>
        </w:rPr>
        <w:t xml:space="preserve"> </w:t>
      </w:r>
      <w:r w:rsidRPr="00523EDB">
        <w:rPr>
          <w:b w:val="0"/>
          <w:spacing w:val="-1"/>
        </w:rPr>
        <w:t>and for</w:t>
      </w:r>
      <w:r w:rsidR="00CE2547">
        <w:rPr>
          <w:b w:val="0"/>
          <w:spacing w:val="69"/>
        </w:rPr>
        <w:t xml:space="preserve"> </w:t>
      </w:r>
      <w:r w:rsidRPr="00523EDB">
        <w:rPr>
          <w:b w:val="0"/>
          <w:spacing w:val="-1"/>
        </w:rPr>
        <w:t>any</w:t>
      </w:r>
      <w:r w:rsidRPr="00523EDB">
        <w:rPr>
          <w:b w:val="0"/>
        </w:rPr>
        <w:t xml:space="preserve"> </w:t>
      </w:r>
      <w:r w:rsidRPr="00523EDB">
        <w:rPr>
          <w:b w:val="0"/>
          <w:spacing w:val="-1"/>
        </w:rPr>
        <w:t>subsequent</w:t>
      </w:r>
      <w:r w:rsidRPr="00523EDB">
        <w:rPr>
          <w:b w:val="0"/>
          <w:spacing w:val="-3"/>
        </w:rPr>
        <w:t xml:space="preserve"> </w:t>
      </w:r>
      <w:r w:rsidRPr="00523EDB">
        <w:rPr>
          <w:b w:val="0"/>
          <w:spacing w:val="-1"/>
        </w:rPr>
        <w:t>work</w:t>
      </w:r>
      <w:r w:rsidRPr="00523EDB">
        <w:rPr>
          <w:b w:val="0"/>
          <w:spacing w:val="-2"/>
        </w:rPr>
        <w:t xml:space="preserve"> </w:t>
      </w:r>
      <w:r w:rsidRPr="00523EDB">
        <w:rPr>
          <w:b w:val="0"/>
        </w:rPr>
        <w:t>on</w:t>
      </w:r>
      <w:r w:rsidRPr="00523EDB">
        <w:rPr>
          <w:b w:val="0"/>
          <w:spacing w:val="-1"/>
        </w:rPr>
        <w:t xml:space="preserve"> </w:t>
      </w:r>
      <w:r w:rsidRPr="00523EDB">
        <w:rPr>
          <w:b w:val="0"/>
          <w:spacing w:val="-2"/>
        </w:rPr>
        <w:t>the</w:t>
      </w:r>
      <w:r w:rsidRPr="00523EDB">
        <w:rPr>
          <w:b w:val="0"/>
          <w:spacing w:val="2"/>
        </w:rPr>
        <w:t xml:space="preserve"> </w:t>
      </w:r>
      <w:r w:rsidRPr="00523EDB">
        <w:rPr>
          <w:b w:val="0"/>
          <w:spacing w:val="-1"/>
        </w:rPr>
        <w:t xml:space="preserve">application </w:t>
      </w:r>
      <w:r w:rsidRPr="00523EDB">
        <w:rPr>
          <w:b w:val="0"/>
        </w:rPr>
        <w:t xml:space="preserve">that </w:t>
      </w:r>
      <w:r w:rsidRPr="00523EDB">
        <w:rPr>
          <w:b w:val="0"/>
          <w:spacing w:val="-2"/>
        </w:rPr>
        <w:t>is</w:t>
      </w:r>
      <w:r w:rsidRPr="00523EDB">
        <w:rPr>
          <w:b w:val="0"/>
        </w:rPr>
        <w:t xml:space="preserve"> </w:t>
      </w:r>
      <w:r w:rsidRPr="00523EDB">
        <w:rPr>
          <w:b w:val="0"/>
          <w:spacing w:val="-1"/>
        </w:rPr>
        <w:t>required</w:t>
      </w:r>
      <w:r w:rsidRPr="00523EDB">
        <w:rPr>
          <w:b w:val="0"/>
        </w:rPr>
        <w:t xml:space="preserve"> </w:t>
      </w:r>
      <w:r w:rsidRPr="00523EDB">
        <w:rPr>
          <w:b w:val="0"/>
          <w:spacing w:val="-1"/>
        </w:rPr>
        <w:t>by</w:t>
      </w:r>
      <w:r w:rsidRPr="00523EDB">
        <w:rPr>
          <w:b w:val="0"/>
          <w:spacing w:val="1"/>
        </w:rPr>
        <w:t xml:space="preserve"> </w:t>
      </w:r>
      <w:r w:rsidRPr="00523EDB">
        <w:rPr>
          <w:b w:val="0"/>
          <w:spacing w:val="-2"/>
        </w:rPr>
        <w:t>CSDE.</w:t>
      </w:r>
    </w:p>
    <w:p w:rsidR="00085CBF" w:rsidRDefault="00085CBF" w:rsidP="00085CBF">
      <w:pPr>
        <w:rPr>
          <w:rFonts w:ascii="Calibri" w:hAnsi="Calibri" w:cs="Calibri"/>
          <w:sz w:val="22"/>
          <w:szCs w:val="22"/>
        </w:rPr>
      </w:pPr>
    </w:p>
    <w:p w:rsidR="00BF59C5" w:rsidRPr="00085CBF" w:rsidRDefault="00BF59C5" w:rsidP="00085CBF"/>
    <w:p w:rsidR="00523EDB" w:rsidRDefault="00A87DFA" w:rsidP="00231DA8">
      <w:pPr>
        <w:pStyle w:val="Heading3"/>
        <w:numPr>
          <w:ilvl w:val="0"/>
          <w:numId w:val="5"/>
        </w:numPr>
        <w:tabs>
          <w:tab w:val="left" w:pos="461"/>
        </w:tabs>
        <w:kinsoku w:val="0"/>
        <w:overflowPunct w:val="0"/>
        <w:jc w:val="both"/>
        <w:rPr>
          <w:b w:val="0"/>
          <w:spacing w:val="-1"/>
        </w:rPr>
      </w:pPr>
      <w:r w:rsidRPr="00523EDB">
        <w:rPr>
          <w:spacing w:val="-1"/>
        </w:rPr>
        <w:t>Oral</w:t>
      </w:r>
      <w:r>
        <w:t xml:space="preserve"> </w:t>
      </w:r>
      <w:r w:rsidRPr="00523EDB">
        <w:rPr>
          <w:spacing w:val="-1"/>
        </w:rPr>
        <w:t>Agreement</w:t>
      </w:r>
      <w:r w:rsidRPr="00523EDB">
        <w:rPr>
          <w:spacing w:val="-2"/>
        </w:rPr>
        <w:t xml:space="preserve"> </w:t>
      </w:r>
      <w:r w:rsidRPr="00523EDB">
        <w:rPr>
          <w:spacing w:val="-1"/>
        </w:rPr>
        <w:t>or</w:t>
      </w:r>
      <w:r>
        <w:t xml:space="preserve"> </w:t>
      </w:r>
      <w:r w:rsidRPr="00523EDB">
        <w:rPr>
          <w:spacing w:val="-1"/>
        </w:rPr>
        <w:t>Arrangements:</w:t>
      </w:r>
      <w:r w:rsidR="00523EDB">
        <w:rPr>
          <w:spacing w:val="-1"/>
        </w:rPr>
        <w:t xml:space="preserve">  </w:t>
      </w:r>
      <w:r w:rsidRPr="00523EDB">
        <w:rPr>
          <w:b w:val="0"/>
          <w:spacing w:val="-1"/>
        </w:rPr>
        <w:t>Any</w:t>
      </w:r>
      <w:r w:rsidRPr="00523EDB">
        <w:rPr>
          <w:b w:val="0"/>
        </w:rPr>
        <w:t xml:space="preserve"> </w:t>
      </w:r>
      <w:r w:rsidRPr="00523EDB">
        <w:rPr>
          <w:b w:val="0"/>
          <w:spacing w:val="-1"/>
        </w:rPr>
        <w:t>alleged</w:t>
      </w:r>
      <w:r w:rsidRPr="00523EDB">
        <w:rPr>
          <w:b w:val="0"/>
          <w:spacing w:val="-3"/>
        </w:rPr>
        <w:t xml:space="preserve"> </w:t>
      </w:r>
      <w:r w:rsidRPr="00523EDB">
        <w:rPr>
          <w:b w:val="0"/>
        </w:rPr>
        <w:t>oral</w:t>
      </w:r>
      <w:r w:rsidRPr="00523EDB">
        <w:rPr>
          <w:b w:val="0"/>
          <w:spacing w:val="-1"/>
        </w:rPr>
        <w:t xml:space="preserve"> agreements</w:t>
      </w:r>
      <w:r w:rsidRPr="00523EDB">
        <w:rPr>
          <w:b w:val="0"/>
          <w:spacing w:val="1"/>
        </w:rPr>
        <w:t xml:space="preserve"> </w:t>
      </w:r>
      <w:r w:rsidRPr="00523EDB">
        <w:rPr>
          <w:b w:val="0"/>
        </w:rPr>
        <w:t>or</w:t>
      </w:r>
      <w:r w:rsidRPr="00523EDB">
        <w:rPr>
          <w:b w:val="0"/>
          <w:spacing w:val="-3"/>
        </w:rPr>
        <w:t xml:space="preserve"> </w:t>
      </w:r>
      <w:r w:rsidRPr="00523EDB">
        <w:rPr>
          <w:b w:val="0"/>
          <w:spacing w:val="-1"/>
        </w:rPr>
        <w:t>arrangements</w:t>
      </w:r>
      <w:r w:rsidRPr="00523EDB">
        <w:rPr>
          <w:b w:val="0"/>
          <w:spacing w:val="-3"/>
        </w:rPr>
        <w:t xml:space="preserve"> </w:t>
      </w:r>
      <w:r w:rsidRPr="00523EDB">
        <w:rPr>
          <w:b w:val="0"/>
          <w:spacing w:val="-1"/>
        </w:rPr>
        <w:t>made</w:t>
      </w:r>
      <w:r w:rsidRPr="00523EDB">
        <w:rPr>
          <w:b w:val="0"/>
        </w:rPr>
        <w:t xml:space="preserve"> </w:t>
      </w:r>
      <w:r w:rsidRPr="00523EDB">
        <w:rPr>
          <w:b w:val="0"/>
          <w:spacing w:val="-2"/>
        </w:rPr>
        <w:t>by</w:t>
      </w:r>
      <w:r w:rsidRPr="00523EDB">
        <w:rPr>
          <w:b w:val="0"/>
          <w:spacing w:val="4"/>
        </w:rPr>
        <w:t xml:space="preserve"> </w:t>
      </w:r>
      <w:r w:rsidRPr="00523EDB">
        <w:rPr>
          <w:b w:val="0"/>
          <w:spacing w:val="-1"/>
        </w:rPr>
        <w:t>applicants</w:t>
      </w:r>
      <w:r w:rsidRPr="00523EDB">
        <w:rPr>
          <w:b w:val="0"/>
          <w:spacing w:val="-2"/>
        </w:rPr>
        <w:t xml:space="preserve"> </w:t>
      </w:r>
      <w:r w:rsidRPr="00523EDB">
        <w:rPr>
          <w:b w:val="0"/>
        </w:rPr>
        <w:t xml:space="preserve">with </w:t>
      </w:r>
      <w:r w:rsidRPr="00523EDB">
        <w:rPr>
          <w:b w:val="0"/>
          <w:spacing w:val="-1"/>
        </w:rPr>
        <w:t>any</w:t>
      </w:r>
      <w:r w:rsidRPr="00523EDB">
        <w:rPr>
          <w:b w:val="0"/>
        </w:rPr>
        <w:t xml:space="preserve"> </w:t>
      </w:r>
      <w:r w:rsidR="004A53CD">
        <w:rPr>
          <w:b w:val="0"/>
          <w:spacing w:val="-1"/>
        </w:rPr>
        <w:t>s</w:t>
      </w:r>
      <w:r w:rsidRPr="00523EDB">
        <w:rPr>
          <w:b w:val="0"/>
          <w:spacing w:val="-1"/>
        </w:rPr>
        <w:t>tate</w:t>
      </w:r>
      <w:r w:rsidRPr="00523EDB">
        <w:rPr>
          <w:b w:val="0"/>
          <w:spacing w:val="-2"/>
        </w:rPr>
        <w:t xml:space="preserve"> </w:t>
      </w:r>
      <w:r w:rsidRPr="00523EDB">
        <w:rPr>
          <w:b w:val="0"/>
          <w:spacing w:val="-1"/>
        </w:rPr>
        <w:t>agency</w:t>
      </w:r>
      <w:r w:rsidRPr="00523EDB">
        <w:rPr>
          <w:b w:val="0"/>
          <w:spacing w:val="-2"/>
        </w:rPr>
        <w:t xml:space="preserve"> </w:t>
      </w:r>
      <w:r w:rsidRPr="00523EDB">
        <w:rPr>
          <w:b w:val="0"/>
        </w:rPr>
        <w:t>or</w:t>
      </w:r>
      <w:r w:rsidRPr="00523EDB">
        <w:rPr>
          <w:b w:val="0"/>
          <w:spacing w:val="-2"/>
        </w:rPr>
        <w:t xml:space="preserve"> </w:t>
      </w:r>
      <w:r w:rsidRPr="00523EDB">
        <w:rPr>
          <w:b w:val="0"/>
          <w:spacing w:val="-1"/>
        </w:rPr>
        <w:t>employee</w:t>
      </w:r>
      <w:r w:rsidRPr="00523EDB">
        <w:rPr>
          <w:b w:val="0"/>
          <w:spacing w:val="73"/>
        </w:rPr>
        <w:t xml:space="preserve"> </w:t>
      </w:r>
      <w:r w:rsidRPr="00523EDB">
        <w:rPr>
          <w:b w:val="0"/>
        </w:rPr>
        <w:t xml:space="preserve">will </w:t>
      </w:r>
      <w:r w:rsidRPr="00523EDB">
        <w:rPr>
          <w:b w:val="0"/>
          <w:spacing w:val="-1"/>
        </w:rPr>
        <w:t>be</w:t>
      </w:r>
      <w:r w:rsidRPr="00523EDB">
        <w:rPr>
          <w:b w:val="0"/>
        </w:rPr>
        <w:t xml:space="preserve"> </w:t>
      </w:r>
      <w:r w:rsidRPr="00523EDB">
        <w:rPr>
          <w:b w:val="0"/>
          <w:spacing w:val="-1"/>
        </w:rPr>
        <w:t>disregarded</w:t>
      </w:r>
      <w:r w:rsidRPr="00523EDB">
        <w:rPr>
          <w:b w:val="0"/>
        </w:rPr>
        <w:t xml:space="preserve"> in</w:t>
      </w:r>
      <w:r w:rsidRPr="00523EDB">
        <w:rPr>
          <w:b w:val="0"/>
          <w:spacing w:val="-1"/>
        </w:rPr>
        <w:t xml:space="preserve"> </w:t>
      </w:r>
      <w:r w:rsidRPr="00523EDB">
        <w:rPr>
          <w:b w:val="0"/>
        </w:rPr>
        <w:t>any</w:t>
      </w:r>
      <w:r w:rsidRPr="00523EDB">
        <w:rPr>
          <w:b w:val="0"/>
          <w:spacing w:val="-2"/>
        </w:rPr>
        <w:t xml:space="preserve"> </w:t>
      </w:r>
      <w:r w:rsidR="004A53CD">
        <w:rPr>
          <w:b w:val="0"/>
          <w:spacing w:val="-1"/>
        </w:rPr>
        <w:t>s</w:t>
      </w:r>
      <w:r w:rsidRPr="00523EDB">
        <w:rPr>
          <w:b w:val="0"/>
          <w:spacing w:val="-1"/>
        </w:rPr>
        <w:t>tate</w:t>
      </w:r>
      <w:r w:rsidRPr="00523EDB">
        <w:rPr>
          <w:b w:val="0"/>
          <w:spacing w:val="2"/>
        </w:rPr>
        <w:t xml:space="preserve"> </w:t>
      </w:r>
      <w:r w:rsidRPr="00523EDB">
        <w:rPr>
          <w:b w:val="0"/>
          <w:spacing w:val="-1"/>
        </w:rPr>
        <w:t>application</w:t>
      </w:r>
      <w:r w:rsidRPr="00523EDB">
        <w:rPr>
          <w:b w:val="0"/>
          <w:spacing w:val="-3"/>
        </w:rPr>
        <w:t xml:space="preserve"> </w:t>
      </w:r>
      <w:r w:rsidRPr="00523EDB">
        <w:rPr>
          <w:b w:val="0"/>
          <w:spacing w:val="-1"/>
        </w:rPr>
        <w:t>evaluation</w:t>
      </w:r>
      <w:r w:rsidRPr="00523EDB">
        <w:rPr>
          <w:b w:val="0"/>
          <w:spacing w:val="-3"/>
        </w:rPr>
        <w:t xml:space="preserve"> </w:t>
      </w:r>
      <w:r w:rsidRPr="00523EDB">
        <w:rPr>
          <w:b w:val="0"/>
        </w:rPr>
        <w:t xml:space="preserve">or </w:t>
      </w:r>
      <w:r w:rsidRPr="00523EDB">
        <w:rPr>
          <w:b w:val="0"/>
          <w:spacing w:val="-1"/>
        </w:rPr>
        <w:t>associated grant</w:t>
      </w:r>
      <w:r w:rsidRPr="00523EDB">
        <w:rPr>
          <w:b w:val="0"/>
          <w:spacing w:val="-2"/>
        </w:rPr>
        <w:t xml:space="preserve"> </w:t>
      </w:r>
      <w:r w:rsidRPr="00523EDB">
        <w:rPr>
          <w:b w:val="0"/>
          <w:spacing w:val="-1"/>
        </w:rPr>
        <w:t>award.</w:t>
      </w:r>
    </w:p>
    <w:p w:rsidR="00523EDB" w:rsidRPr="00523EDB" w:rsidRDefault="00523EDB" w:rsidP="00231DA8">
      <w:pPr>
        <w:jc w:val="both"/>
      </w:pPr>
    </w:p>
    <w:p w:rsidR="00523EDB" w:rsidRDefault="00A87DFA" w:rsidP="00231DA8">
      <w:pPr>
        <w:pStyle w:val="Heading3"/>
        <w:numPr>
          <w:ilvl w:val="0"/>
          <w:numId w:val="5"/>
        </w:numPr>
        <w:tabs>
          <w:tab w:val="left" w:pos="461"/>
        </w:tabs>
        <w:kinsoku w:val="0"/>
        <w:overflowPunct w:val="0"/>
        <w:jc w:val="both"/>
        <w:rPr>
          <w:b w:val="0"/>
          <w:bCs w:val="0"/>
        </w:rPr>
      </w:pPr>
      <w:r w:rsidRPr="00523EDB">
        <w:rPr>
          <w:spacing w:val="-1"/>
        </w:rPr>
        <w:t>Applicant</w:t>
      </w:r>
      <w:r w:rsidRPr="00523EDB">
        <w:rPr>
          <w:spacing w:val="1"/>
        </w:rPr>
        <w:t xml:space="preserve"> </w:t>
      </w:r>
      <w:r w:rsidRPr="00523EDB">
        <w:rPr>
          <w:spacing w:val="-1"/>
        </w:rPr>
        <w:t>Presentation of</w:t>
      </w:r>
      <w:r w:rsidRPr="00523EDB">
        <w:rPr>
          <w:spacing w:val="-2"/>
        </w:rPr>
        <w:t xml:space="preserve"> </w:t>
      </w:r>
      <w:r w:rsidRPr="00523EDB">
        <w:rPr>
          <w:spacing w:val="-1"/>
        </w:rPr>
        <w:t>Supporting</w:t>
      </w:r>
      <w:r>
        <w:t xml:space="preserve"> </w:t>
      </w:r>
      <w:r w:rsidRPr="00523EDB">
        <w:rPr>
          <w:spacing w:val="-1"/>
        </w:rPr>
        <w:t>Evidence:</w:t>
      </w:r>
      <w:r w:rsidR="00523EDB">
        <w:rPr>
          <w:spacing w:val="-1"/>
        </w:rPr>
        <w:t xml:space="preserve">  </w:t>
      </w:r>
      <w:r w:rsidRPr="00523EDB">
        <w:rPr>
          <w:b w:val="0"/>
          <w:spacing w:val="-1"/>
        </w:rPr>
        <w:t>Applicants</w:t>
      </w:r>
      <w:r w:rsidRPr="00523EDB">
        <w:rPr>
          <w:b w:val="0"/>
        </w:rPr>
        <w:t xml:space="preserve"> </w:t>
      </w:r>
      <w:r w:rsidRPr="00523EDB">
        <w:rPr>
          <w:b w:val="0"/>
          <w:spacing w:val="-1"/>
        </w:rPr>
        <w:t>may</w:t>
      </w:r>
      <w:r w:rsidRPr="00523EDB">
        <w:rPr>
          <w:b w:val="0"/>
        </w:rPr>
        <w:t xml:space="preserve"> be</w:t>
      </w:r>
      <w:r w:rsidRPr="00523EDB">
        <w:rPr>
          <w:b w:val="0"/>
          <w:spacing w:val="-3"/>
        </w:rPr>
        <w:t xml:space="preserve"> </w:t>
      </w:r>
      <w:r w:rsidRPr="00523EDB">
        <w:rPr>
          <w:b w:val="0"/>
          <w:spacing w:val="-1"/>
        </w:rPr>
        <w:t>invited</w:t>
      </w:r>
      <w:r w:rsidRPr="00523EDB">
        <w:rPr>
          <w:b w:val="0"/>
        </w:rPr>
        <w:t xml:space="preserve"> </w:t>
      </w:r>
      <w:r w:rsidRPr="00523EDB">
        <w:rPr>
          <w:b w:val="0"/>
          <w:spacing w:val="-1"/>
        </w:rPr>
        <w:t>to</w:t>
      </w:r>
      <w:r w:rsidRPr="00523EDB">
        <w:rPr>
          <w:b w:val="0"/>
          <w:spacing w:val="1"/>
        </w:rPr>
        <w:t xml:space="preserve"> </w:t>
      </w:r>
      <w:r w:rsidRPr="00523EDB">
        <w:rPr>
          <w:b w:val="0"/>
          <w:spacing w:val="-1"/>
        </w:rPr>
        <w:t>present</w:t>
      </w:r>
      <w:r w:rsidRPr="00523EDB">
        <w:rPr>
          <w:b w:val="0"/>
        </w:rPr>
        <w:t xml:space="preserve"> </w:t>
      </w:r>
      <w:r w:rsidRPr="00523EDB">
        <w:rPr>
          <w:b w:val="0"/>
          <w:spacing w:val="-1"/>
        </w:rPr>
        <w:t xml:space="preserve">to </w:t>
      </w:r>
      <w:r w:rsidRPr="00523EDB">
        <w:rPr>
          <w:b w:val="0"/>
        </w:rPr>
        <w:t xml:space="preserve">the </w:t>
      </w:r>
      <w:r w:rsidRPr="00523EDB">
        <w:rPr>
          <w:b w:val="0"/>
          <w:spacing w:val="-1"/>
        </w:rPr>
        <w:t>CSDE,</w:t>
      </w:r>
      <w:r w:rsidRPr="00523EDB">
        <w:rPr>
          <w:b w:val="0"/>
        </w:rPr>
        <w:t xml:space="preserve"> </w:t>
      </w:r>
      <w:r w:rsidRPr="00523EDB">
        <w:rPr>
          <w:b w:val="0"/>
          <w:spacing w:val="-2"/>
        </w:rPr>
        <w:t>at</w:t>
      </w:r>
      <w:r w:rsidRPr="00523EDB">
        <w:rPr>
          <w:b w:val="0"/>
        </w:rPr>
        <w:t xml:space="preserve"> </w:t>
      </w:r>
      <w:r w:rsidRPr="00523EDB">
        <w:rPr>
          <w:b w:val="0"/>
          <w:spacing w:val="-1"/>
        </w:rPr>
        <w:t>the</w:t>
      </w:r>
      <w:r w:rsidRPr="00523EDB">
        <w:rPr>
          <w:b w:val="0"/>
        </w:rPr>
        <w:t xml:space="preserve"> </w:t>
      </w:r>
      <w:r w:rsidRPr="00523EDB">
        <w:rPr>
          <w:b w:val="0"/>
          <w:spacing w:val="-1"/>
        </w:rPr>
        <w:t>CSDE’s</w:t>
      </w:r>
      <w:r w:rsidRPr="00523EDB">
        <w:rPr>
          <w:b w:val="0"/>
        </w:rPr>
        <w:t xml:space="preserve"> </w:t>
      </w:r>
      <w:r w:rsidRPr="00523EDB">
        <w:rPr>
          <w:b w:val="0"/>
          <w:spacing w:val="-1"/>
        </w:rPr>
        <w:t>full</w:t>
      </w:r>
      <w:r w:rsidRPr="00523EDB">
        <w:rPr>
          <w:b w:val="0"/>
        </w:rPr>
        <w:t xml:space="preserve"> </w:t>
      </w:r>
      <w:r w:rsidRPr="00523EDB">
        <w:rPr>
          <w:b w:val="0"/>
          <w:spacing w:val="-1"/>
        </w:rPr>
        <w:t>discretion,</w:t>
      </w:r>
      <w:r w:rsidRPr="00523EDB">
        <w:rPr>
          <w:b w:val="0"/>
          <w:spacing w:val="-3"/>
        </w:rPr>
        <w:t xml:space="preserve"> </w:t>
      </w:r>
      <w:r w:rsidRPr="00523EDB">
        <w:rPr>
          <w:b w:val="0"/>
          <w:spacing w:val="-1"/>
        </w:rPr>
        <w:t>additional</w:t>
      </w:r>
      <w:r w:rsidRPr="00523EDB">
        <w:rPr>
          <w:b w:val="0"/>
        </w:rPr>
        <w:t xml:space="preserve"> </w:t>
      </w:r>
      <w:r w:rsidRPr="00523EDB">
        <w:rPr>
          <w:b w:val="0"/>
          <w:spacing w:val="-1"/>
        </w:rPr>
        <w:t>evidence</w:t>
      </w:r>
      <w:r w:rsidRPr="00523EDB">
        <w:rPr>
          <w:b w:val="0"/>
          <w:spacing w:val="-2"/>
        </w:rPr>
        <w:t xml:space="preserve"> </w:t>
      </w:r>
      <w:r w:rsidRPr="00523EDB">
        <w:rPr>
          <w:b w:val="0"/>
        </w:rPr>
        <w:t>of</w:t>
      </w:r>
      <w:r w:rsidRPr="00523EDB">
        <w:rPr>
          <w:b w:val="0"/>
          <w:spacing w:val="81"/>
        </w:rPr>
        <w:t xml:space="preserve"> </w:t>
      </w:r>
      <w:r w:rsidRPr="00523EDB">
        <w:rPr>
          <w:b w:val="0"/>
          <w:spacing w:val="-1"/>
        </w:rPr>
        <w:t>experience,</w:t>
      </w:r>
      <w:r w:rsidRPr="00523EDB">
        <w:rPr>
          <w:b w:val="0"/>
        </w:rPr>
        <w:t xml:space="preserve"> </w:t>
      </w:r>
      <w:r w:rsidRPr="00523EDB">
        <w:rPr>
          <w:b w:val="0"/>
          <w:spacing w:val="-1"/>
        </w:rPr>
        <w:t>performance,</w:t>
      </w:r>
      <w:r w:rsidRPr="00523EDB">
        <w:rPr>
          <w:b w:val="0"/>
          <w:spacing w:val="-2"/>
        </w:rPr>
        <w:t xml:space="preserve"> </w:t>
      </w:r>
      <w:r w:rsidRPr="00523EDB">
        <w:rPr>
          <w:b w:val="0"/>
          <w:spacing w:val="-1"/>
        </w:rPr>
        <w:t>ability</w:t>
      </w:r>
      <w:r w:rsidRPr="00523EDB">
        <w:rPr>
          <w:b w:val="0"/>
        </w:rPr>
        <w:t xml:space="preserve"> </w:t>
      </w:r>
      <w:r w:rsidRPr="00523EDB">
        <w:rPr>
          <w:b w:val="0"/>
          <w:spacing w:val="-1"/>
        </w:rPr>
        <w:t>and/or</w:t>
      </w:r>
      <w:r w:rsidRPr="00523EDB">
        <w:rPr>
          <w:b w:val="0"/>
        </w:rPr>
        <w:t xml:space="preserve"> </w:t>
      </w:r>
      <w:r w:rsidRPr="00523EDB">
        <w:rPr>
          <w:b w:val="0"/>
          <w:spacing w:val="-1"/>
        </w:rPr>
        <w:t>financial</w:t>
      </w:r>
      <w:r w:rsidRPr="00523EDB">
        <w:rPr>
          <w:b w:val="0"/>
          <w:spacing w:val="-3"/>
        </w:rPr>
        <w:t xml:space="preserve"> </w:t>
      </w:r>
      <w:r w:rsidRPr="00523EDB">
        <w:rPr>
          <w:b w:val="0"/>
          <w:spacing w:val="-1"/>
        </w:rPr>
        <w:t>surety</w:t>
      </w:r>
      <w:r w:rsidRPr="00523EDB">
        <w:rPr>
          <w:b w:val="0"/>
          <w:spacing w:val="1"/>
        </w:rPr>
        <w:t xml:space="preserve"> </w:t>
      </w:r>
      <w:r w:rsidRPr="00523EDB">
        <w:rPr>
          <w:b w:val="0"/>
          <w:spacing w:val="-1"/>
        </w:rPr>
        <w:t>that</w:t>
      </w:r>
      <w:r w:rsidRPr="00523EDB">
        <w:rPr>
          <w:b w:val="0"/>
        </w:rPr>
        <w:t xml:space="preserve"> the</w:t>
      </w:r>
      <w:r w:rsidRPr="00523EDB">
        <w:rPr>
          <w:b w:val="0"/>
          <w:spacing w:val="-3"/>
        </w:rPr>
        <w:t xml:space="preserve"> </w:t>
      </w:r>
      <w:r w:rsidRPr="00523EDB">
        <w:rPr>
          <w:b w:val="0"/>
          <w:spacing w:val="-1"/>
        </w:rPr>
        <w:t>CSDE</w:t>
      </w:r>
      <w:r w:rsidRPr="00523EDB">
        <w:rPr>
          <w:b w:val="0"/>
          <w:spacing w:val="-3"/>
        </w:rPr>
        <w:t xml:space="preserve"> </w:t>
      </w:r>
      <w:r w:rsidRPr="00523EDB">
        <w:rPr>
          <w:b w:val="0"/>
          <w:spacing w:val="-1"/>
        </w:rPr>
        <w:t>deems</w:t>
      </w:r>
      <w:r w:rsidRPr="00523EDB">
        <w:rPr>
          <w:b w:val="0"/>
          <w:spacing w:val="-3"/>
        </w:rPr>
        <w:t xml:space="preserve"> </w:t>
      </w:r>
      <w:r w:rsidRPr="00523EDB">
        <w:rPr>
          <w:b w:val="0"/>
          <w:spacing w:val="-1"/>
        </w:rPr>
        <w:t>to be</w:t>
      </w:r>
      <w:r w:rsidRPr="00523EDB">
        <w:rPr>
          <w:b w:val="0"/>
        </w:rPr>
        <w:t xml:space="preserve"> </w:t>
      </w:r>
      <w:r w:rsidRPr="00523EDB">
        <w:rPr>
          <w:b w:val="0"/>
          <w:spacing w:val="-1"/>
        </w:rPr>
        <w:t>necessary</w:t>
      </w:r>
      <w:r w:rsidRPr="00523EDB">
        <w:rPr>
          <w:b w:val="0"/>
          <w:spacing w:val="-2"/>
        </w:rPr>
        <w:t xml:space="preserve"> </w:t>
      </w:r>
      <w:r w:rsidRPr="00523EDB">
        <w:rPr>
          <w:b w:val="0"/>
        </w:rPr>
        <w:t>or</w:t>
      </w:r>
      <w:r w:rsidRPr="00523EDB">
        <w:rPr>
          <w:b w:val="0"/>
          <w:spacing w:val="61"/>
        </w:rPr>
        <w:t xml:space="preserve"> </w:t>
      </w:r>
      <w:r w:rsidRPr="00523EDB">
        <w:rPr>
          <w:b w:val="0"/>
          <w:spacing w:val="-1"/>
        </w:rPr>
        <w:t>appropriate</w:t>
      </w:r>
      <w:r w:rsidRPr="00523EDB">
        <w:rPr>
          <w:b w:val="0"/>
          <w:spacing w:val="-2"/>
        </w:rPr>
        <w:t xml:space="preserve"> </w:t>
      </w:r>
      <w:r w:rsidRPr="00523EDB">
        <w:rPr>
          <w:b w:val="0"/>
        </w:rPr>
        <w:t>to</w:t>
      </w:r>
      <w:r w:rsidRPr="00523EDB">
        <w:rPr>
          <w:b w:val="0"/>
          <w:spacing w:val="-1"/>
        </w:rPr>
        <w:t xml:space="preserve"> fully</w:t>
      </w:r>
      <w:r w:rsidRPr="00523EDB">
        <w:rPr>
          <w:b w:val="0"/>
          <w:spacing w:val="-2"/>
        </w:rPr>
        <w:t xml:space="preserve"> </w:t>
      </w:r>
      <w:r w:rsidRPr="00523EDB">
        <w:rPr>
          <w:b w:val="0"/>
          <w:spacing w:val="-1"/>
        </w:rPr>
        <w:t>establish</w:t>
      </w:r>
      <w:r w:rsidRPr="00523EDB">
        <w:rPr>
          <w:b w:val="0"/>
        </w:rPr>
        <w:t xml:space="preserve"> the </w:t>
      </w:r>
      <w:r w:rsidRPr="00523EDB">
        <w:rPr>
          <w:b w:val="0"/>
          <w:spacing w:val="-1"/>
        </w:rPr>
        <w:t>performance</w:t>
      </w:r>
      <w:r w:rsidRPr="00523EDB">
        <w:rPr>
          <w:b w:val="0"/>
          <w:spacing w:val="-2"/>
        </w:rPr>
        <w:t xml:space="preserve"> </w:t>
      </w:r>
      <w:r w:rsidRPr="00523EDB">
        <w:rPr>
          <w:b w:val="0"/>
          <w:spacing w:val="-1"/>
        </w:rPr>
        <w:t>capabilities</w:t>
      </w:r>
      <w:r w:rsidRPr="00523EDB">
        <w:rPr>
          <w:b w:val="0"/>
        </w:rPr>
        <w:t xml:space="preserve"> </w:t>
      </w:r>
      <w:r w:rsidRPr="00523EDB">
        <w:rPr>
          <w:b w:val="0"/>
          <w:spacing w:val="-1"/>
        </w:rPr>
        <w:t>represented</w:t>
      </w:r>
      <w:r w:rsidRPr="00523EDB">
        <w:rPr>
          <w:b w:val="0"/>
        </w:rPr>
        <w:t xml:space="preserve"> in</w:t>
      </w:r>
      <w:r w:rsidRPr="00523EDB">
        <w:rPr>
          <w:b w:val="0"/>
          <w:spacing w:val="-1"/>
        </w:rPr>
        <w:t xml:space="preserve"> their</w:t>
      </w:r>
      <w:r w:rsidRPr="00523EDB">
        <w:rPr>
          <w:b w:val="0"/>
          <w:spacing w:val="-3"/>
        </w:rPr>
        <w:t xml:space="preserve"> </w:t>
      </w:r>
      <w:r w:rsidRPr="00523EDB">
        <w:rPr>
          <w:b w:val="0"/>
          <w:spacing w:val="-1"/>
        </w:rPr>
        <w:t>grant</w:t>
      </w:r>
      <w:r w:rsidRPr="00523EDB">
        <w:rPr>
          <w:b w:val="0"/>
        </w:rPr>
        <w:t xml:space="preserve"> </w:t>
      </w:r>
      <w:r w:rsidRPr="00523EDB">
        <w:rPr>
          <w:b w:val="0"/>
          <w:spacing w:val="-1"/>
        </w:rPr>
        <w:t>proposals.</w:t>
      </w:r>
    </w:p>
    <w:p w:rsidR="00D871E1" w:rsidRPr="00D871E1" w:rsidRDefault="00D871E1" w:rsidP="00D871E1">
      <w:pPr>
        <w:pStyle w:val="Heading3"/>
        <w:tabs>
          <w:tab w:val="left" w:pos="461"/>
        </w:tabs>
        <w:kinsoku w:val="0"/>
        <w:overflowPunct w:val="0"/>
        <w:ind w:left="720" w:firstLine="0"/>
        <w:jc w:val="both"/>
        <w:rPr>
          <w:b w:val="0"/>
          <w:bCs w:val="0"/>
        </w:rPr>
      </w:pPr>
    </w:p>
    <w:p w:rsidR="00523EDB" w:rsidRDefault="00A87DFA" w:rsidP="00231DA8">
      <w:pPr>
        <w:pStyle w:val="Heading3"/>
        <w:numPr>
          <w:ilvl w:val="0"/>
          <w:numId w:val="5"/>
        </w:numPr>
        <w:tabs>
          <w:tab w:val="left" w:pos="461"/>
        </w:tabs>
        <w:kinsoku w:val="0"/>
        <w:overflowPunct w:val="0"/>
        <w:jc w:val="both"/>
        <w:rPr>
          <w:b w:val="0"/>
          <w:bCs w:val="0"/>
        </w:rPr>
      </w:pPr>
      <w:r w:rsidRPr="00523EDB">
        <w:rPr>
          <w:spacing w:val="-1"/>
        </w:rPr>
        <w:t>Monitoring:</w:t>
      </w:r>
      <w:r w:rsidR="00523EDB">
        <w:rPr>
          <w:spacing w:val="-1"/>
        </w:rPr>
        <w:t xml:space="preserve">  </w:t>
      </w:r>
      <w:r w:rsidRPr="00523EDB">
        <w:rPr>
          <w:b w:val="0"/>
          <w:spacing w:val="-1"/>
        </w:rPr>
        <w:t>The</w:t>
      </w:r>
      <w:r w:rsidRPr="00523EDB">
        <w:rPr>
          <w:b w:val="0"/>
        </w:rPr>
        <w:t xml:space="preserve"> </w:t>
      </w:r>
      <w:r w:rsidR="004A53CD">
        <w:rPr>
          <w:b w:val="0"/>
          <w:spacing w:val="-1"/>
        </w:rPr>
        <w:t>s</w:t>
      </w:r>
      <w:r w:rsidRPr="00523EDB">
        <w:rPr>
          <w:b w:val="0"/>
          <w:spacing w:val="-1"/>
        </w:rPr>
        <w:t>tate</w:t>
      </w:r>
      <w:r w:rsidRPr="00523EDB">
        <w:rPr>
          <w:b w:val="0"/>
          <w:spacing w:val="-2"/>
        </w:rPr>
        <w:t xml:space="preserve"> </w:t>
      </w:r>
      <w:r w:rsidRPr="00523EDB">
        <w:rPr>
          <w:b w:val="0"/>
        </w:rPr>
        <w:t>may</w:t>
      </w:r>
      <w:r w:rsidRPr="00523EDB">
        <w:rPr>
          <w:b w:val="0"/>
          <w:spacing w:val="-1"/>
        </w:rPr>
        <w:t xml:space="preserve"> conduct</w:t>
      </w:r>
      <w:r w:rsidRPr="00523EDB">
        <w:rPr>
          <w:b w:val="0"/>
          <w:spacing w:val="1"/>
        </w:rPr>
        <w:t xml:space="preserve"> </w:t>
      </w:r>
      <w:r w:rsidRPr="00523EDB">
        <w:rPr>
          <w:b w:val="0"/>
          <w:spacing w:val="-2"/>
        </w:rPr>
        <w:t xml:space="preserve">site </w:t>
      </w:r>
      <w:r w:rsidRPr="00523EDB">
        <w:rPr>
          <w:b w:val="0"/>
        </w:rPr>
        <w:t>visits</w:t>
      </w:r>
      <w:r w:rsidRPr="00523EDB">
        <w:rPr>
          <w:b w:val="0"/>
          <w:spacing w:val="-2"/>
        </w:rPr>
        <w:t xml:space="preserve"> </w:t>
      </w:r>
      <w:r w:rsidRPr="00523EDB">
        <w:rPr>
          <w:b w:val="0"/>
          <w:spacing w:val="-1"/>
        </w:rPr>
        <w:t>to</w:t>
      </w:r>
      <w:r w:rsidRPr="00523EDB">
        <w:rPr>
          <w:b w:val="0"/>
          <w:spacing w:val="1"/>
        </w:rPr>
        <w:t xml:space="preserve"> </w:t>
      </w:r>
      <w:r w:rsidRPr="00523EDB">
        <w:rPr>
          <w:b w:val="0"/>
          <w:spacing w:val="-1"/>
        </w:rPr>
        <w:t>grantees</w:t>
      </w:r>
      <w:r w:rsidRPr="00523EDB">
        <w:rPr>
          <w:b w:val="0"/>
        </w:rPr>
        <w:t xml:space="preserve"> </w:t>
      </w:r>
      <w:r w:rsidRPr="00523EDB">
        <w:rPr>
          <w:b w:val="0"/>
          <w:spacing w:val="-1"/>
        </w:rPr>
        <w:t>and sub-grantees</w:t>
      </w:r>
      <w:r w:rsidRPr="00523EDB">
        <w:rPr>
          <w:b w:val="0"/>
        </w:rPr>
        <w:t xml:space="preserve"> </w:t>
      </w:r>
      <w:r w:rsidRPr="00523EDB">
        <w:rPr>
          <w:b w:val="0"/>
          <w:spacing w:val="-1"/>
        </w:rPr>
        <w:t>funded</w:t>
      </w:r>
      <w:r w:rsidRPr="00523EDB">
        <w:rPr>
          <w:b w:val="0"/>
        </w:rPr>
        <w:t xml:space="preserve"> </w:t>
      </w:r>
      <w:r w:rsidRPr="00523EDB">
        <w:rPr>
          <w:b w:val="0"/>
          <w:spacing w:val="-1"/>
        </w:rPr>
        <w:t>under</w:t>
      </w:r>
      <w:r w:rsidRPr="00523EDB">
        <w:rPr>
          <w:b w:val="0"/>
          <w:spacing w:val="-2"/>
        </w:rPr>
        <w:t xml:space="preserve"> </w:t>
      </w:r>
      <w:r w:rsidRPr="00523EDB">
        <w:rPr>
          <w:b w:val="0"/>
          <w:spacing w:val="-1"/>
        </w:rPr>
        <w:t>this</w:t>
      </w:r>
      <w:r w:rsidRPr="00523EDB">
        <w:rPr>
          <w:b w:val="0"/>
          <w:spacing w:val="-3"/>
        </w:rPr>
        <w:t xml:space="preserve"> </w:t>
      </w:r>
      <w:r w:rsidRPr="00523EDB">
        <w:rPr>
          <w:b w:val="0"/>
          <w:spacing w:val="-1"/>
        </w:rPr>
        <w:t>grant</w:t>
      </w:r>
      <w:r w:rsidRPr="00523EDB">
        <w:rPr>
          <w:b w:val="0"/>
        </w:rPr>
        <w:t xml:space="preserve"> </w:t>
      </w:r>
      <w:r w:rsidRPr="00523EDB">
        <w:rPr>
          <w:b w:val="0"/>
          <w:spacing w:val="-1"/>
        </w:rPr>
        <w:t>program</w:t>
      </w:r>
      <w:r w:rsidRPr="00523EDB">
        <w:rPr>
          <w:b w:val="0"/>
          <w:spacing w:val="1"/>
        </w:rPr>
        <w:t xml:space="preserve"> </w:t>
      </w:r>
      <w:r w:rsidRPr="00523EDB">
        <w:rPr>
          <w:b w:val="0"/>
          <w:spacing w:val="-1"/>
        </w:rPr>
        <w:t>to</w:t>
      </w:r>
      <w:r w:rsidRPr="00523EDB">
        <w:rPr>
          <w:b w:val="0"/>
          <w:spacing w:val="55"/>
        </w:rPr>
        <w:t xml:space="preserve"> </w:t>
      </w:r>
      <w:r w:rsidRPr="00523EDB">
        <w:rPr>
          <w:b w:val="0"/>
          <w:spacing w:val="-1"/>
        </w:rPr>
        <w:t>monitor</w:t>
      </w:r>
      <w:r w:rsidRPr="00523EDB">
        <w:rPr>
          <w:b w:val="0"/>
          <w:spacing w:val="-3"/>
        </w:rPr>
        <w:t xml:space="preserve"> </w:t>
      </w:r>
      <w:r w:rsidRPr="00523EDB">
        <w:rPr>
          <w:b w:val="0"/>
        </w:rPr>
        <w:t xml:space="preserve">a </w:t>
      </w:r>
      <w:r w:rsidRPr="00523EDB">
        <w:rPr>
          <w:b w:val="0"/>
          <w:spacing w:val="-1"/>
        </w:rPr>
        <w:t>school</w:t>
      </w:r>
      <w:r w:rsidRPr="00523EDB">
        <w:rPr>
          <w:b w:val="0"/>
        </w:rPr>
        <w:t xml:space="preserve"> and</w:t>
      </w:r>
      <w:r w:rsidRPr="00523EDB">
        <w:rPr>
          <w:b w:val="0"/>
          <w:spacing w:val="-1"/>
        </w:rPr>
        <w:t xml:space="preserve"> district’s</w:t>
      </w:r>
      <w:r w:rsidRPr="00523EDB">
        <w:rPr>
          <w:b w:val="0"/>
        </w:rPr>
        <w:t xml:space="preserve"> </w:t>
      </w:r>
      <w:r w:rsidRPr="00523EDB">
        <w:rPr>
          <w:b w:val="0"/>
          <w:spacing w:val="-1"/>
        </w:rPr>
        <w:t>progress</w:t>
      </w:r>
      <w:r w:rsidRPr="00523EDB">
        <w:rPr>
          <w:b w:val="0"/>
          <w:spacing w:val="-2"/>
        </w:rPr>
        <w:t xml:space="preserve"> </w:t>
      </w:r>
      <w:r w:rsidRPr="00523EDB">
        <w:rPr>
          <w:b w:val="0"/>
          <w:spacing w:val="-1"/>
        </w:rPr>
        <w:t>and compliance</w:t>
      </w:r>
      <w:r w:rsidRPr="00523EDB">
        <w:rPr>
          <w:b w:val="0"/>
          <w:spacing w:val="1"/>
        </w:rPr>
        <w:t xml:space="preserve"> </w:t>
      </w:r>
      <w:r w:rsidRPr="00523EDB">
        <w:rPr>
          <w:b w:val="0"/>
        </w:rPr>
        <w:t>with</w:t>
      </w:r>
      <w:r w:rsidR="00720CB8">
        <w:rPr>
          <w:b w:val="0"/>
        </w:rPr>
        <w:t>in</w:t>
      </w:r>
      <w:r w:rsidRPr="00523EDB">
        <w:rPr>
          <w:b w:val="0"/>
          <w:spacing w:val="-3"/>
        </w:rPr>
        <w:t xml:space="preserve"> </w:t>
      </w:r>
      <w:r w:rsidRPr="00523EDB">
        <w:rPr>
          <w:b w:val="0"/>
          <w:spacing w:val="-1"/>
        </w:rPr>
        <w:t>the</w:t>
      </w:r>
      <w:r w:rsidRPr="00523EDB">
        <w:rPr>
          <w:b w:val="0"/>
        </w:rPr>
        <w:t xml:space="preserve"> </w:t>
      </w:r>
      <w:r w:rsidRPr="00523EDB">
        <w:rPr>
          <w:b w:val="0"/>
          <w:spacing w:val="-1"/>
        </w:rPr>
        <w:t>intent</w:t>
      </w:r>
      <w:r w:rsidRPr="00523EDB">
        <w:rPr>
          <w:b w:val="0"/>
          <w:spacing w:val="-2"/>
        </w:rPr>
        <w:t xml:space="preserve"> </w:t>
      </w:r>
      <w:r w:rsidRPr="00523EDB">
        <w:rPr>
          <w:b w:val="0"/>
        </w:rPr>
        <w:t xml:space="preserve">of </w:t>
      </w:r>
      <w:r w:rsidRPr="00523EDB">
        <w:rPr>
          <w:b w:val="0"/>
          <w:spacing w:val="-2"/>
        </w:rPr>
        <w:t>the</w:t>
      </w:r>
      <w:r w:rsidRPr="00523EDB">
        <w:rPr>
          <w:b w:val="0"/>
        </w:rPr>
        <w:t xml:space="preserve"> </w:t>
      </w:r>
      <w:r w:rsidR="00EE0371" w:rsidRPr="00523EDB">
        <w:rPr>
          <w:b w:val="0"/>
          <w:spacing w:val="-1"/>
        </w:rPr>
        <w:t>program</w:t>
      </w:r>
      <w:r w:rsidRPr="00523EDB">
        <w:rPr>
          <w:b w:val="0"/>
          <w:spacing w:val="-1"/>
        </w:rPr>
        <w:t>.</w:t>
      </w:r>
      <w:r w:rsidR="00D3434B">
        <w:rPr>
          <w:b w:val="0"/>
          <w:spacing w:val="-1"/>
        </w:rPr>
        <w:t xml:space="preserve">  Within 60 days of project completion or at the end of the grant period, whichever is earlier, the grantee is required to submit a final project and audit report (</w:t>
      </w:r>
      <w:r w:rsidR="0054783E">
        <w:rPr>
          <w:b w:val="0"/>
          <w:spacing w:val="-1"/>
        </w:rPr>
        <w:t>template provided by</w:t>
      </w:r>
      <w:r w:rsidR="00D3434B">
        <w:rPr>
          <w:b w:val="0"/>
          <w:spacing w:val="-1"/>
        </w:rPr>
        <w:t xml:space="preserve"> CSDE) to confirm the manner in which  funds were utilized.  Any funds not expended, or not expended in accordance with the approved budget, </w:t>
      </w:r>
      <w:r w:rsidR="004F385D">
        <w:rPr>
          <w:b w:val="0"/>
          <w:spacing w:val="-1"/>
        </w:rPr>
        <w:t>must</w:t>
      </w:r>
      <w:r w:rsidR="00D3434B">
        <w:rPr>
          <w:b w:val="0"/>
          <w:spacing w:val="-1"/>
        </w:rPr>
        <w:t xml:space="preserve"> be returned to the state.</w:t>
      </w:r>
    </w:p>
    <w:p w:rsidR="00523EDB" w:rsidRPr="00523EDB" w:rsidRDefault="00523EDB" w:rsidP="00231DA8">
      <w:pPr>
        <w:pStyle w:val="Heading3"/>
        <w:tabs>
          <w:tab w:val="left" w:pos="461"/>
        </w:tabs>
        <w:kinsoku w:val="0"/>
        <w:overflowPunct w:val="0"/>
        <w:ind w:left="720" w:firstLine="0"/>
        <w:jc w:val="both"/>
        <w:rPr>
          <w:b w:val="0"/>
          <w:bCs w:val="0"/>
        </w:rPr>
      </w:pPr>
    </w:p>
    <w:p w:rsidR="004455E9" w:rsidRPr="00523EDB" w:rsidRDefault="00A87DFA" w:rsidP="00231DA8">
      <w:pPr>
        <w:pStyle w:val="Heading3"/>
        <w:numPr>
          <w:ilvl w:val="0"/>
          <w:numId w:val="5"/>
        </w:numPr>
        <w:tabs>
          <w:tab w:val="left" w:pos="461"/>
        </w:tabs>
        <w:kinsoku w:val="0"/>
        <w:overflowPunct w:val="0"/>
        <w:jc w:val="both"/>
        <w:rPr>
          <w:b w:val="0"/>
          <w:bCs w:val="0"/>
        </w:rPr>
      </w:pPr>
      <w:r w:rsidRPr="00523EDB">
        <w:rPr>
          <w:spacing w:val="-1"/>
        </w:rPr>
        <w:t>Freedom</w:t>
      </w:r>
      <w:r>
        <w:t xml:space="preserve"> </w:t>
      </w:r>
      <w:r w:rsidRPr="00523EDB">
        <w:rPr>
          <w:spacing w:val="-1"/>
        </w:rPr>
        <w:t>of</w:t>
      </w:r>
      <w:r>
        <w:t xml:space="preserve"> </w:t>
      </w:r>
      <w:r w:rsidRPr="00523EDB">
        <w:rPr>
          <w:spacing w:val="-1"/>
        </w:rPr>
        <w:t>Information</w:t>
      </w:r>
      <w:r w:rsidR="004A53CD">
        <w:rPr>
          <w:spacing w:val="-1"/>
        </w:rPr>
        <w:t xml:space="preserve"> Act</w:t>
      </w:r>
      <w:r w:rsidRPr="00523EDB">
        <w:rPr>
          <w:spacing w:val="-1"/>
        </w:rPr>
        <w:t>:</w:t>
      </w:r>
      <w:r w:rsidR="00523EDB">
        <w:rPr>
          <w:spacing w:val="-1"/>
        </w:rPr>
        <w:t xml:space="preserve">  </w:t>
      </w:r>
      <w:r w:rsidRPr="00523EDB">
        <w:rPr>
          <w:b w:val="0"/>
          <w:spacing w:val="-4"/>
        </w:rPr>
        <w:t>All</w:t>
      </w:r>
      <w:r w:rsidRPr="00523EDB">
        <w:rPr>
          <w:b w:val="0"/>
          <w:spacing w:val="-9"/>
        </w:rPr>
        <w:t xml:space="preserve"> </w:t>
      </w:r>
      <w:r w:rsidRPr="00523EDB">
        <w:rPr>
          <w:b w:val="0"/>
          <w:spacing w:val="-6"/>
        </w:rPr>
        <w:t>applications</w:t>
      </w:r>
      <w:r w:rsidRPr="00523EDB">
        <w:rPr>
          <w:b w:val="0"/>
          <w:spacing w:val="-12"/>
        </w:rPr>
        <w:t xml:space="preserve"> </w:t>
      </w:r>
      <w:r w:rsidRPr="00523EDB">
        <w:rPr>
          <w:b w:val="0"/>
          <w:spacing w:val="-5"/>
        </w:rPr>
        <w:t>shall</w:t>
      </w:r>
      <w:r w:rsidRPr="00523EDB">
        <w:rPr>
          <w:b w:val="0"/>
          <w:spacing w:val="-10"/>
        </w:rPr>
        <w:t xml:space="preserve"> </w:t>
      </w:r>
      <w:r w:rsidRPr="00523EDB">
        <w:rPr>
          <w:b w:val="0"/>
          <w:spacing w:val="-5"/>
        </w:rPr>
        <w:t>become</w:t>
      </w:r>
      <w:r w:rsidRPr="00523EDB">
        <w:rPr>
          <w:b w:val="0"/>
          <w:spacing w:val="-11"/>
        </w:rPr>
        <w:t xml:space="preserve"> </w:t>
      </w:r>
      <w:r w:rsidRPr="00523EDB">
        <w:rPr>
          <w:b w:val="0"/>
          <w:spacing w:val="-5"/>
        </w:rPr>
        <w:t>the</w:t>
      </w:r>
      <w:r w:rsidRPr="00523EDB">
        <w:rPr>
          <w:b w:val="0"/>
          <w:spacing w:val="-9"/>
        </w:rPr>
        <w:t xml:space="preserve"> </w:t>
      </w:r>
      <w:r w:rsidRPr="00523EDB">
        <w:rPr>
          <w:b w:val="0"/>
          <w:spacing w:val="-5"/>
        </w:rPr>
        <w:t>sole</w:t>
      </w:r>
      <w:r w:rsidRPr="00523EDB">
        <w:rPr>
          <w:b w:val="0"/>
          <w:spacing w:val="-11"/>
        </w:rPr>
        <w:t xml:space="preserve"> </w:t>
      </w:r>
      <w:r w:rsidRPr="00523EDB">
        <w:rPr>
          <w:b w:val="0"/>
          <w:spacing w:val="-6"/>
        </w:rPr>
        <w:t>property</w:t>
      </w:r>
      <w:r w:rsidRPr="00523EDB">
        <w:rPr>
          <w:b w:val="0"/>
          <w:spacing w:val="-11"/>
        </w:rPr>
        <w:t xml:space="preserve"> </w:t>
      </w:r>
      <w:r w:rsidRPr="00523EDB">
        <w:rPr>
          <w:b w:val="0"/>
          <w:spacing w:val="-2"/>
        </w:rPr>
        <w:t>of</w:t>
      </w:r>
      <w:r w:rsidRPr="00523EDB">
        <w:rPr>
          <w:b w:val="0"/>
          <w:spacing w:val="-12"/>
        </w:rPr>
        <w:t xml:space="preserve"> </w:t>
      </w:r>
      <w:r w:rsidRPr="00523EDB">
        <w:rPr>
          <w:b w:val="0"/>
          <w:spacing w:val="-4"/>
        </w:rPr>
        <w:t>the</w:t>
      </w:r>
      <w:r w:rsidRPr="00523EDB">
        <w:rPr>
          <w:b w:val="0"/>
          <w:spacing w:val="-11"/>
        </w:rPr>
        <w:t xml:space="preserve"> </w:t>
      </w:r>
      <w:r w:rsidR="004A53CD">
        <w:rPr>
          <w:b w:val="0"/>
          <w:spacing w:val="-5"/>
        </w:rPr>
        <w:t>s</w:t>
      </w:r>
      <w:r w:rsidRPr="00523EDB">
        <w:rPr>
          <w:b w:val="0"/>
          <w:spacing w:val="-5"/>
        </w:rPr>
        <w:t>tate</w:t>
      </w:r>
      <w:r w:rsidRPr="00523EDB">
        <w:rPr>
          <w:b w:val="0"/>
          <w:spacing w:val="-6"/>
        </w:rPr>
        <w:t>.</w:t>
      </w:r>
      <w:r w:rsidRPr="00523EDB">
        <w:rPr>
          <w:b w:val="0"/>
          <w:spacing w:val="33"/>
        </w:rPr>
        <w:t xml:space="preserve"> </w:t>
      </w:r>
      <w:r w:rsidRPr="00523EDB">
        <w:rPr>
          <w:b w:val="0"/>
          <w:spacing w:val="-4"/>
        </w:rPr>
        <w:t>All</w:t>
      </w:r>
      <w:r w:rsidRPr="00523EDB">
        <w:rPr>
          <w:b w:val="0"/>
          <w:spacing w:val="-12"/>
        </w:rPr>
        <w:t xml:space="preserve"> </w:t>
      </w:r>
      <w:r w:rsidRPr="00523EDB">
        <w:rPr>
          <w:b w:val="0"/>
          <w:spacing w:val="-2"/>
        </w:rPr>
        <w:t>of</w:t>
      </w:r>
      <w:r w:rsidRPr="00523EDB">
        <w:rPr>
          <w:b w:val="0"/>
          <w:spacing w:val="-12"/>
        </w:rPr>
        <w:t xml:space="preserve"> </w:t>
      </w:r>
      <w:r w:rsidRPr="00523EDB">
        <w:rPr>
          <w:b w:val="0"/>
          <w:spacing w:val="-4"/>
        </w:rPr>
        <w:t>the</w:t>
      </w:r>
      <w:r w:rsidRPr="00523EDB">
        <w:rPr>
          <w:b w:val="0"/>
          <w:spacing w:val="97"/>
        </w:rPr>
        <w:t xml:space="preserve"> </w:t>
      </w:r>
      <w:r w:rsidRPr="00523EDB">
        <w:rPr>
          <w:b w:val="0"/>
          <w:spacing w:val="-5"/>
        </w:rPr>
        <w:t>information</w:t>
      </w:r>
      <w:r w:rsidRPr="00523EDB">
        <w:rPr>
          <w:b w:val="0"/>
          <w:spacing w:val="-13"/>
        </w:rPr>
        <w:t xml:space="preserve"> </w:t>
      </w:r>
      <w:r w:rsidRPr="00523EDB">
        <w:rPr>
          <w:b w:val="0"/>
          <w:spacing w:val="-5"/>
        </w:rPr>
        <w:t>contained</w:t>
      </w:r>
      <w:r w:rsidRPr="00523EDB">
        <w:rPr>
          <w:b w:val="0"/>
          <w:spacing w:val="-13"/>
        </w:rPr>
        <w:t xml:space="preserve"> </w:t>
      </w:r>
      <w:r w:rsidRPr="00523EDB">
        <w:rPr>
          <w:b w:val="0"/>
          <w:spacing w:val="-3"/>
        </w:rPr>
        <w:t>in</w:t>
      </w:r>
      <w:r w:rsidRPr="00523EDB">
        <w:rPr>
          <w:b w:val="0"/>
          <w:spacing w:val="-10"/>
        </w:rPr>
        <w:t xml:space="preserve"> </w:t>
      </w:r>
      <w:r w:rsidRPr="00523EDB">
        <w:rPr>
          <w:b w:val="0"/>
          <w:spacing w:val="-3"/>
        </w:rPr>
        <w:t>an</w:t>
      </w:r>
      <w:r w:rsidRPr="00523EDB">
        <w:rPr>
          <w:b w:val="0"/>
          <w:spacing w:val="-13"/>
        </w:rPr>
        <w:t xml:space="preserve"> </w:t>
      </w:r>
      <w:r w:rsidRPr="00523EDB">
        <w:rPr>
          <w:b w:val="0"/>
          <w:spacing w:val="-5"/>
        </w:rPr>
        <w:t>application</w:t>
      </w:r>
      <w:r w:rsidRPr="00523EDB">
        <w:rPr>
          <w:b w:val="0"/>
          <w:spacing w:val="-11"/>
        </w:rPr>
        <w:t xml:space="preserve"> </w:t>
      </w:r>
      <w:r w:rsidRPr="00523EDB">
        <w:rPr>
          <w:b w:val="0"/>
          <w:spacing w:val="-3"/>
        </w:rPr>
        <w:t>is</w:t>
      </w:r>
      <w:r w:rsidRPr="00523EDB">
        <w:rPr>
          <w:b w:val="0"/>
          <w:spacing w:val="-12"/>
        </w:rPr>
        <w:t xml:space="preserve"> </w:t>
      </w:r>
      <w:r w:rsidRPr="00523EDB">
        <w:rPr>
          <w:b w:val="0"/>
          <w:spacing w:val="-5"/>
        </w:rPr>
        <w:t>subject</w:t>
      </w:r>
      <w:r w:rsidRPr="00523EDB">
        <w:rPr>
          <w:b w:val="0"/>
          <w:spacing w:val="-11"/>
        </w:rPr>
        <w:t xml:space="preserve"> </w:t>
      </w:r>
      <w:r w:rsidRPr="00523EDB">
        <w:rPr>
          <w:b w:val="0"/>
          <w:spacing w:val="-4"/>
        </w:rPr>
        <w:t>to</w:t>
      </w:r>
      <w:r w:rsidRPr="00523EDB">
        <w:rPr>
          <w:b w:val="0"/>
          <w:spacing w:val="-8"/>
        </w:rPr>
        <w:t xml:space="preserve"> </w:t>
      </w:r>
      <w:r w:rsidRPr="00523EDB">
        <w:rPr>
          <w:b w:val="0"/>
          <w:spacing w:val="-5"/>
        </w:rPr>
        <w:t>the</w:t>
      </w:r>
      <w:r w:rsidRPr="00523EDB">
        <w:rPr>
          <w:b w:val="0"/>
          <w:spacing w:val="-11"/>
        </w:rPr>
        <w:t xml:space="preserve"> </w:t>
      </w:r>
      <w:r w:rsidRPr="00523EDB">
        <w:rPr>
          <w:b w:val="0"/>
          <w:spacing w:val="-5"/>
        </w:rPr>
        <w:t>provisions</w:t>
      </w:r>
      <w:r w:rsidRPr="00523EDB">
        <w:rPr>
          <w:b w:val="0"/>
          <w:spacing w:val="-12"/>
        </w:rPr>
        <w:t xml:space="preserve"> </w:t>
      </w:r>
      <w:r w:rsidRPr="00523EDB">
        <w:rPr>
          <w:b w:val="0"/>
          <w:spacing w:val="-2"/>
        </w:rPr>
        <w:t>of</w:t>
      </w:r>
      <w:r w:rsidRPr="00523EDB">
        <w:rPr>
          <w:b w:val="0"/>
          <w:spacing w:val="-12"/>
        </w:rPr>
        <w:t xml:space="preserve"> </w:t>
      </w:r>
      <w:r w:rsidRPr="00523EDB">
        <w:rPr>
          <w:b w:val="0"/>
          <w:spacing w:val="-4"/>
        </w:rPr>
        <w:t>the</w:t>
      </w:r>
      <w:r w:rsidRPr="00523EDB">
        <w:rPr>
          <w:b w:val="0"/>
          <w:spacing w:val="-9"/>
        </w:rPr>
        <w:t xml:space="preserve"> </w:t>
      </w:r>
      <w:r w:rsidRPr="00523EDB">
        <w:rPr>
          <w:b w:val="0"/>
          <w:spacing w:val="-6"/>
        </w:rPr>
        <w:t>Freedom</w:t>
      </w:r>
      <w:r w:rsidRPr="00523EDB">
        <w:rPr>
          <w:b w:val="0"/>
          <w:spacing w:val="-10"/>
        </w:rPr>
        <w:t xml:space="preserve"> </w:t>
      </w:r>
      <w:r w:rsidRPr="00523EDB">
        <w:rPr>
          <w:b w:val="0"/>
          <w:spacing w:val="-2"/>
        </w:rPr>
        <w:t>of</w:t>
      </w:r>
      <w:r w:rsidRPr="00523EDB">
        <w:rPr>
          <w:b w:val="0"/>
          <w:spacing w:val="-12"/>
        </w:rPr>
        <w:t xml:space="preserve"> </w:t>
      </w:r>
      <w:r w:rsidRPr="00523EDB">
        <w:rPr>
          <w:b w:val="0"/>
          <w:spacing w:val="-5"/>
        </w:rPr>
        <w:t>Information</w:t>
      </w:r>
      <w:r w:rsidRPr="00523EDB">
        <w:rPr>
          <w:b w:val="0"/>
          <w:spacing w:val="-13"/>
        </w:rPr>
        <w:t xml:space="preserve"> </w:t>
      </w:r>
      <w:r w:rsidRPr="00523EDB">
        <w:rPr>
          <w:b w:val="0"/>
          <w:spacing w:val="-4"/>
        </w:rPr>
        <w:t>Act</w:t>
      </w:r>
      <w:r w:rsidRPr="00523EDB">
        <w:rPr>
          <w:b w:val="0"/>
          <w:spacing w:val="-11"/>
        </w:rPr>
        <w:t xml:space="preserve"> </w:t>
      </w:r>
      <w:r w:rsidRPr="00523EDB">
        <w:rPr>
          <w:b w:val="0"/>
          <w:spacing w:val="-5"/>
        </w:rPr>
        <w:t>(FOIA),</w:t>
      </w:r>
      <w:r w:rsidRPr="00523EDB">
        <w:rPr>
          <w:b w:val="0"/>
          <w:spacing w:val="27"/>
        </w:rPr>
        <w:t xml:space="preserve"> </w:t>
      </w:r>
      <w:r w:rsidRPr="00523EDB">
        <w:rPr>
          <w:b w:val="0"/>
          <w:spacing w:val="-5"/>
        </w:rPr>
        <w:t>Section</w:t>
      </w:r>
      <w:r w:rsidRPr="00523EDB">
        <w:rPr>
          <w:b w:val="0"/>
          <w:spacing w:val="-13"/>
        </w:rPr>
        <w:t xml:space="preserve"> </w:t>
      </w:r>
      <w:r w:rsidRPr="00523EDB">
        <w:rPr>
          <w:b w:val="0"/>
          <w:spacing w:val="-5"/>
        </w:rPr>
        <w:t>1-200</w:t>
      </w:r>
      <w:r w:rsidRPr="00523EDB">
        <w:rPr>
          <w:b w:val="0"/>
          <w:spacing w:val="-11"/>
        </w:rPr>
        <w:t xml:space="preserve"> </w:t>
      </w:r>
      <w:r w:rsidRPr="00523EDB">
        <w:rPr>
          <w:b w:val="0"/>
          <w:spacing w:val="-3"/>
          <w:u w:val="single"/>
        </w:rPr>
        <w:t>et</w:t>
      </w:r>
      <w:r w:rsidRPr="00523EDB">
        <w:rPr>
          <w:b w:val="0"/>
          <w:spacing w:val="-9"/>
          <w:u w:val="single"/>
        </w:rPr>
        <w:t xml:space="preserve"> </w:t>
      </w:r>
      <w:r w:rsidRPr="00523EDB">
        <w:rPr>
          <w:b w:val="0"/>
          <w:spacing w:val="-5"/>
          <w:u w:val="single"/>
        </w:rPr>
        <w:t>seq</w:t>
      </w:r>
      <w:r w:rsidRPr="00523EDB">
        <w:rPr>
          <w:b w:val="0"/>
          <w:spacing w:val="-5"/>
        </w:rPr>
        <w:t>.</w:t>
      </w:r>
      <w:r w:rsidRPr="00523EDB">
        <w:rPr>
          <w:b w:val="0"/>
          <w:spacing w:val="-12"/>
        </w:rPr>
        <w:t xml:space="preserve"> </w:t>
      </w:r>
      <w:r w:rsidRPr="00523EDB">
        <w:rPr>
          <w:b w:val="0"/>
          <w:spacing w:val="-2"/>
        </w:rPr>
        <w:t>of</w:t>
      </w:r>
      <w:r w:rsidRPr="00523EDB">
        <w:rPr>
          <w:b w:val="0"/>
          <w:spacing w:val="-12"/>
        </w:rPr>
        <w:t xml:space="preserve"> </w:t>
      </w:r>
      <w:r w:rsidRPr="00523EDB">
        <w:rPr>
          <w:b w:val="0"/>
          <w:spacing w:val="-4"/>
        </w:rPr>
        <w:t>the</w:t>
      </w:r>
      <w:r w:rsidRPr="00523EDB">
        <w:rPr>
          <w:b w:val="0"/>
          <w:spacing w:val="-11"/>
        </w:rPr>
        <w:t xml:space="preserve"> </w:t>
      </w:r>
      <w:r w:rsidRPr="00523EDB">
        <w:rPr>
          <w:b w:val="0"/>
          <w:spacing w:val="-6"/>
        </w:rPr>
        <w:t>Connecticut</w:t>
      </w:r>
      <w:r w:rsidRPr="00523EDB">
        <w:rPr>
          <w:b w:val="0"/>
          <w:spacing w:val="-9"/>
        </w:rPr>
        <w:t xml:space="preserve"> </w:t>
      </w:r>
      <w:r w:rsidRPr="00523EDB">
        <w:rPr>
          <w:b w:val="0"/>
          <w:spacing w:val="-5"/>
        </w:rPr>
        <w:t>General</w:t>
      </w:r>
      <w:r w:rsidRPr="00523EDB">
        <w:rPr>
          <w:b w:val="0"/>
          <w:spacing w:val="-12"/>
        </w:rPr>
        <w:t xml:space="preserve"> </w:t>
      </w:r>
      <w:r w:rsidRPr="00523EDB">
        <w:rPr>
          <w:b w:val="0"/>
          <w:spacing w:val="-6"/>
        </w:rPr>
        <w:t>Statutes.</w:t>
      </w:r>
      <w:r w:rsidR="00BB794E">
        <w:rPr>
          <w:b w:val="0"/>
          <w:spacing w:val="35"/>
        </w:rPr>
        <w:t xml:space="preserve">  </w:t>
      </w:r>
      <w:r w:rsidRPr="00523EDB">
        <w:rPr>
          <w:b w:val="0"/>
          <w:spacing w:val="-5"/>
        </w:rPr>
        <w:t>FOIA</w:t>
      </w:r>
      <w:r w:rsidRPr="00523EDB">
        <w:rPr>
          <w:b w:val="0"/>
          <w:spacing w:val="-12"/>
        </w:rPr>
        <w:t xml:space="preserve"> </w:t>
      </w:r>
      <w:r w:rsidRPr="00523EDB">
        <w:rPr>
          <w:b w:val="0"/>
          <w:spacing w:val="-5"/>
        </w:rPr>
        <w:t>declares</w:t>
      </w:r>
      <w:r w:rsidRPr="00523EDB">
        <w:rPr>
          <w:b w:val="0"/>
          <w:spacing w:val="-12"/>
        </w:rPr>
        <w:t xml:space="preserve"> </w:t>
      </w:r>
      <w:r w:rsidRPr="00523EDB">
        <w:rPr>
          <w:b w:val="0"/>
          <w:spacing w:val="-5"/>
        </w:rPr>
        <w:t>that,</w:t>
      </w:r>
      <w:r w:rsidRPr="00523EDB">
        <w:rPr>
          <w:b w:val="0"/>
          <w:spacing w:val="-12"/>
        </w:rPr>
        <w:t xml:space="preserve"> </w:t>
      </w:r>
      <w:r w:rsidR="00C259AB">
        <w:rPr>
          <w:b w:val="0"/>
          <w:spacing w:val="-5"/>
        </w:rPr>
        <w:t>except</w:t>
      </w:r>
      <w:r w:rsidRPr="00523EDB">
        <w:rPr>
          <w:b w:val="0"/>
          <w:spacing w:val="-11"/>
        </w:rPr>
        <w:t xml:space="preserve"> </w:t>
      </w:r>
      <w:r w:rsidRPr="00523EDB">
        <w:rPr>
          <w:b w:val="0"/>
          <w:spacing w:val="-3"/>
        </w:rPr>
        <w:t>as</w:t>
      </w:r>
      <w:r w:rsidRPr="00523EDB">
        <w:rPr>
          <w:b w:val="0"/>
          <w:spacing w:val="-9"/>
        </w:rPr>
        <w:t xml:space="preserve"> </w:t>
      </w:r>
      <w:r w:rsidRPr="00523EDB">
        <w:rPr>
          <w:b w:val="0"/>
          <w:spacing w:val="-6"/>
        </w:rPr>
        <w:t>provided</w:t>
      </w:r>
      <w:r w:rsidRPr="00523EDB">
        <w:rPr>
          <w:b w:val="0"/>
          <w:spacing w:val="-10"/>
        </w:rPr>
        <w:t xml:space="preserve"> </w:t>
      </w:r>
      <w:r w:rsidRPr="00523EDB">
        <w:rPr>
          <w:b w:val="0"/>
          <w:spacing w:val="-5"/>
        </w:rPr>
        <w:t>by</w:t>
      </w:r>
      <w:r w:rsidRPr="00523EDB">
        <w:rPr>
          <w:b w:val="0"/>
          <w:spacing w:val="-8"/>
        </w:rPr>
        <w:t xml:space="preserve"> </w:t>
      </w:r>
      <w:r w:rsidRPr="00523EDB">
        <w:rPr>
          <w:b w:val="0"/>
          <w:spacing w:val="-5"/>
        </w:rPr>
        <w:t>federal</w:t>
      </w:r>
      <w:r w:rsidRPr="00523EDB">
        <w:rPr>
          <w:b w:val="0"/>
          <w:spacing w:val="79"/>
        </w:rPr>
        <w:t xml:space="preserve"> </w:t>
      </w:r>
      <w:r w:rsidRPr="00523EDB">
        <w:rPr>
          <w:b w:val="0"/>
          <w:spacing w:val="-4"/>
        </w:rPr>
        <w:t>law</w:t>
      </w:r>
      <w:r w:rsidRPr="00523EDB">
        <w:rPr>
          <w:b w:val="0"/>
          <w:spacing w:val="-11"/>
        </w:rPr>
        <w:t xml:space="preserve"> </w:t>
      </w:r>
      <w:r w:rsidRPr="00523EDB">
        <w:rPr>
          <w:b w:val="0"/>
          <w:spacing w:val="-2"/>
        </w:rPr>
        <w:t>or</w:t>
      </w:r>
      <w:r w:rsidRPr="00523EDB">
        <w:rPr>
          <w:b w:val="0"/>
          <w:spacing w:val="-12"/>
        </w:rPr>
        <w:t xml:space="preserve"> </w:t>
      </w:r>
      <w:r w:rsidRPr="00523EDB">
        <w:rPr>
          <w:b w:val="0"/>
          <w:spacing w:val="-5"/>
        </w:rPr>
        <w:t>state</w:t>
      </w:r>
      <w:r w:rsidRPr="00523EDB">
        <w:rPr>
          <w:b w:val="0"/>
          <w:spacing w:val="-11"/>
        </w:rPr>
        <w:t xml:space="preserve"> </w:t>
      </w:r>
      <w:r w:rsidRPr="00523EDB">
        <w:rPr>
          <w:b w:val="0"/>
          <w:spacing w:val="-5"/>
        </w:rPr>
        <w:t>statute,</w:t>
      </w:r>
      <w:r w:rsidRPr="00523EDB">
        <w:rPr>
          <w:b w:val="0"/>
          <w:spacing w:val="-12"/>
        </w:rPr>
        <w:t xml:space="preserve"> </w:t>
      </w:r>
      <w:r w:rsidRPr="00523EDB">
        <w:rPr>
          <w:b w:val="0"/>
          <w:spacing w:val="-5"/>
        </w:rPr>
        <w:t>records</w:t>
      </w:r>
      <w:r w:rsidRPr="00523EDB">
        <w:rPr>
          <w:b w:val="0"/>
          <w:spacing w:val="-12"/>
        </w:rPr>
        <w:t xml:space="preserve"> </w:t>
      </w:r>
      <w:r w:rsidRPr="00523EDB">
        <w:rPr>
          <w:b w:val="0"/>
          <w:spacing w:val="-5"/>
        </w:rPr>
        <w:t>maintained</w:t>
      </w:r>
      <w:r w:rsidRPr="00523EDB">
        <w:rPr>
          <w:b w:val="0"/>
          <w:spacing w:val="-13"/>
        </w:rPr>
        <w:t xml:space="preserve"> </w:t>
      </w:r>
      <w:r w:rsidRPr="00523EDB">
        <w:rPr>
          <w:b w:val="0"/>
          <w:spacing w:val="-2"/>
        </w:rPr>
        <w:t>or</w:t>
      </w:r>
      <w:r w:rsidRPr="00523EDB">
        <w:rPr>
          <w:b w:val="0"/>
          <w:spacing w:val="-12"/>
        </w:rPr>
        <w:t xml:space="preserve"> </w:t>
      </w:r>
      <w:r w:rsidRPr="00523EDB">
        <w:rPr>
          <w:b w:val="0"/>
          <w:spacing w:val="-5"/>
        </w:rPr>
        <w:t>kept</w:t>
      </w:r>
      <w:r w:rsidRPr="00523EDB">
        <w:rPr>
          <w:b w:val="0"/>
          <w:spacing w:val="-11"/>
        </w:rPr>
        <w:t xml:space="preserve"> </w:t>
      </w:r>
      <w:r w:rsidRPr="00523EDB">
        <w:rPr>
          <w:b w:val="0"/>
          <w:spacing w:val="-2"/>
        </w:rPr>
        <w:t>on</w:t>
      </w:r>
      <w:r w:rsidRPr="00523EDB">
        <w:rPr>
          <w:b w:val="0"/>
          <w:spacing w:val="-10"/>
        </w:rPr>
        <w:t xml:space="preserve"> </w:t>
      </w:r>
      <w:r w:rsidRPr="00523EDB">
        <w:rPr>
          <w:b w:val="0"/>
          <w:spacing w:val="-5"/>
        </w:rPr>
        <w:t>file</w:t>
      </w:r>
      <w:r w:rsidRPr="00523EDB">
        <w:rPr>
          <w:b w:val="0"/>
          <w:spacing w:val="-9"/>
        </w:rPr>
        <w:t xml:space="preserve"> </w:t>
      </w:r>
      <w:r w:rsidRPr="00523EDB">
        <w:rPr>
          <w:b w:val="0"/>
          <w:spacing w:val="-5"/>
        </w:rPr>
        <w:t>by</w:t>
      </w:r>
      <w:r w:rsidRPr="00523EDB">
        <w:rPr>
          <w:b w:val="0"/>
          <w:spacing w:val="-11"/>
        </w:rPr>
        <w:t xml:space="preserve"> </w:t>
      </w:r>
      <w:r w:rsidRPr="00523EDB">
        <w:rPr>
          <w:b w:val="0"/>
          <w:spacing w:val="-4"/>
        </w:rPr>
        <w:t>any</w:t>
      </w:r>
      <w:r w:rsidRPr="00523EDB">
        <w:rPr>
          <w:b w:val="0"/>
          <w:spacing w:val="-8"/>
        </w:rPr>
        <w:t xml:space="preserve"> </w:t>
      </w:r>
      <w:r w:rsidRPr="00523EDB">
        <w:rPr>
          <w:b w:val="0"/>
          <w:spacing w:val="-6"/>
        </w:rPr>
        <w:t>public</w:t>
      </w:r>
      <w:r w:rsidRPr="00523EDB">
        <w:rPr>
          <w:b w:val="0"/>
          <w:spacing w:val="-9"/>
        </w:rPr>
        <w:t xml:space="preserve"> </w:t>
      </w:r>
      <w:r w:rsidRPr="00523EDB">
        <w:rPr>
          <w:b w:val="0"/>
          <w:spacing w:val="-5"/>
        </w:rPr>
        <w:t>agency</w:t>
      </w:r>
      <w:r w:rsidRPr="00523EDB">
        <w:rPr>
          <w:b w:val="0"/>
          <w:spacing w:val="-11"/>
        </w:rPr>
        <w:t xml:space="preserve"> </w:t>
      </w:r>
      <w:r w:rsidRPr="00523EDB">
        <w:rPr>
          <w:b w:val="0"/>
          <w:spacing w:val="-4"/>
        </w:rPr>
        <w:t>(as</w:t>
      </w:r>
      <w:r w:rsidRPr="00523EDB">
        <w:rPr>
          <w:b w:val="0"/>
          <w:spacing w:val="-12"/>
        </w:rPr>
        <w:t xml:space="preserve"> </w:t>
      </w:r>
      <w:r w:rsidRPr="00523EDB">
        <w:rPr>
          <w:b w:val="0"/>
          <w:spacing w:val="-6"/>
        </w:rPr>
        <w:t>defined</w:t>
      </w:r>
      <w:r w:rsidRPr="00523EDB">
        <w:rPr>
          <w:b w:val="0"/>
          <w:spacing w:val="-10"/>
        </w:rPr>
        <w:t xml:space="preserve"> </w:t>
      </w:r>
      <w:r w:rsidRPr="00523EDB">
        <w:rPr>
          <w:b w:val="0"/>
          <w:spacing w:val="-3"/>
        </w:rPr>
        <w:t>in</w:t>
      </w:r>
      <w:r w:rsidRPr="00523EDB">
        <w:rPr>
          <w:b w:val="0"/>
          <w:spacing w:val="-10"/>
        </w:rPr>
        <w:t xml:space="preserve"> </w:t>
      </w:r>
      <w:r w:rsidRPr="00523EDB">
        <w:rPr>
          <w:b w:val="0"/>
          <w:spacing w:val="-6"/>
        </w:rPr>
        <w:t>statute)</w:t>
      </w:r>
      <w:r w:rsidRPr="00523EDB">
        <w:rPr>
          <w:b w:val="0"/>
          <w:spacing w:val="-9"/>
        </w:rPr>
        <w:t xml:space="preserve"> </w:t>
      </w:r>
      <w:r w:rsidRPr="00523EDB">
        <w:rPr>
          <w:b w:val="0"/>
          <w:spacing w:val="-5"/>
        </w:rPr>
        <w:t>are</w:t>
      </w:r>
      <w:r w:rsidRPr="00523EDB">
        <w:rPr>
          <w:b w:val="0"/>
          <w:spacing w:val="-9"/>
        </w:rPr>
        <w:t xml:space="preserve"> </w:t>
      </w:r>
      <w:r w:rsidRPr="00523EDB">
        <w:rPr>
          <w:b w:val="0"/>
          <w:spacing w:val="-5"/>
        </w:rPr>
        <w:t>public</w:t>
      </w:r>
      <w:r w:rsidRPr="00523EDB">
        <w:rPr>
          <w:b w:val="0"/>
          <w:spacing w:val="75"/>
        </w:rPr>
        <w:t xml:space="preserve"> </w:t>
      </w:r>
      <w:r w:rsidRPr="00523EDB">
        <w:rPr>
          <w:b w:val="0"/>
          <w:spacing w:val="-5"/>
        </w:rPr>
        <w:t>records</w:t>
      </w:r>
      <w:r w:rsidRPr="00523EDB">
        <w:rPr>
          <w:b w:val="0"/>
          <w:spacing w:val="-9"/>
        </w:rPr>
        <w:t xml:space="preserve"> </w:t>
      </w:r>
      <w:r w:rsidRPr="00523EDB">
        <w:rPr>
          <w:b w:val="0"/>
          <w:spacing w:val="-4"/>
        </w:rPr>
        <w:t>and</w:t>
      </w:r>
      <w:r w:rsidRPr="00523EDB">
        <w:rPr>
          <w:b w:val="0"/>
          <w:spacing w:val="-13"/>
        </w:rPr>
        <w:t xml:space="preserve"> </w:t>
      </w:r>
      <w:r w:rsidRPr="00523EDB">
        <w:rPr>
          <w:b w:val="0"/>
          <w:spacing w:val="-5"/>
        </w:rPr>
        <w:t>every</w:t>
      </w:r>
      <w:r w:rsidRPr="00523EDB">
        <w:rPr>
          <w:b w:val="0"/>
          <w:spacing w:val="-8"/>
        </w:rPr>
        <w:t xml:space="preserve"> </w:t>
      </w:r>
      <w:r w:rsidRPr="00523EDB">
        <w:rPr>
          <w:b w:val="0"/>
          <w:spacing w:val="-6"/>
        </w:rPr>
        <w:t>person</w:t>
      </w:r>
      <w:r w:rsidRPr="00523EDB">
        <w:rPr>
          <w:b w:val="0"/>
          <w:spacing w:val="-10"/>
        </w:rPr>
        <w:t xml:space="preserve"> </w:t>
      </w:r>
      <w:r w:rsidRPr="00523EDB">
        <w:rPr>
          <w:b w:val="0"/>
          <w:spacing w:val="-5"/>
        </w:rPr>
        <w:t>has</w:t>
      </w:r>
      <w:r w:rsidRPr="00523EDB">
        <w:rPr>
          <w:b w:val="0"/>
          <w:spacing w:val="-9"/>
        </w:rPr>
        <w:t xml:space="preserve"> </w:t>
      </w:r>
      <w:r w:rsidRPr="00523EDB">
        <w:rPr>
          <w:b w:val="0"/>
        </w:rPr>
        <w:t>a</w:t>
      </w:r>
      <w:r w:rsidRPr="00523EDB">
        <w:rPr>
          <w:b w:val="0"/>
          <w:spacing w:val="-9"/>
        </w:rPr>
        <w:t xml:space="preserve"> </w:t>
      </w:r>
      <w:r w:rsidRPr="00523EDB">
        <w:rPr>
          <w:b w:val="0"/>
          <w:spacing w:val="-5"/>
        </w:rPr>
        <w:t>right</w:t>
      </w:r>
      <w:r w:rsidRPr="00523EDB">
        <w:rPr>
          <w:b w:val="0"/>
          <w:spacing w:val="-9"/>
        </w:rPr>
        <w:t xml:space="preserve"> </w:t>
      </w:r>
      <w:r w:rsidRPr="00523EDB">
        <w:rPr>
          <w:b w:val="0"/>
          <w:spacing w:val="-4"/>
        </w:rPr>
        <w:t>to</w:t>
      </w:r>
      <w:r w:rsidRPr="00523EDB">
        <w:rPr>
          <w:b w:val="0"/>
          <w:spacing w:val="-8"/>
        </w:rPr>
        <w:t xml:space="preserve"> </w:t>
      </w:r>
      <w:r w:rsidRPr="00523EDB">
        <w:rPr>
          <w:b w:val="0"/>
          <w:spacing w:val="-6"/>
        </w:rPr>
        <w:t>inspect</w:t>
      </w:r>
      <w:r w:rsidRPr="00523EDB">
        <w:rPr>
          <w:b w:val="0"/>
          <w:spacing w:val="-9"/>
        </w:rPr>
        <w:t xml:space="preserve"> </w:t>
      </w:r>
      <w:r w:rsidRPr="00523EDB">
        <w:rPr>
          <w:b w:val="0"/>
          <w:spacing w:val="-4"/>
        </w:rPr>
        <w:t>such</w:t>
      </w:r>
      <w:r w:rsidRPr="00523EDB">
        <w:rPr>
          <w:b w:val="0"/>
          <w:spacing w:val="-13"/>
        </w:rPr>
        <w:t xml:space="preserve"> </w:t>
      </w:r>
      <w:r w:rsidRPr="00523EDB">
        <w:rPr>
          <w:b w:val="0"/>
          <w:spacing w:val="-5"/>
        </w:rPr>
        <w:t>records</w:t>
      </w:r>
      <w:r w:rsidRPr="00523EDB">
        <w:rPr>
          <w:b w:val="0"/>
          <w:spacing w:val="-9"/>
        </w:rPr>
        <w:t xml:space="preserve"> </w:t>
      </w:r>
      <w:r w:rsidRPr="00523EDB">
        <w:rPr>
          <w:b w:val="0"/>
          <w:spacing w:val="-4"/>
        </w:rPr>
        <w:t>and</w:t>
      </w:r>
      <w:r w:rsidRPr="00523EDB">
        <w:rPr>
          <w:b w:val="0"/>
          <w:spacing w:val="-10"/>
        </w:rPr>
        <w:t xml:space="preserve"> </w:t>
      </w:r>
      <w:r w:rsidRPr="00523EDB">
        <w:rPr>
          <w:b w:val="0"/>
          <w:spacing w:val="-6"/>
        </w:rPr>
        <w:t>receive</w:t>
      </w:r>
      <w:r w:rsidRPr="00523EDB">
        <w:rPr>
          <w:b w:val="0"/>
          <w:spacing w:val="-9"/>
        </w:rPr>
        <w:t xml:space="preserve"> </w:t>
      </w:r>
      <w:r w:rsidRPr="00523EDB">
        <w:rPr>
          <w:b w:val="0"/>
        </w:rPr>
        <w:t>a</w:t>
      </w:r>
      <w:r w:rsidRPr="00523EDB">
        <w:rPr>
          <w:b w:val="0"/>
          <w:spacing w:val="-12"/>
        </w:rPr>
        <w:t xml:space="preserve"> </w:t>
      </w:r>
      <w:r w:rsidRPr="00523EDB">
        <w:rPr>
          <w:b w:val="0"/>
          <w:spacing w:val="-5"/>
        </w:rPr>
        <w:t>copy</w:t>
      </w:r>
      <w:r w:rsidRPr="00523EDB">
        <w:rPr>
          <w:b w:val="0"/>
          <w:spacing w:val="-11"/>
        </w:rPr>
        <w:t xml:space="preserve"> </w:t>
      </w:r>
      <w:r w:rsidRPr="00523EDB">
        <w:rPr>
          <w:b w:val="0"/>
          <w:spacing w:val="-2"/>
        </w:rPr>
        <w:t>of</w:t>
      </w:r>
      <w:r w:rsidRPr="00523EDB">
        <w:rPr>
          <w:b w:val="0"/>
          <w:spacing w:val="-12"/>
        </w:rPr>
        <w:t xml:space="preserve"> </w:t>
      </w:r>
      <w:r w:rsidRPr="00523EDB">
        <w:rPr>
          <w:b w:val="0"/>
          <w:spacing w:val="-5"/>
        </w:rPr>
        <w:t>such</w:t>
      </w:r>
      <w:r w:rsidRPr="00523EDB">
        <w:rPr>
          <w:b w:val="0"/>
          <w:spacing w:val="-10"/>
        </w:rPr>
        <w:t xml:space="preserve"> </w:t>
      </w:r>
      <w:r w:rsidRPr="00523EDB">
        <w:rPr>
          <w:b w:val="0"/>
          <w:spacing w:val="-5"/>
        </w:rPr>
        <w:t>records</w:t>
      </w:r>
      <w:r w:rsidRPr="00523EDB">
        <w:rPr>
          <w:b w:val="0"/>
          <w:spacing w:val="-12"/>
        </w:rPr>
        <w:t xml:space="preserve"> </w:t>
      </w:r>
      <w:r w:rsidRPr="00523EDB">
        <w:rPr>
          <w:b w:val="0"/>
          <w:spacing w:val="-3"/>
        </w:rPr>
        <w:t>in</w:t>
      </w:r>
      <w:r w:rsidRPr="00523EDB">
        <w:rPr>
          <w:b w:val="0"/>
          <w:spacing w:val="-10"/>
        </w:rPr>
        <w:t xml:space="preserve"> </w:t>
      </w:r>
      <w:r w:rsidRPr="00523EDB">
        <w:rPr>
          <w:b w:val="0"/>
          <w:spacing w:val="-6"/>
        </w:rPr>
        <w:t>accordance</w:t>
      </w:r>
      <w:r w:rsidR="001113B1">
        <w:rPr>
          <w:b w:val="0"/>
          <w:spacing w:val="69"/>
        </w:rPr>
        <w:t xml:space="preserve"> </w:t>
      </w:r>
      <w:r w:rsidRPr="00523EDB">
        <w:rPr>
          <w:b w:val="0"/>
          <w:spacing w:val="-4"/>
        </w:rPr>
        <w:t>with</w:t>
      </w:r>
      <w:r w:rsidRPr="00523EDB">
        <w:rPr>
          <w:b w:val="0"/>
          <w:spacing w:val="-13"/>
        </w:rPr>
        <w:t xml:space="preserve"> </w:t>
      </w:r>
      <w:r w:rsidRPr="00523EDB">
        <w:rPr>
          <w:b w:val="0"/>
          <w:spacing w:val="-4"/>
        </w:rPr>
        <w:t>the</w:t>
      </w:r>
      <w:r w:rsidRPr="00523EDB">
        <w:rPr>
          <w:b w:val="0"/>
          <w:spacing w:val="-11"/>
        </w:rPr>
        <w:t xml:space="preserve"> </w:t>
      </w:r>
      <w:r w:rsidRPr="00523EDB">
        <w:rPr>
          <w:b w:val="0"/>
          <w:spacing w:val="-5"/>
        </w:rPr>
        <w:t>terms</w:t>
      </w:r>
      <w:r w:rsidRPr="00523EDB">
        <w:rPr>
          <w:b w:val="0"/>
          <w:spacing w:val="-14"/>
        </w:rPr>
        <w:t xml:space="preserve"> </w:t>
      </w:r>
      <w:r w:rsidRPr="00523EDB">
        <w:rPr>
          <w:b w:val="0"/>
          <w:spacing w:val="-2"/>
        </w:rPr>
        <w:t>of</w:t>
      </w:r>
      <w:r w:rsidRPr="00523EDB">
        <w:rPr>
          <w:b w:val="0"/>
          <w:spacing w:val="-9"/>
        </w:rPr>
        <w:t xml:space="preserve"> </w:t>
      </w:r>
      <w:r w:rsidRPr="00523EDB">
        <w:rPr>
          <w:b w:val="0"/>
          <w:spacing w:val="-5"/>
        </w:rPr>
        <w:t>FOIA.</w:t>
      </w:r>
    </w:p>
    <w:p w:rsidR="00317692" w:rsidRDefault="00317692" w:rsidP="00BB6F7F">
      <w:pPr>
        <w:pStyle w:val="BodyText"/>
        <w:kinsoku w:val="0"/>
        <w:overflowPunct w:val="0"/>
        <w:spacing w:line="239" w:lineRule="auto"/>
        <w:ind w:left="0" w:right="242"/>
        <w:rPr>
          <w:spacing w:val="-5"/>
        </w:rPr>
      </w:pPr>
    </w:p>
    <w:p w:rsidR="00317692" w:rsidRDefault="00317692" w:rsidP="00BB6F7F">
      <w:pPr>
        <w:pStyle w:val="BodyText"/>
        <w:kinsoku w:val="0"/>
        <w:overflowPunct w:val="0"/>
        <w:spacing w:line="239" w:lineRule="auto"/>
        <w:ind w:left="0" w:right="242"/>
        <w:rPr>
          <w:spacing w:val="-5"/>
        </w:rPr>
      </w:pPr>
    </w:p>
    <w:p w:rsidR="00317692" w:rsidRPr="00523EDB" w:rsidRDefault="00317692" w:rsidP="00317692">
      <w:pPr>
        <w:pStyle w:val="BodyText"/>
        <w:pBdr>
          <w:top w:val="single" w:sz="4" w:space="1" w:color="auto"/>
          <w:left w:val="single" w:sz="4" w:space="4" w:color="auto"/>
          <w:bottom w:val="single" w:sz="4" w:space="1" w:color="auto"/>
          <w:right w:val="single" w:sz="4" w:space="4" w:color="auto"/>
        </w:pBdr>
        <w:shd w:val="clear" w:color="auto" w:fill="002672" w:themeFill="accent3" w:themeFillShade="BF"/>
        <w:kinsoku w:val="0"/>
        <w:overflowPunct w:val="0"/>
        <w:ind w:left="0" w:right="238"/>
        <w:rPr>
          <w:b/>
          <w:bCs/>
          <w:color w:val="FFFFFF" w:themeColor="background1"/>
        </w:rPr>
      </w:pPr>
      <w:r w:rsidRPr="00523EDB">
        <w:rPr>
          <w:b/>
          <w:color w:val="FFFFFF" w:themeColor="background1"/>
          <w:spacing w:val="-1"/>
        </w:rPr>
        <w:t xml:space="preserve">Application </w:t>
      </w:r>
      <w:r>
        <w:rPr>
          <w:b/>
          <w:color w:val="FFFFFF" w:themeColor="background1"/>
          <w:spacing w:val="-1"/>
        </w:rPr>
        <w:t>Evaluation</w:t>
      </w:r>
      <w:r w:rsidRPr="00523EDB">
        <w:rPr>
          <w:b/>
          <w:color w:val="FFFFFF" w:themeColor="background1"/>
          <w:spacing w:val="-1"/>
        </w:rPr>
        <w:t>:</w:t>
      </w:r>
      <w:r w:rsidRPr="00523EDB">
        <w:rPr>
          <w:b/>
          <w:bCs/>
          <w:color w:val="FFFFFF" w:themeColor="background1"/>
        </w:rPr>
        <w:t xml:space="preserve">  </w:t>
      </w:r>
    </w:p>
    <w:p w:rsidR="00317692" w:rsidRDefault="00317692" w:rsidP="00BB6F7F">
      <w:pPr>
        <w:pStyle w:val="BodyText"/>
        <w:kinsoku w:val="0"/>
        <w:overflowPunct w:val="0"/>
        <w:spacing w:line="239" w:lineRule="auto"/>
        <w:ind w:left="0" w:right="242"/>
        <w:rPr>
          <w:spacing w:val="-5"/>
        </w:rPr>
      </w:pPr>
    </w:p>
    <w:p w:rsidR="00317692" w:rsidRDefault="00317692" w:rsidP="0074223E">
      <w:pPr>
        <w:pStyle w:val="BodyText"/>
        <w:kinsoku w:val="0"/>
        <w:overflowPunct w:val="0"/>
        <w:spacing w:line="239" w:lineRule="auto"/>
        <w:ind w:left="0"/>
        <w:jc w:val="both"/>
        <w:rPr>
          <w:spacing w:val="-5"/>
        </w:rPr>
        <w:sectPr w:rsidR="00317692" w:rsidSect="00523EDB">
          <w:headerReference w:type="default" r:id="rId22"/>
          <w:pgSz w:w="12240" w:h="15840"/>
          <w:pgMar w:top="1440" w:right="1080" w:bottom="1440" w:left="1080" w:header="616" w:footer="1101" w:gutter="0"/>
          <w:cols w:space="720" w:equalWidth="0">
            <w:col w:w="9820"/>
          </w:cols>
          <w:noEndnote/>
        </w:sectPr>
      </w:pPr>
      <w:r>
        <w:rPr>
          <w:spacing w:val="-5"/>
        </w:rPr>
        <w:t>A</w:t>
      </w:r>
      <w:r w:rsidR="00BB794E">
        <w:rPr>
          <w:spacing w:val="-5"/>
        </w:rPr>
        <w:t>ll a</w:t>
      </w:r>
      <w:r>
        <w:rPr>
          <w:spacing w:val="-5"/>
        </w:rPr>
        <w:t xml:space="preserve">pplications deemed eligible will be evaluated in their entirety </w:t>
      </w:r>
      <w:r w:rsidR="00A328C9">
        <w:rPr>
          <w:spacing w:val="-5"/>
        </w:rPr>
        <w:t xml:space="preserve">using the scoring rubric in </w:t>
      </w:r>
      <w:r w:rsidR="00224617">
        <w:rPr>
          <w:spacing w:val="-5"/>
        </w:rPr>
        <w:t>Appendix A</w:t>
      </w:r>
      <w:r w:rsidR="00A0750E">
        <w:rPr>
          <w:spacing w:val="-5"/>
        </w:rPr>
        <w:t xml:space="preserve"> which includes consideration for Commissioner’s Network and SIG-funded schools</w:t>
      </w:r>
      <w:r w:rsidR="00224617">
        <w:rPr>
          <w:spacing w:val="-5"/>
        </w:rPr>
        <w:t xml:space="preserve">.  </w:t>
      </w:r>
      <w:r w:rsidR="00BB794E">
        <w:rPr>
          <w:spacing w:val="-5"/>
        </w:rPr>
        <w:t>Any f</w:t>
      </w:r>
      <w:r>
        <w:rPr>
          <w:spacing w:val="-5"/>
        </w:rPr>
        <w:t xml:space="preserve">unding ultimately awarded for specific project work </w:t>
      </w:r>
      <w:r w:rsidR="00720CB8">
        <w:rPr>
          <w:spacing w:val="-5"/>
        </w:rPr>
        <w:t xml:space="preserve">in selected schools </w:t>
      </w:r>
      <w:r>
        <w:rPr>
          <w:spacing w:val="-5"/>
        </w:rPr>
        <w:t>is subject to</w:t>
      </w:r>
      <w:r w:rsidR="009C73C9">
        <w:rPr>
          <w:spacing w:val="-5"/>
        </w:rPr>
        <w:t xml:space="preserve"> revision,</w:t>
      </w:r>
      <w:r>
        <w:rPr>
          <w:spacing w:val="-5"/>
        </w:rPr>
        <w:t xml:space="preserve"> reduction</w:t>
      </w:r>
      <w:r w:rsidR="009C73C9">
        <w:rPr>
          <w:spacing w:val="-5"/>
        </w:rPr>
        <w:t xml:space="preserve"> or elimination </w:t>
      </w:r>
      <w:r w:rsidR="00C259AB">
        <w:rPr>
          <w:spacing w:val="-5"/>
        </w:rPr>
        <w:t>on a project-by-project basis at</w:t>
      </w:r>
      <w:r w:rsidR="00BF382F">
        <w:rPr>
          <w:spacing w:val="-5"/>
        </w:rPr>
        <w:t xml:space="preserve"> the sole discretion of CSDE</w:t>
      </w:r>
      <w:r w:rsidR="00C259AB">
        <w:rPr>
          <w:spacing w:val="-5"/>
        </w:rPr>
        <w:t xml:space="preserve">.  Funding considerations include, but are not limited to </w:t>
      </w:r>
      <w:r w:rsidR="00BF382F">
        <w:rPr>
          <w:spacing w:val="-5"/>
        </w:rPr>
        <w:t xml:space="preserve">priorities, cost estimation, </w:t>
      </w:r>
      <w:r w:rsidR="003A5F55">
        <w:rPr>
          <w:spacing w:val="-5"/>
        </w:rPr>
        <w:t xml:space="preserve">conformance to capital appropriation guidelines, </w:t>
      </w:r>
      <w:r w:rsidR="00BF382F">
        <w:rPr>
          <w:spacing w:val="-5"/>
        </w:rPr>
        <w:t>and available funding.</w:t>
      </w:r>
      <w:r w:rsidR="00720CB8">
        <w:rPr>
          <w:spacing w:val="-5"/>
        </w:rPr>
        <w:t xml:space="preserve"> </w:t>
      </w:r>
      <w:r w:rsidR="00224617">
        <w:rPr>
          <w:spacing w:val="-5"/>
        </w:rPr>
        <w:t xml:space="preserve"> </w:t>
      </w:r>
      <w:r w:rsidR="00720CB8">
        <w:rPr>
          <w:spacing w:val="-5"/>
        </w:rPr>
        <w:t>A funding recommendation from selected applications will then be submitted to the State Bond Commission for final approval.  No bond funding may be awarded without such approval.</w:t>
      </w:r>
    </w:p>
    <w:p w:rsidR="004455E9" w:rsidRPr="00B5248E" w:rsidRDefault="00523EDB" w:rsidP="00523EDB">
      <w:pPr>
        <w:pStyle w:val="BodyText"/>
        <w:pBdr>
          <w:top w:val="single" w:sz="4" w:space="1" w:color="auto"/>
          <w:left w:val="single" w:sz="4" w:space="4" w:color="auto"/>
          <w:bottom w:val="single" w:sz="4" w:space="1" w:color="auto"/>
          <w:right w:val="single" w:sz="4" w:space="4" w:color="auto"/>
        </w:pBdr>
        <w:shd w:val="clear" w:color="auto" w:fill="002672" w:themeFill="accent3" w:themeFillShade="BF"/>
        <w:tabs>
          <w:tab w:val="left" w:pos="9900"/>
        </w:tabs>
        <w:kinsoku w:val="0"/>
        <w:overflowPunct w:val="0"/>
        <w:spacing w:before="56"/>
        <w:ind w:left="0" w:right="180"/>
        <w:jc w:val="center"/>
        <w:rPr>
          <w:caps/>
          <w:sz w:val="24"/>
          <w:szCs w:val="24"/>
        </w:rPr>
      </w:pPr>
      <w:r w:rsidRPr="00B5248E">
        <w:rPr>
          <w:rFonts w:eastAsia="Calibri"/>
          <w:b/>
          <w:caps/>
          <w:spacing w:val="1"/>
          <w:sz w:val="24"/>
          <w:szCs w:val="24"/>
        </w:rPr>
        <w:lastRenderedPageBreak/>
        <w:t>Part II:  Low-Performing Schools Bond Funding Common Application</w:t>
      </w:r>
    </w:p>
    <w:p w:rsidR="00523EDB" w:rsidRDefault="00523EDB" w:rsidP="00EE44F9">
      <w:pPr>
        <w:pStyle w:val="BodyText"/>
        <w:kinsoku w:val="0"/>
        <w:overflowPunct w:val="0"/>
        <w:spacing w:before="56"/>
        <w:ind w:left="220" w:right="319"/>
        <w:rPr>
          <w:b/>
          <w:bCs/>
          <w:spacing w:val="-1"/>
        </w:rPr>
      </w:pPr>
    </w:p>
    <w:p w:rsidR="00523EDB" w:rsidRDefault="00A748A7" w:rsidP="00E30573">
      <w:pPr>
        <w:pStyle w:val="BodyText"/>
        <w:numPr>
          <w:ilvl w:val="0"/>
          <w:numId w:val="10"/>
        </w:numPr>
        <w:kinsoku w:val="0"/>
        <w:overflowPunct w:val="0"/>
        <w:spacing w:before="56"/>
        <w:jc w:val="both"/>
      </w:pPr>
      <w:r>
        <w:rPr>
          <w:b/>
          <w:bCs/>
          <w:spacing w:val="-1"/>
        </w:rPr>
        <w:t>Overall Project Narrative and Rationale</w:t>
      </w:r>
      <w:r w:rsidR="00A87DFA">
        <w:rPr>
          <w:b/>
          <w:bCs/>
          <w:spacing w:val="-1"/>
        </w:rPr>
        <w:t>:</w:t>
      </w:r>
      <w:r w:rsidR="00A87DFA">
        <w:rPr>
          <w:b/>
          <w:bCs/>
        </w:rPr>
        <w:t xml:space="preserve"> </w:t>
      </w:r>
      <w:r w:rsidR="00E0372B">
        <w:rPr>
          <w:b/>
          <w:bCs/>
          <w:spacing w:val="1"/>
        </w:rPr>
        <w:t xml:space="preserve"> </w:t>
      </w:r>
      <w:r w:rsidR="003220A7">
        <w:t xml:space="preserve">Describe how the </w:t>
      </w:r>
      <w:r w:rsidR="00231DA8">
        <w:t>proposal</w:t>
      </w:r>
      <w:r w:rsidR="003220A7">
        <w:t xml:space="preserve"> </w:t>
      </w:r>
      <w:r w:rsidR="00E0372B">
        <w:t>supports</w:t>
      </w:r>
      <w:r w:rsidR="003220A7">
        <w:t xml:space="preserve"> </w:t>
      </w:r>
      <w:r w:rsidR="001829EB">
        <w:t xml:space="preserve">specific </w:t>
      </w:r>
      <w:r w:rsidR="00CF516F">
        <w:t>school</w:t>
      </w:r>
      <w:r w:rsidR="00E0372B">
        <w:t>wide</w:t>
      </w:r>
      <w:r w:rsidR="00D871E1">
        <w:t xml:space="preserve"> needs and</w:t>
      </w:r>
      <w:r w:rsidR="00E0372B">
        <w:t xml:space="preserve"> </w:t>
      </w:r>
      <w:r w:rsidR="00562441">
        <w:t>goals</w:t>
      </w:r>
      <w:r w:rsidR="00E0372B">
        <w:t xml:space="preserve"> to increase student</w:t>
      </w:r>
      <w:r>
        <w:t xml:space="preserve"> outcomes, particularly </w:t>
      </w:r>
      <w:r w:rsidR="00EC39F3">
        <w:t xml:space="preserve">learning and/or </w:t>
      </w:r>
      <w:r w:rsidR="00D3434B">
        <w:t>health and</w:t>
      </w:r>
      <w:r w:rsidR="00EC39F3">
        <w:t xml:space="preserve"> safety</w:t>
      </w:r>
      <w:r w:rsidR="00CD3464">
        <w:t>,</w:t>
      </w:r>
      <w:r w:rsidR="00E0372B">
        <w:t xml:space="preserve"> and create</w:t>
      </w:r>
      <w:r w:rsidR="00D871E1">
        <w:t>s</w:t>
      </w:r>
      <w:r w:rsidR="00E0372B">
        <w:t xml:space="preserve"> a high-quality learning environment for all children</w:t>
      </w:r>
      <w:r>
        <w:t xml:space="preserve"> in accordance with</w:t>
      </w:r>
      <w:r w:rsidR="00CD3464">
        <w:t xml:space="preserve"> </w:t>
      </w:r>
      <w:r>
        <w:t>statutory</w:t>
      </w:r>
      <w:r w:rsidR="00EC39F3">
        <w:t xml:space="preserve"> and stated</w:t>
      </w:r>
      <w:r>
        <w:t xml:space="preserve"> intent</w:t>
      </w:r>
      <w:r w:rsidR="00E0372B">
        <w:t>.</w:t>
      </w:r>
      <w:r w:rsidR="0007357D">
        <w:t xml:space="preserve">  </w:t>
      </w:r>
      <w:r w:rsidR="001829EB">
        <w:t>Explain how the proposed project(s) tie to the formal School Improvement Pl</w:t>
      </w:r>
      <w:r w:rsidR="00D871E1">
        <w:t>an goals and/</w:t>
      </w:r>
      <w:r w:rsidR="006E5D43">
        <w:t>or Network School P</w:t>
      </w:r>
      <w:r w:rsidR="001829EB">
        <w:t>lan (if applicable).</w:t>
      </w:r>
    </w:p>
    <w:p w:rsidR="00E30573" w:rsidRDefault="00E30573" w:rsidP="00E30573">
      <w:pPr>
        <w:pStyle w:val="BodyText"/>
        <w:kinsoku w:val="0"/>
        <w:overflowPunct w:val="0"/>
        <w:spacing w:before="56"/>
        <w:ind w:left="405"/>
        <w:jc w:val="both"/>
      </w:pPr>
    </w:p>
    <w:tbl>
      <w:tblPr>
        <w:tblStyle w:val="TableGrid"/>
        <w:tblW w:w="10319" w:type="dxa"/>
        <w:tblLook w:val="04A0" w:firstRow="1" w:lastRow="0" w:firstColumn="1" w:lastColumn="0" w:noHBand="0" w:noVBand="1"/>
      </w:tblPr>
      <w:tblGrid>
        <w:gridCol w:w="10319"/>
      </w:tblGrid>
      <w:tr w:rsidR="00523EDB" w:rsidTr="00E30573">
        <w:trPr>
          <w:trHeight w:val="2921"/>
        </w:trPr>
        <w:tc>
          <w:tcPr>
            <w:tcW w:w="10319" w:type="dxa"/>
          </w:tcPr>
          <w:p w:rsidR="00523EDB" w:rsidRDefault="00523EDB" w:rsidP="00523EDB">
            <w:pPr>
              <w:pStyle w:val="BodyText"/>
              <w:kinsoku w:val="0"/>
              <w:overflowPunct w:val="0"/>
              <w:spacing w:before="56"/>
              <w:ind w:left="0"/>
            </w:pPr>
          </w:p>
          <w:p w:rsidR="00523EDB" w:rsidRDefault="00523EDB" w:rsidP="00523EDB">
            <w:pPr>
              <w:pStyle w:val="BodyText"/>
              <w:kinsoku w:val="0"/>
              <w:overflowPunct w:val="0"/>
              <w:spacing w:before="56"/>
              <w:ind w:left="0"/>
            </w:pPr>
          </w:p>
          <w:p w:rsidR="00523EDB" w:rsidRDefault="00523EDB" w:rsidP="00523EDB">
            <w:pPr>
              <w:pStyle w:val="BodyText"/>
              <w:kinsoku w:val="0"/>
              <w:overflowPunct w:val="0"/>
              <w:spacing w:before="56"/>
              <w:ind w:left="0"/>
            </w:pPr>
          </w:p>
          <w:p w:rsidR="00523EDB" w:rsidRDefault="00523EDB" w:rsidP="00523EDB">
            <w:pPr>
              <w:pStyle w:val="BodyText"/>
              <w:kinsoku w:val="0"/>
              <w:overflowPunct w:val="0"/>
              <w:spacing w:before="56"/>
              <w:ind w:left="0"/>
            </w:pPr>
          </w:p>
          <w:p w:rsidR="00523EDB" w:rsidRDefault="00523EDB" w:rsidP="00523EDB">
            <w:pPr>
              <w:pStyle w:val="BodyText"/>
              <w:kinsoku w:val="0"/>
              <w:overflowPunct w:val="0"/>
              <w:spacing w:before="56"/>
              <w:ind w:left="0"/>
            </w:pPr>
          </w:p>
          <w:p w:rsidR="001776CA" w:rsidRDefault="001776CA" w:rsidP="00523EDB">
            <w:pPr>
              <w:pStyle w:val="BodyText"/>
              <w:kinsoku w:val="0"/>
              <w:overflowPunct w:val="0"/>
              <w:spacing w:before="56"/>
              <w:ind w:left="0"/>
            </w:pPr>
          </w:p>
          <w:p w:rsidR="001776CA" w:rsidRDefault="001776CA" w:rsidP="00523EDB">
            <w:pPr>
              <w:pStyle w:val="BodyText"/>
              <w:kinsoku w:val="0"/>
              <w:overflowPunct w:val="0"/>
              <w:spacing w:before="56"/>
              <w:ind w:left="0"/>
            </w:pPr>
          </w:p>
          <w:p w:rsidR="001776CA" w:rsidRDefault="001776CA" w:rsidP="00523EDB">
            <w:pPr>
              <w:pStyle w:val="BodyText"/>
              <w:kinsoku w:val="0"/>
              <w:overflowPunct w:val="0"/>
              <w:spacing w:before="56"/>
              <w:ind w:left="0"/>
            </w:pPr>
          </w:p>
          <w:p w:rsidR="001776CA" w:rsidRDefault="001776CA" w:rsidP="00523EDB">
            <w:pPr>
              <w:pStyle w:val="BodyText"/>
              <w:kinsoku w:val="0"/>
              <w:overflowPunct w:val="0"/>
              <w:spacing w:before="56"/>
              <w:ind w:left="0"/>
            </w:pPr>
          </w:p>
          <w:p w:rsidR="001776CA" w:rsidRDefault="001776CA" w:rsidP="00523EDB">
            <w:pPr>
              <w:pStyle w:val="BodyText"/>
              <w:kinsoku w:val="0"/>
              <w:overflowPunct w:val="0"/>
              <w:spacing w:before="56"/>
              <w:ind w:left="0"/>
            </w:pPr>
          </w:p>
          <w:p w:rsidR="001776CA" w:rsidRDefault="001776CA" w:rsidP="00523EDB">
            <w:pPr>
              <w:pStyle w:val="BodyText"/>
              <w:kinsoku w:val="0"/>
              <w:overflowPunct w:val="0"/>
              <w:spacing w:before="56"/>
              <w:ind w:left="0"/>
            </w:pPr>
          </w:p>
          <w:p w:rsidR="001776CA" w:rsidRDefault="001776CA" w:rsidP="00523EDB">
            <w:pPr>
              <w:pStyle w:val="BodyText"/>
              <w:kinsoku w:val="0"/>
              <w:overflowPunct w:val="0"/>
              <w:spacing w:before="56"/>
              <w:ind w:left="0"/>
            </w:pPr>
          </w:p>
          <w:p w:rsidR="00523EDB" w:rsidRDefault="00523EDB" w:rsidP="00523EDB">
            <w:pPr>
              <w:pStyle w:val="BodyText"/>
              <w:kinsoku w:val="0"/>
              <w:overflowPunct w:val="0"/>
              <w:spacing w:before="56"/>
              <w:ind w:left="0"/>
            </w:pPr>
          </w:p>
          <w:p w:rsidR="00523EDB" w:rsidRDefault="00523EDB" w:rsidP="00523EDB">
            <w:pPr>
              <w:pStyle w:val="BodyText"/>
              <w:kinsoku w:val="0"/>
              <w:overflowPunct w:val="0"/>
              <w:spacing w:before="56"/>
              <w:ind w:left="0"/>
            </w:pPr>
          </w:p>
          <w:p w:rsidR="00523EDB" w:rsidRDefault="00523EDB" w:rsidP="00523EDB">
            <w:pPr>
              <w:pStyle w:val="BodyText"/>
              <w:kinsoku w:val="0"/>
              <w:overflowPunct w:val="0"/>
              <w:spacing w:before="56"/>
              <w:ind w:left="0"/>
            </w:pPr>
          </w:p>
          <w:p w:rsidR="00CC3B87" w:rsidRDefault="00CC3B87" w:rsidP="00523EDB">
            <w:pPr>
              <w:pStyle w:val="BodyText"/>
              <w:kinsoku w:val="0"/>
              <w:overflowPunct w:val="0"/>
              <w:spacing w:before="56"/>
              <w:ind w:left="0"/>
            </w:pPr>
          </w:p>
          <w:p w:rsidR="00CC3B87" w:rsidRDefault="00CC3B87" w:rsidP="00523EDB">
            <w:pPr>
              <w:pStyle w:val="BodyText"/>
              <w:kinsoku w:val="0"/>
              <w:overflowPunct w:val="0"/>
              <w:spacing w:before="56"/>
              <w:ind w:left="0"/>
            </w:pPr>
          </w:p>
        </w:tc>
      </w:tr>
    </w:tbl>
    <w:p w:rsidR="00CC3B87" w:rsidRPr="00CC3B87" w:rsidRDefault="00CC3B87" w:rsidP="00CC3B87"/>
    <w:p w:rsidR="000246F6" w:rsidRDefault="000246F6" w:rsidP="000246F6"/>
    <w:p w:rsidR="00E30573" w:rsidRDefault="00A748A7" w:rsidP="00CC3B87">
      <w:pPr>
        <w:pStyle w:val="BodyText"/>
        <w:numPr>
          <w:ilvl w:val="0"/>
          <w:numId w:val="10"/>
        </w:numPr>
        <w:kinsoku w:val="0"/>
        <w:overflowPunct w:val="0"/>
        <w:spacing w:before="56"/>
        <w:jc w:val="both"/>
      </w:pPr>
      <w:r>
        <w:rPr>
          <w:b/>
          <w:bCs/>
          <w:spacing w:val="-1"/>
        </w:rPr>
        <w:t xml:space="preserve">Alignment with School Facility </w:t>
      </w:r>
      <w:r w:rsidR="001829EB">
        <w:rPr>
          <w:b/>
          <w:bCs/>
          <w:spacing w:val="-1"/>
        </w:rPr>
        <w:t>and/or Technology Plan(s)</w:t>
      </w:r>
      <w:r>
        <w:rPr>
          <w:b/>
          <w:bCs/>
          <w:spacing w:val="-1"/>
        </w:rPr>
        <w:t>:</w:t>
      </w:r>
      <w:r>
        <w:rPr>
          <w:b/>
          <w:bCs/>
        </w:rPr>
        <w:t xml:space="preserve"> </w:t>
      </w:r>
      <w:r w:rsidRPr="005C66E2">
        <w:rPr>
          <w:bCs/>
          <w:spacing w:val="1"/>
        </w:rPr>
        <w:t xml:space="preserve"> </w:t>
      </w:r>
      <w:r w:rsidR="005C66E2" w:rsidRPr="005C66E2">
        <w:rPr>
          <w:bCs/>
          <w:spacing w:val="1"/>
        </w:rPr>
        <w:t>Indicate</w:t>
      </w:r>
      <w:r w:rsidR="005C66E2">
        <w:rPr>
          <w:bCs/>
          <w:spacing w:val="1"/>
        </w:rPr>
        <w:t xml:space="preserve"> whether the school has an existing long-term facility and/or technology plan, and </w:t>
      </w:r>
      <w:r w:rsidR="005C66E2">
        <w:t>e</w:t>
      </w:r>
      <w:r>
        <w:t xml:space="preserve">xplain how the </w:t>
      </w:r>
      <w:r w:rsidR="00CF516F">
        <w:t>proposal</w:t>
      </w:r>
      <w:r w:rsidR="001829EB">
        <w:t xml:space="preserve"> tie</w:t>
      </w:r>
      <w:r w:rsidR="00CF516F">
        <w:t>s</w:t>
      </w:r>
      <w:r w:rsidR="001829EB">
        <w:t xml:space="preserve"> to </w:t>
      </w:r>
      <w:r w:rsidR="005C66E2">
        <w:t>the objectives of these plans</w:t>
      </w:r>
      <w:r w:rsidR="00BB794E">
        <w:t>.  Also indicate</w:t>
      </w:r>
      <w:r w:rsidR="005C66E2">
        <w:t xml:space="preserve"> how funding for this proposal would </w:t>
      </w:r>
      <w:r w:rsidR="00D871E1">
        <w:t>supplement (</w:t>
      </w:r>
      <w:r w:rsidR="005C66E2">
        <w:t>not supplant</w:t>
      </w:r>
      <w:r w:rsidR="00D871E1">
        <w:t>)</w:t>
      </w:r>
      <w:r w:rsidR="005C66E2">
        <w:t xml:space="preserve"> funding for planned work.  </w:t>
      </w:r>
      <w:r w:rsidR="001829EB">
        <w:t>Specify</w:t>
      </w:r>
      <w:r w:rsidR="00EC39F3">
        <w:t xml:space="preserve"> the year of the</w:t>
      </w:r>
      <w:r w:rsidR="00D871E1">
        <w:t xml:space="preserve"> last major facility renovation</w:t>
      </w:r>
      <w:r w:rsidR="001829EB">
        <w:t xml:space="preserve"> and </w:t>
      </w:r>
      <w:r w:rsidR="0040079B">
        <w:t xml:space="preserve">other past Low-Performing Schools bond funding </w:t>
      </w:r>
      <w:r w:rsidR="00922FF5">
        <w:t>awards</w:t>
      </w:r>
      <w:r w:rsidR="001829EB">
        <w:t>, if applicab</w:t>
      </w:r>
      <w:r w:rsidR="001829EB" w:rsidRPr="00CF516F">
        <w:t>le</w:t>
      </w:r>
      <w:r w:rsidR="0040079B" w:rsidRPr="00CF516F">
        <w:t>.</w:t>
      </w:r>
      <w:r w:rsidR="0054783E" w:rsidRPr="00CF516F">
        <w:t xml:space="preserve">  If a long-term facility and/or technology plan does not exist, please explain.</w:t>
      </w:r>
    </w:p>
    <w:p w:rsidR="00CC3B87" w:rsidRPr="000246F6" w:rsidRDefault="00CC3B87" w:rsidP="00CC3B87">
      <w:pPr>
        <w:pStyle w:val="BodyText"/>
        <w:kinsoku w:val="0"/>
        <w:overflowPunct w:val="0"/>
        <w:spacing w:before="56"/>
        <w:ind w:left="405"/>
        <w:jc w:val="both"/>
      </w:pPr>
    </w:p>
    <w:tbl>
      <w:tblPr>
        <w:tblStyle w:val="TableGrid"/>
        <w:tblW w:w="10242" w:type="dxa"/>
        <w:tblLook w:val="04A0" w:firstRow="1" w:lastRow="0" w:firstColumn="1" w:lastColumn="0" w:noHBand="0" w:noVBand="1"/>
      </w:tblPr>
      <w:tblGrid>
        <w:gridCol w:w="10242"/>
      </w:tblGrid>
      <w:tr w:rsidR="00E30573" w:rsidTr="00E30573">
        <w:trPr>
          <w:trHeight w:val="322"/>
        </w:trPr>
        <w:tc>
          <w:tcPr>
            <w:tcW w:w="10242" w:type="dxa"/>
          </w:tcPr>
          <w:p w:rsidR="00E30573" w:rsidRDefault="00E30573" w:rsidP="001829EB">
            <w:pPr>
              <w:pStyle w:val="BodyText"/>
              <w:kinsoku w:val="0"/>
              <w:overflowPunct w:val="0"/>
              <w:spacing w:before="56"/>
              <w:ind w:left="0"/>
            </w:pPr>
          </w:p>
          <w:p w:rsidR="00E30573" w:rsidRDefault="00E30573" w:rsidP="001829EB">
            <w:pPr>
              <w:pStyle w:val="BodyText"/>
              <w:kinsoku w:val="0"/>
              <w:overflowPunct w:val="0"/>
              <w:spacing w:before="56"/>
              <w:ind w:left="0"/>
            </w:pPr>
          </w:p>
          <w:p w:rsidR="00E30573" w:rsidRDefault="00E30573" w:rsidP="001829EB">
            <w:pPr>
              <w:pStyle w:val="BodyText"/>
              <w:kinsoku w:val="0"/>
              <w:overflowPunct w:val="0"/>
              <w:spacing w:before="56"/>
              <w:ind w:left="0"/>
            </w:pPr>
          </w:p>
          <w:p w:rsidR="00E30573" w:rsidRDefault="00E30573" w:rsidP="001829EB">
            <w:pPr>
              <w:pStyle w:val="BodyText"/>
              <w:kinsoku w:val="0"/>
              <w:overflowPunct w:val="0"/>
              <w:spacing w:before="56"/>
              <w:ind w:left="0"/>
            </w:pPr>
          </w:p>
          <w:p w:rsidR="00E30573" w:rsidRDefault="00E30573" w:rsidP="001829EB">
            <w:pPr>
              <w:pStyle w:val="BodyText"/>
              <w:kinsoku w:val="0"/>
              <w:overflowPunct w:val="0"/>
              <w:spacing w:before="56"/>
              <w:ind w:left="0"/>
            </w:pPr>
          </w:p>
          <w:p w:rsidR="00E30573" w:rsidRDefault="00E30573" w:rsidP="001829EB">
            <w:pPr>
              <w:pStyle w:val="BodyText"/>
              <w:kinsoku w:val="0"/>
              <w:overflowPunct w:val="0"/>
              <w:spacing w:before="56"/>
              <w:ind w:left="0"/>
            </w:pPr>
          </w:p>
          <w:p w:rsidR="00E30573" w:rsidRDefault="00E30573" w:rsidP="001829EB">
            <w:pPr>
              <w:pStyle w:val="BodyText"/>
              <w:kinsoku w:val="0"/>
              <w:overflowPunct w:val="0"/>
              <w:spacing w:before="56"/>
              <w:ind w:left="0"/>
            </w:pPr>
          </w:p>
          <w:p w:rsidR="00E30573" w:rsidRDefault="00E30573" w:rsidP="001829EB">
            <w:pPr>
              <w:pStyle w:val="BodyText"/>
              <w:kinsoku w:val="0"/>
              <w:overflowPunct w:val="0"/>
              <w:spacing w:before="56"/>
              <w:ind w:left="0"/>
            </w:pPr>
          </w:p>
          <w:p w:rsidR="00E30573" w:rsidRDefault="00E30573" w:rsidP="001829EB">
            <w:pPr>
              <w:pStyle w:val="BodyText"/>
              <w:kinsoku w:val="0"/>
              <w:overflowPunct w:val="0"/>
              <w:spacing w:before="56"/>
              <w:ind w:left="0"/>
            </w:pPr>
          </w:p>
        </w:tc>
      </w:tr>
    </w:tbl>
    <w:p w:rsidR="00DD650D" w:rsidRDefault="00E30573" w:rsidP="00EA0F3C">
      <w:pPr>
        <w:pStyle w:val="BodyText"/>
        <w:numPr>
          <w:ilvl w:val="0"/>
          <w:numId w:val="10"/>
        </w:numPr>
        <w:kinsoku w:val="0"/>
        <w:overflowPunct w:val="0"/>
        <w:spacing w:before="56" w:line="239" w:lineRule="auto"/>
        <w:jc w:val="both"/>
        <w:rPr>
          <w:spacing w:val="-1"/>
        </w:rPr>
      </w:pPr>
      <w:r>
        <w:rPr>
          <w:b/>
          <w:spacing w:val="-1"/>
        </w:rPr>
        <w:lastRenderedPageBreak/>
        <w:t xml:space="preserve">Project Description:  </w:t>
      </w:r>
      <w:r w:rsidR="00DD650D">
        <w:rPr>
          <w:spacing w:val="-1"/>
        </w:rPr>
        <w:t>List all</w:t>
      </w:r>
      <w:r>
        <w:rPr>
          <w:spacing w:val="-1"/>
        </w:rPr>
        <w:t xml:space="preserve"> major project</w:t>
      </w:r>
      <w:r w:rsidR="004F385D">
        <w:rPr>
          <w:spacing w:val="-1"/>
        </w:rPr>
        <w:t>s</w:t>
      </w:r>
      <w:r w:rsidR="00B87C89">
        <w:rPr>
          <w:spacing w:val="-1"/>
        </w:rPr>
        <w:t xml:space="preserve"> to be undertaken with grant funds, if awarded</w:t>
      </w:r>
      <w:r>
        <w:rPr>
          <w:spacing w:val="-1"/>
        </w:rPr>
        <w:t xml:space="preserve">, </w:t>
      </w:r>
      <w:r w:rsidR="000C7DE6">
        <w:rPr>
          <w:spacing w:val="-1"/>
        </w:rPr>
        <w:t xml:space="preserve">clearly </w:t>
      </w:r>
      <w:r>
        <w:rPr>
          <w:spacing w:val="-1"/>
        </w:rPr>
        <w:t>p</w:t>
      </w:r>
      <w:r w:rsidR="000C7DE6">
        <w:rPr>
          <w:spacing w:val="-1"/>
        </w:rPr>
        <w:t xml:space="preserve">roviding </w:t>
      </w:r>
      <w:r w:rsidR="00E015D0">
        <w:rPr>
          <w:spacing w:val="-1"/>
          <w:u w:val="single"/>
        </w:rPr>
        <w:t>ALL</w:t>
      </w:r>
      <w:r w:rsidR="000C7DE6">
        <w:rPr>
          <w:spacing w:val="-1"/>
        </w:rPr>
        <w:t xml:space="preserve"> of the following information </w:t>
      </w:r>
      <w:r w:rsidR="000C7DE6" w:rsidRPr="000C7DE6">
        <w:rPr>
          <w:spacing w:val="-1"/>
          <w:u w:val="single"/>
        </w:rPr>
        <w:t>for each</w:t>
      </w:r>
      <w:r w:rsidR="00DD650D">
        <w:rPr>
          <w:spacing w:val="-1"/>
        </w:rPr>
        <w:t>:</w:t>
      </w:r>
      <w:r>
        <w:rPr>
          <w:spacing w:val="-1"/>
        </w:rPr>
        <w:t xml:space="preserve"> </w:t>
      </w:r>
      <w:r w:rsidR="00224617">
        <w:rPr>
          <w:spacing w:val="-1"/>
        </w:rPr>
        <w:t xml:space="preserve"> </w:t>
      </w:r>
      <w:r w:rsidR="00DD650D">
        <w:rPr>
          <w:spacing w:val="-1"/>
        </w:rPr>
        <w:t xml:space="preserve">(a) </w:t>
      </w:r>
      <w:r>
        <w:rPr>
          <w:spacing w:val="-1"/>
        </w:rPr>
        <w:t>pro</w:t>
      </w:r>
      <w:r w:rsidR="0054783E">
        <w:rPr>
          <w:spacing w:val="-1"/>
        </w:rPr>
        <w:t>ject</w:t>
      </w:r>
      <w:r>
        <w:rPr>
          <w:spacing w:val="-1"/>
        </w:rPr>
        <w:t xml:space="preserve"> description</w:t>
      </w:r>
      <w:r w:rsidR="00DD650D">
        <w:rPr>
          <w:spacing w:val="-1"/>
        </w:rPr>
        <w:t xml:space="preserve"> and justification, (b) major project cost </w:t>
      </w:r>
      <w:r w:rsidR="0077626A">
        <w:rPr>
          <w:spacing w:val="-1"/>
        </w:rPr>
        <w:t xml:space="preserve">component </w:t>
      </w:r>
      <w:r w:rsidR="00DD650D">
        <w:rPr>
          <w:spacing w:val="-1"/>
        </w:rPr>
        <w:t>detail</w:t>
      </w:r>
      <w:r w:rsidR="00071EC6">
        <w:rPr>
          <w:spacing w:val="-1"/>
        </w:rPr>
        <w:t xml:space="preserve"> and total cost</w:t>
      </w:r>
      <w:r>
        <w:rPr>
          <w:spacing w:val="-1"/>
        </w:rPr>
        <w:t xml:space="preserve">, </w:t>
      </w:r>
      <w:r w:rsidR="00DD650D">
        <w:rPr>
          <w:spacing w:val="-1"/>
        </w:rPr>
        <w:t xml:space="preserve">(c) </w:t>
      </w:r>
      <w:r w:rsidR="000C7DE6">
        <w:rPr>
          <w:spacing w:val="-1"/>
        </w:rPr>
        <w:t xml:space="preserve">differentiated </w:t>
      </w:r>
      <w:r>
        <w:rPr>
          <w:spacing w:val="-1"/>
        </w:rPr>
        <w:t>priority</w:t>
      </w:r>
      <w:r w:rsidR="00071EC6">
        <w:rPr>
          <w:spacing w:val="-1"/>
        </w:rPr>
        <w:t xml:space="preserve"> </w:t>
      </w:r>
      <w:r w:rsidR="000C7DE6">
        <w:rPr>
          <w:spacing w:val="-1"/>
        </w:rPr>
        <w:t xml:space="preserve">ranking </w:t>
      </w:r>
      <w:r w:rsidR="00071EC6">
        <w:rPr>
          <w:spacing w:val="-1"/>
        </w:rPr>
        <w:t>(H</w:t>
      </w:r>
      <w:r w:rsidR="0077626A">
        <w:rPr>
          <w:spacing w:val="-1"/>
        </w:rPr>
        <w:t>igh</w:t>
      </w:r>
      <w:r w:rsidR="00071EC6">
        <w:rPr>
          <w:spacing w:val="-1"/>
        </w:rPr>
        <w:t>/M</w:t>
      </w:r>
      <w:r w:rsidR="0077626A">
        <w:rPr>
          <w:spacing w:val="-1"/>
        </w:rPr>
        <w:t>ed</w:t>
      </w:r>
      <w:r w:rsidR="00071EC6">
        <w:rPr>
          <w:spacing w:val="-1"/>
        </w:rPr>
        <w:t>/L</w:t>
      </w:r>
      <w:r w:rsidR="0077626A">
        <w:rPr>
          <w:spacing w:val="-1"/>
        </w:rPr>
        <w:t>ow</w:t>
      </w:r>
      <w:r w:rsidR="00071EC6">
        <w:rPr>
          <w:spacing w:val="-1"/>
        </w:rPr>
        <w:t>)</w:t>
      </w:r>
      <w:r w:rsidR="00E015D0">
        <w:rPr>
          <w:spacing w:val="-1"/>
        </w:rPr>
        <w:t>,</w:t>
      </w:r>
      <w:r>
        <w:rPr>
          <w:spacing w:val="-1"/>
        </w:rPr>
        <w:t xml:space="preserve"> and </w:t>
      </w:r>
      <w:r w:rsidR="00DD650D">
        <w:rPr>
          <w:spacing w:val="-1"/>
        </w:rPr>
        <w:t xml:space="preserve">(d) </w:t>
      </w:r>
      <w:r w:rsidR="00A12F69">
        <w:rPr>
          <w:spacing w:val="-1"/>
        </w:rPr>
        <w:t>proposed timeline</w:t>
      </w:r>
      <w:r w:rsidR="000C7DE6">
        <w:rPr>
          <w:spacing w:val="-1"/>
        </w:rPr>
        <w:t xml:space="preserve"> (month/year) for </w:t>
      </w:r>
      <w:r w:rsidR="000C7DE6" w:rsidRPr="00CF516F">
        <w:rPr>
          <w:spacing w:val="-1"/>
        </w:rPr>
        <w:t>completion</w:t>
      </w:r>
      <w:r w:rsidR="00A12F69" w:rsidRPr="00CF516F">
        <w:rPr>
          <w:spacing w:val="-1"/>
        </w:rPr>
        <w:t xml:space="preserve">.  </w:t>
      </w:r>
      <w:r w:rsidR="0054783E" w:rsidRPr="00CF516F">
        <w:rPr>
          <w:spacing w:val="-1"/>
        </w:rPr>
        <w:t xml:space="preserve">Note that priority rankings are </w:t>
      </w:r>
      <w:r w:rsidR="0054783E" w:rsidRPr="00CF516F">
        <w:rPr>
          <w:spacing w:val="-1"/>
          <w:u w:val="single"/>
        </w:rPr>
        <w:t>relative</w:t>
      </w:r>
      <w:r w:rsidR="0054783E" w:rsidRPr="00CF516F">
        <w:rPr>
          <w:spacing w:val="-1"/>
        </w:rPr>
        <w:t xml:space="preserve"> to included projects, particularly in the </w:t>
      </w:r>
      <w:r w:rsidR="00D47140" w:rsidRPr="00CF516F">
        <w:rPr>
          <w:spacing w:val="-1"/>
        </w:rPr>
        <w:t>event of</w:t>
      </w:r>
      <w:r w:rsidR="0054783E" w:rsidRPr="00CF516F">
        <w:rPr>
          <w:spacing w:val="-1"/>
        </w:rPr>
        <w:t xml:space="preserve"> partial funding.  All projects</w:t>
      </w:r>
      <w:r w:rsidR="00D47140" w:rsidRPr="00CF516F">
        <w:rPr>
          <w:spacing w:val="-1"/>
        </w:rPr>
        <w:t xml:space="preserve"> are assumed to be important, so it</w:t>
      </w:r>
      <w:r w:rsidR="0054783E" w:rsidRPr="00CF516F">
        <w:rPr>
          <w:spacing w:val="-1"/>
        </w:rPr>
        <w:t xml:space="preserve"> is </w:t>
      </w:r>
      <w:r w:rsidR="00CF516F" w:rsidRPr="00CF516F">
        <w:rPr>
          <w:spacing w:val="-1"/>
        </w:rPr>
        <w:t xml:space="preserve">expected that not </w:t>
      </w:r>
      <w:r w:rsidR="0054783E" w:rsidRPr="00CF516F">
        <w:rPr>
          <w:spacing w:val="-1"/>
        </w:rPr>
        <w:t>all projects</w:t>
      </w:r>
      <w:r w:rsidR="00D47140" w:rsidRPr="00CF516F">
        <w:rPr>
          <w:spacing w:val="-1"/>
        </w:rPr>
        <w:t xml:space="preserve"> </w:t>
      </w:r>
      <w:r w:rsidR="00CF516F" w:rsidRPr="00CF516F">
        <w:rPr>
          <w:spacing w:val="-1"/>
        </w:rPr>
        <w:t xml:space="preserve">will </w:t>
      </w:r>
      <w:r w:rsidR="00D47140" w:rsidRPr="00CF516F">
        <w:rPr>
          <w:spacing w:val="-1"/>
        </w:rPr>
        <w:t xml:space="preserve">carry a High priority designation. </w:t>
      </w:r>
      <w:r w:rsidR="0054783E" w:rsidRPr="00CF516F">
        <w:rPr>
          <w:spacing w:val="-1"/>
        </w:rPr>
        <w:t xml:space="preserve"> </w:t>
      </w:r>
      <w:r w:rsidR="003E4BB9" w:rsidRPr="00CF516F">
        <w:rPr>
          <w:spacing w:val="-1"/>
        </w:rPr>
        <w:t>Additionally</w:t>
      </w:r>
      <w:r w:rsidR="003E4BB9">
        <w:rPr>
          <w:spacing w:val="-1"/>
        </w:rPr>
        <w:t>, i</w:t>
      </w:r>
      <w:r w:rsidR="00DD650D">
        <w:rPr>
          <w:spacing w:val="-1"/>
        </w:rPr>
        <w:t xml:space="preserve">ndicate the district’s </w:t>
      </w:r>
      <w:r w:rsidR="00E5009D">
        <w:rPr>
          <w:spacing w:val="-1"/>
        </w:rPr>
        <w:t>cap</w:t>
      </w:r>
      <w:r w:rsidR="00DD650D">
        <w:rPr>
          <w:spacing w:val="-1"/>
        </w:rPr>
        <w:t>ability</w:t>
      </w:r>
      <w:r w:rsidR="00E5009D">
        <w:rPr>
          <w:spacing w:val="-1"/>
        </w:rPr>
        <w:t xml:space="preserve"> and capacity </w:t>
      </w:r>
      <w:r w:rsidR="00DD650D">
        <w:rPr>
          <w:spacing w:val="-1"/>
        </w:rPr>
        <w:t>to execute and oversee the project’s scope of work.</w:t>
      </w:r>
      <w:r w:rsidR="000C7DE6">
        <w:rPr>
          <w:spacing w:val="-1"/>
        </w:rPr>
        <w:t xml:space="preserve">  Budget and ED114 Form (Attachment B) must be completed and align precisely with this section.</w:t>
      </w:r>
    </w:p>
    <w:p w:rsidR="00DD650D" w:rsidRDefault="00DD650D" w:rsidP="00DD650D">
      <w:pPr>
        <w:pStyle w:val="BodyText"/>
        <w:kinsoku w:val="0"/>
        <w:overflowPunct w:val="0"/>
        <w:spacing w:before="56" w:line="239" w:lineRule="auto"/>
        <w:jc w:val="both"/>
        <w:rPr>
          <w:spacing w:val="-1"/>
        </w:rPr>
      </w:pPr>
    </w:p>
    <w:tbl>
      <w:tblPr>
        <w:tblStyle w:val="TableGrid"/>
        <w:tblW w:w="10137" w:type="dxa"/>
        <w:tblLook w:val="04A0" w:firstRow="1" w:lastRow="0" w:firstColumn="1" w:lastColumn="0" w:noHBand="0" w:noVBand="1"/>
      </w:tblPr>
      <w:tblGrid>
        <w:gridCol w:w="10137"/>
      </w:tblGrid>
      <w:tr w:rsidR="00CC3B87" w:rsidTr="00CC3B87">
        <w:trPr>
          <w:trHeight w:val="397"/>
        </w:trPr>
        <w:tc>
          <w:tcPr>
            <w:tcW w:w="10137" w:type="dxa"/>
          </w:tcPr>
          <w:p w:rsidR="00CC3B87" w:rsidRDefault="00CC3B87" w:rsidP="001829EB">
            <w:pPr>
              <w:pStyle w:val="BodyText"/>
              <w:kinsoku w:val="0"/>
              <w:overflowPunct w:val="0"/>
              <w:spacing w:before="56"/>
              <w:ind w:left="0"/>
            </w:pPr>
          </w:p>
          <w:p w:rsidR="00CC3B87" w:rsidRDefault="00CC3B87" w:rsidP="001829EB">
            <w:pPr>
              <w:pStyle w:val="BodyText"/>
              <w:kinsoku w:val="0"/>
              <w:overflowPunct w:val="0"/>
              <w:spacing w:before="56"/>
              <w:ind w:left="0"/>
            </w:pPr>
          </w:p>
          <w:p w:rsidR="00CC3B87" w:rsidRDefault="00CC3B87" w:rsidP="001829EB">
            <w:pPr>
              <w:pStyle w:val="BodyText"/>
              <w:kinsoku w:val="0"/>
              <w:overflowPunct w:val="0"/>
              <w:spacing w:before="56"/>
              <w:ind w:left="0"/>
            </w:pPr>
          </w:p>
          <w:p w:rsidR="00CC3B87" w:rsidRDefault="00CC3B87" w:rsidP="001829EB">
            <w:pPr>
              <w:pStyle w:val="BodyText"/>
              <w:kinsoku w:val="0"/>
              <w:overflowPunct w:val="0"/>
              <w:spacing w:before="56"/>
              <w:ind w:left="0"/>
            </w:pPr>
          </w:p>
          <w:p w:rsidR="00CC3B87" w:rsidRDefault="00CC3B87" w:rsidP="001829EB">
            <w:pPr>
              <w:pStyle w:val="BodyText"/>
              <w:kinsoku w:val="0"/>
              <w:overflowPunct w:val="0"/>
              <w:spacing w:before="56"/>
              <w:ind w:left="0"/>
            </w:pPr>
          </w:p>
          <w:p w:rsidR="00CC3B87" w:rsidRDefault="00CC3B87" w:rsidP="001829EB">
            <w:pPr>
              <w:pStyle w:val="BodyText"/>
              <w:kinsoku w:val="0"/>
              <w:overflowPunct w:val="0"/>
              <w:spacing w:before="56"/>
              <w:ind w:left="0"/>
            </w:pPr>
          </w:p>
          <w:p w:rsidR="00CC3B87" w:rsidRDefault="00CC3B87" w:rsidP="001829EB">
            <w:pPr>
              <w:pStyle w:val="BodyText"/>
              <w:kinsoku w:val="0"/>
              <w:overflowPunct w:val="0"/>
              <w:spacing w:before="56"/>
              <w:ind w:left="0"/>
            </w:pPr>
          </w:p>
          <w:p w:rsidR="00CC3B87" w:rsidRDefault="00CC3B87" w:rsidP="001829EB">
            <w:pPr>
              <w:pStyle w:val="BodyText"/>
              <w:kinsoku w:val="0"/>
              <w:overflowPunct w:val="0"/>
              <w:spacing w:before="56"/>
              <w:ind w:left="0"/>
            </w:pPr>
          </w:p>
          <w:p w:rsidR="00CC3B87" w:rsidRDefault="00CC3B87" w:rsidP="001829EB">
            <w:pPr>
              <w:pStyle w:val="BodyText"/>
              <w:kinsoku w:val="0"/>
              <w:overflowPunct w:val="0"/>
              <w:spacing w:before="56"/>
              <w:ind w:left="0"/>
            </w:pPr>
          </w:p>
          <w:p w:rsidR="00CC3B87" w:rsidRDefault="00CC3B87" w:rsidP="001829EB">
            <w:pPr>
              <w:pStyle w:val="BodyText"/>
              <w:kinsoku w:val="0"/>
              <w:overflowPunct w:val="0"/>
              <w:spacing w:before="56"/>
              <w:ind w:left="0"/>
            </w:pPr>
          </w:p>
          <w:p w:rsidR="00CC3B87" w:rsidRDefault="00CC3B87" w:rsidP="001829EB">
            <w:pPr>
              <w:pStyle w:val="BodyText"/>
              <w:kinsoku w:val="0"/>
              <w:overflowPunct w:val="0"/>
              <w:spacing w:before="56"/>
              <w:ind w:left="0"/>
            </w:pPr>
          </w:p>
          <w:p w:rsidR="00CC3B87" w:rsidRDefault="00CC3B87" w:rsidP="001829EB">
            <w:pPr>
              <w:pStyle w:val="BodyText"/>
              <w:kinsoku w:val="0"/>
              <w:overflowPunct w:val="0"/>
              <w:spacing w:before="56"/>
              <w:ind w:left="0"/>
            </w:pPr>
          </w:p>
          <w:p w:rsidR="00CC3B87" w:rsidRDefault="00CC3B87" w:rsidP="001829EB">
            <w:pPr>
              <w:pStyle w:val="BodyText"/>
              <w:kinsoku w:val="0"/>
              <w:overflowPunct w:val="0"/>
              <w:spacing w:before="56"/>
              <w:ind w:left="0"/>
            </w:pPr>
          </w:p>
          <w:p w:rsidR="00CC3B87" w:rsidRDefault="00CC3B87" w:rsidP="001829EB">
            <w:pPr>
              <w:pStyle w:val="BodyText"/>
              <w:kinsoku w:val="0"/>
              <w:overflowPunct w:val="0"/>
              <w:spacing w:before="56"/>
              <w:ind w:left="0"/>
            </w:pPr>
          </w:p>
          <w:p w:rsidR="00CC3B87" w:rsidRDefault="00CC3B87" w:rsidP="001829EB">
            <w:pPr>
              <w:pStyle w:val="BodyText"/>
              <w:kinsoku w:val="0"/>
              <w:overflowPunct w:val="0"/>
              <w:spacing w:before="56"/>
              <w:ind w:left="0"/>
            </w:pPr>
          </w:p>
          <w:p w:rsidR="00CC3B87" w:rsidRDefault="00CC3B87" w:rsidP="001829EB">
            <w:pPr>
              <w:pStyle w:val="BodyText"/>
              <w:kinsoku w:val="0"/>
              <w:overflowPunct w:val="0"/>
              <w:spacing w:before="56"/>
              <w:ind w:left="0"/>
            </w:pPr>
          </w:p>
          <w:p w:rsidR="00CC3B87" w:rsidRDefault="00CC3B87" w:rsidP="001829EB">
            <w:pPr>
              <w:pStyle w:val="BodyText"/>
              <w:kinsoku w:val="0"/>
              <w:overflowPunct w:val="0"/>
              <w:spacing w:before="56"/>
              <w:ind w:left="0"/>
            </w:pPr>
          </w:p>
          <w:p w:rsidR="00CC3B87" w:rsidRDefault="00CC3B87" w:rsidP="001829EB">
            <w:pPr>
              <w:pStyle w:val="BodyText"/>
              <w:kinsoku w:val="0"/>
              <w:overflowPunct w:val="0"/>
              <w:spacing w:before="56"/>
              <w:ind w:left="0"/>
            </w:pPr>
          </w:p>
          <w:p w:rsidR="00CC3B87" w:rsidRDefault="00CC3B87" w:rsidP="001829EB">
            <w:pPr>
              <w:pStyle w:val="BodyText"/>
              <w:kinsoku w:val="0"/>
              <w:overflowPunct w:val="0"/>
              <w:spacing w:before="56"/>
              <w:ind w:left="0"/>
            </w:pPr>
          </w:p>
          <w:p w:rsidR="00CC3B87" w:rsidRDefault="00CC3B87" w:rsidP="001829EB">
            <w:pPr>
              <w:pStyle w:val="BodyText"/>
              <w:kinsoku w:val="0"/>
              <w:overflowPunct w:val="0"/>
              <w:spacing w:before="56"/>
              <w:ind w:left="0"/>
            </w:pPr>
          </w:p>
          <w:p w:rsidR="00CC3B87" w:rsidRDefault="00CC3B87" w:rsidP="001829EB">
            <w:pPr>
              <w:pStyle w:val="BodyText"/>
              <w:kinsoku w:val="0"/>
              <w:overflowPunct w:val="0"/>
              <w:spacing w:before="56"/>
              <w:ind w:left="0"/>
            </w:pPr>
          </w:p>
          <w:p w:rsidR="00CC3B87" w:rsidRDefault="00CC3B87" w:rsidP="001829EB">
            <w:pPr>
              <w:pStyle w:val="BodyText"/>
              <w:kinsoku w:val="0"/>
              <w:overflowPunct w:val="0"/>
              <w:spacing w:before="56"/>
              <w:ind w:left="0"/>
            </w:pPr>
          </w:p>
          <w:p w:rsidR="00CC3B87" w:rsidRDefault="00CC3B87" w:rsidP="001829EB">
            <w:pPr>
              <w:pStyle w:val="BodyText"/>
              <w:kinsoku w:val="0"/>
              <w:overflowPunct w:val="0"/>
              <w:spacing w:before="56"/>
              <w:ind w:left="0"/>
            </w:pPr>
          </w:p>
          <w:p w:rsidR="00CC3B87" w:rsidRDefault="00CC3B87" w:rsidP="001829EB">
            <w:pPr>
              <w:pStyle w:val="BodyText"/>
              <w:kinsoku w:val="0"/>
              <w:overflowPunct w:val="0"/>
              <w:spacing w:before="56"/>
              <w:ind w:left="0"/>
            </w:pPr>
          </w:p>
          <w:p w:rsidR="00CC3B87" w:rsidRDefault="00CC3B87" w:rsidP="001829EB">
            <w:pPr>
              <w:pStyle w:val="BodyText"/>
              <w:kinsoku w:val="0"/>
              <w:overflowPunct w:val="0"/>
              <w:spacing w:before="56"/>
              <w:ind w:left="0"/>
            </w:pPr>
          </w:p>
          <w:p w:rsidR="00CC3B87" w:rsidRDefault="00CC3B87" w:rsidP="001829EB">
            <w:pPr>
              <w:pStyle w:val="BodyText"/>
              <w:kinsoku w:val="0"/>
              <w:overflowPunct w:val="0"/>
              <w:spacing w:before="56"/>
              <w:ind w:left="0"/>
            </w:pPr>
          </w:p>
          <w:p w:rsidR="00CC3B87" w:rsidRDefault="00CC3B87" w:rsidP="001829EB">
            <w:pPr>
              <w:pStyle w:val="BodyText"/>
              <w:kinsoku w:val="0"/>
              <w:overflowPunct w:val="0"/>
              <w:spacing w:before="56"/>
              <w:ind w:left="0"/>
            </w:pPr>
          </w:p>
          <w:p w:rsidR="00CC3B87" w:rsidRDefault="00CC3B87" w:rsidP="001829EB">
            <w:pPr>
              <w:pStyle w:val="BodyText"/>
              <w:kinsoku w:val="0"/>
              <w:overflowPunct w:val="0"/>
              <w:spacing w:before="56"/>
              <w:ind w:left="0"/>
            </w:pPr>
          </w:p>
          <w:p w:rsidR="00CC3B87" w:rsidRDefault="00CC3B87" w:rsidP="001829EB">
            <w:pPr>
              <w:pStyle w:val="BodyText"/>
              <w:kinsoku w:val="0"/>
              <w:overflowPunct w:val="0"/>
              <w:spacing w:before="56"/>
              <w:ind w:left="0"/>
            </w:pPr>
          </w:p>
          <w:p w:rsidR="00CC3B87" w:rsidRDefault="00CC3B87" w:rsidP="001829EB">
            <w:pPr>
              <w:pStyle w:val="BodyText"/>
              <w:kinsoku w:val="0"/>
              <w:overflowPunct w:val="0"/>
              <w:spacing w:before="56"/>
              <w:ind w:left="0"/>
            </w:pPr>
          </w:p>
          <w:p w:rsidR="00CC3B87" w:rsidRDefault="00CC3B87" w:rsidP="001829EB">
            <w:pPr>
              <w:pStyle w:val="BodyText"/>
              <w:kinsoku w:val="0"/>
              <w:overflowPunct w:val="0"/>
              <w:spacing w:before="56"/>
              <w:ind w:left="0"/>
            </w:pPr>
          </w:p>
        </w:tc>
      </w:tr>
    </w:tbl>
    <w:p w:rsidR="004455E9" w:rsidRDefault="004455E9">
      <w:pPr>
        <w:rPr>
          <w:rFonts w:ascii="Calibri" w:hAnsi="Calibri" w:cs="Calibri"/>
          <w:spacing w:val="-1"/>
          <w:sz w:val="22"/>
          <w:szCs w:val="22"/>
        </w:rPr>
      </w:pPr>
    </w:p>
    <w:p w:rsidR="007030E3" w:rsidRDefault="007030E3">
      <w:pPr>
        <w:rPr>
          <w:rFonts w:ascii="Calibri" w:hAnsi="Calibri" w:cs="Calibri"/>
          <w:spacing w:val="-1"/>
          <w:sz w:val="22"/>
          <w:szCs w:val="22"/>
        </w:rPr>
      </w:pPr>
    </w:p>
    <w:p w:rsidR="007030E3" w:rsidRDefault="007030E3"/>
    <w:p w:rsidR="00603BCB" w:rsidRDefault="00603BCB"/>
    <w:p w:rsidR="00603BCB" w:rsidRPr="00071EC6" w:rsidRDefault="00603BCB" w:rsidP="005C66E2">
      <w:pPr>
        <w:pStyle w:val="BodyText"/>
        <w:numPr>
          <w:ilvl w:val="0"/>
          <w:numId w:val="10"/>
        </w:numPr>
        <w:kinsoku w:val="0"/>
        <w:overflowPunct w:val="0"/>
        <w:spacing w:before="56" w:line="239" w:lineRule="auto"/>
        <w:ind w:right="319"/>
        <w:jc w:val="both"/>
        <w:rPr>
          <w:b/>
          <w:spacing w:val="-1"/>
        </w:rPr>
      </w:pPr>
      <w:r>
        <w:rPr>
          <w:b/>
          <w:spacing w:val="-1"/>
        </w:rPr>
        <w:t>Other Sources of Funding</w:t>
      </w:r>
      <w:r w:rsidRPr="00071EC6">
        <w:rPr>
          <w:b/>
          <w:spacing w:val="-1"/>
        </w:rPr>
        <w:t xml:space="preserve">:  </w:t>
      </w:r>
      <w:r w:rsidR="005F49D4">
        <w:rPr>
          <w:spacing w:val="-1"/>
        </w:rPr>
        <w:t>Are</w:t>
      </w:r>
      <w:r>
        <w:rPr>
          <w:spacing w:val="-1"/>
        </w:rPr>
        <w:t xml:space="preserve"> any of the projects </w:t>
      </w:r>
      <w:r w:rsidRPr="00F23D66">
        <w:rPr>
          <w:spacing w:val="-1"/>
        </w:rPr>
        <w:t>(or portions of projects</w:t>
      </w:r>
      <w:r w:rsidR="004C3C61" w:rsidRPr="00F23D66">
        <w:rPr>
          <w:spacing w:val="-1"/>
        </w:rPr>
        <w:t>)</w:t>
      </w:r>
      <w:r w:rsidRPr="00F23D66">
        <w:rPr>
          <w:spacing w:val="-1"/>
        </w:rPr>
        <w:t xml:space="preserve"> </w:t>
      </w:r>
      <w:r>
        <w:rPr>
          <w:spacing w:val="-1"/>
        </w:rPr>
        <w:t xml:space="preserve">requested in this proposal </w:t>
      </w:r>
      <w:r w:rsidR="005F49D4">
        <w:rPr>
          <w:spacing w:val="-1"/>
        </w:rPr>
        <w:t>actively being</w:t>
      </w:r>
      <w:r>
        <w:rPr>
          <w:spacing w:val="-1"/>
        </w:rPr>
        <w:t xml:space="preserve"> proposed</w:t>
      </w:r>
      <w:r w:rsidR="005F49D4">
        <w:rPr>
          <w:spacing w:val="-1"/>
        </w:rPr>
        <w:t xml:space="preserve"> or awarded</w:t>
      </w:r>
      <w:r>
        <w:rPr>
          <w:spacing w:val="-1"/>
        </w:rPr>
        <w:t xml:space="preserve"> through any other federal or state grant or bond funding source</w:t>
      </w:r>
      <w:r w:rsidR="005F49D4">
        <w:rPr>
          <w:spacing w:val="-1"/>
        </w:rPr>
        <w:t>, including a prior Low-</w:t>
      </w:r>
      <w:r w:rsidR="005C66E2">
        <w:rPr>
          <w:spacing w:val="-1"/>
        </w:rPr>
        <w:t>Performing Schools bond funding grant</w:t>
      </w:r>
      <w:r>
        <w:rPr>
          <w:spacing w:val="-1"/>
        </w:rPr>
        <w:t xml:space="preserve">?    </w:t>
      </w:r>
      <w:r w:rsidR="004C3C61">
        <w:rPr>
          <w:spacing w:val="-1"/>
        </w:rPr>
        <w:t>Yes</w:t>
      </w:r>
      <w:r w:rsidR="006975EA">
        <w:rPr>
          <w:spacing w:val="-1"/>
        </w:rPr>
        <w:t xml:space="preserve">  </w:t>
      </w:r>
      <w:sdt>
        <w:sdtPr>
          <w:rPr>
            <w:rFonts w:cstheme="minorHAnsi"/>
            <w:color w:val="000000" w:themeColor="text1"/>
            <w:sz w:val="28"/>
          </w:rPr>
          <w:id w:val="421537458"/>
          <w14:checkbox>
            <w14:checked w14:val="0"/>
            <w14:checkedState w14:val="2612" w14:font="MS Gothic"/>
            <w14:uncheckedState w14:val="2610" w14:font="MS Gothic"/>
          </w14:checkbox>
        </w:sdtPr>
        <w:sdtEndPr/>
        <w:sdtContent>
          <w:r w:rsidR="006975EA">
            <w:rPr>
              <w:rFonts w:ascii="MS Gothic" w:eastAsia="MS Gothic" w:hAnsi="MS Gothic" w:cstheme="minorHAnsi" w:hint="eastAsia"/>
              <w:color w:val="000000" w:themeColor="text1"/>
              <w:sz w:val="28"/>
            </w:rPr>
            <w:t>☐</w:t>
          </w:r>
        </w:sdtContent>
      </w:sdt>
      <w:r w:rsidR="006975EA">
        <w:rPr>
          <w:spacing w:val="-1"/>
        </w:rPr>
        <w:t xml:space="preserve">      </w:t>
      </w:r>
      <w:r w:rsidR="004C3C61">
        <w:rPr>
          <w:spacing w:val="-1"/>
        </w:rPr>
        <w:t>No</w:t>
      </w:r>
      <w:r w:rsidR="006975EA">
        <w:rPr>
          <w:spacing w:val="-1"/>
        </w:rPr>
        <w:t xml:space="preserve"> </w:t>
      </w:r>
      <w:r w:rsidR="006975EA" w:rsidRPr="006975EA">
        <w:rPr>
          <w:rFonts w:cstheme="minorHAnsi"/>
          <w:color w:val="000000" w:themeColor="text1"/>
          <w:sz w:val="28"/>
        </w:rPr>
        <w:t xml:space="preserve"> </w:t>
      </w:r>
      <w:sdt>
        <w:sdtPr>
          <w:rPr>
            <w:rFonts w:cstheme="minorHAnsi"/>
            <w:color w:val="000000" w:themeColor="text1"/>
            <w:sz w:val="28"/>
          </w:rPr>
          <w:id w:val="-1667163221"/>
          <w14:checkbox>
            <w14:checked w14:val="0"/>
            <w14:checkedState w14:val="2612" w14:font="MS Gothic"/>
            <w14:uncheckedState w14:val="2610" w14:font="MS Gothic"/>
          </w14:checkbox>
        </w:sdtPr>
        <w:sdtEndPr/>
        <w:sdtContent>
          <w:r w:rsidR="006975EA">
            <w:rPr>
              <w:rFonts w:ascii="MS Gothic" w:eastAsia="MS Gothic" w:hAnsi="MS Gothic" w:cstheme="minorHAnsi" w:hint="eastAsia"/>
              <w:color w:val="000000" w:themeColor="text1"/>
              <w:sz w:val="28"/>
            </w:rPr>
            <w:t>☐</w:t>
          </w:r>
        </w:sdtContent>
      </w:sdt>
    </w:p>
    <w:p w:rsidR="007D4E30" w:rsidRPr="000F4400" w:rsidRDefault="000F4400" w:rsidP="000F4400">
      <w:pPr>
        <w:pStyle w:val="BodyText"/>
        <w:kinsoku w:val="0"/>
        <w:overflowPunct w:val="0"/>
        <w:spacing w:before="56" w:line="239" w:lineRule="auto"/>
        <w:ind w:left="405" w:right="319"/>
        <w:jc w:val="both"/>
        <w:rPr>
          <w:spacing w:val="-1"/>
        </w:rPr>
        <w:sectPr w:rsidR="007D4E30" w:rsidRPr="000F4400" w:rsidSect="00523EDB">
          <w:headerReference w:type="default" r:id="rId23"/>
          <w:footerReference w:type="default" r:id="rId24"/>
          <w:pgSz w:w="12240" w:h="15840"/>
          <w:pgMar w:top="1440" w:right="1080" w:bottom="1440" w:left="1080" w:header="0" w:footer="1101" w:gutter="0"/>
          <w:cols w:space="720" w:equalWidth="0">
            <w:col w:w="10300"/>
          </w:cols>
          <w:noEndnote/>
          <w:docGrid w:linePitch="326"/>
        </w:sectPr>
      </w:pPr>
      <w:r>
        <w:rPr>
          <w:noProof/>
        </w:rPr>
        <mc:AlternateContent>
          <mc:Choice Requires="wps">
            <w:drawing>
              <wp:anchor distT="45720" distB="45720" distL="114300" distR="114300" simplePos="0" relativeHeight="251661312" behindDoc="0" locked="0" layoutInCell="1" allowOverlap="1" wp14:anchorId="2FC7C60D" wp14:editId="1E05BE03">
                <wp:simplePos x="0" y="0"/>
                <wp:positionH relativeFrom="margin">
                  <wp:align>left</wp:align>
                </wp:positionH>
                <wp:positionV relativeFrom="paragraph">
                  <wp:posOffset>478790</wp:posOffset>
                </wp:positionV>
                <wp:extent cx="6482715" cy="2602865"/>
                <wp:effectExtent l="0" t="0" r="13335"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178" cy="2603157"/>
                        </a:xfrm>
                        <a:prstGeom prst="rect">
                          <a:avLst/>
                        </a:prstGeom>
                        <a:solidFill>
                          <a:srgbClr val="FFFFFF"/>
                        </a:solidFill>
                        <a:ln w="9525">
                          <a:solidFill>
                            <a:srgbClr val="000000"/>
                          </a:solidFill>
                          <a:miter lim="800000"/>
                          <a:headEnd/>
                          <a:tailEnd/>
                        </a:ln>
                      </wps:spPr>
                      <wps:txbx>
                        <w:txbxContent>
                          <w:p w:rsidR="001829EB" w:rsidRDefault="001829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C7C60D" id="_x0000_t202" coordsize="21600,21600" o:spt="202" path="m,l,21600r21600,l21600,xe">
                <v:stroke joinstyle="miter"/>
                <v:path gradientshapeok="t" o:connecttype="rect"/>
              </v:shapetype>
              <v:shape id="Text Box 2" o:spid="_x0000_s1026" type="#_x0000_t202" style="position:absolute;left:0;text-align:left;margin-left:0;margin-top:37.7pt;width:510.45pt;height:204.9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">
                <v:textbox>
                  <w:txbxContent>
                    <w:p w:rsidR="001829EB" w:rsidRDefault="001829EB"/>
                  </w:txbxContent>
                </v:textbox>
                <w10:wrap type="square" anchorx="margin"/>
              </v:shape>
            </w:pict>
          </mc:Fallback>
        </mc:AlternateContent>
      </w:r>
      <w:r w:rsidR="00603BCB">
        <w:rPr>
          <w:spacing w:val="-1"/>
        </w:rPr>
        <w:t xml:space="preserve">If so, please list each project with the alternative funding source, amounts requested, </w:t>
      </w:r>
      <w:r w:rsidR="004C3C61">
        <w:rPr>
          <w:spacing w:val="-1"/>
        </w:rPr>
        <w:t>date of request</w:t>
      </w:r>
      <w:r w:rsidR="005C66E2">
        <w:rPr>
          <w:spacing w:val="-1"/>
        </w:rPr>
        <w:t xml:space="preserve"> or award</w:t>
      </w:r>
      <w:r w:rsidR="004C3C61">
        <w:rPr>
          <w:spacing w:val="-1"/>
        </w:rPr>
        <w:t xml:space="preserve">, </w:t>
      </w:r>
      <w:r w:rsidR="005F49D4">
        <w:rPr>
          <w:spacing w:val="-1"/>
        </w:rPr>
        <w:t>and decision/</w:t>
      </w:r>
      <w:r w:rsidR="00603BCB">
        <w:rPr>
          <w:spacing w:val="-1"/>
        </w:rPr>
        <w:t xml:space="preserve">disposition (or “Pending” </w:t>
      </w:r>
      <w:r>
        <w:rPr>
          <w:spacing w:val="-1"/>
        </w:rPr>
        <w:t>with anticipated decision date)</w:t>
      </w:r>
      <w:r w:rsidR="004A53CD">
        <w:rPr>
          <w:spacing w:val="-1"/>
        </w:rPr>
        <w:t>.</w:t>
      </w:r>
    </w:p>
    <w:p w:rsidR="001776CA" w:rsidRPr="00B5248E" w:rsidRDefault="001776CA" w:rsidP="001776CA">
      <w:pPr>
        <w:pStyle w:val="BodyText"/>
        <w:pBdr>
          <w:top w:val="single" w:sz="4" w:space="1" w:color="auto"/>
          <w:left w:val="single" w:sz="4" w:space="4" w:color="auto"/>
          <w:bottom w:val="single" w:sz="4" w:space="1" w:color="auto"/>
          <w:right w:val="single" w:sz="4" w:space="4" w:color="auto"/>
        </w:pBdr>
        <w:shd w:val="clear" w:color="auto" w:fill="002672" w:themeFill="accent3" w:themeFillShade="BF"/>
        <w:tabs>
          <w:tab w:val="left" w:pos="9900"/>
        </w:tabs>
        <w:kinsoku w:val="0"/>
        <w:overflowPunct w:val="0"/>
        <w:spacing w:before="56"/>
        <w:ind w:left="0" w:right="180"/>
        <w:jc w:val="center"/>
        <w:rPr>
          <w:caps/>
          <w:sz w:val="24"/>
          <w:szCs w:val="24"/>
        </w:rPr>
      </w:pPr>
      <w:r w:rsidRPr="00B5248E">
        <w:rPr>
          <w:rFonts w:eastAsia="Calibri"/>
          <w:b/>
          <w:caps/>
          <w:spacing w:val="1"/>
          <w:sz w:val="24"/>
          <w:szCs w:val="24"/>
        </w:rPr>
        <w:lastRenderedPageBreak/>
        <w:t xml:space="preserve">Part III:  </w:t>
      </w:r>
      <w:r w:rsidRPr="00B5248E">
        <w:rPr>
          <w:caps/>
          <w:noProof/>
          <w:sz w:val="24"/>
          <w:szCs w:val="24"/>
        </w:rPr>
        <mc:AlternateContent>
          <mc:Choice Requires="wps">
            <w:drawing>
              <wp:anchor distT="0" distB="0" distL="114300" distR="114300" simplePos="0" relativeHeight="251659264" behindDoc="1" locked="0" layoutInCell="0" allowOverlap="1" wp14:anchorId="2F5907A6" wp14:editId="05872C59">
                <wp:simplePos x="0" y="0"/>
                <wp:positionH relativeFrom="page">
                  <wp:posOffset>4852670</wp:posOffset>
                </wp:positionH>
                <wp:positionV relativeFrom="page">
                  <wp:posOffset>5681980</wp:posOffset>
                </wp:positionV>
                <wp:extent cx="12700" cy="228600"/>
                <wp:effectExtent l="0" t="0" r="0" b="0"/>
                <wp:wrapNone/>
                <wp:docPr id="2"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28600"/>
                        </a:xfrm>
                        <a:custGeom>
                          <a:avLst/>
                          <a:gdLst>
                            <a:gd name="T0" fmla="*/ 0 w 20"/>
                            <a:gd name="T1" fmla="*/ 0 h 360"/>
                            <a:gd name="T2" fmla="*/ 0 w 20"/>
                            <a:gd name="T3" fmla="*/ 360 h 360"/>
                          </a:gdLst>
                          <a:ahLst/>
                          <a:cxnLst>
                            <a:cxn ang="0">
                              <a:pos x="T0" y="T1"/>
                            </a:cxn>
                            <a:cxn ang="0">
                              <a:pos x="T2" y="T3"/>
                            </a:cxn>
                          </a:cxnLst>
                          <a:rect l="0" t="0" r="r" b="b"/>
                          <a:pathLst>
                            <a:path w="20" h="360">
                              <a:moveTo>
                                <a:pt x="0" y="0"/>
                              </a:moveTo>
                              <a:lnTo>
                                <a:pt x="0" y="360"/>
                              </a:lnTo>
                            </a:path>
                          </a:pathLst>
                        </a:custGeom>
                        <a:noFill/>
                        <a:ln w="7365">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polyline w14:anchorId="51CB9258" id="Freeform 19"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2.1pt,447.4pt,382.1pt,465.4pt" coordsize="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" o:allowincell="f" filled="f" strokecolor="#bebebe" strokeweight=".20458mm">
                <v:path arrowok="t" o:connecttype="custom" o:connectlocs="0,0;0,228600" o:connectangles="0,0"/>
                <w10:wrap anchorx="page" anchory="page"/>
              </v:polyline>
            </w:pict>
          </mc:Fallback>
        </mc:AlternateContent>
      </w:r>
      <w:r w:rsidRPr="00B5248E">
        <w:rPr>
          <w:rFonts w:eastAsia="Calibri"/>
          <w:b/>
          <w:caps/>
          <w:spacing w:val="1"/>
          <w:sz w:val="24"/>
          <w:szCs w:val="24"/>
        </w:rPr>
        <w:t>Statement of Assurances</w:t>
      </w:r>
    </w:p>
    <w:p w:rsidR="00182DB5" w:rsidRPr="00131142" w:rsidRDefault="00182DB5" w:rsidP="00161140">
      <w:pPr>
        <w:tabs>
          <w:tab w:val="left" w:pos="2628"/>
          <w:tab w:val="left" w:pos="8928"/>
        </w:tabs>
        <w:spacing w:before="60" w:after="60"/>
        <w:rPr>
          <w:rFonts w:ascii="Calibri" w:hAnsi="Calibri"/>
          <w:bCs/>
          <w:sz w:val="22"/>
          <w:szCs w:val="22"/>
        </w:rPr>
      </w:pPr>
    </w:p>
    <w:p w:rsidR="000C0154" w:rsidRDefault="000C0154" w:rsidP="00182DB5">
      <w:pPr>
        <w:tabs>
          <w:tab w:val="left" w:pos="2628"/>
          <w:tab w:val="left" w:pos="8928"/>
        </w:tabs>
        <w:spacing w:before="60" w:after="60"/>
        <w:jc w:val="center"/>
        <w:rPr>
          <w:rFonts w:ascii="Calibri" w:hAnsi="Calibri"/>
          <w:b/>
          <w:bCs/>
          <w:sz w:val="22"/>
          <w:szCs w:val="22"/>
        </w:rPr>
      </w:pPr>
      <w:r>
        <w:rPr>
          <w:rFonts w:ascii="Calibri" w:hAnsi="Calibri"/>
          <w:b/>
          <w:bCs/>
          <w:sz w:val="22"/>
          <w:szCs w:val="22"/>
        </w:rPr>
        <w:t>CONNECTICUT STATE DEPARTMENT OF EDUCATION</w:t>
      </w:r>
    </w:p>
    <w:p w:rsidR="00182DB5" w:rsidRPr="00161140" w:rsidRDefault="00182DB5" w:rsidP="00182DB5">
      <w:pPr>
        <w:tabs>
          <w:tab w:val="left" w:pos="2628"/>
          <w:tab w:val="left" w:pos="8928"/>
        </w:tabs>
        <w:spacing w:before="60" w:after="60"/>
        <w:jc w:val="center"/>
        <w:rPr>
          <w:rFonts w:ascii="Calibri" w:hAnsi="Calibri"/>
          <w:b/>
          <w:bCs/>
          <w:sz w:val="22"/>
          <w:szCs w:val="22"/>
        </w:rPr>
      </w:pPr>
      <w:r w:rsidRPr="00161140">
        <w:rPr>
          <w:rFonts w:ascii="Calibri" w:hAnsi="Calibri"/>
          <w:b/>
          <w:bCs/>
          <w:sz w:val="22"/>
          <w:szCs w:val="22"/>
        </w:rPr>
        <w:t>LOW-PERFORMING SCHOOLS BOND FUNDING COMMON APPLICATION</w:t>
      </w:r>
    </w:p>
    <w:p w:rsidR="00182DB5" w:rsidRPr="00161140" w:rsidRDefault="00182DB5" w:rsidP="00182DB5">
      <w:pPr>
        <w:tabs>
          <w:tab w:val="left" w:pos="2628"/>
          <w:tab w:val="left" w:pos="8928"/>
        </w:tabs>
        <w:spacing w:before="60" w:after="60"/>
        <w:jc w:val="center"/>
        <w:rPr>
          <w:rFonts w:ascii="Calibri" w:hAnsi="Calibri"/>
          <w:bCs/>
          <w:sz w:val="22"/>
          <w:szCs w:val="22"/>
        </w:rPr>
      </w:pPr>
    </w:p>
    <w:p w:rsidR="00B577AF" w:rsidRPr="00B577AF" w:rsidRDefault="00B577AF" w:rsidP="00B577AF">
      <w:pPr>
        <w:pStyle w:val="Default"/>
        <w:rPr>
          <w:b/>
          <w:bCs/>
          <w:sz w:val="22"/>
          <w:szCs w:val="22"/>
        </w:rPr>
      </w:pPr>
    </w:p>
    <w:tbl>
      <w:tblPr>
        <w:tblW w:w="0" w:type="auto"/>
        <w:tblLook w:val="0000" w:firstRow="0" w:lastRow="0" w:firstColumn="0" w:lastColumn="0" w:noHBand="0" w:noVBand="0"/>
      </w:tblPr>
      <w:tblGrid>
        <w:gridCol w:w="2628"/>
        <w:gridCol w:w="3060"/>
        <w:gridCol w:w="3240"/>
      </w:tblGrid>
      <w:tr w:rsidR="00B577AF" w:rsidRPr="00B577AF" w:rsidTr="001F10D0">
        <w:tc>
          <w:tcPr>
            <w:tcW w:w="2628" w:type="dxa"/>
          </w:tcPr>
          <w:p w:rsidR="00B577AF" w:rsidRPr="00B577AF" w:rsidRDefault="00B577AF" w:rsidP="00B577AF">
            <w:pPr>
              <w:pStyle w:val="Default"/>
              <w:rPr>
                <w:sz w:val="22"/>
                <w:szCs w:val="22"/>
              </w:rPr>
            </w:pPr>
            <w:r w:rsidRPr="00B577AF">
              <w:rPr>
                <w:sz w:val="22"/>
                <w:szCs w:val="22"/>
              </w:rPr>
              <w:t>PROJECT TITLE:</w:t>
            </w:r>
          </w:p>
        </w:tc>
        <w:tc>
          <w:tcPr>
            <w:tcW w:w="6300" w:type="dxa"/>
            <w:gridSpan w:val="2"/>
            <w:tcBorders>
              <w:bottom w:val="single" w:sz="4" w:space="0" w:color="auto"/>
            </w:tcBorders>
          </w:tcPr>
          <w:p w:rsidR="00B577AF" w:rsidRPr="00B577AF" w:rsidRDefault="00B577AF" w:rsidP="00B577AF">
            <w:pPr>
              <w:pStyle w:val="Default"/>
              <w:rPr>
                <w:sz w:val="22"/>
                <w:szCs w:val="22"/>
              </w:rPr>
            </w:pPr>
          </w:p>
        </w:tc>
      </w:tr>
      <w:tr w:rsidR="00B577AF" w:rsidRPr="00B577AF" w:rsidTr="001F10D0">
        <w:tc>
          <w:tcPr>
            <w:tcW w:w="2628" w:type="dxa"/>
          </w:tcPr>
          <w:p w:rsidR="00B577AF" w:rsidRPr="00B577AF" w:rsidRDefault="00B577AF" w:rsidP="00B577AF">
            <w:pPr>
              <w:pStyle w:val="Default"/>
              <w:rPr>
                <w:sz w:val="22"/>
                <w:szCs w:val="22"/>
              </w:rPr>
            </w:pPr>
          </w:p>
        </w:tc>
        <w:tc>
          <w:tcPr>
            <w:tcW w:w="6300" w:type="dxa"/>
            <w:gridSpan w:val="2"/>
            <w:tcBorders>
              <w:top w:val="single" w:sz="4" w:space="0" w:color="auto"/>
              <w:bottom w:val="single" w:sz="4" w:space="0" w:color="auto"/>
            </w:tcBorders>
          </w:tcPr>
          <w:p w:rsidR="00B577AF" w:rsidRPr="00B577AF" w:rsidRDefault="00B577AF" w:rsidP="00B577AF">
            <w:pPr>
              <w:pStyle w:val="Default"/>
              <w:rPr>
                <w:sz w:val="22"/>
                <w:szCs w:val="22"/>
              </w:rPr>
            </w:pPr>
          </w:p>
        </w:tc>
      </w:tr>
      <w:tr w:rsidR="00B577AF" w:rsidRPr="00B577AF" w:rsidTr="001F10D0">
        <w:tc>
          <w:tcPr>
            <w:tcW w:w="2628" w:type="dxa"/>
          </w:tcPr>
          <w:p w:rsidR="00B577AF" w:rsidRPr="00B577AF" w:rsidRDefault="00B577AF" w:rsidP="00B577AF">
            <w:pPr>
              <w:pStyle w:val="Default"/>
              <w:rPr>
                <w:bCs/>
                <w:sz w:val="22"/>
                <w:szCs w:val="22"/>
              </w:rPr>
            </w:pPr>
          </w:p>
        </w:tc>
        <w:tc>
          <w:tcPr>
            <w:tcW w:w="6300" w:type="dxa"/>
            <w:gridSpan w:val="2"/>
            <w:tcBorders>
              <w:top w:val="single" w:sz="4" w:space="0" w:color="auto"/>
            </w:tcBorders>
          </w:tcPr>
          <w:p w:rsidR="00B577AF" w:rsidRPr="00B577AF" w:rsidRDefault="00B577AF" w:rsidP="00B577AF">
            <w:pPr>
              <w:pStyle w:val="Default"/>
              <w:rPr>
                <w:bCs/>
                <w:sz w:val="22"/>
                <w:szCs w:val="22"/>
              </w:rPr>
            </w:pPr>
          </w:p>
        </w:tc>
      </w:tr>
      <w:tr w:rsidR="00B577AF" w:rsidRPr="00B577AF" w:rsidTr="001F10D0">
        <w:tc>
          <w:tcPr>
            <w:tcW w:w="2628" w:type="dxa"/>
          </w:tcPr>
          <w:p w:rsidR="00B577AF" w:rsidRPr="00B577AF" w:rsidRDefault="00B577AF" w:rsidP="00B577AF">
            <w:pPr>
              <w:pStyle w:val="Default"/>
              <w:rPr>
                <w:sz w:val="22"/>
                <w:szCs w:val="22"/>
              </w:rPr>
            </w:pPr>
            <w:r w:rsidRPr="00B577AF">
              <w:rPr>
                <w:sz w:val="22"/>
                <w:szCs w:val="22"/>
              </w:rPr>
              <w:t>THE APPLICANT:</w:t>
            </w:r>
          </w:p>
        </w:tc>
        <w:tc>
          <w:tcPr>
            <w:tcW w:w="3060" w:type="dxa"/>
            <w:tcBorders>
              <w:bottom w:val="single" w:sz="4" w:space="0" w:color="auto"/>
            </w:tcBorders>
          </w:tcPr>
          <w:p w:rsidR="00B577AF" w:rsidRPr="00B577AF" w:rsidRDefault="00B577AF" w:rsidP="00B577AF">
            <w:pPr>
              <w:pStyle w:val="Default"/>
              <w:rPr>
                <w:sz w:val="22"/>
                <w:szCs w:val="22"/>
              </w:rPr>
            </w:pPr>
          </w:p>
        </w:tc>
        <w:tc>
          <w:tcPr>
            <w:tcW w:w="3240" w:type="dxa"/>
          </w:tcPr>
          <w:p w:rsidR="00B577AF" w:rsidRPr="00B577AF" w:rsidRDefault="00B577AF" w:rsidP="00B577AF">
            <w:pPr>
              <w:pStyle w:val="Default"/>
              <w:rPr>
                <w:sz w:val="22"/>
                <w:szCs w:val="22"/>
              </w:rPr>
            </w:pPr>
            <w:r w:rsidRPr="00B577AF">
              <w:rPr>
                <w:sz w:val="22"/>
                <w:szCs w:val="22"/>
              </w:rPr>
              <w:t>HEREBY ASSURES THAT:</w:t>
            </w:r>
          </w:p>
        </w:tc>
      </w:tr>
      <w:tr w:rsidR="00B577AF" w:rsidRPr="00B577AF" w:rsidTr="001F10D0">
        <w:trPr>
          <w:cantSplit/>
        </w:trPr>
        <w:tc>
          <w:tcPr>
            <w:tcW w:w="2628" w:type="dxa"/>
          </w:tcPr>
          <w:p w:rsidR="00B577AF" w:rsidRPr="00B577AF" w:rsidRDefault="00B577AF" w:rsidP="00B577AF">
            <w:pPr>
              <w:pStyle w:val="Default"/>
              <w:rPr>
                <w:sz w:val="22"/>
                <w:szCs w:val="22"/>
              </w:rPr>
            </w:pPr>
          </w:p>
        </w:tc>
        <w:tc>
          <w:tcPr>
            <w:tcW w:w="6300" w:type="dxa"/>
            <w:gridSpan w:val="2"/>
            <w:tcBorders>
              <w:bottom w:val="single" w:sz="4" w:space="0" w:color="auto"/>
            </w:tcBorders>
          </w:tcPr>
          <w:p w:rsidR="00B577AF" w:rsidRPr="00B577AF" w:rsidRDefault="00B577AF" w:rsidP="00B577AF">
            <w:pPr>
              <w:pStyle w:val="Default"/>
              <w:rPr>
                <w:sz w:val="22"/>
                <w:szCs w:val="22"/>
              </w:rPr>
            </w:pPr>
          </w:p>
        </w:tc>
      </w:tr>
      <w:tr w:rsidR="00B577AF" w:rsidRPr="00B577AF" w:rsidTr="001F10D0">
        <w:trPr>
          <w:cantSplit/>
        </w:trPr>
        <w:tc>
          <w:tcPr>
            <w:tcW w:w="2628" w:type="dxa"/>
          </w:tcPr>
          <w:p w:rsidR="00B577AF" w:rsidRPr="00B577AF" w:rsidRDefault="00B577AF" w:rsidP="00B577AF">
            <w:pPr>
              <w:pStyle w:val="Default"/>
              <w:rPr>
                <w:sz w:val="22"/>
                <w:szCs w:val="22"/>
              </w:rPr>
            </w:pPr>
          </w:p>
        </w:tc>
        <w:tc>
          <w:tcPr>
            <w:tcW w:w="6300" w:type="dxa"/>
            <w:gridSpan w:val="2"/>
            <w:tcBorders>
              <w:top w:val="single" w:sz="4" w:space="0" w:color="auto"/>
            </w:tcBorders>
          </w:tcPr>
          <w:p w:rsidR="00B577AF" w:rsidRPr="00B577AF" w:rsidRDefault="00B577AF" w:rsidP="00B577AF">
            <w:pPr>
              <w:pStyle w:val="Default"/>
              <w:rPr>
                <w:sz w:val="22"/>
                <w:szCs w:val="22"/>
              </w:rPr>
            </w:pPr>
            <w:r w:rsidRPr="00B577AF">
              <w:rPr>
                <w:sz w:val="22"/>
                <w:szCs w:val="22"/>
              </w:rPr>
              <w:t>(insert Agency/School/CBO Name)</w:t>
            </w:r>
          </w:p>
        </w:tc>
      </w:tr>
    </w:tbl>
    <w:p w:rsidR="00B577AF" w:rsidRPr="00B577AF" w:rsidRDefault="00B577AF" w:rsidP="00B577AF">
      <w:pPr>
        <w:pStyle w:val="Default"/>
        <w:rPr>
          <w:sz w:val="22"/>
          <w:szCs w:val="22"/>
        </w:rPr>
      </w:pPr>
    </w:p>
    <w:p w:rsidR="008447A9" w:rsidRPr="00BF616A" w:rsidRDefault="008447A9" w:rsidP="008447A9">
      <w:pPr>
        <w:widowControl/>
        <w:numPr>
          <w:ilvl w:val="0"/>
          <w:numId w:val="26"/>
        </w:numPr>
        <w:autoSpaceDE/>
        <w:autoSpaceDN/>
        <w:adjustRightInd/>
        <w:rPr>
          <w:rFonts w:ascii="AGaramond" w:hAnsi="AGaramond"/>
          <w:b/>
        </w:rPr>
      </w:pPr>
      <w:r w:rsidRPr="00BF616A">
        <w:rPr>
          <w:rFonts w:ascii="AGaramond" w:hAnsi="AGaramond"/>
        </w:rPr>
        <w:t>The applicant has the necessary legal authority to apply for and receive the proposed grant;</w:t>
      </w:r>
    </w:p>
    <w:p w:rsidR="008447A9" w:rsidRPr="00BF616A" w:rsidRDefault="008447A9" w:rsidP="008447A9">
      <w:pPr>
        <w:ind w:left="360" w:hanging="360"/>
        <w:rPr>
          <w:rFonts w:ascii="AGaramond" w:hAnsi="AGaramond"/>
          <w:sz w:val="16"/>
        </w:rPr>
      </w:pPr>
    </w:p>
    <w:p w:rsidR="008447A9" w:rsidRPr="00BF616A" w:rsidRDefault="008447A9" w:rsidP="008447A9">
      <w:pPr>
        <w:widowControl/>
        <w:numPr>
          <w:ilvl w:val="0"/>
          <w:numId w:val="27"/>
        </w:numPr>
        <w:autoSpaceDE/>
        <w:autoSpaceDN/>
        <w:adjustRightInd/>
        <w:rPr>
          <w:rFonts w:ascii="AGaramond" w:hAnsi="AGaramond"/>
          <w:b/>
        </w:rPr>
      </w:pPr>
      <w:r w:rsidRPr="00BF616A">
        <w:rPr>
          <w:rFonts w:ascii="AGaramond" w:hAnsi="AGaramond"/>
        </w:rPr>
        <w:t>The filing of this application has been authorized by the applicant's governing body, and the undersigned official has been duly authorized to file this application for and on behalf of said applicant, and otherwise to act as the authorized representative of the applicant in connection with this application;</w:t>
      </w:r>
    </w:p>
    <w:p w:rsidR="008447A9" w:rsidRPr="00BF616A" w:rsidRDefault="008447A9" w:rsidP="008447A9">
      <w:pPr>
        <w:ind w:left="360" w:hanging="360"/>
        <w:rPr>
          <w:rFonts w:ascii="AGaramond" w:hAnsi="AGaramond"/>
          <w:sz w:val="16"/>
        </w:rPr>
      </w:pPr>
    </w:p>
    <w:p w:rsidR="008447A9" w:rsidRPr="00BF616A" w:rsidRDefault="008447A9" w:rsidP="008447A9">
      <w:pPr>
        <w:widowControl/>
        <w:numPr>
          <w:ilvl w:val="0"/>
          <w:numId w:val="28"/>
        </w:numPr>
        <w:autoSpaceDE/>
        <w:autoSpaceDN/>
        <w:adjustRightInd/>
        <w:rPr>
          <w:rFonts w:ascii="AGaramond" w:hAnsi="AGaramond"/>
          <w:b/>
        </w:rPr>
      </w:pPr>
      <w:r w:rsidRPr="00BF616A">
        <w:rPr>
          <w:rFonts w:ascii="AGaramond" w:hAnsi="AGaramond"/>
        </w:rPr>
        <w:t>The activities and services for which assistance is sought under this grant will be administered by or under the supervision and control of the applicant;</w:t>
      </w:r>
    </w:p>
    <w:p w:rsidR="008447A9" w:rsidRPr="00BF616A" w:rsidRDefault="008447A9" w:rsidP="008447A9">
      <w:pPr>
        <w:ind w:left="360" w:hanging="360"/>
        <w:rPr>
          <w:rFonts w:ascii="AGaramond" w:hAnsi="AGaramond"/>
          <w:sz w:val="16"/>
        </w:rPr>
      </w:pPr>
    </w:p>
    <w:p w:rsidR="008447A9" w:rsidRPr="00BF616A" w:rsidRDefault="008447A9" w:rsidP="008447A9">
      <w:pPr>
        <w:widowControl/>
        <w:numPr>
          <w:ilvl w:val="0"/>
          <w:numId w:val="29"/>
        </w:numPr>
        <w:autoSpaceDE/>
        <w:autoSpaceDN/>
        <w:adjustRightInd/>
        <w:rPr>
          <w:rFonts w:ascii="AGaramond" w:hAnsi="AGaramond"/>
          <w:b/>
        </w:rPr>
      </w:pPr>
      <w:r w:rsidRPr="00BF616A">
        <w:rPr>
          <w:rFonts w:ascii="AGaramond" w:hAnsi="AGaramond"/>
        </w:rPr>
        <w:t>The project will be operated in compliance with all applicable state and federal laws and in compliance with regulations and other policies and administrative directives of the State Board of Education and the Connecticut State Department of Education;</w:t>
      </w:r>
    </w:p>
    <w:p w:rsidR="008447A9" w:rsidRPr="00BF616A" w:rsidRDefault="008447A9" w:rsidP="008447A9">
      <w:pPr>
        <w:ind w:left="360" w:hanging="360"/>
        <w:rPr>
          <w:rFonts w:ascii="AGaramond" w:hAnsi="AGaramond"/>
          <w:sz w:val="16"/>
        </w:rPr>
      </w:pPr>
    </w:p>
    <w:p w:rsidR="008447A9" w:rsidRPr="00BF616A" w:rsidRDefault="008447A9" w:rsidP="008447A9">
      <w:pPr>
        <w:widowControl/>
        <w:numPr>
          <w:ilvl w:val="0"/>
          <w:numId w:val="41"/>
        </w:numPr>
        <w:autoSpaceDE/>
        <w:autoSpaceDN/>
        <w:adjustRightInd/>
        <w:rPr>
          <w:rFonts w:ascii="AGaramond" w:hAnsi="AGaramond"/>
          <w:b/>
        </w:rPr>
      </w:pPr>
      <w:r w:rsidRPr="00BF616A">
        <w:rPr>
          <w:rFonts w:ascii="AGaramond" w:hAnsi="AGaramond"/>
        </w:rPr>
        <w:t>Grant funds shall not be used to supplant funds normally budgeted by the agency;</w:t>
      </w:r>
    </w:p>
    <w:p w:rsidR="008447A9" w:rsidRPr="00BF616A" w:rsidRDefault="008447A9" w:rsidP="008447A9">
      <w:pPr>
        <w:ind w:left="360" w:hanging="360"/>
        <w:rPr>
          <w:rFonts w:ascii="AGaramond" w:hAnsi="AGaramond"/>
          <w:sz w:val="16"/>
        </w:rPr>
      </w:pPr>
    </w:p>
    <w:p w:rsidR="008447A9" w:rsidRPr="00BF616A" w:rsidRDefault="008447A9" w:rsidP="008447A9">
      <w:pPr>
        <w:widowControl/>
        <w:numPr>
          <w:ilvl w:val="0"/>
          <w:numId w:val="30"/>
        </w:numPr>
        <w:autoSpaceDE/>
        <w:autoSpaceDN/>
        <w:adjustRightInd/>
        <w:rPr>
          <w:rFonts w:ascii="AGaramond" w:hAnsi="AGaramond"/>
          <w:b/>
        </w:rPr>
      </w:pPr>
      <w:r w:rsidRPr="00BF616A">
        <w:rPr>
          <w:rFonts w:ascii="AGaramond" w:hAnsi="AGaramond"/>
        </w:rPr>
        <w:t>Fiscal control and accounting procedures will be used to ensure proper disbursement of all funds awarded;</w:t>
      </w:r>
    </w:p>
    <w:p w:rsidR="008447A9" w:rsidRPr="00BF616A" w:rsidRDefault="008447A9" w:rsidP="008447A9">
      <w:pPr>
        <w:ind w:left="360" w:hanging="360"/>
        <w:rPr>
          <w:rFonts w:ascii="AGaramond" w:hAnsi="AGaramond"/>
          <w:sz w:val="16"/>
        </w:rPr>
      </w:pPr>
    </w:p>
    <w:p w:rsidR="008447A9" w:rsidRPr="00BF616A" w:rsidRDefault="008447A9" w:rsidP="008447A9">
      <w:pPr>
        <w:widowControl/>
        <w:numPr>
          <w:ilvl w:val="0"/>
          <w:numId w:val="42"/>
        </w:numPr>
        <w:autoSpaceDE/>
        <w:autoSpaceDN/>
        <w:adjustRightInd/>
        <w:rPr>
          <w:rFonts w:ascii="AGaramond" w:hAnsi="AGaramond"/>
          <w:b/>
        </w:rPr>
      </w:pPr>
      <w:r w:rsidRPr="00BF616A">
        <w:rPr>
          <w:rFonts w:ascii="AGaramond" w:hAnsi="AGaramond"/>
        </w:rPr>
        <w:t>The applicant will submit a final project report (within 60 days of the project completion) and such other reports, as specified, to the Connecticut State Department of Education, including information relating to the project records and access thereto as the Connecticut State Department of Education may find necessary;</w:t>
      </w:r>
    </w:p>
    <w:p w:rsidR="008447A9" w:rsidRPr="00BF616A" w:rsidRDefault="008447A9" w:rsidP="008447A9">
      <w:pPr>
        <w:ind w:left="360" w:hanging="360"/>
        <w:rPr>
          <w:rFonts w:ascii="AGaramond" w:hAnsi="AGaramond"/>
          <w:sz w:val="16"/>
        </w:rPr>
      </w:pPr>
    </w:p>
    <w:p w:rsidR="008447A9" w:rsidRPr="00BF616A" w:rsidRDefault="008447A9" w:rsidP="008447A9">
      <w:pPr>
        <w:widowControl/>
        <w:numPr>
          <w:ilvl w:val="0"/>
          <w:numId w:val="31"/>
        </w:numPr>
        <w:autoSpaceDE/>
        <w:autoSpaceDN/>
        <w:adjustRightInd/>
        <w:rPr>
          <w:rFonts w:ascii="AGaramond" w:hAnsi="AGaramond"/>
          <w:b/>
        </w:rPr>
      </w:pPr>
      <w:r w:rsidRPr="00BF616A">
        <w:rPr>
          <w:rFonts w:ascii="AGaramond" w:hAnsi="AGaramond"/>
        </w:rPr>
        <w:t>The Connecticut State Department of Education reserves the exclusive right to use and grant the right to use and/or publish any part or parts of any summary, abstract, reports, publications, records and materials resulting from this project and this grant;</w:t>
      </w:r>
    </w:p>
    <w:p w:rsidR="008447A9" w:rsidRPr="00BF616A" w:rsidRDefault="008447A9" w:rsidP="008447A9">
      <w:pPr>
        <w:ind w:left="360" w:hanging="360"/>
        <w:rPr>
          <w:rFonts w:ascii="AGaramond" w:hAnsi="AGaramond"/>
          <w:sz w:val="16"/>
        </w:rPr>
      </w:pPr>
    </w:p>
    <w:p w:rsidR="008447A9" w:rsidRPr="00BF616A" w:rsidRDefault="008447A9" w:rsidP="008447A9">
      <w:pPr>
        <w:widowControl/>
        <w:numPr>
          <w:ilvl w:val="0"/>
          <w:numId w:val="32"/>
        </w:numPr>
        <w:autoSpaceDE/>
        <w:autoSpaceDN/>
        <w:adjustRightInd/>
        <w:rPr>
          <w:rFonts w:ascii="AGaramond" w:hAnsi="AGaramond"/>
          <w:b/>
        </w:rPr>
      </w:pPr>
      <w:r w:rsidRPr="00BF616A">
        <w:rPr>
          <w:rFonts w:ascii="AGaramond" w:hAnsi="AGaramond"/>
        </w:rPr>
        <w:t>If the project achieves the specified objectives, every reasonable effort will be made to continue the project and/or implement the results after the termination of state/federal funding;</w:t>
      </w:r>
    </w:p>
    <w:p w:rsidR="008447A9" w:rsidRPr="00BF616A" w:rsidRDefault="008447A9" w:rsidP="008447A9">
      <w:pPr>
        <w:ind w:left="360" w:hanging="360"/>
        <w:rPr>
          <w:rFonts w:ascii="AGaramond" w:hAnsi="AGaramond"/>
          <w:sz w:val="16"/>
        </w:rPr>
      </w:pPr>
    </w:p>
    <w:p w:rsidR="008447A9" w:rsidRPr="00BF616A" w:rsidRDefault="008447A9" w:rsidP="008447A9">
      <w:pPr>
        <w:widowControl/>
        <w:numPr>
          <w:ilvl w:val="0"/>
          <w:numId w:val="33"/>
        </w:numPr>
        <w:autoSpaceDE/>
        <w:autoSpaceDN/>
        <w:adjustRightInd/>
        <w:spacing w:before="60"/>
        <w:rPr>
          <w:rFonts w:ascii="AGaramond" w:hAnsi="AGaramond"/>
          <w:b/>
        </w:rPr>
      </w:pPr>
      <w:r w:rsidRPr="00BF616A">
        <w:rPr>
          <w:rFonts w:ascii="AGaramond" w:hAnsi="AGaramond"/>
        </w:rPr>
        <w:t>The applicant will protect and save harmless the State Board of Education from financial loss and expense, including legal fees and costs, if any, arising out of any breach of the duties, in whole or part, described in the application for the grant;</w:t>
      </w:r>
    </w:p>
    <w:p w:rsidR="009318E5" w:rsidRPr="00BF616A" w:rsidRDefault="009318E5" w:rsidP="009318E5">
      <w:pPr>
        <w:ind w:left="360" w:hanging="360"/>
        <w:rPr>
          <w:rFonts w:ascii="AGaramond" w:hAnsi="AGaramond"/>
          <w:sz w:val="16"/>
        </w:rPr>
      </w:pPr>
    </w:p>
    <w:p w:rsidR="008447A9" w:rsidRPr="00BF616A" w:rsidRDefault="008447A9" w:rsidP="008447A9">
      <w:pPr>
        <w:widowControl/>
        <w:numPr>
          <w:ilvl w:val="0"/>
          <w:numId w:val="34"/>
        </w:numPr>
        <w:autoSpaceDE/>
        <w:autoSpaceDN/>
        <w:adjustRightInd/>
        <w:rPr>
          <w:rFonts w:ascii="AGaramond" w:hAnsi="AGaramond"/>
          <w:b/>
        </w:rPr>
      </w:pPr>
      <w:r w:rsidRPr="00BF616A">
        <w:rPr>
          <w:rFonts w:ascii="AGaramond" w:hAnsi="AGaramond"/>
        </w:rPr>
        <w:lastRenderedPageBreak/>
        <w:t>At the conclusion of each grant period, the applicant will provide for an independent audit report acceptable to the grantor in accordance with Sections 7-394a and 7-396a of the Connecticut General Statutes, and the applicant shall return to the Connecticut State Department of Education any moneys not expended in accordance with the approved program/operation budget as determined by the audit;</w:t>
      </w:r>
    </w:p>
    <w:p w:rsidR="008447A9" w:rsidRPr="00BF616A" w:rsidRDefault="008447A9" w:rsidP="008447A9">
      <w:pPr>
        <w:ind w:left="360"/>
        <w:rPr>
          <w:rFonts w:ascii="AGaramond" w:hAnsi="AGaramond"/>
          <w:b/>
        </w:rPr>
      </w:pPr>
    </w:p>
    <w:p w:rsidR="008447A9" w:rsidRPr="00BF616A" w:rsidRDefault="008447A9" w:rsidP="008447A9">
      <w:pPr>
        <w:widowControl/>
        <w:numPr>
          <w:ilvl w:val="0"/>
          <w:numId w:val="34"/>
        </w:numPr>
        <w:autoSpaceDE/>
        <w:autoSpaceDN/>
        <w:adjustRightInd/>
        <w:rPr>
          <w:rFonts w:ascii="AGaramond" w:hAnsi="AGaramond"/>
          <w:b/>
        </w:rPr>
      </w:pPr>
      <w:r w:rsidRPr="00BF616A">
        <w:rPr>
          <w:rFonts w:ascii="AGaramond" w:hAnsi="AGaramond"/>
        </w:rPr>
        <w:t>REQUIRED LANGUAGE (NON-DISCRIMINATION)</w:t>
      </w:r>
    </w:p>
    <w:p w:rsidR="008447A9" w:rsidRPr="00BF616A" w:rsidRDefault="008447A9" w:rsidP="008447A9">
      <w:pPr>
        <w:tabs>
          <w:tab w:val="left" w:pos="450"/>
          <w:tab w:val="left" w:pos="540"/>
        </w:tabs>
        <w:ind w:left="360"/>
        <w:rPr>
          <w:rFonts w:ascii="AGaramond" w:hAnsi="AGaramond"/>
        </w:rPr>
      </w:pPr>
      <w:r w:rsidRPr="00BF616A">
        <w:rPr>
          <w:rFonts w:ascii="AGaramond" w:hAnsi="AGaramond"/>
        </w:rPr>
        <w:t>References in this section to “contract” shall mean this grant agreement and to “contractor” shall mean the Grantee.</w:t>
      </w:r>
    </w:p>
    <w:p w:rsidR="008447A9" w:rsidRPr="005C760A" w:rsidRDefault="008447A9" w:rsidP="008447A9">
      <w:pPr>
        <w:widowControl/>
        <w:numPr>
          <w:ilvl w:val="1"/>
          <w:numId w:val="37"/>
        </w:numPr>
        <w:tabs>
          <w:tab w:val="clear" w:pos="1620"/>
          <w:tab w:val="left" w:pos="450"/>
          <w:tab w:val="num" w:pos="1440"/>
        </w:tabs>
        <w:autoSpaceDE/>
        <w:autoSpaceDN/>
        <w:adjustRightInd/>
        <w:ind w:left="360"/>
        <w:rPr>
          <w:rFonts w:ascii="AGaramond" w:hAnsi="AGaramond"/>
        </w:rPr>
      </w:pPr>
      <w:r w:rsidRPr="005C760A">
        <w:rPr>
          <w:rFonts w:ascii="AGaramond" w:hAnsi="AGaramond"/>
        </w:rPr>
        <w:t xml:space="preserve">For purposes of this Section, the following terms are defined as follows: </w:t>
      </w:r>
    </w:p>
    <w:p w:rsidR="008447A9" w:rsidRPr="00167635" w:rsidRDefault="008447A9" w:rsidP="008447A9">
      <w:pPr>
        <w:tabs>
          <w:tab w:val="num" w:pos="720"/>
          <w:tab w:val="left" w:pos="1080"/>
        </w:tabs>
        <w:ind w:left="1260"/>
      </w:pPr>
    </w:p>
    <w:p w:rsidR="008447A9" w:rsidRPr="00584C5B" w:rsidRDefault="008447A9" w:rsidP="008447A9">
      <w:pPr>
        <w:widowControl/>
        <w:numPr>
          <w:ilvl w:val="2"/>
          <w:numId w:val="37"/>
        </w:numPr>
        <w:tabs>
          <w:tab w:val="clear" w:pos="1980"/>
          <w:tab w:val="num" w:pos="720"/>
          <w:tab w:val="left" w:pos="1260"/>
        </w:tabs>
        <w:autoSpaceDE/>
        <w:autoSpaceDN/>
        <w:adjustRightInd/>
        <w:ind w:left="720" w:firstLine="0"/>
        <w:rPr>
          <w:rFonts w:ascii="AGaramond" w:hAnsi="AGaramond"/>
        </w:rPr>
      </w:pPr>
      <w:r w:rsidRPr="00584C5B">
        <w:rPr>
          <w:rFonts w:ascii="AGaramond" w:hAnsi="AGaramond"/>
        </w:rPr>
        <w:t>"Commission" means the Commission on Human Rights and Opportunities;</w:t>
      </w:r>
    </w:p>
    <w:p w:rsidR="008447A9" w:rsidRPr="00584C5B" w:rsidRDefault="008447A9" w:rsidP="008447A9">
      <w:pPr>
        <w:tabs>
          <w:tab w:val="num" w:pos="720"/>
          <w:tab w:val="left" w:pos="1260"/>
          <w:tab w:val="num" w:pos="1710"/>
        </w:tabs>
        <w:ind w:left="720"/>
        <w:rPr>
          <w:rFonts w:ascii="AGaramond" w:hAnsi="AGaramond"/>
        </w:rPr>
      </w:pPr>
    </w:p>
    <w:p w:rsidR="008447A9" w:rsidRPr="00584C5B" w:rsidRDefault="008447A9" w:rsidP="008447A9">
      <w:pPr>
        <w:widowControl/>
        <w:numPr>
          <w:ilvl w:val="2"/>
          <w:numId w:val="37"/>
        </w:numPr>
        <w:tabs>
          <w:tab w:val="clear" w:pos="1980"/>
          <w:tab w:val="num" w:pos="720"/>
          <w:tab w:val="left" w:pos="1260"/>
        </w:tabs>
        <w:autoSpaceDE/>
        <w:autoSpaceDN/>
        <w:adjustRightInd/>
        <w:ind w:left="720" w:firstLine="0"/>
        <w:rPr>
          <w:rFonts w:ascii="AGaramond" w:hAnsi="AGaramond"/>
        </w:rPr>
      </w:pPr>
      <w:r w:rsidRPr="00584C5B">
        <w:rPr>
          <w:rFonts w:ascii="AGaramond" w:hAnsi="AGaramond"/>
        </w:rPr>
        <w:t xml:space="preserve">"Contract" and “contract” include any extension or modification of the Contract or contract; </w:t>
      </w:r>
    </w:p>
    <w:p w:rsidR="008447A9" w:rsidRPr="00584C5B" w:rsidRDefault="008447A9" w:rsidP="008447A9">
      <w:pPr>
        <w:tabs>
          <w:tab w:val="num" w:pos="720"/>
          <w:tab w:val="left" w:pos="1260"/>
          <w:tab w:val="num" w:pos="1710"/>
        </w:tabs>
        <w:ind w:left="720"/>
        <w:rPr>
          <w:rFonts w:ascii="AGaramond" w:hAnsi="AGaramond"/>
        </w:rPr>
      </w:pPr>
    </w:p>
    <w:p w:rsidR="008447A9" w:rsidRPr="00584C5B" w:rsidRDefault="008447A9" w:rsidP="008447A9">
      <w:pPr>
        <w:widowControl/>
        <w:numPr>
          <w:ilvl w:val="2"/>
          <w:numId w:val="37"/>
        </w:numPr>
        <w:tabs>
          <w:tab w:val="clear" w:pos="1980"/>
          <w:tab w:val="num" w:pos="720"/>
          <w:tab w:val="left" w:pos="1260"/>
        </w:tabs>
        <w:autoSpaceDE/>
        <w:autoSpaceDN/>
        <w:adjustRightInd/>
        <w:ind w:left="720" w:firstLine="0"/>
        <w:rPr>
          <w:rFonts w:ascii="AGaramond" w:hAnsi="AGaramond"/>
        </w:rPr>
      </w:pPr>
      <w:r w:rsidRPr="00584C5B">
        <w:rPr>
          <w:rFonts w:ascii="AGaramond" w:hAnsi="AGaramond"/>
        </w:rPr>
        <w:t>"Contractor" and “contractor” include any su</w:t>
      </w:r>
      <w:r w:rsidRPr="00584C5B">
        <w:rPr>
          <w:rFonts w:ascii="AGaramond" w:hAnsi="AGaramond"/>
          <w:color w:val="000000"/>
        </w:rPr>
        <w:t>ccessors or assigns of the Contractor or contractor;</w:t>
      </w:r>
    </w:p>
    <w:p w:rsidR="008447A9" w:rsidRPr="00584C5B" w:rsidRDefault="008447A9" w:rsidP="008447A9">
      <w:pPr>
        <w:ind w:left="720"/>
        <w:rPr>
          <w:rFonts w:ascii="AGaramond" w:hAnsi="AGaramond"/>
        </w:rPr>
      </w:pPr>
    </w:p>
    <w:p w:rsidR="008447A9" w:rsidRPr="00584C5B" w:rsidRDefault="008447A9" w:rsidP="008447A9">
      <w:pPr>
        <w:widowControl/>
        <w:numPr>
          <w:ilvl w:val="2"/>
          <w:numId w:val="37"/>
        </w:numPr>
        <w:tabs>
          <w:tab w:val="clear" w:pos="1980"/>
          <w:tab w:val="num" w:pos="720"/>
          <w:tab w:val="left" w:pos="1260"/>
        </w:tabs>
        <w:autoSpaceDE/>
        <w:autoSpaceDN/>
        <w:adjustRightInd/>
        <w:ind w:left="720" w:firstLine="0"/>
        <w:rPr>
          <w:rFonts w:ascii="AGaramond" w:hAnsi="AGaramond"/>
        </w:rPr>
      </w:pPr>
      <w:r w:rsidRPr="00584C5B">
        <w:rPr>
          <w:rFonts w:ascii="AGaramond" w:hAnsi="AGaramond"/>
        </w:rPr>
        <w:t>"Gender identity or expression" means a person's gender-related identity, appearance or behavior, whether or not that gender-related identity, appearance or behavior is different from that traditionally associated with the person's physiology or assigned sex at birth, which gender-related identity can be shown by providing evidence including, but not limited to, medical history, care or treatment of the gender-related identity, consistent and uniform assertion of the gender-related identity or any other evidence that the gender-related identity is sincerely held, part of a person's core identity or not being asserted for an improper purpose.</w:t>
      </w:r>
    </w:p>
    <w:p w:rsidR="008447A9" w:rsidRPr="00584C5B" w:rsidRDefault="008447A9" w:rsidP="008447A9">
      <w:pPr>
        <w:tabs>
          <w:tab w:val="num" w:pos="720"/>
          <w:tab w:val="left" w:pos="1260"/>
          <w:tab w:val="num" w:pos="1710"/>
        </w:tabs>
        <w:ind w:left="720"/>
        <w:rPr>
          <w:rFonts w:ascii="AGaramond" w:hAnsi="AGaramond"/>
        </w:rPr>
      </w:pPr>
    </w:p>
    <w:p w:rsidR="008447A9" w:rsidRPr="00584C5B" w:rsidRDefault="008447A9" w:rsidP="008447A9">
      <w:pPr>
        <w:widowControl/>
        <w:numPr>
          <w:ilvl w:val="2"/>
          <w:numId w:val="37"/>
        </w:numPr>
        <w:tabs>
          <w:tab w:val="clear" w:pos="1980"/>
          <w:tab w:val="num" w:pos="720"/>
          <w:tab w:val="left" w:pos="1260"/>
        </w:tabs>
        <w:autoSpaceDE/>
        <w:autoSpaceDN/>
        <w:adjustRightInd/>
        <w:ind w:left="720" w:firstLine="0"/>
        <w:rPr>
          <w:rFonts w:ascii="AGaramond" w:hAnsi="AGaramond"/>
        </w:rPr>
      </w:pPr>
      <w:r w:rsidRPr="00584C5B">
        <w:rPr>
          <w:rFonts w:ascii="AGaramond" w:hAnsi="AGaramond"/>
        </w:rPr>
        <w:t>“good faith" means that degree of diligence which a reasonable person would exercise in the performance of legal duties and obligations;</w:t>
      </w:r>
    </w:p>
    <w:p w:rsidR="008447A9" w:rsidRPr="00584C5B" w:rsidRDefault="008447A9" w:rsidP="008447A9">
      <w:pPr>
        <w:tabs>
          <w:tab w:val="num" w:pos="720"/>
          <w:tab w:val="left" w:pos="1260"/>
          <w:tab w:val="num" w:pos="1710"/>
        </w:tabs>
        <w:ind w:left="720"/>
        <w:rPr>
          <w:rFonts w:ascii="AGaramond" w:hAnsi="AGaramond"/>
        </w:rPr>
      </w:pPr>
    </w:p>
    <w:p w:rsidR="008447A9" w:rsidRPr="00584C5B" w:rsidRDefault="008447A9" w:rsidP="008447A9">
      <w:pPr>
        <w:widowControl/>
        <w:numPr>
          <w:ilvl w:val="2"/>
          <w:numId w:val="37"/>
        </w:numPr>
        <w:tabs>
          <w:tab w:val="clear" w:pos="1980"/>
          <w:tab w:val="num" w:pos="720"/>
          <w:tab w:val="left" w:pos="1260"/>
        </w:tabs>
        <w:autoSpaceDE/>
        <w:autoSpaceDN/>
        <w:adjustRightInd/>
        <w:ind w:left="720" w:firstLine="0"/>
        <w:rPr>
          <w:rFonts w:ascii="AGaramond" w:hAnsi="AGaramond"/>
        </w:rPr>
      </w:pPr>
      <w:r w:rsidRPr="00584C5B">
        <w:rPr>
          <w:rFonts w:ascii="AGaramond" w:hAnsi="AGaramond"/>
        </w:rPr>
        <w:t>"good faith efforts" shall include, but not be limited to, those reasonable initial efforts necessary to comply with statutory or regulatory requirements and additional or substituted efforts when it is determined that such initial efforts will not be sufficient to comply with such requirements;</w:t>
      </w:r>
    </w:p>
    <w:p w:rsidR="008447A9" w:rsidRPr="00584C5B" w:rsidRDefault="008447A9" w:rsidP="008447A9">
      <w:pPr>
        <w:tabs>
          <w:tab w:val="num" w:pos="720"/>
          <w:tab w:val="left" w:pos="1260"/>
          <w:tab w:val="num" w:pos="1710"/>
        </w:tabs>
        <w:ind w:left="720"/>
        <w:rPr>
          <w:rFonts w:ascii="AGaramond" w:hAnsi="AGaramond"/>
        </w:rPr>
      </w:pPr>
    </w:p>
    <w:p w:rsidR="008447A9" w:rsidRPr="00584C5B" w:rsidRDefault="008447A9" w:rsidP="008447A9">
      <w:pPr>
        <w:widowControl/>
        <w:numPr>
          <w:ilvl w:val="2"/>
          <w:numId w:val="37"/>
        </w:numPr>
        <w:tabs>
          <w:tab w:val="clear" w:pos="1980"/>
          <w:tab w:val="num" w:pos="720"/>
          <w:tab w:val="left" w:pos="1260"/>
        </w:tabs>
        <w:autoSpaceDE/>
        <w:autoSpaceDN/>
        <w:adjustRightInd/>
        <w:ind w:left="720" w:firstLine="0"/>
        <w:rPr>
          <w:rFonts w:ascii="AGaramond" w:hAnsi="AGaramond"/>
        </w:rPr>
      </w:pPr>
      <w:r w:rsidRPr="00584C5B">
        <w:rPr>
          <w:rFonts w:ascii="AGaramond" w:hAnsi="AGaramond"/>
          <w:color w:val="000000"/>
        </w:rPr>
        <w:t xml:space="preserve">"marital status" means being single, married as recognized by the state of Connecticut, widowed, separated or divorced; </w:t>
      </w:r>
    </w:p>
    <w:p w:rsidR="008447A9" w:rsidRPr="00584C5B" w:rsidRDefault="008447A9" w:rsidP="008447A9">
      <w:pPr>
        <w:tabs>
          <w:tab w:val="num" w:pos="720"/>
          <w:tab w:val="left" w:pos="1260"/>
          <w:tab w:val="num" w:pos="1710"/>
        </w:tabs>
        <w:ind w:left="720"/>
        <w:rPr>
          <w:rFonts w:ascii="AGaramond" w:hAnsi="AGaramond"/>
        </w:rPr>
      </w:pPr>
    </w:p>
    <w:p w:rsidR="008447A9" w:rsidRPr="00584C5B" w:rsidRDefault="008447A9" w:rsidP="008447A9">
      <w:pPr>
        <w:widowControl/>
        <w:numPr>
          <w:ilvl w:val="2"/>
          <w:numId w:val="37"/>
        </w:numPr>
        <w:tabs>
          <w:tab w:val="clear" w:pos="1980"/>
          <w:tab w:val="num" w:pos="720"/>
          <w:tab w:val="left" w:pos="1260"/>
        </w:tabs>
        <w:autoSpaceDE/>
        <w:autoSpaceDN/>
        <w:adjustRightInd/>
        <w:ind w:left="720" w:firstLine="0"/>
        <w:rPr>
          <w:rFonts w:ascii="AGaramond" w:hAnsi="AGaramond"/>
        </w:rPr>
      </w:pPr>
      <w:r w:rsidRPr="00584C5B">
        <w:rPr>
          <w:rFonts w:ascii="AGaramond" w:hAnsi="AGaramond"/>
          <w:color w:val="000000"/>
        </w:rPr>
        <w:t>"mental disability" means one or more mental disorders, as defined in the most recent edition of the American Psychiatric Association's "Diagnostic and Statistical Manual of Mental Disorders", or a record of or regarding a person as having one or more such disorders;</w:t>
      </w:r>
    </w:p>
    <w:p w:rsidR="008447A9" w:rsidRPr="00584C5B" w:rsidRDefault="008447A9" w:rsidP="008447A9">
      <w:pPr>
        <w:tabs>
          <w:tab w:val="num" w:pos="720"/>
          <w:tab w:val="left" w:pos="1260"/>
          <w:tab w:val="num" w:pos="1710"/>
        </w:tabs>
        <w:ind w:left="720"/>
        <w:rPr>
          <w:rFonts w:ascii="AGaramond" w:hAnsi="AGaramond"/>
        </w:rPr>
      </w:pPr>
    </w:p>
    <w:p w:rsidR="008447A9" w:rsidRPr="00584C5B" w:rsidRDefault="008447A9" w:rsidP="008447A9">
      <w:pPr>
        <w:widowControl/>
        <w:numPr>
          <w:ilvl w:val="2"/>
          <w:numId w:val="37"/>
        </w:numPr>
        <w:tabs>
          <w:tab w:val="clear" w:pos="1980"/>
          <w:tab w:val="num" w:pos="720"/>
          <w:tab w:val="left" w:pos="1260"/>
        </w:tabs>
        <w:autoSpaceDE/>
        <w:autoSpaceDN/>
        <w:adjustRightInd/>
        <w:ind w:left="720" w:firstLine="0"/>
        <w:rPr>
          <w:rFonts w:ascii="AGaramond" w:hAnsi="AGaramond"/>
        </w:rPr>
      </w:pPr>
      <w:r w:rsidRPr="00584C5B">
        <w:rPr>
          <w:rFonts w:ascii="AGaramond" w:hAnsi="AGaramond"/>
        </w:rPr>
        <w:t xml:space="preserve">"minority business enterprise" means any small contractor or supplier of materials fifty-one percent or more of the capital stock, if any, or assets of which is owned by a person or persons: (1) who are active in the daily affairs of the enterprise, (2) who have the power to direct the </w:t>
      </w:r>
      <w:r w:rsidRPr="00584C5B">
        <w:rPr>
          <w:rFonts w:ascii="AGaramond" w:hAnsi="AGaramond"/>
        </w:rPr>
        <w:lastRenderedPageBreak/>
        <w:t>management and policies of the enterprise, and (3) who are members of a minority, as such term is defined in subsection (a) of Connecticut General Statutes § 32-9n; and</w:t>
      </w:r>
    </w:p>
    <w:p w:rsidR="009318E5" w:rsidRPr="00584C5B" w:rsidRDefault="009318E5" w:rsidP="009318E5">
      <w:pPr>
        <w:tabs>
          <w:tab w:val="num" w:pos="720"/>
          <w:tab w:val="left" w:pos="1260"/>
          <w:tab w:val="num" w:pos="1710"/>
        </w:tabs>
        <w:ind w:left="720"/>
        <w:rPr>
          <w:rFonts w:ascii="AGaramond" w:hAnsi="AGaramond"/>
        </w:rPr>
      </w:pPr>
    </w:p>
    <w:p w:rsidR="008447A9" w:rsidRPr="00584C5B" w:rsidRDefault="008447A9" w:rsidP="008447A9">
      <w:pPr>
        <w:widowControl/>
        <w:numPr>
          <w:ilvl w:val="2"/>
          <w:numId w:val="37"/>
        </w:numPr>
        <w:tabs>
          <w:tab w:val="clear" w:pos="1980"/>
          <w:tab w:val="num" w:pos="720"/>
          <w:tab w:val="left" w:pos="1260"/>
        </w:tabs>
        <w:autoSpaceDE/>
        <w:autoSpaceDN/>
        <w:adjustRightInd/>
        <w:ind w:left="720" w:firstLine="0"/>
        <w:rPr>
          <w:rFonts w:ascii="AGaramond" w:hAnsi="AGaramond"/>
        </w:rPr>
      </w:pPr>
      <w:r w:rsidRPr="00584C5B">
        <w:rPr>
          <w:rFonts w:ascii="AGaramond" w:hAnsi="AGaramond"/>
        </w:rPr>
        <w:t xml:space="preserve">"public works contract" means any agreement between any individual, firm or corporation and the State or any political subdivision of the State other than a municipality for construction, rehabilitation, conversion, extension, demolition or repair of a public building, highway or other changes or improvements in real property, or which is financed in whole or in part by the State, including, but not limited to, matching expenditures, grants, loans, insurance or guarantees. </w:t>
      </w:r>
    </w:p>
    <w:p w:rsidR="008447A9" w:rsidRPr="00584C5B" w:rsidRDefault="008447A9" w:rsidP="008447A9">
      <w:pPr>
        <w:tabs>
          <w:tab w:val="left" w:pos="1080"/>
          <w:tab w:val="left" w:pos="1260"/>
          <w:tab w:val="num" w:pos="1710"/>
        </w:tabs>
        <w:ind w:left="1260" w:hanging="450"/>
        <w:rPr>
          <w:rFonts w:ascii="AGaramond" w:hAnsi="AGaramond"/>
        </w:rPr>
      </w:pPr>
    </w:p>
    <w:p w:rsidR="008447A9" w:rsidRPr="00584C5B" w:rsidRDefault="008447A9" w:rsidP="008447A9">
      <w:pPr>
        <w:tabs>
          <w:tab w:val="left" w:pos="540"/>
          <w:tab w:val="left" w:pos="1080"/>
        </w:tabs>
        <w:rPr>
          <w:rFonts w:ascii="AGaramond" w:hAnsi="AGaramond"/>
        </w:rPr>
      </w:pPr>
      <w:r w:rsidRPr="00584C5B">
        <w:rPr>
          <w:rFonts w:ascii="AGaramond" w:hAnsi="AGaramond"/>
          <w:color w:val="000000"/>
        </w:rPr>
        <w:t>For purposes of this Section, the terms "Contract" and “contract” do not include a contract where each contractor is (1) a political subdivision of the state, including, but not limited to, a municipality, (2) a quasi-public agency, as defined in Conn. Gen. Stat. Section 1-120, (3) any other state, including but not limited to any federally recognized Indian tribal governments, as defined in Conn. Gen. Stat. Section 1-267, (4) the federal government, (5) a foreign government, or (6) an agency of a subdivision, agency, state or government described in the immediately preceding enumerated items (1), (2), (3), (4) or (5).</w:t>
      </w:r>
    </w:p>
    <w:p w:rsidR="008447A9" w:rsidRPr="00584C5B" w:rsidRDefault="008447A9" w:rsidP="008447A9">
      <w:pPr>
        <w:tabs>
          <w:tab w:val="left" w:pos="450"/>
        </w:tabs>
        <w:ind w:left="360" w:hanging="360"/>
        <w:rPr>
          <w:rFonts w:ascii="AGaramond" w:hAnsi="AGaramond"/>
        </w:rPr>
      </w:pPr>
    </w:p>
    <w:p w:rsidR="008447A9" w:rsidRPr="00584C5B" w:rsidRDefault="008447A9" w:rsidP="008447A9">
      <w:pPr>
        <w:tabs>
          <w:tab w:val="left" w:pos="450"/>
        </w:tabs>
        <w:ind w:left="360" w:hanging="360"/>
        <w:rPr>
          <w:rFonts w:ascii="AGaramond" w:hAnsi="AGaramond"/>
        </w:rPr>
      </w:pPr>
      <w:r w:rsidRPr="00584C5B">
        <w:rPr>
          <w:rFonts w:ascii="AGaramond" w:hAnsi="AGaramond"/>
        </w:rPr>
        <w:t>(b)</w:t>
      </w:r>
      <w:r w:rsidRPr="00584C5B">
        <w:rPr>
          <w:rFonts w:ascii="AGaramond" w:hAnsi="AGaramond"/>
        </w:rPr>
        <w:tab/>
      </w:r>
    </w:p>
    <w:p w:rsidR="008447A9" w:rsidRPr="00584C5B" w:rsidRDefault="008447A9" w:rsidP="008447A9">
      <w:pPr>
        <w:tabs>
          <w:tab w:val="left" w:pos="540"/>
        </w:tabs>
        <w:ind w:left="540"/>
        <w:rPr>
          <w:rFonts w:ascii="AGaramond" w:hAnsi="AGaramond"/>
        </w:rPr>
      </w:pPr>
      <w:r w:rsidRPr="00584C5B">
        <w:rPr>
          <w:rFonts w:ascii="AGaramond" w:hAnsi="AGaramond"/>
        </w:rPr>
        <w:t>(1)  The Contractor agrees and warrants that in the performance of the Contract such Contractor will not discriminate or permit discrimination against any person or group of persons on the grounds of race, color, religious creed, age, marital status, national origin, ancestry, sex, gender identity or expression, intellectual disability, mental disability or physical disability, including, but not limited to, blindness, unless it is shown by such Contractor that such disability prevents performance of the work involved, in any manner prohibited by the laws of the United States or of the State of Connecticut; and the Contractor further agrees to take affirmative action to insure that applicants with job-related qualifications are employed and that employees are treated when employed without regard to their race, color, religious creed, age, marital status, national origin, ancestry, sex, gender identity or expression, intellectual disability, mental disability or physical disability, including, but not limited to, blindness, unless it is shown by the Contractor that such disability prevents performance of the work involved; (2) the Contractor agrees, in all solicitations or advertisements for employees placed by or on behalf of the Contractor, to state that it is an "affirmative action</w:t>
      </w:r>
      <w:r w:rsidRPr="00584C5B">
        <w:rPr>
          <w:rFonts w:ascii="AGaramond" w:hAnsi="AGaramond"/>
        </w:rPr>
        <w:noBreakHyphen/>
        <w:t>equal opportunity employer" in accordance with regulations adopted by the Commission; (3) the Contractor agrees to provide each labor union or representative of workers with which the Contractor has a collective bargaining agreement or other contract or understanding and each vendor with which the Contractor has a contract or understanding, a notice to be provided by the Commission, advising the labor union or workers’ representative of the Contractor's commitments under this section and to post copies of the notice in conspicuous places available to employees and applicants for employment; (4) the Contractor agrees to comply with each provision of this Section and Connecticut General Statutes §§ 46a-68e and 46a-68f and with each regulation or relevant order issued by said Commission pursuant to Connecticut General Statutes §§ 46a-56, 46a-68e and 46a-68f; and (5) the Contractor agrees to provide the Commission on Human Rights and Opportunities with such information requested by the Commission, and permit access to pertinent books, records and accounts, concerning the employment practices and procedures of the Contractor as relate to the provisions of this Section and Connecticut General Statutes § 46a-56.  If the contract is a public works contract, the Contractor agrees and warrants that he will make good faith efforts to employ minority business enterprises as subcontractors and suppliers of materials on such public works projects.</w:t>
      </w:r>
    </w:p>
    <w:p w:rsidR="008447A9" w:rsidRPr="00584C5B" w:rsidRDefault="008447A9" w:rsidP="008447A9">
      <w:pPr>
        <w:tabs>
          <w:tab w:val="left" w:pos="450"/>
        </w:tabs>
        <w:ind w:left="360" w:hanging="360"/>
        <w:rPr>
          <w:rFonts w:ascii="AGaramond" w:hAnsi="AGaramond"/>
        </w:rPr>
      </w:pPr>
    </w:p>
    <w:p w:rsidR="008447A9" w:rsidRPr="00584C5B" w:rsidRDefault="008447A9" w:rsidP="008447A9">
      <w:pPr>
        <w:tabs>
          <w:tab w:val="left" w:pos="450"/>
        </w:tabs>
        <w:ind w:left="540" w:hanging="360"/>
        <w:rPr>
          <w:rFonts w:ascii="AGaramond" w:hAnsi="AGaramond"/>
        </w:rPr>
      </w:pPr>
      <w:r w:rsidRPr="00584C5B">
        <w:rPr>
          <w:rFonts w:ascii="AGaramond" w:hAnsi="AGaramond"/>
        </w:rPr>
        <w:t>(c)</w:t>
      </w:r>
      <w:r w:rsidRPr="00584C5B">
        <w:rPr>
          <w:rFonts w:ascii="AGaramond" w:hAnsi="AGaramond"/>
        </w:rPr>
        <w:tab/>
      </w:r>
      <w:r w:rsidRPr="00584C5B">
        <w:rPr>
          <w:rFonts w:ascii="AGaramond" w:hAnsi="AGaramond"/>
        </w:rPr>
        <w:tab/>
        <w:t>Determination of the Contractor's good faith efforts shall include, but shall not be limited to, the following factors:  The Contractor's employment and subcontracting policies, patterns and practices; affirmative advertising, recruitment and training; technical assistance activities and such other reasonable activities or efforts as the Commission may prescribe that are designed to ensure the participation of minority business enterprises in public works projects.</w:t>
      </w:r>
    </w:p>
    <w:p w:rsidR="008447A9" w:rsidRPr="00584C5B" w:rsidRDefault="008447A9" w:rsidP="008447A9">
      <w:pPr>
        <w:tabs>
          <w:tab w:val="left" w:pos="450"/>
        </w:tabs>
        <w:ind w:left="540" w:hanging="360"/>
        <w:rPr>
          <w:rFonts w:ascii="AGaramond" w:hAnsi="AGaramond"/>
        </w:rPr>
      </w:pPr>
    </w:p>
    <w:p w:rsidR="008447A9" w:rsidRPr="00584C5B" w:rsidRDefault="008447A9" w:rsidP="008447A9">
      <w:pPr>
        <w:tabs>
          <w:tab w:val="left" w:pos="450"/>
        </w:tabs>
        <w:ind w:left="540" w:hanging="360"/>
        <w:rPr>
          <w:rFonts w:ascii="AGaramond" w:hAnsi="AGaramond"/>
        </w:rPr>
      </w:pPr>
      <w:r w:rsidRPr="00584C5B">
        <w:rPr>
          <w:rFonts w:ascii="AGaramond" w:hAnsi="AGaramond"/>
        </w:rPr>
        <w:t>(d)</w:t>
      </w:r>
      <w:r w:rsidRPr="00584C5B">
        <w:rPr>
          <w:rFonts w:ascii="AGaramond" w:hAnsi="AGaramond"/>
        </w:rPr>
        <w:tab/>
        <w:t>The Contractor shall develop and maintain adequate documentation, in a manner prescribed by the Commission, of its good faith efforts.</w:t>
      </w:r>
    </w:p>
    <w:p w:rsidR="008447A9" w:rsidRPr="00584C5B" w:rsidRDefault="008447A9" w:rsidP="008447A9">
      <w:pPr>
        <w:tabs>
          <w:tab w:val="left" w:pos="450"/>
        </w:tabs>
        <w:ind w:left="540" w:hanging="360"/>
        <w:rPr>
          <w:rFonts w:ascii="AGaramond" w:hAnsi="AGaramond"/>
        </w:rPr>
      </w:pPr>
    </w:p>
    <w:p w:rsidR="008447A9" w:rsidRPr="00584C5B" w:rsidRDefault="008447A9" w:rsidP="008447A9">
      <w:pPr>
        <w:tabs>
          <w:tab w:val="left" w:pos="450"/>
        </w:tabs>
        <w:ind w:left="540" w:hanging="360"/>
        <w:rPr>
          <w:rFonts w:ascii="AGaramond" w:hAnsi="AGaramond"/>
        </w:rPr>
      </w:pPr>
      <w:r w:rsidRPr="00584C5B">
        <w:rPr>
          <w:rFonts w:ascii="AGaramond" w:hAnsi="AGaramond"/>
        </w:rPr>
        <w:t>(e)</w:t>
      </w:r>
      <w:r w:rsidRPr="00584C5B">
        <w:rPr>
          <w:rFonts w:ascii="AGaramond" w:hAnsi="AGaramond"/>
        </w:rPr>
        <w:tab/>
      </w:r>
      <w:r w:rsidRPr="00584C5B">
        <w:rPr>
          <w:rFonts w:ascii="AGaramond" w:hAnsi="AGaramond"/>
        </w:rPr>
        <w:tab/>
        <w:t>The Contractor shall include the provisions of subsection (b) of this Section in every subcontract or purchase order entered into in order to fulfill any obligation of a contract with the State and such provisions shall be binding on a subcontractor, vendor or manufacturer unless exempted by regulations or orders of the Commission.  The Contractor shall take such action with respect to any such subcontract or purchase order as the Commission may direct as a means of enforcing such provisions including sanctions for noncompliance in accordance with Connecticut General Statutes §46a-56; provided if such Contractor becomes involved in, or is threatened with, litigation with a subcontractor or vendor as a result of such direction by the Commission, the Contractor may request the State of Connecticut to enter into any such litigation or negotiation prior thereto to protect the interests of the State and the State may so enter.</w:t>
      </w:r>
    </w:p>
    <w:p w:rsidR="008447A9" w:rsidRPr="00584C5B" w:rsidRDefault="008447A9" w:rsidP="008447A9">
      <w:pPr>
        <w:tabs>
          <w:tab w:val="left" w:pos="450"/>
        </w:tabs>
        <w:ind w:left="540" w:hanging="360"/>
        <w:rPr>
          <w:rFonts w:ascii="AGaramond" w:hAnsi="AGaramond"/>
        </w:rPr>
      </w:pPr>
    </w:p>
    <w:p w:rsidR="008447A9" w:rsidRPr="00584C5B" w:rsidRDefault="008447A9" w:rsidP="008447A9">
      <w:pPr>
        <w:tabs>
          <w:tab w:val="left" w:pos="450"/>
        </w:tabs>
        <w:ind w:left="540" w:hanging="360"/>
        <w:rPr>
          <w:rFonts w:ascii="AGaramond" w:hAnsi="AGaramond"/>
        </w:rPr>
      </w:pPr>
      <w:r w:rsidRPr="00584C5B">
        <w:rPr>
          <w:rFonts w:ascii="AGaramond" w:hAnsi="AGaramond"/>
        </w:rPr>
        <w:t>(f)</w:t>
      </w:r>
      <w:r>
        <w:rPr>
          <w:rFonts w:ascii="AGaramond" w:hAnsi="AGaramond"/>
        </w:rPr>
        <w:t xml:space="preserve"> </w:t>
      </w:r>
      <w:r w:rsidRPr="00584C5B">
        <w:rPr>
          <w:rFonts w:ascii="AGaramond" w:hAnsi="AGaramond"/>
        </w:rPr>
        <w:t>The Contractor agrees to comply with the regulations referred to in this Section as they exist on the date of this Contract and as they may be adopted or amended from time to time during the term of this Contract and any amendments thereto.</w:t>
      </w:r>
    </w:p>
    <w:p w:rsidR="008447A9" w:rsidRPr="00584C5B" w:rsidRDefault="008447A9" w:rsidP="008447A9">
      <w:pPr>
        <w:tabs>
          <w:tab w:val="left" w:pos="450"/>
        </w:tabs>
        <w:ind w:left="360" w:hanging="360"/>
        <w:rPr>
          <w:rFonts w:ascii="AGaramond" w:hAnsi="AGaramond"/>
        </w:rPr>
      </w:pPr>
    </w:p>
    <w:p w:rsidR="008447A9" w:rsidRPr="00584C5B" w:rsidRDefault="008447A9" w:rsidP="008447A9">
      <w:pPr>
        <w:tabs>
          <w:tab w:val="left" w:pos="450"/>
        </w:tabs>
        <w:ind w:left="540" w:hanging="360"/>
        <w:rPr>
          <w:rFonts w:ascii="AGaramond" w:hAnsi="AGaramond"/>
        </w:rPr>
      </w:pPr>
      <w:r w:rsidRPr="00584C5B">
        <w:rPr>
          <w:rFonts w:ascii="AGaramond" w:hAnsi="AGaramond"/>
        </w:rPr>
        <w:t>(g)</w:t>
      </w:r>
      <w:r w:rsidRPr="00584C5B">
        <w:rPr>
          <w:rFonts w:ascii="AGaramond" w:hAnsi="AGaramond"/>
        </w:rPr>
        <w:tab/>
        <w:t>(1) The Contractor agrees and warrants that in the performance of the Contract such Contractor will not discriminate or permit discrimination against any person or group of persons on the grounds of sexual orientation, in any manner prohibited by the laws of the United States or the State of Connecticut, and that employees are treated when employed without regard to their sexual orientation; (2) the Contractor agrees to provide each labor union or representative of workers with which such Contractor has a collective bargaining agreement or other contract or understanding and each vendor with which such Contractor has a contract or understanding, a notice to be provided by the Commission on Human Rights and Opportunities advising the labor union or workers' representative of the Contractor's commitments under this section, and to post copies of the notice in conspicuous places available to employees and applicants for employment; (3) the Contractor agrees to comply with each provision of this section and with each regulation or relevant order issued by said Commission pursuant to Connecticut General Statutes § 46a-56; and (4) the Contractor agrees to provide the Commission on Human Rights and Opportunities with such information requested by the Commission, and permit access to pertinent books, records and accounts, concerning the employment practices and procedures of the Contractor which relate to the provisions of this Section and Connecticut General Statutes § 46a-56.</w:t>
      </w:r>
    </w:p>
    <w:p w:rsidR="008447A9" w:rsidRPr="00584C5B" w:rsidRDefault="008447A9" w:rsidP="008447A9">
      <w:pPr>
        <w:tabs>
          <w:tab w:val="left" w:pos="450"/>
        </w:tabs>
        <w:rPr>
          <w:rFonts w:ascii="AGaramond" w:hAnsi="AGaramond"/>
        </w:rPr>
      </w:pPr>
    </w:p>
    <w:p w:rsidR="008447A9" w:rsidRPr="00584C5B" w:rsidRDefault="008447A9" w:rsidP="008447A9">
      <w:pPr>
        <w:tabs>
          <w:tab w:val="left" w:pos="720"/>
        </w:tabs>
        <w:ind w:left="504" w:hanging="504"/>
        <w:rPr>
          <w:rFonts w:ascii="AGaramond" w:hAnsi="AGaramond"/>
        </w:rPr>
      </w:pPr>
      <w:r>
        <w:rPr>
          <w:rFonts w:ascii="AGaramond" w:hAnsi="AGaramond"/>
        </w:rPr>
        <w:t xml:space="preserve">  </w:t>
      </w:r>
      <w:r w:rsidRPr="00584C5B">
        <w:rPr>
          <w:rFonts w:ascii="AGaramond" w:hAnsi="AGaramond"/>
        </w:rPr>
        <w:t xml:space="preserve">(h) The Contractor shall include the provisions of the foregoing paragraph in every subcontract or purchase order entered into in order to fulfill any obligation of a contract with the State and such provisions shall be binding on a subcontractor, vendor or manufacturer unless exempted by regulations or orders of the Commission.  The Contractor shall take such action with respect to any </w:t>
      </w:r>
      <w:r w:rsidRPr="00584C5B">
        <w:rPr>
          <w:rFonts w:ascii="AGaramond" w:hAnsi="AGaramond"/>
        </w:rPr>
        <w:lastRenderedPageBreak/>
        <w:t>such subcontract or purchase order as the Commission may direct as a means of enforcing such provisions including sanctions for noncompliance in accordance with Connecticut General Statutes § 46a-56; provided, if such Contractor becomes involved in, or is threatened with, litigation with a subcontractor or vendor as a result of such direction by the Commission, the Contractor may request the State of Connecticut to enter into any such litigation or negotiation prior thereto to protect the interests of the State and the State may so enter.</w:t>
      </w:r>
    </w:p>
    <w:p w:rsidR="008447A9" w:rsidRPr="00BF616A" w:rsidRDefault="008447A9" w:rsidP="008447A9">
      <w:pPr>
        <w:ind w:left="360"/>
        <w:rPr>
          <w:rFonts w:ascii="AGaramond" w:hAnsi="AGaramond"/>
        </w:rPr>
      </w:pPr>
    </w:p>
    <w:p w:rsidR="008447A9" w:rsidRPr="00BF616A" w:rsidRDefault="008447A9" w:rsidP="008447A9">
      <w:pPr>
        <w:widowControl/>
        <w:numPr>
          <w:ilvl w:val="0"/>
          <w:numId w:val="35"/>
        </w:numPr>
        <w:autoSpaceDE/>
        <w:autoSpaceDN/>
        <w:adjustRightInd/>
        <w:rPr>
          <w:rFonts w:ascii="AGaramond" w:hAnsi="AGaramond"/>
          <w:b/>
        </w:rPr>
      </w:pPr>
      <w:r w:rsidRPr="00BF616A">
        <w:rPr>
          <w:rFonts w:ascii="AGaramond" w:hAnsi="AGaramond"/>
        </w:rPr>
        <w:t>The grant award is subject to approval of the Connecticut State Department of Education and availability of state or federal funds.</w:t>
      </w:r>
    </w:p>
    <w:p w:rsidR="008447A9" w:rsidRPr="00BF616A" w:rsidRDefault="008447A9" w:rsidP="008447A9">
      <w:pPr>
        <w:ind w:left="360" w:hanging="360"/>
        <w:rPr>
          <w:rFonts w:ascii="AGaramond" w:hAnsi="AGaramond"/>
          <w:sz w:val="16"/>
        </w:rPr>
      </w:pPr>
    </w:p>
    <w:p w:rsidR="008447A9" w:rsidRPr="007B7C1E" w:rsidRDefault="008447A9" w:rsidP="008447A9">
      <w:pPr>
        <w:widowControl/>
        <w:numPr>
          <w:ilvl w:val="0"/>
          <w:numId w:val="36"/>
        </w:numPr>
        <w:autoSpaceDE/>
        <w:autoSpaceDN/>
        <w:adjustRightInd/>
        <w:rPr>
          <w:rFonts w:ascii="AGaramond" w:hAnsi="AGaramond"/>
          <w:b/>
        </w:rPr>
      </w:pPr>
      <w:r w:rsidRPr="00BF616A">
        <w:rPr>
          <w:rFonts w:ascii="AGaramond" w:hAnsi="AGaramond"/>
        </w:rPr>
        <w:t>The applicant agrees and warrants that Sections 4-190 to 4-197, inclusive, of the Connecticut General Statutes concerning the Personal Data Act and Sections 10-4-8 to 10-4-10, inclusive, of the Regulations of Connecticut State Agencies promulgated there under are hereby incorporated by reference.</w:t>
      </w:r>
    </w:p>
    <w:p w:rsidR="008447A9" w:rsidRPr="00BF616A" w:rsidRDefault="008447A9" w:rsidP="008447A9">
      <w:pPr>
        <w:ind w:left="360"/>
        <w:rPr>
          <w:rFonts w:ascii="AGaramond" w:hAnsi="AGaramond"/>
          <w:b/>
        </w:rPr>
      </w:pPr>
    </w:p>
    <w:p w:rsidR="009318E5" w:rsidRPr="00BF616A" w:rsidRDefault="009318E5" w:rsidP="009318E5">
      <w:pPr>
        <w:rPr>
          <w:rFonts w:ascii="AGaramond" w:hAnsi="AGaramond"/>
          <w:sz w:val="16"/>
        </w:rPr>
      </w:pPr>
    </w:p>
    <w:p w:rsidR="009318E5" w:rsidRPr="00BF616A" w:rsidRDefault="009318E5" w:rsidP="009318E5">
      <w:pPr>
        <w:rPr>
          <w:rFonts w:ascii="AGaramond" w:hAnsi="AGaramond"/>
        </w:rPr>
      </w:pPr>
      <w:r w:rsidRPr="00BF616A">
        <w:rPr>
          <w:rFonts w:ascii="AGaramond" w:hAnsi="AGaramond"/>
        </w:rPr>
        <w:t xml:space="preserve">I, the </w:t>
      </w:r>
      <w:r w:rsidR="00D871E1">
        <w:rPr>
          <w:rFonts w:ascii="AGaramond" w:hAnsi="AGaramond"/>
        </w:rPr>
        <w:t>undersigned authorized official,</w:t>
      </w:r>
      <w:r w:rsidRPr="00BF616A">
        <w:rPr>
          <w:rFonts w:ascii="AGaramond" w:hAnsi="AGaramond"/>
        </w:rPr>
        <w:t xml:space="preserve"> hereby certify that these assurances shall be fully implemented.</w:t>
      </w:r>
    </w:p>
    <w:p w:rsidR="009318E5" w:rsidRPr="00BF616A" w:rsidRDefault="009318E5" w:rsidP="009318E5">
      <w:pPr>
        <w:rPr>
          <w:rFonts w:ascii="AGaramond" w:hAnsi="AGaramond"/>
        </w:rPr>
      </w:pPr>
    </w:p>
    <w:tbl>
      <w:tblPr>
        <w:tblW w:w="0" w:type="auto"/>
        <w:tblInd w:w="-108" w:type="dxa"/>
        <w:tblLook w:val="0000" w:firstRow="0" w:lastRow="0" w:firstColumn="0" w:lastColumn="0" w:noHBand="0" w:noVBand="0"/>
      </w:tblPr>
      <w:tblGrid>
        <w:gridCol w:w="2880"/>
        <w:gridCol w:w="6840"/>
      </w:tblGrid>
      <w:tr w:rsidR="009318E5" w:rsidRPr="00BF616A" w:rsidTr="008447A9">
        <w:tc>
          <w:tcPr>
            <w:tcW w:w="2880" w:type="dxa"/>
          </w:tcPr>
          <w:p w:rsidR="009318E5" w:rsidRPr="00BF616A" w:rsidRDefault="009318E5" w:rsidP="00C54BBD">
            <w:pPr>
              <w:rPr>
                <w:rFonts w:ascii="AGaramond" w:hAnsi="AGaramond"/>
              </w:rPr>
            </w:pPr>
          </w:p>
          <w:p w:rsidR="009318E5" w:rsidRPr="00BF616A" w:rsidRDefault="009318E5" w:rsidP="00C54BBD">
            <w:pPr>
              <w:rPr>
                <w:rFonts w:ascii="AGaramond" w:hAnsi="AGaramond"/>
              </w:rPr>
            </w:pPr>
            <w:r w:rsidRPr="00BF616A">
              <w:rPr>
                <w:rFonts w:ascii="AGaramond" w:hAnsi="AGaramond"/>
              </w:rPr>
              <w:t>Superintendent Signature:</w:t>
            </w:r>
          </w:p>
        </w:tc>
        <w:tc>
          <w:tcPr>
            <w:tcW w:w="6840" w:type="dxa"/>
            <w:tcBorders>
              <w:bottom w:val="single" w:sz="4" w:space="0" w:color="auto"/>
            </w:tcBorders>
          </w:tcPr>
          <w:p w:rsidR="009318E5" w:rsidRPr="00BF616A" w:rsidRDefault="009318E5" w:rsidP="00C54BBD">
            <w:pPr>
              <w:rPr>
                <w:rFonts w:ascii="AGaramond" w:hAnsi="AGaramond"/>
              </w:rPr>
            </w:pPr>
          </w:p>
        </w:tc>
      </w:tr>
      <w:tr w:rsidR="009318E5" w:rsidRPr="00BF616A" w:rsidTr="008447A9">
        <w:tc>
          <w:tcPr>
            <w:tcW w:w="2880" w:type="dxa"/>
          </w:tcPr>
          <w:p w:rsidR="009318E5" w:rsidRPr="00BF616A" w:rsidRDefault="009318E5" w:rsidP="00C54BBD">
            <w:pPr>
              <w:rPr>
                <w:rFonts w:ascii="AGaramond" w:hAnsi="AGaramond"/>
              </w:rPr>
            </w:pPr>
          </w:p>
          <w:p w:rsidR="009318E5" w:rsidRPr="00BF616A" w:rsidRDefault="009318E5" w:rsidP="00C54BBD">
            <w:pPr>
              <w:rPr>
                <w:rFonts w:ascii="AGaramond" w:hAnsi="AGaramond"/>
              </w:rPr>
            </w:pPr>
            <w:r w:rsidRPr="00BF616A">
              <w:rPr>
                <w:rFonts w:ascii="AGaramond" w:hAnsi="AGaramond"/>
              </w:rPr>
              <w:t xml:space="preserve">Name: </w:t>
            </w:r>
            <w:r w:rsidRPr="00BF616A">
              <w:rPr>
                <w:rFonts w:ascii="AGaramond" w:hAnsi="AGaramond"/>
                <w:i/>
                <w:sz w:val="18"/>
                <w:szCs w:val="18"/>
              </w:rPr>
              <w:t>(typed)</w:t>
            </w:r>
          </w:p>
        </w:tc>
        <w:tc>
          <w:tcPr>
            <w:tcW w:w="6840" w:type="dxa"/>
            <w:tcBorders>
              <w:top w:val="single" w:sz="4" w:space="0" w:color="auto"/>
              <w:bottom w:val="single" w:sz="4" w:space="0" w:color="auto"/>
            </w:tcBorders>
          </w:tcPr>
          <w:p w:rsidR="009318E5" w:rsidRPr="00BF616A" w:rsidRDefault="009318E5" w:rsidP="00C54BBD">
            <w:pPr>
              <w:rPr>
                <w:rFonts w:ascii="AGaramond" w:hAnsi="AGaramond"/>
              </w:rPr>
            </w:pPr>
          </w:p>
        </w:tc>
      </w:tr>
      <w:tr w:rsidR="009318E5" w:rsidRPr="00BF616A" w:rsidTr="008447A9">
        <w:tc>
          <w:tcPr>
            <w:tcW w:w="2880" w:type="dxa"/>
          </w:tcPr>
          <w:p w:rsidR="009318E5" w:rsidRPr="00BF616A" w:rsidRDefault="009318E5" w:rsidP="00C54BBD">
            <w:pPr>
              <w:rPr>
                <w:rFonts w:ascii="AGaramond" w:hAnsi="AGaramond"/>
              </w:rPr>
            </w:pPr>
          </w:p>
          <w:p w:rsidR="009318E5" w:rsidRPr="00BF616A" w:rsidRDefault="009318E5" w:rsidP="00C54BBD">
            <w:pPr>
              <w:rPr>
                <w:rFonts w:ascii="AGaramond" w:hAnsi="AGaramond"/>
              </w:rPr>
            </w:pPr>
            <w:r w:rsidRPr="00BF616A">
              <w:rPr>
                <w:rFonts w:ascii="AGaramond" w:hAnsi="AGaramond"/>
              </w:rPr>
              <w:t xml:space="preserve">Title: </w:t>
            </w:r>
            <w:r w:rsidRPr="00BF616A">
              <w:rPr>
                <w:rFonts w:ascii="AGaramond" w:hAnsi="AGaramond"/>
                <w:i/>
                <w:sz w:val="18"/>
                <w:szCs w:val="18"/>
              </w:rPr>
              <w:t>(typed)</w:t>
            </w:r>
          </w:p>
        </w:tc>
        <w:tc>
          <w:tcPr>
            <w:tcW w:w="6840" w:type="dxa"/>
            <w:tcBorders>
              <w:top w:val="single" w:sz="4" w:space="0" w:color="auto"/>
              <w:bottom w:val="single" w:sz="4" w:space="0" w:color="auto"/>
            </w:tcBorders>
          </w:tcPr>
          <w:p w:rsidR="009318E5" w:rsidRPr="00BF616A" w:rsidRDefault="009318E5" w:rsidP="00C54BBD">
            <w:pPr>
              <w:rPr>
                <w:rFonts w:ascii="AGaramond" w:hAnsi="AGaramond"/>
              </w:rPr>
            </w:pPr>
          </w:p>
        </w:tc>
      </w:tr>
      <w:tr w:rsidR="009318E5" w:rsidRPr="00BF616A" w:rsidTr="008447A9">
        <w:tc>
          <w:tcPr>
            <w:tcW w:w="2880" w:type="dxa"/>
          </w:tcPr>
          <w:p w:rsidR="009318E5" w:rsidRPr="00BF616A" w:rsidRDefault="009318E5" w:rsidP="00C54BBD">
            <w:pPr>
              <w:rPr>
                <w:rFonts w:ascii="AGaramond" w:hAnsi="AGaramond"/>
              </w:rPr>
            </w:pPr>
          </w:p>
          <w:p w:rsidR="009318E5" w:rsidRPr="00BF616A" w:rsidRDefault="009318E5" w:rsidP="00C54BBD">
            <w:pPr>
              <w:rPr>
                <w:rFonts w:ascii="AGaramond" w:hAnsi="AGaramond"/>
              </w:rPr>
            </w:pPr>
            <w:r w:rsidRPr="00BF616A">
              <w:rPr>
                <w:rFonts w:ascii="AGaramond" w:hAnsi="AGaramond"/>
              </w:rPr>
              <w:t>Date:</w:t>
            </w:r>
          </w:p>
        </w:tc>
        <w:tc>
          <w:tcPr>
            <w:tcW w:w="6840" w:type="dxa"/>
            <w:tcBorders>
              <w:top w:val="single" w:sz="4" w:space="0" w:color="auto"/>
              <w:bottom w:val="single" w:sz="4" w:space="0" w:color="auto"/>
            </w:tcBorders>
          </w:tcPr>
          <w:p w:rsidR="009318E5" w:rsidRPr="00BF616A" w:rsidRDefault="009318E5" w:rsidP="00C54BBD">
            <w:pPr>
              <w:rPr>
                <w:rFonts w:ascii="AGaramond" w:hAnsi="AGaramond"/>
              </w:rPr>
            </w:pPr>
          </w:p>
        </w:tc>
      </w:tr>
    </w:tbl>
    <w:p w:rsidR="001776CA" w:rsidRPr="00B577AF" w:rsidRDefault="001776CA" w:rsidP="008447A9">
      <w:pPr>
        <w:pStyle w:val="Default"/>
        <w:ind w:left="504"/>
        <w:rPr>
          <w:rFonts w:asciiTheme="minorHAnsi" w:hAnsiTheme="minorHAnsi"/>
          <w:sz w:val="22"/>
          <w:szCs w:val="22"/>
        </w:rPr>
      </w:pPr>
    </w:p>
    <w:p w:rsidR="000E3F1A" w:rsidRPr="00B577AF" w:rsidRDefault="000E3F1A" w:rsidP="001776CA">
      <w:pPr>
        <w:pStyle w:val="Default"/>
        <w:rPr>
          <w:rFonts w:asciiTheme="minorHAnsi" w:hAnsiTheme="minorHAnsi"/>
          <w:sz w:val="22"/>
          <w:szCs w:val="22"/>
        </w:rPr>
      </w:pPr>
    </w:p>
    <w:p w:rsidR="00161140" w:rsidRDefault="00161140" w:rsidP="00161140">
      <w:pPr>
        <w:widowControl/>
        <w:autoSpaceDE/>
        <w:autoSpaceDN/>
        <w:adjustRightInd/>
        <w:spacing w:after="200" w:line="276" w:lineRule="auto"/>
        <w:rPr>
          <w:rFonts w:asciiTheme="minorHAnsi" w:hAnsiTheme="minorHAnsi"/>
          <w:sz w:val="22"/>
          <w:szCs w:val="22"/>
        </w:rPr>
      </w:pPr>
    </w:p>
    <w:p w:rsidR="000E3F1A" w:rsidRPr="00161140" w:rsidRDefault="00161140" w:rsidP="00161140">
      <w:pPr>
        <w:widowControl/>
        <w:autoSpaceDE/>
        <w:autoSpaceDN/>
        <w:adjustRightInd/>
        <w:spacing w:after="200" w:line="276" w:lineRule="auto"/>
        <w:rPr>
          <w:rFonts w:asciiTheme="minorHAnsi" w:hAnsiTheme="minorHAnsi" w:cs="Calibri"/>
          <w:color w:val="000000"/>
          <w:sz w:val="22"/>
          <w:szCs w:val="22"/>
        </w:rPr>
      </w:pPr>
      <w:r>
        <w:rPr>
          <w:rFonts w:asciiTheme="minorHAnsi" w:hAnsiTheme="minorHAnsi"/>
          <w:sz w:val="22"/>
          <w:szCs w:val="22"/>
        </w:rPr>
        <w:br w:type="page"/>
      </w:r>
    </w:p>
    <w:p w:rsidR="000E3F1A" w:rsidRPr="00B5248E" w:rsidRDefault="000E3F1A" w:rsidP="000E3F1A">
      <w:pPr>
        <w:pBdr>
          <w:top w:val="single" w:sz="4" w:space="1" w:color="auto"/>
          <w:left w:val="single" w:sz="4" w:space="4" w:color="auto"/>
          <w:bottom w:val="single" w:sz="4" w:space="1" w:color="auto"/>
          <w:right w:val="single" w:sz="4" w:space="4" w:color="auto"/>
        </w:pBdr>
        <w:shd w:val="clear" w:color="auto" w:fill="002672" w:themeFill="accent3" w:themeFillShade="BF"/>
        <w:tabs>
          <w:tab w:val="left" w:pos="9900"/>
        </w:tabs>
        <w:kinsoku w:val="0"/>
        <w:overflowPunct w:val="0"/>
        <w:spacing w:before="56"/>
        <w:ind w:right="180"/>
        <w:jc w:val="center"/>
        <w:rPr>
          <w:rFonts w:ascii="Calibri" w:hAnsi="Calibri" w:cs="Calibri"/>
          <w:caps/>
          <w:szCs w:val="22"/>
        </w:rPr>
      </w:pPr>
      <w:r w:rsidRPr="00B5248E">
        <w:rPr>
          <w:rFonts w:ascii="Calibri" w:eastAsia="Calibri" w:hAnsi="Calibri" w:cs="Calibri"/>
          <w:b/>
          <w:caps/>
          <w:spacing w:val="1"/>
          <w:szCs w:val="22"/>
        </w:rPr>
        <w:lastRenderedPageBreak/>
        <w:t>Appendix</w:t>
      </w:r>
      <w:r w:rsidR="00BF382F" w:rsidRPr="00B5248E">
        <w:rPr>
          <w:rFonts w:ascii="Calibri" w:eastAsia="Calibri" w:hAnsi="Calibri" w:cs="Calibri"/>
          <w:b/>
          <w:caps/>
          <w:spacing w:val="1"/>
          <w:szCs w:val="22"/>
        </w:rPr>
        <w:t xml:space="preserve"> A</w:t>
      </w:r>
      <w:r w:rsidRPr="00B5248E">
        <w:rPr>
          <w:rFonts w:ascii="Calibri" w:eastAsia="Calibri" w:hAnsi="Calibri" w:cs="Calibri"/>
          <w:b/>
          <w:caps/>
          <w:spacing w:val="1"/>
          <w:szCs w:val="22"/>
        </w:rPr>
        <w:t>:  Application Evaluation Rubric</w:t>
      </w:r>
    </w:p>
    <w:p w:rsidR="00161140" w:rsidRDefault="00161140" w:rsidP="001776CA">
      <w:pPr>
        <w:pStyle w:val="Default"/>
        <w:rPr>
          <w:rFonts w:asciiTheme="minorHAnsi" w:hAnsiTheme="minorHAnsi"/>
          <w:sz w:val="22"/>
          <w:szCs w:val="22"/>
        </w:rPr>
      </w:pPr>
    </w:p>
    <w:p w:rsidR="00161140" w:rsidRDefault="00161140" w:rsidP="001776CA">
      <w:pPr>
        <w:pStyle w:val="Default"/>
        <w:rPr>
          <w:rFonts w:asciiTheme="minorHAnsi" w:hAnsiTheme="minorHAnsi"/>
          <w:sz w:val="22"/>
          <w:szCs w:val="22"/>
        </w:rPr>
      </w:pPr>
    </w:p>
    <w:p w:rsidR="000E3F1A" w:rsidRDefault="000E3F1A" w:rsidP="001776CA">
      <w:pPr>
        <w:pStyle w:val="Default"/>
        <w:rPr>
          <w:rFonts w:asciiTheme="minorHAnsi" w:hAnsiTheme="minorHAnsi"/>
          <w:sz w:val="22"/>
          <w:szCs w:val="22"/>
        </w:rPr>
      </w:pPr>
      <w:r>
        <w:rPr>
          <w:rFonts w:asciiTheme="minorHAnsi" w:hAnsiTheme="minorHAnsi"/>
          <w:sz w:val="22"/>
          <w:szCs w:val="22"/>
        </w:rPr>
        <w:t xml:space="preserve">Applicants will be evaluated based </w:t>
      </w:r>
      <w:r w:rsidRPr="000C0154">
        <w:rPr>
          <w:rFonts w:asciiTheme="minorHAnsi" w:hAnsiTheme="minorHAnsi"/>
          <w:sz w:val="22"/>
          <w:szCs w:val="22"/>
        </w:rPr>
        <w:t>on</w:t>
      </w:r>
      <w:r w:rsidR="00BF382F" w:rsidRPr="000C0154">
        <w:rPr>
          <w:rFonts w:asciiTheme="minorHAnsi" w:hAnsiTheme="minorHAnsi"/>
          <w:sz w:val="22"/>
          <w:szCs w:val="22"/>
        </w:rPr>
        <w:t xml:space="preserve"> clear,</w:t>
      </w:r>
      <w:r w:rsidR="00FC2DAC" w:rsidRPr="000C0154">
        <w:rPr>
          <w:rFonts w:asciiTheme="minorHAnsi" w:hAnsiTheme="minorHAnsi"/>
          <w:sz w:val="22"/>
          <w:szCs w:val="22"/>
        </w:rPr>
        <w:t xml:space="preserve"> </w:t>
      </w:r>
      <w:r w:rsidRPr="000C0154">
        <w:rPr>
          <w:rFonts w:asciiTheme="minorHAnsi" w:hAnsiTheme="minorHAnsi"/>
          <w:sz w:val="22"/>
          <w:szCs w:val="22"/>
        </w:rPr>
        <w:t xml:space="preserve">complete and specific responses to the application narrative, questions, </w:t>
      </w:r>
      <w:r w:rsidR="00BE784A" w:rsidRPr="000C0154">
        <w:rPr>
          <w:rFonts w:asciiTheme="minorHAnsi" w:hAnsiTheme="minorHAnsi"/>
          <w:sz w:val="22"/>
          <w:szCs w:val="22"/>
        </w:rPr>
        <w:t xml:space="preserve">descriptions </w:t>
      </w:r>
      <w:r w:rsidRPr="000C0154">
        <w:rPr>
          <w:rFonts w:asciiTheme="minorHAnsi" w:hAnsiTheme="minorHAnsi"/>
          <w:sz w:val="22"/>
          <w:szCs w:val="22"/>
        </w:rPr>
        <w:t xml:space="preserve">and budget.  </w:t>
      </w:r>
      <w:r w:rsidR="00BF0493" w:rsidRPr="000C0154">
        <w:rPr>
          <w:rFonts w:asciiTheme="minorHAnsi" w:hAnsiTheme="minorHAnsi"/>
          <w:sz w:val="22"/>
          <w:szCs w:val="22"/>
        </w:rPr>
        <w:t xml:space="preserve">The application is scored holistically, even if comprised of separate projects.  Incorporation of projects not aligned to need and strategic intent may impact overall scoring.  </w:t>
      </w:r>
      <w:r w:rsidRPr="000C0154">
        <w:rPr>
          <w:rFonts w:asciiTheme="minorHAnsi" w:hAnsiTheme="minorHAnsi"/>
          <w:sz w:val="22"/>
          <w:szCs w:val="22"/>
        </w:rPr>
        <w:t>Each</w:t>
      </w:r>
      <w:r>
        <w:rPr>
          <w:rFonts w:asciiTheme="minorHAnsi" w:hAnsiTheme="minorHAnsi"/>
          <w:sz w:val="22"/>
          <w:szCs w:val="22"/>
        </w:rPr>
        <w:t xml:space="preserve"> section is rated using the following key:</w:t>
      </w:r>
      <w:r w:rsidR="00D871E1">
        <w:rPr>
          <w:rFonts w:asciiTheme="minorHAnsi" w:hAnsiTheme="minorHAnsi"/>
          <w:sz w:val="22"/>
          <w:szCs w:val="22"/>
        </w:rPr>
        <w:t xml:space="preserve"> </w:t>
      </w:r>
    </w:p>
    <w:p w:rsidR="00D871E1" w:rsidRDefault="00D871E1" w:rsidP="001776CA">
      <w:pPr>
        <w:pStyle w:val="Default"/>
        <w:rPr>
          <w:rFonts w:asciiTheme="minorHAnsi" w:hAnsiTheme="minorHAnsi"/>
          <w:sz w:val="22"/>
          <w:szCs w:val="22"/>
        </w:rPr>
      </w:pPr>
    </w:p>
    <w:p w:rsidR="00D871E1" w:rsidRDefault="0065284E" w:rsidP="001776CA">
      <w:pPr>
        <w:pStyle w:val="Default"/>
        <w:rPr>
          <w:rFonts w:asciiTheme="minorHAnsi" w:hAnsiTheme="minorHAnsi"/>
          <w:sz w:val="22"/>
          <w:szCs w:val="22"/>
        </w:rPr>
      </w:pPr>
      <w:r>
        <w:rPr>
          <w:rFonts w:asciiTheme="minorHAnsi" w:hAnsiTheme="minorHAnsi"/>
          <w:b/>
          <w:sz w:val="22"/>
          <w:szCs w:val="22"/>
        </w:rPr>
        <w:t>4</w:t>
      </w:r>
      <w:r w:rsidR="000E3F1A" w:rsidRPr="000E3F1A">
        <w:rPr>
          <w:rFonts w:asciiTheme="minorHAnsi" w:hAnsiTheme="minorHAnsi"/>
          <w:b/>
          <w:sz w:val="22"/>
          <w:szCs w:val="22"/>
        </w:rPr>
        <w:t xml:space="preserve"> </w:t>
      </w:r>
      <w:r w:rsidR="00D871E1">
        <w:rPr>
          <w:rFonts w:asciiTheme="minorHAnsi" w:hAnsiTheme="minorHAnsi"/>
          <w:b/>
          <w:sz w:val="22"/>
          <w:szCs w:val="22"/>
        </w:rPr>
        <w:t>points – Excellent</w:t>
      </w:r>
      <w:r w:rsidR="000E3F1A" w:rsidRPr="000E3F1A">
        <w:rPr>
          <w:rFonts w:asciiTheme="minorHAnsi" w:hAnsiTheme="minorHAnsi"/>
          <w:b/>
          <w:sz w:val="22"/>
          <w:szCs w:val="22"/>
        </w:rPr>
        <w:t>:</w:t>
      </w:r>
      <w:r w:rsidR="000E3F1A">
        <w:rPr>
          <w:rFonts w:asciiTheme="minorHAnsi" w:hAnsiTheme="minorHAnsi"/>
          <w:sz w:val="22"/>
          <w:szCs w:val="22"/>
        </w:rPr>
        <w:t xml:space="preserve">  Specific and comprehensive.  Complete, detailed and clearly articulated information regarding criteria.</w:t>
      </w:r>
      <w:r w:rsidR="009733BD">
        <w:rPr>
          <w:rFonts w:asciiTheme="minorHAnsi" w:hAnsiTheme="minorHAnsi"/>
          <w:sz w:val="22"/>
          <w:szCs w:val="22"/>
        </w:rPr>
        <w:t xml:space="preserve">  Well-</w:t>
      </w:r>
      <w:r w:rsidR="000E3F1A">
        <w:rPr>
          <w:rFonts w:asciiTheme="minorHAnsi" w:hAnsiTheme="minorHAnsi"/>
          <w:sz w:val="22"/>
          <w:szCs w:val="22"/>
        </w:rPr>
        <w:t>conceived and developed.</w:t>
      </w:r>
    </w:p>
    <w:p w:rsidR="000E3F1A" w:rsidRDefault="000E3F1A" w:rsidP="001776CA">
      <w:pPr>
        <w:pStyle w:val="Default"/>
        <w:rPr>
          <w:rFonts w:asciiTheme="minorHAnsi" w:hAnsiTheme="minorHAnsi"/>
          <w:sz w:val="22"/>
          <w:szCs w:val="22"/>
        </w:rPr>
      </w:pPr>
    </w:p>
    <w:p w:rsidR="000E3F1A" w:rsidRDefault="0065284E" w:rsidP="001776CA">
      <w:pPr>
        <w:pStyle w:val="Default"/>
        <w:rPr>
          <w:rFonts w:asciiTheme="minorHAnsi" w:hAnsiTheme="minorHAnsi"/>
          <w:sz w:val="22"/>
          <w:szCs w:val="22"/>
        </w:rPr>
      </w:pPr>
      <w:r>
        <w:rPr>
          <w:rFonts w:asciiTheme="minorHAnsi" w:hAnsiTheme="minorHAnsi"/>
          <w:b/>
          <w:sz w:val="22"/>
          <w:szCs w:val="22"/>
        </w:rPr>
        <w:t>3</w:t>
      </w:r>
      <w:r w:rsidR="000E3F1A" w:rsidRPr="009733BD">
        <w:rPr>
          <w:rFonts w:asciiTheme="minorHAnsi" w:hAnsiTheme="minorHAnsi"/>
          <w:b/>
          <w:sz w:val="22"/>
          <w:szCs w:val="22"/>
        </w:rPr>
        <w:t xml:space="preserve"> </w:t>
      </w:r>
      <w:r w:rsidR="00BA4E6F">
        <w:rPr>
          <w:rFonts w:asciiTheme="minorHAnsi" w:hAnsiTheme="minorHAnsi"/>
          <w:b/>
          <w:sz w:val="22"/>
          <w:szCs w:val="22"/>
        </w:rPr>
        <w:t xml:space="preserve">points </w:t>
      </w:r>
      <w:r w:rsidR="000E3F1A" w:rsidRPr="009733BD">
        <w:rPr>
          <w:rFonts w:asciiTheme="minorHAnsi" w:hAnsiTheme="minorHAnsi"/>
          <w:b/>
          <w:sz w:val="22"/>
          <w:szCs w:val="22"/>
        </w:rPr>
        <w:t>– Good:</w:t>
      </w:r>
      <w:r w:rsidR="000E3F1A">
        <w:rPr>
          <w:rFonts w:asciiTheme="minorHAnsi" w:hAnsiTheme="minorHAnsi"/>
          <w:sz w:val="22"/>
          <w:szCs w:val="22"/>
        </w:rPr>
        <w:t xml:space="preserve">  </w:t>
      </w:r>
      <w:r w:rsidR="003A6FB5">
        <w:rPr>
          <w:rFonts w:asciiTheme="minorHAnsi" w:hAnsiTheme="minorHAnsi"/>
          <w:sz w:val="22"/>
          <w:szCs w:val="22"/>
        </w:rPr>
        <w:t xml:space="preserve">Clearly written </w:t>
      </w:r>
      <w:r w:rsidR="0062595F">
        <w:rPr>
          <w:rFonts w:asciiTheme="minorHAnsi" w:hAnsiTheme="minorHAnsi"/>
          <w:sz w:val="22"/>
          <w:szCs w:val="22"/>
        </w:rPr>
        <w:t>with most</w:t>
      </w:r>
      <w:r w:rsidR="00F23D66">
        <w:rPr>
          <w:rFonts w:asciiTheme="minorHAnsi" w:hAnsiTheme="minorHAnsi"/>
          <w:sz w:val="22"/>
          <w:szCs w:val="22"/>
        </w:rPr>
        <w:t xml:space="preserve"> </w:t>
      </w:r>
      <w:r w:rsidR="00BE784A">
        <w:rPr>
          <w:rFonts w:asciiTheme="minorHAnsi" w:hAnsiTheme="minorHAnsi"/>
          <w:sz w:val="22"/>
          <w:szCs w:val="22"/>
        </w:rPr>
        <w:t xml:space="preserve">important and relevant details or </w:t>
      </w:r>
      <w:r w:rsidR="00F23D66">
        <w:rPr>
          <w:rFonts w:asciiTheme="minorHAnsi" w:hAnsiTheme="minorHAnsi"/>
          <w:sz w:val="22"/>
          <w:szCs w:val="22"/>
        </w:rPr>
        <w:t>requested information provided</w:t>
      </w:r>
      <w:r w:rsidR="00BE784A">
        <w:rPr>
          <w:rFonts w:asciiTheme="minorHAnsi" w:hAnsiTheme="minorHAnsi"/>
          <w:sz w:val="22"/>
          <w:szCs w:val="22"/>
        </w:rPr>
        <w:t xml:space="preserve">.  </w:t>
      </w:r>
      <w:r w:rsidR="00FC24E2">
        <w:rPr>
          <w:rFonts w:asciiTheme="minorHAnsi" w:hAnsiTheme="minorHAnsi"/>
          <w:sz w:val="22"/>
          <w:szCs w:val="22"/>
        </w:rPr>
        <w:t>Very few questions</w:t>
      </w:r>
      <w:r w:rsidR="000E3F1A">
        <w:rPr>
          <w:rFonts w:asciiTheme="minorHAnsi" w:hAnsiTheme="minorHAnsi"/>
          <w:sz w:val="22"/>
          <w:szCs w:val="22"/>
        </w:rPr>
        <w:t xml:space="preserve"> are not fully explaine</w:t>
      </w:r>
      <w:r w:rsidR="00BE784A">
        <w:rPr>
          <w:rFonts w:asciiTheme="minorHAnsi" w:hAnsiTheme="minorHAnsi"/>
          <w:sz w:val="22"/>
          <w:szCs w:val="22"/>
        </w:rPr>
        <w:t>d.  A few</w:t>
      </w:r>
      <w:r w:rsidR="000E3F1A">
        <w:rPr>
          <w:rFonts w:asciiTheme="minorHAnsi" w:hAnsiTheme="minorHAnsi"/>
          <w:sz w:val="22"/>
          <w:szCs w:val="22"/>
        </w:rPr>
        <w:t xml:space="preserve"> minor inconsistencies </w:t>
      </w:r>
      <w:r w:rsidR="00BE784A">
        <w:rPr>
          <w:rFonts w:asciiTheme="minorHAnsi" w:hAnsiTheme="minorHAnsi"/>
          <w:sz w:val="22"/>
          <w:szCs w:val="22"/>
        </w:rPr>
        <w:t xml:space="preserve">or errors </w:t>
      </w:r>
      <w:r w:rsidR="00F23D66">
        <w:rPr>
          <w:rFonts w:asciiTheme="minorHAnsi" w:hAnsiTheme="minorHAnsi"/>
          <w:sz w:val="22"/>
          <w:szCs w:val="22"/>
        </w:rPr>
        <w:t xml:space="preserve">may </w:t>
      </w:r>
      <w:r w:rsidR="00BE784A">
        <w:rPr>
          <w:rFonts w:asciiTheme="minorHAnsi" w:hAnsiTheme="minorHAnsi"/>
          <w:sz w:val="22"/>
          <w:szCs w:val="22"/>
        </w:rPr>
        <w:t>exist.</w:t>
      </w:r>
    </w:p>
    <w:p w:rsidR="0065284E" w:rsidRDefault="0065284E" w:rsidP="001776CA">
      <w:pPr>
        <w:pStyle w:val="Default"/>
        <w:rPr>
          <w:rFonts w:asciiTheme="minorHAnsi" w:hAnsiTheme="minorHAnsi"/>
          <w:sz w:val="22"/>
          <w:szCs w:val="22"/>
        </w:rPr>
      </w:pPr>
    </w:p>
    <w:p w:rsidR="0065284E" w:rsidRDefault="0065284E" w:rsidP="0065284E">
      <w:pPr>
        <w:pStyle w:val="Default"/>
        <w:rPr>
          <w:rFonts w:asciiTheme="minorHAnsi" w:hAnsiTheme="minorHAnsi"/>
          <w:sz w:val="22"/>
          <w:szCs w:val="22"/>
        </w:rPr>
      </w:pPr>
      <w:r>
        <w:rPr>
          <w:rFonts w:asciiTheme="minorHAnsi" w:hAnsiTheme="minorHAnsi"/>
          <w:b/>
          <w:sz w:val="22"/>
          <w:szCs w:val="22"/>
        </w:rPr>
        <w:t>2</w:t>
      </w:r>
      <w:r w:rsidRPr="009733BD">
        <w:rPr>
          <w:rFonts w:asciiTheme="minorHAnsi" w:hAnsiTheme="minorHAnsi"/>
          <w:b/>
          <w:sz w:val="22"/>
          <w:szCs w:val="22"/>
        </w:rPr>
        <w:t xml:space="preserve"> </w:t>
      </w:r>
      <w:r>
        <w:rPr>
          <w:rFonts w:asciiTheme="minorHAnsi" w:hAnsiTheme="minorHAnsi"/>
          <w:b/>
          <w:sz w:val="22"/>
          <w:szCs w:val="22"/>
        </w:rPr>
        <w:t xml:space="preserve">points </w:t>
      </w:r>
      <w:r w:rsidRPr="009733BD">
        <w:rPr>
          <w:rFonts w:asciiTheme="minorHAnsi" w:hAnsiTheme="minorHAnsi"/>
          <w:b/>
          <w:sz w:val="22"/>
          <w:szCs w:val="22"/>
        </w:rPr>
        <w:t xml:space="preserve">– </w:t>
      </w:r>
      <w:r>
        <w:rPr>
          <w:rFonts w:asciiTheme="minorHAnsi" w:hAnsiTheme="minorHAnsi"/>
          <w:b/>
          <w:sz w:val="22"/>
          <w:szCs w:val="22"/>
        </w:rPr>
        <w:t>Satisfactory</w:t>
      </w:r>
      <w:r w:rsidRPr="009733BD">
        <w:rPr>
          <w:rFonts w:asciiTheme="minorHAnsi" w:hAnsiTheme="minorHAnsi"/>
          <w:b/>
          <w:sz w:val="22"/>
          <w:szCs w:val="22"/>
        </w:rPr>
        <w:t>:</w:t>
      </w:r>
      <w:r>
        <w:rPr>
          <w:rFonts w:asciiTheme="minorHAnsi" w:hAnsiTheme="minorHAnsi"/>
          <w:sz w:val="22"/>
          <w:szCs w:val="22"/>
        </w:rPr>
        <w:t xml:space="preserve">  </w:t>
      </w:r>
      <w:r w:rsidR="003A6FB5">
        <w:rPr>
          <w:rFonts w:asciiTheme="minorHAnsi" w:hAnsiTheme="minorHAnsi"/>
          <w:sz w:val="22"/>
          <w:szCs w:val="22"/>
        </w:rPr>
        <w:t>General, but insufficient d</w:t>
      </w:r>
      <w:r w:rsidR="00BE784A">
        <w:rPr>
          <w:rFonts w:asciiTheme="minorHAnsi" w:hAnsiTheme="minorHAnsi"/>
          <w:sz w:val="22"/>
          <w:szCs w:val="22"/>
        </w:rPr>
        <w:t>etail</w:t>
      </w:r>
      <w:r>
        <w:rPr>
          <w:rFonts w:asciiTheme="minorHAnsi" w:hAnsiTheme="minorHAnsi"/>
          <w:sz w:val="22"/>
          <w:szCs w:val="22"/>
        </w:rPr>
        <w:t>.  Adequate information regarding criteria, but s</w:t>
      </w:r>
      <w:r w:rsidR="003A6FB5">
        <w:rPr>
          <w:rFonts w:asciiTheme="minorHAnsi" w:hAnsiTheme="minorHAnsi"/>
          <w:sz w:val="22"/>
          <w:szCs w:val="22"/>
        </w:rPr>
        <w:t>everal</w:t>
      </w:r>
      <w:r>
        <w:rPr>
          <w:rFonts w:asciiTheme="minorHAnsi" w:hAnsiTheme="minorHAnsi"/>
          <w:sz w:val="22"/>
          <w:szCs w:val="22"/>
        </w:rPr>
        <w:t xml:space="preserve"> areas are not </w:t>
      </w:r>
      <w:r w:rsidR="00BE784A">
        <w:rPr>
          <w:rFonts w:asciiTheme="minorHAnsi" w:hAnsiTheme="minorHAnsi"/>
          <w:sz w:val="22"/>
          <w:szCs w:val="22"/>
        </w:rPr>
        <w:t>sufficiently</w:t>
      </w:r>
      <w:r>
        <w:rPr>
          <w:rFonts w:asciiTheme="minorHAnsi" w:hAnsiTheme="minorHAnsi"/>
          <w:sz w:val="22"/>
          <w:szCs w:val="22"/>
        </w:rPr>
        <w:t xml:space="preserve"> explained and/or</w:t>
      </w:r>
      <w:r w:rsidR="003A6FB5">
        <w:rPr>
          <w:rFonts w:asciiTheme="minorHAnsi" w:hAnsiTheme="minorHAnsi"/>
          <w:sz w:val="22"/>
          <w:szCs w:val="22"/>
        </w:rPr>
        <w:t xml:space="preserve"> questions remain.  Several i</w:t>
      </w:r>
      <w:r>
        <w:rPr>
          <w:rFonts w:asciiTheme="minorHAnsi" w:hAnsiTheme="minorHAnsi"/>
          <w:sz w:val="22"/>
          <w:szCs w:val="22"/>
        </w:rPr>
        <w:t>nconsistencies</w:t>
      </w:r>
      <w:r w:rsidR="00BE784A">
        <w:rPr>
          <w:rFonts w:asciiTheme="minorHAnsi" w:hAnsiTheme="minorHAnsi"/>
          <w:sz w:val="22"/>
          <w:szCs w:val="22"/>
        </w:rPr>
        <w:t>,</w:t>
      </w:r>
      <w:r>
        <w:rPr>
          <w:rFonts w:asciiTheme="minorHAnsi" w:hAnsiTheme="minorHAnsi"/>
          <w:sz w:val="22"/>
          <w:szCs w:val="22"/>
        </w:rPr>
        <w:t xml:space="preserve"> weaknesses</w:t>
      </w:r>
      <w:r w:rsidR="00BE784A">
        <w:rPr>
          <w:rFonts w:asciiTheme="minorHAnsi" w:hAnsiTheme="minorHAnsi"/>
          <w:sz w:val="22"/>
          <w:szCs w:val="22"/>
        </w:rPr>
        <w:t xml:space="preserve"> and/or errors</w:t>
      </w:r>
      <w:r>
        <w:rPr>
          <w:rFonts w:asciiTheme="minorHAnsi" w:hAnsiTheme="minorHAnsi"/>
          <w:sz w:val="22"/>
          <w:szCs w:val="22"/>
        </w:rPr>
        <w:t>.</w:t>
      </w:r>
    </w:p>
    <w:p w:rsidR="000E3F1A" w:rsidRDefault="000E3F1A" w:rsidP="001776CA">
      <w:pPr>
        <w:pStyle w:val="Default"/>
        <w:rPr>
          <w:rFonts w:asciiTheme="minorHAnsi" w:hAnsiTheme="minorHAnsi"/>
          <w:sz w:val="22"/>
          <w:szCs w:val="22"/>
        </w:rPr>
      </w:pPr>
    </w:p>
    <w:p w:rsidR="000E3F1A" w:rsidRDefault="002260DD" w:rsidP="001776CA">
      <w:pPr>
        <w:pStyle w:val="Default"/>
        <w:rPr>
          <w:rFonts w:asciiTheme="minorHAnsi" w:hAnsiTheme="minorHAnsi"/>
          <w:sz w:val="22"/>
          <w:szCs w:val="22"/>
        </w:rPr>
      </w:pPr>
      <w:r>
        <w:rPr>
          <w:rFonts w:asciiTheme="minorHAnsi" w:hAnsiTheme="minorHAnsi"/>
          <w:b/>
          <w:sz w:val="22"/>
          <w:szCs w:val="22"/>
        </w:rPr>
        <w:t>1</w:t>
      </w:r>
      <w:r w:rsidR="000E3F1A" w:rsidRPr="009733BD">
        <w:rPr>
          <w:rFonts w:asciiTheme="minorHAnsi" w:hAnsiTheme="minorHAnsi"/>
          <w:b/>
          <w:sz w:val="22"/>
          <w:szCs w:val="22"/>
        </w:rPr>
        <w:t xml:space="preserve"> </w:t>
      </w:r>
      <w:r>
        <w:rPr>
          <w:rFonts w:asciiTheme="minorHAnsi" w:hAnsiTheme="minorHAnsi"/>
          <w:b/>
          <w:sz w:val="22"/>
          <w:szCs w:val="22"/>
        </w:rPr>
        <w:t>point</w:t>
      </w:r>
      <w:r w:rsidR="00BA4E6F">
        <w:rPr>
          <w:rFonts w:asciiTheme="minorHAnsi" w:hAnsiTheme="minorHAnsi"/>
          <w:b/>
          <w:sz w:val="22"/>
          <w:szCs w:val="22"/>
        </w:rPr>
        <w:t xml:space="preserve"> </w:t>
      </w:r>
      <w:r w:rsidR="000E3F1A" w:rsidRPr="009733BD">
        <w:rPr>
          <w:rFonts w:asciiTheme="minorHAnsi" w:hAnsiTheme="minorHAnsi"/>
          <w:b/>
          <w:sz w:val="22"/>
          <w:szCs w:val="22"/>
        </w:rPr>
        <w:t>– Fair:</w:t>
      </w:r>
      <w:r w:rsidR="000E3F1A">
        <w:rPr>
          <w:rFonts w:asciiTheme="minorHAnsi" w:hAnsiTheme="minorHAnsi"/>
          <w:sz w:val="22"/>
          <w:szCs w:val="22"/>
        </w:rPr>
        <w:t xml:space="preserve">  Unclear and non-specific.  Criteria appear to be minimally met, but limited information is provided about approach a</w:t>
      </w:r>
      <w:r w:rsidR="003A6FB5">
        <w:rPr>
          <w:rFonts w:asciiTheme="minorHAnsi" w:hAnsiTheme="minorHAnsi"/>
          <w:sz w:val="22"/>
          <w:szCs w:val="22"/>
        </w:rPr>
        <w:t xml:space="preserve">nd strategies.  Lacks focus, </w:t>
      </w:r>
      <w:r w:rsidR="000E3F1A">
        <w:rPr>
          <w:rFonts w:asciiTheme="minorHAnsi" w:hAnsiTheme="minorHAnsi"/>
          <w:sz w:val="22"/>
          <w:szCs w:val="22"/>
        </w:rPr>
        <w:t>detail</w:t>
      </w:r>
      <w:r w:rsidR="003A6FB5">
        <w:rPr>
          <w:rFonts w:asciiTheme="minorHAnsi" w:hAnsiTheme="minorHAnsi"/>
          <w:sz w:val="22"/>
          <w:szCs w:val="22"/>
        </w:rPr>
        <w:t xml:space="preserve"> and/or coherence</w:t>
      </w:r>
      <w:r w:rsidR="000E3F1A">
        <w:rPr>
          <w:rFonts w:asciiTheme="minorHAnsi" w:hAnsiTheme="minorHAnsi"/>
          <w:sz w:val="22"/>
          <w:szCs w:val="22"/>
        </w:rPr>
        <w:t>.</w:t>
      </w:r>
      <w:r w:rsidR="003A6FB5">
        <w:rPr>
          <w:rFonts w:asciiTheme="minorHAnsi" w:hAnsiTheme="minorHAnsi"/>
          <w:sz w:val="22"/>
          <w:szCs w:val="22"/>
        </w:rPr>
        <w:t xml:space="preserve">  May contain multiple errors.</w:t>
      </w:r>
    </w:p>
    <w:p w:rsidR="000E3F1A" w:rsidRDefault="000E3F1A" w:rsidP="000E3F1A">
      <w:pPr>
        <w:pStyle w:val="Default"/>
        <w:rPr>
          <w:rFonts w:asciiTheme="minorHAnsi" w:hAnsiTheme="minorHAnsi"/>
          <w:sz w:val="22"/>
          <w:szCs w:val="22"/>
        </w:rPr>
      </w:pPr>
    </w:p>
    <w:p w:rsidR="000E3F1A" w:rsidRDefault="00BA4E6F" w:rsidP="000E3F1A">
      <w:pPr>
        <w:pStyle w:val="Default"/>
        <w:rPr>
          <w:rFonts w:asciiTheme="minorHAnsi" w:hAnsiTheme="minorHAnsi"/>
          <w:sz w:val="22"/>
          <w:szCs w:val="22"/>
        </w:rPr>
      </w:pPr>
      <w:r>
        <w:rPr>
          <w:rFonts w:asciiTheme="minorHAnsi" w:hAnsiTheme="minorHAnsi"/>
          <w:b/>
          <w:sz w:val="22"/>
          <w:szCs w:val="22"/>
        </w:rPr>
        <w:t>0</w:t>
      </w:r>
      <w:r w:rsidR="000E3F1A" w:rsidRPr="009733BD">
        <w:rPr>
          <w:rFonts w:asciiTheme="minorHAnsi" w:hAnsiTheme="minorHAnsi"/>
          <w:b/>
          <w:sz w:val="22"/>
          <w:szCs w:val="22"/>
        </w:rPr>
        <w:t xml:space="preserve"> </w:t>
      </w:r>
      <w:r>
        <w:rPr>
          <w:rFonts w:asciiTheme="minorHAnsi" w:hAnsiTheme="minorHAnsi"/>
          <w:b/>
          <w:sz w:val="22"/>
          <w:szCs w:val="22"/>
        </w:rPr>
        <w:t xml:space="preserve">points </w:t>
      </w:r>
      <w:r w:rsidR="000E3F1A" w:rsidRPr="009733BD">
        <w:rPr>
          <w:rFonts w:asciiTheme="minorHAnsi" w:hAnsiTheme="minorHAnsi"/>
          <w:b/>
          <w:sz w:val="22"/>
          <w:szCs w:val="22"/>
        </w:rPr>
        <w:t>– Poor:</w:t>
      </w:r>
      <w:r w:rsidR="000E3F1A">
        <w:rPr>
          <w:rFonts w:asciiTheme="minorHAnsi" w:hAnsiTheme="minorHAnsi"/>
          <w:sz w:val="22"/>
          <w:szCs w:val="22"/>
        </w:rPr>
        <w:t xml:space="preserve">  Does not meet</w:t>
      </w:r>
      <w:r w:rsidR="009733BD">
        <w:rPr>
          <w:rFonts w:asciiTheme="minorHAnsi" w:hAnsiTheme="minorHAnsi"/>
          <w:sz w:val="22"/>
          <w:szCs w:val="22"/>
        </w:rPr>
        <w:t xml:space="preserve"> or address</w:t>
      </w:r>
      <w:r w:rsidR="000E3F1A">
        <w:rPr>
          <w:rFonts w:asciiTheme="minorHAnsi" w:hAnsiTheme="minorHAnsi"/>
          <w:sz w:val="22"/>
          <w:szCs w:val="22"/>
        </w:rPr>
        <w:t xml:space="preserve"> the criteria.  Fails to provide information, provides inaccurate information, or provides information that requires substantial clarification</w:t>
      </w:r>
      <w:r w:rsidR="009733BD">
        <w:rPr>
          <w:rFonts w:asciiTheme="minorHAnsi" w:hAnsiTheme="minorHAnsi"/>
          <w:sz w:val="22"/>
          <w:szCs w:val="22"/>
        </w:rPr>
        <w:t xml:space="preserve"> as to how criteria are met.</w:t>
      </w:r>
    </w:p>
    <w:p w:rsidR="004C3486" w:rsidRDefault="004C3486" w:rsidP="000E3F1A">
      <w:pPr>
        <w:pStyle w:val="Default"/>
        <w:rPr>
          <w:rFonts w:asciiTheme="minorHAnsi" w:hAnsiTheme="minorHAnsi"/>
          <w:sz w:val="22"/>
          <w:szCs w:val="22"/>
        </w:rPr>
      </w:pPr>
    </w:p>
    <w:p w:rsidR="00161140" w:rsidRDefault="00161140" w:rsidP="000E3F1A">
      <w:pPr>
        <w:pStyle w:val="Default"/>
        <w:rPr>
          <w:rFonts w:asciiTheme="minorHAnsi" w:hAnsiTheme="minorHAnsi"/>
          <w:sz w:val="22"/>
          <w:szCs w:val="22"/>
        </w:rPr>
      </w:pPr>
    </w:p>
    <w:p w:rsidR="004C3486" w:rsidRDefault="004C3486" w:rsidP="000E3F1A">
      <w:pPr>
        <w:pStyle w:val="Default"/>
        <w:rPr>
          <w:rFonts w:asciiTheme="minorHAnsi" w:hAnsiTheme="minorHAnsi"/>
          <w:sz w:val="22"/>
          <w:szCs w:val="22"/>
        </w:rPr>
      </w:pPr>
    </w:p>
    <w:tbl>
      <w:tblPr>
        <w:tblStyle w:val="TableGrid"/>
        <w:tblW w:w="0" w:type="auto"/>
        <w:tblLook w:val="04A0" w:firstRow="1" w:lastRow="0" w:firstColumn="1" w:lastColumn="0" w:noHBand="0" w:noVBand="1"/>
      </w:tblPr>
      <w:tblGrid>
        <w:gridCol w:w="1778"/>
        <w:gridCol w:w="3527"/>
        <w:gridCol w:w="900"/>
        <w:gridCol w:w="1350"/>
        <w:gridCol w:w="1260"/>
        <w:gridCol w:w="1255"/>
      </w:tblGrid>
      <w:tr w:rsidR="00A20C44" w:rsidTr="00161140">
        <w:trPr>
          <w:trHeight w:val="647"/>
        </w:trPr>
        <w:tc>
          <w:tcPr>
            <w:tcW w:w="1778" w:type="dxa"/>
            <w:shd w:val="clear" w:color="auto" w:fill="D9D9D9" w:themeFill="background1" w:themeFillShade="D9"/>
          </w:tcPr>
          <w:p w:rsidR="00A20C44" w:rsidRPr="00A20C44" w:rsidRDefault="00317692" w:rsidP="00A20C44">
            <w:pPr>
              <w:pStyle w:val="Default"/>
              <w:jc w:val="center"/>
              <w:rPr>
                <w:rFonts w:asciiTheme="minorHAnsi" w:hAnsiTheme="minorHAnsi"/>
                <w:b/>
                <w:sz w:val="22"/>
                <w:szCs w:val="22"/>
              </w:rPr>
            </w:pPr>
            <w:r>
              <w:rPr>
                <w:rFonts w:asciiTheme="minorHAnsi" w:hAnsiTheme="minorHAnsi"/>
                <w:b/>
                <w:sz w:val="22"/>
                <w:szCs w:val="22"/>
              </w:rPr>
              <w:t>Component</w:t>
            </w:r>
          </w:p>
        </w:tc>
        <w:tc>
          <w:tcPr>
            <w:tcW w:w="3527" w:type="dxa"/>
            <w:shd w:val="clear" w:color="auto" w:fill="D9D9D9" w:themeFill="background1" w:themeFillShade="D9"/>
          </w:tcPr>
          <w:p w:rsidR="00A20C44" w:rsidRPr="00A20C44" w:rsidRDefault="00A20C44" w:rsidP="00A20C44">
            <w:pPr>
              <w:pStyle w:val="Default"/>
              <w:jc w:val="center"/>
              <w:rPr>
                <w:rFonts w:asciiTheme="minorHAnsi" w:hAnsiTheme="minorHAnsi"/>
                <w:b/>
                <w:sz w:val="22"/>
                <w:szCs w:val="22"/>
              </w:rPr>
            </w:pPr>
            <w:r w:rsidRPr="00A20C44">
              <w:rPr>
                <w:rFonts w:asciiTheme="minorHAnsi" w:hAnsiTheme="minorHAnsi"/>
                <w:b/>
                <w:sz w:val="22"/>
                <w:szCs w:val="22"/>
              </w:rPr>
              <w:t>Consideration Criteria</w:t>
            </w:r>
          </w:p>
        </w:tc>
        <w:tc>
          <w:tcPr>
            <w:tcW w:w="900" w:type="dxa"/>
            <w:shd w:val="clear" w:color="auto" w:fill="D9D9D9" w:themeFill="background1" w:themeFillShade="D9"/>
          </w:tcPr>
          <w:p w:rsidR="00A20C44" w:rsidRPr="00A20C44" w:rsidRDefault="00A20C44" w:rsidP="003A6FB5">
            <w:pPr>
              <w:pStyle w:val="Default"/>
              <w:jc w:val="center"/>
              <w:rPr>
                <w:rFonts w:asciiTheme="minorHAnsi" w:hAnsiTheme="minorHAnsi"/>
                <w:b/>
                <w:sz w:val="22"/>
                <w:szCs w:val="22"/>
              </w:rPr>
            </w:pPr>
            <w:r>
              <w:rPr>
                <w:rFonts w:asciiTheme="minorHAnsi" w:hAnsiTheme="minorHAnsi"/>
                <w:b/>
                <w:sz w:val="22"/>
                <w:szCs w:val="22"/>
              </w:rPr>
              <w:t>Score (</w:t>
            </w:r>
            <w:r w:rsidR="002260DD">
              <w:rPr>
                <w:rFonts w:asciiTheme="minorHAnsi" w:hAnsiTheme="minorHAnsi"/>
                <w:b/>
                <w:sz w:val="22"/>
                <w:szCs w:val="22"/>
              </w:rPr>
              <w:t>0-</w:t>
            </w:r>
            <w:r w:rsidR="003A6FB5">
              <w:rPr>
                <w:rFonts w:asciiTheme="minorHAnsi" w:hAnsiTheme="minorHAnsi"/>
                <w:b/>
                <w:sz w:val="22"/>
                <w:szCs w:val="22"/>
              </w:rPr>
              <w:t>4</w:t>
            </w:r>
            <w:r>
              <w:rPr>
                <w:rFonts w:asciiTheme="minorHAnsi" w:hAnsiTheme="minorHAnsi"/>
                <w:b/>
                <w:sz w:val="22"/>
                <w:szCs w:val="22"/>
              </w:rPr>
              <w:t>)</w:t>
            </w:r>
          </w:p>
        </w:tc>
        <w:tc>
          <w:tcPr>
            <w:tcW w:w="1350" w:type="dxa"/>
            <w:shd w:val="clear" w:color="auto" w:fill="D9D9D9" w:themeFill="background1" w:themeFillShade="D9"/>
          </w:tcPr>
          <w:p w:rsidR="00A20C44" w:rsidRPr="00A20C44" w:rsidRDefault="00A20C44" w:rsidP="00A20C44">
            <w:pPr>
              <w:pStyle w:val="Default"/>
              <w:jc w:val="center"/>
              <w:rPr>
                <w:rFonts w:asciiTheme="minorHAnsi" w:hAnsiTheme="minorHAnsi"/>
                <w:b/>
                <w:sz w:val="22"/>
                <w:szCs w:val="22"/>
              </w:rPr>
            </w:pPr>
            <w:r>
              <w:rPr>
                <w:rFonts w:asciiTheme="minorHAnsi" w:hAnsiTheme="minorHAnsi"/>
                <w:b/>
                <w:sz w:val="22"/>
                <w:szCs w:val="22"/>
              </w:rPr>
              <w:t>Weighting</w:t>
            </w:r>
          </w:p>
        </w:tc>
        <w:tc>
          <w:tcPr>
            <w:tcW w:w="1260" w:type="dxa"/>
            <w:shd w:val="clear" w:color="auto" w:fill="D9D9D9" w:themeFill="background1" w:themeFillShade="D9"/>
          </w:tcPr>
          <w:p w:rsidR="00A20C44" w:rsidRDefault="00A20C44" w:rsidP="00A20C44">
            <w:pPr>
              <w:pStyle w:val="Default"/>
              <w:jc w:val="center"/>
              <w:rPr>
                <w:rFonts w:asciiTheme="minorHAnsi" w:hAnsiTheme="minorHAnsi"/>
                <w:b/>
                <w:sz w:val="22"/>
                <w:szCs w:val="22"/>
              </w:rPr>
            </w:pPr>
            <w:r>
              <w:rPr>
                <w:rFonts w:asciiTheme="minorHAnsi" w:hAnsiTheme="minorHAnsi"/>
                <w:b/>
                <w:sz w:val="22"/>
                <w:szCs w:val="22"/>
              </w:rPr>
              <w:t>Calculated Score</w:t>
            </w:r>
          </w:p>
        </w:tc>
        <w:tc>
          <w:tcPr>
            <w:tcW w:w="1255" w:type="dxa"/>
            <w:shd w:val="clear" w:color="auto" w:fill="D9D9D9" w:themeFill="background1" w:themeFillShade="D9"/>
          </w:tcPr>
          <w:p w:rsidR="00A20C44" w:rsidRPr="00A20C44" w:rsidRDefault="00A20C44" w:rsidP="00A20C44">
            <w:pPr>
              <w:pStyle w:val="Default"/>
              <w:jc w:val="center"/>
              <w:rPr>
                <w:rFonts w:asciiTheme="minorHAnsi" w:hAnsiTheme="minorHAnsi"/>
                <w:b/>
                <w:sz w:val="22"/>
                <w:szCs w:val="22"/>
              </w:rPr>
            </w:pPr>
            <w:r>
              <w:rPr>
                <w:rFonts w:asciiTheme="minorHAnsi" w:hAnsiTheme="minorHAnsi"/>
                <w:b/>
                <w:sz w:val="22"/>
                <w:szCs w:val="22"/>
              </w:rPr>
              <w:t>Max Possible</w:t>
            </w:r>
          </w:p>
        </w:tc>
      </w:tr>
      <w:tr w:rsidR="00A20C44" w:rsidTr="0062595F">
        <w:trPr>
          <w:trHeight w:val="2258"/>
        </w:trPr>
        <w:tc>
          <w:tcPr>
            <w:tcW w:w="1778" w:type="dxa"/>
          </w:tcPr>
          <w:p w:rsidR="00A20C44" w:rsidRPr="004C3486" w:rsidRDefault="00A20C44" w:rsidP="004C3486">
            <w:pPr>
              <w:widowControl/>
              <w:numPr>
                <w:ilvl w:val="0"/>
                <w:numId w:val="18"/>
              </w:numPr>
              <w:rPr>
                <w:rFonts w:asciiTheme="minorHAnsi" w:hAnsiTheme="minorHAnsi" w:cs="Calibri"/>
                <w:b/>
                <w:color w:val="000000"/>
                <w:sz w:val="22"/>
                <w:szCs w:val="22"/>
              </w:rPr>
            </w:pPr>
            <w:r w:rsidRPr="004C3486">
              <w:rPr>
                <w:rFonts w:asciiTheme="minorHAnsi" w:hAnsiTheme="minorHAnsi" w:cs="Calibri"/>
                <w:b/>
                <w:color w:val="000000"/>
                <w:sz w:val="22"/>
                <w:szCs w:val="22"/>
              </w:rPr>
              <w:t>Overall Project Rationale</w:t>
            </w:r>
          </w:p>
          <w:p w:rsidR="00A20C44" w:rsidRDefault="00A20C44" w:rsidP="000E3F1A">
            <w:pPr>
              <w:pStyle w:val="Default"/>
              <w:rPr>
                <w:rFonts w:asciiTheme="minorHAnsi" w:hAnsiTheme="minorHAnsi"/>
                <w:sz w:val="22"/>
                <w:szCs w:val="22"/>
              </w:rPr>
            </w:pPr>
          </w:p>
        </w:tc>
        <w:tc>
          <w:tcPr>
            <w:tcW w:w="3527" w:type="dxa"/>
          </w:tcPr>
          <w:p w:rsidR="00A20C44" w:rsidRPr="004C3486" w:rsidRDefault="00A20C44" w:rsidP="00C83794">
            <w:pPr>
              <w:pStyle w:val="Default"/>
              <w:ind w:left="179" w:hanging="179"/>
              <w:rPr>
                <w:rFonts w:asciiTheme="minorHAnsi" w:hAnsiTheme="minorHAnsi"/>
                <w:sz w:val="22"/>
                <w:szCs w:val="22"/>
              </w:rPr>
            </w:pPr>
            <w:r>
              <w:rPr>
                <w:rFonts w:asciiTheme="minorHAnsi" w:hAnsiTheme="minorHAnsi"/>
                <w:sz w:val="22"/>
                <w:szCs w:val="22"/>
              </w:rPr>
              <w:t xml:space="preserve">• </w:t>
            </w:r>
            <w:r w:rsidR="00FC363A">
              <w:rPr>
                <w:rFonts w:asciiTheme="minorHAnsi" w:hAnsiTheme="minorHAnsi"/>
                <w:sz w:val="22"/>
                <w:szCs w:val="22"/>
              </w:rPr>
              <w:t>Projects making a positive i</w:t>
            </w:r>
            <w:r w:rsidRPr="004C3486">
              <w:rPr>
                <w:rFonts w:asciiTheme="minorHAnsi" w:hAnsiTheme="minorHAnsi"/>
                <w:sz w:val="22"/>
                <w:szCs w:val="22"/>
              </w:rPr>
              <w:t>mpact on student</w:t>
            </w:r>
            <w:r w:rsidR="00FC363A">
              <w:rPr>
                <w:rFonts w:asciiTheme="minorHAnsi" w:hAnsiTheme="minorHAnsi"/>
                <w:sz w:val="22"/>
                <w:szCs w:val="22"/>
              </w:rPr>
              <w:t xml:space="preserve"> academic</w:t>
            </w:r>
            <w:r w:rsidRPr="004C3486">
              <w:rPr>
                <w:rFonts w:asciiTheme="minorHAnsi" w:hAnsiTheme="minorHAnsi"/>
                <w:sz w:val="22"/>
                <w:szCs w:val="22"/>
              </w:rPr>
              <w:t xml:space="preserve"> outcomes and learning </w:t>
            </w:r>
            <w:r w:rsidR="00FC363A">
              <w:rPr>
                <w:rFonts w:asciiTheme="minorHAnsi" w:hAnsiTheme="minorHAnsi"/>
                <w:sz w:val="22"/>
                <w:szCs w:val="22"/>
              </w:rPr>
              <w:t>are evaluated most favorably</w:t>
            </w:r>
            <w:r w:rsidR="00EF4B7A">
              <w:rPr>
                <w:rFonts w:asciiTheme="minorHAnsi" w:hAnsiTheme="minorHAnsi"/>
                <w:sz w:val="22"/>
                <w:szCs w:val="22"/>
              </w:rPr>
              <w:t>; need for project is clear</w:t>
            </w:r>
          </w:p>
          <w:p w:rsidR="001829EB" w:rsidRDefault="00A20C44" w:rsidP="001829EB">
            <w:pPr>
              <w:pStyle w:val="Default"/>
              <w:ind w:left="179" w:hanging="179"/>
              <w:rPr>
                <w:rFonts w:asciiTheme="minorHAnsi" w:hAnsiTheme="minorHAnsi"/>
                <w:sz w:val="22"/>
                <w:szCs w:val="22"/>
              </w:rPr>
            </w:pPr>
            <w:r>
              <w:rPr>
                <w:rFonts w:asciiTheme="minorHAnsi" w:hAnsiTheme="minorHAnsi"/>
                <w:sz w:val="22"/>
                <w:szCs w:val="22"/>
              </w:rPr>
              <w:t xml:space="preserve">• </w:t>
            </w:r>
            <w:r w:rsidRPr="004C3486">
              <w:rPr>
                <w:rFonts w:asciiTheme="minorHAnsi" w:hAnsiTheme="minorHAnsi"/>
                <w:sz w:val="22"/>
                <w:szCs w:val="22"/>
              </w:rPr>
              <w:t xml:space="preserve">Consistency with </w:t>
            </w:r>
            <w:r w:rsidR="000775EA">
              <w:rPr>
                <w:rFonts w:asciiTheme="minorHAnsi" w:hAnsiTheme="minorHAnsi"/>
                <w:sz w:val="22"/>
                <w:szCs w:val="22"/>
              </w:rPr>
              <w:t xml:space="preserve">eligibility and </w:t>
            </w:r>
            <w:r w:rsidRPr="004C3486">
              <w:rPr>
                <w:rFonts w:asciiTheme="minorHAnsi" w:hAnsiTheme="minorHAnsi"/>
                <w:sz w:val="22"/>
                <w:szCs w:val="22"/>
              </w:rPr>
              <w:t>statutory intent guidelines</w:t>
            </w:r>
          </w:p>
          <w:p w:rsidR="001829EB" w:rsidRDefault="001829EB" w:rsidP="001829EB">
            <w:pPr>
              <w:pStyle w:val="Default"/>
              <w:numPr>
                <w:ilvl w:val="0"/>
                <w:numId w:val="40"/>
              </w:numPr>
              <w:ind w:left="179" w:hanging="179"/>
              <w:rPr>
                <w:rFonts w:asciiTheme="minorHAnsi" w:hAnsiTheme="minorHAnsi"/>
                <w:sz w:val="22"/>
                <w:szCs w:val="22"/>
              </w:rPr>
            </w:pPr>
            <w:r w:rsidRPr="00A20C44">
              <w:rPr>
                <w:rFonts w:asciiTheme="minorHAnsi" w:hAnsiTheme="minorHAnsi"/>
                <w:sz w:val="22"/>
                <w:szCs w:val="22"/>
              </w:rPr>
              <w:t>Supports the school’s strategic improvement plan</w:t>
            </w:r>
          </w:p>
        </w:tc>
        <w:tc>
          <w:tcPr>
            <w:tcW w:w="900" w:type="dxa"/>
          </w:tcPr>
          <w:p w:rsidR="00A20C44" w:rsidRDefault="00A20C44" w:rsidP="000E3F1A">
            <w:pPr>
              <w:pStyle w:val="Default"/>
              <w:rPr>
                <w:rFonts w:asciiTheme="minorHAnsi" w:hAnsiTheme="minorHAnsi"/>
                <w:sz w:val="22"/>
                <w:szCs w:val="22"/>
              </w:rPr>
            </w:pPr>
          </w:p>
        </w:tc>
        <w:tc>
          <w:tcPr>
            <w:tcW w:w="1350" w:type="dxa"/>
          </w:tcPr>
          <w:p w:rsidR="00A20C44" w:rsidRDefault="00A20C44" w:rsidP="000E3F1A">
            <w:pPr>
              <w:pStyle w:val="Default"/>
              <w:rPr>
                <w:rFonts w:asciiTheme="minorHAnsi" w:hAnsiTheme="minorHAnsi"/>
                <w:sz w:val="22"/>
                <w:szCs w:val="22"/>
              </w:rPr>
            </w:pPr>
          </w:p>
          <w:p w:rsidR="00A20C44" w:rsidRDefault="00A20C44" w:rsidP="00F11381">
            <w:pPr>
              <w:pStyle w:val="Default"/>
              <w:rPr>
                <w:rFonts w:asciiTheme="minorHAnsi" w:hAnsiTheme="minorHAnsi"/>
                <w:sz w:val="22"/>
                <w:szCs w:val="22"/>
              </w:rPr>
            </w:pPr>
            <w:r>
              <w:rPr>
                <w:rFonts w:asciiTheme="minorHAnsi" w:hAnsiTheme="minorHAnsi"/>
                <w:sz w:val="22"/>
                <w:szCs w:val="22"/>
              </w:rPr>
              <w:t xml:space="preserve">  </w:t>
            </w:r>
            <w:r w:rsidR="00477C2F">
              <w:rPr>
                <w:rFonts w:asciiTheme="minorHAnsi" w:hAnsiTheme="minorHAnsi"/>
                <w:sz w:val="22"/>
                <w:szCs w:val="22"/>
              </w:rPr>
              <w:t xml:space="preserve">   </w:t>
            </w:r>
            <w:r>
              <w:rPr>
                <w:rFonts w:asciiTheme="minorHAnsi" w:hAnsiTheme="minorHAnsi"/>
                <w:sz w:val="22"/>
                <w:szCs w:val="22"/>
              </w:rPr>
              <w:t xml:space="preserve">  </w:t>
            </w:r>
            <w:r w:rsidR="00477C2F">
              <w:rPr>
                <w:rFonts w:asciiTheme="minorHAnsi" w:hAnsiTheme="minorHAnsi"/>
                <w:sz w:val="22"/>
                <w:szCs w:val="22"/>
              </w:rPr>
              <w:t xml:space="preserve">x </w:t>
            </w:r>
            <w:r w:rsidR="00F11381">
              <w:rPr>
                <w:rFonts w:asciiTheme="minorHAnsi" w:hAnsiTheme="minorHAnsi"/>
                <w:sz w:val="22"/>
                <w:szCs w:val="22"/>
              </w:rPr>
              <w:t>10</w:t>
            </w:r>
          </w:p>
        </w:tc>
        <w:tc>
          <w:tcPr>
            <w:tcW w:w="1260" w:type="dxa"/>
          </w:tcPr>
          <w:p w:rsidR="00A20C44" w:rsidRDefault="00A20C44" w:rsidP="000E3F1A">
            <w:pPr>
              <w:pStyle w:val="Default"/>
              <w:rPr>
                <w:rFonts w:asciiTheme="minorHAnsi" w:hAnsiTheme="minorHAnsi"/>
                <w:sz w:val="22"/>
                <w:szCs w:val="22"/>
              </w:rPr>
            </w:pPr>
          </w:p>
        </w:tc>
        <w:tc>
          <w:tcPr>
            <w:tcW w:w="1255" w:type="dxa"/>
          </w:tcPr>
          <w:p w:rsidR="00A20C44" w:rsidRDefault="00A20C44" w:rsidP="000E3F1A">
            <w:pPr>
              <w:pStyle w:val="Default"/>
              <w:rPr>
                <w:rFonts w:asciiTheme="minorHAnsi" w:hAnsiTheme="minorHAnsi"/>
                <w:sz w:val="22"/>
                <w:szCs w:val="22"/>
              </w:rPr>
            </w:pPr>
          </w:p>
          <w:p w:rsidR="00477C2F" w:rsidRDefault="00477C2F" w:rsidP="00F11381">
            <w:pPr>
              <w:pStyle w:val="Default"/>
              <w:rPr>
                <w:rFonts w:asciiTheme="minorHAnsi" w:hAnsiTheme="minorHAnsi"/>
                <w:sz w:val="22"/>
                <w:szCs w:val="22"/>
              </w:rPr>
            </w:pPr>
            <w:r>
              <w:rPr>
                <w:rFonts w:asciiTheme="minorHAnsi" w:hAnsiTheme="minorHAnsi"/>
                <w:sz w:val="22"/>
                <w:szCs w:val="22"/>
              </w:rPr>
              <w:t xml:space="preserve">         </w:t>
            </w:r>
            <w:r w:rsidR="00F11381">
              <w:rPr>
                <w:rFonts w:asciiTheme="minorHAnsi" w:hAnsiTheme="minorHAnsi"/>
                <w:sz w:val="22"/>
                <w:szCs w:val="22"/>
              </w:rPr>
              <w:t>40</w:t>
            </w:r>
          </w:p>
        </w:tc>
      </w:tr>
      <w:tr w:rsidR="00A20C44" w:rsidTr="0062595F">
        <w:trPr>
          <w:trHeight w:val="3050"/>
        </w:trPr>
        <w:tc>
          <w:tcPr>
            <w:tcW w:w="1778" w:type="dxa"/>
          </w:tcPr>
          <w:p w:rsidR="00A20C44" w:rsidRDefault="00A20C44" w:rsidP="004C3486">
            <w:pPr>
              <w:pStyle w:val="Default"/>
              <w:numPr>
                <w:ilvl w:val="0"/>
                <w:numId w:val="18"/>
              </w:numPr>
              <w:rPr>
                <w:rFonts w:asciiTheme="minorHAnsi" w:hAnsiTheme="minorHAnsi"/>
                <w:b/>
                <w:sz w:val="22"/>
                <w:szCs w:val="22"/>
              </w:rPr>
            </w:pPr>
            <w:r w:rsidRPr="00777AEF">
              <w:rPr>
                <w:rFonts w:asciiTheme="minorHAnsi" w:hAnsiTheme="minorHAnsi"/>
                <w:b/>
                <w:sz w:val="22"/>
                <w:szCs w:val="22"/>
              </w:rPr>
              <w:t>Alignment</w:t>
            </w:r>
          </w:p>
          <w:p w:rsidR="00A20C44" w:rsidRDefault="00A20C44" w:rsidP="000E3F1A">
            <w:pPr>
              <w:pStyle w:val="Default"/>
              <w:rPr>
                <w:rFonts w:asciiTheme="minorHAnsi" w:hAnsiTheme="minorHAnsi"/>
                <w:sz w:val="22"/>
                <w:szCs w:val="22"/>
              </w:rPr>
            </w:pPr>
          </w:p>
        </w:tc>
        <w:tc>
          <w:tcPr>
            <w:tcW w:w="3527" w:type="dxa"/>
          </w:tcPr>
          <w:p w:rsidR="00F95AF9" w:rsidRDefault="00A20C44" w:rsidP="00F95AF9">
            <w:pPr>
              <w:pStyle w:val="Default"/>
              <w:ind w:left="179" w:hanging="179"/>
              <w:rPr>
                <w:rFonts w:asciiTheme="minorHAnsi" w:hAnsiTheme="minorHAnsi"/>
                <w:sz w:val="22"/>
                <w:szCs w:val="22"/>
              </w:rPr>
            </w:pPr>
            <w:r>
              <w:rPr>
                <w:rFonts w:asciiTheme="minorHAnsi" w:hAnsiTheme="minorHAnsi"/>
                <w:sz w:val="22"/>
                <w:szCs w:val="22"/>
              </w:rPr>
              <w:t xml:space="preserve">• </w:t>
            </w:r>
            <w:r w:rsidRPr="00A20C44">
              <w:rPr>
                <w:rFonts w:asciiTheme="minorHAnsi" w:hAnsiTheme="minorHAnsi"/>
                <w:sz w:val="22"/>
                <w:szCs w:val="22"/>
              </w:rPr>
              <w:t>Sensible project work in the context of the long-term school facility plan</w:t>
            </w:r>
            <w:r w:rsidR="001829EB">
              <w:rPr>
                <w:rFonts w:asciiTheme="minorHAnsi" w:hAnsiTheme="minorHAnsi"/>
                <w:sz w:val="22"/>
                <w:szCs w:val="22"/>
              </w:rPr>
              <w:t xml:space="preserve"> and/or technology plan</w:t>
            </w:r>
          </w:p>
          <w:p w:rsidR="009924A8" w:rsidRDefault="00F95AF9" w:rsidP="00F95AF9">
            <w:pPr>
              <w:pStyle w:val="Default"/>
              <w:ind w:left="179" w:hanging="179"/>
              <w:rPr>
                <w:rFonts w:asciiTheme="minorHAnsi" w:hAnsiTheme="minorHAnsi"/>
                <w:sz w:val="22"/>
                <w:szCs w:val="22"/>
              </w:rPr>
            </w:pPr>
            <w:r>
              <w:rPr>
                <w:sz w:val="22"/>
                <w:szCs w:val="22"/>
              </w:rPr>
              <w:t>•</w:t>
            </w:r>
            <w:r>
              <w:rPr>
                <w:rFonts w:asciiTheme="minorHAnsi" w:hAnsiTheme="minorHAnsi"/>
                <w:sz w:val="22"/>
                <w:szCs w:val="22"/>
              </w:rPr>
              <w:t xml:space="preserve">  </w:t>
            </w:r>
            <w:r w:rsidR="009924A8">
              <w:rPr>
                <w:rFonts w:asciiTheme="minorHAnsi" w:hAnsiTheme="minorHAnsi"/>
                <w:sz w:val="22"/>
                <w:szCs w:val="22"/>
              </w:rPr>
              <w:t>No project overlap or supplanting</w:t>
            </w:r>
          </w:p>
        </w:tc>
        <w:tc>
          <w:tcPr>
            <w:tcW w:w="900" w:type="dxa"/>
          </w:tcPr>
          <w:p w:rsidR="00A20C44" w:rsidRDefault="00A20C44" w:rsidP="000E3F1A">
            <w:pPr>
              <w:pStyle w:val="Default"/>
              <w:rPr>
                <w:rFonts w:asciiTheme="minorHAnsi" w:hAnsiTheme="minorHAnsi"/>
                <w:sz w:val="22"/>
                <w:szCs w:val="22"/>
              </w:rPr>
            </w:pPr>
          </w:p>
        </w:tc>
        <w:tc>
          <w:tcPr>
            <w:tcW w:w="1350" w:type="dxa"/>
          </w:tcPr>
          <w:p w:rsidR="00A20C44" w:rsidRDefault="00A20C44" w:rsidP="000E3F1A">
            <w:pPr>
              <w:pStyle w:val="Default"/>
              <w:rPr>
                <w:rFonts w:asciiTheme="minorHAnsi" w:hAnsiTheme="minorHAnsi"/>
                <w:sz w:val="22"/>
                <w:szCs w:val="22"/>
              </w:rPr>
            </w:pPr>
          </w:p>
          <w:p w:rsidR="00477C2F" w:rsidRDefault="00477C2F" w:rsidP="000E3F1A">
            <w:pPr>
              <w:pStyle w:val="Default"/>
              <w:rPr>
                <w:rFonts w:asciiTheme="minorHAnsi" w:hAnsiTheme="minorHAnsi"/>
                <w:sz w:val="22"/>
                <w:szCs w:val="22"/>
              </w:rPr>
            </w:pPr>
          </w:p>
          <w:p w:rsidR="00477C2F" w:rsidRDefault="00477C2F" w:rsidP="000E3F1A">
            <w:pPr>
              <w:pStyle w:val="Default"/>
              <w:rPr>
                <w:rFonts w:asciiTheme="minorHAnsi" w:hAnsiTheme="minorHAnsi"/>
                <w:sz w:val="22"/>
                <w:szCs w:val="22"/>
              </w:rPr>
            </w:pPr>
            <w:r>
              <w:rPr>
                <w:rFonts w:asciiTheme="minorHAnsi" w:hAnsiTheme="minorHAnsi"/>
                <w:sz w:val="22"/>
                <w:szCs w:val="22"/>
              </w:rPr>
              <w:t xml:space="preserve">       x 5</w:t>
            </w:r>
          </w:p>
        </w:tc>
        <w:tc>
          <w:tcPr>
            <w:tcW w:w="1260" w:type="dxa"/>
          </w:tcPr>
          <w:p w:rsidR="00A20C44" w:rsidRDefault="00A20C44" w:rsidP="000E3F1A">
            <w:pPr>
              <w:pStyle w:val="Default"/>
              <w:rPr>
                <w:rFonts w:asciiTheme="minorHAnsi" w:hAnsiTheme="minorHAnsi"/>
                <w:sz w:val="22"/>
                <w:szCs w:val="22"/>
              </w:rPr>
            </w:pPr>
          </w:p>
        </w:tc>
        <w:tc>
          <w:tcPr>
            <w:tcW w:w="1255" w:type="dxa"/>
          </w:tcPr>
          <w:p w:rsidR="00A20C44" w:rsidRDefault="00A20C44" w:rsidP="000E3F1A">
            <w:pPr>
              <w:pStyle w:val="Default"/>
              <w:rPr>
                <w:rFonts w:asciiTheme="minorHAnsi" w:hAnsiTheme="minorHAnsi"/>
                <w:sz w:val="22"/>
                <w:szCs w:val="22"/>
              </w:rPr>
            </w:pPr>
          </w:p>
          <w:p w:rsidR="00477C2F" w:rsidRDefault="00477C2F" w:rsidP="000E3F1A">
            <w:pPr>
              <w:pStyle w:val="Default"/>
              <w:rPr>
                <w:rFonts w:asciiTheme="minorHAnsi" w:hAnsiTheme="minorHAnsi"/>
                <w:sz w:val="22"/>
                <w:szCs w:val="22"/>
              </w:rPr>
            </w:pPr>
          </w:p>
          <w:p w:rsidR="00477C2F" w:rsidRDefault="00477C2F" w:rsidP="00FC24E2">
            <w:pPr>
              <w:pStyle w:val="Default"/>
              <w:rPr>
                <w:rFonts w:asciiTheme="minorHAnsi" w:hAnsiTheme="minorHAnsi"/>
                <w:sz w:val="22"/>
                <w:szCs w:val="22"/>
              </w:rPr>
            </w:pPr>
            <w:r>
              <w:rPr>
                <w:rFonts w:asciiTheme="minorHAnsi" w:hAnsiTheme="minorHAnsi"/>
                <w:sz w:val="22"/>
                <w:szCs w:val="22"/>
              </w:rPr>
              <w:t xml:space="preserve">         </w:t>
            </w:r>
            <w:r w:rsidR="00FC24E2">
              <w:rPr>
                <w:rFonts w:asciiTheme="minorHAnsi" w:hAnsiTheme="minorHAnsi"/>
                <w:sz w:val="22"/>
                <w:szCs w:val="22"/>
              </w:rPr>
              <w:t>20</w:t>
            </w:r>
          </w:p>
        </w:tc>
      </w:tr>
      <w:tr w:rsidR="00A20C44" w:rsidTr="0097661D">
        <w:tc>
          <w:tcPr>
            <w:tcW w:w="1778" w:type="dxa"/>
          </w:tcPr>
          <w:p w:rsidR="00A20C44" w:rsidRDefault="00A20C44" w:rsidP="00A20C44">
            <w:pPr>
              <w:pStyle w:val="Default"/>
              <w:numPr>
                <w:ilvl w:val="0"/>
                <w:numId w:val="18"/>
              </w:numPr>
              <w:rPr>
                <w:rFonts w:asciiTheme="minorHAnsi" w:hAnsiTheme="minorHAnsi"/>
                <w:b/>
                <w:sz w:val="22"/>
                <w:szCs w:val="22"/>
              </w:rPr>
            </w:pPr>
            <w:r w:rsidRPr="00777AEF">
              <w:rPr>
                <w:rFonts w:asciiTheme="minorHAnsi" w:hAnsiTheme="minorHAnsi"/>
                <w:b/>
                <w:sz w:val="22"/>
                <w:szCs w:val="22"/>
              </w:rPr>
              <w:lastRenderedPageBreak/>
              <w:t>Project Components</w:t>
            </w:r>
          </w:p>
          <w:p w:rsidR="00A20C44" w:rsidRDefault="00A20C44" w:rsidP="000E3F1A">
            <w:pPr>
              <w:pStyle w:val="Default"/>
              <w:rPr>
                <w:rFonts w:asciiTheme="minorHAnsi" w:hAnsiTheme="minorHAnsi"/>
                <w:sz w:val="22"/>
                <w:szCs w:val="22"/>
              </w:rPr>
            </w:pPr>
          </w:p>
        </w:tc>
        <w:tc>
          <w:tcPr>
            <w:tcW w:w="3527" w:type="dxa"/>
          </w:tcPr>
          <w:p w:rsidR="00A20C44" w:rsidRPr="00A20C44" w:rsidRDefault="0097661D" w:rsidP="00657C8B">
            <w:pPr>
              <w:pStyle w:val="Default"/>
              <w:ind w:left="179" w:hanging="179"/>
              <w:rPr>
                <w:rFonts w:asciiTheme="minorHAnsi" w:hAnsiTheme="minorHAnsi"/>
                <w:sz w:val="22"/>
                <w:szCs w:val="22"/>
              </w:rPr>
            </w:pPr>
            <w:r>
              <w:rPr>
                <w:rFonts w:asciiTheme="minorHAnsi" w:hAnsiTheme="minorHAnsi"/>
                <w:sz w:val="22"/>
                <w:szCs w:val="22"/>
              </w:rPr>
              <w:t xml:space="preserve">• </w:t>
            </w:r>
            <w:r w:rsidR="00A20C44">
              <w:rPr>
                <w:rFonts w:asciiTheme="minorHAnsi" w:hAnsiTheme="minorHAnsi"/>
                <w:sz w:val="22"/>
                <w:szCs w:val="22"/>
              </w:rPr>
              <w:t xml:space="preserve">Project(s) are aligned with </w:t>
            </w:r>
            <w:r w:rsidR="000C0154">
              <w:rPr>
                <w:rFonts w:asciiTheme="minorHAnsi" w:hAnsiTheme="minorHAnsi"/>
                <w:sz w:val="22"/>
                <w:szCs w:val="22"/>
              </w:rPr>
              <w:t xml:space="preserve">well-conceived programs and </w:t>
            </w:r>
            <w:r w:rsidR="00A20C44" w:rsidRPr="00A20C44">
              <w:rPr>
                <w:rFonts w:asciiTheme="minorHAnsi" w:hAnsiTheme="minorHAnsi"/>
                <w:sz w:val="22"/>
                <w:szCs w:val="22"/>
              </w:rPr>
              <w:t>rationale/justification is strong</w:t>
            </w:r>
          </w:p>
          <w:p w:rsidR="00A20C44" w:rsidRPr="00A20C44" w:rsidRDefault="0097661D" w:rsidP="00657C8B">
            <w:pPr>
              <w:pStyle w:val="Default"/>
              <w:ind w:left="179" w:hanging="179"/>
              <w:rPr>
                <w:rFonts w:asciiTheme="minorHAnsi" w:hAnsiTheme="minorHAnsi"/>
                <w:sz w:val="22"/>
                <w:szCs w:val="22"/>
              </w:rPr>
            </w:pPr>
            <w:r>
              <w:rPr>
                <w:sz w:val="22"/>
                <w:szCs w:val="22"/>
              </w:rPr>
              <w:t xml:space="preserve">• </w:t>
            </w:r>
            <w:r w:rsidR="00A20C44" w:rsidRPr="00A20C44">
              <w:rPr>
                <w:rFonts w:asciiTheme="minorHAnsi" w:hAnsiTheme="minorHAnsi"/>
                <w:sz w:val="22"/>
                <w:szCs w:val="22"/>
              </w:rPr>
              <w:t>Proposed project work is clearly articulated and necessary to program intent</w:t>
            </w:r>
          </w:p>
          <w:p w:rsidR="00A20C44" w:rsidRPr="00A20C44" w:rsidRDefault="0097661D" w:rsidP="00657C8B">
            <w:pPr>
              <w:pStyle w:val="Default"/>
              <w:ind w:left="179" w:hanging="179"/>
              <w:rPr>
                <w:rFonts w:asciiTheme="minorHAnsi" w:hAnsiTheme="minorHAnsi"/>
                <w:sz w:val="22"/>
                <w:szCs w:val="22"/>
              </w:rPr>
            </w:pPr>
            <w:r>
              <w:rPr>
                <w:rFonts w:asciiTheme="minorHAnsi" w:hAnsiTheme="minorHAnsi"/>
                <w:sz w:val="22"/>
                <w:szCs w:val="22"/>
              </w:rPr>
              <w:t xml:space="preserve">• </w:t>
            </w:r>
            <w:r w:rsidR="00A20C44" w:rsidRPr="00A20C44">
              <w:rPr>
                <w:rFonts w:asciiTheme="minorHAnsi" w:hAnsiTheme="minorHAnsi"/>
                <w:sz w:val="22"/>
                <w:szCs w:val="22"/>
              </w:rPr>
              <w:t>Project priorities and timelines appear to be realistic and reasonable</w:t>
            </w:r>
          </w:p>
          <w:p w:rsidR="000C7DE6" w:rsidRPr="00A20C44" w:rsidRDefault="0097661D" w:rsidP="00FC24E2">
            <w:pPr>
              <w:pStyle w:val="Default"/>
              <w:ind w:left="179" w:hanging="179"/>
              <w:rPr>
                <w:rFonts w:asciiTheme="minorHAnsi" w:hAnsiTheme="minorHAnsi"/>
                <w:sz w:val="22"/>
                <w:szCs w:val="22"/>
              </w:rPr>
            </w:pPr>
            <w:r>
              <w:rPr>
                <w:rFonts w:asciiTheme="minorHAnsi" w:hAnsiTheme="minorHAnsi"/>
                <w:sz w:val="22"/>
                <w:szCs w:val="22"/>
              </w:rPr>
              <w:t>• E</w:t>
            </w:r>
            <w:r w:rsidR="00A20C44" w:rsidRPr="00A20C44">
              <w:rPr>
                <w:rFonts w:asciiTheme="minorHAnsi" w:hAnsiTheme="minorHAnsi"/>
                <w:sz w:val="22"/>
                <w:szCs w:val="22"/>
              </w:rPr>
              <w:t>vidence and confidence in district’s ability and capacity to execute project work</w:t>
            </w:r>
          </w:p>
          <w:p w:rsidR="000C7DE6" w:rsidRPr="00A20C44" w:rsidRDefault="000C7DE6" w:rsidP="000C7DE6">
            <w:pPr>
              <w:pStyle w:val="Default"/>
              <w:ind w:left="179" w:hanging="179"/>
              <w:rPr>
                <w:rFonts w:asciiTheme="minorHAnsi" w:hAnsiTheme="minorHAnsi"/>
                <w:sz w:val="22"/>
                <w:szCs w:val="22"/>
              </w:rPr>
            </w:pPr>
            <w:r>
              <w:rPr>
                <w:rFonts w:asciiTheme="minorHAnsi" w:hAnsiTheme="minorHAnsi"/>
                <w:sz w:val="22"/>
                <w:szCs w:val="22"/>
              </w:rPr>
              <w:t xml:space="preserve">• </w:t>
            </w:r>
            <w:r w:rsidRPr="00A20C44">
              <w:rPr>
                <w:rFonts w:asciiTheme="minorHAnsi" w:hAnsiTheme="minorHAnsi"/>
                <w:sz w:val="22"/>
                <w:szCs w:val="22"/>
              </w:rPr>
              <w:t>Cost estimates are reasonable and realistic</w:t>
            </w:r>
            <w:r w:rsidR="00975B6E">
              <w:rPr>
                <w:rFonts w:asciiTheme="minorHAnsi" w:hAnsiTheme="minorHAnsi"/>
                <w:sz w:val="22"/>
                <w:szCs w:val="22"/>
              </w:rPr>
              <w:t>; ties to submitted ED114</w:t>
            </w:r>
          </w:p>
          <w:p w:rsidR="000C7DE6" w:rsidRPr="00A20C44" w:rsidRDefault="000C7DE6" w:rsidP="000C7DE6">
            <w:pPr>
              <w:pStyle w:val="Default"/>
              <w:ind w:left="179" w:hanging="179"/>
              <w:rPr>
                <w:rFonts w:asciiTheme="minorHAnsi" w:hAnsiTheme="minorHAnsi"/>
                <w:sz w:val="22"/>
                <w:szCs w:val="22"/>
              </w:rPr>
            </w:pPr>
            <w:r>
              <w:rPr>
                <w:rFonts w:asciiTheme="minorHAnsi" w:hAnsiTheme="minorHAnsi"/>
                <w:sz w:val="22"/>
                <w:szCs w:val="22"/>
              </w:rPr>
              <w:t xml:space="preserve">• </w:t>
            </w:r>
            <w:r w:rsidRPr="00A20C44">
              <w:rPr>
                <w:rFonts w:asciiTheme="minorHAnsi" w:hAnsiTheme="minorHAnsi"/>
                <w:sz w:val="22"/>
                <w:szCs w:val="22"/>
              </w:rPr>
              <w:t>Budget provides adequate detail and clarity on components</w:t>
            </w:r>
          </w:p>
        </w:tc>
        <w:tc>
          <w:tcPr>
            <w:tcW w:w="900" w:type="dxa"/>
          </w:tcPr>
          <w:p w:rsidR="00A20C44" w:rsidRDefault="00A20C44" w:rsidP="000E3F1A">
            <w:pPr>
              <w:pStyle w:val="Default"/>
              <w:rPr>
                <w:rFonts w:asciiTheme="minorHAnsi" w:hAnsiTheme="minorHAnsi"/>
                <w:sz w:val="22"/>
                <w:szCs w:val="22"/>
              </w:rPr>
            </w:pPr>
          </w:p>
        </w:tc>
        <w:tc>
          <w:tcPr>
            <w:tcW w:w="1350" w:type="dxa"/>
          </w:tcPr>
          <w:p w:rsidR="00A20C44" w:rsidRDefault="00A20C44" w:rsidP="000E3F1A">
            <w:pPr>
              <w:pStyle w:val="Default"/>
              <w:rPr>
                <w:rFonts w:asciiTheme="minorHAnsi" w:hAnsiTheme="minorHAnsi"/>
                <w:sz w:val="22"/>
                <w:szCs w:val="22"/>
              </w:rPr>
            </w:pPr>
          </w:p>
          <w:p w:rsidR="00477C2F" w:rsidRDefault="00477C2F" w:rsidP="000E3F1A">
            <w:pPr>
              <w:pStyle w:val="Default"/>
              <w:rPr>
                <w:rFonts w:asciiTheme="minorHAnsi" w:hAnsiTheme="minorHAnsi"/>
                <w:sz w:val="22"/>
                <w:szCs w:val="22"/>
              </w:rPr>
            </w:pPr>
          </w:p>
          <w:p w:rsidR="00477C2F" w:rsidRDefault="00477C2F" w:rsidP="000E3F1A">
            <w:pPr>
              <w:pStyle w:val="Default"/>
              <w:rPr>
                <w:rFonts w:asciiTheme="minorHAnsi" w:hAnsiTheme="minorHAnsi"/>
                <w:sz w:val="22"/>
                <w:szCs w:val="22"/>
              </w:rPr>
            </w:pPr>
          </w:p>
          <w:p w:rsidR="00477C2F" w:rsidRDefault="00477C2F" w:rsidP="000E3F1A">
            <w:pPr>
              <w:pStyle w:val="Default"/>
              <w:rPr>
                <w:rFonts w:asciiTheme="minorHAnsi" w:hAnsiTheme="minorHAnsi"/>
                <w:sz w:val="22"/>
                <w:szCs w:val="22"/>
              </w:rPr>
            </w:pPr>
          </w:p>
          <w:p w:rsidR="00477C2F" w:rsidRDefault="00477C2F" w:rsidP="000E3F1A">
            <w:pPr>
              <w:pStyle w:val="Default"/>
              <w:rPr>
                <w:rFonts w:asciiTheme="minorHAnsi" w:hAnsiTheme="minorHAnsi"/>
                <w:sz w:val="22"/>
                <w:szCs w:val="22"/>
              </w:rPr>
            </w:pPr>
          </w:p>
          <w:p w:rsidR="00477C2F" w:rsidRDefault="00477C2F" w:rsidP="001829EB">
            <w:pPr>
              <w:pStyle w:val="Default"/>
              <w:rPr>
                <w:rFonts w:asciiTheme="minorHAnsi" w:hAnsiTheme="minorHAnsi"/>
                <w:sz w:val="22"/>
                <w:szCs w:val="22"/>
              </w:rPr>
            </w:pPr>
            <w:r>
              <w:rPr>
                <w:rFonts w:asciiTheme="minorHAnsi" w:hAnsiTheme="minorHAnsi"/>
                <w:sz w:val="22"/>
                <w:szCs w:val="22"/>
              </w:rPr>
              <w:t xml:space="preserve">      x 1</w:t>
            </w:r>
            <w:r w:rsidR="001829EB">
              <w:rPr>
                <w:rFonts w:asciiTheme="minorHAnsi" w:hAnsiTheme="minorHAnsi"/>
                <w:sz w:val="22"/>
                <w:szCs w:val="22"/>
              </w:rPr>
              <w:t>5</w:t>
            </w:r>
          </w:p>
        </w:tc>
        <w:tc>
          <w:tcPr>
            <w:tcW w:w="1260" w:type="dxa"/>
          </w:tcPr>
          <w:p w:rsidR="00A20C44" w:rsidRDefault="00A20C44" w:rsidP="000E3F1A">
            <w:pPr>
              <w:pStyle w:val="Default"/>
              <w:rPr>
                <w:rFonts w:asciiTheme="minorHAnsi" w:hAnsiTheme="minorHAnsi"/>
                <w:sz w:val="22"/>
                <w:szCs w:val="22"/>
              </w:rPr>
            </w:pPr>
          </w:p>
        </w:tc>
        <w:tc>
          <w:tcPr>
            <w:tcW w:w="1255" w:type="dxa"/>
          </w:tcPr>
          <w:p w:rsidR="00A20C44" w:rsidRDefault="00A20C44" w:rsidP="000E3F1A">
            <w:pPr>
              <w:pStyle w:val="Default"/>
              <w:rPr>
                <w:rFonts w:asciiTheme="minorHAnsi" w:hAnsiTheme="minorHAnsi"/>
                <w:sz w:val="22"/>
                <w:szCs w:val="22"/>
              </w:rPr>
            </w:pPr>
          </w:p>
          <w:p w:rsidR="00477C2F" w:rsidRDefault="00477C2F" w:rsidP="000E3F1A">
            <w:pPr>
              <w:pStyle w:val="Default"/>
              <w:rPr>
                <w:rFonts w:asciiTheme="minorHAnsi" w:hAnsiTheme="minorHAnsi"/>
                <w:sz w:val="22"/>
                <w:szCs w:val="22"/>
              </w:rPr>
            </w:pPr>
          </w:p>
          <w:p w:rsidR="00477C2F" w:rsidRDefault="00477C2F" w:rsidP="000E3F1A">
            <w:pPr>
              <w:pStyle w:val="Default"/>
              <w:rPr>
                <w:rFonts w:asciiTheme="minorHAnsi" w:hAnsiTheme="minorHAnsi"/>
                <w:sz w:val="22"/>
                <w:szCs w:val="22"/>
              </w:rPr>
            </w:pPr>
          </w:p>
          <w:p w:rsidR="00477C2F" w:rsidRDefault="00477C2F" w:rsidP="000E3F1A">
            <w:pPr>
              <w:pStyle w:val="Default"/>
              <w:rPr>
                <w:rFonts w:asciiTheme="minorHAnsi" w:hAnsiTheme="minorHAnsi"/>
                <w:sz w:val="22"/>
                <w:szCs w:val="22"/>
              </w:rPr>
            </w:pPr>
          </w:p>
          <w:p w:rsidR="00477C2F" w:rsidRDefault="00477C2F" w:rsidP="000E3F1A">
            <w:pPr>
              <w:pStyle w:val="Default"/>
              <w:rPr>
                <w:rFonts w:asciiTheme="minorHAnsi" w:hAnsiTheme="minorHAnsi"/>
                <w:sz w:val="22"/>
                <w:szCs w:val="22"/>
              </w:rPr>
            </w:pPr>
          </w:p>
          <w:p w:rsidR="00477C2F" w:rsidRDefault="00477C2F" w:rsidP="001829EB">
            <w:pPr>
              <w:pStyle w:val="Default"/>
              <w:rPr>
                <w:rFonts w:asciiTheme="minorHAnsi" w:hAnsiTheme="minorHAnsi"/>
                <w:sz w:val="22"/>
                <w:szCs w:val="22"/>
              </w:rPr>
            </w:pPr>
            <w:r>
              <w:rPr>
                <w:rFonts w:asciiTheme="minorHAnsi" w:hAnsiTheme="minorHAnsi"/>
                <w:sz w:val="22"/>
                <w:szCs w:val="22"/>
              </w:rPr>
              <w:t xml:space="preserve">          </w:t>
            </w:r>
            <w:r w:rsidR="001829EB">
              <w:rPr>
                <w:rFonts w:asciiTheme="minorHAnsi" w:hAnsiTheme="minorHAnsi"/>
                <w:sz w:val="22"/>
                <w:szCs w:val="22"/>
              </w:rPr>
              <w:t>6</w:t>
            </w:r>
            <w:r w:rsidR="002260DD">
              <w:rPr>
                <w:rFonts w:asciiTheme="minorHAnsi" w:hAnsiTheme="minorHAnsi"/>
                <w:sz w:val="22"/>
                <w:szCs w:val="22"/>
              </w:rPr>
              <w:t>0</w:t>
            </w:r>
          </w:p>
        </w:tc>
      </w:tr>
      <w:tr w:rsidR="002260DD" w:rsidTr="002260DD">
        <w:tc>
          <w:tcPr>
            <w:tcW w:w="1778" w:type="dxa"/>
          </w:tcPr>
          <w:p w:rsidR="002260DD" w:rsidRPr="00777AEF" w:rsidRDefault="00562441" w:rsidP="0062595F">
            <w:pPr>
              <w:pStyle w:val="Default"/>
              <w:numPr>
                <w:ilvl w:val="0"/>
                <w:numId w:val="18"/>
              </w:numPr>
              <w:rPr>
                <w:rFonts w:asciiTheme="minorHAnsi" w:hAnsiTheme="minorHAnsi"/>
                <w:b/>
                <w:sz w:val="22"/>
                <w:szCs w:val="22"/>
              </w:rPr>
            </w:pPr>
            <w:r>
              <w:rPr>
                <w:rFonts w:asciiTheme="minorHAnsi" w:hAnsiTheme="minorHAnsi"/>
                <w:b/>
                <w:sz w:val="22"/>
                <w:szCs w:val="22"/>
              </w:rPr>
              <w:t>School Classification</w:t>
            </w:r>
          </w:p>
        </w:tc>
        <w:tc>
          <w:tcPr>
            <w:tcW w:w="3527" w:type="dxa"/>
          </w:tcPr>
          <w:p w:rsidR="002260DD" w:rsidRDefault="002260DD" w:rsidP="002260DD">
            <w:pPr>
              <w:pStyle w:val="Default"/>
              <w:rPr>
                <w:rFonts w:asciiTheme="minorHAnsi" w:hAnsiTheme="minorHAnsi"/>
                <w:sz w:val="22"/>
                <w:szCs w:val="22"/>
              </w:rPr>
            </w:pPr>
            <w:r>
              <w:rPr>
                <w:rFonts w:asciiTheme="minorHAnsi" w:hAnsiTheme="minorHAnsi"/>
                <w:sz w:val="22"/>
                <w:szCs w:val="22"/>
              </w:rPr>
              <w:t xml:space="preserve">Add 5 points if </w:t>
            </w:r>
            <w:r w:rsidR="00562441">
              <w:rPr>
                <w:rFonts w:asciiTheme="minorHAnsi" w:hAnsiTheme="minorHAnsi"/>
                <w:sz w:val="22"/>
                <w:szCs w:val="22"/>
              </w:rPr>
              <w:t xml:space="preserve">school is </w:t>
            </w:r>
            <w:r>
              <w:rPr>
                <w:rFonts w:asciiTheme="minorHAnsi" w:hAnsiTheme="minorHAnsi"/>
                <w:sz w:val="22"/>
                <w:szCs w:val="22"/>
              </w:rPr>
              <w:t>a SIG or Commis</w:t>
            </w:r>
            <w:r w:rsidR="00562441">
              <w:rPr>
                <w:rFonts w:asciiTheme="minorHAnsi" w:hAnsiTheme="minorHAnsi"/>
                <w:sz w:val="22"/>
                <w:szCs w:val="22"/>
              </w:rPr>
              <w:t>s</w:t>
            </w:r>
            <w:r>
              <w:rPr>
                <w:rFonts w:asciiTheme="minorHAnsi" w:hAnsiTheme="minorHAnsi"/>
                <w:sz w:val="22"/>
                <w:szCs w:val="22"/>
              </w:rPr>
              <w:t>ioner’s Network designated school</w:t>
            </w:r>
          </w:p>
        </w:tc>
        <w:tc>
          <w:tcPr>
            <w:tcW w:w="900" w:type="dxa"/>
            <w:shd w:val="clear" w:color="auto" w:fill="D9D9D9" w:themeFill="background1" w:themeFillShade="D9"/>
          </w:tcPr>
          <w:p w:rsidR="002260DD" w:rsidRDefault="002260DD" w:rsidP="000E3F1A">
            <w:pPr>
              <w:pStyle w:val="Default"/>
              <w:rPr>
                <w:rFonts w:asciiTheme="minorHAnsi" w:hAnsiTheme="minorHAnsi"/>
                <w:sz w:val="22"/>
                <w:szCs w:val="22"/>
              </w:rPr>
            </w:pPr>
          </w:p>
        </w:tc>
        <w:tc>
          <w:tcPr>
            <w:tcW w:w="1350" w:type="dxa"/>
            <w:shd w:val="clear" w:color="auto" w:fill="D9D9D9" w:themeFill="background1" w:themeFillShade="D9"/>
          </w:tcPr>
          <w:p w:rsidR="002260DD" w:rsidRDefault="002260DD" w:rsidP="000E3F1A">
            <w:pPr>
              <w:pStyle w:val="Default"/>
              <w:rPr>
                <w:rFonts w:asciiTheme="minorHAnsi" w:hAnsiTheme="minorHAnsi"/>
                <w:sz w:val="22"/>
                <w:szCs w:val="22"/>
              </w:rPr>
            </w:pPr>
          </w:p>
        </w:tc>
        <w:tc>
          <w:tcPr>
            <w:tcW w:w="1260" w:type="dxa"/>
          </w:tcPr>
          <w:p w:rsidR="002260DD" w:rsidRDefault="002260DD" w:rsidP="000E3F1A">
            <w:pPr>
              <w:pStyle w:val="Default"/>
              <w:rPr>
                <w:rFonts w:asciiTheme="minorHAnsi" w:hAnsiTheme="minorHAnsi"/>
                <w:sz w:val="22"/>
                <w:szCs w:val="22"/>
              </w:rPr>
            </w:pPr>
          </w:p>
        </w:tc>
        <w:tc>
          <w:tcPr>
            <w:tcW w:w="1255" w:type="dxa"/>
          </w:tcPr>
          <w:p w:rsidR="002260DD" w:rsidRDefault="002260DD" w:rsidP="002260DD">
            <w:pPr>
              <w:pStyle w:val="Default"/>
              <w:jc w:val="center"/>
              <w:rPr>
                <w:rFonts w:asciiTheme="minorHAnsi" w:hAnsiTheme="minorHAnsi"/>
                <w:sz w:val="22"/>
                <w:szCs w:val="22"/>
              </w:rPr>
            </w:pPr>
            <w:r>
              <w:rPr>
                <w:rFonts w:asciiTheme="minorHAnsi" w:hAnsiTheme="minorHAnsi"/>
                <w:sz w:val="22"/>
                <w:szCs w:val="22"/>
              </w:rPr>
              <w:t>5</w:t>
            </w:r>
          </w:p>
        </w:tc>
      </w:tr>
      <w:tr w:rsidR="0097661D" w:rsidTr="002260DD">
        <w:tc>
          <w:tcPr>
            <w:tcW w:w="1778" w:type="dxa"/>
            <w:shd w:val="clear" w:color="auto" w:fill="D9D9D9" w:themeFill="background1" w:themeFillShade="D9"/>
          </w:tcPr>
          <w:p w:rsidR="00A20C44" w:rsidRPr="00477C2F" w:rsidRDefault="00A20C44" w:rsidP="000E3F1A">
            <w:pPr>
              <w:pStyle w:val="Default"/>
              <w:rPr>
                <w:rFonts w:asciiTheme="minorHAnsi" w:hAnsiTheme="minorHAnsi"/>
                <w:sz w:val="22"/>
                <w:szCs w:val="22"/>
              </w:rPr>
            </w:pPr>
          </w:p>
        </w:tc>
        <w:tc>
          <w:tcPr>
            <w:tcW w:w="3527" w:type="dxa"/>
            <w:shd w:val="clear" w:color="auto" w:fill="D9D9D9" w:themeFill="background1" w:themeFillShade="D9"/>
          </w:tcPr>
          <w:p w:rsidR="00A20C44" w:rsidRPr="00477C2F" w:rsidRDefault="00A20C44" w:rsidP="000E3F1A">
            <w:pPr>
              <w:pStyle w:val="Default"/>
              <w:rPr>
                <w:rFonts w:asciiTheme="minorHAnsi" w:hAnsiTheme="minorHAnsi"/>
                <w:sz w:val="22"/>
                <w:szCs w:val="22"/>
              </w:rPr>
            </w:pPr>
          </w:p>
        </w:tc>
        <w:tc>
          <w:tcPr>
            <w:tcW w:w="900" w:type="dxa"/>
            <w:shd w:val="clear" w:color="auto" w:fill="D9D9D9" w:themeFill="background1" w:themeFillShade="D9"/>
          </w:tcPr>
          <w:p w:rsidR="00A20C44" w:rsidRPr="00477C2F" w:rsidRDefault="00A20C44" w:rsidP="000E3F1A">
            <w:pPr>
              <w:pStyle w:val="Default"/>
              <w:rPr>
                <w:rFonts w:asciiTheme="minorHAnsi" w:hAnsiTheme="minorHAnsi"/>
                <w:sz w:val="22"/>
                <w:szCs w:val="22"/>
              </w:rPr>
            </w:pPr>
          </w:p>
        </w:tc>
        <w:tc>
          <w:tcPr>
            <w:tcW w:w="1350" w:type="dxa"/>
            <w:shd w:val="clear" w:color="auto" w:fill="D9D9D9" w:themeFill="background1" w:themeFillShade="D9"/>
          </w:tcPr>
          <w:p w:rsidR="00A20C44" w:rsidRPr="00477C2F" w:rsidRDefault="00477C2F" w:rsidP="00477C2F">
            <w:pPr>
              <w:pStyle w:val="Default"/>
              <w:rPr>
                <w:rFonts w:asciiTheme="minorHAnsi" w:hAnsiTheme="minorHAnsi"/>
                <w:b/>
                <w:sz w:val="22"/>
                <w:szCs w:val="22"/>
              </w:rPr>
            </w:pPr>
            <w:r>
              <w:rPr>
                <w:rFonts w:asciiTheme="minorHAnsi" w:hAnsiTheme="minorHAnsi"/>
                <w:b/>
                <w:sz w:val="22"/>
                <w:szCs w:val="22"/>
                <w:highlight w:val="lightGray"/>
              </w:rPr>
              <w:t xml:space="preserve">       </w:t>
            </w:r>
            <w:r w:rsidRPr="00477C2F">
              <w:rPr>
                <w:rFonts w:asciiTheme="minorHAnsi" w:hAnsiTheme="minorHAnsi"/>
                <w:b/>
                <w:sz w:val="22"/>
                <w:szCs w:val="22"/>
                <w:highlight w:val="lightGray"/>
              </w:rPr>
              <w:t>TOTAL:</w:t>
            </w:r>
          </w:p>
        </w:tc>
        <w:tc>
          <w:tcPr>
            <w:tcW w:w="1260" w:type="dxa"/>
            <w:shd w:val="clear" w:color="auto" w:fill="auto"/>
          </w:tcPr>
          <w:p w:rsidR="00A20C44" w:rsidRDefault="00A20C44" w:rsidP="000E3F1A">
            <w:pPr>
              <w:pStyle w:val="Default"/>
              <w:rPr>
                <w:rFonts w:asciiTheme="minorHAnsi" w:hAnsiTheme="minorHAnsi"/>
                <w:sz w:val="22"/>
                <w:szCs w:val="22"/>
              </w:rPr>
            </w:pPr>
          </w:p>
        </w:tc>
        <w:tc>
          <w:tcPr>
            <w:tcW w:w="1255" w:type="dxa"/>
            <w:shd w:val="clear" w:color="auto" w:fill="D9D9D9" w:themeFill="background1" w:themeFillShade="D9"/>
          </w:tcPr>
          <w:p w:rsidR="00A20C44" w:rsidRDefault="005C66E2" w:rsidP="00FC24E2">
            <w:pPr>
              <w:pStyle w:val="Default"/>
              <w:jc w:val="center"/>
              <w:rPr>
                <w:rFonts w:asciiTheme="minorHAnsi" w:hAnsiTheme="minorHAnsi"/>
                <w:sz w:val="22"/>
                <w:szCs w:val="22"/>
              </w:rPr>
            </w:pPr>
            <w:r>
              <w:rPr>
                <w:rFonts w:asciiTheme="minorHAnsi" w:hAnsiTheme="minorHAnsi"/>
                <w:sz w:val="22"/>
                <w:szCs w:val="22"/>
              </w:rPr>
              <w:t>12</w:t>
            </w:r>
            <w:r w:rsidR="00FC24E2">
              <w:rPr>
                <w:rFonts w:asciiTheme="minorHAnsi" w:hAnsiTheme="minorHAnsi"/>
                <w:sz w:val="22"/>
                <w:szCs w:val="22"/>
              </w:rPr>
              <w:t>5</w:t>
            </w:r>
          </w:p>
        </w:tc>
      </w:tr>
    </w:tbl>
    <w:p w:rsidR="00A267B3" w:rsidRDefault="00A267B3" w:rsidP="00B74B83">
      <w:pPr>
        <w:pStyle w:val="BodyText"/>
        <w:kinsoku w:val="0"/>
        <w:overflowPunct w:val="0"/>
        <w:spacing w:line="20" w:lineRule="atLeast"/>
        <w:ind w:left="0"/>
        <w:rPr>
          <w:sz w:val="2"/>
          <w:szCs w:val="2"/>
        </w:rPr>
      </w:pPr>
    </w:p>
    <w:p w:rsidR="00315A8A" w:rsidRDefault="00315A8A" w:rsidP="00B74B83">
      <w:pPr>
        <w:pStyle w:val="BodyText"/>
        <w:kinsoku w:val="0"/>
        <w:overflowPunct w:val="0"/>
        <w:spacing w:line="20" w:lineRule="atLeast"/>
        <w:ind w:left="0"/>
        <w:rPr>
          <w:sz w:val="2"/>
          <w:szCs w:val="2"/>
        </w:rPr>
      </w:pPr>
      <w:proofErr w:type="gramStart"/>
      <w:r>
        <w:rPr>
          <w:sz w:val="2"/>
          <w:szCs w:val="2"/>
        </w:rPr>
        <w:t>i</w:t>
      </w:r>
      <w:proofErr w:type="gramEnd"/>
    </w:p>
    <w:p w:rsidR="00315A8A" w:rsidRDefault="00315A8A" w:rsidP="00315A8A"/>
    <w:p w:rsidR="00315A8A" w:rsidRDefault="00315A8A" w:rsidP="00315A8A"/>
    <w:p w:rsidR="00315A8A" w:rsidRDefault="00315A8A" w:rsidP="00315A8A"/>
    <w:p w:rsidR="00315A8A" w:rsidRDefault="00315A8A" w:rsidP="00315A8A"/>
    <w:p w:rsidR="00315A8A" w:rsidRDefault="00315A8A" w:rsidP="00315A8A"/>
    <w:p w:rsidR="00315A8A" w:rsidRDefault="00315A8A" w:rsidP="00315A8A"/>
    <w:p w:rsidR="00315A8A" w:rsidRPr="00315A8A" w:rsidRDefault="00315A8A" w:rsidP="00315A8A"/>
    <w:p w:rsidR="00315A8A" w:rsidRDefault="00315A8A" w:rsidP="00315A8A"/>
    <w:p w:rsidR="000C0154" w:rsidRDefault="000C0154" w:rsidP="000C0154">
      <w:pPr>
        <w:tabs>
          <w:tab w:val="left" w:pos="6439"/>
        </w:tabs>
      </w:pPr>
    </w:p>
    <w:p w:rsidR="000C0154" w:rsidRDefault="000C0154" w:rsidP="000C0154">
      <w:pPr>
        <w:tabs>
          <w:tab w:val="left" w:pos="6439"/>
        </w:tabs>
      </w:pPr>
    </w:p>
    <w:p w:rsidR="000C0154" w:rsidRDefault="000C0154" w:rsidP="000C0154">
      <w:pPr>
        <w:tabs>
          <w:tab w:val="left" w:pos="6439"/>
        </w:tabs>
      </w:pPr>
    </w:p>
    <w:p w:rsidR="000C0154" w:rsidRDefault="000C0154" w:rsidP="000C0154">
      <w:pPr>
        <w:tabs>
          <w:tab w:val="left" w:pos="6439"/>
        </w:tabs>
      </w:pPr>
    </w:p>
    <w:p w:rsidR="000C0154" w:rsidRDefault="000C0154" w:rsidP="000C0154">
      <w:pPr>
        <w:tabs>
          <w:tab w:val="left" w:pos="6439"/>
        </w:tabs>
      </w:pPr>
    </w:p>
    <w:p w:rsidR="000C0154" w:rsidRDefault="000C0154" w:rsidP="000C0154">
      <w:pPr>
        <w:tabs>
          <w:tab w:val="left" w:pos="6439"/>
        </w:tabs>
      </w:pPr>
    </w:p>
    <w:p w:rsidR="000C0154" w:rsidRDefault="000C0154" w:rsidP="000C0154">
      <w:pPr>
        <w:tabs>
          <w:tab w:val="left" w:pos="6439"/>
        </w:tabs>
      </w:pPr>
    </w:p>
    <w:p w:rsidR="000C0154" w:rsidRDefault="000C0154" w:rsidP="000C0154">
      <w:pPr>
        <w:tabs>
          <w:tab w:val="left" w:pos="6439"/>
        </w:tabs>
      </w:pPr>
    </w:p>
    <w:p w:rsidR="000C0154" w:rsidRDefault="000C0154" w:rsidP="000C0154">
      <w:pPr>
        <w:tabs>
          <w:tab w:val="left" w:pos="6439"/>
        </w:tabs>
      </w:pPr>
    </w:p>
    <w:p w:rsidR="000C0154" w:rsidRDefault="000C0154" w:rsidP="000C0154">
      <w:pPr>
        <w:tabs>
          <w:tab w:val="left" w:pos="6439"/>
        </w:tabs>
      </w:pPr>
    </w:p>
    <w:p w:rsidR="000C0154" w:rsidRDefault="000C0154" w:rsidP="000C0154">
      <w:pPr>
        <w:tabs>
          <w:tab w:val="left" w:pos="6439"/>
        </w:tabs>
      </w:pPr>
    </w:p>
    <w:p w:rsidR="000C0154" w:rsidRDefault="000C0154" w:rsidP="000C0154">
      <w:pPr>
        <w:tabs>
          <w:tab w:val="left" w:pos="6439"/>
        </w:tabs>
      </w:pPr>
    </w:p>
    <w:p w:rsidR="000C0154" w:rsidRDefault="000C0154" w:rsidP="000C0154">
      <w:pPr>
        <w:tabs>
          <w:tab w:val="left" w:pos="6439"/>
        </w:tabs>
      </w:pPr>
    </w:p>
    <w:p w:rsidR="000C0154" w:rsidRDefault="000C0154" w:rsidP="000C0154">
      <w:pPr>
        <w:tabs>
          <w:tab w:val="left" w:pos="6439"/>
        </w:tabs>
      </w:pPr>
    </w:p>
    <w:p w:rsidR="000C0154" w:rsidRDefault="000C0154" w:rsidP="000C0154">
      <w:pPr>
        <w:tabs>
          <w:tab w:val="left" w:pos="6439"/>
        </w:tabs>
      </w:pPr>
    </w:p>
    <w:p w:rsidR="000C0154" w:rsidRDefault="000C0154" w:rsidP="000C0154">
      <w:pPr>
        <w:tabs>
          <w:tab w:val="left" w:pos="6439"/>
        </w:tabs>
      </w:pPr>
    </w:p>
    <w:p w:rsidR="000C0154" w:rsidRDefault="000C0154" w:rsidP="000C0154">
      <w:pPr>
        <w:tabs>
          <w:tab w:val="left" w:pos="6439"/>
        </w:tabs>
      </w:pPr>
    </w:p>
    <w:p w:rsidR="00563C56" w:rsidRDefault="00563C56" w:rsidP="000C0154">
      <w:pPr>
        <w:tabs>
          <w:tab w:val="left" w:pos="6439"/>
        </w:tabs>
      </w:pPr>
      <w:r>
        <w:tab/>
      </w:r>
    </w:p>
    <w:p w:rsidR="00563C56" w:rsidRPr="00B5248E" w:rsidRDefault="00563C56" w:rsidP="00563C56">
      <w:pPr>
        <w:pBdr>
          <w:top w:val="single" w:sz="4" w:space="1" w:color="auto"/>
          <w:left w:val="single" w:sz="4" w:space="4" w:color="auto"/>
          <w:bottom w:val="single" w:sz="4" w:space="1" w:color="auto"/>
          <w:right w:val="single" w:sz="4" w:space="4" w:color="auto"/>
        </w:pBdr>
        <w:shd w:val="clear" w:color="auto" w:fill="002672" w:themeFill="accent3" w:themeFillShade="BF"/>
        <w:tabs>
          <w:tab w:val="left" w:pos="9900"/>
        </w:tabs>
        <w:kinsoku w:val="0"/>
        <w:overflowPunct w:val="0"/>
        <w:spacing w:before="56"/>
        <w:ind w:right="180"/>
        <w:jc w:val="center"/>
        <w:rPr>
          <w:rFonts w:ascii="Calibri" w:hAnsi="Calibri" w:cs="Calibri"/>
          <w:caps/>
          <w:szCs w:val="22"/>
        </w:rPr>
      </w:pPr>
      <w:r w:rsidRPr="00B5248E">
        <w:rPr>
          <w:rFonts w:ascii="Calibri" w:eastAsia="Calibri" w:hAnsi="Calibri" w:cs="Calibri"/>
          <w:b/>
          <w:caps/>
          <w:spacing w:val="1"/>
          <w:szCs w:val="22"/>
        </w:rPr>
        <w:lastRenderedPageBreak/>
        <w:t xml:space="preserve">Appendix </w:t>
      </w:r>
      <w:r>
        <w:rPr>
          <w:rFonts w:ascii="Calibri" w:eastAsia="Calibri" w:hAnsi="Calibri" w:cs="Calibri"/>
          <w:b/>
          <w:caps/>
          <w:spacing w:val="1"/>
          <w:szCs w:val="22"/>
        </w:rPr>
        <w:t>B</w:t>
      </w:r>
      <w:r w:rsidRPr="00B5248E">
        <w:rPr>
          <w:rFonts w:ascii="Calibri" w:eastAsia="Calibri" w:hAnsi="Calibri" w:cs="Calibri"/>
          <w:b/>
          <w:caps/>
          <w:spacing w:val="1"/>
          <w:szCs w:val="22"/>
        </w:rPr>
        <w:t xml:space="preserve">:  </w:t>
      </w:r>
      <w:r w:rsidR="000C0154">
        <w:rPr>
          <w:rFonts w:ascii="Calibri" w:eastAsia="Calibri" w:hAnsi="Calibri" w:cs="Calibri"/>
          <w:b/>
          <w:caps/>
          <w:spacing w:val="1"/>
          <w:szCs w:val="22"/>
        </w:rPr>
        <w:t>Project BUDget and Ed</w:t>
      </w:r>
      <w:r>
        <w:rPr>
          <w:rFonts w:ascii="Calibri" w:eastAsia="Calibri" w:hAnsi="Calibri" w:cs="Calibri"/>
          <w:b/>
          <w:caps/>
          <w:spacing w:val="1"/>
          <w:szCs w:val="22"/>
        </w:rPr>
        <w:t>114 form</w:t>
      </w:r>
    </w:p>
    <w:p w:rsidR="00563C56" w:rsidRDefault="00563C56" w:rsidP="00563C56">
      <w:pPr>
        <w:pStyle w:val="Default"/>
        <w:rPr>
          <w:rFonts w:asciiTheme="minorHAnsi" w:hAnsiTheme="minorHAnsi"/>
          <w:sz w:val="22"/>
          <w:szCs w:val="22"/>
        </w:rPr>
      </w:pPr>
    </w:p>
    <w:p w:rsidR="00563C56" w:rsidRDefault="00563C56" w:rsidP="00563C56">
      <w:pPr>
        <w:pStyle w:val="Default"/>
        <w:rPr>
          <w:rFonts w:asciiTheme="minorHAnsi" w:hAnsiTheme="minorHAnsi"/>
          <w:sz w:val="22"/>
          <w:szCs w:val="22"/>
        </w:rPr>
      </w:pPr>
    </w:p>
    <w:p w:rsidR="00563C56" w:rsidRDefault="00563C56" w:rsidP="00563C56">
      <w:pPr>
        <w:pStyle w:val="BodyText"/>
        <w:kinsoku w:val="0"/>
        <w:overflowPunct w:val="0"/>
        <w:spacing w:before="56" w:line="239" w:lineRule="auto"/>
        <w:ind w:left="45"/>
        <w:jc w:val="both"/>
        <w:rPr>
          <w:spacing w:val="-1"/>
        </w:rPr>
      </w:pPr>
      <w:r>
        <w:rPr>
          <w:spacing w:val="-1"/>
        </w:rPr>
        <w:t>Complete</w:t>
      </w:r>
      <w:r>
        <w:rPr>
          <w:spacing w:val="-2"/>
        </w:rPr>
        <w:t xml:space="preserve"> </w:t>
      </w:r>
      <w:r>
        <w:rPr>
          <w:spacing w:val="-1"/>
        </w:rPr>
        <w:t>the</w:t>
      </w:r>
      <w:r w:rsidR="000C7DE6">
        <w:rPr>
          <w:spacing w:val="-1"/>
        </w:rPr>
        <w:t xml:space="preserve"> budget</w:t>
      </w:r>
      <w:r>
        <w:rPr>
          <w:spacing w:val="-2"/>
        </w:rPr>
        <w:t xml:space="preserve"> </w:t>
      </w:r>
      <w:r>
        <w:rPr>
          <w:spacing w:val="-1"/>
        </w:rPr>
        <w:t>template</w:t>
      </w:r>
      <w:r>
        <w:t xml:space="preserve"> </w:t>
      </w:r>
      <w:r>
        <w:rPr>
          <w:spacing w:val="-1"/>
        </w:rPr>
        <w:t>below,</w:t>
      </w:r>
      <w:r>
        <w:t xml:space="preserve"> </w:t>
      </w:r>
      <w:r>
        <w:rPr>
          <w:spacing w:val="-1"/>
        </w:rPr>
        <w:t>providing detailed project and cost</w:t>
      </w:r>
      <w:r>
        <w:rPr>
          <w:spacing w:val="1"/>
        </w:rPr>
        <w:t xml:space="preserve"> </w:t>
      </w:r>
      <w:r>
        <w:rPr>
          <w:spacing w:val="-1"/>
        </w:rPr>
        <w:t>information</w:t>
      </w:r>
      <w:r>
        <w:rPr>
          <w:spacing w:val="-3"/>
        </w:rPr>
        <w:t xml:space="preserve"> </w:t>
      </w:r>
      <w:r>
        <w:rPr>
          <w:spacing w:val="-1"/>
        </w:rPr>
        <w:t>to</w:t>
      </w:r>
      <w:r>
        <w:rPr>
          <w:spacing w:val="1"/>
        </w:rPr>
        <w:t xml:space="preserve"> </w:t>
      </w:r>
      <w:r>
        <w:rPr>
          <w:spacing w:val="-1"/>
        </w:rPr>
        <w:t>summarize</w:t>
      </w:r>
      <w:r w:rsidR="000C7DE6">
        <w:rPr>
          <w:spacing w:val="-1"/>
        </w:rPr>
        <w:t xml:space="preserve"> the</w:t>
      </w:r>
      <w:r>
        <w:rPr>
          <w:spacing w:val="3"/>
        </w:rPr>
        <w:t xml:space="preserve"> </w:t>
      </w:r>
      <w:r>
        <w:rPr>
          <w:spacing w:val="-1"/>
        </w:rPr>
        <w:t>proposed</w:t>
      </w:r>
      <w:r>
        <w:t xml:space="preserve"> </w:t>
      </w:r>
      <w:r>
        <w:rPr>
          <w:spacing w:val="-1"/>
        </w:rPr>
        <w:t>bond</w:t>
      </w:r>
      <w:r>
        <w:t xml:space="preserve"> </w:t>
      </w:r>
      <w:r w:rsidR="000C7DE6">
        <w:rPr>
          <w:spacing w:val="-1"/>
        </w:rPr>
        <w:t>investment</w:t>
      </w:r>
      <w:r>
        <w:rPr>
          <w:spacing w:val="-1"/>
        </w:rPr>
        <w:t xml:space="preserve">.  </w:t>
      </w:r>
      <w:r w:rsidR="00FF1E5B">
        <w:rPr>
          <w:spacing w:val="-1"/>
        </w:rPr>
        <w:t>List descriptions and</w:t>
      </w:r>
      <w:r>
        <w:rPr>
          <w:spacing w:val="-1"/>
        </w:rPr>
        <w:t xml:space="preserve"> item quantities in sufficient detail.  </w:t>
      </w:r>
      <w:r>
        <w:t>List</w:t>
      </w:r>
      <w:r>
        <w:rPr>
          <w:spacing w:val="-1"/>
        </w:rPr>
        <w:t xml:space="preserve"> costs</w:t>
      </w:r>
      <w:r>
        <w:t xml:space="preserve"> </w:t>
      </w:r>
      <w:r>
        <w:rPr>
          <w:spacing w:val="-1"/>
        </w:rPr>
        <w:t xml:space="preserve">by </w:t>
      </w:r>
      <w:r>
        <w:t>their</w:t>
      </w:r>
      <w:r>
        <w:rPr>
          <w:spacing w:val="-3"/>
        </w:rPr>
        <w:t xml:space="preserve"> </w:t>
      </w:r>
      <w:r w:rsidR="0062595F">
        <w:rPr>
          <w:spacing w:val="-1"/>
        </w:rPr>
        <w:t>ED</w:t>
      </w:r>
      <w:r>
        <w:rPr>
          <w:spacing w:val="-1"/>
        </w:rPr>
        <w:t>114</w:t>
      </w:r>
      <w:r>
        <w:rPr>
          <w:spacing w:val="-2"/>
        </w:rPr>
        <w:t xml:space="preserve"> </w:t>
      </w:r>
      <w:r>
        <w:rPr>
          <w:spacing w:val="-1"/>
        </w:rPr>
        <w:t>cost</w:t>
      </w:r>
      <w:r>
        <w:rPr>
          <w:spacing w:val="-2"/>
        </w:rPr>
        <w:t xml:space="preserve"> </w:t>
      </w:r>
      <w:r>
        <w:rPr>
          <w:spacing w:val="-1"/>
        </w:rPr>
        <w:t>category</w:t>
      </w:r>
      <w:r>
        <w:rPr>
          <w:spacing w:val="-2"/>
        </w:rPr>
        <w:t xml:space="preserve"> </w:t>
      </w:r>
      <w:r>
        <w:rPr>
          <w:spacing w:val="-1"/>
        </w:rPr>
        <w:t>using the</w:t>
      </w:r>
      <w:r>
        <w:rPr>
          <w:spacing w:val="-2"/>
        </w:rPr>
        <w:t xml:space="preserve"> </w:t>
      </w:r>
      <w:r>
        <w:rPr>
          <w:spacing w:val="-1"/>
        </w:rPr>
        <w:t>Uniform</w:t>
      </w:r>
      <w:r>
        <w:rPr>
          <w:spacing w:val="-2"/>
        </w:rPr>
        <w:t xml:space="preserve"> </w:t>
      </w:r>
      <w:r>
        <w:rPr>
          <w:spacing w:val="-1"/>
        </w:rPr>
        <w:t>Chart</w:t>
      </w:r>
      <w:r>
        <w:rPr>
          <w:spacing w:val="-2"/>
        </w:rPr>
        <w:t xml:space="preserve"> </w:t>
      </w:r>
      <w:r>
        <w:t xml:space="preserve">of </w:t>
      </w:r>
      <w:r>
        <w:rPr>
          <w:spacing w:val="-1"/>
        </w:rPr>
        <w:t>Accounts definitions</w:t>
      </w:r>
      <w:r>
        <w:rPr>
          <w:spacing w:val="2"/>
        </w:rPr>
        <w:t xml:space="preserve"> </w:t>
      </w:r>
      <w:r>
        <w:rPr>
          <w:spacing w:val="-2"/>
        </w:rPr>
        <w:t>shown</w:t>
      </w:r>
      <w:r>
        <w:t xml:space="preserve"> </w:t>
      </w:r>
      <w:r>
        <w:rPr>
          <w:spacing w:val="-1"/>
        </w:rPr>
        <w:t>below</w:t>
      </w:r>
      <w:r w:rsidRPr="005541EE">
        <w:rPr>
          <w:spacing w:val="-1"/>
        </w:rPr>
        <w:t>.</w:t>
      </w:r>
      <w:r w:rsidRPr="005541EE">
        <w:rPr>
          <w:spacing w:val="49"/>
        </w:rPr>
        <w:t xml:space="preserve"> </w:t>
      </w:r>
      <w:r w:rsidR="005541EE" w:rsidRPr="005541EE">
        <w:rPr>
          <w:spacing w:val="-1"/>
        </w:rPr>
        <w:t>Only expenditures falling under the</w:t>
      </w:r>
      <w:r w:rsidR="005541EE">
        <w:rPr>
          <w:spacing w:val="-1"/>
        </w:rPr>
        <w:t xml:space="preserve"> designated</w:t>
      </w:r>
      <w:r w:rsidR="005541EE" w:rsidRPr="005541EE">
        <w:rPr>
          <w:spacing w:val="-1"/>
        </w:rPr>
        <w:t xml:space="preserve"> cost categories will be considered for this application.  </w:t>
      </w:r>
      <w:r w:rsidRPr="005541EE">
        <w:t>If</w:t>
      </w:r>
      <w:r>
        <w:rPr>
          <w:spacing w:val="-3"/>
        </w:rPr>
        <w:t xml:space="preserve"> </w:t>
      </w:r>
      <w:r>
        <w:rPr>
          <w:spacing w:val="-1"/>
        </w:rPr>
        <w:t>you need</w:t>
      </w:r>
      <w:r w:rsidR="00FF1E5B">
        <w:rPr>
          <w:spacing w:val="69"/>
        </w:rPr>
        <w:t xml:space="preserve"> </w:t>
      </w:r>
      <w:r>
        <w:rPr>
          <w:spacing w:val="-1"/>
        </w:rPr>
        <w:t>additional</w:t>
      </w:r>
      <w:r>
        <w:t xml:space="preserve"> </w:t>
      </w:r>
      <w:r>
        <w:rPr>
          <w:spacing w:val="-1"/>
        </w:rPr>
        <w:t>rows</w:t>
      </w:r>
      <w:r>
        <w:rPr>
          <w:spacing w:val="1"/>
        </w:rPr>
        <w:t xml:space="preserve"> </w:t>
      </w:r>
      <w:r>
        <w:rPr>
          <w:spacing w:val="-1"/>
        </w:rPr>
        <w:t>for</w:t>
      </w:r>
      <w:r>
        <w:t xml:space="preserve"> a</w:t>
      </w:r>
      <w:r>
        <w:rPr>
          <w:spacing w:val="-3"/>
        </w:rPr>
        <w:t xml:space="preserve"> </w:t>
      </w:r>
      <w:r>
        <w:rPr>
          <w:spacing w:val="-1"/>
        </w:rPr>
        <w:t>given</w:t>
      </w:r>
      <w:r>
        <w:rPr>
          <w:spacing w:val="-3"/>
        </w:rPr>
        <w:t xml:space="preserve"> </w:t>
      </w:r>
      <w:r>
        <w:t>cost</w:t>
      </w:r>
      <w:r>
        <w:rPr>
          <w:spacing w:val="-2"/>
        </w:rPr>
        <w:t xml:space="preserve"> </w:t>
      </w:r>
      <w:r>
        <w:rPr>
          <w:spacing w:val="-1"/>
        </w:rPr>
        <w:t>category,</w:t>
      </w:r>
      <w:r>
        <w:rPr>
          <w:spacing w:val="3"/>
        </w:rPr>
        <w:t xml:space="preserve"> </w:t>
      </w:r>
      <w:r>
        <w:rPr>
          <w:spacing w:val="-1"/>
        </w:rPr>
        <w:t>add rows</w:t>
      </w:r>
      <w:r>
        <w:rPr>
          <w:spacing w:val="-2"/>
        </w:rPr>
        <w:t xml:space="preserve"> </w:t>
      </w:r>
      <w:r>
        <w:t>to</w:t>
      </w:r>
      <w:r>
        <w:rPr>
          <w:spacing w:val="-1"/>
        </w:rPr>
        <w:t xml:space="preserve"> the</w:t>
      </w:r>
      <w:r>
        <w:rPr>
          <w:spacing w:val="-2"/>
        </w:rPr>
        <w:t xml:space="preserve"> </w:t>
      </w:r>
      <w:r>
        <w:rPr>
          <w:spacing w:val="-1"/>
        </w:rPr>
        <w:t>template or include as an attachment.  A sample table is provided below.</w:t>
      </w:r>
    </w:p>
    <w:p w:rsidR="00563C56" w:rsidRDefault="00563C56" w:rsidP="00563C56">
      <w:pPr>
        <w:pStyle w:val="BodyText"/>
        <w:kinsoku w:val="0"/>
        <w:overflowPunct w:val="0"/>
        <w:spacing w:before="8"/>
        <w:ind w:left="0"/>
      </w:pPr>
    </w:p>
    <w:p w:rsidR="00563C56" w:rsidRDefault="00563C56" w:rsidP="00563C56">
      <w:pPr>
        <w:pStyle w:val="BodyText"/>
        <w:kinsoku w:val="0"/>
        <w:overflowPunct w:val="0"/>
        <w:spacing w:before="8"/>
        <w:ind w:left="0"/>
      </w:pPr>
    </w:p>
    <w:p w:rsidR="00563C56" w:rsidRDefault="00563C56" w:rsidP="00563C56">
      <w:pPr>
        <w:pStyle w:val="BodyText"/>
        <w:kinsoku w:val="0"/>
        <w:overflowPunct w:val="0"/>
        <w:spacing w:before="8"/>
        <w:ind w:left="0"/>
        <w:jc w:val="center"/>
        <w:rPr>
          <w:b/>
        </w:rPr>
      </w:pPr>
      <w:r w:rsidRPr="00870989">
        <w:rPr>
          <w:b/>
        </w:rPr>
        <w:t>ED114 / BUDGET FORM</w:t>
      </w:r>
    </w:p>
    <w:p w:rsidR="00563C56" w:rsidRDefault="00563C56" w:rsidP="00563C56">
      <w:pPr>
        <w:pStyle w:val="BodyText"/>
        <w:kinsoku w:val="0"/>
        <w:overflowPunct w:val="0"/>
        <w:spacing w:before="8"/>
        <w:ind w:left="0"/>
        <w:jc w:val="center"/>
        <w:rPr>
          <w:b/>
        </w:rPr>
      </w:pPr>
    </w:p>
    <w:p w:rsidR="00563C56" w:rsidRDefault="00563C56" w:rsidP="00563C56">
      <w:pPr>
        <w:pStyle w:val="BodyText"/>
        <w:kinsoku w:val="0"/>
        <w:overflowPunct w:val="0"/>
        <w:spacing w:before="8"/>
        <w:ind w:left="0"/>
        <w:rPr>
          <w:b/>
        </w:rPr>
      </w:pPr>
      <w:r>
        <w:rPr>
          <w:b/>
        </w:rPr>
        <w:t>GRANTEE NAME:  ___________________________________</w:t>
      </w:r>
      <w:r>
        <w:rPr>
          <w:b/>
        </w:rPr>
        <w:tab/>
      </w:r>
      <w:r>
        <w:rPr>
          <w:b/>
        </w:rPr>
        <w:tab/>
        <w:t>TOWN CODE:  ___________</w:t>
      </w:r>
    </w:p>
    <w:p w:rsidR="00563C56" w:rsidRDefault="00563C56" w:rsidP="00563C56">
      <w:pPr>
        <w:pStyle w:val="BodyText"/>
        <w:kinsoku w:val="0"/>
        <w:overflowPunct w:val="0"/>
        <w:spacing w:before="8"/>
        <w:ind w:left="0"/>
        <w:rPr>
          <w:b/>
        </w:rPr>
      </w:pPr>
    </w:p>
    <w:p w:rsidR="00563C56" w:rsidRDefault="00563C56" w:rsidP="00563C56">
      <w:pPr>
        <w:pStyle w:val="BodyText"/>
        <w:kinsoku w:val="0"/>
        <w:overflowPunct w:val="0"/>
        <w:spacing w:before="8"/>
        <w:ind w:left="0"/>
        <w:rPr>
          <w:b/>
        </w:rPr>
      </w:pPr>
      <w:r>
        <w:rPr>
          <w:b/>
        </w:rPr>
        <w:t xml:space="preserve">GRANT TITLE:  </w:t>
      </w:r>
      <w:r w:rsidR="000C0154">
        <w:rPr>
          <w:b/>
          <w:u w:val="single"/>
        </w:rPr>
        <w:t>Low-</w:t>
      </w:r>
      <w:r w:rsidRPr="00870989">
        <w:rPr>
          <w:b/>
          <w:u w:val="single"/>
        </w:rPr>
        <w:t>Performing Schools/Bond Funds</w:t>
      </w:r>
      <w:r w:rsidR="00FF1E5B">
        <w:rPr>
          <w:b/>
        </w:rPr>
        <w:tab/>
        <w:t>PROJECT TITLE: (School):  __</w:t>
      </w:r>
      <w:r>
        <w:rPr>
          <w:b/>
        </w:rPr>
        <w:t>______________________</w:t>
      </w:r>
    </w:p>
    <w:p w:rsidR="00563C56" w:rsidRDefault="00563C56" w:rsidP="00563C56">
      <w:pPr>
        <w:pStyle w:val="BodyText"/>
        <w:kinsoku w:val="0"/>
        <w:overflowPunct w:val="0"/>
        <w:spacing w:before="8"/>
        <w:ind w:left="0"/>
        <w:rPr>
          <w:b/>
        </w:rPr>
      </w:pPr>
    </w:p>
    <w:p w:rsidR="00563C56" w:rsidRDefault="00563C56" w:rsidP="00563C56">
      <w:pPr>
        <w:pStyle w:val="BodyText"/>
        <w:kinsoku w:val="0"/>
        <w:overflowPunct w:val="0"/>
        <w:spacing w:before="8"/>
        <w:ind w:left="0"/>
        <w:rPr>
          <w:u w:val="single"/>
        </w:rPr>
      </w:pPr>
      <w:r>
        <w:rPr>
          <w:b/>
        </w:rPr>
        <w:t xml:space="preserve">FUND:  </w:t>
      </w:r>
      <w:r w:rsidRPr="00870989">
        <w:rPr>
          <w:u w:val="single"/>
        </w:rPr>
        <w:t>12052</w:t>
      </w:r>
      <w:r>
        <w:rPr>
          <w:b/>
        </w:rPr>
        <w:tab/>
      </w:r>
      <w:r>
        <w:rPr>
          <w:b/>
        </w:rPr>
        <w:tab/>
      </w:r>
      <w:r>
        <w:rPr>
          <w:b/>
        </w:rPr>
        <w:tab/>
        <w:t xml:space="preserve">SPID:  </w:t>
      </w:r>
      <w:r w:rsidRPr="000F4400">
        <w:rPr>
          <w:u w:val="single"/>
        </w:rPr>
        <w:t>TBD</w:t>
      </w:r>
      <w:r>
        <w:rPr>
          <w:b/>
        </w:rPr>
        <w:t xml:space="preserve">        </w:t>
      </w:r>
      <w:r>
        <w:rPr>
          <w:b/>
        </w:rPr>
        <w:tab/>
      </w:r>
      <w:r>
        <w:rPr>
          <w:b/>
        </w:rPr>
        <w:tab/>
        <w:t xml:space="preserve"> BUDGET REFERENCE:  </w:t>
      </w:r>
      <w:r w:rsidRPr="000F4400">
        <w:rPr>
          <w:u w:val="single"/>
        </w:rPr>
        <w:t>TBD</w:t>
      </w:r>
    </w:p>
    <w:p w:rsidR="00563C56" w:rsidRDefault="00563C56" w:rsidP="00563C56">
      <w:pPr>
        <w:pStyle w:val="BodyText"/>
        <w:kinsoku w:val="0"/>
        <w:overflowPunct w:val="0"/>
        <w:spacing w:before="8"/>
        <w:ind w:left="0"/>
        <w:rPr>
          <w:b/>
          <w:u w:val="single"/>
        </w:rPr>
      </w:pPr>
    </w:p>
    <w:p w:rsidR="00563C56" w:rsidRPr="000F4400" w:rsidRDefault="00563C56" w:rsidP="00563C56">
      <w:pPr>
        <w:pStyle w:val="BodyText"/>
        <w:kinsoku w:val="0"/>
        <w:overflowPunct w:val="0"/>
        <w:spacing w:before="8"/>
        <w:ind w:left="0"/>
        <w:rPr>
          <w:b/>
        </w:rPr>
      </w:pPr>
      <w:r w:rsidRPr="00870989">
        <w:rPr>
          <w:b/>
        </w:rPr>
        <w:t xml:space="preserve">PROGRAM:  </w:t>
      </w:r>
      <w:r w:rsidR="00FF1E5B">
        <w:rPr>
          <w:u w:val="single"/>
        </w:rPr>
        <w:t>TBD</w:t>
      </w:r>
      <w:r>
        <w:tab/>
      </w:r>
      <w:r>
        <w:tab/>
      </w:r>
      <w:r w:rsidRPr="00870989">
        <w:rPr>
          <w:b/>
        </w:rPr>
        <w:t>C</w:t>
      </w:r>
      <w:r>
        <w:rPr>
          <w:b/>
        </w:rPr>
        <w:t>F</w:t>
      </w:r>
      <w:r w:rsidRPr="00870989">
        <w:rPr>
          <w:b/>
        </w:rPr>
        <w:t xml:space="preserve"> 1:  </w:t>
      </w:r>
      <w:r w:rsidR="00FF1E5B">
        <w:rPr>
          <w:u w:val="single"/>
        </w:rPr>
        <w:t>TBD</w:t>
      </w:r>
      <w:r>
        <w:tab/>
      </w:r>
      <w:r>
        <w:tab/>
        <w:t xml:space="preserve"> </w:t>
      </w:r>
      <w:r w:rsidRPr="000F4400">
        <w:rPr>
          <w:b/>
        </w:rPr>
        <w:t>C</w:t>
      </w:r>
      <w:r>
        <w:rPr>
          <w:b/>
        </w:rPr>
        <w:t>F</w:t>
      </w:r>
      <w:r w:rsidRPr="000F4400">
        <w:rPr>
          <w:b/>
        </w:rPr>
        <w:t xml:space="preserve"> 2:</w:t>
      </w:r>
      <w:r>
        <w:t xml:space="preserve">  </w:t>
      </w:r>
      <w:r w:rsidRPr="000F4400">
        <w:rPr>
          <w:u w:val="single"/>
        </w:rPr>
        <w:t>TBD</w:t>
      </w:r>
    </w:p>
    <w:p w:rsidR="00563C56" w:rsidRPr="00870989" w:rsidRDefault="00563C56" w:rsidP="00401B15">
      <w:pPr>
        <w:pStyle w:val="BodyText"/>
        <w:kinsoku w:val="0"/>
        <w:overflowPunct w:val="0"/>
        <w:spacing w:before="8"/>
        <w:ind w:left="0"/>
        <w:rPr>
          <w:b/>
        </w:rPr>
      </w:pPr>
    </w:p>
    <w:tbl>
      <w:tblPr>
        <w:tblW w:w="10319" w:type="dxa"/>
        <w:tblInd w:w="-5" w:type="dxa"/>
        <w:tblBorders>
          <w:top w:val="single" w:sz="4" w:space="0" w:color="auto"/>
          <w:left w:val="single" w:sz="4" w:space="0" w:color="auto"/>
          <w:bottom w:val="single" w:sz="4" w:space="0" w:color="auto"/>
          <w:right w:val="single" w:sz="4" w:space="0" w:color="auto"/>
          <w:insideH w:val="single" w:sz="4" w:space="0" w:color="BFBFBF" w:themeColor="background1" w:themeShade="BF"/>
          <w:insideV w:val="single" w:sz="4" w:space="0" w:color="BFBFBF" w:themeColor="background1" w:themeShade="BF"/>
        </w:tblBorders>
        <w:tblLayout w:type="fixed"/>
        <w:tblCellMar>
          <w:top w:w="72" w:type="dxa"/>
          <w:left w:w="144" w:type="dxa"/>
          <w:bottom w:w="72" w:type="dxa"/>
          <w:right w:w="144" w:type="dxa"/>
        </w:tblCellMar>
        <w:tblLook w:val="0000" w:firstRow="0" w:lastRow="0" w:firstColumn="0" w:lastColumn="0" w:noHBand="0" w:noVBand="0"/>
      </w:tblPr>
      <w:tblGrid>
        <w:gridCol w:w="1170"/>
        <w:gridCol w:w="7110"/>
        <w:gridCol w:w="2039"/>
      </w:tblGrid>
      <w:tr w:rsidR="00563C56" w:rsidRPr="00523EDB" w:rsidTr="001829EB">
        <w:trPr>
          <w:trHeight w:hRule="exact" w:val="892"/>
        </w:trPr>
        <w:tc>
          <w:tcPr>
            <w:tcW w:w="1170" w:type="dxa"/>
            <w:shd w:val="clear" w:color="auto" w:fill="D9D9D9"/>
            <w:vAlign w:val="center"/>
          </w:tcPr>
          <w:p w:rsidR="00563C56" w:rsidRPr="001776CA" w:rsidRDefault="00563C56" w:rsidP="001829EB">
            <w:pPr>
              <w:pStyle w:val="TableParagraph"/>
              <w:kinsoku w:val="0"/>
              <w:overflowPunct w:val="0"/>
              <w:spacing w:before="6"/>
              <w:jc w:val="center"/>
              <w:rPr>
                <w:rFonts w:ascii="Calibri" w:hAnsi="Calibri" w:cs="Calibri"/>
                <w:sz w:val="22"/>
                <w:szCs w:val="22"/>
              </w:rPr>
            </w:pPr>
            <w:r>
              <w:rPr>
                <w:rFonts w:ascii="Calibri" w:hAnsi="Calibri" w:cs="Calibri"/>
                <w:b/>
                <w:bCs/>
                <w:spacing w:val="-1"/>
                <w:sz w:val="22"/>
                <w:szCs w:val="22"/>
              </w:rPr>
              <w:t>CODE</w:t>
            </w:r>
          </w:p>
        </w:tc>
        <w:tc>
          <w:tcPr>
            <w:tcW w:w="7110" w:type="dxa"/>
            <w:shd w:val="clear" w:color="auto" w:fill="D9D9D9"/>
            <w:vAlign w:val="center"/>
          </w:tcPr>
          <w:p w:rsidR="00563C56" w:rsidRPr="00523EDB" w:rsidRDefault="00563C56" w:rsidP="001829EB">
            <w:pPr>
              <w:pStyle w:val="TableParagraph"/>
              <w:kinsoku w:val="0"/>
              <w:overflowPunct w:val="0"/>
              <w:jc w:val="center"/>
              <w:rPr>
                <w:sz w:val="22"/>
                <w:szCs w:val="22"/>
              </w:rPr>
            </w:pPr>
            <w:r>
              <w:rPr>
                <w:rFonts w:ascii="Calibri" w:hAnsi="Calibri" w:cs="Calibri"/>
                <w:b/>
                <w:bCs/>
                <w:spacing w:val="-1"/>
                <w:sz w:val="22"/>
                <w:szCs w:val="22"/>
              </w:rPr>
              <w:t>DESCRIPTION</w:t>
            </w:r>
          </w:p>
        </w:tc>
        <w:tc>
          <w:tcPr>
            <w:tcW w:w="2039" w:type="dxa"/>
            <w:shd w:val="clear" w:color="auto" w:fill="D9D9D9"/>
            <w:vAlign w:val="center"/>
          </w:tcPr>
          <w:p w:rsidR="00563C56" w:rsidRPr="00523EDB" w:rsidRDefault="00563C56" w:rsidP="001829EB">
            <w:pPr>
              <w:pStyle w:val="TableParagraph"/>
              <w:kinsoku w:val="0"/>
              <w:overflowPunct w:val="0"/>
              <w:spacing w:before="137"/>
              <w:ind w:right="-66"/>
              <w:jc w:val="center"/>
              <w:rPr>
                <w:sz w:val="22"/>
                <w:szCs w:val="22"/>
              </w:rPr>
            </w:pPr>
            <w:r>
              <w:rPr>
                <w:rFonts w:ascii="Calibri" w:hAnsi="Calibri" w:cs="Calibri"/>
                <w:b/>
                <w:bCs/>
                <w:sz w:val="22"/>
                <w:szCs w:val="22"/>
              </w:rPr>
              <w:t>AMOUNT</w:t>
            </w:r>
          </w:p>
        </w:tc>
      </w:tr>
      <w:tr w:rsidR="00563C56" w:rsidRPr="00523EDB" w:rsidTr="00853BD9">
        <w:trPr>
          <w:trHeight w:hRule="exact" w:val="1909"/>
        </w:trPr>
        <w:tc>
          <w:tcPr>
            <w:tcW w:w="1170" w:type="dxa"/>
            <w:vAlign w:val="center"/>
          </w:tcPr>
          <w:p w:rsidR="00563C56" w:rsidRPr="000F4400" w:rsidRDefault="00563C56" w:rsidP="001829EB">
            <w:pPr>
              <w:pStyle w:val="TableParagraph"/>
              <w:kinsoku w:val="0"/>
              <w:overflowPunct w:val="0"/>
              <w:spacing w:before="71"/>
              <w:ind w:right="1"/>
              <w:jc w:val="center"/>
              <w:rPr>
                <w:rFonts w:ascii="Calibri" w:hAnsi="Calibri" w:cs="Calibri"/>
                <w:b/>
                <w:spacing w:val="-1"/>
                <w:sz w:val="22"/>
                <w:szCs w:val="22"/>
              </w:rPr>
            </w:pPr>
            <w:r w:rsidRPr="000F4400">
              <w:rPr>
                <w:rFonts w:ascii="Calibri" w:hAnsi="Calibri" w:cs="Calibri"/>
                <w:b/>
                <w:spacing w:val="-1"/>
                <w:sz w:val="22"/>
                <w:szCs w:val="22"/>
              </w:rPr>
              <w:t>400</w:t>
            </w:r>
          </w:p>
        </w:tc>
        <w:tc>
          <w:tcPr>
            <w:tcW w:w="7110" w:type="dxa"/>
          </w:tcPr>
          <w:p w:rsidR="00563C56" w:rsidRPr="000F4400" w:rsidRDefault="00563C56" w:rsidP="001829EB">
            <w:pPr>
              <w:pStyle w:val="TableParagraph"/>
              <w:kinsoku w:val="0"/>
              <w:overflowPunct w:val="0"/>
              <w:spacing w:before="79"/>
              <w:ind w:left="147"/>
              <w:rPr>
                <w:rFonts w:asciiTheme="minorHAnsi" w:hAnsiTheme="minorHAnsi"/>
                <w:b/>
                <w:sz w:val="22"/>
                <w:szCs w:val="22"/>
              </w:rPr>
            </w:pPr>
            <w:r w:rsidRPr="000F4400">
              <w:rPr>
                <w:rFonts w:asciiTheme="minorHAnsi" w:hAnsiTheme="minorHAnsi"/>
                <w:b/>
                <w:sz w:val="22"/>
                <w:szCs w:val="22"/>
              </w:rPr>
              <w:t xml:space="preserve">Purchased </w:t>
            </w:r>
            <w:r>
              <w:rPr>
                <w:rFonts w:asciiTheme="minorHAnsi" w:hAnsiTheme="minorHAnsi"/>
                <w:b/>
                <w:sz w:val="22"/>
                <w:szCs w:val="22"/>
              </w:rPr>
              <w:t>Property</w:t>
            </w:r>
            <w:r w:rsidRPr="000F4400">
              <w:rPr>
                <w:rFonts w:asciiTheme="minorHAnsi" w:hAnsiTheme="minorHAnsi"/>
                <w:b/>
                <w:sz w:val="22"/>
                <w:szCs w:val="22"/>
              </w:rPr>
              <w:t xml:space="preserve"> Services:</w:t>
            </w:r>
          </w:p>
        </w:tc>
        <w:tc>
          <w:tcPr>
            <w:tcW w:w="2039" w:type="dxa"/>
          </w:tcPr>
          <w:p w:rsidR="00563C56" w:rsidRPr="0057531F" w:rsidRDefault="00563C56" w:rsidP="001829EB">
            <w:pPr>
              <w:rPr>
                <w:sz w:val="22"/>
                <w:szCs w:val="22"/>
              </w:rPr>
            </w:pPr>
            <w:r w:rsidRPr="0057531F">
              <w:rPr>
                <w:sz w:val="22"/>
                <w:szCs w:val="22"/>
              </w:rPr>
              <w:t>$</w:t>
            </w:r>
          </w:p>
        </w:tc>
      </w:tr>
      <w:tr w:rsidR="00563C56" w:rsidRPr="00523EDB" w:rsidTr="001829EB">
        <w:trPr>
          <w:trHeight w:hRule="exact" w:val="1792"/>
        </w:trPr>
        <w:tc>
          <w:tcPr>
            <w:tcW w:w="1170" w:type="dxa"/>
            <w:vAlign w:val="center"/>
          </w:tcPr>
          <w:p w:rsidR="00563C56" w:rsidRPr="000F4400" w:rsidRDefault="00563C56" w:rsidP="001829EB">
            <w:pPr>
              <w:pStyle w:val="TableParagraph"/>
              <w:kinsoku w:val="0"/>
              <w:overflowPunct w:val="0"/>
              <w:spacing w:before="71"/>
              <w:ind w:right="1"/>
              <w:jc w:val="center"/>
              <w:rPr>
                <w:rFonts w:ascii="Calibri" w:hAnsi="Calibri" w:cs="Calibri"/>
                <w:b/>
                <w:spacing w:val="-1"/>
                <w:sz w:val="22"/>
                <w:szCs w:val="22"/>
              </w:rPr>
            </w:pPr>
            <w:r w:rsidRPr="000F4400">
              <w:rPr>
                <w:rFonts w:ascii="Calibri" w:hAnsi="Calibri" w:cs="Calibri"/>
                <w:b/>
                <w:spacing w:val="-1"/>
                <w:sz w:val="22"/>
                <w:szCs w:val="22"/>
              </w:rPr>
              <w:t>700</w:t>
            </w:r>
          </w:p>
        </w:tc>
        <w:tc>
          <w:tcPr>
            <w:tcW w:w="7110" w:type="dxa"/>
          </w:tcPr>
          <w:p w:rsidR="00563C56" w:rsidRPr="000F4400" w:rsidRDefault="00563C56" w:rsidP="001829EB">
            <w:pPr>
              <w:pStyle w:val="TableParagraph"/>
              <w:kinsoku w:val="0"/>
              <w:overflowPunct w:val="0"/>
              <w:spacing w:before="79"/>
              <w:ind w:left="147"/>
              <w:rPr>
                <w:rFonts w:asciiTheme="minorHAnsi" w:hAnsiTheme="minorHAnsi"/>
                <w:b/>
                <w:sz w:val="22"/>
                <w:szCs w:val="22"/>
              </w:rPr>
            </w:pPr>
            <w:r w:rsidRPr="000F4400">
              <w:rPr>
                <w:rFonts w:asciiTheme="minorHAnsi" w:hAnsiTheme="minorHAnsi"/>
                <w:b/>
                <w:sz w:val="22"/>
                <w:szCs w:val="22"/>
              </w:rPr>
              <w:t>Property:</w:t>
            </w:r>
          </w:p>
          <w:p w:rsidR="00563C56" w:rsidRPr="000F4400" w:rsidRDefault="00563C56" w:rsidP="001829EB">
            <w:pPr>
              <w:pStyle w:val="TableParagraph"/>
              <w:kinsoku w:val="0"/>
              <w:overflowPunct w:val="0"/>
              <w:spacing w:before="79"/>
              <w:ind w:left="147"/>
              <w:rPr>
                <w:rFonts w:asciiTheme="minorHAnsi" w:hAnsiTheme="minorHAnsi"/>
                <w:b/>
                <w:sz w:val="22"/>
                <w:szCs w:val="22"/>
              </w:rPr>
            </w:pPr>
          </w:p>
        </w:tc>
        <w:tc>
          <w:tcPr>
            <w:tcW w:w="2039" w:type="dxa"/>
          </w:tcPr>
          <w:p w:rsidR="00563C56" w:rsidRPr="00523EDB" w:rsidRDefault="00563C56" w:rsidP="001829EB">
            <w:pPr>
              <w:rPr>
                <w:sz w:val="22"/>
                <w:szCs w:val="22"/>
              </w:rPr>
            </w:pPr>
            <w:r w:rsidRPr="0057531F">
              <w:rPr>
                <w:sz w:val="22"/>
                <w:szCs w:val="22"/>
              </w:rPr>
              <w:t>$</w:t>
            </w:r>
          </w:p>
        </w:tc>
      </w:tr>
      <w:tr w:rsidR="00563C56" w:rsidRPr="00523EDB" w:rsidTr="00853BD9">
        <w:trPr>
          <w:trHeight w:hRule="exact" w:val="1630"/>
        </w:trPr>
        <w:tc>
          <w:tcPr>
            <w:tcW w:w="1170" w:type="dxa"/>
            <w:vAlign w:val="center"/>
          </w:tcPr>
          <w:p w:rsidR="00563C56" w:rsidRPr="000F4400" w:rsidRDefault="00563C56" w:rsidP="001829EB">
            <w:pPr>
              <w:pStyle w:val="TableParagraph"/>
              <w:kinsoku w:val="0"/>
              <w:overflowPunct w:val="0"/>
              <w:spacing w:before="71"/>
              <w:ind w:right="1"/>
              <w:jc w:val="center"/>
              <w:rPr>
                <w:rFonts w:ascii="Calibri" w:hAnsi="Calibri" w:cs="Calibri"/>
                <w:b/>
                <w:spacing w:val="-1"/>
                <w:sz w:val="22"/>
                <w:szCs w:val="22"/>
              </w:rPr>
            </w:pPr>
            <w:r w:rsidRPr="000F4400">
              <w:rPr>
                <w:rFonts w:ascii="Calibri" w:hAnsi="Calibri" w:cs="Calibri"/>
                <w:b/>
                <w:spacing w:val="-1"/>
                <w:sz w:val="22"/>
                <w:szCs w:val="22"/>
              </w:rPr>
              <w:t>800</w:t>
            </w:r>
          </w:p>
        </w:tc>
        <w:tc>
          <w:tcPr>
            <w:tcW w:w="7110" w:type="dxa"/>
          </w:tcPr>
          <w:p w:rsidR="00563C56" w:rsidRPr="000F4400" w:rsidRDefault="00563C56" w:rsidP="001829EB">
            <w:pPr>
              <w:pStyle w:val="TableParagraph"/>
              <w:kinsoku w:val="0"/>
              <w:overflowPunct w:val="0"/>
              <w:spacing w:before="79"/>
              <w:ind w:left="147"/>
              <w:rPr>
                <w:rFonts w:asciiTheme="minorHAnsi" w:hAnsiTheme="minorHAnsi"/>
                <w:b/>
                <w:sz w:val="22"/>
                <w:szCs w:val="22"/>
              </w:rPr>
            </w:pPr>
            <w:r w:rsidRPr="000F4400">
              <w:rPr>
                <w:rFonts w:asciiTheme="minorHAnsi" w:hAnsiTheme="minorHAnsi"/>
                <w:b/>
                <w:sz w:val="22"/>
                <w:szCs w:val="22"/>
              </w:rPr>
              <w:t>Other Objects:</w:t>
            </w:r>
          </w:p>
        </w:tc>
        <w:tc>
          <w:tcPr>
            <w:tcW w:w="2039" w:type="dxa"/>
          </w:tcPr>
          <w:p w:rsidR="00563C56" w:rsidRPr="0057531F" w:rsidRDefault="00563C56" w:rsidP="001829EB">
            <w:pPr>
              <w:rPr>
                <w:sz w:val="22"/>
                <w:szCs w:val="22"/>
              </w:rPr>
            </w:pPr>
            <w:r>
              <w:rPr>
                <w:sz w:val="22"/>
                <w:szCs w:val="22"/>
              </w:rPr>
              <w:t>$</w:t>
            </w:r>
          </w:p>
        </w:tc>
      </w:tr>
      <w:tr w:rsidR="00563C56" w:rsidRPr="00523EDB" w:rsidTr="00853BD9">
        <w:trPr>
          <w:trHeight w:hRule="exact" w:val="379"/>
        </w:trPr>
        <w:tc>
          <w:tcPr>
            <w:tcW w:w="1170" w:type="dxa"/>
            <w:shd w:val="clear" w:color="auto" w:fill="E5E5E5" w:themeFill="accent6" w:themeFillTint="33"/>
            <w:vAlign w:val="center"/>
          </w:tcPr>
          <w:p w:rsidR="00563C56" w:rsidRPr="00523EDB" w:rsidRDefault="00563C56" w:rsidP="001829EB">
            <w:pPr>
              <w:pStyle w:val="TableParagraph"/>
              <w:kinsoku w:val="0"/>
              <w:overflowPunct w:val="0"/>
              <w:spacing w:before="79"/>
              <w:ind w:right="1"/>
              <w:jc w:val="center"/>
              <w:rPr>
                <w:sz w:val="22"/>
                <w:szCs w:val="22"/>
              </w:rPr>
            </w:pPr>
          </w:p>
        </w:tc>
        <w:tc>
          <w:tcPr>
            <w:tcW w:w="7110" w:type="dxa"/>
            <w:shd w:val="clear" w:color="auto" w:fill="E5E5E5" w:themeFill="accent6" w:themeFillTint="33"/>
            <w:vAlign w:val="center"/>
          </w:tcPr>
          <w:p w:rsidR="00563C56" w:rsidRPr="0072007C" w:rsidRDefault="00563C56" w:rsidP="001829EB">
            <w:pPr>
              <w:jc w:val="right"/>
              <w:rPr>
                <w:b/>
                <w:sz w:val="22"/>
                <w:szCs w:val="22"/>
              </w:rPr>
            </w:pPr>
            <w:r w:rsidRPr="0072007C">
              <w:rPr>
                <w:rFonts w:asciiTheme="minorHAnsi" w:hAnsiTheme="minorHAnsi"/>
                <w:b/>
                <w:sz w:val="22"/>
                <w:szCs w:val="22"/>
              </w:rPr>
              <w:t>Project</w:t>
            </w:r>
            <w:r>
              <w:rPr>
                <w:rFonts w:asciiTheme="minorHAnsi" w:hAnsiTheme="minorHAnsi"/>
                <w:b/>
                <w:sz w:val="22"/>
                <w:szCs w:val="22"/>
              </w:rPr>
              <w:t>(s)</w:t>
            </w:r>
            <w:r w:rsidRPr="0072007C">
              <w:rPr>
                <w:rFonts w:asciiTheme="minorHAnsi" w:hAnsiTheme="minorHAnsi"/>
                <w:b/>
                <w:sz w:val="22"/>
                <w:szCs w:val="22"/>
              </w:rPr>
              <w:t xml:space="preserve"> Total:</w:t>
            </w:r>
          </w:p>
        </w:tc>
        <w:tc>
          <w:tcPr>
            <w:tcW w:w="2039" w:type="dxa"/>
          </w:tcPr>
          <w:p w:rsidR="00563C56" w:rsidRPr="0072007C" w:rsidRDefault="00563C56" w:rsidP="001829EB">
            <w:pPr>
              <w:rPr>
                <w:b/>
                <w:sz w:val="22"/>
                <w:szCs w:val="22"/>
              </w:rPr>
            </w:pPr>
            <w:r w:rsidRPr="0072007C">
              <w:rPr>
                <w:b/>
                <w:sz w:val="22"/>
                <w:szCs w:val="22"/>
              </w:rPr>
              <w:t>$</w:t>
            </w:r>
          </w:p>
        </w:tc>
      </w:tr>
    </w:tbl>
    <w:p w:rsidR="00563C56" w:rsidRDefault="00563C56" w:rsidP="00563C56">
      <w:pPr>
        <w:pStyle w:val="BodyText"/>
        <w:kinsoku w:val="0"/>
        <w:overflowPunct w:val="0"/>
        <w:spacing w:before="56" w:line="239" w:lineRule="auto"/>
        <w:ind w:left="0" w:right="319"/>
        <w:jc w:val="both"/>
        <w:rPr>
          <w:b/>
          <w:spacing w:val="-1"/>
        </w:rPr>
      </w:pPr>
    </w:p>
    <w:p w:rsidR="00563C56" w:rsidRPr="00523EDB" w:rsidRDefault="00563C56" w:rsidP="00563C56">
      <w:pPr>
        <w:pStyle w:val="BodyText"/>
        <w:kinsoku w:val="0"/>
        <w:overflowPunct w:val="0"/>
        <w:spacing w:before="56" w:line="239" w:lineRule="auto"/>
        <w:ind w:left="0" w:right="319"/>
        <w:jc w:val="both"/>
        <w:rPr>
          <w:b/>
          <w:spacing w:val="-1"/>
        </w:rPr>
      </w:pPr>
      <w:r w:rsidRPr="009856EA">
        <w:rPr>
          <w:b/>
          <w:spacing w:val="-1"/>
        </w:rPr>
        <w:lastRenderedPageBreak/>
        <w:t>ED</w:t>
      </w:r>
      <w:r>
        <w:rPr>
          <w:b/>
          <w:spacing w:val="-1"/>
        </w:rPr>
        <w:t xml:space="preserve"> </w:t>
      </w:r>
      <w:r w:rsidRPr="009856EA">
        <w:rPr>
          <w:b/>
          <w:spacing w:val="-1"/>
        </w:rPr>
        <w:t>114</w:t>
      </w:r>
      <w:r w:rsidRPr="009856EA">
        <w:rPr>
          <w:b/>
          <w:spacing w:val="-2"/>
        </w:rPr>
        <w:t xml:space="preserve"> </w:t>
      </w:r>
      <w:r w:rsidRPr="009856EA">
        <w:rPr>
          <w:b/>
          <w:spacing w:val="-1"/>
        </w:rPr>
        <w:t>Uniform</w:t>
      </w:r>
      <w:r w:rsidRPr="009856EA">
        <w:rPr>
          <w:b/>
          <w:spacing w:val="-2"/>
        </w:rPr>
        <w:t xml:space="preserve"> </w:t>
      </w:r>
      <w:r w:rsidRPr="009856EA">
        <w:rPr>
          <w:b/>
          <w:spacing w:val="-1"/>
        </w:rPr>
        <w:t>Charts</w:t>
      </w:r>
      <w:r w:rsidRPr="009856EA">
        <w:rPr>
          <w:b/>
        </w:rPr>
        <w:t xml:space="preserve"> </w:t>
      </w:r>
      <w:r w:rsidRPr="009856EA">
        <w:rPr>
          <w:b/>
          <w:spacing w:val="-1"/>
        </w:rPr>
        <w:t>of</w:t>
      </w:r>
      <w:r w:rsidRPr="009856EA">
        <w:rPr>
          <w:b/>
          <w:spacing w:val="-2"/>
        </w:rPr>
        <w:t xml:space="preserve"> </w:t>
      </w:r>
      <w:r w:rsidRPr="009856EA">
        <w:rPr>
          <w:b/>
          <w:spacing w:val="-1"/>
        </w:rPr>
        <w:t>Accounts</w:t>
      </w:r>
      <w:r>
        <w:rPr>
          <w:b/>
          <w:spacing w:val="-1"/>
        </w:rPr>
        <w:t xml:space="preserve">:  </w:t>
      </w:r>
      <w:r>
        <w:rPr>
          <w:spacing w:val="-1"/>
        </w:rPr>
        <w:t>Please</w:t>
      </w:r>
      <w:r>
        <w:t xml:space="preserve"> </w:t>
      </w:r>
      <w:r>
        <w:rPr>
          <w:spacing w:val="-1"/>
        </w:rPr>
        <w:t>code</w:t>
      </w:r>
      <w:r>
        <w:t xml:space="preserve"> all</w:t>
      </w:r>
      <w:r>
        <w:rPr>
          <w:spacing w:val="-4"/>
        </w:rPr>
        <w:t xml:space="preserve"> </w:t>
      </w:r>
      <w:r>
        <w:rPr>
          <w:spacing w:val="-1"/>
        </w:rPr>
        <w:t>expenditures</w:t>
      </w:r>
      <w:r>
        <w:t xml:space="preserve"> in </w:t>
      </w:r>
      <w:r>
        <w:rPr>
          <w:spacing w:val="-1"/>
        </w:rPr>
        <w:t>accordance</w:t>
      </w:r>
      <w:r>
        <w:rPr>
          <w:spacing w:val="-2"/>
        </w:rPr>
        <w:t xml:space="preserve"> </w:t>
      </w:r>
      <w:r>
        <w:t>with</w:t>
      </w:r>
      <w:r>
        <w:rPr>
          <w:spacing w:val="-2"/>
        </w:rPr>
        <w:t xml:space="preserve"> </w:t>
      </w:r>
      <w:r>
        <w:t xml:space="preserve">the </w:t>
      </w:r>
      <w:r>
        <w:rPr>
          <w:spacing w:val="-1"/>
        </w:rPr>
        <w:t>State’s</w:t>
      </w:r>
      <w:r>
        <w:t xml:space="preserve"> </w:t>
      </w:r>
      <w:r>
        <w:rPr>
          <w:spacing w:val="-1"/>
        </w:rPr>
        <w:t>Uniform</w:t>
      </w:r>
      <w:r>
        <w:rPr>
          <w:spacing w:val="1"/>
        </w:rPr>
        <w:t xml:space="preserve"> </w:t>
      </w:r>
      <w:r>
        <w:rPr>
          <w:spacing w:val="-1"/>
        </w:rPr>
        <w:t>Charts</w:t>
      </w:r>
      <w:r>
        <w:rPr>
          <w:spacing w:val="-2"/>
        </w:rPr>
        <w:t xml:space="preserve"> </w:t>
      </w:r>
      <w:r>
        <w:t xml:space="preserve">of </w:t>
      </w:r>
      <w:r>
        <w:rPr>
          <w:spacing w:val="-1"/>
        </w:rPr>
        <w:t>Accounts,</w:t>
      </w:r>
      <w:r>
        <w:rPr>
          <w:spacing w:val="1"/>
        </w:rPr>
        <w:t xml:space="preserve"> </w:t>
      </w:r>
      <w:r>
        <w:t>as</w:t>
      </w:r>
      <w:r>
        <w:rPr>
          <w:spacing w:val="-3"/>
        </w:rPr>
        <w:t xml:space="preserve"> </w:t>
      </w:r>
      <w:r>
        <w:rPr>
          <w:spacing w:val="-1"/>
        </w:rPr>
        <w:t>summarized</w:t>
      </w:r>
      <w:r>
        <w:t xml:space="preserve"> </w:t>
      </w:r>
      <w:r>
        <w:rPr>
          <w:spacing w:val="-1"/>
        </w:rPr>
        <w:t xml:space="preserve">below.  </w:t>
      </w:r>
    </w:p>
    <w:tbl>
      <w:tblPr>
        <w:tblpPr w:leftFromText="180" w:rightFromText="180" w:vertAnchor="text" w:horzAnchor="margin" w:tblpY="278"/>
        <w:tblW w:w="10260" w:type="dxa"/>
        <w:tblLayout w:type="fixed"/>
        <w:tblCellMar>
          <w:left w:w="0" w:type="dxa"/>
          <w:right w:w="0" w:type="dxa"/>
        </w:tblCellMar>
        <w:tblLook w:val="0000" w:firstRow="0" w:lastRow="0" w:firstColumn="0" w:lastColumn="0" w:noHBand="0" w:noVBand="0"/>
      </w:tblPr>
      <w:tblGrid>
        <w:gridCol w:w="1373"/>
        <w:gridCol w:w="8887"/>
      </w:tblGrid>
      <w:tr w:rsidR="00563C56" w:rsidTr="001829EB">
        <w:trPr>
          <w:trHeight w:hRule="exact" w:val="278"/>
        </w:trPr>
        <w:tc>
          <w:tcPr>
            <w:tcW w:w="1373" w:type="dxa"/>
            <w:tcBorders>
              <w:top w:val="single" w:sz="4" w:space="0" w:color="000000"/>
              <w:left w:val="single" w:sz="4" w:space="0" w:color="000000"/>
              <w:bottom w:val="single" w:sz="4" w:space="0" w:color="A6A6A6"/>
              <w:right w:val="single" w:sz="4" w:space="0" w:color="A6A6A6"/>
            </w:tcBorders>
            <w:shd w:val="clear" w:color="auto" w:fill="D9D9D9"/>
          </w:tcPr>
          <w:p w:rsidR="00563C56" w:rsidRDefault="00563C56" w:rsidP="001829EB">
            <w:pPr>
              <w:pStyle w:val="TableParagraph"/>
              <w:kinsoku w:val="0"/>
              <w:overflowPunct w:val="0"/>
              <w:spacing w:line="264" w:lineRule="exact"/>
              <w:ind w:left="102"/>
            </w:pPr>
            <w:r>
              <w:rPr>
                <w:rFonts w:ascii="Calibri" w:hAnsi="Calibri" w:cs="Calibri"/>
                <w:b/>
                <w:bCs/>
                <w:spacing w:val="-1"/>
                <w:sz w:val="22"/>
                <w:szCs w:val="22"/>
              </w:rPr>
              <w:t>CODE:</w:t>
            </w:r>
          </w:p>
        </w:tc>
        <w:tc>
          <w:tcPr>
            <w:tcW w:w="8887" w:type="dxa"/>
            <w:tcBorders>
              <w:top w:val="single" w:sz="4" w:space="0" w:color="000000"/>
              <w:left w:val="single" w:sz="4" w:space="0" w:color="A6A6A6"/>
              <w:bottom w:val="single" w:sz="4" w:space="0" w:color="A6A6A6"/>
              <w:right w:val="single" w:sz="4" w:space="0" w:color="000000"/>
            </w:tcBorders>
            <w:shd w:val="clear" w:color="auto" w:fill="D9D9D9"/>
          </w:tcPr>
          <w:p w:rsidR="00563C56" w:rsidRDefault="00563C56" w:rsidP="001829EB">
            <w:pPr>
              <w:pStyle w:val="TableParagraph"/>
              <w:kinsoku w:val="0"/>
              <w:overflowPunct w:val="0"/>
              <w:spacing w:line="264" w:lineRule="exact"/>
              <w:ind w:left="102"/>
            </w:pPr>
            <w:r>
              <w:rPr>
                <w:rFonts w:ascii="Calibri" w:hAnsi="Calibri" w:cs="Calibri"/>
                <w:b/>
                <w:bCs/>
                <w:spacing w:val="-1"/>
                <w:sz w:val="22"/>
                <w:szCs w:val="22"/>
              </w:rPr>
              <w:t>OBJECT:</w:t>
            </w:r>
          </w:p>
        </w:tc>
      </w:tr>
      <w:tr w:rsidR="00563C56" w:rsidTr="001829EB">
        <w:trPr>
          <w:trHeight w:hRule="exact" w:val="1174"/>
        </w:trPr>
        <w:tc>
          <w:tcPr>
            <w:tcW w:w="1373" w:type="dxa"/>
            <w:tcBorders>
              <w:top w:val="single" w:sz="4" w:space="0" w:color="A6A6A6"/>
              <w:left w:val="single" w:sz="4" w:space="0" w:color="000000"/>
              <w:bottom w:val="single" w:sz="4" w:space="0" w:color="A6A6A6"/>
              <w:right w:val="single" w:sz="4" w:space="0" w:color="A6A6A6"/>
            </w:tcBorders>
          </w:tcPr>
          <w:p w:rsidR="00563C56" w:rsidRDefault="00563C56" w:rsidP="001829EB">
            <w:pPr>
              <w:pStyle w:val="TableParagraph"/>
              <w:kinsoku w:val="0"/>
              <w:overflowPunct w:val="0"/>
              <w:spacing w:line="264" w:lineRule="exact"/>
              <w:ind w:left="102"/>
            </w:pPr>
            <w:r>
              <w:rPr>
                <w:rFonts w:ascii="Calibri" w:hAnsi="Calibri" w:cs="Calibri"/>
                <w:spacing w:val="-1"/>
                <w:sz w:val="22"/>
                <w:szCs w:val="22"/>
              </w:rPr>
              <w:t>400</w:t>
            </w:r>
          </w:p>
        </w:tc>
        <w:tc>
          <w:tcPr>
            <w:tcW w:w="8887" w:type="dxa"/>
            <w:tcBorders>
              <w:top w:val="single" w:sz="4" w:space="0" w:color="A6A6A6"/>
              <w:left w:val="single" w:sz="4" w:space="0" w:color="A6A6A6"/>
              <w:bottom w:val="single" w:sz="4" w:space="0" w:color="A6A6A6"/>
              <w:right w:val="single" w:sz="4" w:space="0" w:color="000000"/>
            </w:tcBorders>
          </w:tcPr>
          <w:p w:rsidR="00563C56" w:rsidRPr="0040359A" w:rsidRDefault="00563C56" w:rsidP="001829EB">
            <w:pPr>
              <w:pStyle w:val="TableParagraph"/>
              <w:kinsoku w:val="0"/>
              <w:overflowPunct w:val="0"/>
              <w:ind w:left="102" w:right="106"/>
              <w:rPr>
                <w:rFonts w:ascii="Calibri" w:hAnsi="Calibri" w:cs="Calibri"/>
                <w:bCs/>
                <w:spacing w:val="-1"/>
                <w:sz w:val="22"/>
                <w:szCs w:val="22"/>
              </w:rPr>
            </w:pPr>
            <w:r w:rsidRPr="0040359A">
              <w:rPr>
                <w:rFonts w:ascii="Calibri" w:hAnsi="Calibri" w:cs="Calibri"/>
                <w:b/>
                <w:bCs/>
                <w:spacing w:val="-1"/>
                <w:sz w:val="22"/>
                <w:szCs w:val="22"/>
              </w:rPr>
              <w:t>PURCHASED PROPERTY SERVICES</w:t>
            </w:r>
            <w:r w:rsidRPr="0040359A">
              <w:rPr>
                <w:rFonts w:ascii="Calibri" w:hAnsi="Calibri" w:cs="Calibri"/>
                <w:bCs/>
                <w:spacing w:val="-1"/>
                <w:sz w:val="22"/>
                <w:szCs w:val="22"/>
              </w:rPr>
              <w:t xml:space="preserve">. </w:t>
            </w:r>
            <w:r>
              <w:rPr>
                <w:rFonts w:ascii="Calibri" w:hAnsi="Calibri" w:cs="Calibri"/>
                <w:bCs/>
                <w:spacing w:val="-1"/>
                <w:sz w:val="22"/>
                <w:szCs w:val="22"/>
              </w:rPr>
              <w:t xml:space="preserve"> </w:t>
            </w:r>
            <w:r w:rsidRPr="0040359A">
              <w:rPr>
                <w:rFonts w:ascii="Calibri" w:hAnsi="Calibri" w:cs="Calibri"/>
                <w:bCs/>
                <w:spacing w:val="-1"/>
                <w:sz w:val="22"/>
                <w:szCs w:val="22"/>
              </w:rPr>
              <w:t>Services purchased to operate, repair, maintain, and rent</w:t>
            </w:r>
          </w:p>
          <w:p w:rsidR="00563C56" w:rsidRPr="0040359A" w:rsidRDefault="00563C56" w:rsidP="001829EB">
            <w:pPr>
              <w:pStyle w:val="TableParagraph"/>
              <w:kinsoku w:val="0"/>
              <w:overflowPunct w:val="0"/>
              <w:ind w:left="102" w:right="106"/>
              <w:rPr>
                <w:rFonts w:ascii="Calibri" w:hAnsi="Calibri" w:cs="Calibri"/>
                <w:bCs/>
                <w:spacing w:val="-1"/>
                <w:sz w:val="22"/>
                <w:szCs w:val="22"/>
              </w:rPr>
            </w:pPr>
            <w:proofErr w:type="gramStart"/>
            <w:r w:rsidRPr="0040359A">
              <w:rPr>
                <w:rFonts w:ascii="Calibri" w:hAnsi="Calibri" w:cs="Calibri"/>
                <w:bCs/>
                <w:spacing w:val="-1"/>
                <w:sz w:val="22"/>
                <w:szCs w:val="22"/>
              </w:rPr>
              <w:t>property</w:t>
            </w:r>
            <w:proofErr w:type="gramEnd"/>
            <w:r w:rsidRPr="0040359A">
              <w:rPr>
                <w:rFonts w:ascii="Calibri" w:hAnsi="Calibri" w:cs="Calibri"/>
                <w:bCs/>
                <w:spacing w:val="-1"/>
                <w:sz w:val="22"/>
                <w:szCs w:val="22"/>
              </w:rPr>
              <w:t xml:space="preserve"> owned or used by the grantee.</w:t>
            </w:r>
            <w:r w:rsidR="00224617">
              <w:rPr>
                <w:rFonts w:ascii="Calibri" w:hAnsi="Calibri" w:cs="Calibri"/>
                <w:bCs/>
                <w:spacing w:val="-1"/>
                <w:sz w:val="22"/>
                <w:szCs w:val="22"/>
              </w:rPr>
              <w:t xml:space="preserve"> </w:t>
            </w:r>
            <w:r w:rsidRPr="0040359A">
              <w:rPr>
                <w:rFonts w:ascii="Calibri" w:hAnsi="Calibri" w:cs="Calibri"/>
                <w:bCs/>
                <w:spacing w:val="-1"/>
                <w:sz w:val="22"/>
                <w:szCs w:val="22"/>
              </w:rPr>
              <w:t xml:space="preserve"> Persons other than grantee employees perform these</w:t>
            </w:r>
          </w:p>
          <w:p w:rsidR="00563C56" w:rsidRPr="0040359A" w:rsidRDefault="00563C56" w:rsidP="001829EB">
            <w:pPr>
              <w:pStyle w:val="TableParagraph"/>
              <w:kinsoku w:val="0"/>
              <w:overflowPunct w:val="0"/>
              <w:ind w:left="102" w:right="106"/>
              <w:rPr>
                <w:rFonts w:ascii="Calibri" w:hAnsi="Calibri" w:cs="Calibri"/>
                <w:bCs/>
                <w:spacing w:val="-1"/>
                <w:sz w:val="22"/>
                <w:szCs w:val="22"/>
              </w:rPr>
            </w:pPr>
            <w:proofErr w:type="gramStart"/>
            <w:r w:rsidRPr="0040359A">
              <w:rPr>
                <w:rFonts w:ascii="Calibri" w:hAnsi="Calibri" w:cs="Calibri"/>
                <w:bCs/>
                <w:spacing w:val="-1"/>
                <w:sz w:val="22"/>
                <w:szCs w:val="22"/>
              </w:rPr>
              <w:t>services</w:t>
            </w:r>
            <w:proofErr w:type="gramEnd"/>
            <w:r w:rsidRPr="0040359A">
              <w:rPr>
                <w:rFonts w:ascii="Calibri" w:hAnsi="Calibri" w:cs="Calibri"/>
                <w:bCs/>
                <w:spacing w:val="-1"/>
                <w:sz w:val="22"/>
                <w:szCs w:val="22"/>
              </w:rPr>
              <w:t xml:space="preserve">. </w:t>
            </w:r>
            <w:r w:rsidR="00224617">
              <w:rPr>
                <w:rFonts w:ascii="Calibri" w:hAnsi="Calibri" w:cs="Calibri"/>
                <w:bCs/>
                <w:spacing w:val="-1"/>
                <w:sz w:val="22"/>
                <w:szCs w:val="22"/>
              </w:rPr>
              <w:t xml:space="preserve"> </w:t>
            </w:r>
            <w:r w:rsidRPr="0040359A">
              <w:rPr>
                <w:rFonts w:ascii="Calibri" w:hAnsi="Calibri" w:cs="Calibri"/>
                <w:bCs/>
                <w:spacing w:val="-1"/>
                <w:sz w:val="22"/>
                <w:szCs w:val="22"/>
              </w:rPr>
              <w:t>While a product may or may not result from the transaction, the primary reason for the</w:t>
            </w:r>
          </w:p>
          <w:p w:rsidR="00563C56" w:rsidRDefault="00563C56" w:rsidP="001829EB">
            <w:pPr>
              <w:pStyle w:val="TableParagraph"/>
              <w:kinsoku w:val="0"/>
              <w:overflowPunct w:val="0"/>
              <w:ind w:left="102" w:right="106"/>
            </w:pPr>
            <w:proofErr w:type="gramStart"/>
            <w:r w:rsidRPr="0040359A">
              <w:rPr>
                <w:rFonts w:ascii="Calibri" w:hAnsi="Calibri" w:cs="Calibri"/>
                <w:bCs/>
                <w:spacing w:val="-1"/>
                <w:sz w:val="22"/>
                <w:szCs w:val="22"/>
              </w:rPr>
              <w:t>purchase</w:t>
            </w:r>
            <w:proofErr w:type="gramEnd"/>
            <w:r w:rsidRPr="0040359A">
              <w:rPr>
                <w:rFonts w:ascii="Calibri" w:hAnsi="Calibri" w:cs="Calibri"/>
                <w:bCs/>
                <w:spacing w:val="-1"/>
                <w:sz w:val="22"/>
                <w:szCs w:val="22"/>
              </w:rPr>
              <w:t xml:space="preserve"> is the service provided.</w:t>
            </w:r>
          </w:p>
        </w:tc>
      </w:tr>
      <w:tr w:rsidR="00563C56" w:rsidTr="00DB43C7">
        <w:trPr>
          <w:trHeight w:hRule="exact" w:val="892"/>
        </w:trPr>
        <w:tc>
          <w:tcPr>
            <w:tcW w:w="1373" w:type="dxa"/>
            <w:tcBorders>
              <w:top w:val="single" w:sz="4" w:space="0" w:color="A6A6A6"/>
              <w:left w:val="single" w:sz="4" w:space="0" w:color="000000"/>
              <w:bottom w:val="single" w:sz="4" w:space="0" w:color="A6A6A6"/>
              <w:right w:val="single" w:sz="4" w:space="0" w:color="A6A6A6"/>
            </w:tcBorders>
          </w:tcPr>
          <w:p w:rsidR="00563C56" w:rsidRDefault="00563C56" w:rsidP="001829EB">
            <w:pPr>
              <w:pStyle w:val="TableParagraph"/>
              <w:kinsoku w:val="0"/>
              <w:overflowPunct w:val="0"/>
              <w:spacing w:line="264" w:lineRule="exact"/>
              <w:ind w:left="102"/>
            </w:pPr>
            <w:r>
              <w:rPr>
                <w:rFonts w:ascii="Calibri" w:hAnsi="Calibri" w:cs="Calibri"/>
                <w:spacing w:val="-1"/>
                <w:sz w:val="22"/>
                <w:szCs w:val="22"/>
              </w:rPr>
              <w:t>700</w:t>
            </w:r>
          </w:p>
        </w:tc>
        <w:tc>
          <w:tcPr>
            <w:tcW w:w="8887" w:type="dxa"/>
            <w:tcBorders>
              <w:top w:val="single" w:sz="4" w:space="0" w:color="A6A6A6"/>
              <w:left w:val="single" w:sz="4" w:space="0" w:color="A6A6A6"/>
              <w:bottom w:val="single" w:sz="4" w:space="0" w:color="A6A6A6"/>
              <w:right w:val="single" w:sz="4" w:space="0" w:color="000000"/>
            </w:tcBorders>
          </w:tcPr>
          <w:p w:rsidR="00DB43C7" w:rsidRPr="00DB43C7" w:rsidRDefault="00563C56" w:rsidP="00DB43C7">
            <w:pPr>
              <w:pStyle w:val="TableParagraph"/>
              <w:kinsoku w:val="0"/>
              <w:overflowPunct w:val="0"/>
              <w:ind w:left="102" w:right="95"/>
              <w:rPr>
                <w:rFonts w:ascii="Calibri" w:hAnsi="Calibri" w:cs="Calibri"/>
                <w:spacing w:val="-1"/>
                <w:sz w:val="22"/>
                <w:szCs w:val="22"/>
              </w:rPr>
            </w:pPr>
            <w:r>
              <w:rPr>
                <w:rFonts w:ascii="Calibri" w:hAnsi="Calibri" w:cs="Calibri"/>
                <w:b/>
                <w:bCs/>
                <w:spacing w:val="-1"/>
                <w:sz w:val="22"/>
                <w:szCs w:val="22"/>
              </w:rPr>
              <w:t xml:space="preserve">PROPERTY. </w:t>
            </w:r>
            <w:r>
              <w:rPr>
                <w:rFonts w:ascii="Calibri" w:hAnsi="Calibri" w:cs="Calibri"/>
                <w:b/>
                <w:bCs/>
                <w:sz w:val="22"/>
                <w:szCs w:val="22"/>
              </w:rPr>
              <w:t xml:space="preserve"> </w:t>
            </w:r>
            <w:r>
              <w:rPr>
                <w:rFonts w:ascii="Calibri" w:hAnsi="Calibri" w:cs="Calibri"/>
                <w:spacing w:val="-1"/>
                <w:sz w:val="22"/>
                <w:szCs w:val="22"/>
              </w:rPr>
              <w:t>Expenditures</w:t>
            </w:r>
            <w:r>
              <w:rPr>
                <w:rFonts w:ascii="Calibri" w:hAnsi="Calibri" w:cs="Calibri"/>
                <w:sz w:val="22"/>
                <w:szCs w:val="22"/>
              </w:rPr>
              <w:t xml:space="preserve"> </w:t>
            </w:r>
            <w:r>
              <w:rPr>
                <w:rFonts w:ascii="Calibri" w:hAnsi="Calibri" w:cs="Calibri"/>
                <w:spacing w:val="-1"/>
                <w:sz w:val="22"/>
                <w:szCs w:val="22"/>
              </w:rPr>
              <w:t>for</w:t>
            </w:r>
            <w:r>
              <w:rPr>
                <w:rFonts w:ascii="Calibri" w:hAnsi="Calibri" w:cs="Calibri"/>
                <w:sz w:val="22"/>
                <w:szCs w:val="22"/>
              </w:rPr>
              <w:t xml:space="preserve"> </w:t>
            </w:r>
            <w:r>
              <w:rPr>
                <w:rFonts w:ascii="Calibri" w:hAnsi="Calibri" w:cs="Calibri"/>
                <w:spacing w:val="-1"/>
                <w:sz w:val="22"/>
                <w:szCs w:val="22"/>
              </w:rPr>
              <w:t>acquiring fixed</w:t>
            </w:r>
            <w:r>
              <w:rPr>
                <w:rFonts w:ascii="Calibri" w:hAnsi="Calibri" w:cs="Calibri"/>
                <w:sz w:val="22"/>
                <w:szCs w:val="22"/>
              </w:rPr>
              <w:t xml:space="preserve"> </w:t>
            </w:r>
            <w:r>
              <w:rPr>
                <w:rFonts w:ascii="Calibri" w:hAnsi="Calibri" w:cs="Calibri"/>
                <w:spacing w:val="-1"/>
                <w:sz w:val="22"/>
                <w:szCs w:val="22"/>
              </w:rPr>
              <w:t>assets,</w:t>
            </w:r>
            <w:r>
              <w:rPr>
                <w:rFonts w:ascii="Calibri" w:hAnsi="Calibri" w:cs="Calibri"/>
                <w:spacing w:val="1"/>
                <w:sz w:val="22"/>
                <w:szCs w:val="22"/>
              </w:rPr>
              <w:t xml:space="preserve"> </w:t>
            </w:r>
            <w:r>
              <w:rPr>
                <w:rFonts w:ascii="Calibri" w:hAnsi="Calibri" w:cs="Calibri"/>
                <w:spacing w:val="-1"/>
                <w:sz w:val="22"/>
                <w:szCs w:val="22"/>
              </w:rPr>
              <w:t xml:space="preserve">including land </w:t>
            </w:r>
            <w:r>
              <w:rPr>
                <w:rFonts w:ascii="Calibri" w:hAnsi="Calibri" w:cs="Calibri"/>
                <w:sz w:val="22"/>
                <w:szCs w:val="22"/>
              </w:rPr>
              <w:t xml:space="preserve">or </w:t>
            </w:r>
            <w:r>
              <w:rPr>
                <w:rFonts w:ascii="Calibri" w:hAnsi="Calibri" w:cs="Calibri"/>
                <w:spacing w:val="-1"/>
                <w:sz w:val="22"/>
                <w:szCs w:val="22"/>
              </w:rPr>
              <w:t>existing buildings,</w:t>
            </w:r>
            <w:r>
              <w:rPr>
                <w:rFonts w:ascii="Calibri" w:hAnsi="Calibri" w:cs="Calibri"/>
                <w:spacing w:val="36"/>
                <w:sz w:val="22"/>
                <w:szCs w:val="22"/>
              </w:rPr>
              <w:t xml:space="preserve"> </w:t>
            </w:r>
            <w:r>
              <w:rPr>
                <w:rFonts w:ascii="Calibri" w:hAnsi="Calibri" w:cs="Calibri"/>
                <w:spacing w:val="-1"/>
                <w:sz w:val="22"/>
                <w:szCs w:val="22"/>
              </w:rPr>
              <w:t>improvements</w:t>
            </w:r>
            <w:r>
              <w:rPr>
                <w:rFonts w:ascii="Calibri" w:hAnsi="Calibri" w:cs="Calibri"/>
                <w:spacing w:val="-2"/>
                <w:sz w:val="22"/>
                <w:szCs w:val="22"/>
              </w:rPr>
              <w:t xml:space="preserve"> </w:t>
            </w:r>
            <w:r>
              <w:rPr>
                <w:rFonts w:ascii="Calibri" w:hAnsi="Calibri" w:cs="Calibri"/>
                <w:sz w:val="22"/>
                <w:szCs w:val="22"/>
              </w:rPr>
              <w:t xml:space="preserve">of </w:t>
            </w:r>
            <w:r>
              <w:rPr>
                <w:rFonts w:ascii="Calibri" w:hAnsi="Calibri" w:cs="Calibri"/>
                <w:spacing w:val="-1"/>
                <w:sz w:val="22"/>
                <w:szCs w:val="22"/>
              </w:rPr>
              <w:t>grounds,</w:t>
            </w:r>
            <w:r>
              <w:rPr>
                <w:rFonts w:ascii="Calibri" w:hAnsi="Calibri" w:cs="Calibri"/>
                <w:spacing w:val="-2"/>
                <w:sz w:val="22"/>
                <w:szCs w:val="22"/>
              </w:rPr>
              <w:t xml:space="preserve"> </w:t>
            </w:r>
            <w:r>
              <w:rPr>
                <w:rFonts w:ascii="Calibri" w:hAnsi="Calibri" w:cs="Calibri"/>
                <w:spacing w:val="-1"/>
                <w:sz w:val="22"/>
                <w:szCs w:val="22"/>
              </w:rPr>
              <w:t>initial equipment,</w:t>
            </w:r>
            <w:r>
              <w:rPr>
                <w:rFonts w:ascii="Calibri" w:hAnsi="Calibri" w:cs="Calibri"/>
                <w:sz w:val="22"/>
                <w:szCs w:val="22"/>
              </w:rPr>
              <w:t xml:space="preserve"> </w:t>
            </w:r>
            <w:r>
              <w:rPr>
                <w:rFonts w:ascii="Calibri" w:hAnsi="Calibri" w:cs="Calibri"/>
                <w:spacing w:val="-1"/>
                <w:sz w:val="22"/>
                <w:szCs w:val="22"/>
              </w:rPr>
              <w:t>additional</w:t>
            </w:r>
            <w:r>
              <w:rPr>
                <w:rFonts w:ascii="Calibri" w:hAnsi="Calibri" w:cs="Calibri"/>
                <w:sz w:val="22"/>
                <w:szCs w:val="22"/>
              </w:rPr>
              <w:t xml:space="preserve"> </w:t>
            </w:r>
            <w:r>
              <w:rPr>
                <w:rFonts w:ascii="Calibri" w:hAnsi="Calibri" w:cs="Calibri"/>
                <w:spacing w:val="-1"/>
                <w:sz w:val="22"/>
                <w:szCs w:val="22"/>
              </w:rPr>
              <w:t>equipment,</w:t>
            </w:r>
            <w:r>
              <w:rPr>
                <w:rFonts w:ascii="Calibri" w:hAnsi="Calibri" w:cs="Calibri"/>
                <w:sz w:val="22"/>
                <w:szCs w:val="22"/>
              </w:rPr>
              <w:t xml:space="preserve"> and</w:t>
            </w:r>
            <w:r>
              <w:rPr>
                <w:rFonts w:ascii="Calibri" w:hAnsi="Calibri" w:cs="Calibri"/>
                <w:spacing w:val="-2"/>
                <w:sz w:val="22"/>
                <w:szCs w:val="22"/>
              </w:rPr>
              <w:t xml:space="preserve"> </w:t>
            </w:r>
            <w:r>
              <w:rPr>
                <w:rFonts w:ascii="Calibri" w:hAnsi="Calibri" w:cs="Calibri"/>
                <w:spacing w:val="-1"/>
                <w:sz w:val="22"/>
                <w:szCs w:val="22"/>
              </w:rPr>
              <w:t>replacement</w:t>
            </w:r>
            <w:r>
              <w:rPr>
                <w:rFonts w:ascii="Calibri" w:hAnsi="Calibri" w:cs="Calibri"/>
                <w:spacing w:val="-3"/>
                <w:sz w:val="22"/>
                <w:szCs w:val="22"/>
              </w:rPr>
              <w:t xml:space="preserve"> </w:t>
            </w:r>
            <w:r>
              <w:rPr>
                <w:rFonts w:ascii="Calibri" w:hAnsi="Calibri" w:cs="Calibri"/>
                <w:sz w:val="22"/>
                <w:szCs w:val="22"/>
              </w:rPr>
              <w:t>of</w:t>
            </w:r>
            <w:r>
              <w:rPr>
                <w:rFonts w:ascii="Calibri" w:hAnsi="Calibri" w:cs="Calibri"/>
                <w:spacing w:val="63"/>
                <w:sz w:val="22"/>
                <w:szCs w:val="22"/>
              </w:rPr>
              <w:t xml:space="preserve"> </w:t>
            </w:r>
            <w:r>
              <w:rPr>
                <w:rFonts w:ascii="Calibri" w:hAnsi="Calibri" w:cs="Calibri"/>
                <w:spacing w:val="-1"/>
                <w:sz w:val="22"/>
                <w:szCs w:val="22"/>
              </w:rPr>
              <w:t>equipment.  Category shall not include items that are consumed and/or considered supplies.</w:t>
            </w:r>
          </w:p>
          <w:p w:rsidR="00DB43C7" w:rsidRDefault="00DB43C7" w:rsidP="00BB794E">
            <w:pPr>
              <w:pStyle w:val="TableParagraph"/>
              <w:kinsoku w:val="0"/>
              <w:overflowPunct w:val="0"/>
              <w:ind w:left="102" w:right="95"/>
            </w:pPr>
          </w:p>
          <w:p w:rsidR="00DB43C7" w:rsidRDefault="00DB43C7" w:rsidP="00BB794E">
            <w:pPr>
              <w:pStyle w:val="TableParagraph"/>
              <w:kinsoku w:val="0"/>
              <w:overflowPunct w:val="0"/>
              <w:ind w:left="102" w:right="95"/>
            </w:pPr>
          </w:p>
        </w:tc>
      </w:tr>
      <w:tr w:rsidR="00563C56" w:rsidTr="001829EB">
        <w:trPr>
          <w:trHeight w:hRule="exact" w:val="994"/>
        </w:trPr>
        <w:tc>
          <w:tcPr>
            <w:tcW w:w="1373" w:type="dxa"/>
            <w:tcBorders>
              <w:top w:val="single" w:sz="4" w:space="0" w:color="A6A6A6"/>
              <w:left w:val="single" w:sz="4" w:space="0" w:color="000000"/>
              <w:bottom w:val="single" w:sz="4" w:space="0" w:color="000000"/>
              <w:right w:val="single" w:sz="4" w:space="0" w:color="A6A6A6"/>
            </w:tcBorders>
          </w:tcPr>
          <w:p w:rsidR="00563C56" w:rsidRDefault="00563C56" w:rsidP="001829EB">
            <w:pPr>
              <w:pStyle w:val="TableParagraph"/>
              <w:kinsoku w:val="0"/>
              <w:overflowPunct w:val="0"/>
              <w:spacing w:line="265" w:lineRule="exact"/>
              <w:ind w:left="102"/>
            </w:pPr>
            <w:r>
              <w:rPr>
                <w:rFonts w:ascii="Calibri" w:hAnsi="Calibri" w:cs="Calibri"/>
                <w:spacing w:val="-1"/>
                <w:sz w:val="22"/>
                <w:szCs w:val="22"/>
              </w:rPr>
              <w:t>800</w:t>
            </w:r>
          </w:p>
        </w:tc>
        <w:tc>
          <w:tcPr>
            <w:tcW w:w="8887" w:type="dxa"/>
            <w:tcBorders>
              <w:top w:val="single" w:sz="4" w:space="0" w:color="A6A6A6"/>
              <w:left w:val="single" w:sz="4" w:space="0" w:color="A6A6A6"/>
              <w:bottom w:val="single" w:sz="4" w:space="0" w:color="000000"/>
              <w:right w:val="single" w:sz="4" w:space="0" w:color="000000"/>
            </w:tcBorders>
          </w:tcPr>
          <w:p w:rsidR="00563C56" w:rsidRDefault="00563C56" w:rsidP="00224617">
            <w:pPr>
              <w:pStyle w:val="TableParagraph"/>
              <w:kinsoku w:val="0"/>
              <w:overflowPunct w:val="0"/>
              <w:ind w:left="102" w:right="115"/>
            </w:pPr>
            <w:r>
              <w:rPr>
                <w:rFonts w:ascii="Calibri" w:hAnsi="Calibri" w:cs="Calibri"/>
                <w:b/>
                <w:bCs/>
                <w:spacing w:val="-1"/>
                <w:sz w:val="22"/>
                <w:szCs w:val="22"/>
              </w:rPr>
              <w:t>OTHER</w:t>
            </w:r>
            <w:r>
              <w:rPr>
                <w:rFonts w:ascii="Calibri" w:hAnsi="Calibri" w:cs="Calibri"/>
                <w:b/>
                <w:bCs/>
                <w:spacing w:val="-2"/>
                <w:sz w:val="22"/>
                <w:szCs w:val="22"/>
              </w:rPr>
              <w:t xml:space="preserve"> OBJECTS.</w:t>
            </w:r>
            <w:r>
              <w:rPr>
                <w:rFonts w:ascii="Calibri" w:hAnsi="Calibri" w:cs="Calibri"/>
                <w:b/>
                <w:bCs/>
                <w:sz w:val="22"/>
                <w:szCs w:val="22"/>
              </w:rPr>
              <w:t xml:space="preserve"> </w:t>
            </w:r>
            <w:r>
              <w:rPr>
                <w:rFonts w:ascii="Calibri" w:hAnsi="Calibri" w:cs="Calibri"/>
                <w:b/>
                <w:bCs/>
                <w:spacing w:val="4"/>
                <w:sz w:val="22"/>
                <w:szCs w:val="22"/>
              </w:rPr>
              <w:t xml:space="preserve"> </w:t>
            </w:r>
            <w:r>
              <w:rPr>
                <w:rFonts w:ascii="Calibri" w:hAnsi="Calibri" w:cs="Calibri"/>
                <w:spacing w:val="-1"/>
                <w:sz w:val="22"/>
                <w:szCs w:val="22"/>
              </w:rPr>
              <w:t>Expenditures</w:t>
            </w:r>
            <w:r>
              <w:rPr>
                <w:rFonts w:ascii="Calibri" w:hAnsi="Calibri" w:cs="Calibri"/>
                <w:sz w:val="22"/>
                <w:szCs w:val="22"/>
              </w:rPr>
              <w:t xml:space="preserve"> </w:t>
            </w:r>
            <w:r>
              <w:rPr>
                <w:rFonts w:ascii="Calibri" w:hAnsi="Calibri" w:cs="Calibri"/>
                <w:spacing w:val="-1"/>
                <w:sz w:val="22"/>
                <w:szCs w:val="22"/>
              </w:rPr>
              <w:t>for</w:t>
            </w:r>
            <w:r>
              <w:rPr>
                <w:rFonts w:ascii="Calibri" w:hAnsi="Calibri" w:cs="Calibri"/>
                <w:spacing w:val="-3"/>
                <w:sz w:val="22"/>
                <w:szCs w:val="22"/>
              </w:rPr>
              <w:t xml:space="preserve"> </w:t>
            </w:r>
            <w:r>
              <w:rPr>
                <w:rFonts w:ascii="Calibri" w:hAnsi="Calibri" w:cs="Calibri"/>
                <w:spacing w:val="-1"/>
                <w:sz w:val="22"/>
                <w:szCs w:val="22"/>
              </w:rPr>
              <w:t>goods</w:t>
            </w:r>
            <w:r>
              <w:rPr>
                <w:rFonts w:ascii="Calibri" w:hAnsi="Calibri" w:cs="Calibri"/>
                <w:spacing w:val="-2"/>
                <w:sz w:val="22"/>
                <w:szCs w:val="22"/>
              </w:rPr>
              <w:t xml:space="preserve"> </w:t>
            </w:r>
            <w:r>
              <w:rPr>
                <w:rFonts w:ascii="Calibri" w:hAnsi="Calibri" w:cs="Calibri"/>
                <w:sz w:val="22"/>
                <w:szCs w:val="22"/>
              </w:rPr>
              <w:t xml:space="preserve">or </w:t>
            </w:r>
            <w:r>
              <w:rPr>
                <w:rFonts w:ascii="Calibri" w:hAnsi="Calibri" w:cs="Calibri"/>
                <w:spacing w:val="-1"/>
                <w:sz w:val="22"/>
                <w:szCs w:val="22"/>
              </w:rPr>
              <w:t>services</w:t>
            </w:r>
            <w:r>
              <w:rPr>
                <w:rFonts w:ascii="Calibri" w:hAnsi="Calibri" w:cs="Calibri"/>
                <w:sz w:val="22"/>
                <w:szCs w:val="22"/>
              </w:rPr>
              <w:t xml:space="preserve"> </w:t>
            </w:r>
            <w:r>
              <w:rPr>
                <w:rFonts w:ascii="Calibri" w:hAnsi="Calibri" w:cs="Calibri"/>
                <w:spacing w:val="-1"/>
                <w:sz w:val="22"/>
                <w:szCs w:val="22"/>
              </w:rPr>
              <w:t>not</w:t>
            </w:r>
            <w:r>
              <w:rPr>
                <w:rFonts w:ascii="Calibri" w:hAnsi="Calibri" w:cs="Calibri"/>
                <w:sz w:val="22"/>
                <w:szCs w:val="22"/>
              </w:rPr>
              <w:t xml:space="preserve"> </w:t>
            </w:r>
            <w:r>
              <w:rPr>
                <w:rFonts w:ascii="Calibri" w:hAnsi="Calibri" w:cs="Calibri"/>
                <w:spacing w:val="-1"/>
                <w:sz w:val="22"/>
                <w:szCs w:val="22"/>
              </w:rPr>
              <w:t>properly</w:t>
            </w:r>
            <w:r>
              <w:rPr>
                <w:rFonts w:ascii="Calibri" w:hAnsi="Calibri" w:cs="Calibri"/>
                <w:spacing w:val="59"/>
                <w:sz w:val="22"/>
                <w:szCs w:val="22"/>
              </w:rPr>
              <w:t xml:space="preserve"> </w:t>
            </w:r>
            <w:r>
              <w:rPr>
                <w:rFonts w:ascii="Calibri" w:hAnsi="Calibri" w:cs="Calibri"/>
                <w:spacing w:val="-1"/>
                <w:sz w:val="22"/>
                <w:szCs w:val="22"/>
              </w:rPr>
              <w:t xml:space="preserve">classified </w:t>
            </w:r>
            <w:r>
              <w:rPr>
                <w:rFonts w:ascii="Calibri" w:hAnsi="Calibri" w:cs="Calibri"/>
                <w:sz w:val="22"/>
                <w:szCs w:val="22"/>
              </w:rPr>
              <w:t>in</w:t>
            </w:r>
            <w:r>
              <w:rPr>
                <w:rFonts w:ascii="Calibri" w:hAnsi="Calibri" w:cs="Calibri"/>
                <w:spacing w:val="-3"/>
                <w:sz w:val="22"/>
                <w:szCs w:val="22"/>
              </w:rPr>
              <w:t xml:space="preserve"> </w:t>
            </w:r>
            <w:r>
              <w:rPr>
                <w:rFonts w:ascii="Calibri" w:hAnsi="Calibri" w:cs="Calibri"/>
                <w:sz w:val="22"/>
                <w:szCs w:val="22"/>
              </w:rPr>
              <w:t>one</w:t>
            </w:r>
            <w:r>
              <w:rPr>
                <w:rFonts w:ascii="Calibri" w:hAnsi="Calibri" w:cs="Calibri"/>
                <w:spacing w:val="-2"/>
                <w:sz w:val="22"/>
                <w:szCs w:val="22"/>
              </w:rPr>
              <w:t xml:space="preserve"> </w:t>
            </w:r>
            <w:r>
              <w:rPr>
                <w:rFonts w:ascii="Calibri" w:hAnsi="Calibri" w:cs="Calibri"/>
                <w:sz w:val="22"/>
                <w:szCs w:val="22"/>
              </w:rPr>
              <w:t xml:space="preserve">of </w:t>
            </w:r>
            <w:r>
              <w:rPr>
                <w:rFonts w:ascii="Calibri" w:hAnsi="Calibri" w:cs="Calibri"/>
                <w:spacing w:val="-2"/>
                <w:sz w:val="22"/>
                <w:szCs w:val="22"/>
              </w:rPr>
              <w:t>the</w:t>
            </w:r>
            <w:r>
              <w:rPr>
                <w:rFonts w:ascii="Calibri" w:hAnsi="Calibri" w:cs="Calibri"/>
                <w:sz w:val="22"/>
                <w:szCs w:val="22"/>
              </w:rPr>
              <w:t xml:space="preserve"> </w:t>
            </w:r>
            <w:r>
              <w:rPr>
                <w:rFonts w:ascii="Calibri" w:hAnsi="Calibri" w:cs="Calibri"/>
                <w:spacing w:val="-2"/>
                <w:sz w:val="22"/>
                <w:szCs w:val="22"/>
              </w:rPr>
              <w:t xml:space="preserve">above </w:t>
            </w:r>
            <w:r>
              <w:rPr>
                <w:rFonts w:ascii="Calibri" w:hAnsi="Calibri" w:cs="Calibri"/>
                <w:spacing w:val="-1"/>
                <w:sz w:val="22"/>
                <w:szCs w:val="22"/>
              </w:rPr>
              <w:t>objects.</w:t>
            </w:r>
            <w:r>
              <w:rPr>
                <w:rFonts w:ascii="Calibri" w:hAnsi="Calibri" w:cs="Calibri"/>
                <w:sz w:val="22"/>
                <w:szCs w:val="22"/>
              </w:rPr>
              <w:t xml:space="preserve"> </w:t>
            </w:r>
            <w:r w:rsidR="00224617">
              <w:rPr>
                <w:rFonts w:ascii="Calibri" w:hAnsi="Calibri" w:cs="Calibri"/>
                <w:sz w:val="22"/>
                <w:szCs w:val="22"/>
              </w:rPr>
              <w:t xml:space="preserve"> </w:t>
            </w:r>
            <w:r>
              <w:rPr>
                <w:rFonts w:ascii="Calibri" w:hAnsi="Calibri" w:cs="Calibri"/>
                <w:spacing w:val="-1"/>
                <w:sz w:val="22"/>
                <w:szCs w:val="22"/>
              </w:rPr>
              <w:t>Included</w:t>
            </w:r>
            <w:r>
              <w:rPr>
                <w:rFonts w:ascii="Calibri" w:hAnsi="Calibri" w:cs="Calibri"/>
                <w:sz w:val="22"/>
                <w:szCs w:val="22"/>
              </w:rPr>
              <w:t xml:space="preserve"> in</w:t>
            </w:r>
            <w:r>
              <w:rPr>
                <w:rFonts w:ascii="Calibri" w:hAnsi="Calibri" w:cs="Calibri"/>
                <w:spacing w:val="-1"/>
                <w:sz w:val="22"/>
                <w:szCs w:val="22"/>
              </w:rPr>
              <w:t xml:space="preserve"> </w:t>
            </w:r>
            <w:r>
              <w:rPr>
                <w:rFonts w:ascii="Calibri" w:hAnsi="Calibri" w:cs="Calibri"/>
                <w:spacing w:val="-2"/>
                <w:sz w:val="22"/>
                <w:szCs w:val="22"/>
              </w:rPr>
              <w:t xml:space="preserve">the </w:t>
            </w:r>
            <w:r>
              <w:rPr>
                <w:rFonts w:ascii="Calibri" w:hAnsi="Calibri" w:cs="Calibri"/>
                <w:spacing w:val="-1"/>
                <w:sz w:val="22"/>
                <w:szCs w:val="22"/>
              </w:rPr>
              <w:t>category</w:t>
            </w:r>
            <w:r>
              <w:rPr>
                <w:rFonts w:ascii="Calibri" w:hAnsi="Calibri" w:cs="Calibri"/>
                <w:spacing w:val="-2"/>
                <w:sz w:val="22"/>
                <w:szCs w:val="22"/>
              </w:rPr>
              <w:t xml:space="preserve"> </w:t>
            </w:r>
            <w:r>
              <w:rPr>
                <w:rFonts w:ascii="Calibri" w:hAnsi="Calibri" w:cs="Calibri"/>
                <w:sz w:val="22"/>
                <w:szCs w:val="22"/>
              </w:rPr>
              <w:t>could</w:t>
            </w:r>
            <w:r>
              <w:rPr>
                <w:rFonts w:ascii="Calibri" w:hAnsi="Calibri" w:cs="Calibri"/>
                <w:spacing w:val="-1"/>
                <w:sz w:val="22"/>
                <w:szCs w:val="22"/>
              </w:rPr>
              <w:t xml:space="preserve"> be</w:t>
            </w:r>
            <w:r>
              <w:rPr>
                <w:rFonts w:ascii="Calibri" w:hAnsi="Calibri" w:cs="Calibri"/>
                <w:spacing w:val="-2"/>
                <w:sz w:val="22"/>
                <w:szCs w:val="22"/>
              </w:rPr>
              <w:t xml:space="preserve"> </w:t>
            </w:r>
            <w:r>
              <w:rPr>
                <w:rFonts w:ascii="Calibri" w:hAnsi="Calibri" w:cs="Calibri"/>
                <w:spacing w:val="-1"/>
                <w:sz w:val="22"/>
                <w:szCs w:val="22"/>
              </w:rPr>
              <w:t>expenditures</w:t>
            </w:r>
            <w:r>
              <w:rPr>
                <w:rFonts w:ascii="Calibri" w:hAnsi="Calibri" w:cs="Calibri"/>
                <w:sz w:val="22"/>
                <w:szCs w:val="22"/>
              </w:rPr>
              <w:t xml:space="preserve"> </w:t>
            </w:r>
            <w:r>
              <w:rPr>
                <w:rFonts w:ascii="Calibri" w:hAnsi="Calibri" w:cs="Calibri"/>
                <w:spacing w:val="-1"/>
                <w:sz w:val="22"/>
                <w:szCs w:val="22"/>
              </w:rPr>
              <w:t>for</w:t>
            </w:r>
            <w:r>
              <w:rPr>
                <w:rFonts w:ascii="Calibri" w:hAnsi="Calibri" w:cs="Calibri"/>
                <w:spacing w:val="-3"/>
                <w:sz w:val="22"/>
                <w:szCs w:val="22"/>
              </w:rPr>
              <w:t xml:space="preserve"> </w:t>
            </w:r>
            <w:r>
              <w:rPr>
                <w:rFonts w:ascii="Calibri" w:hAnsi="Calibri" w:cs="Calibri"/>
                <w:spacing w:val="-1"/>
                <w:sz w:val="22"/>
                <w:szCs w:val="22"/>
              </w:rPr>
              <w:t>dues</w:t>
            </w:r>
            <w:r>
              <w:rPr>
                <w:rFonts w:ascii="Calibri" w:hAnsi="Calibri" w:cs="Calibri"/>
                <w:sz w:val="22"/>
                <w:szCs w:val="22"/>
              </w:rPr>
              <w:t xml:space="preserve"> </w:t>
            </w:r>
            <w:r>
              <w:rPr>
                <w:rFonts w:ascii="Calibri" w:hAnsi="Calibri" w:cs="Calibri"/>
                <w:spacing w:val="-1"/>
                <w:sz w:val="22"/>
                <w:szCs w:val="22"/>
              </w:rPr>
              <w:t>and</w:t>
            </w:r>
            <w:r w:rsidR="00811F42">
              <w:rPr>
                <w:rFonts w:ascii="Calibri" w:hAnsi="Calibri" w:cs="Calibri"/>
                <w:spacing w:val="89"/>
                <w:sz w:val="22"/>
                <w:szCs w:val="22"/>
              </w:rPr>
              <w:t xml:space="preserve"> </w:t>
            </w:r>
            <w:r>
              <w:rPr>
                <w:rFonts w:ascii="Calibri" w:hAnsi="Calibri" w:cs="Calibri"/>
                <w:spacing w:val="-1"/>
                <w:sz w:val="22"/>
                <w:szCs w:val="22"/>
              </w:rPr>
              <w:t>fees,</w:t>
            </w:r>
            <w:r>
              <w:rPr>
                <w:rFonts w:ascii="Calibri" w:hAnsi="Calibri" w:cs="Calibri"/>
                <w:sz w:val="22"/>
                <w:szCs w:val="22"/>
              </w:rPr>
              <w:t xml:space="preserve"> </w:t>
            </w:r>
            <w:r>
              <w:rPr>
                <w:rFonts w:ascii="Calibri" w:hAnsi="Calibri" w:cs="Calibri"/>
                <w:spacing w:val="-1"/>
                <w:sz w:val="22"/>
                <w:szCs w:val="22"/>
              </w:rPr>
              <w:t>judgments</w:t>
            </w:r>
            <w:r>
              <w:rPr>
                <w:rFonts w:ascii="Calibri" w:hAnsi="Calibri" w:cs="Calibri"/>
                <w:spacing w:val="-3"/>
                <w:sz w:val="22"/>
                <w:szCs w:val="22"/>
              </w:rPr>
              <w:t xml:space="preserve"> </w:t>
            </w:r>
            <w:r>
              <w:rPr>
                <w:rFonts w:ascii="Calibri" w:hAnsi="Calibri" w:cs="Calibri"/>
                <w:spacing w:val="-1"/>
                <w:sz w:val="22"/>
                <w:szCs w:val="22"/>
              </w:rPr>
              <w:t>against</w:t>
            </w:r>
            <w:r>
              <w:rPr>
                <w:rFonts w:ascii="Calibri" w:hAnsi="Calibri" w:cs="Calibri"/>
                <w:spacing w:val="1"/>
                <w:sz w:val="22"/>
                <w:szCs w:val="22"/>
              </w:rPr>
              <w:t xml:space="preserve"> </w:t>
            </w:r>
            <w:r>
              <w:rPr>
                <w:rFonts w:ascii="Calibri" w:hAnsi="Calibri" w:cs="Calibri"/>
                <w:sz w:val="22"/>
                <w:szCs w:val="22"/>
              </w:rPr>
              <w:t>a</w:t>
            </w:r>
            <w:r>
              <w:rPr>
                <w:rFonts w:ascii="Calibri" w:hAnsi="Calibri" w:cs="Calibri"/>
                <w:spacing w:val="-3"/>
                <w:sz w:val="22"/>
                <w:szCs w:val="22"/>
              </w:rPr>
              <w:t xml:space="preserve"> </w:t>
            </w:r>
            <w:r>
              <w:rPr>
                <w:rFonts w:ascii="Calibri" w:hAnsi="Calibri" w:cs="Calibri"/>
                <w:spacing w:val="-1"/>
                <w:sz w:val="22"/>
                <w:szCs w:val="22"/>
              </w:rPr>
              <w:t>grantee</w:t>
            </w:r>
            <w:r>
              <w:rPr>
                <w:rFonts w:ascii="Calibri" w:hAnsi="Calibri" w:cs="Calibri"/>
                <w:spacing w:val="-2"/>
                <w:sz w:val="22"/>
                <w:szCs w:val="22"/>
              </w:rPr>
              <w:t xml:space="preserve"> </w:t>
            </w:r>
            <w:r>
              <w:rPr>
                <w:rFonts w:ascii="Calibri" w:hAnsi="Calibri" w:cs="Calibri"/>
                <w:sz w:val="22"/>
                <w:szCs w:val="22"/>
              </w:rPr>
              <w:t xml:space="preserve">that </w:t>
            </w:r>
            <w:r>
              <w:rPr>
                <w:rFonts w:ascii="Calibri" w:hAnsi="Calibri" w:cs="Calibri"/>
                <w:spacing w:val="-1"/>
                <w:sz w:val="22"/>
                <w:szCs w:val="22"/>
              </w:rPr>
              <w:t>are</w:t>
            </w:r>
            <w:r>
              <w:rPr>
                <w:rFonts w:ascii="Calibri" w:hAnsi="Calibri" w:cs="Calibri"/>
                <w:sz w:val="22"/>
                <w:szCs w:val="22"/>
              </w:rPr>
              <w:t xml:space="preserve"> </w:t>
            </w:r>
            <w:r>
              <w:rPr>
                <w:rFonts w:ascii="Calibri" w:hAnsi="Calibri" w:cs="Calibri"/>
                <w:spacing w:val="-1"/>
                <w:sz w:val="22"/>
                <w:szCs w:val="22"/>
              </w:rPr>
              <w:t>not</w:t>
            </w:r>
            <w:r>
              <w:rPr>
                <w:rFonts w:ascii="Calibri" w:hAnsi="Calibri" w:cs="Calibri"/>
                <w:sz w:val="22"/>
                <w:szCs w:val="22"/>
              </w:rPr>
              <w:t xml:space="preserve"> </w:t>
            </w:r>
            <w:r>
              <w:rPr>
                <w:rFonts w:ascii="Calibri" w:hAnsi="Calibri" w:cs="Calibri"/>
                <w:spacing w:val="-1"/>
                <w:sz w:val="22"/>
                <w:szCs w:val="22"/>
              </w:rPr>
              <w:t>covered by</w:t>
            </w:r>
            <w:r>
              <w:rPr>
                <w:rFonts w:ascii="Calibri" w:hAnsi="Calibri" w:cs="Calibri"/>
                <w:spacing w:val="1"/>
                <w:sz w:val="22"/>
                <w:szCs w:val="22"/>
              </w:rPr>
              <w:t xml:space="preserve"> </w:t>
            </w:r>
            <w:r>
              <w:rPr>
                <w:rFonts w:ascii="Calibri" w:hAnsi="Calibri" w:cs="Calibri"/>
                <w:spacing w:val="-1"/>
                <w:sz w:val="22"/>
                <w:szCs w:val="22"/>
              </w:rPr>
              <w:t>liability insurance,</w:t>
            </w:r>
            <w:r>
              <w:rPr>
                <w:rFonts w:ascii="Calibri" w:hAnsi="Calibri" w:cs="Calibri"/>
                <w:spacing w:val="1"/>
                <w:sz w:val="22"/>
                <w:szCs w:val="22"/>
              </w:rPr>
              <w:t xml:space="preserve"> </w:t>
            </w:r>
            <w:r>
              <w:rPr>
                <w:rFonts w:ascii="Calibri" w:hAnsi="Calibri" w:cs="Calibri"/>
                <w:spacing w:val="-1"/>
                <w:sz w:val="22"/>
                <w:szCs w:val="22"/>
              </w:rPr>
              <w:t>and</w:t>
            </w:r>
            <w:r>
              <w:rPr>
                <w:rFonts w:ascii="Calibri" w:hAnsi="Calibri" w:cs="Calibri"/>
                <w:spacing w:val="-3"/>
                <w:sz w:val="22"/>
                <w:szCs w:val="22"/>
              </w:rPr>
              <w:t xml:space="preserve"> </w:t>
            </w:r>
            <w:r>
              <w:rPr>
                <w:rFonts w:ascii="Calibri" w:hAnsi="Calibri" w:cs="Calibri"/>
                <w:spacing w:val="-1"/>
                <w:sz w:val="22"/>
                <w:szCs w:val="22"/>
              </w:rPr>
              <w:t>interest</w:t>
            </w:r>
            <w:r>
              <w:rPr>
                <w:rFonts w:ascii="Calibri" w:hAnsi="Calibri" w:cs="Calibri"/>
                <w:spacing w:val="73"/>
                <w:sz w:val="22"/>
                <w:szCs w:val="22"/>
              </w:rPr>
              <w:t xml:space="preserve"> </w:t>
            </w:r>
            <w:r>
              <w:rPr>
                <w:rFonts w:ascii="Calibri" w:hAnsi="Calibri" w:cs="Calibri"/>
                <w:spacing w:val="-1"/>
                <w:sz w:val="22"/>
                <w:szCs w:val="22"/>
              </w:rPr>
              <w:t>payments</w:t>
            </w:r>
            <w:r>
              <w:rPr>
                <w:rFonts w:ascii="Calibri" w:hAnsi="Calibri" w:cs="Calibri"/>
                <w:spacing w:val="-2"/>
                <w:sz w:val="22"/>
                <w:szCs w:val="22"/>
              </w:rPr>
              <w:t xml:space="preserve"> </w:t>
            </w:r>
            <w:r>
              <w:rPr>
                <w:rFonts w:ascii="Calibri" w:hAnsi="Calibri" w:cs="Calibri"/>
                <w:sz w:val="22"/>
                <w:szCs w:val="22"/>
              </w:rPr>
              <w:t>on</w:t>
            </w:r>
            <w:r>
              <w:rPr>
                <w:rFonts w:ascii="Calibri" w:hAnsi="Calibri" w:cs="Calibri"/>
                <w:spacing w:val="-1"/>
                <w:sz w:val="22"/>
                <w:szCs w:val="22"/>
              </w:rPr>
              <w:t xml:space="preserve"> bonds</w:t>
            </w:r>
            <w:r>
              <w:rPr>
                <w:rFonts w:ascii="Calibri" w:hAnsi="Calibri" w:cs="Calibri"/>
                <w:spacing w:val="-2"/>
                <w:sz w:val="22"/>
                <w:szCs w:val="22"/>
              </w:rPr>
              <w:t xml:space="preserve"> </w:t>
            </w:r>
            <w:r>
              <w:rPr>
                <w:rFonts w:ascii="Calibri" w:hAnsi="Calibri" w:cs="Calibri"/>
                <w:spacing w:val="-1"/>
                <w:sz w:val="22"/>
                <w:szCs w:val="22"/>
              </w:rPr>
              <w:t>and notes.</w:t>
            </w:r>
          </w:p>
        </w:tc>
      </w:tr>
    </w:tbl>
    <w:p w:rsidR="00563C56" w:rsidRDefault="00563C56" w:rsidP="00563C56">
      <w:pPr>
        <w:pStyle w:val="BodyText"/>
        <w:kinsoku w:val="0"/>
        <w:overflowPunct w:val="0"/>
        <w:spacing w:before="56" w:line="239" w:lineRule="auto"/>
        <w:ind w:left="0"/>
        <w:rPr>
          <w:spacing w:val="-1"/>
        </w:rPr>
      </w:pPr>
    </w:p>
    <w:p w:rsidR="00563C56" w:rsidRPr="000F4400" w:rsidRDefault="00563C56" w:rsidP="00563C56">
      <w:pPr>
        <w:pStyle w:val="BodyText"/>
        <w:kinsoku w:val="0"/>
        <w:overflowPunct w:val="0"/>
        <w:spacing w:before="56" w:line="239" w:lineRule="auto"/>
        <w:ind w:left="0"/>
        <w:rPr>
          <w:b/>
          <w:i/>
          <w:spacing w:val="-1"/>
        </w:rPr>
      </w:pPr>
      <w:r w:rsidRPr="00DD650D">
        <w:rPr>
          <w:b/>
          <w:i/>
          <w:spacing w:val="-1"/>
        </w:rPr>
        <w:t>EXAMPLE:</w:t>
      </w:r>
    </w:p>
    <w:tbl>
      <w:tblPr>
        <w:tblW w:w="10260" w:type="dxa"/>
        <w:tblInd w:w="-5" w:type="dxa"/>
        <w:tblBorders>
          <w:top w:val="single" w:sz="4" w:space="0" w:color="auto"/>
          <w:left w:val="single" w:sz="4" w:space="0" w:color="auto"/>
          <w:bottom w:val="single" w:sz="4" w:space="0" w:color="auto"/>
          <w:right w:val="single" w:sz="4" w:space="0" w:color="auto"/>
          <w:insideH w:val="single" w:sz="4" w:space="0" w:color="BFBFBF" w:themeColor="background1" w:themeShade="BF"/>
          <w:insideV w:val="single" w:sz="4" w:space="0" w:color="BFBFBF" w:themeColor="background1" w:themeShade="BF"/>
        </w:tblBorders>
        <w:tblLayout w:type="fixed"/>
        <w:tblCellMar>
          <w:top w:w="72" w:type="dxa"/>
          <w:left w:w="144" w:type="dxa"/>
          <w:bottom w:w="72" w:type="dxa"/>
          <w:right w:w="144" w:type="dxa"/>
        </w:tblCellMar>
        <w:tblLook w:val="0000" w:firstRow="0" w:lastRow="0" w:firstColumn="0" w:lastColumn="0" w:noHBand="0" w:noVBand="0"/>
      </w:tblPr>
      <w:tblGrid>
        <w:gridCol w:w="1170"/>
        <w:gridCol w:w="7110"/>
        <w:gridCol w:w="1980"/>
      </w:tblGrid>
      <w:tr w:rsidR="00563C56" w:rsidRPr="00523EDB" w:rsidTr="001829EB">
        <w:trPr>
          <w:trHeight w:hRule="exact" w:val="604"/>
        </w:trPr>
        <w:tc>
          <w:tcPr>
            <w:tcW w:w="1170" w:type="dxa"/>
            <w:shd w:val="clear" w:color="auto" w:fill="D9D9D9"/>
            <w:vAlign w:val="center"/>
          </w:tcPr>
          <w:p w:rsidR="00563C56" w:rsidRPr="001776CA" w:rsidRDefault="00563C56" w:rsidP="001829EB">
            <w:pPr>
              <w:pStyle w:val="TableParagraph"/>
              <w:kinsoku w:val="0"/>
              <w:overflowPunct w:val="0"/>
              <w:spacing w:before="6"/>
              <w:jc w:val="center"/>
              <w:rPr>
                <w:rFonts w:ascii="Calibri" w:hAnsi="Calibri" w:cs="Calibri"/>
                <w:sz w:val="22"/>
                <w:szCs w:val="22"/>
              </w:rPr>
            </w:pPr>
            <w:r w:rsidRPr="00523EDB">
              <w:rPr>
                <w:rFonts w:ascii="Calibri" w:hAnsi="Calibri" w:cs="Calibri"/>
                <w:b/>
                <w:bCs/>
                <w:spacing w:val="-1"/>
                <w:sz w:val="22"/>
                <w:szCs w:val="22"/>
              </w:rPr>
              <w:t>ED</w:t>
            </w:r>
            <w:r w:rsidRPr="00523EDB">
              <w:rPr>
                <w:rFonts w:ascii="Calibri" w:hAnsi="Calibri" w:cs="Calibri"/>
                <w:b/>
                <w:bCs/>
                <w:spacing w:val="-7"/>
                <w:sz w:val="22"/>
                <w:szCs w:val="22"/>
              </w:rPr>
              <w:t xml:space="preserve"> </w:t>
            </w:r>
            <w:r w:rsidRPr="00523EDB">
              <w:rPr>
                <w:rFonts w:ascii="Calibri" w:hAnsi="Calibri" w:cs="Calibri"/>
                <w:b/>
                <w:bCs/>
                <w:sz w:val="22"/>
                <w:szCs w:val="22"/>
              </w:rPr>
              <w:t>114</w:t>
            </w:r>
            <w:r>
              <w:rPr>
                <w:rFonts w:ascii="Calibri" w:hAnsi="Calibri" w:cs="Calibri"/>
                <w:sz w:val="22"/>
                <w:szCs w:val="22"/>
              </w:rPr>
              <w:t xml:space="preserve"> </w:t>
            </w:r>
            <w:r w:rsidRPr="00523EDB">
              <w:rPr>
                <w:rFonts w:ascii="Calibri" w:hAnsi="Calibri" w:cs="Calibri"/>
                <w:b/>
                <w:bCs/>
                <w:spacing w:val="-1"/>
                <w:w w:val="95"/>
                <w:sz w:val="22"/>
                <w:szCs w:val="22"/>
              </w:rPr>
              <w:t>Category</w:t>
            </w:r>
          </w:p>
        </w:tc>
        <w:tc>
          <w:tcPr>
            <w:tcW w:w="7110" w:type="dxa"/>
            <w:shd w:val="clear" w:color="auto" w:fill="D9D9D9"/>
            <w:vAlign w:val="center"/>
          </w:tcPr>
          <w:p w:rsidR="00563C56" w:rsidRPr="00523EDB" w:rsidRDefault="00563C56" w:rsidP="001829EB">
            <w:pPr>
              <w:pStyle w:val="TableParagraph"/>
              <w:kinsoku w:val="0"/>
              <w:overflowPunct w:val="0"/>
              <w:jc w:val="center"/>
              <w:rPr>
                <w:sz w:val="22"/>
                <w:szCs w:val="22"/>
              </w:rPr>
            </w:pPr>
            <w:r>
              <w:rPr>
                <w:rFonts w:ascii="Calibri" w:hAnsi="Calibri" w:cs="Calibri"/>
                <w:b/>
                <w:bCs/>
                <w:spacing w:val="-1"/>
                <w:sz w:val="22"/>
                <w:szCs w:val="22"/>
              </w:rPr>
              <w:t xml:space="preserve">SAMPLE Project &amp; </w:t>
            </w:r>
            <w:r w:rsidRPr="00523EDB">
              <w:rPr>
                <w:rFonts w:ascii="Calibri" w:hAnsi="Calibri" w:cs="Calibri"/>
                <w:b/>
                <w:bCs/>
                <w:spacing w:val="-1"/>
                <w:sz w:val="22"/>
                <w:szCs w:val="22"/>
              </w:rPr>
              <w:t>Cost</w:t>
            </w:r>
            <w:r w:rsidRPr="00523EDB">
              <w:rPr>
                <w:rFonts w:ascii="Calibri" w:hAnsi="Calibri" w:cs="Calibri"/>
                <w:b/>
                <w:bCs/>
                <w:spacing w:val="-14"/>
                <w:sz w:val="22"/>
                <w:szCs w:val="22"/>
              </w:rPr>
              <w:t xml:space="preserve"> </w:t>
            </w:r>
            <w:r w:rsidRPr="00523EDB">
              <w:rPr>
                <w:rFonts w:ascii="Calibri" w:hAnsi="Calibri" w:cs="Calibri"/>
                <w:b/>
                <w:bCs/>
                <w:spacing w:val="-1"/>
                <w:sz w:val="22"/>
                <w:szCs w:val="22"/>
              </w:rPr>
              <w:t>Description</w:t>
            </w:r>
          </w:p>
        </w:tc>
        <w:tc>
          <w:tcPr>
            <w:tcW w:w="1980" w:type="dxa"/>
            <w:shd w:val="clear" w:color="auto" w:fill="D9D9D9"/>
            <w:vAlign w:val="center"/>
          </w:tcPr>
          <w:p w:rsidR="00563C56" w:rsidRPr="00523EDB" w:rsidRDefault="00563C56" w:rsidP="001829EB">
            <w:pPr>
              <w:pStyle w:val="TableParagraph"/>
              <w:kinsoku w:val="0"/>
              <w:overflowPunct w:val="0"/>
              <w:spacing w:before="137"/>
              <w:ind w:right="-66"/>
              <w:jc w:val="center"/>
              <w:rPr>
                <w:sz w:val="22"/>
                <w:szCs w:val="22"/>
              </w:rPr>
            </w:pPr>
            <w:r>
              <w:rPr>
                <w:rFonts w:ascii="Calibri" w:hAnsi="Calibri" w:cs="Calibri"/>
                <w:b/>
                <w:bCs/>
                <w:sz w:val="22"/>
                <w:szCs w:val="22"/>
              </w:rPr>
              <w:t>Amount</w:t>
            </w:r>
          </w:p>
        </w:tc>
      </w:tr>
      <w:tr w:rsidR="00563C56" w:rsidRPr="00231DA8" w:rsidTr="001829EB">
        <w:trPr>
          <w:trHeight w:hRule="exact" w:val="415"/>
        </w:trPr>
        <w:tc>
          <w:tcPr>
            <w:tcW w:w="1170" w:type="dxa"/>
            <w:vAlign w:val="center"/>
          </w:tcPr>
          <w:p w:rsidR="00563C56" w:rsidRPr="00231DA8" w:rsidRDefault="00563C56" w:rsidP="001829EB">
            <w:pPr>
              <w:pStyle w:val="TableParagraph"/>
              <w:kinsoku w:val="0"/>
              <w:overflowPunct w:val="0"/>
              <w:spacing w:before="71"/>
              <w:ind w:right="1"/>
              <w:jc w:val="center"/>
              <w:rPr>
                <w:rFonts w:asciiTheme="minorHAnsi" w:hAnsiTheme="minorHAnsi" w:cs="Calibri"/>
                <w:spacing w:val="-1"/>
                <w:sz w:val="22"/>
                <w:szCs w:val="22"/>
              </w:rPr>
            </w:pPr>
            <w:r w:rsidRPr="00231DA8">
              <w:rPr>
                <w:rFonts w:asciiTheme="minorHAnsi" w:hAnsiTheme="minorHAnsi" w:cs="Calibri"/>
                <w:spacing w:val="-1"/>
                <w:sz w:val="22"/>
                <w:szCs w:val="22"/>
              </w:rPr>
              <w:t>400</w:t>
            </w:r>
          </w:p>
        </w:tc>
        <w:tc>
          <w:tcPr>
            <w:tcW w:w="7110" w:type="dxa"/>
            <w:vAlign w:val="center"/>
          </w:tcPr>
          <w:p w:rsidR="00563C56" w:rsidRPr="00231DA8" w:rsidRDefault="004E734F" w:rsidP="004E734F">
            <w:pPr>
              <w:pStyle w:val="TableParagraph"/>
              <w:kinsoku w:val="0"/>
              <w:overflowPunct w:val="0"/>
              <w:spacing w:before="79"/>
              <w:ind w:left="147"/>
              <w:rPr>
                <w:rFonts w:asciiTheme="minorHAnsi" w:hAnsiTheme="minorHAnsi"/>
                <w:sz w:val="22"/>
                <w:szCs w:val="22"/>
              </w:rPr>
            </w:pPr>
            <w:r>
              <w:rPr>
                <w:rFonts w:asciiTheme="minorHAnsi" w:hAnsiTheme="minorHAnsi"/>
                <w:sz w:val="22"/>
                <w:szCs w:val="22"/>
              </w:rPr>
              <w:t>Install</w:t>
            </w:r>
            <w:r w:rsidR="00563C56" w:rsidRPr="00231DA8">
              <w:rPr>
                <w:rFonts w:asciiTheme="minorHAnsi" w:hAnsiTheme="minorHAnsi"/>
                <w:sz w:val="22"/>
                <w:szCs w:val="22"/>
              </w:rPr>
              <w:t xml:space="preserve"> wireless </w:t>
            </w:r>
            <w:r>
              <w:rPr>
                <w:rFonts w:asciiTheme="minorHAnsi" w:hAnsiTheme="minorHAnsi"/>
                <w:sz w:val="22"/>
                <w:szCs w:val="22"/>
              </w:rPr>
              <w:t>access to computer lab (wiring , routers, 12 access points)</w:t>
            </w:r>
          </w:p>
        </w:tc>
        <w:tc>
          <w:tcPr>
            <w:tcW w:w="1980" w:type="dxa"/>
            <w:vAlign w:val="center"/>
          </w:tcPr>
          <w:p w:rsidR="00563C56" w:rsidRPr="00231DA8" w:rsidRDefault="00563C56" w:rsidP="001829EB">
            <w:pPr>
              <w:jc w:val="center"/>
              <w:rPr>
                <w:rFonts w:asciiTheme="minorHAnsi" w:hAnsiTheme="minorHAnsi"/>
                <w:sz w:val="22"/>
                <w:szCs w:val="22"/>
              </w:rPr>
            </w:pPr>
            <w:r w:rsidRPr="00231DA8">
              <w:rPr>
                <w:rFonts w:asciiTheme="minorHAnsi" w:hAnsiTheme="minorHAnsi"/>
                <w:sz w:val="22"/>
                <w:szCs w:val="22"/>
              </w:rPr>
              <w:t>$30,000</w:t>
            </w:r>
          </w:p>
        </w:tc>
      </w:tr>
      <w:tr w:rsidR="00563C56" w:rsidRPr="00231DA8" w:rsidTr="001829EB">
        <w:trPr>
          <w:trHeight w:hRule="exact" w:val="415"/>
        </w:trPr>
        <w:tc>
          <w:tcPr>
            <w:tcW w:w="1170" w:type="dxa"/>
            <w:vAlign w:val="center"/>
          </w:tcPr>
          <w:p w:rsidR="00563C56" w:rsidRPr="00231DA8" w:rsidRDefault="00563C56" w:rsidP="001829EB">
            <w:pPr>
              <w:pStyle w:val="TableParagraph"/>
              <w:kinsoku w:val="0"/>
              <w:overflowPunct w:val="0"/>
              <w:spacing w:before="71"/>
              <w:ind w:right="1"/>
              <w:jc w:val="center"/>
              <w:rPr>
                <w:rFonts w:asciiTheme="minorHAnsi" w:hAnsiTheme="minorHAnsi" w:cs="Calibri"/>
                <w:spacing w:val="-1"/>
                <w:sz w:val="22"/>
                <w:szCs w:val="22"/>
              </w:rPr>
            </w:pPr>
            <w:r>
              <w:rPr>
                <w:rFonts w:asciiTheme="minorHAnsi" w:hAnsiTheme="minorHAnsi" w:cs="Calibri"/>
                <w:spacing w:val="-1"/>
                <w:sz w:val="22"/>
                <w:szCs w:val="22"/>
              </w:rPr>
              <w:t>700</w:t>
            </w:r>
          </w:p>
        </w:tc>
        <w:tc>
          <w:tcPr>
            <w:tcW w:w="7110" w:type="dxa"/>
            <w:vAlign w:val="center"/>
          </w:tcPr>
          <w:p w:rsidR="00563C56" w:rsidRPr="00231DA8" w:rsidRDefault="00563C56" w:rsidP="005541EE">
            <w:pPr>
              <w:pStyle w:val="TableParagraph"/>
              <w:kinsoku w:val="0"/>
              <w:overflowPunct w:val="0"/>
              <w:spacing w:before="79"/>
              <w:ind w:left="147"/>
              <w:rPr>
                <w:rFonts w:asciiTheme="minorHAnsi" w:hAnsiTheme="minorHAnsi"/>
                <w:sz w:val="22"/>
                <w:szCs w:val="22"/>
              </w:rPr>
            </w:pPr>
            <w:r>
              <w:rPr>
                <w:rFonts w:asciiTheme="minorHAnsi" w:hAnsiTheme="minorHAnsi"/>
                <w:sz w:val="22"/>
                <w:szCs w:val="22"/>
              </w:rPr>
              <w:t>Chrome Books (120</w:t>
            </w:r>
            <w:r w:rsidR="005541EE">
              <w:rPr>
                <w:rFonts w:asciiTheme="minorHAnsi" w:hAnsiTheme="minorHAnsi"/>
                <w:sz w:val="22"/>
                <w:szCs w:val="22"/>
              </w:rPr>
              <w:t xml:space="preserve"> @ $320</w:t>
            </w:r>
            <w:r>
              <w:rPr>
                <w:rFonts w:asciiTheme="minorHAnsi" w:hAnsiTheme="minorHAnsi"/>
                <w:sz w:val="22"/>
                <w:szCs w:val="22"/>
              </w:rPr>
              <w:t>) and Chrome Book carts (4</w:t>
            </w:r>
            <w:r w:rsidR="005541EE">
              <w:rPr>
                <w:rFonts w:asciiTheme="minorHAnsi" w:hAnsiTheme="minorHAnsi"/>
                <w:sz w:val="22"/>
                <w:szCs w:val="22"/>
              </w:rPr>
              <w:t xml:space="preserve"> @ $1,000</w:t>
            </w:r>
            <w:r>
              <w:rPr>
                <w:rFonts w:asciiTheme="minorHAnsi" w:hAnsiTheme="minorHAnsi"/>
                <w:sz w:val="22"/>
                <w:szCs w:val="22"/>
              </w:rPr>
              <w:t>)</w:t>
            </w:r>
            <w:r w:rsidR="005541EE">
              <w:rPr>
                <w:rFonts w:asciiTheme="minorHAnsi" w:hAnsiTheme="minorHAnsi"/>
                <w:sz w:val="22"/>
                <w:szCs w:val="22"/>
              </w:rPr>
              <w:t xml:space="preserve"> </w:t>
            </w:r>
          </w:p>
        </w:tc>
        <w:tc>
          <w:tcPr>
            <w:tcW w:w="1980" w:type="dxa"/>
            <w:vAlign w:val="center"/>
          </w:tcPr>
          <w:p w:rsidR="00563C56" w:rsidRPr="00231DA8" w:rsidRDefault="00563C56" w:rsidP="005541EE">
            <w:pPr>
              <w:jc w:val="center"/>
              <w:rPr>
                <w:rFonts w:asciiTheme="minorHAnsi" w:hAnsiTheme="minorHAnsi"/>
                <w:sz w:val="22"/>
                <w:szCs w:val="22"/>
              </w:rPr>
            </w:pPr>
            <w:r>
              <w:rPr>
                <w:rFonts w:asciiTheme="minorHAnsi" w:hAnsiTheme="minorHAnsi"/>
                <w:sz w:val="22"/>
                <w:szCs w:val="22"/>
              </w:rPr>
              <w:t>$</w:t>
            </w:r>
            <w:r w:rsidR="005541EE">
              <w:rPr>
                <w:rFonts w:asciiTheme="minorHAnsi" w:hAnsiTheme="minorHAnsi"/>
                <w:sz w:val="22"/>
                <w:szCs w:val="22"/>
              </w:rPr>
              <w:t>42,4</w:t>
            </w:r>
            <w:r>
              <w:rPr>
                <w:rFonts w:asciiTheme="minorHAnsi" w:hAnsiTheme="minorHAnsi"/>
                <w:sz w:val="22"/>
                <w:szCs w:val="22"/>
              </w:rPr>
              <w:t>00</w:t>
            </w:r>
          </w:p>
        </w:tc>
      </w:tr>
    </w:tbl>
    <w:p w:rsidR="00563C56" w:rsidRDefault="00563C56" w:rsidP="00563C56">
      <w:pPr>
        <w:tabs>
          <w:tab w:val="left" w:pos="6439"/>
        </w:tabs>
        <w:ind w:left="2880"/>
      </w:pPr>
    </w:p>
    <w:p w:rsidR="00563C56" w:rsidRDefault="00563C56" w:rsidP="00563C56">
      <w:pPr>
        <w:tabs>
          <w:tab w:val="left" w:pos="6439"/>
        </w:tabs>
        <w:ind w:left="2880"/>
      </w:pPr>
    </w:p>
    <w:p w:rsidR="00563C56" w:rsidRDefault="00563C56" w:rsidP="00563C56">
      <w:pPr>
        <w:tabs>
          <w:tab w:val="left" w:pos="6439"/>
        </w:tabs>
        <w:ind w:left="2880"/>
      </w:pPr>
    </w:p>
    <w:p w:rsidR="00563C56" w:rsidRDefault="00563C56" w:rsidP="00563C56">
      <w:pPr>
        <w:tabs>
          <w:tab w:val="left" w:pos="6439"/>
        </w:tabs>
        <w:ind w:left="2880"/>
      </w:pPr>
    </w:p>
    <w:p w:rsidR="00563C56" w:rsidRPr="00315A8A" w:rsidRDefault="00563C56" w:rsidP="00563C56">
      <w:pPr>
        <w:tabs>
          <w:tab w:val="left" w:pos="6439"/>
        </w:tabs>
        <w:ind w:left="2880"/>
        <w:rPr>
          <w:rFonts w:asciiTheme="minorHAnsi" w:hAnsiTheme="minorHAnsi"/>
          <w:sz w:val="20"/>
          <w:szCs w:val="20"/>
        </w:rPr>
      </w:pPr>
      <w:r>
        <w:tab/>
      </w:r>
      <w:r>
        <w:tab/>
      </w:r>
      <w:r>
        <w:tab/>
      </w:r>
      <w:r>
        <w:tab/>
      </w:r>
      <w:r w:rsidRPr="00315A8A">
        <w:rPr>
          <w:rFonts w:asciiTheme="minorHAnsi" w:hAnsiTheme="minorHAnsi"/>
          <w:sz w:val="20"/>
          <w:szCs w:val="20"/>
        </w:rPr>
        <w:t xml:space="preserve">Rev. </w:t>
      </w:r>
      <w:r w:rsidR="00CE2547">
        <w:rPr>
          <w:rFonts w:asciiTheme="minorHAnsi" w:hAnsiTheme="minorHAnsi"/>
          <w:sz w:val="20"/>
          <w:szCs w:val="20"/>
        </w:rPr>
        <w:t>2/5</w:t>
      </w:r>
      <w:r>
        <w:rPr>
          <w:rFonts w:asciiTheme="minorHAnsi" w:hAnsiTheme="minorHAnsi"/>
          <w:sz w:val="20"/>
          <w:szCs w:val="20"/>
        </w:rPr>
        <w:t>/1</w:t>
      </w:r>
      <w:r w:rsidR="005541EE">
        <w:rPr>
          <w:rFonts w:asciiTheme="minorHAnsi" w:hAnsiTheme="minorHAnsi"/>
          <w:sz w:val="20"/>
          <w:szCs w:val="20"/>
        </w:rPr>
        <w:t>8</w:t>
      </w:r>
    </w:p>
    <w:p w:rsidR="00563C56" w:rsidRDefault="00563C56">
      <w:pPr>
        <w:widowControl/>
        <w:autoSpaceDE/>
        <w:autoSpaceDN/>
        <w:adjustRightInd/>
        <w:spacing w:after="200" w:line="276" w:lineRule="auto"/>
      </w:pPr>
    </w:p>
    <w:sectPr w:rsidR="00563C56" w:rsidSect="00523EDB">
      <w:headerReference w:type="default" r:id="rId25"/>
      <w:pgSz w:w="12240" w:h="15840"/>
      <w:pgMar w:top="1440" w:right="1080" w:bottom="1440" w:left="1080" w:header="601" w:footer="1101"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4EB7" w:rsidRDefault="00444EB7">
      <w:r>
        <w:separator/>
      </w:r>
    </w:p>
  </w:endnote>
  <w:endnote w:type="continuationSeparator" w:id="0">
    <w:p w:rsidR="00444EB7" w:rsidRDefault="00444E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Garamond">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29EB" w:rsidRDefault="001829EB">
    <w:pPr>
      <w:pStyle w:val="Footer"/>
    </w:pPr>
  </w:p>
  <w:p w:rsidR="001829EB" w:rsidRDefault="001829E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29EB" w:rsidRPr="00213695" w:rsidRDefault="001829EB" w:rsidP="001829EB">
    <w:pPr>
      <w:pStyle w:val="Footer"/>
      <w:jc w:val="right"/>
      <w:rPr>
        <w:sz w:val="10"/>
        <w:szCs w:val="10"/>
      </w:rPr>
    </w:pPr>
  </w:p>
  <w:p w:rsidR="001829EB" w:rsidRDefault="001829EB" w:rsidP="001829EB">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29EB" w:rsidRDefault="001829EB">
    <w:pPr>
      <w:pStyle w:val="Footer"/>
    </w:pPr>
  </w:p>
  <w:p w:rsidR="001829EB" w:rsidRDefault="001829EB"/>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29EB" w:rsidRDefault="001829E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6949730"/>
      <w:docPartObj>
        <w:docPartGallery w:val="Page Numbers (Bottom of Page)"/>
        <w:docPartUnique/>
      </w:docPartObj>
    </w:sdtPr>
    <w:sdtEndPr>
      <w:rPr>
        <w:rFonts w:ascii="Calibri" w:hAnsi="Calibri"/>
        <w:noProof/>
        <w:sz w:val="22"/>
        <w:szCs w:val="22"/>
      </w:rPr>
    </w:sdtEndPr>
    <w:sdtContent>
      <w:p w:rsidR="001829EB" w:rsidRPr="009C0285" w:rsidRDefault="001829EB">
        <w:pPr>
          <w:pStyle w:val="Footer"/>
          <w:jc w:val="right"/>
          <w:rPr>
            <w:rFonts w:ascii="Calibri" w:hAnsi="Calibri"/>
            <w:sz w:val="22"/>
            <w:szCs w:val="22"/>
          </w:rPr>
        </w:pPr>
        <w:r w:rsidRPr="009C0285">
          <w:rPr>
            <w:rFonts w:ascii="Calibri" w:hAnsi="Calibri"/>
            <w:sz w:val="22"/>
            <w:szCs w:val="22"/>
          </w:rPr>
          <w:fldChar w:fldCharType="begin"/>
        </w:r>
        <w:r w:rsidRPr="009C0285">
          <w:rPr>
            <w:rFonts w:ascii="Calibri" w:hAnsi="Calibri"/>
            <w:sz w:val="22"/>
            <w:szCs w:val="22"/>
          </w:rPr>
          <w:instrText xml:space="preserve"> PAGE   \* MERGEFORMAT </w:instrText>
        </w:r>
        <w:r w:rsidRPr="009C0285">
          <w:rPr>
            <w:rFonts w:ascii="Calibri" w:hAnsi="Calibri"/>
            <w:sz w:val="22"/>
            <w:szCs w:val="22"/>
          </w:rPr>
          <w:fldChar w:fldCharType="separate"/>
        </w:r>
        <w:r w:rsidR="00DB43C7">
          <w:rPr>
            <w:rFonts w:ascii="Calibri" w:hAnsi="Calibri"/>
            <w:noProof/>
            <w:sz w:val="22"/>
            <w:szCs w:val="22"/>
          </w:rPr>
          <w:t>5</w:t>
        </w:r>
        <w:r w:rsidRPr="009C0285">
          <w:rPr>
            <w:rFonts w:ascii="Calibri" w:hAnsi="Calibri"/>
            <w:noProof/>
            <w:sz w:val="22"/>
            <w:szCs w:val="22"/>
          </w:rPr>
          <w:fldChar w:fldCharType="end"/>
        </w:r>
      </w:p>
    </w:sdtContent>
  </w:sdt>
  <w:p w:rsidR="001829EB" w:rsidRDefault="001829EB">
    <w:pPr>
      <w:pStyle w:val="BodyText"/>
      <w:kinsoku w:val="0"/>
      <w:overflowPunct w:val="0"/>
      <w:spacing w:line="14" w:lineRule="auto"/>
      <w:ind w:left="0"/>
      <w:rPr>
        <w:rFonts w:ascii="Times New Roman" w:hAnsi="Times New Roman" w:cs="Times New Roman"/>
        <w:sz w:val="20"/>
        <w:szCs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29EB" w:rsidRDefault="001829EB">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978597"/>
      <w:docPartObj>
        <w:docPartGallery w:val="Page Numbers (Bottom of Page)"/>
        <w:docPartUnique/>
      </w:docPartObj>
    </w:sdtPr>
    <w:sdtEndPr>
      <w:rPr>
        <w:noProof/>
      </w:rPr>
    </w:sdtEndPr>
    <w:sdtContent>
      <w:p w:rsidR="001829EB" w:rsidRDefault="001829EB">
        <w:pPr>
          <w:pStyle w:val="Footer"/>
          <w:jc w:val="right"/>
        </w:pPr>
        <w:r>
          <w:fldChar w:fldCharType="begin"/>
        </w:r>
        <w:r>
          <w:instrText xml:space="preserve"> PAGE   \* MERGEFORMAT </w:instrText>
        </w:r>
        <w:r>
          <w:fldChar w:fldCharType="separate"/>
        </w:r>
        <w:r w:rsidR="00DB43C7">
          <w:rPr>
            <w:noProof/>
          </w:rPr>
          <w:t>17</w:t>
        </w:r>
        <w:r>
          <w:rPr>
            <w:noProof/>
          </w:rPr>
          <w:fldChar w:fldCharType="end"/>
        </w:r>
      </w:p>
    </w:sdtContent>
  </w:sdt>
  <w:p w:rsidR="001829EB" w:rsidRDefault="001829EB">
    <w:pPr>
      <w:pStyle w:val="BodyText"/>
      <w:kinsoku w:val="0"/>
      <w:overflowPunct w:val="0"/>
      <w:spacing w:line="14" w:lineRule="auto"/>
      <w:ind w:left="0"/>
      <w:rPr>
        <w:rFonts w:ascii="Times New Roman" w:hAnsi="Times New Roman" w:cs="Times New Roman"/>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4EB7" w:rsidRDefault="00444EB7">
      <w:r>
        <w:separator/>
      </w:r>
    </w:p>
  </w:footnote>
  <w:footnote w:type="continuationSeparator" w:id="0">
    <w:p w:rsidR="00444EB7" w:rsidRDefault="00444E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29EB" w:rsidRDefault="001829EB">
    <w:pPr>
      <w:pStyle w:val="Header"/>
    </w:pPr>
  </w:p>
  <w:p w:rsidR="001829EB" w:rsidRDefault="001829E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29EB" w:rsidRDefault="001829EB">
    <w:pPr>
      <w:pStyle w:val="Header"/>
    </w:pPr>
  </w:p>
  <w:p w:rsidR="001829EB" w:rsidRDefault="001829EB">
    <w:r w:rsidRPr="009C0285">
      <w:rPr>
        <w:rFonts w:ascii="Arial Narrow" w:hAnsi="Arial Narrow" w:cs="Calibri"/>
        <w:b/>
        <w:noProof/>
        <w:color w:val="0C1C47"/>
        <w:sz w:val="26"/>
        <w:szCs w:val="26"/>
      </w:rPr>
      <w:drawing>
        <wp:anchor distT="0" distB="0" distL="114300" distR="114300" simplePos="0" relativeHeight="251658752" behindDoc="0" locked="0" layoutInCell="1" allowOverlap="1" wp14:anchorId="59605012" wp14:editId="5EECB70D">
          <wp:simplePos x="0" y="0"/>
          <wp:positionH relativeFrom="column">
            <wp:posOffset>6078220</wp:posOffset>
          </wp:positionH>
          <wp:positionV relativeFrom="paragraph">
            <wp:posOffset>25400</wp:posOffset>
          </wp:positionV>
          <wp:extent cx="369570" cy="44386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G Final Logo"/>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69570" cy="4438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29EB" w:rsidRDefault="001829E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29EB" w:rsidRDefault="00AE1450">
    <w:pPr>
      <w:pStyle w:val="BodyText"/>
      <w:kinsoku w:val="0"/>
      <w:overflowPunct w:val="0"/>
      <w:spacing w:line="14" w:lineRule="auto"/>
      <w:ind w:left="0"/>
      <w:rPr>
        <w:rFonts w:ascii="Times New Roman" w:hAnsi="Times New Roman" w:cs="Times New Roman"/>
        <w:sz w:val="20"/>
        <w:szCs w:val="20"/>
      </w:rPr>
    </w:pPr>
    <w:r w:rsidRPr="00724F9B">
      <w:rPr>
        <w:rFonts w:asciiTheme="majorHAnsi" w:hAnsiTheme="majorHAnsi" w:cstheme="minorHAnsi"/>
        <w:b/>
        <w:noProof/>
        <w:color w:val="FCDB66" w:themeColor="accent2" w:themeTint="E6"/>
        <w:sz w:val="32"/>
      </w:rPr>
      <w:drawing>
        <wp:anchor distT="0" distB="0" distL="114300" distR="114300" simplePos="0" relativeHeight="251660800" behindDoc="0" locked="0" layoutInCell="1" allowOverlap="1" wp14:anchorId="722EE0CE" wp14:editId="0B732F16">
          <wp:simplePos x="0" y="0"/>
          <wp:positionH relativeFrom="column">
            <wp:posOffset>6117771</wp:posOffset>
          </wp:positionH>
          <wp:positionV relativeFrom="paragraph">
            <wp:posOffset>11611</wp:posOffset>
          </wp:positionV>
          <wp:extent cx="500916" cy="419100"/>
          <wp:effectExtent l="0" t="0" r="0" b="0"/>
          <wp:wrapNone/>
          <wp:docPr id="19" name="Picture 19" descr="C:\Users\epallin\AppData\Local\Microsoft\Windows\Temporary Internet Files\Content.Outlook\KFQKJ56X\CSDElogo_formal_blu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pallin\AppData\Local\Microsoft\Windows\Temporary Internet Files\Content.Outlook\KFQKJ56X\CSDElogo_formal_blue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0916"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29EB" w:rsidRPr="00DE667F">
      <w:rPr>
        <w:rFonts w:ascii="Times New Roman" w:hAnsi="Times New Roman" w:cs="Times New Roman"/>
        <w:noProof/>
        <w:sz w:val="20"/>
        <w:szCs w:val="20"/>
      </w:rPr>
      <w:drawing>
        <wp:anchor distT="0" distB="0" distL="114300" distR="114300" simplePos="0" relativeHeight="251657728" behindDoc="0" locked="0" layoutInCell="1" allowOverlap="1" wp14:anchorId="755F77FB" wp14:editId="6A8ADE74">
          <wp:simplePos x="0" y="0"/>
          <wp:positionH relativeFrom="column">
            <wp:posOffset>6119495</wp:posOffset>
          </wp:positionH>
          <wp:positionV relativeFrom="paragraph">
            <wp:posOffset>12700</wp:posOffset>
          </wp:positionV>
          <wp:extent cx="352425" cy="389104"/>
          <wp:effectExtent l="0" t="0" r="0" b="0"/>
          <wp:wrapNone/>
          <wp:docPr id="4" name="Picture 15" descr="sdelogo_blu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sdelogo_blue.eps"/>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352425" cy="389104"/>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29EB" w:rsidRDefault="001829E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29EB" w:rsidRDefault="001829EB">
    <w:pPr>
      <w:pStyle w:val="BodyText"/>
      <w:kinsoku w:val="0"/>
      <w:overflowPunct w:val="0"/>
      <w:spacing w:line="14" w:lineRule="auto"/>
      <w:ind w:left="0"/>
      <w:rPr>
        <w:rFonts w:ascii="Times New Roman" w:hAnsi="Times New Roman" w:cs="Times New Roman"/>
        <w:sz w:val="20"/>
        <w:szCs w:val="20"/>
      </w:rPr>
    </w:pPr>
    <w:r>
      <w:rPr>
        <w:noProof/>
      </w:rPr>
      <mc:AlternateContent>
        <mc:Choice Requires="wps">
          <w:drawing>
            <wp:anchor distT="0" distB="0" distL="114300" distR="114300" simplePos="0" relativeHeight="251656704" behindDoc="1" locked="0" layoutInCell="0" allowOverlap="1" wp14:anchorId="3586999E" wp14:editId="07C0095C">
              <wp:simplePos x="0" y="0"/>
              <wp:positionH relativeFrom="page">
                <wp:posOffset>6763385</wp:posOffset>
              </wp:positionH>
              <wp:positionV relativeFrom="page">
                <wp:posOffset>391160</wp:posOffset>
              </wp:positionV>
              <wp:extent cx="330200" cy="393700"/>
              <wp:effectExtent l="0" t="0" r="0" b="0"/>
              <wp:wrapNone/>
              <wp:docPr id="2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9EB" w:rsidRDefault="001829EB">
                          <w:pPr>
                            <w:widowControl/>
                            <w:autoSpaceDE/>
                            <w:autoSpaceDN/>
                            <w:adjustRightInd/>
                            <w:spacing w:line="620" w:lineRule="atLeast"/>
                          </w:pPr>
                          <w:r>
                            <w:rPr>
                              <w:noProof/>
                            </w:rPr>
                            <w:drawing>
                              <wp:inline distT="0" distB="0" distL="0" distR="0" wp14:anchorId="1A07209B" wp14:editId="1E7A9401">
                                <wp:extent cx="327660" cy="388620"/>
                                <wp:effectExtent l="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660" cy="388620"/>
                                        </a:xfrm>
                                        <a:prstGeom prst="rect">
                                          <a:avLst/>
                                        </a:prstGeom>
                                        <a:noFill/>
                                        <a:ln>
                                          <a:noFill/>
                                        </a:ln>
                                      </pic:spPr>
                                    </pic:pic>
                                  </a:graphicData>
                                </a:graphic>
                              </wp:inline>
                            </w:drawing>
                          </w:r>
                        </w:p>
                        <w:p w:rsidR="001829EB" w:rsidRDefault="001829E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86999E" id="Rectangle 1" o:spid="_x0000_s1027" style="position:absolute;margin-left:532.55pt;margin-top:30.8pt;width:26pt;height:31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" o:allowincell="f" filled="f" stroked="f">
              <v:textbox inset="0,0,0,0">
                <w:txbxContent>
                  <w:p w:rsidR="001829EB" w:rsidRDefault="001829EB">
                    <w:pPr>
                      <w:widowControl/>
                      <w:autoSpaceDE/>
                      <w:autoSpaceDN/>
                      <w:adjustRightInd/>
                      <w:spacing w:line="620" w:lineRule="atLeast"/>
                    </w:pPr>
                    <w:r>
                      <w:rPr>
                        <w:noProof/>
                      </w:rPr>
                      <w:drawing>
                        <wp:inline distT="0" distB="0" distL="0" distR="0" wp14:anchorId="1A07209B" wp14:editId="1E7A9401">
                          <wp:extent cx="327660" cy="388620"/>
                          <wp:effectExtent l="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660" cy="388620"/>
                                  </a:xfrm>
                                  <a:prstGeom prst="rect">
                                    <a:avLst/>
                                  </a:prstGeom>
                                  <a:noFill/>
                                  <a:ln>
                                    <a:noFill/>
                                  </a:ln>
                                </pic:spPr>
                              </pic:pic>
                            </a:graphicData>
                          </a:graphic>
                        </wp:inline>
                      </w:drawing>
                    </w:r>
                  </w:p>
                  <w:p w:rsidR="001829EB" w:rsidRDefault="001829EB"/>
                </w:txbxContent>
              </v:textbox>
              <w10:wrap anchorx="page" anchory="page"/>
            </v:rect>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29EB" w:rsidRDefault="001829EB" w:rsidP="006A72A9">
    <w:pPr>
      <w:pStyle w:val="Header"/>
    </w:pPr>
  </w:p>
  <w:p w:rsidR="006A72A9" w:rsidRDefault="006A72A9" w:rsidP="006A72A9">
    <w:pPr>
      <w:pStyle w:val="Header"/>
    </w:pPr>
  </w:p>
  <w:p w:rsidR="006A72A9" w:rsidRPr="006A72A9" w:rsidRDefault="006A72A9" w:rsidP="006A72A9">
    <w:pPr>
      <w:pStyle w:val="Header"/>
      <w:jc w:val="right"/>
    </w:pPr>
    <w:r>
      <w:rPr>
        <w:noProof/>
      </w:rPr>
      <w:drawing>
        <wp:inline distT="0" distB="0" distL="0" distR="0" wp14:anchorId="63F896B0" wp14:editId="52B9D00D">
          <wp:extent cx="327660" cy="388620"/>
          <wp:effectExtent l="0" t="0" r="0" b="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660" cy="388620"/>
                  </a:xfrm>
                  <a:prstGeom prst="rect">
                    <a:avLst/>
                  </a:prstGeom>
                  <a:noFill/>
                  <a:ln>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29EB" w:rsidRDefault="001829EB">
    <w:pPr>
      <w:pStyle w:val="BodyText"/>
      <w:kinsoku w:val="0"/>
      <w:overflowPunct w:val="0"/>
      <w:spacing w:line="14" w:lineRule="auto"/>
      <w:ind w:left="0"/>
      <w:rPr>
        <w:rFonts w:ascii="Times New Roman" w:hAnsi="Times New Roman" w:cs="Times New Roman"/>
        <w:sz w:val="20"/>
        <w:szCs w:val="20"/>
      </w:rPr>
    </w:pPr>
    <w:r>
      <w:rPr>
        <w:noProof/>
      </w:rPr>
      <mc:AlternateContent>
        <mc:Choice Requires="wps">
          <w:drawing>
            <wp:anchor distT="0" distB="0" distL="114300" distR="114300" simplePos="0" relativeHeight="251655680" behindDoc="1" locked="0" layoutInCell="0" allowOverlap="1" wp14:anchorId="7E697A59" wp14:editId="2F87AE01">
              <wp:simplePos x="0" y="0"/>
              <wp:positionH relativeFrom="page">
                <wp:posOffset>6745605</wp:posOffset>
              </wp:positionH>
              <wp:positionV relativeFrom="page">
                <wp:posOffset>381635</wp:posOffset>
              </wp:positionV>
              <wp:extent cx="330200" cy="393700"/>
              <wp:effectExtent l="0" t="0" r="0" b="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9EB" w:rsidRDefault="001829EB">
                          <w:pPr>
                            <w:widowControl/>
                            <w:autoSpaceDE/>
                            <w:autoSpaceDN/>
                            <w:adjustRightInd/>
                            <w:spacing w:line="620" w:lineRule="atLeast"/>
                          </w:pPr>
                          <w:r>
                            <w:rPr>
                              <w:noProof/>
                            </w:rPr>
                            <w:drawing>
                              <wp:inline distT="0" distB="0" distL="0" distR="0" wp14:anchorId="24D76166" wp14:editId="75C03E8C">
                                <wp:extent cx="327660" cy="3886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660" cy="388620"/>
                                        </a:xfrm>
                                        <a:prstGeom prst="rect">
                                          <a:avLst/>
                                        </a:prstGeom>
                                        <a:noFill/>
                                        <a:ln>
                                          <a:noFill/>
                                        </a:ln>
                                      </pic:spPr>
                                    </pic:pic>
                                  </a:graphicData>
                                </a:graphic>
                              </wp:inline>
                            </w:drawing>
                          </w:r>
                        </w:p>
                        <w:p w:rsidR="001829EB" w:rsidRDefault="001829E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697A59" id="Rectangle 7" o:spid="_x0000_s1028" style="position:absolute;margin-left:531.15pt;margin-top:30.05pt;width:26pt;height:31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" o:allowincell="f" filled="f" stroked="f">
              <v:textbox inset="0,0,0,0">
                <w:txbxContent>
                  <w:p w:rsidR="001829EB" w:rsidRDefault="001829EB">
                    <w:pPr>
                      <w:widowControl/>
                      <w:autoSpaceDE/>
                      <w:autoSpaceDN/>
                      <w:adjustRightInd/>
                      <w:spacing w:line="620" w:lineRule="atLeast"/>
                    </w:pPr>
                    <w:r>
                      <w:rPr>
                        <w:noProof/>
                      </w:rPr>
                      <w:drawing>
                        <wp:inline distT="0" distB="0" distL="0" distR="0" wp14:anchorId="24D76166" wp14:editId="75C03E8C">
                          <wp:extent cx="327660" cy="3886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660" cy="388620"/>
                                  </a:xfrm>
                                  <a:prstGeom prst="rect">
                                    <a:avLst/>
                                  </a:prstGeom>
                                  <a:noFill/>
                                  <a:ln>
                                    <a:noFill/>
                                  </a:ln>
                                </pic:spPr>
                              </pic:pic>
                            </a:graphicData>
                          </a:graphic>
                        </wp:inline>
                      </w:drawing>
                    </w:r>
                  </w:p>
                  <w:p w:rsidR="001829EB" w:rsidRDefault="001829EB"/>
                </w:txbxContent>
              </v:textbox>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2"/>
    <w:multiLevelType w:val="multilevel"/>
    <w:tmpl w:val="00000885"/>
    <w:lvl w:ilvl="0">
      <w:start w:val="1"/>
      <w:numFmt w:val="upperLetter"/>
      <w:lvlText w:val="%1."/>
      <w:lvlJc w:val="left"/>
      <w:pPr>
        <w:ind w:left="1300" w:hanging="720"/>
      </w:pPr>
      <w:rPr>
        <w:rFonts w:ascii="Cambria" w:hAnsi="Cambria" w:cs="Cambria"/>
        <w:b/>
        <w:bCs/>
        <w:color w:val="122A6A"/>
        <w:spacing w:val="-1"/>
        <w:w w:val="99"/>
        <w:sz w:val="24"/>
        <w:szCs w:val="24"/>
      </w:rPr>
    </w:lvl>
    <w:lvl w:ilvl="1">
      <w:numFmt w:val="bullet"/>
      <w:lvlText w:val="•"/>
      <w:lvlJc w:val="left"/>
      <w:pPr>
        <w:ind w:left="2222" w:hanging="720"/>
      </w:pPr>
    </w:lvl>
    <w:lvl w:ilvl="2">
      <w:numFmt w:val="bullet"/>
      <w:lvlText w:val="•"/>
      <w:lvlJc w:val="left"/>
      <w:pPr>
        <w:ind w:left="3144" w:hanging="720"/>
      </w:pPr>
    </w:lvl>
    <w:lvl w:ilvl="3">
      <w:numFmt w:val="bullet"/>
      <w:lvlText w:val="•"/>
      <w:lvlJc w:val="left"/>
      <w:pPr>
        <w:ind w:left="4066" w:hanging="720"/>
      </w:pPr>
    </w:lvl>
    <w:lvl w:ilvl="4">
      <w:numFmt w:val="bullet"/>
      <w:lvlText w:val="•"/>
      <w:lvlJc w:val="left"/>
      <w:pPr>
        <w:ind w:left="4988" w:hanging="720"/>
      </w:pPr>
    </w:lvl>
    <w:lvl w:ilvl="5">
      <w:numFmt w:val="bullet"/>
      <w:lvlText w:val="•"/>
      <w:lvlJc w:val="left"/>
      <w:pPr>
        <w:ind w:left="5910" w:hanging="720"/>
      </w:pPr>
    </w:lvl>
    <w:lvl w:ilvl="6">
      <w:numFmt w:val="bullet"/>
      <w:lvlText w:val="•"/>
      <w:lvlJc w:val="left"/>
      <w:pPr>
        <w:ind w:left="6832" w:hanging="720"/>
      </w:pPr>
    </w:lvl>
    <w:lvl w:ilvl="7">
      <w:numFmt w:val="bullet"/>
      <w:lvlText w:val="•"/>
      <w:lvlJc w:val="left"/>
      <w:pPr>
        <w:ind w:left="7754" w:hanging="720"/>
      </w:pPr>
    </w:lvl>
    <w:lvl w:ilvl="8">
      <w:numFmt w:val="bullet"/>
      <w:lvlText w:val="•"/>
      <w:lvlJc w:val="left"/>
      <w:pPr>
        <w:ind w:left="8676" w:hanging="720"/>
      </w:pPr>
    </w:lvl>
  </w:abstractNum>
  <w:abstractNum w:abstractNumId="1" w15:restartNumberingAfterBreak="0">
    <w:nsid w:val="00000403"/>
    <w:multiLevelType w:val="multilevel"/>
    <w:tmpl w:val="00000886"/>
    <w:lvl w:ilvl="0">
      <w:start w:val="1"/>
      <w:numFmt w:val="upperLetter"/>
      <w:lvlText w:val="%1."/>
      <w:lvlJc w:val="left"/>
      <w:pPr>
        <w:ind w:left="940" w:hanging="360"/>
      </w:pPr>
      <w:rPr>
        <w:rFonts w:ascii="Calibri" w:hAnsi="Calibri" w:cs="Calibri"/>
        <w:b/>
        <w:bCs/>
        <w:sz w:val="22"/>
        <w:szCs w:val="22"/>
      </w:rPr>
    </w:lvl>
    <w:lvl w:ilvl="1">
      <w:start w:val="1"/>
      <w:numFmt w:val="decimal"/>
      <w:lvlText w:val="%2."/>
      <w:lvlJc w:val="left"/>
      <w:pPr>
        <w:ind w:left="1300" w:hanging="360"/>
      </w:pPr>
      <w:rPr>
        <w:rFonts w:ascii="Calibri" w:hAnsi="Calibri" w:cs="Calibri"/>
        <w:b/>
        <w:bCs/>
        <w:sz w:val="22"/>
        <w:szCs w:val="22"/>
      </w:rPr>
    </w:lvl>
    <w:lvl w:ilvl="2">
      <w:start w:val="1"/>
      <w:numFmt w:val="lowerLetter"/>
      <w:lvlText w:val="%3."/>
      <w:lvlJc w:val="left"/>
      <w:pPr>
        <w:ind w:left="1660" w:hanging="360"/>
      </w:pPr>
      <w:rPr>
        <w:rFonts w:ascii="Calibri" w:hAnsi="Calibri" w:cs="Calibri"/>
        <w:b/>
        <w:bCs/>
        <w:spacing w:val="-1"/>
        <w:sz w:val="22"/>
        <w:szCs w:val="22"/>
      </w:rPr>
    </w:lvl>
    <w:lvl w:ilvl="3">
      <w:numFmt w:val="bullet"/>
      <w:lvlText w:val="•"/>
      <w:lvlJc w:val="left"/>
      <w:pPr>
        <w:ind w:left="1660" w:hanging="360"/>
      </w:pPr>
    </w:lvl>
    <w:lvl w:ilvl="4">
      <w:numFmt w:val="bullet"/>
      <w:lvlText w:val="•"/>
      <w:lvlJc w:val="left"/>
      <w:pPr>
        <w:ind w:left="2857" w:hanging="360"/>
      </w:pPr>
    </w:lvl>
    <w:lvl w:ilvl="5">
      <w:numFmt w:val="bullet"/>
      <w:lvlText w:val="•"/>
      <w:lvlJc w:val="left"/>
      <w:pPr>
        <w:ind w:left="4054" w:hanging="360"/>
      </w:pPr>
    </w:lvl>
    <w:lvl w:ilvl="6">
      <w:numFmt w:val="bullet"/>
      <w:lvlText w:val="•"/>
      <w:lvlJc w:val="left"/>
      <w:pPr>
        <w:ind w:left="5251" w:hanging="360"/>
      </w:pPr>
    </w:lvl>
    <w:lvl w:ilvl="7">
      <w:numFmt w:val="bullet"/>
      <w:lvlText w:val="•"/>
      <w:lvlJc w:val="left"/>
      <w:pPr>
        <w:ind w:left="6448" w:hanging="360"/>
      </w:pPr>
    </w:lvl>
    <w:lvl w:ilvl="8">
      <w:numFmt w:val="bullet"/>
      <w:lvlText w:val="•"/>
      <w:lvlJc w:val="left"/>
      <w:pPr>
        <w:ind w:left="7645" w:hanging="360"/>
      </w:pPr>
    </w:lvl>
  </w:abstractNum>
  <w:abstractNum w:abstractNumId="2" w15:restartNumberingAfterBreak="0">
    <w:nsid w:val="00000404"/>
    <w:multiLevelType w:val="multilevel"/>
    <w:tmpl w:val="00000887"/>
    <w:lvl w:ilvl="0">
      <w:start w:val="1"/>
      <w:numFmt w:val="decimal"/>
      <w:lvlText w:val="%1"/>
      <w:lvlJc w:val="left"/>
      <w:pPr>
        <w:ind w:left="102" w:hanging="164"/>
      </w:pPr>
      <w:rPr>
        <w:rFonts w:ascii="Calibri" w:hAnsi="Calibri" w:cs="Calibri"/>
        <w:b/>
        <w:bCs/>
        <w:sz w:val="22"/>
        <w:szCs w:val="22"/>
      </w:rPr>
    </w:lvl>
    <w:lvl w:ilvl="1">
      <w:numFmt w:val="bullet"/>
      <w:lvlText w:val="•"/>
      <w:lvlJc w:val="left"/>
      <w:pPr>
        <w:ind w:left="1120" w:hanging="164"/>
      </w:pPr>
    </w:lvl>
    <w:lvl w:ilvl="2">
      <w:numFmt w:val="bullet"/>
      <w:lvlText w:val="•"/>
      <w:lvlJc w:val="left"/>
      <w:pPr>
        <w:ind w:left="2139" w:hanging="164"/>
      </w:pPr>
    </w:lvl>
    <w:lvl w:ilvl="3">
      <w:numFmt w:val="bullet"/>
      <w:lvlText w:val="•"/>
      <w:lvlJc w:val="left"/>
      <w:pPr>
        <w:ind w:left="3157" w:hanging="164"/>
      </w:pPr>
    </w:lvl>
    <w:lvl w:ilvl="4">
      <w:numFmt w:val="bullet"/>
      <w:lvlText w:val="•"/>
      <w:lvlJc w:val="left"/>
      <w:pPr>
        <w:ind w:left="4175" w:hanging="164"/>
      </w:pPr>
    </w:lvl>
    <w:lvl w:ilvl="5">
      <w:numFmt w:val="bullet"/>
      <w:lvlText w:val="•"/>
      <w:lvlJc w:val="left"/>
      <w:pPr>
        <w:ind w:left="5194" w:hanging="164"/>
      </w:pPr>
    </w:lvl>
    <w:lvl w:ilvl="6">
      <w:numFmt w:val="bullet"/>
      <w:lvlText w:val="•"/>
      <w:lvlJc w:val="left"/>
      <w:pPr>
        <w:ind w:left="6212" w:hanging="164"/>
      </w:pPr>
    </w:lvl>
    <w:lvl w:ilvl="7">
      <w:numFmt w:val="bullet"/>
      <w:lvlText w:val="•"/>
      <w:lvlJc w:val="left"/>
      <w:pPr>
        <w:ind w:left="7231" w:hanging="164"/>
      </w:pPr>
    </w:lvl>
    <w:lvl w:ilvl="8">
      <w:numFmt w:val="bullet"/>
      <w:lvlText w:val="•"/>
      <w:lvlJc w:val="left"/>
      <w:pPr>
        <w:ind w:left="8249" w:hanging="164"/>
      </w:pPr>
    </w:lvl>
  </w:abstractNum>
  <w:abstractNum w:abstractNumId="3" w15:restartNumberingAfterBreak="0">
    <w:nsid w:val="00000405"/>
    <w:multiLevelType w:val="multilevel"/>
    <w:tmpl w:val="00000888"/>
    <w:lvl w:ilvl="0">
      <w:start w:val="1"/>
      <w:numFmt w:val="upperLetter"/>
      <w:lvlText w:val="%1."/>
      <w:lvlJc w:val="left"/>
      <w:pPr>
        <w:ind w:left="700" w:hanging="361"/>
      </w:pPr>
      <w:rPr>
        <w:rFonts w:ascii="Calibri" w:hAnsi="Calibri" w:cs="Calibri"/>
        <w:b w:val="0"/>
        <w:bCs w:val="0"/>
        <w:spacing w:val="-1"/>
        <w:sz w:val="22"/>
        <w:szCs w:val="22"/>
      </w:rPr>
    </w:lvl>
    <w:lvl w:ilvl="1">
      <w:start w:val="1"/>
      <w:numFmt w:val="decimal"/>
      <w:lvlText w:val="%2)"/>
      <w:lvlJc w:val="left"/>
      <w:pPr>
        <w:ind w:left="820" w:hanging="379"/>
      </w:pPr>
      <w:rPr>
        <w:rFonts w:ascii="Calibri" w:hAnsi="Calibri" w:cs="Calibri"/>
        <w:b w:val="0"/>
        <w:bCs w:val="0"/>
        <w:sz w:val="22"/>
        <w:szCs w:val="22"/>
      </w:rPr>
    </w:lvl>
    <w:lvl w:ilvl="2">
      <w:start w:val="1"/>
      <w:numFmt w:val="lowerLetter"/>
      <w:lvlText w:val="(%3)"/>
      <w:lvlJc w:val="left"/>
      <w:pPr>
        <w:ind w:left="800" w:hanging="341"/>
      </w:pPr>
      <w:rPr>
        <w:rFonts w:ascii="Calibri" w:hAnsi="Calibri" w:cs="Calibri"/>
        <w:b w:val="0"/>
        <w:bCs w:val="0"/>
        <w:spacing w:val="-1"/>
        <w:sz w:val="22"/>
        <w:szCs w:val="22"/>
      </w:rPr>
    </w:lvl>
    <w:lvl w:ilvl="3">
      <w:start w:val="1"/>
      <w:numFmt w:val="lowerRoman"/>
      <w:lvlText w:val="%4."/>
      <w:lvlJc w:val="left"/>
      <w:pPr>
        <w:ind w:left="2260" w:hanging="466"/>
      </w:pPr>
      <w:rPr>
        <w:rFonts w:ascii="Calibri" w:hAnsi="Calibri" w:cs="Calibri"/>
        <w:b w:val="0"/>
        <w:bCs w:val="0"/>
        <w:spacing w:val="-1"/>
        <w:sz w:val="22"/>
        <w:szCs w:val="22"/>
      </w:rPr>
    </w:lvl>
    <w:lvl w:ilvl="4">
      <w:numFmt w:val="bullet"/>
      <w:lvlText w:val="•"/>
      <w:lvlJc w:val="left"/>
      <w:pPr>
        <w:ind w:left="3408" w:hanging="466"/>
      </w:pPr>
    </w:lvl>
    <w:lvl w:ilvl="5">
      <w:numFmt w:val="bullet"/>
      <w:lvlText w:val="•"/>
      <w:lvlJc w:val="left"/>
      <w:pPr>
        <w:ind w:left="4557" w:hanging="466"/>
      </w:pPr>
    </w:lvl>
    <w:lvl w:ilvl="6">
      <w:numFmt w:val="bullet"/>
      <w:lvlText w:val="•"/>
      <w:lvlJc w:val="left"/>
      <w:pPr>
        <w:ind w:left="5705" w:hanging="466"/>
      </w:pPr>
    </w:lvl>
    <w:lvl w:ilvl="7">
      <w:numFmt w:val="bullet"/>
      <w:lvlText w:val="•"/>
      <w:lvlJc w:val="left"/>
      <w:pPr>
        <w:ind w:left="6854" w:hanging="466"/>
      </w:pPr>
    </w:lvl>
    <w:lvl w:ilvl="8">
      <w:numFmt w:val="bullet"/>
      <w:lvlText w:val="•"/>
      <w:lvlJc w:val="left"/>
      <w:pPr>
        <w:ind w:left="8002" w:hanging="466"/>
      </w:pPr>
    </w:lvl>
  </w:abstractNum>
  <w:abstractNum w:abstractNumId="4" w15:restartNumberingAfterBreak="0">
    <w:nsid w:val="004511C5"/>
    <w:multiLevelType w:val="hybridMultilevel"/>
    <w:tmpl w:val="E9DA0FAA"/>
    <w:lvl w:ilvl="0" w:tplc="FEE685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2BE57F8"/>
    <w:multiLevelType w:val="hybridMultilevel"/>
    <w:tmpl w:val="A0067F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3A7525D"/>
    <w:multiLevelType w:val="singleLevel"/>
    <w:tmpl w:val="12D25BEC"/>
    <w:lvl w:ilvl="0">
      <w:start w:val="3"/>
      <w:numFmt w:val="upperLetter"/>
      <w:lvlText w:val="%1."/>
      <w:legacy w:legacy="1" w:legacySpace="0" w:legacyIndent="360"/>
      <w:lvlJc w:val="left"/>
      <w:pPr>
        <w:ind w:left="360" w:hanging="360"/>
      </w:pPr>
    </w:lvl>
  </w:abstractNum>
  <w:abstractNum w:abstractNumId="7" w15:restartNumberingAfterBreak="0">
    <w:nsid w:val="065B0149"/>
    <w:multiLevelType w:val="singleLevel"/>
    <w:tmpl w:val="041E56AE"/>
    <w:lvl w:ilvl="0">
      <w:start w:val="9"/>
      <w:numFmt w:val="upperLetter"/>
      <w:lvlText w:val="%1."/>
      <w:legacy w:legacy="1" w:legacySpace="0" w:legacyIndent="360"/>
      <w:lvlJc w:val="left"/>
      <w:pPr>
        <w:ind w:left="360" w:hanging="360"/>
      </w:pPr>
    </w:lvl>
  </w:abstractNum>
  <w:abstractNum w:abstractNumId="8" w15:restartNumberingAfterBreak="0">
    <w:nsid w:val="07445E31"/>
    <w:multiLevelType w:val="hybridMultilevel"/>
    <w:tmpl w:val="98FCA4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556265"/>
    <w:multiLevelType w:val="hybridMultilevel"/>
    <w:tmpl w:val="F370A8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8A6C57"/>
    <w:multiLevelType w:val="hybridMultilevel"/>
    <w:tmpl w:val="B9709DA8"/>
    <w:lvl w:ilvl="0" w:tplc="B0D46396">
      <w:start w:val="1"/>
      <w:numFmt w:val="lowerRoman"/>
      <w:lvlText w:val="(%1)"/>
      <w:lvlJc w:val="left"/>
      <w:pPr>
        <w:tabs>
          <w:tab w:val="num" w:pos="1260"/>
        </w:tabs>
        <w:ind w:left="1260" w:hanging="720"/>
      </w:pPr>
      <w:rPr>
        <w:rFonts w:hint="default"/>
      </w:rPr>
    </w:lvl>
    <w:lvl w:ilvl="1" w:tplc="D59C6CF4">
      <w:start w:val="1"/>
      <w:numFmt w:val="lowerLetter"/>
      <w:lvlText w:val="(%2)"/>
      <w:lvlJc w:val="left"/>
      <w:pPr>
        <w:tabs>
          <w:tab w:val="num" w:pos="1620"/>
        </w:tabs>
        <w:ind w:left="1620" w:hanging="360"/>
      </w:pPr>
      <w:rPr>
        <w:rFonts w:hint="default"/>
      </w:rPr>
    </w:lvl>
    <w:lvl w:ilvl="2" w:tplc="0409001B">
      <w:start w:val="1"/>
      <w:numFmt w:val="lowerRoman"/>
      <w:lvlText w:val="%3."/>
      <w:lvlJc w:val="right"/>
      <w:pPr>
        <w:tabs>
          <w:tab w:val="num" w:pos="2340"/>
        </w:tabs>
        <w:ind w:left="2340" w:hanging="180"/>
      </w:pPr>
    </w:lvl>
    <w:lvl w:ilvl="3" w:tplc="0409000F">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1" w15:restartNumberingAfterBreak="0">
    <w:nsid w:val="155C2BBE"/>
    <w:multiLevelType w:val="hybridMultilevel"/>
    <w:tmpl w:val="78E69B72"/>
    <w:lvl w:ilvl="0" w:tplc="C338C49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7901C33"/>
    <w:multiLevelType w:val="hybridMultilevel"/>
    <w:tmpl w:val="EF8C54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45092A"/>
    <w:multiLevelType w:val="hybridMultilevel"/>
    <w:tmpl w:val="605623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D72CDC"/>
    <w:multiLevelType w:val="hybridMultilevel"/>
    <w:tmpl w:val="891EB47A"/>
    <w:lvl w:ilvl="0" w:tplc="A20C5766">
      <w:start w:val="1"/>
      <w:numFmt w:val="upperLetter"/>
      <w:lvlText w:val="%1."/>
      <w:lvlJc w:val="left"/>
      <w:pPr>
        <w:ind w:left="405" w:hanging="360"/>
      </w:pPr>
      <w:rPr>
        <w:rFonts w:hint="default"/>
        <w:b/>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5" w15:restartNumberingAfterBreak="0">
    <w:nsid w:val="2453431D"/>
    <w:multiLevelType w:val="hybridMultilevel"/>
    <w:tmpl w:val="E822FFA4"/>
    <w:lvl w:ilvl="0" w:tplc="207EC3BE">
      <w:numFmt w:val="bullet"/>
      <w:lvlText w:val="-"/>
      <w:lvlJc w:val="left"/>
      <w:pPr>
        <w:ind w:left="1080" w:hanging="360"/>
      </w:pPr>
      <w:rPr>
        <w:rFonts w:ascii="Calibri" w:eastAsiaTheme="minorEastAsia"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7AD53F8"/>
    <w:multiLevelType w:val="multilevel"/>
    <w:tmpl w:val="1F10FC30"/>
    <w:lvl w:ilvl="0">
      <w:start w:val="2"/>
      <w:numFmt w:val="upperLetter"/>
      <w:lvlText w:val="%1."/>
      <w:legacy w:legacy="1" w:legacySpace="0" w:legacyIndent="360"/>
      <w:lvlJc w:val="left"/>
      <w:pPr>
        <w:ind w:left="360" w:hanging="360"/>
      </w:pPr>
      <w:rPr>
        <w:b/>
      </w:rPr>
    </w:lvl>
    <w:lvl w:ilvl="1">
      <w:start w:val="1"/>
      <w:numFmt w:val="bullet"/>
      <w:lvlText w:val=""/>
      <w:lvlJc w:val="left"/>
      <w:pPr>
        <w:ind w:left="1080" w:hanging="360"/>
      </w:pPr>
      <w:rPr>
        <w:rFonts w:ascii="Symbol" w:hAnsi="Symbol"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7" w15:restartNumberingAfterBreak="0">
    <w:nsid w:val="2D2A4EDB"/>
    <w:multiLevelType w:val="singleLevel"/>
    <w:tmpl w:val="8542BA1E"/>
    <w:lvl w:ilvl="0">
      <w:start w:val="11"/>
      <w:numFmt w:val="upperLetter"/>
      <w:lvlText w:val="%1."/>
      <w:legacy w:legacy="1" w:legacySpace="0" w:legacyIndent="360"/>
      <w:lvlJc w:val="left"/>
      <w:pPr>
        <w:ind w:left="360" w:hanging="360"/>
      </w:pPr>
      <w:rPr>
        <w:b/>
      </w:rPr>
    </w:lvl>
  </w:abstractNum>
  <w:abstractNum w:abstractNumId="18" w15:restartNumberingAfterBreak="0">
    <w:nsid w:val="31151DD8"/>
    <w:multiLevelType w:val="hybridMultilevel"/>
    <w:tmpl w:val="84E262B6"/>
    <w:lvl w:ilvl="0" w:tplc="A20C5766">
      <w:start w:val="1"/>
      <w:numFmt w:val="upperLetter"/>
      <w:lvlText w:val="%1."/>
      <w:lvlJc w:val="left"/>
      <w:pPr>
        <w:ind w:left="405" w:hanging="360"/>
      </w:pPr>
      <w:rPr>
        <w:rFonts w:hint="default"/>
        <w:b/>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9" w15:restartNumberingAfterBreak="0">
    <w:nsid w:val="32732570"/>
    <w:multiLevelType w:val="hybridMultilevel"/>
    <w:tmpl w:val="50E025F8"/>
    <w:lvl w:ilvl="0" w:tplc="3038647C">
      <w:start w:val="3"/>
      <w:numFmt w:val="upp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0" w15:restartNumberingAfterBreak="0">
    <w:nsid w:val="331B5E81"/>
    <w:multiLevelType w:val="hybridMultilevel"/>
    <w:tmpl w:val="B242285A"/>
    <w:lvl w:ilvl="0" w:tplc="A7E0B1AC">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8A41EF"/>
    <w:multiLevelType w:val="hybridMultilevel"/>
    <w:tmpl w:val="3AD803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DB9238F"/>
    <w:multiLevelType w:val="hybridMultilevel"/>
    <w:tmpl w:val="BE0675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C83EE6"/>
    <w:multiLevelType w:val="hybridMultilevel"/>
    <w:tmpl w:val="890C2BFE"/>
    <w:lvl w:ilvl="0" w:tplc="EFA0801E">
      <w:start w:val="13"/>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21D16C3"/>
    <w:multiLevelType w:val="hybridMultilevel"/>
    <w:tmpl w:val="EFCCFFCA"/>
    <w:lvl w:ilvl="0" w:tplc="3104BD6C">
      <w:start w:val="14"/>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43A1609"/>
    <w:multiLevelType w:val="hybridMultilevel"/>
    <w:tmpl w:val="3A1817CE"/>
    <w:lvl w:ilvl="0" w:tplc="47505074">
      <w:start w:val="1"/>
      <w:numFmt w:val="upp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80646B1"/>
    <w:multiLevelType w:val="hybridMultilevel"/>
    <w:tmpl w:val="AF921630"/>
    <w:lvl w:ilvl="0" w:tplc="A20C5766">
      <w:start w:val="1"/>
      <w:numFmt w:val="upperLetter"/>
      <w:lvlText w:val="%1."/>
      <w:lvlJc w:val="left"/>
      <w:pPr>
        <w:ind w:left="405" w:hanging="360"/>
      </w:pPr>
      <w:rPr>
        <w:rFonts w:hint="default"/>
        <w:b/>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7" w15:restartNumberingAfterBreak="0">
    <w:nsid w:val="4C7C708A"/>
    <w:multiLevelType w:val="singleLevel"/>
    <w:tmpl w:val="395E5DB6"/>
    <w:lvl w:ilvl="0">
      <w:start w:val="7"/>
      <w:numFmt w:val="upperLetter"/>
      <w:lvlText w:val="%1."/>
      <w:legacy w:legacy="1" w:legacySpace="0" w:legacyIndent="360"/>
      <w:lvlJc w:val="left"/>
      <w:pPr>
        <w:ind w:left="360" w:hanging="360"/>
      </w:pPr>
    </w:lvl>
  </w:abstractNum>
  <w:abstractNum w:abstractNumId="28" w15:restartNumberingAfterBreak="0">
    <w:nsid w:val="4E3C1AB2"/>
    <w:multiLevelType w:val="hybridMultilevel"/>
    <w:tmpl w:val="AD8207AC"/>
    <w:lvl w:ilvl="0" w:tplc="B0D46396">
      <w:start w:val="1"/>
      <w:numFmt w:val="lowerRoman"/>
      <w:lvlText w:val="(%1)"/>
      <w:lvlJc w:val="left"/>
      <w:pPr>
        <w:tabs>
          <w:tab w:val="num" w:pos="1260"/>
        </w:tabs>
        <w:ind w:left="1260" w:hanging="720"/>
      </w:pPr>
      <w:rPr>
        <w:rFonts w:cs="Times New Roman" w:hint="default"/>
      </w:rPr>
    </w:lvl>
    <w:lvl w:ilvl="1" w:tplc="D59C6CF4">
      <w:start w:val="1"/>
      <w:numFmt w:val="lowerLetter"/>
      <w:lvlText w:val="(%2)"/>
      <w:lvlJc w:val="left"/>
      <w:pPr>
        <w:tabs>
          <w:tab w:val="num" w:pos="1620"/>
        </w:tabs>
        <w:ind w:left="1620" w:hanging="360"/>
      </w:pPr>
      <w:rPr>
        <w:rFonts w:cs="Times New Roman" w:hint="default"/>
      </w:rPr>
    </w:lvl>
    <w:lvl w:ilvl="2" w:tplc="725C9320">
      <w:start w:val="1"/>
      <w:numFmt w:val="decimal"/>
      <w:lvlText w:val="(%3)"/>
      <w:lvlJc w:val="left"/>
      <w:pPr>
        <w:tabs>
          <w:tab w:val="num" w:pos="1980"/>
        </w:tabs>
        <w:ind w:left="1980" w:hanging="180"/>
      </w:pPr>
      <w:rPr>
        <w:rFonts w:cs="Times New Roman" w:hint="default"/>
      </w:rPr>
    </w:lvl>
    <w:lvl w:ilvl="3" w:tplc="0409000F">
      <w:start w:val="1"/>
      <w:numFmt w:val="decimal"/>
      <w:lvlText w:val="%4."/>
      <w:lvlJc w:val="left"/>
      <w:pPr>
        <w:tabs>
          <w:tab w:val="num" w:pos="3060"/>
        </w:tabs>
        <w:ind w:left="3060" w:hanging="360"/>
      </w:pPr>
      <w:rPr>
        <w:rFonts w:cs="Times New Roman"/>
      </w:rPr>
    </w:lvl>
    <w:lvl w:ilvl="4" w:tplc="04090019" w:tentative="1">
      <w:start w:val="1"/>
      <w:numFmt w:val="lowerLetter"/>
      <w:lvlText w:val="%5."/>
      <w:lvlJc w:val="left"/>
      <w:pPr>
        <w:tabs>
          <w:tab w:val="num" w:pos="3780"/>
        </w:tabs>
        <w:ind w:left="3780" w:hanging="360"/>
      </w:pPr>
      <w:rPr>
        <w:rFonts w:cs="Times New Roman"/>
      </w:rPr>
    </w:lvl>
    <w:lvl w:ilvl="5" w:tplc="0409001B" w:tentative="1">
      <w:start w:val="1"/>
      <w:numFmt w:val="lowerRoman"/>
      <w:lvlText w:val="%6."/>
      <w:lvlJc w:val="right"/>
      <w:pPr>
        <w:tabs>
          <w:tab w:val="num" w:pos="4500"/>
        </w:tabs>
        <w:ind w:left="4500" w:hanging="180"/>
      </w:pPr>
      <w:rPr>
        <w:rFonts w:cs="Times New Roman"/>
      </w:rPr>
    </w:lvl>
    <w:lvl w:ilvl="6" w:tplc="0409000F" w:tentative="1">
      <w:start w:val="1"/>
      <w:numFmt w:val="decimal"/>
      <w:lvlText w:val="%7."/>
      <w:lvlJc w:val="left"/>
      <w:pPr>
        <w:tabs>
          <w:tab w:val="num" w:pos="5220"/>
        </w:tabs>
        <w:ind w:left="5220" w:hanging="360"/>
      </w:pPr>
      <w:rPr>
        <w:rFonts w:cs="Times New Roman"/>
      </w:rPr>
    </w:lvl>
    <w:lvl w:ilvl="7" w:tplc="04090019" w:tentative="1">
      <w:start w:val="1"/>
      <w:numFmt w:val="lowerLetter"/>
      <w:lvlText w:val="%8."/>
      <w:lvlJc w:val="left"/>
      <w:pPr>
        <w:tabs>
          <w:tab w:val="num" w:pos="5940"/>
        </w:tabs>
        <w:ind w:left="5940" w:hanging="360"/>
      </w:pPr>
      <w:rPr>
        <w:rFonts w:cs="Times New Roman"/>
      </w:rPr>
    </w:lvl>
    <w:lvl w:ilvl="8" w:tplc="0409001B" w:tentative="1">
      <w:start w:val="1"/>
      <w:numFmt w:val="lowerRoman"/>
      <w:lvlText w:val="%9."/>
      <w:lvlJc w:val="right"/>
      <w:pPr>
        <w:tabs>
          <w:tab w:val="num" w:pos="6660"/>
        </w:tabs>
        <w:ind w:left="6660" w:hanging="180"/>
      </w:pPr>
      <w:rPr>
        <w:rFonts w:cs="Times New Roman"/>
      </w:rPr>
    </w:lvl>
  </w:abstractNum>
  <w:abstractNum w:abstractNumId="29" w15:restartNumberingAfterBreak="0">
    <w:nsid w:val="54F90A11"/>
    <w:multiLevelType w:val="singleLevel"/>
    <w:tmpl w:val="A8568740"/>
    <w:lvl w:ilvl="0">
      <w:start w:val="8"/>
      <w:numFmt w:val="upperLetter"/>
      <w:lvlText w:val="%1."/>
      <w:legacy w:legacy="1" w:legacySpace="0" w:legacyIndent="360"/>
      <w:lvlJc w:val="left"/>
      <w:pPr>
        <w:ind w:left="360" w:hanging="360"/>
      </w:pPr>
    </w:lvl>
  </w:abstractNum>
  <w:abstractNum w:abstractNumId="30" w15:restartNumberingAfterBreak="0">
    <w:nsid w:val="63E8757B"/>
    <w:multiLevelType w:val="singleLevel"/>
    <w:tmpl w:val="9B14E106"/>
    <w:lvl w:ilvl="0">
      <w:start w:val="10"/>
      <w:numFmt w:val="upperLetter"/>
      <w:lvlText w:val="%1."/>
      <w:legacy w:legacy="1" w:legacySpace="0" w:legacyIndent="360"/>
      <w:lvlJc w:val="left"/>
      <w:pPr>
        <w:ind w:left="360" w:hanging="360"/>
      </w:pPr>
    </w:lvl>
  </w:abstractNum>
  <w:abstractNum w:abstractNumId="31" w15:restartNumberingAfterBreak="0">
    <w:nsid w:val="6CB07BFC"/>
    <w:multiLevelType w:val="hybridMultilevel"/>
    <w:tmpl w:val="F2AAE80A"/>
    <w:lvl w:ilvl="0" w:tplc="5C30064C">
      <w:start w:val="1"/>
      <w:numFmt w:val="bullet"/>
      <w:lvlText w:val=""/>
      <w:lvlJc w:val="left"/>
      <w:pPr>
        <w:ind w:left="0" w:firstLine="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1">
      <w:start w:val="1"/>
      <w:numFmt w:val="bullet"/>
      <w:lvlText w:val=""/>
      <w:lvlJc w:val="left"/>
      <w:pPr>
        <w:ind w:left="2520" w:hanging="360"/>
      </w:pPr>
      <w:rPr>
        <w:rFonts w:ascii="Symbol" w:hAnsi="Symbol"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D0D604E"/>
    <w:multiLevelType w:val="singleLevel"/>
    <w:tmpl w:val="C4FA44AC"/>
    <w:lvl w:ilvl="0">
      <w:start w:val="5"/>
      <w:numFmt w:val="upperLetter"/>
      <w:lvlText w:val="%1."/>
      <w:legacy w:legacy="1" w:legacySpace="0" w:legacyIndent="360"/>
      <w:lvlJc w:val="left"/>
      <w:pPr>
        <w:ind w:left="360" w:hanging="360"/>
      </w:pPr>
    </w:lvl>
  </w:abstractNum>
  <w:abstractNum w:abstractNumId="33" w15:restartNumberingAfterBreak="0">
    <w:nsid w:val="6F3F2642"/>
    <w:multiLevelType w:val="hybridMultilevel"/>
    <w:tmpl w:val="651A1746"/>
    <w:lvl w:ilvl="0" w:tplc="04090015">
      <w:start w:val="1"/>
      <w:numFmt w:val="upperLetter"/>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159306A"/>
    <w:multiLevelType w:val="hybridMultilevel"/>
    <w:tmpl w:val="9FCAA5C4"/>
    <w:lvl w:ilvl="0" w:tplc="E270793A">
      <w:start w:val="1"/>
      <w:numFmt w:val="upperLetter"/>
      <w:lvlText w:val="%1."/>
      <w:lvlJc w:val="left"/>
      <w:pPr>
        <w:ind w:left="360" w:hanging="360"/>
      </w:pPr>
      <w:rPr>
        <w:rFonts w:hint="default"/>
        <w:b/>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72E63E41"/>
    <w:multiLevelType w:val="hybridMultilevel"/>
    <w:tmpl w:val="2F6E08DA"/>
    <w:lvl w:ilvl="0" w:tplc="9EF48328">
      <w:start w:val="2"/>
      <w:numFmt w:val="upperLetter"/>
      <w:lvlText w:val="%1."/>
      <w:lvlJc w:val="left"/>
      <w:pPr>
        <w:ind w:left="405" w:hanging="360"/>
      </w:pPr>
      <w:rPr>
        <w:rFonts w:hint="default"/>
        <w:b/>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6" w15:restartNumberingAfterBreak="0">
    <w:nsid w:val="73177E70"/>
    <w:multiLevelType w:val="hybridMultilevel"/>
    <w:tmpl w:val="E26CEE46"/>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1">
      <w:start w:val="1"/>
      <w:numFmt w:val="bullet"/>
      <w:lvlText w:val=""/>
      <w:lvlJc w:val="left"/>
      <w:pPr>
        <w:ind w:left="2520" w:hanging="360"/>
      </w:pPr>
      <w:rPr>
        <w:rFonts w:ascii="Symbol" w:hAnsi="Symbol"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76E0D95"/>
    <w:multiLevelType w:val="singleLevel"/>
    <w:tmpl w:val="A546E704"/>
    <w:lvl w:ilvl="0">
      <w:start w:val="1"/>
      <w:numFmt w:val="upperLetter"/>
      <w:lvlText w:val="%1."/>
      <w:legacy w:legacy="1" w:legacySpace="0" w:legacyIndent="360"/>
      <w:lvlJc w:val="left"/>
      <w:pPr>
        <w:ind w:left="360" w:hanging="360"/>
      </w:pPr>
      <w:rPr>
        <w:b/>
        <w:sz w:val="22"/>
      </w:rPr>
    </w:lvl>
  </w:abstractNum>
  <w:abstractNum w:abstractNumId="38" w15:restartNumberingAfterBreak="0">
    <w:nsid w:val="7D3D729B"/>
    <w:multiLevelType w:val="singleLevel"/>
    <w:tmpl w:val="E2767E90"/>
    <w:lvl w:ilvl="0">
      <w:start w:val="4"/>
      <w:numFmt w:val="upperLetter"/>
      <w:lvlText w:val="%1."/>
      <w:legacy w:legacy="1" w:legacySpace="0" w:legacyIndent="360"/>
      <w:lvlJc w:val="left"/>
      <w:pPr>
        <w:ind w:left="360" w:hanging="360"/>
      </w:pPr>
    </w:lvl>
  </w:abstractNum>
  <w:abstractNum w:abstractNumId="39" w15:restartNumberingAfterBreak="0">
    <w:nsid w:val="7DD7773D"/>
    <w:multiLevelType w:val="singleLevel"/>
    <w:tmpl w:val="3C5ADA20"/>
    <w:lvl w:ilvl="0">
      <w:start w:val="6"/>
      <w:numFmt w:val="upperLetter"/>
      <w:lvlText w:val="%1."/>
      <w:legacy w:legacy="1" w:legacySpace="0" w:legacyIndent="360"/>
      <w:lvlJc w:val="left"/>
      <w:pPr>
        <w:ind w:left="360" w:hanging="360"/>
      </w:pPr>
    </w:lvl>
  </w:abstractNum>
  <w:num w:numId="1">
    <w:abstractNumId w:val="3"/>
  </w:num>
  <w:num w:numId="2">
    <w:abstractNumId w:val="2"/>
  </w:num>
  <w:num w:numId="3">
    <w:abstractNumId w:val="1"/>
  </w:num>
  <w:num w:numId="4">
    <w:abstractNumId w:val="0"/>
  </w:num>
  <w:num w:numId="5">
    <w:abstractNumId w:val="25"/>
  </w:num>
  <w:num w:numId="6">
    <w:abstractNumId w:val="37"/>
    <w:lvlOverride w:ilvl="0">
      <w:startOverride w:val="1"/>
    </w:lvlOverride>
  </w:num>
  <w:num w:numId="7">
    <w:abstractNumId w:val="17"/>
    <w:lvlOverride w:ilvl="0">
      <w:startOverride w:val="10"/>
    </w:lvlOverride>
  </w:num>
  <w:num w:numId="8">
    <w:abstractNumId w:val="10"/>
  </w:num>
  <w:num w:numId="9">
    <w:abstractNumId w:val="11"/>
  </w:num>
  <w:num w:numId="10">
    <w:abstractNumId w:val="18"/>
  </w:num>
  <w:num w:numId="11">
    <w:abstractNumId w:val="35"/>
  </w:num>
  <w:num w:numId="12">
    <w:abstractNumId w:val="15"/>
  </w:num>
  <w:num w:numId="13">
    <w:abstractNumId w:val="22"/>
  </w:num>
  <w:num w:numId="14">
    <w:abstractNumId w:val="12"/>
  </w:num>
  <w:num w:numId="15">
    <w:abstractNumId w:val="20"/>
  </w:num>
  <w:num w:numId="16">
    <w:abstractNumId w:val="9"/>
  </w:num>
  <w:num w:numId="17">
    <w:abstractNumId w:val="4"/>
  </w:num>
  <w:num w:numId="18">
    <w:abstractNumId w:val="34"/>
  </w:num>
  <w:num w:numId="19">
    <w:abstractNumId w:val="33"/>
  </w:num>
  <w:num w:numId="20">
    <w:abstractNumId w:val="36"/>
  </w:num>
  <w:num w:numId="21">
    <w:abstractNumId w:val="31"/>
  </w:num>
  <w:num w:numId="22">
    <w:abstractNumId w:val="26"/>
  </w:num>
  <w:num w:numId="23">
    <w:abstractNumId w:val="8"/>
  </w:num>
  <w:num w:numId="24">
    <w:abstractNumId w:val="21"/>
  </w:num>
  <w:num w:numId="25">
    <w:abstractNumId w:val="13"/>
  </w:num>
  <w:num w:numId="26">
    <w:abstractNumId w:val="37"/>
  </w:num>
  <w:num w:numId="27">
    <w:abstractNumId w:val="16"/>
  </w:num>
  <w:num w:numId="28">
    <w:abstractNumId w:val="6"/>
  </w:num>
  <w:num w:numId="29">
    <w:abstractNumId w:val="38"/>
  </w:num>
  <w:num w:numId="30">
    <w:abstractNumId w:val="39"/>
  </w:num>
  <w:num w:numId="31">
    <w:abstractNumId w:val="29"/>
  </w:num>
  <w:num w:numId="32">
    <w:abstractNumId w:val="7"/>
  </w:num>
  <w:num w:numId="33">
    <w:abstractNumId w:val="30"/>
  </w:num>
  <w:num w:numId="34">
    <w:abstractNumId w:val="17"/>
  </w:num>
  <w:num w:numId="35">
    <w:abstractNumId w:val="23"/>
  </w:num>
  <w:num w:numId="36">
    <w:abstractNumId w:val="24"/>
  </w:num>
  <w:num w:numId="37">
    <w:abstractNumId w:val="28"/>
  </w:num>
  <w:num w:numId="38">
    <w:abstractNumId w:val="14"/>
  </w:num>
  <w:num w:numId="39">
    <w:abstractNumId w:val="19"/>
  </w:num>
  <w:num w:numId="40">
    <w:abstractNumId w:val="5"/>
  </w:num>
  <w:num w:numId="41">
    <w:abstractNumId w:val="32"/>
  </w:num>
  <w:num w:numId="4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5864"/>
    <w:rsid w:val="00013A16"/>
    <w:rsid w:val="00017D6B"/>
    <w:rsid w:val="00022445"/>
    <w:rsid w:val="000246F6"/>
    <w:rsid w:val="00027448"/>
    <w:rsid w:val="00046D21"/>
    <w:rsid w:val="00047A54"/>
    <w:rsid w:val="000652CA"/>
    <w:rsid w:val="0006790E"/>
    <w:rsid w:val="00071C7F"/>
    <w:rsid w:val="00071EC6"/>
    <w:rsid w:val="00072FF2"/>
    <w:rsid w:val="0007357D"/>
    <w:rsid w:val="000775EA"/>
    <w:rsid w:val="000776E9"/>
    <w:rsid w:val="000819F0"/>
    <w:rsid w:val="00085CBF"/>
    <w:rsid w:val="000900B9"/>
    <w:rsid w:val="000973BB"/>
    <w:rsid w:val="000B1685"/>
    <w:rsid w:val="000C0154"/>
    <w:rsid w:val="000C7455"/>
    <w:rsid w:val="000C7DE6"/>
    <w:rsid w:val="000E3F1A"/>
    <w:rsid w:val="000E47DD"/>
    <w:rsid w:val="000F3FA5"/>
    <w:rsid w:val="000F4400"/>
    <w:rsid w:val="0010124F"/>
    <w:rsid w:val="001113B1"/>
    <w:rsid w:val="0012744A"/>
    <w:rsid w:val="00147EE6"/>
    <w:rsid w:val="00161140"/>
    <w:rsid w:val="0016153C"/>
    <w:rsid w:val="00171B47"/>
    <w:rsid w:val="001776CA"/>
    <w:rsid w:val="001829EB"/>
    <w:rsid w:val="00182DB5"/>
    <w:rsid w:val="00185815"/>
    <w:rsid w:val="001872AA"/>
    <w:rsid w:val="00194DE6"/>
    <w:rsid w:val="00195DAC"/>
    <w:rsid w:val="001A1A88"/>
    <w:rsid w:val="001A2540"/>
    <w:rsid w:val="001B60BD"/>
    <w:rsid w:val="001E692F"/>
    <w:rsid w:val="00202359"/>
    <w:rsid w:val="00215D95"/>
    <w:rsid w:val="00224617"/>
    <w:rsid w:val="002260DD"/>
    <w:rsid w:val="00231DA8"/>
    <w:rsid w:val="00234460"/>
    <w:rsid w:val="0024767E"/>
    <w:rsid w:val="00256248"/>
    <w:rsid w:val="00272218"/>
    <w:rsid w:val="002907CE"/>
    <w:rsid w:val="00295CC0"/>
    <w:rsid w:val="002A305D"/>
    <w:rsid w:val="002A42C3"/>
    <w:rsid w:val="002B62EC"/>
    <w:rsid w:val="002C22F1"/>
    <w:rsid w:val="002D5252"/>
    <w:rsid w:val="00303A6C"/>
    <w:rsid w:val="00315A8A"/>
    <w:rsid w:val="00317692"/>
    <w:rsid w:val="003220A7"/>
    <w:rsid w:val="0034214F"/>
    <w:rsid w:val="00345BD9"/>
    <w:rsid w:val="00352015"/>
    <w:rsid w:val="003526D3"/>
    <w:rsid w:val="00375864"/>
    <w:rsid w:val="00377C6B"/>
    <w:rsid w:val="00384810"/>
    <w:rsid w:val="00394D1D"/>
    <w:rsid w:val="003A305C"/>
    <w:rsid w:val="003A5F55"/>
    <w:rsid w:val="003A6FB5"/>
    <w:rsid w:val="003B3940"/>
    <w:rsid w:val="003C2D33"/>
    <w:rsid w:val="003E4BB9"/>
    <w:rsid w:val="003E77F3"/>
    <w:rsid w:val="0040079B"/>
    <w:rsid w:val="004018DF"/>
    <w:rsid w:val="00401B15"/>
    <w:rsid w:val="0040359A"/>
    <w:rsid w:val="00427ACF"/>
    <w:rsid w:val="00437ABF"/>
    <w:rsid w:val="00444EB7"/>
    <w:rsid w:val="004455E9"/>
    <w:rsid w:val="00454966"/>
    <w:rsid w:val="00477C2F"/>
    <w:rsid w:val="00481112"/>
    <w:rsid w:val="00494334"/>
    <w:rsid w:val="0049485B"/>
    <w:rsid w:val="004A2563"/>
    <w:rsid w:val="004A44A7"/>
    <w:rsid w:val="004A53CD"/>
    <w:rsid w:val="004C3486"/>
    <w:rsid w:val="004C3551"/>
    <w:rsid w:val="004C3C61"/>
    <w:rsid w:val="004C3D1F"/>
    <w:rsid w:val="004D100D"/>
    <w:rsid w:val="004E63EC"/>
    <w:rsid w:val="004E734F"/>
    <w:rsid w:val="004F385D"/>
    <w:rsid w:val="005127CE"/>
    <w:rsid w:val="0051325E"/>
    <w:rsid w:val="005179F5"/>
    <w:rsid w:val="00523EDB"/>
    <w:rsid w:val="00527944"/>
    <w:rsid w:val="0054783E"/>
    <w:rsid w:val="005541EE"/>
    <w:rsid w:val="005569B1"/>
    <w:rsid w:val="00562441"/>
    <w:rsid w:val="00563C56"/>
    <w:rsid w:val="0056462D"/>
    <w:rsid w:val="00571FB1"/>
    <w:rsid w:val="00582FEB"/>
    <w:rsid w:val="00590FD7"/>
    <w:rsid w:val="00597E39"/>
    <w:rsid w:val="005A5CCB"/>
    <w:rsid w:val="005C66E2"/>
    <w:rsid w:val="005F49D4"/>
    <w:rsid w:val="005F5714"/>
    <w:rsid w:val="00603BCB"/>
    <w:rsid w:val="006250C2"/>
    <w:rsid w:val="0062595F"/>
    <w:rsid w:val="00634B6F"/>
    <w:rsid w:val="00651CEB"/>
    <w:rsid w:val="0065284E"/>
    <w:rsid w:val="00653A9C"/>
    <w:rsid w:val="00657C8B"/>
    <w:rsid w:val="00665702"/>
    <w:rsid w:val="006975EA"/>
    <w:rsid w:val="006A4EEA"/>
    <w:rsid w:val="006A72A9"/>
    <w:rsid w:val="006A79BA"/>
    <w:rsid w:val="006B1B63"/>
    <w:rsid w:val="006B6FEE"/>
    <w:rsid w:val="006E5D43"/>
    <w:rsid w:val="007030E3"/>
    <w:rsid w:val="007063C8"/>
    <w:rsid w:val="0072007C"/>
    <w:rsid w:val="00720CB8"/>
    <w:rsid w:val="00725A53"/>
    <w:rsid w:val="0074223E"/>
    <w:rsid w:val="0074286B"/>
    <w:rsid w:val="007507F5"/>
    <w:rsid w:val="0075444D"/>
    <w:rsid w:val="00766899"/>
    <w:rsid w:val="0077626A"/>
    <w:rsid w:val="00777AEF"/>
    <w:rsid w:val="00784128"/>
    <w:rsid w:val="00792682"/>
    <w:rsid w:val="007B2260"/>
    <w:rsid w:val="007C5379"/>
    <w:rsid w:val="007C5954"/>
    <w:rsid w:val="007D4E30"/>
    <w:rsid w:val="007E03CE"/>
    <w:rsid w:val="007F4B86"/>
    <w:rsid w:val="007F7298"/>
    <w:rsid w:val="008078CD"/>
    <w:rsid w:val="00811F42"/>
    <w:rsid w:val="008447A9"/>
    <w:rsid w:val="0085149D"/>
    <w:rsid w:val="00853BD9"/>
    <w:rsid w:val="008548C2"/>
    <w:rsid w:val="00863414"/>
    <w:rsid w:val="00870989"/>
    <w:rsid w:val="00872F1C"/>
    <w:rsid w:val="00892ECB"/>
    <w:rsid w:val="008B4099"/>
    <w:rsid w:val="008B524F"/>
    <w:rsid w:val="008B767C"/>
    <w:rsid w:val="008C4097"/>
    <w:rsid w:val="008C4F9D"/>
    <w:rsid w:val="008E0DC8"/>
    <w:rsid w:val="008E38E5"/>
    <w:rsid w:val="008E5BB6"/>
    <w:rsid w:val="00911657"/>
    <w:rsid w:val="009152E6"/>
    <w:rsid w:val="00922FF5"/>
    <w:rsid w:val="009263C9"/>
    <w:rsid w:val="009318E5"/>
    <w:rsid w:val="00932242"/>
    <w:rsid w:val="00940484"/>
    <w:rsid w:val="00943590"/>
    <w:rsid w:val="0094436E"/>
    <w:rsid w:val="0095379A"/>
    <w:rsid w:val="00963101"/>
    <w:rsid w:val="00972CE4"/>
    <w:rsid w:val="009733BD"/>
    <w:rsid w:val="00975B6E"/>
    <w:rsid w:val="0097661D"/>
    <w:rsid w:val="009856EA"/>
    <w:rsid w:val="009924A8"/>
    <w:rsid w:val="009B29BD"/>
    <w:rsid w:val="009B3476"/>
    <w:rsid w:val="009C0285"/>
    <w:rsid w:val="009C563A"/>
    <w:rsid w:val="009C73C9"/>
    <w:rsid w:val="009E06C1"/>
    <w:rsid w:val="009E55C3"/>
    <w:rsid w:val="009E7A0A"/>
    <w:rsid w:val="009F3456"/>
    <w:rsid w:val="00A0750E"/>
    <w:rsid w:val="00A07FEC"/>
    <w:rsid w:val="00A12F69"/>
    <w:rsid w:val="00A20C44"/>
    <w:rsid w:val="00A2398D"/>
    <w:rsid w:val="00A267B3"/>
    <w:rsid w:val="00A328C9"/>
    <w:rsid w:val="00A4102C"/>
    <w:rsid w:val="00A514B0"/>
    <w:rsid w:val="00A61F55"/>
    <w:rsid w:val="00A679B2"/>
    <w:rsid w:val="00A748A7"/>
    <w:rsid w:val="00A87DFA"/>
    <w:rsid w:val="00A87F4B"/>
    <w:rsid w:val="00A94A01"/>
    <w:rsid w:val="00A971FD"/>
    <w:rsid w:val="00AB6A5E"/>
    <w:rsid w:val="00AD4E1F"/>
    <w:rsid w:val="00AD7B1C"/>
    <w:rsid w:val="00AE1450"/>
    <w:rsid w:val="00AF5E13"/>
    <w:rsid w:val="00B000A1"/>
    <w:rsid w:val="00B00550"/>
    <w:rsid w:val="00B20F29"/>
    <w:rsid w:val="00B25BA2"/>
    <w:rsid w:val="00B273A9"/>
    <w:rsid w:val="00B33B36"/>
    <w:rsid w:val="00B358A3"/>
    <w:rsid w:val="00B36F5D"/>
    <w:rsid w:val="00B47BD8"/>
    <w:rsid w:val="00B5164A"/>
    <w:rsid w:val="00B5248E"/>
    <w:rsid w:val="00B577AF"/>
    <w:rsid w:val="00B62A8A"/>
    <w:rsid w:val="00B714AF"/>
    <w:rsid w:val="00B74B83"/>
    <w:rsid w:val="00B77EC3"/>
    <w:rsid w:val="00B87C89"/>
    <w:rsid w:val="00B91977"/>
    <w:rsid w:val="00B93442"/>
    <w:rsid w:val="00B967B2"/>
    <w:rsid w:val="00B977A9"/>
    <w:rsid w:val="00BA4E6F"/>
    <w:rsid w:val="00BA5901"/>
    <w:rsid w:val="00BA64FC"/>
    <w:rsid w:val="00BA6E79"/>
    <w:rsid w:val="00BB6F7F"/>
    <w:rsid w:val="00BB794E"/>
    <w:rsid w:val="00BC7047"/>
    <w:rsid w:val="00BE6FD6"/>
    <w:rsid w:val="00BE784A"/>
    <w:rsid w:val="00BF0493"/>
    <w:rsid w:val="00BF382F"/>
    <w:rsid w:val="00BF59C5"/>
    <w:rsid w:val="00C041E7"/>
    <w:rsid w:val="00C115A4"/>
    <w:rsid w:val="00C259AB"/>
    <w:rsid w:val="00C6077B"/>
    <w:rsid w:val="00C66E9A"/>
    <w:rsid w:val="00C70B2E"/>
    <w:rsid w:val="00C7384A"/>
    <w:rsid w:val="00C83794"/>
    <w:rsid w:val="00C8641B"/>
    <w:rsid w:val="00C901FD"/>
    <w:rsid w:val="00CA65A5"/>
    <w:rsid w:val="00CB065C"/>
    <w:rsid w:val="00CC2058"/>
    <w:rsid w:val="00CC3B87"/>
    <w:rsid w:val="00CD3464"/>
    <w:rsid w:val="00CE1B9C"/>
    <w:rsid w:val="00CE2547"/>
    <w:rsid w:val="00CE2B5A"/>
    <w:rsid w:val="00CF516F"/>
    <w:rsid w:val="00CF7123"/>
    <w:rsid w:val="00D12F33"/>
    <w:rsid w:val="00D15A0D"/>
    <w:rsid w:val="00D3434B"/>
    <w:rsid w:val="00D44AC5"/>
    <w:rsid w:val="00D47140"/>
    <w:rsid w:val="00D53189"/>
    <w:rsid w:val="00D7457D"/>
    <w:rsid w:val="00D749BF"/>
    <w:rsid w:val="00D8633B"/>
    <w:rsid w:val="00D871E1"/>
    <w:rsid w:val="00DB43C7"/>
    <w:rsid w:val="00DD650D"/>
    <w:rsid w:val="00DE667F"/>
    <w:rsid w:val="00DF3CFF"/>
    <w:rsid w:val="00E015D0"/>
    <w:rsid w:val="00E02B4B"/>
    <w:rsid w:val="00E0372B"/>
    <w:rsid w:val="00E245F4"/>
    <w:rsid w:val="00E30573"/>
    <w:rsid w:val="00E33531"/>
    <w:rsid w:val="00E5009D"/>
    <w:rsid w:val="00E64E4E"/>
    <w:rsid w:val="00EA0F3C"/>
    <w:rsid w:val="00EA1DF5"/>
    <w:rsid w:val="00EA6A25"/>
    <w:rsid w:val="00EC39F3"/>
    <w:rsid w:val="00EE0371"/>
    <w:rsid w:val="00EE44F9"/>
    <w:rsid w:val="00EF4B7A"/>
    <w:rsid w:val="00F11381"/>
    <w:rsid w:val="00F23D66"/>
    <w:rsid w:val="00F26BDB"/>
    <w:rsid w:val="00F55F7B"/>
    <w:rsid w:val="00F70058"/>
    <w:rsid w:val="00F9022E"/>
    <w:rsid w:val="00F95AF9"/>
    <w:rsid w:val="00FA3227"/>
    <w:rsid w:val="00FA488C"/>
    <w:rsid w:val="00FC24E2"/>
    <w:rsid w:val="00FC2DAC"/>
    <w:rsid w:val="00FC363A"/>
    <w:rsid w:val="00FE0766"/>
    <w:rsid w:val="00FF1E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82FF57A5-1923-430B-89AE-7D798AC71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563C56"/>
    <w:pPr>
      <w:widowControl w:val="0"/>
      <w:autoSpaceDE w:val="0"/>
      <w:autoSpaceDN w:val="0"/>
      <w:adjustRightInd w:val="0"/>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1"/>
    <w:qFormat/>
    <w:pPr>
      <w:spacing w:before="61"/>
      <w:ind w:left="2073"/>
      <w:outlineLvl w:val="0"/>
    </w:pPr>
    <w:rPr>
      <w:rFonts w:ascii="Cambria" w:hAnsi="Cambria" w:cs="Cambria"/>
      <w:b/>
      <w:bCs/>
      <w:sz w:val="28"/>
      <w:szCs w:val="28"/>
    </w:rPr>
  </w:style>
  <w:style w:type="paragraph" w:styleId="Heading2">
    <w:name w:val="heading 2"/>
    <w:basedOn w:val="Normal"/>
    <w:next w:val="Normal"/>
    <w:link w:val="Heading2Char"/>
    <w:uiPriority w:val="1"/>
    <w:qFormat/>
    <w:pPr>
      <w:ind w:left="1300"/>
      <w:outlineLvl w:val="1"/>
    </w:pPr>
    <w:rPr>
      <w:rFonts w:ascii="Cambria" w:hAnsi="Cambria" w:cs="Cambria"/>
      <w:b/>
      <w:bCs/>
    </w:rPr>
  </w:style>
  <w:style w:type="paragraph" w:styleId="Heading3">
    <w:name w:val="heading 3"/>
    <w:basedOn w:val="Normal"/>
    <w:next w:val="Normal"/>
    <w:link w:val="Heading3Char"/>
    <w:uiPriority w:val="1"/>
    <w:qFormat/>
    <w:pPr>
      <w:ind w:left="460" w:hanging="360"/>
      <w:outlineLvl w:val="2"/>
    </w:pPr>
    <w:rPr>
      <w:rFonts w:ascii="Calibri" w:hAnsi="Calibri" w:cs="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460"/>
    </w:pPr>
    <w:rPr>
      <w:rFonts w:ascii="Calibri" w:hAnsi="Calibri" w:cs="Calibri"/>
      <w:sz w:val="22"/>
      <w:szCs w:val="22"/>
    </w:rPr>
  </w:style>
  <w:style w:type="character" w:customStyle="1" w:styleId="BodyTextChar">
    <w:name w:val="Body Text Char"/>
    <w:basedOn w:val="DefaultParagraphFont"/>
    <w:link w:val="BodyText"/>
    <w:uiPriority w:val="1"/>
    <w:rPr>
      <w:rFonts w:ascii="Times New Roman" w:hAnsi="Times New Roman" w:cs="Times New Roman"/>
      <w:sz w:val="24"/>
      <w:szCs w:val="24"/>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582FEB"/>
    <w:rPr>
      <w:rFonts w:ascii="Tahoma" w:hAnsi="Tahoma" w:cs="Tahoma"/>
      <w:sz w:val="16"/>
      <w:szCs w:val="16"/>
    </w:rPr>
  </w:style>
  <w:style w:type="character" w:customStyle="1" w:styleId="BalloonTextChar">
    <w:name w:val="Balloon Text Char"/>
    <w:basedOn w:val="DefaultParagraphFont"/>
    <w:link w:val="BalloonText"/>
    <w:uiPriority w:val="99"/>
    <w:semiHidden/>
    <w:rsid w:val="00582FEB"/>
    <w:rPr>
      <w:rFonts w:ascii="Tahoma" w:hAnsi="Tahoma" w:cs="Tahoma"/>
      <w:sz w:val="16"/>
      <w:szCs w:val="16"/>
    </w:rPr>
  </w:style>
  <w:style w:type="paragraph" w:styleId="Header">
    <w:name w:val="header"/>
    <w:basedOn w:val="Normal"/>
    <w:link w:val="HeaderChar"/>
    <w:uiPriority w:val="99"/>
    <w:unhideWhenUsed/>
    <w:rsid w:val="002D5252"/>
    <w:pPr>
      <w:tabs>
        <w:tab w:val="center" w:pos="4680"/>
        <w:tab w:val="right" w:pos="9360"/>
      </w:tabs>
    </w:pPr>
  </w:style>
  <w:style w:type="character" w:customStyle="1" w:styleId="HeaderChar">
    <w:name w:val="Header Char"/>
    <w:basedOn w:val="DefaultParagraphFont"/>
    <w:link w:val="Header"/>
    <w:uiPriority w:val="99"/>
    <w:rsid w:val="002D5252"/>
    <w:rPr>
      <w:rFonts w:ascii="Times New Roman" w:hAnsi="Times New Roman" w:cs="Times New Roman"/>
      <w:sz w:val="24"/>
      <w:szCs w:val="24"/>
    </w:rPr>
  </w:style>
  <w:style w:type="paragraph" w:styleId="Footer">
    <w:name w:val="footer"/>
    <w:basedOn w:val="Normal"/>
    <w:link w:val="FooterChar"/>
    <w:uiPriority w:val="99"/>
    <w:unhideWhenUsed/>
    <w:rsid w:val="002D5252"/>
    <w:pPr>
      <w:tabs>
        <w:tab w:val="center" w:pos="4680"/>
        <w:tab w:val="right" w:pos="9360"/>
      </w:tabs>
    </w:pPr>
  </w:style>
  <w:style w:type="character" w:customStyle="1" w:styleId="FooterChar">
    <w:name w:val="Footer Char"/>
    <w:basedOn w:val="DefaultParagraphFont"/>
    <w:link w:val="Footer"/>
    <w:uiPriority w:val="99"/>
    <w:rsid w:val="002D5252"/>
    <w:rPr>
      <w:rFonts w:ascii="Times New Roman" w:hAnsi="Times New Roman" w:cs="Times New Roman"/>
      <w:sz w:val="24"/>
      <w:szCs w:val="24"/>
    </w:rPr>
  </w:style>
  <w:style w:type="paragraph" w:customStyle="1" w:styleId="Default">
    <w:name w:val="Default"/>
    <w:rsid w:val="0040359A"/>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3520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F5714"/>
    <w:rPr>
      <w:sz w:val="18"/>
      <w:szCs w:val="18"/>
    </w:rPr>
  </w:style>
  <w:style w:type="paragraph" w:styleId="CommentText">
    <w:name w:val="annotation text"/>
    <w:basedOn w:val="Normal"/>
    <w:link w:val="CommentTextChar"/>
    <w:uiPriority w:val="99"/>
    <w:semiHidden/>
    <w:unhideWhenUsed/>
    <w:rsid w:val="005F5714"/>
  </w:style>
  <w:style w:type="character" w:customStyle="1" w:styleId="CommentTextChar">
    <w:name w:val="Comment Text Char"/>
    <w:basedOn w:val="DefaultParagraphFont"/>
    <w:link w:val="CommentText"/>
    <w:uiPriority w:val="99"/>
    <w:semiHidden/>
    <w:rsid w:val="005F5714"/>
    <w:rPr>
      <w:rFonts w:ascii="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5F5714"/>
    <w:rPr>
      <w:b/>
      <w:bCs/>
      <w:sz w:val="20"/>
      <w:szCs w:val="20"/>
    </w:rPr>
  </w:style>
  <w:style w:type="character" w:customStyle="1" w:styleId="CommentSubjectChar">
    <w:name w:val="Comment Subject Char"/>
    <w:basedOn w:val="CommentTextChar"/>
    <w:link w:val="CommentSubject"/>
    <w:uiPriority w:val="99"/>
    <w:semiHidden/>
    <w:rsid w:val="005F5714"/>
    <w:rPr>
      <w:rFonts w:ascii="Times New Roman" w:hAnsi="Times New Roman" w:cs="Times New Roman"/>
      <w:b/>
      <w:bCs/>
      <w:sz w:val="20"/>
      <w:szCs w:val="20"/>
    </w:rPr>
  </w:style>
  <w:style w:type="character" w:styleId="Hyperlink">
    <w:name w:val="Hyperlink"/>
    <w:basedOn w:val="DefaultParagraphFont"/>
    <w:uiPriority w:val="99"/>
    <w:unhideWhenUsed/>
    <w:rsid w:val="00EE0371"/>
    <w:rPr>
      <w:color w:val="0000FF" w:themeColor="hyperlink"/>
      <w:u w:val="single"/>
    </w:rPr>
  </w:style>
  <w:style w:type="paragraph" w:styleId="NormalWeb">
    <w:name w:val="Normal (Web)"/>
    <w:basedOn w:val="Normal"/>
    <w:uiPriority w:val="99"/>
    <w:semiHidden/>
    <w:unhideWhenUsed/>
    <w:rsid w:val="00725A53"/>
    <w:pPr>
      <w:widowControl/>
      <w:autoSpaceDE/>
      <w:autoSpaceDN/>
      <w:adjustRightInd/>
      <w:spacing w:before="100" w:beforeAutospacing="1" w:after="100" w:afterAutospacing="1"/>
    </w:pPr>
  </w:style>
  <w:style w:type="paragraph" w:styleId="NoSpacing">
    <w:name w:val="No Spacing"/>
    <w:basedOn w:val="Normal"/>
    <w:uiPriority w:val="1"/>
    <w:qFormat/>
    <w:rsid w:val="00DB43C7"/>
    <w:pPr>
      <w:widowControl/>
      <w:autoSpaceDE/>
      <w:autoSpaceDN/>
      <w:adjustRightInd/>
    </w:pPr>
    <w:rPr>
      <w:rFonts w:ascii="Calibri" w:eastAsiaTheme="minorHAns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262215">
      <w:bodyDiv w:val="1"/>
      <w:marLeft w:val="0"/>
      <w:marRight w:val="0"/>
      <w:marTop w:val="0"/>
      <w:marBottom w:val="0"/>
      <w:divBdr>
        <w:top w:val="none" w:sz="0" w:space="0" w:color="auto"/>
        <w:left w:val="none" w:sz="0" w:space="0" w:color="auto"/>
        <w:bottom w:val="none" w:sz="0" w:space="0" w:color="auto"/>
        <w:right w:val="none" w:sz="0" w:space="0" w:color="auto"/>
      </w:divBdr>
    </w:div>
    <w:div w:id="973095404">
      <w:bodyDiv w:val="1"/>
      <w:marLeft w:val="0"/>
      <w:marRight w:val="0"/>
      <w:marTop w:val="0"/>
      <w:marBottom w:val="0"/>
      <w:divBdr>
        <w:top w:val="none" w:sz="0" w:space="0" w:color="auto"/>
        <w:left w:val="none" w:sz="0" w:space="0" w:color="auto"/>
        <w:bottom w:val="none" w:sz="0" w:space="0" w:color="auto"/>
        <w:right w:val="none" w:sz="0" w:space="0" w:color="auto"/>
      </w:divBdr>
    </w:div>
    <w:div w:id="1157720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Michael.Kent@ct.gov"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mailto:Michael.Kent@ct.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7.xm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4.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Custom 10">
      <a:dk1>
        <a:sysClr val="windowText" lastClr="000000"/>
      </a:dk1>
      <a:lt1>
        <a:sysClr val="window" lastClr="FFFFFF"/>
      </a:lt1>
      <a:dk2>
        <a:srgbClr val="000000"/>
      </a:dk2>
      <a:lt2>
        <a:srgbClr val="EEECE1"/>
      </a:lt2>
      <a:accent1>
        <a:srgbClr val="007C59"/>
      </a:accent1>
      <a:accent2>
        <a:srgbClr val="FCD856"/>
      </a:accent2>
      <a:accent3>
        <a:srgbClr val="003399"/>
      </a:accent3>
      <a:accent4>
        <a:srgbClr val="AF1E2D"/>
      </a:accent4>
      <a:accent5>
        <a:srgbClr val="7F7F7F"/>
      </a:accent5>
      <a:accent6>
        <a:srgbClr val="7F7F7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FF2E86-F52E-40E5-ABEE-CEAE59B4D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18</Pages>
  <Words>4860</Words>
  <Characters>27703</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CSDE</Company>
  <LinksUpToDate>false</LinksUpToDate>
  <CharactersWithSpaces>32499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Hilary Kopp</dc:creator>
  <cp:lastModifiedBy>Kent, Michael</cp:lastModifiedBy>
  <cp:revision>5</cp:revision>
  <cp:lastPrinted>2018-02-02T16:56:00Z</cp:lastPrinted>
  <dcterms:created xsi:type="dcterms:W3CDTF">2018-02-02T17:52:00Z</dcterms:created>
  <dcterms:modified xsi:type="dcterms:W3CDTF">2018-02-07T17:17:00Z</dcterms:modified>
</cp:coreProperties>
</file>