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5A2F" w14:textId="77777777" w:rsidR="00605000" w:rsidRDefault="00605000">
      <w:pPr>
        <w:pStyle w:val="Header"/>
        <w:tabs>
          <w:tab w:val="clear" w:pos="4320"/>
          <w:tab w:val="clear" w:pos="8640"/>
        </w:tabs>
        <w:rPr>
          <w:rFonts w:ascii="Arial Narrow" w:hAnsi="Arial Narrow" w:cs="Arial"/>
          <w:b/>
          <w:bCs/>
          <w:sz w:val="12"/>
          <w:szCs w:val="12"/>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4097"/>
        <w:gridCol w:w="3391"/>
        <w:gridCol w:w="5604"/>
        <w:gridCol w:w="2139"/>
        <w:gridCol w:w="2139"/>
      </w:tblGrid>
      <w:tr w:rsidR="00917A54" w:rsidRPr="00CF7125" w14:paraId="08BB71E1" w14:textId="77777777" w:rsidTr="00475619">
        <w:trPr>
          <w:cantSplit/>
          <w:trHeight w:val="288"/>
          <w:jc w:val="center"/>
        </w:trPr>
        <w:tc>
          <w:tcPr>
            <w:tcW w:w="9270" w:type="dxa"/>
            <w:gridSpan w:val="3"/>
            <w:tcBorders>
              <w:top w:val="nil"/>
              <w:left w:val="nil"/>
              <w:bottom w:val="nil"/>
              <w:right w:val="single" w:sz="4" w:space="0" w:color="auto"/>
            </w:tcBorders>
            <w:vAlign w:val="bottom"/>
          </w:tcPr>
          <w:p w14:paraId="773D8B12" w14:textId="77777777" w:rsidR="00917A54" w:rsidRPr="00CF7125" w:rsidRDefault="00917A54" w:rsidP="00DD3CCB">
            <w:pPr>
              <w:rPr>
                <w:rFonts w:ascii="Garamond" w:hAnsi="Garamond" w:cs="Arial"/>
                <w:b/>
              </w:rPr>
            </w:pPr>
          </w:p>
        </w:tc>
        <w:tc>
          <w:tcPr>
            <w:tcW w:w="9882"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F0D351E" w14:textId="77777777" w:rsidR="00917A54" w:rsidRPr="00EB6134" w:rsidRDefault="00917A54" w:rsidP="002238DF">
            <w:pPr>
              <w:pStyle w:val="Heading2"/>
              <w:rPr>
                <w:rFonts w:ascii="Garamond" w:hAnsi="Garamond" w:cs="Arial"/>
                <w:sz w:val="20"/>
              </w:rPr>
            </w:pPr>
            <w:r w:rsidRPr="00EB6134">
              <w:rPr>
                <w:rFonts w:ascii="Garamond" w:hAnsi="Garamond" w:cs="Arial"/>
                <w:sz w:val="20"/>
              </w:rPr>
              <w:t xml:space="preserve">Number of meals served </w:t>
            </w:r>
            <w:r w:rsidRPr="00EB6134">
              <w:rPr>
                <w:rFonts w:ascii="Garamond" w:hAnsi="Garamond" w:cs="Arial"/>
                <w:i/>
                <w:sz w:val="20"/>
              </w:rPr>
              <w:t>(complete this section after meal service)</w:t>
            </w:r>
          </w:p>
        </w:tc>
      </w:tr>
      <w:tr w:rsidR="00917A54" w:rsidRPr="00CF7125" w14:paraId="1CB1C1D2" w14:textId="77777777" w:rsidTr="00475619">
        <w:trPr>
          <w:cantSplit/>
          <w:trHeight w:val="288"/>
          <w:jc w:val="center"/>
        </w:trPr>
        <w:tc>
          <w:tcPr>
            <w:tcW w:w="1782" w:type="dxa"/>
            <w:tcBorders>
              <w:top w:val="nil"/>
              <w:left w:val="nil"/>
              <w:bottom w:val="nil"/>
              <w:right w:val="nil"/>
            </w:tcBorders>
            <w:vAlign w:val="bottom"/>
          </w:tcPr>
          <w:p w14:paraId="1A0C7E23" w14:textId="77777777" w:rsidR="00917A54" w:rsidRPr="00CF7125" w:rsidRDefault="00917A54" w:rsidP="00917A54">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097" w:type="dxa"/>
            <w:tcBorders>
              <w:top w:val="nil"/>
              <w:left w:val="nil"/>
              <w:bottom w:val="single" w:sz="4" w:space="0" w:color="auto"/>
              <w:right w:val="nil"/>
            </w:tcBorders>
            <w:vAlign w:val="bottom"/>
          </w:tcPr>
          <w:p w14:paraId="6C4FBD6F" w14:textId="77777777" w:rsidR="00917A54" w:rsidRPr="00CF7125" w:rsidRDefault="00917A54" w:rsidP="00917A54">
            <w:pPr>
              <w:rPr>
                <w:rFonts w:ascii="Garamond" w:hAnsi="Garamond"/>
                <w:sz w:val="18"/>
                <w:szCs w:val="18"/>
              </w:rPr>
            </w:pPr>
          </w:p>
        </w:tc>
        <w:tc>
          <w:tcPr>
            <w:tcW w:w="3391" w:type="dxa"/>
            <w:tcBorders>
              <w:top w:val="nil"/>
              <w:left w:val="nil"/>
              <w:bottom w:val="nil"/>
              <w:right w:val="single" w:sz="4" w:space="0" w:color="auto"/>
            </w:tcBorders>
            <w:vAlign w:val="bottom"/>
          </w:tcPr>
          <w:p w14:paraId="4A23386B" w14:textId="77777777" w:rsidR="00917A54" w:rsidRPr="00CF7125" w:rsidRDefault="00917A54" w:rsidP="00917A54">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44384CB1" w14:textId="77777777" w:rsidR="00917A54" w:rsidRPr="00CF7125" w:rsidRDefault="00917A54" w:rsidP="002238DF">
            <w:pPr>
              <w:pStyle w:val="Heading2"/>
              <w:rPr>
                <w:rFonts w:ascii="Garamond" w:hAnsi="Garamond" w:cs="Arial"/>
                <w:sz w:val="18"/>
                <w:szCs w:val="18"/>
              </w:rPr>
            </w:pPr>
            <w:r w:rsidRPr="00CF7125">
              <w:rPr>
                <w:rFonts w:ascii="Garamond" w:hAnsi="Garamond" w:cs="Arial"/>
                <w:sz w:val="18"/>
                <w:szCs w:val="18"/>
              </w:rPr>
              <w:t>Age group</w:t>
            </w:r>
          </w:p>
        </w:tc>
        <w:tc>
          <w:tcPr>
            <w:tcW w:w="2139" w:type="dxa"/>
            <w:tcBorders>
              <w:top w:val="single" w:sz="4" w:space="0" w:color="auto"/>
              <w:left w:val="single" w:sz="4" w:space="0" w:color="auto"/>
              <w:bottom w:val="single" w:sz="4" w:space="0" w:color="auto"/>
              <w:right w:val="single" w:sz="8" w:space="0" w:color="auto"/>
            </w:tcBorders>
            <w:vAlign w:val="center"/>
          </w:tcPr>
          <w:p w14:paraId="3EE30AC0" w14:textId="77777777" w:rsidR="00917A54" w:rsidRPr="00CF7125" w:rsidRDefault="00917A54" w:rsidP="002238DF">
            <w:pPr>
              <w:pStyle w:val="Heading2"/>
              <w:rPr>
                <w:rFonts w:ascii="Garamond" w:hAnsi="Garamond" w:cs="Arial"/>
                <w:sz w:val="18"/>
                <w:szCs w:val="18"/>
              </w:rPr>
            </w:pPr>
            <w:r>
              <w:rPr>
                <w:rFonts w:ascii="Garamond" w:hAnsi="Garamond" w:cs="Arial"/>
                <w:sz w:val="18"/>
                <w:szCs w:val="18"/>
              </w:rPr>
              <w:t>Breakfast</w:t>
            </w:r>
          </w:p>
        </w:tc>
        <w:tc>
          <w:tcPr>
            <w:tcW w:w="2139" w:type="dxa"/>
            <w:tcBorders>
              <w:top w:val="single" w:sz="4" w:space="0" w:color="auto"/>
              <w:left w:val="single" w:sz="8" w:space="0" w:color="auto"/>
              <w:bottom w:val="single" w:sz="4" w:space="0" w:color="auto"/>
              <w:right w:val="single" w:sz="4" w:space="0" w:color="auto"/>
            </w:tcBorders>
            <w:vAlign w:val="center"/>
          </w:tcPr>
          <w:p w14:paraId="27204989" w14:textId="77777777" w:rsidR="00917A54" w:rsidRPr="00CF7125" w:rsidRDefault="00917A54" w:rsidP="002238DF">
            <w:pPr>
              <w:pStyle w:val="Heading2"/>
              <w:rPr>
                <w:rFonts w:ascii="Garamond" w:hAnsi="Garamond" w:cs="Arial"/>
                <w:sz w:val="18"/>
                <w:szCs w:val="18"/>
              </w:rPr>
            </w:pPr>
            <w:r>
              <w:rPr>
                <w:rFonts w:ascii="Garamond" w:hAnsi="Garamond" w:cs="Arial"/>
                <w:sz w:val="18"/>
                <w:szCs w:val="18"/>
              </w:rPr>
              <w:t xml:space="preserve">PM </w:t>
            </w:r>
            <w:r w:rsidRPr="00CF7125">
              <w:rPr>
                <w:rFonts w:ascii="Garamond" w:hAnsi="Garamond" w:cs="Arial"/>
                <w:sz w:val="18"/>
                <w:szCs w:val="18"/>
              </w:rPr>
              <w:t>Snack</w:t>
            </w:r>
          </w:p>
        </w:tc>
      </w:tr>
      <w:tr w:rsidR="00917A54" w:rsidRPr="00CF7125" w14:paraId="6DA192F5" w14:textId="77777777" w:rsidTr="00475619">
        <w:trPr>
          <w:cantSplit/>
          <w:trHeight w:val="288"/>
          <w:jc w:val="center"/>
        </w:trPr>
        <w:tc>
          <w:tcPr>
            <w:tcW w:w="1782" w:type="dxa"/>
            <w:tcBorders>
              <w:top w:val="nil"/>
              <w:left w:val="nil"/>
              <w:bottom w:val="nil"/>
              <w:right w:val="nil"/>
            </w:tcBorders>
            <w:vAlign w:val="bottom"/>
          </w:tcPr>
          <w:p w14:paraId="6A655FD7" w14:textId="77777777" w:rsidR="00917A54" w:rsidRPr="00CF7125" w:rsidRDefault="00917A54" w:rsidP="00DD3CCB">
            <w:pPr>
              <w:jc w:val="right"/>
              <w:rPr>
                <w:rFonts w:ascii="Garamond" w:hAnsi="Garamond" w:cs="Arial"/>
                <w:b/>
              </w:rPr>
            </w:pPr>
            <w:r w:rsidRPr="00CF7125">
              <w:rPr>
                <w:rFonts w:ascii="Garamond" w:hAnsi="Garamond" w:cs="Arial"/>
                <w:b/>
                <w:bCs/>
              </w:rPr>
              <w:t>Site:</w:t>
            </w:r>
          </w:p>
        </w:tc>
        <w:tc>
          <w:tcPr>
            <w:tcW w:w="4097" w:type="dxa"/>
            <w:tcBorders>
              <w:top w:val="single" w:sz="4" w:space="0" w:color="auto"/>
              <w:left w:val="nil"/>
              <w:bottom w:val="single" w:sz="4" w:space="0" w:color="auto"/>
              <w:right w:val="nil"/>
            </w:tcBorders>
            <w:vAlign w:val="bottom"/>
          </w:tcPr>
          <w:p w14:paraId="4E1AB10B" w14:textId="77777777" w:rsidR="00917A54" w:rsidRPr="00CF7125" w:rsidRDefault="00917A54" w:rsidP="00DD3CCB">
            <w:pPr>
              <w:jc w:val="right"/>
              <w:rPr>
                <w:rFonts w:ascii="Garamond" w:hAnsi="Garamond" w:cs="Arial"/>
                <w:b/>
              </w:rPr>
            </w:pPr>
          </w:p>
        </w:tc>
        <w:tc>
          <w:tcPr>
            <w:tcW w:w="3391" w:type="dxa"/>
            <w:tcBorders>
              <w:top w:val="nil"/>
              <w:left w:val="nil"/>
              <w:bottom w:val="nil"/>
              <w:right w:val="single" w:sz="4" w:space="0" w:color="auto"/>
            </w:tcBorders>
            <w:vAlign w:val="bottom"/>
          </w:tcPr>
          <w:p w14:paraId="7106C916" w14:textId="77777777" w:rsidR="00917A54" w:rsidRPr="00CF7125" w:rsidRDefault="00917A54" w:rsidP="00DD3CCB">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2C5D45E2" w14:textId="77777777" w:rsidR="00917A54" w:rsidRPr="00917A54" w:rsidRDefault="00917A54" w:rsidP="00DD3CCB">
            <w:pPr>
              <w:jc w:val="right"/>
              <w:rPr>
                <w:rFonts w:ascii="Garamond" w:hAnsi="Garamond" w:cs="Arial"/>
                <w:sz w:val="18"/>
                <w:szCs w:val="18"/>
              </w:rPr>
            </w:pPr>
            <w:r w:rsidRPr="00917A54">
              <w:rPr>
                <w:rFonts w:ascii="Garamond" w:hAnsi="Garamond" w:cs="Arial"/>
                <w:sz w:val="18"/>
                <w:szCs w:val="18"/>
              </w:rPr>
              <w:t>Ages 1-2:</w:t>
            </w:r>
          </w:p>
        </w:tc>
        <w:tc>
          <w:tcPr>
            <w:tcW w:w="2139" w:type="dxa"/>
            <w:tcBorders>
              <w:top w:val="single" w:sz="4" w:space="0" w:color="auto"/>
              <w:left w:val="single" w:sz="4" w:space="0" w:color="auto"/>
              <w:bottom w:val="single" w:sz="4" w:space="0" w:color="auto"/>
              <w:right w:val="single" w:sz="8" w:space="0" w:color="auto"/>
            </w:tcBorders>
          </w:tcPr>
          <w:p w14:paraId="114EB05E" w14:textId="77777777" w:rsidR="00917A54" w:rsidRPr="00CF7125" w:rsidRDefault="00917A54" w:rsidP="00DD3CCB">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12D0C1A5" w14:textId="77777777" w:rsidR="00917A54" w:rsidRPr="00CF7125" w:rsidRDefault="00917A54" w:rsidP="00DD3CCB">
            <w:pPr>
              <w:ind w:right="285"/>
              <w:jc w:val="right"/>
              <w:rPr>
                <w:rFonts w:ascii="Garamond" w:hAnsi="Garamond"/>
                <w:sz w:val="18"/>
                <w:szCs w:val="18"/>
              </w:rPr>
            </w:pPr>
          </w:p>
        </w:tc>
      </w:tr>
      <w:tr w:rsidR="00917A54" w:rsidRPr="00CF7125" w14:paraId="77628E7D" w14:textId="77777777" w:rsidTr="00475619">
        <w:trPr>
          <w:cantSplit/>
          <w:trHeight w:val="288"/>
          <w:jc w:val="center"/>
        </w:trPr>
        <w:tc>
          <w:tcPr>
            <w:tcW w:w="1782" w:type="dxa"/>
            <w:tcBorders>
              <w:top w:val="nil"/>
              <w:left w:val="nil"/>
              <w:bottom w:val="nil"/>
              <w:right w:val="nil"/>
            </w:tcBorders>
            <w:vAlign w:val="bottom"/>
          </w:tcPr>
          <w:p w14:paraId="6A8FADCC" w14:textId="77777777" w:rsidR="00917A54" w:rsidRPr="00CF7125" w:rsidRDefault="00917A54" w:rsidP="00DD3CCB">
            <w:pPr>
              <w:jc w:val="right"/>
              <w:rPr>
                <w:rFonts w:ascii="Garamond" w:hAnsi="Garamond" w:cs="Arial"/>
                <w:b/>
                <w:bCs/>
              </w:rPr>
            </w:pPr>
            <w:r w:rsidRPr="00CF7125">
              <w:rPr>
                <w:rFonts w:ascii="Garamond" w:hAnsi="Garamond" w:cs="Arial"/>
                <w:b/>
                <w:bCs/>
              </w:rPr>
              <w:t>Date:</w:t>
            </w:r>
          </w:p>
        </w:tc>
        <w:tc>
          <w:tcPr>
            <w:tcW w:w="4097" w:type="dxa"/>
            <w:tcBorders>
              <w:top w:val="single" w:sz="4" w:space="0" w:color="auto"/>
              <w:left w:val="nil"/>
              <w:bottom w:val="single" w:sz="4" w:space="0" w:color="auto"/>
              <w:right w:val="nil"/>
            </w:tcBorders>
            <w:vAlign w:val="bottom"/>
          </w:tcPr>
          <w:p w14:paraId="250B616C" w14:textId="77777777" w:rsidR="00917A54" w:rsidRPr="00CF7125" w:rsidRDefault="00917A54" w:rsidP="00DD3CCB">
            <w:pPr>
              <w:rPr>
                <w:rFonts w:ascii="Garamond" w:hAnsi="Garamond"/>
                <w:sz w:val="18"/>
                <w:szCs w:val="18"/>
              </w:rPr>
            </w:pPr>
          </w:p>
        </w:tc>
        <w:tc>
          <w:tcPr>
            <w:tcW w:w="3391" w:type="dxa"/>
            <w:tcBorders>
              <w:top w:val="nil"/>
              <w:left w:val="nil"/>
              <w:bottom w:val="nil"/>
              <w:right w:val="single" w:sz="4" w:space="0" w:color="auto"/>
            </w:tcBorders>
            <w:vAlign w:val="bottom"/>
          </w:tcPr>
          <w:p w14:paraId="40A53ECE" w14:textId="77777777" w:rsidR="00917A54" w:rsidRPr="00CF7125" w:rsidRDefault="00917A54" w:rsidP="00DD3CCB">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1E67451F" w14:textId="77777777" w:rsidR="00917A54" w:rsidRPr="00917A54" w:rsidRDefault="00917A54" w:rsidP="00DD3CCB">
            <w:pPr>
              <w:jc w:val="right"/>
              <w:rPr>
                <w:rFonts w:ascii="Garamond" w:hAnsi="Garamond" w:cs="Arial"/>
                <w:sz w:val="18"/>
                <w:szCs w:val="18"/>
              </w:rPr>
            </w:pPr>
            <w:r w:rsidRPr="00917A54">
              <w:rPr>
                <w:rFonts w:ascii="Garamond" w:hAnsi="Garamond" w:cs="Arial"/>
                <w:sz w:val="18"/>
                <w:szCs w:val="18"/>
              </w:rPr>
              <w:t>Ages 3-5:</w:t>
            </w:r>
          </w:p>
        </w:tc>
        <w:tc>
          <w:tcPr>
            <w:tcW w:w="2139" w:type="dxa"/>
            <w:tcBorders>
              <w:top w:val="single" w:sz="4" w:space="0" w:color="auto"/>
              <w:left w:val="single" w:sz="4" w:space="0" w:color="auto"/>
              <w:bottom w:val="single" w:sz="4" w:space="0" w:color="auto"/>
              <w:right w:val="single" w:sz="8" w:space="0" w:color="auto"/>
            </w:tcBorders>
          </w:tcPr>
          <w:p w14:paraId="7AD37965" w14:textId="77777777" w:rsidR="00917A54" w:rsidRPr="00CF7125" w:rsidRDefault="00917A54" w:rsidP="00DD3CCB">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1DE50E4E" w14:textId="77777777" w:rsidR="00917A54" w:rsidRPr="00CF7125" w:rsidRDefault="00917A54" w:rsidP="00DD3CCB">
            <w:pPr>
              <w:ind w:right="285"/>
              <w:jc w:val="right"/>
              <w:rPr>
                <w:rFonts w:ascii="Garamond" w:hAnsi="Garamond"/>
                <w:sz w:val="18"/>
                <w:szCs w:val="18"/>
              </w:rPr>
            </w:pPr>
          </w:p>
        </w:tc>
      </w:tr>
      <w:tr w:rsidR="00917A54" w:rsidRPr="00CF7125" w14:paraId="201AC6EE" w14:textId="77777777" w:rsidTr="00475619">
        <w:trPr>
          <w:cantSplit/>
          <w:trHeight w:val="288"/>
          <w:jc w:val="center"/>
        </w:trPr>
        <w:tc>
          <w:tcPr>
            <w:tcW w:w="5879" w:type="dxa"/>
            <w:gridSpan w:val="2"/>
            <w:tcBorders>
              <w:top w:val="nil"/>
              <w:left w:val="nil"/>
              <w:bottom w:val="nil"/>
              <w:right w:val="nil"/>
            </w:tcBorders>
            <w:vAlign w:val="bottom"/>
          </w:tcPr>
          <w:p w14:paraId="1B014E8B" w14:textId="77777777" w:rsidR="00917A54" w:rsidRPr="00CF7125" w:rsidRDefault="00917A54" w:rsidP="00DD3CCB">
            <w:pPr>
              <w:rPr>
                <w:rFonts w:ascii="Garamond" w:hAnsi="Garamond" w:cs="Arial"/>
                <w:b/>
              </w:rPr>
            </w:pPr>
          </w:p>
        </w:tc>
        <w:tc>
          <w:tcPr>
            <w:tcW w:w="3391" w:type="dxa"/>
            <w:tcBorders>
              <w:top w:val="nil"/>
              <w:left w:val="nil"/>
              <w:bottom w:val="nil"/>
              <w:right w:val="single" w:sz="4" w:space="0" w:color="auto"/>
            </w:tcBorders>
            <w:vAlign w:val="bottom"/>
          </w:tcPr>
          <w:p w14:paraId="1C2EEB29" w14:textId="77777777" w:rsidR="00917A54" w:rsidRPr="00CF7125" w:rsidRDefault="00917A54" w:rsidP="00DD3CCB">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4F00545E" w14:textId="77777777" w:rsidR="00917A54" w:rsidRPr="00917A54" w:rsidRDefault="00917A54" w:rsidP="00DD3CCB">
            <w:pPr>
              <w:jc w:val="right"/>
              <w:rPr>
                <w:rFonts w:ascii="Garamond" w:hAnsi="Garamond" w:cs="Arial"/>
                <w:sz w:val="18"/>
                <w:szCs w:val="18"/>
              </w:rPr>
            </w:pPr>
            <w:r w:rsidRPr="00917A54">
              <w:rPr>
                <w:rFonts w:ascii="Garamond" w:hAnsi="Garamond" w:cs="Arial"/>
                <w:sz w:val="18"/>
                <w:szCs w:val="18"/>
              </w:rPr>
              <w:t>Ages 6-12:</w:t>
            </w:r>
          </w:p>
        </w:tc>
        <w:tc>
          <w:tcPr>
            <w:tcW w:w="2139" w:type="dxa"/>
            <w:tcBorders>
              <w:top w:val="single" w:sz="4" w:space="0" w:color="auto"/>
              <w:left w:val="single" w:sz="4" w:space="0" w:color="auto"/>
              <w:bottom w:val="single" w:sz="4" w:space="0" w:color="auto"/>
              <w:right w:val="single" w:sz="8" w:space="0" w:color="auto"/>
            </w:tcBorders>
          </w:tcPr>
          <w:p w14:paraId="5AB17722" w14:textId="77777777" w:rsidR="00917A54" w:rsidRPr="00CF7125" w:rsidRDefault="00917A54" w:rsidP="00DD3CCB">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65343D26" w14:textId="77777777" w:rsidR="00917A54" w:rsidRPr="00CF7125" w:rsidRDefault="00917A54" w:rsidP="00DD3CCB">
            <w:pPr>
              <w:ind w:right="285"/>
              <w:jc w:val="right"/>
              <w:rPr>
                <w:rFonts w:ascii="Garamond" w:hAnsi="Garamond"/>
                <w:sz w:val="18"/>
                <w:szCs w:val="18"/>
              </w:rPr>
            </w:pPr>
          </w:p>
        </w:tc>
      </w:tr>
      <w:tr w:rsidR="00917A54" w:rsidRPr="00CF7125" w14:paraId="26B4E20C" w14:textId="77777777" w:rsidTr="00475619">
        <w:trPr>
          <w:cantSplit/>
          <w:trHeight w:val="288"/>
          <w:jc w:val="center"/>
        </w:trPr>
        <w:tc>
          <w:tcPr>
            <w:tcW w:w="5879" w:type="dxa"/>
            <w:gridSpan w:val="2"/>
            <w:tcBorders>
              <w:top w:val="nil"/>
              <w:left w:val="nil"/>
              <w:bottom w:val="nil"/>
              <w:right w:val="nil"/>
            </w:tcBorders>
            <w:vAlign w:val="bottom"/>
          </w:tcPr>
          <w:p w14:paraId="3E4E500F" w14:textId="77777777" w:rsidR="00917A54" w:rsidRPr="00CF7125" w:rsidRDefault="00917A54" w:rsidP="00DD3CCB">
            <w:pPr>
              <w:rPr>
                <w:rFonts w:ascii="Garamond" w:hAnsi="Garamond" w:cs="Arial"/>
                <w:b/>
              </w:rPr>
            </w:pPr>
          </w:p>
        </w:tc>
        <w:tc>
          <w:tcPr>
            <w:tcW w:w="3391" w:type="dxa"/>
            <w:tcBorders>
              <w:top w:val="nil"/>
              <w:left w:val="nil"/>
              <w:bottom w:val="nil"/>
              <w:right w:val="single" w:sz="4" w:space="0" w:color="auto"/>
            </w:tcBorders>
            <w:vAlign w:val="bottom"/>
          </w:tcPr>
          <w:p w14:paraId="5D6220BF" w14:textId="77777777" w:rsidR="00917A54" w:rsidRPr="00CF7125" w:rsidRDefault="00917A54" w:rsidP="00DD3CCB">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188F1C4D" w14:textId="77777777" w:rsidR="00917A54" w:rsidRPr="00475619" w:rsidRDefault="00917A54" w:rsidP="00DD3CCB">
            <w:pPr>
              <w:jc w:val="right"/>
              <w:rPr>
                <w:rFonts w:ascii="Garamond" w:hAnsi="Garamond" w:cs="Arial"/>
                <w:sz w:val="18"/>
                <w:szCs w:val="18"/>
              </w:rPr>
            </w:pPr>
            <w:r w:rsidRPr="00475619">
              <w:rPr>
                <w:rFonts w:ascii="Garamond" w:hAnsi="Garamond" w:cs="Arial"/>
                <w:sz w:val="18"/>
                <w:szCs w:val="18"/>
              </w:rPr>
              <w:t>Ages 13-18 (at-risk</w:t>
            </w:r>
            <w:r w:rsidRPr="00475619">
              <w:rPr>
                <w:rFonts w:ascii="Garamond" w:hAnsi="Garamond" w:cs="MCCEHE+TimesNewRoman,Bold"/>
                <w:bCs/>
                <w:color w:val="000000"/>
                <w:sz w:val="19"/>
                <w:szCs w:val="19"/>
              </w:rPr>
              <w:t xml:space="preserve"> afterschool care centers and emergency shelters only):</w:t>
            </w:r>
          </w:p>
        </w:tc>
        <w:tc>
          <w:tcPr>
            <w:tcW w:w="2139" w:type="dxa"/>
            <w:tcBorders>
              <w:top w:val="single" w:sz="4" w:space="0" w:color="auto"/>
              <w:left w:val="single" w:sz="4" w:space="0" w:color="auto"/>
              <w:bottom w:val="single" w:sz="4" w:space="0" w:color="auto"/>
              <w:right w:val="single" w:sz="8" w:space="0" w:color="auto"/>
            </w:tcBorders>
          </w:tcPr>
          <w:p w14:paraId="453D7271" w14:textId="77777777" w:rsidR="00917A54" w:rsidRPr="00CF7125" w:rsidRDefault="00917A54" w:rsidP="00DD3CCB">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615C22EE" w14:textId="77777777" w:rsidR="00917A54" w:rsidRPr="00CF7125" w:rsidRDefault="00917A54" w:rsidP="00DD3CCB">
            <w:pPr>
              <w:ind w:right="285"/>
              <w:jc w:val="right"/>
              <w:rPr>
                <w:rFonts w:ascii="Garamond" w:hAnsi="Garamond"/>
                <w:sz w:val="18"/>
                <w:szCs w:val="18"/>
              </w:rPr>
            </w:pPr>
          </w:p>
        </w:tc>
      </w:tr>
      <w:tr w:rsidR="00917A54" w:rsidRPr="00CF7125" w14:paraId="4C29D57D" w14:textId="77777777" w:rsidTr="00475619">
        <w:trPr>
          <w:cantSplit/>
          <w:trHeight w:val="288"/>
          <w:jc w:val="center"/>
        </w:trPr>
        <w:tc>
          <w:tcPr>
            <w:tcW w:w="5879" w:type="dxa"/>
            <w:gridSpan w:val="2"/>
            <w:tcBorders>
              <w:top w:val="nil"/>
              <w:left w:val="nil"/>
              <w:bottom w:val="nil"/>
              <w:right w:val="nil"/>
            </w:tcBorders>
            <w:vAlign w:val="bottom"/>
          </w:tcPr>
          <w:p w14:paraId="0450BB2F" w14:textId="77777777" w:rsidR="00917A54" w:rsidRPr="00CF7125" w:rsidRDefault="00917A54" w:rsidP="00DD3CCB">
            <w:pPr>
              <w:rPr>
                <w:rFonts w:ascii="Garamond" w:hAnsi="Garamond" w:cs="Arial"/>
                <w:b/>
              </w:rPr>
            </w:pPr>
          </w:p>
        </w:tc>
        <w:tc>
          <w:tcPr>
            <w:tcW w:w="3391" w:type="dxa"/>
            <w:tcBorders>
              <w:top w:val="nil"/>
              <w:left w:val="nil"/>
              <w:bottom w:val="nil"/>
              <w:right w:val="single" w:sz="4" w:space="0" w:color="auto"/>
            </w:tcBorders>
            <w:vAlign w:val="bottom"/>
          </w:tcPr>
          <w:p w14:paraId="28299EDE" w14:textId="77777777" w:rsidR="00917A54" w:rsidRPr="00CF7125" w:rsidRDefault="00917A54" w:rsidP="00DD3CCB">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shd w:val="clear" w:color="auto" w:fill="E2EFD9"/>
            <w:vAlign w:val="center"/>
          </w:tcPr>
          <w:p w14:paraId="5FC0653E" w14:textId="77777777" w:rsidR="00917A54" w:rsidRPr="00CF7125" w:rsidRDefault="00917A54" w:rsidP="00DD3CCB">
            <w:pPr>
              <w:jc w:val="right"/>
              <w:rPr>
                <w:rFonts w:ascii="Garamond" w:hAnsi="Garamond" w:cs="Arial"/>
                <w:b/>
                <w:sz w:val="18"/>
                <w:szCs w:val="18"/>
              </w:rPr>
            </w:pPr>
            <w:r w:rsidRPr="00CF7125">
              <w:rPr>
                <w:rFonts w:ascii="Garamond" w:hAnsi="Garamond" w:cs="Arial"/>
                <w:b/>
                <w:sz w:val="18"/>
                <w:szCs w:val="18"/>
              </w:rPr>
              <w:t>Total reimbursable meals:</w:t>
            </w:r>
          </w:p>
        </w:tc>
        <w:tc>
          <w:tcPr>
            <w:tcW w:w="2139" w:type="dxa"/>
            <w:tcBorders>
              <w:top w:val="single" w:sz="4" w:space="0" w:color="auto"/>
              <w:left w:val="single" w:sz="4" w:space="0" w:color="auto"/>
              <w:bottom w:val="single" w:sz="4" w:space="0" w:color="auto"/>
              <w:right w:val="single" w:sz="8" w:space="0" w:color="auto"/>
            </w:tcBorders>
            <w:shd w:val="clear" w:color="auto" w:fill="E2EFD9"/>
          </w:tcPr>
          <w:p w14:paraId="72F8D702" w14:textId="77777777" w:rsidR="00917A54" w:rsidRPr="00CF7125" w:rsidRDefault="00917A54" w:rsidP="00DD3CCB">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shd w:val="clear" w:color="auto" w:fill="E2EFD9"/>
          </w:tcPr>
          <w:p w14:paraId="4F5D5F9C" w14:textId="77777777" w:rsidR="00917A54" w:rsidRPr="00CF7125" w:rsidRDefault="00917A54" w:rsidP="00DD3CCB">
            <w:pPr>
              <w:ind w:right="285"/>
              <w:jc w:val="right"/>
              <w:rPr>
                <w:rFonts w:ascii="Garamond" w:hAnsi="Garamond"/>
                <w:sz w:val="18"/>
                <w:szCs w:val="18"/>
              </w:rPr>
            </w:pPr>
          </w:p>
        </w:tc>
      </w:tr>
      <w:tr w:rsidR="00917A54" w:rsidRPr="00CF7125" w14:paraId="3C2C7BAB" w14:textId="77777777" w:rsidTr="00475619">
        <w:trPr>
          <w:cantSplit/>
          <w:trHeight w:val="288"/>
          <w:jc w:val="center"/>
        </w:trPr>
        <w:tc>
          <w:tcPr>
            <w:tcW w:w="5879" w:type="dxa"/>
            <w:gridSpan w:val="2"/>
            <w:tcBorders>
              <w:top w:val="nil"/>
              <w:left w:val="nil"/>
              <w:bottom w:val="nil"/>
              <w:right w:val="nil"/>
            </w:tcBorders>
            <w:vAlign w:val="bottom"/>
          </w:tcPr>
          <w:p w14:paraId="7BEFF2E0" w14:textId="77777777" w:rsidR="00917A54" w:rsidRPr="00CF7125" w:rsidRDefault="00917A54" w:rsidP="00DD3CCB">
            <w:pPr>
              <w:rPr>
                <w:rFonts w:ascii="Garamond" w:hAnsi="Garamond" w:cs="Arial"/>
                <w:b/>
              </w:rPr>
            </w:pPr>
          </w:p>
        </w:tc>
        <w:tc>
          <w:tcPr>
            <w:tcW w:w="3391" w:type="dxa"/>
            <w:tcBorders>
              <w:top w:val="nil"/>
              <w:left w:val="nil"/>
              <w:bottom w:val="nil"/>
              <w:right w:val="single" w:sz="4" w:space="0" w:color="auto"/>
            </w:tcBorders>
            <w:vAlign w:val="bottom"/>
          </w:tcPr>
          <w:p w14:paraId="3F456CBE" w14:textId="77777777" w:rsidR="00917A54" w:rsidRPr="00CF7125" w:rsidRDefault="00917A54" w:rsidP="00DD3CCB">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6569881E" w14:textId="77777777" w:rsidR="00917A54" w:rsidRPr="005D5A14" w:rsidRDefault="00917A54" w:rsidP="00DD3CCB">
            <w:pPr>
              <w:jc w:val="right"/>
              <w:rPr>
                <w:rFonts w:ascii="Garamond" w:hAnsi="Garamond" w:cs="Arial"/>
                <w:sz w:val="18"/>
                <w:szCs w:val="18"/>
              </w:rPr>
            </w:pPr>
            <w:r w:rsidRPr="005D5A14">
              <w:rPr>
                <w:rFonts w:ascii="Garamond" w:hAnsi="Garamond" w:cs="Arial"/>
                <w:sz w:val="18"/>
                <w:szCs w:val="18"/>
              </w:rPr>
              <w:t>Nonreimbursable meals:</w:t>
            </w:r>
          </w:p>
        </w:tc>
        <w:tc>
          <w:tcPr>
            <w:tcW w:w="2139" w:type="dxa"/>
            <w:tcBorders>
              <w:top w:val="single" w:sz="4" w:space="0" w:color="auto"/>
              <w:left w:val="single" w:sz="4" w:space="0" w:color="auto"/>
              <w:bottom w:val="single" w:sz="4" w:space="0" w:color="auto"/>
              <w:right w:val="single" w:sz="8" w:space="0" w:color="auto"/>
            </w:tcBorders>
          </w:tcPr>
          <w:p w14:paraId="1C97D199" w14:textId="77777777" w:rsidR="00917A54" w:rsidRPr="00CF7125" w:rsidRDefault="00917A54" w:rsidP="00DD3CCB">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0750A73D" w14:textId="77777777" w:rsidR="00917A54" w:rsidRPr="00CF7125" w:rsidRDefault="00917A54" w:rsidP="00DD3CCB">
            <w:pPr>
              <w:ind w:right="285"/>
              <w:jc w:val="right"/>
              <w:rPr>
                <w:rFonts w:ascii="Garamond" w:hAnsi="Garamond"/>
                <w:sz w:val="18"/>
                <w:szCs w:val="18"/>
              </w:rPr>
            </w:pPr>
          </w:p>
        </w:tc>
      </w:tr>
      <w:tr w:rsidR="005D5A14" w:rsidRPr="00CF7125" w14:paraId="42756BCD" w14:textId="77777777" w:rsidTr="00475619">
        <w:trPr>
          <w:cantSplit/>
          <w:trHeight w:val="288"/>
          <w:jc w:val="center"/>
        </w:trPr>
        <w:tc>
          <w:tcPr>
            <w:tcW w:w="5879" w:type="dxa"/>
            <w:gridSpan w:val="2"/>
            <w:tcBorders>
              <w:top w:val="nil"/>
              <w:left w:val="nil"/>
              <w:bottom w:val="nil"/>
              <w:right w:val="nil"/>
            </w:tcBorders>
            <w:vAlign w:val="bottom"/>
          </w:tcPr>
          <w:p w14:paraId="119124EB" w14:textId="77777777" w:rsidR="005D5A14" w:rsidRPr="00CF7125" w:rsidRDefault="005D5A14" w:rsidP="005D5A14">
            <w:pPr>
              <w:rPr>
                <w:rFonts w:ascii="Garamond" w:hAnsi="Garamond" w:cs="Arial"/>
                <w:b/>
              </w:rPr>
            </w:pPr>
          </w:p>
        </w:tc>
        <w:tc>
          <w:tcPr>
            <w:tcW w:w="3391" w:type="dxa"/>
            <w:tcBorders>
              <w:top w:val="nil"/>
              <w:left w:val="nil"/>
              <w:bottom w:val="nil"/>
              <w:right w:val="single" w:sz="4" w:space="0" w:color="auto"/>
            </w:tcBorders>
            <w:vAlign w:val="bottom"/>
          </w:tcPr>
          <w:p w14:paraId="0841FE07" w14:textId="77777777" w:rsidR="005D5A14" w:rsidRPr="00CF7125" w:rsidRDefault="005D5A14" w:rsidP="005D5A14">
            <w:pPr>
              <w:rPr>
                <w:rFonts w:ascii="Garamond" w:hAnsi="Garamond" w:cs="Arial"/>
                <w:b/>
              </w:rPr>
            </w:pPr>
          </w:p>
        </w:tc>
        <w:tc>
          <w:tcPr>
            <w:tcW w:w="5604" w:type="dxa"/>
            <w:tcBorders>
              <w:top w:val="single" w:sz="4" w:space="0" w:color="auto"/>
              <w:left w:val="single" w:sz="4" w:space="0" w:color="auto"/>
              <w:bottom w:val="single" w:sz="4" w:space="0" w:color="auto"/>
              <w:right w:val="single" w:sz="4" w:space="0" w:color="auto"/>
            </w:tcBorders>
            <w:vAlign w:val="center"/>
          </w:tcPr>
          <w:p w14:paraId="66BAFDED" w14:textId="77777777" w:rsidR="005D5A14" w:rsidRPr="00CF7125" w:rsidRDefault="005D5A14" w:rsidP="005D5A14">
            <w:pPr>
              <w:jc w:val="right"/>
              <w:rPr>
                <w:rFonts w:ascii="Garamond" w:hAnsi="Garamond" w:cs="Arial"/>
                <w:b/>
                <w:sz w:val="18"/>
                <w:szCs w:val="18"/>
              </w:rPr>
            </w:pPr>
            <w:r w:rsidRPr="00CF7125">
              <w:rPr>
                <w:rFonts w:ascii="Garamond" w:hAnsi="Garamond" w:cs="Arial"/>
                <w:b/>
                <w:sz w:val="18"/>
                <w:szCs w:val="18"/>
              </w:rPr>
              <w:t>Total meals:</w:t>
            </w:r>
          </w:p>
        </w:tc>
        <w:tc>
          <w:tcPr>
            <w:tcW w:w="2139" w:type="dxa"/>
            <w:tcBorders>
              <w:top w:val="single" w:sz="4" w:space="0" w:color="auto"/>
              <w:left w:val="single" w:sz="4" w:space="0" w:color="auto"/>
              <w:bottom w:val="single" w:sz="4" w:space="0" w:color="auto"/>
              <w:right w:val="single" w:sz="8" w:space="0" w:color="auto"/>
            </w:tcBorders>
          </w:tcPr>
          <w:p w14:paraId="2EAC4D75" w14:textId="77777777" w:rsidR="005D5A14" w:rsidRPr="00CF7125" w:rsidRDefault="005D5A14" w:rsidP="005D5A14">
            <w:pPr>
              <w:ind w:right="285"/>
              <w:jc w:val="right"/>
              <w:rPr>
                <w:rFonts w:ascii="Garamond" w:hAnsi="Garamond"/>
                <w:sz w:val="18"/>
                <w:szCs w:val="18"/>
              </w:rPr>
            </w:pPr>
          </w:p>
        </w:tc>
        <w:tc>
          <w:tcPr>
            <w:tcW w:w="2139" w:type="dxa"/>
            <w:tcBorders>
              <w:top w:val="single" w:sz="4" w:space="0" w:color="auto"/>
              <w:left w:val="single" w:sz="8" w:space="0" w:color="auto"/>
              <w:bottom w:val="single" w:sz="4" w:space="0" w:color="auto"/>
              <w:right w:val="single" w:sz="4" w:space="0" w:color="auto"/>
            </w:tcBorders>
          </w:tcPr>
          <w:p w14:paraId="23244B9C" w14:textId="77777777" w:rsidR="005D5A14" w:rsidRPr="00CF7125" w:rsidRDefault="005D5A14" w:rsidP="005D5A14">
            <w:pPr>
              <w:ind w:right="285"/>
              <w:jc w:val="right"/>
              <w:rPr>
                <w:rFonts w:ascii="Garamond" w:hAnsi="Garamond"/>
                <w:sz w:val="18"/>
                <w:szCs w:val="18"/>
              </w:rPr>
            </w:pPr>
          </w:p>
        </w:tc>
      </w:tr>
    </w:tbl>
    <w:p w14:paraId="2DB55FEE" w14:textId="77777777" w:rsidR="00917A54" w:rsidRPr="00845664" w:rsidRDefault="00917A54">
      <w:pPr>
        <w:pStyle w:val="Header"/>
        <w:tabs>
          <w:tab w:val="clear" w:pos="4320"/>
          <w:tab w:val="clear" w:pos="8640"/>
        </w:tabs>
        <w:rPr>
          <w:rFonts w:ascii="Arial Narrow" w:hAnsi="Arial Narrow" w:cs="Arial"/>
          <w:b/>
          <w:bCs/>
          <w:sz w:val="6"/>
          <w:szCs w:val="6"/>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2664"/>
        <w:gridCol w:w="2021"/>
        <w:gridCol w:w="868"/>
        <w:gridCol w:w="868"/>
        <w:gridCol w:w="868"/>
        <w:gridCol w:w="910"/>
        <w:gridCol w:w="868"/>
        <w:gridCol w:w="910"/>
        <w:gridCol w:w="868"/>
        <w:gridCol w:w="868"/>
        <w:gridCol w:w="814"/>
        <w:gridCol w:w="766"/>
        <w:gridCol w:w="1189"/>
        <w:gridCol w:w="1189"/>
        <w:gridCol w:w="1231"/>
      </w:tblGrid>
      <w:tr w:rsidR="005C18EB" w:rsidRPr="00CF7125" w14:paraId="47950B39" w14:textId="77777777" w:rsidTr="001C54EF">
        <w:trPr>
          <w:cantSplit/>
          <w:trHeight w:val="216"/>
          <w:jc w:val="center"/>
        </w:trPr>
        <w:tc>
          <w:tcPr>
            <w:tcW w:w="2250" w:type="dxa"/>
            <w:gridSpan w:val="2"/>
            <w:vMerge w:val="restart"/>
            <w:vAlign w:val="center"/>
          </w:tcPr>
          <w:p w14:paraId="258937D8" w14:textId="77777777" w:rsidR="005C18EB" w:rsidRPr="007514FC" w:rsidRDefault="005C18EB" w:rsidP="005C18EB">
            <w:pPr>
              <w:spacing w:after="60"/>
              <w:rPr>
                <w:rFonts w:ascii="Garamond" w:hAnsi="Garamond" w:cs="Arial"/>
                <w:b/>
              </w:rPr>
            </w:pPr>
            <w:r w:rsidRPr="007514FC">
              <w:rPr>
                <w:rFonts w:ascii="Garamond" w:hAnsi="Garamond" w:cs="Arial"/>
                <w:b/>
              </w:rPr>
              <w:t>Food component</w:t>
            </w:r>
          </w:p>
          <w:p w14:paraId="58D29E0D" w14:textId="1C302B25" w:rsidR="005C18EB" w:rsidRPr="00812F23" w:rsidRDefault="005C18EB" w:rsidP="005C18EB">
            <w:pPr>
              <w:rPr>
                <w:rFonts w:ascii="Garamond" w:hAnsi="Garamond" w:cs="Arial"/>
                <w:i/>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2664" w:type="dxa"/>
            <w:vAlign w:val="center"/>
          </w:tcPr>
          <w:p w14:paraId="2306431F" w14:textId="77777777" w:rsidR="005C18EB" w:rsidRPr="00CF7125" w:rsidRDefault="005C18EB" w:rsidP="005C18EB">
            <w:pPr>
              <w:jc w:val="center"/>
              <w:rPr>
                <w:rFonts w:ascii="Garamond" w:hAnsi="Garamond" w:cs="Arial"/>
                <w:b/>
                <w:sz w:val="16"/>
                <w:szCs w:val="16"/>
              </w:rPr>
            </w:pPr>
            <w:r w:rsidRPr="00CF7125">
              <w:rPr>
                <w:rFonts w:ascii="Garamond" w:hAnsi="Garamond" w:cs="Arial"/>
                <w:b/>
                <w:sz w:val="16"/>
                <w:szCs w:val="16"/>
              </w:rPr>
              <w:t>Column 1</w:t>
            </w:r>
          </w:p>
        </w:tc>
        <w:tc>
          <w:tcPr>
            <w:tcW w:w="2021" w:type="dxa"/>
            <w:vAlign w:val="center"/>
          </w:tcPr>
          <w:p w14:paraId="4249D367" w14:textId="77777777" w:rsidR="005C18EB" w:rsidRPr="00CF7125" w:rsidRDefault="005C18EB" w:rsidP="005C18EB">
            <w:pPr>
              <w:jc w:val="center"/>
              <w:rPr>
                <w:rFonts w:ascii="Garamond" w:hAnsi="Garamond" w:cs="Arial"/>
                <w:b/>
                <w:sz w:val="16"/>
                <w:szCs w:val="16"/>
              </w:rPr>
            </w:pPr>
            <w:r w:rsidRPr="00CF7125">
              <w:rPr>
                <w:rFonts w:ascii="Garamond" w:hAnsi="Garamond" w:cs="Arial"/>
                <w:b/>
                <w:sz w:val="16"/>
                <w:szCs w:val="16"/>
              </w:rPr>
              <w:t>Column 2</w:t>
            </w:r>
          </w:p>
        </w:tc>
        <w:tc>
          <w:tcPr>
            <w:tcW w:w="7028" w:type="dxa"/>
            <w:gridSpan w:val="8"/>
            <w:shd w:val="clear" w:color="auto" w:fill="FFFFCC"/>
            <w:vAlign w:val="center"/>
          </w:tcPr>
          <w:p w14:paraId="253FF9C6" w14:textId="77777777" w:rsidR="005C18EB" w:rsidRPr="00CF7125" w:rsidRDefault="005C18EB" w:rsidP="005C18EB">
            <w:pPr>
              <w:pStyle w:val="Heading1"/>
              <w:ind w:left="-135" w:right="-87"/>
              <w:rPr>
                <w:rFonts w:ascii="Garamond" w:hAnsi="Garamond" w:cs="Arial"/>
                <w:sz w:val="16"/>
                <w:szCs w:val="16"/>
              </w:rPr>
            </w:pPr>
            <w:r w:rsidRPr="00CF7125">
              <w:rPr>
                <w:rFonts w:ascii="Garamond" w:hAnsi="Garamond" w:cs="Arial"/>
                <w:sz w:val="16"/>
                <w:szCs w:val="16"/>
              </w:rPr>
              <w:t>Column 3</w:t>
            </w:r>
          </w:p>
        </w:tc>
        <w:tc>
          <w:tcPr>
            <w:tcW w:w="1580" w:type="dxa"/>
            <w:gridSpan w:val="2"/>
            <w:vAlign w:val="center"/>
          </w:tcPr>
          <w:p w14:paraId="225DF53A" w14:textId="77777777" w:rsidR="005C18EB" w:rsidRPr="00CF7125" w:rsidRDefault="005C18EB" w:rsidP="005C18EB">
            <w:pPr>
              <w:pStyle w:val="BodyText"/>
              <w:ind w:left="-57" w:right="-87"/>
              <w:rPr>
                <w:rFonts w:ascii="Garamond" w:hAnsi="Garamond" w:cs="Arial"/>
                <w:b/>
                <w:sz w:val="16"/>
                <w:szCs w:val="16"/>
              </w:rPr>
            </w:pPr>
            <w:r>
              <w:rPr>
                <w:rFonts w:ascii="Garamond" w:hAnsi="Garamond" w:cs="Arial"/>
                <w:b/>
                <w:sz w:val="16"/>
                <w:szCs w:val="16"/>
              </w:rPr>
              <w:t>Column 4</w:t>
            </w:r>
          </w:p>
        </w:tc>
        <w:tc>
          <w:tcPr>
            <w:tcW w:w="1189" w:type="dxa"/>
            <w:shd w:val="clear" w:color="auto" w:fill="auto"/>
            <w:vAlign w:val="center"/>
          </w:tcPr>
          <w:p w14:paraId="099572D0" w14:textId="77777777" w:rsidR="005C18EB" w:rsidRPr="00CF7125" w:rsidRDefault="005C18EB" w:rsidP="005C18EB">
            <w:pPr>
              <w:jc w:val="center"/>
              <w:rPr>
                <w:rFonts w:ascii="Garamond" w:hAnsi="Garamond" w:cs="Arial"/>
                <w:b/>
                <w:sz w:val="16"/>
                <w:szCs w:val="16"/>
              </w:rPr>
            </w:pPr>
            <w:r>
              <w:rPr>
                <w:rFonts w:ascii="Garamond" w:hAnsi="Garamond" w:cs="Arial"/>
                <w:b/>
                <w:sz w:val="16"/>
                <w:szCs w:val="16"/>
              </w:rPr>
              <w:t>Column 5</w:t>
            </w:r>
          </w:p>
        </w:tc>
        <w:tc>
          <w:tcPr>
            <w:tcW w:w="1189" w:type="dxa"/>
            <w:vAlign w:val="center"/>
          </w:tcPr>
          <w:p w14:paraId="456246A4" w14:textId="77777777" w:rsidR="005C18EB" w:rsidRPr="00CF7125" w:rsidRDefault="005C18EB" w:rsidP="005C18EB">
            <w:pPr>
              <w:jc w:val="center"/>
              <w:rPr>
                <w:rFonts w:ascii="Garamond" w:hAnsi="Garamond" w:cs="Arial"/>
                <w:b/>
                <w:sz w:val="16"/>
                <w:szCs w:val="16"/>
              </w:rPr>
            </w:pPr>
            <w:r w:rsidRPr="00CF7125">
              <w:rPr>
                <w:rFonts w:ascii="Garamond" w:hAnsi="Garamond" w:cs="Arial"/>
                <w:b/>
                <w:sz w:val="16"/>
                <w:szCs w:val="16"/>
              </w:rPr>
              <w:t>Column 6</w:t>
            </w:r>
          </w:p>
        </w:tc>
        <w:tc>
          <w:tcPr>
            <w:tcW w:w="1231" w:type="dxa"/>
            <w:vAlign w:val="center"/>
          </w:tcPr>
          <w:p w14:paraId="663CDA71" w14:textId="77777777" w:rsidR="005C18EB" w:rsidRPr="00CF7125" w:rsidRDefault="005C18EB" w:rsidP="005C18EB">
            <w:pPr>
              <w:jc w:val="center"/>
              <w:rPr>
                <w:rFonts w:ascii="Garamond" w:hAnsi="Garamond" w:cs="Arial"/>
                <w:b/>
                <w:sz w:val="16"/>
                <w:szCs w:val="16"/>
              </w:rPr>
            </w:pPr>
            <w:r w:rsidRPr="00CF7125">
              <w:rPr>
                <w:rFonts w:ascii="Garamond" w:hAnsi="Garamond" w:cs="Arial"/>
                <w:b/>
                <w:sz w:val="16"/>
                <w:szCs w:val="16"/>
              </w:rPr>
              <w:t>Column 7</w:t>
            </w:r>
          </w:p>
        </w:tc>
      </w:tr>
      <w:tr w:rsidR="005256FF" w:rsidRPr="00CF7125" w14:paraId="76298177" w14:textId="77777777" w:rsidTr="001C54EF">
        <w:trPr>
          <w:cantSplit/>
          <w:trHeight w:val="432"/>
          <w:jc w:val="center"/>
        </w:trPr>
        <w:tc>
          <w:tcPr>
            <w:tcW w:w="2250" w:type="dxa"/>
            <w:gridSpan w:val="2"/>
            <w:vMerge/>
          </w:tcPr>
          <w:p w14:paraId="3BDC724F" w14:textId="77777777" w:rsidR="005256FF" w:rsidRPr="00CF7125" w:rsidRDefault="005256FF" w:rsidP="005256FF">
            <w:pPr>
              <w:jc w:val="center"/>
              <w:rPr>
                <w:rFonts w:ascii="Garamond" w:hAnsi="Garamond" w:cs="Arial"/>
                <w:b/>
              </w:rPr>
            </w:pPr>
          </w:p>
        </w:tc>
        <w:tc>
          <w:tcPr>
            <w:tcW w:w="2664" w:type="dxa"/>
            <w:vMerge w:val="restart"/>
            <w:vAlign w:val="center"/>
          </w:tcPr>
          <w:p w14:paraId="131A0A0F" w14:textId="77777777" w:rsidR="005256FF" w:rsidRPr="00CF7125" w:rsidRDefault="005256FF" w:rsidP="005256FF">
            <w:pPr>
              <w:rPr>
                <w:rFonts w:ascii="Garamond" w:hAnsi="Garamond" w:cs="Arial"/>
                <w:b/>
              </w:rPr>
            </w:pPr>
            <w:r w:rsidRPr="00CF7125">
              <w:rPr>
                <w:rFonts w:ascii="Garamond" w:hAnsi="Garamond" w:cs="Arial"/>
                <w:b/>
              </w:rPr>
              <w:t>Menu item</w:t>
            </w:r>
          </w:p>
        </w:tc>
        <w:tc>
          <w:tcPr>
            <w:tcW w:w="2021" w:type="dxa"/>
            <w:vMerge w:val="restart"/>
            <w:vAlign w:val="center"/>
          </w:tcPr>
          <w:p w14:paraId="69008E41" w14:textId="77777777" w:rsidR="005256FF" w:rsidRPr="00CF7125" w:rsidRDefault="005256FF" w:rsidP="005256FF">
            <w:pPr>
              <w:rPr>
                <w:rFonts w:ascii="Garamond" w:hAnsi="Garamond" w:cs="Arial"/>
                <w:b/>
              </w:rPr>
            </w:pPr>
            <w:r w:rsidRPr="00CF7125">
              <w:rPr>
                <w:rFonts w:ascii="Garamond" w:hAnsi="Garamond" w:cs="Arial"/>
                <w:b/>
              </w:rPr>
              <w:t>Recipe number or product name</w:t>
            </w:r>
          </w:p>
        </w:tc>
        <w:tc>
          <w:tcPr>
            <w:tcW w:w="7028" w:type="dxa"/>
            <w:gridSpan w:val="8"/>
            <w:shd w:val="clear" w:color="auto" w:fill="FFFFCC"/>
            <w:vAlign w:val="center"/>
          </w:tcPr>
          <w:p w14:paraId="555E4547" w14:textId="77777777" w:rsidR="005256FF" w:rsidRPr="00CF7125" w:rsidRDefault="005256FF" w:rsidP="005256FF">
            <w:pPr>
              <w:pStyle w:val="Heading1"/>
              <w:ind w:left="-135" w:right="-87"/>
              <w:rPr>
                <w:rFonts w:ascii="Garamond" w:hAnsi="Garamond" w:cs="Arial"/>
                <w:sz w:val="20"/>
              </w:rPr>
            </w:pPr>
            <w:r w:rsidRPr="00CF7125">
              <w:rPr>
                <w:rFonts w:ascii="Garamond" w:hAnsi="Garamond" w:cs="Arial"/>
                <w:sz w:val="20"/>
              </w:rPr>
              <w:t>Portion size and amount prepared</w:t>
            </w:r>
          </w:p>
        </w:tc>
        <w:tc>
          <w:tcPr>
            <w:tcW w:w="1580" w:type="dxa"/>
            <w:gridSpan w:val="2"/>
            <w:vMerge w:val="restart"/>
          </w:tcPr>
          <w:p w14:paraId="1C94A3B0" w14:textId="77777777" w:rsidR="005256FF" w:rsidRPr="00EE6CCD" w:rsidRDefault="005256FF" w:rsidP="005256FF">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189" w:type="dxa"/>
            <w:vMerge w:val="restart"/>
            <w:shd w:val="clear" w:color="auto" w:fill="auto"/>
            <w:vAlign w:val="center"/>
          </w:tcPr>
          <w:p w14:paraId="0D586A30" w14:textId="77777777" w:rsidR="005256FF" w:rsidRPr="0054496B" w:rsidRDefault="005256FF" w:rsidP="005256FF">
            <w:pPr>
              <w:pStyle w:val="BodyText"/>
              <w:ind w:left="-57" w:right="-87"/>
              <w:jc w:val="left"/>
              <w:rPr>
                <w:rFonts w:ascii="Garamond" w:hAnsi="Garamond" w:cs="Arial"/>
                <w:b/>
                <w:sz w:val="18"/>
                <w:szCs w:val="18"/>
              </w:rPr>
            </w:pPr>
            <w:r w:rsidRPr="0054496B">
              <w:rPr>
                <w:rFonts w:ascii="Garamond" w:hAnsi="Garamond" w:cs="Arial"/>
                <w:b/>
                <w:sz w:val="18"/>
                <w:szCs w:val="18"/>
              </w:rPr>
              <w:t xml:space="preserve">Total quantity of food used </w:t>
            </w:r>
          </w:p>
          <w:p w14:paraId="13EE5F59" w14:textId="77777777" w:rsidR="005256FF" w:rsidRPr="0054496B" w:rsidRDefault="005256FF" w:rsidP="00CF77B4">
            <w:pPr>
              <w:pStyle w:val="BodyText"/>
              <w:ind w:left="-57" w:right="-87"/>
              <w:jc w:val="left"/>
              <w:rPr>
                <w:rFonts w:ascii="Garamond" w:hAnsi="Garamond" w:cs="Arial"/>
                <w:i/>
                <w:sz w:val="18"/>
                <w:szCs w:val="18"/>
              </w:rPr>
            </w:pPr>
            <w:r w:rsidRPr="0054496B">
              <w:rPr>
                <w:rFonts w:ascii="Garamond" w:hAnsi="Garamond" w:cs="Arial"/>
                <w:i/>
                <w:sz w:val="18"/>
                <w:szCs w:val="18"/>
              </w:rPr>
              <w:t>e.g., number of servings, pounds, cans</w:t>
            </w:r>
          </w:p>
        </w:tc>
        <w:tc>
          <w:tcPr>
            <w:tcW w:w="1189" w:type="dxa"/>
            <w:vMerge w:val="restart"/>
            <w:vAlign w:val="center"/>
          </w:tcPr>
          <w:p w14:paraId="3ACC9DBE"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Amount leftover</w:t>
            </w:r>
          </w:p>
        </w:tc>
        <w:tc>
          <w:tcPr>
            <w:tcW w:w="1231" w:type="dxa"/>
            <w:vMerge w:val="restart"/>
            <w:vAlign w:val="center"/>
          </w:tcPr>
          <w:p w14:paraId="56CC55A4"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Total amount served</w:t>
            </w:r>
          </w:p>
          <w:p w14:paraId="77FE69B0" w14:textId="77777777" w:rsidR="005256FF" w:rsidRPr="0054496B" w:rsidRDefault="005256FF" w:rsidP="005256FF">
            <w:pPr>
              <w:rPr>
                <w:rFonts w:ascii="Garamond" w:hAnsi="Garamond" w:cs="Arial"/>
                <w:i/>
                <w:sz w:val="18"/>
                <w:szCs w:val="18"/>
              </w:rPr>
            </w:pPr>
            <w:r w:rsidRPr="0054496B">
              <w:rPr>
                <w:rFonts w:ascii="Garamond" w:hAnsi="Garamond" w:cs="Arial"/>
                <w:i/>
                <w:sz w:val="18"/>
                <w:szCs w:val="18"/>
              </w:rPr>
              <w:t>(</w:t>
            </w:r>
            <w:proofErr w:type="gramStart"/>
            <w:r w:rsidRPr="0054496B">
              <w:rPr>
                <w:rFonts w:ascii="Garamond" w:hAnsi="Garamond" w:cs="Arial"/>
                <w:i/>
                <w:sz w:val="18"/>
                <w:szCs w:val="18"/>
              </w:rPr>
              <w:t>column</w:t>
            </w:r>
            <w:proofErr w:type="gramEnd"/>
            <w:r w:rsidRPr="0054496B">
              <w:rPr>
                <w:rFonts w:ascii="Garamond" w:hAnsi="Garamond" w:cs="Arial"/>
                <w:i/>
                <w:sz w:val="18"/>
                <w:szCs w:val="18"/>
              </w:rPr>
              <w:t xml:space="preserve"> 5 minus column 6)</w:t>
            </w:r>
          </w:p>
        </w:tc>
      </w:tr>
      <w:tr w:rsidR="008A50C0" w:rsidRPr="00CF7125" w14:paraId="3040152B" w14:textId="77777777" w:rsidTr="001C54EF">
        <w:trPr>
          <w:cantSplit/>
          <w:trHeight w:val="288"/>
          <w:jc w:val="center"/>
        </w:trPr>
        <w:tc>
          <w:tcPr>
            <w:tcW w:w="2250" w:type="dxa"/>
            <w:gridSpan w:val="2"/>
            <w:vMerge/>
          </w:tcPr>
          <w:p w14:paraId="3158AE3D" w14:textId="77777777" w:rsidR="005256FF" w:rsidRPr="00CF7125" w:rsidRDefault="005256FF" w:rsidP="005256FF">
            <w:pPr>
              <w:jc w:val="center"/>
              <w:rPr>
                <w:rFonts w:ascii="Garamond" w:hAnsi="Garamond" w:cs="Arial"/>
              </w:rPr>
            </w:pPr>
          </w:p>
        </w:tc>
        <w:tc>
          <w:tcPr>
            <w:tcW w:w="2664" w:type="dxa"/>
            <w:vMerge/>
            <w:vAlign w:val="center"/>
          </w:tcPr>
          <w:p w14:paraId="32212550" w14:textId="77777777" w:rsidR="005256FF" w:rsidRPr="00CF7125" w:rsidRDefault="005256FF" w:rsidP="005256FF">
            <w:pPr>
              <w:jc w:val="center"/>
              <w:rPr>
                <w:rFonts w:ascii="Garamond" w:hAnsi="Garamond" w:cs="Arial"/>
              </w:rPr>
            </w:pPr>
          </w:p>
        </w:tc>
        <w:tc>
          <w:tcPr>
            <w:tcW w:w="2021" w:type="dxa"/>
            <w:vMerge/>
            <w:vAlign w:val="center"/>
          </w:tcPr>
          <w:p w14:paraId="3CA14F05" w14:textId="77777777" w:rsidR="005256FF" w:rsidRPr="00CF7125" w:rsidRDefault="005256FF" w:rsidP="005256FF">
            <w:pPr>
              <w:jc w:val="center"/>
              <w:rPr>
                <w:rFonts w:ascii="Garamond" w:hAnsi="Garamond" w:cs="Arial"/>
              </w:rPr>
            </w:pPr>
          </w:p>
        </w:tc>
        <w:tc>
          <w:tcPr>
            <w:tcW w:w="1736" w:type="dxa"/>
            <w:gridSpan w:val="2"/>
            <w:shd w:val="clear" w:color="auto" w:fill="FFFFCC"/>
            <w:vAlign w:val="center"/>
          </w:tcPr>
          <w:p w14:paraId="13614E4F"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1-2</w:t>
            </w:r>
          </w:p>
        </w:tc>
        <w:tc>
          <w:tcPr>
            <w:tcW w:w="1778" w:type="dxa"/>
            <w:gridSpan w:val="2"/>
            <w:shd w:val="clear" w:color="auto" w:fill="FFFFFF"/>
            <w:vAlign w:val="center"/>
          </w:tcPr>
          <w:p w14:paraId="1705D7DC"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3-5</w:t>
            </w:r>
          </w:p>
        </w:tc>
        <w:tc>
          <w:tcPr>
            <w:tcW w:w="1778" w:type="dxa"/>
            <w:gridSpan w:val="2"/>
            <w:shd w:val="clear" w:color="auto" w:fill="FFFFCC"/>
            <w:vAlign w:val="center"/>
          </w:tcPr>
          <w:p w14:paraId="5636DE60" w14:textId="77777777" w:rsidR="00C465DD" w:rsidRDefault="00C465DD" w:rsidP="00C465DD">
            <w:pPr>
              <w:jc w:val="center"/>
              <w:rPr>
                <w:rFonts w:ascii="Garamond" w:hAnsi="Garamond" w:cs="Arial"/>
                <w:b/>
              </w:rPr>
            </w:pPr>
            <w:r>
              <w:rPr>
                <w:rFonts w:ascii="Garamond" w:hAnsi="Garamond" w:cs="Arial"/>
                <w:b/>
              </w:rPr>
              <w:t>Ages 6-12</w:t>
            </w:r>
          </w:p>
          <w:p w14:paraId="11FDDF58" w14:textId="77777777" w:rsidR="005256FF" w:rsidRPr="00CF7125" w:rsidRDefault="00C465DD" w:rsidP="00C465DD">
            <w:pPr>
              <w:jc w:val="center"/>
              <w:rPr>
                <w:rFonts w:ascii="Garamond" w:hAnsi="Garamond" w:cs="Arial"/>
                <w:b/>
              </w:rPr>
            </w:pPr>
            <w:r>
              <w:rPr>
                <w:rFonts w:ascii="Garamond" w:hAnsi="Garamond" w:cs="Arial"/>
                <w:i/>
                <w:sz w:val="15"/>
                <w:szCs w:val="15"/>
              </w:rPr>
              <w:t>Include ages 13-18 for at-risk centers and emergency shelters</w:t>
            </w:r>
          </w:p>
        </w:tc>
        <w:tc>
          <w:tcPr>
            <w:tcW w:w="1736" w:type="dxa"/>
            <w:gridSpan w:val="2"/>
            <w:shd w:val="clear" w:color="auto" w:fill="FFFFFF"/>
            <w:vAlign w:val="center"/>
          </w:tcPr>
          <w:p w14:paraId="536DFDF9" w14:textId="77777777" w:rsidR="005256FF" w:rsidRPr="00CF7125" w:rsidRDefault="005256FF" w:rsidP="00475619">
            <w:pPr>
              <w:rPr>
                <w:rFonts w:ascii="Garamond" w:hAnsi="Garamond" w:cs="Arial"/>
                <w:b/>
                <w:bCs/>
                <w:sz w:val="16"/>
                <w:szCs w:val="16"/>
              </w:rPr>
            </w:pPr>
            <w:r w:rsidRPr="00CF7125">
              <w:rPr>
                <w:rFonts w:ascii="Garamond" w:hAnsi="Garamond" w:cs="Arial"/>
                <w:b/>
                <w:sz w:val="16"/>
                <w:szCs w:val="16"/>
              </w:rPr>
              <w:t>Nonreimbursable meals</w:t>
            </w:r>
          </w:p>
        </w:tc>
        <w:tc>
          <w:tcPr>
            <w:tcW w:w="1580" w:type="dxa"/>
            <w:gridSpan w:val="2"/>
            <w:vMerge/>
          </w:tcPr>
          <w:p w14:paraId="3DB50C7A" w14:textId="77777777" w:rsidR="005256FF" w:rsidRPr="00CF7125" w:rsidRDefault="005256FF" w:rsidP="005256FF">
            <w:pPr>
              <w:rPr>
                <w:rFonts w:ascii="Garamond" w:hAnsi="Garamond" w:cs="Arial"/>
              </w:rPr>
            </w:pPr>
          </w:p>
        </w:tc>
        <w:tc>
          <w:tcPr>
            <w:tcW w:w="1189" w:type="dxa"/>
            <w:vMerge/>
            <w:shd w:val="clear" w:color="auto" w:fill="auto"/>
            <w:vAlign w:val="center"/>
          </w:tcPr>
          <w:p w14:paraId="65AC880C" w14:textId="77777777" w:rsidR="005256FF" w:rsidRPr="00CF7125" w:rsidRDefault="005256FF" w:rsidP="005256FF">
            <w:pPr>
              <w:rPr>
                <w:rFonts w:ascii="Garamond" w:hAnsi="Garamond" w:cs="Arial"/>
              </w:rPr>
            </w:pPr>
          </w:p>
        </w:tc>
        <w:tc>
          <w:tcPr>
            <w:tcW w:w="1189" w:type="dxa"/>
            <w:vMerge/>
            <w:vAlign w:val="center"/>
          </w:tcPr>
          <w:p w14:paraId="26EC2B7F" w14:textId="77777777" w:rsidR="005256FF" w:rsidRPr="00CF7125" w:rsidRDefault="005256FF" w:rsidP="005256FF">
            <w:pPr>
              <w:jc w:val="center"/>
              <w:rPr>
                <w:rFonts w:ascii="Garamond" w:hAnsi="Garamond" w:cs="Arial"/>
              </w:rPr>
            </w:pPr>
          </w:p>
        </w:tc>
        <w:tc>
          <w:tcPr>
            <w:tcW w:w="1231" w:type="dxa"/>
            <w:vMerge/>
            <w:vAlign w:val="center"/>
          </w:tcPr>
          <w:p w14:paraId="4D4D79A2" w14:textId="77777777" w:rsidR="005256FF" w:rsidRPr="00CF7125" w:rsidRDefault="005256FF" w:rsidP="005256FF">
            <w:pPr>
              <w:jc w:val="center"/>
              <w:rPr>
                <w:rFonts w:ascii="Garamond" w:hAnsi="Garamond" w:cs="Arial"/>
              </w:rPr>
            </w:pPr>
          </w:p>
        </w:tc>
      </w:tr>
      <w:tr w:rsidR="008A50C0" w:rsidRPr="00CF7125" w14:paraId="24C9022F" w14:textId="77777777" w:rsidTr="001C54EF">
        <w:trPr>
          <w:cantSplit/>
          <w:trHeight w:val="144"/>
          <w:jc w:val="center"/>
        </w:trPr>
        <w:tc>
          <w:tcPr>
            <w:tcW w:w="2250" w:type="dxa"/>
            <w:gridSpan w:val="2"/>
            <w:vMerge/>
            <w:tcBorders>
              <w:bottom w:val="single" w:sz="12" w:space="0" w:color="auto"/>
            </w:tcBorders>
          </w:tcPr>
          <w:p w14:paraId="2578D9E1" w14:textId="77777777" w:rsidR="005256FF" w:rsidRPr="00CF7125" w:rsidRDefault="005256FF" w:rsidP="005256FF">
            <w:pPr>
              <w:jc w:val="center"/>
              <w:rPr>
                <w:rFonts w:ascii="Garamond" w:hAnsi="Garamond" w:cs="Arial"/>
              </w:rPr>
            </w:pPr>
          </w:p>
        </w:tc>
        <w:tc>
          <w:tcPr>
            <w:tcW w:w="2664" w:type="dxa"/>
            <w:vMerge/>
            <w:tcBorders>
              <w:bottom w:val="single" w:sz="12" w:space="0" w:color="auto"/>
            </w:tcBorders>
            <w:vAlign w:val="center"/>
          </w:tcPr>
          <w:p w14:paraId="284B5C9D" w14:textId="77777777" w:rsidR="005256FF" w:rsidRPr="00CF7125" w:rsidRDefault="005256FF" w:rsidP="005256FF">
            <w:pPr>
              <w:jc w:val="center"/>
              <w:rPr>
                <w:rFonts w:ascii="Garamond" w:hAnsi="Garamond" w:cs="Arial"/>
              </w:rPr>
            </w:pPr>
          </w:p>
        </w:tc>
        <w:tc>
          <w:tcPr>
            <w:tcW w:w="2021" w:type="dxa"/>
            <w:vMerge/>
            <w:tcBorders>
              <w:bottom w:val="single" w:sz="12" w:space="0" w:color="auto"/>
            </w:tcBorders>
            <w:vAlign w:val="center"/>
          </w:tcPr>
          <w:p w14:paraId="6E2CBEA3" w14:textId="77777777" w:rsidR="005256FF" w:rsidRPr="00CF7125" w:rsidRDefault="005256FF" w:rsidP="005256FF">
            <w:pPr>
              <w:jc w:val="center"/>
              <w:rPr>
                <w:rFonts w:ascii="Garamond" w:hAnsi="Garamond" w:cs="Arial"/>
              </w:rPr>
            </w:pPr>
          </w:p>
        </w:tc>
        <w:tc>
          <w:tcPr>
            <w:tcW w:w="868" w:type="dxa"/>
            <w:tcBorders>
              <w:bottom w:val="single" w:sz="12" w:space="0" w:color="auto"/>
            </w:tcBorders>
            <w:shd w:val="clear" w:color="auto" w:fill="FFFFCC"/>
            <w:vAlign w:val="center"/>
          </w:tcPr>
          <w:p w14:paraId="459A579E" w14:textId="25A2EC9A" w:rsidR="005256FF" w:rsidRPr="00475619" w:rsidRDefault="00475619" w:rsidP="00475619">
            <w:pPr>
              <w:ind w:right="-110"/>
              <w:rPr>
                <w:rFonts w:ascii="Garamond" w:hAnsi="Garamond" w:cs="Arial"/>
                <w:bCs/>
                <w:sz w:val="15"/>
                <w:szCs w:val="15"/>
              </w:rPr>
            </w:pPr>
            <w:r w:rsidRPr="00475619">
              <w:rPr>
                <w:rFonts w:ascii="Garamond" w:hAnsi="Garamond" w:cs="Arial"/>
                <w:bCs/>
                <w:sz w:val="15"/>
                <w:szCs w:val="15"/>
              </w:rPr>
              <w:t xml:space="preserve">Portion </w:t>
            </w:r>
            <w:r w:rsidRPr="00475619">
              <w:rPr>
                <w:rFonts w:ascii="Garamond" w:hAnsi="Garamond" w:cs="Arial"/>
                <w:bCs/>
                <w:sz w:val="15"/>
                <w:szCs w:val="15"/>
              </w:rPr>
              <w:br/>
              <w:t>size</w:t>
            </w:r>
          </w:p>
        </w:tc>
        <w:tc>
          <w:tcPr>
            <w:tcW w:w="868" w:type="dxa"/>
            <w:tcBorders>
              <w:bottom w:val="single" w:sz="12" w:space="0" w:color="auto"/>
            </w:tcBorders>
            <w:shd w:val="clear" w:color="auto" w:fill="FFFFCC"/>
            <w:vAlign w:val="center"/>
          </w:tcPr>
          <w:p w14:paraId="4D203186" w14:textId="2FF0165B" w:rsidR="005256FF" w:rsidRPr="00475619" w:rsidRDefault="00475619" w:rsidP="00475619">
            <w:pPr>
              <w:ind w:right="-132"/>
              <w:rPr>
                <w:rFonts w:ascii="Garamond" w:hAnsi="Garamond" w:cs="Arial"/>
                <w:bCs/>
                <w:sz w:val="15"/>
                <w:szCs w:val="15"/>
              </w:rPr>
            </w:pPr>
            <w:r w:rsidRPr="00475619">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6718B573" w14:textId="2E40AEE3" w:rsidR="005256FF" w:rsidRPr="00475619" w:rsidRDefault="00475619" w:rsidP="00475619">
            <w:pPr>
              <w:ind w:right="-110"/>
              <w:rPr>
                <w:rFonts w:ascii="Garamond" w:hAnsi="Garamond" w:cs="Arial"/>
                <w:bCs/>
                <w:sz w:val="15"/>
                <w:szCs w:val="15"/>
              </w:rPr>
            </w:pPr>
            <w:r w:rsidRPr="00475619">
              <w:rPr>
                <w:rFonts w:ascii="Garamond" w:hAnsi="Garamond" w:cs="Arial"/>
                <w:bCs/>
                <w:sz w:val="15"/>
                <w:szCs w:val="15"/>
              </w:rPr>
              <w:t xml:space="preserve">Portion </w:t>
            </w:r>
            <w:r w:rsidRPr="00475619">
              <w:rPr>
                <w:rFonts w:ascii="Garamond" w:hAnsi="Garamond" w:cs="Arial"/>
                <w:bCs/>
                <w:sz w:val="15"/>
                <w:szCs w:val="15"/>
              </w:rPr>
              <w:br/>
              <w:t>size</w:t>
            </w:r>
          </w:p>
        </w:tc>
        <w:tc>
          <w:tcPr>
            <w:tcW w:w="910" w:type="dxa"/>
            <w:tcBorders>
              <w:bottom w:val="single" w:sz="12" w:space="0" w:color="auto"/>
            </w:tcBorders>
            <w:shd w:val="clear" w:color="auto" w:fill="FFFFFF"/>
            <w:vAlign w:val="center"/>
          </w:tcPr>
          <w:p w14:paraId="39F5D977" w14:textId="4F63B345" w:rsidR="005256FF" w:rsidRPr="00475619" w:rsidRDefault="00475619" w:rsidP="00475619">
            <w:pPr>
              <w:ind w:right="-132"/>
              <w:rPr>
                <w:rFonts w:ascii="Garamond" w:hAnsi="Garamond" w:cs="Arial"/>
                <w:bCs/>
                <w:sz w:val="15"/>
                <w:szCs w:val="15"/>
              </w:rPr>
            </w:pPr>
            <w:r w:rsidRPr="00475619">
              <w:rPr>
                <w:rFonts w:ascii="Garamond" w:hAnsi="Garamond" w:cs="Arial"/>
                <w:bCs/>
                <w:sz w:val="15"/>
                <w:szCs w:val="15"/>
              </w:rPr>
              <w:t>Number of portions</w:t>
            </w:r>
          </w:p>
        </w:tc>
        <w:tc>
          <w:tcPr>
            <w:tcW w:w="868" w:type="dxa"/>
            <w:tcBorders>
              <w:bottom w:val="single" w:sz="12" w:space="0" w:color="auto"/>
            </w:tcBorders>
            <w:shd w:val="clear" w:color="auto" w:fill="FFFFCC"/>
            <w:vAlign w:val="center"/>
          </w:tcPr>
          <w:p w14:paraId="27A47828" w14:textId="64890128" w:rsidR="005256FF" w:rsidRPr="00475619" w:rsidRDefault="00475619" w:rsidP="00475619">
            <w:pPr>
              <w:ind w:right="-110"/>
              <w:rPr>
                <w:rFonts w:ascii="Garamond" w:hAnsi="Garamond" w:cs="Arial"/>
                <w:bCs/>
                <w:sz w:val="15"/>
                <w:szCs w:val="15"/>
              </w:rPr>
            </w:pPr>
            <w:r w:rsidRPr="00475619">
              <w:rPr>
                <w:rFonts w:ascii="Garamond" w:hAnsi="Garamond" w:cs="Arial"/>
                <w:bCs/>
                <w:sz w:val="15"/>
                <w:szCs w:val="15"/>
              </w:rPr>
              <w:t xml:space="preserve">Portion </w:t>
            </w:r>
            <w:r w:rsidRPr="00475619">
              <w:rPr>
                <w:rFonts w:ascii="Garamond" w:hAnsi="Garamond" w:cs="Arial"/>
                <w:bCs/>
                <w:sz w:val="15"/>
                <w:szCs w:val="15"/>
              </w:rPr>
              <w:br/>
              <w:t>size</w:t>
            </w:r>
          </w:p>
        </w:tc>
        <w:tc>
          <w:tcPr>
            <w:tcW w:w="910" w:type="dxa"/>
            <w:tcBorders>
              <w:bottom w:val="single" w:sz="12" w:space="0" w:color="auto"/>
            </w:tcBorders>
            <w:shd w:val="clear" w:color="auto" w:fill="FFFFCC"/>
            <w:vAlign w:val="center"/>
          </w:tcPr>
          <w:p w14:paraId="6BA26CC5" w14:textId="14578C66" w:rsidR="005256FF" w:rsidRPr="00475619" w:rsidRDefault="00475619" w:rsidP="00475619">
            <w:pPr>
              <w:ind w:right="-132"/>
              <w:rPr>
                <w:rFonts w:ascii="Garamond" w:hAnsi="Garamond" w:cs="Arial"/>
                <w:bCs/>
                <w:sz w:val="15"/>
                <w:szCs w:val="15"/>
              </w:rPr>
            </w:pPr>
            <w:r w:rsidRPr="00475619">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5133C464" w14:textId="2B56A4DF" w:rsidR="005256FF" w:rsidRPr="00475619" w:rsidRDefault="00475619" w:rsidP="00475619">
            <w:pPr>
              <w:ind w:right="-110"/>
              <w:rPr>
                <w:rFonts w:ascii="Garamond" w:hAnsi="Garamond" w:cs="Arial"/>
                <w:bCs/>
                <w:sz w:val="15"/>
                <w:szCs w:val="15"/>
              </w:rPr>
            </w:pPr>
            <w:r w:rsidRPr="00475619">
              <w:rPr>
                <w:rFonts w:ascii="Garamond" w:hAnsi="Garamond" w:cs="Arial"/>
                <w:bCs/>
                <w:sz w:val="15"/>
                <w:szCs w:val="15"/>
              </w:rPr>
              <w:t xml:space="preserve">Portion </w:t>
            </w:r>
            <w:r w:rsidRPr="00475619">
              <w:rPr>
                <w:rFonts w:ascii="Garamond" w:hAnsi="Garamond" w:cs="Arial"/>
                <w:bCs/>
                <w:sz w:val="15"/>
                <w:szCs w:val="15"/>
              </w:rPr>
              <w:br/>
              <w:t>size</w:t>
            </w:r>
          </w:p>
        </w:tc>
        <w:tc>
          <w:tcPr>
            <w:tcW w:w="868" w:type="dxa"/>
            <w:tcBorders>
              <w:bottom w:val="single" w:sz="12" w:space="0" w:color="auto"/>
            </w:tcBorders>
            <w:shd w:val="clear" w:color="auto" w:fill="FFFFFF"/>
            <w:vAlign w:val="center"/>
          </w:tcPr>
          <w:p w14:paraId="4A020FDD" w14:textId="323D7FBB" w:rsidR="005256FF" w:rsidRPr="00475619" w:rsidRDefault="00475619" w:rsidP="00475619">
            <w:pPr>
              <w:ind w:right="-132"/>
              <w:rPr>
                <w:rFonts w:ascii="Garamond" w:hAnsi="Garamond" w:cs="Arial"/>
                <w:bCs/>
                <w:sz w:val="15"/>
                <w:szCs w:val="15"/>
              </w:rPr>
            </w:pPr>
            <w:r w:rsidRPr="00475619">
              <w:rPr>
                <w:rFonts w:ascii="Garamond" w:hAnsi="Garamond" w:cs="Arial"/>
                <w:bCs/>
                <w:sz w:val="15"/>
                <w:szCs w:val="15"/>
              </w:rPr>
              <w:t>Number of portions</w:t>
            </w:r>
          </w:p>
        </w:tc>
        <w:tc>
          <w:tcPr>
            <w:tcW w:w="814" w:type="dxa"/>
            <w:tcBorders>
              <w:bottom w:val="single" w:sz="12" w:space="0" w:color="auto"/>
            </w:tcBorders>
          </w:tcPr>
          <w:p w14:paraId="4C275B77"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766" w:type="dxa"/>
            <w:tcBorders>
              <w:bottom w:val="single" w:sz="12" w:space="0" w:color="auto"/>
            </w:tcBorders>
          </w:tcPr>
          <w:p w14:paraId="1CECB754"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1189" w:type="dxa"/>
            <w:vMerge/>
            <w:tcBorders>
              <w:bottom w:val="single" w:sz="12" w:space="0" w:color="auto"/>
            </w:tcBorders>
            <w:shd w:val="clear" w:color="auto" w:fill="auto"/>
            <w:vAlign w:val="center"/>
          </w:tcPr>
          <w:p w14:paraId="4041D5DA" w14:textId="77777777" w:rsidR="005256FF" w:rsidRPr="00CF7125" w:rsidRDefault="005256FF" w:rsidP="005256FF">
            <w:pPr>
              <w:rPr>
                <w:rFonts w:ascii="Garamond" w:hAnsi="Garamond" w:cs="Arial"/>
              </w:rPr>
            </w:pPr>
          </w:p>
        </w:tc>
        <w:tc>
          <w:tcPr>
            <w:tcW w:w="1189" w:type="dxa"/>
            <w:vMerge/>
            <w:tcBorders>
              <w:bottom w:val="single" w:sz="12" w:space="0" w:color="auto"/>
            </w:tcBorders>
            <w:vAlign w:val="center"/>
          </w:tcPr>
          <w:p w14:paraId="38B5D8D9" w14:textId="77777777" w:rsidR="005256FF" w:rsidRPr="00CF7125" w:rsidRDefault="005256FF" w:rsidP="005256FF">
            <w:pPr>
              <w:jc w:val="center"/>
              <w:rPr>
                <w:rFonts w:ascii="Garamond" w:hAnsi="Garamond" w:cs="Arial"/>
              </w:rPr>
            </w:pPr>
          </w:p>
        </w:tc>
        <w:tc>
          <w:tcPr>
            <w:tcW w:w="1231" w:type="dxa"/>
            <w:vMerge/>
            <w:tcBorders>
              <w:bottom w:val="single" w:sz="12" w:space="0" w:color="auto"/>
            </w:tcBorders>
            <w:vAlign w:val="center"/>
          </w:tcPr>
          <w:p w14:paraId="334CCFB4" w14:textId="77777777" w:rsidR="005256FF" w:rsidRPr="00CF7125" w:rsidRDefault="005256FF" w:rsidP="005256FF">
            <w:pPr>
              <w:jc w:val="center"/>
              <w:rPr>
                <w:rFonts w:ascii="Garamond" w:hAnsi="Garamond" w:cs="Arial"/>
              </w:rPr>
            </w:pPr>
          </w:p>
        </w:tc>
      </w:tr>
      <w:tr w:rsidR="001C54EF" w:rsidRPr="00CF7125" w14:paraId="041C899D" w14:textId="77777777" w:rsidTr="005C18EB">
        <w:trPr>
          <w:cantSplit/>
          <w:trHeight w:val="576"/>
          <w:jc w:val="center"/>
        </w:trPr>
        <w:tc>
          <w:tcPr>
            <w:tcW w:w="450" w:type="dxa"/>
            <w:vMerge w:val="restart"/>
            <w:tcBorders>
              <w:top w:val="single" w:sz="12" w:space="0" w:color="auto"/>
            </w:tcBorders>
            <w:shd w:val="clear" w:color="auto" w:fill="E2EFD9" w:themeFill="accent6" w:themeFillTint="33"/>
            <w:textDirection w:val="btLr"/>
          </w:tcPr>
          <w:p w14:paraId="4E659E17" w14:textId="77777777" w:rsidR="001C54EF" w:rsidRPr="00CF7125" w:rsidRDefault="001C54EF" w:rsidP="005256FF">
            <w:pPr>
              <w:ind w:left="113" w:right="113"/>
              <w:jc w:val="center"/>
              <w:rPr>
                <w:rFonts w:ascii="Garamond" w:hAnsi="Garamond" w:cs="Arial"/>
                <w:b/>
              </w:rPr>
            </w:pPr>
            <w:r>
              <w:rPr>
                <w:rFonts w:ascii="Garamond" w:hAnsi="Garamond" w:cs="Arial"/>
                <w:b/>
              </w:rPr>
              <w:t>Breakfast</w:t>
            </w:r>
          </w:p>
        </w:tc>
        <w:tc>
          <w:tcPr>
            <w:tcW w:w="1800" w:type="dxa"/>
            <w:tcBorders>
              <w:top w:val="single" w:sz="12" w:space="0" w:color="auto"/>
            </w:tcBorders>
            <w:vAlign w:val="center"/>
          </w:tcPr>
          <w:p w14:paraId="2B6EAA1B" w14:textId="77777777" w:rsidR="001C54EF" w:rsidRPr="00CF7125" w:rsidRDefault="001C54EF" w:rsidP="005256FF">
            <w:pPr>
              <w:rPr>
                <w:rFonts w:ascii="Garamond" w:hAnsi="Garamond" w:cs="Arial"/>
                <w:b/>
                <w:sz w:val="18"/>
                <w:szCs w:val="18"/>
              </w:rPr>
            </w:pPr>
            <w:r w:rsidRPr="00CF7125">
              <w:rPr>
                <w:rFonts w:ascii="Garamond" w:hAnsi="Garamond" w:cs="Arial"/>
                <w:b/>
                <w:sz w:val="18"/>
                <w:szCs w:val="18"/>
              </w:rPr>
              <w:t>Milk</w:t>
            </w:r>
          </w:p>
        </w:tc>
        <w:tc>
          <w:tcPr>
            <w:tcW w:w="2664" w:type="dxa"/>
            <w:tcBorders>
              <w:top w:val="single" w:sz="12" w:space="0" w:color="auto"/>
            </w:tcBorders>
          </w:tcPr>
          <w:p w14:paraId="4F8087CD" w14:textId="77777777" w:rsidR="001C54EF" w:rsidRPr="00CF7125" w:rsidRDefault="001C54EF" w:rsidP="005256FF">
            <w:pPr>
              <w:rPr>
                <w:rFonts w:ascii="Garamond" w:hAnsi="Garamond"/>
                <w:sz w:val="18"/>
                <w:szCs w:val="18"/>
              </w:rPr>
            </w:pPr>
          </w:p>
        </w:tc>
        <w:tc>
          <w:tcPr>
            <w:tcW w:w="2021" w:type="dxa"/>
            <w:tcBorders>
              <w:top w:val="single" w:sz="12" w:space="0" w:color="auto"/>
            </w:tcBorders>
          </w:tcPr>
          <w:p w14:paraId="10E6B3F1" w14:textId="77777777" w:rsidR="001C54EF" w:rsidRPr="00CF7125" w:rsidRDefault="001C54EF" w:rsidP="005256FF">
            <w:pPr>
              <w:rPr>
                <w:rFonts w:ascii="Garamond" w:hAnsi="Garamond"/>
                <w:sz w:val="18"/>
                <w:szCs w:val="18"/>
              </w:rPr>
            </w:pPr>
          </w:p>
        </w:tc>
        <w:tc>
          <w:tcPr>
            <w:tcW w:w="868" w:type="dxa"/>
            <w:tcBorders>
              <w:top w:val="single" w:sz="12" w:space="0" w:color="auto"/>
            </w:tcBorders>
            <w:shd w:val="clear" w:color="auto" w:fill="FFFFCC"/>
          </w:tcPr>
          <w:p w14:paraId="7D91F0AD" w14:textId="77777777" w:rsidR="001C54EF" w:rsidRPr="00CF7125" w:rsidRDefault="001C54EF" w:rsidP="005256FF">
            <w:pPr>
              <w:rPr>
                <w:rFonts w:ascii="Garamond" w:hAnsi="Garamond"/>
                <w:sz w:val="18"/>
                <w:szCs w:val="18"/>
              </w:rPr>
            </w:pPr>
          </w:p>
        </w:tc>
        <w:tc>
          <w:tcPr>
            <w:tcW w:w="868" w:type="dxa"/>
            <w:tcBorders>
              <w:top w:val="single" w:sz="12" w:space="0" w:color="auto"/>
            </w:tcBorders>
            <w:shd w:val="clear" w:color="auto" w:fill="FFFFCC"/>
          </w:tcPr>
          <w:p w14:paraId="62CB0BAA" w14:textId="77777777" w:rsidR="001C54EF" w:rsidRPr="00CF7125" w:rsidRDefault="001C54EF" w:rsidP="005256FF">
            <w:pPr>
              <w:rPr>
                <w:rFonts w:ascii="Garamond" w:hAnsi="Garamond"/>
                <w:sz w:val="18"/>
                <w:szCs w:val="18"/>
              </w:rPr>
            </w:pPr>
          </w:p>
        </w:tc>
        <w:tc>
          <w:tcPr>
            <w:tcW w:w="868" w:type="dxa"/>
            <w:tcBorders>
              <w:top w:val="single" w:sz="12" w:space="0" w:color="auto"/>
            </w:tcBorders>
            <w:shd w:val="clear" w:color="auto" w:fill="FFFFFF"/>
          </w:tcPr>
          <w:p w14:paraId="228B6B7A" w14:textId="77777777" w:rsidR="001C54EF" w:rsidRPr="00CF7125" w:rsidRDefault="001C54EF" w:rsidP="005256FF">
            <w:pPr>
              <w:rPr>
                <w:rFonts w:ascii="Garamond" w:hAnsi="Garamond"/>
                <w:sz w:val="18"/>
                <w:szCs w:val="18"/>
              </w:rPr>
            </w:pPr>
          </w:p>
        </w:tc>
        <w:tc>
          <w:tcPr>
            <w:tcW w:w="910" w:type="dxa"/>
            <w:tcBorders>
              <w:top w:val="single" w:sz="12" w:space="0" w:color="auto"/>
            </w:tcBorders>
            <w:shd w:val="clear" w:color="auto" w:fill="FFFFFF"/>
          </w:tcPr>
          <w:p w14:paraId="59A6DE51" w14:textId="77777777" w:rsidR="001C54EF" w:rsidRPr="00CF7125" w:rsidRDefault="001C54EF" w:rsidP="005256FF">
            <w:pPr>
              <w:rPr>
                <w:rFonts w:ascii="Garamond" w:hAnsi="Garamond"/>
                <w:sz w:val="18"/>
                <w:szCs w:val="18"/>
              </w:rPr>
            </w:pPr>
          </w:p>
        </w:tc>
        <w:tc>
          <w:tcPr>
            <w:tcW w:w="868" w:type="dxa"/>
            <w:tcBorders>
              <w:top w:val="single" w:sz="12" w:space="0" w:color="auto"/>
            </w:tcBorders>
            <w:shd w:val="clear" w:color="auto" w:fill="FFFFCC"/>
          </w:tcPr>
          <w:p w14:paraId="71ABAFB3" w14:textId="77777777" w:rsidR="001C54EF" w:rsidRPr="00CF7125" w:rsidRDefault="001C54EF" w:rsidP="005256FF">
            <w:pPr>
              <w:rPr>
                <w:rFonts w:ascii="Garamond" w:hAnsi="Garamond"/>
                <w:sz w:val="18"/>
                <w:szCs w:val="18"/>
              </w:rPr>
            </w:pPr>
          </w:p>
        </w:tc>
        <w:tc>
          <w:tcPr>
            <w:tcW w:w="910" w:type="dxa"/>
            <w:tcBorders>
              <w:top w:val="single" w:sz="12" w:space="0" w:color="auto"/>
            </w:tcBorders>
            <w:shd w:val="clear" w:color="auto" w:fill="FFFFCC"/>
          </w:tcPr>
          <w:p w14:paraId="628063E8" w14:textId="0BB85D9E" w:rsidR="001C54EF" w:rsidRPr="00CF7125" w:rsidRDefault="001C54EF" w:rsidP="005256FF">
            <w:pPr>
              <w:rPr>
                <w:rFonts w:ascii="Garamond" w:hAnsi="Garamond"/>
                <w:sz w:val="18"/>
                <w:szCs w:val="18"/>
              </w:rPr>
            </w:pPr>
          </w:p>
        </w:tc>
        <w:tc>
          <w:tcPr>
            <w:tcW w:w="868" w:type="dxa"/>
            <w:tcBorders>
              <w:top w:val="single" w:sz="12" w:space="0" w:color="auto"/>
            </w:tcBorders>
            <w:shd w:val="clear" w:color="auto" w:fill="FFFFFF"/>
          </w:tcPr>
          <w:p w14:paraId="72859B1D" w14:textId="77777777" w:rsidR="001C54EF" w:rsidRPr="00CF7125" w:rsidRDefault="001C54EF" w:rsidP="005256FF">
            <w:pPr>
              <w:rPr>
                <w:rFonts w:ascii="Garamond" w:hAnsi="Garamond"/>
                <w:sz w:val="18"/>
                <w:szCs w:val="18"/>
              </w:rPr>
            </w:pPr>
          </w:p>
        </w:tc>
        <w:tc>
          <w:tcPr>
            <w:tcW w:w="868" w:type="dxa"/>
            <w:tcBorders>
              <w:top w:val="single" w:sz="12" w:space="0" w:color="auto"/>
            </w:tcBorders>
            <w:shd w:val="clear" w:color="auto" w:fill="FFFFFF"/>
          </w:tcPr>
          <w:p w14:paraId="0A9C8D97" w14:textId="77777777" w:rsidR="001C54EF" w:rsidRPr="00CF7125" w:rsidRDefault="001C54EF" w:rsidP="005256FF">
            <w:pPr>
              <w:rPr>
                <w:rFonts w:ascii="Garamond" w:hAnsi="Garamond"/>
                <w:sz w:val="18"/>
                <w:szCs w:val="18"/>
              </w:rPr>
            </w:pPr>
          </w:p>
        </w:tc>
        <w:tc>
          <w:tcPr>
            <w:tcW w:w="814" w:type="dxa"/>
            <w:tcBorders>
              <w:top w:val="single" w:sz="12" w:space="0" w:color="auto"/>
            </w:tcBorders>
          </w:tcPr>
          <w:p w14:paraId="32F09C9E" w14:textId="77777777" w:rsidR="001C54EF" w:rsidRPr="00CF7125" w:rsidRDefault="001C54EF" w:rsidP="005256FF">
            <w:pPr>
              <w:rPr>
                <w:rFonts w:ascii="Garamond" w:hAnsi="Garamond"/>
                <w:sz w:val="18"/>
                <w:szCs w:val="18"/>
              </w:rPr>
            </w:pPr>
          </w:p>
        </w:tc>
        <w:tc>
          <w:tcPr>
            <w:tcW w:w="766" w:type="dxa"/>
            <w:tcBorders>
              <w:top w:val="single" w:sz="12" w:space="0" w:color="auto"/>
            </w:tcBorders>
          </w:tcPr>
          <w:p w14:paraId="53B52D2B" w14:textId="77777777" w:rsidR="001C54EF" w:rsidRPr="00CF7125" w:rsidRDefault="001C54EF" w:rsidP="005256FF">
            <w:pPr>
              <w:rPr>
                <w:rFonts w:ascii="Garamond" w:hAnsi="Garamond"/>
                <w:sz w:val="18"/>
                <w:szCs w:val="18"/>
              </w:rPr>
            </w:pPr>
          </w:p>
        </w:tc>
        <w:tc>
          <w:tcPr>
            <w:tcW w:w="1189" w:type="dxa"/>
            <w:tcBorders>
              <w:top w:val="single" w:sz="12" w:space="0" w:color="auto"/>
            </w:tcBorders>
            <w:shd w:val="clear" w:color="auto" w:fill="auto"/>
          </w:tcPr>
          <w:p w14:paraId="6892A74E" w14:textId="77777777" w:rsidR="001C54EF" w:rsidRPr="00CF7125" w:rsidRDefault="001C54EF" w:rsidP="005256FF">
            <w:pPr>
              <w:rPr>
                <w:rFonts w:ascii="Garamond" w:hAnsi="Garamond"/>
                <w:sz w:val="18"/>
                <w:szCs w:val="18"/>
              </w:rPr>
            </w:pPr>
          </w:p>
        </w:tc>
        <w:tc>
          <w:tcPr>
            <w:tcW w:w="1189" w:type="dxa"/>
            <w:tcBorders>
              <w:top w:val="single" w:sz="12" w:space="0" w:color="auto"/>
            </w:tcBorders>
          </w:tcPr>
          <w:p w14:paraId="5D294FA0" w14:textId="77777777" w:rsidR="001C54EF" w:rsidRPr="00CF7125" w:rsidRDefault="001C54EF" w:rsidP="005256FF">
            <w:pPr>
              <w:rPr>
                <w:rFonts w:ascii="Garamond" w:hAnsi="Garamond"/>
                <w:sz w:val="18"/>
                <w:szCs w:val="18"/>
              </w:rPr>
            </w:pPr>
          </w:p>
        </w:tc>
        <w:tc>
          <w:tcPr>
            <w:tcW w:w="1231" w:type="dxa"/>
            <w:tcBorders>
              <w:top w:val="single" w:sz="12" w:space="0" w:color="auto"/>
            </w:tcBorders>
          </w:tcPr>
          <w:p w14:paraId="14E0835F" w14:textId="77777777" w:rsidR="001C54EF" w:rsidRPr="00CF7125" w:rsidRDefault="001C54EF" w:rsidP="005256FF">
            <w:pPr>
              <w:rPr>
                <w:rFonts w:ascii="Garamond" w:hAnsi="Garamond"/>
                <w:sz w:val="18"/>
                <w:szCs w:val="18"/>
              </w:rPr>
            </w:pPr>
          </w:p>
        </w:tc>
      </w:tr>
      <w:tr w:rsidR="001C54EF" w:rsidRPr="00CF7125" w14:paraId="3C130DD1" w14:textId="77777777" w:rsidTr="005C18EB">
        <w:trPr>
          <w:cantSplit/>
          <w:trHeight w:val="576"/>
          <w:jc w:val="center"/>
        </w:trPr>
        <w:tc>
          <w:tcPr>
            <w:tcW w:w="450" w:type="dxa"/>
            <w:vMerge/>
            <w:shd w:val="clear" w:color="auto" w:fill="E2EFD9" w:themeFill="accent6" w:themeFillTint="33"/>
          </w:tcPr>
          <w:p w14:paraId="55D8050E" w14:textId="77777777" w:rsidR="001C54EF" w:rsidRPr="00CF7125" w:rsidRDefault="001C54EF" w:rsidP="005256FF">
            <w:pPr>
              <w:rPr>
                <w:rFonts w:ascii="Garamond" w:hAnsi="Garamond" w:cs="Arial"/>
                <w:b/>
                <w:sz w:val="18"/>
                <w:szCs w:val="18"/>
              </w:rPr>
            </w:pPr>
          </w:p>
        </w:tc>
        <w:tc>
          <w:tcPr>
            <w:tcW w:w="1800" w:type="dxa"/>
            <w:vAlign w:val="center"/>
          </w:tcPr>
          <w:p w14:paraId="5B46CCB1" w14:textId="50FB99B4" w:rsidR="001C54EF" w:rsidRPr="00CF7125" w:rsidRDefault="001C54EF" w:rsidP="005256FF">
            <w:pPr>
              <w:rPr>
                <w:rFonts w:ascii="Garamond" w:hAnsi="Garamond" w:cs="Arial"/>
                <w:b/>
                <w:sz w:val="18"/>
                <w:szCs w:val="18"/>
              </w:rPr>
            </w:pPr>
            <w:r w:rsidRPr="00CF7125">
              <w:rPr>
                <w:rFonts w:ascii="Garamond" w:hAnsi="Garamond" w:cs="Arial"/>
                <w:b/>
                <w:sz w:val="18"/>
                <w:szCs w:val="18"/>
              </w:rPr>
              <w:t>Vegetables</w:t>
            </w:r>
            <w:r>
              <w:rPr>
                <w:rFonts w:ascii="Garamond" w:hAnsi="Garamond" w:cs="Arial"/>
                <w:b/>
                <w:sz w:val="18"/>
                <w:szCs w:val="18"/>
              </w:rPr>
              <w:t xml:space="preserve">, fruits, </w:t>
            </w:r>
            <w:r w:rsidR="00C63317">
              <w:rPr>
                <w:rFonts w:ascii="Garamond" w:hAnsi="Garamond" w:cs="Arial"/>
                <w:b/>
                <w:sz w:val="18"/>
                <w:szCs w:val="18"/>
              </w:rPr>
              <w:br/>
            </w:r>
            <w:r>
              <w:rPr>
                <w:rFonts w:ascii="Garamond" w:hAnsi="Garamond" w:cs="Arial"/>
                <w:b/>
                <w:sz w:val="18"/>
                <w:szCs w:val="18"/>
              </w:rPr>
              <w:t>or both</w:t>
            </w:r>
          </w:p>
        </w:tc>
        <w:tc>
          <w:tcPr>
            <w:tcW w:w="2664" w:type="dxa"/>
          </w:tcPr>
          <w:p w14:paraId="46277DA3" w14:textId="77777777" w:rsidR="001C54EF" w:rsidRPr="00CF7125" w:rsidRDefault="001C54EF" w:rsidP="005256FF">
            <w:pPr>
              <w:rPr>
                <w:rFonts w:ascii="Garamond" w:hAnsi="Garamond"/>
                <w:sz w:val="18"/>
                <w:szCs w:val="18"/>
              </w:rPr>
            </w:pPr>
          </w:p>
        </w:tc>
        <w:tc>
          <w:tcPr>
            <w:tcW w:w="2021" w:type="dxa"/>
          </w:tcPr>
          <w:p w14:paraId="740BC029" w14:textId="77777777" w:rsidR="001C54EF" w:rsidRPr="00CF7125" w:rsidRDefault="001C54EF" w:rsidP="005256FF">
            <w:pPr>
              <w:rPr>
                <w:rFonts w:ascii="Garamond" w:hAnsi="Garamond"/>
                <w:sz w:val="18"/>
                <w:szCs w:val="18"/>
              </w:rPr>
            </w:pPr>
          </w:p>
        </w:tc>
        <w:tc>
          <w:tcPr>
            <w:tcW w:w="868" w:type="dxa"/>
            <w:shd w:val="clear" w:color="auto" w:fill="FFFFCC"/>
          </w:tcPr>
          <w:p w14:paraId="01D7DEF5" w14:textId="77777777" w:rsidR="001C54EF" w:rsidRPr="00CF7125" w:rsidRDefault="001C54EF" w:rsidP="005256FF">
            <w:pPr>
              <w:rPr>
                <w:rFonts w:ascii="Garamond" w:hAnsi="Garamond"/>
                <w:sz w:val="18"/>
                <w:szCs w:val="18"/>
              </w:rPr>
            </w:pPr>
          </w:p>
        </w:tc>
        <w:tc>
          <w:tcPr>
            <w:tcW w:w="868" w:type="dxa"/>
            <w:shd w:val="clear" w:color="auto" w:fill="FFFFCC"/>
          </w:tcPr>
          <w:p w14:paraId="51910C6F" w14:textId="77777777" w:rsidR="001C54EF" w:rsidRPr="00CF7125" w:rsidRDefault="001C54EF" w:rsidP="005256FF">
            <w:pPr>
              <w:rPr>
                <w:rFonts w:ascii="Garamond" w:hAnsi="Garamond"/>
                <w:sz w:val="18"/>
                <w:szCs w:val="18"/>
              </w:rPr>
            </w:pPr>
          </w:p>
        </w:tc>
        <w:tc>
          <w:tcPr>
            <w:tcW w:w="868" w:type="dxa"/>
            <w:shd w:val="clear" w:color="auto" w:fill="FFFFFF"/>
          </w:tcPr>
          <w:p w14:paraId="4496D757" w14:textId="77777777" w:rsidR="001C54EF" w:rsidRPr="00CF7125" w:rsidRDefault="001C54EF" w:rsidP="005256FF">
            <w:pPr>
              <w:rPr>
                <w:rFonts w:ascii="Garamond" w:hAnsi="Garamond"/>
                <w:sz w:val="18"/>
                <w:szCs w:val="18"/>
              </w:rPr>
            </w:pPr>
          </w:p>
        </w:tc>
        <w:tc>
          <w:tcPr>
            <w:tcW w:w="910" w:type="dxa"/>
            <w:shd w:val="clear" w:color="auto" w:fill="FFFFFF"/>
          </w:tcPr>
          <w:p w14:paraId="69D00D5A" w14:textId="77777777" w:rsidR="001C54EF" w:rsidRPr="00CF7125" w:rsidRDefault="001C54EF" w:rsidP="005256FF">
            <w:pPr>
              <w:rPr>
                <w:rFonts w:ascii="Garamond" w:hAnsi="Garamond"/>
                <w:sz w:val="18"/>
                <w:szCs w:val="18"/>
              </w:rPr>
            </w:pPr>
          </w:p>
        </w:tc>
        <w:tc>
          <w:tcPr>
            <w:tcW w:w="868" w:type="dxa"/>
            <w:shd w:val="clear" w:color="auto" w:fill="FFFFCC"/>
          </w:tcPr>
          <w:p w14:paraId="6D9D3359" w14:textId="77777777" w:rsidR="001C54EF" w:rsidRPr="00CF7125" w:rsidRDefault="001C54EF" w:rsidP="005256FF">
            <w:pPr>
              <w:rPr>
                <w:rFonts w:ascii="Garamond" w:hAnsi="Garamond"/>
                <w:sz w:val="18"/>
                <w:szCs w:val="18"/>
              </w:rPr>
            </w:pPr>
          </w:p>
        </w:tc>
        <w:tc>
          <w:tcPr>
            <w:tcW w:w="910" w:type="dxa"/>
            <w:shd w:val="clear" w:color="auto" w:fill="FFFFCC"/>
          </w:tcPr>
          <w:p w14:paraId="42C7CEA0" w14:textId="77777777" w:rsidR="001C54EF" w:rsidRPr="00CF7125" w:rsidRDefault="001C54EF" w:rsidP="005256FF">
            <w:pPr>
              <w:rPr>
                <w:rFonts w:ascii="Garamond" w:hAnsi="Garamond"/>
                <w:sz w:val="18"/>
                <w:szCs w:val="18"/>
              </w:rPr>
            </w:pPr>
          </w:p>
        </w:tc>
        <w:tc>
          <w:tcPr>
            <w:tcW w:w="868" w:type="dxa"/>
            <w:shd w:val="clear" w:color="auto" w:fill="FFFFFF"/>
          </w:tcPr>
          <w:p w14:paraId="064E9C2E" w14:textId="77777777" w:rsidR="001C54EF" w:rsidRPr="00CF7125" w:rsidRDefault="001C54EF" w:rsidP="005256FF">
            <w:pPr>
              <w:rPr>
                <w:rFonts w:ascii="Garamond" w:hAnsi="Garamond"/>
                <w:sz w:val="18"/>
                <w:szCs w:val="18"/>
              </w:rPr>
            </w:pPr>
          </w:p>
        </w:tc>
        <w:tc>
          <w:tcPr>
            <w:tcW w:w="868" w:type="dxa"/>
            <w:shd w:val="clear" w:color="auto" w:fill="FFFFFF"/>
          </w:tcPr>
          <w:p w14:paraId="10CA5234" w14:textId="77777777" w:rsidR="001C54EF" w:rsidRPr="00CF7125" w:rsidRDefault="001C54EF" w:rsidP="005256FF">
            <w:pPr>
              <w:rPr>
                <w:rFonts w:ascii="Garamond" w:hAnsi="Garamond"/>
                <w:sz w:val="18"/>
                <w:szCs w:val="18"/>
              </w:rPr>
            </w:pPr>
          </w:p>
        </w:tc>
        <w:tc>
          <w:tcPr>
            <w:tcW w:w="814" w:type="dxa"/>
          </w:tcPr>
          <w:p w14:paraId="3CC03EED" w14:textId="77777777" w:rsidR="001C54EF" w:rsidRPr="00CF7125" w:rsidRDefault="001C54EF" w:rsidP="005256FF">
            <w:pPr>
              <w:rPr>
                <w:rFonts w:ascii="Garamond" w:hAnsi="Garamond"/>
                <w:sz w:val="18"/>
                <w:szCs w:val="18"/>
              </w:rPr>
            </w:pPr>
          </w:p>
        </w:tc>
        <w:tc>
          <w:tcPr>
            <w:tcW w:w="766" w:type="dxa"/>
          </w:tcPr>
          <w:p w14:paraId="363AE01E" w14:textId="77777777" w:rsidR="001C54EF" w:rsidRPr="00CF7125" w:rsidRDefault="001C54EF" w:rsidP="005256FF">
            <w:pPr>
              <w:rPr>
                <w:rFonts w:ascii="Garamond" w:hAnsi="Garamond"/>
                <w:sz w:val="18"/>
                <w:szCs w:val="18"/>
              </w:rPr>
            </w:pPr>
          </w:p>
        </w:tc>
        <w:tc>
          <w:tcPr>
            <w:tcW w:w="1189" w:type="dxa"/>
            <w:shd w:val="clear" w:color="auto" w:fill="auto"/>
          </w:tcPr>
          <w:p w14:paraId="0BB4A675" w14:textId="77777777" w:rsidR="001C54EF" w:rsidRPr="00CF7125" w:rsidRDefault="001C54EF" w:rsidP="005256FF">
            <w:pPr>
              <w:rPr>
                <w:rFonts w:ascii="Garamond" w:hAnsi="Garamond"/>
                <w:sz w:val="18"/>
                <w:szCs w:val="18"/>
              </w:rPr>
            </w:pPr>
          </w:p>
        </w:tc>
        <w:tc>
          <w:tcPr>
            <w:tcW w:w="1189" w:type="dxa"/>
          </w:tcPr>
          <w:p w14:paraId="2C629BE4" w14:textId="77777777" w:rsidR="001C54EF" w:rsidRPr="00CF7125" w:rsidRDefault="001C54EF" w:rsidP="005256FF">
            <w:pPr>
              <w:rPr>
                <w:rFonts w:ascii="Garamond" w:hAnsi="Garamond"/>
                <w:sz w:val="18"/>
                <w:szCs w:val="18"/>
              </w:rPr>
            </w:pPr>
          </w:p>
        </w:tc>
        <w:tc>
          <w:tcPr>
            <w:tcW w:w="1231" w:type="dxa"/>
          </w:tcPr>
          <w:p w14:paraId="5E0334F2" w14:textId="77777777" w:rsidR="001C54EF" w:rsidRPr="00CF7125" w:rsidRDefault="001C54EF" w:rsidP="005256FF">
            <w:pPr>
              <w:rPr>
                <w:rFonts w:ascii="Garamond" w:hAnsi="Garamond"/>
                <w:sz w:val="18"/>
                <w:szCs w:val="18"/>
              </w:rPr>
            </w:pPr>
          </w:p>
        </w:tc>
      </w:tr>
      <w:tr w:rsidR="001C54EF" w:rsidRPr="00CF7125" w14:paraId="105AB347" w14:textId="77777777" w:rsidTr="005C18EB">
        <w:trPr>
          <w:cantSplit/>
          <w:trHeight w:val="576"/>
          <w:jc w:val="center"/>
        </w:trPr>
        <w:tc>
          <w:tcPr>
            <w:tcW w:w="450" w:type="dxa"/>
            <w:vMerge/>
            <w:shd w:val="clear" w:color="auto" w:fill="E2EFD9" w:themeFill="accent6" w:themeFillTint="33"/>
          </w:tcPr>
          <w:p w14:paraId="4205E5F7" w14:textId="77777777" w:rsidR="001C54EF" w:rsidRPr="00CF7125" w:rsidRDefault="001C54EF" w:rsidP="005256FF">
            <w:pPr>
              <w:rPr>
                <w:rFonts w:ascii="Garamond" w:hAnsi="Garamond" w:cs="Arial"/>
                <w:b/>
                <w:sz w:val="18"/>
                <w:szCs w:val="18"/>
              </w:rPr>
            </w:pPr>
          </w:p>
        </w:tc>
        <w:tc>
          <w:tcPr>
            <w:tcW w:w="1800" w:type="dxa"/>
            <w:vAlign w:val="center"/>
          </w:tcPr>
          <w:p w14:paraId="775402CD" w14:textId="77777777" w:rsidR="001C54EF" w:rsidRPr="00CF7125" w:rsidRDefault="001C54EF" w:rsidP="005256F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664" w:type="dxa"/>
          </w:tcPr>
          <w:p w14:paraId="6CFC7D03" w14:textId="77777777" w:rsidR="001C54EF" w:rsidRPr="00CF7125" w:rsidRDefault="001C54EF" w:rsidP="005256FF">
            <w:pPr>
              <w:rPr>
                <w:rFonts w:ascii="Garamond" w:hAnsi="Garamond"/>
                <w:sz w:val="18"/>
                <w:szCs w:val="18"/>
              </w:rPr>
            </w:pPr>
          </w:p>
        </w:tc>
        <w:tc>
          <w:tcPr>
            <w:tcW w:w="2021" w:type="dxa"/>
          </w:tcPr>
          <w:p w14:paraId="2D54D6C0" w14:textId="77777777" w:rsidR="001C54EF" w:rsidRPr="00CF7125" w:rsidRDefault="001C54EF" w:rsidP="005256FF">
            <w:pPr>
              <w:rPr>
                <w:rFonts w:ascii="Garamond" w:hAnsi="Garamond"/>
                <w:sz w:val="18"/>
                <w:szCs w:val="18"/>
              </w:rPr>
            </w:pPr>
          </w:p>
        </w:tc>
        <w:tc>
          <w:tcPr>
            <w:tcW w:w="868" w:type="dxa"/>
            <w:shd w:val="clear" w:color="auto" w:fill="FFFFCC"/>
          </w:tcPr>
          <w:p w14:paraId="2ABF4491" w14:textId="77777777" w:rsidR="001C54EF" w:rsidRPr="00CF7125" w:rsidRDefault="001C54EF" w:rsidP="005256FF">
            <w:pPr>
              <w:rPr>
                <w:rFonts w:ascii="Garamond" w:hAnsi="Garamond"/>
                <w:sz w:val="18"/>
                <w:szCs w:val="18"/>
              </w:rPr>
            </w:pPr>
          </w:p>
        </w:tc>
        <w:tc>
          <w:tcPr>
            <w:tcW w:w="868" w:type="dxa"/>
            <w:shd w:val="clear" w:color="auto" w:fill="FFFFCC"/>
          </w:tcPr>
          <w:p w14:paraId="06B626BA" w14:textId="77777777" w:rsidR="001C54EF" w:rsidRPr="00CF7125" w:rsidRDefault="001C54EF" w:rsidP="005256FF">
            <w:pPr>
              <w:rPr>
                <w:rFonts w:ascii="Garamond" w:hAnsi="Garamond"/>
                <w:sz w:val="18"/>
                <w:szCs w:val="18"/>
              </w:rPr>
            </w:pPr>
          </w:p>
        </w:tc>
        <w:tc>
          <w:tcPr>
            <w:tcW w:w="868" w:type="dxa"/>
            <w:shd w:val="clear" w:color="auto" w:fill="FFFFFF"/>
          </w:tcPr>
          <w:p w14:paraId="14F85BF4" w14:textId="77777777" w:rsidR="001C54EF" w:rsidRPr="00CF7125" w:rsidRDefault="001C54EF" w:rsidP="005256FF">
            <w:pPr>
              <w:rPr>
                <w:rFonts w:ascii="Garamond" w:hAnsi="Garamond"/>
                <w:sz w:val="18"/>
                <w:szCs w:val="18"/>
              </w:rPr>
            </w:pPr>
          </w:p>
        </w:tc>
        <w:tc>
          <w:tcPr>
            <w:tcW w:w="910" w:type="dxa"/>
            <w:shd w:val="clear" w:color="auto" w:fill="FFFFFF"/>
          </w:tcPr>
          <w:p w14:paraId="16EC63D4" w14:textId="77777777" w:rsidR="001C54EF" w:rsidRPr="00CF7125" w:rsidRDefault="001C54EF" w:rsidP="005256FF">
            <w:pPr>
              <w:rPr>
                <w:rFonts w:ascii="Garamond" w:hAnsi="Garamond"/>
                <w:sz w:val="18"/>
                <w:szCs w:val="18"/>
              </w:rPr>
            </w:pPr>
          </w:p>
        </w:tc>
        <w:tc>
          <w:tcPr>
            <w:tcW w:w="868" w:type="dxa"/>
            <w:shd w:val="clear" w:color="auto" w:fill="FFFFCC"/>
          </w:tcPr>
          <w:p w14:paraId="05BE7ABC" w14:textId="77777777" w:rsidR="001C54EF" w:rsidRPr="00CF7125" w:rsidRDefault="001C54EF" w:rsidP="005256FF">
            <w:pPr>
              <w:rPr>
                <w:rFonts w:ascii="Garamond" w:hAnsi="Garamond"/>
                <w:sz w:val="18"/>
                <w:szCs w:val="18"/>
              </w:rPr>
            </w:pPr>
          </w:p>
        </w:tc>
        <w:tc>
          <w:tcPr>
            <w:tcW w:w="910" w:type="dxa"/>
            <w:shd w:val="clear" w:color="auto" w:fill="FFFFCC"/>
          </w:tcPr>
          <w:p w14:paraId="7777330B" w14:textId="77777777" w:rsidR="001C54EF" w:rsidRPr="00CF7125" w:rsidRDefault="001C54EF" w:rsidP="005256FF">
            <w:pPr>
              <w:rPr>
                <w:rFonts w:ascii="Garamond" w:hAnsi="Garamond"/>
                <w:sz w:val="18"/>
                <w:szCs w:val="18"/>
              </w:rPr>
            </w:pPr>
          </w:p>
        </w:tc>
        <w:tc>
          <w:tcPr>
            <w:tcW w:w="868" w:type="dxa"/>
            <w:shd w:val="clear" w:color="auto" w:fill="FFFFFF"/>
          </w:tcPr>
          <w:p w14:paraId="32EE2867" w14:textId="77777777" w:rsidR="001C54EF" w:rsidRPr="00CF7125" w:rsidRDefault="001C54EF" w:rsidP="005256FF">
            <w:pPr>
              <w:rPr>
                <w:rFonts w:ascii="Garamond" w:hAnsi="Garamond"/>
                <w:sz w:val="18"/>
                <w:szCs w:val="18"/>
              </w:rPr>
            </w:pPr>
          </w:p>
        </w:tc>
        <w:tc>
          <w:tcPr>
            <w:tcW w:w="868" w:type="dxa"/>
            <w:shd w:val="clear" w:color="auto" w:fill="FFFFFF"/>
          </w:tcPr>
          <w:p w14:paraId="7590D78C" w14:textId="77777777" w:rsidR="001C54EF" w:rsidRPr="00CF7125" w:rsidRDefault="001C54EF" w:rsidP="005256FF">
            <w:pPr>
              <w:rPr>
                <w:rFonts w:ascii="Garamond" w:hAnsi="Garamond"/>
                <w:sz w:val="18"/>
                <w:szCs w:val="18"/>
              </w:rPr>
            </w:pPr>
          </w:p>
        </w:tc>
        <w:tc>
          <w:tcPr>
            <w:tcW w:w="814" w:type="dxa"/>
          </w:tcPr>
          <w:p w14:paraId="50AA17C9" w14:textId="77777777" w:rsidR="001C54EF" w:rsidRPr="00CF7125" w:rsidRDefault="001C54EF" w:rsidP="005256FF">
            <w:pPr>
              <w:rPr>
                <w:rFonts w:ascii="Garamond" w:hAnsi="Garamond"/>
                <w:sz w:val="18"/>
                <w:szCs w:val="18"/>
              </w:rPr>
            </w:pPr>
          </w:p>
        </w:tc>
        <w:tc>
          <w:tcPr>
            <w:tcW w:w="766" w:type="dxa"/>
          </w:tcPr>
          <w:p w14:paraId="285F52A9" w14:textId="77777777" w:rsidR="001C54EF" w:rsidRPr="00CF7125" w:rsidRDefault="001C54EF" w:rsidP="005256FF">
            <w:pPr>
              <w:rPr>
                <w:rFonts w:ascii="Garamond" w:hAnsi="Garamond"/>
                <w:sz w:val="18"/>
                <w:szCs w:val="18"/>
              </w:rPr>
            </w:pPr>
          </w:p>
        </w:tc>
        <w:tc>
          <w:tcPr>
            <w:tcW w:w="1189" w:type="dxa"/>
            <w:shd w:val="clear" w:color="auto" w:fill="auto"/>
          </w:tcPr>
          <w:p w14:paraId="6BF2F2A9" w14:textId="77777777" w:rsidR="001C54EF" w:rsidRPr="00CF7125" w:rsidRDefault="001C54EF" w:rsidP="005256FF">
            <w:pPr>
              <w:rPr>
                <w:rFonts w:ascii="Garamond" w:hAnsi="Garamond"/>
                <w:sz w:val="18"/>
                <w:szCs w:val="18"/>
              </w:rPr>
            </w:pPr>
          </w:p>
        </w:tc>
        <w:tc>
          <w:tcPr>
            <w:tcW w:w="1189" w:type="dxa"/>
          </w:tcPr>
          <w:p w14:paraId="6254325B" w14:textId="77777777" w:rsidR="001C54EF" w:rsidRPr="00CF7125" w:rsidRDefault="001C54EF" w:rsidP="005256FF">
            <w:pPr>
              <w:rPr>
                <w:rFonts w:ascii="Garamond" w:hAnsi="Garamond"/>
                <w:sz w:val="18"/>
                <w:szCs w:val="18"/>
              </w:rPr>
            </w:pPr>
          </w:p>
        </w:tc>
        <w:tc>
          <w:tcPr>
            <w:tcW w:w="1231" w:type="dxa"/>
          </w:tcPr>
          <w:p w14:paraId="531CBBBA" w14:textId="77777777" w:rsidR="001C54EF" w:rsidRPr="00CF7125" w:rsidRDefault="001C54EF" w:rsidP="005256FF">
            <w:pPr>
              <w:rPr>
                <w:rFonts w:ascii="Garamond" w:hAnsi="Garamond"/>
                <w:sz w:val="18"/>
                <w:szCs w:val="18"/>
              </w:rPr>
            </w:pPr>
          </w:p>
        </w:tc>
      </w:tr>
      <w:tr w:rsidR="001C54EF" w:rsidRPr="00CF7125" w14:paraId="7B9E3A1C" w14:textId="77777777" w:rsidTr="005C18EB">
        <w:trPr>
          <w:cantSplit/>
          <w:trHeight w:val="576"/>
          <w:jc w:val="center"/>
        </w:trPr>
        <w:tc>
          <w:tcPr>
            <w:tcW w:w="450" w:type="dxa"/>
            <w:vMerge/>
            <w:shd w:val="clear" w:color="auto" w:fill="E2EFD9" w:themeFill="accent6" w:themeFillTint="33"/>
          </w:tcPr>
          <w:p w14:paraId="029C6311" w14:textId="77777777" w:rsidR="001C54EF" w:rsidRPr="00CF7125" w:rsidRDefault="001C54EF" w:rsidP="00B8178D">
            <w:pPr>
              <w:jc w:val="center"/>
              <w:rPr>
                <w:rFonts w:ascii="Garamond" w:hAnsi="Garamond" w:cs="Arial"/>
                <w:b/>
              </w:rPr>
            </w:pPr>
          </w:p>
        </w:tc>
        <w:tc>
          <w:tcPr>
            <w:tcW w:w="1800" w:type="dxa"/>
            <w:tcBorders>
              <w:bottom w:val="single" w:sz="4" w:space="0" w:color="auto"/>
            </w:tcBorders>
            <w:vAlign w:val="center"/>
          </w:tcPr>
          <w:p w14:paraId="44914676" w14:textId="77777777" w:rsidR="001C54EF" w:rsidRPr="00CF7125" w:rsidRDefault="001C54EF" w:rsidP="00B8178D">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664" w:type="dxa"/>
          </w:tcPr>
          <w:p w14:paraId="1448FB0F" w14:textId="77777777" w:rsidR="001C54EF" w:rsidRPr="00CF7125" w:rsidRDefault="001C54EF" w:rsidP="00B8178D">
            <w:pPr>
              <w:rPr>
                <w:rFonts w:ascii="Garamond" w:hAnsi="Garamond"/>
                <w:sz w:val="18"/>
                <w:szCs w:val="18"/>
              </w:rPr>
            </w:pPr>
          </w:p>
        </w:tc>
        <w:tc>
          <w:tcPr>
            <w:tcW w:w="2021" w:type="dxa"/>
          </w:tcPr>
          <w:p w14:paraId="4ED41EED" w14:textId="77777777" w:rsidR="001C54EF" w:rsidRPr="00CF7125" w:rsidRDefault="001C54EF" w:rsidP="00B8178D">
            <w:pPr>
              <w:rPr>
                <w:rFonts w:ascii="Garamond" w:hAnsi="Garamond"/>
                <w:sz w:val="18"/>
                <w:szCs w:val="18"/>
              </w:rPr>
            </w:pPr>
          </w:p>
        </w:tc>
        <w:tc>
          <w:tcPr>
            <w:tcW w:w="868" w:type="dxa"/>
            <w:shd w:val="clear" w:color="auto" w:fill="FFFFCC"/>
          </w:tcPr>
          <w:p w14:paraId="3AB357F1" w14:textId="77777777" w:rsidR="001C54EF" w:rsidRPr="00CF7125" w:rsidRDefault="001C54EF" w:rsidP="00B8178D">
            <w:pPr>
              <w:rPr>
                <w:rFonts w:ascii="Garamond" w:hAnsi="Garamond"/>
                <w:sz w:val="18"/>
                <w:szCs w:val="18"/>
              </w:rPr>
            </w:pPr>
          </w:p>
        </w:tc>
        <w:tc>
          <w:tcPr>
            <w:tcW w:w="868" w:type="dxa"/>
            <w:shd w:val="clear" w:color="auto" w:fill="FFFFCC"/>
          </w:tcPr>
          <w:p w14:paraId="0D419D55" w14:textId="77777777" w:rsidR="001C54EF" w:rsidRPr="00CF7125" w:rsidRDefault="001C54EF" w:rsidP="00B8178D">
            <w:pPr>
              <w:rPr>
                <w:rFonts w:ascii="Garamond" w:hAnsi="Garamond"/>
                <w:sz w:val="18"/>
                <w:szCs w:val="18"/>
              </w:rPr>
            </w:pPr>
          </w:p>
        </w:tc>
        <w:tc>
          <w:tcPr>
            <w:tcW w:w="868" w:type="dxa"/>
            <w:shd w:val="clear" w:color="auto" w:fill="FFFFFF"/>
          </w:tcPr>
          <w:p w14:paraId="293D851F" w14:textId="77777777" w:rsidR="001C54EF" w:rsidRPr="00CF7125" w:rsidRDefault="001C54EF" w:rsidP="00B8178D">
            <w:pPr>
              <w:rPr>
                <w:rFonts w:ascii="Garamond" w:hAnsi="Garamond"/>
                <w:sz w:val="18"/>
                <w:szCs w:val="18"/>
              </w:rPr>
            </w:pPr>
          </w:p>
        </w:tc>
        <w:tc>
          <w:tcPr>
            <w:tcW w:w="910" w:type="dxa"/>
            <w:shd w:val="clear" w:color="auto" w:fill="FFFFFF"/>
          </w:tcPr>
          <w:p w14:paraId="3828B56D" w14:textId="77777777" w:rsidR="001C54EF" w:rsidRPr="00CF7125" w:rsidRDefault="001C54EF" w:rsidP="00B8178D">
            <w:pPr>
              <w:rPr>
                <w:rFonts w:ascii="Garamond" w:hAnsi="Garamond"/>
                <w:sz w:val="18"/>
                <w:szCs w:val="18"/>
              </w:rPr>
            </w:pPr>
          </w:p>
        </w:tc>
        <w:tc>
          <w:tcPr>
            <w:tcW w:w="868" w:type="dxa"/>
            <w:shd w:val="clear" w:color="auto" w:fill="FFFFCC"/>
          </w:tcPr>
          <w:p w14:paraId="0CC4F529" w14:textId="77777777" w:rsidR="001C54EF" w:rsidRPr="00CF7125" w:rsidRDefault="001C54EF" w:rsidP="00B8178D">
            <w:pPr>
              <w:rPr>
                <w:rFonts w:ascii="Garamond" w:hAnsi="Garamond"/>
                <w:sz w:val="18"/>
                <w:szCs w:val="18"/>
              </w:rPr>
            </w:pPr>
          </w:p>
        </w:tc>
        <w:tc>
          <w:tcPr>
            <w:tcW w:w="910" w:type="dxa"/>
            <w:shd w:val="clear" w:color="auto" w:fill="FFFFCC"/>
          </w:tcPr>
          <w:p w14:paraId="7AFDE235" w14:textId="77777777" w:rsidR="001C54EF" w:rsidRPr="00CF7125" w:rsidRDefault="001C54EF" w:rsidP="00B8178D">
            <w:pPr>
              <w:rPr>
                <w:rFonts w:ascii="Garamond" w:hAnsi="Garamond"/>
                <w:sz w:val="18"/>
                <w:szCs w:val="18"/>
              </w:rPr>
            </w:pPr>
          </w:p>
        </w:tc>
        <w:tc>
          <w:tcPr>
            <w:tcW w:w="868" w:type="dxa"/>
            <w:shd w:val="clear" w:color="auto" w:fill="FFFFFF"/>
          </w:tcPr>
          <w:p w14:paraId="78DC13EC" w14:textId="77777777" w:rsidR="001C54EF" w:rsidRPr="00CF7125" w:rsidRDefault="001C54EF" w:rsidP="00B8178D">
            <w:pPr>
              <w:rPr>
                <w:rFonts w:ascii="Garamond" w:hAnsi="Garamond"/>
                <w:sz w:val="18"/>
                <w:szCs w:val="18"/>
              </w:rPr>
            </w:pPr>
          </w:p>
        </w:tc>
        <w:tc>
          <w:tcPr>
            <w:tcW w:w="868" w:type="dxa"/>
            <w:shd w:val="clear" w:color="auto" w:fill="FFFFFF"/>
          </w:tcPr>
          <w:p w14:paraId="2DF52A90" w14:textId="77777777" w:rsidR="001C54EF" w:rsidRPr="00CF7125" w:rsidRDefault="001C54EF" w:rsidP="00B8178D">
            <w:pPr>
              <w:rPr>
                <w:rFonts w:ascii="Garamond" w:hAnsi="Garamond"/>
                <w:sz w:val="18"/>
                <w:szCs w:val="18"/>
              </w:rPr>
            </w:pPr>
          </w:p>
        </w:tc>
        <w:tc>
          <w:tcPr>
            <w:tcW w:w="814" w:type="dxa"/>
          </w:tcPr>
          <w:p w14:paraId="316EAA75" w14:textId="77777777" w:rsidR="001C54EF" w:rsidRPr="00CF7125" w:rsidRDefault="001C54EF" w:rsidP="00B8178D">
            <w:pPr>
              <w:rPr>
                <w:rFonts w:ascii="Garamond" w:hAnsi="Garamond"/>
                <w:sz w:val="18"/>
                <w:szCs w:val="18"/>
              </w:rPr>
            </w:pPr>
          </w:p>
        </w:tc>
        <w:tc>
          <w:tcPr>
            <w:tcW w:w="766" w:type="dxa"/>
          </w:tcPr>
          <w:p w14:paraId="7D8E23AA" w14:textId="77777777" w:rsidR="001C54EF" w:rsidRPr="00CF7125" w:rsidRDefault="001C54EF" w:rsidP="00B8178D">
            <w:pPr>
              <w:rPr>
                <w:rFonts w:ascii="Garamond" w:hAnsi="Garamond"/>
                <w:sz w:val="18"/>
                <w:szCs w:val="18"/>
              </w:rPr>
            </w:pPr>
          </w:p>
        </w:tc>
        <w:tc>
          <w:tcPr>
            <w:tcW w:w="1189" w:type="dxa"/>
            <w:shd w:val="clear" w:color="auto" w:fill="auto"/>
          </w:tcPr>
          <w:p w14:paraId="50FB36CE" w14:textId="77777777" w:rsidR="001C54EF" w:rsidRPr="00CF7125" w:rsidRDefault="001C54EF" w:rsidP="00B8178D">
            <w:pPr>
              <w:rPr>
                <w:rFonts w:ascii="Garamond" w:hAnsi="Garamond"/>
                <w:sz w:val="18"/>
                <w:szCs w:val="18"/>
              </w:rPr>
            </w:pPr>
          </w:p>
        </w:tc>
        <w:tc>
          <w:tcPr>
            <w:tcW w:w="1189" w:type="dxa"/>
          </w:tcPr>
          <w:p w14:paraId="50725507" w14:textId="77777777" w:rsidR="001C54EF" w:rsidRPr="00CF7125" w:rsidRDefault="001C54EF" w:rsidP="00B8178D">
            <w:pPr>
              <w:rPr>
                <w:rFonts w:ascii="Garamond" w:hAnsi="Garamond"/>
                <w:sz w:val="18"/>
                <w:szCs w:val="18"/>
              </w:rPr>
            </w:pPr>
          </w:p>
        </w:tc>
        <w:tc>
          <w:tcPr>
            <w:tcW w:w="1231" w:type="dxa"/>
          </w:tcPr>
          <w:p w14:paraId="4D34BF5D" w14:textId="77777777" w:rsidR="001C54EF" w:rsidRPr="00CF7125" w:rsidRDefault="001C54EF" w:rsidP="00B8178D">
            <w:pPr>
              <w:rPr>
                <w:rFonts w:ascii="Garamond" w:hAnsi="Garamond"/>
                <w:sz w:val="18"/>
                <w:szCs w:val="18"/>
              </w:rPr>
            </w:pPr>
          </w:p>
        </w:tc>
      </w:tr>
      <w:tr w:rsidR="001C54EF" w:rsidRPr="00CF7125" w14:paraId="37C4B13F" w14:textId="77777777" w:rsidTr="005C18EB">
        <w:trPr>
          <w:cantSplit/>
          <w:trHeight w:val="576"/>
          <w:jc w:val="center"/>
        </w:trPr>
        <w:tc>
          <w:tcPr>
            <w:tcW w:w="450" w:type="dxa"/>
            <w:vMerge w:val="restart"/>
            <w:tcBorders>
              <w:top w:val="single" w:sz="12" w:space="0" w:color="auto"/>
            </w:tcBorders>
            <w:shd w:val="clear" w:color="auto" w:fill="E2EFD9" w:themeFill="accent6" w:themeFillTint="33"/>
            <w:textDirection w:val="btLr"/>
          </w:tcPr>
          <w:p w14:paraId="00283086" w14:textId="77777777" w:rsidR="001C54EF" w:rsidRPr="00C63317" w:rsidRDefault="001C54EF" w:rsidP="001C54EF">
            <w:pPr>
              <w:ind w:left="113" w:right="113"/>
              <w:jc w:val="center"/>
              <w:rPr>
                <w:rFonts w:ascii="Garamond" w:hAnsi="Garamond" w:cs="Arial"/>
                <w:b/>
              </w:rPr>
            </w:pPr>
            <w:proofErr w:type="gramStart"/>
            <w:r w:rsidRPr="00C63317">
              <w:rPr>
                <w:rFonts w:ascii="Garamond" w:hAnsi="Garamond" w:cs="Arial"/>
                <w:b/>
              </w:rPr>
              <w:t>Snack  (</w:t>
            </w:r>
            <w:proofErr w:type="gramEnd"/>
            <w:r w:rsidRPr="00C63317">
              <w:rPr>
                <w:rFonts w:ascii="Garamond" w:hAnsi="Garamond" w:cs="Arial"/>
                <w:b/>
              </w:rPr>
              <w:t>Choose 2 of 5)</w:t>
            </w:r>
          </w:p>
        </w:tc>
        <w:tc>
          <w:tcPr>
            <w:tcW w:w="1800" w:type="dxa"/>
            <w:tcBorders>
              <w:top w:val="single" w:sz="12" w:space="0" w:color="auto"/>
            </w:tcBorders>
            <w:vAlign w:val="center"/>
          </w:tcPr>
          <w:p w14:paraId="20DA2AF8" w14:textId="77777777" w:rsidR="001C54EF" w:rsidRPr="00CF7125" w:rsidRDefault="001C54EF" w:rsidP="0029541F">
            <w:pPr>
              <w:rPr>
                <w:rFonts w:ascii="Garamond" w:hAnsi="Garamond" w:cs="Arial"/>
                <w:b/>
                <w:sz w:val="18"/>
                <w:szCs w:val="18"/>
              </w:rPr>
            </w:pPr>
            <w:r w:rsidRPr="00CF7125">
              <w:rPr>
                <w:rFonts w:ascii="Garamond" w:hAnsi="Garamond" w:cs="Arial"/>
                <w:b/>
                <w:sz w:val="18"/>
                <w:szCs w:val="18"/>
              </w:rPr>
              <w:t>Milk</w:t>
            </w:r>
          </w:p>
        </w:tc>
        <w:tc>
          <w:tcPr>
            <w:tcW w:w="2664" w:type="dxa"/>
            <w:tcBorders>
              <w:top w:val="single" w:sz="12" w:space="0" w:color="auto"/>
            </w:tcBorders>
          </w:tcPr>
          <w:p w14:paraId="6CAF3EF7" w14:textId="77777777" w:rsidR="001C54EF" w:rsidRPr="00CF7125" w:rsidRDefault="001C54EF" w:rsidP="0029541F">
            <w:pPr>
              <w:rPr>
                <w:rFonts w:ascii="Garamond" w:hAnsi="Garamond"/>
                <w:sz w:val="18"/>
                <w:szCs w:val="18"/>
              </w:rPr>
            </w:pPr>
          </w:p>
        </w:tc>
        <w:tc>
          <w:tcPr>
            <w:tcW w:w="2021" w:type="dxa"/>
            <w:tcBorders>
              <w:top w:val="single" w:sz="12" w:space="0" w:color="auto"/>
            </w:tcBorders>
          </w:tcPr>
          <w:p w14:paraId="1A0F6DEA" w14:textId="77777777" w:rsidR="001C54EF" w:rsidRPr="00CF7125" w:rsidRDefault="001C54EF" w:rsidP="0029541F">
            <w:pPr>
              <w:rPr>
                <w:rFonts w:ascii="Garamond" w:hAnsi="Garamond"/>
                <w:sz w:val="18"/>
                <w:szCs w:val="18"/>
              </w:rPr>
            </w:pPr>
          </w:p>
        </w:tc>
        <w:tc>
          <w:tcPr>
            <w:tcW w:w="868" w:type="dxa"/>
            <w:tcBorders>
              <w:top w:val="single" w:sz="12" w:space="0" w:color="auto"/>
            </w:tcBorders>
            <w:shd w:val="clear" w:color="auto" w:fill="FFFFCC"/>
          </w:tcPr>
          <w:p w14:paraId="5CF857F0" w14:textId="77777777" w:rsidR="001C54EF" w:rsidRPr="00CF7125" w:rsidRDefault="001C54EF" w:rsidP="0029541F">
            <w:pPr>
              <w:rPr>
                <w:rFonts w:ascii="Garamond" w:hAnsi="Garamond"/>
                <w:sz w:val="18"/>
                <w:szCs w:val="18"/>
              </w:rPr>
            </w:pPr>
          </w:p>
        </w:tc>
        <w:tc>
          <w:tcPr>
            <w:tcW w:w="868" w:type="dxa"/>
            <w:tcBorders>
              <w:top w:val="single" w:sz="12" w:space="0" w:color="auto"/>
            </w:tcBorders>
            <w:shd w:val="clear" w:color="auto" w:fill="FFFFCC"/>
          </w:tcPr>
          <w:p w14:paraId="3E52794A" w14:textId="77777777" w:rsidR="001C54EF" w:rsidRPr="00CF7125" w:rsidRDefault="001C54EF" w:rsidP="0029541F">
            <w:pPr>
              <w:rPr>
                <w:rFonts w:ascii="Garamond" w:hAnsi="Garamond"/>
                <w:sz w:val="18"/>
                <w:szCs w:val="18"/>
              </w:rPr>
            </w:pPr>
          </w:p>
        </w:tc>
        <w:tc>
          <w:tcPr>
            <w:tcW w:w="868" w:type="dxa"/>
            <w:tcBorders>
              <w:top w:val="single" w:sz="12" w:space="0" w:color="auto"/>
            </w:tcBorders>
            <w:shd w:val="clear" w:color="auto" w:fill="FFFFFF"/>
          </w:tcPr>
          <w:p w14:paraId="7D03E352" w14:textId="77777777" w:rsidR="001C54EF" w:rsidRPr="00CF7125" w:rsidRDefault="001C54EF" w:rsidP="0029541F">
            <w:pPr>
              <w:rPr>
                <w:rFonts w:ascii="Garamond" w:hAnsi="Garamond"/>
                <w:sz w:val="18"/>
                <w:szCs w:val="18"/>
              </w:rPr>
            </w:pPr>
          </w:p>
        </w:tc>
        <w:tc>
          <w:tcPr>
            <w:tcW w:w="910" w:type="dxa"/>
            <w:tcBorders>
              <w:top w:val="single" w:sz="12" w:space="0" w:color="auto"/>
            </w:tcBorders>
            <w:shd w:val="clear" w:color="auto" w:fill="FFFFFF"/>
          </w:tcPr>
          <w:p w14:paraId="1934C005" w14:textId="77777777" w:rsidR="001C54EF" w:rsidRPr="00CF7125" w:rsidRDefault="001C54EF" w:rsidP="0029541F">
            <w:pPr>
              <w:rPr>
                <w:rFonts w:ascii="Garamond" w:hAnsi="Garamond"/>
                <w:sz w:val="18"/>
                <w:szCs w:val="18"/>
              </w:rPr>
            </w:pPr>
          </w:p>
        </w:tc>
        <w:tc>
          <w:tcPr>
            <w:tcW w:w="868" w:type="dxa"/>
            <w:tcBorders>
              <w:top w:val="single" w:sz="12" w:space="0" w:color="auto"/>
            </w:tcBorders>
            <w:shd w:val="clear" w:color="auto" w:fill="FFFFCC"/>
          </w:tcPr>
          <w:p w14:paraId="17B743C7" w14:textId="77777777" w:rsidR="001C54EF" w:rsidRPr="00CF7125" w:rsidRDefault="001C54EF" w:rsidP="0029541F">
            <w:pPr>
              <w:rPr>
                <w:rFonts w:ascii="Garamond" w:hAnsi="Garamond"/>
                <w:sz w:val="18"/>
                <w:szCs w:val="18"/>
              </w:rPr>
            </w:pPr>
          </w:p>
        </w:tc>
        <w:tc>
          <w:tcPr>
            <w:tcW w:w="910" w:type="dxa"/>
            <w:tcBorders>
              <w:top w:val="single" w:sz="12" w:space="0" w:color="auto"/>
            </w:tcBorders>
            <w:shd w:val="clear" w:color="auto" w:fill="FFFFCC"/>
          </w:tcPr>
          <w:p w14:paraId="6CAFF977" w14:textId="77777777" w:rsidR="001C54EF" w:rsidRPr="00CF7125" w:rsidRDefault="001C54EF" w:rsidP="0029541F">
            <w:pPr>
              <w:rPr>
                <w:rFonts w:ascii="Garamond" w:hAnsi="Garamond"/>
                <w:sz w:val="18"/>
                <w:szCs w:val="18"/>
              </w:rPr>
            </w:pPr>
          </w:p>
        </w:tc>
        <w:tc>
          <w:tcPr>
            <w:tcW w:w="868" w:type="dxa"/>
            <w:tcBorders>
              <w:top w:val="single" w:sz="12" w:space="0" w:color="auto"/>
            </w:tcBorders>
            <w:shd w:val="clear" w:color="auto" w:fill="FFFFFF"/>
          </w:tcPr>
          <w:p w14:paraId="360231B5" w14:textId="77777777" w:rsidR="001C54EF" w:rsidRPr="00CF7125" w:rsidRDefault="001C54EF" w:rsidP="0029541F">
            <w:pPr>
              <w:rPr>
                <w:rFonts w:ascii="Garamond" w:hAnsi="Garamond"/>
                <w:sz w:val="18"/>
                <w:szCs w:val="18"/>
              </w:rPr>
            </w:pPr>
          </w:p>
        </w:tc>
        <w:tc>
          <w:tcPr>
            <w:tcW w:w="868" w:type="dxa"/>
            <w:tcBorders>
              <w:top w:val="single" w:sz="12" w:space="0" w:color="auto"/>
            </w:tcBorders>
            <w:shd w:val="clear" w:color="auto" w:fill="FFFFFF"/>
          </w:tcPr>
          <w:p w14:paraId="0D39C0C0" w14:textId="77777777" w:rsidR="001C54EF" w:rsidRPr="00CF7125" w:rsidRDefault="001C54EF" w:rsidP="0029541F">
            <w:pPr>
              <w:rPr>
                <w:rFonts w:ascii="Garamond" w:hAnsi="Garamond"/>
                <w:sz w:val="18"/>
                <w:szCs w:val="18"/>
              </w:rPr>
            </w:pPr>
          </w:p>
        </w:tc>
        <w:tc>
          <w:tcPr>
            <w:tcW w:w="814" w:type="dxa"/>
            <w:tcBorders>
              <w:top w:val="single" w:sz="12" w:space="0" w:color="auto"/>
            </w:tcBorders>
          </w:tcPr>
          <w:p w14:paraId="7BA450FA" w14:textId="77777777" w:rsidR="001C54EF" w:rsidRPr="00CF7125" w:rsidRDefault="001C54EF" w:rsidP="0029541F">
            <w:pPr>
              <w:rPr>
                <w:rFonts w:ascii="Garamond" w:hAnsi="Garamond"/>
                <w:sz w:val="18"/>
                <w:szCs w:val="18"/>
              </w:rPr>
            </w:pPr>
          </w:p>
        </w:tc>
        <w:tc>
          <w:tcPr>
            <w:tcW w:w="766" w:type="dxa"/>
            <w:tcBorders>
              <w:top w:val="single" w:sz="12" w:space="0" w:color="auto"/>
            </w:tcBorders>
          </w:tcPr>
          <w:p w14:paraId="69C36EBE" w14:textId="77777777" w:rsidR="001C54EF" w:rsidRPr="00CF7125" w:rsidRDefault="001C54EF" w:rsidP="0029541F">
            <w:pPr>
              <w:rPr>
                <w:rFonts w:ascii="Garamond" w:hAnsi="Garamond"/>
                <w:sz w:val="18"/>
                <w:szCs w:val="18"/>
              </w:rPr>
            </w:pPr>
          </w:p>
        </w:tc>
        <w:tc>
          <w:tcPr>
            <w:tcW w:w="1189" w:type="dxa"/>
            <w:tcBorders>
              <w:top w:val="single" w:sz="12" w:space="0" w:color="auto"/>
            </w:tcBorders>
            <w:shd w:val="clear" w:color="auto" w:fill="auto"/>
          </w:tcPr>
          <w:p w14:paraId="097C6CD5" w14:textId="77777777" w:rsidR="001C54EF" w:rsidRPr="00CF7125" w:rsidRDefault="001C54EF" w:rsidP="0029541F">
            <w:pPr>
              <w:rPr>
                <w:rFonts w:ascii="Garamond" w:hAnsi="Garamond"/>
                <w:sz w:val="18"/>
                <w:szCs w:val="18"/>
              </w:rPr>
            </w:pPr>
          </w:p>
        </w:tc>
        <w:tc>
          <w:tcPr>
            <w:tcW w:w="1189" w:type="dxa"/>
            <w:tcBorders>
              <w:top w:val="single" w:sz="12" w:space="0" w:color="auto"/>
            </w:tcBorders>
          </w:tcPr>
          <w:p w14:paraId="0567D9E2" w14:textId="77777777" w:rsidR="001C54EF" w:rsidRPr="00CF7125" w:rsidRDefault="001C54EF" w:rsidP="0029541F">
            <w:pPr>
              <w:rPr>
                <w:rFonts w:ascii="Garamond" w:hAnsi="Garamond"/>
                <w:sz w:val="18"/>
                <w:szCs w:val="18"/>
              </w:rPr>
            </w:pPr>
          </w:p>
        </w:tc>
        <w:tc>
          <w:tcPr>
            <w:tcW w:w="1231" w:type="dxa"/>
            <w:tcBorders>
              <w:top w:val="single" w:sz="12" w:space="0" w:color="auto"/>
            </w:tcBorders>
          </w:tcPr>
          <w:p w14:paraId="7C1E76E9" w14:textId="77777777" w:rsidR="001C54EF" w:rsidRPr="00CF7125" w:rsidRDefault="001C54EF" w:rsidP="0029541F">
            <w:pPr>
              <w:rPr>
                <w:rFonts w:ascii="Garamond" w:hAnsi="Garamond"/>
                <w:sz w:val="18"/>
                <w:szCs w:val="18"/>
              </w:rPr>
            </w:pPr>
          </w:p>
        </w:tc>
      </w:tr>
      <w:tr w:rsidR="001C54EF" w:rsidRPr="00CF7125" w14:paraId="4CCC4A69" w14:textId="77777777" w:rsidTr="005C18EB">
        <w:trPr>
          <w:cantSplit/>
          <w:trHeight w:val="576"/>
          <w:jc w:val="center"/>
        </w:trPr>
        <w:tc>
          <w:tcPr>
            <w:tcW w:w="450" w:type="dxa"/>
            <w:vMerge/>
            <w:shd w:val="clear" w:color="auto" w:fill="E2EFD9" w:themeFill="accent6" w:themeFillTint="33"/>
          </w:tcPr>
          <w:p w14:paraId="0FD0873F" w14:textId="77777777" w:rsidR="001C54EF" w:rsidRPr="00CF7125" w:rsidRDefault="001C54EF" w:rsidP="0029541F">
            <w:pPr>
              <w:jc w:val="center"/>
              <w:rPr>
                <w:rFonts w:ascii="Garamond" w:hAnsi="Garamond" w:cs="Arial"/>
                <w:b/>
              </w:rPr>
            </w:pPr>
          </w:p>
        </w:tc>
        <w:tc>
          <w:tcPr>
            <w:tcW w:w="1800" w:type="dxa"/>
            <w:vAlign w:val="center"/>
          </w:tcPr>
          <w:p w14:paraId="4DE128B1" w14:textId="77777777" w:rsidR="001C54EF" w:rsidRPr="00CF7125" w:rsidRDefault="001C54EF" w:rsidP="0029541F">
            <w:pPr>
              <w:rPr>
                <w:rFonts w:ascii="Garamond" w:hAnsi="Garamond" w:cs="Arial"/>
                <w:b/>
                <w:sz w:val="18"/>
                <w:szCs w:val="18"/>
              </w:rPr>
            </w:pPr>
            <w:r w:rsidRPr="00CF7125">
              <w:rPr>
                <w:rFonts w:ascii="Garamond" w:hAnsi="Garamond" w:cs="Arial"/>
                <w:b/>
                <w:sz w:val="18"/>
                <w:szCs w:val="18"/>
              </w:rPr>
              <w:t>Vegetables</w:t>
            </w:r>
          </w:p>
        </w:tc>
        <w:tc>
          <w:tcPr>
            <w:tcW w:w="2664" w:type="dxa"/>
          </w:tcPr>
          <w:p w14:paraId="51E2FFF7" w14:textId="77777777" w:rsidR="001C54EF" w:rsidRPr="00CF7125" w:rsidRDefault="001C54EF" w:rsidP="0029541F">
            <w:pPr>
              <w:rPr>
                <w:rFonts w:ascii="Garamond" w:hAnsi="Garamond"/>
                <w:sz w:val="18"/>
                <w:szCs w:val="18"/>
              </w:rPr>
            </w:pPr>
          </w:p>
        </w:tc>
        <w:tc>
          <w:tcPr>
            <w:tcW w:w="2021" w:type="dxa"/>
          </w:tcPr>
          <w:p w14:paraId="0C8295A1" w14:textId="77777777" w:rsidR="001C54EF" w:rsidRPr="00CF7125" w:rsidRDefault="001C54EF" w:rsidP="0029541F">
            <w:pPr>
              <w:rPr>
                <w:rFonts w:ascii="Garamond" w:hAnsi="Garamond"/>
                <w:sz w:val="18"/>
                <w:szCs w:val="18"/>
              </w:rPr>
            </w:pPr>
          </w:p>
        </w:tc>
        <w:tc>
          <w:tcPr>
            <w:tcW w:w="868" w:type="dxa"/>
            <w:shd w:val="clear" w:color="auto" w:fill="FFFFCC"/>
          </w:tcPr>
          <w:p w14:paraId="08B2EE60" w14:textId="77777777" w:rsidR="001C54EF" w:rsidRPr="00CF7125" w:rsidRDefault="001C54EF" w:rsidP="0029541F">
            <w:pPr>
              <w:rPr>
                <w:rFonts w:ascii="Garamond" w:hAnsi="Garamond"/>
                <w:sz w:val="18"/>
                <w:szCs w:val="18"/>
              </w:rPr>
            </w:pPr>
          </w:p>
        </w:tc>
        <w:tc>
          <w:tcPr>
            <w:tcW w:w="868" w:type="dxa"/>
            <w:shd w:val="clear" w:color="auto" w:fill="FFFFCC"/>
          </w:tcPr>
          <w:p w14:paraId="536F84C8" w14:textId="77777777" w:rsidR="001C54EF" w:rsidRPr="00CF7125" w:rsidRDefault="001C54EF" w:rsidP="0029541F">
            <w:pPr>
              <w:rPr>
                <w:rFonts w:ascii="Garamond" w:hAnsi="Garamond"/>
                <w:sz w:val="18"/>
                <w:szCs w:val="18"/>
              </w:rPr>
            </w:pPr>
          </w:p>
        </w:tc>
        <w:tc>
          <w:tcPr>
            <w:tcW w:w="868" w:type="dxa"/>
            <w:shd w:val="clear" w:color="auto" w:fill="FFFFFF"/>
          </w:tcPr>
          <w:p w14:paraId="7845D76D" w14:textId="77777777" w:rsidR="001C54EF" w:rsidRPr="00CF7125" w:rsidRDefault="001C54EF" w:rsidP="0029541F">
            <w:pPr>
              <w:rPr>
                <w:rFonts w:ascii="Garamond" w:hAnsi="Garamond"/>
                <w:sz w:val="18"/>
                <w:szCs w:val="18"/>
              </w:rPr>
            </w:pPr>
          </w:p>
        </w:tc>
        <w:tc>
          <w:tcPr>
            <w:tcW w:w="910" w:type="dxa"/>
            <w:shd w:val="clear" w:color="auto" w:fill="FFFFFF"/>
          </w:tcPr>
          <w:p w14:paraId="2A666A95" w14:textId="77777777" w:rsidR="001C54EF" w:rsidRPr="00CF7125" w:rsidRDefault="001C54EF" w:rsidP="0029541F">
            <w:pPr>
              <w:rPr>
                <w:rFonts w:ascii="Garamond" w:hAnsi="Garamond"/>
                <w:sz w:val="18"/>
                <w:szCs w:val="18"/>
              </w:rPr>
            </w:pPr>
          </w:p>
        </w:tc>
        <w:tc>
          <w:tcPr>
            <w:tcW w:w="868" w:type="dxa"/>
            <w:shd w:val="clear" w:color="auto" w:fill="FFFFCC"/>
          </w:tcPr>
          <w:p w14:paraId="3613A4E1" w14:textId="77777777" w:rsidR="001C54EF" w:rsidRPr="00CF7125" w:rsidRDefault="001C54EF" w:rsidP="0029541F">
            <w:pPr>
              <w:rPr>
                <w:rFonts w:ascii="Garamond" w:hAnsi="Garamond"/>
                <w:sz w:val="18"/>
                <w:szCs w:val="18"/>
              </w:rPr>
            </w:pPr>
          </w:p>
        </w:tc>
        <w:tc>
          <w:tcPr>
            <w:tcW w:w="910" w:type="dxa"/>
            <w:shd w:val="clear" w:color="auto" w:fill="FFFFCC"/>
          </w:tcPr>
          <w:p w14:paraId="2AA921E8" w14:textId="77777777" w:rsidR="001C54EF" w:rsidRPr="00CF7125" w:rsidRDefault="001C54EF" w:rsidP="0029541F">
            <w:pPr>
              <w:rPr>
                <w:rFonts w:ascii="Garamond" w:hAnsi="Garamond"/>
                <w:sz w:val="18"/>
                <w:szCs w:val="18"/>
              </w:rPr>
            </w:pPr>
          </w:p>
        </w:tc>
        <w:tc>
          <w:tcPr>
            <w:tcW w:w="868" w:type="dxa"/>
            <w:shd w:val="clear" w:color="auto" w:fill="FFFFFF"/>
          </w:tcPr>
          <w:p w14:paraId="358696C7" w14:textId="77777777" w:rsidR="001C54EF" w:rsidRPr="00CF7125" w:rsidRDefault="001C54EF" w:rsidP="0029541F">
            <w:pPr>
              <w:rPr>
                <w:rFonts w:ascii="Garamond" w:hAnsi="Garamond"/>
                <w:sz w:val="18"/>
                <w:szCs w:val="18"/>
              </w:rPr>
            </w:pPr>
          </w:p>
        </w:tc>
        <w:tc>
          <w:tcPr>
            <w:tcW w:w="868" w:type="dxa"/>
            <w:shd w:val="clear" w:color="auto" w:fill="FFFFFF"/>
          </w:tcPr>
          <w:p w14:paraId="07530D70" w14:textId="77777777" w:rsidR="001C54EF" w:rsidRPr="00CF7125" w:rsidRDefault="001C54EF" w:rsidP="0029541F">
            <w:pPr>
              <w:rPr>
                <w:rFonts w:ascii="Garamond" w:hAnsi="Garamond"/>
                <w:sz w:val="18"/>
                <w:szCs w:val="18"/>
              </w:rPr>
            </w:pPr>
          </w:p>
        </w:tc>
        <w:tc>
          <w:tcPr>
            <w:tcW w:w="814" w:type="dxa"/>
          </w:tcPr>
          <w:p w14:paraId="18373D8F" w14:textId="77777777" w:rsidR="001C54EF" w:rsidRPr="00CF7125" w:rsidRDefault="001C54EF" w:rsidP="0029541F">
            <w:pPr>
              <w:rPr>
                <w:rFonts w:ascii="Garamond" w:hAnsi="Garamond"/>
                <w:sz w:val="18"/>
                <w:szCs w:val="18"/>
              </w:rPr>
            </w:pPr>
          </w:p>
        </w:tc>
        <w:tc>
          <w:tcPr>
            <w:tcW w:w="766" w:type="dxa"/>
          </w:tcPr>
          <w:p w14:paraId="1A414F73" w14:textId="77777777" w:rsidR="001C54EF" w:rsidRPr="00CF7125" w:rsidRDefault="001C54EF" w:rsidP="0029541F">
            <w:pPr>
              <w:rPr>
                <w:rFonts w:ascii="Garamond" w:hAnsi="Garamond"/>
                <w:sz w:val="18"/>
                <w:szCs w:val="18"/>
              </w:rPr>
            </w:pPr>
          </w:p>
        </w:tc>
        <w:tc>
          <w:tcPr>
            <w:tcW w:w="1189" w:type="dxa"/>
            <w:shd w:val="clear" w:color="auto" w:fill="auto"/>
          </w:tcPr>
          <w:p w14:paraId="5691A09B" w14:textId="77777777" w:rsidR="001C54EF" w:rsidRPr="00CF7125" w:rsidRDefault="001C54EF" w:rsidP="0029541F">
            <w:pPr>
              <w:rPr>
                <w:rFonts w:ascii="Garamond" w:hAnsi="Garamond"/>
                <w:sz w:val="18"/>
                <w:szCs w:val="18"/>
              </w:rPr>
            </w:pPr>
          </w:p>
        </w:tc>
        <w:tc>
          <w:tcPr>
            <w:tcW w:w="1189" w:type="dxa"/>
          </w:tcPr>
          <w:p w14:paraId="2BCB2C22" w14:textId="77777777" w:rsidR="001C54EF" w:rsidRPr="00CF7125" w:rsidRDefault="001C54EF" w:rsidP="0029541F">
            <w:pPr>
              <w:rPr>
                <w:rFonts w:ascii="Garamond" w:hAnsi="Garamond"/>
                <w:sz w:val="18"/>
                <w:szCs w:val="18"/>
              </w:rPr>
            </w:pPr>
          </w:p>
        </w:tc>
        <w:tc>
          <w:tcPr>
            <w:tcW w:w="1231" w:type="dxa"/>
          </w:tcPr>
          <w:p w14:paraId="2C68D551" w14:textId="77777777" w:rsidR="001C54EF" w:rsidRPr="00CF7125" w:rsidRDefault="001C54EF" w:rsidP="0029541F">
            <w:pPr>
              <w:rPr>
                <w:rFonts w:ascii="Garamond" w:hAnsi="Garamond"/>
                <w:sz w:val="18"/>
                <w:szCs w:val="18"/>
              </w:rPr>
            </w:pPr>
          </w:p>
        </w:tc>
      </w:tr>
      <w:tr w:rsidR="001C54EF" w:rsidRPr="00CF7125" w14:paraId="7086C843" w14:textId="77777777" w:rsidTr="005C18EB">
        <w:trPr>
          <w:cantSplit/>
          <w:trHeight w:val="576"/>
          <w:jc w:val="center"/>
        </w:trPr>
        <w:tc>
          <w:tcPr>
            <w:tcW w:w="450" w:type="dxa"/>
            <w:vMerge/>
            <w:shd w:val="clear" w:color="auto" w:fill="E2EFD9" w:themeFill="accent6" w:themeFillTint="33"/>
          </w:tcPr>
          <w:p w14:paraId="544F6AA5" w14:textId="77777777" w:rsidR="001C54EF" w:rsidRPr="00CF7125" w:rsidRDefault="001C54EF" w:rsidP="0029541F">
            <w:pPr>
              <w:jc w:val="center"/>
              <w:rPr>
                <w:rFonts w:ascii="Garamond" w:hAnsi="Garamond" w:cs="Arial"/>
                <w:b/>
              </w:rPr>
            </w:pPr>
          </w:p>
        </w:tc>
        <w:tc>
          <w:tcPr>
            <w:tcW w:w="1800" w:type="dxa"/>
            <w:vAlign w:val="center"/>
          </w:tcPr>
          <w:p w14:paraId="05BB273E" w14:textId="77777777" w:rsidR="001C54EF" w:rsidRPr="00CF7125" w:rsidRDefault="001C54EF" w:rsidP="0029541F">
            <w:pPr>
              <w:rPr>
                <w:rFonts w:ascii="Garamond" w:hAnsi="Garamond" w:cs="Arial"/>
                <w:b/>
                <w:sz w:val="18"/>
                <w:szCs w:val="18"/>
              </w:rPr>
            </w:pPr>
            <w:r w:rsidRPr="00CF7125">
              <w:rPr>
                <w:rFonts w:ascii="Garamond" w:hAnsi="Garamond" w:cs="Arial"/>
                <w:b/>
                <w:sz w:val="18"/>
                <w:szCs w:val="18"/>
              </w:rPr>
              <w:t>Fruits</w:t>
            </w:r>
          </w:p>
        </w:tc>
        <w:tc>
          <w:tcPr>
            <w:tcW w:w="2664" w:type="dxa"/>
          </w:tcPr>
          <w:p w14:paraId="77DD2D31" w14:textId="77777777" w:rsidR="001C54EF" w:rsidRPr="00CF7125" w:rsidRDefault="001C54EF" w:rsidP="0029541F">
            <w:pPr>
              <w:rPr>
                <w:rFonts w:ascii="Garamond" w:hAnsi="Garamond"/>
                <w:sz w:val="18"/>
                <w:szCs w:val="18"/>
              </w:rPr>
            </w:pPr>
          </w:p>
        </w:tc>
        <w:tc>
          <w:tcPr>
            <w:tcW w:w="2021" w:type="dxa"/>
          </w:tcPr>
          <w:p w14:paraId="7B1BAF6D" w14:textId="77777777" w:rsidR="001C54EF" w:rsidRPr="00CF7125" w:rsidRDefault="001C54EF" w:rsidP="0029541F">
            <w:pPr>
              <w:rPr>
                <w:rFonts w:ascii="Garamond" w:hAnsi="Garamond"/>
                <w:sz w:val="18"/>
                <w:szCs w:val="18"/>
              </w:rPr>
            </w:pPr>
          </w:p>
        </w:tc>
        <w:tc>
          <w:tcPr>
            <w:tcW w:w="868" w:type="dxa"/>
            <w:shd w:val="clear" w:color="auto" w:fill="FFFFCC"/>
          </w:tcPr>
          <w:p w14:paraId="7025E7E6" w14:textId="77777777" w:rsidR="001C54EF" w:rsidRPr="00CF7125" w:rsidRDefault="001C54EF" w:rsidP="0029541F">
            <w:pPr>
              <w:rPr>
                <w:rFonts w:ascii="Garamond" w:hAnsi="Garamond"/>
                <w:sz w:val="18"/>
                <w:szCs w:val="18"/>
              </w:rPr>
            </w:pPr>
          </w:p>
        </w:tc>
        <w:tc>
          <w:tcPr>
            <w:tcW w:w="868" w:type="dxa"/>
            <w:shd w:val="clear" w:color="auto" w:fill="FFFFCC"/>
          </w:tcPr>
          <w:p w14:paraId="793E53C5" w14:textId="77777777" w:rsidR="001C54EF" w:rsidRPr="00CF7125" w:rsidRDefault="001C54EF" w:rsidP="0029541F">
            <w:pPr>
              <w:rPr>
                <w:rFonts w:ascii="Garamond" w:hAnsi="Garamond"/>
                <w:sz w:val="18"/>
                <w:szCs w:val="18"/>
              </w:rPr>
            </w:pPr>
          </w:p>
        </w:tc>
        <w:tc>
          <w:tcPr>
            <w:tcW w:w="868" w:type="dxa"/>
            <w:shd w:val="clear" w:color="auto" w:fill="FFFFFF"/>
          </w:tcPr>
          <w:p w14:paraId="67209816" w14:textId="77777777" w:rsidR="001C54EF" w:rsidRPr="00CF7125" w:rsidRDefault="001C54EF" w:rsidP="0029541F">
            <w:pPr>
              <w:rPr>
                <w:rFonts w:ascii="Garamond" w:hAnsi="Garamond"/>
                <w:sz w:val="18"/>
                <w:szCs w:val="18"/>
              </w:rPr>
            </w:pPr>
          </w:p>
        </w:tc>
        <w:tc>
          <w:tcPr>
            <w:tcW w:w="910" w:type="dxa"/>
            <w:shd w:val="clear" w:color="auto" w:fill="FFFFFF"/>
          </w:tcPr>
          <w:p w14:paraId="68777701" w14:textId="77777777" w:rsidR="001C54EF" w:rsidRPr="00CF7125" w:rsidRDefault="001C54EF" w:rsidP="0029541F">
            <w:pPr>
              <w:rPr>
                <w:rFonts w:ascii="Garamond" w:hAnsi="Garamond"/>
                <w:sz w:val="18"/>
                <w:szCs w:val="18"/>
              </w:rPr>
            </w:pPr>
          </w:p>
        </w:tc>
        <w:tc>
          <w:tcPr>
            <w:tcW w:w="868" w:type="dxa"/>
            <w:shd w:val="clear" w:color="auto" w:fill="FFFFCC"/>
          </w:tcPr>
          <w:p w14:paraId="4A1D5A99" w14:textId="77777777" w:rsidR="001C54EF" w:rsidRPr="00CF7125" w:rsidRDefault="001C54EF" w:rsidP="0029541F">
            <w:pPr>
              <w:rPr>
                <w:rFonts w:ascii="Garamond" w:hAnsi="Garamond"/>
                <w:sz w:val="18"/>
                <w:szCs w:val="18"/>
              </w:rPr>
            </w:pPr>
          </w:p>
        </w:tc>
        <w:tc>
          <w:tcPr>
            <w:tcW w:w="910" w:type="dxa"/>
            <w:shd w:val="clear" w:color="auto" w:fill="FFFFCC"/>
          </w:tcPr>
          <w:p w14:paraId="63297560" w14:textId="77777777" w:rsidR="001C54EF" w:rsidRPr="00CF7125" w:rsidRDefault="001C54EF" w:rsidP="0029541F">
            <w:pPr>
              <w:rPr>
                <w:rFonts w:ascii="Garamond" w:hAnsi="Garamond"/>
                <w:sz w:val="18"/>
                <w:szCs w:val="18"/>
              </w:rPr>
            </w:pPr>
          </w:p>
        </w:tc>
        <w:tc>
          <w:tcPr>
            <w:tcW w:w="868" w:type="dxa"/>
            <w:shd w:val="clear" w:color="auto" w:fill="FFFFFF"/>
          </w:tcPr>
          <w:p w14:paraId="4888BCE4" w14:textId="77777777" w:rsidR="001C54EF" w:rsidRPr="00CF7125" w:rsidRDefault="001C54EF" w:rsidP="0029541F">
            <w:pPr>
              <w:rPr>
                <w:rFonts w:ascii="Garamond" w:hAnsi="Garamond"/>
                <w:sz w:val="18"/>
                <w:szCs w:val="18"/>
              </w:rPr>
            </w:pPr>
          </w:p>
        </w:tc>
        <w:tc>
          <w:tcPr>
            <w:tcW w:w="868" w:type="dxa"/>
            <w:shd w:val="clear" w:color="auto" w:fill="FFFFFF"/>
          </w:tcPr>
          <w:p w14:paraId="40C34893" w14:textId="77777777" w:rsidR="001C54EF" w:rsidRPr="00CF7125" w:rsidRDefault="001C54EF" w:rsidP="0029541F">
            <w:pPr>
              <w:rPr>
                <w:rFonts w:ascii="Garamond" w:hAnsi="Garamond"/>
                <w:sz w:val="18"/>
                <w:szCs w:val="18"/>
              </w:rPr>
            </w:pPr>
          </w:p>
        </w:tc>
        <w:tc>
          <w:tcPr>
            <w:tcW w:w="814" w:type="dxa"/>
          </w:tcPr>
          <w:p w14:paraId="1EC40FC3" w14:textId="77777777" w:rsidR="001C54EF" w:rsidRPr="00CF7125" w:rsidRDefault="001C54EF" w:rsidP="0029541F">
            <w:pPr>
              <w:rPr>
                <w:rFonts w:ascii="Garamond" w:hAnsi="Garamond"/>
                <w:sz w:val="18"/>
                <w:szCs w:val="18"/>
              </w:rPr>
            </w:pPr>
          </w:p>
        </w:tc>
        <w:tc>
          <w:tcPr>
            <w:tcW w:w="766" w:type="dxa"/>
          </w:tcPr>
          <w:p w14:paraId="629D75F1" w14:textId="77777777" w:rsidR="001C54EF" w:rsidRPr="00CF7125" w:rsidRDefault="001C54EF" w:rsidP="0029541F">
            <w:pPr>
              <w:rPr>
                <w:rFonts w:ascii="Garamond" w:hAnsi="Garamond"/>
                <w:sz w:val="18"/>
                <w:szCs w:val="18"/>
              </w:rPr>
            </w:pPr>
          </w:p>
        </w:tc>
        <w:tc>
          <w:tcPr>
            <w:tcW w:w="1189" w:type="dxa"/>
            <w:shd w:val="clear" w:color="auto" w:fill="auto"/>
          </w:tcPr>
          <w:p w14:paraId="4DC2910A" w14:textId="77777777" w:rsidR="001C54EF" w:rsidRPr="00CF7125" w:rsidRDefault="001C54EF" w:rsidP="0029541F">
            <w:pPr>
              <w:rPr>
                <w:rFonts w:ascii="Garamond" w:hAnsi="Garamond"/>
                <w:sz w:val="18"/>
                <w:szCs w:val="18"/>
              </w:rPr>
            </w:pPr>
          </w:p>
        </w:tc>
        <w:tc>
          <w:tcPr>
            <w:tcW w:w="1189" w:type="dxa"/>
          </w:tcPr>
          <w:p w14:paraId="3C431B74" w14:textId="77777777" w:rsidR="001C54EF" w:rsidRPr="00CF7125" w:rsidRDefault="001C54EF" w:rsidP="0029541F">
            <w:pPr>
              <w:rPr>
                <w:rFonts w:ascii="Garamond" w:hAnsi="Garamond"/>
                <w:sz w:val="18"/>
                <w:szCs w:val="18"/>
              </w:rPr>
            </w:pPr>
          </w:p>
        </w:tc>
        <w:tc>
          <w:tcPr>
            <w:tcW w:w="1231" w:type="dxa"/>
          </w:tcPr>
          <w:p w14:paraId="7580FD6A" w14:textId="77777777" w:rsidR="001C54EF" w:rsidRPr="00CF7125" w:rsidRDefault="001C54EF" w:rsidP="0029541F">
            <w:pPr>
              <w:rPr>
                <w:rFonts w:ascii="Garamond" w:hAnsi="Garamond"/>
                <w:sz w:val="18"/>
                <w:szCs w:val="18"/>
              </w:rPr>
            </w:pPr>
          </w:p>
        </w:tc>
      </w:tr>
      <w:tr w:rsidR="001C54EF" w:rsidRPr="00CF7125" w14:paraId="0B98E124" w14:textId="77777777" w:rsidTr="005C18EB">
        <w:trPr>
          <w:cantSplit/>
          <w:trHeight w:val="576"/>
          <w:jc w:val="center"/>
        </w:trPr>
        <w:tc>
          <w:tcPr>
            <w:tcW w:w="450" w:type="dxa"/>
            <w:vMerge/>
            <w:shd w:val="clear" w:color="auto" w:fill="E2EFD9" w:themeFill="accent6" w:themeFillTint="33"/>
          </w:tcPr>
          <w:p w14:paraId="7DBD9CCF" w14:textId="77777777" w:rsidR="001C54EF" w:rsidRPr="00CF7125" w:rsidRDefault="001C54EF" w:rsidP="0029541F">
            <w:pPr>
              <w:jc w:val="center"/>
              <w:rPr>
                <w:rFonts w:ascii="Garamond" w:hAnsi="Garamond" w:cs="Arial"/>
                <w:b/>
              </w:rPr>
            </w:pPr>
          </w:p>
        </w:tc>
        <w:tc>
          <w:tcPr>
            <w:tcW w:w="1800" w:type="dxa"/>
            <w:vAlign w:val="center"/>
          </w:tcPr>
          <w:p w14:paraId="6E35B5BF" w14:textId="77777777" w:rsidR="001C54EF" w:rsidRPr="00CF7125" w:rsidRDefault="001C54EF" w:rsidP="002954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664" w:type="dxa"/>
          </w:tcPr>
          <w:p w14:paraId="1D8A46AB" w14:textId="77777777" w:rsidR="001C54EF" w:rsidRPr="00CF7125" w:rsidRDefault="001C54EF" w:rsidP="0029541F">
            <w:pPr>
              <w:rPr>
                <w:rFonts w:ascii="Garamond" w:hAnsi="Garamond"/>
                <w:sz w:val="18"/>
                <w:szCs w:val="18"/>
              </w:rPr>
            </w:pPr>
          </w:p>
        </w:tc>
        <w:tc>
          <w:tcPr>
            <w:tcW w:w="2021" w:type="dxa"/>
          </w:tcPr>
          <w:p w14:paraId="5CC5BF59" w14:textId="77777777" w:rsidR="001C54EF" w:rsidRPr="00CF7125" w:rsidRDefault="001C54EF" w:rsidP="0029541F">
            <w:pPr>
              <w:rPr>
                <w:rFonts w:ascii="Garamond" w:hAnsi="Garamond"/>
                <w:sz w:val="18"/>
                <w:szCs w:val="18"/>
              </w:rPr>
            </w:pPr>
          </w:p>
        </w:tc>
        <w:tc>
          <w:tcPr>
            <w:tcW w:w="868" w:type="dxa"/>
            <w:shd w:val="clear" w:color="auto" w:fill="FFFFCC"/>
          </w:tcPr>
          <w:p w14:paraId="294AA023" w14:textId="77777777" w:rsidR="001C54EF" w:rsidRPr="00CF7125" w:rsidRDefault="001C54EF" w:rsidP="0029541F">
            <w:pPr>
              <w:rPr>
                <w:rFonts w:ascii="Garamond" w:hAnsi="Garamond"/>
                <w:sz w:val="18"/>
                <w:szCs w:val="18"/>
              </w:rPr>
            </w:pPr>
          </w:p>
        </w:tc>
        <w:tc>
          <w:tcPr>
            <w:tcW w:w="868" w:type="dxa"/>
            <w:shd w:val="clear" w:color="auto" w:fill="FFFFCC"/>
          </w:tcPr>
          <w:p w14:paraId="2EEE1A49" w14:textId="77777777" w:rsidR="001C54EF" w:rsidRPr="00CF7125" w:rsidRDefault="001C54EF" w:rsidP="0029541F">
            <w:pPr>
              <w:rPr>
                <w:rFonts w:ascii="Garamond" w:hAnsi="Garamond"/>
                <w:sz w:val="18"/>
                <w:szCs w:val="18"/>
              </w:rPr>
            </w:pPr>
          </w:p>
        </w:tc>
        <w:tc>
          <w:tcPr>
            <w:tcW w:w="868" w:type="dxa"/>
            <w:shd w:val="clear" w:color="auto" w:fill="FFFFFF"/>
          </w:tcPr>
          <w:p w14:paraId="7F732580" w14:textId="77777777" w:rsidR="001C54EF" w:rsidRPr="00CF7125" w:rsidRDefault="001C54EF" w:rsidP="0029541F">
            <w:pPr>
              <w:rPr>
                <w:rFonts w:ascii="Garamond" w:hAnsi="Garamond"/>
                <w:sz w:val="18"/>
                <w:szCs w:val="18"/>
              </w:rPr>
            </w:pPr>
          </w:p>
        </w:tc>
        <w:tc>
          <w:tcPr>
            <w:tcW w:w="910" w:type="dxa"/>
            <w:shd w:val="clear" w:color="auto" w:fill="FFFFFF"/>
          </w:tcPr>
          <w:p w14:paraId="7F72AE89" w14:textId="77777777" w:rsidR="001C54EF" w:rsidRPr="00CF7125" w:rsidRDefault="001C54EF" w:rsidP="0029541F">
            <w:pPr>
              <w:rPr>
                <w:rFonts w:ascii="Garamond" w:hAnsi="Garamond"/>
                <w:sz w:val="18"/>
                <w:szCs w:val="18"/>
              </w:rPr>
            </w:pPr>
          </w:p>
        </w:tc>
        <w:tc>
          <w:tcPr>
            <w:tcW w:w="868" w:type="dxa"/>
            <w:shd w:val="clear" w:color="auto" w:fill="FFFFCC"/>
          </w:tcPr>
          <w:p w14:paraId="6D9EB487" w14:textId="77777777" w:rsidR="001C54EF" w:rsidRPr="00CF7125" w:rsidRDefault="001C54EF" w:rsidP="0029541F">
            <w:pPr>
              <w:rPr>
                <w:rFonts w:ascii="Garamond" w:hAnsi="Garamond"/>
                <w:sz w:val="18"/>
                <w:szCs w:val="18"/>
              </w:rPr>
            </w:pPr>
          </w:p>
        </w:tc>
        <w:tc>
          <w:tcPr>
            <w:tcW w:w="910" w:type="dxa"/>
            <w:shd w:val="clear" w:color="auto" w:fill="FFFFCC"/>
          </w:tcPr>
          <w:p w14:paraId="7C809B7F" w14:textId="77777777" w:rsidR="001C54EF" w:rsidRPr="00CF7125" w:rsidRDefault="001C54EF" w:rsidP="0029541F">
            <w:pPr>
              <w:rPr>
                <w:rFonts w:ascii="Garamond" w:hAnsi="Garamond"/>
                <w:sz w:val="18"/>
                <w:szCs w:val="18"/>
              </w:rPr>
            </w:pPr>
          </w:p>
        </w:tc>
        <w:tc>
          <w:tcPr>
            <w:tcW w:w="868" w:type="dxa"/>
            <w:shd w:val="clear" w:color="auto" w:fill="FFFFFF"/>
          </w:tcPr>
          <w:p w14:paraId="6CDA4C19" w14:textId="77777777" w:rsidR="001C54EF" w:rsidRPr="00CF7125" w:rsidRDefault="001C54EF" w:rsidP="0029541F">
            <w:pPr>
              <w:rPr>
                <w:rFonts w:ascii="Garamond" w:hAnsi="Garamond"/>
                <w:sz w:val="18"/>
                <w:szCs w:val="18"/>
              </w:rPr>
            </w:pPr>
          </w:p>
        </w:tc>
        <w:tc>
          <w:tcPr>
            <w:tcW w:w="868" w:type="dxa"/>
            <w:shd w:val="clear" w:color="auto" w:fill="FFFFFF"/>
          </w:tcPr>
          <w:p w14:paraId="0DA649C1" w14:textId="77777777" w:rsidR="001C54EF" w:rsidRPr="00CF7125" w:rsidRDefault="001C54EF" w:rsidP="0029541F">
            <w:pPr>
              <w:rPr>
                <w:rFonts w:ascii="Garamond" w:hAnsi="Garamond"/>
                <w:sz w:val="18"/>
                <w:szCs w:val="18"/>
              </w:rPr>
            </w:pPr>
          </w:p>
        </w:tc>
        <w:tc>
          <w:tcPr>
            <w:tcW w:w="814" w:type="dxa"/>
          </w:tcPr>
          <w:p w14:paraId="3F682F87" w14:textId="77777777" w:rsidR="001C54EF" w:rsidRPr="00CF7125" w:rsidRDefault="001C54EF" w:rsidP="0029541F">
            <w:pPr>
              <w:rPr>
                <w:rFonts w:ascii="Garamond" w:hAnsi="Garamond"/>
                <w:sz w:val="18"/>
                <w:szCs w:val="18"/>
              </w:rPr>
            </w:pPr>
          </w:p>
        </w:tc>
        <w:tc>
          <w:tcPr>
            <w:tcW w:w="766" w:type="dxa"/>
          </w:tcPr>
          <w:p w14:paraId="1AF433A6" w14:textId="77777777" w:rsidR="001C54EF" w:rsidRPr="00CF7125" w:rsidRDefault="001C54EF" w:rsidP="0029541F">
            <w:pPr>
              <w:rPr>
                <w:rFonts w:ascii="Garamond" w:hAnsi="Garamond"/>
                <w:sz w:val="18"/>
                <w:szCs w:val="18"/>
              </w:rPr>
            </w:pPr>
          </w:p>
        </w:tc>
        <w:tc>
          <w:tcPr>
            <w:tcW w:w="1189" w:type="dxa"/>
            <w:shd w:val="clear" w:color="auto" w:fill="auto"/>
          </w:tcPr>
          <w:p w14:paraId="256E2679" w14:textId="77777777" w:rsidR="001C54EF" w:rsidRPr="00CF7125" w:rsidRDefault="001C54EF" w:rsidP="0029541F">
            <w:pPr>
              <w:rPr>
                <w:rFonts w:ascii="Garamond" w:hAnsi="Garamond"/>
                <w:sz w:val="18"/>
                <w:szCs w:val="18"/>
              </w:rPr>
            </w:pPr>
          </w:p>
        </w:tc>
        <w:tc>
          <w:tcPr>
            <w:tcW w:w="1189" w:type="dxa"/>
          </w:tcPr>
          <w:p w14:paraId="0DC6A828" w14:textId="77777777" w:rsidR="001C54EF" w:rsidRPr="00CF7125" w:rsidRDefault="001C54EF" w:rsidP="0029541F">
            <w:pPr>
              <w:rPr>
                <w:rFonts w:ascii="Garamond" w:hAnsi="Garamond"/>
                <w:sz w:val="18"/>
                <w:szCs w:val="18"/>
              </w:rPr>
            </w:pPr>
          </w:p>
        </w:tc>
        <w:tc>
          <w:tcPr>
            <w:tcW w:w="1231" w:type="dxa"/>
          </w:tcPr>
          <w:p w14:paraId="192DC2DA" w14:textId="77777777" w:rsidR="001C54EF" w:rsidRPr="00CF7125" w:rsidRDefault="001C54EF" w:rsidP="0029541F">
            <w:pPr>
              <w:rPr>
                <w:rFonts w:ascii="Garamond" w:hAnsi="Garamond"/>
                <w:sz w:val="18"/>
                <w:szCs w:val="18"/>
              </w:rPr>
            </w:pPr>
          </w:p>
        </w:tc>
      </w:tr>
      <w:tr w:rsidR="001C54EF" w:rsidRPr="00CF7125" w14:paraId="0498D002" w14:textId="77777777" w:rsidTr="005C18EB">
        <w:trPr>
          <w:cantSplit/>
          <w:trHeight w:val="576"/>
          <w:jc w:val="center"/>
        </w:trPr>
        <w:tc>
          <w:tcPr>
            <w:tcW w:w="450" w:type="dxa"/>
            <w:vMerge/>
            <w:shd w:val="clear" w:color="auto" w:fill="E2EFD9" w:themeFill="accent6" w:themeFillTint="33"/>
          </w:tcPr>
          <w:p w14:paraId="0301E18C" w14:textId="77777777" w:rsidR="001C54EF" w:rsidRPr="00CF7125" w:rsidRDefault="001C54EF" w:rsidP="0029541F">
            <w:pPr>
              <w:jc w:val="center"/>
              <w:rPr>
                <w:rFonts w:ascii="Garamond" w:hAnsi="Garamond" w:cs="Arial"/>
                <w:b/>
              </w:rPr>
            </w:pPr>
          </w:p>
        </w:tc>
        <w:tc>
          <w:tcPr>
            <w:tcW w:w="1800" w:type="dxa"/>
            <w:tcBorders>
              <w:bottom w:val="single" w:sz="4" w:space="0" w:color="auto"/>
            </w:tcBorders>
            <w:vAlign w:val="center"/>
          </w:tcPr>
          <w:p w14:paraId="7A366590" w14:textId="77777777" w:rsidR="001C54EF" w:rsidRPr="00CF7125" w:rsidRDefault="001C54EF" w:rsidP="0029541F">
            <w:pPr>
              <w:rPr>
                <w:rFonts w:ascii="Garamond" w:hAnsi="Garamond" w:cs="Arial"/>
                <w:sz w:val="18"/>
                <w:szCs w:val="18"/>
              </w:rPr>
            </w:pPr>
            <w:r w:rsidRPr="00CF7125">
              <w:rPr>
                <w:rFonts w:ascii="Garamond" w:hAnsi="Garamond" w:cs="Arial"/>
                <w:b/>
                <w:sz w:val="18"/>
                <w:szCs w:val="18"/>
              </w:rPr>
              <w:t>Meat/meat alternates</w:t>
            </w:r>
          </w:p>
        </w:tc>
        <w:tc>
          <w:tcPr>
            <w:tcW w:w="2664" w:type="dxa"/>
          </w:tcPr>
          <w:p w14:paraId="13E33DE1" w14:textId="77777777" w:rsidR="001C54EF" w:rsidRPr="00CF7125" w:rsidRDefault="001C54EF" w:rsidP="0029541F">
            <w:pPr>
              <w:rPr>
                <w:rFonts w:ascii="Garamond" w:hAnsi="Garamond"/>
                <w:sz w:val="18"/>
                <w:szCs w:val="18"/>
              </w:rPr>
            </w:pPr>
          </w:p>
        </w:tc>
        <w:tc>
          <w:tcPr>
            <w:tcW w:w="2021" w:type="dxa"/>
          </w:tcPr>
          <w:p w14:paraId="0FC98ED3" w14:textId="77777777" w:rsidR="001C54EF" w:rsidRPr="00CF7125" w:rsidRDefault="001C54EF" w:rsidP="0029541F">
            <w:pPr>
              <w:rPr>
                <w:rFonts w:ascii="Garamond" w:hAnsi="Garamond"/>
                <w:sz w:val="18"/>
                <w:szCs w:val="18"/>
              </w:rPr>
            </w:pPr>
          </w:p>
        </w:tc>
        <w:tc>
          <w:tcPr>
            <w:tcW w:w="868" w:type="dxa"/>
            <w:shd w:val="clear" w:color="auto" w:fill="FFFFCC"/>
          </w:tcPr>
          <w:p w14:paraId="4278DCF7" w14:textId="77777777" w:rsidR="001C54EF" w:rsidRPr="00CF7125" w:rsidRDefault="001C54EF" w:rsidP="0029541F">
            <w:pPr>
              <w:rPr>
                <w:rFonts w:ascii="Garamond" w:hAnsi="Garamond"/>
                <w:sz w:val="18"/>
                <w:szCs w:val="18"/>
              </w:rPr>
            </w:pPr>
          </w:p>
        </w:tc>
        <w:tc>
          <w:tcPr>
            <w:tcW w:w="868" w:type="dxa"/>
            <w:shd w:val="clear" w:color="auto" w:fill="FFFFCC"/>
          </w:tcPr>
          <w:p w14:paraId="31C1BEEE" w14:textId="77777777" w:rsidR="001C54EF" w:rsidRPr="00CF7125" w:rsidRDefault="001C54EF" w:rsidP="0029541F">
            <w:pPr>
              <w:rPr>
                <w:rFonts w:ascii="Garamond" w:hAnsi="Garamond"/>
                <w:sz w:val="18"/>
                <w:szCs w:val="18"/>
              </w:rPr>
            </w:pPr>
          </w:p>
        </w:tc>
        <w:tc>
          <w:tcPr>
            <w:tcW w:w="868" w:type="dxa"/>
            <w:shd w:val="clear" w:color="auto" w:fill="FFFFFF"/>
          </w:tcPr>
          <w:p w14:paraId="70C68A13" w14:textId="77777777" w:rsidR="001C54EF" w:rsidRPr="00CF7125" w:rsidRDefault="001C54EF" w:rsidP="0029541F">
            <w:pPr>
              <w:rPr>
                <w:rFonts w:ascii="Garamond" w:hAnsi="Garamond"/>
                <w:sz w:val="18"/>
                <w:szCs w:val="18"/>
              </w:rPr>
            </w:pPr>
          </w:p>
        </w:tc>
        <w:tc>
          <w:tcPr>
            <w:tcW w:w="910" w:type="dxa"/>
            <w:shd w:val="clear" w:color="auto" w:fill="FFFFFF"/>
          </w:tcPr>
          <w:p w14:paraId="0BABDE09" w14:textId="77777777" w:rsidR="001C54EF" w:rsidRPr="00CF7125" w:rsidRDefault="001C54EF" w:rsidP="0029541F">
            <w:pPr>
              <w:rPr>
                <w:rFonts w:ascii="Garamond" w:hAnsi="Garamond"/>
                <w:sz w:val="18"/>
                <w:szCs w:val="18"/>
              </w:rPr>
            </w:pPr>
          </w:p>
        </w:tc>
        <w:tc>
          <w:tcPr>
            <w:tcW w:w="868" w:type="dxa"/>
            <w:shd w:val="clear" w:color="auto" w:fill="FFFFCC"/>
          </w:tcPr>
          <w:p w14:paraId="5B71BEBC" w14:textId="77777777" w:rsidR="001C54EF" w:rsidRPr="00CF7125" w:rsidRDefault="001C54EF" w:rsidP="0029541F">
            <w:pPr>
              <w:rPr>
                <w:rFonts w:ascii="Garamond" w:hAnsi="Garamond"/>
                <w:sz w:val="18"/>
                <w:szCs w:val="18"/>
              </w:rPr>
            </w:pPr>
          </w:p>
        </w:tc>
        <w:tc>
          <w:tcPr>
            <w:tcW w:w="910" w:type="dxa"/>
            <w:shd w:val="clear" w:color="auto" w:fill="FFFFCC"/>
          </w:tcPr>
          <w:p w14:paraId="35AF065E" w14:textId="77777777" w:rsidR="001C54EF" w:rsidRPr="00CF7125" w:rsidRDefault="001C54EF" w:rsidP="0029541F">
            <w:pPr>
              <w:rPr>
                <w:rFonts w:ascii="Garamond" w:hAnsi="Garamond"/>
                <w:sz w:val="18"/>
                <w:szCs w:val="18"/>
              </w:rPr>
            </w:pPr>
          </w:p>
        </w:tc>
        <w:tc>
          <w:tcPr>
            <w:tcW w:w="868" w:type="dxa"/>
            <w:shd w:val="clear" w:color="auto" w:fill="FFFFFF"/>
          </w:tcPr>
          <w:p w14:paraId="16941659" w14:textId="77777777" w:rsidR="001C54EF" w:rsidRPr="00CF7125" w:rsidRDefault="001C54EF" w:rsidP="0029541F">
            <w:pPr>
              <w:rPr>
                <w:rFonts w:ascii="Garamond" w:hAnsi="Garamond"/>
                <w:sz w:val="18"/>
                <w:szCs w:val="18"/>
              </w:rPr>
            </w:pPr>
          </w:p>
        </w:tc>
        <w:tc>
          <w:tcPr>
            <w:tcW w:w="868" w:type="dxa"/>
            <w:shd w:val="clear" w:color="auto" w:fill="FFFFFF"/>
          </w:tcPr>
          <w:p w14:paraId="4A2A11C6" w14:textId="77777777" w:rsidR="001C54EF" w:rsidRPr="00CF7125" w:rsidRDefault="001C54EF" w:rsidP="0029541F">
            <w:pPr>
              <w:rPr>
                <w:rFonts w:ascii="Garamond" w:hAnsi="Garamond"/>
                <w:sz w:val="18"/>
                <w:szCs w:val="18"/>
              </w:rPr>
            </w:pPr>
          </w:p>
        </w:tc>
        <w:tc>
          <w:tcPr>
            <w:tcW w:w="814" w:type="dxa"/>
          </w:tcPr>
          <w:p w14:paraId="4AF8B0AC" w14:textId="77777777" w:rsidR="001C54EF" w:rsidRPr="00CF7125" w:rsidRDefault="001C54EF" w:rsidP="0029541F">
            <w:pPr>
              <w:rPr>
                <w:rFonts w:ascii="Garamond" w:hAnsi="Garamond"/>
                <w:sz w:val="18"/>
                <w:szCs w:val="18"/>
              </w:rPr>
            </w:pPr>
          </w:p>
        </w:tc>
        <w:tc>
          <w:tcPr>
            <w:tcW w:w="766" w:type="dxa"/>
          </w:tcPr>
          <w:p w14:paraId="419E84DC" w14:textId="77777777" w:rsidR="001C54EF" w:rsidRPr="00CF7125" w:rsidRDefault="001C54EF" w:rsidP="0029541F">
            <w:pPr>
              <w:rPr>
                <w:rFonts w:ascii="Garamond" w:hAnsi="Garamond"/>
                <w:sz w:val="18"/>
                <w:szCs w:val="18"/>
              </w:rPr>
            </w:pPr>
          </w:p>
        </w:tc>
        <w:tc>
          <w:tcPr>
            <w:tcW w:w="1189" w:type="dxa"/>
            <w:shd w:val="clear" w:color="auto" w:fill="auto"/>
          </w:tcPr>
          <w:p w14:paraId="795BC59C" w14:textId="77777777" w:rsidR="001C54EF" w:rsidRPr="00CF7125" w:rsidRDefault="001C54EF" w:rsidP="0029541F">
            <w:pPr>
              <w:rPr>
                <w:rFonts w:ascii="Garamond" w:hAnsi="Garamond"/>
                <w:sz w:val="18"/>
                <w:szCs w:val="18"/>
              </w:rPr>
            </w:pPr>
          </w:p>
        </w:tc>
        <w:tc>
          <w:tcPr>
            <w:tcW w:w="1189" w:type="dxa"/>
          </w:tcPr>
          <w:p w14:paraId="50B8DBC5" w14:textId="77777777" w:rsidR="001C54EF" w:rsidRPr="00CF7125" w:rsidRDefault="001C54EF" w:rsidP="0029541F">
            <w:pPr>
              <w:rPr>
                <w:rFonts w:ascii="Garamond" w:hAnsi="Garamond"/>
                <w:sz w:val="18"/>
                <w:szCs w:val="18"/>
              </w:rPr>
            </w:pPr>
          </w:p>
        </w:tc>
        <w:tc>
          <w:tcPr>
            <w:tcW w:w="1231" w:type="dxa"/>
          </w:tcPr>
          <w:p w14:paraId="5ED3F632" w14:textId="77777777" w:rsidR="001C54EF" w:rsidRPr="00CF7125" w:rsidRDefault="001C54EF" w:rsidP="0029541F">
            <w:pPr>
              <w:rPr>
                <w:rFonts w:ascii="Garamond" w:hAnsi="Garamond"/>
                <w:sz w:val="18"/>
                <w:szCs w:val="18"/>
              </w:rPr>
            </w:pPr>
          </w:p>
        </w:tc>
      </w:tr>
      <w:tr w:rsidR="001C54EF" w:rsidRPr="00CF7125" w14:paraId="684AEE09" w14:textId="77777777" w:rsidTr="005C18EB">
        <w:trPr>
          <w:cantSplit/>
          <w:trHeight w:val="576"/>
          <w:jc w:val="center"/>
        </w:trPr>
        <w:tc>
          <w:tcPr>
            <w:tcW w:w="450" w:type="dxa"/>
            <w:vMerge/>
            <w:shd w:val="clear" w:color="auto" w:fill="E2EFD9" w:themeFill="accent6" w:themeFillTint="33"/>
          </w:tcPr>
          <w:p w14:paraId="75708928" w14:textId="77777777" w:rsidR="001C54EF" w:rsidRPr="00CF7125" w:rsidRDefault="001C54EF" w:rsidP="00B8178D">
            <w:pPr>
              <w:jc w:val="center"/>
              <w:rPr>
                <w:rFonts w:ascii="Garamond" w:hAnsi="Garamond" w:cs="Arial"/>
                <w:b/>
              </w:rPr>
            </w:pPr>
          </w:p>
        </w:tc>
        <w:tc>
          <w:tcPr>
            <w:tcW w:w="1800" w:type="dxa"/>
            <w:tcBorders>
              <w:bottom w:val="single" w:sz="4" w:space="0" w:color="auto"/>
            </w:tcBorders>
            <w:vAlign w:val="center"/>
          </w:tcPr>
          <w:p w14:paraId="794AB8B7" w14:textId="77777777" w:rsidR="001C54EF" w:rsidRPr="00CF7125" w:rsidRDefault="001C54EF" w:rsidP="00B8178D">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664" w:type="dxa"/>
          </w:tcPr>
          <w:p w14:paraId="429D47FB" w14:textId="77777777" w:rsidR="001C54EF" w:rsidRPr="00CF7125" w:rsidRDefault="001C54EF" w:rsidP="00B8178D">
            <w:pPr>
              <w:rPr>
                <w:rFonts w:ascii="Garamond" w:hAnsi="Garamond"/>
                <w:sz w:val="18"/>
                <w:szCs w:val="18"/>
              </w:rPr>
            </w:pPr>
          </w:p>
        </w:tc>
        <w:tc>
          <w:tcPr>
            <w:tcW w:w="2021" w:type="dxa"/>
          </w:tcPr>
          <w:p w14:paraId="26DF39A2" w14:textId="77777777" w:rsidR="001C54EF" w:rsidRPr="00CF7125" w:rsidRDefault="001C54EF" w:rsidP="00B8178D">
            <w:pPr>
              <w:rPr>
                <w:rFonts w:ascii="Garamond" w:hAnsi="Garamond"/>
                <w:sz w:val="18"/>
                <w:szCs w:val="18"/>
              </w:rPr>
            </w:pPr>
          </w:p>
        </w:tc>
        <w:tc>
          <w:tcPr>
            <w:tcW w:w="868" w:type="dxa"/>
            <w:shd w:val="clear" w:color="auto" w:fill="FFFFCC"/>
          </w:tcPr>
          <w:p w14:paraId="5CB2C056" w14:textId="77777777" w:rsidR="001C54EF" w:rsidRPr="00CF7125" w:rsidRDefault="001C54EF" w:rsidP="00B8178D">
            <w:pPr>
              <w:rPr>
                <w:rFonts w:ascii="Garamond" w:hAnsi="Garamond"/>
                <w:sz w:val="18"/>
                <w:szCs w:val="18"/>
              </w:rPr>
            </w:pPr>
          </w:p>
        </w:tc>
        <w:tc>
          <w:tcPr>
            <w:tcW w:w="868" w:type="dxa"/>
            <w:shd w:val="clear" w:color="auto" w:fill="FFFFCC"/>
          </w:tcPr>
          <w:p w14:paraId="50897DD4" w14:textId="77777777" w:rsidR="001C54EF" w:rsidRPr="00CF7125" w:rsidRDefault="001C54EF" w:rsidP="00B8178D">
            <w:pPr>
              <w:rPr>
                <w:rFonts w:ascii="Garamond" w:hAnsi="Garamond"/>
                <w:sz w:val="18"/>
                <w:szCs w:val="18"/>
              </w:rPr>
            </w:pPr>
          </w:p>
        </w:tc>
        <w:tc>
          <w:tcPr>
            <w:tcW w:w="868" w:type="dxa"/>
            <w:shd w:val="clear" w:color="auto" w:fill="FFFFFF"/>
          </w:tcPr>
          <w:p w14:paraId="45AD1F02" w14:textId="77777777" w:rsidR="001C54EF" w:rsidRPr="00CF7125" w:rsidRDefault="001C54EF" w:rsidP="00B8178D">
            <w:pPr>
              <w:rPr>
                <w:rFonts w:ascii="Garamond" w:hAnsi="Garamond"/>
                <w:sz w:val="18"/>
                <w:szCs w:val="18"/>
              </w:rPr>
            </w:pPr>
          </w:p>
        </w:tc>
        <w:tc>
          <w:tcPr>
            <w:tcW w:w="910" w:type="dxa"/>
            <w:shd w:val="clear" w:color="auto" w:fill="FFFFFF"/>
          </w:tcPr>
          <w:p w14:paraId="1D8B6645" w14:textId="77777777" w:rsidR="001C54EF" w:rsidRPr="00CF7125" w:rsidRDefault="001C54EF" w:rsidP="00B8178D">
            <w:pPr>
              <w:rPr>
                <w:rFonts w:ascii="Garamond" w:hAnsi="Garamond"/>
                <w:sz w:val="18"/>
                <w:szCs w:val="18"/>
              </w:rPr>
            </w:pPr>
          </w:p>
        </w:tc>
        <w:tc>
          <w:tcPr>
            <w:tcW w:w="868" w:type="dxa"/>
            <w:shd w:val="clear" w:color="auto" w:fill="FFFFCC"/>
          </w:tcPr>
          <w:p w14:paraId="07DF370B" w14:textId="77777777" w:rsidR="001C54EF" w:rsidRPr="00CF7125" w:rsidRDefault="001C54EF" w:rsidP="00B8178D">
            <w:pPr>
              <w:rPr>
                <w:rFonts w:ascii="Garamond" w:hAnsi="Garamond"/>
                <w:sz w:val="18"/>
                <w:szCs w:val="18"/>
              </w:rPr>
            </w:pPr>
          </w:p>
        </w:tc>
        <w:tc>
          <w:tcPr>
            <w:tcW w:w="910" w:type="dxa"/>
            <w:shd w:val="clear" w:color="auto" w:fill="FFFFCC"/>
          </w:tcPr>
          <w:p w14:paraId="194F4989" w14:textId="77777777" w:rsidR="001C54EF" w:rsidRPr="00CF7125" w:rsidRDefault="001C54EF" w:rsidP="00B8178D">
            <w:pPr>
              <w:rPr>
                <w:rFonts w:ascii="Garamond" w:hAnsi="Garamond"/>
                <w:sz w:val="18"/>
                <w:szCs w:val="18"/>
              </w:rPr>
            </w:pPr>
          </w:p>
        </w:tc>
        <w:tc>
          <w:tcPr>
            <w:tcW w:w="868" w:type="dxa"/>
            <w:shd w:val="clear" w:color="auto" w:fill="FFFFFF"/>
          </w:tcPr>
          <w:p w14:paraId="11C4CA83" w14:textId="77777777" w:rsidR="001C54EF" w:rsidRPr="00CF7125" w:rsidRDefault="001C54EF" w:rsidP="00B8178D">
            <w:pPr>
              <w:rPr>
                <w:rFonts w:ascii="Garamond" w:hAnsi="Garamond"/>
                <w:sz w:val="18"/>
                <w:szCs w:val="18"/>
              </w:rPr>
            </w:pPr>
          </w:p>
        </w:tc>
        <w:tc>
          <w:tcPr>
            <w:tcW w:w="868" w:type="dxa"/>
            <w:shd w:val="clear" w:color="auto" w:fill="FFFFFF"/>
          </w:tcPr>
          <w:p w14:paraId="4599D0D7" w14:textId="77777777" w:rsidR="001C54EF" w:rsidRPr="00CF7125" w:rsidRDefault="001C54EF" w:rsidP="00B8178D">
            <w:pPr>
              <w:rPr>
                <w:rFonts w:ascii="Garamond" w:hAnsi="Garamond"/>
                <w:sz w:val="18"/>
                <w:szCs w:val="18"/>
              </w:rPr>
            </w:pPr>
          </w:p>
        </w:tc>
        <w:tc>
          <w:tcPr>
            <w:tcW w:w="814" w:type="dxa"/>
          </w:tcPr>
          <w:p w14:paraId="38EDAC5C" w14:textId="77777777" w:rsidR="001C54EF" w:rsidRPr="00CF7125" w:rsidRDefault="001C54EF" w:rsidP="00B8178D">
            <w:pPr>
              <w:rPr>
                <w:rFonts w:ascii="Garamond" w:hAnsi="Garamond"/>
                <w:sz w:val="18"/>
                <w:szCs w:val="18"/>
              </w:rPr>
            </w:pPr>
          </w:p>
        </w:tc>
        <w:tc>
          <w:tcPr>
            <w:tcW w:w="766" w:type="dxa"/>
          </w:tcPr>
          <w:p w14:paraId="10FA209D" w14:textId="77777777" w:rsidR="001C54EF" w:rsidRPr="00CF7125" w:rsidRDefault="001C54EF" w:rsidP="00B8178D">
            <w:pPr>
              <w:rPr>
                <w:rFonts w:ascii="Garamond" w:hAnsi="Garamond"/>
                <w:sz w:val="18"/>
                <w:szCs w:val="18"/>
              </w:rPr>
            </w:pPr>
          </w:p>
        </w:tc>
        <w:tc>
          <w:tcPr>
            <w:tcW w:w="1189" w:type="dxa"/>
            <w:shd w:val="clear" w:color="auto" w:fill="auto"/>
          </w:tcPr>
          <w:p w14:paraId="66C1DCAF" w14:textId="77777777" w:rsidR="001C54EF" w:rsidRPr="00CF7125" w:rsidRDefault="001C54EF" w:rsidP="00B8178D">
            <w:pPr>
              <w:rPr>
                <w:rFonts w:ascii="Garamond" w:hAnsi="Garamond"/>
                <w:sz w:val="18"/>
                <w:szCs w:val="18"/>
              </w:rPr>
            </w:pPr>
          </w:p>
        </w:tc>
        <w:tc>
          <w:tcPr>
            <w:tcW w:w="1189" w:type="dxa"/>
          </w:tcPr>
          <w:p w14:paraId="363C0183" w14:textId="77777777" w:rsidR="001C54EF" w:rsidRPr="00CF7125" w:rsidRDefault="001C54EF" w:rsidP="00B8178D">
            <w:pPr>
              <w:rPr>
                <w:rFonts w:ascii="Garamond" w:hAnsi="Garamond"/>
                <w:sz w:val="18"/>
                <w:szCs w:val="18"/>
              </w:rPr>
            </w:pPr>
          </w:p>
        </w:tc>
        <w:tc>
          <w:tcPr>
            <w:tcW w:w="1231" w:type="dxa"/>
          </w:tcPr>
          <w:p w14:paraId="3712D38F" w14:textId="77777777" w:rsidR="001C54EF" w:rsidRPr="00CF7125" w:rsidRDefault="001C54EF" w:rsidP="00B8178D">
            <w:pPr>
              <w:rPr>
                <w:rFonts w:ascii="Garamond" w:hAnsi="Garamond"/>
                <w:sz w:val="18"/>
                <w:szCs w:val="18"/>
              </w:rPr>
            </w:pPr>
          </w:p>
        </w:tc>
      </w:tr>
    </w:tbl>
    <w:p w14:paraId="1D9ACE5A" w14:textId="77777777" w:rsidR="00917A54" w:rsidRPr="00E73B2E" w:rsidRDefault="00917A54" w:rsidP="00E73B2E">
      <w:pPr>
        <w:pStyle w:val="BodyTextIndent2"/>
        <w:spacing w:after="0" w:line="240" w:lineRule="auto"/>
        <w:ind w:hanging="216"/>
        <w:rPr>
          <w:rFonts w:ascii="Garamond" w:hAnsi="Garamond" w:cs="MCCEHE+TimesNewRoman,Bold"/>
          <w:bCs/>
          <w:color w:val="000000"/>
          <w:sz w:val="2"/>
          <w:szCs w:val="2"/>
        </w:rPr>
        <w:sectPr w:rsidR="00917A54" w:rsidRPr="00E73B2E" w:rsidSect="005256FF">
          <w:headerReference w:type="default" r:id="rId8"/>
          <w:footerReference w:type="default" r:id="rId9"/>
          <w:headerReference w:type="first" r:id="rId10"/>
          <w:footerReference w:type="first" r:id="rId11"/>
          <w:pgSz w:w="20160" w:h="12240" w:orient="landscape" w:code="5"/>
          <w:pgMar w:top="432" w:right="504" w:bottom="432" w:left="504" w:header="432" w:footer="432" w:gutter="0"/>
          <w:cols w:space="720"/>
          <w:formProt w:val="0"/>
          <w:titlePg/>
          <w:docGrid w:linePitch="272"/>
        </w:sectPr>
      </w:pPr>
    </w:p>
    <w:p w14:paraId="0EB61EAD" w14:textId="77777777" w:rsidR="005C18EB" w:rsidRPr="009A207D" w:rsidRDefault="005C18EB" w:rsidP="005C18EB">
      <w:pPr>
        <w:pStyle w:val="BodyText"/>
        <w:spacing w:before="60"/>
        <w:ind w:left="187" w:hanging="187"/>
        <w:jc w:val="left"/>
        <w:rPr>
          <w:rFonts w:ascii="Garamond" w:hAnsi="Garamond"/>
          <w:b/>
          <w:sz w:val="17"/>
          <w:szCs w:val="17"/>
        </w:rPr>
      </w:pPr>
      <w:bookmarkStart w:id="0"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8720" w:type="dxa"/>
        <w:tblLook w:val="04A0" w:firstRow="1" w:lastRow="0" w:firstColumn="1" w:lastColumn="0" w:noHBand="0" w:noVBand="1"/>
      </w:tblPr>
      <w:tblGrid>
        <w:gridCol w:w="9090"/>
        <w:gridCol w:w="9630"/>
      </w:tblGrid>
      <w:tr w:rsidR="00475619" w:rsidRPr="004314F1" w14:paraId="5663E9CA" w14:textId="77777777" w:rsidTr="00B75567">
        <w:tc>
          <w:tcPr>
            <w:tcW w:w="18720" w:type="dxa"/>
            <w:gridSpan w:val="2"/>
            <w:shd w:val="clear" w:color="auto" w:fill="auto"/>
          </w:tcPr>
          <w:p w14:paraId="1CC97A8C" w14:textId="77777777" w:rsidR="00475619" w:rsidRPr="00C87FF7" w:rsidRDefault="00475619" w:rsidP="00B75567">
            <w:pPr>
              <w:pStyle w:val="BodyTextIndent2"/>
              <w:tabs>
                <w:tab w:val="left" w:pos="3510"/>
              </w:tabs>
              <w:spacing w:before="120" w:after="60" w:line="276" w:lineRule="auto"/>
              <w:ind w:left="187" w:hanging="187"/>
              <w:rPr>
                <w:rFonts w:ascii="Garamond" w:hAnsi="Garamond"/>
                <w:b/>
                <w:sz w:val="24"/>
                <w:szCs w:val="24"/>
              </w:rPr>
            </w:pPr>
            <w:bookmarkStart w:id="1" w:name="_Hlk97612608"/>
            <w:bookmarkEnd w:id="0"/>
            <w:r w:rsidRPr="00C87FF7">
              <w:rPr>
                <w:rFonts w:ascii="Garamond" w:hAnsi="Garamond"/>
                <w:b/>
                <w:sz w:val="24"/>
                <w:szCs w:val="24"/>
              </w:rPr>
              <w:lastRenderedPageBreak/>
              <w:t>Instructions</w:t>
            </w:r>
          </w:p>
          <w:p w14:paraId="786F06C7" w14:textId="77777777" w:rsidR="00475619" w:rsidRPr="00C87FF7" w:rsidRDefault="00475619" w:rsidP="00B7556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2"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2"/>
          </w:p>
        </w:tc>
      </w:tr>
      <w:tr w:rsidR="00475619" w:rsidRPr="004314F1" w14:paraId="77CBF6A3" w14:textId="77777777" w:rsidTr="00B75567">
        <w:tc>
          <w:tcPr>
            <w:tcW w:w="9090" w:type="dxa"/>
            <w:shd w:val="clear" w:color="auto" w:fill="auto"/>
          </w:tcPr>
          <w:p w14:paraId="520CE0FE" w14:textId="77777777" w:rsidR="00475619" w:rsidRPr="00C87FF7" w:rsidRDefault="00475619" w:rsidP="00B7556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53205EB8" w14:textId="77777777" w:rsidR="00475619" w:rsidRPr="00C87FF7" w:rsidRDefault="00475619"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1BDE88A5" w14:textId="77777777" w:rsidR="00475619" w:rsidRPr="00C87FF7" w:rsidRDefault="00475619"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432CE693" w14:textId="77777777" w:rsidR="00475619" w:rsidRPr="00C87FF7" w:rsidRDefault="00475619"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2C967DEE" w14:textId="77777777" w:rsidR="00475619" w:rsidRPr="00C87FF7" w:rsidRDefault="00475619"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2469D5D9" w14:textId="77777777" w:rsidR="00475619" w:rsidRPr="00C87FF7" w:rsidRDefault="00475619"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0B3DBD21" w14:textId="77777777" w:rsidR="00475619" w:rsidRPr="00C87FF7" w:rsidRDefault="00475619"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5A8D3F8D" w14:textId="77777777" w:rsidR="00475619" w:rsidRPr="00C87FF7" w:rsidRDefault="00475619"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475619" w:rsidRPr="004314F1" w14:paraId="5A58D333" w14:textId="77777777" w:rsidTr="00B75567">
        <w:tc>
          <w:tcPr>
            <w:tcW w:w="18720" w:type="dxa"/>
            <w:gridSpan w:val="2"/>
            <w:shd w:val="clear" w:color="auto" w:fill="auto"/>
          </w:tcPr>
          <w:p w14:paraId="66C1B310" w14:textId="77777777" w:rsidR="00475619" w:rsidRPr="00C87FF7" w:rsidRDefault="00475619" w:rsidP="00B7556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2FFF63BA" w14:textId="77777777" w:rsidR="00475619" w:rsidRPr="00C87FF7" w:rsidRDefault="00475619"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73A19429" w14:textId="77777777" w:rsidR="00475619" w:rsidRPr="00C87FF7" w:rsidRDefault="00475619"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18BDCE93" w14:textId="77777777" w:rsidR="00475619" w:rsidRPr="00C87FF7" w:rsidRDefault="00475619"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44AAA39C" w14:textId="77777777" w:rsidR="00475619" w:rsidRPr="00C87FF7" w:rsidRDefault="00475619"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61537914" w14:textId="77777777" w:rsidR="00475619" w:rsidRPr="00C87FF7" w:rsidRDefault="00475619"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475619" w:rsidRPr="004314F1" w14:paraId="6D916FA3" w14:textId="77777777" w:rsidTr="00B75567">
        <w:tc>
          <w:tcPr>
            <w:tcW w:w="18720" w:type="dxa"/>
            <w:gridSpan w:val="2"/>
            <w:shd w:val="clear" w:color="auto" w:fill="auto"/>
          </w:tcPr>
          <w:p w14:paraId="1CAB2AB0" w14:textId="77777777" w:rsidR="00475619" w:rsidRPr="00C87FF7" w:rsidRDefault="00475619" w:rsidP="00B75567">
            <w:pPr>
              <w:spacing w:before="240" w:line="276" w:lineRule="auto"/>
              <w:rPr>
                <w:rFonts w:ascii="Garamond" w:hAnsi="Garamond" w:cs="Arial"/>
                <w:b/>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tbl>
    <w:p w14:paraId="2F555687" w14:textId="77777777" w:rsidR="00C63317" w:rsidRDefault="00C63317" w:rsidP="00C63317">
      <w:pPr>
        <w:rPr>
          <w:rFonts w:ascii="Garamond" w:hAnsi="Garamond" w:cs="Arial"/>
          <w:i/>
          <w:sz w:val="22"/>
          <w:szCs w:val="22"/>
        </w:rPr>
        <w:sectPr w:rsidR="00C63317" w:rsidSect="00AE50B9">
          <w:type w:val="continuous"/>
          <w:pgSz w:w="20160" w:h="12240" w:orient="landscape" w:code="5"/>
          <w:pgMar w:top="432" w:right="504" w:bottom="432" w:left="504" w:header="432" w:footer="432" w:gutter="0"/>
          <w:cols w:space="720"/>
          <w:titlePg/>
          <w:docGrid w:linePitch="272"/>
        </w:sectPr>
      </w:pPr>
    </w:p>
    <w:p w14:paraId="77E54248" w14:textId="77777777" w:rsidR="00C63317" w:rsidRDefault="00C63317" w:rsidP="00C63317">
      <w:pPr>
        <w:rPr>
          <w:rFonts w:ascii="Garamond" w:hAnsi="Garamond" w:cs="Arial"/>
          <w:i/>
          <w:sz w:val="22"/>
          <w:szCs w:val="22"/>
        </w:rPr>
      </w:pPr>
    </w:p>
    <w:p w14:paraId="312CC66C" w14:textId="77777777" w:rsidR="00C63317" w:rsidRPr="00011007" w:rsidRDefault="00C63317" w:rsidP="00C63317">
      <w:pPr>
        <w:pStyle w:val="Header"/>
        <w:tabs>
          <w:tab w:val="clear" w:pos="4320"/>
          <w:tab w:val="clear" w:pos="8640"/>
        </w:tabs>
        <w:rPr>
          <w:rFonts w:ascii="Garamond" w:hAnsi="Garamond" w:cs="Arial"/>
          <w:sz w:val="24"/>
          <w:szCs w:val="24"/>
        </w:rPr>
      </w:pPr>
    </w:p>
    <w:p w14:paraId="1DC4DBA7" w14:textId="45C2681C" w:rsidR="00C63317" w:rsidRPr="00524315" w:rsidRDefault="00C63317" w:rsidP="00C63317">
      <w:pPr>
        <w:spacing w:before="120" w:line="276" w:lineRule="auto"/>
        <w:ind w:left="5130" w:right="2988"/>
        <w:rPr>
          <w:rFonts w:ascii="Garamond" w:hAnsi="Garamond"/>
          <w:bCs/>
          <w:sz w:val="22"/>
          <w:szCs w:val="22"/>
        </w:rPr>
      </w:pPr>
      <w:r w:rsidRPr="00524315">
        <w:rPr>
          <w:rFonts w:ascii="Garamond" w:hAnsi="Garamond" w:cs="Arial"/>
          <w:noProof/>
          <w:sz w:val="22"/>
          <w:szCs w:val="22"/>
        </w:rPr>
        <w:drawing>
          <wp:anchor distT="0" distB="0" distL="114300" distR="114300" simplePos="0" relativeHeight="251661312" behindDoc="0" locked="0" layoutInCell="1" allowOverlap="1" wp14:anchorId="32C4F76D" wp14:editId="4954CE1D">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3"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A60FF0" w:rsidRPr="00A60FF0">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3"/>
    </w:p>
    <w:p w14:paraId="242B54E9" w14:textId="661ED679" w:rsidR="00C63317" w:rsidRPr="00524315" w:rsidRDefault="00C63317" w:rsidP="00C63317">
      <w:pPr>
        <w:spacing w:before="120" w:line="276" w:lineRule="auto"/>
        <w:ind w:left="5130" w:right="2988"/>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5C18EB">
          <w:rPr>
            <w:rStyle w:val="Hyperlink"/>
            <w:rFonts w:ascii="Garamond" w:hAnsi="Garamond"/>
            <w:sz w:val="22"/>
            <w:szCs w:val="22"/>
            <w:u w:val="none"/>
          </w:rPr>
          <w:t>https://portal.ct.gov/-/media/SDE/Nutrition/CACFP/Forms/ProdRecord/</w:t>
        </w:r>
        <w:r w:rsidRPr="005C18EB">
          <w:rPr>
            <w:rStyle w:val="Hyperlink"/>
            <w:sz w:val="22"/>
            <w:szCs w:val="22"/>
            <w:u w:val="none"/>
          </w:rPr>
          <w:t>‌</w:t>
        </w:r>
        <w:r w:rsidRPr="005C18EB">
          <w:rPr>
            <w:rStyle w:val="Hyperlink"/>
            <w:rFonts w:ascii="Garamond" w:hAnsi="Garamond"/>
            <w:sz w:val="22"/>
            <w:szCs w:val="22"/>
            <w:u w:val="none"/>
          </w:rPr>
          <w:t>Production_Record_CACFP_breakfast_PM_snack.docx</w:t>
        </w:r>
      </w:hyperlink>
      <w:r w:rsidRPr="005C18EB">
        <w:rPr>
          <w:rFonts w:ascii="Garamond" w:hAnsi="Garamond"/>
          <w:sz w:val="22"/>
          <w:szCs w:val="22"/>
        </w:rPr>
        <w:t>.</w:t>
      </w:r>
    </w:p>
    <w:p w14:paraId="2D652DCF" w14:textId="77777777" w:rsidR="00C63317" w:rsidRDefault="00C63317" w:rsidP="00C63317">
      <w:pPr>
        <w:pStyle w:val="Header"/>
        <w:tabs>
          <w:tab w:val="clear" w:pos="4320"/>
          <w:tab w:val="clear" w:pos="8640"/>
        </w:tabs>
        <w:rPr>
          <w:rFonts w:ascii="Garamond" w:hAnsi="Garamond" w:cs="Arial"/>
          <w:sz w:val="24"/>
          <w:szCs w:val="24"/>
        </w:rPr>
      </w:pPr>
    </w:p>
    <w:p w14:paraId="39375C10" w14:textId="77777777" w:rsidR="00FA3FA2" w:rsidRDefault="00FA3FA2" w:rsidP="00FA3FA2">
      <w:pPr>
        <w:pStyle w:val="Header"/>
        <w:tabs>
          <w:tab w:val="clear" w:pos="4320"/>
          <w:tab w:val="clear" w:pos="8640"/>
        </w:tabs>
        <w:rPr>
          <w:rFonts w:ascii="Garamond" w:hAnsi="Garamond" w:cs="Arial"/>
          <w:sz w:val="24"/>
          <w:szCs w:val="24"/>
        </w:rPr>
      </w:pPr>
    </w:p>
    <w:p w14:paraId="1BD3A5CF" w14:textId="77777777" w:rsidR="00FA3FA2" w:rsidRDefault="00FA3FA2" w:rsidP="00FA3FA2">
      <w:pPr>
        <w:rPr>
          <w:rFonts w:ascii="Garamond" w:hAnsi="Garamond" w:cs="Arial"/>
          <w:i/>
          <w:sz w:val="18"/>
          <w:szCs w:val="18"/>
        </w:rPr>
      </w:pPr>
      <w:bookmarkStart w:id="4" w:name="_Hlk128484119"/>
    </w:p>
    <w:tbl>
      <w:tblPr>
        <w:tblW w:w="17280" w:type="dxa"/>
        <w:jc w:val="center"/>
        <w:tblLayout w:type="fixed"/>
        <w:tblLook w:val="04A0" w:firstRow="1" w:lastRow="0" w:firstColumn="1" w:lastColumn="0" w:noHBand="0" w:noVBand="1"/>
      </w:tblPr>
      <w:tblGrid>
        <w:gridCol w:w="10800"/>
        <w:gridCol w:w="6480"/>
      </w:tblGrid>
      <w:tr w:rsidR="00FA3FA2" w:rsidRPr="004F3BBF" w14:paraId="672B1E24" w14:textId="77777777" w:rsidTr="006260DF">
        <w:trPr>
          <w:trHeight w:val="720"/>
          <w:jc w:val="center"/>
        </w:trPr>
        <w:tc>
          <w:tcPr>
            <w:tcW w:w="9000" w:type="dxa"/>
          </w:tcPr>
          <w:p w14:paraId="218CC16E" w14:textId="77777777" w:rsidR="00FA3FA2" w:rsidRPr="004F3BBF" w:rsidRDefault="00FA3FA2" w:rsidP="00A60FF0">
            <w:pPr>
              <w:shd w:val="clear" w:color="auto" w:fill="FFFFFF"/>
              <w:spacing w:line="276" w:lineRule="auto"/>
              <w:ind w:right="435"/>
              <w:rPr>
                <w:rFonts w:ascii="Garamond" w:hAnsi="Garamond" w:cs="Helvetica"/>
                <w:color w:val="1B1B1B"/>
                <w:sz w:val="22"/>
                <w:szCs w:val="22"/>
              </w:rPr>
            </w:pPr>
            <w:bookmarkStart w:id="5" w:name="_Hlk128484396"/>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2FE55A86" w14:textId="77777777" w:rsidR="00FA3FA2" w:rsidRPr="004F3BBF" w:rsidRDefault="00FA3FA2" w:rsidP="00A60FF0">
            <w:pPr>
              <w:shd w:val="clear" w:color="auto" w:fill="FFFFFF"/>
              <w:spacing w:line="276" w:lineRule="auto"/>
              <w:ind w:right="435"/>
              <w:rPr>
                <w:rFonts w:ascii="Garamond" w:hAnsi="Garamond" w:cs="Helvetica"/>
                <w:color w:val="1B1B1B"/>
                <w:sz w:val="22"/>
                <w:szCs w:val="22"/>
              </w:rPr>
            </w:pPr>
          </w:p>
          <w:p w14:paraId="0CCE9E0D" w14:textId="77777777" w:rsidR="00FA3FA2" w:rsidRPr="004F3BBF" w:rsidRDefault="00FA3FA2" w:rsidP="00A60FF0">
            <w:pPr>
              <w:shd w:val="clear" w:color="auto" w:fill="FFFFFF"/>
              <w:spacing w:line="276" w:lineRule="auto"/>
              <w:ind w:right="435"/>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920441" w14:textId="77777777" w:rsidR="00FA3FA2" w:rsidRPr="004F3BBF" w:rsidRDefault="00FA3FA2" w:rsidP="00A60FF0">
            <w:pPr>
              <w:shd w:val="clear" w:color="auto" w:fill="FFFFFF"/>
              <w:spacing w:line="276" w:lineRule="auto"/>
              <w:ind w:right="435"/>
              <w:rPr>
                <w:rFonts w:ascii="Garamond" w:hAnsi="Garamond" w:cs="Helvetica"/>
                <w:color w:val="1B1B1B"/>
                <w:sz w:val="22"/>
                <w:szCs w:val="22"/>
              </w:rPr>
            </w:pPr>
          </w:p>
          <w:p w14:paraId="15BA1FE9" w14:textId="77777777" w:rsidR="00FA3FA2" w:rsidRPr="004F3BBF" w:rsidRDefault="00FA3FA2" w:rsidP="00A60FF0">
            <w:pPr>
              <w:shd w:val="clear" w:color="auto" w:fill="FFFFFF"/>
              <w:spacing w:after="120" w:line="276" w:lineRule="auto"/>
              <w:ind w:right="435"/>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https://www.usda.gov/sites/default/files/</w:t>
              </w:r>
              <w:r w:rsidRPr="00E653DE">
                <w:rPr>
                  <w:rStyle w:val="Hyperlink"/>
                  <w:sz w:val="22"/>
                  <w:szCs w:val="22"/>
                  <w:u w:val="none"/>
                </w:rPr>
                <w:t>‌</w:t>
              </w:r>
              <w:r w:rsidRPr="004F3BBF">
                <w:rPr>
                  <w:rStyle w:val="Hyperlink"/>
                  <w:rFonts w:ascii="Garamond" w:hAnsi="Garamond" w:cs="Helvetica"/>
                  <w:sz w:val="22"/>
                  <w:szCs w:val="22"/>
                  <w:u w:val="none"/>
                </w:rPr>
                <w:t>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066EF82" w14:textId="77777777" w:rsidR="00FA3FA2" w:rsidRPr="004F3BBF" w:rsidRDefault="00FA3FA2" w:rsidP="00A60FF0">
            <w:pPr>
              <w:numPr>
                <w:ilvl w:val="0"/>
                <w:numId w:val="10"/>
              </w:numPr>
              <w:shd w:val="clear" w:color="auto" w:fill="FFFFFF"/>
              <w:spacing w:line="276" w:lineRule="auto"/>
              <w:ind w:right="435"/>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27FF1B1B" w14:textId="77777777" w:rsidR="00FA3FA2" w:rsidRPr="004F3BBF" w:rsidRDefault="00FA3FA2" w:rsidP="00A60FF0">
            <w:pPr>
              <w:numPr>
                <w:ilvl w:val="0"/>
                <w:numId w:val="10"/>
              </w:numPr>
              <w:shd w:val="clear" w:color="auto" w:fill="FFFFFF"/>
              <w:spacing w:line="276" w:lineRule="auto"/>
              <w:ind w:right="435"/>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00BF9C3A" w14:textId="77777777" w:rsidR="00FA3FA2" w:rsidRPr="004F3BBF" w:rsidRDefault="00FA3FA2" w:rsidP="00A60FF0">
            <w:pPr>
              <w:numPr>
                <w:ilvl w:val="0"/>
                <w:numId w:val="10"/>
              </w:numPr>
              <w:shd w:val="clear" w:color="auto" w:fill="FFFFFF"/>
              <w:spacing w:line="276" w:lineRule="auto"/>
              <w:ind w:right="435"/>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51D90023" w14:textId="77777777" w:rsidR="00FA3FA2" w:rsidRPr="004F3BBF" w:rsidRDefault="00FA3FA2" w:rsidP="00A60FF0">
            <w:pPr>
              <w:shd w:val="clear" w:color="auto" w:fill="FFFFFF"/>
              <w:spacing w:line="276" w:lineRule="auto"/>
              <w:ind w:right="435"/>
              <w:rPr>
                <w:rFonts w:ascii="Garamond" w:hAnsi="Garamond" w:cs="Helvetica"/>
                <w:color w:val="1B1B1B"/>
                <w:sz w:val="22"/>
                <w:szCs w:val="22"/>
              </w:rPr>
            </w:pPr>
          </w:p>
          <w:p w14:paraId="0CE718DC" w14:textId="77777777" w:rsidR="00FA3FA2" w:rsidRPr="004F3BBF" w:rsidRDefault="00FA3FA2" w:rsidP="00A60FF0">
            <w:pPr>
              <w:spacing w:line="276" w:lineRule="auto"/>
              <w:ind w:right="43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18B15C35" w14:textId="0380EECF" w:rsidR="00FA3FA2" w:rsidRPr="004F3BBF" w:rsidRDefault="00A60FF0" w:rsidP="006260DF">
            <w:pPr>
              <w:tabs>
                <w:tab w:val="center" w:pos="4320"/>
                <w:tab w:val="right" w:pos="8640"/>
                <w:tab w:val="right" w:pos="9630"/>
              </w:tabs>
              <w:spacing w:line="276" w:lineRule="auto"/>
              <w:ind w:left="127"/>
              <w:rPr>
                <w:rFonts w:ascii="Garamond" w:hAnsi="Garamond"/>
                <w:sz w:val="22"/>
                <w:szCs w:val="22"/>
              </w:rPr>
            </w:pPr>
            <w:r w:rsidRPr="00A60FF0">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00FA3FA2" w:rsidRPr="004F3BBF">
                <w:rPr>
                  <w:rStyle w:val="Hyperlink"/>
                  <w:rFonts w:ascii="Garamond" w:hAnsi="Garamond"/>
                  <w:sz w:val="22"/>
                  <w:szCs w:val="22"/>
                  <w:u w:val="none"/>
                </w:rPr>
                <w:t>louis.todisco@ct.gov</w:t>
              </w:r>
            </w:hyperlink>
            <w:r w:rsidR="00FA3FA2" w:rsidRPr="004F3BBF">
              <w:rPr>
                <w:rFonts w:ascii="Garamond" w:hAnsi="Garamond"/>
                <w:sz w:val="22"/>
                <w:szCs w:val="22"/>
              </w:rPr>
              <w:t>.</w:t>
            </w:r>
          </w:p>
        </w:tc>
      </w:tr>
      <w:bookmarkEnd w:id="1"/>
      <w:bookmarkEnd w:id="4"/>
      <w:bookmarkEnd w:id="5"/>
    </w:tbl>
    <w:p w14:paraId="3E38FA57" w14:textId="52DF3CB2" w:rsidR="005C18EB" w:rsidRDefault="005C18EB" w:rsidP="005C18EB">
      <w:pPr>
        <w:spacing w:line="276" w:lineRule="auto"/>
        <w:rPr>
          <w:rFonts w:ascii="Garamond" w:hAnsi="Garamond" w:cs="Arial"/>
          <w:i/>
          <w:sz w:val="22"/>
          <w:szCs w:val="22"/>
        </w:rPr>
      </w:pPr>
    </w:p>
    <w:sectPr w:rsidR="005C18EB" w:rsidSect="005C18EB">
      <w:headerReference w:type="default" r:id="rId33"/>
      <w:type w:val="continuous"/>
      <w:pgSz w:w="20160" w:h="12240" w:orient="landscape"/>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0DD8" w14:textId="77777777" w:rsidR="002162A7" w:rsidRDefault="002162A7">
      <w:r>
        <w:separator/>
      </w:r>
    </w:p>
  </w:endnote>
  <w:endnote w:type="continuationSeparator" w:id="0">
    <w:p w14:paraId="5BBA155F" w14:textId="77777777" w:rsidR="002162A7" w:rsidRDefault="0021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0750" w14:textId="757B4565" w:rsidR="00F55480" w:rsidRPr="005C18EB" w:rsidRDefault="005C18EB" w:rsidP="005C18EB">
    <w:pPr>
      <w:pStyle w:val="Footer"/>
      <w:jc w:val="center"/>
      <w:rPr>
        <w:rFonts w:ascii="Arial Narrow" w:hAnsi="Arial Narrow"/>
        <w:b/>
        <w:bCs/>
      </w:rPr>
    </w:pPr>
    <w:r w:rsidRPr="005C18EB">
      <w:rPr>
        <w:rStyle w:val="Strong"/>
        <w:rFonts w:ascii="Arial Narrow" w:hAnsi="Arial Narrow"/>
        <w:b w:val="0"/>
        <w:bCs w:val="0"/>
      </w:rPr>
      <w:t xml:space="preserve">Connecticut State Department of Education </w:t>
    </w:r>
    <w:r w:rsidRPr="005C18EB">
      <w:rPr>
        <w:rStyle w:val="Strong"/>
        <w:rFonts w:ascii="Arial Narrow" w:hAnsi="Arial Narrow"/>
        <w:b w:val="0"/>
        <w:bCs w:val="0"/>
      </w:rPr>
      <w:sym w:font="Symbol" w:char="F0B7"/>
    </w:r>
    <w:r w:rsidRPr="005C18EB">
      <w:rPr>
        <w:rStyle w:val="Strong"/>
        <w:rFonts w:ascii="Arial Narrow" w:hAnsi="Arial Narrow"/>
        <w:b w:val="0"/>
        <w:bCs w:val="0"/>
      </w:rPr>
      <w:t xml:space="preserve"> Revised </w:t>
    </w:r>
    <w:r w:rsidR="00A60FF0" w:rsidRPr="00A60FF0">
      <w:rPr>
        <w:rStyle w:val="Strong"/>
        <w:rFonts w:ascii="Arial Narrow" w:hAnsi="Arial Narrow"/>
        <w:b w:val="0"/>
        <w:bCs w:val="0"/>
      </w:rPr>
      <w:t xml:space="preserve">September </w:t>
    </w:r>
    <w:r w:rsidR="00FA3FA2" w:rsidRPr="00FA3FA2">
      <w:rPr>
        <w:rStyle w:val="Strong"/>
        <w:rFonts w:ascii="Arial Narrow" w:hAnsi="Arial Narrow"/>
        <w:b w:val="0"/>
        <w:bCs w:val="0"/>
      </w:rPr>
      <w:t xml:space="preserve">2023 </w:t>
    </w:r>
    <w:r w:rsidRPr="005C18EB">
      <w:rPr>
        <w:rStyle w:val="Strong"/>
        <w:rFonts w:ascii="Arial Narrow" w:hAnsi="Arial Narrow"/>
        <w:b w:val="0"/>
        <w:bCs w:val="0"/>
      </w:rPr>
      <w:sym w:font="Symbol" w:char="F0B7"/>
    </w:r>
    <w:r w:rsidRPr="005C18EB">
      <w:rPr>
        <w:rStyle w:val="Strong"/>
        <w:rFonts w:ascii="Arial Narrow" w:hAnsi="Arial Narrow"/>
        <w:b w:val="0"/>
        <w:bCs w:val="0"/>
      </w:rPr>
      <w:t xml:space="preserve"> Page </w:t>
    </w:r>
    <w:r w:rsidRPr="005C18EB">
      <w:rPr>
        <w:rStyle w:val="Strong"/>
        <w:rFonts w:ascii="Arial Narrow" w:hAnsi="Arial Narrow"/>
        <w:b w:val="0"/>
        <w:bCs w:val="0"/>
      </w:rPr>
      <w:fldChar w:fldCharType="begin"/>
    </w:r>
    <w:r w:rsidRPr="005C18EB">
      <w:rPr>
        <w:rStyle w:val="Strong"/>
        <w:rFonts w:ascii="Arial Narrow" w:hAnsi="Arial Narrow"/>
        <w:b w:val="0"/>
        <w:bCs w:val="0"/>
      </w:rPr>
      <w:instrText xml:space="preserve"> PAGE </w:instrText>
    </w:r>
    <w:r w:rsidRPr="005C18EB">
      <w:rPr>
        <w:rStyle w:val="Strong"/>
        <w:rFonts w:ascii="Arial Narrow" w:hAnsi="Arial Narrow"/>
        <w:b w:val="0"/>
        <w:bCs w:val="0"/>
      </w:rPr>
      <w:fldChar w:fldCharType="separate"/>
    </w:r>
    <w:r w:rsidRPr="005C18EB">
      <w:rPr>
        <w:rStyle w:val="Strong"/>
        <w:rFonts w:ascii="Arial Narrow" w:hAnsi="Arial Narrow"/>
        <w:b w:val="0"/>
        <w:bCs w:val="0"/>
      </w:rPr>
      <w:t>1</w:t>
    </w:r>
    <w:r w:rsidRPr="005C18EB">
      <w:rPr>
        <w:rStyle w:val="Strong"/>
        <w:rFonts w:ascii="Arial Narrow" w:hAnsi="Arial Narrow"/>
        <w:b w:val="0"/>
        <w:bCs w:val="0"/>
      </w:rPr>
      <w:fldChar w:fldCharType="end"/>
    </w:r>
    <w:r w:rsidRPr="005C18EB">
      <w:rPr>
        <w:rStyle w:val="Strong"/>
        <w:rFonts w:ascii="Arial Narrow" w:hAnsi="Arial Narrow"/>
        <w:b w:val="0"/>
        <w:bCs w:val="0"/>
      </w:rPr>
      <w:t xml:space="preserve"> of </w:t>
    </w:r>
    <w:r w:rsidRPr="005C18EB">
      <w:rPr>
        <w:rStyle w:val="Strong"/>
        <w:rFonts w:ascii="Arial Narrow" w:hAnsi="Arial Narrow"/>
        <w:b w:val="0"/>
        <w:bCs w:val="0"/>
      </w:rPr>
      <w:fldChar w:fldCharType="begin"/>
    </w:r>
    <w:r w:rsidRPr="005C18EB">
      <w:rPr>
        <w:rStyle w:val="Strong"/>
        <w:rFonts w:ascii="Arial Narrow" w:hAnsi="Arial Narrow"/>
        <w:b w:val="0"/>
        <w:bCs w:val="0"/>
      </w:rPr>
      <w:instrText xml:space="preserve"> NUMPAGES  </w:instrText>
    </w:r>
    <w:r w:rsidRPr="005C18EB">
      <w:rPr>
        <w:rStyle w:val="Strong"/>
        <w:rFonts w:ascii="Arial Narrow" w:hAnsi="Arial Narrow"/>
        <w:b w:val="0"/>
        <w:bCs w:val="0"/>
      </w:rPr>
      <w:fldChar w:fldCharType="separate"/>
    </w:r>
    <w:r w:rsidRPr="005C18EB">
      <w:rPr>
        <w:rStyle w:val="Strong"/>
        <w:rFonts w:ascii="Arial Narrow" w:hAnsi="Arial Narrow"/>
        <w:b w:val="0"/>
        <w:bCs w:val="0"/>
      </w:rPr>
      <w:t>3</w:t>
    </w:r>
    <w:r w:rsidRPr="005C18EB">
      <w:rPr>
        <w:rStyle w:val="Strong"/>
        <w:rFonts w:ascii="Arial Narrow" w:hAnsi="Arial Narrow"/>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EBD1" w14:textId="6D9588E3" w:rsidR="00974618" w:rsidRPr="005C18EB" w:rsidRDefault="005C18EB" w:rsidP="005C18EB">
    <w:pPr>
      <w:pStyle w:val="Footer"/>
      <w:jc w:val="center"/>
      <w:rPr>
        <w:rFonts w:ascii="Arial Narrow" w:hAnsi="Arial Narrow"/>
        <w:b/>
        <w:bCs/>
      </w:rPr>
    </w:pPr>
    <w:r w:rsidRPr="005C18EB">
      <w:rPr>
        <w:rStyle w:val="Strong"/>
        <w:rFonts w:ascii="Arial Narrow" w:hAnsi="Arial Narrow"/>
        <w:b w:val="0"/>
        <w:bCs w:val="0"/>
      </w:rPr>
      <w:t xml:space="preserve">Connecticut State Department of Education </w:t>
    </w:r>
    <w:r w:rsidRPr="005C18EB">
      <w:rPr>
        <w:rStyle w:val="Strong"/>
        <w:rFonts w:ascii="Arial Narrow" w:hAnsi="Arial Narrow"/>
        <w:b w:val="0"/>
        <w:bCs w:val="0"/>
      </w:rPr>
      <w:sym w:font="Symbol" w:char="F0B7"/>
    </w:r>
    <w:r w:rsidRPr="005C18EB">
      <w:rPr>
        <w:rStyle w:val="Strong"/>
        <w:rFonts w:ascii="Arial Narrow" w:hAnsi="Arial Narrow"/>
        <w:b w:val="0"/>
        <w:bCs w:val="0"/>
      </w:rPr>
      <w:t xml:space="preserve"> Revised </w:t>
    </w:r>
    <w:r w:rsidR="00A60FF0" w:rsidRPr="00A60FF0">
      <w:rPr>
        <w:rStyle w:val="Strong"/>
        <w:rFonts w:ascii="Arial Narrow" w:hAnsi="Arial Narrow"/>
        <w:b w:val="0"/>
        <w:bCs w:val="0"/>
      </w:rPr>
      <w:t xml:space="preserve">September </w:t>
    </w:r>
    <w:r w:rsidR="00FA3FA2" w:rsidRPr="00FA3FA2">
      <w:rPr>
        <w:rStyle w:val="Strong"/>
        <w:rFonts w:ascii="Arial Narrow" w:hAnsi="Arial Narrow"/>
        <w:b w:val="0"/>
        <w:bCs w:val="0"/>
      </w:rPr>
      <w:t xml:space="preserve">2023 </w:t>
    </w:r>
    <w:r w:rsidRPr="005C18EB">
      <w:rPr>
        <w:rStyle w:val="Strong"/>
        <w:rFonts w:ascii="Arial Narrow" w:hAnsi="Arial Narrow"/>
        <w:b w:val="0"/>
        <w:bCs w:val="0"/>
      </w:rPr>
      <w:sym w:font="Symbol" w:char="F0B7"/>
    </w:r>
    <w:r w:rsidRPr="005C18EB">
      <w:rPr>
        <w:rStyle w:val="Strong"/>
        <w:rFonts w:ascii="Arial Narrow" w:hAnsi="Arial Narrow"/>
        <w:b w:val="0"/>
        <w:bCs w:val="0"/>
      </w:rPr>
      <w:t xml:space="preserve"> Page </w:t>
    </w:r>
    <w:r w:rsidRPr="005C18EB">
      <w:rPr>
        <w:rStyle w:val="Strong"/>
        <w:rFonts w:ascii="Arial Narrow" w:hAnsi="Arial Narrow"/>
        <w:b w:val="0"/>
        <w:bCs w:val="0"/>
      </w:rPr>
      <w:fldChar w:fldCharType="begin"/>
    </w:r>
    <w:r w:rsidRPr="005C18EB">
      <w:rPr>
        <w:rStyle w:val="Strong"/>
        <w:rFonts w:ascii="Arial Narrow" w:hAnsi="Arial Narrow"/>
        <w:b w:val="0"/>
        <w:bCs w:val="0"/>
      </w:rPr>
      <w:instrText xml:space="preserve"> PAGE </w:instrText>
    </w:r>
    <w:r w:rsidRPr="005C18EB">
      <w:rPr>
        <w:rStyle w:val="Strong"/>
        <w:rFonts w:ascii="Arial Narrow" w:hAnsi="Arial Narrow"/>
        <w:b w:val="0"/>
        <w:bCs w:val="0"/>
      </w:rPr>
      <w:fldChar w:fldCharType="separate"/>
    </w:r>
    <w:r w:rsidRPr="005C18EB">
      <w:rPr>
        <w:rStyle w:val="Strong"/>
        <w:rFonts w:ascii="Arial Narrow" w:hAnsi="Arial Narrow"/>
        <w:b w:val="0"/>
        <w:bCs w:val="0"/>
      </w:rPr>
      <w:t>1</w:t>
    </w:r>
    <w:r w:rsidRPr="005C18EB">
      <w:rPr>
        <w:rStyle w:val="Strong"/>
        <w:rFonts w:ascii="Arial Narrow" w:hAnsi="Arial Narrow"/>
        <w:b w:val="0"/>
        <w:bCs w:val="0"/>
      </w:rPr>
      <w:fldChar w:fldCharType="end"/>
    </w:r>
    <w:r w:rsidRPr="005C18EB">
      <w:rPr>
        <w:rStyle w:val="Strong"/>
        <w:rFonts w:ascii="Arial Narrow" w:hAnsi="Arial Narrow"/>
        <w:b w:val="0"/>
        <w:bCs w:val="0"/>
      </w:rPr>
      <w:t xml:space="preserve"> of </w:t>
    </w:r>
    <w:r w:rsidRPr="005C18EB">
      <w:rPr>
        <w:rStyle w:val="Strong"/>
        <w:rFonts w:ascii="Arial Narrow" w:hAnsi="Arial Narrow"/>
        <w:b w:val="0"/>
        <w:bCs w:val="0"/>
      </w:rPr>
      <w:fldChar w:fldCharType="begin"/>
    </w:r>
    <w:r w:rsidRPr="005C18EB">
      <w:rPr>
        <w:rStyle w:val="Strong"/>
        <w:rFonts w:ascii="Arial Narrow" w:hAnsi="Arial Narrow"/>
        <w:b w:val="0"/>
        <w:bCs w:val="0"/>
      </w:rPr>
      <w:instrText xml:space="preserve"> NUMPAGES  </w:instrText>
    </w:r>
    <w:r w:rsidRPr="005C18EB">
      <w:rPr>
        <w:rStyle w:val="Strong"/>
        <w:rFonts w:ascii="Arial Narrow" w:hAnsi="Arial Narrow"/>
        <w:b w:val="0"/>
        <w:bCs w:val="0"/>
      </w:rPr>
      <w:fldChar w:fldCharType="separate"/>
    </w:r>
    <w:r w:rsidRPr="005C18EB">
      <w:rPr>
        <w:rStyle w:val="Strong"/>
        <w:rFonts w:ascii="Arial Narrow" w:hAnsi="Arial Narrow"/>
        <w:b w:val="0"/>
        <w:bCs w:val="0"/>
      </w:rPr>
      <w:t>3</w:t>
    </w:r>
    <w:r w:rsidRPr="005C18EB">
      <w:rPr>
        <w:rStyle w:val="Strong"/>
        <w:rFonts w:ascii="Arial Narrow" w:hAnsi="Arial Narrow"/>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993E" w14:textId="77777777" w:rsidR="002162A7" w:rsidRDefault="002162A7">
      <w:r>
        <w:separator/>
      </w:r>
    </w:p>
  </w:footnote>
  <w:footnote w:type="continuationSeparator" w:id="0">
    <w:p w14:paraId="59544659" w14:textId="77777777" w:rsidR="002162A7" w:rsidRDefault="0021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C653" w14:textId="2AB68090" w:rsidR="00A66BBE" w:rsidRPr="005256FF" w:rsidRDefault="00A66BBE" w:rsidP="00E73B2E">
    <w:pPr>
      <w:pStyle w:val="Header"/>
      <w:spacing w:after="240"/>
      <w:jc w:val="center"/>
      <w:rPr>
        <w:rFonts w:ascii="Arial Narrow" w:hAnsi="Arial Narrow" w:cs="Arial"/>
        <w:b/>
        <w:bCs/>
        <w:sz w:val="28"/>
        <w:szCs w:val="28"/>
      </w:rPr>
    </w:pPr>
    <w:r w:rsidRPr="005256FF">
      <w:rPr>
        <w:rFonts w:ascii="Arial Narrow" w:hAnsi="Arial Narrow" w:cs="Arial"/>
        <w:b/>
        <w:bCs/>
        <w:sz w:val="28"/>
        <w:szCs w:val="28"/>
      </w:rPr>
      <w:t>C</w:t>
    </w:r>
    <w:r w:rsidR="00974618" w:rsidRPr="005256FF">
      <w:rPr>
        <w:rFonts w:ascii="Arial Narrow" w:hAnsi="Arial Narrow" w:cs="Arial"/>
        <w:b/>
        <w:bCs/>
        <w:sz w:val="28"/>
        <w:szCs w:val="28"/>
      </w:rPr>
      <w:t xml:space="preserve">ACFP </w:t>
    </w:r>
    <w:r w:rsidRPr="005256FF">
      <w:rPr>
        <w:rFonts w:ascii="Arial Narrow" w:hAnsi="Arial Narrow" w:cs="Arial"/>
        <w:b/>
        <w:bCs/>
        <w:sz w:val="28"/>
        <w:szCs w:val="28"/>
      </w:rPr>
      <w:t>Child Care Production Record</w:t>
    </w:r>
    <w:r w:rsidR="00BD28DC" w:rsidRPr="005256FF">
      <w:rPr>
        <w:rFonts w:ascii="Arial Narrow" w:hAnsi="Arial Narrow" w:cs="Arial"/>
        <w:b/>
        <w:bCs/>
        <w:sz w:val="28"/>
        <w:szCs w:val="28"/>
      </w:rPr>
      <w:t xml:space="preserve"> </w:t>
    </w:r>
    <w:r w:rsidR="00192C6A" w:rsidRPr="005256FF">
      <w:rPr>
        <w:rFonts w:ascii="Arial Narrow" w:hAnsi="Arial Narrow" w:cs="Arial"/>
        <w:b/>
        <w:bCs/>
        <w:sz w:val="28"/>
        <w:szCs w:val="28"/>
      </w:rPr>
      <w:t>for</w:t>
    </w:r>
    <w:r w:rsidR="002B4197" w:rsidRPr="005256FF">
      <w:rPr>
        <w:rFonts w:ascii="Arial Narrow" w:hAnsi="Arial Narrow"/>
        <w:b/>
        <w:color w:val="006600"/>
        <w:sz w:val="28"/>
        <w:szCs w:val="28"/>
      </w:rPr>
      <w:t xml:space="preserve"> </w:t>
    </w:r>
    <w:r w:rsidR="00B8178D">
      <w:rPr>
        <w:rFonts w:ascii="Arial Narrow" w:hAnsi="Arial Narrow"/>
        <w:b/>
        <w:sz w:val="28"/>
        <w:szCs w:val="28"/>
      </w:rPr>
      <w:t xml:space="preserve">Breakfast </w:t>
    </w:r>
    <w:r w:rsidR="0054496B">
      <w:rPr>
        <w:rFonts w:ascii="Arial Narrow" w:hAnsi="Arial Narrow"/>
        <w:b/>
        <w:sz w:val="28"/>
        <w:szCs w:val="28"/>
      </w:rPr>
      <w:t>and PM</w:t>
    </w:r>
    <w:r w:rsidR="00417290" w:rsidRPr="005256FF">
      <w:rPr>
        <w:rFonts w:ascii="Arial Narrow" w:hAnsi="Arial Narrow"/>
        <w:b/>
        <w:sz w:val="28"/>
        <w:szCs w:val="28"/>
      </w:rPr>
      <w:t xml:space="preserve"> </w:t>
    </w:r>
    <w:r w:rsidR="00417290" w:rsidRPr="005256FF">
      <w:rPr>
        <w:rFonts w:ascii="Arial Narrow" w:hAnsi="Arial Narrow" w:cs="Arial"/>
        <w:b/>
        <w:bCs/>
        <w:sz w:val="28"/>
        <w:szCs w:val="28"/>
      </w:rPr>
      <w:t xml:space="preserve">Snack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9EF9" w14:textId="77777777" w:rsidR="00974618" w:rsidRPr="005256FF" w:rsidRDefault="00974618" w:rsidP="00974618">
    <w:pPr>
      <w:pStyle w:val="Header"/>
      <w:jc w:val="center"/>
      <w:rPr>
        <w:rFonts w:ascii="Arial Narrow" w:hAnsi="Arial Narrow" w:cs="Arial"/>
        <w:b/>
        <w:bCs/>
        <w:sz w:val="28"/>
        <w:szCs w:val="28"/>
      </w:rPr>
    </w:pPr>
    <w:r w:rsidRPr="005256FF">
      <w:rPr>
        <w:rFonts w:ascii="Arial Narrow" w:hAnsi="Arial Narrow" w:cs="Arial"/>
        <w:b/>
        <w:bCs/>
        <w:sz w:val="28"/>
        <w:szCs w:val="28"/>
      </w:rPr>
      <w:t xml:space="preserve">Child and Adult Care Food Program (CACFP) Child Care </w:t>
    </w:r>
    <w:r w:rsidR="0054496B" w:rsidRPr="005256FF">
      <w:rPr>
        <w:rFonts w:ascii="Arial Narrow" w:hAnsi="Arial Narrow" w:cs="Arial"/>
        <w:b/>
        <w:bCs/>
        <w:sz w:val="28"/>
        <w:szCs w:val="28"/>
      </w:rPr>
      <w:t>Production Record for</w:t>
    </w:r>
    <w:r w:rsidR="0054496B" w:rsidRPr="005256FF">
      <w:rPr>
        <w:rFonts w:ascii="Arial Narrow" w:hAnsi="Arial Narrow"/>
        <w:b/>
        <w:color w:val="006600"/>
        <w:sz w:val="28"/>
        <w:szCs w:val="28"/>
      </w:rPr>
      <w:t xml:space="preserve"> </w:t>
    </w:r>
    <w:r w:rsidR="00B8178D">
      <w:rPr>
        <w:rFonts w:ascii="Arial Narrow" w:hAnsi="Arial Narrow"/>
        <w:b/>
        <w:sz w:val="28"/>
        <w:szCs w:val="28"/>
      </w:rPr>
      <w:t>Breakfast</w:t>
    </w:r>
    <w:r w:rsidR="0054496B">
      <w:rPr>
        <w:rFonts w:ascii="Arial Narrow" w:hAnsi="Arial Narrow"/>
        <w:b/>
        <w:sz w:val="28"/>
        <w:szCs w:val="28"/>
      </w:rPr>
      <w:t xml:space="preserve"> and PM</w:t>
    </w:r>
    <w:r w:rsidR="0054496B" w:rsidRPr="005256FF">
      <w:rPr>
        <w:rFonts w:ascii="Arial Narrow" w:hAnsi="Arial Narrow"/>
        <w:b/>
        <w:sz w:val="28"/>
        <w:szCs w:val="28"/>
      </w:rPr>
      <w:t xml:space="preserve"> </w:t>
    </w:r>
    <w:r w:rsidR="0054496B" w:rsidRPr="005256FF">
      <w:rPr>
        <w:rFonts w:ascii="Arial Narrow" w:hAnsi="Arial Narrow" w:cs="Arial"/>
        <w:b/>
        <w:bCs/>
        <w:sz w:val="28"/>
        <w:szCs w:val="28"/>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B5AB" w14:textId="77777777" w:rsidR="00A60FF0" w:rsidRPr="005256FF" w:rsidRDefault="00A60FF0" w:rsidP="00E73B2E">
    <w:pPr>
      <w:pStyle w:val="Header"/>
      <w:spacing w:after="24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360C2768" wp14:editId="0B5082CC">
              <wp:simplePos x="0" y="0"/>
              <wp:positionH relativeFrom="margin">
                <wp:align>center</wp:align>
              </wp:positionH>
              <wp:positionV relativeFrom="paragraph">
                <wp:posOffset>674461</wp:posOffset>
              </wp:positionV>
              <wp:extent cx="8948057" cy="1371600"/>
              <wp:effectExtent l="0" t="0" r="24765" b="19050"/>
              <wp:wrapNone/>
              <wp:docPr id="1624081740" name="Rectangle 1624081740"/>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1498" id="Rectangle 1624081740" o:spid="_x0000_s1026" style="position:absolute;margin-left:0;margin-top:53.1pt;width:704.55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" fillcolor="#e2efd9 [665]" strokecolor="#060" strokeweight="1pt">
              <w10:wrap anchorx="margin"/>
            </v:rect>
          </w:pict>
        </mc:Fallback>
      </mc:AlternateContent>
    </w:r>
    <w:r w:rsidRPr="005256FF">
      <w:rPr>
        <w:rFonts w:ascii="Arial Narrow" w:hAnsi="Arial Narrow" w:cs="Arial"/>
        <w:b/>
        <w:bCs/>
        <w:sz w:val="28"/>
        <w:szCs w:val="28"/>
      </w:rPr>
      <w:t>CACFP Child Care Production Record for</w:t>
    </w:r>
    <w:r w:rsidRPr="005256FF">
      <w:rPr>
        <w:rFonts w:ascii="Arial Narrow" w:hAnsi="Arial Narrow"/>
        <w:b/>
        <w:color w:val="006600"/>
        <w:sz w:val="28"/>
        <w:szCs w:val="28"/>
      </w:rPr>
      <w:t xml:space="preserve"> </w:t>
    </w:r>
    <w:r>
      <w:rPr>
        <w:rFonts w:ascii="Arial Narrow" w:hAnsi="Arial Narrow"/>
        <w:b/>
        <w:sz w:val="28"/>
        <w:szCs w:val="28"/>
      </w:rPr>
      <w:t>Breakfast and PM</w:t>
    </w:r>
    <w:r w:rsidRPr="005256FF">
      <w:rPr>
        <w:rFonts w:ascii="Arial Narrow" w:hAnsi="Arial Narrow"/>
        <w:b/>
        <w:sz w:val="28"/>
        <w:szCs w:val="28"/>
      </w:rPr>
      <w:t xml:space="preserve"> </w:t>
    </w:r>
    <w:r w:rsidRPr="005256FF">
      <w:rPr>
        <w:rFonts w:ascii="Arial Narrow" w:hAnsi="Arial Narrow" w:cs="Arial"/>
        <w:b/>
        <w:bCs/>
        <w:sz w:val="28"/>
        <w:szCs w:val="28"/>
      </w:rPr>
      <w:t xml:space="preserve">Snack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658659736">
    <w:abstractNumId w:val="9"/>
  </w:num>
  <w:num w:numId="2" w16cid:durableId="1878736994">
    <w:abstractNumId w:val="4"/>
  </w:num>
  <w:num w:numId="3" w16cid:durableId="1937126460">
    <w:abstractNumId w:val="2"/>
  </w:num>
  <w:num w:numId="4" w16cid:durableId="1716923838">
    <w:abstractNumId w:val="6"/>
  </w:num>
  <w:num w:numId="5" w16cid:durableId="2099053611">
    <w:abstractNumId w:val="1"/>
  </w:num>
  <w:num w:numId="6" w16cid:durableId="1488352248">
    <w:abstractNumId w:val="8"/>
  </w:num>
  <w:num w:numId="7" w16cid:durableId="1622493373">
    <w:abstractNumId w:val="0"/>
  </w:num>
  <w:num w:numId="8" w16cid:durableId="491458600">
    <w:abstractNumId w:val="3"/>
  </w:num>
  <w:num w:numId="9" w16cid:durableId="823206563">
    <w:abstractNumId w:val="7"/>
  </w:num>
  <w:num w:numId="10" w16cid:durableId="1137914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YbGxP/CXoQDUMHF+c9K9An1a+WuI6yK1eWCnHHuAemddFwjkGXoETVolvomkyFsfWP3/94C614iz1viruwRQ==" w:salt="HjQeUrtqcBa7Xfk2B4taPA=="/>
  <w:defaultTabStop w:val="720"/>
  <w:displayHorizontalDrawingGridEvery w:val="0"/>
  <w:displayVerticalDrawingGridEvery w:val="0"/>
  <w:doNotUseMarginsForDrawingGridOrigin/>
  <w:noPunctuationKerning/>
  <w:characterSpacingControl w:val="doNotCompress"/>
  <w:hdrShapeDefaults>
    <o:shapedefaults v:ext="edit" spidmax="18433"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48A0"/>
    <w:rsid w:val="0003360E"/>
    <w:rsid w:val="00034F5C"/>
    <w:rsid w:val="00041C8E"/>
    <w:rsid w:val="000424C2"/>
    <w:rsid w:val="00043F40"/>
    <w:rsid w:val="000545BE"/>
    <w:rsid w:val="0005681E"/>
    <w:rsid w:val="00073593"/>
    <w:rsid w:val="00074DB3"/>
    <w:rsid w:val="000768D6"/>
    <w:rsid w:val="000844E4"/>
    <w:rsid w:val="00090D43"/>
    <w:rsid w:val="000C6E9A"/>
    <w:rsid w:val="000E4F14"/>
    <w:rsid w:val="000E5F23"/>
    <w:rsid w:val="00132905"/>
    <w:rsid w:val="00134D38"/>
    <w:rsid w:val="00142600"/>
    <w:rsid w:val="0015345B"/>
    <w:rsid w:val="00174464"/>
    <w:rsid w:val="00183A52"/>
    <w:rsid w:val="00192C6A"/>
    <w:rsid w:val="001A1986"/>
    <w:rsid w:val="001C1F0C"/>
    <w:rsid w:val="001C4FB2"/>
    <w:rsid w:val="001C54EF"/>
    <w:rsid w:val="001D2EC4"/>
    <w:rsid w:val="001D76D8"/>
    <w:rsid w:val="001E43DE"/>
    <w:rsid w:val="001E7DA8"/>
    <w:rsid w:val="0020454F"/>
    <w:rsid w:val="00205300"/>
    <w:rsid w:val="00212572"/>
    <w:rsid w:val="002162A7"/>
    <w:rsid w:val="0021741D"/>
    <w:rsid w:val="00221CC7"/>
    <w:rsid w:val="00222061"/>
    <w:rsid w:val="00222485"/>
    <w:rsid w:val="002238DF"/>
    <w:rsid w:val="002410B4"/>
    <w:rsid w:val="00243224"/>
    <w:rsid w:val="0026387E"/>
    <w:rsid w:val="00265F48"/>
    <w:rsid w:val="00267E66"/>
    <w:rsid w:val="002720C4"/>
    <w:rsid w:val="0029541F"/>
    <w:rsid w:val="002A1EC0"/>
    <w:rsid w:val="002A6673"/>
    <w:rsid w:val="002B4197"/>
    <w:rsid w:val="002B7962"/>
    <w:rsid w:val="002D0B7C"/>
    <w:rsid w:val="002D1814"/>
    <w:rsid w:val="002D4CFD"/>
    <w:rsid w:val="002E3355"/>
    <w:rsid w:val="002E3564"/>
    <w:rsid w:val="00304579"/>
    <w:rsid w:val="00312291"/>
    <w:rsid w:val="00337A3B"/>
    <w:rsid w:val="0034767E"/>
    <w:rsid w:val="00366C53"/>
    <w:rsid w:val="00376EA8"/>
    <w:rsid w:val="00377BBD"/>
    <w:rsid w:val="00385EF4"/>
    <w:rsid w:val="00387CBB"/>
    <w:rsid w:val="00391A7F"/>
    <w:rsid w:val="003A1117"/>
    <w:rsid w:val="003A4166"/>
    <w:rsid w:val="003B5E89"/>
    <w:rsid w:val="003D17C0"/>
    <w:rsid w:val="003D5D47"/>
    <w:rsid w:val="003E39E9"/>
    <w:rsid w:val="00402216"/>
    <w:rsid w:val="00403471"/>
    <w:rsid w:val="00417290"/>
    <w:rsid w:val="00433EA8"/>
    <w:rsid w:val="00445EA1"/>
    <w:rsid w:val="00454304"/>
    <w:rsid w:val="0046298F"/>
    <w:rsid w:val="00464026"/>
    <w:rsid w:val="00475619"/>
    <w:rsid w:val="004838ED"/>
    <w:rsid w:val="0048742B"/>
    <w:rsid w:val="00495186"/>
    <w:rsid w:val="004A2CD4"/>
    <w:rsid w:val="004E2BCE"/>
    <w:rsid w:val="004F3ED6"/>
    <w:rsid w:val="004F7613"/>
    <w:rsid w:val="005015BC"/>
    <w:rsid w:val="0050798B"/>
    <w:rsid w:val="00510F8E"/>
    <w:rsid w:val="00512374"/>
    <w:rsid w:val="00521259"/>
    <w:rsid w:val="005256FF"/>
    <w:rsid w:val="00527580"/>
    <w:rsid w:val="005441C7"/>
    <w:rsid w:val="0054496B"/>
    <w:rsid w:val="005622D1"/>
    <w:rsid w:val="00591B6F"/>
    <w:rsid w:val="005A7B8D"/>
    <w:rsid w:val="005B4A21"/>
    <w:rsid w:val="005C10D4"/>
    <w:rsid w:val="005C18EB"/>
    <w:rsid w:val="005D5A14"/>
    <w:rsid w:val="005E15DA"/>
    <w:rsid w:val="005F615C"/>
    <w:rsid w:val="00605000"/>
    <w:rsid w:val="00624B9D"/>
    <w:rsid w:val="00687792"/>
    <w:rsid w:val="006A41DA"/>
    <w:rsid w:val="006A644E"/>
    <w:rsid w:val="006C0EFA"/>
    <w:rsid w:val="006C4809"/>
    <w:rsid w:val="006C495C"/>
    <w:rsid w:val="006C6432"/>
    <w:rsid w:val="006E04D1"/>
    <w:rsid w:val="0072125E"/>
    <w:rsid w:val="00740E57"/>
    <w:rsid w:val="0074688F"/>
    <w:rsid w:val="0074750C"/>
    <w:rsid w:val="00755E2C"/>
    <w:rsid w:val="007853AA"/>
    <w:rsid w:val="007B33D0"/>
    <w:rsid w:val="007B6930"/>
    <w:rsid w:val="007C4AE9"/>
    <w:rsid w:val="007C6499"/>
    <w:rsid w:val="007C6BF3"/>
    <w:rsid w:val="007D26BC"/>
    <w:rsid w:val="00812F23"/>
    <w:rsid w:val="0081729D"/>
    <w:rsid w:val="008233B7"/>
    <w:rsid w:val="00845664"/>
    <w:rsid w:val="008516CD"/>
    <w:rsid w:val="00864668"/>
    <w:rsid w:val="00882B82"/>
    <w:rsid w:val="008A1706"/>
    <w:rsid w:val="008A2B6C"/>
    <w:rsid w:val="008A35BA"/>
    <w:rsid w:val="008A50C0"/>
    <w:rsid w:val="008A6D71"/>
    <w:rsid w:val="008B3028"/>
    <w:rsid w:val="008F61D3"/>
    <w:rsid w:val="008F76E6"/>
    <w:rsid w:val="00906710"/>
    <w:rsid w:val="00912520"/>
    <w:rsid w:val="00917A54"/>
    <w:rsid w:val="00926840"/>
    <w:rsid w:val="009300D4"/>
    <w:rsid w:val="00956FDB"/>
    <w:rsid w:val="0096271C"/>
    <w:rsid w:val="00973C79"/>
    <w:rsid w:val="00974618"/>
    <w:rsid w:val="0099113B"/>
    <w:rsid w:val="00994493"/>
    <w:rsid w:val="00996238"/>
    <w:rsid w:val="009A7117"/>
    <w:rsid w:val="009B5FEE"/>
    <w:rsid w:val="009C129F"/>
    <w:rsid w:val="009C59D1"/>
    <w:rsid w:val="009C7856"/>
    <w:rsid w:val="009F1AD1"/>
    <w:rsid w:val="009F21F6"/>
    <w:rsid w:val="009F4FB5"/>
    <w:rsid w:val="00A05D17"/>
    <w:rsid w:val="00A05E84"/>
    <w:rsid w:val="00A07EE1"/>
    <w:rsid w:val="00A13DF3"/>
    <w:rsid w:val="00A37058"/>
    <w:rsid w:val="00A476D4"/>
    <w:rsid w:val="00A51F40"/>
    <w:rsid w:val="00A55092"/>
    <w:rsid w:val="00A60FF0"/>
    <w:rsid w:val="00A61A2A"/>
    <w:rsid w:val="00A66BBE"/>
    <w:rsid w:val="00A67F98"/>
    <w:rsid w:val="00AA44E4"/>
    <w:rsid w:val="00AB01A5"/>
    <w:rsid w:val="00AB0538"/>
    <w:rsid w:val="00AB086A"/>
    <w:rsid w:val="00AB2D20"/>
    <w:rsid w:val="00AC0C65"/>
    <w:rsid w:val="00AC2200"/>
    <w:rsid w:val="00AC5DFB"/>
    <w:rsid w:val="00AE7FED"/>
    <w:rsid w:val="00B0669C"/>
    <w:rsid w:val="00B15A08"/>
    <w:rsid w:val="00B16AA1"/>
    <w:rsid w:val="00B2794F"/>
    <w:rsid w:val="00B338AB"/>
    <w:rsid w:val="00B5531C"/>
    <w:rsid w:val="00B8178D"/>
    <w:rsid w:val="00B821E3"/>
    <w:rsid w:val="00B96FD4"/>
    <w:rsid w:val="00BA2CD2"/>
    <w:rsid w:val="00BC24D9"/>
    <w:rsid w:val="00BC4A3B"/>
    <w:rsid w:val="00BD28DC"/>
    <w:rsid w:val="00BD3748"/>
    <w:rsid w:val="00BE7618"/>
    <w:rsid w:val="00C04181"/>
    <w:rsid w:val="00C32BDC"/>
    <w:rsid w:val="00C35BC1"/>
    <w:rsid w:val="00C465DD"/>
    <w:rsid w:val="00C5107D"/>
    <w:rsid w:val="00C63317"/>
    <w:rsid w:val="00C72D87"/>
    <w:rsid w:val="00C82176"/>
    <w:rsid w:val="00C860F3"/>
    <w:rsid w:val="00C92B11"/>
    <w:rsid w:val="00CA487B"/>
    <w:rsid w:val="00CC43E1"/>
    <w:rsid w:val="00CC752F"/>
    <w:rsid w:val="00CE07AB"/>
    <w:rsid w:val="00CF194E"/>
    <w:rsid w:val="00CF7125"/>
    <w:rsid w:val="00CF77B4"/>
    <w:rsid w:val="00D170B6"/>
    <w:rsid w:val="00D23659"/>
    <w:rsid w:val="00D33D29"/>
    <w:rsid w:val="00D45837"/>
    <w:rsid w:val="00D75DA5"/>
    <w:rsid w:val="00DA1699"/>
    <w:rsid w:val="00DA7D21"/>
    <w:rsid w:val="00DB1461"/>
    <w:rsid w:val="00DD17C7"/>
    <w:rsid w:val="00DD3CCB"/>
    <w:rsid w:val="00DD679B"/>
    <w:rsid w:val="00DE312A"/>
    <w:rsid w:val="00E033C4"/>
    <w:rsid w:val="00E05ABA"/>
    <w:rsid w:val="00E34E8F"/>
    <w:rsid w:val="00E36C2A"/>
    <w:rsid w:val="00E3717A"/>
    <w:rsid w:val="00E46A8F"/>
    <w:rsid w:val="00E562F4"/>
    <w:rsid w:val="00E659E0"/>
    <w:rsid w:val="00E66A99"/>
    <w:rsid w:val="00E73B2E"/>
    <w:rsid w:val="00E85FFD"/>
    <w:rsid w:val="00EB6977"/>
    <w:rsid w:val="00EE20C8"/>
    <w:rsid w:val="00EE366C"/>
    <w:rsid w:val="00EF6605"/>
    <w:rsid w:val="00F34BFF"/>
    <w:rsid w:val="00F37838"/>
    <w:rsid w:val="00F55480"/>
    <w:rsid w:val="00F823FF"/>
    <w:rsid w:val="00F923CA"/>
    <w:rsid w:val="00FA3FA2"/>
    <w:rsid w:val="00FB13B4"/>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e2efd9" strokecolor="#060">
      <v:fill color="#e2efd9"/>
      <v:stroke color="#060"/>
    </o:shapedefaults>
    <o:shapelayout v:ext="edit">
      <o:idmap v:ext="edit" data="1"/>
    </o:shapelayout>
  </w:shapeDefaults>
  <w:decimalSymbol w:val="."/>
  <w:listSeparator w:val=","/>
  <w14:docId w14:val="2FE2E349"/>
  <w15:chartTrackingRefBased/>
  <w15:docId w15:val="{6FF12171-A954-4BA4-AEB1-C6C8BD6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Strong">
    <w:name w:val="Strong"/>
    <w:basedOn w:val="DefaultParagraphFont"/>
    <w:qFormat/>
    <w:rsid w:val="00E66A99"/>
    <w:rPr>
      <w:b/>
      <w:bCs/>
    </w:rPr>
  </w:style>
  <w:style w:type="character" w:styleId="UnresolvedMention">
    <w:name w:val="Unresolved Mention"/>
    <w:basedOn w:val="DefaultParagraphFont"/>
    <w:uiPriority w:val="99"/>
    <w:semiHidden/>
    <w:unhideWhenUsed/>
    <w:rsid w:val="005C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991913135">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 w:id="1325276711">
      <w:bodyDiv w:val="1"/>
      <w:marLeft w:val="0"/>
      <w:marRight w:val="0"/>
      <w:marTop w:val="0"/>
      <w:marBottom w:val="0"/>
      <w:divBdr>
        <w:top w:val="none" w:sz="0" w:space="0" w:color="auto"/>
        <w:left w:val="none" w:sz="0" w:space="0" w:color="auto"/>
        <w:bottom w:val="none" w:sz="0" w:space="0" w:color="auto"/>
        <w:right w:val="none" w:sz="0" w:space="0" w:color="auto"/>
      </w:divBdr>
    </w:div>
    <w:div w:id="13986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ntTable" Target="fontTable.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8204;Production_Record_CACFP_breakfast_PM_snack.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1246</Words>
  <Characters>10024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CACFP Child Care Production Record for Breakfast and PM Snack </vt:lpstr>
    </vt:vector>
  </TitlesOfParts>
  <Company>CT State Deptartment of Education</Company>
  <LinksUpToDate>false</LinksUpToDate>
  <CharactersWithSpaces>11248</CharactersWithSpaces>
  <SharedDoc>false</SharedDoc>
  <HLinks>
    <vt:vector size="114" baseType="variant">
      <vt:variant>
        <vt:i4>7077903</vt:i4>
      </vt:variant>
      <vt:variant>
        <vt:i4>42</vt:i4>
      </vt:variant>
      <vt:variant>
        <vt:i4>0</vt:i4>
      </vt:variant>
      <vt:variant>
        <vt:i4>5</vt:i4>
      </vt:variant>
      <vt:variant>
        <vt:lpwstr>mailto:levy.gillespie@ct.gov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ariant>
        <vt:i4>131163</vt:i4>
      </vt:variant>
      <vt:variant>
        <vt:i4>36</vt:i4>
      </vt:variant>
      <vt:variant>
        <vt:i4>0</vt:i4>
      </vt:variant>
      <vt:variant>
        <vt:i4>5</vt:i4>
      </vt:variant>
      <vt:variant>
        <vt:lpwstr>http://www.ocio.usda.gov/sites/default/files/docs/2012/Complain_combined_6_8_12.pdf</vt:lpwstr>
      </vt:variant>
      <vt:variant>
        <vt:lpwstr/>
      </vt:variant>
      <vt:variant>
        <vt:i4>4128812</vt:i4>
      </vt:variant>
      <vt:variant>
        <vt:i4>33</vt:i4>
      </vt:variant>
      <vt:variant>
        <vt:i4>0</vt:i4>
      </vt:variant>
      <vt:variant>
        <vt:i4>5</vt:i4>
      </vt:variant>
      <vt:variant>
        <vt:lpwstr>https://portal.ct.gov/-/media/SDE/Nutrition/CACFP/MealPattern/ResourcesCACFPMealPattern.pdf</vt:lpwstr>
      </vt:variant>
      <vt:variant>
        <vt:lpwstr/>
      </vt:variant>
      <vt:variant>
        <vt:i4>8323183</vt:i4>
      </vt:variant>
      <vt:variant>
        <vt:i4>30</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27</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24</vt:i4>
      </vt:variant>
      <vt:variant>
        <vt:i4>0</vt:i4>
      </vt:variant>
      <vt:variant>
        <vt:i4>5</vt:i4>
      </vt:variant>
      <vt:variant>
        <vt:lpwstr>https://portal.ct.gov/SDE/Nutrition/Meal-Patterns-CACFP-Child-Care-Programs/Documents</vt:lpwstr>
      </vt:variant>
      <vt:variant>
        <vt:lpwstr>MenuForms</vt:lpwstr>
      </vt:variant>
      <vt:variant>
        <vt:i4>7405607</vt:i4>
      </vt:variant>
      <vt:variant>
        <vt:i4>21</vt:i4>
      </vt:variant>
      <vt:variant>
        <vt:i4>0</vt:i4>
      </vt:variant>
      <vt:variant>
        <vt:i4>5</vt:i4>
      </vt:variant>
      <vt:variant>
        <vt:lpwstr>http://portal.ct.gov/SDE/Nutrition/Meal-Patterns-CACFP-Child-Care-Programs</vt:lpwstr>
      </vt:variant>
      <vt:variant>
        <vt:lpwstr/>
      </vt:variant>
      <vt:variant>
        <vt:i4>3604585</vt:i4>
      </vt:variant>
      <vt:variant>
        <vt:i4>18</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15</vt:i4>
      </vt:variant>
      <vt:variant>
        <vt:i4>0</vt:i4>
      </vt:variant>
      <vt:variant>
        <vt:i4>5</vt:i4>
      </vt:variant>
      <vt:variant>
        <vt:lpwstr>https://portal.ct.gov/SDE/Nutrition/Food-Safety-for-Child-Nutrition-Programs</vt:lpwstr>
      </vt:variant>
      <vt:variant>
        <vt:lpwstr/>
      </vt:variant>
      <vt:variant>
        <vt:i4>3014704</vt:i4>
      </vt:variant>
      <vt:variant>
        <vt:i4>12</vt:i4>
      </vt:variant>
      <vt:variant>
        <vt:i4>0</vt:i4>
      </vt:variant>
      <vt:variant>
        <vt:i4>5</vt:i4>
      </vt:variant>
      <vt:variant>
        <vt:lpwstr>https://portal.ct.gov/-/media/SDE/Nutrition/CACFP/Crediting/NoncreditableFoodsCACFP.pdf</vt:lpwstr>
      </vt:variant>
      <vt:variant>
        <vt:lpwstr/>
      </vt:variant>
      <vt:variant>
        <vt:i4>4128873</vt:i4>
      </vt:variant>
      <vt:variant>
        <vt:i4>9</vt:i4>
      </vt:variant>
      <vt:variant>
        <vt:i4>0</vt:i4>
      </vt:variant>
      <vt:variant>
        <vt:i4>5</vt:i4>
      </vt:variant>
      <vt:variant>
        <vt:lpwstr>https://portal.ct.gov/SDE/Nutrition/Meal-Patterns-CACFP-Child-Care-Programs</vt:lpwstr>
      </vt:variant>
      <vt:variant>
        <vt:lpwstr/>
      </vt:variant>
      <vt:variant>
        <vt:i4>6553704</vt:i4>
      </vt:variant>
      <vt:variant>
        <vt:i4>6</vt:i4>
      </vt:variant>
      <vt:variant>
        <vt:i4>0</vt:i4>
      </vt:variant>
      <vt:variant>
        <vt:i4>5</vt:i4>
      </vt:variant>
      <vt:variant>
        <vt:lpwstr>https://portal.ct.gov/-/media/SDE/Nutrition/CACFP/MealPattern/CACFPmealpattern.pdf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6553704</vt:i4>
      </vt:variant>
      <vt:variant>
        <vt:i4>0</vt:i4>
      </vt:variant>
      <vt:variant>
        <vt:i4>0</vt:i4>
      </vt:variant>
      <vt:variant>
        <vt:i4>5</vt:i4>
      </vt:variant>
      <vt:variant>
        <vt:lpwstr>https://portal.ct.gov/-/media/SDE/Nutrition/CACFP/MealPattern/CACFPmealpattern.pdf</vt:lpwstr>
      </vt:variant>
      <vt:variant>
        <vt:lpwstr/>
      </vt:variant>
      <vt:variant>
        <vt:i4>3801162</vt:i4>
      </vt:variant>
      <vt:variant>
        <vt:i4>9</vt:i4>
      </vt:variant>
      <vt:variant>
        <vt:i4>0</vt:i4>
      </vt:variant>
      <vt:variant>
        <vt:i4>5</vt:i4>
      </vt:variant>
      <vt:variant>
        <vt:lpwstr>https://portal.ct.gov/-/media/SDE/Nutrition/CACFP/Forms/ProdRecord/prCACFP_breakfastPMsnack.doc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Breakfast and PM Snack</dc:title>
  <dc:subject/>
  <dc:creator>Susan Fiore</dc:creator>
  <cp:keywords/>
  <cp:lastModifiedBy>Fiore, Susan</cp:lastModifiedBy>
  <cp:revision>19</cp:revision>
  <cp:lastPrinted>2018-10-02T15:33:00Z</cp:lastPrinted>
  <dcterms:created xsi:type="dcterms:W3CDTF">2020-07-11T19:31:00Z</dcterms:created>
  <dcterms:modified xsi:type="dcterms:W3CDTF">2023-09-11T17:56:00Z</dcterms:modified>
</cp:coreProperties>
</file>