
<file path=[Content_Types].xml><?xml version="1.0" encoding="utf-8"?>
<Types xmlns="http://schemas.openxmlformats.org/package/2006/content-types">
  <Default Extension="png" ContentType="image/png"/>
  <Default Extension="tmp"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20"/>
        </w:rPr>
        <w:id w:val="3503379"/>
        <w:docPartObj>
          <w:docPartGallery w:val="Cover Pages"/>
          <w:docPartUnique/>
        </w:docPartObj>
      </w:sdtPr>
      <w:sdtEndPr>
        <w:rPr>
          <w:rFonts w:ascii="Arial" w:eastAsiaTheme="minorHAnsi" w:hAnsi="Arial" w:cstheme="minorBidi"/>
          <w:b/>
          <w:bCs/>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672"/>
          </w:tblGrid>
          <w:tr w:rsidR="006A484E" w14:paraId="2DD7F9D0" w14:textId="77777777">
            <w:sdt>
              <w:sdtPr>
                <w:rPr>
                  <w:rFonts w:asciiTheme="majorHAnsi" w:eastAsiaTheme="majorEastAsia" w:hAnsiTheme="majorHAnsi" w:cstheme="majorBidi"/>
                  <w:sz w:val="20"/>
                </w:rPr>
                <w:alias w:val="Company"/>
                <w:id w:val="13406915"/>
                <w:dataBinding w:prefixMappings="xmlns:ns0='http://schemas.openxmlformats.org/officeDocument/2006/extended-properties'" w:xpath="/ns0:Properties[1]/ns0:Company[1]" w:storeItemID="{6668398D-A668-4E3E-A5EB-62B293D839F1}"/>
                <w:text/>
              </w:sdtPr>
              <w:sdtEndPr>
                <w:rPr>
                  <w:sz w:val="22"/>
                </w:rPr>
              </w:sdtEndPr>
              <w:sdtContent>
                <w:tc>
                  <w:tcPr>
                    <w:tcW w:w="7672" w:type="dxa"/>
                    <w:tcMar>
                      <w:top w:w="216" w:type="dxa"/>
                      <w:left w:w="115" w:type="dxa"/>
                      <w:bottom w:w="216" w:type="dxa"/>
                      <w:right w:w="115" w:type="dxa"/>
                    </w:tcMar>
                  </w:tcPr>
                  <w:p w14:paraId="2DD7F9CF" w14:textId="38C9753C" w:rsidR="006A484E" w:rsidRDefault="00152526" w:rsidP="00152526">
                    <w:pPr>
                      <w:pStyle w:val="NoSpacing"/>
                      <w:rPr>
                        <w:rFonts w:asciiTheme="majorHAnsi" w:eastAsiaTheme="majorEastAsia" w:hAnsiTheme="majorHAnsi" w:cstheme="majorBidi"/>
                      </w:rPr>
                    </w:pPr>
                    <w:r>
                      <w:rPr>
                        <w:rFonts w:asciiTheme="majorHAnsi" w:eastAsiaTheme="majorEastAsia" w:hAnsiTheme="majorHAnsi" w:cstheme="majorBidi"/>
                        <w:sz w:val="20"/>
                      </w:rPr>
                      <w:t>Connecticut State Department of Education- Bureau of Grants Management</w:t>
                    </w:r>
                  </w:p>
                </w:tc>
              </w:sdtContent>
            </w:sdt>
          </w:tr>
          <w:tr w:rsidR="006A484E" w14:paraId="2DD7F9D2" w14:textId="77777777">
            <w:tc>
              <w:tcPr>
                <w:tcW w:w="7672" w:type="dxa"/>
              </w:tcPr>
              <w:sdt>
                <w:sdtPr>
                  <w:rPr>
                    <w:rFonts w:asciiTheme="majorHAnsi" w:eastAsiaTheme="majorEastAsia" w:hAnsiTheme="majorHAnsi"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2DD7F9D1" w14:textId="622154A5" w:rsidR="006A484E" w:rsidRDefault="00DA6407" w:rsidP="00DA6407">
                    <w:pPr>
                      <w:pStyle w:val="NoSpacing"/>
                      <w:jc w:val="center"/>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Special Education Excess Cost User Guide</w:t>
                    </w:r>
                  </w:p>
                </w:sdtContent>
              </w:sdt>
            </w:tc>
          </w:tr>
          <w:tr w:rsidR="006A484E" w14:paraId="2DD7F9D4" w14:textId="77777777">
            <w:tc>
              <w:tcPr>
                <w:tcW w:w="7672" w:type="dxa"/>
                <w:tcMar>
                  <w:top w:w="216" w:type="dxa"/>
                  <w:left w:w="115" w:type="dxa"/>
                  <w:bottom w:w="216" w:type="dxa"/>
                  <w:right w:w="115" w:type="dxa"/>
                </w:tcMar>
              </w:tcPr>
              <w:p w14:paraId="2DD7F9D3" w14:textId="07451190" w:rsidR="006A484E" w:rsidRDefault="006A484E" w:rsidP="00963CCB">
                <w:pPr>
                  <w:pStyle w:val="NoSpacing"/>
                  <w:tabs>
                    <w:tab w:val="left" w:pos="1705"/>
                  </w:tabs>
                  <w:rPr>
                    <w:rFonts w:asciiTheme="majorHAnsi" w:eastAsiaTheme="majorEastAsia" w:hAnsiTheme="majorHAnsi" w:cstheme="majorBidi"/>
                  </w:rPr>
                </w:pPr>
              </w:p>
            </w:tc>
          </w:tr>
        </w:tbl>
        <w:p w14:paraId="2DD7F9D5" w14:textId="77777777" w:rsidR="006A484E" w:rsidRDefault="006A484E"/>
        <w:p w14:paraId="2DD7F9D6" w14:textId="77777777" w:rsidR="006A484E" w:rsidRDefault="006A484E"/>
        <w:tbl>
          <w:tblPr>
            <w:tblpPr w:leftFromText="187" w:rightFromText="187" w:horzAnchor="margin" w:tblpXSpec="center" w:tblpYSpec="bottom"/>
            <w:tblW w:w="4000" w:type="pct"/>
            <w:tblLook w:val="04A0" w:firstRow="1" w:lastRow="0" w:firstColumn="1" w:lastColumn="0" w:noHBand="0" w:noVBand="1"/>
          </w:tblPr>
          <w:tblGrid>
            <w:gridCol w:w="7672"/>
          </w:tblGrid>
          <w:tr w:rsidR="006A484E" w14:paraId="2DD7F9DA" w14:textId="77777777">
            <w:tc>
              <w:tcPr>
                <w:tcW w:w="7672" w:type="dxa"/>
                <w:tcMar>
                  <w:top w:w="216" w:type="dxa"/>
                  <w:left w:w="115" w:type="dxa"/>
                  <w:bottom w:w="216" w:type="dxa"/>
                  <w:right w:w="115" w:type="dxa"/>
                </w:tcMar>
              </w:tcPr>
              <w:p w14:paraId="2DD7F9D7" w14:textId="51F2C793" w:rsidR="006A484E" w:rsidRDefault="006A484E">
                <w:pPr>
                  <w:pStyle w:val="NoSpacing"/>
                  <w:rPr>
                    <w:color w:val="4F81BD" w:themeColor="accent1"/>
                  </w:rPr>
                </w:pPr>
                <w:r w:rsidRPr="006A484E">
                  <w:rPr>
                    <w:color w:val="4F81BD" w:themeColor="accent1"/>
                  </w:rPr>
                  <w:t>Version</w:t>
                </w:r>
                <w:r w:rsidR="00C4564D">
                  <w:rPr>
                    <w:color w:val="4F81BD" w:themeColor="accent1"/>
                  </w:rPr>
                  <w:t xml:space="preserve"> </w:t>
                </w:r>
                <w:r w:rsidR="008F6961">
                  <w:rPr>
                    <w:color w:val="4F81BD" w:themeColor="accent1"/>
                  </w:rPr>
                  <w:t>1</w:t>
                </w:r>
                <w:r w:rsidR="00C4564D">
                  <w:rPr>
                    <w:color w:val="4F81BD" w:themeColor="accent1"/>
                  </w:rPr>
                  <w:t>.</w:t>
                </w:r>
                <w:r w:rsidR="00545B3F">
                  <w:rPr>
                    <w:color w:val="4F81BD" w:themeColor="accent1"/>
                  </w:rPr>
                  <w:t>2</w:t>
                </w:r>
              </w:p>
              <w:p w14:paraId="2DD7F9D8" w14:textId="17C48F37" w:rsidR="006A484E" w:rsidRDefault="007234E1">
                <w:pPr>
                  <w:pStyle w:val="NoSpacing"/>
                  <w:rPr>
                    <w:color w:val="4F81BD" w:themeColor="accent1"/>
                  </w:rPr>
                </w:pPr>
                <w:sdt>
                  <w:sdtPr>
                    <w:rPr>
                      <w:color w:val="4F81BD" w:themeColor="accent1"/>
                    </w:rPr>
                    <w:alias w:val="Date"/>
                    <w:id w:val="13406932"/>
                    <w:dataBinding w:prefixMappings="xmlns:ns0='http://schemas.microsoft.com/office/2006/coverPageProps'" w:xpath="/ns0:CoverPageProperties[1]/ns0:PublishDate[1]" w:storeItemID="{55AF091B-3C7A-41E3-B477-F2FDAA23CFDA}"/>
                    <w:date w:fullDate="2014-11-01T00:00:00Z">
                      <w:dateFormat w:val="M/d/yyyy"/>
                      <w:lid w:val="en-US"/>
                      <w:storeMappedDataAs w:val="dateTime"/>
                      <w:calendar w:val="gregorian"/>
                    </w:date>
                  </w:sdtPr>
                  <w:sdtEndPr/>
                  <w:sdtContent>
                    <w:r w:rsidR="00DA6407">
                      <w:rPr>
                        <w:color w:val="4F81BD" w:themeColor="accent1"/>
                      </w:rPr>
                      <w:t>11/1/2014</w:t>
                    </w:r>
                  </w:sdtContent>
                </w:sdt>
              </w:p>
              <w:p w14:paraId="2DD7F9D9" w14:textId="77777777" w:rsidR="006A484E" w:rsidRDefault="006A484E">
                <w:pPr>
                  <w:pStyle w:val="NoSpacing"/>
                  <w:rPr>
                    <w:color w:val="4F81BD" w:themeColor="accent1"/>
                  </w:rPr>
                </w:pPr>
              </w:p>
            </w:tc>
          </w:tr>
        </w:tbl>
        <w:p w14:paraId="2DD7F9DB" w14:textId="77777777" w:rsidR="006A484E" w:rsidRDefault="006A484E"/>
        <w:p w14:paraId="2DD7F9DC" w14:textId="77777777" w:rsidR="006A484E" w:rsidRDefault="006A484E">
          <w:pPr>
            <w:spacing w:after="200" w:line="276" w:lineRule="auto"/>
          </w:pPr>
          <w:r>
            <w:rPr>
              <w:b/>
              <w:bCs/>
            </w:rPr>
            <w:br w:type="page"/>
          </w:r>
        </w:p>
      </w:sdtContent>
    </w:sdt>
    <w:sdt>
      <w:sdtPr>
        <w:rPr>
          <w:rFonts w:asciiTheme="minorHAnsi" w:eastAsiaTheme="minorHAnsi" w:hAnsiTheme="minorHAnsi" w:cstheme="minorBidi"/>
          <w:b w:val="0"/>
          <w:bCs w:val="0"/>
          <w:sz w:val="22"/>
          <w:szCs w:val="22"/>
        </w:rPr>
        <w:id w:val="1377784"/>
        <w:docPartObj>
          <w:docPartGallery w:val="Table of Contents"/>
          <w:docPartUnique/>
        </w:docPartObj>
      </w:sdtPr>
      <w:sdtEndPr>
        <w:rPr>
          <w:rFonts w:ascii="Arial" w:hAnsi="Arial"/>
          <w:sz w:val="20"/>
        </w:rPr>
      </w:sdtEndPr>
      <w:sdtContent>
        <w:p w14:paraId="2DD7F9DD" w14:textId="77777777" w:rsidR="00AD4BF2" w:rsidRDefault="00AD4BF2" w:rsidP="00E61AFF">
          <w:pPr>
            <w:pStyle w:val="TOCHeading"/>
          </w:pPr>
          <w:r>
            <w:t>Table of Contents</w:t>
          </w:r>
        </w:p>
        <w:p w14:paraId="39357344" w14:textId="77777777" w:rsidR="00EF41DE" w:rsidRDefault="00F82BCD">
          <w:pPr>
            <w:pStyle w:val="TOC1"/>
            <w:tabs>
              <w:tab w:val="right" w:leader="dot" w:pos="9350"/>
            </w:tabs>
            <w:rPr>
              <w:rFonts w:asciiTheme="minorHAnsi" w:eastAsiaTheme="minorEastAsia" w:hAnsiTheme="minorHAnsi"/>
              <w:b w:val="0"/>
              <w:smallCaps w:val="0"/>
              <w:noProof/>
              <w:sz w:val="22"/>
            </w:rPr>
          </w:pPr>
          <w:r>
            <w:rPr>
              <w:b w:val="0"/>
              <w:smallCaps w:val="0"/>
            </w:rPr>
            <w:fldChar w:fldCharType="begin"/>
          </w:r>
          <w:r w:rsidR="00712F33">
            <w:rPr>
              <w:b w:val="0"/>
              <w:smallCaps w:val="0"/>
            </w:rPr>
            <w:instrText xml:space="preserve"> TOC \o "1-3" \h \z \u </w:instrText>
          </w:r>
          <w:r>
            <w:rPr>
              <w:b w:val="0"/>
              <w:smallCaps w:val="0"/>
            </w:rPr>
            <w:fldChar w:fldCharType="separate"/>
          </w:r>
          <w:hyperlink w:anchor="_Toc340056612" w:history="1">
            <w:r w:rsidR="00EF41DE" w:rsidRPr="00C76F19">
              <w:rPr>
                <w:rStyle w:val="Hyperlink"/>
                <w:noProof/>
              </w:rPr>
              <w:t>Objective</w:t>
            </w:r>
            <w:r w:rsidR="00EF41DE">
              <w:rPr>
                <w:noProof/>
                <w:webHidden/>
              </w:rPr>
              <w:tab/>
            </w:r>
            <w:r w:rsidR="00EF41DE">
              <w:rPr>
                <w:noProof/>
                <w:webHidden/>
              </w:rPr>
              <w:fldChar w:fldCharType="begin"/>
            </w:r>
            <w:r w:rsidR="00EF41DE">
              <w:rPr>
                <w:noProof/>
                <w:webHidden/>
              </w:rPr>
              <w:instrText xml:space="preserve"> PAGEREF _Toc340056612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5293D690" w14:textId="77777777" w:rsidR="00EF41DE" w:rsidRDefault="007234E1">
          <w:pPr>
            <w:pStyle w:val="TOC1"/>
            <w:tabs>
              <w:tab w:val="right" w:leader="dot" w:pos="9350"/>
            </w:tabs>
            <w:rPr>
              <w:rFonts w:asciiTheme="minorHAnsi" w:eastAsiaTheme="minorEastAsia" w:hAnsiTheme="minorHAnsi"/>
              <w:b w:val="0"/>
              <w:smallCaps w:val="0"/>
              <w:noProof/>
              <w:sz w:val="22"/>
            </w:rPr>
          </w:pPr>
          <w:hyperlink w:anchor="_Toc340056613" w:history="1">
            <w:r w:rsidR="00EF41DE" w:rsidRPr="00C76F19">
              <w:rPr>
                <w:rStyle w:val="Hyperlink"/>
                <w:noProof/>
              </w:rPr>
              <w:t>Documentation Change Log</w:t>
            </w:r>
            <w:r w:rsidR="00EF41DE">
              <w:rPr>
                <w:noProof/>
                <w:webHidden/>
              </w:rPr>
              <w:tab/>
            </w:r>
            <w:r w:rsidR="00EF41DE">
              <w:rPr>
                <w:noProof/>
                <w:webHidden/>
              </w:rPr>
              <w:fldChar w:fldCharType="begin"/>
            </w:r>
            <w:r w:rsidR="00EF41DE">
              <w:rPr>
                <w:noProof/>
                <w:webHidden/>
              </w:rPr>
              <w:instrText xml:space="preserve"> PAGEREF _Toc340056613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0C9B2A82" w14:textId="77777777" w:rsidR="00EF41DE" w:rsidRDefault="007234E1">
          <w:pPr>
            <w:pStyle w:val="TOC1"/>
            <w:tabs>
              <w:tab w:val="right" w:leader="dot" w:pos="9350"/>
            </w:tabs>
            <w:rPr>
              <w:noProof/>
            </w:rPr>
          </w:pPr>
          <w:hyperlink w:anchor="_Toc340056614" w:history="1">
            <w:r w:rsidR="00EF41DE" w:rsidRPr="00C76F19">
              <w:rPr>
                <w:rStyle w:val="Hyperlink"/>
                <w:noProof/>
              </w:rPr>
              <w:t>Contact Information</w:t>
            </w:r>
            <w:r w:rsidR="00EF41DE">
              <w:rPr>
                <w:noProof/>
                <w:webHidden/>
              </w:rPr>
              <w:tab/>
            </w:r>
            <w:r w:rsidR="00EF41DE">
              <w:rPr>
                <w:noProof/>
                <w:webHidden/>
              </w:rPr>
              <w:fldChar w:fldCharType="begin"/>
            </w:r>
            <w:r w:rsidR="00EF41DE">
              <w:rPr>
                <w:noProof/>
                <w:webHidden/>
              </w:rPr>
              <w:instrText xml:space="preserve"> PAGEREF _Toc340056614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2867A311" w14:textId="77777777" w:rsidR="00DA6407" w:rsidRPr="00DA6407" w:rsidRDefault="00DA6407" w:rsidP="00DA6407"/>
        <w:p w14:paraId="054EE8E7" w14:textId="6898F218" w:rsidR="00EF41DE" w:rsidRDefault="007234E1">
          <w:pPr>
            <w:pStyle w:val="TOC1"/>
            <w:tabs>
              <w:tab w:val="left" w:pos="2050"/>
              <w:tab w:val="right" w:leader="dot" w:pos="9350"/>
            </w:tabs>
            <w:rPr>
              <w:rFonts w:asciiTheme="minorHAnsi" w:eastAsiaTheme="minorEastAsia" w:hAnsiTheme="minorHAnsi"/>
              <w:b w:val="0"/>
              <w:smallCaps w:val="0"/>
              <w:noProof/>
              <w:sz w:val="22"/>
            </w:rPr>
          </w:pPr>
          <w:hyperlink w:anchor="_Toc340056616" w:history="1">
            <w:r w:rsidR="00EF41DE" w:rsidRPr="00C76F19">
              <w:rPr>
                <w:rStyle w:val="Hyperlink"/>
                <w:rFonts w:eastAsiaTheme="majorEastAsia" w:cstheme="majorBidi"/>
                <w:bCs/>
                <w:noProof/>
              </w:rPr>
              <w:t>Handbook / Reference Guide</w:t>
            </w:r>
            <w:r w:rsidR="00EF41DE">
              <w:rPr>
                <w:noProof/>
                <w:webHidden/>
              </w:rPr>
              <w:tab/>
            </w:r>
            <w:r w:rsidR="00EF41DE">
              <w:rPr>
                <w:noProof/>
                <w:webHidden/>
              </w:rPr>
              <w:fldChar w:fldCharType="begin"/>
            </w:r>
            <w:r w:rsidR="00EF41DE">
              <w:rPr>
                <w:noProof/>
                <w:webHidden/>
              </w:rPr>
              <w:instrText xml:space="preserve"> PAGEREF _Toc340056616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3F49ABE7" w14:textId="6D92702B" w:rsidR="00EF41DE" w:rsidRDefault="007234E1">
          <w:pPr>
            <w:pStyle w:val="TOC2"/>
            <w:tabs>
              <w:tab w:val="right" w:leader="dot" w:pos="9350"/>
            </w:tabs>
            <w:rPr>
              <w:rFonts w:asciiTheme="minorHAnsi" w:eastAsiaTheme="minorEastAsia" w:hAnsiTheme="minorHAnsi"/>
              <w:noProof/>
              <w:sz w:val="22"/>
            </w:rPr>
          </w:pPr>
          <w:hyperlink w:anchor="_Toc340056617" w:history="1">
            <w:r w:rsidR="001A02B5" w:rsidRPr="001A02B5">
              <w:rPr>
                <w:b/>
              </w:rPr>
              <w:t>Brief</w:t>
            </w:r>
            <w:r w:rsidR="00EF41DE" w:rsidRPr="001A02B5">
              <w:rPr>
                <w:rStyle w:val="Hyperlink"/>
                <w:rFonts w:eastAsiaTheme="majorEastAsia" w:cstheme="majorBidi"/>
                <w:b/>
                <w:bCs/>
                <w:noProof/>
              </w:rPr>
              <w:t xml:space="preserve"> Overview</w:t>
            </w:r>
            <w:r w:rsidR="00EF41DE">
              <w:rPr>
                <w:noProof/>
                <w:webHidden/>
              </w:rPr>
              <w:tab/>
            </w:r>
            <w:r w:rsidR="00EF41DE">
              <w:rPr>
                <w:noProof/>
                <w:webHidden/>
              </w:rPr>
              <w:fldChar w:fldCharType="begin"/>
            </w:r>
            <w:r w:rsidR="00EF41DE">
              <w:rPr>
                <w:noProof/>
                <w:webHidden/>
              </w:rPr>
              <w:instrText xml:space="preserve"> PAGEREF _Toc340056617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0854896C" w14:textId="77777777" w:rsidR="00EF41DE" w:rsidRDefault="007234E1">
          <w:pPr>
            <w:pStyle w:val="TOC3"/>
            <w:tabs>
              <w:tab w:val="right" w:leader="dot" w:pos="9350"/>
            </w:tabs>
            <w:rPr>
              <w:rFonts w:asciiTheme="minorHAnsi" w:eastAsiaTheme="minorEastAsia" w:hAnsiTheme="minorHAnsi"/>
              <w:noProof/>
              <w:sz w:val="22"/>
            </w:rPr>
          </w:pPr>
          <w:hyperlink w:anchor="_Toc340056618" w:history="1">
            <w:r w:rsidR="00EF41DE" w:rsidRPr="00C76F19">
              <w:rPr>
                <w:rStyle w:val="Hyperlink"/>
                <w:noProof/>
              </w:rPr>
              <w:sym w:font="Wingdings 2" w:char="F065"/>
            </w:r>
            <w:r w:rsidR="00EF41DE" w:rsidRPr="00C76F19">
              <w:rPr>
                <w:rStyle w:val="Hyperlink"/>
                <w:noProof/>
              </w:rPr>
              <w:t xml:space="preserve"> Collection Grant</w:t>
            </w:r>
            <w:r w:rsidR="00EF41DE">
              <w:rPr>
                <w:noProof/>
                <w:webHidden/>
              </w:rPr>
              <w:tab/>
            </w:r>
            <w:r w:rsidR="00EF41DE">
              <w:rPr>
                <w:noProof/>
                <w:webHidden/>
              </w:rPr>
              <w:fldChar w:fldCharType="begin"/>
            </w:r>
            <w:r w:rsidR="00EF41DE">
              <w:rPr>
                <w:noProof/>
                <w:webHidden/>
              </w:rPr>
              <w:instrText xml:space="preserve"> PAGEREF _Toc340056618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2E28B92B" w14:textId="77777777" w:rsidR="00EF41DE" w:rsidRDefault="007234E1">
          <w:pPr>
            <w:pStyle w:val="TOC3"/>
            <w:tabs>
              <w:tab w:val="right" w:leader="dot" w:pos="9350"/>
            </w:tabs>
            <w:rPr>
              <w:rFonts w:asciiTheme="minorHAnsi" w:eastAsiaTheme="minorEastAsia" w:hAnsiTheme="minorHAnsi"/>
              <w:noProof/>
              <w:sz w:val="22"/>
            </w:rPr>
          </w:pPr>
          <w:hyperlink w:anchor="_Toc340056619" w:history="1">
            <w:r w:rsidR="00EF41DE" w:rsidRPr="00C76F19">
              <w:rPr>
                <w:rStyle w:val="Hyperlink"/>
                <w:noProof/>
              </w:rPr>
              <w:sym w:font="Wingdings 2" w:char="F065"/>
            </w:r>
            <w:r w:rsidR="00EF41DE" w:rsidRPr="00C76F19">
              <w:rPr>
                <w:rStyle w:val="Hyperlink"/>
                <w:noProof/>
              </w:rPr>
              <w:t xml:space="preserve"> Non-Oct 1 Grant</w:t>
            </w:r>
            <w:r w:rsidR="00EF41DE">
              <w:rPr>
                <w:noProof/>
                <w:webHidden/>
              </w:rPr>
              <w:tab/>
            </w:r>
            <w:r w:rsidR="00EF41DE">
              <w:rPr>
                <w:noProof/>
                <w:webHidden/>
              </w:rPr>
              <w:fldChar w:fldCharType="begin"/>
            </w:r>
            <w:r w:rsidR="00EF41DE">
              <w:rPr>
                <w:noProof/>
                <w:webHidden/>
              </w:rPr>
              <w:instrText xml:space="preserve"> PAGEREF _Toc340056619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6B5484A7" w14:textId="77777777" w:rsidR="00EF41DE" w:rsidRDefault="007234E1">
          <w:pPr>
            <w:pStyle w:val="TOC3"/>
            <w:tabs>
              <w:tab w:val="right" w:leader="dot" w:pos="9350"/>
            </w:tabs>
            <w:rPr>
              <w:rFonts w:asciiTheme="minorHAnsi" w:eastAsiaTheme="minorEastAsia" w:hAnsiTheme="minorHAnsi"/>
              <w:noProof/>
              <w:sz w:val="22"/>
            </w:rPr>
          </w:pPr>
          <w:hyperlink w:anchor="_Toc340056620" w:history="1">
            <w:r w:rsidR="00EF41DE" w:rsidRPr="00C76F19">
              <w:rPr>
                <w:rStyle w:val="Hyperlink"/>
                <w:noProof/>
              </w:rPr>
              <w:sym w:font="Wingdings 2" w:char="F065"/>
            </w:r>
            <w:r w:rsidR="00EF41DE" w:rsidRPr="00C76F19">
              <w:rPr>
                <w:rStyle w:val="Hyperlink"/>
                <w:noProof/>
              </w:rPr>
              <w:t xml:space="preserve"> Time Periods and Deadlines</w:t>
            </w:r>
            <w:r w:rsidR="00EF41DE">
              <w:rPr>
                <w:noProof/>
                <w:webHidden/>
              </w:rPr>
              <w:tab/>
            </w:r>
            <w:r w:rsidR="00EF41DE">
              <w:rPr>
                <w:noProof/>
                <w:webHidden/>
              </w:rPr>
              <w:fldChar w:fldCharType="begin"/>
            </w:r>
            <w:r w:rsidR="00EF41DE">
              <w:rPr>
                <w:noProof/>
                <w:webHidden/>
              </w:rPr>
              <w:instrText xml:space="preserve"> PAGEREF _Toc340056620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2471F94C" w14:textId="77777777" w:rsidR="00EF41DE" w:rsidRDefault="007234E1">
          <w:pPr>
            <w:pStyle w:val="TOC3"/>
            <w:tabs>
              <w:tab w:val="right" w:leader="dot" w:pos="9350"/>
            </w:tabs>
            <w:rPr>
              <w:rFonts w:asciiTheme="minorHAnsi" w:eastAsiaTheme="minorEastAsia" w:hAnsiTheme="minorHAnsi"/>
              <w:noProof/>
              <w:sz w:val="22"/>
            </w:rPr>
          </w:pPr>
          <w:hyperlink w:anchor="_Toc340056621" w:history="1">
            <w:r w:rsidR="00EF41DE" w:rsidRPr="00C76F19">
              <w:rPr>
                <w:rStyle w:val="Hyperlink"/>
                <w:noProof/>
              </w:rPr>
              <w:sym w:font="Wingdings 2" w:char="F065"/>
            </w:r>
            <w:r w:rsidR="00EF41DE" w:rsidRPr="00C76F19">
              <w:rPr>
                <w:rStyle w:val="Hyperlink"/>
                <w:noProof/>
              </w:rPr>
              <w:t xml:space="preserve"> District Certification</w:t>
            </w:r>
            <w:r w:rsidR="00EF41DE">
              <w:rPr>
                <w:noProof/>
                <w:webHidden/>
              </w:rPr>
              <w:tab/>
            </w:r>
            <w:r w:rsidR="00EF41DE">
              <w:rPr>
                <w:noProof/>
                <w:webHidden/>
              </w:rPr>
              <w:fldChar w:fldCharType="begin"/>
            </w:r>
            <w:r w:rsidR="00EF41DE">
              <w:rPr>
                <w:noProof/>
                <w:webHidden/>
              </w:rPr>
              <w:instrText xml:space="preserve"> PAGEREF _Toc340056621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4375B166" w14:textId="77777777" w:rsidR="00EF41DE" w:rsidRDefault="007234E1">
          <w:pPr>
            <w:pStyle w:val="TOC2"/>
            <w:tabs>
              <w:tab w:val="right" w:leader="dot" w:pos="9350"/>
            </w:tabs>
            <w:rPr>
              <w:rFonts w:asciiTheme="minorHAnsi" w:eastAsiaTheme="minorEastAsia" w:hAnsiTheme="minorHAnsi"/>
              <w:noProof/>
              <w:sz w:val="22"/>
            </w:rPr>
          </w:pPr>
          <w:hyperlink w:anchor="_Toc340056622" w:history="1">
            <w:r w:rsidR="00EF41DE" w:rsidRPr="00C76F19">
              <w:rPr>
                <w:rStyle w:val="Hyperlink"/>
                <w:noProof/>
              </w:rPr>
              <w:t>Managing Student Data</w:t>
            </w:r>
            <w:r w:rsidR="00EF41DE">
              <w:rPr>
                <w:noProof/>
                <w:webHidden/>
              </w:rPr>
              <w:tab/>
            </w:r>
            <w:r w:rsidR="00EF41DE">
              <w:rPr>
                <w:noProof/>
                <w:webHidden/>
              </w:rPr>
              <w:fldChar w:fldCharType="begin"/>
            </w:r>
            <w:r w:rsidR="00EF41DE">
              <w:rPr>
                <w:noProof/>
                <w:webHidden/>
              </w:rPr>
              <w:instrText xml:space="preserve"> PAGEREF _Toc340056622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15237943" w14:textId="77777777" w:rsidR="00EF41DE" w:rsidRDefault="007234E1">
          <w:pPr>
            <w:pStyle w:val="TOC2"/>
            <w:tabs>
              <w:tab w:val="right" w:leader="dot" w:pos="9350"/>
            </w:tabs>
            <w:rPr>
              <w:rFonts w:asciiTheme="minorHAnsi" w:eastAsiaTheme="minorEastAsia" w:hAnsiTheme="minorHAnsi"/>
              <w:noProof/>
              <w:sz w:val="22"/>
            </w:rPr>
          </w:pPr>
          <w:hyperlink w:anchor="_Toc340056623" w:history="1">
            <w:r w:rsidR="00EF41DE" w:rsidRPr="00C76F19">
              <w:rPr>
                <w:rStyle w:val="Hyperlink"/>
                <w:noProof/>
              </w:rPr>
              <w:t>Reporting Student Data</w:t>
            </w:r>
            <w:r w:rsidR="00EF41DE">
              <w:rPr>
                <w:noProof/>
                <w:webHidden/>
              </w:rPr>
              <w:tab/>
            </w:r>
            <w:r w:rsidR="00EF41DE">
              <w:rPr>
                <w:noProof/>
                <w:webHidden/>
              </w:rPr>
              <w:fldChar w:fldCharType="begin"/>
            </w:r>
            <w:r w:rsidR="00EF41DE">
              <w:rPr>
                <w:noProof/>
                <w:webHidden/>
              </w:rPr>
              <w:instrText xml:space="preserve"> PAGEREF _Toc340056623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0CEFC5B3" w14:textId="77777777" w:rsidR="00EF41DE" w:rsidRDefault="007234E1">
          <w:pPr>
            <w:pStyle w:val="TOC3"/>
            <w:tabs>
              <w:tab w:val="right" w:leader="dot" w:pos="9350"/>
            </w:tabs>
            <w:rPr>
              <w:rFonts w:asciiTheme="minorHAnsi" w:eastAsiaTheme="minorEastAsia" w:hAnsiTheme="minorHAnsi"/>
              <w:noProof/>
              <w:sz w:val="22"/>
            </w:rPr>
          </w:pPr>
          <w:hyperlink w:anchor="_Toc340056624" w:history="1">
            <w:r w:rsidR="00EF41DE" w:rsidRPr="00C76F19">
              <w:rPr>
                <w:rStyle w:val="Hyperlink"/>
                <w:noProof/>
              </w:rPr>
              <w:sym w:font="Wingdings 2" w:char="F065"/>
            </w:r>
            <w:r w:rsidR="00EF41DE" w:rsidRPr="00C76F19">
              <w:rPr>
                <w:rStyle w:val="Hyperlink"/>
                <w:noProof/>
              </w:rPr>
              <w:t xml:space="preserve"> Upload Requirements</w:t>
            </w:r>
            <w:r w:rsidR="00EF41DE">
              <w:rPr>
                <w:noProof/>
                <w:webHidden/>
              </w:rPr>
              <w:tab/>
            </w:r>
            <w:r w:rsidR="00EF41DE">
              <w:rPr>
                <w:noProof/>
                <w:webHidden/>
              </w:rPr>
              <w:fldChar w:fldCharType="begin"/>
            </w:r>
            <w:r w:rsidR="00EF41DE">
              <w:rPr>
                <w:noProof/>
                <w:webHidden/>
              </w:rPr>
              <w:instrText xml:space="preserve"> PAGEREF _Toc340056624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65802D01" w14:textId="79538651" w:rsidR="00EF41DE" w:rsidRDefault="007234E1">
          <w:pPr>
            <w:pStyle w:val="TOC3"/>
            <w:tabs>
              <w:tab w:val="right" w:leader="dot" w:pos="9350"/>
            </w:tabs>
            <w:rPr>
              <w:rFonts w:asciiTheme="minorHAnsi" w:eastAsiaTheme="minorEastAsia" w:hAnsiTheme="minorHAnsi"/>
              <w:noProof/>
              <w:sz w:val="22"/>
            </w:rPr>
          </w:pPr>
          <w:hyperlink w:anchor="_Toc340056625" w:history="1">
            <w:r w:rsidR="00EF41DE" w:rsidRPr="00C76F19">
              <w:rPr>
                <w:rStyle w:val="Hyperlink"/>
                <w:noProof/>
              </w:rPr>
              <w:sym w:font="Wingdings 2" w:char="F065"/>
            </w:r>
            <w:r w:rsidR="00EF41DE" w:rsidRPr="00C76F19">
              <w:rPr>
                <w:rStyle w:val="Hyperlink"/>
                <w:noProof/>
              </w:rPr>
              <w:t xml:space="preserve"> </w:t>
            </w:r>
            <w:r w:rsidR="001A02B5">
              <w:rPr>
                <w:rStyle w:val="Hyperlink"/>
                <w:noProof/>
              </w:rPr>
              <w:t>Special Education Excess Cost</w:t>
            </w:r>
            <w:r w:rsidR="00EF41DE" w:rsidRPr="00C76F19">
              <w:rPr>
                <w:rStyle w:val="Hyperlink"/>
                <w:noProof/>
              </w:rPr>
              <w:t xml:space="preserve"> Record Layout</w:t>
            </w:r>
            <w:r w:rsidR="00EF41DE">
              <w:rPr>
                <w:noProof/>
                <w:webHidden/>
              </w:rPr>
              <w:tab/>
            </w:r>
            <w:r w:rsidR="00EF41DE">
              <w:rPr>
                <w:noProof/>
                <w:webHidden/>
              </w:rPr>
              <w:fldChar w:fldCharType="begin"/>
            </w:r>
            <w:r w:rsidR="00EF41DE">
              <w:rPr>
                <w:noProof/>
                <w:webHidden/>
              </w:rPr>
              <w:instrText xml:space="preserve"> PAGEREF _Toc340056625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014B7C6C" w14:textId="56471137" w:rsidR="00EF41DE" w:rsidRDefault="007234E1">
          <w:pPr>
            <w:pStyle w:val="TOC3"/>
            <w:tabs>
              <w:tab w:val="right" w:leader="dot" w:pos="9350"/>
            </w:tabs>
            <w:rPr>
              <w:rFonts w:asciiTheme="minorHAnsi" w:eastAsiaTheme="minorEastAsia" w:hAnsiTheme="minorHAnsi"/>
              <w:noProof/>
              <w:sz w:val="22"/>
            </w:rPr>
          </w:pPr>
          <w:hyperlink w:anchor="_Toc340056626" w:history="1">
            <w:r w:rsidR="00EF41DE" w:rsidRPr="00C76F19">
              <w:rPr>
                <w:rStyle w:val="Hyperlink"/>
                <w:noProof/>
              </w:rPr>
              <w:sym w:font="Wingdings 2" w:char="F065"/>
            </w:r>
            <w:r w:rsidR="00EF41DE" w:rsidRPr="00C76F19">
              <w:rPr>
                <w:rStyle w:val="Hyperlink"/>
                <w:noProof/>
              </w:rPr>
              <w:t xml:space="preserve"> </w:t>
            </w:r>
            <w:r w:rsidR="001A02B5" w:rsidRPr="001A02B5">
              <w:rPr>
                <w:rStyle w:val="Hyperlink"/>
                <w:noProof/>
              </w:rPr>
              <w:t>Special Education Excess Cos</w:t>
            </w:r>
            <w:r w:rsidR="001A02B5">
              <w:rPr>
                <w:rStyle w:val="Hyperlink"/>
                <w:noProof/>
              </w:rPr>
              <w:t>t</w:t>
            </w:r>
            <w:r w:rsidR="00EF41DE" w:rsidRPr="00C76F19">
              <w:rPr>
                <w:rStyle w:val="Hyperlink"/>
                <w:noProof/>
              </w:rPr>
              <w:t xml:space="preserve"> Data Fields</w:t>
            </w:r>
            <w:r w:rsidR="00EF41DE">
              <w:rPr>
                <w:noProof/>
                <w:webHidden/>
              </w:rPr>
              <w:tab/>
            </w:r>
            <w:r w:rsidR="00EF41DE">
              <w:rPr>
                <w:noProof/>
                <w:webHidden/>
              </w:rPr>
              <w:fldChar w:fldCharType="begin"/>
            </w:r>
            <w:r w:rsidR="00EF41DE">
              <w:rPr>
                <w:noProof/>
                <w:webHidden/>
              </w:rPr>
              <w:instrText xml:space="preserve"> PAGEREF _Toc340056626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47F0F4C7" w14:textId="77777777" w:rsidR="00EF41DE" w:rsidRDefault="007234E1">
          <w:pPr>
            <w:pStyle w:val="TOC2"/>
            <w:tabs>
              <w:tab w:val="right" w:leader="dot" w:pos="9350"/>
            </w:tabs>
            <w:rPr>
              <w:rFonts w:asciiTheme="minorHAnsi" w:eastAsiaTheme="minorEastAsia" w:hAnsiTheme="minorHAnsi"/>
              <w:noProof/>
              <w:sz w:val="22"/>
            </w:rPr>
          </w:pPr>
          <w:hyperlink w:anchor="_Toc340056627" w:history="1">
            <w:r w:rsidR="00EF41DE" w:rsidRPr="00C76F19">
              <w:rPr>
                <w:rStyle w:val="Hyperlink"/>
                <w:noProof/>
              </w:rPr>
              <w:t>District Reports</w:t>
            </w:r>
            <w:r w:rsidR="00EF41DE">
              <w:rPr>
                <w:noProof/>
                <w:webHidden/>
              </w:rPr>
              <w:tab/>
            </w:r>
            <w:r w:rsidR="00EF41DE">
              <w:rPr>
                <w:noProof/>
                <w:webHidden/>
              </w:rPr>
              <w:fldChar w:fldCharType="begin"/>
            </w:r>
            <w:r w:rsidR="00EF41DE">
              <w:rPr>
                <w:noProof/>
                <w:webHidden/>
              </w:rPr>
              <w:instrText xml:space="preserve"> PAGEREF _Toc340056627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01EB6352" w14:textId="77777777" w:rsidR="00EF41DE" w:rsidRDefault="007234E1">
          <w:pPr>
            <w:pStyle w:val="TOC3"/>
            <w:tabs>
              <w:tab w:val="right" w:leader="dot" w:pos="9350"/>
            </w:tabs>
            <w:rPr>
              <w:rFonts w:asciiTheme="minorHAnsi" w:eastAsiaTheme="minorEastAsia" w:hAnsiTheme="minorHAnsi"/>
              <w:noProof/>
              <w:sz w:val="22"/>
            </w:rPr>
          </w:pPr>
          <w:hyperlink w:anchor="_Toc340056628" w:history="1">
            <w:r w:rsidR="00EF41DE" w:rsidRPr="00C76F19">
              <w:rPr>
                <w:rStyle w:val="Hyperlink"/>
                <w:noProof/>
              </w:rPr>
              <w:sym w:font="Wingdings 2" w:char="F065"/>
            </w:r>
            <w:r w:rsidR="00EF41DE" w:rsidRPr="00C76F19">
              <w:rPr>
                <w:rStyle w:val="Hyperlink"/>
                <w:noProof/>
              </w:rPr>
              <w:t xml:space="preserve"> Summary of Grant Students</w:t>
            </w:r>
            <w:r w:rsidR="00EF41DE">
              <w:rPr>
                <w:noProof/>
                <w:webHidden/>
              </w:rPr>
              <w:tab/>
            </w:r>
            <w:r w:rsidR="00EF41DE">
              <w:rPr>
                <w:noProof/>
                <w:webHidden/>
              </w:rPr>
              <w:fldChar w:fldCharType="begin"/>
            </w:r>
            <w:r w:rsidR="00EF41DE">
              <w:rPr>
                <w:noProof/>
                <w:webHidden/>
              </w:rPr>
              <w:instrText xml:space="preserve"> PAGEREF _Toc340056628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3E4DE461" w14:textId="77777777" w:rsidR="00EF41DE" w:rsidRDefault="007234E1">
          <w:pPr>
            <w:pStyle w:val="TOC3"/>
            <w:tabs>
              <w:tab w:val="right" w:leader="dot" w:pos="9350"/>
            </w:tabs>
            <w:rPr>
              <w:rFonts w:asciiTheme="minorHAnsi" w:eastAsiaTheme="minorEastAsia" w:hAnsiTheme="minorHAnsi"/>
              <w:noProof/>
              <w:sz w:val="22"/>
            </w:rPr>
          </w:pPr>
          <w:hyperlink w:anchor="_Toc340056629" w:history="1">
            <w:r w:rsidR="00EF41DE" w:rsidRPr="00C76F19">
              <w:rPr>
                <w:rStyle w:val="Hyperlink"/>
                <w:noProof/>
              </w:rPr>
              <w:sym w:font="Wingdings 2" w:char="F065"/>
            </w:r>
            <w:r w:rsidR="00EF41DE" w:rsidRPr="00C76F19">
              <w:rPr>
                <w:rStyle w:val="Hyperlink"/>
                <w:noProof/>
              </w:rPr>
              <w:t xml:space="preserve"> Download All Grant Records</w:t>
            </w:r>
            <w:r w:rsidR="00EF41DE">
              <w:rPr>
                <w:noProof/>
                <w:webHidden/>
              </w:rPr>
              <w:tab/>
            </w:r>
            <w:r w:rsidR="00EF41DE">
              <w:rPr>
                <w:noProof/>
                <w:webHidden/>
              </w:rPr>
              <w:fldChar w:fldCharType="begin"/>
            </w:r>
            <w:r w:rsidR="00EF41DE">
              <w:rPr>
                <w:noProof/>
                <w:webHidden/>
              </w:rPr>
              <w:instrText xml:space="preserve"> PAGEREF _Toc340056629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4D3F41CB" w14:textId="77777777" w:rsidR="00EF41DE" w:rsidRDefault="007234E1">
          <w:pPr>
            <w:pStyle w:val="TOC3"/>
            <w:tabs>
              <w:tab w:val="right" w:leader="dot" w:pos="9350"/>
            </w:tabs>
            <w:rPr>
              <w:rFonts w:asciiTheme="minorHAnsi" w:eastAsiaTheme="minorEastAsia" w:hAnsiTheme="minorHAnsi"/>
              <w:noProof/>
              <w:sz w:val="22"/>
            </w:rPr>
          </w:pPr>
          <w:hyperlink w:anchor="_Toc340056630" w:history="1">
            <w:r w:rsidR="00EF41DE" w:rsidRPr="00C76F19">
              <w:rPr>
                <w:rStyle w:val="Hyperlink"/>
                <w:noProof/>
              </w:rPr>
              <w:sym w:font="Wingdings 2" w:char="F065"/>
            </w:r>
            <w:r w:rsidR="00EF41DE" w:rsidRPr="00C76F19">
              <w:rPr>
                <w:rStyle w:val="Hyperlink"/>
                <w:noProof/>
              </w:rPr>
              <w:t xml:space="preserve"> Grant Summary Statistics Sign-off</w:t>
            </w:r>
            <w:r w:rsidR="00EF41DE">
              <w:rPr>
                <w:noProof/>
                <w:webHidden/>
              </w:rPr>
              <w:tab/>
            </w:r>
            <w:r w:rsidR="00EF41DE">
              <w:rPr>
                <w:noProof/>
                <w:webHidden/>
              </w:rPr>
              <w:fldChar w:fldCharType="begin"/>
            </w:r>
            <w:r w:rsidR="00EF41DE">
              <w:rPr>
                <w:noProof/>
                <w:webHidden/>
              </w:rPr>
              <w:instrText xml:space="preserve"> PAGEREF _Toc340056630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0ECBF073" w14:textId="77777777" w:rsidR="00EF41DE" w:rsidRDefault="007234E1">
          <w:pPr>
            <w:pStyle w:val="TOC3"/>
            <w:tabs>
              <w:tab w:val="right" w:leader="dot" w:pos="9350"/>
            </w:tabs>
            <w:rPr>
              <w:rFonts w:asciiTheme="minorHAnsi" w:eastAsiaTheme="minorEastAsia" w:hAnsiTheme="minorHAnsi"/>
              <w:noProof/>
              <w:sz w:val="22"/>
            </w:rPr>
          </w:pPr>
          <w:hyperlink w:anchor="_Toc340056631" w:history="1">
            <w:r w:rsidR="00EF41DE" w:rsidRPr="00C76F19">
              <w:rPr>
                <w:rStyle w:val="Hyperlink"/>
                <w:noProof/>
              </w:rPr>
              <w:sym w:font="Wingdings 2" w:char="F065"/>
            </w:r>
            <w:r w:rsidR="00EF41DE" w:rsidRPr="00C76F19">
              <w:rPr>
                <w:rStyle w:val="Hyperlink"/>
                <w:noProof/>
              </w:rPr>
              <w:t xml:space="preserve"> Grant Overlapping Contracts</w:t>
            </w:r>
            <w:r w:rsidR="00EF41DE">
              <w:rPr>
                <w:noProof/>
                <w:webHidden/>
              </w:rPr>
              <w:tab/>
            </w:r>
            <w:r w:rsidR="00EF41DE">
              <w:rPr>
                <w:noProof/>
                <w:webHidden/>
              </w:rPr>
              <w:fldChar w:fldCharType="begin"/>
            </w:r>
            <w:r w:rsidR="00EF41DE">
              <w:rPr>
                <w:noProof/>
                <w:webHidden/>
              </w:rPr>
              <w:instrText xml:space="preserve"> PAGEREF _Toc340056631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40D42E3D" w14:textId="27CE7F34" w:rsidR="00EF41DE" w:rsidRDefault="007234E1">
          <w:pPr>
            <w:pStyle w:val="TOC1"/>
            <w:tabs>
              <w:tab w:val="left" w:pos="1760"/>
              <w:tab w:val="right" w:leader="dot" w:pos="9350"/>
            </w:tabs>
            <w:rPr>
              <w:rFonts w:asciiTheme="minorHAnsi" w:eastAsiaTheme="minorEastAsia" w:hAnsiTheme="minorHAnsi"/>
              <w:b w:val="0"/>
              <w:smallCaps w:val="0"/>
              <w:noProof/>
              <w:sz w:val="22"/>
            </w:rPr>
          </w:pPr>
          <w:hyperlink w:anchor="_Toc340056632" w:history="1">
            <w:r w:rsidR="00EF41DE" w:rsidRPr="00C76F19">
              <w:rPr>
                <w:rStyle w:val="Hyperlink"/>
                <w:rFonts w:eastAsiaTheme="majorEastAsia" w:cstheme="majorBidi"/>
                <w:bCs/>
                <w:noProof/>
              </w:rPr>
              <w:t>Procedures</w:t>
            </w:r>
            <w:r w:rsidR="00EF41DE">
              <w:rPr>
                <w:noProof/>
                <w:webHidden/>
              </w:rPr>
              <w:tab/>
            </w:r>
            <w:r w:rsidR="00EF41DE">
              <w:rPr>
                <w:noProof/>
                <w:webHidden/>
              </w:rPr>
              <w:tab/>
            </w:r>
            <w:r w:rsidR="00EF41DE">
              <w:rPr>
                <w:noProof/>
                <w:webHidden/>
              </w:rPr>
              <w:fldChar w:fldCharType="begin"/>
            </w:r>
            <w:r w:rsidR="00EF41DE">
              <w:rPr>
                <w:noProof/>
                <w:webHidden/>
              </w:rPr>
              <w:instrText xml:space="preserve"> PAGEREF _Toc340056632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26FEB86C" w14:textId="77777777" w:rsidR="00EF41DE" w:rsidRDefault="007234E1">
          <w:pPr>
            <w:pStyle w:val="TOC2"/>
            <w:tabs>
              <w:tab w:val="right" w:leader="dot" w:pos="9350"/>
            </w:tabs>
            <w:rPr>
              <w:rFonts w:asciiTheme="minorHAnsi" w:eastAsiaTheme="minorEastAsia" w:hAnsiTheme="minorHAnsi"/>
              <w:noProof/>
              <w:sz w:val="22"/>
            </w:rPr>
          </w:pPr>
          <w:hyperlink w:anchor="_Toc340056633" w:history="1">
            <w:r w:rsidR="00EF41DE" w:rsidRPr="00C76F19">
              <w:rPr>
                <w:rStyle w:val="Hyperlink"/>
                <w:rFonts w:eastAsiaTheme="majorEastAsia" w:cstheme="majorBidi"/>
                <w:b/>
                <w:bCs/>
                <w:noProof/>
              </w:rPr>
              <w:t>Administrative Procedures</w:t>
            </w:r>
            <w:r w:rsidR="00EF41DE">
              <w:rPr>
                <w:noProof/>
                <w:webHidden/>
              </w:rPr>
              <w:tab/>
            </w:r>
            <w:r w:rsidR="00EF41DE">
              <w:rPr>
                <w:noProof/>
                <w:webHidden/>
              </w:rPr>
              <w:fldChar w:fldCharType="begin"/>
            </w:r>
            <w:r w:rsidR="00EF41DE">
              <w:rPr>
                <w:noProof/>
                <w:webHidden/>
              </w:rPr>
              <w:instrText xml:space="preserve"> PAGEREF _Toc340056633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14F5CE0B" w14:textId="4126B4A1" w:rsidR="00EF41DE" w:rsidRDefault="007234E1">
          <w:pPr>
            <w:pStyle w:val="TOC3"/>
            <w:tabs>
              <w:tab w:val="right" w:leader="dot" w:pos="9350"/>
            </w:tabs>
            <w:rPr>
              <w:rFonts w:asciiTheme="minorHAnsi" w:eastAsiaTheme="minorEastAsia" w:hAnsiTheme="minorHAnsi"/>
              <w:noProof/>
              <w:sz w:val="22"/>
            </w:rPr>
          </w:pPr>
          <w:hyperlink w:anchor="_Toc340056634" w:history="1">
            <w:r w:rsidR="00EF41DE" w:rsidRPr="00C76F19">
              <w:rPr>
                <w:rStyle w:val="Hyperlink"/>
                <w:noProof/>
              </w:rPr>
              <w:t xml:space="preserve">How to Access </w:t>
            </w:r>
            <w:r w:rsidR="001A02B5">
              <w:rPr>
                <w:rStyle w:val="Hyperlink"/>
                <w:noProof/>
              </w:rPr>
              <w:t>the Special Education Excess Cost Data Collection</w:t>
            </w:r>
            <w:r w:rsidR="00EF41DE">
              <w:rPr>
                <w:noProof/>
                <w:webHidden/>
              </w:rPr>
              <w:tab/>
            </w:r>
            <w:r w:rsidR="00EF41DE">
              <w:rPr>
                <w:noProof/>
                <w:webHidden/>
              </w:rPr>
              <w:fldChar w:fldCharType="begin"/>
            </w:r>
            <w:r w:rsidR="00EF41DE">
              <w:rPr>
                <w:noProof/>
                <w:webHidden/>
              </w:rPr>
              <w:instrText xml:space="preserve"> PAGEREF _Toc340056634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34EE486D" w14:textId="77777777" w:rsidR="00EF41DE" w:rsidRDefault="007234E1">
          <w:pPr>
            <w:pStyle w:val="TOC2"/>
            <w:tabs>
              <w:tab w:val="right" w:leader="dot" w:pos="9350"/>
            </w:tabs>
            <w:rPr>
              <w:rFonts w:asciiTheme="minorHAnsi" w:eastAsiaTheme="minorEastAsia" w:hAnsiTheme="minorHAnsi"/>
              <w:noProof/>
              <w:sz w:val="22"/>
            </w:rPr>
          </w:pPr>
          <w:hyperlink w:anchor="_Toc340056635" w:history="1">
            <w:r w:rsidR="00EF41DE" w:rsidRPr="00C76F19">
              <w:rPr>
                <w:rStyle w:val="Hyperlink"/>
                <w:rFonts w:eastAsiaTheme="majorEastAsia" w:cstheme="majorBidi"/>
                <w:b/>
                <w:bCs/>
                <w:noProof/>
              </w:rPr>
              <w:t>SEDAC Data Collection Procedures</w:t>
            </w:r>
            <w:r w:rsidR="00EF41DE">
              <w:rPr>
                <w:noProof/>
                <w:webHidden/>
              </w:rPr>
              <w:tab/>
            </w:r>
            <w:r w:rsidR="00EF41DE">
              <w:rPr>
                <w:noProof/>
                <w:webHidden/>
              </w:rPr>
              <w:fldChar w:fldCharType="begin"/>
            </w:r>
            <w:r w:rsidR="00EF41DE">
              <w:rPr>
                <w:noProof/>
                <w:webHidden/>
              </w:rPr>
              <w:instrText xml:space="preserve"> PAGEREF _Toc340056635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345D3B90" w14:textId="21754DD1" w:rsidR="00EF41DE" w:rsidRDefault="007234E1">
          <w:pPr>
            <w:pStyle w:val="TOC3"/>
            <w:tabs>
              <w:tab w:val="right" w:leader="dot" w:pos="9350"/>
            </w:tabs>
            <w:rPr>
              <w:rFonts w:asciiTheme="minorHAnsi" w:eastAsiaTheme="minorEastAsia" w:hAnsiTheme="minorHAnsi"/>
              <w:noProof/>
              <w:sz w:val="22"/>
            </w:rPr>
          </w:pPr>
          <w:hyperlink w:anchor="_Toc340056636" w:history="1">
            <w:r w:rsidR="00EF41DE" w:rsidRPr="00C76F19">
              <w:rPr>
                <w:rStyle w:val="Hyperlink"/>
                <w:noProof/>
              </w:rPr>
              <w:t xml:space="preserve">How to Add a </w:t>
            </w:r>
            <w:r w:rsidR="001A02B5">
              <w:rPr>
                <w:rStyle w:val="Hyperlink"/>
                <w:noProof/>
              </w:rPr>
              <w:t xml:space="preserve">Oct 1 </w:t>
            </w:r>
            <w:r w:rsidR="00EF41DE" w:rsidRPr="00C76F19">
              <w:rPr>
                <w:rStyle w:val="Hyperlink"/>
                <w:noProof/>
              </w:rPr>
              <w:t xml:space="preserve">Collection Grant Student </w:t>
            </w:r>
            <w:r w:rsidR="00EF41DE">
              <w:rPr>
                <w:noProof/>
                <w:webHidden/>
              </w:rPr>
              <w:tab/>
            </w:r>
            <w:r w:rsidR="00EF41DE">
              <w:rPr>
                <w:noProof/>
                <w:webHidden/>
              </w:rPr>
              <w:fldChar w:fldCharType="begin"/>
            </w:r>
            <w:r w:rsidR="00EF41DE">
              <w:rPr>
                <w:noProof/>
                <w:webHidden/>
              </w:rPr>
              <w:instrText xml:space="preserve"> PAGEREF _Toc340056636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77C2E577" w14:textId="77777777" w:rsidR="00EF41DE" w:rsidRDefault="007234E1">
          <w:pPr>
            <w:pStyle w:val="TOC3"/>
            <w:tabs>
              <w:tab w:val="right" w:leader="dot" w:pos="9350"/>
            </w:tabs>
            <w:rPr>
              <w:rFonts w:asciiTheme="minorHAnsi" w:eastAsiaTheme="minorEastAsia" w:hAnsiTheme="minorHAnsi"/>
              <w:noProof/>
              <w:sz w:val="22"/>
            </w:rPr>
          </w:pPr>
          <w:hyperlink w:anchor="_Toc340056637" w:history="1">
            <w:r w:rsidR="00EF41DE" w:rsidRPr="00C76F19">
              <w:rPr>
                <w:rStyle w:val="Hyperlink"/>
                <w:noProof/>
              </w:rPr>
              <w:t>How to Add a Non Oct 1 Grant</w:t>
            </w:r>
            <w:r w:rsidR="00EF41DE">
              <w:rPr>
                <w:noProof/>
                <w:webHidden/>
              </w:rPr>
              <w:tab/>
            </w:r>
            <w:r w:rsidR="00EF41DE">
              <w:rPr>
                <w:noProof/>
                <w:webHidden/>
              </w:rPr>
              <w:fldChar w:fldCharType="begin"/>
            </w:r>
            <w:r w:rsidR="00EF41DE">
              <w:rPr>
                <w:noProof/>
                <w:webHidden/>
              </w:rPr>
              <w:instrText xml:space="preserve"> PAGEREF _Toc340056637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0AEA047D" w14:textId="0613FDCF" w:rsidR="00EF41DE" w:rsidRDefault="007234E1">
          <w:pPr>
            <w:pStyle w:val="TOC3"/>
            <w:tabs>
              <w:tab w:val="right" w:leader="dot" w:pos="9350"/>
            </w:tabs>
            <w:rPr>
              <w:rFonts w:asciiTheme="minorHAnsi" w:eastAsiaTheme="minorEastAsia" w:hAnsiTheme="minorHAnsi"/>
              <w:noProof/>
              <w:sz w:val="22"/>
            </w:rPr>
          </w:pPr>
          <w:hyperlink w:anchor="_Toc340056638" w:history="1">
            <w:r w:rsidR="00EF41DE" w:rsidRPr="00C76F19">
              <w:rPr>
                <w:rStyle w:val="Hyperlink"/>
                <w:noProof/>
              </w:rPr>
              <w:t xml:space="preserve">How to Upload your Students </w:t>
            </w:r>
            <w:r w:rsidR="00EF41DE">
              <w:rPr>
                <w:noProof/>
                <w:webHidden/>
              </w:rPr>
              <w:tab/>
            </w:r>
            <w:r w:rsidR="00EF41DE">
              <w:rPr>
                <w:noProof/>
                <w:webHidden/>
              </w:rPr>
              <w:fldChar w:fldCharType="begin"/>
            </w:r>
            <w:r w:rsidR="00EF41DE">
              <w:rPr>
                <w:noProof/>
                <w:webHidden/>
              </w:rPr>
              <w:instrText xml:space="preserve"> PAGEREF _Toc340056638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4EBAE56F" w14:textId="77777777" w:rsidR="00EF41DE" w:rsidRDefault="007234E1">
          <w:pPr>
            <w:pStyle w:val="TOC3"/>
            <w:tabs>
              <w:tab w:val="right" w:leader="dot" w:pos="9350"/>
            </w:tabs>
            <w:rPr>
              <w:rFonts w:asciiTheme="minorHAnsi" w:eastAsiaTheme="minorEastAsia" w:hAnsiTheme="minorHAnsi"/>
              <w:noProof/>
              <w:sz w:val="22"/>
            </w:rPr>
          </w:pPr>
          <w:hyperlink w:anchor="_Toc340056639" w:history="1">
            <w:r w:rsidR="00EF41DE" w:rsidRPr="00C76F19">
              <w:rPr>
                <w:rStyle w:val="Hyperlink"/>
                <w:noProof/>
              </w:rPr>
              <w:t>How to Resolve a Case on the Grant Overlapping Contract Report</w:t>
            </w:r>
            <w:r w:rsidR="00EF41DE">
              <w:rPr>
                <w:noProof/>
                <w:webHidden/>
              </w:rPr>
              <w:tab/>
            </w:r>
            <w:r w:rsidR="00EF41DE">
              <w:rPr>
                <w:noProof/>
                <w:webHidden/>
              </w:rPr>
              <w:fldChar w:fldCharType="begin"/>
            </w:r>
            <w:r w:rsidR="00EF41DE">
              <w:rPr>
                <w:noProof/>
                <w:webHidden/>
              </w:rPr>
              <w:instrText xml:space="preserve"> PAGEREF _Toc340056639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7300ABBD" w14:textId="06DA0933" w:rsidR="00EF41DE" w:rsidRDefault="007234E1">
          <w:pPr>
            <w:pStyle w:val="TOC3"/>
            <w:tabs>
              <w:tab w:val="right" w:leader="dot" w:pos="9350"/>
            </w:tabs>
            <w:rPr>
              <w:rFonts w:asciiTheme="minorHAnsi" w:eastAsiaTheme="minorEastAsia" w:hAnsiTheme="minorHAnsi"/>
              <w:noProof/>
              <w:sz w:val="22"/>
            </w:rPr>
          </w:pPr>
          <w:hyperlink w:anchor="_Toc340056640" w:history="1">
            <w:r w:rsidR="00EF41DE" w:rsidRPr="00C76F19">
              <w:rPr>
                <w:rStyle w:val="Hyperlink"/>
                <w:noProof/>
              </w:rPr>
              <w:t xml:space="preserve">How to Request an </w:t>
            </w:r>
            <w:r w:rsidR="00152526">
              <w:rPr>
                <w:rStyle w:val="Hyperlink"/>
                <w:noProof/>
              </w:rPr>
              <w:t>Administrative Override (</w:t>
            </w:r>
            <w:r w:rsidR="00EF41DE" w:rsidRPr="00C76F19">
              <w:rPr>
                <w:rStyle w:val="Hyperlink"/>
                <w:noProof/>
              </w:rPr>
              <w:t>AO</w:t>
            </w:r>
            <w:r w:rsidR="00152526">
              <w:rPr>
                <w:rStyle w:val="Hyperlink"/>
                <w:noProof/>
              </w:rPr>
              <w:t>)</w:t>
            </w:r>
            <w:r w:rsidR="00EF41DE" w:rsidRPr="00C76F19">
              <w:rPr>
                <w:rStyle w:val="Hyperlink"/>
                <w:noProof/>
              </w:rPr>
              <w:t xml:space="preserve"> when a Facility Code Does Not Exist</w:t>
            </w:r>
            <w:r w:rsidR="00EF41DE">
              <w:rPr>
                <w:noProof/>
                <w:webHidden/>
              </w:rPr>
              <w:tab/>
            </w:r>
            <w:r w:rsidR="00EF41DE">
              <w:rPr>
                <w:noProof/>
                <w:webHidden/>
              </w:rPr>
              <w:fldChar w:fldCharType="begin"/>
            </w:r>
            <w:r w:rsidR="00EF41DE">
              <w:rPr>
                <w:noProof/>
                <w:webHidden/>
              </w:rPr>
              <w:instrText xml:space="preserve"> PAGEREF _Toc340056640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7BC95862" w14:textId="07B01D08" w:rsidR="00EF41DE" w:rsidRDefault="007234E1">
          <w:pPr>
            <w:pStyle w:val="TOC3"/>
            <w:tabs>
              <w:tab w:val="right" w:leader="dot" w:pos="9350"/>
            </w:tabs>
            <w:rPr>
              <w:rFonts w:asciiTheme="minorHAnsi" w:eastAsiaTheme="minorEastAsia" w:hAnsiTheme="minorHAnsi"/>
              <w:noProof/>
              <w:sz w:val="22"/>
            </w:rPr>
          </w:pPr>
          <w:hyperlink w:anchor="_Toc340056641" w:history="1">
            <w:r w:rsidR="00EF41DE" w:rsidRPr="00C76F19">
              <w:rPr>
                <w:rStyle w:val="Hyperlink"/>
                <w:noProof/>
              </w:rPr>
              <w:t xml:space="preserve">How to Request an </w:t>
            </w:r>
            <w:r w:rsidR="00152526">
              <w:rPr>
                <w:rStyle w:val="Hyperlink"/>
                <w:noProof/>
              </w:rPr>
              <w:t>Administrative Override (</w:t>
            </w:r>
            <w:r w:rsidR="00EF41DE" w:rsidRPr="00C76F19">
              <w:rPr>
                <w:rStyle w:val="Hyperlink"/>
                <w:noProof/>
              </w:rPr>
              <w:t>AO</w:t>
            </w:r>
            <w:r w:rsidR="00152526">
              <w:rPr>
                <w:rStyle w:val="Hyperlink"/>
                <w:noProof/>
              </w:rPr>
              <w:t>)</w:t>
            </w:r>
            <w:r w:rsidR="00EF41DE" w:rsidRPr="00C76F19">
              <w:rPr>
                <w:rStyle w:val="Hyperlink"/>
                <w:noProof/>
              </w:rPr>
              <w:t xml:space="preserve"> </w:t>
            </w:r>
            <w:r w:rsidR="00EF41DE">
              <w:rPr>
                <w:rStyle w:val="Hyperlink"/>
                <w:noProof/>
              </w:rPr>
              <w:t>when a Facility is Not Approved</w:t>
            </w:r>
            <w:r w:rsidR="00EF41DE">
              <w:rPr>
                <w:noProof/>
                <w:webHidden/>
              </w:rPr>
              <w:tab/>
            </w:r>
            <w:r w:rsidR="00EF41DE">
              <w:rPr>
                <w:noProof/>
                <w:webHidden/>
              </w:rPr>
              <w:fldChar w:fldCharType="begin"/>
            </w:r>
            <w:r w:rsidR="00EF41DE">
              <w:rPr>
                <w:noProof/>
                <w:webHidden/>
              </w:rPr>
              <w:instrText xml:space="preserve"> PAGEREF _Toc340056641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7650A900" w14:textId="5C42DB27" w:rsidR="00EF41DE" w:rsidRDefault="007234E1">
          <w:pPr>
            <w:pStyle w:val="TOC1"/>
            <w:tabs>
              <w:tab w:val="right" w:leader="dot" w:pos="9350"/>
            </w:tabs>
            <w:rPr>
              <w:rFonts w:asciiTheme="minorHAnsi" w:eastAsiaTheme="minorEastAsia" w:hAnsiTheme="minorHAnsi"/>
              <w:b w:val="0"/>
              <w:smallCaps w:val="0"/>
              <w:noProof/>
              <w:sz w:val="22"/>
            </w:rPr>
          </w:pPr>
          <w:hyperlink w:anchor="_Toc340056642" w:history="1">
            <w:r w:rsidR="00EF41DE" w:rsidRPr="00C76F19">
              <w:rPr>
                <w:rStyle w:val="Hyperlink"/>
                <w:noProof/>
              </w:rPr>
              <w:t>FAQs</w:t>
            </w:r>
            <w:r w:rsidR="00EF41DE">
              <w:rPr>
                <w:noProof/>
                <w:webHidden/>
              </w:rPr>
              <w:tab/>
            </w:r>
            <w:r w:rsidR="00EF41DE">
              <w:rPr>
                <w:noProof/>
                <w:webHidden/>
              </w:rPr>
              <w:fldChar w:fldCharType="begin"/>
            </w:r>
            <w:r w:rsidR="00EF41DE">
              <w:rPr>
                <w:noProof/>
                <w:webHidden/>
              </w:rPr>
              <w:instrText xml:space="preserve"> PAGEREF _Toc340056642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0F705984" w14:textId="77777777" w:rsidR="00EF41DE" w:rsidRDefault="007234E1">
          <w:pPr>
            <w:pStyle w:val="TOC3"/>
            <w:tabs>
              <w:tab w:val="right" w:leader="dot" w:pos="9350"/>
            </w:tabs>
            <w:rPr>
              <w:rFonts w:asciiTheme="minorHAnsi" w:eastAsiaTheme="minorEastAsia" w:hAnsiTheme="minorHAnsi"/>
              <w:noProof/>
              <w:sz w:val="22"/>
            </w:rPr>
          </w:pPr>
          <w:hyperlink w:anchor="_Toc340056643" w:history="1">
            <w:r w:rsidR="00EF41DE" w:rsidRPr="00C76F19">
              <w:rPr>
                <w:rStyle w:val="Hyperlink"/>
                <w:noProof/>
              </w:rPr>
              <w:t>General Questions</w:t>
            </w:r>
            <w:r w:rsidR="00EF41DE">
              <w:rPr>
                <w:noProof/>
                <w:webHidden/>
              </w:rPr>
              <w:tab/>
            </w:r>
            <w:r w:rsidR="00EF41DE">
              <w:rPr>
                <w:noProof/>
                <w:webHidden/>
              </w:rPr>
              <w:fldChar w:fldCharType="begin"/>
            </w:r>
            <w:r w:rsidR="00EF41DE">
              <w:rPr>
                <w:noProof/>
                <w:webHidden/>
              </w:rPr>
              <w:instrText xml:space="preserve"> PAGEREF _Toc340056643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6426E1CF" w14:textId="52D6DC19" w:rsidR="00EF41DE" w:rsidRDefault="007234E1">
          <w:pPr>
            <w:pStyle w:val="TOC3"/>
            <w:tabs>
              <w:tab w:val="right" w:leader="dot" w:pos="9350"/>
            </w:tabs>
            <w:rPr>
              <w:rFonts w:asciiTheme="minorHAnsi" w:eastAsiaTheme="minorEastAsia" w:hAnsiTheme="minorHAnsi"/>
              <w:noProof/>
              <w:sz w:val="22"/>
            </w:rPr>
          </w:pPr>
          <w:hyperlink w:anchor="_Toc340056644" w:history="1">
            <w:r w:rsidR="00EF41DE" w:rsidRPr="00C76F19">
              <w:rPr>
                <w:rStyle w:val="Hyperlink"/>
                <w:noProof/>
              </w:rPr>
              <w:t xml:space="preserve">Reporting Students </w:t>
            </w:r>
            <w:r w:rsidR="00EF41DE">
              <w:rPr>
                <w:noProof/>
                <w:webHidden/>
              </w:rPr>
              <w:tab/>
            </w:r>
            <w:r w:rsidR="00EF41DE">
              <w:rPr>
                <w:noProof/>
                <w:webHidden/>
              </w:rPr>
              <w:fldChar w:fldCharType="begin"/>
            </w:r>
            <w:r w:rsidR="00EF41DE">
              <w:rPr>
                <w:noProof/>
                <w:webHidden/>
              </w:rPr>
              <w:instrText xml:space="preserve"> PAGEREF _Toc340056644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42B1BFA1" w14:textId="77777777" w:rsidR="00EF41DE" w:rsidRDefault="007234E1">
          <w:pPr>
            <w:pStyle w:val="TOC3"/>
            <w:tabs>
              <w:tab w:val="right" w:leader="dot" w:pos="9350"/>
            </w:tabs>
            <w:rPr>
              <w:rFonts w:asciiTheme="minorHAnsi" w:eastAsiaTheme="minorEastAsia" w:hAnsiTheme="minorHAnsi"/>
              <w:noProof/>
              <w:sz w:val="22"/>
            </w:rPr>
          </w:pPr>
          <w:hyperlink w:anchor="_Toc340056645" w:history="1">
            <w:r w:rsidR="00EF41DE" w:rsidRPr="00C76F19">
              <w:rPr>
                <w:rStyle w:val="Hyperlink"/>
                <w:noProof/>
              </w:rPr>
              <w:t>Deleting Grants</w:t>
            </w:r>
            <w:r w:rsidR="00EF41DE">
              <w:rPr>
                <w:noProof/>
                <w:webHidden/>
              </w:rPr>
              <w:tab/>
            </w:r>
            <w:r w:rsidR="00EF41DE">
              <w:rPr>
                <w:noProof/>
                <w:webHidden/>
              </w:rPr>
              <w:fldChar w:fldCharType="begin"/>
            </w:r>
            <w:r w:rsidR="00EF41DE">
              <w:rPr>
                <w:noProof/>
                <w:webHidden/>
              </w:rPr>
              <w:instrText xml:space="preserve"> PAGEREF _Toc340056645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38115FE0" w14:textId="77777777" w:rsidR="00EF41DE" w:rsidRDefault="007234E1">
          <w:pPr>
            <w:pStyle w:val="TOC3"/>
            <w:tabs>
              <w:tab w:val="right" w:leader="dot" w:pos="9350"/>
            </w:tabs>
            <w:rPr>
              <w:rFonts w:asciiTheme="minorHAnsi" w:eastAsiaTheme="minorEastAsia" w:hAnsiTheme="minorHAnsi"/>
              <w:noProof/>
              <w:sz w:val="22"/>
            </w:rPr>
          </w:pPr>
          <w:hyperlink w:anchor="_Toc340056646" w:history="1">
            <w:r w:rsidR="00EF41DE" w:rsidRPr="00C76F19">
              <w:rPr>
                <w:rStyle w:val="Hyperlink"/>
                <w:noProof/>
              </w:rPr>
              <w:t>Updating Grants</w:t>
            </w:r>
            <w:r w:rsidR="00EF41DE">
              <w:rPr>
                <w:noProof/>
                <w:webHidden/>
              </w:rPr>
              <w:tab/>
            </w:r>
            <w:r w:rsidR="00EF41DE">
              <w:rPr>
                <w:noProof/>
                <w:webHidden/>
              </w:rPr>
              <w:fldChar w:fldCharType="begin"/>
            </w:r>
            <w:r w:rsidR="00EF41DE">
              <w:rPr>
                <w:noProof/>
                <w:webHidden/>
              </w:rPr>
              <w:instrText xml:space="preserve"> PAGEREF _Toc340056646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0D97ECCB" w14:textId="77777777" w:rsidR="00EF41DE" w:rsidRDefault="007234E1">
          <w:pPr>
            <w:pStyle w:val="TOC3"/>
            <w:tabs>
              <w:tab w:val="right" w:leader="dot" w:pos="9350"/>
            </w:tabs>
            <w:rPr>
              <w:rFonts w:asciiTheme="minorHAnsi" w:eastAsiaTheme="minorEastAsia" w:hAnsiTheme="minorHAnsi"/>
              <w:noProof/>
              <w:sz w:val="22"/>
            </w:rPr>
          </w:pPr>
          <w:hyperlink w:anchor="_Toc340056647" w:history="1">
            <w:r w:rsidR="00EF41DE" w:rsidRPr="00C76F19">
              <w:rPr>
                <w:rStyle w:val="Hyperlink"/>
                <w:noProof/>
              </w:rPr>
              <w:t>Educational/Residential Facility Codes</w:t>
            </w:r>
            <w:r w:rsidR="00EF41DE">
              <w:rPr>
                <w:noProof/>
                <w:webHidden/>
              </w:rPr>
              <w:tab/>
            </w:r>
            <w:r w:rsidR="00EF41DE">
              <w:rPr>
                <w:noProof/>
                <w:webHidden/>
              </w:rPr>
              <w:fldChar w:fldCharType="begin"/>
            </w:r>
            <w:r w:rsidR="00EF41DE">
              <w:rPr>
                <w:noProof/>
                <w:webHidden/>
              </w:rPr>
              <w:instrText xml:space="preserve"> PAGEREF _Toc340056647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1863E81D" w14:textId="77777777" w:rsidR="00EF41DE" w:rsidRDefault="007234E1">
          <w:pPr>
            <w:pStyle w:val="TOC3"/>
            <w:tabs>
              <w:tab w:val="right" w:leader="dot" w:pos="9350"/>
            </w:tabs>
            <w:rPr>
              <w:rFonts w:asciiTheme="minorHAnsi" w:eastAsiaTheme="minorEastAsia" w:hAnsiTheme="minorHAnsi"/>
              <w:noProof/>
              <w:sz w:val="22"/>
            </w:rPr>
          </w:pPr>
          <w:hyperlink w:anchor="_Toc340056648" w:history="1">
            <w:r w:rsidR="00EF41DE" w:rsidRPr="00C76F19">
              <w:rPr>
                <w:rStyle w:val="Hyperlink"/>
                <w:noProof/>
              </w:rPr>
              <w:t>Reports</w:t>
            </w:r>
            <w:r w:rsidR="00EF41DE">
              <w:rPr>
                <w:noProof/>
                <w:webHidden/>
              </w:rPr>
              <w:tab/>
            </w:r>
            <w:r w:rsidR="00EF41DE">
              <w:rPr>
                <w:noProof/>
                <w:webHidden/>
              </w:rPr>
              <w:fldChar w:fldCharType="begin"/>
            </w:r>
            <w:r w:rsidR="00EF41DE">
              <w:rPr>
                <w:noProof/>
                <w:webHidden/>
              </w:rPr>
              <w:instrText xml:space="preserve"> PAGEREF _Toc340056648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4BCC5522" w14:textId="13F0A1A6" w:rsidR="00EF41DE" w:rsidRDefault="007234E1">
          <w:pPr>
            <w:pStyle w:val="TOC1"/>
            <w:tabs>
              <w:tab w:val="right" w:leader="dot" w:pos="9350"/>
            </w:tabs>
            <w:rPr>
              <w:rFonts w:asciiTheme="minorHAnsi" w:eastAsiaTheme="minorEastAsia" w:hAnsiTheme="minorHAnsi"/>
              <w:b w:val="0"/>
              <w:smallCaps w:val="0"/>
              <w:noProof/>
              <w:sz w:val="22"/>
            </w:rPr>
          </w:pPr>
          <w:hyperlink w:anchor="_Toc340056649" w:history="1">
            <w:r w:rsidR="00EF41DE" w:rsidRPr="00C76F19">
              <w:rPr>
                <w:rStyle w:val="Hyperlink"/>
                <w:noProof/>
              </w:rPr>
              <w:t>Appendix</w:t>
            </w:r>
            <w:r w:rsidR="00EF41DE">
              <w:rPr>
                <w:noProof/>
                <w:webHidden/>
              </w:rPr>
              <w:tab/>
            </w:r>
            <w:r w:rsidR="00EF41DE">
              <w:rPr>
                <w:noProof/>
                <w:webHidden/>
              </w:rPr>
              <w:fldChar w:fldCharType="begin"/>
            </w:r>
            <w:r w:rsidR="00EF41DE">
              <w:rPr>
                <w:noProof/>
                <w:webHidden/>
              </w:rPr>
              <w:instrText xml:space="preserve"> PAGEREF _Toc340056649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78EAE6D2" w14:textId="77777777" w:rsidR="00EF41DE" w:rsidRDefault="007234E1">
          <w:pPr>
            <w:pStyle w:val="TOC2"/>
            <w:tabs>
              <w:tab w:val="right" w:leader="dot" w:pos="9350"/>
            </w:tabs>
            <w:rPr>
              <w:rFonts w:asciiTheme="minorHAnsi" w:eastAsiaTheme="minorEastAsia" w:hAnsiTheme="minorHAnsi"/>
              <w:noProof/>
              <w:sz w:val="22"/>
            </w:rPr>
          </w:pPr>
          <w:hyperlink w:anchor="_Toc340056650" w:history="1">
            <w:r w:rsidR="00EF41DE" w:rsidRPr="00C76F19">
              <w:rPr>
                <w:rStyle w:val="Hyperlink"/>
                <w:noProof/>
              </w:rPr>
              <w:t>Memo: LEA Excess Cost Grant and State Agency Placement Grant for Placements in Facilities Approved or Not Approved for Special Education Memorandum (2008)</w:t>
            </w:r>
            <w:r w:rsidR="00EF41DE" w:rsidRPr="00C76F19">
              <w:rPr>
                <w:rStyle w:val="Hyperlink"/>
                <w:rFonts w:ascii="Verdana" w:hAnsi="Verdana"/>
                <w:noProof/>
              </w:rPr>
              <w:t xml:space="preserve"> [PDF]</w:t>
            </w:r>
            <w:r w:rsidR="00EF41DE">
              <w:rPr>
                <w:noProof/>
                <w:webHidden/>
              </w:rPr>
              <w:tab/>
            </w:r>
            <w:r w:rsidR="00EF41DE">
              <w:rPr>
                <w:noProof/>
                <w:webHidden/>
              </w:rPr>
              <w:fldChar w:fldCharType="begin"/>
            </w:r>
            <w:r w:rsidR="00EF41DE">
              <w:rPr>
                <w:noProof/>
                <w:webHidden/>
              </w:rPr>
              <w:instrText xml:space="preserve"> PAGEREF _Toc340056650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66A5EE96" w14:textId="77777777" w:rsidR="00EF41DE" w:rsidRDefault="007234E1">
          <w:pPr>
            <w:pStyle w:val="TOC2"/>
            <w:tabs>
              <w:tab w:val="right" w:leader="dot" w:pos="9350"/>
            </w:tabs>
            <w:rPr>
              <w:rFonts w:asciiTheme="minorHAnsi" w:eastAsiaTheme="minorEastAsia" w:hAnsiTheme="minorHAnsi"/>
              <w:noProof/>
              <w:sz w:val="22"/>
            </w:rPr>
          </w:pPr>
          <w:hyperlink w:anchor="_Toc340056651" w:history="1">
            <w:r w:rsidR="00EF41DE" w:rsidRPr="00C76F19">
              <w:rPr>
                <w:rStyle w:val="Hyperlink"/>
                <w:noProof/>
              </w:rPr>
              <w:t xml:space="preserve">LEA Excess Cost and State Agency Grant Decision Tree </w:t>
            </w:r>
            <w:r w:rsidR="00EF41DE" w:rsidRPr="00C76F19">
              <w:rPr>
                <w:rStyle w:val="Hyperlink"/>
                <w:rFonts w:ascii="Verdana" w:hAnsi="Verdana"/>
                <w:noProof/>
              </w:rPr>
              <w:t>[PDF]</w:t>
            </w:r>
            <w:r w:rsidR="00EF41DE">
              <w:rPr>
                <w:noProof/>
                <w:webHidden/>
              </w:rPr>
              <w:tab/>
            </w:r>
            <w:r w:rsidR="00EF41DE">
              <w:rPr>
                <w:noProof/>
                <w:webHidden/>
              </w:rPr>
              <w:fldChar w:fldCharType="begin"/>
            </w:r>
            <w:r w:rsidR="00EF41DE">
              <w:rPr>
                <w:noProof/>
                <w:webHidden/>
              </w:rPr>
              <w:instrText xml:space="preserve"> PAGEREF _Toc340056651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06BEEAB4" w14:textId="77777777" w:rsidR="00EF41DE" w:rsidRDefault="007234E1">
          <w:pPr>
            <w:pStyle w:val="TOC2"/>
            <w:tabs>
              <w:tab w:val="right" w:leader="dot" w:pos="9350"/>
            </w:tabs>
            <w:rPr>
              <w:rFonts w:asciiTheme="minorHAnsi" w:eastAsiaTheme="minorEastAsia" w:hAnsiTheme="minorHAnsi"/>
              <w:noProof/>
              <w:sz w:val="22"/>
            </w:rPr>
          </w:pPr>
          <w:hyperlink w:anchor="_Toc340056652" w:history="1">
            <w:r w:rsidR="00EF41DE" w:rsidRPr="00C76F19">
              <w:rPr>
                <w:rStyle w:val="Hyperlink"/>
                <w:noProof/>
              </w:rPr>
              <w:t>Timeline for LEA Excess Cost and State Agency Placement Grants</w:t>
            </w:r>
            <w:r w:rsidR="00EF41DE">
              <w:rPr>
                <w:noProof/>
                <w:webHidden/>
              </w:rPr>
              <w:tab/>
            </w:r>
            <w:r w:rsidR="00EF41DE">
              <w:rPr>
                <w:noProof/>
                <w:webHidden/>
              </w:rPr>
              <w:fldChar w:fldCharType="begin"/>
            </w:r>
            <w:r w:rsidR="00EF41DE">
              <w:rPr>
                <w:noProof/>
                <w:webHidden/>
              </w:rPr>
              <w:instrText xml:space="preserve"> PAGEREF _Toc340056652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653EB8AE" w14:textId="76935C10" w:rsidR="00EF41DE" w:rsidRDefault="007234E1">
          <w:pPr>
            <w:pStyle w:val="TOC3"/>
            <w:tabs>
              <w:tab w:val="right" w:leader="dot" w:pos="9350"/>
            </w:tabs>
            <w:rPr>
              <w:rFonts w:asciiTheme="minorHAnsi" w:eastAsiaTheme="minorEastAsia" w:hAnsiTheme="minorHAnsi"/>
              <w:noProof/>
              <w:sz w:val="22"/>
            </w:rPr>
          </w:pPr>
          <w:hyperlink w:anchor="_Toc340056653" w:history="1">
            <w:r w:rsidR="00EF41DE" w:rsidRPr="00C76F19">
              <w:rPr>
                <w:rStyle w:val="Hyperlink"/>
                <w:noProof/>
              </w:rPr>
              <w:sym w:font="Wingdings 2" w:char="F065"/>
            </w:r>
            <w:r w:rsidR="00EF41DE" w:rsidRPr="00C76F19">
              <w:rPr>
                <w:rStyle w:val="Hyperlink"/>
                <w:noProof/>
              </w:rPr>
              <w:t xml:space="preserve"> December </w:t>
            </w:r>
            <w:r w:rsidR="006E2871">
              <w:rPr>
                <w:rStyle w:val="Hyperlink"/>
                <w:noProof/>
              </w:rPr>
              <w:t>1</w:t>
            </w:r>
            <w:r w:rsidR="00C77141">
              <w:rPr>
                <w:rStyle w:val="Hyperlink"/>
                <w:noProof/>
              </w:rPr>
              <w:t xml:space="preserve"> Filing</w:t>
            </w:r>
            <w:r w:rsidR="00EF41DE">
              <w:rPr>
                <w:noProof/>
                <w:webHidden/>
              </w:rPr>
              <w:tab/>
            </w:r>
            <w:r w:rsidR="00EF41DE">
              <w:rPr>
                <w:noProof/>
                <w:webHidden/>
              </w:rPr>
              <w:fldChar w:fldCharType="begin"/>
            </w:r>
            <w:r w:rsidR="00EF41DE">
              <w:rPr>
                <w:noProof/>
                <w:webHidden/>
              </w:rPr>
              <w:instrText xml:space="preserve"> PAGEREF _Toc340056653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323FDB61" w14:textId="7E6E73BE" w:rsidR="00EF41DE" w:rsidRDefault="007234E1">
          <w:pPr>
            <w:pStyle w:val="TOC3"/>
            <w:tabs>
              <w:tab w:val="right" w:leader="dot" w:pos="9350"/>
            </w:tabs>
            <w:rPr>
              <w:rFonts w:asciiTheme="minorHAnsi" w:eastAsiaTheme="minorEastAsia" w:hAnsiTheme="minorHAnsi"/>
              <w:noProof/>
              <w:sz w:val="22"/>
            </w:rPr>
          </w:pPr>
          <w:hyperlink w:anchor="_Toc340056654" w:history="1">
            <w:r w:rsidR="00EF41DE" w:rsidRPr="00C76F19">
              <w:rPr>
                <w:rStyle w:val="Hyperlink"/>
                <w:noProof/>
              </w:rPr>
              <w:sym w:font="Wingdings 2" w:char="F065"/>
            </w:r>
            <w:r w:rsidR="00EF41DE" w:rsidRPr="00C76F19">
              <w:rPr>
                <w:rStyle w:val="Hyperlink"/>
                <w:noProof/>
              </w:rPr>
              <w:t xml:space="preserve"> March </w:t>
            </w:r>
            <w:r w:rsidR="006E2871">
              <w:rPr>
                <w:rStyle w:val="Hyperlink"/>
                <w:noProof/>
              </w:rPr>
              <w:t>1</w:t>
            </w:r>
            <w:r w:rsidR="00C77141">
              <w:rPr>
                <w:rStyle w:val="Hyperlink"/>
                <w:noProof/>
              </w:rPr>
              <w:t xml:space="preserve"> Filing</w:t>
            </w:r>
            <w:r w:rsidR="00EF41DE">
              <w:rPr>
                <w:noProof/>
                <w:webHidden/>
              </w:rPr>
              <w:tab/>
            </w:r>
            <w:r w:rsidR="00EF41DE">
              <w:rPr>
                <w:noProof/>
                <w:webHidden/>
              </w:rPr>
              <w:fldChar w:fldCharType="begin"/>
            </w:r>
            <w:r w:rsidR="00EF41DE">
              <w:rPr>
                <w:noProof/>
                <w:webHidden/>
              </w:rPr>
              <w:instrText xml:space="preserve"> PAGEREF _Toc340056654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56CFEEDB" w14:textId="744818B3" w:rsidR="00EF41DE" w:rsidRDefault="007234E1">
          <w:pPr>
            <w:pStyle w:val="TOC3"/>
            <w:tabs>
              <w:tab w:val="right" w:leader="dot" w:pos="9350"/>
            </w:tabs>
            <w:rPr>
              <w:rFonts w:asciiTheme="minorHAnsi" w:eastAsiaTheme="minorEastAsia" w:hAnsiTheme="minorHAnsi"/>
              <w:noProof/>
              <w:sz w:val="22"/>
            </w:rPr>
          </w:pPr>
          <w:hyperlink w:anchor="_Toc340056655" w:history="1">
            <w:r w:rsidR="00EF41DE" w:rsidRPr="00C76F19">
              <w:rPr>
                <w:rStyle w:val="Hyperlink"/>
                <w:noProof/>
              </w:rPr>
              <w:sym w:font="Wingdings 2" w:char="F065"/>
            </w:r>
            <w:r w:rsidR="00EF41DE" w:rsidRPr="00C76F19">
              <w:rPr>
                <w:rStyle w:val="Hyperlink"/>
                <w:noProof/>
              </w:rPr>
              <w:t xml:space="preserve"> ED001 </w:t>
            </w:r>
            <w:r w:rsidR="00C77141">
              <w:rPr>
                <w:rStyle w:val="Hyperlink"/>
                <w:noProof/>
              </w:rPr>
              <w:t>Filing (audited Data)</w:t>
            </w:r>
            <w:r w:rsidR="00C77141">
              <w:rPr>
                <w:rStyle w:val="Hyperlink"/>
                <w:noProof/>
              </w:rPr>
              <w:tab/>
            </w:r>
            <w:r w:rsidR="00EF41DE">
              <w:rPr>
                <w:noProof/>
                <w:webHidden/>
              </w:rPr>
              <w:fldChar w:fldCharType="begin"/>
            </w:r>
            <w:r w:rsidR="00EF41DE">
              <w:rPr>
                <w:noProof/>
                <w:webHidden/>
              </w:rPr>
              <w:instrText xml:space="preserve"> PAGEREF _Toc340056655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020B2081" w14:textId="77777777" w:rsidR="00EF41DE" w:rsidRDefault="007234E1">
          <w:pPr>
            <w:pStyle w:val="TOC2"/>
            <w:tabs>
              <w:tab w:val="right" w:leader="dot" w:pos="9350"/>
            </w:tabs>
            <w:rPr>
              <w:rFonts w:asciiTheme="minorHAnsi" w:eastAsiaTheme="minorEastAsia" w:hAnsiTheme="minorHAnsi"/>
              <w:noProof/>
              <w:sz w:val="22"/>
            </w:rPr>
          </w:pPr>
          <w:hyperlink w:anchor="_Toc340056656" w:history="1">
            <w:r w:rsidR="00EF41DE" w:rsidRPr="00C76F19">
              <w:rPr>
                <w:rStyle w:val="Hyperlink"/>
                <w:noProof/>
              </w:rPr>
              <w:t>Nexus Districts</w:t>
            </w:r>
            <w:r w:rsidR="00EF41DE">
              <w:rPr>
                <w:noProof/>
                <w:webHidden/>
              </w:rPr>
              <w:tab/>
            </w:r>
            <w:r w:rsidR="00EF41DE">
              <w:rPr>
                <w:noProof/>
                <w:webHidden/>
              </w:rPr>
              <w:fldChar w:fldCharType="begin"/>
            </w:r>
            <w:r w:rsidR="00EF41DE">
              <w:rPr>
                <w:noProof/>
                <w:webHidden/>
              </w:rPr>
              <w:instrText xml:space="preserve"> PAGEREF _Toc340056656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7FEA9946" w14:textId="77777777" w:rsidR="00EF41DE" w:rsidRDefault="007234E1">
          <w:pPr>
            <w:pStyle w:val="TOC2"/>
            <w:tabs>
              <w:tab w:val="right" w:leader="dot" w:pos="9350"/>
            </w:tabs>
            <w:rPr>
              <w:rFonts w:asciiTheme="minorHAnsi" w:eastAsiaTheme="minorEastAsia" w:hAnsiTheme="minorHAnsi"/>
              <w:noProof/>
              <w:sz w:val="22"/>
            </w:rPr>
          </w:pPr>
          <w:hyperlink w:anchor="_Toc340056657" w:history="1">
            <w:r w:rsidR="00EF41DE" w:rsidRPr="00C76F19">
              <w:rPr>
                <w:rStyle w:val="Hyperlink"/>
                <w:noProof/>
              </w:rPr>
              <w:t>State Agencies Responsible for Placement</w:t>
            </w:r>
            <w:r w:rsidR="00EF41DE">
              <w:rPr>
                <w:noProof/>
                <w:webHidden/>
              </w:rPr>
              <w:tab/>
            </w:r>
            <w:r w:rsidR="00EF41DE">
              <w:rPr>
                <w:noProof/>
                <w:webHidden/>
              </w:rPr>
              <w:fldChar w:fldCharType="begin"/>
            </w:r>
            <w:r w:rsidR="00EF41DE">
              <w:rPr>
                <w:noProof/>
                <w:webHidden/>
              </w:rPr>
              <w:instrText xml:space="preserve"> PAGEREF _Toc340056657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66071D46" w14:textId="77777777" w:rsidR="00EF41DE" w:rsidRDefault="007234E1">
          <w:pPr>
            <w:pStyle w:val="TOC2"/>
            <w:tabs>
              <w:tab w:val="right" w:leader="dot" w:pos="9350"/>
            </w:tabs>
            <w:rPr>
              <w:rFonts w:asciiTheme="minorHAnsi" w:eastAsiaTheme="minorEastAsia" w:hAnsiTheme="minorHAnsi"/>
              <w:noProof/>
              <w:sz w:val="22"/>
            </w:rPr>
          </w:pPr>
          <w:hyperlink w:anchor="_Toc340056658" w:history="1">
            <w:r w:rsidR="00EF41DE" w:rsidRPr="00C76F19">
              <w:rPr>
                <w:rStyle w:val="Hyperlink"/>
                <w:noProof/>
              </w:rPr>
              <w:t>LEA Excess Cost and State Agency Placement Grants</w:t>
            </w:r>
            <w:r w:rsidR="00EF41DE">
              <w:rPr>
                <w:noProof/>
                <w:webHidden/>
              </w:rPr>
              <w:tab/>
            </w:r>
            <w:r w:rsidR="00EF41DE">
              <w:rPr>
                <w:noProof/>
                <w:webHidden/>
              </w:rPr>
              <w:fldChar w:fldCharType="begin"/>
            </w:r>
            <w:r w:rsidR="00EF41DE">
              <w:rPr>
                <w:noProof/>
                <w:webHidden/>
              </w:rPr>
              <w:instrText xml:space="preserve"> PAGEREF _Toc340056658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39FAE72A" w14:textId="77777777" w:rsidR="00EF41DE" w:rsidRDefault="007234E1">
          <w:pPr>
            <w:pStyle w:val="TOC2"/>
            <w:tabs>
              <w:tab w:val="right" w:leader="dot" w:pos="9350"/>
            </w:tabs>
            <w:rPr>
              <w:rFonts w:asciiTheme="minorHAnsi" w:eastAsiaTheme="minorEastAsia" w:hAnsiTheme="minorHAnsi"/>
              <w:noProof/>
              <w:sz w:val="22"/>
            </w:rPr>
          </w:pPr>
          <w:hyperlink w:anchor="_Toc340056659" w:history="1">
            <w:r w:rsidR="00EF41DE" w:rsidRPr="00C76F19">
              <w:rPr>
                <w:rStyle w:val="Hyperlink"/>
                <w:noProof/>
              </w:rPr>
              <w:t>LEA Excess Cost (Grant Type 01) – Allowable Costs</w:t>
            </w:r>
            <w:r w:rsidR="00EF41DE">
              <w:rPr>
                <w:noProof/>
                <w:webHidden/>
              </w:rPr>
              <w:tab/>
            </w:r>
            <w:r w:rsidR="00EF41DE">
              <w:rPr>
                <w:noProof/>
                <w:webHidden/>
              </w:rPr>
              <w:fldChar w:fldCharType="begin"/>
            </w:r>
            <w:r w:rsidR="00EF41DE">
              <w:rPr>
                <w:noProof/>
                <w:webHidden/>
              </w:rPr>
              <w:instrText xml:space="preserve"> PAGEREF _Toc340056659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6982FCD7" w14:textId="77777777" w:rsidR="00EF41DE" w:rsidRDefault="007234E1">
          <w:pPr>
            <w:pStyle w:val="TOC2"/>
            <w:tabs>
              <w:tab w:val="right" w:leader="dot" w:pos="9350"/>
            </w:tabs>
            <w:rPr>
              <w:rFonts w:asciiTheme="minorHAnsi" w:eastAsiaTheme="minorEastAsia" w:hAnsiTheme="minorHAnsi"/>
              <w:noProof/>
              <w:sz w:val="22"/>
            </w:rPr>
          </w:pPr>
          <w:hyperlink w:anchor="_Toc340056660" w:history="1">
            <w:r w:rsidR="00EF41DE" w:rsidRPr="00C76F19">
              <w:rPr>
                <w:rStyle w:val="Hyperlink"/>
                <w:noProof/>
              </w:rPr>
              <w:t>Reporting Costs under the Single Cost Accounting System (SCAS)</w:t>
            </w:r>
            <w:r w:rsidR="00EF41DE">
              <w:rPr>
                <w:noProof/>
                <w:webHidden/>
              </w:rPr>
              <w:tab/>
            </w:r>
            <w:r w:rsidR="00EF41DE">
              <w:rPr>
                <w:noProof/>
                <w:webHidden/>
              </w:rPr>
              <w:fldChar w:fldCharType="begin"/>
            </w:r>
            <w:r w:rsidR="00EF41DE">
              <w:rPr>
                <w:noProof/>
                <w:webHidden/>
              </w:rPr>
              <w:instrText xml:space="preserve"> PAGEREF _Toc340056660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612AA1FD" w14:textId="77777777" w:rsidR="00EF41DE" w:rsidRDefault="007234E1">
          <w:pPr>
            <w:pStyle w:val="TOC2"/>
            <w:tabs>
              <w:tab w:val="right" w:leader="dot" w:pos="9350"/>
            </w:tabs>
            <w:rPr>
              <w:rFonts w:asciiTheme="minorHAnsi" w:eastAsiaTheme="minorEastAsia" w:hAnsiTheme="minorHAnsi"/>
              <w:noProof/>
              <w:sz w:val="22"/>
            </w:rPr>
          </w:pPr>
          <w:hyperlink w:anchor="_Toc340056661" w:history="1">
            <w:r w:rsidR="00EF41DE" w:rsidRPr="00C76F19">
              <w:rPr>
                <w:rStyle w:val="Hyperlink"/>
                <w:noProof/>
              </w:rPr>
              <w:t>Facility Codes</w:t>
            </w:r>
            <w:r w:rsidR="00EF41DE">
              <w:rPr>
                <w:noProof/>
                <w:webHidden/>
              </w:rPr>
              <w:tab/>
            </w:r>
            <w:r w:rsidR="00EF41DE">
              <w:rPr>
                <w:noProof/>
                <w:webHidden/>
              </w:rPr>
              <w:fldChar w:fldCharType="begin"/>
            </w:r>
            <w:r w:rsidR="00EF41DE">
              <w:rPr>
                <w:noProof/>
                <w:webHidden/>
              </w:rPr>
              <w:instrText xml:space="preserve"> PAGEREF _Toc340056661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3B95579A" w14:textId="77777777" w:rsidR="00EF41DE" w:rsidRDefault="007234E1">
          <w:pPr>
            <w:pStyle w:val="TOC3"/>
            <w:tabs>
              <w:tab w:val="right" w:leader="dot" w:pos="9350"/>
            </w:tabs>
            <w:rPr>
              <w:rFonts w:asciiTheme="minorHAnsi" w:eastAsiaTheme="minorEastAsia" w:hAnsiTheme="minorHAnsi"/>
              <w:noProof/>
              <w:sz w:val="22"/>
            </w:rPr>
          </w:pPr>
          <w:hyperlink w:anchor="_Toc340056662" w:history="1">
            <w:r w:rsidR="00EF41DE" w:rsidRPr="00C76F19">
              <w:rPr>
                <w:rStyle w:val="Hyperlink"/>
                <w:noProof/>
              </w:rPr>
              <w:sym w:font="Wingdings 2" w:char="F065"/>
            </w:r>
            <w:r w:rsidR="00EF41DE" w:rsidRPr="00C76F19">
              <w:rPr>
                <w:rStyle w:val="Hyperlink"/>
                <w:noProof/>
              </w:rPr>
              <w:t xml:space="preserve"> Connecticut Programs with Residential Components</w:t>
            </w:r>
            <w:r w:rsidR="00EF41DE">
              <w:rPr>
                <w:noProof/>
                <w:webHidden/>
              </w:rPr>
              <w:tab/>
            </w:r>
            <w:r w:rsidR="00EF41DE">
              <w:rPr>
                <w:noProof/>
                <w:webHidden/>
              </w:rPr>
              <w:fldChar w:fldCharType="begin"/>
            </w:r>
            <w:r w:rsidR="00EF41DE">
              <w:rPr>
                <w:noProof/>
                <w:webHidden/>
              </w:rPr>
              <w:instrText xml:space="preserve"> PAGEREF _Toc340056662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6B4E8FFA" w14:textId="77777777" w:rsidR="00EF41DE" w:rsidRDefault="007234E1">
          <w:pPr>
            <w:pStyle w:val="TOC3"/>
            <w:tabs>
              <w:tab w:val="right" w:leader="dot" w:pos="9350"/>
            </w:tabs>
            <w:rPr>
              <w:rFonts w:asciiTheme="minorHAnsi" w:eastAsiaTheme="minorEastAsia" w:hAnsiTheme="minorHAnsi"/>
              <w:noProof/>
              <w:sz w:val="22"/>
            </w:rPr>
          </w:pPr>
          <w:hyperlink w:anchor="_Toc340056663" w:history="1">
            <w:r w:rsidR="00EF41DE" w:rsidRPr="00C76F19">
              <w:rPr>
                <w:rStyle w:val="Hyperlink"/>
                <w:noProof/>
              </w:rPr>
              <w:sym w:font="Wingdings 2" w:char="F065"/>
            </w:r>
            <w:r w:rsidR="00EF41DE" w:rsidRPr="00C76F19">
              <w:rPr>
                <w:rStyle w:val="Hyperlink"/>
                <w:noProof/>
              </w:rPr>
              <w:t xml:space="preserve"> In-state Approved Private Special Education Program Facility Codes</w:t>
            </w:r>
            <w:r w:rsidR="00EF41DE">
              <w:rPr>
                <w:noProof/>
                <w:webHidden/>
              </w:rPr>
              <w:tab/>
            </w:r>
            <w:r w:rsidR="00EF41DE">
              <w:rPr>
                <w:noProof/>
                <w:webHidden/>
              </w:rPr>
              <w:fldChar w:fldCharType="begin"/>
            </w:r>
            <w:r w:rsidR="00EF41DE">
              <w:rPr>
                <w:noProof/>
                <w:webHidden/>
              </w:rPr>
              <w:instrText xml:space="preserve"> PAGEREF _Toc340056663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3FF64C47" w14:textId="77777777" w:rsidR="00EF41DE" w:rsidRDefault="007234E1">
          <w:pPr>
            <w:pStyle w:val="TOC3"/>
            <w:tabs>
              <w:tab w:val="right" w:leader="dot" w:pos="9350"/>
            </w:tabs>
            <w:rPr>
              <w:rFonts w:asciiTheme="minorHAnsi" w:eastAsiaTheme="minorEastAsia" w:hAnsiTheme="minorHAnsi"/>
              <w:noProof/>
              <w:sz w:val="22"/>
            </w:rPr>
          </w:pPr>
          <w:hyperlink w:anchor="_Toc340056664" w:history="1">
            <w:r w:rsidR="00EF41DE" w:rsidRPr="00C76F19">
              <w:rPr>
                <w:rStyle w:val="Hyperlink"/>
                <w:noProof/>
              </w:rPr>
              <w:sym w:font="Wingdings 2" w:char="F065"/>
            </w:r>
            <w:r w:rsidR="00EF41DE" w:rsidRPr="00C76F19">
              <w:rPr>
                <w:rStyle w:val="Hyperlink"/>
                <w:noProof/>
              </w:rPr>
              <w:t xml:space="preserve"> Age Appropriate Community Based Transition Program Facility Codes</w:t>
            </w:r>
            <w:r w:rsidR="00EF41DE">
              <w:rPr>
                <w:noProof/>
                <w:webHidden/>
              </w:rPr>
              <w:tab/>
            </w:r>
            <w:r w:rsidR="00EF41DE">
              <w:rPr>
                <w:noProof/>
                <w:webHidden/>
              </w:rPr>
              <w:fldChar w:fldCharType="begin"/>
            </w:r>
            <w:r w:rsidR="00EF41DE">
              <w:rPr>
                <w:noProof/>
                <w:webHidden/>
              </w:rPr>
              <w:instrText xml:space="preserve"> PAGEREF _Toc340056664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66D90D31" w14:textId="77777777" w:rsidR="00EF41DE" w:rsidRDefault="007234E1">
          <w:pPr>
            <w:pStyle w:val="TOC3"/>
            <w:tabs>
              <w:tab w:val="right" w:leader="dot" w:pos="9350"/>
            </w:tabs>
            <w:rPr>
              <w:rFonts w:asciiTheme="minorHAnsi" w:eastAsiaTheme="minorEastAsia" w:hAnsiTheme="minorHAnsi"/>
              <w:noProof/>
              <w:sz w:val="22"/>
            </w:rPr>
          </w:pPr>
          <w:hyperlink w:anchor="_Toc340056665" w:history="1">
            <w:r w:rsidR="00EF41DE" w:rsidRPr="00C76F19">
              <w:rPr>
                <w:rStyle w:val="Hyperlink"/>
                <w:noProof/>
              </w:rPr>
              <w:sym w:font="Wingdings 2" w:char="F065"/>
            </w:r>
            <w:r w:rsidR="00EF41DE" w:rsidRPr="00C76F19">
              <w:rPr>
                <w:rStyle w:val="Hyperlink"/>
                <w:noProof/>
              </w:rPr>
              <w:t xml:space="preserve"> Out of State Facility Codes</w:t>
            </w:r>
            <w:r w:rsidR="00EF41DE">
              <w:rPr>
                <w:noProof/>
                <w:webHidden/>
              </w:rPr>
              <w:tab/>
            </w:r>
            <w:r w:rsidR="00EF41DE">
              <w:rPr>
                <w:noProof/>
                <w:webHidden/>
              </w:rPr>
              <w:fldChar w:fldCharType="begin"/>
            </w:r>
            <w:r w:rsidR="00EF41DE">
              <w:rPr>
                <w:noProof/>
                <w:webHidden/>
              </w:rPr>
              <w:instrText xml:space="preserve"> PAGEREF _Toc340056665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2FDC02FE" w14:textId="77777777" w:rsidR="00EF41DE" w:rsidRDefault="007234E1">
          <w:pPr>
            <w:pStyle w:val="TOC2"/>
            <w:tabs>
              <w:tab w:val="right" w:leader="dot" w:pos="9350"/>
            </w:tabs>
            <w:rPr>
              <w:rFonts w:asciiTheme="minorHAnsi" w:eastAsiaTheme="minorEastAsia" w:hAnsiTheme="minorHAnsi"/>
              <w:noProof/>
              <w:sz w:val="22"/>
            </w:rPr>
          </w:pPr>
          <w:hyperlink w:anchor="_Toc340056666" w:history="1">
            <w:r w:rsidR="00EF41DE" w:rsidRPr="00C76F19">
              <w:rPr>
                <w:rStyle w:val="Hyperlink"/>
                <w:noProof/>
              </w:rPr>
              <w:t>Approved Transition/Vocational Programs</w:t>
            </w:r>
            <w:r w:rsidR="00EF41DE">
              <w:rPr>
                <w:noProof/>
                <w:webHidden/>
              </w:rPr>
              <w:tab/>
            </w:r>
            <w:r w:rsidR="00EF41DE">
              <w:rPr>
                <w:noProof/>
                <w:webHidden/>
              </w:rPr>
              <w:fldChar w:fldCharType="begin"/>
            </w:r>
            <w:r w:rsidR="00EF41DE">
              <w:rPr>
                <w:noProof/>
                <w:webHidden/>
              </w:rPr>
              <w:instrText xml:space="preserve"> PAGEREF _Toc340056666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266B9D39" w14:textId="77777777" w:rsidR="00EF41DE" w:rsidRDefault="007234E1">
          <w:pPr>
            <w:pStyle w:val="TOC2"/>
            <w:tabs>
              <w:tab w:val="right" w:leader="dot" w:pos="9350"/>
            </w:tabs>
            <w:rPr>
              <w:rFonts w:asciiTheme="minorHAnsi" w:eastAsiaTheme="minorEastAsia" w:hAnsiTheme="minorHAnsi"/>
              <w:noProof/>
              <w:sz w:val="22"/>
            </w:rPr>
          </w:pPr>
          <w:hyperlink w:anchor="_Toc340056667" w:history="1">
            <w:r w:rsidR="00EF41DE" w:rsidRPr="00C76F19">
              <w:rPr>
                <w:rStyle w:val="Hyperlink"/>
                <w:noProof/>
              </w:rPr>
              <w:t>Educational Responsibility for Children Committed as Delinquent to the Department of Children and Families</w:t>
            </w:r>
            <w:r w:rsidR="00EF41DE">
              <w:rPr>
                <w:noProof/>
                <w:webHidden/>
              </w:rPr>
              <w:tab/>
            </w:r>
            <w:r w:rsidR="00EF41DE">
              <w:rPr>
                <w:noProof/>
                <w:webHidden/>
              </w:rPr>
              <w:fldChar w:fldCharType="begin"/>
            </w:r>
            <w:r w:rsidR="00EF41DE">
              <w:rPr>
                <w:noProof/>
                <w:webHidden/>
              </w:rPr>
              <w:instrText xml:space="preserve"> PAGEREF _Toc340056667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097B4A1C" w14:textId="77777777" w:rsidR="00EF41DE" w:rsidRDefault="007234E1">
          <w:pPr>
            <w:pStyle w:val="TOC2"/>
            <w:tabs>
              <w:tab w:val="right" w:leader="dot" w:pos="9350"/>
            </w:tabs>
            <w:rPr>
              <w:rFonts w:asciiTheme="minorHAnsi" w:eastAsiaTheme="minorEastAsia" w:hAnsiTheme="minorHAnsi"/>
              <w:noProof/>
              <w:sz w:val="22"/>
            </w:rPr>
          </w:pPr>
          <w:hyperlink w:anchor="_Toc340056668" w:history="1">
            <w:r w:rsidR="00EF41DE" w:rsidRPr="00C76F19">
              <w:rPr>
                <w:rStyle w:val="Hyperlink"/>
                <w:noProof/>
              </w:rPr>
              <w:t>State Agency Placements Memorandum (1997)</w:t>
            </w:r>
            <w:r w:rsidR="00EF41DE">
              <w:rPr>
                <w:noProof/>
                <w:webHidden/>
              </w:rPr>
              <w:tab/>
            </w:r>
            <w:r w:rsidR="00EF41DE">
              <w:rPr>
                <w:noProof/>
                <w:webHidden/>
              </w:rPr>
              <w:fldChar w:fldCharType="begin"/>
            </w:r>
            <w:r w:rsidR="00EF41DE">
              <w:rPr>
                <w:noProof/>
                <w:webHidden/>
              </w:rPr>
              <w:instrText xml:space="preserve"> PAGEREF _Toc340056668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59D6C2B3" w14:textId="77777777" w:rsidR="00EF41DE" w:rsidRDefault="007234E1">
          <w:pPr>
            <w:pStyle w:val="TOC2"/>
            <w:tabs>
              <w:tab w:val="right" w:leader="dot" w:pos="9350"/>
            </w:tabs>
            <w:rPr>
              <w:rFonts w:asciiTheme="minorHAnsi" w:eastAsiaTheme="minorEastAsia" w:hAnsiTheme="minorHAnsi"/>
              <w:noProof/>
              <w:sz w:val="22"/>
            </w:rPr>
          </w:pPr>
          <w:hyperlink w:anchor="_Toc340056669" w:history="1">
            <w:r w:rsidR="00EF41DE" w:rsidRPr="00C76F19">
              <w:rPr>
                <w:rStyle w:val="Hyperlink"/>
                <w:noProof/>
              </w:rPr>
              <w:t>Terminology</w:t>
            </w:r>
            <w:r w:rsidR="00EF41DE">
              <w:rPr>
                <w:noProof/>
                <w:webHidden/>
              </w:rPr>
              <w:tab/>
            </w:r>
            <w:r w:rsidR="00EF41DE">
              <w:rPr>
                <w:noProof/>
                <w:webHidden/>
              </w:rPr>
              <w:fldChar w:fldCharType="begin"/>
            </w:r>
            <w:r w:rsidR="00EF41DE">
              <w:rPr>
                <w:noProof/>
                <w:webHidden/>
              </w:rPr>
              <w:instrText xml:space="preserve"> PAGEREF _Toc340056669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1EF84584" w14:textId="77777777" w:rsidR="00EF41DE" w:rsidRDefault="007234E1">
          <w:pPr>
            <w:pStyle w:val="TOC2"/>
            <w:tabs>
              <w:tab w:val="right" w:leader="dot" w:pos="9350"/>
            </w:tabs>
            <w:rPr>
              <w:rFonts w:asciiTheme="minorHAnsi" w:eastAsiaTheme="minorEastAsia" w:hAnsiTheme="minorHAnsi"/>
              <w:noProof/>
              <w:sz w:val="22"/>
            </w:rPr>
          </w:pPr>
          <w:hyperlink w:anchor="_Toc340056670" w:history="1">
            <w:r w:rsidR="00EF41DE" w:rsidRPr="00C76F19">
              <w:rPr>
                <w:rStyle w:val="Hyperlink"/>
                <w:noProof/>
              </w:rPr>
              <w:t>SEDAC References</w:t>
            </w:r>
            <w:r w:rsidR="00EF41DE">
              <w:rPr>
                <w:noProof/>
                <w:webHidden/>
              </w:rPr>
              <w:tab/>
            </w:r>
            <w:r w:rsidR="00EF41DE">
              <w:rPr>
                <w:noProof/>
                <w:webHidden/>
              </w:rPr>
              <w:fldChar w:fldCharType="begin"/>
            </w:r>
            <w:r w:rsidR="00EF41DE">
              <w:rPr>
                <w:noProof/>
                <w:webHidden/>
              </w:rPr>
              <w:instrText xml:space="preserve"> PAGEREF _Toc340056670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358F8F6D" w14:textId="77777777" w:rsidR="00EF41DE" w:rsidRDefault="007234E1">
          <w:pPr>
            <w:pStyle w:val="TOC2"/>
            <w:tabs>
              <w:tab w:val="right" w:leader="dot" w:pos="9350"/>
            </w:tabs>
            <w:rPr>
              <w:rFonts w:asciiTheme="minorHAnsi" w:eastAsiaTheme="minorEastAsia" w:hAnsiTheme="minorHAnsi"/>
              <w:noProof/>
              <w:sz w:val="22"/>
            </w:rPr>
          </w:pPr>
          <w:hyperlink w:anchor="_Toc340056671" w:history="1">
            <w:r w:rsidR="00EF41DE" w:rsidRPr="00C76F19">
              <w:rPr>
                <w:rStyle w:val="Hyperlink"/>
                <w:noProof/>
              </w:rPr>
              <w:t>CSDE's Statement of Nondiscrimination</w:t>
            </w:r>
            <w:r w:rsidR="00EF41DE">
              <w:rPr>
                <w:noProof/>
                <w:webHidden/>
              </w:rPr>
              <w:tab/>
            </w:r>
            <w:r w:rsidR="00EF41DE">
              <w:rPr>
                <w:noProof/>
                <w:webHidden/>
              </w:rPr>
              <w:fldChar w:fldCharType="begin"/>
            </w:r>
            <w:r w:rsidR="00EF41DE">
              <w:rPr>
                <w:noProof/>
                <w:webHidden/>
              </w:rPr>
              <w:instrText xml:space="preserve"> PAGEREF _Toc340056671 \h </w:instrText>
            </w:r>
            <w:r w:rsidR="00EF41DE">
              <w:rPr>
                <w:noProof/>
                <w:webHidden/>
              </w:rPr>
            </w:r>
            <w:r w:rsidR="00EF41DE">
              <w:rPr>
                <w:noProof/>
                <w:webHidden/>
              </w:rPr>
              <w:fldChar w:fldCharType="separate"/>
            </w:r>
            <w:r w:rsidR="00E6746C">
              <w:rPr>
                <w:noProof/>
                <w:webHidden/>
              </w:rPr>
              <w:t>2</w:t>
            </w:r>
            <w:r w:rsidR="00EF41DE">
              <w:rPr>
                <w:noProof/>
                <w:webHidden/>
              </w:rPr>
              <w:fldChar w:fldCharType="end"/>
            </w:r>
          </w:hyperlink>
        </w:p>
        <w:p w14:paraId="2DD7FA06" w14:textId="77777777" w:rsidR="00AD4BF2" w:rsidRDefault="00F82BCD" w:rsidP="00AD4BF2">
          <w:r>
            <w:rPr>
              <w:b/>
              <w:smallCaps/>
              <w:sz w:val="24"/>
            </w:rPr>
            <w:fldChar w:fldCharType="end"/>
          </w:r>
        </w:p>
      </w:sdtContent>
    </w:sdt>
    <w:p w14:paraId="2DD7FA07" w14:textId="77777777" w:rsidR="00AD4BF2" w:rsidRDefault="00AD4BF2" w:rsidP="00AD4BF2">
      <w:r>
        <w:br w:type="page"/>
      </w:r>
    </w:p>
    <w:p w14:paraId="2DD7FA08" w14:textId="77777777" w:rsidR="00345E4C" w:rsidRDefault="00345E4C" w:rsidP="00E61AFF">
      <w:pPr>
        <w:pStyle w:val="Heading1"/>
      </w:pPr>
      <w:bookmarkStart w:id="0" w:name="_Toc261859438"/>
      <w:bookmarkStart w:id="1" w:name="_Toc262123474"/>
      <w:bookmarkStart w:id="2" w:name="_Toc271887101"/>
      <w:bookmarkStart w:id="3" w:name="_Toc340056612"/>
      <w:r w:rsidRPr="00E61A9D">
        <w:lastRenderedPageBreak/>
        <w:t>Objective</w:t>
      </w:r>
      <w:bookmarkEnd w:id="0"/>
      <w:bookmarkEnd w:id="1"/>
      <w:bookmarkEnd w:id="2"/>
      <w:bookmarkEnd w:id="3"/>
    </w:p>
    <w:p w14:paraId="2DD7FA09" w14:textId="4989AAE7" w:rsidR="00345E4C" w:rsidRDefault="00345E4C" w:rsidP="00345E4C">
      <w:r>
        <w:t xml:space="preserve">This document’s purpose is to provide Districts with procedures and guidance for submitting data </w:t>
      </w:r>
      <w:r w:rsidR="00435968">
        <w:t>for</w:t>
      </w:r>
      <w:r>
        <w:t xml:space="preserve"> this data collection. </w:t>
      </w:r>
    </w:p>
    <w:p w14:paraId="2DD7FA0A" w14:textId="77777777" w:rsidR="00345E4C" w:rsidRDefault="00345E4C" w:rsidP="00345E4C"/>
    <w:p w14:paraId="2DD7FA0B" w14:textId="77777777" w:rsidR="00345E4C" w:rsidRDefault="00345E4C" w:rsidP="00345E4C">
      <w:r>
        <w:t>The document is organized into four sections:</w:t>
      </w:r>
    </w:p>
    <w:p w14:paraId="16862A70" w14:textId="77777777" w:rsidR="007444C0" w:rsidRDefault="007444C0" w:rsidP="00345E4C"/>
    <w:tbl>
      <w:tblPr>
        <w:tblW w:w="0" w:type="auto"/>
        <w:tblLayout w:type="fixed"/>
        <w:tblLook w:val="04A0" w:firstRow="1" w:lastRow="0" w:firstColumn="1" w:lastColumn="0" w:noHBand="0" w:noVBand="1"/>
      </w:tblPr>
      <w:tblGrid>
        <w:gridCol w:w="2088"/>
        <w:gridCol w:w="7488"/>
      </w:tblGrid>
      <w:tr w:rsidR="007444C0" w14:paraId="681D95D8" w14:textId="77777777" w:rsidTr="007444C0">
        <w:trPr>
          <w:trHeight w:val="1008"/>
        </w:trPr>
        <w:tc>
          <w:tcPr>
            <w:tcW w:w="2088" w:type="dxa"/>
            <w:vAlign w:val="center"/>
          </w:tcPr>
          <w:p w14:paraId="7C08487E" w14:textId="3FE360FE" w:rsidR="007444C0" w:rsidRDefault="007444C0" w:rsidP="007444C0">
            <w:r>
              <w:rPr>
                <w:noProof/>
              </w:rPr>
              <w:drawing>
                <wp:inline distT="0" distB="0" distL="0" distR="0" wp14:anchorId="110CC805" wp14:editId="326226D5">
                  <wp:extent cx="723900" cy="685800"/>
                  <wp:effectExtent l="133350" t="114300" r="304800" b="304800"/>
                  <wp:docPr id="46" name="Picture 46" descr="C:\Documents and Settings\Saumellr\Local Settings\Temporary Internet Files\Content.IE5\JZOM6L3F\MC9004457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Saumellr\Local Settings\Temporary Internet Files\Content.IE5\JZOM6L3F\MC900445732[1].wmf"/>
                          <pic:cNvPicPr>
                            <a:picLocks noChangeAspect="1" noChangeArrowheads="1"/>
                          </pic:cNvPicPr>
                        </pic:nvPicPr>
                        <pic:blipFill>
                          <a:blip r:embed="rId13" cstate="print"/>
                          <a:srcRect/>
                          <a:stretch>
                            <a:fillRect/>
                          </a:stretch>
                        </pic:blipFill>
                        <pic:spPr bwMode="auto">
                          <a:xfrm>
                            <a:off x="0" y="0"/>
                            <a:ext cx="723900" cy="6858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488" w:type="dxa"/>
            <w:vAlign w:val="center"/>
          </w:tcPr>
          <w:p w14:paraId="64D2052E" w14:textId="5DB9F378" w:rsidR="007444C0" w:rsidRDefault="007444C0" w:rsidP="007444C0">
            <w:r w:rsidRPr="00782C33">
              <w:t>Handbook or reference guide on purpose of this collection and definition of data collected</w:t>
            </w:r>
          </w:p>
        </w:tc>
      </w:tr>
      <w:tr w:rsidR="007444C0" w14:paraId="79288262" w14:textId="77777777" w:rsidTr="007444C0">
        <w:trPr>
          <w:trHeight w:val="1008"/>
        </w:trPr>
        <w:tc>
          <w:tcPr>
            <w:tcW w:w="2088" w:type="dxa"/>
            <w:vAlign w:val="center"/>
          </w:tcPr>
          <w:p w14:paraId="520A5B08" w14:textId="77F6D275" w:rsidR="007444C0" w:rsidRDefault="007444C0" w:rsidP="007444C0">
            <w:r>
              <w:rPr>
                <w:noProof/>
              </w:rPr>
              <w:drawing>
                <wp:inline distT="0" distB="0" distL="0" distR="0" wp14:anchorId="4CEA8BCB" wp14:editId="5D01D3B8">
                  <wp:extent cx="254203" cy="323698"/>
                  <wp:effectExtent l="38100" t="0" r="12497" b="95402"/>
                  <wp:docPr id="48" name="Picture 48" descr="C:\Documents and Settings\Saumellr\Local Settings\Temporary Internet Files\Content.IE5\ZJD4FI1X\MC9000141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Saumellr\Local Settings\Temporary Internet Files\Content.IE5\ZJD4FI1X\MC900014130[1].wmf"/>
                          <pic:cNvPicPr>
                            <a:picLocks noChangeAspect="1" noChangeArrowheads="1"/>
                          </pic:cNvPicPr>
                        </pic:nvPicPr>
                        <pic:blipFill>
                          <a:blip r:embed="rId14" cstate="print"/>
                          <a:srcRect/>
                          <a:stretch>
                            <a:fillRect/>
                          </a:stretch>
                        </pic:blipFill>
                        <pic:spPr bwMode="auto">
                          <a:xfrm>
                            <a:off x="0" y="0"/>
                            <a:ext cx="254203" cy="323698"/>
                          </a:xfrm>
                          <a:prstGeom prst="rect">
                            <a:avLst/>
                          </a:prstGeom>
                          <a:noFill/>
                          <a:ln w="9525">
                            <a:noFill/>
                            <a:miter lim="800000"/>
                            <a:headEnd/>
                            <a:tailEnd/>
                          </a:ln>
                          <a:effectLst>
                            <a:reflection blurRad="6350" stA="52000" endA="300" endPos="35000" dir="5400000" sy="-100000" algn="bl" rotWithShape="0"/>
                          </a:effectLst>
                        </pic:spPr>
                      </pic:pic>
                    </a:graphicData>
                  </a:graphic>
                </wp:inline>
              </w:drawing>
            </w:r>
            <w:r>
              <w:rPr>
                <w:noProof/>
              </w:rPr>
              <w:drawing>
                <wp:inline distT="0" distB="0" distL="0" distR="0" wp14:anchorId="7EBFEF7D" wp14:editId="2453907D">
                  <wp:extent cx="249746" cy="330327"/>
                  <wp:effectExtent l="19050" t="0" r="0" b="88773"/>
                  <wp:docPr id="1" name="Picture 51" descr="C:\Documents and Settings\Saumellr\Local Settings\Temporary Internet Files\Content.IE5\IHJIXT1V\MC9004345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Saumellr\Local Settings\Temporary Internet Files\Content.IE5\IHJIXT1V\MC900434539[1].wmf"/>
                          <pic:cNvPicPr>
                            <a:picLocks noChangeAspect="1" noChangeArrowheads="1"/>
                          </pic:cNvPicPr>
                        </pic:nvPicPr>
                        <pic:blipFill>
                          <a:blip r:embed="rId15" cstate="print"/>
                          <a:srcRect/>
                          <a:stretch>
                            <a:fillRect/>
                          </a:stretch>
                        </pic:blipFill>
                        <pic:spPr bwMode="auto">
                          <a:xfrm>
                            <a:off x="0" y="0"/>
                            <a:ext cx="249746" cy="330327"/>
                          </a:xfrm>
                          <a:prstGeom prst="rect">
                            <a:avLst/>
                          </a:prstGeom>
                          <a:noFill/>
                          <a:ln w="9525">
                            <a:noFill/>
                            <a:miter lim="800000"/>
                            <a:headEnd/>
                            <a:tailEnd/>
                          </a:ln>
                          <a:effectLst>
                            <a:reflection blurRad="6350" stA="52000" endA="300" endPos="35000" dir="5400000" sy="-100000" algn="bl" rotWithShape="0"/>
                          </a:effectLst>
                        </pic:spPr>
                      </pic:pic>
                    </a:graphicData>
                  </a:graphic>
                </wp:inline>
              </w:drawing>
            </w:r>
            <w:r>
              <w:rPr>
                <w:noProof/>
              </w:rPr>
              <w:drawing>
                <wp:inline distT="0" distB="0" distL="0" distR="0" wp14:anchorId="52F4C884" wp14:editId="13BD4D18">
                  <wp:extent cx="244035" cy="334451"/>
                  <wp:effectExtent l="38100" t="0" r="22665" b="122749"/>
                  <wp:docPr id="49" name="Picture 49" descr="C:\Documents and Settings\Saumellr\Local Settings\Temporary Internet Files\Content.IE5\KYXMKMTR\MC9000141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Saumellr\Local Settings\Temporary Internet Files\Content.IE5\KYXMKMTR\MC900014132[1].wmf"/>
                          <pic:cNvPicPr>
                            <a:picLocks noChangeAspect="1" noChangeArrowheads="1"/>
                          </pic:cNvPicPr>
                        </pic:nvPicPr>
                        <pic:blipFill>
                          <a:blip r:embed="rId16" cstate="print"/>
                          <a:srcRect/>
                          <a:stretch>
                            <a:fillRect/>
                          </a:stretch>
                        </pic:blipFill>
                        <pic:spPr bwMode="auto">
                          <a:xfrm>
                            <a:off x="0" y="0"/>
                            <a:ext cx="244035" cy="334451"/>
                          </a:xfrm>
                          <a:prstGeom prst="rect">
                            <a:avLst/>
                          </a:prstGeom>
                          <a:noFill/>
                          <a:ln w="9525">
                            <a:noFill/>
                            <a:miter lim="800000"/>
                            <a:headEnd/>
                            <a:tailEnd/>
                          </a:ln>
                          <a:effectLst>
                            <a:reflection blurRad="6350" stA="52000" endA="300" endPos="35000" dir="5400000" sy="-100000" algn="bl" rotWithShape="0"/>
                          </a:effectLst>
                        </pic:spPr>
                      </pic:pic>
                    </a:graphicData>
                  </a:graphic>
                </wp:inline>
              </w:drawing>
            </w:r>
          </w:p>
        </w:tc>
        <w:tc>
          <w:tcPr>
            <w:tcW w:w="7488" w:type="dxa"/>
            <w:vAlign w:val="center"/>
          </w:tcPr>
          <w:p w14:paraId="72531A65" w14:textId="57DCB425" w:rsidR="007444C0" w:rsidRDefault="007444C0" w:rsidP="007444C0">
            <w:r>
              <w:t>Step by step procedures for use of the system</w:t>
            </w:r>
          </w:p>
        </w:tc>
      </w:tr>
      <w:tr w:rsidR="007444C0" w14:paraId="2E6B89DD" w14:textId="77777777" w:rsidTr="007444C0">
        <w:trPr>
          <w:trHeight w:val="1008"/>
        </w:trPr>
        <w:tc>
          <w:tcPr>
            <w:tcW w:w="2088" w:type="dxa"/>
            <w:vAlign w:val="center"/>
          </w:tcPr>
          <w:p w14:paraId="221EE6CF" w14:textId="06ACD883" w:rsidR="007444C0" w:rsidRDefault="007444C0" w:rsidP="007444C0">
            <w:r w:rsidRPr="00392248">
              <w:rPr>
                <w:noProof/>
              </w:rPr>
              <w:drawing>
                <wp:inline distT="0" distB="0" distL="0" distR="0" wp14:anchorId="2FFAD7E5" wp14:editId="45393429">
                  <wp:extent cx="457200" cy="802888"/>
                  <wp:effectExtent l="152400" t="57150" r="304800" b="282962"/>
                  <wp:docPr id="12" name="Picture 26" descr="C:\Documents and Settings\Saumellr\Local Settings\Temporary Internet Files\Content.IE5\AZNQ3Q82\MC9000890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Saumellr\Local Settings\Temporary Internet Files\Content.IE5\AZNQ3Q82\MC900089048[1].wmf"/>
                          <pic:cNvPicPr>
                            <a:picLocks noChangeAspect="1" noChangeArrowheads="1"/>
                          </pic:cNvPicPr>
                        </pic:nvPicPr>
                        <pic:blipFill>
                          <a:blip r:embed="rId17" cstate="print"/>
                          <a:stretch>
                            <a:fillRect/>
                          </a:stretch>
                        </pic:blipFill>
                        <pic:spPr bwMode="auto">
                          <a:xfrm>
                            <a:off x="0" y="0"/>
                            <a:ext cx="457200" cy="80288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488" w:type="dxa"/>
            <w:vAlign w:val="center"/>
          </w:tcPr>
          <w:p w14:paraId="610BF208" w14:textId="77777777" w:rsidR="007444C0" w:rsidRPr="00392248" w:rsidRDefault="007444C0" w:rsidP="007444C0">
            <w:pPr>
              <w:ind w:left="1800" w:hanging="1800"/>
              <w:rPr>
                <w:noProof/>
              </w:rPr>
            </w:pPr>
            <w:r w:rsidRPr="00392248">
              <w:rPr>
                <w:noProof/>
              </w:rPr>
              <w:t>Frequently Asked Questions (FAQs)</w:t>
            </w:r>
          </w:p>
          <w:p w14:paraId="16895AC2" w14:textId="77777777" w:rsidR="007444C0" w:rsidRDefault="007444C0" w:rsidP="007444C0"/>
        </w:tc>
      </w:tr>
      <w:tr w:rsidR="007444C0" w14:paraId="165813D4" w14:textId="77777777" w:rsidTr="007444C0">
        <w:trPr>
          <w:trHeight w:val="1008"/>
        </w:trPr>
        <w:tc>
          <w:tcPr>
            <w:tcW w:w="2088" w:type="dxa"/>
            <w:vAlign w:val="center"/>
          </w:tcPr>
          <w:p w14:paraId="6E949E67" w14:textId="1C1461D5" w:rsidR="007444C0" w:rsidRDefault="007444C0" w:rsidP="007444C0">
            <w:r w:rsidRPr="00392248">
              <w:rPr>
                <w:noProof/>
              </w:rPr>
              <w:drawing>
                <wp:inline distT="0" distB="0" distL="0" distR="0" wp14:anchorId="54F9EB97" wp14:editId="12CFD713">
                  <wp:extent cx="708434" cy="607035"/>
                  <wp:effectExtent l="133350" t="95250" r="263116" b="231165"/>
                  <wp:docPr id="13" name="Picture 24" descr="C:\Documents and Settings\Saumellr\Local Settings\Temporary Internet Files\Content.IE5\AZNQ3Q82\MC9004123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Saumellr\Local Settings\Temporary Internet Files\Content.IE5\AZNQ3Q82\MC900412396[1].wmf"/>
                          <pic:cNvPicPr>
                            <a:picLocks noChangeAspect="1" noChangeArrowheads="1"/>
                          </pic:cNvPicPr>
                        </pic:nvPicPr>
                        <pic:blipFill>
                          <a:blip r:embed="rId18" cstate="print"/>
                          <a:srcRect/>
                          <a:stretch>
                            <a:fillRect/>
                          </a:stretch>
                        </pic:blipFill>
                        <pic:spPr bwMode="auto">
                          <a:xfrm>
                            <a:off x="0" y="0"/>
                            <a:ext cx="708660" cy="60706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488" w:type="dxa"/>
            <w:vAlign w:val="center"/>
          </w:tcPr>
          <w:p w14:paraId="568DBB52" w14:textId="75801564" w:rsidR="007444C0" w:rsidRDefault="007444C0" w:rsidP="007444C0">
            <w:r w:rsidRPr="00945879">
              <w:rPr>
                <w:noProof/>
              </w:rPr>
              <w:t>Appendix of terminology and references</w:t>
            </w:r>
          </w:p>
        </w:tc>
      </w:tr>
    </w:tbl>
    <w:p w14:paraId="4DAEB27C" w14:textId="77777777" w:rsidR="007444C0" w:rsidRDefault="007444C0" w:rsidP="00345E4C"/>
    <w:p w14:paraId="2DD7FA12" w14:textId="77777777" w:rsidR="00345E4C" w:rsidRDefault="00345E4C" w:rsidP="00345E4C">
      <w:pPr>
        <w:rPr>
          <w:b/>
          <w:i/>
        </w:rPr>
      </w:pPr>
    </w:p>
    <w:p w14:paraId="2DD7FA13" w14:textId="77777777" w:rsidR="00345E4C" w:rsidRDefault="00345E4C" w:rsidP="00345E4C">
      <w:r w:rsidRPr="006955A8">
        <w:rPr>
          <w:b/>
          <w:i/>
        </w:rPr>
        <w:t>Documentation Standards</w:t>
      </w:r>
    </w:p>
    <w:p w14:paraId="2DD7FA14" w14:textId="77777777" w:rsidR="00345E4C" w:rsidRDefault="00345E4C" w:rsidP="00345E4C">
      <w:r>
        <w:t>Standards used in this documentation include the following:</w:t>
      </w:r>
    </w:p>
    <w:p w14:paraId="2DD7FA15" w14:textId="77777777" w:rsidR="00345E4C" w:rsidRDefault="00345E4C" w:rsidP="00345E4C"/>
    <w:p w14:paraId="2DD7FA16" w14:textId="77777777" w:rsidR="00345E4C" w:rsidRDefault="00345E4C" w:rsidP="00345E4C">
      <w:pPr>
        <w:numPr>
          <w:ilvl w:val="0"/>
          <w:numId w:val="2"/>
        </w:numPr>
      </w:pPr>
      <w:r>
        <w:t>FIELDS displayed on a screen are referenced using ALL CAPS</w:t>
      </w:r>
    </w:p>
    <w:p w14:paraId="2DD7FA17" w14:textId="77777777" w:rsidR="00345E4C" w:rsidRDefault="00345E4C" w:rsidP="00345E4C">
      <w:pPr>
        <w:numPr>
          <w:ilvl w:val="0"/>
          <w:numId w:val="2"/>
        </w:numPr>
      </w:pPr>
      <w:r>
        <w:t xml:space="preserve">Field </w:t>
      </w:r>
      <w:r w:rsidRPr="006955A8">
        <w:rPr>
          <w:b/>
        </w:rPr>
        <w:t>values</w:t>
      </w:r>
      <w:r>
        <w:t xml:space="preserve"> are highlighted in </w:t>
      </w:r>
      <w:r w:rsidRPr="006955A8">
        <w:rPr>
          <w:b/>
        </w:rPr>
        <w:t>bold</w:t>
      </w:r>
    </w:p>
    <w:p w14:paraId="2DD7FA18" w14:textId="77777777" w:rsidR="00345E4C" w:rsidRDefault="00345E4C" w:rsidP="00345E4C">
      <w:pPr>
        <w:numPr>
          <w:ilvl w:val="0"/>
          <w:numId w:val="2"/>
        </w:numPr>
      </w:pPr>
      <w:r w:rsidRPr="006955A8">
        <w:rPr>
          <w:i/>
        </w:rPr>
        <w:t>Screens</w:t>
      </w:r>
      <w:r>
        <w:t xml:space="preserve"> are referenced using </w:t>
      </w:r>
      <w:r>
        <w:rPr>
          <w:i/>
        </w:rPr>
        <w:t>italics</w:t>
      </w:r>
    </w:p>
    <w:p w14:paraId="2DD7FA19" w14:textId="77777777" w:rsidR="00345E4C" w:rsidRDefault="00345E4C" w:rsidP="00345E4C">
      <w:pPr>
        <w:numPr>
          <w:ilvl w:val="0"/>
          <w:numId w:val="2"/>
        </w:numPr>
      </w:pPr>
      <w:r w:rsidRPr="006955A8">
        <w:rPr>
          <w:b/>
        </w:rPr>
        <w:t>Buttons</w:t>
      </w:r>
      <w:r>
        <w:rPr>
          <w:b/>
        </w:rPr>
        <w:t xml:space="preserve"> </w:t>
      </w:r>
      <w:r>
        <w:t xml:space="preserve">or </w:t>
      </w:r>
      <w:r>
        <w:rPr>
          <w:b/>
        </w:rPr>
        <w:t>menu selections</w:t>
      </w:r>
      <w:r>
        <w:t xml:space="preserve"> are in </w:t>
      </w:r>
      <w:r>
        <w:rPr>
          <w:b/>
        </w:rPr>
        <w:t>bold</w:t>
      </w:r>
    </w:p>
    <w:p w14:paraId="2DD7FA1A" w14:textId="19769E96" w:rsidR="00345E4C" w:rsidRDefault="00345E4C" w:rsidP="00345E4C">
      <w:r>
        <w:t>.</w:t>
      </w:r>
    </w:p>
    <w:p w14:paraId="2DD7FA1B" w14:textId="77777777" w:rsidR="00345E4C" w:rsidRDefault="00345E4C" w:rsidP="00345E4C">
      <w:r w:rsidRPr="005655CF">
        <w:rPr>
          <w:noProof/>
        </w:rPr>
        <w:drawing>
          <wp:inline distT="0" distB="0" distL="0" distR="0" wp14:anchorId="2DD806DB" wp14:editId="2DD806DC">
            <wp:extent cx="342857" cy="342857"/>
            <wp:effectExtent l="0" t="0" r="43" b="0"/>
            <wp:docPr id="14"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9"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t xml:space="preserve"> Represents important information or cautionary instructions related to data reporting.</w:t>
      </w:r>
    </w:p>
    <w:p w14:paraId="2DD7FA1C" w14:textId="77777777" w:rsidR="00345E4C" w:rsidRDefault="00345E4C" w:rsidP="00345E4C">
      <w:r w:rsidRPr="005655CF">
        <w:rPr>
          <w:noProof/>
        </w:rPr>
        <w:drawing>
          <wp:inline distT="0" distB="0" distL="0" distR="0" wp14:anchorId="2DD806DD" wp14:editId="2DD806DE">
            <wp:extent cx="365714" cy="365714"/>
            <wp:effectExtent l="19050" t="0" r="0" b="0"/>
            <wp:docPr id="15"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20"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proofErr w:type="gramStart"/>
      <w:r>
        <w:t>Represents helpful tips and references to other sections of documentation for related topics.</w:t>
      </w:r>
      <w:proofErr w:type="gramEnd"/>
    </w:p>
    <w:p w14:paraId="2DD7FA1D" w14:textId="77777777" w:rsidR="00345E4C" w:rsidRDefault="00345E4C" w:rsidP="00345E4C">
      <w:pPr>
        <w:spacing w:after="200" w:line="276" w:lineRule="auto"/>
      </w:pPr>
      <w:r w:rsidRPr="005655CF">
        <w:rPr>
          <w:noProof/>
        </w:rPr>
        <w:drawing>
          <wp:inline distT="0" distB="0" distL="0" distR="0" wp14:anchorId="2DD806DF" wp14:editId="2DD806E0">
            <wp:extent cx="342857" cy="342857"/>
            <wp:effectExtent l="0" t="0" r="43" b="0"/>
            <wp:docPr id="17"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9" cstate="print">
                      <a:duotone>
                        <a:schemeClr val="accent1">
                          <a:shade val="45000"/>
                          <a:satMod val="135000"/>
                        </a:schemeClr>
                        <a:prstClr val="white"/>
                      </a:duotone>
                      <a:lum bright="-1000" contrast="23000"/>
                    </a:blip>
                    <a:srcRect/>
                    <a:stretch>
                      <a:fillRect/>
                    </a:stretch>
                  </pic:blipFill>
                  <pic:spPr bwMode="auto">
                    <a:xfrm>
                      <a:off x="0" y="0"/>
                      <a:ext cx="342857" cy="342857"/>
                    </a:xfrm>
                    <a:prstGeom prst="rect">
                      <a:avLst/>
                    </a:prstGeom>
                    <a:noFill/>
                    <a:ln w="9525">
                      <a:noFill/>
                      <a:miter lim="800000"/>
                      <a:headEnd/>
                      <a:tailEnd/>
                    </a:ln>
                  </pic:spPr>
                </pic:pic>
              </a:graphicData>
            </a:graphic>
          </wp:inline>
        </w:drawing>
      </w:r>
      <w:r>
        <w:t xml:space="preserve"> Represents reminders of information previously stated related to the current topic. </w:t>
      </w:r>
    </w:p>
    <w:p w14:paraId="5E27C4E0" w14:textId="77777777" w:rsidR="00E61AFF" w:rsidRDefault="00E61AFF" w:rsidP="00E61AFF">
      <w:pPr>
        <w:pStyle w:val="Heading1"/>
      </w:pPr>
      <w:bookmarkStart w:id="4" w:name="_Toc271630438"/>
      <w:bookmarkStart w:id="5" w:name="_Toc272131573"/>
      <w:bookmarkStart w:id="6" w:name="_Toc340056613"/>
      <w:bookmarkStart w:id="7" w:name="_Toc271887102"/>
      <w:r>
        <w:lastRenderedPageBreak/>
        <w:t>Documentation Change Log</w:t>
      </w:r>
      <w:bookmarkEnd w:id="4"/>
      <w:bookmarkEnd w:id="5"/>
      <w:bookmarkEnd w:id="6"/>
    </w:p>
    <w:p w14:paraId="36B8A9C8" w14:textId="77777777" w:rsidR="00E61AFF" w:rsidRPr="007E36DC" w:rsidRDefault="00E61AFF" w:rsidP="00E61AFF"/>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CellMar>
          <w:left w:w="115" w:type="dxa"/>
          <w:right w:w="115" w:type="dxa"/>
        </w:tblCellMar>
        <w:tblLook w:val="04A0" w:firstRow="1" w:lastRow="0" w:firstColumn="1" w:lastColumn="0" w:noHBand="0" w:noVBand="1"/>
      </w:tblPr>
      <w:tblGrid>
        <w:gridCol w:w="940"/>
        <w:gridCol w:w="2374"/>
        <w:gridCol w:w="1120"/>
        <w:gridCol w:w="5156"/>
      </w:tblGrid>
      <w:tr w:rsidR="00E61AFF" w:rsidRPr="004414B7" w14:paraId="29E898BB" w14:textId="77777777" w:rsidTr="002B076C">
        <w:trPr>
          <w:trHeight w:val="249"/>
          <w:tblHeader/>
        </w:trPr>
        <w:tc>
          <w:tcPr>
            <w:tcW w:w="490" w:type="pct"/>
            <w:shd w:val="clear" w:color="auto" w:fill="EEECE1" w:themeFill="background2"/>
          </w:tcPr>
          <w:p w14:paraId="6556206A" w14:textId="77777777" w:rsidR="00E61AFF" w:rsidRPr="004414B7" w:rsidRDefault="00E61AFF" w:rsidP="00E61AFF">
            <w:pPr>
              <w:jc w:val="center"/>
            </w:pPr>
            <w:r>
              <w:t>Version</w:t>
            </w:r>
          </w:p>
        </w:tc>
        <w:tc>
          <w:tcPr>
            <w:tcW w:w="1238" w:type="pct"/>
            <w:shd w:val="clear" w:color="auto" w:fill="EEECE1" w:themeFill="background2"/>
          </w:tcPr>
          <w:p w14:paraId="34267CA4" w14:textId="77777777" w:rsidR="00E61AFF" w:rsidRPr="004414B7" w:rsidRDefault="00E61AFF" w:rsidP="00E61AFF">
            <w:pPr>
              <w:jc w:val="center"/>
            </w:pPr>
            <w:r>
              <w:t>Section / Page</w:t>
            </w:r>
          </w:p>
        </w:tc>
        <w:tc>
          <w:tcPr>
            <w:tcW w:w="584" w:type="pct"/>
            <w:shd w:val="clear" w:color="auto" w:fill="EEECE1" w:themeFill="background2"/>
          </w:tcPr>
          <w:p w14:paraId="43887C44" w14:textId="77777777" w:rsidR="00E61AFF" w:rsidRPr="004414B7" w:rsidRDefault="00E61AFF" w:rsidP="00E61AFF">
            <w:pPr>
              <w:jc w:val="center"/>
            </w:pPr>
            <w:r>
              <w:t xml:space="preserve">Date </w:t>
            </w:r>
          </w:p>
        </w:tc>
        <w:tc>
          <w:tcPr>
            <w:tcW w:w="2688" w:type="pct"/>
            <w:shd w:val="clear" w:color="auto" w:fill="EEECE1" w:themeFill="background2"/>
          </w:tcPr>
          <w:p w14:paraId="66140AA0" w14:textId="77777777" w:rsidR="00E61AFF" w:rsidRPr="004414B7" w:rsidRDefault="00E61AFF" w:rsidP="00E61AFF">
            <w:r>
              <w:t xml:space="preserve"> Description</w:t>
            </w:r>
          </w:p>
        </w:tc>
      </w:tr>
      <w:tr w:rsidR="00E61AFF" w:rsidRPr="004414B7" w14:paraId="7E6DD342" w14:textId="77777777" w:rsidTr="002B076C">
        <w:tc>
          <w:tcPr>
            <w:tcW w:w="490" w:type="pct"/>
          </w:tcPr>
          <w:p w14:paraId="5B381A65" w14:textId="5851DE7F" w:rsidR="00E61AFF" w:rsidRPr="004414B7" w:rsidRDefault="00E61AFF" w:rsidP="00E61AFF">
            <w:r>
              <w:t>1.00.00</w:t>
            </w:r>
          </w:p>
        </w:tc>
        <w:tc>
          <w:tcPr>
            <w:tcW w:w="1238" w:type="pct"/>
          </w:tcPr>
          <w:p w14:paraId="12597414" w14:textId="77777777" w:rsidR="00E61AFF" w:rsidRPr="004414B7" w:rsidRDefault="00E61AFF" w:rsidP="00E61AFF"/>
        </w:tc>
        <w:tc>
          <w:tcPr>
            <w:tcW w:w="584" w:type="pct"/>
            <w:shd w:val="clear" w:color="auto" w:fill="auto"/>
          </w:tcPr>
          <w:p w14:paraId="0CC6DF83" w14:textId="51CDD97A" w:rsidR="00E61AFF" w:rsidRPr="00F52F8A" w:rsidRDefault="004421C1" w:rsidP="00736432">
            <w:r>
              <w:t>10/</w:t>
            </w:r>
            <w:r w:rsidR="00736432">
              <w:t>7</w:t>
            </w:r>
            <w:r w:rsidR="00E61AFF">
              <w:t>/2011</w:t>
            </w:r>
          </w:p>
        </w:tc>
        <w:tc>
          <w:tcPr>
            <w:tcW w:w="2688" w:type="pct"/>
          </w:tcPr>
          <w:p w14:paraId="44795990" w14:textId="77777777" w:rsidR="00E61AFF" w:rsidRPr="004414B7" w:rsidRDefault="00E61AFF" w:rsidP="00E61AFF">
            <w:r>
              <w:t xml:space="preserve">Published </w:t>
            </w:r>
          </w:p>
        </w:tc>
      </w:tr>
      <w:tr w:rsidR="002B076C" w:rsidRPr="004414B7" w14:paraId="581E7887" w14:textId="77777777" w:rsidTr="002B076C">
        <w:tc>
          <w:tcPr>
            <w:tcW w:w="490" w:type="pct"/>
          </w:tcPr>
          <w:p w14:paraId="60307C1E" w14:textId="77777777" w:rsidR="002B076C" w:rsidRDefault="002B076C" w:rsidP="000E2A2E"/>
        </w:tc>
        <w:tc>
          <w:tcPr>
            <w:tcW w:w="1238" w:type="pct"/>
          </w:tcPr>
          <w:p w14:paraId="3F167B5E" w14:textId="187625EE" w:rsidR="002B076C" w:rsidRDefault="002B076C" w:rsidP="002B076C">
            <w:r>
              <w:t>N</w:t>
            </w:r>
            <w:r w:rsidR="00D53F48">
              <w:t>ondiscrimination Statement p. 81</w:t>
            </w:r>
          </w:p>
        </w:tc>
        <w:tc>
          <w:tcPr>
            <w:tcW w:w="584" w:type="pct"/>
            <w:shd w:val="clear" w:color="auto" w:fill="auto"/>
          </w:tcPr>
          <w:p w14:paraId="5C879146" w14:textId="0EA5ACDF" w:rsidR="002B076C" w:rsidRDefault="00561DAE" w:rsidP="00495167">
            <w:r>
              <w:t>10</w:t>
            </w:r>
            <w:r w:rsidR="002B076C">
              <w:t>/</w:t>
            </w:r>
            <w:r w:rsidR="00495167">
              <w:t>15</w:t>
            </w:r>
            <w:r w:rsidR="002B076C">
              <w:t>/</w:t>
            </w:r>
            <w:r w:rsidR="00495167">
              <w:t>14</w:t>
            </w:r>
          </w:p>
        </w:tc>
        <w:tc>
          <w:tcPr>
            <w:tcW w:w="2688" w:type="pct"/>
          </w:tcPr>
          <w:p w14:paraId="57DD193F" w14:textId="77777777" w:rsidR="002B076C" w:rsidRDefault="002B076C" w:rsidP="000E2A2E">
            <w:pPr>
              <w:rPr>
                <w:rFonts w:cs="Arial"/>
                <w:szCs w:val="20"/>
              </w:rPr>
            </w:pPr>
            <w:r>
              <w:rPr>
                <w:rFonts w:cs="Arial"/>
                <w:szCs w:val="20"/>
              </w:rPr>
              <w:t>Updated with 9-30-2011 version</w:t>
            </w:r>
          </w:p>
        </w:tc>
      </w:tr>
      <w:tr w:rsidR="00940107" w:rsidRPr="004414B7" w14:paraId="04BDA831" w14:textId="77777777" w:rsidTr="002B076C">
        <w:tc>
          <w:tcPr>
            <w:tcW w:w="490" w:type="pct"/>
          </w:tcPr>
          <w:p w14:paraId="3F5B06E9" w14:textId="77777777" w:rsidR="00940107" w:rsidRDefault="00940107" w:rsidP="000E2A2E"/>
        </w:tc>
        <w:tc>
          <w:tcPr>
            <w:tcW w:w="1238" w:type="pct"/>
          </w:tcPr>
          <w:p w14:paraId="2224E6B9" w14:textId="58480F2E" w:rsidR="00940107" w:rsidRDefault="0013180C" w:rsidP="002B076C">
            <w:r>
              <w:t xml:space="preserve">Facility Codes:  </w:t>
            </w:r>
            <w:r w:rsidR="00940107">
              <w:t>Connecticut Programs w</w:t>
            </w:r>
            <w:r w:rsidR="00D53F48">
              <w:t>ith Residential Components p. 56</w:t>
            </w:r>
          </w:p>
        </w:tc>
        <w:tc>
          <w:tcPr>
            <w:tcW w:w="584" w:type="pct"/>
            <w:shd w:val="clear" w:color="auto" w:fill="auto"/>
          </w:tcPr>
          <w:p w14:paraId="7CB40505" w14:textId="474FA198" w:rsidR="00940107" w:rsidRDefault="008F6961" w:rsidP="00DB36EE">
            <w:r>
              <w:t>1</w:t>
            </w:r>
            <w:r w:rsidR="00561DAE">
              <w:t>0</w:t>
            </w:r>
            <w:r>
              <w:t>/</w:t>
            </w:r>
            <w:r w:rsidR="00DB36EE">
              <w:t>15</w:t>
            </w:r>
            <w:r>
              <w:t>/1</w:t>
            </w:r>
            <w:r w:rsidR="00DB36EE">
              <w:t>4</w:t>
            </w:r>
          </w:p>
        </w:tc>
        <w:tc>
          <w:tcPr>
            <w:tcW w:w="2688" w:type="pct"/>
          </w:tcPr>
          <w:p w14:paraId="21318B67" w14:textId="75F6CE40" w:rsidR="00940107" w:rsidRDefault="00940107" w:rsidP="00940107">
            <w:pPr>
              <w:rPr>
                <w:rFonts w:cs="Arial"/>
                <w:szCs w:val="20"/>
              </w:rPr>
            </w:pPr>
          </w:p>
        </w:tc>
      </w:tr>
      <w:tr w:rsidR="0013180C" w:rsidRPr="004414B7" w14:paraId="199AD43F" w14:textId="77777777" w:rsidTr="00963CCB">
        <w:tc>
          <w:tcPr>
            <w:tcW w:w="490" w:type="pct"/>
          </w:tcPr>
          <w:p w14:paraId="27895337" w14:textId="77777777" w:rsidR="0013180C" w:rsidRDefault="0013180C" w:rsidP="00963CCB"/>
        </w:tc>
        <w:tc>
          <w:tcPr>
            <w:tcW w:w="1238" w:type="pct"/>
          </w:tcPr>
          <w:p w14:paraId="5A4A3274" w14:textId="147EFC05" w:rsidR="0013180C" w:rsidRPr="008F6961" w:rsidRDefault="0013180C" w:rsidP="0013180C">
            <w:r w:rsidRPr="008F6961">
              <w:t>Facility Codes:  In-state Approved Private Special Educat</w:t>
            </w:r>
            <w:r w:rsidR="00D53F48">
              <w:t>ion Program Facility Codes p. 58</w:t>
            </w:r>
          </w:p>
        </w:tc>
        <w:tc>
          <w:tcPr>
            <w:tcW w:w="584" w:type="pct"/>
            <w:shd w:val="clear" w:color="auto" w:fill="auto"/>
          </w:tcPr>
          <w:p w14:paraId="6B7E854C" w14:textId="7E974417" w:rsidR="0013180C" w:rsidRPr="008F6961" w:rsidRDefault="008F6961" w:rsidP="00495167">
            <w:r w:rsidRPr="008F6961">
              <w:t>1</w:t>
            </w:r>
            <w:r w:rsidR="00561DAE">
              <w:t>0</w:t>
            </w:r>
            <w:r w:rsidRPr="008F6961">
              <w:t>/</w:t>
            </w:r>
            <w:r w:rsidR="00495167">
              <w:t>15</w:t>
            </w:r>
            <w:r w:rsidRPr="008F6961">
              <w:t>/1</w:t>
            </w:r>
            <w:r w:rsidR="00495167">
              <w:t>4</w:t>
            </w:r>
          </w:p>
        </w:tc>
        <w:tc>
          <w:tcPr>
            <w:tcW w:w="2688" w:type="pct"/>
          </w:tcPr>
          <w:p w14:paraId="6FCCA9CB" w14:textId="6B113C86" w:rsidR="0013180C" w:rsidRPr="008F6961" w:rsidRDefault="0013180C" w:rsidP="00963CCB">
            <w:pPr>
              <w:rPr>
                <w:rFonts w:cs="Arial"/>
                <w:szCs w:val="20"/>
              </w:rPr>
            </w:pPr>
            <w:r w:rsidRPr="008F6961">
              <w:t>Updated</w:t>
            </w:r>
          </w:p>
        </w:tc>
      </w:tr>
      <w:tr w:rsidR="0013180C" w:rsidRPr="004414B7" w14:paraId="73803138" w14:textId="77777777" w:rsidTr="00963CCB">
        <w:tc>
          <w:tcPr>
            <w:tcW w:w="490" w:type="pct"/>
          </w:tcPr>
          <w:p w14:paraId="63CD4655" w14:textId="77777777" w:rsidR="0013180C" w:rsidRDefault="0013180C" w:rsidP="00963CCB"/>
        </w:tc>
        <w:tc>
          <w:tcPr>
            <w:tcW w:w="1238" w:type="pct"/>
          </w:tcPr>
          <w:p w14:paraId="551015BA" w14:textId="319E37BC" w:rsidR="0013180C" w:rsidRPr="008F6961" w:rsidRDefault="0013180C" w:rsidP="008F6961">
            <w:r w:rsidRPr="008F6961">
              <w:t>Facility Codes:  Age Appropriate Community Based Transi</w:t>
            </w:r>
            <w:r w:rsidR="00D53F48">
              <w:t>tion Program Facility Codes p. 63</w:t>
            </w:r>
          </w:p>
        </w:tc>
        <w:tc>
          <w:tcPr>
            <w:tcW w:w="584" w:type="pct"/>
            <w:shd w:val="clear" w:color="auto" w:fill="auto"/>
          </w:tcPr>
          <w:p w14:paraId="651E5B28" w14:textId="54BAD642" w:rsidR="0013180C" w:rsidRPr="008F6961" w:rsidRDefault="008F6961" w:rsidP="00495167">
            <w:r w:rsidRPr="008F6961">
              <w:t>1</w:t>
            </w:r>
            <w:r w:rsidR="00561DAE">
              <w:t>0</w:t>
            </w:r>
            <w:r w:rsidRPr="008F6961">
              <w:t>/</w:t>
            </w:r>
            <w:r w:rsidR="00495167">
              <w:t>15</w:t>
            </w:r>
            <w:r w:rsidRPr="008F6961">
              <w:t>/1</w:t>
            </w:r>
            <w:r w:rsidR="00495167">
              <w:t>4</w:t>
            </w:r>
          </w:p>
        </w:tc>
        <w:tc>
          <w:tcPr>
            <w:tcW w:w="2688" w:type="pct"/>
          </w:tcPr>
          <w:p w14:paraId="589BFE86" w14:textId="27AF896E" w:rsidR="0013180C" w:rsidRPr="008F6961" w:rsidRDefault="0013180C" w:rsidP="00963CCB">
            <w:pPr>
              <w:rPr>
                <w:rFonts w:cs="Arial"/>
                <w:szCs w:val="20"/>
              </w:rPr>
            </w:pPr>
            <w:r w:rsidRPr="008F6961">
              <w:t>Updated</w:t>
            </w:r>
          </w:p>
        </w:tc>
      </w:tr>
      <w:tr w:rsidR="00065562" w:rsidRPr="004414B7" w14:paraId="4EA1C82F" w14:textId="77777777" w:rsidTr="00065562">
        <w:tc>
          <w:tcPr>
            <w:tcW w:w="490" w:type="pct"/>
          </w:tcPr>
          <w:p w14:paraId="7EC59D44" w14:textId="77777777" w:rsidR="00065562" w:rsidRDefault="00065562" w:rsidP="00065562"/>
        </w:tc>
        <w:tc>
          <w:tcPr>
            <w:tcW w:w="1238" w:type="pct"/>
          </w:tcPr>
          <w:p w14:paraId="7E2F3A5A" w14:textId="5AAC04AA" w:rsidR="00065562" w:rsidRPr="008F6961" w:rsidRDefault="00065562" w:rsidP="00065562">
            <w:r w:rsidRPr="008F6961">
              <w:t>Facility Codes:  Out of State Facility Codes p. 6</w:t>
            </w:r>
            <w:r w:rsidR="00D53F48">
              <w:t>6</w:t>
            </w:r>
          </w:p>
        </w:tc>
        <w:tc>
          <w:tcPr>
            <w:tcW w:w="584" w:type="pct"/>
            <w:shd w:val="clear" w:color="auto" w:fill="auto"/>
          </w:tcPr>
          <w:p w14:paraId="74DE8A40" w14:textId="655D3ACA" w:rsidR="00065562" w:rsidRPr="008F6961" w:rsidRDefault="00065562" w:rsidP="00495167">
            <w:r w:rsidRPr="008F6961">
              <w:t>1</w:t>
            </w:r>
            <w:r w:rsidR="00561DAE">
              <w:t>0</w:t>
            </w:r>
            <w:r w:rsidRPr="008F6961">
              <w:t>/</w:t>
            </w:r>
            <w:r w:rsidR="00495167">
              <w:t>15</w:t>
            </w:r>
            <w:r w:rsidRPr="008F6961">
              <w:t>/1</w:t>
            </w:r>
            <w:r w:rsidR="00495167">
              <w:t>4</w:t>
            </w:r>
          </w:p>
        </w:tc>
        <w:tc>
          <w:tcPr>
            <w:tcW w:w="2688" w:type="pct"/>
          </w:tcPr>
          <w:p w14:paraId="186AA753" w14:textId="77777777" w:rsidR="00065562" w:rsidRPr="008F6961" w:rsidRDefault="00065562" w:rsidP="00065562">
            <w:pPr>
              <w:rPr>
                <w:rFonts w:cs="Arial"/>
                <w:szCs w:val="20"/>
              </w:rPr>
            </w:pPr>
            <w:r w:rsidRPr="008F6961">
              <w:t>Updated</w:t>
            </w:r>
          </w:p>
        </w:tc>
      </w:tr>
      <w:tr w:rsidR="00065562" w:rsidRPr="004414B7" w14:paraId="7CFA0219" w14:textId="77777777" w:rsidTr="00065562">
        <w:tc>
          <w:tcPr>
            <w:tcW w:w="490" w:type="pct"/>
          </w:tcPr>
          <w:p w14:paraId="2F899349" w14:textId="77777777" w:rsidR="00065562" w:rsidRDefault="00065562" w:rsidP="00065562"/>
        </w:tc>
        <w:tc>
          <w:tcPr>
            <w:tcW w:w="1238" w:type="pct"/>
          </w:tcPr>
          <w:p w14:paraId="18B4CF16" w14:textId="77777777" w:rsidR="00D53F48" w:rsidRPr="00D53F48" w:rsidRDefault="00D53F48" w:rsidP="00D53F48">
            <w:r w:rsidRPr="00D53F48">
              <w:t>How to Request an AO when a Facility Code Does Not Exist</w:t>
            </w:r>
          </w:p>
          <w:p w14:paraId="4BE413B0" w14:textId="6B7941D3" w:rsidR="00065562" w:rsidRPr="008F6961" w:rsidRDefault="00D53F48" w:rsidP="00D53F48">
            <w:r>
              <w:t>p. 37</w:t>
            </w:r>
          </w:p>
        </w:tc>
        <w:tc>
          <w:tcPr>
            <w:tcW w:w="584" w:type="pct"/>
            <w:shd w:val="clear" w:color="auto" w:fill="auto"/>
          </w:tcPr>
          <w:p w14:paraId="07D41B4F" w14:textId="0E985755" w:rsidR="00065562" w:rsidRPr="008F6961" w:rsidRDefault="00065562" w:rsidP="00495167">
            <w:r w:rsidRPr="008F6961">
              <w:t>1</w:t>
            </w:r>
            <w:r w:rsidR="00495167">
              <w:t>0</w:t>
            </w:r>
            <w:r w:rsidRPr="008F6961">
              <w:t>/</w:t>
            </w:r>
            <w:r w:rsidR="00495167">
              <w:t>15</w:t>
            </w:r>
            <w:r w:rsidRPr="008F6961">
              <w:t>/1</w:t>
            </w:r>
            <w:r w:rsidR="00495167">
              <w:t>4</w:t>
            </w:r>
          </w:p>
        </w:tc>
        <w:tc>
          <w:tcPr>
            <w:tcW w:w="2688" w:type="pct"/>
          </w:tcPr>
          <w:p w14:paraId="6F286D67" w14:textId="2C062DA5" w:rsidR="00065562" w:rsidRPr="008F6961" w:rsidRDefault="00495167" w:rsidP="00495167">
            <w:pPr>
              <w:rPr>
                <w:rFonts w:cs="Arial"/>
                <w:szCs w:val="20"/>
              </w:rPr>
            </w:pPr>
            <w:r>
              <w:t>Updated</w:t>
            </w:r>
          </w:p>
        </w:tc>
      </w:tr>
      <w:tr w:rsidR="0013180C" w:rsidRPr="004414B7" w14:paraId="7770CEA2" w14:textId="77777777" w:rsidTr="00963CCB">
        <w:tc>
          <w:tcPr>
            <w:tcW w:w="490" w:type="pct"/>
          </w:tcPr>
          <w:p w14:paraId="17ED29AE" w14:textId="77777777" w:rsidR="0013180C" w:rsidRDefault="0013180C" w:rsidP="00963CCB"/>
        </w:tc>
        <w:tc>
          <w:tcPr>
            <w:tcW w:w="1238" w:type="pct"/>
          </w:tcPr>
          <w:p w14:paraId="0064C71D" w14:textId="7AE44983" w:rsidR="0013180C" w:rsidRPr="008F6961" w:rsidRDefault="00D53F48" w:rsidP="008F6961">
            <w:r w:rsidRPr="00D53F48">
              <w:t>How to Request an AO when a Facility is Not Approved p. 39</w:t>
            </w:r>
          </w:p>
        </w:tc>
        <w:tc>
          <w:tcPr>
            <w:tcW w:w="584" w:type="pct"/>
            <w:shd w:val="clear" w:color="auto" w:fill="auto"/>
          </w:tcPr>
          <w:p w14:paraId="35376147" w14:textId="6A7939FE" w:rsidR="0013180C" w:rsidRPr="008F6961" w:rsidRDefault="008F6961" w:rsidP="00495167">
            <w:r w:rsidRPr="008F6961">
              <w:t>1</w:t>
            </w:r>
            <w:r w:rsidR="00495167">
              <w:t>0</w:t>
            </w:r>
            <w:r w:rsidRPr="008F6961">
              <w:t>/</w:t>
            </w:r>
            <w:r w:rsidR="00495167">
              <w:t>15</w:t>
            </w:r>
            <w:r w:rsidRPr="008F6961">
              <w:t>/1</w:t>
            </w:r>
            <w:r w:rsidR="00495167">
              <w:t>4</w:t>
            </w:r>
          </w:p>
        </w:tc>
        <w:tc>
          <w:tcPr>
            <w:tcW w:w="2688" w:type="pct"/>
          </w:tcPr>
          <w:p w14:paraId="289BAE0C" w14:textId="7D8F3998" w:rsidR="0013180C" w:rsidRPr="008F6961" w:rsidRDefault="00495167" w:rsidP="00495167">
            <w:pPr>
              <w:rPr>
                <w:rFonts w:cs="Arial"/>
                <w:szCs w:val="20"/>
              </w:rPr>
            </w:pPr>
            <w:r>
              <w:t>Updated</w:t>
            </w:r>
          </w:p>
        </w:tc>
      </w:tr>
      <w:tr w:rsidR="0013180C" w:rsidRPr="004414B7" w14:paraId="17689E0C" w14:textId="77777777" w:rsidTr="002B076C">
        <w:tc>
          <w:tcPr>
            <w:tcW w:w="490" w:type="pct"/>
          </w:tcPr>
          <w:p w14:paraId="4E307DCF" w14:textId="69DF4604" w:rsidR="0013180C" w:rsidRDefault="00545B3F" w:rsidP="000E2A2E">
            <w:r>
              <w:t>1.2</w:t>
            </w:r>
          </w:p>
        </w:tc>
        <w:tc>
          <w:tcPr>
            <w:tcW w:w="1238" w:type="pct"/>
          </w:tcPr>
          <w:p w14:paraId="355757A0" w14:textId="77777777" w:rsidR="0013180C" w:rsidRDefault="0013180C" w:rsidP="002B076C"/>
        </w:tc>
        <w:tc>
          <w:tcPr>
            <w:tcW w:w="584" w:type="pct"/>
            <w:shd w:val="clear" w:color="auto" w:fill="auto"/>
          </w:tcPr>
          <w:p w14:paraId="72C95E67" w14:textId="6BC51FAE" w:rsidR="0013180C" w:rsidRDefault="00545B3F" w:rsidP="00495167">
            <w:r>
              <w:t>11/</w:t>
            </w:r>
            <w:r w:rsidR="00495167">
              <w:t>1</w:t>
            </w:r>
            <w:r>
              <w:t>/1</w:t>
            </w:r>
            <w:r w:rsidR="00495167">
              <w:t>4</w:t>
            </w:r>
          </w:p>
        </w:tc>
        <w:tc>
          <w:tcPr>
            <w:tcW w:w="2688" w:type="pct"/>
          </w:tcPr>
          <w:p w14:paraId="323787FC" w14:textId="209859F2" w:rsidR="0013180C" w:rsidRPr="00EC6A9C" w:rsidRDefault="00545B3F" w:rsidP="00940107">
            <w:r>
              <w:t>Published</w:t>
            </w:r>
          </w:p>
        </w:tc>
      </w:tr>
    </w:tbl>
    <w:p w14:paraId="564E8509" w14:textId="77777777" w:rsidR="00E61AFF" w:rsidRDefault="00E61AFF" w:rsidP="00E61AFF">
      <w:pPr>
        <w:spacing w:after="200" w:line="276" w:lineRule="auto"/>
        <w:rPr>
          <w:rFonts w:eastAsiaTheme="majorEastAsia" w:cstheme="majorBidi"/>
          <w:b/>
          <w:bCs/>
          <w:sz w:val="28"/>
          <w:szCs w:val="28"/>
        </w:rPr>
      </w:pPr>
    </w:p>
    <w:p w14:paraId="2DD7FA1E" w14:textId="6298CBFB" w:rsidR="00345E4C" w:rsidRDefault="00345E4C" w:rsidP="00E61AFF">
      <w:pPr>
        <w:pStyle w:val="Heading1"/>
      </w:pPr>
      <w:bookmarkStart w:id="8" w:name="_Toc340056614"/>
      <w:r>
        <w:lastRenderedPageBreak/>
        <w:t>Contact Information</w:t>
      </w:r>
      <w:bookmarkEnd w:id="7"/>
      <w:bookmarkEnd w:id="8"/>
    </w:p>
    <w:p w14:paraId="2DD7FA1F" w14:textId="044D02F2" w:rsidR="00345E4C" w:rsidRPr="00435968" w:rsidRDefault="00682967" w:rsidP="00435968">
      <w:pPr>
        <w:pStyle w:val="Caption"/>
      </w:pPr>
      <w:bookmarkStart w:id="9" w:name="_Toc340056615"/>
      <w:r>
        <w:t xml:space="preserve">Special Education Excess Cost </w:t>
      </w:r>
      <w:bookmarkEnd w:id="9"/>
      <w:r>
        <w:t>Data Collection</w:t>
      </w:r>
    </w:p>
    <w:tbl>
      <w:tblPr>
        <w:tblW w:w="5130" w:type="pct"/>
        <w:jc w:val="cente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6" w:space="0" w:color="808080" w:themeColor="background1" w:themeShade="80"/>
          <w:insideV w:val="single" w:sz="6" w:space="0" w:color="808080" w:themeColor="background1" w:themeShade="80"/>
        </w:tblBorders>
        <w:tblLayout w:type="fixed"/>
        <w:tblCellMar>
          <w:top w:w="43" w:type="dxa"/>
          <w:left w:w="115" w:type="dxa"/>
          <w:bottom w:w="43" w:type="dxa"/>
          <w:right w:w="115" w:type="dxa"/>
        </w:tblCellMar>
        <w:tblLook w:val="04A0" w:firstRow="1" w:lastRow="0" w:firstColumn="1" w:lastColumn="0" w:noHBand="0" w:noVBand="1"/>
      </w:tblPr>
      <w:tblGrid>
        <w:gridCol w:w="3894"/>
        <w:gridCol w:w="1889"/>
        <w:gridCol w:w="2287"/>
        <w:gridCol w:w="1769"/>
      </w:tblGrid>
      <w:tr w:rsidR="00345E4C" w:rsidRPr="00DF1F1B" w14:paraId="2DD7FA24" w14:textId="77777777" w:rsidTr="005C6540">
        <w:trPr>
          <w:tblHeader/>
          <w:jc w:val="center"/>
        </w:trPr>
        <w:tc>
          <w:tcPr>
            <w:tcW w:w="1979" w:type="pct"/>
            <w:vAlign w:val="center"/>
          </w:tcPr>
          <w:p w14:paraId="2DD7FA20" w14:textId="77777777" w:rsidR="00345E4C" w:rsidRPr="00DF1F1B" w:rsidRDefault="00345E4C" w:rsidP="005C6540">
            <w:pPr>
              <w:jc w:val="center"/>
              <w:rPr>
                <w:b/>
              </w:rPr>
            </w:pPr>
            <w:r>
              <w:rPr>
                <w:b/>
              </w:rPr>
              <w:t>Contact</w:t>
            </w:r>
          </w:p>
        </w:tc>
        <w:tc>
          <w:tcPr>
            <w:tcW w:w="960" w:type="pct"/>
            <w:vAlign w:val="center"/>
          </w:tcPr>
          <w:p w14:paraId="2DD7FA21" w14:textId="77777777" w:rsidR="00345E4C" w:rsidRPr="00DF1F1B" w:rsidRDefault="00345E4C" w:rsidP="005C6540">
            <w:pPr>
              <w:jc w:val="center"/>
              <w:rPr>
                <w:b/>
              </w:rPr>
            </w:pPr>
            <w:r>
              <w:rPr>
                <w:b/>
              </w:rPr>
              <w:t>Name</w:t>
            </w:r>
          </w:p>
        </w:tc>
        <w:tc>
          <w:tcPr>
            <w:tcW w:w="1162" w:type="pct"/>
            <w:vAlign w:val="center"/>
          </w:tcPr>
          <w:p w14:paraId="2DD7FA22" w14:textId="77777777" w:rsidR="00345E4C" w:rsidRPr="00DF1F1B" w:rsidRDefault="00345E4C" w:rsidP="005C6540">
            <w:pPr>
              <w:jc w:val="center"/>
              <w:rPr>
                <w:b/>
              </w:rPr>
            </w:pPr>
            <w:r>
              <w:rPr>
                <w:b/>
              </w:rPr>
              <w:t>Email</w:t>
            </w:r>
          </w:p>
        </w:tc>
        <w:tc>
          <w:tcPr>
            <w:tcW w:w="899" w:type="pct"/>
            <w:vAlign w:val="center"/>
          </w:tcPr>
          <w:p w14:paraId="2DD7FA23" w14:textId="77777777" w:rsidR="00345E4C" w:rsidRPr="00DF1F1B" w:rsidRDefault="00345E4C" w:rsidP="005C6540">
            <w:pPr>
              <w:jc w:val="center"/>
              <w:rPr>
                <w:b/>
              </w:rPr>
            </w:pPr>
            <w:r>
              <w:rPr>
                <w:b/>
              </w:rPr>
              <w:t>Phone</w:t>
            </w:r>
          </w:p>
        </w:tc>
      </w:tr>
      <w:tr w:rsidR="005C6540" w:rsidRPr="004414B7" w14:paraId="2DD7FA29" w14:textId="77777777" w:rsidTr="00923DBE">
        <w:trPr>
          <w:jc w:val="center"/>
        </w:trPr>
        <w:tc>
          <w:tcPr>
            <w:tcW w:w="1979" w:type="pct"/>
            <w:tcBorders>
              <w:bottom w:val="nil"/>
            </w:tcBorders>
            <w:vAlign w:val="center"/>
          </w:tcPr>
          <w:p w14:paraId="2DD7FA25" w14:textId="2083713A" w:rsidR="005C6540" w:rsidRPr="004414B7" w:rsidRDefault="00C03DAD" w:rsidP="00C03DAD">
            <w:r>
              <w:t>Bureau of Grants Management (BGM) -</w:t>
            </w:r>
            <w:r w:rsidR="00923DBE">
              <w:t>Technical Support &amp; Data/Grant Related Questions</w:t>
            </w:r>
            <w:r>
              <w:t xml:space="preserve"> </w:t>
            </w:r>
          </w:p>
        </w:tc>
        <w:tc>
          <w:tcPr>
            <w:tcW w:w="960" w:type="pct"/>
            <w:vAlign w:val="center"/>
          </w:tcPr>
          <w:p w14:paraId="2DD7FA26" w14:textId="33390EFD" w:rsidR="005C6540" w:rsidRPr="004414B7" w:rsidRDefault="00923DBE" w:rsidP="00923DBE">
            <w:r>
              <w:t>Kevin Chambers</w:t>
            </w:r>
            <w:r w:rsidR="005C6540" w:rsidRPr="00E75023">
              <w:t xml:space="preserve"> </w:t>
            </w:r>
          </w:p>
        </w:tc>
        <w:tc>
          <w:tcPr>
            <w:tcW w:w="1162" w:type="pct"/>
            <w:vAlign w:val="center"/>
          </w:tcPr>
          <w:p w14:paraId="2DD7FA27" w14:textId="70039E75" w:rsidR="005C6540" w:rsidRPr="008E03F5" w:rsidRDefault="007234E1" w:rsidP="005C6540">
            <w:pPr>
              <w:rPr>
                <w:sz w:val="16"/>
                <w:szCs w:val="16"/>
              </w:rPr>
            </w:pPr>
            <w:hyperlink r:id="rId21" w:history="1">
              <w:r w:rsidR="00923DBE">
                <w:rPr>
                  <w:rStyle w:val="Hyperlink"/>
                  <w:sz w:val="16"/>
                  <w:szCs w:val="16"/>
                </w:rPr>
                <w:t>Kevin.Chambers@ct.gov</w:t>
              </w:r>
            </w:hyperlink>
            <w:r w:rsidR="005C6540" w:rsidRPr="00E75023">
              <w:rPr>
                <w:sz w:val="16"/>
                <w:szCs w:val="16"/>
              </w:rPr>
              <w:t xml:space="preserve"> </w:t>
            </w:r>
          </w:p>
        </w:tc>
        <w:tc>
          <w:tcPr>
            <w:tcW w:w="899" w:type="pct"/>
            <w:vAlign w:val="center"/>
          </w:tcPr>
          <w:p w14:paraId="2DD7FA28" w14:textId="12303EEF" w:rsidR="005C6540" w:rsidRPr="004414B7" w:rsidRDefault="005C6540" w:rsidP="0003599F">
            <w:r w:rsidRPr="00E75023">
              <w:t>860-713-6</w:t>
            </w:r>
            <w:r w:rsidR="0003599F">
              <w:t>455</w:t>
            </w:r>
          </w:p>
        </w:tc>
      </w:tr>
      <w:tr w:rsidR="005C6540" w:rsidRPr="004414B7" w14:paraId="2DD7FA2E" w14:textId="77777777" w:rsidTr="00923DBE">
        <w:trPr>
          <w:jc w:val="center"/>
        </w:trPr>
        <w:tc>
          <w:tcPr>
            <w:tcW w:w="1979" w:type="pct"/>
            <w:tcBorders>
              <w:top w:val="nil"/>
              <w:bottom w:val="single" w:sz="6" w:space="0" w:color="808080" w:themeColor="background1" w:themeShade="80"/>
            </w:tcBorders>
            <w:vAlign w:val="center"/>
          </w:tcPr>
          <w:p w14:paraId="2DD7FA2A" w14:textId="668708A5" w:rsidR="005C6540" w:rsidRPr="004414B7" w:rsidRDefault="005C6540" w:rsidP="005C6540"/>
        </w:tc>
        <w:tc>
          <w:tcPr>
            <w:tcW w:w="960" w:type="pct"/>
            <w:vAlign w:val="center"/>
          </w:tcPr>
          <w:p w14:paraId="2DD7FA2B" w14:textId="0861289F" w:rsidR="005C6540" w:rsidRPr="004414B7" w:rsidRDefault="00923DBE" w:rsidP="00923DBE">
            <w:r>
              <w:t>David Twedt</w:t>
            </w:r>
          </w:p>
        </w:tc>
        <w:tc>
          <w:tcPr>
            <w:tcW w:w="1162" w:type="pct"/>
            <w:vAlign w:val="center"/>
          </w:tcPr>
          <w:p w14:paraId="2DD7FA2C" w14:textId="2AA8CAFB" w:rsidR="005C6540" w:rsidRPr="00392248" w:rsidRDefault="007234E1" w:rsidP="005C6540">
            <w:pPr>
              <w:rPr>
                <w:sz w:val="16"/>
                <w:szCs w:val="16"/>
              </w:rPr>
            </w:pPr>
            <w:hyperlink r:id="rId22" w:history="1">
              <w:r w:rsidR="00923DBE">
                <w:rPr>
                  <w:rStyle w:val="Hyperlink"/>
                  <w:sz w:val="16"/>
                  <w:szCs w:val="16"/>
                </w:rPr>
                <w:t>David.Twedt@ct.gov</w:t>
              </w:r>
            </w:hyperlink>
            <w:r w:rsidR="005C6540" w:rsidRPr="00392248">
              <w:rPr>
                <w:sz w:val="16"/>
                <w:szCs w:val="16"/>
              </w:rPr>
              <w:t xml:space="preserve"> </w:t>
            </w:r>
          </w:p>
        </w:tc>
        <w:tc>
          <w:tcPr>
            <w:tcW w:w="899" w:type="pct"/>
            <w:vAlign w:val="center"/>
          </w:tcPr>
          <w:p w14:paraId="2DD7FA2D" w14:textId="6C177E74" w:rsidR="005C6540" w:rsidRPr="00392248" w:rsidRDefault="005C6540" w:rsidP="0003599F">
            <w:r w:rsidRPr="00392248">
              <w:rPr>
                <w:iCs/>
              </w:rPr>
              <w:t>860-713-</w:t>
            </w:r>
            <w:r w:rsidR="0003599F">
              <w:rPr>
                <w:iCs/>
              </w:rPr>
              <w:t>6492</w:t>
            </w:r>
          </w:p>
        </w:tc>
      </w:tr>
      <w:tr w:rsidR="005C6540" w:rsidRPr="004414B7" w14:paraId="2DD7FA33" w14:textId="77777777" w:rsidTr="00923DBE">
        <w:trPr>
          <w:jc w:val="center"/>
        </w:trPr>
        <w:tc>
          <w:tcPr>
            <w:tcW w:w="1979" w:type="pct"/>
            <w:tcBorders>
              <w:top w:val="single" w:sz="6" w:space="0" w:color="808080" w:themeColor="background1" w:themeShade="80"/>
            </w:tcBorders>
            <w:vAlign w:val="center"/>
          </w:tcPr>
          <w:p w14:paraId="2DD7FA2F" w14:textId="7F7ECDAC" w:rsidR="005C6540" w:rsidRPr="004414B7" w:rsidRDefault="00923DBE" w:rsidP="00923DBE">
            <w:r>
              <w:t>Legal Questions</w:t>
            </w:r>
          </w:p>
        </w:tc>
        <w:tc>
          <w:tcPr>
            <w:tcW w:w="960" w:type="pct"/>
            <w:vAlign w:val="center"/>
          </w:tcPr>
          <w:p w14:paraId="2DD7FA30" w14:textId="16400F63" w:rsidR="005C6540" w:rsidRPr="004414B7" w:rsidRDefault="00923DBE" w:rsidP="00923DBE">
            <w:r>
              <w:t>Gail Mangs</w:t>
            </w:r>
          </w:p>
        </w:tc>
        <w:tc>
          <w:tcPr>
            <w:tcW w:w="1162" w:type="pct"/>
            <w:vAlign w:val="center"/>
          </w:tcPr>
          <w:p w14:paraId="2DD7FA31" w14:textId="1B20F7CB" w:rsidR="005C6540" w:rsidRPr="00392248" w:rsidRDefault="007234E1" w:rsidP="005C6540">
            <w:pPr>
              <w:rPr>
                <w:sz w:val="16"/>
                <w:szCs w:val="16"/>
              </w:rPr>
            </w:pPr>
            <w:hyperlink r:id="rId23" w:history="1">
              <w:r w:rsidR="00923DBE">
                <w:rPr>
                  <w:rStyle w:val="Hyperlink"/>
                  <w:sz w:val="16"/>
                  <w:szCs w:val="16"/>
                </w:rPr>
                <w:t>Gail.Mangs@ct.gov</w:t>
              </w:r>
            </w:hyperlink>
            <w:r w:rsidR="005C6540" w:rsidRPr="00392248">
              <w:rPr>
                <w:sz w:val="16"/>
                <w:szCs w:val="16"/>
              </w:rPr>
              <w:t xml:space="preserve"> </w:t>
            </w:r>
          </w:p>
        </w:tc>
        <w:tc>
          <w:tcPr>
            <w:tcW w:w="899" w:type="pct"/>
            <w:vAlign w:val="center"/>
          </w:tcPr>
          <w:p w14:paraId="2DD7FA32" w14:textId="7C1761A6" w:rsidR="005C6540" w:rsidRPr="00392248" w:rsidRDefault="005C6540" w:rsidP="0003599F">
            <w:r w:rsidRPr="00392248">
              <w:t>860-713-6</w:t>
            </w:r>
            <w:r w:rsidR="0003599F">
              <w:t>938</w:t>
            </w:r>
          </w:p>
        </w:tc>
      </w:tr>
    </w:tbl>
    <w:p w14:paraId="2DD7FA3E" w14:textId="77777777" w:rsidR="00345E4C" w:rsidRDefault="00345E4C" w:rsidP="00345E4C"/>
    <w:p w14:paraId="2DD7FA3F" w14:textId="77777777" w:rsidR="00345E4C" w:rsidRDefault="00345E4C" w:rsidP="00345E4C">
      <w:pPr>
        <w:pStyle w:val="NOTE"/>
      </w:pPr>
      <w:r w:rsidRPr="00106DA6">
        <w:rPr>
          <w:noProof/>
        </w:rPr>
        <w:drawing>
          <wp:inline distT="0" distB="0" distL="0" distR="0" wp14:anchorId="2DD806E1" wp14:editId="2DD806E2">
            <wp:extent cx="342857" cy="342857"/>
            <wp:effectExtent l="0" t="0" r="43" b="0"/>
            <wp:docPr id="21"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9"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Pr>
          <w:b/>
          <w:smallCaps/>
          <w:color w:val="FF0000"/>
        </w:rPr>
        <w:t xml:space="preserve">Caution: </w:t>
      </w:r>
      <w:r w:rsidRPr="005A5103">
        <w:t xml:space="preserve">The Family Educational Rights &amp; Privacy Act (FERPA; 20 U.S.C. § 1232g; 34 CFR Part 99) prohibits disclosure of </w:t>
      </w:r>
      <w:r w:rsidRPr="000D26C7">
        <w:t>personally identifiable information</w:t>
      </w:r>
      <w:r w:rsidRPr="005A5103">
        <w:t xml:space="preserve"> from students' education records. </w:t>
      </w:r>
    </w:p>
    <w:p w14:paraId="2DD7FA40" w14:textId="77777777" w:rsidR="00345E4C" w:rsidRPr="005A5103" w:rsidRDefault="00345E4C" w:rsidP="00345E4C">
      <w:pPr>
        <w:spacing w:after="200" w:line="276" w:lineRule="auto"/>
        <w:jc w:val="center"/>
      </w:pPr>
      <w:r w:rsidRPr="005A5103">
        <w:rPr>
          <w:b/>
          <w:bCs/>
        </w:rPr>
        <w:t xml:space="preserve">DO NOT </w:t>
      </w:r>
      <w:r w:rsidRPr="00EB6978">
        <w:rPr>
          <w:b/>
          <w:bCs/>
          <w:smallCaps/>
        </w:rPr>
        <w:t>EMAIL Student Names</w:t>
      </w:r>
      <w:r w:rsidRPr="005A5103">
        <w:t xml:space="preserve">. You </w:t>
      </w:r>
      <w:r>
        <w:t>may</w:t>
      </w:r>
      <w:r w:rsidRPr="005A5103">
        <w:t xml:space="preserve"> email student SASIDs.</w:t>
      </w:r>
    </w:p>
    <w:p w14:paraId="2DD7FA41" w14:textId="77777777" w:rsidR="00345E4C" w:rsidRDefault="00345E4C" w:rsidP="00345E4C"/>
    <w:p w14:paraId="196DA9B6" w14:textId="77777777" w:rsidR="002001AD" w:rsidRDefault="002001AD" w:rsidP="00345E4C">
      <w:pPr>
        <w:keepNext/>
        <w:keepLines/>
        <w:pageBreakBefore/>
        <w:spacing w:after="240"/>
        <w:outlineLvl w:val="0"/>
        <w:rPr>
          <w:rFonts w:eastAsiaTheme="majorEastAsia" w:cstheme="majorBidi"/>
          <w:b/>
          <w:bCs/>
          <w:sz w:val="28"/>
          <w:szCs w:val="28"/>
        </w:rPr>
        <w:sectPr w:rsidR="002001AD" w:rsidSect="00DA0FB8">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titlePg/>
          <w:docGrid w:linePitch="360"/>
        </w:sectPr>
      </w:pPr>
      <w:bookmarkStart w:id="10" w:name="_Toc260736983"/>
    </w:p>
    <w:p w14:paraId="2DD7FA42" w14:textId="488B0C8F" w:rsidR="00345E4C" w:rsidRPr="00345E4C" w:rsidRDefault="00345E4C" w:rsidP="00345E4C">
      <w:pPr>
        <w:keepNext/>
        <w:keepLines/>
        <w:pageBreakBefore/>
        <w:spacing w:after="240"/>
        <w:outlineLvl w:val="0"/>
        <w:rPr>
          <w:rFonts w:eastAsiaTheme="majorEastAsia" w:cstheme="majorBidi"/>
          <w:b/>
          <w:bCs/>
          <w:sz w:val="28"/>
          <w:szCs w:val="28"/>
        </w:rPr>
      </w:pPr>
      <w:bookmarkStart w:id="11" w:name="_Toc340056616"/>
      <w:r w:rsidRPr="00345E4C">
        <w:rPr>
          <w:rFonts w:eastAsiaTheme="majorEastAsia" w:cstheme="majorBidi"/>
          <w:b/>
          <w:bCs/>
          <w:noProof/>
          <w:sz w:val="28"/>
          <w:szCs w:val="28"/>
        </w:rPr>
        <w:lastRenderedPageBreak/>
        <w:drawing>
          <wp:inline distT="0" distB="0" distL="0" distR="0" wp14:anchorId="2DD806E3" wp14:editId="2DD806E4">
            <wp:extent cx="723900" cy="685800"/>
            <wp:effectExtent l="133350" t="114300" r="304800" b="304800"/>
            <wp:docPr id="22" name="Picture 46" descr="C:\Documents and Settings\Saumellr\Local Settings\Temporary Internet Files\Content.IE5\JZOM6L3F\MC9004457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Saumellr\Local Settings\Temporary Internet Files\Content.IE5\JZOM6L3F\MC900445732[1].wmf"/>
                    <pic:cNvPicPr>
                      <a:picLocks noChangeAspect="1" noChangeArrowheads="1"/>
                    </pic:cNvPicPr>
                  </pic:nvPicPr>
                  <pic:blipFill>
                    <a:blip r:embed="rId13" cstate="print"/>
                    <a:srcRect/>
                    <a:stretch>
                      <a:fillRect/>
                    </a:stretch>
                  </pic:blipFill>
                  <pic:spPr bwMode="auto">
                    <a:xfrm>
                      <a:off x="0" y="0"/>
                      <a:ext cx="723900" cy="685800"/>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12" w:name="_Toc262123475"/>
      <w:r w:rsidRPr="00345E4C">
        <w:rPr>
          <w:rFonts w:eastAsiaTheme="majorEastAsia" w:cstheme="majorBidi"/>
          <w:b/>
          <w:bCs/>
          <w:sz w:val="28"/>
          <w:szCs w:val="28"/>
        </w:rPr>
        <w:tab/>
      </w:r>
      <w:bookmarkStart w:id="13" w:name="_Toc271887103"/>
      <w:r w:rsidRPr="00345E4C">
        <w:rPr>
          <w:rFonts w:eastAsiaTheme="majorEastAsia" w:cstheme="majorBidi"/>
          <w:b/>
          <w:bCs/>
          <w:sz w:val="28"/>
          <w:szCs w:val="28"/>
        </w:rPr>
        <w:t>Handbook / Reference Guide</w:t>
      </w:r>
      <w:bookmarkEnd w:id="11"/>
      <w:bookmarkEnd w:id="12"/>
      <w:bookmarkEnd w:id="13"/>
    </w:p>
    <w:p w14:paraId="2DD7FA44" w14:textId="4EAE6CEB" w:rsidR="00345E4C" w:rsidRDefault="00345E4C" w:rsidP="00345E4C">
      <w:pPr>
        <w:keepNext/>
        <w:keepLines/>
        <w:spacing w:before="200"/>
        <w:outlineLvl w:val="1"/>
        <w:rPr>
          <w:rFonts w:eastAsiaTheme="majorEastAsia" w:cstheme="majorBidi"/>
          <w:b/>
          <w:bCs/>
          <w:sz w:val="26"/>
          <w:szCs w:val="26"/>
        </w:rPr>
      </w:pPr>
      <w:bookmarkStart w:id="14" w:name="_Toc271887104"/>
      <w:bookmarkStart w:id="15" w:name="_Toc340056617"/>
      <w:r w:rsidRPr="00345E4C">
        <w:rPr>
          <w:rFonts w:eastAsiaTheme="majorEastAsia" w:cstheme="majorBidi"/>
          <w:b/>
          <w:bCs/>
          <w:sz w:val="26"/>
          <w:szCs w:val="26"/>
        </w:rPr>
        <w:t>Overview</w:t>
      </w:r>
      <w:bookmarkEnd w:id="14"/>
      <w:bookmarkEnd w:id="15"/>
    </w:p>
    <w:p w14:paraId="4F0CC6EA" w14:textId="6CDC3A74" w:rsidR="00A54B64" w:rsidRDefault="006A30AD" w:rsidP="00974734">
      <w:pPr>
        <w:autoSpaceDE w:val="0"/>
        <w:autoSpaceDN w:val="0"/>
        <w:adjustRightInd w:val="0"/>
        <w:rPr>
          <w:rFonts w:cs="Arial"/>
        </w:rPr>
      </w:pPr>
      <w:r w:rsidRPr="003351BE">
        <w:rPr>
          <w:rFonts w:cs="Arial"/>
          <w:color w:val="000000"/>
          <w:szCs w:val="20"/>
        </w:rPr>
        <w:t xml:space="preserve">The Special Education </w:t>
      </w:r>
      <w:r w:rsidR="00495167">
        <w:rPr>
          <w:rFonts w:cs="Arial"/>
          <w:color w:val="000000"/>
          <w:szCs w:val="20"/>
        </w:rPr>
        <w:t xml:space="preserve">Excess Cost </w:t>
      </w:r>
      <w:r w:rsidRPr="003351BE">
        <w:rPr>
          <w:rFonts w:cs="Arial"/>
          <w:color w:val="000000"/>
          <w:szCs w:val="20"/>
        </w:rPr>
        <w:t xml:space="preserve">Data Collection system is used to collect LEA Excess </w:t>
      </w:r>
      <w:r w:rsidR="003351BE" w:rsidRPr="003351BE">
        <w:rPr>
          <w:rFonts w:cs="Arial"/>
          <w:color w:val="000000"/>
          <w:szCs w:val="20"/>
        </w:rPr>
        <w:t xml:space="preserve">Cost and State Agency Placement </w:t>
      </w:r>
      <w:r w:rsidRPr="003351BE">
        <w:rPr>
          <w:rFonts w:cs="Arial"/>
          <w:color w:val="000000"/>
          <w:szCs w:val="20"/>
        </w:rPr>
        <w:t xml:space="preserve">Grant data from school </w:t>
      </w:r>
      <w:r w:rsidR="008746C7" w:rsidRPr="003351BE">
        <w:rPr>
          <w:rFonts w:cs="Arial"/>
          <w:color w:val="000000"/>
          <w:szCs w:val="20"/>
        </w:rPr>
        <w:t>districts</w:t>
      </w:r>
      <w:r w:rsidRPr="003351BE">
        <w:rPr>
          <w:rFonts w:cs="Arial"/>
          <w:color w:val="000000"/>
          <w:szCs w:val="20"/>
        </w:rPr>
        <w:t xml:space="preserve">.  </w:t>
      </w:r>
      <w:r w:rsidR="00A54B64" w:rsidRPr="00A54B64">
        <w:rPr>
          <w:rFonts w:cs="Arial"/>
          <w:szCs w:val="20"/>
        </w:rPr>
        <w:t>The</w:t>
      </w:r>
      <w:r w:rsidR="00A54B64" w:rsidRPr="003351BE">
        <w:rPr>
          <w:rFonts w:cs="Arial"/>
          <w:color w:val="000000"/>
          <w:szCs w:val="20"/>
        </w:rPr>
        <w:t xml:space="preserve"> data collected is used by the Bureau of Grants Management to calculate the school district’s LEA Excess Cost and/or State Agency Placement Grant, which provides </w:t>
      </w:r>
      <w:r w:rsidR="00A54B64" w:rsidRPr="003351BE">
        <w:rPr>
          <w:rFonts w:cs="Arial"/>
        </w:rPr>
        <w:t xml:space="preserve">state support for </w:t>
      </w:r>
      <w:r w:rsidR="00C03DAD">
        <w:rPr>
          <w:rFonts w:cs="Arial"/>
        </w:rPr>
        <w:t xml:space="preserve">high cost </w:t>
      </w:r>
      <w:r w:rsidR="00A54B64" w:rsidRPr="003351BE">
        <w:rPr>
          <w:rFonts w:cs="Arial"/>
        </w:rPr>
        <w:t xml:space="preserve">special </w:t>
      </w:r>
      <w:r w:rsidR="00A54B64">
        <w:rPr>
          <w:rFonts w:cs="Arial"/>
        </w:rPr>
        <w:t>education placements and select</w:t>
      </w:r>
      <w:r w:rsidR="00A54B64" w:rsidRPr="003351BE">
        <w:rPr>
          <w:rFonts w:cs="Arial"/>
        </w:rPr>
        <w:t xml:space="preserve"> regular education placements.</w:t>
      </w:r>
      <w:r w:rsidR="00A54B64">
        <w:rPr>
          <w:rFonts w:cs="Arial"/>
        </w:rPr>
        <w:t xml:space="preserve">  </w:t>
      </w:r>
    </w:p>
    <w:p w14:paraId="50BD978E" w14:textId="77777777" w:rsidR="00A54B64" w:rsidRDefault="00A54B64" w:rsidP="00974734">
      <w:pPr>
        <w:autoSpaceDE w:val="0"/>
        <w:autoSpaceDN w:val="0"/>
        <w:adjustRightInd w:val="0"/>
        <w:rPr>
          <w:rFonts w:cs="Arial"/>
        </w:rPr>
      </w:pPr>
    </w:p>
    <w:p w14:paraId="1405A4A1" w14:textId="02679293" w:rsidR="00EA03B0" w:rsidRPr="00A54B64" w:rsidRDefault="00F61C74" w:rsidP="00974734">
      <w:pPr>
        <w:autoSpaceDE w:val="0"/>
        <w:autoSpaceDN w:val="0"/>
        <w:adjustRightInd w:val="0"/>
        <w:rPr>
          <w:rFonts w:cs="Arial"/>
          <w:color w:val="000000"/>
          <w:szCs w:val="20"/>
        </w:rPr>
      </w:pPr>
      <w:r w:rsidRPr="00F61C74">
        <w:rPr>
          <w:rFonts w:cs="Arial"/>
          <w:color w:val="000000"/>
        </w:rPr>
        <w:t>The initial threshold for which a student is eligible for the Excess Cost grant is referre</w:t>
      </w:r>
      <w:r w:rsidR="00296603">
        <w:rPr>
          <w:rFonts w:cs="Arial"/>
          <w:color w:val="000000"/>
        </w:rPr>
        <w:t>d to as the "</w:t>
      </w:r>
      <w:r w:rsidR="00495167">
        <w:rPr>
          <w:rFonts w:cs="Arial"/>
          <w:color w:val="000000"/>
        </w:rPr>
        <w:t>B</w:t>
      </w:r>
      <w:r w:rsidR="00296603">
        <w:rPr>
          <w:rFonts w:cs="Arial"/>
          <w:color w:val="000000"/>
        </w:rPr>
        <w:t xml:space="preserve">asic </w:t>
      </w:r>
      <w:r w:rsidR="00495167">
        <w:rPr>
          <w:rFonts w:cs="Arial"/>
          <w:color w:val="000000"/>
        </w:rPr>
        <w:t>C</w:t>
      </w:r>
      <w:r w:rsidR="00296603">
        <w:rPr>
          <w:rFonts w:cs="Arial"/>
          <w:color w:val="000000"/>
        </w:rPr>
        <w:t>ontribution</w:t>
      </w:r>
      <w:r w:rsidRPr="00F61C74">
        <w:rPr>
          <w:rFonts w:cs="Arial"/>
          <w:color w:val="000000"/>
          <w:szCs w:val="20"/>
        </w:rPr>
        <w:t xml:space="preserve"> or per pupil expenditure</w:t>
      </w:r>
      <w:r w:rsidRPr="00F61C74">
        <w:rPr>
          <w:rFonts w:cs="Arial"/>
          <w:color w:val="000000"/>
        </w:rPr>
        <w:t>".</w:t>
      </w:r>
      <w:r w:rsidR="00A54B64">
        <w:rPr>
          <w:rFonts w:cs="Arial"/>
          <w:color w:val="000000"/>
        </w:rPr>
        <w:t xml:space="preserve">  </w:t>
      </w:r>
      <w:r w:rsidR="00E61AFF" w:rsidRPr="003351BE">
        <w:rPr>
          <w:rFonts w:cs="Arial"/>
        </w:rPr>
        <w:t xml:space="preserve">For </w:t>
      </w:r>
      <w:r w:rsidR="00E61AFF" w:rsidRPr="00A54B64">
        <w:rPr>
          <w:rFonts w:cs="Arial"/>
          <w:b/>
        </w:rPr>
        <w:t>LEA placements</w:t>
      </w:r>
      <w:r w:rsidR="00E61AFF" w:rsidRPr="003351BE">
        <w:rPr>
          <w:rFonts w:cs="Arial"/>
        </w:rPr>
        <w:t xml:space="preserve"> or </w:t>
      </w:r>
      <w:r w:rsidR="00E61AFF" w:rsidRPr="00A54B64">
        <w:rPr>
          <w:rFonts w:cs="Arial"/>
          <w:b/>
        </w:rPr>
        <w:t>students educated within the district</w:t>
      </w:r>
      <w:r w:rsidR="00E61AFF" w:rsidRPr="003351BE">
        <w:rPr>
          <w:rFonts w:cs="Arial"/>
        </w:rPr>
        <w:t xml:space="preserve"> the </w:t>
      </w:r>
      <w:r w:rsidR="00450503">
        <w:rPr>
          <w:rFonts w:cs="Arial"/>
        </w:rPr>
        <w:t xml:space="preserve">threshold </w:t>
      </w:r>
      <w:r w:rsidR="00E61AFF" w:rsidRPr="003351BE">
        <w:rPr>
          <w:rFonts w:cs="Arial"/>
        </w:rPr>
        <w:t xml:space="preserve">is equal to the prior year’s </w:t>
      </w:r>
      <w:r w:rsidR="00E61AFF" w:rsidRPr="003351BE">
        <w:rPr>
          <w:rStyle w:val="head2"/>
          <w:rFonts w:cs="Arial"/>
          <w:szCs w:val="20"/>
        </w:rPr>
        <w:t>Net Current Expenditures per Pupil (</w:t>
      </w:r>
      <w:r w:rsidR="00E61AFF" w:rsidRPr="003351BE">
        <w:rPr>
          <w:rFonts w:cs="Arial"/>
        </w:rPr>
        <w:t xml:space="preserve">NCEP) x 4.5. </w:t>
      </w:r>
      <w:r w:rsidR="003351BE" w:rsidRPr="00A54B64">
        <w:rPr>
          <w:rFonts w:cs="Arial"/>
          <w:color w:val="000000"/>
          <w:szCs w:val="20"/>
        </w:rPr>
        <w:t xml:space="preserve">For </w:t>
      </w:r>
      <w:r w:rsidR="003351BE" w:rsidRPr="00A54B64">
        <w:rPr>
          <w:rFonts w:cs="Arial"/>
          <w:b/>
          <w:color w:val="000000"/>
          <w:szCs w:val="20"/>
        </w:rPr>
        <w:t>placements initiated by a state agency</w:t>
      </w:r>
      <w:r w:rsidR="003351BE" w:rsidRPr="00A54B64">
        <w:rPr>
          <w:rFonts w:cs="Arial"/>
          <w:color w:val="000000"/>
          <w:szCs w:val="20"/>
        </w:rPr>
        <w:t xml:space="preserve">, e.g., the Department of Children and Families, the </w:t>
      </w:r>
      <w:r w:rsidR="00A54B64" w:rsidRPr="00A54B64">
        <w:rPr>
          <w:rFonts w:cs="Arial"/>
          <w:color w:val="000000"/>
          <w:szCs w:val="20"/>
        </w:rPr>
        <w:t xml:space="preserve">threshold </w:t>
      </w:r>
      <w:r w:rsidR="003351BE" w:rsidRPr="00A54B64">
        <w:rPr>
          <w:rFonts w:cs="Arial"/>
          <w:color w:val="000000"/>
          <w:szCs w:val="20"/>
        </w:rPr>
        <w:t>is equal to the prior year's</w:t>
      </w:r>
      <w:r w:rsidR="00E61AFF" w:rsidRPr="00A54B64">
        <w:rPr>
          <w:rFonts w:cs="Arial"/>
          <w:color w:val="000000"/>
          <w:szCs w:val="20"/>
        </w:rPr>
        <w:t xml:space="preserve"> NCEP x 1</w:t>
      </w:r>
      <w:r w:rsidR="003351BE" w:rsidRPr="00A54B64">
        <w:rPr>
          <w:rFonts w:cs="Arial"/>
          <w:color w:val="000000"/>
          <w:szCs w:val="20"/>
        </w:rPr>
        <w:t xml:space="preserve">. </w:t>
      </w:r>
      <w:r w:rsidR="002001AD">
        <w:rPr>
          <w:rFonts w:cs="Arial"/>
          <w:color w:val="000000"/>
          <w:szCs w:val="20"/>
        </w:rPr>
        <w:t xml:space="preserve">To find your districts’ threshold, see </w:t>
      </w:r>
      <w:r w:rsidR="002001AD" w:rsidRPr="002001AD">
        <w:rPr>
          <w:rFonts w:cs="Arial"/>
          <w:color w:val="000000"/>
          <w:szCs w:val="20"/>
        </w:rPr>
        <w:t>Net Current Expenditures (NCE) per Pupil (NCEP)</w:t>
      </w:r>
      <w:r w:rsidR="002001AD">
        <w:rPr>
          <w:rFonts w:cs="Arial"/>
          <w:color w:val="000000"/>
          <w:szCs w:val="20"/>
        </w:rPr>
        <w:t xml:space="preserve"> and Basic Contributions in the Appendix under SEDAC References.</w:t>
      </w:r>
    </w:p>
    <w:p w14:paraId="2E9F924F" w14:textId="77777777" w:rsidR="00EA03B0" w:rsidRDefault="00EA03B0" w:rsidP="00974734">
      <w:pPr>
        <w:autoSpaceDE w:val="0"/>
        <w:autoSpaceDN w:val="0"/>
        <w:adjustRightInd w:val="0"/>
        <w:rPr>
          <w:rFonts w:cs="Arial"/>
          <w:color w:val="000000"/>
          <w:szCs w:val="20"/>
        </w:rPr>
      </w:pPr>
    </w:p>
    <w:p w14:paraId="28510D63" w14:textId="72840DA7" w:rsidR="00A54B64" w:rsidRPr="00A54B64" w:rsidRDefault="00A54B64" w:rsidP="00A54B64">
      <w:pPr>
        <w:autoSpaceDE w:val="0"/>
        <w:autoSpaceDN w:val="0"/>
        <w:adjustRightInd w:val="0"/>
        <w:rPr>
          <w:rFonts w:cs="Arial"/>
          <w:color w:val="000000"/>
          <w:szCs w:val="20"/>
        </w:rPr>
      </w:pPr>
      <w:r w:rsidRPr="00A54B64">
        <w:rPr>
          <w:rFonts w:cs="Arial"/>
          <w:color w:val="000000"/>
          <w:szCs w:val="20"/>
        </w:rPr>
        <w:t xml:space="preserve">Contract information is only required for students with costs over the district’s threshold.  </w:t>
      </w:r>
      <w:r w:rsidRPr="00790CFC">
        <w:t xml:space="preserve">See Appendix </w:t>
      </w:r>
      <w:r>
        <w:t xml:space="preserve">(Memo: </w:t>
      </w:r>
      <w:r w:rsidRPr="00EB3F32">
        <w:t>LEA Excess Cost Grant and State Agency Placement Grant for Placements in Facilities Approved or Not</w:t>
      </w:r>
      <w:r>
        <w:t xml:space="preserve"> Approved for Special Education)</w:t>
      </w:r>
      <w:r w:rsidRPr="00790CFC">
        <w:t xml:space="preserve"> for guidance on LEA Excess Cost Grant and State Agency Placement Grant for Placements in Facilities Approved and Not Approved for Special Education.</w:t>
      </w:r>
    </w:p>
    <w:p w14:paraId="54905DA5" w14:textId="063593AA" w:rsidR="00C137E5" w:rsidRPr="00E61AFF" w:rsidRDefault="00C137E5" w:rsidP="00CE003E">
      <w:pPr>
        <w:pStyle w:val="Heading3"/>
      </w:pPr>
      <w:bookmarkStart w:id="16" w:name="_Toc340056618"/>
      <w:r w:rsidRPr="00E61AFF">
        <w:sym w:font="Wingdings 2" w:char="F065"/>
      </w:r>
      <w:bookmarkStart w:id="17" w:name="_Toc272131577"/>
      <w:r w:rsidRPr="00E61AFF">
        <w:t xml:space="preserve"> </w:t>
      </w:r>
      <w:bookmarkEnd w:id="17"/>
      <w:r w:rsidRPr="00E61AFF">
        <w:t>Collection Grant</w:t>
      </w:r>
      <w:bookmarkEnd w:id="16"/>
      <w:r w:rsidRPr="00E61AFF">
        <w:t xml:space="preserve"> </w:t>
      </w:r>
    </w:p>
    <w:p w14:paraId="30E7C779" w14:textId="5B389653" w:rsidR="00974734" w:rsidRPr="007B5011" w:rsidRDefault="00EA03B0" w:rsidP="006A30AD">
      <w:pPr>
        <w:autoSpaceDE w:val="0"/>
        <w:autoSpaceDN w:val="0"/>
        <w:adjustRightInd w:val="0"/>
        <w:rPr>
          <w:rFonts w:cs="Arial"/>
          <w:szCs w:val="20"/>
        </w:rPr>
      </w:pPr>
      <w:r>
        <w:rPr>
          <w:rFonts w:cs="Arial"/>
          <w:szCs w:val="20"/>
        </w:rPr>
        <w:t>A s</w:t>
      </w:r>
      <w:r w:rsidR="00C137E5" w:rsidRPr="007B5011">
        <w:rPr>
          <w:rFonts w:cs="Arial"/>
          <w:szCs w:val="20"/>
        </w:rPr>
        <w:t xml:space="preserve">tudent in your </w:t>
      </w:r>
      <w:r w:rsidR="00E61AFF" w:rsidRPr="007B5011">
        <w:rPr>
          <w:rFonts w:cs="Arial"/>
          <w:szCs w:val="20"/>
        </w:rPr>
        <w:t>districts</w:t>
      </w:r>
      <w:r w:rsidR="007B5011">
        <w:rPr>
          <w:rFonts w:cs="Arial"/>
          <w:szCs w:val="20"/>
        </w:rPr>
        <w:t>’</w:t>
      </w:r>
      <w:r w:rsidR="00E61AFF" w:rsidRPr="007B5011">
        <w:rPr>
          <w:rFonts w:cs="Arial"/>
          <w:szCs w:val="20"/>
        </w:rPr>
        <w:t xml:space="preserve"> </w:t>
      </w:r>
      <w:r w:rsidR="008746C7">
        <w:rPr>
          <w:rFonts w:cs="Arial"/>
          <w:szCs w:val="20"/>
        </w:rPr>
        <w:t>PSIS Database (See view Students link under student list</w:t>
      </w:r>
      <w:proofErr w:type="gramStart"/>
      <w:r w:rsidR="008746C7">
        <w:rPr>
          <w:rFonts w:cs="Arial"/>
          <w:szCs w:val="20"/>
        </w:rPr>
        <w:t xml:space="preserve">) </w:t>
      </w:r>
      <w:r w:rsidR="00974734" w:rsidRPr="007B5011">
        <w:rPr>
          <w:rFonts w:cs="Arial"/>
          <w:szCs w:val="20"/>
        </w:rPr>
        <w:t>,</w:t>
      </w:r>
      <w:proofErr w:type="gramEnd"/>
      <w:r w:rsidR="00974734" w:rsidRPr="007B5011">
        <w:rPr>
          <w:rFonts w:cs="Arial"/>
          <w:szCs w:val="20"/>
        </w:rPr>
        <w:t xml:space="preserve"> who </w:t>
      </w:r>
      <w:r w:rsidR="009B6AE3">
        <w:rPr>
          <w:rFonts w:cs="Arial"/>
          <w:szCs w:val="20"/>
        </w:rPr>
        <w:t>a</w:t>
      </w:r>
      <w:r w:rsidR="00974734" w:rsidRPr="007B5011">
        <w:rPr>
          <w:rFonts w:cs="Arial"/>
          <w:szCs w:val="20"/>
        </w:rPr>
        <w:t xml:space="preserve"> district wants to enter a grant for reimbursement is referred to as a Collection Grant</w:t>
      </w:r>
      <w:r w:rsidR="00C137E5" w:rsidRPr="007B5011">
        <w:rPr>
          <w:rFonts w:cs="Arial"/>
          <w:szCs w:val="20"/>
        </w:rPr>
        <w:t>.</w:t>
      </w:r>
      <w:r w:rsidR="009B6AE3" w:rsidRPr="009B6AE3">
        <w:t xml:space="preserve"> </w:t>
      </w:r>
      <w:r w:rsidR="009B6AE3" w:rsidRPr="00C25602">
        <w:t xml:space="preserve">If you need to enter a collection grant, but the student in not listed, work with PSIS to correct the PSIS Oct Collection.  Do not add </w:t>
      </w:r>
      <w:r w:rsidR="009B6AE3">
        <w:t>as a</w:t>
      </w:r>
      <w:r w:rsidR="009B6AE3" w:rsidRPr="00C25602">
        <w:t xml:space="preserve"> Non-Oct 1.</w:t>
      </w:r>
    </w:p>
    <w:p w14:paraId="337A6723" w14:textId="7EEF9E77" w:rsidR="00974734" w:rsidRPr="007B5011" w:rsidRDefault="00974734" w:rsidP="00CE003E">
      <w:pPr>
        <w:pStyle w:val="Heading3"/>
      </w:pPr>
      <w:bookmarkStart w:id="18" w:name="_Toc340056619"/>
      <w:r w:rsidRPr="007B5011">
        <w:sym w:font="Wingdings 2" w:char="F065"/>
      </w:r>
      <w:r w:rsidRPr="007B5011">
        <w:t xml:space="preserve"> Non-Oct 1 Grant</w:t>
      </w:r>
      <w:bookmarkEnd w:id="18"/>
      <w:r w:rsidRPr="007B5011">
        <w:t xml:space="preserve"> </w:t>
      </w:r>
    </w:p>
    <w:p w14:paraId="625C751D" w14:textId="7529CF0A" w:rsidR="009B6AE3" w:rsidRPr="007B5011" w:rsidRDefault="00EA03B0" w:rsidP="009B6AE3">
      <w:pPr>
        <w:rPr>
          <w:rFonts w:cs="Arial"/>
          <w:szCs w:val="20"/>
        </w:rPr>
      </w:pPr>
      <w:r>
        <w:rPr>
          <w:rFonts w:cs="Arial"/>
          <w:szCs w:val="20"/>
        </w:rPr>
        <w:t>A g</w:t>
      </w:r>
      <w:r w:rsidR="00974734" w:rsidRPr="007B5011">
        <w:rPr>
          <w:rFonts w:cs="Arial"/>
          <w:szCs w:val="20"/>
        </w:rPr>
        <w:t>eneral education student</w:t>
      </w:r>
      <w:r>
        <w:rPr>
          <w:rFonts w:cs="Arial"/>
          <w:szCs w:val="20"/>
        </w:rPr>
        <w:t xml:space="preserve"> placed by a State agency in a private residential facility</w:t>
      </w:r>
      <w:r w:rsidR="00974734" w:rsidRPr="007B5011">
        <w:rPr>
          <w:rFonts w:cs="Arial"/>
          <w:szCs w:val="20"/>
        </w:rPr>
        <w:t xml:space="preserve"> OR an IEP student who was not your </w:t>
      </w:r>
      <w:r w:rsidR="003C59F8">
        <w:rPr>
          <w:rFonts w:cs="Arial"/>
          <w:szCs w:val="20"/>
        </w:rPr>
        <w:t xml:space="preserve">districts’ </w:t>
      </w:r>
      <w:r w:rsidR="00974734" w:rsidRPr="007B5011">
        <w:rPr>
          <w:rFonts w:cs="Arial"/>
          <w:szCs w:val="20"/>
        </w:rPr>
        <w:t>nexus on Oct 1</w:t>
      </w:r>
      <w:r w:rsidRPr="00EA03B0">
        <w:rPr>
          <w:rFonts w:cs="Arial"/>
          <w:szCs w:val="20"/>
        </w:rPr>
        <w:t xml:space="preserve"> </w:t>
      </w:r>
      <w:r w:rsidRPr="007B5011">
        <w:rPr>
          <w:rFonts w:cs="Arial"/>
          <w:szCs w:val="20"/>
        </w:rPr>
        <w:t>is referred to as a Non-Oct 1 Grant</w:t>
      </w:r>
      <w:r>
        <w:rPr>
          <w:rFonts w:cs="Arial"/>
          <w:szCs w:val="20"/>
        </w:rPr>
        <w:t>.</w:t>
      </w:r>
      <w:r w:rsidR="009B6AE3">
        <w:rPr>
          <w:rFonts w:cs="Arial"/>
          <w:szCs w:val="20"/>
        </w:rPr>
        <w:t xml:space="preserve"> </w:t>
      </w:r>
      <w:r w:rsidR="009B6AE3" w:rsidRPr="00C25602">
        <w:t>General education students (special education=No) eligible for a State Agency Placement Grant should have Nexus District entered in PSIS Registration and Collection</w:t>
      </w:r>
    </w:p>
    <w:p w14:paraId="2DD7FA48" w14:textId="77777777" w:rsidR="009E316A" w:rsidRPr="007B5011" w:rsidRDefault="009E316A" w:rsidP="00CE003E">
      <w:pPr>
        <w:pStyle w:val="Heading3"/>
      </w:pPr>
      <w:bookmarkStart w:id="19" w:name="_Toc340056620"/>
      <w:bookmarkEnd w:id="10"/>
      <w:r w:rsidRPr="007B5011">
        <w:sym w:font="Wingdings 2" w:char="F065"/>
      </w:r>
      <w:r w:rsidRPr="007B5011">
        <w:t xml:space="preserve"> Time Periods and Deadlines</w:t>
      </w:r>
      <w:bookmarkEnd w:id="19"/>
      <w:r w:rsidRPr="007B5011">
        <w:t xml:space="preserve"> </w:t>
      </w:r>
    </w:p>
    <w:p w14:paraId="2DD7FA49" w14:textId="3102D889" w:rsidR="009E316A" w:rsidRPr="004C0863" w:rsidRDefault="009E316A" w:rsidP="00A54B64">
      <w:r w:rsidRPr="004C0863">
        <w:t>Collection periods are defined by</w:t>
      </w:r>
      <w:r w:rsidR="00CB61E8" w:rsidRPr="00CB61E8">
        <w:rPr>
          <w:rFonts w:ascii="Garamond" w:hAnsi="Garamond"/>
          <w:color w:val="0000CC"/>
          <w:sz w:val="24"/>
          <w:szCs w:val="24"/>
        </w:rPr>
        <w:t xml:space="preserve"> </w:t>
      </w:r>
      <w:r w:rsidR="00CB61E8" w:rsidRPr="00444FD0">
        <w:t>Connecticut General Statutes (C.G.S.) Section 10-76d</w:t>
      </w:r>
      <w:r w:rsidR="00974734">
        <w:t>.  D</w:t>
      </w:r>
      <w:r>
        <w:t>istricts will be notified when the system is available</w:t>
      </w:r>
      <w:r w:rsidRPr="004C0863">
        <w:t xml:space="preserve">. </w:t>
      </w:r>
      <w:r w:rsidR="00F61C74" w:rsidRPr="00790CFC">
        <w:t xml:space="preserve">See Appendix </w:t>
      </w:r>
      <w:r w:rsidR="00F61C74">
        <w:t>(</w:t>
      </w:r>
      <w:r w:rsidR="00F61C74" w:rsidRPr="00EA1C44">
        <w:t>Timeline for LEA Excess Cost and State Agency Placement Grants</w:t>
      </w:r>
      <w:r w:rsidR="00F61C74">
        <w:t>)</w:t>
      </w:r>
      <w:r w:rsidR="00F61C74" w:rsidRPr="00790CFC">
        <w:t xml:space="preserve"> for further information.</w:t>
      </w:r>
    </w:p>
    <w:p w14:paraId="19D558E8" w14:textId="6907B75B" w:rsidR="00CB61E8" w:rsidRPr="004C0863" w:rsidRDefault="00974734" w:rsidP="00CB61E8">
      <w:pPr>
        <w:numPr>
          <w:ilvl w:val="0"/>
          <w:numId w:val="3"/>
        </w:numPr>
        <w:spacing w:before="120"/>
      </w:pPr>
      <w:r w:rsidRPr="00974734">
        <w:t>Statutory</w:t>
      </w:r>
      <w:r>
        <w:t xml:space="preserve"> D</w:t>
      </w:r>
      <w:r w:rsidR="00CB61E8" w:rsidRPr="004C0863">
        <w:t xml:space="preserve">eadline is </w:t>
      </w:r>
      <w:r w:rsidR="00CB61E8" w:rsidRPr="00EA1C44">
        <w:t xml:space="preserve">December </w:t>
      </w:r>
      <w:r w:rsidR="006E2871">
        <w:t>1</w:t>
      </w:r>
      <w:r w:rsidR="00CB61E8">
        <w:t xml:space="preserve"> – First estimated costs</w:t>
      </w:r>
    </w:p>
    <w:p w14:paraId="28C07FDE" w14:textId="1676AC2D" w:rsidR="00CB61E8" w:rsidRDefault="00974734" w:rsidP="00CB61E8">
      <w:pPr>
        <w:numPr>
          <w:ilvl w:val="0"/>
          <w:numId w:val="3"/>
        </w:numPr>
        <w:spacing w:before="120"/>
      </w:pPr>
      <w:r w:rsidRPr="00974734">
        <w:t>Statutory</w:t>
      </w:r>
      <w:r>
        <w:t xml:space="preserve"> D</w:t>
      </w:r>
      <w:r w:rsidR="00CB61E8" w:rsidRPr="004C0863">
        <w:t xml:space="preserve">eadline is </w:t>
      </w:r>
      <w:r w:rsidR="00CB61E8" w:rsidRPr="00EA1C44">
        <w:t xml:space="preserve">March </w:t>
      </w:r>
      <w:r w:rsidR="006E2871">
        <w:t>1</w:t>
      </w:r>
      <w:r w:rsidR="00CB61E8">
        <w:t xml:space="preserve"> </w:t>
      </w:r>
      <w:r w:rsidR="00CB61E8" w:rsidRPr="00EA1C44">
        <w:t xml:space="preserve">– </w:t>
      </w:r>
      <w:r w:rsidR="00C03DAD">
        <w:t>Revised</w:t>
      </w:r>
      <w:r w:rsidR="00CB61E8" w:rsidRPr="00EA1C44">
        <w:t xml:space="preserve"> </w:t>
      </w:r>
      <w:r w:rsidR="00C03DAD">
        <w:t xml:space="preserve">and Additional </w:t>
      </w:r>
      <w:r w:rsidR="00CB61E8" w:rsidRPr="00EA1C44">
        <w:t>estimated cos</w:t>
      </w:r>
      <w:r w:rsidR="00CB61E8">
        <w:t>ts</w:t>
      </w:r>
    </w:p>
    <w:p w14:paraId="2DD7FA50" w14:textId="77777777" w:rsidR="009E316A" w:rsidRPr="007B5011" w:rsidRDefault="009E316A" w:rsidP="00CE003E">
      <w:pPr>
        <w:pStyle w:val="Heading3"/>
      </w:pPr>
      <w:bookmarkStart w:id="20" w:name="_Toc340056621"/>
      <w:r w:rsidRPr="007B5011">
        <w:sym w:font="Wingdings 2" w:char="F065"/>
      </w:r>
      <w:r w:rsidRPr="007B5011">
        <w:t xml:space="preserve"> District Certification</w:t>
      </w:r>
      <w:bookmarkEnd w:id="20"/>
      <w:r w:rsidRPr="007B5011">
        <w:t xml:space="preserve">  </w:t>
      </w:r>
    </w:p>
    <w:p w14:paraId="7F0EE4F2" w14:textId="0575AE45" w:rsidR="009B6AE3" w:rsidRDefault="00CB61E8" w:rsidP="00A54B64">
      <w:pPr>
        <w:autoSpaceDE w:val="0"/>
        <w:autoSpaceDN w:val="0"/>
        <w:adjustRightInd w:val="0"/>
        <w:rPr>
          <w:rFonts w:asciiTheme="majorHAnsi" w:eastAsiaTheme="majorEastAsia" w:hAnsiTheme="majorHAnsi" w:cstheme="majorBidi"/>
          <w:b/>
          <w:bCs/>
          <w:color w:val="365F91" w:themeColor="accent1" w:themeShade="BF"/>
          <w:sz w:val="24"/>
          <w:szCs w:val="24"/>
        </w:rPr>
      </w:pPr>
      <w:r w:rsidRPr="00944769">
        <w:rPr>
          <w:rFonts w:cs="Arial"/>
          <w:b/>
          <w:color w:val="000000"/>
          <w:szCs w:val="20"/>
        </w:rPr>
        <w:t>The</w:t>
      </w:r>
      <w:r w:rsidR="007460A0" w:rsidRPr="00944769">
        <w:rPr>
          <w:rFonts w:cs="Arial"/>
          <w:b/>
          <w:color w:val="000000"/>
          <w:szCs w:val="20"/>
        </w:rPr>
        <w:t xml:space="preserve"> district</w:t>
      </w:r>
      <w:r w:rsidR="009218D4" w:rsidRPr="00944769">
        <w:rPr>
          <w:rFonts w:cs="Arial"/>
          <w:b/>
          <w:color w:val="000000"/>
          <w:szCs w:val="20"/>
        </w:rPr>
        <w:t xml:space="preserve"> will now be able to certify their data electronically</w:t>
      </w:r>
      <w:r w:rsidR="009218D4">
        <w:rPr>
          <w:rFonts w:cs="Arial"/>
          <w:color w:val="000000"/>
          <w:szCs w:val="20"/>
        </w:rPr>
        <w:t xml:space="preserve">. Before doing this it is the districts </w:t>
      </w:r>
      <w:r w:rsidRPr="00CB61E8">
        <w:rPr>
          <w:rFonts w:cs="Arial"/>
          <w:color w:val="000000"/>
          <w:szCs w:val="20"/>
        </w:rPr>
        <w:t xml:space="preserve">responsibility to verify each student </w:t>
      </w:r>
      <w:r w:rsidR="003351BE">
        <w:rPr>
          <w:rFonts w:cs="Arial"/>
          <w:color w:val="000000"/>
          <w:szCs w:val="20"/>
        </w:rPr>
        <w:t>entered</w:t>
      </w:r>
      <w:r w:rsidRPr="00CB61E8">
        <w:rPr>
          <w:rFonts w:cs="Arial"/>
          <w:color w:val="000000"/>
          <w:szCs w:val="20"/>
        </w:rPr>
        <w:t xml:space="preserve"> a STATUS of </w:t>
      </w:r>
      <w:r w:rsidRPr="00CB61E8">
        <w:rPr>
          <w:rFonts w:cs="Arial"/>
          <w:b/>
          <w:bCs/>
          <w:color w:val="000000"/>
          <w:szCs w:val="20"/>
        </w:rPr>
        <w:t>1 - Ready to Certify</w:t>
      </w:r>
      <w:r w:rsidRPr="00CB61E8">
        <w:rPr>
          <w:rFonts w:cs="Arial"/>
          <w:color w:val="000000"/>
          <w:szCs w:val="20"/>
        </w:rPr>
        <w:t>. To achieve this, all mandatory fields must be completed</w:t>
      </w:r>
      <w:r w:rsidR="003351BE">
        <w:rPr>
          <w:rFonts w:cs="Arial"/>
          <w:color w:val="000000"/>
          <w:szCs w:val="20"/>
        </w:rPr>
        <w:t>.</w:t>
      </w:r>
      <w:r w:rsidRPr="00CB61E8">
        <w:rPr>
          <w:rFonts w:cs="Arial"/>
          <w:color w:val="000000"/>
          <w:szCs w:val="20"/>
        </w:rPr>
        <w:t xml:space="preserve"> </w:t>
      </w:r>
      <w:r w:rsidR="003351BE">
        <w:rPr>
          <w:rFonts w:cs="Arial"/>
          <w:color w:val="000000"/>
          <w:szCs w:val="20"/>
        </w:rPr>
        <w:t xml:space="preserve"> </w:t>
      </w:r>
      <w:r w:rsidRPr="00CB61E8">
        <w:rPr>
          <w:rFonts w:cs="Arial"/>
          <w:color w:val="000000"/>
          <w:szCs w:val="20"/>
        </w:rPr>
        <w:t xml:space="preserve">Additionally, </w:t>
      </w:r>
      <w:r w:rsidR="003351BE">
        <w:rPr>
          <w:rFonts w:cs="Arial"/>
          <w:color w:val="000000"/>
          <w:szCs w:val="20"/>
        </w:rPr>
        <w:t xml:space="preserve">the </w:t>
      </w:r>
      <w:r w:rsidR="003351BE" w:rsidRPr="006A7021">
        <w:t xml:space="preserve">Summary of Grant Students </w:t>
      </w:r>
      <w:r w:rsidR="003351BE">
        <w:t xml:space="preserve">report </w:t>
      </w:r>
      <w:r w:rsidRPr="00CB61E8">
        <w:rPr>
          <w:rFonts w:cs="Arial"/>
          <w:color w:val="000000"/>
          <w:szCs w:val="20"/>
        </w:rPr>
        <w:t xml:space="preserve">must be reviewed for accuracy. </w:t>
      </w:r>
      <w:r w:rsidR="007B5011">
        <w:rPr>
          <w:rFonts w:cs="Arial"/>
          <w:color w:val="000000"/>
          <w:szCs w:val="20"/>
        </w:rPr>
        <w:t xml:space="preserve"> </w:t>
      </w:r>
      <w:r w:rsidRPr="00CB61E8">
        <w:rPr>
          <w:rFonts w:cs="Arial"/>
          <w:color w:val="000000"/>
          <w:szCs w:val="20"/>
        </w:rPr>
        <w:t xml:space="preserve">Students with any other status are incomplete and will not be counted for the district’s </w:t>
      </w:r>
      <w:r w:rsidR="003351BE">
        <w:rPr>
          <w:rFonts w:cs="Arial"/>
          <w:color w:val="000000"/>
          <w:szCs w:val="20"/>
        </w:rPr>
        <w:t>grant file</w:t>
      </w:r>
      <w:r w:rsidRPr="00CB61E8">
        <w:rPr>
          <w:rFonts w:cs="Arial"/>
          <w:color w:val="000000"/>
          <w:szCs w:val="20"/>
        </w:rPr>
        <w:t>.</w:t>
      </w:r>
    </w:p>
    <w:p w14:paraId="6C46F5D6" w14:textId="77777777" w:rsidR="002001AD" w:rsidRDefault="002001AD" w:rsidP="00074FDE">
      <w:pPr>
        <w:pStyle w:val="Heading2"/>
        <w:sectPr w:rsidR="002001AD" w:rsidSect="00DA0FB8">
          <w:pgSz w:w="12240" w:h="15840"/>
          <w:pgMar w:top="1152" w:right="1440" w:bottom="1152" w:left="1440" w:header="720" w:footer="720" w:gutter="0"/>
          <w:cols w:space="720"/>
          <w:titlePg/>
          <w:docGrid w:linePitch="360"/>
        </w:sectPr>
      </w:pPr>
    </w:p>
    <w:p w14:paraId="2DD7FA53" w14:textId="1F1463D7" w:rsidR="009E316A" w:rsidRDefault="009E316A" w:rsidP="00074FDE">
      <w:pPr>
        <w:pStyle w:val="Heading2"/>
      </w:pPr>
      <w:bookmarkStart w:id="21" w:name="_Toc340056622"/>
      <w:r>
        <w:lastRenderedPageBreak/>
        <w:t>Managing Student Data</w:t>
      </w:r>
      <w:bookmarkEnd w:id="21"/>
      <w:r>
        <w:t xml:space="preserve"> </w:t>
      </w:r>
    </w:p>
    <w:p w14:paraId="2DD7FA54" w14:textId="77777777" w:rsidR="00551454" w:rsidRPr="00F1138D" w:rsidRDefault="00551454" w:rsidP="00551454">
      <w:pPr>
        <w:rPr>
          <w:sz w:val="16"/>
          <w:szCs w:val="16"/>
        </w:rPr>
      </w:pPr>
    </w:p>
    <w:p w14:paraId="2DD7FA55" w14:textId="21C4319E" w:rsidR="00790CFC" w:rsidRPr="00790CFC" w:rsidRDefault="003336CD" w:rsidP="00790CFC">
      <w:r>
        <w:rPr>
          <w:b/>
          <w:bCs/>
        </w:rPr>
        <w:t>There are</w:t>
      </w:r>
      <w:r w:rsidR="00790CFC" w:rsidRPr="00790CFC">
        <w:rPr>
          <w:b/>
          <w:bCs/>
        </w:rPr>
        <w:t xml:space="preserve"> 2 basic sections: 1) </w:t>
      </w:r>
      <w:r w:rsidR="00974734">
        <w:rPr>
          <w:b/>
          <w:bCs/>
        </w:rPr>
        <w:t>Collection</w:t>
      </w:r>
      <w:r w:rsidR="00790CFC" w:rsidRPr="00790CFC">
        <w:rPr>
          <w:b/>
          <w:bCs/>
        </w:rPr>
        <w:t xml:space="preserve"> Grants and 2) Non-Oct 1 Grants (</w:t>
      </w:r>
      <w:r w:rsidR="009B3AD3">
        <w:rPr>
          <w:b/>
          <w:bCs/>
        </w:rPr>
        <w:t xml:space="preserve">general education </w:t>
      </w:r>
      <w:r w:rsidR="00790CFC" w:rsidRPr="00790CFC">
        <w:rPr>
          <w:b/>
          <w:bCs/>
        </w:rPr>
        <w:t>and not my nexus on Oct 1)</w:t>
      </w:r>
      <w:r w:rsidR="009B3AD3" w:rsidRPr="00790CFC">
        <w:rPr>
          <w:b/>
          <w:bCs/>
        </w:rPr>
        <w:t>.</w:t>
      </w:r>
      <w:r w:rsidR="009B3AD3" w:rsidRPr="00790CFC">
        <w:t xml:space="preserve"> </w:t>
      </w:r>
      <w:r w:rsidR="00790CFC" w:rsidRPr="00790CFC">
        <w:t>The differences in reporting these two grant sections are subtle and only evident in the upload/reporting process, because all variables, fields, rules, edits and warnings are applicable to both grant sections</w:t>
      </w:r>
      <w:r w:rsidR="00F61C74">
        <w:t>.</w:t>
      </w:r>
    </w:p>
    <w:p w14:paraId="2DD7FA56" w14:textId="77777777" w:rsidR="00790CFC" w:rsidRPr="00F1138D" w:rsidRDefault="00790CFC" w:rsidP="00790CFC">
      <w:pPr>
        <w:rPr>
          <w:sz w:val="16"/>
          <w:szCs w:val="16"/>
        </w:rPr>
      </w:pPr>
    </w:p>
    <w:p w14:paraId="2DD7FA57" w14:textId="6F8DD8E8" w:rsidR="00790CFC" w:rsidRPr="009B754B" w:rsidRDefault="00790CFC" w:rsidP="002A0832">
      <w:pPr>
        <w:numPr>
          <w:ilvl w:val="0"/>
          <w:numId w:val="19"/>
        </w:numPr>
        <w:rPr>
          <w:rFonts w:cs="Arial"/>
          <w:szCs w:val="20"/>
        </w:rPr>
      </w:pPr>
      <w:r w:rsidRPr="009B754B">
        <w:rPr>
          <w:rFonts w:cs="Arial"/>
          <w:szCs w:val="20"/>
        </w:rPr>
        <w:t xml:space="preserve">If reporting a grant for a student in your </w:t>
      </w:r>
      <w:r w:rsidR="009B754B" w:rsidRPr="009B754B">
        <w:rPr>
          <w:rFonts w:cs="Arial"/>
          <w:szCs w:val="20"/>
        </w:rPr>
        <w:t>Oct 1 Child Count</w:t>
      </w:r>
      <w:r w:rsidRPr="009B754B">
        <w:rPr>
          <w:rFonts w:cs="Arial"/>
          <w:szCs w:val="20"/>
        </w:rPr>
        <w:t xml:space="preserve"> via hand entry, use the</w:t>
      </w:r>
      <w:r w:rsidR="001E131E">
        <w:rPr>
          <w:rFonts w:cs="Arial"/>
          <w:szCs w:val="20"/>
        </w:rPr>
        <w:t xml:space="preserve"> View Students link </w:t>
      </w:r>
      <w:r w:rsidRPr="009B754B">
        <w:rPr>
          <w:rFonts w:cs="Arial"/>
          <w:szCs w:val="20"/>
        </w:rPr>
        <w:t>within the</w:t>
      </w:r>
      <w:r w:rsidR="001E131E">
        <w:rPr>
          <w:rFonts w:cs="Arial"/>
          <w:szCs w:val="20"/>
        </w:rPr>
        <w:t xml:space="preserve"> student list menu</w:t>
      </w:r>
      <w:r w:rsidRPr="009B754B">
        <w:rPr>
          <w:rFonts w:cs="Arial"/>
          <w:szCs w:val="20"/>
        </w:rPr>
        <w:t>.</w:t>
      </w:r>
    </w:p>
    <w:p w14:paraId="2DD7FA58" w14:textId="74CBA943" w:rsidR="00790CFC" w:rsidRPr="009B754B" w:rsidRDefault="00790CFC" w:rsidP="002A0832">
      <w:pPr>
        <w:numPr>
          <w:ilvl w:val="0"/>
          <w:numId w:val="19"/>
        </w:numPr>
      </w:pPr>
      <w:r w:rsidRPr="009B754B">
        <w:t>If reporting a grant for a general education student OR a student who was not your Nexus on Oct 1, via hand entry, you must use the “Add a Non-Oct 1 Grant” via the Grants menu.</w:t>
      </w:r>
    </w:p>
    <w:p w14:paraId="2DD7FA59" w14:textId="77777777" w:rsidR="00790CFC" w:rsidRPr="009B754B" w:rsidRDefault="00790CFC" w:rsidP="002A0832">
      <w:pPr>
        <w:numPr>
          <w:ilvl w:val="0"/>
          <w:numId w:val="19"/>
        </w:numPr>
      </w:pPr>
      <w:r w:rsidRPr="009B754B">
        <w:t>If choosing the upload process, both collection and Non-Oct 1 grants need their own upload file.</w:t>
      </w:r>
    </w:p>
    <w:p w14:paraId="2DD7FA5A" w14:textId="77777777" w:rsidR="00790CFC" w:rsidRDefault="00790CFC" w:rsidP="00790CFC">
      <w:pPr>
        <w:rPr>
          <w:sz w:val="16"/>
          <w:szCs w:val="16"/>
        </w:rPr>
      </w:pPr>
    </w:p>
    <w:p w14:paraId="5755606C" w14:textId="0160FE5B" w:rsidR="00890FA1" w:rsidRPr="00890FA1" w:rsidRDefault="00890FA1" w:rsidP="00790CFC">
      <w:pPr>
        <w:rPr>
          <w:b/>
          <w:bCs/>
        </w:rPr>
      </w:pPr>
      <w:r w:rsidRPr="00890FA1">
        <w:rPr>
          <w:b/>
          <w:bCs/>
        </w:rPr>
        <w:t>Some Important Grant rules to note:</w:t>
      </w:r>
    </w:p>
    <w:p w14:paraId="2DD7FA5D" w14:textId="77777777" w:rsidR="00790CFC" w:rsidRPr="00F1138D" w:rsidRDefault="00790CFC" w:rsidP="00790CFC">
      <w:pPr>
        <w:rPr>
          <w:sz w:val="16"/>
          <w:szCs w:val="16"/>
        </w:rPr>
      </w:pPr>
    </w:p>
    <w:p w14:paraId="2280E702" w14:textId="0D225C0D" w:rsidR="00890FA1" w:rsidRPr="009B754B" w:rsidRDefault="001E131E" w:rsidP="002A0832">
      <w:pPr>
        <w:numPr>
          <w:ilvl w:val="0"/>
          <w:numId w:val="13"/>
        </w:numPr>
        <w:tabs>
          <w:tab w:val="num" w:pos="360"/>
        </w:tabs>
      </w:pPr>
      <w:r>
        <w:t xml:space="preserve">Generic codes </w:t>
      </w:r>
      <w:r w:rsidR="00890FA1" w:rsidRPr="009B754B">
        <w:t>will not</w:t>
      </w:r>
      <w:r>
        <w:t xml:space="preserve"> be</w:t>
      </w:r>
      <w:r w:rsidR="00890FA1" w:rsidRPr="009B754B">
        <w:t xml:space="preserve"> allow</w:t>
      </w:r>
      <w:r>
        <w:t>ed</w:t>
      </w:r>
      <w:r w:rsidR="00890FA1" w:rsidRPr="009B754B">
        <w:t xml:space="preserve"> for Education or Residential fields. If you believe you have a grant for a student placed in a facility that does not have a specific education or resident facility code assigned via PSIS, contact the </w:t>
      </w:r>
      <w:r w:rsidR="00C03DAD">
        <w:t>Bureau of Grants Management</w:t>
      </w:r>
      <w:r w:rsidR="00890FA1" w:rsidRPr="009B754B">
        <w:t xml:space="preserve"> </w:t>
      </w:r>
      <w:r w:rsidR="00C03DAD">
        <w:t xml:space="preserve">(BGM) </w:t>
      </w:r>
      <w:r w:rsidR="00890FA1" w:rsidRPr="009B754B">
        <w:t>for guidance on eligibility of this grant.  The use of a generic code will require an Admin Override.</w:t>
      </w:r>
    </w:p>
    <w:p w14:paraId="6AD5D740" w14:textId="77777777" w:rsidR="00C32464" w:rsidRDefault="00C32464" w:rsidP="00C32464">
      <w:pPr>
        <w:pStyle w:val="ListParagraph"/>
        <w:rPr>
          <w:highlight w:val="yellow"/>
        </w:rPr>
      </w:pPr>
    </w:p>
    <w:p w14:paraId="51ACBCDA" w14:textId="62D36397" w:rsidR="00C32464" w:rsidRPr="009B754B" w:rsidRDefault="00C32464" w:rsidP="002A0832">
      <w:pPr>
        <w:numPr>
          <w:ilvl w:val="0"/>
          <w:numId w:val="13"/>
        </w:numPr>
        <w:tabs>
          <w:tab w:val="num" w:pos="360"/>
        </w:tabs>
      </w:pPr>
      <w:r w:rsidRPr="009B754B">
        <w:t xml:space="preserve">If you have a grant for a student placed in unapproved EDUCATION FACILITY CODE due to a Parent Initiated Placement for other than educational reasons or ordered by a Due Process Hearing Officer or Court </w:t>
      </w:r>
      <w:r w:rsidR="009B754B" w:rsidRPr="009B754B">
        <w:t>preceding</w:t>
      </w:r>
      <w:r w:rsidRPr="009B754B">
        <w:t xml:space="preserve"> this will </w:t>
      </w:r>
      <w:r w:rsidR="00C03DAD">
        <w:t xml:space="preserve">also </w:t>
      </w:r>
      <w:r w:rsidRPr="009B754B">
        <w:t xml:space="preserve">require an Admin Override.  Contact </w:t>
      </w:r>
      <w:r w:rsidR="00C03DAD">
        <w:t>BGM</w:t>
      </w:r>
      <w:r w:rsidRPr="009B754B">
        <w:t xml:space="preserve"> for guidance on eligibility of this grant.</w:t>
      </w:r>
    </w:p>
    <w:p w14:paraId="2DD7FA5F" w14:textId="77777777" w:rsidR="00790CFC" w:rsidRPr="00F1138D" w:rsidRDefault="00790CFC" w:rsidP="00790CFC">
      <w:pPr>
        <w:rPr>
          <w:sz w:val="16"/>
          <w:szCs w:val="16"/>
        </w:rPr>
      </w:pPr>
    </w:p>
    <w:p w14:paraId="2DD7FA60" w14:textId="79F01032" w:rsidR="00790CFC" w:rsidRPr="00790CFC" w:rsidRDefault="00790CFC" w:rsidP="002A0832">
      <w:pPr>
        <w:numPr>
          <w:ilvl w:val="0"/>
          <w:numId w:val="13"/>
        </w:numPr>
        <w:tabs>
          <w:tab w:val="num" w:pos="360"/>
        </w:tabs>
      </w:pPr>
      <w:r w:rsidRPr="00790CFC">
        <w:t xml:space="preserve">LEA Placement Grant students (Grant Type 01) </w:t>
      </w:r>
      <w:r w:rsidRPr="00790CFC">
        <w:rPr>
          <w:u w:val="single"/>
        </w:rPr>
        <w:t>cannot</w:t>
      </w:r>
      <w:r w:rsidRPr="00790CFC">
        <w:t xml:space="preserve"> be in unapproved facilities. CGS Section 10-76d</w:t>
      </w:r>
      <w:r w:rsidR="00AA3BFC">
        <w:t>(10)</w:t>
      </w:r>
      <w:r w:rsidRPr="00790CFC">
        <w:t>(d) is clear that in order for a school district to receive payment under CGS Section 10-76g, “each such private school, agency or institution has been approved for special education by the Commissioner of Education or by the appropriate agency for facilities located out of State”. This means, if the student is in-state, the facility must be approved by the Department. If the student is out-of-state, the facility must be approved to provide special education and related services by the state in which it sits and the LEA is responsible for providing verification of the facility’s approved status.</w:t>
      </w:r>
    </w:p>
    <w:p w14:paraId="2DD7FA61" w14:textId="77777777" w:rsidR="00790CFC" w:rsidRPr="00F1138D" w:rsidRDefault="00790CFC" w:rsidP="00790CFC">
      <w:pPr>
        <w:rPr>
          <w:sz w:val="16"/>
          <w:szCs w:val="16"/>
        </w:rPr>
      </w:pPr>
    </w:p>
    <w:p w14:paraId="2DD7FA62" w14:textId="37A7C8D9" w:rsidR="00790CFC" w:rsidRPr="00790CFC" w:rsidRDefault="001E131E" w:rsidP="002A0832">
      <w:pPr>
        <w:numPr>
          <w:ilvl w:val="0"/>
          <w:numId w:val="13"/>
        </w:numPr>
        <w:tabs>
          <w:tab w:val="num" w:pos="360"/>
        </w:tabs>
      </w:pPr>
      <w:r>
        <w:t>There will be a</w:t>
      </w:r>
      <w:r w:rsidR="00790CFC" w:rsidRPr="00790CFC">
        <w:t xml:space="preserve"> </w:t>
      </w:r>
      <w:r>
        <w:t>validation check for</w:t>
      </w:r>
      <w:r w:rsidR="00790CFC" w:rsidRPr="00790CFC">
        <w:t xml:space="preserve"> </w:t>
      </w:r>
      <w:r w:rsidR="00790CFC" w:rsidRPr="00790CFC">
        <w:rPr>
          <w:u w:val="single"/>
        </w:rPr>
        <w:t>all</w:t>
      </w:r>
      <w:r w:rsidR="00790CFC" w:rsidRPr="00790CFC">
        <w:t xml:space="preserve"> reported grants against the Nexus field in PSIS Registration. Therefore, it is essential that all your </w:t>
      </w:r>
      <w:r w:rsidR="009B3AD3">
        <w:t>general education</w:t>
      </w:r>
      <w:r w:rsidR="00790CFC" w:rsidRPr="00790CFC">
        <w:t xml:space="preserve"> students for whom you intend to apply for a Grant have a Nexus district reported in the PSIS Registration Nexus field</w:t>
      </w:r>
      <w:r w:rsidR="009B3AD3" w:rsidRPr="00790CFC">
        <w:t xml:space="preserve">. </w:t>
      </w:r>
      <w:r w:rsidR="00790CFC" w:rsidRPr="00790CFC">
        <w:t xml:space="preserve">(This is true for all special education students as well, but their status as special education requires the reporting of Nexus.) The reporting of a Nexus district for </w:t>
      </w:r>
      <w:r w:rsidR="009B3AD3">
        <w:t>General education</w:t>
      </w:r>
      <w:r w:rsidR="00790CFC" w:rsidRPr="00790CFC">
        <w:t xml:space="preserve"> students is a unique rule required for general education students for whom you plan to report a state agency placement grant.</w:t>
      </w:r>
    </w:p>
    <w:p w14:paraId="2DD7FA63" w14:textId="77777777" w:rsidR="00790CFC" w:rsidRPr="00F1138D" w:rsidRDefault="00790CFC" w:rsidP="00790CFC">
      <w:pPr>
        <w:rPr>
          <w:sz w:val="16"/>
          <w:szCs w:val="16"/>
        </w:rPr>
      </w:pPr>
    </w:p>
    <w:p w14:paraId="2DD7FA64" w14:textId="2FD5EEAD" w:rsidR="00790CFC" w:rsidRPr="00790CFC" w:rsidRDefault="00790CFC" w:rsidP="002A0832">
      <w:pPr>
        <w:numPr>
          <w:ilvl w:val="0"/>
          <w:numId w:val="13"/>
        </w:numPr>
        <w:tabs>
          <w:tab w:val="num" w:pos="360"/>
        </w:tabs>
        <w:rPr>
          <w:u w:val="single"/>
        </w:rPr>
      </w:pPr>
      <w:r w:rsidRPr="00790CFC">
        <w:t xml:space="preserve">If an error in reporting is made, you can delete a grant using the delete button within the “View my Grants” list </w:t>
      </w:r>
      <w:r w:rsidR="001E131E">
        <w:t>for</w:t>
      </w:r>
      <w:r w:rsidRPr="00790CFC">
        <w:t xml:space="preserve"> the Dec. </w:t>
      </w:r>
      <w:r w:rsidR="006E2871">
        <w:t>1</w:t>
      </w:r>
      <w:r w:rsidRPr="00790CFC">
        <w:t xml:space="preserve"> submission</w:t>
      </w:r>
      <w:r w:rsidR="001E131E">
        <w:t>. Records</w:t>
      </w:r>
      <w:r w:rsidRPr="00790CFC">
        <w:t xml:space="preserve"> which have changes to costs should not be deleted, but instead should be revised to reflect actual costs for the March </w:t>
      </w:r>
      <w:r w:rsidR="006E2871">
        <w:t>1</w:t>
      </w:r>
      <w:r w:rsidRPr="00790CFC">
        <w:t xml:space="preserve"> submission</w:t>
      </w:r>
      <w:r w:rsidR="009B3AD3" w:rsidRPr="00790CFC">
        <w:t xml:space="preserve">. </w:t>
      </w:r>
      <w:r w:rsidRPr="00790CFC">
        <w:t>This will allow the Bureau of Grants Management to document a change in costs and will reduce follow-up calls regarding a “missing” grant that was paid in the February disbursement</w:t>
      </w:r>
      <w:r w:rsidR="009B3AD3" w:rsidRPr="00790CFC">
        <w:t xml:space="preserve">. </w:t>
      </w:r>
      <w:r w:rsidRPr="00790CFC">
        <w:rPr>
          <w:u w:val="single"/>
        </w:rPr>
        <w:t xml:space="preserve">Therefore, after Dec. </w:t>
      </w:r>
      <w:r w:rsidR="006E2871">
        <w:rPr>
          <w:u w:val="single"/>
        </w:rPr>
        <w:t>1</w:t>
      </w:r>
      <w:r w:rsidRPr="00790CFC">
        <w:rPr>
          <w:u w:val="single"/>
        </w:rPr>
        <w:t xml:space="preserve"> </w:t>
      </w:r>
      <w:proofErr w:type="gramStart"/>
      <w:r w:rsidRPr="00790CFC">
        <w:rPr>
          <w:u w:val="single"/>
        </w:rPr>
        <w:t>do</w:t>
      </w:r>
      <w:proofErr w:type="gramEnd"/>
      <w:r w:rsidRPr="00790CFC">
        <w:rPr>
          <w:u w:val="single"/>
        </w:rPr>
        <w:t xml:space="preserve"> not delete a grant; only update </w:t>
      </w:r>
      <w:r w:rsidR="005C6540">
        <w:rPr>
          <w:u w:val="single"/>
        </w:rPr>
        <w:t>fields as appropriate</w:t>
      </w:r>
      <w:r w:rsidRPr="00790CFC">
        <w:rPr>
          <w:u w:val="single"/>
        </w:rPr>
        <w:t>.</w:t>
      </w:r>
    </w:p>
    <w:p w14:paraId="2DD7FA65" w14:textId="77777777" w:rsidR="00790CFC" w:rsidRPr="00F1138D" w:rsidRDefault="00790CFC" w:rsidP="00790CFC">
      <w:pPr>
        <w:rPr>
          <w:sz w:val="16"/>
          <w:szCs w:val="16"/>
        </w:rPr>
      </w:pPr>
    </w:p>
    <w:p w14:paraId="2DD7FA66" w14:textId="77777777" w:rsidR="00790CFC" w:rsidRDefault="00790CFC" w:rsidP="002A0832">
      <w:pPr>
        <w:numPr>
          <w:ilvl w:val="0"/>
          <w:numId w:val="13"/>
        </w:numPr>
      </w:pPr>
      <w:r w:rsidRPr="00790CFC">
        <w:t>Multiple Contracts - Although a student may have multiple contracts in effect at the same time, this is very rarely the case. More likely, apparent concurrent contracts are the result of changes in a student's status with respect to one or more earlier contracts, leading to the appearance of multiple open contracts.</w:t>
      </w:r>
    </w:p>
    <w:p w14:paraId="1627DAE4" w14:textId="77777777" w:rsidR="003A1560" w:rsidRPr="00F1138D" w:rsidRDefault="003A1560" w:rsidP="00F1138D">
      <w:pPr>
        <w:rPr>
          <w:sz w:val="16"/>
          <w:szCs w:val="16"/>
        </w:rPr>
      </w:pPr>
    </w:p>
    <w:p w14:paraId="6D7E0237" w14:textId="185AE905" w:rsidR="003A1560" w:rsidRDefault="003A1560" w:rsidP="002A0832">
      <w:pPr>
        <w:pStyle w:val="ListParagraph"/>
        <w:numPr>
          <w:ilvl w:val="0"/>
          <w:numId w:val="13"/>
        </w:numPr>
      </w:pPr>
      <w:r w:rsidRPr="00790CFC">
        <w:t xml:space="preserve">It is of the utmost importance </w:t>
      </w:r>
      <w:r w:rsidRPr="003A1560">
        <w:rPr>
          <w:u w:val="single"/>
        </w:rPr>
        <w:t>that any contracts that are ended prematurely be given a revised Contract End Date, Tuition Costs and total Tuition Days</w:t>
      </w:r>
      <w:r w:rsidRPr="00790CFC">
        <w:t>. Other associated data entry items may also need to be adjusted as needed.</w:t>
      </w:r>
    </w:p>
    <w:p w14:paraId="3815F0FC" w14:textId="77777777" w:rsidR="006E2871" w:rsidRPr="00790CFC" w:rsidRDefault="006E2871" w:rsidP="006E2871">
      <w:pPr>
        <w:pStyle w:val="ListParagraph"/>
      </w:pPr>
    </w:p>
    <w:p w14:paraId="2DD7FB55" w14:textId="3C299EA2" w:rsidR="009E316A" w:rsidRDefault="00DD558E" w:rsidP="00074FDE">
      <w:pPr>
        <w:pStyle w:val="Heading2"/>
      </w:pPr>
      <w:bookmarkStart w:id="22" w:name="_Toc340056623"/>
      <w:r>
        <w:t>Reporting Student Data</w:t>
      </w:r>
      <w:bookmarkEnd w:id="22"/>
    </w:p>
    <w:p w14:paraId="196AD1D4" w14:textId="77777777" w:rsidR="00DD558E" w:rsidRPr="007B5011" w:rsidRDefault="00DD558E" w:rsidP="00CE003E">
      <w:pPr>
        <w:pStyle w:val="Heading3"/>
      </w:pPr>
      <w:bookmarkStart w:id="23" w:name="_Toc340056624"/>
      <w:r w:rsidRPr="007B5011">
        <w:sym w:font="Wingdings 2" w:char="F065"/>
      </w:r>
      <w:r w:rsidRPr="007B5011">
        <w:t xml:space="preserve"> Upload Requirements</w:t>
      </w:r>
      <w:bookmarkEnd w:id="23"/>
    </w:p>
    <w:p w14:paraId="0A13476E" w14:textId="581C0AD3" w:rsidR="00B750D3" w:rsidRPr="00CC59F5" w:rsidRDefault="00B750D3" w:rsidP="00B750D3">
      <w:pPr>
        <w:spacing w:before="240"/>
      </w:pPr>
      <w:r>
        <w:t>If d</w:t>
      </w:r>
      <w:r w:rsidRPr="00CC59F5">
        <w:t xml:space="preserve">istricts choose </w:t>
      </w:r>
      <w:r>
        <w:t>they may</w:t>
      </w:r>
      <w:r w:rsidRPr="00CC59F5">
        <w:t xml:space="preserve"> upload data directly into </w:t>
      </w:r>
      <w:r w:rsidR="001245A9">
        <w:t>the special education Excess Cost collection</w:t>
      </w:r>
      <w:r w:rsidRPr="00CC59F5">
        <w:t>. Upload of data is accessible during specified periods during the year identified by the collections open and close dates.</w:t>
      </w:r>
    </w:p>
    <w:p w14:paraId="20A7F8A4" w14:textId="706C2779" w:rsidR="00B750D3" w:rsidRDefault="00B750D3" w:rsidP="00B750D3">
      <w:pPr>
        <w:spacing w:before="240"/>
      </w:pPr>
      <w:r>
        <w:t>Data may be collected using a third-party vendor, database or spreadsheet entry and then uploaded:</w:t>
      </w:r>
    </w:p>
    <w:p w14:paraId="66FA6F76" w14:textId="77777777" w:rsidR="00B750D3" w:rsidRDefault="00B750D3" w:rsidP="00B750D3">
      <w:pPr>
        <w:numPr>
          <w:ilvl w:val="1"/>
          <w:numId w:val="4"/>
        </w:numPr>
      </w:pPr>
      <w:r>
        <w:t xml:space="preserve">Using a State-defined </w:t>
      </w:r>
      <w:r w:rsidRPr="00A26717">
        <w:t xml:space="preserve">CSV </w:t>
      </w:r>
      <w:r>
        <w:t xml:space="preserve">file format </w:t>
      </w:r>
    </w:p>
    <w:p w14:paraId="3092F170" w14:textId="5F4500FE" w:rsidR="00B750D3" w:rsidRDefault="00B750D3" w:rsidP="00B750D3">
      <w:pPr>
        <w:numPr>
          <w:ilvl w:val="1"/>
          <w:numId w:val="4"/>
        </w:numPr>
      </w:pPr>
      <w:r>
        <w:t xml:space="preserve">Using upload tools accessible from </w:t>
      </w:r>
      <w:r w:rsidR="001245A9">
        <w:t>the</w:t>
      </w:r>
      <w:r>
        <w:t xml:space="preserve"> secure website.</w:t>
      </w:r>
    </w:p>
    <w:p w14:paraId="10451AED" w14:textId="2E684EC0" w:rsidR="00B750D3" w:rsidRDefault="001245A9" w:rsidP="00B750D3">
      <w:pPr>
        <w:spacing w:before="240"/>
        <w:rPr>
          <w:bCs/>
        </w:rPr>
      </w:pPr>
      <w:r>
        <w:rPr>
          <w:bCs/>
        </w:rPr>
        <w:t>There are</w:t>
      </w:r>
      <w:r w:rsidR="00B750D3" w:rsidRPr="00C871BB">
        <w:rPr>
          <w:bCs/>
        </w:rPr>
        <w:t xml:space="preserve"> two separate uploads</w:t>
      </w:r>
      <w:r w:rsidR="00B750D3">
        <w:rPr>
          <w:bCs/>
        </w:rPr>
        <w:t>,</w:t>
      </w:r>
      <w:r w:rsidR="00B750D3" w:rsidRPr="00C871BB">
        <w:rPr>
          <w:bCs/>
        </w:rPr>
        <w:t xml:space="preserve"> one for </w:t>
      </w:r>
      <w:r w:rsidR="00B750D3">
        <w:t>C</w:t>
      </w:r>
      <w:r w:rsidR="00B750D3" w:rsidRPr="00790CFC">
        <w:t>ollection</w:t>
      </w:r>
      <w:r w:rsidR="00B750D3">
        <w:t xml:space="preserve"> grants</w:t>
      </w:r>
      <w:r w:rsidR="00B750D3" w:rsidRPr="00C871BB">
        <w:rPr>
          <w:bCs/>
        </w:rPr>
        <w:t xml:space="preserve"> and another for </w:t>
      </w:r>
      <w:r w:rsidR="00B750D3" w:rsidRPr="00790CFC">
        <w:t>Non-Oct 1 grants</w:t>
      </w:r>
      <w:r w:rsidR="00B750D3">
        <w:rPr>
          <w:bCs/>
        </w:rPr>
        <w:t>.</w:t>
      </w:r>
    </w:p>
    <w:p w14:paraId="5352C8F0" w14:textId="56FD1E93" w:rsidR="00B750D3" w:rsidRDefault="00B750D3" w:rsidP="00B750D3">
      <w:pPr>
        <w:spacing w:before="240"/>
      </w:pPr>
      <w:r w:rsidRPr="00117C84">
        <w:t xml:space="preserve">All records (where a student’s SASID, LAST NAME, </w:t>
      </w:r>
      <w:r w:rsidR="00ED1A37">
        <w:t xml:space="preserve">and </w:t>
      </w:r>
      <w:r w:rsidRPr="00117C84">
        <w:t>DOB can be verified) that you upload will be entered into the system. If there are errors with a record, the record will be given a STATUS CODE of 4</w:t>
      </w:r>
      <w:r>
        <w:t>.</w:t>
      </w:r>
      <w:r w:rsidRPr="00E026AA">
        <w:rPr>
          <w:bCs/>
        </w:rPr>
        <w:t xml:space="preserve"> </w:t>
      </w:r>
      <w:r>
        <w:rPr>
          <w:bCs/>
        </w:rPr>
        <w:t xml:space="preserve"> Error messages for each of the student entries are displayed on the screen after the upload is processed.  Save error messages report to your computer.</w:t>
      </w:r>
      <w:r w:rsidRPr="00E026AA">
        <w:t xml:space="preserve"> </w:t>
      </w:r>
      <w:r w:rsidRPr="00117C84">
        <w:t>You can correct the errors in the upload file</w:t>
      </w:r>
      <w:r>
        <w:t xml:space="preserve"> and</w:t>
      </w:r>
      <w:r w:rsidRPr="00117C84">
        <w:t xml:space="preserve"> re-upload, </w:t>
      </w:r>
      <w:r w:rsidR="001245A9">
        <w:t xml:space="preserve">or </w:t>
      </w:r>
      <w:r w:rsidRPr="00117C84">
        <w:t>you can go into each student</w:t>
      </w:r>
      <w:r w:rsidR="001245A9">
        <w:t>’s individual</w:t>
      </w:r>
      <w:r w:rsidRPr="00117C84">
        <w:t xml:space="preserve"> record in or request an admin override for the records</w:t>
      </w:r>
      <w:r w:rsidR="001245A9">
        <w:t xml:space="preserve"> when needed</w:t>
      </w:r>
      <w:r w:rsidRPr="00117C84">
        <w:t>.</w:t>
      </w:r>
    </w:p>
    <w:p w14:paraId="29F3797A" w14:textId="5DABB95F" w:rsidR="00B750D3" w:rsidRDefault="00B750D3" w:rsidP="00B750D3">
      <w:pPr>
        <w:spacing w:before="240"/>
      </w:pPr>
      <w:r w:rsidRPr="00117C84">
        <w:t>The upload process will not give you a report of students that w</w:t>
      </w:r>
      <w:r w:rsidR="00AF2300">
        <w:t>ould require an admin override.</w:t>
      </w:r>
    </w:p>
    <w:p w14:paraId="1D3B71D7" w14:textId="77777777" w:rsidR="006639B8" w:rsidRDefault="006639B8" w:rsidP="00B750D3">
      <w:pPr>
        <w:spacing w:before="240"/>
      </w:pPr>
    </w:p>
    <w:p w14:paraId="4DAB188E" w14:textId="565C077F" w:rsidR="006639B8" w:rsidRDefault="006639B8" w:rsidP="006639B8">
      <w:pPr>
        <w:ind w:left="1440" w:right="1440"/>
        <w:rPr>
          <w:szCs w:val="20"/>
        </w:rPr>
      </w:pPr>
      <w:r w:rsidRPr="00283365">
        <w:rPr>
          <w:b/>
          <w:bCs/>
          <w:smallCaps/>
          <w:noProof/>
          <w:szCs w:val="20"/>
        </w:rPr>
        <w:drawing>
          <wp:inline distT="0" distB="0" distL="0" distR="0" wp14:anchorId="11DF7D9E" wp14:editId="45E2C800">
            <wp:extent cx="365714" cy="365714"/>
            <wp:effectExtent l="19050" t="0" r="0" b="0"/>
            <wp:docPr id="28"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20"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4360E8">
        <w:rPr>
          <w:b/>
          <w:bCs/>
          <w:smallCaps/>
          <w:szCs w:val="20"/>
        </w:rPr>
        <w:t>Note</w:t>
      </w:r>
      <w:r w:rsidRPr="00FB73A0">
        <w:rPr>
          <w:b/>
          <w:bCs/>
          <w:szCs w:val="20"/>
        </w:rPr>
        <w:t xml:space="preserve">: </w:t>
      </w:r>
      <w:r w:rsidRPr="00FB73A0">
        <w:rPr>
          <w:szCs w:val="20"/>
        </w:rPr>
        <w:t xml:space="preserve">There are no naming conventions for the CSV file upload, but it should be easily recognizable to the district. There should be no header </w:t>
      </w:r>
      <w:r>
        <w:rPr>
          <w:szCs w:val="20"/>
        </w:rPr>
        <w:t>rows</w:t>
      </w:r>
      <w:r w:rsidRPr="00FB73A0">
        <w:rPr>
          <w:szCs w:val="20"/>
        </w:rPr>
        <w:t xml:space="preserve"> in the CSV file</w:t>
      </w:r>
      <w:r>
        <w:rPr>
          <w:szCs w:val="20"/>
        </w:rPr>
        <w:t xml:space="preserve"> when uploading</w:t>
      </w:r>
      <w:r w:rsidRPr="00FB73A0">
        <w:rPr>
          <w:szCs w:val="20"/>
        </w:rPr>
        <w:t xml:space="preserve">. </w:t>
      </w:r>
    </w:p>
    <w:p w14:paraId="37D9DB60" w14:textId="77777777" w:rsidR="006639B8" w:rsidRDefault="006639B8" w:rsidP="006639B8">
      <w:pPr>
        <w:ind w:left="1440" w:right="1440"/>
        <w:rPr>
          <w:color w:val="000000"/>
          <w:szCs w:val="20"/>
        </w:rPr>
      </w:pPr>
    </w:p>
    <w:p w14:paraId="3BC1B8E8" w14:textId="5D7E2E31" w:rsidR="006639B8" w:rsidRPr="00345E4C" w:rsidRDefault="006639B8" w:rsidP="006639B8">
      <w:pPr>
        <w:ind w:left="1440" w:right="1440"/>
        <w:rPr>
          <w:szCs w:val="20"/>
        </w:rPr>
      </w:pPr>
      <w:r w:rsidRPr="009F0758">
        <w:rPr>
          <w:color w:val="000000"/>
          <w:szCs w:val="20"/>
        </w:rPr>
        <w:t>Districts can also use the Grant</w:t>
      </w:r>
      <w:r>
        <w:rPr>
          <w:color w:val="000000"/>
          <w:szCs w:val="20"/>
        </w:rPr>
        <w:t xml:space="preserve"> </w:t>
      </w:r>
      <w:r w:rsidRPr="009F0758">
        <w:rPr>
          <w:color w:val="000000"/>
          <w:szCs w:val="20"/>
        </w:rPr>
        <w:t xml:space="preserve">Template as a method for uploading information. This template can be found </w:t>
      </w:r>
      <w:proofErr w:type="gramStart"/>
      <w:r w:rsidRPr="009F0758">
        <w:rPr>
          <w:szCs w:val="20"/>
        </w:rPr>
        <w:t>in  Help</w:t>
      </w:r>
      <w:proofErr w:type="gramEnd"/>
      <w:r w:rsidRPr="009F0758">
        <w:rPr>
          <w:szCs w:val="20"/>
        </w:rPr>
        <w:t xml:space="preserve">/Information &gt; </w:t>
      </w:r>
      <w:hyperlink r:id="rId30" w:history="1">
        <w:r w:rsidRPr="009F0758">
          <w:rPr>
            <w:szCs w:val="20"/>
          </w:rPr>
          <w:t>Handbooks/Templates</w:t>
        </w:r>
      </w:hyperlink>
      <w:r w:rsidRPr="009F0758">
        <w:rPr>
          <w:szCs w:val="20"/>
        </w:rPr>
        <w:t>.</w:t>
      </w:r>
    </w:p>
    <w:p w14:paraId="7C88126F" w14:textId="0445407F" w:rsidR="00B750D3" w:rsidRDefault="00894BD2" w:rsidP="00B750D3">
      <w:pPr>
        <w:pStyle w:val="NOTE"/>
      </w:pPr>
      <w:r w:rsidRPr="005655CF">
        <w:rPr>
          <w:noProof/>
        </w:rPr>
        <w:drawing>
          <wp:inline distT="0" distB="0" distL="0" distR="0" wp14:anchorId="0EF28A31" wp14:editId="09AC2543">
            <wp:extent cx="342857" cy="342857"/>
            <wp:effectExtent l="0" t="0" r="43" b="0"/>
            <wp:docPr id="11"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9"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008278D7">
        <w:rPr>
          <w:b/>
          <w:smallCaps/>
          <w:color w:val="FF0000"/>
        </w:rPr>
        <w:t xml:space="preserve"> </w:t>
      </w:r>
      <w:r>
        <w:rPr>
          <w:b/>
          <w:smallCaps/>
          <w:color w:val="FF0000"/>
        </w:rPr>
        <w:t>Caution:</w:t>
      </w:r>
      <w:r w:rsidR="00B750D3">
        <w:t xml:space="preserve"> </w:t>
      </w:r>
      <w:r w:rsidR="00B750D3">
        <w:rPr>
          <w:bCs/>
        </w:rPr>
        <w:t xml:space="preserve">Every time you upload you replace the previously saved data.  </w:t>
      </w:r>
      <w:r w:rsidR="00B750D3">
        <w:t xml:space="preserve">If </w:t>
      </w:r>
      <w:r w:rsidR="00B750D3" w:rsidRPr="00486533">
        <w:t xml:space="preserve">corrections </w:t>
      </w:r>
      <w:r w:rsidR="00B750D3">
        <w:t xml:space="preserve">are made online, and the file is </w:t>
      </w:r>
      <w:r w:rsidR="00B750D3" w:rsidRPr="00486533">
        <w:t>upload</w:t>
      </w:r>
      <w:r w:rsidR="00B750D3">
        <w:t>ed afterward, the online</w:t>
      </w:r>
      <w:r w:rsidR="00B750D3" w:rsidRPr="00486533">
        <w:t xml:space="preserve"> changes </w:t>
      </w:r>
      <w:r w:rsidR="00B750D3">
        <w:t>are</w:t>
      </w:r>
      <w:r w:rsidR="00B750D3" w:rsidRPr="00486533">
        <w:t xml:space="preserve"> overwritten with the data in the file.</w:t>
      </w:r>
      <w:r w:rsidR="00B750D3">
        <w:t xml:space="preserve"> Please be sure to download your data each time changes are made online, if you want this data to be saved and updated on your local system for future use.</w:t>
      </w:r>
    </w:p>
    <w:p w14:paraId="2FA7C1E0" w14:textId="70D67B2B" w:rsidR="00894BD2" w:rsidRDefault="00894BD2" w:rsidP="00B750D3">
      <w:pPr>
        <w:pStyle w:val="NOTE"/>
        <w:rPr>
          <w:bCs/>
        </w:rPr>
      </w:pPr>
      <w:r w:rsidRPr="005655CF">
        <w:rPr>
          <w:noProof/>
        </w:rPr>
        <w:drawing>
          <wp:inline distT="0" distB="0" distL="0" distR="0" wp14:anchorId="3C4781D5" wp14:editId="1E4C8C44">
            <wp:extent cx="365714" cy="365714"/>
            <wp:effectExtent l="19050" t="0" r="0" b="0"/>
            <wp:docPr id="241"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20"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Pr>
          <w:b/>
          <w:bCs/>
          <w:color w:val="0000FF"/>
          <w:szCs w:val="20"/>
        </w:rPr>
        <w:t>S</w:t>
      </w:r>
      <w:r>
        <w:rPr>
          <w:b/>
          <w:bCs/>
          <w:color w:val="0000FF"/>
          <w:sz w:val="16"/>
          <w:szCs w:val="16"/>
        </w:rPr>
        <w:t>UGGESTED</w:t>
      </w:r>
      <w:r w:rsidR="00D23DDC">
        <w:rPr>
          <w:b/>
          <w:bCs/>
          <w:color w:val="0000FF"/>
          <w:sz w:val="16"/>
          <w:szCs w:val="16"/>
        </w:rPr>
        <w:t>:</w:t>
      </w:r>
      <w:r>
        <w:rPr>
          <w:b/>
          <w:bCs/>
          <w:color w:val="0000FF"/>
          <w:sz w:val="16"/>
          <w:szCs w:val="16"/>
        </w:rPr>
        <w:t xml:space="preserve"> </w:t>
      </w:r>
      <w:r w:rsidRPr="00894BD2">
        <w:rPr>
          <w:bCs/>
        </w:rPr>
        <w:t>After you</w:t>
      </w:r>
      <w:r>
        <w:rPr>
          <w:bCs/>
        </w:rPr>
        <w:t xml:space="preserve">r file is </w:t>
      </w:r>
      <w:r w:rsidRPr="00894BD2">
        <w:rPr>
          <w:bCs/>
        </w:rPr>
        <w:t>upload</w:t>
      </w:r>
      <w:r>
        <w:rPr>
          <w:bCs/>
        </w:rPr>
        <w:t>ed</w:t>
      </w:r>
      <w:r w:rsidRPr="00894BD2">
        <w:rPr>
          <w:bCs/>
        </w:rPr>
        <w:t>, s</w:t>
      </w:r>
      <w:r>
        <w:rPr>
          <w:bCs/>
        </w:rPr>
        <w:t>ave the error messages report to your computer.</w:t>
      </w:r>
    </w:p>
    <w:p w14:paraId="76EF44FC" w14:textId="77777777" w:rsidR="006639B8" w:rsidRDefault="006639B8" w:rsidP="006639B8">
      <w:bookmarkStart w:id="24" w:name="_Toc262736214"/>
    </w:p>
    <w:p w14:paraId="439AE898" w14:textId="77777777" w:rsidR="006639B8" w:rsidRDefault="006639B8">
      <w:pPr>
        <w:spacing w:after="200" w:line="276" w:lineRule="auto"/>
      </w:pPr>
    </w:p>
    <w:p w14:paraId="4239750A" w14:textId="77777777" w:rsidR="00AF2300" w:rsidRDefault="00AF2300">
      <w:pPr>
        <w:spacing w:after="200" w:line="276" w:lineRule="auto"/>
        <w:rPr>
          <w:rFonts w:asciiTheme="majorHAnsi" w:eastAsiaTheme="majorEastAsia" w:hAnsiTheme="majorHAnsi" w:cstheme="majorBidi"/>
          <w:b/>
          <w:bCs/>
          <w:i/>
          <w:iCs/>
          <w:color w:val="548DD4" w:themeColor="text2" w:themeTint="99"/>
          <w:sz w:val="24"/>
          <w:szCs w:val="20"/>
        </w:rPr>
      </w:pPr>
      <w:r>
        <w:br w:type="page"/>
      </w:r>
    </w:p>
    <w:p w14:paraId="32006E42" w14:textId="33C43289" w:rsidR="00DD558E" w:rsidRPr="007B5011" w:rsidRDefault="00AF2300" w:rsidP="00CE003E">
      <w:pPr>
        <w:pStyle w:val="Heading3"/>
      </w:pPr>
      <w:bookmarkStart w:id="25" w:name="_Toc340056625"/>
      <w:r w:rsidRPr="007B5011">
        <w:lastRenderedPageBreak/>
        <w:sym w:font="Wingdings 2" w:char="F065"/>
      </w:r>
      <w:r w:rsidRPr="007B5011">
        <w:t xml:space="preserve"> </w:t>
      </w:r>
      <w:r w:rsidR="00DD558E" w:rsidRPr="007B5011">
        <w:t>Record Layout</w:t>
      </w:r>
      <w:bookmarkEnd w:id="24"/>
      <w:bookmarkEnd w:id="25"/>
    </w:p>
    <w:p w14:paraId="7842A802" w14:textId="77777777" w:rsidR="00DD558E" w:rsidRPr="005222A3" w:rsidRDefault="00DD558E" w:rsidP="00DD558E">
      <w:pPr>
        <w:rPr>
          <w:b/>
        </w:rPr>
      </w:pPr>
      <w:r w:rsidRPr="005222A3">
        <w:rPr>
          <w:b/>
        </w:rPr>
        <w:t xml:space="preserve">Data Types: </w:t>
      </w:r>
    </w:p>
    <w:p w14:paraId="30344EC9" w14:textId="77777777" w:rsidR="00DD558E" w:rsidRPr="005222A3" w:rsidRDefault="00DD558E" w:rsidP="00DD558E">
      <w:r w:rsidRPr="006174C2">
        <w:rPr>
          <w:b/>
        </w:rPr>
        <w:t>Char</w:t>
      </w:r>
      <w:r w:rsidRPr="005222A3">
        <w:t xml:space="preserve"> </w:t>
      </w:r>
      <w:r>
        <w:t>-</w:t>
      </w:r>
      <w:r w:rsidRPr="005222A3">
        <w:t xml:space="preserve"> Character, Alphanumeric</w:t>
      </w:r>
    </w:p>
    <w:p w14:paraId="61BF4AD0" w14:textId="77777777" w:rsidR="00DD558E" w:rsidRPr="005222A3" w:rsidRDefault="00DD558E" w:rsidP="00DD558E">
      <w:proofErr w:type="spellStart"/>
      <w:r w:rsidRPr="006174C2">
        <w:rPr>
          <w:b/>
        </w:rPr>
        <w:t>Num</w:t>
      </w:r>
      <w:proofErr w:type="spellEnd"/>
      <w:r w:rsidRPr="005222A3">
        <w:t xml:space="preserve"> </w:t>
      </w:r>
      <w:r>
        <w:t>-</w:t>
      </w:r>
      <w:r w:rsidRPr="005222A3">
        <w:t xml:space="preserve"> Numeric</w:t>
      </w:r>
    </w:p>
    <w:p w14:paraId="02A5E695" w14:textId="77777777" w:rsidR="00DD558E" w:rsidRPr="005222A3" w:rsidRDefault="00DD558E" w:rsidP="00DD558E">
      <w:r w:rsidRPr="006174C2">
        <w:rPr>
          <w:b/>
        </w:rPr>
        <w:t>Date</w:t>
      </w:r>
      <w:r w:rsidRPr="005222A3">
        <w:t xml:space="preserve"> </w:t>
      </w:r>
      <w:r>
        <w:t>-</w:t>
      </w:r>
      <w:r w:rsidRPr="005222A3">
        <w:t xml:space="preserve"> MM/DD/YYYY date </w:t>
      </w:r>
      <w:r w:rsidRPr="00AD0113">
        <w:rPr>
          <w:rFonts w:cs="Arial"/>
          <w:sz w:val="18"/>
          <w:szCs w:val="18"/>
        </w:rPr>
        <w:t>where “M</w:t>
      </w:r>
      <w:r>
        <w:rPr>
          <w:rFonts w:cs="Arial"/>
          <w:sz w:val="18"/>
          <w:szCs w:val="18"/>
        </w:rPr>
        <w:t>M</w:t>
      </w:r>
      <w:r w:rsidRPr="00AD0113">
        <w:rPr>
          <w:rFonts w:cs="Arial"/>
          <w:sz w:val="18"/>
          <w:szCs w:val="18"/>
        </w:rPr>
        <w:t>” = Month, “D</w:t>
      </w:r>
      <w:r>
        <w:rPr>
          <w:rFonts w:cs="Arial"/>
          <w:sz w:val="18"/>
          <w:szCs w:val="18"/>
        </w:rPr>
        <w:t>D</w:t>
      </w:r>
      <w:r w:rsidRPr="00AD0113">
        <w:rPr>
          <w:rFonts w:cs="Arial"/>
          <w:sz w:val="18"/>
          <w:szCs w:val="18"/>
        </w:rPr>
        <w:t>” = Day, “Y</w:t>
      </w:r>
      <w:r>
        <w:rPr>
          <w:rFonts w:cs="Arial"/>
          <w:sz w:val="18"/>
          <w:szCs w:val="18"/>
        </w:rPr>
        <w:t>YYY</w:t>
      </w:r>
      <w:r w:rsidRPr="00AD0113">
        <w:rPr>
          <w:rFonts w:cs="Arial"/>
          <w:sz w:val="18"/>
          <w:szCs w:val="18"/>
        </w:rPr>
        <w:t>” = Year</w:t>
      </w:r>
    </w:p>
    <w:p w14:paraId="318B8D83" w14:textId="77777777" w:rsidR="00DD558E" w:rsidRPr="005222A3" w:rsidRDefault="00DD558E" w:rsidP="00DD558E"/>
    <w:p w14:paraId="51C0BAF3" w14:textId="77777777" w:rsidR="00DD558E" w:rsidRPr="005222A3" w:rsidRDefault="00DD558E" w:rsidP="00DD558E">
      <w:pPr>
        <w:rPr>
          <w:b/>
        </w:rPr>
      </w:pPr>
      <w:r w:rsidRPr="005222A3">
        <w:rPr>
          <w:b/>
        </w:rPr>
        <w:t xml:space="preserve">Requirements: </w:t>
      </w:r>
    </w:p>
    <w:p w14:paraId="69D0DD62" w14:textId="3ED5C855" w:rsidR="00DD558E" w:rsidRPr="005222A3" w:rsidRDefault="00DD558E" w:rsidP="00DD558E">
      <w:r w:rsidRPr="005222A3">
        <w:rPr>
          <w:b/>
          <w:u w:val="single"/>
        </w:rPr>
        <w:t>M</w:t>
      </w:r>
      <w:r w:rsidRPr="005222A3">
        <w:t>andatory – If this field is not complete an error is generated</w:t>
      </w:r>
      <w:r w:rsidR="009800AA">
        <w:t>.</w:t>
      </w:r>
    </w:p>
    <w:p w14:paraId="0CC9E207" w14:textId="77777777" w:rsidR="00DD558E" w:rsidRPr="005222A3" w:rsidRDefault="00DD558E" w:rsidP="00DD558E">
      <w:r w:rsidRPr="005222A3">
        <w:rPr>
          <w:b/>
          <w:u w:val="single"/>
        </w:rPr>
        <w:t>O</w:t>
      </w:r>
      <w:r w:rsidRPr="005222A3">
        <w:t xml:space="preserve">ptional –Districts have the option to report this field or leave it blank. </w:t>
      </w:r>
    </w:p>
    <w:p w14:paraId="37F0EFD3" w14:textId="77777777" w:rsidR="00DD558E" w:rsidRPr="005222A3" w:rsidRDefault="00DD558E" w:rsidP="00DD558E">
      <w:r w:rsidRPr="005222A3">
        <w:rPr>
          <w:b/>
          <w:u w:val="single"/>
        </w:rPr>
        <w:t>R</w:t>
      </w:r>
      <w:r w:rsidRPr="005222A3">
        <w:t>ecommended – We recommend that this field be reported, but the district has the option to or leave it blank.</w:t>
      </w:r>
    </w:p>
    <w:p w14:paraId="312D3DDB" w14:textId="77777777" w:rsidR="00DD558E" w:rsidRPr="005222A3" w:rsidRDefault="00DD558E" w:rsidP="00DD558E">
      <w:r w:rsidRPr="005222A3">
        <w:rPr>
          <w:b/>
          <w:u w:val="single"/>
        </w:rPr>
        <w:t>C</w:t>
      </w:r>
      <w:r w:rsidRPr="005222A3">
        <w:t>onditional – This field may be required depending upon the response to a related field.</w:t>
      </w:r>
    </w:p>
    <w:p w14:paraId="2FAAC9FC" w14:textId="348275FD" w:rsidR="00DD558E" w:rsidRPr="005222A3" w:rsidRDefault="00DD558E" w:rsidP="00DD558E">
      <w:r w:rsidRPr="005222A3">
        <w:rPr>
          <w:b/>
          <w:u w:val="single"/>
        </w:rPr>
        <w:t>D</w:t>
      </w:r>
      <w:r w:rsidRPr="005222A3">
        <w:t xml:space="preserve">isallowed – Districts may not report </w:t>
      </w:r>
      <w:r w:rsidR="009800AA">
        <w:t>this field for this submission.</w:t>
      </w:r>
    </w:p>
    <w:p w14:paraId="461390B4" w14:textId="77777777" w:rsidR="00DD558E" w:rsidRPr="005222A3" w:rsidRDefault="00DD558E" w:rsidP="00DD558E"/>
    <w:tbl>
      <w:tblPr>
        <w:tblW w:w="5056"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CellMar>
          <w:left w:w="43" w:type="dxa"/>
          <w:right w:w="43" w:type="dxa"/>
        </w:tblCellMar>
        <w:tblLook w:val="04A0" w:firstRow="1" w:lastRow="0" w:firstColumn="1" w:lastColumn="0" w:noHBand="0" w:noVBand="1"/>
      </w:tblPr>
      <w:tblGrid>
        <w:gridCol w:w="403"/>
        <w:gridCol w:w="1482"/>
        <w:gridCol w:w="778"/>
        <w:gridCol w:w="718"/>
        <w:gridCol w:w="808"/>
        <w:gridCol w:w="900"/>
        <w:gridCol w:w="810"/>
        <w:gridCol w:w="1433"/>
        <w:gridCol w:w="2220"/>
      </w:tblGrid>
      <w:tr w:rsidR="003C59F8" w:rsidRPr="00AD0113" w14:paraId="64619D4A" w14:textId="77777777" w:rsidTr="009800AA">
        <w:trPr>
          <w:tblHeader/>
        </w:trPr>
        <w:tc>
          <w:tcPr>
            <w:tcW w:w="211" w:type="pct"/>
            <w:tcBorders>
              <w:top w:val="single" w:sz="12" w:space="0" w:color="000000" w:themeColor="text1"/>
              <w:bottom w:val="single" w:sz="12" w:space="0" w:color="000000" w:themeColor="text1"/>
            </w:tcBorders>
            <w:vAlign w:val="center"/>
          </w:tcPr>
          <w:p w14:paraId="45487FAA" w14:textId="77777777" w:rsidR="00DD558E" w:rsidRPr="00AD0113" w:rsidRDefault="00DD558E" w:rsidP="00DD558E">
            <w:pPr>
              <w:jc w:val="center"/>
              <w:rPr>
                <w:rFonts w:cs="Arial"/>
                <w:b/>
                <w:sz w:val="18"/>
                <w:szCs w:val="18"/>
              </w:rPr>
            </w:pPr>
          </w:p>
        </w:tc>
        <w:tc>
          <w:tcPr>
            <w:tcW w:w="776" w:type="pct"/>
            <w:tcBorders>
              <w:top w:val="single" w:sz="12" w:space="0" w:color="000000" w:themeColor="text1"/>
              <w:bottom w:val="single" w:sz="12" w:space="0" w:color="000000" w:themeColor="text1"/>
            </w:tcBorders>
            <w:vAlign w:val="center"/>
          </w:tcPr>
          <w:p w14:paraId="09567A0C" w14:textId="77777777" w:rsidR="00DD558E" w:rsidRPr="00AD0113" w:rsidRDefault="00DD558E" w:rsidP="00DD558E">
            <w:pPr>
              <w:jc w:val="center"/>
              <w:rPr>
                <w:rFonts w:cs="Arial"/>
                <w:b/>
                <w:sz w:val="18"/>
                <w:szCs w:val="18"/>
              </w:rPr>
            </w:pPr>
            <w:r w:rsidRPr="00AD0113">
              <w:rPr>
                <w:rFonts w:cs="Arial"/>
                <w:b/>
                <w:sz w:val="18"/>
                <w:szCs w:val="18"/>
              </w:rPr>
              <w:t>Field Name</w:t>
            </w:r>
          </w:p>
        </w:tc>
        <w:tc>
          <w:tcPr>
            <w:tcW w:w="407" w:type="pct"/>
            <w:tcBorders>
              <w:top w:val="single" w:sz="12" w:space="0" w:color="000000" w:themeColor="text1"/>
              <w:bottom w:val="single" w:sz="12" w:space="0" w:color="000000" w:themeColor="text1"/>
            </w:tcBorders>
            <w:vAlign w:val="center"/>
          </w:tcPr>
          <w:p w14:paraId="5594D74E" w14:textId="77777777" w:rsidR="00DD558E" w:rsidRPr="00AD0113" w:rsidRDefault="00DD558E" w:rsidP="00DD558E">
            <w:pPr>
              <w:jc w:val="center"/>
              <w:rPr>
                <w:rFonts w:cs="Arial"/>
                <w:b/>
                <w:sz w:val="18"/>
                <w:szCs w:val="18"/>
              </w:rPr>
            </w:pPr>
            <w:r w:rsidRPr="00AD0113">
              <w:rPr>
                <w:rFonts w:cs="Arial"/>
                <w:b/>
                <w:sz w:val="18"/>
                <w:szCs w:val="18"/>
              </w:rPr>
              <w:t>Excel Column</w:t>
            </w:r>
          </w:p>
        </w:tc>
        <w:tc>
          <w:tcPr>
            <w:tcW w:w="376" w:type="pct"/>
            <w:tcBorders>
              <w:top w:val="single" w:sz="12" w:space="0" w:color="000000" w:themeColor="text1"/>
              <w:bottom w:val="single" w:sz="12" w:space="0" w:color="000000" w:themeColor="text1"/>
            </w:tcBorders>
            <w:vAlign w:val="center"/>
          </w:tcPr>
          <w:p w14:paraId="4A14A6F9" w14:textId="77777777" w:rsidR="00DD558E" w:rsidRPr="00AD0113" w:rsidRDefault="00DD558E" w:rsidP="00DD558E">
            <w:pPr>
              <w:jc w:val="center"/>
              <w:rPr>
                <w:rFonts w:cs="Arial"/>
                <w:b/>
                <w:sz w:val="18"/>
                <w:szCs w:val="18"/>
              </w:rPr>
            </w:pPr>
            <w:r w:rsidRPr="00AD0113">
              <w:rPr>
                <w:rFonts w:cs="Arial"/>
                <w:b/>
                <w:sz w:val="18"/>
                <w:szCs w:val="18"/>
              </w:rPr>
              <w:t>Data Type</w:t>
            </w:r>
          </w:p>
        </w:tc>
        <w:tc>
          <w:tcPr>
            <w:tcW w:w="423" w:type="pct"/>
            <w:tcBorders>
              <w:top w:val="single" w:sz="12" w:space="0" w:color="000000" w:themeColor="text1"/>
              <w:bottom w:val="single" w:sz="12" w:space="0" w:color="000000" w:themeColor="text1"/>
            </w:tcBorders>
            <w:vAlign w:val="center"/>
          </w:tcPr>
          <w:p w14:paraId="15567DEB" w14:textId="77777777" w:rsidR="00DD558E" w:rsidRPr="00AD0113" w:rsidRDefault="00DD558E" w:rsidP="00DD558E">
            <w:pPr>
              <w:jc w:val="center"/>
              <w:rPr>
                <w:rFonts w:cs="Arial"/>
                <w:b/>
                <w:sz w:val="18"/>
                <w:szCs w:val="18"/>
              </w:rPr>
            </w:pPr>
            <w:r w:rsidRPr="00AD0113">
              <w:rPr>
                <w:rFonts w:cs="Arial"/>
                <w:b/>
                <w:sz w:val="18"/>
                <w:szCs w:val="18"/>
              </w:rPr>
              <w:t>Starting Position</w:t>
            </w:r>
          </w:p>
        </w:tc>
        <w:tc>
          <w:tcPr>
            <w:tcW w:w="471" w:type="pct"/>
            <w:tcBorders>
              <w:top w:val="single" w:sz="12" w:space="0" w:color="000000" w:themeColor="text1"/>
              <w:bottom w:val="single" w:sz="12" w:space="0" w:color="000000" w:themeColor="text1"/>
            </w:tcBorders>
            <w:vAlign w:val="center"/>
          </w:tcPr>
          <w:p w14:paraId="32296395" w14:textId="77777777" w:rsidR="00DD558E" w:rsidRPr="00AD0113" w:rsidRDefault="00DD558E" w:rsidP="00DD558E">
            <w:pPr>
              <w:jc w:val="center"/>
              <w:rPr>
                <w:rFonts w:cs="Arial"/>
                <w:b/>
                <w:sz w:val="18"/>
                <w:szCs w:val="18"/>
              </w:rPr>
            </w:pPr>
            <w:r w:rsidRPr="00AD0113">
              <w:rPr>
                <w:rFonts w:cs="Arial"/>
                <w:b/>
                <w:sz w:val="18"/>
                <w:szCs w:val="18"/>
              </w:rPr>
              <w:t>Ending Position</w:t>
            </w:r>
          </w:p>
        </w:tc>
        <w:tc>
          <w:tcPr>
            <w:tcW w:w="424" w:type="pct"/>
            <w:tcBorders>
              <w:top w:val="single" w:sz="12" w:space="0" w:color="000000" w:themeColor="text1"/>
              <w:bottom w:val="single" w:sz="12" w:space="0" w:color="000000" w:themeColor="text1"/>
            </w:tcBorders>
            <w:vAlign w:val="center"/>
          </w:tcPr>
          <w:p w14:paraId="78DE2258" w14:textId="77777777" w:rsidR="00DD558E" w:rsidRPr="00AD0113" w:rsidRDefault="00DD558E" w:rsidP="00DD558E">
            <w:pPr>
              <w:jc w:val="center"/>
              <w:rPr>
                <w:rFonts w:cs="Arial"/>
                <w:b/>
                <w:sz w:val="18"/>
                <w:szCs w:val="18"/>
              </w:rPr>
            </w:pPr>
            <w:r w:rsidRPr="00AD0113">
              <w:rPr>
                <w:rFonts w:cs="Arial"/>
                <w:b/>
                <w:sz w:val="18"/>
                <w:szCs w:val="18"/>
              </w:rPr>
              <w:t>Length</w:t>
            </w:r>
          </w:p>
        </w:tc>
        <w:tc>
          <w:tcPr>
            <w:tcW w:w="750" w:type="pct"/>
            <w:tcBorders>
              <w:top w:val="single" w:sz="12" w:space="0" w:color="000000" w:themeColor="text1"/>
              <w:bottom w:val="single" w:sz="12" w:space="0" w:color="000000" w:themeColor="text1"/>
            </w:tcBorders>
            <w:vAlign w:val="center"/>
          </w:tcPr>
          <w:p w14:paraId="7CD8744A" w14:textId="77777777" w:rsidR="00DD558E" w:rsidRPr="00AD0113" w:rsidRDefault="00DD558E" w:rsidP="00DD558E">
            <w:pPr>
              <w:jc w:val="center"/>
              <w:rPr>
                <w:rFonts w:cs="Arial"/>
                <w:b/>
                <w:sz w:val="18"/>
                <w:szCs w:val="18"/>
              </w:rPr>
            </w:pPr>
            <w:r w:rsidRPr="00AD0113">
              <w:rPr>
                <w:rFonts w:cs="Arial"/>
                <w:b/>
                <w:sz w:val="18"/>
                <w:szCs w:val="18"/>
              </w:rPr>
              <w:t>Requirements (M,O,R,C,D)</w:t>
            </w:r>
          </w:p>
        </w:tc>
        <w:tc>
          <w:tcPr>
            <w:tcW w:w="1162" w:type="pct"/>
            <w:tcBorders>
              <w:top w:val="single" w:sz="12" w:space="0" w:color="000000" w:themeColor="text1"/>
              <w:bottom w:val="single" w:sz="12" w:space="0" w:color="000000" w:themeColor="text1"/>
            </w:tcBorders>
            <w:vAlign w:val="center"/>
          </w:tcPr>
          <w:p w14:paraId="16F2317F" w14:textId="77777777" w:rsidR="00DD558E" w:rsidRPr="00AD0113" w:rsidRDefault="00DD558E" w:rsidP="00DD558E">
            <w:pPr>
              <w:jc w:val="center"/>
              <w:rPr>
                <w:rFonts w:cs="Arial"/>
                <w:b/>
                <w:sz w:val="18"/>
                <w:szCs w:val="18"/>
              </w:rPr>
            </w:pPr>
            <w:r w:rsidRPr="00AD0113">
              <w:rPr>
                <w:rFonts w:cs="Arial"/>
                <w:b/>
                <w:sz w:val="18"/>
                <w:szCs w:val="18"/>
              </w:rPr>
              <w:t>Valid Values / Default Value / Notes</w:t>
            </w:r>
          </w:p>
        </w:tc>
      </w:tr>
      <w:tr w:rsidR="003C59F8" w:rsidRPr="00AD0113" w14:paraId="3C18D964" w14:textId="77777777" w:rsidTr="009800AA">
        <w:tc>
          <w:tcPr>
            <w:tcW w:w="211" w:type="pct"/>
            <w:tcBorders>
              <w:top w:val="single" w:sz="12" w:space="0" w:color="000000" w:themeColor="text1"/>
            </w:tcBorders>
            <w:vAlign w:val="center"/>
          </w:tcPr>
          <w:p w14:paraId="0FDC1D04" w14:textId="77777777" w:rsidR="00DD558E" w:rsidRPr="00AD0113" w:rsidRDefault="00DD558E" w:rsidP="00DD558E">
            <w:pPr>
              <w:numPr>
                <w:ilvl w:val="0"/>
                <w:numId w:val="1"/>
              </w:numPr>
              <w:jc w:val="center"/>
              <w:rPr>
                <w:rFonts w:cs="Arial"/>
                <w:b/>
                <w:sz w:val="18"/>
                <w:szCs w:val="18"/>
              </w:rPr>
            </w:pPr>
          </w:p>
        </w:tc>
        <w:tc>
          <w:tcPr>
            <w:tcW w:w="776" w:type="pct"/>
            <w:tcBorders>
              <w:top w:val="single" w:sz="12" w:space="0" w:color="000000" w:themeColor="text1"/>
            </w:tcBorders>
          </w:tcPr>
          <w:p w14:paraId="0A51E2F8" w14:textId="75FCBF5D" w:rsidR="00DD558E" w:rsidRPr="009F0758" w:rsidRDefault="007234E1" w:rsidP="00DD558E">
            <w:pPr>
              <w:rPr>
                <w:rFonts w:cs="Arial"/>
                <w:color w:val="000000"/>
                <w:sz w:val="18"/>
                <w:szCs w:val="18"/>
              </w:rPr>
            </w:pPr>
            <w:hyperlink w:anchor="SASID" w:history="1">
              <w:r w:rsidR="00DD558E" w:rsidRPr="000E2A2E">
                <w:rPr>
                  <w:rStyle w:val="Hyperlink"/>
                  <w:rFonts w:cs="Arial"/>
                  <w:sz w:val="18"/>
                  <w:szCs w:val="18"/>
                </w:rPr>
                <w:t>SASID</w:t>
              </w:r>
            </w:hyperlink>
          </w:p>
        </w:tc>
        <w:tc>
          <w:tcPr>
            <w:tcW w:w="407" w:type="pct"/>
            <w:tcBorders>
              <w:top w:val="single" w:sz="12" w:space="0" w:color="000000" w:themeColor="text1"/>
            </w:tcBorders>
          </w:tcPr>
          <w:p w14:paraId="027D06A2" w14:textId="77777777" w:rsidR="00DD558E" w:rsidRPr="009F0758" w:rsidRDefault="00DD558E" w:rsidP="00DD558E">
            <w:pPr>
              <w:jc w:val="center"/>
              <w:rPr>
                <w:rFonts w:cs="Arial"/>
                <w:color w:val="000000"/>
                <w:sz w:val="18"/>
                <w:szCs w:val="18"/>
              </w:rPr>
            </w:pPr>
            <w:r w:rsidRPr="009F0758">
              <w:rPr>
                <w:rFonts w:cs="Arial"/>
                <w:color w:val="000000"/>
                <w:sz w:val="18"/>
                <w:szCs w:val="18"/>
              </w:rPr>
              <w:t>A</w:t>
            </w:r>
          </w:p>
        </w:tc>
        <w:tc>
          <w:tcPr>
            <w:tcW w:w="376" w:type="pct"/>
            <w:tcBorders>
              <w:top w:val="single" w:sz="12" w:space="0" w:color="000000" w:themeColor="text1"/>
            </w:tcBorders>
          </w:tcPr>
          <w:p w14:paraId="117433B8" w14:textId="77777777" w:rsidR="00DD558E" w:rsidRPr="00AD0113" w:rsidRDefault="00DD558E" w:rsidP="00DD558E">
            <w:pPr>
              <w:jc w:val="center"/>
              <w:rPr>
                <w:rFonts w:cs="Arial"/>
                <w:sz w:val="18"/>
                <w:szCs w:val="18"/>
              </w:rPr>
            </w:pPr>
          </w:p>
        </w:tc>
        <w:tc>
          <w:tcPr>
            <w:tcW w:w="423" w:type="pct"/>
            <w:tcBorders>
              <w:top w:val="single" w:sz="12" w:space="0" w:color="000000" w:themeColor="text1"/>
            </w:tcBorders>
          </w:tcPr>
          <w:p w14:paraId="31F0DC89" w14:textId="77777777" w:rsidR="00DD558E" w:rsidRPr="009F0758" w:rsidRDefault="00DD558E" w:rsidP="00DD558E">
            <w:pPr>
              <w:jc w:val="center"/>
              <w:rPr>
                <w:rFonts w:cs="Arial"/>
                <w:color w:val="000000"/>
                <w:sz w:val="18"/>
                <w:szCs w:val="18"/>
              </w:rPr>
            </w:pPr>
            <w:r w:rsidRPr="009F0758">
              <w:rPr>
                <w:rFonts w:cs="Arial"/>
                <w:color w:val="000000"/>
                <w:sz w:val="18"/>
                <w:szCs w:val="18"/>
              </w:rPr>
              <w:t>1</w:t>
            </w:r>
          </w:p>
        </w:tc>
        <w:tc>
          <w:tcPr>
            <w:tcW w:w="471" w:type="pct"/>
            <w:tcBorders>
              <w:top w:val="single" w:sz="12" w:space="0" w:color="000000" w:themeColor="text1"/>
            </w:tcBorders>
          </w:tcPr>
          <w:p w14:paraId="00493137" w14:textId="77777777" w:rsidR="00DD558E" w:rsidRPr="009F0758" w:rsidRDefault="00DD558E" w:rsidP="00DD558E">
            <w:pPr>
              <w:jc w:val="center"/>
              <w:rPr>
                <w:rFonts w:cs="Arial"/>
                <w:color w:val="000000"/>
                <w:sz w:val="18"/>
                <w:szCs w:val="18"/>
              </w:rPr>
            </w:pPr>
            <w:r w:rsidRPr="009F0758">
              <w:rPr>
                <w:rFonts w:cs="Arial"/>
                <w:color w:val="000000"/>
                <w:sz w:val="18"/>
                <w:szCs w:val="18"/>
              </w:rPr>
              <w:t>10</w:t>
            </w:r>
          </w:p>
        </w:tc>
        <w:tc>
          <w:tcPr>
            <w:tcW w:w="424" w:type="pct"/>
            <w:tcBorders>
              <w:top w:val="single" w:sz="12" w:space="0" w:color="000000" w:themeColor="text1"/>
            </w:tcBorders>
          </w:tcPr>
          <w:p w14:paraId="12F1BC5C" w14:textId="77777777" w:rsidR="00DD558E" w:rsidRPr="009F0758" w:rsidRDefault="00DD558E" w:rsidP="00DD558E">
            <w:pPr>
              <w:jc w:val="center"/>
              <w:rPr>
                <w:rFonts w:cs="Arial"/>
                <w:color w:val="000000"/>
                <w:sz w:val="18"/>
                <w:szCs w:val="18"/>
              </w:rPr>
            </w:pPr>
            <w:r w:rsidRPr="009F0758">
              <w:rPr>
                <w:rFonts w:cs="Arial"/>
                <w:color w:val="000000"/>
                <w:sz w:val="18"/>
                <w:szCs w:val="18"/>
              </w:rPr>
              <w:t>10</w:t>
            </w:r>
          </w:p>
        </w:tc>
        <w:tc>
          <w:tcPr>
            <w:tcW w:w="750" w:type="pct"/>
            <w:tcBorders>
              <w:top w:val="single" w:sz="12" w:space="0" w:color="000000" w:themeColor="text1"/>
            </w:tcBorders>
          </w:tcPr>
          <w:p w14:paraId="5ED3E3CC" w14:textId="77777777" w:rsidR="00DD558E" w:rsidRPr="009F0758" w:rsidRDefault="00DD558E" w:rsidP="00DD558E">
            <w:pPr>
              <w:jc w:val="center"/>
              <w:rPr>
                <w:rFonts w:cs="Arial"/>
                <w:color w:val="000000"/>
                <w:sz w:val="18"/>
                <w:szCs w:val="18"/>
              </w:rPr>
            </w:pPr>
            <w:r w:rsidRPr="009F0758">
              <w:rPr>
                <w:rFonts w:cs="Arial"/>
                <w:color w:val="000000"/>
                <w:sz w:val="18"/>
                <w:szCs w:val="18"/>
              </w:rPr>
              <w:t>M</w:t>
            </w:r>
          </w:p>
        </w:tc>
        <w:tc>
          <w:tcPr>
            <w:tcW w:w="1162" w:type="pct"/>
            <w:tcBorders>
              <w:top w:val="single" w:sz="12" w:space="0" w:color="000000" w:themeColor="text1"/>
            </w:tcBorders>
          </w:tcPr>
          <w:p w14:paraId="2DEEC56E" w14:textId="62C2D480" w:rsidR="00DD558E" w:rsidRPr="009F0758" w:rsidRDefault="00DD558E" w:rsidP="009800AA">
            <w:pPr>
              <w:rPr>
                <w:rFonts w:cs="Arial"/>
                <w:color w:val="000000"/>
                <w:sz w:val="18"/>
                <w:szCs w:val="18"/>
              </w:rPr>
            </w:pPr>
            <w:r w:rsidRPr="009F0758">
              <w:rPr>
                <w:rFonts w:cs="Arial"/>
                <w:color w:val="000000"/>
                <w:sz w:val="18"/>
                <w:szCs w:val="18"/>
              </w:rPr>
              <w:t>10-digit number.</w:t>
            </w:r>
            <w:r w:rsidR="009800AA">
              <w:rPr>
                <w:rFonts w:cs="Arial"/>
                <w:color w:val="000000"/>
                <w:sz w:val="18"/>
                <w:szCs w:val="18"/>
              </w:rPr>
              <w:t xml:space="preserve">  </w:t>
            </w:r>
            <w:r w:rsidRPr="009F0758">
              <w:rPr>
                <w:rFonts w:cs="Arial"/>
                <w:color w:val="000000"/>
                <w:sz w:val="18"/>
                <w:szCs w:val="18"/>
              </w:rPr>
              <w:t xml:space="preserve">SASID must be assigned to </w:t>
            </w:r>
            <w:r w:rsidR="009800AA">
              <w:rPr>
                <w:rFonts w:cs="Arial"/>
                <w:color w:val="000000"/>
                <w:sz w:val="18"/>
                <w:szCs w:val="18"/>
              </w:rPr>
              <w:t xml:space="preserve">a </w:t>
            </w:r>
            <w:r w:rsidRPr="009F0758">
              <w:rPr>
                <w:rFonts w:cs="Arial"/>
                <w:color w:val="000000"/>
                <w:sz w:val="18"/>
                <w:szCs w:val="18"/>
              </w:rPr>
              <w:t xml:space="preserve">student prior </w:t>
            </w:r>
            <w:r w:rsidR="009800AA">
              <w:rPr>
                <w:rFonts w:cs="Arial"/>
                <w:color w:val="000000"/>
                <w:sz w:val="18"/>
                <w:szCs w:val="18"/>
              </w:rPr>
              <w:t>to this collection</w:t>
            </w:r>
            <w:r w:rsidRPr="009F0758">
              <w:rPr>
                <w:rFonts w:cs="Arial"/>
                <w:color w:val="000000"/>
                <w:sz w:val="18"/>
                <w:szCs w:val="18"/>
              </w:rPr>
              <w:t xml:space="preserve">. </w:t>
            </w:r>
          </w:p>
        </w:tc>
      </w:tr>
      <w:tr w:rsidR="003C59F8" w:rsidRPr="00AD0113" w14:paraId="35F9B713" w14:textId="77777777" w:rsidTr="009800AA">
        <w:tc>
          <w:tcPr>
            <w:tcW w:w="211" w:type="pct"/>
            <w:vAlign w:val="center"/>
          </w:tcPr>
          <w:p w14:paraId="2058A64D" w14:textId="77777777" w:rsidR="00DD558E" w:rsidRPr="00AD0113" w:rsidRDefault="00DD558E" w:rsidP="00DD558E">
            <w:pPr>
              <w:numPr>
                <w:ilvl w:val="0"/>
                <w:numId w:val="1"/>
              </w:numPr>
              <w:jc w:val="center"/>
              <w:rPr>
                <w:rFonts w:cs="Arial"/>
                <w:b/>
                <w:sz w:val="18"/>
                <w:szCs w:val="18"/>
              </w:rPr>
            </w:pPr>
          </w:p>
        </w:tc>
        <w:tc>
          <w:tcPr>
            <w:tcW w:w="776" w:type="pct"/>
          </w:tcPr>
          <w:p w14:paraId="03F08AB4" w14:textId="5A088CF7" w:rsidR="00DD558E" w:rsidRPr="009F0758" w:rsidRDefault="007234E1" w:rsidP="00DD558E">
            <w:pPr>
              <w:rPr>
                <w:rFonts w:cs="Arial"/>
                <w:color w:val="000000"/>
                <w:sz w:val="18"/>
                <w:szCs w:val="18"/>
              </w:rPr>
            </w:pPr>
            <w:hyperlink w:anchor="LastName" w:history="1">
              <w:r w:rsidR="00DD558E" w:rsidRPr="000E2A2E">
                <w:rPr>
                  <w:rStyle w:val="Hyperlink"/>
                  <w:rFonts w:cs="Arial"/>
                  <w:sz w:val="18"/>
                  <w:szCs w:val="18"/>
                </w:rPr>
                <w:t>Last Name</w:t>
              </w:r>
            </w:hyperlink>
          </w:p>
        </w:tc>
        <w:tc>
          <w:tcPr>
            <w:tcW w:w="407" w:type="pct"/>
          </w:tcPr>
          <w:p w14:paraId="3E05CDBE" w14:textId="77777777" w:rsidR="00DD558E" w:rsidRPr="009F0758" w:rsidRDefault="00DD558E" w:rsidP="00DD558E">
            <w:pPr>
              <w:jc w:val="center"/>
              <w:rPr>
                <w:rFonts w:cs="Arial"/>
                <w:color w:val="000000"/>
                <w:sz w:val="18"/>
                <w:szCs w:val="18"/>
              </w:rPr>
            </w:pPr>
            <w:r w:rsidRPr="009F0758">
              <w:rPr>
                <w:rFonts w:cs="Arial"/>
                <w:color w:val="000000"/>
                <w:sz w:val="18"/>
                <w:szCs w:val="18"/>
              </w:rPr>
              <w:t>B</w:t>
            </w:r>
          </w:p>
        </w:tc>
        <w:tc>
          <w:tcPr>
            <w:tcW w:w="376" w:type="pct"/>
          </w:tcPr>
          <w:p w14:paraId="7FB2CE42" w14:textId="77777777" w:rsidR="00DD558E" w:rsidRPr="00AD0113" w:rsidRDefault="00DD558E" w:rsidP="00DD558E">
            <w:pPr>
              <w:jc w:val="center"/>
              <w:rPr>
                <w:rFonts w:cs="Arial"/>
                <w:sz w:val="18"/>
                <w:szCs w:val="18"/>
              </w:rPr>
            </w:pPr>
          </w:p>
        </w:tc>
        <w:tc>
          <w:tcPr>
            <w:tcW w:w="423" w:type="pct"/>
          </w:tcPr>
          <w:p w14:paraId="099FAAD2" w14:textId="77777777" w:rsidR="00DD558E" w:rsidRPr="009F0758" w:rsidRDefault="00DD558E" w:rsidP="00DD558E">
            <w:pPr>
              <w:jc w:val="center"/>
              <w:rPr>
                <w:rFonts w:cs="Arial"/>
                <w:color w:val="000000"/>
                <w:sz w:val="18"/>
                <w:szCs w:val="18"/>
              </w:rPr>
            </w:pPr>
            <w:r w:rsidRPr="009F0758">
              <w:rPr>
                <w:rFonts w:cs="Arial"/>
                <w:color w:val="000000"/>
                <w:sz w:val="18"/>
                <w:szCs w:val="18"/>
              </w:rPr>
              <w:t>11</w:t>
            </w:r>
          </w:p>
        </w:tc>
        <w:tc>
          <w:tcPr>
            <w:tcW w:w="471" w:type="pct"/>
          </w:tcPr>
          <w:p w14:paraId="4D6902E5" w14:textId="77777777" w:rsidR="00DD558E" w:rsidRPr="009F0758" w:rsidRDefault="00DD558E" w:rsidP="00DD558E">
            <w:pPr>
              <w:jc w:val="center"/>
              <w:rPr>
                <w:rFonts w:cs="Arial"/>
                <w:color w:val="000000"/>
                <w:sz w:val="18"/>
                <w:szCs w:val="18"/>
              </w:rPr>
            </w:pPr>
            <w:r w:rsidRPr="009F0758">
              <w:rPr>
                <w:rFonts w:cs="Arial"/>
                <w:color w:val="000000"/>
                <w:sz w:val="18"/>
                <w:szCs w:val="18"/>
              </w:rPr>
              <w:t>45</w:t>
            </w:r>
          </w:p>
        </w:tc>
        <w:tc>
          <w:tcPr>
            <w:tcW w:w="424" w:type="pct"/>
          </w:tcPr>
          <w:p w14:paraId="50A0E568" w14:textId="77777777" w:rsidR="00DD558E" w:rsidRPr="009F0758" w:rsidRDefault="00DD558E" w:rsidP="00DD558E">
            <w:pPr>
              <w:jc w:val="center"/>
              <w:rPr>
                <w:rFonts w:cs="Arial"/>
                <w:color w:val="000000"/>
                <w:sz w:val="18"/>
                <w:szCs w:val="18"/>
              </w:rPr>
            </w:pPr>
            <w:r w:rsidRPr="009F0758">
              <w:rPr>
                <w:rFonts w:cs="Arial"/>
                <w:color w:val="000000"/>
                <w:sz w:val="18"/>
                <w:szCs w:val="18"/>
              </w:rPr>
              <w:t>35</w:t>
            </w:r>
          </w:p>
        </w:tc>
        <w:tc>
          <w:tcPr>
            <w:tcW w:w="750" w:type="pct"/>
          </w:tcPr>
          <w:p w14:paraId="478D94EE" w14:textId="77777777" w:rsidR="00DD558E" w:rsidRPr="009F0758" w:rsidRDefault="00DD558E" w:rsidP="00DD558E">
            <w:pPr>
              <w:jc w:val="center"/>
              <w:rPr>
                <w:rFonts w:cs="Arial"/>
                <w:color w:val="000000"/>
                <w:sz w:val="18"/>
                <w:szCs w:val="18"/>
              </w:rPr>
            </w:pPr>
            <w:r w:rsidRPr="009F0758">
              <w:rPr>
                <w:rFonts w:cs="Arial"/>
                <w:color w:val="000000"/>
                <w:sz w:val="18"/>
                <w:szCs w:val="18"/>
              </w:rPr>
              <w:t>M</w:t>
            </w:r>
          </w:p>
        </w:tc>
        <w:tc>
          <w:tcPr>
            <w:tcW w:w="1162" w:type="pct"/>
          </w:tcPr>
          <w:p w14:paraId="525585C5" w14:textId="675F2716" w:rsidR="00DD558E" w:rsidRPr="009F0758" w:rsidRDefault="00AB3DC5" w:rsidP="00DD558E">
            <w:pPr>
              <w:rPr>
                <w:rFonts w:cs="Arial"/>
                <w:color w:val="000000"/>
                <w:sz w:val="18"/>
                <w:szCs w:val="18"/>
              </w:rPr>
            </w:pPr>
            <w:r w:rsidRPr="00445071">
              <w:rPr>
                <w:sz w:val="18"/>
                <w:szCs w:val="18"/>
              </w:rPr>
              <w:t>Character field allowing a dash, period</w:t>
            </w:r>
            <w:r w:rsidR="009800AA">
              <w:rPr>
                <w:sz w:val="18"/>
                <w:szCs w:val="18"/>
              </w:rPr>
              <w:t>,</w:t>
            </w:r>
            <w:r w:rsidRPr="00445071">
              <w:rPr>
                <w:sz w:val="18"/>
                <w:szCs w:val="18"/>
              </w:rPr>
              <w:t xml:space="preserve"> space and apostrophe. Must be the same as reported in PSIS</w:t>
            </w:r>
            <w:r>
              <w:rPr>
                <w:sz w:val="18"/>
                <w:szCs w:val="18"/>
              </w:rPr>
              <w:t>.</w:t>
            </w:r>
          </w:p>
        </w:tc>
      </w:tr>
      <w:tr w:rsidR="003C59F8" w:rsidRPr="00AD0113" w14:paraId="63605286" w14:textId="77777777" w:rsidTr="009800AA">
        <w:tc>
          <w:tcPr>
            <w:tcW w:w="211" w:type="pct"/>
            <w:vAlign w:val="center"/>
          </w:tcPr>
          <w:p w14:paraId="47F12BF1" w14:textId="77777777" w:rsidR="00DD558E" w:rsidRPr="00AD0113" w:rsidRDefault="00DD558E" w:rsidP="00DD558E">
            <w:pPr>
              <w:numPr>
                <w:ilvl w:val="0"/>
                <w:numId w:val="1"/>
              </w:numPr>
              <w:jc w:val="center"/>
              <w:rPr>
                <w:rFonts w:cs="Arial"/>
                <w:b/>
                <w:sz w:val="18"/>
                <w:szCs w:val="18"/>
              </w:rPr>
            </w:pPr>
          </w:p>
        </w:tc>
        <w:tc>
          <w:tcPr>
            <w:tcW w:w="776" w:type="pct"/>
          </w:tcPr>
          <w:p w14:paraId="0A2FA6CD" w14:textId="59D555F8" w:rsidR="00DD558E" w:rsidRPr="009F0758" w:rsidRDefault="007234E1" w:rsidP="00DD558E">
            <w:pPr>
              <w:rPr>
                <w:rFonts w:cs="Arial"/>
                <w:color w:val="000000"/>
                <w:sz w:val="18"/>
                <w:szCs w:val="18"/>
              </w:rPr>
            </w:pPr>
            <w:hyperlink w:anchor="DateOfBirth" w:history="1">
              <w:r w:rsidR="00DD558E" w:rsidRPr="000E2A2E">
                <w:rPr>
                  <w:rStyle w:val="Hyperlink"/>
                  <w:rFonts w:cs="Arial"/>
                  <w:sz w:val="18"/>
                  <w:szCs w:val="18"/>
                </w:rPr>
                <w:t>Date Of Birth</w:t>
              </w:r>
            </w:hyperlink>
          </w:p>
        </w:tc>
        <w:tc>
          <w:tcPr>
            <w:tcW w:w="407" w:type="pct"/>
          </w:tcPr>
          <w:p w14:paraId="611ECFAD" w14:textId="77777777" w:rsidR="00DD558E" w:rsidRPr="009F0758" w:rsidRDefault="00DD558E" w:rsidP="00DD558E">
            <w:pPr>
              <w:jc w:val="center"/>
              <w:rPr>
                <w:rFonts w:cs="Arial"/>
                <w:color w:val="000000"/>
                <w:sz w:val="18"/>
                <w:szCs w:val="18"/>
              </w:rPr>
            </w:pPr>
            <w:r w:rsidRPr="009F0758">
              <w:rPr>
                <w:rFonts w:cs="Arial"/>
                <w:color w:val="000000"/>
                <w:sz w:val="18"/>
                <w:szCs w:val="18"/>
              </w:rPr>
              <w:t>C</w:t>
            </w:r>
          </w:p>
        </w:tc>
        <w:tc>
          <w:tcPr>
            <w:tcW w:w="376" w:type="pct"/>
          </w:tcPr>
          <w:p w14:paraId="76120B71" w14:textId="77777777" w:rsidR="00DD558E" w:rsidRPr="00AD0113" w:rsidRDefault="00DD558E" w:rsidP="00DD558E">
            <w:pPr>
              <w:jc w:val="center"/>
              <w:rPr>
                <w:rFonts w:cs="Arial"/>
                <w:sz w:val="18"/>
                <w:szCs w:val="18"/>
              </w:rPr>
            </w:pPr>
          </w:p>
        </w:tc>
        <w:tc>
          <w:tcPr>
            <w:tcW w:w="423" w:type="pct"/>
          </w:tcPr>
          <w:p w14:paraId="2D4DE7F6" w14:textId="77777777" w:rsidR="00DD558E" w:rsidRPr="009F0758" w:rsidRDefault="00DD558E" w:rsidP="00DD558E">
            <w:pPr>
              <w:jc w:val="center"/>
              <w:rPr>
                <w:rFonts w:cs="Arial"/>
                <w:color w:val="000000"/>
                <w:sz w:val="18"/>
                <w:szCs w:val="18"/>
              </w:rPr>
            </w:pPr>
            <w:r w:rsidRPr="009F0758">
              <w:rPr>
                <w:rFonts w:cs="Arial"/>
                <w:color w:val="000000"/>
                <w:sz w:val="18"/>
                <w:szCs w:val="18"/>
              </w:rPr>
              <w:t>46</w:t>
            </w:r>
          </w:p>
        </w:tc>
        <w:tc>
          <w:tcPr>
            <w:tcW w:w="471" w:type="pct"/>
          </w:tcPr>
          <w:p w14:paraId="20C8903A" w14:textId="77777777" w:rsidR="00DD558E" w:rsidRPr="009F0758" w:rsidRDefault="00DD558E" w:rsidP="00DD558E">
            <w:pPr>
              <w:jc w:val="center"/>
              <w:rPr>
                <w:rFonts w:cs="Arial"/>
                <w:color w:val="000000"/>
                <w:sz w:val="18"/>
                <w:szCs w:val="18"/>
              </w:rPr>
            </w:pPr>
            <w:r w:rsidRPr="009F0758">
              <w:rPr>
                <w:rFonts w:cs="Arial"/>
                <w:color w:val="000000"/>
                <w:sz w:val="18"/>
                <w:szCs w:val="18"/>
              </w:rPr>
              <w:t>53</w:t>
            </w:r>
          </w:p>
        </w:tc>
        <w:tc>
          <w:tcPr>
            <w:tcW w:w="424" w:type="pct"/>
          </w:tcPr>
          <w:p w14:paraId="4951BBF7" w14:textId="77777777" w:rsidR="00DD558E" w:rsidRPr="009F0758" w:rsidRDefault="00DD558E" w:rsidP="00DD558E">
            <w:pPr>
              <w:jc w:val="center"/>
              <w:rPr>
                <w:rFonts w:cs="Arial"/>
                <w:color w:val="000000"/>
                <w:sz w:val="18"/>
                <w:szCs w:val="18"/>
              </w:rPr>
            </w:pPr>
            <w:r w:rsidRPr="009F0758">
              <w:rPr>
                <w:rFonts w:cs="Arial"/>
                <w:color w:val="000000"/>
                <w:sz w:val="18"/>
                <w:szCs w:val="18"/>
              </w:rPr>
              <w:t>8</w:t>
            </w:r>
          </w:p>
        </w:tc>
        <w:tc>
          <w:tcPr>
            <w:tcW w:w="750" w:type="pct"/>
          </w:tcPr>
          <w:p w14:paraId="5FA4C3BA" w14:textId="77777777" w:rsidR="00DD558E" w:rsidRPr="009F0758" w:rsidRDefault="00DD558E" w:rsidP="00DD558E">
            <w:pPr>
              <w:jc w:val="center"/>
              <w:rPr>
                <w:rFonts w:cs="Arial"/>
                <w:color w:val="000000"/>
                <w:sz w:val="18"/>
                <w:szCs w:val="18"/>
              </w:rPr>
            </w:pPr>
            <w:r w:rsidRPr="009F0758">
              <w:rPr>
                <w:rFonts w:cs="Arial"/>
                <w:color w:val="000000"/>
                <w:sz w:val="18"/>
                <w:szCs w:val="18"/>
              </w:rPr>
              <w:t>M</w:t>
            </w:r>
          </w:p>
        </w:tc>
        <w:tc>
          <w:tcPr>
            <w:tcW w:w="1162" w:type="pct"/>
          </w:tcPr>
          <w:p w14:paraId="3FBA2669" w14:textId="307878CE" w:rsidR="00DD558E" w:rsidRPr="001906E1" w:rsidRDefault="00AB3DC5" w:rsidP="00DD558E">
            <w:pPr>
              <w:pStyle w:val="PlainText"/>
              <w:rPr>
                <w:rFonts w:ascii="Arial" w:hAnsi="Arial" w:cs="Arial"/>
                <w:color w:val="000000"/>
                <w:sz w:val="18"/>
                <w:szCs w:val="18"/>
              </w:rPr>
            </w:pPr>
            <w:r w:rsidRPr="00AB3DC5">
              <w:rPr>
                <w:rFonts w:ascii="Arial" w:eastAsiaTheme="minorHAnsi" w:hAnsi="Arial" w:cstheme="minorBidi"/>
                <w:sz w:val="18"/>
                <w:szCs w:val="18"/>
              </w:rPr>
              <w:t>MMDDYYYY. Must be the same as Reported in PSIS</w:t>
            </w:r>
          </w:p>
        </w:tc>
      </w:tr>
      <w:tr w:rsidR="003C59F8" w:rsidRPr="00AD0113" w14:paraId="631CD7ED" w14:textId="77777777" w:rsidTr="002A4271">
        <w:trPr>
          <w:trHeight w:val="287"/>
        </w:trPr>
        <w:tc>
          <w:tcPr>
            <w:tcW w:w="211" w:type="pct"/>
            <w:vAlign w:val="center"/>
          </w:tcPr>
          <w:p w14:paraId="014ACA5B" w14:textId="77777777" w:rsidR="00DD558E" w:rsidRPr="00AD0113" w:rsidRDefault="00DD558E" w:rsidP="00DD558E">
            <w:pPr>
              <w:numPr>
                <w:ilvl w:val="0"/>
                <w:numId w:val="1"/>
              </w:numPr>
              <w:jc w:val="center"/>
              <w:rPr>
                <w:rFonts w:cs="Arial"/>
                <w:b/>
                <w:sz w:val="18"/>
                <w:szCs w:val="18"/>
              </w:rPr>
            </w:pPr>
          </w:p>
        </w:tc>
        <w:tc>
          <w:tcPr>
            <w:tcW w:w="776" w:type="pct"/>
          </w:tcPr>
          <w:p w14:paraId="2D41B936" w14:textId="6AE512CC" w:rsidR="00DD558E" w:rsidRPr="009F0758" w:rsidRDefault="007234E1" w:rsidP="000E2A2E">
            <w:pPr>
              <w:rPr>
                <w:rFonts w:cs="Arial"/>
                <w:color w:val="000000"/>
                <w:sz w:val="18"/>
                <w:szCs w:val="18"/>
              </w:rPr>
            </w:pPr>
            <w:hyperlink w:anchor="NexusDistrict" w:history="1">
              <w:r w:rsidR="00DD558E" w:rsidRPr="000E2A2E">
                <w:rPr>
                  <w:rStyle w:val="Hyperlink"/>
                  <w:rFonts w:cs="Arial"/>
                  <w:sz w:val="18"/>
                  <w:szCs w:val="18"/>
                </w:rPr>
                <w:t>Nexus District</w:t>
              </w:r>
            </w:hyperlink>
          </w:p>
        </w:tc>
        <w:tc>
          <w:tcPr>
            <w:tcW w:w="407" w:type="pct"/>
          </w:tcPr>
          <w:p w14:paraId="4D6B1047" w14:textId="77777777" w:rsidR="00DD558E" w:rsidRPr="009F0758" w:rsidRDefault="00DD558E" w:rsidP="00DD558E">
            <w:pPr>
              <w:jc w:val="center"/>
              <w:rPr>
                <w:rFonts w:cs="Arial"/>
                <w:color w:val="000000"/>
                <w:sz w:val="18"/>
                <w:szCs w:val="18"/>
              </w:rPr>
            </w:pPr>
            <w:r w:rsidRPr="009F0758">
              <w:rPr>
                <w:rFonts w:cs="Arial"/>
                <w:color w:val="000000"/>
                <w:sz w:val="18"/>
                <w:szCs w:val="18"/>
              </w:rPr>
              <w:t>D</w:t>
            </w:r>
          </w:p>
        </w:tc>
        <w:tc>
          <w:tcPr>
            <w:tcW w:w="376" w:type="pct"/>
          </w:tcPr>
          <w:p w14:paraId="1F5C59F6" w14:textId="77777777" w:rsidR="00DD558E" w:rsidRPr="00AD0113" w:rsidRDefault="00DD558E" w:rsidP="00DD558E">
            <w:pPr>
              <w:jc w:val="center"/>
              <w:rPr>
                <w:rFonts w:cs="Arial"/>
                <w:sz w:val="18"/>
                <w:szCs w:val="18"/>
              </w:rPr>
            </w:pPr>
          </w:p>
        </w:tc>
        <w:tc>
          <w:tcPr>
            <w:tcW w:w="423" w:type="pct"/>
          </w:tcPr>
          <w:p w14:paraId="34F3EC4A" w14:textId="77777777" w:rsidR="00DD558E" w:rsidRPr="009F0758" w:rsidRDefault="00DD558E" w:rsidP="00DD558E">
            <w:pPr>
              <w:jc w:val="center"/>
              <w:rPr>
                <w:rFonts w:cs="Arial"/>
                <w:color w:val="000000"/>
                <w:sz w:val="18"/>
                <w:szCs w:val="18"/>
              </w:rPr>
            </w:pPr>
            <w:r w:rsidRPr="009F0758">
              <w:rPr>
                <w:rFonts w:cs="Arial"/>
                <w:color w:val="000000"/>
                <w:sz w:val="18"/>
                <w:szCs w:val="18"/>
              </w:rPr>
              <w:t>54</w:t>
            </w:r>
          </w:p>
        </w:tc>
        <w:tc>
          <w:tcPr>
            <w:tcW w:w="471" w:type="pct"/>
          </w:tcPr>
          <w:p w14:paraId="0CBC9606" w14:textId="77777777" w:rsidR="00DD558E" w:rsidRPr="009F0758" w:rsidRDefault="00DD558E" w:rsidP="00DD558E">
            <w:pPr>
              <w:jc w:val="center"/>
              <w:rPr>
                <w:rFonts w:cs="Arial"/>
                <w:color w:val="000000"/>
                <w:sz w:val="18"/>
                <w:szCs w:val="18"/>
              </w:rPr>
            </w:pPr>
            <w:r w:rsidRPr="009F0758">
              <w:rPr>
                <w:rFonts w:cs="Arial"/>
                <w:color w:val="000000"/>
                <w:sz w:val="18"/>
                <w:szCs w:val="18"/>
              </w:rPr>
              <w:t>56</w:t>
            </w:r>
          </w:p>
        </w:tc>
        <w:tc>
          <w:tcPr>
            <w:tcW w:w="424" w:type="pct"/>
          </w:tcPr>
          <w:p w14:paraId="39D40E11" w14:textId="77777777" w:rsidR="00DD558E" w:rsidRPr="009F0758" w:rsidRDefault="00DD558E" w:rsidP="00DD558E">
            <w:pPr>
              <w:jc w:val="center"/>
              <w:rPr>
                <w:rFonts w:cs="Arial"/>
                <w:color w:val="000000"/>
                <w:sz w:val="18"/>
                <w:szCs w:val="18"/>
              </w:rPr>
            </w:pPr>
            <w:r w:rsidRPr="009F0758">
              <w:rPr>
                <w:rFonts w:cs="Arial"/>
                <w:color w:val="000000"/>
                <w:sz w:val="18"/>
                <w:szCs w:val="18"/>
              </w:rPr>
              <w:t>3</w:t>
            </w:r>
          </w:p>
        </w:tc>
        <w:tc>
          <w:tcPr>
            <w:tcW w:w="750" w:type="pct"/>
          </w:tcPr>
          <w:p w14:paraId="172C6A42" w14:textId="77777777" w:rsidR="00DD558E" w:rsidRPr="009F0758" w:rsidRDefault="00DD558E" w:rsidP="00DD558E">
            <w:pPr>
              <w:jc w:val="center"/>
              <w:rPr>
                <w:rFonts w:cs="Arial"/>
                <w:color w:val="000000"/>
                <w:sz w:val="18"/>
                <w:szCs w:val="18"/>
              </w:rPr>
            </w:pPr>
            <w:r w:rsidRPr="009F0758">
              <w:rPr>
                <w:rFonts w:cs="Arial"/>
                <w:color w:val="000000"/>
                <w:sz w:val="18"/>
                <w:szCs w:val="18"/>
              </w:rPr>
              <w:t>M</w:t>
            </w:r>
          </w:p>
        </w:tc>
        <w:tc>
          <w:tcPr>
            <w:tcW w:w="1162" w:type="pct"/>
          </w:tcPr>
          <w:p w14:paraId="1DF535C7" w14:textId="7829BDD4" w:rsidR="00DD558E" w:rsidRPr="009F0758" w:rsidRDefault="00DD558E" w:rsidP="00AB3DC5">
            <w:pPr>
              <w:rPr>
                <w:rFonts w:cs="Arial"/>
                <w:color w:val="000000"/>
                <w:sz w:val="18"/>
                <w:szCs w:val="18"/>
              </w:rPr>
            </w:pPr>
            <w:r w:rsidRPr="009F0758">
              <w:rPr>
                <w:rFonts w:cs="Arial"/>
                <w:color w:val="000000"/>
                <w:sz w:val="18"/>
                <w:szCs w:val="18"/>
              </w:rPr>
              <w:t xml:space="preserve">PSIS Nexus District </w:t>
            </w:r>
          </w:p>
        </w:tc>
      </w:tr>
      <w:tr w:rsidR="003C59F8" w:rsidRPr="00AD0113" w14:paraId="6E24DA7A" w14:textId="77777777" w:rsidTr="009800AA">
        <w:tc>
          <w:tcPr>
            <w:tcW w:w="211" w:type="pct"/>
            <w:vAlign w:val="center"/>
          </w:tcPr>
          <w:p w14:paraId="6494879F" w14:textId="77777777" w:rsidR="00DD558E" w:rsidRPr="00AD0113" w:rsidRDefault="00DD558E" w:rsidP="00DD558E">
            <w:pPr>
              <w:numPr>
                <w:ilvl w:val="0"/>
                <w:numId w:val="1"/>
              </w:numPr>
              <w:jc w:val="center"/>
              <w:rPr>
                <w:rFonts w:cs="Arial"/>
                <w:b/>
                <w:sz w:val="18"/>
                <w:szCs w:val="18"/>
              </w:rPr>
            </w:pPr>
          </w:p>
        </w:tc>
        <w:tc>
          <w:tcPr>
            <w:tcW w:w="776" w:type="pct"/>
          </w:tcPr>
          <w:p w14:paraId="3123C783" w14:textId="0E350A6D" w:rsidR="00DD558E" w:rsidRPr="009F0758" w:rsidRDefault="007234E1" w:rsidP="00DD558E">
            <w:pPr>
              <w:rPr>
                <w:rFonts w:cs="Arial"/>
                <w:color w:val="000000"/>
                <w:sz w:val="18"/>
                <w:szCs w:val="18"/>
              </w:rPr>
            </w:pPr>
            <w:hyperlink w:anchor="ContractSequenceNumber" w:history="1">
              <w:r w:rsidR="00DD558E" w:rsidRPr="00740DB6">
                <w:rPr>
                  <w:rStyle w:val="Hyperlink"/>
                  <w:rFonts w:cs="Arial"/>
                  <w:sz w:val="18"/>
                  <w:szCs w:val="18"/>
                </w:rPr>
                <w:t>Contract Sequence Number</w:t>
              </w:r>
            </w:hyperlink>
          </w:p>
        </w:tc>
        <w:tc>
          <w:tcPr>
            <w:tcW w:w="407" w:type="pct"/>
          </w:tcPr>
          <w:p w14:paraId="44A9C3E2" w14:textId="77777777" w:rsidR="00DD558E" w:rsidRPr="009F0758" w:rsidRDefault="00DD558E" w:rsidP="00DD558E">
            <w:pPr>
              <w:jc w:val="center"/>
              <w:rPr>
                <w:rFonts w:cs="Arial"/>
                <w:color w:val="000000"/>
                <w:sz w:val="18"/>
                <w:szCs w:val="18"/>
              </w:rPr>
            </w:pPr>
            <w:r w:rsidRPr="009F0758">
              <w:rPr>
                <w:rFonts w:cs="Arial"/>
                <w:color w:val="000000"/>
                <w:sz w:val="18"/>
                <w:szCs w:val="18"/>
              </w:rPr>
              <w:t>E</w:t>
            </w:r>
          </w:p>
        </w:tc>
        <w:tc>
          <w:tcPr>
            <w:tcW w:w="376" w:type="pct"/>
          </w:tcPr>
          <w:p w14:paraId="3FCC8008" w14:textId="77777777" w:rsidR="00DD558E" w:rsidRPr="00AD0113" w:rsidRDefault="00DD558E" w:rsidP="00DD558E">
            <w:pPr>
              <w:jc w:val="center"/>
              <w:rPr>
                <w:rFonts w:cs="Arial"/>
                <w:sz w:val="18"/>
                <w:szCs w:val="18"/>
              </w:rPr>
            </w:pPr>
          </w:p>
        </w:tc>
        <w:tc>
          <w:tcPr>
            <w:tcW w:w="423" w:type="pct"/>
          </w:tcPr>
          <w:p w14:paraId="23587EF6" w14:textId="77777777" w:rsidR="00DD558E" w:rsidRPr="009F0758" w:rsidRDefault="00DD558E" w:rsidP="00DD558E">
            <w:pPr>
              <w:jc w:val="center"/>
              <w:rPr>
                <w:rFonts w:cs="Arial"/>
                <w:color w:val="000000"/>
                <w:sz w:val="18"/>
                <w:szCs w:val="18"/>
              </w:rPr>
            </w:pPr>
            <w:r w:rsidRPr="009F0758">
              <w:rPr>
                <w:rFonts w:cs="Arial"/>
                <w:color w:val="000000"/>
                <w:sz w:val="18"/>
                <w:szCs w:val="18"/>
              </w:rPr>
              <w:t>57</w:t>
            </w:r>
          </w:p>
        </w:tc>
        <w:tc>
          <w:tcPr>
            <w:tcW w:w="471" w:type="pct"/>
          </w:tcPr>
          <w:p w14:paraId="150B64DC" w14:textId="77777777" w:rsidR="00DD558E" w:rsidRPr="009F0758" w:rsidRDefault="00DD558E" w:rsidP="00DD558E">
            <w:pPr>
              <w:jc w:val="center"/>
              <w:rPr>
                <w:rFonts w:cs="Arial"/>
                <w:color w:val="000000"/>
                <w:sz w:val="18"/>
                <w:szCs w:val="18"/>
              </w:rPr>
            </w:pPr>
            <w:r w:rsidRPr="009F0758">
              <w:rPr>
                <w:rFonts w:cs="Arial"/>
                <w:color w:val="000000"/>
                <w:sz w:val="18"/>
                <w:szCs w:val="18"/>
              </w:rPr>
              <w:t>58</w:t>
            </w:r>
          </w:p>
        </w:tc>
        <w:tc>
          <w:tcPr>
            <w:tcW w:w="424" w:type="pct"/>
          </w:tcPr>
          <w:p w14:paraId="7128F5F4" w14:textId="77777777" w:rsidR="00DD558E" w:rsidRPr="009F0758" w:rsidRDefault="00DD558E" w:rsidP="00DD558E">
            <w:pPr>
              <w:jc w:val="center"/>
              <w:rPr>
                <w:rFonts w:cs="Arial"/>
                <w:color w:val="000000"/>
                <w:sz w:val="18"/>
                <w:szCs w:val="18"/>
              </w:rPr>
            </w:pPr>
            <w:r w:rsidRPr="009F0758">
              <w:rPr>
                <w:rFonts w:cs="Arial"/>
                <w:color w:val="000000"/>
                <w:sz w:val="18"/>
                <w:szCs w:val="18"/>
              </w:rPr>
              <w:t>2</w:t>
            </w:r>
          </w:p>
        </w:tc>
        <w:tc>
          <w:tcPr>
            <w:tcW w:w="750" w:type="pct"/>
          </w:tcPr>
          <w:p w14:paraId="4B708E05" w14:textId="77777777" w:rsidR="00DD558E" w:rsidRPr="009F0758" w:rsidRDefault="00DD558E" w:rsidP="00DD558E">
            <w:pPr>
              <w:jc w:val="center"/>
              <w:rPr>
                <w:rFonts w:cs="Arial"/>
                <w:color w:val="000000"/>
                <w:sz w:val="18"/>
                <w:szCs w:val="18"/>
              </w:rPr>
            </w:pPr>
            <w:r w:rsidRPr="009F0758">
              <w:rPr>
                <w:rFonts w:cs="Arial"/>
                <w:color w:val="000000"/>
                <w:sz w:val="18"/>
                <w:szCs w:val="18"/>
              </w:rPr>
              <w:t>M</w:t>
            </w:r>
          </w:p>
        </w:tc>
        <w:tc>
          <w:tcPr>
            <w:tcW w:w="1162" w:type="pct"/>
          </w:tcPr>
          <w:p w14:paraId="380543BD" w14:textId="77777777" w:rsidR="00DD558E" w:rsidRPr="009F0758" w:rsidRDefault="00DD558E" w:rsidP="00DD558E">
            <w:pPr>
              <w:rPr>
                <w:rFonts w:cs="Arial"/>
                <w:color w:val="000000"/>
                <w:sz w:val="18"/>
                <w:szCs w:val="18"/>
              </w:rPr>
            </w:pPr>
            <w:r w:rsidRPr="009F0758">
              <w:rPr>
                <w:rFonts w:cs="Arial"/>
                <w:color w:val="000000"/>
                <w:sz w:val="18"/>
                <w:szCs w:val="18"/>
              </w:rPr>
              <w:t>Must be entered if there are multiple contracts for this grant.</w:t>
            </w:r>
          </w:p>
          <w:p w14:paraId="3D046F0B" w14:textId="77777777" w:rsidR="00DD558E" w:rsidRPr="009F0758" w:rsidRDefault="00DD558E" w:rsidP="00DD558E">
            <w:pPr>
              <w:rPr>
                <w:rFonts w:cs="Arial"/>
                <w:color w:val="000000"/>
                <w:sz w:val="18"/>
                <w:szCs w:val="18"/>
              </w:rPr>
            </w:pPr>
            <w:r w:rsidRPr="009F0758">
              <w:rPr>
                <w:rFonts w:cs="Arial"/>
                <w:color w:val="000000"/>
                <w:sz w:val="18"/>
                <w:szCs w:val="18"/>
              </w:rPr>
              <w:t>Default = 01.</w:t>
            </w:r>
          </w:p>
        </w:tc>
      </w:tr>
      <w:tr w:rsidR="003C59F8" w:rsidRPr="00AD0113" w14:paraId="3659B4B8" w14:textId="77777777" w:rsidTr="009800AA">
        <w:tc>
          <w:tcPr>
            <w:tcW w:w="211" w:type="pct"/>
            <w:vAlign w:val="center"/>
          </w:tcPr>
          <w:p w14:paraId="16DE603A" w14:textId="77777777" w:rsidR="00DD558E" w:rsidRPr="00AD0113" w:rsidRDefault="00DD558E" w:rsidP="00DD558E">
            <w:pPr>
              <w:numPr>
                <w:ilvl w:val="0"/>
                <w:numId w:val="1"/>
              </w:numPr>
              <w:jc w:val="center"/>
              <w:rPr>
                <w:rFonts w:cs="Arial"/>
                <w:b/>
                <w:sz w:val="18"/>
                <w:szCs w:val="18"/>
              </w:rPr>
            </w:pPr>
          </w:p>
        </w:tc>
        <w:tc>
          <w:tcPr>
            <w:tcW w:w="776" w:type="pct"/>
          </w:tcPr>
          <w:p w14:paraId="6C1E45BE" w14:textId="3CE7E612" w:rsidR="00DD558E" w:rsidRPr="009F0758" w:rsidRDefault="007234E1" w:rsidP="00DD558E">
            <w:pPr>
              <w:rPr>
                <w:rFonts w:cs="Arial"/>
                <w:color w:val="000000"/>
                <w:sz w:val="18"/>
                <w:szCs w:val="18"/>
              </w:rPr>
            </w:pPr>
            <w:hyperlink w:anchor="ContractStart" w:history="1">
              <w:r w:rsidR="00DD558E" w:rsidRPr="00740DB6">
                <w:rPr>
                  <w:rStyle w:val="Hyperlink"/>
                  <w:rFonts w:cs="Arial"/>
                  <w:sz w:val="18"/>
                  <w:szCs w:val="18"/>
                </w:rPr>
                <w:t>Contract Start</w:t>
              </w:r>
            </w:hyperlink>
          </w:p>
        </w:tc>
        <w:tc>
          <w:tcPr>
            <w:tcW w:w="407" w:type="pct"/>
          </w:tcPr>
          <w:p w14:paraId="60667E76" w14:textId="77777777" w:rsidR="00DD558E" w:rsidRPr="009F0758" w:rsidRDefault="00DD558E" w:rsidP="00DD558E">
            <w:pPr>
              <w:jc w:val="center"/>
              <w:rPr>
                <w:rFonts w:cs="Arial"/>
                <w:color w:val="000000"/>
                <w:sz w:val="18"/>
                <w:szCs w:val="18"/>
              </w:rPr>
            </w:pPr>
            <w:r w:rsidRPr="009F0758">
              <w:rPr>
                <w:rFonts w:cs="Arial"/>
                <w:color w:val="000000"/>
                <w:sz w:val="18"/>
                <w:szCs w:val="18"/>
              </w:rPr>
              <w:t>F</w:t>
            </w:r>
          </w:p>
        </w:tc>
        <w:tc>
          <w:tcPr>
            <w:tcW w:w="376" w:type="pct"/>
          </w:tcPr>
          <w:p w14:paraId="570E590C" w14:textId="77777777" w:rsidR="00DD558E" w:rsidRPr="00AD0113" w:rsidRDefault="00DD558E" w:rsidP="00DD558E">
            <w:pPr>
              <w:jc w:val="center"/>
              <w:rPr>
                <w:rFonts w:cs="Arial"/>
                <w:sz w:val="18"/>
                <w:szCs w:val="18"/>
              </w:rPr>
            </w:pPr>
          </w:p>
        </w:tc>
        <w:tc>
          <w:tcPr>
            <w:tcW w:w="423" w:type="pct"/>
          </w:tcPr>
          <w:p w14:paraId="5C7AF594" w14:textId="77777777" w:rsidR="00DD558E" w:rsidRPr="009F0758" w:rsidRDefault="00DD558E" w:rsidP="00DD558E">
            <w:pPr>
              <w:jc w:val="center"/>
              <w:rPr>
                <w:rFonts w:cs="Arial"/>
                <w:color w:val="000000"/>
                <w:sz w:val="18"/>
                <w:szCs w:val="18"/>
              </w:rPr>
            </w:pPr>
            <w:r w:rsidRPr="009F0758">
              <w:rPr>
                <w:rFonts w:cs="Arial"/>
                <w:color w:val="000000"/>
                <w:sz w:val="18"/>
                <w:szCs w:val="18"/>
              </w:rPr>
              <w:t>59</w:t>
            </w:r>
          </w:p>
        </w:tc>
        <w:tc>
          <w:tcPr>
            <w:tcW w:w="471" w:type="pct"/>
          </w:tcPr>
          <w:p w14:paraId="742C0EE5" w14:textId="77777777" w:rsidR="00DD558E" w:rsidRPr="009F0758" w:rsidRDefault="00DD558E" w:rsidP="00DD558E">
            <w:pPr>
              <w:jc w:val="center"/>
              <w:rPr>
                <w:rFonts w:cs="Arial"/>
                <w:color w:val="000000"/>
                <w:sz w:val="18"/>
                <w:szCs w:val="18"/>
              </w:rPr>
            </w:pPr>
            <w:r w:rsidRPr="009F0758">
              <w:rPr>
                <w:rFonts w:cs="Arial"/>
                <w:color w:val="000000"/>
                <w:sz w:val="18"/>
                <w:szCs w:val="18"/>
              </w:rPr>
              <w:t>66</w:t>
            </w:r>
          </w:p>
        </w:tc>
        <w:tc>
          <w:tcPr>
            <w:tcW w:w="424" w:type="pct"/>
          </w:tcPr>
          <w:p w14:paraId="5944691E" w14:textId="77777777" w:rsidR="00DD558E" w:rsidRPr="009F0758" w:rsidRDefault="00DD558E" w:rsidP="00DD558E">
            <w:pPr>
              <w:jc w:val="center"/>
              <w:rPr>
                <w:rFonts w:cs="Arial"/>
                <w:color w:val="000000"/>
                <w:sz w:val="18"/>
                <w:szCs w:val="18"/>
              </w:rPr>
            </w:pPr>
            <w:r w:rsidRPr="009F0758">
              <w:rPr>
                <w:rFonts w:cs="Arial"/>
                <w:color w:val="000000"/>
                <w:sz w:val="18"/>
                <w:szCs w:val="18"/>
              </w:rPr>
              <w:t>8</w:t>
            </w:r>
          </w:p>
        </w:tc>
        <w:tc>
          <w:tcPr>
            <w:tcW w:w="750" w:type="pct"/>
          </w:tcPr>
          <w:p w14:paraId="30817C64" w14:textId="77777777" w:rsidR="00DD558E" w:rsidRPr="009F0758" w:rsidRDefault="00DD558E" w:rsidP="00DD558E">
            <w:pPr>
              <w:jc w:val="center"/>
              <w:rPr>
                <w:rFonts w:cs="Arial"/>
                <w:color w:val="000000"/>
                <w:sz w:val="18"/>
                <w:szCs w:val="18"/>
              </w:rPr>
            </w:pPr>
            <w:r w:rsidRPr="009F0758">
              <w:rPr>
                <w:rFonts w:cs="Arial"/>
                <w:color w:val="000000"/>
                <w:sz w:val="18"/>
                <w:szCs w:val="18"/>
              </w:rPr>
              <w:t>M</w:t>
            </w:r>
          </w:p>
        </w:tc>
        <w:tc>
          <w:tcPr>
            <w:tcW w:w="1162" w:type="pct"/>
          </w:tcPr>
          <w:p w14:paraId="45645D3D" w14:textId="1EEF76B7" w:rsidR="00DD558E" w:rsidRPr="009F0758" w:rsidRDefault="00AB3DC5" w:rsidP="00AB3DC5">
            <w:pPr>
              <w:rPr>
                <w:rFonts w:cs="Arial"/>
                <w:color w:val="000000"/>
                <w:sz w:val="18"/>
                <w:szCs w:val="18"/>
              </w:rPr>
            </w:pPr>
            <w:r>
              <w:rPr>
                <w:sz w:val="18"/>
                <w:szCs w:val="18"/>
              </w:rPr>
              <w:t>MMDDYYYY</w:t>
            </w:r>
            <w:r w:rsidR="00E61ED9">
              <w:rPr>
                <w:sz w:val="18"/>
                <w:szCs w:val="18"/>
              </w:rPr>
              <w:t>.  First Day of the Contract.</w:t>
            </w:r>
          </w:p>
        </w:tc>
      </w:tr>
      <w:tr w:rsidR="003C59F8" w:rsidRPr="00AD0113" w14:paraId="30E17ED4" w14:textId="77777777" w:rsidTr="009800AA">
        <w:tc>
          <w:tcPr>
            <w:tcW w:w="211" w:type="pct"/>
            <w:vAlign w:val="center"/>
          </w:tcPr>
          <w:p w14:paraId="2A76BC3B" w14:textId="77777777" w:rsidR="00DD558E" w:rsidRPr="00AD0113" w:rsidRDefault="00DD558E" w:rsidP="00DD558E">
            <w:pPr>
              <w:numPr>
                <w:ilvl w:val="0"/>
                <w:numId w:val="1"/>
              </w:numPr>
              <w:jc w:val="center"/>
              <w:rPr>
                <w:rFonts w:cs="Arial"/>
                <w:b/>
                <w:sz w:val="18"/>
                <w:szCs w:val="18"/>
              </w:rPr>
            </w:pPr>
          </w:p>
        </w:tc>
        <w:tc>
          <w:tcPr>
            <w:tcW w:w="776" w:type="pct"/>
          </w:tcPr>
          <w:p w14:paraId="281FDE8E" w14:textId="3F71D821" w:rsidR="00DD558E" w:rsidRPr="009F0758" w:rsidRDefault="007234E1" w:rsidP="00DD558E">
            <w:pPr>
              <w:rPr>
                <w:rFonts w:cs="Arial"/>
                <w:color w:val="000000"/>
                <w:sz w:val="18"/>
                <w:szCs w:val="18"/>
              </w:rPr>
            </w:pPr>
            <w:hyperlink w:anchor="ContractEnd" w:history="1">
              <w:r w:rsidR="00DD558E" w:rsidRPr="00740DB6">
                <w:rPr>
                  <w:rStyle w:val="Hyperlink"/>
                  <w:rFonts w:cs="Arial"/>
                  <w:sz w:val="18"/>
                  <w:szCs w:val="18"/>
                </w:rPr>
                <w:t>Contract End</w:t>
              </w:r>
            </w:hyperlink>
          </w:p>
        </w:tc>
        <w:tc>
          <w:tcPr>
            <w:tcW w:w="407" w:type="pct"/>
          </w:tcPr>
          <w:p w14:paraId="69A9AD1F" w14:textId="77777777" w:rsidR="00DD558E" w:rsidRPr="009F0758" w:rsidRDefault="00DD558E" w:rsidP="00DD558E">
            <w:pPr>
              <w:jc w:val="center"/>
              <w:rPr>
                <w:rFonts w:cs="Arial"/>
                <w:color w:val="000000"/>
                <w:sz w:val="18"/>
                <w:szCs w:val="18"/>
              </w:rPr>
            </w:pPr>
            <w:r w:rsidRPr="009F0758">
              <w:rPr>
                <w:rFonts w:cs="Arial"/>
                <w:color w:val="000000"/>
                <w:sz w:val="18"/>
                <w:szCs w:val="18"/>
              </w:rPr>
              <w:t>G</w:t>
            </w:r>
          </w:p>
        </w:tc>
        <w:tc>
          <w:tcPr>
            <w:tcW w:w="376" w:type="pct"/>
          </w:tcPr>
          <w:p w14:paraId="2D637FAA" w14:textId="77777777" w:rsidR="00DD558E" w:rsidRPr="00AD0113" w:rsidRDefault="00DD558E" w:rsidP="00DD558E">
            <w:pPr>
              <w:jc w:val="center"/>
              <w:rPr>
                <w:rFonts w:cs="Arial"/>
                <w:sz w:val="18"/>
                <w:szCs w:val="18"/>
              </w:rPr>
            </w:pPr>
          </w:p>
        </w:tc>
        <w:tc>
          <w:tcPr>
            <w:tcW w:w="423" w:type="pct"/>
          </w:tcPr>
          <w:p w14:paraId="5D256AD5" w14:textId="77777777" w:rsidR="00DD558E" w:rsidRPr="009F0758" w:rsidRDefault="00DD558E" w:rsidP="00DD558E">
            <w:pPr>
              <w:jc w:val="center"/>
              <w:rPr>
                <w:rFonts w:cs="Arial"/>
                <w:color w:val="000000"/>
                <w:sz w:val="18"/>
                <w:szCs w:val="18"/>
              </w:rPr>
            </w:pPr>
            <w:r w:rsidRPr="009F0758">
              <w:rPr>
                <w:rFonts w:cs="Arial"/>
                <w:color w:val="000000"/>
                <w:sz w:val="18"/>
                <w:szCs w:val="18"/>
              </w:rPr>
              <w:t>67</w:t>
            </w:r>
          </w:p>
        </w:tc>
        <w:tc>
          <w:tcPr>
            <w:tcW w:w="471" w:type="pct"/>
          </w:tcPr>
          <w:p w14:paraId="7F80518E" w14:textId="77777777" w:rsidR="00DD558E" w:rsidRPr="009F0758" w:rsidRDefault="00DD558E" w:rsidP="00DD558E">
            <w:pPr>
              <w:jc w:val="center"/>
              <w:rPr>
                <w:rFonts w:cs="Arial"/>
                <w:color w:val="000000"/>
                <w:sz w:val="18"/>
                <w:szCs w:val="18"/>
              </w:rPr>
            </w:pPr>
            <w:r w:rsidRPr="009F0758">
              <w:rPr>
                <w:rFonts w:cs="Arial"/>
                <w:color w:val="000000"/>
                <w:sz w:val="18"/>
                <w:szCs w:val="18"/>
              </w:rPr>
              <w:t>74</w:t>
            </w:r>
          </w:p>
        </w:tc>
        <w:tc>
          <w:tcPr>
            <w:tcW w:w="424" w:type="pct"/>
          </w:tcPr>
          <w:p w14:paraId="78C5AF2A" w14:textId="77777777" w:rsidR="00DD558E" w:rsidRPr="009F0758" w:rsidRDefault="00DD558E" w:rsidP="00DD558E">
            <w:pPr>
              <w:jc w:val="center"/>
              <w:rPr>
                <w:rFonts w:cs="Arial"/>
                <w:color w:val="000000"/>
                <w:sz w:val="18"/>
                <w:szCs w:val="18"/>
              </w:rPr>
            </w:pPr>
            <w:r w:rsidRPr="009F0758">
              <w:rPr>
                <w:rFonts w:cs="Arial"/>
                <w:color w:val="000000"/>
                <w:sz w:val="18"/>
                <w:szCs w:val="18"/>
              </w:rPr>
              <w:t>8</w:t>
            </w:r>
          </w:p>
        </w:tc>
        <w:tc>
          <w:tcPr>
            <w:tcW w:w="750" w:type="pct"/>
          </w:tcPr>
          <w:p w14:paraId="52DDE4C1" w14:textId="77777777" w:rsidR="00DD558E" w:rsidRPr="009F0758" w:rsidRDefault="00DD558E" w:rsidP="00DD558E">
            <w:pPr>
              <w:jc w:val="center"/>
              <w:rPr>
                <w:rFonts w:cs="Arial"/>
                <w:color w:val="000000"/>
                <w:sz w:val="18"/>
                <w:szCs w:val="18"/>
              </w:rPr>
            </w:pPr>
            <w:r w:rsidRPr="009F0758">
              <w:rPr>
                <w:rFonts w:cs="Arial"/>
                <w:color w:val="000000"/>
                <w:sz w:val="18"/>
                <w:szCs w:val="18"/>
              </w:rPr>
              <w:t>M</w:t>
            </w:r>
          </w:p>
        </w:tc>
        <w:tc>
          <w:tcPr>
            <w:tcW w:w="1162" w:type="pct"/>
          </w:tcPr>
          <w:p w14:paraId="2A6CF436" w14:textId="63AA1123" w:rsidR="00DD558E" w:rsidRPr="009F0758" w:rsidRDefault="00AB3DC5" w:rsidP="00AB3DC5">
            <w:pPr>
              <w:rPr>
                <w:rFonts w:cs="Arial"/>
                <w:color w:val="000000"/>
                <w:sz w:val="18"/>
                <w:szCs w:val="18"/>
              </w:rPr>
            </w:pPr>
            <w:r>
              <w:rPr>
                <w:sz w:val="18"/>
                <w:szCs w:val="18"/>
              </w:rPr>
              <w:t>MMDDYYYY</w:t>
            </w:r>
            <w:r w:rsidR="00E61ED9">
              <w:rPr>
                <w:sz w:val="18"/>
                <w:szCs w:val="18"/>
              </w:rPr>
              <w:t>.  Last day of the contract.</w:t>
            </w:r>
          </w:p>
        </w:tc>
      </w:tr>
      <w:tr w:rsidR="003C59F8" w:rsidRPr="00AD0113" w14:paraId="780A19E5" w14:textId="77777777" w:rsidTr="00740DB6">
        <w:trPr>
          <w:trHeight w:val="359"/>
        </w:trPr>
        <w:tc>
          <w:tcPr>
            <w:tcW w:w="211" w:type="pct"/>
            <w:vAlign w:val="center"/>
          </w:tcPr>
          <w:p w14:paraId="55CB623B" w14:textId="77777777" w:rsidR="00DD558E" w:rsidRPr="00AD0113" w:rsidRDefault="00DD558E" w:rsidP="00DD558E">
            <w:pPr>
              <w:numPr>
                <w:ilvl w:val="0"/>
                <w:numId w:val="1"/>
              </w:numPr>
              <w:jc w:val="center"/>
              <w:rPr>
                <w:rFonts w:cs="Arial"/>
                <w:b/>
                <w:sz w:val="18"/>
                <w:szCs w:val="18"/>
              </w:rPr>
            </w:pPr>
          </w:p>
        </w:tc>
        <w:tc>
          <w:tcPr>
            <w:tcW w:w="776" w:type="pct"/>
          </w:tcPr>
          <w:p w14:paraId="76845BC1" w14:textId="3B9D4A3E" w:rsidR="00DD558E" w:rsidRPr="009F0758" w:rsidRDefault="007234E1" w:rsidP="00740DB6">
            <w:pPr>
              <w:rPr>
                <w:rFonts w:cs="Arial"/>
                <w:color w:val="000000"/>
                <w:sz w:val="18"/>
                <w:szCs w:val="18"/>
              </w:rPr>
            </w:pPr>
            <w:hyperlink w:anchor="PrimaryDisability" w:history="1">
              <w:r w:rsidR="00DD558E" w:rsidRPr="00740DB6">
                <w:rPr>
                  <w:rStyle w:val="Hyperlink"/>
                  <w:rFonts w:cs="Arial"/>
                  <w:sz w:val="18"/>
                  <w:szCs w:val="18"/>
                </w:rPr>
                <w:t>Primary Disability</w:t>
              </w:r>
            </w:hyperlink>
          </w:p>
        </w:tc>
        <w:tc>
          <w:tcPr>
            <w:tcW w:w="407" w:type="pct"/>
          </w:tcPr>
          <w:p w14:paraId="4EC0F1A6" w14:textId="77777777" w:rsidR="00DD558E" w:rsidRPr="009F0758" w:rsidRDefault="00DD558E" w:rsidP="00DD558E">
            <w:pPr>
              <w:jc w:val="center"/>
              <w:rPr>
                <w:rFonts w:cs="Arial"/>
                <w:color w:val="000000"/>
                <w:sz w:val="18"/>
                <w:szCs w:val="18"/>
              </w:rPr>
            </w:pPr>
            <w:r w:rsidRPr="009F0758">
              <w:rPr>
                <w:rFonts w:cs="Arial"/>
                <w:color w:val="000000"/>
                <w:sz w:val="18"/>
                <w:szCs w:val="18"/>
              </w:rPr>
              <w:t>H</w:t>
            </w:r>
          </w:p>
        </w:tc>
        <w:tc>
          <w:tcPr>
            <w:tcW w:w="376" w:type="pct"/>
          </w:tcPr>
          <w:p w14:paraId="5B0354C8" w14:textId="77777777" w:rsidR="00DD558E" w:rsidRPr="00AD0113" w:rsidRDefault="00DD558E" w:rsidP="00DD558E">
            <w:pPr>
              <w:jc w:val="center"/>
              <w:rPr>
                <w:rFonts w:cs="Arial"/>
                <w:sz w:val="18"/>
                <w:szCs w:val="18"/>
              </w:rPr>
            </w:pPr>
          </w:p>
        </w:tc>
        <w:tc>
          <w:tcPr>
            <w:tcW w:w="423" w:type="pct"/>
          </w:tcPr>
          <w:p w14:paraId="29D85094" w14:textId="77777777" w:rsidR="00DD558E" w:rsidRPr="009F0758" w:rsidRDefault="00DD558E" w:rsidP="00DD558E">
            <w:pPr>
              <w:jc w:val="center"/>
              <w:rPr>
                <w:rFonts w:cs="Arial"/>
                <w:color w:val="000000"/>
                <w:sz w:val="18"/>
                <w:szCs w:val="18"/>
              </w:rPr>
            </w:pPr>
            <w:r w:rsidRPr="009F0758">
              <w:rPr>
                <w:rFonts w:cs="Arial"/>
                <w:color w:val="000000"/>
                <w:sz w:val="18"/>
                <w:szCs w:val="18"/>
              </w:rPr>
              <w:t>75</w:t>
            </w:r>
          </w:p>
        </w:tc>
        <w:tc>
          <w:tcPr>
            <w:tcW w:w="471" w:type="pct"/>
          </w:tcPr>
          <w:p w14:paraId="6A980206" w14:textId="77777777" w:rsidR="00DD558E" w:rsidRPr="009F0758" w:rsidRDefault="00DD558E" w:rsidP="00DD558E">
            <w:pPr>
              <w:jc w:val="center"/>
              <w:rPr>
                <w:rFonts w:cs="Arial"/>
                <w:color w:val="000000"/>
                <w:sz w:val="18"/>
                <w:szCs w:val="18"/>
              </w:rPr>
            </w:pPr>
            <w:r w:rsidRPr="009F0758">
              <w:rPr>
                <w:rFonts w:cs="Arial"/>
                <w:color w:val="000000"/>
                <w:sz w:val="18"/>
                <w:szCs w:val="18"/>
              </w:rPr>
              <w:t>76</w:t>
            </w:r>
          </w:p>
        </w:tc>
        <w:tc>
          <w:tcPr>
            <w:tcW w:w="424" w:type="pct"/>
          </w:tcPr>
          <w:p w14:paraId="64928C39" w14:textId="77777777" w:rsidR="00DD558E" w:rsidRPr="009F0758" w:rsidRDefault="00DD558E" w:rsidP="00DD558E">
            <w:pPr>
              <w:jc w:val="center"/>
              <w:rPr>
                <w:rFonts w:cs="Arial"/>
                <w:color w:val="000000"/>
                <w:sz w:val="18"/>
                <w:szCs w:val="18"/>
              </w:rPr>
            </w:pPr>
            <w:r w:rsidRPr="009F0758">
              <w:rPr>
                <w:rFonts w:cs="Arial"/>
                <w:color w:val="000000"/>
                <w:sz w:val="18"/>
                <w:szCs w:val="18"/>
              </w:rPr>
              <w:t>2</w:t>
            </w:r>
          </w:p>
        </w:tc>
        <w:tc>
          <w:tcPr>
            <w:tcW w:w="750" w:type="pct"/>
          </w:tcPr>
          <w:p w14:paraId="651A640F" w14:textId="77777777" w:rsidR="00DD558E" w:rsidRPr="009F0758" w:rsidRDefault="00DD558E" w:rsidP="00DD558E">
            <w:pPr>
              <w:jc w:val="center"/>
              <w:rPr>
                <w:rFonts w:cs="Arial"/>
                <w:color w:val="000000"/>
                <w:sz w:val="18"/>
                <w:szCs w:val="18"/>
              </w:rPr>
            </w:pPr>
            <w:r w:rsidRPr="009F0758">
              <w:rPr>
                <w:rFonts w:cs="Arial"/>
                <w:color w:val="000000"/>
                <w:sz w:val="18"/>
                <w:szCs w:val="18"/>
              </w:rPr>
              <w:t>M</w:t>
            </w:r>
          </w:p>
        </w:tc>
        <w:tc>
          <w:tcPr>
            <w:tcW w:w="1162" w:type="pct"/>
          </w:tcPr>
          <w:p w14:paraId="30CE5E72" w14:textId="473A4F2E" w:rsidR="00AB3DC5" w:rsidRPr="008D1655" w:rsidRDefault="00AB3DC5" w:rsidP="008D1655">
            <w:pPr>
              <w:rPr>
                <w:sz w:val="18"/>
                <w:szCs w:val="18"/>
              </w:rPr>
            </w:pPr>
            <w:r w:rsidRPr="00445071">
              <w:rPr>
                <w:sz w:val="18"/>
                <w:szCs w:val="18"/>
              </w:rPr>
              <w:t xml:space="preserve">See </w:t>
            </w:r>
            <w:r w:rsidR="008D1655">
              <w:rPr>
                <w:sz w:val="18"/>
                <w:szCs w:val="18"/>
              </w:rPr>
              <w:t>list under Data Fields.</w:t>
            </w:r>
          </w:p>
        </w:tc>
      </w:tr>
      <w:tr w:rsidR="003C59F8" w:rsidRPr="00AD0113" w14:paraId="076086CA" w14:textId="77777777" w:rsidTr="00740DB6">
        <w:trPr>
          <w:trHeight w:val="539"/>
        </w:trPr>
        <w:tc>
          <w:tcPr>
            <w:tcW w:w="211" w:type="pct"/>
            <w:vAlign w:val="center"/>
          </w:tcPr>
          <w:p w14:paraId="36906845" w14:textId="77777777" w:rsidR="00DD558E" w:rsidRPr="00AD0113" w:rsidRDefault="00DD558E" w:rsidP="00DD558E">
            <w:pPr>
              <w:numPr>
                <w:ilvl w:val="0"/>
                <w:numId w:val="1"/>
              </w:numPr>
              <w:jc w:val="center"/>
              <w:rPr>
                <w:rFonts w:cs="Arial"/>
                <w:b/>
                <w:sz w:val="18"/>
                <w:szCs w:val="18"/>
              </w:rPr>
            </w:pPr>
          </w:p>
        </w:tc>
        <w:tc>
          <w:tcPr>
            <w:tcW w:w="776" w:type="pct"/>
          </w:tcPr>
          <w:p w14:paraId="5CFCDF21" w14:textId="5ACF4A9E" w:rsidR="00DD558E" w:rsidRPr="009F0758" w:rsidRDefault="007234E1" w:rsidP="00740DB6">
            <w:pPr>
              <w:rPr>
                <w:rFonts w:cs="Arial"/>
                <w:color w:val="000000"/>
                <w:sz w:val="18"/>
                <w:szCs w:val="18"/>
              </w:rPr>
            </w:pPr>
            <w:hyperlink w:anchor="NoNexusStatusForGrant3b" w:history="1">
              <w:r w:rsidR="00DD558E" w:rsidRPr="00B177CE">
                <w:rPr>
                  <w:rStyle w:val="Hyperlink"/>
                  <w:rFonts w:cs="Arial"/>
                  <w:sz w:val="18"/>
                  <w:szCs w:val="18"/>
                </w:rPr>
                <w:t>No Nexus Status for Grant 3b</w:t>
              </w:r>
            </w:hyperlink>
          </w:p>
        </w:tc>
        <w:tc>
          <w:tcPr>
            <w:tcW w:w="407" w:type="pct"/>
          </w:tcPr>
          <w:p w14:paraId="6C08DA70" w14:textId="77777777" w:rsidR="00DD558E" w:rsidRPr="009F0758" w:rsidRDefault="00DD558E" w:rsidP="00DD558E">
            <w:pPr>
              <w:jc w:val="center"/>
              <w:rPr>
                <w:rFonts w:cs="Arial"/>
                <w:color w:val="000000"/>
                <w:sz w:val="18"/>
                <w:szCs w:val="18"/>
              </w:rPr>
            </w:pPr>
            <w:r w:rsidRPr="009F0758">
              <w:rPr>
                <w:rFonts w:cs="Arial"/>
                <w:color w:val="000000"/>
                <w:sz w:val="18"/>
                <w:szCs w:val="18"/>
              </w:rPr>
              <w:t>I</w:t>
            </w:r>
          </w:p>
        </w:tc>
        <w:tc>
          <w:tcPr>
            <w:tcW w:w="376" w:type="pct"/>
          </w:tcPr>
          <w:p w14:paraId="2AB0F8A5" w14:textId="77777777" w:rsidR="00DD558E" w:rsidRPr="00AD0113" w:rsidRDefault="00DD558E" w:rsidP="00DD558E">
            <w:pPr>
              <w:jc w:val="center"/>
              <w:rPr>
                <w:rFonts w:cs="Arial"/>
                <w:sz w:val="18"/>
                <w:szCs w:val="18"/>
              </w:rPr>
            </w:pPr>
          </w:p>
        </w:tc>
        <w:tc>
          <w:tcPr>
            <w:tcW w:w="423" w:type="pct"/>
          </w:tcPr>
          <w:p w14:paraId="623F9274" w14:textId="77777777" w:rsidR="00DD558E" w:rsidRPr="009F0758" w:rsidRDefault="00DD558E" w:rsidP="00DD558E">
            <w:pPr>
              <w:jc w:val="center"/>
              <w:rPr>
                <w:rFonts w:cs="Arial"/>
                <w:color w:val="000000"/>
                <w:sz w:val="18"/>
                <w:szCs w:val="18"/>
              </w:rPr>
            </w:pPr>
            <w:r w:rsidRPr="009F0758">
              <w:rPr>
                <w:rFonts w:cs="Arial"/>
                <w:color w:val="000000"/>
                <w:sz w:val="18"/>
                <w:szCs w:val="18"/>
              </w:rPr>
              <w:t>77</w:t>
            </w:r>
          </w:p>
        </w:tc>
        <w:tc>
          <w:tcPr>
            <w:tcW w:w="471" w:type="pct"/>
          </w:tcPr>
          <w:p w14:paraId="3BE2550A" w14:textId="77777777" w:rsidR="00DD558E" w:rsidRPr="009F0758" w:rsidRDefault="00DD558E" w:rsidP="00DD558E">
            <w:pPr>
              <w:jc w:val="center"/>
              <w:rPr>
                <w:rFonts w:cs="Arial"/>
                <w:color w:val="000000"/>
                <w:sz w:val="18"/>
                <w:szCs w:val="18"/>
              </w:rPr>
            </w:pPr>
            <w:r w:rsidRPr="009F0758">
              <w:rPr>
                <w:rFonts w:cs="Arial"/>
                <w:color w:val="000000"/>
                <w:sz w:val="18"/>
                <w:szCs w:val="18"/>
              </w:rPr>
              <w:t>77</w:t>
            </w:r>
          </w:p>
        </w:tc>
        <w:tc>
          <w:tcPr>
            <w:tcW w:w="424" w:type="pct"/>
          </w:tcPr>
          <w:p w14:paraId="74E545DC" w14:textId="77777777" w:rsidR="00DD558E" w:rsidRPr="009F0758" w:rsidRDefault="00DD558E" w:rsidP="00DD558E">
            <w:pPr>
              <w:jc w:val="center"/>
              <w:rPr>
                <w:rFonts w:cs="Arial"/>
                <w:color w:val="000000"/>
                <w:sz w:val="18"/>
                <w:szCs w:val="18"/>
              </w:rPr>
            </w:pPr>
            <w:r w:rsidRPr="009F0758">
              <w:rPr>
                <w:rFonts w:cs="Arial"/>
                <w:color w:val="000000"/>
                <w:sz w:val="18"/>
                <w:szCs w:val="18"/>
              </w:rPr>
              <w:t>1</w:t>
            </w:r>
          </w:p>
        </w:tc>
        <w:tc>
          <w:tcPr>
            <w:tcW w:w="750" w:type="pct"/>
          </w:tcPr>
          <w:p w14:paraId="1AB5F1F9" w14:textId="1FFFB740" w:rsidR="00DD558E" w:rsidRPr="009F0758" w:rsidRDefault="00E61ED9" w:rsidP="00DD558E">
            <w:pPr>
              <w:jc w:val="center"/>
              <w:rPr>
                <w:rFonts w:cs="Arial"/>
                <w:color w:val="000000"/>
                <w:sz w:val="18"/>
                <w:szCs w:val="18"/>
              </w:rPr>
            </w:pPr>
            <w:r>
              <w:rPr>
                <w:rFonts w:cs="Arial"/>
                <w:color w:val="000000"/>
                <w:sz w:val="18"/>
                <w:szCs w:val="18"/>
              </w:rPr>
              <w:t>C</w:t>
            </w:r>
          </w:p>
        </w:tc>
        <w:tc>
          <w:tcPr>
            <w:tcW w:w="1162" w:type="pct"/>
          </w:tcPr>
          <w:p w14:paraId="5110AA42" w14:textId="77777777" w:rsidR="00DD558E" w:rsidRPr="009F0758" w:rsidRDefault="00DD558E" w:rsidP="00DD558E">
            <w:pPr>
              <w:rPr>
                <w:rFonts w:cs="Arial"/>
                <w:color w:val="000000"/>
                <w:sz w:val="18"/>
                <w:szCs w:val="18"/>
              </w:rPr>
            </w:pPr>
            <w:r w:rsidRPr="009F0758">
              <w:rPr>
                <w:rFonts w:cs="Arial"/>
                <w:color w:val="000000"/>
                <w:sz w:val="18"/>
                <w:szCs w:val="18"/>
              </w:rPr>
              <w:t>Y/N to identify no nexus status for Grant 3b only.</w:t>
            </w:r>
          </w:p>
        </w:tc>
      </w:tr>
      <w:tr w:rsidR="003C59F8" w:rsidRPr="00AD0113" w14:paraId="7390DA05" w14:textId="77777777" w:rsidTr="009800AA">
        <w:tc>
          <w:tcPr>
            <w:tcW w:w="211" w:type="pct"/>
            <w:vAlign w:val="center"/>
          </w:tcPr>
          <w:p w14:paraId="1D1F9A93" w14:textId="77777777" w:rsidR="00DD558E" w:rsidRPr="00AD0113" w:rsidRDefault="00DD558E" w:rsidP="00DD558E">
            <w:pPr>
              <w:numPr>
                <w:ilvl w:val="0"/>
                <w:numId w:val="1"/>
              </w:numPr>
              <w:jc w:val="center"/>
              <w:rPr>
                <w:rFonts w:cs="Arial"/>
                <w:b/>
                <w:sz w:val="18"/>
                <w:szCs w:val="18"/>
              </w:rPr>
            </w:pPr>
          </w:p>
        </w:tc>
        <w:tc>
          <w:tcPr>
            <w:tcW w:w="776" w:type="pct"/>
          </w:tcPr>
          <w:p w14:paraId="6079ACCD" w14:textId="506EE0C8" w:rsidR="00DD558E" w:rsidRPr="009F0758" w:rsidRDefault="007234E1" w:rsidP="00740DB6">
            <w:pPr>
              <w:rPr>
                <w:rFonts w:cs="Arial"/>
                <w:color w:val="000000"/>
                <w:sz w:val="18"/>
                <w:szCs w:val="18"/>
              </w:rPr>
            </w:pPr>
            <w:hyperlink w:anchor="PlacingAgencyCode" w:history="1">
              <w:r w:rsidR="00DD558E" w:rsidRPr="00740DB6">
                <w:rPr>
                  <w:rStyle w:val="Hyperlink"/>
                  <w:rFonts w:cs="Arial"/>
                  <w:sz w:val="18"/>
                  <w:szCs w:val="18"/>
                </w:rPr>
                <w:t>Placing Agency</w:t>
              </w:r>
              <w:r w:rsidR="00B6271B" w:rsidRPr="00740DB6">
                <w:rPr>
                  <w:rStyle w:val="Hyperlink"/>
                  <w:rFonts w:cs="Arial"/>
                  <w:sz w:val="18"/>
                  <w:szCs w:val="18"/>
                </w:rPr>
                <w:t xml:space="preserve"> </w:t>
              </w:r>
              <w:r w:rsidR="00DD558E" w:rsidRPr="00740DB6">
                <w:rPr>
                  <w:rStyle w:val="Hyperlink"/>
                  <w:rFonts w:cs="Arial"/>
                  <w:sz w:val="18"/>
                  <w:szCs w:val="18"/>
                </w:rPr>
                <w:t>Code</w:t>
              </w:r>
            </w:hyperlink>
          </w:p>
        </w:tc>
        <w:tc>
          <w:tcPr>
            <w:tcW w:w="407" w:type="pct"/>
          </w:tcPr>
          <w:p w14:paraId="36E7258A" w14:textId="77777777" w:rsidR="00DD558E" w:rsidRPr="009F0758" w:rsidRDefault="00DD558E" w:rsidP="00DD558E">
            <w:pPr>
              <w:jc w:val="center"/>
              <w:rPr>
                <w:rFonts w:cs="Arial"/>
                <w:color w:val="000000"/>
                <w:sz w:val="18"/>
                <w:szCs w:val="18"/>
              </w:rPr>
            </w:pPr>
            <w:r w:rsidRPr="009F0758">
              <w:rPr>
                <w:rFonts w:cs="Arial"/>
                <w:color w:val="000000"/>
                <w:sz w:val="18"/>
                <w:szCs w:val="18"/>
              </w:rPr>
              <w:t>J</w:t>
            </w:r>
          </w:p>
        </w:tc>
        <w:tc>
          <w:tcPr>
            <w:tcW w:w="376" w:type="pct"/>
          </w:tcPr>
          <w:p w14:paraId="5C97FCA4" w14:textId="77777777" w:rsidR="00DD558E" w:rsidRPr="00AD0113" w:rsidRDefault="00DD558E" w:rsidP="00DD558E">
            <w:pPr>
              <w:jc w:val="center"/>
              <w:rPr>
                <w:rFonts w:cs="Arial"/>
                <w:sz w:val="18"/>
                <w:szCs w:val="18"/>
              </w:rPr>
            </w:pPr>
          </w:p>
        </w:tc>
        <w:tc>
          <w:tcPr>
            <w:tcW w:w="423" w:type="pct"/>
          </w:tcPr>
          <w:p w14:paraId="4DC413CB" w14:textId="77777777" w:rsidR="00DD558E" w:rsidRPr="009F0758" w:rsidRDefault="00DD558E" w:rsidP="00DD558E">
            <w:pPr>
              <w:jc w:val="center"/>
              <w:rPr>
                <w:rFonts w:cs="Arial"/>
                <w:color w:val="000000"/>
                <w:sz w:val="18"/>
                <w:szCs w:val="18"/>
              </w:rPr>
            </w:pPr>
            <w:r w:rsidRPr="009F0758">
              <w:rPr>
                <w:rFonts w:cs="Arial"/>
                <w:color w:val="000000"/>
                <w:sz w:val="18"/>
                <w:szCs w:val="18"/>
              </w:rPr>
              <w:t>78</w:t>
            </w:r>
          </w:p>
        </w:tc>
        <w:tc>
          <w:tcPr>
            <w:tcW w:w="471" w:type="pct"/>
          </w:tcPr>
          <w:p w14:paraId="76382204" w14:textId="77777777" w:rsidR="00DD558E" w:rsidRPr="009F0758" w:rsidRDefault="00DD558E" w:rsidP="00DD558E">
            <w:pPr>
              <w:jc w:val="center"/>
              <w:rPr>
                <w:rFonts w:cs="Arial"/>
                <w:color w:val="000000"/>
                <w:sz w:val="18"/>
                <w:szCs w:val="18"/>
              </w:rPr>
            </w:pPr>
            <w:r w:rsidRPr="009F0758">
              <w:rPr>
                <w:rFonts w:cs="Arial"/>
                <w:color w:val="000000"/>
                <w:sz w:val="18"/>
                <w:szCs w:val="18"/>
              </w:rPr>
              <w:t>80</w:t>
            </w:r>
          </w:p>
        </w:tc>
        <w:tc>
          <w:tcPr>
            <w:tcW w:w="424" w:type="pct"/>
          </w:tcPr>
          <w:p w14:paraId="627DFA66" w14:textId="77777777" w:rsidR="00DD558E" w:rsidRPr="009F0758" w:rsidRDefault="00DD558E" w:rsidP="00DD558E">
            <w:pPr>
              <w:jc w:val="center"/>
              <w:rPr>
                <w:rFonts w:cs="Arial"/>
                <w:color w:val="000000"/>
                <w:sz w:val="18"/>
                <w:szCs w:val="18"/>
              </w:rPr>
            </w:pPr>
            <w:r w:rsidRPr="009F0758">
              <w:rPr>
                <w:rFonts w:cs="Arial"/>
                <w:color w:val="000000"/>
                <w:sz w:val="18"/>
                <w:szCs w:val="18"/>
              </w:rPr>
              <w:t>3</w:t>
            </w:r>
          </w:p>
        </w:tc>
        <w:tc>
          <w:tcPr>
            <w:tcW w:w="750" w:type="pct"/>
          </w:tcPr>
          <w:p w14:paraId="15FBFA24" w14:textId="77777777" w:rsidR="00DD558E" w:rsidRPr="009F0758" w:rsidRDefault="00DD558E" w:rsidP="00DD558E">
            <w:pPr>
              <w:jc w:val="center"/>
              <w:rPr>
                <w:rFonts w:cs="Arial"/>
                <w:color w:val="000000"/>
                <w:sz w:val="18"/>
                <w:szCs w:val="18"/>
              </w:rPr>
            </w:pPr>
            <w:r w:rsidRPr="009F0758">
              <w:rPr>
                <w:rFonts w:cs="Arial"/>
                <w:color w:val="000000"/>
                <w:sz w:val="18"/>
                <w:szCs w:val="18"/>
              </w:rPr>
              <w:t>M</w:t>
            </w:r>
          </w:p>
        </w:tc>
        <w:tc>
          <w:tcPr>
            <w:tcW w:w="1162" w:type="pct"/>
          </w:tcPr>
          <w:p w14:paraId="7EB7FDCF" w14:textId="4D6264E0" w:rsidR="00DD558E" w:rsidRPr="006675EA" w:rsidRDefault="009800AA" w:rsidP="00B6271B">
            <w:pPr>
              <w:ind w:right="-85"/>
              <w:rPr>
                <w:rFonts w:cs="Arial"/>
                <w:color w:val="000000"/>
                <w:sz w:val="18"/>
                <w:szCs w:val="18"/>
              </w:rPr>
            </w:pPr>
            <w:r>
              <w:rPr>
                <w:rFonts w:cs="Arial"/>
                <w:color w:val="000000"/>
                <w:sz w:val="18"/>
                <w:szCs w:val="18"/>
              </w:rPr>
              <w:t xml:space="preserve">Valid </w:t>
            </w:r>
            <w:r w:rsidR="00B6271B">
              <w:rPr>
                <w:rFonts w:cs="Arial"/>
                <w:color w:val="000000"/>
                <w:sz w:val="18"/>
                <w:szCs w:val="18"/>
              </w:rPr>
              <w:t xml:space="preserve">Nexus District or </w:t>
            </w:r>
            <w:r w:rsidR="00B6271B" w:rsidRPr="00B6271B">
              <w:rPr>
                <w:rFonts w:cs="Arial"/>
                <w:color w:val="000000"/>
                <w:sz w:val="18"/>
                <w:szCs w:val="18"/>
              </w:rPr>
              <w:t>State Agenc</w:t>
            </w:r>
            <w:r w:rsidR="00B6271B">
              <w:rPr>
                <w:rFonts w:cs="Arial"/>
                <w:color w:val="000000"/>
                <w:sz w:val="18"/>
                <w:szCs w:val="18"/>
              </w:rPr>
              <w:t>y</w:t>
            </w:r>
            <w:r w:rsidR="00B6271B" w:rsidRPr="00B6271B">
              <w:rPr>
                <w:rFonts w:cs="Arial"/>
                <w:color w:val="000000"/>
                <w:sz w:val="18"/>
                <w:szCs w:val="18"/>
              </w:rPr>
              <w:t xml:space="preserve"> </w:t>
            </w:r>
            <w:r w:rsidR="00B6271B">
              <w:rPr>
                <w:rFonts w:cs="Arial"/>
                <w:color w:val="000000"/>
                <w:sz w:val="18"/>
                <w:szCs w:val="18"/>
              </w:rPr>
              <w:t>Code</w:t>
            </w:r>
          </w:p>
        </w:tc>
      </w:tr>
      <w:tr w:rsidR="003C59F8" w:rsidRPr="00AD0113" w14:paraId="537B3C7F" w14:textId="77777777" w:rsidTr="009800AA">
        <w:tc>
          <w:tcPr>
            <w:tcW w:w="211" w:type="pct"/>
            <w:vAlign w:val="center"/>
          </w:tcPr>
          <w:p w14:paraId="1708DA58" w14:textId="77777777" w:rsidR="00DD558E" w:rsidRPr="00AD0113" w:rsidRDefault="00DD558E" w:rsidP="00DD558E">
            <w:pPr>
              <w:numPr>
                <w:ilvl w:val="0"/>
                <w:numId w:val="1"/>
              </w:numPr>
              <w:jc w:val="center"/>
              <w:rPr>
                <w:rFonts w:cs="Arial"/>
                <w:b/>
                <w:sz w:val="18"/>
                <w:szCs w:val="18"/>
              </w:rPr>
            </w:pPr>
          </w:p>
        </w:tc>
        <w:tc>
          <w:tcPr>
            <w:tcW w:w="776" w:type="pct"/>
          </w:tcPr>
          <w:p w14:paraId="49AD246E" w14:textId="6547D71D" w:rsidR="00DD558E" w:rsidRPr="009F0758" w:rsidRDefault="007234E1" w:rsidP="008D1655">
            <w:pPr>
              <w:rPr>
                <w:rFonts w:cs="Arial"/>
                <w:color w:val="000000"/>
                <w:sz w:val="18"/>
                <w:szCs w:val="18"/>
              </w:rPr>
            </w:pPr>
            <w:hyperlink w:anchor="EducationFacilityCode" w:history="1">
              <w:r w:rsidR="00DD558E" w:rsidRPr="00B177CE">
                <w:rPr>
                  <w:rStyle w:val="Hyperlink"/>
                  <w:rFonts w:cs="Arial"/>
                  <w:sz w:val="18"/>
                  <w:szCs w:val="18"/>
                </w:rPr>
                <w:t>Education Facility Code</w:t>
              </w:r>
            </w:hyperlink>
          </w:p>
        </w:tc>
        <w:tc>
          <w:tcPr>
            <w:tcW w:w="407" w:type="pct"/>
          </w:tcPr>
          <w:p w14:paraId="125B6E39" w14:textId="77777777" w:rsidR="00DD558E" w:rsidRPr="009F0758" w:rsidRDefault="00DD558E" w:rsidP="00DD558E">
            <w:pPr>
              <w:jc w:val="center"/>
              <w:rPr>
                <w:rFonts w:cs="Arial"/>
                <w:color w:val="000000"/>
                <w:sz w:val="18"/>
                <w:szCs w:val="18"/>
              </w:rPr>
            </w:pPr>
            <w:r w:rsidRPr="009F0758">
              <w:rPr>
                <w:rFonts w:cs="Arial"/>
                <w:color w:val="000000"/>
                <w:sz w:val="18"/>
                <w:szCs w:val="18"/>
              </w:rPr>
              <w:t>K</w:t>
            </w:r>
          </w:p>
        </w:tc>
        <w:tc>
          <w:tcPr>
            <w:tcW w:w="376" w:type="pct"/>
          </w:tcPr>
          <w:p w14:paraId="58A04783" w14:textId="77777777" w:rsidR="00DD558E" w:rsidRPr="00AD0113" w:rsidRDefault="00DD558E" w:rsidP="00DD558E">
            <w:pPr>
              <w:jc w:val="center"/>
              <w:rPr>
                <w:rFonts w:cs="Arial"/>
                <w:sz w:val="18"/>
                <w:szCs w:val="18"/>
              </w:rPr>
            </w:pPr>
          </w:p>
        </w:tc>
        <w:tc>
          <w:tcPr>
            <w:tcW w:w="423" w:type="pct"/>
          </w:tcPr>
          <w:p w14:paraId="17E45F62" w14:textId="77777777" w:rsidR="00DD558E" w:rsidRPr="009F0758" w:rsidRDefault="00DD558E" w:rsidP="00DD558E">
            <w:pPr>
              <w:jc w:val="center"/>
              <w:rPr>
                <w:rFonts w:cs="Arial"/>
                <w:color w:val="000000"/>
                <w:sz w:val="18"/>
                <w:szCs w:val="18"/>
              </w:rPr>
            </w:pPr>
            <w:r w:rsidRPr="009F0758">
              <w:rPr>
                <w:rFonts w:cs="Arial"/>
                <w:color w:val="000000"/>
                <w:sz w:val="18"/>
                <w:szCs w:val="18"/>
              </w:rPr>
              <w:t>81</w:t>
            </w:r>
          </w:p>
        </w:tc>
        <w:tc>
          <w:tcPr>
            <w:tcW w:w="471" w:type="pct"/>
          </w:tcPr>
          <w:p w14:paraId="2F2BF092" w14:textId="77777777" w:rsidR="00DD558E" w:rsidRPr="009F0758" w:rsidRDefault="00DD558E" w:rsidP="00DD558E">
            <w:pPr>
              <w:jc w:val="center"/>
              <w:rPr>
                <w:rFonts w:cs="Arial"/>
                <w:color w:val="000000"/>
                <w:sz w:val="18"/>
                <w:szCs w:val="18"/>
              </w:rPr>
            </w:pPr>
            <w:r w:rsidRPr="009F0758">
              <w:rPr>
                <w:rFonts w:cs="Arial"/>
                <w:color w:val="000000"/>
                <w:sz w:val="18"/>
                <w:szCs w:val="18"/>
              </w:rPr>
              <w:t>87</w:t>
            </w:r>
          </w:p>
        </w:tc>
        <w:tc>
          <w:tcPr>
            <w:tcW w:w="424" w:type="pct"/>
          </w:tcPr>
          <w:p w14:paraId="43B8CCD5" w14:textId="77777777" w:rsidR="00DD558E" w:rsidRPr="009F0758" w:rsidRDefault="00DD558E" w:rsidP="00DD558E">
            <w:pPr>
              <w:jc w:val="center"/>
              <w:rPr>
                <w:rFonts w:cs="Arial"/>
                <w:color w:val="000000"/>
                <w:sz w:val="18"/>
                <w:szCs w:val="18"/>
              </w:rPr>
            </w:pPr>
            <w:r w:rsidRPr="009F0758">
              <w:rPr>
                <w:rFonts w:cs="Arial"/>
                <w:color w:val="000000"/>
                <w:sz w:val="18"/>
                <w:szCs w:val="18"/>
              </w:rPr>
              <w:t>7</w:t>
            </w:r>
          </w:p>
        </w:tc>
        <w:tc>
          <w:tcPr>
            <w:tcW w:w="750" w:type="pct"/>
          </w:tcPr>
          <w:p w14:paraId="2396DF46" w14:textId="77777777" w:rsidR="00DD558E" w:rsidRPr="009F0758" w:rsidRDefault="00DD558E" w:rsidP="00DD558E">
            <w:pPr>
              <w:jc w:val="center"/>
              <w:rPr>
                <w:rFonts w:cs="Arial"/>
                <w:color w:val="000000"/>
                <w:sz w:val="18"/>
                <w:szCs w:val="18"/>
              </w:rPr>
            </w:pPr>
            <w:r w:rsidRPr="009F0758">
              <w:rPr>
                <w:rFonts w:cs="Arial"/>
                <w:color w:val="000000"/>
                <w:sz w:val="18"/>
                <w:szCs w:val="18"/>
              </w:rPr>
              <w:t>M</w:t>
            </w:r>
          </w:p>
        </w:tc>
        <w:tc>
          <w:tcPr>
            <w:tcW w:w="1162" w:type="pct"/>
          </w:tcPr>
          <w:p w14:paraId="1932F8B0" w14:textId="63C20711" w:rsidR="00DD558E" w:rsidRPr="001906E1" w:rsidRDefault="00DD558E" w:rsidP="008D1655">
            <w:r w:rsidRPr="009F0758">
              <w:rPr>
                <w:rFonts w:cs="Arial"/>
                <w:color w:val="000000"/>
                <w:sz w:val="18"/>
                <w:szCs w:val="18"/>
              </w:rPr>
              <w:t>Valid P</w:t>
            </w:r>
            <w:r>
              <w:rPr>
                <w:rFonts w:cs="Arial"/>
                <w:color w:val="000000"/>
                <w:sz w:val="18"/>
                <w:szCs w:val="18"/>
              </w:rPr>
              <w:t>SIS Facility Code.</w:t>
            </w:r>
          </w:p>
        </w:tc>
      </w:tr>
      <w:tr w:rsidR="003C59F8" w:rsidRPr="00AD0113" w14:paraId="1A42EADE" w14:textId="77777777" w:rsidTr="009800AA">
        <w:tc>
          <w:tcPr>
            <w:tcW w:w="211" w:type="pct"/>
            <w:vAlign w:val="center"/>
          </w:tcPr>
          <w:p w14:paraId="39CCB5B2" w14:textId="77777777" w:rsidR="00DD558E" w:rsidRPr="00AD0113" w:rsidRDefault="00DD558E" w:rsidP="00DD558E">
            <w:pPr>
              <w:numPr>
                <w:ilvl w:val="0"/>
                <w:numId w:val="1"/>
              </w:numPr>
              <w:jc w:val="center"/>
              <w:rPr>
                <w:rFonts w:cs="Arial"/>
                <w:b/>
                <w:sz w:val="18"/>
                <w:szCs w:val="18"/>
              </w:rPr>
            </w:pPr>
          </w:p>
        </w:tc>
        <w:tc>
          <w:tcPr>
            <w:tcW w:w="776" w:type="pct"/>
          </w:tcPr>
          <w:p w14:paraId="7D63342B" w14:textId="63FA7C8A" w:rsidR="00DD558E" w:rsidRPr="009F0758" w:rsidRDefault="007234E1" w:rsidP="00DD558E">
            <w:pPr>
              <w:rPr>
                <w:rFonts w:cs="Arial"/>
                <w:color w:val="000000"/>
                <w:sz w:val="18"/>
                <w:szCs w:val="18"/>
              </w:rPr>
            </w:pPr>
            <w:hyperlink w:anchor="TuitionCosts" w:history="1">
              <w:r w:rsidR="00DD558E" w:rsidRPr="00B177CE">
                <w:rPr>
                  <w:rStyle w:val="Hyperlink"/>
                  <w:rFonts w:cs="Arial"/>
                  <w:sz w:val="18"/>
                  <w:szCs w:val="18"/>
                </w:rPr>
                <w:t>Tuition Costs</w:t>
              </w:r>
            </w:hyperlink>
          </w:p>
        </w:tc>
        <w:tc>
          <w:tcPr>
            <w:tcW w:w="407" w:type="pct"/>
          </w:tcPr>
          <w:p w14:paraId="61D552E6" w14:textId="77777777" w:rsidR="00DD558E" w:rsidRPr="009F0758" w:rsidRDefault="00DD558E" w:rsidP="00DD558E">
            <w:pPr>
              <w:jc w:val="center"/>
              <w:rPr>
                <w:rFonts w:cs="Arial"/>
                <w:color w:val="000000"/>
                <w:sz w:val="18"/>
                <w:szCs w:val="18"/>
              </w:rPr>
            </w:pPr>
            <w:r w:rsidRPr="009F0758">
              <w:rPr>
                <w:rFonts w:cs="Arial"/>
                <w:color w:val="000000"/>
                <w:sz w:val="18"/>
                <w:szCs w:val="18"/>
              </w:rPr>
              <w:t>L</w:t>
            </w:r>
          </w:p>
        </w:tc>
        <w:tc>
          <w:tcPr>
            <w:tcW w:w="376" w:type="pct"/>
          </w:tcPr>
          <w:p w14:paraId="4FDA365E" w14:textId="77777777" w:rsidR="00DD558E" w:rsidRPr="00AD0113" w:rsidRDefault="00DD558E" w:rsidP="00DD558E">
            <w:pPr>
              <w:jc w:val="center"/>
              <w:rPr>
                <w:rFonts w:cs="Arial"/>
                <w:sz w:val="18"/>
                <w:szCs w:val="18"/>
              </w:rPr>
            </w:pPr>
          </w:p>
        </w:tc>
        <w:tc>
          <w:tcPr>
            <w:tcW w:w="423" w:type="pct"/>
          </w:tcPr>
          <w:p w14:paraId="016494CF" w14:textId="77777777" w:rsidR="00DD558E" w:rsidRPr="009F0758" w:rsidRDefault="00DD558E" w:rsidP="00DD558E">
            <w:pPr>
              <w:jc w:val="center"/>
              <w:rPr>
                <w:rFonts w:cs="Arial"/>
                <w:color w:val="000000"/>
                <w:sz w:val="18"/>
                <w:szCs w:val="18"/>
              </w:rPr>
            </w:pPr>
            <w:r w:rsidRPr="009F0758">
              <w:rPr>
                <w:rFonts w:cs="Arial"/>
                <w:color w:val="000000"/>
                <w:sz w:val="18"/>
                <w:szCs w:val="18"/>
              </w:rPr>
              <w:t>88</w:t>
            </w:r>
          </w:p>
        </w:tc>
        <w:tc>
          <w:tcPr>
            <w:tcW w:w="471" w:type="pct"/>
          </w:tcPr>
          <w:p w14:paraId="0AAD88D1" w14:textId="77777777" w:rsidR="00DD558E" w:rsidRPr="009F0758" w:rsidRDefault="00DD558E" w:rsidP="00DD558E">
            <w:pPr>
              <w:jc w:val="center"/>
              <w:rPr>
                <w:rFonts w:cs="Arial"/>
                <w:color w:val="000000"/>
                <w:sz w:val="18"/>
                <w:szCs w:val="18"/>
              </w:rPr>
            </w:pPr>
            <w:r w:rsidRPr="009F0758">
              <w:rPr>
                <w:rFonts w:cs="Arial"/>
                <w:color w:val="000000"/>
                <w:sz w:val="18"/>
                <w:szCs w:val="18"/>
              </w:rPr>
              <w:t>94</w:t>
            </w:r>
          </w:p>
        </w:tc>
        <w:tc>
          <w:tcPr>
            <w:tcW w:w="424" w:type="pct"/>
          </w:tcPr>
          <w:p w14:paraId="3E667592" w14:textId="77777777" w:rsidR="00DD558E" w:rsidRPr="009F0758" w:rsidRDefault="00DD558E" w:rsidP="00DD558E">
            <w:pPr>
              <w:jc w:val="center"/>
              <w:rPr>
                <w:rFonts w:cs="Arial"/>
                <w:color w:val="000000"/>
                <w:sz w:val="18"/>
                <w:szCs w:val="18"/>
              </w:rPr>
            </w:pPr>
            <w:r w:rsidRPr="009F0758">
              <w:rPr>
                <w:rFonts w:cs="Arial"/>
                <w:color w:val="000000"/>
                <w:sz w:val="18"/>
                <w:szCs w:val="18"/>
              </w:rPr>
              <w:t>7</w:t>
            </w:r>
          </w:p>
        </w:tc>
        <w:tc>
          <w:tcPr>
            <w:tcW w:w="750" w:type="pct"/>
          </w:tcPr>
          <w:p w14:paraId="7BB9377E" w14:textId="46CD0CB6" w:rsidR="00DD558E" w:rsidRPr="009F0758" w:rsidRDefault="00E61ED9" w:rsidP="00DD558E">
            <w:pPr>
              <w:jc w:val="center"/>
              <w:rPr>
                <w:rFonts w:cs="Arial"/>
                <w:color w:val="000000"/>
                <w:sz w:val="18"/>
                <w:szCs w:val="18"/>
              </w:rPr>
            </w:pPr>
            <w:r>
              <w:rPr>
                <w:rFonts w:cs="Arial"/>
                <w:color w:val="000000"/>
                <w:sz w:val="18"/>
                <w:szCs w:val="18"/>
              </w:rPr>
              <w:t>M</w:t>
            </w:r>
          </w:p>
        </w:tc>
        <w:tc>
          <w:tcPr>
            <w:tcW w:w="1162" w:type="pct"/>
          </w:tcPr>
          <w:p w14:paraId="0B92D004" w14:textId="77777777" w:rsidR="00DD558E" w:rsidRPr="009F0758" w:rsidRDefault="00DD558E" w:rsidP="00DD558E">
            <w:pPr>
              <w:rPr>
                <w:rFonts w:cs="Arial"/>
                <w:color w:val="000000"/>
                <w:sz w:val="18"/>
                <w:szCs w:val="18"/>
              </w:rPr>
            </w:pPr>
            <w:r w:rsidRPr="009F0758">
              <w:rPr>
                <w:rFonts w:cs="Arial"/>
                <w:color w:val="000000"/>
                <w:sz w:val="18"/>
                <w:szCs w:val="18"/>
              </w:rPr>
              <w:t xml:space="preserve">Total </w:t>
            </w:r>
            <w:r>
              <w:rPr>
                <w:rFonts w:cs="Arial"/>
                <w:color w:val="000000"/>
                <w:sz w:val="18"/>
                <w:szCs w:val="18"/>
              </w:rPr>
              <w:t>tuition costs for the contract.</w:t>
            </w:r>
          </w:p>
        </w:tc>
      </w:tr>
      <w:tr w:rsidR="003C59F8" w:rsidRPr="00AD0113" w14:paraId="55F737B0" w14:textId="77777777" w:rsidTr="009800AA">
        <w:tc>
          <w:tcPr>
            <w:tcW w:w="211" w:type="pct"/>
            <w:vAlign w:val="center"/>
          </w:tcPr>
          <w:p w14:paraId="14391015" w14:textId="77777777" w:rsidR="00DD558E" w:rsidRPr="00AD0113" w:rsidRDefault="00DD558E" w:rsidP="00DD558E">
            <w:pPr>
              <w:numPr>
                <w:ilvl w:val="0"/>
                <w:numId w:val="1"/>
              </w:numPr>
              <w:jc w:val="center"/>
              <w:rPr>
                <w:rFonts w:cs="Arial"/>
                <w:b/>
                <w:sz w:val="18"/>
                <w:szCs w:val="18"/>
              </w:rPr>
            </w:pPr>
          </w:p>
        </w:tc>
        <w:tc>
          <w:tcPr>
            <w:tcW w:w="776" w:type="pct"/>
          </w:tcPr>
          <w:p w14:paraId="6C2AA967" w14:textId="12460011" w:rsidR="00DD558E" w:rsidRPr="009F0758" w:rsidRDefault="007234E1" w:rsidP="00DD558E">
            <w:pPr>
              <w:rPr>
                <w:rFonts w:cs="Arial"/>
                <w:color w:val="000000"/>
                <w:sz w:val="18"/>
                <w:szCs w:val="18"/>
              </w:rPr>
            </w:pPr>
            <w:hyperlink w:anchor="TuitionDays" w:history="1">
              <w:r w:rsidR="00DD558E" w:rsidRPr="00B177CE">
                <w:rPr>
                  <w:rStyle w:val="Hyperlink"/>
                  <w:rFonts w:cs="Arial"/>
                  <w:sz w:val="18"/>
                  <w:szCs w:val="18"/>
                </w:rPr>
                <w:t>Tuition Days</w:t>
              </w:r>
            </w:hyperlink>
          </w:p>
        </w:tc>
        <w:tc>
          <w:tcPr>
            <w:tcW w:w="407" w:type="pct"/>
          </w:tcPr>
          <w:p w14:paraId="3BB1C1F7" w14:textId="77777777" w:rsidR="00DD558E" w:rsidRPr="009F0758" w:rsidRDefault="00DD558E" w:rsidP="00DD558E">
            <w:pPr>
              <w:jc w:val="center"/>
              <w:rPr>
                <w:rFonts w:cs="Arial"/>
                <w:color w:val="000000"/>
                <w:sz w:val="18"/>
                <w:szCs w:val="18"/>
              </w:rPr>
            </w:pPr>
            <w:r w:rsidRPr="009F0758">
              <w:rPr>
                <w:rFonts w:cs="Arial"/>
                <w:color w:val="000000"/>
                <w:sz w:val="18"/>
                <w:szCs w:val="18"/>
              </w:rPr>
              <w:t>M</w:t>
            </w:r>
          </w:p>
        </w:tc>
        <w:tc>
          <w:tcPr>
            <w:tcW w:w="376" w:type="pct"/>
          </w:tcPr>
          <w:p w14:paraId="2D6AE9A3" w14:textId="77777777" w:rsidR="00DD558E" w:rsidRPr="00AD0113" w:rsidRDefault="00DD558E" w:rsidP="00DD558E">
            <w:pPr>
              <w:jc w:val="center"/>
              <w:rPr>
                <w:rFonts w:cs="Arial"/>
                <w:sz w:val="18"/>
                <w:szCs w:val="18"/>
              </w:rPr>
            </w:pPr>
          </w:p>
        </w:tc>
        <w:tc>
          <w:tcPr>
            <w:tcW w:w="423" w:type="pct"/>
          </w:tcPr>
          <w:p w14:paraId="7991E1EF" w14:textId="77777777" w:rsidR="00DD558E" w:rsidRPr="009F0758" w:rsidRDefault="00DD558E" w:rsidP="00DD558E">
            <w:pPr>
              <w:jc w:val="center"/>
              <w:rPr>
                <w:rFonts w:cs="Arial"/>
                <w:color w:val="000000"/>
                <w:sz w:val="18"/>
                <w:szCs w:val="18"/>
              </w:rPr>
            </w:pPr>
            <w:r w:rsidRPr="009F0758">
              <w:rPr>
                <w:rFonts w:cs="Arial"/>
                <w:color w:val="000000"/>
                <w:sz w:val="18"/>
                <w:szCs w:val="18"/>
              </w:rPr>
              <w:t>95</w:t>
            </w:r>
          </w:p>
        </w:tc>
        <w:tc>
          <w:tcPr>
            <w:tcW w:w="471" w:type="pct"/>
          </w:tcPr>
          <w:p w14:paraId="6C959837" w14:textId="77777777" w:rsidR="00DD558E" w:rsidRPr="009F0758" w:rsidRDefault="00DD558E" w:rsidP="00DD558E">
            <w:pPr>
              <w:jc w:val="center"/>
              <w:rPr>
                <w:rFonts w:cs="Arial"/>
                <w:color w:val="000000"/>
                <w:sz w:val="18"/>
                <w:szCs w:val="18"/>
              </w:rPr>
            </w:pPr>
            <w:r w:rsidRPr="009F0758">
              <w:rPr>
                <w:rFonts w:cs="Arial"/>
                <w:color w:val="000000"/>
                <w:sz w:val="18"/>
                <w:szCs w:val="18"/>
              </w:rPr>
              <w:t>97</w:t>
            </w:r>
          </w:p>
        </w:tc>
        <w:tc>
          <w:tcPr>
            <w:tcW w:w="424" w:type="pct"/>
          </w:tcPr>
          <w:p w14:paraId="41FD62B4" w14:textId="77777777" w:rsidR="00DD558E" w:rsidRPr="009F0758" w:rsidRDefault="00DD558E" w:rsidP="00DD558E">
            <w:pPr>
              <w:jc w:val="center"/>
              <w:rPr>
                <w:rFonts w:cs="Arial"/>
                <w:color w:val="000000"/>
                <w:sz w:val="18"/>
                <w:szCs w:val="18"/>
              </w:rPr>
            </w:pPr>
            <w:r w:rsidRPr="009F0758">
              <w:rPr>
                <w:rFonts w:cs="Arial"/>
                <w:color w:val="000000"/>
                <w:sz w:val="18"/>
                <w:szCs w:val="18"/>
              </w:rPr>
              <w:t>3</w:t>
            </w:r>
          </w:p>
        </w:tc>
        <w:tc>
          <w:tcPr>
            <w:tcW w:w="750" w:type="pct"/>
          </w:tcPr>
          <w:p w14:paraId="30C05C72" w14:textId="5C4CFFC0" w:rsidR="00DD558E" w:rsidRPr="009F0758" w:rsidRDefault="00E61ED9" w:rsidP="00DD558E">
            <w:pPr>
              <w:jc w:val="center"/>
              <w:rPr>
                <w:rFonts w:cs="Arial"/>
                <w:color w:val="000000"/>
                <w:sz w:val="18"/>
                <w:szCs w:val="18"/>
              </w:rPr>
            </w:pPr>
            <w:r>
              <w:rPr>
                <w:rFonts w:cs="Arial"/>
                <w:color w:val="000000"/>
                <w:sz w:val="18"/>
                <w:szCs w:val="18"/>
              </w:rPr>
              <w:t>M</w:t>
            </w:r>
          </w:p>
        </w:tc>
        <w:tc>
          <w:tcPr>
            <w:tcW w:w="1162" w:type="pct"/>
          </w:tcPr>
          <w:p w14:paraId="5EA75F13" w14:textId="77777777" w:rsidR="00DD558E" w:rsidRPr="009F0758" w:rsidRDefault="00DD558E" w:rsidP="00DD558E">
            <w:pPr>
              <w:rPr>
                <w:rFonts w:cs="Arial"/>
                <w:color w:val="000000"/>
                <w:sz w:val="18"/>
                <w:szCs w:val="18"/>
              </w:rPr>
            </w:pPr>
            <w:r w:rsidRPr="009F0758">
              <w:rPr>
                <w:rFonts w:cs="Arial"/>
                <w:color w:val="000000"/>
                <w:sz w:val="18"/>
                <w:szCs w:val="18"/>
              </w:rPr>
              <w:t>Total educationa</w:t>
            </w:r>
            <w:r>
              <w:rPr>
                <w:rFonts w:cs="Arial"/>
                <w:color w:val="000000"/>
                <w:sz w:val="18"/>
                <w:szCs w:val="18"/>
              </w:rPr>
              <w:t>l days covered by the contract.</w:t>
            </w:r>
          </w:p>
        </w:tc>
      </w:tr>
      <w:tr w:rsidR="003C59F8" w:rsidRPr="00AD0113" w14:paraId="7D12B9EC" w14:textId="77777777" w:rsidTr="009800AA">
        <w:tc>
          <w:tcPr>
            <w:tcW w:w="211" w:type="pct"/>
            <w:vAlign w:val="center"/>
          </w:tcPr>
          <w:p w14:paraId="08204856" w14:textId="77777777" w:rsidR="00DD558E" w:rsidRPr="00AD0113" w:rsidRDefault="00DD558E" w:rsidP="00DD558E">
            <w:pPr>
              <w:numPr>
                <w:ilvl w:val="0"/>
                <w:numId w:val="1"/>
              </w:numPr>
              <w:jc w:val="center"/>
              <w:rPr>
                <w:rFonts w:cs="Arial"/>
                <w:b/>
                <w:sz w:val="18"/>
                <w:szCs w:val="18"/>
              </w:rPr>
            </w:pPr>
          </w:p>
        </w:tc>
        <w:tc>
          <w:tcPr>
            <w:tcW w:w="776" w:type="pct"/>
          </w:tcPr>
          <w:p w14:paraId="5983C636" w14:textId="642B2AF3" w:rsidR="00DD558E" w:rsidRPr="009F0758" w:rsidRDefault="007234E1" w:rsidP="00DD558E">
            <w:pPr>
              <w:rPr>
                <w:rFonts w:cs="Arial"/>
                <w:color w:val="000000"/>
                <w:sz w:val="18"/>
                <w:szCs w:val="18"/>
              </w:rPr>
            </w:pPr>
            <w:hyperlink w:anchor="TransportationCosts" w:history="1">
              <w:r w:rsidR="00DD558E" w:rsidRPr="00B177CE">
                <w:rPr>
                  <w:rStyle w:val="Hyperlink"/>
                  <w:rFonts w:cs="Arial"/>
                  <w:sz w:val="18"/>
                  <w:szCs w:val="18"/>
                </w:rPr>
                <w:t>Transportation Costs</w:t>
              </w:r>
            </w:hyperlink>
          </w:p>
        </w:tc>
        <w:tc>
          <w:tcPr>
            <w:tcW w:w="407" w:type="pct"/>
          </w:tcPr>
          <w:p w14:paraId="2F57DD96" w14:textId="77777777" w:rsidR="00DD558E" w:rsidRPr="009F0758" w:rsidRDefault="00DD558E" w:rsidP="00DD558E">
            <w:pPr>
              <w:jc w:val="center"/>
              <w:rPr>
                <w:rFonts w:cs="Arial"/>
                <w:color w:val="000000"/>
                <w:sz w:val="18"/>
                <w:szCs w:val="18"/>
              </w:rPr>
            </w:pPr>
            <w:r w:rsidRPr="009F0758">
              <w:rPr>
                <w:rFonts w:cs="Arial"/>
                <w:color w:val="000000"/>
                <w:sz w:val="18"/>
                <w:szCs w:val="18"/>
              </w:rPr>
              <w:t>N</w:t>
            </w:r>
          </w:p>
        </w:tc>
        <w:tc>
          <w:tcPr>
            <w:tcW w:w="376" w:type="pct"/>
          </w:tcPr>
          <w:p w14:paraId="58DC8068" w14:textId="77777777" w:rsidR="00DD558E" w:rsidRPr="00AD0113" w:rsidRDefault="00DD558E" w:rsidP="00DD558E">
            <w:pPr>
              <w:jc w:val="center"/>
              <w:rPr>
                <w:rFonts w:cs="Arial"/>
                <w:sz w:val="18"/>
                <w:szCs w:val="18"/>
              </w:rPr>
            </w:pPr>
          </w:p>
        </w:tc>
        <w:tc>
          <w:tcPr>
            <w:tcW w:w="423" w:type="pct"/>
          </w:tcPr>
          <w:p w14:paraId="1E370979" w14:textId="77777777" w:rsidR="00DD558E" w:rsidRPr="009F0758" w:rsidRDefault="00DD558E" w:rsidP="00DD558E">
            <w:pPr>
              <w:jc w:val="center"/>
              <w:rPr>
                <w:rFonts w:cs="Arial"/>
                <w:color w:val="000000"/>
                <w:sz w:val="18"/>
                <w:szCs w:val="18"/>
              </w:rPr>
            </w:pPr>
            <w:r w:rsidRPr="009F0758">
              <w:rPr>
                <w:rFonts w:cs="Arial"/>
                <w:color w:val="000000"/>
                <w:sz w:val="18"/>
                <w:szCs w:val="18"/>
              </w:rPr>
              <w:t>98</w:t>
            </w:r>
          </w:p>
        </w:tc>
        <w:tc>
          <w:tcPr>
            <w:tcW w:w="471" w:type="pct"/>
          </w:tcPr>
          <w:p w14:paraId="40732BD1" w14:textId="77777777" w:rsidR="00DD558E" w:rsidRPr="009F0758" w:rsidRDefault="00DD558E" w:rsidP="00DD558E">
            <w:pPr>
              <w:jc w:val="center"/>
              <w:rPr>
                <w:rFonts w:cs="Arial"/>
                <w:color w:val="000000"/>
                <w:sz w:val="18"/>
                <w:szCs w:val="18"/>
              </w:rPr>
            </w:pPr>
            <w:r w:rsidRPr="009F0758">
              <w:rPr>
                <w:rFonts w:cs="Arial"/>
                <w:color w:val="000000"/>
                <w:sz w:val="18"/>
                <w:szCs w:val="18"/>
              </w:rPr>
              <w:t>103</w:t>
            </w:r>
          </w:p>
        </w:tc>
        <w:tc>
          <w:tcPr>
            <w:tcW w:w="424" w:type="pct"/>
          </w:tcPr>
          <w:p w14:paraId="1D64C7FF" w14:textId="77777777" w:rsidR="00DD558E" w:rsidRPr="009F0758" w:rsidRDefault="00DD558E" w:rsidP="00DD558E">
            <w:pPr>
              <w:jc w:val="center"/>
              <w:rPr>
                <w:rFonts w:cs="Arial"/>
                <w:color w:val="000000"/>
                <w:sz w:val="18"/>
                <w:szCs w:val="18"/>
              </w:rPr>
            </w:pPr>
            <w:r w:rsidRPr="009F0758">
              <w:rPr>
                <w:rFonts w:cs="Arial"/>
                <w:color w:val="000000"/>
                <w:sz w:val="18"/>
                <w:szCs w:val="18"/>
              </w:rPr>
              <w:t>6</w:t>
            </w:r>
          </w:p>
        </w:tc>
        <w:tc>
          <w:tcPr>
            <w:tcW w:w="750" w:type="pct"/>
          </w:tcPr>
          <w:p w14:paraId="3E5937A9" w14:textId="77777777" w:rsidR="00DD558E" w:rsidRPr="009F0758" w:rsidRDefault="00DD558E" w:rsidP="00DD558E">
            <w:pPr>
              <w:jc w:val="center"/>
              <w:rPr>
                <w:rFonts w:cs="Arial"/>
                <w:color w:val="000000"/>
                <w:sz w:val="18"/>
                <w:szCs w:val="18"/>
              </w:rPr>
            </w:pPr>
            <w:r w:rsidRPr="009F0758">
              <w:rPr>
                <w:rFonts w:cs="Arial"/>
                <w:color w:val="000000"/>
                <w:sz w:val="18"/>
                <w:szCs w:val="18"/>
              </w:rPr>
              <w:t>O</w:t>
            </w:r>
          </w:p>
        </w:tc>
        <w:tc>
          <w:tcPr>
            <w:tcW w:w="1162" w:type="pct"/>
          </w:tcPr>
          <w:p w14:paraId="7FB926CE" w14:textId="77777777" w:rsidR="00DD558E" w:rsidRPr="009F0758" w:rsidRDefault="00DD558E" w:rsidP="00DD558E">
            <w:pPr>
              <w:rPr>
                <w:rFonts w:cs="Arial"/>
                <w:color w:val="000000"/>
                <w:sz w:val="18"/>
                <w:szCs w:val="18"/>
              </w:rPr>
            </w:pPr>
            <w:r w:rsidRPr="009F0758">
              <w:rPr>
                <w:rFonts w:cs="Arial"/>
                <w:color w:val="000000"/>
                <w:sz w:val="18"/>
                <w:szCs w:val="18"/>
              </w:rPr>
              <w:t>Transportation costs associated with fulfil</w:t>
            </w:r>
            <w:r>
              <w:rPr>
                <w:rFonts w:cs="Arial"/>
                <w:color w:val="000000"/>
                <w:sz w:val="18"/>
                <w:szCs w:val="18"/>
              </w:rPr>
              <w:t>lment of contract.</w:t>
            </w:r>
          </w:p>
        </w:tc>
      </w:tr>
      <w:tr w:rsidR="009B0DFB" w:rsidRPr="00AD0113" w14:paraId="410D96A6" w14:textId="77777777" w:rsidTr="009800AA">
        <w:tc>
          <w:tcPr>
            <w:tcW w:w="211" w:type="pct"/>
            <w:vAlign w:val="center"/>
          </w:tcPr>
          <w:p w14:paraId="52C74372" w14:textId="77777777" w:rsidR="009B0DFB" w:rsidRPr="00AD0113" w:rsidRDefault="009B0DFB" w:rsidP="00DD558E">
            <w:pPr>
              <w:numPr>
                <w:ilvl w:val="0"/>
                <w:numId w:val="1"/>
              </w:numPr>
              <w:jc w:val="center"/>
              <w:rPr>
                <w:rFonts w:cs="Arial"/>
                <w:b/>
                <w:sz w:val="18"/>
                <w:szCs w:val="18"/>
              </w:rPr>
            </w:pPr>
          </w:p>
        </w:tc>
        <w:tc>
          <w:tcPr>
            <w:tcW w:w="776" w:type="pct"/>
          </w:tcPr>
          <w:p w14:paraId="1866C29F" w14:textId="77777777" w:rsidR="009B0DFB" w:rsidRDefault="009B0DFB" w:rsidP="00DD558E">
            <w:r>
              <w:t>Cost Over</w:t>
            </w:r>
          </w:p>
          <w:p w14:paraId="41733CE3" w14:textId="2AE80952" w:rsidR="009B0DFB" w:rsidRDefault="009B0DFB" w:rsidP="00DD558E">
            <w:r>
              <w:t>Single Cost</w:t>
            </w:r>
          </w:p>
        </w:tc>
        <w:tc>
          <w:tcPr>
            <w:tcW w:w="407" w:type="pct"/>
          </w:tcPr>
          <w:p w14:paraId="7CF3AD73" w14:textId="415942DC" w:rsidR="009B0DFB" w:rsidRPr="00320986" w:rsidRDefault="009B0DFB" w:rsidP="00DD558E">
            <w:pPr>
              <w:jc w:val="center"/>
              <w:rPr>
                <w:rFonts w:cs="Arial"/>
                <w:color w:val="000000"/>
                <w:sz w:val="18"/>
                <w:szCs w:val="18"/>
              </w:rPr>
            </w:pPr>
            <w:r>
              <w:rPr>
                <w:rFonts w:cs="Arial"/>
                <w:color w:val="000000"/>
                <w:sz w:val="18"/>
                <w:szCs w:val="18"/>
              </w:rPr>
              <w:t>O</w:t>
            </w:r>
          </w:p>
        </w:tc>
        <w:tc>
          <w:tcPr>
            <w:tcW w:w="376" w:type="pct"/>
          </w:tcPr>
          <w:p w14:paraId="2B51FE94" w14:textId="77777777" w:rsidR="009B0DFB" w:rsidRPr="00AD0113" w:rsidRDefault="009B0DFB" w:rsidP="00DD558E">
            <w:pPr>
              <w:jc w:val="center"/>
              <w:rPr>
                <w:rFonts w:cs="Arial"/>
                <w:sz w:val="18"/>
                <w:szCs w:val="18"/>
              </w:rPr>
            </w:pPr>
          </w:p>
        </w:tc>
        <w:tc>
          <w:tcPr>
            <w:tcW w:w="423" w:type="pct"/>
          </w:tcPr>
          <w:p w14:paraId="03A03987" w14:textId="22BA55AC" w:rsidR="009B0DFB" w:rsidRPr="009F0758" w:rsidRDefault="009B0DFB" w:rsidP="00DD558E">
            <w:pPr>
              <w:jc w:val="center"/>
              <w:rPr>
                <w:rFonts w:cs="Arial"/>
                <w:color w:val="000000"/>
                <w:sz w:val="18"/>
                <w:szCs w:val="18"/>
              </w:rPr>
            </w:pPr>
            <w:r>
              <w:rPr>
                <w:rFonts w:cs="Arial"/>
                <w:color w:val="000000"/>
                <w:sz w:val="18"/>
                <w:szCs w:val="18"/>
              </w:rPr>
              <w:t>104</w:t>
            </w:r>
          </w:p>
        </w:tc>
        <w:tc>
          <w:tcPr>
            <w:tcW w:w="471" w:type="pct"/>
          </w:tcPr>
          <w:p w14:paraId="34CBA7A4" w14:textId="61757AE1" w:rsidR="009B0DFB" w:rsidRPr="009F0758" w:rsidRDefault="009B0DFB" w:rsidP="00DD558E">
            <w:pPr>
              <w:jc w:val="center"/>
              <w:rPr>
                <w:rFonts w:cs="Arial"/>
                <w:color w:val="000000"/>
                <w:sz w:val="18"/>
                <w:szCs w:val="18"/>
              </w:rPr>
            </w:pPr>
            <w:r>
              <w:rPr>
                <w:rFonts w:cs="Arial"/>
                <w:color w:val="000000"/>
                <w:sz w:val="18"/>
                <w:szCs w:val="18"/>
              </w:rPr>
              <w:t>109</w:t>
            </w:r>
          </w:p>
        </w:tc>
        <w:tc>
          <w:tcPr>
            <w:tcW w:w="424" w:type="pct"/>
          </w:tcPr>
          <w:p w14:paraId="03EB0FE1" w14:textId="72F7E9F2" w:rsidR="009B0DFB" w:rsidRPr="009F0758" w:rsidRDefault="009B0DFB" w:rsidP="00DD558E">
            <w:pPr>
              <w:jc w:val="center"/>
              <w:rPr>
                <w:rFonts w:cs="Arial"/>
                <w:color w:val="000000"/>
                <w:sz w:val="18"/>
                <w:szCs w:val="18"/>
              </w:rPr>
            </w:pPr>
            <w:r>
              <w:rPr>
                <w:rFonts w:cs="Arial"/>
                <w:color w:val="000000"/>
                <w:sz w:val="18"/>
                <w:szCs w:val="18"/>
              </w:rPr>
              <w:t>6</w:t>
            </w:r>
          </w:p>
        </w:tc>
        <w:tc>
          <w:tcPr>
            <w:tcW w:w="750" w:type="pct"/>
          </w:tcPr>
          <w:p w14:paraId="6BCCE149" w14:textId="2BD6CB72" w:rsidR="009B0DFB" w:rsidRDefault="009B0DFB" w:rsidP="00DD558E">
            <w:pPr>
              <w:jc w:val="center"/>
              <w:rPr>
                <w:rFonts w:cs="Arial"/>
                <w:color w:val="000000"/>
                <w:sz w:val="18"/>
                <w:szCs w:val="18"/>
              </w:rPr>
            </w:pPr>
            <w:r>
              <w:rPr>
                <w:rFonts w:cs="Arial"/>
                <w:color w:val="000000"/>
                <w:sz w:val="18"/>
                <w:szCs w:val="18"/>
              </w:rPr>
              <w:t>D</w:t>
            </w:r>
          </w:p>
        </w:tc>
        <w:tc>
          <w:tcPr>
            <w:tcW w:w="1162" w:type="pct"/>
          </w:tcPr>
          <w:p w14:paraId="2DEB905A" w14:textId="6A47A8DB" w:rsidR="009B0DFB" w:rsidRPr="009F0758" w:rsidRDefault="009B0DFB" w:rsidP="00B6271B">
            <w:pPr>
              <w:rPr>
                <w:rFonts w:cs="Arial"/>
                <w:color w:val="000000"/>
                <w:sz w:val="18"/>
                <w:szCs w:val="18"/>
              </w:rPr>
            </w:pPr>
            <w:r>
              <w:rPr>
                <w:rFonts w:cs="Arial"/>
                <w:color w:val="000000"/>
                <w:sz w:val="18"/>
                <w:szCs w:val="18"/>
              </w:rPr>
              <w:t>This field must be blank</w:t>
            </w:r>
          </w:p>
        </w:tc>
      </w:tr>
      <w:tr w:rsidR="00AA3BFC" w:rsidRPr="00AD0113" w14:paraId="5A354144" w14:textId="77777777" w:rsidTr="009800AA">
        <w:tc>
          <w:tcPr>
            <w:tcW w:w="211" w:type="pct"/>
            <w:vAlign w:val="center"/>
          </w:tcPr>
          <w:p w14:paraId="52739422" w14:textId="3945194A" w:rsidR="00AA3BFC" w:rsidRPr="00AD0113" w:rsidRDefault="00AA3BFC" w:rsidP="00DD558E">
            <w:pPr>
              <w:numPr>
                <w:ilvl w:val="0"/>
                <w:numId w:val="1"/>
              </w:numPr>
              <w:jc w:val="center"/>
              <w:rPr>
                <w:rFonts w:cs="Arial"/>
                <w:b/>
                <w:sz w:val="18"/>
                <w:szCs w:val="18"/>
              </w:rPr>
            </w:pPr>
          </w:p>
        </w:tc>
        <w:tc>
          <w:tcPr>
            <w:tcW w:w="776" w:type="pct"/>
          </w:tcPr>
          <w:p w14:paraId="3706D0DE" w14:textId="0849453B" w:rsidR="00AA3BFC" w:rsidRPr="00F57048" w:rsidRDefault="007234E1" w:rsidP="00DD558E">
            <w:pPr>
              <w:rPr>
                <w:rFonts w:cs="Arial"/>
                <w:color w:val="000000"/>
                <w:sz w:val="18"/>
                <w:szCs w:val="18"/>
              </w:rPr>
            </w:pPr>
            <w:hyperlink w:anchor="ResidentialFacilityCode" w:history="1">
              <w:r w:rsidR="00AA3BFC" w:rsidRPr="00B177CE">
                <w:rPr>
                  <w:rStyle w:val="Hyperlink"/>
                  <w:rFonts w:cs="Arial"/>
                  <w:sz w:val="18"/>
                  <w:szCs w:val="18"/>
                </w:rPr>
                <w:t>Residential Facility Code</w:t>
              </w:r>
            </w:hyperlink>
          </w:p>
        </w:tc>
        <w:tc>
          <w:tcPr>
            <w:tcW w:w="407" w:type="pct"/>
          </w:tcPr>
          <w:p w14:paraId="1B87996F" w14:textId="3B2A71F8" w:rsidR="00AA3BFC" w:rsidRPr="00F57048" w:rsidRDefault="00AA3BFC" w:rsidP="00DD558E">
            <w:pPr>
              <w:jc w:val="center"/>
              <w:rPr>
                <w:rFonts w:cs="Arial"/>
                <w:color w:val="000000"/>
                <w:sz w:val="18"/>
                <w:szCs w:val="18"/>
              </w:rPr>
            </w:pPr>
            <w:r w:rsidRPr="00320986">
              <w:rPr>
                <w:rFonts w:cs="Arial"/>
                <w:color w:val="000000"/>
                <w:sz w:val="18"/>
                <w:szCs w:val="18"/>
              </w:rPr>
              <w:t>P</w:t>
            </w:r>
          </w:p>
        </w:tc>
        <w:tc>
          <w:tcPr>
            <w:tcW w:w="376" w:type="pct"/>
          </w:tcPr>
          <w:p w14:paraId="3C16076C" w14:textId="77777777" w:rsidR="00AA3BFC" w:rsidRPr="00AD0113" w:rsidRDefault="00AA3BFC" w:rsidP="00DD558E">
            <w:pPr>
              <w:jc w:val="center"/>
              <w:rPr>
                <w:rFonts w:cs="Arial"/>
                <w:sz w:val="18"/>
                <w:szCs w:val="18"/>
              </w:rPr>
            </w:pPr>
          </w:p>
        </w:tc>
        <w:tc>
          <w:tcPr>
            <w:tcW w:w="423" w:type="pct"/>
          </w:tcPr>
          <w:p w14:paraId="34279ABE" w14:textId="012BB6E6" w:rsidR="00AA3BFC" w:rsidRPr="00F57048" w:rsidRDefault="00AA3BFC" w:rsidP="00DD558E">
            <w:pPr>
              <w:jc w:val="center"/>
              <w:rPr>
                <w:rFonts w:cs="Arial"/>
                <w:color w:val="000000"/>
                <w:sz w:val="18"/>
                <w:szCs w:val="18"/>
              </w:rPr>
            </w:pPr>
            <w:r w:rsidRPr="009F0758">
              <w:rPr>
                <w:rFonts w:cs="Arial"/>
                <w:color w:val="000000"/>
                <w:sz w:val="18"/>
                <w:szCs w:val="18"/>
              </w:rPr>
              <w:t>110</w:t>
            </w:r>
          </w:p>
        </w:tc>
        <w:tc>
          <w:tcPr>
            <w:tcW w:w="471" w:type="pct"/>
          </w:tcPr>
          <w:p w14:paraId="6E684310" w14:textId="7431A15F" w:rsidR="00AA3BFC" w:rsidRPr="00F57048" w:rsidRDefault="00AA3BFC" w:rsidP="00DD558E">
            <w:pPr>
              <w:jc w:val="center"/>
              <w:rPr>
                <w:rFonts w:cs="Arial"/>
                <w:color w:val="000000"/>
                <w:sz w:val="18"/>
                <w:szCs w:val="18"/>
              </w:rPr>
            </w:pPr>
            <w:r w:rsidRPr="009F0758">
              <w:rPr>
                <w:rFonts w:cs="Arial"/>
                <w:color w:val="000000"/>
                <w:sz w:val="18"/>
                <w:szCs w:val="18"/>
              </w:rPr>
              <w:t>116</w:t>
            </w:r>
          </w:p>
        </w:tc>
        <w:tc>
          <w:tcPr>
            <w:tcW w:w="424" w:type="pct"/>
          </w:tcPr>
          <w:p w14:paraId="30E1A710" w14:textId="7D187F8E" w:rsidR="00AA3BFC" w:rsidRPr="00F57048" w:rsidRDefault="00AA3BFC" w:rsidP="00DD558E">
            <w:pPr>
              <w:jc w:val="center"/>
              <w:rPr>
                <w:rFonts w:cs="Arial"/>
                <w:color w:val="000000"/>
                <w:sz w:val="18"/>
                <w:szCs w:val="18"/>
              </w:rPr>
            </w:pPr>
            <w:r w:rsidRPr="009F0758">
              <w:rPr>
                <w:rFonts w:cs="Arial"/>
                <w:color w:val="000000"/>
                <w:sz w:val="18"/>
                <w:szCs w:val="18"/>
              </w:rPr>
              <w:t>7</w:t>
            </w:r>
          </w:p>
        </w:tc>
        <w:tc>
          <w:tcPr>
            <w:tcW w:w="750" w:type="pct"/>
          </w:tcPr>
          <w:p w14:paraId="5BD2DA04" w14:textId="1BD43CCF" w:rsidR="00AA3BFC" w:rsidRPr="00F57048" w:rsidRDefault="00AA3BFC" w:rsidP="00DD558E">
            <w:pPr>
              <w:jc w:val="center"/>
              <w:rPr>
                <w:rFonts w:cs="Arial"/>
                <w:color w:val="000000"/>
                <w:sz w:val="18"/>
                <w:szCs w:val="18"/>
              </w:rPr>
            </w:pPr>
            <w:r>
              <w:rPr>
                <w:rFonts w:cs="Arial"/>
                <w:color w:val="000000"/>
                <w:sz w:val="18"/>
                <w:szCs w:val="18"/>
              </w:rPr>
              <w:t>C</w:t>
            </w:r>
          </w:p>
        </w:tc>
        <w:tc>
          <w:tcPr>
            <w:tcW w:w="1162" w:type="pct"/>
          </w:tcPr>
          <w:p w14:paraId="4302B70D" w14:textId="45E00BAA" w:rsidR="00AA3BFC" w:rsidRPr="00F57048" w:rsidRDefault="00AA3BFC" w:rsidP="00B6271B">
            <w:pPr>
              <w:rPr>
                <w:rFonts w:cs="Arial"/>
                <w:color w:val="000000"/>
                <w:sz w:val="18"/>
                <w:szCs w:val="18"/>
              </w:rPr>
            </w:pPr>
            <w:r w:rsidRPr="009F0758">
              <w:rPr>
                <w:rFonts w:cs="Arial"/>
                <w:color w:val="000000"/>
                <w:sz w:val="18"/>
                <w:szCs w:val="18"/>
              </w:rPr>
              <w:t>Location stu</w:t>
            </w:r>
            <w:r>
              <w:rPr>
                <w:rFonts w:cs="Arial"/>
                <w:color w:val="000000"/>
                <w:sz w:val="18"/>
                <w:szCs w:val="18"/>
              </w:rPr>
              <w:t>dent will live during contract.</w:t>
            </w:r>
          </w:p>
        </w:tc>
      </w:tr>
      <w:tr w:rsidR="00AA3BFC" w:rsidRPr="00AD0113" w14:paraId="5914E3C0" w14:textId="77777777" w:rsidTr="009800AA">
        <w:tc>
          <w:tcPr>
            <w:tcW w:w="211" w:type="pct"/>
            <w:vAlign w:val="center"/>
          </w:tcPr>
          <w:p w14:paraId="4815BBD9" w14:textId="77777777" w:rsidR="00AA3BFC" w:rsidRPr="00AD0113" w:rsidRDefault="00AA3BFC" w:rsidP="00DD558E">
            <w:pPr>
              <w:numPr>
                <w:ilvl w:val="0"/>
                <w:numId w:val="1"/>
              </w:numPr>
              <w:jc w:val="center"/>
              <w:rPr>
                <w:rFonts w:cs="Arial"/>
                <w:b/>
                <w:sz w:val="18"/>
                <w:szCs w:val="18"/>
              </w:rPr>
            </w:pPr>
          </w:p>
        </w:tc>
        <w:tc>
          <w:tcPr>
            <w:tcW w:w="776" w:type="pct"/>
          </w:tcPr>
          <w:p w14:paraId="04D44E20" w14:textId="241B95BA" w:rsidR="00AA3BFC" w:rsidRPr="009F0758" w:rsidRDefault="007234E1" w:rsidP="00DD558E">
            <w:pPr>
              <w:rPr>
                <w:rFonts w:cs="Arial"/>
                <w:color w:val="000000"/>
                <w:sz w:val="18"/>
                <w:szCs w:val="18"/>
              </w:rPr>
            </w:pPr>
            <w:hyperlink w:anchor="RoomAndBoardCosts" w:history="1">
              <w:r w:rsidR="00AA3BFC" w:rsidRPr="00B177CE">
                <w:rPr>
                  <w:rStyle w:val="Hyperlink"/>
                  <w:rFonts w:cs="Arial"/>
                  <w:sz w:val="18"/>
                  <w:szCs w:val="18"/>
                </w:rPr>
                <w:t>Room / Board Costs</w:t>
              </w:r>
            </w:hyperlink>
          </w:p>
        </w:tc>
        <w:tc>
          <w:tcPr>
            <w:tcW w:w="407" w:type="pct"/>
          </w:tcPr>
          <w:p w14:paraId="5FC5D061" w14:textId="64B0AF34" w:rsidR="00AA3BFC" w:rsidRPr="00320986" w:rsidRDefault="00AA3BFC" w:rsidP="00DD558E">
            <w:pPr>
              <w:jc w:val="center"/>
              <w:rPr>
                <w:rFonts w:cs="Arial"/>
                <w:color w:val="000000"/>
                <w:sz w:val="18"/>
                <w:szCs w:val="18"/>
              </w:rPr>
            </w:pPr>
            <w:r w:rsidRPr="00320986">
              <w:rPr>
                <w:rFonts w:cs="Arial"/>
                <w:color w:val="000000"/>
                <w:sz w:val="18"/>
                <w:szCs w:val="18"/>
              </w:rPr>
              <w:t>Q</w:t>
            </w:r>
          </w:p>
        </w:tc>
        <w:tc>
          <w:tcPr>
            <w:tcW w:w="376" w:type="pct"/>
          </w:tcPr>
          <w:p w14:paraId="42D80044" w14:textId="77777777" w:rsidR="00AA3BFC" w:rsidRPr="00AD0113" w:rsidRDefault="00AA3BFC" w:rsidP="00DD558E">
            <w:pPr>
              <w:jc w:val="center"/>
              <w:rPr>
                <w:rFonts w:cs="Arial"/>
                <w:sz w:val="18"/>
                <w:szCs w:val="18"/>
              </w:rPr>
            </w:pPr>
          </w:p>
        </w:tc>
        <w:tc>
          <w:tcPr>
            <w:tcW w:w="423" w:type="pct"/>
          </w:tcPr>
          <w:p w14:paraId="738F012C" w14:textId="175C3F86" w:rsidR="00AA3BFC" w:rsidRPr="009F0758" w:rsidRDefault="00AA3BFC" w:rsidP="00DD558E">
            <w:pPr>
              <w:jc w:val="center"/>
              <w:rPr>
                <w:rFonts w:cs="Arial"/>
                <w:color w:val="000000"/>
                <w:sz w:val="18"/>
                <w:szCs w:val="18"/>
              </w:rPr>
            </w:pPr>
            <w:r w:rsidRPr="009F0758">
              <w:rPr>
                <w:rFonts w:cs="Arial"/>
                <w:color w:val="000000"/>
                <w:sz w:val="18"/>
                <w:szCs w:val="18"/>
              </w:rPr>
              <w:t>117</w:t>
            </w:r>
          </w:p>
        </w:tc>
        <w:tc>
          <w:tcPr>
            <w:tcW w:w="471" w:type="pct"/>
          </w:tcPr>
          <w:p w14:paraId="502CF855" w14:textId="49CF2A58" w:rsidR="00AA3BFC" w:rsidRPr="009F0758" w:rsidRDefault="00AA3BFC" w:rsidP="00DD558E">
            <w:pPr>
              <w:jc w:val="center"/>
              <w:rPr>
                <w:rFonts w:cs="Arial"/>
                <w:color w:val="000000"/>
                <w:sz w:val="18"/>
                <w:szCs w:val="18"/>
              </w:rPr>
            </w:pPr>
            <w:r w:rsidRPr="009F0758">
              <w:rPr>
                <w:rFonts w:cs="Arial"/>
                <w:color w:val="000000"/>
                <w:sz w:val="18"/>
                <w:szCs w:val="18"/>
              </w:rPr>
              <w:t>123</w:t>
            </w:r>
          </w:p>
        </w:tc>
        <w:tc>
          <w:tcPr>
            <w:tcW w:w="424" w:type="pct"/>
          </w:tcPr>
          <w:p w14:paraId="683FBEC0" w14:textId="0EC61D2C" w:rsidR="00AA3BFC" w:rsidRPr="009F0758" w:rsidRDefault="00AA3BFC" w:rsidP="00DD558E">
            <w:pPr>
              <w:jc w:val="center"/>
              <w:rPr>
                <w:rFonts w:cs="Arial"/>
                <w:color w:val="000000"/>
                <w:sz w:val="18"/>
                <w:szCs w:val="18"/>
              </w:rPr>
            </w:pPr>
            <w:r w:rsidRPr="009F0758">
              <w:rPr>
                <w:rFonts w:cs="Arial"/>
                <w:color w:val="000000"/>
                <w:sz w:val="18"/>
                <w:szCs w:val="18"/>
              </w:rPr>
              <w:t>7</w:t>
            </w:r>
          </w:p>
        </w:tc>
        <w:tc>
          <w:tcPr>
            <w:tcW w:w="750" w:type="pct"/>
          </w:tcPr>
          <w:p w14:paraId="7085BED6" w14:textId="50ED455F" w:rsidR="00AA3BFC" w:rsidRPr="009F0758" w:rsidRDefault="00AA3BFC" w:rsidP="00DD558E">
            <w:pPr>
              <w:jc w:val="center"/>
              <w:rPr>
                <w:rFonts w:cs="Arial"/>
                <w:color w:val="000000"/>
                <w:sz w:val="18"/>
                <w:szCs w:val="18"/>
              </w:rPr>
            </w:pPr>
            <w:r>
              <w:rPr>
                <w:rFonts w:cs="Arial"/>
                <w:color w:val="000000"/>
                <w:sz w:val="18"/>
                <w:szCs w:val="18"/>
              </w:rPr>
              <w:t>C</w:t>
            </w:r>
          </w:p>
        </w:tc>
        <w:tc>
          <w:tcPr>
            <w:tcW w:w="1162" w:type="pct"/>
          </w:tcPr>
          <w:p w14:paraId="035E70AA" w14:textId="2B0412C6" w:rsidR="00AA3BFC" w:rsidRPr="009F0758" w:rsidRDefault="00AA3BFC" w:rsidP="00DD558E">
            <w:pPr>
              <w:rPr>
                <w:rFonts w:cs="Arial"/>
                <w:color w:val="000000"/>
                <w:sz w:val="18"/>
                <w:szCs w:val="18"/>
              </w:rPr>
            </w:pPr>
            <w:r w:rsidRPr="009F0758">
              <w:rPr>
                <w:rFonts w:cs="Arial"/>
                <w:color w:val="000000"/>
                <w:sz w:val="18"/>
                <w:szCs w:val="18"/>
              </w:rPr>
              <w:t>Costs of housi</w:t>
            </w:r>
            <w:r>
              <w:rPr>
                <w:rFonts w:cs="Arial"/>
                <w:color w:val="000000"/>
                <w:sz w:val="18"/>
                <w:szCs w:val="18"/>
              </w:rPr>
              <w:t xml:space="preserve">ng student under this contract. </w:t>
            </w:r>
          </w:p>
        </w:tc>
      </w:tr>
      <w:tr w:rsidR="00AA3BFC" w:rsidRPr="00AD0113" w14:paraId="46453BFB" w14:textId="77777777" w:rsidTr="000E2A2E">
        <w:trPr>
          <w:cantSplit/>
        </w:trPr>
        <w:tc>
          <w:tcPr>
            <w:tcW w:w="211" w:type="pct"/>
            <w:vAlign w:val="center"/>
          </w:tcPr>
          <w:p w14:paraId="11722D38" w14:textId="77777777" w:rsidR="00AA3BFC" w:rsidRPr="00AD0113" w:rsidRDefault="00AA3BFC" w:rsidP="00DD558E">
            <w:pPr>
              <w:numPr>
                <w:ilvl w:val="0"/>
                <w:numId w:val="1"/>
              </w:numPr>
              <w:jc w:val="center"/>
              <w:rPr>
                <w:rFonts w:cs="Arial"/>
                <w:b/>
                <w:sz w:val="18"/>
                <w:szCs w:val="18"/>
              </w:rPr>
            </w:pPr>
          </w:p>
        </w:tc>
        <w:tc>
          <w:tcPr>
            <w:tcW w:w="776" w:type="pct"/>
          </w:tcPr>
          <w:p w14:paraId="643D8978" w14:textId="7C054AB2" w:rsidR="00AA3BFC" w:rsidRPr="009F0758" w:rsidRDefault="007234E1" w:rsidP="00DD558E">
            <w:pPr>
              <w:rPr>
                <w:rFonts w:cs="Arial"/>
                <w:color w:val="000000"/>
                <w:sz w:val="18"/>
                <w:szCs w:val="18"/>
              </w:rPr>
            </w:pPr>
            <w:hyperlink w:anchor="RoomAndBoardDays" w:history="1">
              <w:r w:rsidR="00AA3BFC" w:rsidRPr="005D6D27">
                <w:rPr>
                  <w:rStyle w:val="Hyperlink"/>
                  <w:rFonts w:cs="Arial"/>
                  <w:sz w:val="18"/>
                  <w:szCs w:val="18"/>
                </w:rPr>
                <w:t>Room / Board Days</w:t>
              </w:r>
            </w:hyperlink>
          </w:p>
        </w:tc>
        <w:tc>
          <w:tcPr>
            <w:tcW w:w="407" w:type="pct"/>
          </w:tcPr>
          <w:p w14:paraId="27CFAF6A" w14:textId="59A0CF8D" w:rsidR="00AA3BFC" w:rsidRPr="00320986" w:rsidRDefault="00AA3BFC" w:rsidP="00DD558E">
            <w:pPr>
              <w:jc w:val="center"/>
              <w:rPr>
                <w:rFonts w:cs="Arial"/>
                <w:color w:val="000000"/>
                <w:sz w:val="18"/>
                <w:szCs w:val="18"/>
              </w:rPr>
            </w:pPr>
            <w:r w:rsidRPr="00320986">
              <w:rPr>
                <w:rFonts w:cs="Arial"/>
                <w:color w:val="000000"/>
                <w:sz w:val="18"/>
                <w:szCs w:val="18"/>
              </w:rPr>
              <w:t>R</w:t>
            </w:r>
          </w:p>
        </w:tc>
        <w:tc>
          <w:tcPr>
            <w:tcW w:w="376" w:type="pct"/>
          </w:tcPr>
          <w:p w14:paraId="658941C8" w14:textId="77777777" w:rsidR="00AA3BFC" w:rsidRPr="00AD0113" w:rsidRDefault="00AA3BFC" w:rsidP="00DD558E">
            <w:pPr>
              <w:jc w:val="center"/>
              <w:rPr>
                <w:rFonts w:cs="Arial"/>
                <w:sz w:val="18"/>
                <w:szCs w:val="18"/>
              </w:rPr>
            </w:pPr>
          </w:p>
        </w:tc>
        <w:tc>
          <w:tcPr>
            <w:tcW w:w="423" w:type="pct"/>
          </w:tcPr>
          <w:p w14:paraId="5DAD9269" w14:textId="0EA180BE" w:rsidR="00AA3BFC" w:rsidRPr="009F0758" w:rsidRDefault="00AA3BFC" w:rsidP="00DD558E">
            <w:pPr>
              <w:jc w:val="center"/>
              <w:rPr>
                <w:rFonts w:cs="Arial"/>
                <w:color w:val="000000"/>
                <w:sz w:val="18"/>
                <w:szCs w:val="18"/>
              </w:rPr>
            </w:pPr>
            <w:r w:rsidRPr="009F0758">
              <w:rPr>
                <w:rFonts w:cs="Arial"/>
                <w:color w:val="000000"/>
                <w:sz w:val="18"/>
                <w:szCs w:val="18"/>
              </w:rPr>
              <w:t>124</w:t>
            </w:r>
          </w:p>
        </w:tc>
        <w:tc>
          <w:tcPr>
            <w:tcW w:w="471" w:type="pct"/>
          </w:tcPr>
          <w:p w14:paraId="66D6B08A" w14:textId="4CE20812" w:rsidR="00AA3BFC" w:rsidRPr="009F0758" w:rsidRDefault="00AA3BFC" w:rsidP="00DD558E">
            <w:pPr>
              <w:jc w:val="center"/>
              <w:rPr>
                <w:rFonts w:cs="Arial"/>
                <w:color w:val="000000"/>
                <w:sz w:val="18"/>
                <w:szCs w:val="18"/>
              </w:rPr>
            </w:pPr>
            <w:r w:rsidRPr="009F0758">
              <w:rPr>
                <w:rFonts w:cs="Arial"/>
                <w:color w:val="000000"/>
                <w:sz w:val="18"/>
                <w:szCs w:val="18"/>
              </w:rPr>
              <w:t>126</w:t>
            </w:r>
          </w:p>
        </w:tc>
        <w:tc>
          <w:tcPr>
            <w:tcW w:w="424" w:type="pct"/>
          </w:tcPr>
          <w:p w14:paraId="553F9BA3" w14:textId="732BC771" w:rsidR="00AA3BFC" w:rsidRPr="009F0758" w:rsidRDefault="00AA3BFC" w:rsidP="00DD558E">
            <w:pPr>
              <w:jc w:val="center"/>
              <w:rPr>
                <w:rFonts w:cs="Arial"/>
                <w:color w:val="000000"/>
                <w:sz w:val="18"/>
                <w:szCs w:val="18"/>
              </w:rPr>
            </w:pPr>
            <w:r w:rsidRPr="009F0758">
              <w:rPr>
                <w:rFonts w:cs="Arial"/>
                <w:color w:val="000000"/>
                <w:sz w:val="18"/>
                <w:szCs w:val="18"/>
              </w:rPr>
              <w:t>3</w:t>
            </w:r>
          </w:p>
        </w:tc>
        <w:tc>
          <w:tcPr>
            <w:tcW w:w="750" w:type="pct"/>
          </w:tcPr>
          <w:p w14:paraId="04429F93" w14:textId="1F2D9C30" w:rsidR="00AA3BFC" w:rsidRPr="009F0758" w:rsidRDefault="00AA3BFC" w:rsidP="00DD558E">
            <w:pPr>
              <w:jc w:val="center"/>
              <w:rPr>
                <w:rFonts w:cs="Arial"/>
                <w:color w:val="000000"/>
                <w:sz w:val="18"/>
                <w:szCs w:val="18"/>
              </w:rPr>
            </w:pPr>
            <w:r w:rsidRPr="009F0758">
              <w:rPr>
                <w:rFonts w:cs="Arial"/>
                <w:color w:val="000000"/>
                <w:sz w:val="18"/>
                <w:szCs w:val="18"/>
              </w:rPr>
              <w:t>C</w:t>
            </w:r>
          </w:p>
        </w:tc>
        <w:tc>
          <w:tcPr>
            <w:tcW w:w="1162" w:type="pct"/>
          </w:tcPr>
          <w:p w14:paraId="0AF07856" w14:textId="7544F8BD" w:rsidR="00AA3BFC" w:rsidRPr="009F0758" w:rsidRDefault="00AA3BFC" w:rsidP="0056047F">
            <w:pPr>
              <w:rPr>
                <w:rFonts w:cs="Arial"/>
                <w:color w:val="000000"/>
                <w:sz w:val="18"/>
                <w:szCs w:val="18"/>
              </w:rPr>
            </w:pPr>
            <w:r w:rsidRPr="009F0758">
              <w:rPr>
                <w:rFonts w:cs="Arial"/>
                <w:color w:val="000000"/>
                <w:sz w:val="18"/>
                <w:szCs w:val="18"/>
              </w:rPr>
              <w:t>Total Days student will</w:t>
            </w:r>
            <w:r>
              <w:rPr>
                <w:rFonts w:cs="Arial"/>
                <w:color w:val="000000"/>
                <w:sz w:val="18"/>
                <w:szCs w:val="18"/>
              </w:rPr>
              <w:t xml:space="preserve"> be housed under this contract. </w:t>
            </w:r>
          </w:p>
        </w:tc>
      </w:tr>
      <w:tr w:rsidR="00AA3BFC" w:rsidRPr="00AD0113" w14:paraId="3A1CA665" w14:textId="77777777" w:rsidTr="00B177CE">
        <w:trPr>
          <w:cantSplit/>
        </w:trPr>
        <w:tc>
          <w:tcPr>
            <w:tcW w:w="211" w:type="pct"/>
            <w:vAlign w:val="center"/>
          </w:tcPr>
          <w:p w14:paraId="691AE39F" w14:textId="77777777" w:rsidR="00AA3BFC" w:rsidRPr="00AD0113" w:rsidRDefault="00AA3BFC" w:rsidP="00DD558E">
            <w:pPr>
              <w:numPr>
                <w:ilvl w:val="0"/>
                <w:numId w:val="1"/>
              </w:numPr>
              <w:jc w:val="center"/>
              <w:rPr>
                <w:rFonts w:cs="Arial"/>
                <w:b/>
                <w:sz w:val="18"/>
                <w:szCs w:val="18"/>
              </w:rPr>
            </w:pPr>
          </w:p>
        </w:tc>
        <w:tc>
          <w:tcPr>
            <w:tcW w:w="776" w:type="pct"/>
          </w:tcPr>
          <w:p w14:paraId="479B49FD" w14:textId="20D23B16" w:rsidR="00AA3BFC" w:rsidRPr="009F0758" w:rsidRDefault="00AA3BFC" w:rsidP="00DD558E">
            <w:pPr>
              <w:rPr>
                <w:rFonts w:cs="Arial"/>
                <w:color w:val="000000"/>
                <w:sz w:val="18"/>
                <w:szCs w:val="18"/>
              </w:rPr>
            </w:pPr>
            <w:r w:rsidRPr="009F0758">
              <w:rPr>
                <w:rFonts w:cs="Arial"/>
                <w:color w:val="000000"/>
                <w:sz w:val="18"/>
                <w:szCs w:val="18"/>
              </w:rPr>
              <w:t>End of Record Marker</w:t>
            </w:r>
          </w:p>
        </w:tc>
        <w:tc>
          <w:tcPr>
            <w:tcW w:w="407" w:type="pct"/>
          </w:tcPr>
          <w:p w14:paraId="2B725916" w14:textId="5361557C" w:rsidR="00AA3BFC" w:rsidRPr="00320986" w:rsidRDefault="00AA3BFC" w:rsidP="00DD558E">
            <w:pPr>
              <w:jc w:val="center"/>
              <w:rPr>
                <w:rFonts w:cs="Arial"/>
                <w:color w:val="000000"/>
                <w:sz w:val="18"/>
                <w:szCs w:val="18"/>
              </w:rPr>
            </w:pPr>
            <w:r w:rsidRPr="00320986">
              <w:rPr>
                <w:rFonts w:cs="Arial"/>
                <w:color w:val="000000"/>
                <w:sz w:val="18"/>
                <w:szCs w:val="18"/>
              </w:rPr>
              <w:t>S</w:t>
            </w:r>
          </w:p>
        </w:tc>
        <w:tc>
          <w:tcPr>
            <w:tcW w:w="376" w:type="pct"/>
          </w:tcPr>
          <w:p w14:paraId="5CD0633A" w14:textId="77777777" w:rsidR="00AA3BFC" w:rsidRPr="00AD0113" w:rsidRDefault="00AA3BFC" w:rsidP="00DD558E">
            <w:pPr>
              <w:jc w:val="center"/>
              <w:rPr>
                <w:rFonts w:cs="Arial"/>
                <w:sz w:val="18"/>
                <w:szCs w:val="18"/>
              </w:rPr>
            </w:pPr>
          </w:p>
        </w:tc>
        <w:tc>
          <w:tcPr>
            <w:tcW w:w="423" w:type="pct"/>
          </w:tcPr>
          <w:p w14:paraId="417B97CA" w14:textId="5DE10BB9" w:rsidR="00AA3BFC" w:rsidRPr="009F0758" w:rsidRDefault="00AA3BFC" w:rsidP="00DD558E">
            <w:pPr>
              <w:jc w:val="center"/>
              <w:rPr>
                <w:rFonts w:cs="Arial"/>
                <w:color w:val="000000"/>
                <w:sz w:val="18"/>
                <w:szCs w:val="18"/>
              </w:rPr>
            </w:pPr>
            <w:r w:rsidRPr="009F0758">
              <w:rPr>
                <w:rFonts w:cs="Arial"/>
                <w:color w:val="000000"/>
                <w:sz w:val="18"/>
                <w:szCs w:val="18"/>
              </w:rPr>
              <w:t>127</w:t>
            </w:r>
          </w:p>
        </w:tc>
        <w:tc>
          <w:tcPr>
            <w:tcW w:w="471" w:type="pct"/>
          </w:tcPr>
          <w:p w14:paraId="3D7AF38E" w14:textId="0F37DEFB" w:rsidR="00AA3BFC" w:rsidRPr="009F0758" w:rsidRDefault="00AA3BFC" w:rsidP="00DD558E">
            <w:pPr>
              <w:jc w:val="center"/>
              <w:rPr>
                <w:rFonts w:cs="Arial"/>
                <w:color w:val="000000"/>
                <w:sz w:val="18"/>
                <w:szCs w:val="18"/>
              </w:rPr>
            </w:pPr>
            <w:r w:rsidRPr="009F0758">
              <w:rPr>
                <w:rFonts w:cs="Arial"/>
                <w:color w:val="000000"/>
                <w:sz w:val="18"/>
                <w:szCs w:val="18"/>
              </w:rPr>
              <w:t>127</w:t>
            </w:r>
          </w:p>
        </w:tc>
        <w:tc>
          <w:tcPr>
            <w:tcW w:w="424" w:type="pct"/>
          </w:tcPr>
          <w:p w14:paraId="30DE59E4" w14:textId="4AC26407" w:rsidR="00AA3BFC" w:rsidRPr="009F0758" w:rsidRDefault="00AA3BFC" w:rsidP="00DD558E">
            <w:pPr>
              <w:jc w:val="center"/>
              <w:rPr>
                <w:rFonts w:cs="Arial"/>
                <w:color w:val="000000"/>
                <w:sz w:val="18"/>
                <w:szCs w:val="18"/>
              </w:rPr>
            </w:pPr>
            <w:r w:rsidRPr="009F0758">
              <w:rPr>
                <w:rFonts w:cs="Arial"/>
                <w:color w:val="000000"/>
                <w:sz w:val="18"/>
                <w:szCs w:val="18"/>
              </w:rPr>
              <w:t>1</w:t>
            </w:r>
          </w:p>
        </w:tc>
        <w:tc>
          <w:tcPr>
            <w:tcW w:w="750" w:type="pct"/>
          </w:tcPr>
          <w:p w14:paraId="5D2B485B" w14:textId="52F14590" w:rsidR="00AA3BFC" w:rsidRPr="009F0758" w:rsidRDefault="00AA3BFC" w:rsidP="00DD558E">
            <w:pPr>
              <w:jc w:val="center"/>
              <w:rPr>
                <w:rFonts w:cs="Arial"/>
                <w:color w:val="000000"/>
                <w:sz w:val="18"/>
                <w:szCs w:val="18"/>
              </w:rPr>
            </w:pPr>
            <w:r w:rsidRPr="009F0758">
              <w:rPr>
                <w:rFonts w:cs="Arial"/>
                <w:color w:val="000000"/>
                <w:sz w:val="18"/>
                <w:szCs w:val="18"/>
              </w:rPr>
              <w:t>M</w:t>
            </w:r>
          </w:p>
        </w:tc>
        <w:tc>
          <w:tcPr>
            <w:tcW w:w="1162" w:type="pct"/>
          </w:tcPr>
          <w:p w14:paraId="6083C4AA" w14:textId="50BE2502" w:rsidR="00AA3BFC" w:rsidRPr="009F0758" w:rsidRDefault="00AA3BFC" w:rsidP="0056047F">
            <w:pPr>
              <w:rPr>
                <w:rFonts w:cs="Arial"/>
                <w:color w:val="000000"/>
                <w:sz w:val="18"/>
                <w:szCs w:val="18"/>
              </w:rPr>
            </w:pPr>
            <w:r w:rsidRPr="009F0758">
              <w:rPr>
                <w:rFonts w:cs="Arial"/>
                <w:color w:val="000000"/>
                <w:sz w:val="18"/>
                <w:szCs w:val="18"/>
              </w:rPr>
              <w:t>X</w:t>
            </w:r>
          </w:p>
        </w:tc>
      </w:tr>
    </w:tbl>
    <w:p w14:paraId="1497D511" w14:textId="77777777" w:rsidR="00DD558E" w:rsidRDefault="00DD558E" w:rsidP="00DD558E"/>
    <w:p w14:paraId="63BFDE79" w14:textId="77777777" w:rsidR="00DD558E" w:rsidRDefault="00DD558E" w:rsidP="00DD558E">
      <w:pPr>
        <w:ind w:left="1440" w:right="1440"/>
        <w:rPr>
          <w:szCs w:val="20"/>
        </w:rPr>
      </w:pPr>
    </w:p>
    <w:p w14:paraId="4A1AC5D5" w14:textId="77777777" w:rsidR="00D162AD" w:rsidRPr="00445071" w:rsidRDefault="00D162AD" w:rsidP="00D162AD">
      <w:pPr>
        <w:ind w:left="1440" w:right="1440"/>
        <w:rPr>
          <w:szCs w:val="20"/>
        </w:rPr>
      </w:pPr>
      <w:r>
        <w:rPr>
          <w:b/>
          <w:smallCaps/>
          <w:noProof/>
          <w:color w:val="0000FF"/>
          <w:szCs w:val="20"/>
        </w:rPr>
        <w:drawing>
          <wp:inline distT="0" distB="0" distL="0" distR="0" wp14:anchorId="5FBE65FB" wp14:editId="265B30DE">
            <wp:extent cx="344805" cy="344805"/>
            <wp:effectExtent l="0" t="0" r="0" b="0"/>
            <wp:docPr id="246" name="Picture 246"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Documents and Settings\Saumellr\Local Settings\Temporary Internet Files\Content.IE5\0CSZPL0R\MC900434750[1].png"/>
                    <pic:cNvPicPr>
                      <a:picLocks noChangeAspect="1" noChangeArrowheads="1"/>
                    </pic:cNvPicPr>
                  </pic:nvPicPr>
                  <pic:blipFill>
                    <a:blip r:embed="rId19" cstate="print">
                      <a:duotone>
                        <a:schemeClr val="accent1">
                          <a:shade val="45000"/>
                          <a:satMod val="135000"/>
                        </a:schemeClr>
                        <a:prstClr val="white"/>
                      </a:duotone>
                      <a:lum bright="-1000" contrast="23000"/>
                    </a:blip>
                    <a:srcRect/>
                    <a:stretch>
                      <a:fillRect/>
                    </a:stretch>
                  </pic:blipFill>
                  <pic:spPr bwMode="auto">
                    <a:xfrm>
                      <a:off x="0" y="0"/>
                      <a:ext cx="344805" cy="344805"/>
                    </a:xfrm>
                    <a:prstGeom prst="rect">
                      <a:avLst/>
                    </a:prstGeom>
                    <a:noFill/>
                    <a:ln w="9525">
                      <a:noFill/>
                      <a:miter lim="800000"/>
                      <a:headEnd/>
                      <a:tailEnd/>
                    </a:ln>
                  </pic:spPr>
                </pic:pic>
              </a:graphicData>
            </a:graphic>
          </wp:inline>
        </w:drawing>
      </w:r>
      <w:r w:rsidRPr="00445071">
        <w:rPr>
          <w:b/>
          <w:bCs/>
          <w:smallCaps/>
          <w:color w:val="0000FF"/>
          <w:szCs w:val="20"/>
        </w:rPr>
        <w:t>Remember</w:t>
      </w:r>
      <w:r w:rsidRPr="00445071">
        <w:rPr>
          <w:b/>
          <w:bCs/>
          <w:color w:val="0000FF"/>
          <w:szCs w:val="20"/>
        </w:rPr>
        <w:t>:</w:t>
      </w:r>
      <w:r w:rsidRPr="00445071">
        <w:rPr>
          <w:b/>
          <w:bCs/>
          <w:szCs w:val="20"/>
        </w:rPr>
        <w:t xml:space="preserve"> </w:t>
      </w:r>
      <w:r w:rsidRPr="00445071">
        <w:rPr>
          <w:szCs w:val="20"/>
        </w:rPr>
        <w:t xml:space="preserve">Upload must be a Comma Separated Value (CSV) file format. All fields are character (Excel format of </w:t>
      </w:r>
      <w:r w:rsidRPr="00445071">
        <w:rPr>
          <w:b/>
          <w:szCs w:val="20"/>
        </w:rPr>
        <w:t>Text</w:t>
      </w:r>
      <w:r w:rsidRPr="00445071">
        <w:rPr>
          <w:szCs w:val="20"/>
        </w:rPr>
        <w:t xml:space="preserve">) and are to retain leading zeroes, especially dates. Remember to close the file before attempting to upload. </w:t>
      </w:r>
    </w:p>
    <w:p w14:paraId="00245BD7" w14:textId="77777777" w:rsidR="00D162AD" w:rsidRPr="00445071" w:rsidRDefault="00D162AD" w:rsidP="00D162AD">
      <w:pPr>
        <w:ind w:left="1440" w:right="1440"/>
        <w:rPr>
          <w:szCs w:val="20"/>
        </w:rPr>
      </w:pPr>
    </w:p>
    <w:p w14:paraId="0DE40A52" w14:textId="13FC8670" w:rsidR="00D162AD" w:rsidRPr="00445071" w:rsidRDefault="00D162AD" w:rsidP="00D162AD">
      <w:pPr>
        <w:ind w:left="1440" w:right="1440"/>
        <w:rPr>
          <w:szCs w:val="20"/>
        </w:rPr>
      </w:pPr>
      <w:r>
        <w:rPr>
          <w:b/>
          <w:smallCaps/>
          <w:noProof/>
          <w:szCs w:val="20"/>
        </w:rPr>
        <w:drawing>
          <wp:inline distT="0" distB="0" distL="0" distR="0" wp14:anchorId="136E7098" wp14:editId="0EE236B0">
            <wp:extent cx="362585" cy="362585"/>
            <wp:effectExtent l="0" t="0" r="0" b="0"/>
            <wp:docPr id="245" name="Picture 245" descr="Description: 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Description: C:\Documents and Settings\Saumellr\Local Settings\Temporary Internet Files\Content.IE5\XXDGVTTL\MC900433838[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a:noFill/>
                    </a:ln>
                  </pic:spPr>
                </pic:pic>
              </a:graphicData>
            </a:graphic>
          </wp:inline>
        </w:drawing>
      </w:r>
      <w:r w:rsidRPr="00445071">
        <w:rPr>
          <w:b/>
          <w:bCs/>
          <w:smallCaps/>
          <w:szCs w:val="20"/>
        </w:rPr>
        <w:t>Note</w:t>
      </w:r>
      <w:r w:rsidRPr="00445071">
        <w:rPr>
          <w:b/>
          <w:bCs/>
          <w:szCs w:val="20"/>
        </w:rPr>
        <w:t xml:space="preserve">: </w:t>
      </w:r>
      <w:r w:rsidRPr="00445071">
        <w:rPr>
          <w:szCs w:val="20"/>
        </w:rPr>
        <w:t xml:space="preserve">There are no naming conventions for the CSV file upload, but it should be easily recognizable to the district. There should be no header rows in the CSV file </w:t>
      </w:r>
      <w:r w:rsidRPr="00345E4C">
        <w:rPr>
          <w:bCs/>
          <w:szCs w:val="20"/>
        </w:rPr>
        <w:t>and an X at the</w:t>
      </w:r>
      <w:r>
        <w:rPr>
          <w:bCs/>
          <w:szCs w:val="20"/>
        </w:rPr>
        <w:t xml:space="preserve"> end of every case as a marker</w:t>
      </w:r>
      <w:r w:rsidRPr="00345E4C">
        <w:rPr>
          <w:bCs/>
          <w:szCs w:val="20"/>
        </w:rPr>
        <w:t xml:space="preserve"> </w:t>
      </w:r>
      <w:r w:rsidRPr="00445071">
        <w:rPr>
          <w:szCs w:val="20"/>
        </w:rPr>
        <w:t xml:space="preserve">when uploading. </w:t>
      </w:r>
    </w:p>
    <w:p w14:paraId="006C9CA6" w14:textId="77777777" w:rsidR="00D162AD" w:rsidRPr="00445071" w:rsidRDefault="00D162AD" w:rsidP="00D162AD">
      <w:pPr>
        <w:ind w:left="1440" w:right="1440"/>
        <w:rPr>
          <w:szCs w:val="20"/>
        </w:rPr>
      </w:pPr>
    </w:p>
    <w:p w14:paraId="61C23844" w14:textId="21CA77A4" w:rsidR="00D162AD" w:rsidRPr="00445071" w:rsidRDefault="00D162AD" w:rsidP="00D162AD">
      <w:pPr>
        <w:ind w:left="1440" w:right="1440"/>
        <w:rPr>
          <w:szCs w:val="20"/>
        </w:rPr>
      </w:pPr>
      <w:r w:rsidRPr="00445071">
        <w:rPr>
          <w:szCs w:val="20"/>
        </w:rPr>
        <w:t xml:space="preserve">Districts may use the </w:t>
      </w:r>
      <w:r>
        <w:rPr>
          <w:szCs w:val="20"/>
        </w:rPr>
        <w:t>Grant T</w:t>
      </w:r>
      <w:r w:rsidRPr="00445071">
        <w:rPr>
          <w:szCs w:val="20"/>
        </w:rPr>
        <w:t xml:space="preserve">emplate that can be found in </w:t>
      </w:r>
      <w:r w:rsidRPr="00445071">
        <w:rPr>
          <w:b/>
          <w:szCs w:val="20"/>
        </w:rPr>
        <w:t xml:space="preserve">Help/Information &gt; </w:t>
      </w:r>
      <w:hyperlink r:id="rId31" w:history="1">
        <w:r w:rsidRPr="00D162AD">
          <w:rPr>
            <w:b/>
            <w:szCs w:val="20"/>
          </w:rPr>
          <w:t>Handbooks/Templates</w:t>
        </w:r>
      </w:hyperlink>
      <w:r>
        <w:rPr>
          <w:rFonts w:ascii="Verdana" w:hAnsi="Verdana"/>
          <w:sz w:val="18"/>
          <w:szCs w:val="18"/>
        </w:rPr>
        <w:t xml:space="preserve"> </w:t>
      </w:r>
      <w:r w:rsidRPr="00445071">
        <w:rPr>
          <w:szCs w:val="20"/>
        </w:rPr>
        <w:t xml:space="preserve"> as a method for uploading information.</w:t>
      </w:r>
    </w:p>
    <w:p w14:paraId="608298E6" w14:textId="77777777" w:rsidR="00DD558E" w:rsidRDefault="00DD558E" w:rsidP="00DD558E"/>
    <w:p w14:paraId="2D91D364" w14:textId="77777777" w:rsidR="00AF2300" w:rsidRDefault="00AF2300">
      <w:pPr>
        <w:spacing w:after="200" w:line="276" w:lineRule="auto"/>
        <w:rPr>
          <w:rFonts w:asciiTheme="majorHAnsi" w:eastAsiaTheme="majorEastAsia" w:hAnsiTheme="majorHAnsi" w:cstheme="majorBidi"/>
          <w:b/>
          <w:bCs/>
          <w:color w:val="365F91" w:themeColor="accent1" w:themeShade="BF"/>
          <w:sz w:val="28"/>
          <w:szCs w:val="28"/>
        </w:rPr>
      </w:pPr>
      <w:r>
        <w:br w:type="page"/>
      </w:r>
    </w:p>
    <w:p w14:paraId="2DD7FB59" w14:textId="32A490B8" w:rsidR="00AD4BF2" w:rsidRPr="007B5011" w:rsidRDefault="00345E4C" w:rsidP="00CE003E">
      <w:pPr>
        <w:pStyle w:val="Heading3"/>
      </w:pPr>
      <w:bookmarkStart w:id="26" w:name="_Toc340056626"/>
      <w:r w:rsidRPr="007B5011">
        <w:lastRenderedPageBreak/>
        <w:sym w:font="Wingdings 2" w:char="F065"/>
      </w:r>
      <w:r w:rsidRPr="007B5011">
        <w:t xml:space="preserve"> </w:t>
      </w:r>
      <w:bookmarkStart w:id="27" w:name="_Toc271887120"/>
      <w:r w:rsidRPr="007B5011">
        <w:t>Data Fields</w:t>
      </w:r>
      <w:bookmarkEnd w:id="26"/>
      <w:bookmarkEnd w:id="27"/>
    </w:p>
    <w:p w14:paraId="2DD7FB5A" w14:textId="77777777" w:rsidR="00345E4C" w:rsidRDefault="00345E4C" w:rsidP="00345E4C">
      <w:pPr>
        <w:spacing w:before="240"/>
      </w:pPr>
      <w:r>
        <w:t>Following is a list of fields and guidance for reporting data for your students with disabilities.</w:t>
      </w:r>
    </w:p>
    <w:p w14:paraId="2DD7FB5B" w14:textId="77777777" w:rsidR="00345E4C" w:rsidRDefault="00345E4C" w:rsidP="00345E4C">
      <w:pPr>
        <w:pStyle w:val="NOTE"/>
      </w:pPr>
      <w:r w:rsidRPr="00283365">
        <w:rPr>
          <w:b/>
          <w:smallCaps/>
          <w:noProof/>
        </w:rPr>
        <w:drawing>
          <wp:inline distT="0" distB="0" distL="0" distR="0" wp14:anchorId="2DD806E9" wp14:editId="2DD806EA">
            <wp:extent cx="365714" cy="365714"/>
            <wp:effectExtent l="19050" t="0" r="0" b="0"/>
            <wp:docPr id="30"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20"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AB1E2F">
        <w:rPr>
          <w:b/>
          <w:smallCaps/>
        </w:rPr>
        <w:t>Note:</w:t>
      </w:r>
      <w:r>
        <w:t xml:space="preserve"> Fields are presented in the order as displayed on SEDAC screens.</w:t>
      </w:r>
    </w:p>
    <w:tbl>
      <w:tblPr>
        <w:tblW w:w="4955" w:type="pct"/>
        <w:tblInd w:w="22" w:type="dxa"/>
        <w:tblLook w:val="04A0" w:firstRow="1" w:lastRow="0" w:firstColumn="1" w:lastColumn="0" w:noHBand="0" w:noVBand="1"/>
      </w:tblPr>
      <w:tblGrid>
        <w:gridCol w:w="2875"/>
        <w:gridCol w:w="6615"/>
      </w:tblGrid>
      <w:tr w:rsidR="0056047F" w:rsidRPr="00A50D5E" w14:paraId="47A7A532" w14:textId="77777777" w:rsidTr="009C5C3C">
        <w:trPr>
          <w:trHeight w:val="20"/>
        </w:trPr>
        <w:tc>
          <w:tcPr>
            <w:tcW w:w="1515" w:type="pct"/>
            <w:vMerge w:val="restart"/>
            <w:tcBorders>
              <w:top w:val="nil"/>
              <w:left w:val="nil"/>
              <w:bottom w:val="nil"/>
              <w:right w:val="nil"/>
            </w:tcBorders>
          </w:tcPr>
          <w:p w14:paraId="123EA2E0" w14:textId="1DF03926" w:rsidR="0056047F" w:rsidRPr="00F43B57" w:rsidRDefault="000E2A2E" w:rsidP="0056047F">
            <w:pPr>
              <w:rPr>
                <w:b/>
                <w:smallCaps/>
                <w:sz w:val="24"/>
                <w:szCs w:val="24"/>
              </w:rPr>
            </w:pPr>
            <w:bookmarkStart w:id="28" w:name="NexusDistrict"/>
            <w:r>
              <w:rPr>
                <w:b/>
                <w:smallCaps/>
                <w:sz w:val="24"/>
                <w:szCs w:val="24"/>
              </w:rPr>
              <w:t>Nexus District</w:t>
            </w:r>
            <w:bookmarkEnd w:id="28"/>
          </w:p>
        </w:tc>
        <w:tc>
          <w:tcPr>
            <w:tcW w:w="3485" w:type="pct"/>
            <w:tcBorders>
              <w:top w:val="nil"/>
              <w:left w:val="nil"/>
              <w:bottom w:val="nil"/>
              <w:right w:val="nil"/>
            </w:tcBorders>
          </w:tcPr>
          <w:p w14:paraId="07FB1D81" w14:textId="1AB017D4" w:rsidR="0056047F" w:rsidRPr="00A50D5E" w:rsidRDefault="0056047F" w:rsidP="00C11F97">
            <w:r w:rsidRPr="002A0741">
              <w:t>The District with financial responsibility for the student where costs may make the student eligible for LEA Excess Cost or State Agency Placement Grants.</w:t>
            </w:r>
            <w:r>
              <w:t xml:space="preserve"> </w:t>
            </w:r>
          </w:p>
        </w:tc>
      </w:tr>
      <w:tr w:rsidR="0056047F" w:rsidRPr="00A50D5E" w14:paraId="2B404701" w14:textId="77777777" w:rsidTr="009C5C3C">
        <w:trPr>
          <w:trHeight w:val="20"/>
        </w:trPr>
        <w:tc>
          <w:tcPr>
            <w:tcW w:w="1515" w:type="pct"/>
            <w:vMerge/>
            <w:tcBorders>
              <w:top w:val="nil"/>
              <w:left w:val="nil"/>
              <w:bottom w:val="nil"/>
              <w:right w:val="nil"/>
            </w:tcBorders>
          </w:tcPr>
          <w:p w14:paraId="05794603" w14:textId="77777777" w:rsidR="0056047F" w:rsidRPr="00F43B57" w:rsidRDefault="0056047F" w:rsidP="0056047F">
            <w:pPr>
              <w:rPr>
                <w:b/>
                <w:smallCaps/>
                <w:sz w:val="24"/>
                <w:szCs w:val="24"/>
              </w:rPr>
            </w:pPr>
          </w:p>
        </w:tc>
        <w:tc>
          <w:tcPr>
            <w:tcW w:w="3485" w:type="pct"/>
            <w:tcBorders>
              <w:top w:val="nil"/>
              <w:left w:val="nil"/>
              <w:bottom w:val="nil"/>
              <w:right w:val="nil"/>
            </w:tcBorders>
          </w:tcPr>
          <w:p w14:paraId="187F8236" w14:textId="77777777" w:rsidR="0056047F" w:rsidRDefault="0056047F" w:rsidP="0056047F">
            <w:r>
              <w:rPr>
                <w:b/>
              </w:rPr>
              <w:t>Rules</w:t>
            </w:r>
          </w:p>
          <w:p w14:paraId="6EB31008" w14:textId="77777777" w:rsidR="0056047F" w:rsidRPr="002A0741" w:rsidRDefault="0056047F" w:rsidP="0056047F">
            <w:pPr>
              <w:numPr>
                <w:ilvl w:val="0"/>
                <w:numId w:val="5"/>
              </w:numPr>
              <w:tabs>
                <w:tab w:val="num" w:pos="720"/>
              </w:tabs>
            </w:pPr>
            <w:r w:rsidRPr="002A0741">
              <w:t>Required to certify a grant record.</w:t>
            </w:r>
          </w:p>
          <w:p w14:paraId="667AE882" w14:textId="77777777" w:rsidR="0056047F" w:rsidRDefault="0056047F" w:rsidP="0056047F">
            <w:pPr>
              <w:numPr>
                <w:ilvl w:val="0"/>
                <w:numId w:val="5"/>
              </w:numPr>
            </w:pPr>
            <w:r>
              <w:t>Must be a valid nexus district (001-219).</w:t>
            </w:r>
          </w:p>
          <w:p w14:paraId="1436A8C2" w14:textId="2CFB5681" w:rsidR="0056047F" w:rsidRDefault="0056047F" w:rsidP="0056047F">
            <w:pPr>
              <w:numPr>
                <w:ilvl w:val="0"/>
                <w:numId w:val="5"/>
              </w:numPr>
            </w:pPr>
            <w:r w:rsidRPr="002A0741">
              <w:t>If a student attends an Open Choice School District, the receiving open choice district is the nexus and reports the student for the</w:t>
            </w:r>
            <w:r w:rsidR="00C11F97">
              <w:t xml:space="preserve"> SEDAC</w:t>
            </w:r>
            <w:r w:rsidRPr="002A0741">
              <w:t xml:space="preserve"> October 1 Federal Child Count. However, if the costs for educating the student are such that the student may be eligible for an LEA Excess Cost Grant, where the costs are more than four and one-half times the average per pupil expenditure, the district where the student resides (resident town) is responsible for these costs and eligible to report a grant. </w:t>
            </w:r>
            <w:r>
              <w:t xml:space="preserve">Contact the </w:t>
            </w:r>
            <w:r w:rsidR="0042357D">
              <w:t>Bureau of Grants Management</w:t>
            </w:r>
            <w:r w:rsidRPr="002A0741">
              <w:rPr>
                <w:i/>
                <w:iCs/>
              </w:rPr>
              <w:t xml:space="preserve"> </w:t>
            </w:r>
            <w:r w:rsidRPr="005907C4">
              <w:rPr>
                <w:iCs/>
              </w:rPr>
              <w:t>for instructions on how to apply for an Excess Cost Grant in this unique situation.</w:t>
            </w:r>
          </w:p>
          <w:p w14:paraId="0FF4D2AD" w14:textId="77777777" w:rsidR="0056047F" w:rsidRDefault="0056047F" w:rsidP="0056047F">
            <w:r>
              <w:rPr>
                <w:b/>
              </w:rPr>
              <w:t>Values</w:t>
            </w:r>
          </w:p>
          <w:p w14:paraId="3E42F32A" w14:textId="77777777" w:rsidR="0056047F" w:rsidRPr="00D012F6" w:rsidRDefault="0056047F" w:rsidP="0056047F">
            <w:pPr>
              <w:numPr>
                <w:ilvl w:val="0"/>
                <w:numId w:val="6"/>
              </w:numPr>
            </w:pPr>
            <w:r>
              <w:t>Nexus District 001-219</w:t>
            </w:r>
          </w:p>
          <w:p w14:paraId="29777491" w14:textId="77777777" w:rsidR="0056047F" w:rsidRDefault="0056047F" w:rsidP="0056047F">
            <w:r>
              <w:rPr>
                <w:b/>
              </w:rPr>
              <w:t>Source</w:t>
            </w:r>
          </w:p>
          <w:p w14:paraId="66BF9E23" w14:textId="13EF2311" w:rsidR="0056047F" w:rsidRDefault="00C11F97" w:rsidP="0056047F">
            <w:pPr>
              <w:numPr>
                <w:ilvl w:val="0"/>
                <w:numId w:val="6"/>
              </w:numPr>
            </w:pPr>
            <w:r>
              <w:t>PSIS</w:t>
            </w:r>
          </w:p>
          <w:p w14:paraId="60229F25" w14:textId="77777777" w:rsidR="0056047F" w:rsidRPr="00A50D5E" w:rsidRDefault="007234E1" w:rsidP="0056047F">
            <w:r>
              <w:pict w14:anchorId="5521F19B">
                <v:rect id="_x0000_i1025" style="width:0;height:1.5pt" o:hralign="center" o:hrstd="t" o:hr="t" fillcolor="#9d9da1" stroked="f"/>
              </w:pict>
            </w:r>
          </w:p>
        </w:tc>
      </w:tr>
      <w:tr w:rsidR="00AD4BF2" w:rsidRPr="00A50D5E" w14:paraId="2DD7FB5F" w14:textId="77777777" w:rsidTr="009C5C3C">
        <w:tblPrEx>
          <w:tblCellMar>
            <w:left w:w="86" w:type="dxa"/>
            <w:bottom w:w="86" w:type="dxa"/>
            <w:right w:w="43" w:type="dxa"/>
          </w:tblCellMar>
        </w:tblPrEx>
        <w:trPr>
          <w:cantSplit/>
          <w:trHeight w:val="20"/>
        </w:trPr>
        <w:tc>
          <w:tcPr>
            <w:tcW w:w="1515" w:type="pct"/>
            <w:vMerge w:val="restart"/>
          </w:tcPr>
          <w:p w14:paraId="2DD7FB5D" w14:textId="77777777" w:rsidR="00AD4BF2" w:rsidRPr="00F43B57" w:rsidRDefault="00AD4BF2" w:rsidP="00551454">
            <w:pPr>
              <w:rPr>
                <w:b/>
                <w:smallCaps/>
                <w:sz w:val="24"/>
                <w:szCs w:val="24"/>
              </w:rPr>
            </w:pPr>
            <w:bookmarkStart w:id="29" w:name="SASID"/>
            <w:r w:rsidRPr="00F43B57">
              <w:rPr>
                <w:b/>
                <w:smallCaps/>
                <w:sz w:val="24"/>
                <w:szCs w:val="24"/>
              </w:rPr>
              <w:t>S</w:t>
            </w:r>
            <w:r>
              <w:rPr>
                <w:b/>
                <w:smallCaps/>
                <w:sz w:val="24"/>
                <w:szCs w:val="24"/>
              </w:rPr>
              <w:t>ASID</w:t>
            </w:r>
            <w:bookmarkEnd w:id="29"/>
          </w:p>
        </w:tc>
        <w:tc>
          <w:tcPr>
            <w:tcW w:w="3485" w:type="pct"/>
            <w:tcMar>
              <w:top w:w="115" w:type="dxa"/>
              <w:bottom w:w="43" w:type="dxa"/>
            </w:tcMar>
            <w:vAlign w:val="center"/>
          </w:tcPr>
          <w:p w14:paraId="16C5545A" w14:textId="77777777" w:rsidR="0021050F" w:rsidRDefault="0021050F" w:rsidP="0021050F">
            <w:pPr>
              <w:spacing w:before="60"/>
            </w:pPr>
            <w:r>
              <w:t xml:space="preserve">The </w:t>
            </w:r>
            <w:r w:rsidRPr="00345816">
              <w:t>State Assigned Student Identifier</w:t>
            </w:r>
            <w:r>
              <w:t xml:space="preserve"> (SASID) established in the </w:t>
            </w:r>
            <w:r w:rsidRPr="00CF0037">
              <w:rPr>
                <w:smallCaps/>
              </w:rPr>
              <w:t>PSIS Registration</w:t>
            </w:r>
            <w:r>
              <w:t xml:space="preserve"> system for your student.</w:t>
            </w:r>
          </w:p>
          <w:p w14:paraId="2DD7FB5E" w14:textId="2B41B90B" w:rsidR="0021050F" w:rsidRPr="00551454" w:rsidRDefault="0021050F" w:rsidP="0021050F">
            <w:r>
              <w:t>This is a u</w:t>
            </w:r>
            <w:r w:rsidRPr="000857F4">
              <w:t>nique 10</w:t>
            </w:r>
            <w:r>
              <w:t>-</w:t>
            </w:r>
            <w:r w:rsidRPr="000857F4">
              <w:t xml:space="preserve">digit numeric code assigned to </w:t>
            </w:r>
            <w:r>
              <w:t xml:space="preserve">each </w:t>
            </w:r>
            <w:r w:rsidRPr="000857F4">
              <w:t xml:space="preserve">student. Reporting in the field conforms to </w:t>
            </w:r>
            <w:r w:rsidRPr="0010039E">
              <w:rPr>
                <w:smallCaps/>
              </w:rPr>
              <w:t>PSIS Registration</w:t>
            </w:r>
            <w:r w:rsidRPr="000857F4">
              <w:t xml:space="preserve"> rules.</w:t>
            </w:r>
          </w:p>
        </w:tc>
      </w:tr>
      <w:tr w:rsidR="00AD4BF2" w:rsidRPr="00A50D5E" w14:paraId="2DD7FB69" w14:textId="77777777" w:rsidTr="009C5C3C">
        <w:tblPrEx>
          <w:tblCellMar>
            <w:left w:w="86" w:type="dxa"/>
            <w:bottom w:w="86" w:type="dxa"/>
            <w:right w:w="43" w:type="dxa"/>
          </w:tblCellMar>
        </w:tblPrEx>
        <w:trPr>
          <w:cantSplit/>
          <w:trHeight w:val="20"/>
        </w:trPr>
        <w:tc>
          <w:tcPr>
            <w:tcW w:w="1515" w:type="pct"/>
            <w:vMerge/>
          </w:tcPr>
          <w:p w14:paraId="2DD7FB60" w14:textId="77777777" w:rsidR="00AD4BF2" w:rsidRPr="00F43B57" w:rsidRDefault="00AD4BF2" w:rsidP="00551454">
            <w:pPr>
              <w:rPr>
                <w:b/>
                <w:smallCaps/>
                <w:sz w:val="24"/>
                <w:szCs w:val="24"/>
              </w:rPr>
            </w:pPr>
          </w:p>
        </w:tc>
        <w:tc>
          <w:tcPr>
            <w:tcW w:w="3485" w:type="pct"/>
            <w:tcMar>
              <w:top w:w="115" w:type="dxa"/>
              <w:bottom w:w="43" w:type="dxa"/>
            </w:tcMar>
            <w:vAlign w:val="center"/>
          </w:tcPr>
          <w:p w14:paraId="2DD7FB61" w14:textId="77777777" w:rsidR="00AD4BF2" w:rsidRDefault="00AD4BF2" w:rsidP="00551454">
            <w:r>
              <w:rPr>
                <w:b/>
              </w:rPr>
              <w:t>Rules</w:t>
            </w:r>
          </w:p>
          <w:p w14:paraId="2DD7FB62" w14:textId="14D11F74" w:rsidR="00AD4BF2" w:rsidRPr="00551454" w:rsidRDefault="0021050F" w:rsidP="00074FDE">
            <w:pPr>
              <w:numPr>
                <w:ilvl w:val="0"/>
                <w:numId w:val="5"/>
              </w:numPr>
            </w:pPr>
            <w:r w:rsidRPr="000857F4">
              <w:t xml:space="preserve">SASID must be assigned to a student before entry </w:t>
            </w:r>
          </w:p>
          <w:p w14:paraId="2DD7FB64" w14:textId="77777777" w:rsidR="00AD4BF2" w:rsidRDefault="00AD4BF2" w:rsidP="00551454">
            <w:r>
              <w:rPr>
                <w:b/>
              </w:rPr>
              <w:t>Values</w:t>
            </w:r>
          </w:p>
          <w:p w14:paraId="2DD7FB65" w14:textId="77777777" w:rsidR="00AD4BF2" w:rsidRPr="00D012F6" w:rsidRDefault="00AD4BF2" w:rsidP="00074FDE">
            <w:pPr>
              <w:numPr>
                <w:ilvl w:val="0"/>
                <w:numId w:val="6"/>
              </w:numPr>
            </w:pPr>
            <w:r>
              <w:t xml:space="preserve">N/A </w:t>
            </w:r>
          </w:p>
          <w:p w14:paraId="2DD7FB66" w14:textId="77777777" w:rsidR="00AD4BF2" w:rsidRDefault="00AD4BF2" w:rsidP="00551454">
            <w:r>
              <w:rPr>
                <w:b/>
              </w:rPr>
              <w:t>Source</w:t>
            </w:r>
          </w:p>
          <w:p w14:paraId="2DD7FB67" w14:textId="1F315F35" w:rsidR="00AD4BF2" w:rsidRDefault="00C11F97" w:rsidP="00074FDE">
            <w:pPr>
              <w:numPr>
                <w:ilvl w:val="0"/>
                <w:numId w:val="6"/>
              </w:numPr>
            </w:pPr>
            <w:r>
              <w:t>PSIS</w:t>
            </w:r>
          </w:p>
          <w:p w14:paraId="2DD7FB68" w14:textId="77777777" w:rsidR="00AD4BF2" w:rsidRPr="00EB5449" w:rsidRDefault="007234E1" w:rsidP="00551454">
            <w:r>
              <w:pict w14:anchorId="2DD806EB">
                <v:rect id="_x0000_i1026" style="width:0;height:1.5pt" o:hralign="center" o:hrstd="t" o:hr="t" fillcolor="#9d9da1" stroked="f"/>
              </w:pict>
            </w:r>
          </w:p>
        </w:tc>
      </w:tr>
      <w:tr w:rsidR="00551B99" w:rsidRPr="00A50D5E" w14:paraId="2DD7FB6C" w14:textId="77777777" w:rsidTr="009C5C3C">
        <w:tblPrEx>
          <w:tblCellMar>
            <w:left w:w="86" w:type="dxa"/>
            <w:bottom w:w="86" w:type="dxa"/>
            <w:right w:w="43" w:type="dxa"/>
          </w:tblCellMar>
        </w:tblPrEx>
        <w:trPr>
          <w:cantSplit/>
          <w:trHeight w:val="20"/>
        </w:trPr>
        <w:tc>
          <w:tcPr>
            <w:tcW w:w="1515" w:type="pct"/>
            <w:vMerge w:val="restart"/>
          </w:tcPr>
          <w:p w14:paraId="2DD7FB6A" w14:textId="7C464965" w:rsidR="00551B99" w:rsidRPr="00F43B57" w:rsidRDefault="00551454" w:rsidP="00551454">
            <w:pPr>
              <w:rPr>
                <w:b/>
                <w:smallCaps/>
                <w:sz w:val="24"/>
                <w:szCs w:val="24"/>
              </w:rPr>
            </w:pPr>
            <w:bookmarkStart w:id="30" w:name="LastName"/>
            <w:r w:rsidRPr="00551454">
              <w:rPr>
                <w:b/>
                <w:bCs/>
                <w:smallCaps/>
                <w:sz w:val="24"/>
                <w:szCs w:val="24"/>
              </w:rPr>
              <w:t>Last Name</w:t>
            </w:r>
            <w:bookmarkEnd w:id="30"/>
          </w:p>
        </w:tc>
        <w:tc>
          <w:tcPr>
            <w:tcW w:w="3485" w:type="pct"/>
            <w:tcMar>
              <w:top w:w="115" w:type="dxa"/>
              <w:bottom w:w="43" w:type="dxa"/>
            </w:tcMar>
            <w:vAlign w:val="center"/>
          </w:tcPr>
          <w:p w14:paraId="2DD7FB6B" w14:textId="58267AF4" w:rsidR="00551B99" w:rsidRPr="00A50D5E" w:rsidRDefault="00A449F4" w:rsidP="00551454">
            <w:r>
              <w:t>The student’s legal last name.</w:t>
            </w:r>
          </w:p>
        </w:tc>
      </w:tr>
      <w:tr w:rsidR="00551B99" w:rsidRPr="00A50D5E" w14:paraId="2DD7FB75" w14:textId="77777777" w:rsidTr="009C5C3C">
        <w:tblPrEx>
          <w:tblCellMar>
            <w:left w:w="86" w:type="dxa"/>
            <w:bottom w:w="86" w:type="dxa"/>
            <w:right w:w="43" w:type="dxa"/>
          </w:tblCellMar>
        </w:tblPrEx>
        <w:trPr>
          <w:cantSplit/>
          <w:trHeight w:val="20"/>
        </w:trPr>
        <w:tc>
          <w:tcPr>
            <w:tcW w:w="1515" w:type="pct"/>
            <w:vMerge/>
          </w:tcPr>
          <w:p w14:paraId="2DD7FB6D" w14:textId="77777777" w:rsidR="00551B99" w:rsidRPr="00F43B57" w:rsidRDefault="00551B99" w:rsidP="00551454">
            <w:pPr>
              <w:rPr>
                <w:b/>
                <w:smallCaps/>
                <w:sz w:val="24"/>
                <w:szCs w:val="24"/>
              </w:rPr>
            </w:pPr>
          </w:p>
        </w:tc>
        <w:tc>
          <w:tcPr>
            <w:tcW w:w="3485" w:type="pct"/>
            <w:tcMar>
              <w:top w:w="115" w:type="dxa"/>
              <w:bottom w:w="43" w:type="dxa"/>
            </w:tcMar>
            <w:vAlign w:val="center"/>
          </w:tcPr>
          <w:p w14:paraId="2DD7FB6E" w14:textId="77777777" w:rsidR="00551B99" w:rsidRDefault="00551B99" w:rsidP="00551454">
            <w:r>
              <w:rPr>
                <w:b/>
              </w:rPr>
              <w:t>Rules</w:t>
            </w:r>
          </w:p>
          <w:p w14:paraId="2DD7FB6F" w14:textId="77777777" w:rsidR="00551B99" w:rsidRPr="009C5C3C" w:rsidRDefault="002A0741" w:rsidP="00074FDE">
            <w:pPr>
              <w:numPr>
                <w:ilvl w:val="0"/>
                <w:numId w:val="5"/>
              </w:numPr>
            </w:pPr>
            <w:r w:rsidRPr="002A0741">
              <w:rPr>
                <w:bCs/>
              </w:rPr>
              <w:t xml:space="preserve">Must match most recent PSIS </w:t>
            </w:r>
            <w:r w:rsidRPr="00801EB0">
              <w:rPr>
                <w:bCs/>
                <w:smallCaps/>
              </w:rPr>
              <w:t>Registration</w:t>
            </w:r>
            <w:r w:rsidRPr="002A0741">
              <w:rPr>
                <w:bCs/>
              </w:rPr>
              <w:t xml:space="preserve"> record</w:t>
            </w:r>
          </w:p>
          <w:p w14:paraId="3E5FA3F1" w14:textId="570E598C" w:rsidR="009C5C3C" w:rsidRDefault="009C5C3C" w:rsidP="00153745">
            <w:pPr>
              <w:numPr>
                <w:ilvl w:val="0"/>
                <w:numId w:val="5"/>
              </w:numPr>
              <w:spacing w:before="60" w:after="120"/>
            </w:pPr>
            <w:r>
              <w:t>Dash, period, space and apostrophe are allowed</w:t>
            </w:r>
          </w:p>
          <w:p w14:paraId="2DD7FB70" w14:textId="77777777" w:rsidR="00551B99" w:rsidRDefault="00551B99" w:rsidP="00551454">
            <w:r>
              <w:rPr>
                <w:b/>
              </w:rPr>
              <w:t>Values</w:t>
            </w:r>
          </w:p>
          <w:p w14:paraId="2DD7FB71" w14:textId="77777777" w:rsidR="00551B99" w:rsidRPr="00D012F6" w:rsidRDefault="00551B99" w:rsidP="00074FDE">
            <w:pPr>
              <w:numPr>
                <w:ilvl w:val="0"/>
                <w:numId w:val="6"/>
              </w:numPr>
            </w:pPr>
            <w:r>
              <w:t xml:space="preserve">N/A </w:t>
            </w:r>
          </w:p>
          <w:p w14:paraId="2DD7FB72" w14:textId="77777777" w:rsidR="00551B99" w:rsidRDefault="00551B99" w:rsidP="00551454">
            <w:r>
              <w:rPr>
                <w:b/>
              </w:rPr>
              <w:t>Source</w:t>
            </w:r>
          </w:p>
          <w:p w14:paraId="487A5273" w14:textId="2A50DBE4" w:rsidR="005907C4" w:rsidRDefault="00C11F97" w:rsidP="00074FDE">
            <w:pPr>
              <w:numPr>
                <w:ilvl w:val="0"/>
                <w:numId w:val="6"/>
              </w:numPr>
            </w:pPr>
            <w:r>
              <w:t>PSIS</w:t>
            </w:r>
          </w:p>
          <w:p w14:paraId="2DD7FB74" w14:textId="77777777" w:rsidR="00551B99" w:rsidRPr="00A50D5E" w:rsidRDefault="007234E1" w:rsidP="00551454">
            <w:r>
              <w:pict w14:anchorId="2DD806EC">
                <v:rect id="_x0000_i1027" style="width:0;height:1.5pt" o:hralign="center" o:hrstd="t" o:hr="t" fillcolor="#9d9da1" stroked="f"/>
              </w:pict>
            </w:r>
          </w:p>
        </w:tc>
      </w:tr>
    </w:tbl>
    <w:p w14:paraId="7F2BF572" w14:textId="77777777" w:rsidR="008278D7" w:rsidRDefault="008278D7" w:rsidP="00551454">
      <w:pPr>
        <w:rPr>
          <w:b/>
          <w:smallCaps/>
          <w:sz w:val="24"/>
          <w:szCs w:val="24"/>
        </w:rPr>
        <w:sectPr w:rsidR="008278D7" w:rsidSect="00DA0FB8">
          <w:pgSz w:w="12240" w:h="15840"/>
          <w:pgMar w:top="1440" w:right="1440" w:bottom="1440" w:left="1440" w:header="720" w:footer="720" w:gutter="0"/>
          <w:cols w:space="720"/>
          <w:titlePg/>
          <w:docGrid w:linePitch="360"/>
        </w:sectPr>
      </w:pPr>
    </w:p>
    <w:tbl>
      <w:tblPr>
        <w:tblW w:w="5000" w:type="pct"/>
        <w:tblCellMar>
          <w:left w:w="86" w:type="dxa"/>
          <w:bottom w:w="86" w:type="dxa"/>
          <w:right w:w="43" w:type="dxa"/>
        </w:tblCellMar>
        <w:tblLook w:val="04A0" w:firstRow="1" w:lastRow="0" w:firstColumn="1" w:lastColumn="0" w:noHBand="0" w:noVBand="1"/>
      </w:tblPr>
      <w:tblGrid>
        <w:gridCol w:w="2875"/>
        <w:gridCol w:w="6614"/>
      </w:tblGrid>
      <w:tr w:rsidR="00551B99" w:rsidRPr="00A50D5E" w14:paraId="2DD7FB78" w14:textId="77777777" w:rsidTr="008278D7">
        <w:trPr>
          <w:cantSplit/>
          <w:trHeight w:val="20"/>
        </w:trPr>
        <w:tc>
          <w:tcPr>
            <w:tcW w:w="1515" w:type="pct"/>
            <w:vMerge w:val="restart"/>
          </w:tcPr>
          <w:p w14:paraId="2DD7FB76" w14:textId="0E9181C4" w:rsidR="00551B99" w:rsidRPr="00F43B57" w:rsidRDefault="00551454" w:rsidP="00551454">
            <w:pPr>
              <w:rPr>
                <w:b/>
                <w:smallCaps/>
                <w:sz w:val="24"/>
                <w:szCs w:val="24"/>
              </w:rPr>
            </w:pPr>
            <w:bookmarkStart w:id="31" w:name="DateOfBirth"/>
            <w:r w:rsidRPr="00551454">
              <w:rPr>
                <w:b/>
                <w:smallCaps/>
                <w:sz w:val="24"/>
                <w:szCs w:val="24"/>
              </w:rPr>
              <w:lastRenderedPageBreak/>
              <w:t>Date of Birth</w:t>
            </w:r>
            <w:bookmarkEnd w:id="31"/>
          </w:p>
        </w:tc>
        <w:tc>
          <w:tcPr>
            <w:tcW w:w="3485" w:type="pct"/>
            <w:tcMar>
              <w:top w:w="115" w:type="dxa"/>
              <w:bottom w:w="43" w:type="dxa"/>
            </w:tcMar>
            <w:vAlign w:val="center"/>
          </w:tcPr>
          <w:p w14:paraId="2DD7FB77" w14:textId="3513FBA2" w:rsidR="00551B99" w:rsidRPr="00A50D5E" w:rsidRDefault="002A0741" w:rsidP="00E42E19">
            <w:r w:rsidRPr="002A0741">
              <w:t>Student’s date of birth.</w:t>
            </w:r>
          </w:p>
        </w:tc>
      </w:tr>
      <w:tr w:rsidR="00551B99" w:rsidRPr="00A50D5E" w14:paraId="2DD7FB81" w14:textId="77777777" w:rsidTr="008278D7">
        <w:trPr>
          <w:cantSplit/>
          <w:trHeight w:val="20"/>
        </w:trPr>
        <w:tc>
          <w:tcPr>
            <w:tcW w:w="1515" w:type="pct"/>
            <w:vMerge/>
          </w:tcPr>
          <w:p w14:paraId="2DD7FB79" w14:textId="77777777" w:rsidR="00551B99" w:rsidRPr="00F43B57" w:rsidRDefault="00551B99" w:rsidP="00551454">
            <w:pPr>
              <w:rPr>
                <w:b/>
                <w:smallCaps/>
                <w:sz w:val="24"/>
                <w:szCs w:val="24"/>
              </w:rPr>
            </w:pPr>
          </w:p>
        </w:tc>
        <w:tc>
          <w:tcPr>
            <w:tcW w:w="3485" w:type="pct"/>
            <w:tcMar>
              <w:top w:w="115" w:type="dxa"/>
              <w:bottom w:w="43" w:type="dxa"/>
            </w:tcMar>
            <w:vAlign w:val="center"/>
          </w:tcPr>
          <w:p w14:paraId="2DD7FB7A" w14:textId="77777777" w:rsidR="00551B99" w:rsidRDefault="00551B99" w:rsidP="00551454">
            <w:r>
              <w:rPr>
                <w:b/>
              </w:rPr>
              <w:t>Rules</w:t>
            </w:r>
          </w:p>
          <w:p w14:paraId="2DD7FB7B" w14:textId="77777777" w:rsidR="002A0741" w:rsidRDefault="002A0741" w:rsidP="00074FDE">
            <w:pPr>
              <w:numPr>
                <w:ilvl w:val="0"/>
                <w:numId w:val="5"/>
              </w:numPr>
              <w:rPr>
                <w:b/>
              </w:rPr>
            </w:pPr>
            <w:r w:rsidRPr="002A0741">
              <w:rPr>
                <w:bCs/>
              </w:rPr>
              <w:t>Must match most recent PSIS Registration record</w:t>
            </w:r>
            <w:r w:rsidRPr="002A0741">
              <w:rPr>
                <w:b/>
              </w:rPr>
              <w:t xml:space="preserve"> </w:t>
            </w:r>
          </w:p>
          <w:p w14:paraId="2DD7FB7C" w14:textId="77777777" w:rsidR="00551B99" w:rsidRDefault="00551B99" w:rsidP="00551454">
            <w:r>
              <w:rPr>
                <w:b/>
              </w:rPr>
              <w:t>Values</w:t>
            </w:r>
          </w:p>
          <w:p w14:paraId="6EF71D25" w14:textId="77777777" w:rsidR="00E42E19" w:rsidRPr="00D012F6" w:rsidRDefault="00E42E19" w:rsidP="00074FDE">
            <w:pPr>
              <w:numPr>
                <w:ilvl w:val="0"/>
                <w:numId w:val="6"/>
              </w:numPr>
              <w:spacing w:before="60"/>
            </w:pPr>
            <w:r>
              <w:t xml:space="preserve">MMDDYYYY, where MM is Month, DD is Day, YYYY is Year </w:t>
            </w:r>
          </w:p>
          <w:p w14:paraId="2DD7FB7E" w14:textId="77777777" w:rsidR="00551B99" w:rsidRDefault="00551B99" w:rsidP="00551454">
            <w:r>
              <w:rPr>
                <w:b/>
              </w:rPr>
              <w:t>Source</w:t>
            </w:r>
          </w:p>
          <w:p w14:paraId="17B9F02E" w14:textId="01A367B3" w:rsidR="005907C4" w:rsidRDefault="00ED1A37" w:rsidP="00074FDE">
            <w:pPr>
              <w:numPr>
                <w:ilvl w:val="0"/>
                <w:numId w:val="6"/>
              </w:numPr>
            </w:pPr>
            <w:r>
              <w:t>PSIS</w:t>
            </w:r>
            <w:r w:rsidR="005907C4" w:rsidRPr="00EB5449">
              <w:t xml:space="preserve"> </w:t>
            </w:r>
          </w:p>
          <w:p w14:paraId="2DD7FB80" w14:textId="77777777" w:rsidR="00551B99" w:rsidRPr="00A50D5E" w:rsidRDefault="007234E1" w:rsidP="00551454">
            <w:r>
              <w:pict w14:anchorId="2DD806ED">
                <v:rect id="_x0000_i1028" style="width:0;height:1.5pt" o:hralign="center" o:hrstd="t" o:hr="t" fillcolor="#9d9da1" stroked="f"/>
              </w:pict>
            </w:r>
          </w:p>
        </w:tc>
      </w:tr>
      <w:tr w:rsidR="0056047F" w:rsidRPr="00A50D5E" w14:paraId="2DD7FB84" w14:textId="77777777" w:rsidTr="008278D7">
        <w:trPr>
          <w:cantSplit/>
          <w:trHeight w:val="20"/>
        </w:trPr>
        <w:tc>
          <w:tcPr>
            <w:tcW w:w="1515" w:type="pct"/>
            <w:vMerge w:val="restart"/>
          </w:tcPr>
          <w:p w14:paraId="2DD7FB82" w14:textId="28C011B5" w:rsidR="0056047F" w:rsidRPr="00F43B57" w:rsidRDefault="0056047F" w:rsidP="00345E4C">
            <w:pPr>
              <w:rPr>
                <w:b/>
                <w:smallCaps/>
                <w:sz w:val="24"/>
                <w:szCs w:val="24"/>
              </w:rPr>
            </w:pPr>
            <w:bookmarkStart w:id="32" w:name="PrimaryDisability"/>
            <w:r w:rsidRPr="00551454">
              <w:rPr>
                <w:b/>
                <w:bCs/>
                <w:smallCaps/>
                <w:sz w:val="24"/>
                <w:szCs w:val="24"/>
              </w:rPr>
              <w:t>Primary Disability</w:t>
            </w:r>
            <w:bookmarkEnd w:id="32"/>
          </w:p>
        </w:tc>
        <w:tc>
          <w:tcPr>
            <w:tcW w:w="3485" w:type="pct"/>
            <w:tcMar>
              <w:top w:w="115" w:type="dxa"/>
              <w:bottom w:w="43" w:type="dxa"/>
            </w:tcMar>
            <w:vAlign w:val="center"/>
          </w:tcPr>
          <w:p w14:paraId="2DD7FB83" w14:textId="6B7416A2" w:rsidR="0056047F" w:rsidRPr="00A50D5E" w:rsidRDefault="0056047F" w:rsidP="005907C4">
            <w:r w:rsidRPr="00090A80">
              <w:t>The disability which is most indicative of the student’s primary disability. Use one of the disabilities eligible for speci</w:t>
            </w:r>
            <w:r>
              <w:t>al education services under IDE</w:t>
            </w:r>
            <w:r w:rsidRPr="00090A80">
              <w:t>A or Connecticut statutes.</w:t>
            </w:r>
          </w:p>
        </w:tc>
      </w:tr>
      <w:tr w:rsidR="0056047F" w:rsidRPr="00A50D5E" w14:paraId="2DD7FB8E" w14:textId="77777777" w:rsidTr="008278D7">
        <w:trPr>
          <w:cantSplit/>
          <w:trHeight w:val="20"/>
        </w:trPr>
        <w:tc>
          <w:tcPr>
            <w:tcW w:w="1515" w:type="pct"/>
            <w:vMerge/>
          </w:tcPr>
          <w:p w14:paraId="2DD7FB85" w14:textId="77777777" w:rsidR="0056047F" w:rsidRPr="00F43B57" w:rsidRDefault="0056047F" w:rsidP="00551454">
            <w:pPr>
              <w:rPr>
                <w:b/>
                <w:smallCaps/>
                <w:sz w:val="24"/>
                <w:szCs w:val="24"/>
              </w:rPr>
            </w:pPr>
          </w:p>
        </w:tc>
        <w:tc>
          <w:tcPr>
            <w:tcW w:w="3485" w:type="pct"/>
            <w:tcMar>
              <w:top w:w="115" w:type="dxa"/>
              <w:bottom w:w="43" w:type="dxa"/>
            </w:tcMar>
            <w:vAlign w:val="center"/>
          </w:tcPr>
          <w:p w14:paraId="7756F794" w14:textId="77777777" w:rsidR="0056047F" w:rsidRDefault="0056047F" w:rsidP="0056047F">
            <w:r>
              <w:rPr>
                <w:b/>
              </w:rPr>
              <w:t>Rules</w:t>
            </w:r>
          </w:p>
          <w:p w14:paraId="5E64E140" w14:textId="77777777" w:rsidR="0056047F" w:rsidRPr="002A0741" w:rsidRDefault="0056047F" w:rsidP="0056047F">
            <w:pPr>
              <w:numPr>
                <w:ilvl w:val="0"/>
                <w:numId w:val="5"/>
              </w:numPr>
              <w:tabs>
                <w:tab w:val="num" w:pos="720"/>
              </w:tabs>
            </w:pPr>
            <w:r w:rsidRPr="002A0741">
              <w:t xml:space="preserve">Required to certify a grant record. </w:t>
            </w:r>
          </w:p>
          <w:p w14:paraId="5F223116" w14:textId="77777777" w:rsidR="0056047F" w:rsidRPr="002A0741" w:rsidRDefault="0056047F" w:rsidP="0056047F">
            <w:pPr>
              <w:numPr>
                <w:ilvl w:val="0"/>
                <w:numId w:val="5"/>
              </w:numPr>
              <w:tabs>
                <w:tab w:val="num" w:pos="720"/>
              </w:tabs>
              <w:rPr>
                <w:bCs/>
              </w:rPr>
            </w:pPr>
            <w:r w:rsidRPr="002A0741">
              <w:rPr>
                <w:bCs/>
              </w:rPr>
              <w:t>If GRANT TYPE 01, 02, 3a or 3b, disability code c</w:t>
            </w:r>
            <w:r>
              <w:rPr>
                <w:bCs/>
              </w:rPr>
              <w:t xml:space="preserve">annot be </w:t>
            </w:r>
            <w:r w:rsidRPr="00D967B2">
              <w:rPr>
                <w:b/>
                <w:bCs/>
              </w:rPr>
              <w:t>18-</w:t>
            </w:r>
            <w:r>
              <w:rPr>
                <w:b/>
                <w:bCs/>
              </w:rPr>
              <w:t>General education</w:t>
            </w:r>
            <w:r>
              <w:rPr>
                <w:bCs/>
              </w:rPr>
              <w:t>.</w:t>
            </w:r>
          </w:p>
          <w:p w14:paraId="3DC1F4DB" w14:textId="77777777" w:rsidR="0056047F" w:rsidRDefault="0056047F" w:rsidP="0056047F">
            <w:pPr>
              <w:numPr>
                <w:ilvl w:val="0"/>
                <w:numId w:val="5"/>
              </w:numPr>
            </w:pPr>
            <w:r w:rsidRPr="002A0741">
              <w:rPr>
                <w:bCs/>
              </w:rPr>
              <w:t xml:space="preserve">If GRANT TYPE 04, </w:t>
            </w:r>
            <w:r>
              <w:rPr>
                <w:bCs/>
              </w:rPr>
              <w:t xml:space="preserve">PRIMARY </w:t>
            </w:r>
            <w:r w:rsidRPr="002A0741">
              <w:rPr>
                <w:bCs/>
              </w:rPr>
              <w:t xml:space="preserve">DISABILITY </w:t>
            </w:r>
            <w:r>
              <w:rPr>
                <w:bCs/>
              </w:rPr>
              <w:t xml:space="preserve">must be </w:t>
            </w:r>
            <w:r w:rsidRPr="00D967B2">
              <w:rPr>
                <w:b/>
                <w:bCs/>
              </w:rPr>
              <w:t>18-</w:t>
            </w:r>
            <w:r>
              <w:rPr>
                <w:b/>
                <w:bCs/>
              </w:rPr>
              <w:t>General education</w:t>
            </w:r>
            <w:r>
              <w:rPr>
                <w:bCs/>
              </w:rPr>
              <w:t>.</w:t>
            </w:r>
          </w:p>
          <w:p w14:paraId="54DB438F" w14:textId="77777777" w:rsidR="0056047F" w:rsidRDefault="0056047F" w:rsidP="0056047F">
            <w:r>
              <w:rPr>
                <w:b/>
              </w:rPr>
              <w:t>Values</w:t>
            </w:r>
          </w:p>
          <w:p w14:paraId="7ABBA228" w14:textId="77777777" w:rsidR="0056047F" w:rsidRPr="002A0741" w:rsidRDefault="0056047F" w:rsidP="0056047F">
            <w:pPr>
              <w:numPr>
                <w:ilvl w:val="0"/>
                <w:numId w:val="6"/>
              </w:numPr>
            </w:pPr>
            <w:r w:rsidRPr="002A0741">
              <w:t xml:space="preserve">01-Intellectual Disability </w:t>
            </w:r>
          </w:p>
          <w:p w14:paraId="0B48D73D" w14:textId="2B39DDC1" w:rsidR="0056047F" w:rsidRPr="002A0741" w:rsidRDefault="0056047F" w:rsidP="0056047F">
            <w:pPr>
              <w:numPr>
                <w:ilvl w:val="0"/>
                <w:numId w:val="6"/>
              </w:numPr>
            </w:pPr>
            <w:r w:rsidRPr="002A0741">
              <w:t>02-Hearing Impairment</w:t>
            </w:r>
            <w:r w:rsidR="00852369">
              <w:t xml:space="preserve"> (Deaf or Hard of Hearing)</w:t>
            </w:r>
          </w:p>
          <w:p w14:paraId="0475F8A2" w14:textId="77777777" w:rsidR="0056047F" w:rsidRPr="002A0741" w:rsidRDefault="0056047F" w:rsidP="0056047F">
            <w:pPr>
              <w:numPr>
                <w:ilvl w:val="0"/>
                <w:numId w:val="6"/>
              </w:numPr>
            </w:pPr>
            <w:r w:rsidRPr="002A0741">
              <w:t>03-Speech or Language Impairment</w:t>
            </w:r>
          </w:p>
          <w:p w14:paraId="3CD01E8B" w14:textId="77777777" w:rsidR="0056047F" w:rsidRPr="002A0741" w:rsidRDefault="0056047F" w:rsidP="0056047F">
            <w:pPr>
              <w:numPr>
                <w:ilvl w:val="0"/>
                <w:numId w:val="6"/>
              </w:numPr>
            </w:pPr>
            <w:r w:rsidRPr="002A0741">
              <w:t>04-Visual Impairment</w:t>
            </w:r>
          </w:p>
          <w:p w14:paraId="17307D1C" w14:textId="77777777" w:rsidR="0056047F" w:rsidRPr="002A0741" w:rsidRDefault="0056047F" w:rsidP="0056047F">
            <w:pPr>
              <w:numPr>
                <w:ilvl w:val="0"/>
                <w:numId w:val="6"/>
              </w:numPr>
            </w:pPr>
            <w:r w:rsidRPr="002A0741">
              <w:t>05-Emotional Disturbance</w:t>
            </w:r>
          </w:p>
          <w:p w14:paraId="3A3C6101" w14:textId="77777777" w:rsidR="0056047F" w:rsidRPr="002A0741" w:rsidRDefault="0056047F" w:rsidP="0056047F">
            <w:pPr>
              <w:numPr>
                <w:ilvl w:val="0"/>
                <w:numId w:val="6"/>
              </w:numPr>
            </w:pPr>
            <w:r w:rsidRPr="002A0741">
              <w:t xml:space="preserve">06-Orthopedic Impairment </w:t>
            </w:r>
          </w:p>
          <w:p w14:paraId="3962484B" w14:textId="77777777" w:rsidR="0056047F" w:rsidRPr="002A0741" w:rsidRDefault="0056047F" w:rsidP="0056047F">
            <w:pPr>
              <w:numPr>
                <w:ilvl w:val="0"/>
                <w:numId w:val="6"/>
              </w:numPr>
            </w:pPr>
            <w:r w:rsidRPr="002A0741">
              <w:t>07-Other Health Impairment (OHI)</w:t>
            </w:r>
          </w:p>
          <w:p w14:paraId="0A7C326D" w14:textId="77777777" w:rsidR="0056047F" w:rsidRPr="002A0741" w:rsidRDefault="0056047F" w:rsidP="0056047F">
            <w:pPr>
              <w:numPr>
                <w:ilvl w:val="0"/>
                <w:numId w:val="6"/>
              </w:numPr>
            </w:pPr>
            <w:r w:rsidRPr="002A0741">
              <w:t xml:space="preserve">7A-ADD/ADHD - (Sub-Category of OHI) </w:t>
            </w:r>
          </w:p>
          <w:p w14:paraId="59A73685" w14:textId="77777777" w:rsidR="0056047F" w:rsidRPr="002A0741" w:rsidRDefault="0056047F" w:rsidP="0056047F">
            <w:pPr>
              <w:numPr>
                <w:ilvl w:val="0"/>
                <w:numId w:val="6"/>
              </w:numPr>
            </w:pPr>
            <w:r w:rsidRPr="002A0741">
              <w:t>08-Learning Disability</w:t>
            </w:r>
          </w:p>
          <w:p w14:paraId="7EE36B9F" w14:textId="77777777" w:rsidR="0056047F" w:rsidRPr="002A0741" w:rsidRDefault="0056047F" w:rsidP="0056047F">
            <w:pPr>
              <w:numPr>
                <w:ilvl w:val="0"/>
                <w:numId w:val="6"/>
              </w:numPr>
            </w:pPr>
            <w:r w:rsidRPr="002A0741">
              <w:t>09-Deaf-Blindness</w:t>
            </w:r>
          </w:p>
          <w:p w14:paraId="75A4B4C2" w14:textId="77777777" w:rsidR="0056047F" w:rsidRPr="002A0741" w:rsidRDefault="0056047F" w:rsidP="0056047F">
            <w:pPr>
              <w:numPr>
                <w:ilvl w:val="0"/>
                <w:numId w:val="6"/>
              </w:numPr>
            </w:pPr>
            <w:r w:rsidRPr="002A0741">
              <w:t>10-Multiple Disabilities</w:t>
            </w:r>
          </w:p>
          <w:p w14:paraId="4AB77C60" w14:textId="77777777" w:rsidR="0056047F" w:rsidRPr="002A0741" w:rsidRDefault="0056047F" w:rsidP="0056047F">
            <w:pPr>
              <w:numPr>
                <w:ilvl w:val="0"/>
                <w:numId w:val="6"/>
              </w:numPr>
            </w:pPr>
            <w:r w:rsidRPr="002A0741">
              <w:t>11-Autism</w:t>
            </w:r>
          </w:p>
          <w:p w14:paraId="7C2B3920" w14:textId="77777777" w:rsidR="0056047F" w:rsidRPr="002A0741" w:rsidRDefault="0056047F" w:rsidP="0056047F">
            <w:pPr>
              <w:numPr>
                <w:ilvl w:val="0"/>
                <w:numId w:val="6"/>
              </w:numPr>
            </w:pPr>
            <w:r w:rsidRPr="002A0741">
              <w:t>12-Traumatic Brain Injury (TBI)</w:t>
            </w:r>
          </w:p>
          <w:p w14:paraId="213B810E" w14:textId="77777777" w:rsidR="0056047F" w:rsidRPr="002A0741" w:rsidRDefault="0056047F" w:rsidP="0056047F">
            <w:pPr>
              <w:numPr>
                <w:ilvl w:val="0"/>
                <w:numId w:val="6"/>
              </w:numPr>
            </w:pPr>
            <w:r w:rsidRPr="002A0741">
              <w:t>15-Developmental Delay (Ages 3-5 only)</w:t>
            </w:r>
          </w:p>
          <w:p w14:paraId="02D2B64E" w14:textId="77777777" w:rsidR="0056047F" w:rsidRPr="00AC2EA3" w:rsidRDefault="0056047F" w:rsidP="0056047F">
            <w:pPr>
              <w:numPr>
                <w:ilvl w:val="0"/>
                <w:numId w:val="6"/>
              </w:numPr>
              <w:rPr>
                <w:b/>
              </w:rPr>
            </w:pPr>
            <w:r w:rsidRPr="00AC2EA3">
              <w:rPr>
                <w:b/>
              </w:rPr>
              <w:t xml:space="preserve">18-General education/State Agency Placed </w:t>
            </w:r>
          </w:p>
          <w:p w14:paraId="68A874FF" w14:textId="77777777" w:rsidR="0056047F" w:rsidRPr="00AC2EA3" w:rsidRDefault="0056047F" w:rsidP="0056047F">
            <w:pPr>
              <w:numPr>
                <w:ilvl w:val="1"/>
                <w:numId w:val="6"/>
              </w:numPr>
              <w:rPr>
                <w:b/>
              </w:rPr>
            </w:pPr>
            <w:r w:rsidRPr="00AC2EA3">
              <w:rPr>
                <w:b/>
                <w:bCs/>
              </w:rPr>
              <w:t>used only to apply for Grant Type 04</w:t>
            </w:r>
            <w:r w:rsidRPr="00AC2EA3">
              <w:rPr>
                <w:b/>
              </w:rPr>
              <w:t xml:space="preserve"> </w:t>
            </w:r>
          </w:p>
          <w:p w14:paraId="219D505B" w14:textId="77777777" w:rsidR="0056047F" w:rsidRDefault="0056047F" w:rsidP="0056047F">
            <w:r>
              <w:rPr>
                <w:b/>
              </w:rPr>
              <w:t>Source</w:t>
            </w:r>
          </w:p>
          <w:p w14:paraId="2B2064E3" w14:textId="77777777" w:rsidR="0056047F" w:rsidRDefault="0056047F" w:rsidP="0056047F">
            <w:pPr>
              <w:numPr>
                <w:ilvl w:val="0"/>
                <w:numId w:val="6"/>
              </w:numPr>
              <w:spacing w:before="60"/>
            </w:pPr>
            <w:r>
              <w:t xml:space="preserve">ED620 form / </w:t>
            </w:r>
            <w:r w:rsidRPr="004E0362">
              <w:rPr>
                <w:b/>
              </w:rPr>
              <w:t>IEP Page 1</w:t>
            </w:r>
            <w:r>
              <w:t xml:space="preserve"> </w:t>
            </w:r>
          </w:p>
          <w:p w14:paraId="2DD7FB8D" w14:textId="14CB2A4A" w:rsidR="0056047F" w:rsidRPr="00A50D5E" w:rsidRDefault="007234E1" w:rsidP="00551454">
            <w:r>
              <w:pict w14:anchorId="5F95226F">
                <v:rect id="_x0000_i1029" style="width:0;height:1.5pt" o:hralign="center" o:hrstd="t" o:hr="t" fillcolor="#9d9da1" stroked="f"/>
              </w:pict>
            </w:r>
          </w:p>
        </w:tc>
      </w:tr>
    </w:tbl>
    <w:p w14:paraId="31CD9FA4" w14:textId="77777777" w:rsidR="009F52E4" w:rsidRDefault="009F52E4">
      <w:r>
        <w:br w:type="page"/>
      </w:r>
    </w:p>
    <w:tbl>
      <w:tblPr>
        <w:tblW w:w="5000" w:type="pct"/>
        <w:tblCellMar>
          <w:left w:w="86" w:type="dxa"/>
          <w:bottom w:w="86" w:type="dxa"/>
          <w:right w:w="43" w:type="dxa"/>
        </w:tblCellMar>
        <w:tblLook w:val="04A0" w:firstRow="1" w:lastRow="0" w:firstColumn="1" w:lastColumn="0" w:noHBand="0" w:noVBand="1"/>
      </w:tblPr>
      <w:tblGrid>
        <w:gridCol w:w="2875"/>
        <w:gridCol w:w="6614"/>
      </w:tblGrid>
      <w:tr w:rsidR="0056047F" w:rsidRPr="00A50D5E" w14:paraId="2DD7FB91" w14:textId="77777777" w:rsidTr="00221059">
        <w:trPr>
          <w:cantSplit/>
          <w:trHeight w:val="20"/>
        </w:trPr>
        <w:tc>
          <w:tcPr>
            <w:tcW w:w="1515" w:type="pct"/>
            <w:vMerge w:val="restart"/>
          </w:tcPr>
          <w:p w14:paraId="2DD7FB8F" w14:textId="6C73CEB3" w:rsidR="0056047F" w:rsidRPr="00F43B57" w:rsidRDefault="0056047F" w:rsidP="00551454">
            <w:pPr>
              <w:rPr>
                <w:b/>
                <w:smallCaps/>
                <w:sz w:val="24"/>
                <w:szCs w:val="24"/>
              </w:rPr>
            </w:pPr>
            <w:bookmarkStart w:id="33" w:name="ContractSequenceNumber"/>
            <w:r w:rsidRPr="00551454">
              <w:rPr>
                <w:b/>
                <w:smallCaps/>
                <w:sz w:val="24"/>
                <w:szCs w:val="24"/>
              </w:rPr>
              <w:lastRenderedPageBreak/>
              <w:t>Contract Sequence Number</w:t>
            </w:r>
            <w:bookmarkEnd w:id="33"/>
          </w:p>
        </w:tc>
        <w:tc>
          <w:tcPr>
            <w:tcW w:w="3485" w:type="pct"/>
            <w:tcMar>
              <w:top w:w="115" w:type="dxa"/>
              <w:bottom w:w="43" w:type="dxa"/>
            </w:tcMar>
            <w:vAlign w:val="center"/>
          </w:tcPr>
          <w:p w14:paraId="2DD7FB90" w14:textId="6529E91A" w:rsidR="0056047F" w:rsidRPr="00A50D5E" w:rsidRDefault="0056047F" w:rsidP="00551454">
            <w:r w:rsidRPr="002A0741">
              <w:t>The number of contracts assigned to each student. Students can have more th</w:t>
            </w:r>
            <w:r>
              <w:t xml:space="preserve">an one contract and Grant Type.  </w:t>
            </w:r>
            <w:r w:rsidRPr="002A0741">
              <w:t xml:space="preserve">See Prorated Excess Cost Grants section in Appendix </w:t>
            </w:r>
            <w:r>
              <w:t>(</w:t>
            </w:r>
            <w:r w:rsidRPr="00D548B4">
              <w:t>LEA Excess Cost and State Agency Placement Grants</w:t>
            </w:r>
            <w:r w:rsidRPr="002A0741">
              <w:t>).</w:t>
            </w:r>
          </w:p>
        </w:tc>
      </w:tr>
      <w:tr w:rsidR="0056047F" w:rsidRPr="00A50D5E" w14:paraId="2DD7FB9C" w14:textId="77777777" w:rsidTr="00221059">
        <w:trPr>
          <w:cantSplit/>
          <w:trHeight w:val="20"/>
        </w:trPr>
        <w:tc>
          <w:tcPr>
            <w:tcW w:w="1515" w:type="pct"/>
            <w:vMerge/>
          </w:tcPr>
          <w:p w14:paraId="2DD7FB92" w14:textId="77777777" w:rsidR="0056047F" w:rsidRPr="00F43B57" w:rsidRDefault="0056047F" w:rsidP="00551454">
            <w:pPr>
              <w:rPr>
                <w:b/>
                <w:smallCaps/>
                <w:sz w:val="24"/>
                <w:szCs w:val="24"/>
              </w:rPr>
            </w:pPr>
          </w:p>
        </w:tc>
        <w:tc>
          <w:tcPr>
            <w:tcW w:w="3485" w:type="pct"/>
            <w:tcMar>
              <w:top w:w="115" w:type="dxa"/>
              <w:bottom w:w="43" w:type="dxa"/>
            </w:tcMar>
            <w:vAlign w:val="center"/>
          </w:tcPr>
          <w:p w14:paraId="2DD7FB93" w14:textId="77777777" w:rsidR="0056047F" w:rsidRDefault="0056047F" w:rsidP="00551454">
            <w:r>
              <w:rPr>
                <w:b/>
              </w:rPr>
              <w:t>Rules</w:t>
            </w:r>
          </w:p>
          <w:p w14:paraId="2DD7FB94" w14:textId="77777777" w:rsidR="0056047F" w:rsidRPr="002A0741" w:rsidRDefault="0056047F" w:rsidP="00074FDE">
            <w:pPr>
              <w:numPr>
                <w:ilvl w:val="0"/>
                <w:numId w:val="5"/>
              </w:numPr>
              <w:tabs>
                <w:tab w:val="num" w:pos="720"/>
              </w:tabs>
            </w:pPr>
            <w:r w:rsidRPr="002A0741">
              <w:t>Required to certify a grant record.</w:t>
            </w:r>
          </w:p>
          <w:p w14:paraId="2DD7FB96" w14:textId="77777777" w:rsidR="0056047F" w:rsidRDefault="0056047F" w:rsidP="00074FDE">
            <w:pPr>
              <w:numPr>
                <w:ilvl w:val="0"/>
                <w:numId w:val="5"/>
              </w:numPr>
            </w:pPr>
            <w:r w:rsidRPr="002A0741">
              <w:t>Default is 01.</w:t>
            </w:r>
          </w:p>
          <w:p w14:paraId="2DD7FB97" w14:textId="77777777" w:rsidR="0056047F" w:rsidRDefault="0056047F" w:rsidP="00551454">
            <w:r>
              <w:rPr>
                <w:b/>
              </w:rPr>
              <w:t>Values</w:t>
            </w:r>
          </w:p>
          <w:p w14:paraId="2DD7FB98" w14:textId="77777777" w:rsidR="0056047F" w:rsidRPr="00D012F6" w:rsidRDefault="0056047F" w:rsidP="00074FDE">
            <w:pPr>
              <w:numPr>
                <w:ilvl w:val="0"/>
                <w:numId w:val="6"/>
              </w:numPr>
            </w:pPr>
            <w:r>
              <w:t xml:space="preserve">N/A </w:t>
            </w:r>
          </w:p>
          <w:p w14:paraId="2DD7FB99" w14:textId="77777777" w:rsidR="0056047F" w:rsidRDefault="0056047F" w:rsidP="00551454">
            <w:r>
              <w:rPr>
                <w:b/>
              </w:rPr>
              <w:t>Source</w:t>
            </w:r>
          </w:p>
          <w:p w14:paraId="2DD7FB9A" w14:textId="0A91C927" w:rsidR="0056047F" w:rsidRDefault="00D162AD" w:rsidP="00074FDE">
            <w:pPr>
              <w:numPr>
                <w:ilvl w:val="0"/>
                <w:numId w:val="6"/>
              </w:numPr>
            </w:pPr>
            <w:r>
              <w:t>Hand-entry</w:t>
            </w:r>
            <w:r w:rsidR="00221059">
              <w:t xml:space="preserve">:  </w:t>
            </w:r>
            <w:r w:rsidR="00911302">
              <w:t>System will</w:t>
            </w:r>
            <w:r w:rsidR="0056047F">
              <w:t xml:space="preserve"> </w:t>
            </w:r>
            <w:r w:rsidR="00221059">
              <w:t>generate CONTRACT SEQUENCE NUMBER.</w:t>
            </w:r>
          </w:p>
          <w:p w14:paraId="0F5C8504" w14:textId="034765FF" w:rsidR="00D162AD" w:rsidRDefault="00D162AD" w:rsidP="00074FDE">
            <w:pPr>
              <w:numPr>
                <w:ilvl w:val="0"/>
                <w:numId w:val="6"/>
              </w:numPr>
            </w:pPr>
            <w:r>
              <w:t>Upload</w:t>
            </w:r>
            <w:r w:rsidR="00221059">
              <w:t xml:space="preserve">:  </w:t>
            </w:r>
            <w:r>
              <w:t>must be entered</w:t>
            </w:r>
            <w:r w:rsidR="00221059">
              <w:t xml:space="preserve"> in upload file, start with 01.  I</w:t>
            </w:r>
            <w:r>
              <w:t xml:space="preserve">f there are multiple </w:t>
            </w:r>
            <w:r w:rsidR="00221059">
              <w:t xml:space="preserve">contracts for a student the CONTRACT SEQUENCE NUMBER should increase </w:t>
            </w:r>
            <w:r w:rsidR="00FA428D" w:rsidRPr="00450503">
              <w:rPr>
                <w:rFonts w:cs="Arial"/>
                <w:szCs w:val="20"/>
              </w:rPr>
              <w:t>in sequential order (e.g. 01, 02, 03, 04 etc.).  If a student has 4 contracts and the sequence number for each contract says 01, during the upload process each grant will upload over the previous grant, therefore only 1 contract w</w:t>
            </w:r>
            <w:r w:rsidR="00FA428D">
              <w:rPr>
                <w:rFonts w:cs="Arial"/>
                <w:szCs w:val="20"/>
              </w:rPr>
              <w:t xml:space="preserve">ill actually </w:t>
            </w:r>
            <w:r w:rsidR="00911302">
              <w:rPr>
                <w:rFonts w:cs="Arial"/>
                <w:szCs w:val="20"/>
              </w:rPr>
              <w:t xml:space="preserve">be </w:t>
            </w:r>
            <w:r w:rsidR="00FA428D">
              <w:rPr>
                <w:rFonts w:cs="Arial"/>
                <w:szCs w:val="20"/>
              </w:rPr>
              <w:t>upload</w:t>
            </w:r>
            <w:r w:rsidR="00911302">
              <w:rPr>
                <w:rFonts w:cs="Arial"/>
                <w:szCs w:val="20"/>
              </w:rPr>
              <w:t>ed</w:t>
            </w:r>
            <w:r w:rsidR="00FA428D">
              <w:rPr>
                <w:rFonts w:cs="Arial"/>
                <w:szCs w:val="20"/>
              </w:rPr>
              <w:t>.</w:t>
            </w:r>
          </w:p>
          <w:p w14:paraId="2DD7FB9B" w14:textId="77777777" w:rsidR="0056047F" w:rsidRPr="00A50D5E" w:rsidRDefault="007234E1" w:rsidP="00551454">
            <w:r>
              <w:pict w14:anchorId="2DD806EF">
                <v:rect id="_x0000_i1030" style="width:0;height:1.5pt" o:hralign="center" o:hrstd="t" o:hr="t" fillcolor="#9d9da1" stroked="f"/>
              </w:pict>
            </w:r>
          </w:p>
        </w:tc>
      </w:tr>
      <w:tr w:rsidR="0056047F" w:rsidRPr="00A50D5E" w14:paraId="2DD7FB9F" w14:textId="77777777" w:rsidTr="00221059">
        <w:trPr>
          <w:cantSplit/>
          <w:trHeight w:val="20"/>
        </w:trPr>
        <w:tc>
          <w:tcPr>
            <w:tcW w:w="1515" w:type="pct"/>
            <w:vMerge w:val="restart"/>
          </w:tcPr>
          <w:p w14:paraId="2DD7FB9D" w14:textId="54740DEC" w:rsidR="0056047F" w:rsidRPr="00F43B57" w:rsidRDefault="0056047F" w:rsidP="00551454">
            <w:pPr>
              <w:rPr>
                <w:b/>
                <w:smallCaps/>
                <w:sz w:val="24"/>
                <w:szCs w:val="24"/>
              </w:rPr>
            </w:pPr>
            <w:bookmarkStart w:id="34" w:name="ContractStart"/>
            <w:r w:rsidRPr="00551454">
              <w:rPr>
                <w:b/>
                <w:smallCaps/>
                <w:sz w:val="24"/>
                <w:szCs w:val="24"/>
              </w:rPr>
              <w:t>Contract Start</w:t>
            </w:r>
            <w:bookmarkEnd w:id="34"/>
          </w:p>
        </w:tc>
        <w:tc>
          <w:tcPr>
            <w:tcW w:w="3485" w:type="pct"/>
            <w:tcMar>
              <w:top w:w="115" w:type="dxa"/>
              <w:bottom w:w="43" w:type="dxa"/>
            </w:tcMar>
            <w:vAlign w:val="center"/>
          </w:tcPr>
          <w:p w14:paraId="2DD7FB9E" w14:textId="0962E338" w:rsidR="0056047F" w:rsidRPr="00A50D5E" w:rsidRDefault="0056047F" w:rsidP="00691A0C">
            <w:r w:rsidRPr="002A0741">
              <w:t xml:space="preserve">The start date of contracted services for the current school year. </w:t>
            </w:r>
          </w:p>
        </w:tc>
      </w:tr>
      <w:tr w:rsidR="0056047F" w:rsidRPr="00A50D5E" w14:paraId="2DD7FBAA" w14:textId="77777777" w:rsidTr="00221059">
        <w:trPr>
          <w:cantSplit/>
          <w:trHeight w:val="20"/>
        </w:trPr>
        <w:tc>
          <w:tcPr>
            <w:tcW w:w="1515" w:type="pct"/>
            <w:vMerge/>
          </w:tcPr>
          <w:p w14:paraId="2DD7FBA0" w14:textId="77777777" w:rsidR="0056047F" w:rsidRPr="00F43B57" w:rsidRDefault="0056047F" w:rsidP="00551454">
            <w:pPr>
              <w:rPr>
                <w:b/>
                <w:smallCaps/>
                <w:sz w:val="24"/>
                <w:szCs w:val="24"/>
              </w:rPr>
            </w:pPr>
          </w:p>
        </w:tc>
        <w:tc>
          <w:tcPr>
            <w:tcW w:w="3485" w:type="pct"/>
            <w:tcMar>
              <w:top w:w="115" w:type="dxa"/>
              <w:bottom w:w="43" w:type="dxa"/>
            </w:tcMar>
            <w:vAlign w:val="center"/>
          </w:tcPr>
          <w:p w14:paraId="2DD7FBA1" w14:textId="77777777" w:rsidR="0056047F" w:rsidRDefault="0056047F" w:rsidP="00551454">
            <w:r>
              <w:rPr>
                <w:b/>
              </w:rPr>
              <w:t>Rules</w:t>
            </w:r>
          </w:p>
          <w:p w14:paraId="2DD7FBA2" w14:textId="77777777" w:rsidR="0056047F" w:rsidRPr="002A0741" w:rsidRDefault="0056047F" w:rsidP="00074FDE">
            <w:pPr>
              <w:numPr>
                <w:ilvl w:val="0"/>
                <w:numId w:val="5"/>
              </w:numPr>
              <w:tabs>
                <w:tab w:val="num" w:pos="720"/>
              </w:tabs>
            </w:pPr>
            <w:r w:rsidRPr="002A0741">
              <w:t>Required to certify a grant record.</w:t>
            </w:r>
          </w:p>
          <w:p w14:paraId="2DD7FBA3" w14:textId="77777777" w:rsidR="0056047F" w:rsidRPr="002A0741" w:rsidRDefault="0056047F" w:rsidP="00074FDE">
            <w:pPr>
              <w:numPr>
                <w:ilvl w:val="0"/>
                <w:numId w:val="5"/>
              </w:numPr>
              <w:tabs>
                <w:tab w:val="num" w:pos="720"/>
              </w:tabs>
            </w:pPr>
            <w:r w:rsidRPr="002A0741">
              <w:t>Contract Start Date cannot be before July 1 of the current school year.</w:t>
            </w:r>
          </w:p>
          <w:p w14:paraId="2DD7FBA4" w14:textId="77777777" w:rsidR="0056047F" w:rsidRDefault="0056047F" w:rsidP="00074FDE">
            <w:pPr>
              <w:numPr>
                <w:ilvl w:val="0"/>
                <w:numId w:val="5"/>
              </w:numPr>
            </w:pPr>
            <w:r w:rsidRPr="002A0741">
              <w:t>Contract Start Date cannot be after March 1</w:t>
            </w:r>
            <w:r w:rsidRPr="002A0741">
              <w:rPr>
                <w:vertAlign w:val="superscript"/>
              </w:rPr>
              <w:t xml:space="preserve"> </w:t>
            </w:r>
            <w:r w:rsidRPr="002A0741">
              <w:t>of the current school year.</w:t>
            </w:r>
          </w:p>
          <w:p w14:paraId="2DD7FBA5" w14:textId="77777777" w:rsidR="0056047F" w:rsidRDefault="0056047F" w:rsidP="00551454">
            <w:r>
              <w:rPr>
                <w:b/>
              </w:rPr>
              <w:t>Values</w:t>
            </w:r>
          </w:p>
          <w:p w14:paraId="2991ABFC" w14:textId="547FB2F2" w:rsidR="0056047F" w:rsidRPr="00D012F6" w:rsidRDefault="0056047F" w:rsidP="00074FDE">
            <w:pPr>
              <w:numPr>
                <w:ilvl w:val="0"/>
                <w:numId w:val="6"/>
              </w:numPr>
            </w:pPr>
            <w:r>
              <w:t>MMDDYYYY, where MM is Month, DD is Day, YYYY is Year</w:t>
            </w:r>
          </w:p>
          <w:p w14:paraId="2DD7FBA7" w14:textId="77777777" w:rsidR="0056047F" w:rsidRDefault="0056047F" w:rsidP="00551454">
            <w:r>
              <w:rPr>
                <w:b/>
              </w:rPr>
              <w:t>Source</w:t>
            </w:r>
          </w:p>
          <w:p w14:paraId="13289AD5" w14:textId="77777777" w:rsidR="0056047F" w:rsidRPr="00D012F6" w:rsidRDefault="0056047F" w:rsidP="00074FDE">
            <w:pPr>
              <w:numPr>
                <w:ilvl w:val="0"/>
                <w:numId w:val="6"/>
              </w:numPr>
            </w:pPr>
            <w:r>
              <w:t xml:space="preserve">N/A </w:t>
            </w:r>
          </w:p>
          <w:p w14:paraId="2DD7FBA9" w14:textId="77777777" w:rsidR="0056047F" w:rsidRPr="00A50D5E" w:rsidRDefault="007234E1" w:rsidP="00551454">
            <w:r>
              <w:pict w14:anchorId="2DD806F0">
                <v:rect id="_x0000_i1031" style="width:0;height:1.5pt" o:hralign="center" o:hrstd="t" o:hr="t" fillcolor="#9d9da1" stroked="f"/>
              </w:pict>
            </w:r>
          </w:p>
        </w:tc>
      </w:tr>
      <w:tr w:rsidR="00551B99" w:rsidRPr="00A50D5E" w14:paraId="2DD7FBAD" w14:textId="77777777" w:rsidTr="00221059">
        <w:trPr>
          <w:cantSplit/>
          <w:trHeight w:val="20"/>
        </w:trPr>
        <w:tc>
          <w:tcPr>
            <w:tcW w:w="1515" w:type="pct"/>
            <w:vMerge w:val="restart"/>
          </w:tcPr>
          <w:p w14:paraId="2DD7FBAB" w14:textId="6A11D154" w:rsidR="00551B99" w:rsidRPr="00F43B57" w:rsidRDefault="00551454" w:rsidP="00551454">
            <w:pPr>
              <w:rPr>
                <w:b/>
                <w:smallCaps/>
                <w:sz w:val="24"/>
                <w:szCs w:val="24"/>
              </w:rPr>
            </w:pPr>
            <w:bookmarkStart w:id="35" w:name="ContractEnd"/>
            <w:r w:rsidRPr="00551454">
              <w:rPr>
                <w:b/>
                <w:smallCaps/>
                <w:sz w:val="24"/>
                <w:szCs w:val="24"/>
              </w:rPr>
              <w:t>Contract End</w:t>
            </w:r>
            <w:bookmarkEnd w:id="35"/>
          </w:p>
        </w:tc>
        <w:tc>
          <w:tcPr>
            <w:tcW w:w="3485" w:type="pct"/>
            <w:tcMar>
              <w:top w:w="115" w:type="dxa"/>
              <w:bottom w:w="43" w:type="dxa"/>
            </w:tcMar>
            <w:vAlign w:val="center"/>
          </w:tcPr>
          <w:p w14:paraId="2DD7FBAC" w14:textId="63CBDEE1" w:rsidR="00551B99" w:rsidRPr="00A50D5E" w:rsidRDefault="002A0741" w:rsidP="00691A0C">
            <w:r w:rsidRPr="002A0741">
              <w:t>The end date of contracted servic</w:t>
            </w:r>
            <w:r w:rsidR="00E81213">
              <w:t>es for the current school year.</w:t>
            </w:r>
          </w:p>
        </w:tc>
      </w:tr>
      <w:tr w:rsidR="00551B99" w:rsidRPr="00A50D5E" w14:paraId="2DD7FBB8" w14:textId="77777777" w:rsidTr="00221059">
        <w:trPr>
          <w:cantSplit/>
          <w:trHeight w:val="20"/>
        </w:trPr>
        <w:tc>
          <w:tcPr>
            <w:tcW w:w="1515" w:type="pct"/>
            <w:vMerge/>
          </w:tcPr>
          <w:p w14:paraId="2DD7FBAE" w14:textId="77777777" w:rsidR="00551B99" w:rsidRPr="00F43B57" w:rsidRDefault="00551B99" w:rsidP="00551454">
            <w:pPr>
              <w:rPr>
                <w:b/>
                <w:smallCaps/>
                <w:sz w:val="24"/>
                <w:szCs w:val="24"/>
              </w:rPr>
            </w:pPr>
          </w:p>
        </w:tc>
        <w:tc>
          <w:tcPr>
            <w:tcW w:w="3485" w:type="pct"/>
            <w:tcMar>
              <w:top w:w="115" w:type="dxa"/>
              <w:bottom w:w="43" w:type="dxa"/>
            </w:tcMar>
            <w:vAlign w:val="center"/>
          </w:tcPr>
          <w:p w14:paraId="2DD7FBAF" w14:textId="77777777" w:rsidR="00551B99" w:rsidRDefault="00551B99" w:rsidP="00551454">
            <w:r>
              <w:rPr>
                <w:b/>
              </w:rPr>
              <w:t>Rules</w:t>
            </w:r>
          </w:p>
          <w:p w14:paraId="2DD7FBB0" w14:textId="77777777" w:rsidR="002A0741" w:rsidRPr="002A0741" w:rsidRDefault="002A0741" w:rsidP="00074FDE">
            <w:pPr>
              <w:numPr>
                <w:ilvl w:val="0"/>
                <w:numId w:val="5"/>
              </w:numPr>
              <w:tabs>
                <w:tab w:val="num" w:pos="720"/>
              </w:tabs>
            </w:pPr>
            <w:r w:rsidRPr="002A0741">
              <w:t>Required to certify a grant record.</w:t>
            </w:r>
          </w:p>
          <w:p w14:paraId="2DD7FBB1" w14:textId="77777777" w:rsidR="002A0741" w:rsidRPr="002A0741" w:rsidRDefault="002A0741" w:rsidP="00074FDE">
            <w:pPr>
              <w:numPr>
                <w:ilvl w:val="0"/>
                <w:numId w:val="5"/>
              </w:numPr>
              <w:tabs>
                <w:tab w:val="num" w:pos="720"/>
              </w:tabs>
            </w:pPr>
            <w:r w:rsidRPr="002A0741">
              <w:t>Contract End Date cannot be before Contract Start Date.</w:t>
            </w:r>
          </w:p>
          <w:p w14:paraId="2DD7FBB2" w14:textId="77777777" w:rsidR="00551B99" w:rsidRDefault="002A0741" w:rsidP="00074FDE">
            <w:pPr>
              <w:numPr>
                <w:ilvl w:val="0"/>
                <w:numId w:val="5"/>
              </w:numPr>
            </w:pPr>
            <w:r w:rsidRPr="002A0741">
              <w:t>Contract End Date cannot be after June 30 of the current school year.</w:t>
            </w:r>
          </w:p>
          <w:p w14:paraId="2DD7FBB3" w14:textId="77777777" w:rsidR="00551B99" w:rsidRDefault="00551B99" w:rsidP="00551454">
            <w:r>
              <w:rPr>
                <w:b/>
              </w:rPr>
              <w:t>Values</w:t>
            </w:r>
          </w:p>
          <w:p w14:paraId="7DF0DF00" w14:textId="77777777" w:rsidR="00691A0C" w:rsidRPr="00D012F6" w:rsidRDefault="00691A0C" w:rsidP="00074FDE">
            <w:pPr>
              <w:numPr>
                <w:ilvl w:val="0"/>
                <w:numId w:val="6"/>
              </w:numPr>
            </w:pPr>
            <w:r>
              <w:t>MMDDYYYY, where MM is Month, DD is Day, YYYY is Year</w:t>
            </w:r>
          </w:p>
          <w:p w14:paraId="2DD7FBB5" w14:textId="77777777" w:rsidR="00551B99" w:rsidRDefault="00551B99" w:rsidP="00551454">
            <w:r>
              <w:rPr>
                <w:b/>
              </w:rPr>
              <w:t>Source</w:t>
            </w:r>
          </w:p>
          <w:p w14:paraId="17C88C23" w14:textId="77777777" w:rsidR="00691A0C" w:rsidRPr="00D012F6" w:rsidRDefault="00691A0C" w:rsidP="00074FDE">
            <w:pPr>
              <w:numPr>
                <w:ilvl w:val="0"/>
                <w:numId w:val="6"/>
              </w:numPr>
            </w:pPr>
            <w:r>
              <w:t xml:space="preserve">N/A </w:t>
            </w:r>
          </w:p>
          <w:p w14:paraId="2DD7FBB7" w14:textId="77777777" w:rsidR="00551B99" w:rsidRPr="00A50D5E" w:rsidRDefault="007234E1" w:rsidP="00551454">
            <w:r>
              <w:pict w14:anchorId="2DD806F1">
                <v:rect id="_x0000_i1032" style="width:0;height:1.5pt" o:hralign="center" o:hrstd="t" o:hr="t" fillcolor="#9d9da1" stroked="f"/>
              </w:pict>
            </w:r>
          </w:p>
        </w:tc>
      </w:tr>
    </w:tbl>
    <w:p w14:paraId="0D11E911" w14:textId="77777777" w:rsidR="009F52E4" w:rsidRDefault="009F52E4">
      <w:r>
        <w:br w:type="page"/>
      </w:r>
    </w:p>
    <w:p w14:paraId="0812D5D7" w14:textId="77777777" w:rsidR="009F52E4" w:rsidRDefault="009F52E4" w:rsidP="00551454">
      <w:pPr>
        <w:rPr>
          <w:b/>
          <w:smallCaps/>
          <w:sz w:val="24"/>
          <w:szCs w:val="24"/>
        </w:rPr>
        <w:sectPr w:rsidR="009F52E4" w:rsidSect="00DA0FB8">
          <w:pgSz w:w="12240" w:h="15840"/>
          <w:pgMar w:top="1440" w:right="1440" w:bottom="1440" w:left="1440" w:header="720" w:footer="720" w:gutter="0"/>
          <w:cols w:space="720"/>
          <w:titlePg/>
          <w:docGrid w:linePitch="360"/>
        </w:sectPr>
      </w:pPr>
    </w:p>
    <w:tbl>
      <w:tblPr>
        <w:tblW w:w="5000" w:type="pct"/>
        <w:tblCellMar>
          <w:left w:w="86" w:type="dxa"/>
          <w:bottom w:w="86" w:type="dxa"/>
          <w:right w:w="43" w:type="dxa"/>
        </w:tblCellMar>
        <w:tblLook w:val="04A0" w:firstRow="1" w:lastRow="0" w:firstColumn="1" w:lastColumn="0" w:noHBand="0" w:noVBand="1"/>
      </w:tblPr>
      <w:tblGrid>
        <w:gridCol w:w="2875"/>
        <w:gridCol w:w="6614"/>
      </w:tblGrid>
      <w:tr w:rsidR="0056047F" w:rsidRPr="00A50D5E" w14:paraId="2DD7FBBB" w14:textId="77777777" w:rsidTr="00221059">
        <w:trPr>
          <w:cantSplit/>
          <w:trHeight w:val="20"/>
        </w:trPr>
        <w:tc>
          <w:tcPr>
            <w:tcW w:w="1515" w:type="pct"/>
            <w:vMerge w:val="restart"/>
          </w:tcPr>
          <w:p w14:paraId="2DD7FBB9" w14:textId="0326F1B1" w:rsidR="0056047F" w:rsidRPr="00F43B57" w:rsidRDefault="0056047F" w:rsidP="00551454">
            <w:pPr>
              <w:rPr>
                <w:b/>
                <w:smallCaps/>
                <w:sz w:val="24"/>
                <w:szCs w:val="24"/>
              </w:rPr>
            </w:pPr>
            <w:bookmarkStart w:id="36" w:name="PlacingAgencyCode"/>
            <w:r w:rsidRPr="00551454">
              <w:rPr>
                <w:b/>
                <w:smallCaps/>
                <w:sz w:val="24"/>
                <w:szCs w:val="24"/>
              </w:rPr>
              <w:lastRenderedPageBreak/>
              <w:t>Placing Agency Code</w:t>
            </w:r>
            <w:bookmarkEnd w:id="36"/>
          </w:p>
        </w:tc>
        <w:tc>
          <w:tcPr>
            <w:tcW w:w="3485" w:type="pct"/>
            <w:tcMar>
              <w:top w:w="115" w:type="dxa"/>
              <w:bottom w:w="43" w:type="dxa"/>
            </w:tcMar>
            <w:vAlign w:val="center"/>
          </w:tcPr>
          <w:p w14:paraId="2DD7FBBA" w14:textId="58D00072" w:rsidR="0056047F" w:rsidRPr="00A50D5E" w:rsidRDefault="0056047F" w:rsidP="00911302">
            <w:r>
              <w:t>The PLACING AGENCY</w:t>
            </w:r>
            <w:r w:rsidRPr="002A0741">
              <w:t xml:space="preserve"> is the party that placed the student in the LEA, the Nexus District has the legal responsibility to identify and educate a student - regardless of where the education actually takes place. The Nexus District is responsible for completing and submitting to the Department</w:t>
            </w:r>
            <w:r w:rsidR="00911302">
              <w:t xml:space="preserve"> for reimbursement</w:t>
            </w:r>
            <w:r w:rsidRPr="002A0741">
              <w:t>.</w:t>
            </w:r>
          </w:p>
        </w:tc>
      </w:tr>
      <w:tr w:rsidR="0056047F" w:rsidRPr="00A50D5E" w14:paraId="2DD7FBD5" w14:textId="77777777" w:rsidTr="00221059">
        <w:trPr>
          <w:cantSplit/>
          <w:trHeight w:val="20"/>
        </w:trPr>
        <w:tc>
          <w:tcPr>
            <w:tcW w:w="1515" w:type="pct"/>
            <w:vMerge/>
          </w:tcPr>
          <w:p w14:paraId="2DD7FBBC" w14:textId="77777777" w:rsidR="0056047F" w:rsidRPr="00F43B57" w:rsidRDefault="0056047F" w:rsidP="00551454">
            <w:pPr>
              <w:rPr>
                <w:b/>
                <w:smallCaps/>
                <w:sz w:val="24"/>
                <w:szCs w:val="24"/>
              </w:rPr>
            </w:pPr>
          </w:p>
        </w:tc>
        <w:tc>
          <w:tcPr>
            <w:tcW w:w="3485" w:type="pct"/>
            <w:tcMar>
              <w:top w:w="115" w:type="dxa"/>
              <w:bottom w:w="43" w:type="dxa"/>
            </w:tcMar>
            <w:vAlign w:val="center"/>
          </w:tcPr>
          <w:p w14:paraId="669B33C6" w14:textId="77777777" w:rsidR="0056047F" w:rsidRDefault="0056047F" w:rsidP="0056047F">
            <w:r>
              <w:rPr>
                <w:b/>
              </w:rPr>
              <w:t>Rules</w:t>
            </w:r>
          </w:p>
          <w:p w14:paraId="59F9B14F" w14:textId="77777777" w:rsidR="00E84743" w:rsidRDefault="0056047F" w:rsidP="00E84743">
            <w:pPr>
              <w:numPr>
                <w:ilvl w:val="0"/>
                <w:numId w:val="5"/>
              </w:numPr>
            </w:pPr>
            <w:r w:rsidRPr="002A0741">
              <w:t xml:space="preserve">Required to certify a grant record. </w:t>
            </w:r>
          </w:p>
          <w:p w14:paraId="0925EA08" w14:textId="5B140FE5" w:rsidR="00E84743" w:rsidRPr="002A0741" w:rsidRDefault="00E84743" w:rsidP="00E84743">
            <w:pPr>
              <w:numPr>
                <w:ilvl w:val="0"/>
                <w:numId w:val="5"/>
              </w:numPr>
            </w:pPr>
            <w:r w:rsidRPr="00E84743">
              <w:rPr>
                <w:rFonts w:cs="Arial"/>
                <w:szCs w:val="20"/>
              </w:rPr>
              <w:t>When parents make a placement and the district accepts responsibility the LEA is the placing agency</w:t>
            </w:r>
          </w:p>
          <w:p w14:paraId="7D77953B" w14:textId="77CBBEDF" w:rsidR="0056047F" w:rsidRPr="002A0741" w:rsidRDefault="0056047F" w:rsidP="00E84743">
            <w:pPr>
              <w:numPr>
                <w:ilvl w:val="0"/>
                <w:numId w:val="5"/>
              </w:numPr>
            </w:pPr>
            <w:r w:rsidRPr="002A0741">
              <w:t xml:space="preserve">If Grant Type 01, must be the same as the Nexus District. Valid Nexus district codes range from 001 to 219. </w:t>
            </w:r>
            <w:r w:rsidR="00B6271B">
              <w:t>S</w:t>
            </w:r>
            <w:r w:rsidR="00B6271B" w:rsidRPr="002A0741">
              <w:t>ee Appendix</w:t>
            </w:r>
            <w:r w:rsidR="00B6271B">
              <w:t xml:space="preserve"> (</w:t>
            </w:r>
            <w:r w:rsidR="00B6271B" w:rsidRPr="009F0758">
              <w:t>Nexus Districts</w:t>
            </w:r>
            <w:r w:rsidR="00B6271B" w:rsidRPr="002A0741">
              <w:t>).</w:t>
            </w:r>
            <w:r w:rsidR="00B6271B">
              <w:t xml:space="preserve">  </w:t>
            </w:r>
            <w:r w:rsidRPr="002A0741">
              <w:t>For example, if Andover (001) is the Nexus District, the correct Placing Agency Code is 001.</w:t>
            </w:r>
          </w:p>
          <w:p w14:paraId="6FA4FB2E" w14:textId="77777777" w:rsidR="0056047F" w:rsidRDefault="0056047F" w:rsidP="00E84743">
            <w:pPr>
              <w:numPr>
                <w:ilvl w:val="0"/>
                <w:numId w:val="5"/>
              </w:numPr>
            </w:pPr>
            <w:r w:rsidRPr="002A0741">
              <w:t>If Grant Type 02, 3a, 3b or 04, the Placing Agency must be a valid State Agency code</w:t>
            </w:r>
            <w:r>
              <w:t>.  S</w:t>
            </w:r>
            <w:r w:rsidRPr="002A0741">
              <w:t>ee Appendix</w:t>
            </w:r>
            <w:r>
              <w:t xml:space="preserve"> (</w:t>
            </w:r>
            <w:r w:rsidRPr="00D548B4">
              <w:t>State Agencies Responsible for Placement</w:t>
            </w:r>
            <w:r w:rsidRPr="002A0741">
              <w:t>).</w:t>
            </w:r>
          </w:p>
          <w:p w14:paraId="27451291" w14:textId="77777777" w:rsidR="0056047F" w:rsidRDefault="0056047F" w:rsidP="0056047F">
            <w:r>
              <w:rPr>
                <w:b/>
              </w:rPr>
              <w:t>Values</w:t>
            </w:r>
          </w:p>
          <w:p w14:paraId="1FE60C16" w14:textId="77777777" w:rsidR="0056047F" w:rsidRDefault="0056047F" w:rsidP="00E84743">
            <w:pPr>
              <w:numPr>
                <w:ilvl w:val="0"/>
                <w:numId w:val="5"/>
              </w:numPr>
            </w:pPr>
            <w:r>
              <w:t xml:space="preserve">Nexus District 001-219 for </w:t>
            </w:r>
            <w:r w:rsidRPr="002A0741">
              <w:t>Grant Type 01</w:t>
            </w:r>
          </w:p>
          <w:p w14:paraId="576A5F70" w14:textId="77777777" w:rsidR="0056047F" w:rsidRPr="00D012F6" w:rsidRDefault="0056047F" w:rsidP="00E84743">
            <w:pPr>
              <w:numPr>
                <w:ilvl w:val="0"/>
                <w:numId w:val="5"/>
              </w:numPr>
            </w:pPr>
            <w:r>
              <w:t xml:space="preserve">337, 347, 349, 950, 954 for </w:t>
            </w:r>
            <w:r w:rsidRPr="002A0741">
              <w:t>Grant Type 02, 3a, 3b or 04</w:t>
            </w:r>
          </w:p>
          <w:p w14:paraId="26DC356A" w14:textId="77777777" w:rsidR="0056047F" w:rsidRDefault="0056047F" w:rsidP="0056047F">
            <w:r>
              <w:rPr>
                <w:b/>
              </w:rPr>
              <w:t>Source</w:t>
            </w:r>
          </w:p>
          <w:p w14:paraId="68F9E24C" w14:textId="77777777" w:rsidR="0056047F" w:rsidRPr="00D012F6" w:rsidRDefault="0056047F" w:rsidP="00E84743">
            <w:pPr>
              <w:numPr>
                <w:ilvl w:val="0"/>
                <w:numId w:val="5"/>
              </w:numPr>
            </w:pPr>
            <w:r>
              <w:t xml:space="preserve">N/A </w:t>
            </w:r>
          </w:p>
          <w:p w14:paraId="2DD7FBD4" w14:textId="556B5FB1" w:rsidR="0056047F" w:rsidRPr="00A50D5E" w:rsidRDefault="007234E1" w:rsidP="00551454">
            <w:r>
              <w:pict w14:anchorId="11CC530F">
                <v:rect id="_x0000_i1033" style="width:0;height:1.5pt" o:hralign="center" o:hrstd="t" o:hr="t" fillcolor="#9d9da1" stroked="f"/>
              </w:pict>
            </w:r>
          </w:p>
        </w:tc>
      </w:tr>
      <w:tr w:rsidR="0056047F" w:rsidRPr="00A50D5E" w14:paraId="2DD7FBD8" w14:textId="77777777" w:rsidTr="00221059">
        <w:trPr>
          <w:cantSplit/>
          <w:trHeight w:val="20"/>
        </w:trPr>
        <w:tc>
          <w:tcPr>
            <w:tcW w:w="1515" w:type="pct"/>
            <w:vMerge w:val="restart"/>
          </w:tcPr>
          <w:p w14:paraId="2DD7FBD6" w14:textId="77777777" w:rsidR="0056047F" w:rsidRPr="00F43B57" w:rsidRDefault="0056047F" w:rsidP="00551454">
            <w:pPr>
              <w:rPr>
                <w:b/>
                <w:smallCaps/>
                <w:sz w:val="24"/>
                <w:szCs w:val="24"/>
              </w:rPr>
            </w:pPr>
            <w:bookmarkStart w:id="37" w:name="NoNexusStatusForGrant3b"/>
            <w:r w:rsidRPr="00551454">
              <w:rPr>
                <w:b/>
                <w:smallCaps/>
                <w:sz w:val="24"/>
                <w:szCs w:val="24"/>
              </w:rPr>
              <w:t>No Nexus Status</w:t>
            </w:r>
            <w:bookmarkEnd w:id="37"/>
          </w:p>
        </w:tc>
        <w:tc>
          <w:tcPr>
            <w:tcW w:w="3485" w:type="pct"/>
            <w:tcMar>
              <w:top w:w="115" w:type="dxa"/>
              <w:bottom w:w="43" w:type="dxa"/>
            </w:tcMar>
            <w:vAlign w:val="center"/>
          </w:tcPr>
          <w:p w14:paraId="2DD7FBD7" w14:textId="18AC709B" w:rsidR="0056047F" w:rsidRPr="00A50D5E" w:rsidRDefault="0056047F" w:rsidP="00D548B4">
            <w:r w:rsidRPr="002A0741">
              <w:t xml:space="preserve">The nexus status of Grant Type 3b students. See Appendix </w:t>
            </w:r>
            <w:r>
              <w:t>(</w:t>
            </w:r>
            <w:r w:rsidRPr="00D548B4">
              <w:t>LEA Excess Cost and State Agency Placement Grants</w:t>
            </w:r>
            <w:r>
              <w:t>)</w:t>
            </w:r>
            <w:r w:rsidRPr="002A0741">
              <w:t xml:space="preserve"> for further discussion of Grant Type 3b.</w:t>
            </w:r>
          </w:p>
        </w:tc>
      </w:tr>
      <w:tr w:rsidR="0056047F" w:rsidRPr="00A50D5E" w14:paraId="2DD7FBE2" w14:textId="77777777" w:rsidTr="00221059">
        <w:trPr>
          <w:cantSplit/>
          <w:trHeight w:val="20"/>
        </w:trPr>
        <w:tc>
          <w:tcPr>
            <w:tcW w:w="1515" w:type="pct"/>
            <w:vMerge/>
          </w:tcPr>
          <w:p w14:paraId="2DD7FBD9" w14:textId="77777777" w:rsidR="0056047F" w:rsidRPr="00F43B57" w:rsidRDefault="0056047F" w:rsidP="00551454">
            <w:pPr>
              <w:rPr>
                <w:b/>
                <w:smallCaps/>
                <w:sz w:val="24"/>
                <w:szCs w:val="24"/>
              </w:rPr>
            </w:pPr>
          </w:p>
        </w:tc>
        <w:tc>
          <w:tcPr>
            <w:tcW w:w="3485" w:type="pct"/>
            <w:tcMar>
              <w:top w:w="115" w:type="dxa"/>
              <w:bottom w:w="43" w:type="dxa"/>
            </w:tcMar>
            <w:vAlign w:val="center"/>
          </w:tcPr>
          <w:p w14:paraId="2DD7FBDA" w14:textId="77777777" w:rsidR="0056047F" w:rsidRDefault="0056047F" w:rsidP="00551454">
            <w:r>
              <w:rPr>
                <w:b/>
              </w:rPr>
              <w:t>Rules</w:t>
            </w:r>
          </w:p>
          <w:p w14:paraId="2DD7FBDB" w14:textId="77777777" w:rsidR="0056047F" w:rsidRPr="002A0741" w:rsidRDefault="0056047F" w:rsidP="00074FDE">
            <w:pPr>
              <w:numPr>
                <w:ilvl w:val="0"/>
                <w:numId w:val="5"/>
              </w:numPr>
              <w:tabs>
                <w:tab w:val="num" w:pos="720"/>
              </w:tabs>
            </w:pPr>
            <w:r w:rsidRPr="002A0741">
              <w:t>Required if Grant Type 3b students only.</w:t>
            </w:r>
          </w:p>
          <w:p w14:paraId="2DD7FBDC" w14:textId="77777777" w:rsidR="0056047F" w:rsidRDefault="0056047F" w:rsidP="00074FDE">
            <w:pPr>
              <w:numPr>
                <w:ilvl w:val="0"/>
                <w:numId w:val="5"/>
              </w:numPr>
            </w:pPr>
            <w:r w:rsidRPr="002A0741">
              <w:t>This field must be blank for Grant Type 01, 02, 3a, and 04.</w:t>
            </w:r>
          </w:p>
          <w:p w14:paraId="2DD7FBDD" w14:textId="77777777" w:rsidR="0056047F" w:rsidRDefault="0056047F" w:rsidP="00551454">
            <w:r>
              <w:rPr>
                <w:b/>
              </w:rPr>
              <w:t>Values</w:t>
            </w:r>
          </w:p>
          <w:p w14:paraId="2DD7FBDE" w14:textId="77777777" w:rsidR="0056047F" w:rsidRPr="00D012F6" w:rsidRDefault="0056047F" w:rsidP="00074FDE">
            <w:pPr>
              <w:numPr>
                <w:ilvl w:val="0"/>
                <w:numId w:val="6"/>
              </w:numPr>
            </w:pPr>
            <w:r w:rsidRPr="002A0741">
              <w:t>Y/N</w:t>
            </w:r>
          </w:p>
          <w:p w14:paraId="2DD7FBDF" w14:textId="77777777" w:rsidR="0056047F" w:rsidRDefault="0056047F" w:rsidP="00551454">
            <w:r>
              <w:rPr>
                <w:b/>
              </w:rPr>
              <w:t>Source</w:t>
            </w:r>
          </w:p>
          <w:p w14:paraId="2DD7FBE0" w14:textId="0DB84A33" w:rsidR="0056047F" w:rsidRDefault="0056047F" w:rsidP="00074FDE">
            <w:pPr>
              <w:numPr>
                <w:ilvl w:val="0"/>
                <w:numId w:val="6"/>
              </w:numPr>
            </w:pPr>
            <w:r>
              <w:t>DCF 603</w:t>
            </w:r>
          </w:p>
          <w:p w14:paraId="2DD7FBE1" w14:textId="77777777" w:rsidR="0056047F" w:rsidRPr="00A50D5E" w:rsidRDefault="007234E1" w:rsidP="00551454">
            <w:r>
              <w:pict w14:anchorId="2DD806F3">
                <v:rect id="_x0000_i1034" style="width:0;height:1.5pt" o:hralign="center" o:hrstd="t" o:hr="t" fillcolor="#9d9da1" stroked="f"/>
              </w:pict>
            </w:r>
          </w:p>
        </w:tc>
      </w:tr>
      <w:tr w:rsidR="0056047F" w:rsidRPr="00A50D5E" w14:paraId="2DD7FBF7" w14:textId="77777777" w:rsidTr="00221059">
        <w:trPr>
          <w:cantSplit/>
          <w:trHeight w:val="20"/>
        </w:trPr>
        <w:tc>
          <w:tcPr>
            <w:tcW w:w="1515" w:type="pct"/>
            <w:vMerge w:val="restart"/>
          </w:tcPr>
          <w:p w14:paraId="2DD7FBF1" w14:textId="57A9D97B" w:rsidR="0056047F" w:rsidRPr="00F43B57" w:rsidRDefault="0056047F" w:rsidP="00551454">
            <w:pPr>
              <w:rPr>
                <w:b/>
                <w:smallCaps/>
                <w:sz w:val="24"/>
                <w:szCs w:val="24"/>
              </w:rPr>
            </w:pPr>
            <w:bookmarkStart w:id="38" w:name="EducationFacilityCode"/>
            <w:r w:rsidRPr="00551454">
              <w:rPr>
                <w:b/>
                <w:smallCaps/>
                <w:sz w:val="24"/>
                <w:szCs w:val="24"/>
              </w:rPr>
              <w:t>Education Facility Code</w:t>
            </w:r>
            <w:bookmarkEnd w:id="38"/>
          </w:p>
        </w:tc>
        <w:tc>
          <w:tcPr>
            <w:tcW w:w="3485" w:type="pct"/>
            <w:tcMar>
              <w:top w:w="115" w:type="dxa"/>
              <w:bottom w:w="43" w:type="dxa"/>
            </w:tcMar>
            <w:vAlign w:val="center"/>
          </w:tcPr>
          <w:p w14:paraId="2DD7FBF6" w14:textId="3682F655" w:rsidR="0056047F" w:rsidRPr="00FA7672" w:rsidRDefault="0056047F" w:rsidP="008F56DE">
            <w:pPr>
              <w:spacing w:before="60"/>
            </w:pPr>
            <w:r>
              <w:t>T</w:t>
            </w:r>
            <w:r w:rsidRPr="00930D3C">
              <w:t>he s</w:t>
            </w:r>
            <w:r>
              <w:t>chool attended by the student for the contract being entered.</w:t>
            </w:r>
          </w:p>
        </w:tc>
      </w:tr>
      <w:tr w:rsidR="0056047F" w:rsidRPr="00A50D5E" w14:paraId="2DD7FC04" w14:textId="77777777" w:rsidTr="00221059">
        <w:trPr>
          <w:cantSplit/>
          <w:trHeight w:val="20"/>
        </w:trPr>
        <w:tc>
          <w:tcPr>
            <w:tcW w:w="1515" w:type="pct"/>
            <w:vMerge/>
          </w:tcPr>
          <w:p w14:paraId="2DD7FBF8" w14:textId="77777777" w:rsidR="0056047F" w:rsidRPr="00F43B57" w:rsidRDefault="0056047F" w:rsidP="00551454">
            <w:pPr>
              <w:rPr>
                <w:b/>
                <w:smallCaps/>
                <w:sz w:val="24"/>
                <w:szCs w:val="24"/>
              </w:rPr>
            </w:pPr>
          </w:p>
        </w:tc>
        <w:tc>
          <w:tcPr>
            <w:tcW w:w="3485" w:type="pct"/>
            <w:tcMar>
              <w:top w:w="115" w:type="dxa"/>
              <w:bottom w:w="43" w:type="dxa"/>
            </w:tcMar>
            <w:vAlign w:val="center"/>
          </w:tcPr>
          <w:p w14:paraId="2DD7FBF9" w14:textId="77777777" w:rsidR="0056047F" w:rsidRDefault="0056047F" w:rsidP="00551454">
            <w:r>
              <w:rPr>
                <w:b/>
              </w:rPr>
              <w:t>Rules</w:t>
            </w:r>
          </w:p>
          <w:p w14:paraId="2DD7FBFA" w14:textId="77777777" w:rsidR="0056047F" w:rsidRPr="002A0741" w:rsidRDefault="0056047F" w:rsidP="00074FDE">
            <w:pPr>
              <w:numPr>
                <w:ilvl w:val="0"/>
                <w:numId w:val="5"/>
              </w:numPr>
              <w:tabs>
                <w:tab w:val="num" w:pos="720"/>
              </w:tabs>
            </w:pPr>
            <w:r w:rsidRPr="002A0741">
              <w:t xml:space="preserve">Required to certify a grant record. </w:t>
            </w:r>
          </w:p>
          <w:p w14:paraId="2DD7FBFB" w14:textId="77777777" w:rsidR="0056047F" w:rsidRPr="002A0741" w:rsidRDefault="0056047F" w:rsidP="00074FDE">
            <w:pPr>
              <w:numPr>
                <w:ilvl w:val="0"/>
                <w:numId w:val="5"/>
              </w:numPr>
              <w:tabs>
                <w:tab w:val="num" w:pos="720"/>
              </w:tabs>
            </w:pPr>
            <w:r w:rsidRPr="002A0741">
              <w:t xml:space="preserve">Districts </w:t>
            </w:r>
            <w:r w:rsidRPr="002A0741">
              <w:rPr>
                <w:b/>
                <w:u w:val="single"/>
              </w:rPr>
              <w:t>can</w:t>
            </w:r>
            <w:r w:rsidRPr="002A0741">
              <w:t xml:space="preserve"> apply for an LEA Excess Cost Grant for high-cost students that attend school in the district.</w:t>
            </w:r>
          </w:p>
          <w:p w14:paraId="2DD7FBFC" w14:textId="77777777" w:rsidR="0056047F" w:rsidRPr="002A0741" w:rsidRDefault="0056047F" w:rsidP="00074FDE">
            <w:pPr>
              <w:numPr>
                <w:ilvl w:val="0"/>
                <w:numId w:val="5"/>
              </w:numPr>
              <w:tabs>
                <w:tab w:val="num" w:pos="720"/>
              </w:tabs>
            </w:pPr>
            <w:r w:rsidRPr="002A0741">
              <w:t xml:space="preserve">Districts </w:t>
            </w:r>
            <w:r w:rsidRPr="002A0741">
              <w:rPr>
                <w:b/>
                <w:u w:val="single"/>
              </w:rPr>
              <w:t>cannot</w:t>
            </w:r>
            <w:r w:rsidRPr="002A0741">
              <w:t xml:space="preserve"> apply for an LEA Excess Cost Grant for students out-placed into in-state facilities that are not approved by the Connecticut State Department of Education.</w:t>
            </w:r>
            <w:r w:rsidRPr="002A0741">
              <w:rPr>
                <w:bCs/>
              </w:rPr>
              <w:t xml:space="preserve"> </w:t>
            </w:r>
          </w:p>
          <w:p w14:paraId="2DD7FBFD" w14:textId="77777777" w:rsidR="0056047F" w:rsidRDefault="0056047F" w:rsidP="00074FDE">
            <w:pPr>
              <w:numPr>
                <w:ilvl w:val="0"/>
                <w:numId w:val="5"/>
              </w:numPr>
            </w:pPr>
            <w:r w:rsidRPr="002A0741">
              <w:rPr>
                <w:bCs/>
              </w:rPr>
              <w:t>If the LEA places a student out-of-state, the LEA must provide proof that the facility is approved in that state.</w:t>
            </w:r>
          </w:p>
          <w:p w14:paraId="2DD7FBFE" w14:textId="77777777" w:rsidR="0056047F" w:rsidRDefault="0056047F" w:rsidP="00551454">
            <w:r>
              <w:rPr>
                <w:b/>
              </w:rPr>
              <w:t>Values</w:t>
            </w:r>
          </w:p>
          <w:p w14:paraId="4152F66F" w14:textId="2D9E0C7F" w:rsidR="002918D0" w:rsidRPr="002918D0" w:rsidRDefault="0056047F" w:rsidP="00074FDE">
            <w:pPr>
              <w:numPr>
                <w:ilvl w:val="0"/>
                <w:numId w:val="6"/>
              </w:numPr>
            </w:pPr>
            <w:r>
              <w:t>V</w:t>
            </w:r>
            <w:r w:rsidRPr="002A0741">
              <w:t>alid PSIS Facility Code</w:t>
            </w:r>
            <w:r>
              <w:t xml:space="preserve">.  </w:t>
            </w:r>
            <w:r w:rsidRPr="00FA7672">
              <w:rPr>
                <w:bCs/>
              </w:rPr>
              <w:t>For a listing of facility codes refer to</w:t>
            </w:r>
            <w:r w:rsidR="002918D0" w:rsidRPr="00466C48">
              <w:rPr>
                <w:b/>
                <w:sz w:val="18"/>
                <w:szCs w:val="18"/>
              </w:rPr>
              <w:t xml:space="preserve"> </w:t>
            </w:r>
            <w:r w:rsidR="002918D0" w:rsidRPr="002918D0">
              <w:rPr>
                <w:bCs/>
              </w:rPr>
              <w:t xml:space="preserve">Facility Codes </w:t>
            </w:r>
            <w:r w:rsidR="002918D0">
              <w:rPr>
                <w:bCs/>
              </w:rPr>
              <w:t>under References.  Reference</w:t>
            </w:r>
            <w:r w:rsidR="002918D0" w:rsidRPr="00466C48">
              <w:rPr>
                <w:sz w:val="18"/>
                <w:szCs w:val="18"/>
              </w:rPr>
              <w:t xml:space="preserve"> </w:t>
            </w:r>
            <w:r w:rsidR="002918D0">
              <w:rPr>
                <w:sz w:val="18"/>
                <w:szCs w:val="18"/>
              </w:rPr>
              <w:t>Table A: Facility Codes and Non Public and Out of State Facilities</w:t>
            </w:r>
            <w:r w:rsidR="002918D0">
              <w:rPr>
                <w:bCs/>
              </w:rPr>
              <w:t>.</w:t>
            </w:r>
          </w:p>
          <w:p w14:paraId="2DD7FC00" w14:textId="6CA30460" w:rsidR="0056047F" w:rsidRDefault="0056047F" w:rsidP="00074FDE">
            <w:pPr>
              <w:numPr>
                <w:ilvl w:val="0"/>
                <w:numId w:val="6"/>
              </w:numPr>
            </w:pPr>
            <w:r w:rsidRPr="002A0741">
              <w:t>Note: The facility codes in this list include generics which are not allowed</w:t>
            </w:r>
            <w:r>
              <w:t>, use of a generic code will require an Admin Override.</w:t>
            </w:r>
          </w:p>
          <w:p w14:paraId="2DD7FC01" w14:textId="77777777" w:rsidR="0056047F" w:rsidRDefault="0056047F" w:rsidP="00551454">
            <w:r>
              <w:rPr>
                <w:b/>
              </w:rPr>
              <w:t>Source</w:t>
            </w:r>
          </w:p>
          <w:p w14:paraId="2DD7FC02" w14:textId="66802D48" w:rsidR="0056047F" w:rsidRPr="00FA7672" w:rsidRDefault="0056047F" w:rsidP="00074FDE">
            <w:pPr>
              <w:numPr>
                <w:ilvl w:val="0"/>
                <w:numId w:val="6"/>
              </w:numPr>
            </w:pPr>
            <w:r>
              <w:t xml:space="preserve">N/A </w:t>
            </w:r>
          </w:p>
          <w:p w14:paraId="2DD7FC03" w14:textId="77777777" w:rsidR="0056047F" w:rsidRPr="00A50D5E" w:rsidRDefault="007234E1" w:rsidP="00551454">
            <w:r>
              <w:pict w14:anchorId="2DD806F5">
                <v:rect id="_x0000_i1035" style="width:0;height:1.5pt" o:hralign="center" o:hrstd="t" o:hr="t" fillcolor="#9d9da1" stroked="f"/>
              </w:pict>
            </w:r>
          </w:p>
        </w:tc>
      </w:tr>
    </w:tbl>
    <w:p w14:paraId="5015C523" w14:textId="77777777" w:rsidR="009F52E4" w:rsidRDefault="009F52E4" w:rsidP="00551454">
      <w:pPr>
        <w:rPr>
          <w:b/>
          <w:smallCaps/>
          <w:sz w:val="24"/>
          <w:szCs w:val="24"/>
        </w:rPr>
        <w:sectPr w:rsidR="009F52E4" w:rsidSect="00DA0FB8">
          <w:pgSz w:w="12240" w:h="15840"/>
          <w:pgMar w:top="1152" w:right="1440" w:bottom="1152" w:left="1440" w:header="720" w:footer="720" w:gutter="0"/>
          <w:cols w:space="720"/>
          <w:titlePg/>
          <w:docGrid w:linePitch="360"/>
        </w:sectPr>
      </w:pPr>
    </w:p>
    <w:tbl>
      <w:tblPr>
        <w:tblW w:w="5000" w:type="pct"/>
        <w:tblCellMar>
          <w:left w:w="86" w:type="dxa"/>
          <w:bottom w:w="86" w:type="dxa"/>
          <w:right w:w="43" w:type="dxa"/>
        </w:tblCellMar>
        <w:tblLook w:val="04A0" w:firstRow="1" w:lastRow="0" w:firstColumn="1" w:lastColumn="0" w:noHBand="0" w:noVBand="1"/>
      </w:tblPr>
      <w:tblGrid>
        <w:gridCol w:w="2875"/>
        <w:gridCol w:w="6614"/>
      </w:tblGrid>
      <w:tr w:rsidR="0056047F" w:rsidRPr="00A50D5E" w14:paraId="2DD7FC0C" w14:textId="77777777" w:rsidTr="00221059">
        <w:trPr>
          <w:cantSplit/>
          <w:trHeight w:val="20"/>
        </w:trPr>
        <w:tc>
          <w:tcPr>
            <w:tcW w:w="1515" w:type="pct"/>
            <w:vMerge w:val="restart"/>
          </w:tcPr>
          <w:p w14:paraId="2DD7FC05" w14:textId="55A257F9" w:rsidR="0056047F" w:rsidRPr="00F43B57" w:rsidRDefault="0056047F" w:rsidP="00551454">
            <w:pPr>
              <w:rPr>
                <w:b/>
                <w:smallCaps/>
                <w:sz w:val="24"/>
                <w:szCs w:val="24"/>
              </w:rPr>
            </w:pPr>
            <w:bookmarkStart w:id="39" w:name="TuitionCosts"/>
            <w:r w:rsidRPr="00551454">
              <w:rPr>
                <w:b/>
                <w:smallCaps/>
                <w:sz w:val="24"/>
                <w:szCs w:val="24"/>
              </w:rPr>
              <w:lastRenderedPageBreak/>
              <w:t>Tuition Costs</w:t>
            </w:r>
            <w:bookmarkEnd w:id="39"/>
          </w:p>
        </w:tc>
        <w:tc>
          <w:tcPr>
            <w:tcW w:w="3485" w:type="pct"/>
            <w:tcMar>
              <w:top w:w="115" w:type="dxa"/>
              <w:bottom w:w="43" w:type="dxa"/>
            </w:tcMar>
            <w:vAlign w:val="center"/>
          </w:tcPr>
          <w:p w14:paraId="2DD7FC06" w14:textId="4740734B" w:rsidR="0056047F" w:rsidRDefault="0056047F" w:rsidP="00551454">
            <w:r w:rsidRPr="002A0741">
              <w:t xml:space="preserve">The Tuition Costs for education and related services. Do not report legal costs. Refer to Appendix </w:t>
            </w:r>
            <w:r>
              <w:t>(</w:t>
            </w:r>
            <w:r w:rsidRPr="00D548B4">
              <w:t>LEA Excess Cost (Grant Type 01) – Allowable Costs</w:t>
            </w:r>
            <w:r>
              <w:t>)</w:t>
            </w:r>
            <w:r w:rsidRPr="002A0741">
              <w:t xml:space="preserve"> for more guidance on reporting costs for high cost in-district students. Refer to Appendix </w:t>
            </w:r>
            <w:r>
              <w:t>(</w:t>
            </w:r>
            <w:r w:rsidRPr="00D548B4">
              <w:t>Reporting Costs under the Singl</w:t>
            </w:r>
            <w:r>
              <w:t>e Cost Accounting System (SCAS))</w:t>
            </w:r>
            <w:r w:rsidRPr="002A0741">
              <w:t xml:space="preserve"> for more guidance on reporting costs under the Single Cost Accounting System). The latest list of programs that are subject to SCAS rate calculation is available at: </w:t>
            </w:r>
            <w:hyperlink r:id="rId32" w:history="1">
              <w:r w:rsidRPr="002A0741">
                <w:rPr>
                  <w:rStyle w:val="Hyperlink"/>
                </w:rPr>
                <w:t>http://www.sde.ct.gov/sde/lib/sde/pdf/fiscal/speced.pdf</w:t>
              </w:r>
            </w:hyperlink>
            <w:r w:rsidRPr="002A0741">
              <w:t xml:space="preserve">. To confirm a rate contact Paul Hayes at </w:t>
            </w:r>
            <w:r w:rsidR="00C30E85">
              <w:t>860-</w:t>
            </w:r>
            <w:r w:rsidRPr="002A0741">
              <w:t xml:space="preserve">713-6641 or </w:t>
            </w:r>
            <w:hyperlink r:id="rId33" w:history="1">
              <w:r w:rsidRPr="002A0741">
                <w:rPr>
                  <w:rStyle w:val="Hyperlink"/>
                </w:rPr>
                <w:t>paul.hayes@ct.gov</w:t>
              </w:r>
            </w:hyperlink>
            <w:r w:rsidRPr="002A0741">
              <w:t>.</w:t>
            </w:r>
          </w:p>
          <w:p w14:paraId="2DD7FC07" w14:textId="77777777" w:rsidR="0056047F" w:rsidRDefault="0056047F" w:rsidP="00551454"/>
          <w:p w14:paraId="2DD7FC08" w14:textId="77777777" w:rsidR="0056047F" w:rsidRPr="002A0741" w:rsidRDefault="0056047F" w:rsidP="002A0741">
            <w:pPr>
              <w:rPr>
                <w:b/>
              </w:rPr>
            </w:pPr>
            <w:r w:rsidRPr="002A0741">
              <w:rPr>
                <w:b/>
              </w:rPr>
              <w:t xml:space="preserve">Warning Messages about Tuition Costs </w:t>
            </w:r>
          </w:p>
          <w:p w14:paraId="2DD7FC09" w14:textId="77777777" w:rsidR="0056047F" w:rsidRPr="002A0741" w:rsidRDefault="0056047F" w:rsidP="002A0741">
            <w:r w:rsidRPr="002A0741">
              <w:t>Users will receive and be required to verify Warning Messages if:</w:t>
            </w:r>
          </w:p>
          <w:p w14:paraId="2DD7FC0A" w14:textId="77777777" w:rsidR="0056047F" w:rsidRDefault="0056047F" w:rsidP="002A0832">
            <w:pPr>
              <w:numPr>
                <w:ilvl w:val="0"/>
                <w:numId w:val="14"/>
              </w:numPr>
            </w:pPr>
            <w:r w:rsidRPr="002A0741">
              <w:t>Tuition Costs are below 1000.</w:t>
            </w:r>
          </w:p>
          <w:p w14:paraId="2DD7FC0B" w14:textId="77777777" w:rsidR="0056047F" w:rsidRPr="00A50D5E" w:rsidRDefault="0056047F" w:rsidP="002A0832">
            <w:pPr>
              <w:numPr>
                <w:ilvl w:val="0"/>
                <w:numId w:val="14"/>
              </w:numPr>
            </w:pPr>
            <w:r w:rsidRPr="002A0741">
              <w:t>Tuition Costs are higher than 175000.</w:t>
            </w:r>
          </w:p>
        </w:tc>
      </w:tr>
      <w:tr w:rsidR="0056047F" w:rsidRPr="00A50D5E" w14:paraId="2DD7FC16" w14:textId="77777777" w:rsidTr="00221059">
        <w:trPr>
          <w:cantSplit/>
          <w:trHeight w:val="20"/>
        </w:trPr>
        <w:tc>
          <w:tcPr>
            <w:tcW w:w="1515" w:type="pct"/>
            <w:vMerge/>
          </w:tcPr>
          <w:p w14:paraId="2DD7FC0D" w14:textId="77777777" w:rsidR="0056047F" w:rsidRPr="00F43B57" w:rsidRDefault="0056047F" w:rsidP="00551454">
            <w:pPr>
              <w:rPr>
                <w:b/>
                <w:smallCaps/>
                <w:sz w:val="24"/>
                <w:szCs w:val="24"/>
              </w:rPr>
            </w:pPr>
          </w:p>
        </w:tc>
        <w:tc>
          <w:tcPr>
            <w:tcW w:w="3485" w:type="pct"/>
            <w:tcMar>
              <w:top w:w="115" w:type="dxa"/>
              <w:bottom w:w="43" w:type="dxa"/>
            </w:tcMar>
            <w:vAlign w:val="center"/>
          </w:tcPr>
          <w:p w14:paraId="2DD7FC0E" w14:textId="77777777" w:rsidR="0056047F" w:rsidRDefault="0056047F" w:rsidP="00551454">
            <w:r>
              <w:rPr>
                <w:b/>
              </w:rPr>
              <w:t>Rules</w:t>
            </w:r>
          </w:p>
          <w:p w14:paraId="5930F17F" w14:textId="14F65F64" w:rsidR="0056047F" w:rsidRDefault="0056047F" w:rsidP="00074FDE">
            <w:pPr>
              <w:numPr>
                <w:ilvl w:val="0"/>
                <w:numId w:val="5"/>
              </w:numPr>
            </w:pPr>
            <w:r w:rsidRPr="002A0741">
              <w:t>Required to certify a grant record.</w:t>
            </w:r>
          </w:p>
          <w:p w14:paraId="18D9CD53" w14:textId="77777777" w:rsidR="00D01C90" w:rsidRDefault="00D01C90" w:rsidP="00D01C90">
            <w:pPr>
              <w:numPr>
                <w:ilvl w:val="0"/>
                <w:numId w:val="5"/>
              </w:numPr>
            </w:pPr>
            <w:r w:rsidRPr="002A0741">
              <w:t>If a student requires an aide/paraprofessional during</w:t>
            </w:r>
            <w:r>
              <w:t xml:space="preserve"> both</w:t>
            </w:r>
            <w:r w:rsidRPr="002A0741">
              <w:t xml:space="preserve"> </w:t>
            </w:r>
            <w:r w:rsidRPr="00D01C90">
              <w:rPr>
                <w:b/>
                <w:u w:val="single"/>
              </w:rPr>
              <w:t>transportation and the school day</w:t>
            </w:r>
            <w:r w:rsidRPr="002A0741">
              <w:t>, report costs in TUITION COSTS.</w:t>
            </w:r>
          </w:p>
          <w:p w14:paraId="3FC2C2F9" w14:textId="11F726C2" w:rsidR="00D01C90" w:rsidRPr="002A0741" w:rsidRDefault="00D01C90" w:rsidP="00D01C90">
            <w:pPr>
              <w:numPr>
                <w:ilvl w:val="0"/>
                <w:numId w:val="5"/>
              </w:numPr>
            </w:pPr>
            <w:r w:rsidRPr="002A0741">
              <w:t xml:space="preserve">If a student requires an aide/paraprofessional during transportation </w:t>
            </w:r>
            <w:r w:rsidRPr="002A0741">
              <w:rPr>
                <w:b/>
                <w:u w:val="single"/>
              </w:rPr>
              <w:t>only</w:t>
            </w:r>
            <w:r w:rsidRPr="002A0741">
              <w:t xml:space="preserve"> (i.e. the aide/paraprofessional does not spend any time with the student during the school day), report the cost of the aide/paraprofessional in TRANSPORTATION COSTS. </w:t>
            </w:r>
          </w:p>
          <w:p w14:paraId="2DD7FC10" w14:textId="77777777" w:rsidR="0056047F" w:rsidRDefault="0056047F" w:rsidP="00551454">
            <w:r>
              <w:rPr>
                <w:b/>
              </w:rPr>
              <w:t>Values</w:t>
            </w:r>
          </w:p>
          <w:p w14:paraId="2DD7FC11" w14:textId="77777777" w:rsidR="0056047F" w:rsidRDefault="0056047F" w:rsidP="00074FDE">
            <w:pPr>
              <w:numPr>
                <w:ilvl w:val="0"/>
                <w:numId w:val="6"/>
              </w:numPr>
            </w:pPr>
            <w:r w:rsidRPr="002A0741">
              <w:t>1 to 750000</w:t>
            </w:r>
          </w:p>
          <w:p w14:paraId="2DD7FC12" w14:textId="77777777" w:rsidR="0056047F" w:rsidRPr="00D012F6" w:rsidRDefault="0056047F" w:rsidP="00074FDE">
            <w:pPr>
              <w:numPr>
                <w:ilvl w:val="0"/>
                <w:numId w:val="6"/>
              </w:numPr>
            </w:pPr>
            <w:r w:rsidRPr="002A0741">
              <w:t>No characters (e.g. “$”, “,”) will be accepted in this field</w:t>
            </w:r>
          </w:p>
          <w:p w14:paraId="2DD7FC13" w14:textId="77777777" w:rsidR="0056047F" w:rsidRDefault="0056047F" w:rsidP="00551454">
            <w:r>
              <w:rPr>
                <w:b/>
              </w:rPr>
              <w:t>Source</w:t>
            </w:r>
          </w:p>
          <w:p w14:paraId="09A132CF" w14:textId="77777777" w:rsidR="0056047F" w:rsidRPr="00FA7672" w:rsidRDefault="0056047F" w:rsidP="00074FDE">
            <w:pPr>
              <w:numPr>
                <w:ilvl w:val="0"/>
                <w:numId w:val="6"/>
              </w:numPr>
            </w:pPr>
            <w:r>
              <w:t xml:space="preserve">N/A </w:t>
            </w:r>
          </w:p>
          <w:p w14:paraId="2DD7FC15" w14:textId="77777777" w:rsidR="0056047F" w:rsidRPr="00A50D5E" w:rsidRDefault="007234E1" w:rsidP="00551454">
            <w:r>
              <w:pict w14:anchorId="2DD806F6">
                <v:rect id="_x0000_i1036" style="width:0;height:1.5pt" o:hralign="center" o:hrstd="t" o:hr="t" fillcolor="#9d9da1" stroked="f"/>
              </w:pict>
            </w:r>
          </w:p>
        </w:tc>
      </w:tr>
      <w:tr w:rsidR="0056047F" w:rsidRPr="00A50D5E" w14:paraId="2DD7FC20" w14:textId="77777777" w:rsidTr="00221059">
        <w:trPr>
          <w:cantSplit/>
          <w:trHeight w:val="20"/>
        </w:trPr>
        <w:tc>
          <w:tcPr>
            <w:tcW w:w="1515" w:type="pct"/>
            <w:vMerge w:val="restart"/>
          </w:tcPr>
          <w:p w14:paraId="2DD7FC17" w14:textId="77777777" w:rsidR="0056047F" w:rsidRPr="00F43B57" w:rsidRDefault="0056047F" w:rsidP="00551454">
            <w:pPr>
              <w:rPr>
                <w:b/>
                <w:smallCaps/>
                <w:sz w:val="24"/>
                <w:szCs w:val="24"/>
              </w:rPr>
            </w:pPr>
            <w:bookmarkStart w:id="40" w:name="TuitionDays"/>
            <w:r w:rsidRPr="00551454">
              <w:rPr>
                <w:b/>
                <w:smallCaps/>
                <w:sz w:val="24"/>
                <w:szCs w:val="24"/>
              </w:rPr>
              <w:t>Tuition Days</w:t>
            </w:r>
            <w:bookmarkEnd w:id="40"/>
          </w:p>
        </w:tc>
        <w:tc>
          <w:tcPr>
            <w:tcW w:w="3485" w:type="pct"/>
            <w:tcMar>
              <w:top w:w="115" w:type="dxa"/>
              <w:bottom w:w="43" w:type="dxa"/>
            </w:tcMar>
            <w:vAlign w:val="center"/>
          </w:tcPr>
          <w:p w14:paraId="2DD7FC18" w14:textId="77777777" w:rsidR="0056047F" w:rsidRDefault="0056047F" w:rsidP="00551454">
            <w:r w:rsidRPr="002A0741">
              <w:t>The Tuition Days covered by the contract.</w:t>
            </w:r>
          </w:p>
          <w:p w14:paraId="2DD7FC19" w14:textId="77777777" w:rsidR="0056047F" w:rsidRDefault="0056047F" w:rsidP="00551454"/>
          <w:p w14:paraId="2DD7FC1A" w14:textId="77777777" w:rsidR="0056047F" w:rsidRPr="002A0741" w:rsidRDefault="0056047F" w:rsidP="002A0741">
            <w:pPr>
              <w:rPr>
                <w:b/>
              </w:rPr>
            </w:pPr>
            <w:r w:rsidRPr="002A0741">
              <w:rPr>
                <w:b/>
              </w:rPr>
              <w:t>Warning Messages about Tuition Days</w:t>
            </w:r>
          </w:p>
          <w:p w14:paraId="2DD7FC1B" w14:textId="77777777" w:rsidR="0056047F" w:rsidRPr="002A0741" w:rsidRDefault="0056047F" w:rsidP="002A0741">
            <w:r w:rsidRPr="002A0741">
              <w:t>Users will receive and be required to verify Warning Messages if:</w:t>
            </w:r>
          </w:p>
          <w:p w14:paraId="2DD7FC1C" w14:textId="29B05548" w:rsidR="0056047F" w:rsidRPr="002A0741" w:rsidRDefault="0056047F" w:rsidP="002A0832">
            <w:pPr>
              <w:numPr>
                <w:ilvl w:val="0"/>
                <w:numId w:val="16"/>
              </w:numPr>
            </w:pPr>
            <w:r w:rsidRPr="002A0741">
              <w:t>TUITION DAYS are greater than 250.</w:t>
            </w:r>
          </w:p>
          <w:p w14:paraId="2DD7FC1D" w14:textId="463E09B4" w:rsidR="0056047F" w:rsidRPr="002A0741" w:rsidRDefault="0056047F" w:rsidP="002A0832">
            <w:pPr>
              <w:numPr>
                <w:ilvl w:val="0"/>
                <w:numId w:val="16"/>
              </w:numPr>
            </w:pPr>
            <w:r w:rsidRPr="002A0741">
              <w:t>TUITION DAYS are less than 10.</w:t>
            </w:r>
          </w:p>
          <w:p w14:paraId="2DD7FC1F" w14:textId="1F81F239" w:rsidR="0056047F" w:rsidRPr="00A50D5E" w:rsidRDefault="0056047F" w:rsidP="002A0832">
            <w:pPr>
              <w:numPr>
                <w:ilvl w:val="0"/>
                <w:numId w:val="15"/>
              </w:numPr>
            </w:pPr>
            <w:r w:rsidRPr="002A0741">
              <w:t xml:space="preserve">TUITION COSTS divided by TUITION DAYS (daily tuition costs) is greater than 500. </w:t>
            </w:r>
          </w:p>
        </w:tc>
      </w:tr>
      <w:tr w:rsidR="0056047F" w:rsidRPr="00A50D5E" w14:paraId="2DD7FC2C" w14:textId="77777777" w:rsidTr="00221059">
        <w:trPr>
          <w:cantSplit/>
          <w:trHeight w:val="20"/>
        </w:trPr>
        <w:tc>
          <w:tcPr>
            <w:tcW w:w="1515" w:type="pct"/>
            <w:vMerge/>
          </w:tcPr>
          <w:p w14:paraId="2DD7FC21" w14:textId="77777777" w:rsidR="0056047F" w:rsidRPr="00F43B57" w:rsidRDefault="0056047F" w:rsidP="00551454">
            <w:pPr>
              <w:rPr>
                <w:b/>
                <w:smallCaps/>
                <w:sz w:val="24"/>
                <w:szCs w:val="24"/>
              </w:rPr>
            </w:pPr>
          </w:p>
        </w:tc>
        <w:tc>
          <w:tcPr>
            <w:tcW w:w="3485" w:type="pct"/>
            <w:tcMar>
              <w:top w:w="115" w:type="dxa"/>
              <w:bottom w:w="43" w:type="dxa"/>
            </w:tcMar>
            <w:vAlign w:val="center"/>
          </w:tcPr>
          <w:p w14:paraId="2DD7FC22" w14:textId="77777777" w:rsidR="0056047F" w:rsidRDefault="0056047F" w:rsidP="00551454">
            <w:r>
              <w:rPr>
                <w:b/>
              </w:rPr>
              <w:t>Rules</w:t>
            </w:r>
          </w:p>
          <w:p w14:paraId="2DD7FC23" w14:textId="77777777" w:rsidR="0056047F" w:rsidRPr="002A0741" w:rsidRDefault="0056047F" w:rsidP="00074FDE">
            <w:pPr>
              <w:numPr>
                <w:ilvl w:val="0"/>
                <w:numId w:val="5"/>
              </w:numPr>
              <w:tabs>
                <w:tab w:val="num" w:pos="720"/>
              </w:tabs>
            </w:pPr>
            <w:r w:rsidRPr="002A0741">
              <w:t>Required to certify a grant record.</w:t>
            </w:r>
          </w:p>
          <w:p w14:paraId="2DD7FC24" w14:textId="77777777" w:rsidR="0056047F" w:rsidRPr="002A0741" w:rsidRDefault="0056047F" w:rsidP="00074FDE">
            <w:pPr>
              <w:numPr>
                <w:ilvl w:val="0"/>
                <w:numId w:val="5"/>
              </w:numPr>
              <w:tabs>
                <w:tab w:val="num" w:pos="720"/>
              </w:tabs>
            </w:pPr>
            <w:r w:rsidRPr="002A0741">
              <w:t>TUITION DAYS cannot be blank if Tuition Costs are reported.</w:t>
            </w:r>
          </w:p>
          <w:p w14:paraId="2DD7FC25" w14:textId="77777777" w:rsidR="0056047F" w:rsidRPr="002A0741" w:rsidRDefault="0056047F" w:rsidP="00074FDE">
            <w:pPr>
              <w:numPr>
                <w:ilvl w:val="0"/>
                <w:numId w:val="5"/>
              </w:numPr>
              <w:tabs>
                <w:tab w:val="num" w:pos="720"/>
              </w:tabs>
            </w:pPr>
            <w:r w:rsidRPr="002A0741">
              <w:t xml:space="preserve">TUITION DAYS cannot be greater than the number of days within the reported Contract period </w:t>
            </w:r>
          </w:p>
          <w:p w14:paraId="2DD7FC26" w14:textId="30239A09" w:rsidR="0056047F" w:rsidRDefault="0056047F" w:rsidP="00074FDE">
            <w:pPr>
              <w:numPr>
                <w:ilvl w:val="1"/>
                <w:numId w:val="5"/>
              </w:numPr>
            </w:pPr>
            <w:r w:rsidRPr="002A0741">
              <w:t xml:space="preserve">From CONTRACT </w:t>
            </w:r>
            <w:r>
              <w:t>START DATE to CONTRACT END DATE</w:t>
            </w:r>
            <w:r w:rsidRPr="002A0741">
              <w:t>.</w:t>
            </w:r>
          </w:p>
          <w:p w14:paraId="2DD7FC27" w14:textId="77777777" w:rsidR="0056047F" w:rsidRDefault="0056047F" w:rsidP="00551454">
            <w:r>
              <w:rPr>
                <w:b/>
              </w:rPr>
              <w:t>Values</w:t>
            </w:r>
          </w:p>
          <w:p w14:paraId="2DD7FC28" w14:textId="77777777" w:rsidR="0056047F" w:rsidRPr="00D012F6" w:rsidRDefault="0056047F" w:rsidP="00074FDE">
            <w:pPr>
              <w:numPr>
                <w:ilvl w:val="0"/>
                <w:numId w:val="6"/>
              </w:numPr>
            </w:pPr>
            <w:r w:rsidRPr="002A0741">
              <w:t>1 to 366</w:t>
            </w:r>
          </w:p>
          <w:p w14:paraId="2DD7FC29" w14:textId="77777777" w:rsidR="0056047F" w:rsidRDefault="0056047F" w:rsidP="00551454">
            <w:r>
              <w:rPr>
                <w:b/>
              </w:rPr>
              <w:t>Source</w:t>
            </w:r>
          </w:p>
          <w:p w14:paraId="1E33D82F" w14:textId="77777777" w:rsidR="0056047F" w:rsidRPr="00FA7672" w:rsidRDefault="0056047F" w:rsidP="00074FDE">
            <w:pPr>
              <w:numPr>
                <w:ilvl w:val="0"/>
                <w:numId w:val="6"/>
              </w:numPr>
            </w:pPr>
            <w:r>
              <w:t xml:space="preserve">N/A </w:t>
            </w:r>
          </w:p>
          <w:p w14:paraId="2DD7FC2B" w14:textId="77777777" w:rsidR="0056047F" w:rsidRPr="00A50D5E" w:rsidRDefault="007234E1" w:rsidP="00551454">
            <w:r>
              <w:pict w14:anchorId="2DD806F7">
                <v:rect id="_x0000_i1037" style="width:0;height:1.5pt" o:hralign="center" o:hrstd="t" o:hr="t" fillcolor="#9d9da1" stroked="f"/>
              </w:pict>
            </w:r>
          </w:p>
        </w:tc>
      </w:tr>
      <w:tr w:rsidR="0056047F" w:rsidRPr="00A50D5E" w14:paraId="2DD7FC35" w14:textId="77777777" w:rsidTr="00221059">
        <w:trPr>
          <w:cantSplit/>
          <w:trHeight w:val="20"/>
        </w:trPr>
        <w:tc>
          <w:tcPr>
            <w:tcW w:w="1515" w:type="pct"/>
            <w:vMerge w:val="restart"/>
          </w:tcPr>
          <w:p w14:paraId="2DD7FC2D" w14:textId="77777777" w:rsidR="0056047F" w:rsidRPr="00F43B57" w:rsidRDefault="0056047F" w:rsidP="00551454">
            <w:pPr>
              <w:rPr>
                <w:b/>
                <w:smallCaps/>
                <w:sz w:val="24"/>
                <w:szCs w:val="24"/>
              </w:rPr>
            </w:pPr>
            <w:bookmarkStart w:id="41" w:name="TransportationCosts"/>
            <w:r w:rsidRPr="00551454">
              <w:rPr>
                <w:b/>
                <w:smallCaps/>
                <w:sz w:val="24"/>
                <w:szCs w:val="24"/>
              </w:rPr>
              <w:lastRenderedPageBreak/>
              <w:t>Transportation Costs</w:t>
            </w:r>
            <w:bookmarkEnd w:id="41"/>
          </w:p>
        </w:tc>
        <w:tc>
          <w:tcPr>
            <w:tcW w:w="3485" w:type="pct"/>
            <w:tcMar>
              <w:top w:w="115" w:type="dxa"/>
              <w:bottom w:w="43" w:type="dxa"/>
            </w:tcMar>
            <w:vAlign w:val="center"/>
          </w:tcPr>
          <w:p w14:paraId="2DD7FC2E" w14:textId="77777777" w:rsidR="0056047F" w:rsidRDefault="0056047F" w:rsidP="00551454">
            <w:r w:rsidRPr="002A0741">
              <w:t>The Transportation Costs covered by the contract.</w:t>
            </w:r>
          </w:p>
          <w:p w14:paraId="2DD7FC2F" w14:textId="77777777" w:rsidR="0056047F" w:rsidRDefault="0056047F" w:rsidP="00551454"/>
          <w:p w14:paraId="2DD7FC30" w14:textId="77777777" w:rsidR="0056047F" w:rsidRPr="002A0741" w:rsidRDefault="0056047F" w:rsidP="002A0741">
            <w:r w:rsidRPr="002A0741">
              <w:rPr>
                <w:b/>
              </w:rPr>
              <w:t>Warning Messages about Transportation Costs</w:t>
            </w:r>
          </w:p>
          <w:p w14:paraId="2DD7FC31" w14:textId="77777777" w:rsidR="0056047F" w:rsidRPr="002A0741" w:rsidRDefault="0056047F" w:rsidP="002A0741">
            <w:r w:rsidRPr="002A0741">
              <w:t>Users will receive and be required to verify Warning Messages if:</w:t>
            </w:r>
          </w:p>
          <w:p w14:paraId="2DD7FC32" w14:textId="77777777" w:rsidR="0056047F" w:rsidRPr="002A0741" w:rsidRDefault="0056047F" w:rsidP="002A0832">
            <w:pPr>
              <w:numPr>
                <w:ilvl w:val="0"/>
                <w:numId w:val="14"/>
              </w:numPr>
            </w:pPr>
            <w:r w:rsidRPr="002A0741">
              <w:t>TRANSPORTATION COSTS are greater than 50000.</w:t>
            </w:r>
          </w:p>
          <w:p w14:paraId="2DD7FC34" w14:textId="024719A6" w:rsidR="0056047F" w:rsidRPr="00A50D5E" w:rsidRDefault="0056047F" w:rsidP="002A0832">
            <w:pPr>
              <w:numPr>
                <w:ilvl w:val="0"/>
                <w:numId w:val="14"/>
              </w:numPr>
            </w:pPr>
            <w:r w:rsidRPr="002A0741">
              <w:t>TRANSPORTATION COSTS divided by TUITION DAYS (daily transportation costs) is greater than 500.</w:t>
            </w:r>
          </w:p>
        </w:tc>
      </w:tr>
      <w:tr w:rsidR="0056047F" w:rsidRPr="00A50D5E" w14:paraId="2DD7FC40" w14:textId="77777777" w:rsidTr="00221059">
        <w:trPr>
          <w:cantSplit/>
          <w:trHeight w:val="20"/>
        </w:trPr>
        <w:tc>
          <w:tcPr>
            <w:tcW w:w="1515" w:type="pct"/>
            <w:vMerge/>
          </w:tcPr>
          <w:p w14:paraId="2DD7FC36" w14:textId="77777777" w:rsidR="0056047F" w:rsidRPr="00F43B57" w:rsidRDefault="0056047F" w:rsidP="00551454">
            <w:pPr>
              <w:rPr>
                <w:b/>
                <w:smallCaps/>
                <w:sz w:val="24"/>
                <w:szCs w:val="24"/>
              </w:rPr>
            </w:pPr>
          </w:p>
        </w:tc>
        <w:tc>
          <w:tcPr>
            <w:tcW w:w="3485" w:type="pct"/>
            <w:tcMar>
              <w:top w:w="115" w:type="dxa"/>
              <w:bottom w:w="43" w:type="dxa"/>
            </w:tcMar>
            <w:vAlign w:val="center"/>
          </w:tcPr>
          <w:p w14:paraId="2DD7FC37" w14:textId="77777777" w:rsidR="0056047F" w:rsidRDefault="0056047F" w:rsidP="00551454">
            <w:r>
              <w:rPr>
                <w:b/>
              </w:rPr>
              <w:t>Rules</w:t>
            </w:r>
          </w:p>
          <w:p w14:paraId="2DD7FC38" w14:textId="77777777" w:rsidR="0056047F" w:rsidRPr="002A0741" w:rsidRDefault="0056047F" w:rsidP="00074FDE">
            <w:pPr>
              <w:numPr>
                <w:ilvl w:val="0"/>
                <w:numId w:val="5"/>
              </w:numPr>
              <w:tabs>
                <w:tab w:val="num" w:pos="720"/>
              </w:tabs>
            </w:pPr>
            <w:r>
              <w:t>C</w:t>
            </w:r>
            <w:r w:rsidRPr="002A0741">
              <w:t>an be blank.</w:t>
            </w:r>
          </w:p>
          <w:p w14:paraId="371BD524" w14:textId="4F3611E5" w:rsidR="00635E55" w:rsidRDefault="0056047F" w:rsidP="00074FDE">
            <w:pPr>
              <w:numPr>
                <w:ilvl w:val="0"/>
                <w:numId w:val="5"/>
              </w:numPr>
            </w:pPr>
            <w:r w:rsidRPr="002A0741">
              <w:t xml:space="preserve">If a student requires an aide/paraprofessional during transportation </w:t>
            </w:r>
            <w:r w:rsidRPr="002A0741">
              <w:rPr>
                <w:b/>
                <w:u w:val="single"/>
              </w:rPr>
              <w:t>only</w:t>
            </w:r>
            <w:r w:rsidRPr="002A0741">
              <w:t xml:space="preserve"> (i.e. the aide/paraprofessional does not spend any time with the student during the school day), report the cost of the aide/paraprofessional in </w:t>
            </w:r>
            <w:r w:rsidR="00D01C90" w:rsidRPr="002A0741">
              <w:t>TRANSPORTATION COSTS</w:t>
            </w:r>
            <w:r w:rsidRPr="002A0741">
              <w:t xml:space="preserve">. </w:t>
            </w:r>
          </w:p>
          <w:p w14:paraId="2DD7FC39" w14:textId="4681BD5B" w:rsidR="0056047F" w:rsidRDefault="0056047F" w:rsidP="00074FDE">
            <w:pPr>
              <w:numPr>
                <w:ilvl w:val="0"/>
                <w:numId w:val="5"/>
              </w:numPr>
            </w:pPr>
            <w:r w:rsidRPr="002A0741">
              <w:t xml:space="preserve">If </w:t>
            </w:r>
            <w:r w:rsidR="00635E55" w:rsidRPr="002A0741">
              <w:t>a student requires an aide/paraprofessional during</w:t>
            </w:r>
            <w:r w:rsidR="00D01C90">
              <w:t xml:space="preserve"> both</w:t>
            </w:r>
            <w:r w:rsidR="00635E55" w:rsidRPr="002A0741">
              <w:t xml:space="preserve"> </w:t>
            </w:r>
            <w:r w:rsidRPr="00D01C90">
              <w:rPr>
                <w:b/>
                <w:u w:val="single"/>
              </w:rPr>
              <w:t>transportation and the school day</w:t>
            </w:r>
            <w:r w:rsidRPr="002A0741">
              <w:t>, report costs in TUITION COSTS.</w:t>
            </w:r>
          </w:p>
          <w:p w14:paraId="0EE094F4" w14:textId="3F5A315E" w:rsidR="00721046" w:rsidRDefault="00721046" w:rsidP="00074FDE">
            <w:pPr>
              <w:numPr>
                <w:ilvl w:val="0"/>
                <w:numId w:val="5"/>
              </w:numPr>
            </w:pPr>
            <w:r>
              <w:t>Must be blank if Grant Type 4</w:t>
            </w:r>
          </w:p>
          <w:p w14:paraId="2DD7FC3A" w14:textId="77777777" w:rsidR="0056047F" w:rsidRDefault="0056047F" w:rsidP="00551454">
            <w:r>
              <w:rPr>
                <w:b/>
              </w:rPr>
              <w:t>Values</w:t>
            </w:r>
          </w:p>
          <w:p w14:paraId="2DD7FC3B" w14:textId="77777777" w:rsidR="0056047F" w:rsidRDefault="0056047F" w:rsidP="00074FDE">
            <w:pPr>
              <w:numPr>
                <w:ilvl w:val="0"/>
                <w:numId w:val="6"/>
              </w:numPr>
            </w:pPr>
            <w:r w:rsidRPr="002A0741">
              <w:t>0 to 250000</w:t>
            </w:r>
            <w:r>
              <w:t xml:space="preserve"> </w:t>
            </w:r>
          </w:p>
          <w:p w14:paraId="2DD7FC3C" w14:textId="77777777" w:rsidR="0056047F" w:rsidRPr="00D012F6" w:rsidRDefault="0056047F" w:rsidP="00074FDE">
            <w:pPr>
              <w:numPr>
                <w:ilvl w:val="0"/>
                <w:numId w:val="6"/>
              </w:numPr>
            </w:pPr>
            <w:r w:rsidRPr="002A0741">
              <w:t>No characters (e.g. “$”, “,”) will be accepted in this field</w:t>
            </w:r>
          </w:p>
          <w:p w14:paraId="2DD7FC3D" w14:textId="77777777" w:rsidR="0056047F" w:rsidRDefault="0056047F" w:rsidP="00551454">
            <w:r>
              <w:rPr>
                <w:b/>
              </w:rPr>
              <w:t>Source</w:t>
            </w:r>
          </w:p>
          <w:p w14:paraId="374DD6CE" w14:textId="77777777" w:rsidR="0056047F" w:rsidRPr="00FA7672" w:rsidRDefault="0056047F" w:rsidP="00074FDE">
            <w:pPr>
              <w:numPr>
                <w:ilvl w:val="0"/>
                <w:numId w:val="6"/>
              </w:numPr>
            </w:pPr>
            <w:r>
              <w:t xml:space="preserve">N/A </w:t>
            </w:r>
          </w:p>
          <w:p w14:paraId="2DD7FC3F" w14:textId="77777777" w:rsidR="0056047F" w:rsidRPr="00A50D5E" w:rsidRDefault="007234E1" w:rsidP="00551454">
            <w:r>
              <w:pict w14:anchorId="2DD806F8">
                <v:rect id="_x0000_i1038" style="width:0;height:1.5pt" o:hralign="center" o:hrstd="t" o:hr="t" fillcolor="#9d9da1" stroked="f"/>
              </w:pict>
            </w:r>
          </w:p>
        </w:tc>
      </w:tr>
    </w:tbl>
    <w:p w14:paraId="0691EBCD" w14:textId="6E38AA87" w:rsidR="008278D7" w:rsidRDefault="008278D7"/>
    <w:tbl>
      <w:tblPr>
        <w:tblW w:w="5000" w:type="pct"/>
        <w:tblCellMar>
          <w:left w:w="86" w:type="dxa"/>
          <w:bottom w:w="86" w:type="dxa"/>
          <w:right w:w="43" w:type="dxa"/>
        </w:tblCellMar>
        <w:tblLook w:val="04A0" w:firstRow="1" w:lastRow="0" w:firstColumn="1" w:lastColumn="0" w:noHBand="0" w:noVBand="1"/>
      </w:tblPr>
      <w:tblGrid>
        <w:gridCol w:w="2875"/>
        <w:gridCol w:w="6614"/>
      </w:tblGrid>
      <w:tr w:rsidR="0056047F" w:rsidRPr="00A50D5E" w14:paraId="2DD7FC4F" w14:textId="77777777" w:rsidTr="00221059">
        <w:trPr>
          <w:cantSplit/>
          <w:trHeight w:val="20"/>
        </w:trPr>
        <w:tc>
          <w:tcPr>
            <w:tcW w:w="1515" w:type="pct"/>
            <w:vMerge w:val="restart"/>
          </w:tcPr>
          <w:p w14:paraId="2DD7FC4D" w14:textId="3D5F2818" w:rsidR="0056047F" w:rsidRPr="00F43B57" w:rsidRDefault="0056047F" w:rsidP="00551454">
            <w:pPr>
              <w:rPr>
                <w:b/>
                <w:smallCaps/>
                <w:sz w:val="24"/>
                <w:szCs w:val="24"/>
              </w:rPr>
            </w:pPr>
            <w:bookmarkStart w:id="42" w:name="ResidentialFacilityCode"/>
            <w:r w:rsidRPr="002A0741">
              <w:rPr>
                <w:b/>
                <w:smallCaps/>
                <w:sz w:val="24"/>
                <w:szCs w:val="24"/>
              </w:rPr>
              <w:t>Residential Facility Code</w:t>
            </w:r>
            <w:bookmarkEnd w:id="42"/>
          </w:p>
        </w:tc>
        <w:tc>
          <w:tcPr>
            <w:tcW w:w="3485" w:type="pct"/>
            <w:tcMar>
              <w:top w:w="115" w:type="dxa"/>
              <w:bottom w:w="43" w:type="dxa"/>
            </w:tcMar>
            <w:vAlign w:val="center"/>
          </w:tcPr>
          <w:p w14:paraId="2DD7FC4E" w14:textId="0143D958" w:rsidR="0056047F" w:rsidRPr="00A50D5E" w:rsidRDefault="0056047F" w:rsidP="00D01C90">
            <w:r w:rsidRPr="002A0741">
              <w:t>Where a student lives. In most cases, the Education Facility Code and the Residential Facility Code are the same</w:t>
            </w:r>
            <w:r w:rsidR="00D01C90">
              <w:t>.</w:t>
            </w:r>
          </w:p>
        </w:tc>
      </w:tr>
      <w:tr w:rsidR="0056047F" w:rsidRPr="00A50D5E" w14:paraId="2DD7FC5A" w14:textId="77777777" w:rsidTr="00221059">
        <w:trPr>
          <w:cantSplit/>
          <w:trHeight w:val="20"/>
        </w:trPr>
        <w:tc>
          <w:tcPr>
            <w:tcW w:w="1515" w:type="pct"/>
            <w:vMerge/>
          </w:tcPr>
          <w:p w14:paraId="2DD7FC50" w14:textId="77777777" w:rsidR="0056047F" w:rsidRPr="00F43B57" w:rsidRDefault="0056047F" w:rsidP="00551454">
            <w:pPr>
              <w:rPr>
                <w:b/>
                <w:smallCaps/>
                <w:sz w:val="24"/>
                <w:szCs w:val="24"/>
              </w:rPr>
            </w:pPr>
          </w:p>
        </w:tc>
        <w:tc>
          <w:tcPr>
            <w:tcW w:w="3485" w:type="pct"/>
            <w:tcMar>
              <w:top w:w="115" w:type="dxa"/>
              <w:bottom w:w="43" w:type="dxa"/>
            </w:tcMar>
            <w:vAlign w:val="center"/>
          </w:tcPr>
          <w:p w14:paraId="2DD7FC51" w14:textId="77777777" w:rsidR="0056047F" w:rsidRDefault="0056047F" w:rsidP="00551454">
            <w:r>
              <w:rPr>
                <w:b/>
              </w:rPr>
              <w:t>Rules</w:t>
            </w:r>
          </w:p>
          <w:p w14:paraId="2DD7FC52" w14:textId="77777777" w:rsidR="0056047F" w:rsidRDefault="0056047F" w:rsidP="00074FDE">
            <w:pPr>
              <w:numPr>
                <w:ilvl w:val="0"/>
                <w:numId w:val="5"/>
              </w:numPr>
              <w:tabs>
                <w:tab w:val="num" w:pos="720"/>
              </w:tabs>
            </w:pPr>
            <w:r>
              <w:t>This field is Conditional.</w:t>
            </w:r>
          </w:p>
          <w:p w14:paraId="4A830FD2" w14:textId="51707BE0" w:rsidR="00E61ED9" w:rsidRPr="002A0741" w:rsidRDefault="00E61ED9" w:rsidP="00E61ED9">
            <w:pPr>
              <w:numPr>
                <w:ilvl w:val="0"/>
                <w:numId w:val="5"/>
              </w:numPr>
              <w:tabs>
                <w:tab w:val="num" w:pos="720"/>
              </w:tabs>
              <w:rPr>
                <w:bCs/>
              </w:rPr>
            </w:pPr>
            <w:r>
              <w:rPr>
                <w:bCs/>
              </w:rPr>
              <w:t xml:space="preserve">Required for GRANT TYPE </w:t>
            </w:r>
            <w:r w:rsidRPr="002A0741">
              <w:rPr>
                <w:bCs/>
              </w:rPr>
              <w:t>02, 3a or 3b,</w:t>
            </w:r>
            <w:r>
              <w:rPr>
                <w:bCs/>
              </w:rPr>
              <w:t xml:space="preserve"> and </w:t>
            </w:r>
            <w:r w:rsidRPr="002A0741">
              <w:rPr>
                <w:bCs/>
              </w:rPr>
              <w:t>04</w:t>
            </w:r>
            <w:r>
              <w:rPr>
                <w:bCs/>
              </w:rPr>
              <w:t>.</w:t>
            </w:r>
          </w:p>
          <w:p w14:paraId="2DD7FC53" w14:textId="443620B8" w:rsidR="0056047F" w:rsidRPr="00D01C90" w:rsidRDefault="0056047F" w:rsidP="00074FDE">
            <w:pPr>
              <w:numPr>
                <w:ilvl w:val="0"/>
                <w:numId w:val="5"/>
              </w:numPr>
              <w:tabs>
                <w:tab w:val="num" w:pos="720"/>
              </w:tabs>
            </w:pPr>
            <w:r w:rsidRPr="002A0741">
              <w:t>Can be blank</w:t>
            </w:r>
            <w:r w:rsidR="00E61ED9">
              <w:t xml:space="preserve"> </w:t>
            </w:r>
            <w:r w:rsidR="00E61ED9">
              <w:rPr>
                <w:bCs/>
              </w:rPr>
              <w:t>for GRANT TYPE 01</w:t>
            </w:r>
            <w:r w:rsidR="00D01C90">
              <w:rPr>
                <w:bCs/>
              </w:rPr>
              <w:t>.</w:t>
            </w:r>
          </w:p>
          <w:p w14:paraId="30182857" w14:textId="66FAF281" w:rsidR="00D01C90" w:rsidRPr="002A0741" w:rsidRDefault="00D01C90" w:rsidP="00074FDE">
            <w:pPr>
              <w:numPr>
                <w:ilvl w:val="0"/>
                <w:numId w:val="5"/>
              </w:numPr>
              <w:tabs>
                <w:tab w:val="num" w:pos="720"/>
              </w:tabs>
            </w:pPr>
            <w:r w:rsidRPr="002A0741">
              <w:t>If student lives in a private foster or group home use 0000061.</w:t>
            </w:r>
          </w:p>
          <w:p w14:paraId="2DD7FC54" w14:textId="77777777" w:rsidR="0056047F" w:rsidRPr="002A0741" w:rsidRDefault="0056047F" w:rsidP="00074FDE">
            <w:pPr>
              <w:numPr>
                <w:ilvl w:val="0"/>
                <w:numId w:val="5"/>
              </w:numPr>
              <w:tabs>
                <w:tab w:val="num" w:pos="720"/>
              </w:tabs>
            </w:pPr>
            <w:r w:rsidRPr="002A0741">
              <w:t>Residential Facility Code is required if ROOM AND BOARD COSTS and ROOM AND BOARD DAYS are reported.</w:t>
            </w:r>
          </w:p>
          <w:p w14:paraId="2DD7FC55" w14:textId="77777777" w:rsidR="0056047F" w:rsidRDefault="0056047F" w:rsidP="00551454">
            <w:r>
              <w:rPr>
                <w:b/>
              </w:rPr>
              <w:t>Values</w:t>
            </w:r>
          </w:p>
          <w:p w14:paraId="40015EEF" w14:textId="0C519044" w:rsidR="00D01C90" w:rsidRDefault="00D01C90" w:rsidP="00074FDE">
            <w:pPr>
              <w:numPr>
                <w:ilvl w:val="0"/>
                <w:numId w:val="6"/>
              </w:numPr>
            </w:pPr>
            <w:r w:rsidRPr="002A0741">
              <w:t xml:space="preserve">Valid Facility Codes are listed in Appendix </w:t>
            </w:r>
            <w:r>
              <w:t>(</w:t>
            </w:r>
            <w:r w:rsidRPr="00D548B4">
              <w:t>Connecticut Programs with Residential Components</w:t>
            </w:r>
            <w:r>
              <w:t>)</w:t>
            </w:r>
            <w:r w:rsidRPr="002A0741">
              <w:t>.</w:t>
            </w:r>
          </w:p>
          <w:p w14:paraId="2DD7FC56" w14:textId="77777777" w:rsidR="0056047F" w:rsidRPr="002A0741" w:rsidRDefault="0056047F" w:rsidP="00074FDE">
            <w:pPr>
              <w:numPr>
                <w:ilvl w:val="0"/>
                <w:numId w:val="6"/>
              </w:numPr>
            </w:pPr>
            <w:r w:rsidRPr="002A0741">
              <w:t>See Appendix for clarification on which Residential Facility Codes are eligible for which Grant Types.</w:t>
            </w:r>
          </w:p>
          <w:p w14:paraId="2DD7FC57" w14:textId="77777777" w:rsidR="0056047F" w:rsidRDefault="0056047F" w:rsidP="00551454">
            <w:r>
              <w:rPr>
                <w:b/>
              </w:rPr>
              <w:t>Source</w:t>
            </w:r>
          </w:p>
          <w:p w14:paraId="40365B40" w14:textId="77777777" w:rsidR="0056047F" w:rsidRPr="00FA7672" w:rsidRDefault="0056047F" w:rsidP="00074FDE">
            <w:pPr>
              <w:numPr>
                <w:ilvl w:val="0"/>
                <w:numId w:val="6"/>
              </w:numPr>
            </w:pPr>
            <w:r>
              <w:t xml:space="preserve">N/A </w:t>
            </w:r>
          </w:p>
          <w:p w14:paraId="2DD7FC59" w14:textId="77777777" w:rsidR="0056047F" w:rsidRPr="00A50D5E" w:rsidRDefault="007234E1" w:rsidP="00551454">
            <w:r>
              <w:pict w14:anchorId="2DD806FA">
                <v:rect id="_x0000_i1039" style="width:0;height:1.5pt" o:hralign="center" o:hrstd="t" o:hr="t" fillcolor="#9d9da1" stroked="f"/>
              </w:pict>
            </w:r>
          </w:p>
        </w:tc>
      </w:tr>
    </w:tbl>
    <w:p w14:paraId="1604E406" w14:textId="77777777" w:rsidR="009F52E4" w:rsidRDefault="009F52E4">
      <w:r>
        <w:br w:type="page"/>
      </w:r>
    </w:p>
    <w:tbl>
      <w:tblPr>
        <w:tblW w:w="5000" w:type="pct"/>
        <w:tblCellMar>
          <w:left w:w="86" w:type="dxa"/>
          <w:bottom w:w="86" w:type="dxa"/>
          <w:right w:w="43" w:type="dxa"/>
        </w:tblCellMar>
        <w:tblLook w:val="04A0" w:firstRow="1" w:lastRow="0" w:firstColumn="1" w:lastColumn="0" w:noHBand="0" w:noVBand="1"/>
      </w:tblPr>
      <w:tblGrid>
        <w:gridCol w:w="2875"/>
        <w:gridCol w:w="6614"/>
      </w:tblGrid>
      <w:tr w:rsidR="0056047F" w:rsidRPr="00A50D5E" w14:paraId="2DD7FC62" w14:textId="77777777" w:rsidTr="00221059">
        <w:trPr>
          <w:cantSplit/>
          <w:trHeight w:val="20"/>
        </w:trPr>
        <w:tc>
          <w:tcPr>
            <w:tcW w:w="1515" w:type="pct"/>
            <w:vMerge w:val="restart"/>
          </w:tcPr>
          <w:p w14:paraId="2DD7FC5B" w14:textId="0EF2DC94" w:rsidR="0056047F" w:rsidRPr="00F43B57" w:rsidRDefault="0056047F" w:rsidP="00551454">
            <w:pPr>
              <w:rPr>
                <w:b/>
                <w:smallCaps/>
                <w:sz w:val="24"/>
                <w:szCs w:val="24"/>
              </w:rPr>
            </w:pPr>
            <w:bookmarkStart w:id="43" w:name="RoomAndBoardCosts"/>
            <w:r w:rsidRPr="002A0741">
              <w:rPr>
                <w:b/>
                <w:smallCaps/>
                <w:sz w:val="24"/>
                <w:szCs w:val="24"/>
              </w:rPr>
              <w:lastRenderedPageBreak/>
              <w:t>Room and Board Costs</w:t>
            </w:r>
            <w:bookmarkEnd w:id="43"/>
          </w:p>
        </w:tc>
        <w:tc>
          <w:tcPr>
            <w:tcW w:w="3485" w:type="pct"/>
            <w:tcMar>
              <w:top w:w="115" w:type="dxa"/>
              <w:bottom w:w="43" w:type="dxa"/>
            </w:tcMar>
            <w:vAlign w:val="center"/>
          </w:tcPr>
          <w:p w14:paraId="2DD7FC5D" w14:textId="3294606C" w:rsidR="0056047F" w:rsidRDefault="00D01C90" w:rsidP="00551454">
            <w:r>
              <w:t>The cost</w:t>
            </w:r>
            <w:r w:rsidR="0056047F" w:rsidRPr="002A0741">
              <w:t xml:space="preserve"> of hous</w:t>
            </w:r>
            <w:r>
              <w:t xml:space="preserve">ing for a Grant Type 01 student </w:t>
            </w:r>
            <w:r w:rsidRPr="002A0741">
              <w:rPr>
                <w:u w:val="single"/>
              </w:rPr>
              <w:t>only</w:t>
            </w:r>
            <w:r w:rsidRPr="002A0741">
              <w:t xml:space="preserve"> if the district is billed separately for room and board costs t</w:t>
            </w:r>
            <w:r>
              <w:t>hat are charged by the facility.</w:t>
            </w:r>
          </w:p>
          <w:p w14:paraId="2DD7FC5E" w14:textId="77777777" w:rsidR="0056047F" w:rsidRPr="002A0741" w:rsidRDefault="0056047F" w:rsidP="002A0741">
            <w:r w:rsidRPr="002A0741">
              <w:rPr>
                <w:b/>
              </w:rPr>
              <w:t>Warning Messages about Room and Board Costs</w:t>
            </w:r>
            <w:r w:rsidRPr="002A0741">
              <w:t xml:space="preserve"> </w:t>
            </w:r>
          </w:p>
          <w:p w14:paraId="2DD7FC5F" w14:textId="77777777" w:rsidR="0056047F" w:rsidRPr="002A0741" w:rsidRDefault="0056047F" w:rsidP="002A0741">
            <w:r w:rsidRPr="002A0741">
              <w:t>Users will receive and be required to verify Warning Messages if:</w:t>
            </w:r>
          </w:p>
          <w:p w14:paraId="2DD7FC60" w14:textId="77777777" w:rsidR="0056047F" w:rsidRPr="002A0741" w:rsidRDefault="0056047F" w:rsidP="002A0832">
            <w:pPr>
              <w:numPr>
                <w:ilvl w:val="0"/>
                <w:numId w:val="14"/>
              </w:numPr>
            </w:pPr>
            <w:r w:rsidRPr="002A0741">
              <w:t>Room and Board Costs are greater than 100000.</w:t>
            </w:r>
          </w:p>
          <w:p w14:paraId="2DD7FC61" w14:textId="77777777" w:rsidR="0056047F" w:rsidRPr="00A50D5E" w:rsidRDefault="0056047F" w:rsidP="00551454"/>
        </w:tc>
      </w:tr>
      <w:tr w:rsidR="0056047F" w:rsidRPr="00A50D5E" w14:paraId="2DD7FC6D" w14:textId="77777777" w:rsidTr="00221059">
        <w:trPr>
          <w:cantSplit/>
          <w:trHeight w:val="20"/>
        </w:trPr>
        <w:tc>
          <w:tcPr>
            <w:tcW w:w="1515" w:type="pct"/>
            <w:vMerge/>
          </w:tcPr>
          <w:p w14:paraId="2DD7FC63" w14:textId="77777777" w:rsidR="0056047F" w:rsidRPr="00F43B57" w:rsidRDefault="0056047F" w:rsidP="00551454">
            <w:pPr>
              <w:rPr>
                <w:b/>
                <w:smallCaps/>
                <w:sz w:val="24"/>
                <w:szCs w:val="24"/>
              </w:rPr>
            </w:pPr>
          </w:p>
        </w:tc>
        <w:tc>
          <w:tcPr>
            <w:tcW w:w="3485" w:type="pct"/>
            <w:tcMar>
              <w:top w:w="115" w:type="dxa"/>
              <w:bottom w:w="43" w:type="dxa"/>
            </w:tcMar>
            <w:vAlign w:val="center"/>
          </w:tcPr>
          <w:p w14:paraId="2DD7FC64" w14:textId="77777777" w:rsidR="0056047F" w:rsidRDefault="0056047F" w:rsidP="00551454">
            <w:r>
              <w:rPr>
                <w:b/>
              </w:rPr>
              <w:t>Rules</w:t>
            </w:r>
          </w:p>
          <w:p w14:paraId="2DD7FC65" w14:textId="77777777" w:rsidR="0056047F" w:rsidRPr="002A0741" w:rsidRDefault="0056047F" w:rsidP="00074FDE">
            <w:pPr>
              <w:numPr>
                <w:ilvl w:val="0"/>
                <w:numId w:val="5"/>
              </w:numPr>
              <w:tabs>
                <w:tab w:val="num" w:pos="720"/>
              </w:tabs>
            </w:pPr>
            <w:r w:rsidRPr="002A0741">
              <w:t xml:space="preserve">If Grant Type 01, this field may be used to report Room and Board Costs </w:t>
            </w:r>
            <w:r w:rsidRPr="002A0741">
              <w:rPr>
                <w:u w:val="single"/>
              </w:rPr>
              <w:t>only</w:t>
            </w:r>
            <w:r w:rsidRPr="00484690">
              <w:t xml:space="preserve"> </w:t>
            </w:r>
            <w:r w:rsidRPr="002A0741">
              <w:t>if the district is billed separately for room and board costs that are charged by the facility.</w:t>
            </w:r>
          </w:p>
          <w:p w14:paraId="2DD7FC66" w14:textId="77777777" w:rsidR="0056047F" w:rsidRPr="002A0741" w:rsidRDefault="0056047F" w:rsidP="00074FDE">
            <w:pPr>
              <w:numPr>
                <w:ilvl w:val="0"/>
                <w:numId w:val="5"/>
              </w:numPr>
              <w:tabs>
                <w:tab w:val="num" w:pos="720"/>
              </w:tabs>
            </w:pPr>
            <w:r w:rsidRPr="002A0741">
              <w:t>Must be blank if Grant Type 02, 3a, 3b and 04.</w:t>
            </w:r>
          </w:p>
          <w:p w14:paraId="2DD7FC67" w14:textId="77777777" w:rsidR="0056047F" w:rsidRDefault="0056047F" w:rsidP="00551454">
            <w:r>
              <w:rPr>
                <w:b/>
              </w:rPr>
              <w:t>Values</w:t>
            </w:r>
          </w:p>
          <w:p w14:paraId="2DD7FC68" w14:textId="77777777" w:rsidR="0056047F" w:rsidRDefault="0056047F" w:rsidP="00074FDE">
            <w:pPr>
              <w:numPr>
                <w:ilvl w:val="0"/>
                <w:numId w:val="6"/>
              </w:numPr>
            </w:pPr>
            <w:r w:rsidRPr="002A0741">
              <w:t>0 to 250000</w:t>
            </w:r>
          </w:p>
          <w:p w14:paraId="2DD7FC69" w14:textId="77777777" w:rsidR="0056047F" w:rsidRPr="00D012F6" w:rsidRDefault="0056047F" w:rsidP="00074FDE">
            <w:pPr>
              <w:numPr>
                <w:ilvl w:val="0"/>
                <w:numId w:val="6"/>
              </w:numPr>
            </w:pPr>
            <w:r w:rsidRPr="002A0741">
              <w:t>No characters (e.g. “$”, “,”) will be accepted in this field</w:t>
            </w:r>
          </w:p>
          <w:p w14:paraId="2DD7FC6A" w14:textId="77777777" w:rsidR="0056047F" w:rsidRDefault="0056047F" w:rsidP="00551454">
            <w:r>
              <w:rPr>
                <w:b/>
              </w:rPr>
              <w:t>Source</w:t>
            </w:r>
          </w:p>
          <w:p w14:paraId="00578BDB" w14:textId="77777777" w:rsidR="0056047F" w:rsidRPr="00FA7672" w:rsidRDefault="0056047F" w:rsidP="00074FDE">
            <w:pPr>
              <w:numPr>
                <w:ilvl w:val="0"/>
                <w:numId w:val="6"/>
              </w:numPr>
            </w:pPr>
            <w:r>
              <w:t xml:space="preserve">N/A </w:t>
            </w:r>
          </w:p>
          <w:p w14:paraId="2DD7FC6C" w14:textId="77777777" w:rsidR="0056047F" w:rsidRPr="00A50D5E" w:rsidRDefault="007234E1" w:rsidP="00551454">
            <w:r>
              <w:pict w14:anchorId="2DD806FB">
                <v:rect id="_x0000_i1040" style="width:0;height:1.5pt" o:hralign="center" o:hrstd="t" o:hr="t" fillcolor="#9d9da1" stroked="f"/>
              </w:pict>
            </w:r>
          </w:p>
        </w:tc>
      </w:tr>
    </w:tbl>
    <w:p w14:paraId="59710AC4" w14:textId="4BEBAC5F" w:rsidR="00484690" w:rsidRDefault="00484690"/>
    <w:tbl>
      <w:tblPr>
        <w:tblW w:w="5000" w:type="pct"/>
        <w:tblCellMar>
          <w:left w:w="86" w:type="dxa"/>
          <w:bottom w:w="86" w:type="dxa"/>
          <w:right w:w="43" w:type="dxa"/>
        </w:tblCellMar>
        <w:tblLook w:val="04A0" w:firstRow="1" w:lastRow="0" w:firstColumn="1" w:lastColumn="0" w:noHBand="0" w:noVBand="1"/>
      </w:tblPr>
      <w:tblGrid>
        <w:gridCol w:w="2875"/>
        <w:gridCol w:w="6614"/>
      </w:tblGrid>
      <w:tr w:rsidR="00551B99" w:rsidRPr="00A50D5E" w14:paraId="2DD7FC70" w14:textId="77777777" w:rsidTr="00551454">
        <w:trPr>
          <w:cantSplit/>
          <w:trHeight w:val="20"/>
        </w:trPr>
        <w:tc>
          <w:tcPr>
            <w:tcW w:w="1515" w:type="pct"/>
            <w:vMerge w:val="restart"/>
          </w:tcPr>
          <w:p w14:paraId="2DD7FC6E" w14:textId="399D0FB9" w:rsidR="00551B99" w:rsidRPr="00F43B57" w:rsidRDefault="002A0741" w:rsidP="00551454">
            <w:pPr>
              <w:rPr>
                <w:b/>
                <w:smallCaps/>
                <w:sz w:val="24"/>
                <w:szCs w:val="24"/>
              </w:rPr>
            </w:pPr>
            <w:bookmarkStart w:id="44" w:name="RoomAndBoardDays"/>
            <w:r w:rsidRPr="002A0741">
              <w:rPr>
                <w:b/>
                <w:smallCaps/>
                <w:sz w:val="24"/>
                <w:szCs w:val="24"/>
              </w:rPr>
              <w:t>Room and Board Days</w:t>
            </w:r>
            <w:bookmarkEnd w:id="44"/>
          </w:p>
        </w:tc>
        <w:tc>
          <w:tcPr>
            <w:tcW w:w="3485" w:type="pct"/>
            <w:tcMar>
              <w:top w:w="115" w:type="dxa"/>
              <w:bottom w:w="43" w:type="dxa"/>
            </w:tcMar>
            <w:vAlign w:val="center"/>
          </w:tcPr>
          <w:p w14:paraId="2DD7FC6F" w14:textId="45A3B6C1" w:rsidR="00551B99" w:rsidRPr="00A50D5E" w:rsidRDefault="00D01C90" w:rsidP="00D01C90">
            <w:r>
              <w:t>Total days student will be housed under this contract</w:t>
            </w:r>
            <w:r w:rsidR="002A0741" w:rsidRPr="002A0741">
              <w:t>.</w:t>
            </w:r>
          </w:p>
        </w:tc>
      </w:tr>
      <w:tr w:rsidR="00551B99" w:rsidRPr="00A50D5E" w14:paraId="2DD7FC7B" w14:textId="77777777" w:rsidTr="00551454">
        <w:trPr>
          <w:cantSplit/>
          <w:trHeight w:val="20"/>
        </w:trPr>
        <w:tc>
          <w:tcPr>
            <w:tcW w:w="1515" w:type="pct"/>
            <w:vMerge/>
          </w:tcPr>
          <w:p w14:paraId="2DD7FC71" w14:textId="77777777" w:rsidR="00551B99" w:rsidRPr="00F43B57" w:rsidRDefault="00551B99" w:rsidP="00551454">
            <w:pPr>
              <w:rPr>
                <w:b/>
                <w:smallCaps/>
                <w:sz w:val="24"/>
                <w:szCs w:val="24"/>
              </w:rPr>
            </w:pPr>
          </w:p>
        </w:tc>
        <w:tc>
          <w:tcPr>
            <w:tcW w:w="3485" w:type="pct"/>
            <w:tcMar>
              <w:top w:w="115" w:type="dxa"/>
              <w:bottom w:w="43" w:type="dxa"/>
            </w:tcMar>
            <w:vAlign w:val="center"/>
          </w:tcPr>
          <w:p w14:paraId="2DD7FC72" w14:textId="77777777" w:rsidR="00551B99" w:rsidRDefault="00551B99" w:rsidP="00551454">
            <w:r>
              <w:rPr>
                <w:b/>
              </w:rPr>
              <w:t>Rules</w:t>
            </w:r>
          </w:p>
          <w:p w14:paraId="2DD7FC73" w14:textId="77777777" w:rsidR="002A0741" w:rsidRPr="002A0741" w:rsidRDefault="002A0741" w:rsidP="00074FDE">
            <w:pPr>
              <w:numPr>
                <w:ilvl w:val="0"/>
                <w:numId w:val="5"/>
              </w:numPr>
              <w:tabs>
                <w:tab w:val="num" w:pos="720"/>
              </w:tabs>
            </w:pPr>
            <w:r w:rsidRPr="002A0741">
              <w:t>Room and Board Days must be blank if Grant Type 02, 3a, 3b and 04.</w:t>
            </w:r>
          </w:p>
          <w:p w14:paraId="2DD7FC75" w14:textId="4AEF3955" w:rsidR="002A0741" w:rsidRPr="002A0741" w:rsidRDefault="002A0741" w:rsidP="00D01C90">
            <w:pPr>
              <w:numPr>
                <w:ilvl w:val="0"/>
                <w:numId w:val="5"/>
              </w:numPr>
              <w:tabs>
                <w:tab w:val="num" w:pos="720"/>
              </w:tabs>
            </w:pPr>
            <w:r w:rsidRPr="002A0741">
              <w:t>Room and Board Days are required if Roo</w:t>
            </w:r>
            <w:r w:rsidR="00D01C90">
              <w:t>m and Board Costs are reported.</w:t>
            </w:r>
          </w:p>
          <w:p w14:paraId="2DD7FC76" w14:textId="77777777" w:rsidR="00551B99" w:rsidRDefault="00551B99" w:rsidP="00551454">
            <w:r>
              <w:rPr>
                <w:b/>
              </w:rPr>
              <w:t>Values</w:t>
            </w:r>
          </w:p>
          <w:p w14:paraId="2DD7FC77" w14:textId="77777777" w:rsidR="00551B99" w:rsidRPr="00D012F6" w:rsidRDefault="00D967B2" w:rsidP="00074FDE">
            <w:pPr>
              <w:numPr>
                <w:ilvl w:val="0"/>
                <w:numId w:val="6"/>
              </w:numPr>
            </w:pPr>
            <w:r w:rsidRPr="002A0741">
              <w:t>1 to 366</w:t>
            </w:r>
            <w:r>
              <w:t xml:space="preserve"> </w:t>
            </w:r>
            <w:r w:rsidR="00551B99">
              <w:t xml:space="preserve"> </w:t>
            </w:r>
          </w:p>
          <w:p w14:paraId="2DD7FC78" w14:textId="77777777" w:rsidR="00551B99" w:rsidRDefault="00551B99" w:rsidP="00551454">
            <w:r>
              <w:rPr>
                <w:b/>
              </w:rPr>
              <w:t>Source</w:t>
            </w:r>
          </w:p>
          <w:p w14:paraId="60B6F245" w14:textId="77777777" w:rsidR="00484690" w:rsidRPr="00FA7672" w:rsidRDefault="00484690" w:rsidP="00074FDE">
            <w:pPr>
              <w:numPr>
                <w:ilvl w:val="0"/>
                <w:numId w:val="6"/>
              </w:numPr>
            </w:pPr>
            <w:r>
              <w:t xml:space="preserve">N/A </w:t>
            </w:r>
          </w:p>
          <w:p w14:paraId="2DD7FC7A" w14:textId="77777777" w:rsidR="00551B99" w:rsidRPr="00A50D5E" w:rsidRDefault="007234E1" w:rsidP="00551454">
            <w:r>
              <w:pict w14:anchorId="2DD806FC">
                <v:rect id="_x0000_i1041" style="width:0;height:1.5pt" o:hralign="center" o:hrstd="t" o:hr="t" fillcolor="#9d9da1" stroked="f"/>
              </w:pict>
            </w:r>
          </w:p>
        </w:tc>
      </w:tr>
    </w:tbl>
    <w:p w14:paraId="2DD7FC7E" w14:textId="77777777" w:rsidR="00AD4BF2" w:rsidRPr="00B8407B" w:rsidRDefault="00AD4BF2" w:rsidP="00AD4BF2"/>
    <w:p w14:paraId="6A57948B" w14:textId="77777777" w:rsidR="00D548B4" w:rsidRDefault="00D548B4">
      <w:pPr>
        <w:spacing w:after="200" w:line="276" w:lineRule="auto"/>
        <w:rPr>
          <w:rFonts w:eastAsia="Times New Roman" w:cs="Arial"/>
          <w:b/>
          <w:sz w:val="26"/>
          <w:szCs w:val="26"/>
        </w:rPr>
      </w:pPr>
      <w:r>
        <w:br w:type="page"/>
      </w:r>
    </w:p>
    <w:p w14:paraId="2DD7FC88" w14:textId="2B40A71C" w:rsidR="00AD4BF2" w:rsidRDefault="00AD4BF2" w:rsidP="00074FDE">
      <w:pPr>
        <w:pStyle w:val="Heading2"/>
      </w:pPr>
      <w:bookmarkStart w:id="45" w:name="_Toc340056627"/>
      <w:r>
        <w:lastRenderedPageBreak/>
        <w:t>District Reports</w:t>
      </w:r>
      <w:bookmarkEnd w:id="45"/>
      <w:r>
        <w:t xml:space="preserve"> </w:t>
      </w:r>
    </w:p>
    <w:p w14:paraId="2DD7FC89" w14:textId="3CEA7B41" w:rsidR="00AD4BF2" w:rsidRDefault="00AD4BF2" w:rsidP="00AD4BF2">
      <w:pPr>
        <w:spacing w:before="240"/>
      </w:pPr>
      <w:r w:rsidRPr="0011472B">
        <w:t xml:space="preserve">The data collected within this application is used to determine </w:t>
      </w:r>
      <w:r w:rsidR="00275563">
        <w:t>how districts receive money for student</w:t>
      </w:r>
      <w:r w:rsidR="00D548B4">
        <w:t>s</w:t>
      </w:r>
      <w:r w:rsidR="00275563">
        <w:t xml:space="preserve"> who are eligible for LEA Excess Cost and State Agency Placement Grants during a given school year from the Connecticut State Department of Education.</w:t>
      </w:r>
    </w:p>
    <w:p w14:paraId="253F967A" w14:textId="01FA005C" w:rsidR="00275563" w:rsidRDefault="00275563" w:rsidP="00275563">
      <w:pPr>
        <w:spacing w:before="240"/>
      </w:pPr>
      <w:r>
        <w:t xml:space="preserve">The reports available </w:t>
      </w:r>
      <w:r w:rsidR="0010099F">
        <w:t>should</w:t>
      </w:r>
      <w:r w:rsidRPr="00262BC7">
        <w:rPr>
          <w:i/>
        </w:rPr>
        <w:t xml:space="preserve"> </w:t>
      </w:r>
      <w:r>
        <w:t>aid the district in their accuracy of this data collection.</w:t>
      </w:r>
    </w:p>
    <w:p w14:paraId="3C070E5A" w14:textId="77777777" w:rsidR="00275563" w:rsidRDefault="00275563" w:rsidP="00CF4B7E">
      <w:pPr>
        <w:rPr>
          <w:rFonts w:cs="Arial"/>
          <w:b/>
          <w:bCs/>
          <w:szCs w:val="20"/>
        </w:rPr>
      </w:pPr>
    </w:p>
    <w:tbl>
      <w:tblPr>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top w:w="72" w:type="dxa"/>
          <w:left w:w="115" w:type="dxa"/>
          <w:bottom w:w="72" w:type="dxa"/>
          <w:right w:w="115" w:type="dxa"/>
        </w:tblCellMar>
        <w:tblLook w:val="04A0" w:firstRow="1" w:lastRow="0" w:firstColumn="1" w:lastColumn="0" w:noHBand="0" w:noVBand="1"/>
      </w:tblPr>
      <w:tblGrid>
        <w:gridCol w:w="3354"/>
      </w:tblGrid>
      <w:tr w:rsidR="00CF4B7E" w:rsidRPr="00257958" w14:paraId="4268242C" w14:textId="77777777" w:rsidTr="00CF4B7E">
        <w:trPr>
          <w:tblHeader/>
          <w:jc w:val="center"/>
        </w:trPr>
        <w:tc>
          <w:tcPr>
            <w:tcW w:w="0" w:type="auto"/>
            <w:tcBorders>
              <w:top w:val="single" w:sz="12" w:space="0" w:color="000000" w:themeColor="text1"/>
              <w:bottom w:val="single" w:sz="12" w:space="0" w:color="000000" w:themeColor="text1"/>
            </w:tcBorders>
            <w:vAlign w:val="center"/>
          </w:tcPr>
          <w:p w14:paraId="4AB5FAED" w14:textId="77777777" w:rsidR="00CF4B7E" w:rsidRPr="00257958" w:rsidRDefault="00CF4B7E" w:rsidP="00CF4B7E">
            <w:pPr>
              <w:jc w:val="center"/>
              <w:rPr>
                <w:rFonts w:ascii="Arial Black" w:hAnsi="Arial Black"/>
                <w:sz w:val="24"/>
                <w:szCs w:val="24"/>
              </w:rPr>
            </w:pPr>
            <w:r w:rsidRPr="00257958">
              <w:rPr>
                <w:rFonts w:ascii="Arial Black" w:hAnsi="Arial Black"/>
                <w:sz w:val="24"/>
                <w:szCs w:val="24"/>
              </w:rPr>
              <w:t>District Reports</w:t>
            </w:r>
          </w:p>
        </w:tc>
      </w:tr>
      <w:tr w:rsidR="00CF4B7E" w:rsidRPr="002B4B68" w14:paraId="37E76F7A" w14:textId="77777777" w:rsidTr="00CF4B7E">
        <w:trPr>
          <w:jc w:val="center"/>
        </w:trPr>
        <w:tc>
          <w:tcPr>
            <w:tcW w:w="0" w:type="auto"/>
            <w:tcBorders>
              <w:top w:val="single" w:sz="12" w:space="0" w:color="000000" w:themeColor="text1"/>
            </w:tcBorders>
            <w:shd w:val="clear" w:color="auto" w:fill="C6D9F1" w:themeFill="text2" w:themeFillTint="33"/>
            <w:vAlign w:val="center"/>
          </w:tcPr>
          <w:p w14:paraId="3040902A" w14:textId="6CFAB618" w:rsidR="00CF4B7E" w:rsidRPr="002B4B68" w:rsidRDefault="00CF4B7E" w:rsidP="00CF4B7E">
            <w:pPr>
              <w:rPr>
                <w:rFonts w:ascii="Cambria" w:hAnsi="Cambria"/>
                <w:b/>
                <w:sz w:val="24"/>
                <w:szCs w:val="24"/>
              </w:rPr>
            </w:pPr>
            <w:r>
              <w:rPr>
                <w:rFonts w:ascii="Cambria" w:hAnsi="Cambria"/>
                <w:b/>
                <w:sz w:val="24"/>
                <w:szCs w:val="24"/>
              </w:rPr>
              <w:t>Grant</w:t>
            </w:r>
            <w:r w:rsidRPr="002B4B68">
              <w:rPr>
                <w:rFonts w:ascii="Cambria" w:hAnsi="Cambria"/>
                <w:b/>
                <w:sz w:val="24"/>
                <w:szCs w:val="24"/>
              </w:rPr>
              <w:t xml:space="preserve"> Students</w:t>
            </w:r>
          </w:p>
        </w:tc>
      </w:tr>
      <w:tr w:rsidR="00CF4B7E" w:rsidRPr="007544A7" w14:paraId="2808ECB4" w14:textId="77777777" w:rsidTr="00CF4B7E">
        <w:trPr>
          <w:jc w:val="center"/>
        </w:trPr>
        <w:tc>
          <w:tcPr>
            <w:tcW w:w="0" w:type="auto"/>
            <w:vAlign w:val="center"/>
          </w:tcPr>
          <w:p w14:paraId="44AC7B74" w14:textId="6102DCE3" w:rsidR="00CF4B7E" w:rsidRPr="007544A7" w:rsidRDefault="00275563" w:rsidP="00275563">
            <w:pPr>
              <w:rPr>
                <w:szCs w:val="20"/>
              </w:rPr>
            </w:pPr>
            <w:r>
              <w:rPr>
                <w:rFonts w:eastAsia="Times New Roman" w:cs="Arial"/>
                <w:szCs w:val="20"/>
              </w:rPr>
              <w:t xml:space="preserve">Summary of Grant Students </w:t>
            </w:r>
            <w:hyperlink r:id="rId34" w:history="1"/>
          </w:p>
        </w:tc>
      </w:tr>
      <w:tr w:rsidR="00CF4B7E" w:rsidRPr="007544A7" w14:paraId="7AE8DE6E" w14:textId="77777777" w:rsidTr="00CF4B7E">
        <w:trPr>
          <w:jc w:val="center"/>
        </w:trPr>
        <w:tc>
          <w:tcPr>
            <w:tcW w:w="0" w:type="auto"/>
            <w:vAlign w:val="center"/>
          </w:tcPr>
          <w:p w14:paraId="796D8DE1" w14:textId="63E45686" w:rsidR="00CF4B7E" w:rsidRPr="00553DA6" w:rsidRDefault="00275563" w:rsidP="00275563">
            <w:pPr>
              <w:rPr>
                <w:rFonts w:eastAsia="Times New Roman" w:cs="Arial"/>
                <w:szCs w:val="20"/>
              </w:rPr>
            </w:pPr>
            <w:r>
              <w:rPr>
                <w:rFonts w:eastAsia="Times New Roman" w:cs="Arial"/>
                <w:szCs w:val="20"/>
              </w:rPr>
              <w:t>View / Download All Grant Records</w:t>
            </w:r>
            <w:hyperlink r:id="rId35" w:history="1"/>
          </w:p>
        </w:tc>
      </w:tr>
      <w:tr w:rsidR="00553DA6" w:rsidRPr="007544A7" w14:paraId="219EDE77" w14:textId="77777777" w:rsidTr="00CF4B7E">
        <w:trPr>
          <w:jc w:val="center"/>
        </w:trPr>
        <w:tc>
          <w:tcPr>
            <w:tcW w:w="0" w:type="auto"/>
            <w:vAlign w:val="center"/>
          </w:tcPr>
          <w:p w14:paraId="07A35FCD" w14:textId="42691D3A" w:rsidR="00553DA6" w:rsidRDefault="007234E1" w:rsidP="009F534F">
            <w:pPr>
              <w:rPr>
                <w:rFonts w:eastAsia="Times New Roman" w:cs="Arial"/>
                <w:szCs w:val="20"/>
              </w:rPr>
            </w:pPr>
            <w:hyperlink r:id="rId36" w:history="1">
              <w:r w:rsidR="00553DA6" w:rsidRPr="00553DA6">
                <w:rPr>
                  <w:rFonts w:eastAsia="Times New Roman" w:cs="Arial"/>
                  <w:szCs w:val="20"/>
                </w:rPr>
                <w:t xml:space="preserve">Grant </w:t>
              </w:r>
              <w:r w:rsidR="009F534F">
                <w:rPr>
                  <w:rFonts w:eastAsia="Times New Roman" w:cs="Arial"/>
                  <w:szCs w:val="20"/>
                </w:rPr>
                <w:t>Overlapping Contracts</w:t>
              </w:r>
            </w:hyperlink>
            <w:r w:rsidR="00553DA6" w:rsidRPr="00553DA6">
              <w:rPr>
                <w:rFonts w:eastAsia="Times New Roman" w:cs="Arial"/>
                <w:szCs w:val="20"/>
              </w:rPr>
              <w:t xml:space="preserve"> </w:t>
            </w:r>
          </w:p>
        </w:tc>
      </w:tr>
      <w:tr w:rsidR="00553DA6" w:rsidRPr="007544A7" w14:paraId="5D1BA7CB" w14:textId="77777777" w:rsidTr="00CF4B7E">
        <w:trPr>
          <w:jc w:val="center"/>
        </w:trPr>
        <w:tc>
          <w:tcPr>
            <w:tcW w:w="0" w:type="auto"/>
            <w:vAlign w:val="center"/>
          </w:tcPr>
          <w:p w14:paraId="39A07E57" w14:textId="5BE35B64" w:rsidR="00553DA6" w:rsidRPr="00553DA6" w:rsidRDefault="007234E1" w:rsidP="009F534F">
            <w:pPr>
              <w:rPr>
                <w:rFonts w:eastAsia="Times New Roman" w:cs="Arial"/>
                <w:szCs w:val="20"/>
              </w:rPr>
            </w:pPr>
            <w:hyperlink r:id="rId37" w:history="1">
              <w:r w:rsidR="00553DA6" w:rsidRPr="00553DA6">
                <w:rPr>
                  <w:rFonts w:eastAsia="Times New Roman" w:cs="Arial"/>
                  <w:szCs w:val="20"/>
                </w:rPr>
                <w:t xml:space="preserve">Grant </w:t>
              </w:r>
              <w:r w:rsidR="009F534F">
                <w:rPr>
                  <w:rFonts w:eastAsia="Times New Roman" w:cs="Arial"/>
                  <w:szCs w:val="20"/>
                </w:rPr>
                <w:t>Superintendent’s Sign-off</w:t>
              </w:r>
            </w:hyperlink>
          </w:p>
        </w:tc>
      </w:tr>
    </w:tbl>
    <w:p w14:paraId="43446BB3" w14:textId="6E3E1872" w:rsidR="00275563" w:rsidRPr="00EC2586" w:rsidRDefault="00275563" w:rsidP="00EE52F8">
      <w:pPr>
        <w:pStyle w:val="NOTE"/>
        <w:spacing w:before="0"/>
      </w:pPr>
      <w:r w:rsidRPr="00283365">
        <w:rPr>
          <w:b/>
          <w:smallCaps/>
          <w:noProof/>
        </w:rPr>
        <w:drawing>
          <wp:inline distT="0" distB="0" distL="0" distR="0" wp14:anchorId="32E48E44" wp14:editId="05329130">
            <wp:extent cx="365714" cy="365714"/>
            <wp:effectExtent l="19050" t="0" r="0" b="0"/>
            <wp:docPr id="18"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20"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283365">
        <w:rPr>
          <w:b/>
          <w:smallCaps/>
        </w:rPr>
        <w:t>Note</w:t>
      </w:r>
      <w:r w:rsidRPr="00EC2586">
        <w:t xml:space="preserve">: All reports include </w:t>
      </w:r>
      <w:r>
        <w:t>Collection and Non-Oct 1</w:t>
      </w:r>
      <w:r w:rsidRPr="00EC2586">
        <w:t xml:space="preserve"> </w:t>
      </w:r>
      <w:r>
        <w:t>Grants.</w:t>
      </w:r>
    </w:p>
    <w:p w14:paraId="3C6CE136" w14:textId="69996BDD" w:rsidR="00553DA6" w:rsidRDefault="00553DA6" w:rsidP="00CE003E">
      <w:pPr>
        <w:pStyle w:val="Heading3"/>
      </w:pPr>
      <w:bookmarkStart w:id="46" w:name="_Toc298327877"/>
      <w:bookmarkStart w:id="47" w:name="_Toc340056628"/>
      <w:r w:rsidRPr="000C0ECB">
        <w:sym w:font="Wingdings 2" w:char="F065"/>
      </w:r>
      <w:r w:rsidRPr="004233B4">
        <w:rPr>
          <w:sz w:val="52"/>
          <w:szCs w:val="52"/>
        </w:rPr>
        <w:t xml:space="preserve"> </w:t>
      </w:r>
      <w:r>
        <w:t>Summary of Grant Students</w:t>
      </w:r>
      <w:bookmarkEnd w:id="46"/>
      <w:bookmarkEnd w:id="47"/>
    </w:p>
    <w:p w14:paraId="46D63A16" w14:textId="192EC7AE" w:rsidR="00553DA6" w:rsidRDefault="00553DA6" w:rsidP="00553DA6">
      <w:r>
        <w:t>This report is</w:t>
      </w:r>
      <w:r w:rsidRPr="001D75A4">
        <w:t xml:space="preserve"> designed for </w:t>
      </w:r>
      <w:r w:rsidR="00EE52F8">
        <w:t>data manager</w:t>
      </w:r>
      <w:r w:rsidR="000F4B67">
        <w:t>s</w:t>
      </w:r>
      <w:r w:rsidR="00EE52F8">
        <w:t xml:space="preserve">, </w:t>
      </w:r>
      <w:r w:rsidRPr="001D75A4">
        <w:t>director</w:t>
      </w:r>
      <w:r w:rsidR="000F4B67">
        <w:t>s</w:t>
      </w:r>
      <w:r w:rsidRPr="001D75A4">
        <w:t xml:space="preserve"> of special education</w:t>
      </w:r>
      <w:r w:rsidR="00EE52F8">
        <w:t xml:space="preserve"> and superintendent</w:t>
      </w:r>
      <w:r w:rsidRPr="001D75A4">
        <w:t xml:space="preserve"> review purposes </w:t>
      </w:r>
      <w:r w:rsidR="00EE52F8">
        <w:t>of the</w:t>
      </w:r>
      <w:r w:rsidRPr="001D75A4">
        <w:t xml:space="preserve"> official submission. </w:t>
      </w:r>
      <w:r>
        <w:t>This report</w:t>
      </w:r>
      <w:r w:rsidRPr="001D75A4">
        <w:t xml:space="preserve"> allow</w:t>
      </w:r>
      <w:r>
        <w:t>s</w:t>
      </w:r>
      <w:r w:rsidRPr="001D75A4">
        <w:t xml:space="preserve"> districts to verify that students are accurately report</w:t>
      </w:r>
      <w:r>
        <w:t>ed</w:t>
      </w:r>
      <w:r w:rsidRPr="001D75A4">
        <w:t xml:space="preserve"> prior to submission of the </w:t>
      </w:r>
      <w:r w:rsidRPr="00EA1C44">
        <w:t xml:space="preserve">December </w:t>
      </w:r>
      <w:r w:rsidR="006E2871">
        <w:t>1</w:t>
      </w:r>
      <w:r>
        <w:t xml:space="preserve"> – First estimated costs and </w:t>
      </w:r>
      <w:r w:rsidRPr="00EA1C44">
        <w:t xml:space="preserve">March </w:t>
      </w:r>
      <w:r w:rsidR="006E2871">
        <w:t>1</w:t>
      </w:r>
      <w:r>
        <w:t xml:space="preserve"> </w:t>
      </w:r>
      <w:r w:rsidRPr="00EA1C44">
        <w:t>– Final estimated cos</w:t>
      </w:r>
      <w:r>
        <w:t>ts</w:t>
      </w:r>
      <w:r w:rsidR="00EE52F8">
        <w:t xml:space="preserve"> files</w:t>
      </w:r>
      <w:r>
        <w:t>.</w:t>
      </w:r>
    </w:p>
    <w:p w14:paraId="516CFB14" w14:textId="77777777" w:rsidR="00EE52F8" w:rsidRPr="00E34085" w:rsidRDefault="00EE52F8" w:rsidP="00EE52F8">
      <w:pPr>
        <w:spacing w:before="240"/>
      </w:pPr>
      <w:r w:rsidRPr="00E34085">
        <w:t>This report represents:</w:t>
      </w:r>
    </w:p>
    <w:p w14:paraId="5CE8FEE3" w14:textId="17E89F9F" w:rsidR="00EE52F8" w:rsidRPr="00E34085" w:rsidRDefault="00EE52F8" w:rsidP="002A0832">
      <w:pPr>
        <w:numPr>
          <w:ilvl w:val="0"/>
          <w:numId w:val="30"/>
        </w:numPr>
      </w:pPr>
      <w:r w:rsidRPr="00E34085">
        <w:t xml:space="preserve">Collection and Non-Oct 1 </w:t>
      </w:r>
      <w:proofErr w:type="gramStart"/>
      <w:r w:rsidRPr="00E34085">
        <w:t>Grants</w:t>
      </w:r>
      <w:proofErr w:type="gramEnd"/>
      <w:r w:rsidRPr="00E34085">
        <w:t xml:space="preserve"> with a STATUS of 1-Ready to Certify or 4-Needs Correction.</w:t>
      </w:r>
    </w:p>
    <w:p w14:paraId="1202FA8F" w14:textId="77777777" w:rsidR="00EE52F8" w:rsidRDefault="00EE52F8" w:rsidP="00EE52F8"/>
    <w:p w14:paraId="6899619B" w14:textId="18E155FD" w:rsidR="008D5659" w:rsidRDefault="00B10DCE" w:rsidP="00EE52F8">
      <w:r w:rsidRPr="00DE295D">
        <w:t xml:space="preserve">The purpose of this report is to provide districts with </w:t>
      </w:r>
      <w:r w:rsidR="00E84743">
        <w:t>a summary</w:t>
      </w:r>
      <w:r w:rsidR="000F4B67">
        <w:t xml:space="preserve"> </w:t>
      </w:r>
      <w:r w:rsidRPr="00DE295D">
        <w:t xml:space="preserve">list of </w:t>
      </w:r>
      <w:r>
        <w:t xml:space="preserve">the Collection and Non-Oct 1 Grant </w:t>
      </w:r>
      <w:r w:rsidR="000F4B67">
        <w:t>contracts</w:t>
      </w:r>
      <w:r w:rsidRPr="00DE295D">
        <w:t xml:space="preserve"> </w:t>
      </w:r>
      <w:r>
        <w:t xml:space="preserve">they have reported to help ensure the accuracy </w:t>
      </w:r>
      <w:r w:rsidR="00EE52F8">
        <w:t>of</w:t>
      </w:r>
      <w:r w:rsidR="008D5659">
        <w:t xml:space="preserve"> the</w:t>
      </w:r>
      <w:r w:rsidR="000F4B67">
        <w:t>:</w:t>
      </w:r>
      <w:r w:rsidR="00EE52F8">
        <w:t xml:space="preserve"> </w:t>
      </w:r>
    </w:p>
    <w:p w14:paraId="097F9608" w14:textId="5CC660CB" w:rsidR="00B10DCE" w:rsidRDefault="008D5659" w:rsidP="002A0832">
      <w:pPr>
        <w:numPr>
          <w:ilvl w:val="0"/>
          <w:numId w:val="31"/>
        </w:numPr>
      </w:pPr>
      <w:r>
        <w:t>Student</w:t>
      </w:r>
    </w:p>
    <w:p w14:paraId="12561CD5" w14:textId="3FEA1B56" w:rsidR="00B10DCE" w:rsidRDefault="00B10DCE" w:rsidP="002A0832">
      <w:pPr>
        <w:numPr>
          <w:ilvl w:val="0"/>
          <w:numId w:val="31"/>
        </w:numPr>
      </w:pPr>
      <w:r>
        <w:t>Placing Agency Code</w:t>
      </w:r>
    </w:p>
    <w:p w14:paraId="0EE7E8B9" w14:textId="08340327" w:rsidR="0069036A" w:rsidRDefault="00B10DCE" w:rsidP="002A0832">
      <w:pPr>
        <w:numPr>
          <w:ilvl w:val="0"/>
          <w:numId w:val="31"/>
        </w:numPr>
      </w:pPr>
      <w:r>
        <w:t>Total Cost</w:t>
      </w:r>
    </w:p>
    <w:p w14:paraId="4DACD791" w14:textId="77777777" w:rsidR="00D94FA2" w:rsidRPr="00D94FA2" w:rsidRDefault="00D94FA2" w:rsidP="00D94FA2">
      <w:pPr>
        <w:spacing w:before="240"/>
        <w:rPr>
          <w:b/>
        </w:rPr>
      </w:pPr>
      <w:r w:rsidRPr="00D94FA2">
        <w:rPr>
          <w:b/>
        </w:rPr>
        <w:t>Source of data:</w:t>
      </w:r>
    </w:p>
    <w:p w14:paraId="7AD6C59E" w14:textId="68B54045" w:rsidR="00D94FA2" w:rsidRDefault="00D94FA2" w:rsidP="002A0832">
      <w:pPr>
        <w:numPr>
          <w:ilvl w:val="0"/>
          <w:numId w:val="30"/>
        </w:numPr>
      </w:pPr>
      <w:r w:rsidRPr="00323312">
        <w:t>S</w:t>
      </w:r>
      <w:r w:rsidR="0086219C">
        <w:t xml:space="preserve">pecial Education Excess Cost Data Collection </w:t>
      </w:r>
      <w:r w:rsidRPr="00EA1C44">
        <w:t xml:space="preserve">December </w:t>
      </w:r>
      <w:r w:rsidR="006E2871">
        <w:t>1</w:t>
      </w:r>
      <w:r>
        <w:t xml:space="preserve"> – First estimated costs</w:t>
      </w:r>
    </w:p>
    <w:p w14:paraId="1C68267A" w14:textId="2AA9552C" w:rsidR="00D94FA2" w:rsidRDefault="0086219C" w:rsidP="002A0832">
      <w:pPr>
        <w:pStyle w:val="ListParagraph"/>
        <w:numPr>
          <w:ilvl w:val="0"/>
          <w:numId w:val="30"/>
        </w:numPr>
      </w:pPr>
      <w:r w:rsidRPr="00323312">
        <w:t>S</w:t>
      </w:r>
      <w:r>
        <w:t>pecial Education Excess Cost Data Collection</w:t>
      </w:r>
      <w:r w:rsidRPr="00323312">
        <w:t xml:space="preserve"> </w:t>
      </w:r>
      <w:r w:rsidR="00D94FA2" w:rsidRPr="00EA1C44">
        <w:t xml:space="preserve">March </w:t>
      </w:r>
      <w:r w:rsidR="006E2871">
        <w:t>1</w:t>
      </w:r>
      <w:r w:rsidR="00D94FA2">
        <w:t xml:space="preserve"> </w:t>
      </w:r>
      <w:r w:rsidR="00D94FA2" w:rsidRPr="00EA1C44">
        <w:t>– Final estimated cos</w:t>
      </w:r>
      <w:r w:rsidR="00D94FA2">
        <w:t>ts</w:t>
      </w:r>
    </w:p>
    <w:p w14:paraId="6298D555" w14:textId="77777777" w:rsidR="00D94FA2" w:rsidRDefault="00D94FA2" w:rsidP="00D94FA2">
      <w:pPr>
        <w:ind w:left="360"/>
      </w:pPr>
    </w:p>
    <w:p w14:paraId="32BBB2D4" w14:textId="1C3D14DE" w:rsidR="00EE52F8" w:rsidRDefault="00D94FA2" w:rsidP="008D5659">
      <w:r w:rsidRPr="00D94FA2">
        <w:rPr>
          <w:b/>
        </w:rPr>
        <w:t>Report Format:</w:t>
      </w:r>
      <w:r w:rsidRPr="00EE52F8">
        <w:rPr>
          <w:b/>
        </w:rPr>
        <w:t xml:space="preserve"> </w:t>
      </w:r>
      <w:r w:rsidRPr="00B17407">
        <w:t>MS Excel file (*.</w:t>
      </w:r>
      <w:proofErr w:type="spellStart"/>
      <w:r w:rsidRPr="00B17407">
        <w:t>xls</w:t>
      </w:r>
      <w:proofErr w:type="spellEnd"/>
      <w:r w:rsidRPr="00B17407">
        <w:t>)</w:t>
      </w:r>
    </w:p>
    <w:p w14:paraId="6E564D35" w14:textId="77777777" w:rsidR="00D94FA2" w:rsidRDefault="00D94FA2" w:rsidP="00D94FA2">
      <w:pPr>
        <w:ind w:left="360"/>
      </w:pPr>
    </w:p>
    <w:p w14:paraId="226F8D9A" w14:textId="7FDCCBCF" w:rsidR="00B10DCE" w:rsidRDefault="00B10DCE" w:rsidP="00D94FA2">
      <w:pPr>
        <w:jc w:val="center"/>
      </w:pPr>
      <w:r>
        <w:rPr>
          <w:noProof/>
        </w:rPr>
        <w:drawing>
          <wp:inline distT="0" distB="0" distL="0" distR="0" wp14:anchorId="5502F45E" wp14:editId="6D65AF2F">
            <wp:extent cx="5336804" cy="773723"/>
            <wp:effectExtent l="0" t="0" r="0" b="762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55285" cy="776402"/>
                    </a:xfrm>
                    <a:prstGeom prst="rect">
                      <a:avLst/>
                    </a:prstGeom>
                    <a:noFill/>
                    <a:ln>
                      <a:noFill/>
                    </a:ln>
                  </pic:spPr>
                </pic:pic>
              </a:graphicData>
            </a:graphic>
          </wp:inline>
        </w:drawing>
      </w:r>
    </w:p>
    <w:p w14:paraId="37D8039B" w14:textId="77777777" w:rsidR="00B10DCE" w:rsidRDefault="00B10DCE" w:rsidP="00B10DCE">
      <w:pPr>
        <w:sectPr w:rsidR="00B10DCE" w:rsidSect="00DA0FB8">
          <w:pgSz w:w="12240" w:h="15840"/>
          <w:pgMar w:top="1440" w:right="1440" w:bottom="1440" w:left="1440" w:header="720" w:footer="720" w:gutter="0"/>
          <w:cols w:space="720"/>
          <w:titlePg/>
          <w:docGrid w:linePitch="360"/>
        </w:sectPr>
      </w:pPr>
    </w:p>
    <w:p w14:paraId="33B8CD6D" w14:textId="77777777" w:rsidR="00591940" w:rsidRDefault="00591940" w:rsidP="00CE003E">
      <w:pPr>
        <w:pStyle w:val="Heading3"/>
      </w:pPr>
      <w:bookmarkStart w:id="48" w:name="_Toc340056629"/>
      <w:r w:rsidRPr="000C0ECB">
        <w:lastRenderedPageBreak/>
        <w:sym w:font="Wingdings 2" w:char="F065"/>
      </w:r>
      <w:r w:rsidRPr="004233B4">
        <w:rPr>
          <w:sz w:val="52"/>
          <w:szCs w:val="52"/>
        </w:rPr>
        <w:t xml:space="preserve"> </w:t>
      </w:r>
      <w:r>
        <w:t>Download All Grant Records</w:t>
      </w:r>
      <w:bookmarkEnd w:id="48"/>
    </w:p>
    <w:p w14:paraId="53AD92C8" w14:textId="7903FDA6" w:rsidR="00591940" w:rsidRDefault="000F4B67" w:rsidP="00EE52F8">
      <w:pPr>
        <w:ind w:right="5760"/>
      </w:pPr>
      <w:r>
        <w:t>This report is</w:t>
      </w:r>
      <w:r w:rsidRPr="001D75A4">
        <w:t xml:space="preserve"> designed for </w:t>
      </w:r>
      <w:r>
        <w:t xml:space="preserve">data managers, </w:t>
      </w:r>
      <w:r w:rsidRPr="001D75A4">
        <w:t>director</w:t>
      </w:r>
      <w:r>
        <w:t>s</w:t>
      </w:r>
      <w:r w:rsidRPr="001D75A4">
        <w:t xml:space="preserve"> of special education</w:t>
      </w:r>
      <w:r>
        <w:t xml:space="preserve"> and superintendent</w:t>
      </w:r>
      <w:r w:rsidRPr="001D75A4">
        <w:t xml:space="preserve"> review purposes </w:t>
      </w:r>
      <w:r>
        <w:t>of the</w:t>
      </w:r>
      <w:r w:rsidRPr="001D75A4">
        <w:t xml:space="preserve"> official submission.</w:t>
      </w:r>
      <w:r w:rsidR="00591940" w:rsidRPr="001D75A4">
        <w:t xml:space="preserve"> </w:t>
      </w:r>
      <w:r w:rsidR="00591940">
        <w:t>This report</w:t>
      </w:r>
      <w:r w:rsidR="00591940" w:rsidRPr="001D75A4">
        <w:t xml:space="preserve"> allow</w:t>
      </w:r>
      <w:r w:rsidR="00591940">
        <w:t>s</w:t>
      </w:r>
      <w:r w:rsidR="00591940" w:rsidRPr="001D75A4">
        <w:t xml:space="preserve"> districts to verify that students are accurately report</w:t>
      </w:r>
      <w:r w:rsidR="00591940">
        <w:t>ed</w:t>
      </w:r>
      <w:r w:rsidR="00591940" w:rsidRPr="001D75A4">
        <w:t xml:space="preserve"> prior to submission of the </w:t>
      </w:r>
      <w:r w:rsidR="00591940" w:rsidRPr="00EA1C44">
        <w:t xml:space="preserve">December </w:t>
      </w:r>
      <w:r w:rsidR="006E2871">
        <w:t>1</w:t>
      </w:r>
      <w:r w:rsidR="00591940">
        <w:t xml:space="preserve"> – First estimated costs and </w:t>
      </w:r>
      <w:r w:rsidR="00591940" w:rsidRPr="00EA1C44">
        <w:t xml:space="preserve">March </w:t>
      </w:r>
      <w:r w:rsidR="006E2871">
        <w:t>1</w:t>
      </w:r>
      <w:r w:rsidR="00591940">
        <w:t xml:space="preserve"> </w:t>
      </w:r>
      <w:r w:rsidR="00591940" w:rsidRPr="00EA1C44">
        <w:t>– Final estimated cos</w:t>
      </w:r>
      <w:r w:rsidR="00591940">
        <w:t>ts.</w:t>
      </w:r>
    </w:p>
    <w:p w14:paraId="44E4E7BC" w14:textId="77777777" w:rsidR="00591940" w:rsidRDefault="00591940" w:rsidP="00EE52F8">
      <w:pPr>
        <w:ind w:right="5760"/>
      </w:pPr>
    </w:p>
    <w:p w14:paraId="1C9AF26A" w14:textId="69E95B70" w:rsidR="00591940" w:rsidRDefault="00591940" w:rsidP="00EE52F8">
      <w:pPr>
        <w:ind w:right="5760"/>
      </w:pPr>
      <w:r w:rsidRPr="00DE295D">
        <w:t xml:space="preserve">The purpose of this report is to provide districts with a </w:t>
      </w:r>
      <w:r>
        <w:t xml:space="preserve">list </w:t>
      </w:r>
      <w:r w:rsidRPr="00DE295D">
        <w:t xml:space="preserve">of </w:t>
      </w:r>
      <w:r>
        <w:t xml:space="preserve">the Collection and Non-Oct 1 Grant </w:t>
      </w:r>
      <w:r w:rsidR="008D5659">
        <w:t>contracts</w:t>
      </w:r>
      <w:r w:rsidRPr="00DE295D">
        <w:t xml:space="preserve"> </w:t>
      </w:r>
      <w:r>
        <w:t xml:space="preserve">they have reported to help ensure the accuracy of every field reported in the </w:t>
      </w:r>
      <w:r w:rsidR="000F4B67">
        <w:t>contract</w:t>
      </w:r>
      <w:r>
        <w:t>.</w:t>
      </w:r>
    </w:p>
    <w:p w14:paraId="1CCC980E" w14:textId="77777777" w:rsidR="00EE52F8" w:rsidRDefault="00EE52F8" w:rsidP="00EE52F8">
      <w:pPr>
        <w:ind w:right="5760"/>
      </w:pPr>
    </w:p>
    <w:p w14:paraId="681CF5C1" w14:textId="1FC924FF" w:rsidR="00EE52F8" w:rsidRDefault="00D94FA2" w:rsidP="00EE52F8">
      <w:pPr>
        <w:rPr>
          <w:rFonts w:cs="Arial"/>
          <w:szCs w:val="20"/>
        </w:rPr>
      </w:pPr>
      <w:r>
        <w:t xml:space="preserve">Districts should ensure </w:t>
      </w:r>
      <w:r w:rsidR="008D5659">
        <w:t>every field is</w:t>
      </w:r>
      <w:r>
        <w:t xml:space="preserve"> reported accurately:</w:t>
      </w:r>
    </w:p>
    <w:p w14:paraId="04E5A244" w14:textId="77777777" w:rsidR="00EE52F8" w:rsidRDefault="00EE52F8" w:rsidP="008D5659">
      <w:pPr>
        <w:spacing w:before="240"/>
        <w:ind w:right="5760"/>
      </w:pPr>
      <w:r>
        <w:t>This report represents:</w:t>
      </w:r>
    </w:p>
    <w:p w14:paraId="788EBACE" w14:textId="2465C445" w:rsidR="00EE52F8" w:rsidRDefault="00EE52F8" w:rsidP="002A0832">
      <w:pPr>
        <w:numPr>
          <w:ilvl w:val="0"/>
          <w:numId w:val="30"/>
        </w:numPr>
        <w:ind w:right="5760"/>
      </w:pPr>
      <w:r>
        <w:t>Collection and Non-Oct 1</w:t>
      </w:r>
      <w:r w:rsidRPr="00EC2586">
        <w:t xml:space="preserve"> </w:t>
      </w:r>
      <w:r>
        <w:t xml:space="preserve">Grants </w:t>
      </w:r>
      <w:r w:rsidRPr="00323312">
        <w:t>with a STATUS</w:t>
      </w:r>
      <w:r w:rsidR="008F70B6">
        <w:t xml:space="preserve"> code</w:t>
      </w:r>
      <w:r w:rsidRPr="00323312">
        <w:t xml:space="preserve"> of 1-Ready to Certify or 4-Needs Correction</w:t>
      </w:r>
      <w:r>
        <w:t>.</w:t>
      </w:r>
    </w:p>
    <w:p w14:paraId="7A238CD8" w14:textId="77777777" w:rsidR="00D94FA2" w:rsidRPr="00D94FA2" w:rsidRDefault="00D94FA2" w:rsidP="008D5659">
      <w:pPr>
        <w:spacing w:before="240"/>
        <w:ind w:right="5760"/>
        <w:rPr>
          <w:b/>
        </w:rPr>
      </w:pPr>
      <w:r w:rsidRPr="00D94FA2">
        <w:rPr>
          <w:b/>
        </w:rPr>
        <w:t>Source of data:</w:t>
      </w:r>
    </w:p>
    <w:p w14:paraId="40DF4649" w14:textId="6E822481" w:rsidR="00D94FA2" w:rsidRDefault="008F70B6" w:rsidP="002A0832">
      <w:pPr>
        <w:numPr>
          <w:ilvl w:val="0"/>
          <w:numId w:val="30"/>
        </w:numPr>
        <w:ind w:right="5760"/>
      </w:pPr>
      <w:r w:rsidRPr="00323312">
        <w:t>S</w:t>
      </w:r>
      <w:r>
        <w:t>pecial Education Excess Cost Data Collection</w:t>
      </w:r>
      <w:r w:rsidRPr="00323312">
        <w:t xml:space="preserve"> </w:t>
      </w:r>
      <w:r w:rsidR="00D94FA2" w:rsidRPr="00EA1C44">
        <w:t xml:space="preserve">December </w:t>
      </w:r>
      <w:r w:rsidR="006E2871">
        <w:t>1</w:t>
      </w:r>
      <w:r w:rsidR="00D94FA2">
        <w:t xml:space="preserve"> – First estimated costs</w:t>
      </w:r>
    </w:p>
    <w:p w14:paraId="5098361C" w14:textId="60EE5915" w:rsidR="00D94FA2" w:rsidRDefault="008F70B6" w:rsidP="002A0832">
      <w:pPr>
        <w:pStyle w:val="ListParagraph"/>
        <w:numPr>
          <w:ilvl w:val="0"/>
          <w:numId w:val="30"/>
        </w:numPr>
        <w:ind w:right="5760"/>
      </w:pPr>
      <w:r w:rsidRPr="00323312">
        <w:t>S</w:t>
      </w:r>
      <w:r>
        <w:t>pecial Education Excess Cost Data Collection</w:t>
      </w:r>
      <w:r w:rsidRPr="00323312">
        <w:t xml:space="preserve"> </w:t>
      </w:r>
      <w:r w:rsidR="00D94FA2" w:rsidRPr="00EA1C44">
        <w:t xml:space="preserve">March </w:t>
      </w:r>
      <w:r w:rsidR="006E2871">
        <w:t>1</w:t>
      </w:r>
      <w:r w:rsidR="00D94FA2">
        <w:t xml:space="preserve"> </w:t>
      </w:r>
      <w:r w:rsidR="00D94FA2" w:rsidRPr="00EA1C44">
        <w:t>– Final estimated cos</w:t>
      </w:r>
      <w:r w:rsidR="00D94FA2">
        <w:t>ts</w:t>
      </w:r>
    </w:p>
    <w:p w14:paraId="7A60B6F8" w14:textId="77777777" w:rsidR="00D94FA2" w:rsidRDefault="00D94FA2" w:rsidP="008D5659">
      <w:pPr>
        <w:ind w:left="360" w:right="5760"/>
      </w:pPr>
    </w:p>
    <w:p w14:paraId="6B585063" w14:textId="77777777" w:rsidR="00D94FA2" w:rsidRDefault="00D94FA2" w:rsidP="008D5659">
      <w:pPr>
        <w:ind w:right="5760"/>
      </w:pPr>
      <w:r w:rsidRPr="00D94FA2">
        <w:rPr>
          <w:b/>
        </w:rPr>
        <w:t>Report Format:</w:t>
      </w:r>
      <w:r w:rsidRPr="00EE52F8">
        <w:rPr>
          <w:b/>
        </w:rPr>
        <w:t xml:space="preserve"> </w:t>
      </w:r>
      <w:r w:rsidRPr="00B17407">
        <w:t>MS Excel file (*.</w:t>
      </w:r>
      <w:proofErr w:type="spellStart"/>
      <w:r w:rsidRPr="00B17407">
        <w:t>xls</w:t>
      </w:r>
      <w:proofErr w:type="spellEnd"/>
      <w:r w:rsidRPr="00B17407">
        <w:t>)</w:t>
      </w:r>
    </w:p>
    <w:p w14:paraId="2C9803DF" w14:textId="34623D57" w:rsidR="00B10DCE" w:rsidRPr="00553DA6" w:rsidRDefault="00B10DCE" w:rsidP="00B10DCE"/>
    <w:p w14:paraId="34E3D655" w14:textId="557EF744" w:rsidR="00B10DCE" w:rsidRPr="00B10DCE" w:rsidRDefault="00591940" w:rsidP="00B10DCE">
      <w:r>
        <w:rPr>
          <w:noProof/>
        </w:rPr>
        <w:drawing>
          <wp:inline distT="0" distB="0" distL="0" distR="0" wp14:anchorId="6BB02281" wp14:editId="4F2EE7C9">
            <wp:extent cx="9592310" cy="1010920"/>
            <wp:effectExtent l="0" t="0" r="889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92310" cy="1010920"/>
                    </a:xfrm>
                    <a:prstGeom prst="rect">
                      <a:avLst/>
                    </a:prstGeom>
                    <a:noFill/>
                    <a:ln>
                      <a:noFill/>
                    </a:ln>
                  </pic:spPr>
                </pic:pic>
              </a:graphicData>
            </a:graphic>
          </wp:inline>
        </w:drawing>
      </w:r>
    </w:p>
    <w:p w14:paraId="4BE791FA" w14:textId="77777777" w:rsidR="00B10DCE" w:rsidRDefault="00B10DCE" w:rsidP="00B10DCE"/>
    <w:p w14:paraId="0DD7F01A" w14:textId="77777777" w:rsidR="00B10DCE" w:rsidRPr="00B10DCE" w:rsidRDefault="00B10DCE" w:rsidP="00B10DCE">
      <w:pPr>
        <w:sectPr w:rsidR="00B10DCE" w:rsidRPr="00B10DCE" w:rsidSect="00DA0FB8">
          <w:pgSz w:w="15840" w:h="12240" w:orient="landscape" w:code="1"/>
          <w:pgMar w:top="1440" w:right="360" w:bottom="1440" w:left="360" w:header="720" w:footer="720" w:gutter="0"/>
          <w:cols w:space="720"/>
          <w:titlePg/>
          <w:docGrid w:linePitch="360"/>
        </w:sectPr>
      </w:pPr>
    </w:p>
    <w:p w14:paraId="40DFE741" w14:textId="750F1258" w:rsidR="00553DA6" w:rsidRDefault="00553DA6" w:rsidP="00CE003E">
      <w:pPr>
        <w:pStyle w:val="Heading3"/>
      </w:pPr>
      <w:bookmarkStart w:id="49" w:name="_Toc340056630"/>
      <w:r w:rsidRPr="000C0ECB">
        <w:lastRenderedPageBreak/>
        <w:sym w:font="Wingdings 2" w:char="F065"/>
      </w:r>
      <w:r w:rsidRPr="004233B4">
        <w:rPr>
          <w:sz w:val="52"/>
          <w:szCs w:val="52"/>
        </w:rPr>
        <w:t xml:space="preserve"> </w:t>
      </w:r>
      <w:r>
        <w:t>Grant Summary Statistics Sign-off</w:t>
      </w:r>
      <w:bookmarkEnd w:id="49"/>
    </w:p>
    <w:p w14:paraId="0E9B6120" w14:textId="77777777" w:rsidR="00D94FA2" w:rsidRDefault="00D94FA2" w:rsidP="00D94FA2"/>
    <w:p w14:paraId="0C985531" w14:textId="77777777" w:rsidR="00D94FA2" w:rsidRDefault="00D94FA2" w:rsidP="00D94FA2">
      <w:r>
        <w:t>This report is</w:t>
      </w:r>
      <w:r w:rsidRPr="001D75A4">
        <w:t xml:space="preserve"> designed for </w:t>
      </w:r>
      <w:r>
        <w:t>superintendent</w:t>
      </w:r>
      <w:r w:rsidRPr="001D75A4">
        <w:t xml:space="preserve"> </w:t>
      </w:r>
      <w:r>
        <w:t>/ designee.</w:t>
      </w:r>
    </w:p>
    <w:p w14:paraId="3AFBCBDD" w14:textId="77777777" w:rsidR="00D94FA2" w:rsidRDefault="00D94FA2" w:rsidP="00D94FA2"/>
    <w:p w14:paraId="4BFCF5A2" w14:textId="0D0351D1" w:rsidR="00D94FA2" w:rsidRDefault="00D94FA2" w:rsidP="00D94FA2">
      <w:r>
        <w:t>This report</w:t>
      </w:r>
      <w:r w:rsidRPr="001D75A4">
        <w:t xml:space="preserve"> </w:t>
      </w:r>
      <w:r>
        <w:t xml:space="preserve">is the official sign-off by the </w:t>
      </w:r>
      <w:r w:rsidRPr="001D75A4">
        <w:t>district to verify that students are accurately report</w:t>
      </w:r>
      <w:r>
        <w:t>ed</w:t>
      </w:r>
      <w:r w:rsidRPr="001D75A4">
        <w:t xml:space="preserve"> </w:t>
      </w:r>
      <w:r>
        <w:t>in the</w:t>
      </w:r>
      <w:r w:rsidRPr="001D75A4">
        <w:t xml:space="preserve"> submission of the </w:t>
      </w:r>
      <w:r w:rsidRPr="00EA1C44">
        <w:t xml:space="preserve">December </w:t>
      </w:r>
      <w:r w:rsidR="006E2871">
        <w:t>1</w:t>
      </w:r>
      <w:r>
        <w:t xml:space="preserve"> – First estimated costs and </w:t>
      </w:r>
      <w:r w:rsidRPr="00EA1C44">
        <w:t xml:space="preserve">March </w:t>
      </w:r>
      <w:r w:rsidR="006E2871">
        <w:t>1</w:t>
      </w:r>
      <w:r>
        <w:t xml:space="preserve"> </w:t>
      </w:r>
      <w:r w:rsidRPr="00EA1C44">
        <w:t>– Final estimated cos</w:t>
      </w:r>
      <w:r>
        <w:t>ts files.</w:t>
      </w:r>
    </w:p>
    <w:p w14:paraId="26E3ED05" w14:textId="77777777" w:rsidR="00D94FA2" w:rsidRDefault="00D94FA2" w:rsidP="00D94FA2"/>
    <w:p w14:paraId="4024D9F9" w14:textId="77777777" w:rsidR="00D94FA2" w:rsidRPr="00D94FA2" w:rsidRDefault="00D94FA2" w:rsidP="00D94FA2">
      <w:pPr>
        <w:rPr>
          <w:b/>
        </w:rPr>
      </w:pPr>
      <w:r w:rsidRPr="00D94FA2">
        <w:rPr>
          <w:b/>
        </w:rPr>
        <w:t xml:space="preserve">Report Format: </w:t>
      </w:r>
      <w:r>
        <w:t>Adobe PDF</w:t>
      </w:r>
      <w:r w:rsidRPr="00B17407">
        <w:t xml:space="preserve"> file (*.</w:t>
      </w:r>
      <w:proofErr w:type="spellStart"/>
      <w:r>
        <w:t>pdf</w:t>
      </w:r>
      <w:proofErr w:type="spellEnd"/>
      <w:r w:rsidRPr="00B17407">
        <w:t>)</w:t>
      </w:r>
    </w:p>
    <w:p w14:paraId="42683792" w14:textId="77777777" w:rsidR="00D94FA2" w:rsidRDefault="00D94FA2" w:rsidP="00D94FA2">
      <w:pPr>
        <w:spacing w:before="240"/>
      </w:pPr>
      <w:r>
        <w:t>This report represents:</w:t>
      </w:r>
    </w:p>
    <w:p w14:paraId="3AD675EC" w14:textId="2F57F775" w:rsidR="00D94FA2" w:rsidRDefault="00D94FA2" w:rsidP="002A0832">
      <w:pPr>
        <w:numPr>
          <w:ilvl w:val="0"/>
          <w:numId w:val="30"/>
        </w:numPr>
      </w:pPr>
      <w:r>
        <w:t>Collection and Non-Oct 1</w:t>
      </w:r>
      <w:r w:rsidRPr="00EC2586">
        <w:t xml:space="preserve"> </w:t>
      </w:r>
      <w:r>
        <w:t xml:space="preserve">Grants </w:t>
      </w:r>
      <w:r w:rsidRPr="00323312">
        <w:t xml:space="preserve">with a </w:t>
      </w:r>
      <w:r w:rsidR="008D5659">
        <w:t xml:space="preserve">STATUS </w:t>
      </w:r>
      <w:r w:rsidR="008F70B6">
        <w:t xml:space="preserve">code </w:t>
      </w:r>
      <w:r w:rsidR="008D5659">
        <w:t>of 1-Ready to Certify</w:t>
      </w:r>
    </w:p>
    <w:p w14:paraId="49C1A19A" w14:textId="77777777" w:rsidR="00D94FA2" w:rsidRPr="00323312" w:rsidRDefault="00D94FA2" w:rsidP="00D94FA2">
      <w:pPr>
        <w:spacing w:before="240"/>
      </w:pPr>
      <w:r w:rsidRPr="00323312">
        <w:t>Source of data:</w:t>
      </w:r>
    </w:p>
    <w:p w14:paraId="24616983" w14:textId="1679477B" w:rsidR="00D94FA2" w:rsidRDefault="008F70B6" w:rsidP="002A0832">
      <w:pPr>
        <w:numPr>
          <w:ilvl w:val="0"/>
          <w:numId w:val="30"/>
        </w:numPr>
      </w:pPr>
      <w:r w:rsidRPr="00323312">
        <w:t>S</w:t>
      </w:r>
      <w:r>
        <w:t>pecial Education Excess Cost Data Collection</w:t>
      </w:r>
      <w:r w:rsidRPr="00323312">
        <w:t xml:space="preserve"> </w:t>
      </w:r>
      <w:r w:rsidR="00D94FA2" w:rsidRPr="00EA1C44">
        <w:t xml:space="preserve">December </w:t>
      </w:r>
      <w:r w:rsidR="006E2871">
        <w:t>1</w:t>
      </w:r>
      <w:r w:rsidR="00D94FA2">
        <w:t xml:space="preserve"> – First estimated costs</w:t>
      </w:r>
    </w:p>
    <w:p w14:paraId="481994E4" w14:textId="49F9C581" w:rsidR="00D94FA2" w:rsidRDefault="008F70B6" w:rsidP="002A0832">
      <w:pPr>
        <w:pStyle w:val="ListParagraph"/>
        <w:numPr>
          <w:ilvl w:val="0"/>
          <w:numId w:val="30"/>
        </w:numPr>
      </w:pPr>
      <w:r w:rsidRPr="00323312">
        <w:t>S</w:t>
      </w:r>
      <w:r>
        <w:t>pecial Education Excess Cost Data Collection</w:t>
      </w:r>
      <w:r w:rsidRPr="00323312">
        <w:t xml:space="preserve"> </w:t>
      </w:r>
      <w:r w:rsidR="00D94FA2" w:rsidRPr="00EA1C44">
        <w:t xml:space="preserve">March </w:t>
      </w:r>
      <w:r w:rsidR="006E2871">
        <w:t>1</w:t>
      </w:r>
      <w:r w:rsidR="00D94FA2">
        <w:t xml:space="preserve"> </w:t>
      </w:r>
      <w:r w:rsidR="00D94FA2" w:rsidRPr="00EA1C44">
        <w:t>– Final estimated cos</w:t>
      </w:r>
      <w:r w:rsidR="00D94FA2">
        <w:t>ts</w:t>
      </w:r>
    </w:p>
    <w:p w14:paraId="1871C18D" w14:textId="77777777" w:rsidR="00D94FA2" w:rsidRDefault="00D94FA2" w:rsidP="00D94FA2">
      <w:pPr>
        <w:ind w:left="360"/>
      </w:pPr>
    </w:p>
    <w:p w14:paraId="5A1E4245" w14:textId="77777777" w:rsidR="00D94FA2" w:rsidRDefault="00D94FA2" w:rsidP="00D94FA2">
      <w:r>
        <w:rPr>
          <w:b/>
        </w:rPr>
        <w:t xml:space="preserve">Report Format: </w:t>
      </w:r>
      <w:r>
        <w:t>Adobe PDF</w:t>
      </w:r>
      <w:r w:rsidRPr="00B17407">
        <w:t xml:space="preserve"> file (*.</w:t>
      </w:r>
      <w:proofErr w:type="spellStart"/>
      <w:r>
        <w:t>pdf</w:t>
      </w:r>
      <w:proofErr w:type="spellEnd"/>
      <w:r w:rsidRPr="00B17407">
        <w:t>)</w:t>
      </w:r>
    </w:p>
    <w:p w14:paraId="3307918B" w14:textId="77777777" w:rsidR="00D94FA2" w:rsidRDefault="00D94FA2" w:rsidP="00D94FA2"/>
    <w:p w14:paraId="4467557E" w14:textId="3EF4045F" w:rsidR="00D94FA2" w:rsidRDefault="009D3DB4" w:rsidP="00D94FA2">
      <w:pPr>
        <w:jc w:val="center"/>
      </w:pPr>
      <w:r>
        <w:rPr>
          <w:noProof/>
        </w:rPr>
        <w:drawing>
          <wp:inline distT="0" distB="0" distL="0" distR="0" wp14:anchorId="3258907F" wp14:editId="6C8C8B39">
            <wp:extent cx="6512613" cy="393192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8A07A.t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512613" cy="3931920"/>
                    </a:xfrm>
                    <a:prstGeom prst="rect">
                      <a:avLst/>
                    </a:prstGeom>
                  </pic:spPr>
                </pic:pic>
              </a:graphicData>
            </a:graphic>
          </wp:inline>
        </w:drawing>
      </w:r>
    </w:p>
    <w:p w14:paraId="4B478E00" w14:textId="77777777" w:rsidR="00D94FA2" w:rsidRDefault="00D94FA2" w:rsidP="00D94FA2"/>
    <w:p w14:paraId="68B77231" w14:textId="23354BB4" w:rsidR="00553DA6" w:rsidRDefault="00553DA6" w:rsidP="00CE003E">
      <w:pPr>
        <w:pStyle w:val="Heading3"/>
      </w:pPr>
      <w:bookmarkStart w:id="50" w:name="_Toc340056631"/>
      <w:r w:rsidRPr="000C0ECB">
        <w:lastRenderedPageBreak/>
        <w:sym w:font="Wingdings 2" w:char="F065"/>
      </w:r>
      <w:r w:rsidRPr="004233B4">
        <w:rPr>
          <w:sz w:val="52"/>
          <w:szCs w:val="52"/>
        </w:rPr>
        <w:t xml:space="preserve"> </w:t>
      </w:r>
      <w:r>
        <w:t>Grant Overlapping Contracts</w:t>
      </w:r>
      <w:bookmarkEnd w:id="50"/>
    </w:p>
    <w:tbl>
      <w:tblPr>
        <w:tblW w:w="0" w:type="auto"/>
        <w:tblInd w:w="-15" w:type="dxa"/>
        <w:tblCellMar>
          <w:left w:w="0" w:type="dxa"/>
          <w:right w:w="0" w:type="dxa"/>
        </w:tblCellMar>
        <w:tblLook w:val="04A0" w:firstRow="1" w:lastRow="0" w:firstColumn="1" w:lastColumn="0" w:noHBand="0" w:noVBand="1"/>
      </w:tblPr>
      <w:tblGrid>
        <w:gridCol w:w="9591"/>
      </w:tblGrid>
      <w:tr w:rsidR="00980AF4" w14:paraId="726421DB" w14:textId="77777777" w:rsidTr="00D737CC">
        <w:trPr>
          <w:trHeight w:val="1935"/>
        </w:trPr>
        <w:tc>
          <w:tcPr>
            <w:tcW w:w="9591" w:type="dxa"/>
            <w:tcMar>
              <w:top w:w="0" w:type="dxa"/>
              <w:left w:w="108" w:type="dxa"/>
              <w:bottom w:w="0" w:type="dxa"/>
              <w:right w:w="108" w:type="dxa"/>
            </w:tcMar>
            <w:vAlign w:val="bottom"/>
            <w:hideMark/>
          </w:tcPr>
          <w:p w14:paraId="3EC60845" w14:textId="07D33C22" w:rsidR="002F0268" w:rsidRDefault="00D737CC">
            <w:pPr>
              <w:ind w:right="706"/>
            </w:pPr>
            <w:r>
              <w:t>This report is</w:t>
            </w:r>
            <w:r w:rsidRPr="001D75A4">
              <w:t xml:space="preserve"> designed for </w:t>
            </w:r>
            <w:r>
              <w:t>data managers</w:t>
            </w:r>
            <w:r w:rsidR="002F0268">
              <w:t>.</w:t>
            </w:r>
          </w:p>
          <w:p w14:paraId="567CCC58" w14:textId="77777777" w:rsidR="002F0268" w:rsidRDefault="002F0268">
            <w:pPr>
              <w:ind w:right="706"/>
            </w:pPr>
          </w:p>
          <w:p w14:paraId="2B7F8A3D" w14:textId="77777777" w:rsidR="002F0268" w:rsidRDefault="00D737CC">
            <w:pPr>
              <w:ind w:right="706"/>
            </w:pPr>
            <w:r w:rsidRPr="00DE295D">
              <w:t xml:space="preserve">The purpose of this report is to provide districts with a list of </w:t>
            </w:r>
            <w:r>
              <w:t xml:space="preserve">the Collection and Non-Oct 1 Grant </w:t>
            </w:r>
            <w:r w:rsidRPr="00DE295D">
              <w:t xml:space="preserve">students </w:t>
            </w:r>
            <w:r>
              <w:t xml:space="preserve">that have </w:t>
            </w:r>
            <w:r w:rsidR="002F0268">
              <w:t xml:space="preserve">multiple contracts for a specific student with </w:t>
            </w:r>
            <w:r>
              <w:t>overlapping dates.  Districts r</w:t>
            </w:r>
            <w:r w:rsidRPr="002F0268">
              <w:t xml:space="preserve">eview </w:t>
            </w:r>
            <w:r w:rsidR="002F0268" w:rsidRPr="002F0268">
              <w:t xml:space="preserve">this </w:t>
            </w:r>
            <w:r w:rsidRPr="002F0268">
              <w:t>report</w:t>
            </w:r>
            <w:r w:rsidR="002F0268">
              <w:t xml:space="preserve"> to:</w:t>
            </w:r>
          </w:p>
          <w:p w14:paraId="448621B7" w14:textId="6FDD3DD7" w:rsidR="002F0268" w:rsidRDefault="002F0268" w:rsidP="002A0832">
            <w:pPr>
              <w:pStyle w:val="ListParagraph"/>
              <w:numPr>
                <w:ilvl w:val="0"/>
                <w:numId w:val="32"/>
              </w:numPr>
              <w:ind w:right="706"/>
            </w:pPr>
            <w:r>
              <w:t>Delete duplicate contracts to resolve the overlap;</w:t>
            </w:r>
          </w:p>
          <w:p w14:paraId="4D3510D3" w14:textId="5EF059F6" w:rsidR="002F0268" w:rsidRDefault="002F0268" w:rsidP="002A0832">
            <w:pPr>
              <w:pStyle w:val="ListParagraph"/>
              <w:numPr>
                <w:ilvl w:val="0"/>
                <w:numId w:val="32"/>
              </w:numPr>
              <w:ind w:right="706"/>
            </w:pPr>
            <w:r>
              <w:t>Update contracts with errors to resolve the overlap;</w:t>
            </w:r>
          </w:p>
          <w:p w14:paraId="61F1AF02" w14:textId="0C16729A" w:rsidR="002F0268" w:rsidRDefault="002F0268" w:rsidP="002A0832">
            <w:pPr>
              <w:pStyle w:val="ListParagraph"/>
              <w:numPr>
                <w:ilvl w:val="0"/>
                <w:numId w:val="32"/>
              </w:numPr>
              <w:ind w:right="706"/>
            </w:pPr>
            <w:r>
              <w:t xml:space="preserve">Where a contract crosses a different district, </w:t>
            </w:r>
            <w:r w:rsidRPr="002F0268">
              <w:t xml:space="preserve">work </w:t>
            </w:r>
            <w:r>
              <w:t xml:space="preserve">with that district </w:t>
            </w:r>
            <w:r w:rsidRPr="002F0268">
              <w:t xml:space="preserve">to </w:t>
            </w:r>
            <w:r w:rsidR="00AE43E4">
              <w:t>resolve the overlap or</w:t>
            </w:r>
          </w:p>
          <w:p w14:paraId="69914A67" w14:textId="58D9F4A8" w:rsidR="00980AF4" w:rsidRPr="002F0268" w:rsidRDefault="002F0268" w:rsidP="002A0832">
            <w:pPr>
              <w:pStyle w:val="ListParagraph"/>
              <w:numPr>
                <w:ilvl w:val="0"/>
                <w:numId w:val="32"/>
              </w:numPr>
              <w:ind w:right="706"/>
            </w:pPr>
            <w:proofErr w:type="gramStart"/>
            <w:r w:rsidRPr="002F0268">
              <w:t>verify</w:t>
            </w:r>
            <w:proofErr w:type="gramEnd"/>
            <w:r w:rsidR="00D737CC" w:rsidRPr="002F0268">
              <w:t xml:space="preserve"> </w:t>
            </w:r>
            <w:r w:rsidR="00AE43E4">
              <w:t xml:space="preserve">the </w:t>
            </w:r>
            <w:r w:rsidR="00AE43E4">
              <w:rPr>
                <w:rFonts w:cs="Arial"/>
                <w:szCs w:val="20"/>
              </w:rPr>
              <w:t xml:space="preserve">district has PPT documentation of each placement to support their multiple overlapping contracts.  These contracts will remain on this report as the district’s verification that they are </w:t>
            </w:r>
            <w:r w:rsidR="00D737CC" w:rsidRPr="002F0268">
              <w:t xml:space="preserve">“legitimate overlapping contracts” (only use if the contracts belong to </w:t>
            </w:r>
            <w:r w:rsidRPr="002F0268">
              <w:t>only your district)</w:t>
            </w:r>
          </w:p>
          <w:p w14:paraId="60853C38" w14:textId="3C8BA447" w:rsidR="00980AF4" w:rsidRPr="00AE43E4" w:rsidRDefault="00980AF4" w:rsidP="00AE43E4">
            <w:pPr>
              <w:ind w:right="706"/>
              <w:rPr>
                <w:rFonts w:cs="Arial"/>
                <w:szCs w:val="20"/>
              </w:rPr>
            </w:pPr>
          </w:p>
        </w:tc>
      </w:tr>
    </w:tbl>
    <w:p w14:paraId="17F39571" w14:textId="77777777" w:rsidR="00D737CC" w:rsidRDefault="00D737CC" w:rsidP="00D737CC">
      <w:pPr>
        <w:spacing w:before="240"/>
      </w:pPr>
      <w:r>
        <w:t>This report represents:</w:t>
      </w:r>
    </w:p>
    <w:p w14:paraId="69B3EE5C" w14:textId="0FC8AC89" w:rsidR="00E34085" w:rsidRDefault="00E34085" w:rsidP="002A0832">
      <w:pPr>
        <w:numPr>
          <w:ilvl w:val="0"/>
          <w:numId w:val="30"/>
        </w:numPr>
      </w:pPr>
      <w:r>
        <w:t>Collection and Non-Oct 1</w:t>
      </w:r>
      <w:r w:rsidRPr="00EC2586">
        <w:t xml:space="preserve"> </w:t>
      </w:r>
      <w:r>
        <w:t xml:space="preserve">Grants </w:t>
      </w:r>
      <w:r w:rsidRPr="00323312">
        <w:t xml:space="preserve">with a </w:t>
      </w:r>
      <w:r>
        <w:t xml:space="preserve">STATUS </w:t>
      </w:r>
      <w:r w:rsidR="008F70B6">
        <w:t xml:space="preserve">code </w:t>
      </w:r>
      <w:r>
        <w:t>of 1-Ready to Certify</w:t>
      </w:r>
    </w:p>
    <w:p w14:paraId="4AC8E451" w14:textId="77777777" w:rsidR="00D737CC" w:rsidRPr="00D94FA2" w:rsidRDefault="00D737CC" w:rsidP="00D737CC">
      <w:pPr>
        <w:spacing w:before="240"/>
        <w:rPr>
          <w:b/>
        </w:rPr>
      </w:pPr>
      <w:r w:rsidRPr="00D94FA2">
        <w:rPr>
          <w:b/>
        </w:rPr>
        <w:t>Source of data:</w:t>
      </w:r>
    </w:p>
    <w:p w14:paraId="17EBE2A7" w14:textId="58ADC7EF" w:rsidR="00D737CC" w:rsidRDefault="008F70B6" w:rsidP="002A0832">
      <w:pPr>
        <w:numPr>
          <w:ilvl w:val="0"/>
          <w:numId w:val="30"/>
        </w:numPr>
      </w:pPr>
      <w:r w:rsidRPr="00323312">
        <w:t>S</w:t>
      </w:r>
      <w:r>
        <w:t>pecial Education Excess Cost Data Collection</w:t>
      </w:r>
      <w:r w:rsidRPr="00323312">
        <w:t xml:space="preserve"> </w:t>
      </w:r>
      <w:r w:rsidR="00D737CC" w:rsidRPr="00553DA6">
        <w:t xml:space="preserve"> </w:t>
      </w:r>
      <w:r w:rsidR="00D737CC" w:rsidRPr="00EA1C44">
        <w:t xml:space="preserve">December </w:t>
      </w:r>
      <w:r w:rsidR="006E2871">
        <w:t>1</w:t>
      </w:r>
      <w:r w:rsidR="00D737CC">
        <w:t xml:space="preserve"> – First estimated costs</w:t>
      </w:r>
    </w:p>
    <w:p w14:paraId="4F62D15F" w14:textId="559C2160" w:rsidR="00D737CC" w:rsidRDefault="008F70B6" w:rsidP="002A0832">
      <w:pPr>
        <w:pStyle w:val="ListParagraph"/>
        <w:numPr>
          <w:ilvl w:val="0"/>
          <w:numId w:val="30"/>
        </w:numPr>
      </w:pPr>
      <w:r w:rsidRPr="00323312">
        <w:t>S</w:t>
      </w:r>
      <w:r>
        <w:t>pecial Education Excess Cost Data Collection</w:t>
      </w:r>
      <w:r w:rsidRPr="00323312">
        <w:t xml:space="preserve"> </w:t>
      </w:r>
      <w:r w:rsidR="00D737CC" w:rsidRPr="00553DA6">
        <w:t xml:space="preserve"> </w:t>
      </w:r>
      <w:r w:rsidR="00D737CC" w:rsidRPr="00EA1C44">
        <w:t xml:space="preserve">March </w:t>
      </w:r>
      <w:r w:rsidR="006E2871">
        <w:t>1</w:t>
      </w:r>
      <w:r w:rsidR="00D737CC">
        <w:t xml:space="preserve"> </w:t>
      </w:r>
      <w:r w:rsidR="00D737CC" w:rsidRPr="00EA1C44">
        <w:t>– Final estimated cos</w:t>
      </w:r>
      <w:r w:rsidR="00D737CC">
        <w:t>ts</w:t>
      </w:r>
    </w:p>
    <w:p w14:paraId="1D0705E7" w14:textId="77777777" w:rsidR="00D737CC" w:rsidRDefault="00D737CC" w:rsidP="00D737CC">
      <w:pPr>
        <w:ind w:left="360"/>
      </w:pPr>
    </w:p>
    <w:p w14:paraId="317A20F9" w14:textId="77777777" w:rsidR="00D737CC" w:rsidRDefault="00D737CC" w:rsidP="00D737CC">
      <w:r w:rsidRPr="00D94FA2">
        <w:rPr>
          <w:b/>
        </w:rPr>
        <w:t>Report Format:</w:t>
      </w:r>
      <w:r w:rsidRPr="00EE52F8">
        <w:rPr>
          <w:b/>
        </w:rPr>
        <w:t xml:space="preserve"> </w:t>
      </w:r>
      <w:r w:rsidRPr="00B17407">
        <w:t>MS Excel file (*.</w:t>
      </w:r>
      <w:proofErr w:type="spellStart"/>
      <w:r w:rsidRPr="00B17407">
        <w:t>xls</w:t>
      </w:r>
      <w:proofErr w:type="spellEnd"/>
      <w:r w:rsidRPr="00B17407">
        <w:t>)</w:t>
      </w:r>
    </w:p>
    <w:p w14:paraId="6888E9CD" w14:textId="77777777" w:rsidR="00D737CC" w:rsidRDefault="00D737CC" w:rsidP="00D737CC"/>
    <w:tbl>
      <w:tblPr>
        <w:tblW w:w="8960" w:type="dxa"/>
        <w:tblInd w:w="93" w:type="dxa"/>
        <w:tblLook w:val="04A0" w:firstRow="1" w:lastRow="0" w:firstColumn="1" w:lastColumn="0" w:noHBand="0" w:noVBand="1"/>
      </w:tblPr>
      <w:tblGrid>
        <w:gridCol w:w="1280"/>
        <w:gridCol w:w="960"/>
        <w:gridCol w:w="960"/>
        <w:gridCol w:w="1320"/>
        <w:gridCol w:w="820"/>
        <w:gridCol w:w="1060"/>
        <w:gridCol w:w="1200"/>
        <w:gridCol w:w="1360"/>
      </w:tblGrid>
      <w:tr w:rsidR="00D737CC" w:rsidRPr="00D737CC" w14:paraId="5B62623C" w14:textId="77777777" w:rsidTr="00D737CC">
        <w:trPr>
          <w:trHeight w:val="225"/>
        </w:trPr>
        <w:tc>
          <w:tcPr>
            <w:tcW w:w="4520" w:type="dxa"/>
            <w:gridSpan w:val="4"/>
            <w:tcBorders>
              <w:top w:val="nil"/>
              <w:left w:val="nil"/>
              <w:bottom w:val="nil"/>
              <w:right w:val="nil"/>
            </w:tcBorders>
            <w:shd w:val="clear" w:color="000000" w:fill="FFC000"/>
            <w:noWrap/>
            <w:vAlign w:val="bottom"/>
            <w:hideMark/>
          </w:tcPr>
          <w:p w14:paraId="24898745" w14:textId="77777777" w:rsidR="00D737CC" w:rsidRPr="00D737CC" w:rsidRDefault="00D737CC" w:rsidP="00D737CC">
            <w:pPr>
              <w:rPr>
                <w:rFonts w:eastAsia="Times New Roman" w:cs="Arial"/>
                <w:color w:val="000000"/>
                <w:sz w:val="24"/>
                <w:szCs w:val="24"/>
              </w:rPr>
            </w:pPr>
            <w:r w:rsidRPr="00D737CC">
              <w:rPr>
                <w:rFonts w:eastAsia="Times New Roman" w:cs="Arial"/>
                <w:color w:val="000000"/>
                <w:sz w:val="24"/>
                <w:szCs w:val="24"/>
              </w:rPr>
              <w:t>1234567890 : Last Name, First Name</w:t>
            </w:r>
          </w:p>
        </w:tc>
        <w:tc>
          <w:tcPr>
            <w:tcW w:w="820" w:type="dxa"/>
            <w:tcBorders>
              <w:top w:val="nil"/>
              <w:left w:val="nil"/>
              <w:bottom w:val="nil"/>
              <w:right w:val="nil"/>
            </w:tcBorders>
            <w:shd w:val="clear" w:color="000000" w:fill="FFC000"/>
            <w:noWrap/>
            <w:vAlign w:val="bottom"/>
            <w:hideMark/>
          </w:tcPr>
          <w:p w14:paraId="4B1738AF" w14:textId="77777777" w:rsidR="00D737CC" w:rsidRPr="00D737CC" w:rsidRDefault="00D737CC" w:rsidP="00D737CC">
            <w:pPr>
              <w:rPr>
                <w:rFonts w:eastAsia="Times New Roman" w:cs="Arial"/>
                <w:color w:val="000000"/>
                <w:sz w:val="24"/>
                <w:szCs w:val="24"/>
              </w:rPr>
            </w:pPr>
            <w:r w:rsidRPr="00D737CC">
              <w:rPr>
                <w:rFonts w:eastAsia="Times New Roman" w:cs="Arial"/>
                <w:color w:val="000000"/>
                <w:sz w:val="24"/>
                <w:szCs w:val="24"/>
              </w:rPr>
              <w:t> </w:t>
            </w:r>
          </w:p>
        </w:tc>
        <w:tc>
          <w:tcPr>
            <w:tcW w:w="1060" w:type="dxa"/>
            <w:tcBorders>
              <w:top w:val="nil"/>
              <w:left w:val="nil"/>
              <w:bottom w:val="nil"/>
              <w:right w:val="nil"/>
            </w:tcBorders>
            <w:shd w:val="clear" w:color="000000" w:fill="FFC000"/>
            <w:noWrap/>
            <w:vAlign w:val="bottom"/>
            <w:hideMark/>
          </w:tcPr>
          <w:p w14:paraId="54E66A83" w14:textId="77777777" w:rsidR="00D737CC" w:rsidRPr="00D737CC" w:rsidRDefault="00D737CC" w:rsidP="00D737CC">
            <w:pPr>
              <w:rPr>
                <w:rFonts w:eastAsia="Times New Roman" w:cs="Arial"/>
                <w:color w:val="000000"/>
                <w:sz w:val="24"/>
                <w:szCs w:val="24"/>
              </w:rPr>
            </w:pPr>
            <w:r w:rsidRPr="00D737CC">
              <w:rPr>
                <w:rFonts w:eastAsia="Times New Roman" w:cs="Arial"/>
                <w:color w:val="000000"/>
                <w:sz w:val="24"/>
                <w:szCs w:val="24"/>
              </w:rPr>
              <w:t> </w:t>
            </w:r>
          </w:p>
        </w:tc>
        <w:tc>
          <w:tcPr>
            <w:tcW w:w="1200" w:type="dxa"/>
            <w:tcBorders>
              <w:top w:val="nil"/>
              <w:left w:val="nil"/>
              <w:bottom w:val="nil"/>
              <w:right w:val="nil"/>
            </w:tcBorders>
            <w:shd w:val="clear" w:color="000000" w:fill="FFC000"/>
            <w:noWrap/>
            <w:vAlign w:val="bottom"/>
            <w:hideMark/>
          </w:tcPr>
          <w:p w14:paraId="269114BC" w14:textId="77777777" w:rsidR="00D737CC" w:rsidRPr="00D737CC" w:rsidRDefault="00D737CC" w:rsidP="00D737CC">
            <w:pPr>
              <w:rPr>
                <w:rFonts w:eastAsia="Times New Roman" w:cs="Arial"/>
                <w:color w:val="000000"/>
                <w:sz w:val="24"/>
                <w:szCs w:val="24"/>
              </w:rPr>
            </w:pPr>
            <w:r w:rsidRPr="00D737CC">
              <w:rPr>
                <w:rFonts w:eastAsia="Times New Roman" w:cs="Arial"/>
                <w:color w:val="000000"/>
                <w:sz w:val="24"/>
                <w:szCs w:val="24"/>
              </w:rPr>
              <w:t> </w:t>
            </w:r>
          </w:p>
        </w:tc>
        <w:tc>
          <w:tcPr>
            <w:tcW w:w="1360" w:type="dxa"/>
            <w:tcBorders>
              <w:top w:val="nil"/>
              <w:left w:val="nil"/>
              <w:bottom w:val="nil"/>
              <w:right w:val="nil"/>
            </w:tcBorders>
            <w:shd w:val="clear" w:color="000000" w:fill="FFC000"/>
            <w:noWrap/>
            <w:vAlign w:val="bottom"/>
            <w:hideMark/>
          </w:tcPr>
          <w:p w14:paraId="26D52E6A" w14:textId="77777777" w:rsidR="00D737CC" w:rsidRPr="00D737CC" w:rsidRDefault="00D737CC" w:rsidP="00D737CC">
            <w:pPr>
              <w:rPr>
                <w:rFonts w:eastAsia="Times New Roman" w:cs="Arial"/>
                <w:color w:val="000000"/>
                <w:sz w:val="24"/>
                <w:szCs w:val="24"/>
              </w:rPr>
            </w:pPr>
            <w:r w:rsidRPr="00D737CC">
              <w:rPr>
                <w:rFonts w:eastAsia="Times New Roman" w:cs="Arial"/>
                <w:color w:val="000000"/>
                <w:sz w:val="24"/>
                <w:szCs w:val="24"/>
              </w:rPr>
              <w:t> </w:t>
            </w:r>
          </w:p>
        </w:tc>
      </w:tr>
      <w:tr w:rsidR="00D737CC" w:rsidRPr="00D737CC" w14:paraId="210F47EC" w14:textId="77777777" w:rsidTr="00D737CC">
        <w:trPr>
          <w:trHeight w:val="510"/>
        </w:trPr>
        <w:tc>
          <w:tcPr>
            <w:tcW w:w="1280" w:type="dxa"/>
            <w:tcBorders>
              <w:top w:val="single" w:sz="4" w:space="0" w:color="000000"/>
              <w:left w:val="single" w:sz="4" w:space="0" w:color="000000"/>
              <w:bottom w:val="single" w:sz="4" w:space="0" w:color="000000"/>
              <w:right w:val="single" w:sz="4" w:space="0" w:color="000000"/>
            </w:tcBorders>
            <w:shd w:val="clear" w:color="000000" w:fill="1E90FF"/>
            <w:vAlign w:val="center"/>
            <w:hideMark/>
          </w:tcPr>
          <w:p w14:paraId="685F8DCF" w14:textId="77777777" w:rsidR="00D737CC" w:rsidRPr="00D737CC" w:rsidRDefault="00D737CC" w:rsidP="00D737CC">
            <w:pPr>
              <w:jc w:val="center"/>
              <w:rPr>
                <w:rFonts w:eastAsia="Times New Roman" w:cs="Arial"/>
                <w:color w:val="FFFFFF"/>
                <w:szCs w:val="20"/>
              </w:rPr>
            </w:pPr>
            <w:r w:rsidRPr="00D737CC">
              <w:rPr>
                <w:rFonts w:eastAsia="Times New Roman" w:cs="Arial"/>
                <w:color w:val="FFFFFF"/>
                <w:szCs w:val="20"/>
              </w:rPr>
              <w:t>Grant Type</w:t>
            </w:r>
          </w:p>
        </w:tc>
        <w:tc>
          <w:tcPr>
            <w:tcW w:w="960" w:type="dxa"/>
            <w:tcBorders>
              <w:top w:val="single" w:sz="4" w:space="0" w:color="000000"/>
              <w:left w:val="nil"/>
              <w:bottom w:val="single" w:sz="4" w:space="0" w:color="000000"/>
              <w:right w:val="single" w:sz="4" w:space="0" w:color="000000"/>
            </w:tcBorders>
            <w:shd w:val="clear" w:color="000000" w:fill="1E90FF"/>
            <w:vAlign w:val="center"/>
            <w:hideMark/>
          </w:tcPr>
          <w:p w14:paraId="34D01B43" w14:textId="77777777" w:rsidR="00D737CC" w:rsidRPr="00D737CC" w:rsidRDefault="00D737CC" w:rsidP="00D737CC">
            <w:pPr>
              <w:jc w:val="center"/>
              <w:rPr>
                <w:rFonts w:eastAsia="Times New Roman" w:cs="Arial"/>
                <w:color w:val="FFFFFF"/>
                <w:szCs w:val="20"/>
              </w:rPr>
            </w:pPr>
            <w:r w:rsidRPr="00D737CC">
              <w:rPr>
                <w:rFonts w:eastAsia="Times New Roman" w:cs="Arial"/>
                <w:color w:val="FFFFFF"/>
                <w:szCs w:val="20"/>
              </w:rPr>
              <w:t>Nexus Dist.</w:t>
            </w:r>
          </w:p>
        </w:tc>
        <w:tc>
          <w:tcPr>
            <w:tcW w:w="960" w:type="dxa"/>
            <w:tcBorders>
              <w:top w:val="single" w:sz="4" w:space="0" w:color="000000"/>
              <w:left w:val="nil"/>
              <w:bottom w:val="single" w:sz="4" w:space="0" w:color="000000"/>
              <w:right w:val="single" w:sz="4" w:space="0" w:color="000000"/>
            </w:tcBorders>
            <w:shd w:val="clear" w:color="000000" w:fill="1E90FF"/>
            <w:vAlign w:val="center"/>
            <w:hideMark/>
          </w:tcPr>
          <w:p w14:paraId="2EB2A3BF" w14:textId="77777777" w:rsidR="00D737CC" w:rsidRPr="00D737CC" w:rsidRDefault="00D737CC" w:rsidP="00D737CC">
            <w:pPr>
              <w:jc w:val="center"/>
              <w:rPr>
                <w:rFonts w:eastAsia="Times New Roman" w:cs="Arial"/>
                <w:color w:val="FFFFFF"/>
                <w:szCs w:val="20"/>
              </w:rPr>
            </w:pPr>
            <w:r w:rsidRPr="00D737CC">
              <w:rPr>
                <w:rFonts w:eastAsia="Times New Roman" w:cs="Arial"/>
                <w:color w:val="FFFFFF"/>
                <w:szCs w:val="20"/>
              </w:rPr>
              <w:t>Placing Agency</w:t>
            </w:r>
          </w:p>
        </w:tc>
        <w:tc>
          <w:tcPr>
            <w:tcW w:w="1320" w:type="dxa"/>
            <w:tcBorders>
              <w:top w:val="single" w:sz="4" w:space="0" w:color="000000"/>
              <w:left w:val="nil"/>
              <w:bottom w:val="single" w:sz="4" w:space="0" w:color="000000"/>
              <w:right w:val="single" w:sz="4" w:space="0" w:color="000000"/>
            </w:tcBorders>
            <w:shd w:val="clear" w:color="000000" w:fill="1E90FF"/>
            <w:vAlign w:val="center"/>
            <w:hideMark/>
          </w:tcPr>
          <w:p w14:paraId="16409807" w14:textId="77777777" w:rsidR="00D737CC" w:rsidRPr="00D737CC" w:rsidRDefault="00D737CC" w:rsidP="00D737CC">
            <w:pPr>
              <w:jc w:val="center"/>
              <w:rPr>
                <w:rFonts w:eastAsia="Times New Roman" w:cs="Arial"/>
                <w:color w:val="FFFFFF"/>
                <w:szCs w:val="20"/>
              </w:rPr>
            </w:pPr>
            <w:r w:rsidRPr="00D737CC">
              <w:rPr>
                <w:rFonts w:eastAsia="Times New Roman" w:cs="Arial"/>
                <w:color w:val="FFFFFF"/>
                <w:szCs w:val="20"/>
              </w:rPr>
              <w:t>Ed Facility Code</w:t>
            </w:r>
          </w:p>
        </w:tc>
        <w:tc>
          <w:tcPr>
            <w:tcW w:w="820" w:type="dxa"/>
            <w:tcBorders>
              <w:top w:val="single" w:sz="4" w:space="0" w:color="000000"/>
              <w:left w:val="nil"/>
              <w:bottom w:val="single" w:sz="4" w:space="0" w:color="000000"/>
              <w:right w:val="single" w:sz="4" w:space="0" w:color="000000"/>
            </w:tcBorders>
            <w:shd w:val="clear" w:color="000000" w:fill="1E90FF"/>
            <w:vAlign w:val="center"/>
            <w:hideMark/>
          </w:tcPr>
          <w:p w14:paraId="4714FC84" w14:textId="77777777" w:rsidR="00D737CC" w:rsidRPr="00D737CC" w:rsidRDefault="00D737CC" w:rsidP="00D737CC">
            <w:pPr>
              <w:jc w:val="center"/>
              <w:rPr>
                <w:rFonts w:eastAsia="Times New Roman" w:cs="Arial"/>
                <w:color w:val="FFFFFF"/>
                <w:szCs w:val="20"/>
              </w:rPr>
            </w:pPr>
            <w:r w:rsidRPr="00D737CC">
              <w:rPr>
                <w:rFonts w:eastAsia="Times New Roman" w:cs="Arial"/>
                <w:color w:val="FFFFFF"/>
                <w:szCs w:val="20"/>
              </w:rPr>
              <w:t>Seq. Num.</w:t>
            </w:r>
          </w:p>
        </w:tc>
        <w:tc>
          <w:tcPr>
            <w:tcW w:w="1060" w:type="dxa"/>
            <w:tcBorders>
              <w:top w:val="single" w:sz="4" w:space="0" w:color="000000"/>
              <w:left w:val="nil"/>
              <w:bottom w:val="single" w:sz="4" w:space="0" w:color="000000"/>
              <w:right w:val="single" w:sz="4" w:space="0" w:color="000000"/>
            </w:tcBorders>
            <w:shd w:val="clear" w:color="000000" w:fill="1E90FF"/>
            <w:vAlign w:val="center"/>
            <w:hideMark/>
          </w:tcPr>
          <w:p w14:paraId="0B2821BB" w14:textId="77777777" w:rsidR="00D737CC" w:rsidRPr="00D737CC" w:rsidRDefault="00D737CC" w:rsidP="00D737CC">
            <w:pPr>
              <w:jc w:val="center"/>
              <w:rPr>
                <w:rFonts w:eastAsia="Times New Roman" w:cs="Arial"/>
                <w:color w:val="FFFFFF"/>
                <w:szCs w:val="20"/>
              </w:rPr>
            </w:pPr>
            <w:r w:rsidRPr="00D737CC">
              <w:rPr>
                <w:rFonts w:eastAsia="Times New Roman" w:cs="Arial"/>
                <w:color w:val="FFFFFF"/>
                <w:szCs w:val="20"/>
              </w:rPr>
              <w:t>Contract Start</w:t>
            </w:r>
          </w:p>
        </w:tc>
        <w:tc>
          <w:tcPr>
            <w:tcW w:w="1200" w:type="dxa"/>
            <w:tcBorders>
              <w:top w:val="single" w:sz="4" w:space="0" w:color="000000"/>
              <w:left w:val="nil"/>
              <w:bottom w:val="single" w:sz="4" w:space="0" w:color="000000"/>
              <w:right w:val="single" w:sz="4" w:space="0" w:color="000000"/>
            </w:tcBorders>
            <w:shd w:val="clear" w:color="000000" w:fill="1E90FF"/>
            <w:vAlign w:val="center"/>
            <w:hideMark/>
          </w:tcPr>
          <w:p w14:paraId="1DA2CB3E" w14:textId="77777777" w:rsidR="00D737CC" w:rsidRPr="00D737CC" w:rsidRDefault="00D737CC" w:rsidP="00D737CC">
            <w:pPr>
              <w:jc w:val="center"/>
              <w:rPr>
                <w:rFonts w:eastAsia="Times New Roman" w:cs="Arial"/>
                <w:color w:val="FFFFFF"/>
                <w:szCs w:val="20"/>
              </w:rPr>
            </w:pPr>
            <w:r w:rsidRPr="00D737CC">
              <w:rPr>
                <w:rFonts w:eastAsia="Times New Roman" w:cs="Arial"/>
                <w:color w:val="FFFFFF"/>
                <w:szCs w:val="20"/>
              </w:rPr>
              <w:t>Contract End</w:t>
            </w:r>
          </w:p>
        </w:tc>
        <w:tc>
          <w:tcPr>
            <w:tcW w:w="1360" w:type="dxa"/>
            <w:tcBorders>
              <w:top w:val="single" w:sz="4" w:space="0" w:color="000000"/>
              <w:left w:val="nil"/>
              <w:bottom w:val="single" w:sz="4" w:space="0" w:color="000000"/>
              <w:right w:val="single" w:sz="4" w:space="0" w:color="000000"/>
            </w:tcBorders>
            <w:shd w:val="clear" w:color="000000" w:fill="1E90FF"/>
            <w:vAlign w:val="center"/>
            <w:hideMark/>
          </w:tcPr>
          <w:p w14:paraId="095BC7DE" w14:textId="77777777" w:rsidR="00D737CC" w:rsidRPr="00D737CC" w:rsidRDefault="00D737CC" w:rsidP="00D737CC">
            <w:pPr>
              <w:jc w:val="center"/>
              <w:rPr>
                <w:rFonts w:eastAsia="Times New Roman" w:cs="Arial"/>
                <w:color w:val="FFFFFF"/>
                <w:szCs w:val="20"/>
              </w:rPr>
            </w:pPr>
            <w:r w:rsidRPr="00D737CC">
              <w:rPr>
                <w:rFonts w:eastAsia="Times New Roman" w:cs="Arial"/>
                <w:color w:val="FFFFFF"/>
                <w:szCs w:val="20"/>
              </w:rPr>
              <w:t>Response</w:t>
            </w:r>
          </w:p>
        </w:tc>
      </w:tr>
      <w:tr w:rsidR="00D737CC" w:rsidRPr="00D737CC" w14:paraId="33C039BA" w14:textId="77777777" w:rsidTr="00D737CC">
        <w:trPr>
          <w:trHeight w:val="855"/>
        </w:trPr>
        <w:tc>
          <w:tcPr>
            <w:tcW w:w="1280" w:type="dxa"/>
            <w:tcBorders>
              <w:top w:val="nil"/>
              <w:left w:val="single" w:sz="4" w:space="0" w:color="000000"/>
              <w:bottom w:val="single" w:sz="4" w:space="0" w:color="000000"/>
              <w:right w:val="single" w:sz="4" w:space="0" w:color="000000"/>
            </w:tcBorders>
            <w:shd w:val="clear" w:color="000000" w:fill="FFFFFF"/>
            <w:vAlign w:val="center"/>
            <w:hideMark/>
          </w:tcPr>
          <w:p w14:paraId="6246EC05" w14:textId="77777777" w:rsidR="00D737CC" w:rsidRPr="00D737CC" w:rsidRDefault="00D737CC" w:rsidP="00D737CC">
            <w:pPr>
              <w:jc w:val="center"/>
              <w:rPr>
                <w:rFonts w:eastAsia="Times New Roman" w:cs="Arial"/>
                <w:color w:val="000000"/>
                <w:szCs w:val="20"/>
              </w:rPr>
            </w:pPr>
            <w:r w:rsidRPr="00D737CC">
              <w:rPr>
                <w:rFonts w:eastAsia="Times New Roman" w:cs="Arial"/>
                <w:color w:val="000000"/>
                <w:szCs w:val="20"/>
              </w:rPr>
              <w:t>1-Oct</w:t>
            </w:r>
          </w:p>
        </w:tc>
        <w:tc>
          <w:tcPr>
            <w:tcW w:w="960" w:type="dxa"/>
            <w:tcBorders>
              <w:top w:val="nil"/>
              <w:left w:val="nil"/>
              <w:bottom w:val="single" w:sz="4" w:space="0" w:color="000000"/>
              <w:right w:val="single" w:sz="4" w:space="0" w:color="000000"/>
            </w:tcBorders>
            <w:shd w:val="clear" w:color="auto" w:fill="auto"/>
            <w:vAlign w:val="center"/>
            <w:hideMark/>
          </w:tcPr>
          <w:p w14:paraId="55D95A00" w14:textId="77777777" w:rsidR="00D737CC" w:rsidRPr="00D737CC" w:rsidRDefault="00D737CC" w:rsidP="00D737CC">
            <w:pPr>
              <w:jc w:val="center"/>
              <w:rPr>
                <w:rFonts w:eastAsia="Times New Roman" w:cs="Arial"/>
                <w:color w:val="000000"/>
                <w:szCs w:val="20"/>
              </w:rPr>
            </w:pPr>
            <w:r w:rsidRPr="00D737CC">
              <w:rPr>
                <w:rFonts w:eastAsia="Times New Roman" w:cs="Arial"/>
                <w:color w:val="000000"/>
                <w:szCs w:val="20"/>
              </w:rPr>
              <w:t>001</w:t>
            </w:r>
          </w:p>
        </w:tc>
        <w:tc>
          <w:tcPr>
            <w:tcW w:w="960" w:type="dxa"/>
            <w:tcBorders>
              <w:top w:val="nil"/>
              <w:left w:val="nil"/>
              <w:bottom w:val="single" w:sz="4" w:space="0" w:color="000000"/>
              <w:right w:val="single" w:sz="4" w:space="0" w:color="000000"/>
            </w:tcBorders>
            <w:shd w:val="clear" w:color="auto" w:fill="auto"/>
            <w:vAlign w:val="center"/>
            <w:hideMark/>
          </w:tcPr>
          <w:p w14:paraId="0E5E9835" w14:textId="77777777" w:rsidR="00D737CC" w:rsidRPr="00D737CC" w:rsidRDefault="00D737CC" w:rsidP="00D737CC">
            <w:pPr>
              <w:jc w:val="center"/>
              <w:rPr>
                <w:rFonts w:eastAsia="Times New Roman" w:cs="Arial"/>
                <w:color w:val="000000"/>
                <w:szCs w:val="20"/>
              </w:rPr>
            </w:pPr>
            <w:r w:rsidRPr="00D737CC">
              <w:rPr>
                <w:rFonts w:eastAsia="Times New Roman" w:cs="Arial"/>
                <w:color w:val="000000"/>
                <w:szCs w:val="20"/>
              </w:rPr>
              <w:t>001</w:t>
            </w:r>
          </w:p>
        </w:tc>
        <w:tc>
          <w:tcPr>
            <w:tcW w:w="1320" w:type="dxa"/>
            <w:tcBorders>
              <w:top w:val="nil"/>
              <w:left w:val="nil"/>
              <w:bottom w:val="single" w:sz="4" w:space="0" w:color="000000"/>
              <w:right w:val="single" w:sz="4" w:space="0" w:color="000000"/>
            </w:tcBorders>
            <w:shd w:val="clear" w:color="auto" w:fill="auto"/>
            <w:vAlign w:val="center"/>
            <w:hideMark/>
          </w:tcPr>
          <w:p w14:paraId="5E01D370" w14:textId="77777777" w:rsidR="00D737CC" w:rsidRPr="00D737CC" w:rsidRDefault="00D737CC" w:rsidP="00D737CC">
            <w:pPr>
              <w:jc w:val="center"/>
              <w:rPr>
                <w:rFonts w:eastAsia="Times New Roman" w:cs="Arial"/>
                <w:color w:val="000000"/>
                <w:szCs w:val="20"/>
              </w:rPr>
            </w:pPr>
            <w:r w:rsidRPr="00D737CC">
              <w:rPr>
                <w:rFonts w:eastAsia="Times New Roman" w:cs="Arial"/>
                <w:color w:val="000000"/>
                <w:szCs w:val="20"/>
              </w:rPr>
              <w:t>0770261</w:t>
            </w:r>
          </w:p>
        </w:tc>
        <w:tc>
          <w:tcPr>
            <w:tcW w:w="820" w:type="dxa"/>
            <w:tcBorders>
              <w:top w:val="nil"/>
              <w:left w:val="nil"/>
              <w:bottom w:val="single" w:sz="4" w:space="0" w:color="000000"/>
              <w:right w:val="single" w:sz="4" w:space="0" w:color="000000"/>
            </w:tcBorders>
            <w:shd w:val="clear" w:color="000000" w:fill="FFFFFF"/>
            <w:vAlign w:val="center"/>
            <w:hideMark/>
          </w:tcPr>
          <w:p w14:paraId="071953A5" w14:textId="77777777" w:rsidR="00D737CC" w:rsidRPr="00D737CC" w:rsidRDefault="00D737CC" w:rsidP="00D737CC">
            <w:pPr>
              <w:jc w:val="center"/>
              <w:rPr>
                <w:rFonts w:eastAsia="Times New Roman" w:cs="Arial"/>
                <w:color w:val="000000"/>
                <w:szCs w:val="20"/>
              </w:rPr>
            </w:pPr>
            <w:r w:rsidRPr="00D737CC">
              <w:rPr>
                <w:rFonts w:eastAsia="Times New Roman" w:cs="Arial"/>
                <w:color w:val="000000"/>
                <w:szCs w:val="20"/>
              </w:rPr>
              <w:t>1</w:t>
            </w:r>
          </w:p>
        </w:tc>
        <w:tc>
          <w:tcPr>
            <w:tcW w:w="1060" w:type="dxa"/>
            <w:tcBorders>
              <w:top w:val="nil"/>
              <w:left w:val="nil"/>
              <w:bottom w:val="single" w:sz="4" w:space="0" w:color="000000"/>
              <w:right w:val="single" w:sz="4" w:space="0" w:color="000000"/>
            </w:tcBorders>
            <w:shd w:val="clear" w:color="000000" w:fill="FFFFFF"/>
            <w:vAlign w:val="center"/>
            <w:hideMark/>
          </w:tcPr>
          <w:p w14:paraId="71AAA041" w14:textId="77777777" w:rsidR="00D737CC" w:rsidRPr="00D737CC" w:rsidRDefault="00D737CC" w:rsidP="00D737CC">
            <w:pPr>
              <w:jc w:val="right"/>
              <w:rPr>
                <w:rFonts w:eastAsia="Times New Roman" w:cs="Arial"/>
                <w:color w:val="000000"/>
                <w:szCs w:val="20"/>
              </w:rPr>
            </w:pPr>
            <w:r w:rsidRPr="00D737CC">
              <w:rPr>
                <w:rFonts w:eastAsia="Times New Roman" w:cs="Arial"/>
                <w:color w:val="000000"/>
                <w:szCs w:val="20"/>
              </w:rPr>
              <w:t>7/5/2010</w:t>
            </w:r>
          </w:p>
        </w:tc>
        <w:tc>
          <w:tcPr>
            <w:tcW w:w="1200" w:type="dxa"/>
            <w:tcBorders>
              <w:top w:val="nil"/>
              <w:left w:val="nil"/>
              <w:bottom w:val="single" w:sz="4" w:space="0" w:color="000000"/>
              <w:right w:val="single" w:sz="4" w:space="0" w:color="000000"/>
            </w:tcBorders>
            <w:shd w:val="clear" w:color="000000" w:fill="FFFFFF"/>
            <w:vAlign w:val="center"/>
            <w:hideMark/>
          </w:tcPr>
          <w:p w14:paraId="39D2CA1C" w14:textId="77777777" w:rsidR="00D737CC" w:rsidRPr="00D737CC" w:rsidRDefault="00D737CC" w:rsidP="00D737CC">
            <w:pPr>
              <w:jc w:val="right"/>
              <w:rPr>
                <w:rFonts w:eastAsia="Times New Roman" w:cs="Arial"/>
                <w:color w:val="000000"/>
                <w:szCs w:val="20"/>
              </w:rPr>
            </w:pPr>
            <w:r w:rsidRPr="00D737CC">
              <w:rPr>
                <w:rFonts w:eastAsia="Times New Roman" w:cs="Arial"/>
                <w:color w:val="000000"/>
                <w:szCs w:val="20"/>
              </w:rPr>
              <w:t>6/30/2011</w:t>
            </w:r>
          </w:p>
        </w:tc>
        <w:tc>
          <w:tcPr>
            <w:tcW w:w="1360" w:type="dxa"/>
            <w:tcBorders>
              <w:top w:val="nil"/>
              <w:left w:val="nil"/>
              <w:bottom w:val="single" w:sz="4" w:space="0" w:color="000000"/>
              <w:right w:val="single" w:sz="4" w:space="0" w:color="000000"/>
            </w:tcBorders>
            <w:shd w:val="clear" w:color="000000" w:fill="FFFFFF"/>
            <w:vAlign w:val="center"/>
            <w:hideMark/>
          </w:tcPr>
          <w:p w14:paraId="66A06E9C" w14:textId="77777777" w:rsidR="00D737CC" w:rsidRPr="00D737CC" w:rsidRDefault="00D737CC" w:rsidP="00D737CC">
            <w:pPr>
              <w:rPr>
                <w:rFonts w:eastAsia="Times New Roman" w:cs="Arial"/>
                <w:color w:val="000000"/>
                <w:szCs w:val="20"/>
              </w:rPr>
            </w:pPr>
            <w:r w:rsidRPr="00D737CC">
              <w:rPr>
                <w:rFonts w:eastAsia="Times New Roman" w:cs="Arial"/>
                <w:color w:val="000000"/>
                <w:szCs w:val="20"/>
              </w:rPr>
              <w:t xml:space="preserve">Legitimate Overlapping Contract </w:t>
            </w:r>
          </w:p>
        </w:tc>
      </w:tr>
      <w:tr w:rsidR="00D737CC" w:rsidRPr="00D737CC" w14:paraId="5ED2C535" w14:textId="77777777" w:rsidTr="00D737CC">
        <w:trPr>
          <w:trHeight w:val="825"/>
        </w:trPr>
        <w:tc>
          <w:tcPr>
            <w:tcW w:w="1280" w:type="dxa"/>
            <w:tcBorders>
              <w:top w:val="nil"/>
              <w:left w:val="single" w:sz="4" w:space="0" w:color="000000"/>
              <w:bottom w:val="single" w:sz="4" w:space="0" w:color="000000"/>
              <w:right w:val="single" w:sz="4" w:space="0" w:color="000000"/>
            </w:tcBorders>
            <w:shd w:val="clear" w:color="000000" w:fill="FFFACD"/>
            <w:vAlign w:val="center"/>
            <w:hideMark/>
          </w:tcPr>
          <w:p w14:paraId="7073735A" w14:textId="77777777" w:rsidR="00D737CC" w:rsidRPr="00D737CC" w:rsidRDefault="00D737CC" w:rsidP="00D737CC">
            <w:pPr>
              <w:jc w:val="center"/>
              <w:rPr>
                <w:rFonts w:eastAsia="Times New Roman" w:cs="Arial"/>
                <w:color w:val="000000"/>
                <w:szCs w:val="20"/>
              </w:rPr>
            </w:pPr>
            <w:r w:rsidRPr="00D737CC">
              <w:rPr>
                <w:rFonts w:eastAsia="Times New Roman" w:cs="Arial"/>
                <w:color w:val="000000"/>
                <w:szCs w:val="20"/>
              </w:rPr>
              <w:t>1-Oct</w:t>
            </w:r>
          </w:p>
        </w:tc>
        <w:tc>
          <w:tcPr>
            <w:tcW w:w="960" w:type="dxa"/>
            <w:tcBorders>
              <w:top w:val="nil"/>
              <w:left w:val="nil"/>
              <w:bottom w:val="single" w:sz="4" w:space="0" w:color="000000"/>
              <w:right w:val="single" w:sz="4" w:space="0" w:color="000000"/>
            </w:tcBorders>
            <w:shd w:val="clear" w:color="auto" w:fill="auto"/>
            <w:vAlign w:val="center"/>
            <w:hideMark/>
          </w:tcPr>
          <w:p w14:paraId="181D3B49" w14:textId="77777777" w:rsidR="00D737CC" w:rsidRPr="00D737CC" w:rsidRDefault="00D737CC" w:rsidP="00D737CC">
            <w:pPr>
              <w:jc w:val="center"/>
              <w:rPr>
                <w:rFonts w:eastAsia="Times New Roman" w:cs="Arial"/>
                <w:color w:val="000000"/>
                <w:szCs w:val="20"/>
              </w:rPr>
            </w:pPr>
            <w:r w:rsidRPr="00D737CC">
              <w:rPr>
                <w:rFonts w:eastAsia="Times New Roman" w:cs="Arial"/>
                <w:color w:val="000000"/>
                <w:szCs w:val="20"/>
              </w:rPr>
              <w:t>001</w:t>
            </w:r>
          </w:p>
        </w:tc>
        <w:tc>
          <w:tcPr>
            <w:tcW w:w="960" w:type="dxa"/>
            <w:tcBorders>
              <w:top w:val="nil"/>
              <w:left w:val="nil"/>
              <w:bottom w:val="single" w:sz="4" w:space="0" w:color="000000"/>
              <w:right w:val="single" w:sz="4" w:space="0" w:color="000000"/>
            </w:tcBorders>
            <w:shd w:val="clear" w:color="auto" w:fill="auto"/>
            <w:vAlign w:val="center"/>
            <w:hideMark/>
          </w:tcPr>
          <w:p w14:paraId="34780F1A" w14:textId="77777777" w:rsidR="00D737CC" w:rsidRPr="00D737CC" w:rsidRDefault="00D737CC" w:rsidP="00D737CC">
            <w:pPr>
              <w:jc w:val="center"/>
              <w:rPr>
                <w:rFonts w:eastAsia="Times New Roman" w:cs="Arial"/>
                <w:color w:val="000000"/>
                <w:szCs w:val="20"/>
              </w:rPr>
            </w:pPr>
            <w:r w:rsidRPr="00D737CC">
              <w:rPr>
                <w:rFonts w:eastAsia="Times New Roman" w:cs="Arial"/>
                <w:color w:val="000000"/>
                <w:szCs w:val="20"/>
              </w:rPr>
              <w:t>001</w:t>
            </w:r>
          </w:p>
        </w:tc>
        <w:tc>
          <w:tcPr>
            <w:tcW w:w="1320" w:type="dxa"/>
            <w:tcBorders>
              <w:top w:val="nil"/>
              <w:left w:val="nil"/>
              <w:bottom w:val="single" w:sz="4" w:space="0" w:color="000000"/>
              <w:right w:val="single" w:sz="4" w:space="0" w:color="000000"/>
            </w:tcBorders>
            <w:shd w:val="clear" w:color="auto" w:fill="auto"/>
            <w:vAlign w:val="center"/>
            <w:hideMark/>
          </w:tcPr>
          <w:p w14:paraId="7CE81908" w14:textId="77777777" w:rsidR="00D737CC" w:rsidRPr="00D737CC" w:rsidRDefault="00D737CC" w:rsidP="00D737CC">
            <w:pPr>
              <w:jc w:val="center"/>
              <w:rPr>
                <w:rFonts w:eastAsia="Times New Roman" w:cs="Arial"/>
                <w:color w:val="000000"/>
                <w:szCs w:val="20"/>
              </w:rPr>
            </w:pPr>
            <w:r w:rsidRPr="00D737CC">
              <w:rPr>
                <w:rFonts w:eastAsia="Times New Roman" w:cs="Arial"/>
                <w:color w:val="000000"/>
                <w:szCs w:val="20"/>
              </w:rPr>
              <w:t>0010161</w:t>
            </w:r>
          </w:p>
        </w:tc>
        <w:tc>
          <w:tcPr>
            <w:tcW w:w="820" w:type="dxa"/>
            <w:tcBorders>
              <w:top w:val="nil"/>
              <w:left w:val="nil"/>
              <w:bottom w:val="single" w:sz="4" w:space="0" w:color="000000"/>
              <w:right w:val="single" w:sz="4" w:space="0" w:color="000000"/>
            </w:tcBorders>
            <w:shd w:val="clear" w:color="000000" w:fill="FFFACD"/>
            <w:vAlign w:val="center"/>
            <w:hideMark/>
          </w:tcPr>
          <w:p w14:paraId="6F1537C6" w14:textId="77777777" w:rsidR="00D737CC" w:rsidRPr="00D737CC" w:rsidRDefault="00D737CC" w:rsidP="00D737CC">
            <w:pPr>
              <w:jc w:val="center"/>
              <w:rPr>
                <w:rFonts w:eastAsia="Times New Roman" w:cs="Arial"/>
                <w:color w:val="000000"/>
                <w:szCs w:val="20"/>
              </w:rPr>
            </w:pPr>
            <w:r w:rsidRPr="00D737CC">
              <w:rPr>
                <w:rFonts w:eastAsia="Times New Roman" w:cs="Arial"/>
                <w:color w:val="000000"/>
                <w:szCs w:val="20"/>
              </w:rPr>
              <w:t>2</w:t>
            </w:r>
          </w:p>
        </w:tc>
        <w:tc>
          <w:tcPr>
            <w:tcW w:w="1060" w:type="dxa"/>
            <w:tcBorders>
              <w:top w:val="nil"/>
              <w:left w:val="nil"/>
              <w:bottom w:val="single" w:sz="4" w:space="0" w:color="000000"/>
              <w:right w:val="single" w:sz="4" w:space="0" w:color="000000"/>
            </w:tcBorders>
            <w:shd w:val="clear" w:color="000000" w:fill="FFFACD"/>
            <w:vAlign w:val="center"/>
            <w:hideMark/>
          </w:tcPr>
          <w:p w14:paraId="1C09881D" w14:textId="77777777" w:rsidR="00D737CC" w:rsidRPr="00D737CC" w:rsidRDefault="00D737CC" w:rsidP="00D737CC">
            <w:pPr>
              <w:jc w:val="right"/>
              <w:rPr>
                <w:rFonts w:eastAsia="Times New Roman" w:cs="Arial"/>
                <w:color w:val="000000"/>
                <w:szCs w:val="20"/>
              </w:rPr>
            </w:pPr>
            <w:r w:rsidRPr="00D737CC">
              <w:rPr>
                <w:rFonts w:eastAsia="Times New Roman" w:cs="Arial"/>
                <w:color w:val="000000"/>
                <w:szCs w:val="20"/>
              </w:rPr>
              <w:t>7/5/2010</w:t>
            </w:r>
          </w:p>
        </w:tc>
        <w:tc>
          <w:tcPr>
            <w:tcW w:w="1200" w:type="dxa"/>
            <w:tcBorders>
              <w:top w:val="nil"/>
              <w:left w:val="nil"/>
              <w:bottom w:val="single" w:sz="4" w:space="0" w:color="000000"/>
              <w:right w:val="single" w:sz="4" w:space="0" w:color="000000"/>
            </w:tcBorders>
            <w:shd w:val="clear" w:color="000000" w:fill="FFFACD"/>
            <w:vAlign w:val="center"/>
            <w:hideMark/>
          </w:tcPr>
          <w:p w14:paraId="34B78AA4" w14:textId="77777777" w:rsidR="00D737CC" w:rsidRPr="00D737CC" w:rsidRDefault="00D737CC" w:rsidP="00D737CC">
            <w:pPr>
              <w:jc w:val="right"/>
              <w:rPr>
                <w:rFonts w:eastAsia="Times New Roman" w:cs="Arial"/>
                <w:color w:val="000000"/>
                <w:szCs w:val="20"/>
              </w:rPr>
            </w:pPr>
            <w:r w:rsidRPr="00D737CC">
              <w:rPr>
                <w:rFonts w:eastAsia="Times New Roman" w:cs="Arial"/>
                <w:color w:val="000000"/>
                <w:szCs w:val="20"/>
              </w:rPr>
              <w:t>6/30/2011</w:t>
            </w:r>
          </w:p>
        </w:tc>
        <w:tc>
          <w:tcPr>
            <w:tcW w:w="1360" w:type="dxa"/>
            <w:tcBorders>
              <w:top w:val="nil"/>
              <w:left w:val="nil"/>
              <w:bottom w:val="single" w:sz="4" w:space="0" w:color="000000"/>
              <w:right w:val="single" w:sz="4" w:space="0" w:color="000000"/>
            </w:tcBorders>
            <w:shd w:val="clear" w:color="000000" w:fill="FFFACD"/>
            <w:vAlign w:val="center"/>
            <w:hideMark/>
          </w:tcPr>
          <w:p w14:paraId="004E81B6" w14:textId="77777777" w:rsidR="00D737CC" w:rsidRPr="00D737CC" w:rsidRDefault="00D737CC" w:rsidP="00D737CC">
            <w:pPr>
              <w:rPr>
                <w:rFonts w:eastAsia="Times New Roman" w:cs="Arial"/>
                <w:color w:val="000000"/>
                <w:szCs w:val="20"/>
              </w:rPr>
            </w:pPr>
            <w:r w:rsidRPr="00D737CC">
              <w:rPr>
                <w:rFonts w:eastAsia="Times New Roman" w:cs="Arial"/>
                <w:color w:val="000000"/>
                <w:szCs w:val="20"/>
              </w:rPr>
              <w:t xml:space="preserve">Legitimate Overlapping Contract </w:t>
            </w:r>
          </w:p>
        </w:tc>
      </w:tr>
    </w:tbl>
    <w:p w14:paraId="48285F21" w14:textId="77777777" w:rsidR="00D737CC" w:rsidRDefault="00D737CC" w:rsidP="00AD4BF2">
      <w:pPr>
        <w:spacing w:before="240"/>
      </w:pPr>
    </w:p>
    <w:p w14:paraId="421DFEFF" w14:textId="77777777" w:rsidR="00275563" w:rsidRDefault="00275563">
      <w:pPr>
        <w:spacing w:after="200" w:line="276" w:lineRule="auto"/>
        <w:rPr>
          <w:rFonts w:eastAsiaTheme="majorEastAsia" w:cstheme="majorBidi"/>
          <w:b/>
          <w:bCs/>
          <w:sz w:val="26"/>
          <w:szCs w:val="26"/>
        </w:rPr>
      </w:pPr>
      <w:r>
        <w:br w:type="page"/>
      </w:r>
    </w:p>
    <w:p w14:paraId="2DD7FCB4" w14:textId="77777777" w:rsidR="004B20C1" w:rsidRPr="004B20C1" w:rsidRDefault="004B20C1" w:rsidP="004B20C1">
      <w:pPr>
        <w:keepNext/>
        <w:keepLines/>
        <w:pageBreakBefore/>
        <w:spacing w:after="240"/>
        <w:outlineLvl w:val="0"/>
        <w:rPr>
          <w:rFonts w:eastAsiaTheme="majorEastAsia" w:cstheme="majorBidi"/>
          <w:b/>
          <w:bCs/>
          <w:sz w:val="28"/>
          <w:szCs w:val="28"/>
        </w:rPr>
      </w:pPr>
      <w:bookmarkStart w:id="51" w:name="_Toc340056632"/>
      <w:r w:rsidRPr="004B20C1">
        <w:rPr>
          <w:rFonts w:eastAsiaTheme="majorEastAsia" w:cstheme="majorBidi"/>
          <w:b/>
          <w:bCs/>
          <w:noProof/>
          <w:sz w:val="28"/>
          <w:szCs w:val="28"/>
        </w:rPr>
        <w:lastRenderedPageBreak/>
        <w:drawing>
          <wp:inline distT="0" distB="0" distL="0" distR="0" wp14:anchorId="2DD806FD" wp14:editId="2DD806FE">
            <wp:extent cx="254203" cy="323698"/>
            <wp:effectExtent l="38100" t="0" r="12497" b="95402"/>
            <wp:docPr id="2" name="Picture 48" descr="C:\Documents and Settings\Saumellr\Local Settings\Temporary Internet Files\Content.IE5\ZJD4FI1X\MC9000141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Saumellr\Local Settings\Temporary Internet Files\Content.IE5\ZJD4FI1X\MC900014130[1].wmf"/>
                    <pic:cNvPicPr>
                      <a:picLocks noChangeAspect="1" noChangeArrowheads="1"/>
                    </pic:cNvPicPr>
                  </pic:nvPicPr>
                  <pic:blipFill>
                    <a:blip r:embed="rId14" cstate="print"/>
                    <a:srcRect/>
                    <a:stretch>
                      <a:fillRect/>
                    </a:stretch>
                  </pic:blipFill>
                  <pic:spPr bwMode="auto">
                    <a:xfrm>
                      <a:off x="0" y="0"/>
                      <a:ext cx="254203" cy="323698"/>
                    </a:xfrm>
                    <a:prstGeom prst="rect">
                      <a:avLst/>
                    </a:prstGeom>
                    <a:noFill/>
                    <a:ln w="9525">
                      <a:noFill/>
                      <a:miter lim="800000"/>
                      <a:headEnd/>
                      <a:tailEnd/>
                    </a:ln>
                    <a:effectLst>
                      <a:reflection blurRad="6350" stA="52000" endA="300" endPos="35000" dir="5400000" sy="-100000" algn="bl" rotWithShape="0"/>
                    </a:effectLst>
                  </pic:spPr>
                </pic:pic>
              </a:graphicData>
            </a:graphic>
          </wp:inline>
        </w:drawing>
      </w:r>
      <w:r w:rsidRPr="004B20C1">
        <w:rPr>
          <w:rFonts w:eastAsiaTheme="majorEastAsia" w:cstheme="majorBidi"/>
          <w:b/>
          <w:bCs/>
          <w:noProof/>
          <w:sz w:val="28"/>
          <w:szCs w:val="28"/>
        </w:rPr>
        <w:drawing>
          <wp:inline distT="0" distB="0" distL="0" distR="0" wp14:anchorId="2DD806FF" wp14:editId="2DD80700">
            <wp:extent cx="249746" cy="330327"/>
            <wp:effectExtent l="19050" t="0" r="0" b="88773"/>
            <wp:docPr id="3" name="Picture 51" descr="C:\Documents and Settings\Saumellr\Local Settings\Temporary Internet Files\Content.IE5\IHJIXT1V\MC9004345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Saumellr\Local Settings\Temporary Internet Files\Content.IE5\IHJIXT1V\MC900434539[1].wmf"/>
                    <pic:cNvPicPr>
                      <a:picLocks noChangeAspect="1" noChangeArrowheads="1"/>
                    </pic:cNvPicPr>
                  </pic:nvPicPr>
                  <pic:blipFill>
                    <a:blip r:embed="rId15" cstate="print"/>
                    <a:srcRect/>
                    <a:stretch>
                      <a:fillRect/>
                    </a:stretch>
                  </pic:blipFill>
                  <pic:spPr bwMode="auto">
                    <a:xfrm>
                      <a:off x="0" y="0"/>
                      <a:ext cx="249746" cy="330327"/>
                    </a:xfrm>
                    <a:prstGeom prst="rect">
                      <a:avLst/>
                    </a:prstGeom>
                    <a:noFill/>
                    <a:ln w="9525">
                      <a:noFill/>
                      <a:miter lim="800000"/>
                      <a:headEnd/>
                      <a:tailEnd/>
                    </a:ln>
                    <a:effectLst>
                      <a:reflection blurRad="6350" stA="52000" endA="300" endPos="35000" dir="5400000" sy="-100000" algn="bl" rotWithShape="0"/>
                    </a:effectLst>
                  </pic:spPr>
                </pic:pic>
              </a:graphicData>
            </a:graphic>
          </wp:inline>
        </w:drawing>
      </w:r>
      <w:r w:rsidRPr="004B20C1">
        <w:rPr>
          <w:rFonts w:eastAsiaTheme="majorEastAsia" w:cstheme="majorBidi"/>
          <w:b/>
          <w:bCs/>
          <w:noProof/>
          <w:sz w:val="28"/>
          <w:szCs w:val="28"/>
        </w:rPr>
        <w:drawing>
          <wp:inline distT="0" distB="0" distL="0" distR="0" wp14:anchorId="2DD80701" wp14:editId="2DD80702">
            <wp:extent cx="244035" cy="334451"/>
            <wp:effectExtent l="38100" t="0" r="22665" b="122749"/>
            <wp:docPr id="4" name="Picture 49" descr="C:\Documents and Settings\Saumellr\Local Settings\Temporary Internet Files\Content.IE5\KYXMKMTR\MC9000141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Saumellr\Local Settings\Temporary Internet Files\Content.IE5\KYXMKMTR\MC900014132[1].wmf"/>
                    <pic:cNvPicPr>
                      <a:picLocks noChangeAspect="1" noChangeArrowheads="1"/>
                    </pic:cNvPicPr>
                  </pic:nvPicPr>
                  <pic:blipFill>
                    <a:blip r:embed="rId16" cstate="print"/>
                    <a:srcRect/>
                    <a:stretch>
                      <a:fillRect/>
                    </a:stretch>
                  </pic:blipFill>
                  <pic:spPr bwMode="auto">
                    <a:xfrm>
                      <a:off x="0" y="0"/>
                      <a:ext cx="244035" cy="334451"/>
                    </a:xfrm>
                    <a:prstGeom prst="rect">
                      <a:avLst/>
                    </a:prstGeom>
                    <a:noFill/>
                    <a:ln w="9525">
                      <a:noFill/>
                      <a:miter lim="800000"/>
                      <a:headEnd/>
                      <a:tailEnd/>
                    </a:ln>
                    <a:effectLst>
                      <a:reflection blurRad="6350" stA="52000" endA="300" endPos="35000" dir="5400000" sy="-100000" algn="bl" rotWithShape="0"/>
                    </a:effectLst>
                  </pic:spPr>
                </pic:pic>
              </a:graphicData>
            </a:graphic>
          </wp:inline>
        </w:drawing>
      </w:r>
      <w:r w:rsidRPr="004B20C1">
        <w:rPr>
          <w:rFonts w:eastAsiaTheme="majorEastAsia" w:cstheme="majorBidi"/>
          <w:b/>
          <w:bCs/>
          <w:sz w:val="28"/>
          <w:szCs w:val="28"/>
        </w:rPr>
        <w:tab/>
        <w:t xml:space="preserve">  </w:t>
      </w:r>
      <w:bookmarkStart w:id="52" w:name="_Toc271696995"/>
      <w:r w:rsidRPr="004B20C1">
        <w:rPr>
          <w:rFonts w:eastAsiaTheme="majorEastAsia" w:cstheme="majorBidi"/>
          <w:b/>
          <w:bCs/>
          <w:sz w:val="28"/>
          <w:szCs w:val="28"/>
        </w:rPr>
        <w:t>Procedures</w:t>
      </w:r>
      <w:bookmarkEnd w:id="51"/>
      <w:bookmarkEnd w:id="52"/>
    </w:p>
    <w:p w14:paraId="2DD7FCB5" w14:textId="77777777" w:rsidR="004B20C1" w:rsidRPr="004B20C1" w:rsidRDefault="004B20C1" w:rsidP="004B20C1">
      <w:pPr>
        <w:keepNext/>
        <w:keepLines/>
        <w:spacing w:before="200"/>
        <w:outlineLvl w:val="1"/>
        <w:rPr>
          <w:rFonts w:eastAsiaTheme="majorEastAsia" w:cstheme="majorBidi"/>
          <w:b/>
          <w:bCs/>
          <w:sz w:val="26"/>
          <w:szCs w:val="26"/>
        </w:rPr>
      </w:pPr>
      <w:bookmarkStart w:id="53" w:name="_Toc271696996"/>
      <w:bookmarkStart w:id="54" w:name="_Toc340056633"/>
      <w:r w:rsidRPr="004B20C1">
        <w:rPr>
          <w:rFonts w:eastAsiaTheme="majorEastAsia" w:cstheme="majorBidi"/>
          <w:b/>
          <w:bCs/>
          <w:sz w:val="26"/>
          <w:szCs w:val="26"/>
        </w:rPr>
        <w:t>Administrative Procedures</w:t>
      </w:r>
      <w:bookmarkEnd w:id="53"/>
      <w:bookmarkEnd w:id="54"/>
    </w:p>
    <w:p w14:paraId="419480D3" w14:textId="496C33F6" w:rsidR="007F0E49" w:rsidRDefault="007F0E49" w:rsidP="00CE003E">
      <w:pPr>
        <w:pStyle w:val="Heading3"/>
      </w:pPr>
      <w:bookmarkStart w:id="55" w:name="_Toc272131609"/>
      <w:bookmarkStart w:id="56" w:name="_Toc340056634"/>
      <w:r>
        <w:t>How to Access SEDAC</w:t>
      </w:r>
      <w:bookmarkEnd w:id="55"/>
      <w:bookmarkEnd w:id="56"/>
    </w:p>
    <w:p w14:paraId="791EFFAE" w14:textId="77777777" w:rsidR="007F0E49" w:rsidRDefault="007F0E49" w:rsidP="007F0E49">
      <w:pPr>
        <w:spacing w:before="240"/>
      </w:pPr>
      <w:r w:rsidRPr="00300B7B">
        <w:rPr>
          <w:b/>
          <w:sz w:val="24"/>
          <w:szCs w:val="24"/>
        </w:rPr>
        <w:t>Prerequisites</w:t>
      </w:r>
    </w:p>
    <w:p w14:paraId="3543BF08" w14:textId="77777777" w:rsidR="007F0E49" w:rsidRDefault="007F0E49" w:rsidP="00074FDE">
      <w:pPr>
        <w:numPr>
          <w:ilvl w:val="0"/>
          <w:numId w:val="8"/>
        </w:numPr>
      </w:pPr>
      <w:r w:rsidRPr="00595105">
        <w:t xml:space="preserve">Authorization for </w:t>
      </w:r>
      <w:r>
        <w:t xml:space="preserve">the State of Connecticut Department of Education District website at </w:t>
      </w:r>
      <w:hyperlink r:id="rId41" w:history="1">
        <w:r w:rsidRPr="000C4247">
          <w:rPr>
            <w:rStyle w:val="Hyperlink"/>
          </w:rPr>
          <w:t>https://www.csde.state.ct.us/</w:t>
        </w:r>
      </w:hyperlink>
    </w:p>
    <w:p w14:paraId="03046350" w14:textId="2D53BFCA" w:rsidR="007F0E49" w:rsidRDefault="007F0E49" w:rsidP="00074FDE">
      <w:pPr>
        <w:numPr>
          <w:ilvl w:val="0"/>
          <w:numId w:val="8"/>
        </w:numPr>
      </w:pPr>
      <w:r w:rsidRPr="00595105">
        <w:t xml:space="preserve">Authorization for </w:t>
      </w:r>
      <w:r>
        <w:t xml:space="preserve">the </w:t>
      </w:r>
      <w:r w:rsidR="00976F9B">
        <w:t>Special Education Excess Cost Data Collection</w:t>
      </w:r>
      <w:r>
        <w:t xml:space="preserve"> system</w:t>
      </w:r>
    </w:p>
    <w:p w14:paraId="5A629986" w14:textId="77777777" w:rsidR="007F0E49" w:rsidRDefault="007F0E49" w:rsidP="007F0E49">
      <w:pPr>
        <w:spacing w:before="240"/>
        <w:rPr>
          <w:b/>
          <w:sz w:val="24"/>
          <w:szCs w:val="24"/>
        </w:rPr>
      </w:pPr>
      <w:r w:rsidRPr="00BB3388">
        <w:rPr>
          <w:b/>
          <w:sz w:val="24"/>
          <w:szCs w:val="24"/>
        </w:rPr>
        <w:t>Step</w:t>
      </w:r>
      <w:r>
        <w:rPr>
          <w:b/>
          <w:sz w:val="24"/>
          <w:szCs w:val="24"/>
        </w:rPr>
        <w:tab/>
      </w:r>
      <w:r w:rsidRPr="00BB3388">
        <w:rPr>
          <w:b/>
          <w:sz w:val="24"/>
          <w:szCs w:val="24"/>
        </w:rPr>
        <w:t>Action</w:t>
      </w:r>
    </w:p>
    <w:p w14:paraId="13A8A2FE" w14:textId="77777777" w:rsidR="007F0E49" w:rsidRDefault="007F0E49" w:rsidP="00074FDE">
      <w:pPr>
        <w:numPr>
          <w:ilvl w:val="0"/>
          <w:numId w:val="7"/>
        </w:numPr>
        <w:spacing w:before="240"/>
        <w:ind w:left="734" w:hanging="547"/>
        <w:rPr>
          <w:szCs w:val="20"/>
        </w:rPr>
      </w:pPr>
      <w:r w:rsidRPr="00BB3388">
        <w:rPr>
          <w:szCs w:val="20"/>
        </w:rPr>
        <w:t>Using Internet Explorer</w:t>
      </w:r>
      <w:r>
        <w:rPr>
          <w:szCs w:val="20"/>
        </w:rPr>
        <w:t xml:space="preserve">, go to the </w:t>
      </w:r>
      <w:hyperlink r:id="rId42" w:history="1">
        <w:r w:rsidRPr="000C4247">
          <w:rPr>
            <w:rStyle w:val="Hyperlink"/>
            <w:szCs w:val="20"/>
          </w:rPr>
          <w:t>https://www.csde.state.ct.us/</w:t>
        </w:r>
      </w:hyperlink>
      <w:r>
        <w:rPr>
          <w:szCs w:val="20"/>
        </w:rPr>
        <w:t xml:space="preserve"> website. The system displays the State Department of Education Home Page.</w:t>
      </w:r>
    </w:p>
    <w:p w14:paraId="4781B7AD" w14:textId="77777777" w:rsidR="007F0E49" w:rsidRDefault="007F0E49" w:rsidP="00074FDE">
      <w:pPr>
        <w:numPr>
          <w:ilvl w:val="0"/>
          <w:numId w:val="7"/>
        </w:numPr>
        <w:spacing w:before="240"/>
        <w:ind w:left="734" w:hanging="547"/>
        <w:rPr>
          <w:szCs w:val="20"/>
        </w:rPr>
      </w:pPr>
      <w:r>
        <w:rPr>
          <w:szCs w:val="20"/>
        </w:rPr>
        <w:t xml:space="preserve">Select the </w:t>
      </w:r>
      <w:r w:rsidRPr="006E534F">
        <w:rPr>
          <w:b/>
          <w:szCs w:val="20"/>
        </w:rPr>
        <w:t>ENTER</w:t>
      </w:r>
      <w:r>
        <w:rPr>
          <w:szCs w:val="20"/>
        </w:rPr>
        <w:t xml:space="preserve"> button. The system displays the </w:t>
      </w:r>
      <w:r w:rsidRPr="006E534F">
        <w:rPr>
          <w:i/>
          <w:szCs w:val="20"/>
        </w:rPr>
        <w:t>Connect to sdectw.doit.state.ct.us</w:t>
      </w:r>
      <w:r>
        <w:rPr>
          <w:szCs w:val="20"/>
        </w:rPr>
        <w:t xml:space="preserve"> network login screen. </w:t>
      </w:r>
    </w:p>
    <w:p w14:paraId="567033AD" w14:textId="77777777" w:rsidR="007F0E49" w:rsidRDefault="007F0E49" w:rsidP="007F0E49">
      <w:pPr>
        <w:jc w:val="center"/>
        <w:rPr>
          <w:b/>
          <w:sz w:val="24"/>
          <w:szCs w:val="24"/>
        </w:rPr>
      </w:pPr>
    </w:p>
    <w:p w14:paraId="297B46CC" w14:textId="77777777" w:rsidR="007F0E49" w:rsidRDefault="007F0E49" w:rsidP="007F0E49">
      <w:pPr>
        <w:jc w:val="center"/>
        <w:rPr>
          <w:b/>
          <w:sz w:val="24"/>
          <w:szCs w:val="24"/>
        </w:rPr>
      </w:pPr>
      <w:r>
        <w:rPr>
          <w:b/>
          <w:noProof/>
          <w:sz w:val="24"/>
          <w:szCs w:val="24"/>
        </w:rPr>
        <w:drawing>
          <wp:inline distT="0" distB="0" distL="0" distR="0" wp14:anchorId="22C98E24" wp14:editId="295EAF4E">
            <wp:extent cx="3995738" cy="3324225"/>
            <wp:effectExtent l="171450" t="133350" r="366712" b="314325"/>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3995738" cy="33242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957B681" w14:textId="77777777" w:rsidR="007F0E49" w:rsidRDefault="007F0E49" w:rsidP="007F0E49">
      <w:pPr>
        <w:spacing w:after="200" w:line="276" w:lineRule="auto"/>
        <w:rPr>
          <w:b/>
          <w:sz w:val="24"/>
          <w:szCs w:val="24"/>
        </w:rPr>
      </w:pPr>
    </w:p>
    <w:p w14:paraId="35016E1F" w14:textId="77777777" w:rsidR="007F0E49" w:rsidRDefault="007F0E49" w:rsidP="00074FDE">
      <w:pPr>
        <w:numPr>
          <w:ilvl w:val="0"/>
          <w:numId w:val="7"/>
        </w:numPr>
        <w:spacing w:before="240"/>
        <w:ind w:left="734" w:hanging="547"/>
        <w:rPr>
          <w:szCs w:val="20"/>
        </w:rPr>
      </w:pPr>
      <w:r>
        <w:rPr>
          <w:szCs w:val="20"/>
        </w:rPr>
        <w:t xml:space="preserve">Enter your network </w:t>
      </w:r>
      <w:r w:rsidRPr="00141C24">
        <w:rPr>
          <w:szCs w:val="20"/>
        </w:rPr>
        <w:t>USER NAME</w:t>
      </w:r>
      <w:r>
        <w:rPr>
          <w:szCs w:val="20"/>
        </w:rPr>
        <w:t xml:space="preserve"> and </w:t>
      </w:r>
      <w:r w:rsidRPr="00141C24">
        <w:rPr>
          <w:szCs w:val="20"/>
        </w:rPr>
        <w:t>PASSWORD</w:t>
      </w:r>
      <w:r>
        <w:rPr>
          <w:szCs w:val="20"/>
        </w:rPr>
        <w:t xml:space="preserve"> and select </w:t>
      </w:r>
      <w:r w:rsidRPr="00141C24">
        <w:rPr>
          <w:b/>
          <w:szCs w:val="20"/>
        </w:rPr>
        <w:t>OK</w:t>
      </w:r>
      <w:r>
        <w:rPr>
          <w:szCs w:val="20"/>
        </w:rPr>
        <w:t xml:space="preserve">. The system displays the </w:t>
      </w:r>
      <w:r w:rsidRPr="006E534F">
        <w:rPr>
          <w:i/>
          <w:szCs w:val="20"/>
        </w:rPr>
        <w:t>State Department of Education Home Page</w:t>
      </w:r>
      <w:r>
        <w:rPr>
          <w:szCs w:val="20"/>
        </w:rPr>
        <w:t>.</w:t>
      </w:r>
    </w:p>
    <w:p w14:paraId="12EA6D76" w14:textId="77777777" w:rsidR="007F0E49" w:rsidRDefault="007F0E49" w:rsidP="007F0E49">
      <w:pPr>
        <w:jc w:val="center"/>
        <w:rPr>
          <w:b/>
          <w:sz w:val="24"/>
          <w:szCs w:val="24"/>
        </w:rPr>
      </w:pPr>
      <w:r w:rsidRPr="006E534F">
        <w:rPr>
          <w:b/>
          <w:noProof/>
          <w:sz w:val="24"/>
          <w:szCs w:val="24"/>
        </w:rPr>
        <w:lastRenderedPageBreak/>
        <w:drawing>
          <wp:inline distT="0" distB="0" distL="0" distR="0" wp14:anchorId="30780DF7" wp14:editId="08BC9347">
            <wp:extent cx="1552575" cy="1376363"/>
            <wp:effectExtent l="171450" t="133350" r="371475" b="300037"/>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1552575" cy="1376363"/>
                    </a:xfrm>
                    <a:prstGeom prst="rect">
                      <a:avLst/>
                    </a:prstGeom>
                    <a:ln>
                      <a:noFill/>
                    </a:ln>
                    <a:effectLst>
                      <a:outerShdw blurRad="292100" dist="139700" dir="2700000" algn="tl" rotWithShape="0">
                        <a:srgbClr val="333333">
                          <a:alpha val="65000"/>
                        </a:srgbClr>
                      </a:outerShdw>
                    </a:effectLst>
                  </pic:spPr>
                </pic:pic>
              </a:graphicData>
            </a:graphic>
          </wp:inline>
        </w:drawing>
      </w:r>
    </w:p>
    <w:p w14:paraId="4676054F" w14:textId="77777777" w:rsidR="007F0E49" w:rsidRDefault="007F0E49" w:rsidP="007F0E49">
      <w:pPr>
        <w:pStyle w:val="NOTE"/>
      </w:pPr>
      <w:r w:rsidRPr="00283365">
        <w:rPr>
          <w:b/>
          <w:smallCaps/>
          <w:noProof/>
        </w:rPr>
        <w:drawing>
          <wp:inline distT="0" distB="0" distL="0" distR="0" wp14:anchorId="456AB667" wp14:editId="29E45C52">
            <wp:extent cx="365714" cy="365714"/>
            <wp:effectExtent l="19050" t="0" r="0" b="0"/>
            <wp:docPr id="34"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20"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283365">
        <w:rPr>
          <w:b/>
          <w:smallCaps/>
        </w:rPr>
        <w:t>Note</w:t>
      </w:r>
      <w:r>
        <w:rPr>
          <w:b/>
        </w:rPr>
        <w:t>:</w:t>
      </w:r>
      <w:r>
        <w:t xml:space="preserve"> If you do not have a network user name or password, please contact your Superintendent for authorization procedures. </w:t>
      </w:r>
    </w:p>
    <w:p w14:paraId="38B67F71" w14:textId="2AC0380B" w:rsidR="007F0E49" w:rsidRPr="00441B01" w:rsidRDefault="007F0E49" w:rsidP="00074FDE">
      <w:pPr>
        <w:numPr>
          <w:ilvl w:val="0"/>
          <w:numId w:val="7"/>
        </w:numPr>
        <w:spacing w:before="240"/>
        <w:ind w:left="734" w:hanging="547"/>
        <w:rPr>
          <w:szCs w:val="20"/>
        </w:rPr>
      </w:pPr>
      <w:r>
        <w:rPr>
          <w:szCs w:val="20"/>
        </w:rPr>
        <w:t xml:space="preserve">Select </w:t>
      </w:r>
      <w:r w:rsidR="00AC1C0C">
        <w:rPr>
          <w:szCs w:val="20"/>
        </w:rPr>
        <w:t xml:space="preserve">Special Education Excess Cost Data </w:t>
      </w:r>
      <w:r w:rsidR="00E6746C">
        <w:rPr>
          <w:szCs w:val="20"/>
        </w:rPr>
        <w:t>Application</w:t>
      </w:r>
      <w:r>
        <w:rPr>
          <w:szCs w:val="20"/>
        </w:rPr>
        <w:t xml:space="preserve"> menu option. The system displays the </w:t>
      </w:r>
      <w:r w:rsidR="00AC1C0C">
        <w:rPr>
          <w:szCs w:val="20"/>
        </w:rPr>
        <w:t>Special Education</w:t>
      </w:r>
      <w:r w:rsidRPr="006E534F">
        <w:rPr>
          <w:i/>
          <w:szCs w:val="20"/>
        </w:rPr>
        <w:t xml:space="preserve"> Login</w:t>
      </w:r>
      <w:r>
        <w:rPr>
          <w:szCs w:val="20"/>
        </w:rPr>
        <w:t>.</w:t>
      </w:r>
    </w:p>
    <w:p w14:paraId="4C43E06D" w14:textId="18A6EE05" w:rsidR="007F0E49" w:rsidRPr="00141C24" w:rsidRDefault="007F0E49" w:rsidP="007F0E49">
      <w:pPr>
        <w:pStyle w:val="NOTE"/>
      </w:pPr>
      <w:r w:rsidRPr="00283365">
        <w:rPr>
          <w:b/>
          <w:smallCaps/>
          <w:noProof/>
        </w:rPr>
        <w:drawing>
          <wp:inline distT="0" distB="0" distL="0" distR="0" wp14:anchorId="38B67388" wp14:editId="4A7AF5A8">
            <wp:extent cx="365714" cy="365714"/>
            <wp:effectExtent l="19050" t="0" r="0" b="0"/>
            <wp:docPr id="35"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20"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Pr>
          <w:b/>
          <w:smallCaps/>
        </w:rPr>
        <w:t xml:space="preserve"> </w:t>
      </w:r>
      <w:r w:rsidRPr="00AB26F1">
        <w:rPr>
          <w:b/>
          <w:smallCaps/>
        </w:rPr>
        <w:t>Note:</w:t>
      </w:r>
      <w:r>
        <w:rPr>
          <w:b/>
          <w:smallCaps/>
        </w:rPr>
        <w:t xml:space="preserve">  </w:t>
      </w:r>
      <w:r>
        <w:t xml:space="preserve">If you do not have </w:t>
      </w:r>
      <w:proofErr w:type="gramStart"/>
      <w:r>
        <w:t>a  USER</w:t>
      </w:r>
      <w:proofErr w:type="gramEnd"/>
      <w:r>
        <w:t xml:space="preserve"> ID or you need your PASSWORD reset, please contact the </w:t>
      </w:r>
      <w:r w:rsidR="00C351D3">
        <w:t>Bureau of Grants Management</w:t>
      </w:r>
      <w:r>
        <w:t xml:space="preserve">. </w:t>
      </w:r>
    </w:p>
    <w:p w14:paraId="63058F49" w14:textId="5CFA941B" w:rsidR="007F0E49" w:rsidRDefault="00036614" w:rsidP="007F0E49">
      <w:pPr>
        <w:jc w:val="center"/>
        <w:rPr>
          <w:b/>
          <w:sz w:val="24"/>
          <w:szCs w:val="24"/>
        </w:rPr>
      </w:pPr>
      <w:r>
        <w:rPr>
          <w:b/>
          <w:noProof/>
          <w:sz w:val="24"/>
          <w:szCs w:val="24"/>
        </w:rPr>
        <w:drawing>
          <wp:inline distT="0" distB="0" distL="0" distR="0" wp14:anchorId="1410B677" wp14:editId="394F3B78">
            <wp:extent cx="6086475" cy="44005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CEC9F.t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86475" cy="4400550"/>
                    </a:xfrm>
                    <a:prstGeom prst="rect">
                      <a:avLst/>
                    </a:prstGeom>
                  </pic:spPr>
                </pic:pic>
              </a:graphicData>
            </a:graphic>
          </wp:inline>
        </w:drawing>
      </w:r>
    </w:p>
    <w:p w14:paraId="6756CD9E" w14:textId="77777777" w:rsidR="007F0E49" w:rsidRDefault="007F0E49" w:rsidP="007F0E49">
      <w:pPr>
        <w:jc w:val="center"/>
        <w:rPr>
          <w:b/>
          <w:sz w:val="24"/>
          <w:szCs w:val="24"/>
        </w:rPr>
      </w:pPr>
    </w:p>
    <w:p w14:paraId="081B0809" w14:textId="696738B8" w:rsidR="007F0E49" w:rsidRDefault="007F0E49" w:rsidP="00074FDE">
      <w:pPr>
        <w:keepNext/>
        <w:keepLines/>
        <w:numPr>
          <w:ilvl w:val="0"/>
          <w:numId w:val="7"/>
        </w:numPr>
        <w:spacing w:before="240"/>
        <w:ind w:left="734" w:hanging="547"/>
        <w:rPr>
          <w:szCs w:val="20"/>
        </w:rPr>
      </w:pPr>
      <w:r>
        <w:rPr>
          <w:szCs w:val="20"/>
        </w:rPr>
        <w:t xml:space="preserve">Read the terms of use and select the check box to indicate you have read and agree to the terms of the site. Enter your </w:t>
      </w:r>
      <w:r w:rsidRPr="00EA3409">
        <w:rPr>
          <w:szCs w:val="20"/>
        </w:rPr>
        <w:t>USER ID</w:t>
      </w:r>
      <w:r>
        <w:rPr>
          <w:szCs w:val="20"/>
        </w:rPr>
        <w:t xml:space="preserve"> and </w:t>
      </w:r>
      <w:r w:rsidRPr="00EA3409">
        <w:rPr>
          <w:szCs w:val="20"/>
        </w:rPr>
        <w:t>PASSWORD</w:t>
      </w:r>
      <w:r>
        <w:rPr>
          <w:szCs w:val="20"/>
        </w:rPr>
        <w:t xml:space="preserve">, and select </w:t>
      </w:r>
      <w:r w:rsidRPr="00141C24">
        <w:rPr>
          <w:b/>
          <w:szCs w:val="20"/>
        </w:rPr>
        <w:t>Login</w:t>
      </w:r>
      <w:r>
        <w:rPr>
          <w:szCs w:val="20"/>
        </w:rPr>
        <w:t xml:space="preserve">. The system displays the </w:t>
      </w:r>
      <w:r w:rsidRPr="006E534F">
        <w:rPr>
          <w:i/>
          <w:szCs w:val="20"/>
        </w:rPr>
        <w:t xml:space="preserve">Special Education </w:t>
      </w:r>
      <w:r w:rsidR="00337851">
        <w:rPr>
          <w:i/>
          <w:szCs w:val="20"/>
        </w:rPr>
        <w:t xml:space="preserve">Excess Cost </w:t>
      </w:r>
      <w:r w:rsidRPr="006E534F">
        <w:rPr>
          <w:i/>
          <w:szCs w:val="20"/>
        </w:rPr>
        <w:t>Data Collection</w:t>
      </w:r>
      <w:r>
        <w:rPr>
          <w:szCs w:val="20"/>
        </w:rPr>
        <w:t xml:space="preserve"> welcome screen.</w:t>
      </w:r>
    </w:p>
    <w:p w14:paraId="100FE863" w14:textId="32E251FE" w:rsidR="007F0E49" w:rsidRDefault="00BD0ED7" w:rsidP="007F0E49">
      <w:pPr>
        <w:keepNext/>
        <w:keepLines/>
        <w:jc w:val="center"/>
        <w:rPr>
          <w:b/>
          <w:sz w:val="24"/>
          <w:szCs w:val="24"/>
        </w:rPr>
      </w:pPr>
      <w:r>
        <w:rPr>
          <w:b/>
          <w:noProof/>
          <w:sz w:val="24"/>
          <w:szCs w:val="24"/>
        </w:rPr>
        <w:drawing>
          <wp:inline distT="0" distB="0" distL="0" distR="0" wp14:anchorId="2F705EE8" wp14:editId="6E99528A">
            <wp:extent cx="6734175" cy="56769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8E7BB.t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734175" cy="5676900"/>
                    </a:xfrm>
                    <a:prstGeom prst="rect">
                      <a:avLst/>
                    </a:prstGeom>
                  </pic:spPr>
                </pic:pic>
              </a:graphicData>
            </a:graphic>
          </wp:inline>
        </w:drawing>
      </w:r>
    </w:p>
    <w:p w14:paraId="4D52CA66" w14:textId="52D8EFAC" w:rsidR="007F0E49" w:rsidRDefault="007F0E49" w:rsidP="007F0E49">
      <w:pPr>
        <w:pStyle w:val="NOTE"/>
      </w:pPr>
      <w:r w:rsidRPr="007673FA">
        <w:rPr>
          <w:b/>
          <w:smallCaps/>
          <w:noProof/>
        </w:rPr>
        <w:drawing>
          <wp:inline distT="0" distB="0" distL="0" distR="0" wp14:anchorId="2999650C" wp14:editId="7CC65672">
            <wp:extent cx="365714" cy="365714"/>
            <wp:effectExtent l="19050" t="0" r="0" b="0"/>
            <wp:docPr id="27"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20"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7673FA">
        <w:rPr>
          <w:b/>
          <w:smallCaps/>
        </w:rPr>
        <w:t>Note:</w:t>
      </w:r>
      <w:r>
        <w:t xml:space="preserve"> All State systems have a 20 minute inactivity time-out period. If there is no activity, the system will display this screen for you to log-in again. </w:t>
      </w:r>
    </w:p>
    <w:p w14:paraId="7C2B79E0" w14:textId="76B39312" w:rsidR="007F0E49" w:rsidRDefault="007F0E49" w:rsidP="00074FDE">
      <w:pPr>
        <w:keepNext/>
        <w:keepLines/>
        <w:numPr>
          <w:ilvl w:val="0"/>
          <w:numId w:val="7"/>
        </w:numPr>
        <w:spacing w:before="240"/>
        <w:rPr>
          <w:szCs w:val="20"/>
        </w:rPr>
      </w:pPr>
      <w:r>
        <w:rPr>
          <w:szCs w:val="20"/>
        </w:rPr>
        <w:lastRenderedPageBreak/>
        <w:t>Welcome to the Special Education Data Application and Collection</w:t>
      </w:r>
      <w:r w:rsidR="00E6746C">
        <w:rPr>
          <w:szCs w:val="20"/>
        </w:rPr>
        <w:t>.</w:t>
      </w:r>
      <w:r>
        <w:rPr>
          <w:szCs w:val="20"/>
        </w:rPr>
        <w:t xml:space="preserve"> </w:t>
      </w:r>
    </w:p>
    <w:p w14:paraId="2AEF89E0" w14:textId="25FC2748" w:rsidR="007F0E49" w:rsidRPr="00441B01" w:rsidRDefault="00967311" w:rsidP="007F0E49">
      <w:pPr>
        <w:keepNext/>
        <w:keepLines/>
        <w:spacing w:before="240"/>
        <w:jc w:val="center"/>
        <w:rPr>
          <w:szCs w:val="20"/>
        </w:rPr>
      </w:pPr>
      <w:r>
        <w:rPr>
          <w:noProof/>
          <w:szCs w:val="20"/>
        </w:rPr>
        <w:drawing>
          <wp:inline distT="0" distB="0" distL="0" distR="0" wp14:anchorId="557BB55E" wp14:editId="22B1FE21">
            <wp:extent cx="6610350" cy="55340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841EC.tm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617420" cy="5539944"/>
                    </a:xfrm>
                    <a:prstGeom prst="rect">
                      <a:avLst/>
                    </a:prstGeom>
                  </pic:spPr>
                </pic:pic>
              </a:graphicData>
            </a:graphic>
          </wp:inline>
        </w:drawing>
      </w:r>
    </w:p>
    <w:p w14:paraId="2DD7FCCF" w14:textId="763BC8E8" w:rsidR="004B20C1" w:rsidRPr="00395CAF" w:rsidRDefault="007F0E49" w:rsidP="00074FDE">
      <w:pPr>
        <w:keepNext/>
        <w:keepLines/>
        <w:numPr>
          <w:ilvl w:val="0"/>
          <w:numId w:val="7"/>
        </w:numPr>
        <w:spacing w:before="240"/>
        <w:rPr>
          <w:b/>
          <w:sz w:val="24"/>
          <w:szCs w:val="24"/>
        </w:rPr>
      </w:pPr>
      <w:r w:rsidRPr="007F0E49">
        <w:rPr>
          <w:szCs w:val="20"/>
        </w:rPr>
        <w:t>This procedure is complete.</w:t>
      </w:r>
    </w:p>
    <w:p w14:paraId="03DBA8E7" w14:textId="77777777" w:rsidR="0055647C" w:rsidRDefault="0055647C">
      <w:pPr>
        <w:spacing w:after="200" w:line="276" w:lineRule="auto"/>
        <w:rPr>
          <w:rFonts w:eastAsiaTheme="majorEastAsia" w:cstheme="majorBidi"/>
          <w:b/>
          <w:bCs/>
          <w:sz w:val="26"/>
          <w:szCs w:val="26"/>
        </w:rPr>
      </w:pPr>
      <w:bookmarkStart w:id="57" w:name="_Toc271697000"/>
      <w:r>
        <w:rPr>
          <w:rFonts w:eastAsiaTheme="majorEastAsia" w:cstheme="majorBidi"/>
          <w:b/>
          <w:bCs/>
          <w:sz w:val="26"/>
          <w:szCs w:val="26"/>
        </w:rPr>
        <w:br w:type="page"/>
      </w:r>
    </w:p>
    <w:p w14:paraId="2DD7FCE5" w14:textId="621E1E4F" w:rsidR="004B20C1" w:rsidRPr="004B20C1" w:rsidRDefault="005433FB" w:rsidP="004B20C1">
      <w:pPr>
        <w:keepNext/>
        <w:keepLines/>
        <w:spacing w:before="200"/>
        <w:outlineLvl w:val="1"/>
        <w:rPr>
          <w:rFonts w:eastAsiaTheme="majorEastAsia" w:cstheme="majorBidi"/>
          <w:b/>
          <w:bCs/>
          <w:sz w:val="26"/>
          <w:szCs w:val="26"/>
        </w:rPr>
      </w:pPr>
      <w:bookmarkStart w:id="58" w:name="_Toc340056635"/>
      <w:r>
        <w:rPr>
          <w:rFonts w:eastAsiaTheme="majorEastAsia" w:cstheme="majorBidi"/>
          <w:b/>
          <w:bCs/>
          <w:sz w:val="26"/>
          <w:szCs w:val="26"/>
        </w:rPr>
        <w:lastRenderedPageBreak/>
        <w:t xml:space="preserve">Special Education </w:t>
      </w:r>
      <w:r w:rsidR="00E6746C">
        <w:rPr>
          <w:rFonts w:eastAsiaTheme="majorEastAsia" w:cstheme="majorBidi"/>
          <w:b/>
          <w:bCs/>
          <w:sz w:val="26"/>
          <w:szCs w:val="26"/>
        </w:rPr>
        <w:t xml:space="preserve">Excess Cost </w:t>
      </w:r>
      <w:r w:rsidR="004B20C1" w:rsidRPr="004B20C1">
        <w:rPr>
          <w:rFonts w:eastAsiaTheme="majorEastAsia" w:cstheme="majorBidi"/>
          <w:b/>
          <w:bCs/>
          <w:sz w:val="26"/>
          <w:szCs w:val="26"/>
        </w:rPr>
        <w:t>Data Collection Procedures</w:t>
      </w:r>
      <w:bookmarkEnd w:id="57"/>
      <w:bookmarkEnd w:id="58"/>
    </w:p>
    <w:p w14:paraId="2DD7FCE6" w14:textId="10F31D11" w:rsidR="004B20C1" w:rsidRDefault="004B20C1" w:rsidP="00CE003E">
      <w:pPr>
        <w:pStyle w:val="Heading3"/>
      </w:pPr>
      <w:bookmarkStart w:id="59" w:name="_Toc271697001"/>
      <w:bookmarkStart w:id="60" w:name="_Toc340056636"/>
      <w:bookmarkStart w:id="61" w:name="_Toc271697004"/>
      <w:r>
        <w:t xml:space="preserve">How to </w:t>
      </w:r>
      <w:r w:rsidR="00F55BE9">
        <w:t>A</w:t>
      </w:r>
      <w:r>
        <w:t>dd</w:t>
      </w:r>
      <w:r w:rsidR="0018044A">
        <w:t xml:space="preserve"> a </w:t>
      </w:r>
      <w:r w:rsidR="008145D0">
        <w:t xml:space="preserve">Collection </w:t>
      </w:r>
      <w:r w:rsidR="00395CAF">
        <w:t>G</w:t>
      </w:r>
      <w:r w:rsidR="0018044A">
        <w:t>rant</w:t>
      </w:r>
      <w:r>
        <w:t xml:space="preserve"> </w:t>
      </w:r>
      <w:bookmarkEnd w:id="59"/>
      <w:r w:rsidR="0018044A">
        <w:t xml:space="preserve">for </w:t>
      </w:r>
      <w:r w:rsidR="00431725">
        <w:t>a</w:t>
      </w:r>
      <w:r w:rsidR="003138B3">
        <w:t xml:space="preserve"> Oct 1 Student</w:t>
      </w:r>
      <w:bookmarkEnd w:id="60"/>
      <w:r>
        <w:t xml:space="preserve"> </w:t>
      </w:r>
    </w:p>
    <w:p w14:paraId="49325141" w14:textId="3FAAD69E" w:rsidR="00431725" w:rsidRDefault="004B20C1" w:rsidP="0018044A">
      <w:pPr>
        <w:rPr>
          <w:rFonts w:cs="Arial"/>
          <w:b/>
          <w:bCs/>
          <w:color w:val="2E7DA2"/>
          <w:szCs w:val="20"/>
        </w:rPr>
      </w:pPr>
      <w:r>
        <w:t xml:space="preserve">Use this procedure to submit your student data using online or hand entry. Students are available </w:t>
      </w:r>
      <w:r w:rsidR="0018044A">
        <w:t>for entry based on data reported in PSIS</w:t>
      </w:r>
      <w:r w:rsidR="008145D0">
        <w:t xml:space="preserve"> Oct Collection</w:t>
      </w:r>
      <w:r w:rsidR="0018044A">
        <w:t>.</w:t>
      </w:r>
    </w:p>
    <w:p w14:paraId="2DD7FCE9" w14:textId="77777777" w:rsidR="004B20C1" w:rsidRPr="00176FEF" w:rsidRDefault="004B20C1" w:rsidP="004B20C1">
      <w:pPr>
        <w:spacing w:before="240"/>
        <w:rPr>
          <w:b/>
          <w:sz w:val="24"/>
          <w:szCs w:val="24"/>
        </w:rPr>
      </w:pPr>
      <w:r>
        <w:rPr>
          <w:b/>
          <w:sz w:val="24"/>
          <w:szCs w:val="24"/>
        </w:rPr>
        <w:t>P</w:t>
      </w:r>
      <w:r w:rsidRPr="00176FEF">
        <w:rPr>
          <w:b/>
          <w:sz w:val="24"/>
          <w:szCs w:val="24"/>
        </w:rPr>
        <w:t>rerequisites</w:t>
      </w:r>
    </w:p>
    <w:p w14:paraId="2DD7FCEB" w14:textId="16F34B38" w:rsidR="00CC57F8" w:rsidRPr="00CC57F8" w:rsidRDefault="00CC57F8" w:rsidP="00074FDE">
      <w:pPr>
        <w:numPr>
          <w:ilvl w:val="0"/>
          <w:numId w:val="8"/>
        </w:numPr>
        <w:spacing w:before="120"/>
      </w:pPr>
      <w:r w:rsidRPr="00CC57F8">
        <w:t xml:space="preserve">Authorization for the </w:t>
      </w:r>
      <w:r w:rsidR="003138B3">
        <w:t>Special Education Excess Cost Data Collection</w:t>
      </w:r>
      <w:r w:rsidRPr="00CC57F8">
        <w:t xml:space="preserve"> system</w:t>
      </w:r>
    </w:p>
    <w:p w14:paraId="2DD7FCEC" w14:textId="0EFDB595" w:rsidR="00CC57F8" w:rsidRPr="00CC57F8" w:rsidRDefault="00CC57F8" w:rsidP="00074FDE">
      <w:pPr>
        <w:numPr>
          <w:ilvl w:val="0"/>
          <w:numId w:val="8"/>
        </w:numPr>
        <w:spacing w:before="120"/>
      </w:pPr>
      <w:r w:rsidRPr="00CC57F8">
        <w:t>Collection</w:t>
      </w:r>
      <w:r w:rsidR="003138B3">
        <w:t xml:space="preserve"> is</w:t>
      </w:r>
      <w:r w:rsidRPr="00CC57F8">
        <w:t xml:space="preserve"> open </w:t>
      </w:r>
    </w:p>
    <w:p w14:paraId="2DD7FCED" w14:textId="77777777" w:rsidR="00CC57F8" w:rsidRPr="00CC57F8" w:rsidRDefault="00CC57F8" w:rsidP="00074FDE">
      <w:pPr>
        <w:numPr>
          <w:ilvl w:val="0"/>
          <w:numId w:val="8"/>
        </w:numPr>
        <w:spacing w:before="120"/>
      </w:pPr>
      <w:r w:rsidRPr="00CC57F8">
        <w:t>The collected data for entry into the system</w:t>
      </w:r>
    </w:p>
    <w:p w14:paraId="2DD7FCEE" w14:textId="77777777" w:rsidR="004B20C1" w:rsidRPr="00176FEF" w:rsidRDefault="004B20C1" w:rsidP="004B20C1">
      <w:pPr>
        <w:spacing w:before="240"/>
        <w:rPr>
          <w:b/>
          <w:sz w:val="24"/>
          <w:szCs w:val="24"/>
        </w:rPr>
      </w:pPr>
      <w:r w:rsidRPr="00176FEF">
        <w:rPr>
          <w:b/>
          <w:sz w:val="24"/>
          <w:szCs w:val="24"/>
        </w:rPr>
        <w:t>Step</w:t>
      </w:r>
      <w:r w:rsidRPr="00176FEF">
        <w:rPr>
          <w:b/>
          <w:sz w:val="24"/>
          <w:szCs w:val="24"/>
        </w:rPr>
        <w:tab/>
        <w:t>Action</w:t>
      </w:r>
    </w:p>
    <w:p w14:paraId="2DD7FCEF" w14:textId="5F193616" w:rsidR="004B20C1" w:rsidRDefault="004B20C1" w:rsidP="00074FDE">
      <w:pPr>
        <w:numPr>
          <w:ilvl w:val="0"/>
          <w:numId w:val="9"/>
        </w:numPr>
        <w:spacing w:before="240"/>
      </w:pPr>
      <w:r>
        <w:t xml:space="preserve">Does the student display in </w:t>
      </w:r>
      <w:r w:rsidR="003138B3">
        <w:t>your</w:t>
      </w:r>
      <w:r>
        <w:t xml:space="preserve"> </w:t>
      </w:r>
      <w:r w:rsidRPr="001555DC">
        <w:rPr>
          <w:i/>
        </w:rPr>
        <w:t>View Students</w:t>
      </w:r>
      <w:r>
        <w:t xml:space="preserve"> screen?</w:t>
      </w:r>
    </w:p>
    <w:p w14:paraId="2DD7FCF0" w14:textId="52F01158" w:rsidR="004B20C1" w:rsidRDefault="004B20C1" w:rsidP="00074FDE">
      <w:pPr>
        <w:numPr>
          <w:ilvl w:val="1"/>
          <w:numId w:val="9"/>
        </w:numPr>
        <w:spacing w:before="240"/>
      </w:pPr>
      <w:r>
        <w:rPr>
          <w:b/>
        </w:rPr>
        <w:t>Yes</w:t>
      </w:r>
      <w:r>
        <w:t xml:space="preserve"> - Go to Step </w:t>
      </w:r>
      <w:r w:rsidR="00BA14E7">
        <w:t>4</w:t>
      </w:r>
      <w:r>
        <w:t>.</w:t>
      </w:r>
    </w:p>
    <w:p w14:paraId="2DD7FCF1" w14:textId="77777777" w:rsidR="004B20C1" w:rsidRDefault="004B20C1" w:rsidP="00074FDE">
      <w:pPr>
        <w:numPr>
          <w:ilvl w:val="1"/>
          <w:numId w:val="9"/>
        </w:numPr>
        <w:spacing w:before="240"/>
      </w:pPr>
      <w:r w:rsidRPr="00C50472">
        <w:rPr>
          <w:b/>
        </w:rPr>
        <w:t>No</w:t>
      </w:r>
      <w:r>
        <w:rPr>
          <w:b/>
        </w:rPr>
        <w:t xml:space="preserve"> </w:t>
      </w:r>
      <w:r w:rsidRPr="001555DC">
        <w:t xml:space="preserve">- Go </w:t>
      </w:r>
      <w:r>
        <w:t>to Step 2.</w:t>
      </w:r>
    </w:p>
    <w:p w14:paraId="2DD7FCF4" w14:textId="591A3C5B" w:rsidR="004B20C1" w:rsidRDefault="0018044A" w:rsidP="00074FDE">
      <w:pPr>
        <w:numPr>
          <w:ilvl w:val="0"/>
          <w:numId w:val="9"/>
        </w:numPr>
        <w:spacing w:before="240"/>
      </w:pPr>
      <w:r>
        <w:t>Was the student you are trying to enter a grant your Nexus District on 10/1?</w:t>
      </w:r>
    </w:p>
    <w:p w14:paraId="6CDBEC6C" w14:textId="705DFAC2" w:rsidR="0018044A" w:rsidRDefault="0018044A" w:rsidP="00074FDE">
      <w:pPr>
        <w:numPr>
          <w:ilvl w:val="1"/>
          <w:numId w:val="9"/>
        </w:numPr>
        <w:spacing w:before="240"/>
      </w:pPr>
      <w:r>
        <w:rPr>
          <w:b/>
        </w:rPr>
        <w:t>Yes</w:t>
      </w:r>
      <w:r>
        <w:t xml:space="preserve"> - Go to Step 3.</w:t>
      </w:r>
    </w:p>
    <w:p w14:paraId="4C09DFD3" w14:textId="410D54B7" w:rsidR="0018044A" w:rsidRPr="00C74C0D" w:rsidRDefault="0018044A" w:rsidP="00074FDE">
      <w:pPr>
        <w:numPr>
          <w:ilvl w:val="1"/>
          <w:numId w:val="9"/>
        </w:numPr>
        <w:spacing w:before="240"/>
      </w:pPr>
      <w:r w:rsidRPr="00C50472">
        <w:rPr>
          <w:b/>
        </w:rPr>
        <w:t>No</w:t>
      </w:r>
      <w:r>
        <w:rPr>
          <w:b/>
        </w:rPr>
        <w:t xml:space="preserve"> </w:t>
      </w:r>
      <w:r w:rsidRPr="001555DC">
        <w:t xml:space="preserve">- </w:t>
      </w:r>
      <w:r>
        <w:rPr>
          <w:szCs w:val="20"/>
        </w:rPr>
        <w:t>This procedure is complete</w:t>
      </w:r>
      <w:r w:rsidRPr="007F0E49">
        <w:rPr>
          <w:szCs w:val="20"/>
        </w:rPr>
        <w:t>.</w:t>
      </w:r>
      <w:r>
        <w:rPr>
          <w:szCs w:val="20"/>
        </w:rPr>
        <w:t xml:space="preserve">  Refer to How to add a non-Oct 1 grant.</w:t>
      </w:r>
    </w:p>
    <w:p w14:paraId="1F816CBD" w14:textId="77777777" w:rsidR="00C74C0D" w:rsidRPr="00C74C0D" w:rsidRDefault="00C74C0D" w:rsidP="00C74C0D">
      <w:pPr>
        <w:ind w:left="180"/>
      </w:pPr>
    </w:p>
    <w:p w14:paraId="35A0A612" w14:textId="77777777" w:rsidR="00C74C0D" w:rsidRPr="00C74C0D" w:rsidRDefault="00C74C0D" w:rsidP="00C74C0D">
      <w:pPr>
        <w:ind w:left="180"/>
        <w:rPr>
          <w:b/>
          <w:color w:val="FF0000"/>
        </w:rPr>
      </w:pPr>
      <w:r w:rsidRPr="00C74C0D">
        <w:rPr>
          <w:b/>
          <w:color w:val="FF0000"/>
        </w:rPr>
        <w:t>Steps for PSIS Data Manager</w:t>
      </w:r>
    </w:p>
    <w:p w14:paraId="3484FC9D" w14:textId="7B7B1A8E" w:rsidR="0018044A" w:rsidRPr="00C74C0D" w:rsidRDefault="0018044A" w:rsidP="00074FDE">
      <w:pPr>
        <w:numPr>
          <w:ilvl w:val="0"/>
          <w:numId w:val="9"/>
        </w:numPr>
        <w:spacing w:before="240"/>
      </w:pPr>
      <w:r>
        <w:t>Contact the reporting districts PSIS Data manager to have that student appropriately reported in the PSIS October collection</w:t>
      </w:r>
      <w:r w:rsidR="00947A37">
        <w:t xml:space="preserve">.  Once this is updated the student will appear in your </w:t>
      </w:r>
      <w:r w:rsidR="00947A37" w:rsidRPr="001555DC">
        <w:rPr>
          <w:i/>
        </w:rPr>
        <w:t>View Students</w:t>
      </w:r>
      <w:r w:rsidR="00947A37" w:rsidRPr="00947A37">
        <w:t xml:space="preserve"> list</w:t>
      </w:r>
      <w:r w:rsidR="00947A37">
        <w:rPr>
          <w:i/>
        </w:rPr>
        <w:t>.</w:t>
      </w:r>
      <w:r w:rsidR="00C74C0D" w:rsidRPr="00C25602">
        <w:t xml:space="preserve">  Do not add </w:t>
      </w:r>
      <w:r w:rsidR="00C74C0D">
        <w:t>as a</w:t>
      </w:r>
      <w:r w:rsidR="00C74C0D" w:rsidRPr="00C25602">
        <w:t xml:space="preserve"> Non-Oct 1.</w:t>
      </w:r>
    </w:p>
    <w:p w14:paraId="1A67E9CF" w14:textId="77777777" w:rsidR="00C74C0D" w:rsidRPr="00C74C0D" w:rsidRDefault="00C74C0D" w:rsidP="00C74C0D">
      <w:pPr>
        <w:ind w:left="180"/>
      </w:pPr>
    </w:p>
    <w:p w14:paraId="5C1F7660" w14:textId="2BD3D27E" w:rsidR="00C74C0D" w:rsidRPr="00C74C0D" w:rsidRDefault="00C74C0D" w:rsidP="00C74C0D">
      <w:pPr>
        <w:ind w:left="180"/>
        <w:rPr>
          <w:b/>
          <w:color w:val="FF0000"/>
        </w:rPr>
      </w:pPr>
      <w:r w:rsidRPr="00C74C0D">
        <w:rPr>
          <w:b/>
          <w:color w:val="FF0000"/>
        </w:rPr>
        <w:t xml:space="preserve">Steps for </w:t>
      </w:r>
      <w:r w:rsidR="003138B3">
        <w:rPr>
          <w:b/>
          <w:color w:val="FF0000"/>
        </w:rPr>
        <w:t>Special Education</w:t>
      </w:r>
      <w:r w:rsidR="00531FC4">
        <w:rPr>
          <w:b/>
          <w:color w:val="FF0000"/>
        </w:rPr>
        <w:t xml:space="preserve"> </w:t>
      </w:r>
      <w:r w:rsidR="00531FC4" w:rsidRPr="00C74C0D">
        <w:rPr>
          <w:b/>
          <w:color w:val="FF0000"/>
        </w:rPr>
        <w:t>Data Manager</w:t>
      </w:r>
    </w:p>
    <w:p w14:paraId="2DD7FD13" w14:textId="77777777" w:rsidR="004B20C1" w:rsidRDefault="004B20C1" w:rsidP="00074FDE">
      <w:pPr>
        <w:numPr>
          <w:ilvl w:val="0"/>
          <w:numId w:val="9"/>
        </w:numPr>
        <w:spacing w:before="240"/>
      </w:pPr>
      <w:r>
        <w:t xml:space="preserve">Select the NAME of your student. The system displays the </w:t>
      </w:r>
      <w:r>
        <w:rPr>
          <w:i/>
        </w:rPr>
        <w:t xml:space="preserve">Viewing your student’s details </w:t>
      </w:r>
      <w:r>
        <w:t>screen.</w:t>
      </w:r>
    </w:p>
    <w:p w14:paraId="2DD7FD15" w14:textId="77777777" w:rsidR="004B20C1" w:rsidRDefault="004B20C1" w:rsidP="00074FDE">
      <w:pPr>
        <w:numPr>
          <w:ilvl w:val="0"/>
          <w:numId w:val="9"/>
        </w:numPr>
        <w:spacing w:before="240"/>
      </w:pPr>
      <w:r w:rsidRPr="00B756B7">
        <w:t>On the</w:t>
      </w:r>
      <w:r>
        <w:t xml:space="preserve"> </w:t>
      </w:r>
      <w:r>
        <w:rPr>
          <w:i/>
        </w:rPr>
        <w:t>Viewing your student’s details</w:t>
      </w:r>
      <w:r>
        <w:t xml:space="preserve"> screen, </w:t>
      </w:r>
    </w:p>
    <w:p w14:paraId="2DD7FD16" w14:textId="77777777" w:rsidR="004B20C1" w:rsidRPr="00C70983" w:rsidRDefault="004B20C1" w:rsidP="00074FDE">
      <w:pPr>
        <w:numPr>
          <w:ilvl w:val="1"/>
          <w:numId w:val="9"/>
        </w:numPr>
        <w:spacing w:before="240"/>
      </w:pPr>
      <w:r>
        <w:t>Review the</w:t>
      </w:r>
      <w:r w:rsidRPr="00C70983">
        <w:t xml:space="preserve"> </w:t>
      </w:r>
      <w:r>
        <w:t>student information to insure you have selected the intended student.</w:t>
      </w:r>
    </w:p>
    <w:p w14:paraId="2DD7FD17" w14:textId="2424D108" w:rsidR="004B20C1" w:rsidRDefault="003138B3" w:rsidP="00074FDE">
      <w:pPr>
        <w:numPr>
          <w:ilvl w:val="0"/>
          <w:numId w:val="9"/>
        </w:numPr>
        <w:spacing w:before="240"/>
      </w:pPr>
      <w:r>
        <w:t>Enter the appropriate data</w:t>
      </w:r>
      <w:r w:rsidR="004B20C1">
        <w:t>.</w:t>
      </w:r>
    </w:p>
    <w:p w14:paraId="2DD7FD1A" w14:textId="6BA8EF87" w:rsidR="004B20C1" w:rsidRDefault="004B20C1" w:rsidP="00074FDE">
      <w:pPr>
        <w:numPr>
          <w:ilvl w:val="0"/>
          <w:numId w:val="9"/>
        </w:numPr>
        <w:spacing w:before="120"/>
      </w:pPr>
      <w:r>
        <w:t xml:space="preserve">Select </w:t>
      </w:r>
      <w:r>
        <w:rPr>
          <w:b/>
        </w:rPr>
        <w:t>Save</w:t>
      </w:r>
      <w:r w:rsidR="00014252">
        <w:rPr>
          <w:b/>
        </w:rPr>
        <w:t xml:space="preserve"> Record </w:t>
      </w:r>
      <w:r w:rsidR="00014252" w:rsidRPr="00014252">
        <w:t>at the top of the screen</w:t>
      </w:r>
      <w:r>
        <w:t xml:space="preserve"> when changes are complete.</w:t>
      </w:r>
      <w:r w:rsidRPr="00B756B7">
        <w:t xml:space="preserve"> </w:t>
      </w:r>
      <w:r>
        <w:t xml:space="preserve">The system redisplays the </w:t>
      </w:r>
      <w:r w:rsidR="00C74C0D">
        <w:rPr>
          <w:i/>
        </w:rPr>
        <w:t>Grant Record</w:t>
      </w:r>
      <w:r w:rsidR="00947A37">
        <w:t xml:space="preserve"> screen.</w:t>
      </w:r>
    </w:p>
    <w:p w14:paraId="65E4B0C9" w14:textId="77777777" w:rsidR="00C74C0D" w:rsidRDefault="00C74C0D">
      <w:pPr>
        <w:spacing w:after="200" w:line="276" w:lineRule="auto"/>
      </w:pPr>
      <w:r>
        <w:br w:type="page"/>
      </w:r>
    </w:p>
    <w:p w14:paraId="7C3AA05C" w14:textId="0DC551ED" w:rsidR="00C74C0D" w:rsidRDefault="00C74C0D" w:rsidP="00C74C0D">
      <w:pPr>
        <w:numPr>
          <w:ilvl w:val="0"/>
          <w:numId w:val="9"/>
        </w:numPr>
        <w:spacing w:before="240"/>
      </w:pPr>
      <w:r>
        <w:lastRenderedPageBreak/>
        <w:t xml:space="preserve">Did the </w:t>
      </w:r>
      <w:r w:rsidRPr="00014252">
        <w:rPr>
          <w:b/>
        </w:rPr>
        <w:t>Record Saved Successfully</w:t>
      </w:r>
      <w:r w:rsidRPr="00014252">
        <w:rPr>
          <w:rFonts w:ascii="Verdana" w:eastAsia="Times New Roman" w:hAnsi="Verdana" w:cs="Times New Roman"/>
          <w:sz w:val="18"/>
          <w:szCs w:val="18"/>
        </w:rPr>
        <w:t xml:space="preserve"> </w:t>
      </w:r>
      <w:r>
        <w:t xml:space="preserve">message display at the top of the </w:t>
      </w:r>
      <w:r w:rsidRPr="000014E8">
        <w:rPr>
          <w:i/>
        </w:rPr>
        <w:t xml:space="preserve">Grant Record </w:t>
      </w:r>
      <w:r>
        <w:t>screen?</w:t>
      </w:r>
    </w:p>
    <w:p w14:paraId="7026E62D" w14:textId="77777777" w:rsidR="00C74C0D" w:rsidRPr="00E11F75" w:rsidRDefault="00C74C0D" w:rsidP="00C74C0D">
      <w:pPr>
        <w:pStyle w:val="ListParagraph"/>
        <w:numPr>
          <w:ilvl w:val="1"/>
          <w:numId w:val="36"/>
        </w:numPr>
        <w:spacing w:before="240"/>
      </w:pPr>
      <w:r w:rsidRPr="003C0A9E">
        <w:rPr>
          <w:b/>
        </w:rPr>
        <w:t>Yes</w:t>
      </w:r>
      <w:r>
        <w:t xml:space="preserve"> – </w:t>
      </w:r>
      <w:r w:rsidRPr="00703CB5">
        <w:t>This procedure is complete.</w:t>
      </w:r>
    </w:p>
    <w:p w14:paraId="1F5936D3" w14:textId="77777777" w:rsidR="00C74C0D" w:rsidRPr="00D61D40" w:rsidRDefault="00C74C0D" w:rsidP="00C74C0D">
      <w:pPr>
        <w:numPr>
          <w:ilvl w:val="1"/>
          <w:numId w:val="36"/>
        </w:numPr>
        <w:spacing w:before="240"/>
      </w:pPr>
      <w:r w:rsidRPr="00C50472">
        <w:rPr>
          <w:b/>
        </w:rPr>
        <w:t>No</w:t>
      </w:r>
      <w:r w:rsidRPr="00475FA1">
        <w:t xml:space="preserve"> –</w:t>
      </w:r>
      <w:r w:rsidRPr="001555DC">
        <w:t xml:space="preserve"> </w:t>
      </w:r>
      <w:r>
        <w:t>Go to the next step.</w:t>
      </w:r>
    </w:p>
    <w:p w14:paraId="3C98F479" w14:textId="77777777" w:rsidR="00C74C0D" w:rsidRDefault="00C74C0D" w:rsidP="00C74C0D">
      <w:pPr>
        <w:numPr>
          <w:ilvl w:val="0"/>
          <w:numId w:val="9"/>
        </w:numPr>
        <w:spacing w:before="240"/>
      </w:pPr>
      <w:r>
        <w:t xml:space="preserve">Did a </w:t>
      </w:r>
      <w:r>
        <w:rPr>
          <w:i/>
        </w:rPr>
        <w:t>WARNING(s)</w:t>
      </w:r>
      <w:r>
        <w:t xml:space="preserve"> message display at the top of the </w:t>
      </w:r>
      <w:r w:rsidRPr="000014E8">
        <w:rPr>
          <w:i/>
        </w:rPr>
        <w:t xml:space="preserve">Grant Record </w:t>
      </w:r>
      <w:r>
        <w:t>screen?</w:t>
      </w:r>
    </w:p>
    <w:p w14:paraId="52E7AC29" w14:textId="77777777" w:rsidR="00C74C0D" w:rsidRPr="00E11F75" w:rsidRDefault="00C74C0D" w:rsidP="00C74C0D">
      <w:pPr>
        <w:pStyle w:val="ListParagraph"/>
        <w:numPr>
          <w:ilvl w:val="0"/>
          <w:numId w:val="42"/>
        </w:numPr>
        <w:spacing w:before="240"/>
      </w:pPr>
      <w:r w:rsidRPr="003C0A9E">
        <w:rPr>
          <w:b/>
        </w:rPr>
        <w:t>Yes</w:t>
      </w:r>
      <w:r>
        <w:t xml:space="preserve"> – Go to the next step.</w:t>
      </w:r>
    </w:p>
    <w:p w14:paraId="1CC47172" w14:textId="77777777" w:rsidR="00C74C0D" w:rsidRPr="00D61D40" w:rsidRDefault="00C74C0D" w:rsidP="00C74C0D">
      <w:pPr>
        <w:numPr>
          <w:ilvl w:val="0"/>
          <w:numId w:val="42"/>
        </w:numPr>
        <w:spacing w:before="240"/>
      </w:pPr>
      <w:r w:rsidRPr="00C50472">
        <w:rPr>
          <w:b/>
        </w:rPr>
        <w:t>No</w:t>
      </w:r>
      <w:r w:rsidRPr="00475FA1">
        <w:t xml:space="preserve"> –</w:t>
      </w:r>
      <w:r w:rsidRPr="001555DC">
        <w:t xml:space="preserve"> </w:t>
      </w:r>
      <w:r w:rsidRPr="00703CB5">
        <w:t>This procedure is complete.</w:t>
      </w:r>
    </w:p>
    <w:p w14:paraId="3740E002" w14:textId="77777777" w:rsidR="00C74C0D" w:rsidRPr="0055647C" w:rsidRDefault="00C74C0D" w:rsidP="00C74C0D">
      <w:pPr>
        <w:spacing w:before="120"/>
        <w:ind w:left="180"/>
        <w:jc w:val="center"/>
        <w:rPr>
          <w:highlight w:val="yellow"/>
        </w:rPr>
      </w:pPr>
      <w:r>
        <w:rPr>
          <w:noProof/>
        </w:rPr>
        <w:drawing>
          <wp:inline distT="0" distB="0" distL="0" distR="0" wp14:anchorId="7656805C" wp14:editId="6F8745BA">
            <wp:extent cx="4325112" cy="1499616"/>
            <wp:effectExtent l="285750" t="114300" r="285115" b="3295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25112" cy="1499616"/>
                    </a:xfrm>
                    <a:prstGeom prst="rect">
                      <a:avLst/>
                    </a:prstGeom>
                    <a:noFill/>
                    <a:ln>
                      <a:noFill/>
                    </a:ln>
                    <a:effectLst>
                      <a:outerShdw blurRad="190500" dist="127000" dir="9000000" sx="105000" sy="105000" algn="tl" rotWithShape="0">
                        <a:schemeClr val="bg1">
                          <a:lumMod val="65000"/>
                          <a:alpha val="40000"/>
                        </a:schemeClr>
                      </a:outerShdw>
                    </a:effectLst>
                  </pic:spPr>
                </pic:pic>
              </a:graphicData>
            </a:graphic>
          </wp:inline>
        </w:drawing>
      </w:r>
    </w:p>
    <w:p w14:paraId="4EDE6C0A" w14:textId="77777777" w:rsidR="00C74C0D" w:rsidRDefault="00C74C0D" w:rsidP="00C74C0D">
      <w:pPr>
        <w:numPr>
          <w:ilvl w:val="0"/>
          <w:numId w:val="9"/>
        </w:numPr>
        <w:spacing w:before="240"/>
      </w:pPr>
      <w:r>
        <w:t xml:space="preserve">Are the data accurate that require you to </w:t>
      </w:r>
      <w:r w:rsidRPr="00A43301">
        <w:rPr>
          <w:b/>
        </w:rPr>
        <w:t>Confirm Warnings</w:t>
      </w:r>
      <w:r>
        <w:t>?</w:t>
      </w:r>
    </w:p>
    <w:p w14:paraId="45E3A821" w14:textId="77777777" w:rsidR="00C74C0D" w:rsidRDefault="00C74C0D" w:rsidP="00C74C0D">
      <w:pPr>
        <w:numPr>
          <w:ilvl w:val="1"/>
          <w:numId w:val="36"/>
        </w:numPr>
        <w:spacing w:before="240"/>
      </w:pPr>
      <w:r>
        <w:rPr>
          <w:b/>
        </w:rPr>
        <w:t xml:space="preserve">Yes – </w:t>
      </w:r>
      <w:r>
        <w:t xml:space="preserve">select </w:t>
      </w:r>
      <w:r w:rsidRPr="00A43301">
        <w:rPr>
          <w:b/>
        </w:rPr>
        <w:t>Confirm Warnings</w:t>
      </w:r>
    </w:p>
    <w:p w14:paraId="49B5D46D" w14:textId="0427B184" w:rsidR="00C74C0D" w:rsidRDefault="00C74C0D" w:rsidP="00C74C0D">
      <w:pPr>
        <w:numPr>
          <w:ilvl w:val="1"/>
          <w:numId w:val="36"/>
        </w:numPr>
        <w:spacing w:before="240"/>
      </w:pPr>
      <w:r>
        <w:rPr>
          <w:b/>
        </w:rPr>
        <w:t xml:space="preserve">No </w:t>
      </w:r>
      <w:r>
        <w:t>–</w:t>
      </w:r>
      <w:r w:rsidRPr="00703CB5">
        <w:t xml:space="preserve"> </w:t>
      </w:r>
      <w:r>
        <w:t>scroll down and correct the data entered</w:t>
      </w:r>
      <w:r w:rsidRPr="00703CB5">
        <w:t>.</w:t>
      </w:r>
      <w:r>
        <w:t xml:space="preserve">  Then repeat step 9.</w:t>
      </w:r>
    </w:p>
    <w:p w14:paraId="771F061E" w14:textId="125A5716" w:rsidR="00C74C0D" w:rsidRDefault="00C74C0D" w:rsidP="004B20C1">
      <w:pPr>
        <w:numPr>
          <w:ilvl w:val="0"/>
          <w:numId w:val="9"/>
        </w:numPr>
        <w:spacing w:before="240" w:after="200" w:line="276" w:lineRule="auto"/>
      </w:pPr>
      <w:r>
        <w:t>T</w:t>
      </w:r>
      <w:r w:rsidRPr="0012388A">
        <w:t>his procedure is complete</w:t>
      </w:r>
      <w:r>
        <w:t>.</w:t>
      </w:r>
    </w:p>
    <w:p w14:paraId="2DD7FD1D" w14:textId="2339D0A2" w:rsidR="004B20C1" w:rsidRDefault="004B20C1" w:rsidP="004B20C1">
      <w:pPr>
        <w:spacing w:after="200" w:line="276" w:lineRule="auto"/>
        <w:rPr>
          <w:rFonts w:asciiTheme="majorHAnsi" w:eastAsiaTheme="majorEastAsia" w:hAnsiTheme="majorHAnsi" w:cstheme="majorBidi"/>
          <w:color w:val="4F81BD" w:themeColor="accent1"/>
          <w:sz w:val="28"/>
          <w:szCs w:val="28"/>
        </w:rPr>
      </w:pPr>
      <w:r>
        <w:rPr>
          <w:rFonts w:asciiTheme="majorHAnsi" w:eastAsiaTheme="majorEastAsia" w:hAnsiTheme="majorHAnsi" w:cstheme="majorBidi"/>
          <w:color w:val="4F81BD" w:themeColor="accent1"/>
          <w:sz w:val="28"/>
          <w:szCs w:val="28"/>
        </w:rPr>
        <w:br w:type="page"/>
      </w:r>
    </w:p>
    <w:p w14:paraId="191A9F38" w14:textId="3E90EB28" w:rsidR="00395CAF" w:rsidRDefault="00395CAF" w:rsidP="00CE003E">
      <w:pPr>
        <w:pStyle w:val="Heading3"/>
      </w:pPr>
      <w:bookmarkStart w:id="62" w:name="_Toc340056637"/>
      <w:r>
        <w:lastRenderedPageBreak/>
        <w:t xml:space="preserve">How to </w:t>
      </w:r>
      <w:r w:rsidR="00F55BE9">
        <w:t>A</w:t>
      </w:r>
      <w:r>
        <w:t>dd a Non Oct 1 Grant</w:t>
      </w:r>
      <w:bookmarkEnd w:id="62"/>
    </w:p>
    <w:p w14:paraId="0DB14304" w14:textId="38AFA516" w:rsidR="002274B8" w:rsidRDefault="002274B8" w:rsidP="002274B8">
      <w:r>
        <w:t xml:space="preserve">Use this procedure to submit your </w:t>
      </w:r>
      <w:r w:rsidRPr="007B5011">
        <w:rPr>
          <w:rFonts w:cs="Arial"/>
          <w:szCs w:val="20"/>
        </w:rPr>
        <w:t>Non-Oct 1 Grant</w:t>
      </w:r>
      <w:r>
        <w:t xml:space="preserve"> student data using online or hand entry. Students are available for entry based on data reported in PSIS Registration.</w:t>
      </w:r>
    </w:p>
    <w:p w14:paraId="6CD0E6A5" w14:textId="0C5E80B8" w:rsidR="002274B8" w:rsidRDefault="00014252" w:rsidP="002274B8">
      <w:pPr>
        <w:pStyle w:val="NOTE"/>
        <w:rPr>
          <w:rFonts w:cs="Arial"/>
          <w:szCs w:val="20"/>
        </w:rPr>
      </w:pPr>
      <w:r>
        <w:rPr>
          <w:noProof/>
        </w:rPr>
        <w:drawing>
          <wp:inline distT="0" distB="0" distL="0" distR="0" wp14:anchorId="2FB065FC" wp14:editId="1D4532BD">
            <wp:extent cx="342900" cy="342900"/>
            <wp:effectExtent l="0" t="0" r="0" b="0"/>
            <wp:docPr id="33" name="Picture 33" descr="Description: 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Documents and Settings\Saumellr\Local Settings\Temporary Internet Files\Content.IE5\0CSZPL0R\MC900434750[1].png"/>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2274B8">
        <w:t xml:space="preserve"> A Non-Oct 1 Grant is submitted for a </w:t>
      </w:r>
      <w:r w:rsidR="002274B8">
        <w:rPr>
          <w:rFonts w:cs="Arial"/>
          <w:szCs w:val="20"/>
        </w:rPr>
        <w:t>g</w:t>
      </w:r>
      <w:r w:rsidR="002274B8" w:rsidRPr="007B5011">
        <w:rPr>
          <w:rFonts w:cs="Arial"/>
          <w:szCs w:val="20"/>
        </w:rPr>
        <w:t>eneral education student</w:t>
      </w:r>
      <w:r w:rsidR="002274B8">
        <w:rPr>
          <w:rFonts w:cs="Arial"/>
          <w:szCs w:val="20"/>
        </w:rPr>
        <w:t xml:space="preserve"> placed by a State agency in a private residential facility </w:t>
      </w:r>
      <w:r w:rsidR="002274B8" w:rsidRPr="007B5011">
        <w:rPr>
          <w:rFonts w:cs="Arial"/>
          <w:szCs w:val="20"/>
        </w:rPr>
        <w:t xml:space="preserve">OR an IEP student who was </w:t>
      </w:r>
      <w:r w:rsidR="002274B8" w:rsidRPr="00014252">
        <w:rPr>
          <w:rFonts w:cs="Arial"/>
          <w:szCs w:val="20"/>
          <w:u w:val="single"/>
        </w:rPr>
        <w:t>not</w:t>
      </w:r>
      <w:r w:rsidR="002274B8" w:rsidRPr="007B5011">
        <w:rPr>
          <w:rFonts w:cs="Arial"/>
          <w:szCs w:val="20"/>
        </w:rPr>
        <w:t xml:space="preserve"> your </w:t>
      </w:r>
      <w:r w:rsidR="002274B8">
        <w:rPr>
          <w:rFonts w:cs="Arial"/>
          <w:szCs w:val="20"/>
        </w:rPr>
        <w:t xml:space="preserve">districts’ </w:t>
      </w:r>
      <w:r w:rsidR="002274B8" w:rsidRPr="007B5011">
        <w:rPr>
          <w:rFonts w:cs="Arial"/>
          <w:szCs w:val="20"/>
        </w:rPr>
        <w:t>nexus on Oct 1</w:t>
      </w:r>
      <w:r w:rsidR="00FC3E0F">
        <w:rPr>
          <w:rFonts w:cs="Arial"/>
          <w:szCs w:val="20"/>
        </w:rPr>
        <w:t>.</w:t>
      </w:r>
    </w:p>
    <w:p w14:paraId="6464AF8A" w14:textId="77777777" w:rsidR="002274B8" w:rsidRPr="00176FEF" w:rsidRDefault="002274B8" w:rsidP="002274B8">
      <w:pPr>
        <w:spacing w:before="240"/>
        <w:rPr>
          <w:b/>
          <w:sz w:val="24"/>
          <w:szCs w:val="24"/>
        </w:rPr>
      </w:pPr>
      <w:r>
        <w:rPr>
          <w:b/>
          <w:sz w:val="24"/>
          <w:szCs w:val="24"/>
        </w:rPr>
        <w:t>P</w:t>
      </w:r>
      <w:r w:rsidRPr="00176FEF">
        <w:rPr>
          <w:b/>
          <w:sz w:val="24"/>
          <w:szCs w:val="24"/>
        </w:rPr>
        <w:t>rerequisites</w:t>
      </w:r>
    </w:p>
    <w:p w14:paraId="05AF3F17" w14:textId="329AE3C9" w:rsidR="002274B8" w:rsidRPr="00CC57F8" w:rsidRDefault="002274B8" w:rsidP="002274B8">
      <w:pPr>
        <w:numPr>
          <w:ilvl w:val="0"/>
          <w:numId w:val="8"/>
        </w:numPr>
        <w:spacing w:before="120"/>
      </w:pPr>
      <w:r w:rsidRPr="00CC57F8">
        <w:t xml:space="preserve">Authorization for the </w:t>
      </w:r>
      <w:r w:rsidR="00C914A5">
        <w:t>Special Education Excess Cost Data Collection</w:t>
      </w:r>
      <w:r w:rsidRPr="00CC57F8">
        <w:t xml:space="preserve"> system</w:t>
      </w:r>
    </w:p>
    <w:p w14:paraId="2F1415CC" w14:textId="094B8E02" w:rsidR="002274B8" w:rsidRPr="00CC57F8" w:rsidRDefault="002274B8" w:rsidP="002274B8">
      <w:pPr>
        <w:numPr>
          <w:ilvl w:val="0"/>
          <w:numId w:val="8"/>
        </w:numPr>
        <w:spacing w:before="120"/>
      </w:pPr>
      <w:r w:rsidRPr="00CC57F8">
        <w:t xml:space="preserve">Collection </w:t>
      </w:r>
      <w:r w:rsidR="00C914A5">
        <w:t xml:space="preserve">is </w:t>
      </w:r>
      <w:r w:rsidRPr="00CC57F8">
        <w:t xml:space="preserve">open </w:t>
      </w:r>
    </w:p>
    <w:p w14:paraId="3094EEAE" w14:textId="77777777" w:rsidR="002274B8" w:rsidRPr="00CC57F8" w:rsidRDefault="002274B8" w:rsidP="002274B8">
      <w:pPr>
        <w:numPr>
          <w:ilvl w:val="0"/>
          <w:numId w:val="8"/>
        </w:numPr>
        <w:spacing w:before="120"/>
      </w:pPr>
      <w:r w:rsidRPr="00CC57F8">
        <w:t>The collected data for entry into the system</w:t>
      </w:r>
    </w:p>
    <w:p w14:paraId="5C954C32" w14:textId="77777777" w:rsidR="002274B8" w:rsidRPr="00176FEF" w:rsidRDefault="002274B8" w:rsidP="002274B8">
      <w:pPr>
        <w:spacing w:before="240"/>
        <w:rPr>
          <w:b/>
          <w:sz w:val="24"/>
          <w:szCs w:val="24"/>
        </w:rPr>
      </w:pPr>
      <w:r w:rsidRPr="00176FEF">
        <w:rPr>
          <w:b/>
          <w:sz w:val="24"/>
          <w:szCs w:val="24"/>
        </w:rPr>
        <w:t>Step</w:t>
      </w:r>
      <w:r w:rsidRPr="00176FEF">
        <w:rPr>
          <w:b/>
          <w:sz w:val="24"/>
          <w:szCs w:val="24"/>
        </w:rPr>
        <w:tab/>
        <w:t>Action</w:t>
      </w:r>
    </w:p>
    <w:p w14:paraId="1665CB81" w14:textId="35F20CFE" w:rsidR="00FC3E0F" w:rsidRDefault="00FC3E0F" w:rsidP="00C74C0D">
      <w:pPr>
        <w:numPr>
          <w:ilvl w:val="0"/>
          <w:numId w:val="43"/>
        </w:numPr>
        <w:spacing w:before="240"/>
      </w:pPr>
      <w:r>
        <w:t xml:space="preserve">Log-in to </w:t>
      </w:r>
      <w:r w:rsidR="00C914A5">
        <w:t>Special Education Excess Cost Data Collection</w:t>
      </w:r>
      <w:r w:rsidR="00C914A5" w:rsidRPr="00CC57F8">
        <w:t xml:space="preserve"> </w:t>
      </w:r>
      <w:proofErr w:type="gramStart"/>
      <w:r w:rsidR="00C914A5" w:rsidRPr="00CC57F8">
        <w:t>system</w:t>
      </w:r>
      <w:r w:rsidR="00C914A5">
        <w:t xml:space="preserve"> </w:t>
      </w:r>
      <w:r>
        <w:t>.</w:t>
      </w:r>
      <w:proofErr w:type="gramEnd"/>
    </w:p>
    <w:p w14:paraId="47691576" w14:textId="3CDD1DB6" w:rsidR="002274B8" w:rsidRDefault="002274B8" w:rsidP="00C74C0D">
      <w:pPr>
        <w:numPr>
          <w:ilvl w:val="0"/>
          <w:numId w:val="43"/>
        </w:numPr>
        <w:spacing w:before="240"/>
      </w:pPr>
      <w:r w:rsidRPr="00820416">
        <w:t xml:space="preserve">Select </w:t>
      </w:r>
      <w:r w:rsidRPr="002274B8">
        <w:rPr>
          <w:b/>
        </w:rPr>
        <w:t xml:space="preserve">Add Non-Oct 1 Grant </w:t>
      </w:r>
      <w:r w:rsidRPr="00820416">
        <w:t xml:space="preserve">from the </w:t>
      </w:r>
      <w:r w:rsidR="00C914A5">
        <w:t>G</w:t>
      </w:r>
      <w:r w:rsidRPr="002274B8">
        <w:t>rants menu</w:t>
      </w:r>
      <w:r w:rsidR="008E0BD2">
        <w:t xml:space="preserve">. </w:t>
      </w:r>
      <w:r w:rsidR="008E0BD2" w:rsidRPr="008E0BD2">
        <w:t xml:space="preserve"> </w:t>
      </w:r>
      <w:r w:rsidR="008E0BD2">
        <w:t xml:space="preserve">The system displays the </w:t>
      </w:r>
      <w:r w:rsidR="007D3BB7" w:rsidRPr="007D3BB7">
        <w:rPr>
          <w:i/>
        </w:rPr>
        <w:t>Search for a Student to add</w:t>
      </w:r>
      <w:r w:rsidR="008E0BD2">
        <w:t xml:space="preserve"> screen.</w:t>
      </w:r>
    </w:p>
    <w:p w14:paraId="65FD4337" w14:textId="7612F0C7" w:rsidR="007D3BB7" w:rsidRDefault="007D3BB7" w:rsidP="00E11F75">
      <w:pPr>
        <w:ind w:left="187"/>
        <w:jc w:val="center"/>
      </w:pPr>
      <w:r>
        <w:rPr>
          <w:noProof/>
        </w:rPr>
        <w:drawing>
          <wp:inline distT="0" distB="0" distL="0" distR="0" wp14:anchorId="139D41EB" wp14:editId="16541B56">
            <wp:extent cx="3456432" cy="1170432"/>
            <wp:effectExtent l="285750" t="114300" r="239395" b="29654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56432" cy="1170432"/>
                    </a:xfrm>
                    <a:prstGeom prst="rect">
                      <a:avLst/>
                    </a:prstGeom>
                    <a:noFill/>
                    <a:ln>
                      <a:noFill/>
                    </a:ln>
                    <a:effectLst>
                      <a:outerShdw blurRad="190500" dist="127000" dir="9000000" sx="105000" sy="105000" algn="tl" rotWithShape="0">
                        <a:schemeClr val="bg1">
                          <a:lumMod val="65000"/>
                          <a:alpha val="40000"/>
                        </a:schemeClr>
                      </a:outerShdw>
                    </a:effectLst>
                  </pic:spPr>
                </pic:pic>
              </a:graphicData>
            </a:graphic>
          </wp:inline>
        </w:drawing>
      </w:r>
    </w:p>
    <w:p w14:paraId="559053C4" w14:textId="77777777" w:rsidR="00EE1926" w:rsidRDefault="008E0BD2" w:rsidP="00C74C0D">
      <w:pPr>
        <w:keepNext/>
        <w:keepLines/>
        <w:numPr>
          <w:ilvl w:val="0"/>
          <w:numId w:val="43"/>
        </w:numPr>
      </w:pPr>
      <w:r>
        <w:t xml:space="preserve">Enter the student’s SASID, LAST NAME and DATE OF BIRTH and select </w:t>
      </w:r>
      <w:r w:rsidRPr="00E14C64">
        <w:rPr>
          <w:b/>
        </w:rPr>
        <w:t>Search</w:t>
      </w:r>
      <w:r>
        <w:t xml:space="preserve">. </w:t>
      </w:r>
    </w:p>
    <w:p w14:paraId="70093762" w14:textId="10E22D9D" w:rsidR="00475FA1" w:rsidRDefault="00475FA1" w:rsidP="00475FA1">
      <w:pPr>
        <w:ind w:left="1530"/>
        <w:rPr>
          <w:iCs/>
        </w:rPr>
      </w:pPr>
      <w:r>
        <w:rPr>
          <w:noProof/>
        </w:rPr>
        <w:drawing>
          <wp:inline distT="0" distB="0" distL="0" distR="0" wp14:anchorId="69ED768E" wp14:editId="55EA2051">
            <wp:extent cx="342900" cy="342900"/>
            <wp:effectExtent l="0" t="0" r="0" b="0"/>
            <wp:docPr id="255" name="Picture 255" descr="Description: 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Documents and Settings\Saumellr\Local Settings\Temporary Internet Files\Content.IE5\0CSZPL0R\MC900434750[1].png"/>
                    <pic:cNvPicPr>
                      <a:picLocks noChangeAspect="1" noChangeArrowheads="1"/>
                    </pic:cNvPicPr>
                  </pic:nvPicPr>
                  <pic:blipFill>
                    <a:blip r:embed="rId52" r:link="rId50"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75FA1">
        <w:t xml:space="preserve"> </w:t>
      </w:r>
      <w:r w:rsidRPr="002A0741">
        <w:t>If a student attends an Open Choice School District, the receiving open choice district is the nexus and reports the student for the</w:t>
      </w:r>
      <w:r>
        <w:t xml:space="preserve"> SEDAC</w:t>
      </w:r>
      <w:r w:rsidRPr="002A0741">
        <w:t xml:space="preserve"> October 1 Child Count. However, if the costs for educating the student are such that the student may be eligible for an LEA Excess Cost Grant, the district where the student resides (resident town) is responsible for these costs and eligible to report a grant. </w:t>
      </w:r>
      <w:r>
        <w:t xml:space="preserve">Contact the </w:t>
      </w:r>
      <w:r w:rsidR="00C351D3">
        <w:t>Bureau of Grants management</w:t>
      </w:r>
      <w:r w:rsidRPr="002A0741">
        <w:rPr>
          <w:i/>
          <w:iCs/>
        </w:rPr>
        <w:t xml:space="preserve"> </w:t>
      </w:r>
      <w:r w:rsidRPr="005907C4">
        <w:rPr>
          <w:iCs/>
        </w:rPr>
        <w:t>for instructions on how</w:t>
      </w:r>
      <w:r>
        <w:rPr>
          <w:iCs/>
        </w:rPr>
        <w:t xml:space="preserve"> to apply for a g</w:t>
      </w:r>
      <w:r w:rsidRPr="005907C4">
        <w:rPr>
          <w:iCs/>
        </w:rPr>
        <w:t>rant in this unique situation.</w:t>
      </w:r>
    </w:p>
    <w:p w14:paraId="1472C712" w14:textId="7883CE00" w:rsidR="00EE1926" w:rsidRDefault="00EE1926" w:rsidP="00C74C0D">
      <w:pPr>
        <w:numPr>
          <w:ilvl w:val="0"/>
          <w:numId w:val="43"/>
        </w:numPr>
        <w:spacing w:before="240"/>
      </w:pPr>
      <w:r>
        <w:t xml:space="preserve">Does the student display </w:t>
      </w:r>
      <w:r w:rsidRPr="00EE1926">
        <w:t xml:space="preserve">on the </w:t>
      </w:r>
      <w:r w:rsidRPr="007D3BB7">
        <w:rPr>
          <w:i/>
        </w:rPr>
        <w:t>Search for a Student to add</w:t>
      </w:r>
      <w:r>
        <w:t xml:space="preserve"> screen?</w:t>
      </w:r>
    </w:p>
    <w:p w14:paraId="124BB597" w14:textId="0CE7DA10" w:rsidR="00EE1926" w:rsidRDefault="00EE1926" w:rsidP="00EE1926">
      <w:pPr>
        <w:numPr>
          <w:ilvl w:val="1"/>
          <w:numId w:val="36"/>
        </w:numPr>
        <w:spacing w:before="240"/>
      </w:pPr>
      <w:r>
        <w:rPr>
          <w:b/>
        </w:rPr>
        <w:t>Yes</w:t>
      </w:r>
      <w:r w:rsidR="00014252">
        <w:t xml:space="preserve"> – </w:t>
      </w:r>
      <w:r>
        <w:t>Go to Step</w:t>
      </w:r>
      <w:r w:rsidR="00E11F75">
        <w:t xml:space="preserve"> </w:t>
      </w:r>
      <w:r w:rsidR="00D128F4">
        <w:t>9</w:t>
      </w:r>
      <w:r>
        <w:t>.</w:t>
      </w:r>
    </w:p>
    <w:p w14:paraId="02976706" w14:textId="70374DF1" w:rsidR="00D61D40" w:rsidRDefault="00D61D40" w:rsidP="00D61D40">
      <w:pPr>
        <w:spacing w:before="240"/>
        <w:ind w:left="1260"/>
      </w:pPr>
      <w:r>
        <w:rPr>
          <w:noProof/>
        </w:rPr>
        <w:drawing>
          <wp:inline distT="0" distB="0" distL="0" distR="0" wp14:anchorId="14B5FA35" wp14:editId="31EA794F">
            <wp:extent cx="4306824" cy="365760"/>
            <wp:effectExtent l="285750" t="114300" r="284480" b="26289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06824" cy="365760"/>
                    </a:xfrm>
                    <a:prstGeom prst="rect">
                      <a:avLst/>
                    </a:prstGeom>
                    <a:noFill/>
                    <a:ln>
                      <a:noFill/>
                    </a:ln>
                    <a:effectLst>
                      <a:outerShdw blurRad="190500" dist="127000" dir="9000000" sx="105000" sy="105000" algn="tl" rotWithShape="0">
                        <a:schemeClr val="bg1">
                          <a:lumMod val="65000"/>
                          <a:alpha val="40000"/>
                        </a:schemeClr>
                      </a:outerShdw>
                    </a:effectLst>
                  </pic:spPr>
                </pic:pic>
              </a:graphicData>
            </a:graphic>
          </wp:inline>
        </w:drawing>
      </w:r>
    </w:p>
    <w:p w14:paraId="7D82103C" w14:textId="23E6C94B" w:rsidR="00EE1926" w:rsidRDefault="00EE1926" w:rsidP="00EE1926">
      <w:pPr>
        <w:numPr>
          <w:ilvl w:val="1"/>
          <w:numId w:val="36"/>
        </w:numPr>
        <w:spacing w:before="240"/>
      </w:pPr>
      <w:r w:rsidRPr="00C50472">
        <w:rPr>
          <w:b/>
        </w:rPr>
        <w:t>No</w:t>
      </w:r>
      <w:r w:rsidR="00014252">
        <w:t xml:space="preserve"> – </w:t>
      </w:r>
      <w:r w:rsidR="00D128F4">
        <w:t>Go to the next step.</w:t>
      </w:r>
    </w:p>
    <w:p w14:paraId="51113E89" w14:textId="682D6A23" w:rsidR="00D61D40" w:rsidRDefault="00344E31" w:rsidP="00D61D40">
      <w:pPr>
        <w:spacing w:before="240"/>
        <w:ind w:left="900"/>
        <w:jc w:val="center"/>
      </w:pPr>
      <w:r>
        <w:rPr>
          <w:noProof/>
        </w:rPr>
        <w:lastRenderedPageBreak/>
        <w:drawing>
          <wp:inline distT="0" distB="0" distL="0" distR="0" wp14:anchorId="314DBA53" wp14:editId="116F1E03">
            <wp:extent cx="4770534" cy="548688"/>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C3945.tmp"/>
                    <pic:cNvPicPr/>
                  </pic:nvPicPr>
                  <pic:blipFill>
                    <a:blip r:embed="rId54">
                      <a:extLst>
                        <a:ext uri="{28A0092B-C50C-407E-A947-70E740481C1C}">
                          <a14:useLocalDpi xmlns:a14="http://schemas.microsoft.com/office/drawing/2010/main" val="0"/>
                        </a:ext>
                      </a:extLst>
                    </a:blip>
                    <a:stretch>
                      <a:fillRect/>
                    </a:stretch>
                  </pic:blipFill>
                  <pic:spPr>
                    <a:xfrm>
                      <a:off x="0" y="0"/>
                      <a:ext cx="4770534" cy="548688"/>
                    </a:xfrm>
                    <a:prstGeom prst="rect">
                      <a:avLst/>
                    </a:prstGeom>
                  </pic:spPr>
                </pic:pic>
              </a:graphicData>
            </a:graphic>
          </wp:inline>
        </w:drawing>
      </w:r>
    </w:p>
    <w:p w14:paraId="6DDB0B01" w14:textId="3534F21C" w:rsidR="00EE1926" w:rsidRDefault="00EE1926" w:rsidP="00C74C0D">
      <w:pPr>
        <w:numPr>
          <w:ilvl w:val="0"/>
          <w:numId w:val="43"/>
        </w:numPr>
        <w:spacing w:before="240"/>
      </w:pPr>
      <w:r>
        <w:t xml:space="preserve">Was the student you are trying to enter a </w:t>
      </w:r>
      <w:r w:rsidR="00D128F4">
        <w:t>Non Oct 1 Grant</w:t>
      </w:r>
      <w:r>
        <w:t>?</w:t>
      </w:r>
    </w:p>
    <w:p w14:paraId="07420726" w14:textId="75A96826" w:rsidR="00EE1926" w:rsidRDefault="00EE1926" w:rsidP="00EE1926">
      <w:pPr>
        <w:numPr>
          <w:ilvl w:val="1"/>
          <w:numId w:val="36"/>
        </w:numPr>
        <w:spacing w:before="240"/>
      </w:pPr>
      <w:r>
        <w:rPr>
          <w:b/>
        </w:rPr>
        <w:t>Yes</w:t>
      </w:r>
      <w:r w:rsidR="00475FA1">
        <w:t xml:space="preserve"> – </w:t>
      </w:r>
      <w:r>
        <w:rPr>
          <w:szCs w:val="20"/>
        </w:rPr>
        <w:t>This procedure is complete</w:t>
      </w:r>
      <w:r w:rsidRPr="007F0E49">
        <w:rPr>
          <w:szCs w:val="20"/>
        </w:rPr>
        <w:t>.</w:t>
      </w:r>
      <w:r>
        <w:rPr>
          <w:szCs w:val="20"/>
        </w:rPr>
        <w:t xml:space="preserve">  Refer to How to add a Collection grant.</w:t>
      </w:r>
    </w:p>
    <w:p w14:paraId="1D937701" w14:textId="352AC0DB" w:rsidR="00EE1926" w:rsidRPr="00D61D40" w:rsidRDefault="00EE1926" w:rsidP="00D61D40">
      <w:pPr>
        <w:numPr>
          <w:ilvl w:val="1"/>
          <w:numId w:val="36"/>
        </w:numPr>
        <w:spacing w:before="240"/>
      </w:pPr>
      <w:r w:rsidRPr="00C50472">
        <w:rPr>
          <w:b/>
        </w:rPr>
        <w:t>No</w:t>
      </w:r>
      <w:r>
        <w:rPr>
          <w:b/>
        </w:rPr>
        <w:t xml:space="preserve"> </w:t>
      </w:r>
      <w:r>
        <w:t>–</w:t>
      </w:r>
      <w:r w:rsidRPr="001555DC">
        <w:t xml:space="preserve"> </w:t>
      </w:r>
      <w:r w:rsidR="00D128F4">
        <w:t>Go to the next step.</w:t>
      </w:r>
    </w:p>
    <w:p w14:paraId="483C4CC3" w14:textId="7B3C948A" w:rsidR="00D61D40" w:rsidRPr="003C0A9E" w:rsidRDefault="00D61D40" w:rsidP="00C74C0D">
      <w:pPr>
        <w:numPr>
          <w:ilvl w:val="0"/>
          <w:numId w:val="43"/>
        </w:numPr>
        <w:spacing w:before="240"/>
      </w:pPr>
      <w:r>
        <w:t xml:space="preserve">Was the student you are trying to enter a Non Oct 1 Grant </w:t>
      </w:r>
      <w:r w:rsidR="00E11F75">
        <w:t xml:space="preserve">for </w:t>
      </w:r>
      <w:r>
        <w:t xml:space="preserve">a </w:t>
      </w:r>
      <w:r>
        <w:rPr>
          <w:rFonts w:cs="Arial"/>
          <w:szCs w:val="20"/>
        </w:rPr>
        <w:t>g</w:t>
      </w:r>
      <w:r w:rsidRPr="007B5011">
        <w:rPr>
          <w:rFonts w:cs="Arial"/>
          <w:szCs w:val="20"/>
        </w:rPr>
        <w:t>eneral education student</w:t>
      </w:r>
      <w:r>
        <w:rPr>
          <w:rFonts w:cs="Arial"/>
          <w:szCs w:val="20"/>
        </w:rPr>
        <w:t xml:space="preserve"> placed by a State agency in a private residential facility</w:t>
      </w:r>
      <w:r w:rsidR="003C0A9E">
        <w:rPr>
          <w:rFonts w:cs="Arial"/>
          <w:szCs w:val="20"/>
        </w:rPr>
        <w:t>?</w:t>
      </w:r>
    </w:p>
    <w:p w14:paraId="5F79CF97" w14:textId="2AC3A47F" w:rsidR="003C0A9E" w:rsidRPr="00E11F75" w:rsidRDefault="003C0A9E" w:rsidP="003C0A9E">
      <w:pPr>
        <w:pStyle w:val="ListParagraph"/>
        <w:numPr>
          <w:ilvl w:val="0"/>
          <w:numId w:val="42"/>
        </w:numPr>
        <w:spacing w:before="240"/>
      </w:pPr>
      <w:r w:rsidRPr="003C0A9E">
        <w:rPr>
          <w:b/>
        </w:rPr>
        <w:t>Yes</w:t>
      </w:r>
      <w:r>
        <w:t xml:space="preserve"> – </w:t>
      </w:r>
      <w:r w:rsidRPr="003C0A9E">
        <w:rPr>
          <w:szCs w:val="20"/>
        </w:rPr>
        <w:t xml:space="preserve">Go to Step </w:t>
      </w:r>
      <w:r w:rsidR="00D128F4">
        <w:rPr>
          <w:szCs w:val="20"/>
        </w:rPr>
        <w:t>7</w:t>
      </w:r>
    </w:p>
    <w:p w14:paraId="2210A261" w14:textId="54E855F6" w:rsidR="00E11F75" w:rsidRPr="00D61D40" w:rsidRDefault="00E11F75" w:rsidP="00E11F75">
      <w:pPr>
        <w:numPr>
          <w:ilvl w:val="0"/>
          <w:numId w:val="42"/>
        </w:numPr>
        <w:spacing w:before="240"/>
      </w:pPr>
      <w:r w:rsidRPr="00C50472">
        <w:rPr>
          <w:b/>
        </w:rPr>
        <w:t>No</w:t>
      </w:r>
      <w:r>
        <w:rPr>
          <w:b/>
        </w:rPr>
        <w:t xml:space="preserve"> </w:t>
      </w:r>
      <w:r>
        <w:t>–</w:t>
      </w:r>
      <w:r w:rsidRPr="001555DC">
        <w:t xml:space="preserve"> </w:t>
      </w:r>
      <w:r>
        <w:t>Contact the CSDE Data Manager.</w:t>
      </w:r>
    </w:p>
    <w:p w14:paraId="5555AE4A" w14:textId="77777777" w:rsidR="003C0A9E" w:rsidRDefault="003C0A9E" w:rsidP="008E0BD2">
      <w:pPr>
        <w:rPr>
          <w:rFonts w:cs="Arial"/>
          <w:szCs w:val="20"/>
        </w:rPr>
      </w:pPr>
    </w:p>
    <w:p w14:paraId="3A56CE89" w14:textId="77777777" w:rsidR="008E0BD2" w:rsidRPr="00266993" w:rsidRDefault="008E0BD2" w:rsidP="008E0BD2">
      <w:pPr>
        <w:rPr>
          <w:b/>
          <w:color w:val="FF0000"/>
        </w:rPr>
      </w:pPr>
      <w:r w:rsidRPr="00266993">
        <w:rPr>
          <w:b/>
          <w:color w:val="FF0000"/>
        </w:rPr>
        <w:t>Steps for PSIS Data Manager</w:t>
      </w:r>
    </w:p>
    <w:p w14:paraId="2F3E2CBF" w14:textId="77777777" w:rsidR="008E0BD2" w:rsidRDefault="008E0BD2" w:rsidP="00C74C0D">
      <w:pPr>
        <w:numPr>
          <w:ilvl w:val="0"/>
          <w:numId w:val="43"/>
        </w:numPr>
        <w:spacing w:before="240"/>
      </w:pPr>
      <w:r>
        <w:t xml:space="preserve">Log-in to </w:t>
      </w:r>
      <w:r w:rsidRPr="0010039E">
        <w:rPr>
          <w:smallCaps/>
        </w:rPr>
        <w:t>PSIS Registration</w:t>
      </w:r>
      <w:r>
        <w:t>.</w:t>
      </w:r>
    </w:p>
    <w:p w14:paraId="10238CD9" w14:textId="530C3B54" w:rsidR="008E0BD2" w:rsidRDefault="008E0BD2" w:rsidP="008E0BD2">
      <w:pPr>
        <w:pStyle w:val="NOTE"/>
      </w:pPr>
      <w:r w:rsidRPr="00327EF9">
        <w:rPr>
          <w:noProof/>
        </w:rPr>
        <w:drawing>
          <wp:inline distT="0" distB="0" distL="0" distR="0" wp14:anchorId="16560C38" wp14:editId="7E1F8DD1">
            <wp:extent cx="342857" cy="342857"/>
            <wp:effectExtent l="0" t="0" r="43" b="0"/>
            <wp:docPr id="785"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9"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Pr>
          <w:b/>
          <w:smallCaps/>
          <w:color w:val="0000FF"/>
        </w:rPr>
        <w:t xml:space="preserve"> </w:t>
      </w:r>
      <w:r w:rsidRPr="0013315E">
        <w:rPr>
          <w:b/>
          <w:smallCaps/>
          <w:color w:val="0000FF"/>
        </w:rPr>
        <w:t>Important</w:t>
      </w:r>
      <w:r w:rsidRPr="0013315E">
        <w:rPr>
          <w:b/>
        </w:rPr>
        <w:t>:</w:t>
      </w:r>
      <w:r>
        <w:rPr>
          <w:b/>
          <w:smallCaps/>
          <w:color w:val="0000FF"/>
        </w:rPr>
        <w:t xml:space="preserve"> </w:t>
      </w:r>
      <w:r w:rsidRPr="00C25602">
        <w:t>General education students (special education=No) eligible for a State Agency Placement Grant should have Nexus District entered in PSIS Registration and Collection</w:t>
      </w:r>
      <w:r>
        <w:t>s where appropriate</w:t>
      </w:r>
      <w:r w:rsidR="003C0A9E">
        <w:t>.</w:t>
      </w:r>
    </w:p>
    <w:p w14:paraId="703E6836" w14:textId="5E7C802C" w:rsidR="008E0BD2" w:rsidRDefault="008E0BD2" w:rsidP="00C74C0D">
      <w:pPr>
        <w:numPr>
          <w:ilvl w:val="0"/>
          <w:numId w:val="43"/>
        </w:numPr>
        <w:spacing w:before="240"/>
      </w:pPr>
      <w:r>
        <w:t>Enter student’s SASID</w:t>
      </w:r>
      <w:r w:rsidRPr="00266993">
        <w:t xml:space="preserve"> </w:t>
      </w:r>
      <w:r>
        <w:t xml:space="preserve">and complete the NEXUS DISTRICT fields </w:t>
      </w:r>
      <w:r w:rsidR="0055647C">
        <w:t xml:space="preserve">in </w:t>
      </w:r>
      <w:r>
        <w:t xml:space="preserve">PSIS Registration and Collections where appropriate. </w:t>
      </w:r>
    </w:p>
    <w:p w14:paraId="230793E4" w14:textId="26885A34" w:rsidR="002274B8" w:rsidRDefault="002274B8" w:rsidP="002274B8">
      <w:pPr>
        <w:ind w:left="180"/>
        <w:rPr>
          <w:rFonts w:cs="Arial"/>
          <w:szCs w:val="20"/>
        </w:rPr>
      </w:pPr>
    </w:p>
    <w:p w14:paraId="7BF2192F" w14:textId="4DF60AA5" w:rsidR="00531FC4" w:rsidRPr="00C74C0D" w:rsidRDefault="008E0BD2" w:rsidP="00531FC4">
      <w:pPr>
        <w:ind w:left="180"/>
        <w:rPr>
          <w:b/>
          <w:color w:val="FF0000"/>
        </w:rPr>
      </w:pPr>
      <w:r w:rsidRPr="00266993">
        <w:rPr>
          <w:b/>
          <w:color w:val="FF0000"/>
        </w:rPr>
        <w:t>Steps for</w:t>
      </w:r>
      <w:r w:rsidR="00531FC4" w:rsidRPr="00C74C0D">
        <w:rPr>
          <w:b/>
          <w:color w:val="FF0000"/>
        </w:rPr>
        <w:t xml:space="preserve"> </w:t>
      </w:r>
      <w:r w:rsidR="00531FC4">
        <w:rPr>
          <w:b/>
          <w:color w:val="FF0000"/>
        </w:rPr>
        <w:t xml:space="preserve">SEDAC </w:t>
      </w:r>
      <w:r w:rsidR="00531FC4" w:rsidRPr="00C74C0D">
        <w:rPr>
          <w:b/>
          <w:color w:val="FF0000"/>
        </w:rPr>
        <w:t>Data Manager</w:t>
      </w:r>
    </w:p>
    <w:p w14:paraId="5B1E99F5" w14:textId="63BF508B" w:rsidR="008E0BD2" w:rsidRDefault="008E0BD2" w:rsidP="00C74C0D">
      <w:pPr>
        <w:numPr>
          <w:ilvl w:val="0"/>
          <w:numId w:val="43"/>
        </w:numPr>
        <w:spacing w:before="240"/>
      </w:pPr>
      <w:r>
        <w:t xml:space="preserve">Select </w:t>
      </w:r>
      <w:r w:rsidR="00FC3E0F" w:rsidRPr="00475FA1">
        <w:rPr>
          <w:b/>
        </w:rPr>
        <w:t>Add</w:t>
      </w:r>
      <w:r>
        <w:t xml:space="preserve">. The system displays the </w:t>
      </w:r>
      <w:r w:rsidR="00FC3E0F" w:rsidRPr="00A43301">
        <w:rPr>
          <w:i/>
        </w:rPr>
        <w:t>Grant Record</w:t>
      </w:r>
      <w:r w:rsidRPr="00A43301">
        <w:rPr>
          <w:i/>
        </w:rPr>
        <w:t xml:space="preserve"> </w:t>
      </w:r>
      <w:r w:rsidRPr="00A43301">
        <w:t>screen</w:t>
      </w:r>
    </w:p>
    <w:p w14:paraId="24E9854C" w14:textId="77777777" w:rsidR="002274B8" w:rsidRDefault="002274B8" w:rsidP="00C74C0D">
      <w:pPr>
        <w:numPr>
          <w:ilvl w:val="0"/>
          <w:numId w:val="43"/>
        </w:numPr>
        <w:spacing w:before="240"/>
      </w:pPr>
      <w:r>
        <w:t>Enter the appropriate data.</w:t>
      </w:r>
    </w:p>
    <w:p w14:paraId="2DAB734A" w14:textId="37739D77" w:rsidR="002274B8" w:rsidRPr="00A43301" w:rsidRDefault="002274B8" w:rsidP="00C74C0D">
      <w:pPr>
        <w:numPr>
          <w:ilvl w:val="0"/>
          <w:numId w:val="43"/>
        </w:numPr>
        <w:spacing w:before="120"/>
      </w:pPr>
      <w:r w:rsidRPr="00A43301">
        <w:t xml:space="preserve">Select </w:t>
      </w:r>
      <w:r w:rsidRPr="00A43301">
        <w:rPr>
          <w:b/>
        </w:rPr>
        <w:t>Save</w:t>
      </w:r>
      <w:r w:rsidR="00FC3E0F" w:rsidRPr="00A43301">
        <w:rPr>
          <w:b/>
        </w:rPr>
        <w:t xml:space="preserve"> Record</w:t>
      </w:r>
      <w:r w:rsidRPr="00A43301">
        <w:t xml:space="preserve"> </w:t>
      </w:r>
      <w:r w:rsidR="00FC3E0F" w:rsidRPr="00A43301">
        <w:t xml:space="preserve">at the top of the screen </w:t>
      </w:r>
      <w:r w:rsidRPr="00A43301">
        <w:t>when changes are complete.</w:t>
      </w:r>
      <w:r w:rsidR="00F80C35" w:rsidRPr="00A43301">
        <w:t xml:space="preserve"> </w:t>
      </w:r>
      <w:r w:rsidR="00A43301" w:rsidRPr="00A43301">
        <w:t xml:space="preserve">The system redisplays the </w:t>
      </w:r>
      <w:r w:rsidR="00F80C35" w:rsidRPr="00A43301">
        <w:rPr>
          <w:i/>
        </w:rPr>
        <w:t>Grant Record</w:t>
      </w:r>
      <w:r w:rsidRPr="00A43301">
        <w:rPr>
          <w:i/>
        </w:rPr>
        <w:t xml:space="preserve"> </w:t>
      </w:r>
      <w:r w:rsidRPr="00A43301">
        <w:t>screen.</w:t>
      </w:r>
    </w:p>
    <w:p w14:paraId="4944A644" w14:textId="12AF8125" w:rsidR="00014252" w:rsidRDefault="00014252" w:rsidP="00C74C0D">
      <w:pPr>
        <w:numPr>
          <w:ilvl w:val="0"/>
          <w:numId w:val="43"/>
        </w:numPr>
        <w:spacing w:before="240"/>
      </w:pPr>
      <w:r>
        <w:t xml:space="preserve">Did the </w:t>
      </w:r>
      <w:r w:rsidRPr="00014252">
        <w:rPr>
          <w:b/>
        </w:rPr>
        <w:t>Record Saved Successfully</w:t>
      </w:r>
      <w:r w:rsidRPr="00014252">
        <w:rPr>
          <w:rFonts w:ascii="Verdana" w:eastAsia="Times New Roman" w:hAnsi="Verdana" w:cs="Times New Roman"/>
          <w:sz w:val="18"/>
          <w:szCs w:val="18"/>
        </w:rPr>
        <w:t xml:space="preserve"> </w:t>
      </w:r>
      <w:r>
        <w:t xml:space="preserve">message display at the top of the </w:t>
      </w:r>
      <w:r w:rsidRPr="000014E8">
        <w:rPr>
          <w:i/>
        </w:rPr>
        <w:t xml:space="preserve">Grant Record </w:t>
      </w:r>
      <w:r>
        <w:t>screen?</w:t>
      </w:r>
    </w:p>
    <w:p w14:paraId="29C81484" w14:textId="16F4145D" w:rsidR="00014252" w:rsidRPr="00E11F75" w:rsidRDefault="00014252" w:rsidP="00014252">
      <w:pPr>
        <w:pStyle w:val="ListParagraph"/>
        <w:numPr>
          <w:ilvl w:val="1"/>
          <w:numId w:val="36"/>
        </w:numPr>
        <w:spacing w:before="240"/>
      </w:pPr>
      <w:r w:rsidRPr="003C0A9E">
        <w:rPr>
          <w:b/>
        </w:rPr>
        <w:t>Yes</w:t>
      </w:r>
      <w:r>
        <w:t xml:space="preserve"> – </w:t>
      </w:r>
      <w:r w:rsidRPr="00703CB5">
        <w:t>This procedure is complete.</w:t>
      </w:r>
    </w:p>
    <w:p w14:paraId="7BC7CE7C" w14:textId="2CBDEEFB" w:rsidR="00014252" w:rsidRPr="00D61D40" w:rsidRDefault="00014252" w:rsidP="00014252">
      <w:pPr>
        <w:numPr>
          <w:ilvl w:val="1"/>
          <w:numId w:val="36"/>
        </w:numPr>
        <w:spacing w:before="240"/>
      </w:pPr>
      <w:r w:rsidRPr="00C50472">
        <w:rPr>
          <w:b/>
        </w:rPr>
        <w:t>No</w:t>
      </w:r>
      <w:r w:rsidRPr="00475FA1">
        <w:t xml:space="preserve"> –</w:t>
      </w:r>
      <w:r w:rsidRPr="001555DC">
        <w:t xml:space="preserve"> </w:t>
      </w:r>
      <w:r>
        <w:t>Go to the next step.</w:t>
      </w:r>
    </w:p>
    <w:p w14:paraId="42F5C1ED" w14:textId="7ADAA0D7" w:rsidR="00A43301" w:rsidRDefault="00A43301" w:rsidP="00C74C0D">
      <w:pPr>
        <w:numPr>
          <w:ilvl w:val="0"/>
          <w:numId w:val="43"/>
        </w:numPr>
        <w:spacing w:before="240"/>
      </w:pPr>
      <w:r>
        <w:t xml:space="preserve">Did a </w:t>
      </w:r>
      <w:r>
        <w:rPr>
          <w:i/>
        </w:rPr>
        <w:t>WARNING(s)</w:t>
      </w:r>
      <w:r>
        <w:t xml:space="preserve"> message display at the top of the </w:t>
      </w:r>
      <w:r w:rsidRPr="000014E8">
        <w:rPr>
          <w:i/>
        </w:rPr>
        <w:t xml:space="preserve">Grant Record </w:t>
      </w:r>
      <w:r>
        <w:t>screen?</w:t>
      </w:r>
    </w:p>
    <w:p w14:paraId="2FDCE172" w14:textId="37582685" w:rsidR="000014E8" w:rsidRPr="00E11F75" w:rsidRDefault="000014E8" w:rsidP="000014E8">
      <w:pPr>
        <w:pStyle w:val="ListParagraph"/>
        <w:numPr>
          <w:ilvl w:val="0"/>
          <w:numId w:val="42"/>
        </w:numPr>
        <w:spacing w:before="240"/>
      </w:pPr>
      <w:r w:rsidRPr="003C0A9E">
        <w:rPr>
          <w:b/>
        </w:rPr>
        <w:t>Yes</w:t>
      </w:r>
      <w:r>
        <w:t xml:space="preserve"> – </w:t>
      </w:r>
      <w:r w:rsidR="00A43301">
        <w:t>Go to the next step.</w:t>
      </w:r>
    </w:p>
    <w:p w14:paraId="47C1A2E3" w14:textId="472EE8B6" w:rsidR="000014E8" w:rsidRPr="00D61D40" w:rsidRDefault="000014E8" w:rsidP="000014E8">
      <w:pPr>
        <w:numPr>
          <w:ilvl w:val="0"/>
          <w:numId w:val="42"/>
        </w:numPr>
        <w:spacing w:before="240"/>
      </w:pPr>
      <w:r w:rsidRPr="00C50472">
        <w:rPr>
          <w:b/>
        </w:rPr>
        <w:t>No</w:t>
      </w:r>
      <w:r w:rsidRPr="00475FA1">
        <w:t xml:space="preserve"> –</w:t>
      </w:r>
      <w:r w:rsidRPr="001555DC">
        <w:t xml:space="preserve"> </w:t>
      </w:r>
      <w:r w:rsidR="00A43301" w:rsidRPr="00703CB5">
        <w:t>This procedure is complete.</w:t>
      </w:r>
    </w:p>
    <w:p w14:paraId="3D78514C" w14:textId="675CA892" w:rsidR="00FC3E0F" w:rsidRPr="0055647C" w:rsidRDefault="00FC3E0F" w:rsidP="00A43301">
      <w:pPr>
        <w:spacing w:before="120"/>
        <w:ind w:left="180"/>
        <w:jc w:val="center"/>
        <w:rPr>
          <w:highlight w:val="yellow"/>
        </w:rPr>
      </w:pPr>
      <w:r>
        <w:rPr>
          <w:noProof/>
        </w:rPr>
        <w:lastRenderedPageBreak/>
        <w:drawing>
          <wp:inline distT="0" distB="0" distL="0" distR="0" wp14:anchorId="494C184C" wp14:editId="13A02989">
            <wp:extent cx="4325112" cy="1499616"/>
            <wp:effectExtent l="285750" t="114300" r="285115" b="32956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25112" cy="1499616"/>
                    </a:xfrm>
                    <a:prstGeom prst="rect">
                      <a:avLst/>
                    </a:prstGeom>
                    <a:noFill/>
                    <a:ln>
                      <a:noFill/>
                    </a:ln>
                    <a:effectLst>
                      <a:outerShdw blurRad="190500" dist="127000" dir="9000000" sx="105000" sy="105000" algn="tl" rotWithShape="0">
                        <a:schemeClr val="bg1">
                          <a:lumMod val="65000"/>
                          <a:alpha val="40000"/>
                        </a:schemeClr>
                      </a:outerShdw>
                    </a:effectLst>
                  </pic:spPr>
                </pic:pic>
              </a:graphicData>
            </a:graphic>
          </wp:inline>
        </w:drawing>
      </w:r>
    </w:p>
    <w:p w14:paraId="43D063E5" w14:textId="5EB3AE97" w:rsidR="00A43301" w:rsidRDefault="00A43301" w:rsidP="00C74C0D">
      <w:pPr>
        <w:numPr>
          <w:ilvl w:val="0"/>
          <w:numId w:val="43"/>
        </w:numPr>
        <w:spacing w:before="240"/>
      </w:pPr>
      <w:r>
        <w:t xml:space="preserve">Are the data </w:t>
      </w:r>
      <w:r w:rsidR="00D128F4">
        <w:t>accurate</w:t>
      </w:r>
      <w:r>
        <w:t xml:space="preserve"> that require </w:t>
      </w:r>
      <w:r w:rsidR="00D128F4">
        <w:t xml:space="preserve">you to </w:t>
      </w:r>
      <w:r w:rsidR="00D128F4" w:rsidRPr="00A43301">
        <w:rPr>
          <w:b/>
        </w:rPr>
        <w:t>Confirm Warnings</w:t>
      </w:r>
      <w:r w:rsidR="00D128F4">
        <w:t>?</w:t>
      </w:r>
    </w:p>
    <w:p w14:paraId="2C95252E" w14:textId="1177FFD4" w:rsidR="00A43301" w:rsidRDefault="00A43301" w:rsidP="00A43301">
      <w:pPr>
        <w:numPr>
          <w:ilvl w:val="1"/>
          <w:numId w:val="36"/>
        </w:numPr>
        <w:spacing w:before="240"/>
      </w:pPr>
      <w:r>
        <w:rPr>
          <w:b/>
        </w:rPr>
        <w:t xml:space="preserve">Yes – </w:t>
      </w:r>
      <w:r>
        <w:t xml:space="preserve">select </w:t>
      </w:r>
      <w:r w:rsidRPr="00A43301">
        <w:rPr>
          <w:b/>
        </w:rPr>
        <w:t>Confirm Warnings</w:t>
      </w:r>
    </w:p>
    <w:p w14:paraId="74E5B1B7" w14:textId="2064B750" w:rsidR="00A43301" w:rsidRDefault="00A43301" w:rsidP="00A43301">
      <w:pPr>
        <w:numPr>
          <w:ilvl w:val="1"/>
          <w:numId w:val="36"/>
        </w:numPr>
        <w:spacing w:before="240"/>
      </w:pPr>
      <w:r>
        <w:rPr>
          <w:b/>
        </w:rPr>
        <w:t xml:space="preserve">No </w:t>
      </w:r>
      <w:r>
        <w:t>–</w:t>
      </w:r>
      <w:r w:rsidRPr="00703CB5">
        <w:t xml:space="preserve"> </w:t>
      </w:r>
      <w:r>
        <w:t>s</w:t>
      </w:r>
      <w:r w:rsidR="00D128F4">
        <w:t xml:space="preserve">croll down and </w:t>
      </w:r>
      <w:r>
        <w:t>correct the data entered</w:t>
      </w:r>
      <w:r w:rsidRPr="00703CB5">
        <w:t>.</w:t>
      </w:r>
      <w:r w:rsidR="00D128F4">
        <w:t xml:space="preserve">  Then repeat step 11.</w:t>
      </w:r>
    </w:p>
    <w:p w14:paraId="2572A255" w14:textId="77777777" w:rsidR="002274B8" w:rsidRDefault="002274B8" w:rsidP="00C74C0D">
      <w:pPr>
        <w:numPr>
          <w:ilvl w:val="0"/>
          <w:numId w:val="43"/>
        </w:numPr>
        <w:spacing w:before="240"/>
      </w:pPr>
      <w:r>
        <w:t>T</w:t>
      </w:r>
      <w:r w:rsidRPr="0012388A">
        <w:t>his procedure is complete</w:t>
      </w:r>
      <w:r>
        <w:t>.</w:t>
      </w:r>
    </w:p>
    <w:p w14:paraId="0B0B6365" w14:textId="77777777" w:rsidR="0055647C" w:rsidRDefault="0055647C">
      <w:pPr>
        <w:spacing w:after="200" w:line="276" w:lineRule="auto"/>
        <w:rPr>
          <w:rFonts w:asciiTheme="majorHAnsi" w:eastAsiaTheme="majorEastAsia" w:hAnsiTheme="majorHAnsi" w:cstheme="majorBidi"/>
          <w:b/>
          <w:bCs/>
          <w:color w:val="365F91" w:themeColor="accent1" w:themeShade="BF"/>
          <w:sz w:val="24"/>
          <w:szCs w:val="24"/>
        </w:rPr>
      </w:pPr>
      <w:r>
        <w:br w:type="page"/>
      </w:r>
    </w:p>
    <w:p w14:paraId="2DD7FD1E" w14:textId="2EBC1204" w:rsidR="004B20C1" w:rsidRDefault="004B20C1" w:rsidP="00CE003E">
      <w:pPr>
        <w:pStyle w:val="Heading3"/>
      </w:pPr>
      <w:bookmarkStart w:id="63" w:name="_Toc340056638"/>
      <w:r w:rsidRPr="00504ADE">
        <w:lastRenderedPageBreak/>
        <w:t xml:space="preserve">How to </w:t>
      </w:r>
      <w:r w:rsidR="00401D00">
        <w:t>U</w:t>
      </w:r>
      <w:r w:rsidRPr="00504ADE">
        <w:t xml:space="preserve">pload your Students </w:t>
      </w:r>
      <w:bookmarkEnd w:id="61"/>
      <w:bookmarkEnd w:id="63"/>
    </w:p>
    <w:p w14:paraId="2DD7FD1F" w14:textId="2EE09CD8" w:rsidR="004B20C1" w:rsidRPr="008E09A0" w:rsidRDefault="004B20C1" w:rsidP="004B20C1">
      <w:r>
        <w:t xml:space="preserve">Use this procedure to submit your </w:t>
      </w:r>
      <w:r w:rsidR="001F24CE">
        <w:t>Collection Grants or Non-Oct 1 Grants</w:t>
      </w:r>
      <w:r>
        <w:t xml:space="preserve"> student data using a batch upload to the </w:t>
      </w:r>
      <w:r w:rsidR="00164360">
        <w:t>Special Education Excess Cost</w:t>
      </w:r>
      <w:r>
        <w:t xml:space="preserve"> collection. </w:t>
      </w:r>
    </w:p>
    <w:p w14:paraId="2DD7FD20" w14:textId="77777777" w:rsidR="004B20C1" w:rsidRPr="00176FEF" w:rsidRDefault="004B20C1" w:rsidP="004B20C1">
      <w:pPr>
        <w:spacing w:before="240"/>
        <w:rPr>
          <w:b/>
          <w:sz w:val="24"/>
          <w:szCs w:val="24"/>
        </w:rPr>
      </w:pPr>
      <w:r w:rsidRPr="00176FEF">
        <w:rPr>
          <w:b/>
          <w:sz w:val="24"/>
          <w:szCs w:val="24"/>
        </w:rPr>
        <w:t>Prerequisites</w:t>
      </w:r>
    </w:p>
    <w:p w14:paraId="2DD7FD21" w14:textId="5CDFBFB5" w:rsidR="004B20C1" w:rsidRDefault="004B20C1" w:rsidP="00074FDE">
      <w:pPr>
        <w:numPr>
          <w:ilvl w:val="0"/>
          <w:numId w:val="8"/>
        </w:numPr>
        <w:spacing w:before="120"/>
      </w:pPr>
      <w:r>
        <w:t xml:space="preserve">Authorization for the </w:t>
      </w:r>
      <w:r w:rsidR="00164360">
        <w:t xml:space="preserve">Special Education Excess Cost collection </w:t>
      </w:r>
    </w:p>
    <w:p w14:paraId="2DD7FD22" w14:textId="145154E4" w:rsidR="004B20C1" w:rsidRDefault="004B20C1" w:rsidP="00074FDE">
      <w:pPr>
        <w:numPr>
          <w:ilvl w:val="0"/>
          <w:numId w:val="8"/>
        </w:numPr>
        <w:spacing w:before="120"/>
      </w:pPr>
      <w:r>
        <w:t>Collection</w:t>
      </w:r>
      <w:r w:rsidR="00164360">
        <w:t xml:space="preserve"> is</w:t>
      </w:r>
      <w:r>
        <w:t xml:space="preserve"> open </w:t>
      </w:r>
    </w:p>
    <w:p w14:paraId="2DD7FD23" w14:textId="77777777" w:rsidR="004B20C1" w:rsidRDefault="004B20C1" w:rsidP="00074FDE">
      <w:pPr>
        <w:numPr>
          <w:ilvl w:val="0"/>
          <w:numId w:val="8"/>
        </w:numPr>
        <w:spacing w:before="120"/>
      </w:pPr>
      <w:r>
        <w:t xml:space="preserve">Your computer has the technical requirements to upload a CSV file. </w:t>
      </w:r>
    </w:p>
    <w:p w14:paraId="2DD7FD24" w14:textId="77777777" w:rsidR="004B20C1" w:rsidRDefault="004B20C1" w:rsidP="00074FDE">
      <w:pPr>
        <w:numPr>
          <w:ilvl w:val="0"/>
          <w:numId w:val="8"/>
        </w:numPr>
        <w:spacing w:before="120"/>
      </w:pPr>
      <w:r>
        <w:t>Verification your file is in proper format.</w:t>
      </w:r>
    </w:p>
    <w:p w14:paraId="2DD7FD25" w14:textId="30114889" w:rsidR="004B20C1" w:rsidRDefault="004B20C1" w:rsidP="004B20C1">
      <w:pPr>
        <w:pStyle w:val="NOTE"/>
      </w:pPr>
      <w:r w:rsidRPr="00923B68">
        <w:rPr>
          <w:b/>
          <w:smallCaps/>
          <w:color w:val="0000FF"/>
        </w:rPr>
        <w:t>Reference:</w:t>
      </w:r>
      <w:r>
        <w:t xml:space="preserve"> </w:t>
      </w:r>
      <w:r w:rsidRPr="00474D5C">
        <w:t>Review the</w:t>
      </w:r>
      <w:r w:rsidRPr="00474D5C">
        <w:rPr>
          <w:color w:val="FF0000"/>
        </w:rPr>
        <w:t xml:space="preserve"> </w:t>
      </w:r>
      <w:r w:rsidRPr="00923B68">
        <w:rPr>
          <w:i/>
        </w:rPr>
        <w:t>Record Layout</w:t>
      </w:r>
      <w:r w:rsidRPr="00474D5C">
        <w:rPr>
          <w:color w:val="FF0000"/>
        </w:rPr>
        <w:t xml:space="preserve"> </w:t>
      </w:r>
      <w:r w:rsidRPr="00474D5C">
        <w:t>section of this document for details on format and required data</w:t>
      </w:r>
      <w:r>
        <w:t>.</w:t>
      </w:r>
    </w:p>
    <w:p w14:paraId="2DD7FD26" w14:textId="77777777" w:rsidR="004B20C1" w:rsidRDefault="004B20C1" w:rsidP="00074FDE">
      <w:pPr>
        <w:numPr>
          <w:ilvl w:val="0"/>
          <w:numId w:val="8"/>
        </w:numPr>
        <w:spacing w:before="120"/>
      </w:pPr>
      <w:r>
        <w:t xml:space="preserve">All required fields are complete for each record in your file. </w:t>
      </w:r>
    </w:p>
    <w:p w14:paraId="2DD7FD27" w14:textId="77777777" w:rsidR="004B20C1" w:rsidRPr="00504ADE" w:rsidRDefault="004B20C1" w:rsidP="00074FDE">
      <w:pPr>
        <w:numPr>
          <w:ilvl w:val="0"/>
          <w:numId w:val="8"/>
        </w:numPr>
        <w:spacing w:before="120"/>
      </w:pPr>
      <w:r w:rsidRPr="00504ADE">
        <w:rPr>
          <w:rFonts w:cs="Arial"/>
        </w:rPr>
        <w:t xml:space="preserve">The following fields in your upload file must match PSIS </w:t>
      </w:r>
      <w:r w:rsidRPr="00504ADE">
        <w:rPr>
          <w:rFonts w:cs="Arial"/>
          <w:bCs/>
          <w:smallCaps/>
        </w:rPr>
        <w:t>Registration</w:t>
      </w:r>
      <w:r w:rsidRPr="00504ADE">
        <w:rPr>
          <w:rFonts w:cs="Arial"/>
        </w:rPr>
        <w:t>:</w:t>
      </w:r>
    </w:p>
    <w:p w14:paraId="2DD7FD28" w14:textId="77777777" w:rsidR="004B20C1" w:rsidRPr="00504ADE" w:rsidRDefault="004B20C1" w:rsidP="00074FDE">
      <w:pPr>
        <w:numPr>
          <w:ilvl w:val="1"/>
          <w:numId w:val="8"/>
        </w:numPr>
        <w:rPr>
          <w:rFonts w:cs="Arial"/>
          <w:szCs w:val="20"/>
        </w:rPr>
      </w:pPr>
      <w:r w:rsidRPr="00504ADE">
        <w:rPr>
          <w:rFonts w:cs="Arial"/>
          <w:szCs w:val="20"/>
        </w:rPr>
        <w:t>Nexus District</w:t>
      </w:r>
      <w:r w:rsidRPr="00504ADE">
        <w:rPr>
          <w:rFonts w:cs="Arial"/>
          <w:sz w:val="24"/>
          <w:szCs w:val="24"/>
        </w:rPr>
        <w:t xml:space="preserve"> </w:t>
      </w:r>
    </w:p>
    <w:p w14:paraId="2DD7FD29" w14:textId="77777777" w:rsidR="004B20C1" w:rsidRPr="00504ADE" w:rsidRDefault="004B20C1" w:rsidP="00074FDE">
      <w:pPr>
        <w:numPr>
          <w:ilvl w:val="1"/>
          <w:numId w:val="8"/>
        </w:numPr>
        <w:rPr>
          <w:rFonts w:cs="Arial"/>
          <w:szCs w:val="20"/>
        </w:rPr>
      </w:pPr>
      <w:r w:rsidRPr="00504ADE">
        <w:rPr>
          <w:rFonts w:cs="Arial"/>
        </w:rPr>
        <w:t>SASID</w:t>
      </w:r>
      <w:r w:rsidRPr="00504ADE">
        <w:rPr>
          <w:rFonts w:cs="Arial"/>
          <w:sz w:val="24"/>
          <w:szCs w:val="24"/>
        </w:rPr>
        <w:t xml:space="preserve"> </w:t>
      </w:r>
    </w:p>
    <w:p w14:paraId="2DD7FD2A" w14:textId="77777777" w:rsidR="004B20C1" w:rsidRPr="00504ADE" w:rsidRDefault="004B20C1" w:rsidP="00074FDE">
      <w:pPr>
        <w:numPr>
          <w:ilvl w:val="1"/>
          <w:numId w:val="8"/>
        </w:numPr>
        <w:rPr>
          <w:rFonts w:cs="Arial"/>
          <w:szCs w:val="20"/>
        </w:rPr>
      </w:pPr>
      <w:r w:rsidRPr="00504ADE">
        <w:rPr>
          <w:rFonts w:cs="Arial"/>
        </w:rPr>
        <w:t>Last Name</w:t>
      </w:r>
      <w:r w:rsidRPr="00504ADE">
        <w:rPr>
          <w:rFonts w:cs="Arial"/>
          <w:sz w:val="24"/>
          <w:szCs w:val="24"/>
        </w:rPr>
        <w:t xml:space="preserve"> </w:t>
      </w:r>
    </w:p>
    <w:p w14:paraId="2DD7FD2B" w14:textId="77777777" w:rsidR="004B20C1" w:rsidRPr="00504ADE" w:rsidRDefault="004B20C1" w:rsidP="00074FDE">
      <w:pPr>
        <w:numPr>
          <w:ilvl w:val="1"/>
          <w:numId w:val="8"/>
        </w:numPr>
        <w:rPr>
          <w:rFonts w:cs="Arial"/>
          <w:szCs w:val="20"/>
        </w:rPr>
      </w:pPr>
      <w:r w:rsidRPr="00504ADE">
        <w:rPr>
          <w:rFonts w:cs="Arial"/>
        </w:rPr>
        <w:t>Date of Birth</w:t>
      </w:r>
      <w:r w:rsidRPr="00504ADE">
        <w:rPr>
          <w:rFonts w:cs="Arial"/>
          <w:sz w:val="24"/>
          <w:szCs w:val="24"/>
        </w:rPr>
        <w:t xml:space="preserve"> </w:t>
      </w:r>
    </w:p>
    <w:p w14:paraId="2DD7FD2C" w14:textId="77777777" w:rsidR="004B20C1" w:rsidRDefault="004B20C1" w:rsidP="004B20C1">
      <w:pPr>
        <w:tabs>
          <w:tab w:val="num" w:pos="720"/>
        </w:tabs>
        <w:rPr>
          <w:rFonts w:eastAsia="Times New Roman" w:cs="Arial"/>
          <w:szCs w:val="20"/>
        </w:rPr>
      </w:pPr>
    </w:p>
    <w:p w14:paraId="2DD7FD2D" w14:textId="77777777" w:rsidR="004B20C1" w:rsidRPr="005A5103" w:rsidRDefault="004B20C1" w:rsidP="004B20C1">
      <w:pPr>
        <w:tabs>
          <w:tab w:val="num" w:pos="720"/>
        </w:tabs>
        <w:ind w:left="1080" w:right="1440"/>
        <w:rPr>
          <w:rFonts w:eastAsia="Times New Roman" w:cs="Arial"/>
          <w:szCs w:val="20"/>
        </w:rPr>
      </w:pPr>
      <w:r w:rsidRPr="005A5103">
        <w:rPr>
          <w:rFonts w:eastAsia="Times New Roman" w:cs="Arial"/>
          <w:szCs w:val="20"/>
        </w:rPr>
        <w:t xml:space="preserve">When uploading a file </w:t>
      </w:r>
      <w:r w:rsidRPr="00504ADE">
        <w:rPr>
          <w:rFonts w:eastAsia="Times New Roman" w:cs="Arial"/>
          <w:bCs/>
          <w:szCs w:val="20"/>
        </w:rPr>
        <w:t>the data needs to be in the correct format</w:t>
      </w:r>
      <w:r w:rsidRPr="005A5103">
        <w:rPr>
          <w:rFonts w:eastAsia="Times New Roman" w:cs="Arial"/>
          <w:szCs w:val="20"/>
        </w:rPr>
        <w:t xml:space="preserve">. Refer to the </w:t>
      </w:r>
      <w:r w:rsidRPr="00504ADE">
        <w:rPr>
          <w:rFonts w:eastAsia="Times New Roman" w:cs="Arial"/>
          <w:i/>
          <w:szCs w:val="20"/>
        </w:rPr>
        <w:t>Data Fields</w:t>
      </w:r>
      <w:r w:rsidRPr="005A5103">
        <w:rPr>
          <w:rFonts w:eastAsia="Times New Roman" w:cs="Arial"/>
          <w:szCs w:val="20"/>
        </w:rPr>
        <w:t xml:space="preserve"> </w:t>
      </w:r>
      <w:r>
        <w:rPr>
          <w:rFonts w:eastAsia="Times New Roman" w:cs="Arial"/>
          <w:szCs w:val="20"/>
        </w:rPr>
        <w:t xml:space="preserve">section of this document </w:t>
      </w:r>
      <w:r w:rsidRPr="005A5103">
        <w:rPr>
          <w:rFonts w:eastAsia="Times New Roman" w:cs="Arial"/>
          <w:szCs w:val="20"/>
        </w:rPr>
        <w:t xml:space="preserve">for valid values. If the data is not in the correct format when you upload the file the </w:t>
      </w:r>
      <w:r>
        <w:rPr>
          <w:rFonts w:eastAsia="Times New Roman" w:cs="Arial"/>
          <w:szCs w:val="20"/>
        </w:rPr>
        <w:t xml:space="preserve">records will be a STATUS of </w:t>
      </w:r>
      <w:r w:rsidRPr="00504ADE">
        <w:rPr>
          <w:rFonts w:eastAsia="Times New Roman" w:cs="Arial"/>
          <w:b/>
          <w:szCs w:val="20"/>
        </w:rPr>
        <w:t>4-Corrections Needed</w:t>
      </w:r>
      <w:r w:rsidRPr="005A5103">
        <w:rPr>
          <w:rFonts w:eastAsia="Times New Roman" w:cs="Arial"/>
          <w:szCs w:val="20"/>
        </w:rPr>
        <w:t>. For example:</w:t>
      </w:r>
    </w:p>
    <w:p w14:paraId="2DD7FD2E" w14:textId="77777777" w:rsidR="004B20C1" w:rsidRPr="005A5103" w:rsidRDefault="004B20C1" w:rsidP="002A0832">
      <w:pPr>
        <w:numPr>
          <w:ilvl w:val="0"/>
          <w:numId w:val="17"/>
        </w:numPr>
        <w:tabs>
          <w:tab w:val="clear" w:pos="720"/>
          <w:tab w:val="num" w:pos="-1080"/>
        </w:tabs>
        <w:ind w:left="1440" w:right="1440"/>
        <w:rPr>
          <w:rFonts w:eastAsia="Times New Roman" w:cs="Arial"/>
          <w:szCs w:val="20"/>
        </w:rPr>
      </w:pPr>
      <w:r w:rsidRPr="005A5103">
        <w:rPr>
          <w:rFonts w:eastAsia="Times New Roman" w:cs="Arial"/>
          <w:szCs w:val="20"/>
        </w:rPr>
        <w:t>Date fields are MMDDYYYY</w:t>
      </w:r>
      <w:r w:rsidRPr="005A5103">
        <w:rPr>
          <w:rFonts w:ascii="Times New Roman" w:eastAsia="Times New Roman" w:hAnsi="Times New Roman" w:cs="Times New Roman"/>
          <w:sz w:val="24"/>
          <w:szCs w:val="24"/>
        </w:rPr>
        <w:t xml:space="preserve"> </w:t>
      </w:r>
    </w:p>
    <w:p w14:paraId="2DD7FD2F" w14:textId="77777777" w:rsidR="004B20C1" w:rsidRPr="005A5103" w:rsidRDefault="004B20C1" w:rsidP="002A0832">
      <w:pPr>
        <w:numPr>
          <w:ilvl w:val="0"/>
          <w:numId w:val="17"/>
        </w:numPr>
        <w:tabs>
          <w:tab w:val="clear" w:pos="720"/>
          <w:tab w:val="num" w:pos="-1080"/>
        </w:tabs>
        <w:ind w:left="1440" w:right="1440"/>
        <w:rPr>
          <w:rFonts w:eastAsia="Times New Roman" w:cs="Arial"/>
          <w:szCs w:val="20"/>
        </w:rPr>
      </w:pPr>
      <w:r w:rsidRPr="005A5103">
        <w:rPr>
          <w:rFonts w:eastAsia="Times New Roman" w:cs="Arial"/>
          <w:szCs w:val="20"/>
        </w:rPr>
        <w:t>Primary Disability ##</w:t>
      </w:r>
      <w:r w:rsidRPr="005A5103">
        <w:rPr>
          <w:rFonts w:ascii="Times New Roman" w:eastAsia="Times New Roman" w:hAnsi="Times New Roman" w:cs="Times New Roman"/>
          <w:sz w:val="24"/>
          <w:szCs w:val="24"/>
        </w:rPr>
        <w:t xml:space="preserve"> </w:t>
      </w:r>
    </w:p>
    <w:p w14:paraId="2DD7FD31" w14:textId="77777777" w:rsidR="004B20C1" w:rsidRPr="00176FEF" w:rsidRDefault="004B20C1" w:rsidP="004B20C1">
      <w:pPr>
        <w:spacing w:before="240"/>
        <w:rPr>
          <w:b/>
          <w:sz w:val="24"/>
          <w:szCs w:val="24"/>
        </w:rPr>
      </w:pPr>
      <w:r w:rsidRPr="00176FEF">
        <w:rPr>
          <w:b/>
          <w:sz w:val="24"/>
          <w:szCs w:val="24"/>
        </w:rPr>
        <w:t>Step</w:t>
      </w:r>
      <w:r w:rsidRPr="00176FEF">
        <w:rPr>
          <w:b/>
          <w:sz w:val="24"/>
          <w:szCs w:val="24"/>
        </w:rPr>
        <w:tab/>
        <w:t>Action</w:t>
      </w:r>
    </w:p>
    <w:p w14:paraId="2DD7FD32" w14:textId="77777777" w:rsidR="004B20C1" w:rsidRDefault="004B20C1" w:rsidP="002A0832">
      <w:pPr>
        <w:numPr>
          <w:ilvl w:val="0"/>
          <w:numId w:val="18"/>
        </w:numPr>
        <w:spacing w:before="240"/>
      </w:pPr>
      <w:r>
        <w:t xml:space="preserve">Using your worksheet program, save the file as a CSV file type by selecting </w:t>
      </w:r>
      <w:r w:rsidRPr="006E456D">
        <w:rPr>
          <w:b/>
        </w:rPr>
        <w:t>Save As</w:t>
      </w:r>
      <w:r>
        <w:t xml:space="preserve">. </w:t>
      </w:r>
    </w:p>
    <w:p w14:paraId="2DD7FD33" w14:textId="77777777" w:rsidR="004B20C1" w:rsidRPr="006E456D" w:rsidRDefault="004B20C1" w:rsidP="004B20C1">
      <w:pPr>
        <w:pStyle w:val="NOTE"/>
        <w:rPr>
          <w:b/>
        </w:rPr>
      </w:pPr>
      <w:r w:rsidRPr="0065240F">
        <w:rPr>
          <w:smallCaps/>
          <w:noProof/>
        </w:rPr>
        <w:drawing>
          <wp:inline distT="0" distB="0" distL="0" distR="0" wp14:anchorId="2DD80719" wp14:editId="2DD8071A">
            <wp:extent cx="365714" cy="365714"/>
            <wp:effectExtent l="19050" t="0" r="0" b="0"/>
            <wp:docPr id="806"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20"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65240F">
        <w:rPr>
          <w:b/>
          <w:smallCaps/>
        </w:rPr>
        <w:t>Note</w:t>
      </w:r>
      <w:r w:rsidRPr="006E456D">
        <w:rPr>
          <w:smallCaps/>
        </w:rPr>
        <w:t>:</w:t>
      </w:r>
      <w:r>
        <w:t xml:space="preserve"> </w:t>
      </w:r>
      <w:r w:rsidRPr="006E456D">
        <w:t xml:space="preserve">The following screens are from Microsoft Office 2007. Your version may be different and therefore the steps may differ. </w:t>
      </w:r>
    </w:p>
    <w:p w14:paraId="2DD7FD34" w14:textId="77777777" w:rsidR="004B20C1" w:rsidRDefault="004B20C1" w:rsidP="002A0832">
      <w:pPr>
        <w:keepNext/>
        <w:keepLines/>
        <w:numPr>
          <w:ilvl w:val="0"/>
          <w:numId w:val="18"/>
        </w:numPr>
        <w:spacing w:before="240"/>
      </w:pPr>
      <w:r>
        <w:lastRenderedPageBreak/>
        <w:t xml:space="preserve">If your worksheet contains multiple sheets, the system displays the following message. </w:t>
      </w:r>
    </w:p>
    <w:p w14:paraId="2DD7FD35" w14:textId="77777777" w:rsidR="004B20C1" w:rsidRDefault="004B20C1" w:rsidP="004B20C1">
      <w:pPr>
        <w:keepNext/>
        <w:keepLines/>
        <w:spacing w:before="240"/>
        <w:ind w:left="180"/>
      </w:pPr>
      <w:r>
        <w:rPr>
          <w:noProof/>
        </w:rPr>
        <w:drawing>
          <wp:inline distT="0" distB="0" distL="0" distR="0" wp14:anchorId="2DD8071B" wp14:editId="2DD8071C">
            <wp:extent cx="5943600" cy="1117030"/>
            <wp:effectExtent l="171450" t="133350" r="361950" b="311720"/>
            <wp:docPr id="22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cstate="print"/>
                    <a:srcRect/>
                    <a:stretch>
                      <a:fillRect/>
                    </a:stretch>
                  </pic:blipFill>
                  <pic:spPr bwMode="auto">
                    <a:xfrm>
                      <a:off x="0" y="0"/>
                      <a:ext cx="5943600" cy="1117030"/>
                    </a:xfrm>
                    <a:prstGeom prst="rect">
                      <a:avLst/>
                    </a:prstGeom>
                    <a:ln>
                      <a:noFill/>
                    </a:ln>
                    <a:effectLst>
                      <a:outerShdw blurRad="292100" dist="139700" dir="2700000" algn="tl" rotWithShape="0">
                        <a:srgbClr val="333333">
                          <a:alpha val="65000"/>
                        </a:srgbClr>
                      </a:outerShdw>
                    </a:effectLst>
                  </pic:spPr>
                </pic:pic>
              </a:graphicData>
            </a:graphic>
          </wp:inline>
        </w:drawing>
      </w:r>
    </w:p>
    <w:p w14:paraId="2DD7FD36" w14:textId="77777777" w:rsidR="004B20C1" w:rsidRDefault="004B20C1" w:rsidP="002A0832">
      <w:pPr>
        <w:keepNext/>
        <w:keepLines/>
        <w:numPr>
          <w:ilvl w:val="0"/>
          <w:numId w:val="18"/>
        </w:numPr>
        <w:spacing w:before="240"/>
      </w:pPr>
      <w:r>
        <w:t xml:space="preserve">Select </w:t>
      </w:r>
      <w:r w:rsidRPr="006E456D">
        <w:rPr>
          <w:b/>
        </w:rPr>
        <w:t>OK</w:t>
      </w:r>
      <w:r>
        <w:t>. The system continues the saving of the file and displays the following message.</w:t>
      </w:r>
    </w:p>
    <w:p w14:paraId="2DD7FD37" w14:textId="77777777" w:rsidR="004B20C1" w:rsidRPr="006E456D" w:rsidRDefault="004B20C1" w:rsidP="004B20C1">
      <w:pPr>
        <w:keepNext/>
        <w:keepLines/>
        <w:spacing w:before="240"/>
      </w:pPr>
      <w:r>
        <w:rPr>
          <w:noProof/>
        </w:rPr>
        <w:drawing>
          <wp:inline distT="0" distB="0" distL="0" distR="0" wp14:anchorId="2DD8071D" wp14:editId="2DD8071E">
            <wp:extent cx="5991225" cy="1207300"/>
            <wp:effectExtent l="171450" t="133350" r="352425" b="297650"/>
            <wp:docPr id="22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cstate="print"/>
                    <a:srcRect/>
                    <a:stretch>
                      <a:fillRect/>
                    </a:stretch>
                  </pic:blipFill>
                  <pic:spPr bwMode="auto">
                    <a:xfrm>
                      <a:off x="0" y="0"/>
                      <a:ext cx="6006811" cy="1210441"/>
                    </a:xfrm>
                    <a:prstGeom prst="rect">
                      <a:avLst/>
                    </a:prstGeom>
                    <a:ln>
                      <a:noFill/>
                    </a:ln>
                    <a:effectLst>
                      <a:outerShdw blurRad="292100" dist="139700" dir="2700000" algn="tl" rotWithShape="0">
                        <a:srgbClr val="333333">
                          <a:alpha val="65000"/>
                        </a:srgbClr>
                      </a:outerShdw>
                    </a:effectLst>
                  </pic:spPr>
                </pic:pic>
              </a:graphicData>
            </a:graphic>
          </wp:inline>
        </w:drawing>
      </w:r>
    </w:p>
    <w:p w14:paraId="2DD7FD38" w14:textId="77777777" w:rsidR="004B20C1" w:rsidRDefault="004B20C1" w:rsidP="002A0832">
      <w:pPr>
        <w:keepNext/>
        <w:keepLines/>
        <w:numPr>
          <w:ilvl w:val="0"/>
          <w:numId w:val="18"/>
        </w:numPr>
        <w:spacing w:before="240"/>
      </w:pPr>
      <w:r>
        <w:t xml:space="preserve">Select </w:t>
      </w:r>
      <w:r w:rsidRPr="006E456D">
        <w:rPr>
          <w:b/>
        </w:rPr>
        <w:t>Yes</w:t>
      </w:r>
      <w:r>
        <w:t xml:space="preserve">. The system saves the file into the folder selected in Step 1. </w:t>
      </w:r>
    </w:p>
    <w:p w14:paraId="2DD7FD39" w14:textId="77777777" w:rsidR="004B20C1" w:rsidRDefault="004B20C1" w:rsidP="002A0832">
      <w:pPr>
        <w:numPr>
          <w:ilvl w:val="0"/>
          <w:numId w:val="18"/>
        </w:numPr>
        <w:spacing w:before="240"/>
      </w:pPr>
      <w:r>
        <w:t>Close the worksheet. The system displays the following message.</w:t>
      </w:r>
    </w:p>
    <w:p w14:paraId="2DD7FD3A" w14:textId="77777777" w:rsidR="004B20C1" w:rsidRPr="006E456D" w:rsidRDefault="004B20C1" w:rsidP="004B20C1">
      <w:pPr>
        <w:pStyle w:val="NOTE"/>
        <w:rPr>
          <w:b/>
        </w:rPr>
      </w:pPr>
      <w:r w:rsidRPr="0065240F">
        <w:rPr>
          <w:b/>
          <w:smallCaps/>
          <w:noProof/>
          <w:color w:val="FF0000"/>
        </w:rPr>
        <w:drawing>
          <wp:inline distT="0" distB="0" distL="0" distR="0" wp14:anchorId="2DD8071F" wp14:editId="2DD80720">
            <wp:extent cx="342857" cy="342857"/>
            <wp:effectExtent l="0" t="0" r="43" b="0"/>
            <wp:docPr id="811" name="Picture 2" descr="C:\Documents and Settings\Saumellr\Local Settings\Temporary Internet Files\Content.IE5\0CSZPL0R\MC900434750[1].png"/>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9"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077B24">
        <w:rPr>
          <w:b/>
          <w:smallCaps/>
          <w:color w:val="FF0000"/>
        </w:rPr>
        <w:t>Important</w:t>
      </w:r>
      <w:r>
        <w:rPr>
          <w:color w:val="FF0000"/>
        </w:rPr>
        <w:t>:</w:t>
      </w:r>
      <w:r>
        <w:t xml:space="preserve"> Do not forget to close the file. If you do not close the file, you will receive CSV file errors when attempting to upload.</w:t>
      </w:r>
    </w:p>
    <w:p w14:paraId="2DD7FD3B" w14:textId="77777777" w:rsidR="004B20C1" w:rsidRDefault="004B20C1" w:rsidP="004B20C1">
      <w:pPr>
        <w:spacing w:before="240"/>
        <w:jc w:val="center"/>
      </w:pPr>
      <w:r>
        <w:rPr>
          <w:noProof/>
        </w:rPr>
        <w:drawing>
          <wp:inline distT="0" distB="0" distL="0" distR="0" wp14:anchorId="2DD80721" wp14:editId="2DD80722">
            <wp:extent cx="4591050" cy="1095375"/>
            <wp:effectExtent l="171450" t="133350" r="361950" b="314325"/>
            <wp:docPr id="22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cstate="print"/>
                    <a:srcRect/>
                    <a:stretch>
                      <a:fillRect/>
                    </a:stretch>
                  </pic:blipFill>
                  <pic:spPr bwMode="auto">
                    <a:xfrm>
                      <a:off x="0" y="0"/>
                      <a:ext cx="4591050" cy="1095375"/>
                    </a:xfrm>
                    <a:prstGeom prst="rect">
                      <a:avLst/>
                    </a:prstGeom>
                    <a:ln>
                      <a:noFill/>
                    </a:ln>
                    <a:effectLst>
                      <a:outerShdw blurRad="292100" dist="139700" dir="2700000" algn="tl" rotWithShape="0">
                        <a:srgbClr val="333333">
                          <a:alpha val="65000"/>
                        </a:srgbClr>
                      </a:outerShdw>
                    </a:effectLst>
                  </pic:spPr>
                </pic:pic>
              </a:graphicData>
            </a:graphic>
          </wp:inline>
        </w:drawing>
      </w:r>
    </w:p>
    <w:p w14:paraId="2DD7FD3C" w14:textId="77777777" w:rsidR="004B20C1" w:rsidRDefault="004B20C1" w:rsidP="004B20C1">
      <w:pPr>
        <w:spacing w:before="240"/>
      </w:pPr>
    </w:p>
    <w:p w14:paraId="2DD7FD3D" w14:textId="77777777" w:rsidR="004B20C1" w:rsidRDefault="004B20C1" w:rsidP="002A0832">
      <w:pPr>
        <w:numPr>
          <w:ilvl w:val="0"/>
          <w:numId w:val="18"/>
        </w:numPr>
        <w:spacing w:before="240"/>
      </w:pPr>
      <w:r>
        <w:t xml:space="preserve">Select </w:t>
      </w:r>
      <w:r w:rsidRPr="006E456D">
        <w:rPr>
          <w:b/>
        </w:rPr>
        <w:t>No</w:t>
      </w:r>
      <w:r>
        <w:t xml:space="preserve">. The system closes your file so that it is ready to upload. </w:t>
      </w:r>
    </w:p>
    <w:p w14:paraId="2DD7FD3E" w14:textId="77777777" w:rsidR="004B20C1" w:rsidRPr="006E456D" w:rsidRDefault="004B20C1" w:rsidP="004B20C1">
      <w:pPr>
        <w:pStyle w:val="NOTE"/>
      </w:pPr>
      <w:r w:rsidRPr="0065240F">
        <w:rPr>
          <w:b/>
          <w:smallCaps/>
          <w:noProof/>
          <w:color w:val="FF0000"/>
        </w:rPr>
        <w:lastRenderedPageBreak/>
        <w:drawing>
          <wp:inline distT="0" distB="0" distL="0" distR="0" wp14:anchorId="2DD80723" wp14:editId="2DD80724">
            <wp:extent cx="342857" cy="342857"/>
            <wp:effectExtent l="0" t="0" r="43" b="0"/>
            <wp:docPr id="812" name="Picture 3" descr="C:\Documents and Settings\Saumellr\Local Settings\Temporary Internet Files\Content.IE5\0CSZPL0R\MC900434750[1].png"/>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9"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077B24">
        <w:rPr>
          <w:b/>
          <w:smallCaps/>
          <w:color w:val="FF0000"/>
        </w:rPr>
        <w:t>Important</w:t>
      </w:r>
      <w:r>
        <w:rPr>
          <w:color w:val="FF0000"/>
        </w:rPr>
        <w:t>:</w:t>
      </w:r>
      <w:r>
        <w:t xml:space="preserve"> If you select </w:t>
      </w:r>
      <w:proofErr w:type="gramStart"/>
      <w:r>
        <w:t>Yes</w:t>
      </w:r>
      <w:proofErr w:type="gramEnd"/>
      <w:r>
        <w:t xml:space="preserve"> instead, the file will need to be saved again, which may cause issues with the format</w:t>
      </w:r>
      <w:r w:rsidRPr="006E456D">
        <w:t>.</w:t>
      </w:r>
      <w:r>
        <w:t xml:space="preserve"> If you select Cancel, the file will not be closed, and therefore not accessible.</w:t>
      </w:r>
    </w:p>
    <w:p w14:paraId="2DD7FD3F" w14:textId="77777777" w:rsidR="004B20C1" w:rsidRDefault="004B20C1" w:rsidP="002A0832">
      <w:pPr>
        <w:numPr>
          <w:ilvl w:val="0"/>
          <w:numId w:val="18"/>
        </w:numPr>
        <w:spacing w:before="240"/>
      </w:pPr>
      <w:r w:rsidRPr="00176FEF">
        <w:t xml:space="preserve">Using </w:t>
      </w:r>
      <w:r>
        <w:t>the navigation menu on the left of the screen</w:t>
      </w:r>
      <w:r w:rsidRPr="00176FEF">
        <w:t xml:space="preserve">, </w:t>
      </w:r>
      <w:r>
        <w:t xml:space="preserve">select the </w:t>
      </w:r>
      <w:r>
        <w:rPr>
          <w:b/>
        </w:rPr>
        <w:t>Upload</w:t>
      </w:r>
      <w:r>
        <w:t xml:space="preserve"> menu option</w:t>
      </w:r>
      <w:r w:rsidRPr="00176FEF">
        <w:t xml:space="preserve">. The system displays the </w:t>
      </w:r>
      <w:r>
        <w:rPr>
          <w:i/>
        </w:rPr>
        <w:t xml:space="preserve">Upload </w:t>
      </w:r>
      <w:r>
        <w:t>screen</w:t>
      </w:r>
      <w:r w:rsidRPr="00176FEF">
        <w:t>.</w:t>
      </w:r>
    </w:p>
    <w:p w14:paraId="2DD7FD40" w14:textId="77777777" w:rsidR="004B20C1" w:rsidRDefault="004B20C1" w:rsidP="002A0832">
      <w:pPr>
        <w:numPr>
          <w:ilvl w:val="0"/>
          <w:numId w:val="18"/>
        </w:numPr>
        <w:spacing w:before="240"/>
      </w:pPr>
      <w:r>
        <w:t xml:space="preserve">Select </w:t>
      </w:r>
      <w:r>
        <w:rPr>
          <w:b/>
        </w:rPr>
        <w:t>Browse</w:t>
      </w:r>
      <w:r>
        <w:t xml:space="preserve"> and locate the file to upload. The system displays the Choose File to Upload dialog screen.</w:t>
      </w:r>
    </w:p>
    <w:p w14:paraId="2DD7FD41" w14:textId="77777777" w:rsidR="004B20C1" w:rsidRDefault="004B20C1" w:rsidP="002A0832">
      <w:pPr>
        <w:numPr>
          <w:ilvl w:val="0"/>
          <w:numId w:val="18"/>
        </w:numPr>
        <w:spacing w:before="240"/>
      </w:pPr>
      <w:r>
        <w:t xml:space="preserve">Locate and select your file and select </w:t>
      </w:r>
      <w:r>
        <w:rPr>
          <w:b/>
        </w:rPr>
        <w:t>Open</w:t>
      </w:r>
      <w:r>
        <w:t>. The system returns to the U</w:t>
      </w:r>
      <w:r>
        <w:rPr>
          <w:i/>
        </w:rPr>
        <w:t xml:space="preserve">pload </w:t>
      </w:r>
      <w:r>
        <w:t>screen.</w:t>
      </w:r>
    </w:p>
    <w:p w14:paraId="2DD7FD42" w14:textId="77777777" w:rsidR="004B20C1" w:rsidRDefault="004B20C1" w:rsidP="002A0832">
      <w:pPr>
        <w:keepNext/>
        <w:keepLines/>
        <w:numPr>
          <w:ilvl w:val="0"/>
          <w:numId w:val="18"/>
        </w:numPr>
        <w:spacing w:before="240"/>
      </w:pPr>
      <w:r>
        <w:t xml:space="preserve">Select </w:t>
      </w:r>
      <w:r>
        <w:rPr>
          <w:b/>
        </w:rPr>
        <w:t>Upload</w:t>
      </w:r>
      <w:r>
        <w:t xml:space="preserve">. The system displays the </w:t>
      </w:r>
      <w:r>
        <w:rPr>
          <w:i/>
        </w:rPr>
        <w:t>Upload Results</w:t>
      </w:r>
      <w:r>
        <w:t xml:space="preserve"> screen. Any errors encountered will be displayed on this screen. </w:t>
      </w:r>
    </w:p>
    <w:p w14:paraId="12DE4BF6" w14:textId="77777777" w:rsidR="00486337" w:rsidRPr="00AB7B71" w:rsidRDefault="00486337" w:rsidP="00486337">
      <w:pPr>
        <w:pStyle w:val="ListParagraph"/>
        <w:spacing w:before="240"/>
        <w:ind w:left="1440" w:right="1440"/>
        <w:rPr>
          <w:bCs/>
        </w:rPr>
      </w:pPr>
      <w:r w:rsidRPr="005655CF">
        <w:rPr>
          <w:b/>
          <w:smallCaps/>
          <w:noProof/>
          <w:color w:val="0000FF"/>
        </w:rPr>
        <w:drawing>
          <wp:inline distT="0" distB="0" distL="0" distR="0" wp14:anchorId="3C3C8EB5" wp14:editId="7A3B9030">
            <wp:extent cx="342857" cy="342857"/>
            <wp:effectExtent l="0" t="0" r="43" b="0"/>
            <wp:docPr id="38" name="Picture 491"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9" cstate="print"/>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AB7B71">
        <w:rPr>
          <w:b/>
          <w:smallCaps/>
          <w:color w:val="0000FF"/>
        </w:rPr>
        <w:t xml:space="preserve">Important:  </w:t>
      </w:r>
      <w:r w:rsidRPr="00AB7B71">
        <w:rPr>
          <w:bCs/>
        </w:rPr>
        <w:t>Save error messages report to your computer.</w:t>
      </w:r>
    </w:p>
    <w:p w14:paraId="7514DBAE" w14:textId="77777777" w:rsidR="00486337" w:rsidRDefault="00486337" w:rsidP="00486337">
      <w:pPr>
        <w:pStyle w:val="NOTE"/>
        <w:rPr>
          <w:b/>
        </w:rPr>
      </w:pPr>
      <w:r w:rsidRPr="0065240F">
        <w:rPr>
          <w:b/>
          <w:smallCaps/>
          <w:noProof/>
          <w:color w:val="0000FF"/>
        </w:rPr>
        <w:drawing>
          <wp:inline distT="0" distB="0" distL="0" distR="0" wp14:anchorId="5A178ADB" wp14:editId="5436D258">
            <wp:extent cx="342857" cy="342857"/>
            <wp:effectExtent l="0" t="0" r="43" b="0"/>
            <wp:docPr id="815" name="Picture 5" descr="C:\Documents and Settings\Saumellr\Local Settings\Temporary Internet Files\Content.IE5\0CSZPL0R\MC900434750[1].png"/>
            <wp:cNvGraphicFramePr/>
            <a:graphic xmlns:a="http://schemas.openxmlformats.org/drawingml/2006/main">
              <a:graphicData uri="http://schemas.openxmlformats.org/drawingml/2006/picture">
                <pic:pic xmlns:pic="http://schemas.openxmlformats.org/drawingml/2006/picture">
                  <pic:nvPicPr>
                    <pic:cNvPr id="0" name="Picture 491" descr="C:\Documents and Settings\Saumellr\Local Settings\Temporary Internet Files\Content.IE5\0CSZPL0R\MC900434750[1].png"/>
                    <pic:cNvPicPr>
                      <a:picLocks noChangeAspect="1" noChangeArrowheads="1"/>
                    </pic:cNvPicPr>
                  </pic:nvPicPr>
                  <pic:blipFill>
                    <a:blip r:embed="rId19" cstate="print">
                      <a:duotone>
                        <a:schemeClr val="accent1">
                          <a:shade val="45000"/>
                          <a:satMod val="135000"/>
                        </a:schemeClr>
                        <a:prstClr val="white"/>
                      </a:duotone>
                      <a:lum bright="-1000" contrast="23000"/>
                    </a:blip>
                    <a:srcRect/>
                    <a:stretch>
                      <a:fillRect/>
                    </a:stretch>
                  </pic:blipFill>
                  <pic:spPr bwMode="auto">
                    <a:xfrm>
                      <a:off x="0" y="0"/>
                      <a:ext cx="342857" cy="342857"/>
                    </a:xfrm>
                    <a:prstGeom prst="rect">
                      <a:avLst/>
                    </a:prstGeom>
                    <a:noFill/>
                    <a:ln w="9525">
                      <a:noFill/>
                      <a:miter lim="800000"/>
                      <a:headEnd/>
                      <a:tailEnd/>
                    </a:ln>
                  </pic:spPr>
                </pic:pic>
              </a:graphicData>
            </a:graphic>
          </wp:inline>
        </w:drawing>
      </w:r>
      <w:r w:rsidRPr="00077B24">
        <w:rPr>
          <w:b/>
          <w:smallCaps/>
          <w:color w:val="0000FF"/>
        </w:rPr>
        <w:t>Remember</w:t>
      </w:r>
      <w:r w:rsidRPr="00FD5606">
        <w:rPr>
          <w:smallCaps/>
          <w:color w:val="0000FF"/>
        </w:rPr>
        <w:t>:</w:t>
      </w:r>
      <w:r>
        <w:t xml:space="preserve"> If you do not save the errors displayed on the screen, you will need to re-run the upload to get the errors again</w:t>
      </w:r>
      <w:r w:rsidRPr="00136CB2">
        <w:t xml:space="preserve">. </w:t>
      </w:r>
      <w:r>
        <w:t xml:space="preserve">They are not saved on a report at this time. </w:t>
      </w:r>
    </w:p>
    <w:p w14:paraId="2DD7FD45" w14:textId="35C8828F" w:rsidR="004B20C1" w:rsidRDefault="00486337" w:rsidP="002A0832">
      <w:pPr>
        <w:numPr>
          <w:ilvl w:val="0"/>
          <w:numId w:val="18"/>
        </w:numPr>
        <w:spacing w:before="240"/>
      </w:pPr>
      <w:r w:rsidRPr="00486337">
        <w:t>Save</w:t>
      </w:r>
      <w:r>
        <w:t xml:space="preserve"> error messages report to your computer.  In addition you can s</w:t>
      </w:r>
      <w:r w:rsidR="004B20C1" w:rsidRPr="00486337">
        <w:t>elect</w:t>
      </w:r>
      <w:r w:rsidR="004B20C1">
        <w:t xml:space="preserve"> </w:t>
      </w:r>
      <w:r w:rsidR="004B20C1" w:rsidRPr="00474D5C">
        <w:rPr>
          <w:b/>
        </w:rPr>
        <w:t>Print</w:t>
      </w:r>
      <w:r w:rsidR="004B20C1">
        <w:t xml:space="preserve"> to print your errors. You may also copy and paste the data displayed into a separate file.</w:t>
      </w:r>
      <w:r w:rsidR="004B20C1" w:rsidRPr="0019477F">
        <w:t xml:space="preserve"> </w:t>
      </w:r>
      <w:r w:rsidR="004B20C1">
        <w:t>Once you have resolved each of the errors in your data file, upload the file again.</w:t>
      </w:r>
    </w:p>
    <w:p w14:paraId="2DD7FD46" w14:textId="77777777" w:rsidR="004B20C1" w:rsidRDefault="004B20C1" w:rsidP="002A0832">
      <w:pPr>
        <w:numPr>
          <w:ilvl w:val="0"/>
          <w:numId w:val="18"/>
        </w:numPr>
        <w:spacing w:before="240"/>
      </w:pPr>
      <w:r>
        <w:t xml:space="preserve">Once your errors are resolved and you have uploaded the file again, the system displays the </w:t>
      </w:r>
      <w:r>
        <w:rPr>
          <w:i/>
        </w:rPr>
        <w:t>Upload Results</w:t>
      </w:r>
      <w:r>
        <w:t xml:space="preserve"> screen with a message indicating your upload was successful. </w:t>
      </w:r>
    </w:p>
    <w:p w14:paraId="2DD7FD47" w14:textId="6D583A67" w:rsidR="004B20C1" w:rsidRDefault="004B20C1" w:rsidP="002A0832">
      <w:pPr>
        <w:numPr>
          <w:ilvl w:val="0"/>
          <w:numId w:val="18"/>
        </w:numPr>
        <w:spacing w:before="240"/>
      </w:pPr>
      <w:r>
        <w:t xml:space="preserve">Select </w:t>
      </w:r>
      <w:r>
        <w:rPr>
          <w:b/>
        </w:rPr>
        <w:t>View</w:t>
      </w:r>
      <w:r w:rsidR="00824964">
        <w:rPr>
          <w:b/>
        </w:rPr>
        <w:t xml:space="preserve"> Collection</w:t>
      </w:r>
      <w:r>
        <w:rPr>
          <w:b/>
        </w:rPr>
        <w:t xml:space="preserve"> [or </w:t>
      </w:r>
      <w:r w:rsidR="00824964">
        <w:rPr>
          <w:b/>
        </w:rPr>
        <w:t>Non-Oct 1</w:t>
      </w:r>
      <w:r>
        <w:rPr>
          <w:b/>
        </w:rPr>
        <w:t xml:space="preserve">] </w:t>
      </w:r>
      <w:r w:rsidR="00824964">
        <w:rPr>
          <w:b/>
        </w:rPr>
        <w:t>Grants</w:t>
      </w:r>
      <w:r>
        <w:t xml:space="preserve"> to review your student data. </w:t>
      </w:r>
    </w:p>
    <w:p w14:paraId="2DD7FD48" w14:textId="77777777" w:rsidR="004B20C1" w:rsidRDefault="004B20C1" w:rsidP="002A0832">
      <w:pPr>
        <w:numPr>
          <w:ilvl w:val="0"/>
          <w:numId w:val="18"/>
        </w:numPr>
        <w:spacing w:before="240"/>
      </w:pPr>
      <w:r>
        <w:t>This procedure is complete.</w:t>
      </w:r>
    </w:p>
    <w:p w14:paraId="2DD7FD4B" w14:textId="77777777" w:rsidR="00AD4BF2" w:rsidRDefault="00AD4BF2" w:rsidP="00AD4BF2">
      <w:pPr>
        <w:spacing w:after="200" w:line="276" w:lineRule="auto"/>
        <w:rPr>
          <w:rFonts w:asciiTheme="majorHAnsi" w:eastAsiaTheme="majorEastAsia" w:hAnsiTheme="majorHAnsi" w:cstheme="majorBidi"/>
          <w:color w:val="4F81BD" w:themeColor="accent1"/>
          <w:sz w:val="28"/>
          <w:szCs w:val="28"/>
        </w:rPr>
      </w:pPr>
      <w:r>
        <w:rPr>
          <w:rFonts w:asciiTheme="majorHAnsi" w:eastAsiaTheme="majorEastAsia" w:hAnsiTheme="majorHAnsi" w:cstheme="majorBidi"/>
          <w:color w:val="4F81BD" w:themeColor="accent1"/>
          <w:sz w:val="28"/>
          <w:szCs w:val="28"/>
        </w:rPr>
        <w:br w:type="page"/>
      </w:r>
    </w:p>
    <w:p w14:paraId="65A0EB7F" w14:textId="4DC17ADD" w:rsidR="00F55BE9" w:rsidRPr="00CE003E" w:rsidRDefault="00F55BE9" w:rsidP="00CE003E">
      <w:pPr>
        <w:pStyle w:val="Heading3"/>
      </w:pPr>
      <w:bookmarkStart w:id="64" w:name="_Toc340056639"/>
      <w:r w:rsidRPr="00CE003E">
        <w:lastRenderedPageBreak/>
        <w:t>How to Resolve a Case on the Grant Overlapping Contract Report</w:t>
      </w:r>
      <w:bookmarkEnd w:id="64"/>
    </w:p>
    <w:p w14:paraId="006BE88A" w14:textId="357BC60F" w:rsidR="00F55BE9" w:rsidRDefault="00F55BE9" w:rsidP="00F55BE9">
      <w:r>
        <w:t xml:space="preserve">Use this procedure to resolve multiple contracts </w:t>
      </w:r>
      <w:r w:rsidR="00CE003E">
        <w:t>with overlapping dates for a specific student.</w:t>
      </w:r>
    </w:p>
    <w:p w14:paraId="1FDEFEAA" w14:textId="77777777" w:rsidR="00F55BE9" w:rsidRPr="00176FEF" w:rsidRDefault="00F55BE9" w:rsidP="00F55BE9">
      <w:pPr>
        <w:spacing w:before="240"/>
        <w:rPr>
          <w:b/>
          <w:sz w:val="24"/>
          <w:szCs w:val="24"/>
        </w:rPr>
      </w:pPr>
      <w:r>
        <w:rPr>
          <w:b/>
          <w:sz w:val="24"/>
          <w:szCs w:val="24"/>
        </w:rPr>
        <w:t>P</w:t>
      </w:r>
      <w:r w:rsidRPr="00176FEF">
        <w:rPr>
          <w:b/>
          <w:sz w:val="24"/>
          <w:szCs w:val="24"/>
        </w:rPr>
        <w:t>rerequisites</w:t>
      </w:r>
    </w:p>
    <w:p w14:paraId="48DC92DA" w14:textId="53B0B131" w:rsidR="00F55BE9" w:rsidRPr="00CC57F8" w:rsidRDefault="00F55BE9" w:rsidP="00F55BE9">
      <w:pPr>
        <w:numPr>
          <w:ilvl w:val="0"/>
          <w:numId w:val="8"/>
        </w:numPr>
        <w:spacing w:before="120"/>
      </w:pPr>
      <w:r w:rsidRPr="00CC57F8">
        <w:t xml:space="preserve">Authorization for the </w:t>
      </w:r>
      <w:r w:rsidR="00326A86">
        <w:t>Special Education Excess Cost Data Collection</w:t>
      </w:r>
    </w:p>
    <w:p w14:paraId="50FA9FE4" w14:textId="24C0248B" w:rsidR="00F55BE9" w:rsidRPr="00CC57F8" w:rsidRDefault="00F55BE9" w:rsidP="00F55BE9">
      <w:pPr>
        <w:numPr>
          <w:ilvl w:val="0"/>
          <w:numId w:val="8"/>
        </w:numPr>
        <w:spacing w:before="120"/>
      </w:pPr>
      <w:r w:rsidRPr="00CC57F8">
        <w:t xml:space="preserve">Collection </w:t>
      </w:r>
      <w:r w:rsidR="00326A86">
        <w:t xml:space="preserve">is </w:t>
      </w:r>
      <w:r w:rsidRPr="00CC57F8">
        <w:t xml:space="preserve">open </w:t>
      </w:r>
    </w:p>
    <w:p w14:paraId="39D4E0D8" w14:textId="77777777" w:rsidR="00F55BE9" w:rsidRPr="00CC57F8" w:rsidRDefault="00F55BE9" w:rsidP="00F55BE9">
      <w:pPr>
        <w:numPr>
          <w:ilvl w:val="0"/>
          <w:numId w:val="8"/>
        </w:numPr>
        <w:spacing w:before="120"/>
      </w:pPr>
      <w:r w:rsidRPr="00CC57F8">
        <w:t>The collected data for entry into the system</w:t>
      </w:r>
    </w:p>
    <w:p w14:paraId="36C29157" w14:textId="77777777" w:rsidR="00F55BE9" w:rsidRPr="00176FEF" w:rsidRDefault="00F55BE9" w:rsidP="00F55BE9">
      <w:pPr>
        <w:spacing w:before="240"/>
        <w:rPr>
          <w:b/>
          <w:sz w:val="24"/>
          <w:szCs w:val="24"/>
        </w:rPr>
      </w:pPr>
      <w:r w:rsidRPr="00176FEF">
        <w:rPr>
          <w:b/>
          <w:sz w:val="24"/>
          <w:szCs w:val="24"/>
        </w:rPr>
        <w:t>Step</w:t>
      </w:r>
      <w:r w:rsidRPr="00176FEF">
        <w:rPr>
          <w:b/>
          <w:sz w:val="24"/>
          <w:szCs w:val="24"/>
        </w:rPr>
        <w:tab/>
        <w:t>Action</w:t>
      </w:r>
    </w:p>
    <w:p w14:paraId="5C28EAAB" w14:textId="0771E7E0" w:rsidR="00F55BE9" w:rsidRPr="00905091" w:rsidRDefault="00F55BE9" w:rsidP="00F55BE9">
      <w:pPr>
        <w:numPr>
          <w:ilvl w:val="0"/>
          <w:numId w:val="44"/>
        </w:numPr>
        <w:spacing w:before="240"/>
        <w:rPr>
          <w:szCs w:val="20"/>
        </w:rPr>
      </w:pPr>
      <w:r w:rsidRPr="00905091">
        <w:rPr>
          <w:szCs w:val="20"/>
        </w:rPr>
        <w:t xml:space="preserve">Select </w:t>
      </w:r>
      <w:r w:rsidRPr="00905091">
        <w:rPr>
          <w:b/>
          <w:szCs w:val="20"/>
        </w:rPr>
        <w:t>Reporting</w:t>
      </w:r>
      <w:r w:rsidRPr="00905091">
        <w:rPr>
          <w:szCs w:val="20"/>
        </w:rPr>
        <w:t xml:space="preserve"> from the Management menu. </w:t>
      </w:r>
    </w:p>
    <w:p w14:paraId="28BF7D03" w14:textId="295557C4" w:rsidR="00F55BE9" w:rsidRPr="00905091" w:rsidRDefault="00F55BE9" w:rsidP="00F55BE9">
      <w:pPr>
        <w:numPr>
          <w:ilvl w:val="0"/>
          <w:numId w:val="44"/>
        </w:numPr>
        <w:spacing w:before="240"/>
        <w:rPr>
          <w:szCs w:val="20"/>
        </w:rPr>
      </w:pPr>
      <w:r w:rsidRPr="00905091">
        <w:rPr>
          <w:szCs w:val="20"/>
        </w:rPr>
        <w:t>Select</w:t>
      </w:r>
      <w:r>
        <w:rPr>
          <w:szCs w:val="20"/>
        </w:rPr>
        <w:t xml:space="preserve"> </w:t>
      </w:r>
      <w:r>
        <w:rPr>
          <w:b/>
          <w:szCs w:val="20"/>
        </w:rPr>
        <w:t>Grant Students</w:t>
      </w:r>
      <w:r w:rsidRPr="00905091">
        <w:rPr>
          <w:szCs w:val="20"/>
        </w:rPr>
        <w:t>.</w:t>
      </w:r>
    </w:p>
    <w:p w14:paraId="552B9C3A" w14:textId="4A14BFD0" w:rsidR="00F55BE9" w:rsidRPr="0074681D" w:rsidRDefault="00F55BE9" w:rsidP="00F55BE9">
      <w:pPr>
        <w:numPr>
          <w:ilvl w:val="0"/>
          <w:numId w:val="44"/>
        </w:numPr>
        <w:spacing w:before="240"/>
        <w:rPr>
          <w:rFonts w:cs="Arial"/>
          <w:szCs w:val="20"/>
        </w:rPr>
      </w:pPr>
      <w:r w:rsidRPr="0074681D">
        <w:rPr>
          <w:rFonts w:cs="Arial"/>
          <w:szCs w:val="20"/>
        </w:rPr>
        <w:t xml:space="preserve">Select </w:t>
      </w:r>
      <w:r w:rsidRPr="00F55BE9">
        <w:rPr>
          <w:rFonts w:cs="Arial"/>
          <w:b/>
          <w:bCs/>
          <w:szCs w:val="20"/>
        </w:rPr>
        <w:t>Grant Overlapping Contract</w:t>
      </w:r>
      <w:r>
        <w:rPr>
          <w:rFonts w:cs="Arial"/>
          <w:b/>
          <w:bCs/>
          <w:szCs w:val="20"/>
        </w:rPr>
        <w:t>s</w:t>
      </w:r>
    </w:p>
    <w:p w14:paraId="614E8C66" w14:textId="1BD67C3D" w:rsidR="00F55BE9" w:rsidRDefault="00F55BE9" w:rsidP="00F55BE9">
      <w:pPr>
        <w:numPr>
          <w:ilvl w:val="0"/>
          <w:numId w:val="44"/>
        </w:numPr>
        <w:spacing w:before="240"/>
      </w:pPr>
      <w:r>
        <w:t xml:space="preserve">Does a student display in on your district’s </w:t>
      </w:r>
      <w:r w:rsidRPr="00F55BE9">
        <w:rPr>
          <w:rFonts w:cs="Arial"/>
          <w:b/>
          <w:bCs/>
          <w:szCs w:val="20"/>
        </w:rPr>
        <w:t>Grant Overlapping Contract</w:t>
      </w:r>
      <w:r>
        <w:rPr>
          <w:rFonts w:cs="Arial"/>
          <w:b/>
          <w:bCs/>
          <w:szCs w:val="20"/>
        </w:rPr>
        <w:t xml:space="preserve">s </w:t>
      </w:r>
      <w:r>
        <w:rPr>
          <w:rFonts w:cs="Arial"/>
          <w:bCs/>
          <w:szCs w:val="20"/>
        </w:rPr>
        <w:t>report</w:t>
      </w:r>
      <w:r>
        <w:t>?</w:t>
      </w:r>
    </w:p>
    <w:p w14:paraId="1D6CFE12" w14:textId="0246C8F9" w:rsidR="00F55BE9" w:rsidRDefault="00F55BE9" w:rsidP="00F55BE9">
      <w:pPr>
        <w:numPr>
          <w:ilvl w:val="1"/>
          <w:numId w:val="44"/>
        </w:numPr>
        <w:spacing w:before="240"/>
      </w:pPr>
      <w:r>
        <w:rPr>
          <w:b/>
        </w:rPr>
        <w:t>Yes</w:t>
      </w:r>
      <w:r>
        <w:t xml:space="preserve"> - Go to Step 5.</w:t>
      </w:r>
    </w:p>
    <w:p w14:paraId="795BCA48" w14:textId="088D1376" w:rsidR="00F55BE9" w:rsidRDefault="00F55BE9" w:rsidP="00F55BE9">
      <w:pPr>
        <w:numPr>
          <w:ilvl w:val="1"/>
          <w:numId w:val="44"/>
        </w:numPr>
        <w:spacing w:before="240"/>
      </w:pPr>
      <w:r w:rsidRPr="00C50472">
        <w:rPr>
          <w:b/>
        </w:rPr>
        <w:t>No</w:t>
      </w:r>
      <w:r>
        <w:rPr>
          <w:b/>
        </w:rPr>
        <w:t xml:space="preserve"> </w:t>
      </w:r>
      <w:r w:rsidRPr="001555DC">
        <w:t xml:space="preserve">- </w:t>
      </w:r>
      <w:r>
        <w:rPr>
          <w:szCs w:val="20"/>
        </w:rPr>
        <w:t>This procedure is complete</w:t>
      </w:r>
      <w:r w:rsidRPr="007F0E49">
        <w:rPr>
          <w:szCs w:val="20"/>
        </w:rPr>
        <w:t>.</w:t>
      </w:r>
    </w:p>
    <w:p w14:paraId="516C32E0" w14:textId="7C0B4BF8" w:rsidR="00F55BE9" w:rsidRDefault="00201B8E" w:rsidP="00F55BE9">
      <w:pPr>
        <w:numPr>
          <w:ilvl w:val="0"/>
          <w:numId w:val="44"/>
        </w:numPr>
        <w:spacing w:before="240"/>
      </w:pPr>
      <w:r>
        <w:t>Are the contracts displayed, duplicate contracts?</w:t>
      </w:r>
    </w:p>
    <w:p w14:paraId="3D6C118F" w14:textId="2C73EFE7" w:rsidR="00790722" w:rsidRPr="00790722" w:rsidRDefault="00201B8E" w:rsidP="00201B8E">
      <w:pPr>
        <w:numPr>
          <w:ilvl w:val="1"/>
          <w:numId w:val="44"/>
        </w:numPr>
        <w:spacing w:before="240"/>
      </w:pPr>
      <w:r>
        <w:rPr>
          <w:b/>
        </w:rPr>
        <w:t>Yes</w:t>
      </w:r>
      <w:r>
        <w:t xml:space="preserve"> - </w:t>
      </w:r>
      <w:r w:rsidR="00790722" w:rsidRPr="00F55BE9">
        <w:rPr>
          <w:rFonts w:ascii="Verdana" w:eastAsia="Times New Roman" w:hAnsi="Verdana" w:cs="Times New Roman"/>
          <w:sz w:val="18"/>
          <w:szCs w:val="18"/>
        </w:rPr>
        <w:t xml:space="preserve">verify </w:t>
      </w:r>
      <w:r w:rsidR="00790722">
        <w:rPr>
          <w:rFonts w:ascii="Verdana" w:eastAsia="Times New Roman" w:hAnsi="Verdana" w:cs="Times New Roman"/>
          <w:sz w:val="18"/>
          <w:szCs w:val="18"/>
        </w:rPr>
        <w:t>each contract</w:t>
      </w:r>
    </w:p>
    <w:p w14:paraId="17E4D263" w14:textId="5509C828" w:rsidR="00201B8E" w:rsidRPr="00790722" w:rsidRDefault="00790722" w:rsidP="00790722">
      <w:pPr>
        <w:numPr>
          <w:ilvl w:val="2"/>
          <w:numId w:val="44"/>
        </w:numPr>
        <w:spacing w:before="240"/>
        <w:rPr>
          <w:rFonts w:ascii="Verdana" w:eastAsia="Times New Roman" w:hAnsi="Verdana" w:cs="Times New Roman"/>
          <w:sz w:val="18"/>
          <w:szCs w:val="18"/>
        </w:rPr>
      </w:pPr>
      <w:r w:rsidRPr="0074681D">
        <w:rPr>
          <w:rFonts w:cs="Arial"/>
          <w:szCs w:val="20"/>
        </w:rPr>
        <w:t xml:space="preserve">Select </w:t>
      </w:r>
      <w:r w:rsidRPr="00790722">
        <w:rPr>
          <w:rFonts w:ascii="Verdana" w:eastAsia="Times New Roman" w:hAnsi="Verdana" w:cs="Times New Roman"/>
          <w:b/>
          <w:sz w:val="18"/>
          <w:szCs w:val="18"/>
        </w:rPr>
        <w:t>V</w:t>
      </w:r>
      <w:r w:rsidR="00201B8E" w:rsidRPr="00F55BE9">
        <w:rPr>
          <w:rFonts w:ascii="Verdana" w:eastAsia="Times New Roman" w:hAnsi="Verdana" w:cs="Times New Roman"/>
          <w:b/>
          <w:sz w:val="18"/>
          <w:szCs w:val="18"/>
        </w:rPr>
        <w:t>iew Collection Grants</w:t>
      </w:r>
      <w:r w:rsidR="00201B8E" w:rsidRPr="00F55BE9">
        <w:rPr>
          <w:rFonts w:ascii="Verdana" w:eastAsia="Times New Roman" w:hAnsi="Verdana" w:cs="Times New Roman"/>
          <w:sz w:val="18"/>
          <w:szCs w:val="18"/>
        </w:rPr>
        <w:t xml:space="preserve"> or </w:t>
      </w:r>
      <w:r w:rsidR="00201B8E" w:rsidRPr="00F55BE9">
        <w:rPr>
          <w:rFonts w:ascii="Verdana" w:eastAsia="Times New Roman" w:hAnsi="Verdana" w:cs="Times New Roman"/>
          <w:b/>
          <w:sz w:val="18"/>
          <w:szCs w:val="18"/>
        </w:rPr>
        <w:t>Non-Oct 1 Grants</w:t>
      </w:r>
      <w:r w:rsidR="00201B8E">
        <w:rPr>
          <w:rFonts w:ascii="Verdana" w:eastAsia="Times New Roman" w:hAnsi="Verdana" w:cs="Times New Roman"/>
          <w:sz w:val="18"/>
          <w:szCs w:val="18"/>
        </w:rPr>
        <w:t>.</w:t>
      </w:r>
    </w:p>
    <w:p w14:paraId="18311CB8" w14:textId="73509C8A" w:rsidR="00201B8E" w:rsidRPr="00201B8E" w:rsidRDefault="00790722" w:rsidP="00201B8E">
      <w:pPr>
        <w:numPr>
          <w:ilvl w:val="2"/>
          <w:numId w:val="44"/>
        </w:numPr>
        <w:spacing w:before="240"/>
      </w:pPr>
      <w:r w:rsidRPr="0074681D">
        <w:rPr>
          <w:rFonts w:cs="Arial"/>
          <w:szCs w:val="20"/>
        </w:rPr>
        <w:t xml:space="preserve">Select </w:t>
      </w:r>
      <w:r w:rsidRPr="00790722">
        <w:rPr>
          <w:rFonts w:ascii="Verdana" w:eastAsia="Times New Roman" w:hAnsi="Verdana" w:cs="Times New Roman"/>
          <w:b/>
          <w:sz w:val="18"/>
          <w:szCs w:val="18"/>
        </w:rPr>
        <w:t>Del</w:t>
      </w:r>
      <w:r>
        <w:rPr>
          <w:rFonts w:ascii="Verdana" w:eastAsia="Times New Roman" w:hAnsi="Verdana" w:cs="Times New Roman"/>
          <w:sz w:val="18"/>
          <w:szCs w:val="18"/>
        </w:rPr>
        <w:t xml:space="preserve"> to d</w:t>
      </w:r>
      <w:r w:rsidR="00201B8E" w:rsidRPr="00F55BE9">
        <w:rPr>
          <w:rFonts w:ascii="Verdana" w:eastAsia="Times New Roman" w:hAnsi="Verdana" w:cs="Times New Roman"/>
          <w:sz w:val="18"/>
          <w:szCs w:val="18"/>
        </w:rPr>
        <w:t>elete the duplicate contract</w:t>
      </w:r>
      <w:r w:rsidR="00201B8E">
        <w:rPr>
          <w:rFonts w:ascii="Verdana" w:eastAsia="Times New Roman" w:hAnsi="Verdana" w:cs="Times New Roman"/>
          <w:sz w:val="18"/>
          <w:szCs w:val="18"/>
        </w:rPr>
        <w:t>.</w:t>
      </w:r>
    </w:p>
    <w:p w14:paraId="26BE889B" w14:textId="28FD396F" w:rsidR="00201B8E" w:rsidRPr="00201B8E" w:rsidRDefault="00201B8E" w:rsidP="00201B8E">
      <w:pPr>
        <w:numPr>
          <w:ilvl w:val="2"/>
          <w:numId w:val="44"/>
        </w:numPr>
        <w:spacing w:before="240"/>
      </w:pPr>
      <w:r>
        <w:rPr>
          <w:rFonts w:ascii="Verdana" w:eastAsia="Times New Roman" w:hAnsi="Verdana" w:cs="Times New Roman"/>
          <w:sz w:val="18"/>
          <w:szCs w:val="18"/>
        </w:rPr>
        <w:t>T</w:t>
      </w:r>
      <w:r w:rsidRPr="00F55BE9">
        <w:rPr>
          <w:rFonts w:ascii="Verdana" w:eastAsia="Times New Roman" w:hAnsi="Verdana" w:cs="Times New Roman"/>
          <w:sz w:val="18"/>
          <w:szCs w:val="18"/>
        </w:rPr>
        <w:t>he case will be removed from this report.</w:t>
      </w:r>
    </w:p>
    <w:p w14:paraId="5D3E10F8" w14:textId="6874790A" w:rsidR="00201B8E" w:rsidRDefault="00201B8E" w:rsidP="00201B8E">
      <w:pPr>
        <w:numPr>
          <w:ilvl w:val="2"/>
          <w:numId w:val="44"/>
        </w:numPr>
        <w:spacing w:before="240"/>
      </w:pPr>
      <w:r>
        <w:rPr>
          <w:szCs w:val="20"/>
        </w:rPr>
        <w:t>This procedure is complete</w:t>
      </w:r>
      <w:r w:rsidRPr="007F0E49">
        <w:rPr>
          <w:szCs w:val="20"/>
        </w:rPr>
        <w:t>.</w:t>
      </w:r>
    </w:p>
    <w:p w14:paraId="0ED7C412" w14:textId="5EB75794" w:rsidR="00201B8E" w:rsidRDefault="00201B8E" w:rsidP="00201B8E">
      <w:pPr>
        <w:numPr>
          <w:ilvl w:val="1"/>
          <w:numId w:val="44"/>
        </w:numPr>
        <w:spacing w:before="240"/>
      </w:pPr>
      <w:r w:rsidRPr="00C50472">
        <w:rPr>
          <w:b/>
        </w:rPr>
        <w:t>No</w:t>
      </w:r>
      <w:r>
        <w:rPr>
          <w:b/>
        </w:rPr>
        <w:t xml:space="preserve"> </w:t>
      </w:r>
      <w:r w:rsidRPr="001555DC">
        <w:t xml:space="preserve">- </w:t>
      </w:r>
      <w:r>
        <w:t>Go to the next step.</w:t>
      </w:r>
    </w:p>
    <w:p w14:paraId="7019CCE6" w14:textId="6E3DA5AB" w:rsidR="00201B8E" w:rsidRDefault="00201B8E" w:rsidP="00201B8E">
      <w:pPr>
        <w:numPr>
          <w:ilvl w:val="0"/>
          <w:numId w:val="44"/>
        </w:numPr>
        <w:spacing w:before="240"/>
      </w:pPr>
      <w:r>
        <w:t>Is there an error on one of the contracts displayed?</w:t>
      </w:r>
    </w:p>
    <w:p w14:paraId="7A927C85" w14:textId="77777777" w:rsidR="00790722" w:rsidRPr="00790722" w:rsidRDefault="00201B8E" w:rsidP="00201B8E">
      <w:pPr>
        <w:numPr>
          <w:ilvl w:val="1"/>
          <w:numId w:val="44"/>
        </w:numPr>
        <w:spacing w:before="240"/>
      </w:pPr>
      <w:r>
        <w:rPr>
          <w:b/>
        </w:rPr>
        <w:t>Yes</w:t>
      </w:r>
      <w:r>
        <w:t xml:space="preserve"> - </w:t>
      </w:r>
      <w:r w:rsidR="00790722" w:rsidRPr="00F55BE9">
        <w:rPr>
          <w:rFonts w:ascii="Verdana" w:eastAsia="Times New Roman" w:hAnsi="Verdana" w:cs="Times New Roman"/>
          <w:sz w:val="18"/>
          <w:szCs w:val="18"/>
        </w:rPr>
        <w:t xml:space="preserve">verify </w:t>
      </w:r>
      <w:r w:rsidR="00790722">
        <w:rPr>
          <w:rFonts w:ascii="Verdana" w:eastAsia="Times New Roman" w:hAnsi="Verdana" w:cs="Times New Roman"/>
          <w:sz w:val="18"/>
          <w:szCs w:val="18"/>
        </w:rPr>
        <w:t>each contract</w:t>
      </w:r>
      <w:r w:rsidR="00790722" w:rsidRPr="00F55BE9">
        <w:rPr>
          <w:rFonts w:ascii="Verdana" w:eastAsia="Times New Roman" w:hAnsi="Verdana" w:cs="Times New Roman"/>
          <w:sz w:val="18"/>
          <w:szCs w:val="18"/>
        </w:rPr>
        <w:t xml:space="preserve"> </w:t>
      </w:r>
    </w:p>
    <w:p w14:paraId="28D67ABC" w14:textId="2F727546" w:rsidR="00201B8E" w:rsidRPr="00201B8E" w:rsidRDefault="00790722" w:rsidP="00790722">
      <w:pPr>
        <w:numPr>
          <w:ilvl w:val="2"/>
          <w:numId w:val="44"/>
        </w:numPr>
        <w:spacing w:before="240"/>
      </w:pPr>
      <w:r w:rsidRPr="0074681D">
        <w:rPr>
          <w:rFonts w:cs="Arial"/>
          <w:szCs w:val="20"/>
        </w:rPr>
        <w:t xml:space="preserve">Select </w:t>
      </w:r>
      <w:r w:rsidRPr="00790722">
        <w:rPr>
          <w:rFonts w:ascii="Verdana" w:eastAsia="Times New Roman" w:hAnsi="Verdana" w:cs="Times New Roman"/>
          <w:b/>
          <w:sz w:val="18"/>
          <w:szCs w:val="18"/>
        </w:rPr>
        <w:t>V</w:t>
      </w:r>
      <w:r w:rsidRPr="00F55BE9">
        <w:rPr>
          <w:rFonts w:ascii="Verdana" w:eastAsia="Times New Roman" w:hAnsi="Verdana" w:cs="Times New Roman"/>
          <w:b/>
          <w:sz w:val="18"/>
          <w:szCs w:val="18"/>
        </w:rPr>
        <w:t>iew Collection Grants</w:t>
      </w:r>
      <w:r w:rsidRPr="00F55BE9">
        <w:rPr>
          <w:rFonts w:ascii="Verdana" w:eastAsia="Times New Roman" w:hAnsi="Verdana" w:cs="Times New Roman"/>
          <w:sz w:val="18"/>
          <w:szCs w:val="18"/>
        </w:rPr>
        <w:t xml:space="preserve"> or </w:t>
      </w:r>
      <w:r w:rsidRPr="00F55BE9">
        <w:rPr>
          <w:rFonts w:ascii="Verdana" w:eastAsia="Times New Roman" w:hAnsi="Verdana" w:cs="Times New Roman"/>
          <w:b/>
          <w:sz w:val="18"/>
          <w:szCs w:val="18"/>
        </w:rPr>
        <w:t>Non-Oct 1 Grants</w:t>
      </w:r>
      <w:r>
        <w:rPr>
          <w:rFonts w:ascii="Verdana" w:eastAsia="Times New Roman" w:hAnsi="Verdana" w:cs="Times New Roman"/>
          <w:sz w:val="18"/>
          <w:szCs w:val="18"/>
        </w:rPr>
        <w:t>.</w:t>
      </w:r>
    </w:p>
    <w:p w14:paraId="771B2DBB" w14:textId="77777777" w:rsidR="00201B8E" w:rsidRPr="00201B8E" w:rsidRDefault="00201B8E" w:rsidP="00201B8E">
      <w:pPr>
        <w:numPr>
          <w:ilvl w:val="2"/>
          <w:numId w:val="44"/>
        </w:numPr>
        <w:spacing w:before="240"/>
      </w:pPr>
      <w:r>
        <w:rPr>
          <w:rFonts w:ascii="Verdana" w:eastAsia="Times New Roman" w:hAnsi="Verdana" w:cs="Times New Roman"/>
          <w:sz w:val="18"/>
          <w:szCs w:val="18"/>
        </w:rPr>
        <w:t>Adjust the</w:t>
      </w:r>
      <w:r w:rsidRPr="00F55BE9">
        <w:rPr>
          <w:rFonts w:ascii="Verdana" w:eastAsia="Times New Roman" w:hAnsi="Verdana" w:cs="Times New Roman"/>
          <w:sz w:val="18"/>
          <w:szCs w:val="18"/>
        </w:rPr>
        <w:t xml:space="preserve"> contract</w:t>
      </w:r>
      <w:r>
        <w:rPr>
          <w:rFonts w:ascii="Verdana" w:eastAsia="Times New Roman" w:hAnsi="Verdana" w:cs="Times New Roman"/>
          <w:sz w:val="18"/>
          <w:szCs w:val="18"/>
        </w:rPr>
        <w:t xml:space="preserve"> as needed.</w:t>
      </w:r>
    </w:p>
    <w:p w14:paraId="472F366B" w14:textId="5CD7C616" w:rsidR="00201B8E" w:rsidRPr="00201B8E" w:rsidRDefault="00201B8E" w:rsidP="00201B8E">
      <w:pPr>
        <w:numPr>
          <w:ilvl w:val="2"/>
          <w:numId w:val="44"/>
        </w:numPr>
        <w:spacing w:before="240"/>
      </w:pPr>
      <w:r w:rsidRPr="00F55BE9">
        <w:rPr>
          <w:rFonts w:ascii="Verdana" w:eastAsia="Times New Roman" w:hAnsi="Verdana" w:cs="Times New Roman"/>
          <w:sz w:val="18"/>
          <w:szCs w:val="18"/>
        </w:rPr>
        <w:t>As long as the adjustment resolves the "conflict,” the case will be removed from this report.</w:t>
      </w:r>
    </w:p>
    <w:p w14:paraId="79478295" w14:textId="77777777" w:rsidR="00201B8E" w:rsidRDefault="00201B8E" w:rsidP="00201B8E">
      <w:pPr>
        <w:numPr>
          <w:ilvl w:val="2"/>
          <w:numId w:val="44"/>
        </w:numPr>
        <w:spacing w:before="240"/>
      </w:pPr>
      <w:r>
        <w:rPr>
          <w:szCs w:val="20"/>
        </w:rPr>
        <w:t>This procedure is complete</w:t>
      </w:r>
      <w:r w:rsidRPr="007F0E49">
        <w:rPr>
          <w:szCs w:val="20"/>
        </w:rPr>
        <w:t>.</w:t>
      </w:r>
    </w:p>
    <w:p w14:paraId="4769748E" w14:textId="77777777" w:rsidR="00201B8E" w:rsidRDefault="00201B8E" w:rsidP="00201B8E">
      <w:pPr>
        <w:numPr>
          <w:ilvl w:val="1"/>
          <w:numId w:val="44"/>
        </w:numPr>
        <w:spacing w:before="240"/>
      </w:pPr>
      <w:r w:rsidRPr="00C50472">
        <w:rPr>
          <w:b/>
        </w:rPr>
        <w:t>No</w:t>
      </w:r>
      <w:r>
        <w:rPr>
          <w:b/>
        </w:rPr>
        <w:t xml:space="preserve"> </w:t>
      </w:r>
      <w:r w:rsidRPr="001555DC">
        <w:t xml:space="preserve">- </w:t>
      </w:r>
      <w:r>
        <w:t>Go to the next step.</w:t>
      </w:r>
    </w:p>
    <w:p w14:paraId="426224B3" w14:textId="77777777" w:rsidR="00CE003E" w:rsidRDefault="00CE003E">
      <w:pPr>
        <w:spacing w:after="200" w:line="276" w:lineRule="auto"/>
      </w:pPr>
      <w:r>
        <w:br w:type="page"/>
      </w:r>
    </w:p>
    <w:p w14:paraId="6E0A33F4" w14:textId="6869EAD0" w:rsidR="00201B8E" w:rsidRDefault="00201B8E" w:rsidP="00201B8E">
      <w:pPr>
        <w:numPr>
          <w:ilvl w:val="0"/>
          <w:numId w:val="44"/>
        </w:numPr>
        <w:spacing w:before="240"/>
      </w:pPr>
      <w:r>
        <w:lastRenderedPageBreak/>
        <w:t>Are the contracts displayed cross different districts?</w:t>
      </w:r>
    </w:p>
    <w:p w14:paraId="1878178C" w14:textId="3400EECA" w:rsidR="00201B8E" w:rsidRPr="00201B8E" w:rsidRDefault="00201B8E" w:rsidP="00201B8E">
      <w:pPr>
        <w:numPr>
          <w:ilvl w:val="1"/>
          <w:numId w:val="44"/>
        </w:numPr>
        <w:spacing w:before="240"/>
      </w:pPr>
      <w:r>
        <w:rPr>
          <w:b/>
        </w:rPr>
        <w:t>Yes</w:t>
      </w:r>
      <w:r>
        <w:t xml:space="preserve"> - </w:t>
      </w:r>
      <w:r w:rsidRPr="00F55BE9">
        <w:rPr>
          <w:rFonts w:ascii="Verdana" w:eastAsia="Times New Roman" w:hAnsi="Verdana" w:cs="Times New Roman"/>
          <w:sz w:val="18"/>
          <w:szCs w:val="18"/>
        </w:rPr>
        <w:t>each district needs to verify their contract dates and costs</w:t>
      </w:r>
      <w:r>
        <w:rPr>
          <w:rFonts w:ascii="Verdana" w:eastAsia="Times New Roman" w:hAnsi="Verdana" w:cs="Times New Roman"/>
          <w:sz w:val="18"/>
          <w:szCs w:val="18"/>
        </w:rPr>
        <w:t>.</w:t>
      </w:r>
    </w:p>
    <w:p w14:paraId="36392E46" w14:textId="606367AE" w:rsidR="00201B8E" w:rsidRPr="00201B8E" w:rsidRDefault="00201B8E" w:rsidP="00201B8E">
      <w:pPr>
        <w:numPr>
          <w:ilvl w:val="2"/>
          <w:numId w:val="44"/>
        </w:numPr>
        <w:spacing w:before="240"/>
      </w:pPr>
      <w:r>
        <w:rPr>
          <w:rFonts w:ascii="Verdana" w:eastAsia="Times New Roman" w:hAnsi="Verdana" w:cs="Times New Roman"/>
          <w:sz w:val="18"/>
          <w:szCs w:val="18"/>
        </w:rPr>
        <w:t xml:space="preserve">If the </w:t>
      </w:r>
      <w:r w:rsidRPr="00F55BE9">
        <w:rPr>
          <w:rFonts w:ascii="Verdana" w:eastAsia="Times New Roman" w:hAnsi="Verdana" w:cs="Times New Roman"/>
          <w:sz w:val="18"/>
          <w:szCs w:val="18"/>
        </w:rPr>
        <w:t>contract dates and costs</w:t>
      </w:r>
      <w:r>
        <w:rPr>
          <w:rFonts w:ascii="Verdana" w:eastAsia="Times New Roman" w:hAnsi="Verdana" w:cs="Times New Roman"/>
          <w:sz w:val="18"/>
          <w:szCs w:val="18"/>
        </w:rPr>
        <w:t xml:space="preserve"> are accurate select “Contract is accurate”</w:t>
      </w:r>
    </w:p>
    <w:p w14:paraId="468C9858" w14:textId="77777777" w:rsidR="00201B8E" w:rsidRPr="00201B8E" w:rsidRDefault="00201B8E" w:rsidP="00201B8E">
      <w:pPr>
        <w:numPr>
          <w:ilvl w:val="2"/>
          <w:numId w:val="44"/>
        </w:numPr>
        <w:spacing w:before="240"/>
      </w:pPr>
      <w:r>
        <w:rPr>
          <w:rFonts w:ascii="Verdana" w:eastAsia="Times New Roman" w:hAnsi="Verdana" w:cs="Times New Roman"/>
          <w:sz w:val="18"/>
          <w:szCs w:val="18"/>
        </w:rPr>
        <w:t xml:space="preserve">If the </w:t>
      </w:r>
      <w:r w:rsidRPr="00F55BE9">
        <w:rPr>
          <w:rFonts w:ascii="Verdana" w:eastAsia="Times New Roman" w:hAnsi="Verdana" w:cs="Times New Roman"/>
          <w:sz w:val="18"/>
          <w:szCs w:val="18"/>
        </w:rPr>
        <w:t>contract dates and costs</w:t>
      </w:r>
      <w:r>
        <w:rPr>
          <w:rFonts w:ascii="Verdana" w:eastAsia="Times New Roman" w:hAnsi="Verdana" w:cs="Times New Roman"/>
          <w:sz w:val="18"/>
          <w:szCs w:val="18"/>
        </w:rPr>
        <w:t xml:space="preserve"> are inaccurate </w:t>
      </w:r>
    </w:p>
    <w:p w14:paraId="156CC1C6" w14:textId="77777777" w:rsidR="00790722" w:rsidRPr="00201B8E" w:rsidRDefault="00790722" w:rsidP="00790722">
      <w:pPr>
        <w:numPr>
          <w:ilvl w:val="2"/>
          <w:numId w:val="44"/>
        </w:numPr>
        <w:spacing w:before="240"/>
      </w:pPr>
      <w:r w:rsidRPr="0074681D">
        <w:rPr>
          <w:rFonts w:cs="Arial"/>
          <w:szCs w:val="20"/>
        </w:rPr>
        <w:t xml:space="preserve">Select </w:t>
      </w:r>
      <w:r w:rsidRPr="00790722">
        <w:rPr>
          <w:rFonts w:ascii="Verdana" w:eastAsia="Times New Roman" w:hAnsi="Verdana" w:cs="Times New Roman"/>
          <w:b/>
          <w:sz w:val="18"/>
          <w:szCs w:val="18"/>
        </w:rPr>
        <w:t>V</w:t>
      </w:r>
      <w:r w:rsidRPr="00F55BE9">
        <w:rPr>
          <w:rFonts w:ascii="Verdana" w:eastAsia="Times New Roman" w:hAnsi="Verdana" w:cs="Times New Roman"/>
          <w:b/>
          <w:sz w:val="18"/>
          <w:szCs w:val="18"/>
        </w:rPr>
        <w:t>iew Collection Grants</w:t>
      </w:r>
      <w:r w:rsidRPr="00F55BE9">
        <w:rPr>
          <w:rFonts w:ascii="Verdana" w:eastAsia="Times New Roman" w:hAnsi="Verdana" w:cs="Times New Roman"/>
          <w:sz w:val="18"/>
          <w:szCs w:val="18"/>
        </w:rPr>
        <w:t xml:space="preserve"> or </w:t>
      </w:r>
      <w:r w:rsidRPr="00F55BE9">
        <w:rPr>
          <w:rFonts w:ascii="Verdana" w:eastAsia="Times New Roman" w:hAnsi="Verdana" w:cs="Times New Roman"/>
          <w:b/>
          <w:sz w:val="18"/>
          <w:szCs w:val="18"/>
        </w:rPr>
        <w:t>Non-Oct 1 Grants</w:t>
      </w:r>
      <w:r>
        <w:rPr>
          <w:rFonts w:ascii="Verdana" w:eastAsia="Times New Roman" w:hAnsi="Verdana" w:cs="Times New Roman"/>
          <w:sz w:val="18"/>
          <w:szCs w:val="18"/>
        </w:rPr>
        <w:t>.</w:t>
      </w:r>
    </w:p>
    <w:p w14:paraId="522C0BBB" w14:textId="6A74163A" w:rsidR="00201B8E" w:rsidRPr="00201B8E" w:rsidRDefault="00201B8E" w:rsidP="00201B8E">
      <w:pPr>
        <w:numPr>
          <w:ilvl w:val="3"/>
          <w:numId w:val="44"/>
        </w:numPr>
        <w:spacing w:before="240"/>
      </w:pPr>
      <w:r>
        <w:rPr>
          <w:rFonts w:ascii="Verdana" w:eastAsia="Times New Roman" w:hAnsi="Verdana" w:cs="Times New Roman"/>
          <w:sz w:val="18"/>
          <w:szCs w:val="18"/>
        </w:rPr>
        <w:t>Adjust the</w:t>
      </w:r>
      <w:r w:rsidRPr="00F55BE9">
        <w:rPr>
          <w:rFonts w:ascii="Verdana" w:eastAsia="Times New Roman" w:hAnsi="Verdana" w:cs="Times New Roman"/>
          <w:sz w:val="18"/>
          <w:szCs w:val="18"/>
        </w:rPr>
        <w:t xml:space="preserve"> contract</w:t>
      </w:r>
      <w:r>
        <w:rPr>
          <w:rFonts w:ascii="Verdana" w:eastAsia="Times New Roman" w:hAnsi="Verdana" w:cs="Times New Roman"/>
          <w:sz w:val="18"/>
          <w:szCs w:val="18"/>
        </w:rPr>
        <w:t xml:space="preserve"> as needed.</w:t>
      </w:r>
    </w:p>
    <w:p w14:paraId="77ECAB8E" w14:textId="7DCACD26" w:rsidR="00201B8E" w:rsidRPr="00CE003E" w:rsidRDefault="00201B8E" w:rsidP="00201B8E">
      <w:pPr>
        <w:numPr>
          <w:ilvl w:val="3"/>
          <w:numId w:val="44"/>
        </w:numPr>
        <w:spacing w:before="240"/>
      </w:pPr>
      <w:r w:rsidRPr="00F55BE9">
        <w:rPr>
          <w:rFonts w:ascii="Verdana" w:eastAsia="Times New Roman" w:hAnsi="Verdana" w:cs="Times New Roman"/>
          <w:sz w:val="18"/>
          <w:szCs w:val="18"/>
        </w:rPr>
        <w:t>As long as the adjustment resolves the "conflict" the case will be removed from this report.</w:t>
      </w:r>
    </w:p>
    <w:p w14:paraId="081E2C44" w14:textId="2C1D5E31" w:rsidR="00CE003E" w:rsidRPr="00201B8E" w:rsidRDefault="00CE003E" w:rsidP="00CE003E">
      <w:pPr>
        <w:spacing w:before="240"/>
        <w:ind w:left="1890"/>
      </w:pPr>
      <w:r w:rsidRPr="00283365">
        <w:rPr>
          <w:b/>
          <w:bCs/>
          <w:smallCaps/>
          <w:noProof/>
          <w:szCs w:val="20"/>
        </w:rPr>
        <w:drawing>
          <wp:inline distT="0" distB="0" distL="0" distR="0" wp14:anchorId="180B1F2C" wp14:editId="7DB7A981">
            <wp:extent cx="365714" cy="365714"/>
            <wp:effectExtent l="19050" t="0" r="0" b="0"/>
            <wp:docPr id="50"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20"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CE003E">
        <w:rPr>
          <w:b/>
          <w:bCs/>
          <w:smallCaps/>
          <w:szCs w:val="20"/>
        </w:rPr>
        <w:t xml:space="preserve"> </w:t>
      </w:r>
      <w:r w:rsidRPr="004360E8">
        <w:rPr>
          <w:b/>
          <w:bCs/>
          <w:smallCaps/>
          <w:szCs w:val="20"/>
        </w:rPr>
        <w:t>Note</w:t>
      </w:r>
      <w:r w:rsidRPr="00FB73A0">
        <w:rPr>
          <w:b/>
          <w:bCs/>
          <w:szCs w:val="20"/>
        </w:rPr>
        <w:t xml:space="preserve">: </w:t>
      </w:r>
      <w:r w:rsidRPr="00CE003E">
        <w:t>you may need to contact the other</w:t>
      </w:r>
      <w:r>
        <w:t xml:space="preserve"> district </w:t>
      </w:r>
      <w:r w:rsidRPr="002F0268">
        <w:t xml:space="preserve">to </w:t>
      </w:r>
      <w:r>
        <w:t>resolve the overlap.  Click on Contact List for a list of all data managers.</w:t>
      </w:r>
    </w:p>
    <w:p w14:paraId="4B439BE6" w14:textId="77777777" w:rsidR="00201B8E" w:rsidRDefault="00201B8E" w:rsidP="00201B8E">
      <w:pPr>
        <w:numPr>
          <w:ilvl w:val="2"/>
          <w:numId w:val="44"/>
        </w:numPr>
        <w:spacing w:before="240"/>
      </w:pPr>
      <w:r>
        <w:rPr>
          <w:szCs w:val="20"/>
        </w:rPr>
        <w:t>This procedure is complete</w:t>
      </w:r>
      <w:r w:rsidRPr="007F0E49">
        <w:rPr>
          <w:szCs w:val="20"/>
        </w:rPr>
        <w:t>.</w:t>
      </w:r>
    </w:p>
    <w:p w14:paraId="7BC0A0D7" w14:textId="77777777" w:rsidR="00201B8E" w:rsidRDefault="00201B8E" w:rsidP="00201B8E">
      <w:pPr>
        <w:numPr>
          <w:ilvl w:val="1"/>
          <w:numId w:val="44"/>
        </w:numPr>
        <w:spacing w:before="240"/>
      </w:pPr>
      <w:r w:rsidRPr="00C50472">
        <w:rPr>
          <w:b/>
        </w:rPr>
        <w:t>No</w:t>
      </w:r>
      <w:r>
        <w:rPr>
          <w:b/>
        </w:rPr>
        <w:t xml:space="preserve"> </w:t>
      </w:r>
      <w:r w:rsidRPr="001555DC">
        <w:t xml:space="preserve">- </w:t>
      </w:r>
      <w:r>
        <w:t>Go to the next step.</w:t>
      </w:r>
    </w:p>
    <w:p w14:paraId="76000B91" w14:textId="53F68420" w:rsidR="00CE003E" w:rsidRDefault="00CE003E" w:rsidP="00CE003E">
      <w:pPr>
        <w:numPr>
          <w:ilvl w:val="0"/>
          <w:numId w:val="44"/>
        </w:numPr>
        <w:spacing w:before="240"/>
      </w:pPr>
      <w:r>
        <w:t xml:space="preserve">Are the contracts displayed, </w:t>
      </w:r>
      <w:r w:rsidRPr="00F55BE9">
        <w:rPr>
          <w:rFonts w:ascii="Verdana" w:eastAsia="Times New Roman" w:hAnsi="Verdana" w:cs="Times New Roman"/>
          <w:sz w:val="18"/>
          <w:szCs w:val="18"/>
          <w:u w:val="single"/>
        </w:rPr>
        <w:t>legitimate overlapping contracts</w:t>
      </w:r>
      <w:r>
        <w:t>?</w:t>
      </w:r>
    </w:p>
    <w:p w14:paraId="7AC8B228" w14:textId="1AC55164" w:rsidR="00CE003E" w:rsidRPr="00201B8E" w:rsidRDefault="00CE003E" w:rsidP="00CE003E">
      <w:pPr>
        <w:numPr>
          <w:ilvl w:val="1"/>
          <w:numId w:val="44"/>
        </w:numPr>
        <w:spacing w:before="240"/>
      </w:pPr>
      <w:r>
        <w:rPr>
          <w:b/>
        </w:rPr>
        <w:t>Yes</w:t>
      </w:r>
      <w:r>
        <w:t xml:space="preserve"> – </w:t>
      </w:r>
      <w:r>
        <w:rPr>
          <w:rFonts w:ascii="Verdana" w:eastAsia="Times New Roman" w:hAnsi="Verdana" w:cs="Times New Roman"/>
          <w:sz w:val="18"/>
          <w:szCs w:val="18"/>
        </w:rPr>
        <w:t xml:space="preserve">select </w:t>
      </w:r>
      <w:r w:rsidRPr="00F55BE9">
        <w:rPr>
          <w:rFonts w:ascii="Verdana" w:eastAsia="Times New Roman" w:hAnsi="Verdana" w:cs="Times New Roman"/>
          <w:sz w:val="18"/>
          <w:szCs w:val="18"/>
        </w:rPr>
        <w:t>"legitimate overlapping contract"</w:t>
      </w:r>
      <w:r>
        <w:rPr>
          <w:rFonts w:ascii="Verdana" w:eastAsia="Times New Roman" w:hAnsi="Verdana" w:cs="Times New Roman"/>
          <w:sz w:val="18"/>
          <w:szCs w:val="18"/>
        </w:rPr>
        <w:t>, t</w:t>
      </w:r>
      <w:r w:rsidRPr="00F55BE9">
        <w:rPr>
          <w:rFonts w:ascii="Verdana" w:eastAsia="Times New Roman" w:hAnsi="Verdana" w:cs="Times New Roman"/>
          <w:sz w:val="18"/>
          <w:szCs w:val="18"/>
        </w:rPr>
        <w:t>hese contracts will remain on this report as the district’s verification that they are le</w:t>
      </w:r>
      <w:r>
        <w:rPr>
          <w:rFonts w:ascii="Verdana" w:eastAsia="Times New Roman" w:hAnsi="Verdana" w:cs="Times New Roman"/>
          <w:sz w:val="18"/>
          <w:szCs w:val="18"/>
        </w:rPr>
        <w:t>gitimate overlapping contracts.</w:t>
      </w:r>
    </w:p>
    <w:p w14:paraId="0067ABBC" w14:textId="4740380F" w:rsidR="00CE003E" w:rsidRPr="00201B8E" w:rsidRDefault="00CE003E" w:rsidP="00CE003E">
      <w:pPr>
        <w:spacing w:before="240"/>
        <w:ind w:left="1800"/>
      </w:pPr>
      <w:r w:rsidRPr="00283365">
        <w:rPr>
          <w:b/>
          <w:bCs/>
          <w:smallCaps/>
          <w:noProof/>
          <w:szCs w:val="20"/>
        </w:rPr>
        <w:drawing>
          <wp:inline distT="0" distB="0" distL="0" distR="0" wp14:anchorId="34A41F2B" wp14:editId="174C84CC">
            <wp:extent cx="365714" cy="365714"/>
            <wp:effectExtent l="19050" t="0" r="0" b="0"/>
            <wp:docPr id="47" name="Picture 489"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20" cstate="print"/>
                    <a:srcRect/>
                    <a:stretch>
                      <a:fillRect/>
                    </a:stretch>
                  </pic:blipFill>
                  <pic:spPr bwMode="auto">
                    <a:xfrm>
                      <a:off x="0" y="0"/>
                      <a:ext cx="365714" cy="365714"/>
                    </a:xfrm>
                    <a:prstGeom prst="rect">
                      <a:avLst/>
                    </a:prstGeom>
                    <a:noFill/>
                    <a:ln w="9525">
                      <a:noFill/>
                      <a:miter lim="800000"/>
                      <a:headEnd/>
                      <a:tailEnd/>
                    </a:ln>
                  </pic:spPr>
                </pic:pic>
              </a:graphicData>
            </a:graphic>
          </wp:inline>
        </w:drawing>
      </w:r>
      <w:r w:rsidRPr="004360E8">
        <w:rPr>
          <w:b/>
          <w:bCs/>
          <w:smallCaps/>
          <w:szCs w:val="20"/>
        </w:rPr>
        <w:t>Note</w:t>
      </w:r>
      <w:r w:rsidRPr="00FB73A0">
        <w:rPr>
          <w:b/>
          <w:bCs/>
          <w:szCs w:val="20"/>
        </w:rPr>
        <w:t xml:space="preserve">: </w:t>
      </w:r>
      <w:r w:rsidRPr="00F55BE9">
        <w:rPr>
          <w:rFonts w:ascii="Verdana" w:eastAsia="Times New Roman" w:hAnsi="Verdana" w:cs="Times New Roman"/>
          <w:sz w:val="18"/>
          <w:szCs w:val="18"/>
        </w:rPr>
        <w:t xml:space="preserve">District must maintain detailed, accurate documentation (i.e. PPT documentation of each placement) to support their claim. </w:t>
      </w:r>
    </w:p>
    <w:p w14:paraId="292D67A9" w14:textId="76F063B0" w:rsidR="00CE003E" w:rsidRPr="00065562" w:rsidRDefault="00CE003E" w:rsidP="00CE003E">
      <w:pPr>
        <w:numPr>
          <w:ilvl w:val="1"/>
          <w:numId w:val="44"/>
        </w:numPr>
        <w:spacing w:before="240"/>
      </w:pPr>
      <w:r w:rsidRPr="00C50472">
        <w:rPr>
          <w:b/>
        </w:rPr>
        <w:t>No</w:t>
      </w:r>
      <w:r>
        <w:rPr>
          <w:b/>
        </w:rPr>
        <w:t xml:space="preserve"> </w:t>
      </w:r>
      <w:r w:rsidRPr="001555DC">
        <w:t xml:space="preserve">- </w:t>
      </w:r>
      <w:r>
        <w:rPr>
          <w:szCs w:val="20"/>
        </w:rPr>
        <w:t>This procedure is complete</w:t>
      </w:r>
      <w:r w:rsidRPr="007F0E49">
        <w:rPr>
          <w:szCs w:val="20"/>
        </w:rPr>
        <w:t>.</w:t>
      </w:r>
    </w:p>
    <w:p w14:paraId="4A48BD69" w14:textId="77777777" w:rsidR="00065562" w:rsidRDefault="00065562">
      <w:pPr>
        <w:spacing w:after="200" w:line="276" w:lineRule="auto"/>
        <w:rPr>
          <w:rFonts w:asciiTheme="majorHAnsi" w:eastAsiaTheme="majorEastAsia" w:hAnsiTheme="majorHAnsi" w:cstheme="majorBidi"/>
          <w:b/>
          <w:bCs/>
          <w:color w:val="365F91"/>
          <w:sz w:val="28"/>
          <w:szCs w:val="28"/>
        </w:rPr>
      </w:pPr>
      <w:r>
        <w:rPr>
          <w:color w:val="365F91"/>
        </w:rPr>
        <w:br w:type="page"/>
      </w:r>
    </w:p>
    <w:p w14:paraId="60A8A3F7" w14:textId="0E1B5997" w:rsidR="00065562" w:rsidRPr="00213D1F" w:rsidRDefault="00065562" w:rsidP="00065562">
      <w:pPr>
        <w:pStyle w:val="Heading3"/>
        <w:spacing w:before="120"/>
        <w:rPr>
          <w:color w:val="365F91"/>
        </w:rPr>
      </w:pPr>
      <w:bookmarkStart w:id="65" w:name="_Toc340056640"/>
      <w:r w:rsidRPr="00213D1F">
        <w:rPr>
          <w:color w:val="365F91"/>
        </w:rPr>
        <w:lastRenderedPageBreak/>
        <w:t>How to Request an AO when a Facility Code Does Not Exist</w:t>
      </w:r>
      <w:bookmarkEnd w:id="65"/>
    </w:p>
    <w:p w14:paraId="40A737A3" w14:textId="77777777" w:rsidR="00065562" w:rsidRPr="00213D1F" w:rsidRDefault="00065562" w:rsidP="00065562">
      <w:pPr>
        <w:rPr>
          <w:rFonts w:cs="Arial"/>
          <w:szCs w:val="20"/>
        </w:rPr>
      </w:pPr>
      <w:r w:rsidRPr="00213D1F">
        <w:rPr>
          <w:rFonts w:cs="Arial"/>
          <w:szCs w:val="20"/>
        </w:rPr>
        <w:t xml:space="preserve">Use this procedure when the LEA has a student attending a facility where the Department does not have a facility code available. These Generic codes </w:t>
      </w:r>
      <w:proofErr w:type="gramStart"/>
      <w:r w:rsidRPr="00213D1F">
        <w:rPr>
          <w:rFonts w:cs="Arial"/>
          <w:szCs w:val="20"/>
        </w:rPr>
        <w:t>include,</w:t>
      </w:r>
      <w:proofErr w:type="gramEnd"/>
      <w:r w:rsidRPr="00213D1F">
        <w:rPr>
          <w:rFonts w:cs="Arial"/>
          <w:szCs w:val="20"/>
        </w:rPr>
        <w:t xml:space="preserve"> 9990199 - In State, 9990299 - Out of State and </w:t>
      </w:r>
      <w:r>
        <w:rPr>
          <w:rFonts w:cs="Arial"/>
          <w:szCs w:val="20"/>
        </w:rPr>
        <w:t xml:space="preserve">9990399 </w:t>
      </w:r>
      <w:r w:rsidRPr="00213D1F">
        <w:rPr>
          <w:rFonts w:cs="Arial"/>
          <w:szCs w:val="20"/>
        </w:rPr>
        <w:t>- Prekindergarten Program</w:t>
      </w:r>
      <w:r>
        <w:rPr>
          <w:rFonts w:cs="Arial"/>
          <w:szCs w:val="20"/>
        </w:rPr>
        <w:t>.</w:t>
      </w:r>
    </w:p>
    <w:p w14:paraId="6A0E3A2F" w14:textId="7AA103CA" w:rsidR="00065562" w:rsidRDefault="00065562" w:rsidP="00065562">
      <w:pPr>
        <w:ind w:left="1440" w:right="1440"/>
        <w:rPr>
          <w:rFonts w:cs="Arial"/>
          <w:i/>
          <w:szCs w:val="20"/>
        </w:rPr>
      </w:pPr>
      <w:r>
        <w:rPr>
          <w:rFonts w:cs="Arial"/>
          <w:b/>
          <w:smallCaps/>
          <w:noProof/>
          <w:szCs w:val="20"/>
        </w:rPr>
        <w:drawing>
          <wp:inline distT="0" distB="0" distL="0" distR="0" wp14:anchorId="06D614C2" wp14:editId="56C5BAED">
            <wp:extent cx="361950" cy="361950"/>
            <wp:effectExtent l="0" t="0" r="0" b="0"/>
            <wp:docPr id="37" name="Picture 37"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076292">
        <w:rPr>
          <w:rFonts w:cs="Arial"/>
          <w:b/>
          <w:bCs/>
          <w:smallCaps/>
          <w:szCs w:val="20"/>
        </w:rPr>
        <w:t>Note</w:t>
      </w:r>
      <w:r w:rsidRPr="00076292">
        <w:rPr>
          <w:rFonts w:cs="Arial"/>
          <w:b/>
          <w:bCs/>
          <w:szCs w:val="20"/>
        </w:rPr>
        <w:t xml:space="preserve">: </w:t>
      </w:r>
      <w:r>
        <w:rPr>
          <w:rFonts w:cs="Arial"/>
          <w:szCs w:val="20"/>
        </w:rPr>
        <w:t>Refer to the LEA Excess Cost Grant and State Agency Placement Grant for Placements in Facilities Approved or Not Approved for Special Education memo from Anne Louise Thompson, Bureau Chief 10/31/08 in the Appendix. *</w:t>
      </w:r>
      <w:r w:rsidRPr="005E764B">
        <w:rPr>
          <w:rFonts w:cs="Arial"/>
          <w:i/>
          <w:szCs w:val="20"/>
        </w:rPr>
        <w:t>Section IB. Facilities not approved for special education: School District Not Eligible for the Excess Cost Grant</w:t>
      </w:r>
    </w:p>
    <w:p w14:paraId="3EDB1256" w14:textId="0997DA94" w:rsidR="00065562" w:rsidRPr="006E456D" w:rsidRDefault="00065562" w:rsidP="00065562">
      <w:pPr>
        <w:pStyle w:val="NOTE"/>
        <w:rPr>
          <w:b/>
        </w:rPr>
      </w:pPr>
      <w:r>
        <w:rPr>
          <w:b/>
          <w:smallCaps/>
          <w:noProof/>
          <w:color w:val="FF0000"/>
        </w:rPr>
        <w:drawing>
          <wp:inline distT="0" distB="0" distL="0" distR="0" wp14:anchorId="5DE715DD" wp14:editId="3AC3EE40">
            <wp:extent cx="342900" cy="342900"/>
            <wp:effectExtent l="0" t="0" r="0" b="0"/>
            <wp:docPr id="32" name="Picture 32" descr="C:\Documents and Settings\Saumellr\Local Settings\Temporary Internet Files\Content.IE5\0CSZPL0R\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aumellr\Local Settings\Temporary Internet Files\Content.IE5\0CSZPL0R\MC90043475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077B24">
        <w:rPr>
          <w:b/>
          <w:smallCaps/>
          <w:color w:val="FF0000"/>
        </w:rPr>
        <w:t>Important</w:t>
      </w:r>
      <w:r>
        <w:rPr>
          <w:color w:val="FF0000"/>
        </w:rPr>
        <w:t>:</w:t>
      </w:r>
      <w:r>
        <w:t xml:space="preserve"> The </w:t>
      </w:r>
      <w:r>
        <w:rPr>
          <w:rFonts w:cs="Arial"/>
          <w:szCs w:val="20"/>
        </w:rPr>
        <w:t>LEA must provide proof that the facility is approved in that state</w:t>
      </w:r>
    </w:p>
    <w:p w14:paraId="755B5158" w14:textId="6D8944D7" w:rsidR="00065562" w:rsidRPr="00076292" w:rsidRDefault="00065562" w:rsidP="00065562">
      <w:pPr>
        <w:ind w:left="1440" w:right="1440"/>
        <w:rPr>
          <w:rFonts w:cs="Arial"/>
          <w:color w:val="000000"/>
          <w:szCs w:val="20"/>
        </w:rPr>
      </w:pPr>
      <w:r>
        <w:rPr>
          <w:rFonts w:cs="Arial"/>
          <w:b/>
          <w:smallCaps/>
          <w:noProof/>
          <w:szCs w:val="20"/>
        </w:rPr>
        <w:drawing>
          <wp:inline distT="0" distB="0" distL="0" distR="0" wp14:anchorId="053EB2C1" wp14:editId="370FA066">
            <wp:extent cx="361950" cy="361950"/>
            <wp:effectExtent l="0" t="0" r="0" b="0"/>
            <wp:docPr id="253" name="Picture 253"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076292">
        <w:rPr>
          <w:rFonts w:cs="Arial"/>
          <w:b/>
          <w:bCs/>
          <w:smallCaps/>
          <w:szCs w:val="20"/>
        </w:rPr>
        <w:t>Note</w:t>
      </w:r>
      <w:r w:rsidRPr="00076292">
        <w:rPr>
          <w:rFonts w:cs="Arial"/>
          <w:b/>
          <w:bCs/>
          <w:szCs w:val="20"/>
        </w:rPr>
        <w:t xml:space="preserve">: </w:t>
      </w:r>
      <w:r w:rsidRPr="00076292">
        <w:rPr>
          <w:rFonts w:cs="Arial"/>
          <w:color w:val="000000"/>
          <w:szCs w:val="20"/>
        </w:rPr>
        <w:t>The record will remain at a status code 4 until the override is approved or withdrawn.</w:t>
      </w:r>
    </w:p>
    <w:p w14:paraId="4B4C9095" w14:textId="77777777" w:rsidR="00065562" w:rsidRPr="00076292" w:rsidRDefault="00065562" w:rsidP="00065562">
      <w:pPr>
        <w:spacing w:before="180" w:after="180"/>
        <w:rPr>
          <w:rFonts w:cs="Arial"/>
          <w:b/>
          <w:sz w:val="24"/>
          <w:szCs w:val="24"/>
        </w:rPr>
      </w:pPr>
      <w:r w:rsidRPr="00076292">
        <w:rPr>
          <w:rFonts w:cs="Arial"/>
          <w:b/>
          <w:sz w:val="24"/>
          <w:szCs w:val="24"/>
        </w:rPr>
        <w:t>Prerequisites:</w:t>
      </w:r>
    </w:p>
    <w:p w14:paraId="53538875" w14:textId="38135F6C" w:rsidR="00065562" w:rsidRPr="00076292" w:rsidRDefault="00065562" w:rsidP="00065562">
      <w:pPr>
        <w:numPr>
          <w:ilvl w:val="0"/>
          <w:numId w:val="47"/>
        </w:numPr>
        <w:rPr>
          <w:rFonts w:cs="Arial"/>
          <w:szCs w:val="20"/>
        </w:rPr>
      </w:pPr>
      <w:r w:rsidRPr="00076292">
        <w:rPr>
          <w:rFonts w:cs="Arial"/>
          <w:szCs w:val="20"/>
        </w:rPr>
        <w:t xml:space="preserve">Authorization for the </w:t>
      </w:r>
      <w:r w:rsidR="00EC7FBE">
        <w:rPr>
          <w:rFonts w:cs="Arial"/>
          <w:szCs w:val="20"/>
        </w:rPr>
        <w:t>Special Education Excess Cost Data Collection</w:t>
      </w:r>
    </w:p>
    <w:p w14:paraId="46A6D2A9" w14:textId="1FC01C0A" w:rsidR="00065562" w:rsidRPr="00076292" w:rsidRDefault="00065562" w:rsidP="00065562">
      <w:pPr>
        <w:numPr>
          <w:ilvl w:val="0"/>
          <w:numId w:val="47"/>
        </w:numPr>
        <w:spacing w:before="120"/>
        <w:rPr>
          <w:rFonts w:cs="Arial"/>
          <w:szCs w:val="20"/>
        </w:rPr>
      </w:pPr>
      <w:r w:rsidRPr="00076292">
        <w:rPr>
          <w:rFonts w:cs="Arial"/>
          <w:szCs w:val="20"/>
        </w:rPr>
        <w:t xml:space="preserve">Collection </w:t>
      </w:r>
      <w:r w:rsidR="00EC7FBE">
        <w:rPr>
          <w:rFonts w:cs="Arial"/>
          <w:szCs w:val="20"/>
        </w:rPr>
        <w:t xml:space="preserve">is </w:t>
      </w:r>
      <w:r w:rsidRPr="00076292">
        <w:rPr>
          <w:rFonts w:cs="Arial"/>
          <w:szCs w:val="20"/>
        </w:rPr>
        <w:t xml:space="preserve">open </w:t>
      </w:r>
    </w:p>
    <w:p w14:paraId="08EC754A" w14:textId="77777777" w:rsidR="00065562" w:rsidRPr="00076292" w:rsidRDefault="00065562" w:rsidP="00065562">
      <w:pPr>
        <w:numPr>
          <w:ilvl w:val="0"/>
          <w:numId w:val="47"/>
        </w:numPr>
        <w:spacing w:before="120"/>
        <w:rPr>
          <w:rFonts w:cs="Arial"/>
          <w:szCs w:val="20"/>
        </w:rPr>
      </w:pPr>
      <w:r w:rsidRPr="00076292">
        <w:rPr>
          <w:rFonts w:cs="Arial"/>
          <w:color w:val="000000"/>
          <w:szCs w:val="20"/>
        </w:rPr>
        <w:t xml:space="preserve">Request </w:t>
      </w:r>
      <w:r w:rsidRPr="00076292">
        <w:rPr>
          <w:rFonts w:cs="Arial"/>
          <w:szCs w:val="20"/>
        </w:rPr>
        <w:t>for AO requires all other data fields to have passed edit checks and WARNING messages confirmed</w:t>
      </w:r>
    </w:p>
    <w:p w14:paraId="725C4DD4" w14:textId="77777777" w:rsidR="00065562" w:rsidRPr="00076292" w:rsidRDefault="00065562" w:rsidP="00065562">
      <w:pPr>
        <w:spacing w:before="180" w:after="180"/>
        <w:rPr>
          <w:rFonts w:cs="Arial"/>
          <w:b/>
          <w:sz w:val="24"/>
          <w:szCs w:val="24"/>
        </w:rPr>
      </w:pPr>
      <w:r w:rsidRPr="00076292">
        <w:rPr>
          <w:rFonts w:cs="Arial"/>
          <w:b/>
          <w:sz w:val="24"/>
          <w:szCs w:val="24"/>
        </w:rPr>
        <w:t>Step</w:t>
      </w:r>
      <w:r w:rsidRPr="00076292">
        <w:rPr>
          <w:rFonts w:cs="Arial"/>
          <w:b/>
          <w:sz w:val="24"/>
          <w:szCs w:val="24"/>
        </w:rPr>
        <w:tab/>
        <w:t>Action</w:t>
      </w:r>
    </w:p>
    <w:p w14:paraId="5A22B5D3" w14:textId="77777777" w:rsidR="00065562" w:rsidRPr="00076292" w:rsidRDefault="00065562" w:rsidP="00065562">
      <w:pPr>
        <w:numPr>
          <w:ilvl w:val="0"/>
          <w:numId w:val="9"/>
        </w:numPr>
        <w:ind w:left="734" w:hanging="547"/>
        <w:rPr>
          <w:rFonts w:cs="Arial"/>
          <w:szCs w:val="20"/>
        </w:rPr>
      </w:pPr>
      <w:r w:rsidRPr="00076292">
        <w:rPr>
          <w:rFonts w:cs="Arial"/>
          <w:szCs w:val="20"/>
        </w:rPr>
        <w:t>O</w:t>
      </w:r>
      <w:r w:rsidRPr="00076292">
        <w:rPr>
          <w:rFonts w:eastAsia="Times New Roman" w:cs="Arial"/>
          <w:szCs w:val="20"/>
        </w:rPr>
        <w:t xml:space="preserve">n the </w:t>
      </w:r>
      <w:r w:rsidRPr="00076292">
        <w:rPr>
          <w:rFonts w:cs="Arial"/>
          <w:b/>
          <w:szCs w:val="20"/>
        </w:rPr>
        <w:t>View Collection or Non-Oct 1 Grants</w:t>
      </w:r>
      <w:r w:rsidRPr="00076292">
        <w:rPr>
          <w:rFonts w:eastAsia="Times New Roman" w:cs="Arial"/>
          <w:i/>
          <w:szCs w:val="20"/>
        </w:rPr>
        <w:t xml:space="preserve"> Student Record screen</w:t>
      </w:r>
      <w:r>
        <w:rPr>
          <w:rFonts w:eastAsia="Times New Roman" w:cs="Arial"/>
          <w:i/>
          <w:szCs w:val="20"/>
        </w:rPr>
        <w:t xml:space="preserve"> </w:t>
      </w:r>
      <w:r w:rsidRPr="00213D1F">
        <w:rPr>
          <w:rFonts w:cs="Arial"/>
          <w:szCs w:val="20"/>
        </w:rPr>
        <w:t>s</w:t>
      </w:r>
      <w:r w:rsidRPr="00076292">
        <w:rPr>
          <w:rFonts w:cs="Arial"/>
          <w:szCs w:val="20"/>
        </w:rPr>
        <w:t xml:space="preserve">elect </w:t>
      </w:r>
      <w:r w:rsidRPr="00076292">
        <w:rPr>
          <w:rFonts w:cs="Arial"/>
          <w:b/>
          <w:szCs w:val="20"/>
        </w:rPr>
        <w:t xml:space="preserve">Save Record </w:t>
      </w:r>
      <w:r w:rsidRPr="00076292">
        <w:rPr>
          <w:rFonts w:cs="Arial"/>
          <w:szCs w:val="20"/>
        </w:rPr>
        <w:t xml:space="preserve">at the top of the screen. The system redisplays the </w:t>
      </w:r>
      <w:r w:rsidRPr="00076292">
        <w:rPr>
          <w:rFonts w:cs="Arial"/>
          <w:i/>
          <w:szCs w:val="20"/>
        </w:rPr>
        <w:t>Grant Record</w:t>
      </w:r>
      <w:r w:rsidRPr="00076292">
        <w:rPr>
          <w:rFonts w:cs="Arial"/>
          <w:szCs w:val="20"/>
        </w:rPr>
        <w:t xml:space="preserve"> screen.</w:t>
      </w:r>
    </w:p>
    <w:p w14:paraId="00A64A94" w14:textId="34B82439" w:rsidR="00065562" w:rsidRPr="00076292" w:rsidRDefault="00065562" w:rsidP="00065562">
      <w:pPr>
        <w:jc w:val="center"/>
        <w:rPr>
          <w:rFonts w:eastAsia="Times New Roman" w:cs="Arial"/>
          <w:szCs w:val="20"/>
        </w:rPr>
      </w:pPr>
      <w:r>
        <w:rPr>
          <w:rFonts w:eastAsia="Times New Roman" w:cs="Arial"/>
          <w:noProof/>
          <w:szCs w:val="20"/>
        </w:rPr>
        <w:drawing>
          <wp:inline distT="0" distB="0" distL="0" distR="0" wp14:anchorId="515C4611" wp14:editId="058E073B">
            <wp:extent cx="2581275" cy="289560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81275" cy="2895600"/>
                    </a:xfrm>
                    <a:prstGeom prst="rect">
                      <a:avLst/>
                    </a:prstGeom>
                    <a:noFill/>
                    <a:ln>
                      <a:noFill/>
                    </a:ln>
                  </pic:spPr>
                </pic:pic>
              </a:graphicData>
            </a:graphic>
          </wp:inline>
        </w:drawing>
      </w:r>
    </w:p>
    <w:p w14:paraId="0687CAF6" w14:textId="77777777" w:rsidR="00065562" w:rsidRPr="00076292" w:rsidRDefault="00065562" w:rsidP="00065562">
      <w:pPr>
        <w:numPr>
          <w:ilvl w:val="0"/>
          <w:numId w:val="9"/>
        </w:numPr>
        <w:spacing w:before="240"/>
        <w:ind w:left="734" w:hanging="547"/>
        <w:rPr>
          <w:rFonts w:eastAsia="Times New Roman" w:cs="Arial"/>
          <w:szCs w:val="20"/>
        </w:rPr>
      </w:pPr>
      <w:r w:rsidRPr="00076292">
        <w:rPr>
          <w:rFonts w:eastAsia="Times New Roman" w:cs="Arial"/>
          <w:szCs w:val="20"/>
        </w:rPr>
        <w:t>Check “Request Administrative Override”</w:t>
      </w:r>
    </w:p>
    <w:p w14:paraId="228205E1" w14:textId="30C27877" w:rsidR="00065562" w:rsidRPr="00076292" w:rsidRDefault="00065562" w:rsidP="00065562">
      <w:pPr>
        <w:spacing w:before="120" w:after="120"/>
        <w:ind w:left="187"/>
        <w:jc w:val="center"/>
        <w:rPr>
          <w:rFonts w:eastAsia="Times New Roman" w:cs="Arial"/>
          <w:szCs w:val="20"/>
        </w:rPr>
      </w:pPr>
      <w:r>
        <w:rPr>
          <w:rFonts w:cs="Arial"/>
          <w:noProof/>
          <w:szCs w:val="20"/>
        </w:rPr>
        <w:lastRenderedPageBreak/>
        <w:drawing>
          <wp:inline distT="0" distB="0" distL="0" distR="0" wp14:anchorId="5BF8DD9B" wp14:editId="421167A8">
            <wp:extent cx="2724150" cy="809625"/>
            <wp:effectExtent l="0" t="0" r="0" b="9525"/>
            <wp:docPr id="248" name="Picture 248" descr="Description: cid:image001.png@01CB9845.B41D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d:image001.png@01CB9845.B41D3710"/>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2724150" cy="809625"/>
                    </a:xfrm>
                    <a:prstGeom prst="rect">
                      <a:avLst/>
                    </a:prstGeom>
                    <a:noFill/>
                    <a:ln>
                      <a:noFill/>
                    </a:ln>
                  </pic:spPr>
                </pic:pic>
              </a:graphicData>
            </a:graphic>
          </wp:inline>
        </w:drawing>
      </w:r>
    </w:p>
    <w:p w14:paraId="712844CA" w14:textId="77777777" w:rsidR="00065562" w:rsidRPr="00076292" w:rsidRDefault="00065562" w:rsidP="00065562">
      <w:pPr>
        <w:numPr>
          <w:ilvl w:val="0"/>
          <w:numId w:val="9"/>
        </w:numPr>
        <w:rPr>
          <w:rFonts w:eastAsia="Times New Roman" w:cs="Arial"/>
          <w:szCs w:val="20"/>
        </w:rPr>
      </w:pPr>
      <w:r w:rsidRPr="00076292">
        <w:rPr>
          <w:rFonts w:eastAsia="Times New Roman" w:cs="Arial"/>
          <w:szCs w:val="20"/>
        </w:rPr>
        <w:t xml:space="preserve">Click </w:t>
      </w:r>
      <w:r w:rsidRPr="006E7809">
        <w:rPr>
          <w:rFonts w:eastAsia="Times New Roman" w:cs="Arial"/>
          <w:b/>
          <w:szCs w:val="20"/>
        </w:rPr>
        <w:t>OK</w:t>
      </w:r>
    </w:p>
    <w:p w14:paraId="30E3FCD9" w14:textId="269D033A" w:rsidR="00065562" w:rsidRPr="00076292" w:rsidRDefault="00065562" w:rsidP="00065562">
      <w:pPr>
        <w:spacing w:before="120" w:after="120"/>
        <w:jc w:val="center"/>
        <w:rPr>
          <w:rFonts w:eastAsia="Times New Roman" w:cs="Arial"/>
          <w:szCs w:val="20"/>
        </w:rPr>
      </w:pPr>
      <w:r>
        <w:rPr>
          <w:rFonts w:eastAsia="Times New Roman" w:cs="Arial"/>
          <w:noProof/>
          <w:szCs w:val="20"/>
        </w:rPr>
        <w:drawing>
          <wp:inline distT="0" distB="0" distL="0" distR="0" wp14:anchorId="755A5E91" wp14:editId="22976F7E">
            <wp:extent cx="2371725" cy="218122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71725" cy="2181225"/>
                    </a:xfrm>
                    <a:prstGeom prst="rect">
                      <a:avLst/>
                    </a:prstGeom>
                    <a:noFill/>
                    <a:ln>
                      <a:noFill/>
                    </a:ln>
                  </pic:spPr>
                </pic:pic>
              </a:graphicData>
            </a:graphic>
          </wp:inline>
        </w:drawing>
      </w:r>
    </w:p>
    <w:p w14:paraId="3567CB80" w14:textId="77777777" w:rsidR="00065562" w:rsidRPr="00076292" w:rsidRDefault="00065562" w:rsidP="00065562">
      <w:pPr>
        <w:numPr>
          <w:ilvl w:val="0"/>
          <w:numId w:val="9"/>
        </w:numPr>
        <w:spacing w:before="240"/>
        <w:rPr>
          <w:rFonts w:eastAsia="Times New Roman" w:cs="Arial"/>
          <w:szCs w:val="20"/>
        </w:rPr>
      </w:pPr>
      <w:r w:rsidRPr="00076292">
        <w:rPr>
          <w:rFonts w:cs="Arial"/>
          <w:szCs w:val="20"/>
        </w:rPr>
        <w:t>Enter the</w:t>
      </w:r>
      <w:r>
        <w:rPr>
          <w:rFonts w:cs="Arial"/>
          <w:szCs w:val="20"/>
        </w:rPr>
        <w:t xml:space="preserve"> Name, Address, </w:t>
      </w:r>
      <w:r>
        <w:rPr>
          <w:rFonts w:eastAsia="Times New Roman" w:cs="Arial"/>
          <w:szCs w:val="20"/>
        </w:rPr>
        <w:t>City, State, Zip</w:t>
      </w:r>
      <w:r>
        <w:rPr>
          <w:rFonts w:cs="Arial"/>
          <w:szCs w:val="20"/>
        </w:rPr>
        <w:t xml:space="preserve"> and Phone of the </w:t>
      </w:r>
      <w:r w:rsidRPr="00076292">
        <w:rPr>
          <w:rFonts w:eastAsia="Times New Roman" w:cs="Arial"/>
          <w:szCs w:val="20"/>
        </w:rPr>
        <w:t xml:space="preserve">School </w:t>
      </w:r>
      <w:r>
        <w:rPr>
          <w:rFonts w:eastAsia="Times New Roman" w:cs="Arial"/>
          <w:szCs w:val="20"/>
        </w:rPr>
        <w:t>the student is attending</w:t>
      </w:r>
    </w:p>
    <w:p w14:paraId="69F6CFF4" w14:textId="77777777" w:rsidR="00065562" w:rsidRPr="00076292" w:rsidRDefault="00065562" w:rsidP="00065562">
      <w:pPr>
        <w:numPr>
          <w:ilvl w:val="0"/>
          <w:numId w:val="9"/>
        </w:numPr>
        <w:spacing w:before="240"/>
        <w:rPr>
          <w:rFonts w:eastAsia="Times New Roman" w:cs="Arial"/>
          <w:szCs w:val="20"/>
        </w:rPr>
      </w:pPr>
      <w:r w:rsidRPr="00076292">
        <w:rPr>
          <w:rFonts w:eastAsia="Times New Roman" w:cs="Arial"/>
          <w:szCs w:val="20"/>
        </w:rPr>
        <w:t xml:space="preserve">Click </w:t>
      </w:r>
      <w:r w:rsidRPr="00076292">
        <w:rPr>
          <w:rFonts w:eastAsia="Times New Roman" w:cs="Arial"/>
          <w:b/>
          <w:szCs w:val="20"/>
        </w:rPr>
        <w:t>Update</w:t>
      </w:r>
    </w:p>
    <w:p w14:paraId="3C94B768" w14:textId="28184EC8" w:rsidR="00065562" w:rsidRPr="00076292" w:rsidRDefault="00065562" w:rsidP="00065562">
      <w:pPr>
        <w:numPr>
          <w:ilvl w:val="0"/>
          <w:numId w:val="9"/>
        </w:numPr>
        <w:spacing w:before="240"/>
        <w:rPr>
          <w:rFonts w:eastAsia="Times New Roman" w:cs="Arial"/>
          <w:szCs w:val="20"/>
        </w:rPr>
      </w:pPr>
      <w:r w:rsidRPr="00076292">
        <w:rPr>
          <w:rFonts w:eastAsia="Times New Roman" w:cs="Arial"/>
          <w:szCs w:val="20"/>
        </w:rPr>
        <w:t xml:space="preserve">LEA must provide proof that the facility is approved, fax this to the attention of </w:t>
      </w:r>
      <w:proofErr w:type="gramStart"/>
      <w:r w:rsidRPr="00076292">
        <w:rPr>
          <w:rFonts w:eastAsia="Times New Roman" w:cs="Arial"/>
          <w:szCs w:val="20"/>
        </w:rPr>
        <w:t>“</w:t>
      </w:r>
      <w:r w:rsidR="00EC7FBE">
        <w:rPr>
          <w:rFonts w:eastAsia="Times New Roman" w:cs="Arial"/>
          <w:szCs w:val="20"/>
        </w:rPr>
        <w:t xml:space="preserve"> </w:t>
      </w:r>
      <w:r w:rsidRPr="00076292">
        <w:rPr>
          <w:rFonts w:eastAsia="Times New Roman" w:cs="Arial"/>
          <w:szCs w:val="20"/>
        </w:rPr>
        <w:t xml:space="preserve"> Verification</w:t>
      </w:r>
      <w:proofErr w:type="gramEnd"/>
      <w:r w:rsidRPr="00076292">
        <w:rPr>
          <w:rFonts w:eastAsia="Times New Roman" w:cs="Arial"/>
          <w:szCs w:val="20"/>
        </w:rPr>
        <w:t xml:space="preserve"> of Grant AO” 860-713-70</w:t>
      </w:r>
      <w:r w:rsidR="00653083">
        <w:rPr>
          <w:rFonts w:eastAsia="Times New Roman" w:cs="Arial"/>
          <w:szCs w:val="20"/>
        </w:rPr>
        <w:t>13, Attention:  Kevin Chambers.</w:t>
      </w:r>
    </w:p>
    <w:p w14:paraId="304CDC9C" w14:textId="77777777" w:rsidR="00065562" w:rsidRPr="00076292" w:rsidRDefault="00065562" w:rsidP="00065562">
      <w:pPr>
        <w:numPr>
          <w:ilvl w:val="0"/>
          <w:numId w:val="9"/>
        </w:numPr>
        <w:spacing w:before="240"/>
        <w:rPr>
          <w:rFonts w:eastAsia="Times New Roman" w:cs="Arial"/>
          <w:szCs w:val="20"/>
        </w:rPr>
      </w:pPr>
      <w:r w:rsidRPr="00076292">
        <w:rPr>
          <w:rFonts w:eastAsia="Times New Roman" w:cs="Arial"/>
          <w:szCs w:val="20"/>
        </w:rPr>
        <w:t>CSDE will verify the approval status and make an appropriate status change</w:t>
      </w:r>
    </w:p>
    <w:p w14:paraId="0FB81F9F" w14:textId="11761A86" w:rsidR="00065562" w:rsidRPr="00076292" w:rsidRDefault="00065562" w:rsidP="00065562">
      <w:pPr>
        <w:pStyle w:val="Heading3"/>
        <w:rPr>
          <w:color w:val="365F91"/>
        </w:rPr>
      </w:pPr>
      <w:r>
        <w:rPr>
          <w:rFonts w:ascii="Arial" w:hAnsi="Arial" w:cs="Arial"/>
          <w:b w:val="0"/>
          <w:bCs w:val="0"/>
          <w:color w:val="000000"/>
          <w:sz w:val="20"/>
          <w:szCs w:val="20"/>
        </w:rPr>
        <w:br w:type="page"/>
      </w:r>
      <w:bookmarkStart w:id="66" w:name="_Toc340056641"/>
      <w:r w:rsidRPr="00076292">
        <w:rPr>
          <w:color w:val="365F91"/>
        </w:rPr>
        <w:lastRenderedPageBreak/>
        <w:t xml:space="preserve">How to Request an AO when a Facility </w:t>
      </w:r>
      <w:r>
        <w:rPr>
          <w:color w:val="365F91"/>
        </w:rPr>
        <w:t xml:space="preserve">is </w:t>
      </w:r>
      <w:r w:rsidR="00D53F48">
        <w:rPr>
          <w:color w:val="365F91"/>
        </w:rPr>
        <w:t>N</w:t>
      </w:r>
      <w:r>
        <w:rPr>
          <w:color w:val="365F91"/>
        </w:rPr>
        <w:t xml:space="preserve">ot </w:t>
      </w:r>
      <w:r w:rsidR="00D53F48">
        <w:rPr>
          <w:color w:val="365F91"/>
        </w:rPr>
        <w:t>A</w:t>
      </w:r>
      <w:r>
        <w:rPr>
          <w:color w:val="365F91"/>
        </w:rPr>
        <w:t>pproved</w:t>
      </w:r>
      <w:bookmarkEnd w:id="66"/>
    </w:p>
    <w:p w14:paraId="25A1CD29" w14:textId="77777777" w:rsidR="00065562" w:rsidRPr="006E7809" w:rsidRDefault="00065562" w:rsidP="00065562">
      <w:pPr>
        <w:rPr>
          <w:rFonts w:cs="Arial"/>
          <w:szCs w:val="20"/>
        </w:rPr>
      </w:pPr>
      <w:r w:rsidRPr="006E7809">
        <w:rPr>
          <w:rFonts w:cs="Arial"/>
          <w:szCs w:val="20"/>
        </w:rPr>
        <w:t>Use this procedure when this is a Parent Initiated Placement for other than educational reasons in a facility approved or not approved for special education.</w:t>
      </w:r>
    </w:p>
    <w:p w14:paraId="4B4872CA" w14:textId="69AAB6ED" w:rsidR="00065562" w:rsidRPr="008913F8" w:rsidRDefault="00065562" w:rsidP="00065562">
      <w:pPr>
        <w:ind w:left="1440" w:right="1440"/>
        <w:rPr>
          <w:rFonts w:cs="Arial"/>
          <w:b/>
          <w:bCs/>
          <w:szCs w:val="20"/>
        </w:rPr>
      </w:pPr>
      <w:r>
        <w:rPr>
          <w:rFonts w:cs="Arial"/>
          <w:b/>
          <w:smallCaps/>
          <w:noProof/>
          <w:szCs w:val="20"/>
        </w:rPr>
        <w:drawing>
          <wp:inline distT="0" distB="0" distL="0" distR="0" wp14:anchorId="26EAEA05" wp14:editId="30668FE3">
            <wp:extent cx="361950" cy="361950"/>
            <wp:effectExtent l="0" t="0" r="0" b="0"/>
            <wp:docPr id="244" name="Picture 244"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076292">
        <w:rPr>
          <w:rFonts w:cs="Arial"/>
          <w:b/>
          <w:bCs/>
          <w:smallCaps/>
          <w:szCs w:val="20"/>
        </w:rPr>
        <w:t>Note</w:t>
      </w:r>
      <w:r w:rsidRPr="00076292">
        <w:rPr>
          <w:rFonts w:cs="Arial"/>
          <w:b/>
          <w:bCs/>
          <w:szCs w:val="20"/>
        </w:rPr>
        <w:t xml:space="preserve">: </w:t>
      </w:r>
      <w:r>
        <w:rPr>
          <w:rFonts w:cs="Arial"/>
          <w:szCs w:val="20"/>
        </w:rPr>
        <w:t xml:space="preserve">Refer to the LEA Excess Cost Grant and State Agency Placement Grant for Placements in Facilities Approved or Not Approved for Special Education memo from Anne Louise Thompson, Bureau Chief 10/31/08 in the Appendix. </w:t>
      </w:r>
      <w:r w:rsidRPr="005E764B">
        <w:rPr>
          <w:rFonts w:cs="Arial"/>
          <w:i/>
          <w:szCs w:val="20"/>
        </w:rPr>
        <w:t>*</w:t>
      </w:r>
      <w:r>
        <w:rPr>
          <w:rFonts w:cs="Arial"/>
          <w:i/>
          <w:szCs w:val="20"/>
        </w:rPr>
        <w:t>S</w:t>
      </w:r>
      <w:r w:rsidRPr="005E764B">
        <w:rPr>
          <w:rFonts w:cs="Arial"/>
          <w:i/>
          <w:color w:val="000000"/>
          <w:szCs w:val="20"/>
        </w:rPr>
        <w:t>ection IIB Parent initiated placement for other than educational reasons in a facility approved or not approved for special education: School District Eligible for the Excess Cost Grant under special circumstances</w:t>
      </w:r>
    </w:p>
    <w:p w14:paraId="35688181" w14:textId="05DA1535" w:rsidR="00065562" w:rsidRPr="006E7809" w:rsidRDefault="00065562" w:rsidP="00065562">
      <w:pPr>
        <w:ind w:left="1440" w:right="1440"/>
        <w:rPr>
          <w:rFonts w:cs="Arial"/>
          <w:color w:val="000000"/>
          <w:szCs w:val="20"/>
        </w:rPr>
      </w:pPr>
      <w:r>
        <w:rPr>
          <w:rFonts w:cs="Arial"/>
          <w:b/>
          <w:smallCaps/>
          <w:noProof/>
          <w:szCs w:val="20"/>
        </w:rPr>
        <w:drawing>
          <wp:inline distT="0" distB="0" distL="0" distR="0" wp14:anchorId="1D2099B6" wp14:editId="79A68F73">
            <wp:extent cx="361950" cy="361950"/>
            <wp:effectExtent l="0" t="0" r="0" b="0"/>
            <wp:docPr id="237" name="Picture 237" descr="C:\Documents and Settings\Saumellr\Local Settings\Temporary Internet Files\Content.IE5\XXDGVTTL\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C:\Documents and Settings\Saumellr\Local Settings\Temporary Internet Files\Content.IE5\XXDGVTTL\MC900433838[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6E7809">
        <w:rPr>
          <w:rFonts w:cs="Arial"/>
          <w:b/>
          <w:bCs/>
          <w:smallCaps/>
          <w:szCs w:val="20"/>
        </w:rPr>
        <w:t>Note</w:t>
      </w:r>
      <w:r w:rsidRPr="006E7809">
        <w:rPr>
          <w:rFonts w:cs="Arial"/>
          <w:b/>
          <w:bCs/>
          <w:szCs w:val="20"/>
        </w:rPr>
        <w:t xml:space="preserve">: </w:t>
      </w:r>
      <w:r w:rsidRPr="006E7809">
        <w:rPr>
          <w:rFonts w:cs="Arial"/>
          <w:color w:val="000000"/>
          <w:szCs w:val="20"/>
        </w:rPr>
        <w:t>The record will remain at a status code 4 until the override is approved or withdrawn.</w:t>
      </w:r>
    </w:p>
    <w:p w14:paraId="053D0EB4" w14:textId="77777777" w:rsidR="00065562" w:rsidRPr="006E7809" w:rsidRDefault="00065562" w:rsidP="00065562">
      <w:pPr>
        <w:spacing w:before="240"/>
        <w:rPr>
          <w:rFonts w:cs="Arial"/>
          <w:b/>
          <w:sz w:val="24"/>
          <w:szCs w:val="24"/>
        </w:rPr>
      </w:pPr>
      <w:r w:rsidRPr="006E7809">
        <w:rPr>
          <w:rFonts w:cs="Arial"/>
          <w:b/>
          <w:sz w:val="24"/>
          <w:szCs w:val="24"/>
        </w:rPr>
        <w:t>Prerequisites:</w:t>
      </w:r>
    </w:p>
    <w:p w14:paraId="1269C4E4" w14:textId="266430A4" w:rsidR="00065562" w:rsidRPr="006E7809" w:rsidRDefault="00065562" w:rsidP="00065562">
      <w:pPr>
        <w:numPr>
          <w:ilvl w:val="0"/>
          <w:numId w:val="47"/>
        </w:numPr>
        <w:spacing w:before="120"/>
        <w:rPr>
          <w:rFonts w:cs="Arial"/>
          <w:szCs w:val="20"/>
        </w:rPr>
      </w:pPr>
      <w:r w:rsidRPr="006E7809">
        <w:rPr>
          <w:rFonts w:cs="Arial"/>
          <w:szCs w:val="20"/>
        </w:rPr>
        <w:t xml:space="preserve">Authorization for the </w:t>
      </w:r>
      <w:r w:rsidR="00EC7FBE">
        <w:rPr>
          <w:rFonts w:cs="Arial"/>
          <w:szCs w:val="20"/>
        </w:rPr>
        <w:t>Special Education Excess Cost Data Collection</w:t>
      </w:r>
    </w:p>
    <w:p w14:paraId="7EB32CD3" w14:textId="741E306A" w:rsidR="00065562" w:rsidRPr="006E7809" w:rsidRDefault="00065562" w:rsidP="00065562">
      <w:pPr>
        <w:numPr>
          <w:ilvl w:val="0"/>
          <w:numId w:val="47"/>
        </w:numPr>
        <w:spacing w:before="120"/>
        <w:rPr>
          <w:rFonts w:cs="Arial"/>
          <w:szCs w:val="20"/>
        </w:rPr>
      </w:pPr>
      <w:r w:rsidRPr="006E7809">
        <w:rPr>
          <w:rFonts w:cs="Arial"/>
          <w:szCs w:val="20"/>
        </w:rPr>
        <w:t xml:space="preserve">Collection </w:t>
      </w:r>
      <w:r w:rsidR="00EC7FBE">
        <w:rPr>
          <w:rFonts w:cs="Arial"/>
          <w:szCs w:val="20"/>
        </w:rPr>
        <w:t xml:space="preserve">is </w:t>
      </w:r>
      <w:r w:rsidRPr="006E7809">
        <w:rPr>
          <w:rFonts w:cs="Arial"/>
          <w:szCs w:val="20"/>
        </w:rPr>
        <w:t xml:space="preserve">open </w:t>
      </w:r>
    </w:p>
    <w:p w14:paraId="3ACB9E3A" w14:textId="77777777" w:rsidR="00065562" w:rsidRPr="006E7809" w:rsidRDefault="00065562" w:rsidP="00065562">
      <w:pPr>
        <w:numPr>
          <w:ilvl w:val="0"/>
          <w:numId w:val="47"/>
        </w:numPr>
        <w:spacing w:before="120"/>
        <w:rPr>
          <w:rFonts w:cs="Arial"/>
          <w:szCs w:val="20"/>
        </w:rPr>
      </w:pPr>
      <w:r w:rsidRPr="006E7809">
        <w:rPr>
          <w:rFonts w:cs="Arial"/>
          <w:color w:val="000000"/>
          <w:szCs w:val="20"/>
        </w:rPr>
        <w:t xml:space="preserve">Request </w:t>
      </w:r>
      <w:r w:rsidRPr="006E7809">
        <w:rPr>
          <w:rFonts w:cs="Arial"/>
          <w:szCs w:val="20"/>
        </w:rPr>
        <w:t>for AO requires all other data fields to have passed edit checks and WARNING messages confirmed</w:t>
      </w:r>
    </w:p>
    <w:p w14:paraId="3081EF69" w14:textId="77777777" w:rsidR="00065562" w:rsidRPr="006E7809" w:rsidRDefault="00065562" w:rsidP="00065562">
      <w:pPr>
        <w:spacing w:before="240"/>
        <w:rPr>
          <w:rFonts w:cs="Arial"/>
          <w:b/>
          <w:sz w:val="24"/>
          <w:szCs w:val="24"/>
        </w:rPr>
      </w:pPr>
      <w:r w:rsidRPr="006E7809">
        <w:rPr>
          <w:rFonts w:cs="Arial"/>
          <w:b/>
          <w:sz w:val="24"/>
          <w:szCs w:val="24"/>
        </w:rPr>
        <w:t>Step</w:t>
      </w:r>
      <w:r w:rsidRPr="006E7809">
        <w:rPr>
          <w:rFonts w:cs="Arial"/>
          <w:b/>
          <w:sz w:val="24"/>
          <w:szCs w:val="24"/>
        </w:rPr>
        <w:tab/>
        <w:t>Action</w:t>
      </w:r>
    </w:p>
    <w:p w14:paraId="03CA6EE8" w14:textId="77777777" w:rsidR="00065562" w:rsidRPr="006E7809" w:rsidRDefault="00065562" w:rsidP="00065562">
      <w:pPr>
        <w:numPr>
          <w:ilvl w:val="0"/>
          <w:numId w:val="48"/>
        </w:numPr>
        <w:spacing w:before="120"/>
        <w:rPr>
          <w:rFonts w:cs="Arial"/>
          <w:szCs w:val="20"/>
        </w:rPr>
      </w:pPr>
      <w:r w:rsidRPr="00076292">
        <w:rPr>
          <w:rFonts w:cs="Arial"/>
          <w:szCs w:val="20"/>
        </w:rPr>
        <w:t>O</w:t>
      </w:r>
      <w:r w:rsidRPr="00076292">
        <w:rPr>
          <w:rFonts w:eastAsia="Times New Roman" w:cs="Arial"/>
          <w:szCs w:val="20"/>
        </w:rPr>
        <w:t xml:space="preserve">n the </w:t>
      </w:r>
      <w:r w:rsidRPr="00076292">
        <w:rPr>
          <w:rFonts w:cs="Arial"/>
          <w:b/>
          <w:szCs w:val="20"/>
        </w:rPr>
        <w:t>View Collection or Non-Oct 1 Grants</w:t>
      </w:r>
      <w:r w:rsidRPr="00076292">
        <w:rPr>
          <w:rFonts w:eastAsia="Times New Roman" w:cs="Arial"/>
          <w:i/>
          <w:szCs w:val="20"/>
        </w:rPr>
        <w:t xml:space="preserve"> Student Record screen</w:t>
      </w:r>
      <w:r>
        <w:rPr>
          <w:rFonts w:eastAsia="Times New Roman" w:cs="Arial"/>
          <w:i/>
          <w:szCs w:val="20"/>
        </w:rPr>
        <w:t xml:space="preserve"> </w:t>
      </w:r>
      <w:r w:rsidRPr="00213D1F">
        <w:rPr>
          <w:rFonts w:cs="Arial"/>
          <w:szCs w:val="20"/>
        </w:rPr>
        <w:t>s</w:t>
      </w:r>
      <w:r w:rsidRPr="00076292">
        <w:rPr>
          <w:rFonts w:cs="Arial"/>
          <w:szCs w:val="20"/>
        </w:rPr>
        <w:t xml:space="preserve">elect </w:t>
      </w:r>
      <w:r w:rsidRPr="00076292">
        <w:rPr>
          <w:rFonts w:cs="Arial"/>
          <w:b/>
          <w:szCs w:val="20"/>
        </w:rPr>
        <w:t xml:space="preserve">Save Record </w:t>
      </w:r>
      <w:r w:rsidRPr="00076292">
        <w:rPr>
          <w:rFonts w:cs="Arial"/>
          <w:szCs w:val="20"/>
        </w:rPr>
        <w:t xml:space="preserve">at the top of the screen. The system redisplays the </w:t>
      </w:r>
      <w:r w:rsidRPr="00076292">
        <w:rPr>
          <w:rFonts w:cs="Arial"/>
          <w:i/>
          <w:szCs w:val="20"/>
        </w:rPr>
        <w:t>Grant Record</w:t>
      </w:r>
      <w:r w:rsidRPr="00076292">
        <w:rPr>
          <w:rFonts w:cs="Arial"/>
          <w:szCs w:val="20"/>
        </w:rPr>
        <w:t xml:space="preserve"> screen</w:t>
      </w:r>
    </w:p>
    <w:p w14:paraId="080D7301" w14:textId="3EADEE3A" w:rsidR="00065562" w:rsidRPr="006E7809" w:rsidRDefault="00065562" w:rsidP="00065562">
      <w:pPr>
        <w:spacing w:before="120"/>
        <w:jc w:val="center"/>
        <w:rPr>
          <w:rFonts w:eastAsia="Times New Roman" w:cs="Arial"/>
          <w:szCs w:val="20"/>
        </w:rPr>
      </w:pPr>
      <w:r>
        <w:rPr>
          <w:rFonts w:eastAsia="Times New Roman" w:cs="Arial"/>
          <w:noProof/>
          <w:szCs w:val="20"/>
        </w:rPr>
        <w:drawing>
          <wp:inline distT="0" distB="0" distL="0" distR="0" wp14:anchorId="06B59112" wp14:editId="735C802B">
            <wp:extent cx="3305175" cy="3257550"/>
            <wp:effectExtent l="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05175" cy="3257550"/>
                    </a:xfrm>
                    <a:prstGeom prst="rect">
                      <a:avLst/>
                    </a:prstGeom>
                    <a:noFill/>
                    <a:ln>
                      <a:noFill/>
                    </a:ln>
                  </pic:spPr>
                </pic:pic>
              </a:graphicData>
            </a:graphic>
          </wp:inline>
        </w:drawing>
      </w:r>
    </w:p>
    <w:p w14:paraId="0701B419" w14:textId="77777777" w:rsidR="00065562" w:rsidRPr="006E7809" w:rsidRDefault="00065562" w:rsidP="00065562">
      <w:pPr>
        <w:numPr>
          <w:ilvl w:val="0"/>
          <w:numId w:val="48"/>
        </w:numPr>
        <w:spacing w:before="240"/>
        <w:ind w:left="734" w:hanging="547"/>
        <w:rPr>
          <w:rFonts w:eastAsia="Times New Roman" w:cs="Arial"/>
          <w:szCs w:val="20"/>
        </w:rPr>
      </w:pPr>
      <w:r w:rsidRPr="006E7809">
        <w:rPr>
          <w:rFonts w:eastAsia="Times New Roman" w:cs="Arial"/>
          <w:szCs w:val="20"/>
        </w:rPr>
        <w:t>Check “Request Administrative Override”</w:t>
      </w:r>
    </w:p>
    <w:p w14:paraId="6766E88A" w14:textId="1A692463" w:rsidR="00065562" w:rsidRPr="006E7809" w:rsidRDefault="00065562" w:rsidP="00065562">
      <w:pPr>
        <w:spacing w:before="120" w:after="120"/>
        <w:ind w:left="187"/>
        <w:jc w:val="center"/>
        <w:rPr>
          <w:rFonts w:eastAsia="Times New Roman" w:cs="Arial"/>
          <w:szCs w:val="20"/>
        </w:rPr>
      </w:pPr>
      <w:r>
        <w:rPr>
          <w:rFonts w:eastAsia="Times New Roman" w:cs="Arial"/>
          <w:noProof/>
          <w:szCs w:val="20"/>
        </w:rPr>
        <w:lastRenderedPageBreak/>
        <w:drawing>
          <wp:inline distT="0" distB="0" distL="0" distR="0" wp14:anchorId="7E8B0A9F" wp14:editId="231FEA38">
            <wp:extent cx="4191000" cy="13906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91000" cy="1390650"/>
                    </a:xfrm>
                    <a:prstGeom prst="rect">
                      <a:avLst/>
                    </a:prstGeom>
                    <a:noFill/>
                    <a:ln>
                      <a:noFill/>
                    </a:ln>
                  </pic:spPr>
                </pic:pic>
              </a:graphicData>
            </a:graphic>
          </wp:inline>
        </w:drawing>
      </w:r>
    </w:p>
    <w:p w14:paraId="71F3DE95" w14:textId="77777777" w:rsidR="00065562" w:rsidRPr="00076292" w:rsidRDefault="00065562" w:rsidP="00065562">
      <w:pPr>
        <w:numPr>
          <w:ilvl w:val="0"/>
          <w:numId w:val="48"/>
        </w:numPr>
        <w:rPr>
          <w:rFonts w:eastAsia="Times New Roman" w:cs="Arial"/>
          <w:szCs w:val="20"/>
        </w:rPr>
      </w:pPr>
      <w:r w:rsidRPr="00076292">
        <w:rPr>
          <w:rFonts w:eastAsia="Times New Roman" w:cs="Arial"/>
          <w:szCs w:val="20"/>
        </w:rPr>
        <w:t xml:space="preserve">Click </w:t>
      </w:r>
      <w:r w:rsidRPr="006E7809">
        <w:rPr>
          <w:rFonts w:eastAsia="Times New Roman" w:cs="Arial"/>
          <w:b/>
          <w:szCs w:val="20"/>
        </w:rPr>
        <w:t>OK</w:t>
      </w:r>
    </w:p>
    <w:p w14:paraId="33AEDBE9" w14:textId="77777777" w:rsidR="00065562" w:rsidRPr="006E7809" w:rsidRDefault="00065562" w:rsidP="00065562">
      <w:pPr>
        <w:numPr>
          <w:ilvl w:val="0"/>
          <w:numId w:val="48"/>
        </w:numPr>
        <w:rPr>
          <w:rFonts w:eastAsia="Times New Roman" w:cs="Arial"/>
          <w:szCs w:val="20"/>
        </w:rPr>
      </w:pPr>
      <w:r w:rsidRPr="006E7809">
        <w:rPr>
          <w:rFonts w:cs="Arial"/>
          <w:szCs w:val="20"/>
        </w:rPr>
        <w:t xml:space="preserve">In the comments box enter 'parent initiated placement for </w:t>
      </w:r>
      <w:r>
        <w:rPr>
          <w:rFonts w:cs="Arial"/>
          <w:szCs w:val="20"/>
        </w:rPr>
        <w:t>other than educational reasons'</w:t>
      </w:r>
    </w:p>
    <w:p w14:paraId="56375522" w14:textId="775EA4F5" w:rsidR="00065562" w:rsidRPr="006E7809" w:rsidRDefault="00065562" w:rsidP="00065562">
      <w:pPr>
        <w:spacing w:before="120" w:after="120"/>
        <w:jc w:val="center"/>
        <w:rPr>
          <w:rFonts w:eastAsia="Times New Roman" w:cs="Arial"/>
          <w:szCs w:val="20"/>
        </w:rPr>
      </w:pPr>
      <w:r>
        <w:rPr>
          <w:rFonts w:eastAsia="Times New Roman" w:cs="Arial"/>
          <w:noProof/>
          <w:szCs w:val="20"/>
        </w:rPr>
        <w:drawing>
          <wp:inline distT="0" distB="0" distL="0" distR="0" wp14:anchorId="3723609C" wp14:editId="0C9626E4">
            <wp:extent cx="3619500" cy="55245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t="37634" r="16667"/>
                    <a:stretch>
                      <a:fillRect/>
                    </a:stretch>
                  </pic:blipFill>
                  <pic:spPr bwMode="auto">
                    <a:xfrm>
                      <a:off x="0" y="0"/>
                      <a:ext cx="3619500" cy="552450"/>
                    </a:xfrm>
                    <a:prstGeom prst="rect">
                      <a:avLst/>
                    </a:prstGeom>
                    <a:noFill/>
                    <a:ln>
                      <a:noFill/>
                    </a:ln>
                  </pic:spPr>
                </pic:pic>
              </a:graphicData>
            </a:graphic>
          </wp:inline>
        </w:drawing>
      </w:r>
    </w:p>
    <w:p w14:paraId="23C9CAE0" w14:textId="77777777" w:rsidR="00065562" w:rsidRDefault="00065562" w:rsidP="00065562">
      <w:pPr>
        <w:numPr>
          <w:ilvl w:val="0"/>
          <w:numId w:val="48"/>
        </w:numPr>
        <w:spacing w:before="240"/>
        <w:rPr>
          <w:rFonts w:eastAsia="Times New Roman" w:cs="Arial"/>
          <w:szCs w:val="20"/>
        </w:rPr>
      </w:pPr>
      <w:r w:rsidRPr="006E7809">
        <w:rPr>
          <w:rFonts w:eastAsia="Times New Roman" w:cs="Arial"/>
          <w:szCs w:val="20"/>
        </w:rPr>
        <w:t xml:space="preserve">Click </w:t>
      </w:r>
      <w:r>
        <w:rPr>
          <w:rFonts w:eastAsia="Times New Roman" w:cs="Arial"/>
          <w:b/>
          <w:szCs w:val="20"/>
        </w:rPr>
        <w:t>Update</w:t>
      </w:r>
    </w:p>
    <w:p w14:paraId="0F78BED5" w14:textId="7F643EBB" w:rsidR="00065562" w:rsidRPr="006E7809" w:rsidRDefault="00065562" w:rsidP="00065562">
      <w:pPr>
        <w:numPr>
          <w:ilvl w:val="0"/>
          <w:numId w:val="48"/>
        </w:numPr>
        <w:spacing w:before="240"/>
        <w:rPr>
          <w:rFonts w:eastAsia="Times New Roman" w:cs="Arial"/>
          <w:szCs w:val="20"/>
        </w:rPr>
      </w:pPr>
      <w:r w:rsidRPr="006E7809">
        <w:rPr>
          <w:rFonts w:eastAsia="Times New Roman" w:cs="Arial"/>
          <w:szCs w:val="20"/>
        </w:rPr>
        <w:t xml:space="preserve">LEA must </w:t>
      </w:r>
      <w:r w:rsidRPr="006E7809">
        <w:rPr>
          <w:rFonts w:cs="Arial"/>
          <w:szCs w:val="20"/>
        </w:rPr>
        <w:t xml:space="preserve">fax the supporting documentation to the attention of 'Verification </w:t>
      </w:r>
      <w:r>
        <w:rPr>
          <w:rFonts w:cs="Arial"/>
          <w:szCs w:val="20"/>
        </w:rPr>
        <w:t xml:space="preserve">of Grant AO' to </w:t>
      </w:r>
      <w:r w:rsidR="00C30E85">
        <w:rPr>
          <w:rFonts w:cs="Arial"/>
          <w:szCs w:val="20"/>
        </w:rPr>
        <w:t>860-</w:t>
      </w:r>
      <w:r>
        <w:rPr>
          <w:rFonts w:cs="Arial"/>
          <w:szCs w:val="20"/>
        </w:rPr>
        <w:t>713-70</w:t>
      </w:r>
      <w:r w:rsidR="00653083">
        <w:rPr>
          <w:rFonts w:cs="Arial"/>
          <w:szCs w:val="20"/>
        </w:rPr>
        <w:t xml:space="preserve">13, Attention: </w:t>
      </w:r>
      <w:r w:rsidR="007F06EA">
        <w:rPr>
          <w:rFonts w:cs="Arial"/>
          <w:szCs w:val="20"/>
        </w:rPr>
        <w:t>Kevin Chambers</w:t>
      </w:r>
      <w:r w:rsidR="00653083">
        <w:rPr>
          <w:rFonts w:cs="Arial"/>
          <w:szCs w:val="20"/>
        </w:rPr>
        <w:t>.</w:t>
      </w:r>
    </w:p>
    <w:p w14:paraId="55039E20" w14:textId="72CA04A0" w:rsidR="00065562" w:rsidRDefault="00065562" w:rsidP="00065562">
      <w:pPr>
        <w:numPr>
          <w:ilvl w:val="1"/>
          <w:numId w:val="44"/>
        </w:numPr>
        <w:spacing w:before="240"/>
      </w:pPr>
      <w:r w:rsidRPr="006E7809">
        <w:rPr>
          <w:rFonts w:cs="Arial"/>
          <w:szCs w:val="20"/>
        </w:rPr>
        <w:t>CSDE will verify the documentation and mak</w:t>
      </w:r>
      <w:r>
        <w:rPr>
          <w:rFonts w:cs="Arial"/>
          <w:szCs w:val="20"/>
        </w:rPr>
        <w:t>e the appropriate status chan</w:t>
      </w:r>
      <w:r w:rsidR="007F06EA">
        <w:rPr>
          <w:rFonts w:cs="Arial"/>
          <w:szCs w:val="20"/>
        </w:rPr>
        <w:t>ge</w:t>
      </w:r>
    </w:p>
    <w:p w14:paraId="2DD7FD4C" w14:textId="77777777" w:rsidR="00345E4C" w:rsidRDefault="00345E4C" w:rsidP="00E61AFF">
      <w:pPr>
        <w:pStyle w:val="Heading1"/>
      </w:pPr>
      <w:bookmarkStart w:id="67" w:name="_Toc340056642"/>
      <w:r w:rsidRPr="00DE0AE5">
        <w:rPr>
          <w:noProof/>
        </w:rPr>
        <w:lastRenderedPageBreak/>
        <w:drawing>
          <wp:inline distT="0" distB="0" distL="0" distR="0" wp14:anchorId="2DD80729" wp14:editId="2DD8072A">
            <wp:extent cx="457200" cy="802888"/>
            <wp:effectExtent l="152400" t="57150" r="304800" b="282962"/>
            <wp:docPr id="31" name="Picture 26" descr="C:\Documents and Settings\Saumellr\Local Settings\Temporary Internet Files\Content.IE5\AZNQ3Q82\MC9000890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Saumellr\Local Settings\Temporary Internet Files\Content.IE5\AZNQ3Q82\MC900089048[1].wmf"/>
                    <pic:cNvPicPr>
                      <a:picLocks noChangeAspect="1" noChangeArrowheads="1"/>
                    </pic:cNvPicPr>
                  </pic:nvPicPr>
                  <pic:blipFill>
                    <a:blip r:embed="rId17" cstate="print"/>
                    <a:stretch>
                      <a:fillRect/>
                    </a:stretch>
                  </pic:blipFill>
                  <pic:spPr bwMode="auto">
                    <a:xfrm>
                      <a:off x="0" y="0"/>
                      <a:ext cx="457200" cy="802888"/>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68" w:name="_Toc271887163"/>
      <w:r>
        <w:t>FAQs</w:t>
      </w:r>
      <w:bookmarkEnd w:id="67"/>
      <w:bookmarkEnd w:id="68"/>
    </w:p>
    <w:p w14:paraId="2DD7FD4D" w14:textId="77777777" w:rsidR="00345E4C" w:rsidRPr="00107C08" w:rsidRDefault="00345E4C" w:rsidP="00CE003E">
      <w:pPr>
        <w:pStyle w:val="Heading3"/>
      </w:pPr>
      <w:bookmarkStart w:id="69" w:name="GeneralFAQ"/>
      <w:bookmarkStart w:id="70" w:name="_Toc271887164"/>
      <w:bookmarkStart w:id="71" w:name="_Toc340056643"/>
      <w:r>
        <w:t>General Questions</w:t>
      </w:r>
      <w:bookmarkEnd w:id="69"/>
      <w:bookmarkEnd w:id="70"/>
      <w:bookmarkEnd w:id="71"/>
    </w:p>
    <w:p w14:paraId="2DD7FD4E" w14:textId="231ABDA5" w:rsidR="00345E4C" w:rsidRPr="00A25155" w:rsidRDefault="005C5BDA" w:rsidP="002A0832">
      <w:pPr>
        <w:pStyle w:val="ListParagraph"/>
        <w:numPr>
          <w:ilvl w:val="0"/>
          <w:numId w:val="26"/>
        </w:numPr>
        <w:spacing w:before="240"/>
        <w:rPr>
          <w:rFonts w:cs="Arial"/>
          <w:b/>
          <w:bCs/>
          <w:sz w:val="24"/>
          <w:szCs w:val="24"/>
        </w:rPr>
      </w:pPr>
      <w:r w:rsidRPr="00A25155">
        <w:rPr>
          <w:rFonts w:cs="Arial"/>
          <w:b/>
          <w:bCs/>
          <w:sz w:val="24"/>
          <w:szCs w:val="24"/>
        </w:rPr>
        <w:t>What is the difference between the December 1 and March 1 reporting?</w:t>
      </w:r>
    </w:p>
    <w:p w14:paraId="1F107B2C" w14:textId="77777777" w:rsidR="005C5BDA" w:rsidRPr="00450503" w:rsidRDefault="005C5BDA" w:rsidP="00450503">
      <w:pPr>
        <w:spacing w:before="240"/>
        <w:ind w:left="1440"/>
        <w:rPr>
          <w:rFonts w:cs="Arial"/>
          <w:szCs w:val="20"/>
        </w:rPr>
      </w:pPr>
      <w:r w:rsidRPr="00450503">
        <w:rPr>
          <w:rFonts w:cs="Arial"/>
          <w:szCs w:val="20"/>
        </w:rPr>
        <w:t>All variables, fields, rules, edits and warnings are applicable to both grant sections.  March 1 includes students placed after 12/1 and corrections/adjustments to existing collection and non-Oct 1 grants.</w:t>
      </w:r>
    </w:p>
    <w:p w14:paraId="6809F035" w14:textId="045599FE" w:rsidR="001C08D0" w:rsidRPr="001C08D0" w:rsidRDefault="001C08D0" w:rsidP="00CE003E">
      <w:pPr>
        <w:pStyle w:val="Heading3"/>
      </w:pPr>
      <w:bookmarkStart w:id="72" w:name="_Toc340056644"/>
      <w:r w:rsidRPr="001C08D0">
        <w:t>Report</w:t>
      </w:r>
      <w:r>
        <w:t>ing Students</w:t>
      </w:r>
      <w:bookmarkEnd w:id="72"/>
    </w:p>
    <w:p w14:paraId="422FBCA6" w14:textId="20B553B9" w:rsidR="006C0E03" w:rsidRPr="006C0E03" w:rsidRDefault="006C0E03" w:rsidP="002A0832">
      <w:pPr>
        <w:pStyle w:val="ListParagraph"/>
        <w:numPr>
          <w:ilvl w:val="0"/>
          <w:numId w:val="26"/>
        </w:numPr>
        <w:spacing w:before="240"/>
        <w:rPr>
          <w:rFonts w:cs="Arial"/>
          <w:b/>
          <w:bCs/>
          <w:sz w:val="24"/>
          <w:szCs w:val="24"/>
        </w:rPr>
      </w:pPr>
      <w:r w:rsidRPr="006C0E03">
        <w:rPr>
          <w:rFonts w:cs="Arial"/>
          <w:b/>
          <w:bCs/>
          <w:sz w:val="24"/>
          <w:szCs w:val="24"/>
        </w:rPr>
        <w:t xml:space="preserve">Where do I add a grant for </w:t>
      </w:r>
      <w:proofErr w:type="gramStart"/>
      <w:r w:rsidRPr="006C0E03">
        <w:rPr>
          <w:rFonts w:cs="Arial"/>
          <w:b/>
          <w:bCs/>
          <w:sz w:val="24"/>
          <w:szCs w:val="24"/>
        </w:rPr>
        <w:t>a</w:t>
      </w:r>
      <w:proofErr w:type="gramEnd"/>
      <w:r w:rsidR="00F9773E">
        <w:rPr>
          <w:rFonts w:cs="Arial"/>
          <w:b/>
          <w:bCs/>
          <w:sz w:val="24"/>
          <w:szCs w:val="24"/>
        </w:rPr>
        <w:t xml:space="preserve"> Oct 1 Student</w:t>
      </w:r>
      <w:r w:rsidRPr="006C0E03">
        <w:rPr>
          <w:rFonts w:cs="Arial"/>
          <w:b/>
          <w:bCs/>
          <w:sz w:val="24"/>
          <w:szCs w:val="24"/>
        </w:rPr>
        <w:t>?</w:t>
      </w:r>
    </w:p>
    <w:p w14:paraId="13CEFC9F" w14:textId="6773CAEB" w:rsidR="00FC2A66" w:rsidRPr="00FC2A66" w:rsidRDefault="006C0E03" w:rsidP="00FC2A66">
      <w:pPr>
        <w:spacing w:before="240"/>
        <w:ind w:left="720"/>
        <w:rPr>
          <w:rFonts w:cs="Arial"/>
          <w:szCs w:val="20"/>
        </w:rPr>
      </w:pPr>
      <w:r w:rsidRPr="006C0E03">
        <w:rPr>
          <w:rFonts w:cs="Arial"/>
          <w:szCs w:val="20"/>
        </w:rPr>
        <w:t xml:space="preserve">Use the </w:t>
      </w:r>
      <w:r w:rsidR="00F9773E">
        <w:rPr>
          <w:rFonts w:cs="Arial"/>
          <w:szCs w:val="20"/>
        </w:rPr>
        <w:t xml:space="preserve">View Student </w:t>
      </w:r>
      <w:r w:rsidRPr="006C0E03">
        <w:rPr>
          <w:rFonts w:cs="Arial"/>
          <w:szCs w:val="20"/>
        </w:rPr>
        <w:t xml:space="preserve">tab </w:t>
      </w:r>
      <w:r w:rsidR="00F9773E">
        <w:rPr>
          <w:rFonts w:cs="Arial"/>
          <w:szCs w:val="20"/>
        </w:rPr>
        <w:t>and then select the student</w:t>
      </w:r>
      <w:r w:rsidR="00FC2A66">
        <w:rPr>
          <w:rFonts w:cs="Arial"/>
          <w:szCs w:val="20"/>
        </w:rPr>
        <w:t>.</w:t>
      </w:r>
    </w:p>
    <w:p w14:paraId="0850C625" w14:textId="3A0603DD" w:rsidR="006C0E03" w:rsidRPr="006C0E03" w:rsidRDefault="006C0E03" w:rsidP="002A0832">
      <w:pPr>
        <w:pStyle w:val="ListParagraph"/>
        <w:numPr>
          <w:ilvl w:val="0"/>
          <w:numId w:val="26"/>
        </w:numPr>
        <w:spacing w:before="240"/>
        <w:rPr>
          <w:rFonts w:cs="Arial"/>
          <w:b/>
          <w:bCs/>
          <w:sz w:val="24"/>
          <w:szCs w:val="24"/>
        </w:rPr>
      </w:pPr>
      <w:r w:rsidRPr="006C0E03">
        <w:rPr>
          <w:rFonts w:cs="Arial"/>
          <w:b/>
          <w:bCs/>
          <w:sz w:val="24"/>
          <w:szCs w:val="24"/>
        </w:rPr>
        <w:t>Where do I add a grant for a general education student?</w:t>
      </w:r>
    </w:p>
    <w:p w14:paraId="1DCE3DC7" w14:textId="77777777" w:rsidR="006C0E03" w:rsidRPr="006C0E03" w:rsidRDefault="006C0E03" w:rsidP="006C0E03">
      <w:pPr>
        <w:spacing w:before="240"/>
        <w:ind w:left="720"/>
        <w:rPr>
          <w:rFonts w:cs="Arial"/>
          <w:szCs w:val="20"/>
        </w:rPr>
      </w:pPr>
      <w:r w:rsidRPr="006C0E03">
        <w:rPr>
          <w:rFonts w:cs="Arial"/>
          <w:szCs w:val="20"/>
        </w:rPr>
        <w:t>Via hand entry you must use the Add Non-Oct 1 Grant.  *REMEMBER: Due to rules associated with reporting State Agency Placement Grants, general education students (Special Education = “N”) must have a reported Nexus district in PSIS Registration.</w:t>
      </w:r>
    </w:p>
    <w:p w14:paraId="0C24C7F3" w14:textId="199C4962" w:rsidR="006C0E03" w:rsidRPr="006C0E03" w:rsidRDefault="006C0E03" w:rsidP="002A0832">
      <w:pPr>
        <w:pStyle w:val="ListParagraph"/>
        <w:numPr>
          <w:ilvl w:val="0"/>
          <w:numId w:val="26"/>
        </w:numPr>
        <w:spacing w:before="240"/>
        <w:rPr>
          <w:rFonts w:cs="Arial"/>
          <w:b/>
          <w:bCs/>
          <w:sz w:val="24"/>
          <w:szCs w:val="24"/>
        </w:rPr>
      </w:pPr>
      <w:r w:rsidRPr="006C0E03">
        <w:rPr>
          <w:rFonts w:cs="Arial"/>
          <w:b/>
          <w:bCs/>
          <w:sz w:val="24"/>
          <w:szCs w:val="24"/>
        </w:rPr>
        <w:t>Where do I add a grant for a student who was not my Nexus on Oct 1?</w:t>
      </w:r>
    </w:p>
    <w:p w14:paraId="7A1761C8" w14:textId="77777777" w:rsidR="006C0E03" w:rsidRPr="006C0E03" w:rsidRDefault="006C0E03" w:rsidP="006C0E03">
      <w:pPr>
        <w:spacing w:before="240"/>
        <w:ind w:left="720"/>
        <w:rPr>
          <w:rFonts w:cs="Arial"/>
          <w:szCs w:val="20"/>
        </w:rPr>
      </w:pPr>
      <w:r w:rsidRPr="006C0E03">
        <w:rPr>
          <w:rFonts w:cs="Arial"/>
          <w:szCs w:val="20"/>
        </w:rPr>
        <w:t>Via hand entry you must use the Add Non-Oct 1 Grant.</w:t>
      </w:r>
    </w:p>
    <w:p w14:paraId="6E0F31CF" w14:textId="77777777" w:rsidR="006C0E03" w:rsidRPr="006C0E03" w:rsidRDefault="006C0E03" w:rsidP="002A0832">
      <w:pPr>
        <w:pStyle w:val="ListParagraph"/>
        <w:numPr>
          <w:ilvl w:val="0"/>
          <w:numId w:val="26"/>
        </w:numPr>
        <w:spacing w:before="240"/>
        <w:rPr>
          <w:rFonts w:cs="Arial"/>
          <w:b/>
          <w:bCs/>
          <w:sz w:val="24"/>
          <w:szCs w:val="24"/>
        </w:rPr>
      </w:pPr>
      <w:r w:rsidRPr="006C0E03">
        <w:rPr>
          <w:rFonts w:cs="Arial"/>
          <w:b/>
          <w:bCs/>
          <w:sz w:val="24"/>
          <w:szCs w:val="24"/>
        </w:rPr>
        <w:t>I’m trying to add a Non-Oct 1 grant and it says “Either the student was reported in the Oct 1 SEDAC Collection or NO match was found in PSIS Registration “?</w:t>
      </w:r>
    </w:p>
    <w:p w14:paraId="5F58C88C" w14:textId="4CC7B6D7" w:rsidR="001C08D0" w:rsidRDefault="006C0E03" w:rsidP="00F9773E">
      <w:pPr>
        <w:spacing w:before="240"/>
        <w:ind w:left="720"/>
        <w:rPr>
          <w:rFonts w:cs="Arial"/>
          <w:szCs w:val="20"/>
        </w:rPr>
      </w:pPr>
      <w:r w:rsidRPr="00147808">
        <w:rPr>
          <w:rFonts w:cs="Arial"/>
          <w:szCs w:val="20"/>
        </w:rPr>
        <w:t xml:space="preserve">If the student was reported in the Oct 1 Collection with your district as Nexus, add grant via the </w:t>
      </w:r>
      <w:r w:rsidR="00F9773E">
        <w:rPr>
          <w:rFonts w:cs="Arial"/>
          <w:szCs w:val="20"/>
        </w:rPr>
        <w:t xml:space="preserve">View Student tab and then select the </w:t>
      </w:r>
      <w:proofErr w:type="spellStart"/>
      <w:r w:rsidR="00F9773E">
        <w:rPr>
          <w:rFonts w:cs="Arial"/>
          <w:szCs w:val="20"/>
        </w:rPr>
        <w:t>student.</w:t>
      </w:r>
      <w:r w:rsidRPr="00147808">
        <w:rPr>
          <w:rFonts w:cs="Arial"/>
          <w:szCs w:val="20"/>
        </w:rPr>
        <w:t>If</w:t>
      </w:r>
      <w:proofErr w:type="spellEnd"/>
      <w:r w:rsidRPr="00147808">
        <w:rPr>
          <w:rFonts w:cs="Arial"/>
          <w:szCs w:val="20"/>
        </w:rPr>
        <w:t xml:space="preserve"> the student was </w:t>
      </w:r>
      <w:r w:rsidRPr="00147808">
        <w:rPr>
          <w:rFonts w:cs="Arial"/>
          <w:b/>
          <w:szCs w:val="20"/>
        </w:rPr>
        <w:t xml:space="preserve">not reported in the Oct </w:t>
      </w:r>
      <w:proofErr w:type="gramStart"/>
      <w:r w:rsidRPr="00147808">
        <w:rPr>
          <w:rFonts w:cs="Arial"/>
          <w:b/>
          <w:szCs w:val="20"/>
        </w:rPr>
        <w:t>1  Collection</w:t>
      </w:r>
      <w:proofErr w:type="gramEnd"/>
      <w:r w:rsidRPr="00147808">
        <w:rPr>
          <w:rFonts w:cs="Arial"/>
          <w:szCs w:val="20"/>
        </w:rPr>
        <w:t xml:space="preserve"> with your district as Nexus, contact the PSIS data manager to ensure the student’s Nexus District and Nexus District Entry Date information is complete in PSIS Registration Module</w:t>
      </w:r>
      <w:r w:rsidR="00147808">
        <w:rPr>
          <w:rFonts w:cs="Arial"/>
          <w:szCs w:val="20"/>
        </w:rPr>
        <w:t>.</w:t>
      </w:r>
    </w:p>
    <w:p w14:paraId="6B575C67" w14:textId="77777777" w:rsidR="00E74AD4" w:rsidRPr="00147808" w:rsidRDefault="00E74AD4" w:rsidP="006C0E03">
      <w:pPr>
        <w:pStyle w:val="ListParagraph"/>
        <w:rPr>
          <w:rFonts w:cs="Arial"/>
          <w:szCs w:val="20"/>
        </w:rPr>
      </w:pPr>
    </w:p>
    <w:p w14:paraId="46AC3908" w14:textId="77777777" w:rsidR="00E74AD4" w:rsidRPr="00147808" w:rsidRDefault="00E74AD4" w:rsidP="002A0832">
      <w:pPr>
        <w:pStyle w:val="ListParagraph"/>
        <w:numPr>
          <w:ilvl w:val="0"/>
          <w:numId w:val="26"/>
        </w:numPr>
        <w:spacing w:before="240"/>
        <w:rPr>
          <w:rFonts w:cs="Arial"/>
          <w:b/>
          <w:bCs/>
          <w:sz w:val="24"/>
          <w:szCs w:val="24"/>
        </w:rPr>
      </w:pPr>
      <w:r w:rsidRPr="00147808">
        <w:rPr>
          <w:rFonts w:cs="Arial"/>
          <w:b/>
          <w:bCs/>
          <w:sz w:val="24"/>
          <w:szCs w:val="24"/>
        </w:rPr>
        <w:t>Do I report a contract for all students placed out-of-district?</w:t>
      </w:r>
    </w:p>
    <w:p w14:paraId="5814C2A5" w14:textId="7DB33552" w:rsidR="00E74AD4" w:rsidRPr="001C08D0" w:rsidRDefault="00E74AD4" w:rsidP="00E74AD4">
      <w:pPr>
        <w:spacing w:before="240"/>
        <w:ind w:left="720"/>
        <w:rPr>
          <w:rFonts w:cs="Arial"/>
          <w:szCs w:val="20"/>
        </w:rPr>
      </w:pPr>
      <w:r w:rsidRPr="001C08D0">
        <w:rPr>
          <w:rFonts w:cs="Arial"/>
          <w:szCs w:val="20"/>
        </w:rPr>
        <w:t xml:space="preserve">NO.  Contract information is only required for students with costs </w:t>
      </w:r>
      <w:r w:rsidR="00F9773E">
        <w:rPr>
          <w:rFonts w:cs="Arial"/>
          <w:szCs w:val="20"/>
        </w:rPr>
        <w:t xml:space="preserve">that are near or </w:t>
      </w:r>
      <w:r w:rsidRPr="001C08D0">
        <w:rPr>
          <w:rFonts w:cs="Arial"/>
          <w:szCs w:val="20"/>
        </w:rPr>
        <w:t>over the district’s threshold</w:t>
      </w:r>
      <w:r w:rsidR="00C627FC">
        <w:rPr>
          <w:rFonts w:cs="Arial"/>
          <w:szCs w:val="20"/>
        </w:rPr>
        <w:t xml:space="preserve"> (Basic Contribution)</w:t>
      </w:r>
      <w:r w:rsidRPr="001C08D0">
        <w:rPr>
          <w:rFonts w:cs="Arial"/>
          <w:szCs w:val="20"/>
        </w:rPr>
        <w:t>.</w:t>
      </w:r>
    </w:p>
    <w:p w14:paraId="000ED771" w14:textId="77777777" w:rsidR="00E84743" w:rsidRDefault="00E84743">
      <w:pPr>
        <w:spacing w:after="200" w:line="276" w:lineRule="auto"/>
        <w:rPr>
          <w:rFonts w:cs="Arial"/>
          <w:b/>
          <w:bCs/>
          <w:sz w:val="24"/>
          <w:szCs w:val="24"/>
        </w:rPr>
      </w:pPr>
      <w:r>
        <w:rPr>
          <w:rFonts w:cs="Arial"/>
          <w:b/>
          <w:bCs/>
          <w:sz w:val="24"/>
          <w:szCs w:val="24"/>
        </w:rPr>
        <w:br w:type="page"/>
      </w:r>
    </w:p>
    <w:p w14:paraId="113294F0" w14:textId="2BB2A91F" w:rsidR="00E74AD4" w:rsidRPr="00147808" w:rsidRDefault="00E74AD4" w:rsidP="002A0832">
      <w:pPr>
        <w:pStyle w:val="ListParagraph"/>
        <w:numPr>
          <w:ilvl w:val="0"/>
          <w:numId w:val="26"/>
        </w:numPr>
        <w:spacing w:before="240"/>
        <w:rPr>
          <w:rFonts w:cs="Arial"/>
          <w:b/>
          <w:bCs/>
          <w:sz w:val="24"/>
          <w:szCs w:val="24"/>
        </w:rPr>
      </w:pPr>
      <w:r w:rsidRPr="00147808">
        <w:rPr>
          <w:rFonts w:cs="Arial"/>
          <w:b/>
          <w:bCs/>
          <w:sz w:val="24"/>
          <w:szCs w:val="24"/>
        </w:rPr>
        <w:lastRenderedPageBreak/>
        <w:t>Can I report excess cost for a student educated in-district?</w:t>
      </w:r>
    </w:p>
    <w:p w14:paraId="5C887628" w14:textId="3CBAFEB7" w:rsidR="00E74AD4" w:rsidRPr="00147808" w:rsidRDefault="00D548B4" w:rsidP="00E74AD4">
      <w:pPr>
        <w:spacing w:before="240"/>
        <w:ind w:left="720"/>
        <w:rPr>
          <w:rFonts w:cs="Arial"/>
          <w:szCs w:val="20"/>
        </w:rPr>
      </w:pPr>
      <w:r>
        <w:rPr>
          <w:rFonts w:cs="Arial"/>
          <w:szCs w:val="20"/>
        </w:rPr>
        <w:t>YES</w:t>
      </w:r>
      <w:proofErr w:type="gramStart"/>
      <w:r>
        <w:rPr>
          <w:rFonts w:cs="Arial"/>
          <w:szCs w:val="20"/>
        </w:rPr>
        <w:t>,</w:t>
      </w:r>
      <w:r w:rsidR="00E74AD4" w:rsidRPr="00147808">
        <w:rPr>
          <w:rFonts w:cs="Arial"/>
          <w:szCs w:val="20"/>
        </w:rPr>
        <w:t xml:space="preserve">  Please</w:t>
      </w:r>
      <w:proofErr w:type="gramEnd"/>
      <w:r w:rsidR="00E74AD4" w:rsidRPr="00147808">
        <w:rPr>
          <w:rFonts w:cs="Arial"/>
          <w:szCs w:val="20"/>
        </w:rPr>
        <w:t xml:space="preserve"> note, with an out-of-district placement you have the bill.  In terms of in-district placements, while they are still eligible for reimbursement under Excess Cost, the requirement for cost documentation is clearly more onerous</w:t>
      </w:r>
      <w:r w:rsidR="00E74AD4" w:rsidRPr="00F9773E">
        <w:rPr>
          <w:rFonts w:cs="Arial"/>
          <w:b/>
          <w:szCs w:val="20"/>
        </w:rPr>
        <w:t>.  DO NOT include the net Current Expenditures per Pupil for your district.</w:t>
      </w:r>
      <w:r w:rsidR="00E74AD4" w:rsidRPr="00147808">
        <w:rPr>
          <w:rFonts w:cs="Arial"/>
          <w:szCs w:val="20"/>
        </w:rPr>
        <w:t xml:space="preserve"> Costs must be documented and based on the costs needed to provide the services to the child as outlined in the IEP.  With in-district placements use caution in how you pro-rate costs if the student is in a group setting. </w:t>
      </w:r>
    </w:p>
    <w:p w14:paraId="1B21BD78" w14:textId="77777777" w:rsidR="00E74AD4" w:rsidRPr="00147808" w:rsidRDefault="00E74AD4" w:rsidP="002A0832">
      <w:pPr>
        <w:pStyle w:val="ListParagraph"/>
        <w:numPr>
          <w:ilvl w:val="0"/>
          <w:numId w:val="26"/>
        </w:numPr>
        <w:spacing w:before="240"/>
        <w:rPr>
          <w:rFonts w:cs="Arial"/>
          <w:b/>
          <w:bCs/>
          <w:sz w:val="24"/>
          <w:szCs w:val="24"/>
        </w:rPr>
      </w:pPr>
      <w:r w:rsidRPr="00147808">
        <w:rPr>
          <w:rFonts w:cs="Arial"/>
          <w:b/>
          <w:bCs/>
          <w:sz w:val="24"/>
          <w:szCs w:val="24"/>
        </w:rPr>
        <w:t>Can I report excess cost for a student who is close to, but does not exceed the threshold?</w:t>
      </w:r>
    </w:p>
    <w:p w14:paraId="786E5DFC" w14:textId="30CE253D" w:rsidR="00E74AD4" w:rsidRPr="00147808" w:rsidRDefault="00E74AD4" w:rsidP="00E74AD4">
      <w:pPr>
        <w:spacing w:before="240"/>
        <w:ind w:left="720"/>
        <w:rPr>
          <w:rFonts w:cs="Arial"/>
          <w:szCs w:val="20"/>
        </w:rPr>
      </w:pPr>
      <w:r w:rsidRPr="00147808">
        <w:rPr>
          <w:rFonts w:cs="Arial"/>
          <w:szCs w:val="20"/>
        </w:rPr>
        <w:t xml:space="preserve">YES, a district will only qualify for either an LEA excess cost or State Agency Placement grant and receive reimbursement if all criteria are met.  Remember, once the March 1 collection is closed you can no longer enter a </w:t>
      </w:r>
      <w:proofErr w:type="spellStart"/>
      <w:r w:rsidRPr="00147808">
        <w:rPr>
          <w:rFonts w:cs="Arial"/>
          <w:szCs w:val="20"/>
        </w:rPr>
        <w:t>contrac</w:t>
      </w:r>
      <w:proofErr w:type="spellEnd"/>
      <w:r w:rsidRPr="00147808">
        <w:rPr>
          <w:rFonts w:cs="Arial"/>
          <w:szCs w:val="20"/>
        </w:rPr>
        <w:t>.</w:t>
      </w:r>
    </w:p>
    <w:p w14:paraId="6C128730" w14:textId="10F509E2" w:rsidR="001C08D0" w:rsidRPr="00147808" w:rsidRDefault="001C08D0" w:rsidP="002A0832">
      <w:pPr>
        <w:pStyle w:val="ListParagraph"/>
        <w:numPr>
          <w:ilvl w:val="0"/>
          <w:numId w:val="26"/>
        </w:numPr>
        <w:spacing w:before="240"/>
        <w:rPr>
          <w:rFonts w:cs="Arial"/>
          <w:b/>
          <w:bCs/>
          <w:sz w:val="24"/>
          <w:szCs w:val="24"/>
        </w:rPr>
      </w:pPr>
      <w:r w:rsidRPr="00147808">
        <w:rPr>
          <w:rFonts w:cs="Arial"/>
          <w:b/>
          <w:bCs/>
          <w:sz w:val="24"/>
          <w:szCs w:val="24"/>
        </w:rPr>
        <w:t>Can a student have more than 1 contract?</w:t>
      </w:r>
    </w:p>
    <w:p w14:paraId="1DD91E99" w14:textId="77777777" w:rsidR="001C08D0" w:rsidRPr="001C08D0" w:rsidRDefault="001C08D0" w:rsidP="00147808">
      <w:pPr>
        <w:spacing w:before="240"/>
        <w:ind w:left="720"/>
        <w:rPr>
          <w:rFonts w:cs="Arial"/>
          <w:szCs w:val="20"/>
        </w:rPr>
      </w:pPr>
      <w:r w:rsidRPr="001C08D0">
        <w:rPr>
          <w:rFonts w:cs="Arial"/>
          <w:szCs w:val="20"/>
        </w:rPr>
        <w:t>YES.  Students can have more than one contract.</w:t>
      </w:r>
    </w:p>
    <w:p w14:paraId="5A630571" w14:textId="77777777" w:rsidR="001C08D0" w:rsidRPr="00147808" w:rsidRDefault="001C08D0" w:rsidP="002A0832">
      <w:pPr>
        <w:pStyle w:val="ListParagraph"/>
        <w:numPr>
          <w:ilvl w:val="0"/>
          <w:numId w:val="26"/>
        </w:numPr>
        <w:spacing w:before="240"/>
        <w:rPr>
          <w:rFonts w:cs="Arial"/>
          <w:b/>
          <w:bCs/>
          <w:sz w:val="24"/>
          <w:szCs w:val="24"/>
        </w:rPr>
      </w:pPr>
      <w:r w:rsidRPr="00147808">
        <w:rPr>
          <w:rFonts w:cs="Arial"/>
          <w:b/>
          <w:bCs/>
          <w:sz w:val="24"/>
          <w:szCs w:val="24"/>
        </w:rPr>
        <w:t>Can I report legal costs?</w:t>
      </w:r>
    </w:p>
    <w:p w14:paraId="23D4B8EA" w14:textId="77777777" w:rsidR="001C08D0" w:rsidRPr="00147808" w:rsidRDefault="001C08D0" w:rsidP="00147808">
      <w:pPr>
        <w:spacing w:before="240"/>
        <w:ind w:left="720"/>
        <w:rPr>
          <w:rFonts w:cs="Arial"/>
          <w:szCs w:val="20"/>
        </w:rPr>
      </w:pPr>
      <w:r w:rsidRPr="00147808">
        <w:rPr>
          <w:rFonts w:cs="Arial"/>
          <w:szCs w:val="20"/>
        </w:rPr>
        <w:t>NO.</w:t>
      </w:r>
    </w:p>
    <w:p w14:paraId="614638E5" w14:textId="13F8E9AE" w:rsidR="001C08D0" w:rsidRPr="001C08D0" w:rsidRDefault="001C08D0" w:rsidP="00CE003E">
      <w:pPr>
        <w:pStyle w:val="Heading3"/>
      </w:pPr>
      <w:bookmarkStart w:id="73" w:name="_Toc340056645"/>
      <w:r>
        <w:t xml:space="preserve">Deleting </w:t>
      </w:r>
      <w:r w:rsidR="006C0E03">
        <w:t>Grants</w:t>
      </w:r>
      <w:bookmarkEnd w:id="73"/>
    </w:p>
    <w:p w14:paraId="2EE665E3" w14:textId="77777777" w:rsidR="005C5BDA" w:rsidRPr="00147808" w:rsidRDefault="005C5BDA" w:rsidP="002A0832">
      <w:pPr>
        <w:pStyle w:val="ListParagraph"/>
        <w:numPr>
          <w:ilvl w:val="0"/>
          <w:numId w:val="26"/>
        </w:numPr>
        <w:spacing w:before="240"/>
        <w:rPr>
          <w:rFonts w:cs="Arial"/>
          <w:b/>
          <w:bCs/>
          <w:sz w:val="24"/>
          <w:szCs w:val="24"/>
        </w:rPr>
      </w:pPr>
      <w:r w:rsidRPr="00147808">
        <w:rPr>
          <w:rFonts w:cs="Arial"/>
          <w:b/>
          <w:bCs/>
          <w:sz w:val="24"/>
          <w:szCs w:val="24"/>
        </w:rPr>
        <w:t>How do I delete a grant I entered in error in the 12/1 submission?</w:t>
      </w:r>
    </w:p>
    <w:p w14:paraId="57DF7321" w14:textId="2A9004C4" w:rsidR="005C5BDA" w:rsidRPr="00E74AD4" w:rsidRDefault="005C5BDA" w:rsidP="00E74AD4">
      <w:pPr>
        <w:spacing w:before="240"/>
        <w:ind w:left="720"/>
        <w:rPr>
          <w:rFonts w:cs="Arial"/>
          <w:szCs w:val="20"/>
        </w:rPr>
      </w:pPr>
      <w:r w:rsidRPr="00E74AD4">
        <w:rPr>
          <w:rFonts w:cs="Arial"/>
          <w:szCs w:val="20"/>
        </w:rPr>
        <w:t>If an error in reporting is made, you can delete a grant reported before 12/1 by using the delete button within the “View Collection and View Non-Oct 1 Collection” list.</w:t>
      </w:r>
    </w:p>
    <w:p w14:paraId="35969891" w14:textId="77777777" w:rsidR="006C0E03" w:rsidRPr="00147808" w:rsidRDefault="006C0E03" w:rsidP="002A0832">
      <w:pPr>
        <w:pStyle w:val="ListParagraph"/>
        <w:numPr>
          <w:ilvl w:val="0"/>
          <w:numId w:val="26"/>
        </w:numPr>
        <w:spacing w:before="240"/>
        <w:rPr>
          <w:rFonts w:cs="Arial"/>
          <w:b/>
          <w:bCs/>
          <w:sz w:val="24"/>
          <w:szCs w:val="24"/>
        </w:rPr>
      </w:pPr>
      <w:r w:rsidRPr="00147808">
        <w:rPr>
          <w:rFonts w:cs="Arial"/>
          <w:b/>
          <w:bCs/>
          <w:sz w:val="24"/>
          <w:szCs w:val="24"/>
        </w:rPr>
        <w:t>How do I delete a grant I entered in error in the 3/1 submission?</w:t>
      </w:r>
    </w:p>
    <w:p w14:paraId="2DCCB140" w14:textId="422C7897" w:rsidR="006C0E03" w:rsidRPr="00E74AD4" w:rsidRDefault="006C0E03" w:rsidP="00E74AD4">
      <w:pPr>
        <w:spacing w:before="240"/>
        <w:ind w:left="720"/>
        <w:rPr>
          <w:rFonts w:cs="Arial"/>
          <w:szCs w:val="20"/>
        </w:rPr>
      </w:pPr>
      <w:r w:rsidRPr="00E74AD4">
        <w:rPr>
          <w:rFonts w:cs="Arial"/>
          <w:szCs w:val="20"/>
        </w:rPr>
        <w:t xml:space="preserve">If an error in reporting is made, you can delete a grant reported after 12/1 by using the delete button within the “View Collection and View Non-Oct 1 Collection” list. </w:t>
      </w:r>
    </w:p>
    <w:p w14:paraId="3B0C12D3" w14:textId="20B8C1EA" w:rsidR="006C0E03" w:rsidRPr="00147808" w:rsidRDefault="006C0E03" w:rsidP="002A0832">
      <w:pPr>
        <w:pStyle w:val="ListParagraph"/>
        <w:numPr>
          <w:ilvl w:val="0"/>
          <w:numId w:val="26"/>
        </w:numPr>
        <w:spacing w:before="240"/>
        <w:rPr>
          <w:rFonts w:cs="Arial"/>
          <w:b/>
          <w:bCs/>
          <w:sz w:val="24"/>
          <w:szCs w:val="24"/>
        </w:rPr>
      </w:pPr>
      <w:r w:rsidRPr="00147808">
        <w:rPr>
          <w:rFonts w:cs="Arial"/>
          <w:b/>
          <w:bCs/>
          <w:sz w:val="24"/>
          <w:szCs w:val="24"/>
        </w:rPr>
        <w:t>I entered a grant in the 12/1 submission, but the student is no longer eligible for excess cost.  How do I delete?</w:t>
      </w:r>
    </w:p>
    <w:p w14:paraId="593B014B" w14:textId="77777777" w:rsidR="006C0E03" w:rsidRPr="00E74AD4" w:rsidRDefault="006C0E03" w:rsidP="002A0832">
      <w:pPr>
        <w:numPr>
          <w:ilvl w:val="0"/>
          <w:numId w:val="22"/>
        </w:numPr>
        <w:rPr>
          <w:rFonts w:cs="Arial"/>
          <w:szCs w:val="20"/>
          <w:u w:val="single"/>
        </w:rPr>
      </w:pPr>
      <w:r w:rsidRPr="00E74AD4">
        <w:rPr>
          <w:rFonts w:cs="Arial"/>
          <w:szCs w:val="20"/>
          <w:u w:val="single"/>
        </w:rPr>
        <w:t>You cannot delete this grant</w:t>
      </w:r>
      <w:r w:rsidRPr="00E74AD4">
        <w:rPr>
          <w:rFonts w:cs="Arial"/>
          <w:szCs w:val="20"/>
        </w:rPr>
        <w:t>.  (The delete button is dimmed)</w:t>
      </w:r>
    </w:p>
    <w:p w14:paraId="47AD8684" w14:textId="48626619" w:rsidR="006C0E03" w:rsidRPr="00E74AD4" w:rsidRDefault="006C0E03" w:rsidP="002A0832">
      <w:pPr>
        <w:numPr>
          <w:ilvl w:val="0"/>
          <w:numId w:val="22"/>
        </w:numPr>
        <w:rPr>
          <w:rFonts w:cs="Arial"/>
          <w:szCs w:val="20"/>
          <w:u w:val="single"/>
        </w:rPr>
      </w:pPr>
      <w:r w:rsidRPr="00E74AD4">
        <w:rPr>
          <w:rFonts w:cs="Arial"/>
          <w:szCs w:val="20"/>
        </w:rPr>
        <w:t xml:space="preserve">Grants reported about Dec. </w:t>
      </w:r>
      <w:r w:rsidR="006E2871">
        <w:rPr>
          <w:rFonts w:cs="Arial"/>
          <w:szCs w:val="20"/>
        </w:rPr>
        <w:t>1</w:t>
      </w:r>
      <w:r w:rsidRPr="00E74AD4">
        <w:rPr>
          <w:rFonts w:cs="Arial"/>
          <w:szCs w:val="20"/>
        </w:rPr>
        <w:t xml:space="preserve"> which have </w:t>
      </w:r>
      <w:r w:rsidRPr="00E74AD4">
        <w:rPr>
          <w:rFonts w:cs="Arial"/>
          <w:szCs w:val="20"/>
          <w:u w:val="single"/>
        </w:rPr>
        <w:t xml:space="preserve">changes to dates and/or costs should be </w:t>
      </w:r>
      <w:r w:rsidRPr="00E74AD4">
        <w:rPr>
          <w:rFonts w:cs="Arial"/>
          <w:b/>
          <w:bCs/>
          <w:szCs w:val="20"/>
          <w:u w:val="single"/>
        </w:rPr>
        <w:t>revised to reflect actual dates and/or costs</w:t>
      </w:r>
      <w:r w:rsidRPr="00E74AD4">
        <w:rPr>
          <w:rFonts w:cs="Arial"/>
          <w:szCs w:val="20"/>
          <w:u w:val="single"/>
        </w:rPr>
        <w:t xml:space="preserve"> for the March </w:t>
      </w:r>
      <w:r w:rsidR="006E2871">
        <w:rPr>
          <w:rFonts w:cs="Arial"/>
          <w:szCs w:val="20"/>
          <w:u w:val="single"/>
        </w:rPr>
        <w:t>1</w:t>
      </w:r>
      <w:r w:rsidRPr="00E74AD4">
        <w:rPr>
          <w:rFonts w:cs="Arial"/>
          <w:szCs w:val="20"/>
          <w:u w:val="single"/>
        </w:rPr>
        <w:t xml:space="preserve"> submission</w:t>
      </w:r>
      <w:r w:rsidRPr="00E74AD4">
        <w:rPr>
          <w:rFonts w:cs="Arial"/>
          <w:szCs w:val="20"/>
        </w:rPr>
        <w:t xml:space="preserve">.  This will allow the Bureau of Grants Management to document a change in costs and will reduce follow-up calls regarding a “missing” grant that was paid in the February disbursement.  </w:t>
      </w:r>
      <w:r w:rsidRPr="00E74AD4">
        <w:rPr>
          <w:rFonts w:cs="Arial"/>
          <w:szCs w:val="20"/>
          <w:u w:val="single"/>
        </w:rPr>
        <w:t xml:space="preserve">Therefore, once </w:t>
      </w:r>
      <w:r w:rsidR="00C627FC">
        <w:rPr>
          <w:rFonts w:cs="Arial"/>
          <w:szCs w:val="20"/>
          <w:u w:val="single"/>
        </w:rPr>
        <w:t>the</w:t>
      </w:r>
      <w:r w:rsidRPr="00E74AD4">
        <w:rPr>
          <w:rFonts w:cs="Arial"/>
          <w:szCs w:val="20"/>
          <w:u w:val="single"/>
        </w:rPr>
        <w:t xml:space="preserve"> 12/1</w:t>
      </w:r>
      <w:r w:rsidR="00C627FC">
        <w:rPr>
          <w:rFonts w:cs="Arial"/>
          <w:szCs w:val="20"/>
          <w:u w:val="single"/>
        </w:rPr>
        <w:t xml:space="preserve"> data</w:t>
      </w:r>
      <w:r w:rsidRPr="00E74AD4">
        <w:rPr>
          <w:rFonts w:cs="Arial"/>
          <w:szCs w:val="20"/>
          <w:u w:val="single"/>
        </w:rPr>
        <w:t xml:space="preserve"> is frozen you will not be allowed to delete a grant; only make updates.</w:t>
      </w:r>
    </w:p>
    <w:p w14:paraId="44D6EFC4" w14:textId="77777777" w:rsidR="00E84743" w:rsidRDefault="00E84743">
      <w:pPr>
        <w:spacing w:after="200" w:line="276" w:lineRule="auto"/>
        <w:rPr>
          <w:rFonts w:asciiTheme="majorHAnsi" w:eastAsiaTheme="majorEastAsia" w:hAnsiTheme="majorHAnsi" w:cstheme="majorBidi"/>
          <w:b/>
          <w:bCs/>
          <w:color w:val="365F91" w:themeColor="accent1" w:themeShade="BF"/>
          <w:sz w:val="24"/>
          <w:szCs w:val="24"/>
        </w:rPr>
      </w:pPr>
      <w:r>
        <w:br w:type="page"/>
      </w:r>
    </w:p>
    <w:p w14:paraId="0AEE72BB" w14:textId="546BC0F9" w:rsidR="006C0E03" w:rsidRPr="001C08D0" w:rsidRDefault="006C0E03" w:rsidP="00CE003E">
      <w:pPr>
        <w:pStyle w:val="Heading3"/>
      </w:pPr>
      <w:bookmarkStart w:id="74" w:name="_Toc340056646"/>
      <w:r>
        <w:lastRenderedPageBreak/>
        <w:t>Updating Grants</w:t>
      </w:r>
      <w:bookmarkEnd w:id="74"/>
    </w:p>
    <w:p w14:paraId="5AEF203A" w14:textId="77777777" w:rsidR="005C5BDA" w:rsidRPr="00147808" w:rsidRDefault="005C5BDA" w:rsidP="002A0832">
      <w:pPr>
        <w:pStyle w:val="ListParagraph"/>
        <w:numPr>
          <w:ilvl w:val="0"/>
          <w:numId w:val="26"/>
        </w:numPr>
        <w:spacing w:before="240"/>
        <w:rPr>
          <w:rFonts w:cs="Arial"/>
          <w:b/>
          <w:bCs/>
          <w:sz w:val="24"/>
          <w:szCs w:val="24"/>
        </w:rPr>
      </w:pPr>
      <w:r w:rsidRPr="00147808">
        <w:rPr>
          <w:rFonts w:cs="Arial"/>
          <w:b/>
          <w:bCs/>
          <w:sz w:val="24"/>
          <w:szCs w:val="24"/>
        </w:rPr>
        <w:t>I entered a grant but it has errors, how can I make changes to a grant?</w:t>
      </w:r>
    </w:p>
    <w:p w14:paraId="22B42BE3" w14:textId="6AD48229" w:rsidR="005C5BDA" w:rsidRPr="00E74AD4" w:rsidRDefault="005C5BDA" w:rsidP="00E74AD4">
      <w:pPr>
        <w:spacing w:before="240"/>
        <w:ind w:left="720"/>
        <w:rPr>
          <w:rFonts w:cs="Arial"/>
          <w:szCs w:val="20"/>
        </w:rPr>
      </w:pPr>
      <w:r w:rsidRPr="00E74AD4">
        <w:rPr>
          <w:rFonts w:cs="Arial"/>
          <w:szCs w:val="20"/>
        </w:rPr>
        <w:t>View the students grant under the appropriate collection, either “View Collection or View Non-Oct 1 Collection” list.  Make corrections and save.</w:t>
      </w:r>
    </w:p>
    <w:p w14:paraId="56CA52D4" w14:textId="77777777" w:rsidR="005C5BDA" w:rsidRPr="00147808" w:rsidRDefault="005C5BDA" w:rsidP="002A0832">
      <w:pPr>
        <w:pStyle w:val="ListParagraph"/>
        <w:numPr>
          <w:ilvl w:val="0"/>
          <w:numId w:val="26"/>
        </w:numPr>
        <w:spacing w:before="240"/>
        <w:rPr>
          <w:rFonts w:cs="Arial"/>
          <w:b/>
          <w:bCs/>
          <w:sz w:val="24"/>
          <w:szCs w:val="24"/>
        </w:rPr>
      </w:pPr>
      <w:r w:rsidRPr="00147808">
        <w:rPr>
          <w:rFonts w:cs="Arial"/>
          <w:b/>
          <w:bCs/>
          <w:sz w:val="24"/>
          <w:szCs w:val="24"/>
        </w:rPr>
        <w:t>Can I adjust a contract for a student who had a change in placement (and are still eligible for excess cost)?</w:t>
      </w:r>
    </w:p>
    <w:p w14:paraId="4BAE660F" w14:textId="052A0A9A" w:rsidR="005C5BDA" w:rsidRPr="001651B2" w:rsidRDefault="001651B2" w:rsidP="001651B2">
      <w:pPr>
        <w:spacing w:before="240"/>
        <w:ind w:left="720"/>
        <w:rPr>
          <w:rFonts w:cs="Arial"/>
          <w:szCs w:val="20"/>
        </w:rPr>
      </w:pPr>
      <w:r w:rsidRPr="001651B2">
        <w:rPr>
          <w:rFonts w:cs="Arial"/>
          <w:szCs w:val="20"/>
        </w:rPr>
        <w:t>Yes, you can r</w:t>
      </w:r>
      <w:r w:rsidR="005C5BDA" w:rsidRPr="001651B2">
        <w:rPr>
          <w:rFonts w:cs="Arial"/>
          <w:szCs w:val="20"/>
        </w:rPr>
        <w:t>evise contract</w:t>
      </w:r>
      <w:r w:rsidRPr="001651B2">
        <w:rPr>
          <w:rFonts w:cs="Arial"/>
          <w:szCs w:val="20"/>
        </w:rPr>
        <w:t>s</w:t>
      </w:r>
      <w:r w:rsidR="005C5BDA" w:rsidRPr="001651B2">
        <w:rPr>
          <w:rFonts w:cs="Arial"/>
          <w:szCs w:val="20"/>
        </w:rPr>
        <w:t xml:space="preserve"> </w:t>
      </w:r>
      <w:r w:rsidR="00784C37">
        <w:rPr>
          <w:rFonts w:cs="Arial"/>
          <w:szCs w:val="20"/>
        </w:rPr>
        <w:t xml:space="preserve">entered in the December </w:t>
      </w:r>
      <w:r w:rsidR="006E2871">
        <w:rPr>
          <w:rFonts w:cs="Arial"/>
          <w:szCs w:val="20"/>
        </w:rPr>
        <w:t>1</w:t>
      </w:r>
      <w:r w:rsidR="00784C37">
        <w:rPr>
          <w:rFonts w:cs="Arial"/>
          <w:szCs w:val="20"/>
        </w:rPr>
        <w:t xml:space="preserve"> </w:t>
      </w:r>
      <w:r w:rsidR="005C5BDA" w:rsidRPr="001651B2">
        <w:rPr>
          <w:rFonts w:cs="Arial"/>
          <w:szCs w:val="20"/>
        </w:rPr>
        <w:t>submission to reflect actual dates and/or costs.</w:t>
      </w:r>
      <w:r w:rsidRPr="001651B2">
        <w:rPr>
          <w:rFonts w:cs="Arial"/>
          <w:szCs w:val="20"/>
        </w:rPr>
        <w:t xml:space="preserve">  You can also a</w:t>
      </w:r>
      <w:r w:rsidR="005C5BDA" w:rsidRPr="001651B2">
        <w:rPr>
          <w:rFonts w:cs="Arial"/>
          <w:szCs w:val="20"/>
        </w:rPr>
        <w:t>dd additional contracts as needed.</w:t>
      </w:r>
    </w:p>
    <w:p w14:paraId="757375B5" w14:textId="774FC6EE" w:rsidR="0082194A" w:rsidRDefault="0082194A" w:rsidP="00CE003E">
      <w:pPr>
        <w:pStyle w:val="Heading3"/>
      </w:pPr>
      <w:bookmarkStart w:id="75" w:name="_Toc340056647"/>
      <w:r>
        <w:t>Educational/Residential Facility Codes</w:t>
      </w:r>
      <w:bookmarkEnd w:id="75"/>
    </w:p>
    <w:p w14:paraId="7812F7F1" w14:textId="77777777" w:rsidR="0082194A" w:rsidRPr="0082194A" w:rsidRDefault="0082194A" w:rsidP="002A0832">
      <w:pPr>
        <w:pStyle w:val="ListParagraph"/>
        <w:numPr>
          <w:ilvl w:val="0"/>
          <w:numId w:val="26"/>
        </w:numPr>
        <w:spacing w:before="240"/>
        <w:rPr>
          <w:rFonts w:cs="Arial"/>
          <w:b/>
          <w:bCs/>
          <w:szCs w:val="20"/>
        </w:rPr>
      </w:pPr>
      <w:r w:rsidRPr="0082194A">
        <w:rPr>
          <w:rFonts w:cs="Arial"/>
          <w:b/>
          <w:bCs/>
          <w:szCs w:val="20"/>
        </w:rPr>
        <w:t>What if an Education Facility Code does not exist for where our student attends school?</w:t>
      </w:r>
    </w:p>
    <w:p w14:paraId="0ABECBF2" w14:textId="77777777" w:rsidR="0082194A" w:rsidRPr="0082194A" w:rsidRDefault="0082194A" w:rsidP="0082194A">
      <w:pPr>
        <w:spacing w:before="240"/>
        <w:ind w:left="720"/>
        <w:rPr>
          <w:rFonts w:cs="Arial"/>
          <w:color w:val="000000"/>
          <w:szCs w:val="20"/>
        </w:rPr>
      </w:pPr>
      <w:bookmarkStart w:id="76" w:name="OLE_LINK3"/>
      <w:r w:rsidRPr="0082194A">
        <w:rPr>
          <w:rFonts w:cs="Arial"/>
          <w:color w:val="000000"/>
          <w:szCs w:val="20"/>
        </w:rPr>
        <w:t>If a student is attending a facility that has not been assigned a code, please use one of the following new codes:</w:t>
      </w:r>
    </w:p>
    <w:tbl>
      <w:tblPr>
        <w:tblW w:w="0" w:type="auto"/>
        <w:tblInd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3060"/>
      </w:tblGrid>
      <w:tr w:rsidR="0082194A" w:rsidRPr="00E74AD4" w14:paraId="7AB35FDB" w14:textId="77777777" w:rsidTr="00296603">
        <w:tc>
          <w:tcPr>
            <w:tcW w:w="2178" w:type="dxa"/>
            <w:shd w:val="clear" w:color="auto" w:fill="auto"/>
          </w:tcPr>
          <w:p w14:paraId="54A2B770" w14:textId="77777777" w:rsidR="0082194A" w:rsidRPr="00E74AD4" w:rsidRDefault="0082194A" w:rsidP="00296603">
            <w:pPr>
              <w:ind w:right="-115"/>
              <w:rPr>
                <w:rFonts w:cs="Arial"/>
                <w:b/>
                <w:szCs w:val="20"/>
              </w:rPr>
            </w:pPr>
            <w:r w:rsidRPr="00E74AD4">
              <w:rPr>
                <w:rFonts w:cs="Arial"/>
                <w:b/>
                <w:szCs w:val="20"/>
              </w:rPr>
              <w:t>New Facility Code</w:t>
            </w:r>
          </w:p>
        </w:tc>
        <w:tc>
          <w:tcPr>
            <w:tcW w:w="3060" w:type="dxa"/>
            <w:shd w:val="clear" w:color="auto" w:fill="auto"/>
          </w:tcPr>
          <w:p w14:paraId="01642A32" w14:textId="77777777" w:rsidR="0082194A" w:rsidRPr="00E74AD4" w:rsidRDefault="0082194A" w:rsidP="00296603">
            <w:pPr>
              <w:ind w:right="-115"/>
              <w:rPr>
                <w:rFonts w:cs="Arial"/>
                <w:b/>
                <w:szCs w:val="20"/>
              </w:rPr>
            </w:pPr>
            <w:r w:rsidRPr="00E74AD4">
              <w:rPr>
                <w:rFonts w:cs="Arial"/>
                <w:b/>
                <w:szCs w:val="20"/>
              </w:rPr>
              <w:t>Description</w:t>
            </w:r>
          </w:p>
        </w:tc>
      </w:tr>
      <w:tr w:rsidR="0082194A" w:rsidRPr="00E74AD4" w14:paraId="093A945C" w14:textId="77777777" w:rsidTr="00296603">
        <w:tc>
          <w:tcPr>
            <w:tcW w:w="2178" w:type="dxa"/>
            <w:shd w:val="clear" w:color="auto" w:fill="auto"/>
          </w:tcPr>
          <w:p w14:paraId="4E714E65" w14:textId="77777777" w:rsidR="0082194A" w:rsidRPr="00E74AD4" w:rsidRDefault="0082194A" w:rsidP="00296603">
            <w:pPr>
              <w:ind w:right="-115"/>
              <w:jc w:val="center"/>
              <w:rPr>
                <w:rFonts w:cs="Arial"/>
                <w:szCs w:val="20"/>
              </w:rPr>
            </w:pPr>
            <w:r w:rsidRPr="00E74AD4">
              <w:rPr>
                <w:rFonts w:cs="Arial"/>
                <w:szCs w:val="20"/>
              </w:rPr>
              <w:t>9990199</w:t>
            </w:r>
          </w:p>
        </w:tc>
        <w:tc>
          <w:tcPr>
            <w:tcW w:w="3060" w:type="dxa"/>
            <w:shd w:val="clear" w:color="auto" w:fill="auto"/>
          </w:tcPr>
          <w:p w14:paraId="6BD9450A" w14:textId="77777777" w:rsidR="0082194A" w:rsidRPr="00E74AD4" w:rsidRDefault="0082194A" w:rsidP="00296603">
            <w:pPr>
              <w:ind w:right="-115"/>
              <w:rPr>
                <w:rFonts w:cs="Arial"/>
                <w:szCs w:val="20"/>
              </w:rPr>
            </w:pPr>
            <w:r w:rsidRPr="00E74AD4">
              <w:rPr>
                <w:rFonts w:cs="Arial"/>
                <w:szCs w:val="20"/>
              </w:rPr>
              <w:t>Generic Other In-State</w:t>
            </w:r>
          </w:p>
        </w:tc>
      </w:tr>
      <w:tr w:rsidR="0082194A" w:rsidRPr="00E74AD4" w14:paraId="48DDF94F" w14:textId="77777777" w:rsidTr="00296603">
        <w:tc>
          <w:tcPr>
            <w:tcW w:w="2178" w:type="dxa"/>
            <w:shd w:val="clear" w:color="auto" w:fill="auto"/>
          </w:tcPr>
          <w:p w14:paraId="275A4D56" w14:textId="77777777" w:rsidR="0082194A" w:rsidRPr="00E74AD4" w:rsidRDefault="0082194A" w:rsidP="00296603">
            <w:pPr>
              <w:ind w:right="-115"/>
              <w:jc w:val="center"/>
              <w:rPr>
                <w:rFonts w:cs="Arial"/>
                <w:szCs w:val="20"/>
              </w:rPr>
            </w:pPr>
            <w:r w:rsidRPr="00E74AD4">
              <w:rPr>
                <w:rFonts w:cs="Arial"/>
                <w:szCs w:val="20"/>
              </w:rPr>
              <w:t>9990299</w:t>
            </w:r>
          </w:p>
        </w:tc>
        <w:tc>
          <w:tcPr>
            <w:tcW w:w="3060" w:type="dxa"/>
            <w:shd w:val="clear" w:color="auto" w:fill="auto"/>
          </w:tcPr>
          <w:p w14:paraId="4E55B3C2" w14:textId="77777777" w:rsidR="0082194A" w:rsidRPr="00E74AD4" w:rsidRDefault="0082194A" w:rsidP="00296603">
            <w:pPr>
              <w:ind w:right="-115"/>
              <w:rPr>
                <w:rFonts w:cs="Arial"/>
                <w:szCs w:val="20"/>
              </w:rPr>
            </w:pPr>
            <w:r w:rsidRPr="00E74AD4">
              <w:rPr>
                <w:rFonts w:cs="Arial"/>
                <w:szCs w:val="20"/>
              </w:rPr>
              <w:t>Generic Other Out of State</w:t>
            </w:r>
          </w:p>
        </w:tc>
      </w:tr>
      <w:tr w:rsidR="0082194A" w:rsidRPr="00E74AD4" w14:paraId="08365468" w14:textId="77777777" w:rsidTr="00296603">
        <w:tc>
          <w:tcPr>
            <w:tcW w:w="2178" w:type="dxa"/>
            <w:shd w:val="clear" w:color="auto" w:fill="auto"/>
          </w:tcPr>
          <w:p w14:paraId="06B231C1" w14:textId="77777777" w:rsidR="0082194A" w:rsidRPr="00E74AD4" w:rsidRDefault="0082194A" w:rsidP="00296603">
            <w:pPr>
              <w:ind w:right="-115"/>
              <w:jc w:val="center"/>
              <w:rPr>
                <w:rFonts w:cs="Arial"/>
                <w:szCs w:val="20"/>
              </w:rPr>
            </w:pPr>
            <w:r w:rsidRPr="00E74AD4">
              <w:rPr>
                <w:rFonts w:cs="Arial"/>
                <w:szCs w:val="20"/>
              </w:rPr>
              <w:t>9990399</w:t>
            </w:r>
          </w:p>
        </w:tc>
        <w:tc>
          <w:tcPr>
            <w:tcW w:w="3060" w:type="dxa"/>
            <w:shd w:val="clear" w:color="auto" w:fill="auto"/>
          </w:tcPr>
          <w:p w14:paraId="7D2B7BB9" w14:textId="77777777" w:rsidR="0082194A" w:rsidRPr="00E74AD4" w:rsidRDefault="0082194A" w:rsidP="00296603">
            <w:pPr>
              <w:ind w:right="-115"/>
              <w:rPr>
                <w:rFonts w:cs="Arial"/>
                <w:szCs w:val="20"/>
              </w:rPr>
            </w:pPr>
            <w:r w:rsidRPr="00E74AD4">
              <w:rPr>
                <w:rFonts w:cs="Arial"/>
                <w:szCs w:val="20"/>
              </w:rPr>
              <w:t xml:space="preserve">Generic Other </w:t>
            </w:r>
            <w:proofErr w:type="spellStart"/>
            <w:r w:rsidRPr="00E74AD4">
              <w:rPr>
                <w:rFonts w:cs="Arial"/>
                <w:szCs w:val="20"/>
              </w:rPr>
              <w:t>PreK</w:t>
            </w:r>
            <w:proofErr w:type="spellEnd"/>
            <w:r w:rsidRPr="00E74AD4">
              <w:rPr>
                <w:rFonts w:cs="Arial"/>
                <w:szCs w:val="20"/>
              </w:rPr>
              <w:t xml:space="preserve"> Program</w:t>
            </w:r>
          </w:p>
        </w:tc>
      </w:tr>
    </w:tbl>
    <w:p w14:paraId="2750D859" w14:textId="2B287099" w:rsidR="0082194A" w:rsidRDefault="0082194A" w:rsidP="0082194A">
      <w:pPr>
        <w:ind w:left="720"/>
        <w:rPr>
          <w:rFonts w:cs="Arial"/>
          <w:szCs w:val="20"/>
        </w:rPr>
      </w:pPr>
      <w:r w:rsidRPr="00E74AD4">
        <w:rPr>
          <w:rFonts w:cs="Arial"/>
          <w:szCs w:val="20"/>
        </w:rPr>
        <w:t>GENERICS CODES WILL SAVE AS A STATUS CODE 4</w:t>
      </w:r>
      <w:bookmarkEnd w:id="76"/>
      <w:r w:rsidRPr="00E74AD4">
        <w:rPr>
          <w:rFonts w:cs="Arial"/>
          <w:szCs w:val="20"/>
        </w:rPr>
        <w:t>.  Districts cannot apply for an LEA Excess Cost Grant for students out-placed into in-state facilities that are not approved by the Connecticut State Department of Education and if the LEA places a student out-of-state, the LEA must provide proof that the facility is approved in that state.  This will require and administrative override.</w:t>
      </w:r>
    </w:p>
    <w:p w14:paraId="2CEBA234" w14:textId="77777777" w:rsidR="006C0E03" w:rsidRPr="0082194A" w:rsidRDefault="006C0E03" w:rsidP="002A0832">
      <w:pPr>
        <w:pStyle w:val="ListParagraph"/>
        <w:numPr>
          <w:ilvl w:val="0"/>
          <w:numId w:val="26"/>
        </w:numPr>
        <w:spacing w:before="240"/>
        <w:rPr>
          <w:rFonts w:cs="Arial"/>
          <w:b/>
          <w:bCs/>
          <w:szCs w:val="20"/>
        </w:rPr>
      </w:pPr>
      <w:r w:rsidRPr="0082194A">
        <w:rPr>
          <w:rFonts w:cs="Arial"/>
          <w:b/>
          <w:bCs/>
          <w:szCs w:val="20"/>
        </w:rPr>
        <w:t>What is the Residential Facility Code used for a student living in a foster or group home?</w:t>
      </w:r>
    </w:p>
    <w:p w14:paraId="66BA748A" w14:textId="77777777" w:rsidR="006C0E03" w:rsidRPr="0082194A" w:rsidRDefault="006C0E03" w:rsidP="00E74AD4">
      <w:pPr>
        <w:spacing w:before="240"/>
        <w:ind w:left="720"/>
        <w:rPr>
          <w:rFonts w:cs="Arial"/>
          <w:szCs w:val="20"/>
        </w:rPr>
      </w:pPr>
      <w:r w:rsidRPr="0082194A">
        <w:rPr>
          <w:rFonts w:cs="Arial"/>
          <w:szCs w:val="20"/>
        </w:rPr>
        <w:t>If student lives in a private foster or group home use 0000061.</w:t>
      </w:r>
    </w:p>
    <w:p w14:paraId="48E36703" w14:textId="58DF898E" w:rsidR="006C0E03" w:rsidRPr="006C0E03" w:rsidRDefault="006C0E03" w:rsidP="00CE003E">
      <w:pPr>
        <w:pStyle w:val="Heading3"/>
      </w:pPr>
      <w:bookmarkStart w:id="77" w:name="_Toc340056648"/>
      <w:r>
        <w:t>Reports</w:t>
      </w:r>
      <w:bookmarkEnd w:id="77"/>
    </w:p>
    <w:p w14:paraId="0C7F4017" w14:textId="77777777" w:rsidR="005C5BDA" w:rsidRPr="00147808" w:rsidRDefault="005C5BDA" w:rsidP="002A0832">
      <w:pPr>
        <w:pStyle w:val="ListParagraph"/>
        <w:numPr>
          <w:ilvl w:val="0"/>
          <w:numId w:val="26"/>
        </w:numPr>
        <w:spacing w:before="240"/>
        <w:rPr>
          <w:rFonts w:cs="Arial"/>
          <w:b/>
          <w:bCs/>
          <w:sz w:val="24"/>
          <w:szCs w:val="24"/>
        </w:rPr>
      </w:pPr>
      <w:r w:rsidRPr="00147808">
        <w:rPr>
          <w:rFonts w:cs="Arial"/>
          <w:b/>
          <w:bCs/>
          <w:sz w:val="24"/>
          <w:szCs w:val="24"/>
        </w:rPr>
        <w:t>How can I see a summary of the grants I reported?</w:t>
      </w:r>
    </w:p>
    <w:p w14:paraId="08CA6BAE" w14:textId="61D869C4" w:rsidR="005C5BDA" w:rsidRPr="00E74AD4" w:rsidRDefault="005C5BDA" w:rsidP="002A0832">
      <w:pPr>
        <w:numPr>
          <w:ilvl w:val="0"/>
          <w:numId w:val="23"/>
        </w:numPr>
        <w:spacing w:before="240"/>
        <w:rPr>
          <w:rFonts w:cs="Arial"/>
          <w:szCs w:val="20"/>
        </w:rPr>
      </w:pPr>
      <w:r w:rsidRPr="00E74AD4">
        <w:rPr>
          <w:rFonts w:cs="Arial"/>
          <w:szCs w:val="20"/>
        </w:rPr>
        <w:t>On the S</w:t>
      </w:r>
      <w:r w:rsidR="004D4CDF">
        <w:rPr>
          <w:rFonts w:cs="Arial"/>
          <w:szCs w:val="20"/>
        </w:rPr>
        <w:t>pecial Education</w:t>
      </w:r>
      <w:r w:rsidRPr="00E74AD4">
        <w:rPr>
          <w:rFonts w:cs="Arial"/>
          <w:szCs w:val="20"/>
        </w:rPr>
        <w:t xml:space="preserve"> Website </w:t>
      </w:r>
      <w:r w:rsidRPr="00E74AD4">
        <w:rPr>
          <w:szCs w:val="20"/>
        </w:rPr>
        <w:t xml:space="preserve"> </w:t>
      </w:r>
    </w:p>
    <w:p w14:paraId="5891A3F6" w14:textId="77777777" w:rsidR="005C5BDA" w:rsidRPr="00E74AD4" w:rsidRDefault="005C5BDA" w:rsidP="002A0832">
      <w:pPr>
        <w:numPr>
          <w:ilvl w:val="0"/>
          <w:numId w:val="23"/>
        </w:numPr>
        <w:rPr>
          <w:rFonts w:cs="Arial"/>
          <w:szCs w:val="20"/>
        </w:rPr>
      </w:pPr>
      <w:r w:rsidRPr="00E74AD4">
        <w:rPr>
          <w:rFonts w:cs="Arial"/>
          <w:szCs w:val="20"/>
        </w:rPr>
        <w:t>Click Reporting</w:t>
      </w:r>
      <w:r w:rsidRPr="00E74AD4">
        <w:rPr>
          <w:szCs w:val="20"/>
        </w:rPr>
        <w:t xml:space="preserve"> </w:t>
      </w:r>
    </w:p>
    <w:p w14:paraId="664C0595" w14:textId="77777777" w:rsidR="005C5BDA" w:rsidRPr="00E74AD4" w:rsidRDefault="005C5BDA" w:rsidP="002A0832">
      <w:pPr>
        <w:numPr>
          <w:ilvl w:val="0"/>
          <w:numId w:val="23"/>
        </w:numPr>
        <w:spacing w:before="100" w:beforeAutospacing="1" w:after="100" w:afterAutospacing="1"/>
        <w:rPr>
          <w:rFonts w:cs="Arial"/>
          <w:szCs w:val="20"/>
        </w:rPr>
      </w:pPr>
      <w:r w:rsidRPr="00E74AD4">
        <w:rPr>
          <w:rFonts w:cs="Arial"/>
          <w:szCs w:val="20"/>
        </w:rPr>
        <w:t xml:space="preserve">Click Grant Students </w:t>
      </w:r>
    </w:p>
    <w:p w14:paraId="0D7F1094" w14:textId="77777777" w:rsidR="005C5BDA" w:rsidRPr="00E74AD4" w:rsidRDefault="005C5BDA" w:rsidP="002A0832">
      <w:pPr>
        <w:numPr>
          <w:ilvl w:val="0"/>
          <w:numId w:val="23"/>
        </w:numPr>
        <w:spacing w:before="100" w:beforeAutospacing="1" w:after="100" w:afterAutospacing="1"/>
        <w:rPr>
          <w:rFonts w:cs="Arial"/>
          <w:szCs w:val="20"/>
        </w:rPr>
      </w:pPr>
      <w:r w:rsidRPr="00E74AD4">
        <w:rPr>
          <w:rFonts w:cs="Arial"/>
          <w:szCs w:val="20"/>
        </w:rPr>
        <w:t xml:space="preserve">Click </w:t>
      </w:r>
      <w:hyperlink r:id="rId65" w:tooltip="https://www.csde.state.ct.us/Districts/SEDAC/Reports/viewreport.aspx?rid=SEDACGrantStudentsAll" w:history="1">
        <w:r w:rsidRPr="00E74AD4">
          <w:rPr>
            <w:rStyle w:val="Hyperlink"/>
            <w:rFonts w:cs="Arial"/>
            <w:szCs w:val="20"/>
          </w:rPr>
          <w:t>Summary of Grant Students</w:t>
        </w:r>
      </w:hyperlink>
      <w:r w:rsidRPr="00E74AD4">
        <w:rPr>
          <w:szCs w:val="20"/>
        </w:rPr>
        <w:t xml:space="preserve"> </w:t>
      </w:r>
    </w:p>
    <w:p w14:paraId="5EABC35F" w14:textId="77777777" w:rsidR="005C5BDA" w:rsidRPr="00E74AD4" w:rsidRDefault="005C5BDA" w:rsidP="002A0832">
      <w:pPr>
        <w:numPr>
          <w:ilvl w:val="0"/>
          <w:numId w:val="23"/>
        </w:numPr>
        <w:spacing w:before="100" w:beforeAutospacing="1" w:after="100" w:afterAutospacing="1"/>
        <w:rPr>
          <w:rFonts w:cs="Arial"/>
          <w:szCs w:val="20"/>
        </w:rPr>
      </w:pPr>
      <w:r w:rsidRPr="00E74AD4">
        <w:rPr>
          <w:rFonts w:cs="Arial"/>
          <w:szCs w:val="20"/>
        </w:rPr>
        <w:t>Click on File Print</w:t>
      </w:r>
    </w:p>
    <w:p w14:paraId="7E7309E5" w14:textId="77777777" w:rsidR="005C5BDA" w:rsidRPr="00147808" w:rsidRDefault="005C5BDA" w:rsidP="002A0832">
      <w:pPr>
        <w:pStyle w:val="ListParagraph"/>
        <w:numPr>
          <w:ilvl w:val="0"/>
          <w:numId w:val="26"/>
        </w:numPr>
        <w:spacing w:before="240"/>
        <w:rPr>
          <w:rFonts w:cs="Arial"/>
          <w:b/>
          <w:bCs/>
          <w:sz w:val="24"/>
          <w:szCs w:val="24"/>
        </w:rPr>
      </w:pPr>
      <w:r w:rsidRPr="00147808">
        <w:rPr>
          <w:rFonts w:cs="Arial"/>
          <w:b/>
          <w:bCs/>
          <w:sz w:val="24"/>
          <w:szCs w:val="24"/>
        </w:rPr>
        <w:t>How can I see all fields for the grants I reported?</w:t>
      </w:r>
    </w:p>
    <w:p w14:paraId="1E4F9619" w14:textId="62F79846" w:rsidR="005C5BDA" w:rsidRPr="00E74AD4" w:rsidRDefault="005C5BDA" w:rsidP="002A0832">
      <w:pPr>
        <w:numPr>
          <w:ilvl w:val="0"/>
          <w:numId w:val="23"/>
        </w:numPr>
        <w:spacing w:before="240"/>
        <w:rPr>
          <w:rFonts w:cs="Arial"/>
          <w:szCs w:val="20"/>
        </w:rPr>
      </w:pPr>
      <w:r w:rsidRPr="00E74AD4">
        <w:rPr>
          <w:rFonts w:cs="Arial"/>
          <w:szCs w:val="20"/>
        </w:rPr>
        <w:t>On the S</w:t>
      </w:r>
      <w:r w:rsidR="004D4CDF">
        <w:rPr>
          <w:rFonts w:cs="Arial"/>
          <w:szCs w:val="20"/>
        </w:rPr>
        <w:t>pecial Education</w:t>
      </w:r>
      <w:r w:rsidRPr="00E74AD4">
        <w:rPr>
          <w:rFonts w:cs="Arial"/>
          <w:szCs w:val="20"/>
        </w:rPr>
        <w:t xml:space="preserve"> Website </w:t>
      </w:r>
    </w:p>
    <w:p w14:paraId="6E3DF2F4" w14:textId="77777777" w:rsidR="005C5BDA" w:rsidRPr="00E74AD4" w:rsidRDefault="005C5BDA" w:rsidP="002A0832">
      <w:pPr>
        <w:numPr>
          <w:ilvl w:val="0"/>
          <w:numId w:val="23"/>
        </w:numPr>
        <w:rPr>
          <w:rFonts w:cs="Arial"/>
          <w:szCs w:val="20"/>
        </w:rPr>
      </w:pPr>
      <w:r w:rsidRPr="00E74AD4">
        <w:rPr>
          <w:rFonts w:cs="Arial"/>
          <w:szCs w:val="20"/>
        </w:rPr>
        <w:t xml:space="preserve">Click Reporting </w:t>
      </w:r>
    </w:p>
    <w:p w14:paraId="599E6B7B" w14:textId="77777777" w:rsidR="005C5BDA" w:rsidRPr="00E74AD4" w:rsidRDefault="005C5BDA" w:rsidP="002A0832">
      <w:pPr>
        <w:numPr>
          <w:ilvl w:val="0"/>
          <w:numId w:val="23"/>
        </w:numPr>
        <w:rPr>
          <w:rFonts w:cs="Arial"/>
          <w:b/>
          <w:bCs/>
          <w:color w:val="2E7EA1"/>
          <w:szCs w:val="20"/>
        </w:rPr>
      </w:pPr>
      <w:r w:rsidRPr="00E74AD4">
        <w:rPr>
          <w:rFonts w:cs="Arial"/>
          <w:szCs w:val="20"/>
        </w:rPr>
        <w:t xml:space="preserve">Click Grant Students </w:t>
      </w:r>
    </w:p>
    <w:p w14:paraId="2D8E3CA7" w14:textId="77777777" w:rsidR="005C5BDA" w:rsidRPr="00E74AD4" w:rsidRDefault="005C5BDA" w:rsidP="002A0832">
      <w:pPr>
        <w:numPr>
          <w:ilvl w:val="0"/>
          <w:numId w:val="23"/>
        </w:numPr>
        <w:rPr>
          <w:rFonts w:cs="Arial"/>
          <w:b/>
          <w:bCs/>
          <w:color w:val="2E7EA1"/>
          <w:szCs w:val="20"/>
        </w:rPr>
      </w:pPr>
      <w:r w:rsidRPr="00E74AD4">
        <w:rPr>
          <w:rFonts w:cs="Arial"/>
          <w:szCs w:val="20"/>
        </w:rPr>
        <w:t>Click</w:t>
      </w:r>
      <w:hyperlink r:id="rId66" w:tooltip="https://www.csde.state.ct.us/Districts/SEDAC/Reports/viewreport.aspx?rid=SEDACGrantStudentsAll" w:history="1">
        <w:r w:rsidRPr="00E74AD4">
          <w:rPr>
            <w:rFonts w:cs="Arial"/>
            <w:szCs w:val="20"/>
          </w:rPr>
          <w:t xml:space="preserve"> View / Download All Grant Records</w:t>
        </w:r>
      </w:hyperlink>
      <w:r w:rsidRPr="00E74AD4">
        <w:rPr>
          <w:szCs w:val="20"/>
        </w:rPr>
        <w:t xml:space="preserve"> </w:t>
      </w:r>
    </w:p>
    <w:p w14:paraId="222A2841" w14:textId="77777777" w:rsidR="005C5BDA" w:rsidRPr="00147808" w:rsidRDefault="005C5BDA" w:rsidP="002A0832">
      <w:pPr>
        <w:pStyle w:val="ListParagraph"/>
        <w:numPr>
          <w:ilvl w:val="0"/>
          <w:numId w:val="26"/>
        </w:numPr>
        <w:spacing w:before="240"/>
        <w:rPr>
          <w:rFonts w:cs="Arial"/>
          <w:b/>
          <w:bCs/>
          <w:sz w:val="24"/>
          <w:szCs w:val="24"/>
        </w:rPr>
      </w:pPr>
      <w:r w:rsidRPr="00147808">
        <w:rPr>
          <w:rFonts w:cs="Arial"/>
          <w:b/>
          <w:bCs/>
          <w:sz w:val="24"/>
          <w:szCs w:val="24"/>
        </w:rPr>
        <w:lastRenderedPageBreak/>
        <w:t>How can I save reports?</w:t>
      </w:r>
    </w:p>
    <w:p w14:paraId="46570A66" w14:textId="77777777" w:rsidR="005C5BDA" w:rsidRDefault="005C5BDA" w:rsidP="002A0832">
      <w:pPr>
        <w:numPr>
          <w:ilvl w:val="0"/>
          <w:numId w:val="23"/>
        </w:numPr>
        <w:spacing w:before="240"/>
        <w:rPr>
          <w:rFonts w:cs="Arial"/>
          <w:szCs w:val="20"/>
        </w:rPr>
      </w:pPr>
      <w:r>
        <w:rPr>
          <w:rFonts w:cs="Arial"/>
          <w:szCs w:val="20"/>
        </w:rPr>
        <w:t>Click on File Save As</w:t>
      </w:r>
    </w:p>
    <w:p w14:paraId="1436BB28" w14:textId="77777777" w:rsidR="005C5BDA" w:rsidRDefault="005C5BDA" w:rsidP="002A0832">
      <w:pPr>
        <w:numPr>
          <w:ilvl w:val="0"/>
          <w:numId w:val="23"/>
        </w:numPr>
        <w:rPr>
          <w:rFonts w:cs="Arial"/>
          <w:szCs w:val="20"/>
        </w:rPr>
      </w:pPr>
      <w:r>
        <w:rPr>
          <w:rFonts w:cs="Arial"/>
          <w:szCs w:val="20"/>
        </w:rPr>
        <w:t>Save in: select where you want to save this document</w:t>
      </w:r>
      <w:r w:rsidRPr="00E74AD4">
        <w:rPr>
          <w:rFonts w:cs="Arial"/>
          <w:szCs w:val="20"/>
        </w:rPr>
        <w:t xml:space="preserve"> </w:t>
      </w:r>
    </w:p>
    <w:p w14:paraId="12B6A7AE" w14:textId="77777777" w:rsidR="005C5BDA" w:rsidRDefault="005C5BDA" w:rsidP="002A0832">
      <w:pPr>
        <w:numPr>
          <w:ilvl w:val="0"/>
          <w:numId w:val="23"/>
        </w:numPr>
        <w:rPr>
          <w:rFonts w:cs="Arial"/>
          <w:szCs w:val="20"/>
        </w:rPr>
      </w:pPr>
      <w:r>
        <w:rPr>
          <w:rFonts w:cs="Arial"/>
          <w:szCs w:val="20"/>
        </w:rPr>
        <w:t>File name: enter a name for this document</w:t>
      </w:r>
      <w:r w:rsidRPr="00E74AD4">
        <w:rPr>
          <w:rFonts w:cs="Arial"/>
          <w:szCs w:val="20"/>
        </w:rPr>
        <w:t xml:space="preserve"> </w:t>
      </w:r>
    </w:p>
    <w:p w14:paraId="044B6FE4" w14:textId="77777777" w:rsidR="005C5BDA" w:rsidRPr="00E74AD4" w:rsidRDefault="005C5BDA" w:rsidP="002A0832">
      <w:pPr>
        <w:numPr>
          <w:ilvl w:val="0"/>
          <w:numId w:val="23"/>
        </w:numPr>
        <w:rPr>
          <w:rFonts w:cs="Arial"/>
          <w:szCs w:val="20"/>
        </w:rPr>
      </w:pPr>
      <w:r>
        <w:rPr>
          <w:rFonts w:cs="Arial"/>
          <w:szCs w:val="20"/>
        </w:rPr>
        <w:t>Click Save</w:t>
      </w:r>
    </w:p>
    <w:p w14:paraId="53B5D2AF" w14:textId="77777777" w:rsidR="005C5BDA" w:rsidRPr="00147808" w:rsidRDefault="005C5BDA" w:rsidP="002A0832">
      <w:pPr>
        <w:pStyle w:val="ListParagraph"/>
        <w:numPr>
          <w:ilvl w:val="0"/>
          <w:numId w:val="26"/>
        </w:numPr>
        <w:spacing w:before="240"/>
        <w:rPr>
          <w:rFonts w:cs="Arial"/>
          <w:b/>
          <w:bCs/>
          <w:sz w:val="24"/>
          <w:szCs w:val="24"/>
        </w:rPr>
      </w:pPr>
      <w:r w:rsidRPr="00147808">
        <w:rPr>
          <w:rFonts w:cs="Arial"/>
          <w:b/>
          <w:bCs/>
          <w:sz w:val="24"/>
          <w:szCs w:val="24"/>
        </w:rPr>
        <w:t>How can I print the “</w:t>
      </w:r>
      <w:hyperlink r:id="rId67" w:tooltip="https://www.csde.state.ct.us/Districts/SEDAC/Reports/viewreport.aspx?rid=SEDACGrantStudentsAll" w:history="1">
        <w:r w:rsidRPr="00E74AD4">
          <w:rPr>
            <w:rFonts w:cs="Arial"/>
            <w:b/>
            <w:bCs/>
            <w:sz w:val="24"/>
            <w:szCs w:val="24"/>
          </w:rPr>
          <w:t>Download All Grant Records</w:t>
        </w:r>
      </w:hyperlink>
      <w:r w:rsidRPr="00147808">
        <w:rPr>
          <w:rFonts w:cs="Arial"/>
          <w:b/>
          <w:bCs/>
          <w:sz w:val="24"/>
          <w:szCs w:val="24"/>
        </w:rPr>
        <w:t>” report on 1 page?</w:t>
      </w:r>
    </w:p>
    <w:p w14:paraId="01606F2D" w14:textId="77777777" w:rsidR="005C5BDA" w:rsidRPr="00E74AD4" w:rsidRDefault="005C5BDA" w:rsidP="00E74AD4">
      <w:pPr>
        <w:spacing w:before="240"/>
        <w:ind w:left="720"/>
        <w:rPr>
          <w:rFonts w:cs="Arial"/>
          <w:szCs w:val="20"/>
        </w:rPr>
      </w:pPr>
      <w:r w:rsidRPr="00E74AD4">
        <w:rPr>
          <w:rFonts w:cs="Arial"/>
          <w:szCs w:val="20"/>
        </w:rPr>
        <w:t>You can print all fields for each student on legal size paper by changing the page setup.</w:t>
      </w:r>
    </w:p>
    <w:p w14:paraId="6B95BE87" w14:textId="77777777" w:rsidR="005C5BDA" w:rsidRPr="00E74AD4" w:rsidRDefault="005C5BDA" w:rsidP="002A0832">
      <w:pPr>
        <w:numPr>
          <w:ilvl w:val="0"/>
          <w:numId w:val="21"/>
        </w:numPr>
        <w:tabs>
          <w:tab w:val="clear" w:pos="765"/>
          <w:tab w:val="num" w:pos="1485"/>
        </w:tabs>
        <w:ind w:left="1485"/>
        <w:rPr>
          <w:rFonts w:cs="Arial"/>
          <w:szCs w:val="20"/>
        </w:rPr>
      </w:pPr>
      <w:r w:rsidRPr="00E74AD4">
        <w:rPr>
          <w:rFonts w:cs="Arial"/>
          <w:szCs w:val="20"/>
        </w:rPr>
        <w:t>Click on File Page Setup</w:t>
      </w:r>
    </w:p>
    <w:p w14:paraId="6ABB2F30" w14:textId="77777777" w:rsidR="005C5BDA" w:rsidRPr="00E74AD4" w:rsidRDefault="005C5BDA" w:rsidP="002A0832">
      <w:pPr>
        <w:numPr>
          <w:ilvl w:val="0"/>
          <w:numId w:val="21"/>
        </w:numPr>
        <w:tabs>
          <w:tab w:val="clear" w:pos="765"/>
          <w:tab w:val="num" w:pos="1485"/>
        </w:tabs>
        <w:ind w:left="1485"/>
        <w:rPr>
          <w:rFonts w:cs="Arial"/>
          <w:szCs w:val="20"/>
        </w:rPr>
      </w:pPr>
      <w:r w:rsidRPr="00E74AD4">
        <w:rPr>
          <w:rFonts w:cs="Arial"/>
          <w:szCs w:val="20"/>
        </w:rPr>
        <w:t>Change Orientation to Landscape</w:t>
      </w:r>
    </w:p>
    <w:p w14:paraId="2A0E2A44" w14:textId="77777777" w:rsidR="005C5BDA" w:rsidRPr="00E74AD4" w:rsidRDefault="005C5BDA" w:rsidP="002A0832">
      <w:pPr>
        <w:numPr>
          <w:ilvl w:val="0"/>
          <w:numId w:val="21"/>
        </w:numPr>
        <w:tabs>
          <w:tab w:val="clear" w:pos="765"/>
          <w:tab w:val="num" w:pos="1485"/>
        </w:tabs>
        <w:ind w:left="1485"/>
        <w:rPr>
          <w:rFonts w:cs="Arial"/>
          <w:szCs w:val="20"/>
        </w:rPr>
      </w:pPr>
      <w:r w:rsidRPr="00E74AD4">
        <w:rPr>
          <w:rFonts w:cs="Arial"/>
          <w:szCs w:val="20"/>
        </w:rPr>
        <w:t>Change Scaling to Fit to</w:t>
      </w:r>
    </w:p>
    <w:p w14:paraId="7C7846C5" w14:textId="77777777" w:rsidR="005C5BDA" w:rsidRPr="00E74AD4" w:rsidRDefault="005C5BDA" w:rsidP="002A0832">
      <w:pPr>
        <w:numPr>
          <w:ilvl w:val="0"/>
          <w:numId w:val="21"/>
        </w:numPr>
        <w:tabs>
          <w:tab w:val="clear" w:pos="765"/>
          <w:tab w:val="num" w:pos="1485"/>
        </w:tabs>
        <w:ind w:left="1485"/>
        <w:rPr>
          <w:rFonts w:cs="Arial"/>
          <w:szCs w:val="20"/>
        </w:rPr>
      </w:pPr>
      <w:r w:rsidRPr="00E74AD4">
        <w:rPr>
          <w:rFonts w:cs="Arial"/>
          <w:szCs w:val="20"/>
        </w:rPr>
        <w:t>Change the Paper size to legal</w:t>
      </w:r>
    </w:p>
    <w:p w14:paraId="2D3FEC21" w14:textId="77777777" w:rsidR="005C5BDA" w:rsidRPr="00E74AD4" w:rsidRDefault="005C5BDA" w:rsidP="002A0832">
      <w:pPr>
        <w:numPr>
          <w:ilvl w:val="0"/>
          <w:numId w:val="21"/>
        </w:numPr>
        <w:tabs>
          <w:tab w:val="clear" w:pos="765"/>
          <w:tab w:val="num" w:pos="1485"/>
        </w:tabs>
        <w:ind w:left="1485"/>
        <w:rPr>
          <w:rFonts w:cs="Arial"/>
          <w:szCs w:val="20"/>
        </w:rPr>
      </w:pPr>
      <w:r w:rsidRPr="00E74AD4">
        <w:rPr>
          <w:rFonts w:cs="Arial"/>
          <w:szCs w:val="20"/>
        </w:rPr>
        <w:t>Change the left and right margins to .25</w:t>
      </w:r>
    </w:p>
    <w:p w14:paraId="08526B82" w14:textId="77777777" w:rsidR="005C5BDA" w:rsidRPr="00E74AD4" w:rsidRDefault="005C5BDA" w:rsidP="002A0832">
      <w:pPr>
        <w:numPr>
          <w:ilvl w:val="0"/>
          <w:numId w:val="21"/>
        </w:numPr>
        <w:tabs>
          <w:tab w:val="clear" w:pos="765"/>
          <w:tab w:val="num" w:pos="1485"/>
        </w:tabs>
        <w:ind w:left="1485"/>
        <w:rPr>
          <w:rFonts w:cs="Arial"/>
          <w:szCs w:val="20"/>
        </w:rPr>
      </w:pPr>
      <w:r w:rsidRPr="00E74AD4">
        <w:rPr>
          <w:rFonts w:cs="Arial"/>
          <w:szCs w:val="20"/>
        </w:rPr>
        <w:t>Click OK</w:t>
      </w:r>
    </w:p>
    <w:p w14:paraId="5CF31292" w14:textId="77777777" w:rsidR="005C5BDA" w:rsidRPr="00E74AD4" w:rsidRDefault="005C5BDA" w:rsidP="002A0832">
      <w:pPr>
        <w:numPr>
          <w:ilvl w:val="0"/>
          <w:numId w:val="21"/>
        </w:numPr>
        <w:tabs>
          <w:tab w:val="clear" w:pos="765"/>
          <w:tab w:val="num" w:pos="1485"/>
        </w:tabs>
        <w:ind w:left="1485"/>
        <w:rPr>
          <w:rFonts w:cs="Arial"/>
          <w:szCs w:val="20"/>
        </w:rPr>
      </w:pPr>
      <w:r w:rsidRPr="00E74AD4">
        <w:rPr>
          <w:rFonts w:cs="Arial"/>
          <w:szCs w:val="20"/>
        </w:rPr>
        <w:t>Click on File Print</w:t>
      </w:r>
    </w:p>
    <w:p w14:paraId="7EF51617" w14:textId="77777777" w:rsidR="005C5BDA" w:rsidRPr="00E74AD4" w:rsidRDefault="005C5BDA" w:rsidP="00E74AD4">
      <w:pPr>
        <w:spacing w:before="240"/>
        <w:ind w:left="1125"/>
        <w:rPr>
          <w:rFonts w:cs="Arial"/>
          <w:b/>
          <w:bCs/>
          <w:szCs w:val="20"/>
        </w:rPr>
      </w:pPr>
      <w:r w:rsidRPr="00E74AD4">
        <w:rPr>
          <w:rFonts w:cs="Arial"/>
          <w:b/>
          <w:bCs/>
          <w:szCs w:val="20"/>
        </w:rPr>
        <w:t>Excel shrunk the data and I cannot read it.</w:t>
      </w:r>
    </w:p>
    <w:p w14:paraId="1B5D7D4C" w14:textId="1ED2A864" w:rsidR="005C5BDA" w:rsidRPr="00E74AD4" w:rsidRDefault="004E40E2" w:rsidP="00E74AD4">
      <w:pPr>
        <w:ind w:left="1125"/>
        <w:rPr>
          <w:rFonts w:cs="Arial"/>
          <w:szCs w:val="20"/>
        </w:rPr>
      </w:pPr>
      <w:r>
        <w:rPr>
          <w:noProof/>
        </w:rPr>
        <mc:AlternateContent>
          <mc:Choice Requires="wps">
            <w:drawing>
              <wp:anchor distT="0" distB="0" distL="114300" distR="114300" simplePos="0" relativeHeight="251659264" behindDoc="0" locked="0" layoutInCell="1" allowOverlap="1" wp14:anchorId="6856525F" wp14:editId="2EEB957D">
                <wp:simplePos x="0" y="0"/>
                <wp:positionH relativeFrom="column">
                  <wp:posOffset>3279775</wp:posOffset>
                </wp:positionH>
                <wp:positionV relativeFrom="paragraph">
                  <wp:posOffset>179070</wp:posOffset>
                </wp:positionV>
                <wp:extent cx="922655" cy="1035050"/>
                <wp:effectExtent l="98425" t="31750" r="26670" b="95250"/>
                <wp:wrapNone/>
                <wp:docPr id="24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2655" cy="1035050"/>
                        </a:xfrm>
                        <a:prstGeom prst="line">
                          <a:avLst/>
                        </a:prstGeom>
                        <a:noFill/>
                        <a:ln w="508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25pt,14.1pt" to="330.9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" strokecolor="red" strokeweight="4pt">
                <v:stroke endarrow="block"/>
              </v:line>
            </w:pict>
          </mc:Fallback>
        </mc:AlternateContent>
      </w:r>
      <w:r w:rsidR="005C5BDA" w:rsidRPr="00E74AD4">
        <w:rPr>
          <w:rFonts w:cs="Arial"/>
          <w:szCs w:val="20"/>
        </w:rPr>
        <w:t>You can print a report on multiple pages by increasing the number of pages on which you print.</w:t>
      </w:r>
    </w:p>
    <w:p w14:paraId="6C9C99B5" w14:textId="535DDA61" w:rsidR="005C5BDA" w:rsidRPr="00BF02BD" w:rsidRDefault="005C5BDA" w:rsidP="005C5BDA">
      <w:pPr>
        <w:ind w:left="360"/>
        <w:rPr>
          <w:rFonts w:cs="Arial"/>
          <w:sz w:val="4"/>
          <w:szCs w:val="4"/>
        </w:rPr>
      </w:pPr>
    </w:p>
    <w:p w14:paraId="4EC1B16F" w14:textId="70541F37" w:rsidR="005C5BDA" w:rsidRPr="00F21E17" w:rsidRDefault="005C5BDA" w:rsidP="00E74AD4">
      <w:pPr>
        <w:ind w:left="360"/>
        <w:jc w:val="center"/>
        <w:rPr>
          <w:rFonts w:cs="Arial"/>
          <w:szCs w:val="20"/>
        </w:rPr>
      </w:pPr>
      <w:r>
        <w:rPr>
          <w:rFonts w:cs="Arial"/>
          <w:noProof/>
          <w:szCs w:val="20"/>
        </w:rPr>
        <w:drawing>
          <wp:inline distT="0" distB="0" distL="0" distR="0" wp14:anchorId="52A2E2E6" wp14:editId="3993F76D">
            <wp:extent cx="2338342" cy="1835733"/>
            <wp:effectExtent l="0" t="0" r="0" b="0"/>
            <wp:docPr id="5" name="Picture 5"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0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39990" cy="1837027"/>
                    </a:xfrm>
                    <a:prstGeom prst="rect">
                      <a:avLst/>
                    </a:prstGeom>
                    <a:noFill/>
                    <a:ln>
                      <a:noFill/>
                    </a:ln>
                  </pic:spPr>
                </pic:pic>
              </a:graphicData>
            </a:graphic>
          </wp:inline>
        </w:drawing>
      </w:r>
    </w:p>
    <w:p w14:paraId="2DD7FD50" w14:textId="77777777" w:rsidR="00345E4C" w:rsidRPr="003063EE" w:rsidRDefault="00345E4C" w:rsidP="00345E4C"/>
    <w:p w14:paraId="38A08200" w14:textId="77777777" w:rsidR="00BA09C4" w:rsidRDefault="00BA09C4" w:rsidP="0082194A">
      <w:pPr>
        <w:pStyle w:val="Heading1"/>
        <w:sectPr w:rsidR="00BA09C4" w:rsidSect="00DA0FB8">
          <w:pgSz w:w="12240" w:h="15840"/>
          <w:pgMar w:top="1440" w:right="1440" w:bottom="1440" w:left="1440" w:header="720" w:footer="720" w:gutter="0"/>
          <w:cols w:space="720"/>
          <w:titlePg/>
          <w:docGrid w:linePitch="360"/>
        </w:sectPr>
      </w:pPr>
    </w:p>
    <w:p w14:paraId="2DD7FD51" w14:textId="0E82526B" w:rsidR="00345E4C" w:rsidRDefault="00345E4C" w:rsidP="0082194A">
      <w:pPr>
        <w:pStyle w:val="Heading1"/>
      </w:pPr>
      <w:bookmarkStart w:id="78" w:name="_Toc340056649"/>
      <w:r w:rsidRPr="00DE0AE5">
        <w:rPr>
          <w:noProof/>
        </w:rPr>
        <w:lastRenderedPageBreak/>
        <w:drawing>
          <wp:inline distT="0" distB="0" distL="0" distR="0" wp14:anchorId="2DD8072B" wp14:editId="453424C8">
            <wp:extent cx="708434" cy="607035"/>
            <wp:effectExtent l="133350" t="95250" r="263116" b="231165"/>
            <wp:docPr id="224" name="Picture 24" descr="C:\Documents and Settings\Saumellr\Local Settings\Temporary Internet Files\Content.IE5\AZNQ3Q82\MC9004123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Saumellr\Local Settings\Temporary Internet Files\Content.IE5\AZNQ3Q82\MC900412396[1].wmf"/>
                    <pic:cNvPicPr>
                      <a:picLocks noChangeAspect="1" noChangeArrowheads="1"/>
                    </pic:cNvPicPr>
                  </pic:nvPicPr>
                  <pic:blipFill>
                    <a:blip r:embed="rId18" cstate="print"/>
                    <a:srcRect/>
                    <a:stretch>
                      <a:fillRect/>
                    </a:stretch>
                  </pic:blipFill>
                  <pic:spPr bwMode="auto">
                    <a:xfrm>
                      <a:off x="0" y="0"/>
                      <a:ext cx="708434" cy="607035"/>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79" w:name="_Toc271887176"/>
      <w:r>
        <w:t>Appendix</w:t>
      </w:r>
      <w:bookmarkEnd w:id="78"/>
      <w:bookmarkEnd w:id="79"/>
      <w:r>
        <w:t xml:space="preserve"> </w:t>
      </w:r>
    </w:p>
    <w:p w14:paraId="441D1AB7" w14:textId="2F2F97A2" w:rsidR="00695EC3" w:rsidRDefault="00695EC3" w:rsidP="00695EC3">
      <w:pPr>
        <w:pStyle w:val="Heading2"/>
      </w:pPr>
      <w:bookmarkStart w:id="80" w:name="_Toc340056650"/>
      <w:bookmarkStart w:id="81" w:name="_Toc264621994"/>
      <w:bookmarkStart w:id="82" w:name="_Toc271887177"/>
      <w:r>
        <w:t xml:space="preserve">Memo: </w:t>
      </w:r>
      <w:r w:rsidRPr="00EB3F32">
        <w:t>LEA Excess Cost Grant and State Agency Placement Grant for Placements in Facilities Approved or Not</w:t>
      </w:r>
      <w:r>
        <w:t xml:space="preserve"> Approved for Special Education</w:t>
      </w:r>
      <w:r w:rsidRPr="00D812EA">
        <w:t xml:space="preserve"> Memorandum (2008)</w:t>
      </w:r>
      <w:r>
        <w:rPr>
          <w:rFonts w:ascii="Verdana" w:hAnsi="Verdana"/>
          <w:sz w:val="20"/>
          <w:szCs w:val="20"/>
        </w:rPr>
        <w:t xml:space="preserve"> [</w:t>
      </w:r>
      <w:hyperlink r:id="rId69" w:history="1">
        <w:r>
          <w:rPr>
            <w:rStyle w:val="Hyperlink"/>
            <w:rFonts w:ascii="Verdana" w:hAnsi="Verdana"/>
            <w:sz w:val="20"/>
            <w:szCs w:val="20"/>
          </w:rPr>
          <w:t>PDF</w:t>
        </w:r>
      </w:hyperlink>
      <w:r>
        <w:rPr>
          <w:rFonts w:ascii="Verdana" w:hAnsi="Verdana"/>
          <w:sz w:val="20"/>
          <w:szCs w:val="20"/>
        </w:rPr>
        <w:t>]</w:t>
      </w:r>
      <w:bookmarkEnd w:id="80"/>
    </w:p>
    <w:p w14:paraId="4D5E33AA" w14:textId="64B3F8AA" w:rsidR="00695EC3" w:rsidRDefault="00BA09C4" w:rsidP="00BA09C4">
      <w:pPr>
        <w:jc w:val="center"/>
        <w:rPr>
          <w:b/>
          <w:sz w:val="16"/>
          <w:szCs w:val="16"/>
        </w:rPr>
      </w:pPr>
      <w:r>
        <w:rPr>
          <w:b/>
          <w:noProof/>
          <w:sz w:val="16"/>
          <w:szCs w:val="16"/>
        </w:rPr>
        <w:drawing>
          <wp:anchor distT="0" distB="0" distL="114300" distR="114300" simplePos="0" relativeHeight="251661312" behindDoc="0" locked="0" layoutInCell="1" allowOverlap="1" wp14:anchorId="6A893E36" wp14:editId="24484A65">
            <wp:simplePos x="0" y="0"/>
            <wp:positionH relativeFrom="column">
              <wp:posOffset>238125</wp:posOffset>
            </wp:positionH>
            <wp:positionV relativeFrom="paragraph">
              <wp:posOffset>3175</wp:posOffset>
            </wp:positionV>
            <wp:extent cx="5458968" cy="6437376"/>
            <wp:effectExtent l="0" t="0" r="8890" b="190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58968" cy="64373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80C018" w14:textId="675789A4" w:rsidR="00BA09C4" w:rsidRDefault="00BA09C4" w:rsidP="00BA09C4">
      <w:pPr>
        <w:jc w:val="center"/>
        <w:rPr>
          <w:b/>
          <w:sz w:val="16"/>
          <w:szCs w:val="16"/>
        </w:rPr>
      </w:pPr>
      <w:r>
        <w:rPr>
          <w:b/>
          <w:noProof/>
          <w:sz w:val="16"/>
          <w:szCs w:val="16"/>
        </w:rPr>
        <w:drawing>
          <wp:anchor distT="0" distB="0" distL="114300" distR="114300" simplePos="0" relativeHeight="251660288" behindDoc="0" locked="0" layoutInCell="1" allowOverlap="1" wp14:anchorId="467748B4" wp14:editId="248F1094">
            <wp:simplePos x="0" y="0"/>
            <wp:positionH relativeFrom="column">
              <wp:posOffset>485775</wp:posOffset>
            </wp:positionH>
            <wp:positionV relativeFrom="paragraph">
              <wp:posOffset>6211748</wp:posOffset>
            </wp:positionV>
            <wp:extent cx="4983480" cy="466090"/>
            <wp:effectExtent l="0" t="0" r="762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8348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C6907A" w14:textId="79756E6F" w:rsidR="00BA09C4" w:rsidRDefault="00BA09C4" w:rsidP="00695EC3">
      <w:pPr>
        <w:rPr>
          <w:b/>
          <w:sz w:val="16"/>
          <w:szCs w:val="16"/>
        </w:rPr>
        <w:sectPr w:rsidR="00BA09C4" w:rsidSect="00DA0FB8">
          <w:pgSz w:w="12240" w:h="15840"/>
          <w:pgMar w:top="720" w:right="1440" w:bottom="144" w:left="1440" w:header="720" w:footer="720" w:gutter="0"/>
          <w:cols w:space="720"/>
          <w:titlePg/>
          <w:docGrid w:linePitch="360"/>
        </w:sectPr>
      </w:pPr>
    </w:p>
    <w:p w14:paraId="7E7AE2B6" w14:textId="00A81D82" w:rsidR="00695EC3" w:rsidRDefault="00695EC3" w:rsidP="00695EC3">
      <w:pPr>
        <w:rPr>
          <w:b/>
          <w:sz w:val="16"/>
          <w:szCs w:val="16"/>
        </w:rPr>
      </w:pPr>
    </w:p>
    <w:p w14:paraId="4B584CC3" w14:textId="77777777" w:rsidR="00695EC3" w:rsidRDefault="00695EC3" w:rsidP="00BA09C4">
      <w:pPr>
        <w:jc w:val="center"/>
        <w:rPr>
          <w:b/>
          <w:sz w:val="16"/>
          <w:szCs w:val="16"/>
        </w:rPr>
      </w:pPr>
      <w:r>
        <w:rPr>
          <w:noProof/>
        </w:rPr>
        <w:drawing>
          <wp:inline distT="0" distB="0" distL="0" distR="0" wp14:anchorId="3C2927F1" wp14:editId="11EE1535">
            <wp:extent cx="5609492" cy="80267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1A3.tmp"/>
                    <pic:cNvPicPr/>
                  </pic:nvPicPr>
                  <pic:blipFill rotWithShape="1">
                    <a:blip r:embed="rId72">
                      <a:extLst>
                        <a:ext uri="{28A0092B-C50C-407E-A947-70E740481C1C}">
                          <a14:useLocalDpi xmlns:a14="http://schemas.microsoft.com/office/drawing/2010/main" val="0"/>
                        </a:ext>
                      </a:extLst>
                    </a:blip>
                    <a:srcRect l="30076" t="16880" r="28929" b="7417"/>
                    <a:stretch/>
                  </pic:blipFill>
                  <pic:spPr bwMode="auto">
                    <a:xfrm>
                      <a:off x="0" y="0"/>
                      <a:ext cx="5609492" cy="8026741"/>
                    </a:xfrm>
                    <a:prstGeom prst="rect">
                      <a:avLst/>
                    </a:prstGeom>
                    <a:ln>
                      <a:noFill/>
                    </a:ln>
                    <a:extLst>
                      <a:ext uri="{53640926-AAD7-44D8-BBD7-CCE9431645EC}">
                        <a14:shadowObscured xmlns:a14="http://schemas.microsoft.com/office/drawing/2010/main"/>
                      </a:ext>
                    </a:extLst>
                  </pic:spPr>
                </pic:pic>
              </a:graphicData>
            </a:graphic>
          </wp:inline>
        </w:drawing>
      </w:r>
    </w:p>
    <w:p w14:paraId="1585BD38" w14:textId="77777777" w:rsidR="00695EC3" w:rsidRDefault="00695EC3" w:rsidP="00BA09C4">
      <w:pPr>
        <w:jc w:val="center"/>
        <w:rPr>
          <w:b/>
          <w:sz w:val="16"/>
          <w:szCs w:val="16"/>
        </w:rPr>
      </w:pPr>
      <w:r>
        <w:rPr>
          <w:noProof/>
        </w:rPr>
        <w:lastRenderedPageBreak/>
        <w:drawing>
          <wp:inline distT="0" distB="0" distL="0" distR="0" wp14:anchorId="75B03EC2" wp14:editId="056494A3">
            <wp:extent cx="5741377" cy="81328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1A4.tmp"/>
                    <pic:cNvPicPr/>
                  </pic:nvPicPr>
                  <pic:blipFill rotWithShape="1">
                    <a:blip r:embed="rId73">
                      <a:extLst>
                        <a:ext uri="{28A0092B-C50C-407E-A947-70E740481C1C}">
                          <a14:useLocalDpi xmlns:a14="http://schemas.microsoft.com/office/drawing/2010/main" val="0"/>
                        </a:ext>
                      </a:extLst>
                    </a:blip>
                    <a:srcRect l="28846" t="18414" r="29686" b="5782"/>
                    <a:stretch/>
                  </pic:blipFill>
                  <pic:spPr bwMode="auto">
                    <a:xfrm>
                      <a:off x="0" y="0"/>
                      <a:ext cx="5742438" cy="8134388"/>
                    </a:xfrm>
                    <a:prstGeom prst="rect">
                      <a:avLst/>
                    </a:prstGeom>
                    <a:ln>
                      <a:noFill/>
                    </a:ln>
                    <a:extLst>
                      <a:ext uri="{53640926-AAD7-44D8-BBD7-CCE9431645EC}">
                        <a14:shadowObscured xmlns:a14="http://schemas.microsoft.com/office/drawing/2010/main"/>
                      </a:ext>
                    </a:extLst>
                  </pic:spPr>
                </pic:pic>
              </a:graphicData>
            </a:graphic>
          </wp:inline>
        </w:drawing>
      </w:r>
    </w:p>
    <w:p w14:paraId="46B8C1CB" w14:textId="77777777" w:rsidR="00695EC3" w:rsidRPr="00236F2B" w:rsidRDefault="00695EC3" w:rsidP="00BA09C4">
      <w:pPr>
        <w:jc w:val="center"/>
        <w:rPr>
          <w:b/>
          <w:sz w:val="16"/>
          <w:szCs w:val="16"/>
        </w:rPr>
      </w:pPr>
      <w:r>
        <w:rPr>
          <w:noProof/>
        </w:rPr>
        <w:lastRenderedPageBreak/>
        <w:drawing>
          <wp:inline distT="0" distB="0" distL="0" distR="0" wp14:anchorId="7EA6E3F0" wp14:editId="63836D44">
            <wp:extent cx="5943600" cy="58762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1A5.tmp"/>
                    <pic:cNvPicPr/>
                  </pic:nvPicPr>
                  <pic:blipFill rotWithShape="1">
                    <a:blip r:embed="rId74">
                      <a:extLst>
                        <a:ext uri="{28A0092B-C50C-407E-A947-70E740481C1C}">
                          <a14:useLocalDpi xmlns:a14="http://schemas.microsoft.com/office/drawing/2010/main" val="0"/>
                        </a:ext>
                      </a:extLst>
                    </a:blip>
                    <a:srcRect l="27555" t="14194" r="28953" b="30320"/>
                    <a:stretch/>
                  </pic:blipFill>
                  <pic:spPr bwMode="auto">
                    <a:xfrm>
                      <a:off x="0" y="0"/>
                      <a:ext cx="5943600" cy="5876224"/>
                    </a:xfrm>
                    <a:prstGeom prst="rect">
                      <a:avLst/>
                    </a:prstGeom>
                    <a:ln>
                      <a:noFill/>
                    </a:ln>
                    <a:extLst>
                      <a:ext uri="{53640926-AAD7-44D8-BBD7-CCE9431645EC}">
                        <a14:shadowObscured xmlns:a14="http://schemas.microsoft.com/office/drawing/2010/main"/>
                      </a:ext>
                    </a:extLst>
                  </pic:spPr>
                </pic:pic>
              </a:graphicData>
            </a:graphic>
          </wp:inline>
        </w:drawing>
      </w:r>
    </w:p>
    <w:p w14:paraId="38EF6848" w14:textId="77777777" w:rsidR="00695EC3" w:rsidRDefault="00695EC3" w:rsidP="00695EC3">
      <w:pPr>
        <w:pStyle w:val="Heading2"/>
      </w:pPr>
      <w:r>
        <w:br w:type="page"/>
      </w:r>
    </w:p>
    <w:p w14:paraId="7892119E" w14:textId="77777777" w:rsidR="00695EC3" w:rsidRPr="009A018A" w:rsidRDefault="00695EC3" w:rsidP="00695EC3">
      <w:pPr>
        <w:pStyle w:val="Heading2"/>
      </w:pPr>
      <w:bookmarkStart w:id="83" w:name="_Toc340056651"/>
      <w:r w:rsidRPr="009A018A">
        <w:lastRenderedPageBreak/>
        <w:t xml:space="preserve">LEA Excess Cost and State Agency Grant Decision Tree </w:t>
      </w:r>
      <w:r w:rsidRPr="009A018A">
        <w:rPr>
          <w:rFonts w:ascii="Verdana" w:hAnsi="Verdana"/>
          <w:sz w:val="20"/>
          <w:szCs w:val="20"/>
        </w:rPr>
        <w:t>[</w:t>
      </w:r>
      <w:hyperlink r:id="rId75" w:history="1">
        <w:r w:rsidRPr="009A018A">
          <w:rPr>
            <w:rFonts w:ascii="Verdana" w:hAnsi="Verdana"/>
            <w:color w:val="0000FF"/>
            <w:sz w:val="20"/>
            <w:szCs w:val="20"/>
          </w:rPr>
          <w:t>PDF</w:t>
        </w:r>
      </w:hyperlink>
      <w:r w:rsidRPr="009A018A">
        <w:rPr>
          <w:rFonts w:ascii="Verdana" w:hAnsi="Verdana"/>
          <w:sz w:val="20"/>
          <w:szCs w:val="20"/>
        </w:rPr>
        <w:t>]</w:t>
      </w:r>
      <w:bookmarkEnd w:id="83"/>
    </w:p>
    <w:p w14:paraId="16BAD1C3" w14:textId="77777777" w:rsidR="00695EC3" w:rsidRDefault="00695EC3" w:rsidP="00695EC3">
      <w:r>
        <w:rPr>
          <w:noProof/>
        </w:rPr>
        <w:drawing>
          <wp:inline distT="0" distB="0" distL="0" distR="0" wp14:anchorId="623DC715" wp14:editId="770B6DFB">
            <wp:extent cx="5943600" cy="3859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3859530"/>
                    </a:xfrm>
                    <a:prstGeom prst="rect">
                      <a:avLst/>
                    </a:prstGeom>
                    <a:noFill/>
                    <a:ln>
                      <a:noFill/>
                    </a:ln>
                  </pic:spPr>
                </pic:pic>
              </a:graphicData>
            </a:graphic>
          </wp:inline>
        </w:drawing>
      </w:r>
    </w:p>
    <w:p w14:paraId="180DE6F5" w14:textId="77777777" w:rsidR="00695EC3" w:rsidRDefault="00695EC3" w:rsidP="00695EC3">
      <w:r>
        <w:rPr>
          <w:noProof/>
        </w:rPr>
        <w:drawing>
          <wp:inline distT="0" distB="0" distL="0" distR="0" wp14:anchorId="0C8731F8" wp14:editId="3994AD45">
            <wp:extent cx="5943600" cy="38157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3815715"/>
                    </a:xfrm>
                    <a:prstGeom prst="rect">
                      <a:avLst/>
                    </a:prstGeom>
                    <a:noFill/>
                    <a:ln>
                      <a:noFill/>
                    </a:ln>
                  </pic:spPr>
                </pic:pic>
              </a:graphicData>
            </a:graphic>
          </wp:inline>
        </w:drawing>
      </w:r>
    </w:p>
    <w:p w14:paraId="6861F28F" w14:textId="77777777" w:rsidR="00695EC3" w:rsidRPr="009A018A" w:rsidRDefault="00695EC3" w:rsidP="00695EC3">
      <w:r>
        <w:rPr>
          <w:noProof/>
        </w:rPr>
        <w:lastRenderedPageBreak/>
        <w:drawing>
          <wp:inline distT="0" distB="0" distL="0" distR="0" wp14:anchorId="17C7F00F" wp14:editId="6C512791">
            <wp:extent cx="5934710" cy="34905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4710" cy="3490595"/>
                    </a:xfrm>
                    <a:prstGeom prst="rect">
                      <a:avLst/>
                    </a:prstGeom>
                    <a:noFill/>
                    <a:ln>
                      <a:noFill/>
                    </a:ln>
                  </pic:spPr>
                </pic:pic>
              </a:graphicData>
            </a:graphic>
          </wp:inline>
        </w:drawing>
      </w:r>
    </w:p>
    <w:p w14:paraId="10A34293" w14:textId="77777777" w:rsidR="00695EC3" w:rsidRDefault="00695EC3" w:rsidP="00695EC3">
      <w:pPr>
        <w:spacing w:after="200" w:line="276" w:lineRule="auto"/>
        <w:rPr>
          <w:rFonts w:eastAsia="Times New Roman" w:cs="Arial"/>
          <w:b/>
          <w:sz w:val="26"/>
          <w:szCs w:val="26"/>
        </w:rPr>
      </w:pPr>
      <w:r>
        <w:br w:type="page"/>
      </w:r>
    </w:p>
    <w:p w14:paraId="63587CEC" w14:textId="77777777" w:rsidR="003018D0" w:rsidRDefault="003018D0" w:rsidP="003018D0">
      <w:pPr>
        <w:pStyle w:val="Heading2"/>
      </w:pPr>
      <w:bookmarkStart w:id="84" w:name="_Toc340056652"/>
      <w:r w:rsidRPr="00EA1C44">
        <w:lastRenderedPageBreak/>
        <w:t>Timeline for LEA Excess Cost and State Agency Placement Grants</w:t>
      </w:r>
      <w:bookmarkEnd w:id="84"/>
    </w:p>
    <w:p w14:paraId="54BD4D8A" w14:textId="77777777" w:rsidR="003018D0" w:rsidRPr="00707804" w:rsidRDefault="003018D0" w:rsidP="003018D0"/>
    <w:p w14:paraId="7D547EDF" w14:textId="77777777" w:rsidR="003018D0" w:rsidRPr="00EA1C44" w:rsidRDefault="003018D0" w:rsidP="003018D0">
      <w:pPr>
        <w:spacing w:after="200" w:line="276" w:lineRule="auto"/>
      </w:pPr>
      <w:r w:rsidRPr="00EA1C44">
        <w:t>The following briefly describes how districts apply for and receive money for students who are eligible for LEA Excess Cost and State Agency Placement Grants during a given school year from the Connecticut State Department of Education.</w:t>
      </w:r>
    </w:p>
    <w:p w14:paraId="2D9425C0" w14:textId="69196ADA" w:rsidR="003018D0" w:rsidRPr="00EC6A9C" w:rsidRDefault="003018D0" w:rsidP="00CE003E">
      <w:pPr>
        <w:pStyle w:val="Heading3"/>
      </w:pPr>
      <w:bookmarkStart w:id="85" w:name="_Toc340056653"/>
      <w:r w:rsidRPr="00E61AFF">
        <w:sym w:font="Wingdings 2" w:char="F065"/>
      </w:r>
      <w:r w:rsidRPr="00E61AFF">
        <w:t xml:space="preserve"> </w:t>
      </w:r>
      <w:r>
        <w:t>S</w:t>
      </w:r>
      <w:r w:rsidR="00C01CC9">
        <w:t>pecial Education Excess Cost</w:t>
      </w:r>
      <w:r>
        <w:t xml:space="preserve"> December </w:t>
      </w:r>
      <w:r w:rsidR="006E2871">
        <w:t>1</w:t>
      </w:r>
      <w:bookmarkEnd w:id="85"/>
    </w:p>
    <w:p w14:paraId="27791071" w14:textId="0CE23B43" w:rsidR="003018D0" w:rsidRPr="00EA1C44" w:rsidRDefault="003018D0" w:rsidP="003018D0">
      <w:pPr>
        <w:spacing w:after="200" w:line="276" w:lineRule="auto"/>
      </w:pPr>
      <w:r w:rsidRPr="00EA1C44">
        <w:t xml:space="preserve">Step 1: </w:t>
      </w:r>
      <w:r w:rsidR="00C01CC9">
        <w:t>T</w:t>
      </w:r>
      <w:r w:rsidRPr="00EA1C44">
        <w:t>he district reports first estimated costs and receives 75% of eligible grants.</w:t>
      </w:r>
    </w:p>
    <w:p w14:paraId="6A7882C9" w14:textId="3F229CAF" w:rsidR="003018D0" w:rsidRPr="00EA1C44" w:rsidRDefault="003018D0" w:rsidP="003018D0">
      <w:pPr>
        <w:numPr>
          <w:ilvl w:val="0"/>
          <w:numId w:val="12"/>
        </w:numPr>
        <w:spacing w:after="120"/>
      </w:pPr>
      <w:r w:rsidRPr="00EA1C44">
        <w:t xml:space="preserve">December – First estimated costs are reported through </w:t>
      </w:r>
      <w:r w:rsidR="00C01CC9">
        <w:t>the Special Education Excess Cost Collection</w:t>
      </w:r>
      <w:r w:rsidRPr="00EA1C44">
        <w:t xml:space="preserve"> to the Bureau of </w:t>
      </w:r>
      <w:r w:rsidR="009F71C7">
        <w:t>Grants Management</w:t>
      </w:r>
      <w:r w:rsidRPr="00EA1C44">
        <w:t xml:space="preserve"> (B</w:t>
      </w:r>
      <w:r w:rsidR="009F71C7">
        <w:t>GM</w:t>
      </w:r>
      <w:r w:rsidRPr="00EA1C44">
        <w:t xml:space="preserve">). Grants with start dates on or before December </w:t>
      </w:r>
      <w:r w:rsidR="006E2871">
        <w:t>1</w:t>
      </w:r>
      <w:r w:rsidRPr="00EA1C44">
        <w:t xml:space="preserve"> of the reporting year are due December </w:t>
      </w:r>
      <w:r w:rsidR="007123E0">
        <w:t>1</w:t>
      </w:r>
      <w:r w:rsidRPr="00EA1C44">
        <w:t>.</w:t>
      </w:r>
    </w:p>
    <w:p w14:paraId="2C3E3AA7" w14:textId="7E75F437" w:rsidR="003018D0" w:rsidRPr="00EA1C44" w:rsidRDefault="003018D0" w:rsidP="003018D0">
      <w:pPr>
        <w:numPr>
          <w:ilvl w:val="0"/>
          <w:numId w:val="12"/>
        </w:numPr>
        <w:spacing w:after="120"/>
      </w:pPr>
      <w:r w:rsidRPr="00EA1C44">
        <w:t>January – Grant information is processed and reviewed by the B</w:t>
      </w:r>
      <w:r w:rsidR="00864723">
        <w:t>GM</w:t>
      </w:r>
      <w:r w:rsidRPr="00EA1C44">
        <w:t>. Districts are contacted if there are questions about the data submitted.</w:t>
      </w:r>
      <w:r w:rsidR="00864723">
        <w:t xml:space="preserve"> </w:t>
      </w:r>
      <w:r w:rsidR="00864723" w:rsidRPr="00EA1C44">
        <w:t>BGM determines the amount available based on the number of eligible applicants.</w:t>
      </w:r>
    </w:p>
    <w:p w14:paraId="08F5EC3E" w14:textId="77777777" w:rsidR="003018D0" w:rsidRPr="00EA1C44" w:rsidRDefault="003018D0" w:rsidP="003018D0">
      <w:pPr>
        <w:numPr>
          <w:ilvl w:val="0"/>
          <w:numId w:val="12"/>
        </w:numPr>
        <w:spacing w:after="120"/>
      </w:pPr>
      <w:r w:rsidRPr="00EA1C44">
        <w:t>End of February – The district’s Treasurer receives 75% of the estimated entitlement.</w:t>
      </w:r>
    </w:p>
    <w:p w14:paraId="5D74AEFC" w14:textId="344E9359" w:rsidR="003018D0" w:rsidRPr="00EC6A9C" w:rsidRDefault="003018D0" w:rsidP="00CE003E">
      <w:pPr>
        <w:pStyle w:val="Heading3"/>
      </w:pPr>
      <w:bookmarkStart w:id="86" w:name="_Toc340056654"/>
      <w:r w:rsidRPr="00E61AFF">
        <w:sym w:font="Wingdings 2" w:char="F065"/>
      </w:r>
      <w:r w:rsidRPr="00E61AFF">
        <w:t xml:space="preserve"> </w:t>
      </w:r>
      <w:r>
        <w:t>S</w:t>
      </w:r>
      <w:r w:rsidR="00C01CC9">
        <w:t>pecial Education Excess Cost</w:t>
      </w:r>
      <w:r>
        <w:t xml:space="preserve"> March </w:t>
      </w:r>
      <w:r w:rsidR="006E2871">
        <w:t>1</w:t>
      </w:r>
      <w:bookmarkEnd w:id="86"/>
    </w:p>
    <w:p w14:paraId="6069D6AE" w14:textId="1F0C04FA" w:rsidR="003018D0" w:rsidRPr="00EA1C44" w:rsidRDefault="003018D0" w:rsidP="003018D0">
      <w:pPr>
        <w:spacing w:after="200" w:line="276" w:lineRule="auto"/>
      </w:pPr>
      <w:r w:rsidRPr="00EA1C44">
        <w:t xml:space="preserve">Step 2: </w:t>
      </w:r>
      <w:r w:rsidR="00C01CC9">
        <w:t>T</w:t>
      </w:r>
      <w:r w:rsidRPr="00EA1C44">
        <w:t>he district reports final estimated costs and receives balance of the estimated entitlement.</w:t>
      </w:r>
    </w:p>
    <w:p w14:paraId="575DC8F2" w14:textId="52EC19ED" w:rsidR="003018D0" w:rsidRPr="00EA1C44" w:rsidRDefault="003018D0" w:rsidP="003018D0">
      <w:pPr>
        <w:numPr>
          <w:ilvl w:val="0"/>
          <w:numId w:val="12"/>
        </w:numPr>
        <w:spacing w:after="120"/>
      </w:pPr>
      <w:r w:rsidRPr="00EA1C44">
        <w:t xml:space="preserve">March – Final estimated costs are reported through </w:t>
      </w:r>
      <w:r w:rsidR="00C01CC9">
        <w:t xml:space="preserve">the Special Education Excess Cost </w:t>
      </w:r>
      <w:proofErr w:type="gramStart"/>
      <w:r w:rsidR="00C01CC9">
        <w:t>Collection</w:t>
      </w:r>
      <w:r w:rsidR="00C01CC9" w:rsidRPr="00EA1C44">
        <w:t xml:space="preserve"> </w:t>
      </w:r>
      <w:r w:rsidRPr="00EA1C44">
        <w:t xml:space="preserve"> to</w:t>
      </w:r>
      <w:proofErr w:type="gramEnd"/>
      <w:r w:rsidRPr="00EA1C44">
        <w:t xml:space="preserve"> the B</w:t>
      </w:r>
      <w:r w:rsidR="00864723">
        <w:t>GM</w:t>
      </w:r>
      <w:r w:rsidRPr="00EA1C44">
        <w:t xml:space="preserve">. Grants with start dates on or before March </w:t>
      </w:r>
      <w:r w:rsidR="006E2871">
        <w:t>1</w:t>
      </w:r>
      <w:r w:rsidRPr="00EA1C44">
        <w:t xml:space="preserve"> are due March </w:t>
      </w:r>
      <w:r w:rsidR="006E2871">
        <w:t>1</w:t>
      </w:r>
      <w:r w:rsidRPr="00EA1C44">
        <w:t xml:space="preserve"> of the reporting year.</w:t>
      </w:r>
    </w:p>
    <w:p w14:paraId="7BB8F630" w14:textId="77777777" w:rsidR="00864723" w:rsidRPr="00EA1C44" w:rsidRDefault="003018D0" w:rsidP="00864723">
      <w:pPr>
        <w:numPr>
          <w:ilvl w:val="0"/>
          <w:numId w:val="12"/>
        </w:numPr>
        <w:spacing w:after="120"/>
      </w:pPr>
      <w:r w:rsidRPr="00EA1C44">
        <w:t>March – Grant information is processed and reviewed by the B</w:t>
      </w:r>
      <w:r w:rsidR="00864723">
        <w:t>GM</w:t>
      </w:r>
      <w:r w:rsidRPr="00EA1C44">
        <w:t>. Districts are contacted if there are questions about the data submitted.</w:t>
      </w:r>
      <w:r w:rsidR="00864723">
        <w:t xml:space="preserve"> </w:t>
      </w:r>
      <w:r w:rsidR="00864723" w:rsidRPr="00EA1C44">
        <w:t>BGM determines the amount available based on the number of eligible applicants.</w:t>
      </w:r>
    </w:p>
    <w:p w14:paraId="744BBBC1" w14:textId="77777777" w:rsidR="003018D0" w:rsidRPr="00EA1C44" w:rsidRDefault="003018D0" w:rsidP="003018D0">
      <w:pPr>
        <w:numPr>
          <w:ilvl w:val="0"/>
          <w:numId w:val="12"/>
        </w:numPr>
        <w:spacing w:after="120"/>
      </w:pPr>
      <w:r w:rsidRPr="00EA1C44">
        <w:t>End of May – The District’s Treasurer receives balance of the estimated entitlement.</w:t>
      </w:r>
    </w:p>
    <w:p w14:paraId="186EDB8B" w14:textId="7416AA26" w:rsidR="003018D0" w:rsidRPr="00EC6A9C" w:rsidRDefault="003018D0" w:rsidP="00CE003E">
      <w:pPr>
        <w:pStyle w:val="Heading3"/>
      </w:pPr>
      <w:bookmarkStart w:id="87" w:name="_Toc340056655"/>
      <w:r w:rsidRPr="00E61AFF">
        <w:rPr>
          <w:szCs w:val="22"/>
        </w:rPr>
        <w:sym w:font="Wingdings 2" w:char="F065"/>
      </w:r>
      <w:r w:rsidRPr="00E61AFF">
        <w:rPr>
          <w:szCs w:val="22"/>
        </w:rPr>
        <w:t xml:space="preserve"> </w:t>
      </w:r>
      <w:r w:rsidRPr="007234E1">
        <w:t>ED001</w:t>
      </w:r>
      <w:r w:rsidRPr="00EA1C44">
        <w:t xml:space="preserve"> </w:t>
      </w:r>
      <w:r w:rsidRPr="006A2A38">
        <w:t>S</w:t>
      </w:r>
      <w:r w:rsidR="007234E1">
        <w:t xml:space="preserve">pecial Education </w:t>
      </w:r>
      <w:bookmarkEnd w:id="87"/>
      <w:r w:rsidR="007234E1">
        <w:t>Excess Cost</w:t>
      </w:r>
    </w:p>
    <w:p w14:paraId="6FE923B5" w14:textId="46AB87FE" w:rsidR="003018D0" w:rsidRPr="00EA1C44" w:rsidRDefault="003018D0" w:rsidP="003018D0">
      <w:pPr>
        <w:spacing w:after="200" w:line="276" w:lineRule="auto"/>
      </w:pPr>
      <w:r w:rsidRPr="00EA1C44">
        <w:t xml:space="preserve">Step 3: </w:t>
      </w:r>
      <w:r>
        <w:t xml:space="preserve">In </w:t>
      </w:r>
      <w:r w:rsidR="00C01CC9">
        <w:t xml:space="preserve">the </w:t>
      </w:r>
      <w:r>
        <w:t xml:space="preserve">ED001 </w:t>
      </w:r>
      <w:r w:rsidRPr="00EA1C44">
        <w:t>the district reports actual costs and final grant adjustments are made.</w:t>
      </w:r>
    </w:p>
    <w:p w14:paraId="5E0BCA24" w14:textId="39018FD0" w:rsidR="003018D0" w:rsidRPr="00EA1C44" w:rsidRDefault="003018D0" w:rsidP="003018D0">
      <w:pPr>
        <w:numPr>
          <w:ilvl w:val="0"/>
          <w:numId w:val="12"/>
        </w:numPr>
        <w:spacing w:after="120"/>
      </w:pPr>
      <w:r w:rsidRPr="00EA1C44">
        <w:t xml:space="preserve">September of the next school year - Actual costs for students where grant type was entered in </w:t>
      </w:r>
      <w:r w:rsidR="00C01CC9">
        <w:t>the Special Education Excess Cost Collection</w:t>
      </w:r>
      <w:r w:rsidRPr="00EA1C44">
        <w:t xml:space="preserve"> are displayed through</w:t>
      </w:r>
      <w:r>
        <w:t xml:space="preserve"> an electronic submission of ED</w:t>
      </w:r>
      <w:r w:rsidRPr="00EA1C44">
        <w:t>001 tables available. District staff enters the actual costs for the students. Information is due September.</w:t>
      </w:r>
    </w:p>
    <w:p w14:paraId="6B9578EE" w14:textId="6651FF17" w:rsidR="003018D0" w:rsidRDefault="003018D0" w:rsidP="003018D0">
      <w:pPr>
        <w:numPr>
          <w:ilvl w:val="0"/>
          <w:numId w:val="12"/>
        </w:numPr>
        <w:spacing w:after="200" w:line="276" w:lineRule="auto"/>
      </w:pPr>
      <w:r w:rsidRPr="00EA1C44">
        <w:t>April of the next school year – Prior year adjustments are calculated and applied to the Education Cos</w:t>
      </w:r>
      <w:bookmarkStart w:id="88" w:name="_GoBack"/>
      <w:bookmarkEnd w:id="88"/>
      <w:r w:rsidRPr="00EA1C44">
        <w:t>t Sharing grant’s April payment.</w:t>
      </w:r>
      <w:r>
        <w:br w:type="page"/>
      </w:r>
    </w:p>
    <w:p w14:paraId="58340DA7" w14:textId="67617A2D" w:rsidR="003018D0" w:rsidRPr="00593585" w:rsidRDefault="003018D0" w:rsidP="003018D0">
      <w:pPr>
        <w:pStyle w:val="Heading2"/>
      </w:pPr>
      <w:bookmarkStart w:id="89" w:name="_Toc340056656"/>
      <w:r w:rsidRPr="009F0758">
        <w:lastRenderedPageBreak/>
        <w:t>Nexus Districts</w:t>
      </w:r>
      <w:bookmarkEnd w:id="89"/>
    </w:p>
    <w:tbl>
      <w:tblPr>
        <w:tblW w:w="10075" w:type="dxa"/>
        <w:jc w:val="center"/>
        <w:tblLook w:val="0000" w:firstRow="0" w:lastRow="0" w:firstColumn="0" w:lastColumn="0" w:noHBand="0" w:noVBand="0"/>
      </w:tblPr>
      <w:tblGrid>
        <w:gridCol w:w="766"/>
        <w:gridCol w:w="1933"/>
        <w:gridCol w:w="741"/>
        <w:gridCol w:w="1722"/>
        <w:gridCol w:w="741"/>
        <w:gridCol w:w="1775"/>
        <w:gridCol w:w="741"/>
        <w:gridCol w:w="1656"/>
      </w:tblGrid>
      <w:tr w:rsidR="003018D0" w:rsidRPr="009F0758" w14:paraId="605CADC5" w14:textId="77777777" w:rsidTr="00AB1BE9">
        <w:trPr>
          <w:trHeight w:val="249"/>
          <w:jc w:val="center"/>
        </w:trPr>
        <w:tc>
          <w:tcPr>
            <w:tcW w:w="765" w:type="dxa"/>
            <w:tcBorders>
              <w:top w:val="single" w:sz="18" w:space="0" w:color="auto"/>
              <w:left w:val="single" w:sz="4" w:space="0" w:color="auto"/>
              <w:bottom w:val="single" w:sz="12" w:space="0" w:color="auto"/>
            </w:tcBorders>
            <w:shd w:val="clear" w:color="9999FF" w:fill="auto"/>
            <w:noWrap/>
            <w:vAlign w:val="bottom"/>
          </w:tcPr>
          <w:p w14:paraId="5FFC92E9" w14:textId="77777777" w:rsidR="003018D0" w:rsidRPr="009F0758" w:rsidRDefault="003018D0" w:rsidP="00AB1BE9">
            <w:pPr>
              <w:rPr>
                <w:rFonts w:cs="Arial"/>
                <w:b/>
                <w:color w:val="000000"/>
                <w:sz w:val="21"/>
                <w:szCs w:val="21"/>
              </w:rPr>
            </w:pPr>
            <w:r w:rsidRPr="009F0758">
              <w:rPr>
                <w:rFonts w:cs="Arial"/>
                <w:b/>
                <w:color w:val="000000"/>
                <w:sz w:val="21"/>
                <w:szCs w:val="21"/>
              </w:rPr>
              <w:t>Code</w:t>
            </w:r>
          </w:p>
        </w:tc>
        <w:tc>
          <w:tcPr>
            <w:tcW w:w="1933" w:type="dxa"/>
            <w:tcBorders>
              <w:top w:val="single" w:sz="18" w:space="0" w:color="auto"/>
              <w:bottom w:val="single" w:sz="12" w:space="0" w:color="auto"/>
              <w:right w:val="single" w:sz="4" w:space="0" w:color="auto"/>
            </w:tcBorders>
            <w:shd w:val="clear" w:color="auto" w:fill="auto"/>
            <w:noWrap/>
            <w:vAlign w:val="bottom"/>
          </w:tcPr>
          <w:p w14:paraId="779CED47" w14:textId="77777777" w:rsidR="003018D0" w:rsidRPr="009F0758" w:rsidRDefault="003018D0" w:rsidP="00AB1BE9">
            <w:pPr>
              <w:rPr>
                <w:rFonts w:cs="Arial"/>
                <w:b/>
                <w:color w:val="000000"/>
                <w:sz w:val="21"/>
                <w:szCs w:val="21"/>
              </w:rPr>
            </w:pPr>
            <w:r w:rsidRPr="009F0758">
              <w:rPr>
                <w:rFonts w:cs="Arial"/>
                <w:b/>
                <w:color w:val="000000"/>
                <w:sz w:val="21"/>
                <w:szCs w:val="21"/>
              </w:rPr>
              <w:t xml:space="preserve">Value/Label </w:t>
            </w:r>
          </w:p>
        </w:tc>
        <w:tc>
          <w:tcPr>
            <w:tcW w:w="683" w:type="dxa"/>
            <w:tcBorders>
              <w:top w:val="single" w:sz="18" w:space="0" w:color="auto"/>
              <w:left w:val="nil"/>
              <w:bottom w:val="single" w:sz="12" w:space="0" w:color="auto"/>
            </w:tcBorders>
            <w:vAlign w:val="bottom"/>
          </w:tcPr>
          <w:p w14:paraId="5A47A791" w14:textId="77777777" w:rsidR="003018D0" w:rsidRPr="009F0758" w:rsidRDefault="003018D0" w:rsidP="00AB1BE9">
            <w:pPr>
              <w:rPr>
                <w:rFonts w:cs="Arial"/>
                <w:b/>
                <w:color w:val="000000"/>
                <w:sz w:val="21"/>
                <w:szCs w:val="21"/>
              </w:rPr>
            </w:pPr>
            <w:r w:rsidRPr="009F0758">
              <w:rPr>
                <w:rFonts w:cs="Arial"/>
                <w:b/>
                <w:color w:val="000000"/>
                <w:sz w:val="21"/>
                <w:szCs w:val="21"/>
              </w:rPr>
              <w:t>Code</w:t>
            </w:r>
          </w:p>
        </w:tc>
        <w:tc>
          <w:tcPr>
            <w:tcW w:w="1780" w:type="dxa"/>
            <w:tcBorders>
              <w:top w:val="single" w:sz="18" w:space="0" w:color="auto"/>
              <w:bottom w:val="single" w:sz="12" w:space="0" w:color="auto"/>
              <w:right w:val="single" w:sz="4" w:space="0" w:color="auto"/>
            </w:tcBorders>
            <w:vAlign w:val="bottom"/>
          </w:tcPr>
          <w:p w14:paraId="09F43960" w14:textId="77777777" w:rsidR="003018D0" w:rsidRPr="009F0758" w:rsidRDefault="003018D0" w:rsidP="00AB1BE9">
            <w:pPr>
              <w:rPr>
                <w:rFonts w:cs="Arial"/>
                <w:b/>
                <w:color w:val="000000"/>
                <w:sz w:val="21"/>
                <w:szCs w:val="21"/>
              </w:rPr>
            </w:pPr>
            <w:r w:rsidRPr="009F0758">
              <w:rPr>
                <w:rFonts w:cs="Arial"/>
                <w:b/>
                <w:color w:val="000000"/>
                <w:sz w:val="21"/>
                <w:szCs w:val="21"/>
              </w:rPr>
              <w:t>Value/Label</w:t>
            </w:r>
          </w:p>
        </w:tc>
        <w:tc>
          <w:tcPr>
            <w:tcW w:w="683" w:type="dxa"/>
            <w:tcBorders>
              <w:top w:val="single" w:sz="18" w:space="0" w:color="auto"/>
              <w:bottom w:val="single" w:sz="12" w:space="0" w:color="auto"/>
            </w:tcBorders>
            <w:vAlign w:val="bottom"/>
          </w:tcPr>
          <w:p w14:paraId="7949C73A" w14:textId="77777777" w:rsidR="003018D0" w:rsidRPr="009F0758" w:rsidRDefault="003018D0" w:rsidP="00AB1BE9">
            <w:pPr>
              <w:rPr>
                <w:rFonts w:cs="Arial"/>
                <w:b/>
                <w:color w:val="000000"/>
                <w:sz w:val="21"/>
                <w:szCs w:val="21"/>
              </w:rPr>
            </w:pPr>
            <w:r w:rsidRPr="009F0758">
              <w:rPr>
                <w:rFonts w:cs="Arial"/>
                <w:b/>
                <w:color w:val="000000"/>
                <w:sz w:val="21"/>
                <w:szCs w:val="21"/>
              </w:rPr>
              <w:t>Code</w:t>
            </w:r>
          </w:p>
        </w:tc>
        <w:tc>
          <w:tcPr>
            <w:tcW w:w="1844" w:type="dxa"/>
            <w:tcBorders>
              <w:top w:val="single" w:sz="18" w:space="0" w:color="auto"/>
              <w:bottom w:val="single" w:sz="12" w:space="0" w:color="auto"/>
              <w:right w:val="single" w:sz="4" w:space="0" w:color="auto"/>
            </w:tcBorders>
            <w:vAlign w:val="bottom"/>
          </w:tcPr>
          <w:p w14:paraId="1E6CF47C" w14:textId="77777777" w:rsidR="003018D0" w:rsidRPr="009F0758" w:rsidRDefault="003018D0" w:rsidP="00AB1BE9">
            <w:pPr>
              <w:rPr>
                <w:rFonts w:cs="Arial"/>
                <w:b/>
                <w:color w:val="000000"/>
                <w:sz w:val="21"/>
                <w:szCs w:val="21"/>
              </w:rPr>
            </w:pPr>
            <w:r w:rsidRPr="009F0758">
              <w:rPr>
                <w:rFonts w:cs="Arial"/>
                <w:b/>
                <w:color w:val="000000"/>
                <w:sz w:val="21"/>
                <w:szCs w:val="21"/>
              </w:rPr>
              <w:t>Value/Label</w:t>
            </w:r>
          </w:p>
        </w:tc>
        <w:tc>
          <w:tcPr>
            <w:tcW w:w="683" w:type="dxa"/>
            <w:tcBorders>
              <w:top w:val="single" w:sz="18" w:space="0" w:color="auto"/>
              <w:bottom w:val="single" w:sz="12" w:space="0" w:color="auto"/>
            </w:tcBorders>
            <w:vAlign w:val="bottom"/>
          </w:tcPr>
          <w:p w14:paraId="54EBE8A0" w14:textId="77777777" w:rsidR="003018D0" w:rsidRPr="009F0758" w:rsidRDefault="003018D0" w:rsidP="00AB1BE9">
            <w:pPr>
              <w:rPr>
                <w:rFonts w:cs="Arial"/>
                <w:b/>
                <w:color w:val="000000"/>
                <w:sz w:val="21"/>
                <w:szCs w:val="21"/>
              </w:rPr>
            </w:pPr>
            <w:r w:rsidRPr="009F0758">
              <w:rPr>
                <w:rFonts w:cs="Arial"/>
                <w:b/>
                <w:color w:val="000000"/>
                <w:sz w:val="21"/>
                <w:szCs w:val="21"/>
              </w:rPr>
              <w:t>Code</w:t>
            </w:r>
          </w:p>
        </w:tc>
        <w:tc>
          <w:tcPr>
            <w:tcW w:w="1704" w:type="dxa"/>
            <w:tcBorders>
              <w:top w:val="single" w:sz="18" w:space="0" w:color="auto"/>
              <w:bottom w:val="single" w:sz="12" w:space="0" w:color="auto"/>
              <w:right w:val="single" w:sz="4" w:space="0" w:color="auto"/>
            </w:tcBorders>
            <w:vAlign w:val="bottom"/>
          </w:tcPr>
          <w:p w14:paraId="79482913" w14:textId="77777777" w:rsidR="003018D0" w:rsidRPr="009F0758" w:rsidRDefault="003018D0" w:rsidP="00AB1BE9">
            <w:pPr>
              <w:rPr>
                <w:rFonts w:cs="Arial"/>
                <w:b/>
                <w:color w:val="000000"/>
                <w:sz w:val="21"/>
                <w:szCs w:val="21"/>
              </w:rPr>
            </w:pPr>
            <w:r w:rsidRPr="009F0758">
              <w:rPr>
                <w:rFonts w:cs="Arial"/>
                <w:b/>
                <w:color w:val="000000"/>
                <w:sz w:val="21"/>
                <w:szCs w:val="21"/>
              </w:rPr>
              <w:t>Value/Label</w:t>
            </w:r>
          </w:p>
        </w:tc>
      </w:tr>
      <w:tr w:rsidR="003018D0" w:rsidRPr="009F0758" w14:paraId="664738EC" w14:textId="77777777" w:rsidTr="00AB1BE9">
        <w:trPr>
          <w:trHeight w:val="249"/>
          <w:jc w:val="center"/>
        </w:trPr>
        <w:tc>
          <w:tcPr>
            <w:tcW w:w="765" w:type="dxa"/>
            <w:tcBorders>
              <w:top w:val="single" w:sz="12" w:space="0" w:color="auto"/>
              <w:left w:val="single" w:sz="4" w:space="0" w:color="auto"/>
              <w:bottom w:val="single" w:sz="4" w:space="0" w:color="auto"/>
            </w:tcBorders>
            <w:shd w:val="clear" w:color="9999FF" w:fill="auto"/>
            <w:noWrap/>
            <w:vAlign w:val="bottom"/>
          </w:tcPr>
          <w:p w14:paraId="5E833FBF" w14:textId="77777777" w:rsidR="003018D0" w:rsidRPr="009F0758" w:rsidRDefault="003018D0" w:rsidP="00AB1BE9">
            <w:pPr>
              <w:rPr>
                <w:bCs/>
                <w:color w:val="000000"/>
                <w:sz w:val="21"/>
                <w:szCs w:val="21"/>
              </w:rPr>
            </w:pPr>
            <w:r w:rsidRPr="009F0758">
              <w:rPr>
                <w:bCs/>
                <w:color w:val="000000"/>
                <w:sz w:val="21"/>
                <w:szCs w:val="21"/>
              </w:rPr>
              <w:t>001</w:t>
            </w:r>
          </w:p>
        </w:tc>
        <w:tc>
          <w:tcPr>
            <w:tcW w:w="1933" w:type="dxa"/>
            <w:tcBorders>
              <w:top w:val="single" w:sz="12" w:space="0" w:color="auto"/>
              <w:bottom w:val="single" w:sz="4" w:space="0" w:color="auto"/>
              <w:right w:val="single" w:sz="4" w:space="0" w:color="auto"/>
            </w:tcBorders>
            <w:shd w:val="clear" w:color="auto" w:fill="auto"/>
            <w:noWrap/>
            <w:vAlign w:val="bottom"/>
          </w:tcPr>
          <w:p w14:paraId="6C3172C7" w14:textId="77777777" w:rsidR="003018D0" w:rsidRPr="009F0758" w:rsidRDefault="003018D0" w:rsidP="00AB1BE9">
            <w:pPr>
              <w:rPr>
                <w:rFonts w:cs="Arial"/>
                <w:color w:val="000000"/>
                <w:sz w:val="21"/>
                <w:szCs w:val="21"/>
              </w:rPr>
            </w:pPr>
            <w:r w:rsidRPr="009F0758">
              <w:rPr>
                <w:rFonts w:cs="Arial"/>
                <w:color w:val="000000"/>
                <w:sz w:val="21"/>
                <w:szCs w:val="21"/>
              </w:rPr>
              <w:t>Andover</w:t>
            </w:r>
          </w:p>
        </w:tc>
        <w:tc>
          <w:tcPr>
            <w:tcW w:w="683" w:type="dxa"/>
            <w:tcBorders>
              <w:top w:val="single" w:sz="12" w:space="0" w:color="auto"/>
              <w:left w:val="nil"/>
              <w:bottom w:val="single" w:sz="4" w:space="0" w:color="auto"/>
            </w:tcBorders>
            <w:vAlign w:val="bottom"/>
          </w:tcPr>
          <w:p w14:paraId="400D27D1" w14:textId="77777777" w:rsidR="003018D0" w:rsidRPr="009F0758" w:rsidRDefault="003018D0" w:rsidP="00AB1BE9">
            <w:pPr>
              <w:rPr>
                <w:bCs/>
                <w:color w:val="000000"/>
                <w:sz w:val="21"/>
                <w:szCs w:val="21"/>
              </w:rPr>
            </w:pPr>
            <w:r w:rsidRPr="009F0758">
              <w:rPr>
                <w:bCs/>
                <w:color w:val="000000"/>
                <w:sz w:val="21"/>
                <w:szCs w:val="21"/>
              </w:rPr>
              <w:t>048</w:t>
            </w:r>
          </w:p>
        </w:tc>
        <w:tc>
          <w:tcPr>
            <w:tcW w:w="1780" w:type="dxa"/>
            <w:tcBorders>
              <w:top w:val="single" w:sz="12" w:space="0" w:color="auto"/>
              <w:bottom w:val="single" w:sz="4" w:space="0" w:color="auto"/>
              <w:right w:val="single" w:sz="4" w:space="0" w:color="auto"/>
            </w:tcBorders>
            <w:vAlign w:val="bottom"/>
          </w:tcPr>
          <w:p w14:paraId="53BD4994" w14:textId="77777777" w:rsidR="003018D0" w:rsidRPr="009F0758" w:rsidRDefault="003018D0" w:rsidP="00AB1BE9">
            <w:pPr>
              <w:rPr>
                <w:rFonts w:cs="Arial"/>
                <w:color w:val="000000"/>
                <w:sz w:val="21"/>
                <w:szCs w:val="21"/>
              </w:rPr>
            </w:pPr>
            <w:r w:rsidRPr="009F0758">
              <w:rPr>
                <w:rFonts w:cs="Arial"/>
                <w:color w:val="000000"/>
                <w:sz w:val="21"/>
                <w:szCs w:val="21"/>
              </w:rPr>
              <w:t>Ellington</w:t>
            </w:r>
          </w:p>
        </w:tc>
        <w:tc>
          <w:tcPr>
            <w:tcW w:w="683" w:type="dxa"/>
            <w:tcBorders>
              <w:top w:val="single" w:sz="12" w:space="0" w:color="auto"/>
              <w:bottom w:val="single" w:sz="4" w:space="0" w:color="auto"/>
            </w:tcBorders>
            <w:vAlign w:val="bottom"/>
          </w:tcPr>
          <w:p w14:paraId="1FBC85A3" w14:textId="77777777" w:rsidR="003018D0" w:rsidRPr="009F0758" w:rsidRDefault="003018D0" w:rsidP="00AB1BE9">
            <w:pPr>
              <w:rPr>
                <w:rFonts w:cs="Arial"/>
                <w:color w:val="000000"/>
                <w:sz w:val="21"/>
                <w:szCs w:val="21"/>
              </w:rPr>
            </w:pPr>
            <w:r w:rsidRPr="009F0758">
              <w:rPr>
                <w:bCs/>
                <w:color w:val="000000"/>
                <w:sz w:val="21"/>
                <w:szCs w:val="21"/>
              </w:rPr>
              <w:t>098</w:t>
            </w:r>
          </w:p>
        </w:tc>
        <w:tc>
          <w:tcPr>
            <w:tcW w:w="1844" w:type="dxa"/>
            <w:tcBorders>
              <w:top w:val="single" w:sz="12" w:space="0" w:color="auto"/>
              <w:bottom w:val="single" w:sz="4" w:space="0" w:color="auto"/>
              <w:right w:val="single" w:sz="4" w:space="0" w:color="auto"/>
            </w:tcBorders>
            <w:vAlign w:val="bottom"/>
          </w:tcPr>
          <w:p w14:paraId="1E5F9403" w14:textId="77777777" w:rsidR="003018D0" w:rsidRPr="009F0758" w:rsidRDefault="003018D0" w:rsidP="00AB1BE9">
            <w:pPr>
              <w:rPr>
                <w:rFonts w:cs="Arial"/>
                <w:color w:val="000000"/>
                <w:sz w:val="21"/>
                <w:szCs w:val="21"/>
              </w:rPr>
            </w:pPr>
            <w:r w:rsidRPr="009F0758">
              <w:rPr>
                <w:rFonts w:cs="Arial"/>
                <w:color w:val="000000"/>
                <w:sz w:val="21"/>
                <w:szCs w:val="21"/>
              </w:rPr>
              <w:t>Norfolk</w:t>
            </w:r>
          </w:p>
        </w:tc>
        <w:tc>
          <w:tcPr>
            <w:tcW w:w="683" w:type="dxa"/>
            <w:tcBorders>
              <w:top w:val="single" w:sz="12" w:space="0" w:color="auto"/>
              <w:bottom w:val="single" w:sz="4" w:space="0" w:color="auto"/>
            </w:tcBorders>
            <w:vAlign w:val="bottom"/>
          </w:tcPr>
          <w:p w14:paraId="53BDE9BE" w14:textId="77777777" w:rsidR="003018D0" w:rsidRPr="009F0758" w:rsidRDefault="003018D0" w:rsidP="00AB1BE9">
            <w:pPr>
              <w:rPr>
                <w:rFonts w:cs="Arial"/>
                <w:color w:val="000000"/>
                <w:sz w:val="21"/>
                <w:szCs w:val="21"/>
              </w:rPr>
            </w:pPr>
            <w:r w:rsidRPr="009F0758">
              <w:rPr>
                <w:bCs/>
                <w:color w:val="000000"/>
                <w:sz w:val="21"/>
                <w:szCs w:val="21"/>
              </w:rPr>
              <w:t>144</w:t>
            </w:r>
          </w:p>
        </w:tc>
        <w:tc>
          <w:tcPr>
            <w:tcW w:w="1704" w:type="dxa"/>
            <w:tcBorders>
              <w:top w:val="single" w:sz="12" w:space="0" w:color="auto"/>
              <w:bottom w:val="single" w:sz="4" w:space="0" w:color="auto"/>
              <w:right w:val="single" w:sz="4" w:space="0" w:color="auto"/>
            </w:tcBorders>
            <w:vAlign w:val="bottom"/>
          </w:tcPr>
          <w:p w14:paraId="37BCEFC5" w14:textId="77777777" w:rsidR="003018D0" w:rsidRPr="009F0758" w:rsidRDefault="003018D0" w:rsidP="00AB1BE9">
            <w:pPr>
              <w:rPr>
                <w:rFonts w:cs="Arial"/>
                <w:color w:val="000000"/>
                <w:sz w:val="21"/>
                <w:szCs w:val="21"/>
              </w:rPr>
            </w:pPr>
            <w:r w:rsidRPr="009F0758">
              <w:rPr>
                <w:rFonts w:cs="Arial"/>
                <w:color w:val="000000"/>
                <w:sz w:val="21"/>
                <w:szCs w:val="21"/>
              </w:rPr>
              <w:t>Trumbull</w:t>
            </w:r>
          </w:p>
        </w:tc>
      </w:tr>
      <w:tr w:rsidR="003018D0" w:rsidRPr="009F0758" w14:paraId="34FA2ED2"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555FA633" w14:textId="77777777" w:rsidR="003018D0" w:rsidRPr="009F0758" w:rsidRDefault="003018D0" w:rsidP="00AB1BE9">
            <w:pPr>
              <w:rPr>
                <w:bCs/>
                <w:color w:val="000000"/>
                <w:sz w:val="21"/>
                <w:szCs w:val="21"/>
              </w:rPr>
            </w:pPr>
            <w:r w:rsidRPr="009F0758">
              <w:rPr>
                <w:bCs/>
                <w:color w:val="000000"/>
                <w:sz w:val="21"/>
                <w:szCs w:val="21"/>
              </w:rPr>
              <w:t>002</w:t>
            </w:r>
          </w:p>
        </w:tc>
        <w:tc>
          <w:tcPr>
            <w:tcW w:w="1933" w:type="dxa"/>
            <w:tcBorders>
              <w:top w:val="single" w:sz="4" w:space="0" w:color="auto"/>
              <w:bottom w:val="single" w:sz="4" w:space="0" w:color="auto"/>
              <w:right w:val="single" w:sz="4" w:space="0" w:color="auto"/>
            </w:tcBorders>
            <w:shd w:val="clear" w:color="auto" w:fill="auto"/>
            <w:noWrap/>
            <w:vAlign w:val="bottom"/>
          </w:tcPr>
          <w:p w14:paraId="5177E504" w14:textId="77777777" w:rsidR="003018D0" w:rsidRPr="009F0758" w:rsidRDefault="003018D0" w:rsidP="00AB1BE9">
            <w:pPr>
              <w:rPr>
                <w:rFonts w:cs="Arial"/>
                <w:color w:val="000000"/>
                <w:sz w:val="21"/>
                <w:szCs w:val="21"/>
              </w:rPr>
            </w:pPr>
            <w:r w:rsidRPr="009F0758">
              <w:rPr>
                <w:rFonts w:cs="Arial"/>
                <w:color w:val="000000"/>
                <w:sz w:val="21"/>
                <w:szCs w:val="21"/>
              </w:rPr>
              <w:t>Ansonia</w:t>
            </w:r>
          </w:p>
        </w:tc>
        <w:tc>
          <w:tcPr>
            <w:tcW w:w="683" w:type="dxa"/>
            <w:tcBorders>
              <w:top w:val="single" w:sz="4" w:space="0" w:color="auto"/>
              <w:left w:val="nil"/>
              <w:bottom w:val="single" w:sz="4" w:space="0" w:color="auto"/>
            </w:tcBorders>
            <w:vAlign w:val="bottom"/>
          </w:tcPr>
          <w:p w14:paraId="7F99B945" w14:textId="77777777" w:rsidR="003018D0" w:rsidRPr="009F0758" w:rsidRDefault="003018D0" w:rsidP="00AB1BE9">
            <w:pPr>
              <w:rPr>
                <w:rFonts w:cs="Arial"/>
                <w:color w:val="000000"/>
                <w:sz w:val="21"/>
                <w:szCs w:val="21"/>
              </w:rPr>
            </w:pPr>
            <w:r w:rsidRPr="009F0758">
              <w:rPr>
                <w:bCs/>
                <w:color w:val="000000"/>
                <w:sz w:val="21"/>
                <w:szCs w:val="21"/>
              </w:rPr>
              <w:t>049</w:t>
            </w:r>
          </w:p>
        </w:tc>
        <w:tc>
          <w:tcPr>
            <w:tcW w:w="1780" w:type="dxa"/>
            <w:tcBorders>
              <w:top w:val="single" w:sz="4" w:space="0" w:color="auto"/>
              <w:bottom w:val="single" w:sz="4" w:space="0" w:color="auto"/>
              <w:right w:val="single" w:sz="4" w:space="0" w:color="auto"/>
            </w:tcBorders>
            <w:vAlign w:val="bottom"/>
          </w:tcPr>
          <w:p w14:paraId="47657EB5" w14:textId="77777777" w:rsidR="003018D0" w:rsidRPr="009F0758" w:rsidRDefault="003018D0" w:rsidP="00AB1BE9">
            <w:pPr>
              <w:rPr>
                <w:rFonts w:cs="Arial"/>
                <w:color w:val="000000"/>
                <w:sz w:val="21"/>
                <w:szCs w:val="21"/>
              </w:rPr>
            </w:pPr>
            <w:r w:rsidRPr="009F0758">
              <w:rPr>
                <w:rFonts w:cs="Arial"/>
                <w:color w:val="000000"/>
                <w:sz w:val="21"/>
                <w:szCs w:val="21"/>
              </w:rPr>
              <w:t>Enfield</w:t>
            </w:r>
          </w:p>
        </w:tc>
        <w:tc>
          <w:tcPr>
            <w:tcW w:w="683" w:type="dxa"/>
            <w:tcBorders>
              <w:top w:val="single" w:sz="4" w:space="0" w:color="auto"/>
              <w:bottom w:val="single" w:sz="4" w:space="0" w:color="auto"/>
            </w:tcBorders>
            <w:vAlign w:val="bottom"/>
          </w:tcPr>
          <w:p w14:paraId="1BBABC26" w14:textId="77777777" w:rsidR="003018D0" w:rsidRPr="009F0758" w:rsidRDefault="003018D0" w:rsidP="00AB1BE9">
            <w:pPr>
              <w:rPr>
                <w:rFonts w:cs="Arial"/>
                <w:color w:val="000000"/>
                <w:sz w:val="21"/>
                <w:szCs w:val="21"/>
              </w:rPr>
            </w:pPr>
            <w:r w:rsidRPr="009F0758">
              <w:rPr>
                <w:bCs/>
                <w:color w:val="000000"/>
                <w:sz w:val="21"/>
                <w:szCs w:val="21"/>
              </w:rPr>
              <w:t>099</w:t>
            </w:r>
          </w:p>
        </w:tc>
        <w:tc>
          <w:tcPr>
            <w:tcW w:w="1844" w:type="dxa"/>
            <w:tcBorders>
              <w:top w:val="single" w:sz="4" w:space="0" w:color="auto"/>
              <w:bottom w:val="single" w:sz="4" w:space="0" w:color="auto"/>
              <w:right w:val="single" w:sz="4" w:space="0" w:color="auto"/>
            </w:tcBorders>
            <w:vAlign w:val="bottom"/>
          </w:tcPr>
          <w:p w14:paraId="65D0C1D6" w14:textId="77777777" w:rsidR="003018D0" w:rsidRPr="009F0758" w:rsidRDefault="003018D0" w:rsidP="00AB1BE9">
            <w:pPr>
              <w:rPr>
                <w:rFonts w:cs="Arial"/>
                <w:color w:val="000000"/>
                <w:sz w:val="21"/>
                <w:szCs w:val="21"/>
              </w:rPr>
            </w:pPr>
            <w:r w:rsidRPr="009F0758">
              <w:rPr>
                <w:rFonts w:cs="Arial"/>
                <w:color w:val="000000"/>
                <w:sz w:val="21"/>
                <w:szCs w:val="21"/>
              </w:rPr>
              <w:t>North Branford</w:t>
            </w:r>
          </w:p>
        </w:tc>
        <w:tc>
          <w:tcPr>
            <w:tcW w:w="683" w:type="dxa"/>
            <w:tcBorders>
              <w:top w:val="single" w:sz="4" w:space="0" w:color="auto"/>
              <w:bottom w:val="single" w:sz="4" w:space="0" w:color="auto"/>
            </w:tcBorders>
            <w:vAlign w:val="bottom"/>
          </w:tcPr>
          <w:p w14:paraId="14A92C40" w14:textId="77777777" w:rsidR="003018D0" w:rsidRPr="009F0758" w:rsidRDefault="003018D0" w:rsidP="00AB1BE9">
            <w:pPr>
              <w:rPr>
                <w:rFonts w:cs="Arial"/>
                <w:color w:val="000000"/>
                <w:sz w:val="21"/>
                <w:szCs w:val="21"/>
              </w:rPr>
            </w:pPr>
            <w:r w:rsidRPr="009F0758">
              <w:rPr>
                <w:bCs/>
                <w:color w:val="000000"/>
                <w:sz w:val="21"/>
                <w:szCs w:val="21"/>
              </w:rPr>
              <w:t>145</w:t>
            </w:r>
          </w:p>
        </w:tc>
        <w:tc>
          <w:tcPr>
            <w:tcW w:w="1704" w:type="dxa"/>
            <w:tcBorders>
              <w:top w:val="single" w:sz="4" w:space="0" w:color="auto"/>
              <w:bottom w:val="single" w:sz="4" w:space="0" w:color="auto"/>
              <w:right w:val="single" w:sz="4" w:space="0" w:color="auto"/>
            </w:tcBorders>
            <w:vAlign w:val="bottom"/>
          </w:tcPr>
          <w:p w14:paraId="3913503E" w14:textId="77777777" w:rsidR="003018D0" w:rsidRPr="009F0758" w:rsidRDefault="003018D0" w:rsidP="00AB1BE9">
            <w:pPr>
              <w:rPr>
                <w:rFonts w:cs="Arial"/>
                <w:color w:val="000000"/>
                <w:sz w:val="21"/>
                <w:szCs w:val="21"/>
              </w:rPr>
            </w:pPr>
            <w:r w:rsidRPr="009F0758">
              <w:rPr>
                <w:rFonts w:cs="Arial"/>
                <w:color w:val="000000"/>
                <w:sz w:val="21"/>
                <w:szCs w:val="21"/>
              </w:rPr>
              <w:t>Union</w:t>
            </w:r>
          </w:p>
        </w:tc>
      </w:tr>
      <w:tr w:rsidR="003018D0" w:rsidRPr="009F0758" w14:paraId="73ABC30F"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7CE2EF06" w14:textId="77777777" w:rsidR="003018D0" w:rsidRPr="009F0758" w:rsidRDefault="003018D0" w:rsidP="00AB1BE9">
            <w:pPr>
              <w:rPr>
                <w:bCs/>
                <w:color w:val="000000"/>
                <w:sz w:val="21"/>
                <w:szCs w:val="21"/>
              </w:rPr>
            </w:pPr>
            <w:r w:rsidRPr="009F0758">
              <w:rPr>
                <w:bCs/>
                <w:color w:val="000000"/>
                <w:sz w:val="21"/>
                <w:szCs w:val="21"/>
              </w:rPr>
              <w:t>003</w:t>
            </w:r>
          </w:p>
        </w:tc>
        <w:tc>
          <w:tcPr>
            <w:tcW w:w="1933" w:type="dxa"/>
            <w:tcBorders>
              <w:top w:val="single" w:sz="4" w:space="0" w:color="auto"/>
              <w:bottom w:val="single" w:sz="4" w:space="0" w:color="auto"/>
              <w:right w:val="single" w:sz="4" w:space="0" w:color="auto"/>
            </w:tcBorders>
            <w:shd w:val="clear" w:color="auto" w:fill="auto"/>
            <w:noWrap/>
            <w:vAlign w:val="bottom"/>
          </w:tcPr>
          <w:p w14:paraId="28F8B6FC" w14:textId="77777777" w:rsidR="003018D0" w:rsidRPr="009F0758" w:rsidRDefault="003018D0" w:rsidP="00AB1BE9">
            <w:pPr>
              <w:rPr>
                <w:rFonts w:cs="Arial"/>
                <w:color w:val="000000"/>
                <w:sz w:val="21"/>
                <w:szCs w:val="21"/>
              </w:rPr>
            </w:pPr>
            <w:r w:rsidRPr="009F0758">
              <w:rPr>
                <w:rFonts w:cs="Arial"/>
                <w:color w:val="000000"/>
                <w:sz w:val="21"/>
                <w:szCs w:val="21"/>
              </w:rPr>
              <w:t>Ashford</w:t>
            </w:r>
          </w:p>
        </w:tc>
        <w:tc>
          <w:tcPr>
            <w:tcW w:w="683" w:type="dxa"/>
            <w:tcBorders>
              <w:top w:val="single" w:sz="4" w:space="0" w:color="auto"/>
              <w:left w:val="nil"/>
              <w:bottom w:val="single" w:sz="4" w:space="0" w:color="auto"/>
            </w:tcBorders>
            <w:vAlign w:val="bottom"/>
          </w:tcPr>
          <w:p w14:paraId="6890BA7C" w14:textId="77777777" w:rsidR="003018D0" w:rsidRPr="009F0758" w:rsidRDefault="003018D0" w:rsidP="00AB1BE9">
            <w:pPr>
              <w:rPr>
                <w:rFonts w:cs="Arial"/>
                <w:color w:val="000000"/>
                <w:sz w:val="21"/>
                <w:szCs w:val="21"/>
              </w:rPr>
            </w:pPr>
            <w:r w:rsidRPr="009F0758">
              <w:rPr>
                <w:bCs/>
                <w:color w:val="000000"/>
                <w:sz w:val="21"/>
                <w:szCs w:val="21"/>
              </w:rPr>
              <w:t>050</w:t>
            </w:r>
          </w:p>
        </w:tc>
        <w:tc>
          <w:tcPr>
            <w:tcW w:w="1780" w:type="dxa"/>
            <w:tcBorders>
              <w:top w:val="single" w:sz="4" w:space="0" w:color="auto"/>
              <w:bottom w:val="single" w:sz="4" w:space="0" w:color="auto"/>
              <w:right w:val="single" w:sz="4" w:space="0" w:color="auto"/>
            </w:tcBorders>
            <w:vAlign w:val="bottom"/>
          </w:tcPr>
          <w:p w14:paraId="134F1831" w14:textId="77777777" w:rsidR="003018D0" w:rsidRPr="009F0758" w:rsidRDefault="003018D0" w:rsidP="00AB1BE9">
            <w:pPr>
              <w:rPr>
                <w:rFonts w:cs="Arial"/>
                <w:color w:val="000000"/>
                <w:sz w:val="21"/>
                <w:szCs w:val="21"/>
              </w:rPr>
            </w:pPr>
            <w:r w:rsidRPr="009F0758">
              <w:rPr>
                <w:rFonts w:cs="Arial"/>
                <w:color w:val="000000"/>
                <w:sz w:val="21"/>
                <w:szCs w:val="21"/>
              </w:rPr>
              <w:t>Essex</w:t>
            </w:r>
          </w:p>
        </w:tc>
        <w:tc>
          <w:tcPr>
            <w:tcW w:w="683" w:type="dxa"/>
            <w:tcBorders>
              <w:top w:val="single" w:sz="4" w:space="0" w:color="auto"/>
              <w:bottom w:val="single" w:sz="4" w:space="0" w:color="auto"/>
            </w:tcBorders>
            <w:vAlign w:val="bottom"/>
          </w:tcPr>
          <w:p w14:paraId="5C5FCDEA" w14:textId="77777777" w:rsidR="003018D0" w:rsidRPr="009F0758" w:rsidRDefault="003018D0" w:rsidP="00AB1BE9">
            <w:pPr>
              <w:rPr>
                <w:rFonts w:cs="Arial"/>
                <w:color w:val="000000"/>
                <w:sz w:val="21"/>
                <w:szCs w:val="21"/>
              </w:rPr>
            </w:pPr>
            <w:r w:rsidRPr="009F0758">
              <w:rPr>
                <w:bCs/>
                <w:color w:val="000000"/>
                <w:sz w:val="21"/>
                <w:szCs w:val="21"/>
              </w:rPr>
              <w:t>100</w:t>
            </w:r>
          </w:p>
        </w:tc>
        <w:tc>
          <w:tcPr>
            <w:tcW w:w="1844" w:type="dxa"/>
            <w:tcBorders>
              <w:top w:val="single" w:sz="4" w:space="0" w:color="auto"/>
              <w:bottom w:val="single" w:sz="4" w:space="0" w:color="auto"/>
              <w:right w:val="single" w:sz="4" w:space="0" w:color="auto"/>
            </w:tcBorders>
            <w:vAlign w:val="bottom"/>
          </w:tcPr>
          <w:p w14:paraId="626B7A19" w14:textId="77777777" w:rsidR="003018D0" w:rsidRPr="009F0758" w:rsidRDefault="003018D0" w:rsidP="00AB1BE9">
            <w:pPr>
              <w:rPr>
                <w:rFonts w:cs="Arial"/>
                <w:color w:val="000000"/>
                <w:sz w:val="21"/>
                <w:szCs w:val="21"/>
              </w:rPr>
            </w:pPr>
            <w:r w:rsidRPr="009F0758">
              <w:rPr>
                <w:rFonts w:cs="Arial"/>
                <w:color w:val="000000"/>
                <w:sz w:val="21"/>
                <w:szCs w:val="21"/>
              </w:rPr>
              <w:t>North Canaan</w:t>
            </w:r>
          </w:p>
        </w:tc>
        <w:tc>
          <w:tcPr>
            <w:tcW w:w="683" w:type="dxa"/>
            <w:tcBorders>
              <w:top w:val="single" w:sz="4" w:space="0" w:color="auto"/>
              <w:bottom w:val="single" w:sz="4" w:space="0" w:color="auto"/>
            </w:tcBorders>
            <w:vAlign w:val="bottom"/>
          </w:tcPr>
          <w:p w14:paraId="50380718" w14:textId="77777777" w:rsidR="003018D0" w:rsidRPr="009F0758" w:rsidRDefault="003018D0" w:rsidP="00AB1BE9">
            <w:pPr>
              <w:rPr>
                <w:rFonts w:cs="Arial"/>
                <w:color w:val="000000"/>
                <w:sz w:val="21"/>
                <w:szCs w:val="21"/>
              </w:rPr>
            </w:pPr>
            <w:r w:rsidRPr="009F0758">
              <w:rPr>
                <w:bCs/>
                <w:color w:val="000000"/>
                <w:sz w:val="21"/>
                <w:szCs w:val="21"/>
              </w:rPr>
              <w:t>146</w:t>
            </w:r>
          </w:p>
        </w:tc>
        <w:tc>
          <w:tcPr>
            <w:tcW w:w="1704" w:type="dxa"/>
            <w:tcBorders>
              <w:top w:val="single" w:sz="4" w:space="0" w:color="auto"/>
              <w:bottom w:val="single" w:sz="4" w:space="0" w:color="auto"/>
              <w:right w:val="single" w:sz="4" w:space="0" w:color="auto"/>
            </w:tcBorders>
            <w:vAlign w:val="bottom"/>
          </w:tcPr>
          <w:p w14:paraId="107500C8" w14:textId="77777777" w:rsidR="003018D0" w:rsidRPr="009F0758" w:rsidRDefault="003018D0" w:rsidP="00AB1BE9">
            <w:pPr>
              <w:rPr>
                <w:rFonts w:cs="Arial"/>
                <w:color w:val="000000"/>
                <w:sz w:val="21"/>
                <w:szCs w:val="21"/>
              </w:rPr>
            </w:pPr>
            <w:r w:rsidRPr="009F0758">
              <w:rPr>
                <w:rFonts w:cs="Arial"/>
                <w:color w:val="000000"/>
                <w:sz w:val="21"/>
                <w:szCs w:val="21"/>
              </w:rPr>
              <w:t>Vernon</w:t>
            </w:r>
          </w:p>
        </w:tc>
      </w:tr>
      <w:tr w:rsidR="003018D0" w:rsidRPr="009F0758" w14:paraId="04D5FAC2"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1F66FE74" w14:textId="77777777" w:rsidR="003018D0" w:rsidRPr="009F0758" w:rsidRDefault="003018D0" w:rsidP="00AB1BE9">
            <w:pPr>
              <w:rPr>
                <w:bCs/>
                <w:color w:val="000000"/>
                <w:sz w:val="21"/>
                <w:szCs w:val="21"/>
              </w:rPr>
            </w:pPr>
            <w:r w:rsidRPr="009F0758">
              <w:rPr>
                <w:bCs/>
                <w:color w:val="000000"/>
                <w:sz w:val="21"/>
                <w:szCs w:val="21"/>
              </w:rPr>
              <w:t>004</w:t>
            </w:r>
          </w:p>
        </w:tc>
        <w:tc>
          <w:tcPr>
            <w:tcW w:w="1933" w:type="dxa"/>
            <w:tcBorders>
              <w:top w:val="single" w:sz="4" w:space="0" w:color="auto"/>
              <w:bottom w:val="single" w:sz="4" w:space="0" w:color="auto"/>
              <w:right w:val="single" w:sz="4" w:space="0" w:color="auto"/>
            </w:tcBorders>
            <w:shd w:val="clear" w:color="auto" w:fill="auto"/>
            <w:noWrap/>
            <w:vAlign w:val="bottom"/>
          </w:tcPr>
          <w:p w14:paraId="4D3C601D" w14:textId="77777777" w:rsidR="003018D0" w:rsidRPr="009F0758" w:rsidRDefault="003018D0" w:rsidP="00AB1BE9">
            <w:pPr>
              <w:rPr>
                <w:rFonts w:cs="Arial"/>
                <w:color w:val="000000"/>
                <w:sz w:val="21"/>
                <w:szCs w:val="21"/>
              </w:rPr>
            </w:pPr>
            <w:r w:rsidRPr="009F0758">
              <w:rPr>
                <w:rFonts w:cs="Arial"/>
                <w:color w:val="000000"/>
                <w:sz w:val="21"/>
                <w:szCs w:val="21"/>
              </w:rPr>
              <w:t>Avon</w:t>
            </w:r>
          </w:p>
        </w:tc>
        <w:tc>
          <w:tcPr>
            <w:tcW w:w="683" w:type="dxa"/>
            <w:tcBorders>
              <w:top w:val="single" w:sz="4" w:space="0" w:color="auto"/>
              <w:left w:val="nil"/>
              <w:bottom w:val="single" w:sz="4" w:space="0" w:color="auto"/>
            </w:tcBorders>
            <w:vAlign w:val="bottom"/>
          </w:tcPr>
          <w:p w14:paraId="20400650" w14:textId="77777777" w:rsidR="003018D0" w:rsidRPr="009F0758" w:rsidRDefault="003018D0" w:rsidP="00AB1BE9">
            <w:pPr>
              <w:rPr>
                <w:rFonts w:cs="Arial"/>
                <w:color w:val="000000"/>
                <w:sz w:val="21"/>
                <w:szCs w:val="21"/>
              </w:rPr>
            </w:pPr>
            <w:r w:rsidRPr="009F0758">
              <w:rPr>
                <w:bCs/>
                <w:color w:val="000000"/>
                <w:sz w:val="21"/>
                <w:szCs w:val="21"/>
              </w:rPr>
              <w:t>051</w:t>
            </w:r>
          </w:p>
        </w:tc>
        <w:tc>
          <w:tcPr>
            <w:tcW w:w="1780" w:type="dxa"/>
            <w:tcBorders>
              <w:top w:val="single" w:sz="4" w:space="0" w:color="auto"/>
              <w:bottom w:val="single" w:sz="4" w:space="0" w:color="auto"/>
              <w:right w:val="single" w:sz="4" w:space="0" w:color="auto"/>
            </w:tcBorders>
            <w:vAlign w:val="bottom"/>
          </w:tcPr>
          <w:p w14:paraId="533EF35E" w14:textId="77777777" w:rsidR="003018D0" w:rsidRPr="009F0758" w:rsidRDefault="003018D0" w:rsidP="00AB1BE9">
            <w:pPr>
              <w:rPr>
                <w:rFonts w:cs="Arial"/>
                <w:color w:val="000000"/>
                <w:sz w:val="21"/>
                <w:szCs w:val="21"/>
              </w:rPr>
            </w:pPr>
            <w:r w:rsidRPr="009F0758">
              <w:rPr>
                <w:rFonts w:cs="Arial"/>
                <w:color w:val="000000"/>
                <w:sz w:val="21"/>
                <w:szCs w:val="21"/>
              </w:rPr>
              <w:t>Fairfield</w:t>
            </w:r>
          </w:p>
        </w:tc>
        <w:tc>
          <w:tcPr>
            <w:tcW w:w="683" w:type="dxa"/>
            <w:tcBorders>
              <w:top w:val="single" w:sz="4" w:space="0" w:color="auto"/>
              <w:bottom w:val="single" w:sz="4" w:space="0" w:color="auto"/>
            </w:tcBorders>
            <w:vAlign w:val="bottom"/>
          </w:tcPr>
          <w:p w14:paraId="310B41DA" w14:textId="77777777" w:rsidR="003018D0" w:rsidRPr="009F0758" w:rsidRDefault="003018D0" w:rsidP="00AB1BE9">
            <w:pPr>
              <w:rPr>
                <w:rFonts w:cs="Arial"/>
                <w:color w:val="000000"/>
                <w:sz w:val="21"/>
                <w:szCs w:val="21"/>
              </w:rPr>
            </w:pPr>
            <w:r w:rsidRPr="009F0758">
              <w:rPr>
                <w:bCs/>
                <w:color w:val="000000"/>
                <w:sz w:val="21"/>
                <w:szCs w:val="21"/>
              </w:rPr>
              <w:t>101</w:t>
            </w:r>
          </w:p>
        </w:tc>
        <w:tc>
          <w:tcPr>
            <w:tcW w:w="1844" w:type="dxa"/>
            <w:tcBorders>
              <w:top w:val="single" w:sz="4" w:space="0" w:color="auto"/>
              <w:bottom w:val="single" w:sz="4" w:space="0" w:color="auto"/>
              <w:right w:val="single" w:sz="4" w:space="0" w:color="auto"/>
            </w:tcBorders>
            <w:vAlign w:val="bottom"/>
          </w:tcPr>
          <w:p w14:paraId="17EA26D5" w14:textId="77777777" w:rsidR="003018D0" w:rsidRPr="009F0758" w:rsidRDefault="003018D0" w:rsidP="00AB1BE9">
            <w:pPr>
              <w:rPr>
                <w:rFonts w:cs="Arial"/>
                <w:color w:val="000000"/>
                <w:sz w:val="21"/>
                <w:szCs w:val="21"/>
              </w:rPr>
            </w:pPr>
            <w:r w:rsidRPr="009F0758">
              <w:rPr>
                <w:rFonts w:cs="Arial"/>
                <w:color w:val="000000"/>
                <w:sz w:val="21"/>
                <w:szCs w:val="21"/>
              </w:rPr>
              <w:t>North Haven</w:t>
            </w:r>
          </w:p>
        </w:tc>
        <w:tc>
          <w:tcPr>
            <w:tcW w:w="683" w:type="dxa"/>
            <w:tcBorders>
              <w:top w:val="single" w:sz="4" w:space="0" w:color="auto"/>
              <w:bottom w:val="single" w:sz="4" w:space="0" w:color="auto"/>
            </w:tcBorders>
            <w:vAlign w:val="bottom"/>
          </w:tcPr>
          <w:p w14:paraId="0CE07CAB" w14:textId="77777777" w:rsidR="003018D0" w:rsidRPr="009F0758" w:rsidRDefault="003018D0" w:rsidP="00AB1BE9">
            <w:pPr>
              <w:rPr>
                <w:rFonts w:cs="Arial"/>
                <w:color w:val="000000"/>
                <w:sz w:val="21"/>
                <w:szCs w:val="21"/>
              </w:rPr>
            </w:pPr>
            <w:r w:rsidRPr="009F0758">
              <w:rPr>
                <w:bCs/>
                <w:color w:val="000000"/>
                <w:sz w:val="21"/>
                <w:szCs w:val="21"/>
              </w:rPr>
              <w:t>147</w:t>
            </w:r>
          </w:p>
        </w:tc>
        <w:tc>
          <w:tcPr>
            <w:tcW w:w="1704" w:type="dxa"/>
            <w:tcBorders>
              <w:top w:val="single" w:sz="4" w:space="0" w:color="auto"/>
              <w:bottom w:val="single" w:sz="4" w:space="0" w:color="auto"/>
              <w:right w:val="single" w:sz="4" w:space="0" w:color="auto"/>
            </w:tcBorders>
            <w:vAlign w:val="bottom"/>
          </w:tcPr>
          <w:p w14:paraId="1B1B63F2" w14:textId="77777777" w:rsidR="003018D0" w:rsidRPr="009F0758" w:rsidRDefault="003018D0" w:rsidP="00AB1BE9">
            <w:pPr>
              <w:rPr>
                <w:rFonts w:cs="Arial"/>
                <w:color w:val="000000"/>
                <w:sz w:val="21"/>
                <w:szCs w:val="21"/>
              </w:rPr>
            </w:pPr>
            <w:proofErr w:type="spellStart"/>
            <w:r w:rsidRPr="009F0758">
              <w:rPr>
                <w:rFonts w:cs="Arial"/>
                <w:color w:val="000000"/>
                <w:sz w:val="21"/>
                <w:szCs w:val="21"/>
              </w:rPr>
              <w:t>Voluntown</w:t>
            </w:r>
            <w:proofErr w:type="spellEnd"/>
          </w:p>
        </w:tc>
      </w:tr>
      <w:tr w:rsidR="003018D0" w:rsidRPr="009F0758" w14:paraId="427C28DA"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20018EAA" w14:textId="77777777" w:rsidR="003018D0" w:rsidRPr="009F0758" w:rsidRDefault="003018D0" w:rsidP="00AB1BE9">
            <w:pPr>
              <w:rPr>
                <w:bCs/>
                <w:color w:val="000000"/>
                <w:sz w:val="21"/>
                <w:szCs w:val="21"/>
              </w:rPr>
            </w:pPr>
            <w:r w:rsidRPr="009F0758">
              <w:rPr>
                <w:bCs/>
                <w:color w:val="000000"/>
                <w:sz w:val="21"/>
                <w:szCs w:val="21"/>
              </w:rPr>
              <w:t>005</w:t>
            </w:r>
          </w:p>
        </w:tc>
        <w:tc>
          <w:tcPr>
            <w:tcW w:w="1933" w:type="dxa"/>
            <w:tcBorders>
              <w:top w:val="single" w:sz="4" w:space="0" w:color="auto"/>
              <w:bottom w:val="single" w:sz="4" w:space="0" w:color="auto"/>
              <w:right w:val="single" w:sz="4" w:space="0" w:color="auto"/>
            </w:tcBorders>
            <w:shd w:val="clear" w:color="auto" w:fill="auto"/>
            <w:noWrap/>
            <w:vAlign w:val="bottom"/>
          </w:tcPr>
          <w:p w14:paraId="76CACD59" w14:textId="77777777" w:rsidR="003018D0" w:rsidRPr="009F0758" w:rsidRDefault="003018D0" w:rsidP="00AB1BE9">
            <w:pPr>
              <w:rPr>
                <w:rFonts w:cs="Arial"/>
                <w:color w:val="000000"/>
                <w:sz w:val="21"/>
                <w:szCs w:val="21"/>
              </w:rPr>
            </w:pPr>
            <w:proofErr w:type="spellStart"/>
            <w:r w:rsidRPr="009F0758">
              <w:rPr>
                <w:rFonts w:cs="Arial"/>
                <w:color w:val="000000"/>
                <w:sz w:val="21"/>
                <w:szCs w:val="21"/>
              </w:rPr>
              <w:t>Barkhamsted</w:t>
            </w:r>
            <w:proofErr w:type="spellEnd"/>
          </w:p>
        </w:tc>
        <w:tc>
          <w:tcPr>
            <w:tcW w:w="683" w:type="dxa"/>
            <w:tcBorders>
              <w:top w:val="single" w:sz="4" w:space="0" w:color="auto"/>
              <w:left w:val="nil"/>
              <w:bottom w:val="single" w:sz="4" w:space="0" w:color="auto"/>
            </w:tcBorders>
            <w:vAlign w:val="bottom"/>
          </w:tcPr>
          <w:p w14:paraId="5D34B502" w14:textId="77777777" w:rsidR="003018D0" w:rsidRPr="009F0758" w:rsidRDefault="003018D0" w:rsidP="00AB1BE9">
            <w:pPr>
              <w:rPr>
                <w:rFonts w:cs="Arial"/>
                <w:color w:val="000000"/>
                <w:sz w:val="21"/>
                <w:szCs w:val="21"/>
              </w:rPr>
            </w:pPr>
            <w:r w:rsidRPr="009F0758">
              <w:rPr>
                <w:bCs/>
                <w:color w:val="000000"/>
                <w:sz w:val="21"/>
                <w:szCs w:val="21"/>
              </w:rPr>
              <w:t>052</w:t>
            </w:r>
          </w:p>
        </w:tc>
        <w:tc>
          <w:tcPr>
            <w:tcW w:w="1780" w:type="dxa"/>
            <w:tcBorders>
              <w:top w:val="single" w:sz="4" w:space="0" w:color="auto"/>
              <w:bottom w:val="single" w:sz="4" w:space="0" w:color="auto"/>
              <w:right w:val="single" w:sz="4" w:space="0" w:color="auto"/>
            </w:tcBorders>
            <w:vAlign w:val="bottom"/>
          </w:tcPr>
          <w:p w14:paraId="4A10FA4C" w14:textId="77777777" w:rsidR="003018D0" w:rsidRPr="009F0758" w:rsidRDefault="003018D0" w:rsidP="00AB1BE9">
            <w:pPr>
              <w:rPr>
                <w:rFonts w:cs="Arial"/>
                <w:color w:val="000000"/>
                <w:sz w:val="21"/>
                <w:szCs w:val="21"/>
              </w:rPr>
            </w:pPr>
            <w:r w:rsidRPr="009F0758">
              <w:rPr>
                <w:rFonts w:cs="Arial"/>
                <w:color w:val="000000"/>
                <w:sz w:val="21"/>
                <w:szCs w:val="21"/>
              </w:rPr>
              <w:t>Farmington</w:t>
            </w:r>
          </w:p>
        </w:tc>
        <w:tc>
          <w:tcPr>
            <w:tcW w:w="683" w:type="dxa"/>
            <w:tcBorders>
              <w:top w:val="single" w:sz="4" w:space="0" w:color="auto"/>
              <w:bottom w:val="single" w:sz="4" w:space="0" w:color="auto"/>
            </w:tcBorders>
            <w:vAlign w:val="bottom"/>
          </w:tcPr>
          <w:p w14:paraId="085F1705" w14:textId="77777777" w:rsidR="003018D0" w:rsidRPr="009F0758" w:rsidRDefault="003018D0" w:rsidP="00AB1BE9">
            <w:pPr>
              <w:rPr>
                <w:rFonts w:cs="Arial"/>
                <w:color w:val="000000"/>
                <w:sz w:val="21"/>
                <w:szCs w:val="21"/>
              </w:rPr>
            </w:pPr>
            <w:r w:rsidRPr="009F0758">
              <w:rPr>
                <w:bCs/>
                <w:color w:val="000000"/>
                <w:sz w:val="21"/>
                <w:szCs w:val="21"/>
              </w:rPr>
              <w:t>102</w:t>
            </w:r>
          </w:p>
        </w:tc>
        <w:tc>
          <w:tcPr>
            <w:tcW w:w="1844" w:type="dxa"/>
            <w:tcBorders>
              <w:top w:val="single" w:sz="4" w:space="0" w:color="auto"/>
              <w:bottom w:val="single" w:sz="4" w:space="0" w:color="auto"/>
              <w:right w:val="single" w:sz="4" w:space="0" w:color="auto"/>
            </w:tcBorders>
            <w:vAlign w:val="bottom"/>
          </w:tcPr>
          <w:p w14:paraId="4302D363" w14:textId="77777777" w:rsidR="003018D0" w:rsidRPr="009F0758" w:rsidRDefault="003018D0" w:rsidP="00AB1BE9">
            <w:pPr>
              <w:rPr>
                <w:rFonts w:cs="Arial"/>
                <w:color w:val="000000"/>
                <w:sz w:val="21"/>
                <w:szCs w:val="21"/>
              </w:rPr>
            </w:pPr>
            <w:r w:rsidRPr="009F0758">
              <w:rPr>
                <w:rFonts w:cs="Arial"/>
                <w:color w:val="000000"/>
                <w:sz w:val="21"/>
                <w:szCs w:val="21"/>
              </w:rPr>
              <w:t>N. Stonington</w:t>
            </w:r>
          </w:p>
        </w:tc>
        <w:tc>
          <w:tcPr>
            <w:tcW w:w="683" w:type="dxa"/>
            <w:tcBorders>
              <w:top w:val="single" w:sz="4" w:space="0" w:color="auto"/>
              <w:bottom w:val="single" w:sz="4" w:space="0" w:color="auto"/>
            </w:tcBorders>
            <w:vAlign w:val="bottom"/>
          </w:tcPr>
          <w:p w14:paraId="5E745C1F" w14:textId="77777777" w:rsidR="003018D0" w:rsidRPr="009F0758" w:rsidRDefault="003018D0" w:rsidP="00AB1BE9">
            <w:pPr>
              <w:rPr>
                <w:rFonts w:cs="Arial"/>
                <w:color w:val="000000"/>
                <w:sz w:val="21"/>
                <w:szCs w:val="21"/>
              </w:rPr>
            </w:pPr>
            <w:r w:rsidRPr="009F0758">
              <w:rPr>
                <w:bCs/>
                <w:color w:val="000000"/>
                <w:sz w:val="21"/>
                <w:szCs w:val="21"/>
              </w:rPr>
              <w:t>148</w:t>
            </w:r>
          </w:p>
        </w:tc>
        <w:tc>
          <w:tcPr>
            <w:tcW w:w="1704" w:type="dxa"/>
            <w:tcBorders>
              <w:top w:val="single" w:sz="4" w:space="0" w:color="auto"/>
              <w:bottom w:val="single" w:sz="4" w:space="0" w:color="auto"/>
              <w:right w:val="single" w:sz="4" w:space="0" w:color="auto"/>
            </w:tcBorders>
            <w:vAlign w:val="bottom"/>
          </w:tcPr>
          <w:p w14:paraId="30FF0554" w14:textId="77777777" w:rsidR="003018D0" w:rsidRPr="009F0758" w:rsidRDefault="003018D0" w:rsidP="00AB1BE9">
            <w:pPr>
              <w:rPr>
                <w:rFonts w:cs="Arial"/>
                <w:color w:val="000000"/>
                <w:sz w:val="21"/>
                <w:szCs w:val="21"/>
              </w:rPr>
            </w:pPr>
            <w:r w:rsidRPr="009F0758">
              <w:rPr>
                <w:rFonts w:cs="Arial"/>
                <w:color w:val="000000"/>
                <w:sz w:val="21"/>
                <w:szCs w:val="21"/>
              </w:rPr>
              <w:t>Wallingford</w:t>
            </w:r>
          </w:p>
        </w:tc>
      </w:tr>
      <w:tr w:rsidR="003018D0" w:rsidRPr="009F0758" w14:paraId="7C65598E"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30381C05" w14:textId="77777777" w:rsidR="003018D0" w:rsidRPr="009F0758" w:rsidRDefault="003018D0" w:rsidP="00AB1BE9">
            <w:pPr>
              <w:rPr>
                <w:bCs/>
                <w:color w:val="000000"/>
                <w:sz w:val="21"/>
                <w:szCs w:val="21"/>
              </w:rPr>
            </w:pPr>
            <w:r w:rsidRPr="009F0758">
              <w:rPr>
                <w:bCs/>
                <w:color w:val="000000"/>
                <w:sz w:val="21"/>
                <w:szCs w:val="21"/>
              </w:rPr>
              <w:t>007</w:t>
            </w:r>
          </w:p>
        </w:tc>
        <w:tc>
          <w:tcPr>
            <w:tcW w:w="1933" w:type="dxa"/>
            <w:tcBorders>
              <w:top w:val="single" w:sz="4" w:space="0" w:color="auto"/>
              <w:bottom w:val="single" w:sz="4" w:space="0" w:color="auto"/>
              <w:right w:val="single" w:sz="4" w:space="0" w:color="auto"/>
            </w:tcBorders>
            <w:shd w:val="clear" w:color="auto" w:fill="auto"/>
            <w:noWrap/>
            <w:vAlign w:val="bottom"/>
          </w:tcPr>
          <w:p w14:paraId="7397CA13" w14:textId="77777777" w:rsidR="003018D0" w:rsidRPr="009F0758" w:rsidRDefault="003018D0" w:rsidP="00AB1BE9">
            <w:pPr>
              <w:rPr>
                <w:rFonts w:cs="Arial"/>
                <w:color w:val="000000"/>
                <w:sz w:val="21"/>
                <w:szCs w:val="21"/>
              </w:rPr>
            </w:pPr>
            <w:r w:rsidRPr="009F0758">
              <w:rPr>
                <w:rFonts w:cs="Arial"/>
                <w:color w:val="000000"/>
                <w:sz w:val="21"/>
                <w:szCs w:val="21"/>
              </w:rPr>
              <w:t>Berlin</w:t>
            </w:r>
          </w:p>
        </w:tc>
        <w:tc>
          <w:tcPr>
            <w:tcW w:w="683" w:type="dxa"/>
            <w:tcBorders>
              <w:top w:val="single" w:sz="4" w:space="0" w:color="auto"/>
              <w:left w:val="nil"/>
              <w:bottom w:val="single" w:sz="4" w:space="0" w:color="auto"/>
            </w:tcBorders>
            <w:vAlign w:val="bottom"/>
          </w:tcPr>
          <w:p w14:paraId="21302813" w14:textId="77777777" w:rsidR="003018D0" w:rsidRPr="009F0758" w:rsidRDefault="003018D0" w:rsidP="00AB1BE9">
            <w:pPr>
              <w:rPr>
                <w:rFonts w:cs="Arial"/>
                <w:color w:val="000000"/>
                <w:sz w:val="21"/>
                <w:szCs w:val="21"/>
              </w:rPr>
            </w:pPr>
            <w:r w:rsidRPr="009F0758">
              <w:rPr>
                <w:bCs/>
                <w:color w:val="000000"/>
                <w:sz w:val="21"/>
                <w:szCs w:val="21"/>
              </w:rPr>
              <w:t>053</w:t>
            </w:r>
          </w:p>
        </w:tc>
        <w:tc>
          <w:tcPr>
            <w:tcW w:w="1780" w:type="dxa"/>
            <w:tcBorders>
              <w:top w:val="single" w:sz="4" w:space="0" w:color="auto"/>
              <w:bottom w:val="single" w:sz="4" w:space="0" w:color="auto"/>
              <w:right w:val="single" w:sz="4" w:space="0" w:color="auto"/>
            </w:tcBorders>
            <w:vAlign w:val="bottom"/>
          </w:tcPr>
          <w:p w14:paraId="4F7E2D67" w14:textId="77777777" w:rsidR="003018D0" w:rsidRPr="009F0758" w:rsidRDefault="003018D0" w:rsidP="00AB1BE9">
            <w:pPr>
              <w:rPr>
                <w:rFonts w:cs="Arial"/>
                <w:color w:val="000000"/>
                <w:sz w:val="21"/>
                <w:szCs w:val="21"/>
              </w:rPr>
            </w:pPr>
            <w:r w:rsidRPr="009F0758">
              <w:rPr>
                <w:rFonts w:cs="Arial"/>
                <w:color w:val="000000"/>
                <w:sz w:val="21"/>
                <w:szCs w:val="21"/>
              </w:rPr>
              <w:t>Franklin</w:t>
            </w:r>
          </w:p>
        </w:tc>
        <w:tc>
          <w:tcPr>
            <w:tcW w:w="683" w:type="dxa"/>
            <w:tcBorders>
              <w:top w:val="single" w:sz="4" w:space="0" w:color="auto"/>
              <w:bottom w:val="single" w:sz="4" w:space="0" w:color="auto"/>
            </w:tcBorders>
            <w:vAlign w:val="bottom"/>
          </w:tcPr>
          <w:p w14:paraId="36A0B3B7" w14:textId="77777777" w:rsidR="003018D0" w:rsidRPr="009F0758" w:rsidRDefault="003018D0" w:rsidP="00AB1BE9">
            <w:pPr>
              <w:rPr>
                <w:rFonts w:cs="Arial"/>
                <w:color w:val="000000"/>
                <w:sz w:val="21"/>
                <w:szCs w:val="21"/>
              </w:rPr>
            </w:pPr>
            <w:r w:rsidRPr="009F0758">
              <w:rPr>
                <w:bCs/>
                <w:color w:val="000000"/>
                <w:sz w:val="21"/>
                <w:szCs w:val="21"/>
              </w:rPr>
              <w:t>103</w:t>
            </w:r>
          </w:p>
        </w:tc>
        <w:tc>
          <w:tcPr>
            <w:tcW w:w="1844" w:type="dxa"/>
            <w:tcBorders>
              <w:top w:val="single" w:sz="4" w:space="0" w:color="auto"/>
              <w:bottom w:val="single" w:sz="4" w:space="0" w:color="auto"/>
              <w:right w:val="single" w:sz="4" w:space="0" w:color="auto"/>
            </w:tcBorders>
            <w:vAlign w:val="bottom"/>
          </w:tcPr>
          <w:p w14:paraId="4E1B5184" w14:textId="77777777" w:rsidR="003018D0" w:rsidRPr="009F0758" w:rsidRDefault="003018D0" w:rsidP="00AB1BE9">
            <w:pPr>
              <w:rPr>
                <w:rFonts w:cs="Arial"/>
                <w:color w:val="000000"/>
                <w:sz w:val="21"/>
                <w:szCs w:val="21"/>
              </w:rPr>
            </w:pPr>
            <w:r w:rsidRPr="009F0758">
              <w:rPr>
                <w:rFonts w:cs="Arial"/>
                <w:color w:val="000000"/>
                <w:sz w:val="21"/>
                <w:szCs w:val="21"/>
              </w:rPr>
              <w:t>Norwalk</w:t>
            </w:r>
          </w:p>
        </w:tc>
        <w:tc>
          <w:tcPr>
            <w:tcW w:w="683" w:type="dxa"/>
            <w:tcBorders>
              <w:top w:val="single" w:sz="4" w:space="0" w:color="auto"/>
              <w:bottom w:val="single" w:sz="4" w:space="0" w:color="auto"/>
            </w:tcBorders>
            <w:vAlign w:val="bottom"/>
          </w:tcPr>
          <w:p w14:paraId="09130D39" w14:textId="77777777" w:rsidR="003018D0" w:rsidRPr="009F0758" w:rsidRDefault="003018D0" w:rsidP="00AB1BE9">
            <w:pPr>
              <w:rPr>
                <w:rFonts w:cs="Arial"/>
                <w:color w:val="000000"/>
                <w:sz w:val="21"/>
                <w:szCs w:val="21"/>
              </w:rPr>
            </w:pPr>
            <w:r w:rsidRPr="009F0758">
              <w:rPr>
                <w:bCs/>
                <w:color w:val="000000"/>
                <w:sz w:val="21"/>
                <w:szCs w:val="21"/>
              </w:rPr>
              <w:t>151</w:t>
            </w:r>
          </w:p>
        </w:tc>
        <w:tc>
          <w:tcPr>
            <w:tcW w:w="1704" w:type="dxa"/>
            <w:tcBorders>
              <w:top w:val="single" w:sz="4" w:space="0" w:color="auto"/>
              <w:bottom w:val="single" w:sz="4" w:space="0" w:color="auto"/>
              <w:right w:val="single" w:sz="4" w:space="0" w:color="auto"/>
            </w:tcBorders>
            <w:vAlign w:val="bottom"/>
          </w:tcPr>
          <w:p w14:paraId="3AEEF622" w14:textId="77777777" w:rsidR="003018D0" w:rsidRPr="009F0758" w:rsidRDefault="003018D0" w:rsidP="00AB1BE9">
            <w:pPr>
              <w:rPr>
                <w:rFonts w:cs="Arial"/>
                <w:color w:val="000000"/>
                <w:sz w:val="21"/>
                <w:szCs w:val="21"/>
              </w:rPr>
            </w:pPr>
            <w:r w:rsidRPr="009F0758">
              <w:rPr>
                <w:rFonts w:cs="Arial"/>
                <w:color w:val="000000"/>
                <w:sz w:val="21"/>
                <w:szCs w:val="21"/>
              </w:rPr>
              <w:t>Waterbury</w:t>
            </w:r>
          </w:p>
        </w:tc>
      </w:tr>
      <w:tr w:rsidR="003018D0" w:rsidRPr="009F0758" w14:paraId="6714D030"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5729894E" w14:textId="77777777" w:rsidR="003018D0" w:rsidRPr="009F0758" w:rsidRDefault="003018D0" w:rsidP="00AB1BE9">
            <w:pPr>
              <w:rPr>
                <w:bCs/>
                <w:color w:val="000000"/>
                <w:sz w:val="21"/>
                <w:szCs w:val="21"/>
              </w:rPr>
            </w:pPr>
            <w:r w:rsidRPr="009F0758">
              <w:rPr>
                <w:bCs/>
                <w:color w:val="000000"/>
                <w:sz w:val="21"/>
                <w:szCs w:val="21"/>
              </w:rPr>
              <w:t>008</w:t>
            </w:r>
          </w:p>
        </w:tc>
        <w:tc>
          <w:tcPr>
            <w:tcW w:w="1933" w:type="dxa"/>
            <w:tcBorders>
              <w:top w:val="single" w:sz="4" w:space="0" w:color="auto"/>
              <w:bottom w:val="single" w:sz="4" w:space="0" w:color="auto"/>
              <w:right w:val="single" w:sz="4" w:space="0" w:color="auto"/>
            </w:tcBorders>
            <w:shd w:val="clear" w:color="auto" w:fill="auto"/>
            <w:noWrap/>
            <w:vAlign w:val="bottom"/>
          </w:tcPr>
          <w:p w14:paraId="6F8564C0" w14:textId="77777777" w:rsidR="003018D0" w:rsidRPr="009F0758" w:rsidRDefault="003018D0" w:rsidP="00AB1BE9">
            <w:pPr>
              <w:rPr>
                <w:rFonts w:cs="Arial"/>
                <w:color w:val="000000"/>
                <w:sz w:val="21"/>
                <w:szCs w:val="21"/>
              </w:rPr>
            </w:pPr>
            <w:r w:rsidRPr="009F0758">
              <w:rPr>
                <w:rFonts w:cs="Arial"/>
                <w:color w:val="000000"/>
                <w:sz w:val="21"/>
                <w:szCs w:val="21"/>
              </w:rPr>
              <w:t>Bethany</w:t>
            </w:r>
          </w:p>
        </w:tc>
        <w:tc>
          <w:tcPr>
            <w:tcW w:w="683" w:type="dxa"/>
            <w:tcBorders>
              <w:top w:val="single" w:sz="4" w:space="0" w:color="auto"/>
              <w:left w:val="nil"/>
              <w:bottom w:val="single" w:sz="4" w:space="0" w:color="auto"/>
            </w:tcBorders>
            <w:vAlign w:val="bottom"/>
          </w:tcPr>
          <w:p w14:paraId="6B771DC5" w14:textId="77777777" w:rsidR="003018D0" w:rsidRPr="009F0758" w:rsidRDefault="003018D0" w:rsidP="00AB1BE9">
            <w:pPr>
              <w:rPr>
                <w:rFonts w:cs="Arial"/>
                <w:color w:val="000000"/>
                <w:sz w:val="21"/>
                <w:szCs w:val="21"/>
              </w:rPr>
            </w:pPr>
            <w:r w:rsidRPr="009F0758">
              <w:rPr>
                <w:bCs/>
                <w:color w:val="000000"/>
                <w:sz w:val="21"/>
                <w:szCs w:val="21"/>
              </w:rPr>
              <w:t>054</w:t>
            </w:r>
          </w:p>
        </w:tc>
        <w:tc>
          <w:tcPr>
            <w:tcW w:w="1780" w:type="dxa"/>
            <w:tcBorders>
              <w:top w:val="single" w:sz="4" w:space="0" w:color="auto"/>
              <w:bottom w:val="single" w:sz="4" w:space="0" w:color="auto"/>
              <w:right w:val="single" w:sz="4" w:space="0" w:color="auto"/>
            </w:tcBorders>
            <w:vAlign w:val="bottom"/>
          </w:tcPr>
          <w:p w14:paraId="53BE10B7" w14:textId="77777777" w:rsidR="003018D0" w:rsidRPr="009F0758" w:rsidRDefault="003018D0" w:rsidP="00AB1BE9">
            <w:pPr>
              <w:rPr>
                <w:rFonts w:cs="Arial"/>
                <w:color w:val="000000"/>
                <w:sz w:val="21"/>
                <w:szCs w:val="21"/>
              </w:rPr>
            </w:pPr>
            <w:r w:rsidRPr="009F0758">
              <w:rPr>
                <w:rFonts w:cs="Arial"/>
                <w:color w:val="000000"/>
                <w:sz w:val="21"/>
                <w:szCs w:val="21"/>
              </w:rPr>
              <w:t>Glastonbury</w:t>
            </w:r>
          </w:p>
        </w:tc>
        <w:tc>
          <w:tcPr>
            <w:tcW w:w="683" w:type="dxa"/>
            <w:tcBorders>
              <w:top w:val="single" w:sz="4" w:space="0" w:color="auto"/>
              <w:bottom w:val="single" w:sz="4" w:space="0" w:color="auto"/>
            </w:tcBorders>
            <w:vAlign w:val="bottom"/>
          </w:tcPr>
          <w:p w14:paraId="3D9429F4" w14:textId="77777777" w:rsidR="003018D0" w:rsidRPr="009F0758" w:rsidRDefault="003018D0" w:rsidP="00AB1BE9">
            <w:pPr>
              <w:rPr>
                <w:rFonts w:cs="Arial"/>
                <w:color w:val="000000"/>
                <w:sz w:val="21"/>
                <w:szCs w:val="21"/>
              </w:rPr>
            </w:pPr>
            <w:r w:rsidRPr="009F0758">
              <w:rPr>
                <w:bCs/>
                <w:color w:val="000000"/>
                <w:sz w:val="21"/>
                <w:szCs w:val="21"/>
              </w:rPr>
              <w:t>104</w:t>
            </w:r>
          </w:p>
        </w:tc>
        <w:tc>
          <w:tcPr>
            <w:tcW w:w="1844" w:type="dxa"/>
            <w:tcBorders>
              <w:top w:val="single" w:sz="4" w:space="0" w:color="auto"/>
              <w:bottom w:val="single" w:sz="4" w:space="0" w:color="auto"/>
              <w:right w:val="single" w:sz="4" w:space="0" w:color="auto"/>
            </w:tcBorders>
            <w:vAlign w:val="bottom"/>
          </w:tcPr>
          <w:p w14:paraId="781A3793" w14:textId="77777777" w:rsidR="003018D0" w:rsidRPr="009F0758" w:rsidRDefault="003018D0" w:rsidP="00AB1BE9">
            <w:pPr>
              <w:rPr>
                <w:rFonts w:cs="Arial"/>
                <w:color w:val="000000"/>
                <w:sz w:val="21"/>
                <w:szCs w:val="21"/>
              </w:rPr>
            </w:pPr>
            <w:r w:rsidRPr="009F0758">
              <w:rPr>
                <w:rFonts w:cs="Arial"/>
                <w:color w:val="000000"/>
                <w:sz w:val="21"/>
                <w:szCs w:val="21"/>
              </w:rPr>
              <w:t>Norwich</w:t>
            </w:r>
          </w:p>
        </w:tc>
        <w:tc>
          <w:tcPr>
            <w:tcW w:w="683" w:type="dxa"/>
            <w:tcBorders>
              <w:top w:val="single" w:sz="4" w:space="0" w:color="auto"/>
              <w:bottom w:val="single" w:sz="4" w:space="0" w:color="auto"/>
            </w:tcBorders>
            <w:vAlign w:val="bottom"/>
          </w:tcPr>
          <w:p w14:paraId="20D2FC9D" w14:textId="77777777" w:rsidR="003018D0" w:rsidRPr="009F0758" w:rsidRDefault="003018D0" w:rsidP="00AB1BE9">
            <w:pPr>
              <w:rPr>
                <w:rFonts w:cs="Arial"/>
                <w:color w:val="000000"/>
                <w:sz w:val="21"/>
                <w:szCs w:val="21"/>
              </w:rPr>
            </w:pPr>
            <w:r w:rsidRPr="009F0758">
              <w:rPr>
                <w:bCs/>
                <w:color w:val="000000"/>
                <w:sz w:val="21"/>
                <w:szCs w:val="21"/>
              </w:rPr>
              <w:t>152</w:t>
            </w:r>
          </w:p>
        </w:tc>
        <w:tc>
          <w:tcPr>
            <w:tcW w:w="1704" w:type="dxa"/>
            <w:tcBorders>
              <w:top w:val="single" w:sz="4" w:space="0" w:color="auto"/>
              <w:bottom w:val="single" w:sz="4" w:space="0" w:color="auto"/>
              <w:right w:val="single" w:sz="4" w:space="0" w:color="auto"/>
            </w:tcBorders>
            <w:vAlign w:val="bottom"/>
          </w:tcPr>
          <w:p w14:paraId="5931D066" w14:textId="77777777" w:rsidR="003018D0" w:rsidRPr="009F0758" w:rsidRDefault="003018D0" w:rsidP="00AB1BE9">
            <w:pPr>
              <w:rPr>
                <w:rFonts w:cs="Arial"/>
                <w:color w:val="000000"/>
                <w:sz w:val="21"/>
                <w:szCs w:val="21"/>
              </w:rPr>
            </w:pPr>
            <w:r w:rsidRPr="009F0758">
              <w:rPr>
                <w:rFonts w:cs="Arial"/>
                <w:color w:val="000000"/>
                <w:sz w:val="21"/>
                <w:szCs w:val="21"/>
              </w:rPr>
              <w:t>Waterford</w:t>
            </w:r>
          </w:p>
        </w:tc>
      </w:tr>
      <w:tr w:rsidR="003018D0" w:rsidRPr="009F0758" w14:paraId="719533B7"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2483BA4D" w14:textId="77777777" w:rsidR="003018D0" w:rsidRPr="009F0758" w:rsidRDefault="003018D0" w:rsidP="00AB1BE9">
            <w:pPr>
              <w:rPr>
                <w:bCs/>
                <w:color w:val="000000"/>
                <w:sz w:val="21"/>
                <w:szCs w:val="21"/>
              </w:rPr>
            </w:pPr>
            <w:r w:rsidRPr="009F0758">
              <w:rPr>
                <w:bCs/>
                <w:color w:val="000000"/>
                <w:sz w:val="21"/>
                <w:szCs w:val="21"/>
              </w:rPr>
              <w:t>009</w:t>
            </w:r>
          </w:p>
        </w:tc>
        <w:tc>
          <w:tcPr>
            <w:tcW w:w="1933" w:type="dxa"/>
            <w:tcBorders>
              <w:top w:val="single" w:sz="4" w:space="0" w:color="auto"/>
              <w:bottom w:val="single" w:sz="4" w:space="0" w:color="auto"/>
              <w:right w:val="single" w:sz="4" w:space="0" w:color="auto"/>
            </w:tcBorders>
            <w:shd w:val="clear" w:color="auto" w:fill="auto"/>
            <w:noWrap/>
            <w:vAlign w:val="bottom"/>
          </w:tcPr>
          <w:p w14:paraId="6C8ECEEC" w14:textId="77777777" w:rsidR="003018D0" w:rsidRPr="009F0758" w:rsidRDefault="003018D0" w:rsidP="00AB1BE9">
            <w:pPr>
              <w:rPr>
                <w:rFonts w:cs="Arial"/>
                <w:color w:val="000000"/>
                <w:sz w:val="21"/>
                <w:szCs w:val="21"/>
              </w:rPr>
            </w:pPr>
            <w:r w:rsidRPr="009F0758">
              <w:rPr>
                <w:rFonts w:cs="Arial"/>
                <w:color w:val="000000"/>
                <w:sz w:val="21"/>
                <w:szCs w:val="21"/>
              </w:rPr>
              <w:t>Bethel</w:t>
            </w:r>
          </w:p>
        </w:tc>
        <w:tc>
          <w:tcPr>
            <w:tcW w:w="683" w:type="dxa"/>
            <w:tcBorders>
              <w:top w:val="single" w:sz="4" w:space="0" w:color="auto"/>
              <w:left w:val="nil"/>
              <w:bottom w:val="single" w:sz="4" w:space="0" w:color="auto"/>
            </w:tcBorders>
            <w:vAlign w:val="bottom"/>
          </w:tcPr>
          <w:p w14:paraId="3DA5215B" w14:textId="77777777" w:rsidR="003018D0" w:rsidRPr="009F0758" w:rsidRDefault="003018D0" w:rsidP="00AB1BE9">
            <w:pPr>
              <w:rPr>
                <w:rFonts w:cs="Arial"/>
                <w:color w:val="000000"/>
                <w:sz w:val="21"/>
                <w:szCs w:val="21"/>
              </w:rPr>
            </w:pPr>
            <w:r w:rsidRPr="009F0758">
              <w:rPr>
                <w:bCs/>
                <w:color w:val="000000"/>
                <w:sz w:val="21"/>
                <w:szCs w:val="21"/>
              </w:rPr>
              <w:t>056</w:t>
            </w:r>
          </w:p>
        </w:tc>
        <w:tc>
          <w:tcPr>
            <w:tcW w:w="1780" w:type="dxa"/>
            <w:tcBorders>
              <w:top w:val="single" w:sz="4" w:space="0" w:color="auto"/>
              <w:bottom w:val="single" w:sz="4" w:space="0" w:color="auto"/>
              <w:right w:val="single" w:sz="4" w:space="0" w:color="auto"/>
            </w:tcBorders>
            <w:vAlign w:val="bottom"/>
          </w:tcPr>
          <w:p w14:paraId="02FD7003" w14:textId="77777777" w:rsidR="003018D0" w:rsidRPr="009F0758" w:rsidRDefault="003018D0" w:rsidP="00AB1BE9">
            <w:pPr>
              <w:rPr>
                <w:rFonts w:cs="Arial"/>
                <w:color w:val="000000"/>
                <w:sz w:val="21"/>
                <w:szCs w:val="21"/>
              </w:rPr>
            </w:pPr>
            <w:r w:rsidRPr="009F0758">
              <w:rPr>
                <w:rFonts w:cs="Arial"/>
                <w:color w:val="000000"/>
                <w:sz w:val="21"/>
                <w:szCs w:val="21"/>
              </w:rPr>
              <w:t>Granby</w:t>
            </w:r>
          </w:p>
        </w:tc>
        <w:tc>
          <w:tcPr>
            <w:tcW w:w="683" w:type="dxa"/>
            <w:tcBorders>
              <w:top w:val="single" w:sz="4" w:space="0" w:color="auto"/>
              <w:bottom w:val="single" w:sz="4" w:space="0" w:color="auto"/>
            </w:tcBorders>
            <w:vAlign w:val="bottom"/>
          </w:tcPr>
          <w:p w14:paraId="4FBECF4C" w14:textId="77777777" w:rsidR="003018D0" w:rsidRPr="009F0758" w:rsidRDefault="003018D0" w:rsidP="00AB1BE9">
            <w:pPr>
              <w:rPr>
                <w:rFonts w:cs="Arial"/>
                <w:color w:val="000000"/>
                <w:sz w:val="21"/>
                <w:szCs w:val="21"/>
              </w:rPr>
            </w:pPr>
            <w:r w:rsidRPr="009F0758">
              <w:rPr>
                <w:bCs/>
                <w:color w:val="000000"/>
                <w:sz w:val="21"/>
                <w:szCs w:val="21"/>
              </w:rPr>
              <w:t>106</w:t>
            </w:r>
          </w:p>
        </w:tc>
        <w:tc>
          <w:tcPr>
            <w:tcW w:w="1844" w:type="dxa"/>
            <w:tcBorders>
              <w:top w:val="single" w:sz="4" w:space="0" w:color="auto"/>
              <w:bottom w:val="single" w:sz="4" w:space="0" w:color="auto"/>
              <w:right w:val="single" w:sz="4" w:space="0" w:color="auto"/>
            </w:tcBorders>
            <w:vAlign w:val="bottom"/>
          </w:tcPr>
          <w:p w14:paraId="662376E4" w14:textId="77777777" w:rsidR="003018D0" w:rsidRPr="009F0758" w:rsidRDefault="003018D0" w:rsidP="00AB1BE9">
            <w:pPr>
              <w:rPr>
                <w:rFonts w:cs="Arial"/>
                <w:color w:val="000000"/>
                <w:sz w:val="21"/>
                <w:szCs w:val="21"/>
              </w:rPr>
            </w:pPr>
            <w:r w:rsidRPr="009F0758">
              <w:rPr>
                <w:rFonts w:cs="Arial"/>
                <w:color w:val="000000"/>
                <w:sz w:val="21"/>
                <w:szCs w:val="21"/>
              </w:rPr>
              <w:t xml:space="preserve">Old </w:t>
            </w:r>
            <w:proofErr w:type="spellStart"/>
            <w:r w:rsidRPr="009F0758">
              <w:rPr>
                <w:rFonts w:cs="Arial"/>
                <w:color w:val="000000"/>
                <w:sz w:val="21"/>
                <w:szCs w:val="21"/>
              </w:rPr>
              <w:t>Saybrook</w:t>
            </w:r>
            <w:proofErr w:type="spellEnd"/>
          </w:p>
        </w:tc>
        <w:tc>
          <w:tcPr>
            <w:tcW w:w="683" w:type="dxa"/>
            <w:tcBorders>
              <w:top w:val="single" w:sz="4" w:space="0" w:color="auto"/>
              <w:bottom w:val="single" w:sz="4" w:space="0" w:color="auto"/>
            </w:tcBorders>
            <w:vAlign w:val="bottom"/>
          </w:tcPr>
          <w:p w14:paraId="79950954" w14:textId="77777777" w:rsidR="003018D0" w:rsidRPr="009F0758" w:rsidRDefault="003018D0" w:rsidP="00AB1BE9">
            <w:pPr>
              <w:rPr>
                <w:rFonts w:cs="Arial"/>
                <w:color w:val="000000"/>
                <w:sz w:val="21"/>
                <w:szCs w:val="21"/>
              </w:rPr>
            </w:pPr>
            <w:r w:rsidRPr="009F0758">
              <w:rPr>
                <w:bCs/>
                <w:color w:val="000000"/>
                <w:sz w:val="21"/>
                <w:szCs w:val="21"/>
              </w:rPr>
              <w:t>153</w:t>
            </w:r>
          </w:p>
        </w:tc>
        <w:tc>
          <w:tcPr>
            <w:tcW w:w="1704" w:type="dxa"/>
            <w:tcBorders>
              <w:top w:val="single" w:sz="4" w:space="0" w:color="auto"/>
              <w:bottom w:val="single" w:sz="4" w:space="0" w:color="auto"/>
              <w:right w:val="single" w:sz="4" w:space="0" w:color="auto"/>
            </w:tcBorders>
            <w:vAlign w:val="bottom"/>
          </w:tcPr>
          <w:p w14:paraId="6593C90F" w14:textId="77777777" w:rsidR="003018D0" w:rsidRPr="009F0758" w:rsidRDefault="003018D0" w:rsidP="00AB1BE9">
            <w:pPr>
              <w:rPr>
                <w:rFonts w:cs="Arial"/>
                <w:color w:val="000000"/>
                <w:sz w:val="21"/>
                <w:szCs w:val="21"/>
              </w:rPr>
            </w:pPr>
            <w:r w:rsidRPr="009F0758">
              <w:rPr>
                <w:rFonts w:cs="Arial"/>
                <w:color w:val="000000"/>
                <w:sz w:val="21"/>
                <w:szCs w:val="21"/>
              </w:rPr>
              <w:t>Watertown</w:t>
            </w:r>
          </w:p>
        </w:tc>
      </w:tr>
      <w:tr w:rsidR="003018D0" w:rsidRPr="009F0758" w14:paraId="3C267EC7"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03EDE992" w14:textId="77777777" w:rsidR="003018D0" w:rsidRPr="009F0758" w:rsidRDefault="003018D0" w:rsidP="00AB1BE9">
            <w:pPr>
              <w:rPr>
                <w:bCs/>
                <w:color w:val="000000"/>
                <w:sz w:val="21"/>
                <w:szCs w:val="21"/>
              </w:rPr>
            </w:pPr>
            <w:r w:rsidRPr="009F0758">
              <w:rPr>
                <w:bCs/>
                <w:color w:val="000000"/>
                <w:sz w:val="21"/>
                <w:szCs w:val="21"/>
              </w:rPr>
              <w:t>011</w:t>
            </w:r>
          </w:p>
        </w:tc>
        <w:tc>
          <w:tcPr>
            <w:tcW w:w="1933" w:type="dxa"/>
            <w:tcBorders>
              <w:top w:val="single" w:sz="4" w:space="0" w:color="auto"/>
              <w:bottom w:val="single" w:sz="4" w:space="0" w:color="auto"/>
              <w:right w:val="single" w:sz="4" w:space="0" w:color="auto"/>
            </w:tcBorders>
            <w:shd w:val="clear" w:color="auto" w:fill="auto"/>
            <w:noWrap/>
            <w:vAlign w:val="bottom"/>
          </w:tcPr>
          <w:p w14:paraId="592643B4" w14:textId="77777777" w:rsidR="003018D0" w:rsidRPr="009F0758" w:rsidRDefault="003018D0" w:rsidP="00AB1BE9">
            <w:pPr>
              <w:rPr>
                <w:rFonts w:cs="Arial"/>
                <w:color w:val="000000"/>
                <w:sz w:val="21"/>
                <w:szCs w:val="21"/>
              </w:rPr>
            </w:pPr>
            <w:r w:rsidRPr="009F0758">
              <w:rPr>
                <w:rFonts w:cs="Arial"/>
                <w:color w:val="000000"/>
                <w:sz w:val="21"/>
                <w:szCs w:val="21"/>
              </w:rPr>
              <w:t>Bloomfield</w:t>
            </w:r>
          </w:p>
        </w:tc>
        <w:tc>
          <w:tcPr>
            <w:tcW w:w="683" w:type="dxa"/>
            <w:tcBorders>
              <w:top w:val="single" w:sz="4" w:space="0" w:color="auto"/>
              <w:left w:val="nil"/>
              <w:bottom w:val="single" w:sz="4" w:space="0" w:color="auto"/>
            </w:tcBorders>
            <w:vAlign w:val="bottom"/>
          </w:tcPr>
          <w:p w14:paraId="2C003D0A" w14:textId="77777777" w:rsidR="003018D0" w:rsidRPr="009F0758" w:rsidRDefault="003018D0" w:rsidP="00AB1BE9">
            <w:pPr>
              <w:rPr>
                <w:rFonts w:cs="Arial"/>
                <w:color w:val="000000"/>
                <w:sz w:val="21"/>
                <w:szCs w:val="21"/>
              </w:rPr>
            </w:pPr>
            <w:r w:rsidRPr="009F0758">
              <w:rPr>
                <w:bCs/>
                <w:color w:val="000000"/>
                <w:sz w:val="21"/>
                <w:szCs w:val="21"/>
              </w:rPr>
              <w:t>057</w:t>
            </w:r>
          </w:p>
        </w:tc>
        <w:tc>
          <w:tcPr>
            <w:tcW w:w="1780" w:type="dxa"/>
            <w:tcBorders>
              <w:top w:val="single" w:sz="4" w:space="0" w:color="auto"/>
              <w:bottom w:val="single" w:sz="4" w:space="0" w:color="auto"/>
              <w:right w:val="single" w:sz="4" w:space="0" w:color="auto"/>
            </w:tcBorders>
            <w:vAlign w:val="bottom"/>
          </w:tcPr>
          <w:p w14:paraId="20326AA6" w14:textId="77777777" w:rsidR="003018D0" w:rsidRPr="009F0758" w:rsidRDefault="003018D0" w:rsidP="00AB1BE9">
            <w:pPr>
              <w:rPr>
                <w:rFonts w:cs="Arial"/>
                <w:color w:val="000000"/>
                <w:sz w:val="21"/>
                <w:szCs w:val="21"/>
              </w:rPr>
            </w:pPr>
            <w:r w:rsidRPr="009F0758">
              <w:rPr>
                <w:rFonts w:cs="Arial"/>
                <w:color w:val="000000"/>
                <w:sz w:val="21"/>
                <w:szCs w:val="21"/>
              </w:rPr>
              <w:t>Greenwich</w:t>
            </w:r>
          </w:p>
        </w:tc>
        <w:tc>
          <w:tcPr>
            <w:tcW w:w="683" w:type="dxa"/>
            <w:tcBorders>
              <w:top w:val="single" w:sz="4" w:space="0" w:color="auto"/>
              <w:bottom w:val="single" w:sz="4" w:space="0" w:color="auto"/>
            </w:tcBorders>
            <w:vAlign w:val="bottom"/>
          </w:tcPr>
          <w:p w14:paraId="493216C1" w14:textId="77777777" w:rsidR="003018D0" w:rsidRPr="009F0758" w:rsidRDefault="003018D0" w:rsidP="00AB1BE9">
            <w:pPr>
              <w:rPr>
                <w:rFonts w:cs="Arial"/>
                <w:color w:val="000000"/>
                <w:sz w:val="21"/>
                <w:szCs w:val="21"/>
              </w:rPr>
            </w:pPr>
            <w:r w:rsidRPr="009F0758">
              <w:rPr>
                <w:bCs/>
                <w:color w:val="000000"/>
                <w:sz w:val="21"/>
                <w:szCs w:val="21"/>
              </w:rPr>
              <w:t>107</w:t>
            </w:r>
          </w:p>
        </w:tc>
        <w:tc>
          <w:tcPr>
            <w:tcW w:w="1844" w:type="dxa"/>
            <w:tcBorders>
              <w:top w:val="single" w:sz="4" w:space="0" w:color="auto"/>
              <w:bottom w:val="single" w:sz="4" w:space="0" w:color="auto"/>
              <w:right w:val="single" w:sz="4" w:space="0" w:color="auto"/>
            </w:tcBorders>
            <w:vAlign w:val="bottom"/>
          </w:tcPr>
          <w:p w14:paraId="219FC9A6" w14:textId="77777777" w:rsidR="003018D0" w:rsidRPr="009F0758" w:rsidRDefault="003018D0" w:rsidP="00AB1BE9">
            <w:pPr>
              <w:rPr>
                <w:rFonts w:cs="Arial"/>
                <w:color w:val="000000"/>
                <w:sz w:val="21"/>
                <w:szCs w:val="21"/>
              </w:rPr>
            </w:pPr>
            <w:r w:rsidRPr="009F0758">
              <w:rPr>
                <w:rFonts w:cs="Arial"/>
                <w:color w:val="000000"/>
                <w:sz w:val="21"/>
                <w:szCs w:val="21"/>
              </w:rPr>
              <w:t>Orange</w:t>
            </w:r>
          </w:p>
        </w:tc>
        <w:tc>
          <w:tcPr>
            <w:tcW w:w="683" w:type="dxa"/>
            <w:tcBorders>
              <w:top w:val="single" w:sz="4" w:space="0" w:color="auto"/>
              <w:bottom w:val="single" w:sz="4" w:space="0" w:color="auto"/>
            </w:tcBorders>
            <w:vAlign w:val="bottom"/>
          </w:tcPr>
          <w:p w14:paraId="0A07AF7D" w14:textId="77777777" w:rsidR="003018D0" w:rsidRPr="009F0758" w:rsidRDefault="003018D0" w:rsidP="00AB1BE9">
            <w:pPr>
              <w:rPr>
                <w:rFonts w:cs="Arial"/>
                <w:color w:val="000000"/>
                <w:sz w:val="21"/>
                <w:szCs w:val="21"/>
              </w:rPr>
            </w:pPr>
            <w:r w:rsidRPr="009F0758">
              <w:rPr>
                <w:bCs/>
                <w:color w:val="000000"/>
                <w:sz w:val="21"/>
                <w:szCs w:val="21"/>
              </w:rPr>
              <w:t>154</w:t>
            </w:r>
          </w:p>
        </w:tc>
        <w:tc>
          <w:tcPr>
            <w:tcW w:w="1704" w:type="dxa"/>
            <w:tcBorders>
              <w:top w:val="single" w:sz="4" w:space="0" w:color="auto"/>
              <w:bottom w:val="single" w:sz="4" w:space="0" w:color="auto"/>
              <w:right w:val="single" w:sz="4" w:space="0" w:color="auto"/>
            </w:tcBorders>
            <w:vAlign w:val="bottom"/>
          </w:tcPr>
          <w:p w14:paraId="63E3FB24" w14:textId="77777777" w:rsidR="003018D0" w:rsidRPr="009F0758" w:rsidRDefault="003018D0" w:rsidP="00AB1BE9">
            <w:pPr>
              <w:rPr>
                <w:rFonts w:cs="Arial"/>
                <w:color w:val="000000"/>
                <w:sz w:val="21"/>
                <w:szCs w:val="21"/>
              </w:rPr>
            </w:pPr>
            <w:r w:rsidRPr="009F0758">
              <w:rPr>
                <w:rFonts w:cs="Arial"/>
                <w:color w:val="000000"/>
                <w:sz w:val="21"/>
                <w:szCs w:val="21"/>
              </w:rPr>
              <w:t>Westbrook</w:t>
            </w:r>
          </w:p>
        </w:tc>
      </w:tr>
      <w:tr w:rsidR="003018D0" w:rsidRPr="009F0758" w14:paraId="2713824C"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2BDA64F2" w14:textId="77777777" w:rsidR="003018D0" w:rsidRPr="009F0758" w:rsidRDefault="003018D0" w:rsidP="00AB1BE9">
            <w:pPr>
              <w:rPr>
                <w:bCs/>
                <w:color w:val="000000"/>
                <w:sz w:val="21"/>
                <w:szCs w:val="21"/>
              </w:rPr>
            </w:pPr>
            <w:r w:rsidRPr="009F0758">
              <w:rPr>
                <w:bCs/>
                <w:color w:val="000000"/>
                <w:sz w:val="21"/>
                <w:szCs w:val="21"/>
              </w:rPr>
              <w:t>012</w:t>
            </w:r>
          </w:p>
        </w:tc>
        <w:tc>
          <w:tcPr>
            <w:tcW w:w="1933" w:type="dxa"/>
            <w:tcBorders>
              <w:top w:val="single" w:sz="4" w:space="0" w:color="auto"/>
              <w:bottom w:val="single" w:sz="4" w:space="0" w:color="auto"/>
              <w:right w:val="single" w:sz="4" w:space="0" w:color="auto"/>
            </w:tcBorders>
            <w:shd w:val="clear" w:color="auto" w:fill="auto"/>
            <w:noWrap/>
            <w:vAlign w:val="bottom"/>
          </w:tcPr>
          <w:p w14:paraId="745F6AC8" w14:textId="77777777" w:rsidR="003018D0" w:rsidRPr="009F0758" w:rsidRDefault="003018D0" w:rsidP="00AB1BE9">
            <w:pPr>
              <w:rPr>
                <w:rFonts w:cs="Arial"/>
                <w:color w:val="000000"/>
                <w:sz w:val="21"/>
                <w:szCs w:val="21"/>
              </w:rPr>
            </w:pPr>
            <w:r w:rsidRPr="009F0758">
              <w:rPr>
                <w:rFonts w:cs="Arial"/>
                <w:color w:val="000000"/>
                <w:sz w:val="21"/>
                <w:szCs w:val="21"/>
              </w:rPr>
              <w:t>Bolton</w:t>
            </w:r>
          </w:p>
        </w:tc>
        <w:tc>
          <w:tcPr>
            <w:tcW w:w="683" w:type="dxa"/>
            <w:tcBorders>
              <w:top w:val="single" w:sz="4" w:space="0" w:color="auto"/>
              <w:left w:val="nil"/>
              <w:bottom w:val="single" w:sz="4" w:space="0" w:color="auto"/>
            </w:tcBorders>
            <w:vAlign w:val="bottom"/>
          </w:tcPr>
          <w:p w14:paraId="0B9076D1" w14:textId="77777777" w:rsidR="003018D0" w:rsidRPr="009F0758" w:rsidRDefault="003018D0" w:rsidP="00AB1BE9">
            <w:pPr>
              <w:rPr>
                <w:rFonts w:cs="Arial"/>
                <w:color w:val="000000"/>
                <w:sz w:val="21"/>
                <w:szCs w:val="21"/>
              </w:rPr>
            </w:pPr>
            <w:r w:rsidRPr="009F0758">
              <w:rPr>
                <w:bCs/>
                <w:color w:val="000000"/>
                <w:sz w:val="21"/>
                <w:szCs w:val="21"/>
              </w:rPr>
              <w:t>058</w:t>
            </w:r>
          </w:p>
        </w:tc>
        <w:tc>
          <w:tcPr>
            <w:tcW w:w="1780" w:type="dxa"/>
            <w:tcBorders>
              <w:top w:val="single" w:sz="4" w:space="0" w:color="auto"/>
              <w:bottom w:val="single" w:sz="4" w:space="0" w:color="auto"/>
              <w:right w:val="single" w:sz="4" w:space="0" w:color="auto"/>
            </w:tcBorders>
            <w:vAlign w:val="bottom"/>
          </w:tcPr>
          <w:p w14:paraId="402AE2A7" w14:textId="77777777" w:rsidR="003018D0" w:rsidRPr="009F0758" w:rsidRDefault="003018D0" w:rsidP="00AB1BE9">
            <w:pPr>
              <w:rPr>
                <w:rFonts w:cs="Arial"/>
                <w:color w:val="000000"/>
                <w:sz w:val="21"/>
                <w:szCs w:val="21"/>
              </w:rPr>
            </w:pPr>
            <w:r w:rsidRPr="009F0758">
              <w:rPr>
                <w:rFonts w:cs="Arial"/>
                <w:color w:val="000000"/>
                <w:sz w:val="21"/>
                <w:szCs w:val="21"/>
              </w:rPr>
              <w:t>Griswold</w:t>
            </w:r>
          </w:p>
        </w:tc>
        <w:tc>
          <w:tcPr>
            <w:tcW w:w="683" w:type="dxa"/>
            <w:tcBorders>
              <w:top w:val="single" w:sz="4" w:space="0" w:color="auto"/>
              <w:bottom w:val="single" w:sz="4" w:space="0" w:color="auto"/>
            </w:tcBorders>
            <w:vAlign w:val="bottom"/>
          </w:tcPr>
          <w:p w14:paraId="4845F962" w14:textId="77777777" w:rsidR="003018D0" w:rsidRPr="009F0758" w:rsidRDefault="003018D0" w:rsidP="00AB1BE9">
            <w:pPr>
              <w:rPr>
                <w:rFonts w:cs="Arial"/>
                <w:color w:val="000000"/>
                <w:sz w:val="21"/>
                <w:szCs w:val="21"/>
              </w:rPr>
            </w:pPr>
            <w:r w:rsidRPr="009F0758">
              <w:rPr>
                <w:bCs/>
                <w:color w:val="000000"/>
                <w:sz w:val="21"/>
                <w:szCs w:val="21"/>
              </w:rPr>
              <w:t>108</w:t>
            </w:r>
          </w:p>
        </w:tc>
        <w:tc>
          <w:tcPr>
            <w:tcW w:w="1844" w:type="dxa"/>
            <w:tcBorders>
              <w:top w:val="single" w:sz="4" w:space="0" w:color="auto"/>
              <w:bottom w:val="single" w:sz="4" w:space="0" w:color="auto"/>
              <w:right w:val="single" w:sz="4" w:space="0" w:color="auto"/>
            </w:tcBorders>
            <w:vAlign w:val="bottom"/>
          </w:tcPr>
          <w:p w14:paraId="3F7D00D7" w14:textId="77777777" w:rsidR="003018D0" w:rsidRPr="009F0758" w:rsidRDefault="003018D0" w:rsidP="00AB1BE9">
            <w:pPr>
              <w:rPr>
                <w:rFonts w:cs="Arial"/>
                <w:color w:val="000000"/>
                <w:sz w:val="21"/>
                <w:szCs w:val="21"/>
              </w:rPr>
            </w:pPr>
            <w:r w:rsidRPr="009F0758">
              <w:rPr>
                <w:rFonts w:cs="Arial"/>
                <w:color w:val="000000"/>
                <w:sz w:val="21"/>
                <w:szCs w:val="21"/>
              </w:rPr>
              <w:t>Oxford</w:t>
            </w:r>
          </w:p>
        </w:tc>
        <w:tc>
          <w:tcPr>
            <w:tcW w:w="683" w:type="dxa"/>
            <w:tcBorders>
              <w:top w:val="single" w:sz="4" w:space="0" w:color="auto"/>
              <w:bottom w:val="single" w:sz="4" w:space="0" w:color="auto"/>
            </w:tcBorders>
            <w:vAlign w:val="bottom"/>
          </w:tcPr>
          <w:p w14:paraId="39960296" w14:textId="77777777" w:rsidR="003018D0" w:rsidRPr="009F0758" w:rsidRDefault="003018D0" w:rsidP="00AB1BE9">
            <w:pPr>
              <w:rPr>
                <w:rFonts w:cs="Arial"/>
                <w:color w:val="000000"/>
                <w:sz w:val="21"/>
                <w:szCs w:val="21"/>
              </w:rPr>
            </w:pPr>
            <w:r w:rsidRPr="009F0758">
              <w:rPr>
                <w:bCs/>
                <w:color w:val="000000"/>
                <w:sz w:val="21"/>
                <w:szCs w:val="21"/>
              </w:rPr>
              <w:t>155</w:t>
            </w:r>
          </w:p>
        </w:tc>
        <w:tc>
          <w:tcPr>
            <w:tcW w:w="1704" w:type="dxa"/>
            <w:tcBorders>
              <w:top w:val="single" w:sz="4" w:space="0" w:color="auto"/>
              <w:bottom w:val="single" w:sz="4" w:space="0" w:color="auto"/>
              <w:right w:val="single" w:sz="4" w:space="0" w:color="auto"/>
            </w:tcBorders>
            <w:vAlign w:val="bottom"/>
          </w:tcPr>
          <w:p w14:paraId="4AEDFD19" w14:textId="77777777" w:rsidR="003018D0" w:rsidRPr="009F0758" w:rsidRDefault="003018D0" w:rsidP="00AB1BE9">
            <w:pPr>
              <w:rPr>
                <w:rFonts w:cs="Arial"/>
                <w:color w:val="000000"/>
                <w:sz w:val="21"/>
                <w:szCs w:val="21"/>
              </w:rPr>
            </w:pPr>
            <w:r w:rsidRPr="009F0758">
              <w:rPr>
                <w:rFonts w:cs="Arial"/>
                <w:color w:val="000000"/>
                <w:sz w:val="21"/>
                <w:szCs w:val="21"/>
              </w:rPr>
              <w:t>West Hartford</w:t>
            </w:r>
          </w:p>
        </w:tc>
      </w:tr>
      <w:tr w:rsidR="003018D0" w:rsidRPr="009F0758" w14:paraId="20AA5B96"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327A6BC3" w14:textId="77777777" w:rsidR="003018D0" w:rsidRPr="009F0758" w:rsidRDefault="003018D0" w:rsidP="00AB1BE9">
            <w:pPr>
              <w:rPr>
                <w:bCs/>
                <w:color w:val="000000"/>
                <w:sz w:val="21"/>
                <w:szCs w:val="21"/>
              </w:rPr>
            </w:pPr>
            <w:r w:rsidRPr="009F0758">
              <w:rPr>
                <w:bCs/>
                <w:color w:val="000000"/>
                <w:sz w:val="21"/>
                <w:szCs w:val="21"/>
              </w:rPr>
              <w:t>013</w:t>
            </w:r>
          </w:p>
        </w:tc>
        <w:tc>
          <w:tcPr>
            <w:tcW w:w="1933" w:type="dxa"/>
            <w:tcBorders>
              <w:top w:val="single" w:sz="4" w:space="0" w:color="auto"/>
              <w:bottom w:val="single" w:sz="4" w:space="0" w:color="auto"/>
              <w:right w:val="single" w:sz="4" w:space="0" w:color="auto"/>
            </w:tcBorders>
            <w:shd w:val="clear" w:color="auto" w:fill="auto"/>
            <w:noWrap/>
            <w:vAlign w:val="bottom"/>
          </w:tcPr>
          <w:p w14:paraId="1D84DCA0" w14:textId="77777777" w:rsidR="003018D0" w:rsidRPr="009F0758" w:rsidRDefault="003018D0" w:rsidP="00AB1BE9">
            <w:pPr>
              <w:rPr>
                <w:rFonts w:cs="Arial"/>
                <w:color w:val="000000"/>
                <w:sz w:val="21"/>
                <w:szCs w:val="21"/>
              </w:rPr>
            </w:pPr>
            <w:proofErr w:type="spellStart"/>
            <w:r w:rsidRPr="009F0758">
              <w:rPr>
                <w:rFonts w:cs="Arial"/>
                <w:color w:val="000000"/>
                <w:sz w:val="21"/>
                <w:szCs w:val="21"/>
              </w:rPr>
              <w:t>Bozrah</w:t>
            </w:r>
            <w:proofErr w:type="spellEnd"/>
          </w:p>
        </w:tc>
        <w:tc>
          <w:tcPr>
            <w:tcW w:w="683" w:type="dxa"/>
            <w:tcBorders>
              <w:top w:val="single" w:sz="4" w:space="0" w:color="auto"/>
              <w:left w:val="nil"/>
              <w:bottom w:val="single" w:sz="4" w:space="0" w:color="auto"/>
            </w:tcBorders>
            <w:vAlign w:val="bottom"/>
          </w:tcPr>
          <w:p w14:paraId="0D10B63A" w14:textId="77777777" w:rsidR="003018D0" w:rsidRPr="009F0758" w:rsidRDefault="003018D0" w:rsidP="00AB1BE9">
            <w:pPr>
              <w:rPr>
                <w:rFonts w:cs="Arial"/>
                <w:color w:val="000000"/>
                <w:sz w:val="21"/>
                <w:szCs w:val="21"/>
              </w:rPr>
            </w:pPr>
            <w:r w:rsidRPr="009F0758">
              <w:rPr>
                <w:bCs/>
                <w:color w:val="000000"/>
                <w:sz w:val="21"/>
                <w:szCs w:val="21"/>
              </w:rPr>
              <w:t>059</w:t>
            </w:r>
          </w:p>
        </w:tc>
        <w:tc>
          <w:tcPr>
            <w:tcW w:w="1780" w:type="dxa"/>
            <w:tcBorders>
              <w:top w:val="single" w:sz="4" w:space="0" w:color="auto"/>
              <w:bottom w:val="single" w:sz="4" w:space="0" w:color="auto"/>
              <w:right w:val="single" w:sz="4" w:space="0" w:color="auto"/>
            </w:tcBorders>
            <w:vAlign w:val="bottom"/>
          </w:tcPr>
          <w:p w14:paraId="552B8937" w14:textId="77777777" w:rsidR="003018D0" w:rsidRPr="009F0758" w:rsidRDefault="003018D0" w:rsidP="00AB1BE9">
            <w:pPr>
              <w:rPr>
                <w:rFonts w:cs="Arial"/>
                <w:color w:val="000000"/>
                <w:sz w:val="21"/>
                <w:szCs w:val="21"/>
              </w:rPr>
            </w:pPr>
            <w:r w:rsidRPr="009F0758">
              <w:rPr>
                <w:rFonts w:cs="Arial"/>
                <w:color w:val="000000"/>
                <w:sz w:val="21"/>
                <w:szCs w:val="21"/>
              </w:rPr>
              <w:t>Groton</w:t>
            </w:r>
          </w:p>
        </w:tc>
        <w:tc>
          <w:tcPr>
            <w:tcW w:w="683" w:type="dxa"/>
            <w:tcBorders>
              <w:top w:val="single" w:sz="4" w:space="0" w:color="auto"/>
              <w:bottom w:val="single" w:sz="4" w:space="0" w:color="auto"/>
            </w:tcBorders>
            <w:vAlign w:val="bottom"/>
          </w:tcPr>
          <w:p w14:paraId="023BDB06" w14:textId="77777777" w:rsidR="003018D0" w:rsidRPr="009F0758" w:rsidRDefault="003018D0" w:rsidP="00AB1BE9">
            <w:pPr>
              <w:rPr>
                <w:rFonts w:cs="Arial"/>
                <w:color w:val="000000"/>
                <w:sz w:val="21"/>
                <w:szCs w:val="21"/>
              </w:rPr>
            </w:pPr>
            <w:r w:rsidRPr="009F0758">
              <w:rPr>
                <w:bCs/>
                <w:color w:val="000000"/>
                <w:sz w:val="21"/>
                <w:szCs w:val="21"/>
              </w:rPr>
              <w:t>109</w:t>
            </w:r>
          </w:p>
        </w:tc>
        <w:tc>
          <w:tcPr>
            <w:tcW w:w="1844" w:type="dxa"/>
            <w:tcBorders>
              <w:top w:val="single" w:sz="4" w:space="0" w:color="auto"/>
              <w:bottom w:val="single" w:sz="4" w:space="0" w:color="auto"/>
              <w:right w:val="single" w:sz="4" w:space="0" w:color="auto"/>
            </w:tcBorders>
            <w:vAlign w:val="bottom"/>
          </w:tcPr>
          <w:p w14:paraId="4D4E3910" w14:textId="77777777" w:rsidR="003018D0" w:rsidRPr="009F0758" w:rsidRDefault="003018D0" w:rsidP="00AB1BE9">
            <w:pPr>
              <w:rPr>
                <w:rFonts w:cs="Arial"/>
                <w:color w:val="000000"/>
                <w:sz w:val="21"/>
                <w:szCs w:val="21"/>
              </w:rPr>
            </w:pPr>
            <w:r w:rsidRPr="009F0758">
              <w:rPr>
                <w:rFonts w:cs="Arial"/>
                <w:color w:val="000000"/>
                <w:sz w:val="21"/>
                <w:szCs w:val="21"/>
              </w:rPr>
              <w:t>Plainfield</w:t>
            </w:r>
          </w:p>
        </w:tc>
        <w:tc>
          <w:tcPr>
            <w:tcW w:w="683" w:type="dxa"/>
            <w:tcBorders>
              <w:top w:val="single" w:sz="4" w:space="0" w:color="auto"/>
              <w:bottom w:val="single" w:sz="4" w:space="0" w:color="auto"/>
            </w:tcBorders>
            <w:vAlign w:val="bottom"/>
          </w:tcPr>
          <w:p w14:paraId="4CF00A62" w14:textId="77777777" w:rsidR="003018D0" w:rsidRPr="009F0758" w:rsidRDefault="003018D0" w:rsidP="00AB1BE9">
            <w:pPr>
              <w:rPr>
                <w:rFonts w:cs="Arial"/>
                <w:color w:val="000000"/>
                <w:sz w:val="21"/>
                <w:szCs w:val="21"/>
              </w:rPr>
            </w:pPr>
            <w:r w:rsidRPr="009F0758">
              <w:rPr>
                <w:bCs/>
                <w:color w:val="000000"/>
                <w:sz w:val="21"/>
                <w:szCs w:val="21"/>
              </w:rPr>
              <w:t>156</w:t>
            </w:r>
          </w:p>
        </w:tc>
        <w:tc>
          <w:tcPr>
            <w:tcW w:w="1704" w:type="dxa"/>
            <w:tcBorders>
              <w:top w:val="single" w:sz="4" w:space="0" w:color="auto"/>
              <w:bottom w:val="single" w:sz="4" w:space="0" w:color="auto"/>
              <w:right w:val="single" w:sz="4" w:space="0" w:color="auto"/>
            </w:tcBorders>
            <w:vAlign w:val="bottom"/>
          </w:tcPr>
          <w:p w14:paraId="2FCB2DD7" w14:textId="77777777" w:rsidR="003018D0" w:rsidRPr="009F0758" w:rsidRDefault="003018D0" w:rsidP="00AB1BE9">
            <w:pPr>
              <w:rPr>
                <w:rFonts w:cs="Arial"/>
                <w:color w:val="000000"/>
                <w:sz w:val="21"/>
                <w:szCs w:val="21"/>
              </w:rPr>
            </w:pPr>
            <w:r w:rsidRPr="009F0758">
              <w:rPr>
                <w:rFonts w:cs="Arial"/>
                <w:color w:val="000000"/>
                <w:sz w:val="21"/>
                <w:szCs w:val="21"/>
              </w:rPr>
              <w:t>West Haven</w:t>
            </w:r>
          </w:p>
        </w:tc>
      </w:tr>
      <w:tr w:rsidR="003018D0" w:rsidRPr="009F0758" w14:paraId="35F8EE4B"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42885219" w14:textId="77777777" w:rsidR="003018D0" w:rsidRPr="009F0758" w:rsidRDefault="003018D0" w:rsidP="00AB1BE9">
            <w:pPr>
              <w:rPr>
                <w:bCs/>
                <w:color w:val="000000"/>
                <w:sz w:val="21"/>
                <w:szCs w:val="21"/>
              </w:rPr>
            </w:pPr>
            <w:r w:rsidRPr="009F0758">
              <w:rPr>
                <w:bCs/>
                <w:color w:val="000000"/>
                <w:sz w:val="21"/>
                <w:szCs w:val="21"/>
              </w:rPr>
              <w:t>014</w:t>
            </w:r>
          </w:p>
        </w:tc>
        <w:tc>
          <w:tcPr>
            <w:tcW w:w="1933" w:type="dxa"/>
            <w:tcBorders>
              <w:top w:val="single" w:sz="4" w:space="0" w:color="auto"/>
              <w:bottom w:val="single" w:sz="4" w:space="0" w:color="auto"/>
              <w:right w:val="single" w:sz="4" w:space="0" w:color="auto"/>
            </w:tcBorders>
            <w:shd w:val="clear" w:color="auto" w:fill="auto"/>
            <w:noWrap/>
            <w:vAlign w:val="bottom"/>
          </w:tcPr>
          <w:p w14:paraId="02C2634D" w14:textId="77777777" w:rsidR="003018D0" w:rsidRPr="009F0758" w:rsidRDefault="003018D0" w:rsidP="00AB1BE9">
            <w:pPr>
              <w:rPr>
                <w:rFonts w:cs="Arial"/>
                <w:color w:val="000000"/>
                <w:sz w:val="21"/>
                <w:szCs w:val="21"/>
              </w:rPr>
            </w:pPr>
            <w:r w:rsidRPr="009F0758">
              <w:rPr>
                <w:rFonts w:cs="Arial"/>
                <w:color w:val="000000"/>
                <w:sz w:val="21"/>
                <w:szCs w:val="21"/>
              </w:rPr>
              <w:t>Branford</w:t>
            </w:r>
          </w:p>
        </w:tc>
        <w:tc>
          <w:tcPr>
            <w:tcW w:w="683" w:type="dxa"/>
            <w:tcBorders>
              <w:top w:val="single" w:sz="4" w:space="0" w:color="auto"/>
              <w:left w:val="nil"/>
              <w:bottom w:val="single" w:sz="4" w:space="0" w:color="auto"/>
            </w:tcBorders>
            <w:vAlign w:val="bottom"/>
          </w:tcPr>
          <w:p w14:paraId="766828C2" w14:textId="77777777" w:rsidR="003018D0" w:rsidRPr="009F0758" w:rsidRDefault="003018D0" w:rsidP="00AB1BE9">
            <w:pPr>
              <w:rPr>
                <w:rFonts w:cs="Arial"/>
                <w:color w:val="000000"/>
                <w:sz w:val="21"/>
                <w:szCs w:val="21"/>
              </w:rPr>
            </w:pPr>
            <w:r w:rsidRPr="009F0758">
              <w:rPr>
                <w:bCs/>
                <w:color w:val="000000"/>
                <w:sz w:val="21"/>
                <w:szCs w:val="21"/>
              </w:rPr>
              <w:t>060</w:t>
            </w:r>
          </w:p>
        </w:tc>
        <w:tc>
          <w:tcPr>
            <w:tcW w:w="1780" w:type="dxa"/>
            <w:tcBorders>
              <w:top w:val="single" w:sz="4" w:space="0" w:color="auto"/>
              <w:bottom w:val="single" w:sz="4" w:space="0" w:color="auto"/>
              <w:right w:val="single" w:sz="4" w:space="0" w:color="auto"/>
            </w:tcBorders>
            <w:vAlign w:val="bottom"/>
          </w:tcPr>
          <w:p w14:paraId="14F085A1" w14:textId="77777777" w:rsidR="003018D0" w:rsidRPr="009F0758" w:rsidRDefault="003018D0" w:rsidP="00AB1BE9">
            <w:pPr>
              <w:rPr>
                <w:rFonts w:cs="Arial"/>
                <w:color w:val="000000"/>
                <w:sz w:val="21"/>
                <w:szCs w:val="21"/>
              </w:rPr>
            </w:pPr>
            <w:r w:rsidRPr="009F0758">
              <w:rPr>
                <w:rFonts w:cs="Arial"/>
                <w:color w:val="000000"/>
                <w:sz w:val="21"/>
                <w:szCs w:val="21"/>
              </w:rPr>
              <w:t>Guilford</w:t>
            </w:r>
          </w:p>
        </w:tc>
        <w:tc>
          <w:tcPr>
            <w:tcW w:w="683" w:type="dxa"/>
            <w:tcBorders>
              <w:top w:val="single" w:sz="4" w:space="0" w:color="auto"/>
              <w:bottom w:val="single" w:sz="4" w:space="0" w:color="auto"/>
            </w:tcBorders>
            <w:vAlign w:val="bottom"/>
          </w:tcPr>
          <w:p w14:paraId="6A433226" w14:textId="77777777" w:rsidR="003018D0" w:rsidRPr="009F0758" w:rsidRDefault="003018D0" w:rsidP="00AB1BE9">
            <w:pPr>
              <w:rPr>
                <w:rFonts w:cs="Arial"/>
                <w:color w:val="000000"/>
                <w:sz w:val="21"/>
                <w:szCs w:val="21"/>
              </w:rPr>
            </w:pPr>
            <w:r w:rsidRPr="009F0758">
              <w:rPr>
                <w:bCs/>
                <w:color w:val="000000"/>
                <w:sz w:val="21"/>
                <w:szCs w:val="21"/>
              </w:rPr>
              <w:t>110</w:t>
            </w:r>
          </w:p>
        </w:tc>
        <w:tc>
          <w:tcPr>
            <w:tcW w:w="1844" w:type="dxa"/>
            <w:tcBorders>
              <w:top w:val="single" w:sz="4" w:space="0" w:color="auto"/>
              <w:bottom w:val="single" w:sz="4" w:space="0" w:color="auto"/>
              <w:right w:val="single" w:sz="4" w:space="0" w:color="auto"/>
            </w:tcBorders>
            <w:vAlign w:val="bottom"/>
          </w:tcPr>
          <w:p w14:paraId="2EE7D2A4" w14:textId="77777777" w:rsidR="003018D0" w:rsidRPr="009F0758" w:rsidRDefault="003018D0" w:rsidP="00AB1BE9">
            <w:pPr>
              <w:rPr>
                <w:rFonts w:cs="Arial"/>
                <w:color w:val="000000"/>
                <w:sz w:val="21"/>
                <w:szCs w:val="21"/>
              </w:rPr>
            </w:pPr>
            <w:r w:rsidRPr="009F0758">
              <w:rPr>
                <w:rFonts w:cs="Arial"/>
                <w:color w:val="000000"/>
                <w:sz w:val="21"/>
                <w:szCs w:val="21"/>
              </w:rPr>
              <w:t>Plainville</w:t>
            </w:r>
          </w:p>
        </w:tc>
        <w:tc>
          <w:tcPr>
            <w:tcW w:w="683" w:type="dxa"/>
            <w:tcBorders>
              <w:top w:val="single" w:sz="4" w:space="0" w:color="auto"/>
              <w:bottom w:val="single" w:sz="4" w:space="0" w:color="auto"/>
            </w:tcBorders>
            <w:vAlign w:val="bottom"/>
          </w:tcPr>
          <w:p w14:paraId="0E88BA91" w14:textId="77777777" w:rsidR="003018D0" w:rsidRPr="009F0758" w:rsidRDefault="003018D0" w:rsidP="00AB1BE9">
            <w:pPr>
              <w:rPr>
                <w:rFonts w:cs="Arial"/>
                <w:color w:val="000000"/>
                <w:sz w:val="21"/>
                <w:szCs w:val="21"/>
              </w:rPr>
            </w:pPr>
            <w:r w:rsidRPr="009F0758">
              <w:rPr>
                <w:bCs/>
                <w:color w:val="000000"/>
                <w:sz w:val="21"/>
                <w:szCs w:val="21"/>
              </w:rPr>
              <w:t>157</w:t>
            </w:r>
          </w:p>
        </w:tc>
        <w:tc>
          <w:tcPr>
            <w:tcW w:w="1704" w:type="dxa"/>
            <w:tcBorders>
              <w:top w:val="single" w:sz="4" w:space="0" w:color="auto"/>
              <w:bottom w:val="single" w:sz="4" w:space="0" w:color="auto"/>
              <w:right w:val="single" w:sz="4" w:space="0" w:color="auto"/>
            </w:tcBorders>
            <w:vAlign w:val="bottom"/>
          </w:tcPr>
          <w:p w14:paraId="2E6A101D" w14:textId="77777777" w:rsidR="003018D0" w:rsidRPr="009F0758" w:rsidRDefault="003018D0" w:rsidP="00AB1BE9">
            <w:pPr>
              <w:rPr>
                <w:rFonts w:cs="Arial"/>
                <w:color w:val="000000"/>
                <w:sz w:val="21"/>
                <w:szCs w:val="21"/>
              </w:rPr>
            </w:pPr>
            <w:r w:rsidRPr="009F0758">
              <w:rPr>
                <w:rFonts w:cs="Arial"/>
                <w:color w:val="000000"/>
                <w:sz w:val="21"/>
                <w:szCs w:val="21"/>
              </w:rPr>
              <w:t>Weston</w:t>
            </w:r>
          </w:p>
        </w:tc>
      </w:tr>
      <w:tr w:rsidR="003018D0" w:rsidRPr="009F0758" w14:paraId="241095B7"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29DA9135" w14:textId="77777777" w:rsidR="003018D0" w:rsidRPr="009F0758" w:rsidRDefault="003018D0" w:rsidP="00AB1BE9">
            <w:pPr>
              <w:rPr>
                <w:bCs/>
                <w:color w:val="000000"/>
                <w:sz w:val="21"/>
                <w:szCs w:val="21"/>
              </w:rPr>
            </w:pPr>
            <w:r w:rsidRPr="009F0758">
              <w:rPr>
                <w:bCs/>
                <w:color w:val="000000"/>
                <w:sz w:val="21"/>
                <w:szCs w:val="21"/>
              </w:rPr>
              <w:t>015</w:t>
            </w:r>
          </w:p>
        </w:tc>
        <w:tc>
          <w:tcPr>
            <w:tcW w:w="1933" w:type="dxa"/>
            <w:tcBorders>
              <w:top w:val="single" w:sz="4" w:space="0" w:color="auto"/>
              <w:bottom w:val="single" w:sz="4" w:space="0" w:color="auto"/>
              <w:right w:val="single" w:sz="4" w:space="0" w:color="auto"/>
            </w:tcBorders>
            <w:shd w:val="clear" w:color="auto" w:fill="auto"/>
            <w:noWrap/>
            <w:vAlign w:val="bottom"/>
          </w:tcPr>
          <w:p w14:paraId="41016F8D" w14:textId="77777777" w:rsidR="003018D0" w:rsidRPr="009F0758" w:rsidRDefault="003018D0" w:rsidP="00AB1BE9">
            <w:pPr>
              <w:rPr>
                <w:rFonts w:cs="Arial"/>
                <w:color w:val="000000"/>
                <w:sz w:val="21"/>
                <w:szCs w:val="21"/>
              </w:rPr>
            </w:pPr>
            <w:r w:rsidRPr="009F0758">
              <w:rPr>
                <w:rFonts w:cs="Arial"/>
                <w:color w:val="000000"/>
                <w:sz w:val="21"/>
                <w:szCs w:val="21"/>
              </w:rPr>
              <w:t>Bridgeport</w:t>
            </w:r>
          </w:p>
        </w:tc>
        <w:tc>
          <w:tcPr>
            <w:tcW w:w="683" w:type="dxa"/>
            <w:tcBorders>
              <w:top w:val="single" w:sz="4" w:space="0" w:color="auto"/>
              <w:left w:val="nil"/>
              <w:bottom w:val="single" w:sz="4" w:space="0" w:color="auto"/>
            </w:tcBorders>
            <w:vAlign w:val="bottom"/>
          </w:tcPr>
          <w:p w14:paraId="6F215122" w14:textId="77777777" w:rsidR="003018D0" w:rsidRPr="009F0758" w:rsidRDefault="003018D0" w:rsidP="00AB1BE9">
            <w:pPr>
              <w:rPr>
                <w:rFonts w:cs="Arial"/>
                <w:color w:val="000000"/>
                <w:sz w:val="21"/>
                <w:szCs w:val="21"/>
              </w:rPr>
            </w:pPr>
            <w:r w:rsidRPr="009F0758">
              <w:rPr>
                <w:bCs/>
                <w:color w:val="000000"/>
                <w:sz w:val="21"/>
                <w:szCs w:val="21"/>
              </w:rPr>
              <w:t>062</w:t>
            </w:r>
          </w:p>
        </w:tc>
        <w:tc>
          <w:tcPr>
            <w:tcW w:w="1780" w:type="dxa"/>
            <w:tcBorders>
              <w:top w:val="single" w:sz="4" w:space="0" w:color="auto"/>
              <w:bottom w:val="single" w:sz="4" w:space="0" w:color="auto"/>
              <w:right w:val="single" w:sz="4" w:space="0" w:color="auto"/>
            </w:tcBorders>
            <w:vAlign w:val="bottom"/>
          </w:tcPr>
          <w:p w14:paraId="6C32682E" w14:textId="77777777" w:rsidR="003018D0" w:rsidRPr="009F0758" w:rsidRDefault="003018D0" w:rsidP="00AB1BE9">
            <w:pPr>
              <w:rPr>
                <w:rFonts w:cs="Arial"/>
                <w:color w:val="000000"/>
                <w:sz w:val="21"/>
                <w:szCs w:val="21"/>
              </w:rPr>
            </w:pPr>
            <w:r w:rsidRPr="009F0758">
              <w:rPr>
                <w:rFonts w:cs="Arial"/>
                <w:color w:val="000000"/>
                <w:sz w:val="21"/>
                <w:szCs w:val="21"/>
              </w:rPr>
              <w:t>Hamden</w:t>
            </w:r>
          </w:p>
        </w:tc>
        <w:tc>
          <w:tcPr>
            <w:tcW w:w="683" w:type="dxa"/>
            <w:tcBorders>
              <w:top w:val="single" w:sz="4" w:space="0" w:color="auto"/>
              <w:bottom w:val="single" w:sz="4" w:space="0" w:color="auto"/>
            </w:tcBorders>
            <w:vAlign w:val="bottom"/>
          </w:tcPr>
          <w:p w14:paraId="64D39D07" w14:textId="77777777" w:rsidR="003018D0" w:rsidRPr="009F0758" w:rsidRDefault="003018D0" w:rsidP="00AB1BE9">
            <w:pPr>
              <w:rPr>
                <w:rFonts w:cs="Arial"/>
                <w:color w:val="000000"/>
                <w:sz w:val="21"/>
                <w:szCs w:val="21"/>
              </w:rPr>
            </w:pPr>
            <w:r w:rsidRPr="009F0758">
              <w:rPr>
                <w:bCs/>
                <w:color w:val="000000"/>
                <w:sz w:val="21"/>
                <w:szCs w:val="21"/>
              </w:rPr>
              <w:t>111</w:t>
            </w:r>
          </w:p>
        </w:tc>
        <w:tc>
          <w:tcPr>
            <w:tcW w:w="1844" w:type="dxa"/>
            <w:tcBorders>
              <w:top w:val="single" w:sz="4" w:space="0" w:color="auto"/>
              <w:bottom w:val="single" w:sz="4" w:space="0" w:color="auto"/>
              <w:right w:val="single" w:sz="4" w:space="0" w:color="auto"/>
            </w:tcBorders>
            <w:vAlign w:val="bottom"/>
          </w:tcPr>
          <w:p w14:paraId="253BFA2C" w14:textId="77777777" w:rsidR="003018D0" w:rsidRPr="009F0758" w:rsidRDefault="003018D0" w:rsidP="00AB1BE9">
            <w:pPr>
              <w:rPr>
                <w:rFonts w:cs="Arial"/>
                <w:color w:val="000000"/>
                <w:sz w:val="21"/>
                <w:szCs w:val="21"/>
              </w:rPr>
            </w:pPr>
            <w:r w:rsidRPr="009F0758">
              <w:rPr>
                <w:rFonts w:cs="Arial"/>
                <w:color w:val="000000"/>
                <w:sz w:val="21"/>
                <w:szCs w:val="21"/>
              </w:rPr>
              <w:t>Plymouth</w:t>
            </w:r>
          </w:p>
        </w:tc>
        <w:tc>
          <w:tcPr>
            <w:tcW w:w="683" w:type="dxa"/>
            <w:tcBorders>
              <w:top w:val="single" w:sz="4" w:space="0" w:color="auto"/>
              <w:bottom w:val="single" w:sz="4" w:space="0" w:color="auto"/>
            </w:tcBorders>
            <w:vAlign w:val="bottom"/>
          </w:tcPr>
          <w:p w14:paraId="08F941A7" w14:textId="77777777" w:rsidR="003018D0" w:rsidRPr="009F0758" w:rsidRDefault="003018D0" w:rsidP="00AB1BE9">
            <w:pPr>
              <w:rPr>
                <w:rFonts w:cs="Arial"/>
                <w:color w:val="000000"/>
                <w:sz w:val="21"/>
                <w:szCs w:val="21"/>
              </w:rPr>
            </w:pPr>
            <w:r w:rsidRPr="009F0758">
              <w:rPr>
                <w:bCs/>
                <w:color w:val="000000"/>
                <w:sz w:val="21"/>
                <w:szCs w:val="21"/>
              </w:rPr>
              <w:t>158</w:t>
            </w:r>
          </w:p>
        </w:tc>
        <w:tc>
          <w:tcPr>
            <w:tcW w:w="1704" w:type="dxa"/>
            <w:tcBorders>
              <w:top w:val="single" w:sz="4" w:space="0" w:color="auto"/>
              <w:bottom w:val="single" w:sz="4" w:space="0" w:color="auto"/>
              <w:right w:val="single" w:sz="4" w:space="0" w:color="auto"/>
            </w:tcBorders>
            <w:vAlign w:val="bottom"/>
          </w:tcPr>
          <w:p w14:paraId="5D586B13" w14:textId="77777777" w:rsidR="003018D0" w:rsidRPr="009F0758" w:rsidRDefault="003018D0" w:rsidP="00AB1BE9">
            <w:pPr>
              <w:rPr>
                <w:rFonts w:cs="Arial"/>
                <w:color w:val="000000"/>
                <w:sz w:val="21"/>
                <w:szCs w:val="21"/>
              </w:rPr>
            </w:pPr>
            <w:r w:rsidRPr="009F0758">
              <w:rPr>
                <w:rFonts w:cs="Arial"/>
                <w:color w:val="000000"/>
                <w:sz w:val="21"/>
                <w:szCs w:val="21"/>
              </w:rPr>
              <w:t>Westport</w:t>
            </w:r>
          </w:p>
        </w:tc>
      </w:tr>
      <w:tr w:rsidR="003018D0" w:rsidRPr="009F0758" w14:paraId="2B5AA015"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2B4C50D8" w14:textId="77777777" w:rsidR="003018D0" w:rsidRPr="009F0758" w:rsidRDefault="003018D0" w:rsidP="00AB1BE9">
            <w:pPr>
              <w:rPr>
                <w:bCs/>
                <w:color w:val="000000"/>
                <w:sz w:val="21"/>
                <w:szCs w:val="21"/>
              </w:rPr>
            </w:pPr>
            <w:r w:rsidRPr="009F0758">
              <w:rPr>
                <w:bCs/>
                <w:color w:val="000000"/>
                <w:sz w:val="21"/>
                <w:szCs w:val="21"/>
              </w:rPr>
              <w:t>017</w:t>
            </w:r>
          </w:p>
        </w:tc>
        <w:tc>
          <w:tcPr>
            <w:tcW w:w="1933" w:type="dxa"/>
            <w:tcBorders>
              <w:top w:val="single" w:sz="4" w:space="0" w:color="auto"/>
              <w:bottom w:val="single" w:sz="4" w:space="0" w:color="auto"/>
              <w:right w:val="single" w:sz="4" w:space="0" w:color="auto"/>
            </w:tcBorders>
            <w:shd w:val="clear" w:color="auto" w:fill="auto"/>
            <w:noWrap/>
            <w:vAlign w:val="bottom"/>
          </w:tcPr>
          <w:p w14:paraId="29C62D43" w14:textId="77777777" w:rsidR="003018D0" w:rsidRPr="009F0758" w:rsidRDefault="003018D0" w:rsidP="00AB1BE9">
            <w:pPr>
              <w:rPr>
                <w:rFonts w:cs="Arial"/>
                <w:color w:val="000000"/>
                <w:sz w:val="21"/>
                <w:szCs w:val="21"/>
              </w:rPr>
            </w:pPr>
            <w:r w:rsidRPr="009F0758">
              <w:rPr>
                <w:rFonts w:cs="Arial"/>
                <w:color w:val="000000"/>
                <w:sz w:val="21"/>
                <w:szCs w:val="21"/>
              </w:rPr>
              <w:t>Bristol</w:t>
            </w:r>
          </w:p>
        </w:tc>
        <w:tc>
          <w:tcPr>
            <w:tcW w:w="683" w:type="dxa"/>
            <w:tcBorders>
              <w:top w:val="single" w:sz="4" w:space="0" w:color="auto"/>
              <w:left w:val="nil"/>
              <w:bottom w:val="single" w:sz="4" w:space="0" w:color="auto"/>
            </w:tcBorders>
            <w:vAlign w:val="bottom"/>
          </w:tcPr>
          <w:p w14:paraId="32C31F0F" w14:textId="77777777" w:rsidR="003018D0" w:rsidRPr="009F0758" w:rsidRDefault="003018D0" w:rsidP="00AB1BE9">
            <w:pPr>
              <w:rPr>
                <w:rFonts w:cs="Arial"/>
                <w:color w:val="000000"/>
                <w:sz w:val="21"/>
                <w:szCs w:val="21"/>
              </w:rPr>
            </w:pPr>
            <w:r w:rsidRPr="009F0758">
              <w:rPr>
                <w:bCs/>
                <w:color w:val="000000"/>
                <w:sz w:val="21"/>
                <w:szCs w:val="21"/>
              </w:rPr>
              <w:t>063</w:t>
            </w:r>
          </w:p>
        </w:tc>
        <w:tc>
          <w:tcPr>
            <w:tcW w:w="1780" w:type="dxa"/>
            <w:tcBorders>
              <w:top w:val="single" w:sz="4" w:space="0" w:color="auto"/>
              <w:bottom w:val="single" w:sz="4" w:space="0" w:color="auto"/>
              <w:right w:val="single" w:sz="4" w:space="0" w:color="auto"/>
            </w:tcBorders>
            <w:vAlign w:val="bottom"/>
          </w:tcPr>
          <w:p w14:paraId="028B5360" w14:textId="77777777" w:rsidR="003018D0" w:rsidRPr="009F0758" w:rsidRDefault="003018D0" w:rsidP="00AB1BE9">
            <w:pPr>
              <w:rPr>
                <w:rFonts w:cs="Arial"/>
                <w:color w:val="000000"/>
                <w:sz w:val="21"/>
                <w:szCs w:val="21"/>
              </w:rPr>
            </w:pPr>
            <w:r w:rsidRPr="009F0758">
              <w:rPr>
                <w:rFonts w:cs="Arial"/>
                <w:color w:val="000000"/>
                <w:sz w:val="21"/>
                <w:szCs w:val="21"/>
              </w:rPr>
              <w:t>Hampton</w:t>
            </w:r>
          </w:p>
        </w:tc>
        <w:tc>
          <w:tcPr>
            <w:tcW w:w="683" w:type="dxa"/>
            <w:tcBorders>
              <w:top w:val="single" w:sz="4" w:space="0" w:color="auto"/>
              <w:bottom w:val="single" w:sz="4" w:space="0" w:color="auto"/>
            </w:tcBorders>
            <w:vAlign w:val="bottom"/>
          </w:tcPr>
          <w:p w14:paraId="360A43F2" w14:textId="77777777" w:rsidR="003018D0" w:rsidRPr="009F0758" w:rsidRDefault="003018D0" w:rsidP="00AB1BE9">
            <w:pPr>
              <w:rPr>
                <w:rFonts w:cs="Arial"/>
                <w:color w:val="000000"/>
                <w:sz w:val="21"/>
                <w:szCs w:val="21"/>
              </w:rPr>
            </w:pPr>
            <w:r w:rsidRPr="009F0758">
              <w:rPr>
                <w:bCs/>
                <w:color w:val="000000"/>
                <w:sz w:val="21"/>
                <w:szCs w:val="21"/>
              </w:rPr>
              <w:t>112</w:t>
            </w:r>
          </w:p>
        </w:tc>
        <w:tc>
          <w:tcPr>
            <w:tcW w:w="1844" w:type="dxa"/>
            <w:tcBorders>
              <w:top w:val="single" w:sz="4" w:space="0" w:color="auto"/>
              <w:bottom w:val="single" w:sz="4" w:space="0" w:color="auto"/>
              <w:right w:val="single" w:sz="4" w:space="0" w:color="auto"/>
            </w:tcBorders>
            <w:vAlign w:val="bottom"/>
          </w:tcPr>
          <w:p w14:paraId="42DD6BFD" w14:textId="77777777" w:rsidR="003018D0" w:rsidRPr="009F0758" w:rsidRDefault="003018D0" w:rsidP="00AB1BE9">
            <w:pPr>
              <w:rPr>
                <w:rFonts w:cs="Arial"/>
                <w:color w:val="000000"/>
                <w:sz w:val="21"/>
                <w:szCs w:val="21"/>
              </w:rPr>
            </w:pPr>
            <w:proofErr w:type="spellStart"/>
            <w:r w:rsidRPr="009F0758">
              <w:rPr>
                <w:rFonts w:cs="Arial"/>
                <w:color w:val="000000"/>
                <w:sz w:val="21"/>
                <w:szCs w:val="21"/>
              </w:rPr>
              <w:t>Pomfret</w:t>
            </w:r>
            <w:proofErr w:type="spellEnd"/>
          </w:p>
        </w:tc>
        <w:tc>
          <w:tcPr>
            <w:tcW w:w="683" w:type="dxa"/>
            <w:tcBorders>
              <w:top w:val="single" w:sz="4" w:space="0" w:color="auto"/>
              <w:bottom w:val="single" w:sz="4" w:space="0" w:color="auto"/>
            </w:tcBorders>
            <w:vAlign w:val="bottom"/>
          </w:tcPr>
          <w:p w14:paraId="4384A7EB" w14:textId="77777777" w:rsidR="003018D0" w:rsidRPr="009F0758" w:rsidRDefault="003018D0" w:rsidP="00AB1BE9">
            <w:pPr>
              <w:rPr>
                <w:rFonts w:cs="Arial"/>
                <w:color w:val="000000"/>
                <w:sz w:val="21"/>
                <w:szCs w:val="21"/>
              </w:rPr>
            </w:pPr>
            <w:r w:rsidRPr="009F0758">
              <w:rPr>
                <w:bCs/>
                <w:color w:val="000000"/>
                <w:sz w:val="21"/>
                <w:szCs w:val="21"/>
              </w:rPr>
              <w:t>159</w:t>
            </w:r>
          </w:p>
        </w:tc>
        <w:tc>
          <w:tcPr>
            <w:tcW w:w="1704" w:type="dxa"/>
            <w:tcBorders>
              <w:top w:val="single" w:sz="4" w:space="0" w:color="auto"/>
              <w:bottom w:val="single" w:sz="4" w:space="0" w:color="auto"/>
              <w:right w:val="single" w:sz="4" w:space="0" w:color="auto"/>
            </w:tcBorders>
            <w:vAlign w:val="bottom"/>
          </w:tcPr>
          <w:p w14:paraId="532AC87F" w14:textId="77777777" w:rsidR="003018D0" w:rsidRPr="009F0758" w:rsidRDefault="003018D0" w:rsidP="00AB1BE9">
            <w:pPr>
              <w:rPr>
                <w:rFonts w:cs="Arial"/>
                <w:color w:val="000000"/>
                <w:sz w:val="21"/>
                <w:szCs w:val="21"/>
              </w:rPr>
            </w:pPr>
            <w:r w:rsidRPr="009F0758">
              <w:rPr>
                <w:rFonts w:cs="Arial"/>
                <w:color w:val="000000"/>
                <w:sz w:val="21"/>
                <w:szCs w:val="21"/>
              </w:rPr>
              <w:t>Wethersfield</w:t>
            </w:r>
          </w:p>
        </w:tc>
      </w:tr>
      <w:tr w:rsidR="003018D0" w:rsidRPr="009F0758" w14:paraId="00C6C3FF"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4EBC0757" w14:textId="77777777" w:rsidR="003018D0" w:rsidRPr="009F0758" w:rsidRDefault="003018D0" w:rsidP="00AB1BE9">
            <w:pPr>
              <w:rPr>
                <w:bCs/>
                <w:color w:val="000000"/>
                <w:sz w:val="21"/>
                <w:szCs w:val="21"/>
              </w:rPr>
            </w:pPr>
            <w:r w:rsidRPr="009F0758">
              <w:rPr>
                <w:bCs/>
                <w:color w:val="000000"/>
                <w:sz w:val="21"/>
                <w:szCs w:val="21"/>
              </w:rPr>
              <w:t>018</w:t>
            </w:r>
          </w:p>
        </w:tc>
        <w:tc>
          <w:tcPr>
            <w:tcW w:w="1933" w:type="dxa"/>
            <w:tcBorders>
              <w:top w:val="single" w:sz="4" w:space="0" w:color="auto"/>
              <w:bottom w:val="single" w:sz="4" w:space="0" w:color="auto"/>
              <w:right w:val="single" w:sz="4" w:space="0" w:color="auto"/>
            </w:tcBorders>
            <w:shd w:val="clear" w:color="auto" w:fill="auto"/>
            <w:noWrap/>
            <w:vAlign w:val="bottom"/>
          </w:tcPr>
          <w:p w14:paraId="1E7279E9" w14:textId="77777777" w:rsidR="003018D0" w:rsidRPr="009F0758" w:rsidRDefault="003018D0" w:rsidP="00AB1BE9">
            <w:pPr>
              <w:rPr>
                <w:rFonts w:cs="Arial"/>
                <w:color w:val="000000"/>
                <w:sz w:val="21"/>
                <w:szCs w:val="21"/>
              </w:rPr>
            </w:pPr>
            <w:r w:rsidRPr="009F0758">
              <w:rPr>
                <w:rFonts w:cs="Arial"/>
                <w:color w:val="000000"/>
                <w:sz w:val="21"/>
                <w:szCs w:val="21"/>
              </w:rPr>
              <w:t>Brookfield</w:t>
            </w:r>
          </w:p>
        </w:tc>
        <w:tc>
          <w:tcPr>
            <w:tcW w:w="683" w:type="dxa"/>
            <w:tcBorders>
              <w:top w:val="single" w:sz="4" w:space="0" w:color="auto"/>
              <w:left w:val="nil"/>
              <w:bottom w:val="single" w:sz="4" w:space="0" w:color="auto"/>
            </w:tcBorders>
            <w:vAlign w:val="bottom"/>
          </w:tcPr>
          <w:p w14:paraId="28BBA94D" w14:textId="77777777" w:rsidR="003018D0" w:rsidRPr="009F0758" w:rsidRDefault="003018D0" w:rsidP="00AB1BE9">
            <w:pPr>
              <w:rPr>
                <w:rFonts w:cs="Arial"/>
                <w:color w:val="000000"/>
                <w:sz w:val="21"/>
                <w:szCs w:val="21"/>
              </w:rPr>
            </w:pPr>
            <w:r w:rsidRPr="009F0758">
              <w:rPr>
                <w:bCs/>
                <w:color w:val="000000"/>
                <w:sz w:val="21"/>
                <w:szCs w:val="21"/>
              </w:rPr>
              <w:t>064</w:t>
            </w:r>
          </w:p>
        </w:tc>
        <w:tc>
          <w:tcPr>
            <w:tcW w:w="1780" w:type="dxa"/>
            <w:tcBorders>
              <w:top w:val="single" w:sz="4" w:space="0" w:color="auto"/>
              <w:bottom w:val="single" w:sz="4" w:space="0" w:color="auto"/>
              <w:right w:val="single" w:sz="4" w:space="0" w:color="auto"/>
            </w:tcBorders>
            <w:vAlign w:val="bottom"/>
          </w:tcPr>
          <w:p w14:paraId="425AB7A7" w14:textId="77777777" w:rsidR="003018D0" w:rsidRPr="009F0758" w:rsidRDefault="003018D0" w:rsidP="00AB1BE9">
            <w:pPr>
              <w:rPr>
                <w:rFonts w:cs="Arial"/>
                <w:color w:val="000000"/>
                <w:sz w:val="21"/>
                <w:szCs w:val="21"/>
              </w:rPr>
            </w:pPr>
            <w:r w:rsidRPr="009F0758">
              <w:rPr>
                <w:rFonts w:cs="Arial"/>
                <w:color w:val="000000"/>
                <w:sz w:val="21"/>
                <w:szCs w:val="21"/>
              </w:rPr>
              <w:t>Hartford</w:t>
            </w:r>
          </w:p>
        </w:tc>
        <w:tc>
          <w:tcPr>
            <w:tcW w:w="683" w:type="dxa"/>
            <w:tcBorders>
              <w:top w:val="single" w:sz="4" w:space="0" w:color="auto"/>
              <w:bottom w:val="single" w:sz="4" w:space="0" w:color="auto"/>
            </w:tcBorders>
            <w:vAlign w:val="bottom"/>
          </w:tcPr>
          <w:p w14:paraId="2D4462DA" w14:textId="77777777" w:rsidR="003018D0" w:rsidRPr="009F0758" w:rsidRDefault="003018D0" w:rsidP="00AB1BE9">
            <w:pPr>
              <w:rPr>
                <w:rFonts w:cs="Arial"/>
                <w:color w:val="000000"/>
                <w:sz w:val="21"/>
                <w:szCs w:val="21"/>
              </w:rPr>
            </w:pPr>
            <w:r w:rsidRPr="009F0758">
              <w:rPr>
                <w:bCs/>
                <w:color w:val="000000"/>
                <w:sz w:val="21"/>
                <w:szCs w:val="21"/>
              </w:rPr>
              <w:t>113</w:t>
            </w:r>
          </w:p>
        </w:tc>
        <w:tc>
          <w:tcPr>
            <w:tcW w:w="1844" w:type="dxa"/>
            <w:tcBorders>
              <w:top w:val="single" w:sz="4" w:space="0" w:color="auto"/>
              <w:bottom w:val="single" w:sz="4" w:space="0" w:color="auto"/>
              <w:right w:val="single" w:sz="4" w:space="0" w:color="auto"/>
            </w:tcBorders>
            <w:vAlign w:val="bottom"/>
          </w:tcPr>
          <w:p w14:paraId="33910F3A" w14:textId="77777777" w:rsidR="003018D0" w:rsidRPr="009F0758" w:rsidRDefault="003018D0" w:rsidP="00AB1BE9">
            <w:pPr>
              <w:rPr>
                <w:rFonts w:cs="Arial"/>
                <w:color w:val="000000"/>
                <w:sz w:val="21"/>
                <w:szCs w:val="21"/>
              </w:rPr>
            </w:pPr>
            <w:r w:rsidRPr="009F0758">
              <w:rPr>
                <w:rFonts w:cs="Arial"/>
                <w:color w:val="000000"/>
                <w:sz w:val="21"/>
                <w:szCs w:val="21"/>
              </w:rPr>
              <w:t>Portland</w:t>
            </w:r>
          </w:p>
        </w:tc>
        <w:tc>
          <w:tcPr>
            <w:tcW w:w="683" w:type="dxa"/>
            <w:tcBorders>
              <w:top w:val="single" w:sz="4" w:space="0" w:color="auto"/>
              <w:bottom w:val="single" w:sz="4" w:space="0" w:color="auto"/>
            </w:tcBorders>
            <w:vAlign w:val="bottom"/>
          </w:tcPr>
          <w:p w14:paraId="5F01E93A" w14:textId="77777777" w:rsidR="003018D0" w:rsidRPr="009F0758" w:rsidRDefault="003018D0" w:rsidP="00AB1BE9">
            <w:pPr>
              <w:rPr>
                <w:rFonts w:cs="Arial"/>
                <w:color w:val="000000"/>
                <w:sz w:val="21"/>
                <w:szCs w:val="21"/>
              </w:rPr>
            </w:pPr>
            <w:r w:rsidRPr="009F0758">
              <w:rPr>
                <w:bCs/>
                <w:color w:val="000000"/>
                <w:sz w:val="21"/>
                <w:szCs w:val="21"/>
              </w:rPr>
              <w:t>160</w:t>
            </w:r>
          </w:p>
        </w:tc>
        <w:tc>
          <w:tcPr>
            <w:tcW w:w="1704" w:type="dxa"/>
            <w:tcBorders>
              <w:top w:val="single" w:sz="4" w:space="0" w:color="auto"/>
              <w:bottom w:val="single" w:sz="4" w:space="0" w:color="auto"/>
              <w:right w:val="single" w:sz="4" w:space="0" w:color="auto"/>
            </w:tcBorders>
            <w:vAlign w:val="bottom"/>
          </w:tcPr>
          <w:p w14:paraId="675D4902" w14:textId="77777777" w:rsidR="003018D0" w:rsidRPr="009F0758" w:rsidRDefault="003018D0" w:rsidP="00AB1BE9">
            <w:pPr>
              <w:rPr>
                <w:rFonts w:cs="Arial"/>
                <w:color w:val="000000"/>
                <w:sz w:val="21"/>
                <w:szCs w:val="21"/>
              </w:rPr>
            </w:pPr>
            <w:r w:rsidRPr="009F0758">
              <w:rPr>
                <w:rFonts w:cs="Arial"/>
                <w:color w:val="000000"/>
                <w:sz w:val="21"/>
                <w:szCs w:val="21"/>
              </w:rPr>
              <w:t>Willington</w:t>
            </w:r>
          </w:p>
        </w:tc>
      </w:tr>
      <w:tr w:rsidR="003018D0" w:rsidRPr="009F0758" w14:paraId="1A053598"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6459C12F" w14:textId="77777777" w:rsidR="003018D0" w:rsidRPr="009F0758" w:rsidRDefault="003018D0" w:rsidP="00AB1BE9">
            <w:pPr>
              <w:rPr>
                <w:bCs/>
                <w:color w:val="000000"/>
                <w:sz w:val="21"/>
                <w:szCs w:val="21"/>
              </w:rPr>
            </w:pPr>
            <w:r w:rsidRPr="009F0758">
              <w:rPr>
                <w:bCs/>
                <w:color w:val="000000"/>
                <w:sz w:val="21"/>
                <w:szCs w:val="21"/>
              </w:rPr>
              <w:t>019</w:t>
            </w:r>
          </w:p>
        </w:tc>
        <w:tc>
          <w:tcPr>
            <w:tcW w:w="1933" w:type="dxa"/>
            <w:tcBorders>
              <w:top w:val="single" w:sz="4" w:space="0" w:color="auto"/>
              <w:bottom w:val="single" w:sz="4" w:space="0" w:color="auto"/>
              <w:right w:val="single" w:sz="4" w:space="0" w:color="auto"/>
            </w:tcBorders>
            <w:shd w:val="clear" w:color="auto" w:fill="auto"/>
            <w:noWrap/>
            <w:vAlign w:val="bottom"/>
          </w:tcPr>
          <w:p w14:paraId="62552714" w14:textId="77777777" w:rsidR="003018D0" w:rsidRPr="009F0758" w:rsidRDefault="003018D0" w:rsidP="00AB1BE9">
            <w:pPr>
              <w:rPr>
                <w:rFonts w:cs="Arial"/>
                <w:color w:val="000000"/>
                <w:sz w:val="21"/>
                <w:szCs w:val="21"/>
              </w:rPr>
            </w:pPr>
            <w:r w:rsidRPr="009F0758">
              <w:rPr>
                <w:rFonts w:cs="Arial"/>
                <w:color w:val="000000"/>
                <w:sz w:val="21"/>
                <w:szCs w:val="21"/>
              </w:rPr>
              <w:t>Brooklyn</w:t>
            </w:r>
          </w:p>
        </w:tc>
        <w:tc>
          <w:tcPr>
            <w:tcW w:w="683" w:type="dxa"/>
            <w:tcBorders>
              <w:top w:val="single" w:sz="4" w:space="0" w:color="auto"/>
              <w:left w:val="nil"/>
              <w:bottom w:val="single" w:sz="4" w:space="0" w:color="auto"/>
            </w:tcBorders>
            <w:vAlign w:val="bottom"/>
          </w:tcPr>
          <w:p w14:paraId="77C90AFF" w14:textId="77777777" w:rsidR="003018D0" w:rsidRPr="009F0758" w:rsidRDefault="003018D0" w:rsidP="00AB1BE9">
            <w:pPr>
              <w:rPr>
                <w:rFonts w:cs="Arial"/>
                <w:color w:val="000000"/>
                <w:sz w:val="21"/>
                <w:szCs w:val="21"/>
              </w:rPr>
            </w:pPr>
            <w:r w:rsidRPr="009F0758">
              <w:rPr>
                <w:bCs/>
                <w:color w:val="000000"/>
                <w:sz w:val="21"/>
                <w:szCs w:val="21"/>
              </w:rPr>
              <w:t>065</w:t>
            </w:r>
          </w:p>
        </w:tc>
        <w:tc>
          <w:tcPr>
            <w:tcW w:w="1780" w:type="dxa"/>
            <w:tcBorders>
              <w:top w:val="single" w:sz="4" w:space="0" w:color="auto"/>
              <w:bottom w:val="single" w:sz="4" w:space="0" w:color="auto"/>
              <w:right w:val="single" w:sz="4" w:space="0" w:color="auto"/>
            </w:tcBorders>
            <w:vAlign w:val="bottom"/>
          </w:tcPr>
          <w:p w14:paraId="76B7C594" w14:textId="77777777" w:rsidR="003018D0" w:rsidRPr="009F0758" w:rsidRDefault="003018D0" w:rsidP="00AB1BE9">
            <w:pPr>
              <w:rPr>
                <w:rFonts w:cs="Arial"/>
                <w:color w:val="000000"/>
                <w:sz w:val="21"/>
                <w:szCs w:val="21"/>
              </w:rPr>
            </w:pPr>
            <w:r w:rsidRPr="009F0758">
              <w:rPr>
                <w:rFonts w:cs="Arial"/>
                <w:color w:val="000000"/>
                <w:sz w:val="21"/>
                <w:szCs w:val="21"/>
              </w:rPr>
              <w:t>Hartland</w:t>
            </w:r>
          </w:p>
        </w:tc>
        <w:tc>
          <w:tcPr>
            <w:tcW w:w="683" w:type="dxa"/>
            <w:tcBorders>
              <w:top w:val="single" w:sz="4" w:space="0" w:color="auto"/>
              <w:bottom w:val="single" w:sz="4" w:space="0" w:color="auto"/>
            </w:tcBorders>
            <w:vAlign w:val="bottom"/>
          </w:tcPr>
          <w:p w14:paraId="0323C305" w14:textId="77777777" w:rsidR="003018D0" w:rsidRPr="009F0758" w:rsidRDefault="003018D0" w:rsidP="00AB1BE9">
            <w:pPr>
              <w:rPr>
                <w:rFonts w:cs="Arial"/>
                <w:color w:val="000000"/>
                <w:sz w:val="21"/>
                <w:szCs w:val="21"/>
              </w:rPr>
            </w:pPr>
            <w:r w:rsidRPr="009F0758">
              <w:rPr>
                <w:bCs/>
                <w:color w:val="000000"/>
                <w:sz w:val="21"/>
                <w:szCs w:val="21"/>
              </w:rPr>
              <w:t>114</w:t>
            </w:r>
          </w:p>
        </w:tc>
        <w:tc>
          <w:tcPr>
            <w:tcW w:w="1844" w:type="dxa"/>
            <w:tcBorders>
              <w:top w:val="single" w:sz="4" w:space="0" w:color="auto"/>
              <w:bottom w:val="single" w:sz="4" w:space="0" w:color="auto"/>
              <w:right w:val="single" w:sz="4" w:space="0" w:color="auto"/>
            </w:tcBorders>
            <w:vAlign w:val="bottom"/>
          </w:tcPr>
          <w:p w14:paraId="0DFD3ADC" w14:textId="77777777" w:rsidR="003018D0" w:rsidRPr="009F0758" w:rsidRDefault="003018D0" w:rsidP="00AB1BE9">
            <w:pPr>
              <w:rPr>
                <w:rFonts w:cs="Arial"/>
                <w:color w:val="000000"/>
                <w:sz w:val="21"/>
                <w:szCs w:val="21"/>
              </w:rPr>
            </w:pPr>
            <w:r w:rsidRPr="009F0758">
              <w:rPr>
                <w:rFonts w:cs="Arial"/>
                <w:color w:val="000000"/>
                <w:sz w:val="21"/>
                <w:szCs w:val="21"/>
              </w:rPr>
              <w:t>Preston</w:t>
            </w:r>
          </w:p>
        </w:tc>
        <w:tc>
          <w:tcPr>
            <w:tcW w:w="683" w:type="dxa"/>
            <w:tcBorders>
              <w:top w:val="single" w:sz="4" w:space="0" w:color="auto"/>
              <w:bottom w:val="single" w:sz="4" w:space="0" w:color="auto"/>
            </w:tcBorders>
            <w:vAlign w:val="bottom"/>
          </w:tcPr>
          <w:p w14:paraId="46C7CB90" w14:textId="77777777" w:rsidR="003018D0" w:rsidRPr="009F0758" w:rsidRDefault="003018D0" w:rsidP="00AB1BE9">
            <w:pPr>
              <w:rPr>
                <w:rFonts w:cs="Arial"/>
                <w:color w:val="000000"/>
                <w:sz w:val="21"/>
                <w:szCs w:val="21"/>
              </w:rPr>
            </w:pPr>
            <w:r w:rsidRPr="009F0758">
              <w:rPr>
                <w:bCs/>
                <w:color w:val="000000"/>
                <w:sz w:val="21"/>
                <w:szCs w:val="21"/>
              </w:rPr>
              <w:t>161</w:t>
            </w:r>
          </w:p>
        </w:tc>
        <w:tc>
          <w:tcPr>
            <w:tcW w:w="1704" w:type="dxa"/>
            <w:tcBorders>
              <w:top w:val="single" w:sz="4" w:space="0" w:color="auto"/>
              <w:bottom w:val="single" w:sz="4" w:space="0" w:color="auto"/>
              <w:right w:val="single" w:sz="4" w:space="0" w:color="auto"/>
            </w:tcBorders>
            <w:vAlign w:val="bottom"/>
          </w:tcPr>
          <w:p w14:paraId="79D92249" w14:textId="77777777" w:rsidR="003018D0" w:rsidRPr="009F0758" w:rsidRDefault="003018D0" w:rsidP="00AB1BE9">
            <w:pPr>
              <w:rPr>
                <w:rFonts w:cs="Arial"/>
                <w:color w:val="000000"/>
                <w:sz w:val="21"/>
                <w:szCs w:val="21"/>
              </w:rPr>
            </w:pPr>
            <w:r w:rsidRPr="009F0758">
              <w:rPr>
                <w:rFonts w:cs="Arial"/>
                <w:color w:val="000000"/>
                <w:sz w:val="21"/>
                <w:szCs w:val="21"/>
              </w:rPr>
              <w:t>Wilton</w:t>
            </w:r>
          </w:p>
        </w:tc>
      </w:tr>
      <w:tr w:rsidR="003018D0" w:rsidRPr="009F0758" w14:paraId="1105309D"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54E5D16C" w14:textId="77777777" w:rsidR="003018D0" w:rsidRPr="009F0758" w:rsidRDefault="003018D0" w:rsidP="00AB1BE9">
            <w:pPr>
              <w:rPr>
                <w:bCs/>
                <w:color w:val="000000"/>
                <w:sz w:val="21"/>
                <w:szCs w:val="21"/>
              </w:rPr>
            </w:pPr>
            <w:r w:rsidRPr="009F0758">
              <w:rPr>
                <w:bCs/>
                <w:color w:val="000000"/>
                <w:sz w:val="21"/>
                <w:szCs w:val="21"/>
              </w:rPr>
              <w:t>021</w:t>
            </w:r>
          </w:p>
        </w:tc>
        <w:tc>
          <w:tcPr>
            <w:tcW w:w="1933" w:type="dxa"/>
            <w:tcBorders>
              <w:top w:val="single" w:sz="4" w:space="0" w:color="auto"/>
              <w:bottom w:val="single" w:sz="4" w:space="0" w:color="auto"/>
              <w:right w:val="single" w:sz="4" w:space="0" w:color="auto"/>
            </w:tcBorders>
            <w:shd w:val="clear" w:color="auto" w:fill="auto"/>
            <w:noWrap/>
            <w:vAlign w:val="bottom"/>
          </w:tcPr>
          <w:p w14:paraId="0FA007D6" w14:textId="77777777" w:rsidR="003018D0" w:rsidRPr="009F0758" w:rsidRDefault="003018D0" w:rsidP="00AB1BE9">
            <w:pPr>
              <w:rPr>
                <w:rFonts w:cs="Arial"/>
                <w:color w:val="000000"/>
                <w:sz w:val="21"/>
                <w:szCs w:val="21"/>
              </w:rPr>
            </w:pPr>
            <w:r w:rsidRPr="009F0758">
              <w:rPr>
                <w:rFonts w:cs="Arial"/>
                <w:color w:val="000000"/>
                <w:sz w:val="21"/>
                <w:szCs w:val="21"/>
              </w:rPr>
              <w:t>Canaan</w:t>
            </w:r>
          </w:p>
        </w:tc>
        <w:tc>
          <w:tcPr>
            <w:tcW w:w="683" w:type="dxa"/>
            <w:tcBorders>
              <w:top w:val="single" w:sz="4" w:space="0" w:color="auto"/>
              <w:left w:val="nil"/>
              <w:bottom w:val="single" w:sz="4" w:space="0" w:color="auto"/>
            </w:tcBorders>
            <w:vAlign w:val="bottom"/>
          </w:tcPr>
          <w:p w14:paraId="095949ED" w14:textId="77777777" w:rsidR="003018D0" w:rsidRPr="009F0758" w:rsidRDefault="003018D0" w:rsidP="00AB1BE9">
            <w:pPr>
              <w:rPr>
                <w:rFonts w:cs="Arial"/>
                <w:color w:val="000000"/>
                <w:sz w:val="21"/>
                <w:szCs w:val="21"/>
              </w:rPr>
            </w:pPr>
            <w:r w:rsidRPr="009F0758">
              <w:rPr>
                <w:bCs/>
                <w:color w:val="000000"/>
                <w:sz w:val="21"/>
                <w:szCs w:val="21"/>
              </w:rPr>
              <w:t>067</w:t>
            </w:r>
          </w:p>
        </w:tc>
        <w:tc>
          <w:tcPr>
            <w:tcW w:w="1780" w:type="dxa"/>
            <w:tcBorders>
              <w:top w:val="single" w:sz="4" w:space="0" w:color="auto"/>
              <w:bottom w:val="single" w:sz="4" w:space="0" w:color="auto"/>
              <w:right w:val="single" w:sz="4" w:space="0" w:color="auto"/>
            </w:tcBorders>
            <w:vAlign w:val="bottom"/>
          </w:tcPr>
          <w:p w14:paraId="4175D0E1" w14:textId="77777777" w:rsidR="003018D0" w:rsidRPr="009F0758" w:rsidRDefault="003018D0" w:rsidP="00AB1BE9">
            <w:pPr>
              <w:rPr>
                <w:rFonts w:cs="Arial"/>
                <w:color w:val="000000"/>
                <w:sz w:val="21"/>
                <w:szCs w:val="21"/>
              </w:rPr>
            </w:pPr>
            <w:r w:rsidRPr="009F0758">
              <w:rPr>
                <w:rFonts w:cs="Arial"/>
                <w:color w:val="000000"/>
                <w:sz w:val="21"/>
                <w:szCs w:val="21"/>
              </w:rPr>
              <w:t>Hebron</w:t>
            </w:r>
          </w:p>
        </w:tc>
        <w:tc>
          <w:tcPr>
            <w:tcW w:w="683" w:type="dxa"/>
            <w:tcBorders>
              <w:top w:val="single" w:sz="4" w:space="0" w:color="auto"/>
              <w:bottom w:val="single" w:sz="4" w:space="0" w:color="auto"/>
            </w:tcBorders>
            <w:vAlign w:val="bottom"/>
          </w:tcPr>
          <w:p w14:paraId="5FDB2206" w14:textId="77777777" w:rsidR="003018D0" w:rsidRPr="009F0758" w:rsidRDefault="003018D0" w:rsidP="00AB1BE9">
            <w:pPr>
              <w:rPr>
                <w:rFonts w:cs="Arial"/>
                <w:color w:val="000000"/>
                <w:sz w:val="21"/>
                <w:szCs w:val="21"/>
              </w:rPr>
            </w:pPr>
            <w:r w:rsidRPr="009F0758">
              <w:rPr>
                <w:bCs/>
                <w:color w:val="000000"/>
                <w:sz w:val="21"/>
                <w:szCs w:val="21"/>
              </w:rPr>
              <w:t>116</w:t>
            </w:r>
          </w:p>
        </w:tc>
        <w:tc>
          <w:tcPr>
            <w:tcW w:w="1844" w:type="dxa"/>
            <w:tcBorders>
              <w:top w:val="single" w:sz="4" w:space="0" w:color="auto"/>
              <w:bottom w:val="single" w:sz="4" w:space="0" w:color="auto"/>
              <w:right w:val="single" w:sz="4" w:space="0" w:color="auto"/>
            </w:tcBorders>
            <w:vAlign w:val="bottom"/>
          </w:tcPr>
          <w:p w14:paraId="74B53BA9" w14:textId="77777777" w:rsidR="003018D0" w:rsidRPr="009F0758" w:rsidRDefault="003018D0" w:rsidP="00AB1BE9">
            <w:pPr>
              <w:rPr>
                <w:rFonts w:cs="Arial"/>
                <w:color w:val="000000"/>
                <w:sz w:val="21"/>
                <w:szCs w:val="21"/>
              </w:rPr>
            </w:pPr>
            <w:r w:rsidRPr="009F0758">
              <w:rPr>
                <w:rFonts w:cs="Arial"/>
                <w:color w:val="000000"/>
                <w:sz w:val="21"/>
                <w:szCs w:val="21"/>
              </w:rPr>
              <w:t>Putnam</w:t>
            </w:r>
          </w:p>
        </w:tc>
        <w:tc>
          <w:tcPr>
            <w:tcW w:w="683" w:type="dxa"/>
            <w:tcBorders>
              <w:top w:val="single" w:sz="4" w:space="0" w:color="auto"/>
              <w:bottom w:val="single" w:sz="4" w:space="0" w:color="auto"/>
            </w:tcBorders>
            <w:vAlign w:val="bottom"/>
          </w:tcPr>
          <w:p w14:paraId="67BEA96B" w14:textId="77777777" w:rsidR="003018D0" w:rsidRPr="009F0758" w:rsidRDefault="003018D0" w:rsidP="00AB1BE9">
            <w:pPr>
              <w:rPr>
                <w:rFonts w:cs="Arial"/>
                <w:color w:val="000000"/>
                <w:sz w:val="21"/>
                <w:szCs w:val="21"/>
              </w:rPr>
            </w:pPr>
            <w:r w:rsidRPr="009F0758">
              <w:rPr>
                <w:bCs/>
                <w:color w:val="000000"/>
                <w:sz w:val="21"/>
                <w:szCs w:val="21"/>
              </w:rPr>
              <w:t>162</w:t>
            </w:r>
          </w:p>
        </w:tc>
        <w:tc>
          <w:tcPr>
            <w:tcW w:w="1704" w:type="dxa"/>
            <w:tcBorders>
              <w:top w:val="single" w:sz="4" w:space="0" w:color="auto"/>
              <w:bottom w:val="single" w:sz="4" w:space="0" w:color="auto"/>
              <w:right w:val="single" w:sz="4" w:space="0" w:color="auto"/>
            </w:tcBorders>
            <w:vAlign w:val="bottom"/>
          </w:tcPr>
          <w:p w14:paraId="187664C9" w14:textId="77777777" w:rsidR="003018D0" w:rsidRPr="009F0758" w:rsidRDefault="003018D0" w:rsidP="00AB1BE9">
            <w:pPr>
              <w:rPr>
                <w:rFonts w:cs="Arial"/>
                <w:color w:val="000000"/>
                <w:sz w:val="21"/>
                <w:szCs w:val="21"/>
              </w:rPr>
            </w:pPr>
            <w:r w:rsidRPr="009F0758">
              <w:rPr>
                <w:rFonts w:cs="Arial"/>
                <w:color w:val="000000"/>
                <w:sz w:val="21"/>
                <w:szCs w:val="21"/>
              </w:rPr>
              <w:t>Winchester</w:t>
            </w:r>
          </w:p>
        </w:tc>
      </w:tr>
      <w:tr w:rsidR="003018D0" w:rsidRPr="009F0758" w14:paraId="431B5CDF"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0F26B65A" w14:textId="77777777" w:rsidR="003018D0" w:rsidRPr="009F0758" w:rsidRDefault="003018D0" w:rsidP="00AB1BE9">
            <w:pPr>
              <w:rPr>
                <w:bCs/>
                <w:color w:val="000000"/>
                <w:sz w:val="21"/>
                <w:szCs w:val="21"/>
              </w:rPr>
            </w:pPr>
            <w:r w:rsidRPr="009F0758">
              <w:rPr>
                <w:bCs/>
                <w:color w:val="000000"/>
                <w:sz w:val="21"/>
                <w:szCs w:val="21"/>
              </w:rPr>
              <w:t>022</w:t>
            </w:r>
          </w:p>
        </w:tc>
        <w:tc>
          <w:tcPr>
            <w:tcW w:w="1933" w:type="dxa"/>
            <w:tcBorders>
              <w:top w:val="single" w:sz="4" w:space="0" w:color="auto"/>
              <w:bottom w:val="single" w:sz="4" w:space="0" w:color="auto"/>
              <w:right w:val="single" w:sz="4" w:space="0" w:color="auto"/>
            </w:tcBorders>
            <w:shd w:val="clear" w:color="auto" w:fill="auto"/>
            <w:noWrap/>
            <w:vAlign w:val="bottom"/>
          </w:tcPr>
          <w:p w14:paraId="5B2E60D4" w14:textId="77777777" w:rsidR="003018D0" w:rsidRPr="009F0758" w:rsidRDefault="003018D0" w:rsidP="00AB1BE9">
            <w:pPr>
              <w:rPr>
                <w:rFonts w:cs="Arial"/>
                <w:color w:val="000000"/>
                <w:sz w:val="21"/>
                <w:szCs w:val="21"/>
              </w:rPr>
            </w:pPr>
            <w:r w:rsidRPr="009F0758">
              <w:rPr>
                <w:rFonts w:cs="Arial"/>
                <w:color w:val="000000"/>
                <w:sz w:val="21"/>
                <w:szCs w:val="21"/>
              </w:rPr>
              <w:t>Canterbury</w:t>
            </w:r>
          </w:p>
        </w:tc>
        <w:tc>
          <w:tcPr>
            <w:tcW w:w="683" w:type="dxa"/>
            <w:tcBorders>
              <w:top w:val="single" w:sz="4" w:space="0" w:color="auto"/>
              <w:left w:val="nil"/>
              <w:bottom w:val="single" w:sz="4" w:space="0" w:color="auto"/>
            </w:tcBorders>
            <w:vAlign w:val="bottom"/>
          </w:tcPr>
          <w:p w14:paraId="1D457F75" w14:textId="77777777" w:rsidR="003018D0" w:rsidRPr="009F0758" w:rsidRDefault="003018D0" w:rsidP="00AB1BE9">
            <w:pPr>
              <w:rPr>
                <w:rFonts w:cs="Arial"/>
                <w:color w:val="000000"/>
                <w:sz w:val="21"/>
                <w:szCs w:val="21"/>
              </w:rPr>
            </w:pPr>
            <w:r w:rsidRPr="009F0758">
              <w:rPr>
                <w:bCs/>
                <w:color w:val="000000"/>
                <w:sz w:val="21"/>
                <w:szCs w:val="21"/>
              </w:rPr>
              <w:t>068</w:t>
            </w:r>
          </w:p>
        </w:tc>
        <w:tc>
          <w:tcPr>
            <w:tcW w:w="1780" w:type="dxa"/>
            <w:tcBorders>
              <w:top w:val="single" w:sz="4" w:space="0" w:color="auto"/>
              <w:bottom w:val="single" w:sz="4" w:space="0" w:color="auto"/>
              <w:right w:val="single" w:sz="4" w:space="0" w:color="auto"/>
            </w:tcBorders>
            <w:vAlign w:val="bottom"/>
          </w:tcPr>
          <w:p w14:paraId="0E376833" w14:textId="77777777" w:rsidR="003018D0" w:rsidRPr="009F0758" w:rsidRDefault="003018D0" w:rsidP="00AB1BE9">
            <w:pPr>
              <w:rPr>
                <w:rFonts w:cs="Arial"/>
                <w:color w:val="000000"/>
                <w:sz w:val="21"/>
                <w:szCs w:val="21"/>
              </w:rPr>
            </w:pPr>
            <w:r w:rsidRPr="009F0758">
              <w:rPr>
                <w:rFonts w:cs="Arial"/>
                <w:color w:val="000000"/>
                <w:sz w:val="21"/>
                <w:szCs w:val="21"/>
              </w:rPr>
              <w:t>Kent</w:t>
            </w:r>
          </w:p>
        </w:tc>
        <w:tc>
          <w:tcPr>
            <w:tcW w:w="683" w:type="dxa"/>
            <w:tcBorders>
              <w:top w:val="single" w:sz="4" w:space="0" w:color="auto"/>
              <w:bottom w:val="single" w:sz="4" w:space="0" w:color="auto"/>
            </w:tcBorders>
            <w:vAlign w:val="bottom"/>
          </w:tcPr>
          <w:p w14:paraId="7EA524F2" w14:textId="77777777" w:rsidR="003018D0" w:rsidRPr="009F0758" w:rsidRDefault="003018D0" w:rsidP="00AB1BE9">
            <w:pPr>
              <w:rPr>
                <w:rFonts w:cs="Arial"/>
                <w:color w:val="000000"/>
                <w:sz w:val="21"/>
                <w:szCs w:val="21"/>
              </w:rPr>
            </w:pPr>
            <w:r w:rsidRPr="009F0758">
              <w:rPr>
                <w:bCs/>
                <w:color w:val="000000"/>
                <w:sz w:val="21"/>
                <w:szCs w:val="21"/>
              </w:rPr>
              <w:t>117</w:t>
            </w:r>
          </w:p>
        </w:tc>
        <w:tc>
          <w:tcPr>
            <w:tcW w:w="1844" w:type="dxa"/>
            <w:tcBorders>
              <w:top w:val="single" w:sz="4" w:space="0" w:color="auto"/>
              <w:bottom w:val="single" w:sz="4" w:space="0" w:color="auto"/>
              <w:right w:val="single" w:sz="4" w:space="0" w:color="auto"/>
            </w:tcBorders>
            <w:vAlign w:val="bottom"/>
          </w:tcPr>
          <w:p w14:paraId="20874F80" w14:textId="77777777" w:rsidR="003018D0" w:rsidRPr="009F0758" w:rsidRDefault="003018D0" w:rsidP="00AB1BE9">
            <w:pPr>
              <w:rPr>
                <w:rFonts w:cs="Arial"/>
                <w:color w:val="000000"/>
                <w:sz w:val="21"/>
                <w:szCs w:val="21"/>
              </w:rPr>
            </w:pPr>
            <w:r w:rsidRPr="009F0758">
              <w:rPr>
                <w:rFonts w:cs="Arial"/>
                <w:color w:val="000000"/>
                <w:sz w:val="21"/>
                <w:szCs w:val="21"/>
              </w:rPr>
              <w:t>Redding</w:t>
            </w:r>
          </w:p>
        </w:tc>
        <w:tc>
          <w:tcPr>
            <w:tcW w:w="683" w:type="dxa"/>
            <w:tcBorders>
              <w:top w:val="single" w:sz="4" w:space="0" w:color="auto"/>
              <w:bottom w:val="single" w:sz="4" w:space="0" w:color="auto"/>
            </w:tcBorders>
            <w:vAlign w:val="bottom"/>
          </w:tcPr>
          <w:p w14:paraId="0201B772" w14:textId="77777777" w:rsidR="003018D0" w:rsidRPr="009F0758" w:rsidRDefault="003018D0" w:rsidP="00AB1BE9">
            <w:pPr>
              <w:rPr>
                <w:rFonts w:cs="Arial"/>
                <w:color w:val="000000"/>
                <w:sz w:val="21"/>
                <w:szCs w:val="21"/>
              </w:rPr>
            </w:pPr>
            <w:r w:rsidRPr="009F0758">
              <w:rPr>
                <w:bCs/>
                <w:color w:val="000000"/>
                <w:sz w:val="21"/>
                <w:szCs w:val="21"/>
              </w:rPr>
              <w:t>163</w:t>
            </w:r>
          </w:p>
        </w:tc>
        <w:tc>
          <w:tcPr>
            <w:tcW w:w="1704" w:type="dxa"/>
            <w:tcBorders>
              <w:top w:val="single" w:sz="4" w:space="0" w:color="auto"/>
              <w:bottom w:val="single" w:sz="4" w:space="0" w:color="auto"/>
              <w:right w:val="single" w:sz="4" w:space="0" w:color="auto"/>
            </w:tcBorders>
            <w:vAlign w:val="bottom"/>
          </w:tcPr>
          <w:p w14:paraId="16E75101" w14:textId="77777777" w:rsidR="003018D0" w:rsidRPr="009F0758" w:rsidRDefault="003018D0" w:rsidP="00AB1BE9">
            <w:pPr>
              <w:rPr>
                <w:rFonts w:cs="Arial"/>
                <w:color w:val="000000"/>
                <w:sz w:val="21"/>
                <w:szCs w:val="21"/>
              </w:rPr>
            </w:pPr>
            <w:r w:rsidRPr="009F0758">
              <w:rPr>
                <w:rFonts w:cs="Arial"/>
                <w:color w:val="000000"/>
                <w:sz w:val="21"/>
                <w:szCs w:val="21"/>
              </w:rPr>
              <w:t>Windham</w:t>
            </w:r>
          </w:p>
        </w:tc>
      </w:tr>
      <w:tr w:rsidR="003018D0" w:rsidRPr="009F0758" w14:paraId="15D0FB5D"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0BC6A8C3" w14:textId="77777777" w:rsidR="003018D0" w:rsidRPr="009F0758" w:rsidRDefault="003018D0" w:rsidP="00AB1BE9">
            <w:pPr>
              <w:rPr>
                <w:bCs/>
                <w:color w:val="000000"/>
                <w:sz w:val="21"/>
                <w:szCs w:val="21"/>
              </w:rPr>
            </w:pPr>
            <w:r w:rsidRPr="009F0758">
              <w:rPr>
                <w:bCs/>
                <w:color w:val="000000"/>
                <w:sz w:val="21"/>
                <w:szCs w:val="21"/>
              </w:rPr>
              <w:t>023</w:t>
            </w:r>
          </w:p>
        </w:tc>
        <w:tc>
          <w:tcPr>
            <w:tcW w:w="1933" w:type="dxa"/>
            <w:tcBorders>
              <w:top w:val="single" w:sz="4" w:space="0" w:color="auto"/>
              <w:bottom w:val="single" w:sz="4" w:space="0" w:color="auto"/>
              <w:right w:val="single" w:sz="4" w:space="0" w:color="auto"/>
            </w:tcBorders>
            <w:shd w:val="clear" w:color="auto" w:fill="auto"/>
            <w:noWrap/>
            <w:vAlign w:val="bottom"/>
          </w:tcPr>
          <w:p w14:paraId="5F44FAD5" w14:textId="77777777" w:rsidR="003018D0" w:rsidRPr="009F0758" w:rsidRDefault="003018D0" w:rsidP="00AB1BE9">
            <w:pPr>
              <w:rPr>
                <w:rFonts w:cs="Arial"/>
                <w:color w:val="000000"/>
                <w:sz w:val="21"/>
                <w:szCs w:val="21"/>
              </w:rPr>
            </w:pPr>
            <w:r w:rsidRPr="009F0758">
              <w:rPr>
                <w:rFonts w:cs="Arial"/>
                <w:color w:val="000000"/>
                <w:sz w:val="21"/>
                <w:szCs w:val="21"/>
              </w:rPr>
              <w:t>Canton</w:t>
            </w:r>
          </w:p>
        </w:tc>
        <w:tc>
          <w:tcPr>
            <w:tcW w:w="683" w:type="dxa"/>
            <w:tcBorders>
              <w:top w:val="single" w:sz="4" w:space="0" w:color="auto"/>
              <w:left w:val="nil"/>
              <w:bottom w:val="single" w:sz="4" w:space="0" w:color="auto"/>
            </w:tcBorders>
            <w:vAlign w:val="bottom"/>
          </w:tcPr>
          <w:p w14:paraId="7457ADD8" w14:textId="77777777" w:rsidR="003018D0" w:rsidRPr="009F0758" w:rsidRDefault="003018D0" w:rsidP="00AB1BE9">
            <w:pPr>
              <w:rPr>
                <w:rFonts w:cs="Arial"/>
                <w:color w:val="000000"/>
                <w:sz w:val="21"/>
                <w:szCs w:val="21"/>
              </w:rPr>
            </w:pPr>
            <w:r w:rsidRPr="009F0758">
              <w:rPr>
                <w:bCs/>
                <w:color w:val="000000"/>
                <w:sz w:val="21"/>
                <w:szCs w:val="21"/>
              </w:rPr>
              <w:t>069</w:t>
            </w:r>
          </w:p>
        </w:tc>
        <w:tc>
          <w:tcPr>
            <w:tcW w:w="1780" w:type="dxa"/>
            <w:tcBorders>
              <w:top w:val="single" w:sz="4" w:space="0" w:color="auto"/>
              <w:bottom w:val="single" w:sz="4" w:space="0" w:color="auto"/>
              <w:right w:val="single" w:sz="4" w:space="0" w:color="auto"/>
            </w:tcBorders>
            <w:vAlign w:val="bottom"/>
          </w:tcPr>
          <w:p w14:paraId="62B529F5" w14:textId="77777777" w:rsidR="003018D0" w:rsidRPr="009F0758" w:rsidRDefault="003018D0" w:rsidP="00AB1BE9">
            <w:pPr>
              <w:rPr>
                <w:rFonts w:cs="Arial"/>
                <w:color w:val="000000"/>
                <w:sz w:val="21"/>
                <w:szCs w:val="21"/>
              </w:rPr>
            </w:pPr>
            <w:r w:rsidRPr="009F0758">
              <w:rPr>
                <w:rFonts w:cs="Arial"/>
                <w:color w:val="000000"/>
                <w:sz w:val="21"/>
                <w:szCs w:val="21"/>
              </w:rPr>
              <w:t>Killingly</w:t>
            </w:r>
          </w:p>
        </w:tc>
        <w:tc>
          <w:tcPr>
            <w:tcW w:w="683" w:type="dxa"/>
            <w:tcBorders>
              <w:top w:val="single" w:sz="4" w:space="0" w:color="auto"/>
              <w:bottom w:val="single" w:sz="4" w:space="0" w:color="auto"/>
            </w:tcBorders>
            <w:vAlign w:val="bottom"/>
          </w:tcPr>
          <w:p w14:paraId="5B178AD2" w14:textId="77777777" w:rsidR="003018D0" w:rsidRPr="009F0758" w:rsidRDefault="003018D0" w:rsidP="00AB1BE9">
            <w:pPr>
              <w:rPr>
                <w:rFonts w:cs="Arial"/>
                <w:color w:val="000000"/>
                <w:sz w:val="21"/>
                <w:szCs w:val="21"/>
              </w:rPr>
            </w:pPr>
            <w:r w:rsidRPr="009F0758">
              <w:rPr>
                <w:bCs/>
                <w:color w:val="000000"/>
                <w:sz w:val="21"/>
                <w:szCs w:val="21"/>
              </w:rPr>
              <w:t>118</w:t>
            </w:r>
          </w:p>
        </w:tc>
        <w:tc>
          <w:tcPr>
            <w:tcW w:w="1844" w:type="dxa"/>
            <w:tcBorders>
              <w:top w:val="single" w:sz="4" w:space="0" w:color="auto"/>
              <w:bottom w:val="single" w:sz="4" w:space="0" w:color="auto"/>
              <w:right w:val="single" w:sz="4" w:space="0" w:color="auto"/>
            </w:tcBorders>
            <w:vAlign w:val="bottom"/>
          </w:tcPr>
          <w:p w14:paraId="31358CEE" w14:textId="77777777" w:rsidR="003018D0" w:rsidRPr="009F0758" w:rsidRDefault="003018D0" w:rsidP="00AB1BE9">
            <w:pPr>
              <w:rPr>
                <w:rFonts w:cs="Arial"/>
                <w:color w:val="000000"/>
                <w:sz w:val="21"/>
                <w:szCs w:val="21"/>
              </w:rPr>
            </w:pPr>
            <w:r w:rsidRPr="009F0758">
              <w:rPr>
                <w:rFonts w:cs="Arial"/>
                <w:color w:val="000000"/>
                <w:sz w:val="21"/>
                <w:szCs w:val="21"/>
              </w:rPr>
              <w:t>Ridgefield</w:t>
            </w:r>
          </w:p>
        </w:tc>
        <w:tc>
          <w:tcPr>
            <w:tcW w:w="683" w:type="dxa"/>
            <w:tcBorders>
              <w:top w:val="single" w:sz="4" w:space="0" w:color="auto"/>
              <w:bottom w:val="single" w:sz="4" w:space="0" w:color="auto"/>
            </w:tcBorders>
            <w:vAlign w:val="bottom"/>
          </w:tcPr>
          <w:p w14:paraId="6E6C5CDA" w14:textId="77777777" w:rsidR="003018D0" w:rsidRPr="009F0758" w:rsidRDefault="003018D0" w:rsidP="00AB1BE9">
            <w:pPr>
              <w:rPr>
                <w:rFonts w:cs="Arial"/>
                <w:color w:val="000000"/>
                <w:sz w:val="21"/>
                <w:szCs w:val="21"/>
              </w:rPr>
            </w:pPr>
            <w:r w:rsidRPr="009F0758">
              <w:rPr>
                <w:bCs/>
                <w:color w:val="000000"/>
                <w:sz w:val="21"/>
                <w:szCs w:val="21"/>
              </w:rPr>
              <w:t>164</w:t>
            </w:r>
          </w:p>
        </w:tc>
        <w:tc>
          <w:tcPr>
            <w:tcW w:w="1704" w:type="dxa"/>
            <w:tcBorders>
              <w:top w:val="single" w:sz="4" w:space="0" w:color="auto"/>
              <w:bottom w:val="single" w:sz="4" w:space="0" w:color="auto"/>
              <w:right w:val="single" w:sz="4" w:space="0" w:color="auto"/>
            </w:tcBorders>
            <w:vAlign w:val="bottom"/>
          </w:tcPr>
          <w:p w14:paraId="4E330198" w14:textId="77777777" w:rsidR="003018D0" w:rsidRPr="009F0758" w:rsidRDefault="003018D0" w:rsidP="00AB1BE9">
            <w:pPr>
              <w:rPr>
                <w:rFonts w:cs="Arial"/>
                <w:color w:val="000000"/>
                <w:sz w:val="21"/>
                <w:szCs w:val="21"/>
              </w:rPr>
            </w:pPr>
            <w:r w:rsidRPr="009F0758">
              <w:rPr>
                <w:rFonts w:cs="Arial"/>
                <w:color w:val="000000"/>
                <w:sz w:val="21"/>
                <w:szCs w:val="21"/>
              </w:rPr>
              <w:t>Windsor</w:t>
            </w:r>
          </w:p>
        </w:tc>
      </w:tr>
      <w:tr w:rsidR="003018D0" w:rsidRPr="009F0758" w14:paraId="2DFF88E4"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0D47DBC8" w14:textId="77777777" w:rsidR="003018D0" w:rsidRPr="009F0758" w:rsidRDefault="003018D0" w:rsidP="00AB1BE9">
            <w:pPr>
              <w:rPr>
                <w:bCs/>
                <w:color w:val="000000"/>
                <w:sz w:val="21"/>
                <w:szCs w:val="21"/>
              </w:rPr>
            </w:pPr>
            <w:r w:rsidRPr="009F0758">
              <w:rPr>
                <w:bCs/>
                <w:color w:val="000000"/>
                <w:sz w:val="21"/>
                <w:szCs w:val="21"/>
              </w:rPr>
              <w:t>024</w:t>
            </w:r>
          </w:p>
        </w:tc>
        <w:tc>
          <w:tcPr>
            <w:tcW w:w="1933" w:type="dxa"/>
            <w:tcBorders>
              <w:top w:val="single" w:sz="4" w:space="0" w:color="auto"/>
              <w:bottom w:val="single" w:sz="4" w:space="0" w:color="auto"/>
              <w:right w:val="single" w:sz="4" w:space="0" w:color="auto"/>
            </w:tcBorders>
            <w:shd w:val="clear" w:color="auto" w:fill="auto"/>
            <w:noWrap/>
            <w:vAlign w:val="bottom"/>
          </w:tcPr>
          <w:p w14:paraId="18C73597" w14:textId="77777777" w:rsidR="003018D0" w:rsidRPr="009F0758" w:rsidRDefault="003018D0" w:rsidP="00AB1BE9">
            <w:pPr>
              <w:rPr>
                <w:rFonts w:cs="Arial"/>
                <w:color w:val="000000"/>
                <w:sz w:val="21"/>
                <w:szCs w:val="21"/>
              </w:rPr>
            </w:pPr>
            <w:r w:rsidRPr="009F0758">
              <w:rPr>
                <w:rFonts w:cs="Arial"/>
                <w:color w:val="000000"/>
                <w:sz w:val="21"/>
                <w:szCs w:val="21"/>
              </w:rPr>
              <w:t>Chaplin</w:t>
            </w:r>
          </w:p>
        </w:tc>
        <w:tc>
          <w:tcPr>
            <w:tcW w:w="683" w:type="dxa"/>
            <w:tcBorders>
              <w:top w:val="single" w:sz="4" w:space="0" w:color="auto"/>
              <w:left w:val="nil"/>
              <w:bottom w:val="single" w:sz="4" w:space="0" w:color="auto"/>
            </w:tcBorders>
            <w:vAlign w:val="bottom"/>
          </w:tcPr>
          <w:p w14:paraId="2D5FA298" w14:textId="77777777" w:rsidR="003018D0" w:rsidRPr="009F0758" w:rsidRDefault="003018D0" w:rsidP="00AB1BE9">
            <w:pPr>
              <w:rPr>
                <w:rFonts w:cs="Arial"/>
                <w:color w:val="000000"/>
                <w:sz w:val="21"/>
                <w:szCs w:val="21"/>
              </w:rPr>
            </w:pPr>
            <w:r w:rsidRPr="009F0758">
              <w:rPr>
                <w:bCs/>
                <w:color w:val="000000"/>
                <w:sz w:val="21"/>
                <w:szCs w:val="21"/>
              </w:rPr>
              <w:t>071</w:t>
            </w:r>
          </w:p>
        </w:tc>
        <w:tc>
          <w:tcPr>
            <w:tcW w:w="1780" w:type="dxa"/>
            <w:tcBorders>
              <w:top w:val="single" w:sz="4" w:space="0" w:color="auto"/>
              <w:bottom w:val="single" w:sz="4" w:space="0" w:color="auto"/>
              <w:right w:val="single" w:sz="4" w:space="0" w:color="auto"/>
            </w:tcBorders>
            <w:vAlign w:val="bottom"/>
          </w:tcPr>
          <w:p w14:paraId="48ED78A9" w14:textId="77777777" w:rsidR="003018D0" w:rsidRPr="009F0758" w:rsidRDefault="003018D0" w:rsidP="00AB1BE9">
            <w:pPr>
              <w:rPr>
                <w:rFonts w:cs="Arial"/>
                <w:color w:val="000000"/>
                <w:sz w:val="21"/>
                <w:szCs w:val="21"/>
              </w:rPr>
            </w:pPr>
            <w:r w:rsidRPr="009F0758">
              <w:rPr>
                <w:rFonts w:cs="Arial"/>
                <w:color w:val="000000"/>
                <w:sz w:val="21"/>
                <w:szCs w:val="21"/>
              </w:rPr>
              <w:t>Lebanon</w:t>
            </w:r>
          </w:p>
        </w:tc>
        <w:tc>
          <w:tcPr>
            <w:tcW w:w="683" w:type="dxa"/>
            <w:tcBorders>
              <w:top w:val="single" w:sz="4" w:space="0" w:color="auto"/>
              <w:bottom w:val="single" w:sz="4" w:space="0" w:color="auto"/>
            </w:tcBorders>
            <w:vAlign w:val="bottom"/>
          </w:tcPr>
          <w:p w14:paraId="593AC442" w14:textId="77777777" w:rsidR="003018D0" w:rsidRPr="009F0758" w:rsidRDefault="003018D0" w:rsidP="00AB1BE9">
            <w:pPr>
              <w:rPr>
                <w:rFonts w:cs="Arial"/>
                <w:color w:val="000000"/>
                <w:sz w:val="21"/>
                <w:szCs w:val="21"/>
              </w:rPr>
            </w:pPr>
            <w:r w:rsidRPr="009F0758">
              <w:rPr>
                <w:bCs/>
                <w:color w:val="000000"/>
                <w:sz w:val="21"/>
                <w:szCs w:val="21"/>
              </w:rPr>
              <w:t>119</w:t>
            </w:r>
          </w:p>
        </w:tc>
        <w:tc>
          <w:tcPr>
            <w:tcW w:w="1844" w:type="dxa"/>
            <w:tcBorders>
              <w:top w:val="single" w:sz="4" w:space="0" w:color="auto"/>
              <w:bottom w:val="single" w:sz="4" w:space="0" w:color="auto"/>
              <w:right w:val="single" w:sz="4" w:space="0" w:color="auto"/>
            </w:tcBorders>
            <w:vAlign w:val="bottom"/>
          </w:tcPr>
          <w:p w14:paraId="3E880226" w14:textId="77777777" w:rsidR="003018D0" w:rsidRPr="009F0758" w:rsidRDefault="003018D0" w:rsidP="00AB1BE9">
            <w:pPr>
              <w:rPr>
                <w:rFonts w:cs="Arial"/>
                <w:color w:val="000000"/>
                <w:sz w:val="21"/>
                <w:szCs w:val="21"/>
              </w:rPr>
            </w:pPr>
            <w:r w:rsidRPr="009F0758">
              <w:rPr>
                <w:rFonts w:cs="Arial"/>
                <w:color w:val="000000"/>
                <w:sz w:val="21"/>
                <w:szCs w:val="21"/>
              </w:rPr>
              <w:t>Rocky Hill</w:t>
            </w:r>
          </w:p>
        </w:tc>
        <w:tc>
          <w:tcPr>
            <w:tcW w:w="683" w:type="dxa"/>
            <w:tcBorders>
              <w:top w:val="single" w:sz="4" w:space="0" w:color="auto"/>
              <w:bottom w:val="single" w:sz="4" w:space="0" w:color="auto"/>
            </w:tcBorders>
            <w:vAlign w:val="bottom"/>
          </w:tcPr>
          <w:p w14:paraId="02C75469" w14:textId="77777777" w:rsidR="003018D0" w:rsidRPr="009F0758" w:rsidRDefault="003018D0" w:rsidP="00AB1BE9">
            <w:pPr>
              <w:rPr>
                <w:rFonts w:cs="Arial"/>
                <w:color w:val="000000"/>
                <w:sz w:val="21"/>
                <w:szCs w:val="21"/>
              </w:rPr>
            </w:pPr>
            <w:r w:rsidRPr="009F0758">
              <w:rPr>
                <w:bCs/>
                <w:color w:val="000000"/>
                <w:sz w:val="21"/>
                <w:szCs w:val="21"/>
              </w:rPr>
              <w:t>165</w:t>
            </w:r>
          </w:p>
        </w:tc>
        <w:tc>
          <w:tcPr>
            <w:tcW w:w="1704" w:type="dxa"/>
            <w:tcBorders>
              <w:top w:val="single" w:sz="4" w:space="0" w:color="auto"/>
              <w:bottom w:val="single" w:sz="4" w:space="0" w:color="auto"/>
              <w:right w:val="single" w:sz="4" w:space="0" w:color="auto"/>
            </w:tcBorders>
            <w:vAlign w:val="bottom"/>
          </w:tcPr>
          <w:p w14:paraId="33FDE323" w14:textId="77777777" w:rsidR="003018D0" w:rsidRPr="009F0758" w:rsidRDefault="003018D0" w:rsidP="00AB1BE9">
            <w:pPr>
              <w:rPr>
                <w:rFonts w:cs="Arial"/>
                <w:color w:val="000000"/>
                <w:sz w:val="21"/>
                <w:szCs w:val="21"/>
              </w:rPr>
            </w:pPr>
            <w:r w:rsidRPr="009F0758">
              <w:rPr>
                <w:rFonts w:cs="Arial"/>
                <w:color w:val="000000"/>
                <w:sz w:val="21"/>
                <w:szCs w:val="21"/>
              </w:rPr>
              <w:t>Windsor Locks</w:t>
            </w:r>
          </w:p>
        </w:tc>
      </w:tr>
      <w:tr w:rsidR="003018D0" w:rsidRPr="009F0758" w14:paraId="1B5C1201"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3F334EC5" w14:textId="77777777" w:rsidR="003018D0" w:rsidRPr="009F0758" w:rsidRDefault="003018D0" w:rsidP="00AB1BE9">
            <w:pPr>
              <w:rPr>
                <w:bCs/>
                <w:color w:val="000000"/>
                <w:sz w:val="21"/>
                <w:szCs w:val="21"/>
              </w:rPr>
            </w:pPr>
            <w:r w:rsidRPr="009F0758">
              <w:rPr>
                <w:bCs/>
                <w:color w:val="000000"/>
                <w:sz w:val="21"/>
                <w:szCs w:val="21"/>
              </w:rPr>
              <w:t>025</w:t>
            </w:r>
          </w:p>
        </w:tc>
        <w:tc>
          <w:tcPr>
            <w:tcW w:w="1933" w:type="dxa"/>
            <w:tcBorders>
              <w:top w:val="single" w:sz="4" w:space="0" w:color="auto"/>
              <w:bottom w:val="single" w:sz="4" w:space="0" w:color="auto"/>
              <w:right w:val="single" w:sz="4" w:space="0" w:color="auto"/>
            </w:tcBorders>
            <w:shd w:val="clear" w:color="auto" w:fill="auto"/>
            <w:noWrap/>
            <w:vAlign w:val="bottom"/>
          </w:tcPr>
          <w:p w14:paraId="2E61C165" w14:textId="77777777" w:rsidR="003018D0" w:rsidRPr="009F0758" w:rsidRDefault="003018D0" w:rsidP="00AB1BE9">
            <w:pPr>
              <w:rPr>
                <w:rFonts w:cs="Arial"/>
                <w:color w:val="000000"/>
                <w:sz w:val="21"/>
                <w:szCs w:val="21"/>
              </w:rPr>
            </w:pPr>
            <w:r w:rsidRPr="009F0758">
              <w:rPr>
                <w:rFonts w:cs="Arial"/>
                <w:color w:val="000000"/>
                <w:sz w:val="21"/>
                <w:szCs w:val="21"/>
              </w:rPr>
              <w:t>Cheshire</w:t>
            </w:r>
          </w:p>
        </w:tc>
        <w:tc>
          <w:tcPr>
            <w:tcW w:w="683" w:type="dxa"/>
            <w:tcBorders>
              <w:top w:val="single" w:sz="4" w:space="0" w:color="auto"/>
              <w:left w:val="nil"/>
              <w:bottom w:val="single" w:sz="4" w:space="0" w:color="auto"/>
            </w:tcBorders>
            <w:vAlign w:val="bottom"/>
          </w:tcPr>
          <w:p w14:paraId="774513C2" w14:textId="77777777" w:rsidR="003018D0" w:rsidRPr="009F0758" w:rsidRDefault="003018D0" w:rsidP="00AB1BE9">
            <w:pPr>
              <w:rPr>
                <w:rFonts w:cs="Arial"/>
                <w:color w:val="000000"/>
                <w:sz w:val="21"/>
                <w:szCs w:val="21"/>
              </w:rPr>
            </w:pPr>
            <w:r w:rsidRPr="009F0758">
              <w:rPr>
                <w:bCs/>
                <w:color w:val="000000"/>
                <w:sz w:val="21"/>
                <w:szCs w:val="21"/>
              </w:rPr>
              <w:t>072</w:t>
            </w:r>
          </w:p>
        </w:tc>
        <w:tc>
          <w:tcPr>
            <w:tcW w:w="1780" w:type="dxa"/>
            <w:tcBorders>
              <w:top w:val="single" w:sz="4" w:space="0" w:color="auto"/>
              <w:bottom w:val="single" w:sz="4" w:space="0" w:color="auto"/>
              <w:right w:val="single" w:sz="4" w:space="0" w:color="auto"/>
            </w:tcBorders>
            <w:vAlign w:val="bottom"/>
          </w:tcPr>
          <w:p w14:paraId="3013F20A" w14:textId="77777777" w:rsidR="003018D0" w:rsidRPr="009F0758" w:rsidRDefault="003018D0" w:rsidP="00AB1BE9">
            <w:pPr>
              <w:rPr>
                <w:rFonts w:cs="Arial"/>
                <w:color w:val="000000"/>
                <w:sz w:val="21"/>
                <w:szCs w:val="21"/>
              </w:rPr>
            </w:pPr>
            <w:r w:rsidRPr="009F0758">
              <w:rPr>
                <w:rFonts w:cs="Arial"/>
                <w:color w:val="000000"/>
                <w:sz w:val="21"/>
                <w:szCs w:val="21"/>
              </w:rPr>
              <w:t>Ledyard</w:t>
            </w:r>
          </w:p>
        </w:tc>
        <w:tc>
          <w:tcPr>
            <w:tcW w:w="683" w:type="dxa"/>
            <w:tcBorders>
              <w:top w:val="single" w:sz="4" w:space="0" w:color="auto"/>
              <w:bottom w:val="single" w:sz="4" w:space="0" w:color="auto"/>
            </w:tcBorders>
            <w:vAlign w:val="bottom"/>
          </w:tcPr>
          <w:p w14:paraId="08392727" w14:textId="77777777" w:rsidR="003018D0" w:rsidRPr="009F0758" w:rsidRDefault="003018D0" w:rsidP="00AB1BE9">
            <w:pPr>
              <w:rPr>
                <w:rFonts w:cs="Arial"/>
                <w:color w:val="000000"/>
                <w:sz w:val="21"/>
                <w:szCs w:val="21"/>
              </w:rPr>
            </w:pPr>
            <w:r w:rsidRPr="009F0758">
              <w:rPr>
                <w:bCs/>
                <w:color w:val="000000"/>
                <w:sz w:val="21"/>
                <w:szCs w:val="21"/>
              </w:rPr>
              <w:t>121</w:t>
            </w:r>
          </w:p>
        </w:tc>
        <w:tc>
          <w:tcPr>
            <w:tcW w:w="1844" w:type="dxa"/>
            <w:tcBorders>
              <w:top w:val="single" w:sz="4" w:space="0" w:color="auto"/>
              <w:bottom w:val="single" w:sz="4" w:space="0" w:color="auto"/>
              <w:right w:val="single" w:sz="4" w:space="0" w:color="auto"/>
            </w:tcBorders>
            <w:vAlign w:val="bottom"/>
          </w:tcPr>
          <w:p w14:paraId="139FBB84" w14:textId="77777777" w:rsidR="003018D0" w:rsidRPr="009F0758" w:rsidRDefault="003018D0" w:rsidP="00AB1BE9">
            <w:pPr>
              <w:rPr>
                <w:rFonts w:cs="Arial"/>
                <w:color w:val="000000"/>
                <w:sz w:val="21"/>
                <w:szCs w:val="21"/>
              </w:rPr>
            </w:pPr>
            <w:r w:rsidRPr="009F0758">
              <w:rPr>
                <w:rFonts w:cs="Arial"/>
                <w:color w:val="000000"/>
                <w:sz w:val="21"/>
                <w:szCs w:val="21"/>
              </w:rPr>
              <w:t>Salem</w:t>
            </w:r>
          </w:p>
        </w:tc>
        <w:tc>
          <w:tcPr>
            <w:tcW w:w="683" w:type="dxa"/>
            <w:tcBorders>
              <w:top w:val="single" w:sz="4" w:space="0" w:color="auto"/>
              <w:bottom w:val="single" w:sz="4" w:space="0" w:color="auto"/>
            </w:tcBorders>
            <w:vAlign w:val="bottom"/>
          </w:tcPr>
          <w:p w14:paraId="71E98134" w14:textId="77777777" w:rsidR="003018D0" w:rsidRPr="009F0758" w:rsidRDefault="003018D0" w:rsidP="00AB1BE9">
            <w:pPr>
              <w:rPr>
                <w:rFonts w:cs="Arial"/>
                <w:color w:val="000000"/>
                <w:sz w:val="21"/>
                <w:szCs w:val="21"/>
              </w:rPr>
            </w:pPr>
            <w:r w:rsidRPr="009F0758">
              <w:rPr>
                <w:bCs/>
                <w:color w:val="000000"/>
                <w:sz w:val="21"/>
                <w:szCs w:val="21"/>
              </w:rPr>
              <w:t>166</w:t>
            </w:r>
          </w:p>
        </w:tc>
        <w:tc>
          <w:tcPr>
            <w:tcW w:w="1704" w:type="dxa"/>
            <w:tcBorders>
              <w:top w:val="single" w:sz="4" w:space="0" w:color="auto"/>
              <w:bottom w:val="single" w:sz="4" w:space="0" w:color="auto"/>
              <w:right w:val="single" w:sz="4" w:space="0" w:color="auto"/>
            </w:tcBorders>
            <w:vAlign w:val="bottom"/>
          </w:tcPr>
          <w:p w14:paraId="260EA852" w14:textId="77777777" w:rsidR="003018D0" w:rsidRPr="009F0758" w:rsidRDefault="003018D0" w:rsidP="00AB1BE9">
            <w:pPr>
              <w:rPr>
                <w:rFonts w:cs="Arial"/>
                <w:color w:val="000000"/>
                <w:sz w:val="21"/>
                <w:szCs w:val="21"/>
              </w:rPr>
            </w:pPr>
            <w:r w:rsidRPr="009F0758">
              <w:rPr>
                <w:rFonts w:cs="Arial"/>
                <w:color w:val="000000"/>
                <w:sz w:val="21"/>
                <w:szCs w:val="21"/>
              </w:rPr>
              <w:t>Wolcott</w:t>
            </w:r>
          </w:p>
        </w:tc>
      </w:tr>
      <w:tr w:rsidR="003018D0" w:rsidRPr="009F0758" w14:paraId="54AFE711"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362B7D64" w14:textId="77777777" w:rsidR="003018D0" w:rsidRPr="009F0758" w:rsidRDefault="003018D0" w:rsidP="00AB1BE9">
            <w:pPr>
              <w:rPr>
                <w:bCs/>
                <w:color w:val="000000"/>
                <w:sz w:val="21"/>
                <w:szCs w:val="21"/>
              </w:rPr>
            </w:pPr>
            <w:r w:rsidRPr="009F0758">
              <w:rPr>
                <w:bCs/>
                <w:color w:val="000000"/>
                <w:sz w:val="21"/>
                <w:szCs w:val="21"/>
              </w:rPr>
              <w:t>026</w:t>
            </w:r>
          </w:p>
        </w:tc>
        <w:tc>
          <w:tcPr>
            <w:tcW w:w="1933" w:type="dxa"/>
            <w:tcBorders>
              <w:top w:val="single" w:sz="4" w:space="0" w:color="auto"/>
              <w:bottom w:val="single" w:sz="4" w:space="0" w:color="auto"/>
              <w:right w:val="single" w:sz="4" w:space="0" w:color="auto"/>
            </w:tcBorders>
            <w:shd w:val="clear" w:color="auto" w:fill="auto"/>
            <w:noWrap/>
            <w:vAlign w:val="bottom"/>
          </w:tcPr>
          <w:p w14:paraId="3D7634AD" w14:textId="77777777" w:rsidR="003018D0" w:rsidRPr="009F0758" w:rsidRDefault="003018D0" w:rsidP="00AB1BE9">
            <w:pPr>
              <w:rPr>
                <w:rFonts w:cs="Arial"/>
                <w:color w:val="000000"/>
                <w:sz w:val="21"/>
                <w:szCs w:val="21"/>
              </w:rPr>
            </w:pPr>
            <w:r w:rsidRPr="009F0758">
              <w:rPr>
                <w:rFonts w:cs="Arial"/>
                <w:color w:val="000000"/>
                <w:sz w:val="21"/>
                <w:szCs w:val="21"/>
              </w:rPr>
              <w:t>Chester</w:t>
            </w:r>
          </w:p>
        </w:tc>
        <w:tc>
          <w:tcPr>
            <w:tcW w:w="683" w:type="dxa"/>
            <w:tcBorders>
              <w:top w:val="single" w:sz="4" w:space="0" w:color="auto"/>
              <w:left w:val="nil"/>
              <w:bottom w:val="single" w:sz="4" w:space="0" w:color="auto"/>
            </w:tcBorders>
            <w:vAlign w:val="bottom"/>
          </w:tcPr>
          <w:p w14:paraId="7ACFB865" w14:textId="77777777" w:rsidR="003018D0" w:rsidRPr="009F0758" w:rsidRDefault="003018D0" w:rsidP="00AB1BE9">
            <w:pPr>
              <w:rPr>
                <w:rFonts w:cs="Arial"/>
                <w:color w:val="000000"/>
                <w:sz w:val="21"/>
                <w:szCs w:val="21"/>
              </w:rPr>
            </w:pPr>
            <w:r w:rsidRPr="009F0758">
              <w:rPr>
                <w:bCs/>
                <w:color w:val="000000"/>
                <w:sz w:val="21"/>
                <w:szCs w:val="21"/>
              </w:rPr>
              <w:t>073</w:t>
            </w:r>
          </w:p>
        </w:tc>
        <w:tc>
          <w:tcPr>
            <w:tcW w:w="1780" w:type="dxa"/>
            <w:tcBorders>
              <w:top w:val="single" w:sz="4" w:space="0" w:color="auto"/>
              <w:bottom w:val="single" w:sz="4" w:space="0" w:color="auto"/>
              <w:right w:val="single" w:sz="4" w:space="0" w:color="auto"/>
            </w:tcBorders>
            <w:vAlign w:val="bottom"/>
          </w:tcPr>
          <w:p w14:paraId="0DE1FBF2" w14:textId="77777777" w:rsidR="003018D0" w:rsidRPr="009F0758" w:rsidRDefault="003018D0" w:rsidP="00AB1BE9">
            <w:pPr>
              <w:rPr>
                <w:rFonts w:cs="Arial"/>
                <w:color w:val="000000"/>
                <w:sz w:val="21"/>
                <w:szCs w:val="21"/>
              </w:rPr>
            </w:pPr>
            <w:r w:rsidRPr="009F0758">
              <w:rPr>
                <w:rFonts w:cs="Arial"/>
                <w:color w:val="000000"/>
                <w:sz w:val="21"/>
                <w:szCs w:val="21"/>
              </w:rPr>
              <w:t>Lisbon</w:t>
            </w:r>
          </w:p>
        </w:tc>
        <w:tc>
          <w:tcPr>
            <w:tcW w:w="683" w:type="dxa"/>
            <w:tcBorders>
              <w:top w:val="single" w:sz="4" w:space="0" w:color="auto"/>
              <w:bottom w:val="single" w:sz="4" w:space="0" w:color="auto"/>
            </w:tcBorders>
            <w:vAlign w:val="bottom"/>
          </w:tcPr>
          <w:p w14:paraId="318B3321" w14:textId="77777777" w:rsidR="003018D0" w:rsidRPr="009F0758" w:rsidRDefault="003018D0" w:rsidP="00AB1BE9">
            <w:pPr>
              <w:rPr>
                <w:rFonts w:cs="Arial"/>
                <w:color w:val="000000"/>
                <w:sz w:val="21"/>
                <w:szCs w:val="21"/>
              </w:rPr>
            </w:pPr>
            <w:r w:rsidRPr="009F0758">
              <w:rPr>
                <w:bCs/>
                <w:color w:val="000000"/>
                <w:sz w:val="21"/>
                <w:szCs w:val="21"/>
              </w:rPr>
              <w:t>122</w:t>
            </w:r>
          </w:p>
        </w:tc>
        <w:tc>
          <w:tcPr>
            <w:tcW w:w="1844" w:type="dxa"/>
            <w:tcBorders>
              <w:top w:val="single" w:sz="4" w:space="0" w:color="auto"/>
              <w:bottom w:val="single" w:sz="4" w:space="0" w:color="auto"/>
              <w:right w:val="single" w:sz="4" w:space="0" w:color="auto"/>
            </w:tcBorders>
            <w:vAlign w:val="bottom"/>
          </w:tcPr>
          <w:p w14:paraId="44354604" w14:textId="77777777" w:rsidR="003018D0" w:rsidRPr="009F0758" w:rsidRDefault="003018D0" w:rsidP="00AB1BE9">
            <w:pPr>
              <w:rPr>
                <w:rFonts w:cs="Arial"/>
                <w:color w:val="000000"/>
                <w:sz w:val="21"/>
                <w:szCs w:val="21"/>
              </w:rPr>
            </w:pPr>
            <w:r w:rsidRPr="009F0758">
              <w:rPr>
                <w:rFonts w:cs="Arial"/>
                <w:color w:val="000000"/>
                <w:sz w:val="21"/>
                <w:szCs w:val="21"/>
              </w:rPr>
              <w:t>Salisbury</w:t>
            </w:r>
          </w:p>
        </w:tc>
        <w:tc>
          <w:tcPr>
            <w:tcW w:w="683" w:type="dxa"/>
            <w:tcBorders>
              <w:top w:val="single" w:sz="4" w:space="0" w:color="auto"/>
              <w:bottom w:val="single" w:sz="4" w:space="0" w:color="auto"/>
            </w:tcBorders>
            <w:vAlign w:val="bottom"/>
          </w:tcPr>
          <w:p w14:paraId="4ACBD6CD" w14:textId="77777777" w:rsidR="003018D0" w:rsidRPr="009F0758" w:rsidRDefault="003018D0" w:rsidP="00AB1BE9">
            <w:pPr>
              <w:rPr>
                <w:rFonts w:cs="Arial"/>
                <w:color w:val="000000"/>
                <w:sz w:val="21"/>
                <w:szCs w:val="21"/>
              </w:rPr>
            </w:pPr>
            <w:r w:rsidRPr="009F0758">
              <w:rPr>
                <w:bCs/>
                <w:color w:val="000000"/>
                <w:sz w:val="21"/>
                <w:szCs w:val="21"/>
              </w:rPr>
              <w:t>167</w:t>
            </w:r>
          </w:p>
        </w:tc>
        <w:tc>
          <w:tcPr>
            <w:tcW w:w="1704" w:type="dxa"/>
            <w:tcBorders>
              <w:top w:val="single" w:sz="4" w:space="0" w:color="auto"/>
              <w:bottom w:val="single" w:sz="4" w:space="0" w:color="auto"/>
              <w:right w:val="single" w:sz="4" w:space="0" w:color="auto"/>
            </w:tcBorders>
            <w:vAlign w:val="bottom"/>
          </w:tcPr>
          <w:p w14:paraId="08FC5E07" w14:textId="77777777" w:rsidR="003018D0" w:rsidRPr="009F0758" w:rsidRDefault="003018D0" w:rsidP="00AB1BE9">
            <w:pPr>
              <w:rPr>
                <w:rFonts w:cs="Arial"/>
                <w:color w:val="000000"/>
                <w:sz w:val="21"/>
                <w:szCs w:val="21"/>
              </w:rPr>
            </w:pPr>
            <w:r w:rsidRPr="009F0758">
              <w:rPr>
                <w:rFonts w:cs="Arial"/>
                <w:color w:val="000000"/>
                <w:sz w:val="21"/>
                <w:szCs w:val="21"/>
              </w:rPr>
              <w:t>Woodbridge</w:t>
            </w:r>
          </w:p>
        </w:tc>
      </w:tr>
      <w:tr w:rsidR="003018D0" w:rsidRPr="009F0758" w14:paraId="235238BA"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7B405DAD" w14:textId="77777777" w:rsidR="003018D0" w:rsidRPr="009F0758" w:rsidRDefault="003018D0" w:rsidP="00AB1BE9">
            <w:pPr>
              <w:rPr>
                <w:bCs/>
                <w:color w:val="000000"/>
                <w:sz w:val="21"/>
                <w:szCs w:val="21"/>
              </w:rPr>
            </w:pPr>
            <w:r w:rsidRPr="009F0758">
              <w:rPr>
                <w:bCs/>
                <w:color w:val="000000"/>
                <w:sz w:val="21"/>
                <w:szCs w:val="21"/>
              </w:rPr>
              <w:t>027</w:t>
            </w:r>
          </w:p>
        </w:tc>
        <w:tc>
          <w:tcPr>
            <w:tcW w:w="1933" w:type="dxa"/>
            <w:tcBorders>
              <w:top w:val="single" w:sz="4" w:space="0" w:color="auto"/>
              <w:bottom w:val="single" w:sz="4" w:space="0" w:color="auto"/>
              <w:right w:val="single" w:sz="4" w:space="0" w:color="auto"/>
            </w:tcBorders>
            <w:shd w:val="clear" w:color="auto" w:fill="auto"/>
            <w:noWrap/>
            <w:vAlign w:val="bottom"/>
          </w:tcPr>
          <w:p w14:paraId="6F56A244" w14:textId="77777777" w:rsidR="003018D0" w:rsidRPr="009F0758" w:rsidRDefault="003018D0" w:rsidP="00AB1BE9">
            <w:pPr>
              <w:rPr>
                <w:rFonts w:cs="Arial"/>
                <w:color w:val="000000"/>
                <w:sz w:val="21"/>
                <w:szCs w:val="21"/>
              </w:rPr>
            </w:pPr>
            <w:r w:rsidRPr="009F0758">
              <w:rPr>
                <w:rFonts w:cs="Arial"/>
                <w:color w:val="000000"/>
                <w:sz w:val="21"/>
                <w:szCs w:val="21"/>
              </w:rPr>
              <w:t>Clinton</w:t>
            </w:r>
          </w:p>
        </w:tc>
        <w:tc>
          <w:tcPr>
            <w:tcW w:w="683" w:type="dxa"/>
            <w:tcBorders>
              <w:top w:val="single" w:sz="4" w:space="0" w:color="auto"/>
              <w:left w:val="nil"/>
              <w:bottom w:val="single" w:sz="4" w:space="0" w:color="auto"/>
            </w:tcBorders>
            <w:vAlign w:val="bottom"/>
          </w:tcPr>
          <w:p w14:paraId="699C049C" w14:textId="77777777" w:rsidR="003018D0" w:rsidRPr="009F0758" w:rsidRDefault="003018D0" w:rsidP="00AB1BE9">
            <w:pPr>
              <w:rPr>
                <w:rFonts w:cs="Arial"/>
                <w:color w:val="000000"/>
                <w:sz w:val="21"/>
                <w:szCs w:val="21"/>
              </w:rPr>
            </w:pPr>
            <w:r w:rsidRPr="009F0758">
              <w:rPr>
                <w:bCs/>
                <w:color w:val="000000"/>
                <w:sz w:val="21"/>
                <w:szCs w:val="21"/>
              </w:rPr>
              <w:t>074</w:t>
            </w:r>
          </w:p>
        </w:tc>
        <w:tc>
          <w:tcPr>
            <w:tcW w:w="1780" w:type="dxa"/>
            <w:tcBorders>
              <w:top w:val="single" w:sz="4" w:space="0" w:color="auto"/>
              <w:bottom w:val="single" w:sz="4" w:space="0" w:color="auto"/>
              <w:right w:val="single" w:sz="4" w:space="0" w:color="auto"/>
            </w:tcBorders>
            <w:vAlign w:val="bottom"/>
          </w:tcPr>
          <w:p w14:paraId="2169C2E5" w14:textId="77777777" w:rsidR="003018D0" w:rsidRPr="009F0758" w:rsidRDefault="003018D0" w:rsidP="00AB1BE9">
            <w:pPr>
              <w:rPr>
                <w:rFonts w:cs="Arial"/>
                <w:color w:val="000000"/>
                <w:sz w:val="21"/>
                <w:szCs w:val="21"/>
              </w:rPr>
            </w:pPr>
            <w:r w:rsidRPr="009F0758">
              <w:rPr>
                <w:rFonts w:cs="Arial"/>
                <w:color w:val="000000"/>
                <w:sz w:val="21"/>
                <w:szCs w:val="21"/>
              </w:rPr>
              <w:t>Litchfield</w:t>
            </w:r>
          </w:p>
        </w:tc>
        <w:tc>
          <w:tcPr>
            <w:tcW w:w="683" w:type="dxa"/>
            <w:tcBorders>
              <w:top w:val="single" w:sz="4" w:space="0" w:color="auto"/>
              <w:bottom w:val="single" w:sz="4" w:space="0" w:color="auto"/>
            </w:tcBorders>
            <w:vAlign w:val="bottom"/>
          </w:tcPr>
          <w:p w14:paraId="71668615" w14:textId="77777777" w:rsidR="003018D0" w:rsidRPr="009F0758" w:rsidRDefault="003018D0" w:rsidP="00AB1BE9">
            <w:pPr>
              <w:rPr>
                <w:rFonts w:cs="Arial"/>
                <w:color w:val="000000"/>
                <w:sz w:val="21"/>
                <w:szCs w:val="21"/>
              </w:rPr>
            </w:pPr>
            <w:r w:rsidRPr="009F0758">
              <w:rPr>
                <w:bCs/>
                <w:color w:val="000000"/>
                <w:sz w:val="21"/>
                <w:szCs w:val="21"/>
              </w:rPr>
              <w:t>123</w:t>
            </w:r>
          </w:p>
        </w:tc>
        <w:tc>
          <w:tcPr>
            <w:tcW w:w="1844" w:type="dxa"/>
            <w:tcBorders>
              <w:top w:val="single" w:sz="4" w:space="0" w:color="auto"/>
              <w:bottom w:val="single" w:sz="4" w:space="0" w:color="auto"/>
              <w:right w:val="single" w:sz="4" w:space="0" w:color="auto"/>
            </w:tcBorders>
            <w:vAlign w:val="bottom"/>
          </w:tcPr>
          <w:p w14:paraId="0532CAFE" w14:textId="77777777" w:rsidR="003018D0" w:rsidRPr="009F0758" w:rsidRDefault="003018D0" w:rsidP="00AB1BE9">
            <w:pPr>
              <w:rPr>
                <w:rFonts w:cs="Arial"/>
                <w:color w:val="000000"/>
                <w:sz w:val="21"/>
                <w:szCs w:val="21"/>
              </w:rPr>
            </w:pPr>
            <w:r w:rsidRPr="009F0758">
              <w:rPr>
                <w:rFonts w:cs="Arial"/>
                <w:color w:val="000000"/>
                <w:sz w:val="21"/>
                <w:szCs w:val="21"/>
              </w:rPr>
              <w:t>Scotland</w:t>
            </w:r>
          </w:p>
        </w:tc>
        <w:tc>
          <w:tcPr>
            <w:tcW w:w="683" w:type="dxa"/>
            <w:tcBorders>
              <w:top w:val="single" w:sz="4" w:space="0" w:color="auto"/>
              <w:bottom w:val="single" w:sz="4" w:space="0" w:color="auto"/>
            </w:tcBorders>
            <w:vAlign w:val="bottom"/>
          </w:tcPr>
          <w:p w14:paraId="08A23364" w14:textId="77777777" w:rsidR="003018D0" w:rsidRPr="009F0758" w:rsidRDefault="003018D0" w:rsidP="00AB1BE9">
            <w:pPr>
              <w:rPr>
                <w:rFonts w:cs="Arial"/>
                <w:color w:val="000000"/>
                <w:sz w:val="21"/>
                <w:szCs w:val="21"/>
              </w:rPr>
            </w:pPr>
            <w:r w:rsidRPr="009F0758">
              <w:rPr>
                <w:bCs/>
                <w:color w:val="000000"/>
                <w:sz w:val="21"/>
                <w:szCs w:val="21"/>
              </w:rPr>
              <w:t>169</w:t>
            </w:r>
          </w:p>
        </w:tc>
        <w:tc>
          <w:tcPr>
            <w:tcW w:w="1704" w:type="dxa"/>
            <w:tcBorders>
              <w:top w:val="single" w:sz="4" w:space="0" w:color="auto"/>
              <w:bottom w:val="single" w:sz="4" w:space="0" w:color="auto"/>
              <w:right w:val="single" w:sz="4" w:space="0" w:color="auto"/>
            </w:tcBorders>
            <w:vAlign w:val="bottom"/>
          </w:tcPr>
          <w:p w14:paraId="519A30E2" w14:textId="77777777" w:rsidR="003018D0" w:rsidRPr="009F0758" w:rsidRDefault="003018D0" w:rsidP="00AB1BE9">
            <w:pPr>
              <w:rPr>
                <w:rFonts w:cs="Arial"/>
                <w:color w:val="000000"/>
                <w:sz w:val="21"/>
                <w:szCs w:val="21"/>
              </w:rPr>
            </w:pPr>
            <w:r w:rsidRPr="009F0758">
              <w:rPr>
                <w:rFonts w:cs="Arial"/>
                <w:color w:val="000000"/>
                <w:sz w:val="21"/>
                <w:szCs w:val="21"/>
              </w:rPr>
              <w:t>Woodstock</w:t>
            </w:r>
          </w:p>
        </w:tc>
      </w:tr>
      <w:tr w:rsidR="003018D0" w:rsidRPr="009F0758" w14:paraId="6A60D7D7"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2456FD41" w14:textId="77777777" w:rsidR="003018D0" w:rsidRPr="009F0758" w:rsidRDefault="003018D0" w:rsidP="00AB1BE9">
            <w:pPr>
              <w:rPr>
                <w:bCs/>
                <w:color w:val="000000"/>
                <w:sz w:val="21"/>
                <w:szCs w:val="21"/>
              </w:rPr>
            </w:pPr>
            <w:r w:rsidRPr="009F0758">
              <w:rPr>
                <w:bCs/>
                <w:color w:val="000000"/>
                <w:sz w:val="21"/>
                <w:szCs w:val="21"/>
              </w:rPr>
              <w:t>028</w:t>
            </w:r>
          </w:p>
        </w:tc>
        <w:tc>
          <w:tcPr>
            <w:tcW w:w="1933" w:type="dxa"/>
            <w:tcBorders>
              <w:top w:val="single" w:sz="4" w:space="0" w:color="auto"/>
              <w:bottom w:val="single" w:sz="4" w:space="0" w:color="auto"/>
              <w:right w:val="single" w:sz="4" w:space="0" w:color="auto"/>
            </w:tcBorders>
            <w:shd w:val="clear" w:color="auto" w:fill="auto"/>
            <w:noWrap/>
            <w:vAlign w:val="bottom"/>
          </w:tcPr>
          <w:p w14:paraId="383E7D9B" w14:textId="77777777" w:rsidR="003018D0" w:rsidRPr="009F0758" w:rsidRDefault="003018D0" w:rsidP="00AB1BE9">
            <w:pPr>
              <w:rPr>
                <w:rFonts w:cs="Arial"/>
                <w:color w:val="000000"/>
                <w:sz w:val="21"/>
                <w:szCs w:val="21"/>
              </w:rPr>
            </w:pPr>
            <w:r w:rsidRPr="009F0758">
              <w:rPr>
                <w:rFonts w:cs="Arial"/>
                <w:color w:val="000000"/>
                <w:sz w:val="21"/>
                <w:szCs w:val="21"/>
              </w:rPr>
              <w:t>Colchester</w:t>
            </w:r>
          </w:p>
        </w:tc>
        <w:tc>
          <w:tcPr>
            <w:tcW w:w="683" w:type="dxa"/>
            <w:tcBorders>
              <w:top w:val="single" w:sz="4" w:space="0" w:color="auto"/>
              <w:left w:val="nil"/>
              <w:bottom w:val="single" w:sz="4" w:space="0" w:color="auto"/>
            </w:tcBorders>
            <w:vAlign w:val="bottom"/>
          </w:tcPr>
          <w:p w14:paraId="506578BA" w14:textId="77777777" w:rsidR="003018D0" w:rsidRPr="009F0758" w:rsidRDefault="003018D0" w:rsidP="00AB1BE9">
            <w:pPr>
              <w:rPr>
                <w:rFonts w:cs="Arial"/>
                <w:color w:val="000000"/>
                <w:sz w:val="21"/>
                <w:szCs w:val="21"/>
              </w:rPr>
            </w:pPr>
            <w:r w:rsidRPr="009F0758">
              <w:rPr>
                <w:bCs/>
                <w:color w:val="000000"/>
                <w:sz w:val="21"/>
                <w:szCs w:val="21"/>
              </w:rPr>
              <w:t>076</w:t>
            </w:r>
          </w:p>
        </w:tc>
        <w:tc>
          <w:tcPr>
            <w:tcW w:w="1780" w:type="dxa"/>
            <w:tcBorders>
              <w:top w:val="single" w:sz="4" w:space="0" w:color="auto"/>
              <w:bottom w:val="single" w:sz="4" w:space="0" w:color="auto"/>
              <w:right w:val="single" w:sz="4" w:space="0" w:color="auto"/>
            </w:tcBorders>
            <w:vAlign w:val="bottom"/>
          </w:tcPr>
          <w:p w14:paraId="5FD5541B" w14:textId="77777777" w:rsidR="003018D0" w:rsidRPr="009F0758" w:rsidRDefault="003018D0" w:rsidP="00AB1BE9">
            <w:pPr>
              <w:rPr>
                <w:rFonts w:cs="Arial"/>
                <w:color w:val="000000"/>
                <w:sz w:val="21"/>
                <w:szCs w:val="21"/>
              </w:rPr>
            </w:pPr>
            <w:r w:rsidRPr="009F0758">
              <w:rPr>
                <w:rFonts w:cs="Arial"/>
                <w:color w:val="000000"/>
                <w:sz w:val="21"/>
                <w:szCs w:val="21"/>
              </w:rPr>
              <w:t>Madison</w:t>
            </w:r>
          </w:p>
        </w:tc>
        <w:tc>
          <w:tcPr>
            <w:tcW w:w="683" w:type="dxa"/>
            <w:tcBorders>
              <w:top w:val="single" w:sz="4" w:space="0" w:color="auto"/>
              <w:bottom w:val="single" w:sz="4" w:space="0" w:color="auto"/>
            </w:tcBorders>
            <w:vAlign w:val="bottom"/>
          </w:tcPr>
          <w:p w14:paraId="1608762A" w14:textId="77777777" w:rsidR="003018D0" w:rsidRPr="009F0758" w:rsidRDefault="003018D0" w:rsidP="00AB1BE9">
            <w:pPr>
              <w:rPr>
                <w:rFonts w:cs="Arial"/>
                <w:color w:val="000000"/>
                <w:sz w:val="21"/>
                <w:szCs w:val="21"/>
              </w:rPr>
            </w:pPr>
            <w:r w:rsidRPr="009F0758">
              <w:rPr>
                <w:bCs/>
                <w:color w:val="000000"/>
                <w:sz w:val="21"/>
                <w:szCs w:val="21"/>
              </w:rPr>
              <w:t>124</w:t>
            </w:r>
          </w:p>
        </w:tc>
        <w:tc>
          <w:tcPr>
            <w:tcW w:w="1844" w:type="dxa"/>
            <w:tcBorders>
              <w:top w:val="single" w:sz="4" w:space="0" w:color="auto"/>
              <w:bottom w:val="single" w:sz="4" w:space="0" w:color="auto"/>
              <w:right w:val="single" w:sz="4" w:space="0" w:color="auto"/>
            </w:tcBorders>
            <w:vAlign w:val="bottom"/>
          </w:tcPr>
          <w:p w14:paraId="5DA9E161" w14:textId="77777777" w:rsidR="003018D0" w:rsidRPr="009F0758" w:rsidRDefault="003018D0" w:rsidP="00AB1BE9">
            <w:pPr>
              <w:rPr>
                <w:rFonts w:cs="Arial"/>
                <w:color w:val="000000"/>
                <w:sz w:val="21"/>
                <w:szCs w:val="21"/>
              </w:rPr>
            </w:pPr>
            <w:r w:rsidRPr="009F0758">
              <w:rPr>
                <w:rFonts w:cs="Arial"/>
                <w:color w:val="000000"/>
                <w:sz w:val="21"/>
                <w:szCs w:val="21"/>
              </w:rPr>
              <w:t>Seymour</w:t>
            </w:r>
          </w:p>
        </w:tc>
        <w:tc>
          <w:tcPr>
            <w:tcW w:w="683" w:type="dxa"/>
            <w:tcBorders>
              <w:top w:val="single" w:sz="4" w:space="0" w:color="auto"/>
              <w:bottom w:val="single" w:sz="4" w:space="0" w:color="auto"/>
            </w:tcBorders>
            <w:vAlign w:val="bottom"/>
          </w:tcPr>
          <w:p w14:paraId="593821F3" w14:textId="77777777" w:rsidR="003018D0" w:rsidRPr="009F0758" w:rsidRDefault="003018D0" w:rsidP="00AB1BE9">
            <w:pPr>
              <w:rPr>
                <w:rFonts w:cs="Arial"/>
                <w:color w:val="000000"/>
                <w:sz w:val="21"/>
                <w:szCs w:val="21"/>
              </w:rPr>
            </w:pPr>
            <w:r w:rsidRPr="009F0758">
              <w:rPr>
                <w:bCs/>
                <w:color w:val="000000"/>
                <w:sz w:val="21"/>
                <w:szCs w:val="21"/>
              </w:rPr>
              <w:t>201</w:t>
            </w:r>
          </w:p>
        </w:tc>
        <w:tc>
          <w:tcPr>
            <w:tcW w:w="1704" w:type="dxa"/>
            <w:tcBorders>
              <w:top w:val="single" w:sz="4" w:space="0" w:color="auto"/>
              <w:bottom w:val="single" w:sz="4" w:space="0" w:color="auto"/>
              <w:right w:val="single" w:sz="4" w:space="0" w:color="auto"/>
            </w:tcBorders>
            <w:vAlign w:val="bottom"/>
          </w:tcPr>
          <w:p w14:paraId="597B4DB4" w14:textId="77777777" w:rsidR="003018D0" w:rsidRPr="009F0758" w:rsidRDefault="003018D0" w:rsidP="00AB1BE9">
            <w:pPr>
              <w:rPr>
                <w:rFonts w:cs="Arial"/>
                <w:color w:val="000000"/>
                <w:sz w:val="21"/>
                <w:szCs w:val="21"/>
              </w:rPr>
            </w:pPr>
            <w:r w:rsidRPr="009F0758">
              <w:rPr>
                <w:rFonts w:cs="Arial"/>
                <w:color w:val="000000"/>
                <w:sz w:val="21"/>
                <w:szCs w:val="21"/>
              </w:rPr>
              <w:t>Region 1</w:t>
            </w:r>
          </w:p>
        </w:tc>
      </w:tr>
      <w:tr w:rsidR="003018D0" w:rsidRPr="009F0758" w14:paraId="6482E32C"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20455110" w14:textId="77777777" w:rsidR="003018D0" w:rsidRPr="009F0758" w:rsidRDefault="003018D0" w:rsidP="00AB1BE9">
            <w:pPr>
              <w:rPr>
                <w:bCs/>
                <w:color w:val="000000"/>
                <w:sz w:val="21"/>
                <w:szCs w:val="21"/>
              </w:rPr>
            </w:pPr>
            <w:r w:rsidRPr="009F0758">
              <w:rPr>
                <w:bCs/>
                <w:color w:val="000000"/>
                <w:sz w:val="21"/>
                <w:szCs w:val="21"/>
              </w:rPr>
              <w:t>029</w:t>
            </w:r>
          </w:p>
        </w:tc>
        <w:tc>
          <w:tcPr>
            <w:tcW w:w="1933" w:type="dxa"/>
            <w:tcBorders>
              <w:top w:val="single" w:sz="4" w:space="0" w:color="auto"/>
              <w:bottom w:val="single" w:sz="4" w:space="0" w:color="auto"/>
              <w:right w:val="single" w:sz="4" w:space="0" w:color="auto"/>
            </w:tcBorders>
            <w:shd w:val="clear" w:color="auto" w:fill="auto"/>
            <w:noWrap/>
            <w:vAlign w:val="bottom"/>
          </w:tcPr>
          <w:p w14:paraId="1E439341" w14:textId="77777777" w:rsidR="003018D0" w:rsidRPr="009F0758" w:rsidRDefault="003018D0" w:rsidP="00AB1BE9">
            <w:pPr>
              <w:rPr>
                <w:rFonts w:cs="Arial"/>
                <w:color w:val="000000"/>
                <w:sz w:val="21"/>
                <w:szCs w:val="21"/>
              </w:rPr>
            </w:pPr>
            <w:r w:rsidRPr="009F0758">
              <w:rPr>
                <w:rFonts w:cs="Arial"/>
                <w:color w:val="000000"/>
                <w:sz w:val="21"/>
                <w:szCs w:val="21"/>
              </w:rPr>
              <w:t>Colebrook</w:t>
            </w:r>
          </w:p>
        </w:tc>
        <w:tc>
          <w:tcPr>
            <w:tcW w:w="683" w:type="dxa"/>
            <w:tcBorders>
              <w:top w:val="single" w:sz="4" w:space="0" w:color="auto"/>
              <w:left w:val="nil"/>
              <w:bottom w:val="single" w:sz="4" w:space="0" w:color="auto"/>
            </w:tcBorders>
            <w:vAlign w:val="bottom"/>
          </w:tcPr>
          <w:p w14:paraId="2174E02F" w14:textId="77777777" w:rsidR="003018D0" w:rsidRPr="009F0758" w:rsidRDefault="003018D0" w:rsidP="00AB1BE9">
            <w:pPr>
              <w:rPr>
                <w:rFonts w:cs="Arial"/>
                <w:color w:val="000000"/>
                <w:sz w:val="21"/>
                <w:szCs w:val="21"/>
              </w:rPr>
            </w:pPr>
            <w:r w:rsidRPr="009F0758">
              <w:rPr>
                <w:bCs/>
                <w:color w:val="000000"/>
                <w:sz w:val="21"/>
                <w:szCs w:val="21"/>
              </w:rPr>
              <w:t>077</w:t>
            </w:r>
          </w:p>
        </w:tc>
        <w:tc>
          <w:tcPr>
            <w:tcW w:w="1780" w:type="dxa"/>
            <w:tcBorders>
              <w:top w:val="single" w:sz="4" w:space="0" w:color="auto"/>
              <w:bottom w:val="single" w:sz="4" w:space="0" w:color="auto"/>
              <w:right w:val="single" w:sz="4" w:space="0" w:color="auto"/>
            </w:tcBorders>
            <w:vAlign w:val="bottom"/>
          </w:tcPr>
          <w:p w14:paraId="1BC92E10" w14:textId="77777777" w:rsidR="003018D0" w:rsidRPr="009F0758" w:rsidRDefault="003018D0" w:rsidP="00AB1BE9">
            <w:pPr>
              <w:rPr>
                <w:rFonts w:cs="Arial"/>
                <w:color w:val="000000"/>
                <w:sz w:val="21"/>
                <w:szCs w:val="21"/>
              </w:rPr>
            </w:pPr>
            <w:r w:rsidRPr="009F0758">
              <w:rPr>
                <w:rFonts w:cs="Arial"/>
                <w:color w:val="000000"/>
                <w:sz w:val="21"/>
                <w:szCs w:val="21"/>
              </w:rPr>
              <w:t>Manchester</w:t>
            </w:r>
          </w:p>
        </w:tc>
        <w:tc>
          <w:tcPr>
            <w:tcW w:w="683" w:type="dxa"/>
            <w:tcBorders>
              <w:top w:val="single" w:sz="4" w:space="0" w:color="auto"/>
              <w:bottom w:val="single" w:sz="4" w:space="0" w:color="auto"/>
            </w:tcBorders>
            <w:vAlign w:val="bottom"/>
          </w:tcPr>
          <w:p w14:paraId="0FF8DE21" w14:textId="77777777" w:rsidR="003018D0" w:rsidRPr="009F0758" w:rsidRDefault="003018D0" w:rsidP="00AB1BE9">
            <w:pPr>
              <w:rPr>
                <w:rFonts w:cs="Arial"/>
                <w:color w:val="000000"/>
                <w:sz w:val="21"/>
                <w:szCs w:val="21"/>
              </w:rPr>
            </w:pPr>
            <w:r w:rsidRPr="009F0758">
              <w:rPr>
                <w:bCs/>
                <w:color w:val="000000"/>
                <w:sz w:val="21"/>
                <w:szCs w:val="21"/>
              </w:rPr>
              <w:t>125</w:t>
            </w:r>
          </w:p>
        </w:tc>
        <w:tc>
          <w:tcPr>
            <w:tcW w:w="1844" w:type="dxa"/>
            <w:tcBorders>
              <w:top w:val="single" w:sz="4" w:space="0" w:color="auto"/>
              <w:bottom w:val="single" w:sz="4" w:space="0" w:color="auto"/>
              <w:right w:val="single" w:sz="4" w:space="0" w:color="auto"/>
            </w:tcBorders>
            <w:vAlign w:val="bottom"/>
          </w:tcPr>
          <w:p w14:paraId="596E41F2" w14:textId="77777777" w:rsidR="003018D0" w:rsidRPr="009F0758" w:rsidRDefault="003018D0" w:rsidP="00AB1BE9">
            <w:pPr>
              <w:rPr>
                <w:rFonts w:cs="Arial"/>
                <w:color w:val="000000"/>
                <w:sz w:val="21"/>
                <w:szCs w:val="21"/>
              </w:rPr>
            </w:pPr>
            <w:r w:rsidRPr="009F0758">
              <w:rPr>
                <w:rFonts w:cs="Arial"/>
                <w:color w:val="000000"/>
                <w:sz w:val="21"/>
                <w:szCs w:val="21"/>
              </w:rPr>
              <w:t>Sharon</w:t>
            </w:r>
          </w:p>
        </w:tc>
        <w:tc>
          <w:tcPr>
            <w:tcW w:w="683" w:type="dxa"/>
            <w:tcBorders>
              <w:top w:val="single" w:sz="4" w:space="0" w:color="auto"/>
              <w:bottom w:val="single" w:sz="4" w:space="0" w:color="auto"/>
            </w:tcBorders>
            <w:vAlign w:val="bottom"/>
          </w:tcPr>
          <w:p w14:paraId="75E4D653" w14:textId="77777777" w:rsidR="003018D0" w:rsidRPr="009F0758" w:rsidRDefault="003018D0" w:rsidP="00AB1BE9">
            <w:pPr>
              <w:rPr>
                <w:rFonts w:cs="Arial"/>
                <w:color w:val="000000"/>
                <w:sz w:val="21"/>
                <w:szCs w:val="21"/>
              </w:rPr>
            </w:pPr>
            <w:r w:rsidRPr="009F0758">
              <w:rPr>
                <w:bCs/>
                <w:color w:val="000000"/>
                <w:sz w:val="21"/>
                <w:szCs w:val="21"/>
              </w:rPr>
              <w:t>204</w:t>
            </w:r>
          </w:p>
        </w:tc>
        <w:tc>
          <w:tcPr>
            <w:tcW w:w="1704" w:type="dxa"/>
            <w:tcBorders>
              <w:top w:val="single" w:sz="4" w:space="0" w:color="auto"/>
              <w:bottom w:val="single" w:sz="4" w:space="0" w:color="auto"/>
              <w:right w:val="single" w:sz="4" w:space="0" w:color="auto"/>
            </w:tcBorders>
          </w:tcPr>
          <w:p w14:paraId="66FF2031" w14:textId="77777777" w:rsidR="003018D0" w:rsidRPr="009F0758" w:rsidRDefault="003018D0" w:rsidP="00AB1BE9">
            <w:pPr>
              <w:rPr>
                <w:rFonts w:cs="Arial"/>
                <w:color w:val="000000"/>
                <w:sz w:val="21"/>
                <w:szCs w:val="21"/>
              </w:rPr>
            </w:pPr>
            <w:r w:rsidRPr="009F0758">
              <w:rPr>
                <w:rFonts w:cs="Arial"/>
                <w:color w:val="000000"/>
                <w:sz w:val="21"/>
                <w:szCs w:val="21"/>
              </w:rPr>
              <w:t>Region 4</w:t>
            </w:r>
          </w:p>
        </w:tc>
      </w:tr>
      <w:tr w:rsidR="003018D0" w:rsidRPr="009F0758" w14:paraId="7D0DD05E"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0C51F3FE" w14:textId="77777777" w:rsidR="003018D0" w:rsidRPr="009F0758" w:rsidRDefault="003018D0" w:rsidP="00AB1BE9">
            <w:pPr>
              <w:rPr>
                <w:bCs/>
                <w:color w:val="000000"/>
                <w:sz w:val="21"/>
                <w:szCs w:val="21"/>
              </w:rPr>
            </w:pPr>
            <w:r w:rsidRPr="009F0758">
              <w:rPr>
                <w:bCs/>
                <w:color w:val="000000"/>
                <w:sz w:val="21"/>
                <w:szCs w:val="21"/>
              </w:rPr>
              <w:t>030</w:t>
            </w:r>
          </w:p>
        </w:tc>
        <w:tc>
          <w:tcPr>
            <w:tcW w:w="1933" w:type="dxa"/>
            <w:tcBorders>
              <w:top w:val="single" w:sz="4" w:space="0" w:color="auto"/>
              <w:bottom w:val="single" w:sz="4" w:space="0" w:color="auto"/>
              <w:right w:val="single" w:sz="4" w:space="0" w:color="auto"/>
            </w:tcBorders>
            <w:shd w:val="clear" w:color="auto" w:fill="auto"/>
            <w:noWrap/>
            <w:vAlign w:val="bottom"/>
          </w:tcPr>
          <w:p w14:paraId="3F0A050E" w14:textId="77777777" w:rsidR="003018D0" w:rsidRPr="009F0758" w:rsidRDefault="003018D0" w:rsidP="00AB1BE9">
            <w:pPr>
              <w:rPr>
                <w:rFonts w:cs="Arial"/>
                <w:color w:val="000000"/>
                <w:sz w:val="21"/>
                <w:szCs w:val="21"/>
              </w:rPr>
            </w:pPr>
            <w:r w:rsidRPr="009F0758">
              <w:rPr>
                <w:rFonts w:cs="Arial"/>
                <w:color w:val="000000"/>
                <w:sz w:val="21"/>
                <w:szCs w:val="21"/>
              </w:rPr>
              <w:t>Columbia</w:t>
            </w:r>
          </w:p>
        </w:tc>
        <w:tc>
          <w:tcPr>
            <w:tcW w:w="683" w:type="dxa"/>
            <w:tcBorders>
              <w:top w:val="single" w:sz="4" w:space="0" w:color="auto"/>
              <w:left w:val="nil"/>
              <w:bottom w:val="single" w:sz="4" w:space="0" w:color="auto"/>
            </w:tcBorders>
            <w:vAlign w:val="bottom"/>
          </w:tcPr>
          <w:p w14:paraId="7E70C33F" w14:textId="77777777" w:rsidR="003018D0" w:rsidRPr="009F0758" w:rsidRDefault="003018D0" w:rsidP="00AB1BE9">
            <w:pPr>
              <w:rPr>
                <w:rFonts w:cs="Arial"/>
                <w:color w:val="000000"/>
                <w:sz w:val="21"/>
                <w:szCs w:val="21"/>
              </w:rPr>
            </w:pPr>
            <w:r w:rsidRPr="009F0758">
              <w:rPr>
                <w:bCs/>
                <w:color w:val="000000"/>
                <w:sz w:val="21"/>
                <w:szCs w:val="21"/>
              </w:rPr>
              <w:t>078</w:t>
            </w:r>
          </w:p>
        </w:tc>
        <w:tc>
          <w:tcPr>
            <w:tcW w:w="1780" w:type="dxa"/>
            <w:tcBorders>
              <w:top w:val="single" w:sz="4" w:space="0" w:color="auto"/>
              <w:bottom w:val="single" w:sz="4" w:space="0" w:color="auto"/>
              <w:right w:val="single" w:sz="4" w:space="0" w:color="auto"/>
            </w:tcBorders>
            <w:vAlign w:val="bottom"/>
          </w:tcPr>
          <w:p w14:paraId="46FF4DEF" w14:textId="77777777" w:rsidR="003018D0" w:rsidRPr="009F0758" w:rsidRDefault="003018D0" w:rsidP="00AB1BE9">
            <w:pPr>
              <w:rPr>
                <w:rFonts w:cs="Arial"/>
                <w:color w:val="000000"/>
                <w:sz w:val="21"/>
                <w:szCs w:val="21"/>
              </w:rPr>
            </w:pPr>
            <w:r w:rsidRPr="009F0758">
              <w:rPr>
                <w:rFonts w:cs="Arial"/>
                <w:color w:val="000000"/>
                <w:sz w:val="21"/>
                <w:szCs w:val="21"/>
              </w:rPr>
              <w:t>Mansfield</w:t>
            </w:r>
          </w:p>
        </w:tc>
        <w:tc>
          <w:tcPr>
            <w:tcW w:w="683" w:type="dxa"/>
            <w:tcBorders>
              <w:top w:val="single" w:sz="4" w:space="0" w:color="auto"/>
              <w:bottom w:val="single" w:sz="4" w:space="0" w:color="auto"/>
            </w:tcBorders>
            <w:vAlign w:val="bottom"/>
          </w:tcPr>
          <w:p w14:paraId="4B5DA204" w14:textId="77777777" w:rsidR="003018D0" w:rsidRPr="009F0758" w:rsidRDefault="003018D0" w:rsidP="00AB1BE9">
            <w:pPr>
              <w:rPr>
                <w:rFonts w:cs="Arial"/>
                <w:color w:val="000000"/>
                <w:sz w:val="21"/>
                <w:szCs w:val="21"/>
              </w:rPr>
            </w:pPr>
            <w:r w:rsidRPr="009F0758">
              <w:rPr>
                <w:bCs/>
                <w:color w:val="000000"/>
                <w:sz w:val="21"/>
                <w:szCs w:val="21"/>
              </w:rPr>
              <w:t>126</w:t>
            </w:r>
          </w:p>
        </w:tc>
        <w:tc>
          <w:tcPr>
            <w:tcW w:w="1844" w:type="dxa"/>
            <w:tcBorders>
              <w:top w:val="single" w:sz="4" w:space="0" w:color="auto"/>
              <w:bottom w:val="single" w:sz="4" w:space="0" w:color="auto"/>
              <w:right w:val="single" w:sz="4" w:space="0" w:color="auto"/>
            </w:tcBorders>
            <w:vAlign w:val="bottom"/>
          </w:tcPr>
          <w:p w14:paraId="621D4546" w14:textId="77777777" w:rsidR="003018D0" w:rsidRPr="009F0758" w:rsidRDefault="003018D0" w:rsidP="00AB1BE9">
            <w:pPr>
              <w:rPr>
                <w:rFonts w:cs="Arial"/>
                <w:color w:val="000000"/>
                <w:sz w:val="21"/>
                <w:szCs w:val="21"/>
              </w:rPr>
            </w:pPr>
            <w:r w:rsidRPr="009F0758">
              <w:rPr>
                <w:rFonts w:cs="Arial"/>
                <w:color w:val="000000"/>
                <w:sz w:val="21"/>
                <w:szCs w:val="21"/>
              </w:rPr>
              <w:t>Shelton</w:t>
            </w:r>
          </w:p>
        </w:tc>
        <w:tc>
          <w:tcPr>
            <w:tcW w:w="683" w:type="dxa"/>
            <w:tcBorders>
              <w:top w:val="single" w:sz="4" w:space="0" w:color="auto"/>
              <w:bottom w:val="single" w:sz="4" w:space="0" w:color="auto"/>
            </w:tcBorders>
            <w:vAlign w:val="bottom"/>
          </w:tcPr>
          <w:p w14:paraId="17F775C2" w14:textId="77777777" w:rsidR="003018D0" w:rsidRPr="009F0758" w:rsidRDefault="003018D0" w:rsidP="00AB1BE9">
            <w:pPr>
              <w:rPr>
                <w:rFonts w:cs="Arial"/>
                <w:color w:val="000000"/>
                <w:sz w:val="21"/>
                <w:szCs w:val="21"/>
              </w:rPr>
            </w:pPr>
            <w:r w:rsidRPr="009F0758">
              <w:rPr>
                <w:bCs/>
                <w:color w:val="000000"/>
                <w:sz w:val="21"/>
                <w:szCs w:val="21"/>
              </w:rPr>
              <w:t>205</w:t>
            </w:r>
          </w:p>
        </w:tc>
        <w:tc>
          <w:tcPr>
            <w:tcW w:w="1704" w:type="dxa"/>
            <w:tcBorders>
              <w:top w:val="single" w:sz="4" w:space="0" w:color="auto"/>
              <w:bottom w:val="single" w:sz="4" w:space="0" w:color="auto"/>
              <w:right w:val="single" w:sz="4" w:space="0" w:color="auto"/>
            </w:tcBorders>
          </w:tcPr>
          <w:p w14:paraId="0B6D5977" w14:textId="77777777" w:rsidR="003018D0" w:rsidRPr="009F0758" w:rsidRDefault="003018D0" w:rsidP="00AB1BE9">
            <w:pPr>
              <w:rPr>
                <w:rFonts w:cs="Arial"/>
                <w:color w:val="000000"/>
                <w:sz w:val="21"/>
                <w:szCs w:val="21"/>
              </w:rPr>
            </w:pPr>
            <w:r w:rsidRPr="009F0758">
              <w:rPr>
                <w:rFonts w:cs="Arial"/>
                <w:color w:val="000000"/>
                <w:sz w:val="21"/>
                <w:szCs w:val="21"/>
              </w:rPr>
              <w:t>Region 5</w:t>
            </w:r>
          </w:p>
        </w:tc>
      </w:tr>
      <w:tr w:rsidR="003018D0" w:rsidRPr="009F0758" w14:paraId="2639E16F"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15FF9173" w14:textId="77777777" w:rsidR="003018D0" w:rsidRPr="009F0758" w:rsidRDefault="003018D0" w:rsidP="00AB1BE9">
            <w:pPr>
              <w:rPr>
                <w:bCs/>
                <w:color w:val="000000"/>
                <w:sz w:val="21"/>
                <w:szCs w:val="21"/>
              </w:rPr>
            </w:pPr>
            <w:r w:rsidRPr="009F0758">
              <w:rPr>
                <w:bCs/>
                <w:color w:val="000000"/>
                <w:sz w:val="21"/>
                <w:szCs w:val="21"/>
              </w:rPr>
              <w:t>031</w:t>
            </w:r>
          </w:p>
        </w:tc>
        <w:tc>
          <w:tcPr>
            <w:tcW w:w="1933" w:type="dxa"/>
            <w:tcBorders>
              <w:top w:val="single" w:sz="4" w:space="0" w:color="auto"/>
              <w:bottom w:val="single" w:sz="4" w:space="0" w:color="auto"/>
              <w:right w:val="single" w:sz="4" w:space="0" w:color="auto"/>
            </w:tcBorders>
            <w:shd w:val="clear" w:color="auto" w:fill="auto"/>
            <w:noWrap/>
            <w:vAlign w:val="bottom"/>
          </w:tcPr>
          <w:p w14:paraId="087BA074" w14:textId="77777777" w:rsidR="003018D0" w:rsidRPr="009F0758" w:rsidRDefault="003018D0" w:rsidP="00AB1BE9">
            <w:pPr>
              <w:rPr>
                <w:rFonts w:cs="Arial"/>
                <w:color w:val="000000"/>
                <w:sz w:val="21"/>
                <w:szCs w:val="21"/>
              </w:rPr>
            </w:pPr>
            <w:r w:rsidRPr="009F0758">
              <w:rPr>
                <w:rFonts w:cs="Arial"/>
                <w:color w:val="000000"/>
                <w:sz w:val="21"/>
                <w:szCs w:val="21"/>
              </w:rPr>
              <w:t>Cornwall</w:t>
            </w:r>
          </w:p>
        </w:tc>
        <w:tc>
          <w:tcPr>
            <w:tcW w:w="683" w:type="dxa"/>
            <w:tcBorders>
              <w:top w:val="single" w:sz="4" w:space="0" w:color="auto"/>
              <w:left w:val="nil"/>
              <w:bottom w:val="single" w:sz="4" w:space="0" w:color="auto"/>
            </w:tcBorders>
            <w:vAlign w:val="bottom"/>
          </w:tcPr>
          <w:p w14:paraId="09C7340C" w14:textId="77777777" w:rsidR="003018D0" w:rsidRPr="009F0758" w:rsidRDefault="003018D0" w:rsidP="00AB1BE9">
            <w:pPr>
              <w:rPr>
                <w:rFonts w:cs="Arial"/>
                <w:color w:val="000000"/>
                <w:sz w:val="21"/>
                <w:szCs w:val="21"/>
              </w:rPr>
            </w:pPr>
            <w:r w:rsidRPr="009F0758">
              <w:rPr>
                <w:bCs/>
                <w:color w:val="000000"/>
                <w:sz w:val="21"/>
                <w:szCs w:val="21"/>
              </w:rPr>
              <w:t>079</w:t>
            </w:r>
          </w:p>
        </w:tc>
        <w:tc>
          <w:tcPr>
            <w:tcW w:w="1780" w:type="dxa"/>
            <w:tcBorders>
              <w:top w:val="single" w:sz="4" w:space="0" w:color="auto"/>
              <w:bottom w:val="single" w:sz="4" w:space="0" w:color="auto"/>
              <w:right w:val="single" w:sz="4" w:space="0" w:color="auto"/>
            </w:tcBorders>
            <w:vAlign w:val="bottom"/>
          </w:tcPr>
          <w:p w14:paraId="3A2462C9" w14:textId="77777777" w:rsidR="003018D0" w:rsidRPr="009F0758" w:rsidRDefault="003018D0" w:rsidP="00AB1BE9">
            <w:pPr>
              <w:rPr>
                <w:rFonts w:cs="Arial"/>
                <w:color w:val="000000"/>
                <w:sz w:val="21"/>
                <w:szCs w:val="21"/>
              </w:rPr>
            </w:pPr>
            <w:r w:rsidRPr="009F0758">
              <w:rPr>
                <w:rFonts w:cs="Arial"/>
                <w:color w:val="000000"/>
                <w:sz w:val="21"/>
                <w:szCs w:val="21"/>
              </w:rPr>
              <w:t>Marlborough</w:t>
            </w:r>
          </w:p>
        </w:tc>
        <w:tc>
          <w:tcPr>
            <w:tcW w:w="683" w:type="dxa"/>
            <w:tcBorders>
              <w:top w:val="single" w:sz="4" w:space="0" w:color="auto"/>
              <w:bottom w:val="single" w:sz="4" w:space="0" w:color="auto"/>
            </w:tcBorders>
            <w:vAlign w:val="bottom"/>
          </w:tcPr>
          <w:p w14:paraId="20EE9C3A" w14:textId="77777777" w:rsidR="003018D0" w:rsidRPr="009F0758" w:rsidRDefault="003018D0" w:rsidP="00AB1BE9">
            <w:pPr>
              <w:rPr>
                <w:rFonts w:cs="Arial"/>
                <w:color w:val="000000"/>
                <w:sz w:val="21"/>
                <w:szCs w:val="21"/>
              </w:rPr>
            </w:pPr>
            <w:r w:rsidRPr="009F0758">
              <w:rPr>
                <w:bCs/>
                <w:color w:val="000000"/>
                <w:sz w:val="21"/>
                <w:szCs w:val="21"/>
              </w:rPr>
              <w:t>127</w:t>
            </w:r>
          </w:p>
        </w:tc>
        <w:tc>
          <w:tcPr>
            <w:tcW w:w="1844" w:type="dxa"/>
            <w:tcBorders>
              <w:top w:val="single" w:sz="4" w:space="0" w:color="auto"/>
              <w:bottom w:val="single" w:sz="4" w:space="0" w:color="auto"/>
              <w:right w:val="single" w:sz="4" w:space="0" w:color="auto"/>
            </w:tcBorders>
            <w:vAlign w:val="bottom"/>
          </w:tcPr>
          <w:p w14:paraId="7CEC236D" w14:textId="77777777" w:rsidR="003018D0" w:rsidRPr="009F0758" w:rsidRDefault="003018D0" w:rsidP="00AB1BE9">
            <w:pPr>
              <w:rPr>
                <w:rFonts w:cs="Arial"/>
                <w:color w:val="000000"/>
                <w:sz w:val="21"/>
                <w:szCs w:val="21"/>
              </w:rPr>
            </w:pPr>
            <w:r w:rsidRPr="009F0758">
              <w:rPr>
                <w:rFonts w:cs="Arial"/>
                <w:color w:val="000000"/>
                <w:sz w:val="21"/>
                <w:szCs w:val="21"/>
              </w:rPr>
              <w:t>Sherman</w:t>
            </w:r>
          </w:p>
        </w:tc>
        <w:tc>
          <w:tcPr>
            <w:tcW w:w="683" w:type="dxa"/>
            <w:tcBorders>
              <w:top w:val="single" w:sz="4" w:space="0" w:color="auto"/>
              <w:bottom w:val="single" w:sz="4" w:space="0" w:color="auto"/>
            </w:tcBorders>
            <w:vAlign w:val="bottom"/>
          </w:tcPr>
          <w:p w14:paraId="0A17FBF2" w14:textId="77777777" w:rsidR="003018D0" w:rsidRPr="009F0758" w:rsidRDefault="003018D0" w:rsidP="00AB1BE9">
            <w:pPr>
              <w:rPr>
                <w:rFonts w:cs="Arial"/>
                <w:color w:val="000000"/>
                <w:sz w:val="21"/>
                <w:szCs w:val="21"/>
              </w:rPr>
            </w:pPr>
            <w:r w:rsidRPr="009F0758">
              <w:rPr>
                <w:bCs/>
                <w:color w:val="000000"/>
                <w:sz w:val="21"/>
                <w:szCs w:val="21"/>
              </w:rPr>
              <w:t>206</w:t>
            </w:r>
          </w:p>
        </w:tc>
        <w:tc>
          <w:tcPr>
            <w:tcW w:w="1704" w:type="dxa"/>
            <w:tcBorders>
              <w:top w:val="single" w:sz="4" w:space="0" w:color="auto"/>
              <w:bottom w:val="single" w:sz="4" w:space="0" w:color="auto"/>
              <w:right w:val="single" w:sz="4" w:space="0" w:color="auto"/>
            </w:tcBorders>
          </w:tcPr>
          <w:p w14:paraId="5529233E" w14:textId="77777777" w:rsidR="003018D0" w:rsidRPr="009F0758" w:rsidRDefault="003018D0" w:rsidP="00AB1BE9">
            <w:pPr>
              <w:rPr>
                <w:rFonts w:cs="Arial"/>
                <w:color w:val="000000"/>
                <w:sz w:val="21"/>
                <w:szCs w:val="21"/>
              </w:rPr>
            </w:pPr>
            <w:r w:rsidRPr="009F0758">
              <w:rPr>
                <w:rFonts w:cs="Arial"/>
                <w:color w:val="000000"/>
                <w:sz w:val="21"/>
                <w:szCs w:val="21"/>
              </w:rPr>
              <w:t>Region 6</w:t>
            </w:r>
          </w:p>
        </w:tc>
      </w:tr>
      <w:tr w:rsidR="003018D0" w:rsidRPr="009F0758" w14:paraId="01EF75E0"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158A25FC" w14:textId="77777777" w:rsidR="003018D0" w:rsidRPr="009F0758" w:rsidRDefault="003018D0" w:rsidP="00AB1BE9">
            <w:pPr>
              <w:rPr>
                <w:bCs/>
                <w:color w:val="000000"/>
                <w:sz w:val="21"/>
                <w:szCs w:val="21"/>
              </w:rPr>
            </w:pPr>
            <w:r w:rsidRPr="009F0758">
              <w:rPr>
                <w:bCs/>
                <w:color w:val="000000"/>
                <w:sz w:val="21"/>
                <w:szCs w:val="21"/>
              </w:rPr>
              <w:t>032</w:t>
            </w:r>
          </w:p>
        </w:tc>
        <w:tc>
          <w:tcPr>
            <w:tcW w:w="1933" w:type="dxa"/>
            <w:tcBorders>
              <w:top w:val="single" w:sz="4" w:space="0" w:color="auto"/>
              <w:bottom w:val="single" w:sz="4" w:space="0" w:color="auto"/>
              <w:right w:val="single" w:sz="4" w:space="0" w:color="auto"/>
            </w:tcBorders>
            <w:shd w:val="clear" w:color="auto" w:fill="auto"/>
            <w:noWrap/>
            <w:vAlign w:val="bottom"/>
          </w:tcPr>
          <w:p w14:paraId="6FDFF309" w14:textId="77777777" w:rsidR="003018D0" w:rsidRPr="009F0758" w:rsidRDefault="003018D0" w:rsidP="00AB1BE9">
            <w:pPr>
              <w:rPr>
                <w:rFonts w:cs="Arial"/>
                <w:color w:val="000000"/>
                <w:sz w:val="21"/>
                <w:szCs w:val="21"/>
              </w:rPr>
            </w:pPr>
            <w:r w:rsidRPr="009F0758">
              <w:rPr>
                <w:rFonts w:cs="Arial"/>
                <w:color w:val="000000"/>
                <w:sz w:val="21"/>
                <w:szCs w:val="21"/>
              </w:rPr>
              <w:t>Coventry</w:t>
            </w:r>
          </w:p>
        </w:tc>
        <w:tc>
          <w:tcPr>
            <w:tcW w:w="683" w:type="dxa"/>
            <w:tcBorders>
              <w:top w:val="single" w:sz="4" w:space="0" w:color="auto"/>
              <w:left w:val="nil"/>
              <w:bottom w:val="single" w:sz="4" w:space="0" w:color="auto"/>
            </w:tcBorders>
            <w:vAlign w:val="bottom"/>
          </w:tcPr>
          <w:p w14:paraId="7D7B8CD6" w14:textId="77777777" w:rsidR="003018D0" w:rsidRPr="009F0758" w:rsidRDefault="003018D0" w:rsidP="00AB1BE9">
            <w:pPr>
              <w:rPr>
                <w:rFonts w:cs="Arial"/>
                <w:color w:val="000000"/>
                <w:sz w:val="21"/>
                <w:szCs w:val="21"/>
              </w:rPr>
            </w:pPr>
            <w:r w:rsidRPr="009F0758">
              <w:rPr>
                <w:bCs/>
                <w:color w:val="000000"/>
                <w:sz w:val="21"/>
                <w:szCs w:val="21"/>
              </w:rPr>
              <w:t>080</w:t>
            </w:r>
          </w:p>
        </w:tc>
        <w:tc>
          <w:tcPr>
            <w:tcW w:w="1780" w:type="dxa"/>
            <w:tcBorders>
              <w:top w:val="single" w:sz="4" w:space="0" w:color="auto"/>
              <w:bottom w:val="single" w:sz="4" w:space="0" w:color="auto"/>
              <w:right w:val="single" w:sz="4" w:space="0" w:color="auto"/>
            </w:tcBorders>
            <w:vAlign w:val="bottom"/>
          </w:tcPr>
          <w:p w14:paraId="07D6F597" w14:textId="77777777" w:rsidR="003018D0" w:rsidRPr="009F0758" w:rsidRDefault="003018D0" w:rsidP="00AB1BE9">
            <w:pPr>
              <w:rPr>
                <w:rFonts w:cs="Arial"/>
                <w:color w:val="000000"/>
                <w:sz w:val="21"/>
                <w:szCs w:val="21"/>
              </w:rPr>
            </w:pPr>
            <w:r w:rsidRPr="009F0758">
              <w:rPr>
                <w:rFonts w:cs="Arial"/>
                <w:color w:val="000000"/>
                <w:sz w:val="21"/>
                <w:szCs w:val="21"/>
              </w:rPr>
              <w:t>Meriden</w:t>
            </w:r>
          </w:p>
        </w:tc>
        <w:tc>
          <w:tcPr>
            <w:tcW w:w="683" w:type="dxa"/>
            <w:tcBorders>
              <w:top w:val="single" w:sz="4" w:space="0" w:color="auto"/>
              <w:bottom w:val="single" w:sz="4" w:space="0" w:color="auto"/>
            </w:tcBorders>
            <w:vAlign w:val="bottom"/>
          </w:tcPr>
          <w:p w14:paraId="5C986178" w14:textId="77777777" w:rsidR="003018D0" w:rsidRPr="009F0758" w:rsidRDefault="003018D0" w:rsidP="00AB1BE9">
            <w:pPr>
              <w:rPr>
                <w:rFonts w:cs="Arial"/>
                <w:color w:val="000000"/>
                <w:sz w:val="21"/>
                <w:szCs w:val="21"/>
              </w:rPr>
            </w:pPr>
            <w:r w:rsidRPr="009F0758">
              <w:rPr>
                <w:bCs/>
                <w:color w:val="000000"/>
                <w:sz w:val="21"/>
                <w:szCs w:val="21"/>
              </w:rPr>
              <w:t>128</w:t>
            </w:r>
          </w:p>
        </w:tc>
        <w:tc>
          <w:tcPr>
            <w:tcW w:w="1844" w:type="dxa"/>
            <w:tcBorders>
              <w:top w:val="single" w:sz="4" w:space="0" w:color="auto"/>
              <w:bottom w:val="single" w:sz="4" w:space="0" w:color="auto"/>
              <w:right w:val="single" w:sz="4" w:space="0" w:color="auto"/>
            </w:tcBorders>
            <w:vAlign w:val="bottom"/>
          </w:tcPr>
          <w:p w14:paraId="5CE01A99" w14:textId="77777777" w:rsidR="003018D0" w:rsidRPr="009F0758" w:rsidRDefault="003018D0" w:rsidP="00AB1BE9">
            <w:pPr>
              <w:rPr>
                <w:rFonts w:cs="Arial"/>
                <w:color w:val="000000"/>
                <w:sz w:val="21"/>
                <w:szCs w:val="21"/>
              </w:rPr>
            </w:pPr>
            <w:r w:rsidRPr="009F0758">
              <w:rPr>
                <w:rFonts w:cs="Arial"/>
                <w:color w:val="000000"/>
                <w:sz w:val="21"/>
                <w:szCs w:val="21"/>
              </w:rPr>
              <w:t>Simsbury</w:t>
            </w:r>
          </w:p>
        </w:tc>
        <w:tc>
          <w:tcPr>
            <w:tcW w:w="683" w:type="dxa"/>
            <w:tcBorders>
              <w:top w:val="single" w:sz="4" w:space="0" w:color="auto"/>
              <w:bottom w:val="single" w:sz="4" w:space="0" w:color="auto"/>
            </w:tcBorders>
            <w:vAlign w:val="bottom"/>
          </w:tcPr>
          <w:p w14:paraId="1C694FE7" w14:textId="77777777" w:rsidR="003018D0" w:rsidRPr="009F0758" w:rsidRDefault="003018D0" w:rsidP="00AB1BE9">
            <w:pPr>
              <w:rPr>
                <w:rFonts w:cs="Arial"/>
                <w:color w:val="000000"/>
                <w:sz w:val="21"/>
                <w:szCs w:val="21"/>
              </w:rPr>
            </w:pPr>
            <w:r w:rsidRPr="009F0758">
              <w:rPr>
                <w:bCs/>
                <w:color w:val="000000"/>
                <w:sz w:val="21"/>
                <w:szCs w:val="21"/>
              </w:rPr>
              <w:t>207</w:t>
            </w:r>
          </w:p>
        </w:tc>
        <w:tc>
          <w:tcPr>
            <w:tcW w:w="1704" w:type="dxa"/>
            <w:tcBorders>
              <w:top w:val="single" w:sz="4" w:space="0" w:color="auto"/>
              <w:bottom w:val="single" w:sz="4" w:space="0" w:color="auto"/>
              <w:right w:val="single" w:sz="4" w:space="0" w:color="auto"/>
            </w:tcBorders>
          </w:tcPr>
          <w:p w14:paraId="0F2B0F1D" w14:textId="77777777" w:rsidR="003018D0" w:rsidRPr="009F0758" w:rsidRDefault="003018D0" w:rsidP="00AB1BE9">
            <w:pPr>
              <w:rPr>
                <w:rFonts w:cs="Arial"/>
                <w:color w:val="000000"/>
                <w:sz w:val="21"/>
                <w:szCs w:val="21"/>
              </w:rPr>
            </w:pPr>
            <w:r w:rsidRPr="009F0758">
              <w:rPr>
                <w:rFonts w:cs="Arial"/>
                <w:color w:val="000000"/>
                <w:sz w:val="21"/>
                <w:szCs w:val="21"/>
              </w:rPr>
              <w:t>Region 7</w:t>
            </w:r>
          </w:p>
        </w:tc>
      </w:tr>
      <w:tr w:rsidR="003018D0" w:rsidRPr="009F0758" w14:paraId="01636178"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5A89B78A" w14:textId="77777777" w:rsidR="003018D0" w:rsidRPr="009F0758" w:rsidRDefault="003018D0" w:rsidP="00AB1BE9">
            <w:pPr>
              <w:rPr>
                <w:bCs/>
                <w:color w:val="000000"/>
                <w:sz w:val="21"/>
                <w:szCs w:val="21"/>
              </w:rPr>
            </w:pPr>
            <w:r w:rsidRPr="009F0758">
              <w:rPr>
                <w:bCs/>
                <w:color w:val="000000"/>
                <w:sz w:val="21"/>
                <w:szCs w:val="21"/>
              </w:rPr>
              <w:t>033</w:t>
            </w:r>
          </w:p>
        </w:tc>
        <w:tc>
          <w:tcPr>
            <w:tcW w:w="1933" w:type="dxa"/>
            <w:tcBorders>
              <w:top w:val="single" w:sz="4" w:space="0" w:color="auto"/>
              <w:bottom w:val="single" w:sz="4" w:space="0" w:color="auto"/>
              <w:right w:val="single" w:sz="4" w:space="0" w:color="auto"/>
            </w:tcBorders>
            <w:shd w:val="clear" w:color="auto" w:fill="auto"/>
            <w:noWrap/>
            <w:vAlign w:val="bottom"/>
          </w:tcPr>
          <w:p w14:paraId="70530691" w14:textId="77777777" w:rsidR="003018D0" w:rsidRPr="009F0758" w:rsidRDefault="003018D0" w:rsidP="00AB1BE9">
            <w:pPr>
              <w:rPr>
                <w:rFonts w:cs="Arial"/>
                <w:color w:val="000000"/>
                <w:sz w:val="21"/>
                <w:szCs w:val="21"/>
              </w:rPr>
            </w:pPr>
            <w:r w:rsidRPr="009F0758">
              <w:rPr>
                <w:rFonts w:cs="Arial"/>
                <w:color w:val="000000"/>
                <w:sz w:val="21"/>
                <w:szCs w:val="21"/>
              </w:rPr>
              <w:t>Cromwell</w:t>
            </w:r>
          </w:p>
        </w:tc>
        <w:tc>
          <w:tcPr>
            <w:tcW w:w="683" w:type="dxa"/>
            <w:tcBorders>
              <w:top w:val="single" w:sz="4" w:space="0" w:color="auto"/>
              <w:left w:val="nil"/>
              <w:bottom w:val="single" w:sz="4" w:space="0" w:color="auto"/>
            </w:tcBorders>
            <w:vAlign w:val="bottom"/>
          </w:tcPr>
          <w:p w14:paraId="3C2FECED" w14:textId="77777777" w:rsidR="003018D0" w:rsidRPr="009F0758" w:rsidRDefault="003018D0" w:rsidP="00AB1BE9">
            <w:pPr>
              <w:rPr>
                <w:rFonts w:cs="Arial"/>
                <w:color w:val="000000"/>
                <w:sz w:val="21"/>
                <w:szCs w:val="21"/>
              </w:rPr>
            </w:pPr>
            <w:r w:rsidRPr="009F0758">
              <w:rPr>
                <w:bCs/>
                <w:color w:val="000000"/>
                <w:sz w:val="21"/>
                <w:szCs w:val="21"/>
              </w:rPr>
              <w:t>083</w:t>
            </w:r>
          </w:p>
        </w:tc>
        <w:tc>
          <w:tcPr>
            <w:tcW w:w="1780" w:type="dxa"/>
            <w:tcBorders>
              <w:top w:val="single" w:sz="4" w:space="0" w:color="auto"/>
              <w:bottom w:val="single" w:sz="4" w:space="0" w:color="auto"/>
              <w:right w:val="single" w:sz="4" w:space="0" w:color="auto"/>
            </w:tcBorders>
            <w:vAlign w:val="bottom"/>
          </w:tcPr>
          <w:p w14:paraId="15A10A81" w14:textId="77777777" w:rsidR="003018D0" w:rsidRPr="009F0758" w:rsidRDefault="003018D0" w:rsidP="00AB1BE9">
            <w:pPr>
              <w:rPr>
                <w:rFonts w:cs="Arial"/>
                <w:color w:val="000000"/>
                <w:sz w:val="21"/>
                <w:szCs w:val="21"/>
              </w:rPr>
            </w:pPr>
            <w:r w:rsidRPr="009F0758">
              <w:rPr>
                <w:rFonts w:cs="Arial"/>
                <w:color w:val="000000"/>
                <w:sz w:val="21"/>
                <w:szCs w:val="21"/>
              </w:rPr>
              <w:t>Middletown</w:t>
            </w:r>
          </w:p>
        </w:tc>
        <w:tc>
          <w:tcPr>
            <w:tcW w:w="683" w:type="dxa"/>
            <w:tcBorders>
              <w:top w:val="single" w:sz="4" w:space="0" w:color="auto"/>
              <w:bottom w:val="single" w:sz="4" w:space="0" w:color="auto"/>
            </w:tcBorders>
            <w:vAlign w:val="bottom"/>
          </w:tcPr>
          <w:p w14:paraId="5E1CB880" w14:textId="77777777" w:rsidR="003018D0" w:rsidRPr="009F0758" w:rsidRDefault="003018D0" w:rsidP="00AB1BE9">
            <w:pPr>
              <w:rPr>
                <w:rFonts w:cs="Arial"/>
                <w:color w:val="000000"/>
                <w:sz w:val="21"/>
                <w:szCs w:val="21"/>
              </w:rPr>
            </w:pPr>
            <w:r w:rsidRPr="009F0758">
              <w:rPr>
                <w:bCs/>
                <w:color w:val="000000"/>
                <w:sz w:val="21"/>
                <w:szCs w:val="21"/>
              </w:rPr>
              <w:t>129</w:t>
            </w:r>
          </w:p>
        </w:tc>
        <w:tc>
          <w:tcPr>
            <w:tcW w:w="1844" w:type="dxa"/>
            <w:tcBorders>
              <w:top w:val="single" w:sz="4" w:space="0" w:color="auto"/>
              <w:bottom w:val="single" w:sz="4" w:space="0" w:color="auto"/>
              <w:right w:val="single" w:sz="4" w:space="0" w:color="auto"/>
            </w:tcBorders>
            <w:vAlign w:val="bottom"/>
          </w:tcPr>
          <w:p w14:paraId="0EDEE4D7" w14:textId="77777777" w:rsidR="003018D0" w:rsidRPr="009F0758" w:rsidRDefault="003018D0" w:rsidP="00AB1BE9">
            <w:pPr>
              <w:rPr>
                <w:rFonts w:cs="Arial"/>
                <w:color w:val="000000"/>
                <w:sz w:val="21"/>
                <w:szCs w:val="21"/>
              </w:rPr>
            </w:pPr>
            <w:r w:rsidRPr="009F0758">
              <w:rPr>
                <w:rFonts w:cs="Arial"/>
                <w:color w:val="000000"/>
                <w:sz w:val="21"/>
                <w:szCs w:val="21"/>
              </w:rPr>
              <w:t>Somers</w:t>
            </w:r>
          </w:p>
        </w:tc>
        <w:tc>
          <w:tcPr>
            <w:tcW w:w="683" w:type="dxa"/>
            <w:tcBorders>
              <w:top w:val="single" w:sz="4" w:space="0" w:color="auto"/>
              <w:bottom w:val="single" w:sz="4" w:space="0" w:color="auto"/>
            </w:tcBorders>
            <w:vAlign w:val="bottom"/>
          </w:tcPr>
          <w:p w14:paraId="17FDB385" w14:textId="77777777" w:rsidR="003018D0" w:rsidRPr="009F0758" w:rsidRDefault="003018D0" w:rsidP="00AB1BE9">
            <w:pPr>
              <w:rPr>
                <w:rFonts w:cs="Arial"/>
                <w:color w:val="000000"/>
                <w:sz w:val="21"/>
                <w:szCs w:val="21"/>
              </w:rPr>
            </w:pPr>
            <w:r w:rsidRPr="009F0758">
              <w:rPr>
                <w:bCs/>
                <w:color w:val="000000"/>
                <w:sz w:val="21"/>
                <w:szCs w:val="21"/>
              </w:rPr>
              <w:t>208</w:t>
            </w:r>
          </w:p>
        </w:tc>
        <w:tc>
          <w:tcPr>
            <w:tcW w:w="1704" w:type="dxa"/>
            <w:tcBorders>
              <w:top w:val="single" w:sz="4" w:space="0" w:color="auto"/>
              <w:bottom w:val="single" w:sz="4" w:space="0" w:color="auto"/>
              <w:right w:val="single" w:sz="4" w:space="0" w:color="auto"/>
            </w:tcBorders>
          </w:tcPr>
          <w:p w14:paraId="7ADCBD9E" w14:textId="77777777" w:rsidR="003018D0" w:rsidRPr="009F0758" w:rsidRDefault="003018D0" w:rsidP="00AB1BE9">
            <w:pPr>
              <w:rPr>
                <w:rFonts w:cs="Arial"/>
                <w:color w:val="000000"/>
                <w:sz w:val="21"/>
                <w:szCs w:val="21"/>
              </w:rPr>
            </w:pPr>
            <w:r w:rsidRPr="009F0758">
              <w:rPr>
                <w:rFonts w:cs="Arial"/>
                <w:color w:val="000000"/>
                <w:sz w:val="21"/>
                <w:szCs w:val="21"/>
              </w:rPr>
              <w:t>Region 8</w:t>
            </w:r>
          </w:p>
        </w:tc>
      </w:tr>
      <w:tr w:rsidR="003018D0" w:rsidRPr="009F0758" w14:paraId="32AF8DCF"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5C9EF0DD" w14:textId="77777777" w:rsidR="003018D0" w:rsidRPr="009F0758" w:rsidRDefault="003018D0" w:rsidP="00AB1BE9">
            <w:pPr>
              <w:rPr>
                <w:bCs/>
                <w:color w:val="000000"/>
                <w:sz w:val="21"/>
                <w:szCs w:val="21"/>
              </w:rPr>
            </w:pPr>
            <w:r w:rsidRPr="009F0758">
              <w:rPr>
                <w:bCs/>
                <w:color w:val="000000"/>
                <w:sz w:val="21"/>
                <w:szCs w:val="21"/>
              </w:rPr>
              <w:t>034</w:t>
            </w:r>
          </w:p>
        </w:tc>
        <w:tc>
          <w:tcPr>
            <w:tcW w:w="1933" w:type="dxa"/>
            <w:tcBorders>
              <w:top w:val="single" w:sz="4" w:space="0" w:color="auto"/>
              <w:bottom w:val="single" w:sz="4" w:space="0" w:color="auto"/>
              <w:right w:val="single" w:sz="4" w:space="0" w:color="auto"/>
            </w:tcBorders>
            <w:shd w:val="clear" w:color="auto" w:fill="auto"/>
            <w:noWrap/>
            <w:vAlign w:val="bottom"/>
          </w:tcPr>
          <w:p w14:paraId="588B37EF" w14:textId="77777777" w:rsidR="003018D0" w:rsidRPr="009F0758" w:rsidRDefault="003018D0" w:rsidP="00AB1BE9">
            <w:pPr>
              <w:rPr>
                <w:rFonts w:cs="Arial"/>
                <w:color w:val="000000"/>
                <w:sz w:val="21"/>
                <w:szCs w:val="21"/>
              </w:rPr>
            </w:pPr>
            <w:r w:rsidRPr="009F0758">
              <w:rPr>
                <w:rFonts w:cs="Arial"/>
                <w:color w:val="000000"/>
                <w:sz w:val="21"/>
                <w:szCs w:val="21"/>
              </w:rPr>
              <w:t>Danbury</w:t>
            </w:r>
          </w:p>
        </w:tc>
        <w:tc>
          <w:tcPr>
            <w:tcW w:w="683" w:type="dxa"/>
            <w:tcBorders>
              <w:top w:val="single" w:sz="4" w:space="0" w:color="auto"/>
              <w:left w:val="nil"/>
              <w:bottom w:val="single" w:sz="4" w:space="0" w:color="auto"/>
            </w:tcBorders>
            <w:vAlign w:val="bottom"/>
          </w:tcPr>
          <w:p w14:paraId="6FEDB578" w14:textId="77777777" w:rsidR="003018D0" w:rsidRPr="009F0758" w:rsidRDefault="003018D0" w:rsidP="00AB1BE9">
            <w:pPr>
              <w:rPr>
                <w:rFonts w:cs="Arial"/>
                <w:color w:val="000000"/>
                <w:sz w:val="21"/>
                <w:szCs w:val="21"/>
              </w:rPr>
            </w:pPr>
            <w:r w:rsidRPr="009F0758">
              <w:rPr>
                <w:bCs/>
                <w:color w:val="000000"/>
                <w:sz w:val="21"/>
                <w:szCs w:val="21"/>
              </w:rPr>
              <w:t>084</w:t>
            </w:r>
          </w:p>
        </w:tc>
        <w:tc>
          <w:tcPr>
            <w:tcW w:w="1780" w:type="dxa"/>
            <w:tcBorders>
              <w:top w:val="single" w:sz="4" w:space="0" w:color="auto"/>
              <w:bottom w:val="single" w:sz="4" w:space="0" w:color="auto"/>
              <w:right w:val="single" w:sz="4" w:space="0" w:color="auto"/>
            </w:tcBorders>
            <w:vAlign w:val="bottom"/>
          </w:tcPr>
          <w:p w14:paraId="0D57C125" w14:textId="77777777" w:rsidR="003018D0" w:rsidRPr="009F0758" w:rsidRDefault="003018D0" w:rsidP="00AB1BE9">
            <w:pPr>
              <w:rPr>
                <w:rFonts w:cs="Arial"/>
                <w:color w:val="000000"/>
                <w:sz w:val="21"/>
                <w:szCs w:val="21"/>
              </w:rPr>
            </w:pPr>
            <w:r w:rsidRPr="009F0758">
              <w:rPr>
                <w:rFonts w:cs="Arial"/>
                <w:color w:val="000000"/>
                <w:sz w:val="21"/>
                <w:szCs w:val="21"/>
              </w:rPr>
              <w:t>Milford</w:t>
            </w:r>
          </w:p>
        </w:tc>
        <w:tc>
          <w:tcPr>
            <w:tcW w:w="683" w:type="dxa"/>
            <w:tcBorders>
              <w:top w:val="single" w:sz="4" w:space="0" w:color="auto"/>
              <w:bottom w:val="single" w:sz="4" w:space="0" w:color="auto"/>
            </w:tcBorders>
            <w:vAlign w:val="bottom"/>
          </w:tcPr>
          <w:p w14:paraId="7A99685A" w14:textId="77777777" w:rsidR="003018D0" w:rsidRPr="009F0758" w:rsidRDefault="003018D0" w:rsidP="00AB1BE9">
            <w:pPr>
              <w:rPr>
                <w:rFonts w:cs="Arial"/>
                <w:color w:val="000000"/>
                <w:sz w:val="21"/>
                <w:szCs w:val="21"/>
              </w:rPr>
            </w:pPr>
            <w:r w:rsidRPr="009F0758">
              <w:rPr>
                <w:bCs/>
                <w:color w:val="000000"/>
                <w:sz w:val="21"/>
                <w:szCs w:val="21"/>
              </w:rPr>
              <w:t>131</w:t>
            </w:r>
          </w:p>
        </w:tc>
        <w:tc>
          <w:tcPr>
            <w:tcW w:w="1844" w:type="dxa"/>
            <w:tcBorders>
              <w:top w:val="single" w:sz="4" w:space="0" w:color="auto"/>
              <w:bottom w:val="single" w:sz="4" w:space="0" w:color="auto"/>
              <w:right w:val="single" w:sz="4" w:space="0" w:color="auto"/>
            </w:tcBorders>
            <w:vAlign w:val="bottom"/>
          </w:tcPr>
          <w:p w14:paraId="6A454293" w14:textId="77777777" w:rsidR="003018D0" w:rsidRPr="009F0758" w:rsidRDefault="003018D0" w:rsidP="00AB1BE9">
            <w:pPr>
              <w:rPr>
                <w:rFonts w:cs="Arial"/>
                <w:color w:val="000000"/>
                <w:sz w:val="21"/>
                <w:szCs w:val="21"/>
              </w:rPr>
            </w:pPr>
            <w:r w:rsidRPr="009F0758">
              <w:rPr>
                <w:rFonts w:cs="Arial"/>
                <w:color w:val="000000"/>
                <w:sz w:val="21"/>
                <w:szCs w:val="21"/>
              </w:rPr>
              <w:t>Southington</w:t>
            </w:r>
          </w:p>
        </w:tc>
        <w:tc>
          <w:tcPr>
            <w:tcW w:w="683" w:type="dxa"/>
            <w:tcBorders>
              <w:top w:val="single" w:sz="4" w:space="0" w:color="auto"/>
              <w:bottom w:val="single" w:sz="4" w:space="0" w:color="auto"/>
            </w:tcBorders>
            <w:vAlign w:val="bottom"/>
          </w:tcPr>
          <w:p w14:paraId="7E17E13B" w14:textId="77777777" w:rsidR="003018D0" w:rsidRPr="009F0758" w:rsidRDefault="003018D0" w:rsidP="00AB1BE9">
            <w:pPr>
              <w:rPr>
                <w:rFonts w:cs="Arial"/>
                <w:color w:val="000000"/>
                <w:sz w:val="21"/>
                <w:szCs w:val="21"/>
              </w:rPr>
            </w:pPr>
            <w:r w:rsidRPr="009F0758">
              <w:rPr>
                <w:bCs/>
                <w:color w:val="000000"/>
                <w:sz w:val="21"/>
                <w:szCs w:val="21"/>
              </w:rPr>
              <w:t>209</w:t>
            </w:r>
          </w:p>
        </w:tc>
        <w:tc>
          <w:tcPr>
            <w:tcW w:w="1704" w:type="dxa"/>
            <w:tcBorders>
              <w:top w:val="single" w:sz="4" w:space="0" w:color="auto"/>
              <w:bottom w:val="single" w:sz="4" w:space="0" w:color="auto"/>
              <w:right w:val="single" w:sz="4" w:space="0" w:color="auto"/>
            </w:tcBorders>
          </w:tcPr>
          <w:p w14:paraId="7528A0D9" w14:textId="77777777" w:rsidR="003018D0" w:rsidRPr="009F0758" w:rsidRDefault="003018D0" w:rsidP="00AB1BE9">
            <w:pPr>
              <w:rPr>
                <w:rFonts w:cs="Arial"/>
                <w:color w:val="000000"/>
                <w:sz w:val="21"/>
                <w:szCs w:val="21"/>
              </w:rPr>
            </w:pPr>
            <w:r w:rsidRPr="009F0758">
              <w:rPr>
                <w:rFonts w:cs="Arial"/>
                <w:color w:val="000000"/>
                <w:sz w:val="21"/>
                <w:szCs w:val="21"/>
              </w:rPr>
              <w:t>Region 9</w:t>
            </w:r>
          </w:p>
        </w:tc>
      </w:tr>
      <w:tr w:rsidR="003018D0" w:rsidRPr="009F0758" w14:paraId="43386C5D"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13E0041C" w14:textId="77777777" w:rsidR="003018D0" w:rsidRPr="009F0758" w:rsidRDefault="003018D0" w:rsidP="00AB1BE9">
            <w:pPr>
              <w:rPr>
                <w:bCs/>
                <w:color w:val="000000"/>
                <w:sz w:val="21"/>
                <w:szCs w:val="21"/>
              </w:rPr>
            </w:pPr>
            <w:r w:rsidRPr="009F0758">
              <w:rPr>
                <w:bCs/>
                <w:color w:val="000000"/>
                <w:sz w:val="21"/>
                <w:szCs w:val="21"/>
              </w:rPr>
              <w:t>035</w:t>
            </w:r>
          </w:p>
        </w:tc>
        <w:tc>
          <w:tcPr>
            <w:tcW w:w="1933" w:type="dxa"/>
            <w:tcBorders>
              <w:top w:val="single" w:sz="4" w:space="0" w:color="auto"/>
              <w:bottom w:val="single" w:sz="4" w:space="0" w:color="auto"/>
              <w:right w:val="single" w:sz="4" w:space="0" w:color="auto"/>
            </w:tcBorders>
            <w:shd w:val="clear" w:color="auto" w:fill="auto"/>
            <w:noWrap/>
            <w:vAlign w:val="bottom"/>
          </w:tcPr>
          <w:p w14:paraId="140A6BB5" w14:textId="77777777" w:rsidR="003018D0" w:rsidRPr="009F0758" w:rsidRDefault="003018D0" w:rsidP="00AB1BE9">
            <w:pPr>
              <w:rPr>
                <w:rFonts w:cs="Arial"/>
                <w:color w:val="000000"/>
                <w:sz w:val="21"/>
                <w:szCs w:val="21"/>
              </w:rPr>
            </w:pPr>
            <w:r w:rsidRPr="009F0758">
              <w:rPr>
                <w:rFonts w:cs="Arial"/>
                <w:color w:val="000000"/>
                <w:sz w:val="21"/>
                <w:szCs w:val="21"/>
              </w:rPr>
              <w:t>Darien</w:t>
            </w:r>
          </w:p>
        </w:tc>
        <w:tc>
          <w:tcPr>
            <w:tcW w:w="683" w:type="dxa"/>
            <w:tcBorders>
              <w:top w:val="single" w:sz="4" w:space="0" w:color="auto"/>
              <w:left w:val="nil"/>
              <w:bottom w:val="single" w:sz="4" w:space="0" w:color="auto"/>
            </w:tcBorders>
            <w:vAlign w:val="bottom"/>
          </w:tcPr>
          <w:p w14:paraId="6ED2C7CE" w14:textId="77777777" w:rsidR="003018D0" w:rsidRPr="009F0758" w:rsidRDefault="003018D0" w:rsidP="00AB1BE9">
            <w:pPr>
              <w:rPr>
                <w:rFonts w:cs="Arial"/>
                <w:color w:val="000000"/>
                <w:sz w:val="21"/>
                <w:szCs w:val="21"/>
              </w:rPr>
            </w:pPr>
            <w:r w:rsidRPr="009F0758">
              <w:rPr>
                <w:bCs/>
                <w:color w:val="000000"/>
                <w:sz w:val="21"/>
                <w:szCs w:val="21"/>
              </w:rPr>
              <w:t>085</w:t>
            </w:r>
          </w:p>
        </w:tc>
        <w:tc>
          <w:tcPr>
            <w:tcW w:w="1780" w:type="dxa"/>
            <w:tcBorders>
              <w:top w:val="single" w:sz="4" w:space="0" w:color="auto"/>
              <w:bottom w:val="single" w:sz="4" w:space="0" w:color="auto"/>
              <w:right w:val="single" w:sz="4" w:space="0" w:color="auto"/>
            </w:tcBorders>
            <w:vAlign w:val="bottom"/>
          </w:tcPr>
          <w:p w14:paraId="27482DDD" w14:textId="77777777" w:rsidR="003018D0" w:rsidRPr="009F0758" w:rsidRDefault="003018D0" w:rsidP="00AB1BE9">
            <w:pPr>
              <w:rPr>
                <w:rFonts w:cs="Arial"/>
                <w:color w:val="000000"/>
                <w:sz w:val="21"/>
                <w:szCs w:val="21"/>
              </w:rPr>
            </w:pPr>
            <w:r w:rsidRPr="009F0758">
              <w:rPr>
                <w:rFonts w:cs="Arial"/>
                <w:color w:val="000000"/>
                <w:sz w:val="21"/>
                <w:szCs w:val="21"/>
              </w:rPr>
              <w:t>Monroe</w:t>
            </w:r>
          </w:p>
        </w:tc>
        <w:tc>
          <w:tcPr>
            <w:tcW w:w="683" w:type="dxa"/>
            <w:tcBorders>
              <w:top w:val="single" w:sz="4" w:space="0" w:color="auto"/>
              <w:bottom w:val="single" w:sz="4" w:space="0" w:color="auto"/>
            </w:tcBorders>
            <w:vAlign w:val="bottom"/>
          </w:tcPr>
          <w:p w14:paraId="17142CB6" w14:textId="77777777" w:rsidR="003018D0" w:rsidRPr="009F0758" w:rsidRDefault="003018D0" w:rsidP="00AB1BE9">
            <w:pPr>
              <w:rPr>
                <w:rFonts w:cs="Arial"/>
                <w:color w:val="000000"/>
                <w:sz w:val="21"/>
                <w:szCs w:val="21"/>
              </w:rPr>
            </w:pPr>
            <w:r w:rsidRPr="009F0758">
              <w:rPr>
                <w:bCs/>
                <w:color w:val="000000"/>
                <w:sz w:val="21"/>
                <w:szCs w:val="21"/>
              </w:rPr>
              <w:t>132</w:t>
            </w:r>
          </w:p>
        </w:tc>
        <w:tc>
          <w:tcPr>
            <w:tcW w:w="1844" w:type="dxa"/>
            <w:tcBorders>
              <w:top w:val="single" w:sz="4" w:space="0" w:color="auto"/>
              <w:bottom w:val="single" w:sz="4" w:space="0" w:color="auto"/>
              <w:right w:val="single" w:sz="4" w:space="0" w:color="auto"/>
            </w:tcBorders>
            <w:vAlign w:val="bottom"/>
          </w:tcPr>
          <w:p w14:paraId="7C040925" w14:textId="77777777" w:rsidR="003018D0" w:rsidRPr="009F0758" w:rsidRDefault="003018D0" w:rsidP="00AB1BE9">
            <w:pPr>
              <w:rPr>
                <w:rFonts w:cs="Arial"/>
                <w:color w:val="000000"/>
                <w:sz w:val="21"/>
                <w:szCs w:val="21"/>
              </w:rPr>
            </w:pPr>
            <w:r w:rsidRPr="009F0758">
              <w:rPr>
                <w:rFonts w:cs="Arial"/>
                <w:color w:val="000000"/>
                <w:sz w:val="21"/>
                <w:szCs w:val="21"/>
              </w:rPr>
              <w:t>South Windsor</w:t>
            </w:r>
          </w:p>
        </w:tc>
        <w:tc>
          <w:tcPr>
            <w:tcW w:w="683" w:type="dxa"/>
            <w:tcBorders>
              <w:top w:val="single" w:sz="4" w:space="0" w:color="auto"/>
              <w:bottom w:val="single" w:sz="4" w:space="0" w:color="auto"/>
            </w:tcBorders>
            <w:vAlign w:val="bottom"/>
          </w:tcPr>
          <w:p w14:paraId="41DFD823" w14:textId="77777777" w:rsidR="003018D0" w:rsidRPr="009F0758" w:rsidRDefault="003018D0" w:rsidP="00AB1BE9">
            <w:pPr>
              <w:rPr>
                <w:rFonts w:cs="Arial"/>
                <w:color w:val="000000"/>
                <w:sz w:val="21"/>
                <w:szCs w:val="21"/>
              </w:rPr>
            </w:pPr>
            <w:r w:rsidRPr="009F0758">
              <w:rPr>
                <w:bCs/>
                <w:color w:val="000000"/>
                <w:sz w:val="21"/>
                <w:szCs w:val="21"/>
              </w:rPr>
              <w:t>210</w:t>
            </w:r>
          </w:p>
        </w:tc>
        <w:tc>
          <w:tcPr>
            <w:tcW w:w="1704" w:type="dxa"/>
            <w:tcBorders>
              <w:top w:val="single" w:sz="4" w:space="0" w:color="auto"/>
              <w:bottom w:val="single" w:sz="4" w:space="0" w:color="auto"/>
              <w:right w:val="single" w:sz="4" w:space="0" w:color="auto"/>
            </w:tcBorders>
          </w:tcPr>
          <w:p w14:paraId="43738EC1" w14:textId="77777777" w:rsidR="003018D0" w:rsidRPr="009F0758" w:rsidRDefault="003018D0" w:rsidP="00AB1BE9">
            <w:pPr>
              <w:rPr>
                <w:rFonts w:cs="Arial"/>
                <w:color w:val="000000"/>
                <w:sz w:val="21"/>
                <w:szCs w:val="21"/>
              </w:rPr>
            </w:pPr>
            <w:r w:rsidRPr="009F0758">
              <w:rPr>
                <w:rFonts w:cs="Arial"/>
                <w:color w:val="000000"/>
                <w:sz w:val="21"/>
                <w:szCs w:val="21"/>
              </w:rPr>
              <w:t>Region 10</w:t>
            </w:r>
          </w:p>
        </w:tc>
      </w:tr>
      <w:tr w:rsidR="003018D0" w:rsidRPr="009F0758" w14:paraId="2B2649D7"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66A1F4FD" w14:textId="77777777" w:rsidR="003018D0" w:rsidRPr="009F0758" w:rsidRDefault="003018D0" w:rsidP="00AB1BE9">
            <w:pPr>
              <w:rPr>
                <w:bCs/>
                <w:color w:val="000000"/>
                <w:sz w:val="21"/>
                <w:szCs w:val="21"/>
              </w:rPr>
            </w:pPr>
            <w:r w:rsidRPr="009F0758">
              <w:rPr>
                <w:bCs/>
                <w:color w:val="000000"/>
                <w:sz w:val="21"/>
                <w:szCs w:val="21"/>
              </w:rPr>
              <w:t>036</w:t>
            </w:r>
          </w:p>
        </w:tc>
        <w:tc>
          <w:tcPr>
            <w:tcW w:w="1933" w:type="dxa"/>
            <w:tcBorders>
              <w:top w:val="single" w:sz="4" w:space="0" w:color="auto"/>
              <w:bottom w:val="single" w:sz="4" w:space="0" w:color="auto"/>
              <w:right w:val="single" w:sz="4" w:space="0" w:color="auto"/>
            </w:tcBorders>
            <w:shd w:val="clear" w:color="auto" w:fill="auto"/>
            <w:noWrap/>
            <w:vAlign w:val="bottom"/>
          </w:tcPr>
          <w:p w14:paraId="6E407981" w14:textId="77777777" w:rsidR="003018D0" w:rsidRPr="009F0758" w:rsidRDefault="003018D0" w:rsidP="00AB1BE9">
            <w:pPr>
              <w:rPr>
                <w:rFonts w:cs="Arial"/>
                <w:color w:val="000000"/>
                <w:sz w:val="21"/>
                <w:szCs w:val="21"/>
              </w:rPr>
            </w:pPr>
            <w:r w:rsidRPr="009F0758">
              <w:rPr>
                <w:rFonts w:cs="Arial"/>
                <w:color w:val="000000"/>
                <w:sz w:val="21"/>
                <w:szCs w:val="21"/>
              </w:rPr>
              <w:t>Deep River</w:t>
            </w:r>
          </w:p>
        </w:tc>
        <w:tc>
          <w:tcPr>
            <w:tcW w:w="683" w:type="dxa"/>
            <w:tcBorders>
              <w:top w:val="single" w:sz="4" w:space="0" w:color="auto"/>
              <w:left w:val="nil"/>
              <w:bottom w:val="single" w:sz="4" w:space="0" w:color="auto"/>
            </w:tcBorders>
            <w:vAlign w:val="bottom"/>
          </w:tcPr>
          <w:p w14:paraId="3A8243C6" w14:textId="77777777" w:rsidR="003018D0" w:rsidRPr="009F0758" w:rsidRDefault="003018D0" w:rsidP="00AB1BE9">
            <w:pPr>
              <w:rPr>
                <w:rFonts w:cs="Arial"/>
                <w:color w:val="000000"/>
                <w:sz w:val="21"/>
                <w:szCs w:val="21"/>
              </w:rPr>
            </w:pPr>
            <w:r w:rsidRPr="009F0758">
              <w:rPr>
                <w:bCs/>
                <w:color w:val="000000"/>
                <w:sz w:val="21"/>
                <w:szCs w:val="21"/>
              </w:rPr>
              <w:t>086</w:t>
            </w:r>
          </w:p>
        </w:tc>
        <w:tc>
          <w:tcPr>
            <w:tcW w:w="1780" w:type="dxa"/>
            <w:tcBorders>
              <w:top w:val="single" w:sz="4" w:space="0" w:color="auto"/>
              <w:bottom w:val="single" w:sz="4" w:space="0" w:color="auto"/>
              <w:right w:val="single" w:sz="4" w:space="0" w:color="auto"/>
            </w:tcBorders>
            <w:vAlign w:val="bottom"/>
          </w:tcPr>
          <w:p w14:paraId="326ECAC9" w14:textId="77777777" w:rsidR="003018D0" w:rsidRPr="009F0758" w:rsidRDefault="003018D0" w:rsidP="00AB1BE9">
            <w:pPr>
              <w:rPr>
                <w:rFonts w:cs="Arial"/>
                <w:color w:val="000000"/>
                <w:sz w:val="21"/>
                <w:szCs w:val="21"/>
              </w:rPr>
            </w:pPr>
            <w:r w:rsidRPr="009F0758">
              <w:rPr>
                <w:rFonts w:cs="Arial"/>
                <w:color w:val="000000"/>
                <w:sz w:val="21"/>
                <w:szCs w:val="21"/>
              </w:rPr>
              <w:t>Montville</w:t>
            </w:r>
          </w:p>
        </w:tc>
        <w:tc>
          <w:tcPr>
            <w:tcW w:w="683" w:type="dxa"/>
            <w:tcBorders>
              <w:top w:val="single" w:sz="4" w:space="0" w:color="auto"/>
              <w:bottom w:val="single" w:sz="4" w:space="0" w:color="auto"/>
            </w:tcBorders>
            <w:vAlign w:val="bottom"/>
          </w:tcPr>
          <w:p w14:paraId="5F666246" w14:textId="77777777" w:rsidR="003018D0" w:rsidRPr="009F0758" w:rsidRDefault="003018D0" w:rsidP="00AB1BE9">
            <w:pPr>
              <w:rPr>
                <w:rFonts w:cs="Arial"/>
                <w:color w:val="000000"/>
                <w:sz w:val="21"/>
                <w:szCs w:val="21"/>
              </w:rPr>
            </w:pPr>
            <w:r w:rsidRPr="009F0758">
              <w:rPr>
                <w:bCs/>
                <w:color w:val="000000"/>
                <w:sz w:val="21"/>
                <w:szCs w:val="21"/>
              </w:rPr>
              <w:t>133</w:t>
            </w:r>
          </w:p>
        </w:tc>
        <w:tc>
          <w:tcPr>
            <w:tcW w:w="1844" w:type="dxa"/>
            <w:tcBorders>
              <w:top w:val="single" w:sz="4" w:space="0" w:color="auto"/>
              <w:bottom w:val="single" w:sz="4" w:space="0" w:color="auto"/>
              <w:right w:val="single" w:sz="4" w:space="0" w:color="auto"/>
            </w:tcBorders>
            <w:vAlign w:val="bottom"/>
          </w:tcPr>
          <w:p w14:paraId="75D50ECA" w14:textId="77777777" w:rsidR="003018D0" w:rsidRPr="009F0758" w:rsidRDefault="003018D0" w:rsidP="00AB1BE9">
            <w:pPr>
              <w:rPr>
                <w:rFonts w:cs="Arial"/>
                <w:color w:val="000000"/>
                <w:sz w:val="21"/>
                <w:szCs w:val="21"/>
              </w:rPr>
            </w:pPr>
            <w:r w:rsidRPr="009F0758">
              <w:rPr>
                <w:rFonts w:cs="Arial"/>
                <w:color w:val="000000"/>
                <w:sz w:val="21"/>
                <w:szCs w:val="21"/>
              </w:rPr>
              <w:t>Sprague</w:t>
            </w:r>
          </w:p>
        </w:tc>
        <w:tc>
          <w:tcPr>
            <w:tcW w:w="683" w:type="dxa"/>
            <w:tcBorders>
              <w:top w:val="single" w:sz="4" w:space="0" w:color="auto"/>
              <w:bottom w:val="single" w:sz="4" w:space="0" w:color="auto"/>
            </w:tcBorders>
            <w:vAlign w:val="bottom"/>
          </w:tcPr>
          <w:p w14:paraId="09A542CA" w14:textId="77777777" w:rsidR="003018D0" w:rsidRPr="009F0758" w:rsidRDefault="003018D0" w:rsidP="00AB1BE9">
            <w:pPr>
              <w:rPr>
                <w:rFonts w:cs="Arial"/>
                <w:color w:val="000000"/>
                <w:sz w:val="21"/>
                <w:szCs w:val="21"/>
              </w:rPr>
            </w:pPr>
            <w:r w:rsidRPr="009F0758">
              <w:rPr>
                <w:bCs/>
                <w:color w:val="000000"/>
                <w:sz w:val="21"/>
                <w:szCs w:val="21"/>
              </w:rPr>
              <w:t>211</w:t>
            </w:r>
          </w:p>
        </w:tc>
        <w:tc>
          <w:tcPr>
            <w:tcW w:w="1704" w:type="dxa"/>
            <w:tcBorders>
              <w:top w:val="single" w:sz="4" w:space="0" w:color="auto"/>
              <w:bottom w:val="single" w:sz="4" w:space="0" w:color="auto"/>
              <w:right w:val="single" w:sz="4" w:space="0" w:color="auto"/>
            </w:tcBorders>
          </w:tcPr>
          <w:p w14:paraId="23FFE5F9" w14:textId="77777777" w:rsidR="003018D0" w:rsidRPr="009F0758" w:rsidRDefault="003018D0" w:rsidP="00AB1BE9">
            <w:pPr>
              <w:rPr>
                <w:rFonts w:cs="Arial"/>
                <w:color w:val="000000"/>
                <w:sz w:val="21"/>
                <w:szCs w:val="21"/>
              </w:rPr>
            </w:pPr>
            <w:r w:rsidRPr="009F0758">
              <w:rPr>
                <w:rFonts w:cs="Arial"/>
                <w:color w:val="000000"/>
                <w:sz w:val="21"/>
                <w:szCs w:val="21"/>
              </w:rPr>
              <w:t>Region 11</w:t>
            </w:r>
          </w:p>
        </w:tc>
      </w:tr>
      <w:tr w:rsidR="003018D0" w:rsidRPr="009F0758" w14:paraId="25D7A81C"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76EB8269" w14:textId="77777777" w:rsidR="003018D0" w:rsidRPr="009F0758" w:rsidRDefault="003018D0" w:rsidP="00AB1BE9">
            <w:pPr>
              <w:rPr>
                <w:bCs/>
                <w:color w:val="000000"/>
                <w:sz w:val="21"/>
                <w:szCs w:val="21"/>
              </w:rPr>
            </w:pPr>
            <w:r w:rsidRPr="009F0758">
              <w:rPr>
                <w:bCs/>
                <w:color w:val="000000"/>
                <w:sz w:val="21"/>
                <w:szCs w:val="21"/>
              </w:rPr>
              <w:t>037</w:t>
            </w:r>
          </w:p>
        </w:tc>
        <w:tc>
          <w:tcPr>
            <w:tcW w:w="1933" w:type="dxa"/>
            <w:tcBorders>
              <w:top w:val="single" w:sz="4" w:space="0" w:color="auto"/>
              <w:bottom w:val="single" w:sz="4" w:space="0" w:color="auto"/>
              <w:right w:val="single" w:sz="4" w:space="0" w:color="auto"/>
            </w:tcBorders>
            <w:shd w:val="clear" w:color="auto" w:fill="auto"/>
            <w:noWrap/>
            <w:vAlign w:val="bottom"/>
          </w:tcPr>
          <w:p w14:paraId="43F6F705" w14:textId="77777777" w:rsidR="003018D0" w:rsidRPr="009F0758" w:rsidRDefault="003018D0" w:rsidP="00AB1BE9">
            <w:pPr>
              <w:rPr>
                <w:rFonts w:cs="Arial"/>
                <w:color w:val="000000"/>
                <w:sz w:val="21"/>
                <w:szCs w:val="21"/>
              </w:rPr>
            </w:pPr>
            <w:r w:rsidRPr="009F0758">
              <w:rPr>
                <w:rFonts w:cs="Arial"/>
                <w:color w:val="000000"/>
                <w:sz w:val="21"/>
                <w:szCs w:val="21"/>
              </w:rPr>
              <w:t>Derby</w:t>
            </w:r>
          </w:p>
        </w:tc>
        <w:tc>
          <w:tcPr>
            <w:tcW w:w="683" w:type="dxa"/>
            <w:tcBorders>
              <w:top w:val="single" w:sz="4" w:space="0" w:color="auto"/>
              <w:left w:val="nil"/>
              <w:bottom w:val="single" w:sz="4" w:space="0" w:color="auto"/>
            </w:tcBorders>
            <w:vAlign w:val="bottom"/>
          </w:tcPr>
          <w:p w14:paraId="746F64D6" w14:textId="77777777" w:rsidR="003018D0" w:rsidRPr="009F0758" w:rsidRDefault="003018D0" w:rsidP="00AB1BE9">
            <w:pPr>
              <w:rPr>
                <w:rFonts w:cs="Arial"/>
                <w:color w:val="000000"/>
                <w:sz w:val="21"/>
                <w:szCs w:val="21"/>
              </w:rPr>
            </w:pPr>
            <w:r w:rsidRPr="009F0758">
              <w:rPr>
                <w:bCs/>
                <w:color w:val="000000"/>
                <w:sz w:val="21"/>
                <w:szCs w:val="21"/>
              </w:rPr>
              <w:t>088</w:t>
            </w:r>
          </w:p>
        </w:tc>
        <w:tc>
          <w:tcPr>
            <w:tcW w:w="1780" w:type="dxa"/>
            <w:tcBorders>
              <w:top w:val="single" w:sz="4" w:space="0" w:color="auto"/>
              <w:bottom w:val="single" w:sz="4" w:space="0" w:color="auto"/>
              <w:right w:val="single" w:sz="4" w:space="0" w:color="auto"/>
            </w:tcBorders>
            <w:vAlign w:val="bottom"/>
          </w:tcPr>
          <w:p w14:paraId="707C66C4" w14:textId="77777777" w:rsidR="003018D0" w:rsidRPr="009F0758" w:rsidRDefault="003018D0" w:rsidP="00AB1BE9">
            <w:pPr>
              <w:rPr>
                <w:rFonts w:cs="Arial"/>
                <w:color w:val="000000"/>
                <w:sz w:val="21"/>
                <w:szCs w:val="21"/>
              </w:rPr>
            </w:pPr>
            <w:r w:rsidRPr="009F0758">
              <w:rPr>
                <w:rFonts w:cs="Arial"/>
                <w:color w:val="000000"/>
                <w:sz w:val="21"/>
                <w:szCs w:val="21"/>
              </w:rPr>
              <w:t>Naugatuck</w:t>
            </w:r>
          </w:p>
        </w:tc>
        <w:tc>
          <w:tcPr>
            <w:tcW w:w="683" w:type="dxa"/>
            <w:tcBorders>
              <w:top w:val="single" w:sz="4" w:space="0" w:color="auto"/>
              <w:bottom w:val="single" w:sz="4" w:space="0" w:color="auto"/>
            </w:tcBorders>
            <w:vAlign w:val="bottom"/>
          </w:tcPr>
          <w:p w14:paraId="6F7F6529" w14:textId="77777777" w:rsidR="003018D0" w:rsidRPr="009F0758" w:rsidRDefault="003018D0" w:rsidP="00AB1BE9">
            <w:pPr>
              <w:rPr>
                <w:rFonts w:cs="Arial"/>
                <w:color w:val="000000"/>
                <w:sz w:val="21"/>
                <w:szCs w:val="21"/>
              </w:rPr>
            </w:pPr>
            <w:r w:rsidRPr="009F0758">
              <w:rPr>
                <w:bCs/>
                <w:color w:val="000000"/>
                <w:sz w:val="21"/>
                <w:szCs w:val="21"/>
              </w:rPr>
              <w:t>134</w:t>
            </w:r>
          </w:p>
        </w:tc>
        <w:tc>
          <w:tcPr>
            <w:tcW w:w="1844" w:type="dxa"/>
            <w:tcBorders>
              <w:top w:val="single" w:sz="4" w:space="0" w:color="auto"/>
              <w:bottom w:val="single" w:sz="4" w:space="0" w:color="auto"/>
              <w:right w:val="single" w:sz="4" w:space="0" w:color="auto"/>
            </w:tcBorders>
            <w:vAlign w:val="bottom"/>
          </w:tcPr>
          <w:p w14:paraId="0558CEC2" w14:textId="77777777" w:rsidR="003018D0" w:rsidRPr="009F0758" w:rsidRDefault="003018D0" w:rsidP="00AB1BE9">
            <w:pPr>
              <w:rPr>
                <w:rFonts w:cs="Arial"/>
                <w:color w:val="000000"/>
                <w:sz w:val="21"/>
                <w:szCs w:val="21"/>
              </w:rPr>
            </w:pPr>
            <w:r w:rsidRPr="009F0758">
              <w:rPr>
                <w:rFonts w:cs="Arial"/>
                <w:color w:val="000000"/>
                <w:sz w:val="21"/>
                <w:szCs w:val="21"/>
              </w:rPr>
              <w:t>Stafford</w:t>
            </w:r>
          </w:p>
        </w:tc>
        <w:tc>
          <w:tcPr>
            <w:tcW w:w="683" w:type="dxa"/>
            <w:tcBorders>
              <w:top w:val="single" w:sz="4" w:space="0" w:color="auto"/>
              <w:bottom w:val="single" w:sz="4" w:space="0" w:color="auto"/>
            </w:tcBorders>
            <w:vAlign w:val="bottom"/>
          </w:tcPr>
          <w:p w14:paraId="3B009B81" w14:textId="77777777" w:rsidR="003018D0" w:rsidRPr="009F0758" w:rsidRDefault="003018D0" w:rsidP="00AB1BE9">
            <w:pPr>
              <w:rPr>
                <w:rFonts w:cs="Arial"/>
                <w:color w:val="000000"/>
                <w:sz w:val="21"/>
                <w:szCs w:val="21"/>
              </w:rPr>
            </w:pPr>
            <w:r w:rsidRPr="009F0758">
              <w:rPr>
                <w:bCs/>
                <w:color w:val="000000"/>
                <w:sz w:val="21"/>
                <w:szCs w:val="21"/>
              </w:rPr>
              <w:t>212</w:t>
            </w:r>
          </w:p>
        </w:tc>
        <w:tc>
          <w:tcPr>
            <w:tcW w:w="1704" w:type="dxa"/>
            <w:tcBorders>
              <w:top w:val="single" w:sz="4" w:space="0" w:color="auto"/>
              <w:bottom w:val="single" w:sz="4" w:space="0" w:color="auto"/>
              <w:right w:val="single" w:sz="4" w:space="0" w:color="auto"/>
            </w:tcBorders>
          </w:tcPr>
          <w:p w14:paraId="215A7217" w14:textId="77777777" w:rsidR="003018D0" w:rsidRPr="009F0758" w:rsidRDefault="003018D0" w:rsidP="00AB1BE9">
            <w:pPr>
              <w:rPr>
                <w:rFonts w:cs="Arial"/>
                <w:color w:val="000000"/>
                <w:sz w:val="21"/>
                <w:szCs w:val="21"/>
              </w:rPr>
            </w:pPr>
            <w:r w:rsidRPr="009F0758">
              <w:rPr>
                <w:rFonts w:cs="Arial"/>
                <w:color w:val="000000"/>
                <w:sz w:val="21"/>
                <w:szCs w:val="21"/>
              </w:rPr>
              <w:t>Region 12</w:t>
            </w:r>
          </w:p>
        </w:tc>
      </w:tr>
      <w:tr w:rsidR="003018D0" w:rsidRPr="009F0758" w14:paraId="2215BFDE"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5D590626" w14:textId="77777777" w:rsidR="003018D0" w:rsidRPr="009F0758" w:rsidRDefault="003018D0" w:rsidP="00AB1BE9">
            <w:pPr>
              <w:rPr>
                <w:bCs/>
                <w:color w:val="000000"/>
                <w:sz w:val="21"/>
                <w:szCs w:val="21"/>
              </w:rPr>
            </w:pPr>
            <w:r w:rsidRPr="009F0758">
              <w:rPr>
                <w:bCs/>
                <w:color w:val="000000"/>
                <w:sz w:val="21"/>
                <w:szCs w:val="21"/>
              </w:rPr>
              <w:t>039</w:t>
            </w:r>
          </w:p>
        </w:tc>
        <w:tc>
          <w:tcPr>
            <w:tcW w:w="1933" w:type="dxa"/>
            <w:tcBorders>
              <w:top w:val="single" w:sz="4" w:space="0" w:color="auto"/>
              <w:bottom w:val="single" w:sz="4" w:space="0" w:color="auto"/>
              <w:right w:val="single" w:sz="4" w:space="0" w:color="auto"/>
            </w:tcBorders>
            <w:shd w:val="clear" w:color="auto" w:fill="auto"/>
            <w:noWrap/>
            <w:vAlign w:val="bottom"/>
          </w:tcPr>
          <w:p w14:paraId="3B4DC0B0" w14:textId="77777777" w:rsidR="003018D0" w:rsidRPr="009F0758" w:rsidRDefault="003018D0" w:rsidP="00AB1BE9">
            <w:pPr>
              <w:rPr>
                <w:rFonts w:cs="Arial"/>
                <w:color w:val="000000"/>
                <w:sz w:val="21"/>
                <w:szCs w:val="21"/>
              </w:rPr>
            </w:pPr>
            <w:proofErr w:type="spellStart"/>
            <w:r w:rsidRPr="009F0758">
              <w:rPr>
                <w:rFonts w:cs="Arial"/>
                <w:color w:val="000000"/>
                <w:sz w:val="21"/>
                <w:szCs w:val="21"/>
              </w:rPr>
              <w:t>Eastford</w:t>
            </w:r>
            <w:proofErr w:type="spellEnd"/>
          </w:p>
        </w:tc>
        <w:tc>
          <w:tcPr>
            <w:tcW w:w="683" w:type="dxa"/>
            <w:tcBorders>
              <w:top w:val="single" w:sz="4" w:space="0" w:color="auto"/>
              <w:left w:val="nil"/>
              <w:bottom w:val="single" w:sz="4" w:space="0" w:color="auto"/>
            </w:tcBorders>
            <w:vAlign w:val="bottom"/>
          </w:tcPr>
          <w:p w14:paraId="30E5F475" w14:textId="77777777" w:rsidR="003018D0" w:rsidRPr="009F0758" w:rsidRDefault="003018D0" w:rsidP="00AB1BE9">
            <w:pPr>
              <w:rPr>
                <w:rFonts w:cs="Arial"/>
                <w:color w:val="000000"/>
                <w:sz w:val="21"/>
                <w:szCs w:val="21"/>
              </w:rPr>
            </w:pPr>
            <w:r w:rsidRPr="009F0758">
              <w:rPr>
                <w:bCs/>
                <w:color w:val="000000"/>
                <w:sz w:val="21"/>
                <w:szCs w:val="21"/>
              </w:rPr>
              <w:t>089</w:t>
            </w:r>
          </w:p>
        </w:tc>
        <w:tc>
          <w:tcPr>
            <w:tcW w:w="1780" w:type="dxa"/>
            <w:tcBorders>
              <w:top w:val="single" w:sz="4" w:space="0" w:color="auto"/>
              <w:bottom w:val="single" w:sz="4" w:space="0" w:color="auto"/>
              <w:right w:val="single" w:sz="4" w:space="0" w:color="auto"/>
            </w:tcBorders>
            <w:vAlign w:val="bottom"/>
          </w:tcPr>
          <w:p w14:paraId="00E00227" w14:textId="77777777" w:rsidR="003018D0" w:rsidRPr="009F0758" w:rsidRDefault="003018D0" w:rsidP="00AB1BE9">
            <w:pPr>
              <w:rPr>
                <w:rFonts w:cs="Arial"/>
                <w:color w:val="000000"/>
                <w:sz w:val="21"/>
                <w:szCs w:val="21"/>
              </w:rPr>
            </w:pPr>
            <w:r w:rsidRPr="009F0758">
              <w:rPr>
                <w:rFonts w:cs="Arial"/>
                <w:color w:val="000000"/>
                <w:sz w:val="21"/>
                <w:szCs w:val="21"/>
              </w:rPr>
              <w:t>New Britain</w:t>
            </w:r>
          </w:p>
        </w:tc>
        <w:tc>
          <w:tcPr>
            <w:tcW w:w="683" w:type="dxa"/>
            <w:tcBorders>
              <w:top w:val="single" w:sz="4" w:space="0" w:color="auto"/>
              <w:bottom w:val="single" w:sz="4" w:space="0" w:color="auto"/>
            </w:tcBorders>
            <w:vAlign w:val="bottom"/>
          </w:tcPr>
          <w:p w14:paraId="2CBF36E2" w14:textId="77777777" w:rsidR="003018D0" w:rsidRPr="009F0758" w:rsidRDefault="003018D0" w:rsidP="00AB1BE9">
            <w:pPr>
              <w:rPr>
                <w:rFonts w:cs="Arial"/>
                <w:color w:val="000000"/>
                <w:sz w:val="21"/>
                <w:szCs w:val="21"/>
              </w:rPr>
            </w:pPr>
            <w:r w:rsidRPr="009F0758">
              <w:rPr>
                <w:bCs/>
                <w:color w:val="000000"/>
                <w:sz w:val="21"/>
                <w:szCs w:val="21"/>
              </w:rPr>
              <w:t>135</w:t>
            </w:r>
          </w:p>
        </w:tc>
        <w:tc>
          <w:tcPr>
            <w:tcW w:w="1844" w:type="dxa"/>
            <w:tcBorders>
              <w:top w:val="single" w:sz="4" w:space="0" w:color="auto"/>
              <w:bottom w:val="single" w:sz="4" w:space="0" w:color="auto"/>
              <w:right w:val="single" w:sz="4" w:space="0" w:color="auto"/>
            </w:tcBorders>
            <w:vAlign w:val="bottom"/>
          </w:tcPr>
          <w:p w14:paraId="3EA95618" w14:textId="77777777" w:rsidR="003018D0" w:rsidRPr="009F0758" w:rsidRDefault="003018D0" w:rsidP="00AB1BE9">
            <w:pPr>
              <w:rPr>
                <w:rFonts w:cs="Arial"/>
                <w:color w:val="000000"/>
                <w:sz w:val="21"/>
                <w:szCs w:val="21"/>
              </w:rPr>
            </w:pPr>
            <w:r w:rsidRPr="009F0758">
              <w:rPr>
                <w:rFonts w:cs="Arial"/>
                <w:color w:val="000000"/>
                <w:sz w:val="21"/>
                <w:szCs w:val="21"/>
              </w:rPr>
              <w:t>Stamford</w:t>
            </w:r>
          </w:p>
        </w:tc>
        <w:tc>
          <w:tcPr>
            <w:tcW w:w="683" w:type="dxa"/>
            <w:tcBorders>
              <w:top w:val="single" w:sz="4" w:space="0" w:color="auto"/>
              <w:bottom w:val="single" w:sz="4" w:space="0" w:color="auto"/>
            </w:tcBorders>
            <w:vAlign w:val="bottom"/>
          </w:tcPr>
          <w:p w14:paraId="01589B78" w14:textId="77777777" w:rsidR="003018D0" w:rsidRPr="009F0758" w:rsidRDefault="003018D0" w:rsidP="00AB1BE9">
            <w:pPr>
              <w:rPr>
                <w:rFonts w:cs="Arial"/>
                <w:color w:val="000000"/>
                <w:sz w:val="21"/>
                <w:szCs w:val="21"/>
              </w:rPr>
            </w:pPr>
            <w:r w:rsidRPr="009F0758">
              <w:rPr>
                <w:bCs/>
                <w:color w:val="000000"/>
                <w:sz w:val="21"/>
                <w:szCs w:val="21"/>
              </w:rPr>
              <w:t>213</w:t>
            </w:r>
          </w:p>
        </w:tc>
        <w:tc>
          <w:tcPr>
            <w:tcW w:w="1704" w:type="dxa"/>
            <w:tcBorders>
              <w:top w:val="single" w:sz="4" w:space="0" w:color="auto"/>
              <w:bottom w:val="single" w:sz="4" w:space="0" w:color="auto"/>
              <w:right w:val="single" w:sz="4" w:space="0" w:color="auto"/>
            </w:tcBorders>
          </w:tcPr>
          <w:p w14:paraId="3F510410" w14:textId="77777777" w:rsidR="003018D0" w:rsidRPr="009F0758" w:rsidRDefault="003018D0" w:rsidP="00AB1BE9">
            <w:pPr>
              <w:rPr>
                <w:rFonts w:cs="Arial"/>
                <w:color w:val="000000"/>
                <w:sz w:val="21"/>
                <w:szCs w:val="21"/>
              </w:rPr>
            </w:pPr>
            <w:r w:rsidRPr="009F0758">
              <w:rPr>
                <w:rFonts w:cs="Arial"/>
                <w:color w:val="000000"/>
                <w:sz w:val="21"/>
                <w:szCs w:val="21"/>
              </w:rPr>
              <w:t>Region 13</w:t>
            </w:r>
          </w:p>
        </w:tc>
      </w:tr>
      <w:tr w:rsidR="003018D0" w:rsidRPr="009F0758" w14:paraId="2C8E27AC"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376E75B9" w14:textId="77777777" w:rsidR="003018D0" w:rsidRPr="009F0758" w:rsidRDefault="003018D0" w:rsidP="00AB1BE9">
            <w:pPr>
              <w:rPr>
                <w:bCs/>
                <w:color w:val="000000"/>
                <w:sz w:val="21"/>
                <w:szCs w:val="21"/>
              </w:rPr>
            </w:pPr>
            <w:r w:rsidRPr="009F0758">
              <w:rPr>
                <w:bCs/>
                <w:color w:val="000000"/>
                <w:sz w:val="21"/>
                <w:szCs w:val="21"/>
              </w:rPr>
              <w:t>040</w:t>
            </w:r>
          </w:p>
        </w:tc>
        <w:tc>
          <w:tcPr>
            <w:tcW w:w="1933" w:type="dxa"/>
            <w:tcBorders>
              <w:top w:val="single" w:sz="4" w:space="0" w:color="auto"/>
              <w:bottom w:val="single" w:sz="4" w:space="0" w:color="auto"/>
              <w:right w:val="single" w:sz="4" w:space="0" w:color="auto"/>
            </w:tcBorders>
            <w:shd w:val="clear" w:color="auto" w:fill="auto"/>
            <w:noWrap/>
            <w:vAlign w:val="bottom"/>
          </w:tcPr>
          <w:p w14:paraId="23A71E63" w14:textId="77777777" w:rsidR="003018D0" w:rsidRPr="009F0758" w:rsidRDefault="003018D0" w:rsidP="00AB1BE9">
            <w:pPr>
              <w:rPr>
                <w:rFonts w:cs="Arial"/>
                <w:color w:val="000000"/>
                <w:sz w:val="21"/>
                <w:szCs w:val="21"/>
              </w:rPr>
            </w:pPr>
            <w:r w:rsidRPr="009F0758">
              <w:rPr>
                <w:rFonts w:cs="Arial"/>
                <w:color w:val="000000"/>
                <w:sz w:val="21"/>
                <w:szCs w:val="21"/>
              </w:rPr>
              <w:t>East Granby</w:t>
            </w:r>
          </w:p>
        </w:tc>
        <w:tc>
          <w:tcPr>
            <w:tcW w:w="683" w:type="dxa"/>
            <w:tcBorders>
              <w:top w:val="single" w:sz="4" w:space="0" w:color="auto"/>
              <w:left w:val="nil"/>
              <w:bottom w:val="single" w:sz="4" w:space="0" w:color="auto"/>
            </w:tcBorders>
            <w:vAlign w:val="bottom"/>
          </w:tcPr>
          <w:p w14:paraId="5D45902F" w14:textId="77777777" w:rsidR="003018D0" w:rsidRPr="009F0758" w:rsidRDefault="003018D0" w:rsidP="00AB1BE9">
            <w:pPr>
              <w:rPr>
                <w:rFonts w:cs="Arial"/>
                <w:color w:val="000000"/>
                <w:sz w:val="21"/>
                <w:szCs w:val="21"/>
              </w:rPr>
            </w:pPr>
            <w:r w:rsidRPr="009F0758">
              <w:rPr>
                <w:bCs/>
                <w:color w:val="000000"/>
                <w:sz w:val="21"/>
                <w:szCs w:val="21"/>
              </w:rPr>
              <w:t>090</w:t>
            </w:r>
          </w:p>
        </w:tc>
        <w:tc>
          <w:tcPr>
            <w:tcW w:w="1780" w:type="dxa"/>
            <w:tcBorders>
              <w:top w:val="single" w:sz="4" w:space="0" w:color="auto"/>
              <w:bottom w:val="single" w:sz="4" w:space="0" w:color="auto"/>
              <w:right w:val="single" w:sz="4" w:space="0" w:color="auto"/>
            </w:tcBorders>
            <w:vAlign w:val="bottom"/>
          </w:tcPr>
          <w:p w14:paraId="50B93B35" w14:textId="77777777" w:rsidR="003018D0" w:rsidRPr="009F0758" w:rsidRDefault="003018D0" w:rsidP="00AB1BE9">
            <w:pPr>
              <w:rPr>
                <w:rFonts w:cs="Arial"/>
                <w:color w:val="000000"/>
                <w:sz w:val="21"/>
                <w:szCs w:val="21"/>
              </w:rPr>
            </w:pPr>
            <w:r w:rsidRPr="009F0758">
              <w:rPr>
                <w:rFonts w:cs="Arial"/>
                <w:color w:val="000000"/>
                <w:sz w:val="21"/>
                <w:szCs w:val="21"/>
              </w:rPr>
              <w:t>New Canaan</w:t>
            </w:r>
          </w:p>
        </w:tc>
        <w:tc>
          <w:tcPr>
            <w:tcW w:w="683" w:type="dxa"/>
            <w:tcBorders>
              <w:top w:val="single" w:sz="4" w:space="0" w:color="auto"/>
              <w:bottom w:val="single" w:sz="4" w:space="0" w:color="auto"/>
            </w:tcBorders>
            <w:vAlign w:val="bottom"/>
          </w:tcPr>
          <w:p w14:paraId="6D213BD0" w14:textId="77777777" w:rsidR="003018D0" w:rsidRPr="009F0758" w:rsidRDefault="003018D0" w:rsidP="00AB1BE9">
            <w:pPr>
              <w:rPr>
                <w:rFonts w:cs="Arial"/>
                <w:color w:val="000000"/>
                <w:sz w:val="21"/>
                <w:szCs w:val="21"/>
              </w:rPr>
            </w:pPr>
            <w:r w:rsidRPr="009F0758">
              <w:rPr>
                <w:bCs/>
                <w:color w:val="000000"/>
                <w:sz w:val="21"/>
                <w:szCs w:val="21"/>
              </w:rPr>
              <w:t>136</w:t>
            </w:r>
          </w:p>
        </w:tc>
        <w:tc>
          <w:tcPr>
            <w:tcW w:w="1844" w:type="dxa"/>
            <w:tcBorders>
              <w:top w:val="single" w:sz="4" w:space="0" w:color="auto"/>
              <w:bottom w:val="single" w:sz="4" w:space="0" w:color="auto"/>
              <w:right w:val="single" w:sz="4" w:space="0" w:color="auto"/>
            </w:tcBorders>
            <w:vAlign w:val="bottom"/>
          </w:tcPr>
          <w:p w14:paraId="2F00996B" w14:textId="77777777" w:rsidR="003018D0" w:rsidRPr="009F0758" w:rsidRDefault="003018D0" w:rsidP="00AB1BE9">
            <w:pPr>
              <w:rPr>
                <w:rFonts w:cs="Arial"/>
                <w:color w:val="000000"/>
                <w:sz w:val="21"/>
                <w:szCs w:val="21"/>
              </w:rPr>
            </w:pPr>
            <w:r w:rsidRPr="009F0758">
              <w:rPr>
                <w:rFonts w:cs="Arial"/>
                <w:color w:val="000000"/>
                <w:sz w:val="21"/>
                <w:szCs w:val="21"/>
              </w:rPr>
              <w:t>Sterling</w:t>
            </w:r>
          </w:p>
        </w:tc>
        <w:tc>
          <w:tcPr>
            <w:tcW w:w="683" w:type="dxa"/>
            <w:tcBorders>
              <w:top w:val="single" w:sz="4" w:space="0" w:color="auto"/>
              <w:bottom w:val="single" w:sz="4" w:space="0" w:color="auto"/>
            </w:tcBorders>
            <w:vAlign w:val="bottom"/>
          </w:tcPr>
          <w:p w14:paraId="450A6547" w14:textId="77777777" w:rsidR="003018D0" w:rsidRPr="009F0758" w:rsidRDefault="003018D0" w:rsidP="00AB1BE9">
            <w:pPr>
              <w:rPr>
                <w:rFonts w:cs="Arial"/>
                <w:color w:val="000000"/>
                <w:sz w:val="21"/>
                <w:szCs w:val="21"/>
              </w:rPr>
            </w:pPr>
            <w:r w:rsidRPr="009F0758">
              <w:rPr>
                <w:bCs/>
                <w:color w:val="000000"/>
                <w:sz w:val="21"/>
                <w:szCs w:val="21"/>
              </w:rPr>
              <w:t>214</w:t>
            </w:r>
          </w:p>
        </w:tc>
        <w:tc>
          <w:tcPr>
            <w:tcW w:w="1704" w:type="dxa"/>
            <w:tcBorders>
              <w:top w:val="single" w:sz="4" w:space="0" w:color="auto"/>
              <w:bottom w:val="single" w:sz="4" w:space="0" w:color="auto"/>
              <w:right w:val="single" w:sz="4" w:space="0" w:color="auto"/>
            </w:tcBorders>
          </w:tcPr>
          <w:p w14:paraId="3ADC329B" w14:textId="77777777" w:rsidR="003018D0" w:rsidRPr="009F0758" w:rsidRDefault="003018D0" w:rsidP="00AB1BE9">
            <w:pPr>
              <w:rPr>
                <w:rFonts w:cs="Arial"/>
                <w:color w:val="000000"/>
                <w:sz w:val="21"/>
                <w:szCs w:val="21"/>
              </w:rPr>
            </w:pPr>
            <w:r w:rsidRPr="009F0758">
              <w:rPr>
                <w:rFonts w:cs="Arial"/>
                <w:color w:val="000000"/>
                <w:sz w:val="21"/>
                <w:szCs w:val="21"/>
              </w:rPr>
              <w:t>Region 14</w:t>
            </w:r>
          </w:p>
        </w:tc>
      </w:tr>
      <w:tr w:rsidR="003018D0" w:rsidRPr="009F0758" w14:paraId="23AB55D9"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6494B046" w14:textId="77777777" w:rsidR="003018D0" w:rsidRPr="009F0758" w:rsidRDefault="003018D0" w:rsidP="00AB1BE9">
            <w:pPr>
              <w:rPr>
                <w:bCs/>
                <w:color w:val="000000"/>
                <w:sz w:val="21"/>
                <w:szCs w:val="21"/>
              </w:rPr>
            </w:pPr>
            <w:r w:rsidRPr="009F0758">
              <w:rPr>
                <w:bCs/>
                <w:color w:val="000000"/>
                <w:sz w:val="21"/>
                <w:szCs w:val="21"/>
              </w:rPr>
              <w:t>041</w:t>
            </w:r>
          </w:p>
        </w:tc>
        <w:tc>
          <w:tcPr>
            <w:tcW w:w="1933" w:type="dxa"/>
            <w:tcBorders>
              <w:top w:val="single" w:sz="4" w:space="0" w:color="auto"/>
              <w:bottom w:val="single" w:sz="4" w:space="0" w:color="auto"/>
              <w:right w:val="single" w:sz="4" w:space="0" w:color="auto"/>
            </w:tcBorders>
            <w:shd w:val="clear" w:color="auto" w:fill="auto"/>
            <w:noWrap/>
            <w:vAlign w:val="bottom"/>
          </w:tcPr>
          <w:p w14:paraId="373B4F83" w14:textId="77777777" w:rsidR="003018D0" w:rsidRPr="009F0758" w:rsidRDefault="003018D0" w:rsidP="00AB1BE9">
            <w:pPr>
              <w:rPr>
                <w:rFonts w:cs="Arial"/>
                <w:color w:val="000000"/>
                <w:sz w:val="21"/>
                <w:szCs w:val="21"/>
              </w:rPr>
            </w:pPr>
            <w:r w:rsidRPr="009F0758">
              <w:rPr>
                <w:rFonts w:cs="Arial"/>
                <w:color w:val="000000"/>
                <w:sz w:val="21"/>
                <w:szCs w:val="21"/>
              </w:rPr>
              <w:t>East Haddam</w:t>
            </w:r>
          </w:p>
        </w:tc>
        <w:tc>
          <w:tcPr>
            <w:tcW w:w="683" w:type="dxa"/>
            <w:tcBorders>
              <w:top w:val="single" w:sz="4" w:space="0" w:color="auto"/>
              <w:left w:val="nil"/>
              <w:bottom w:val="single" w:sz="4" w:space="0" w:color="auto"/>
            </w:tcBorders>
            <w:vAlign w:val="bottom"/>
          </w:tcPr>
          <w:p w14:paraId="79662582" w14:textId="77777777" w:rsidR="003018D0" w:rsidRPr="009F0758" w:rsidRDefault="003018D0" w:rsidP="00AB1BE9">
            <w:pPr>
              <w:rPr>
                <w:rFonts w:cs="Arial"/>
                <w:color w:val="000000"/>
                <w:sz w:val="21"/>
                <w:szCs w:val="21"/>
              </w:rPr>
            </w:pPr>
            <w:r w:rsidRPr="009F0758">
              <w:rPr>
                <w:bCs/>
                <w:color w:val="000000"/>
                <w:sz w:val="21"/>
                <w:szCs w:val="21"/>
              </w:rPr>
              <w:t>091</w:t>
            </w:r>
          </w:p>
        </w:tc>
        <w:tc>
          <w:tcPr>
            <w:tcW w:w="1780" w:type="dxa"/>
            <w:tcBorders>
              <w:top w:val="single" w:sz="4" w:space="0" w:color="auto"/>
              <w:bottom w:val="single" w:sz="4" w:space="0" w:color="auto"/>
              <w:right w:val="single" w:sz="4" w:space="0" w:color="auto"/>
            </w:tcBorders>
            <w:vAlign w:val="bottom"/>
          </w:tcPr>
          <w:p w14:paraId="5EB9F305" w14:textId="77777777" w:rsidR="003018D0" w:rsidRPr="009F0758" w:rsidRDefault="003018D0" w:rsidP="00AB1BE9">
            <w:pPr>
              <w:rPr>
                <w:rFonts w:cs="Arial"/>
                <w:color w:val="000000"/>
                <w:sz w:val="21"/>
                <w:szCs w:val="21"/>
              </w:rPr>
            </w:pPr>
            <w:r w:rsidRPr="009F0758">
              <w:rPr>
                <w:rFonts w:cs="Arial"/>
                <w:color w:val="000000"/>
                <w:sz w:val="21"/>
                <w:szCs w:val="21"/>
              </w:rPr>
              <w:t>New Fairfield</w:t>
            </w:r>
          </w:p>
        </w:tc>
        <w:tc>
          <w:tcPr>
            <w:tcW w:w="683" w:type="dxa"/>
            <w:tcBorders>
              <w:top w:val="single" w:sz="4" w:space="0" w:color="auto"/>
              <w:bottom w:val="single" w:sz="4" w:space="0" w:color="auto"/>
            </w:tcBorders>
            <w:vAlign w:val="bottom"/>
          </w:tcPr>
          <w:p w14:paraId="1EACFE54" w14:textId="77777777" w:rsidR="003018D0" w:rsidRPr="009F0758" w:rsidRDefault="003018D0" w:rsidP="00AB1BE9">
            <w:pPr>
              <w:rPr>
                <w:rFonts w:cs="Arial"/>
                <w:color w:val="000000"/>
                <w:sz w:val="21"/>
                <w:szCs w:val="21"/>
              </w:rPr>
            </w:pPr>
            <w:r w:rsidRPr="009F0758">
              <w:rPr>
                <w:bCs/>
                <w:color w:val="000000"/>
                <w:sz w:val="21"/>
                <w:szCs w:val="21"/>
              </w:rPr>
              <w:t>137</w:t>
            </w:r>
          </w:p>
        </w:tc>
        <w:tc>
          <w:tcPr>
            <w:tcW w:w="1844" w:type="dxa"/>
            <w:tcBorders>
              <w:top w:val="single" w:sz="4" w:space="0" w:color="auto"/>
              <w:bottom w:val="single" w:sz="4" w:space="0" w:color="auto"/>
              <w:right w:val="single" w:sz="4" w:space="0" w:color="auto"/>
            </w:tcBorders>
            <w:vAlign w:val="bottom"/>
          </w:tcPr>
          <w:p w14:paraId="6DA5AB7D" w14:textId="77777777" w:rsidR="003018D0" w:rsidRPr="009F0758" w:rsidRDefault="003018D0" w:rsidP="00AB1BE9">
            <w:pPr>
              <w:rPr>
                <w:rFonts w:cs="Arial"/>
                <w:color w:val="000000"/>
                <w:sz w:val="21"/>
                <w:szCs w:val="21"/>
              </w:rPr>
            </w:pPr>
            <w:r w:rsidRPr="009F0758">
              <w:rPr>
                <w:rFonts w:cs="Arial"/>
                <w:color w:val="000000"/>
                <w:sz w:val="21"/>
                <w:szCs w:val="21"/>
              </w:rPr>
              <w:t>Stonington</w:t>
            </w:r>
          </w:p>
        </w:tc>
        <w:tc>
          <w:tcPr>
            <w:tcW w:w="683" w:type="dxa"/>
            <w:tcBorders>
              <w:top w:val="single" w:sz="4" w:space="0" w:color="auto"/>
              <w:bottom w:val="single" w:sz="4" w:space="0" w:color="auto"/>
            </w:tcBorders>
            <w:vAlign w:val="bottom"/>
          </w:tcPr>
          <w:p w14:paraId="07B0C57D" w14:textId="77777777" w:rsidR="003018D0" w:rsidRPr="009F0758" w:rsidRDefault="003018D0" w:rsidP="00AB1BE9">
            <w:pPr>
              <w:rPr>
                <w:rFonts w:cs="Arial"/>
                <w:color w:val="000000"/>
                <w:sz w:val="21"/>
                <w:szCs w:val="21"/>
              </w:rPr>
            </w:pPr>
            <w:r w:rsidRPr="009F0758">
              <w:rPr>
                <w:bCs/>
                <w:color w:val="000000"/>
                <w:sz w:val="21"/>
                <w:szCs w:val="21"/>
              </w:rPr>
              <w:t>215</w:t>
            </w:r>
          </w:p>
        </w:tc>
        <w:tc>
          <w:tcPr>
            <w:tcW w:w="1704" w:type="dxa"/>
            <w:tcBorders>
              <w:top w:val="single" w:sz="4" w:space="0" w:color="auto"/>
              <w:bottom w:val="single" w:sz="4" w:space="0" w:color="auto"/>
              <w:right w:val="single" w:sz="4" w:space="0" w:color="auto"/>
            </w:tcBorders>
          </w:tcPr>
          <w:p w14:paraId="2394EF41" w14:textId="77777777" w:rsidR="003018D0" w:rsidRPr="009F0758" w:rsidRDefault="003018D0" w:rsidP="00AB1BE9">
            <w:pPr>
              <w:rPr>
                <w:rFonts w:cs="Arial"/>
                <w:color w:val="000000"/>
                <w:sz w:val="21"/>
                <w:szCs w:val="21"/>
              </w:rPr>
            </w:pPr>
            <w:r w:rsidRPr="009F0758">
              <w:rPr>
                <w:rFonts w:cs="Arial"/>
                <w:color w:val="000000"/>
                <w:sz w:val="21"/>
                <w:szCs w:val="21"/>
              </w:rPr>
              <w:t>Region 15</w:t>
            </w:r>
          </w:p>
        </w:tc>
      </w:tr>
      <w:tr w:rsidR="003018D0" w:rsidRPr="009F0758" w14:paraId="00FAD1DB"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7F093960" w14:textId="77777777" w:rsidR="003018D0" w:rsidRPr="009F0758" w:rsidRDefault="003018D0" w:rsidP="00AB1BE9">
            <w:pPr>
              <w:rPr>
                <w:bCs/>
                <w:color w:val="000000"/>
                <w:sz w:val="21"/>
                <w:szCs w:val="21"/>
              </w:rPr>
            </w:pPr>
            <w:r w:rsidRPr="009F0758">
              <w:rPr>
                <w:bCs/>
                <w:color w:val="000000"/>
                <w:sz w:val="21"/>
                <w:szCs w:val="21"/>
              </w:rPr>
              <w:t>042</w:t>
            </w:r>
          </w:p>
        </w:tc>
        <w:tc>
          <w:tcPr>
            <w:tcW w:w="1933" w:type="dxa"/>
            <w:tcBorders>
              <w:top w:val="single" w:sz="4" w:space="0" w:color="auto"/>
              <w:bottom w:val="single" w:sz="4" w:space="0" w:color="auto"/>
              <w:right w:val="single" w:sz="4" w:space="0" w:color="auto"/>
            </w:tcBorders>
            <w:shd w:val="clear" w:color="auto" w:fill="auto"/>
            <w:noWrap/>
            <w:vAlign w:val="bottom"/>
          </w:tcPr>
          <w:p w14:paraId="1FEB0606" w14:textId="77777777" w:rsidR="003018D0" w:rsidRPr="009F0758" w:rsidRDefault="003018D0" w:rsidP="00AB1BE9">
            <w:pPr>
              <w:rPr>
                <w:rFonts w:cs="Arial"/>
                <w:color w:val="000000"/>
                <w:sz w:val="21"/>
                <w:szCs w:val="21"/>
              </w:rPr>
            </w:pPr>
            <w:r w:rsidRPr="009F0758">
              <w:rPr>
                <w:rFonts w:cs="Arial"/>
                <w:color w:val="000000"/>
                <w:sz w:val="21"/>
                <w:szCs w:val="21"/>
              </w:rPr>
              <w:t>East Hampton</w:t>
            </w:r>
          </w:p>
        </w:tc>
        <w:tc>
          <w:tcPr>
            <w:tcW w:w="683" w:type="dxa"/>
            <w:tcBorders>
              <w:top w:val="single" w:sz="4" w:space="0" w:color="auto"/>
              <w:left w:val="nil"/>
              <w:bottom w:val="single" w:sz="4" w:space="0" w:color="auto"/>
            </w:tcBorders>
            <w:vAlign w:val="bottom"/>
          </w:tcPr>
          <w:p w14:paraId="1652C81C" w14:textId="77777777" w:rsidR="003018D0" w:rsidRPr="009F0758" w:rsidRDefault="003018D0" w:rsidP="00AB1BE9">
            <w:pPr>
              <w:rPr>
                <w:rFonts w:cs="Arial"/>
                <w:color w:val="000000"/>
                <w:sz w:val="21"/>
                <w:szCs w:val="21"/>
              </w:rPr>
            </w:pPr>
            <w:r w:rsidRPr="009F0758">
              <w:rPr>
                <w:bCs/>
                <w:color w:val="000000"/>
                <w:sz w:val="21"/>
                <w:szCs w:val="21"/>
              </w:rPr>
              <w:t>092</w:t>
            </w:r>
          </w:p>
        </w:tc>
        <w:tc>
          <w:tcPr>
            <w:tcW w:w="1780" w:type="dxa"/>
            <w:tcBorders>
              <w:top w:val="single" w:sz="4" w:space="0" w:color="auto"/>
              <w:bottom w:val="single" w:sz="4" w:space="0" w:color="auto"/>
              <w:right w:val="single" w:sz="4" w:space="0" w:color="auto"/>
            </w:tcBorders>
            <w:vAlign w:val="bottom"/>
          </w:tcPr>
          <w:p w14:paraId="00D388EE" w14:textId="77777777" w:rsidR="003018D0" w:rsidRPr="009F0758" w:rsidRDefault="003018D0" w:rsidP="00AB1BE9">
            <w:pPr>
              <w:rPr>
                <w:rFonts w:cs="Arial"/>
                <w:color w:val="000000"/>
                <w:sz w:val="21"/>
                <w:szCs w:val="21"/>
              </w:rPr>
            </w:pPr>
            <w:r w:rsidRPr="009F0758">
              <w:rPr>
                <w:rFonts w:cs="Arial"/>
                <w:color w:val="000000"/>
                <w:sz w:val="21"/>
                <w:szCs w:val="21"/>
              </w:rPr>
              <w:t>New Hartford</w:t>
            </w:r>
          </w:p>
        </w:tc>
        <w:tc>
          <w:tcPr>
            <w:tcW w:w="683" w:type="dxa"/>
            <w:tcBorders>
              <w:top w:val="single" w:sz="4" w:space="0" w:color="auto"/>
              <w:bottom w:val="single" w:sz="4" w:space="0" w:color="auto"/>
            </w:tcBorders>
            <w:vAlign w:val="bottom"/>
          </w:tcPr>
          <w:p w14:paraId="4E38D320" w14:textId="77777777" w:rsidR="003018D0" w:rsidRPr="009F0758" w:rsidRDefault="003018D0" w:rsidP="00AB1BE9">
            <w:pPr>
              <w:rPr>
                <w:rFonts w:cs="Arial"/>
                <w:color w:val="000000"/>
                <w:sz w:val="21"/>
                <w:szCs w:val="21"/>
              </w:rPr>
            </w:pPr>
            <w:r w:rsidRPr="009F0758">
              <w:rPr>
                <w:bCs/>
                <w:color w:val="000000"/>
                <w:sz w:val="21"/>
                <w:szCs w:val="21"/>
              </w:rPr>
              <w:t>138</w:t>
            </w:r>
          </w:p>
        </w:tc>
        <w:tc>
          <w:tcPr>
            <w:tcW w:w="1844" w:type="dxa"/>
            <w:tcBorders>
              <w:top w:val="single" w:sz="4" w:space="0" w:color="auto"/>
              <w:bottom w:val="single" w:sz="4" w:space="0" w:color="auto"/>
              <w:right w:val="single" w:sz="4" w:space="0" w:color="auto"/>
            </w:tcBorders>
            <w:vAlign w:val="bottom"/>
          </w:tcPr>
          <w:p w14:paraId="75084319" w14:textId="77777777" w:rsidR="003018D0" w:rsidRPr="009F0758" w:rsidRDefault="003018D0" w:rsidP="00AB1BE9">
            <w:pPr>
              <w:rPr>
                <w:rFonts w:cs="Arial"/>
                <w:color w:val="000000"/>
                <w:sz w:val="21"/>
                <w:szCs w:val="21"/>
              </w:rPr>
            </w:pPr>
            <w:r w:rsidRPr="009F0758">
              <w:rPr>
                <w:rFonts w:cs="Arial"/>
                <w:color w:val="000000"/>
                <w:sz w:val="21"/>
                <w:szCs w:val="21"/>
              </w:rPr>
              <w:t>Stratford</w:t>
            </w:r>
          </w:p>
        </w:tc>
        <w:tc>
          <w:tcPr>
            <w:tcW w:w="683" w:type="dxa"/>
            <w:tcBorders>
              <w:top w:val="single" w:sz="4" w:space="0" w:color="auto"/>
              <w:bottom w:val="single" w:sz="4" w:space="0" w:color="auto"/>
            </w:tcBorders>
            <w:vAlign w:val="bottom"/>
          </w:tcPr>
          <w:p w14:paraId="5902FE88" w14:textId="77777777" w:rsidR="003018D0" w:rsidRPr="009F0758" w:rsidRDefault="003018D0" w:rsidP="00AB1BE9">
            <w:pPr>
              <w:rPr>
                <w:rFonts w:cs="Arial"/>
                <w:color w:val="000000"/>
                <w:sz w:val="21"/>
                <w:szCs w:val="21"/>
              </w:rPr>
            </w:pPr>
            <w:r w:rsidRPr="009F0758">
              <w:rPr>
                <w:bCs/>
                <w:color w:val="000000"/>
                <w:sz w:val="21"/>
                <w:szCs w:val="21"/>
              </w:rPr>
              <w:t>216</w:t>
            </w:r>
          </w:p>
        </w:tc>
        <w:tc>
          <w:tcPr>
            <w:tcW w:w="1704" w:type="dxa"/>
            <w:tcBorders>
              <w:top w:val="single" w:sz="4" w:space="0" w:color="auto"/>
              <w:bottom w:val="single" w:sz="4" w:space="0" w:color="auto"/>
              <w:right w:val="single" w:sz="4" w:space="0" w:color="auto"/>
            </w:tcBorders>
          </w:tcPr>
          <w:p w14:paraId="62EB8930" w14:textId="77777777" w:rsidR="003018D0" w:rsidRPr="009F0758" w:rsidRDefault="003018D0" w:rsidP="00AB1BE9">
            <w:pPr>
              <w:rPr>
                <w:rFonts w:cs="Arial"/>
                <w:color w:val="000000"/>
                <w:sz w:val="21"/>
                <w:szCs w:val="21"/>
              </w:rPr>
            </w:pPr>
            <w:r w:rsidRPr="009F0758">
              <w:rPr>
                <w:rFonts w:cs="Arial"/>
                <w:color w:val="000000"/>
                <w:sz w:val="21"/>
                <w:szCs w:val="21"/>
              </w:rPr>
              <w:t>Region 16</w:t>
            </w:r>
          </w:p>
        </w:tc>
      </w:tr>
      <w:tr w:rsidR="003018D0" w:rsidRPr="009F0758" w14:paraId="0B2C5524"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315162C0" w14:textId="77777777" w:rsidR="003018D0" w:rsidRPr="009F0758" w:rsidRDefault="003018D0" w:rsidP="00AB1BE9">
            <w:pPr>
              <w:rPr>
                <w:bCs/>
                <w:color w:val="000000"/>
                <w:sz w:val="21"/>
                <w:szCs w:val="21"/>
              </w:rPr>
            </w:pPr>
            <w:r w:rsidRPr="009F0758">
              <w:rPr>
                <w:bCs/>
                <w:color w:val="000000"/>
                <w:sz w:val="21"/>
                <w:szCs w:val="21"/>
              </w:rPr>
              <w:t>043</w:t>
            </w:r>
          </w:p>
        </w:tc>
        <w:tc>
          <w:tcPr>
            <w:tcW w:w="1933" w:type="dxa"/>
            <w:tcBorders>
              <w:top w:val="single" w:sz="4" w:space="0" w:color="auto"/>
              <w:bottom w:val="single" w:sz="4" w:space="0" w:color="auto"/>
              <w:right w:val="single" w:sz="4" w:space="0" w:color="auto"/>
            </w:tcBorders>
            <w:shd w:val="clear" w:color="auto" w:fill="auto"/>
            <w:noWrap/>
            <w:vAlign w:val="bottom"/>
          </w:tcPr>
          <w:p w14:paraId="1A462F54" w14:textId="77777777" w:rsidR="003018D0" w:rsidRPr="009F0758" w:rsidRDefault="003018D0" w:rsidP="00AB1BE9">
            <w:pPr>
              <w:rPr>
                <w:rFonts w:cs="Arial"/>
                <w:color w:val="000000"/>
                <w:sz w:val="21"/>
                <w:szCs w:val="21"/>
              </w:rPr>
            </w:pPr>
            <w:r w:rsidRPr="009F0758">
              <w:rPr>
                <w:rFonts w:cs="Arial"/>
                <w:color w:val="000000"/>
                <w:sz w:val="21"/>
                <w:szCs w:val="21"/>
              </w:rPr>
              <w:t>East Hartford</w:t>
            </w:r>
          </w:p>
        </w:tc>
        <w:tc>
          <w:tcPr>
            <w:tcW w:w="683" w:type="dxa"/>
            <w:tcBorders>
              <w:top w:val="single" w:sz="4" w:space="0" w:color="auto"/>
              <w:left w:val="nil"/>
              <w:bottom w:val="single" w:sz="4" w:space="0" w:color="auto"/>
            </w:tcBorders>
            <w:vAlign w:val="bottom"/>
          </w:tcPr>
          <w:p w14:paraId="119264C0" w14:textId="77777777" w:rsidR="003018D0" w:rsidRPr="009F0758" w:rsidRDefault="003018D0" w:rsidP="00AB1BE9">
            <w:pPr>
              <w:rPr>
                <w:rFonts w:cs="Arial"/>
                <w:color w:val="000000"/>
                <w:sz w:val="21"/>
                <w:szCs w:val="21"/>
              </w:rPr>
            </w:pPr>
            <w:r w:rsidRPr="009F0758">
              <w:rPr>
                <w:bCs/>
                <w:color w:val="000000"/>
                <w:sz w:val="21"/>
                <w:szCs w:val="21"/>
              </w:rPr>
              <w:t>093</w:t>
            </w:r>
          </w:p>
        </w:tc>
        <w:tc>
          <w:tcPr>
            <w:tcW w:w="1780" w:type="dxa"/>
            <w:tcBorders>
              <w:top w:val="single" w:sz="4" w:space="0" w:color="auto"/>
              <w:bottom w:val="single" w:sz="4" w:space="0" w:color="auto"/>
              <w:right w:val="single" w:sz="4" w:space="0" w:color="auto"/>
            </w:tcBorders>
            <w:vAlign w:val="bottom"/>
          </w:tcPr>
          <w:p w14:paraId="382FD090" w14:textId="77777777" w:rsidR="003018D0" w:rsidRPr="009F0758" w:rsidRDefault="003018D0" w:rsidP="00AB1BE9">
            <w:pPr>
              <w:rPr>
                <w:rFonts w:cs="Arial"/>
                <w:color w:val="000000"/>
                <w:sz w:val="21"/>
                <w:szCs w:val="21"/>
              </w:rPr>
            </w:pPr>
            <w:r w:rsidRPr="009F0758">
              <w:rPr>
                <w:rFonts w:cs="Arial"/>
                <w:color w:val="000000"/>
                <w:sz w:val="21"/>
                <w:szCs w:val="21"/>
              </w:rPr>
              <w:t>New Haven</w:t>
            </w:r>
          </w:p>
        </w:tc>
        <w:tc>
          <w:tcPr>
            <w:tcW w:w="683" w:type="dxa"/>
            <w:tcBorders>
              <w:top w:val="single" w:sz="4" w:space="0" w:color="auto"/>
              <w:bottom w:val="single" w:sz="4" w:space="0" w:color="auto"/>
            </w:tcBorders>
            <w:vAlign w:val="bottom"/>
          </w:tcPr>
          <w:p w14:paraId="1D60E5FD" w14:textId="77777777" w:rsidR="003018D0" w:rsidRPr="009F0758" w:rsidRDefault="003018D0" w:rsidP="00AB1BE9">
            <w:pPr>
              <w:rPr>
                <w:rFonts w:cs="Arial"/>
                <w:color w:val="000000"/>
                <w:sz w:val="21"/>
                <w:szCs w:val="21"/>
              </w:rPr>
            </w:pPr>
            <w:r w:rsidRPr="009F0758">
              <w:rPr>
                <w:bCs/>
                <w:color w:val="000000"/>
                <w:sz w:val="21"/>
                <w:szCs w:val="21"/>
              </w:rPr>
              <w:t>139</w:t>
            </w:r>
          </w:p>
        </w:tc>
        <w:tc>
          <w:tcPr>
            <w:tcW w:w="1844" w:type="dxa"/>
            <w:tcBorders>
              <w:top w:val="single" w:sz="4" w:space="0" w:color="auto"/>
              <w:bottom w:val="single" w:sz="4" w:space="0" w:color="auto"/>
              <w:right w:val="single" w:sz="4" w:space="0" w:color="auto"/>
            </w:tcBorders>
            <w:vAlign w:val="bottom"/>
          </w:tcPr>
          <w:p w14:paraId="2963E996" w14:textId="77777777" w:rsidR="003018D0" w:rsidRPr="009F0758" w:rsidRDefault="003018D0" w:rsidP="00AB1BE9">
            <w:pPr>
              <w:rPr>
                <w:rFonts w:cs="Arial"/>
                <w:color w:val="000000"/>
                <w:sz w:val="21"/>
                <w:szCs w:val="21"/>
              </w:rPr>
            </w:pPr>
            <w:r w:rsidRPr="009F0758">
              <w:rPr>
                <w:rFonts w:cs="Arial"/>
                <w:color w:val="000000"/>
                <w:sz w:val="21"/>
                <w:szCs w:val="21"/>
              </w:rPr>
              <w:t>Suffield</w:t>
            </w:r>
          </w:p>
        </w:tc>
        <w:tc>
          <w:tcPr>
            <w:tcW w:w="683" w:type="dxa"/>
            <w:tcBorders>
              <w:top w:val="single" w:sz="4" w:space="0" w:color="auto"/>
              <w:bottom w:val="single" w:sz="4" w:space="0" w:color="auto"/>
            </w:tcBorders>
            <w:vAlign w:val="bottom"/>
          </w:tcPr>
          <w:p w14:paraId="7904EEB0" w14:textId="77777777" w:rsidR="003018D0" w:rsidRPr="009F0758" w:rsidRDefault="003018D0" w:rsidP="00AB1BE9">
            <w:pPr>
              <w:rPr>
                <w:rFonts w:cs="Arial"/>
                <w:color w:val="000000"/>
                <w:sz w:val="21"/>
                <w:szCs w:val="21"/>
              </w:rPr>
            </w:pPr>
            <w:r w:rsidRPr="009F0758">
              <w:rPr>
                <w:bCs/>
                <w:color w:val="000000"/>
                <w:sz w:val="21"/>
                <w:szCs w:val="21"/>
              </w:rPr>
              <w:t>217</w:t>
            </w:r>
          </w:p>
        </w:tc>
        <w:tc>
          <w:tcPr>
            <w:tcW w:w="1704" w:type="dxa"/>
            <w:tcBorders>
              <w:top w:val="single" w:sz="4" w:space="0" w:color="auto"/>
              <w:bottom w:val="single" w:sz="4" w:space="0" w:color="auto"/>
              <w:right w:val="single" w:sz="4" w:space="0" w:color="auto"/>
            </w:tcBorders>
          </w:tcPr>
          <w:p w14:paraId="4D45D5EA" w14:textId="77777777" w:rsidR="003018D0" w:rsidRPr="009F0758" w:rsidRDefault="003018D0" w:rsidP="00AB1BE9">
            <w:pPr>
              <w:rPr>
                <w:rFonts w:cs="Arial"/>
                <w:color w:val="000000"/>
                <w:sz w:val="21"/>
                <w:szCs w:val="21"/>
              </w:rPr>
            </w:pPr>
            <w:r w:rsidRPr="009F0758">
              <w:rPr>
                <w:rFonts w:cs="Arial"/>
                <w:color w:val="000000"/>
                <w:sz w:val="21"/>
                <w:szCs w:val="21"/>
              </w:rPr>
              <w:t>Region 17</w:t>
            </w:r>
          </w:p>
        </w:tc>
      </w:tr>
      <w:tr w:rsidR="003018D0" w:rsidRPr="009F0758" w14:paraId="4AF317F4"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3ECB0578" w14:textId="77777777" w:rsidR="003018D0" w:rsidRPr="009F0758" w:rsidRDefault="003018D0" w:rsidP="00AB1BE9">
            <w:pPr>
              <w:rPr>
                <w:bCs/>
                <w:color w:val="000000"/>
                <w:sz w:val="21"/>
                <w:szCs w:val="21"/>
              </w:rPr>
            </w:pPr>
            <w:r w:rsidRPr="009F0758">
              <w:rPr>
                <w:bCs/>
                <w:color w:val="000000"/>
                <w:sz w:val="21"/>
                <w:szCs w:val="21"/>
              </w:rPr>
              <w:t>044</w:t>
            </w:r>
          </w:p>
        </w:tc>
        <w:tc>
          <w:tcPr>
            <w:tcW w:w="1933" w:type="dxa"/>
            <w:tcBorders>
              <w:top w:val="single" w:sz="4" w:space="0" w:color="auto"/>
              <w:bottom w:val="single" w:sz="4" w:space="0" w:color="auto"/>
              <w:right w:val="single" w:sz="4" w:space="0" w:color="auto"/>
            </w:tcBorders>
            <w:shd w:val="clear" w:color="auto" w:fill="auto"/>
            <w:noWrap/>
            <w:vAlign w:val="bottom"/>
          </w:tcPr>
          <w:p w14:paraId="0D9D99B3" w14:textId="77777777" w:rsidR="003018D0" w:rsidRPr="009F0758" w:rsidRDefault="003018D0" w:rsidP="00AB1BE9">
            <w:pPr>
              <w:rPr>
                <w:rFonts w:cs="Arial"/>
                <w:color w:val="000000"/>
                <w:sz w:val="21"/>
                <w:szCs w:val="21"/>
              </w:rPr>
            </w:pPr>
            <w:r w:rsidRPr="009F0758">
              <w:rPr>
                <w:rFonts w:cs="Arial"/>
                <w:color w:val="000000"/>
                <w:sz w:val="21"/>
                <w:szCs w:val="21"/>
              </w:rPr>
              <w:t>East Haven</w:t>
            </w:r>
          </w:p>
        </w:tc>
        <w:tc>
          <w:tcPr>
            <w:tcW w:w="683" w:type="dxa"/>
            <w:tcBorders>
              <w:top w:val="single" w:sz="4" w:space="0" w:color="auto"/>
              <w:left w:val="nil"/>
              <w:bottom w:val="single" w:sz="4" w:space="0" w:color="auto"/>
            </w:tcBorders>
            <w:vAlign w:val="bottom"/>
          </w:tcPr>
          <w:p w14:paraId="721E17FB" w14:textId="77777777" w:rsidR="003018D0" w:rsidRPr="009F0758" w:rsidRDefault="003018D0" w:rsidP="00AB1BE9">
            <w:pPr>
              <w:rPr>
                <w:rFonts w:cs="Arial"/>
                <w:color w:val="000000"/>
                <w:sz w:val="21"/>
                <w:szCs w:val="21"/>
              </w:rPr>
            </w:pPr>
            <w:r w:rsidRPr="009F0758">
              <w:rPr>
                <w:bCs/>
                <w:color w:val="000000"/>
                <w:sz w:val="21"/>
                <w:szCs w:val="21"/>
              </w:rPr>
              <w:t>094</w:t>
            </w:r>
          </w:p>
        </w:tc>
        <w:tc>
          <w:tcPr>
            <w:tcW w:w="1780" w:type="dxa"/>
            <w:tcBorders>
              <w:top w:val="single" w:sz="4" w:space="0" w:color="auto"/>
              <w:bottom w:val="single" w:sz="4" w:space="0" w:color="auto"/>
              <w:right w:val="single" w:sz="4" w:space="0" w:color="auto"/>
            </w:tcBorders>
            <w:vAlign w:val="bottom"/>
          </w:tcPr>
          <w:p w14:paraId="078ADB9E" w14:textId="77777777" w:rsidR="003018D0" w:rsidRPr="009F0758" w:rsidRDefault="003018D0" w:rsidP="00AB1BE9">
            <w:pPr>
              <w:rPr>
                <w:rFonts w:cs="Arial"/>
                <w:color w:val="000000"/>
                <w:sz w:val="21"/>
                <w:szCs w:val="21"/>
              </w:rPr>
            </w:pPr>
            <w:r w:rsidRPr="009F0758">
              <w:rPr>
                <w:rFonts w:cs="Arial"/>
                <w:color w:val="000000"/>
                <w:sz w:val="21"/>
                <w:szCs w:val="21"/>
              </w:rPr>
              <w:t>Newington</w:t>
            </w:r>
          </w:p>
        </w:tc>
        <w:tc>
          <w:tcPr>
            <w:tcW w:w="683" w:type="dxa"/>
            <w:tcBorders>
              <w:top w:val="single" w:sz="4" w:space="0" w:color="auto"/>
              <w:bottom w:val="single" w:sz="4" w:space="0" w:color="auto"/>
            </w:tcBorders>
            <w:vAlign w:val="bottom"/>
          </w:tcPr>
          <w:p w14:paraId="7517F15F" w14:textId="77777777" w:rsidR="003018D0" w:rsidRPr="009F0758" w:rsidRDefault="003018D0" w:rsidP="00AB1BE9">
            <w:pPr>
              <w:rPr>
                <w:rFonts w:cs="Arial"/>
                <w:color w:val="000000"/>
                <w:sz w:val="21"/>
                <w:szCs w:val="21"/>
              </w:rPr>
            </w:pPr>
            <w:r w:rsidRPr="009F0758">
              <w:rPr>
                <w:bCs/>
                <w:color w:val="000000"/>
                <w:sz w:val="21"/>
                <w:szCs w:val="21"/>
              </w:rPr>
              <w:t>140</w:t>
            </w:r>
          </w:p>
        </w:tc>
        <w:tc>
          <w:tcPr>
            <w:tcW w:w="1844" w:type="dxa"/>
            <w:tcBorders>
              <w:top w:val="single" w:sz="4" w:space="0" w:color="auto"/>
              <w:bottom w:val="single" w:sz="4" w:space="0" w:color="auto"/>
              <w:right w:val="single" w:sz="4" w:space="0" w:color="auto"/>
            </w:tcBorders>
            <w:vAlign w:val="bottom"/>
          </w:tcPr>
          <w:p w14:paraId="3293B376" w14:textId="77777777" w:rsidR="003018D0" w:rsidRPr="009F0758" w:rsidRDefault="003018D0" w:rsidP="00AB1BE9">
            <w:pPr>
              <w:rPr>
                <w:rFonts w:cs="Arial"/>
                <w:color w:val="000000"/>
                <w:sz w:val="21"/>
                <w:szCs w:val="21"/>
              </w:rPr>
            </w:pPr>
            <w:r w:rsidRPr="009F0758">
              <w:rPr>
                <w:rFonts w:cs="Arial"/>
                <w:color w:val="000000"/>
                <w:sz w:val="21"/>
                <w:szCs w:val="21"/>
              </w:rPr>
              <w:t>Thomaston</w:t>
            </w:r>
          </w:p>
        </w:tc>
        <w:tc>
          <w:tcPr>
            <w:tcW w:w="683" w:type="dxa"/>
            <w:tcBorders>
              <w:top w:val="single" w:sz="4" w:space="0" w:color="auto"/>
              <w:bottom w:val="single" w:sz="4" w:space="0" w:color="auto"/>
            </w:tcBorders>
            <w:vAlign w:val="bottom"/>
          </w:tcPr>
          <w:p w14:paraId="6758898F" w14:textId="77777777" w:rsidR="003018D0" w:rsidRPr="009F0758" w:rsidRDefault="003018D0" w:rsidP="00AB1BE9">
            <w:pPr>
              <w:rPr>
                <w:rFonts w:cs="Arial"/>
                <w:color w:val="000000"/>
                <w:sz w:val="21"/>
                <w:szCs w:val="21"/>
              </w:rPr>
            </w:pPr>
            <w:r w:rsidRPr="009F0758">
              <w:rPr>
                <w:bCs/>
                <w:color w:val="000000"/>
                <w:sz w:val="21"/>
                <w:szCs w:val="21"/>
              </w:rPr>
              <w:t>218</w:t>
            </w:r>
          </w:p>
        </w:tc>
        <w:tc>
          <w:tcPr>
            <w:tcW w:w="1704" w:type="dxa"/>
            <w:tcBorders>
              <w:top w:val="single" w:sz="4" w:space="0" w:color="auto"/>
              <w:bottom w:val="single" w:sz="4" w:space="0" w:color="auto"/>
              <w:right w:val="single" w:sz="4" w:space="0" w:color="auto"/>
            </w:tcBorders>
          </w:tcPr>
          <w:p w14:paraId="4AA22F08" w14:textId="77777777" w:rsidR="003018D0" w:rsidRPr="009F0758" w:rsidRDefault="003018D0" w:rsidP="00AB1BE9">
            <w:pPr>
              <w:rPr>
                <w:rFonts w:cs="Arial"/>
                <w:color w:val="000000"/>
                <w:sz w:val="21"/>
                <w:szCs w:val="21"/>
              </w:rPr>
            </w:pPr>
            <w:r w:rsidRPr="009F0758">
              <w:rPr>
                <w:rFonts w:cs="Arial"/>
                <w:color w:val="000000"/>
                <w:sz w:val="21"/>
                <w:szCs w:val="21"/>
              </w:rPr>
              <w:t>Region 18</w:t>
            </w:r>
          </w:p>
        </w:tc>
      </w:tr>
      <w:tr w:rsidR="003018D0" w:rsidRPr="009F0758" w14:paraId="3EECEBA6"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6AEAC182" w14:textId="77777777" w:rsidR="003018D0" w:rsidRPr="009F0758" w:rsidRDefault="003018D0" w:rsidP="00AB1BE9">
            <w:pPr>
              <w:rPr>
                <w:bCs/>
                <w:color w:val="000000"/>
                <w:sz w:val="21"/>
                <w:szCs w:val="21"/>
              </w:rPr>
            </w:pPr>
            <w:r w:rsidRPr="009F0758">
              <w:rPr>
                <w:bCs/>
                <w:color w:val="000000"/>
                <w:sz w:val="21"/>
                <w:szCs w:val="21"/>
              </w:rPr>
              <w:t>045</w:t>
            </w:r>
          </w:p>
        </w:tc>
        <w:tc>
          <w:tcPr>
            <w:tcW w:w="1933" w:type="dxa"/>
            <w:tcBorders>
              <w:top w:val="single" w:sz="4" w:space="0" w:color="auto"/>
              <w:bottom w:val="single" w:sz="4" w:space="0" w:color="auto"/>
              <w:right w:val="single" w:sz="4" w:space="0" w:color="auto"/>
            </w:tcBorders>
            <w:shd w:val="clear" w:color="auto" w:fill="auto"/>
            <w:noWrap/>
            <w:vAlign w:val="bottom"/>
          </w:tcPr>
          <w:p w14:paraId="4B0E7836" w14:textId="77777777" w:rsidR="003018D0" w:rsidRPr="009F0758" w:rsidRDefault="003018D0" w:rsidP="00AB1BE9">
            <w:pPr>
              <w:rPr>
                <w:rFonts w:cs="Arial"/>
                <w:color w:val="000000"/>
                <w:sz w:val="21"/>
                <w:szCs w:val="21"/>
              </w:rPr>
            </w:pPr>
            <w:r w:rsidRPr="009F0758">
              <w:rPr>
                <w:rFonts w:cs="Arial"/>
                <w:color w:val="000000"/>
                <w:sz w:val="21"/>
                <w:szCs w:val="21"/>
              </w:rPr>
              <w:t>East Lyme</w:t>
            </w:r>
          </w:p>
        </w:tc>
        <w:tc>
          <w:tcPr>
            <w:tcW w:w="683" w:type="dxa"/>
            <w:tcBorders>
              <w:top w:val="single" w:sz="4" w:space="0" w:color="auto"/>
              <w:left w:val="nil"/>
              <w:bottom w:val="single" w:sz="4" w:space="0" w:color="auto"/>
            </w:tcBorders>
            <w:vAlign w:val="bottom"/>
          </w:tcPr>
          <w:p w14:paraId="05267D52" w14:textId="77777777" w:rsidR="003018D0" w:rsidRPr="009F0758" w:rsidRDefault="003018D0" w:rsidP="00AB1BE9">
            <w:pPr>
              <w:rPr>
                <w:rFonts w:cs="Arial"/>
                <w:color w:val="000000"/>
                <w:sz w:val="21"/>
                <w:szCs w:val="21"/>
              </w:rPr>
            </w:pPr>
            <w:r w:rsidRPr="009F0758">
              <w:rPr>
                <w:bCs/>
                <w:color w:val="000000"/>
                <w:sz w:val="21"/>
                <w:szCs w:val="21"/>
              </w:rPr>
              <w:t>095</w:t>
            </w:r>
          </w:p>
        </w:tc>
        <w:tc>
          <w:tcPr>
            <w:tcW w:w="1780" w:type="dxa"/>
            <w:tcBorders>
              <w:top w:val="single" w:sz="4" w:space="0" w:color="auto"/>
              <w:bottom w:val="single" w:sz="4" w:space="0" w:color="auto"/>
              <w:right w:val="single" w:sz="4" w:space="0" w:color="auto"/>
            </w:tcBorders>
            <w:vAlign w:val="bottom"/>
          </w:tcPr>
          <w:p w14:paraId="30A27421" w14:textId="77777777" w:rsidR="003018D0" w:rsidRPr="009F0758" w:rsidRDefault="003018D0" w:rsidP="00AB1BE9">
            <w:pPr>
              <w:rPr>
                <w:rFonts w:cs="Arial"/>
                <w:color w:val="000000"/>
                <w:sz w:val="21"/>
                <w:szCs w:val="21"/>
              </w:rPr>
            </w:pPr>
            <w:r w:rsidRPr="009F0758">
              <w:rPr>
                <w:rFonts w:cs="Arial"/>
                <w:color w:val="000000"/>
                <w:sz w:val="21"/>
                <w:szCs w:val="21"/>
              </w:rPr>
              <w:t>New London</w:t>
            </w:r>
          </w:p>
        </w:tc>
        <w:tc>
          <w:tcPr>
            <w:tcW w:w="683" w:type="dxa"/>
            <w:tcBorders>
              <w:top w:val="single" w:sz="4" w:space="0" w:color="auto"/>
              <w:bottom w:val="single" w:sz="4" w:space="0" w:color="auto"/>
            </w:tcBorders>
            <w:vAlign w:val="bottom"/>
          </w:tcPr>
          <w:p w14:paraId="634DD873" w14:textId="77777777" w:rsidR="003018D0" w:rsidRPr="009F0758" w:rsidRDefault="003018D0" w:rsidP="00AB1BE9">
            <w:pPr>
              <w:rPr>
                <w:rFonts w:cs="Arial"/>
                <w:color w:val="000000"/>
                <w:sz w:val="21"/>
                <w:szCs w:val="21"/>
              </w:rPr>
            </w:pPr>
            <w:r w:rsidRPr="009F0758">
              <w:rPr>
                <w:bCs/>
                <w:color w:val="000000"/>
                <w:sz w:val="21"/>
                <w:szCs w:val="21"/>
              </w:rPr>
              <w:t>141</w:t>
            </w:r>
          </w:p>
        </w:tc>
        <w:tc>
          <w:tcPr>
            <w:tcW w:w="1844" w:type="dxa"/>
            <w:tcBorders>
              <w:top w:val="single" w:sz="4" w:space="0" w:color="auto"/>
              <w:bottom w:val="single" w:sz="4" w:space="0" w:color="auto"/>
              <w:right w:val="single" w:sz="4" w:space="0" w:color="auto"/>
            </w:tcBorders>
            <w:vAlign w:val="bottom"/>
          </w:tcPr>
          <w:p w14:paraId="3C75920A" w14:textId="77777777" w:rsidR="003018D0" w:rsidRPr="009F0758" w:rsidRDefault="003018D0" w:rsidP="00AB1BE9">
            <w:pPr>
              <w:rPr>
                <w:rFonts w:cs="Arial"/>
                <w:color w:val="000000"/>
                <w:sz w:val="21"/>
                <w:szCs w:val="21"/>
              </w:rPr>
            </w:pPr>
            <w:r w:rsidRPr="009F0758">
              <w:rPr>
                <w:rFonts w:cs="Arial"/>
                <w:color w:val="000000"/>
                <w:sz w:val="21"/>
                <w:szCs w:val="21"/>
              </w:rPr>
              <w:t>Thompson</w:t>
            </w:r>
          </w:p>
        </w:tc>
        <w:tc>
          <w:tcPr>
            <w:tcW w:w="683" w:type="dxa"/>
            <w:tcBorders>
              <w:top w:val="single" w:sz="4" w:space="0" w:color="auto"/>
              <w:bottom w:val="single" w:sz="4" w:space="0" w:color="auto"/>
            </w:tcBorders>
            <w:vAlign w:val="bottom"/>
          </w:tcPr>
          <w:p w14:paraId="05705072" w14:textId="77777777" w:rsidR="003018D0" w:rsidRPr="009F0758" w:rsidRDefault="003018D0" w:rsidP="00AB1BE9">
            <w:pPr>
              <w:rPr>
                <w:rFonts w:cs="Arial"/>
                <w:color w:val="000000"/>
                <w:sz w:val="21"/>
                <w:szCs w:val="21"/>
              </w:rPr>
            </w:pPr>
            <w:r w:rsidRPr="009F0758">
              <w:rPr>
                <w:bCs/>
                <w:color w:val="000000"/>
                <w:sz w:val="21"/>
                <w:szCs w:val="21"/>
              </w:rPr>
              <w:t>219</w:t>
            </w:r>
          </w:p>
        </w:tc>
        <w:tc>
          <w:tcPr>
            <w:tcW w:w="1704" w:type="dxa"/>
            <w:tcBorders>
              <w:top w:val="single" w:sz="4" w:space="0" w:color="auto"/>
              <w:bottom w:val="single" w:sz="4" w:space="0" w:color="auto"/>
              <w:right w:val="single" w:sz="4" w:space="0" w:color="auto"/>
            </w:tcBorders>
          </w:tcPr>
          <w:p w14:paraId="40CACB7A" w14:textId="77777777" w:rsidR="003018D0" w:rsidRPr="009F0758" w:rsidRDefault="003018D0" w:rsidP="00AB1BE9">
            <w:pPr>
              <w:rPr>
                <w:rFonts w:cs="Arial"/>
                <w:color w:val="000000"/>
                <w:sz w:val="21"/>
                <w:szCs w:val="21"/>
              </w:rPr>
            </w:pPr>
            <w:r w:rsidRPr="009F0758">
              <w:rPr>
                <w:rFonts w:cs="Arial"/>
                <w:color w:val="000000"/>
                <w:sz w:val="21"/>
                <w:szCs w:val="21"/>
              </w:rPr>
              <w:t>Region 19</w:t>
            </w:r>
          </w:p>
        </w:tc>
      </w:tr>
      <w:tr w:rsidR="003018D0" w:rsidRPr="009F0758" w14:paraId="601C97D3"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22192177" w14:textId="77777777" w:rsidR="003018D0" w:rsidRPr="009F0758" w:rsidRDefault="003018D0" w:rsidP="00AB1BE9">
            <w:pPr>
              <w:rPr>
                <w:bCs/>
                <w:color w:val="000000"/>
                <w:sz w:val="21"/>
                <w:szCs w:val="21"/>
              </w:rPr>
            </w:pPr>
            <w:r w:rsidRPr="009F0758">
              <w:rPr>
                <w:bCs/>
                <w:color w:val="000000"/>
                <w:sz w:val="21"/>
                <w:szCs w:val="21"/>
              </w:rPr>
              <w:t>046</w:t>
            </w:r>
          </w:p>
        </w:tc>
        <w:tc>
          <w:tcPr>
            <w:tcW w:w="1933" w:type="dxa"/>
            <w:tcBorders>
              <w:top w:val="single" w:sz="4" w:space="0" w:color="auto"/>
              <w:bottom w:val="single" w:sz="4" w:space="0" w:color="auto"/>
              <w:right w:val="single" w:sz="4" w:space="0" w:color="auto"/>
            </w:tcBorders>
            <w:shd w:val="clear" w:color="auto" w:fill="auto"/>
            <w:noWrap/>
            <w:vAlign w:val="bottom"/>
          </w:tcPr>
          <w:p w14:paraId="392583C2" w14:textId="77777777" w:rsidR="003018D0" w:rsidRPr="009F0758" w:rsidRDefault="003018D0" w:rsidP="00AB1BE9">
            <w:pPr>
              <w:rPr>
                <w:rFonts w:cs="Arial"/>
                <w:color w:val="000000"/>
                <w:sz w:val="21"/>
                <w:szCs w:val="21"/>
              </w:rPr>
            </w:pPr>
            <w:r w:rsidRPr="009F0758">
              <w:rPr>
                <w:rFonts w:cs="Arial"/>
                <w:color w:val="000000"/>
                <w:sz w:val="21"/>
                <w:szCs w:val="21"/>
              </w:rPr>
              <w:t>Easton</w:t>
            </w:r>
          </w:p>
        </w:tc>
        <w:tc>
          <w:tcPr>
            <w:tcW w:w="683" w:type="dxa"/>
            <w:tcBorders>
              <w:top w:val="single" w:sz="4" w:space="0" w:color="auto"/>
              <w:left w:val="nil"/>
              <w:bottom w:val="single" w:sz="4" w:space="0" w:color="auto"/>
            </w:tcBorders>
            <w:vAlign w:val="bottom"/>
          </w:tcPr>
          <w:p w14:paraId="6F3C85C9" w14:textId="77777777" w:rsidR="003018D0" w:rsidRPr="009F0758" w:rsidRDefault="003018D0" w:rsidP="00AB1BE9">
            <w:pPr>
              <w:rPr>
                <w:rFonts w:cs="Arial"/>
                <w:color w:val="000000"/>
                <w:sz w:val="21"/>
                <w:szCs w:val="21"/>
              </w:rPr>
            </w:pPr>
            <w:r w:rsidRPr="009F0758">
              <w:rPr>
                <w:bCs/>
                <w:color w:val="000000"/>
                <w:sz w:val="21"/>
                <w:szCs w:val="21"/>
              </w:rPr>
              <w:t>096</w:t>
            </w:r>
          </w:p>
        </w:tc>
        <w:tc>
          <w:tcPr>
            <w:tcW w:w="1780" w:type="dxa"/>
            <w:tcBorders>
              <w:top w:val="single" w:sz="4" w:space="0" w:color="auto"/>
              <w:bottom w:val="single" w:sz="4" w:space="0" w:color="auto"/>
              <w:right w:val="single" w:sz="4" w:space="0" w:color="auto"/>
            </w:tcBorders>
            <w:vAlign w:val="bottom"/>
          </w:tcPr>
          <w:p w14:paraId="7FE567D4" w14:textId="77777777" w:rsidR="003018D0" w:rsidRPr="009F0758" w:rsidRDefault="003018D0" w:rsidP="00AB1BE9">
            <w:pPr>
              <w:rPr>
                <w:rFonts w:cs="Arial"/>
                <w:color w:val="000000"/>
                <w:sz w:val="21"/>
                <w:szCs w:val="21"/>
              </w:rPr>
            </w:pPr>
            <w:r w:rsidRPr="009F0758">
              <w:rPr>
                <w:rFonts w:cs="Arial"/>
                <w:color w:val="000000"/>
                <w:sz w:val="21"/>
                <w:szCs w:val="21"/>
              </w:rPr>
              <w:t>New Milford</w:t>
            </w:r>
          </w:p>
        </w:tc>
        <w:tc>
          <w:tcPr>
            <w:tcW w:w="683" w:type="dxa"/>
            <w:tcBorders>
              <w:top w:val="single" w:sz="4" w:space="0" w:color="auto"/>
              <w:bottom w:val="single" w:sz="4" w:space="0" w:color="auto"/>
            </w:tcBorders>
            <w:vAlign w:val="bottom"/>
          </w:tcPr>
          <w:p w14:paraId="1ECD1AF1" w14:textId="77777777" w:rsidR="003018D0" w:rsidRPr="009F0758" w:rsidRDefault="003018D0" w:rsidP="00AB1BE9">
            <w:pPr>
              <w:rPr>
                <w:rFonts w:cs="Arial"/>
                <w:color w:val="000000"/>
                <w:sz w:val="21"/>
                <w:szCs w:val="21"/>
              </w:rPr>
            </w:pPr>
            <w:r w:rsidRPr="009F0758">
              <w:rPr>
                <w:bCs/>
                <w:color w:val="000000"/>
                <w:sz w:val="21"/>
                <w:szCs w:val="21"/>
              </w:rPr>
              <w:t>142</w:t>
            </w:r>
          </w:p>
        </w:tc>
        <w:tc>
          <w:tcPr>
            <w:tcW w:w="1844" w:type="dxa"/>
            <w:tcBorders>
              <w:top w:val="single" w:sz="4" w:space="0" w:color="auto"/>
              <w:bottom w:val="single" w:sz="4" w:space="0" w:color="auto"/>
              <w:right w:val="single" w:sz="4" w:space="0" w:color="auto"/>
            </w:tcBorders>
            <w:vAlign w:val="bottom"/>
          </w:tcPr>
          <w:p w14:paraId="3D8F4AD2" w14:textId="77777777" w:rsidR="003018D0" w:rsidRPr="009F0758" w:rsidRDefault="003018D0" w:rsidP="00AB1BE9">
            <w:pPr>
              <w:rPr>
                <w:rFonts w:cs="Arial"/>
                <w:color w:val="000000"/>
                <w:sz w:val="21"/>
                <w:szCs w:val="21"/>
              </w:rPr>
            </w:pPr>
            <w:r w:rsidRPr="009F0758">
              <w:rPr>
                <w:rFonts w:cs="Arial"/>
                <w:color w:val="000000"/>
                <w:sz w:val="21"/>
                <w:szCs w:val="21"/>
              </w:rPr>
              <w:t>Tolland</w:t>
            </w:r>
          </w:p>
        </w:tc>
        <w:tc>
          <w:tcPr>
            <w:tcW w:w="683" w:type="dxa"/>
            <w:tcBorders>
              <w:top w:val="single" w:sz="4" w:space="0" w:color="auto"/>
              <w:bottom w:val="single" w:sz="4" w:space="0" w:color="auto"/>
            </w:tcBorders>
            <w:vAlign w:val="bottom"/>
          </w:tcPr>
          <w:p w14:paraId="3D3627C4" w14:textId="77777777" w:rsidR="003018D0" w:rsidRPr="009F0758" w:rsidRDefault="003018D0" w:rsidP="00AB1BE9">
            <w:pPr>
              <w:rPr>
                <w:rFonts w:cs="Arial"/>
                <w:color w:val="000000"/>
                <w:sz w:val="21"/>
                <w:szCs w:val="21"/>
              </w:rPr>
            </w:pPr>
          </w:p>
        </w:tc>
        <w:tc>
          <w:tcPr>
            <w:tcW w:w="1704" w:type="dxa"/>
            <w:tcBorders>
              <w:top w:val="single" w:sz="4" w:space="0" w:color="auto"/>
              <w:bottom w:val="single" w:sz="4" w:space="0" w:color="auto"/>
              <w:right w:val="single" w:sz="4" w:space="0" w:color="auto"/>
            </w:tcBorders>
          </w:tcPr>
          <w:p w14:paraId="61A05CFF" w14:textId="77777777" w:rsidR="003018D0" w:rsidRPr="009F0758" w:rsidRDefault="003018D0" w:rsidP="00AB1BE9">
            <w:pPr>
              <w:rPr>
                <w:rFonts w:cs="Arial"/>
                <w:color w:val="000000"/>
                <w:sz w:val="21"/>
                <w:szCs w:val="21"/>
              </w:rPr>
            </w:pPr>
          </w:p>
        </w:tc>
      </w:tr>
      <w:tr w:rsidR="003018D0" w:rsidRPr="009F0758" w14:paraId="051015C6"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43F956CA" w14:textId="77777777" w:rsidR="003018D0" w:rsidRPr="009F0758" w:rsidRDefault="003018D0" w:rsidP="00AB1BE9">
            <w:pPr>
              <w:rPr>
                <w:bCs/>
                <w:color w:val="000000"/>
                <w:sz w:val="21"/>
                <w:szCs w:val="21"/>
              </w:rPr>
            </w:pPr>
            <w:r w:rsidRPr="009F0758">
              <w:rPr>
                <w:bCs/>
                <w:color w:val="000000"/>
                <w:sz w:val="21"/>
                <w:szCs w:val="21"/>
              </w:rPr>
              <w:t>047</w:t>
            </w:r>
          </w:p>
        </w:tc>
        <w:tc>
          <w:tcPr>
            <w:tcW w:w="1933" w:type="dxa"/>
            <w:tcBorders>
              <w:top w:val="single" w:sz="4" w:space="0" w:color="auto"/>
              <w:bottom w:val="single" w:sz="4" w:space="0" w:color="auto"/>
              <w:right w:val="single" w:sz="4" w:space="0" w:color="auto"/>
            </w:tcBorders>
            <w:shd w:val="clear" w:color="auto" w:fill="auto"/>
            <w:noWrap/>
            <w:vAlign w:val="bottom"/>
          </w:tcPr>
          <w:p w14:paraId="4F8354C1" w14:textId="77777777" w:rsidR="003018D0" w:rsidRPr="009F0758" w:rsidRDefault="003018D0" w:rsidP="00AB1BE9">
            <w:pPr>
              <w:rPr>
                <w:rFonts w:cs="Arial"/>
                <w:color w:val="000000"/>
                <w:sz w:val="21"/>
                <w:szCs w:val="21"/>
              </w:rPr>
            </w:pPr>
            <w:r w:rsidRPr="009F0758">
              <w:rPr>
                <w:rFonts w:cs="Arial"/>
                <w:color w:val="000000"/>
                <w:sz w:val="21"/>
                <w:szCs w:val="21"/>
              </w:rPr>
              <w:t>East Windsor</w:t>
            </w:r>
          </w:p>
        </w:tc>
        <w:tc>
          <w:tcPr>
            <w:tcW w:w="683" w:type="dxa"/>
            <w:tcBorders>
              <w:top w:val="single" w:sz="4" w:space="0" w:color="auto"/>
              <w:left w:val="nil"/>
              <w:bottom w:val="single" w:sz="4" w:space="0" w:color="auto"/>
            </w:tcBorders>
            <w:vAlign w:val="bottom"/>
          </w:tcPr>
          <w:p w14:paraId="7C5753FD" w14:textId="77777777" w:rsidR="003018D0" w:rsidRPr="009F0758" w:rsidRDefault="003018D0" w:rsidP="00AB1BE9">
            <w:pPr>
              <w:rPr>
                <w:rFonts w:cs="Arial"/>
                <w:color w:val="000000"/>
                <w:sz w:val="21"/>
                <w:szCs w:val="21"/>
              </w:rPr>
            </w:pPr>
            <w:r w:rsidRPr="009F0758">
              <w:rPr>
                <w:bCs/>
                <w:color w:val="000000"/>
                <w:sz w:val="21"/>
                <w:szCs w:val="21"/>
              </w:rPr>
              <w:t>097</w:t>
            </w:r>
          </w:p>
        </w:tc>
        <w:tc>
          <w:tcPr>
            <w:tcW w:w="1780" w:type="dxa"/>
            <w:tcBorders>
              <w:top w:val="single" w:sz="4" w:space="0" w:color="auto"/>
              <w:bottom w:val="single" w:sz="4" w:space="0" w:color="auto"/>
              <w:right w:val="single" w:sz="4" w:space="0" w:color="auto"/>
            </w:tcBorders>
            <w:vAlign w:val="bottom"/>
          </w:tcPr>
          <w:p w14:paraId="3D3E15FC" w14:textId="77777777" w:rsidR="003018D0" w:rsidRPr="009F0758" w:rsidRDefault="003018D0" w:rsidP="00AB1BE9">
            <w:pPr>
              <w:rPr>
                <w:rFonts w:cs="Arial"/>
                <w:color w:val="000000"/>
                <w:sz w:val="21"/>
                <w:szCs w:val="21"/>
              </w:rPr>
            </w:pPr>
            <w:r w:rsidRPr="009F0758">
              <w:rPr>
                <w:rFonts w:cs="Arial"/>
                <w:color w:val="000000"/>
                <w:sz w:val="21"/>
                <w:szCs w:val="21"/>
              </w:rPr>
              <w:t>Newtown</w:t>
            </w:r>
          </w:p>
        </w:tc>
        <w:tc>
          <w:tcPr>
            <w:tcW w:w="683" w:type="dxa"/>
            <w:tcBorders>
              <w:top w:val="single" w:sz="4" w:space="0" w:color="auto"/>
              <w:bottom w:val="single" w:sz="4" w:space="0" w:color="auto"/>
            </w:tcBorders>
            <w:vAlign w:val="bottom"/>
          </w:tcPr>
          <w:p w14:paraId="11DE2ECE" w14:textId="77777777" w:rsidR="003018D0" w:rsidRPr="009F0758" w:rsidRDefault="003018D0" w:rsidP="00AB1BE9">
            <w:pPr>
              <w:rPr>
                <w:rFonts w:cs="Arial"/>
                <w:color w:val="000000"/>
                <w:sz w:val="21"/>
                <w:szCs w:val="21"/>
              </w:rPr>
            </w:pPr>
            <w:r w:rsidRPr="009F0758">
              <w:rPr>
                <w:bCs/>
                <w:color w:val="000000"/>
                <w:sz w:val="21"/>
                <w:szCs w:val="21"/>
              </w:rPr>
              <w:t>143</w:t>
            </w:r>
          </w:p>
        </w:tc>
        <w:tc>
          <w:tcPr>
            <w:tcW w:w="1844" w:type="dxa"/>
            <w:tcBorders>
              <w:top w:val="single" w:sz="4" w:space="0" w:color="auto"/>
              <w:bottom w:val="single" w:sz="4" w:space="0" w:color="auto"/>
              <w:right w:val="single" w:sz="4" w:space="0" w:color="auto"/>
            </w:tcBorders>
            <w:vAlign w:val="bottom"/>
          </w:tcPr>
          <w:p w14:paraId="13B6488A" w14:textId="77777777" w:rsidR="003018D0" w:rsidRPr="009F0758" w:rsidRDefault="003018D0" w:rsidP="00AB1BE9">
            <w:pPr>
              <w:rPr>
                <w:rFonts w:cs="Arial"/>
                <w:color w:val="000000"/>
                <w:sz w:val="21"/>
                <w:szCs w:val="21"/>
              </w:rPr>
            </w:pPr>
            <w:r w:rsidRPr="009F0758">
              <w:rPr>
                <w:rFonts w:cs="Arial"/>
                <w:color w:val="000000"/>
                <w:sz w:val="21"/>
                <w:szCs w:val="21"/>
              </w:rPr>
              <w:t>Torrington</w:t>
            </w:r>
          </w:p>
        </w:tc>
        <w:tc>
          <w:tcPr>
            <w:tcW w:w="683" w:type="dxa"/>
            <w:tcBorders>
              <w:top w:val="single" w:sz="4" w:space="0" w:color="auto"/>
              <w:bottom w:val="single" w:sz="4" w:space="0" w:color="auto"/>
            </w:tcBorders>
            <w:vAlign w:val="bottom"/>
          </w:tcPr>
          <w:p w14:paraId="53099658" w14:textId="77777777" w:rsidR="003018D0" w:rsidRPr="009F0758" w:rsidRDefault="003018D0" w:rsidP="00AB1BE9">
            <w:pPr>
              <w:rPr>
                <w:rFonts w:cs="Arial"/>
                <w:color w:val="000000"/>
                <w:sz w:val="21"/>
                <w:szCs w:val="21"/>
              </w:rPr>
            </w:pPr>
          </w:p>
        </w:tc>
        <w:tc>
          <w:tcPr>
            <w:tcW w:w="1704" w:type="dxa"/>
            <w:tcBorders>
              <w:top w:val="single" w:sz="4" w:space="0" w:color="auto"/>
              <w:bottom w:val="single" w:sz="4" w:space="0" w:color="auto"/>
              <w:right w:val="single" w:sz="4" w:space="0" w:color="auto"/>
            </w:tcBorders>
          </w:tcPr>
          <w:p w14:paraId="31D9A15C" w14:textId="77777777" w:rsidR="003018D0" w:rsidRPr="009F0758" w:rsidRDefault="003018D0" w:rsidP="00AB1BE9">
            <w:pPr>
              <w:rPr>
                <w:rFonts w:cs="Arial"/>
                <w:color w:val="000000"/>
                <w:sz w:val="21"/>
                <w:szCs w:val="21"/>
              </w:rPr>
            </w:pPr>
          </w:p>
        </w:tc>
      </w:tr>
    </w:tbl>
    <w:p w14:paraId="55200E1E" w14:textId="77777777" w:rsidR="003018D0" w:rsidRPr="009F0758" w:rsidRDefault="003018D0" w:rsidP="003018D0">
      <w:pPr>
        <w:jc w:val="center"/>
        <w:rPr>
          <w:rFonts w:cs="Arial"/>
          <w:b/>
          <w:color w:val="000000"/>
          <w:sz w:val="22"/>
        </w:rPr>
      </w:pPr>
    </w:p>
    <w:p w14:paraId="05E65A5B" w14:textId="77777777" w:rsidR="003018D0" w:rsidRPr="009F0758" w:rsidRDefault="003018D0" w:rsidP="003018D0">
      <w:pPr>
        <w:pStyle w:val="Heading2"/>
      </w:pPr>
      <w:bookmarkStart w:id="90" w:name="_Toc340056657"/>
      <w:r w:rsidRPr="009F0758">
        <w:t xml:space="preserve">State Agencies Responsible </w:t>
      </w:r>
      <w:r>
        <w:t>f</w:t>
      </w:r>
      <w:r w:rsidRPr="009F0758">
        <w:t>or Placement</w:t>
      </w:r>
      <w:bookmarkEnd w:id="90"/>
    </w:p>
    <w:tbl>
      <w:tblPr>
        <w:tblW w:w="8098" w:type="dxa"/>
        <w:jc w:val="center"/>
        <w:tblLook w:val="0000" w:firstRow="0" w:lastRow="0" w:firstColumn="0" w:lastColumn="0" w:noHBand="0" w:noVBand="0"/>
      </w:tblPr>
      <w:tblGrid>
        <w:gridCol w:w="765"/>
        <w:gridCol w:w="1933"/>
        <w:gridCol w:w="679"/>
        <w:gridCol w:w="2365"/>
        <w:gridCol w:w="567"/>
        <w:gridCol w:w="1789"/>
      </w:tblGrid>
      <w:tr w:rsidR="003018D0" w:rsidRPr="009F0758" w14:paraId="43D846F5"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712514D2" w14:textId="77777777" w:rsidR="003018D0" w:rsidRPr="009F0758" w:rsidRDefault="003018D0" w:rsidP="00AB1BE9">
            <w:pPr>
              <w:rPr>
                <w:bCs/>
                <w:color w:val="000000"/>
                <w:sz w:val="21"/>
                <w:szCs w:val="21"/>
              </w:rPr>
            </w:pPr>
            <w:r w:rsidRPr="009F0758">
              <w:rPr>
                <w:bCs/>
                <w:color w:val="000000"/>
                <w:sz w:val="21"/>
                <w:szCs w:val="21"/>
              </w:rPr>
              <w:t>337</w:t>
            </w:r>
          </w:p>
        </w:tc>
        <w:tc>
          <w:tcPr>
            <w:tcW w:w="1933" w:type="dxa"/>
            <w:tcBorders>
              <w:top w:val="single" w:sz="4" w:space="0" w:color="auto"/>
              <w:bottom w:val="single" w:sz="4" w:space="0" w:color="auto"/>
              <w:right w:val="single" w:sz="4" w:space="0" w:color="auto"/>
            </w:tcBorders>
            <w:shd w:val="clear" w:color="auto" w:fill="auto"/>
            <w:noWrap/>
            <w:vAlign w:val="bottom"/>
          </w:tcPr>
          <w:p w14:paraId="369CAC3C" w14:textId="77777777" w:rsidR="003018D0" w:rsidRPr="009F0758" w:rsidRDefault="003018D0" w:rsidP="00AB1BE9">
            <w:pPr>
              <w:rPr>
                <w:rFonts w:cs="Arial"/>
                <w:color w:val="000000"/>
                <w:sz w:val="21"/>
                <w:szCs w:val="21"/>
              </w:rPr>
            </w:pPr>
            <w:r w:rsidRPr="009F0758">
              <w:rPr>
                <w:rFonts w:cs="Arial"/>
                <w:color w:val="000000"/>
                <w:sz w:val="21"/>
                <w:szCs w:val="21"/>
              </w:rPr>
              <w:t>DMHAS</w:t>
            </w:r>
          </w:p>
        </w:tc>
        <w:tc>
          <w:tcPr>
            <w:tcW w:w="679" w:type="dxa"/>
            <w:tcBorders>
              <w:top w:val="single" w:sz="4" w:space="0" w:color="auto"/>
              <w:left w:val="nil"/>
              <w:bottom w:val="single" w:sz="4" w:space="0" w:color="auto"/>
            </w:tcBorders>
            <w:vAlign w:val="bottom"/>
          </w:tcPr>
          <w:p w14:paraId="33883B83" w14:textId="77777777" w:rsidR="003018D0" w:rsidRPr="009F0758" w:rsidRDefault="003018D0" w:rsidP="00AB1BE9">
            <w:pPr>
              <w:rPr>
                <w:rFonts w:cs="Arial"/>
                <w:color w:val="000000"/>
                <w:sz w:val="21"/>
                <w:szCs w:val="21"/>
              </w:rPr>
            </w:pPr>
            <w:r w:rsidRPr="009F0758">
              <w:rPr>
                <w:rFonts w:cs="Arial"/>
                <w:color w:val="000000"/>
                <w:sz w:val="21"/>
                <w:szCs w:val="21"/>
              </w:rPr>
              <w:t>349</w:t>
            </w:r>
          </w:p>
        </w:tc>
        <w:tc>
          <w:tcPr>
            <w:tcW w:w="2365" w:type="dxa"/>
            <w:tcBorders>
              <w:top w:val="single" w:sz="4" w:space="0" w:color="auto"/>
              <w:bottom w:val="single" w:sz="4" w:space="0" w:color="auto"/>
              <w:right w:val="single" w:sz="4" w:space="0" w:color="auto"/>
            </w:tcBorders>
            <w:vAlign w:val="bottom"/>
          </w:tcPr>
          <w:p w14:paraId="0C5FCF88" w14:textId="77777777" w:rsidR="003018D0" w:rsidRPr="009F0758" w:rsidRDefault="003018D0" w:rsidP="00AB1BE9">
            <w:pPr>
              <w:rPr>
                <w:rFonts w:cs="Arial"/>
                <w:color w:val="000000"/>
                <w:sz w:val="21"/>
                <w:szCs w:val="21"/>
              </w:rPr>
            </w:pPr>
            <w:r w:rsidRPr="009F0758">
              <w:rPr>
                <w:rFonts w:cs="Arial"/>
                <w:color w:val="000000"/>
                <w:sz w:val="21"/>
                <w:szCs w:val="21"/>
              </w:rPr>
              <w:t>DDS (formerly DMR)</w:t>
            </w:r>
          </w:p>
        </w:tc>
        <w:tc>
          <w:tcPr>
            <w:tcW w:w="567" w:type="dxa"/>
            <w:tcBorders>
              <w:top w:val="single" w:sz="4" w:space="0" w:color="auto"/>
              <w:bottom w:val="single" w:sz="4" w:space="0" w:color="auto"/>
            </w:tcBorders>
            <w:vAlign w:val="bottom"/>
          </w:tcPr>
          <w:p w14:paraId="52A95E0F" w14:textId="77777777" w:rsidR="003018D0" w:rsidRPr="009F0758" w:rsidRDefault="003018D0" w:rsidP="00AB1BE9">
            <w:pPr>
              <w:rPr>
                <w:rFonts w:cs="Arial"/>
                <w:color w:val="000000"/>
                <w:sz w:val="21"/>
                <w:szCs w:val="21"/>
              </w:rPr>
            </w:pPr>
            <w:r w:rsidRPr="009F0758">
              <w:rPr>
                <w:rFonts w:cs="Arial"/>
                <w:color w:val="000000"/>
                <w:sz w:val="21"/>
                <w:szCs w:val="21"/>
              </w:rPr>
              <w:t>954</w:t>
            </w:r>
          </w:p>
        </w:tc>
        <w:tc>
          <w:tcPr>
            <w:tcW w:w="1789" w:type="dxa"/>
            <w:tcBorders>
              <w:top w:val="single" w:sz="4" w:space="0" w:color="auto"/>
              <w:bottom w:val="single" w:sz="4" w:space="0" w:color="auto"/>
              <w:right w:val="single" w:sz="4" w:space="0" w:color="auto"/>
            </w:tcBorders>
            <w:vAlign w:val="bottom"/>
          </w:tcPr>
          <w:p w14:paraId="468A547E" w14:textId="77777777" w:rsidR="003018D0" w:rsidRPr="009F0758" w:rsidRDefault="003018D0" w:rsidP="00AB1BE9">
            <w:pPr>
              <w:rPr>
                <w:rFonts w:cs="Arial"/>
                <w:color w:val="000000"/>
                <w:sz w:val="21"/>
                <w:szCs w:val="21"/>
              </w:rPr>
            </w:pPr>
            <w:r w:rsidRPr="009F0758">
              <w:rPr>
                <w:rFonts w:cs="Arial"/>
                <w:color w:val="000000"/>
                <w:sz w:val="21"/>
                <w:szCs w:val="21"/>
              </w:rPr>
              <w:t>Court</w:t>
            </w:r>
          </w:p>
        </w:tc>
      </w:tr>
      <w:tr w:rsidR="003018D0" w:rsidRPr="009F0758" w14:paraId="55CF0ABF" w14:textId="77777777" w:rsidTr="00AB1BE9">
        <w:trPr>
          <w:trHeight w:val="249"/>
          <w:jc w:val="center"/>
        </w:trPr>
        <w:tc>
          <w:tcPr>
            <w:tcW w:w="765" w:type="dxa"/>
            <w:tcBorders>
              <w:top w:val="single" w:sz="4" w:space="0" w:color="auto"/>
              <w:left w:val="single" w:sz="4" w:space="0" w:color="auto"/>
              <w:bottom w:val="single" w:sz="4" w:space="0" w:color="auto"/>
            </w:tcBorders>
            <w:shd w:val="clear" w:color="9999FF" w:fill="auto"/>
            <w:noWrap/>
            <w:vAlign w:val="bottom"/>
          </w:tcPr>
          <w:p w14:paraId="5B26EF08" w14:textId="77777777" w:rsidR="003018D0" w:rsidRPr="009F0758" w:rsidRDefault="003018D0" w:rsidP="00AB1BE9">
            <w:pPr>
              <w:rPr>
                <w:bCs/>
                <w:color w:val="000000"/>
                <w:sz w:val="21"/>
                <w:szCs w:val="21"/>
              </w:rPr>
            </w:pPr>
            <w:r w:rsidRPr="009F0758">
              <w:rPr>
                <w:bCs/>
                <w:color w:val="000000"/>
                <w:sz w:val="21"/>
                <w:szCs w:val="21"/>
              </w:rPr>
              <w:t>347</w:t>
            </w:r>
          </w:p>
        </w:tc>
        <w:tc>
          <w:tcPr>
            <w:tcW w:w="1933" w:type="dxa"/>
            <w:tcBorders>
              <w:top w:val="single" w:sz="4" w:space="0" w:color="auto"/>
              <w:bottom w:val="single" w:sz="4" w:space="0" w:color="auto"/>
              <w:right w:val="single" w:sz="4" w:space="0" w:color="auto"/>
            </w:tcBorders>
            <w:shd w:val="clear" w:color="auto" w:fill="auto"/>
            <w:noWrap/>
            <w:vAlign w:val="bottom"/>
          </w:tcPr>
          <w:p w14:paraId="7FACF16D" w14:textId="77777777" w:rsidR="003018D0" w:rsidRPr="009F0758" w:rsidRDefault="003018D0" w:rsidP="00AB1BE9">
            <w:pPr>
              <w:rPr>
                <w:rFonts w:cs="Arial"/>
                <w:color w:val="000000"/>
                <w:sz w:val="21"/>
                <w:szCs w:val="21"/>
              </w:rPr>
            </w:pPr>
            <w:r w:rsidRPr="009F0758">
              <w:rPr>
                <w:rFonts w:cs="Arial"/>
                <w:color w:val="000000"/>
                <w:sz w:val="21"/>
                <w:szCs w:val="21"/>
              </w:rPr>
              <w:t>DCF</w:t>
            </w:r>
          </w:p>
        </w:tc>
        <w:tc>
          <w:tcPr>
            <w:tcW w:w="679" w:type="dxa"/>
            <w:tcBorders>
              <w:top w:val="single" w:sz="4" w:space="0" w:color="auto"/>
              <w:left w:val="nil"/>
              <w:bottom w:val="single" w:sz="4" w:space="0" w:color="auto"/>
            </w:tcBorders>
            <w:vAlign w:val="bottom"/>
          </w:tcPr>
          <w:p w14:paraId="28B6D58A" w14:textId="77777777" w:rsidR="003018D0" w:rsidRPr="009F0758" w:rsidRDefault="003018D0" w:rsidP="00AB1BE9">
            <w:pPr>
              <w:rPr>
                <w:rFonts w:cs="Arial"/>
                <w:color w:val="000000"/>
                <w:sz w:val="21"/>
                <w:szCs w:val="21"/>
              </w:rPr>
            </w:pPr>
            <w:r w:rsidRPr="009F0758">
              <w:rPr>
                <w:rFonts w:cs="Arial"/>
                <w:color w:val="000000"/>
                <w:sz w:val="21"/>
                <w:szCs w:val="21"/>
              </w:rPr>
              <w:t>950</w:t>
            </w:r>
          </w:p>
        </w:tc>
        <w:tc>
          <w:tcPr>
            <w:tcW w:w="2365" w:type="dxa"/>
            <w:tcBorders>
              <w:top w:val="single" w:sz="4" w:space="0" w:color="auto"/>
              <w:bottom w:val="single" w:sz="4" w:space="0" w:color="auto"/>
              <w:right w:val="single" w:sz="4" w:space="0" w:color="auto"/>
            </w:tcBorders>
            <w:vAlign w:val="bottom"/>
          </w:tcPr>
          <w:p w14:paraId="092ADB0A" w14:textId="77777777" w:rsidR="003018D0" w:rsidRPr="009F0758" w:rsidRDefault="003018D0" w:rsidP="00AB1BE9">
            <w:pPr>
              <w:rPr>
                <w:rFonts w:cs="Arial"/>
                <w:color w:val="000000"/>
                <w:sz w:val="21"/>
                <w:szCs w:val="21"/>
              </w:rPr>
            </w:pPr>
            <w:r w:rsidRPr="009F0758">
              <w:rPr>
                <w:rFonts w:cs="Arial"/>
                <w:color w:val="000000"/>
                <w:sz w:val="21"/>
                <w:szCs w:val="21"/>
              </w:rPr>
              <w:t>Indian Nation</w:t>
            </w:r>
          </w:p>
        </w:tc>
        <w:tc>
          <w:tcPr>
            <w:tcW w:w="567" w:type="dxa"/>
            <w:tcBorders>
              <w:top w:val="single" w:sz="4" w:space="0" w:color="auto"/>
              <w:bottom w:val="single" w:sz="4" w:space="0" w:color="auto"/>
            </w:tcBorders>
            <w:vAlign w:val="bottom"/>
          </w:tcPr>
          <w:p w14:paraId="4C21C22F" w14:textId="77777777" w:rsidR="003018D0" w:rsidRPr="009F0758" w:rsidRDefault="003018D0" w:rsidP="00AB1BE9">
            <w:pPr>
              <w:rPr>
                <w:rFonts w:cs="Arial"/>
                <w:strike/>
                <w:color w:val="000000"/>
                <w:sz w:val="21"/>
                <w:szCs w:val="21"/>
              </w:rPr>
            </w:pPr>
          </w:p>
        </w:tc>
        <w:tc>
          <w:tcPr>
            <w:tcW w:w="1789" w:type="dxa"/>
            <w:tcBorders>
              <w:top w:val="single" w:sz="4" w:space="0" w:color="auto"/>
              <w:bottom w:val="single" w:sz="4" w:space="0" w:color="auto"/>
              <w:right w:val="single" w:sz="4" w:space="0" w:color="auto"/>
            </w:tcBorders>
            <w:vAlign w:val="bottom"/>
          </w:tcPr>
          <w:p w14:paraId="46235DB7" w14:textId="77777777" w:rsidR="003018D0" w:rsidRPr="009F0758" w:rsidRDefault="003018D0" w:rsidP="00AB1BE9">
            <w:pPr>
              <w:rPr>
                <w:rFonts w:cs="Arial"/>
                <w:strike/>
                <w:color w:val="000000"/>
                <w:sz w:val="21"/>
                <w:szCs w:val="21"/>
              </w:rPr>
            </w:pPr>
          </w:p>
        </w:tc>
      </w:tr>
    </w:tbl>
    <w:p w14:paraId="417FB3D6" w14:textId="77777777" w:rsidR="005745E6" w:rsidRDefault="005745E6" w:rsidP="003018D0">
      <w:pPr>
        <w:pStyle w:val="Heading2"/>
        <w:sectPr w:rsidR="005745E6" w:rsidSect="00DA0FB8">
          <w:pgSz w:w="12240" w:h="15840"/>
          <w:pgMar w:top="1440" w:right="1440" w:bottom="1440" w:left="1440" w:header="720" w:footer="720" w:gutter="0"/>
          <w:cols w:space="720"/>
          <w:titlePg/>
          <w:docGrid w:linePitch="360"/>
        </w:sectPr>
      </w:pPr>
    </w:p>
    <w:p w14:paraId="7EEFECB3" w14:textId="78DC9652" w:rsidR="003018D0" w:rsidRDefault="003018D0" w:rsidP="003018D0">
      <w:pPr>
        <w:pStyle w:val="Heading2"/>
      </w:pPr>
      <w:bookmarkStart w:id="91" w:name="_Toc340056658"/>
      <w:r w:rsidRPr="00593585">
        <w:lastRenderedPageBreak/>
        <w:t>LEA Excess Cost and State Agency Placement Grants</w:t>
      </w:r>
      <w:bookmarkEnd w:id="91"/>
    </w:p>
    <w:p w14:paraId="5558789A" w14:textId="77777777" w:rsidR="003018D0" w:rsidRPr="000C6C91" w:rsidRDefault="003018D0" w:rsidP="003018D0">
      <w:pPr>
        <w:rPr>
          <w:sz w:val="16"/>
          <w:szCs w:val="16"/>
        </w:rPr>
      </w:pPr>
    </w:p>
    <w:p w14:paraId="3E17833D" w14:textId="5FB19A48" w:rsidR="003018D0" w:rsidRPr="00593585" w:rsidRDefault="003018D0" w:rsidP="003018D0">
      <w:pPr>
        <w:spacing w:after="200" w:line="276" w:lineRule="auto"/>
        <w:rPr>
          <w:bCs/>
          <w:iCs/>
        </w:rPr>
      </w:pPr>
      <w:r w:rsidRPr="00593585">
        <w:rPr>
          <w:b/>
          <w:bCs/>
          <w:iCs/>
        </w:rPr>
        <w:t xml:space="preserve">Grant Type 01 </w:t>
      </w:r>
      <w:r w:rsidRPr="00593585">
        <w:rPr>
          <w:i/>
        </w:rPr>
        <w:t>–</w:t>
      </w:r>
      <w:r w:rsidRPr="00593585">
        <w:rPr>
          <w:b/>
          <w:bCs/>
          <w:iCs/>
        </w:rPr>
        <w:t>LEA Excess Cost</w:t>
      </w:r>
      <w:r w:rsidR="008345FA">
        <w:rPr>
          <w:b/>
          <w:bCs/>
          <w:iCs/>
        </w:rPr>
        <w:t xml:space="preserve"> (</w:t>
      </w:r>
      <w:r w:rsidR="008345FA" w:rsidRPr="008345FA">
        <w:rPr>
          <w:b/>
          <w:bCs/>
          <w:iCs/>
        </w:rPr>
        <w:t>CGS Section 10-76g</w:t>
      </w:r>
      <w:r w:rsidR="008345FA">
        <w:rPr>
          <w:b/>
          <w:bCs/>
          <w:iCs/>
        </w:rPr>
        <w:t>)</w:t>
      </w:r>
      <w:r w:rsidRPr="00593585">
        <w:rPr>
          <w:b/>
          <w:bCs/>
          <w:iCs/>
        </w:rPr>
        <w:t>:</w:t>
      </w:r>
      <w:r w:rsidRPr="00593585">
        <w:rPr>
          <w:bCs/>
          <w:iCs/>
        </w:rPr>
        <w:t xml:space="preserve">Applicable to each special education student for whom the costs of education services, provided or arranged by the student’s Local Education Agency (LEA), exceed the legislatively-determined reimbursement threshold. (The “threshold” is currently four and one-half times the LEA’s average per pupil expenditure for the prior school year). Reported costs may include “room and board” if a residential placement in a residential facility or group home is required for educational </w:t>
      </w:r>
      <w:r w:rsidRPr="002C7AA8">
        <w:t xml:space="preserve">reasons. No judicial facility codes are allowed under this Grant Type. (Such facilities are only eligible for Grant Types 02 and 04.) </w:t>
      </w:r>
      <w:r w:rsidRPr="00593585">
        <w:t>Reimbursement will be made for services provided to students who remain in their home schools provided the reasonable costs of such services exceed the reimbursement threshold.</w:t>
      </w:r>
      <w:r w:rsidRPr="00593585">
        <w:rPr>
          <w:bCs/>
          <w:iCs/>
        </w:rPr>
        <w:t xml:space="preserve"> </w:t>
      </w:r>
      <w:r w:rsidRPr="00593585">
        <w:t xml:space="preserve">LEA placements into unapproved facilities </w:t>
      </w:r>
      <w:r w:rsidRPr="00593585">
        <w:rPr>
          <w:b/>
        </w:rPr>
        <w:t>will not be reimbursed</w:t>
      </w:r>
      <w:r w:rsidRPr="00593585">
        <w:t>.</w:t>
      </w:r>
    </w:p>
    <w:p w14:paraId="27128617" w14:textId="157105E9" w:rsidR="003018D0" w:rsidRPr="00593585" w:rsidRDefault="003018D0" w:rsidP="000C6C91">
      <w:pPr>
        <w:spacing w:after="120" w:line="276" w:lineRule="auto"/>
        <w:rPr>
          <w:bCs/>
          <w:iCs/>
        </w:rPr>
      </w:pPr>
      <w:r w:rsidRPr="00593585">
        <w:rPr>
          <w:b/>
          <w:bCs/>
          <w:iCs/>
        </w:rPr>
        <w:t>Grant Type 02 – State Agency Placement</w:t>
      </w:r>
      <w:r w:rsidR="008345FA">
        <w:rPr>
          <w:b/>
          <w:bCs/>
          <w:iCs/>
        </w:rPr>
        <w:t xml:space="preserve"> (</w:t>
      </w:r>
      <w:r w:rsidR="008345FA" w:rsidRPr="008345FA">
        <w:rPr>
          <w:b/>
          <w:bCs/>
          <w:iCs/>
        </w:rPr>
        <w:t>CGS Section 10-76d(e)(2)</w:t>
      </w:r>
      <w:r w:rsidR="008345FA">
        <w:rPr>
          <w:b/>
          <w:bCs/>
          <w:iCs/>
        </w:rPr>
        <w:t>)</w:t>
      </w:r>
      <w:r w:rsidRPr="00593585">
        <w:rPr>
          <w:b/>
          <w:bCs/>
          <w:iCs/>
        </w:rPr>
        <w:t>:</w:t>
      </w:r>
      <w:r w:rsidRPr="00593585">
        <w:rPr>
          <w:bCs/>
          <w:iCs/>
        </w:rPr>
        <w:t xml:space="preserve"> Applicable to each special education student who has been placed out-of-home by a state agency, including the judicial branch, who does not reside on or in a licensed permanent family residence</w:t>
      </w:r>
      <w:r w:rsidR="00BA358B">
        <w:rPr>
          <w:bCs/>
          <w:iCs/>
        </w:rPr>
        <w:t xml:space="preserve"> (PFR)</w:t>
      </w:r>
      <w:r w:rsidRPr="00593585">
        <w:rPr>
          <w:bCs/>
          <w:iCs/>
        </w:rPr>
        <w:t xml:space="preserve"> (See Facility Codes ending in 70 in </w:t>
      </w:r>
      <w:r>
        <w:rPr>
          <w:bCs/>
          <w:iCs/>
        </w:rPr>
        <w:t xml:space="preserve">the </w:t>
      </w:r>
      <w:r w:rsidRPr="00593585">
        <w:rPr>
          <w:bCs/>
          <w:iCs/>
        </w:rPr>
        <w:t>Appendix</w:t>
      </w:r>
      <w:r w:rsidR="00D548B4">
        <w:rPr>
          <w:bCs/>
          <w:iCs/>
        </w:rPr>
        <w:t xml:space="preserve"> (</w:t>
      </w:r>
      <w:r w:rsidRPr="003018D0">
        <w:rPr>
          <w:bCs/>
          <w:iCs/>
        </w:rPr>
        <w:t>Facility Codes - Connecticut Programs with Residential Components</w:t>
      </w:r>
      <w:r w:rsidRPr="00593585">
        <w:rPr>
          <w:bCs/>
          <w:iCs/>
        </w:rPr>
        <w:t>)</w:t>
      </w:r>
      <w:r w:rsidR="00BC41A2">
        <w:rPr>
          <w:bCs/>
          <w:iCs/>
        </w:rPr>
        <w:t>)</w:t>
      </w:r>
      <w:r w:rsidRPr="00593585">
        <w:rPr>
          <w:bCs/>
          <w:iCs/>
        </w:rPr>
        <w:t xml:space="preserve">, and whose education costs exceed the LEA’s average per pupil expenditure for the prior school year. Such costs are limited to the reasonable costs of special education and related services. </w:t>
      </w:r>
      <w:r w:rsidRPr="00593585">
        <w:t xml:space="preserve">Any Educational Facility Code is acceptable for this grant type. The Residential Facility, however, </w:t>
      </w:r>
      <w:r w:rsidRPr="00593585">
        <w:rPr>
          <w:u w:val="single"/>
        </w:rPr>
        <w:t>cannot</w:t>
      </w:r>
      <w:r w:rsidRPr="00BA358B">
        <w:t xml:space="preserve"> </w:t>
      </w:r>
      <w:r w:rsidRPr="00593585">
        <w:t>be a state owned or operated property (Residential Facility Codes ending in 70</w:t>
      </w:r>
      <w:r w:rsidR="005745E6">
        <w:t xml:space="preserve"> (PFR)</w:t>
      </w:r>
      <w:r w:rsidRPr="00593585">
        <w:t xml:space="preserve"> or </w:t>
      </w:r>
      <w:r w:rsidR="005745E6" w:rsidRPr="00593585">
        <w:t>Resident</w:t>
      </w:r>
      <w:r w:rsidR="005745E6">
        <w:t xml:space="preserve">ial Facility Codes ending in </w:t>
      </w:r>
      <w:r w:rsidRPr="00593585">
        <w:t>15</w:t>
      </w:r>
      <w:r w:rsidR="005745E6">
        <w:t xml:space="preserve"> with a district code of 337 (DMHAS) or 347(DCF)</w:t>
      </w:r>
      <w:r w:rsidRPr="00593585">
        <w:t>).</w:t>
      </w:r>
    </w:p>
    <w:p w14:paraId="0CAEEC69" w14:textId="4FEC779A" w:rsidR="003018D0" w:rsidRPr="00593585" w:rsidRDefault="003018D0" w:rsidP="000C6C91">
      <w:pPr>
        <w:spacing w:after="120" w:line="276" w:lineRule="auto"/>
        <w:rPr>
          <w:bCs/>
          <w:iCs/>
        </w:rPr>
      </w:pPr>
      <w:r w:rsidRPr="00593585">
        <w:rPr>
          <w:b/>
          <w:bCs/>
          <w:iCs/>
        </w:rPr>
        <w:t>Grant Type 3a – State Property</w:t>
      </w:r>
      <w:r w:rsidR="00F25CDC">
        <w:rPr>
          <w:b/>
          <w:bCs/>
          <w:iCs/>
        </w:rPr>
        <w:t xml:space="preserve"> (</w:t>
      </w:r>
      <w:r w:rsidR="00F25CDC" w:rsidRPr="00F25CDC">
        <w:rPr>
          <w:b/>
          <w:bCs/>
          <w:iCs/>
        </w:rPr>
        <w:t>CGS Section 10-76d(e)(3)</w:t>
      </w:r>
      <w:r w:rsidR="00F25CDC">
        <w:rPr>
          <w:b/>
          <w:bCs/>
          <w:iCs/>
        </w:rPr>
        <w:t>)</w:t>
      </w:r>
      <w:r w:rsidRPr="00593585">
        <w:rPr>
          <w:b/>
          <w:bCs/>
          <w:iCs/>
        </w:rPr>
        <w:t xml:space="preserve">: </w:t>
      </w:r>
      <w:r w:rsidRPr="00593585">
        <w:rPr>
          <w:bCs/>
          <w:iCs/>
        </w:rPr>
        <w:t xml:space="preserve">Applicable to each special education student who has been placed by a state agency either in a licensed permanent family residence (See Facility Codes ending in 70 in </w:t>
      </w:r>
      <w:r>
        <w:rPr>
          <w:bCs/>
          <w:iCs/>
        </w:rPr>
        <w:t xml:space="preserve">the </w:t>
      </w:r>
      <w:r w:rsidRPr="00593585">
        <w:rPr>
          <w:bCs/>
          <w:iCs/>
        </w:rPr>
        <w:t xml:space="preserve">Appendix </w:t>
      </w:r>
      <w:r w:rsidR="00BC41A2">
        <w:rPr>
          <w:bCs/>
          <w:iCs/>
        </w:rPr>
        <w:t>(</w:t>
      </w:r>
      <w:r w:rsidRPr="003018D0">
        <w:rPr>
          <w:bCs/>
          <w:iCs/>
        </w:rPr>
        <w:t>Facility Codes - Connecticut Programs with Residential Components</w:t>
      </w:r>
      <w:r w:rsidRPr="00593585">
        <w:rPr>
          <w:bCs/>
          <w:iCs/>
        </w:rPr>
        <w:t>)</w:t>
      </w:r>
      <w:r w:rsidR="00BC41A2">
        <w:rPr>
          <w:bCs/>
          <w:iCs/>
        </w:rPr>
        <w:t>)</w:t>
      </w:r>
      <w:r w:rsidRPr="00593585">
        <w:rPr>
          <w:bCs/>
          <w:iCs/>
        </w:rPr>
        <w:t>, as defined by C.G.S. Section 17a-154, or in a facility located on state-owned or state</w:t>
      </w:r>
      <w:r>
        <w:rPr>
          <w:bCs/>
          <w:iCs/>
        </w:rPr>
        <w:t>-leased property</w:t>
      </w:r>
      <w:r w:rsidR="00C767B0" w:rsidRPr="00C767B0">
        <w:t xml:space="preserve"> </w:t>
      </w:r>
      <w:r w:rsidR="00C767B0">
        <w:t xml:space="preserve">(See </w:t>
      </w:r>
      <w:r w:rsidR="00C767B0" w:rsidRPr="00593585">
        <w:t>Residential Facility</w:t>
      </w:r>
      <w:r w:rsidR="00C767B0">
        <w:t xml:space="preserve"> Codes ending in </w:t>
      </w:r>
      <w:r w:rsidR="00C767B0" w:rsidRPr="00593585">
        <w:t>15</w:t>
      </w:r>
      <w:r w:rsidR="00C767B0">
        <w:t xml:space="preserve"> with a district code of 337 (DMHAS) or 347(DCF)</w:t>
      </w:r>
      <w:r w:rsidR="00C767B0">
        <w:rPr>
          <w:bCs/>
          <w:iCs/>
        </w:rPr>
        <w:t>)</w:t>
      </w:r>
      <w:r w:rsidR="00C767B0" w:rsidRPr="00593585">
        <w:t>.</w:t>
      </w:r>
    </w:p>
    <w:p w14:paraId="2DB039A2" w14:textId="78EF56DD" w:rsidR="003018D0" w:rsidRPr="00593585" w:rsidRDefault="003018D0" w:rsidP="000C6C91">
      <w:pPr>
        <w:spacing w:after="120" w:line="276" w:lineRule="auto"/>
        <w:rPr>
          <w:bCs/>
          <w:iCs/>
        </w:rPr>
      </w:pPr>
      <w:r w:rsidRPr="00593585">
        <w:rPr>
          <w:b/>
          <w:bCs/>
          <w:iCs/>
        </w:rPr>
        <w:t>Grant Type 3b – No-Nexus Residential</w:t>
      </w:r>
      <w:r w:rsidR="00F25CDC">
        <w:rPr>
          <w:b/>
          <w:bCs/>
          <w:iCs/>
        </w:rPr>
        <w:t xml:space="preserve"> (</w:t>
      </w:r>
      <w:r w:rsidR="00F25CDC" w:rsidRPr="00F25CDC">
        <w:rPr>
          <w:b/>
          <w:bCs/>
          <w:iCs/>
        </w:rPr>
        <w:t>CGS Section 10-76g(a)(1)</w:t>
      </w:r>
      <w:r w:rsidRPr="00593585">
        <w:rPr>
          <w:b/>
          <w:bCs/>
          <w:iCs/>
        </w:rPr>
        <w:t xml:space="preserve">: </w:t>
      </w:r>
      <w:r w:rsidRPr="00593585">
        <w:rPr>
          <w:bCs/>
          <w:iCs/>
        </w:rPr>
        <w:t>Applicable to each special education student who 1) has no-nexus status, 2) has been placed by a state agency in a residential facility operated by the Department of Children and Families or a private residential facility (Residential Facility Code ending in 61</w:t>
      </w:r>
      <w:r w:rsidR="00F25CDC">
        <w:rPr>
          <w:bCs/>
          <w:iCs/>
        </w:rPr>
        <w:t xml:space="preserve">, </w:t>
      </w:r>
      <w:r w:rsidR="00AE240E">
        <w:rPr>
          <w:bCs/>
          <w:iCs/>
        </w:rPr>
        <w:t>except for “</w:t>
      </w:r>
      <w:r w:rsidR="00AE240E" w:rsidRPr="00EC6A9C">
        <w:t>Private Foster or Group Home</w:t>
      </w:r>
      <w:r w:rsidR="00AE240E" w:rsidRPr="00664551">
        <w:rPr>
          <w:sz w:val="16"/>
          <w:szCs w:val="16"/>
        </w:rPr>
        <w:t xml:space="preserve"> </w:t>
      </w:r>
      <w:r w:rsidR="00AE240E">
        <w:t>0000061”</w:t>
      </w:r>
      <w:r w:rsidR="00F25CDC">
        <w:t>)</w:t>
      </w:r>
      <w:r w:rsidRPr="00593585">
        <w:rPr>
          <w:bCs/>
          <w:iCs/>
        </w:rPr>
        <w:t xml:space="preserve">, and 3) receives special education in a program operated by a town, region, or Regional Education Service Center (RESC). The reasonable costs of special education and related services are fully reimbursable. </w:t>
      </w:r>
    </w:p>
    <w:p w14:paraId="5C9FCC40" w14:textId="68462935" w:rsidR="003018D0" w:rsidRPr="00593585" w:rsidRDefault="003018D0" w:rsidP="000C6C91">
      <w:pPr>
        <w:spacing w:after="120" w:line="276" w:lineRule="auto"/>
        <w:rPr>
          <w:bCs/>
          <w:iCs/>
        </w:rPr>
      </w:pPr>
      <w:r w:rsidRPr="00593585">
        <w:rPr>
          <w:b/>
          <w:bCs/>
          <w:iCs/>
        </w:rPr>
        <w:t>Grant Type 04 – General Ed Residential</w:t>
      </w:r>
      <w:r w:rsidR="00F25CDC">
        <w:rPr>
          <w:b/>
          <w:bCs/>
          <w:iCs/>
        </w:rPr>
        <w:t xml:space="preserve"> (</w:t>
      </w:r>
      <w:r w:rsidR="00A92359" w:rsidRPr="00A92359">
        <w:rPr>
          <w:b/>
          <w:bCs/>
          <w:iCs/>
        </w:rPr>
        <w:t>CGS Section 10-253(b)</w:t>
      </w:r>
      <w:r w:rsidRPr="00593585">
        <w:rPr>
          <w:b/>
          <w:bCs/>
          <w:iCs/>
        </w:rPr>
        <w:t xml:space="preserve">: </w:t>
      </w:r>
      <w:r w:rsidRPr="00593585">
        <w:rPr>
          <w:bCs/>
          <w:iCs/>
        </w:rPr>
        <w:t>Applicable to each student 1) who has been placed by a state agency in a private residential facility (Residential Facility Code ending in 61), 2) who is not eligible to receive special education services, and 3) whose education costs exceed the LEA’s average per pupil expenditure for the prior school year. Such costs are limited to the reasonable costs of education services.</w:t>
      </w:r>
    </w:p>
    <w:p w14:paraId="5652EFA9" w14:textId="77777777" w:rsidR="005745E6" w:rsidRDefault="003018D0" w:rsidP="003018D0">
      <w:pPr>
        <w:spacing w:after="200" w:line="276" w:lineRule="auto"/>
        <w:rPr>
          <w:bCs/>
          <w:iCs/>
        </w:rPr>
      </w:pPr>
      <w:r w:rsidRPr="00593585">
        <w:rPr>
          <w:b/>
          <w:bCs/>
          <w:iCs/>
        </w:rPr>
        <w:t>Prorated Excess Cost Grants:</w:t>
      </w:r>
      <w:r w:rsidRPr="00593585">
        <w:rPr>
          <w:bCs/>
          <w:iCs/>
        </w:rPr>
        <w:t xml:space="preserve"> Applicable to each special education student who has a change in placement status during the school year (e.g., from “excess cost” eligibility to “state agency placement”) and whose aggregate costs exceed the prior year’s average per pupil expenditure for the student’s LEA. In this event, the basic contribution of each grant is prorated based on the number of educational days in each situation. A separate grant application is needed for each placement. Separate payment is based on the prorated contribution of each of the grants.</w:t>
      </w:r>
    </w:p>
    <w:p w14:paraId="2D7DE3A0" w14:textId="2E1A8D50" w:rsidR="003018D0" w:rsidRPr="00593585" w:rsidRDefault="000C6C91" w:rsidP="003018D0">
      <w:pPr>
        <w:spacing w:after="200" w:line="276" w:lineRule="auto"/>
      </w:pPr>
      <w:r>
        <w:rPr>
          <w:rFonts w:cs="Arial"/>
          <w:color w:val="000000"/>
          <w:szCs w:val="20"/>
        </w:rPr>
        <w:t xml:space="preserve">To find your districts’ threshold, see </w:t>
      </w:r>
      <w:r w:rsidRPr="002001AD">
        <w:rPr>
          <w:rFonts w:cs="Arial"/>
          <w:color w:val="000000"/>
          <w:szCs w:val="20"/>
        </w:rPr>
        <w:t>Net Current Expenditures (NCE) per Pupil (NCEP)</w:t>
      </w:r>
      <w:r>
        <w:rPr>
          <w:rFonts w:cs="Arial"/>
          <w:color w:val="000000"/>
          <w:szCs w:val="20"/>
        </w:rPr>
        <w:t xml:space="preserve"> and Basic Contributions in the Appendix under SEDAC References. </w:t>
      </w:r>
    </w:p>
    <w:p w14:paraId="687BBBE2" w14:textId="75808E33" w:rsidR="005745E6" w:rsidRDefault="003018D0" w:rsidP="003018D0">
      <w:pPr>
        <w:spacing w:after="200" w:line="276" w:lineRule="auto"/>
        <w:sectPr w:rsidR="005745E6" w:rsidSect="00DA0FB8">
          <w:pgSz w:w="12240" w:h="15840"/>
          <w:pgMar w:top="1008" w:right="1440" w:bottom="1008" w:left="1440" w:header="720" w:footer="720" w:gutter="0"/>
          <w:cols w:space="720"/>
          <w:titlePg/>
          <w:docGrid w:linePitch="360"/>
        </w:sectPr>
      </w:pPr>
      <w:r w:rsidRPr="00593585">
        <w:t xml:space="preserve">If necessary, contact </w:t>
      </w:r>
      <w:r w:rsidR="0031037A">
        <w:t xml:space="preserve">Kevin Chambers at </w:t>
      </w:r>
      <w:r w:rsidRPr="00593585">
        <w:t xml:space="preserve">the </w:t>
      </w:r>
      <w:r w:rsidR="00100676">
        <w:t>Bureau of Grants Management</w:t>
      </w:r>
      <w:r w:rsidRPr="00593585">
        <w:t xml:space="preserve">, CSDE, </w:t>
      </w:r>
      <w:proofErr w:type="gramStart"/>
      <w:r w:rsidR="00C30E85">
        <w:t>860</w:t>
      </w:r>
      <w:proofErr w:type="gramEnd"/>
      <w:r w:rsidR="00C30E85">
        <w:t>-</w:t>
      </w:r>
      <w:r w:rsidRPr="00593585">
        <w:t>713-64</w:t>
      </w:r>
      <w:r w:rsidR="00100676">
        <w:t>55</w:t>
      </w:r>
      <w:r w:rsidRPr="00593585">
        <w:t>.</w:t>
      </w:r>
    </w:p>
    <w:p w14:paraId="1F06045E" w14:textId="77777777" w:rsidR="003018D0" w:rsidRDefault="003018D0" w:rsidP="003018D0">
      <w:pPr>
        <w:pStyle w:val="Heading2"/>
      </w:pPr>
      <w:bookmarkStart w:id="92" w:name="_Toc340056659"/>
      <w:r w:rsidRPr="00EC6A9C">
        <w:lastRenderedPageBreak/>
        <w:t>LEA Excess Cost (Grant Type 01) – Allowable Costs</w:t>
      </w:r>
      <w:bookmarkEnd w:id="92"/>
    </w:p>
    <w:p w14:paraId="44E23A2D" w14:textId="77777777" w:rsidR="003018D0" w:rsidRPr="004709EC" w:rsidRDefault="003018D0" w:rsidP="003018D0"/>
    <w:p w14:paraId="35DEBABF" w14:textId="74BA3BE7" w:rsidR="003018D0" w:rsidRPr="00EC6A9C" w:rsidRDefault="003018D0" w:rsidP="003018D0">
      <w:pPr>
        <w:spacing w:after="200" w:line="276" w:lineRule="auto"/>
      </w:pPr>
      <w:r w:rsidRPr="00EC6A9C">
        <w:t xml:space="preserve">The purpose of this document is to provide guidance to districts when reporting special education and related services for a student educated in the district, which may be eligible for Grant 01 (LEA Placement). A child with disabilities qualifies if the costs, when combined, exceed the local district’s basic contribution </w:t>
      </w:r>
      <w:r w:rsidRPr="002001AD">
        <w:rPr>
          <w:rFonts w:cs="Arial"/>
          <w:color w:val="000000"/>
          <w:szCs w:val="20"/>
        </w:rPr>
        <w:t>threshold by four and one half times.</w:t>
      </w:r>
      <w:r w:rsidR="002001AD" w:rsidRPr="002001AD">
        <w:rPr>
          <w:rFonts w:cs="Arial"/>
          <w:color w:val="000000"/>
          <w:szCs w:val="20"/>
        </w:rPr>
        <w:t xml:space="preserve">  </w:t>
      </w:r>
      <w:r w:rsidR="002001AD">
        <w:rPr>
          <w:rFonts w:cs="Arial"/>
          <w:color w:val="000000"/>
          <w:szCs w:val="20"/>
        </w:rPr>
        <w:t xml:space="preserve">To find your districts’ threshold, see </w:t>
      </w:r>
      <w:r w:rsidR="002001AD" w:rsidRPr="002001AD">
        <w:rPr>
          <w:rFonts w:cs="Arial"/>
          <w:color w:val="000000"/>
          <w:szCs w:val="20"/>
        </w:rPr>
        <w:t>Net Current Expenditures (NCE) per Pupil (NCEP)</w:t>
      </w:r>
      <w:r w:rsidR="002001AD">
        <w:rPr>
          <w:rFonts w:cs="Arial"/>
          <w:color w:val="000000"/>
          <w:szCs w:val="20"/>
        </w:rPr>
        <w:t xml:space="preserve"> and Basic Contributions in the Appendix under SEDAC References.</w:t>
      </w:r>
      <w:r w:rsidRPr="00725DEB">
        <w:rPr>
          <w:highlight w:val="yellow"/>
        </w:rPr>
        <w:t xml:space="preserve"> </w:t>
      </w:r>
    </w:p>
    <w:p w14:paraId="3CAF0887" w14:textId="77777777" w:rsidR="003018D0" w:rsidRPr="00EC6A9C" w:rsidRDefault="003018D0" w:rsidP="003018D0">
      <w:pPr>
        <w:spacing w:after="200" w:line="276" w:lineRule="auto"/>
        <w:rPr>
          <w:b/>
          <w:bCs/>
        </w:rPr>
      </w:pPr>
      <w:r w:rsidRPr="00EC6A9C">
        <w:rPr>
          <w:bCs/>
        </w:rPr>
        <w:t>Before applying you should be aware of the following</w:t>
      </w:r>
      <w:r w:rsidRPr="00EC6A9C">
        <w:rPr>
          <w:b/>
          <w:bCs/>
        </w:rPr>
        <w:t>:</w:t>
      </w:r>
    </w:p>
    <w:p w14:paraId="21E70666" w14:textId="77777777" w:rsidR="003018D0" w:rsidRPr="00EC6A9C" w:rsidRDefault="003018D0" w:rsidP="003018D0">
      <w:pPr>
        <w:numPr>
          <w:ilvl w:val="0"/>
          <w:numId w:val="10"/>
        </w:numPr>
        <w:spacing w:line="276" w:lineRule="auto"/>
      </w:pPr>
      <w:r w:rsidRPr="00EC6A9C">
        <w:t>Report student’s actual expenditures supported by local tax dollars.</w:t>
      </w:r>
    </w:p>
    <w:p w14:paraId="36ED4B5A" w14:textId="77777777" w:rsidR="003018D0" w:rsidRPr="00EC6A9C" w:rsidRDefault="003018D0" w:rsidP="003018D0">
      <w:pPr>
        <w:numPr>
          <w:ilvl w:val="0"/>
          <w:numId w:val="10"/>
        </w:numPr>
        <w:spacing w:line="276" w:lineRule="auto"/>
      </w:pPr>
      <w:r w:rsidRPr="00EC6A9C">
        <w:rPr>
          <w:b/>
        </w:rPr>
        <w:t>DO NOT include:</w:t>
      </w:r>
    </w:p>
    <w:p w14:paraId="48707C6F" w14:textId="75D85C14" w:rsidR="003018D0" w:rsidRPr="0031037A" w:rsidRDefault="003018D0" w:rsidP="003018D0">
      <w:pPr>
        <w:numPr>
          <w:ilvl w:val="1"/>
          <w:numId w:val="10"/>
        </w:numPr>
        <w:spacing w:line="276" w:lineRule="auto"/>
        <w:rPr>
          <w:sz w:val="22"/>
        </w:rPr>
      </w:pPr>
      <w:r w:rsidRPr="0031037A">
        <w:rPr>
          <w:b/>
          <w:sz w:val="22"/>
        </w:rPr>
        <w:t xml:space="preserve">the </w:t>
      </w:r>
      <w:r w:rsidR="00725DEB" w:rsidRPr="0031037A">
        <w:rPr>
          <w:b/>
          <w:sz w:val="22"/>
        </w:rPr>
        <w:t>N</w:t>
      </w:r>
      <w:r w:rsidRPr="0031037A">
        <w:rPr>
          <w:b/>
          <w:sz w:val="22"/>
        </w:rPr>
        <w:t xml:space="preserve">et Current Expenditures per Pupil </w:t>
      </w:r>
      <w:r w:rsidR="00725DEB" w:rsidRPr="0031037A">
        <w:rPr>
          <w:b/>
          <w:sz w:val="22"/>
        </w:rPr>
        <w:t xml:space="preserve">(NCEP) </w:t>
      </w:r>
      <w:r w:rsidRPr="0031037A">
        <w:rPr>
          <w:b/>
          <w:sz w:val="22"/>
        </w:rPr>
        <w:t>for your district</w:t>
      </w:r>
    </w:p>
    <w:p w14:paraId="1E6285C5" w14:textId="416765EA" w:rsidR="003018D0" w:rsidRPr="00EC6A9C" w:rsidRDefault="003018D0" w:rsidP="003018D0">
      <w:pPr>
        <w:numPr>
          <w:ilvl w:val="1"/>
          <w:numId w:val="10"/>
        </w:numPr>
        <w:spacing w:line="276" w:lineRule="auto"/>
        <w:rPr>
          <w:b/>
        </w:rPr>
      </w:pPr>
      <w:r w:rsidRPr="00EC6A9C">
        <w:rPr>
          <w:b/>
        </w:rPr>
        <w:t xml:space="preserve">federal source funds such as </w:t>
      </w:r>
      <w:r w:rsidR="0031037A">
        <w:rPr>
          <w:b/>
        </w:rPr>
        <w:t xml:space="preserve">IDEA </w:t>
      </w:r>
      <w:r w:rsidRPr="00EC6A9C">
        <w:rPr>
          <w:b/>
        </w:rPr>
        <w:t>Part B (611/619)</w:t>
      </w:r>
    </w:p>
    <w:p w14:paraId="44B28911" w14:textId="77777777" w:rsidR="003018D0" w:rsidRPr="00EC6A9C" w:rsidRDefault="003018D0" w:rsidP="003018D0">
      <w:pPr>
        <w:numPr>
          <w:ilvl w:val="1"/>
          <w:numId w:val="10"/>
        </w:numPr>
        <w:spacing w:line="276" w:lineRule="auto"/>
        <w:rPr>
          <w:b/>
        </w:rPr>
      </w:pPr>
      <w:r w:rsidRPr="00EC6A9C">
        <w:rPr>
          <w:b/>
        </w:rPr>
        <w:t>any state funds such as BESB</w:t>
      </w:r>
    </w:p>
    <w:p w14:paraId="10413B5A" w14:textId="77777777" w:rsidR="003018D0" w:rsidRPr="00EC6A9C" w:rsidRDefault="003018D0" w:rsidP="003018D0">
      <w:pPr>
        <w:numPr>
          <w:ilvl w:val="1"/>
          <w:numId w:val="10"/>
        </w:numPr>
        <w:spacing w:line="276" w:lineRule="auto"/>
        <w:rPr>
          <w:b/>
        </w:rPr>
      </w:pPr>
      <w:r w:rsidRPr="00EC6A9C">
        <w:rPr>
          <w:b/>
        </w:rPr>
        <w:t>any portion of the Special Education Director’s Salary</w:t>
      </w:r>
    </w:p>
    <w:p w14:paraId="318EADEF" w14:textId="77777777" w:rsidR="003018D0" w:rsidRPr="00EC6A9C" w:rsidRDefault="003018D0" w:rsidP="003018D0">
      <w:pPr>
        <w:numPr>
          <w:ilvl w:val="1"/>
          <w:numId w:val="10"/>
        </w:numPr>
        <w:spacing w:line="276" w:lineRule="auto"/>
        <w:rPr>
          <w:b/>
        </w:rPr>
      </w:pPr>
      <w:r w:rsidRPr="00EC6A9C">
        <w:rPr>
          <w:b/>
        </w:rPr>
        <w:t>any costs related to running the building</w:t>
      </w:r>
    </w:p>
    <w:p w14:paraId="49B3732E" w14:textId="77777777" w:rsidR="003018D0" w:rsidRPr="00EC6A9C" w:rsidRDefault="003018D0" w:rsidP="003018D0">
      <w:pPr>
        <w:numPr>
          <w:ilvl w:val="1"/>
          <w:numId w:val="10"/>
        </w:numPr>
        <w:spacing w:line="276" w:lineRule="auto"/>
        <w:rPr>
          <w:b/>
        </w:rPr>
      </w:pPr>
      <w:r w:rsidRPr="00EC6A9C">
        <w:rPr>
          <w:b/>
        </w:rPr>
        <w:t>legal costs related to the student</w:t>
      </w:r>
    </w:p>
    <w:p w14:paraId="04567EE3" w14:textId="77777777" w:rsidR="003018D0" w:rsidRPr="00EC6A9C" w:rsidRDefault="003018D0" w:rsidP="003018D0">
      <w:pPr>
        <w:numPr>
          <w:ilvl w:val="0"/>
          <w:numId w:val="10"/>
        </w:numPr>
        <w:spacing w:line="276" w:lineRule="auto"/>
      </w:pPr>
      <w:r w:rsidRPr="00EC6A9C">
        <w:t>As with out-of-district costs, all are subject to Department audit requirements.</w:t>
      </w:r>
    </w:p>
    <w:p w14:paraId="054E6F69" w14:textId="77777777" w:rsidR="003018D0" w:rsidRPr="00EC6A9C" w:rsidRDefault="003018D0" w:rsidP="00725DEB">
      <w:pPr>
        <w:numPr>
          <w:ilvl w:val="0"/>
          <w:numId w:val="10"/>
        </w:numPr>
        <w:spacing w:after="200" w:line="276" w:lineRule="auto"/>
      </w:pPr>
      <w:r w:rsidRPr="00EC6A9C">
        <w:t>Districts must maintain detailed, accurate documents for each student to support their claim.</w:t>
      </w:r>
    </w:p>
    <w:p w14:paraId="2D14B150" w14:textId="6D39F183" w:rsidR="003018D0" w:rsidRPr="00725DEB" w:rsidRDefault="003018D0" w:rsidP="00725DEB">
      <w:pPr>
        <w:spacing w:after="200" w:line="276" w:lineRule="auto"/>
        <w:rPr>
          <w:b/>
        </w:rPr>
      </w:pPr>
      <w:r w:rsidRPr="00725DEB">
        <w:rPr>
          <w:b/>
        </w:rPr>
        <w:t>Reporting Costs for In-district Staff</w:t>
      </w:r>
    </w:p>
    <w:p w14:paraId="0DE31D50" w14:textId="77777777" w:rsidR="003018D0" w:rsidRPr="00EC6A9C" w:rsidRDefault="003018D0" w:rsidP="003018D0">
      <w:pPr>
        <w:spacing w:after="200" w:line="276" w:lineRule="auto"/>
      </w:pPr>
      <w:r w:rsidRPr="00EC6A9C">
        <w:t xml:space="preserve">The most challenging costs to report are for staff within the district. One formula may not work for all students. Furthermore, each grant application is based on one child’s Individual Education Program (IEP), making it difficult to give specific examples. Therefore, each district must develop a methodology to calculate staff costs that is reasonable, and can be allocated to the student. </w:t>
      </w:r>
      <w:r w:rsidRPr="00EC6A9C">
        <w:rPr>
          <w:b/>
        </w:rPr>
        <w:t>These must be documented and based on the costs needed to provide the services to the child as outlined in the IEP</w:t>
      </w:r>
      <w:r w:rsidRPr="00EC6A9C">
        <w:t xml:space="preserve">. </w:t>
      </w:r>
    </w:p>
    <w:p w14:paraId="5CE831F8" w14:textId="40621F21" w:rsidR="003018D0" w:rsidRPr="00EC6A9C" w:rsidRDefault="003018D0" w:rsidP="003018D0">
      <w:pPr>
        <w:spacing w:after="200" w:line="276" w:lineRule="auto"/>
      </w:pPr>
      <w:r w:rsidRPr="00EC6A9C">
        <w:t xml:space="preserve">It is also reasonable in most cases to include only the cost of those staff members who work with a </w:t>
      </w:r>
      <w:r w:rsidRPr="00EC6A9C">
        <w:rPr>
          <w:u w:val="single"/>
        </w:rPr>
        <w:t>very small number of students with high needs rather than include a staff member who works with a large number of students.</w:t>
      </w:r>
      <w:r w:rsidRPr="00EC6A9C">
        <w:t xml:space="preserve"> Costs typically reported are for salary and benefits for teachers, related service personnel and paraprofessionals.</w:t>
      </w:r>
    </w:p>
    <w:p w14:paraId="52D1E1DE" w14:textId="62F31085" w:rsidR="003018D0" w:rsidRPr="00725DEB" w:rsidRDefault="003018D0" w:rsidP="00725DEB">
      <w:pPr>
        <w:spacing w:after="200" w:line="276" w:lineRule="auto"/>
        <w:rPr>
          <w:b/>
        </w:rPr>
      </w:pPr>
      <w:r w:rsidRPr="00725DEB">
        <w:rPr>
          <w:b/>
        </w:rPr>
        <w:t xml:space="preserve">Reporting </w:t>
      </w:r>
      <w:r w:rsidRPr="00725DEB">
        <w:rPr>
          <w:b/>
          <w:u w:val="single"/>
        </w:rPr>
        <w:t>Other Costs</w:t>
      </w:r>
    </w:p>
    <w:p w14:paraId="58D2D544" w14:textId="77777777" w:rsidR="003018D0" w:rsidRPr="00EC6A9C" w:rsidRDefault="003018D0" w:rsidP="003018D0">
      <w:pPr>
        <w:spacing w:line="276" w:lineRule="auto"/>
        <w:rPr>
          <w:bCs/>
        </w:rPr>
      </w:pPr>
      <w:r w:rsidRPr="00EC6A9C">
        <w:rPr>
          <w:bCs/>
        </w:rPr>
        <w:t>Other</w:t>
      </w:r>
      <w:r w:rsidRPr="00EC6A9C">
        <w:t xml:space="preserve"> non-staff related costs are easier to report as they are billed to your district. </w:t>
      </w:r>
      <w:r w:rsidRPr="00EC6A9C">
        <w:rPr>
          <w:b/>
        </w:rPr>
        <w:t>These must be documented and based on the costs needed to provide the services to the child as outlined in the IEP</w:t>
      </w:r>
      <w:r w:rsidRPr="00EC6A9C">
        <w:t>. The following list provides some examples and guidelines for calculation.</w:t>
      </w:r>
    </w:p>
    <w:p w14:paraId="2B4C86D1" w14:textId="77777777" w:rsidR="003018D0" w:rsidRPr="00EC6A9C" w:rsidRDefault="003018D0" w:rsidP="003018D0">
      <w:pPr>
        <w:numPr>
          <w:ilvl w:val="0"/>
          <w:numId w:val="11"/>
        </w:numPr>
        <w:spacing w:line="276" w:lineRule="auto"/>
      </w:pPr>
      <w:r w:rsidRPr="00EC6A9C">
        <w:t>District contractor for provision of special education/related services (i.e. Physical Therapy (PT) Services, Occupational Therapy (OT) Services, Speech Services)</w:t>
      </w:r>
    </w:p>
    <w:p w14:paraId="31DCD618" w14:textId="77777777" w:rsidR="003018D0" w:rsidRPr="00EC6A9C" w:rsidRDefault="003018D0" w:rsidP="003018D0">
      <w:pPr>
        <w:numPr>
          <w:ilvl w:val="0"/>
          <w:numId w:val="11"/>
        </w:numPr>
        <w:spacing w:line="276" w:lineRule="auto"/>
      </w:pPr>
      <w:r w:rsidRPr="00EC6A9C">
        <w:t>Equipment: purchased, leased, repaired and maintained for one student (for the year purchased or leased)</w:t>
      </w:r>
    </w:p>
    <w:p w14:paraId="000E2C37" w14:textId="390183F2" w:rsidR="003018D0" w:rsidRPr="00EC6A9C" w:rsidRDefault="003018D0" w:rsidP="003018D0">
      <w:pPr>
        <w:numPr>
          <w:ilvl w:val="0"/>
          <w:numId w:val="11"/>
        </w:numPr>
        <w:spacing w:line="276" w:lineRule="auto"/>
      </w:pPr>
      <w:r w:rsidRPr="00EC6A9C">
        <w:t xml:space="preserve">Other outside services: nursing, interpreter, consulting, </w:t>
      </w:r>
      <w:r w:rsidR="00725DEB">
        <w:t>and e</w:t>
      </w:r>
      <w:r w:rsidRPr="00EC6A9C">
        <w:t>valuation</w:t>
      </w:r>
      <w:r w:rsidR="00725DEB">
        <w:t>s</w:t>
      </w:r>
    </w:p>
    <w:p w14:paraId="3AC2F71F" w14:textId="77777777" w:rsidR="003018D0" w:rsidRPr="00EC6A9C" w:rsidRDefault="003018D0" w:rsidP="003018D0">
      <w:pPr>
        <w:numPr>
          <w:ilvl w:val="0"/>
          <w:numId w:val="11"/>
        </w:numPr>
        <w:spacing w:line="276" w:lineRule="auto"/>
      </w:pPr>
      <w:r w:rsidRPr="00EC6A9C">
        <w:t>Home training</w:t>
      </w:r>
    </w:p>
    <w:p w14:paraId="648F427E" w14:textId="77777777" w:rsidR="003018D0" w:rsidRDefault="003018D0" w:rsidP="003018D0">
      <w:pPr>
        <w:numPr>
          <w:ilvl w:val="0"/>
          <w:numId w:val="11"/>
        </w:numPr>
        <w:spacing w:line="276" w:lineRule="auto"/>
      </w:pPr>
      <w:r w:rsidRPr="00EC6A9C">
        <w:t xml:space="preserve">Items to Report under Transportation Costs </w:t>
      </w:r>
    </w:p>
    <w:p w14:paraId="66F6C844" w14:textId="77777777" w:rsidR="003018D0" w:rsidRDefault="003018D0" w:rsidP="003018D0">
      <w:pPr>
        <w:numPr>
          <w:ilvl w:val="1"/>
          <w:numId w:val="11"/>
        </w:numPr>
        <w:spacing w:line="276" w:lineRule="auto"/>
      </w:pPr>
      <w:r w:rsidRPr="00EC6A9C">
        <w:t>Special Education Transportation (divided by the number of children on the van)</w:t>
      </w:r>
    </w:p>
    <w:p w14:paraId="2490FEDC" w14:textId="77777777" w:rsidR="003018D0" w:rsidRPr="00EC6A9C" w:rsidRDefault="003018D0" w:rsidP="003018D0">
      <w:pPr>
        <w:pStyle w:val="Heading2"/>
      </w:pPr>
      <w:bookmarkStart w:id="93" w:name="_Toc340056660"/>
      <w:r w:rsidRPr="00EC6A9C">
        <w:lastRenderedPageBreak/>
        <w:t>Reporting Costs under the Single Cost Accounting System (SCAS)</w:t>
      </w:r>
      <w:bookmarkEnd w:id="93"/>
      <w:r w:rsidRPr="00EC6A9C">
        <w:t xml:space="preserve"> </w:t>
      </w:r>
    </w:p>
    <w:p w14:paraId="698DFAB0" w14:textId="77777777" w:rsidR="003018D0" w:rsidRDefault="003018D0" w:rsidP="003018D0">
      <w:pPr>
        <w:spacing w:after="200" w:line="276" w:lineRule="auto"/>
      </w:pPr>
    </w:p>
    <w:p w14:paraId="06D717B2" w14:textId="278906E2" w:rsidR="003018D0" w:rsidRDefault="003018D0" w:rsidP="003018D0">
      <w:pPr>
        <w:spacing w:after="200" w:line="276" w:lineRule="auto"/>
      </w:pPr>
      <w:r w:rsidRPr="00EC6A9C">
        <w:t xml:space="preserve">The following information is applicable to reporting education costs for students who are attending an approved private special education program located within a private residential treatment program and, therefore, whose daily education rate has been calculated by the State Department of Education under the Single Cost Accounting System (SCAS). The Department monitors the tuition and related services costs reported in the Tuition Cost Field for each SCAS facility. The Bureau of Grants Management limits the amount that can be included in the district’s State Agency Placement or Excess Cost Grant computation. This </w:t>
      </w:r>
      <w:r w:rsidRPr="00EC6A9C">
        <w:rPr>
          <w:b/>
        </w:rPr>
        <w:t>daily rate, multiplied by the number of tuition days entered, is the maximum amount that the Department will reimburse your school district under either a State Agency Placement grant or an Excess Cost Grant</w:t>
      </w:r>
      <w:r w:rsidRPr="005408BF">
        <w:rPr>
          <w:rFonts w:cs="Arial"/>
          <w:color w:val="000000"/>
          <w:szCs w:val="20"/>
        </w:rPr>
        <w:t>.</w:t>
      </w:r>
      <w:r w:rsidR="005408BF" w:rsidRPr="005408BF">
        <w:rPr>
          <w:rFonts w:cs="Arial"/>
          <w:color w:val="000000"/>
          <w:szCs w:val="20"/>
        </w:rPr>
        <w:t xml:space="preserve">  </w:t>
      </w:r>
      <w:r w:rsidR="005408BF">
        <w:rPr>
          <w:rFonts w:cs="Arial"/>
          <w:color w:val="000000"/>
          <w:szCs w:val="20"/>
        </w:rPr>
        <w:t>For t</w:t>
      </w:r>
      <w:r w:rsidR="005408BF" w:rsidRPr="005408BF">
        <w:rPr>
          <w:rFonts w:cs="Arial"/>
          <w:color w:val="000000"/>
          <w:szCs w:val="20"/>
        </w:rPr>
        <w:t>he latest list of programs that are subject to SCAS rate calculation</w:t>
      </w:r>
      <w:r w:rsidR="005408BF">
        <w:rPr>
          <w:rFonts w:cs="Arial"/>
          <w:color w:val="000000"/>
          <w:szCs w:val="20"/>
        </w:rPr>
        <w:t xml:space="preserve">s see the </w:t>
      </w:r>
      <w:r w:rsidR="005408BF" w:rsidRPr="005408BF">
        <w:rPr>
          <w:rFonts w:cs="Arial"/>
          <w:color w:val="000000"/>
          <w:szCs w:val="20"/>
        </w:rPr>
        <w:t xml:space="preserve">Approved Private Special Education Programs </w:t>
      </w:r>
      <w:r w:rsidR="00B312CC">
        <w:rPr>
          <w:rFonts w:cs="Arial"/>
          <w:color w:val="000000"/>
          <w:szCs w:val="20"/>
        </w:rPr>
        <w:t>P</w:t>
      </w:r>
      <w:r w:rsidR="005408BF" w:rsidRPr="005408BF">
        <w:rPr>
          <w:rFonts w:cs="Arial"/>
          <w:color w:val="000000"/>
          <w:szCs w:val="20"/>
        </w:rPr>
        <w:t xml:space="preserve">er </w:t>
      </w:r>
      <w:r w:rsidR="00B312CC">
        <w:rPr>
          <w:rFonts w:cs="Arial"/>
          <w:color w:val="000000"/>
          <w:szCs w:val="20"/>
        </w:rPr>
        <w:t>D</w:t>
      </w:r>
      <w:r w:rsidR="005408BF" w:rsidRPr="005408BF">
        <w:rPr>
          <w:rFonts w:cs="Arial"/>
          <w:color w:val="000000"/>
          <w:szCs w:val="20"/>
        </w:rPr>
        <w:t xml:space="preserve">iem </w:t>
      </w:r>
      <w:r w:rsidR="00B312CC">
        <w:rPr>
          <w:rFonts w:cs="Arial"/>
          <w:color w:val="000000"/>
          <w:szCs w:val="20"/>
        </w:rPr>
        <w:t>R</w:t>
      </w:r>
      <w:r w:rsidR="005408BF" w:rsidRPr="005408BF">
        <w:rPr>
          <w:rFonts w:cs="Arial"/>
          <w:color w:val="000000"/>
          <w:szCs w:val="20"/>
        </w:rPr>
        <w:t>ates</w:t>
      </w:r>
      <w:r w:rsidR="005408BF">
        <w:rPr>
          <w:rFonts w:cs="Arial"/>
          <w:color w:val="000000"/>
          <w:szCs w:val="20"/>
        </w:rPr>
        <w:t xml:space="preserve"> in the Appendix under SEDAC References</w:t>
      </w:r>
    </w:p>
    <w:p w14:paraId="04B4AE68" w14:textId="0C14B843" w:rsidR="003018D0" w:rsidRPr="00EC6A9C" w:rsidRDefault="0031037A" w:rsidP="003018D0">
      <w:pPr>
        <w:spacing w:after="200" w:line="276" w:lineRule="auto"/>
        <w:rPr>
          <w:iCs/>
        </w:rPr>
      </w:pPr>
      <w:r>
        <w:rPr>
          <w:iCs/>
        </w:rPr>
        <w:t>There are</w:t>
      </w:r>
      <w:r w:rsidR="003018D0" w:rsidRPr="00EC6A9C">
        <w:rPr>
          <w:iCs/>
        </w:rPr>
        <w:t xml:space="preserve"> three fields to report costs for students: Tuition Cost (which includes tuition and related services excluding transportation), Transportation Cost, and Room and Board Cost. The SCAS-calculated rate is an all-inclusive rate. If a student is placed by a state agency take the approved daily SCAS rate, and multiply it by the number of tuition days. If the student is placed by the LEA and the facility charges a daily rate for the same tuition and related services that is different from the SCAS rate, report the actual cost in the Tuition Cost field. Any payment in excess of these rates is ineligible for reimbursement by the Department. If the student attends as a day student, fill in transportation costs in the Transportation Cost field. </w:t>
      </w:r>
    </w:p>
    <w:p w14:paraId="22937BBD" w14:textId="77777777" w:rsidR="003018D0" w:rsidRPr="00EC6A9C" w:rsidRDefault="003018D0" w:rsidP="003018D0">
      <w:pPr>
        <w:spacing w:after="200" w:line="276" w:lineRule="auto"/>
        <w:rPr>
          <w:iCs/>
        </w:rPr>
      </w:pPr>
      <w:r w:rsidRPr="00EC6A9C">
        <w:rPr>
          <w:iCs/>
        </w:rPr>
        <w:t>If a student receives services that are not typically provided by the program and the program believes that the SCAS-calculated rate will not cover the cost of such services, the program may request that the State Department of Education adjust the rate (which is an average rate and applicable to all students within the program). If the student receives services through a source other than the special education program, such as placement in an additional separate program, costs for these services can be reported by entering a second contract.</w:t>
      </w:r>
    </w:p>
    <w:p w14:paraId="0EFEBEBB" w14:textId="77777777" w:rsidR="003018D0" w:rsidRPr="00EC6A9C" w:rsidRDefault="003018D0" w:rsidP="003018D0">
      <w:pPr>
        <w:spacing w:after="200" w:line="276" w:lineRule="auto"/>
        <w:rPr>
          <w:iCs/>
        </w:rPr>
      </w:pPr>
      <w:r w:rsidRPr="00EC6A9C">
        <w:rPr>
          <w:iCs/>
        </w:rPr>
        <w:t xml:space="preserve">To report residential services in a SCAS facility (if your local school district places a student in a SCAS facility and pays for residential services), fill in the costs in the Room and Board Cost field. More typically, however, the student is placed in a SCAS facility by a state agency, such as the Department of Children and Families or the Judicial Branch. In these cases, you are not responsible for any residential costs, so the Room and Board Cost field is left blank. </w:t>
      </w:r>
    </w:p>
    <w:p w14:paraId="5DE7C0D5" w14:textId="77777777" w:rsidR="003018D0" w:rsidRDefault="003018D0" w:rsidP="003018D0">
      <w:pPr>
        <w:spacing w:after="200" w:line="276" w:lineRule="auto"/>
        <w:rPr>
          <w:rFonts w:eastAsiaTheme="majorEastAsia" w:cstheme="majorBidi"/>
          <w:b/>
          <w:bCs/>
          <w:sz w:val="26"/>
          <w:szCs w:val="26"/>
        </w:rPr>
      </w:pPr>
      <w:r>
        <w:br w:type="page"/>
      </w:r>
    </w:p>
    <w:p w14:paraId="1774069D" w14:textId="77777777" w:rsidR="00B54210" w:rsidRPr="004709EC" w:rsidRDefault="00B54210" w:rsidP="00074FDE">
      <w:pPr>
        <w:pStyle w:val="Heading2"/>
      </w:pPr>
      <w:bookmarkStart w:id="94" w:name="_Toc340056661"/>
      <w:r w:rsidRPr="004709EC">
        <w:lastRenderedPageBreak/>
        <w:t>Facility Codes</w:t>
      </w:r>
      <w:bookmarkEnd w:id="94"/>
      <w:r w:rsidRPr="004709EC">
        <w:t xml:space="preserve"> </w:t>
      </w:r>
    </w:p>
    <w:p w14:paraId="592E7B2B" w14:textId="77777777" w:rsidR="00B54210" w:rsidRPr="00EC6A9C" w:rsidRDefault="00B54210" w:rsidP="00CE003E">
      <w:pPr>
        <w:pStyle w:val="Heading3"/>
      </w:pPr>
      <w:bookmarkStart w:id="95" w:name="_Toc340056662"/>
      <w:r w:rsidRPr="000C0ECB">
        <w:sym w:font="Wingdings 2" w:char="F065"/>
      </w:r>
      <w:r w:rsidRPr="004233B4">
        <w:rPr>
          <w:sz w:val="52"/>
          <w:szCs w:val="52"/>
        </w:rPr>
        <w:t xml:space="preserve"> </w:t>
      </w:r>
      <w:r>
        <w:t>Connecticut Programs with Residential Components</w:t>
      </w:r>
      <w:bookmarkEnd w:id="95"/>
    </w:p>
    <w:tbl>
      <w:tblPr>
        <w:tblW w:w="4991" w:type="pct"/>
        <w:tblLook w:val="01E0" w:firstRow="1" w:lastRow="1" w:firstColumn="1" w:lastColumn="1" w:noHBand="0" w:noVBand="0"/>
      </w:tblPr>
      <w:tblGrid>
        <w:gridCol w:w="5420"/>
        <w:gridCol w:w="4139"/>
      </w:tblGrid>
      <w:tr w:rsidR="00B54210" w:rsidRPr="00EC6A9C" w14:paraId="52EEA0A6" w14:textId="77777777" w:rsidTr="007F0FA1">
        <w:trPr>
          <w:trHeight w:val="278"/>
        </w:trPr>
        <w:tc>
          <w:tcPr>
            <w:tcW w:w="2835" w:type="pct"/>
          </w:tcPr>
          <w:p w14:paraId="6737FB0F" w14:textId="77777777" w:rsidR="00B54210" w:rsidRPr="00EC6A9C" w:rsidRDefault="00B54210" w:rsidP="007F0FA1">
            <w:r w:rsidRPr="00EC6A9C">
              <w:t xml:space="preserve">APSEP = Approved Private Special Education Program </w:t>
            </w:r>
          </w:p>
        </w:tc>
        <w:tc>
          <w:tcPr>
            <w:tcW w:w="2165" w:type="pct"/>
          </w:tcPr>
          <w:p w14:paraId="69A75181" w14:textId="77777777" w:rsidR="00B54210" w:rsidRPr="00EC6A9C" w:rsidRDefault="00B54210" w:rsidP="007F0FA1">
            <w:pPr>
              <w:ind w:left="65"/>
            </w:pPr>
            <w:r w:rsidRPr="00EC6A9C">
              <w:t>RTC = Residential Treatment Center</w:t>
            </w:r>
          </w:p>
        </w:tc>
      </w:tr>
      <w:tr w:rsidR="00B54210" w:rsidRPr="00EC6A9C" w14:paraId="7D83937F" w14:textId="77777777" w:rsidTr="007F0FA1">
        <w:trPr>
          <w:trHeight w:val="269"/>
        </w:trPr>
        <w:tc>
          <w:tcPr>
            <w:tcW w:w="2835" w:type="pct"/>
          </w:tcPr>
          <w:p w14:paraId="2795D187" w14:textId="77777777" w:rsidR="00B54210" w:rsidRPr="00EC6A9C" w:rsidRDefault="00B54210" w:rsidP="007F0FA1">
            <w:r w:rsidRPr="00EC6A9C">
              <w:t>PFR = Permanent Family Residence</w:t>
            </w:r>
          </w:p>
        </w:tc>
        <w:tc>
          <w:tcPr>
            <w:tcW w:w="2165" w:type="pct"/>
            <w:tcMar>
              <w:left w:w="115" w:type="dxa"/>
              <w:right w:w="115" w:type="dxa"/>
            </w:tcMar>
          </w:tcPr>
          <w:p w14:paraId="3993FDFD" w14:textId="77777777" w:rsidR="00B54210" w:rsidRPr="00EC6A9C" w:rsidRDefault="00B54210" w:rsidP="007F0FA1">
            <w:pPr>
              <w:ind w:left="65"/>
            </w:pPr>
            <w:r w:rsidRPr="00EC6A9C">
              <w:rPr>
                <w:b/>
              </w:rPr>
              <w:t>SCAS</w:t>
            </w:r>
            <w:r w:rsidRPr="00EC6A9C">
              <w:t xml:space="preserve"> = Single Cost Accounting System</w:t>
            </w:r>
          </w:p>
        </w:tc>
      </w:tr>
    </w:tbl>
    <w:p w14:paraId="3BBE5F01" w14:textId="7A60D1EF" w:rsidR="00B54210" w:rsidRPr="00EC6A9C" w:rsidRDefault="00B54210" w:rsidP="00B54210">
      <w:pPr>
        <w:spacing w:after="200" w:line="276" w:lineRule="auto"/>
      </w:pPr>
      <w:r w:rsidRPr="00EC6A9C">
        <w:t xml:space="preserve">If a facility is not listed, please contact Laura Guerrera at </w:t>
      </w:r>
      <w:hyperlink r:id="rId79" w:history="1">
        <w:r w:rsidRPr="00EC6A9C">
          <w:rPr>
            <w:rStyle w:val="Hyperlink"/>
          </w:rPr>
          <w:t>Laura.Guerrera@ct.gov</w:t>
        </w:r>
      </w:hyperlink>
      <w:r w:rsidRPr="00EC6A9C">
        <w:t xml:space="preserve"> or </w:t>
      </w:r>
      <w:r w:rsidR="00C30E85">
        <w:t>860-</w:t>
      </w:r>
      <w:r w:rsidRPr="00EC6A9C">
        <w:t>713-6898 to obtain a code.</w:t>
      </w:r>
    </w:p>
    <w:tbl>
      <w:tblPr>
        <w:tblW w:w="5000" w:type="pct"/>
        <w:tblLook w:val="01E0" w:firstRow="1" w:lastRow="1" w:firstColumn="1" w:lastColumn="1" w:noHBand="0" w:noVBand="0"/>
      </w:tblPr>
      <w:tblGrid>
        <w:gridCol w:w="4606"/>
        <w:gridCol w:w="1944"/>
        <w:gridCol w:w="10"/>
        <w:gridCol w:w="1153"/>
        <w:gridCol w:w="1863"/>
      </w:tblGrid>
      <w:tr w:rsidR="00B54210" w:rsidRPr="00EC6A9C" w14:paraId="2A1ACA50" w14:textId="77777777" w:rsidTr="008F6961">
        <w:trPr>
          <w:tblHeader/>
        </w:trPr>
        <w:tc>
          <w:tcPr>
            <w:tcW w:w="2405" w:type="pct"/>
            <w:tcBorders>
              <w:bottom w:val="single" w:sz="4" w:space="0" w:color="auto"/>
            </w:tcBorders>
            <w:vAlign w:val="center"/>
          </w:tcPr>
          <w:p w14:paraId="114F8A8C" w14:textId="77777777" w:rsidR="00B54210" w:rsidRPr="00EC6A9C" w:rsidRDefault="00B54210" w:rsidP="007F0FA1">
            <w:r w:rsidRPr="00EC6A9C">
              <w:t xml:space="preserve">Name </w:t>
            </w:r>
          </w:p>
        </w:tc>
        <w:tc>
          <w:tcPr>
            <w:tcW w:w="1020" w:type="pct"/>
            <w:gridSpan w:val="2"/>
            <w:tcBorders>
              <w:bottom w:val="single" w:sz="4" w:space="0" w:color="auto"/>
            </w:tcBorders>
            <w:vAlign w:val="center"/>
          </w:tcPr>
          <w:p w14:paraId="3382E6E4" w14:textId="77777777" w:rsidR="00B54210" w:rsidRPr="00EC6A9C" w:rsidRDefault="00B54210" w:rsidP="007F0FA1">
            <w:r w:rsidRPr="00EC6A9C">
              <w:t xml:space="preserve">TOWN </w:t>
            </w:r>
          </w:p>
        </w:tc>
        <w:tc>
          <w:tcPr>
            <w:tcW w:w="602" w:type="pct"/>
            <w:tcBorders>
              <w:bottom w:val="single" w:sz="4" w:space="0" w:color="auto"/>
            </w:tcBorders>
            <w:vAlign w:val="center"/>
          </w:tcPr>
          <w:p w14:paraId="3FE07DFD" w14:textId="77777777" w:rsidR="00B54210" w:rsidRPr="00EC6A9C" w:rsidRDefault="00B54210" w:rsidP="007F0FA1">
            <w:r w:rsidRPr="00EC6A9C">
              <w:t>Code</w:t>
            </w:r>
          </w:p>
        </w:tc>
        <w:tc>
          <w:tcPr>
            <w:tcW w:w="973" w:type="pct"/>
            <w:tcBorders>
              <w:bottom w:val="single" w:sz="4" w:space="0" w:color="auto"/>
            </w:tcBorders>
            <w:vAlign w:val="center"/>
          </w:tcPr>
          <w:p w14:paraId="224E1F7D" w14:textId="77777777" w:rsidR="00B54210" w:rsidRPr="00EC6A9C" w:rsidRDefault="00B54210" w:rsidP="007F0FA1">
            <w:r w:rsidRPr="00EC6A9C">
              <w:t xml:space="preserve">Type </w:t>
            </w:r>
          </w:p>
        </w:tc>
      </w:tr>
      <w:tr w:rsidR="00B54210" w:rsidRPr="00EC6A9C" w14:paraId="30388BBC" w14:textId="77777777" w:rsidTr="008F6961">
        <w:tc>
          <w:tcPr>
            <w:tcW w:w="2405" w:type="pct"/>
            <w:tcBorders>
              <w:top w:val="single" w:sz="4" w:space="0" w:color="auto"/>
              <w:left w:val="single" w:sz="4" w:space="0" w:color="auto"/>
              <w:bottom w:val="single" w:sz="4" w:space="0" w:color="auto"/>
              <w:right w:val="single" w:sz="4" w:space="0" w:color="auto"/>
            </w:tcBorders>
            <w:vAlign w:val="center"/>
          </w:tcPr>
          <w:p w14:paraId="60D038FA" w14:textId="77777777" w:rsidR="00B54210" w:rsidRPr="00EC6A9C" w:rsidRDefault="00B54210" w:rsidP="007F0FA1">
            <w:r w:rsidRPr="00EC6A9C">
              <w:t xml:space="preserve">American School for the Deaf  </w:t>
            </w:r>
          </w:p>
        </w:tc>
        <w:tc>
          <w:tcPr>
            <w:tcW w:w="1015" w:type="pct"/>
            <w:tcBorders>
              <w:top w:val="single" w:sz="4" w:space="0" w:color="auto"/>
              <w:left w:val="single" w:sz="4" w:space="0" w:color="auto"/>
              <w:bottom w:val="single" w:sz="4" w:space="0" w:color="auto"/>
              <w:right w:val="single" w:sz="4" w:space="0" w:color="auto"/>
            </w:tcBorders>
            <w:vAlign w:val="center"/>
          </w:tcPr>
          <w:p w14:paraId="2F26A776" w14:textId="77777777" w:rsidR="00B54210" w:rsidRPr="00EC6A9C" w:rsidRDefault="00B54210" w:rsidP="007F0FA1">
            <w:r w:rsidRPr="00EC6A9C">
              <w:t>West Hartford</w:t>
            </w:r>
          </w:p>
        </w:tc>
        <w:tc>
          <w:tcPr>
            <w:tcW w:w="607" w:type="pct"/>
            <w:gridSpan w:val="2"/>
            <w:tcBorders>
              <w:top w:val="single" w:sz="4" w:space="0" w:color="auto"/>
              <w:left w:val="single" w:sz="4" w:space="0" w:color="auto"/>
              <w:bottom w:val="single" w:sz="4" w:space="0" w:color="auto"/>
              <w:right w:val="single" w:sz="4" w:space="0" w:color="auto"/>
            </w:tcBorders>
            <w:vAlign w:val="center"/>
          </w:tcPr>
          <w:p w14:paraId="78F32F22" w14:textId="77777777" w:rsidR="00B54210" w:rsidRPr="00EC6A9C" w:rsidRDefault="00B54210" w:rsidP="007F0FA1">
            <w:r w:rsidRPr="00EC6A9C">
              <w:t>1550361</w:t>
            </w:r>
          </w:p>
        </w:tc>
        <w:tc>
          <w:tcPr>
            <w:tcW w:w="973" w:type="pct"/>
            <w:tcBorders>
              <w:top w:val="single" w:sz="4" w:space="0" w:color="auto"/>
              <w:left w:val="single" w:sz="4" w:space="0" w:color="auto"/>
              <w:bottom w:val="single" w:sz="4" w:space="0" w:color="auto"/>
              <w:right w:val="single" w:sz="4" w:space="0" w:color="auto"/>
            </w:tcBorders>
            <w:vAlign w:val="center"/>
          </w:tcPr>
          <w:p w14:paraId="24642051" w14:textId="77777777" w:rsidR="00B54210" w:rsidRPr="00EC6A9C" w:rsidRDefault="00B54210" w:rsidP="007F0FA1">
            <w:r w:rsidRPr="00EC6A9C">
              <w:t>APSEP</w:t>
            </w:r>
          </w:p>
        </w:tc>
      </w:tr>
      <w:tr w:rsidR="00B54210" w:rsidRPr="00EC6A9C" w14:paraId="100254DB" w14:textId="77777777" w:rsidTr="008F6961">
        <w:tc>
          <w:tcPr>
            <w:tcW w:w="2405" w:type="pct"/>
            <w:tcBorders>
              <w:top w:val="single" w:sz="4" w:space="0" w:color="auto"/>
              <w:left w:val="single" w:sz="4" w:space="0" w:color="auto"/>
              <w:bottom w:val="single" w:sz="4" w:space="0" w:color="auto"/>
              <w:right w:val="single" w:sz="4" w:space="0" w:color="auto"/>
            </w:tcBorders>
            <w:vAlign w:val="center"/>
          </w:tcPr>
          <w:p w14:paraId="045569A4" w14:textId="77777777" w:rsidR="00B54210" w:rsidRPr="00EC6A9C" w:rsidRDefault="00B54210" w:rsidP="007F0FA1">
            <w:r w:rsidRPr="00EC6A9C">
              <w:t xml:space="preserve">Arch Bridge School </w:t>
            </w:r>
          </w:p>
        </w:tc>
        <w:tc>
          <w:tcPr>
            <w:tcW w:w="1015" w:type="pct"/>
            <w:tcBorders>
              <w:top w:val="single" w:sz="4" w:space="0" w:color="auto"/>
              <w:left w:val="single" w:sz="4" w:space="0" w:color="auto"/>
              <w:bottom w:val="single" w:sz="4" w:space="0" w:color="auto"/>
              <w:right w:val="single" w:sz="4" w:space="0" w:color="auto"/>
            </w:tcBorders>
            <w:vAlign w:val="center"/>
          </w:tcPr>
          <w:p w14:paraId="5BC270D9" w14:textId="77777777" w:rsidR="00B54210" w:rsidRPr="00EC6A9C" w:rsidRDefault="00B54210" w:rsidP="007F0FA1">
            <w:r w:rsidRPr="00EC6A9C">
              <w:t xml:space="preserve">Bethlehem </w:t>
            </w:r>
          </w:p>
        </w:tc>
        <w:tc>
          <w:tcPr>
            <w:tcW w:w="607" w:type="pct"/>
            <w:gridSpan w:val="2"/>
            <w:tcBorders>
              <w:top w:val="single" w:sz="4" w:space="0" w:color="auto"/>
              <w:left w:val="single" w:sz="4" w:space="0" w:color="auto"/>
              <w:bottom w:val="single" w:sz="4" w:space="0" w:color="auto"/>
              <w:right w:val="single" w:sz="4" w:space="0" w:color="auto"/>
            </w:tcBorders>
            <w:vAlign w:val="center"/>
          </w:tcPr>
          <w:p w14:paraId="4D701E7B" w14:textId="77777777" w:rsidR="00B54210" w:rsidRPr="00EC6A9C" w:rsidRDefault="00B54210" w:rsidP="007F0FA1">
            <w:r w:rsidRPr="00EC6A9C">
              <w:t>0100161</w:t>
            </w:r>
          </w:p>
        </w:tc>
        <w:tc>
          <w:tcPr>
            <w:tcW w:w="973" w:type="pct"/>
            <w:tcBorders>
              <w:top w:val="single" w:sz="4" w:space="0" w:color="auto"/>
              <w:left w:val="single" w:sz="4" w:space="0" w:color="auto"/>
              <w:bottom w:val="single" w:sz="4" w:space="0" w:color="auto"/>
              <w:right w:val="single" w:sz="4" w:space="0" w:color="auto"/>
            </w:tcBorders>
            <w:vAlign w:val="center"/>
          </w:tcPr>
          <w:p w14:paraId="614E32DE" w14:textId="77777777" w:rsidR="00B54210" w:rsidRPr="00EC6A9C" w:rsidRDefault="00B54210" w:rsidP="007F0FA1">
            <w:r w:rsidRPr="00EC6A9C">
              <w:t xml:space="preserve">APSEP, RTC, </w:t>
            </w:r>
            <w:r w:rsidRPr="00EC6A9C">
              <w:rPr>
                <w:b/>
              </w:rPr>
              <w:t>SCAS</w:t>
            </w:r>
          </w:p>
        </w:tc>
      </w:tr>
      <w:tr w:rsidR="00B54210" w:rsidRPr="00EC6A9C" w14:paraId="0893FC4B" w14:textId="77777777" w:rsidTr="008F6961">
        <w:tc>
          <w:tcPr>
            <w:tcW w:w="2405" w:type="pct"/>
            <w:tcBorders>
              <w:top w:val="single" w:sz="4" w:space="0" w:color="auto"/>
              <w:left w:val="single" w:sz="4" w:space="0" w:color="auto"/>
              <w:bottom w:val="single" w:sz="4" w:space="0" w:color="auto"/>
              <w:right w:val="single" w:sz="4" w:space="0" w:color="auto"/>
            </w:tcBorders>
            <w:vAlign w:val="center"/>
          </w:tcPr>
          <w:p w14:paraId="447DFFBE" w14:textId="77777777" w:rsidR="00B54210" w:rsidRPr="00EC6A9C" w:rsidRDefault="00B54210" w:rsidP="007F0FA1">
            <w:r w:rsidRPr="00EC6A9C">
              <w:t>Capitol Region Mental Health Center</w:t>
            </w:r>
          </w:p>
        </w:tc>
        <w:tc>
          <w:tcPr>
            <w:tcW w:w="1015" w:type="pct"/>
            <w:tcBorders>
              <w:top w:val="single" w:sz="4" w:space="0" w:color="auto"/>
              <w:left w:val="single" w:sz="4" w:space="0" w:color="auto"/>
              <w:bottom w:val="single" w:sz="4" w:space="0" w:color="auto"/>
              <w:right w:val="single" w:sz="4" w:space="0" w:color="auto"/>
            </w:tcBorders>
            <w:vAlign w:val="center"/>
          </w:tcPr>
          <w:p w14:paraId="30C8FFFB" w14:textId="77777777" w:rsidR="00B54210" w:rsidRPr="00EC6A9C" w:rsidRDefault="00B54210" w:rsidP="007F0FA1">
            <w:r w:rsidRPr="00EC6A9C">
              <w:t>Hartford (DMHAS)</w:t>
            </w:r>
          </w:p>
        </w:tc>
        <w:tc>
          <w:tcPr>
            <w:tcW w:w="607" w:type="pct"/>
            <w:gridSpan w:val="2"/>
            <w:tcBorders>
              <w:top w:val="single" w:sz="4" w:space="0" w:color="auto"/>
              <w:left w:val="single" w:sz="4" w:space="0" w:color="auto"/>
              <w:bottom w:val="single" w:sz="4" w:space="0" w:color="auto"/>
              <w:right w:val="single" w:sz="4" w:space="0" w:color="auto"/>
            </w:tcBorders>
            <w:vAlign w:val="center"/>
          </w:tcPr>
          <w:p w14:paraId="2A10FF80" w14:textId="77777777" w:rsidR="00B54210" w:rsidRPr="00EC6A9C" w:rsidRDefault="00B54210" w:rsidP="007F0FA1">
            <w:r w:rsidRPr="00EC6A9C">
              <w:t>3370615</w:t>
            </w:r>
          </w:p>
        </w:tc>
        <w:tc>
          <w:tcPr>
            <w:tcW w:w="973" w:type="pct"/>
            <w:tcBorders>
              <w:top w:val="single" w:sz="4" w:space="0" w:color="auto"/>
              <w:left w:val="single" w:sz="4" w:space="0" w:color="auto"/>
              <w:bottom w:val="single" w:sz="4" w:space="0" w:color="auto"/>
              <w:right w:val="single" w:sz="4" w:space="0" w:color="auto"/>
            </w:tcBorders>
            <w:vAlign w:val="center"/>
          </w:tcPr>
          <w:p w14:paraId="692697A1" w14:textId="77777777" w:rsidR="00B54210" w:rsidRPr="00EC6A9C" w:rsidRDefault="00B54210" w:rsidP="007F0FA1"/>
        </w:tc>
      </w:tr>
      <w:tr w:rsidR="00B54210" w:rsidRPr="00EC6A9C" w14:paraId="5D939939" w14:textId="77777777" w:rsidTr="008F6961">
        <w:tc>
          <w:tcPr>
            <w:tcW w:w="2405" w:type="pct"/>
            <w:tcBorders>
              <w:top w:val="single" w:sz="4" w:space="0" w:color="auto"/>
              <w:left w:val="single" w:sz="4" w:space="0" w:color="auto"/>
              <w:bottom w:val="single" w:sz="4" w:space="0" w:color="auto"/>
              <w:right w:val="single" w:sz="4" w:space="0" w:color="auto"/>
            </w:tcBorders>
            <w:vAlign w:val="center"/>
          </w:tcPr>
          <w:p w14:paraId="69D3E610" w14:textId="77777777" w:rsidR="00B54210" w:rsidRPr="00EC6A9C" w:rsidRDefault="00B54210" w:rsidP="007F0FA1">
            <w:r w:rsidRPr="00EC6A9C">
              <w:t>Chapel Haven</w:t>
            </w:r>
          </w:p>
        </w:tc>
        <w:tc>
          <w:tcPr>
            <w:tcW w:w="1015" w:type="pct"/>
            <w:tcBorders>
              <w:top w:val="single" w:sz="4" w:space="0" w:color="auto"/>
              <w:left w:val="single" w:sz="4" w:space="0" w:color="auto"/>
              <w:bottom w:val="single" w:sz="4" w:space="0" w:color="auto"/>
              <w:right w:val="single" w:sz="4" w:space="0" w:color="auto"/>
            </w:tcBorders>
            <w:vAlign w:val="center"/>
          </w:tcPr>
          <w:p w14:paraId="012DD5BF" w14:textId="77777777" w:rsidR="00B54210" w:rsidRPr="00EC6A9C" w:rsidRDefault="00B54210" w:rsidP="007F0FA1">
            <w:r w:rsidRPr="00EC6A9C">
              <w:t>New Haven</w:t>
            </w:r>
          </w:p>
        </w:tc>
        <w:tc>
          <w:tcPr>
            <w:tcW w:w="607" w:type="pct"/>
            <w:gridSpan w:val="2"/>
            <w:tcBorders>
              <w:top w:val="single" w:sz="4" w:space="0" w:color="auto"/>
              <w:left w:val="single" w:sz="4" w:space="0" w:color="auto"/>
              <w:bottom w:val="single" w:sz="4" w:space="0" w:color="auto"/>
              <w:right w:val="single" w:sz="4" w:space="0" w:color="auto"/>
            </w:tcBorders>
            <w:vAlign w:val="center"/>
          </w:tcPr>
          <w:p w14:paraId="566DC35F" w14:textId="77777777" w:rsidR="00B54210" w:rsidRPr="00EC6A9C" w:rsidRDefault="00B54210" w:rsidP="007F0FA1">
            <w:r w:rsidRPr="00EC6A9C">
              <w:t>0930661</w:t>
            </w:r>
          </w:p>
        </w:tc>
        <w:tc>
          <w:tcPr>
            <w:tcW w:w="973" w:type="pct"/>
            <w:tcBorders>
              <w:top w:val="single" w:sz="4" w:space="0" w:color="auto"/>
              <w:left w:val="single" w:sz="4" w:space="0" w:color="auto"/>
              <w:bottom w:val="single" w:sz="4" w:space="0" w:color="auto"/>
              <w:right w:val="single" w:sz="4" w:space="0" w:color="auto"/>
            </w:tcBorders>
            <w:vAlign w:val="center"/>
          </w:tcPr>
          <w:p w14:paraId="4BECFC30" w14:textId="77777777" w:rsidR="00B54210" w:rsidRPr="00EC6A9C" w:rsidRDefault="00B54210" w:rsidP="007F0FA1">
            <w:r w:rsidRPr="00EC6A9C">
              <w:t>APSEP</w:t>
            </w:r>
          </w:p>
        </w:tc>
      </w:tr>
      <w:tr w:rsidR="00B54210" w:rsidRPr="00EC6A9C" w14:paraId="192E699A" w14:textId="77777777" w:rsidTr="008F6961">
        <w:tc>
          <w:tcPr>
            <w:tcW w:w="2405" w:type="pct"/>
            <w:tcBorders>
              <w:top w:val="single" w:sz="4" w:space="0" w:color="auto"/>
              <w:left w:val="single" w:sz="4" w:space="0" w:color="auto"/>
              <w:bottom w:val="single" w:sz="4" w:space="0" w:color="auto"/>
              <w:right w:val="single" w:sz="4" w:space="0" w:color="auto"/>
            </w:tcBorders>
            <w:vAlign w:val="center"/>
          </w:tcPr>
          <w:p w14:paraId="026A0D1B" w14:textId="77777777" w:rsidR="00B54210" w:rsidRPr="00EC6A9C" w:rsidRDefault="00B54210" w:rsidP="007F0FA1">
            <w:r w:rsidRPr="00EC6A9C">
              <w:t>Connecticut Children’s Place</w:t>
            </w:r>
          </w:p>
        </w:tc>
        <w:tc>
          <w:tcPr>
            <w:tcW w:w="1015" w:type="pct"/>
            <w:tcBorders>
              <w:top w:val="single" w:sz="4" w:space="0" w:color="auto"/>
              <w:left w:val="single" w:sz="4" w:space="0" w:color="auto"/>
              <w:bottom w:val="single" w:sz="4" w:space="0" w:color="auto"/>
              <w:right w:val="single" w:sz="4" w:space="0" w:color="auto"/>
            </w:tcBorders>
            <w:vAlign w:val="center"/>
          </w:tcPr>
          <w:p w14:paraId="39857FC7" w14:textId="77777777" w:rsidR="00B54210" w:rsidRPr="00EC6A9C" w:rsidRDefault="00B54210" w:rsidP="007F0FA1">
            <w:r w:rsidRPr="00EC6A9C">
              <w:t>East Windsor (DCF)</w:t>
            </w:r>
          </w:p>
        </w:tc>
        <w:tc>
          <w:tcPr>
            <w:tcW w:w="607" w:type="pct"/>
            <w:gridSpan w:val="2"/>
            <w:tcBorders>
              <w:top w:val="single" w:sz="4" w:space="0" w:color="auto"/>
              <w:left w:val="single" w:sz="4" w:space="0" w:color="auto"/>
              <w:bottom w:val="single" w:sz="4" w:space="0" w:color="auto"/>
              <w:right w:val="single" w:sz="4" w:space="0" w:color="auto"/>
            </w:tcBorders>
            <w:vAlign w:val="center"/>
          </w:tcPr>
          <w:p w14:paraId="5183CD43" w14:textId="77777777" w:rsidR="00B54210" w:rsidRPr="00EC6A9C" w:rsidRDefault="00B54210" w:rsidP="007F0FA1">
            <w:r w:rsidRPr="00EC6A9C">
              <w:t>3470115</w:t>
            </w:r>
          </w:p>
        </w:tc>
        <w:tc>
          <w:tcPr>
            <w:tcW w:w="973" w:type="pct"/>
            <w:tcBorders>
              <w:top w:val="single" w:sz="4" w:space="0" w:color="auto"/>
              <w:left w:val="single" w:sz="4" w:space="0" w:color="auto"/>
              <w:bottom w:val="single" w:sz="4" w:space="0" w:color="auto"/>
              <w:right w:val="single" w:sz="4" w:space="0" w:color="auto"/>
            </w:tcBorders>
            <w:vAlign w:val="center"/>
          </w:tcPr>
          <w:p w14:paraId="48665742" w14:textId="77777777" w:rsidR="00B54210" w:rsidRPr="00EC6A9C" w:rsidRDefault="00B54210" w:rsidP="007F0FA1"/>
        </w:tc>
      </w:tr>
      <w:tr w:rsidR="00AE240E" w:rsidRPr="00EC6A9C" w14:paraId="755A9CDD" w14:textId="77777777" w:rsidTr="008F6961">
        <w:tc>
          <w:tcPr>
            <w:tcW w:w="2405" w:type="pct"/>
            <w:tcBorders>
              <w:top w:val="single" w:sz="4" w:space="0" w:color="auto"/>
              <w:left w:val="single" w:sz="4" w:space="0" w:color="auto"/>
              <w:bottom w:val="single" w:sz="4" w:space="0" w:color="auto"/>
              <w:right w:val="single" w:sz="4" w:space="0" w:color="auto"/>
            </w:tcBorders>
            <w:vAlign w:val="center"/>
          </w:tcPr>
          <w:p w14:paraId="65DBA64A" w14:textId="408FAEC4" w:rsidR="00AE240E" w:rsidRPr="00EC6A9C" w:rsidRDefault="00AE240E" w:rsidP="007F0FA1">
            <w:r w:rsidRPr="00EC6A9C">
              <w:t xml:space="preserve">Connecticut </w:t>
            </w:r>
            <w:r>
              <w:t>Junior Republic</w:t>
            </w:r>
            <w:r w:rsidRPr="00EC6A9C">
              <w:t xml:space="preserve"> </w:t>
            </w:r>
          </w:p>
        </w:tc>
        <w:tc>
          <w:tcPr>
            <w:tcW w:w="1015" w:type="pct"/>
            <w:tcBorders>
              <w:top w:val="single" w:sz="4" w:space="0" w:color="auto"/>
              <w:left w:val="single" w:sz="4" w:space="0" w:color="auto"/>
              <w:bottom w:val="single" w:sz="4" w:space="0" w:color="auto"/>
              <w:right w:val="single" w:sz="4" w:space="0" w:color="auto"/>
            </w:tcBorders>
            <w:vAlign w:val="center"/>
          </w:tcPr>
          <w:p w14:paraId="36875055" w14:textId="548B25E2" w:rsidR="00AE240E" w:rsidRPr="00EC6A9C" w:rsidRDefault="00AE240E" w:rsidP="007F0FA1">
            <w:r>
              <w:t>Litchfield</w:t>
            </w:r>
          </w:p>
        </w:tc>
        <w:tc>
          <w:tcPr>
            <w:tcW w:w="607" w:type="pct"/>
            <w:gridSpan w:val="2"/>
            <w:tcBorders>
              <w:top w:val="single" w:sz="4" w:space="0" w:color="auto"/>
              <w:left w:val="single" w:sz="4" w:space="0" w:color="auto"/>
              <w:bottom w:val="single" w:sz="4" w:space="0" w:color="auto"/>
              <w:right w:val="single" w:sz="4" w:space="0" w:color="auto"/>
            </w:tcBorders>
            <w:vAlign w:val="center"/>
          </w:tcPr>
          <w:p w14:paraId="0021927E" w14:textId="79392976" w:rsidR="00AE240E" w:rsidRPr="00EC6A9C" w:rsidRDefault="00AE240E" w:rsidP="007F0FA1">
            <w:r>
              <w:t>0740161</w:t>
            </w:r>
          </w:p>
        </w:tc>
        <w:tc>
          <w:tcPr>
            <w:tcW w:w="973" w:type="pct"/>
            <w:tcBorders>
              <w:top w:val="single" w:sz="4" w:space="0" w:color="auto"/>
              <w:left w:val="single" w:sz="4" w:space="0" w:color="auto"/>
              <w:bottom w:val="single" w:sz="4" w:space="0" w:color="auto"/>
              <w:right w:val="single" w:sz="4" w:space="0" w:color="auto"/>
            </w:tcBorders>
            <w:vAlign w:val="center"/>
          </w:tcPr>
          <w:p w14:paraId="22FD9570" w14:textId="7E036198" w:rsidR="00AE240E" w:rsidRPr="00EC6A9C" w:rsidRDefault="00AE240E" w:rsidP="007F0FA1">
            <w:r w:rsidRPr="00EC6A9C">
              <w:t>APSEP</w:t>
            </w:r>
          </w:p>
        </w:tc>
      </w:tr>
      <w:tr w:rsidR="00AE240E" w:rsidRPr="00EC6A9C" w14:paraId="7F06359B" w14:textId="77777777" w:rsidTr="008F6961">
        <w:tc>
          <w:tcPr>
            <w:tcW w:w="2405" w:type="pct"/>
            <w:tcBorders>
              <w:top w:val="single" w:sz="4" w:space="0" w:color="auto"/>
              <w:left w:val="single" w:sz="4" w:space="0" w:color="auto"/>
              <w:bottom w:val="single" w:sz="4" w:space="0" w:color="auto"/>
              <w:right w:val="single" w:sz="4" w:space="0" w:color="auto"/>
            </w:tcBorders>
            <w:vAlign w:val="center"/>
          </w:tcPr>
          <w:p w14:paraId="2495FEA1" w14:textId="77777777" w:rsidR="00AE240E" w:rsidRPr="00EC6A9C" w:rsidRDefault="00AE240E" w:rsidP="007F0FA1">
            <w:r w:rsidRPr="00EC6A9C">
              <w:t xml:space="preserve">Connecticut Mental Health Center </w:t>
            </w:r>
          </w:p>
        </w:tc>
        <w:tc>
          <w:tcPr>
            <w:tcW w:w="1015" w:type="pct"/>
            <w:tcBorders>
              <w:top w:val="single" w:sz="4" w:space="0" w:color="auto"/>
              <w:left w:val="single" w:sz="4" w:space="0" w:color="auto"/>
              <w:bottom w:val="single" w:sz="4" w:space="0" w:color="auto"/>
              <w:right w:val="single" w:sz="4" w:space="0" w:color="auto"/>
            </w:tcBorders>
            <w:vAlign w:val="center"/>
          </w:tcPr>
          <w:p w14:paraId="29563D7B" w14:textId="77777777" w:rsidR="00AE240E" w:rsidRPr="00EC6A9C" w:rsidRDefault="00AE240E" w:rsidP="007F0FA1">
            <w:r w:rsidRPr="00EC6A9C">
              <w:t>New Haven (DMHAS)</w:t>
            </w:r>
          </w:p>
        </w:tc>
        <w:tc>
          <w:tcPr>
            <w:tcW w:w="607" w:type="pct"/>
            <w:gridSpan w:val="2"/>
            <w:tcBorders>
              <w:top w:val="single" w:sz="4" w:space="0" w:color="auto"/>
              <w:left w:val="single" w:sz="4" w:space="0" w:color="auto"/>
              <w:bottom w:val="single" w:sz="4" w:space="0" w:color="auto"/>
              <w:right w:val="single" w:sz="4" w:space="0" w:color="auto"/>
            </w:tcBorders>
            <w:vAlign w:val="center"/>
          </w:tcPr>
          <w:p w14:paraId="6C816D19" w14:textId="77777777" w:rsidR="00AE240E" w:rsidRPr="00EC6A9C" w:rsidRDefault="00AE240E" w:rsidP="007F0FA1">
            <w:r w:rsidRPr="00EC6A9C">
              <w:t>3370415</w:t>
            </w:r>
          </w:p>
        </w:tc>
        <w:tc>
          <w:tcPr>
            <w:tcW w:w="973" w:type="pct"/>
            <w:tcBorders>
              <w:top w:val="single" w:sz="4" w:space="0" w:color="auto"/>
              <w:left w:val="single" w:sz="4" w:space="0" w:color="auto"/>
              <w:bottom w:val="single" w:sz="4" w:space="0" w:color="auto"/>
              <w:right w:val="single" w:sz="4" w:space="0" w:color="auto"/>
            </w:tcBorders>
            <w:vAlign w:val="center"/>
          </w:tcPr>
          <w:p w14:paraId="3C435AFB" w14:textId="77777777" w:rsidR="00AE240E" w:rsidRPr="00EC6A9C" w:rsidRDefault="00AE240E" w:rsidP="007F0FA1"/>
        </w:tc>
      </w:tr>
      <w:tr w:rsidR="00AE240E" w:rsidRPr="00EC6A9C" w14:paraId="67603FD7" w14:textId="77777777" w:rsidTr="008F6961">
        <w:tc>
          <w:tcPr>
            <w:tcW w:w="2405" w:type="pct"/>
            <w:tcBorders>
              <w:top w:val="single" w:sz="4" w:space="0" w:color="auto"/>
              <w:left w:val="single" w:sz="4" w:space="0" w:color="auto"/>
              <w:bottom w:val="single" w:sz="4" w:space="0" w:color="auto"/>
              <w:right w:val="single" w:sz="4" w:space="0" w:color="auto"/>
            </w:tcBorders>
            <w:vAlign w:val="center"/>
          </w:tcPr>
          <w:p w14:paraId="2C438720" w14:textId="77777777" w:rsidR="00AE240E" w:rsidRPr="00EC6A9C" w:rsidRDefault="00AE240E" w:rsidP="007F0FA1">
            <w:r w:rsidRPr="00EC6A9C">
              <w:t xml:space="preserve">Connecticut Valley Hospital </w:t>
            </w:r>
          </w:p>
        </w:tc>
        <w:tc>
          <w:tcPr>
            <w:tcW w:w="1015" w:type="pct"/>
            <w:tcBorders>
              <w:top w:val="single" w:sz="4" w:space="0" w:color="auto"/>
              <w:left w:val="single" w:sz="4" w:space="0" w:color="auto"/>
              <w:bottom w:val="single" w:sz="4" w:space="0" w:color="auto"/>
              <w:right w:val="single" w:sz="4" w:space="0" w:color="auto"/>
            </w:tcBorders>
            <w:vAlign w:val="center"/>
          </w:tcPr>
          <w:p w14:paraId="35A3AE38" w14:textId="77777777" w:rsidR="00AE240E" w:rsidRPr="00EC6A9C" w:rsidRDefault="00AE240E" w:rsidP="007F0FA1">
            <w:r w:rsidRPr="00EC6A9C">
              <w:t>Middletown (DMHAS)</w:t>
            </w:r>
          </w:p>
        </w:tc>
        <w:tc>
          <w:tcPr>
            <w:tcW w:w="607" w:type="pct"/>
            <w:gridSpan w:val="2"/>
            <w:tcBorders>
              <w:top w:val="single" w:sz="4" w:space="0" w:color="auto"/>
              <w:left w:val="single" w:sz="4" w:space="0" w:color="auto"/>
              <w:bottom w:val="single" w:sz="4" w:space="0" w:color="auto"/>
              <w:right w:val="single" w:sz="4" w:space="0" w:color="auto"/>
            </w:tcBorders>
            <w:vAlign w:val="center"/>
          </w:tcPr>
          <w:p w14:paraId="635F5AC8" w14:textId="77777777" w:rsidR="00AE240E" w:rsidRPr="00EC6A9C" w:rsidRDefault="00AE240E" w:rsidP="007F0FA1">
            <w:r w:rsidRPr="00EC6A9C">
              <w:t>3370215</w:t>
            </w:r>
          </w:p>
        </w:tc>
        <w:tc>
          <w:tcPr>
            <w:tcW w:w="973" w:type="pct"/>
            <w:tcBorders>
              <w:top w:val="single" w:sz="4" w:space="0" w:color="auto"/>
              <w:left w:val="single" w:sz="4" w:space="0" w:color="auto"/>
              <w:bottom w:val="single" w:sz="4" w:space="0" w:color="auto"/>
              <w:right w:val="single" w:sz="4" w:space="0" w:color="auto"/>
            </w:tcBorders>
            <w:vAlign w:val="center"/>
          </w:tcPr>
          <w:p w14:paraId="5C2A8C96" w14:textId="77777777" w:rsidR="00AE240E" w:rsidRPr="00EC6A9C" w:rsidRDefault="00AE240E" w:rsidP="007F0FA1"/>
        </w:tc>
      </w:tr>
      <w:tr w:rsidR="00AE240E" w:rsidRPr="00EC6A9C" w14:paraId="2E5D3955" w14:textId="77777777" w:rsidTr="008F6961">
        <w:tc>
          <w:tcPr>
            <w:tcW w:w="2405" w:type="pct"/>
            <w:tcBorders>
              <w:top w:val="single" w:sz="4" w:space="0" w:color="auto"/>
              <w:left w:val="single" w:sz="4" w:space="0" w:color="auto"/>
              <w:bottom w:val="single" w:sz="4" w:space="0" w:color="auto"/>
              <w:right w:val="single" w:sz="4" w:space="0" w:color="auto"/>
            </w:tcBorders>
            <w:vAlign w:val="center"/>
          </w:tcPr>
          <w:p w14:paraId="727E03C7" w14:textId="77777777" w:rsidR="00AE240E" w:rsidRPr="00EC6A9C" w:rsidRDefault="00AE240E" w:rsidP="007F0FA1">
            <w:proofErr w:type="spellStart"/>
            <w:r w:rsidRPr="00EC6A9C">
              <w:t>Devereaux</w:t>
            </w:r>
            <w:proofErr w:type="spellEnd"/>
            <w:r w:rsidRPr="00EC6A9C">
              <w:t xml:space="preserve"> </w:t>
            </w:r>
            <w:proofErr w:type="spellStart"/>
            <w:r w:rsidRPr="00EC6A9C">
              <w:t>Glenholme</w:t>
            </w:r>
            <w:proofErr w:type="spellEnd"/>
            <w:r w:rsidRPr="00EC6A9C">
              <w:t xml:space="preserve"> School</w:t>
            </w:r>
          </w:p>
        </w:tc>
        <w:tc>
          <w:tcPr>
            <w:tcW w:w="1015" w:type="pct"/>
            <w:tcBorders>
              <w:top w:val="single" w:sz="4" w:space="0" w:color="auto"/>
              <w:left w:val="single" w:sz="4" w:space="0" w:color="auto"/>
              <w:bottom w:val="single" w:sz="4" w:space="0" w:color="auto"/>
              <w:right w:val="single" w:sz="4" w:space="0" w:color="auto"/>
            </w:tcBorders>
            <w:vAlign w:val="center"/>
          </w:tcPr>
          <w:p w14:paraId="6763DFFA" w14:textId="77777777" w:rsidR="00AE240E" w:rsidRPr="00EC6A9C" w:rsidRDefault="00AE240E" w:rsidP="007F0FA1">
            <w:r w:rsidRPr="00EC6A9C">
              <w:t xml:space="preserve">Washington </w:t>
            </w:r>
          </w:p>
        </w:tc>
        <w:tc>
          <w:tcPr>
            <w:tcW w:w="607" w:type="pct"/>
            <w:gridSpan w:val="2"/>
            <w:tcBorders>
              <w:top w:val="single" w:sz="4" w:space="0" w:color="auto"/>
              <w:left w:val="single" w:sz="4" w:space="0" w:color="auto"/>
              <w:bottom w:val="single" w:sz="4" w:space="0" w:color="auto"/>
              <w:right w:val="single" w:sz="4" w:space="0" w:color="auto"/>
            </w:tcBorders>
            <w:vAlign w:val="center"/>
          </w:tcPr>
          <w:p w14:paraId="7D946F3B" w14:textId="77777777" w:rsidR="00AE240E" w:rsidRPr="00EC6A9C" w:rsidRDefault="00AE240E" w:rsidP="007F0FA1">
            <w:r w:rsidRPr="00EC6A9C">
              <w:t>1500161</w:t>
            </w:r>
          </w:p>
        </w:tc>
        <w:tc>
          <w:tcPr>
            <w:tcW w:w="973" w:type="pct"/>
            <w:tcBorders>
              <w:top w:val="single" w:sz="4" w:space="0" w:color="auto"/>
              <w:left w:val="single" w:sz="4" w:space="0" w:color="auto"/>
              <w:bottom w:val="single" w:sz="4" w:space="0" w:color="auto"/>
              <w:right w:val="single" w:sz="4" w:space="0" w:color="auto"/>
            </w:tcBorders>
            <w:vAlign w:val="center"/>
          </w:tcPr>
          <w:p w14:paraId="427C1C7A" w14:textId="77777777" w:rsidR="00AE240E" w:rsidRPr="00EC6A9C" w:rsidRDefault="00AE240E" w:rsidP="007F0FA1">
            <w:r w:rsidRPr="00EC6A9C">
              <w:t>APSEP</w:t>
            </w:r>
          </w:p>
        </w:tc>
      </w:tr>
      <w:tr w:rsidR="00AE240E" w:rsidRPr="00EC6A9C" w14:paraId="38F4C4F9" w14:textId="77777777" w:rsidTr="008F6961">
        <w:tc>
          <w:tcPr>
            <w:tcW w:w="2405" w:type="pct"/>
            <w:tcBorders>
              <w:top w:val="single" w:sz="4" w:space="0" w:color="auto"/>
              <w:left w:val="single" w:sz="4" w:space="0" w:color="auto"/>
              <w:bottom w:val="single" w:sz="4" w:space="0" w:color="auto"/>
              <w:right w:val="single" w:sz="4" w:space="0" w:color="auto"/>
            </w:tcBorders>
            <w:vAlign w:val="center"/>
          </w:tcPr>
          <w:p w14:paraId="496D3085" w14:textId="77777777" w:rsidR="00AE240E" w:rsidRPr="00EC6A9C" w:rsidRDefault="00AE240E" w:rsidP="007F0FA1">
            <w:r w:rsidRPr="00EC6A9C">
              <w:t xml:space="preserve">Eagle Hill School </w:t>
            </w:r>
          </w:p>
        </w:tc>
        <w:tc>
          <w:tcPr>
            <w:tcW w:w="1015" w:type="pct"/>
            <w:tcBorders>
              <w:top w:val="single" w:sz="4" w:space="0" w:color="auto"/>
              <w:left w:val="single" w:sz="4" w:space="0" w:color="auto"/>
              <w:bottom w:val="single" w:sz="4" w:space="0" w:color="auto"/>
              <w:right w:val="single" w:sz="4" w:space="0" w:color="auto"/>
            </w:tcBorders>
            <w:vAlign w:val="center"/>
          </w:tcPr>
          <w:p w14:paraId="7CEB3275" w14:textId="77777777" w:rsidR="00AE240E" w:rsidRPr="00EC6A9C" w:rsidRDefault="00AE240E" w:rsidP="007F0FA1">
            <w:r w:rsidRPr="00EC6A9C">
              <w:t>Greenwich</w:t>
            </w:r>
          </w:p>
        </w:tc>
        <w:tc>
          <w:tcPr>
            <w:tcW w:w="607" w:type="pct"/>
            <w:gridSpan w:val="2"/>
            <w:tcBorders>
              <w:top w:val="single" w:sz="4" w:space="0" w:color="auto"/>
              <w:left w:val="single" w:sz="4" w:space="0" w:color="auto"/>
              <w:bottom w:val="single" w:sz="4" w:space="0" w:color="auto"/>
              <w:right w:val="single" w:sz="4" w:space="0" w:color="auto"/>
            </w:tcBorders>
            <w:vAlign w:val="center"/>
          </w:tcPr>
          <w:p w14:paraId="65FBB208" w14:textId="77777777" w:rsidR="00AE240E" w:rsidRPr="00EC6A9C" w:rsidRDefault="00AE240E" w:rsidP="007F0FA1">
            <w:r w:rsidRPr="00EC6A9C">
              <w:t>0570161</w:t>
            </w:r>
          </w:p>
        </w:tc>
        <w:tc>
          <w:tcPr>
            <w:tcW w:w="973" w:type="pct"/>
            <w:tcBorders>
              <w:top w:val="single" w:sz="4" w:space="0" w:color="auto"/>
              <w:left w:val="single" w:sz="4" w:space="0" w:color="auto"/>
              <w:bottom w:val="single" w:sz="4" w:space="0" w:color="auto"/>
              <w:right w:val="single" w:sz="4" w:space="0" w:color="auto"/>
            </w:tcBorders>
            <w:vAlign w:val="center"/>
          </w:tcPr>
          <w:p w14:paraId="03E9BC98" w14:textId="77777777" w:rsidR="00AE240E" w:rsidRPr="00EC6A9C" w:rsidRDefault="00AE240E" w:rsidP="007F0FA1">
            <w:r w:rsidRPr="00EC6A9C">
              <w:t>APSEP</w:t>
            </w:r>
          </w:p>
        </w:tc>
      </w:tr>
      <w:tr w:rsidR="00AE240E" w:rsidRPr="00EC6A9C" w14:paraId="17AE9CF3" w14:textId="77777777" w:rsidTr="008F6961">
        <w:tc>
          <w:tcPr>
            <w:tcW w:w="2405" w:type="pct"/>
            <w:tcBorders>
              <w:top w:val="single" w:sz="4" w:space="0" w:color="auto"/>
              <w:left w:val="single" w:sz="4" w:space="0" w:color="auto"/>
              <w:bottom w:val="single" w:sz="4" w:space="0" w:color="auto"/>
              <w:right w:val="single" w:sz="4" w:space="0" w:color="auto"/>
            </w:tcBorders>
            <w:vAlign w:val="center"/>
          </w:tcPr>
          <w:p w14:paraId="21354F50" w14:textId="77777777" w:rsidR="00AE240E" w:rsidRPr="00EC6A9C" w:rsidRDefault="00AE240E" w:rsidP="007F0FA1">
            <w:r w:rsidRPr="00EC6A9C">
              <w:t xml:space="preserve">Eagle House Education Program </w:t>
            </w:r>
          </w:p>
        </w:tc>
        <w:tc>
          <w:tcPr>
            <w:tcW w:w="1015" w:type="pct"/>
            <w:tcBorders>
              <w:top w:val="single" w:sz="4" w:space="0" w:color="auto"/>
              <w:left w:val="single" w:sz="4" w:space="0" w:color="auto"/>
              <w:bottom w:val="single" w:sz="4" w:space="0" w:color="auto"/>
              <w:right w:val="single" w:sz="4" w:space="0" w:color="auto"/>
            </w:tcBorders>
            <w:vAlign w:val="center"/>
          </w:tcPr>
          <w:p w14:paraId="15307526" w14:textId="77777777" w:rsidR="00AE240E" w:rsidRPr="00EC6A9C" w:rsidRDefault="00AE240E" w:rsidP="007F0FA1">
            <w:r w:rsidRPr="00EC6A9C">
              <w:t>Hartford</w:t>
            </w:r>
          </w:p>
        </w:tc>
        <w:tc>
          <w:tcPr>
            <w:tcW w:w="607" w:type="pct"/>
            <w:gridSpan w:val="2"/>
            <w:tcBorders>
              <w:top w:val="single" w:sz="4" w:space="0" w:color="auto"/>
              <w:left w:val="single" w:sz="4" w:space="0" w:color="auto"/>
              <w:bottom w:val="single" w:sz="4" w:space="0" w:color="auto"/>
              <w:right w:val="single" w:sz="4" w:space="0" w:color="auto"/>
            </w:tcBorders>
            <w:vAlign w:val="center"/>
          </w:tcPr>
          <w:p w14:paraId="7F0AF869" w14:textId="77777777" w:rsidR="00AE240E" w:rsidRPr="00EC6A9C" w:rsidRDefault="00AE240E" w:rsidP="007F0FA1">
            <w:r w:rsidRPr="00EC6A9C">
              <w:t>0642061</w:t>
            </w:r>
          </w:p>
        </w:tc>
        <w:tc>
          <w:tcPr>
            <w:tcW w:w="973" w:type="pct"/>
            <w:tcBorders>
              <w:top w:val="single" w:sz="4" w:space="0" w:color="auto"/>
              <w:left w:val="single" w:sz="4" w:space="0" w:color="auto"/>
              <w:bottom w:val="single" w:sz="4" w:space="0" w:color="auto"/>
              <w:right w:val="single" w:sz="4" w:space="0" w:color="auto"/>
            </w:tcBorders>
            <w:vAlign w:val="center"/>
          </w:tcPr>
          <w:p w14:paraId="62E8CA88" w14:textId="2915D01A" w:rsidR="00AE240E" w:rsidRPr="00EC6A9C" w:rsidRDefault="00AE240E" w:rsidP="00AE240E">
            <w:r>
              <w:t>APSEP</w:t>
            </w:r>
          </w:p>
        </w:tc>
      </w:tr>
      <w:tr w:rsidR="00AE240E" w:rsidRPr="00EC6A9C" w14:paraId="43B6C0B4" w14:textId="77777777" w:rsidTr="008F6961">
        <w:tc>
          <w:tcPr>
            <w:tcW w:w="2405" w:type="pct"/>
            <w:tcBorders>
              <w:top w:val="single" w:sz="4" w:space="0" w:color="auto"/>
              <w:left w:val="single" w:sz="4" w:space="0" w:color="auto"/>
              <w:bottom w:val="single" w:sz="4" w:space="0" w:color="auto"/>
              <w:right w:val="single" w:sz="4" w:space="0" w:color="auto"/>
            </w:tcBorders>
            <w:vAlign w:val="center"/>
          </w:tcPr>
          <w:p w14:paraId="20C7CC14" w14:textId="793D34EE" w:rsidR="00AE240E" w:rsidRPr="00EC6A9C" w:rsidRDefault="00AE240E" w:rsidP="007F0FA1">
            <w:r w:rsidRPr="00EC6A9C">
              <w:t>Greater Bridgeport</w:t>
            </w:r>
            <w:r>
              <w:t xml:space="preserve"> Community Mental Health Center</w:t>
            </w:r>
          </w:p>
        </w:tc>
        <w:tc>
          <w:tcPr>
            <w:tcW w:w="1015" w:type="pct"/>
            <w:tcBorders>
              <w:top w:val="single" w:sz="4" w:space="0" w:color="auto"/>
              <w:left w:val="single" w:sz="4" w:space="0" w:color="auto"/>
              <w:bottom w:val="single" w:sz="4" w:space="0" w:color="auto"/>
              <w:right w:val="single" w:sz="4" w:space="0" w:color="auto"/>
            </w:tcBorders>
            <w:vAlign w:val="center"/>
          </w:tcPr>
          <w:p w14:paraId="2BECDEC7" w14:textId="77777777" w:rsidR="00AE240E" w:rsidRPr="00EC6A9C" w:rsidRDefault="00AE240E" w:rsidP="007F0FA1">
            <w:r w:rsidRPr="00EC6A9C">
              <w:t>Bridgeport (DMHAS)</w:t>
            </w:r>
          </w:p>
        </w:tc>
        <w:tc>
          <w:tcPr>
            <w:tcW w:w="607" w:type="pct"/>
            <w:gridSpan w:val="2"/>
            <w:tcBorders>
              <w:top w:val="single" w:sz="4" w:space="0" w:color="auto"/>
              <w:left w:val="single" w:sz="4" w:space="0" w:color="auto"/>
              <w:bottom w:val="single" w:sz="4" w:space="0" w:color="auto"/>
              <w:right w:val="single" w:sz="4" w:space="0" w:color="auto"/>
            </w:tcBorders>
            <w:vAlign w:val="center"/>
          </w:tcPr>
          <w:p w14:paraId="392B4505" w14:textId="77777777" w:rsidR="00AE240E" w:rsidRPr="00EC6A9C" w:rsidRDefault="00AE240E" w:rsidP="007F0FA1">
            <w:r w:rsidRPr="00EC6A9C">
              <w:t>3370515</w:t>
            </w:r>
          </w:p>
        </w:tc>
        <w:tc>
          <w:tcPr>
            <w:tcW w:w="973" w:type="pct"/>
            <w:tcBorders>
              <w:top w:val="single" w:sz="4" w:space="0" w:color="auto"/>
              <w:left w:val="single" w:sz="4" w:space="0" w:color="auto"/>
              <w:bottom w:val="single" w:sz="4" w:space="0" w:color="auto"/>
              <w:right w:val="single" w:sz="4" w:space="0" w:color="auto"/>
            </w:tcBorders>
            <w:vAlign w:val="center"/>
          </w:tcPr>
          <w:p w14:paraId="4C03AAA8" w14:textId="77777777" w:rsidR="00AE240E" w:rsidRPr="00EC6A9C" w:rsidRDefault="00AE240E" w:rsidP="007F0FA1"/>
        </w:tc>
      </w:tr>
      <w:tr w:rsidR="00AE240E" w:rsidRPr="00EC6A9C" w14:paraId="1C1F32A8" w14:textId="77777777" w:rsidTr="008F6961">
        <w:tc>
          <w:tcPr>
            <w:tcW w:w="2405" w:type="pct"/>
            <w:tcBorders>
              <w:top w:val="single" w:sz="4" w:space="0" w:color="auto"/>
              <w:left w:val="single" w:sz="4" w:space="0" w:color="auto"/>
              <w:bottom w:val="single" w:sz="4" w:space="0" w:color="auto"/>
              <w:right w:val="single" w:sz="4" w:space="0" w:color="auto"/>
            </w:tcBorders>
            <w:vAlign w:val="center"/>
          </w:tcPr>
          <w:p w14:paraId="550B92C7" w14:textId="77777777" w:rsidR="00AE240E" w:rsidRPr="00EC6A9C" w:rsidRDefault="00AE240E" w:rsidP="007F0FA1">
            <w:r w:rsidRPr="00EC6A9C">
              <w:t xml:space="preserve">Grove School </w:t>
            </w:r>
          </w:p>
        </w:tc>
        <w:tc>
          <w:tcPr>
            <w:tcW w:w="1015" w:type="pct"/>
            <w:tcBorders>
              <w:top w:val="single" w:sz="4" w:space="0" w:color="auto"/>
              <w:left w:val="single" w:sz="4" w:space="0" w:color="auto"/>
              <w:bottom w:val="single" w:sz="4" w:space="0" w:color="auto"/>
              <w:right w:val="single" w:sz="4" w:space="0" w:color="auto"/>
            </w:tcBorders>
            <w:vAlign w:val="center"/>
          </w:tcPr>
          <w:p w14:paraId="380AD0E2" w14:textId="77777777" w:rsidR="00AE240E" w:rsidRPr="00EC6A9C" w:rsidRDefault="00AE240E" w:rsidP="007F0FA1">
            <w:r w:rsidRPr="00EC6A9C">
              <w:t>Madison</w:t>
            </w:r>
          </w:p>
        </w:tc>
        <w:tc>
          <w:tcPr>
            <w:tcW w:w="607" w:type="pct"/>
            <w:gridSpan w:val="2"/>
            <w:tcBorders>
              <w:top w:val="single" w:sz="4" w:space="0" w:color="auto"/>
              <w:left w:val="single" w:sz="4" w:space="0" w:color="auto"/>
              <w:bottom w:val="single" w:sz="4" w:space="0" w:color="auto"/>
              <w:right w:val="single" w:sz="4" w:space="0" w:color="auto"/>
            </w:tcBorders>
            <w:vAlign w:val="center"/>
          </w:tcPr>
          <w:p w14:paraId="11FC39DB" w14:textId="77777777" w:rsidR="00AE240E" w:rsidRPr="00EC6A9C" w:rsidRDefault="00AE240E" w:rsidP="007F0FA1">
            <w:r w:rsidRPr="00EC6A9C">
              <w:t>0760161</w:t>
            </w:r>
          </w:p>
        </w:tc>
        <w:tc>
          <w:tcPr>
            <w:tcW w:w="973" w:type="pct"/>
            <w:tcBorders>
              <w:top w:val="single" w:sz="4" w:space="0" w:color="auto"/>
              <w:left w:val="single" w:sz="4" w:space="0" w:color="auto"/>
              <w:bottom w:val="single" w:sz="4" w:space="0" w:color="auto"/>
              <w:right w:val="single" w:sz="4" w:space="0" w:color="auto"/>
            </w:tcBorders>
            <w:vAlign w:val="center"/>
          </w:tcPr>
          <w:p w14:paraId="1444528A" w14:textId="77777777" w:rsidR="00AE240E" w:rsidRPr="00EC6A9C" w:rsidRDefault="00AE240E" w:rsidP="007F0FA1">
            <w:r w:rsidRPr="00EC6A9C">
              <w:t>APSEP</w:t>
            </w:r>
          </w:p>
        </w:tc>
      </w:tr>
      <w:tr w:rsidR="00AE240E" w:rsidRPr="00EC6A9C" w14:paraId="0E18EB07" w14:textId="77777777" w:rsidTr="008F6961">
        <w:tc>
          <w:tcPr>
            <w:tcW w:w="2405" w:type="pct"/>
            <w:tcBorders>
              <w:top w:val="single" w:sz="4" w:space="0" w:color="auto"/>
              <w:left w:val="single" w:sz="4" w:space="0" w:color="auto"/>
              <w:bottom w:val="single" w:sz="4" w:space="0" w:color="auto"/>
              <w:right w:val="single" w:sz="4" w:space="0" w:color="auto"/>
            </w:tcBorders>
            <w:vAlign w:val="center"/>
          </w:tcPr>
          <w:p w14:paraId="73E7052F" w14:textId="77777777" w:rsidR="00AE240E" w:rsidRPr="00EC6A9C" w:rsidRDefault="00AE240E" w:rsidP="007F0FA1">
            <w:r w:rsidRPr="00EC6A9C">
              <w:t xml:space="preserve">High Hopes Group Home </w:t>
            </w:r>
          </w:p>
        </w:tc>
        <w:tc>
          <w:tcPr>
            <w:tcW w:w="1015" w:type="pct"/>
            <w:tcBorders>
              <w:top w:val="single" w:sz="4" w:space="0" w:color="auto"/>
              <w:left w:val="single" w:sz="4" w:space="0" w:color="auto"/>
              <w:bottom w:val="single" w:sz="4" w:space="0" w:color="auto"/>
              <w:right w:val="single" w:sz="4" w:space="0" w:color="auto"/>
            </w:tcBorders>
            <w:vAlign w:val="center"/>
          </w:tcPr>
          <w:p w14:paraId="00BED816" w14:textId="77777777" w:rsidR="00AE240E" w:rsidRPr="00EC6A9C" w:rsidRDefault="00AE240E" w:rsidP="007F0FA1">
            <w:r w:rsidRPr="00EC6A9C">
              <w:t>Meriden (DCF)</w:t>
            </w:r>
          </w:p>
        </w:tc>
        <w:tc>
          <w:tcPr>
            <w:tcW w:w="607" w:type="pct"/>
            <w:gridSpan w:val="2"/>
            <w:tcBorders>
              <w:top w:val="single" w:sz="4" w:space="0" w:color="auto"/>
              <w:left w:val="single" w:sz="4" w:space="0" w:color="auto"/>
              <w:bottom w:val="single" w:sz="4" w:space="0" w:color="auto"/>
              <w:right w:val="single" w:sz="4" w:space="0" w:color="auto"/>
            </w:tcBorders>
            <w:vAlign w:val="center"/>
          </w:tcPr>
          <w:p w14:paraId="347468C8" w14:textId="77777777" w:rsidR="00AE240E" w:rsidRPr="00EC6A9C" w:rsidRDefault="00AE240E" w:rsidP="007F0FA1">
            <w:r w:rsidRPr="00EC6A9C">
              <w:t>0800170</w:t>
            </w:r>
          </w:p>
        </w:tc>
        <w:tc>
          <w:tcPr>
            <w:tcW w:w="973" w:type="pct"/>
            <w:tcBorders>
              <w:top w:val="single" w:sz="4" w:space="0" w:color="auto"/>
              <w:left w:val="single" w:sz="4" w:space="0" w:color="auto"/>
              <w:bottom w:val="single" w:sz="4" w:space="0" w:color="auto"/>
              <w:right w:val="single" w:sz="4" w:space="0" w:color="auto"/>
            </w:tcBorders>
            <w:vAlign w:val="center"/>
          </w:tcPr>
          <w:p w14:paraId="70E4A19D" w14:textId="77777777" w:rsidR="00AE240E" w:rsidRPr="00EC6A9C" w:rsidRDefault="00AE240E" w:rsidP="007F0FA1">
            <w:r w:rsidRPr="00EC6A9C">
              <w:t xml:space="preserve">PFR </w:t>
            </w:r>
          </w:p>
        </w:tc>
      </w:tr>
      <w:tr w:rsidR="00077989" w:rsidRPr="00EC6A9C" w14:paraId="5F43697F" w14:textId="77777777" w:rsidTr="008F6961">
        <w:tc>
          <w:tcPr>
            <w:tcW w:w="2405" w:type="pct"/>
            <w:tcBorders>
              <w:top w:val="single" w:sz="4" w:space="0" w:color="auto"/>
              <w:left w:val="single" w:sz="4" w:space="0" w:color="auto"/>
              <w:bottom w:val="single" w:sz="4" w:space="0" w:color="auto"/>
              <w:right w:val="single" w:sz="4" w:space="0" w:color="auto"/>
            </w:tcBorders>
          </w:tcPr>
          <w:p w14:paraId="011154F4" w14:textId="4AA84C57" w:rsidR="00077989" w:rsidRPr="00EC6A9C" w:rsidRDefault="00077989" w:rsidP="00077989">
            <w:r w:rsidRPr="00EC6A9C">
              <w:t xml:space="preserve">Judicial Center - </w:t>
            </w:r>
            <w:r>
              <w:t>BRAVE</w:t>
            </w:r>
          </w:p>
        </w:tc>
        <w:tc>
          <w:tcPr>
            <w:tcW w:w="1015" w:type="pct"/>
            <w:tcBorders>
              <w:top w:val="single" w:sz="4" w:space="0" w:color="auto"/>
              <w:left w:val="single" w:sz="4" w:space="0" w:color="auto"/>
              <w:bottom w:val="single" w:sz="4" w:space="0" w:color="auto"/>
              <w:right w:val="single" w:sz="4" w:space="0" w:color="auto"/>
            </w:tcBorders>
          </w:tcPr>
          <w:p w14:paraId="10F4D754" w14:textId="0B97D026" w:rsidR="00077989" w:rsidRPr="00EC6A9C" w:rsidRDefault="00077989" w:rsidP="00E1198A">
            <w:r>
              <w:t>Hamden</w:t>
            </w:r>
          </w:p>
        </w:tc>
        <w:tc>
          <w:tcPr>
            <w:tcW w:w="607" w:type="pct"/>
            <w:gridSpan w:val="2"/>
            <w:tcBorders>
              <w:top w:val="single" w:sz="4" w:space="0" w:color="auto"/>
              <w:left w:val="single" w:sz="4" w:space="0" w:color="auto"/>
              <w:bottom w:val="single" w:sz="4" w:space="0" w:color="auto"/>
              <w:right w:val="single" w:sz="4" w:space="0" w:color="auto"/>
            </w:tcBorders>
          </w:tcPr>
          <w:p w14:paraId="1BF57E52" w14:textId="5EC19B36" w:rsidR="00077989" w:rsidRPr="00EC6A9C" w:rsidRDefault="00077989" w:rsidP="00077989">
            <w:r w:rsidRPr="00EC6A9C">
              <w:t>348</w:t>
            </w:r>
            <w:r>
              <w:t>1</w:t>
            </w:r>
            <w:r w:rsidRPr="00EC6A9C">
              <w:t>115</w:t>
            </w:r>
          </w:p>
        </w:tc>
        <w:tc>
          <w:tcPr>
            <w:tcW w:w="973" w:type="pct"/>
            <w:tcBorders>
              <w:top w:val="single" w:sz="4" w:space="0" w:color="auto"/>
              <w:left w:val="single" w:sz="4" w:space="0" w:color="auto"/>
              <w:bottom w:val="single" w:sz="4" w:space="0" w:color="auto"/>
              <w:right w:val="single" w:sz="4" w:space="0" w:color="auto"/>
            </w:tcBorders>
            <w:vAlign w:val="center"/>
          </w:tcPr>
          <w:p w14:paraId="33FBD5BC" w14:textId="77777777" w:rsidR="00077989" w:rsidRPr="00EC6A9C" w:rsidRDefault="00077989" w:rsidP="00E1198A"/>
        </w:tc>
      </w:tr>
      <w:tr w:rsidR="00AE240E" w:rsidRPr="00EC6A9C" w14:paraId="2A378A0E" w14:textId="77777777" w:rsidTr="008F6961">
        <w:tc>
          <w:tcPr>
            <w:tcW w:w="2405" w:type="pct"/>
            <w:tcBorders>
              <w:top w:val="single" w:sz="4" w:space="0" w:color="auto"/>
              <w:left w:val="single" w:sz="4" w:space="0" w:color="auto"/>
              <w:bottom w:val="single" w:sz="4" w:space="0" w:color="auto"/>
              <w:right w:val="single" w:sz="4" w:space="0" w:color="auto"/>
            </w:tcBorders>
          </w:tcPr>
          <w:p w14:paraId="426D4CC6" w14:textId="77777777" w:rsidR="00AE240E" w:rsidRPr="00EC6A9C" w:rsidRDefault="00AE240E" w:rsidP="007F0FA1">
            <w:bookmarkStart w:id="96" w:name="_Hlk244918563"/>
            <w:r w:rsidRPr="00EC6A9C">
              <w:t>Judicial Center - Bridgeport Detention Center</w:t>
            </w:r>
          </w:p>
        </w:tc>
        <w:tc>
          <w:tcPr>
            <w:tcW w:w="1015" w:type="pct"/>
            <w:tcBorders>
              <w:top w:val="single" w:sz="4" w:space="0" w:color="auto"/>
              <w:left w:val="single" w:sz="4" w:space="0" w:color="auto"/>
              <w:bottom w:val="single" w:sz="4" w:space="0" w:color="auto"/>
              <w:right w:val="single" w:sz="4" w:space="0" w:color="auto"/>
            </w:tcBorders>
          </w:tcPr>
          <w:p w14:paraId="76272CB5" w14:textId="77777777" w:rsidR="00AE240E" w:rsidRPr="00EC6A9C" w:rsidRDefault="00AE240E" w:rsidP="007F0FA1">
            <w:r w:rsidRPr="00EC6A9C">
              <w:t>Bridgeport</w:t>
            </w:r>
          </w:p>
        </w:tc>
        <w:tc>
          <w:tcPr>
            <w:tcW w:w="607" w:type="pct"/>
            <w:gridSpan w:val="2"/>
            <w:tcBorders>
              <w:top w:val="single" w:sz="4" w:space="0" w:color="auto"/>
              <w:left w:val="single" w:sz="4" w:space="0" w:color="auto"/>
              <w:bottom w:val="single" w:sz="4" w:space="0" w:color="auto"/>
              <w:right w:val="single" w:sz="4" w:space="0" w:color="auto"/>
            </w:tcBorders>
          </w:tcPr>
          <w:p w14:paraId="57EB015B" w14:textId="77777777" w:rsidR="00AE240E" w:rsidRPr="00EC6A9C" w:rsidRDefault="00AE240E" w:rsidP="007F0FA1">
            <w:r w:rsidRPr="00EC6A9C">
              <w:t>3480115</w:t>
            </w:r>
          </w:p>
        </w:tc>
        <w:tc>
          <w:tcPr>
            <w:tcW w:w="973" w:type="pct"/>
            <w:tcBorders>
              <w:top w:val="single" w:sz="4" w:space="0" w:color="auto"/>
              <w:left w:val="single" w:sz="4" w:space="0" w:color="auto"/>
              <w:bottom w:val="single" w:sz="4" w:space="0" w:color="auto"/>
              <w:right w:val="single" w:sz="4" w:space="0" w:color="auto"/>
            </w:tcBorders>
            <w:vAlign w:val="center"/>
          </w:tcPr>
          <w:p w14:paraId="6D9FE595" w14:textId="77777777" w:rsidR="00AE240E" w:rsidRPr="00EC6A9C" w:rsidRDefault="00AE240E" w:rsidP="007F0FA1"/>
        </w:tc>
      </w:tr>
      <w:tr w:rsidR="00F5239E" w:rsidRPr="00EC6A9C" w14:paraId="7D2C76F4" w14:textId="77777777" w:rsidTr="008F6961">
        <w:tc>
          <w:tcPr>
            <w:tcW w:w="2405" w:type="pct"/>
            <w:tcBorders>
              <w:top w:val="single" w:sz="4" w:space="0" w:color="auto"/>
              <w:left w:val="single" w:sz="4" w:space="0" w:color="auto"/>
              <w:bottom w:val="single" w:sz="4" w:space="0" w:color="auto"/>
              <w:right w:val="single" w:sz="4" w:space="0" w:color="auto"/>
            </w:tcBorders>
          </w:tcPr>
          <w:p w14:paraId="16B117B7" w14:textId="77777777" w:rsidR="00F5239E" w:rsidRPr="00EC6A9C" w:rsidRDefault="00F5239E" w:rsidP="000E2A2E">
            <w:r w:rsidRPr="00EC6A9C">
              <w:t>Judicial Center - Girl’s C</w:t>
            </w:r>
            <w:r>
              <w:t>are 2</w:t>
            </w:r>
          </w:p>
        </w:tc>
        <w:tc>
          <w:tcPr>
            <w:tcW w:w="1015" w:type="pct"/>
            <w:tcBorders>
              <w:top w:val="single" w:sz="4" w:space="0" w:color="auto"/>
              <w:left w:val="single" w:sz="4" w:space="0" w:color="auto"/>
              <w:bottom w:val="single" w:sz="4" w:space="0" w:color="auto"/>
              <w:right w:val="single" w:sz="4" w:space="0" w:color="auto"/>
            </w:tcBorders>
          </w:tcPr>
          <w:p w14:paraId="22E77F9B" w14:textId="77777777" w:rsidR="00F5239E" w:rsidRPr="00EC6A9C" w:rsidRDefault="00F5239E" w:rsidP="000E2A2E">
            <w:r w:rsidRPr="00EC6A9C">
              <w:t>Waterbury</w:t>
            </w:r>
          </w:p>
        </w:tc>
        <w:tc>
          <w:tcPr>
            <w:tcW w:w="607" w:type="pct"/>
            <w:gridSpan w:val="2"/>
            <w:tcBorders>
              <w:top w:val="single" w:sz="4" w:space="0" w:color="auto"/>
              <w:left w:val="single" w:sz="4" w:space="0" w:color="auto"/>
              <w:bottom w:val="single" w:sz="4" w:space="0" w:color="auto"/>
              <w:right w:val="single" w:sz="4" w:space="0" w:color="auto"/>
            </w:tcBorders>
          </w:tcPr>
          <w:p w14:paraId="261712A9" w14:textId="77777777" w:rsidR="00F5239E" w:rsidRPr="00EC6A9C" w:rsidRDefault="00F5239E" w:rsidP="000E2A2E">
            <w:r w:rsidRPr="00EC6A9C">
              <w:t>3480915</w:t>
            </w:r>
          </w:p>
        </w:tc>
        <w:tc>
          <w:tcPr>
            <w:tcW w:w="973" w:type="pct"/>
            <w:tcBorders>
              <w:top w:val="single" w:sz="4" w:space="0" w:color="auto"/>
              <w:left w:val="single" w:sz="4" w:space="0" w:color="auto"/>
              <w:bottom w:val="single" w:sz="4" w:space="0" w:color="auto"/>
              <w:right w:val="single" w:sz="4" w:space="0" w:color="auto"/>
            </w:tcBorders>
            <w:vAlign w:val="center"/>
          </w:tcPr>
          <w:p w14:paraId="5E339D75" w14:textId="77777777" w:rsidR="00F5239E" w:rsidRPr="00EC6A9C" w:rsidRDefault="00F5239E" w:rsidP="000E2A2E"/>
        </w:tc>
      </w:tr>
      <w:tr w:rsidR="00F5239E" w:rsidRPr="00EC6A9C" w14:paraId="249BD2AA" w14:textId="77777777" w:rsidTr="008F6961">
        <w:tc>
          <w:tcPr>
            <w:tcW w:w="2405" w:type="pct"/>
            <w:tcBorders>
              <w:top w:val="single" w:sz="4" w:space="0" w:color="auto"/>
              <w:left w:val="single" w:sz="4" w:space="0" w:color="auto"/>
              <w:bottom w:val="single" w:sz="4" w:space="0" w:color="auto"/>
              <w:right w:val="single" w:sz="4" w:space="0" w:color="auto"/>
            </w:tcBorders>
          </w:tcPr>
          <w:p w14:paraId="26B81BEF" w14:textId="77777777" w:rsidR="00F5239E" w:rsidRPr="00EC6A9C" w:rsidRDefault="00F5239E" w:rsidP="000E2A2E">
            <w:r w:rsidRPr="00EC6A9C">
              <w:t>Judicial Center - Grace Alternative Detention Center</w:t>
            </w:r>
          </w:p>
        </w:tc>
        <w:tc>
          <w:tcPr>
            <w:tcW w:w="1015" w:type="pct"/>
            <w:tcBorders>
              <w:top w:val="single" w:sz="4" w:space="0" w:color="auto"/>
              <w:left w:val="single" w:sz="4" w:space="0" w:color="auto"/>
              <w:bottom w:val="single" w:sz="4" w:space="0" w:color="auto"/>
              <w:right w:val="single" w:sz="4" w:space="0" w:color="auto"/>
            </w:tcBorders>
          </w:tcPr>
          <w:p w14:paraId="0014771F" w14:textId="77777777" w:rsidR="00F5239E" w:rsidRPr="00EC6A9C" w:rsidRDefault="00F5239E" w:rsidP="000E2A2E">
            <w:r w:rsidRPr="00EC6A9C">
              <w:t>Hartford</w:t>
            </w:r>
          </w:p>
        </w:tc>
        <w:tc>
          <w:tcPr>
            <w:tcW w:w="607" w:type="pct"/>
            <w:gridSpan w:val="2"/>
            <w:tcBorders>
              <w:top w:val="single" w:sz="4" w:space="0" w:color="auto"/>
              <w:left w:val="single" w:sz="4" w:space="0" w:color="auto"/>
              <w:bottom w:val="single" w:sz="4" w:space="0" w:color="auto"/>
              <w:right w:val="single" w:sz="4" w:space="0" w:color="auto"/>
            </w:tcBorders>
          </w:tcPr>
          <w:p w14:paraId="2C2A84D4" w14:textId="77777777" w:rsidR="00F5239E" w:rsidRPr="00EC6A9C" w:rsidRDefault="00F5239E" w:rsidP="000E2A2E">
            <w:r w:rsidRPr="00EC6A9C">
              <w:t>3480615</w:t>
            </w:r>
          </w:p>
        </w:tc>
        <w:tc>
          <w:tcPr>
            <w:tcW w:w="973" w:type="pct"/>
            <w:tcBorders>
              <w:top w:val="single" w:sz="4" w:space="0" w:color="auto"/>
              <w:left w:val="single" w:sz="4" w:space="0" w:color="auto"/>
              <w:bottom w:val="single" w:sz="4" w:space="0" w:color="auto"/>
              <w:right w:val="single" w:sz="4" w:space="0" w:color="auto"/>
            </w:tcBorders>
            <w:vAlign w:val="center"/>
          </w:tcPr>
          <w:p w14:paraId="76368511" w14:textId="77777777" w:rsidR="00F5239E" w:rsidRPr="00EC6A9C" w:rsidRDefault="00F5239E" w:rsidP="000E2A2E"/>
        </w:tc>
      </w:tr>
      <w:tr w:rsidR="00F5239E" w:rsidRPr="00EC6A9C" w14:paraId="6AE4DC24" w14:textId="77777777" w:rsidTr="008F6961">
        <w:tc>
          <w:tcPr>
            <w:tcW w:w="2405" w:type="pct"/>
            <w:tcBorders>
              <w:top w:val="single" w:sz="4" w:space="0" w:color="auto"/>
              <w:left w:val="single" w:sz="4" w:space="0" w:color="auto"/>
              <w:bottom w:val="single" w:sz="4" w:space="0" w:color="auto"/>
              <w:right w:val="single" w:sz="4" w:space="0" w:color="auto"/>
            </w:tcBorders>
          </w:tcPr>
          <w:p w14:paraId="70B5FD03" w14:textId="77777777" w:rsidR="00F5239E" w:rsidRPr="00EC6A9C" w:rsidRDefault="00F5239E" w:rsidP="000E2A2E">
            <w:r w:rsidRPr="00EC6A9C">
              <w:t>Judicial Center - Hartford Detention Center</w:t>
            </w:r>
          </w:p>
        </w:tc>
        <w:tc>
          <w:tcPr>
            <w:tcW w:w="1015" w:type="pct"/>
            <w:tcBorders>
              <w:top w:val="single" w:sz="4" w:space="0" w:color="auto"/>
              <w:left w:val="single" w:sz="4" w:space="0" w:color="auto"/>
              <w:bottom w:val="single" w:sz="4" w:space="0" w:color="auto"/>
              <w:right w:val="single" w:sz="4" w:space="0" w:color="auto"/>
            </w:tcBorders>
          </w:tcPr>
          <w:p w14:paraId="10B848BD" w14:textId="77777777" w:rsidR="00F5239E" w:rsidRPr="00EC6A9C" w:rsidRDefault="00F5239E" w:rsidP="000E2A2E">
            <w:r w:rsidRPr="00EC6A9C">
              <w:t>Hartford</w:t>
            </w:r>
          </w:p>
        </w:tc>
        <w:tc>
          <w:tcPr>
            <w:tcW w:w="607" w:type="pct"/>
            <w:gridSpan w:val="2"/>
            <w:tcBorders>
              <w:top w:val="single" w:sz="4" w:space="0" w:color="auto"/>
              <w:left w:val="single" w:sz="4" w:space="0" w:color="auto"/>
              <w:bottom w:val="single" w:sz="4" w:space="0" w:color="auto"/>
              <w:right w:val="single" w:sz="4" w:space="0" w:color="auto"/>
            </w:tcBorders>
          </w:tcPr>
          <w:p w14:paraId="08CB3CAD" w14:textId="77777777" w:rsidR="00F5239E" w:rsidRPr="00EC6A9C" w:rsidRDefault="00F5239E" w:rsidP="000E2A2E">
            <w:r w:rsidRPr="00EC6A9C">
              <w:t>3480315</w:t>
            </w:r>
          </w:p>
        </w:tc>
        <w:tc>
          <w:tcPr>
            <w:tcW w:w="973" w:type="pct"/>
            <w:tcBorders>
              <w:top w:val="single" w:sz="4" w:space="0" w:color="auto"/>
              <w:left w:val="single" w:sz="4" w:space="0" w:color="auto"/>
              <w:bottom w:val="single" w:sz="4" w:space="0" w:color="auto"/>
              <w:right w:val="single" w:sz="4" w:space="0" w:color="auto"/>
            </w:tcBorders>
            <w:vAlign w:val="center"/>
          </w:tcPr>
          <w:p w14:paraId="77E36D4B" w14:textId="77777777" w:rsidR="00F5239E" w:rsidRPr="00EC6A9C" w:rsidRDefault="00F5239E" w:rsidP="000E2A2E"/>
        </w:tc>
      </w:tr>
      <w:tr w:rsidR="00077989" w:rsidRPr="00EC6A9C" w14:paraId="7C84FF5F" w14:textId="77777777" w:rsidTr="008F6961">
        <w:tc>
          <w:tcPr>
            <w:tcW w:w="2405" w:type="pct"/>
            <w:tcBorders>
              <w:top w:val="single" w:sz="4" w:space="0" w:color="auto"/>
              <w:left w:val="single" w:sz="4" w:space="0" w:color="auto"/>
              <w:bottom w:val="single" w:sz="4" w:space="0" w:color="auto"/>
              <w:right w:val="single" w:sz="4" w:space="0" w:color="auto"/>
            </w:tcBorders>
          </w:tcPr>
          <w:p w14:paraId="211C1A04" w14:textId="79D229CD" w:rsidR="00077989" w:rsidRPr="00EC6A9C" w:rsidRDefault="00077989" w:rsidP="00E1198A">
            <w:r w:rsidRPr="00EC6A9C">
              <w:t xml:space="preserve">Judicial Center - </w:t>
            </w:r>
            <w:r w:rsidRPr="00077989">
              <w:t>Litchfield Community Residential Program</w:t>
            </w:r>
          </w:p>
        </w:tc>
        <w:tc>
          <w:tcPr>
            <w:tcW w:w="1015" w:type="pct"/>
            <w:tcBorders>
              <w:top w:val="single" w:sz="4" w:space="0" w:color="auto"/>
              <w:left w:val="single" w:sz="4" w:space="0" w:color="auto"/>
              <w:bottom w:val="single" w:sz="4" w:space="0" w:color="auto"/>
              <w:right w:val="single" w:sz="4" w:space="0" w:color="auto"/>
            </w:tcBorders>
          </w:tcPr>
          <w:p w14:paraId="4E1EC24D" w14:textId="2323D0E1" w:rsidR="00077989" w:rsidRPr="00EC6A9C" w:rsidRDefault="00077989" w:rsidP="00E1198A">
            <w:r>
              <w:t>Litchfield</w:t>
            </w:r>
          </w:p>
        </w:tc>
        <w:tc>
          <w:tcPr>
            <w:tcW w:w="607" w:type="pct"/>
            <w:gridSpan w:val="2"/>
            <w:tcBorders>
              <w:top w:val="single" w:sz="4" w:space="0" w:color="auto"/>
              <w:left w:val="single" w:sz="4" w:space="0" w:color="auto"/>
              <w:bottom w:val="single" w:sz="4" w:space="0" w:color="auto"/>
              <w:right w:val="single" w:sz="4" w:space="0" w:color="auto"/>
            </w:tcBorders>
          </w:tcPr>
          <w:p w14:paraId="0D10DC51" w14:textId="6DB5DB7E" w:rsidR="00077989" w:rsidRPr="00EC6A9C" w:rsidRDefault="00077989" w:rsidP="00077989">
            <w:r w:rsidRPr="00EC6A9C">
              <w:t>348</w:t>
            </w:r>
            <w:r>
              <w:t>13</w:t>
            </w:r>
            <w:r w:rsidRPr="00EC6A9C">
              <w:t>15</w:t>
            </w:r>
          </w:p>
        </w:tc>
        <w:tc>
          <w:tcPr>
            <w:tcW w:w="973" w:type="pct"/>
            <w:tcBorders>
              <w:top w:val="single" w:sz="4" w:space="0" w:color="auto"/>
              <w:left w:val="single" w:sz="4" w:space="0" w:color="auto"/>
              <w:bottom w:val="single" w:sz="4" w:space="0" w:color="auto"/>
              <w:right w:val="single" w:sz="4" w:space="0" w:color="auto"/>
            </w:tcBorders>
            <w:vAlign w:val="center"/>
          </w:tcPr>
          <w:p w14:paraId="5AE0C8D2" w14:textId="77777777" w:rsidR="00077989" w:rsidRPr="00EC6A9C" w:rsidRDefault="00077989" w:rsidP="00E1198A"/>
        </w:tc>
      </w:tr>
      <w:tr w:rsidR="00F5239E" w:rsidRPr="00EC6A9C" w14:paraId="59CA94A2" w14:textId="77777777" w:rsidTr="008F6961">
        <w:tc>
          <w:tcPr>
            <w:tcW w:w="2405" w:type="pct"/>
            <w:tcBorders>
              <w:top w:val="single" w:sz="4" w:space="0" w:color="auto"/>
              <w:left w:val="single" w:sz="4" w:space="0" w:color="auto"/>
              <w:bottom w:val="single" w:sz="4" w:space="0" w:color="auto"/>
              <w:right w:val="single" w:sz="4" w:space="0" w:color="auto"/>
            </w:tcBorders>
          </w:tcPr>
          <w:p w14:paraId="700D99C1" w14:textId="77777777" w:rsidR="00F5239E" w:rsidRPr="00EC6A9C" w:rsidRDefault="00F5239E" w:rsidP="000E2A2E">
            <w:r w:rsidRPr="00EC6A9C">
              <w:t>Judicial Center - SAGE Detention Center</w:t>
            </w:r>
          </w:p>
        </w:tc>
        <w:tc>
          <w:tcPr>
            <w:tcW w:w="1015" w:type="pct"/>
            <w:tcBorders>
              <w:top w:val="single" w:sz="4" w:space="0" w:color="auto"/>
              <w:left w:val="single" w:sz="4" w:space="0" w:color="auto"/>
              <w:bottom w:val="single" w:sz="4" w:space="0" w:color="auto"/>
              <w:right w:val="single" w:sz="4" w:space="0" w:color="auto"/>
            </w:tcBorders>
          </w:tcPr>
          <w:p w14:paraId="54D0679D" w14:textId="77777777" w:rsidR="00F5239E" w:rsidRPr="00EC6A9C" w:rsidRDefault="00F5239E" w:rsidP="000E2A2E">
            <w:r w:rsidRPr="00EC6A9C">
              <w:t>Hamden</w:t>
            </w:r>
          </w:p>
        </w:tc>
        <w:tc>
          <w:tcPr>
            <w:tcW w:w="607" w:type="pct"/>
            <w:gridSpan w:val="2"/>
            <w:tcBorders>
              <w:top w:val="single" w:sz="4" w:space="0" w:color="auto"/>
              <w:left w:val="single" w:sz="4" w:space="0" w:color="auto"/>
              <w:bottom w:val="single" w:sz="4" w:space="0" w:color="auto"/>
              <w:right w:val="single" w:sz="4" w:space="0" w:color="auto"/>
            </w:tcBorders>
          </w:tcPr>
          <w:p w14:paraId="5A23DE75" w14:textId="77777777" w:rsidR="00F5239E" w:rsidRPr="00EC6A9C" w:rsidRDefault="00F5239E" w:rsidP="000E2A2E">
            <w:r w:rsidRPr="00EC6A9C">
              <w:t>3480415</w:t>
            </w:r>
          </w:p>
        </w:tc>
        <w:tc>
          <w:tcPr>
            <w:tcW w:w="973" w:type="pct"/>
            <w:tcBorders>
              <w:top w:val="single" w:sz="4" w:space="0" w:color="auto"/>
              <w:left w:val="single" w:sz="4" w:space="0" w:color="auto"/>
              <w:bottom w:val="single" w:sz="4" w:space="0" w:color="auto"/>
              <w:right w:val="single" w:sz="4" w:space="0" w:color="auto"/>
            </w:tcBorders>
            <w:vAlign w:val="center"/>
          </w:tcPr>
          <w:p w14:paraId="2D1A01FA" w14:textId="77777777" w:rsidR="00F5239E" w:rsidRPr="00EC6A9C" w:rsidRDefault="00F5239E" w:rsidP="000E2A2E"/>
        </w:tc>
      </w:tr>
      <w:tr w:rsidR="00AE240E" w:rsidRPr="00EC6A9C" w14:paraId="1DE4BEC6" w14:textId="77777777" w:rsidTr="008F6961">
        <w:tc>
          <w:tcPr>
            <w:tcW w:w="2405" w:type="pct"/>
            <w:tcBorders>
              <w:top w:val="single" w:sz="4" w:space="0" w:color="auto"/>
              <w:left w:val="single" w:sz="4" w:space="0" w:color="auto"/>
              <w:bottom w:val="single" w:sz="4" w:space="0" w:color="auto"/>
              <w:right w:val="single" w:sz="4" w:space="0" w:color="auto"/>
            </w:tcBorders>
          </w:tcPr>
          <w:p w14:paraId="20E4AD28" w14:textId="51F98BB6" w:rsidR="00AE240E" w:rsidRPr="00EC6A9C" w:rsidRDefault="00AE240E" w:rsidP="00F5239E">
            <w:r w:rsidRPr="00EC6A9C">
              <w:t xml:space="preserve">Judicial Center </w:t>
            </w:r>
            <w:r w:rsidR="00F5239E">
              <w:t>–</w:t>
            </w:r>
            <w:r w:rsidRPr="00EC6A9C">
              <w:t xml:space="preserve"> </w:t>
            </w:r>
            <w:r w:rsidR="00F5239E">
              <w:t>SOAR</w:t>
            </w:r>
          </w:p>
        </w:tc>
        <w:tc>
          <w:tcPr>
            <w:tcW w:w="1015" w:type="pct"/>
            <w:tcBorders>
              <w:top w:val="single" w:sz="4" w:space="0" w:color="auto"/>
              <w:left w:val="single" w:sz="4" w:space="0" w:color="auto"/>
              <w:bottom w:val="single" w:sz="4" w:space="0" w:color="auto"/>
              <w:right w:val="single" w:sz="4" w:space="0" w:color="auto"/>
            </w:tcBorders>
          </w:tcPr>
          <w:p w14:paraId="7FD3AD05" w14:textId="77777777" w:rsidR="00AE240E" w:rsidRPr="00EC6A9C" w:rsidRDefault="00AE240E" w:rsidP="007F0FA1">
            <w:r w:rsidRPr="00EC6A9C">
              <w:t>Hamden</w:t>
            </w:r>
          </w:p>
        </w:tc>
        <w:tc>
          <w:tcPr>
            <w:tcW w:w="607" w:type="pct"/>
            <w:gridSpan w:val="2"/>
            <w:tcBorders>
              <w:top w:val="single" w:sz="4" w:space="0" w:color="auto"/>
              <w:left w:val="single" w:sz="4" w:space="0" w:color="auto"/>
              <w:bottom w:val="single" w:sz="4" w:space="0" w:color="auto"/>
              <w:right w:val="single" w:sz="4" w:space="0" w:color="auto"/>
            </w:tcBorders>
          </w:tcPr>
          <w:p w14:paraId="76A1A2AE" w14:textId="59F5D01A" w:rsidR="00AE240E" w:rsidRPr="00EC6A9C" w:rsidRDefault="00F5239E" w:rsidP="007F0FA1">
            <w:r>
              <w:t>34812</w:t>
            </w:r>
            <w:r w:rsidR="00AE240E" w:rsidRPr="00EC6A9C">
              <w:t>15</w:t>
            </w:r>
          </w:p>
        </w:tc>
        <w:tc>
          <w:tcPr>
            <w:tcW w:w="973" w:type="pct"/>
            <w:tcBorders>
              <w:top w:val="single" w:sz="4" w:space="0" w:color="auto"/>
              <w:left w:val="single" w:sz="4" w:space="0" w:color="auto"/>
              <w:bottom w:val="single" w:sz="4" w:space="0" w:color="auto"/>
              <w:right w:val="single" w:sz="4" w:space="0" w:color="auto"/>
            </w:tcBorders>
            <w:vAlign w:val="center"/>
          </w:tcPr>
          <w:p w14:paraId="31EAF5CE" w14:textId="77777777" w:rsidR="00AE240E" w:rsidRPr="00EC6A9C" w:rsidRDefault="00AE240E" w:rsidP="007F0FA1"/>
        </w:tc>
      </w:tr>
      <w:tr w:rsidR="00AE240E" w:rsidRPr="00EC6A9C" w14:paraId="4C7D15B1" w14:textId="77777777" w:rsidTr="008F6961">
        <w:tc>
          <w:tcPr>
            <w:tcW w:w="2405" w:type="pct"/>
            <w:tcBorders>
              <w:top w:val="single" w:sz="4" w:space="0" w:color="auto"/>
              <w:left w:val="single" w:sz="4" w:space="0" w:color="auto"/>
              <w:bottom w:val="single" w:sz="4" w:space="0" w:color="auto"/>
              <w:right w:val="single" w:sz="4" w:space="0" w:color="auto"/>
            </w:tcBorders>
          </w:tcPr>
          <w:p w14:paraId="6B776AB9" w14:textId="77777777" w:rsidR="00AE240E" w:rsidRPr="00EC6A9C" w:rsidRDefault="00AE240E" w:rsidP="007F0FA1">
            <w:r w:rsidRPr="00EC6A9C">
              <w:t>Judicial Center - Washington Street Detention Center</w:t>
            </w:r>
          </w:p>
        </w:tc>
        <w:tc>
          <w:tcPr>
            <w:tcW w:w="1015" w:type="pct"/>
            <w:tcBorders>
              <w:top w:val="single" w:sz="4" w:space="0" w:color="auto"/>
              <w:left w:val="single" w:sz="4" w:space="0" w:color="auto"/>
              <w:bottom w:val="single" w:sz="4" w:space="0" w:color="auto"/>
              <w:right w:val="single" w:sz="4" w:space="0" w:color="auto"/>
            </w:tcBorders>
          </w:tcPr>
          <w:p w14:paraId="5F462F45" w14:textId="77777777" w:rsidR="00AE240E" w:rsidRPr="00EC6A9C" w:rsidRDefault="00AE240E" w:rsidP="007F0FA1">
            <w:r w:rsidRPr="00EC6A9C">
              <w:t>Hartford</w:t>
            </w:r>
          </w:p>
        </w:tc>
        <w:tc>
          <w:tcPr>
            <w:tcW w:w="607" w:type="pct"/>
            <w:gridSpan w:val="2"/>
            <w:tcBorders>
              <w:top w:val="single" w:sz="4" w:space="0" w:color="auto"/>
              <w:left w:val="single" w:sz="4" w:space="0" w:color="auto"/>
              <w:bottom w:val="single" w:sz="4" w:space="0" w:color="auto"/>
              <w:right w:val="single" w:sz="4" w:space="0" w:color="auto"/>
            </w:tcBorders>
          </w:tcPr>
          <w:p w14:paraId="229051D8" w14:textId="77777777" w:rsidR="00AE240E" w:rsidRPr="00EC6A9C" w:rsidRDefault="00AE240E" w:rsidP="007F0FA1">
            <w:r w:rsidRPr="00EC6A9C">
              <w:t>3480515</w:t>
            </w:r>
          </w:p>
        </w:tc>
        <w:tc>
          <w:tcPr>
            <w:tcW w:w="973" w:type="pct"/>
            <w:tcBorders>
              <w:top w:val="single" w:sz="4" w:space="0" w:color="auto"/>
              <w:left w:val="single" w:sz="4" w:space="0" w:color="auto"/>
              <w:bottom w:val="single" w:sz="4" w:space="0" w:color="auto"/>
              <w:right w:val="single" w:sz="4" w:space="0" w:color="auto"/>
            </w:tcBorders>
            <w:vAlign w:val="center"/>
          </w:tcPr>
          <w:p w14:paraId="15A094E7" w14:textId="77777777" w:rsidR="00AE240E" w:rsidRPr="00EC6A9C" w:rsidRDefault="00AE240E" w:rsidP="007F0FA1"/>
        </w:tc>
      </w:tr>
      <w:tr w:rsidR="00AE240E" w:rsidRPr="00EC6A9C" w14:paraId="48646506" w14:textId="77777777" w:rsidTr="008F6961">
        <w:tc>
          <w:tcPr>
            <w:tcW w:w="2405" w:type="pct"/>
            <w:tcBorders>
              <w:top w:val="single" w:sz="4" w:space="0" w:color="auto"/>
              <w:left w:val="single" w:sz="4" w:space="0" w:color="auto"/>
              <w:bottom w:val="single" w:sz="4" w:space="0" w:color="auto"/>
              <w:right w:val="single" w:sz="4" w:space="0" w:color="auto"/>
            </w:tcBorders>
          </w:tcPr>
          <w:p w14:paraId="75B614D8" w14:textId="7C49B109" w:rsidR="00AE240E" w:rsidRPr="00EC6A9C" w:rsidRDefault="00AE240E" w:rsidP="00695EC3">
            <w:r w:rsidRPr="00EC6A9C">
              <w:t>Judicial Center - Youth Boy’s C</w:t>
            </w:r>
            <w:r w:rsidR="00695EC3">
              <w:t>are</w:t>
            </w:r>
          </w:p>
        </w:tc>
        <w:tc>
          <w:tcPr>
            <w:tcW w:w="1015" w:type="pct"/>
            <w:tcBorders>
              <w:top w:val="single" w:sz="4" w:space="0" w:color="auto"/>
              <w:left w:val="single" w:sz="4" w:space="0" w:color="auto"/>
              <w:bottom w:val="single" w:sz="4" w:space="0" w:color="auto"/>
              <w:right w:val="single" w:sz="4" w:space="0" w:color="auto"/>
            </w:tcBorders>
          </w:tcPr>
          <w:p w14:paraId="654A91BC" w14:textId="77777777" w:rsidR="00AE240E" w:rsidRPr="00EC6A9C" w:rsidRDefault="00AE240E" w:rsidP="007F0FA1">
            <w:r w:rsidRPr="00EC6A9C">
              <w:t>New Haven</w:t>
            </w:r>
          </w:p>
        </w:tc>
        <w:tc>
          <w:tcPr>
            <w:tcW w:w="607" w:type="pct"/>
            <w:gridSpan w:val="2"/>
            <w:tcBorders>
              <w:top w:val="single" w:sz="4" w:space="0" w:color="auto"/>
              <w:left w:val="single" w:sz="4" w:space="0" w:color="auto"/>
              <w:bottom w:val="single" w:sz="4" w:space="0" w:color="auto"/>
              <w:right w:val="single" w:sz="4" w:space="0" w:color="auto"/>
            </w:tcBorders>
          </w:tcPr>
          <w:p w14:paraId="78C5CF75" w14:textId="77777777" w:rsidR="00AE240E" w:rsidRPr="00EC6A9C" w:rsidRDefault="00AE240E" w:rsidP="007F0FA1">
            <w:r w:rsidRPr="00EC6A9C">
              <w:t>3481015</w:t>
            </w:r>
          </w:p>
        </w:tc>
        <w:tc>
          <w:tcPr>
            <w:tcW w:w="973" w:type="pct"/>
            <w:tcBorders>
              <w:top w:val="single" w:sz="4" w:space="0" w:color="auto"/>
              <w:left w:val="single" w:sz="4" w:space="0" w:color="auto"/>
              <w:bottom w:val="single" w:sz="4" w:space="0" w:color="auto"/>
              <w:right w:val="single" w:sz="4" w:space="0" w:color="auto"/>
            </w:tcBorders>
            <w:vAlign w:val="center"/>
          </w:tcPr>
          <w:p w14:paraId="57B4A680" w14:textId="77777777" w:rsidR="00AE240E" w:rsidRPr="00EC6A9C" w:rsidRDefault="00AE240E" w:rsidP="007F0FA1"/>
        </w:tc>
      </w:tr>
      <w:bookmarkEnd w:id="96"/>
      <w:tr w:rsidR="00AE240E" w:rsidRPr="00EC6A9C" w14:paraId="6A24E1CB" w14:textId="77777777" w:rsidTr="008F6961">
        <w:tc>
          <w:tcPr>
            <w:tcW w:w="2405" w:type="pct"/>
            <w:tcBorders>
              <w:top w:val="single" w:sz="4" w:space="0" w:color="auto"/>
              <w:left w:val="single" w:sz="4" w:space="0" w:color="auto"/>
              <w:bottom w:val="single" w:sz="4" w:space="0" w:color="auto"/>
              <w:right w:val="single" w:sz="4" w:space="0" w:color="auto"/>
            </w:tcBorders>
            <w:vAlign w:val="center"/>
          </w:tcPr>
          <w:p w14:paraId="6F1F951B" w14:textId="35F111F3" w:rsidR="00AE240E" w:rsidRPr="00EC6A9C" w:rsidRDefault="00BF4EFE" w:rsidP="00BF4EFE">
            <w:proofErr w:type="spellStart"/>
            <w:r>
              <w:t>Adelbrook</w:t>
            </w:r>
            <w:proofErr w:type="spellEnd"/>
            <w:r>
              <w:t xml:space="preserve"> – Children’s Home of Cromwell</w:t>
            </w:r>
            <w:r w:rsidR="00AE240E" w:rsidRPr="00EC6A9C">
              <w:t xml:space="preserve"> </w:t>
            </w:r>
          </w:p>
        </w:tc>
        <w:tc>
          <w:tcPr>
            <w:tcW w:w="1015" w:type="pct"/>
            <w:tcBorders>
              <w:top w:val="single" w:sz="4" w:space="0" w:color="auto"/>
              <w:left w:val="single" w:sz="4" w:space="0" w:color="auto"/>
              <w:bottom w:val="single" w:sz="4" w:space="0" w:color="auto"/>
              <w:right w:val="single" w:sz="4" w:space="0" w:color="auto"/>
            </w:tcBorders>
            <w:vAlign w:val="center"/>
          </w:tcPr>
          <w:p w14:paraId="29A82E36" w14:textId="7BFE1D0A" w:rsidR="00AE240E" w:rsidRPr="00EC6A9C" w:rsidRDefault="00AE240E" w:rsidP="007F0FA1">
            <w:r w:rsidRPr="00EC6A9C">
              <w:t xml:space="preserve">Cromwell </w:t>
            </w:r>
          </w:p>
        </w:tc>
        <w:tc>
          <w:tcPr>
            <w:tcW w:w="607" w:type="pct"/>
            <w:gridSpan w:val="2"/>
            <w:tcBorders>
              <w:top w:val="single" w:sz="4" w:space="0" w:color="auto"/>
              <w:left w:val="single" w:sz="4" w:space="0" w:color="auto"/>
              <w:bottom w:val="single" w:sz="4" w:space="0" w:color="auto"/>
              <w:right w:val="single" w:sz="4" w:space="0" w:color="auto"/>
            </w:tcBorders>
            <w:vAlign w:val="center"/>
          </w:tcPr>
          <w:p w14:paraId="34019BC5" w14:textId="2E69D4CD" w:rsidR="00AE240E" w:rsidRPr="00EC6A9C" w:rsidRDefault="00AE240E" w:rsidP="007F0FA1">
            <w:r w:rsidRPr="00EC6A9C">
              <w:t>0330161</w:t>
            </w:r>
          </w:p>
        </w:tc>
        <w:tc>
          <w:tcPr>
            <w:tcW w:w="973" w:type="pct"/>
            <w:tcBorders>
              <w:top w:val="single" w:sz="4" w:space="0" w:color="auto"/>
              <w:left w:val="single" w:sz="4" w:space="0" w:color="auto"/>
              <w:bottom w:val="single" w:sz="4" w:space="0" w:color="auto"/>
              <w:right w:val="single" w:sz="4" w:space="0" w:color="auto"/>
            </w:tcBorders>
            <w:vAlign w:val="center"/>
          </w:tcPr>
          <w:p w14:paraId="3CC1995A" w14:textId="2FA77313" w:rsidR="00AE240E" w:rsidRPr="00EC6A9C" w:rsidRDefault="00AE240E" w:rsidP="007F0FA1">
            <w:r w:rsidRPr="00EC6A9C">
              <w:t xml:space="preserve">APSEP, RTC, </w:t>
            </w:r>
            <w:r w:rsidRPr="00EC6A9C">
              <w:rPr>
                <w:b/>
              </w:rPr>
              <w:t>SCAS</w:t>
            </w:r>
          </w:p>
        </w:tc>
      </w:tr>
      <w:tr w:rsidR="00AE240E" w:rsidRPr="00EC6A9C" w14:paraId="5AB2A500" w14:textId="77777777" w:rsidTr="008F6961">
        <w:tc>
          <w:tcPr>
            <w:tcW w:w="2405" w:type="pct"/>
            <w:tcBorders>
              <w:top w:val="single" w:sz="4" w:space="0" w:color="auto"/>
              <w:left w:val="single" w:sz="4" w:space="0" w:color="auto"/>
              <w:bottom w:val="single" w:sz="4" w:space="0" w:color="auto"/>
              <w:right w:val="single" w:sz="4" w:space="0" w:color="auto"/>
            </w:tcBorders>
            <w:vAlign w:val="center"/>
          </w:tcPr>
          <w:p w14:paraId="23F70941" w14:textId="175C513B" w:rsidR="00AE240E" w:rsidRPr="00EC6A9C" w:rsidRDefault="00AE240E" w:rsidP="007F0FA1">
            <w:r w:rsidRPr="00EC6A9C">
              <w:t xml:space="preserve">The Learning Clinic </w:t>
            </w:r>
          </w:p>
        </w:tc>
        <w:tc>
          <w:tcPr>
            <w:tcW w:w="1015" w:type="pct"/>
            <w:tcBorders>
              <w:top w:val="single" w:sz="4" w:space="0" w:color="auto"/>
              <w:left w:val="single" w:sz="4" w:space="0" w:color="auto"/>
              <w:bottom w:val="single" w:sz="4" w:space="0" w:color="auto"/>
              <w:right w:val="single" w:sz="4" w:space="0" w:color="auto"/>
            </w:tcBorders>
            <w:vAlign w:val="center"/>
          </w:tcPr>
          <w:p w14:paraId="572ADAA7" w14:textId="13880EA8" w:rsidR="00AE240E" w:rsidRPr="00EC6A9C" w:rsidRDefault="00AE240E" w:rsidP="007F0FA1">
            <w:r w:rsidRPr="00EC6A9C">
              <w:t xml:space="preserve">Brooklyn </w:t>
            </w:r>
          </w:p>
        </w:tc>
        <w:tc>
          <w:tcPr>
            <w:tcW w:w="607" w:type="pct"/>
            <w:gridSpan w:val="2"/>
            <w:tcBorders>
              <w:top w:val="single" w:sz="4" w:space="0" w:color="auto"/>
              <w:left w:val="single" w:sz="4" w:space="0" w:color="auto"/>
              <w:bottom w:val="single" w:sz="4" w:space="0" w:color="auto"/>
              <w:right w:val="single" w:sz="4" w:space="0" w:color="auto"/>
            </w:tcBorders>
            <w:vAlign w:val="center"/>
          </w:tcPr>
          <w:p w14:paraId="221322EB" w14:textId="501818BC" w:rsidR="00AE240E" w:rsidRPr="00EC6A9C" w:rsidRDefault="00AE240E" w:rsidP="007F0FA1">
            <w:r w:rsidRPr="00EC6A9C">
              <w:t>0190161</w:t>
            </w:r>
          </w:p>
        </w:tc>
        <w:tc>
          <w:tcPr>
            <w:tcW w:w="973" w:type="pct"/>
            <w:tcBorders>
              <w:top w:val="single" w:sz="4" w:space="0" w:color="auto"/>
              <w:left w:val="single" w:sz="4" w:space="0" w:color="auto"/>
              <w:bottom w:val="single" w:sz="4" w:space="0" w:color="auto"/>
              <w:right w:val="single" w:sz="4" w:space="0" w:color="auto"/>
            </w:tcBorders>
            <w:vAlign w:val="center"/>
          </w:tcPr>
          <w:p w14:paraId="532F5A93" w14:textId="27461672" w:rsidR="00AE240E" w:rsidRPr="00EC6A9C" w:rsidRDefault="00AE240E" w:rsidP="007F0FA1">
            <w:r w:rsidRPr="00EC6A9C">
              <w:t xml:space="preserve">APSEP, RTC, </w:t>
            </w:r>
            <w:r w:rsidRPr="00EC6A9C">
              <w:rPr>
                <w:b/>
              </w:rPr>
              <w:t>SCAS</w:t>
            </w:r>
          </w:p>
        </w:tc>
      </w:tr>
      <w:tr w:rsidR="00AE240E" w:rsidRPr="00EC6A9C" w14:paraId="519FBE3B" w14:textId="77777777" w:rsidTr="008F6961">
        <w:tc>
          <w:tcPr>
            <w:tcW w:w="2405" w:type="pct"/>
            <w:tcBorders>
              <w:top w:val="single" w:sz="4" w:space="0" w:color="auto"/>
              <w:left w:val="single" w:sz="4" w:space="0" w:color="auto"/>
              <w:bottom w:val="single" w:sz="4" w:space="0" w:color="auto"/>
              <w:right w:val="single" w:sz="4" w:space="0" w:color="auto"/>
            </w:tcBorders>
            <w:vAlign w:val="center"/>
          </w:tcPr>
          <w:p w14:paraId="1270C48C" w14:textId="77777777" w:rsidR="00AE240E" w:rsidRPr="00EC6A9C" w:rsidRDefault="00AE240E" w:rsidP="007F0FA1">
            <w:proofErr w:type="spellStart"/>
            <w:r w:rsidRPr="00EC6A9C">
              <w:t>Natchaug</w:t>
            </w:r>
            <w:proofErr w:type="spellEnd"/>
            <w:r w:rsidRPr="00EC6A9C">
              <w:t xml:space="preserve"> Hospital Journey School </w:t>
            </w:r>
          </w:p>
        </w:tc>
        <w:tc>
          <w:tcPr>
            <w:tcW w:w="1015" w:type="pct"/>
            <w:tcBorders>
              <w:top w:val="single" w:sz="4" w:space="0" w:color="auto"/>
              <w:left w:val="single" w:sz="4" w:space="0" w:color="auto"/>
              <w:bottom w:val="single" w:sz="4" w:space="0" w:color="auto"/>
              <w:right w:val="single" w:sz="4" w:space="0" w:color="auto"/>
            </w:tcBorders>
            <w:vAlign w:val="center"/>
          </w:tcPr>
          <w:p w14:paraId="0B30F6A5" w14:textId="77777777" w:rsidR="00AE240E" w:rsidRPr="00EC6A9C" w:rsidRDefault="00AE240E" w:rsidP="007F0FA1">
            <w:r w:rsidRPr="00EC6A9C">
              <w:t>Mansfield</w:t>
            </w:r>
          </w:p>
        </w:tc>
        <w:tc>
          <w:tcPr>
            <w:tcW w:w="607" w:type="pct"/>
            <w:gridSpan w:val="2"/>
            <w:tcBorders>
              <w:top w:val="single" w:sz="4" w:space="0" w:color="auto"/>
              <w:left w:val="single" w:sz="4" w:space="0" w:color="auto"/>
              <w:bottom w:val="single" w:sz="4" w:space="0" w:color="auto"/>
              <w:right w:val="single" w:sz="4" w:space="0" w:color="auto"/>
            </w:tcBorders>
            <w:vAlign w:val="center"/>
          </w:tcPr>
          <w:p w14:paraId="7072CBDD" w14:textId="77777777" w:rsidR="00AE240E" w:rsidRPr="00EC6A9C" w:rsidRDefault="00AE240E" w:rsidP="007F0FA1">
            <w:r w:rsidRPr="00EC6A9C">
              <w:t>0780361</w:t>
            </w:r>
          </w:p>
        </w:tc>
        <w:tc>
          <w:tcPr>
            <w:tcW w:w="973" w:type="pct"/>
            <w:tcBorders>
              <w:top w:val="single" w:sz="4" w:space="0" w:color="auto"/>
              <w:left w:val="single" w:sz="4" w:space="0" w:color="auto"/>
              <w:bottom w:val="single" w:sz="4" w:space="0" w:color="auto"/>
              <w:right w:val="single" w:sz="4" w:space="0" w:color="auto"/>
            </w:tcBorders>
            <w:vAlign w:val="center"/>
          </w:tcPr>
          <w:p w14:paraId="7F03D8C3" w14:textId="77777777" w:rsidR="00AE240E" w:rsidRPr="00EC6A9C" w:rsidRDefault="00AE240E" w:rsidP="007F0FA1">
            <w:bookmarkStart w:id="97" w:name="OLE_LINK4"/>
            <w:bookmarkStart w:id="98" w:name="OLE_LINK5"/>
            <w:r w:rsidRPr="00EC6A9C">
              <w:t>APSEP</w:t>
            </w:r>
            <w:bookmarkEnd w:id="97"/>
            <w:bookmarkEnd w:id="98"/>
            <w:r w:rsidRPr="00EC6A9C">
              <w:t xml:space="preserve">, RTC, </w:t>
            </w:r>
            <w:r w:rsidRPr="00EC6A9C">
              <w:rPr>
                <w:b/>
              </w:rPr>
              <w:t>SCAS</w:t>
            </w:r>
          </w:p>
        </w:tc>
      </w:tr>
      <w:tr w:rsidR="00AE240E" w:rsidRPr="00EC6A9C" w14:paraId="79F6170E" w14:textId="77777777" w:rsidTr="008F6961">
        <w:tc>
          <w:tcPr>
            <w:tcW w:w="2405" w:type="pct"/>
            <w:tcBorders>
              <w:top w:val="single" w:sz="4" w:space="0" w:color="auto"/>
              <w:left w:val="single" w:sz="4" w:space="0" w:color="auto"/>
              <w:bottom w:val="single" w:sz="4" w:space="0" w:color="auto"/>
              <w:right w:val="single" w:sz="4" w:space="0" w:color="auto"/>
            </w:tcBorders>
            <w:vAlign w:val="center"/>
          </w:tcPr>
          <w:p w14:paraId="77EC0A4C" w14:textId="77777777" w:rsidR="00AE240E" w:rsidRPr="00EC6A9C" w:rsidRDefault="00AE240E" w:rsidP="007F0FA1">
            <w:r w:rsidRPr="00EC6A9C">
              <w:t xml:space="preserve">PACES (at American School for Deaf) </w:t>
            </w:r>
          </w:p>
        </w:tc>
        <w:tc>
          <w:tcPr>
            <w:tcW w:w="1015" w:type="pct"/>
            <w:tcBorders>
              <w:top w:val="single" w:sz="4" w:space="0" w:color="auto"/>
              <w:left w:val="single" w:sz="4" w:space="0" w:color="auto"/>
              <w:bottom w:val="single" w:sz="4" w:space="0" w:color="auto"/>
              <w:right w:val="single" w:sz="4" w:space="0" w:color="auto"/>
            </w:tcBorders>
            <w:vAlign w:val="center"/>
          </w:tcPr>
          <w:p w14:paraId="35540B22" w14:textId="77777777" w:rsidR="00AE240E" w:rsidRPr="00EC6A9C" w:rsidRDefault="00AE240E" w:rsidP="007F0FA1">
            <w:r w:rsidRPr="00EC6A9C">
              <w:t xml:space="preserve">West Hartford </w:t>
            </w:r>
          </w:p>
        </w:tc>
        <w:tc>
          <w:tcPr>
            <w:tcW w:w="607" w:type="pct"/>
            <w:gridSpan w:val="2"/>
            <w:tcBorders>
              <w:top w:val="single" w:sz="4" w:space="0" w:color="auto"/>
              <w:left w:val="single" w:sz="4" w:space="0" w:color="auto"/>
              <w:bottom w:val="single" w:sz="4" w:space="0" w:color="auto"/>
              <w:right w:val="single" w:sz="4" w:space="0" w:color="auto"/>
            </w:tcBorders>
            <w:vAlign w:val="center"/>
          </w:tcPr>
          <w:p w14:paraId="743BE50D" w14:textId="77777777" w:rsidR="00AE240E" w:rsidRPr="00EC6A9C" w:rsidRDefault="00AE240E" w:rsidP="007F0FA1">
            <w:r w:rsidRPr="00EC6A9C">
              <w:t>1550861</w:t>
            </w:r>
          </w:p>
        </w:tc>
        <w:tc>
          <w:tcPr>
            <w:tcW w:w="973" w:type="pct"/>
            <w:tcBorders>
              <w:top w:val="single" w:sz="4" w:space="0" w:color="auto"/>
              <w:left w:val="single" w:sz="4" w:space="0" w:color="auto"/>
              <w:bottom w:val="single" w:sz="4" w:space="0" w:color="auto"/>
              <w:right w:val="single" w:sz="4" w:space="0" w:color="auto"/>
            </w:tcBorders>
            <w:vAlign w:val="center"/>
          </w:tcPr>
          <w:p w14:paraId="38CF0B6D" w14:textId="77777777" w:rsidR="00AE240E" w:rsidRPr="00EC6A9C" w:rsidRDefault="00AE240E" w:rsidP="007F0FA1">
            <w:r w:rsidRPr="00EC6A9C">
              <w:t xml:space="preserve">APSEP, RTC, </w:t>
            </w:r>
            <w:r w:rsidRPr="00EC6A9C">
              <w:rPr>
                <w:b/>
              </w:rPr>
              <w:t>SCAS</w:t>
            </w:r>
          </w:p>
        </w:tc>
      </w:tr>
      <w:tr w:rsidR="00AE240E" w:rsidRPr="00EC6A9C" w14:paraId="422411C6" w14:textId="77777777" w:rsidTr="008F6961">
        <w:tc>
          <w:tcPr>
            <w:tcW w:w="2405" w:type="pct"/>
            <w:tcBorders>
              <w:top w:val="single" w:sz="4" w:space="0" w:color="auto"/>
              <w:left w:val="single" w:sz="4" w:space="0" w:color="auto"/>
              <w:bottom w:val="single" w:sz="4" w:space="0" w:color="auto"/>
              <w:right w:val="single" w:sz="4" w:space="0" w:color="auto"/>
            </w:tcBorders>
            <w:vAlign w:val="center"/>
          </w:tcPr>
          <w:p w14:paraId="70DF78B5" w14:textId="77777777" w:rsidR="00AE240E" w:rsidRPr="00EC6A9C" w:rsidRDefault="00AE240E" w:rsidP="007F0FA1">
            <w:pPr>
              <w:ind w:right="-200"/>
            </w:pPr>
            <w:bookmarkStart w:id="99" w:name="_Hlk212963121"/>
            <w:r w:rsidRPr="00EC6A9C">
              <w:t>Private Foster or Group Home</w:t>
            </w:r>
            <w:r w:rsidRPr="00664551">
              <w:rPr>
                <w:sz w:val="16"/>
                <w:szCs w:val="16"/>
              </w:rPr>
              <w:t xml:space="preserve"> </w:t>
            </w:r>
            <w:r w:rsidRPr="00664551">
              <w:rPr>
                <w:sz w:val="18"/>
                <w:szCs w:val="18"/>
              </w:rPr>
              <w:t>(Grant Type 1, 2, or 4)</w:t>
            </w:r>
          </w:p>
        </w:tc>
        <w:tc>
          <w:tcPr>
            <w:tcW w:w="1015" w:type="pct"/>
            <w:tcBorders>
              <w:top w:val="single" w:sz="4" w:space="0" w:color="auto"/>
              <w:left w:val="single" w:sz="4" w:space="0" w:color="auto"/>
              <w:bottom w:val="single" w:sz="4" w:space="0" w:color="auto"/>
              <w:right w:val="single" w:sz="4" w:space="0" w:color="auto"/>
            </w:tcBorders>
            <w:vAlign w:val="center"/>
          </w:tcPr>
          <w:p w14:paraId="4826A4ED" w14:textId="77777777" w:rsidR="00AE240E" w:rsidRPr="00EC6A9C" w:rsidRDefault="00AE240E" w:rsidP="007F0FA1">
            <w:r w:rsidRPr="00EC6A9C">
              <w:t>All towns</w:t>
            </w:r>
          </w:p>
        </w:tc>
        <w:tc>
          <w:tcPr>
            <w:tcW w:w="607" w:type="pct"/>
            <w:gridSpan w:val="2"/>
            <w:tcBorders>
              <w:top w:val="single" w:sz="4" w:space="0" w:color="auto"/>
              <w:left w:val="single" w:sz="4" w:space="0" w:color="auto"/>
              <w:bottom w:val="single" w:sz="4" w:space="0" w:color="auto"/>
              <w:right w:val="single" w:sz="4" w:space="0" w:color="auto"/>
            </w:tcBorders>
            <w:vAlign w:val="center"/>
          </w:tcPr>
          <w:p w14:paraId="0D91E49A" w14:textId="77777777" w:rsidR="00AE240E" w:rsidRPr="00EC6A9C" w:rsidRDefault="00AE240E" w:rsidP="007F0FA1">
            <w:r w:rsidRPr="00EC6A9C">
              <w:t>0000061</w:t>
            </w:r>
          </w:p>
        </w:tc>
        <w:tc>
          <w:tcPr>
            <w:tcW w:w="973" w:type="pct"/>
            <w:tcBorders>
              <w:top w:val="single" w:sz="4" w:space="0" w:color="auto"/>
              <w:left w:val="single" w:sz="4" w:space="0" w:color="auto"/>
              <w:bottom w:val="single" w:sz="4" w:space="0" w:color="auto"/>
              <w:right w:val="single" w:sz="4" w:space="0" w:color="auto"/>
            </w:tcBorders>
            <w:vAlign w:val="center"/>
          </w:tcPr>
          <w:p w14:paraId="30FBACE1" w14:textId="77777777" w:rsidR="00AE240E" w:rsidRPr="00EC6A9C" w:rsidRDefault="00AE240E" w:rsidP="007F0FA1"/>
        </w:tc>
      </w:tr>
      <w:bookmarkEnd w:id="99"/>
    </w:tbl>
    <w:p w14:paraId="7CCAB131" w14:textId="77777777" w:rsidR="00B54210" w:rsidRDefault="00B54210" w:rsidP="00B54210">
      <w:r>
        <w:br w:type="page"/>
      </w:r>
    </w:p>
    <w:tbl>
      <w:tblPr>
        <w:tblW w:w="5000" w:type="pct"/>
        <w:tblLook w:val="01E0" w:firstRow="1" w:lastRow="1" w:firstColumn="1" w:lastColumn="1" w:noHBand="0" w:noVBand="0"/>
      </w:tblPr>
      <w:tblGrid>
        <w:gridCol w:w="4606"/>
        <w:gridCol w:w="1944"/>
        <w:gridCol w:w="10"/>
        <w:gridCol w:w="1153"/>
        <w:gridCol w:w="1863"/>
      </w:tblGrid>
      <w:tr w:rsidR="00B54210" w:rsidRPr="00EC6A9C" w14:paraId="5A1AF4A0" w14:textId="77777777" w:rsidTr="008F6961">
        <w:trPr>
          <w:tblHeader/>
        </w:trPr>
        <w:tc>
          <w:tcPr>
            <w:tcW w:w="2405" w:type="pct"/>
            <w:tcBorders>
              <w:bottom w:val="single" w:sz="4" w:space="0" w:color="auto"/>
            </w:tcBorders>
            <w:vAlign w:val="center"/>
          </w:tcPr>
          <w:p w14:paraId="06FCA3F5" w14:textId="77777777" w:rsidR="00B54210" w:rsidRPr="00EC6A9C" w:rsidRDefault="00B54210" w:rsidP="007F0FA1">
            <w:r w:rsidRPr="00EC6A9C">
              <w:lastRenderedPageBreak/>
              <w:t xml:space="preserve">Name </w:t>
            </w:r>
          </w:p>
        </w:tc>
        <w:tc>
          <w:tcPr>
            <w:tcW w:w="1020" w:type="pct"/>
            <w:gridSpan w:val="2"/>
            <w:tcBorders>
              <w:bottom w:val="single" w:sz="4" w:space="0" w:color="auto"/>
            </w:tcBorders>
            <w:vAlign w:val="center"/>
          </w:tcPr>
          <w:p w14:paraId="252AAAEC" w14:textId="77777777" w:rsidR="00B54210" w:rsidRPr="00EC6A9C" w:rsidRDefault="00B54210" w:rsidP="007F0FA1">
            <w:r w:rsidRPr="00EC6A9C">
              <w:t xml:space="preserve">TOWN </w:t>
            </w:r>
          </w:p>
        </w:tc>
        <w:tc>
          <w:tcPr>
            <w:tcW w:w="602" w:type="pct"/>
            <w:tcBorders>
              <w:bottom w:val="single" w:sz="4" w:space="0" w:color="auto"/>
            </w:tcBorders>
            <w:vAlign w:val="center"/>
          </w:tcPr>
          <w:p w14:paraId="70EBED0F" w14:textId="77777777" w:rsidR="00B54210" w:rsidRPr="00EC6A9C" w:rsidRDefault="00B54210" w:rsidP="007F0FA1">
            <w:r w:rsidRPr="00EC6A9C">
              <w:t>Code</w:t>
            </w:r>
          </w:p>
        </w:tc>
        <w:tc>
          <w:tcPr>
            <w:tcW w:w="973" w:type="pct"/>
            <w:tcBorders>
              <w:bottom w:val="single" w:sz="4" w:space="0" w:color="auto"/>
            </w:tcBorders>
            <w:vAlign w:val="center"/>
          </w:tcPr>
          <w:p w14:paraId="25F243AC" w14:textId="77777777" w:rsidR="00B54210" w:rsidRPr="00EC6A9C" w:rsidRDefault="00B54210" w:rsidP="007F0FA1">
            <w:r w:rsidRPr="00EC6A9C">
              <w:t xml:space="preserve">Type </w:t>
            </w:r>
          </w:p>
        </w:tc>
      </w:tr>
      <w:tr w:rsidR="00B54210" w:rsidRPr="00EC6A9C" w14:paraId="14FC784A" w14:textId="77777777" w:rsidTr="008F6961">
        <w:tc>
          <w:tcPr>
            <w:tcW w:w="2405" w:type="pct"/>
            <w:tcBorders>
              <w:top w:val="single" w:sz="4" w:space="0" w:color="auto"/>
              <w:left w:val="single" w:sz="4" w:space="0" w:color="auto"/>
              <w:bottom w:val="single" w:sz="4" w:space="0" w:color="auto"/>
              <w:right w:val="single" w:sz="4" w:space="0" w:color="auto"/>
            </w:tcBorders>
            <w:vAlign w:val="center"/>
          </w:tcPr>
          <w:p w14:paraId="5727817B" w14:textId="77777777" w:rsidR="00B54210" w:rsidRPr="00EC6A9C" w:rsidRDefault="00B54210" w:rsidP="007F0FA1">
            <w:r w:rsidRPr="00EC6A9C">
              <w:t xml:space="preserve">Raymond Hill School (Formerly </w:t>
            </w:r>
            <w:proofErr w:type="spellStart"/>
            <w:r w:rsidRPr="00EC6A9C">
              <w:t>Klingberg</w:t>
            </w:r>
            <w:proofErr w:type="spellEnd"/>
            <w:r w:rsidRPr="00EC6A9C">
              <w:t xml:space="preserve">) </w:t>
            </w:r>
          </w:p>
        </w:tc>
        <w:tc>
          <w:tcPr>
            <w:tcW w:w="1015" w:type="pct"/>
            <w:tcBorders>
              <w:top w:val="single" w:sz="4" w:space="0" w:color="auto"/>
              <w:left w:val="single" w:sz="4" w:space="0" w:color="auto"/>
              <w:bottom w:val="single" w:sz="4" w:space="0" w:color="auto"/>
              <w:right w:val="single" w:sz="4" w:space="0" w:color="auto"/>
            </w:tcBorders>
            <w:vAlign w:val="center"/>
          </w:tcPr>
          <w:p w14:paraId="219F1FFB" w14:textId="77777777" w:rsidR="00B54210" w:rsidRPr="00EC6A9C" w:rsidRDefault="00B54210" w:rsidP="007F0FA1">
            <w:r w:rsidRPr="00EC6A9C">
              <w:t>New Britain</w:t>
            </w:r>
          </w:p>
        </w:tc>
        <w:tc>
          <w:tcPr>
            <w:tcW w:w="607" w:type="pct"/>
            <w:gridSpan w:val="2"/>
            <w:tcBorders>
              <w:top w:val="single" w:sz="4" w:space="0" w:color="auto"/>
              <w:left w:val="single" w:sz="4" w:space="0" w:color="auto"/>
              <w:bottom w:val="single" w:sz="4" w:space="0" w:color="auto"/>
              <w:right w:val="single" w:sz="4" w:space="0" w:color="auto"/>
            </w:tcBorders>
            <w:vAlign w:val="center"/>
          </w:tcPr>
          <w:p w14:paraId="709AA0EB" w14:textId="77777777" w:rsidR="00B54210" w:rsidRPr="00EC6A9C" w:rsidRDefault="00B54210" w:rsidP="007F0FA1">
            <w:r w:rsidRPr="00EC6A9C">
              <w:t>0890361</w:t>
            </w:r>
          </w:p>
        </w:tc>
        <w:tc>
          <w:tcPr>
            <w:tcW w:w="973" w:type="pct"/>
            <w:tcBorders>
              <w:top w:val="single" w:sz="4" w:space="0" w:color="auto"/>
              <w:left w:val="single" w:sz="4" w:space="0" w:color="auto"/>
              <w:bottom w:val="single" w:sz="4" w:space="0" w:color="auto"/>
              <w:right w:val="single" w:sz="4" w:space="0" w:color="auto"/>
            </w:tcBorders>
            <w:vAlign w:val="center"/>
          </w:tcPr>
          <w:p w14:paraId="771C552C" w14:textId="63F2F7CD" w:rsidR="00B54210" w:rsidRPr="00EC6A9C" w:rsidRDefault="00BF4EFE" w:rsidP="00BF4EFE">
            <w:r>
              <w:t>APSEP</w:t>
            </w:r>
          </w:p>
        </w:tc>
      </w:tr>
      <w:tr w:rsidR="00B54210" w:rsidRPr="00EC6A9C" w14:paraId="648D1AEF" w14:textId="77777777" w:rsidTr="008F6961">
        <w:tc>
          <w:tcPr>
            <w:tcW w:w="2405" w:type="pct"/>
            <w:tcBorders>
              <w:top w:val="single" w:sz="4" w:space="0" w:color="auto"/>
              <w:left w:val="single" w:sz="4" w:space="0" w:color="auto"/>
              <w:bottom w:val="single" w:sz="4" w:space="0" w:color="auto"/>
              <w:right w:val="single" w:sz="4" w:space="0" w:color="auto"/>
            </w:tcBorders>
            <w:vAlign w:val="center"/>
          </w:tcPr>
          <w:p w14:paraId="349F79BD" w14:textId="77777777" w:rsidR="00B54210" w:rsidRPr="00EC6A9C" w:rsidRDefault="00B54210" w:rsidP="007F0FA1">
            <w:r w:rsidRPr="00EC6A9C">
              <w:t>River Valley Services (RVS)</w:t>
            </w:r>
          </w:p>
        </w:tc>
        <w:tc>
          <w:tcPr>
            <w:tcW w:w="1015" w:type="pct"/>
            <w:tcBorders>
              <w:top w:val="single" w:sz="4" w:space="0" w:color="auto"/>
              <w:left w:val="single" w:sz="4" w:space="0" w:color="auto"/>
              <w:bottom w:val="single" w:sz="4" w:space="0" w:color="auto"/>
              <w:right w:val="single" w:sz="4" w:space="0" w:color="auto"/>
            </w:tcBorders>
            <w:vAlign w:val="center"/>
          </w:tcPr>
          <w:p w14:paraId="650E0CBE" w14:textId="77777777" w:rsidR="00B54210" w:rsidRPr="00EC6A9C" w:rsidRDefault="00B54210" w:rsidP="007F0FA1">
            <w:r w:rsidRPr="00EC6A9C">
              <w:t>Middletown (DMHAS)</w:t>
            </w:r>
          </w:p>
        </w:tc>
        <w:tc>
          <w:tcPr>
            <w:tcW w:w="607" w:type="pct"/>
            <w:gridSpan w:val="2"/>
            <w:tcBorders>
              <w:top w:val="single" w:sz="4" w:space="0" w:color="auto"/>
              <w:left w:val="single" w:sz="4" w:space="0" w:color="auto"/>
              <w:bottom w:val="single" w:sz="4" w:space="0" w:color="auto"/>
              <w:right w:val="single" w:sz="4" w:space="0" w:color="auto"/>
            </w:tcBorders>
            <w:vAlign w:val="center"/>
          </w:tcPr>
          <w:p w14:paraId="670BC0FE" w14:textId="77777777" w:rsidR="00B54210" w:rsidRPr="00EC6A9C" w:rsidRDefault="00B54210" w:rsidP="007F0FA1">
            <w:r w:rsidRPr="00EC6A9C">
              <w:t>3370815</w:t>
            </w:r>
          </w:p>
        </w:tc>
        <w:tc>
          <w:tcPr>
            <w:tcW w:w="973" w:type="pct"/>
            <w:tcBorders>
              <w:top w:val="single" w:sz="4" w:space="0" w:color="auto"/>
              <w:left w:val="single" w:sz="4" w:space="0" w:color="auto"/>
              <w:bottom w:val="single" w:sz="4" w:space="0" w:color="auto"/>
              <w:right w:val="single" w:sz="4" w:space="0" w:color="auto"/>
            </w:tcBorders>
            <w:vAlign w:val="center"/>
          </w:tcPr>
          <w:p w14:paraId="48F7C6A9" w14:textId="77777777" w:rsidR="00B54210" w:rsidRPr="00EC6A9C" w:rsidRDefault="00B54210" w:rsidP="007F0FA1"/>
        </w:tc>
      </w:tr>
      <w:tr w:rsidR="00B54210" w:rsidRPr="00EC6A9C" w14:paraId="312D2FED" w14:textId="77777777" w:rsidTr="008F6961">
        <w:tc>
          <w:tcPr>
            <w:tcW w:w="2405" w:type="pct"/>
            <w:tcBorders>
              <w:top w:val="single" w:sz="4" w:space="0" w:color="auto"/>
              <w:left w:val="single" w:sz="4" w:space="0" w:color="auto"/>
              <w:bottom w:val="single" w:sz="4" w:space="0" w:color="auto"/>
              <w:right w:val="single" w:sz="4" w:space="0" w:color="auto"/>
            </w:tcBorders>
            <w:vAlign w:val="center"/>
          </w:tcPr>
          <w:p w14:paraId="144F1EFD" w14:textId="77777777" w:rsidR="00B54210" w:rsidRPr="00EC6A9C" w:rsidRDefault="00B54210" w:rsidP="007F0FA1">
            <w:r w:rsidRPr="00EC6A9C">
              <w:t>Riverview Hospital</w:t>
            </w:r>
          </w:p>
        </w:tc>
        <w:tc>
          <w:tcPr>
            <w:tcW w:w="1015" w:type="pct"/>
            <w:tcBorders>
              <w:top w:val="single" w:sz="4" w:space="0" w:color="auto"/>
              <w:left w:val="single" w:sz="4" w:space="0" w:color="auto"/>
              <w:bottom w:val="single" w:sz="4" w:space="0" w:color="auto"/>
              <w:right w:val="single" w:sz="4" w:space="0" w:color="auto"/>
            </w:tcBorders>
            <w:vAlign w:val="center"/>
          </w:tcPr>
          <w:p w14:paraId="3A64936C" w14:textId="77777777" w:rsidR="00B54210" w:rsidRPr="00EC6A9C" w:rsidRDefault="00B54210" w:rsidP="007F0FA1">
            <w:r w:rsidRPr="00EC6A9C">
              <w:t>Middletown (DCF)</w:t>
            </w:r>
          </w:p>
        </w:tc>
        <w:tc>
          <w:tcPr>
            <w:tcW w:w="607" w:type="pct"/>
            <w:gridSpan w:val="2"/>
            <w:tcBorders>
              <w:top w:val="single" w:sz="4" w:space="0" w:color="auto"/>
              <w:left w:val="single" w:sz="4" w:space="0" w:color="auto"/>
              <w:bottom w:val="single" w:sz="4" w:space="0" w:color="auto"/>
              <w:right w:val="single" w:sz="4" w:space="0" w:color="auto"/>
            </w:tcBorders>
            <w:vAlign w:val="center"/>
          </w:tcPr>
          <w:p w14:paraId="3F7862F6" w14:textId="77777777" w:rsidR="00B54210" w:rsidRPr="00EC6A9C" w:rsidRDefault="00B54210" w:rsidP="007F0FA1">
            <w:r w:rsidRPr="00EC6A9C">
              <w:t>3470315</w:t>
            </w:r>
          </w:p>
        </w:tc>
        <w:tc>
          <w:tcPr>
            <w:tcW w:w="973" w:type="pct"/>
            <w:tcBorders>
              <w:top w:val="single" w:sz="4" w:space="0" w:color="auto"/>
              <w:left w:val="single" w:sz="4" w:space="0" w:color="auto"/>
              <w:bottom w:val="single" w:sz="4" w:space="0" w:color="auto"/>
              <w:right w:val="single" w:sz="4" w:space="0" w:color="auto"/>
            </w:tcBorders>
            <w:vAlign w:val="center"/>
          </w:tcPr>
          <w:p w14:paraId="08795136" w14:textId="77777777" w:rsidR="00B54210" w:rsidRPr="00EC6A9C" w:rsidRDefault="00B54210" w:rsidP="007F0FA1"/>
        </w:tc>
      </w:tr>
      <w:tr w:rsidR="00B54210" w:rsidRPr="00EC6A9C" w14:paraId="7E30066B" w14:textId="77777777" w:rsidTr="008F6961">
        <w:tc>
          <w:tcPr>
            <w:tcW w:w="2405" w:type="pct"/>
            <w:tcBorders>
              <w:top w:val="single" w:sz="4" w:space="0" w:color="auto"/>
              <w:left w:val="single" w:sz="4" w:space="0" w:color="auto"/>
              <w:bottom w:val="single" w:sz="4" w:space="0" w:color="auto"/>
              <w:right w:val="single" w:sz="4" w:space="0" w:color="auto"/>
            </w:tcBorders>
            <w:vAlign w:val="center"/>
          </w:tcPr>
          <w:p w14:paraId="2D94707D" w14:textId="77777777" w:rsidR="00B54210" w:rsidRPr="00EC6A9C" w:rsidRDefault="00B54210" w:rsidP="007F0FA1">
            <w:r w:rsidRPr="00EC6A9C">
              <w:t>Rushford Academy</w:t>
            </w:r>
          </w:p>
        </w:tc>
        <w:tc>
          <w:tcPr>
            <w:tcW w:w="1015" w:type="pct"/>
            <w:tcBorders>
              <w:top w:val="single" w:sz="4" w:space="0" w:color="auto"/>
              <w:left w:val="single" w:sz="4" w:space="0" w:color="auto"/>
              <w:bottom w:val="single" w:sz="4" w:space="0" w:color="auto"/>
              <w:right w:val="single" w:sz="4" w:space="0" w:color="auto"/>
            </w:tcBorders>
            <w:vAlign w:val="center"/>
          </w:tcPr>
          <w:p w14:paraId="32AC39A3" w14:textId="77777777" w:rsidR="00B54210" w:rsidRPr="00EC6A9C" w:rsidRDefault="00B54210" w:rsidP="007F0FA1">
            <w:r w:rsidRPr="00EC6A9C">
              <w:t xml:space="preserve">Durham </w:t>
            </w:r>
          </w:p>
        </w:tc>
        <w:tc>
          <w:tcPr>
            <w:tcW w:w="607" w:type="pct"/>
            <w:gridSpan w:val="2"/>
            <w:tcBorders>
              <w:top w:val="single" w:sz="4" w:space="0" w:color="auto"/>
              <w:left w:val="single" w:sz="4" w:space="0" w:color="auto"/>
              <w:bottom w:val="single" w:sz="4" w:space="0" w:color="auto"/>
              <w:right w:val="single" w:sz="4" w:space="0" w:color="auto"/>
            </w:tcBorders>
            <w:vAlign w:val="center"/>
          </w:tcPr>
          <w:p w14:paraId="142BEDF8" w14:textId="77777777" w:rsidR="00B54210" w:rsidRPr="00EC6A9C" w:rsidRDefault="00B54210" w:rsidP="007F0FA1">
            <w:r w:rsidRPr="00EC6A9C">
              <w:t>0380261</w:t>
            </w:r>
          </w:p>
        </w:tc>
        <w:tc>
          <w:tcPr>
            <w:tcW w:w="973" w:type="pct"/>
            <w:tcBorders>
              <w:top w:val="single" w:sz="4" w:space="0" w:color="auto"/>
              <w:left w:val="single" w:sz="4" w:space="0" w:color="auto"/>
              <w:bottom w:val="single" w:sz="4" w:space="0" w:color="auto"/>
              <w:right w:val="single" w:sz="4" w:space="0" w:color="auto"/>
            </w:tcBorders>
            <w:vAlign w:val="center"/>
          </w:tcPr>
          <w:p w14:paraId="74550F11" w14:textId="77777777" w:rsidR="00B54210" w:rsidRPr="00EC6A9C" w:rsidRDefault="00B54210" w:rsidP="007F0FA1">
            <w:r w:rsidRPr="00EC6A9C">
              <w:t xml:space="preserve">APSEP, RTC, </w:t>
            </w:r>
            <w:r w:rsidRPr="00EC6A9C">
              <w:rPr>
                <w:b/>
              </w:rPr>
              <w:t>SCAS</w:t>
            </w:r>
          </w:p>
        </w:tc>
      </w:tr>
      <w:tr w:rsidR="00B54210" w:rsidRPr="00EC6A9C" w14:paraId="7E170A23" w14:textId="77777777" w:rsidTr="008F6961">
        <w:tc>
          <w:tcPr>
            <w:tcW w:w="2405" w:type="pct"/>
            <w:tcBorders>
              <w:top w:val="single" w:sz="4" w:space="0" w:color="auto"/>
              <w:left w:val="single" w:sz="4" w:space="0" w:color="auto"/>
              <w:bottom w:val="single" w:sz="4" w:space="0" w:color="auto"/>
              <w:right w:val="single" w:sz="4" w:space="0" w:color="auto"/>
            </w:tcBorders>
            <w:vAlign w:val="center"/>
          </w:tcPr>
          <w:p w14:paraId="780F5161" w14:textId="77777777" w:rsidR="00B54210" w:rsidRPr="00EC6A9C" w:rsidRDefault="00B54210" w:rsidP="007F0FA1">
            <w:r w:rsidRPr="00EC6A9C">
              <w:t>Southeast Mental Health Authority (SMHA)</w:t>
            </w:r>
          </w:p>
        </w:tc>
        <w:tc>
          <w:tcPr>
            <w:tcW w:w="1015" w:type="pct"/>
            <w:tcBorders>
              <w:top w:val="single" w:sz="4" w:space="0" w:color="auto"/>
              <w:left w:val="single" w:sz="4" w:space="0" w:color="auto"/>
              <w:bottom w:val="single" w:sz="4" w:space="0" w:color="auto"/>
              <w:right w:val="single" w:sz="4" w:space="0" w:color="auto"/>
            </w:tcBorders>
            <w:vAlign w:val="center"/>
          </w:tcPr>
          <w:p w14:paraId="7EB1FB15" w14:textId="77777777" w:rsidR="00B54210" w:rsidRPr="00EC6A9C" w:rsidRDefault="00B54210" w:rsidP="007F0FA1">
            <w:r w:rsidRPr="00EC6A9C">
              <w:t>Norwich (DMHAS)</w:t>
            </w:r>
          </w:p>
        </w:tc>
        <w:tc>
          <w:tcPr>
            <w:tcW w:w="607" w:type="pct"/>
            <w:gridSpan w:val="2"/>
            <w:tcBorders>
              <w:top w:val="single" w:sz="4" w:space="0" w:color="auto"/>
              <w:left w:val="single" w:sz="4" w:space="0" w:color="auto"/>
              <w:bottom w:val="single" w:sz="4" w:space="0" w:color="auto"/>
              <w:right w:val="single" w:sz="4" w:space="0" w:color="auto"/>
            </w:tcBorders>
            <w:vAlign w:val="center"/>
          </w:tcPr>
          <w:p w14:paraId="0CFA56C8" w14:textId="77777777" w:rsidR="00B54210" w:rsidRPr="00EC6A9C" w:rsidRDefault="00B54210" w:rsidP="007F0FA1">
            <w:r w:rsidRPr="00EC6A9C">
              <w:t>3370715</w:t>
            </w:r>
          </w:p>
        </w:tc>
        <w:tc>
          <w:tcPr>
            <w:tcW w:w="973" w:type="pct"/>
            <w:tcBorders>
              <w:top w:val="single" w:sz="4" w:space="0" w:color="auto"/>
              <w:left w:val="single" w:sz="4" w:space="0" w:color="auto"/>
              <w:bottom w:val="single" w:sz="4" w:space="0" w:color="auto"/>
              <w:right w:val="single" w:sz="4" w:space="0" w:color="auto"/>
            </w:tcBorders>
            <w:vAlign w:val="center"/>
          </w:tcPr>
          <w:p w14:paraId="7ADFFDC3" w14:textId="77777777" w:rsidR="00B54210" w:rsidRPr="00EC6A9C" w:rsidRDefault="00B54210" w:rsidP="007F0FA1"/>
        </w:tc>
      </w:tr>
      <w:tr w:rsidR="00E85501" w:rsidRPr="00EC6A9C" w14:paraId="5C59AF2F" w14:textId="77777777" w:rsidTr="00C351D3">
        <w:tc>
          <w:tcPr>
            <w:tcW w:w="2405" w:type="pct"/>
            <w:tcBorders>
              <w:top w:val="single" w:sz="4" w:space="0" w:color="auto"/>
              <w:left w:val="single" w:sz="4" w:space="0" w:color="auto"/>
              <w:bottom w:val="single" w:sz="4" w:space="0" w:color="auto"/>
              <w:right w:val="single" w:sz="4" w:space="0" w:color="auto"/>
            </w:tcBorders>
            <w:shd w:val="clear" w:color="auto" w:fill="auto"/>
            <w:vAlign w:val="center"/>
          </w:tcPr>
          <w:p w14:paraId="633AB16A" w14:textId="1AE3D175" w:rsidR="00E85501" w:rsidRPr="00EC6A9C" w:rsidRDefault="00E85501" w:rsidP="007F0FA1">
            <w:r>
              <w:t>Susan Wayne Center</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5DB525BE" w14:textId="30E73113" w:rsidR="00E85501" w:rsidRPr="00EC6A9C" w:rsidRDefault="00E85501" w:rsidP="007F0FA1">
            <w:r w:rsidRPr="00EC6A9C">
              <w:t>Thompson</w:t>
            </w:r>
          </w:p>
        </w:tc>
        <w:tc>
          <w:tcPr>
            <w:tcW w:w="6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75DBFE" w14:textId="305268E4" w:rsidR="00E85501" w:rsidRPr="00EC6A9C" w:rsidRDefault="00E85501" w:rsidP="007F0FA1">
            <w:r w:rsidRPr="00EC6A9C">
              <w:t>1410161</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14:paraId="09855D51" w14:textId="648EB523" w:rsidR="00E85501" w:rsidRPr="00EC6A9C" w:rsidRDefault="00E85501" w:rsidP="007F0FA1">
            <w:r w:rsidRPr="00EC6A9C">
              <w:t xml:space="preserve">APSEP, RTC, </w:t>
            </w:r>
            <w:r w:rsidRPr="00AE240E">
              <w:rPr>
                <w:b/>
              </w:rPr>
              <w:t>SCAS</w:t>
            </w:r>
          </w:p>
        </w:tc>
      </w:tr>
      <w:tr w:rsidR="00E85501" w:rsidRPr="00EC6A9C" w14:paraId="23885CAB" w14:textId="77777777" w:rsidTr="00C351D3">
        <w:tc>
          <w:tcPr>
            <w:tcW w:w="2405" w:type="pct"/>
            <w:tcBorders>
              <w:top w:val="single" w:sz="4" w:space="0" w:color="auto"/>
              <w:left w:val="single" w:sz="4" w:space="0" w:color="auto"/>
              <w:bottom w:val="single" w:sz="4" w:space="0" w:color="auto"/>
              <w:right w:val="single" w:sz="4" w:space="0" w:color="auto"/>
            </w:tcBorders>
            <w:vAlign w:val="center"/>
          </w:tcPr>
          <w:p w14:paraId="77A29834" w14:textId="7F449C77" w:rsidR="00E85501" w:rsidRPr="00EC6A9C" w:rsidRDefault="00E85501" w:rsidP="007F0FA1">
            <w:r w:rsidRPr="00EC6A9C">
              <w:t xml:space="preserve">There’s No Place Like Home, </w:t>
            </w:r>
            <w:proofErr w:type="spellStart"/>
            <w:r w:rsidRPr="00EC6A9C">
              <w:t>Eichler</w:t>
            </w:r>
            <w:proofErr w:type="spellEnd"/>
          </w:p>
        </w:tc>
        <w:tc>
          <w:tcPr>
            <w:tcW w:w="1015" w:type="pct"/>
            <w:tcBorders>
              <w:top w:val="single" w:sz="4" w:space="0" w:color="auto"/>
              <w:left w:val="single" w:sz="4" w:space="0" w:color="auto"/>
              <w:bottom w:val="single" w:sz="4" w:space="0" w:color="auto"/>
              <w:right w:val="single" w:sz="4" w:space="0" w:color="auto"/>
            </w:tcBorders>
            <w:vAlign w:val="center"/>
          </w:tcPr>
          <w:p w14:paraId="33B605F1" w14:textId="7EDA096F" w:rsidR="00E85501" w:rsidRPr="00EC6A9C" w:rsidRDefault="00E85501" w:rsidP="007F0FA1">
            <w:r w:rsidRPr="00EC6A9C">
              <w:t>New Haven (DCF)</w:t>
            </w:r>
          </w:p>
        </w:tc>
        <w:tc>
          <w:tcPr>
            <w:tcW w:w="607" w:type="pct"/>
            <w:gridSpan w:val="2"/>
            <w:tcBorders>
              <w:top w:val="single" w:sz="4" w:space="0" w:color="auto"/>
              <w:left w:val="single" w:sz="4" w:space="0" w:color="auto"/>
              <w:bottom w:val="single" w:sz="4" w:space="0" w:color="auto"/>
              <w:right w:val="single" w:sz="4" w:space="0" w:color="auto"/>
            </w:tcBorders>
            <w:vAlign w:val="center"/>
          </w:tcPr>
          <w:p w14:paraId="690EBC8D" w14:textId="25734472" w:rsidR="00E85501" w:rsidRPr="00EC6A9C" w:rsidRDefault="00E85501" w:rsidP="007F0FA1">
            <w:r w:rsidRPr="00EC6A9C">
              <w:t>0930170</w:t>
            </w:r>
          </w:p>
        </w:tc>
        <w:tc>
          <w:tcPr>
            <w:tcW w:w="973" w:type="pct"/>
            <w:tcBorders>
              <w:top w:val="single" w:sz="4" w:space="0" w:color="auto"/>
              <w:left w:val="single" w:sz="4" w:space="0" w:color="auto"/>
              <w:bottom w:val="single" w:sz="4" w:space="0" w:color="auto"/>
              <w:right w:val="single" w:sz="4" w:space="0" w:color="auto"/>
            </w:tcBorders>
            <w:vAlign w:val="center"/>
          </w:tcPr>
          <w:p w14:paraId="75644A6E" w14:textId="230AE773" w:rsidR="00E85501" w:rsidRPr="00EC6A9C" w:rsidRDefault="00E85501" w:rsidP="007F0FA1">
            <w:r w:rsidRPr="00EC6A9C">
              <w:t>PFR</w:t>
            </w:r>
          </w:p>
        </w:tc>
      </w:tr>
      <w:tr w:rsidR="00E85501" w:rsidRPr="00EC6A9C" w14:paraId="39BF7E16" w14:textId="77777777" w:rsidTr="00C351D3">
        <w:tc>
          <w:tcPr>
            <w:tcW w:w="2405" w:type="pct"/>
            <w:tcBorders>
              <w:top w:val="single" w:sz="4" w:space="0" w:color="auto"/>
              <w:left w:val="single" w:sz="4" w:space="0" w:color="auto"/>
              <w:bottom w:val="single" w:sz="4" w:space="0" w:color="auto"/>
              <w:right w:val="single" w:sz="4" w:space="0" w:color="auto"/>
            </w:tcBorders>
            <w:vAlign w:val="center"/>
          </w:tcPr>
          <w:p w14:paraId="77687F6D" w14:textId="5508620B" w:rsidR="00E85501" w:rsidRPr="00EC6A9C" w:rsidRDefault="00E85501" w:rsidP="00F61C74">
            <w:r w:rsidRPr="00EC6A9C">
              <w:t xml:space="preserve">Touchstone School </w:t>
            </w:r>
          </w:p>
        </w:tc>
        <w:tc>
          <w:tcPr>
            <w:tcW w:w="1015" w:type="pct"/>
            <w:tcBorders>
              <w:top w:val="single" w:sz="4" w:space="0" w:color="auto"/>
              <w:left w:val="single" w:sz="4" w:space="0" w:color="auto"/>
              <w:bottom w:val="single" w:sz="4" w:space="0" w:color="auto"/>
              <w:right w:val="single" w:sz="4" w:space="0" w:color="auto"/>
            </w:tcBorders>
            <w:vAlign w:val="center"/>
          </w:tcPr>
          <w:p w14:paraId="7EED749A" w14:textId="2AE059E5" w:rsidR="00E85501" w:rsidRPr="00EC6A9C" w:rsidRDefault="00E85501" w:rsidP="00F61C74">
            <w:r w:rsidRPr="00EC6A9C">
              <w:t xml:space="preserve">Litchfield </w:t>
            </w:r>
          </w:p>
        </w:tc>
        <w:tc>
          <w:tcPr>
            <w:tcW w:w="607" w:type="pct"/>
            <w:gridSpan w:val="2"/>
            <w:tcBorders>
              <w:top w:val="single" w:sz="4" w:space="0" w:color="auto"/>
              <w:left w:val="single" w:sz="4" w:space="0" w:color="auto"/>
              <w:bottom w:val="single" w:sz="4" w:space="0" w:color="auto"/>
              <w:right w:val="single" w:sz="4" w:space="0" w:color="auto"/>
            </w:tcBorders>
            <w:vAlign w:val="center"/>
          </w:tcPr>
          <w:p w14:paraId="769F2975" w14:textId="2C56DCA2" w:rsidR="00E85501" w:rsidRPr="00EC6A9C" w:rsidRDefault="00E85501" w:rsidP="00F61C74">
            <w:r w:rsidRPr="00EC6A9C">
              <w:t>0740461</w:t>
            </w:r>
          </w:p>
        </w:tc>
        <w:tc>
          <w:tcPr>
            <w:tcW w:w="973" w:type="pct"/>
            <w:tcBorders>
              <w:top w:val="single" w:sz="4" w:space="0" w:color="auto"/>
              <w:left w:val="single" w:sz="4" w:space="0" w:color="auto"/>
              <w:bottom w:val="single" w:sz="4" w:space="0" w:color="auto"/>
              <w:right w:val="single" w:sz="4" w:space="0" w:color="auto"/>
            </w:tcBorders>
            <w:vAlign w:val="center"/>
          </w:tcPr>
          <w:p w14:paraId="530674E6" w14:textId="0ED4B60C" w:rsidR="00E85501" w:rsidRPr="00EC6A9C" w:rsidRDefault="00E85501" w:rsidP="00F61C74">
            <w:r w:rsidRPr="00EC6A9C">
              <w:t xml:space="preserve">APSEP, RTC, </w:t>
            </w:r>
            <w:r w:rsidRPr="00EC6A9C">
              <w:rPr>
                <w:b/>
              </w:rPr>
              <w:t>SCAS</w:t>
            </w:r>
          </w:p>
        </w:tc>
      </w:tr>
      <w:tr w:rsidR="00E85501" w:rsidRPr="00EC6A9C" w14:paraId="38525AC5" w14:textId="77777777" w:rsidTr="008F6961">
        <w:tc>
          <w:tcPr>
            <w:tcW w:w="2405" w:type="pct"/>
            <w:tcBorders>
              <w:top w:val="single" w:sz="4" w:space="0" w:color="auto"/>
              <w:left w:val="single" w:sz="4" w:space="0" w:color="auto"/>
              <w:bottom w:val="single" w:sz="4" w:space="0" w:color="auto"/>
              <w:right w:val="single" w:sz="4" w:space="0" w:color="auto"/>
            </w:tcBorders>
            <w:vAlign w:val="center"/>
          </w:tcPr>
          <w:p w14:paraId="59AF3C49" w14:textId="0DFCBFD1" w:rsidR="00E85501" w:rsidRPr="00EC6A9C" w:rsidRDefault="00E85501" w:rsidP="007F0FA1">
            <w:r w:rsidRPr="00EC6A9C">
              <w:t>Walter G. Cady at Connecticut Juvenile Training</w:t>
            </w:r>
          </w:p>
        </w:tc>
        <w:tc>
          <w:tcPr>
            <w:tcW w:w="1015" w:type="pct"/>
            <w:tcBorders>
              <w:top w:val="single" w:sz="4" w:space="0" w:color="auto"/>
              <w:left w:val="single" w:sz="4" w:space="0" w:color="auto"/>
              <w:bottom w:val="single" w:sz="4" w:space="0" w:color="auto"/>
              <w:right w:val="single" w:sz="4" w:space="0" w:color="auto"/>
            </w:tcBorders>
            <w:vAlign w:val="center"/>
          </w:tcPr>
          <w:p w14:paraId="32A89037" w14:textId="18E2825E" w:rsidR="00E85501" w:rsidRPr="00EC6A9C" w:rsidRDefault="00E85501" w:rsidP="007F0FA1">
            <w:r w:rsidRPr="00EC6A9C">
              <w:t>Middletown (DCF)</w:t>
            </w:r>
          </w:p>
        </w:tc>
        <w:tc>
          <w:tcPr>
            <w:tcW w:w="607" w:type="pct"/>
            <w:gridSpan w:val="2"/>
            <w:tcBorders>
              <w:top w:val="single" w:sz="4" w:space="0" w:color="auto"/>
              <w:left w:val="single" w:sz="4" w:space="0" w:color="auto"/>
              <w:bottom w:val="single" w:sz="4" w:space="0" w:color="auto"/>
              <w:right w:val="single" w:sz="4" w:space="0" w:color="auto"/>
            </w:tcBorders>
            <w:vAlign w:val="center"/>
          </w:tcPr>
          <w:p w14:paraId="07B163B4" w14:textId="31D80828" w:rsidR="00E85501" w:rsidRPr="00EC6A9C" w:rsidRDefault="00E85501" w:rsidP="007F0FA1">
            <w:r w:rsidRPr="00EC6A9C">
              <w:t>3476715</w:t>
            </w:r>
          </w:p>
        </w:tc>
        <w:tc>
          <w:tcPr>
            <w:tcW w:w="973" w:type="pct"/>
            <w:tcBorders>
              <w:top w:val="single" w:sz="4" w:space="0" w:color="auto"/>
              <w:left w:val="single" w:sz="4" w:space="0" w:color="auto"/>
              <w:bottom w:val="single" w:sz="4" w:space="0" w:color="auto"/>
              <w:right w:val="single" w:sz="4" w:space="0" w:color="auto"/>
            </w:tcBorders>
            <w:vAlign w:val="center"/>
          </w:tcPr>
          <w:p w14:paraId="3B4A9C13" w14:textId="47BDBAFA" w:rsidR="00E85501" w:rsidRPr="00EC6A9C" w:rsidRDefault="00E85501" w:rsidP="007F0FA1"/>
        </w:tc>
      </w:tr>
      <w:tr w:rsidR="00E85501" w:rsidRPr="00EC6A9C" w14:paraId="252C38BC" w14:textId="77777777" w:rsidTr="008F6961">
        <w:tc>
          <w:tcPr>
            <w:tcW w:w="2405" w:type="pct"/>
            <w:tcBorders>
              <w:top w:val="single" w:sz="4" w:space="0" w:color="auto"/>
              <w:left w:val="single" w:sz="4" w:space="0" w:color="auto"/>
              <w:bottom w:val="single" w:sz="4" w:space="0" w:color="auto"/>
              <w:right w:val="single" w:sz="4" w:space="0" w:color="auto"/>
            </w:tcBorders>
            <w:vAlign w:val="center"/>
          </w:tcPr>
          <w:p w14:paraId="4A71178D" w14:textId="1EE9F257" w:rsidR="00E85501" w:rsidRPr="00EC6A9C" w:rsidRDefault="00E85501" w:rsidP="007F0FA1">
            <w:r w:rsidRPr="00EC6A9C">
              <w:t xml:space="preserve">Waterford Country School </w:t>
            </w:r>
          </w:p>
        </w:tc>
        <w:tc>
          <w:tcPr>
            <w:tcW w:w="1015" w:type="pct"/>
            <w:tcBorders>
              <w:top w:val="single" w:sz="4" w:space="0" w:color="auto"/>
              <w:left w:val="single" w:sz="4" w:space="0" w:color="auto"/>
              <w:bottom w:val="single" w:sz="4" w:space="0" w:color="auto"/>
              <w:right w:val="single" w:sz="4" w:space="0" w:color="auto"/>
            </w:tcBorders>
            <w:vAlign w:val="center"/>
          </w:tcPr>
          <w:p w14:paraId="6FA149D9" w14:textId="50C802B0" w:rsidR="00E85501" w:rsidRPr="00EC6A9C" w:rsidRDefault="00E85501" w:rsidP="007F0FA1">
            <w:r w:rsidRPr="00EC6A9C">
              <w:t xml:space="preserve">Waterford </w:t>
            </w:r>
          </w:p>
        </w:tc>
        <w:tc>
          <w:tcPr>
            <w:tcW w:w="607" w:type="pct"/>
            <w:gridSpan w:val="2"/>
            <w:tcBorders>
              <w:top w:val="single" w:sz="4" w:space="0" w:color="auto"/>
              <w:left w:val="single" w:sz="4" w:space="0" w:color="auto"/>
              <w:bottom w:val="single" w:sz="4" w:space="0" w:color="auto"/>
              <w:right w:val="single" w:sz="4" w:space="0" w:color="auto"/>
            </w:tcBorders>
            <w:vAlign w:val="center"/>
          </w:tcPr>
          <w:p w14:paraId="199AEA91" w14:textId="612CF666" w:rsidR="00E85501" w:rsidRPr="00EC6A9C" w:rsidRDefault="00E85501" w:rsidP="007F0FA1">
            <w:r w:rsidRPr="00EC6A9C">
              <w:t>1520161</w:t>
            </w:r>
          </w:p>
        </w:tc>
        <w:tc>
          <w:tcPr>
            <w:tcW w:w="973" w:type="pct"/>
            <w:tcBorders>
              <w:top w:val="single" w:sz="4" w:space="0" w:color="auto"/>
              <w:left w:val="single" w:sz="4" w:space="0" w:color="auto"/>
              <w:bottom w:val="single" w:sz="4" w:space="0" w:color="auto"/>
              <w:right w:val="single" w:sz="4" w:space="0" w:color="auto"/>
            </w:tcBorders>
            <w:vAlign w:val="center"/>
          </w:tcPr>
          <w:p w14:paraId="67258355" w14:textId="14F5A3BD" w:rsidR="00E85501" w:rsidRPr="00EC6A9C" w:rsidRDefault="00E85501" w:rsidP="007F0FA1">
            <w:r w:rsidRPr="00EC6A9C">
              <w:t xml:space="preserve">APSEP, RTC, </w:t>
            </w:r>
            <w:r w:rsidRPr="00EC6A9C">
              <w:rPr>
                <w:b/>
              </w:rPr>
              <w:t>SCAS</w:t>
            </w:r>
          </w:p>
        </w:tc>
      </w:tr>
      <w:tr w:rsidR="00E85501" w:rsidRPr="00EC6A9C" w14:paraId="169DD399" w14:textId="77777777" w:rsidTr="008F6961">
        <w:tc>
          <w:tcPr>
            <w:tcW w:w="2405" w:type="pct"/>
            <w:tcBorders>
              <w:top w:val="single" w:sz="4" w:space="0" w:color="auto"/>
              <w:left w:val="single" w:sz="4" w:space="0" w:color="auto"/>
              <w:bottom w:val="single" w:sz="4" w:space="0" w:color="auto"/>
              <w:right w:val="single" w:sz="4" w:space="0" w:color="auto"/>
            </w:tcBorders>
            <w:vAlign w:val="center"/>
          </w:tcPr>
          <w:p w14:paraId="2C894A82" w14:textId="7C8128D4" w:rsidR="00E85501" w:rsidRPr="00EC6A9C" w:rsidRDefault="00E85501" w:rsidP="007F0FA1">
            <w:r w:rsidRPr="00EC6A9C">
              <w:t xml:space="preserve">Whitney Hall School </w:t>
            </w:r>
          </w:p>
        </w:tc>
        <w:tc>
          <w:tcPr>
            <w:tcW w:w="1015" w:type="pct"/>
            <w:tcBorders>
              <w:top w:val="single" w:sz="4" w:space="0" w:color="auto"/>
              <w:left w:val="single" w:sz="4" w:space="0" w:color="auto"/>
              <w:bottom w:val="single" w:sz="4" w:space="0" w:color="auto"/>
              <w:right w:val="single" w:sz="4" w:space="0" w:color="auto"/>
            </w:tcBorders>
            <w:vAlign w:val="center"/>
          </w:tcPr>
          <w:p w14:paraId="29FC1846" w14:textId="14E5DF51" w:rsidR="00E85501" w:rsidRPr="00EC6A9C" w:rsidRDefault="00E85501" w:rsidP="007F0FA1">
            <w:r w:rsidRPr="00EC6A9C">
              <w:t>Hamden</w:t>
            </w:r>
          </w:p>
        </w:tc>
        <w:tc>
          <w:tcPr>
            <w:tcW w:w="607" w:type="pct"/>
            <w:gridSpan w:val="2"/>
            <w:tcBorders>
              <w:top w:val="single" w:sz="4" w:space="0" w:color="auto"/>
              <w:left w:val="single" w:sz="4" w:space="0" w:color="auto"/>
              <w:bottom w:val="single" w:sz="4" w:space="0" w:color="auto"/>
              <w:right w:val="single" w:sz="4" w:space="0" w:color="auto"/>
            </w:tcBorders>
            <w:vAlign w:val="center"/>
          </w:tcPr>
          <w:p w14:paraId="473BEE00" w14:textId="22773754" w:rsidR="00E85501" w:rsidRPr="00EC6A9C" w:rsidRDefault="00E85501" w:rsidP="007F0FA1">
            <w:r w:rsidRPr="00EC6A9C">
              <w:t>0620361</w:t>
            </w:r>
          </w:p>
        </w:tc>
        <w:tc>
          <w:tcPr>
            <w:tcW w:w="973" w:type="pct"/>
            <w:tcBorders>
              <w:top w:val="single" w:sz="4" w:space="0" w:color="auto"/>
              <w:left w:val="single" w:sz="4" w:space="0" w:color="auto"/>
              <w:bottom w:val="single" w:sz="4" w:space="0" w:color="auto"/>
              <w:right w:val="single" w:sz="4" w:space="0" w:color="auto"/>
            </w:tcBorders>
            <w:vAlign w:val="center"/>
          </w:tcPr>
          <w:p w14:paraId="61265528" w14:textId="519E483C" w:rsidR="00E85501" w:rsidRPr="00EC6A9C" w:rsidRDefault="00E85501" w:rsidP="007F0FA1">
            <w:r w:rsidRPr="00EC6A9C">
              <w:t xml:space="preserve">APSEP, RTC, </w:t>
            </w:r>
            <w:r w:rsidRPr="00EC6A9C">
              <w:rPr>
                <w:b/>
              </w:rPr>
              <w:t>SCAS</w:t>
            </w:r>
          </w:p>
        </w:tc>
      </w:tr>
      <w:tr w:rsidR="00E85501" w:rsidRPr="00EC6A9C" w14:paraId="3AE3CF35" w14:textId="77777777" w:rsidTr="008F6961">
        <w:tc>
          <w:tcPr>
            <w:tcW w:w="2405" w:type="pct"/>
            <w:tcBorders>
              <w:top w:val="single" w:sz="4" w:space="0" w:color="auto"/>
              <w:left w:val="single" w:sz="4" w:space="0" w:color="auto"/>
              <w:bottom w:val="single" w:sz="4" w:space="0" w:color="auto"/>
              <w:right w:val="single" w:sz="4" w:space="0" w:color="auto"/>
            </w:tcBorders>
            <w:vAlign w:val="center"/>
          </w:tcPr>
          <w:p w14:paraId="3FCB55EB" w14:textId="404616B7" w:rsidR="00E85501" w:rsidRPr="00EC6A9C" w:rsidRDefault="00E85501" w:rsidP="007F0FA1"/>
        </w:tc>
        <w:tc>
          <w:tcPr>
            <w:tcW w:w="1015" w:type="pct"/>
            <w:tcBorders>
              <w:top w:val="single" w:sz="4" w:space="0" w:color="auto"/>
              <w:left w:val="single" w:sz="4" w:space="0" w:color="auto"/>
              <w:bottom w:val="single" w:sz="4" w:space="0" w:color="auto"/>
              <w:right w:val="single" w:sz="4" w:space="0" w:color="auto"/>
            </w:tcBorders>
            <w:vAlign w:val="center"/>
          </w:tcPr>
          <w:p w14:paraId="76AC0131" w14:textId="5BE23A0E" w:rsidR="00E85501" w:rsidRPr="00EC6A9C" w:rsidRDefault="00E85501" w:rsidP="007F0FA1"/>
        </w:tc>
        <w:tc>
          <w:tcPr>
            <w:tcW w:w="607" w:type="pct"/>
            <w:gridSpan w:val="2"/>
            <w:tcBorders>
              <w:top w:val="single" w:sz="4" w:space="0" w:color="auto"/>
              <w:left w:val="single" w:sz="4" w:space="0" w:color="auto"/>
              <w:bottom w:val="single" w:sz="4" w:space="0" w:color="auto"/>
              <w:right w:val="single" w:sz="4" w:space="0" w:color="auto"/>
            </w:tcBorders>
            <w:vAlign w:val="center"/>
          </w:tcPr>
          <w:p w14:paraId="3FB6B96D" w14:textId="10DA012F" w:rsidR="00E85501" w:rsidRPr="00EC6A9C" w:rsidRDefault="00E85501" w:rsidP="007F0FA1"/>
        </w:tc>
        <w:tc>
          <w:tcPr>
            <w:tcW w:w="973" w:type="pct"/>
            <w:tcBorders>
              <w:top w:val="single" w:sz="4" w:space="0" w:color="auto"/>
              <w:left w:val="single" w:sz="4" w:space="0" w:color="auto"/>
              <w:bottom w:val="single" w:sz="4" w:space="0" w:color="auto"/>
              <w:right w:val="single" w:sz="4" w:space="0" w:color="auto"/>
            </w:tcBorders>
            <w:vAlign w:val="center"/>
          </w:tcPr>
          <w:p w14:paraId="5FF45167" w14:textId="166C103D" w:rsidR="00E85501" w:rsidRPr="00EC6A9C" w:rsidRDefault="00E85501" w:rsidP="007F0FA1"/>
        </w:tc>
      </w:tr>
      <w:tr w:rsidR="00E85501" w:rsidRPr="00EC6A9C" w14:paraId="6BE52FF3" w14:textId="77777777" w:rsidTr="008F6961">
        <w:tc>
          <w:tcPr>
            <w:tcW w:w="2405" w:type="pct"/>
            <w:tcBorders>
              <w:top w:val="single" w:sz="4" w:space="0" w:color="auto"/>
              <w:left w:val="single" w:sz="4" w:space="0" w:color="auto"/>
              <w:bottom w:val="single" w:sz="4" w:space="0" w:color="auto"/>
              <w:right w:val="single" w:sz="4" w:space="0" w:color="auto"/>
            </w:tcBorders>
            <w:vAlign w:val="center"/>
          </w:tcPr>
          <w:p w14:paraId="50910895" w14:textId="6786E441" w:rsidR="00E85501" w:rsidRPr="00EC6A9C" w:rsidRDefault="00E85501" w:rsidP="007F0FA1"/>
        </w:tc>
        <w:tc>
          <w:tcPr>
            <w:tcW w:w="1015" w:type="pct"/>
            <w:tcBorders>
              <w:top w:val="single" w:sz="4" w:space="0" w:color="auto"/>
              <w:left w:val="single" w:sz="4" w:space="0" w:color="auto"/>
              <w:bottom w:val="single" w:sz="4" w:space="0" w:color="auto"/>
              <w:right w:val="single" w:sz="4" w:space="0" w:color="auto"/>
            </w:tcBorders>
            <w:vAlign w:val="center"/>
          </w:tcPr>
          <w:p w14:paraId="67031E48" w14:textId="6362FCBE" w:rsidR="00E85501" w:rsidRPr="00EC6A9C" w:rsidRDefault="00E85501" w:rsidP="007F0FA1"/>
        </w:tc>
        <w:tc>
          <w:tcPr>
            <w:tcW w:w="607" w:type="pct"/>
            <w:gridSpan w:val="2"/>
            <w:tcBorders>
              <w:top w:val="single" w:sz="4" w:space="0" w:color="auto"/>
              <w:left w:val="single" w:sz="4" w:space="0" w:color="auto"/>
              <w:bottom w:val="single" w:sz="4" w:space="0" w:color="auto"/>
              <w:right w:val="single" w:sz="4" w:space="0" w:color="auto"/>
            </w:tcBorders>
            <w:vAlign w:val="center"/>
          </w:tcPr>
          <w:p w14:paraId="7DADAE68" w14:textId="053F2B0B" w:rsidR="00E85501" w:rsidRPr="00EC6A9C" w:rsidRDefault="00E85501" w:rsidP="007F0FA1"/>
        </w:tc>
        <w:tc>
          <w:tcPr>
            <w:tcW w:w="973" w:type="pct"/>
            <w:tcBorders>
              <w:top w:val="single" w:sz="4" w:space="0" w:color="auto"/>
              <w:left w:val="single" w:sz="4" w:space="0" w:color="auto"/>
              <w:bottom w:val="single" w:sz="4" w:space="0" w:color="auto"/>
              <w:right w:val="single" w:sz="4" w:space="0" w:color="auto"/>
            </w:tcBorders>
            <w:vAlign w:val="center"/>
          </w:tcPr>
          <w:p w14:paraId="0B08CE76" w14:textId="4645F7C5" w:rsidR="00E85501" w:rsidRPr="00EC6A9C" w:rsidRDefault="00E85501" w:rsidP="007F0FA1"/>
        </w:tc>
      </w:tr>
    </w:tbl>
    <w:p w14:paraId="526D6820" w14:textId="77777777" w:rsidR="00B54210" w:rsidRDefault="00B54210" w:rsidP="00B54210">
      <w:pPr>
        <w:spacing w:after="200" w:line="276" w:lineRule="auto"/>
        <w:sectPr w:rsidR="00B54210" w:rsidSect="00DA0FB8">
          <w:pgSz w:w="12240" w:h="15840"/>
          <w:pgMar w:top="1440" w:right="1440" w:bottom="1440" w:left="1440" w:header="720" w:footer="720" w:gutter="0"/>
          <w:cols w:space="720"/>
          <w:titlePg/>
          <w:docGrid w:linePitch="360"/>
        </w:sectPr>
      </w:pPr>
    </w:p>
    <w:p w14:paraId="4A406E37" w14:textId="77777777" w:rsidR="00B54210" w:rsidRPr="00B06F5B" w:rsidRDefault="00B54210" w:rsidP="00CE003E">
      <w:pPr>
        <w:pStyle w:val="Heading3"/>
      </w:pPr>
      <w:bookmarkStart w:id="100" w:name="_Toc340056663"/>
      <w:r w:rsidRPr="00B06F5B">
        <w:lastRenderedPageBreak/>
        <w:sym w:font="Wingdings 2" w:char="F065"/>
      </w:r>
      <w:r w:rsidRPr="00B06F5B">
        <w:t xml:space="preserve"> In-state Approved Private Special Education Program Facility Codes</w:t>
      </w:r>
      <w:bookmarkEnd w:id="100"/>
    </w:p>
    <w:p w14:paraId="11EA5F28" w14:textId="003BB7EA" w:rsidR="00133AB5" w:rsidRDefault="00654690" w:rsidP="00133AB5">
      <w:pPr>
        <w:rPr>
          <w:szCs w:val="20"/>
        </w:rPr>
      </w:pPr>
      <w:r w:rsidRPr="002C50AD">
        <w:rPr>
          <w:szCs w:val="20"/>
        </w:rPr>
        <w:t xml:space="preserve">SEDAC uses the facility coding structure used in the Public School Information System (PSIS). </w:t>
      </w:r>
      <w:r w:rsidR="002C50AD" w:rsidRPr="002C50AD">
        <w:rPr>
          <w:szCs w:val="20"/>
        </w:rPr>
        <w:t xml:space="preserve">  See SEDAC References for </w:t>
      </w:r>
      <w:r w:rsidR="00133AB5" w:rsidRPr="002C50AD">
        <w:rPr>
          <w:szCs w:val="20"/>
        </w:rPr>
        <w:t xml:space="preserve">Facility Codes - </w:t>
      </w:r>
      <w:r w:rsidRPr="002C50AD">
        <w:rPr>
          <w:szCs w:val="20"/>
        </w:rPr>
        <w:t>Non Public and Out of State Facilities</w:t>
      </w:r>
      <w:r w:rsidR="002C50AD" w:rsidRPr="002C50AD">
        <w:rPr>
          <w:szCs w:val="20"/>
        </w:rPr>
        <w:t xml:space="preserve"> link</w:t>
      </w:r>
      <w:r w:rsidRPr="002C50AD">
        <w:rPr>
          <w:szCs w:val="20"/>
        </w:rPr>
        <w:t>.</w:t>
      </w:r>
      <w:r w:rsidR="00133AB5" w:rsidRPr="002C50AD">
        <w:rPr>
          <w:szCs w:val="20"/>
        </w:rPr>
        <w:t xml:space="preserve">  In-State APSEP tab at the bottom of the excel document is a list of In-State Approved Private Special Education Program Facility Codes.</w:t>
      </w:r>
    </w:p>
    <w:tbl>
      <w:tblPr>
        <w:tblW w:w="1109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102"/>
        <w:gridCol w:w="3150"/>
        <w:gridCol w:w="6840"/>
      </w:tblGrid>
      <w:tr w:rsidR="005F585F" w:rsidRPr="00ED6D64" w14:paraId="11915E46" w14:textId="77777777" w:rsidTr="00890E11">
        <w:trPr>
          <w:cantSplit/>
          <w:trHeight w:val="287"/>
        </w:trPr>
        <w:tc>
          <w:tcPr>
            <w:tcW w:w="11092" w:type="dxa"/>
            <w:gridSpan w:val="3"/>
            <w:shd w:val="clear" w:color="000000" w:fill="auto"/>
            <w:vAlign w:val="center"/>
          </w:tcPr>
          <w:p w14:paraId="4E1EE058" w14:textId="6C6C16F6" w:rsidR="005F585F" w:rsidRPr="00ED6D64" w:rsidRDefault="005F585F" w:rsidP="00540E11">
            <w:pPr>
              <w:jc w:val="center"/>
              <w:rPr>
                <w:rFonts w:eastAsia="Times New Roman" w:cs="Arial"/>
                <w:color w:val="000000"/>
                <w:szCs w:val="20"/>
              </w:rPr>
            </w:pPr>
            <w:r w:rsidRPr="00ED6D64">
              <w:rPr>
                <w:rFonts w:eastAsia="Times New Roman" w:cs="Arial"/>
                <w:color w:val="000000"/>
                <w:szCs w:val="20"/>
              </w:rPr>
              <w:t>CONNECTICUT STATE DEPARTMENT OF EDUCATION</w:t>
            </w:r>
          </w:p>
        </w:tc>
      </w:tr>
      <w:tr w:rsidR="005F585F" w:rsidRPr="00ED6D64" w14:paraId="047A009F" w14:textId="77777777" w:rsidTr="00890E11">
        <w:trPr>
          <w:cantSplit/>
          <w:trHeight w:val="287"/>
        </w:trPr>
        <w:tc>
          <w:tcPr>
            <w:tcW w:w="11092" w:type="dxa"/>
            <w:gridSpan w:val="3"/>
            <w:shd w:val="clear" w:color="000000" w:fill="auto"/>
            <w:vAlign w:val="center"/>
          </w:tcPr>
          <w:p w14:paraId="0B8EE87F" w14:textId="114354D3" w:rsidR="005F585F" w:rsidRPr="00ED6D64" w:rsidRDefault="005F585F" w:rsidP="005F585F">
            <w:pPr>
              <w:jc w:val="center"/>
              <w:rPr>
                <w:rFonts w:eastAsia="Times New Roman" w:cs="Arial"/>
                <w:color w:val="000000"/>
                <w:szCs w:val="20"/>
              </w:rPr>
            </w:pPr>
            <w:r w:rsidRPr="00ED6D64">
              <w:rPr>
                <w:rFonts w:eastAsia="Times New Roman" w:cs="Arial"/>
                <w:color w:val="000000"/>
                <w:szCs w:val="20"/>
              </w:rPr>
              <w:t>BUREAU OF GRANTS MANAGEMENT</w:t>
            </w:r>
          </w:p>
        </w:tc>
      </w:tr>
      <w:tr w:rsidR="005F585F" w:rsidRPr="00ED6D64" w14:paraId="3D04B608" w14:textId="77777777" w:rsidTr="00890E11">
        <w:trPr>
          <w:cantSplit/>
          <w:trHeight w:val="287"/>
        </w:trPr>
        <w:tc>
          <w:tcPr>
            <w:tcW w:w="11092" w:type="dxa"/>
            <w:gridSpan w:val="3"/>
            <w:shd w:val="clear" w:color="000000" w:fill="auto"/>
            <w:vAlign w:val="center"/>
          </w:tcPr>
          <w:p w14:paraId="7BF69024" w14:textId="78C81B9B" w:rsidR="005F585F" w:rsidRPr="00ED6D64" w:rsidRDefault="005F585F" w:rsidP="005F585F">
            <w:pPr>
              <w:jc w:val="center"/>
              <w:rPr>
                <w:rFonts w:eastAsia="Times New Roman" w:cs="Arial"/>
                <w:color w:val="000000"/>
                <w:szCs w:val="20"/>
              </w:rPr>
            </w:pPr>
            <w:r w:rsidRPr="00ED6D64">
              <w:rPr>
                <w:rFonts w:eastAsia="Times New Roman" w:cs="Arial"/>
                <w:color w:val="000000"/>
                <w:szCs w:val="20"/>
              </w:rPr>
              <w:t>LIST OF IN-STATE APPROVED PRIVATE SPECIAL EDUCATION PROGRAMS</w:t>
            </w:r>
          </w:p>
        </w:tc>
      </w:tr>
      <w:tr w:rsidR="005F585F" w:rsidRPr="00ED6D64" w14:paraId="28B10060" w14:textId="77777777" w:rsidTr="00890E11">
        <w:trPr>
          <w:cantSplit/>
          <w:trHeight w:val="287"/>
        </w:trPr>
        <w:tc>
          <w:tcPr>
            <w:tcW w:w="11092" w:type="dxa"/>
            <w:gridSpan w:val="3"/>
            <w:shd w:val="clear" w:color="000000" w:fill="auto"/>
            <w:vAlign w:val="center"/>
          </w:tcPr>
          <w:p w14:paraId="0E7E91EE" w14:textId="33D286AA" w:rsidR="005F585F" w:rsidRPr="00ED6D64" w:rsidRDefault="005F585F" w:rsidP="00ED63B5">
            <w:pPr>
              <w:jc w:val="center"/>
              <w:rPr>
                <w:rFonts w:eastAsia="Times New Roman" w:cs="Arial"/>
                <w:color w:val="000000"/>
                <w:szCs w:val="20"/>
              </w:rPr>
            </w:pPr>
            <w:r w:rsidRPr="00ED6D64">
              <w:rPr>
                <w:rFonts w:eastAsia="Times New Roman" w:cs="Arial"/>
                <w:color w:val="000000"/>
                <w:szCs w:val="20"/>
              </w:rPr>
              <w:t>201</w:t>
            </w:r>
            <w:r w:rsidR="00ED63B5">
              <w:rPr>
                <w:rFonts w:eastAsia="Times New Roman" w:cs="Arial"/>
                <w:color w:val="000000"/>
                <w:szCs w:val="20"/>
              </w:rPr>
              <w:t>4</w:t>
            </w:r>
            <w:r w:rsidRPr="00ED6D64">
              <w:rPr>
                <w:rFonts w:eastAsia="Times New Roman" w:cs="Arial"/>
                <w:color w:val="000000"/>
                <w:szCs w:val="20"/>
              </w:rPr>
              <w:t>-1</w:t>
            </w:r>
            <w:r w:rsidR="00ED63B5">
              <w:rPr>
                <w:rFonts w:eastAsia="Times New Roman" w:cs="Arial"/>
                <w:color w:val="000000"/>
                <w:szCs w:val="20"/>
              </w:rPr>
              <w:t>5</w:t>
            </w:r>
            <w:r w:rsidRPr="00ED6D64">
              <w:rPr>
                <w:rFonts w:eastAsia="Times New Roman" w:cs="Arial"/>
                <w:color w:val="000000"/>
                <w:szCs w:val="20"/>
              </w:rPr>
              <w:t xml:space="preserve"> DIR LAN</w:t>
            </w:r>
          </w:p>
        </w:tc>
      </w:tr>
      <w:tr w:rsidR="005F585F" w:rsidRPr="00ED6D64" w14:paraId="43AE2D9B" w14:textId="77777777" w:rsidTr="00890E11">
        <w:trPr>
          <w:cantSplit/>
          <w:trHeight w:val="287"/>
        </w:trPr>
        <w:tc>
          <w:tcPr>
            <w:tcW w:w="11092" w:type="dxa"/>
            <w:gridSpan w:val="3"/>
            <w:shd w:val="clear" w:color="000000" w:fill="auto"/>
            <w:vAlign w:val="center"/>
          </w:tcPr>
          <w:p w14:paraId="64F5C5B2" w14:textId="54EF033B" w:rsidR="005F585F" w:rsidRPr="00ED6D64" w:rsidRDefault="005F585F" w:rsidP="00ED63B5">
            <w:pPr>
              <w:jc w:val="center"/>
              <w:rPr>
                <w:rFonts w:eastAsia="Times New Roman" w:cs="Arial"/>
                <w:color w:val="000000"/>
                <w:szCs w:val="20"/>
              </w:rPr>
            </w:pPr>
            <w:r w:rsidRPr="00ED6D64">
              <w:rPr>
                <w:rFonts w:eastAsia="Times New Roman" w:cs="Arial"/>
                <w:color w:val="000000"/>
                <w:szCs w:val="20"/>
              </w:rPr>
              <w:t>Revised: October 1</w:t>
            </w:r>
            <w:r w:rsidR="00ED63B5">
              <w:rPr>
                <w:rFonts w:eastAsia="Times New Roman" w:cs="Arial"/>
                <w:color w:val="000000"/>
                <w:szCs w:val="20"/>
              </w:rPr>
              <w:t>6</w:t>
            </w:r>
            <w:r w:rsidRPr="00ED6D64">
              <w:rPr>
                <w:rFonts w:eastAsia="Times New Roman" w:cs="Arial"/>
                <w:color w:val="000000"/>
                <w:szCs w:val="20"/>
              </w:rPr>
              <w:t>, 201</w:t>
            </w:r>
            <w:r w:rsidR="00ED63B5">
              <w:rPr>
                <w:rFonts w:eastAsia="Times New Roman" w:cs="Arial"/>
                <w:color w:val="000000"/>
                <w:szCs w:val="20"/>
              </w:rPr>
              <w:t>4</w:t>
            </w:r>
          </w:p>
        </w:tc>
      </w:tr>
      <w:tr w:rsidR="00D351D9" w:rsidRPr="00ED6D64" w14:paraId="51C3E4CF" w14:textId="77777777" w:rsidTr="00890E11">
        <w:trPr>
          <w:trHeight w:val="646"/>
        </w:trPr>
        <w:tc>
          <w:tcPr>
            <w:tcW w:w="1102" w:type="dxa"/>
            <w:tcBorders>
              <w:bottom w:val="single" w:sz="4" w:space="0" w:color="auto"/>
            </w:tcBorders>
            <w:shd w:val="clear" w:color="000000" w:fill="auto"/>
            <w:vAlign w:val="center"/>
            <w:hideMark/>
          </w:tcPr>
          <w:p w14:paraId="4BCD4840" w14:textId="77777777" w:rsidR="00540E11" w:rsidRPr="00540E11" w:rsidRDefault="00540E11" w:rsidP="00ED6D64">
            <w:pPr>
              <w:ind w:right="-29"/>
              <w:jc w:val="center"/>
              <w:rPr>
                <w:rFonts w:eastAsia="Times New Roman" w:cs="Arial"/>
                <w:color w:val="000000"/>
                <w:szCs w:val="20"/>
              </w:rPr>
            </w:pPr>
            <w:r w:rsidRPr="00540E11">
              <w:rPr>
                <w:rFonts w:eastAsia="Times New Roman" w:cs="Arial"/>
                <w:color w:val="000000"/>
                <w:szCs w:val="20"/>
              </w:rPr>
              <w:t>Facility Code</w:t>
            </w:r>
          </w:p>
        </w:tc>
        <w:tc>
          <w:tcPr>
            <w:tcW w:w="3150" w:type="dxa"/>
            <w:tcBorders>
              <w:bottom w:val="single" w:sz="4" w:space="0" w:color="auto"/>
            </w:tcBorders>
            <w:shd w:val="clear" w:color="000000" w:fill="auto"/>
            <w:noWrap/>
            <w:vAlign w:val="center"/>
            <w:hideMark/>
          </w:tcPr>
          <w:p w14:paraId="1D599D4A" w14:textId="77777777" w:rsidR="00540E11" w:rsidRPr="00540E11" w:rsidRDefault="00540E11" w:rsidP="00540E11">
            <w:pPr>
              <w:jc w:val="center"/>
              <w:rPr>
                <w:rFonts w:eastAsia="Times New Roman" w:cs="Arial"/>
                <w:color w:val="000000"/>
                <w:szCs w:val="20"/>
              </w:rPr>
            </w:pPr>
            <w:r w:rsidRPr="00540E11">
              <w:rPr>
                <w:rFonts w:eastAsia="Times New Roman" w:cs="Arial"/>
                <w:color w:val="000000"/>
                <w:szCs w:val="20"/>
              </w:rPr>
              <w:t>Town</w:t>
            </w:r>
          </w:p>
        </w:tc>
        <w:tc>
          <w:tcPr>
            <w:tcW w:w="6840" w:type="dxa"/>
            <w:tcBorders>
              <w:bottom w:val="single" w:sz="4" w:space="0" w:color="auto"/>
            </w:tcBorders>
            <w:shd w:val="clear" w:color="000000" w:fill="auto"/>
            <w:noWrap/>
            <w:vAlign w:val="center"/>
            <w:hideMark/>
          </w:tcPr>
          <w:p w14:paraId="11F3D1CA" w14:textId="77777777" w:rsidR="00540E11" w:rsidRPr="00540E11" w:rsidRDefault="00540E11" w:rsidP="00540E11">
            <w:pPr>
              <w:jc w:val="center"/>
              <w:rPr>
                <w:rFonts w:eastAsia="Times New Roman" w:cs="Arial"/>
                <w:color w:val="000000"/>
                <w:szCs w:val="20"/>
              </w:rPr>
            </w:pPr>
            <w:r w:rsidRPr="00540E11">
              <w:rPr>
                <w:rFonts w:eastAsia="Times New Roman" w:cs="Arial"/>
                <w:color w:val="000000"/>
                <w:szCs w:val="20"/>
              </w:rPr>
              <w:t>Facility Name</w:t>
            </w:r>
          </w:p>
        </w:tc>
      </w:tr>
      <w:tr w:rsidR="00D351D9" w:rsidRPr="00ED6D64" w14:paraId="1F72B425" w14:textId="77777777" w:rsidTr="00A93E1B">
        <w:trPr>
          <w:trHeight w:val="288"/>
        </w:trPr>
        <w:tc>
          <w:tcPr>
            <w:tcW w:w="1102" w:type="dxa"/>
            <w:shd w:val="clear" w:color="auto" w:fill="auto"/>
            <w:noWrap/>
            <w:vAlign w:val="bottom"/>
            <w:hideMark/>
          </w:tcPr>
          <w:p w14:paraId="632DBC67"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0100161</w:t>
            </w:r>
          </w:p>
        </w:tc>
        <w:tc>
          <w:tcPr>
            <w:tcW w:w="3150" w:type="dxa"/>
            <w:shd w:val="clear" w:color="auto" w:fill="auto"/>
            <w:noWrap/>
            <w:vAlign w:val="bottom"/>
            <w:hideMark/>
          </w:tcPr>
          <w:p w14:paraId="6CA1A823"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Bethlehem School District</w:t>
            </w:r>
          </w:p>
        </w:tc>
        <w:tc>
          <w:tcPr>
            <w:tcW w:w="6840" w:type="dxa"/>
            <w:shd w:val="clear" w:color="auto" w:fill="auto"/>
            <w:noWrap/>
            <w:vAlign w:val="bottom"/>
            <w:hideMark/>
          </w:tcPr>
          <w:p w14:paraId="10BC3610"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Arch Bridge School</w:t>
            </w:r>
          </w:p>
        </w:tc>
      </w:tr>
      <w:tr w:rsidR="00B07301" w:rsidRPr="00ED6D64" w14:paraId="217939D9" w14:textId="77777777" w:rsidTr="00A93E1B">
        <w:trPr>
          <w:trHeight w:val="288"/>
        </w:trPr>
        <w:tc>
          <w:tcPr>
            <w:tcW w:w="1102" w:type="dxa"/>
            <w:tcBorders>
              <w:bottom w:val="single" w:sz="4" w:space="0" w:color="auto"/>
            </w:tcBorders>
            <w:shd w:val="clear" w:color="auto" w:fill="auto"/>
            <w:noWrap/>
            <w:vAlign w:val="bottom"/>
          </w:tcPr>
          <w:p w14:paraId="26F44971" w14:textId="26942F4F" w:rsidR="00B07301" w:rsidRPr="00540E11" w:rsidRDefault="00B07301" w:rsidP="00B07301">
            <w:pPr>
              <w:rPr>
                <w:rFonts w:eastAsia="Times New Roman" w:cs="Arial"/>
                <w:color w:val="000000"/>
                <w:szCs w:val="20"/>
              </w:rPr>
            </w:pPr>
            <w:r>
              <w:rPr>
                <w:rFonts w:eastAsia="Times New Roman" w:cs="Arial"/>
                <w:color w:val="000000"/>
                <w:szCs w:val="20"/>
              </w:rPr>
              <w:t>0170221</w:t>
            </w:r>
          </w:p>
        </w:tc>
        <w:tc>
          <w:tcPr>
            <w:tcW w:w="3150" w:type="dxa"/>
            <w:tcBorders>
              <w:bottom w:val="single" w:sz="4" w:space="0" w:color="auto"/>
            </w:tcBorders>
            <w:shd w:val="clear" w:color="auto" w:fill="auto"/>
            <w:noWrap/>
            <w:vAlign w:val="bottom"/>
          </w:tcPr>
          <w:p w14:paraId="04B23491" w14:textId="1DE7A891" w:rsidR="00B07301" w:rsidRPr="00540E11" w:rsidRDefault="00B07301" w:rsidP="00540E11">
            <w:pPr>
              <w:rPr>
                <w:rFonts w:eastAsia="Times New Roman" w:cs="Arial"/>
                <w:color w:val="000000"/>
                <w:szCs w:val="20"/>
              </w:rPr>
            </w:pPr>
            <w:r>
              <w:rPr>
                <w:rFonts w:eastAsia="Times New Roman" w:cs="Arial"/>
                <w:color w:val="000000"/>
                <w:szCs w:val="20"/>
              </w:rPr>
              <w:t>Bristol School District</w:t>
            </w:r>
          </w:p>
        </w:tc>
        <w:tc>
          <w:tcPr>
            <w:tcW w:w="6840" w:type="dxa"/>
            <w:tcBorders>
              <w:bottom w:val="single" w:sz="4" w:space="0" w:color="auto"/>
            </w:tcBorders>
            <w:shd w:val="clear" w:color="auto" w:fill="auto"/>
            <w:noWrap/>
            <w:vAlign w:val="bottom"/>
          </w:tcPr>
          <w:p w14:paraId="43976136" w14:textId="5B3A855C" w:rsidR="00B07301" w:rsidRPr="00540E11" w:rsidRDefault="00B07301" w:rsidP="00B07301">
            <w:pPr>
              <w:rPr>
                <w:rFonts w:eastAsia="Times New Roman" w:cs="Arial"/>
                <w:color w:val="000000"/>
                <w:szCs w:val="20"/>
              </w:rPr>
            </w:pPr>
            <w:r>
              <w:rPr>
                <w:rFonts w:eastAsia="Times New Roman" w:cs="Arial"/>
                <w:color w:val="000000"/>
                <w:szCs w:val="20"/>
              </w:rPr>
              <w:t>Oak Hill School at Bristol North</w:t>
            </w:r>
          </w:p>
        </w:tc>
      </w:tr>
      <w:tr w:rsidR="00D351D9" w:rsidRPr="00ED6D64" w14:paraId="5C97629D" w14:textId="77777777" w:rsidTr="00A93E1B">
        <w:trPr>
          <w:trHeight w:val="288"/>
        </w:trPr>
        <w:tc>
          <w:tcPr>
            <w:tcW w:w="1102" w:type="dxa"/>
            <w:tcBorders>
              <w:bottom w:val="single" w:sz="4" w:space="0" w:color="auto"/>
            </w:tcBorders>
            <w:shd w:val="clear" w:color="auto" w:fill="auto"/>
            <w:noWrap/>
            <w:vAlign w:val="bottom"/>
            <w:hideMark/>
          </w:tcPr>
          <w:p w14:paraId="0E75A8FD"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0170561</w:t>
            </w:r>
          </w:p>
        </w:tc>
        <w:tc>
          <w:tcPr>
            <w:tcW w:w="3150" w:type="dxa"/>
            <w:tcBorders>
              <w:bottom w:val="single" w:sz="4" w:space="0" w:color="auto"/>
            </w:tcBorders>
            <w:shd w:val="clear" w:color="auto" w:fill="auto"/>
            <w:noWrap/>
            <w:vAlign w:val="bottom"/>
            <w:hideMark/>
          </w:tcPr>
          <w:p w14:paraId="52E0B891"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Bristol School District</w:t>
            </w:r>
          </w:p>
        </w:tc>
        <w:tc>
          <w:tcPr>
            <w:tcW w:w="6840" w:type="dxa"/>
            <w:tcBorders>
              <w:bottom w:val="single" w:sz="4" w:space="0" w:color="auto"/>
            </w:tcBorders>
            <w:shd w:val="clear" w:color="auto" w:fill="auto"/>
            <w:noWrap/>
            <w:vAlign w:val="bottom"/>
            <w:hideMark/>
          </w:tcPr>
          <w:p w14:paraId="12157788" w14:textId="1FFE1125" w:rsidR="00540E11" w:rsidRPr="00540E11" w:rsidRDefault="00540E11" w:rsidP="00B07301">
            <w:pPr>
              <w:rPr>
                <w:rFonts w:eastAsia="Times New Roman" w:cs="Arial"/>
                <w:color w:val="000000"/>
                <w:szCs w:val="20"/>
              </w:rPr>
            </w:pPr>
            <w:r w:rsidRPr="00540E11">
              <w:rPr>
                <w:rFonts w:eastAsia="Times New Roman" w:cs="Arial"/>
                <w:color w:val="000000"/>
                <w:szCs w:val="20"/>
              </w:rPr>
              <w:t xml:space="preserve">Oak Hill School at Bristol </w:t>
            </w:r>
            <w:r w:rsidR="00B07301">
              <w:rPr>
                <w:rFonts w:eastAsia="Times New Roman" w:cs="Arial"/>
                <w:color w:val="000000"/>
                <w:szCs w:val="20"/>
              </w:rPr>
              <w:t>South</w:t>
            </w:r>
          </w:p>
        </w:tc>
      </w:tr>
      <w:tr w:rsidR="00D351D9" w:rsidRPr="00ED6D64" w14:paraId="2F52C675" w14:textId="77777777" w:rsidTr="00A93E1B">
        <w:trPr>
          <w:trHeight w:val="288"/>
        </w:trPr>
        <w:tc>
          <w:tcPr>
            <w:tcW w:w="1102" w:type="dxa"/>
            <w:shd w:val="clear" w:color="auto" w:fill="auto"/>
            <w:noWrap/>
            <w:vAlign w:val="bottom"/>
            <w:hideMark/>
          </w:tcPr>
          <w:p w14:paraId="36AF0271"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0190161</w:t>
            </w:r>
          </w:p>
        </w:tc>
        <w:tc>
          <w:tcPr>
            <w:tcW w:w="3150" w:type="dxa"/>
            <w:shd w:val="clear" w:color="auto" w:fill="auto"/>
            <w:noWrap/>
            <w:vAlign w:val="bottom"/>
            <w:hideMark/>
          </w:tcPr>
          <w:p w14:paraId="72FD87FB"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Brooklyn School District</w:t>
            </w:r>
          </w:p>
        </w:tc>
        <w:tc>
          <w:tcPr>
            <w:tcW w:w="6840" w:type="dxa"/>
            <w:shd w:val="clear" w:color="auto" w:fill="auto"/>
            <w:noWrap/>
            <w:vAlign w:val="bottom"/>
            <w:hideMark/>
          </w:tcPr>
          <w:p w14:paraId="0356ADB6"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The Learning Clinic</w:t>
            </w:r>
          </w:p>
        </w:tc>
      </w:tr>
      <w:tr w:rsidR="00D351D9" w:rsidRPr="00ED6D64" w14:paraId="42E51B04" w14:textId="77777777" w:rsidTr="00A93E1B">
        <w:trPr>
          <w:trHeight w:val="288"/>
        </w:trPr>
        <w:tc>
          <w:tcPr>
            <w:tcW w:w="1102" w:type="dxa"/>
            <w:shd w:val="clear" w:color="auto" w:fill="auto"/>
            <w:noWrap/>
            <w:vAlign w:val="bottom"/>
            <w:hideMark/>
          </w:tcPr>
          <w:p w14:paraId="159437D8"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0250161</w:t>
            </w:r>
          </w:p>
        </w:tc>
        <w:tc>
          <w:tcPr>
            <w:tcW w:w="3150" w:type="dxa"/>
            <w:shd w:val="clear" w:color="auto" w:fill="auto"/>
            <w:noWrap/>
            <w:vAlign w:val="bottom"/>
            <w:hideMark/>
          </w:tcPr>
          <w:p w14:paraId="722F1BED"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Cheshire School District</w:t>
            </w:r>
          </w:p>
        </w:tc>
        <w:tc>
          <w:tcPr>
            <w:tcW w:w="6840" w:type="dxa"/>
            <w:shd w:val="clear" w:color="auto" w:fill="auto"/>
            <w:noWrap/>
            <w:vAlign w:val="bottom"/>
            <w:hideMark/>
          </w:tcPr>
          <w:p w14:paraId="144F57B9"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The Webb School at Cheshire</w:t>
            </w:r>
          </w:p>
        </w:tc>
      </w:tr>
      <w:tr w:rsidR="00D351D9" w:rsidRPr="00ED6D64" w14:paraId="46E00AC5" w14:textId="77777777" w:rsidTr="00A93E1B">
        <w:trPr>
          <w:trHeight w:val="288"/>
        </w:trPr>
        <w:tc>
          <w:tcPr>
            <w:tcW w:w="1102" w:type="dxa"/>
            <w:shd w:val="clear" w:color="auto" w:fill="auto"/>
            <w:noWrap/>
            <w:vAlign w:val="bottom"/>
            <w:hideMark/>
          </w:tcPr>
          <w:p w14:paraId="6A4A34E1"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0330161</w:t>
            </w:r>
          </w:p>
        </w:tc>
        <w:tc>
          <w:tcPr>
            <w:tcW w:w="3150" w:type="dxa"/>
            <w:shd w:val="clear" w:color="auto" w:fill="auto"/>
            <w:noWrap/>
            <w:vAlign w:val="bottom"/>
            <w:hideMark/>
          </w:tcPr>
          <w:p w14:paraId="3BDB8011"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Cromwell School District</w:t>
            </w:r>
          </w:p>
        </w:tc>
        <w:tc>
          <w:tcPr>
            <w:tcW w:w="6840" w:type="dxa"/>
            <w:shd w:val="clear" w:color="auto" w:fill="auto"/>
            <w:noWrap/>
            <w:vAlign w:val="bottom"/>
            <w:hideMark/>
          </w:tcPr>
          <w:p w14:paraId="6ECCEE54" w14:textId="6F1B0D96" w:rsidR="00540E11" w:rsidRPr="00540E11" w:rsidRDefault="00B07301" w:rsidP="00540E11">
            <w:pPr>
              <w:rPr>
                <w:rFonts w:eastAsia="Times New Roman" w:cs="Arial"/>
                <w:color w:val="000000"/>
                <w:szCs w:val="20"/>
              </w:rPr>
            </w:pPr>
            <w:proofErr w:type="spellStart"/>
            <w:r>
              <w:rPr>
                <w:rFonts w:eastAsia="Times New Roman" w:cs="Arial"/>
                <w:color w:val="000000"/>
                <w:szCs w:val="20"/>
              </w:rPr>
              <w:t>Adelbrook</w:t>
            </w:r>
            <w:proofErr w:type="spellEnd"/>
            <w:r>
              <w:rPr>
                <w:rFonts w:eastAsia="Times New Roman" w:cs="Arial"/>
                <w:color w:val="000000"/>
                <w:szCs w:val="20"/>
              </w:rPr>
              <w:t xml:space="preserve"> - </w:t>
            </w:r>
            <w:r w:rsidR="00540E11" w:rsidRPr="00540E11">
              <w:rPr>
                <w:rFonts w:eastAsia="Times New Roman" w:cs="Arial"/>
                <w:color w:val="000000"/>
                <w:szCs w:val="20"/>
              </w:rPr>
              <w:t>The Learning Center</w:t>
            </w:r>
          </w:p>
        </w:tc>
      </w:tr>
      <w:tr w:rsidR="00D351D9" w:rsidRPr="00ED6D64" w14:paraId="2C532987" w14:textId="77777777" w:rsidTr="00A93E1B">
        <w:trPr>
          <w:trHeight w:val="288"/>
        </w:trPr>
        <w:tc>
          <w:tcPr>
            <w:tcW w:w="1102" w:type="dxa"/>
            <w:shd w:val="clear" w:color="auto" w:fill="auto"/>
            <w:noWrap/>
            <w:vAlign w:val="bottom"/>
            <w:hideMark/>
          </w:tcPr>
          <w:p w14:paraId="1C0A03F5"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0360161</w:t>
            </w:r>
          </w:p>
        </w:tc>
        <w:tc>
          <w:tcPr>
            <w:tcW w:w="3150" w:type="dxa"/>
            <w:shd w:val="clear" w:color="auto" w:fill="auto"/>
            <w:noWrap/>
            <w:vAlign w:val="bottom"/>
            <w:hideMark/>
          </w:tcPr>
          <w:p w14:paraId="4746800E"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Deep River School District</w:t>
            </w:r>
          </w:p>
        </w:tc>
        <w:tc>
          <w:tcPr>
            <w:tcW w:w="6840" w:type="dxa"/>
            <w:shd w:val="clear" w:color="auto" w:fill="auto"/>
            <w:noWrap/>
            <w:vAlign w:val="bottom"/>
            <w:hideMark/>
          </w:tcPr>
          <w:p w14:paraId="76AB7FCF"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Academy at Mount Saint John</w:t>
            </w:r>
          </w:p>
        </w:tc>
      </w:tr>
      <w:tr w:rsidR="00D351D9" w:rsidRPr="00ED6D64" w14:paraId="11465A53" w14:textId="77777777" w:rsidTr="00A93E1B">
        <w:trPr>
          <w:trHeight w:val="288"/>
        </w:trPr>
        <w:tc>
          <w:tcPr>
            <w:tcW w:w="1102" w:type="dxa"/>
            <w:shd w:val="clear" w:color="auto" w:fill="auto"/>
            <w:noWrap/>
            <w:vAlign w:val="bottom"/>
            <w:hideMark/>
          </w:tcPr>
          <w:p w14:paraId="0D6CE727"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0380261</w:t>
            </w:r>
          </w:p>
        </w:tc>
        <w:tc>
          <w:tcPr>
            <w:tcW w:w="3150" w:type="dxa"/>
            <w:shd w:val="clear" w:color="auto" w:fill="auto"/>
            <w:noWrap/>
            <w:vAlign w:val="bottom"/>
            <w:hideMark/>
          </w:tcPr>
          <w:p w14:paraId="25EC851B"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Durham School District</w:t>
            </w:r>
          </w:p>
        </w:tc>
        <w:tc>
          <w:tcPr>
            <w:tcW w:w="6840" w:type="dxa"/>
            <w:shd w:val="clear" w:color="auto" w:fill="auto"/>
            <w:noWrap/>
            <w:vAlign w:val="bottom"/>
            <w:hideMark/>
          </w:tcPr>
          <w:p w14:paraId="7DBB30A6"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Rushford Academy</w:t>
            </w:r>
          </w:p>
        </w:tc>
      </w:tr>
      <w:tr w:rsidR="00D351D9" w:rsidRPr="00ED6D64" w14:paraId="6AAE8C2B" w14:textId="77777777" w:rsidTr="00A93E1B">
        <w:trPr>
          <w:trHeight w:val="288"/>
        </w:trPr>
        <w:tc>
          <w:tcPr>
            <w:tcW w:w="1102" w:type="dxa"/>
            <w:shd w:val="clear" w:color="auto" w:fill="auto"/>
            <w:noWrap/>
            <w:vAlign w:val="bottom"/>
            <w:hideMark/>
          </w:tcPr>
          <w:p w14:paraId="5303EBF5"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0450161</w:t>
            </w:r>
          </w:p>
        </w:tc>
        <w:tc>
          <w:tcPr>
            <w:tcW w:w="3150" w:type="dxa"/>
            <w:shd w:val="clear" w:color="auto" w:fill="auto"/>
            <w:noWrap/>
            <w:vAlign w:val="bottom"/>
            <w:hideMark/>
          </w:tcPr>
          <w:p w14:paraId="587FEC9F"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East Lyme School District</w:t>
            </w:r>
          </w:p>
        </w:tc>
        <w:tc>
          <w:tcPr>
            <w:tcW w:w="6840" w:type="dxa"/>
            <w:shd w:val="clear" w:color="auto" w:fill="auto"/>
            <w:noWrap/>
            <w:vAlign w:val="bottom"/>
            <w:hideMark/>
          </w:tcPr>
          <w:p w14:paraId="3EA568B4" w14:textId="5117ED2C" w:rsidR="00540E11" w:rsidRPr="00540E11" w:rsidRDefault="00B07301" w:rsidP="00B07301">
            <w:pPr>
              <w:rPr>
                <w:rFonts w:eastAsia="Times New Roman" w:cs="Arial"/>
                <w:color w:val="000000"/>
                <w:szCs w:val="20"/>
              </w:rPr>
            </w:pPr>
            <w:r>
              <w:rPr>
                <w:rFonts w:eastAsia="Times New Roman" w:cs="Arial"/>
                <w:color w:val="000000"/>
                <w:szCs w:val="20"/>
              </w:rPr>
              <w:t xml:space="preserve">The </w:t>
            </w:r>
            <w:r w:rsidR="00540E11" w:rsidRPr="00540E11">
              <w:rPr>
                <w:rFonts w:eastAsia="Times New Roman" w:cs="Arial"/>
                <w:color w:val="000000"/>
                <w:szCs w:val="20"/>
              </w:rPr>
              <w:t xml:space="preserve">Lighthouse </w:t>
            </w:r>
            <w:r>
              <w:rPr>
                <w:rFonts w:eastAsia="Times New Roman" w:cs="Arial"/>
                <w:color w:val="000000"/>
                <w:szCs w:val="20"/>
              </w:rPr>
              <w:t>on Main Street</w:t>
            </w:r>
          </w:p>
        </w:tc>
      </w:tr>
      <w:tr w:rsidR="00D351D9" w:rsidRPr="00ED6D64" w14:paraId="51ECADB2" w14:textId="77777777" w:rsidTr="00A93E1B">
        <w:trPr>
          <w:trHeight w:val="288"/>
        </w:trPr>
        <w:tc>
          <w:tcPr>
            <w:tcW w:w="1102" w:type="dxa"/>
            <w:shd w:val="clear" w:color="auto" w:fill="auto"/>
            <w:noWrap/>
            <w:vAlign w:val="bottom"/>
            <w:hideMark/>
          </w:tcPr>
          <w:p w14:paraId="4544321A"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0450261</w:t>
            </w:r>
          </w:p>
        </w:tc>
        <w:tc>
          <w:tcPr>
            <w:tcW w:w="3150" w:type="dxa"/>
            <w:shd w:val="clear" w:color="auto" w:fill="auto"/>
            <w:noWrap/>
            <w:vAlign w:val="bottom"/>
            <w:hideMark/>
          </w:tcPr>
          <w:p w14:paraId="6442D92C"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East Lyme School District</w:t>
            </w:r>
          </w:p>
        </w:tc>
        <w:tc>
          <w:tcPr>
            <w:tcW w:w="6840" w:type="dxa"/>
            <w:shd w:val="clear" w:color="auto" w:fill="auto"/>
            <w:noWrap/>
            <w:vAlign w:val="bottom"/>
            <w:hideMark/>
          </w:tcPr>
          <w:p w14:paraId="739262FE" w14:textId="3B75C94C" w:rsidR="00540E11" w:rsidRPr="00540E11" w:rsidRDefault="00B07301" w:rsidP="00B07301">
            <w:pPr>
              <w:rPr>
                <w:rFonts w:eastAsia="Times New Roman" w:cs="Arial"/>
                <w:color w:val="000000"/>
                <w:szCs w:val="20"/>
              </w:rPr>
            </w:pPr>
            <w:r>
              <w:rPr>
                <w:rFonts w:eastAsia="Times New Roman" w:cs="Arial"/>
                <w:color w:val="000000"/>
                <w:szCs w:val="20"/>
              </w:rPr>
              <w:t xml:space="preserve">The </w:t>
            </w:r>
            <w:r w:rsidR="00540E11" w:rsidRPr="00540E11">
              <w:rPr>
                <w:rFonts w:eastAsia="Times New Roman" w:cs="Arial"/>
                <w:color w:val="000000"/>
                <w:szCs w:val="20"/>
              </w:rPr>
              <w:t xml:space="preserve">Lighthouse </w:t>
            </w:r>
            <w:r>
              <w:rPr>
                <w:rFonts w:eastAsia="Times New Roman" w:cs="Arial"/>
                <w:color w:val="000000"/>
                <w:szCs w:val="20"/>
              </w:rPr>
              <w:t>on Pennsylvania Ave</w:t>
            </w:r>
          </w:p>
        </w:tc>
      </w:tr>
      <w:tr w:rsidR="00D351D9" w:rsidRPr="00ED6D64" w14:paraId="5466BF3D" w14:textId="77777777" w:rsidTr="00A93E1B">
        <w:trPr>
          <w:trHeight w:val="288"/>
        </w:trPr>
        <w:tc>
          <w:tcPr>
            <w:tcW w:w="1102" w:type="dxa"/>
            <w:shd w:val="clear" w:color="auto" w:fill="auto"/>
            <w:noWrap/>
            <w:vAlign w:val="bottom"/>
            <w:hideMark/>
          </w:tcPr>
          <w:p w14:paraId="7FD0766D"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0460161</w:t>
            </w:r>
          </w:p>
        </w:tc>
        <w:tc>
          <w:tcPr>
            <w:tcW w:w="3150" w:type="dxa"/>
            <w:shd w:val="clear" w:color="auto" w:fill="auto"/>
            <w:noWrap/>
            <w:vAlign w:val="bottom"/>
            <w:hideMark/>
          </w:tcPr>
          <w:p w14:paraId="7B5C41F5"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Easton</w:t>
            </w:r>
          </w:p>
        </w:tc>
        <w:tc>
          <w:tcPr>
            <w:tcW w:w="6840" w:type="dxa"/>
            <w:shd w:val="clear" w:color="auto" w:fill="auto"/>
            <w:noWrap/>
            <w:vAlign w:val="bottom"/>
            <w:hideMark/>
          </w:tcPr>
          <w:p w14:paraId="1D5B58B4"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The Speech Academy</w:t>
            </w:r>
          </w:p>
        </w:tc>
      </w:tr>
      <w:tr w:rsidR="00D351D9" w:rsidRPr="00ED6D64" w14:paraId="4C5E5BD3" w14:textId="77777777" w:rsidTr="00A93E1B">
        <w:trPr>
          <w:trHeight w:val="288"/>
        </w:trPr>
        <w:tc>
          <w:tcPr>
            <w:tcW w:w="1102" w:type="dxa"/>
            <w:shd w:val="clear" w:color="auto" w:fill="auto"/>
            <w:noWrap/>
            <w:vAlign w:val="bottom"/>
            <w:hideMark/>
          </w:tcPr>
          <w:p w14:paraId="04C37CCD"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0490161</w:t>
            </w:r>
          </w:p>
        </w:tc>
        <w:tc>
          <w:tcPr>
            <w:tcW w:w="3150" w:type="dxa"/>
            <w:shd w:val="clear" w:color="auto" w:fill="auto"/>
            <w:noWrap/>
            <w:vAlign w:val="bottom"/>
            <w:hideMark/>
          </w:tcPr>
          <w:p w14:paraId="5A977EB1"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Enfield School District</w:t>
            </w:r>
          </w:p>
        </w:tc>
        <w:tc>
          <w:tcPr>
            <w:tcW w:w="6840" w:type="dxa"/>
            <w:shd w:val="clear" w:color="auto" w:fill="auto"/>
            <w:noWrap/>
            <w:vAlign w:val="bottom"/>
            <w:hideMark/>
          </w:tcPr>
          <w:p w14:paraId="00E42B50" w14:textId="3ACDDCA4" w:rsidR="00540E11" w:rsidRPr="00540E11" w:rsidRDefault="00540E11" w:rsidP="00B07301">
            <w:pPr>
              <w:rPr>
                <w:rFonts w:eastAsia="Times New Roman" w:cs="Arial"/>
                <w:color w:val="000000"/>
                <w:szCs w:val="20"/>
              </w:rPr>
            </w:pPr>
            <w:proofErr w:type="spellStart"/>
            <w:r w:rsidRPr="00540E11">
              <w:rPr>
                <w:rFonts w:eastAsia="Times New Roman" w:cs="Arial"/>
                <w:color w:val="000000"/>
                <w:szCs w:val="20"/>
              </w:rPr>
              <w:t>Natchaug</w:t>
            </w:r>
            <w:proofErr w:type="spellEnd"/>
            <w:r w:rsidRPr="00540E11">
              <w:rPr>
                <w:rFonts w:eastAsia="Times New Roman" w:cs="Arial"/>
                <w:color w:val="000000"/>
                <w:szCs w:val="20"/>
              </w:rPr>
              <w:t xml:space="preserve"> Hospital School Joshua Center </w:t>
            </w:r>
            <w:r w:rsidR="00B07301">
              <w:rPr>
                <w:rFonts w:eastAsia="Times New Roman" w:cs="Arial"/>
                <w:color w:val="000000"/>
                <w:szCs w:val="20"/>
              </w:rPr>
              <w:t xml:space="preserve">- </w:t>
            </w:r>
            <w:r w:rsidRPr="00540E11">
              <w:rPr>
                <w:rFonts w:eastAsia="Times New Roman" w:cs="Arial"/>
                <w:color w:val="000000"/>
                <w:szCs w:val="20"/>
              </w:rPr>
              <w:t>Enfield</w:t>
            </w:r>
          </w:p>
        </w:tc>
      </w:tr>
      <w:tr w:rsidR="00D351D9" w:rsidRPr="00ED6D64" w14:paraId="38B30626" w14:textId="77777777" w:rsidTr="00A93E1B">
        <w:trPr>
          <w:trHeight w:val="288"/>
        </w:trPr>
        <w:tc>
          <w:tcPr>
            <w:tcW w:w="1102" w:type="dxa"/>
            <w:shd w:val="clear" w:color="auto" w:fill="auto"/>
            <w:noWrap/>
            <w:vAlign w:val="bottom"/>
            <w:hideMark/>
          </w:tcPr>
          <w:p w14:paraId="5AF59D98"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0510261</w:t>
            </w:r>
          </w:p>
        </w:tc>
        <w:tc>
          <w:tcPr>
            <w:tcW w:w="3150" w:type="dxa"/>
            <w:shd w:val="clear" w:color="auto" w:fill="auto"/>
            <w:noWrap/>
            <w:vAlign w:val="bottom"/>
            <w:hideMark/>
          </w:tcPr>
          <w:p w14:paraId="1BABC3C3"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Fairfield School District</w:t>
            </w:r>
          </w:p>
        </w:tc>
        <w:tc>
          <w:tcPr>
            <w:tcW w:w="6840" w:type="dxa"/>
            <w:shd w:val="clear" w:color="auto" w:fill="auto"/>
            <w:noWrap/>
            <w:vAlign w:val="bottom"/>
            <w:hideMark/>
          </w:tcPr>
          <w:p w14:paraId="2781C6C4" w14:textId="069649FC" w:rsidR="00540E11" w:rsidRPr="00540E11" w:rsidRDefault="00540E11" w:rsidP="00540E11">
            <w:pPr>
              <w:rPr>
                <w:rFonts w:eastAsia="Times New Roman" w:cs="Arial"/>
                <w:color w:val="000000"/>
                <w:szCs w:val="20"/>
              </w:rPr>
            </w:pPr>
            <w:r w:rsidRPr="00540E11">
              <w:rPr>
                <w:rFonts w:eastAsia="Times New Roman" w:cs="Arial"/>
                <w:color w:val="000000"/>
                <w:szCs w:val="20"/>
              </w:rPr>
              <w:t>Giant Steps</w:t>
            </w:r>
            <w:r w:rsidR="00B07301">
              <w:rPr>
                <w:rFonts w:eastAsia="Times New Roman" w:cs="Arial"/>
                <w:color w:val="000000"/>
                <w:szCs w:val="20"/>
              </w:rPr>
              <w:t xml:space="preserve"> CT School</w:t>
            </w:r>
          </w:p>
        </w:tc>
      </w:tr>
      <w:tr w:rsidR="00D351D9" w:rsidRPr="00ED6D64" w14:paraId="105B48B1" w14:textId="77777777" w:rsidTr="00A93E1B">
        <w:trPr>
          <w:trHeight w:val="288"/>
        </w:trPr>
        <w:tc>
          <w:tcPr>
            <w:tcW w:w="1102" w:type="dxa"/>
            <w:shd w:val="clear" w:color="auto" w:fill="auto"/>
            <w:noWrap/>
            <w:vAlign w:val="bottom"/>
            <w:hideMark/>
          </w:tcPr>
          <w:p w14:paraId="46FFBB71"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0516061</w:t>
            </w:r>
          </w:p>
        </w:tc>
        <w:tc>
          <w:tcPr>
            <w:tcW w:w="3150" w:type="dxa"/>
            <w:shd w:val="clear" w:color="auto" w:fill="auto"/>
            <w:noWrap/>
            <w:vAlign w:val="bottom"/>
            <w:hideMark/>
          </w:tcPr>
          <w:p w14:paraId="5BC6BD82"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Fairfield School District</w:t>
            </w:r>
          </w:p>
        </w:tc>
        <w:tc>
          <w:tcPr>
            <w:tcW w:w="6840" w:type="dxa"/>
            <w:shd w:val="clear" w:color="auto" w:fill="auto"/>
            <w:noWrap/>
            <w:vAlign w:val="bottom"/>
            <w:hideMark/>
          </w:tcPr>
          <w:p w14:paraId="72610DCC"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Saint Catherine Academy</w:t>
            </w:r>
          </w:p>
        </w:tc>
      </w:tr>
      <w:tr w:rsidR="00D351D9" w:rsidRPr="00ED6D64" w14:paraId="602C8918" w14:textId="77777777" w:rsidTr="00A93E1B">
        <w:trPr>
          <w:trHeight w:val="288"/>
        </w:trPr>
        <w:tc>
          <w:tcPr>
            <w:tcW w:w="1102" w:type="dxa"/>
            <w:shd w:val="clear" w:color="auto" w:fill="auto"/>
            <w:noWrap/>
            <w:vAlign w:val="bottom"/>
            <w:hideMark/>
          </w:tcPr>
          <w:p w14:paraId="19007243"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0570161</w:t>
            </w:r>
          </w:p>
        </w:tc>
        <w:tc>
          <w:tcPr>
            <w:tcW w:w="3150" w:type="dxa"/>
            <w:tcBorders>
              <w:bottom w:val="single" w:sz="4" w:space="0" w:color="auto"/>
            </w:tcBorders>
            <w:shd w:val="clear" w:color="auto" w:fill="auto"/>
            <w:noWrap/>
            <w:vAlign w:val="bottom"/>
            <w:hideMark/>
          </w:tcPr>
          <w:p w14:paraId="412C4483"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Greenwich School District</w:t>
            </w:r>
          </w:p>
        </w:tc>
        <w:tc>
          <w:tcPr>
            <w:tcW w:w="6840" w:type="dxa"/>
            <w:shd w:val="clear" w:color="auto" w:fill="auto"/>
            <w:noWrap/>
            <w:vAlign w:val="bottom"/>
            <w:hideMark/>
          </w:tcPr>
          <w:p w14:paraId="5A4D3D11"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Eagle Hill School</w:t>
            </w:r>
          </w:p>
        </w:tc>
      </w:tr>
      <w:tr w:rsidR="00D351D9" w:rsidRPr="00ED6D64" w14:paraId="491D36E3" w14:textId="77777777" w:rsidTr="00A93E1B">
        <w:trPr>
          <w:trHeight w:val="288"/>
        </w:trPr>
        <w:tc>
          <w:tcPr>
            <w:tcW w:w="1102" w:type="dxa"/>
            <w:shd w:val="clear" w:color="auto" w:fill="auto"/>
            <w:noWrap/>
            <w:vAlign w:val="bottom"/>
            <w:hideMark/>
          </w:tcPr>
          <w:p w14:paraId="27944858"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0620261</w:t>
            </w:r>
          </w:p>
        </w:tc>
        <w:tc>
          <w:tcPr>
            <w:tcW w:w="3150" w:type="dxa"/>
            <w:shd w:val="clear" w:color="auto" w:fill="auto"/>
            <w:noWrap/>
            <w:vAlign w:val="bottom"/>
            <w:hideMark/>
          </w:tcPr>
          <w:p w14:paraId="7EA81DA6"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Hamden School District</w:t>
            </w:r>
          </w:p>
        </w:tc>
        <w:tc>
          <w:tcPr>
            <w:tcW w:w="6840" w:type="dxa"/>
            <w:shd w:val="clear" w:color="auto" w:fill="auto"/>
            <w:noWrap/>
            <w:vAlign w:val="bottom"/>
            <w:hideMark/>
          </w:tcPr>
          <w:p w14:paraId="128666AA"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Cedarhurst School</w:t>
            </w:r>
          </w:p>
        </w:tc>
      </w:tr>
      <w:tr w:rsidR="00D351D9" w:rsidRPr="00ED6D64" w14:paraId="39160EC8" w14:textId="77777777" w:rsidTr="00A93E1B">
        <w:trPr>
          <w:trHeight w:val="288"/>
        </w:trPr>
        <w:tc>
          <w:tcPr>
            <w:tcW w:w="1102" w:type="dxa"/>
            <w:shd w:val="clear" w:color="auto" w:fill="auto"/>
            <w:noWrap/>
            <w:vAlign w:val="bottom"/>
            <w:hideMark/>
          </w:tcPr>
          <w:p w14:paraId="00CF85F9"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0620361</w:t>
            </w:r>
          </w:p>
        </w:tc>
        <w:tc>
          <w:tcPr>
            <w:tcW w:w="3150" w:type="dxa"/>
            <w:shd w:val="clear" w:color="auto" w:fill="auto"/>
            <w:noWrap/>
            <w:vAlign w:val="bottom"/>
            <w:hideMark/>
          </w:tcPr>
          <w:p w14:paraId="34535D53"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Hamden School District</w:t>
            </w:r>
          </w:p>
        </w:tc>
        <w:tc>
          <w:tcPr>
            <w:tcW w:w="6840" w:type="dxa"/>
            <w:shd w:val="clear" w:color="auto" w:fill="auto"/>
            <w:noWrap/>
            <w:vAlign w:val="bottom"/>
            <w:hideMark/>
          </w:tcPr>
          <w:p w14:paraId="7D301802" w14:textId="156A8E8A" w:rsidR="00540E11" w:rsidRPr="00540E11" w:rsidRDefault="00540E11" w:rsidP="00B07301">
            <w:pPr>
              <w:rPr>
                <w:rFonts w:eastAsia="Times New Roman" w:cs="Arial"/>
                <w:color w:val="000000"/>
                <w:szCs w:val="20"/>
              </w:rPr>
            </w:pPr>
            <w:r w:rsidRPr="00540E11">
              <w:rPr>
                <w:rFonts w:eastAsia="Times New Roman" w:cs="Arial"/>
                <w:color w:val="000000"/>
                <w:szCs w:val="20"/>
              </w:rPr>
              <w:t>Whitney Hall School</w:t>
            </w:r>
          </w:p>
        </w:tc>
      </w:tr>
      <w:tr w:rsidR="00D351D9" w:rsidRPr="00ED6D64" w14:paraId="22028FED" w14:textId="77777777" w:rsidTr="00A93E1B">
        <w:trPr>
          <w:trHeight w:val="288"/>
        </w:trPr>
        <w:tc>
          <w:tcPr>
            <w:tcW w:w="1102" w:type="dxa"/>
            <w:shd w:val="clear" w:color="auto" w:fill="auto"/>
            <w:noWrap/>
            <w:vAlign w:val="bottom"/>
            <w:hideMark/>
          </w:tcPr>
          <w:p w14:paraId="1E41EF17"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0626161</w:t>
            </w:r>
          </w:p>
        </w:tc>
        <w:tc>
          <w:tcPr>
            <w:tcW w:w="3150" w:type="dxa"/>
            <w:shd w:val="clear" w:color="auto" w:fill="auto"/>
            <w:noWrap/>
            <w:vAlign w:val="bottom"/>
            <w:hideMark/>
          </w:tcPr>
          <w:p w14:paraId="627E166D"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Hamden School District</w:t>
            </w:r>
          </w:p>
        </w:tc>
        <w:tc>
          <w:tcPr>
            <w:tcW w:w="6840" w:type="dxa"/>
            <w:shd w:val="clear" w:color="auto" w:fill="auto"/>
            <w:noWrap/>
            <w:vAlign w:val="bottom"/>
            <w:hideMark/>
          </w:tcPr>
          <w:p w14:paraId="1A2F41F8"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Lorraine D. Foster Day School</w:t>
            </w:r>
          </w:p>
        </w:tc>
      </w:tr>
      <w:tr w:rsidR="00D351D9" w:rsidRPr="00ED6D64" w14:paraId="0FFAE223" w14:textId="77777777" w:rsidTr="00A93E1B">
        <w:trPr>
          <w:trHeight w:val="288"/>
        </w:trPr>
        <w:tc>
          <w:tcPr>
            <w:tcW w:w="1102" w:type="dxa"/>
            <w:shd w:val="clear" w:color="auto" w:fill="auto"/>
            <w:noWrap/>
            <w:vAlign w:val="bottom"/>
            <w:hideMark/>
          </w:tcPr>
          <w:p w14:paraId="57583FDA"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0640261</w:t>
            </w:r>
          </w:p>
        </w:tc>
        <w:tc>
          <w:tcPr>
            <w:tcW w:w="3150" w:type="dxa"/>
            <w:shd w:val="clear" w:color="auto" w:fill="auto"/>
            <w:noWrap/>
            <w:vAlign w:val="bottom"/>
            <w:hideMark/>
          </w:tcPr>
          <w:p w14:paraId="6F967658"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Hartford</w:t>
            </w:r>
          </w:p>
        </w:tc>
        <w:tc>
          <w:tcPr>
            <w:tcW w:w="6840" w:type="dxa"/>
            <w:shd w:val="clear" w:color="auto" w:fill="auto"/>
            <w:noWrap/>
            <w:vAlign w:val="bottom"/>
            <w:hideMark/>
          </w:tcPr>
          <w:p w14:paraId="7A46FA3D" w14:textId="42D6EC27" w:rsidR="00540E11" w:rsidRPr="00540E11" w:rsidRDefault="00B07301" w:rsidP="00B07301">
            <w:pPr>
              <w:rPr>
                <w:rFonts w:eastAsia="Times New Roman" w:cs="Arial"/>
                <w:color w:val="000000"/>
                <w:szCs w:val="20"/>
              </w:rPr>
            </w:pPr>
            <w:r>
              <w:rPr>
                <w:rFonts w:eastAsia="Times New Roman" w:cs="Arial"/>
                <w:color w:val="000000"/>
                <w:szCs w:val="20"/>
              </w:rPr>
              <w:t xml:space="preserve">Grace S. </w:t>
            </w:r>
            <w:r w:rsidR="00540E11" w:rsidRPr="00540E11">
              <w:rPr>
                <w:rFonts w:eastAsia="Times New Roman" w:cs="Arial"/>
                <w:color w:val="000000"/>
                <w:szCs w:val="20"/>
              </w:rPr>
              <w:t>Webb School</w:t>
            </w:r>
          </w:p>
        </w:tc>
      </w:tr>
      <w:tr w:rsidR="00D351D9" w:rsidRPr="00ED6D64" w14:paraId="5D200645" w14:textId="77777777" w:rsidTr="00A93E1B">
        <w:trPr>
          <w:trHeight w:val="288"/>
        </w:trPr>
        <w:tc>
          <w:tcPr>
            <w:tcW w:w="1102" w:type="dxa"/>
            <w:shd w:val="clear" w:color="auto" w:fill="auto"/>
            <w:noWrap/>
            <w:vAlign w:val="bottom"/>
            <w:hideMark/>
          </w:tcPr>
          <w:p w14:paraId="26C20274"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0642061</w:t>
            </w:r>
          </w:p>
        </w:tc>
        <w:tc>
          <w:tcPr>
            <w:tcW w:w="3150" w:type="dxa"/>
            <w:shd w:val="clear" w:color="auto" w:fill="auto"/>
            <w:noWrap/>
            <w:vAlign w:val="bottom"/>
            <w:hideMark/>
          </w:tcPr>
          <w:p w14:paraId="7BE4D648"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Hartford</w:t>
            </w:r>
          </w:p>
        </w:tc>
        <w:tc>
          <w:tcPr>
            <w:tcW w:w="6840" w:type="dxa"/>
            <w:shd w:val="clear" w:color="auto" w:fill="auto"/>
            <w:noWrap/>
            <w:vAlign w:val="bottom"/>
            <w:hideMark/>
          </w:tcPr>
          <w:p w14:paraId="14FD8690" w14:textId="77777777" w:rsidR="00540E11" w:rsidRPr="00540E11" w:rsidRDefault="00540E11" w:rsidP="00540E11">
            <w:pPr>
              <w:rPr>
                <w:rFonts w:eastAsia="Times New Roman" w:cs="Arial"/>
                <w:color w:val="000000"/>
                <w:szCs w:val="20"/>
              </w:rPr>
            </w:pPr>
            <w:r w:rsidRPr="00540E11">
              <w:rPr>
                <w:rFonts w:eastAsia="Times New Roman" w:cs="Arial"/>
                <w:color w:val="000000"/>
                <w:szCs w:val="20"/>
              </w:rPr>
              <w:t>Eagle House Education Program</w:t>
            </w:r>
          </w:p>
        </w:tc>
      </w:tr>
      <w:tr w:rsidR="00A93E1B" w:rsidRPr="00ED6D64" w14:paraId="3804B19C" w14:textId="77777777" w:rsidTr="00A93E1B">
        <w:trPr>
          <w:trHeight w:val="288"/>
        </w:trPr>
        <w:tc>
          <w:tcPr>
            <w:tcW w:w="1102" w:type="dxa"/>
            <w:shd w:val="clear" w:color="auto" w:fill="auto"/>
            <w:noWrap/>
            <w:vAlign w:val="bottom"/>
          </w:tcPr>
          <w:p w14:paraId="32E58BEF" w14:textId="45A5375E" w:rsidR="00A93E1B" w:rsidRPr="00540E11" w:rsidRDefault="00890E11" w:rsidP="00540E11">
            <w:pPr>
              <w:rPr>
                <w:rFonts w:eastAsia="Times New Roman" w:cs="Arial"/>
                <w:color w:val="000000"/>
                <w:szCs w:val="20"/>
              </w:rPr>
            </w:pPr>
            <w:r>
              <w:rPr>
                <w:rFonts w:eastAsia="Times New Roman" w:cs="Arial"/>
                <w:color w:val="000000"/>
                <w:szCs w:val="20"/>
              </w:rPr>
              <w:lastRenderedPageBreak/>
              <w:t>Facility Code</w:t>
            </w:r>
          </w:p>
        </w:tc>
        <w:tc>
          <w:tcPr>
            <w:tcW w:w="3150" w:type="dxa"/>
            <w:shd w:val="clear" w:color="auto" w:fill="auto"/>
            <w:noWrap/>
            <w:vAlign w:val="bottom"/>
          </w:tcPr>
          <w:p w14:paraId="2B361D27" w14:textId="6E49F83F" w:rsidR="00A93E1B" w:rsidRPr="00540E11" w:rsidRDefault="00890E11" w:rsidP="00540E11">
            <w:pPr>
              <w:rPr>
                <w:rFonts w:eastAsia="Times New Roman" w:cs="Arial"/>
                <w:color w:val="000000"/>
                <w:szCs w:val="20"/>
              </w:rPr>
            </w:pPr>
            <w:r>
              <w:rPr>
                <w:rFonts w:eastAsia="Times New Roman" w:cs="Arial"/>
                <w:color w:val="000000"/>
                <w:szCs w:val="20"/>
              </w:rPr>
              <w:t>Town</w:t>
            </w:r>
          </w:p>
        </w:tc>
        <w:tc>
          <w:tcPr>
            <w:tcW w:w="6840" w:type="dxa"/>
            <w:shd w:val="clear" w:color="auto" w:fill="auto"/>
            <w:noWrap/>
            <w:vAlign w:val="bottom"/>
          </w:tcPr>
          <w:p w14:paraId="56092607" w14:textId="26C586B1" w:rsidR="00A93E1B" w:rsidRPr="00540E11" w:rsidRDefault="00890E11" w:rsidP="00540E11">
            <w:pPr>
              <w:rPr>
                <w:rFonts w:eastAsia="Times New Roman" w:cs="Arial"/>
                <w:color w:val="000000"/>
                <w:szCs w:val="20"/>
              </w:rPr>
            </w:pPr>
            <w:r>
              <w:rPr>
                <w:rFonts w:eastAsia="Times New Roman" w:cs="Arial"/>
                <w:color w:val="000000"/>
                <w:szCs w:val="20"/>
              </w:rPr>
              <w:t>Facility Name</w:t>
            </w:r>
          </w:p>
        </w:tc>
      </w:tr>
      <w:tr w:rsidR="009F5ACE" w:rsidRPr="00ED6D64" w14:paraId="4568F599" w14:textId="77777777" w:rsidTr="00A93E1B">
        <w:trPr>
          <w:trHeight w:val="288"/>
        </w:trPr>
        <w:tc>
          <w:tcPr>
            <w:tcW w:w="1102" w:type="dxa"/>
            <w:shd w:val="clear" w:color="auto" w:fill="auto"/>
            <w:noWrap/>
            <w:vAlign w:val="bottom"/>
          </w:tcPr>
          <w:p w14:paraId="7918C163" w14:textId="4B7FE21E" w:rsidR="009F5ACE" w:rsidRPr="00540E11" w:rsidRDefault="009F5ACE" w:rsidP="00540E11">
            <w:pPr>
              <w:rPr>
                <w:rFonts w:eastAsia="Times New Roman" w:cs="Arial"/>
                <w:color w:val="000000"/>
                <w:szCs w:val="20"/>
              </w:rPr>
            </w:pPr>
            <w:r w:rsidRPr="00540E11">
              <w:rPr>
                <w:rFonts w:eastAsia="Times New Roman" w:cs="Arial"/>
                <w:color w:val="000000"/>
                <w:szCs w:val="20"/>
              </w:rPr>
              <w:t>0642161</w:t>
            </w:r>
          </w:p>
        </w:tc>
        <w:tc>
          <w:tcPr>
            <w:tcW w:w="3150" w:type="dxa"/>
            <w:shd w:val="clear" w:color="auto" w:fill="auto"/>
            <w:noWrap/>
            <w:vAlign w:val="bottom"/>
          </w:tcPr>
          <w:p w14:paraId="45BFF26B" w14:textId="2D94EADB" w:rsidR="009F5ACE" w:rsidRPr="00540E11" w:rsidRDefault="009F5ACE" w:rsidP="00540E11">
            <w:pPr>
              <w:rPr>
                <w:rFonts w:eastAsia="Times New Roman" w:cs="Arial"/>
                <w:color w:val="000000"/>
                <w:szCs w:val="20"/>
              </w:rPr>
            </w:pPr>
            <w:r w:rsidRPr="00540E11">
              <w:rPr>
                <w:rFonts w:eastAsia="Times New Roman" w:cs="Arial"/>
                <w:color w:val="000000"/>
                <w:szCs w:val="20"/>
              </w:rPr>
              <w:t>Hartford</w:t>
            </w:r>
          </w:p>
        </w:tc>
        <w:tc>
          <w:tcPr>
            <w:tcW w:w="6840" w:type="dxa"/>
            <w:shd w:val="clear" w:color="auto" w:fill="auto"/>
            <w:noWrap/>
            <w:vAlign w:val="bottom"/>
          </w:tcPr>
          <w:p w14:paraId="6FC3CBA9" w14:textId="661D4E4E" w:rsidR="009F5ACE" w:rsidRPr="00540E11" w:rsidRDefault="009F5ACE" w:rsidP="00232093">
            <w:pPr>
              <w:rPr>
                <w:rFonts w:eastAsia="Times New Roman" w:cs="Arial"/>
                <w:color w:val="000000"/>
                <w:szCs w:val="20"/>
              </w:rPr>
            </w:pPr>
            <w:r w:rsidRPr="00540E11">
              <w:rPr>
                <w:rFonts w:eastAsia="Times New Roman" w:cs="Arial"/>
                <w:color w:val="000000"/>
                <w:szCs w:val="20"/>
              </w:rPr>
              <w:t xml:space="preserve">Road School of Hartford </w:t>
            </w:r>
            <w:r>
              <w:rPr>
                <w:rFonts w:eastAsia="Times New Roman" w:cs="Arial"/>
                <w:color w:val="000000"/>
                <w:szCs w:val="20"/>
              </w:rPr>
              <w:t>High</w:t>
            </w:r>
          </w:p>
        </w:tc>
      </w:tr>
      <w:tr w:rsidR="009F5ACE" w:rsidRPr="00ED6D64" w14:paraId="0E07406C" w14:textId="77777777" w:rsidTr="00A93E1B">
        <w:trPr>
          <w:trHeight w:val="288"/>
        </w:trPr>
        <w:tc>
          <w:tcPr>
            <w:tcW w:w="1102" w:type="dxa"/>
            <w:shd w:val="clear" w:color="auto" w:fill="auto"/>
            <w:noWrap/>
            <w:vAlign w:val="bottom"/>
            <w:hideMark/>
          </w:tcPr>
          <w:p w14:paraId="1DA0586F"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0642261</w:t>
            </w:r>
          </w:p>
        </w:tc>
        <w:tc>
          <w:tcPr>
            <w:tcW w:w="3150" w:type="dxa"/>
            <w:shd w:val="clear" w:color="auto" w:fill="auto"/>
            <w:noWrap/>
            <w:vAlign w:val="bottom"/>
            <w:hideMark/>
          </w:tcPr>
          <w:p w14:paraId="2B6D61F5"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Hartford</w:t>
            </w:r>
          </w:p>
        </w:tc>
        <w:tc>
          <w:tcPr>
            <w:tcW w:w="6840" w:type="dxa"/>
            <w:shd w:val="clear" w:color="auto" w:fill="auto"/>
            <w:noWrap/>
            <w:vAlign w:val="bottom"/>
            <w:hideMark/>
          </w:tcPr>
          <w:p w14:paraId="1E53C05C" w14:textId="2C500383" w:rsidR="009F5ACE" w:rsidRPr="00540E11" w:rsidRDefault="009F5ACE" w:rsidP="00232093">
            <w:pPr>
              <w:rPr>
                <w:rFonts w:eastAsia="Times New Roman" w:cs="Arial"/>
                <w:color w:val="000000"/>
                <w:szCs w:val="20"/>
              </w:rPr>
            </w:pPr>
            <w:r w:rsidRPr="00540E11">
              <w:rPr>
                <w:rFonts w:eastAsia="Times New Roman" w:cs="Arial"/>
                <w:color w:val="000000"/>
                <w:szCs w:val="20"/>
              </w:rPr>
              <w:t>High Road School of Hartford</w:t>
            </w:r>
            <w:r>
              <w:rPr>
                <w:rFonts w:eastAsia="Times New Roman" w:cs="Arial"/>
                <w:color w:val="000000"/>
                <w:szCs w:val="20"/>
              </w:rPr>
              <w:t xml:space="preserve"> - Primary</w:t>
            </w:r>
          </w:p>
        </w:tc>
      </w:tr>
      <w:tr w:rsidR="009F5ACE" w:rsidRPr="00ED6D64" w14:paraId="55051AD0" w14:textId="77777777" w:rsidTr="00A93E1B">
        <w:trPr>
          <w:trHeight w:val="288"/>
        </w:trPr>
        <w:tc>
          <w:tcPr>
            <w:tcW w:w="1102" w:type="dxa"/>
            <w:shd w:val="clear" w:color="auto" w:fill="auto"/>
            <w:noWrap/>
            <w:vAlign w:val="bottom"/>
            <w:hideMark/>
          </w:tcPr>
          <w:p w14:paraId="473F2F26"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0646061</w:t>
            </w:r>
          </w:p>
        </w:tc>
        <w:tc>
          <w:tcPr>
            <w:tcW w:w="3150" w:type="dxa"/>
            <w:shd w:val="clear" w:color="auto" w:fill="auto"/>
            <w:noWrap/>
            <w:vAlign w:val="bottom"/>
            <w:hideMark/>
          </w:tcPr>
          <w:p w14:paraId="5E009C52" w14:textId="3B8667E3" w:rsidR="009F5ACE" w:rsidRPr="00540E11" w:rsidRDefault="009F5ACE" w:rsidP="00540E11">
            <w:pPr>
              <w:rPr>
                <w:rFonts w:eastAsia="Times New Roman" w:cs="Arial"/>
                <w:color w:val="000000"/>
                <w:szCs w:val="20"/>
              </w:rPr>
            </w:pPr>
            <w:r>
              <w:rPr>
                <w:rFonts w:eastAsia="Times New Roman" w:cs="Arial"/>
                <w:color w:val="000000"/>
                <w:szCs w:val="20"/>
              </w:rPr>
              <w:t xml:space="preserve">West </w:t>
            </w:r>
            <w:r w:rsidRPr="00540E11">
              <w:rPr>
                <w:rFonts w:eastAsia="Times New Roman" w:cs="Arial"/>
                <w:color w:val="000000"/>
                <w:szCs w:val="20"/>
              </w:rPr>
              <w:t>Hartford</w:t>
            </w:r>
          </w:p>
        </w:tc>
        <w:tc>
          <w:tcPr>
            <w:tcW w:w="6840" w:type="dxa"/>
            <w:shd w:val="clear" w:color="auto" w:fill="auto"/>
            <w:noWrap/>
            <w:vAlign w:val="bottom"/>
            <w:hideMark/>
          </w:tcPr>
          <w:p w14:paraId="5879D59F"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Futures School</w:t>
            </w:r>
          </w:p>
        </w:tc>
      </w:tr>
      <w:tr w:rsidR="009F5ACE" w:rsidRPr="00ED6D64" w14:paraId="5AFE51A5" w14:textId="77777777" w:rsidTr="00A93E1B">
        <w:trPr>
          <w:trHeight w:val="288"/>
        </w:trPr>
        <w:tc>
          <w:tcPr>
            <w:tcW w:w="1102" w:type="dxa"/>
            <w:shd w:val="clear" w:color="auto" w:fill="auto"/>
            <w:noWrap/>
            <w:vAlign w:val="bottom"/>
            <w:hideMark/>
          </w:tcPr>
          <w:p w14:paraId="3FE2868A"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0646161</w:t>
            </w:r>
          </w:p>
        </w:tc>
        <w:tc>
          <w:tcPr>
            <w:tcW w:w="3150" w:type="dxa"/>
            <w:shd w:val="clear" w:color="auto" w:fill="auto"/>
            <w:noWrap/>
            <w:vAlign w:val="bottom"/>
            <w:hideMark/>
          </w:tcPr>
          <w:p w14:paraId="705021F7"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Hartford</w:t>
            </w:r>
          </w:p>
        </w:tc>
        <w:tc>
          <w:tcPr>
            <w:tcW w:w="6840" w:type="dxa"/>
            <w:shd w:val="clear" w:color="auto" w:fill="auto"/>
            <w:noWrap/>
            <w:vAlign w:val="bottom"/>
            <w:hideMark/>
          </w:tcPr>
          <w:p w14:paraId="4D33E5A9"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OPTIONS Educational Services</w:t>
            </w:r>
          </w:p>
        </w:tc>
      </w:tr>
      <w:tr w:rsidR="009F5ACE" w:rsidRPr="00ED6D64" w14:paraId="6DDC0BB0" w14:textId="77777777" w:rsidTr="00A93E1B">
        <w:trPr>
          <w:trHeight w:val="288"/>
        </w:trPr>
        <w:tc>
          <w:tcPr>
            <w:tcW w:w="1102" w:type="dxa"/>
            <w:shd w:val="clear" w:color="auto" w:fill="auto"/>
            <w:noWrap/>
            <w:vAlign w:val="bottom"/>
            <w:hideMark/>
          </w:tcPr>
          <w:p w14:paraId="698F0B31"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0690161</w:t>
            </w:r>
          </w:p>
        </w:tc>
        <w:tc>
          <w:tcPr>
            <w:tcW w:w="3150" w:type="dxa"/>
            <w:shd w:val="clear" w:color="auto" w:fill="auto"/>
            <w:noWrap/>
            <w:vAlign w:val="bottom"/>
            <w:hideMark/>
          </w:tcPr>
          <w:p w14:paraId="2FAD585A"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Killingly School District</w:t>
            </w:r>
          </w:p>
        </w:tc>
        <w:tc>
          <w:tcPr>
            <w:tcW w:w="6840" w:type="dxa"/>
            <w:shd w:val="clear" w:color="auto" w:fill="auto"/>
            <w:noWrap/>
            <w:vAlign w:val="bottom"/>
            <w:hideMark/>
          </w:tcPr>
          <w:p w14:paraId="282350B6" w14:textId="14A391FB" w:rsidR="009F5ACE" w:rsidRPr="00540E11" w:rsidRDefault="009F5ACE" w:rsidP="00540E11">
            <w:pPr>
              <w:rPr>
                <w:rFonts w:eastAsia="Times New Roman" w:cs="Arial"/>
                <w:color w:val="000000"/>
                <w:szCs w:val="20"/>
              </w:rPr>
            </w:pPr>
            <w:proofErr w:type="spellStart"/>
            <w:r w:rsidRPr="00540E11">
              <w:rPr>
                <w:rFonts w:eastAsia="Times New Roman" w:cs="Arial"/>
                <w:color w:val="000000"/>
                <w:szCs w:val="20"/>
              </w:rPr>
              <w:t>Natchaug</w:t>
            </w:r>
            <w:proofErr w:type="spellEnd"/>
            <w:r w:rsidRPr="00540E11">
              <w:rPr>
                <w:rFonts w:eastAsia="Times New Roman" w:cs="Arial"/>
                <w:color w:val="000000"/>
                <w:szCs w:val="20"/>
              </w:rPr>
              <w:t xml:space="preserve"> Hospital School Joshua Center NE</w:t>
            </w:r>
            <w:r>
              <w:rPr>
                <w:rFonts w:eastAsia="Times New Roman" w:cs="Arial"/>
                <w:color w:val="000000"/>
                <w:szCs w:val="20"/>
              </w:rPr>
              <w:t xml:space="preserve"> - Danielson</w:t>
            </w:r>
          </w:p>
        </w:tc>
      </w:tr>
      <w:tr w:rsidR="009F5ACE" w:rsidRPr="00ED6D64" w14:paraId="516BDA1F" w14:textId="77777777" w:rsidTr="00A93E1B">
        <w:trPr>
          <w:trHeight w:val="288"/>
        </w:trPr>
        <w:tc>
          <w:tcPr>
            <w:tcW w:w="1102" w:type="dxa"/>
            <w:shd w:val="clear" w:color="auto" w:fill="auto"/>
            <w:noWrap/>
            <w:vAlign w:val="bottom"/>
            <w:hideMark/>
          </w:tcPr>
          <w:p w14:paraId="2DB95A45"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0740161</w:t>
            </w:r>
          </w:p>
        </w:tc>
        <w:tc>
          <w:tcPr>
            <w:tcW w:w="3150" w:type="dxa"/>
            <w:shd w:val="clear" w:color="auto" w:fill="auto"/>
            <w:noWrap/>
            <w:vAlign w:val="bottom"/>
            <w:hideMark/>
          </w:tcPr>
          <w:p w14:paraId="3AC8E228"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Litchfield School District</w:t>
            </w:r>
          </w:p>
        </w:tc>
        <w:tc>
          <w:tcPr>
            <w:tcW w:w="6840" w:type="dxa"/>
            <w:shd w:val="clear" w:color="auto" w:fill="auto"/>
            <w:noWrap/>
            <w:vAlign w:val="bottom"/>
            <w:hideMark/>
          </w:tcPr>
          <w:p w14:paraId="4798F13F"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Connecticut Junior Republic</w:t>
            </w:r>
          </w:p>
        </w:tc>
      </w:tr>
      <w:tr w:rsidR="009F5ACE" w:rsidRPr="00ED6D64" w14:paraId="15862F5C" w14:textId="77777777" w:rsidTr="00A93E1B">
        <w:trPr>
          <w:trHeight w:val="288"/>
        </w:trPr>
        <w:tc>
          <w:tcPr>
            <w:tcW w:w="1102" w:type="dxa"/>
            <w:shd w:val="clear" w:color="auto" w:fill="auto"/>
            <w:noWrap/>
            <w:vAlign w:val="bottom"/>
            <w:hideMark/>
          </w:tcPr>
          <w:p w14:paraId="319BC81B"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0740461</w:t>
            </w:r>
          </w:p>
        </w:tc>
        <w:tc>
          <w:tcPr>
            <w:tcW w:w="3150" w:type="dxa"/>
            <w:shd w:val="clear" w:color="auto" w:fill="auto"/>
            <w:noWrap/>
            <w:vAlign w:val="bottom"/>
            <w:hideMark/>
          </w:tcPr>
          <w:p w14:paraId="40587C6A"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Litchfield School District</w:t>
            </w:r>
          </w:p>
        </w:tc>
        <w:tc>
          <w:tcPr>
            <w:tcW w:w="6840" w:type="dxa"/>
            <w:shd w:val="clear" w:color="auto" w:fill="auto"/>
            <w:noWrap/>
            <w:vAlign w:val="bottom"/>
            <w:hideMark/>
          </w:tcPr>
          <w:p w14:paraId="1DA9C8B9"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Touchstone School</w:t>
            </w:r>
          </w:p>
        </w:tc>
      </w:tr>
      <w:tr w:rsidR="009F5ACE" w:rsidRPr="00ED6D64" w14:paraId="322919EF" w14:textId="77777777" w:rsidTr="00A93E1B">
        <w:trPr>
          <w:trHeight w:val="288"/>
        </w:trPr>
        <w:tc>
          <w:tcPr>
            <w:tcW w:w="1102" w:type="dxa"/>
            <w:shd w:val="clear" w:color="auto" w:fill="auto"/>
            <w:noWrap/>
            <w:vAlign w:val="bottom"/>
            <w:hideMark/>
          </w:tcPr>
          <w:p w14:paraId="57D3A134"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0760161</w:t>
            </w:r>
          </w:p>
        </w:tc>
        <w:tc>
          <w:tcPr>
            <w:tcW w:w="3150" w:type="dxa"/>
            <w:shd w:val="clear" w:color="auto" w:fill="auto"/>
            <w:noWrap/>
            <w:vAlign w:val="bottom"/>
            <w:hideMark/>
          </w:tcPr>
          <w:p w14:paraId="6CDC3E5A"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Madison School District</w:t>
            </w:r>
          </w:p>
        </w:tc>
        <w:tc>
          <w:tcPr>
            <w:tcW w:w="6840" w:type="dxa"/>
            <w:shd w:val="clear" w:color="auto" w:fill="auto"/>
            <w:noWrap/>
            <w:vAlign w:val="bottom"/>
            <w:hideMark/>
          </w:tcPr>
          <w:p w14:paraId="5850E334"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Grove School</w:t>
            </w:r>
          </w:p>
        </w:tc>
      </w:tr>
      <w:tr w:rsidR="009F5ACE" w:rsidRPr="00ED6D64" w14:paraId="5BDADE61" w14:textId="77777777" w:rsidTr="00A93E1B">
        <w:trPr>
          <w:trHeight w:val="288"/>
        </w:trPr>
        <w:tc>
          <w:tcPr>
            <w:tcW w:w="1102" w:type="dxa"/>
            <w:shd w:val="clear" w:color="auto" w:fill="auto"/>
            <w:noWrap/>
            <w:vAlign w:val="bottom"/>
            <w:hideMark/>
          </w:tcPr>
          <w:p w14:paraId="6DD4A9B5"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0770161</w:t>
            </w:r>
          </w:p>
        </w:tc>
        <w:tc>
          <w:tcPr>
            <w:tcW w:w="3150" w:type="dxa"/>
            <w:shd w:val="clear" w:color="auto" w:fill="auto"/>
            <w:noWrap/>
            <w:vAlign w:val="bottom"/>
            <w:hideMark/>
          </w:tcPr>
          <w:p w14:paraId="127F7453"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Manchester School District</w:t>
            </w:r>
          </w:p>
        </w:tc>
        <w:tc>
          <w:tcPr>
            <w:tcW w:w="6840" w:type="dxa"/>
            <w:shd w:val="clear" w:color="auto" w:fill="auto"/>
            <w:noWrap/>
            <w:vAlign w:val="bottom"/>
            <w:hideMark/>
          </w:tcPr>
          <w:p w14:paraId="3E9E5976"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Community Child Guidance Clinic School</w:t>
            </w:r>
          </w:p>
        </w:tc>
      </w:tr>
      <w:tr w:rsidR="009F5ACE" w:rsidRPr="00ED6D64" w14:paraId="71FEB4C9" w14:textId="77777777" w:rsidTr="00A93E1B">
        <w:trPr>
          <w:trHeight w:val="288"/>
        </w:trPr>
        <w:tc>
          <w:tcPr>
            <w:tcW w:w="1102" w:type="dxa"/>
            <w:shd w:val="clear" w:color="auto" w:fill="auto"/>
            <w:noWrap/>
            <w:vAlign w:val="bottom"/>
            <w:hideMark/>
          </w:tcPr>
          <w:p w14:paraId="76921942"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0770361</w:t>
            </w:r>
          </w:p>
        </w:tc>
        <w:tc>
          <w:tcPr>
            <w:tcW w:w="3150" w:type="dxa"/>
            <w:shd w:val="clear" w:color="auto" w:fill="auto"/>
            <w:noWrap/>
            <w:vAlign w:val="bottom"/>
            <w:hideMark/>
          </w:tcPr>
          <w:p w14:paraId="5DDFFA00"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Manchester School District</w:t>
            </w:r>
          </w:p>
        </w:tc>
        <w:tc>
          <w:tcPr>
            <w:tcW w:w="6840" w:type="dxa"/>
            <w:shd w:val="clear" w:color="auto" w:fill="auto"/>
            <w:noWrap/>
            <w:vAlign w:val="bottom"/>
            <w:hideMark/>
          </w:tcPr>
          <w:p w14:paraId="7486C9F5"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Manchester Memorial Clinical Day School</w:t>
            </w:r>
          </w:p>
        </w:tc>
      </w:tr>
      <w:tr w:rsidR="009F5ACE" w:rsidRPr="00ED6D64" w14:paraId="26386954" w14:textId="77777777" w:rsidTr="00A93E1B">
        <w:trPr>
          <w:trHeight w:val="288"/>
        </w:trPr>
        <w:tc>
          <w:tcPr>
            <w:tcW w:w="1102" w:type="dxa"/>
            <w:shd w:val="clear" w:color="auto" w:fill="auto"/>
            <w:noWrap/>
            <w:vAlign w:val="bottom"/>
            <w:hideMark/>
          </w:tcPr>
          <w:p w14:paraId="536A7BBA"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0780161</w:t>
            </w:r>
          </w:p>
        </w:tc>
        <w:tc>
          <w:tcPr>
            <w:tcW w:w="3150" w:type="dxa"/>
            <w:shd w:val="clear" w:color="auto" w:fill="auto"/>
            <w:noWrap/>
            <w:vAlign w:val="bottom"/>
            <w:hideMark/>
          </w:tcPr>
          <w:p w14:paraId="37198063"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Mansfield School District</w:t>
            </w:r>
          </w:p>
        </w:tc>
        <w:tc>
          <w:tcPr>
            <w:tcW w:w="6840" w:type="dxa"/>
            <w:shd w:val="clear" w:color="auto" w:fill="auto"/>
            <w:noWrap/>
            <w:vAlign w:val="bottom"/>
            <w:hideMark/>
          </w:tcPr>
          <w:p w14:paraId="685F2C6E" w14:textId="51251E0A" w:rsidR="009F5ACE" w:rsidRPr="00540E11" w:rsidRDefault="009F5ACE" w:rsidP="00232093">
            <w:pPr>
              <w:rPr>
                <w:rFonts w:eastAsia="Times New Roman" w:cs="Arial"/>
                <w:color w:val="000000"/>
                <w:szCs w:val="20"/>
              </w:rPr>
            </w:pPr>
            <w:proofErr w:type="spellStart"/>
            <w:r w:rsidRPr="00540E11">
              <w:rPr>
                <w:rFonts w:eastAsia="Times New Roman" w:cs="Arial"/>
                <w:color w:val="000000"/>
                <w:szCs w:val="20"/>
              </w:rPr>
              <w:t>Natchaug</w:t>
            </w:r>
            <w:proofErr w:type="spellEnd"/>
            <w:r w:rsidRPr="00540E11">
              <w:rPr>
                <w:rFonts w:eastAsia="Times New Roman" w:cs="Arial"/>
                <w:color w:val="000000"/>
                <w:szCs w:val="20"/>
              </w:rPr>
              <w:t xml:space="preserve"> Hospital Inpatient Schoo</w:t>
            </w:r>
            <w:r>
              <w:rPr>
                <w:rFonts w:eastAsia="Times New Roman" w:cs="Arial"/>
                <w:color w:val="000000"/>
                <w:szCs w:val="20"/>
              </w:rPr>
              <w:t>l</w:t>
            </w:r>
          </w:p>
        </w:tc>
      </w:tr>
      <w:tr w:rsidR="009F5ACE" w:rsidRPr="00ED6D64" w14:paraId="76A0BBEC" w14:textId="77777777" w:rsidTr="00A93E1B">
        <w:trPr>
          <w:trHeight w:val="288"/>
        </w:trPr>
        <w:tc>
          <w:tcPr>
            <w:tcW w:w="1102" w:type="dxa"/>
            <w:shd w:val="clear" w:color="auto" w:fill="auto"/>
            <w:noWrap/>
            <w:vAlign w:val="bottom"/>
            <w:hideMark/>
          </w:tcPr>
          <w:p w14:paraId="5D2D8E89"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0780261</w:t>
            </w:r>
          </w:p>
        </w:tc>
        <w:tc>
          <w:tcPr>
            <w:tcW w:w="3150" w:type="dxa"/>
            <w:shd w:val="clear" w:color="auto" w:fill="auto"/>
            <w:noWrap/>
            <w:vAlign w:val="bottom"/>
            <w:hideMark/>
          </w:tcPr>
          <w:p w14:paraId="37C20180"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Mansfield School District</w:t>
            </w:r>
          </w:p>
        </w:tc>
        <w:tc>
          <w:tcPr>
            <w:tcW w:w="6840" w:type="dxa"/>
            <w:shd w:val="clear" w:color="auto" w:fill="auto"/>
            <w:noWrap/>
            <w:vAlign w:val="bottom"/>
            <w:hideMark/>
          </w:tcPr>
          <w:p w14:paraId="28C05C46" w14:textId="27CB9333" w:rsidR="009F5ACE" w:rsidRPr="00540E11" w:rsidRDefault="009F5ACE" w:rsidP="00232093">
            <w:pPr>
              <w:rPr>
                <w:rFonts w:eastAsia="Times New Roman" w:cs="Arial"/>
                <w:color w:val="000000"/>
                <w:szCs w:val="20"/>
              </w:rPr>
            </w:pPr>
            <w:proofErr w:type="spellStart"/>
            <w:r w:rsidRPr="00540E11">
              <w:rPr>
                <w:rFonts w:eastAsia="Times New Roman" w:cs="Arial"/>
                <w:color w:val="000000"/>
                <w:szCs w:val="20"/>
              </w:rPr>
              <w:t>Natchaug</w:t>
            </w:r>
            <w:proofErr w:type="spellEnd"/>
            <w:r w:rsidRPr="00540E11">
              <w:rPr>
                <w:rFonts w:eastAsia="Times New Roman" w:cs="Arial"/>
                <w:color w:val="000000"/>
                <w:szCs w:val="20"/>
              </w:rPr>
              <w:t xml:space="preserve"> Hospital School C</w:t>
            </w:r>
            <w:r>
              <w:rPr>
                <w:rFonts w:eastAsia="Times New Roman" w:cs="Arial"/>
                <w:color w:val="000000"/>
                <w:szCs w:val="20"/>
              </w:rPr>
              <w:t>DT -</w:t>
            </w:r>
            <w:r w:rsidRPr="00540E11">
              <w:rPr>
                <w:rFonts w:eastAsia="Times New Roman" w:cs="Arial"/>
                <w:color w:val="000000"/>
                <w:szCs w:val="20"/>
              </w:rPr>
              <w:t xml:space="preserve"> Mansfield</w:t>
            </w:r>
          </w:p>
        </w:tc>
      </w:tr>
      <w:tr w:rsidR="009F5ACE" w:rsidRPr="00ED6D64" w14:paraId="21B20ADF" w14:textId="77777777" w:rsidTr="00A93E1B">
        <w:trPr>
          <w:trHeight w:val="288"/>
        </w:trPr>
        <w:tc>
          <w:tcPr>
            <w:tcW w:w="1102" w:type="dxa"/>
            <w:shd w:val="clear" w:color="auto" w:fill="auto"/>
            <w:noWrap/>
            <w:vAlign w:val="bottom"/>
            <w:hideMark/>
          </w:tcPr>
          <w:p w14:paraId="0F564C6A"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0780361</w:t>
            </w:r>
          </w:p>
        </w:tc>
        <w:tc>
          <w:tcPr>
            <w:tcW w:w="3150" w:type="dxa"/>
            <w:shd w:val="clear" w:color="auto" w:fill="auto"/>
            <w:noWrap/>
            <w:vAlign w:val="bottom"/>
            <w:hideMark/>
          </w:tcPr>
          <w:p w14:paraId="7CBE45C3"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Mansfield School District</w:t>
            </w:r>
          </w:p>
        </w:tc>
        <w:tc>
          <w:tcPr>
            <w:tcW w:w="6840" w:type="dxa"/>
            <w:shd w:val="clear" w:color="auto" w:fill="auto"/>
            <w:noWrap/>
            <w:vAlign w:val="bottom"/>
            <w:hideMark/>
          </w:tcPr>
          <w:p w14:paraId="2A874014" w14:textId="77777777" w:rsidR="009F5ACE" w:rsidRPr="00540E11" w:rsidRDefault="009F5ACE" w:rsidP="00540E11">
            <w:pPr>
              <w:rPr>
                <w:rFonts w:eastAsia="Times New Roman" w:cs="Arial"/>
                <w:color w:val="000000"/>
                <w:szCs w:val="20"/>
              </w:rPr>
            </w:pPr>
            <w:proofErr w:type="spellStart"/>
            <w:r w:rsidRPr="00540E11">
              <w:rPr>
                <w:rFonts w:eastAsia="Times New Roman" w:cs="Arial"/>
                <w:color w:val="000000"/>
                <w:szCs w:val="20"/>
              </w:rPr>
              <w:t>Natchaug</w:t>
            </w:r>
            <w:proofErr w:type="spellEnd"/>
            <w:r w:rsidRPr="00540E11">
              <w:rPr>
                <w:rFonts w:eastAsia="Times New Roman" w:cs="Arial"/>
                <w:color w:val="000000"/>
                <w:szCs w:val="20"/>
              </w:rPr>
              <w:t xml:space="preserve"> Hospital Journey School</w:t>
            </w:r>
          </w:p>
        </w:tc>
      </w:tr>
      <w:tr w:rsidR="009F5ACE" w:rsidRPr="00ED6D64" w14:paraId="1854D2A2" w14:textId="77777777" w:rsidTr="00A93E1B">
        <w:trPr>
          <w:trHeight w:val="288"/>
        </w:trPr>
        <w:tc>
          <w:tcPr>
            <w:tcW w:w="1102" w:type="dxa"/>
            <w:shd w:val="clear" w:color="auto" w:fill="auto"/>
            <w:noWrap/>
            <w:vAlign w:val="bottom"/>
            <w:hideMark/>
          </w:tcPr>
          <w:p w14:paraId="4657CB0D"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0800161</w:t>
            </w:r>
          </w:p>
        </w:tc>
        <w:tc>
          <w:tcPr>
            <w:tcW w:w="3150" w:type="dxa"/>
            <w:shd w:val="clear" w:color="auto" w:fill="auto"/>
            <w:noWrap/>
            <w:vAlign w:val="bottom"/>
            <w:hideMark/>
          </w:tcPr>
          <w:p w14:paraId="31159AD9"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Meriden School District</w:t>
            </w:r>
          </w:p>
        </w:tc>
        <w:tc>
          <w:tcPr>
            <w:tcW w:w="6840" w:type="dxa"/>
            <w:shd w:val="clear" w:color="auto" w:fill="auto"/>
            <w:noWrap/>
            <w:vAlign w:val="bottom"/>
            <w:hideMark/>
          </w:tcPr>
          <w:p w14:paraId="24E24A9B" w14:textId="77777777" w:rsidR="009F5ACE" w:rsidRPr="00540E11" w:rsidRDefault="009F5ACE" w:rsidP="00540E11">
            <w:pPr>
              <w:rPr>
                <w:rFonts w:eastAsia="Times New Roman" w:cs="Arial"/>
                <w:color w:val="000000"/>
                <w:szCs w:val="20"/>
              </w:rPr>
            </w:pPr>
            <w:proofErr w:type="spellStart"/>
            <w:r w:rsidRPr="00540E11">
              <w:rPr>
                <w:rFonts w:eastAsia="Times New Roman" w:cs="Arial"/>
                <w:color w:val="000000"/>
                <w:szCs w:val="20"/>
              </w:rPr>
              <w:t>Meliora</w:t>
            </w:r>
            <w:proofErr w:type="spellEnd"/>
            <w:r w:rsidRPr="00540E11">
              <w:rPr>
                <w:rFonts w:eastAsia="Times New Roman" w:cs="Arial"/>
                <w:color w:val="000000"/>
                <w:szCs w:val="20"/>
              </w:rPr>
              <w:t xml:space="preserve"> Academy</w:t>
            </w:r>
          </w:p>
        </w:tc>
      </w:tr>
      <w:tr w:rsidR="009F5ACE" w:rsidRPr="00ED6D64" w14:paraId="4EABC8D1" w14:textId="77777777" w:rsidTr="00A93E1B">
        <w:trPr>
          <w:trHeight w:val="288"/>
        </w:trPr>
        <w:tc>
          <w:tcPr>
            <w:tcW w:w="1102" w:type="dxa"/>
            <w:shd w:val="clear" w:color="auto" w:fill="auto"/>
            <w:noWrap/>
            <w:vAlign w:val="bottom"/>
            <w:hideMark/>
          </w:tcPr>
          <w:p w14:paraId="09215EC8"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0830561</w:t>
            </w:r>
          </w:p>
        </w:tc>
        <w:tc>
          <w:tcPr>
            <w:tcW w:w="3150" w:type="dxa"/>
            <w:shd w:val="clear" w:color="auto" w:fill="auto"/>
            <w:noWrap/>
            <w:vAlign w:val="bottom"/>
            <w:hideMark/>
          </w:tcPr>
          <w:p w14:paraId="603DCE89"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Middletown School District</w:t>
            </w:r>
          </w:p>
        </w:tc>
        <w:tc>
          <w:tcPr>
            <w:tcW w:w="6840" w:type="dxa"/>
            <w:shd w:val="clear" w:color="auto" w:fill="auto"/>
            <w:noWrap/>
            <w:vAlign w:val="bottom"/>
            <w:hideMark/>
          </w:tcPr>
          <w:p w14:paraId="3E293A3B" w14:textId="6B8CB766" w:rsidR="009F5ACE" w:rsidRPr="00540E11" w:rsidRDefault="009F5ACE" w:rsidP="00540E11">
            <w:pPr>
              <w:rPr>
                <w:rFonts w:eastAsia="Times New Roman" w:cs="Arial"/>
                <w:color w:val="000000"/>
                <w:szCs w:val="20"/>
              </w:rPr>
            </w:pPr>
            <w:r w:rsidRPr="00540E11">
              <w:rPr>
                <w:rFonts w:eastAsia="Times New Roman" w:cs="Arial"/>
                <w:color w:val="000000"/>
                <w:szCs w:val="20"/>
              </w:rPr>
              <w:t>The Academy of The Wheeler Clinic</w:t>
            </w:r>
          </w:p>
        </w:tc>
      </w:tr>
      <w:tr w:rsidR="009F5ACE" w:rsidRPr="00ED6D64" w14:paraId="7C5E2626" w14:textId="77777777" w:rsidTr="00A93E1B">
        <w:trPr>
          <w:trHeight w:val="288"/>
        </w:trPr>
        <w:tc>
          <w:tcPr>
            <w:tcW w:w="1102" w:type="dxa"/>
            <w:shd w:val="clear" w:color="auto" w:fill="auto"/>
            <w:noWrap/>
            <w:vAlign w:val="bottom"/>
            <w:hideMark/>
          </w:tcPr>
          <w:p w14:paraId="2F43DC88"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0840161</w:t>
            </w:r>
          </w:p>
        </w:tc>
        <w:tc>
          <w:tcPr>
            <w:tcW w:w="3150" w:type="dxa"/>
            <w:shd w:val="clear" w:color="auto" w:fill="auto"/>
            <w:noWrap/>
            <w:vAlign w:val="bottom"/>
            <w:hideMark/>
          </w:tcPr>
          <w:p w14:paraId="597028BE"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Milford School District</w:t>
            </w:r>
          </w:p>
        </w:tc>
        <w:tc>
          <w:tcPr>
            <w:tcW w:w="6840" w:type="dxa"/>
            <w:shd w:val="clear" w:color="auto" w:fill="auto"/>
            <w:noWrap/>
            <w:vAlign w:val="bottom"/>
            <w:hideMark/>
          </w:tcPr>
          <w:p w14:paraId="3ED7EAF9"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Charles F. Hayden School at Boys &amp; Girls Village</w:t>
            </w:r>
          </w:p>
        </w:tc>
      </w:tr>
      <w:tr w:rsidR="009F5ACE" w:rsidRPr="00ED6D64" w14:paraId="3D04107D" w14:textId="77777777" w:rsidTr="00A93E1B">
        <w:trPr>
          <w:trHeight w:val="288"/>
        </w:trPr>
        <w:tc>
          <w:tcPr>
            <w:tcW w:w="1102" w:type="dxa"/>
            <w:shd w:val="clear" w:color="auto" w:fill="auto"/>
            <w:noWrap/>
            <w:vAlign w:val="bottom"/>
            <w:hideMark/>
          </w:tcPr>
          <w:p w14:paraId="42EA7BE3"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0840461</w:t>
            </w:r>
          </w:p>
        </w:tc>
        <w:tc>
          <w:tcPr>
            <w:tcW w:w="3150" w:type="dxa"/>
            <w:shd w:val="clear" w:color="auto" w:fill="auto"/>
            <w:noWrap/>
            <w:vAlign w:val="bottom"/>
            <w:hideMark/>
          </w:tcPr>
          <w:p w14:paraId="389F8583"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Milford School District</w:t>
            </w:r>
          </w:p>
        </w:tc>
        <w:tc>
          <w:tcPr>
            <w:tcW w:w="6840" w:type="dxa"/>
            <w:shd w:val="clear" w:color="auto" w:fill="auto"/>
            <w:noWrap/>
            <w:vAlign w:val="bottom"/>
            <w:hideMark/>
          </w:tcPr>
          <w:p w14:paraId="5AD1C875" w14:textId="45472F7B" w:rsidR="009F5ACE" w:rsidRPr="00540E11" w:rsidRDefault="009F5ACE" w:rsidP="00232093">
            <w:pPr>
              <w:rPr>
                <w:rFonts w:eastAsia="Times New Roman" w:cs="Arial"/>
                <w:color w:val="000000"/>
                <w:szCs w:val="20"/>
              </w:rPr>
            </w:pPr>
            <w:r w:rsidRPr="00540E11">
              <w:rPr>
                <w:rFonts w:eastAsia="Times New Roman" w:cs="Arial"/>
                <w:color w:val="000000"/>
                <w:szCs w:val="20"/>
              </w:rPr>
              <w:t>CCCD</w:t>
            </w:r>
            <w:r>
              <w:rPr>
                <w:rFonts w:eastAsia="Times New Roman" w:cs="Arial"/>
                <w:color w:val="000000"/>
                <w:szCs w:val="20"/>
              </w:rPr>
              <w:t xml:space="preserve"> – Bridgeport Ave.</w:t>
            </w:r>
          </w:p>
        </w:tc>
      </w:tr>
      <w:tr w:rsidR="009F5ACE" w:rsidRPr="00ED6D64" w14:paraId="674F24CC" w14:textId="77777777" w:rsidTr="00A93E1B">
        <w:trPr>
          <w:trHeight w:val="288"/>
        </w:trPr>
        <w:tc>
          <w:tcPr>
            <w:tcW w:w="1102" w:type="dxa"/>
            <w:shd w:val="clear" w:color="auto" w:fill="auto"/>
            <w:noWrap/>
            <w:vAlign w:val="bottom"/>
            <w:hideMark/>
          </w:tcPr>
          <w:p w14:paraId="5FF95909"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0840561</w:t>
            </w:r>
          </w:p>
        </w:tc>
        <w:tc>
          <w:tcPr>
            <w:tcW w:w="3150" w:type="dxa"/>
            <w:shd w:val="clear" w:color="auto" w:fill="auto"/>
            <w:noWrap/>
            <w:vAlign w:val="bottom"/>
            <w:hideMark/>
          </w:tcPr>
          <w:p w14:paraId="7BD98F00"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Milford School District</w:t>
            </w:r>
          </w:p>
        </w:tc>
        <w:tc>
          <w:tcPr>
            <w:tcW w:w="6840" w:type="dxa"/>
            <w:shd w:val="clear" w:color="auto" w:fill="auto"/>
            <w:noWrap/>
            <w:vAlign w:val="bottom"/>
            <w:hideMark/>
          </w:tcPr>
          <w:p w14:paraId="644FDFF2" w14:textId="6ED778B9" w:rsidR="009F5ACE" w:rsidRPr="00540E11" w:rsidRDefault="009F5ACE" w:rsidP="003E21B6">
            <w:pPr>
              <w:rPr>
                <w:rFonts w:eastAsia="Times New Roman" w:cs="Arial"/>
                <w:color w:val="000000"/>
                <w:szCs w:val="20"/>
              </w:rPr>
            </w:pPr>
            <w:r>
              <w:rPr>
                <w:rFonts w:eastAsia="Times New Roman" w:cs="Arial"/>
                <w:color w:val="000000"/>
                <w:szCs w:val="20"/>
              </w:rPr>
              <w:t>CCCD – Wolf Harbor Road</w:t>
            </w:r>
          </w:p>
        </w:tc>
      </w:tr>
      <w:tr w:rsidR="009F5ACE" w:rsidRPr="00ED6D64" w14:paraId="44A92131" w14:textId="77777777" w:rsidTr="00A93E1B">
        <w:trPr>
          <w:trHeight w:val="288"/>
        </w:trPr>
        <w:tc>
          <w:tcPr>
            <w:tcW w:w="1102" w:type="dxa"/>
            <w:shd w:val="clear" w:color="auto" w:fill="auto"/>
            <w:noWrap/>
            <w:vAlign w:val="bottom"/>
            <w:hideMark/>
          </w:tcPr>
          <w:p w14:paraId="624396CD"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0846061</w:t>
            </w:r>
          </w:p>
        </w:tc>
        <w:tc>
          <w:tcPr>
            <w:tcW w:w="3150" w:type="dxa"/>
            <w:shd w:val="clear" w:color="auto" w:fill="auto"/>
            <w:noWrap/>
            <w:vAlign w:val="bottom"/>
            <w:hideMark/>
          </w:tcPr>
          <w:p w14:paraId="55FD1781"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Milford School District</w:t>
            </w:r>
          </w:p>
        </w:tc>
        <w:tc>
          <w:tcPr>
            <w:tcW w:w="6840" w:type="dxa"/>
            <w:shd w:val="clear" w:color="auto" w:fill="auto"/>
            <w:noWrap/>
            <w:vAlign w:val="bottom"/>
            <w:hideMark/>
          </w:tcPr>
          <w:p w14:paraId="697B9251"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The Foundation School - Milford</w:t>
            </w:r>
          </w:p>
        </w:tc>
      </w:tr>
      <w:tr w:rsidR="009F5ACE" w:rsidRPr="00ED6D64" w14:paraId="1022AEE4" w14:textId="77777777" w:rsidTr="00A93E1B">
        <w:trPr>
          <w:trHeight w:val="288"/>
        </w:trPr>
        <w:tc>
          <w:tcPr>
            <w:tcW w:w="1102" w:type="dxa"/>
            <w:shd w:val="clear" w:color="auto" w:fill="auto"/>
            <w:noWrap/>
            <w:vAlign w:val="bottom"/>
            <w:hideMark/>
          </w:tcPr>
          <w:p w14:paraId="276B20A1"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0846161</w:t>
            </w:r>
          </w:p>
        </w:tc>
        <w:tc>
          <w:tcPr>
            <w:tcW w:w="3150" w:type="dxa"/>
            <w:shd w:val="clear" w:color="auto" w:fill="auto"/>
            <w:noWrap/>
            <w:vAlign w:val="bottom"/>
            <w:hideMark/>
          </w:tcPr>
          <w:p w14:paraId="53CF936F"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Milford School District</w:t>
            </w:r>
          </w:p>
        </w:tc>
        <w:tc>
          <w:tcPr>
            <w:tcW w:w="6840" w:type="dxa"/>
            <w:shd w:val="clear" w:color="auto" w:fill="auto"/>
            <w:noWrap/>
            <w:vAlign w:val="bottom"/>
            <w:hideMark/>
          </w:tcPr>
          <w:p w14:paraId="5D57E615" w14:textId="77777777" w:rsidR="009F5ACE" w:rsidRPr="00540E11" w:rsidRDefault="009F5ACE" w:rsidP="00540E11">
            <w:pPr>
              <w:rPr>
                <w:rFonts w:eastAsia="Times New Roman" w:cs="Arial"/>
                <w:color w:val="000000"/>
                <w:szCs w:val="20"/>
              </w:rPr>
            </w:pPr>
            <w:r w:rsidRPr="00540E11">
              <w:rPr>
                <w:rFonts w:eastAsia="Times New Roman" w:cs="Arial"/>
                <w:color w:val="000000"/>
                <w:szCs w:val="20"/>
              </w:rPr>
              <w:t>Woodhouse Academy</w:t>
            </w:r>
          </w:p>
        </w:tc>
      </w:tr>
      <w:tr w:rsidR="009F5ACE" w:rsidRPr="00ED6D64" w14:paraId="6AAC4C3D" w14:textId="77777777" w:rsidTr="00A93E1B">
        <w:trPr>
          <w:trHeight w:val="288"/>
        </w:trPr>
        <w:tc>
          <w:tcPr>
            <w:tcW w:w="1102" w:type="dxa"/>
            <w:shd w:val="clear" w:color="auto" w:fill="auto"/>
            <w:noWrap/>
            <w:vAlign w:val="bottom"/>
            <w:hideMark/>
          </w:tcPr>
          <w:p w14:paraId="1D9C0C97" w14:textId="1E1544AA" w:rsidR="009F5ACE" w:rsidRPr="00540E11" w:rsidRDefault="009F5ACE" w:rsidP="00540E11">
            <w:pPr>
              <w:rPr>
                <w:rFonts w:eastAsia="Times New Roman" w:cs="Arial"/>
                <w:color w:val="000000"/>
                <w:szCs w:val="20"/>
              </w:rPr>
            </w:pPr>
            <w:r w:rsidRPr="00540E11">
              <w:rPr>
                <w:rFonts w:eastAsia="Times New Roman" w:cs="Arial"/>
                <w:color w:val="000000"/>
                <w:szCs w:val="20"/>
              </w:rPr>
              <w:t>0890261</w:t>
            </w:r>
          </w:p>
        </w:tc>
        <w:tc>
          <w:tcPr>
            <w:tcW w:w="3150" w:type="dxa"/>
            <w:shd w:val="clear" w:color="auto" w:fill="auto"/>
            <w:noWrap/>
            <w:vAlign w:val="bottom"/>
            <w:hideMark/>
          </w:tcPr>
          <w:p w14:paraId="069BB355" w14:textId="32CA527A" w:rsidR="009F5ACE" w:rsidRPr="00540E11" w:rsidRDefault="009F5ACE" w:rsidP="00540E11">
            <w:pPr>
              <w:rPr>
                <w:rFonts w:eastAsia="Times New Roman" w:cs="Arial"/>
                <w:color w:val="000000"/>
                <w:szCs w:val="20"/>
              </w:rPr>
            </w:pPr>
            <w:r w:rsidRPr="00540E11">
              <w:rPr>
                <w:rFonts w:eastAsia="Times New Roman" w:cs="Arial"/>
                <w:color w:val="000000"/>
                <w:szCs w:val="20"/>
              </w:rPr>
              <w:t>New Britain School District</w:t>
            </w:r>
          </w:p>
        </w:tc>
        <w:tc>
          <w:tcPr>
            <w:tcW w:w="6840" w:type="dxa"/>
            <w:shd w:val="clear" w:color="auto" w:fill="auto"/>
            <w:noWrap/>
            <w:vAlign w:val="bottom"/>
            <w:hideMark/>
          </w:tcPr>
          <w:p w14:paraId="1E3B7961" w14:textId="7E5A7A86" w:rsidR="009F5ACE" w:rsidRPr="00540E11" w:rsidRDefault="009F5ACE" w:rsidP="00540E11">
            <w:pPr>
              <w:rPr>
                <w:rFonts w:eastAsia="Times New Roman" w:cs="Arial"/>
                <w:color w:val="000000"/>
                <w:szCs w:val="20"/>
              </w:rPr>
            </w:pPr>
            <w:r w:rsidRPr="00540E11">
              <w:rPr>
                <w:rFonts w:eastAsia="Times New Roman" w:cs="Arial"/>
                <w:color w:val="000000"/>
                <w:szCs w:val="20"/>
              </w:rPr>
              <w:t>Oak Hill School at New Britain</w:t>
            </w:r>
          </w:p>
        </w:tc>
      </w:tr>
      <w:tr w:rsidR="009F5ACE" w:rsidRPr="00ED6D64" w14:paraId="63B63698" w14:textId="77777777" w:rsidTr="00A93E1B">
        <w:trPr>
          <w:trHeight w:val="288"/>
        </w:trPr>
        <w:tc>
          <w:tcPr>
            <w:tcW w:w="1102" w:type="dxa"/>
            <w:shd w:val="clear" w:color="auto" w:fill="auto"/>
            <w:noWrap/>
            <w:vAlign w:val="bottom"/>
            <w:hideMark/>
          </w:tcPr>
          <w:p w14:paraId="6EF59D5E" w14:textId="675211BE" w:rsidR="009F5ACE" w:rsidRPr="00540E11" w:rsidRDefault="009F5ACE" w:rsidP="00540E11">
            <w:pPr>
              <w:rPr>
                <w:rFonts w:eastAsia="Times New Roman" w:cs="Arial"/>
                <w:color w:val="000000"/>
                <w:szCs w:val="20"/>
              </w:rPr>
            </w:pPr>
            <w:r w:rsidRPr="00540E11">
              <w:rPr>
                <w:rFonts w:eastAsia="Times New Roman" w:cs="Arial"/>
                <w:color w:val="000000"/>
                <w:szCs w:val="20"/>
              </w:rPr>
              <w:t>0890361</w:t>
            </w:r>
          </w:p>
        </w:tc>
        <w:tc>
          <w:tcPr>
            <w:tcW w:w="3150" w:type="dxa"/>
            <w:shd w:val="clear" w:color="auto" w:fill="auto"/>
            <w:noWrap/>
            <w:vAlign w:val="bottom"/>
            <w:hideMark/>
          </w:tcPr>
          <w:p w14:paraId="5FA31DDA" w14:textId="0618D0BF" w:rsidR="009F5ACE" w:rsidRPr="00540E11" w:rsidRDefault="009F5ACE" w:rsidP="00540E11">
            <w:pPr>
              <w:rPr>
                <w:rFonts w:eastAsia="Times New Roman" w:cs="Arial"/>
                <w:color w:val="000000"/>
                <w:szCs w:val="20"/>
              </w:rPr>
            </w:pPr>
            <w:r w:rsidRPr="00540E11">
              <w:rPr>
                <w:rFonts w:eastAsia="Times New Roman" w:cs="Arial"/>
                <w:color w:val="000000"/>
                <w:szCs w:val="20"/>
              </w:rPr>
              <w:t>New Britain School District</w:t>
            </w:r>
          </w:p>
        </w:tc>
        <w:tc>
          <w:tcPr>
            <w:tcW w:w="6840" w:type="dxa"/>
            <w:shd w:val="clear" w:color="auto" w:fill="auto"/>
            <w:noWrap/>
            <w:vAlign w:val="bottom"/>
            <w:hideMark/>
          </w:tcPr>
          <w:p w14:paraId="0FBD1408" w14:textId="6656CABB" w:rsidR="009F5ACE" w:rsidRPr="00540E11" w:rsidRDefault="009F5ACE" w:rsidP="00540E11">
            <w:pPr>
              <w:rPr>
                <w:rFonts w:eastAsia="Times New Roman" w:cs="Arial"/>
                <w:color w:val="000000"/>
                <w:szCs w:val="20"/>
              </w:rPr>
            </w:pPr>
            <w:r w:rsidRPr="00540E11">
              <w:rPr>
                <w:rFonts w:eastAsia="Times New Roman" w:cs="Arial"/>
                <w:color w:val="000000"/>
                <w:szCs w:val="20"/>
              </w:rPr>
              <w:t>Raymond Hill School</w:t>
            </w:r>
          </w:p>
        </w:tc>
      </w:tr>
      <w:tr w:rsidR="009F5ACE" w:rsidRPr="00ED6D64" w14:paraId="38C377DA" w14:textId="77777777" w:rsidTr="00A93E1B">
        <w:trPr>
          <w:trHeight w:val="288"/>
        </w:trPr>
        <w:tc>
          <w:tcPr>
            <w:tcW w:w="1102" w:type="dxa"/>
            <w:shd w:val="clear" w:color="auto" w:fill="auto"/>
            <w:noWrap/>
            <w:vAlign w:val="bottom"/>
            <w:hideMark/>
          </w:tcPr>
          <w:p w14:paraId="60594E31" w14:textId="31077C2A" w:rsidR="009F5ACE" w:rsidRPr="00540E11" w:rsidRDefault="009F5ACE" w:rsidP="00540E11">
            <w:pPr>
              <w:rPr>
                <w:rFonts w:eastAsia="Times New Roman" w:cs="Arial"/>
                <w:color w:val="000000"/>
                <w:szCs w:val="20"/>
              </w:rPr>
            </w:pPr>
            <w:r w:rsidRPr="00540E11">
              <w:rPr>
                <w:rFonts w:eastAsia="Times New Roman" w:cs="Arial"/>
                <w:color w:val="000000"/>
                <w:szCs w:val="20"/>
              </w:rPr>
              <w:t>0890461</w:t>
            </w:r>
          </w:p>
        </w:tc>
        <w:tc>
          <w:tcPr>
            <w:tcW w:w="3150" w:type="dxa"/>
            <w:shd w:val="clear" w:color="auto" w:fill="auto"/>
            <w:noWrap/>
            <w:vAlign w:val="bottom"/>
            <w:hideMark/>
          </w:tcPr>
          <w:p w14:paraId="5D1999FF" w14:textId="34F87CC8" w:rsidR="009F5ACE" w:rsidRPr="00540E11" w:rsidRDefault="009F5ACE" w:rsidP="00540E11">
            <w:pPr>
              <w:rPr>
                <w:rFonts w:eastAsia="Times New Roman" w:cs="Arial"/>
                <w:color w:val="000000"/>
                <w:szCs w:val="20"/>
              </w:rPr>
            </w:pPr>
            <w:r w:rsidRPr="00540E11">
              <w:rPr>
                <w:rFonts w:eastAsia="Times New Roman" w:cs="Arial"/>
                <w:color w:val="000000"/>
                <w:szCs w:val="20"/>
              </w:rPr>
              <w:t>New Britain</w:t>
            </w:r>
            <w:r>
              <w:rPr>
                <w:rFonts w:eastAsia="Times New Roman" w:cs="Arial"/>
                <w:color w:val="000000"/>
                <w:szCs w:val="20"/>
              </w:rPr>
              <w:t xml:space="preserve"> School District</w:t>
            </w:r>
          </w:p>
        </w:tc>
        <w:tc>
          <w:tcPr>
            <w:tcW w:w="6840" w:type="dxa"/>
            <w:shd w:val="clear" w:color="auto" w:fill="auto"/>
            <w:noWrap/>
            <w:vAlign w:val="bottom"/>
            <w:hideMark/>
          </w:tcPr>
          <w:p w14:paraId="3A35B091" w14:textId="5D919470" w:rsidR="009F5ACE" w:rsidRPr="00540E11" w:rsidRDefault="009F5ACE" w:rsidP="003E21B6">
            <w:pPr>
              <w:rPr>
                <w:rFonts w:eastAsia="Times New Roman" w:cs="Arial"/>
                <w:color w:val="000000"/>
                <w:szCs w:val="20"/>
              </w:rPr>
            </w:pPr>
            <w:r w:rsidRPr="00540E11">
              <w:rPr>
                <w:rFonts w:eastAsia="Times New Roman" w:cs="Arial"/>
                <w:color w:val="000000"/>
                <w:szCs w:val="20"/>
              </w:rPr>
              <w:t>CCMC School</w:t>
            </w:r>
          </w:p>
        </w:tc>
      </w:tr>
      <w:tr w:rsidR="009F5ACE" w:rsidRPr="00ED6D64" w14:paraId="74966D1A" w14:textId="77777777" w:rsidTr="003E21B6">
        <w:trPr>
          <w:trHeight w:val="288"/>
        </w:trPr>
        <w:tc>
          <w:tcPr>
            <w:tcW w:w="1102" w:type="dxa"/>
            <w:tcBorders>
              <w:bottom w:val="single" w:sz="4" w:space="0" w:color="auto"/>
            </w:tcBorders>
            <w:shd w:val="clear" w:color="auto" w:fill="auto"/>
            <w:noWrap/>
            <w:vAlign w:val="bottom"/>
            <w:hideMark/>
          </w:tcPr>
          <w:p w14:paraId="3DD9C37B" w14:textId="2A9B5F5E" w:rsidR="009F5ACE" w:rsidRPr="00540E11" w:rsidRDefault="009F5ACE" w:rsidP="00540E11">
            <w:pPr>
              <w:rPr>
                <w:rFonts w:eastAsia="Times New Roman" w:cs="Arial"/>
                <w:color w:val="000000"/>
                <w:szCs w:val="20"/>
              </w:rPr>
            </w:pPr>
            <w:r w:rsidRPr="00540E11">
              <w:rPr>
                <w:rFonts w:eastAsia="Times New Roman" w:cs="Arial"/>
                <w:color w:val="000000"/>
                <w:szCs w:val="20"/>
              </w:rPr>
              <w:t>0895161</w:t>
            </w:r>
          </w:p>
        </w:tc>
        <w:tc>
          <w:tcPr>
            <w:tcW w:w="3150" w:type="dxa"/>
            <w:tcBorders>
              <w:bottom w:val="single" w:sz="4" w:space="0" w:color="auto"/>
            </w:tcBorders>
            <w:shd w:val="clear" w:color="auto" w:fill="auto"/>
            <w:noWrap/>
            <w:vAlign w:val="bottom"/>
            <w:hideMark/>
          </w:tcPr>
          <w:p w14:paraId="662D24FE" w14:textId="7AFE2374" w:rsidR="009F5ACE" w:rsidRPr="00540E11" w:rsidRDefault="009F5ACE" w:rsidP="00540E11">
            <w:pPr>
              <w:rPr>
                <w:rFonts w:eastAsia="Times New Roman" w:cs="Arial"/>
                <w:color w:val="000000"/>
                <w:szCs w:val="20"/>
              </w:rPr>
            </w:pPr>
            <w:r w:rsidRPr="00540E11">
              <w:rPr>
                <w:rFonts w:eastAsia="Times New Roman" w:cs="Arial"/>
                <w:color w:val="000000"/>
                <w:szCs w:val="20"/>
              </w:rPr>
              <w:t>New Britain School District</w:t>
            </w:r>
          </w:p>
        </w:tc>
        <w:tc>
          <w:tcPr>
            <w:tcW w:w="6840" w:type="dxa"/>
            <w:tcBorders>
              <w:bottom w:val="single" w:sz="4" w:space="0" w:color="auto"/>
            </w:tcBorders>
            <w:shd w:val="clear" w:color="auto" w:fill="auto"/>
            <w:noWrap/>
            <w:vAlign w:val="bottom"/>
            <w:hideMark/>
          </w:tcPr>
          <w:p w14:paraId="6CF0FFE9" w14:textId="1A7F945C" w:rsidR="009F5ACE" w:rsidRPr="00540E11" w:rsidRDefault="009F5ACE" w:rsidP="003E21B6">
            <w:pPr>
              <w:rPr>
                <w:rFonts w:eastAsia="Times New Roman" w:cs="Arial"/>
                <w:color w:val="000000"/>
                <w:szCs w:val="20"/>
              </w:rPr>
            </w:pPr>
            <w:r w:rsidRPr="00540E11">
              <w:rPr>
                <w:rFonts w:eastAsia="Times New Roman" w:cs="Arial"/>
                <w:color w:val="000000"/>
                <w:szCs w:val="20"/>
              </w:rPr>
              <w:t xml:space="preserve">Oak Hill School at </w:t>
            </w:r>
            <w:r>
              <w:rPr>
                <w:rFonts w:eastAsia="Times New Roman" w:cs="Arial"/>
                <w:color w:val="000000"/>
                <w:szCs w:val="20"/>
              </w:rPr>
              <w:t>Holcomb Street</w:t>
            </w:r>
          </w:p>
        </w:tc>
      </w:tr>
      <w:tr w:rsidR="009F5ACE" w:rsidRPr="00ED6D64" w14:paraId="7FA7317E" w14:textId="77777777" w:rsidTr="003E21B6">
        <w:trPr>
          <w:trHeight w:val="288"/>
        </w:trPr>
        <w:tc>
          <w:tcPr>
            <w:tcW w:w="1102" w:type="dxa"/>
            <w:shd w:val="clear" w:color="auto" w:fill="auto"/>
            <w:noWrap/>
            <w:vAlign w:val="bottom"/>
            <w:hideMark/>
          </w:tcPr>
          <w:p w14:paraId="49E46805" w14:textId="0595ECD9" w:rsidR="009F5ACE" w:rsidRPr="00540E11" w:rsidRDefault="009F5ACE" w:rsidP="00540E11">
            <w:pPr>
              <w:rPr>
                <w:rFonts w:eastAsia="Times New Roman" w:cs="Arial"/>
                <w:color w:val="000000"/>
                <w:szCs w:val="20"/>
              </w:rPr>
            </w:pPr>
            <w:r w:rsidRPr="00540E11">
              <w:rPr>
                <w:rFonts w:eastAsia="Times New Roman" w:cs="Arial"/>
                <w:color w:val="000000"/>
                <w:szCs w:val="20"/>
              </w:rPr>
              <w:t>0920161</w:t>
            </w:r>
          </w:p>
        </w:tc>
        <w:tc>
          <w:tcPr>
            <w:tcW w:w="3150" w:type="dxa"/>
            <w:shd w:val="clear" w:color="auto" w:fill="auto"/>
            <w:noWrap/>
            <w:vAlign w:val="bottom"/>
            <w:hideMark/>
          </w:tcPr>
          <w:p w14:paraId="5A775F1B" w14:textId="54DFA25B" w:rsidR="009F5ACE" w:rsidRPr="00540E11" w:rsidRDefault="009F5ACE" w:rsidP="00540E11">
            <w:pPr>
              <w:rPr>
                <w:rFonts w:eastAsia="Times New Roman" w:cs="Arial"/>
                <w:color w:val="000000"/>
                <w:szCs w:val="20"/>
              </w:rPr>
            </w:pPr>
            <w:r w:rsidRPr="00540E11">
              <w:rPr>
                <w:rFonts w:eastAsia="Times New Roman" w:cs="Arial"/>
                <w:color w:val="000000"/>
                <w:szCs w:val="20"/>
              </w:rPr>
              <w:t>New Hartford School District</w:t>
            </w:r>
          </w:p>
        </w:tc>
        <w:tc>
          <w:tcPr>
            <w:tcW w:w="6840" w:type="dxa"/>
            <w:shd w:val="clear" w:color="auto" w:fill="auto"/>
            <w:noWrap/>
            <w:vAlign w:val="bottom"/>
            <w:hideMark/>
          </w:tcPr>
          <w:p w14:paraId="3088801A" w14:textId="7FD676AB" w:rsidR="009F5ACE" w:rsidRPr="00540E11" w:rsidRDefault="009F5ACE" w:rsidP="00540E11">
            <w:pPr>
              <w:rPr>
                <w:rFonts w:eastAsia="Times New Roman" w:cs="Arial"/>
                <w:color w:val="000000"/>
                <w:szCs w:val="20"/>
              </w:rPr>
            </w:pPr>
            <w:r w:rsidRPr="00540E11">
              <w:rPr>
                <w:rFonts w:eastAsia="Times New Roman" w:cs="Arial"/>
                <w:color w:val="000000"/>
                <w:szCs w:val="20"/>
              </w:rPr>
              <w:t xml:space="preserve">Oak Hill School at Ann </w:t>
            </w:r>
            <w:proofErr w:type="spellStart"/>
            <w:r w:rsidRPr="00540E11">
              <w:rPr>
                <w:rFonts w:eastAsia="Times New Roman" w:cs="Arial"/>
                <w:color w:val="000000"/>
                <w:szCs w:val="20"/>
              </w:rPr>
              <w:t>Antolini</w:t>
            </w:r>
            <w:proofErr w:type="spellEnd"/>
            <w:r w:rsidRPr="00540E11">
              <w:rPr>
                <w:rFonts w:eastAsia="Times New Roman" w:cs="Arial"/>
                <w:color w:val="000000"/>
                <w:szCs w:val="20"/>
              </w:rPr>
              <w:t>-New Hartford</w:t>
            </w:r>
          </w:p>
        </w:tc>
      </w:tr>
      <w:tr w:rsidR="009F5ACE" w:rsidRPr="00ED6D64" w14:paraId="445A8C66" w14:textId="77777777" w:rsidTr="00A93E1B">
        <w:trPr>
          <w:trHeight w:val="288"/>
        </w:trPr>
        <w:tc>
          <w:tcPr>
            <w:tcW w:w="1102" w:type="dxa"/>
            <w:shd w:val="clear" w:color="auto" w:fill="auto"/>
            <w:noWrap/>
            <w:vAlign w:val="bottom"/>
            <w:hideMark/>
          </w:tcPr>
          <w:p w14:paraId="4C22BCFD" w14:textId="73C0B81E" w:rsidR="009F5ACE" w:rsidRPr="00540E11" w:rsidRDefault="009F5ACE" w:rsidP="00540E11">
            <w:pPr>
              <w:rPr>
                <w:rFonts w:eastAsia="Times New Roman" w:cs="Arial"/>
                <w:color w:val="000000"/>
                <w:szCs w:val="20"/>
              </w:rPr>
            </w:pPr>
            <w:r w:rsidRPr="00540E11">
              <w:rPr>
                <w:rFonts w:eastAsia="Times New Roman" w:cs="Arial"/>
                <w:color w:val="000000"/>
                <w:szCs w:val="20"/>
              </w:rPr>
              <w:t>0930661</w:t>
            </w:r>
          </w:p>
        </w:tc>
        <w:tc>
          <w:tcPr>
            <w:tcW w:w="3150" w:type="dxa"/>
            <w:shd w:val="clear" w:color="auto" w:fill="auto"/>
            <w:noWrap/>
            <w:vAlign w:val="bottom"/>
            <w:hideMark/>
          </w:tcPr>
          <w:p w14:paraId="6BB9064E" w14:textId="7BCD2DD9" w:rsidR="009F5ACE" w:rsidRPr="00540E11" w:rsidRDefault="009F5ACE" w:rsidP="00540E11">
            <w:pPr>
              <w:rPr>
                <w:rFonts w:eastAsia="Times New Roman" w:cs="Arial"/>
                <w:color w:val="000000"/>
                <w:szCs w:val="20"/>
              </w:rPr>
            </w:pPr>
            <w:r w:rsidRPr="00540E11">
              <w:rPr>
                <w:rFonts w:eastAsia="Times New Roman" w:cs="Arial"/>
                <w:color w:val="000000"/>
                <w:szCs w:val="20"/>
              </w:rPr>
              <w:t>New Haven School District</w:t>
            </w:r>
          </w:p>
        </w:tc>
        <w:tc>
          <w:tcPr>
            <w:tcW w:w="6840" w:type="dxa"/>
            <w:shd w:val="clear" w:color="auto" w:fill="auto"/>
            <w:noWrap/>
            <w:vAlign w:val="bottom"/>
            <w:hideMark/>
          </w:tcPr>
          <w:p w14:paraId="3433DAB8" w14:textId="7A7395CC" w:rsidR="009F5ACE" w:rsidRPr="00540E11" w:rsidRDefault="009F5ACE" w:rsidP="00540E11">
            <w:pPr>
              <w:rPr>
                <w:rFonts w:eastAsia="Times New Roman" w:cs="Arial"/>
                <w:color w:val="000000"/>
                <w:szCs w:val="20"/>
              </w:rPr>
            </w:pPr>
            <w:r w:rsidRPr="00540E11">
              <w:rPr>
                <w:rFonts w:eastAsia="Times New Roman" w:cs="Arial"/>
                <w:color w:val="000000"/>
                <w:szCs w:val="20"/>
              </w:rPr>
              <w:t>Chapel Haven, Inc.</w:t>
            </w:r>
          </w:p>
        </w:tc>
      </w:tr>
      <w:tr w:rsidR="009F5ACE" w:rsidRPr="00ED6D64" w14:paraId="283AFE89" w14:textId="77777777" w:rsidTr="00A93E1B">
        <w:trPr>
          <w:trHeight w:val="288"/>
        </w:trPr>
        <w:tc>
          <w:tcPr>
            <w:tcW w:w="1102" w:type="dxa"/>
            <w:shd w:val="clear" w:color="auto" w:fill="auto"/>
            <w:noWrap/>
            <w:vAlign w:val="bottom"/>
            <w:hideMark/>
          </w:tcPr>
          <w:p w14:paraId="60C910CD" w14:textId="14124FFE" w:rsidR="009F5ACE" w:rsidRPr="00540E11" w:rsidRDefault="009F5ACE" w:rsidP="00540E11">
            <w:pPr>
              <w:rPr>
                <w:rFonts w:eastAsia="Times New Roman" w:cs="Arial"/>
                <w:color w:val="000000"/>
                <w:szCs w:val="20"/>
              </w:rPr>
            </w:pPr>
            <w:r w:rsidRPr="00540E11">
              <w:rPr>
                <w:rFonts w:eastAsia="Times New Roman" w:cs="Arial"/>
                <w:color w:val="000000"/>
                <w:szCs w:val="20"/>
              </w:rPr>
              <w:t>0931461</w:t>
            </w:r>
          </w:p>
        </w:tc>
        <w:tc>
          <w:tcPr>
            <w:tcW w:w="3150" w:type="dxa"/>
            <w:shd w:val="clear" w:color="auto" w:fill="auto"/>
            <w:noWrap/>
            <w:vAlign w:val="bottom"/>
            <w:hideMark/>
          </w:tcPr>
          <w:p w14:paraId="1C9669F5" w14:textId="3C11A300" w:rsidR="009F5ACE" w:rsidRPr="00540E11" w:rsidRDefault="009F5ACE" w:rsidP="00540E11">
            <w:pPr>
              <w:rPr>
                <w:rFonts w:eastAsia="Times New Roman" w:cs="Arial"/>
                <w:color w:val="000000"/>
                <w:szCs w:val="20"/>
              </w:rPr>
            </w:pPr>
            <w:r w:rsidRPr="00540E11">
              <w:rPr>
                <w:rFonts w:eastAsia="Times New Roman" w:cs="Arial"/>
                <w:color w:val="000000"/>
                <w:szCs w:val="20"/>
              </w:rPr>
              <w:t>New Haven School District</w:t>
            </w:r>
          </w:p>
        </w:tc>
        <w:tc>
          <w:tcPr>
            <w:tcW w:w="6840" w:type="dxa"/>
            <w:shd w:val="clear" w:color="auto" w:fill="auto"/>
            <w:noWrap/>
            <w:vAlign w:val="bottom"/>
            <w:hideMark/>
          </w:tcPr>
          <w:p w14:paraId="516B9B8B" w14:textId="24C7A810" w:rsidR="009F5ACE" w:rsidRPr="00540E11" w:rsidRDefault="009F5ACE" w:rsidP="00540E11">
            <w:pPr>
              <w:rPr>
                <w:rFonts w:eastAsia="Times New Roman" w:cs="Arial"/>
                <w:color w:val="000000"/>
                <w:szCs w:val="20"/>
              </w:rPr>
            </w:pPr>
            <w:r w:rsidRPr="00540E11">
              <w:rPr>
                <w:rFonts w:eastAsia="Times New Roman" w:cs="Arial"/>
                <w:color w:val="000000"/>
                <w:szCs w:val="20"/>
              </w:rPr>
              <w:t>Yale Child Study Center School</w:t>
            </w:r>
          </w:p>
        </w:tc>
      </w:tr>
      <w:tr w:rsidR="009F5ACE" w:rsidRPr="00ED6D64" w14:paraId="043B11B0" w14:textId="77777777" w:rsidTr="00A93E1B">
        <w:trPr>
          <w:trHeight w:val="288"/>
        </w:trPr>
        <w:tc>
          <w:tcPr>
            <w:tcW w:w="1102" w:type="dxa"/>
            <w:shd w:val="clear" w:color="auto" w:fill="auto"/>
            <w:noWrap/>
            <w:vAlign w:val="bottom"/>
            <w:hideMark/>
          </w:tcPr>
          <w:p w14:paraId="7A439BD7" w14:textId="4EA47394" w:rsidR="009F5ACE" w:rsidRPr="00540E11" w:rsidRDefault="009F5ACE" w:rsidP="00540E11">
            <w:pPr>
              <w:rPr>
                <w:rFonts w:eastAsia="Times New Roman" w:cs="Arial"/>
                <w:color w:val="000000"/>
                <w:szCs w:val="20"/>
              </w:rPr>
            </w:pPr>
            <w:r w:rsidRPr="00540E11">
              <w:rPr>
                <w:rFonts w:eastAsia="Times New Roman" w:cs="Arial"/>
                <w:color w:val="000000"/>
                <w:szCs w:val="20"/>
              </w:rPr>
              <w:t>0950161</w:t>
            </w:r>
          </w:p>
        </w:tc>
        <w:tc>
          <w:tcPr>
            <w:tcW w:w="3150" w:type="dxa"/>
            <w:shd w:val="clear" w:color="auto" w:fill="auto"/>
            <w:noWrap/>
            <w:vAlign w:val="bottom"/>
            <w:hideMark/>
          </w:tcPr>
          <w:p w14:paraId="0EBE91A7" w14:textId="1F403E3B" w:rsidR="009F5ACE" w:rsidRPr="00540E11" w:rsidRDefault="009F5ACE" w:rsidP="00540E11">
            <w:pPr>
              <w:rPr>
                <w:rFonts w:eastAsia="Times New Roman" w:cs="Arial"/>
                <w:color w:val="000000"/>
                <w:szCs w:val="20"/>
              </w:rPr>
            </w:pPr>
            <w:r w:rsidRPr="00540E11">
              <w:rPr>
                <w:rFonts w:eastAsia="Times New Roman" w:cs="Arial"/>
                <w:color w:val="000000"/>
                <w:szCs w:val="20"/>
              </w:rPr>
              <w:t>New London School District</w:t>
            </w:r>
          </w:p>
        </w:tc>
        <w:tc>
          <w:tcPr>
            <w:tcW w:w="6840" w:type="dxa"/>
            <w:shd w:val="clear" w:color="auto" w:fill="auto"/>
            <w:noWrap/>
            <w:vAlign w:val="bottom"/>
            <w:hideMark/>
          </w:tcPr>
          <w:p w14:paraId="3FE66199" w14:textId="62BA7282" w:rsidR="009F5ACE" w:rsidRPr="00540E11" w:rsidRDefault="009F5ACE" w:rsidP="00540E11">
            <w:pPr>
              <w:rPr>
                <w:rFonts w:eastAsia="Times New Roman" w:cs="Arial"/>
                <w:color w:val="000000"/>
                <w:szCs w:val="20"/>
              </w:rPr>
            </w:pPr>
            <w:r w:rsidRPr="00540E11">
              <w:rPr>
                <w:rFonts w:eastAsia="Times New Roman" w:cs="Arial"/>
                <w:color w:val="000000"/>
                <w:szCs w:val="20"/>
              </w:rPr>
              <w:t>Connecticut College Children's Program</w:t>
            </w:r>
          </w:p>
        </w:tc>
      </w:tr>
      <w:tr w:rsidR="009F5ACE" w:rsidRPr="00ED6D64" w14:paraId="4BFF472E" w14:textId="77777777" w:rsidTr="00A93E1B">
        <w:trPr>
          <w:trHeight w:val="288"/>
        </w:trPr>
        <w:tc>
          <w:tcPr>
            <w:tcW w:w="1102" w:type="dxa"/>
            <w:shd w:val="clear" w:color="auto" w:fill="auto"/>
            <w:noWrap/>
            <w:vAlign w:val="bottom"/>
            <w:hideMark/>
          </w:tcPr>
          <w:p w14:paraId="69223E03" w14:textId="7AD182A8" w:rsidR="009F5ACE" w:rsidRPr="00540E11" w:rsidRDefault="009F5ACE" w:rsidP="00540E11">
            <w:pPr>
              <w:rPr>
                <w:rFonts w:eastAsia="Times New Roman" w:cs="Arial"/>
                <w:color w:val="000000"/>
                <w:szCs w:val="20"/>
              </w:rPr>
            </w:pPr>
            <w:r w:rsidRPr="00540E11">
              <w:rPr>
                <w:rFonts w:eastAsia="Times New Roman" w:cs="Arial"/>
                <w:color w:val="000000"/>
                <w:szCs w:val="20"/>
              </w:rPr>
              <w:t>1010161</w:t>
            </w:r>
          </w:p>
        </w:tc>
        <w:tc>
          <w:tcPr>
            <w:tcW w:w="3150" w:type="dxa"/>
            <w:shd w:val="clear" w:color="auto" w:fill="auto"/>
            <w:noWrap/>
            <w:vAlign w:val="bottom"/>
            <w:hideMark/>
          </w:tcPr>
          <w:p w14:paraId="61B1F851" w14:textId="392FDC2B" w:rsidR="009F5ACE" w:rsidRPr="00540E11" w:rsidRDefault="009F5ACE" w:rsidP="00540E11">
            <w:pPr>
              <w:rPr>
                <w:rFonts w:eastAsia="Times New Roman" w:cs="Arial"/>
                <w:color w:val="000000"/>
                <w:szCs w:val="20"/>
              </w:rPr>
            </w:pPr>
            <w:r w:rsidRPr="00540E11">
              <w:rPr>
                <w:rFonts w:eastAsia="Times New Roman" w:cs="Arial"/>
                <w:color w:val="000000"/>
                <w:szCs w:val="20"/>
              </w:rPr>
              <w:t>North Haven School District</w:t>
            </w:r>
          </w:p>
        </w:tc>
        <w:tc>
          <w:tcPr>
            <w:tcW w:w="6840" w:type="dxa"/>
            <w:shd w:val="clear" w:color="auto" w:fill="auto"/>
            <w:noWrap/>
            <w:vAlign w:val="bottom"/>
            <w:hideMark/>
          </w:tcPr>
          <w:p w14:paraId="0390259A" w14:textId="2ED514F2" w:rsidR="009F5ACE" w:rsidRPr="00540E11" w:rsidRDefault="009F5ACE" w:rsidP="00540E11">
            <w:pPr>
              <w:rPr>
                <w:rFonts w:eastAsia="Times New Roman" w:cs="Arial"/>
                <w:color w:val="000000"/>
                <w:szCs w:val="20"/>
              </w:rPr>
            </w:pPr>
            <w:r w:rsidRPr="00540E11">
              <w:rPr>
                <w:rFonts w:eastAsia="Times New Roman" w:cs="Arial"/>
                <w:color w:val="000000"/>
                <w:szCs w:val="20"/>
              </w:rPr>
              <w:t>Elizabeth Ives School for Special Children</w:t>
            </w:r>
          </w:p>
        </w:tc>
      </w:tr>
      <w:tr w:rsidR="009F5ACE" w:rsidRPr="00ED6D64" w14:paraId="58AA8EA3" w14:textId="77777777" w:rsidTr="00A93E1B">
        <w:trPr>
          <w:trHeight w:val="288"/>
        </w:trPr>
        <w:tc>
          <w:tcPr>
            <w:tcW w:w="1102" w:type="dxa"/>
            <w:shd w:val="clear" w:color="auto" w:fill="auto"/>
            <w:noWrap/>
            <w:vAlign w:val="bottom"/>
            <w:hideMark/>
          </w:tcPr>
          <w:p w14:paraId="1B5A9F6E" w14:textId="44915B1E" w:rsidR="009F5ACE" w:rsidRPr="00540E11" w:rsidRDefault="009F5ACE" w:rsidP="00540E11">
            <w:pPr>
              <w:rPr>
                <w:rFonts w:eastAsia="Times New Roman" w:cs="Arial"/>
                <w:color w:val="000000"/>
                <w:szCs w:val="20"/>
              </w:rPr>
            </w:pPr>
            <w:r>
              <w:rPr>
                <w:rFonts w:eastAsia="Times New Roman" w:cs="Arial"/>
                <w:color w:val="000000"/>
                <w:szCs w:val="20"/>
              </w:rPr>
              <w:lastRenderedPageBreak/>
              <w:t>Facility Code</w:t>
            </w:r>
          </w:p>
        </w:tc>
        <w:tc>
          <w:tcPr>
            <w:tcW w:w="3150" w:type="dxa"/>
            <w:shd w:val="clear" w:color="auto" w:fill="auto"/>
            <w:noWrap/>
            <w:vAlign w:val="bottom"/>
            <w:hideMark/>
          </w:tcPr>
          <w:p w14:paraId="7EA31221" w14:textId="0DEF99AE" w:rsidR="009F5ACE" w:rsidRPr="00540E11" w:rsidRDefault="009F5ACE" w:rsidP="00540E11">
            <w:pPr>
              <w:rPr>
                <w:rFonts w:eastAsia="Times New Roman" w:cs="Arial"/>
                <w:color w:val="000000"/>
                <w:szCs w:val="20"/>
              </w:rPr>
            </w:pPr>
            <w:r>
              <w:rPr>
                <w:rFonts w:eastAsia="Times New Roman" w:cs="Arial"/>
                <w:color w:val="000000"/>
                <w:szCs w:val="20"/>
              </w:rPr>
              <w:t>Town</w:t>
            </w:r>
          </w:p>
        </w:tc>
        <w:tc>
          <w:tcPr>
            <w:tcW w:w="6840" w:type="dxa"/>
            <w:shd w:val="clear" w:color="auto" w:fill="auto"/>
            <w:noWrap/>
            <w:vAlign w:val="bottom"/>
            <w:hideMark/>
          </w:tcPr>
          <w:p w14:paraId="50FB6DA7" w14:textId="390DDA12" w:rsidR="009F5ACE" w:rsidRPr="00540E11" w:rsidRDefault="009F5ACE" w:rsidP="00540E11">
            <w:pPr>
              <w:rPr>
                <w:rFonts w:eastAsia="Times New Roman" w:cs="Arial"/>
                <w:color w:val="000000"/>
                <w:szCs w:val="20"/>
              </w:rPr>
            </w:pPr>
            <w:r>
              <w:rPr>
                <w:rFonts w:eastAsia="Times New Roman" w:cs="Arial"/>
                <w:color w:val="000000"/>
                <w:szCs w:val="20"/>
              </w:rPr>
              <w:t>Facility Name</w:t>
            </w:r>
          </w:p>
        </w:tc>
      </w:tr>
      <w:tr w:rsidR="009F5ACE" w:rsidRPr="00ED6D64" w14:paraId="49084E74" w14:textId="77777777" w:rsidTr="00A93E1B">
        <w:trPr>
          <w:trHeight w:val="288"/>
        </w:trPr>
        <w:tc>
          <w:tcPr>
            <w:tcW w:w="1102" w:type="dxa"/>
            <w:shd w:val="clear" w:color="auto" w:fill="auto"/>
            <w:noWrap/>
            <w:vAlign w:val="bottom"/>
          </w:tcPr>
          <w:p w14:paraId="4752F6DF" w14:textId="6A38E276" w:rsidR="009F5ACE" w:rsidRPr="00540E11" w:rsidRDefault="009F5ACE" w:rsidP="00540E11">
            <w:pPr>
              <w:rPr>
                <w:rFonts w:eastAsia="Times New Roman" w:cs="Arial"/>
                <w:color w:val="000000"/>
                <w:szCs w:val="20"/>
              </w:rPr>
            </w:pPr>
            <w:r w:rsidRPr="00540E11">
              <w:rPr>
                <w:rFonts w:eastAsia="Times New Roman" w:cs="Arial"/>
                <w:color w:val="000000"/>
                <w:szCs w:val="20"/>
              </w:rPr>
              <w:t>1036261</w:t>
            </w:r>
          </w:p>
        </w:tc>
        <w:tc>
          <w:tcPr>
            <w:tcW w:w="3150" w:type="dxa"/>
            <w:shd w:val="clear" w:color="auto" w:fill="auto"/>
            <w:noWrap/>
            <w:vAlign w:val="bottom"/>
          </w:tcPr>
          <w:p w14:paraId="54D5B5F5" w14:textId="028AF911" w:rsidR="009F5ACE" w:rsidRPr="00540E11" w:rsidRDefault="009F5ACE" w:rsidP="00540E11">
            <w:pPr>
              <w:rPr>
                <w:rFonts w:eastAsia="Times New Roman" w:cs="Arial"/>
                <w:color w:val="000000"/>
                <w:szCs w:val="20"/>
              </w:rPr>
            </w:pPr>
            <w:r w:rsidRPr="00540E11">
              <w:rPr>
                <w:rFonts w:eastAsia="Times New Roman" w:cs="Arial"/>
                <w:color w:val="000000"/>
                <w:szCs w:val="20"/>
              </w:rPr>
              <w:t>Norwalk School District</w:t>
            </w:r>
          </w:p>
        </w:tc>
        <w:tc>
          <w:tcPr>
            <w:tcW w:w="6840" w:type="dxa"/>
            <w:shd w:val="clear" w:color="auto" w:fill="auto"/>
            <w:noWrap/>
            <w:vAlign w:val="bottom"/>
          </w:tcPr>
          <w:p w14:paraId="25B26CE5" w14:textId="11754DEF" w:rsidR="009F5ACE" w:rsidRPr="00540E11" w:rsidRDefault="009F5ACE" w:rsidP="00540E11">
            <w:pPr>
              <w:rPr>
                <w:rFonts w:eastAsia="Times New Roman" w:cs="Arial"/>
                <w:color w:val="000000"/>
                <w:szCs w:val="20"/>
              </w:rPr>
            </w:pPr>
            <w:r w:rsidRPr="00540E11">
              <w:rPr>
                <w:rFonts w:eastAsia="Times New Roman" w:cs="Arial"/>
                <w:color w:val="000000"/>
                <w:szCs w:val="20"/>
              </w:rPr>
              <w:t>High Road School of Norwalk</w:t>
            </w:r>
          </w:p>
        </w:tc>
      </w:tr>
      <w:tr w:rsidR="009F5ACE" w:rsidRPr="00ED6D64" w14:paraId="6759EC1D" w14:textId="77777777" w:rsidTr="00A93E1B">
        <w:trPr>
          <w:trHeight w:val="288"/>
        </w:trPr>
        <w:tc>
          <w:tcPr>
            <w:tcW w:w="1102" w:type="dxa"/>
            <w:shd w:val="clear" w:color="auto" w:fill="auto"/>
            <w:noWrap/>
            <w:vAlign w:val="bottom"/>
          </w:tcPr>
          <w:p w14:paraId="092F4BB6" w14:textId="7FC411BD" w:rsidR="009F5ACE" w:rsidRPr="00540E11" w:rsidRDefault="009F5ACE" w:rsidP="00540E11">
            <w:pPr>
              <w:rPr>
                <w:rFonts w:eastAsia="Times New Roman" w:cs="Arial"/>
                <w:color w:val="000000"/>
                <w:szCs w:val="20"/>
              </w:rPr>
            </w:pPr>
            <w:r>
              <w:rPr>
                <w:rFonts w:eastAsia="Times New Roman" w:cs="Arial"/>
                <w:color w:val="000000"/>
                <w:szCs w:val="20"/>
              </w:rPr>
              <w:t>1040721</w:t>
            </w:r>
          </w:p>
        </w:tc>
        <w:tc>
          <w:tcPr>
            <w:tcW w:w="3150" w:type="dxa"/>
            <w:shd w:val="clear" w:color="auto" w:fill="auto"/>
            <w:noWrap/>
            <w:vAlign w:val="bottom"/>
          </w:tcPr>
          <w:p w14:paraId="76782AF4" w14:textId="1FE96D82" w:rsidR="009F5ACE" w:rsidRPr="00540E11" w:rsidRDefault="009F5ACE" w:rsidP="00540E11">
            <w:pPr>
              <w:rPr>
                <w:rFonts w:eastAsia="Times New Roman" w:cs="Arial"/>
                <w:color w:val="000000"/>
                <w:szCs w:val="20"/>
              </w:rPr>
            </w:pPr>
            <w:r>
              <w:rPr>
                <w:rFonts w:eastAsia="Times New Roman" w:cs="Arial"/>
                <w:color w:val="000000"/>
                <w:szCs w:val="20"/>
              </w:rPr>
              <w:t>Norwich School System</w:t>
            </w:r>
          </w:p>
        </w:tc>
        <w:tc>
          <w:tcPr>
            <w:tcW w:w="6840" w:type="dxa"/>
            <w:shd w:val="clear" w:color="auto" w:fill="auto"/>
            <w:noWrap/>
            <w:vAlign w:val="bottom"/>
          </w:tcPr>
          <w:p w14:paraId="7B14C86D" w14:textId="2DFCC377" w:rsidR="009F5ACE" w:rsidRPr="00540E11" w:rsidRDefault="009F5ACE" w:rsidP="003E21B6">
            <w:pPr>
              <w:rPr>
                <w:rFonts w:eastAsia="Times New Roman" w:cs="Arial"/>
                <w:color w:val="000000"/>
                <w:szCs w:val="20"/>
              </w:rPr>
            </w:pPr>
            <w:proofErr w:type="spellStart"/>
            <w:r w:rsidRPr="00540E11">
              <w:rPr>
                <w:rFonts w:eastAsia="Times New Roman" w:cs="Arial"/>
                <w:color w:val="000000"/>
                <w:szCs w:val="20"/>
              </w:rPr>
              <w:t>Natchaug</w:t>
            </w:r>
            <w:proofErr w:type="spellEnd"/>
            <w:r w:rsidRPr="00540E11">
              <w:rPr>
                <w:rFonts w:eastAsia="Times New Roman" w:cs="Arial"/>
                <w:color w:val="000000"/>
                <w:szCs w:val="20"/>
              </w:rPr>
              <w:t xml:space="preserve"> Hospital </w:t>
            </w:r>
            <w:r>
              <w:rPr>
                <w:rFonts w:eastAsia="Times New Roman" w:cs="Arial"/>
                <w:color w:val="000000"/>
                <w:szCs w:val="20"/>
              </w:rPr>
              <w:t>School</w:t>
            </w:r>
            <w:r w:rsidRPr="00540E11">
              <w:rPr>
                <w:rFonts w:eastAsia="Times New Roman" w:cs="Arial"/>
                <w:color w:val="000000"/>
                <w:szCs w:val="20"/>
              </w:rPr>
              <w:t xml:space="preserve"> Joshua Center </w:t>
            </w:r>
            <w:r>
              <w:rPr>
                <w:rFonts w:eastAsia="Times New Roman" w:cs="Arial"/>
                <w:color w:val="000000"/>
                <w:szCs w:val="20"/>
              </w:rPr>
              <w:t>Thames Valley CDT</w:t>
            </w:r>
          </w:p>
        </w:tc>
      </w:tr>
      <w:tr w:rsidR="009F5ACE" w:rsidRPr="00ED6D64" w14:paraId="08D20DE4" w14:textId="77777777" w:rsidTr="00A93E1B">
        <w:trPr>
          <w:trHeight w:val="288"/>
        </w:trPr>
        <w:tc>
          <w:tcPr>
            <w:tcW w:w="1102" w:type="dxa"/>
            <w:shd w:val="clear" w:color="auto" w:fill="auto"/>
            <w:noWrap/>
            <w:vAlign w:val="bottom"/>
            <w:hideMark/>
          </w:tcPr>
          <w:p w14:paraId="222EDD6E" w14:textId="72651794" w:rsidR="009F5ACE" w:rsidRPr="00540E11" w:rsidRDefault="009F5ACE" w:rsidP="00540E11">
            <w:pPr>
              <w:rPr>
                <w:rFonts w:eastAsia="Times New Roman" w:cs="Arial"/>
                <w:color w:val="000000"/>
                <w:szCs w:val="20"/>
              </w:rPr>
            </w:pPr>
            <w:r w:rsidRPr="00540E11">
              <w:rPr>
                <w:rFonts w:eastAsia="Times New Roman" w:cs="Arial"/>
                <w:color w:val="000000"/>
                <w:szCs w:val="20"/>
              </w:rPr>
              <w:t>1060161</w:t>
            </w:r>
          </w:p>
        </w:tc>
        <w:tc>
          <w:tcPr>
            <w:tcW w:w="3150" w:type="dxa"/>
            <w:shd w:val="clear" w:color="auto" w:fill="auto"/>
            <w:noWrap/>
            <w:vAlign w:val="bottom"/>
            <w:hideMark/>
          </w:tcPr>
          <w:p w14:paraId="7AF1931C" w14:textId="4CCD7A95" w:rsidR="009F5ACE" w:rsidRPr="00540E11" w:rsidRDefault="009F5ACE" w:rsidP="00540E11">
            <w:pPr>
              <w:rPr>
                <w:rFonts w:eastAsia="Times New Roman" w:cs="Arial"/>
                <w:color w:val="000000"/>
                <w:szCs w:val="20"/>
              </w:rPr>
            </w:pPr>
            <w:r w:rsidRPr="00540E11">
              <w:rPr>
                <w:rFonts w:eastAsia="Times New Roman" w:cs="Arial"/>
                <w:color w:val="000000"/>
                <w:szCs w:val="20"/>
              </w:rPr>
              <w:t xml:space="preserve">Old </w:t>
            </w:r>
            <w:proofErr w:type="spellStart"/>
            <w:r w:rsidRPr="00540E11">
              <w:rPr>
                <w:rFonts w:eastAsia="Times New Roman" w:cs="Arial"/>
                <w:color w:val="000000"/>
                <w:szCs w:val="20"/>
              </w:rPr>
              <w:t>Saybrook</w:t>
            </w:r>
            <w:proofErr w:type="spellEnd"/>
            <w:r w:rsidRPr="00540E11">
              <w:rPr>
                <w:rFonts w:eastAsia="Times New Roman" w:cs="Arial"/>
                <w:color w:val="000000"/>
                <w:szCs w:val="20"/>
              </w:rPr>
              <w:t xml:space="preserve"> School District</w:t>
            </w:r>
          </w:p>
        </w:tc>
        <w:tc>
          <w:tcPr>
            <w:tcW w:w="6840" w:type="dxa"/>
            <w:shd w:val="clear" w:color="auto" w:fill="auto"/>
            <w:noWrap/>
            <w:vAlign w:val="bottom"/>
            <w:hideMark/>
          </w:tcPr>
          <w:p w14:paraId="20A58452" w14:textId="11D8A24B" w:rsidR="009F5ACE" w:rsidRPr="00540E11" w:rsidRDefault="009F5ACE" w:rsidP="003E21B6">
            <w:pPr>
              <w:rPr>
                <w:rFonts w:eastAsia="Times New Roman" w:cs="Arial"/>
                <w:color w:val="000000"/>
                <w:szCs w:val="20"/>
              </w:rPr>
            </w:pPr>
            <w:proofErr w:type="spellStart"/>
            <w:r w:rsidRPr="00540E11">
              <w:rPr>
                <w:rFonts w:eastAsia="Times New Roman" w:cs="Arial"/>
                <w:color w:val="000000"/>
                <w:szCs w:val="20"/>
              </w:rPr>
              <w:t>Natchaug</w:t>
            </w:r>
            <w:proofErr w:type="spellEnd"/>
            <w:r w:rsidRPr="00540E11">
              <w:rPr>
                <w:rFonts w:eastAsia="Times New Roman" w:cs="Arial"/>
                <w:color w:val="000000"/>
                <w:szCs w:val="20"/>
              </w:rPr>
              <w:t xml:space="preserve"> Hospital </w:t>
            </w:r>
            <w:r>
              <w:rPr>
                <w:rFonts w:eastAsia="Times New Roman" w:cs="Arial"/>
                <w:color w:val="000000"/>
                <w:szCs w:val="20"/>
              </w:rPr>
              <w:t>School - Shoreline</w:t>
            </w:r>
          </w:p>
        </w:tc>
      </w:tr>
      <w:tr w:rsidR="009F5ACE" w:rsidRPr="00ED6D64" w14:paraId="5A50E20A" w14:textId="77777777" w:rsidTr="00A93E1B">
        <w:trPr>
          <w:trHeight w:val="288"/>
        </w:trPr>
        <w:tc>
          <w:tcPr>
            <w:tcW w:w="1102" w:type="dxa"/>
            <w:shd w:val="clear" w:color="auto" w:fill="auto"/>
            <w:noWrap/>
            <w:vAlign w:val="bottom"/>
            <w:hideMark/>
          </w:tcPr>
          <w:p w14:paraId="7D6B9DF8" w14:textId="5F2B87F5" w:rsidR="009F5ACE" w:rsidRPr="00540E11" w:rsidRDefault="009F5ACE" w:rsidP="00540E11">
            <w:pPr>
              <w:rPr>
                <w:rFonts w:eastAsia="Times New Roman" w:cs="Arial"/>
                <w:color w:val="000000"/>
                <w:szCs w:val="20"/>
              </w:rPr>
            </w:pPr>
            <w:r w:rsidRPr="00540E11">
              <w:rPr>
                <w:rFonts w:eastAsia="Times New Roman" w:cs="Arial"/>
                <w:color w:val="000000"/>
                <w:szCs w:val="20"/>
              </w:rPr>
              <w:t>1070161</w:t>
            </w:r>
          </w:p>
        </w:tc>
        <w:tc>
          <w:tcPr>
            <w:tcW w:w="3150" w:type="dxa"/>
            <w:shd w:val="clear" w:color="auto" w:fill="auto"/>
            <w:noWrap/>
            <w:vAlign w:val="bottom"/>
            <w:hideMark/>
          </w:tcPr>
          <w:p w14:paraId="24983180" w14:textId="6EC7E3B9" w:rsidR="009F5ACE" w:rsidRPr="00540E11" w:rsidRDefault="009F5ACE" w:rsidP="00540E11">
            <w:pPr>
              <w:rPr>
                <w:rFonts w:eastAsia="Times New Roman" w:cs="Arial"/>
                <w:color w:val="000000"/>
                <w:szCs w:val="20"/>
              </w:rPr>
            </w:pPr>
            <w:r w:rsidRPr="00540E11">
              <w:rPr>
                <w:rFonts w:eastAsia="Times New Roman" w:cs="Arial"/>
                <w:color w:val="000000"/>
                <w:szCs w:val="20"/>
              </w:rPr>
              <w:t>Orange School District</w:t>
            </w:r>
          </w:p>
        </w:tc>
        <w:tc>
          <w:tcPr>
            <w:tcW w:w="6840" w:type="dxa"/>
            <w:shd w:val="clear" w:color="auto" w:fill="auto"/>
            <w:noWrap/>
            <w:vAlign w:val="bottom"/>
            <w:hideMark/>
          </w:tcPr>
          <w:p w14:paraId="7DAFBF75" w14:textId="6636C3D7" w:rsidR="009F5ACE" w:rsidRPr="00540E11" w:rsidRDefault="009F5ACE" w:rsidP="003E21B6">
            <w:pPr>
              <w:rPr>
                <w:rFonts w:eastAsia="Times New Roman" w:cs="Arial"/>
                <w:color w:val="000000"/>
                <w:szCs w:val="20"/>
              </w:rPr>
            </w:pPr>
            <w:r w:rsidRPr="00540E11">
              <w:rPr>
                <w:rFonts w:eastAsia="Times New Roman" w:cs="Arial"/>
                <w:color w:val="000000"/>
                <w:szCs w:val="20"/>
              </w:rPr>
              <w:t xml:space="preserve">The Foundation School </w:t>
            </w:r>
            <w:r>
              <w:rPr>
                <w:rFonts w:eastAsia="Times New Roman" w:cs="Arial"/>
                <w:color w:val="000000"/>
                <w:szCs w:val="20"/>
              </w:rPr>
              <w:t>-</w:t>
            </w:r>
            <w:r w:rsidRPr="00540E11">
              <w:rPr>
                <w:rFonts w:eastAsia="Times New Roman" w:cs="Arial"/>
                <w:color w:val="000000"/>
                <w:szCs w:val="20"/>
              </w:rPr>
              <w:t xml:space="preserve"> Orange</w:t>
            </w:r>
          </w:p>
        </w:tc>
      </w:tr>
      <w:tr w:rsidR="009F5ACE" w:rsidRPr="00ED6D64" w14:paraId="5D4E09DE" w14:textId="77777777" w:rsidTr="00A93E1B">
        <w:trPr>
          <w:trHeight w:val="288"/>
        </w:trPr>
        <w:tc>
          <w:tcPr>
            <w:tcW w:w="1102" w:type="dxa"/>
            <w:shd w:val="clear" w:color="auto" w:fill="auto"/>
            <w:noWrap/>
            <w:vAlign w:val="bottom"/>
            <w:hideMark/>
          </w:tcPr>
          <w:p w14:paraId="6BFC811B" w14:textId="6A53AE07" w:rsidR="009F5ACE" w:rsidRPr="00540E11" w:rsidRDefault="009F5ACE" w:rsidP="00540E11">
            <w:pPr>
              <w:rPr>
                <w:rFonts w:eastAsia="Times New Roman" w:cs="Arial"/>
                <w:color w:val="000000"/>
                <w:szCs w:val="20"/>
              </w:rPr>
            </w:pPr>
            <w:r w:rsidRPr="00540E11">
              <w:rPr>
                <w:rFonts w:eastAsia="Times New Roman" w:cs="Arial"/>
                <w:color w:val="000000"/>
                <w:szCs w:val="20"/>
              </w:rPr>
              <w:t>1075061</w:t>
            </w:r>
          </w:p>
        </w:tc>
        <w:tc>
          <w:tcPr>
            <w:tcW w:w="3150" w:type="dxa"/>
            <w:shd w:val="clear" w:color="auto" w:fill="auto"/>
            <w:noWrap/>
            <w:vAlign w:val="bottom"/>
            <w:hideMark/>
          </w:tcPr>
          <w:p w14:paraId="50F1E317" w14:textId="1797A932" w:rsidR="009F5ACE" w:rsidRPr="00540E11" w:rsidRDefault="009F5ACE" w:rsidP="00540E11">
            <w:pPr>
              <w:rPr>
                <w:rFonts w:eastAsia="Times New Roman" w:cs="Arial"/>
                <w:color w:val="000000"/>
                <w:szCs w:val="20"/>
              </w:rPr>
            </w:pPr>
            <w:r w:rsidRPr="00540E11">
              <w:rPr>
                <w:rFonts w:eastAsia="Times New Roman" w:cs="Arial"/>
                <w:color w:val="000000"/>
                <w:szCs w:val="20"/>
              </w:rPr>
              <w:t>Orange School District</w:t>
            </w:r>
          </w:p>
        </w:tc>
        <w:tc>
          <w:tcPr>
            <w:tcW w:w="6840" w:type="dxa"/>
            <w:shd w:val="clear" w:color="auto" w:fill="auto"/>
            <w:noWrap/>
            <w:vAlign w:val="bottom"/>
            <w:hideMark/>
          </w:tcPr>
          <w:p w14:paraId="6AA1D3FA" w14:textId="05B3C217" w:rsidR="009F5ACE" w:rsidRPr="00540E11" w:rsidRDefault="009F5ACE" w:rsidP="00540E11">
            <w:pPr>
              <w:rPr>
                <w:rFonts w:eastAsia="Times New Roman" w:cs="Arial"/>
                <w:color w:val="000000"/>
                <w:szCs w:val="20"/>
              </w:rPr>
            </w:pPr>
            <w:r w:rsidRPr="00540E11">
              <w:rPr>
                <w:rFonts w:eastAsia="Times New Roman" w:cs="Arial"/>
                <w:color w:val="000000"/>
                <w:szCs w:val="20"/>
              </w:rPr>
              <w:t>Hope Academy</w:t>
            </w:r>
          </w:p>
        </w:tc>
      </w:tr>
      <w:tr w:rsidR="009F5ACE" w:rsidRPr="00ED6D64" w14:paraId="17ECED57" w14:textId="77777777" w:rsidTr="00A93E1B">
        <w:trPr>
          <w:trHeight w:val="288"/>
        </w:trPr>
        <w:tc>
          <w:tcPr>
            <w:tcW w:w="1102" w:type="dxa"/>
            <w:shd w:val="clear" w:color="auto" w:fill="auto"/>
            <w:noWrap/>
            <w:vAlign w:val="bottom"/>
            <w:hideMark/>
          </w:tcPr>
          <w:p w14:paraId="15DD60A5" w14:textId="44051EA1" w:rsidR="009F5ACE" w:rsidRPr="00540E11" w:rsidRDefault="009F5ACE" w:rsidP="00540E11">
            <w:pPr>
              <w:rPr>
                <w:rFonts w:eastAsia="Times New Roman" w:cs="Arial"/>
                <w:color w:val="000000"/>
                <w:szCs w:val="20"/>
              </w:rPr>
            </w:pPr>
            <w:r w:rsidRPr="00540E11">
              <w:rPr>
                <w:rFonts w:eastAsia="Times New Roman" w:cs="Arial"/>
                <w:color w:val="000000"/>
                <w:szCs w:val="20"/>
              </w:rPr>
              <w:t>1100261</w:t>
            </w:r>
          </w:p>
        </w:tc>
        <w:tc>
          <w:tcPr>
            <w:tcW w:w="3150" w:type="dxa"/>
            <w:shd w:val="clear" w:color="auto" w:fill="auto"/>
            <w:noWrap/>
            <w:vAlign w:val="bottom"/>
            <w:hideMark/>
          </w:tcPr>
          <w:p w14:paraId="68D148FF" w14:textId="04B234FF" w:rsidR="009F5ACE" w:rsidRPr="00540E11" w:rsidRDefault="009F5ACE" w:rsidP="00540E11">
            <w:pPr>
              <w:rPr>
                <w:rFonts w:eastAsia="Times New Roman" w:cs="Arial"/>
                <w:color w:val="000000"/>
                <w:szCs w:val="20"/>
              </w:rPr>
            </w:pPr>
            <w:r w:rsidRPr="00540E11">
              <w:rPr>
                <w:rFonts w:eastAsia="Times New Roman" w:cs="Arial"/>
                <w:color w:val="000000"/>
                <w:szCs w:val="20"/>
              </w:rPr>
              <w:t>Plainville School District</w:t>
            </w:r>
          </w:p>
        </w:tc>
        <w:tc>
          <w:tcPr>
            <w:tcW w:w="6840" w:type="dxa"/>
            <w:shd w:val="clear" w:color="auto" w:fill="auto"/>
            <w:noWrap/>
            <w:vAlign w:val="bottom"/>
            <w:hideMark/>
          </w:tcPr>
          <w:p w14:paraId="3FEA3B2C" w14:textId="1570392B" w:rsidR="009F5ACE" w:rsidRPr="00540E11" w:rsidRDefault="009F5ACE" w:rsidP="00540E11">
            <w:pPr>
              <w:rPr>
                <w:rFonts w:eastAsia="Times New Roman" w:cs="Arial"/>
                <w:color w:val="000000"/>
                <w:szCs w:val="20"/>
              </w:rPr>
            </w:pPr>
            <w:r w:rsidRPr="00540E11">
              <w:rPr>
                <w:rFonts w:eastAsia="Times New Roman" w:cs="Arial"/>
                <w:color w:val="000000"/>
                <w:szCs w:val="20"/>
              </w:rPr>
              <w:t>Northwest Village School/Wheeler Clinic</w:t>
            </w:r>
          </w:p>
        </w:tc>
      </w:tr>
      <w:tr w:rsidR="009F5ACE" w:rsidRPr="00ED6D64" w14:paraId="15F93E96" w14:textId="77777777" w:rsidTr="00A93E1B">
        <w:trPr>
          <w:trHeight w:val="288"/>
        </w:trPr>
        <w:tc>
          <w:tcPr>
            <w:tcW w:w="1102" w:type="dxa"/>
            <w:shd w:val="clear" w:color="auto" w:fill="auto"/>
            <w:noWrap/>
            <w:vAlign w:val="bottom"/>
            <w:hideMark/>
          </w:tcPr>
          <w:p w14:paraId="7759DAB9" w14:textId="02D97309" w:rsidR="009F5ACE" w:rsidRPr="00540E11" w:rsidRDefault="009F5ACE" w:rsidP="00540E11">
            <w:pPr>
              <w:rPr>
                <w:rFonts w:eastAsia="Times New Roman" w:cs="Arial"/>
                <w:color w:val="000000"/>
                <w:szCs w:val="20"/>
              </w:rPr>
            </w:pPr>
            <w:r w:rsidRPr="00540E11">
              <w:rPr>
                <w:rFonts w:eastAsia="Times New Roman" w:cs="Arial"/>
                <w:color w:val="000000"/>
                <w:szCs w:val="20"/>
              </w:rPr>
              <w:t>1100361</w:t>
            </w:r>
          </w:p>
        </w:tc>
        <w:tc>
          <w:tcPr>
            <w:tcW w:w="3150" w:type="dxa"/>
            <w:shd w:val="clear" w:color="auto" w:fill="auto"/>
            <w:noWrap/>
            <w:vAlign w:val="bottom"/>
            <w:hideMark/>
          </w:tcPr>
          <w:p w14:paraId="4D28ED48" w14:textId="1AB0A0EA" w:rsidR="009F5ACE" w:rsidRPr="00540E11" w:rsidRDefault="009F5ACE" w:rsidP="00540E11">
            <w:pPr>
              <w:rPr>
                <w:rFonts w:eastAsia="Times New Roman" w:cs="Arial"/>
                <w:color w:val="000000"/>
                <w:szCs w:val="20"/>
              </w:rPr>
            </w:pPr>
            <w:r w:rsidRPr="00540E11">
              <w:rPr>
                <w:rFonts w:eastAsia="Times New Roman" w:cs="Arial"/>
                <w:color w:val="000000"/>
                <w:szCs w:val="20"/>
              </w:rPr>
              <w:t>Plainville School District</w:t>
            </w:r>
          </w:p>
        </w:tc>
        <w:tc>
          <w:tcPr>
            <w:tcW w:w="6840" w:type="dxa"/>
            <w:shd w:val="clear" w:color="auto" w:fill="auto"/>
            <w:noWrap/>
            <w:vAlign w:val="bottom"/>
            <w:hideMark/>
          </w:tcPr>
          <w:p w14:paraId="3623C996" w14:textId="4F7022EC" w:rsidR="009F5ACE" w:rsidRPr="00540E11" w:rsidRDefault="009F5ACE" w:rsidP="00540E11">
            <w:pPr>
              <w:rPr>
                <w:rFonts w:eastAsia="Times New Roman" w:cs="Arial"/>
                <w:color w:val="000000"/>
                <w:szCs w:val="20"/>
              </w:rPr>
            </w:pPr>
            <w:r w:rsidRPr="00540E11">
              <w:rPr>
                <w:rFonts w:eastAsia="Times New Roman" w:cs="Arial"/>
                <w:color w:val="000000"/>
                <w:szCs w:val="20"/>
              </w:rPr>
              <w:t xml:space="preserve">Oak Hill School at </w:t>
            </w:r>
            <w:proofErr w:type="spellStart"/>
            <w:r w:rsidRPr="00540E11">
              <w:rPr>
                <w:rFonts w:eastAsia="Times New Roman" w:cs="Arial"/>
                <w:color w:val="000000"/>
                <w:szCs w:val="20"/>
              </w:rPr>
              <w:t>Toffolon</w:t>
            </w:r>
            <w:proofErr w:type="spellEnd"/>
          </w:p>
        </w:tc>
      </w:tr>
      <w:tr w:rsidR="009F5ACE" w:rsidRPr="00ED6D64" w14:paraId="72AB195C" w14:textId="77777777" w:rsidTr="00A93E1B">
        <w:trPr>
          <w:trHeight w:val="288"/>
        </w:trPr>
        <w:tc>
          <w:tcPr>
            <w:tcW w:w="1102" w:type="dxa"/>
            <w:shd w:val="clear" w:color="auto" w:fill="auto"/>
            <w:noWrap/>
            <w:vAlign w:val="bottom"/>
            <w:hideMark/>
          </w:tcPr>
          <w:p w14:paraId="15E2B1B9" w14:textId="2B3D3755" w:rsidR="009F5ACE" w:rsidRPr="00540E11" w:rsidRDefault="009F5ACE" w:rsidP="00540E11">
            <w:pPr>
              <w:rPr>
                <w:rFonts w:eastAsia="Times New Roman" w:cs="Arial"/>
                <w:color w:val="000000"/>
                <w:szCs w:val="20"/>
              </w:rPr>
            </w:pPr>
            <w:r w:rsidRPr="00540E11">
              <w:rPr>
                <w:rFonts w:eastAsia="Times New Roman" w:cs="Arial"/>
                <w:color w:val="000000"/>
                <w:szCs w:val="20"/>
              </w:rPr>
              <w:t>1105261</w:t>
            </w:r>
          </w:p>
        </w:tc>
        <w:tc>
          <w:tcPr>
            <w:tcW w:w="3150" w:type="dxa"/>
            <w:shd w:val="clear" w:color="auto" w:fill="auto"/>
            <w:noWrap/>
            <w:vAlign w:val="bottom"/>
            <w:hideMark/>
          </w:tcPr>
          <w:p w14:paraId="34C8C6A5" w14:textId="6BE7A296" w:rsidR="009F5ACE" w:rsidRPr="00540E11" w:rsidRDefault="009F5ACE" w:rsidP="00540E11">
            <w:pPr>
              <w:rPr>
                <w:rFonts w:eastAsia="Times New Roman" w:cs="Arial"/>
                <w:color w:val="000000"/>
                <w:szCs w:val="20"/>
              </w:rPr>
            </w:pPr>
            <w:r w:rsidRPr="00540E11">
              <w:rPr>
                <w:rFonts w:eastAsia="Times New Roman" w:cs="Arial"/>
                <w:color w:val="000000"/>
                <w:szCs w:val="20"/>
              </w:rPr>
              <w:t>Plainville School District</w:t>
            </w:r>
          </w:p>
        </w:tc>
        <w:tc>
          <w:tcPr>
            <w:tcW w:w="6840" w:type="dxa"/>
            <w:shd w:val="clear" w:color="auto" w:fill="auto"/>
            <w:noWrap/>
            <w:vAlign w:val="bottom"/>
            <w:hideMark/>
          </w:tcPr>
          <w:p w14:paraId="157989E0" w14:textId="5B4DCC92" w:rsidR="009F5ACE" w:rsidRPr="00540E11" w:rsidRDefault="009F5ACE" w:rsidP="00540E11">
            <w:pPr>
              <w:rPr>
                <w:rFonts w:eastAsia="Times New Roman" w:cs="Arial"/>
                <w:color w:val="000000"/>
                <w:szCs w:val="20"/>
              </w:rPr>
            </w:pPr>
            <w:r w:rsidRPr="00540E11">
              <w:rPr>
                <w:rFonts w:eastAsia="Times New Roman" w:cs="Arial"/>
                <w:color w:val="000000"/>
                <w:szCs w:val="20"/>
              </w:rPr>
              <w:t>Oak Hill School at M</w:t>
            </w:r>
            <w:r>
              <w:rPr>
                <w:rFonts w:eastAsia="Times New Roman" w:cs="Arial"/>
                <w:color w:val="000000"/>
                <w:szCs w:val="20"/>
              </w:rPr>
              <w:t xml:space="preserve">iddle </w:t>
            </w:r>
            <w:r w:rsidRPr="00540E11">
              <w:rPr>
                <w:rFonts w:eastAsia="Times New Roman" w:cs="Arial"/>
                <w:color w:val="000000"/>
                <w:szCs w:val="20"/>
              </w:rPr>
              <w:t>S</w:t>
            </w:r>
            <w:r>
              <w:rPr>
                <w:rFonts w:eastAsia="Times New Roman" w:cs="Arial"/>
                <w:color w:val="000000"/>
                <w:szCs w:val="20"/>
              </w:rPr>
              <w:t>chool</w:t>
            </w:r>
            <w:r w:rsidRPr="00540E11">
              <w:rPr>
                <w:rFonts w:eastAsia="Times New Roman" w:cs="Arial"/>
                <w:color w:val="000000"/>
                <w:szCs w:val="20"/>
              </w:rPr>
              <w:t xml:space="preserve"> of Plainville</w:t>
            </w:r>
          </w:p>
        </w:tc>
      </w:tr>
      <w:tr w:rsidR="009F5ACE" w:rsidRPr="00ED6D64" w14:paraId="71829EF2" w14:textId="77777777" w:rsidTr="00A93E1B">
        <w:trPr>
          <w:trHeight w:val="288"/>
        </w:trPr>
        <w:tc>
          <w:tcPr>
            <w:tcW w:w="1102" w:type="dxa"/>
            <w:shd w:val="clear" w:color="auto" w:fill="auto"/>
            <w:noWrap/>
            <w:vAlign w:val="bottom"/>
            <w:hideMark/>
          </w:tcPr>
          <w:p w14:paraId="28F8C719" w14:textId="0A01E698" w:rsidR="009F5ACE" w:rsidRPr="00540E11" w:rsidRDefault="009F5ACE" w:rsidP="00540E11">
            <w:pPr>
              <w:rPr>
                <w:rFonts w:eastAsia="Times New Roman" w:cs="Arial"/>
                <w:color w:val="000000"/>
                <w:szCs w:val="20"/>
              </w:rPr>
            </w:pPr>
            <w:r w:rsidRPr="00540E11">
              <w:rPr>
                <w:rFonts w:eastAsia="Times New Roman" w:cs="Arial"/>
                <w:color w:val="000000"/>
                <w:szCs w:val="20"/>
              </w:rPr>
              <w:t>1106161</w:t>
            </w:r>
          </w:p>
        </w:tc>
        <w:tc>
          <w:tcPr>
            <w:tcW w:w="3150" w:type="dxa"/>
            <w:shd w:val="clear" w:color="auto" w:fill="auto"/>
            <w:noWrap/>
            <w:vAlign w:val="bottom"/>
            <w:hideMark/>
          </w:tcPr>
          <w:p w14:paraId="6AFADA7A" w14:textId="160276E4" w:rsidR="009F5ACE" w:rsidRPr="00540E11" w:rsidRDefault="009F5ACE" w:rsidP="00540E11">
            <w:pPr>
              <w:rPr>
                <w:rFonts w:eastAsia="Times New Roman" w:cs="Arial"/>
                <w:color w:val="000000"/>
                <w:szCs w:val="20"/>
              </w:rPr>
            </w:pPr>
            <w:r w:rsidRPr="00540E11">
              <w:rPr>
                <w:rFonts w:eastAsia="Times New Roman" w:cs="Arial"/>
                <w:color w:val="000000"/>
                <w:szCs w:val="20"/>
              </w:rPr>
              <w:t>Plainville School District</w:t>
            </w:r>
          </w:p>
        </w:tc>
        <w:tc>
          <w:tcPr>
            <w:tcW w:w="6840" w:type="dxa"/>
            <w:shd w:val="clear" w:color="auto" w:fill="auto"/>
            <w:noWrap/>
            <w:vAlign w:val="bottom"/>
            <w:hideMark/>
          </w:tcPr>
          <w:p w14:paraId="349C76B4" w14:textId="35D8638A" w:rsidR="009F5ACE" w:rsidRPr="00540E11" w:rsidRDefault="009F5ACE" w:rsidP="003E21B6">
            <w:pPr>
              <w:rPr>
                <w:rFonts w:eastAsia="Times New Roman" w:cs="Arial"/>
                <w:color w:val="000000"/>
                <w:szCs w:val="20"/>
              </w:rPr>
            </w:pPr>
            <w:r w:rsidRPr="00540E11">
              <w:rPr>
                <w:rFonts w:eastAsia="Times New Roman" w:cs="Arial"/>
                <w:color w:val="000000"/>
                <w:szCs w:val="20"/>
              </w:rPr>
              <w:t xml:space="preserve">Oak Hill School at </w:t>
            </w:r>
            <w:r>
              <w:rPr>
                <w:rFonts w:eastAsia="Times New Roman" w:cs="Arial"/>
                <w:color w:val="000000"/>
                <w:szCs w:val="20"/>
              </w:rPr>
              <w:t>Haddam/Killingworth</w:t>
            </w:r>
            <w:r w:rsidRPr="00540E11">
              <w:rPr>
                <w:rFonts w:eastAsia="Times New Roman" w:cs="Arial"/>
                <w:color w:val="000000"/>
                <w:szCs w:val="20"/>
              </w:rPr>
              <w:t xml:space="preserve"> High School</w:t>
            </w:r>
          </w:p>
        </w:tc>
      </w:tr>
      <w:tr w:rsidR="009F5ACE" w:rsidRPr="00ED6D64" w14:paraId="5CE876D4" w14:textId="77777777" w:rsidTr="00A93E1B">
        <w:trPr>
          <w:trHeight w:val="288"/>
        </w:trPr>
        <w:tc>
          <w:tcPr>
            <w:tcW w:w="1102" w:type="dxa"/>
            <w:shd w:val="clear" w:color="auto" w:fill="auto"/>
            <w:noWrap/>
            <w:vAlign w:val="bottom"/>
            <w:hideMark/>
          </w:tcPr>
          <w:p w14:paraId="3B1895A9" w14:textId="40446A01" w:rsidR="009F5ACE" w:rsidRPr="00540E11" w:rsidRDefault="009F5ACE" w:rsidP="00540E11">
            <w:pPr>
              <w:rPr>
                <w:rFonts w:eastAsia="Times New Roman" w:cs="Arial"/>
                <w:color w:val="000000"/>
                <w:szCs w:val="20"/>
              </w:rPr>
            </w:pPr>
            <w:r w:rsidRPr="00540E11">
              <w:rPr>
                <w:rFonts w:eastAsia="Times New Roman" w:cs="Arial"/>
                <w:color w:val="000000"/>
                <w:szCs w:val="20"/>
              </w:rPr>
              <w:t>1350161</w:t>
            </w:r>
          </w:p>
        </w:tc>
        <w:tc>
          <w:tcPr>
            <w:tcW w:w="3150" w:type="dxa"/>
            <w:shd w:val="clear" w:color="auto" w:fill="auto"/>
            <w:noWrap/>
            <w:vAlign w:val="bottom"/>
            <w:hideMark/>
          </w:tcPr>
          <w:p w14:paraId="393255E1" w14:textId="6C0BA7F2" w:rsidR="009F5ACE" w:rsidRPr="00540E11" w:rsidRDefault="009F5ACE" w:rsidP="00540E11">
            <w:pPr>
              <w:rPr>
                <w:rFonts w:eastAsia="Times New Roman" w:cs="Arial"/>
                <w:color w:val="000000"/>
                <w:szCs w:val="20"/>
              </w:rPr>
            </w:pPr>
            <w:r w:rsidRPr="00540E11">
              <w:rPr>
                <w:rFonts w:eastAsia="Times New Roman" w:cs="Arial"/>
                <w:color w:val="000000"/>
                <w:szCs w:val="20"/>
              </w:rPr>
              <w:t>Stamford School District</w:t>
            </w:r>
          </w:p>
        </w:tc>
        <w:tc>
          <w:tcPr>
            <w:tcW w:w="6840" w:type="dxa"/>
            <w:shd w:val="clear" w:color="auto" w:fill="auto"/>
            <w:noWrap/>
            <w:vAlign w:val="bottom"/>
            <w:hideMark/>
          </w:tcPr>
          <w:p w14:paraId="5B155847" w14:textId="53A2CD87" w:rsidR="009F5ACE" w:rsidRPr="00540E11" w:rsidRDefault="009F5ACE" w:rsidP="003E21B6">
            <w:pPr>
              <w:rPr>
                <w:rFonts w:eastAsia="Times New Roman" w:cs="Arial"/>
                <w:color w:val="000000"/>
                <w:szCs w:val="20"/>
              </w:rPr>
            </w:pPr>
            <w:r w:rsidRPr="00540E11">
              <w:rPr>
                <w:rFonts w:eastAsia="Times New Roman" w:cs="Arial"/>
                <w:color w:val="000000"/>
                <w:szCs w:val="20"/>
              </w:rPr>
              <w:t>Villa Maria Education Center</w:t>
            </w:r>
          </w:p>
        </w:tc>
      </w:tr>
      <w:tr w:rsidR="009F5ACE" w:rsidRPr="00ED6D64" w14:paraId="05B6F0DD" w14:textId="77777777" w:rsidTr="00A93E1B">
        <w:trPr>
          <w:trHeight w:val="288"/>
        </w:trPr>
        <w:tc>
          <w:tcPr>
            <w:tcW w:w="1102" w:type="dxa"/>
            <w:shd w:val="clear" w:color="auto" w:fill="auto"/>
            <w:noWrap/>
            <w:vAlign w:val="bottom"/>
          </w:tcPr>
          <w:p w14:paraId="02A96F66" w14:textId="56430F52" w:rsidR="009F5ACE" w:rsidRPr="00540E11" w:rsidRDefault="009F5ACE" w:rsidP="00540E11">
            <w:pPr>
              <w:rPr>
                <w:rFonts w:eastAsia="Times New Roman" w:cs="Arial"/>
                <w:color w:val="000000"/>
                <w:szCs w:val="20"/>
              </w:rPr>
            </w:pPr>
            <w:r>
              <w:rPr>
                <w:rFonts w:eastAsia="Times New Roman" w:cs="Arial"/>
                <w:color w:val="000000"/>
                <w:szCs w:val="20"/>
              </w:rPr>
              <w:t>1356721</w:t>
            </w:r>
          </w:p>
        </w:tc>
        <w:tc>
          <w:tcPr>
            <w:tcW w:w="3150" w:type="dxa"/>
            <w:shd w:val="clear" w:color="auto" w:fill="auto"/>
            <w:noWrap/>
            <w:vAlign w:val="bottom"/>
          </w:tcPr>
          <w:p w14:paraId="39234EB5" w14:textId="2003C431" w:rsidR="009F5ACE" w:rsidRPr="00540E11" w:rsidRDefault="009F5ACE" w:rsidP="00540E11">
            <w:pPr>
              <w:rPr>
                <w:rFonts w:eastAsia="Times New Roman" w:cs="Arial"/>
                <w:color w:val="000000"/>
                <w:szCs w:val="20"/>
              </w:rPr>
            </w:pPr>
            <w:r>
              <w:rPr>
                <w:rFonts w:eastAsia="Times New Roman" w:cs="Arial"/>
                <w:color w:val="000000"/>
                <w:szCs w:val="20"/>
              </w:rPr>
              <w:t>Stamford School District</w:t>
            </w:r>
          </w:p>
        </w:tc>
        <w:tc>
          <w:tcPr>
            <w:tcW w:w="6840" w:type="dxa"/>
            <w:shd w:val="clear" w:color="auto" w:fill="auto"/>
            <w:noWrap/>
            <w:vAlign w:val="bottom"/>
          </w:tcPr>
          <w:p w14:paraId="1A8F4781" w14:textId="54871899" w:rsidR="009F5ACE" w:rsidRPr="00540E11" w:rsidRDefault="009F5ACE" w:rsidP="003E21B6">
            <w:pPr>
              <w:rPr>
                <w:rFonts w:eastAsia="Times New Roman" w:cs="Arial"/>
                <w:color w:val="000000"/>
                <w:szCs w:val="20"/>
              </w:rPr>
            </w:pPr>
            <w:r>
              <w:rPr>
                <w:rFonts w:eastAsia="Times New Roman" w:cs="Arial"/>
                <w:color w:val="000000"/>
                <w:szCs w:val="20"/>
              </w:rPr>
              <w:t>Pinnacle School</w:t>
            </w:r>
          </w:p>
        </w:tc>
      </w:tr>
      <w:tr w:rsidR="009F5ACE" w:rsidRPr="00ED6D64" w14:paraId="78D67B7D" w14:textId="77777777" w:rsidTr="00A93E1B">
        <w:trPr>
          <w:trHeight w:val="288"/>
        </w:trPr>
        <w:tc>
          <w:tcPr>
            <w:tcW w:w="1102" w:type="dxa"/>
            <w:shd w:val="clear" w:color="auto" w:fill="auto"/>
            <w:noWrap/>
            <w:vAlign w:val="bottom"/>
          </w:tcPr>
          <w:p w14:paraId="40EA8AF1" w14:textId="574C6EE2" w:rsidR="009F5ACE" w:rsidRPr="00540E11" w:rsidRDefault="009F5ACE" w:rsidP="00540E11">
            <w:pPr>
              <w:rPr>
                <w:rFonts w:eastAsia="Times New Roman" w:cs="Arial"/>
                <w:color w:val="000000"/>
                <w:szCs w:val="20"/>
              </w:rPr>
            </w:pPr>
            <w:r>
              <w:rPr>
                <w:rFonts w:eastAsia="Times New Roman" w:cs="Arial"/>
                <w:color w:val="000000"/>
                <w:szCs w:val="20"/>
              </w:rPr>
              <w:t>1380121</w:t>
            </w:r>
          </w:p>
        </w:tc>
        <w:tc>
          <w:tcPr>
            <w:tcW w:w="3150" w:type="dxa"/>
            <w:shd w:val="clear" w:color="auto" w:fill="auto"/>
            <w:noWrap/>
            <w:vAlign w:val="bottom"/>
          </w:tcPr>
          <w:p w14:paraId="00E10AEF" w14:textId="2A46B356" w:rsidR="009F5ACE" w:rsidRPr="00540E11" w:rsidRDefault="009F5ACE" w:rsidP="00540E11">
            <w:pPr>
              <w:rPr>
                <w:rFonts w:eastAsia="Times New Roman" w:cs="Arial"/>
                <w:color w:val="000000"/>
                <w:szCs w:val="20"/>
              </w:rPr>
            </w:pPr>
            <w:r>
              <w:rPr>
                <w:rFonts w:eastAsia="Times New Roman" w:cs="Arial"/>
                <w:color w:val="000000"/>
                <w:szCs w:val="20"/>
              </w:rPr>
              <w:t>Stratford School District</w:t>
            </w:r>
          </w:p>
        </w:tc>
        <w:tc>
          <w:tcPr>
            <w:tcW w:w="6840" w:type="dxa"/>
            <w:shd w:val="clear" w:color="auto" w:fill="auto"/>
            <w:noWrap/>
            <w:vAlign w:val="bottom"/>
          </w:tcPr>
          <w:p w14:paraId="546D1BF5" w14:textId="755ABEE9" w:rsidR="009F5ACE" w:rsidRPr="00540E11" w:rsidRDefault="009F5ACE" w:rsidP="00540E11">
            <w:pPr>
              <w:rPr>
                <w:rFonts w:eastAsia="Times New Roman" w:cs="Arial"/>
                <w:color w:val="000000"/>
                <w:szCs w:val="20"/>
              </w:rPr>
            </w:pPr>
            <w:r>
              <w:rPr>
                <w:rFonts w:eastAsia="Times New Roman" w:cs="Arial"/>
                <w:color w:val="000000"/>
                <w:szCs w:val="20"/>
              </w:rPr>
              <w:t>IPP Lower and Upper Program</w:t>
            </w:r>
          </w:p>
        </w:tc>
      </w:tr>
      <w:tr w:rsidR="009F5ACE" w:rsidRPr="00ED6D64" w14:paraId="20BDFBDD" w14:textId="77777777" w:rsidTr="00A93E1B">
        <w:trPr>
          <w:trHeight w:val="288"/>
        </w:trPr>
        <w:tc>
          <w:tcPr>
            <w:tcW w:w="1102" w:type="dxa"/>
            <w:shd w:val="clear" w:color="auto" w:fill="auto"/>
            <w:noWrap/>
            <w:vAlign w:val="bottom"/>
            <w:hideMark/>
          </w:tcPr>
          <w:p w14:paraId="5D239774" w14:textId="2FD53793" w:rsidR="009F5ACE" w:rsidRPr="00540E11" w:rsidRDefault="009F5ACE" w:rsidP="00540E11">
            <w:pPr>
              <w:rPr>
                <w:rFonts w:eastAsia="Times New Roman" w:cs="Arial"/>
                <w:color w:val="000000"/>
                <w:szCs w:val="20"/>
              </w:rPr>
            </w:pPr>
            <w:r w:rsidRPr="00540E11">
              <w:rPr>
                <w:rFonts w:eastAsia="Times New Roman" w:cs="Arial"/>
                <w:color w:val="000000"/>
                <w:szCs w:val="20"/>
              </w:rPr>
              <w:t>1410161</w:t>
            </w:r>
          </w:p>
        </w:tc>
        <w:tc>
          <w:tcPr>
            <w:tcW w:w="3150" w:type="dxa"/>
            <w:shd w:val="clear" w:color="auto" w:fill="auto"/>
            <w:noWrap/>
            <w:vAlign w:val="bottom"/>
            <w:hideMark/>
          </w:tcPr>
          <w:p w14:paraId="39762152" w14:textId="23733BFC" w:rsidR="009F5ACE" w:rsidRPr="00540E11" w:rsidRDefault="009F5ACE" w:rsidP="00540E11">
            <w:pPr>
              <w:rPr>
                <w:rFonts w:eastAsia="Times New Roman" w:cs="Arial"/>
                <w:color w:val="000000"/>
                <w:szCs w:val="20"/>
              </w:rPr>
            </w:pPr>
            <w:r w:rsidRPr="00540E11">
              <w:rPr>
                <w:rFonts w:eastAsia="Times New Roman" w:cs="Arial"/>
                <w:color w:val="000000"/>
                <w:szCs w:val="20"/>
              </w:rPr>
              <w:t>Thompson School District</w:t>
            </w:r>
          </w:p>
        </w:tc>
        <w:tc>
          <w:tcPr>
            <w:tcW w:w="6840" w:type="dxa"/>
            <w:shd w:val="clear" w:color="auto" w:fill="auto"/>
            <w:noWrap/>
            <w:vAlign w:val="bottom"/>
            <w:hideMark/>
          </w:tcPr>
          <w:p w14:paraId="03E91B03" w14:textId="698509C9" w:rsidR="009F5ACE" w:rsidRPr="00540E11" w:rsidRDefault="009F5ACE" w:rsidP="00540E11">
            <w:pPr>
              <w:rPr>
                <w:rFonts w:eastAsia="Times New Roman" w:cs="Arial"/>
                <w:color w:val="000000"/>
                <w:szCs w:val="20"/>
              </w:rPr>
            </w:pPr>
            <w:r w:rsidRPr="00540E11">
              <w:rPr>
                <w:rFonts w:eastAsia="Times New Roman" w:cs="Arial"/>
                <w:color w:val="000000"/>
                <w:szCs w:val="20"/>
              </w:rPr>
              <w:t>Susan Wayne Center of Excellence</w:t>
            </w:r>
          </w:p>
        </w:tc>
      </w:tr>
      <w:tr w:rsidR="009F5ACE" w:rsidRPr="00ED6D64" w14:paraId="089DCC13" w14:textId="77777777" w:rsidTr="00A93E1B">
        <w:trPr>
          <w:trHeight w:val="288"/>
        </w:trPr>
        <w:tc>
          <w:tcPr>
            <w:tcW w:w="1102" w:type="dxa"/>
            <w:shd w:val="clear" w:color="auto" w:fill="auto"/>
            <w:noWrap/>
            <w:vAlign w:val="bottom"/>
            <w:hideMark/>
          </w:tcPr>
          <w:p w14:paraId="3374027C" w14:textId="269865B8" w:rsidR="009F5ACE" w:rsidRPr="00540E11" w:rsidRDefault="009F5ACE" w:rsidP="00540E11">
            <w:pPr>
              <w:rPr>
                <w:rFonts w:eastAsia="Times New Roman" w:cs="Arial"/>
                <w:color w:val="000000"/>
                <w:szCs w:val="20"/>
              </w:rPr>
            </w:pPr>
            <w:r w:rsidRPr="00540E11">
              <w:rPr>
                <w:rFonts w:eastAsia="Times New Roman" w:cs="Arial"/>
                <w:color w:val="000000"/>
                <w:szCs w:val="20"/>
              </w:rPr>
              <w:t>1440161</w:t>
            </w:r>
          </w:p>
        </w:tc>
        <w:tc>
          <w:tcPr>
            <w:tcW w:w="3150" w:type="dxa"/>
            <w:shd w:val="clear" w:color="auto" w:fill="auto"/>
            <w:noWrap/>
            <w:vAlign w:val="bottom"/>
            <w:hideMark/>
          </w:tcPr>
          <w:p w14:paraId="0490278B" w14:textId="22700742" w:rsidR="009F5ACE" w:rsidRPr="00540E11" w:rsidRDefault="009F5ACE" w:rsidP="00540E11">
            <w:pPr>
              <w:rPr>
                <w:rFonts w:eastAsia="Times New Roman" w:cs="Arial"/>
                <w:color w:val="000000"/>
                <w:szCs w:val="20"/>
              </w:rPr>
            </w:pPr>
            <w:r w:rsidRPr="00540E11">
              <w:rPr>
                <w:rFonts w:eastAsia="Times New Roman" w:cs="Arial"/>
                <w:color w:val="000000"/>
                <w:szCs w:val="20"/>
              </w:rPr>
              <w:t>Trumbull School District</w:t>
            </w:r>
          </w:p>
        </w:tc>
        <w:tc>
          <w:tcPr>
            <w:tcW w:w="6840" w:type="dxa"/>
            <w:shd w:val="clear" w:color="auto" w:fill="auto"/>
            <w:noWrap/>
            <w:vAlign w:val="bottom"/>
            <w:hideMark/>
          </w:tcPr>
          <w:p w14:paraId="2949A077" w14:textId="71916557" w:rsidR="009F5ACE" w:rsidRPr="00540E11" w:rsidRDefault="009F5ACE" w:rsidP="00891456">
            <w:pPr>
              <w:rPr>
                <w:rFonts w:eastAsia="Times New Roman" w:cs="Arial"/>
                <w:color w:val="000000"/>
                <w:szCs w:val="20"/>
              </w:rPr>
            </w:pPr>
            <w:r w:rsidRPr="00540E11">
              <w:rPr>
                <w:rFonts w:eastAsia="Times New Roman" w:cs="Arial"/>
                <w:color w:val="000000"/>
                <w:szCs w:val="20"/>
              </w:rPr>
              <w:t xml:space="preserve">Saint Vincent's Special Needs </w:t>
            </w:r>
            <w:r>
              <w:rPr>
                <w:rFonts w:eastAsia="Times New Roman" w:cs="Arial"/>
                <w:color w:val="000000"/>
                <w:szCs w:val="20"/>
              </w:rPr>
              <w:t>School Program</w:t>
            </w:r>
          </w:p>
        </w:tc>
      </w:tr>
      <w:tr w:rsidR="009F5ACE" w:rsidRPr="00ED6D64" w14:paraId="3998F3A2" w14:textId="77777777" w:rsidTr="00A93E1B">
        <w:trPr>
          <w:trHeight w:val="288"/>
        </w:trPr>
        <w:tc>
          <w:tcPr>
            <w:tcW w:w="1102" w:type="dxa"/>
            <w:shd w:val="clear" w:color="auto" w:fill="auto"/>
            <w:noWrap/>
            <w:vAlign w:val="bottom"/>
            <w:hideMark/>
          </w:tcPr>
          <w:p w14:paraId="28AABC63" w14:textId="7CC488C4" w:rsidR="009F5ACE" w:rsidRPr="00540E11" w:rsidRDefault="009F5ACE" w:rsidP="00540E11">
            <w:pPr>
              <w:rPr>
                <w:rFonts w:eastAsia="Times New Roman" w:cs="Arial"/>
                <w:color w:val="000000"/>
                <w:szCs w:val="20"/>
              </w:rPr>
            </w:pPr>
            <w:r w:rsidRPr="00540E11">
              <w:rPr>
                <w:rFonts w:eastAsia="Times New Roman" w:cs="Arial"/>
                <w:color w:val="000000"/>
                <w:szCs w:val="20"/>
              </w:rPr>
              <w:t>1480161</w:t>
            </w:r>
          </w:p>
        </w:tc>
        <w:tc>
          <w:tcPr>
            <w:tcW w:w="3150" w:type="dxa"/>
            <w:shd w:val="clear" w:color="auto" w:fill="auto"/>
            <w:noWrap/>
            <w:vAlign w:val="bottom"/>
            <w:hideMark/>
          </w:tcPr>
          <w:p w14:paraId="3909E062" w14:textId="4A5A5211" w:rsidR="009F5ACE" w:rsidRPr="00540E11" w:rsidRDefault="009F5ACE" w:rsidP="00540E11">
            <w:pPr>
              <w:rPr>
                <w:rFonts w:eastAsia="Times New Roman" w:cs="Arial"/>
                <w:color w:val="000000"/>
                <w:szCs w:val="20"/>
              </w:rPr>
            </w:pPr>
            <w:r w:rsidRPr="00540E11">
              <w:rPr>
                <w:rFonts w:eastAsia="Times New Roman" w:cs="Arial"/>
                <w:color w:val="000000"/>
                <w:szCs w:val="20"/>
              </w:rPr>
              <w:t>Wallingford School District</w:t>
            </w:r>
          </w:p>
        </w:tc>
        <w:tc>
          <w:tcPr>
            <w:tcW w:w="6840" w:type="dxa"/>
            <w:shd w:val="clear" w:color="auto" w:fill="auto"/>
            <w:noWrap/>
            <w:vAlign w:val="bottom"/>
            <w:hideMark/>
          </w:tcPr>
          <w:p w14:paraId="4AF1CED7" w14:textId="7452513D" w:rsidR="009F5ACE" w:rsidRPr="00540E11" w:rsidRDefault="009F5ACE" w:rsidP="00540E11">
            <w:pPr>
              <w:rPr>
                <w:rFonts w:eastAsia="Times New Roman" w:cs="Arial"/>
                <w:color w:val="000000"/>
                <w:szCs w:val="20"/>
              </w:rPr>
            </w:pPr>
            <w:proofErr w:type="spellStart"/>
            <w:r w:rsidRPr="00540E11">
              <w:rPr>
                <w:rFonts w:eastAsia="Times New Roman" w:cs="Arial"/>
                <w:color w:val="000000"/>
                <w:szCs w:val="20"/>
              </w:rPr>
              <w:t>Benhaven</w:t>
            </w:r>
            <w:proofErr w:type="spellEnd"/>
            <w:r w:rsidRPr="00540E11">
              <w:rPr>
                <w:rFonts w:eastAsia="Times New Roman" w:cs="Arial"/>
                <w:color w:val="000000"/>
                <w:szCs w:val="20"/>
              </w:rPr>
              <w:t xml:space="preserve"> School</w:t>
            </w:r>
          </w:p>
        </w:tc>
      </w:tr>
      <w:tr w:rsidR="009F5ACE" w:rsidRPr="00ED6D64" w14:paraId="5CBF46D4" w14:textId="77777777" w:rsidTr="00A93E1B">
        <w:trPr>
          <w:trHeight w:val="288"/>
        </w:trPr>
        <w:tc>
          <w:tcPr>
            <w:tcW w:w="1102" w:type="dxa"/>
            <w:shd w:val="clear" w:color="auto" w:fill="auto"/>
            <w:noWrap/>
            <w:vAlign w:val="bottom"/>
            <w:hideMark/>
          </w:tcPr>
          <w:p w14:paraId="3BC76C69" w14:textId="413AB901" w:rsidR="009F5ACE" w:rsidRPr="00540E11" w:rsidRDefault="009F5ACE" w:rsidP="00540E11">
            <w:pPr>
              <w:rPr>
                <w:rFonts w:eastAsia="Times New Roman" w:cs="Arial"/>
                <w:color w:val="000000"/>
                <w:szCs w:val="20"/>
              </w:rPr>
            </w:pPr>
            <w:r w:rsidRPr="00540E11">
              <w:rPr>
                <w:rFonts w:eastAsia="Times New Roman" w:cs="Arial"/>
                <w:color w:val="000000"/>
                <w:szCs w:val="20"/>
              </w:rPr>
              <w:t>1480261</w:t>
            </w:r>
          </w:p>
        </w:tc>
        <w:tc>
          <w:tcPr>
            <w:tcW w:w="3150" w:type="dxa"/>
            <w:shd w:val="clear" w:color="auto" w:fill="auto"/>
            <w:noWrap/>
            <w:vAlign w:val="bottom"/>
            <w:hideMark/>
          </w:tcPr>
          <w:p w14:paraId="6C96DAD3" w14:textId="7763A7B4" w:rsidR="009F5ACE" w:rsidRPr="00540E11" w:rsidRDefault="009F5ACE" w:rsidP="00540E11">
            <w:pPr>
              <w:rPr>
                <w:rFonts w:eastAsia="Times New Roman" w:cs="Arial"/>
                <w:color w:val="000000"/>
                <w:szCs w:val="20"/>
              </w:rPr>
            </w:pPr>
            <w:r w:rsidRPr="00540E11">
              <w:rPr>
                <w:rFonts w:eastAsia="Times New Roman" w:cs="Arial"/>
                <w:color w:val="000000"/>
                <w:szCs w:val="20"/>
              </w:rPr>
              <w:t>Wallingford School District</w:t>
            </w:r>
          </w:p>
        </w:tc>
        <w:tc>
          <w:tcPr>
            <w:tcW w:w="6840" w:type="dxa"/>
            <w:shd w:val="clear" w:color="auto" w:fill="auto"/>
            <w:noWrap/>
            <w:vAlign w:val="bottom"/>
            <w:hideMark/>
          </w:tcPr>
          <w:p w14:paraId="7255B2F5" w14:textId="4F33D7E2" w:rsidR="009F5ACE" w:rsidRPr="00540E11" w:rsidRDefault="009F5ACE" w:rsidP="00540E11">
            <w:pPr>
              <w:rPr>
                <w:rFonts w:eastAsia="Times New Roman" w:cs="Arial"/>
                <w:color w:val="000000"/>
                <w:szCs w:val="20"/>
              </w:rPr>
            </w:pPr>
            <w:r w:rsidRPr="00540E11">
              <w:rPr>
                <w:rFonts w:eastAsia="Times New Roman" w:cs="Arial"/>
                <w:color w:val="000000"/>
                <w:szCs w:val="20"/>
              </w:rPr>
              <w:t>High Road Academy</w:t>
            </w:r>
          </w:p>
        </w:tc>
      </w:tr>
      <w:tr w:rsidR="009F5ACE" w:rsidRPr="00ED6D64" w14:paraId="77F32C48" w14:textId="77777777" w:rsidTr="00A93E1B">
        <w:trPr>
          <w:trHeight w:val="288"/>
        </w:trPr>
        <w:tc>
          <w:tcPr>
            <w:tcW w:w="1102" w:type="dxa"/>
            <w:shd w:val="clear" w:color="auto" w:fill="auto"/>
            <w:noWrap/>
            <w:vAlign w:val="bottom"/>
            <w:hideMark/>
          </w:tcPr>
          <w:p w14:paraId="310D2D86" w14:textId="49719155" w:rsidR="009F5ACE" w:rsidRPr="00540E11" w:rsidRDefault="009F5ACE" w:rsidP="00540E11">
            <w:pPr>
              <w:rPr>
                <w:rFonts w:eastAsia="Times New Roman" w:cs="Arial"/>
                <w:color w:val="000000"/>
                <w:szCs w:val="20"/>
              </w:rPr>
            </w:pPr>
            <w:r w:rsidRPr="00540E11">
              <w:rPr>
                <w:rFonts w:eastAsia="Times New Roman" w:cs="Arial"/>
                <w:color w:val="000000"/>
                <w:szCs w:val="20"/>
              </w:rPr>
              <w:t>1480461</w:t>
            </w:r>
          </w:p>
        </w:tc>
        <w:tc>
          <w:tcPr>
            <w:tcW w:w="3150" w:type="dxa"/>
            <w:shd w:val="clear" w:color="auto" w:fill="auto"/>
            <w:noWrap/>
            <w:vAlign w:val="bottom"/>
            <w:hideMark/>
          </w:tcPr>
          <w:p w14:paraId="619846D8" w14:textId="7370BEAC" w:rsidR="009F5ACE" w:rsidRPr="00540E11" w:rsidRDefault="009F5ACE" w:rsidP="00540E11">
            <w:pPr>
              <w:rPr>
                <w:rFonts w:eastAsia="Times New Roman" w:cs="Arial"/>
                <w:color w:val="000000"/>
                <w:szCs w:val="20"/>
              </w:rPr>
            </w:pPr>
            <w:r w:rsidRPr="00540E11">
              <w:rPr>
                <w:rFonts w:eastAsia="Times New Roman" w:cs="Arial"/>
                <w:color w:val="000000"/>
                <w:szCs w:val="20"/>
              </w:rPr>
              <w:t>Wallingford School District</w:t>
            </w:r>
          </w:p>
        </w:tc>
        <w:tc>
          <w:tcPr>
            <w:tcW w:w="6840" w:type="dxa"/>
            <w:shd w:val="clear" w:color="auto" w:fill="auto"/>
            <w:noWrap/>
            <w:vAlign w:val="bottom"/>
            <w:hideMark/>
          </w:tcPr>
          <w:p w14:paraId="29E2AC27" w14:textId="7C49A853" w:rsidR="009F5ACE" w:rsidRPr="00540E11" w:rsidRDefault="009F5ACE" w:rsidP="00891456">
            <w:pPr>
              <w:rPr>
                <w:rFonts w:eastAsia="Times New Roman" w:cs="Arial"/>
                <w:color w:val="000000"/>
                <w:szCs w:val="20"/>
              </w:rPr>
            </w:pPr>
            <w:proofErr w:type="spellStart"/>
            <w:r w:rsidRPr="00540E11">
              <w:rPr>
                <w:rFonts w:eastAsia="Times New Roman" w:cs="Arial"/>
                <w:color w:val="000000"/>
                <w:szCs w:val="20"/>
              </w:rPr>
              <w:t>Benhaven</w:t>
            </w:r>
            <w:proofErr w:type="spellEnd"/>
            <w:r w:rsidRPr="00540E11">
              <w:rPr>
                <w:rFonts w:eastAsia="Times New Roman" w:cs="Arial"/>
                <w:color w:val="000000"/>
                <w:szCs w:val="20"/>
              </w:rPr>
              <w:t xml:space="preserve"> </w:t>
            </w:r>
            <w:r>
              <w:rPr>
                <w:rFonts w:eastAsia="Times New Roman" w:cs="Arial"/>
                <w:color w:val="000000"/>
                <w:szCs w:val="20"/>
              </w:rPr>
              <w:t>Academy</w:t>
            </w:r>
          </w:p>
        </w:tc>
      </w:tr>
      <w:tr w:rsidR="009F5ACE" w:rsidRPr="00ED6D64" w14:paraId="2C72BCBD" w14:textId="77777777" w:rsidTr="00A93E1B">
        <w:trPr>
          <w:trHeight w:val="288"/>
        </w:trPr>
        <w:tc>
          <w:tcPr>
            <w:tcW w:w="1102" w:type="dxa"/>
            <w:shd w:val="clear" w:color="auto" w:fill="auto"/>
            <w:noWrap/>
            <w:vAlign w:val="bottom"/>
            <w:hideMark/>
          </w:tcPr>
          <w:p w14:paraId="46F6B75F" w14:textId="3FC70E7C" w:rsidR="009F5ACE" w:rsidRPr="00540E11" w:rsidRDefault="009F5ACE" w:rsidP="00540E11">
            <w:pPr>
              <w:rPr>
                <w:rFonts w:eastAsia="Times New Roman" w:cs="Arial"/>
                <w:color w:val="000000"/>
                <w:szCs w:val="20"/>
              </w:rPr>
            </w:pPr>
            <w:r w:rsidRPr="00540E11">
              <w:rPr>
                <w:rFonts w:eastAsia="Times New Roman" w:cs="Arial"/>
                <w:color w:val="000000"/>
                <w:szCs w:val="20"/>
              </w:rPr>
              <w:t>1485061</w:t>
            </w:r>
          </w:p>
        </w:tc>
        <w:tc>
          <w:tcPr>
            <w:tcW w:w="3150" w:type="dxa"/>
            <w:shd w:val="clear" w:color="auto" w:fill="auto"/>
            <w:noWrap/>
            <w:vAlign w:val="bottom"/>
            <w:hideMark/>
          </w:tcPr>
          <w:p w14:paraId="01E5A30A" w14:textId="1AF8255B" w:rsidR="009F5ACE" w:rsidRPr="00540E11" w:rsidRDefault="009F5ACE" w:rsidP="00540E11">
            <w:pPr>
              <w:rPr>
                <w:rFonts w:eastAsia="Times New Roman" w:cs="Arial"/>
                <w:color w:val="000000"/>
                <w:szCs w:val="20"/>
              </w:rPr>
            </w:pPr>
            <w:r w:rsidRPr="00540E11">
              <w:rPr>
                <w:rFonts w:eastAsia="Times New Roman" w:cs="Arial"/>
                <w:color w:val="000000"/>
                <w:szCs w:val="20"/>
              </w:rPr>
              <w:t>Wallingford School District</w:t>
            </w:r>
          </w:p>
        </w:tc>
        <w:tc>
          <w:tcPr>
            <w:tcW w:w="6840" w:type="dxa"/>
            <w:shd w:val="clear" w:color="auto" w:fill="auto"/>
            <w:noWrap/>
            <w:vAlign w:val="bottom"/>
            <w:hideMark/>
          </w:tcPr>
          <w:p w14:paraId="61AC5CD8" w14:textId="57B0C389" w:rsidR="009F5ACE" w:rsidRPr="00540E11" w:rsidRDefault="009F5ACE" w:rsidP="00540E11">
            <w:pPr>
              <w:rPr>
                <w:rFonts w:eastAsia="Times New Roman" w:cs="Arial"/>
                <w:color w:val="000000"/>
                <w:szCs w:val="20"/>
              </w:rPr>
            </w:pPr>
            <w:r w:rsidRPr="00540E11">
              <w:rPr>
                <w:rFonts w:eastAsia="Times New Roman" w:cs="Arial"/>
                <w:color w:val="000000"/>
                <w:szCs w:val="20"/>
              </w:rPr>
              <w:t>High Road School Of Wallingford</w:t>
            </w:r>
          </w:p>
        </w:tc>
      </w:tr>
      <w:tr w:rsidR="009F5ACE" w:rsidRPr="00ED6D64" w14:paraId="08BEACD0" w14:textId="77777777" w:rsidTr="00A93E1B">
        <w:trPr>
          <w:trHeight w:val="288"/>
        </w:trPr>
        <w:tc>
          <w:tcPr>
            <w:tcW w:w="1102" w:type="dxa"/>
            <w:shd w:val="clear" w:color="auto" w:fill="auto"/>
            <w:noWrap/>
            <w:vAlign w:val="bottom"/>
            <w:hideMark/>
          </w:tcPr>
          <w:p w14:paraId="48BF6937" w14:textId="42C65AB2" w:rsidR="009F5ACE" w:rsidRPr="00540E11" w:rsidRDefault="009F5ACE" w:rsidP="00540E11">
            <w:pPr>
              <w:rPr>
                <w:rFonts w:eastAsia="Times New Roman" w:cs="Arial"/>
                <w:color w:val="000000"/>
                <w:szCs w:val="20"/>
              </w:rPr>
            </w:pPr>
            <w:r w:rsidRPr="00540E11">
              <w:rPr>
                <w:rFonts w:eastAsia="Times New Roman" w:cs="Arial"/>
                <w:color w:val="000000"/>
                <w:szCs w:val="20"/>
              </w:rPr>
              <w:t>1500161</w:t>
            </w:r>
          </w:p>
        </w:tc>
        <w:tc>
          <w:tcPr>
            <w:tcW w:w="3150" w:type="dxa"/>
            <w:shd w:val="clear" w:color="auto" w:fill="auto"/>
            <w:noWrap/>
            <w:vAlign w:val="bottom"/>
            <w:hideMark/>
          </w:tcPr>
          <w:p w14:paraId="7234328D" w14:textId="5A801F2E" w:rsidR="009F5ACE" w:rsidRPr="00540E11" w:rsidRDefault="009F5ACE" w:rsidP="00540E11">
            <w:pPr>
              <w:rPr>
                <w:rFonts w:eastAsia="Times New Roman" w:cs="Arial"/>
                <w:color w:val="000000"/>
                <w:szCs w:val="20"/>
              </w:rPr>
            </w:pPr>
            <w:r w:rsidRPr="00540E11">
              <w:rPr>
                <w:rFonts w:eastAsia="Times New Roman" w:cs="Arial"/>
                <w:color w:val="000000"/>
                <w:szCs w:val="20"/>
              </w:rPr>
              <w:t>Washington School District</w:t>
            </w:r>
          </w:p>
        </w:tc>
        <w:tc>
          <w:tcPr>
            <w:tcW w:w="6840" w:type="dxa"/>
            <w:shd w:val="clear" w:color="auto" w:fill="auto"/>
            <w:noWrap/>
            <w:vAlign w:val="bottom"/>
            <w:hideMark/>
          </w:tcPr>
          <w:p w14:paraId="578447AD" w14:textId="29028D1C" w:rsidR="009F5ACE" w:rsidRPr="00540E11" w:rsidRDefault="009F5ACE" w:rsidP="00540E11">
            <w:pPr>
              <w:rPr>
                <w:rFonts w:eastAsia="Times New Roman" w:cs="Arial"/>
                <w:color w:val="000000"/>
                <w:szCs w:val="20"/>
              </w:rPr>
            </w:pPr>
            <w:r w:rsidRPr="00540E11">
              <w:rPr>
                <w:rFonts w:eastAsia="Times New Roman" w:cs="Arial"/>
                <w:color w:val="000000"/>
                <w:szCs w:val="20"/>
              </w:rPr>
              <w:t xml:space="preserve">Devereux </w:t>
            </w:r>
            <w:proofErr w:type="spellStart"/>
            <w:r w:rsidRPr="00540E11">
              <w:rPr>
                <w:rFonts w:eastAsia="Times New Roman" w:cs="Arial"/>
                <w:color w:val="000000"/>
                <w:szCs w:val="20"/>
              </w:rPr>
              <w:t>Glenholme</w:t>
            </w:r>
            <w:proofErr w:type="spellEnd"/>
          </w:p>
        </w:tc>
      </w:tr>
      <w:tr w:rsidR="009F5ACE" w:rsidRPr="00ED6D64" w14:paraId="5DF79AF6" w14:textId="77777777" w:rsidTr="00A93E1B">
        <w:trPr>
          <w:trHeight w:val="288"/>
        </w:trPr>
        <w:tc>
          <w:tcPr>
            <w:tcW w:w="1102" w:type="dxa"/>
            <w:shd w:val="clear" w:color="auto" w:fill="auto"/>
            <w:noWrap/>
            <w:vAlign w:val="bottom"/>
            <w:hideMark/>
          </w:tcPr>
          <w:p w14:paraId="15F86FCC" w14:textId="3AE7C049" w:rsidR="009F5ACE" w:rsidRPr="00540E11" w:rsidRDefault="009F5ACE" w:rsidP="00540E11">
            <w:pPr>
              <w:rPr>
                <w:rFonts w:eastAsia="Times New Roman" w:cs="Arial"/>
                <w:color w:val="000000"/>
                <w:szCs w:val="20"/>
              </w:rPr>
            </w:pPr>
            <w:r w:rsidRPr="00540E11">
              <w:rPr>
                <w:rFonts w:eastAsia="Times New Roman" w:cs="Arial"/>
                <w:color w:val="000000"/>
                <w:szCs w:val="20"/>
              </w:rPr>
              <w:t>1516161</w:t>
            </w:r>
          </w:p>
        </w:tc>
        <w:tc>
          <w:tcPr>
            <w:tcW w:w="3150" w:type="dxa"/>
            <w:shd w:val="clear" w:color="auto" w:fill="auto"/>
            <w:noWrap/>
            <w:vAlign w:val="bottom"/>
            <w:hideMark/>
          </w:tcPr>
          <w:p w14:paraId="76E59C7A" w14:textId="125FA962" w:rsidR="009F5ACE" w:rsidRPr="00540E11" w:rsidRDefault="009F5ACE" w:rsidP="00540E11">
            <w:pPr>
              <w:rPr>
                <w:rFonts w:eastAsia="Times New Roman" w:cs="Arial"/>
                <w:color w:val="000000"/>
                <w:szCs w:val="20"/>
              </w:rPr>
            </w:pPr>
            <w:r w:rsidRPr="00540E11">
              <w:rPr>
                <w:rFonts w:eastAsia="Times New Roman" w:cs="Arial"/>
                <w:color w:val="000000"/>
                <w:szCs w:val="20"/>
              </w:rPr>
              <w:t>Waterbury School District</w:t>
            </w:r>
          </w:p>
        </w:tc>
        <w:tc>
          <w:tcPr>
            <w:tcW w:w="6840" w:type="dxa"/>
            <w:shd w:val="clear" w:color="auto" w:fill="auto"/>
            <w:noWrap/>
            <w:vAlign w:val="bottom"/>
            <w:hideMark/>
          </w:tcPr>
          <w:p w14:paraId="61B0FD70" w14:textId="30CB69AC" w:rsidR="009F5ACE" w:rsidRPr="00540E11" w:rsidRDefault="009F5ACE" w:rsidP="00540E11">
            <w:pPr>
              <w:rPr>
                <w:rFonts w:eastAsia="Times New Roman" w:cs="Arial"/>
                <w:color w:val="000000"/>
                <w:szCs w:val="20"/>
              </w:rPr>
            </w:pPr>
            <w:r w:rsidRPr="00540E11">
              <w:rPr>
                <w:rFonts w:eastAsia="Times New Roman" w:cs="Arial"/>
                <w:color w:val="000000"/>
                <w:szCs w:val="20"/>
              </w:rPr>
              <w:t xml:space="preserve">High Roads </w:t>
            </w:r>
            <w:r>
              <w:rPr>
                <w:rFonts w:eastAsia="Times New Roman" w:cs="Arial"/>
                <w:color w:val="000000"/>
                <w:szCs w:val="20"/>
              </w:rPr>
              <w:t xml:space="preserve">School </w:t>
            </w:r>
            <w:r w:rsidRPr="00540E11">
              <w:rPr>
                <w:rFonts w:eastAsia="Times New Roman" w:cs="Arial"/>
                <w:color w:val="000000"/>
                <w:szCs w:val="20"/>
              </w:rPr>
              <w:t>of Waterbury</w:t>
            </w:r>
          </w:p>
        </w:tc>
      </w:tr>
      <w:tr w:rsidR="009F5ACE" w:rsidRPr="00ED6D64" w14:paraId="2260B6CC" w14:textId="77777777" w:rsidTr="003E21B6">
        <w:trPr>
          <w:trHeight w:val="288"/>
        </w:trPr>
        <w:tc>
          <w:tcPr>
            <w:tcW w:w="1102" w:type="dxa"/>
            <w:tcBorders>
              <w:bottom w:val="single" w:sz="4" w:space="0" w:color="auto"/>
            </w:tcBorders>
            <w:shd w:val="clear" w:color="auto" w:fill="auto"/>
            <w:noWrap/>
            <w:vAlign w:val="bottom"/>
            <w:hideMark/>
          </w:tcPr>
          <w:p w14:paraId="7F00B112" w14:textId="4037A7F0" w:rsidR="009F5ACE" w:rsidRPr="00540E11" w:rsidRDefault="009F5ACE" w:rsidP="00540E11">
            <w:pPr>
              <w:rPr>
                <w:rFonts w:eastAsia="Times New Roman" w:cs="Arial"/>
                <w:color w:val="000000"/>
                <w:szCs w:val="20"/>
              </w:rPr>
            </w:pPr>
            <w:r w:rsidRPr="00540E11">
              <w:rPr>
                <w:rFonts w:eastAsia="Times New Roman" w:cs="Arial"/>
                <w:color w:val="000000"/>
                <w:szCs w:val="20"/>
              </w:rPr>
              <w:t>1520161</w:t>
            </w:r>
          </w:p>
        </w:tc>
        <w:tc>
          <w:tcPr>
            <w:tcW w:w="3150" w:type="dxa"/>
            <w:tcBorders>
              <w:bottom w:val="single" w:sz="4" w:space="0" w:color="auto"/>
            </w:tcBorders>
            <w:shd w:val="clear" w:color="auto" w:fill="auto"/>
            <w:noWrap/>
            <w:vAlign w:val="bottom"/>
            <w:hideMark/>
          </w:tcPr>
          <w:p w14:paraId="5895FA58" w14:textId="52910F76" w:rsidR="009F5ACE" w:rsidRPr="00540E11" w:rsidRDefault="009F5ACE" w:rsidP="00540E11">
            <w:pPr>
              <w:rPr>
                <w:rFonts w:eastAsia="Times New Roman" w:cs="Arial"/>
                <w:color w:val="000000"/>
                <w:szCs w:val="20"/>
              </w:rPr>
            </w:pPr>
            <w:r w:rsidRPr="00540E11">
              <w:rPr>
                <w:rFonts w:eastAsia="Times New Roman" w:cs="Arial"/>
                <w:color w:val="000000"/>
                <w:szCs w:val="20"/>
              </w:rPr>
              <w:t>Waterford School District</w:t>
            </w:r>
          </w:p>
        </w:tc>
        <w:tc>
          <w:tcPr>
            <w:tcW w:w="6840" w:type="dxa"/>
            <w:tcBorders>
              <w:bottom w:val="single" w:sz="4" w:space="0" w:color="auto"/>
            </w:tcBorders>
            <w:shd w:val="clear" w:color="auto" w:fill="auto"/>
            <w:noWrap/>
            <w:vAlign w:val="bottom"/>
            <w:hideMark/>
          </w:tcPr>
          <w:p w14:paraId="0CB1F716" w14:textId="19F9E558" w:rsidR="009F5ACE" w:rsidRPr="00540E11" w:rsidRDefault="009F5ACE" w:rsidP="00540E11">
            <w:pPr>
              <w:rPr>
                <w:rFonts w:eastAsia="Times New Roman" w:cs="Arial"/>
                <w:color w:val="000000"/>
                <w:szCs w:val="20"/>
              </w:rPr>
            </w:pPr>
            <w:r w:rsidRPr="00540E11">
              <w:rPr>
                <w:rFonts w:eastAsia="Times New Roman" w:cs="Arial"/>
                <w:color w:val="000000"/>
                <w:szCs w:val="20"/>
              </w:rPr>
              <w:t>Waterford Country School, Inc.</w:t>
            </w:r>
          </w:p>
        </w:tc>
      </w:tr>
      <w:tr w:rsidR="009F5ACE" w:rsidRPr="00ED6D64" w14:paraId="22899997" w14:textId="77777777" w:rsidTr="003E21B6">
        <w:trPr>
          <w:trHeight w:val="288"/>
        </w:trPr>
        <w:tc>
          <w:tcPr>
            <w:tcW w:w="1102" w:type="dxa"/>
            <w:shd w:val="clear" w:color="auto" w:fill="auto"/>
            <w:noWrap/>
            <w:vAlign w:val="bottom"/>
            <w:hideMark/>
          </w:tcPr>
          <w:p w14:paraId="7351859A" w14:textId="09E4A66F" w:rsidR="009F5ACE" w:rsidRPr="00540E11" w:rsidRDefault="009F5ACE" w:rsidP="00540E11">
            <w:pPr>
              <w:rPr>
                <w:rFonts w:eastAsia="Times New Roman" w:cs="Arial"/>
                <w:color w:val="000000"/>
                <w:szCs w:val="20"/>
              </w:rPr>
            </w:pPr>
            <w:r w:rsidRPr="00540E11">
              <w:rPr>
                <w:rFonts w:eastAsia="Times New Roman" w:cs="Arial"/>
                <w:color w:val="000000"/>
                <w:szCs w:val="20"/>
              </w:rPr>
              <w:t>1550161</w:t>
            </w:r>
          </w:p>
        </w:tc>
        <w:tc>
          <w:tcPr>
            <w:tcW w:w="3150" w:type="dxa"/>
            <w:shd w:val="clear" w:color="auto" w:fill="auto"/>
            <w:noWrap/>
            <w:vAlign w:val="bottom"/>
            <w:hideMark/>
          </w:tcPr>
          <w:p w14:paraId="197F4874" w14:textId="3D37F920" w:rsidR="009F5ACE" w:rsidRPr="00540E11" w:rsidRDefault="009F5ACE" w:rsidP="00540E11">
            <w:pPr>
              <w:rPr>
                <w:rFonts w:eastAsia="Times New Roman" w:cs="Arial"/>
                <w:color w:val="000000"/>
                <w:szCs w:val="20"/>
              </w:rPr>
            </w:pPr>
            <w:r w:rsidRPr="00540E11">
              <w:rPr>
                <w:rFonts w:eastAsia="Times New Roman" w:cs="Arial"/>
                <w:color w:val="000000"/>
                <w:szCs w:val="20"/>
              </w:rPr>
              <w:t>West Hartford School District</w:t>
            </w:r>
          </w:p>
        </w:tc>
        <w:tc>
          <w:tcPr>
            <w:tcW w:w="6840" w:type="dxa"/>
            <w:shd w:val="clear" w:color="auto" w:fill="auto"/>
            <w:noWrap/>
            <w:vAlign w:val="bottom"/>
            <w:hideMark/>
          </w:tcPr>
          <w:p w14:paraId="430B4602" w14:textId="0C1C702C" w:rsidR="009F5ACE" w:rsidRPr="00540E11" w:rsidRDefault="009F5ACE" w:rsidP="00891456">
            <w:pPr>
              <w:rPr>
                <w:rFonts w:eastAsia="Times New Roman" w:cs="Arial"/>
                <w:color w:val="000000"/>
                <w:szCs w:val="20"/>
              </w:rPr>
            </w:pPr>
            <w:r w:rsidRPr="00540E11">
              <w:rPr>
                <w:rFonts w:eastAsia="Times New Roman" w:cs="Arial"/>
                <w:color w:val="000000"/>
                <w:szCs w:val="20"/>
              </w:rPr>
              <w:t xml:space="preserve">The </w:t>
            </w:r>
            <w:proofErr w:type="spellStart"/>
            <w:r w:rsidRPr="00540E11">
              <w:rPr>
                <w:rFonts w:eastAsia="Times New Roman" w:cs="Arial"/>
                <w:color w:val="000000"/>
                <w:szCs w:val="20"/>
              </w:rPr>
              <w:t>Gengras</w:t>
            </w:r>
            <w:proofErr w:type="spellEnd"/>
            <w:r w:rsidRPr="00540E11">
              <w:rPr>
                <w:rFonts w:eastAsia="Times New Roman" w:cs="Arial"/>
                <w:color w:val="000000"/>
                <w:szCs w:val="20"/>
              </w:rPr>
              <w:t xml:space="preserve"> Center</w:t>
            </w:r>
          </w:p>
        </w:tc>
      </w:tr>
      <w:tr w:rsidR="009F5ACE" w:rsidRPr="00ED6D64" w14:paraId="5C254DCC" w14:textId="77777777" w:rsidTr="003E21B6">
        <w:trPr>
          <w:trHeight w:val="288"/>
        </w:trPr>
        <w:tc>
          <w:tcPr>
            <w:tcW w:w="1102" w:type="dxa"/>
            <w:shd w:val="clear" w:color="auto" w:fill="auto"/>
            <w:noWrap/>
            <w:vAlign w:val="bottom"/>
            <w:hideMark/>
          </w:tcPr>
          <w:p w14:paraId="13D5E7B0" w14:textId="65D559FD" w:rsidR="009F5ACE" w:rsidRPr="00540E11" w:rsidRDefault="009F5ACE" w:rsidP="00540E11">
            <w:pPr>
              <w:rPr>
                <w:rFonts w:eastAsia="Times New Roman" w:cs="Arial"/>
                <w:color w:val="000000"/>
                <w:szCs w:val="20"/>
              </w:rPr>
            </w:pPr>
            <w:r w:rsidRPr="00540E11">
              <w:rPr>
                <w:rFonts w:eastAsia="Times New Roman" w:cs="Arial"/>
                <w:color w:val="000000"/>
                <w:szCs w:val="20"/>
              </w:rPr>
              <w:t>1550261</w:t>
            </w:r>
          </w:p>
        </w:tc>
        <w:tc>
          <w:tcPr>
            <w:tcW w:w="3150" w:type="dxa"/>
            <w:shd w:val="clear" w:color="auto" w:fill="auto"/>
            <w:noWrap/>
            <w:vAlign w:val="bottom"/>
            <w:hideMark/>
          </w:tcPr>
          <w:p w14:paraId="1025F666" w14:textId="64FAC174" w:rsidR="009F5ACE" w:rsidRPr="00540E11" w:rsidRDefault="009F5ACE" w:rsidP="00540E11">
            <w:pPr>
              <w:rPr>
                <w:rFonts w:eastAsia="Times New Roman" w:cs="Arial"/>
                <w:color w:val="000000"/>
                <w:szCs w:val="20"/>
              </w:rPr>
            </w:pPr>
            <w:r w:rsidRPr="00540E11">
              <w:rPr>
                <w:rFonts w:eastAsia="Times New Roman" w:cs="Arial"/>
                <w:color w:val="000000"/>
                <w:szCs w:val="20"/>
              </w:rPr>
              <w:t>West Hartford School District</w:t>
            </w:r>
          </w:p>
        </w:tc>
        <w:tc>
          <w:tcPr>
            <w:tcW w:w="6840" w:type="dxa"/>
            <w:shd w:val="clear" w:color="auto" w:fill="auto"/>
            <w:noWrap/>
            <w:vAlign w:val="bottom"/>
            <w:hideMark/>
          </w:tcPr>
          <w:p w14:paraId="1B6A6805" w14:textId="5C878D3F" w:rsidR="009F5ACE" w:rsidRPr="00540E11" w:rsidRDefault="009F5ACE" w:rsidP="00540E11">
            <w:pPr>
              <w:rPr>
                <w:rFonts w:eastAsia="Times New Roman" w:cs="Arial"/>
                <w:color w:val="000000"/>
                <w:szCs w:val="20"/>
              </w:rPr>
            </w:pPr>
            <w:r w:rsidRPr="00540E11">
              <w:rPr>
                <w:rFonts w:eastAsia="Times New Roman" w:cs="Arial"/>
                <w:color w:val="000000"/>
                <w:szCs w:val="20"/>
              </w:rPr>
              <w:t>Intensive Education Academy, Inc.</w:t>
            </w:r>
          </w:p>
        </w:tc>
      </w:tr>
      <w:tr w:rsidR="009F5ACE" w:rsidRPr="00ED6D64" w14:paraId="51A4B012" w14:textId="77777777" w:rsidTr="00A93E1B">
        <w:trPr>
          <w:trHeight w:val="288"/>
        </w:trPr>
        <w:tc>
          <w:tcPr>
            <w:tcW w:w="1102" w:type="dxa"/>
            <w:shd w:val="clear" w:color="auto" w:fill="auto"/>
            <w:noWrap/>
            <w:vAlign w:val="bottom"/>
            <w:hideMark/>
          </w:tcPr>
          <w:p w14:paraId="1E267DFA" w14:textId="31E62FA8" w:rsidR="009F5ACE" w:rsidRPr="00540E11" w:rsidRDefault="009F5ACE" w:rsidP="00540E11">
            <w:pPr>
              <w:rPr>
                <w:rFonts w:eastAsia="Times New Roman" w:cs="Arial"/>
                <w:color w:val="000000"/>
                <w:szCs w:val="20"/>
              </w:rPr>
            </w:pPr>
            <w:r w:rsidRPr="00540E11">
              <w:rPr>
                <w:rFonts w:eastAsia="Times New Roman" w:cs="Arial"/>
                <w:color w:val="000000"/>
                <w:szCs w:val="20"/>
              </w:rPr>
              <w:t>1550361</w:t>
            </w:r>
          </w:p>
        </w:tc>
        <w:tc>
          <w:tcPr>
            <w:tcW w:w="3150" w:type="dxa"/>
            <w:shd w:val="clear" w:color="auto" w:fill="auto"/>
            <w:noWrap/>
            <w:vAlign w:val="bottom"/>
            <w:hideMark/>
          </w:tcPr>
          <w:p w14:paraId="45BBA4C1" w14:textId="47D56549" w:rsidR="009F5ACE" w:rsidRPr="00540E11" w:rsidRDefault="009F5ACE" w:rsidP="00540E11">
            <w:pPr>
              <w:rPr>
                <w:rFonts w:eastAsia="Times New Roman" w:cs="Arial"/>
                <w:color w:val="000000"/>
                <w:szCs w:val="20"/>
              </w:rPr>
            </w:pPr>
            <w:r w:rsidRPr="00540E11">
              <w:rPr>
                <w:rFonts w:eastAsia="Times New Roman" w:cs="Arial"/>
                <w:color w:val="000000"/>
                <w:szCs w:val="20"/>
              </w:rPr>
              <w:t>West Hartford School District</w:t>
            </w:r>
          </w:p>
        </w:tc>
        <w:tc>
          <w:tcPr>
            <w:tcW w:w="6840" w:type="dxa"/>
            <w:shd w:val="clear" w:color="auto" w:fill="auto"/>
            <w:noWrap/>
            <w:vAlign w:val="bottom"/>
            <w:hideMark/>
          </w:tcPr>
          <w:p w14:paraId="4AAC5E26" w14:textId="46FAF40D" w:rsidR="009F5ACE" w:rsidRPr="00540E11" w:rsidRDefault="009F5ACE" w:rsidP="00540E11">
            <w:pPr>
              <w:rPr>
                <w:rFonts w:eastAsia="Times New Roman" w:cs="Arial"/>
                <w:color w:val="000000"/>
                <w:szCs w:val="20"/>
              </w:rPr>
            </w:pPr>
            <w:r w:rsidRPr="00540E11">
              <w:rPr>
                <w:rFonts w:eastAsia="Times New Roman" w:cs="Arial"/>
                <w:color w:val="000000"/>
                <w:szCs w:val="20"/>
              </w:rPr>
              <w:t>American School for the Deaf</w:t>
            </w:r>
          </w:p>
        </w:tc>
      </w:tr>
      <w:tr w:rsidR="009F5ACE" w:rsidRPr="00ED6D64" w14:paraId="7F310EA7" w14:textId="77777777" w:rsidTr="00A93E1B">
        <w:trPr>
          <w:trHeight w:val="288"/>
        </w:trPr>
        <w:tc>
          <w:tcPr>
            <w:tcW w:w="1102" w:type="dxa"/>
            <w:shd w:val="clear" w:color="auto" w:fill="auto"/>
            <w:noWrap/>
            <w:vAlign w:val="bottom"/>
            <w:hideMark/>
          </w:tcPr>
          <w:p w14:paraId="36037B54" w14:textId="307664C9" w:rsidR="009F5ACE" w:rsidRPr="00540E11" w:rsidRDefault="009F5ACE" w:rsidP="00540E11">
            <w:pPr>
              <w:rPr>
                <w:rFonts w:eastAsia="Times New Roman" w:cs="Arial"/>
                <w:color w:val="000000"/>
                <w:szCs w:val="20"/>
              </w:rPr>
            </w:pPr>
            <w:r w:rsidRPr="00540E11">
              <w:rPr>
                <w:rFonts w:eastAsia="Times New Roman" w:cs="Arial"/>
                <w:color w:val="000000"/>
                <w:szCs w:val="20"/>
              </w:rPr>
              <w:t>1550561</w:t>
            </w:r>
          </w:p>
        </w:tc>
        <w:tc>
          <w:tcPr>
            <w:tcW w:w="3150" w:type="dxa"/>
            <w:shd w:val="clear" w:color="auto" w:fill="auto"/>
            <w:noWrap/>
            <w:vAlign w:val="bottom"/>
            <w:hideMark/>
          </w:tcPr>
          <w:p w14:paraId="3E9F28B9" w14:textId="69AA9961" w:rsidR="009F5ACE" w:rsidRPr="00540E11" w:rsidRDefault="009F5ACE" w:rsidP="00540E11">
            <w:pPr>
              <w:rPr>
                <w:rFonts w:eastAsia="Times New Roman" w:cs="Arial"/>
                <w:color w:val="000000"/>
                <w:szCs w:val="20"/>
              </w:rPr>
            </w:pPr>
            <w:r w:rsidRPr="00540E11">
              <w:rPr>
                <w:rFonts w:eastAsia="Times New Roman" w:cs="Arial"/>
                <w:color w:val="000000"/>
                <w:szCs w:val="20"/>
              </w:rPr>
              <w:t>West Hartford School District</w:t>
            </w:r>
          </w:p>
        </w:tc>
        <w:tc>
          <w:tcPr>
            <w:tcW w:w="6840" w:type="dxa"/>
            <w:shd w:val="clear" w:color="auto" w:fill="auto"/>
            <w:noWrap/>
            <w:vAlign w:val="bottom"/>
            <w:hideMark/>
          </w:tcPr>
          <w:p w14:paraId="7AEA0790" w14:textId="180BACE0" w:rsidR="009F5ACE" w:rsidRPr="00540E11" w:rsidRDefault="009F5ACE" w:rsidP="00540E11">
            <w:pPr>
              <w:rPr>
                <w:rFonts w:eastAsia="Times New Roman" w:cs="Arial"/>
                <w:color w:val="000000"/>
                <w:szCs w:val="20"/>
              </w:rPr>
            </w:pPr>
            <w:r w:rsidRPr="00540E11">
              <w:rPr>
                <w:rFonts w:eastAsia="Times New Roman" w:cs="Arial"/>
                <w:color w:val="000000"/>
                <w:szCs w:val="20"/>
              </w:rPr>
              <w:t xml:space="preserve">Ben </w:t>
            </w:r>
            <w:proofErr w:type="spellStart"/>
            <w:r w:rsidRPr="00540E11">
              <w:rPr>
                <w:rFonts w:eastAsia="Times New Roman" w:cs="Arial"/>
                <w:color w:val="000000"/>
                <w:szCs w:val="20"/>
              </w:rPr>
              <w:t>Bronz</w:t>
            </w:r>
            <w:proofErr w:type="spellEnd"/>
            <w:r w:rsidRPr="00540E11">
              <w:rPr>
                <w:rFonts w:eastAsia="Times New Roman" w:cs="Arial"/>
                <w:color w:val="000000"/>
                <w:szCs w:val="20"/>
              </w:rPr>
              <w:t xml:space="preserve"> Academy</w:t>
            </w:r>
          </w:p>
        </w:tc>
      </w:tr>
      <w:tr w:rsidR="009F5ACE" w:rsidRPr="00ED6D64" w14:paraId="68864554" w14:textId="77777777" w:rsidTr="00A93E1B">
        <w:trPr>
          <w:trHeight w:val="288"/>
        </w:trPr>
        <w:tc>
          <w:tcPr>
            <w:tcW w:w="1102" w:type="dxa"/>
            <w:shd w:val="clear" w:color="auto" w:fill="auto"/>
            <w:noWrap/>
            <w:vAlign w:val="bottom"/>
            <w:hideMark/>
          </w:tcPr>
          <w:p w14:paraId="180C19BA" w14:textId="301FAFFE" w:rsidR="009F5ACE" w:rsidRPr="00540E11" w:rsidRDefault="009F5ACE" w:rsidP="00540E11">
            <w:pPr>
              <w:rPr>
                <w:rFonts w:eastAsia="Times New Roman" w:cs="Arial"/>
                <w:color w:val="000000"/>
                <w:szCs w:val="20"/>
              </w:rPr>
            </w:pPr>
            <w:r w:rsidRPr="00540E11">
              <w:rPr>
                <w:rFonts w:eastAsia="Times New Roman" w:cs="Arial"/>
                <w:color w:val="000000"/>
                <w:szCs w:val="20"/>
              </w:rPr>
              <w:t>1550861</w:t>
            </w:r>
          </w:p>
        </w:tc>
        <w:tc>
          <w:tcPr>
            <w:tcW w:w="3150" w:type="dxa"/>
            <w:shd w:val="clear" w:color="auto" w:fill="auto"/>
            <w:noWrap/>
            <w:vAlign w:val="bottom"/>
            <w:hideMark/>
          </w:tcPr>
          <w:p w14:paraId="2343AE31" w14:textId="47B90638" w:rsidR="009F5ACE" w:rsidRPr="00540E11" w:rsidRDefault="009F5ACE" w:rsidP="00540E11">
            <w:pPr>
              <w:rPr>
                <w:rFonts w:eastAsia="Times New Roman" w:cs="Arial"/>
                <w:color w:val="000000"/>
                <w:szCs w:val="20"/>
              </w:rPr>
            </w:pPr>
            <w:r w:rsidRPr="00540E11">
              <w:rPr>
                <w:rFonts w:eastAsia="Times New Roman" w:cs="Arial"/>
                <w:color w:val="000000"/>
                <w:szCs w:val="20"/>
              </w:rPr>
              <w:t>West Hartford School District</w:t>
            </w:r>
          </w:p>
        </w:tc>
        <w:tc>
          <w:tcPr>
            <w:tcW w:w="6840" w:type="dxa"/>
            <w:shd w:val="clear" w:color="auto" w:fill="auto"/>
            <w:noWrap/>
            <w:vAlign w:val="bottom"/>
            <w:hideMark/>
          </w:tcPr>
          <w:p w14:paraId="767E5B6C" w14:textId="7B6E475B" w:rsidR="009F5ACE" w:rsidRPr="00540E11" w:rsidRDefault="009F5ACE" w:rsidP="00540E11">
            <w:pPr>
              <w:rPr>
                <w:rFonts w:eastAsia="Times New Roman" w:cs="Arial"/>
                <w:color w:val="000000"/>
                <w:szCs w:val="20"/>
              </w:rPr>
            </w:pPr>
            <w:r w:rsidRPr="00540E11">
              <w:rPr>
                <w:rFonts w:eastAsia="Times New Roman" w:cs="Arial"/>
                <w:color w:val="000000"/>
                <w:szCs w:val="20"/>
              </w:rPr>
              <w:t>PACES-at American School for the Deaf</w:t>
            </w:r>
          </w:p>
        </w:tc>
      </w:tr>
      <w:tr w:rsidR="009F5ACE" w:rsidRPr="00ED6D64" w14:paraId="64262549" w14:textId="77777777" w:rsidTr="00A93E1B">
        <w:trPr>
          <w:trHeight w:val="288"/>
        </w:trPr>
        <w:tc>
          <w:tcPr>
            <w:tcW w:w="1102" w:type="dxa"/>
            <w:shd w:val="clear" w:color="auto" w:fill="auto"/>
            <w:noWrap/>
            <w:vAlign w:val="bottom"/>
            <w:hideMark/>
          </w:tcPr>
          <w:p w14:paraId="021E948A" w14:textId="5600018A" w:rsidR="009F5ACE" w:rsidRPr="00540E11" w:rsidRDefault="009F5ACE" w:rsidP="00223087">
            <w:pPr>
              <w:rPr>
                <w:rFonts w:eastAsia="Times New Roman" w:cs="Arial"/>
                <w:color w:val="000000"/>
                <w:szCs w:val="20"/>
              </w:rPr>
            </w:pPr>
            <w:r w:rsidRPr="00540E11">
              <w:rPr>
                <w:rFonts w:eastAsia="Times New Roman" w:cs="Arial"/>
                <w:color w:val="000000"/>
                <w:szCs w:val="20"/>
              </w:rPr>
              <w:t>1</w:t>
            </w:r>
            <w:r>
              <w:rPr>
                <w:rFonts w:eastAsia="Times New Roman" w:cs="Arial"/>
                <w:color w:val="000000"/>
                <w:szCs w:val="20"/>
              </w:rPr>
              <w:t>590161</w:t>
            </w:r>
          </w:p>
        </w:tc>
        <w:tc>
          <w:tcPr>
            <w:tcW w:w="3150" w:type="dxa"/>
            <w:shd w:val="clear" w:color="auto" w:fill="auto"/>
            <w:noWrap/>
            <w:vAlign w:val="bottom"/>
            <w:hideMark/>
          </w:tcPr>
          <w:p w14:paraId="6A35309F" w14:textId="09B8E240" w:rsidR="009F5ACE" w:rsidRPr="00540E11" w:rsidRDefault="009F5ACE" w:rsidP="00223087">
            <w:pPr>
              <w:rPr>
                <w:rFonts w:eastAsia="Times New Roman" w:cs="Arial"/>
                <w:color w:val="000000"/>
                <w:szCs w:val="20"/>
              </w:rPr>
            </w:pPr>
            <w:r>
              <w:rPr>
                <w:rFonts w:eastAsia="Times New Roman" w:cs="Arial"/>
                <w:color w:val="000000"/>
                <w:szCs w:val="20"/>
              </w:rPr>
              <w:t>New Britain</w:t>
            </w:r>
            <w:r w:rsidRPr="00540E11">
              <w:rPr>
                <w:rFonts w:eastAsia="Times New Roman" w:cs="Arial"/>
                <w:color w:val="000000"/>
                <w:szCs w:val="20"/>
              </w:rPr>
              <w:t xml:space="preserve"> School District</w:t>
            </w:r>
          </w:p>
        </w:tc>
        <w:tc>
          <w:tcPr>
            <w:tcW w:w="6840" w:type="dxa"/>
            <w:shd w:val="clear" w:color="auto" w:fill="auto"/>
            <w:noWrap/>
            <w:vAlign w:val="bottom"/>
            <w:hideMark/>
          </w:tcPr>
          <w:p w14:paraId="15973057" w14:textId="0F337490" w:rsidR="009F5ACE" w:rsidRPr="00540E11" w:rsidRDefault="009F5ACE" w:rsidP="00223087">
            <w:pPr>
              <w:rPr>
                <w:rFonts w:eastAsia="Times New Roman" w:cs="Arial"/>
                <w:color w:val="000000"/>
                <w:szCs w:val="20"/>
              </w:rPr>
            </w:pPr>
            <w:r>
              <w:rPr>
                <w:rFonts w:eastAsia="Times New Roman" w:cs="Arial"/>
                <w:color w:val="000000"/>
                <w:szCs w:val="20"/>
              </w:rPr>
              <w:t>CCMC School</w:t>
            </w:r>
          </w:p>
        </w:tc>
      </w:tr>
      <w:tr w:rsidR="009F5ACE" w:rsidRPr="00ED6D64" w14:paraId="336B1178" w14:textId="77777777" w:rsidTr="00A93E1B">
        <w:trPr>
          <w:trHeight w:val="288"/>
        </w:trPr>
        <w:tc>
          <w:tcPr>
            <w:tcW w:w="1102" w:type="dxa"/>
            <w:shd w:val="clear" w:color="auto" w:fill="auto"/>
            <w:noWrap/>
            <w:vAlign w:val="bottom"/>
            <w:hideMark/>
          </w:tcPr>
          <w:p w14:paraId="26715DC1" w14:textId="1E4E3513" w:rsidR="009F5ACE" w:rsidRPr="00540E11" w:rsidRDefault="009F5ACE" w:rsidP="00540E11">
            <w:pPr>
              <w:rPr>
                <w:rFonts w:eastAsia="Times New Roman" w:cs="Arial"/>
                <w:color w:val="000000"/>
                <w:szCs w:val="20"/>
              </w:rPr>
            </w:pPr>
            <w:r w:rsidRPr="00540E11">
              <w:rPr>
                <w:rFonts w:eastAsia="Times New Roman" w:cs="Arial"/>
                <w:color w:val="000000"/>
                <w:szCs w:val="20"/>
              </w:rPr>
              <w:t>1630661</w:t>
            </w:r>
          </w:p>
        </w:tc>
        <w:tc>
          <w:tcPr>
            <w:tcW w:w="3150" w:type="dxa"/>
            <w:shd w:val="clear" w:color="auto" w:fill="auto"/>
            <w:noWrap/>
            <w:vAlign w:val="bottom"/>
            <w:hideMark/>
          </w:tcPr>
          <w:p w14:paraId="66266EBB" w14:textId="78F19732" w:rsidR="009F5ACE" w:rsidRPr="00540E11" w:rsidRDefault="009F5ACE" w:rsidP="00540E11">
            <w:pPr>
              <w:rPr>
                <w:rFonts w:eastAsia="Times New Roman" w:cs="Arial"/>
                <w:color w:val="000000"/>
                <w:szCs w:val="20"/>
              </w:rPr>
            </w:pPr>
            <w:r w:rsidRPr="00540E11">
              <w:rPr>
                <w:rFonts w:eastAsia="Times New Roman" w:cs="Arial"/>
                <w:color w:val="000000"/>
                <w:szCs w:val="20"/>
              </w:rPr>
              <w:t>Windham School District</w:t>
            </w:r>
          </w:p>
        </w:tc>
        <w:tc>
          <w:tcPr>
            <w:tcW w:w="6840" w:type="dxa"/>
            <w:shd w:val="clear" w:color="auto" w:fill="auto"/>
            <w:noWrap/>
            <w:vAlign w:val="bottom"/>
            <w:hideMark/>
          </w:tcPr>
          <w:p w14:paraId="6B72EFEC" w14:textId="118E4D6A" w:rsidR="009F5ACE" w:rsidRPr="00540E11" w:rsidRDefault="009F5ACE" w:rsidP="00540E11">
            <w:pPr>
              <w:rPr>
                <w:rFonts w:eastAsia="Times New Roman" w:cs="Arial"/>
                <w:color w:val="000000"/>
                <w:szCs w:val="20"/>
              </w:rPr>
            </w:pPr>
            <w:proofErr w:type="spellStart"/>
            <w:r w:rsidRPr="00540E11">
              <w:rPr>
                <w:rFonts w:eastAsia="Times New Roman" w:cs="Arial"/>
                <w:color w:val="000000"/>
                <w:szCs w:val="20"/>
              </w:rPr>
              <w:t>Natchaug</w:t>
            </w:r>
            <w:proofErr w:type="spellEnd"/>
            <w:r w:rsidRPr="00540E11">
              <w:rPr>
                <w:rFonts w:eastAsia="Times New Roman" w:cs="Arial"/>
                <w:color w:val="000000"/>
                <w:szCs w:val="20"/>
              </w:rPr>
              <w:t xml:space="preserve"> Hospital School </w:t>
            </w:r>
            <w:r>
              <w:rPr>
                <w:rFonts w:eastAsia="Times New Roman" w:cs="Arial"/>
                <w:color w:val="000000"/>
                <w:szCs w:val="20"/>
              </w:rPr>
              <w:t>CDT</w:t>
            </w:r>
            <w:r w:rsidRPr="00540E11">
              <w:rPr>
                <w:rFonts w:eastAsia="Times New Roman" w:cs="Arial"/>
                <w:color w:val="000000"/>
                <w:szCs w:val="20"/>
              </w:rPr>
              <w:t>-Willimantic</w:t>
            </w:r>
          </w:p>
        </w:tc>
      </w:tr>
    </w:tbl>
    <w:p w14:paraId="1D1DC4FC" w14:textId="77777777" w:rsidR="00963CCB" w:rsidRDefault="00963CCB" w:rsidP="00133AB5">
      <w:pPr>
        <w:rPr>
          <w:szCs w:val="20"/>
        </w:rPr>
      </w:pPr>
    </w:p>
    <w:p w14:paraId="0310029B" w14:textId="77777777" w:rsidR="00B54210" w:rsidRPr="00B5473C" w:rsidRDefault="00B54210" w:rsidP="00B54210">
      <w:pPr>
        <w:spacing w:after="200" w:line="276" w:lineRule="auto"/>
        <w:rPr>
          <w:rFonts w:asciiTheme="majorHAnsi" w:eastAsiaTheme="majorEastAsia" w:hAnsiTheme="majorHAnsi" w:cs="Times New Roman"/>
          <w:color w:val="365F91" w:themeColor="accent1" w:themeShade="BF"/>
          <w:sz w:val="28"/>
          <w:szCs w:val="28"/>
        </w:rPr>
        <w:sectPr w:rsidR="00B54210" w:rsidRPr="00B5473C" w:rsidSect="00DA0FB8">
          <w:pgSz w:w="15840" w:h="12240" w:orient="landscape"/>
          <w:pgMar w:top="1440" w:right="1440" w:bottom="1440" w:left="1440" w:header="720" w:footer="720" w:gutter="0"/>
          <w:cols w:space="720"/>
          <w:docGrid w:linePitch="360"/>
        </w:sectPr>
      </w:pPr>
    </w:p>
    <w:p w14:paraId="1840AEE8" w14:textId="77777777" w:rsidR="00B54210" w:rsidRPr="00B06F5B" w:rsidRDefault="00B54210" w:rsidP="00CE003E">
      <w:pPr>
        <w:pStyle w:val="Heading3"/>
      </w:pPr>
      <w:bookmarkStart w:id="101" w:name="_Toc340056664"/>
      <w:r w:rsidRPr="00B06F5B">
        <w:lastRenderedPageBreak/>
        <w:sym w:font="Wingdings 2" w:char="F065"/>
      </w:r>
      <w:r w:rsidRPr="00B06F5B">
        <w:t xml:space="preserve"> Age Appropriate Community Based Transition Program Facility Codes</w:t>
      </w:r>
      <w:bookmarkEnd w:id="101"/>
    </w:p>
    <w:p w14:paraId="2490114F" w14:textId="37FA40CB" w:rsidR="00B54210" w:rsidRPr="002C50AD" w:rsidRDefault="002C50AD" w:rsidP="00B54210">
      <w:pPr>
        <w:rPr>
          <w:szCs w:val="20"/>
        </w:rPr>
      </w:pPr>
      <w:r w:rsidRPr="002C50AD">
        <w:rPr>
          <w:szCs w:val="20"/>
        </w:rPr>
        <w:t xml:space="preserve">SEDAC uses the facility coding structure used in the Public School Information System (PSIS).   See SEDAC References for Facility Codes - Non Public and Out of State Facilities link.  </w:t>
      </w:r>
      <w:r w:rsidR="00B54210" w:rsidRPr="002C50AD">
        <w:rPr>
          <w:szCs w:val="20"/>
        </w:rPr>
        <w:t xml:space="preserve">Once </w:t>
      </w:r>
      <w:r>
        <w:rPr>
          <w:szCs w:val="20"/>
        </w:rPr>
        <w:t xml:space="preserve">opened click on the </w:t>
      </w:r>
      <w:r w:rsidR="00B54210" w:rsidRPr="002C50AD">
        <w:rPr>
          <w:szCs w:val="20"/>
        </w:rPr>
        <w:t>Transition Programs tab at the bottom of the excel document.</w:t>
      </w:r>
    </w:p>
    <w:p w14:paraId="3047F9E8" w14:textId="78F56F03" w:rsidR="002C50AD" w:rsidRDefault="002C50AD" w:rsidP="00B54210">
      <w:pPr>
        <w:rPr>
          <w:rFonts w:ascii="Times New Roman" w:hAnsi="Times New Roman" w:cs="Times New Roman"/>
          <w:sz w:val="22"/>
        </w:rPr>
      </w:pPr>
    </w:p>
    <w:tbl>
      <w:tblPr>
        <w:tblW w:w="30758" w:type="dxa"/>
        <w:tblInd w:w="-432" w:type="dxa"/>
        <w:tblLook w:val="04A0" w:firstRow="1" w:lastRow="0" w:firstColumn="1" w:lastColumn="0" w:noHBand="0" w:noVBand="1"/>
      </w:tblPr>
      <w:tblGrid>
        <w:gridCol w:w="1620"/>
        <w:gridCol w:w="2430"/>
        <w:gridCol w:w="6030"/>
        <w:gridCol w:w="11878"/>
        <w:gridCol w:w="2260"/>
        <w:gridCol w:w="6540"/>
      </w:tblGrid>
      <w:tr w:rsidR="00963CCB" w:rsidRPr="003339B0" w14:paraId="448A2FF4" w14:textId="77777777" w:rsidTr="00E4689C">
        <w:trPr>
          <w:gridAfter w:val="3"/>
          <w:wAfter w:w="20678" w:type="dxa"/>
          <w:trHeight w:val="315"/>
        </w:trPr>
        <w:tc>
          <w:tcPr>
            <w:tcW w:w="100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BB4721B" w14:textId="77777777" w:rsidR="00963CCB" w:rsidRPr="003339B0" w:rsidRDefault="00963CCB" w:rsidP="003339B0">
            <w:pPr>
              <w:rPr>
                <w:rFonts w:asciiTheme="minorHAnsi" w:eastAsia="Times New Roman" w:hAnsiTheme="minorHAnsi" w:cs="Times New Roman"/>
                <w:b/>
                <w:bCs/>
                <w:color w:val="000000"/>
                <w:sz w:val="22"/>
              </w:rPr>
            </w:pPr>
            <w:bookmarkStart w:id="102" w:name="RANGE!A1:C104"/>
            <w:r w:rsidRPr="003339B0">
              <w:rPr>
                <w:rFonts w:asciiTheme="minorHAnsi" w:eastAsia="Times New Roman" w:hAnsiTheme="minorHAnsi" w:cs="Times New Roman"/>
                <w:b/>
                <w:bCs/>
                <w:color w:val="000000"/>
                <w:sz w:val="22"/>
              </w:rPr>
              <w:t>CONNECTICUT STATE DEPARTMENT OF EDUCATION</w:t>
            </w:r>
            <w:bookmarkEnd w:id="102"/>
          </w:p>
        </w:tc>
      </w:tr>
      <w:tr w:rsidR="00963CCB" w:rsidRPr="003339B0" w14:paraId="37BBAC76" w14:textId="77777777" w:rsidTr="00E4689C">
        <w:trPr>
          <w:gridAfter w:val="3"/>
          <w:wAfter w:w="20678" w:type="dxa"/>
          <w:trHeight w:val="263"/>
        </w:trPr>
        <w:tc>
          <w:tcPr>
            <w:tcW w:w="100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45E7BAF" w14:textId="3E489F7E" w:rsidR="00963CCB" w:rsidRPr="003339B0" w:rsidRDefault="001F71F3" w:rsidP="003729B6">
            <w:pPr>
              <w:rPr>
                <w:rFonts w:asciiTheme="minorHAnsi" w:eastAsia="Times New Roman" w:hAnsiTheme="minorHAnsi" w:cs="Times New Roman"/>
                <w:b/>
                <w:bCs/>
                <w:color w:val="000000"/>
                <w:sz w:val="22"/>
              </w:rPr>
            </w:pPr>
            <w:r w:rsidRPr="003339B0">
              <w:rPr>
                <w:rFonts w:asciiTheme="minorHAnsi" w:eastAsia="Times New Roman" w:hAnsiTheme="minorHAnsi" w:cs="Times New Roman"/>
                <w:b/>
                <w:bCs/>
                <w:color w:val="000000"/>
                <w:sz w:val="22"/>
              </w:rPr>
              <w:t>BUREAU OF GRANTS MANAGEMENT</w:t>
            </w:r>
          </w:p>
        </w:tc>
      </w:tr>
      <w:tr w:rsidR="00963CCB" w:rsidRPr="003339B0" w14:paraId="1F474223" w14:textId="77777777" w:rsidTr="00E4689C">
        <w:trPr>
          <w:gridAfter w:val="3"/>
          <w:wAfter w:w="20678" w:type="dxa"/>
          <w:trHeight w:val="312"/>
        </w:trPr>
        <w:tc>
          <w:tcPr>
            <w:tcW w:w="100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5D3F413" w14:textId="77777777" w:rsidR="00963CCB" w:rsidRPr="003339B0" w:rsidRDefault="00963CCB" w:rsidP="003729B6">
            <w:pPr>
              <w:rPr>
                <w:rFonts w:asciiTheme="minorHAnsi" w:eastAsia="Times New Roman" w:hAnsiTheme="minorHAnsi" w:cs="Times New Roman"/>
                <w:b/>
                <w:bCs/>
                <w:color w:val="000000"/>
                <w:sz w:val="22"/>
              </w:rPr>
            </w:pPr>
            <w:r w:rsidRPr="003339B0">
              <w:rPr>
                <w:rFonts w:asciiTheme="minorHAnsi" w:eastAsia="Times New Roman" w:hAnsiTheme="minorHAnsi" w:cs="Times New Roman"/>
                <w:b/>
                <w:bCs/>
                <w:color w:val="000000"/>
                <w:sz w:val="22"/>
              </w:rPr>
              <w:t>LIST OF AGE APPROPRIATE COMMUNITY BASED TRANSITION PROGRAMS</w:t>
            </w:r>
          </w:p>
        </w:tc>
      </w:tr>
      <w:tr w:rsidR="00963CCB" w:rsidRPr="003339B0" w14:paraId="08002E20" w14:textId="77777777" w:rsidTr="00E4689C">
        <w:trPr>
          <w:gridAfter w:val="3"/>
          <w:wAfter w:w="20678" w:type="dxa"/>
          <w:trHeight w:val="285"/>
        </w:trPr>
        <w:tc>
          <w:tcPr>
            <w:tcW w:w="100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BC10C43" w14:textId="2EA9A5D8" w:rsidR="00963CCB" w:rsidRPr="003339B0" w:rsidRDefault="00963CCB" w:rsidP="003729B6">
            <w:pPr>
              <w:rPr>
                <w:rFonts w:asciiTheme="minorHAnsi" w:eastAsia="Times New Roman" w:hAnsiTheme="minorHAnsi" w:cs="Times New Roman"/>
                <w:b/>
                <w:bCs/>
                <w:color w:val="000000"/>
                <w:sz w:val="22"/>
              </w:rPr>
            </w:pPr>
            <w:r w:rsidRPr="003339B0">
              <w:rPr>
                <w:rFonts w:asciiTheme="minorHAnsi" w:eastAsia="Times New Roman" w:hAnsiTheme="minorHAnsi" w:cs="Times New Roman"/>
                <w:b/>
                <w:bCs/>
                <w:color w:val="000000"/>
                <w:sz w:val="22"/>
              </w:rPr>
              <w:t>201</w:t>
            </w:r>
            <w:r w:rsidR="001F71F3" w:rsidRPr="003339B0">
              <w:rPr>
                <w:rFonts w:asciiTheme="minorHAnsi" w:eastAsia="Times New Roman" w:hAnsiTheme="minorHAnsi" w:cs="Times New Roman"/>
                <w:b/>
                <w:bCs/>
                <w:color w:val="000000"/>
                <w:sz w:val="22"/>
              </w:rPr>
              <w:t>3</w:t>
            </w:r>
            <w:r w:rsidRPr="003339B0">
              <w:rPr>
                <w:rFonts w:asciiTheme="minorHAnsi" w:eastAsia="Times New Roman" w:hAnsiTheme="minorHAnsi" w:cs="Times New Roman"/>
                <w:b/>
                <w:bCs/>
                <w:color w:val="000000"/>
                <w:sz w:val="22"/>
              </w:rPr>
              <w:t>-201</w:t>
            </w:r>
            <w:r w:rsidR="001F71F3" w:rsidRPr="003339B0">
              <w:rPr>
                <w:rFonts w:asciiTheme="minorHAnsi" w:eastAsia="Times New Roman" w:hAnsiTheme="minorHAnsi" w:cs="Times New Roman"/>
                <w:b/>
                <w:bCs/>
                <w:color w:val="000000"/>
                <w:sz w:val="22"/>
              </w:rPr>
              <w:t>4</w:t>
            </w:r>
            <w:r w:rsidRPr="003339B0">
              <w:rPr>
                <w:rFonts w:asciiTheme="minorHAnsi" w:eastAsia="Times New Roman" w:hAnsiTheme="minorHAnsi" w:cs="Times New Roman"/>
                <w:b/>
                <w:bCs/>
                <w:color w:val="000000"/>
                <w:sz w:val="22"/>
              </w:rPr>
              <w:t xml:space="preserve">  DIR LAN</w:t>
            </w:r>
          </w:p>
        </w:tc>
      </w:tr>
      <w:tr w:rsidR="00963CCB" w:rsidRPr="003339B0" w14:paraId="45713757" w14:textId="77777777" w:rsidTr="00E4689C">
        <w:trPr>
          <w:gridAfter w:val="3"/>
          <w:wAfter w:w="20678" w:type="dxa"/>
          <w:trHeight w:val="300"/>
        </w:trPr>
        <w:tc>
          <w:tcPr>
            <w:tcW w:w="100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9F6358E" w14:textId="784494D3" w:rsidR="00963CCB" w:rsidRPr="003339B0" w:rsidRDefault="00963CCB" w:rsidP="006534E7">
            <w:pPr>
              <w:rPr>
                <w:rFonts w:asciiTheme="minorHAnsi" w:eastAsia="Times New Roman" w:hAnsiTheme="minorHAnsi" w:cs="Times New Roman"/>
                <w:b/>
                <w:bCs/>
                <w:color w:val="000000"/>
                <w:sz w:val="22"/>
              </w:rPr>
            </w:pPr>
            <w:r w:rsidRPr="003339B0">
              <w:rPr>
                <w:rFonts w:asciiTheme="minorHAnsi" w:eastAsia="Times New Roman" w:hAnsiTheme="minorHAnsi" w:cs="Times New Roman"/>
                <w:b/>
                <w:bCs/>
                <w:color w:val="000000"/>
                <w:sz w:val="22"/>
              </w:rPr>
              <w:t xml:space="preserve">Revised: October </w:t>
            </w:r>
            <w:r w:rsidR="001F71F3" w:rsidRPr="003339B0">
              <w:rPr>
                <w:rFonts w:asciiTheme="minorHAnsi" w:eastAsia="Times New Roman" w:hAnsiTheme="minorHAnsi" w:cs="Times New Roman"/>
                <w:b/>
                <w:bCs/>
                <w:color w:val="000000"/>
                <w:sz w:val="22"/>
              </w:rPr>
              <w:t>1</w:t>
            </w:r>
            <w:r w:rsidR="006534E7">
              <w:rPr>
                <w:rFonts w:asciiTheme="minorHAnsi" w:eastAsia="Times New Roman" w:hAnsiTheme="minorHAnsi" w:cs="Times New Roman"/>
                <w:b/>
                <w:bCs/>
                <w:color w:val="000000"/>
                <w:sz w:val="22"/>
              </w:rPr>
              <w:t>6</w:t>
            </w:r>
            <w:r w:rsidRPr="003339B0">
              <w:rPr>
                <w:rFonts w:asciiTheme="minorHAnsi" w:eastAsia="Times New Roman" w:hAnsiTheme="minorHAnsi" w:cs="Times New Roman"/>
                <w:b/>
                <w:bCs/>
                <w:color w:val="000000"/>
                <w:sz w:val="22"/>
              </w:rPr>
              <w:t>, 201</w:t>
            </w:r>
            <w:r w:rsidR="006534E7">
              <w:rPr>
                <w:rFonts w:asciiTheme="minorHAnsi" w:eastAsia="Times New Roman" w:hAnsiTheme="minorHAnsi" w:cs="Times New Roman"/>
                <w:b/>
                <w:bCs/>
                <w:color w:val="000000"/>
                <w:sz w:val="22"/>
              </w:rPr>
              <w:t>4</w:t>
            </w:r>
          </w:p>
        </w:tc>
      </w:tr>
      <w:tr w:rsidR="00963CCB" w:rsidRPr="003339B0" w14:paraId="71B07652" w14:textId="77777777" w:rsidTr="000D125D">
        <w:trPr>
          <w:gridAfter w:val="3"/>
          <w:wAfter w:w="20678" w:type="dxa"/>
          <w:trHeight w:val="383"/>
        </w:trPr>
        <w:tc>
          <w:tcPr>
            <w:tcW w:w="100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364EBA2" w14:textId="77777777" w:rsidR="00963CCB" w:rsidRPr="003339B0" w:rsidRDefault="00963CCB" w:rsidP="00963CCB">
            <w:pPr>
              <w:rPr>
                <w:rFonts w:asciiTheme="minorHAnsi" w:eastAsia="Times New Roman" w:hAnsiTheme="minorHAnsi" w:cs="Times New Roman"/>
                <w:b/>
                <w:bCs/>
                <w:color w:val="000000"/>
                <w:sz w:val="22"/>
              </w:rPr>
            </w:pPr>
            <w:r w:rsidRPr="003339B0">
              <w:rPr>
                <w:rFonts w:asciiTheme="minorHAnsi" w:eastAsia="Times New Roman" w:hAnsiTheme="minorHAnsi" w:cs="Times New Roman"/>
                <w:b/>
                <w:bCs/>
                <w:color w:val="000000"/>
                <w:sz w:val="22"/>
              </w:rPr>
              <w:t> </w:t>
            </w:r>
          </w:p>
        </w:tc>
      </w:tr>
      <w:tr w:rsidR="000D125D" w:rsidRPr="003339B0" w14:paraId="0D2A05F9" w14:textId="77777777" w:rsidTr="000D125D">
        <w:trPr>
          <w:gridAfter w:val="3"/>
          <w:wAfter w:w="20678" w:type="dxa"/>
          <w:trHeight w:val="315"/>
        </w:trPr>
        <w:tc>
          <w:tcPr>
            <w:tcW w:w="1620" w:type="dxa"/>
            <w:tcBorders>
              <w:top w:val="single" w:sz="4" w:space="0" w:color="auto"/>
              <w:left w:val="single" w:sz="4" w:space="0" w:color="auto"/>
              <w:bottom w:val="single" w:sz="4" w:space="0" w:color="C0C0C0"/>
              <w:right w:val="single" w:sz="4" w:space="0" w:color="auto"/>
            </w:tcBorders>
            <w:shd w:val="clear" w:color="000000" w:fill="auto"/>
            <w:noWrap/>
            <w:vAlign w:val="bottom"/>
            <w:hideMark/>
          </w:tcPr>
          <w:p w14:paraId="0D729BC6" w14:textId="77777777" w:rsidR="000D125D" w:rsidRPr="003339B0" w:rsidRDefault="000D125D" w:rsidP="00963CCB">
            <w:pPr>
              <w:jc w:val="center"/>
              <w:rPr>
                <w:rFonts w:asciiTheme="minorHAnsi" w:eastAsia="Times New Roman" w:hAnsiTheme="minorHAnsi" w:cs="Times New Roman"/>
                <w:color w:val="000000"/>
                <w:sz w:val="22"/>
              </w:rPr>
            </w:pPr>
            <w:r w:rsidRPr="003339B0">
              <w:rPr>
                <w:rFonts w:asciiTheme="minorHAnsi" w:eastAsia="Times New Roman" w:hAnsiTheme="minorHAnsi" w:cs="Times New Roman"/>
                <w:color w:val="000000"/>
                <w:sz w:val="22"/>
              </w:rPr>
              <w:t>Facility Code</w:t>
            </w:r>
          </w:p>
        </w:tc>
        <w:tc>
          <w:tcPr>
            <w:tcW w:w="2430" w:type="dxa"/>
            <w:tcBorders>
              <w:top w:val="single" w:sz="4" w:space="0" w:color="auto"/>
              <w:left w:val="single" w:sz="4" w:space="0" w:color="auto"/>
              <w:bottom w:val="single" w:sz="4" w:space="0" w:color="C0C0C0"/>
              <w:right w:val="single" w:sz="4" w:space="0" w:color="auto"/>
            </w:tcBorders>
            <w:shd w:val="clear" w:color="000000" w:fill="auto"/>
            <w:vAlign w:val="bottom"/>
          </w:tcPr>
          <w:p w14:paraId="38A31C40" w14:textId="647F948C" w:rsidR="000D125D" w:rsidRPr="003339B0" w:rsidRDefault="000D125D" w:rsidP="00302B45">
            <w:pPr>
              <w:rPr>
                <w:rFonts w:asciiTheme="minorHAnsi" w:eastAsia="Times New Roman" w:hAnsiTheme="minorHAnsi" w:cs="Times New Roman"/>
                <w:color w:val="000000"/>
                <w:sz w:val="22"/>
              </w:rPr>
            </w:pPr>
            <w:r w:rsidRPr="003339B0">
              <w:rPr>
                <w:rFonts w:asciiTheme="minorHAnsi" w:eastAsia="Times New Roman" w:hAnsiTheme="minorHAnsi" w:cs="Times New Roman"/>
                <w:color w:val="000000"/>
                <w:sz w:val="22"/>
              </w:rPr>
              <w:t>Town</w:t>
            </w:r>
          </w:p>
        </w:tc>
        <w:tc>
          <w:tcPr>
            <w:tcW w:w="6030" w:type="dxa"/>
            <w:tcBorders>
              <w:top w:val="single" w:sz="4" w:space="0" w:color="auto"/>
              <w:left w:val="single" w:sz="4" w:space="0" w:color="auto"/>
              <w:bottom w:val="single" w:sz="4" w:space="0" w:color="C0C0C0"/>
              <w:right w:val="single" w:sz="4" w:space="0" w:color="auto"/>
            </w:tcBorders>
            <w:shd w:val="clear" w:color="000000" w:fill="auto"/>
            <w:vAlign w:val="bottom"/>
          </w:tcPr>
          <w:p w14:paraId="495BC797" w14:textId="227BAAA0" w:rsidR="000D125D" w:rsidRPr="003339B0" w:rsidRDefault="000D125D" w:rsidP="00A00F7F">
            <w:pPr>
              <w:ind w:left="-18"/>
              <w:rPr>
                <w:rFonts w:asciiTheme="minorHAnsi" w:eastAsia="Times New Roman" w:hAnsiTheme="minorHAnsi" w:cs="Times New Roman"/>
                <w:color w:val="000000"/>
                <w:sz w:val="22"/>
              </w:rPr>
            </w:pPr>
            <w:r w:rsidRPr="003339B0">
              <w:rPr>
                <w:rFonts w:asciiTheme="minorHAnsi" w:eastAsia="Times New Roman" w:hAnsiTheme="minorHAnsi" w:cs="Times New Roman"/>
                <w:color w:val="000000"/>
                <w:sz w:val="22"/>
              </w:rPr>
              <w:t>Facility Name</w:t>
            </w:r>
          </w:p>
        </w:tc>
      </w:tr>
      <w:tr w:rsidR="00963CCB" w:rsidRPr="00963CCB" w14:paraId="4309F62B" w14:textId="77777777" w:rsidTr="003339B0">
        <w:trPr>
          <w:trHeight w:val="315"/>
        </w:trPr>
        <w:tc>
          <w:tcPr>
            <w:tcW w:w="21958" w:type="dxa"/>
            <w:gridSpan w:val="4"/>
            <w:tcBorders>
              <w:top w:val="single" w:sz="4" w:space="0" w:color="C0C0C0"/>
              <w:left w:val="single" w:sz="4" w:space="0" w:color="C0C0C0"/>
              <w:bottom w:val="single" w:sz="4" w:space="0" w:color="C0C0C0"/>
              <w:right w:val="single" w:sz="4" w:space="0" w:color="C0C0C0"/>
            </w:tcBorders>
            <w:shd w:val="clear" w:color="auto" w:fill="auto"/>
            <w:vAlign w:val="bottom"/>
          </w:tcPr>
          <w:tbl>
            <w:tblPr>
              <w:tblW w:w="20640" w:type="dxa"/>
              <w:tblLook w:val="04A0" w:firstRow="1" w:lastRow="0" w:firstColumn="1" w:lastColumn="0" w:noHBand="0" w:noVBand="1"/>
            </w:tblPr>
            <w:tblGrid>
              <w:gridCol w:w="1522"/>
              <w:gridCol w:w="2398"/>
              <w:gridCol w:w="90"/>
              <w:gridCol w:w="2290"/>
              <w:gridCol w:w="3668"/>
              <w:gridCol w:w="288"/>
              <w:gridCol w:w="9776"/>
              <w:gridCol w:w="608"/>
            </w:tblGrid>
            <w:tr w:rsidR="00E4689C" w:rsidRPr="00430C39" w14:paraId="1562F762" w14:textId="77777777" w:rsidTr="000D125D">
              <w:trPr>
                <w:gridAfter w:val="3"/>
                <w:wAfter w:w="10672"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56AD8"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0020382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0D8BB"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Ansonia</w:t>
                  </w:r>
                </w:p>
              </w:tc>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745F1" w14:textId="42A326A1" w:rsidR="00E4689C" w:rsidRPr="00430C39" w:rsidRDefault="00430C39" w:rsidP="00E4689C">
                  <w:pPr>
                    <w:ind w:right="343"/>
                    <w:rPr>
                      <w:rFonts w:ascii="Calibri" w:eastAsia="Times New Roman" w:hAnsi="Calibri" w:cs="Calibri"/>
                      <w:color w:val="000000"/>
                      <w:sz w:val="22"/>
                    </w:rPr>
                  </w:pPr>
                  <w:r w:rsidRPr="00430C39">
                    <w:rPr>
                      <w:rFonts w:ascii="Calibri" w:eastAsia="Times New Roman" w:hAnsi="Calibri" w:cs="Calibri"/>
                      <w:color w:val="000000"/>
                      <w:sz w:val="22"/>
                    </w:rPr>
                    <w:t>Birmingham Group Health Services-</w:t>
                  </w:r>
                </w:p>
              </w:tc>
            </w:tr>
            <w:tr w:rsidR="00DA0FB8" w:rsidRPr="00430C39" w14:paraId="497ED5D2" w14:textId="77777777" w:rsidTr="000D125D">
              <w:trPr>
                <w:gridAfter w:val="3"/>
                <w:wAfter w:w="10672"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9335C" w14:textId="77777777" w:rsidR="00302B45" w:rsidRPr="00430C39" w:rsidRDefault="00302B45"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0020482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41236" w14:textId="77777777" w:rsidR="00302B45" w:rsidRPr="00430C39" w:rsidRDefault="00302B45"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Ansonia</w:t>
                  </w:r>
                </w:p>
              </w:tc>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B6786" w14:textId="77777777" w:rsidR="00302B45" w:rsidRPr="00430C39" w:rsidRDefault="00302B45" w:rsidP="00E4689C">
                  <w:pPr>
                    <w:ind w:right="343"/>
                    <w:rPr>
                      <w:rFonts w:ascii="Calibri" w:eastAsia="Times New Roman" w:hAnsi="Calibri" w:cs="Calibri"/>
                      <w:color w:val="000000"/>
                      <w:sz w:val="22"/>
                    </w:rPr>
                  </w:pPr>
                  <w:r w:rsidRPr="00430C39">
                    <w:rPr>
                      <w:rFonts w:ascii="Calibri" w:eastAsia="Times New Roman" w:hAnsi="Calibri" w:cs="Calibri"/>
                      <w:color w:val="000000"/>
                      <w:sz w:val="22"/>
                    </w:rPr>
                    <w:t>Disability Resource Network</w:t>
                  </w:r>
                </w:p>
              </w:tc>
            </w:tr>
            <w:tr w:rsidR="00DA0FB8" w:rsidRPr="00430C39" w14:paraId="5810BB75" w14:textId="77777777" w:rsidTr="000D125D">
              <w:trPr>
                <w:gridAfter w:val="3"/>
                <w:wAfter w:w="10672"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DB6F4" w14:textId="77777777" w:rsidR="00302B45" w:rsidRPr="00430C39" w:rsidRDefault="00302B45"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0090182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06410" w14:textId="77777777" w:rsidR="00302B45" w:rsidRPr="00430C39" w:rsidRDefault="00302B45"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Bethel</w:t>
                  </w:r>
                </w:p>
              </w:tc>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BA735" w14:textId="77777777" w:rsidR="00302B45" w:rsidRPr="00430C39" w:rsidRDefault="00302B45" w:rsidP="00E4689C">
                  <w:pPr>
                    <w:ind w:right="343"/>
                    <w:rPr>
                      <w:rFonts w:ascii="Calibri" w:eastAsia="Times New Roman" w:hAnsi="Calibri" w:cs="Calibri"/>
                      <w:color w:val="000000"/>
                      <w:sz w:val="22"/>
                    </w:rPr>
                  </w:pPr>
                  <w:r w:rsidRPr="00430C39">
                    <w:rPr>
                      <w:rFonts w:ascii="Calibri" w:eastAsia="Times New Roman" w:hAnsi="Calibri" w:cs="Calibri"/>
                      <w:color w:val="000000"/>
                      <w:sz w:val="22"/>
                    </w:rPr>
                    <w:t>Ability beyond Disability</w:t>
                  </w:r>
                </w:p>
              </w:tc>
            </w:tr>
            <w:tr w:rsidR="00DA0FB8" w:rsidRPr="00430C39" w14:paraId="62B1FFE7" w14:textId="77777777" w:rsidTr="000D125D">
              <w:trPr>
                <w:gridAfter w:val="3"/>
                <w:wAfter w:w="10672"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45AC9" w14:textId="77777777" w:rsidR="00302B45" w:rsidRPr="00430C39" w:rsidRDefault="00302B45"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0100282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B9E58" w14:textId="77777777" w:rsidR="00302B45" w:rsidRPr="00430C39" w:rsidRDefault="00302B45"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Bethlehem</w:t>
                  </w:r>
                </w:p>
              </w:tc>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68131" w14:textId="77777777" w:rsidR="00302B45" w:rsidRPr="00430C39" w:rsidRDefault="00302B45" w:rsidP="00E4689C">
                  <w:pPr>
                    <w:ind w:right="343"/>
                    <w:rPr>
                      <w:rFonts w:ascii="Calibri" w:eastAsia="Times New Roman" w:hAnsi="Calibri" w:cs="Calibri"/>
                      <w:color w:val="000000"/>
                      <w:sz w:val="22"/>
                    </w:rPr>
                  </w:pPr>
                  <w:r w:rsidRPr="00430C39">
                    <w:rPr>
                      <w:rFonts w:ascii="Calibri" w:eastAsia="Times New Roman" w:hAnsi="Calibri" w:cs="Calibri"/>
                      <w:color w:val="000000"/>
                      <w:sz w:val="22"/>
                    </w:rPr>
                    <w:t>Employment Options, LLC</w:t>
                  </w:r>
                </w:p>
              </w:tc>
            </w:tr>
            <w:tr w:rsidR="00DA0FB8" w:rsidRPr="00430C39" w14:paraId="28A4ABB4" w14:textId="77777777" w:rsidTr="000D125D">
              <w:trPr>
                <w:gridAfter w:val="3"/>
                <w:wAfter w:w="10672"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33B93" w14:textId="77777777" w:rsidR="00302B45" w:rsidRPr="00430C39" w:rsidRDefault="00302B45"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0150582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15D81" w14:textId="77777777" w:rsidR="00302B45" w:rsidRPr="00430C39" w:rsidRDefault="00302B45"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Bridgeport</w:t>
                  </w:r>
                </w:p>
              </w:tc>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CF54E" w14:textId="77777777" w:rsidR="00302B45" w:rsidRPr="00430C39" w:rsidRDefault="00302B45" w:rsidP="00E4689C">
                  <w:pPr>
                    <w:ind w:right="343"/>
                    <w:rPr>
                      <w:rFonts w:ascii="Calibri" w:eastAsia="Times New Roman" w:hAnsi="Calibri" w:cs="Calibri"/>
                      <w:color w:val="000000"/>
                      <w:sz w:val="22"/>
                    </w:rPr>
                  </w:pPr>
                  <w:r w:rsidRPr="00430C39">
                    <w:rPr>
                      <w:rFonts w:ascii="Calibri" w:eastAsia="Times New Roman" w:hAnsi="Calibri" w:cs="Calibri"/>
                      <w:color w:val="000000"/>
                      <w:sz w:val="22"/>
                    </w:rPr>
                    <w:t>Goodwill Industries</w:t>
                  </w:r>
                </w:p>
              </w:tc>
            </w:tr>
            <w:tr w:rsidR="00DA0FB8" w:rsidRPr="00430C39" w14:paraId="04FC4501" w14:textId="77777777" w:rsidTr="000D125D">
              <w:trPr>
                <w:gridAfter w:val="3"/>
                <w:wAfter w:w="10672"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BE8B7"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0150682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B8387"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Bridgeport</w:t>
                  </w:r>
                </w:p>
              </w:tc>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1C415" w14:textId="77777777" w:rsidR="00430C39" w:rsidRPr="00430C39" w:rsidRDefault="00430C39" w:rsidP="00E4689C">
                  <w:pPr>
                    <w:ind w:right="343"/>
                    <w:rPr>
                      <w:rFonts w:ascii="Calibri" w:eastAsia="Times New Roman" w:hAnsi="Calibri" w:cs="Calibri"/>
                      <w:color w:val="000000"/>
                      <w:sz w:val="22"/>
                    </w:rPr>
                  </w:pPr>
                  <w:r w:rsidRPr="00430C39">
                    <w:rPr>
                      <w:rFonts w:ascii="Calibri" w:eastAsia="Times New Roman" w:hAnsi="Calibri" w:cs="Calibri"/>
                      <w:color w:val="000000"/>
                      <w:sz w:val="22"/>
                    </w:rPr>
                    <w:t>Disability Resource Network - Bridgeport</w:t>
                  </w:r>
                </w:p>
              </w:tc>
            </w:tr>
            <w:tr w:rsidR="00DA0FB8" w:rsidRPr="00430C39" w14:paraId="2840C84B" w14:textId="77777777" w:rsidTr="000D125D">
              <w:trPr>
                <w:gridAfter w:val="3"/>
                <w:wAfter w:w="10672"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FF614"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0150782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03860"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Bridgeport</w:t>
                  </w:r>
                </w:p>
              </w:tc>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FB647" w14:textId="77777777" w:rsidR="00430C39" w:rsidRPr="00430C39" w:rsidRDefault="00430C39" w:rsidP="00E4689C">
                  <w:pPr>
                    <w:ind w:right="343"/>
                    <w:rPr>
                      <w:rFonts w:ascii="Calibri" w:eastAsia="Times New Roman" w:hAnsi="Calibri" w:cs="Calibri"/>
                      <w:color w:val="000000"/>
                      <w:sz w:val="22"/>
                    </w:rPr>
                  </w:pPr>
                  <w:r w:rsidRPr="00430C39">
                    <w:rPr>
                      <w:rFonts w:ascii="Calibri" w:eastAsia="Times New Roman" w:hAnsi="Calibri" w:cs="Calibri"/>
                      <w:color w:val="000000"/>
                      <w:sz w:val="22"/>
                    </w:rPr>
                    <w:t>Marrakech Inc. - Transition Services</w:t>
                  </w:r>
                </w:p>
              </w:tc>
            </w:tr>
            <w:tr w:rsidR="00DA0FB8" w:rsidRPr="00430C39" w14:paraId="62B34414" w14:textId="77777777" w:rsidTr="000D125D">
              <w:trPr>
                <w:gridAfter w:val="3"/>
                <w:wAfter w:w="10672"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09A85"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0170182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4BFC7"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Bristol</w:t>
                  </w:r>
                </w:p>
              </w:tc>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DF882" w14:textId="77777777" w:rsidR="00430C39" w:rsidRPr="00430C39" w:rsidRDefault="00430C39" w:rsidP="00E4689C">
                  <w:pPr>
                    <w:ind w:right="343"/>
                    <w:rPr>
                      <w:rFonts w:ascii="Calibri" w:eastAsia="Times New Roman" w:hAnsi="Calibri" w:cs="Calibri"/>
                      <w:color w:val="000000"/>
                      <w:sz w:val="22"/>
                    </w:rPr>
                  </w:pPr>
                  <w:r w:rsidRPr="00430C39">
                    <w:rPr>
                      <w:rFonts w:ascii="Calibri" w:eastAsia="Times New Roman" w:hAnsi="Calibri" w:cs="Calibri"/>
                      <w:color w:val="000000"/>
                      <w:sz w:val="22"/>
                    </w:rPr>
                    <w:t>Young Parent Program - Bristol Family Center</w:t>
                  </w:r>
                </w:p>
              </w:tc>
            </w:tr>
            <w:tr w:rsidR="00DA0FB8" w:rsidRPr="00430C39" w14:paraId="5074EA7E" w14:textId="77777777" w:rsidTr="000D125D">
              <w:trPr>
                <w:gridAfter w:val="3"/>
                <w:wAfter w:w="10672"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79D98" w14:textId="77777777" w:rsidR="00302B45" w:rsidRPr="00430C39" w:rsidRDefault="00302B45"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0170282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57A07" w14:textId="77777777" w:rsidR="00302B45" w:rsidRPr="00430C39" w:rsidRDefault="00302B45"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Bristol</w:t>
                  </w:r>
                </w:p>
              </w:tc>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74606" w14:textId="77777777" w:rsidR="00302B45" w:rsidRPr="00430C39" w:rsidRDefault="00302B45" w:rsidP="00E4689C">
                  <w:pPr>
                    <w:ind w:right="343"/>
                    <w:rPr>
                      <w:rFonts w:ascii="Calibri" w:eastAsia="Times New Roman" w:hAnsi="Calibri" w:cs="Calibri"/>
                      <w:color w:val="000000"/>
                      <w:sz w:val="22"/>
                    </w:rPr>
                  </w:pPr>
                  <w:r w:rsidRPr="00430C39">
                    <w:rPr>
                      <w:rFonts w:ascii="Calibri" w:eastAsia="Times New Roman" w:hAnsi="Calibri" w:cs="Calibri"/>
                      <w:color w:val="000000"/>
                      <w:sz w:val="22"/>
                    </w:rPr>
                    <w:t>Bristol ARC</w:t>
                  </w:r>
                </w:p>
              </w:tc>
            </w:tr>
            <w:tr w:rsidR="00DA0FB8" w:rsidRPr="00430C39" w14:paraId="55C3D2D1" w14:textId="77777777" w:rsidTr="000D125D">
              <w:trPr>
                <w:gridAfter w:val="3"/>
                <w:wAfter w:w="10672"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4C1BC"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0230282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91A98"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Canton</w:t>
                  </w:r>
                </w:p>
              </w:tc>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E1622" w14:textId="77777777" w:rsidR="00430C39" w:rsidRPr="00430C39" w:rsidRDefault="00430C39" w:rsidP="00E4689C">
                  <w:pPr>
                    <w:ind w:right="343"/>
                    <w:rPr>
                      <w:rFonts w:ascii="Calibri" w:eastAsia="Times New Roman" w:hAnsi="Calibri" w:cs="Calibri"/>
                      <w:color w:val="000000"/>
                      <w:sz w:val="22"/>
                    </w:rPr>
                  </w:pPr>
                  <w:r w:rsidRPr="00430C39">
                    <w:rPr>
                      <w:rFonts w:ascii="Calibri" w:eastAsia="Times New Roman" w:hAnsi="Calibri" w:cs="Calibri"/>
                      <w:color w:val="000000"/>
                      <w:sz w:val="22"/>
                    </w:rPr>
                    <w:t>ARC of  Farmington Valley, Inc. (FAVARH)</w:t>
                  </w:r>
                </w:p>
              </w:tc>
            </w:tr>
            <w:tr w:rsidR="00DA0FB8" w:rsidRPr="00430C39" w14:paraId="7DDCDB0A" w14:textId="77777777" w:rsidTr="000D125D">
              <w:trPr>
                <w:gridAfter w:val="3"/>
                <w:wAfter w:w="10672"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B8C2B" w14:textId="77777777" w:rsidR="00302B45" w:rsidRPr="00430C39" w:rsidRDefault="00302B45"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0250182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D2B35" w14:textId="77777777" w:rsidR="00302B45" w:rsidRPr="00430C39" w:rsidRDefault="00302B45"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Cheshire</w:t>
                  </w:r>
                </w:p>
              </w:tc>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F6512" w14:textId="77777777" w:rsidR="00302B45" w:rsidRPr="00430C39" w:rsidRDefault="00302B45" w:rsidP="00E4689C">
                  <w:pPr>
                    <w:ind w:right="343"/>
                    <w:rPr>
                      <w:rFonts w:ascii="Calibri" w:eastAsia="Times New Roman" w:hAnsi="Calibri" w:cs="Calibri"/>
                      <w:color w:val="000000"/>
                      <w:sz w:val="22"/>
                    </w:rPr>
                  </w:pPr>
                  <w:r w:rsidRPr="00430C39">
                    <w:rPr>
                      <w:rFonts w:ascii="Calibri" w:eastAsia="Times New Roman" w:hAnsi="Calibri" w:cs="Calibri"/>
                      <w:color w:val="000000"/>
                      <w:sz w:val="22"/>
                    </w:rPr>
                    <w:t>Alliance Staffing of CT</w:t>
                  </w:r>
                </w:p>
              </w:tc>
            </w:tr>
            <w:tr w:rsidR="00E4689C" w:rsidRPr="00430C39" w14:paraId="4AF80422" w14:textId="77777777" w:rsidTr="000D125D">
              <w:trPr>
                <w:gridAfter w:val="3"/>
                <w:wAfter w:w="10672"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C107C"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0250282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136A4"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Cheshire</w:t>
                  </w:r>
                </w:p>
              </w:tc>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A2A5D"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Secondary Transition Collaborative, Quinnipiac University</w:t>
                  </w:r>
                </w:p>
              </w:tc>
            </w:tr>
            <w:tr w:rsidR="00E4689C" w:rsidRPr="00430C39" w14:paraId="4EAF0B6C" w14:textId="77777777" w:rsidTr="000D125D">
              <w:trPr>
                <w:gridAfter w:val="3"/>
                <w:wAfter w:w="10672"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357BB"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0280182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97070"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Colchester</w:t>
                  </w:r>
                </w:p>
              </w:tc>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B2172"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Alternative Services-Connecticut Inc. (Vocational Program)</w:t>
                  </w:r>
                </w:p>
              </w:tc>
            </w:tr>
            <w:tr w:rsidR="00E4689C" w:rsidRPr="00430C39" w14:paraId="66272242" w14:textId="77777777" w:rsidTr="000D125D">
              <w:trPr>
                <w:gridAfter w:val="3"/>
                <w:wAfter w:w="10672"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6157D" w14:textId="77777777" w:rsidR="00302B45" w:rsidRPr="00430C39" w:rsidRDefault="00302B45"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0280282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31B6C" w14:textId="77777777" w:rsidR="00302B45" w:rsidRPr="00430C39" w:rsidRDefault="00302B45"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Colchester</w:t>
                  </w:r>
                </w:p>
              </w:tc>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FF539" w14:textId="77777777" w:rsidR="00302B45" w:rsidRPr="00430C39" w:rsidRDefault="00302B45"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New Beginnings For Life LLC</w:t>
                  </w:r>
                </w:p>
              </w:tc>
            </w:tr>
            <w:tr w:rsidR="00E4689C" w:rsidRPr="00430C39" w14:paraId="0B858E30" w14:textId="77777777" w:rsidTr="000D125D">
              <w:trPr>
                <w:gridAfter w:val="3"/>
                <w:wAfter w:w="10672"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A2ADA"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0280382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A9DC0"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Colchester</w:t>
                  </w:r>
                </w:p>
              </w:tc>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29D34"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Alternative Services-Connecticut Inc. (Mobile Vocational Program)</w:t>
                  </w:r>
                </w:p>
              </w:tc>
            </w:tr>
            <w:tr w:rsidR="00E4689C" w:rsidRPr="00430C39" w14:paraId="3456585F" w14:textId="77777777" w:rsidTr="000D125D">
              <w:trPr>
                <w:gridAfter w:val="3"/>
                <w:wAfter w:w="10672"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C870E" w14:textId="77777777" w:rsidR="00302B45" w:rsidRPr="00430C39" w:rsidRDefault="00302B45"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0300182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5DFBA" w14:textId="77777777" w:rsidR="00302B45" w:rsidRPr="00430C39" w:rsidRDefault="00302B45"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Columbia</w:t>
                  </w:r>
                </w:p>
              </w:tc>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4D2E4" w14:textId="77777777" w:rsidR="00302B45" w:rsidRPr="00430C39" w:rsidRDefault="00302B45"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Tri-County ARC</w:t>
                  </w:r>
                </w:p>
              </w:tc>
            </w:tr>
            <w:tr w:rsidR="00E4689C" w:rsidRPr="00430C39" w14:paraId="520E4E0D" w14:textId="77777777" w:rsidTr="000D125D">
              <w:trPr>
                <w:gridAfter w:val="3"/>
                <w:wAfter w:w="10672"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91252"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0330182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0BD82"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Cromwell</w:t>
                  </w:r>
                </w:p>
              </w:tc>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32FD1"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MARC Community Resources, Ltd</w:t>
                  </w:r>
                </w:p>
              </w:tc>
            </w:tr>
            <w:tr w:rsidR="00E4689C" w:rsidRPr="00430C39" w14:paraId="229388E6" w14:textId="77777777" w:rsidTr="000D125D">
              <w:trPr>
                <w:gridAfter w:val="3"/>
                <w:wAfter w:w="10672"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51C7F" w14:textId="77777777" w:rsidR="00302B45" w:rsidRPr="00430C39" w:rsidRDefault="00302B45"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0340282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2EA76" w14:textId="77777777" w:rsidR="00302B45" w:rsidRPr="00430C39" w:rsidRDefault="00302B45"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Danbury</w:t>
                  </w:r>
                </w:p>
              </w:tc>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97ECC" w14:textId="77777777" w:rsidR="00302B45" w:rsidRPr="00430C39" w:rsidRDefault="00302B45"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Western Connection</w:t>
                  </w:r>
                </w:p>
              </w:tc>
            </w:tr>
            <w:tr w:rsidR="00E4689C" w:rsidRPr="00430C39" w14:paraId="275A027B" w14:textId="77777777" w:rsidTr="000D125D">
              <w:trPr>
                <w:gridAfter w:val="3"/>
                <w:wAfter w:w="10672"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79BCD"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0450182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0BC73"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East Lyme</w:t>
                  </w:r>
                </w:p>
              </w:tc>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A4B5D"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Eastern Community Development Corporation Day Program</w:t>
                  </w:r>
                </w:p>
              </w:tc>
            </w:tr>
            <w:tr w:rsidR="00E4689C" w:rsidRPr="00430C39" w14:paraId="360A02E1" w14:textId="77777777" w:rsidTr="000D125D">
              <w:trPr>
                <w:gridAfter w:val="3"/>
                <w:wAfter w:w="10672"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DFE67" w14:textId="77777777" w:rsidR="00302B45" w:rsidRPr="00430C39" w:rsidRDefault="00302B45"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0450282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58776" w14:textId="77777777" w:rsidR="00302B45" w:rsidRPr="00430C39" w:rsidRDefault="00302B45"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East Lyme</w:t>
                  </w:r>
                </w:p>
              </w:tc>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AB618" w14:textId="77777777" w:rsidR="00302B45" w:rsidRPr="00430C39" w:rsidRDefault="00302B45"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Lighthouse Transition Academy</w:t>
                  </w:r>
                </w:p>
              </w:tc>
            </w:tr>
            <w:tr w:rsidR="00E4689C" w:rsidRPr="00430C39" w14:paraId="2FB474DE" w14:textId="77777777" w:rsidTr="000D125D">
              <w:trPr>
                <w:gridAfter w:val="3"/>
                <w:wAfter w:w="10672"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D3314" w14:textId="77777777" w:rsidR="00302B45" w:rsidRPr="00430C39" w:rsidRDefault="00302B45"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0490182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D48BA" w14:textId="39EBEEB0" w:rsidR="00302B45" w:rsidRPr="00430C39" w:rsidRDefault="00302B45"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Enfield</w:t>
                  </w:r>
                </w:p>
              </w:tc>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BE5D5" w14:textId="77777777" w:rsidR="00302B45" w:rsidRPr="00430C39" w:rsidRDefault="00302B45"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Allied Rehabilitation Center</w:t>
                  </w:r>
                </w:p>
              </w:tc>
            </w:tr>
            <w:tr w:rsidR="00E4689C" w:rsidRPr="00430C39" w14:paraId="2506A49D" w14:textId="77777777" w:rsidTr="000D125D">
              <w:trPr>
                <w:gridAfter w:val="3"/>
                <w:wAfter w:w="10672"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4269D"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0500182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A3732"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Essex</w:t>
                  </w:r>
                </w:p>
              </w:tc>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42AB1"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Southeastern Employment Services, LLC</w:t>
                  </w:r>
                </w:p>
              </w:tc>
            </w:tr>
            <w:tr w:rsidR="00E4689C" w:rsidRPr="00430C39" w14:paraId="1736ED45" w14:textId="77777777" w:rsidTr="000D125D">
              <w:trPr>
                <w:gridAfter w:val="3"/>
                <w:wAfter w:w="10672"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5EC7C"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0510282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E1588"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Fairfield</w:t>
                  </w:r>
                </w:p>
              </w:tc>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CDCFE"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CLASP Career and Community Options</w:t>
                  </w:r>
                </w:p>
              </w:tc>
            </w:tr>
            <w:tr w:rsidR="00E4689C" w:rsidRPr="00430C39" w14:paraId="2E82BC78" w14:textId="77777777" w:rsidTr="000D125D">
              <w:trPr>
                <w:gridAfter w:val="3"/>
                <w:wAfter w:w="10672"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9203F"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0510382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6E2DB"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Fairfield</w:t>
                  </w:r>
                </w:p>
              </w:tc>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9E0D2"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Fairfield School/Community Partnership</w:t>
                  </w:r>
                </w:p>
              </w:tc>
            </w:tr>
            <w:tr w:rsidR="00E4689C" w:rsidRPr="00430C39" w14:paraId="600C15B0" w14:textId="77777777" w:rsidTr="000D125D">
              <w:trPr>
                <w:gridAfter w:val="3"/>
                <w:wAfter w:w="10672"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51BE3" w14:textId="77777777" w:rsidR="00302B45" w:rsidRPr="00430C39" w:rsidRDefault="00302B45"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0570182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BBA91" w14:textId="77777777" w:rsidR="00302B45" w:rsidRPr="00430C39" w:rsidRDefault="00302B45"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Greenwich</w:t>
                  </w:r>
                </w:p>
              </w:tc>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1241D" w14:textId="77777777" w:rsidR="00302B45" w:rsidRPr="00430C39" w:rsidRDefault="00302B45" w:rsidP="00DA0FB8">
                  <w:pPr>
                    <w:ind w:right="232"/>
                    <w:rPr>
                      <w:rFonts w:ascii="Calibri" w:eastAsia="Times New Roman" w:hAnsi="Calibri" w:cs="Calibri"/>
                      <w:color w:val="000000"/>
                      <w:sz w:val="22"/>
                    </w:rPr>
                  </w:pPr>
                  <w:proofErr w:type="spellStart"/>
                  <w:r w:rsidRPr="00430C39">
                    <w:rPr>
                      <w:rFonts w:ascii="Calibri" w:eastAsia="Times New Roman" w:hAnsi="Calibri" w:cs="Calibri"/>
                      <w:color w:val="000000"/>
                      <w:sz w:val="22"/>
                    </w:rPr>
                    <w:t>Abilis</w:t>
                  </w:r>
                  <w:proofErr w:type="spellEnd"/>
                  <w:r w:rsidRPr="00430C39">
                    <w:rPr>
                      <w:rFonts w:ascii="Calibri" w:eastAsia="Times New Roman" w:hAnsi="Calibri" w:cs="Calibri"/>
                      <w:color w:val="000000"/>
                      <w:sz w:val="22"/>
                    </w:rPr>
                    <w:t>-Greenwich</w:t>
                  </w:r>
                </w:p>
              </w:tc>
            </w:tr>
            <w:tr w:rsidR="00E4689C" w:rsidRPr="00430C39" w14:paraId="1F7574B2" w14:textId="77777777" w:rsidTr="000D125D">
              <w:trPr>
                <w:gridAfter w:val="3"/>
                <w:wAfter w:w="10672"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8F0A8"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0590182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53033"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Groton</w:t>
                  </w:r>
                </w:p>
              </w:tc>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70633"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Seabird Enterprises - Puffins Restaurant</w:t>
                  </w:r>
                </w:p>
              </w:tc>
            </w:tr>
            <w:tr w:rsidR="00E4689C" w:rsidRPr="00430C39" w14:paraId="75AEC646" w14:textId="77777777" w:rsidTr="000D125D">
              <w:trPr>
                <w:gridAfter w:val="3"/>
                <w:wAfter w:w="10672"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AA3E8"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0590382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EF3EA"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Groton</w:t>
                  </w:r>
                </w:p>
              </w:tc>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042C8"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 xml:space="preserve">Lighthouse </w:t>
                  </w:r>
                  <w:proofErr w:type="spellStart"/>
                  <w:r w:rsidRPr="00430C39">
                    <w:rPr>
                      <w:rFonts w:ascii="Calibri" w:eastAsia="Times New Roman" w:hAnsi="Calibri" w:cs="Calibri"/>
                      <w:color w:val="000000"/>
                      <w:sz w:val="22"/>
                    </w:rPr>
                    <w:t>Voc</w:t>
                  </w:r>
                  <w:proofErr w:type="spellEnd"/>
                  <w:r w:rsidRPr="00430C39">
                    <w:rPr>
                      <w:rFonts w:ascii="Calibri" w:eastAsia="Times New Roman" w:hAnsi="Calibri" w:cs="Calibri"/>
                      <w:color w:val="000000"/>
                      <w:sz w:val="22"/>
                    </w:rPr>
                    <w:t>-Ed Center - Groton</w:t>
                  </w:r>
                </w:p>
              </w:tc>
            </w:tr>
            <w:tr w:rsidR="00E4689C" w:rsidRPr="00430C39" w14:paraId="07D0F1A6" w14:textId="77777777" w:rsidTr="000D125D">
              <w:trPr>
                <w:gridAfter w:val="3"/>
                <w:wAfter w:w="10672"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9608B"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0590482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98ABE"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Groton</w:t>
                  </w:r>
                </w:p>
              </w:tc>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C5120"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The ARC of New London County</w:t>
                  </w:r>
                </w:p>
              </w:tc>
            </w:tr>
            <w:tr w:rsidR="00E4689C" w:rsidRPr="00430C39" w14:paraId="27DD127E" w14:textId="77777777" w:rsidTr="000D125D">
              <w:trPr>
                <w:gridAfter w:val="3"/>
                <w:wAfter w:w="10672"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3298B" w14:textId="77777777" w:rsidR="00302B45" w:rsidRPr="00430C39" w:rsidRDefault="00302B45"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0600182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DBB32" w14:textId="77777777" w:rsidR="00302B45" w:rsidRPr="00430C39" w:rsidRDefault="00302B45"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Guilford</w:t>
                  </w:r>
                </w:p>
              </w:tc>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3572F" w14:textId="77777777" w:rsidR="00302B45" w:rsidRPr="00430C39" w:rsidRDefault="00302B45"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SARAH, Inc.-</w:t>
                  </w:r>
                </w:p>
              </w:tc>
            </w:tr>
            <w:tr w:rsidR="00E4689C" w:rsidRPr="00430C39" w14:paraId="50B55E73" w14:textId="77777777" w:rsidTr="000D125D">
              <w:trPr>
                <w:gridAfter w:val="3"/>
                <w:wAfter w:w="10672"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B4529" w14:textId="77777777" w:rsidR="00430C39" w:rsidRPr="00430C39" w:rsidRDefault="00430C39" w:rsidP="00DA0FB8">
                  <w:pPr>
                    <w:tabs>
                      <w:tab w:val="left" w:pos="2734"/>
                    </w:tabs>
                    <w:ind w:right="232"/>
                    <w:rPr>
                      <w:rFonts w:ascii="Calibri" w:eastAsia="Times New Roman" w:hAnsi="Calibri" w:cs="Calibri"/>
                      <w:color w:val="000000"/>
                      <w:sz w:val="22"/>
                    </w:rPr>
                  </w:pPr>
                  <w:r w:rsidRPr="00430C39">
                    <w:rPr>
                      <w:rFonts w:ascii="Calibri" w:eastAsia="Times New Roman" w:hAnsi="Calibri" w:cs="Calibri"/>
                      <w:color w:val="000000"/>
                      <w:sz w:val="22"/>
                    </w:rPr>
                    <w:t>0600282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92A7C"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Guilford</w:t>
                  </w:r>
                </w:p>
              </w:tc>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FA2CC" w14:textId="77777777" w:rsidR="00430C39" w:rsidRPr="00430C39" w:rsidRDefault="00430C39" w:rsidP="00DA0FB8">
                  <w:pPr>
                    <w:ind w:right="232"/>
                    <w:rPr>
                      <w:rFonts w:ascii="Calibri" w:eastAsia="Times New Roman" w:hAnsi="Calibri" w:cs="Calibri"/>
                      <w:color w:val="000000"/>
                      <w:sz w:val="22"/>
                    </w:rPr>
                  </w:pPr>
                  <w:r w:rsidRPr="00430C39">
                    <w:rPr>
                      <w:rFonts w:ascii="Calibri" w:eastAsia="Times New Roman" w:hAnsi="Calibri" w:cs="Calibri"/>
                      <w:color w:val="000000"/>
                      <w:sz w:val="22"/>
                    </w:rPr>
                    <w:t>Roses for Autism - Ability Beyond Disability</w:t>
                  </w:r>
                </w:p>
              </w:tc>
            </w:tr>
            <w:tr w:rsidR="00DA0FB8" w:rsidRPr="00430C39" w14:paraId="6ACA48BE" w14:textId="77777777" w:rsidTr="000D125D">
              <w:trPr>
                <w:gridAfter w:val="2"/>
                <w:wAfter w:w="10384" w:type="dxa"/>
                <w:trHeight w:val="288"/>
              </w:trPr>
              <w:tc>
                <w:tcPr>
                  <w:tcW w:w="1522" w:type="dxa"/>
                  <w:tcBorders>
                    <w:top w:val="single" w:sz="4" w:space="0" w:color="auto"/>
                    <w:left w:val="nil"/>
                    <w:bottom w:val="nil"/>
                    <w:right w:val="nil"/>
                  </w:tcBorders>
                  <w:shd w:val="clear" w:color="auto" w:fill="auto"/>
                  <w:noWrap/>
                </w:tcPr>
                <w:p w14:paraId="58F542A9" w14:textId="7A508CEF" w:rsidR="005341F5" w:rsidRPr="00430C39" w:rsidRDefault="000D125D" w:rsidP="00DA0FB8">
                  <w:pPr>
                    <w:ind w:right="232"/>
                    <w:rPr>
                      <w:rFonts w:ascii="Calibri" w:eastAsia="Times New Roman" w:hAnsi="Calibri" w:cs="Calibri"/>
                      <w:color w:val="000000"/>
                      <w:sz w:val="22"/>
                    </w:rPr>
                  </w:pPr>
                  <w:r>
                    <w:rPr>
                      <w:rFonts w:ascii="Calibri" w:eastAsia="Times New Roman" w:hAnsi="Calibri" w:cs="Calibri"/>
                      <w:color w:val="000000"/>
                      <w:sz w:val="22"/>
                    </w:rPr>
                    <w:lastRenderedPageBreak/>
                    <w:t>Facility Code</w:t>
                  </w:r>
                </w:p>
              </w:tc>
              <w:tc>
                <w:tcPr>
                  <w:tcW w:w="2398" w:type="dxa"/>
                  <w:tcBorders>
                    <w:top w:val="single" w:sz="4" w:space="0" w:color="auto"/>
                    <w:left w:val="nil"/>
                    <w:bottom w:val="nil"/>
                    <w:right w:val="nil"/>
                  </w:tcBorders>
                  <w:shd w:val="clear" w:color="auto" w:fill="auto"/>
                  <w:noWrap/>
                </w:tcPr>
                <w:p w14:paraId="153994A6" w14:textId="77777777" w:rsidR="000D125D" w:rsidRDefault="000D125D" w:rsidP="00DA0FB8">
                  <w:pPr>
                    <w:ind w:right="232"/>
                    <w:rPr>
                      <w:rFonts w:ascii="Calibri" w:eastAsia="Times New Roman" w:hAnsi="Calibri" w:cs="Calibri"/>
                      <w:color w:val="000000"/>
                      <w:sz w:val="22"/>
                    </w:rPr>
                  </w:pPr>
                </w:p>
                <w:p w14:paraId="540B21EA" w14:textId="7F3BA382" w:rsidR="005341F5" w:rsidRPr="00430C39" w:rsidRDefault="000D125D" w:rsidP="00DA0FB8">
                  <w:pPr>
                    <w:ind w:right="232"/>
                    <w:rPr>
                      <w:rFonts w:ascii="Calibri" w:eastAsia="Times New Roman" w:hAnsi="Calibri" w:cs="Calibri"/>
                      <w:color w:val="000000"/>
                      <w:sz w:val="22"/>
                    </w:rPr>
                  </w:pPr>
                  <w:r>
                    <w:rPr>
                      <w:rFonts w:ascii="Calibri" w:eastAsia="Times New Roman" w:hAnsi="Calibri" w:cs="Calibri"/>
                      <w:color w:val="000000"/>
                      <w:sz w:val="22"/>
                    </w:rPr>
                    <w:t>Town</w:t>
                  </w:r>
                </w:p>
              </w:tc>
              <w:tc>
                <w:tcPr>
                  <w:tcW w:w="6336" w:type="dxa"/>
                  <w:gridSpan w:val="4"/>
                  <w:tcBorders>
                    <w:top w:val="single" w:sz="4" w:space="0" w:color="auto"/>
                    <w:left w:val="nil"/>
                    <w:bottom w:val="nil"/>
                    <w:right w:val="nil"/>
                  </w:tcBorders>
                  <w:shd w:val="clear" w:color="auto" w:fill="auto"/>
                  <w:noWrap/>
                </w:tcPr>
                <w:p w14:paraId="5D085109" w14:textId="77777777" w:rsidR="000D125D" w:rsidRDefault="000D125D" w:rsidP="00DA0FB8">
                  <w:pPr>
                    <w:ind w:right="232"/>
                    <w:rPr>
                      <w:rFonts w:ascii="Calibri" w:eastAsia="Times New Roman" w:hAnsi="Calibri" w:cs="Calibri"/>
                      <w:color w:val="000000"/>
                      <w:sz w:val="22"/>
                    </w:rPr>
                  </w:pPr>
                </w:p>
                <w:p w14:paraId="4A20E3A7" w14:textId="2DFCA7A4" w:rsidR="005341F5" w:rsidRPr="00430C39" w:rsidRDefault="000D125D" w:rsidP="00DA0FB8">
                  <w:pPr>
                    <w:ind w:right="232"/>
                    <w:rPr>
                      <w:rFonts w:ascii="Calibri" w:eastAsia="Times New Roman" w:hAnsi="Calibri" w:cs="Calibri"/>
                      <w:color w:val="000000"/>
                      <w:sz w:val="22"/>
                    </w:rPr>
                  </w:pPr>
                  <w:r>
                    <w:rPr>
                      <w:rFonts w:ascii="Calibri" w:eastAsia="Times New Roman" w:hAnsi="Calibri" w:cs="Calibri"/>
                      <w:color w:val="000000"/>
                      <w:sz w:val="22"/>
                    </w:rPr>
                    <w:t>Facility Name</w:t>
                  </w:r>
                </w:p>
              </w:tc>
            </w:tr>
            <w:tr w:rsidR="00DA0FB8" w14:paraId="3B61DAE3" w14:textId="77777777" w:rsidTr="000D125D">
              <w:trPr>
                <w:gridAfter w:val="2"/>
                <w:wAfter w:w="10384" w:type="dxa"/>
                <w:trHeight w:val="288"/>
              </w:trPr>
              <w:tc>
                <w:tcPr>
                  <w:tcW w:w="1522" w:type="dxa"/>
                  <w:tcBorders>
                    <w:top w:val="single" w:sz="4" w:space="0" w:color="auto"/>
                    <w:left w:val="single" w:sz="4" w:space="0" w:color="auto"/>
                    <w:bottom w:val="single" w:sz="6" w:space="0" w:color="auto"/>
                    <w:right w:val="single" w:sz="6" w:space="0" w:color="auto"/>
                  </w:tcBorders>
                  <w:shd w:val="clear" w:color="auto" w:fill="auto"/>
                  <w:noWrap/>
                  <w:vAlign w:val="bottom"/>
                  <w:hideMark/>
                </w:tcPr>
                <w:p w14:paraId="16FF1F72" w14:textId="77777777" w:rsidR="005341F5" w:rsidRDefault="005341F5" w:rsidP="00DA0FB8">
                  <w:pPr>
                    <w:ind w:right="232"/>
                    <w:rPr>
                      <w:rFonts w:ascii="Calibri" w:hAnsi="Calibri" w:cs="Calibri"/>
                      <w:color w:val="000000"/>
                      <w:sz w:val="22"/>
                    </w:rPr>
                  </w:pPr>
                  <w:r>
                    <w:rPr>
                      <w:rFonts w:ascii="Calibri" w:hAnsi="Calibri" w:cs="Calibri"/>
                      <w:color w:val="000000"/>
                      <w:sz w:val="22"/>
                    </w:rPr>
                    <w:t>0620182</w:t>
                  </w:r>
                </w:p>
              </w:tc>
              <w:tc>
                <w:tcPr>
                  <w:tcW w:w="2398"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14:paraId="54662331" w14:textId="77777777" w:rsidR="005341F5" w:rsidRDefault="005341F5" w:rsidP="00DA0FB8">
                  <w:pPr>
                    <w:ind w:right="232"/>
                    <w:rPr>
                      <w:rFonts w:ascii="Calibri" w:hAnsi="Calibri" w:cs="Calibri"/>
                      <w:color w:val="000000"/>
                      <w:sz w:val="22"/>
                    </w:rPr>
                  </w:pPr>
                  <w:r>
                    <w:rPr>
                      <w:rFonts w:ascii="Calibri" w:hAnsi="Calibri" w:cs="Calibri"/>
                      <w:color w:val="000000"/>
                      <w:sz w:val="22"/>
                    </w:rPr>
                    <w:t>Hamden</w:t>
                  </w:r>
                </w:p>
              </w:tc>
              <w:tc>
                <w:tcPr>
                  <w:tcW w:w="6336" w:type="dxa"/>
                  <w:gridSpan w:val="4"/>
                  <w:tcBorders>
                    <w:top w:val="single" w:sz="4" w:space="0" w:color="auto"/>
                    <w:left w:val="single" w:sz="6" w:space="0" w:color="auto"/>
                    <w:bottom w:val="single" w:sz="6" w:space="0" w:color="auto"/>
                    <w:right w:val="single" w:sz="4" w:space="0" w:color="auto"/>
                  </w:tcBorders>
                  <w:shd w:val="clear" w:color="auto" w:fill="auto"/>
                  <w:noWrap/>
                  <w:vAlign w:val="bottom"/>
                  <w:hideMark/>
                </w:tcPr>
                <w:p w14:paraId="6D60F347" w14:textId="77777777" w:rsidR="005341F5" w:rsidRDefault="005341F5" w:rsidP="00613292">
                  <w:pPr>
                    <w:ind w:right="251"/>
                    <w:rPr>
                      <w:rFonts w:ascii="Calibri" w:hAnsi="Calibri" w:cs="Calibri"/>
                      <w:color w:val="000000"/>
                      <w:sz w:val="22"/>
                    </w:rPr>
                  </w:pPr>
                  <w:r>
                    <w:rPr>
                      <w:rFonts w:ascii="Calibri" w:hAnsi="Calibri" w:cs="Calibri"/>
                      <w:color w:val="000000"/>
                      <w:sz w:val="22"/>
                    </w:rPr>
                    <w:t>Hamden Transition Academy @ Southern CSU - (AACPB)</w:t>
                  </w:r>
                </w:p>
              </w:tc>
            </w:tr>
            <w:tr w:rsidR="000D125D" w14:paraId="61A633D4"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3417061D" w14:textId="77777777" w:rsidR="000D125D" w:rsidRDefault="000D125D" w:rsidP="00DA0FB8">
                  <w:pPr>
                    <w:ind w:right="232"/>
                    <w:rPr>
                      <w:rFonts w:ascii="Calibri" w:hAnsi="Calibri" w:cs="Calibri"/>
                      <w:color w:val="000000"/>
                      <w:sz w:val="22"/>
                    </w:rPr>
                  </w:pPr>
                  <w:r>
                    <w:rPr>
                      <w:rFonts w:ascii="Calibri" w:hAnsi="Calibri" w:cs="Calibri"/>
                      <w:color w:val="000000"/>
                      <w:sz w:val="22"/>
                    </w:rPr>
                    <w:t>0620282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2526398" w14:textId="77777777" w:rsidR="000D125D" w:rsidRDefault="000D125D" w:rsidP="00DA0FB8">
                  <w:pPr>
                    <w:ind w:right="232"/>
                    <w:rPr>
                      <w:rFonts w:ascii="Calibri" w:hAnsi="Calibri" w:cs="Calibri"/>
                      <w:color w:val="000000"/>
                      <w:sz w:val="22"/>
                    </w:rPr>
                  </w:pPr>
                  <w:r>
                    <w:rPr>
                      <w:rFonts w:ascii="Calibri" w:hAnsi="Calibri" w:cs="Calibri"/>
                      <w:color w:val="000000"/>
                      <w:sz w:val="22"/>
                    </w:rPr>
                    <w:t>Hamden</w:t>
                  </w:r>
                </w:p>
              </w:tc>
              <w:tc>
                <w:tcPr>
                  <w:tcW w:w="6336" w:type="dxa"/>
                  <w:gridSpan w:val="4"/>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5DC3AEFC" w14:textId="77777777" w:rsidR="000D125D" w:rsidRDefault="000D125D" w:rsidP="00DA0FB8">
                  <w:pPr>
                    <w:ind w:right="232"/>
                    <w:rPr>
                      <w:rFonts w:ascii="Calibri" w:hAnsi="Calibri" w:cs="Calibri"/>
                      <w:color w:val="000000"/>
                      <w:sz w:val="22"/>
                    </w:rPr>
                  </w:pPr>
                  <w:r>
                    <w:rPr>
                      <w:rFonts w:ascii="Calibri" w:hAnsi="Calibri" w:cs="Calibri"/>
                      <w:color w:val="000000"/>
                      <w:sz w:val="22"/>
                    </w:rPr>
                    <w:t>Oak Hill Day Transition Program-Hamden</w:t>
                  </w:r>
                </w:p>
              </w:tc>
            </w:tr>
            <w:tr w:rsidR="000D125D" w14:paraId="78E4CB45"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401F3B0F" w14:textId="77777777" w:rsidR="000D125D" w:rsidRDefault="000D125D" w:rsidP="00DA0FB8">
                  <w:pPr>
                    <w:ind w:right="232"/>
                    <w:rPr>
                      <w:rFonts w:ascii="Calibri" w:hAnsi="Calibri" w:cs="Calibri"/>
                      <w:color w:val="000000"/>
                      <w:sz w:val="22"/>
                    </w:rPr>
                  </w:pPr>
                  <w:r>
                    <w:rPr>
                      <w:rFonts w:ascii="Calibri" w:hAnsi="Calibri" w:cs="Calibri"/>
                      <w:color w:val="000000"/>
                      <w:sz w:val="22"/>
                    </w:rPr>
                    <w:t>0620382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9298FA3" w14:textId="77777777" w:rsidR="000D125D" w:rsidRDefault="000D125D" w:rsidP="00DA0FB8">
                  <w:pPr>
                    <w:ind w:right="232"/>
                    <w:rPr>
                      <w:rFonts w:ascii="Calibri" w:hAnsi="Calibri" w:cs="Calibri"/>
                      <w:color w:val="000000"/>
                      <w:sz w:val="22"/>
                    </w:rPr>
                  </w:pPr>
                  <w:r>
                    <w:rPr>
                      <w:rFonts w:ascii="Calibri" w:hAnsi="Calibri" w:cs="Calibri"/>
                      <w:color w:val="000000"/>
                      <w:sz w:val="22"/>
                    </w:rPr>
                    <w:t>Hamden</w:t>
                  </w:r>
                </w:p>
              </w:tc>
              <w:tc>
                <w:tcPr>
                  <w:tcW w:w="6336" w:type="dxa"/>
                  <w:gridSpan w:val="4"/>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1A7803E2" w14:textId="77777777" w:rsidR="000D125D" w:rsidRDefault="000D125D" w:rsidP="00DA0FB8">
                  <w:pPr>
                    <w:ind w:right="232"/>
                    <w:rPr>
                      <w:rFonts w:ascii="Calibri" w:hAnsi="Calibri" w:cs="Calibri"/>
                      <w:color w:val="000000"/>
                      <w:sz w:val="22"/>
                    </w:rPr>
                  </w:pPr>
                  <w:r>
                    <w:rPr>
                      <w:rFonts w:ascii="Calibri" w:hAnsi="Calibri" w:cs="Calibri"/>
                      <w:color w:val="000000"/>
                      <w:sz w:val="22"/>
                    </w:rPr>
                    <w:t>Cedarhurst School Passage Program</w:t>
                  </w:r>
                </w:p>
              </w:tc>
            </w:tr>
            <w:tr w:rsidR="000D125D" w14:paraId="4808A3C5"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7C571657" w14:textId="77777777" w:rsidR="000D125D" w:rsidRDefault="000D125D" w:rsidP="00DA0FB8">
                  <w:pPr>
                    <w:ind w:right="232"/>
                    <w:rPr>
                      <w:rFonts w:ascii="Calibri" w:hAnsi="Calibri" w:cs="Calibri"/>
                      <w:color w:val="000000"/>
                      <w:sz w:val="22"/>
                    </w:rPr>
                  </w:pPr>
                  <w:r>
                    <w:rPr>
                      <w:rFonts w:ascii="Calibri" w:hAnsi="Calibri" w:cs="Calibri"/>
                      <w:color w:val="000000"/>
                      <w:sz w:val="22"/>
                    </w:rPr>
                    <w:t>0640282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401069C" w14:textId="77777777" w:rsidR="000D125D" w:rsidRDefault="000D125D" w:rsidP="00DA0FB8">
                  <w:pPr>
                    <w:ind w:right="232"/>
                    <w:rPr>
                      <w:rFonts w:ascii="Calibri" w:hAnsi="Calibri" w:cs="Calibri"/>
                      <w:color w:val="000000"/>
                      <w:sz w:val="22"/>
                    </w:rPr>
                  </w:pPr>
                  <w:r>
                    <w:rPr>
                      <w:rFonts w:ascii="Calibri" w:hAnsi="Calibri" w:cs="Calibri"/>
                      <w:color w:val="000000"/>
                      <w:sz w:val="22"/>
                    </w:rPr>
                    <w:t>Hartford</w:t>
                  </w:r>
                </w:p>
              </w:tc>
              <w:tc>
                <w:tcPr>
                  <w:tcW w:w="6336" w:type="dxa"/>
                  <w:gridSpan w:val="4"/>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6676404" w14:textId="77777777" w:rsidR="000D125D" w:rsidRDefault="000D125D" w:rsidP="003D25A6">
                  <w:pPr>
                    <w:ind w:right="-150"/>
                    <w:rPr>
                      <w:rFonts w:ascii="Calibri" w:hAnsi="Calibri" w:cs="Calibri"/>
                      <w:color w:val="000000"/>
                      <w:sz w:val="22"/>
                    </w:rPr>
                  </w:pPr>
                  <w:r>
                    <w:rPr>
                      <w:rFonts w:ascii="Calibri" w:hAnsi="Calibri" w:cs="Calibri"/>
                      <w:color w:val="000000"/>
                      <w:sz w:val="22"/>
                    </w:rPr>
                    <w:t>HARC</w:t>
                  </w:r>
                </w:p>
              </w:tc>
            </w:tr>
            <w:tr w:rsidR="000D125D" w14:paraId="5BCE6852"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0E7FA5C5" w14:textId="77777777" w:rsidR="000D125D" w:rsidRDefault="000D125D" w:rsidP="00DA0FB8">
                  <w:pPr>
                    <w:ind w:right="232"/>
                    <w:rPr>
                      <w:rFonts w:ascii="Calibri" w:hAnsi="Calibri" w:cs="Calibri"/>
                      <w:color w:val="000000"/>
                      <w:sz w:val="22"/>
                    </w:rPr>
                  </w:pPr>
                  <w:r>
                    <w:rPr>
                      <w:rFonts w:ascii="Calibri" w:hAnsi="Calibri" w:cs="Calibri"/>
                      <w:color w:val="000000"/>
                      <w:sz w:val="22"/>
                    </w:rPr>
                    <w:t>0640382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2072AF1" w14:textId="77777777" w:rsidR="000D125D" w:rsidRDefault="000D125D" w:rsidP="00DA0FB8">
                  <w:pPr>
                    <w:ind w:right="232"/>
                    <w:rPr>
                      <w:rFonts w:ascii="Calibri" w:hAnsi="Calibri" w:cs="Calibri"/>
                      <w:color w:val="000000"/>
                      <w:sz w:val="22"/>
                    </w:rPr>
                  </w:pPr>
                  <w:r>
                    <w:rPr>
                      <w:rFonts w:ascii="Calibri" w:hAnsi="Calibri" w:cs="Calibri"/>
                      <w:color w:val="000000"/>
                      <w:sz w:val="22"/>
                    </w:rPr>
                    <w:t>Hartford</w:t>
                  </w:r>
                </w:p>
              </w:tc>
              <w:tc>
                <w:tcPr>
                  <w:tcW w:w="6336" w:type="dxa"/>
                  <w:gridSpan w:val="4"/>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7807381D" w14:textId="77777777" w:rsidR="000D125D" w:rsidRDefault="000D125D" w:rsidP="00DA0FB8">
                  <w:pPr>
                    <w:ind w:right="232"/>
                    <w:rPr>
                      <w:rFonts w:ascii="Calibri" w:hAnsi="Calibri" w:cs="Calibri"/>
                      <w:color w:val="000000"/>
                      <w:sz w:val="22"/>
                    </w:rPr>
                  </w:pPr>
                  <w:r>
                    <w:rPr>
                      <w:rFonts w:ascii="Calibri" w:hAnsi="Calibri" w:cs="Calibri"/>
                      <w:color w:val="000000"/>
                      <w:sz w:val="22"/>
                    </w:rPr>
                    <w:t>Options Employment &amp; Educational Services</w:t>
                  </w:r>
                </w:p>
              </w:tc>
            </w:tr>
            <w:tr w:rsidR="000D125D" w14:paraId="006A9D7F"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188506FB" w14:textId="77777777" w:rsidR="000D125D" w:rsidRDefault="000D125D" w:rsidP="00DA0FB8">
                  <w:pPr>
                    <w:ind w:right="232"/>
                    <w:rPr>
                      <w:rFonts w:ascii="Calibri" w:hAnsi="Calibri" w:cs="Calibri"/>
                      <w:color w:val="000000"/>
                      <w:sz w:val="22"/>
                    </w:rPr>
                  </w:pPr>
                  <w:r>
                    <w:rPr>
                      <w:rFonts w:ascii="Calibri" w:hAnsi="Calibri" w:cs="Calibri"/>
                      <w:color w:val="000000"/>
                      <w:sz w:val="22"/>
                    </w:rPr>
                    <w:t>0640682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26981F5" w14:textId="77777777" w:rsidR="000D125D" w:rsidRDefault="000D125D" w:rsidP="00DA0FB8">
                  <w:pPr>
                    <w:ind w:right="232"/>
                    <w:rPr>
                      <w:rFonts w:ascii="Calibri" w:hAnsi="Calibri" w:cs="Calibri"/>
                      <w:color w:val="000000"/>
                      <w:sz w:val="22"/>
                    </w:rPr>
                  </w:pPr>
                  <w:r>
                    <w:rPr>
                      <w:rFonts w:ascii="Calibri" w:hAnsi="Calibri" w:cs="Calibri"/>
                      <w:color w:val="000000"/>
                      <w:sz w:val="22"/>
                    </w:rPr>
                    <w:t>Hartford</w:t>
                  </w:r>
                </w:p>
              </w:tc>
              <w:tc>
                <w:tcPr>
                  <w:tcW w:w="6336" w:type="dxa"/>
                  <w:gridSpan w:val="4"/>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4AB6560" w14:textId="77777777" w:rsidR="000D125D" w:rsidRDefault="000D125D" w:rsidP="00DA0FB8">
                  <w:pPr>
                    <w:ind w:right="232"/>
                    <w:rPr>
                      <w:rFonts w:ascii="Calibri" w:hAnsi="Calibri" w:cs="Calibri"/>
                      <w:color w:val="000000"/>
                      <w:sz w:val="22"/>
                    </w:rPr>
                  </w:pPr>
                  <w:r>
                    <w:rPr>
                      <w:rFonts w:ascii="Calibri" w:hAnsi="Calibri" w:cs="Calibri"/>
                      <w:color w:val="000000"/>
                      <w:sz w:val="22"/>
                    </w:rPr>
                    <w:t>Sunrise Northeast</w:t>
                  </w:r>
                </w:p>
              </w:tc>
            </w:tr>
            <w:tr w:rsidR="000D125D" w14:paraId="3877CFDE"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1528BAA6" w14:textId="77777777" w:rsidR="000D125D" w:rsidRDefault="000D125D" w:rsidP="00DA0FB8">
                  <w:pPr>
                    <w:ind w:right="232"/>
                    <w:rPr>
                      <w:rFonts w:ascii="Calibri" w:hAnsi="Calibri" w:cs="Calibri"/>
                      <w:color w:val="000000"/>
                      <w:sz w:val="22"/>
                    </w:rPr>
                  </w:pPr>
                  <w:r>
                    <w:rPr>
                      <w:rFonts w:ascii="Calibri" w:hAnsi="Calibri" w:cs="Calibri"/>
                      <w:color w:val="000000"/>
                      <w:sz w:val="22"/>
                    </w:rPr>
                    <w:t>0640782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68D3DE8" w14:textId="77777777" w:rsidR="000D125D" w:rsidRDefault="000D125D" w:rsidP="00DA0FB8">
                  <w:pPr>
                    <w:ind w:right="232"/>
                    <w:rPr>
                      <w:rFonts w:ascii="Calibri" w:hAnsi="Calibri" w:cs="Calibri"/>
                      <w:color w:val="000000"/>
                      <w:sz w:val="22"/>
                    </w:rPr>
                  </w:pPr>
                  <w:r>
                    <w:rPr>
                      <w:rFonts w:ascii="Calibri" w:hAnsi="Calibri" w:cs="Calibri"/>
                      <w:color w:val="000000"/>
                      <w:sz w:val="22"/>
                    </w:rPr>
                    <w:t>Hartford</w:t>
                  </w:r>
                </w:p>
              </w:tc>
              <w:tc>
                <w:tcPr>
                  <w:tcW w:w="6336" w:type="dxa"/>
                  <w:gridSpan w:val="4"/>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038CDD31" w14:textId="77777777" w:rsidR="000D125D" w:rsidRDefault="000D125D" w:rsidP="00DA0FB8">
                  <w:pPr>
                    <w:ind w:right="232"/>
                    <w:rPr>
                      <w:rFonts w:ascii="Calibri" w:hAnsi="Calibri" w:cs="Calibri"/>
                      <w:color w:val="000000"/>
                      <w:sz w:val="22"/>
                    </w:rPr>
                  </w:pPr>
                  <w:r>
                    <w:rPr>
                      <w:rFonts w:ascii="Calibri" w:hAnsi="Calibri" w:cs="Calibri"/>
                      <w:color w:val="000000"/>
                      <w:sz w:val="22"/>
                    </w:rPr>
                    <w:t>Oak Hill Day Transition Program-Hartford</w:t>
                  </w:r>
                </w:p>
              </w:tc>
            </w:tr>
            <w:tr w:rsidR="000D125D" w14:paraId="404B2E19"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676E4246" w14:textId="77777777" w:rsidR="000D125D" w:rsidRDefault="000D125D" w:rsidP="00DA0FB8">
                  <w:pPr>
                    <w:ind w:right="232"/>
                    <w:rPr>
                      <w:rFonts w:ascii="Calibri" w:hAnsi="Calibri" w:cs="Calibri"/>
                      <w:color w:val="000000"/>
                      <w:sz w:val="22"/>
                    </w:rPr>
                  </w:pPr>
                  <w:r>
                    <w:rPr>
                      <w:rFonts w:ascii="Calibri" w:hAnsi="Calibri" w:cs="Calibri"/>
                      <w:color w:val="000000"/>
                      <w:sz w:val="22"/>
                    </w:rPr>
                    <w:t>0644182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BF17457" w14:textId="77777777" w:rsidR="000D125D" w:rsidRDefault="000D125D" w:rsidP="00DA0FB8">
                  <w:pPr>
                    <w:ind w:right="232"/>
                    <w:rPr>
                      <w:rFonts w:ascii="Calibri" w:hAnsi="Calibri" w:cs="Calibri"/>
                      <w:color w:val="000000"/>
                      <w:sz w:val="22"/>
                    </w:rPr>
                  </w:pPr>
                  <w:r>
                    <w:rPr>
                      <w:rFonts w:ascii="Calibri" w:hAnsi="Calibri" w:cs="Calibri"/>
                      <w:color w:val="000000"/>
                      <w:sz w:val="22"/>
                    </w:rPr>
                    <w:t>Hartford</w:t>
                  </w:r>
                </w:p>
              </w:tc>
              <w:tc>
                <w:tcPr>
                  <w:tcW w:w="6336" w:type="dxa"/>
                  <w:gridSpan w:val="4"/>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4908D937" w14:textId="77777777" w:rsidR="000D125D" w:rsidRDefault="000D125D" w:rsidP="00DA0FB8">
                  <w:pPr>
                    <w:ind w:right="232"/>
                    <w:rPr>
                      <w:rFonts w:ascii="Calibri" w:hAnsi="Calibri" w:cs="Calibri"/>
                      <w:color w:val="000000"/>
                      <w:sz w:val="22"/>
                    </w:rPr>
                  </w:pPr>
                  <w:r>
                    <w:rPr>
                      <w:rFonts w:ascii="Calibri" w:hAnsi="Calibri" w:cs="Calibri"/>
                      <w:color w:val="000000"/>
                      <w:sz w:val="22"/>
                    </w:rPr>
                    <w:t xml:space="preserve">CRT - </w:t>
                  </w:r>
                  <w:proofErr w:type="spellStart"/>
                  <w:r>
                    <w:rPr>
                      <w:rFonts w:ascii="Calibri" w:hAnsi="Calibri" w:cs="Calibri"/>
                      <w:color w:val="000000"/>
                      <w:sz w:val="22"/>
                    </w:rPr>
                    <w:t>Jumoke</w:t>
                  </w:r>
                  <w:proofErr w:type="spellEnd"/>
                  <w:r>
                    <w:rPr>
                      <w:rFonts w:ascii="Calibri" w:hAnsi="Calibri" w:cs="Calibri"/>
                      <w:color w:val="000000"/>
                      <w:sz w:val="22"/>
                    </w:rPr>
                    <w:t xml:space="preserve"> Academy</w:t>
                  </w:r>
                </w:p>
              </w:tc>
            </w:tr>
            <w:tr w:rsidR="000D125D" w14:paraId="16AFA362"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1F345046" w14:textId="77777777" w:rsidR="000D125D" w:rsidRDefault="000D125D" w:rsidP="00DA0FB8">
                  <w:pPr>
                    <w:ind w:right="232"/>
                    <w:rPr>
                      <w:rFonts w:ascii="Calibri" w:hAnsi="Calibri" w:cs="Calibri"/>
                      <w:color w:val="000000"/>
                      <w:sz w:val="22"/>
                    </w:rPr>
                  </w:pPr>
                  <w:r>
                    <w:rPr>
                      <w:rFonts w:ascii="Calibri" w:hAnsi="Calibri" w:cs="Calibri"/>
                      <w:color w:val="000000"/>
                      <w:sz w:val="22"/>
                    </w:rPr>
                    <w:t>0670182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4F84314" w14:textId="77777777" w:rsidR="000D125D" w:rsidRDefault="000D125D" w:rsidP="00DA0FB8">
                  <w:pPr>
                    <w:ind w:right="232"/>
                    <w:rPr>
                      <w:rFonts w:ascii="Calibri" w:hAnsi="Calibri" w:cs="Calibri"/>
                      <w:color w:val="000000"/>
                      <w:sz w:val="22"/>
                    </w:rPr>
                  </w:pPr>
                  <w:r>
                    <w:rPr>
                      <w:rFonts w:ascii="Calibri" w:hAnsi="Calibri" w:cs="Calibri"/>
                      <w:color w:val="000000"/>
                      <w:sz w:val="22"/>
                    </w:rPr>
                    <w:t>Hebron</w:t>
                  </w:r>
                </w:p>
              </w:tc>
              <w:tc>
                <w:tcPr>
                  <w:tcW w:w="6336" w:type="dxa"/>
                  <w:gridSpan w:val="4"/>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3323234" w14:textId="77777777" w:rsidR="000D125D" w:rsidRDefault="000D125D" w:rsidP="00DA0FB8">
                  <w:pPr>
                    <w:ind w:right="232"/>
                    <w:rPr>
                      <w:rFonts w:ascii="Calibri" w:hAnsi="Calibri" w:cs="Calibri"/>
                      <w:color w:val="000000"/>
                      <w:sz w:val="22"/>
                    </w:rPr>
                  </w:pPr>
                  <w:r>
                    <w:rPr>
                      <w:rFonts w:ascii="Calibri" w:hAnsi="Calibri" w:cs="Calibri"/>
                      <w:color w:val="000000"/>
                      <w:sz w:val="22"/>
                    </w:rPr>
                    <w:t>The Allen Institute</w:t>
                  </w:r>
                </w:p>
              </w:tc>
            </w:tr>
            <w:tr w:rsidR="000D125D" w14:paraId="1FF4FFC2"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6B1BAF34" w14:textId="77777777" w:rsidR="000D125D" w:rsidRDefault="000D125D" w:rsidP="00DA0FB8">
                  <w:pPr>
                    <w:ind w:right="232"/>
                    <w:rPr>
                      <w:rFonts w:ascii="Calibri" w:hAnsi="Calibri" w:cs="Calibri"/>
                      <w:color w:val="000000"/>
                      <w:sz w:val="22"/>
                    </w:rPr>
                  </w:pPr>
                  <w:r>
                    <w:rPr>
                      <w:rFonts w:ascii="Calibri" w:hAnsi="Calibri" w:cs="Calibri"/>
                      <w:color w:val="000000"/>
                      <w:sz w:val="22"/>
                    </w:rPr>
                    <w:t>0690182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01D5E78" w14:textId="77777777" w:rsidR="000D125D" w:rsidRDefault="000D125D" w:rsidP="00DA0FB8">
                  <w:pPr>
                    <w:ind w:right="232"/>
                    <w:rPr>
                      <w:rFonts w:ascii="Calibri" w:hAnsi="Calibri" w:cs="Calibri"/>
                      <w:color w:val="000000"/>
                      <w:sz w:val="22"/>
                    </w:rPr>
                  </w:pPr>
                  <w:r>
                    <w:rPr>
                      <w:rFonts w:ascii="Calibri" w:hAnsi="Calibri" w:cs="Calibri"/>
                      <w:color w:val="000000"/>
                      <w:sz w:val="22"/>
                    </w:rPr>
                    <w:t>Killingly</w:t>
                  </w:r>
                </w:p>
              </w:tc>
              <w:tc>
                <w:tcPr>
                  <w:tcW w:w="6336" w:type="dxa"/>
                  <w:gridSpan w:val="4"/>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21BDEFBF" w14:textId="77777777" w:rsidR="000D125D" w:rsidRDefault="000D125D" w:rsidP="00DA0FB8">
                  <w:pPr>
                    <w:ind w:right="232"/>
                    <w:rPr>
                      <w:rFonts w:ascii="Calibri" w:hAnsi="Calibri" w:cs="Calibri"/>
                      <w:color w:val="000000"/>
                      <w:sz w:val="22"/>
                    </w:rPr>
                  </w:pPr>
                  <w:r>
                    <w:rPr>
                      <w:rFonts w:ascii="Calibri" w:hAnsi="Calibri" w:cs="Calibri"/>
                      <w:color w:val="000000"/>
                      <w:sz w:val="22"/>
                    </w:rPr>
                    <w:t xml:space="preserve">The ARC of </w:t>
                  </w:r>
                  <w:proofErr w:type="spellStart"/>
                  <w:r>
                    <w:rPr>
                      <w:rFonts w:ascii="Calibri" w:hAnsi="Calibri" w:cs="Calibri"/>
                      <w:color w:val="000000"/>
                      <w:sz w:val="22"/>
                    </w:rPr>
                    <w:t>Quinebaug</w:t>
                  </w:r>
                  <w:proofErr w:type="spellEnd"/>
                  <w:r>
                    <w:rPr>
                      <w:rFonts w:ascii="Calibri" w:hAnsi="Calibri" w:cs="Calibri"/>
                      <w:color w:val="000000"/>
                      <w:sz w:val="22"/>
                    </w:rPr>
                    <w:t xml:space="preserve"> Valley</w:t>
                  </w:r>
                </w:p>
              </w:tc>
            </w:tr>
            <w:tr w:rsidR="000D125D" w14:paraId="1217125E"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1504795D" w14:textId="77777777" w:rsidR="000D125D" w:rsidRDefault="000D125D" w:rsidP="00DA0FB8">
                  <w:pPr>
                    <w:ind w:right="232"/>
                    <w:rPr>
                      <w:rFonts w:ascii="Calibri" w:hAnsi="Calibri" w:cs="Calibri"/>
                      <w:color w:val="000000"/>
                      <w:sz w:val="22"/>
                    </w:rPr>
                  </w:pPr>
                  <w:r>
                    <w:rPr>
                      <w:rFonts w:ascii="Calibri" w:hAnsi="Calibri" w:cs="Calibri"/>
                      <w:color w:val="000000"/>
                      <w:sz w:val="22"/>
                    </w:rPr>
                    <w:t>0700182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7B0ADFD" w14:textId="77777777" w:rsidR="000D125D" w:rsidRDefault="000D125D" w:rsidP="00DA0FB8">
                  <w:pPr>
                    <w:ind w:right="232"/>
                    <w:rPr>
                      <w:rFonts w:ascii="Calibri" w:hAnsi="Calibri" w:cs="Calibri"/>
                      <w:color w:val="000000"/>
                      <w:sz w:val="22"/>
                    </w:rPr>
                  </w:pPr>
                  <w:r>
                    <w:rPr>
                      <w:rFonts w:ascii="Calibri" w:hAnsi="Calibri" w:cs="Calibri"/>
                      <w:color w:val="000000"/>
                      <w:sz w:val="22"/>
                    </w:rPr>
                    <w:t>Killingworth</w:t>
                  </w:r>
                </w:p>
              </w:tc>
              <w:tc>
                <w:tcPr>
                  <w:tcW w:w="6336" w:type="dxa"/>
                  <w:gridSpan w:val="4"/>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000FAE83" w14:textId="77777777" w:rsidR="000D125D" w:rsidRDefault="000D125D" w:rsidP="00DA0FB8">
                  <w:pPr>
                    <w:ind w:right="232"/>
                    <w:rPr>
                      <w:rFonts w:ascii="Calibri" w:hAnsi="Calibri" w:cs="Calibri"/>
                      <w:color w:val="000000"/>
                      <w:sz w:val="22"/>
                    </w:rPr>
                  </w:pPr>
                  <w:r>
                    <w:rPr>
                      <w:rFonts w:ascii="Calibri" w:hAnsi="Calibri" w:cs="Calibri"/>
                      <w:color w:val="000000"/>
                      <w:sz w:val="22"/>
                    </w:rPr>
                    <w:t>Behavior Management, LLC</w:t>
                  </w:r>
                </w:p>
              </w:tc>
            </w:tr>
            <w:tr w:rsidR="000D125D" w14:paraId="6992A83B"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1A284BAF" w14:textId="77777777" w:rsidR="000D125D" w:rsidRDefault="000D125D" w:rsidP="00DA0FB8">
                  <w:pPr>
                    <w:ind w:right="232"/>
                    <w:rPr>
                      <w:rFonts w:ascii="Calibri" w:hAnsi="Calibri" w:cs="Calibri"/>
                      <w:color w:val="000000"/>
                      <w:sz w:val="22"/>
                    </w:rPr>
                  </w:pPr>
                  <w:r>
                    <w:rPr>
                      <w:rFonts w:ascii="Calibri" w:hAnsi="Calibri" w:cs="Calibri"/>
                      <w:color w:val="000000"/>
                      <w:sz w:val="22"/>
                    </w:rPr>
                    <w:t>0720282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6EC4082" w14:textId="77777777" w:rsidR="000D125D" w:rsidRDefault="000D125D" w:rsidP="00DA0FB8">
                  <w:pPr>
                    <w:ind w:right="232"/>
                    <w:rPr>
                      <w:rFonts w:ascii="Calibri" w:hAnsi="Calibri" w:cs="Calibri"/>
                      <w:color w:val="000000"/>
                      <w:sz w:val="22"/>
                    </w:rPr>
                  </w:pPr>
                  <w:r>
                    <w:rPr>
                      <w:rFonts w:ascii="Calibri" w:hAnsi="Calibri" w:cs="Calibri"/>
                      <w:color w:val="000000"/>
                      <w:sz w:val="22"/>
                    </w:rPr>
                    <w:t>Ledyard</w:t>
                  </w:r>
                </w:p>
              </w:tc>
              <w:tc>
                <w:tcPr>
                  <w:tcW w:w="6336" w:type="dxa"/>
                  <w:gridSpan w:val="4"/>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00737D18" w14:textId="77777777" w:rsidR="000D125D" w:rsidRDefault="000D125D" w:rsidP="00DA0FB8">
                  <w:pPr>
                    <w:ind w:right="232"/>
                    <w:rPr>
                      <w:rFonts w:ascii="Calibri" w:hAnsi="Calibri" w:cs="Calibri"/>
                      <w:color w:val="000000"/>
                      <w:sz w:val="22"/>
                    </w:rPr>
                  </w:pPr>
                  <w:r>
                    <w:rPr>
                      <w:rFonts w:ascii="Calibri" w:hAnsi="Calibri" w:cs="Calibri"/>
                      <w:color w:val="000000"/>
                      <w:sz w:val="22"/>
                    </w:rPr>
                    <w:t>Eastern Community Development Corporation Day Program</w:t>
                  </w:r>
                </w:p>
              </w:tc>
            </w:tr>
            <w:tr w:rsidR="000D125D" w14:paraId="34A518F4"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3A4CC736" w14:textId="77777777" w:rsidR="000D125D" w:rsidRDefault="000D125D" w:rsidP="00DA0FB8">
                  <w:pPr>
                    <w:ind w:right="232"/>
                    <w:rPr>
                      <w:rFonts w:ascii="Calibri" w:hAnsi="Calibri" w:cs="Calibri"/>
                      <w:color w:val="000000"/>
                      <w:sz w:val="22"/>
                    </w:rPr>
                  </w:pPr>
                  <w:r>
                    <w:rPr>
                      <w:rFonts w:ascii="Calibri" w:hAnsi="Calibri" w:cs="Calibri"/>
                      <w:color w:val="000000"/>
                      <w:sz w:val="22"/>
                    </w:rPr>
                    <w:t>0720382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E833783" w14:textId="77777777" w:rsidR="000D125D" w:rsidRDefault="000D125D" w:rsidP="00DA0FB8">
                  <w:pPr>
                    <w:ind w:right="232"/>
                    <w:rPr>
                      <w:rFonts w:ascii="Calibri" w:hAnsi="Calibri" w:cs="Calibri"/>
                      <w:color w:val="000000"/>
                      <w:sz w:val="22"/>
                    </w:rPr>
                  </w:pPr>
                  <w:r>
                    <w:rPr>
                      <w:rFonts w:ascii="Calibri" w:hAnsi="Calibri" w:cs="Calibri"/>
                      <w:color w:val="000000"/>
                      <w:sz w:val="22"/>
                    </w:rPr>
                    <w:t>Ledyard</w:t>
                  </w:r>
                </w:p>
              </w:tc>
              <w:tc>
                <w:tcPr>
                  <w:tcW w:w="6336" w:type="dxa"/>
                  <w:gridSpan w:val="4"/>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7AF56EB5" w14:textId="77777777" w:rsidR="000D125D" w:rsidRDefault="000D125D" w:rsidP="00DA0FB8">
                  <w:pPr>
                    <w:ind w:right="232"/>
                    <w:rPr>
                      <w:rFonts w:ascii="Calibri" w:hAnsi="Calibri" w:cs="Calibri"/>
                      <w:color w:val="000000"/>
                      <w:sz w:val="22"/>
                    </w:rPr>
                  </w:pPr>
                  <w:r>
                    <w:rPr>
                      <w:rFonts w:ascii="Calibri" w:hAnsi="Calibri" w:cs="Calibri"/>
                      <w:color w:val="000000"/>
                      <w:sz w:val="22"/>
                    </w:rPr>
                    <w:t>Community Enterprises - Gales Ferry Transition  Program</w:t>
                  </w:r>
                </w:p>
              </w:tc>
            </w:tr>
            <w:tr w:rsidR="000D125D" w14:paraId="41C5B7B6"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3CBB2494" w14:textId="77777777" w:rsidR="000D125D" w:rsidRDefault="000D125D" w:rsidP="00DA0FB8">
                  <w:pPr>
                    <w:ind w:right="232"/>
                    <w:rPr>
                      <w:rFonts w:ascii="Calibri" w:hAnsi="Calibri" w:cs="Calibri"/>
                      <w:color w:val="000000"/>
                      <w:sz w:val="22"/>
                    </w:rPr>
                  </w:pPr>
                  <w:r>
                    <w:rPr>
                      <w:rFonts w:ascii="Calibri" w:hAnsi="Calibri" w:cs="Calibri"/>
                      <w:color w:val="000000"/>
                      <w:sz w:val="22"/>
                    </w:rPr>
                    <w:t>0740182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27716BB" w14:textId="77777777" w:rsidR="000D125D" w:rsidRDefault="000D125D" w:rsidP="00DA0FB8">
                  <w:pPr>
                    <w:ind w:right="232"/>
                    <w:rPr>
                      <w:rFonts w:ascii="Calibri" w:hAnsi="Calibri" w:cs="Calibri"/>
                      <w:color w:val="000000"/>
                      <w:sz w:val="22"/>
                    </w:rPr>
                  </w:pPr>
                  <w:r>
                    <w:rPr>
                      <w:rFonts w:ascii="Calibri" w:hAnsi="Calibri" w:cs="Calibri"/>
                      <w:color w:val="000000"/>
                      <w:sz w:val="22"/>
                    </w:rPr>
                    <w:t>Litchfield</w:t>
                  </w:r>
                </w:p>
              </w:tc>
              <w:tc>
                <w:tcPr>
                  <w:tcW w:w="6336" w:type="dxa"/>
                  <w:gridSpan w:val="4"/>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DB00363" w14:textId="77777777" w:rsidR="000D125D" w:rsidRDefault="000D125D" w:rsidP="00DA0FB8">
                  <w:pPr>
                    <w:ind w:right="232"/>
                    <w:rPr>
                      <w:rFonts w:ascii="Calibri" w:hAnsi="Calibri" w:cs="Calibri"/>
                      <w:color w:val="000000"/>
                      <w:sz w:val="22"/>
                    </w:rPr>
                  </w:pPr>
                  <w:r>
                    <w:rPr>
                      <w:rFonts w:ascii="Calibri" w:hAnsi="Calibri" w:cs="Calibri"/>
                      <w:color w:val="000000"/>
                      <w:sz w:val="22"/>
                    </w:rPr>
                    <w:t>Project Succeed</w:t>
                  </w:r>
                </w:p>
              </w:tc>
            </w:tr>
            <w:tr w:rsidR="000D125D" w14:paraId="674AEFE4"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5925A106" w14:textId="77777777" w:rsidR="000D125D" w:rsidRDefault="000D125D" w:rsidP="00DA0FB8">
                  <w:pPr>
                    <w:ind w:right="232"/>
                    <w:rPr>
                      <w:rFonts w:ascii="Calibri" w:hAnsi="Calibri" w:cs="Calibri"/>
                      <w:color w:val="000000"/>
                      <w:sz w:val="22"/>
                    </w:rPr>
                  </w:pPr>
                  <w:r>
                    <w:rPr>
                      <w:rFonts w:ascii="Calibri" w:hAnsi="Calibri" w:cs="Calibri"/>
                      <w:color w:val="000000"/>
                      <w:sz w:val="22"/>
                    </w:rPr>
                    <w:t>0770182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39F5034" w14:textId="77777777" w:rsidR="000D125D" w:rsidRDefault="000D125D" w:rsidP="00DA0FB8">
                  <w:pPr>
                    <w:ind w:right="232"/>
                    <w:rPr>
                      <w:rFonts w:ascii="Calibri" w:hAnsi="Calibri" w:cs="Calibri"/>
                      <w:color w:val="000000"/>
                      <w:sz w:val="22"/>
                    </w:rPr>
                  </w:pPr>
                  <w:r>
                    <w:rPr>
                      <w:rFonts w:ascii="Calibri" w:hAnsi="Calibri" w:cs="Calibri"/>
                      <w:color w:val="000000"/>
                      <w:sz w:val="22"/>
                    </w:rPr>
                    <w:t>Manchester</w:t>
                  </w:r>
                </w:p>
              </w:tc>
              <w:tc>
                <w:tcPr>
                  <w:tcW w:w="6336" w:type="dxa"/>
                  <w:gridSpan w:val="4"/>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1D49961" w14:textId="77777777" w:rsidR="000D125D" w:rsidRDefault="000D125D" w:rsidP="00DA0FB8">
                  <w:pPr>
                    <w:ind w:right="232"/>
                    <w:rPr>
                      <w:rFonts w:ascii="Calibri" w:hAnsi="Calibri" w:cs="Calibri"/>
                      <w:color w:val="000000"/>
                      <w:sz w:val="22"/>
                    </w:rPr>
                  </w:pPr>
                  <w:r>
                    <w:rPr>
                      <w:rFonts w:ascii="Calibri" w:hAnsi="Calibri" w:cs="Calibri"/>
                      <w:color w:val="000000"/>
                      <w:sz w:val="22"/>
                    </w:rPr>
                    <w:t>MARC</w:t>
                  </w:r>
                </w:p>
              </w:tc>
            </w:tr>
            <w:tr w:rsidR="000D125D" w14:paraId="3FBC085B"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40E1E2E8" w14:textId="77777777" w:rsidR="000D125D" w:rsidRDefault="000D125D" w:rsidP="00DA0FB8">
                  <w:pPr>
                    <w:ind w:right="232"/>
                    <w:rPr>
                      <w:rFonts w:ascii="Calibri" w:hAnsi="Calibri" w:cs="Calibri"/>
                      <w:color w:val="000000"/>
                      <w:sz w:val="22"/>
                    </w:rPr>
                  </w:pPr>
                  <w:r>
                    <w:rPr>
                      <w:rFonts w:ascii="Calibri" w:hAnsi="Calibri" w:cs="Calibri"/>
                      <w:color w:val="000000"/>
                      <w:sz w:val="22"/>
                    </w:rPr>
                    <w:t>0770282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4CAB965" w14:textId="77777777" w:rsidR="000D125D" w:rsidRDefault="000D125D" w:rsidP="00DA0FB8">
                  <w:pPr>
                    <w:ind w:right="232"/>
                    <w:rPr>
                      <w:rFonts w:ascii="Calibri" w:hAnsi="Calibri" w:cs="Calibri"/>
                      <w:color w:val="000000"/>
                      <w:sz w:val="22"/>
                    </w:rPr>
                  </w:pPr>
                  <w:r>
                    <w:rPr>
                      <w:rFonts w:ascii="Calibri" w:hAnsi="Calibri" w:cs="Calibri"/>
                      <w:color w:val="000000"/>
                      <w:sz w:val="22"/>
                    </w:rPr>
                    <w:t>Manchester</w:t>
                  </w:r>
                </w:p>
              </w:tc>
              <w:tc>
                <w:tcPr>
                  <w:tcW w:w="6336" w:type="dxa"/>
                  <w:gridSpan w:val="4"/>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60372CBC" w14:textId="77777777" w:rsidR="000D125D" w:rsidRDefault="000D125D" w:rsidP="00DA0FB8">
                  <w:pPr>
                    <w:ind w:right="232"/>
                    <w:rPr>
                      <w:rFonts w:ascii="Calibri" w:hAnsi="Calibri" w:cs="Calibri"/>
                      <w:color w:val="000000"/>
                      <w:sz w:val="22"/>
                    </w:rPr>
                  </w:pPr>
                  <w:r>
                    <w:rPr>
                      <w:rFonts w:ascii="Calibri" w:hAnsi="Calibri" w:cs="Calibri"/>
                      <w:color w:val="000000"/>
                      <w:sz w:val="22"/>
                    </w:rPr>
                    <w:t>Supported Education Program - MCC/Community Enterprises</w:t>
                  </w:r>
                </w:p>
              </w:tc>
            </w:tr>
            <w:tr w:rsidR="000D125D" w14:paraId="3FED54A4"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2B995FA7" w14:textId="77777777" w:rsidR="000D125D" w:rsidRDefault="000D125D" w:rsidP="00DA0FB8">
                  <w:pPr>
                    <w:ind w:right="232"/>
                    <w:rPr>
                      <w:rFonts w:ascii="Calibri" w:hAnsi="Calibri" w:cs="Calibri"/>
                      <w:color w:val="000000"/>
                      <w:sz w:val="22"/>
                    </w:rPr>
                  </w:pPr>
                  <w:r>
                    <w:rPr>
                      <w:rFonts w:ascii="Calibri" w:hAnsi="Calibri" w:cs="Calibri"/>
                      <w:color w:val="000000"/>
                      <w:sz w:val="22"/>
                    </w:rPr>
                    <w:t>0770382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5F76648" w14:textId="77777777" w:rsidR="000D125D" w:rsidRDefault="000D125D" w:rsidP="00DA0FB8">
                  <w:pPr>
                    <w:ind w:right="232"/>
                    <w:rPr>
                      <w:rFonts w:ascii="Calibri" w:hAnsi="Calibri" w:cs="Calibri"/>
                      <w:color w:val="000000"/>
                      <w:sz w:val="22"/>
                    </w:rPr>
                  </w:pPr>
                  <w:r>
                    <w:rPr>
                      <w:rFonts w:ascii="Calibri" w:hAnsi="Calibri" w:cs="Calibri"/>
                      <w:color w:val="000000"/>
                      <w:sz w:val="22"/>
                    </w:rPr>
                    <w:t>Manchester</w:t>
                  </w:r>
                </w:p>
              </w:tc>
              <w:tc>
                <w:tcPr>
                  <w:tcW w:w="6336" w:type="dxa"/>
                  <w:gridSpan w:val="4"/>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6F1B9F1C" w14:textId="77777777" w:rsidR="000D125D" w:rsidRDefault="000D125D" w:rsidP="00DA0FB8">
                  <w:pPr>
                    <w:ind w:right="232"/>
                    <w:rPr>
                      <w:rFonts w:ascii="Calibri" w:hAnsi="Calibri" w:cs="Calibri"/>
                      <w:color w:val="000000"/>
                      <w:sz w:val="22"/>
                    </w:rPr>
                  </w:pPr>
                  <w:r>
                    <w:rPr>
                      <w:rFonts w:ascii="Calibri" w:hAnsi="Calibri" w:cs="Calibri"/>
                      <w:color w:val="000000"/>
                      <w:sz w:val="22"/>
                    </w:rPr>
                    <w:t>New Seasons Inc. - Manchester Group Home</w:t>
                  </w:r>
                </w:p>
              </w:tc>
            </w:tr>
            <w:tr w:rsidR="000D125D" w14:paraId="002B5E77"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0ED4FA7D" w14:textId="77777777" w:rsidR="000D125D" w:rsidRDefault="000D125D" w:rsidP="00DA0FB8">
                  <w:pPr>
                    <w:ind w:right="232"/>
                    <w:rPr>
                      <w:rFonts w:ascii="Calibri" w:hAnsi="Calibri" w:cs="Calibri"/>
                      <w:color w:val="000000"/>
                      <w:sz w:val="22"/>
                    </w:rPr>
                  </w:pPr>
                  <w:r>
                    <w:rPr>
                      <w:rFonts w:ascii="Calibri" w:hAnsi="Calibri" w:cs="Calibri"/>
                      <w:color w:val="000000"/>
                      <w:sz w:val="22"/>
                    </w:rPr>
                    <w:t>0780182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B9A37E6" w14:textId="77777777" w:rsidR="000D125D" w:rsidRDefault="000D125D" w:rsidP="00DA0FB8">
                  <w:pPr>
                    <w:ind w:right="232"/>
                    <w:rPr>
                      <w:rFonts w:ascii="Calibri" w:hAnsi="Calibri" w:cs="Calibri"/>
                      <w:color w:val="000000"/>
                      <w:sz w:val="22"/>
                    </w:rPr>
                  </w:pPr>
                  <w:r>
                    <w:rPr>
                      <w:rFonts w:ascii="Calibri" w:hAnsi="Calibri" w:cs="Calibri"/>
                      <w:color w:val="000000"/>
                      <w:sz w:val="22"/>
                    </w:rPr>
                    <w:t>Mansfield</w:t>
                  </w:r>
                </w:p>
              </w:tc>
              <w:tc>
                <w:tcPr>
                  <w:tcW w:w="6336" w:type="dxa"/>
                  <w:gridSpan w:val="4"/>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065F25A9" w14:textId="77777777" w:rsidR="000D125D" w:rsidRDefault="000D125D" w:rsidP="00DA0FB8">
                  <w:pPr>
                    <w:ind w:right="232"/>
                    <w:rPr>
                      <w:rFonts w:ascii="Calibri" w:hAnsi="Calibri" w:cs="Calibri"/>
                      <w:color w:val="000000"/>
                      <w:sz w:val="22"/>
                    </w:rPr>
                  </w:pPr>
                  <w:r>
                    <w:rPr>
                      <w:rFonts w:ascii="Calibri" w:hAnsi="Calibri" w:cs="Calibri"/>
                      <w:color w:val="000000"/>
                      <w:sz w:val="22"/>
                    </w:rPr>
                    <w:t>RSD#19/UCONN-Storrs (AACBP)</w:t>
                  </w:r>
                </w:p>
              </w:tc>
            </w:tr>
            <w:tr w:rsidR="000D125D" w14:paraId="103A0016"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1AD39BD4" w14:textId="77777777" w:rsidR="000D125D" w:rsidRDefault="000D125D" w:rsidP="00DA0FB8">
                  <w:pPr>
                    <w:ind w:right="232"/>
                    <w:rPr>
                      <w:rFonts w:ascii="Calibri" w:hAnsi="Calibri" w:cs="Calibri"/>
                      <w:color w:val="000000"/>
                      <w:sz w:val="22"/>
                    </w:rPr>
                  </w:pPr>
                  <w:r>
                    <w:rPr>
                      <w:rFonts w:ascii="Calibri" w:hAnsi="Calibri" w:cs="Calibri"/>
                      <w:color w:val="000000"/>
                      <w:sz w:val="22"/>
                    </w:rPr>
                    <w:t>0800182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30DC804" w14:textId="77777777" w:rsidR="000D125D" w:rsidRDefault="000D125D" w:rsidP="00DA0FB8">
                  <w:pPr>
                    <w:ind w:right="232"/>
                    <w:rPr>
                      <w:rFonts w:ascii="Calibri" w:hAnsi="Calibri" w:cs="Calibri"/>
                      <w:color w:val="000000"/>
                      <w:sz w:val="22"/>
                    </w:rPr>
                  </w:pPr>
                  <w:r>
                    <w:rPr>
                      <w:rFonts w:ascii="Calibri" w:hAnsi="Calibri" w:cs="Calibri"/>
                      <w:color w:val="000000"/>
                      <w:sz w:val="22"/>
                    </w:rPr>
                    <w:t>Meriden</w:t>
                  </w:r>
                </w:p>
              </w:tc>
              <w:tc>
                <w:tcPr>
                  <w:tcW w:w="6336" w:type="dxa"/>
                  <w:gridSpan w:val="4"/>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02BF2BEE" w14:textId="77777777" w:rsidR="000D125D" w:rsidRDefault="000D125D" w:rsidP="00DA0FB8">
                  <w:pPr>
                    <w:ind w:right="232"/>
                    <w:rPr>
                      <w:rFonts w:ascii="Calibri" w:hAnsi="Calibri" w:cs="Calibri"/>
                      <w:color w:val="000000"/>
                      <w:sz w:val="22"/>
                    </w:rPr>
                  </w:pPr>
                  <w:r>
                    <w:rPr>
                      <w:rFonts w:ascii="Calibri" w:hAnsi="Calibri" w:cs="Calibri"/>
                      <w:color w:val="000000"/>
                      <w:sz w:val="22"/>
                    </w:rPr>
                    <w:t>ARC of Meriden-Wallingford, Inc.</w:t>
                  </w:r>
                </w:p>
              </w:tc>
            </w:tr>
            <w:tr w:rsidR="000D125D" w14:paraId="0799F143"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1C220025" w14:textId="77777777" w:rsidR="000D125D" w:rsidRDefault="000D125D" w:rsidP="00DA0FB8">
                  <w:pPr>
                    <w:ind w:right="232"/>
                    <w:rPr>
                      <w:rFonts w:ascii="Calibri" w:hAnsi="Calibri" w:cs="Calibri"/>
                      <w:color w:val="000000"/>
                      <w:sz w:val="22"/>
                    </w:rPr>
                  </w:pPr>
                  <w:r>
                    <w:rPr>
                      <w:rFonts w:ascii="Calibri" w:hAnsi="Calibri" w:cs="Calibri"/>
                      <w:color w:val="000000"/>
                      <w:sz w:val="22"/>
                    </w:rPr>
                    <w:t>0800282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F6C4F1A" w14:textId="77777777" w:rsidR="000D125D" w:rsidRDefault="000D125D" w:rsidP="00DA0FB8">
                  <w:pPr>
                    <w:ind w:right="232"/>
                    <w:rPr>
                      <w:rFonts w:ascii="Calibri" w:hAnsi="Calibri" w:cs="Calibri"/>
                      <w:color w:val="000000"/>
                      <w:sz w:val="22"/>
                    </w:rPr>
                  </w:pPr>
                  <w:r>
                    <w:rPr>
                      <w:rFonts w:ascii="Calibri" w:hAnsi="Calibri" w:cs="Calibri"/>
                      <w:color w:val="000000"/>
                      <w:sz w:val="22"/>
                    </w:rPr>
                    <w:t>Meriden</w:t>
                  </w:r>
                </w:p>
              </w:tc>
              <w:tc>
                <w:tcPr>
                  <w:tcW w:w="6336" w:type="dxa"/>
                  <w:gridSpan w:val="4"/>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5923731B" w14:textId="7A750F93" w:rsidR="000D125D" w:rsidRDefault="000D125D" w:rsidP="00300441">
                  <w:pPr>
                    <w:ind w:right="232"/>
                    <w:rPr>
                      <w:rFonts w:ascii="Calibri" w:hAnsi="Calibri" w:cs="Calibri"/>
                      <w:color w:val="000000"/>
                      <w:sz w:val="22"/>
                    </w:rPr>
                  </w:pPr>
                  <w:r>
                    <w:rPr>
                      <w:rFonts w:ascii="Calibri" w:hAnsi="Calibri" w:cs="Calibri"/>
                      <w:color w:val="000000"/>
                      <w:sz w:val="22"/>
                    </w:rPr>
                    <w:t>Kuhn Employment Opportunities, Inc.</w:t>
                  </w:r>
                </w:p>
              </w:tc>
            </w:tr>
            <w:tr w:rsidR="000D125D" w14:paraId="21481E64"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37C93C6E" w14:textId="77777777" w:rsidR="000D125D" w:rsidRDefault="000D125D" w:rsidP="00DA0FB8">
                  <w:pPr>
                    <w:ind w:right="232"/>
                    <w:rPr>
                      <w:rFonts w:ascii="Calibri" w:hAnsi="Calibri" w:cs="Calibri"/>
                      <w:color w:val="000000"/>
                      <w:sz w:val="22"/>
                    </w:rPr>
                  </w:pPr>
                  <w:r>
                    <w:rPr>
                      <w:rFonts w:ascii="Calibri" w:hAnsi="Calibri" w:cs="Calibri"/>
                      <w:color w:val="000000"/>
                      <w:sz w:val="22"/>
                    </w:rPr>
                    <w:t>0830182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E201E6E" w14:textId="77777777" w:rsidR="000D125D" w:rsidRDefault="000D125D" w:rsidP="00DA0FB8">
                  <w:pPr>
                    <w:ind w:right="232"/>
                    <w:rPr>
                      <w:rFonts w:ascii="Calibri" w:hAnsi="Calibri" w:cs="Calibri"/>
                      <w:color w:val="000000"/>
                      <w:sz w:val="22"/>
                    </w:rPr>
                  </w:pPr>
                  <w:r>
                    <w:rPr>
                      <w:rFonts w:ascii="Calibri" w:hAnsi="Calibri" w:cs="Calibri"/>
                      <w:color w:val="000000"/>
                      <w:sz w:val="22"/>
                    </w:rPr>
                    <w:t>Middletown</w:t>
                  </w:r>
                </w:p>
              </w:tc>
              <w:tc>
                <w:tcPr>
                  <w:tcW w:w="6336" w:type="dxa"/>
                  <w:gridSpan w:val="4"/>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13C2CF6" w14:textId="77777777" w:rsidR="000D125D" w:rsidRDefault="000D125D" w:rsidP="00DA0FB8">
                  <w:pPr>
                    <w:ind w:right="232"/>
                    <w:rPr>
                      <w:rFonts w:ascii="Calibri" w:hAnsi="Calibri" w:cs="Calibri"/>
                      <w:color w:val="000000"/>
                      <w:sz w:val="22"/>
                    </w:rPr>
                  </w:pPr>
                  <w:r>
                    <w:rPr>
                      <w:rFonts w:ascii="Calibri" w:hAnsi="Calibri" w:cs="Calibri"/>
                      <w:color w:val="000000"/>
                      <w:sz w:val="22"/>
                    </w:rPr>
                    <w:t>Futures, Inc.</w:t>
                  </w:r>
                </w:p>
              </w:tc>
            </w:tr>
            <w:tr w:rsidR="000D125D" w14:paraId="7C233A50"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66C2B08D" w14:textId="77777777" w:rsidR="000D125D" w:rsidRDefault="000D125D" w:rsidP="00DA0FB8">
                  <w:pPr>
                    <w:ind w:right="232"/>
                    <w:rPr>
                      <w:rFonts w:ascii="Calibri" w:hAnsi="Calibri" w:cs="Calibri"/>
                      <w:color w:val="000000"/>
                      <w:sz w:val="22"/>
                    </w:rPr>
                  </w:pPr>
                  <w:r>
                    <w:rPr>
                      <w:rFonts w:ascii="Calibri" w:hAnsi="Calibri" w:cs="Calibri"/>
                      <w:color w:val="000000"/>
                      <w:sz w:val="22"/>
                    </w:rPr>
                    <w:t>0830282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5FC0356" w14:textId="77777777" w:rsidR="000D125D" w:rsidRDefault="000D125D" w:rsidP="00DA0FB8">
                  <w:pPr>
                    <w:ind w:right="232"/>
                    <w:rPr>
                      <w:rFonts w:ascii="Calibri" w:hAnsi="Calibri" w:cs="Calibri"/>
                      <w:color w:val="000000"/>
                      <w:sz w:val="22"/>
                    </w:rPr>
                  </w:pPr>
                  <w:r>
                    <w:rPr>
                      <w:rFonts w:ascii="Calibri" w:hAnsi="Calibri" w:cs="Calibri"/>
                      <w:color w:val="000000"/>
                      <w:sz w:val="22"/>
                    </w:rPr>
                    <w:t>Middletown</w:t>
                  </w:r>
                </w:p>
              </w:tc>
              <w:tc>
                <w:tcPr>
                  <w:tcW w:w="6336" w:type="dxa"/>
                  <w:gridSpan w:val="4"/>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4018EC95" w14:textId="77777777" w:rsidR="000D125D" w:rsidRDefault="000D125D" w:rsidP="00DA0FB8">
                  <w:pPr>
                    <w:ind w:right="232"/>
                    <w:rPr>
                      <w:rFonts w:ascii="Calibri" w:hAnsi="Calibri" w:cs="Calibri"/>
                      <w:color w:val="000000"/>
                      <w:sz w:val="22"/>
                    </w:rPr>
                  </w:pPr>
                  <w:r>
                    <w:rPr>
                      <w:rFonts w:ascii="Calibri" w:hAnsi="Calibri" w:cs="Calibri"/>
                      <w:color w:val="000000"/>
                      <w:sz w:val="22"/>
                    </w:rPr>
                    <w:t>Middlesex Transition Academy (AACBP)</w:t>
                  </w:r>
                </w:p>
              </w:tc>
            </w:tr>
            <w:tr w:rsidR="000D125D" w14:paraId="7DFD7201"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6E810094" w14:textId="77777777" w:rsidR="000D125D" w:rsidRDefault="000D125D" w:rsidP="00DA0FB8">
                  <w:pPr>
                    <w:ind w:right="232"/>
                    <w:rPr>
                      <w:rFonts w:ascii="Calibri" w:hAnsi="Calibri" w:cs="Calibri"/>
                      <w:color w:val="000000"/>
                      <w:sz w:val="22"/>
                    </w:rPr>
                  </w:pPr>
                  <w:r>
                    <w:rPr>
                      <w:rFonts w:ascii="Calibri" w:hAnsi="Calibri" w:cs="Calibri"/>
                      <w:color w:val="000000"/>
                      <w:sz w:val="22"/>
                    </w:rPr>
                    <w:t>0890182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6000ECC" w14:textId="77777777" w:rsidR="000D125D" w:rsidRDefault="000D125D" w:rsidP="00DA0FB8">
                  <w:pPr>
                    <w:ind w:right="232"/>
                    <w:rPr>
                      <w:rFonts w:ascii="Calibri" w:hAnsi="Calibri" w:cs="Calibri"/>
                      <w:color w:val="000000"/>
                      <w:sz w:val="22"/>
                    </w:rPr>
                  </w:pPr>
                  <w:r>
                    <w:rPr>
                      <w:rFonts w:ascii="Calibri" w:hAnsi="Calibri" w:cs="Calibri"/>
                      <w:color w:val="000000"/>
                      <w:sz w:val="22"/>
                    </w:rPr>
                    <w:t>New Britain</w:t>
                  </w:r>
                </w:p>
              </w:tc>
              <w:tc>
                <w:tcPr>
                  <w:tcW w:w="6336" w:type="dxa"/>
                  <w:gridSpan w:val="4"/>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B448AA4" w14:textId="77777777" w:rsidR="000D125D" w:rsidRDefault="000D125D" w:rsidP="00DA0FB8">
                  <w:pPr>
                    <w:ind w:right="232"/>
                    <w:rPr>
                      <w:rFonts w:ascii="Calibri" w:hAnsi="Calibri" w:cs="Calibri"/>
                      <w:color w:val="000000"/>
                      <w:sz w:val="22"/>
                    </w:rPr>
                  </w:pPr>
                  <w:r>
                    <w:rPr>
                      <w:rFonts w:ascii="Calibri" w:hAnsi="Calibri" w:cs="Calibri"/>
                      <w:color w:val="000000"/>
                      <w:sz w:val="22"/>
                    </w:rPr>
                    <w:t>CW Resources, Inc.</w:t>
                  </w:r>
                </w:p>
              </w:tc>
            </w:tr>
            <w:tr w:rsidR="000D125D" w14:paraId="7CFB8BE6"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7F0B8B18" w14:textId="77777777" w:rsidR="000D125D" w:rsidRDefault="000D125D" w:rsidP="00DA0FB8">
                  <w:pPr>
                    <w:ind w:right="232"/>
                    <w:rPr>
                      <w:rFonts w:ascii="Calibri" w:hAnsi="Calibri" w:cs="Calibri"/>
                      <w:color w:val="000000"/>
                      <w:sz w:val="22"/>
                    </w:rPr>
                  </w:pPr>
                  <w:r>
                    <w:rPr>
                      <w:rFonts w:ascii="Calibri" w:hAnsi="Calibri" w:cs="Calibri"/>
                      <w:color w:val="000000"/>
                      <w:sz w:val="22"/>
                    </w:rPr>
                    <w:t>0890282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8E405C9" w14:textId="77777777" w:rsidR="000D125D" w:rsidRDefault="000D125D" w:rsidP="00DA0FB8">
                  <w:pPr>
                    <w:ind w:right="232"/>
                    <w:rPr>
                      <w:rFonts w:ascii="Calibri" w:hAnsi="Calibri" w:cs="Calibri"/>
                      <w:color w:val="000000"/>
                      <w:sz w:val="22"/>
                    </w:rPr>
                  </w:pPr>
                  <w:r>
                    <w:rPr>
                      <w:rFonts w:ascii="Calibri" w:hAnsi="Calibri" w:cs="Calibri"/>
                      <w:color w:val="000000"/>
                      <w:sz w:val="22"/>
                    </w:rPr>
                    <w:t>New Britain</w:t>
                  </w:r>
                </w:p>
              </w:tc>
              <w:tc>
                <w:tcPr>
                  <w:tcW w:w="6336" w:type="dxa"/>
                  <w:gridSpan w:val="4"/>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5EBEE9C7" w14:textId="77777777" w:rsidR="000D125D" w:rsidRDefault="000D125D" w:rsidP="00DA0FB8">
                  <w:pPr>
                    <w:ind w:right="232"/>
                    <w:rPr>
                      <w:rFonts w:ascii="Calibri" w:hAnsi="Calibri" w:cs="Calibri"/>
                      <w:color w:val="000000"/>
                      <w:sz w:val="22"/>
                    </w:rPr>
                  </w:pPr>
                  <w:r>
                    <w:rPr>
                      <w:rFonts w:ascii="Calibri" w:hAnsi="Calibri" w:cs="Calibri"/>
                      <w:color w:val="000000"/>
                      <w:sz w:val="22"/>
                    </w:rPr>
                    <w:t>Transition/Vocational Center at Raymond Hill</w:t>
                  </w:r>
                </w:p>
              </w:tc>
            </w:tr>
            <w:tr w:rsidR="000D125D" w14:paraId="2C1C41F4"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5932ED2A" w14:textId="77777777" w:rsidR="000D125D" w:rsidRDefault="000D125D" w:rsidP="00DA0FB8">
                  <w:pPr>
                    <w:ind w:right="232"/>
                    <w:rPr>
                      <w:rFonts w:ascii="Calibri" w:hAnsi="Calibri" w:cs="Calibri"/>
                      <w:color w:val="000000"/>
                      <w:sz w:val="22"/>
                    </w:rPr>
                  </w:pPr>
                  <w:r>
                    <w:rPr>
                      <w:rFonts w:ascii="Calibri" w:hAnsi="Calibri" w:cs="Calibri"/>
                      <w:color w:val="000000"/>
                      <w:sz w:val="22"/>
                    </w:rPr>
                    <w:t>0930182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C152C8" w14:textId="77777777" w:rsidR="000D125D" w:rsidRDefault="000D125D" w:rsidP="00DA0FB8">
                  <w:pPr>
                    <w:ind w:right="232"/>
                    <w:rPr>
                      <w:rFonts w:ascii="Calibri" w:hAnsi="Calibri" w:cs="Calibri"/>
                      <w:color w:val="000000"/>
                      <w:sz w:val="22"/>
                    </w:rPr>
                  </w:pPr>
                  <w:r>
                    <w:rPr>
                      <w:rFonts w:ascii="Calibri" w:hAnsi="Calibri" w:cs="Calibri"/>
                      <w:color w:val="000000"/>
                      <w:sz w:val="22"/>
                    </w:rPr>
                    <w:t>New Haven</w:t>
                  </w:r>
                </w:p>
              </w:tc>
              <w:tc>
                <w:tcPr>
                  <w:tcW w:w="6336" w:type="dxa"/>
                  <w:gridSpan w:val="4"/>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4091730F" w14:textId="77777777" w:rsidR="000D125D" w:rsidRDefault="000D125D" w:rsidP="00DA0FB8">
                  <w:pPr>
                    <w:ind w:right="232"/>
                    <w:rPr>
                      <w:rFonts w:ascii="Calibri" w:hAnsi="Calibri" w:cs="Calibri"/>
                      <w:color w:val="000000"/>
                      <w:sz w:val="22"/>
                    </w:rPr>
                  </w:pPr>
                  <w:r>
                    <w:rPr>
                      <w:rFonts w:ascii="Calibri" w:hAnsi="Calibri" w:cs="Calibri"/>
                      <w:color w:val="000000"/>
                      <w:sz w:val="22"/>
                    </w:rPr>
                    <w:t>Easter Seals Rehabilitation Center</w:t>
                  </w:r>
                </w:p>
              </w:tc>
            </w:tr>
            <w:tr w:rsidR="000D125D" w14:paraId="0E23F22D"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531AF053" w14:textId="77777777" w:rsidR="000D125D" w:rsidRDefault="000D125D" w:rsidP="00DA0FB8">
                  <w:pPr>
                    <w:ind w:right="232"/>
                    <w:rPr>
                      <w:rFonts w:ascii="Calibri" w:hAnsi="Calibri" w:cs="Calibri"/>
                      <w:color w:val="000000"/>
                      <w:sz w:val="22"/>
                    </w:rPr>
                  </w:pPr>
                  <w:r>
                    <w:rPr>
                      <w:rFonts w:ascii="Calibri" w:hAnsi="Calibri" w:cs="Calibri"/>
                      <w:color w:val="000000"/>
                      <w:sz w:val="22"/>
                    </w:rPr>
                    <w:t>0930782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B829351" w14:textId="77777777" w:rsidR="000D125D" w:rsidRDefault="000D125D" w:rsidP="00DA0FB8">
                  <w:pPr>
                    <w:ind w:right="232"/>
                    <w:rPr>
                      <w:rFonts w:ascii="Calibri" w:hAnsi="Calibri" w:cs="Calibri"/>
                      <w:color w:val="000000"/>
                      <w:sz w:val="22"/>
                    </w:rPr>
                  </w:pPr>
                  <w:r>
                    <w:rPr>
                      <w:rFonts w:ascii="Calibri" w:hAnsi="Calibri" w:cs="Calibri"/>
                      <w:color w:val="000000"/>
                      <w:sz w:val="22"/>
                    </w:rPr>
                    <w:t>New Haven</w:t>
                  </w:r>
                </w:p>
              </w:tc>
              <w:tc>
                <w:tcPr>
                  <w:tcW w:w="6336" w:type="dxa"/>
                  <w:gridSpan w:val="4"/>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6B5A6B3B" w14:textId="77777777" w:rsidR="000D125D" w:rsidRDefault="000D125D" w:rsidP="00DA0FB8">
                  <w:pPr>
                    <w:ind w:right="232"/>
                    <w:rPr>
                      <w:rFonts w:ascii="Calibri" w:hAnsi="Calibri" w:cs="Calibri"/>
                      <w:color w:val="000000"/>
                      <w:sz w:val="22"/>
                    </w:rPr>
                  </w:pPr>
                  <w:r>
                    <w:rPr>
                      <w:rFonts w:ascii="Calibri" w:hAnsi="Calibri" w:cs="Calibri"/>
                      <w:color w:val="000000"/>
                      <w:sz w:val="22"/>
                    </w:rPr>
                    <w:t>Chapel Haven - Vocational Transition Program</w:t>
                  </w:r>
                </w:p>
              </w:tc>
            </w:tr>
            <w:tr w:rsidR="000D125D" w14:paraId="22F56E8B"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140E53A9" w14:textId="77777777" w:rsidR="000D125D" w:rsidRDefault="000D125D" w:rsidP="00DA0FB8">
                  <w:pPr>
                    <w:ind w:right="232"/>
                    <w:rPr>
                      <w:rFonts w:ascii="Calibri" w:hAnsi="Calibri" w:cs="Calibri"/>
                      <w:color w:val="000000"/>
                      <w:sz w:val="22"/>
                    </w:rPr>
                  </w:pPr>
                  <w:r>
                    <w:rPr>
                      <w:rFonts w:ascii="Calibri" w:hAnsi="Calibri" w:cs="Calibri"/>
                      <w:color w:val="000000"/>
                      <w:sz w:val="22"/>
                    </w:rPr>
                    <w:t>0930882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4AC2D6D" w14:textId="77777777" w:rsidR="000D125D" w:rsidRDefault="000D125D" w:rsidP="00DA0FB8">
                  <w:pPr>
                    <w:ind w:right="232"/>
                    <w:rPr>
                      <w:rFonts w:ascii="Calibri" w:hAnsi="Calibri" w:cs="Calibri"/>
                      <w:color w:val="000000"/>
                      <w:sz w:val="22"/>
                    </w:rPr>
                  </w:pPr>
                  <w:r>
                    <w:rPr>
                      <w:rFonts w:ascii="Calibri" w:hAnsi="Calibri" w:cs="Calibri"/>
                      <w:color w:val="000000"/>
                      <w:sz w:val="22"/>
                    </w:rPr>
                    <w:t>New Haven</w:t>
                  </w:r>
                </w:p>
              </w:tc>
              <w:tc>
                <w:tcPr>
                  <w:tcW w:w="6336" w:type="dxa"/>
                  <w:gridSpan w:val="4"/>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5C575675" w14:textId="77777777" w:rsidR="000D125D" w:rsidRDefault="000D125D" w:rsidP="00DA0FB8">
                  <w:pPr>
                    <w:ind w:right="232"/>
                    <w:rPr>
                      <w:rFonts w:ascii="Calibri" w:hAnsi="Calibri" w:cs="Calibri"/>
                      <w:color w:val="000000"/>
                      <w:sz w:val="22"/>
                    </w:rPr>
                  </w:pPr>
                  <w:r>
                    <w:rPr>
                      <w:rFonts w:ascii="Calibri" w:hAnsi="Calibri" w:cs="Calibri"/>
                      <w:color w:val="000000"/>
                      <w:sz w:val="22"/>
                    </w:rPr>
                    <w:t>Off Campus Classroom Program (OCC)</w:t>
                  </w:r>
                </w:p>
              </w:tc>
            </w:tr>
            <w:tr w:rsidR="000D125D" w14:paraId="67513CEB"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3C9E9F04" w14:textId="77777777" w:rsidR="000D125D" w:rsidRDefault="000D125D" w:rsidP="00DA0FB8">
                  <w:pPr>
                    <w:ind w:right="232"/>
                    <w:rPr>
                      <w:rFonts w:ascii="Calibri" w:hAnsi="Calibri" w:cs="Calibri"/>
                      <w:color w:val="000000"/>
                      <w:sz w:val="22"/>
                    </w:rPr>
                  </w:pPr>
                  <w:r>
                    <w:rPr>
                      <w:rFonts w:ascii="Calibri" w:hAnsi="Calibri" w:cs="Calibri"/>
                      <w:color w:val="000000"/>
                      <w:sz w:val="22"/>
                    </w:rPr>
                    <w:t>0950182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C473219" w14:textId="77777777" w:rsidR="000D125D" w:rsidRDefault="000D125D" w:rsidP="00DA0FB8">
                  <w:pPr>
                    <w:ind w:right="232"/>
                    <w:rPr>
                      <w:rFonts w:ascii="Calibri" w:hAnsi="Calibri" w:cs="Calibri"/>
                      <w:color w:val="000000"/>
                      <w:sz w:val="22"/>
                    </w:rPr>
                  </w:pPr>
                  <w:r>
                    <w:rPr>
                      <w:rFonts w:ascii="Calibri" w:hAnsi="Calibri" w:cs="Calibri"/>
                      <w:color w:val="000000"/>
                      <w:sz w:val="22"/>
                    </w:rPr>
                    <w:t>New London</w:t>
                  </w:r>
                </w:p>
              </w:tc>
              <w:tc>
                <w:tcPr>
                  <w:tcW w:w="6336" w:type="dxa"/>
                  <w:gridSpan w:val="4"/>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259B429" w14:textId="77777777" w:rsidR="000D125D" w:rsidRDefault="000D125D" w:rsidP="00DA0FB8">
                  <w:pPr>
                    <w:ind w:right="232"/>
                    <w:rPr>
                      <w:rFonts w:ascii="Calibri" w:hAnsi="Calibri" w:cs="Calibri"/>
                      <w:color w:val="000000"/>
                      <w:sz w:val="22"/>
                    </w:rPr>
                  </w:pPr>
                  <w:r>
                    <w:rPr>
                      <w:rFonts w:ascii="Calibri" w:hAnsi="Calibri" w:cs="Calibri"/>
                      <w:color w:val="000000"/>
                      <w:sz w:val="22"/>
                    </w:rPr>
                    <w:t>First Step Program</w:t>
                  </w:r>
                </w:p>
              </w:tc>
            </w:tr>
            <w:tr w:rsidR="000D125D" w14:paraId="4BE683D1"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329AF2DE" w14:textId="77777777" w:rsidR="000D125D" w:rsidRDefault="000D125D" w:rsidP="00DA0FB8">
                  <w:pPr>
                    <w:ind w:right="232"/>
                    <w:rPr>
                      <w:rFonts w:ascii="Calibri" w:hAnsi="Calibri" w:cs="Calibri"/>
                      <w:color w:val="000000"/>
                      <w:sz w:val="22"/>
                    </w:rPr>
                  </w:pPr>
                  <w:r>
                    <w:rPr>
                      <w:rFonts w:ascii="Calibri" w:hAnsi="Calibri" w:cs="Calibri"/>
                      <w:color w:val="000000"/>
                      <w:sz w:val="22"/>
                    </w:rPr>
                    <w:t>0950282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D63ECE9" w14:textId="77777777" w:rsidR="000D125D" w:rsidRDefault="000D125D" w:rsidP="00DA0FB8">
                  <w:pPr>
                    <w:ind w:right="232"/>
                    <w:rPr>
                      <w:rFonts w:ascii="Calibri" w:hAnsi="Calibri" w:cs="Calibri"/>
                      <w:color w:val="000000"/>
                      <w:sz w:val="22"/>
                    </w:rPr>
                  </w:pPr>
                  <w:r>
                    <w:rPr>
                      <w:rFonts w:ascii="Calibri" w:hAnsi="Calibri" w:cs="Calibri"/>
                      <w:color w:val="000000"/>
                      <w:sz w:val="22"/>
                    </w:rPr>
                    <w:t>New London</w:t>
                  </w:r>
                </w:p>
              </w:tc>
              <w:tc>
                <w:tcPr>
                  <w:tcW w:w="6336" w:type="dxa"/>
                  <w:gridSpan w:val="4"/>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D84A4AC" w14:textId="77777777" w:rsidR="000D125D" w:rsidRDefault="000D125D" w:rsidP="00DA0FB8">
                  <w:pPr>
                    <w:ind w:right="232"/>
                    <w:rPr>
                      <w:rFonts w:ascii="Calibri" w:hAnsi="Calibri" w:cs="Calibri"/>
                      <w:color w:val="000000"/>
                      <w:sz w:val="22"/>
                    </w:rPr>
                  </w:pPr>
                  <w:r>
                    <w:rPr>
                      <w:rFonts w:ascii="Calibri" w:hAnsi="Calibri" w:cs="Calibri"/>
                      <w:color w:val="000000"/>
                      <w:sz w:val="22"/>
                    </w:rPr>
                    <w:t>Sharp Training</w:t>
                  </w:r>
                </w:p>
              </w:tc>
            </w:tr>
            <w:tr w:rsidR="000D125D" w14:paraId="3067B3BF"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655BB653" w14:textId="77777777" w:rsidR="000D125D" w:rsidRDefault="000D125D" w:rsidP="00DA0FB8">
                  <w:pPr>
                    <w:ind w:right="232"/>
                    <w:rPr>
                      <w:rFonts w:ascii="Calibri" w:hAnsi="Calibri" w:cs="Calibri"/>
                      <w:color w:val="000000"/>
                      <w:sz w:val="22"/>
                    </w:rPr>
                  </w:pPr>
                  <w:r>
                    <w:rPr>
                      <w:rFonts w:ascii="Calibri" w:hAnsi="Calibri" w:cs="Calibri"/>
                      <w:color w:val="000000"/>
                      <w:sz w:val="22"/>
                    </w:rPr>
                    <w:t>0950382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A6E8059" w14:textId="77777777" w:rsidR="000D125D" w:rsidRDefault="000D125D" w:rsidP="00DA0FB8">
                  <w:pPr>
                    <w:ind w:right="232"/>
                    <w:rPr>
                      <w:rFonts w:ascii="Calibri" w:hAnsi="Calibri" w:cs="Calibri"/>
                      <w:color w:val="000000"/>
                      <w:sz w:val="22"/>
                    </w:rPr>
                  </w:pPr>
                  <w:r>
                    <w:rPr>
                      <w:rFonts w:ascii="Calibri" w:hAnsi="Calibri" w:cs="Calibri"/>
                      <w:color w:val="000000"/>
                      <w:sz w:val="22"/>
                    </w:rPr>
                    <w:t>New London</w:t>
                  </w:r>
                </w:p>
              </w:tc>
              <w:tc>
                <w:tcPr>
                  <w:tcW w:w="6336" w:type="dxa"/>
                  <w:gridSpan w:val="4"/>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4C3E82EA" w14:textId="77777777" w:rsidR="000D125D" w:rsidRDefault="000D125D" w:rsidP="00DA0FB8">
                  <w:pPr>
                    <w:ind w:right="232"/>
                    <w:rPr>
                      <w:rFonts w:ascii="Calibri" w:hAnsi="Calibri" w:cs="Calibri"/>
                      <w:color w:val="000000"/>
                      <w:sz w:val="22"/>
                    </w:rPr>
                  </w:pPr>
                  <w:r>
                    <w:rPr>
                      <w:rFonts w:ascii="Calibri" w:hAnsi="Calibri" w:cs="Calibri"/>
                      <w:color w:val="000000"/>
                      <w:sz w:val="22"/>
                    </w:rPr>
                    <w:t>Buckingham Community</w:t>
                  </w:r>
                </w:p>
              </w:tc>
            </w:tr>
            <w:tr w:rsidR="000D125D" w14:paraId="3490310C"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15678240" w14:textId="77777777" w:rsidR="000D125D" w:rsidRDefault="000D125D" w:rsidP="00DA0FB8">
                  <w:pPr>
                    <w:ind w:right="232"/>
                    <w:rPr>
                      <w:rFonts w:ascii="Calibri" w:hAnsi="Calibri" w:cs="Calibri"/>
                      <w:color w:val="000000"/>
                      <w:sz w:val="22"/>
                    </w:rPr>
                  </w:pPr>
                  <w:r>
                    <w:rPr>
                      <w:rFonts w:ascii="Calibri" w:hAnsi="Calibri" w:cs="Calibri"/>
                      <w:color w:val="000000"/>
                      <w:sz w:val="22"/>
                    </w:rPr>
                    <w:t>0950482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EFC9F40" w14:textId="77777777" w:rsidR="000D125D" w:rsidRDefault="000D125D" w:rsidP="00DA0FB8">
                  <w:pPr>
                    <w:ind w:right="232"/>
                    <w:rPr>
                      <w:rFonts w:ascii="Calibri" w:hAnsi="Calibri" w:cs="Calibri"/>
                      <w:color w:val="000000"/>
                      <w:sz w:val="22"/>
                    </w:rPr>
                  </w:pPr>
                  <w:r>
                    <w:rPr>
                      <w:rFonts w:ascii="Calibri" w:hAnsi="Calibri" w:cs="Calibri"/>
                      <w:color w:val="000000"/>
                      <w:sz w:val="22"/>
                    </w:rPr>
                    <w:t>New London</w:t>
                  </w:r>
                </w:p>
              </w:tc>
              <w:tc>
                <w:tcPr>
                  <w:tcW w:w="6336" w:type="dxa"/>
                  <w:gridSpan w:val="4"/>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7C763775" w14:textId="77777777" w:rsidR="000D125D" w:rsidRDefault="000D125D" w:rsidP="00DA0FB8">
                  <w:pPr>
                    <w:ind w:right="232"/>
                    <w:rPr>
                      <w:rFonts w:ascii="Calibri" w:hAnsi="Calibri" w:cs="Calibri"/>
                      <w:color w:val="000000"/>
                      <w:sz w:val="22"/>
                    </w:rPr>
                  </w:pPr>
                  <w:r>
                    <w:rPr>
                      <w:rFonts w:ascii="Calibri" w:hAnsi="Calibri" w:cs="Calibri"/>
                      <w:color w:val="000000"/>
                      <w:sz w:val="22"/>
                    </w:rPr>
                    <w:t>Thames Academy, Mitchell Academy</w:t>
                  </w:r>
                </w:p>
              </w:tc>
            </w:tr>
            <w:tr w:rsidR="000D125D" w14:paraId="28B30A39"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1AB65BF9" w14:textId="77777777" w:rsidR="000D125D" w:rsidRDefault="000D125D" w:rsidP="00DA0FB8">
                  <w:pPr>
                    <w:ind w:right="232"/>
                    <w:rPr>
                      <w:rFonts w:ascii="Calibri" w:hAnsi="Calibri" w:cs="Calibri"/>
                      <w:color w:val="000000"/>
                      <w:sz w:val="22"/>
                    </w:rPr>
                  </w:pPr>
                  <w:r>
                    <w:rPr>
                      <w:rFonts w:ascii="Calibri" w:hAnsi="Calibri" w:cs="Calibri"/>
                      <w:color w:val="000000"/>
                      <w:sz w:val="22"/>
                    </w:rPr>
                    <w:t>1010182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0F3254A" w14:textId="77777777" w:rsidR="000D125D" w:rsidRDefault="000D125D" w:rsidP="00DA0FB8">
                  <w:pPr>
                    <w:ind w:right="232"/>
                    <w:rPr>
                      <w:rFonts w:ascii="Calibri" w:hAnsi="Calibri" w:cs="Calibri"/>
                      <w:color w:val="000000"/>
                      <w:sz w:val="22"/>
                    </w:rPr>
                  </w:pPr>
                  <w:r>
                    <w:rPr>
                      <w:rFonts w:ascii="Calibri" w:hAnsi="Calibri" w:cs="Calibri"/>
                      <w:color w:val="000000"/>
                      <w:sz w:val="22"/>
                    </w:rPr>
                    <w:t>North Haven</w:t>
                  </w:r>
                </w:p>
              </w:tc>
              <w:tc>
                <w:tcPr>
                  <w:tcW w:w="6336" w:type="dxa"/>
                  <w:gridSpan w:val="4"/>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6AEA6CCF" w14:textId="77777777" w:rsidR="000D125D" w:rsidRDefault="000D125D" w:rsidP="00DA0FB8">
                  <w:pPr>
                    <w:ind w:right="232"/>
                    <w:rPr>
                      <w:rFonts w:ascii="Calibri" w:hAnsi="Calibri" w:cs="Calibri"/>
                      <w:color w:val="000000"/>
                      <w:sz w:val="22"/>
                    </w:rPr>
                  </w:pPr>
                  <w:r>
                    <w:rPr>
                      <w:rFonts w:ascii="Calibri" w:hAnsi="Calibri" w:cs="Calibri"/>
                      <w:color w:val="000000"/>
                      <w:sz w:val="22"/>
                    </w:rPr>
                    <w:t>Gateway Community College  (AACBP)</w:t>
                  </w:r>
                </w:p>
              </w:tc>
            </w:tr>
            <w:tr w:rsidR="000D125D" w14:paraId="50156D7D"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779C0857" w14:textId="77777777" w:rsidR="000D125D" w:rsidRDefault="000D125D" w:rsidP="00DA0FB8">
                  <w:pPr>
                    <w:ind w:right="232"/>
                    <w:rPr>
                      <w:rFonts w:ascii="Calibri" w:hAnsi="Calibri" w:cs="Calibri"/>
                      <w:color w:val="000000"/>
                      <w:sz w:val="22"/>
                    </w:rPr>
                  </w:pPr>
                  <w:r>
                    <w:rPr>
                      <w:rFonts w:ascii="Calibri" w:hAnsi="Calibri" w:cs="Calibri"/>
                      <w:color w:val="000000"/>
                      <w:sz w:val="22"/>
                    </w:rPr>
                    <w:t>1040282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7F8F76E" w14:textId="77777777" w:rsidR="000D125D" w:rsidRDefault="000D125D" w:rsidP="00DA0FB8">
                  <w:pPr>
                    <w:ind w:right="232"/>
                    <w:rPr>
                      <w:rFonts w:ascii="Calibri" w:hAnsi="Calibri" w:cs="Calibri"/>
                      <w:color w:val="000000"/>
                      <w:sz w:val="22"/>
                    </w:rPr>
                  </w:pPr>
                  <w:r>
                    <w:rPr>
                      <w:rFonts w:ascii="Calibri" w:hAnsi="Calibri" w:cs="Calibri"/>
                      <w:color w:val="000000"/>
                      <w:sz w:val="22"/>
                    </w:rPr>
                    <w:t>Norwich</w:t>
                  </w:r>
                </w:p>
              </w:tc>
              <w:tc>
                <w:tcPr>
                  <w:tcW w:w="6336" w:type="dxa"/>
                  <w:gridSpan w:val="4"/>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538FA2B" w14:textId="77777777" w:rsidR="000D125D" w:rsidRDefault="000D125D" w:rsidP="00DA0FB8">
                  <w:pPr>
                    <w:ind w:right="232"/>
                    <w:rPr>
                      <w:rFonts w:ascii="Calibri" w:hAnsi="Calibri" w:cs="Calibri"/>
                      <w:color w:val="000000"/>
                      <w:sz w:val="22"/>
                    </w:rPr>
                  </w:pPr>
                  <w:r>
                    <w:rPr>
                      <w:rFonts w:ascii="Calibri" w:hAnsi="Calibri" w:cs="Calibri"/>
                      <w:color w:val="000000"/>
                      <w:sz w:val="22"/>
                    </w:rPr>
                    <w:t xml:space="preserve">Guide, </w:t>
                  </w:r>
                  <w:proofErr w:type="spellStart"/>
                  <w:r>
                    <w:rPr>
                      <w:rFonts w:ascii="Calibri" w:hAnsi="Calibri" w:cs="Calibri"/>
                      <w:color w:val="000000"/>
                      <w:sz w:val="22"/>
                    </w:rPr>
                    <w:t>Inc</w:t>
                  </w:r>
                  <w:proofErr w:type="spellEnd"/>
                </w:p>
              </w:tc>
            </w:tr>
            <w:tr w:rsidR="000D125D" w14:paraId="288AB633"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61163C56" w14:textId="77777777" w:rsidR="000D125D" w:rsidRDefault="000D125D" w:rsidP="00DA0FB8">
                  <w:pPr>
                    <w:ind w:right="232"/>
                    <w:rPr>
                      <w:rFonts w:ascii="Calibri" w:hAnsi="Calibri" w:cs="Calibri"/>
                      <w:color w:val="000000"/>
                      <w:sz w:val="22"/>
                    </w:rPr>
                  </w:pPr>
                  <w:r>
                    <w:rPr>
                      <w:rFonts w:ascii="Calibri" w:hAnsi="Calibri" w:cs="Calibri"/>
                      <w:color w:val="000000"/>
                      <w:sz w:val="22"/>
                    </w:rPr>
                    <w:t>1040382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D15869C" w14:textId="77777777" w:rsidR="000D125D" w:rsidRDefault="000D125D" w:rsidP="00DA0FB8">
                  <w:pPr>
                    <w:ind w:right="232"/>
                    <w:rPr>
                      <w:rFonts w:ascii="Calibri" w:hAnsi="Calibri" w:cs="Calibri"/>
                      <w:color w:val="000000"/>
                      <w:sz w:val="22"/>
                    </w:rPr>
                  </w:pPr>
                  <w:r>
                    <w:rPr>
                      <w:rFonts w:ascii="Calibri" w:hAnsi="Calibri" w:cs="Calibri"/>
                      <w:color w:val="000000"/>
                      <w:sz w:val="22"/>
                    </w:rPr>
                    <w:t>Norwich</w:t>
                  </w:r>
                </w:p>
              </w:tc>
              <w:tc>
                <w:tcPr>
                  <w:tcW w:w="6336" w:type="dxa"/>
                  <w:gridSpan w:val="4"/>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DD9E092" w14:textId="77777777" w:rsidR="000D125D" w:rsidRDefault="000D125D" w:rsidP="00DA0FB8">
                  <w:pPr>
                    <w:ind w:right="232"/>
                    <w:rPr>
                      <w:rFonts w:ascii="Calibri" w:hAnsi="Calibri" w:cs="Calibri"/>
                      <w:color w:val="000000"/>
                      <w:sz w:val="22"/>
                    </w:rPr>
                  </w:pPr>
                  <w:r>
                    <w:rPr>
                      <w:rFonts w:ascii="Calibri" w:hAnsi="Calibri" w:cs="Calibri"/>
                      <w:color w:val="000000"/>
                      <w:sz w:val="22"/>
                    </w:rPr>
                    <w:t>Easter Seals - Ct.</w:t>
                  </w:r>
                </w:p>
              </w:tc>
            </w:tr>
            <w:tr w:rsidR="000D125D" w14:paraId="1433AE0C"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6C7C9CAA" w14:textId="77777777" w:rsidR="000D125D" w:rsidRDefault="000D125D" w:rsidP="00DA0FB8">
                  <w:pPr>
                    <w:ind w:right="232"/>
                    <w:rPr>
                      <w:rFonts w:ascii="Calibri" w:hAnsi="Calibri" w:cs="Calibri"/>
                      <w:color w:val="000000"/>
                      <w:sz w:val="22"/>
                    </w:rPr>
                  </w:pPr>
                  <w:r>
                    <w:rPr>
                      <w:rFonts w:ascii="Calibri" w:hAnsi="Calibri" w:cs="Calibri"/>
                      <w:color w:val="000000"/>
                      <w:sz w:val="22"/>
                    </w:rPr>
                    <w:t>1060182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393134F" w14:textId="77777777" w:rsidR="000D125D" w:rsidRDefault="000D125D" w:rsidP="00DA0FB8">
                  <w:pPr>
                    <w:ind w:right="232"/>
                    <w:rPr>
                      <w:rFonts w:ascii="Calibri" w:hAnsi="Calibri" w:cs="Calibri"/>
                      <w:color w:val="000000"/>
                      <w:sz w:val="22"/>
                    </w:rPr>
                  </w:pPr>
                  <w:r>
                    <w:rPr>
                      <w:rFonts w:ascii="Calibri" w:hAnsi="Calibri" w:cs="Calibri"/>
                      <w:color w:val="000000"/>
                      <w:sz w:val="22"/>
                    </w:rPr>
                    <w:t xml:space="preserve">Old </w:t>
                  </w:r>
                  <w:proofErr w:type="spellStart"/>
                  <w:r>
                    <w:rPr>
                      <w:rFonts w:ascii="Calibri" w:hAnsi="Calibri" w:cs="Calibri"/>
                      <w:color w:val="000000"/>
                      <w:sz w:val="22"/>
                    </w:rPr>
                    <w:t>Saybrook</w:t>
                  </w:r>
                  <w:proofErr w:type="spellEnd"/>
                </w:p>
              </w:tc>
              <w:tc>
                <w:tcPr>
                  <w:tcW w:w="6336" w:type="dxa"/>
                  <w:gridSpan w:val="4"/>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3C58603E" w14:textId="77777777" w:rsidR="000D125D" w:rsidRDefault="000D125D" w:rsidP="00DA0FB8">
                  <w:pPr>
                    <w:ind w:right="232"/>
                    <w:rPr>
                      <w:rFonts w:ascii="Calibri" w:hAnsi="Calibri" w:cs="Calibri"/>
                      <w:color w:val="000000"/>
                      <w:sz w:val="22"/>
                    </w:rPr>
                  </w:pPr>
                  <w:r>
                    <w:rPr>
                      <w:rFonts w:ascii="Calibri" w:hAnsi="Calibri" w:cs="Calibri"/>
                      <w:color w:val="000000"/>
                      <w:sz w:val="22"/>
                    </w:rPr>
                    <w:t>United Cerebral Palsy (UCP)</w:t>
                  </w:r>
                </w:p>
              </w:tc>
            </w:tr>
            <w:tr w:rsidR="000D125D" w14:paraId="4ACA0B6A"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1DA8B6D0" w14:textId="77777777" w:rsidR="000D125D" w:rsidRDefault="000D125D" w:rsidP="00DA0FB8">
                  <w:pPr>
                    <w:ind w:right="232"/>
                    <w:rPr>
                      <w:rFonts w:ascii="Calibri" w:hAnsi="Calibri" w:cs="Calibri"/>
                      <w:color w:val="000000"/>
                      <w:sz w:val="22"/>
                    </w:rPr>
                  </w:pPr>
                  <w:r>
                    <w:rPr>
                      <w:rFonts w:ascii="Calibri" w:hAnsi="Calibri" w:cs="Calibri"/>
                      <w:color w:val="000000"/>
                      <w:sz w:val="22"/>
                    </w:rPr>
                    <w:t>1080182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C7A02BB" w14:textId="77777777" w:rsidR="000D125D" w:rsidRDefault="000D125D" w:rsidP="00DA0FB8">
                  <w:pPr>
                    <w:ind w:right="232"/>
                    <w:rPr>
                      <w:rFonts w:ascii="Calibri" w:hAnsi="Calibri" w:cs="Calibri"/>
                      <w:color w:val="000000"/>
                      <w:sz w:val="22"/>
                    </w:rPr>
                  </w:pPr>
                  <w:r>
                    <w:rPr>
                      <w:rFonts w:ascii="Calibri" w:hAnsi="Calibri" w:cs="Calibri"/>
                      <w:color w:val="000000"/>
                      <w:sz w:val="22"/>
                    </w:rPr>
                    <w:t>Oxford</w:t>
                  </w:r>
                </w:p>
              </w:tc>
              <w:tc>
                <w:tcPr>
                  <w:tcW w:w="6336" w:type="dxa"/>
                  <w:gridSpan w:val="4"/>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1FC7B07A" w14:textId="77777777" w:rsidR="000D125D" w:rsidRDefault="000D125D" w:rsidP="00DA0FB8">
                  <w:pPr>
                    <w:ind w:right="232"/>
                    <w:rPr>
                      <w:rFonts w:ascii="Calibri" w:hAnsi="Calibri" w:cs="Calibri"/>
                      <w:color w:val="000000"/>
                      <w:sz w:val="22"/>
                    </w:rPr>
                  </w:pPr>
                  <w:r>
                    <w:rPr>
                      <w:rFonts w:ascii="Calibri" w:hAnsi="Calibri" w:cs="Calibri"/>
                      <w:color w:val="000000"/>
                      <w:sz w:val="22"/>
                    </w:rPr>
                    <w:t xml:space="preserve">Corporation for Public Management (CPM) - </w:t>
                  </w:r>
                  <w:proofErr w:type="spellStart"/>
                  <w:r>
                    <w:rPr>
                      <w:rFonts w:ascii="Calibri" w:hAnsi="Calibri" w:cs="Calibri"/>
                      <w:color w:val="000000"/>
                      <w:sz w:val="22"/>
                    </w:rPr>
                    <w:t>Voc't</w:t>
                  </w:r>
                  <w:proofErr w:type="spellEnd"/>
                  <w:r>
                    <w:rPr>
                      <w:rFonts w:ascii="Calibri" w:hAnsi="Calibri" w:cs="Calibri"/>
                      <w:color w:val="000000"/>
                      <w:sz w:val="22"/>
                    </w:rPr>
                    <w:t xml:space="preserve"> Services</w:t>
                  </w:r>
                </w:p>
              </w:tc>
            </w:tr>
            <w:tr w:rsidR="000D125D" w14:paraId="4CAF5B62"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4424CC35" w14:textId="77777777" w:rsidR="000D125D" w:rsidRDefault="000D125D" w:rsidP="00DA0FB8">
                  <w:pPr>
                    <w:ind w:right="232"/>
                    <w:rPr>
                      <w:rFonts w:ascii="Calibri" w:hAnsi="Calibri" w:cs="Calibri"/>
                      <w:color w:val="000000"/>
                      <w:sz w:val="22"/>
                    </w:rPr>
                  </w:pPr>
                  <w:r>
                    <w:rPr>
                      <w:rFonts w:ascii="Calibri" w:hAnsi="Calibri" w:cs="Calibri"/>
                      <w:color w:val="000000"/>
                      <w:sz w:val="22"/>
                    </w:rPr>
                    <w:t>1100182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2BAD9E8" w14:textId="77777777" w:rsidR="000D125D" w:rsidRDefault="000D125D" w:rsidP="00DA0FB8">
                  <w:pPr>
                    <w:ind w:right="232"/>
                    <w:rPr>
                      <w:rFonts w:ascii="Calibri" w:hAnsi="Calibri" w:cs="Calibri"/>
                      <w:color w:val="000000"/>
                      <w:sz w:val="22"/>
                    </w:rPr>
                  </w:pPr>
                  <w:r>
                    <w:rPr>
                      <w:rFonts w:ascii="Calibri" w:hAnsi="Calibri" w:cs="Calibri"/>
                      <w:color w:val="000000"/>
                      <w:sz w:val="22"/>
                    </w:rPr>
                    <w:t>Plainville</w:t>
                  </w:r>
                </w:p>
              </w:tc>
              <w:tc>
                <w:tcPr>
                  <w:tcW w:w="6336" w:type="dxa"/>
                  <w:gridSpan w:val="4"/>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65466C26" w14:textId="77777777" w:rsidR="000D125D" w:rsidRDefault="000D125D" w:rsidP="00DA0FB8">
                  <w:pPr>
                    <w:ind w:right="232"/>
                    <w:rPr>
                      <w:rFonts w:ascii="Calibri" w:hAnsi="Calibri" w:cs="Calibri"/>
                      <w:color w:val="000000"/>
                      <w:sz w:val="22"/>
                    </w:rPr>
                  </w:pPr>
                  <w:r>
                    <w:rPr>
                      <w:rFonts w:ascii="Calibri" w:hAnsi="Calibri" w:cs="Calibri"/>
                      <w:color w:val="000000"/>
                      <w:sz w:val="22"/>
                    </w:rPr>
                    <w:t>Ability Beyond Disability - Discover, Learn, Work</w:t>
                  </w:r>
                </w:p>
              </w:tc>
            </w:tr>
            <w:tr w:rsidR="000D125D" w14:paraId="280C5E1A"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7E519058" w14:textId="77777777" w:rsidR="000D125D" w:rsidRDefault="000D125D" w:rsidP="00DA0FB8">
                  <w:pPr>
                    <w:ind w:right="232"/>
                    <w:rPr>
                      <w:rFonts w:ascii="Calibri" w:hAnsi="Calibri" w:cs="Calibri"/>
                      <w:color w:val="000000"/>
                      <w:sz w:val="22"/>
                    </w:rPr>
                  </w:pPr>
                  <w:r>
                    <w:rPr>
                      <w:rFonts w:ascii="Calibri" w:hAnsi="Calibri" w:cs="Calibri"/>
                      <w:color w:val="000000"/>
                      <w:sz w:val="22"/>
                    </w:rPr>
                    <w:t>1190182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A1B86B1" w14:textId="77777777" w:rsidR="000D125D" w:rsidRDefault="000D125D" w:rsidP="00DA0FB8">
                  <w:pPr>
                    <w:ind w:right="232"/>
                    <w:rPr>
                      <w:rFonts w:ascii="Calibri" w:hAnsi="Calibri" w:cs="Calibri"/>
                      <w:color w:val="000000"/>
                      <w:sz w:val="22"/>
                    </w:rPr>
                  </w:pPr>
                  <w:r>
                    <w:rPr>
                      <w:rFonts w:ascii="Calibri" w:hAnsi="Calibri" w:cs="Calibri"/>
                      <w:color w:val="000000"/>
                      <w:sz w:val="22"/>
                    </w:rPr>
                    <w:t>Rocky Hill</w:t>
                  </w:r>
                </w:p>
              </w:tc>
              <w:tc>
                <w:tcPr>
                  <w:tcW w:w="6336" w:type="dxa"/>
                  <w:gridSpan w:val="4"/>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2D0AFE68" w14:textId="77777777" w:rsidR="000D125D" w:rsidRDefault="000D125D" w:rsidP="00DA0FB8">
                  <w:pPr>
                    <w:ind w:right="232"/>
                    <w:rPr>
                      <w:rFonts w:ascii="Calibri" w:hAnsi="Calibri" w:cs="Calibri"/>
                      <w:color w:val="000000"/>
                      <w:sz w:val="22"/>
                    </w:rPr>
                  </w:pPr>
                  <w:r>
                    <w:rPr>
                      <w:rFonts w:ascii="Calibri" w:hAnsi="Calibri" w:cs="Calibri"/>
                      <w:color w:val="000000"/>
                      <w:sz w:val="22"/>
                    </w:rPr>
                    <w:t>REM Community Services INC Vocational Program</w:t>
                  </w:r>
                </w:p>
              </w:tc>
            </w:tr>
            <w:tr w:rsidR="000D125D" w14:paraId="163F8339"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7D82D7B8" w14:textId="77777777" w:rsidR="000D125D" w:rsidRDefault="000D125D" w:rsidP="00DA0FB8">
                  <w:pPr>
                    <w:ind w:right="232"/>
                    <w:rPr>
                      <w:rFonts w:ascii="Calibri" w:hAnsi="Calibri" w:cs="Calibri"/>
                      <w:color w:val="000000"/>
                      <w:sz w:val="22"/>
                    </w:rPr>
                  </w:pPr>
                  <w:r>
                    <w:rPr>
                      <w:rFonts w:ascii="Calibri" w:hAnsi="Calibri" w:cs="Calibri"/>
                      <w:color w:val="000000"/>
                      <w:sz w:val="22"/>
                    </w:rPr>
                    <w:t>1350282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F9AAA9A" w14:textId="77777777" w:rsidR="000D125D" w:rsidRDefault="000D125D" w:rsidP="00DA0FB8">
                  <w:pPr>
                    <w:ind w:right="232"/>
                    <w:rPr>
                      <w:rFonts w:ascii="Calibri" w:hAnsi="Calibri" w:cs="Calibri"/>
                      <w:color w:val="000000"/>
                      <w:sz w:val="22"/>
                    </w:rPr>
                  </w:pPr>
                  <w:r>
                    <w:rPr>
                      <w:rFonts w:ascii="Calibri" w:hAnsi="Calibri" w:cs="Calibri"/>
                      <w:color w:val="000000"/>
                      <w:sz w:val="22"/>
                    </w:rPr>
                    <w:t>Stamford</w:t>
                  </w:r>
                </w:p>
              </w:tc>
              <w:tc>
                <w:tcPr>
                  <w:tcW w:w="6336" w:type="dxa"/>
                  <w:gridSpan w:val="4"/>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B8F9A0F" w14:textId="77777777" w:rsidR="000D125D" w:rsidRDefault="000D125D" w:rsidP="00DA0FB8">
                  <w:pPr>
                    <w:ind w:right="232"/>
                    <w:rPr>
                      <w:rFonts w:ascii="Calibri" w:hAnsi="Calibri" w:cs="Calibri"/>
                      <w:color w:val="000000"/>
                      <w:sz w:val="22"/>
                    </w:rPr>
                  </w:pPr>
                  <w:proofErr w:type="spellStart"/>
                  <w:r>
                    <w:rPr>
                      <w:rFonts w:ascii="Calibri" w:hAnsi="Calibri" w:cs="Calibri"/>
                      <w:color w:val="000000"/>
                      <w:sz w:val="22"/>
                    </w:rPr>
                    <w:t>Abilis</w:t>
                  </w:r>
                  <w:proofErr w:type="spellEnd"/>
                  <w:r>
                    <w:rPr>
                      <w:rFonts w:ascii="Calibri" w:hAnsi="Calibri" w:cs="Calibri"/>
                      <w:color w:val="000000"/>
                      <w:sz w:val="22"/>
                    </w:rPr>
                    <w:t>-Stamford</w:t>
                  </w:r>
                </w:p>
              </w:tc>
            </w:tr>
            <w:tr w:rsidR="000D125D" w14:paraId="07730BB1"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1D99D616" w14:textId="77777777" w:rsidR="000D125D" w:rsidRDefault="000D125D" w:rsidP="00DA0FB8">
                  <w:pPr>
                    <w:ind w:right="232"/>
                    <w:rPr>
                      <w:rFonts w:ascii="Calibri" w:hAnsi="Calibri" w:cs="Calibri"/>
                      <w:color w:val="000000"/>
                      <w:sz w:val="22"/>
                    </w:rPr>
                  </w:pPr>
                  <w:r>
                    <w:rPr>
                      <w:rFonts w:ascii="Calibri" w:hAnsi="Calibri" w:cs="Calibri"/>
                      <w:color w:val="000000"/>
                      <w:sz w:val="22"/>
                    </w:rPr>
                    <w:t>1380282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1B6BC32" w14:textId="77777777" w:rsidR="000D125D" w:rsidRDefault="000D125D" w:rsidP="00DA0FB8">
                  <w:pPr>
                    <w:ind w:right="232"/>
                    <w:rPr>
                      <w:rFonts w:ascii="Calibri" w:hAnsi="Calibri" w:cs="Calibri"/>
                      <w:color w:val="000000"/>
                      <w:sz w:val="22"/>
                    </w:rPr>
                  </w:pPr>
                  <w:r>
                    <w:rPr>
                      <w:rFonts w:ascii="Calibri" w:hAnsi="Calibri" w:cs="Calibri"/>
                      <w:color w:val="000000"/>
                      <w:sz w:val="22"/>
                    </w:rPr>
                    <w:t>Stratford</w:t>
                  </w:r>
                </w:p>
              </w:tc>
              <w:tc>
                <w:tcPr>
                  <w:tcW w:w="6336" w:type="dxa"/>
                  <w:gridSpan w:val="4"/>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4A5E9877" w14:textId="77777777" w:rsidR="000D125D" w:rsidRDefault="000D125D" w:rsidP="00DA0FB8">
                  <w:pPr>
                    <w:ind w:right="232"/>
                    <w:rPr>
                      <w:rFonts w:ascii="Calibri" w:hAnsi="Calibri" w:cs="Calibri"/>
                      <w:color w:val="000000"/>
                      <w:sz w:val="22"/>
                    </w:rPr>
                  </w:pPr>
                  <w:r>
                    <w:rPr>
                      <w:rFonts w:ascii="Calibri" w:hAnsi="Calibri" w:cs="Calibri"/>
                      <w:color w:val="000000"/>
                      <w:sz w:val="22"/>
                    </w:rPr>
                    <w:t>Volunteers of America</w:t>
                  </w:r>
                </w:p>
              </w:tc>
            </w:tr>
            <w:tr w:rsidR="000D125D" w14:paraId="32011D87"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tcPr>
                <w:p w14:paraId="74FF6791" w14:textId="6FD69F87" w:rsidR="000D125D" w:rsidRDefault="000D125D" w:rsidP="00DA0FB8">
                  <w:pPr>
                    <w:ind w:right="232"/>
                    <w:rPr>
                      <w:rFonts w:ascii="Calibri" w:hAnsi="Calibri" w:cs="Calibri"/>
                      <w:color w:val="000000"/>
                      <w:sz w:val="22"/>
                    </w:rPr>
                  </w:pPr>
                  <w:r>
                    <w:rPr>
                      <w:rFonts w:ascii="Calibri" w:hAnsi="Calibri" w:cs="Calibri"/>
                      <w:color w:val="000000"/>
                      <w:sz w:val="22"/>
                    </w:rPr>
                    <w:lastRenderedPageBreak/>
                    <w:t>Facility Code</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tcPr>
                <w:p w14:paraId="053521B0" w14:textId="17B2F5EE" w:rsidR="000D125D" w:rsidRDefault="000D125D" w:rsidP="00DA0FB8">
                  <w:pPr>
                    <w:ind w:right="232"/>
                    <w:rPr>
                      <w:rFonts w:ascii="Calibri" w:hAnsi="Calibri" w:cs="Calibri"/>
                      <w:color w:val="000000"/>
                      <w:sz w:val="22"/>
                    </w:rPr>
                  </w:pPr>
                  <w:r>
                    <w:rPr>
                      <w:rFonts w:ascii="Calibri" w:hAnsi="Calibri" w:cs="Calibri"/>
                      <w:color w:val="000000"/>
                      <w:sz w:val="22"/>
                    </w:rPr>
                    <w:t>Town</w:t>
                  </w:r>
                </w:p>
              </w:tc>
              <w:tc>
                <w:tcPr>
                  <w:tcW w:w="6336" w:type="dxa"/>
                  <w:gridSpan w:val="4"/>
                  <w:tcBorders>
                    <w:top w:val="single" w:sz="6" w:space="0" w:color="auto"/>
                    <w:left w:val="single" w:sz="6" w:space="0" w:color="auto"/>
                    <w:bottom w:val="single" w:sz="6" w:space="0" w:color="auto"/>
                    <w:right w:val="single" w:sz="4" w:space="0" w:color="auto"/>
                  </w:tcBorders>
                  <w:shd w:val="clear" w:color="auto" w:fill="auto"/>
                  <w:noWrap/>
                  <w:vAlign w:val="bottom"/>
                </w:tcPr>
                <w:p w14:paraId="625A01BA" w14:textId="479176EA" w:rsidR="000D125D" w:rsidRDefault="000D125D" w:rsidP="00DA0FB8">
                  <w:pPr>
                    <w:ind w:right="232"/>
                    <w:rPr>
                      <w:rFonts w:ascii="Calibri" w:hAnsi="Calibri" w:cs="Calibri"/>
                      <w:color w:val="000000"/>
                      <w:sz w:val="22"/>
                    </w:rPr>
                  </w:pPr>
                  <w:r>
                    <w:rPr>
                      <w:rFonts w:ascii="Calibri" w:hAnsi="Calibri" w:cs="Calibri"/>
                      <w:color w:val="000000"/>
                      <w:sz w:val="22"/>
                    </w:rPr>
                    <w:t>Facility Name</w:t>
                  </w:r>
                </w:p>
              </w:tc>
            </w:tr>
            <w:tr w:rsidR="000D125D" w14:paraId="7E3C3A34"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63944669" w14:textId="77777777" w:rsidR="000D125D" w:rsidRDefault="000D125D" w:rsidP="00DA0FB8">
                  <w:pPr>
                    <w:ind w:right="232"/>
                    <w:rPr>
                      <w:rFonts w:ascii="Calibri" w:hAnsi="Calibri" w:cs="Calibri"/>
                      <w:color w:val="000000"/>
                      <w:sz w:val="22"/>
                    </w:rPr>
                  </w:pPr>
                  <w:r>
                    <w:rPr>
                      <w:rFonts w:ascii="Calibri" w:hAnsi="Calibri" w:cs="Calibri"/>
                      <w:color w:val="000000"/>
                      <w:sz w:val="22"/>
                    </w:rPr>
                    <w:t>1430282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A5E246D" w14:textId="77777777" w:rsidR="000D125D" w:rsidRDefault="000D125D" w:rsidP="00DA0FB8">
                  <w:pPr>
                    <w:ind w:right="232"/>
                    <w:rPr>
                      <w:rFonts w:ascii="Calibri" w:hAnsi="Calibri" w:cs="Calibri"/>
                      <w:color w:val="000000"/>
                      <w:sz w:val="22"/>
                    </w:rPr>
                  </w:pPr>
                  <w:r>
                    <w:rPr>
                      <w:rFonts w:ascii="Calibri" w:hAnsi="Calibri" w:cs="Calibri"/>
                      <w:color w:val="000000"/>
                      <w:sz w:val="22"/>
                    </w:rPr>
                    <w:t>Torrington</w:t>
                  </w:r>
                </w:p>
              </w:tc>
              <w:tc>
                <w:tcPr>
                  <w:tcW w:w="6336" w:type="dxa"/>
                  <w:gridSpan w:val="4"/>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18A85439" w14:textId="77777777" w:rsidR="000D125D" w:rsidRDefault="000D125D" w:rsidP="00DA0FB8">
                  <w:pPr>
                    <w:ind w:right="232"/>
                    <w:rPr>
                      <w:rFonts w:ascii="Calibri" w:hAnsi="Calibri" w:cs="Calibri"/>
                      <w:color w:val="000000"/>
                      <w:sz w:val="22"/>
                    </w:rPr>
                  </w:pPr>
                  <w:r>
                    <w:rPr>
                      <w:rFonts w:ascii="Calibri" w:hAnsi="Calibri" w:cs="Calibri"/>
                      <w:color w:val="000000"/>
                      <w:sz w:val="22"/>
                    </w:rPr>
                    <w:t>Transitional Employment Unlimited</w:t>
                  </w:r>
                </w:p>
              </w:tc>
            </w:tr>
            <w:tr w:rsidR="000D125D" w14:paraId="3F4910C7"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6791DFCA" w14:textId="77777777" w:rsidR="000D125D" w:rsidRDefault="000D125D" w:rsidP="00DA0FB8">
                  <w:pPr>
                    <w:ind w:right="232"/>
                    <w:rPr>
                      <w:rFonts w:ascii="Calibri" w:hAnsi="Calibri" w:cs="Calibri"/>
                      <w:color w:val="000000"/>
                      <w:sz w:val="22"/>
                    </w:rPr>
                  </w:pPr>
                  <w:r>
                    <w:rPr>
                      <w:rFonts w:ascii="Calibri" w:hAnsi="Calibri" w:cs="Calibri"/>
                      <w:color w:val="000000"/>
                      <w:sz w:val="22"/>
                    </w:rPr>
                    <w:t>1430382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2432ECF" w14:textId="77777777" w:rsidR="000D125D" w:rsidRDefault="000D125D" w:rsidP="00DA0FB8">
                  <w:pPr>
                    <w:ind w:right="232"/>
                    <w:rPr>
                      <w:rFonts w:ascii="Calibri" w:hAnsi="Calibri" w:cs="Calibri"/>
                      <w:color w:val="000000"/>
                      <w:sz w:val="22"/>
                    </w:rPr>
                  </w:pPr>
                  <w:r>
                    <w:rPr>
                      <w:rFonts w:ascii="Calibri" w:hAnsi="Calibri" w:cs="Calibri"/>
                      <w:color w:val="000000"/>
                      <w:sz w:val="22"/>
                    </w:rPr>
                    <w:t>Torrington</w:t>
                  </w:r>
                </w:p>
              </w:tc>
              <w:tc>
                <w:tcPr>
                  <w:tcW w:w="6336" w:type="dxa"/>
                  <w:gridSpan w:val="4"/>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4667A0A7" w14:textId="77777777" w:rsidR="000D125D" w:rsidRDefault="000D125D" w:rsidP="00DA0FB8">
                  <w:pPr>
                    <w:ind w:right="232"/>
                    <w:rPr>
                      <w:rFonts w:ascii="Calibri" w:hAnsi="Calibri" w:cs="Calibri"/>
                      <w:color w:val="000000"/>
                      <w:sz w:val="22"/>
                    </w:rPr>
                  </w:pPr>
                  <w:r>
                    <w:rPr>
                      <w:rFonts w:ascii="Calibri" w:hAnsi="Calibri" w:cs="Calibri"/>
                      <w:color w:val="000000"/>
                      <w:sz w:val="22"/>
                    </w:rPr>
                    <w:t>LARC School to Community Transition Program</w:t>
                  </w:r>
                </w:p>
              </w:tc>
            </w:tr>
            <w:tr w:rsidR="000D125D" w14:paraId="2E32D840" w14:textId="77777777" w:rsidTr="000D125D">
              <w:trPr>
                <w:gridAfter w:val="2"/>
                <w:wAfter w:w="10384" w:type="dxa"/>
                <w:trHeight w:val="288"/>
              </w:trPr>
              <w:tc>
                <w:tcPr>
                  <w:tcW w:w="1522"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71158439" w14:textId="77777777" w:rsidR="000D125D" w:rsidRDefault="000D125D" w:rsidP="00DA0FB8">
                  <w:pPr>
                    <w:ind w:right="232"/>
                    <w:rPr>
                      <w:rFonts w:ascii="Calibri" w:hAnsi="Calibri" w:cs="Calibri"/>
                      <w:color w:val="000000"/>
                      <w:sz w:val="22"/>
                    </w:rPr>
                  </w:pPr>
                  <w:r>
                    <w:rPr>
                      <w:rFonts w:ascii="Calibri" w:hAnsi="Calibri" w:cs="Calibri"/>
                      <w:color w:val="000000"/>
                      <w:sz w:val="22"/>
                    </w:rPr>
                    <w:t>1430482</w:t>
                  </w:r>
                </w:p>
              </w:tc>
              <w:tc>
                <w:tcPr>
                  <w:tcW w:w="239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17E680E" w14:textId="77777777" w:rsidR="000D125D" w:rsidRDefault="000D125D" w:rsidP="00DA0FB8">
                  <w:pPr>
                    <w:ind w:right="232"/>
                    <w:rPr>
                      <w:rFonts w:ascii="Calibri" w:hAnsi="Calibri" w:cs="Calibri"/>
                      <w:color w:val="000000"/>
                      <w:sz w:val="22"/>
                    </w:rPr>
                  </w:pPr>
                  <w:r>
                    <w:rPr>
                      <w:rFonts w:ascii="Calibri" w:hAnsi="Calibri" w:cs="Calibri"/>
                      <w:color w:val="000000"/>
                      <w:sz w:val="22"/>
                    </w:rPr>
                    <w:t>Torrington</w:t>
                  </w:r>
                </w:p>
              </w:tc>
              <w:tc>
                <w:tcPr>
                  <w:tcW w:w="6336" w:type="dxa"/>
                  <w:gridSpan w:val="4"/>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496AC9C3" w14:textId="77777777" w:rsidR="000D125D" w:rsidRDefault="000D125D" w:rsidP="00DA0FB8">
                  <w:pPr>
                    <w:ind w:right="232"/>
                    <w:rPr>
                      <w:rFonts w:ascii="Calibri" w:hAnsi="Calibri" w:cs="Calibri"/>
                      <w:color w:val="000000"/>
                      <w:sz w:val="22"/>
                    </w:rPr>
                  </w:pPr>
                  <w:r>
                    <w:rPr>
                      <w:rFonts w:ascii="Calibri" w:hAnsi="Calibri" w:cs="Calibri"/>
                      <w:color w:val="000000"/>
                      <w:sz w:val="22"/>
                    </w:rPr>
                    <w:t>Community Systems Inc.</w:t>
                  </w:r>
                </w:p>
              </w:tc>
            </w:tr>
            <w:tr w:rsidR="000D125D" w14:paraId="1F93751D" w14:textId="77777777" w:rsidTr="000D125D">
              <w:trPr>
                <w:gridAfter w:val="2"/>
                <w:wAfter w:w="10384" w:type="dxa"/>
                <w:trHeight w:val="288"/>
              </w:trPr>
              <w:tc>
                <w:tcPr>
                  <w:tcW w:w="1522" w:type="dxa"/>
                  <w:tcBorders>
                    <w:top w:val="single" w:sz="6" w:space="0" w:color="auto"/>
                    <w:left w:val="single" w:sz="4" w:space="0" w:color="auto"/>
                    <w:bottom w:val="single" w:sz="4" w:space="0" w:color="auto"/>
                    <w:right w:val="single" w:sz="6" w:space="0" w:color="auto"/>
                  </w:tcBorders>
                  <w:shd w:val="clear" w:color="auto" w:fill="auto"/>
                  <w:noWrap/>
                  <w:vAlign w:val="bottom"/>
                  <w:hideMark/>
                </w:tcPr>
                <w:p w14:paraId="6F9ECDE3" w14:textId="77777777" w:rsidR="000D125D" w:rsidRDefault="000D125D" w:rsidP="00DA0FB8">
                  <w:pPr>
                    <w:ind w:right="232"/>
                    <w:rPr>
                      <w:rFonts w:ascii="Calibri" w:hAnsi="Calibri" w:cs="Calibri"/>
                      <w:color w:val="000000"/>
                      <w:sz w:val="22"/>
                    </w:rPr>
                  </w:pPr>
                  <w:r>
                    <w:rPr>
                      <w:rFonts w:ascii="Calibri" w:hAnsi="Calibri" w:cs="Calibri"/>
                      <w:color w:val="000000"/>
                      <w:sz w:val="22"/>
                    </w:rPr>
                    <w:t>1440182</w:t>
                  </w:r>
                </w:p>
              </w:tc>
              <w:tc>
                <w:tcPr>
                  <w:tcW w:w="2398"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3A4D77F9" w14:textId="77777777" w:rsidR="000D125D" w:rsidRDefault="000D125D" w:rsidP="00DA0FB8">
                  <w:pPr>
                    <w:ind w:right="232"/>
                    <w:rPr>
                      <w:rFonts w:ascii="Calibri" w:hAnsi="Calibri" w:cs="Calibri"/>
                      <w:color w:val="000000"/>
                      <w:sz w:val="22"/>
                    </w:rPr>
                  </w:pPr>
                  <w:r>
                    <w:rPr>
                      <w:rFonts w:ascii="Calibri" w:hAnsi="Calibri" w:cs="Calibri"/>
                      <w:color w:val="000000"/>
                      <w:sz w:val="22"/>
                    </w:rPr>
                    <w:t>Trumbull</w:t>
                  </w:r>
                </w:p>
              </w:tc>
              <w:tc>
                <w:tcPr>
                  <w:tcW w:w="6336" w:type="dxa"/>
                  <w:gridSpan w:val="4"/>
                  <w:tcBorders>
                    <w:top w:val="single" w:sz="6" w:space="0" w:color="auto"/>
                    <w:left w:val="single" w:sz="6" w:space="0" w:color="auto"/>
                    <w:bottom w:val="single" w:sz="4" w:space="0" w:color="auto"/>
                    <w:right w:val="single" w:sz="6" w:space="0" w:color="auto"/>
                  </w:tcBorders>
                  <w:shd w:val="clear" w:color="auto" w:fill="auto"/>
                  <w:noWrap/>
                  <w:vAlign w:val="bottom"/>
                  <w:hideMark/>
                </w:tcPr>
                <w:p w14:paraId="490064B2" w14:textId="77777777" w:rsidR="000D125D" w:rsidRDefault="000D125D" w:rsidP="00DA0FB8">
                  <w:pPr>
                    <w:ind w:right="232"/>
                    <w:rPr>
                      <w:rFonts w:ascii="Calibri" w:hAnsi="Calibri" w:cs="Calibri"/>
                      <w:color w:val="000000"/>
                      <w:sz w:val="22"/>
                    </w:rPr>
                  </w:pPr>
                  <w:r>
                    <w:rPr>
                      <w:rFonts w:ascii="Calibri" w:hAnsi="Calibri" w:cs="Calibri"/>
                      <w:color w:val="000000"/>
                      <w:sz w:val="22"/>
                    </w:rPr>
                    <w:t>Kennedy Center</w:t>
                  </w:r>
                </w:p>
              </w:tc>
            </w:tr>
            <w:tr w:rsidR="000D125D" w14:paraId="2FDA870F" w14:textId="77777777" w:rsidTr="000D125D">
              <w:trPr>
                <w:gridAfter w:val="2"/>
                <w:wAfter w:w="10384"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0AB6E" w14:textId="77777777" w:rsidR="000D125D" w:rsidRDefault="000D125D" w:rsidP="00DA0FB8">
                  <w:pPr>
                    <w:ind w:right="232"/>
                    <w:rPr>
                      <w:rFonts w:ascii="Calibri" w:hAnsi="Calibri" w:cs="Calibri"/>
                      <w:color w:val="000000"/>
                      <w:sz w:val="22"/>
                    </w:rPr>
                  </w:pPr>
                  <w:r>
                    <w:rPr>
                      <w:rFonts w:ascii="Calibri" w:hAnsi="Calibri" w:cs="Calibri"/>
                      <w:color w:val="000000"/>
                      <w:sz w:val="22"/>
                    </w:rPr>
                    <w:t>1440382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D8941" w14:textId="77777777" w:rsidR="000D125D" w:rsidRDefault="000D125D" w:rsidP="00DA0FB8">
                  <w:pPr>
                    <w:ind w:right="232"/>
                    <w:rPr>
                      <w:rFonts w:ascii="Calibri" w:hAnsi="Calibri" w:cs="Calibri"/>
                      <w:color w:val="000000"/>
                      <w:sz w:val="22"/>
                    </w:rPr>
                  </w:pPr>
                  <w:r>
                    <w:rPr>
                      <w:rFonts w:ascii="Calibri" w:hAnsi="Calibri" w:cs="Calibri"/>
                      <w:color w:val="000000"/>
                      <w:sz w:val="22"/>
                    </w:rPr>
                    <w:t>Trumbull</w:t>
                  </w:r>
                </w:p>
              </w:tc>
              <w:tc>
                <w:tcPr>
                  <w:tcW w:w="63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76AD6" w14:textId="77777777" w:rsidR="000D125D" w:rsidRDefault="000D125D" w:rsidP="00DA0FB8">
                  <w:pPr>
                    <w:ind w:right="232"/>
                    <w:rPr>
                      <w:rFonts w:ascii="Calibri" w:hAnsi="Calibri" w:cs="Calibri"/>
                      <w:color w:val="000000"/>
                      <w:sz w:val="22"/>
                    </w:rPr>
                  </w:pPr>
                  <w:r>
                    <w:rPr>
                      <w:rFonts w:ascii="Calibri" w:hAnsi="Calibri" w:cs="Calibri"/>
                      <w:color w:val="000000"/>
                      <w:sz w:val="22"/>
                    </w:rPr>
                    <w:t>Educating Learners in Transitional Environments (ELITE)</w:t>
                  </w:r>
                </w:p>
              </w:tc>
            </w:tr>
            <w:tr w:rsidR="000D125D" w14:paraId="0D9EA6DB" w14:textId="77777777" w:rsidTr="000D125D">
              <w:trPr>
                <w:gridAfter w:val="2"/>
                <w:wAfter w:w="10384"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C12D4" w14:textId="77777777" w:rsidR="000D125D" w:rsidRDefault="000D125D" w:rsidP="00DA0FB8">
                  <w:pPr>
                    <w:ind w:right="232"/>
                    <w:rPr>
                      <w:rFonts w:ascii="Calibri" w:hAnsi="Calibri" w:cs="Calibri"/>
                      <w:color w:val="000000"/>
                      <w:sz w:val="22"/>
                    </w:rPr>
                  </w:pPr>
                  <w:r>
                    <w:rPr>
                      <w:rFonts w:ascii="Calibri" w:hAnsi="Calibri" w:cs="Calibri"/>
                      <w:color w:val="000000"/>
                      <w:sz w:val="22"/>
                    </w:rPr>
                    <w:t>1460182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B3AB0" w14:textId="438CDD17" w:rsidR="000D125D" w:rsidRDefault="000D125D" w:rsidP="00DA0FB8">
                  <w:pPr>
                    <w:ind w:right="232"/>
                    <w:rPr>
                      <w:rFonts w:ascii="Calibri" w:hAnsi="Calibri" w:cs="Calibri"/>
                      <w:color w:val="000000"/>
                      <w:sz w:val="22"/>
                    </w:rPr>
                  </w:pPr>
                  <w:r>
                    <w:rPr>
                      <w:rFonts w:ascii="Calibri" w:hAnsi="Calibri" w:cs="Calibri"/>
                      <w:color w:val="000000"/>
                      <w:sz w:val="22"/>
                    </w:rPr>
                    <w:t>Vernon</w:t>
                  </w:r>
                </w:p>
              </w:tc>
              <w:tc>
                <w:tcPr>
                  <w:tcW w:w="63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74C87" w14:textId="77777777" w:rsidR="000D125D" w:rsidRDefault="000D125D" w:rsidP="00DA0FB8">
                  <w:pPr>
                    <w:ind w:right="232"/>
                    <w:rPr>
                      <w:rFonts w:ascii="Calibri" w:hAnsi="Calibri" w:cs="Calibri"/>
                      <w:color w:val="000000"/>
                      <w:sz w:val="22"/>
                    </w:rPr>
                  </w:pPr>
                  <w:proofErr w:type="spellStart"/>
                  <w:r>
                    <w:rPr>
                      <w:rFonts w:ascii="Calibri" w:hAnsi="Calibri" w:cs="Calibri"/>
                      <w:color w:val="000000"/>
                      <w:sz w:val="22"/>
                    </w:rPr>
                    <w:t>Hockanum</w:t>
                  </w:r>
                  <w:proofErr w:type="spellEnd"/>
                  <w:r>
                    <w:rPr>
                      <w:rFonts w:ascii="Calibri" w:hAnsi="Calibri" w:cs="Calibri"/>
                      <w:color w:val="000000"/>
                      <w:sz w:val="22"/>
                    </w:rPr>
                    <w:t xml:space="preserve"> Industries, Inc.</w:t>
                  </w:r>
                </w:p>
              </w:tc>
            </w:tr>
            <w:tr w:rsidR="000D125D" w14:paraId="1DC9E56D" w14:textId="77777777" w:rsidTr="000D125D">
              <w:trPr>
                <w:gridAfter w:val="2"/>
                <w:wAfter w:w="10384"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3DD61" w14:textId="77777777" w:rsidR="000D125D" w:rsidRDefault="000D125D" w:rsidP="00DA0FB8">
                  <w:pPr>
                    <w:ind w:right="232"/>
                    <w:rPr>
                      <w:rFonts w:ascii="Calibri" w:hAnsi="Calibri" w:cs="Calibri"/>
                      <w:color w:val="000000"/>
                      <w:sz w:val="22"/>
                    </w:rPr>
                  </w:pPr>
                  <w:r>
                    <w:rPr>
                      <w:rFonts w:ascii="Calibri" w:hAnsi="Calibri" w:cs="Calibri"/>
                      <w:color w:val="000000"/>
                      <w:sz w:val="22"/>
                    </w:rPr>
                    <w:t>1480182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08018" w14:textId="77777777" w:rsidR="000D125D" w:rsidRDefault="000D125D" w:rsidP="00DA0FB8">
                  <w:pPr>
                    <w:ind w:right="232"/>
                    <w:rPr>
                      <w:rFonts w:ascii="Calibri" w:hAnsi="Calibri" w:cs="Calibri"/>
                      <w:color w:val="000000"/>
                      <w:sz w:val="22"/>
                    </w:rPr>
                  </w:pPr>
                  <w:r>
                    <w:rPr>
                      <w:rFonts w:ascii="Calibri" w:hAnsi="Calibri" w:cs="Calibri"/>
                      <w:color w:val="000000"/>
                      <w:sz w:val="22"/>
                    </w:rPr>
                    <w:t>Wallingford</w:t>
                  </w:r>
                </w:p>
              </w:tc>
              <w:tc>
                <w:tcPr>
                  <w:tcW w:w="63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EF8DA" w14:textId="77777777" w:rsidR="000D125D" w:rsidRDefault="000D125D" w:rsidP="00DA0FB8">
                  <w:pPr>
                    <w:ind w:right="232"/>
                    <w:rPr>
                      <w:rFonts w:ascii="Calibri" w:hAnsi="Calibri" w:cs="Calibri"/>
                      <w:color w:val="000000"/>
                      <w:sz w:val="22"/>
                    </w:rPr>
                  </w:pPr>
                  <w:r>
                    <w:rPr>
                      <w:rFonts w:ascii="Calibri" w:hAnsi="Calibri" w:cs="Calibri"/>
                      <w:color w:val="000000"/>
                      <w:sz w:val="22"/>
                    </w:rPr>
                    <w:t>ACORD, Inc.</w:t>
                  </w:r>
                </w:p>
              </w:tc>
            </w:tr>
            <w:tr w:rsidR="000D125D" w14:paraId="67EA2377" w14:textId="77777777" w:rsidTr="000D125D">
              <w:trPr>
                <w:gridAfter w:val="2"/>
                <w:wAfter w:w="10384"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34563" w14:textId="77777777" w:rsidR="000D125D" w:rsidRDefault="000D125D" w:rsidP="00DA0FB8">
                  <w:pPr>
                    <w:ind w:right="232"/>
                    <w:rPr>
                      <w:rFonts w:ascii="Calibri" w:hAnsi="Calibri" w:cs="Calibri"/>
                      <w:color w:val="000000"/>
                      <w:sz w:val="22"/>
                    </w:rPr>
                  </w:pPr>
                  <w:r>
                    <w:rPr>
                      <w:rFonts w:ascii="Calibri" w:hAnsi="Calibri" w:cs="Calibri"/>
                      <w:color w:val="000000"/>
                      <w:sz w:val="22"/>
                    </w:rPr>
                    <w:t>1510182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9C90D" w14:textId="185C88AE" w:rsidR="000D125D" w:rsidRDefault="000D125D" w:rsidP="00DA0FB8">
                  <w:pPr>
                    <w:ind w:right="232"/>
                    <w:rPr>
                      <w:rFonts w:ascii="Calibri" w:hAnsi="Calibri" w:cs="Calibri"/>
                      <w:color w:val="000000"/>
                      <w:sz w:val="22"/>
                    </w:rPr>
                  </w:pPr>
                  <w:r>
                    <w:rPr>
                      <w:rFonts w:ascii="Calibri" w:hAnsi="Calibri" w:cs="Calibri"/>
                      <w:color w:val="000000"/>
                      <w:sz w:val="22"/>
                    </w:rPr>
                    <w:t>Waterbury</w:t>
                  </w:r>
                </w:p>
              </w:tc>
              <w:tc>
                <w:tcPr>
                  <w:tcW w:w="63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2A248" w14:textId="77777777" w:rsidR="000D125D" w:rsidRDefault="000D125D" w:rsidP="00DA0FB8">
                  <w:pPr>
                    <w:ind w:right="232"/>
                    <w:rPr>
                      <w:rFonts w:ascii="Calibri" w:hAnsi="Calibri" w:cs="Calibri"/>
                      <w:color w:val="000000"/>
                      <w:sz w:val="22"/>
                    </w:rPr>
                  </w:pPr>
                  <w:r>
                    <w:rPr>
                      <w:rFonts w:ascii="Calibri" w:hAnsi="Calibri" w:cs="Calibri"/>
                      <w:color w:val="000000"/>
                      <w:sz w:val="22"/>
                    </w:rPr>
                    <w:t>Easter Seals Rehabilitation Center</w:t>
                  </w:r>
                </w:p>
              </w:tc>
            </w:tr>
            <w:tr w:rsidR="000D125D" w14:paraId="109393BE" w14:textId="77777777" w:rsidTr="000D125D">
              <w:trPr>
                <w:gridAfter w:val="2"/>
                <w:wAfter w:w="10384"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F7B6D" w14:textId="77777777" w:rsidR="000D125D" w:rsidRDefault="000D125D" w:rsidP="00DA0FB8">
                  <w:pPr>
                    <w:ind w:right="232"/>
                    <w:rPr>
                      <w:rFonts w:ascii="Calibri" w:hAnsi="Calibri" w:cs="Calibri"/>
                      <w:color w:val="000000"/>
                      <w:sz w:val="22"/>
                    </w:rPr>
                  </w:pPr>
                  <w:r>
                    <w:rPr>
                      <w:rFonts w:ascii="Calibri" w:hAnsi="Calibri" w:cs="Calibri"/>
                      <w:color w:val="000000"/>
                      <w:sz w:val="22"/>
                    </w:rPr>
                    <w:t>1510282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ECD5B" w14:textId="3D51C7C0" w:rsidR="000D125D" w:rsidRDefault="000D125D" w:rsidP="00DA0FB8">
                  <w:pPr>
                    <w:ind w:right="232"/>
                    <w:rPr>
                      <w:rFonts w:ascii="Calibri" w:hAnsi="Calibri" w:cs="Calibri"/>
                      <w:color w:val="000000"/>
                      <w:sz w:val="22"/>
                    </w:rPr>
                  </w:pPr>
                  <w:r>
                    <w:rPr>
                      <w:rFonts w:ascii="Calibri" w:hAnsi="Calibri" w:cs="Calibri"/>
                      <w:color w:val="000000"/>
                      <w:sz w:val="22"/>
                    </w:rPr>
                    <w:t>Waterbury</w:t>
                  </w:r>
                </w:p>
              </w:tc>
              <w:tc>
                <w:tcPr>
                  <w:tcW w:w="63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8DDD8" w14:textId="77777777" w:rsidR="000D125D" w:rsidRDefault="000D125D" w:rsidP="00DA0FB8">
                  <w:pPr>
                    <w:ind w:right="232"/>
                    <w:rPr>
                      <w:rFonts w:ascii="Calibri" w:hAnsi="Calibri" w:cs="Calibri"/>
                      <w:color w:val="000000"/>
                      <w:sz w:val="22"/>
                    </w:rPr>
                  </w:pPr>
                  <w:r>
                    <w:rPr>
                      <w:rFonts w:ascii="Calibri" w:hAnsi="Calibri" w:cs="Calibri"/>
                      <w:color w:val="000000"/>
                      <w:sz w:val="22"/>
                    </w:rPr>
                    <w:t>ICES (Innovative Children's Environmental Services, Inc.)</w:t>
                  </w:r>
                </w:p>
              </w:tc>
            </w:tr>
            <w:tr w:rsidR="000D125D" w14:paraId="0B467EF6" w14:textId="77777777" w:rsidTr="000D125D">
              <w:trPr>
                <w:gridAfter w:val="2"/>
                <w:wAfter w:w="10384"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7A590" w14:textId="77777777" w:rsidR="000D125D" w:rsidRDefault="000D125D" w:rsidP="00DA0FB8">
                  <w:pPr>
                    <w:ind w:right="232"/>
                    <w:rPr>
                      <w:rFonts w:ascii="Calibri" w:hAnsi="Calibri" w:cs="Calibri"/>
                      <w:color w:val="000000"/>
                      <w:sz w:val="22"/>
                    </w:rPr>
                  </w:pPr>
                  <w:r>
                    <w:rPr>
                      <w:rFonts w:ascii="Calibri" w:hAnsi="Calibri" w:cs="Calibri"/>
                      <w:color w:val="000000"/>
                      <w:sz w:val="22"/>
                    </w:rPr>
                    <w:t>1510382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72801" w14:textId="551155FB" w:rsidR="000D125D" w:rsidRDefault="000D125D" w:rsidP="00DA0FB8">
                  <w:pPr>
                    <w:ind w:right="232"/>
                    <w:rPr>
                      <w:rFonts w:ascii="Calibri" w:hAnsi="Calibri" w:cs="Calibri"/>
                      <w:color w:val="000000"/>
                      <w:sz w:val="22"/>
                    </w:rPr>
                  </w:pPr>
                  <w:r>
                    <w:rPr>
                      <w:rFonts w:ascii="Calibri" w:hAnsi="Calibri" w:cs="Calibri"/>
                      <w:color w:val="000000"/>
                      <w:sz w:val="22"/>
                    </w:rPr>
                    <w:t>Waterbury</w:t>
                  </w:r>
                </w:p>
              </w:tc>
              <w:tc>
                <w:tcPr>
                  <w:tcW w:w="63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68C06" w14:textId="77777777" w:rsidR="000D125D" w:rsidRDefault="000D125D" w:rsidP="00DA0FB8">
                  <w:pPr>
                    <w:ind w:right="232"/>
                    <w:rPr>
                      <w:rFonts w:ascii="Calibri" w:hAnsi="Calibri" w:cs="Calibri"/>
                      <w:color w:val="000000"/>
                      <w:sz w:val="22"/>
                    </w:rPr>
                  </w:pPr>
                  <w:r>
                    <w:rPr>
                      <w:rFonts w:ascii="Calibri" w:hAnsi="Calibri" w:cs="Calibri"/>
                      <w:color w:val="000000"/>
                      <w:sz w:val="22"/>
                    </w:rPr>
                    <w:t>Bidwell Center (under Prime Care, Inc.),</w:t>
                  </w:r>
                </w:p>
              </w:tc>
            </w:tr>
            <w:tr w:rsidR="000D125D" w14:paraId="7FB6522E" w14:textId="77777777" w:rsidTr="000D125D">
              <w:trPr>
                <w:gridAfter w:val="2"/>
                <w:wAfter w:w="10384"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154F9" w14:textId="77777777" w:rsidR="000D125D" w:rsidRDefault="000D125D" w:rsidP="00DA0FB8">
                  <w:pPr>
                    <w:ind w:right="232"/>
                    <w:rPr>
                      <w:rFonts w:ascii="Calibri" w:hAnsi="Calibri" w:cs="Calibri"/>
                      <w:color w:val="000000"/>
                      <w:sz w:val="22"/>
                    </w:rPr>
                  </w:pPr>
                  <w:r>
                    <w:rPr>
                      <w:rFonts w:ascii="Calibri" w:hAnsi="Calibri" w:cs="Calibri"/>
                      <w:color w:val="000000"/>
                      <w:sz w:val="22"/>
                    </w:rPr>
                    <w:t>1510482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59160" w14:textId="259428A5" w:rsidR="000D125D" w:rsidRDefault="000D125D" w:rsidP="00DA0FB8">
                  <w:pPr>
                    <w:ind w:right="232"/>
                    <w:rPr>
                      <w:rFonts w:ascii="Calibri" w:hAnsi="Calibri" w:cs="Calibri"/>
                      <w:color w:val="000000"/>
                      <w:sz w:val="22"/>
                    </w:rPr>
                  </w:pPr>
                  <w:r>
                    <w:rPr>
                      <w:rFonts w:ascii="Calibri" w:hAnsi="Calibri" w:cs="Calibri"/>
                      <w:color w:val="000000"/>
                      <w:sz w:val="22"/>
                    </w:rPr>
                    <w:t>Waterbury</w:t>
                  </w:r>
                </w:p>
              </w:tc>
              <w:tc>
                <w:tcPr>
                  <w:tcW w:w="63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6DD33" w14:textId="77777777" w:rsidR="000D125D" w:rsidRDefault="000D125D" w:rsidP="00DA0FB8">
                  <w:pPr>
                    <w:ind w:right="232"/>
                    <w:rPr>
                      <w:rFonts w:ascii="Calibri" w:hAnsi="Calibri" w:cs="Calibri"/>
                      <w:color w:val="000000"/>
                      <w:sz w:val="22"/>
                    </w:rPr>
                  </w:pPr>
                  <w:r>
                    <w:rPr>
                      <w:rFonts w:ascii="Calibri" w:hAnsi="Calibri" w:cs="Calibri"/>
                      <w:color w:val="000000"/>
                      <w:sz w:val="22"/>
                    </w:rPr>
                    <w:t>Waterbury Transition Learning Center</w:t>
                  </w:r>
                </w:p>
              </w:tc>
            </w:tr>
            <w:tr w:rsidR="000D125D" w14:paraId="6653B10E" w14:textId="77777777" w:rsidTr="000D125D">
              <w:trPr>
                <w:gridAfter w:val="2"/>
                <w:wAfter w:w="10384"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BA95F" w14:textId="77777777" w:rsidR="000D125D" w:rsidRDefault="000D125D" w:rsidP="00DA0FB8">
                  <w:pPr>
                    <w:ind w:right="232"/>
                    <w:rPr>
                      <w:rFonts w:ascii="Calibri" w:hAnsi="Calibri" w:cs="Calibri"/>
                      <w:color w:val="000000"/>
                      <w:sz w:val="22"/>
                    </w:rPr>
                  </w:pPr>
                  <w:r>
                    <w:rPr>
                      <w:rFonts w:ascii="Calibri" w:hAnsi="Calibri" w:cs="Calibri"/>
                      <w:color w:val="000000"/>
                      <w:sz w:val="22"/>
                    </w:rPr>
                    <w:t>1520282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D6252" w14:textId="77777777" w:rsidR="000D125D" w:rsidRDefault="000D125D" w:rsidP="00DA0FB8">
                  <w:pPr>
                    <w:ind w:right="232"/>
                    <w:rPr>
                      <w:rFonts w:ascii="Calibri" w:hAnsi="Calibri" w:cs="Calibri"/>
                      <w:color w:val="000000"/>
                      <w:sz w:val="22"/>
                    </w:rPr>
                  </w:pPr>
                  <w:r>
                    <w:rPr>
                      <w:rFonts w:ascii="Calibri" w:hAnsi="Calibri" w:cs="Calibri"/>
                      <w:color w:val="000000"/>
                      <w:sz w:val="22"/>
                    </w:rPr>
                    <w:t>Waterford</w:t>
                  </w:r>
                </w:p>
              </w:tc>
              <w:tc>
                <w:tcPr>
                  <w:tcW w:w="63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1E890" w14:textId="77777777" w:rsidR="000D125D" w:rsidRDefault="000D125D" w:rsidP="00DA0FB8">
                  <w:pPr>
                    <w:ind w:right="232"/>
                    <w:rPr>
                      <w:rFonts w:ascii="Calibri" w:hAnsi="Calibri" w:cs="Calibri"/>
                      <w:color w:val="000000"/>
                      <w:sz w:val="22"/>
                    </w:rPr>
                  </w:pPr>
                  <w:r>
                    <w:rPr>
                      <w:rFonts w:ascii="Calibri" w:hAnsi="Calibri" w:cs="Calibri"/>
                      <w:color w:val="000000"/>
                      <w:sz w:val="22"/>
                    </w:rPr>
                    <w:t>Eastern Community Development Corporation Day Program</w:t>
                  </w:r>
                </w:p>
              </w:tc>
            </w:tr>
            <w:tr w:rsidR="000D125D" w14:paraId="32BF778D" w14:textId="77777777" w:rsidTr="000D125D">
              <w:trPr>
                <w:gridAfter w:val="2"/>
                <w:wAfter w:w="10384"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C50A3" w14:textId="77777777" w:rsidR="000D125D" w:rsidRDefault="000D125D" w:rsidP="00DA0FB8">
                  <w:pPr>
                    <w:ind w:right="232"/>
                    <w:rPr>
                      <w:rFonts w:ascii="Calibri" w:hAnsi="Calibri" w:cs="Calibri"/>
                      <w:color w:val="000000"/>
                      <w:sz w:val="22"/>
                    </w:rPr>
                  </w:pPr>
                  <w:r>
                    <w:rPr>
                      <w:rFonts w:ascii="Calibri" w:hAnsi="Calibri" w:cs="Calibri"/>
                      <w:color w:val="000000"/>
                      <w:sz w:val="22"/>
                    </w:rPr>
                    <w:t>1540182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E3BEE" w14:textId="77777777" w:rsidR="000D125D" w:rsidRDefault="000D125D" w:rsidP="00DA0FB8">
                  <w:pPr>
                    <w:ind w:right="232"/>
                    <w:rPr>
                      <w:rFonts w:ascii="Calibri" w:hAnsi="Calibri" w:cs="Calibri"/>
                      <w:color w:val="000000"/>
                      <w:sz w:val="22"/>
                    </w:rPr>
                  </w:pPr>
                  <w:r>
                    <w:rPr>
                      <w:rFonts w:ascii="Calibri" w:hAnsi="Calibri" w:cs="Calibri"/>
                      <w:color w:val="000000"/>
                      <w:sz w:val="22"/>
                    </w:rPr>
                    <w:t>Westbrook</w:t>
                  </w:r>
                </w:p>
              </w:tc>
              <w:tc>
                <w:tcPr>
                  <w:tcW w:w="63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DF493" w14:textId="77777777" w:rsidR="000D125D" w:rsidRDefault="000D125D" w:rsidP="00DA0FB8">
                  <w:pPr>
                    <w:ind w:right="232"/>
                    <w:rPr>
                      <w:rFonts w:ascii="Calibri" w:hAnsi="Calibri" w:cs="Calibri"/>
                      <w:color w:val="000000"/>
                      <w:sz w:val="22"/>
                    </w:rPr>
                  </w:pPr>
                  <w:r>
                    <w:rPr>
                      <w:rFonts w:ascii="Calibri" w:hAnsi="Calibri" w:cs="Calibri"/>
                      <w:color w:val="000000"/>
                      <w:sz w:val="22"/>
                    </w:rPr>
                    <w:t>VISTA Vocational and Life Skills Center</w:t>
                  </w:r>
                </w:p>
              </w:tc>
            </w:tr>
            <w:tr w:rsidR="000D125D" w14:paraId="6967415C" w14:textId="77777777" w:rsidTr="000D125D">
              <w:trPr>
                <w:gridAfter w:val="2"/>
                <w:wAfter w:w="10384"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A38D5" w14:textId="77777777" w:rsidR="000D125D" w:rsidRDefault="000D125D" w:rsidP="00DA0FB8">
                  <w:pPr>
                    <w:ind w:right="232"/>
                    <w:rPr>
                      <w:rFonts w:ascii="Calibri" w:hAnsi="Calibri" w:cs="Calibri"/>
                      <w:color w:val="000000"/>
                      <w:sz w:val="22"/>
                    </w:rPr>
                  </w:pPr>
                  <w:r>
                    <w:rPr>
                      <w:rFonts w:ascii="Calibri" w:hAnsi="Calibri" w:cs="Calibri"/>
                      <w:color w:val="000000"/>
                      <w:sz w:val="22"/>
                    </w:rPr>
                    <w:t>1550282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330B2" w14:textId="15DF84CE" w:rsidR="000D125D" w:rsidRDefault="000D125D" w:rsidP="00DA0FB8">
                  <w:pPr>
                    <w:ind w:right="232"/>
                    <w:rPr>
                      <w:rFonts w:ascii="Calibri" w:hAnsi="Calibri" w:cs="Calibri"/>
                      <w:color w:val="000000"/>
                      <w:sz w:val="22"/>
                    </w:rPr>
                  </w:pPr>
                  <w:r>
                    <w:rPr>
                      <w:rFonts w:ascii="Calibri" w:hAnsi="Calibri" w:cs="Calibri"/>
                      <w:color w:val="000000"/>
                      <w:sz w:val="22"/>
                    </w:rPr>
                    <w:t>West Hartford</w:t>
                  </w:r>
                </w:p>
              </w:tc>
              <w:tc>
                <w:tcPr>
                  <w:tcW w:w="63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01D77" w14:textId="77777777" w:rsidR="000D125D" w:rsidRDefault="000D125D" w:rsidP="00DA0FB8">
                  <w:pPr>
                    <w:ind w:right="232"/>
                    <w:rPr>
                      <w:rFonts w:ascii="Calibri" w:hAnsi="Calibri" w:cs="Calibri"/>
                      <w:color w:val="000000"/>
                      <w:sz w:val="22"/>
                    </w:rPr>
                  </w:pPr>
                  <w:r>
                    <w:rPr>
                      <w:rFonts w:ascii="Calibri" w:hAnsi="Calibri" w:cs="Calibri"/>
                      <w:color w:val="000000"/>
                      <w:sz w:val="22"/>
                    </w:rPr>
                    <w:t xml:space="preserve">Farmington Valley Transition Academy @ </w:t>
                  </w:r>
                  <w:proofErr w:type="spellStart"/>
                  <w:r>
                    <w:rPr>
                      <w:rFonts w:ascii="Calibri" w:hAnsi="Calibri" w:cs="Calibri"/>
                      <w:color w:val="000000"/>
                      <w:sz w:val="22"/>
                    </w:rPr>
                    <w:t>Univ</w:t>
                  </w:r>
                  <w:proofErr w:type="spellEnd"/>
                  <w:r>
                    <w:rPr>
                      <w:rFonts w:ascii="Calibri" w:hAnsi="Calibri" w:cs="Calibri"/>
                      <w:color w:val="000000"/>
                      <w:sz w:val="22"/>
                    </w:rPr>
                    <w:t xml:space="preserve"> Hartford - (AACBP)</w:t>
                  </w:r>
                </w:p>
              </w:tc>
            </w:tr>
            <w:tr w:rsidR="000D125D" w14:paraId="1395339A" w14:textId="77777777" w:rsidTr="000D125D">
              <w:trPr>
                <w:gridAfter w:val="2"/>
                <w:wAfter w:w="10384"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34C40" w14:textId="77777777" w:rsidR="000D125D" w:rsidRDefault="000D125D" w:rsidP="00DA0FB8">
                  <w:pPr>
                    <w:ind w:right="232"/>
                    <w:rPr>
                      <w:rFonts w:ascii="Calibri" w:hAnsi="Calibri" w:cs="Calibri"/>
                      <w:color w:val="000000"/>
                      <w:sz w:val="22"/>
                    </w:rPr>
                  </w:pPr>
                  <w:r>
                    <w:rPr>
                      <w:rFonts w:ascii="Calibri" w:hAnsi="Calibri" w:cs="Calibri"/>
                      <w:color w:val="000000"/>
                      <w:sz w:val="22"/>
                    </w:rPr>
                    <w:t>1630182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10751" w14:textId="77777777" w:rsidR="000D125D" w:rsidRDefault="000D125D" w:rsidP="00DA0FB8">
                  <w:pPr>
                    <w:ind w:right="232"/>
                    <w:rPr>
                      <w:rFonts w:ascii="Calibri" w:hAnsi="Calibri" w:cs="Calibri"/>
                      <w:color w:val="000000"/>
                      <w:sz w:val="22"/>
                    </w:rPr>
                  </w:pPr>
                  <w:r>
                    <w:rPr>
                      <w:rFonts w:ascii="Calibri" w:hAnsi="Calibri" w:cs="Calibri"/>
                      <w:color w:val="000000"/>
                      <w:sz w:val="22"/>
                    </w:rPr>
                    <w:t>Windham</w:t>
                  </w:r>
                </w:p>
              </w:tc>
              <w:tc>
                <w:tcPr>
                  <w:tcW w:w="63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2A6FD" w14:textId="77777777" w:rsidR="000D125D" w:rsidRDefault="000D125D" w:rsidP="00DA0FB8">
                  <w:pPr>
                    <w:ind w:right="232"/>
                    <w:rPr>
                      <w:rFonts w:ascii="Calibri" w:hAnsi="Calibri" w:cs="Calibri"/>
                      <w:color w:val="000000"/>
                      <w:sz w:val="22"/>
                    </w:rPr>
                  </w:pPr>
                  <w:r>
                    <w:rPr>
                      <w:rFonts w:ascii="Calibri" w:hAnsi="Calibri" w:cs="Calibri"/>
                      <w:color w:val="000000"/>
                      <w:sz w:val="22"/>
                    </w:rPr>
                    <w:t>Project Genesis</w:t>
                  </w:r>
                </w:p>
              </w:tc>
            </w:tr>
            <w:tr w:rsidR="000D125D" w14:paraId="7BEE7A07" w14:textId="77777777" w:rsidTr="000D125D">
              <w:trPr>
                <w:gridAfter w:val="2"/>
                <w:wAfter w:w="10384"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95636" w14:textId="77777777" w:rsidR="000D125D" w:rsidRDefault="000D125D" w:rsidP="00DA0FB8">
                  <w:pPr>
                    <w:ind w:right="232"/>
                    <w:rPr>
                      <w:rFonts w:ascii="Calibri" w:hAnsi="Calibri" w:cs="Calibri"/>
                      <w:color w:val="000000"/>
                      <w:sz w:val="22"/>
                    </w:rPr>
                  </w:pPr>
                  <w:r>
                    <w:rPr>
                      <w:rFonts w:ascii="Calibri" w:hAnsi="Calibri" w:cs="Calibri"/>
                      <w:color w:val="000000"/>
                      <w:sz w:val="22"/>
                    </w:rPr>
                    <w:t>1630282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D4974" w14:textId="77777777" w:rsidR="000D125D" w:rsidRDefault="000D125D" w:rsidP="00DA0FB8">
                  <w:pPr>
                    <w:ind w:right="232"/>
                    <w:rPr>
                      <w:rFonts w:ascii="Calibri" w:hAnsi="Calibri" w:cs="Calibri"/>
                      <w:color w:val="000000"/>
                      <w:sz w:val="22"/>
                    </w:rPr>
                  </w:pPr>
                  <w:r>
                    <w:rPr>
                      <w:rFonts w:ascii="Calibri" w:hAnsi="Calibri" w:cs="Calibri"/>
                      <w:color w:val="000000"/>
                      <w:sz w:val="22"/>
                    </w:rPr>
                    <w:t>Windham</w:t>
                  </w:r>
                </w:p>
              </w:tc>
              <w:tc>
                <w:tcPr>
                  <w:tcW w:w="63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7E04D" w14:textId="77777777" w:rsidR="000D125D" w:rsidRDefault="000D125D" w:rsidP="00DA0FB8">
                  <w:pPr>
                    <w:ind w:right="232"/>
                    <w:rPr>
                      <w:rFonts w:ascii="Calibri" w:hAnsi="Calibri" w:cs="Calibri"/>
                      <w:color w:val="000000"/>
                      <w:sz w:val="22"/>
                    </w:rPr>
                  </w:pPr>
                  <w:r>
                    <w:rPr>
                      <w:rFonts w:ascii="Calibri" w:hAnsi="Calibri" w:cs="Calibri"/>
                      <w:color w:val="000000"/>
                      <w:sz w:val="22"/>
                    </w:rPr>
                    <w:t>Camp Horizons</w:t>
                  </w:r>
                </w:p>
              </w:tc>
            </w:tr>
            <w:tr w:rsidR="000D125D" w14:paraId="32875956" w14:textId="77777777" w:rsidTr="000D125D">
              <w:trPr>
                <w:gridAfter w:val="2"/>
                <w:wAfter w:w="10384"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C4B6B" w14:textId="77777777" w:rsidR="000D125D" w:rsidRDefault="000D125D" w:rsidP="00DA0FB8">
                  <w:pPr>
                    <w:ind w:right="232"/>
                    <w:rPr>
                      <w:rFonts w:ascii="Calibri" w:hAnsi="Calibri" w:cs="Calibri"/>
                      <w:color w:val="000000"/>
                      <w:sz w:val="22"/>
                    </w:rPr>
                  </w:pPr>
                  <w:r>
                    <w:rPr>
                      <w:rFonts w:ascii="Calibri" w:hAnsi="Calibri" w:cs="Calibri"/>
                      <w:color w:val="000000"/>
                      <w:sz w:val="22"/>
                    </w:rPr>
                    <w:t>1630382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5F87F" w14:textId="77777777" w:rsidR="000D125D" w:rsidRDefault="000D125D" w:rsidP="00DA0FB8">
                  <w:pPr>
                    <w:ind w:right="232"/>
                    <w:rPr>
                      <w:rFonts w:ascii="Calibri" w:hAnsi="Calibri" w:cs="Calibri"/>
                      <w:color w:val="000000"/>
                      <w:sz w:val="22"/>
                    </w:rPr>
                  </w:pPr>
                  <w:r>
                    <w:rPr>
                      <w:rFonts w:ascii="Calibri" w:hAnsi="Calibri" w:cs="Calibri"/>
                      <w:color w:val="000000"/>
                      <w:sz w:val="22"/>
                    </w:rPr>
                    <w:t>Windham</w:t>
                  </w:r>
                </w:p>
              </w:tc>
              <w:tc>
                <w:tcPr>
                  <w:tcW w:w="63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B1BEB" w14:textId="77777777" w:rsidR="000D125D" w:rsidRDefault="000D125D" w:rsidP="00DA0FB8">
                  <w:pPr>
                    <w:ind w:right="232"/>
                    <w:rPr>
                      <w:rFonts w:ascii="Calibri" w:hAnsi="Calibri" w:cs="Calibri"/>
                      <w:color w:val="000000"/>
                      <w:sz w:val="22"/>
                    </w:rPr>
                  </w:pPr>
                  <w:r>
                    <w:rPr>
                      <w:rFonts w:ascii="Calibri" w:hAnsi="Calibri" w:cs="Calibri"/>
                      <w:color w:val="000000"/>
                      <w:sz w:val="22"/>
                    </w:rPr>
                    <w:t>Horizons Educational Support Services</w:t>
                  </w:r>
                </w:p>
              </w:tc>
            </w:tr>
            <w:tr w:rsidR="000D125D" w14:paraId="6AD8870D" w14:textId="77777777" w:rsidTr="000D125D">
              <w:trPr>
                <w:gridAfter w:val="2"/>
                <w:wAfter w:w="10384"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B13F5" w14:textId="77777777" w:rsidR="000D125D" w:rsidRDefault="000D125D" w:rsidP="00DA0FB8">
                  <w:pPr>
                    <w:ind w:right="232"/>
                    <w:rPr>
                      <w:rFonts w:ascii="Calibri" w:hAnsi="Calibri" w:cs="Calibri"/>
                      <w:color w:val="000000"/>
                      <w:sz w:val="22"/>
                    </w:rPr>
                  </w:pPr>
                  <w:r>
                    <w:rPr>
                      <w:rFonts w:ascii="Calibri" w:hAnsi="Calibri" w:cs="Calibri"/>
                      <w:color w:val="000000"/>
                      <w:sz w:val="22"/>
                    </w:rPr>
                    <w:t>1640182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95E11" w14:textId="77777777" w:rsidR="000D125D" w:rsidRDefault="000D125D" w:rsidP="00DA0FB8">
                  <w:pPr>
                    <w:ind w:right="232"/>
                    <w:rPr>
                      <w:rFonts w:ascii="Calibri" w:hAnsi="Calibri" w:cs="Calibri"/>
                      <w:color w:val="000000"/>
                      <w:sz w:val="22"/>
                    </w:rPr>
                  </w:pPr>
                  <w:r>
                    <w:rPr>
                      <w:rFonts w:ascii="Calibri" w:hAnsi="Calibri" w:cs="Calibri"/>
                      <w:color w:val="000000"/>
                      <w:sz w:val="22"/>
                    </w:rPr>
                    <w:t>Windsor</w:t>
                  </w:r>
                </w:p>
              </w:tc>
              <w:tc>
                <w:tcPr>
                  <w:tcW w:w="63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A97A0" w14:textId="77777777" w:rsidR="000D125D" w:rsidRDefault="000D125D" w:rsidP="00DA0FB8">
                  <w:pPr>
                    <w:ind w:right="232"/>
                    <w:rPr>
                      <w:rFonts w:ascii="Calibri" w:hAnsi="Calibri" w:cs="Calibri"/>
                      <w:color w:val="000000"/>
                      <w:sz w:val="22"/>
                    </w:rPr>
                  </w:pPr>
                  <w:r>
                    <w:rPr>
                      <w:rFonts w:ascii="Calibri" w:hAnsi="Calibri" w:cs="Calibri"/>
                      <w:color w:val="000000"/>
                      <w:sz w:val="22"/>
                    </w:rPr>
                    <w:t>Easter Seals Rehabilitation Center</w:t>
                  </w:r>
                </w:p>
              </w:tc>
            </w:tr>
            <w:tr w:rsidR="000D125D" w14:paraId="27A91A95" w14:textId="77777777" w:rsidTr="000D125D">
              <w:trPr>
                <w:gridAfter w:val="2"/>
                <w:wAfter w:w="10384"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1E9EC" w14:textId="77777777" w:rsidR="000D125D" w:rsidRDefault="000D125D" w:rsidP="00DA0FB8">
                  <w:pPr>
                    <w:ind w:right="232"/>
                    <w:rPr>
                      <w:rFonts w:ascii="Calibri" w:hAnsi="Calibri" w:cs="Calibri"/>
                      <w:color w:val="000000"/>
                      <w:sz w:val="22"/>
                    </w:rPr>
                  </w:pPr>
                  <w:r>
                    <w:rPr>
                      <w:rFonts w:ascii="Calibri" w:hAnsi="Calibri" w:cs="Calibri"/>
                      <w:color w:val="000000"/>
                      <w:sz w:val="22"/>
                    </w:rPr>
                    <w:t>1640282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7C14D" w14:textId="77777777" w:rsidR="000D125D" w:rsidRDefault="000D125D" w:rsidP="00DA0FB8">
                  <w:pPr>
                    <w:ind w:right="232"/>
                    <w:rPr>
                      <w:rFonts w:ascii="Calibri" w:hAnsi="Calibri" w:cs="Calibri"/>
                      <w:color w:val="000000"/>
                      <w:sz w:val="22"/>
                    </w:rPr>
                  </w:pPr>
                  <w:r>
                    <w:rPr>
                      <w:rFonts w:ascii="Calibri" w:hAnsi="Calibri" w:cs="Calibri"/>
                      <w:color w:val="000000"/>
                      <w:sz w:val="22"/>
                    </w:rPr>
                    <w:t>Windsor</w:t>
                  </w:r>
                </w:p>
              </w:tc>
              <w:tc>
                <w:tcPr>
                  <w:tcW w:w="63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F7425" w14:textId="77777777" w:rsidR="000D125D" w:rsidRDefault="000D125D" w:rsidP="00DA0FB8">
                  <w:pPr>
                    <w:ind w:right="232"/>
                    <w:rPr>
                      <w:rFonts w:ascii="Calibri" w:hAnsi="Calibri" w:cs="Calibri"/>
                      <w:color w:val="000000"/>
                      <w:sz w:val="22"/>
                    </w:rPr>
                  </w:pPr>
                  <w:proofErr w:type="spellStart"/>
                  <w:r>
                    <w:rPr>
                      <w:rFonts w:ascii="Calibri" w:hAnsi="Calibri" w:cs="Calibri"/>
                      <w:color w:val="000000"/>
                      <w:sz w:val="22"/>
                    </w:rPr>
                    <w:t>Vinfen</w:t>
                  </w:r>
                  <w:proofErr w:type="spellEnd"/>
                  <w:r>
                    <w:rPr>
                      <w:rFonts w:ascii="Calibri" w:hAnsi="Calibri" w:cs="Calibri"/>
                      <w:color w:val="000000"/>
                      <w:sz w:val="22"/>
                    </w:rPr>
                    <w:t xml:space="preserve"> Corporation</w:t>
                  </w:r>
                </w:p>
              </w:tc>
            </w:tr>
            <w:tr w:rsidR="000D125D" w14:paraId="2F8CDAF2" w14:textId="77777777" w:rsidTr="000D125D">
              <w:trPr>
                <w:gridAfter w:val="2"/>
                <w:wAfter w:w="10384"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D99D4" w14:textId="77777777" w:rsidR="000D125D" w:rsidRDefault="000D125D" w:rsidP="00DA0FB8">
                  <w:pPr>
                    <w:ind w:right="232"/>
                    <w:rPr>
                      <w:rFonts w:ascii="Calibri" w:hAnsi="Calibri" w:cs="Calibri"/>
                      <w:color w:val="000000"/>
                      <w:sz w:val="22"/>
                    </w:rPr>
                  </w:pPr>
                  <w:r>
                    <w:rPr>
                      <w:rFonts w:ascii="Calibri" w:hAnsi="Calibri" w:cs="Calibri"/>
                      <w:color w:val="000000"/>
                      <w:sz w:val="22"/>
                    </w:rPr>
                    <w:t>1660182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30960" w14:textId="77777777" w:rsidR="000D125D" w:rsidRDefault="000D125D" w:rsidP="00DA0FB8">
                  <w:pPr>
                    <w:ind w:right="232"/>
                    <w:rPr>
                      <w:rFonts w:ascii="Calibri" w:hAnsi="Calibri" w:cs="Calibri"/>
                      <w:color w:val="000000"/>
                      <w:sz w:val="22"/>
                    </w:rPr>
                  </w:pPr>
                  <w:r>
                    <w:rPr>
                      <w:rFonts w:ascii="Calibri" w:hAnsi="Calibri" w:cs="Calibri"/>
                      <w:color w:val="000000"/>
                      <w:sz w:val="22"/>
                    </w:rPr>
                    <w:t>Wolcott</w:t>
                  </w:r>
                </w:p>
              </w:tc>
              <w:tc>
                <w:tcPr>
                  <w:tcW w:w="63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B538F" w14:textId="77777777" w:rsidR="000D125D" w:rsidRDefault="000D125D" w:rsidP="00DA0FB8">
                  <w:pPr>
                    <w:ind w:right="232"/>
                    <w:rPr>
                      <w:rFonts w:ascii="Calibri" w:hAnsi="Calibri" w:cs="Calibri"/>
                      <w:color w:val="000000"/>
                      <w:sz w:val="22"/>
                    </w:rPr>
                  </w:pPr>
                  <w:r>
                    <w:rPr>
                      <w:rFonts w:ascii="Calibri" w:hAnsi="Calibri" w:cs="Calibri"/>
                      <w:color w:val="000000"/>
                      <w:sz w:val="22"/>
                    </w:rPr>
                    <w:t>Prime Care Inc.</w:t>
                  </w:r>
                </w:p>
              </w:tc>
            </w:tr>
            <w:tr w:rsidR="000D125D" w14:paraId="25B53512" w14:textId="77777777" w:rsidTr="000D125D">
              <w:trPr>
                <w:gridAfter w:val="2"/>
                <w:wAfter w:w="10384"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85440" w14:textId="77777777" w:rsidR="000D125D" w:rsidRDefault="000D125D" w:rsidP="00DA0FB8">
                  <w:pPr>
                    <w:ind w:right="232"/>
                    <w:rPr>
                      <w:rFonts w:ascii="Calibri" w:hAnsi="Calibri" w:cs="Calibri"/>
                      <w:color w:val="000000"/>
                      <w:sz w:val="22"/>
                    </w:rPr>
                  </w:pPr>
                  <w:r>
                    <w:rPr>
                      <w:rFonts w:ascii="Calibri" w:hAnsi="Calibri" w:cs="Calibri"/>
                      <w:color w:val="000000"/>
                      <w:sz w:val="22"/>
                    </w:rPr>
                    <w:t>1670282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4E907" w14:textId="77777777" w:rsidR="000D125D" w:rsidRDefault="000D125D" w:rsidP="00DA0FB8">
                  <w:pPr>
                    <w:ind w:right="232"/>
                    <w:rPr>
                      <w:rFonts w:ascii="Calibri" w:hAnsi="Calibri" w:cs="Calibri"/>
                      <w:color w:val="000000"/>
                      <w:sz w:val="22"/>
                    </w:rPr>
                  </w:pPr>
                  <w:r>
                    <w:rPr>
                      <w:rFonts w:ascii="Calibri" w:hAnsi="Calibri" w:cs="Calibri"/>
                      <w:color w:val="000000"/>
                      <w:sz w:val="22"/>
                    </w:rPr>
                    <w:t>Woodbridge</w:t>
                  </w:r>
                </w:p>
              </w:tc>
              <w:tc>
                <w:tcPr>
                  <w:tcW w:w="63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C79D9" w14:textId="77777777" w:rsidR="000D125D" w:rsidRDefault="000D125D" w:rsidP="00DA0FB8">
                  <w:pPr>
                    <w:ind w:right="232"/>
                    <w:rPr>
                      <w:rFonts w:ascii="Calibri" w:hAnsi="Calibri" w:cs="Calibri"/>
                      <w:color w:val="000000"/>
                      <w:sz w:val="22"/>
                    </w:rPr>
                  </w:pPr>
                  <w:r>
                    <w:rPr>
                      <w:rFonts w:ascii="Calibri" w:hAnsi="Calibri" w:cs="Calibri"/>
                      <w:color w:val="000000"/>
                      <w:sz w:val="22"/>
                    </w:rPr>
                    <w:t>Institute of Professional Practice</w:t>
                  </w:r>
                </w:p>
              </w:tc>
            </w:tr>
            <w:tr w:rsidR="000D125D" w14:paraId="69372098" w14:textId="77777777" w:rsidTr="000D125D">
              <w:trPr>
                <w:gridAfter w:val="2"/>
                <w:wAfter w:w="10384"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1AB5D" w14:textId="77777777" w:rsidR="000D125D" w:rsidRDefault="000D125D" w:rsidP="00DA0FB8">
                  <w:pPr>
                    <w:ind w:right="232"/>
                    <w:rPr>
                      <w:rFonts w:ascii="Calibri" w:hAnsi="Calibri" w:cs="Calibri"/>
                      <w:color w:val="000000"/>
                      <w:sz w:val="22"/>
                    </w:rPr>
                  </w:pPr>
                  <w:r>
                    <w:rPr>
                      <w:rFonts w:ascii="Calibri" w:hAnsi="Calibri" w:cs="Calibri"/>
                      <w:color w:val="000000"/>
                      <w:sz w:val="22"/>
                    </w:rPr>
                    <w:t>1690182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7CEA0" w14:textId="77777777" w:rsidR="000D125D" w:rsidRDefault="000D125D" w:rsidP="00DA0FB8">
                  <w:pPr>
                    <w:ind w:right="232"/>
                    <w:rPr>
                      <w:rFonts w:ascii="Calibri" w:hAnsi="Calibri" w:cs="Calibri"/>
                      <w:color w:val="000000"/>
                      <w:sz w:val="22"/>
                    </w:rPr>
                  </w:pPr>
                  <w:r>
                    <w:rPr>
                      <w:rFonts w:ascii="Calibri" w:hAnsi="Calibri" w:cs="Calibri"/>
                      <w:color w:val="000000"/>
                      <w:sz w:val="22"/>
                    </w:rPr>
                    <w:t>Woodstock</w:t>
                  </w:r>
                </w:p>
              </w:tc>
              <w:tc>
                <w:tcPr>
                  <w:tcW w:w="63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EA0AD" w14:textId="77777777" w:rsidR="000D125D" w:rsidRDefault="000D125D" w:rsidP="00DA0FB8">
                  <w:pPr>
                    <w:ind w:right="232"/>
                    <w:rPr>
                      <w:rFonts w:ascii="Calibri" w:hAnsi="Calibri" w:cs="Calibri"/>
                      <w:color w:val="000000"/>
                      <w:sz w:val="22"/>
                    </w:rPr>
                  </w:pPr>
                  <w:r>
                    <w:rPr>
                      <w:rFonts w:ascii="Calibri" w:hAnsi="Calibri" w:cs="Calibri"/>
                      <w:color w:val="000000"/>
                      <w:sz w:val="22"/>
                    </w:rPr>
                    <w:t>Northeast Placement Services</w:t>
                  </w:r>
                </w:p>
              </w:tc>
            </w:tr>
            <w:tr w:rsidR="000D125D" w14:paraId="6F2C98B9" w14:textId="77777777" w:rsidTr="000D125D">
              <w:trPr>
                <w:gridAfter w:val="2"/>
                <w:wAfter w:w="10384"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A4A5A" w14:textId="77777777" w:rsidR="000D125D" w:rsidRDefault="000D125D" w:rsidP="00DA0FB8">
                  <w:pPr>
                    <w:ind w:right="232"/>
                    <w:rPr>
                      <w:rFonts w:ascii="Calibri" w:hAnsi="Calibri" w:cs="Calibri"/>
                      <w:color w:val="000000"/>
                      <w:sz w:val="22"/>
                    </w:rPr>
                  </w:pPr>
                  <w:r>
                    <w:rPr>
                      <w:rFonts w:ascii="Calibri" w:hAnsi="Calibri" w:cs="Calibri"/>
                      <w:color w:val="000000"/>
                      <w:sz w:val="22"/>
                    </w:rPr>
                    <w:t>2070182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31E15" w14:textId="32FABDB9" w:rsidR="000D125D" w:rsidRDefault="000D125D" w:rsidP="00F04712">
                  <w:pPr>
                    <w:ind w:left="-18" w:right="-50"/>
                    <w:rPr>
                      <w:rFonts w:ascii="Calibri" w:hAnsi="Calibri" w:cs="Calibri"/>
                      <w:color w:val="000000"/>
                      <w:sz w:val="22"/>
                    </w:rPr>
                  </w:pPr>
                  <w:r>
                    <w:rPr>
                      <w:rFonts w:ascii="Calibri" w:hAnsi="Calibri" w:cs="Calibri"/>
                      <w:color w:val="000000"/>
                      <w:sz w:val="22"/>
                    </w:rPr>
                    <w:t>Regional District 07</w:t>
                  </w:r>
                </w:p>
              </w:tc>
              <w:tc>
                <w:tcPr>
                  <w:tcW w:w="63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5FF18" w14:textId="77777777" w:rsidR="000D125D" w:rsidRDefault="000D125D" w:rsidP="00DA0FB8">
                  <w:pPr>
                    <w:ind w:right="232"/>
                    <w:rPr>
                      <w:rFonts w:ascii="Calibri" w:hAnsi="Calibri" w:cs="Calibri"/>
                      <w:color w:val="000000"/>
                      <w:sz w:val="22"/>
                    </w:rPr>
                  </w:pPr>
                  <w:r>
                    <w:rPr>
                      <w:rFonts w:ascii="Calibri" w:hAnsi="Calibri" w:cs="Calibri"/>
                      <w:color w:val="000000"/>
                      <w:sz w:val="22"/>
                    </w:rPr>
                    <w:t>Highlander Transition Academy - NCCC</w:t>
                  </w:r>
                </w:p>
              </w:tc>
            </w:tr>
            <w:tr w:rsidR="000D125D" w14:paraId="13443EAB" w14:textId="77777777" w:rsidTr="000D125D">
              <w:trPr>
                <w:gridAfter w:val="2"/>
                <w:wAfter w:w="10384"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BD41D" w14:textId="77777777" w:rsidR="000D125D" w:rsidRDefault="000D125D" w:rsidP="00DA0FB8">
                  <w:pPr>
                    <w:ind w:right="232"/>
                    <w:rPr>
                      <w:rFonts w:ascii="Calibri" w:hAnsi="Calibri" w:cs="Calibri"/>
                      <w:color w:val="000000"/>
                      <w:sz w:val="22"/>
                    </w:rPr>
                  </w:pPr>
                  <w:r>
                    <w:rPr>
                      <w:rFonts w:ascii="Calibri" w:hAnsi="Calibri" w:cs="Calibri"/>
                      <w:color w:val="000000"/>
                      <w:sz w:val="22"/>
                    </w:rPr>
                    <w:t>2070282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52D63" w14:textId="2C3FD77F" w:rsidR="000D125D" w:rsidRDefault="000D125D" w:rsidP="00300441">
                  <w:pPr>
                    <w:ind w:left="-18" w:right="-50"/>
                    <w:rPr>
                      <w:rFonts w:ascii="Calibri" w:hAnsi="Calibri" w:cs="Calibri"/>
                      <w:color w:val="000000"/>
                      <w:sz w:val="22"/>
                    </w:rPr>
                  </w:pPr>
                  <w:r>
                    <w:rPr>
                      <w:rFonts w:ascii="Calibri" w:hAnsi="Calibri" w:cs="Calibri"/>
                      <w:color w:val="000000"/>
                      <w:sz w:val="22"/>
                    </w:rPr>
                    <w:t>Regional District 07</w:t>
                  </w:r>
                </w:p>
              </w:tc>
              <w:tc>
                <w:tcPr>
                  <w:tcW w:w="63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AE210" w14:textId="77777777" w:rsidR="000D125D" w:rsidRDefault="000D125D" w:rsidP="00DA0FB8">
                  <w:pPr>
                    <w:ind w:right="232"/>
                    <w:rPr>
                      <w:rFonts w:ascii="Calibri" w:hAnsi="Calibri" w:cs="Calibri"/>
                      <w:color w:val="000000"/>
                      <w:sz w:val="22"/>
                    </w:rPr>
                  </w:pPr>
                  <w:r>
                    <w:rPr>
                      <w:rFonts w:ascii="Calibri" w:hAnsi="Calibri" w:cs="Calibri"/>
                      <w:color w:val="000000"/>
                      <w:sz w:val="22"/>
                    </w:rPr>
                    <w:t>Highlander Transition Academy - UCONN</w:t>
                  </w:r>
                </w:p>
              </w:tc>
            </w:tr>
            <w:tr w:rsidR="000D125D" w14:paraId="0558164B" w14:textId="77777777" w:rsidTr="000D125D">
              <w:trPr>
                <w:gridAfter w:val="2"/>
                <w:wAfter w:w="10384"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4D8FF" w14:textId="77777777" w:rsidR="000D125D" w:rsidRDefault="000D125D" w:rsidP="00DA0FB8">
                  <w:pPr>
                    <w:ind w:right="232"/>
                    <w:rPr>
                      <w:rFonts w:ascii="Calibri" w:hAnsi="Calibri" w:cs="Calibri"/>
                      <w:color w:val="000000"/>
                      <w:sz w:val="22"/>
                    </w:rPr>
                  </w:pPr>
                  <w:r>
                    <w:rPr>
                      <w:rFonts w:ascii="Calibri" w:hAnsi="Calibri" w:cs="Calibri"/>
                      <w:color w:val="000000"/>
                      <w:sz w:val="22"/>
                    </w:rPr>
                    <w:t>8250182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59549" w14:textId="77777777" w:rsidR="000D125D" w:rsidRDefault="000D125D" w:rsidP="00DA0FB8">
                  <w:pPr>
                    <w:ind w:right="232"/>
                    <w:rPr>
                      <w:rFonts w:ascii="Calibri" w:hAnsi="Calibri" w:cs="Calibri"/>
                      <w:color w:val="000000"/>
                      <w:sz w:val="22"/>
                    </w:rPr>
                  </w:pPr>
                  <w:r>
                    <w:rPr>
                      <w:rFonts w:ascii="Calibri" w:hAnsi="Calibri" w:cs="Calibri"/>
                      <w:color w:val="000000"/>
                      <w:sz w:val="22"/>
                    </w:rPr>
                    <w:t>Massachusetts</w:t>
                  </w:r>
                </w:p>
              </w:tc>
              <w:tc>
                <w:tcPr>
                  <w:tcW w:w="63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D0BE1" w14:textId="77777777" w:rsidR="000D125D" w:rsidRDefault="000D125D" w:rsidP="00DA0FB8">
                  <w:pPr>
                    <w:ind w:right="232"/>
                    <w:rPr>
                      <w:rFonts w:ascii="Calibri" w:hAnsi="Calibri" w:cs="Calibri"/>
                      <w:color w:val="000000"/>
                      <w:sz w:val="22"/>
                    </w:rPr>
                  </w:pPr>
                  <w:r>
                    <w:rPr>
                      <w:rFonts w:ascii="Calibri" w:hAnsi="Calibri" w:cs="Calibri"/>
                      <w:color w:val="000000"/>
                      <w:sz w:val="22"/>
                    </w:rPr>
                    <w:t xml:space="preserve">New England Business Associates, </w:t>
                  </w:r>
                  <w:proofErr w:type="spellStart"/>
                  <w:r>
                    <w:rPr>
                      <w:rFonts w:ascii="Calibri" w:hAnsi="Calibri" w:cs="Calibri"/>
                      <w:color w:val="000000"/>
                      <w:sz w:val="22"/>
                    </w:rPr>
                    <w:t>Inc</w:t>
                  </w:r>
                  <w:proofErr w:type="spellEnd"/>
                </w:p>
              </w:tc>
            </w:tr>
            <w:tr w:rsidR="000D125D" w14:paraId="2B76A05A" w14:textId="77777777" w:rsidTr="000D125D">
              <w:trPr>
                <w:gridAfter w:val="2"/>
                <w:wAfter w:w="10384"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BE728" w14:textId="77777777" w:rsidR="000D125D" w:rsidRDefault="000D125D" w:rsidP="00DA0FB8">
                  <w:pPr>
                    <w:ind w:right="232"/>
                    <w:rPr>
                      <w:rFonts w:ascii="Calibri" w:hAnsi="Calibri" w:cs="Calibri"/>
                      <w:color w:val="000000"/>
                      <w:sz w:val="22"/>
                    </w:rPr>
                  </w:pPr>
                  <w:r>
                    <w:rPr>
                      <w:rFonts w:ascii="Calibri" w:hAnsi="Calibri" w:cs="Calibri"/>
                      <w:color w:val="000000"/>
                      <w:sz w:val="22"/>
                    </w:rPr>
                    <w:t>8250282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FADF1" w14:textId="77777777" w:rsidR="000D125D" w:rsidRDefault="000D125D" w:rsidP="00DA0FB8">
                  <w:pPr>
                    <w:ind w:right="232"/>
                    <w:rPr>
                      <w:rFonts w:ascii="Calibri" w:hAnsi="Calibri" w:cs="Calibri"/>
                      <w:color w:val="000000"/>
                      <w:sz w:val="22"/>
                    </w:rPr>
                  </w:pPr>
                  <w:r>
                    <w:rPr>
                      <w:rFonts w:ascii="Calibri" w:hAnsi="Calibri" w:cs="Calibri"/>
                      <w:color w:val="000000"/>
                      <w:sz w:val="22"/>
                    </w:rPr>
                    <w:t>Massachusetts</w:t>
                  </w:r>
                </w:p>
              </w:tc>
              <w:tc>
                <w:tcPr>
                  <w:tcW w:w="63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0CA2D" w14:textId="77777777" w:rsidR="000D125D" w:rsidRDefault="000D125D" w:rsidP="00DA0FB8">
                  <w:pPr>
                    <w:ind w:right="232"/>
                    <w:rPr>
                      <w:rFonts w:ascii="Calibri" w:hAnsi="Calibri" w:cs="Calibri"/>
                      <w:color w:val="000000"/>
                      <w:sz w:val="22"/>
                    </w:rPr>
                  </w:pPr>
                  <w:r>
                    <w:rPr>
                      <w:rFonts w:ascii="Calibri" w:hAnsi="Calibri" w:cs="Calibri"/>
                      <w:color w:val="000000"/>
                      <w:sz w:val="22"/>
                    </w:rPr>
                    <w:t>Center of Hope</w:t>
                  </w:r>
                </w:p>
              </w:tc>
            </w:tr>
            <w:tr w:rsidR="000D125D" w14:paraId="11459E6B" w14:textId="77777777" w:rsidTr="000D125D">
              <w:trPr>
                <w:gridAfter w:val="2"/>
                <w:wAfter w:w="10384" w:type="dxa"/>
                <w:trHeight w:val="288"/>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25532" w14:textId="77777777" w:rsidR="000D125D" w:rsidRDefault="000D125D" w:rsidP="00DA0FB8">
                  <w:pPr>
                    <w:ind w:right="232"/>
                    <w:rPr>
                      <w:rFonts w:ascii="Calibri" w:hAnsi="Calibri" w:cs="Calibri"/>
                      <w:color w:val="000000"/>
                      <w:sz w:val="22"/>
                    </w:rPr>
                  </w:pPr>
                  <w:r>
                    <w:rPr>
                      <w:rFonts w:ascii="Calibri" w:hAnsi="Calibri" w:cs="Calibri"/>
                      <w:color w:val="000000"/>
                      <w:sz w:val="22"/>
                    </w:rPr>
                    <w:t>8440182</w:t>
                  </w:r>
                </w:p>
              </w:tc>
              <w:tc>
                <w:tcPr>
                  <w:tcW w:w="2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B10FD" w14:textId="77777777" w:rsidR="000D125D" w:rsidRDefault="000D125D" w:rsidP="00DA0FB8">
                  <w:pPr>
                    <w:ind w:right="232"/>
                    <w:rPr>
                      <w:rFonts w:ascii="Calibri" w:hAnsi="Calibri" w:cs="Calibri"/>
                      <w:color w:val="000000"/>
                      <w:sz w:val="22"/>
                    </w:rPr>
                  </w:pPr>
                  <w:r>
                    <w:rPr>
                      <w:rFonts w:ascii="Calibri" w:hAnsi="Calibri" w:cs="Calibri"/>
                      <w:color w:val="000000"/>
                      <w:sz w:val="22"/>
                    </w:rPr>
                    <w:t>Rhode Island</w:t>
                  </w:r>
                </w:p>
              </w:tc>
              <w:tc>
                <w:tcPr>
                  <w:tcW w:w="63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7B21A" w14:textId="77777777" w:rsidR="000D125D" w:rsidRDefault="000D125D" w:rsidP="00DA0FB8">
                  <w:pPr>
                    <w:ind w:right="232"/>
                    <w:rPr>
                      <w:rFonts w:ascii="Calibri" w:hAnsi="Calibri" w:cs="Calibri"/>
                      <w:color w:val="000000"/>
                      <w:sz w:val="22"/>
                    </w:rPr>
                  </w:pPr>
                  <w:proofErr w:type="spellStart"/>
                  <w:r>
                    <w:rPr>
                      <w:rFonts w:ascii="Calibri" w:hAnsi="Calibri" w:cs="Calibri"/>
                      <w:color w:val="000000"/>
                      <w:sz w:val="22"/>
                    </w:rPr>
                    <w:t>Napatree</w:t>
                  </w:r>
                  <w:proofErr w:type="spellEnd"/>
                  <w:r>
                    <w:rPr>
                      <w:rFonts w:ascii="Calibri" w:hAnsi="Calibri" w:cs="Calibri"/>
                      <w:color w:val="000000"/>
                      <w:sz w:val="22"/>
                    </w:rPr>
                    <w:t xml:space="preserve"> Vocational Services</w:t>
                  </w:r>
                </w:p>
              </w:tc>
            </w:tr>
            <w:tr w:rsidR="000D125D" w:rsidRPr="00430C39" w14:paraId="6E7E9BE6" w14:textId="77777777" w:rsidTr="000D125D">
              <w:trPr>
                <w:trHeight w:val="288"/>
              </w:trPr>
              <w:tc>
                <w:tcPr>
                  <w:tcW w:w="4010" w:type="dxa"/>
                  <w:gridSpan w:val="3"/>
                  <w:tcBorders>
                    <w:top w:val="nil"/>
                    <w:left w:val="nil"/>
                    <w:bottom w:val="nil"/>
                    <w:right w:val="nil"/>
                  </w:tcBorders>
                  <w:shd w:val="clear" w:color="auto" w:fill="auto"/>
                  <w:noWrap/>
                  <w:vAlign w:val="bottom"/>
                </w:tcPr>
                <w:p w14:paraId="6D55A160" w14:textId="2C61A767" w:rsidR="000D125D" w:rsidRPr="00430C39" w:rsidRDefault="000D125D" w:rsidP="00430C39">
                  <w:pPr>
                    <w:rPr>
                      <w:rFonts w:ascii="Calibri" w:eastAsia="Times New Roman" w:hAnsi="Calibri" w:cs="Calibri"/>
                      <w:color w:val="000000"/>
                      <w:sz w:val="22"/>
                    </w:rPr>
                  </w:pPr>
                </w:p>
              </w:tc>
              <w:tc>
                <w:tcPr>
                  <w:tcW w:w="2290" w:type="dxa"/>
                  <w:tcBorders>
                    <w:top w:val="nil"/>
                    <w:left w:val="nil"/>
                    <w:bottom w:val="nil"/>
                    <w:right w:val="nil"/>
                  </w:tcBorders>
                  <w:shd w:val="clear" w:color="auto" w:fill="auto"/>
                  <w:noWrap/>
                  <w:vAlign w:val="bottom"/>
                </w:tcPr>
                <w:p w14:paraId="091CBF90" w14:textId="63D63950" w:rsidR="000D125D" w:rsidRPr="00430C39" w:rsidRDefault="000D125D" w:rsidP="00430C39">
                  <w:pPr>
                    <w:rPr>
                      <w:rFonts w:ascii="Calibri" w:eastAsia="Times New Roman" w:hAnsi="Calibri" w:cs="Calibri"/>
                      <w:color w:val="000000"/>
                      <w:sz w:val="22"/>
                    </w:rPr>
                  </w:pPr>
                </w:p>
              </w:tc>
              <w:tc>
                <w:tcPr>
                  <w:tcW w:w="14340" w:type="dxa"/>
                  <w:gridSpan w:val="4"/>
                  <w:tcBorders>
                    <w:top w:val="nil"/>
                    <w:left w:val="nil"/>
                    <w:bottom w:val="nil"/>
                    <w:right w:val="nil"/>
                  </w:tcBorders>
                  <w:shd w:val="clear" w:color="auto" w:fill="auto"/>
                  <w:noWrap/>
                  <w:vAlign w:val="bottom"/>
                </w:tcPr>
                <w:p w14:paraId="2EEDA924" w14:textId="0678D028" w:rsidR="000D125D" w:rsidRPr="00430C39" w:rsidRDefault="000D125D" w:rsidP="00430C39">
                  <w:pPr>
                    <w:rPr>
                      <w:rFonts w:ascii="Calibri" w:eastAsia="Times New Roman" w:hAnsi="Calibri" w:cs="Calibri"/>
                      <w:color w:val="000000"/>
                      <w:sz w:val="22"/>
                    </w:rPr>
                  </w:pPr>
                </w:p>
              </w:tc>
            </w:tr>
            <w:tr w:rsidR="000D125D" w:rsidRPr="00430C39" w14:paraId="6D9813F5" w14:textId="77777777" w:rsidTr="000D125D">
              <w:trPr>
                <w:trHeight w:val="288"/>
              </w:trPr>
              <w:tc>
                <w:tcPr>
                  <w:tcW w:w="4010" w:type="dxa"/>
                  <w:gridSpan w:val="3"/>
                  <w:tcBorders>
                    <w:top w:val="nil"/>
                    <w:left w:val="nil"/>
                    <w:bottom w:val="nil"/>
                    <w:right w:val="nil"/>
                  </w:tcBorders>
                  <w:shd w:val="clear" w:color="auto" w:fill="auto"/>
                  <w:noWrap/>
                  <w:vAlign w:val="bottom"/>
                </w:tcPr>
                <w:p w14:paraId="0A2FADE2" w14:textId="472D6987" w:rsidR="000D125D" w:rsidRPr="00430C39" w:rsidRDefault="000D125D" w:rsidP="00430C39">
                  <w:pPr>
                    <w:rPr>
                      <w:rFonts w:ascii="Calibri" w:eastAsia="Times New Roman" w:hAnsi="Calibri" w:cs="Calibri"/>
                      <w:color w:val="000000"/>
                      <w:sz w:val="22"/>
                    </w:rPr>
                  </w:pPr>
                </w:p>
              </w:tc>
              <w:tc>
                <w:tcPr>
                  <w:tcW w:w="2290" w:type="dxa"/>
                  <w:tcBorders>
                    <w:top w:val="nil"/>
                    <w:left w:val="nil"/>
                    <w:bottom w:val="nil"/>
                    <w:right w:val="nil"/>
                  </w:tcBorders>
                  <w:shd w:val="clear" w:color="auto" w:fill="auto"/>
                  <w:noWrap/>
                  <w:vAlign w:val="bottom"/>
                </w:tcPr>
                <w:p w14:paraId="622E7D28" w14:textId="2DFFBE1F" w:rsidR="000D125D" w:rsidRPr="00430C39" w:rsidRDefault="000D125D" w:rsidP="00430C39">
                  <w:pPr>
                    <w:rPr>
                      <w:rFonts w:ascii="Calibri" w:eastAsia="Times New Roman" w:hAnsi="Calibri" w:cs="Calibri"/>
                      <w:color w:val="000000"/>
                      <w:sz w:val="22"/>
                    </w:rPr>
                  </w:pPr>
                </w:p>
              </w:tc>
              <w:tc>
                <w:tcPr>
                  <w:tcW w:w="14340" w:type="dxa"/>
                  <w:gridSpan w:val="4"/>
                  <w:tcBorders>
                    <w:top w:val="nil"/>
                    <w:left w:val="nil"/>
                    <w:bottom w:val="nil"/>
                    <w:right w:val="nil"/>
                  </w:tcBorders>
                  <w:shd w:val="clear" w:color="auto" w:fill="auto"/>
                  <w:noWrap/>
                  <w:vAlign w:val="bottom"/>
                </w:tcPr>
                <w:p w14:paraId="2C84615E" w14:textId="395FDF21" w:rsidR="000D125D" w:rsidRPr="00430C39" w:rsidRDefault="000D125D" w:rsidP="00430C39">
                  <w:pPr>
                    <w:rPr>
                      <w:rFonts w:ascii="Calibri" w:eastAsia="Times New Roman" w:hAnsi="Calibri" w:cs="Calibri"/>
                      <w:color w:val="000000"/>
                      <w:sz w:val="22"/>
                    </w:rPr>
                  </w:pPr>
                </w:p>
              </w:tc>
            </w:tr>
            <w:tr w:rsidR="000D125D" w:rsidRPr="00430C39" w14:paraId="04F77F14" w14:textId="77777777" w:rsidTr="000D125D">
              <w:trPr>
                <w:trHeight w:val="288"/>
              </w:trPr>
              <w:tc>
                <w:tcPr>
                  <w:tcW w:w="4010" w:type="dxa"/>
                  <w:gridSpan w:val="3"/>
                  <w:tcBorders>
                    <w:top w:val="nil"/>
                    <w:left w:val="nil"/>
                    <w:bottom w:val="nil"/>
                    <w:right w:val="nil"/>
                  </w:tcBorders>
                  <w:shd w:val="clear" w:color="auto" w:fill="auto"/>
                  <w:noWrap/>
                  <w:vAlign w:val="bottom"/>
                </w:tcPr>
                <w:p w14:paraId="605DED82" w14:textId="47E96CF2" w:rsidR="000D125D" w:rsidRPr="00430C39" w:rsidRDefault="000D125D" w:rsidP="00430C39">
                  <w:pPr>
                    <w:rPr>
                      <w:rFonts w:ascii="Calibri" w:eastAsia="Times New Roman" w:hAnsi="Calibri" w:cs="Calibri"/>
                      <w:color w:val="000000"/>
                      <w:sz w:val="22"/>
                    </w:rPr>
                  </w:pPr>
                </w:p>
              </w:tc>
              <w:tc>
                <w:tcPr>
                  <w:tcW w:w="2290" w:type="dxa"/>
                  <w:tcBorders>
                    <w:top w:val="nil"/>
                    <w:left w:val="nil"/>
                    <w:bottom w:val="nil"/>
                    <w:right w:val="nil"/>
                  </w:tcBorders>
                  <w:shd w:val="clear" w:color="auto" w:fill="auto"/>
                  <w:noWrap/>
                  <w:vAlign w:val="bottom"/>
                </w:tcPr>
                <w:p w14:paraId="0E6D879F" w14:textId="77CE7EF5" w:rsidR="000D125D" w:rsidRPr="00430C39" w:rsidRDefault="000D125D" w:rsidP="00430C39">
                  <w:pPr>
                    <w:rPr>
                      <w:rFonts w:ascii="Calibri" w:eastAsia="Times New Roman" w:hAnsi="Calibri" w:cs="Calibri"/>
                      <w:color w:val="000000"/>
                      <w:sz w:val="22"/>
                    </w:rPr>
                  </w:pPr>
                </w:p>
              </w:tc>
              <w:tc>
                <w:tcPr>
                  <w:tcW w:w="13732" w:type="dxa"/>
                  <w:gridSpan w:val="3"/>
                  <w:tcBorders>
                    <w:top w:val="nil"/>
                    <w:left w:val="nil"/>
                    <w:bottom w:val="nil"/>
                    <w:right w:val="nil"/>
                  </w:tcBorders>
                  <w:shd w:val="clear" w:color="auto" w:fill="auto"/>
                  <w:noWrap/>
                  <w:vAlign w:val="bottom"/>
                </w:tcPr>
                <w:p w14:paraId="1AF887C0" w14:textId="486C24D9" w:rsidR="000D125D" w:rsidRPr="00430C39" w:rsidRDefault="000D125D" w:rsidP="00430C39">
                  <w:pPr>
                    <w:rPr>
                      <w:rFonts w:ascii="Calibri" w:eastAsia="Times New Roman" w:hAnsi="Calibri" w:cs="Calibri"/>
                      <w:color w:val="000000"/>
                      <w:sz w:val="22"/>
                    </w:rPr>
                  </w:pPr>
                </w:p>
              </w:tc>
              <w:tc>
                <w:tcPr>
                  <w:tcW w:w="608" w:type="dxa"/>
                  <w:tcBorders>
                    <w:top w:val="nil"/>
                    <w:left w:val="nil"/>
                    <w:bottom w:val="nil"/>
                    <w:right w:val="nil"/>
                  </w:tcBorders>
                  <w:shd w:val="clear" w:color="auto" w:fill="auto"/>
                  <w:noWrap/>
                  <w:vAlign w:val="bottom"/>
                </w:tcPr>
                <w:p w14:paraId="4B7C91F0" w14:textId="77777777" w:rsidR="000D125D" w:rsidRPr="00430C39" w:rsidRDefault="000D125D" w:rsidP="00430C39">
                  <w:pPr>
                    <w:rPr>
                      <w:rFonts w:ascii="Calibri" w:eastAsia="Times New Roman" w:hAnsi="Calibri" w:cs="Calibri"/>
                      <w:color w:val="000000"/>
                      <w:sz w:val="22"/>
                    </w:rPr>
                  </w:pPr>
                </w:p>
              </w:tc>
            </w:tr>
          </w:tbl>
          <w:p w14:paraId="2033CCC5" w14:textId="20C51785" w:rsidR="00963CCB" w:rsidRPr="00963CCB" w:rsidRDefault="00963CCB" w:rsidP="00963CCB">
            <w:pPr>
              <w:rPr>
                <w:rFonts w:ascii="Calibri" w:eastAsia="Times New Roman" w:hAnsi="Calibri" w:cs="Calibri"/>
                <w:color w:val="000000"/>
                <w:sz w:val="22"/>
              </w:rPr>
            </w:pPr>
          </w:p>
        </w:tc>
        <w:tc>
          <w:tcPr>
            <w:tcW w:w="2260" w:type="dxa"/>
            <w:tcBorders>
              <w:top w:val="single" w:sz="4" w:space="0" w:color="C0C0C0"/>
              <w:left w:val="nil"/>
              <w:bottom w:val="single" w:sz="4" w:space="0" w:color="C0C0C0"/>
              <w:right w:val="single" w:sz="4" w:space="0" w:color="C0C0C0"/>
            </w:tcBorders>
            <w:shd w:val="clear" w:color="auto" w:fill="auto"/>
            <w:vAlign w:val="bottom"/>
          </w:tcPr>
          <w:p w14:paraId="7E435497" w14:textId="6FA179A8" w:rsidR="00963CCB" w:rsidRPr="00963CCB" w:rsidRDefault="00963CCB" w:rsidP="00963CCB">
            <w:pPr>
              <w:rPr>
                <w:rFonts w:ascii="Calibri" w:eastAsia="Times New Roman" w:hAnsi="Calibri" w:cs="Calibri"/>
                <w:color w:val="000000"/>
                <w:sz w:val="22"/>
              </w:rPr>
            </w:pPr>
          </w:p>
        </w:tc>
        <w:tc>
          <w:tcPr>
            <w:tcW w:w="6540" w:type="dxa"/>
            <w:tcBorders>
              <w:top w:val="single" w:sz="4" w:space="0" w:color="C0C0C0"/>
              <w:left w:val="nil"/>
              <w:bottom w:val="single" w:sz="4" w:space="0" w:color="C0C0C0"/>
              <w:right w:val="single" w:sz="4" w:space="0" w:color="C0C0C0"/>
            </w:tcBorders>
            <w:shd w:val="clear" w:color="auto" w:fill="auto"/>
            <w:vAlign w:val="bottom"/>
          </w:tcPr>
          <w:p w14:paraId="78111971" w14:textId="22353E3D" w:rsidR="00963CCB" w:rsidRPr="00963CCB" w:rsidRDefault="00963CCB" w:rsidP="00963CCB">
            <w:pPr>
              <w:rPr>
                <w:rFonts w:ascii="Calibri" w:eastAsia="Times New Roman" w:hAnsi="Calibri" w:cs="Calibri"/>
                <w:color w:val="000000"/>
                <w:sz w:val="22"/>
              </w:rPr>
            </w:pPr>
          </w:p>
        </w:tc>
      </w:tr>
    </w:tbl>
    <w:p w14:paraId="5EE28331" w14:textId="77777777" w:rsidR="00B54210" w:rsidRDefault="00B54210" w:rsidP="00B54210">
      <w:pPr>
        <w:spacing w:after="200" w:line="276" w:lineRule="auto"/>
      </w:pPr>
      <w:r>
        <w:lastRenderedPageBreak/>
        <w:br w:type="page"/>
      </w:r>
    </w:p>
    <w:p w14:paraId="32CFDDFF" w14:textId="77777777" w:rsidR="00B54210" w:rsidRPr="00B06F5B" w:rsidRDefault="00B54210" w:rsidP="00CE003E">
      <w:pPr>
        <w:pStyle w:val="Heading3"/>
      </w:pPr>
      <w:bookmarkStart w:id="103" w:name="_Toc340056665"/>
      <w:r w:rsidRPr="00B06F5B">
        <w:lastRenderedPageBreak/>
        <w:sym w:font="Wingdings 2" w:char="F065"/>
      </w:r>
      <w:r w:rsidRPr="00B06F5B">
        <w:t xml:space="preserve"> Out of State Facility Codes</w:t>
      </w:r>
      <w:bookmarkEnd w:id="103"/>
    </w:p>
    <w:p w14:paraId="7CBD4AC6" w14:textId="499319CA" w:rsidR="002C50AD" w:rsidRPr="002C50AD" w:rsidRDefault="002C50AD" w:rsidP="00B54210">
      <w:pPr>
        <w:rPr>
          <w:rFonts w:cs="Arial"/>
        </w:rPr>
      </w:pPr>
      <w:r w:rsidRPr="002C50AD">
        <w:rPr>
          <w:rFonts w:cs="Arial"/>
          <w:szCs w:val="20"/>
        </w:rPr>
        <w:t xml:space="preserve">SEDAC uses the facility coding structure used in the Public School Information System (PSIS).   See SEDAC References for Facility Codes - Non Public and Out of State Facilities link.  </w:t>
      </w:r>
      <w:r w:rsidRPr="002C50AD">
        <w:rPr>
          <w:rFonts w:cs="Arial"/>
        </w:rPr>
        <w:t xml:space="preserve">Once opened click on the Out of State tab at the bottom of the excel document. </w:t>
      </w:r>
    </w:p>
    <w:p w14:paraId="504C84C6" w14:textId="77777777" w:rsidR="00B54210" w:rsidRDefault="00B54210" w:rsidP="00B54210">
      <w:pPr>
        <w:rPr>
          <w:rFonts w:cs="Arial"/>
          <w:b/>
          <w:color w:val="000000"/>
          <w:sz w:val="22"/>
        </w:rPr>
      </w:pPr>
    </w:p>
    <w:tbl>
      <w:tblPr>
        <w:tblW w:w="10140" w:type="dxa"/>
        <w:tblInd w:w="93" w:type="dxa"/>
        <w:tblLook w:val="04A0" w:firstRow="1" w:lastRow="0" w:firstColumn="1" w:lastColumn="0" w:noHBand="0" w:noVBand="1"/>
      </w:tblPr>
      <w:tblGrid>
        <w:gridCol w:w="1330"/>
        <w:gridCol w:w="2117"/>
        <w:gridCol w:w="5122"/>
        <w:gridCol w:w="1571"/>
      </w:tblGrid>
      <w:tr w:rsidR="00963CCB" w:rsidRPr="00963CCB" w14:paraId="5470A03B" w14:textId="77777777" w:rsidTr="00963CCB">
        <w:trPr>
          <w:trHeight w:val="315"/>
        </w:trPr>
        <w:tc>
          <w:tcPr>
            <w:tcW w:w="1014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BA06C88" w14:textId="77777777" w:rsidR="00963CCB" w:rsidRPr="00963CCB" w:rsidRDefault="00963CCB" w:rsidP="00963CCB">
            <w:pPr>
              <w:rPr>
                <w:rFonts w:ascii="Times New Roman" w:eastAsia="Times New Roman" w:hAnsi="Times New Roman" w:cs="Times New Roman"/>
                <w:b/>
                <w:bCs/>
                <w:color w:val="000000"/>
                <w:sz w:val="24"/>
                <w:szCs w:val="24"/>
              </w:rPr>
            </w:pPr>
            <w:r w:rsidRPr="00963CCB">
              <w:rPr>
                <w:rFonts w:ascii="Times New Roman" w:eastAsia="Times New Roman" w:hAnsi="Times New Roman" w:cs="Times New Roman"/>
                <w:b/>
                <w:bCs/>
                <w:color w:val="000000"/>
                <w:sz w:val="24"/>
                <w:szCs w:val="24"/>
              </w:rPr>
              <w:t>CONNECTICUT STATE DEPARTMENT OF EDUCATION</w:t>
            </w:r>
          </w:p>
        </w:tc>
      </w:tr>
      <w:tr w:rsidR="00963CCB" w:rsidRPr="00963CCB" w14:paraId="7DA0F287" w14:textId="77777777" w:rsidTr="00963CCB">
        <w:trPr>
          <w:trHeight w:val="315"/>
        </w:trPr>
        <w:tc>
          <w:tcPr>
            <w:tcW w:w="1014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FBFD6D0" w14:textId="77777777" w:rsidR="00963CCB" w:rsidRPr="00963CCB" w:rsidRDefault="00963CCB" w:rsidP="00963CCB">
            <w:pPr>
              <w:rPr>
                <w:rFonts w:ascii="Times New Roman" w:eastAsia="Times New Roman" w:hAnsi="Times New Roman" w:cs="Times New Roman"/>
                <w:b/>
                <w:bCs/>
                <w:color w:val="000000"/>
                <w:sz w:val="24"/>
                <w:szCs w:val="24"/>
              </w:rPr>
            </w:pPr>
            <w:r w:rsidRPr="00963CCB">
              <w:rPr>
                <w:rFonts w:ascii="Times New Roman" w:eastAsia="Times New Roman" w:hAnsi="Times New Roman" w:cs="Times New Roman"/>
                <w:b/>
                <w:bCs/>
                <w:color w:val="000000"/>
                <w:sz w:val="24"/>
                <w:szCs w:val="24"/>
              </w:rPr>
              <w:t>OFFICE OF RESEARCH AND EVALUATION</w:t>
            </w:r>
          </w:p>
        </w:tc>
      </w:tr>
      <w:tr w:rsidR="00963CCB" w:rsidRPr="00963CCB" w14:paraId="692C310B" w14:textId="77777777" w:rsidTr="00963CCB">
        <w:trPr>
          <w:trHeight w:val="315"/>
        </w:trPr>
        <w:tc>
          <w:tcPr>
            <w:tcW w:w="1014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A00417E" w14:textId="77777777" w:rsidR="00963CCB" w:rsidRDefault="00963CCB" w:rsidP="00963CCB">
            <w:pPr>
              <w:rPr>
                <w:rFonts w:ascii="Times New Roman" w:eastAsia="Times New Roman" w:hAnsi="Times New Roman" w:cs="Times New Roman"/>
                <w:b/>
                <w:bCs/>
                <w:color w:val="000000"/>
                <w:sz w:val="24"/>
                <w:szCs w:val="24"/>
              </w:rPr>
            </w:pPr>
            <w:r w:rsidRPr="00963CCB">
              <w:rPr>
                <w:rFonts w:ascii="Times New Roman" w:eastAsia="Times New Roman" w:hAnsi="Times New Roman" w:cs="Times New Roman"/>
                <w:b/>
                <w:bCs/>
                <w:color w:val="000000"/>
                <w:sz w:val="24"/>
                <w:szCs w:val="24"/>
              </w:rPr>
              <w:t>LIST OF OUT-OF-STATE FACILITIES</w:t>
            </w:r>
          </w:p>
          <w:p w14:paraId="228526BF" w14:textId="76DD6EB7" w:rsidR="00963CCB" w:rsidRPr="00963CCB" w:rsidRDefault="00963CCB" w:rsidP="00963CCB">
            <w:pPr>
              <w:rPr>
                <w:rFonts w:ascii="Times New Roman" w:eastAsia="Times New Roman" w:hAnsi="Times New Roman" w:cs="Times New Roman"/>
                <w:b/>
                <w:bCs/>
                <w:color w:val="000000"/>
                <w:sz w:val="24"/>
                <w:szCs w:val="24"/>
              </w:rPr>
            </w:pPr>
            <w:r w:rsidRPr="00F61B5B">
              <w:rPr>
                <w:rFonts w:ascii="Times New Roman" w:eastAsia="Times New Roman" w:hAnsi="Times New Roman" w:cs="Times New Roman"/>
                <w:b/>
                <w:bCs/>
                <w:color w:val="FF0000"/>
                <w:sz w:val="28"/>
                <w:szCs w:val="28"/>
              </w:rPr>
              <w:t xml:space="preserve">(Note:  Red/Bolded Facilities are </w:t>
            </w:r>
            <w:r>
              <w:rPr>
                <w:rFonts w:ascii="Times New Roman" w:eastAsia="Times New Roman" w:hAnsi="Times New Roman" w:cs="Times New Roman"/>
                <w:b/>
                <w:bCs/>
                <w:color w:val="FF0000"/>
                <w:sz w:val="28"/>
                <w:szCs w:val="28"/>
                <w:u w:val="single"/>
              </w:rPr>
              <w:t>NOT</w:t>
            </w:r>
            <w:r w:rsidRPr="00F61B5B">
              <w:rPr>
                <w:rFonts w:ascii="Times New Roman" w:eastAsia="Times New Roman" w:hAnsi="Times New Roman" w:cs="Times New Roman"/>
                <w:b/>
                <w:bCs/>
                <w:color w:val="FF0000"/>
                <w:sz w:val="28"/>
                <w:szCs w:val="28"/>
              </w:rPr>
              <w:t xml:space="preserve"> approved)</w:t>
            </w:r>
          </w:p>
        </w:tc>
      </w:tr>
      <w:tr w:rsidR="00963CCB" w:rsidRPr="00963CCB" w14:paraId="5F09DBC6" w14:textId="77777777" w:rsidTr="00963CCB">
        <w:trPr>
          <w:trHeight w:val="315"/>
        </w:trPr>
        <w:tc>
          <w:tcPr>
            <w:tcW w:w="1014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F627405" w14:textId="77777777" w:rsidR="00963CCB" w:rsidRPr="00963CCB" w:rsidRDefault="00963CCB" w:rsidP="00963CCB">
            <w:pPr>
              <w:rPr>
                <w:rFonts w:ascii="Times New Roman" w:eastAsia="Times New Roman" w:hAnsi="Times New Roman" w:cs="Times New Roman"/>
                <w:b/>
                <w:bCs/>
                <w:color w:val="000000"/>
                <w:sz w:val="24"/>
                <w:szCs w:val="24"/>
              </w:rPr>
            </w:pPr>
            <w:r w:rsidRPr="00963CCB">
              <w:rPr>
                <w:rFonts w:ascii="Times New Roman" w:eastAsia="Times New Roman" w:hAnsi="Times New Roman" w:cs="Times New Roman"/>
                <w:b/>
                <w:bCs/>
                <w:color w:val="000000"/>
                <w:sz w:val="24"/>
                <w:szCs w:val="24"/>
              </w:rPr>
              <w:t>2012-2013</w:t>
            </w:r>
          </w:p>
        </w:tc>
      </w:tr>
      <w:tr w:rsidR="00963CCB" w:rsidRPr="00963CCB" w14:paraId="1869C5D4" w14:textId="77777777" w:rsidTr="00963CCB">
        <w:trPr>
          <w:trHeight w:val="315"/>
        </w:trPr>
        <w:tc>
          <w:tcPr>
            <w:tcW w:w="1014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84133B8" w14:textId="09540F1E" w:rsidR="00963CCB" w:rsidRPr="00963CCB" w:rsidRDefault="00963CCB" w:rsidP="006534E7">
            <w:pPr>
              <w:rPr>
                <w:rFonts w:ascii="Times New Roman" w:eastAsia="Times New Roman" w:hAnsi="Times New Roman" w:cs="Times New Roman"/>
                <w:b/>
                <w:bCs/>
                <w:color w:val="000000"/>
                <w:sz w:val="24"/>
                <w:szCs w:val="24"/>
              </w:rPr>
            </w:pPr>
            <w:r w:rsidRPr="00963CCB">
              <w:rPr>
                <w:rFonts w:ascii="Times New Roman" w:eastAsia="Times New Roman" w:hAnsi="Times New Roman" w:cs="Times New Roman"/>
                <w:b/>
                <w:bCs/>
                <w:color w:val="000000"/>
                <w:sz w:val="24"/>
                <w:szCs w:val="24"/>
              </w:rPr>
              <w:t xml:space="preserve">Revised: October </w:t>
            </w:r>
            <w:r w:rsidR="006534E7">
              <w:rPr>
                <w:rFonts w:ascii="Times New Roman" w:eastAsia="Times New Roman" w:hAnsi="Times New Roman" w:cs="Times New Roman"/>
                <w:b/>
                <w:bCs/>
                <w:color w:val="000000"/>
                <w:sz w:val="24"/>
                <w:szCs w:val="24"/>
              </w:rPr>
              <w:t>16</w:t>
            </w:r>
            <w:r w:rsidRPr="00963CCB">
              <w:rPr>
                <w:rFonts w:ascii="Times New Roman" w:eastAsia="Times New Roman" w:hAnsi="Times New Roman" w:cs="Times New Roman"/>
                <w:b/>
                <w:bCs/>
                <w:color w:val="000000"/>
                <w:sz w:val="24"/>
                <w:szCs w:val="24"/>
              </w:rPr>
              <w:t>, 201</w:t>
            </w:r>
            <w:r w:rsidR="006534E7">
              <w:rPr>
                <w:rFonts w:ascii="Times New Roman" w:eastAsia="Times New Roman" w:hAnsi="Times New Roman" w:cs="Times New Roman"/>
                <w:b/>
                <w:bCs/>
                <w:color w:val="000000"/>
                <w:sz w:val="24"/>
                <w:szCs w:val="24"/>
              </w:rPr>
              <w:t>4</w:t>
            </w:r>
          </w:p>
        </w:tc>
      </w:tr>
      <w:tr w:rsidR="00963CCB" w:rsidRPr="00963CCB" w14:paraId="049172BB" w14:textId="77777777" w:rsidTr="00963CCB">
        <w:trPr>
          <w:trHeight w:val="330"/>
        </w:trPr>
        <w:tc>
          <w:tcPr>
            <w:tcW w:w="133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7479A5CE" w14:textId="77777777" w:rsidR="00963CCB" w:rsidRPr="00963CCB" w:rsidRDefault="00963CCB" w:rsidP="00963CCB">
            <w:pPr>
              <w:jc w:val="center"/>
              <w:rPr>
                <w:rFonts w:ascii="Times New Roman" w:eastAsia="Times New Roman" w:hAnsi="Times New Roman" w:cs="Times New Roman"/>
                <w:color w:val="000000"/>
                <w:sz w:val="24"/>
                <w:szCs w:val="24"/>
              </w:rPr>
            </w:pPr>
            <w:r w:rsidRPr="00963CCB">
              <w:rPr>
                <w:rFonts w:ascii="Times New Roman" w:eastAsia="Times New Roman" w:hAnsi="Times New Roman" w:cs="Times New Roman"/>
                <w:color w:val="000000"/>
                <w:sz w:val="24"/>
                <w:szCs w:val="24"/>
              </w:rPr>
              <w:t>Facility Code</w:t>
            </w:r>
          </w:p>
        </w:tc>
        <w:tc>
          <w:tcPr>
            <w:tcW w:w="2117" w:type="dxa"/>
            <w:tcBorders>
              <w:top w:val="single" w:sz="4" w:space="0" w:color="auto"/>
              <w:left w:val="nil"/>
              <w:bottom w:val="single" w:sz="4" w:space="0" w:color="auto"/>
              <w:right w:val="single" w:sz="4" w:space="0" w:color="auto"/>
            </w:tcBorders>
            <w:shd w:val="clear" w:color="000000" w:fill="C0C0C0"/>
            <w:noWrap/>
            <w:vAlign w:val="bottom"/>
            <w:hideMark/>
          </w:tcPr>
          <w:p w14:paraId="79DAC6D2" w14:textId="77777777" w:rsidR="00963CCB" w:rsidRPr="00963CCB" w:rsidRDefault="00963CCB" w:rsidP="00963CCB">
            <w:pPr>
              <w:jc w:val="center"/>
              <w:rPr>
                <w:rFonts w:ascii="Times New Roman" w:eastAsia="Times New Roman" w:hAnsi="Times New Roman" w:cs="Times New Roman"/>
                <w:color w:val="000000"/>
                <w:sz w:val="24"/>
                <w:szCs w:val="24"/>
              </w:rPr>
            </w:pPr>
            <w:r w:rsidRPr="00963CCB">
              <w:rPr>
                <w:rFonts w:ascii="Times New Roman" w:eastAsia="Times New Roman" w:hAnsi="Times New Roman" w:cs="Times New Roman"/>
                <w:color w:val="000000"/>
                <w:sz w:val="24"/>
                <w:szCs w:val="24"/>
              </w:rPr>
              <w:t>State</w:t>
            </w:r>
          </w:p>
        </w:tc>
        <w:tc>
          <w:tcPr>
            <w:tcW w:w="5122" w:type="dxa"/>
            <w:tcBorders>
              <w:top w:val="single" w:sz="4" w:space="0" w:color="auto"/>
              <w:left w:val="nil"/>
              <w:bottom w:val="single" w:sz="4" w:space="0" w:color="auto"/>
              <w:right w:val="single" w:sz="4" w:space="0" w:color="auto"/>
            </w:tcBorders>
            <w:shd w:val="clear" w:color="000000" w:fill="C0C0C0"/>
            <w:noWrap/>
            <w:vAlign w:val="bottom"/>
            <w:hideMark/>
          </w:tcPr>
          <w:p w14:paraId="590A5136" w14:textId="77777777" w:rsidR="00963CCB" w:rsidRPr="00963CCB" w:rsidRDefault="00963CCB" w:rsidP="00963CCB">
            <w:pPr>
              <w:jc w:val="center"/>
              <w:rPr>
                <w:rFonts w:ascii="Times New Roman" w:eastAsia="Times New Roman" w:hAnsi="Times New Roman" w:cs="Times New Roman"/>
                <w:color w:val="000000"/>
                <w:sz w:val="24"/>
                <w:szCs w:val="24"/>
              </w:rPr>
            </w:pPr>
            <w:r w:rsidRPr="00963CCB">
              <w:rPr>
                <w:rFonts w:ascii="Times New Roman" w:eastAsia="Times New Roman" w:hAnsi="Times New Roman" w:cs="Times New Roman"/>
                <w:color w:val="000000"/>
                <w:sz w:val="24"/>
                <w:szCs w:val="24"/>
              </w:rPr>
              <w:t>Facility Name</w:t>
            </w:r>
          </w:p>
        </w:tc>
        <w:tc>
          <w:tcPr>
            <w:tcW w:w="1571" w:type="dxa"/>
            <w:tcBorders>
              <w:top w:val="single" w:sz="4" w:space="0" w:color="auto"/>
              <w:left w:val="nil"/>
              <w:bottom w:val="single" w:sz="4" w:space="0" w:color="auto"/>
              <w:right w:val="single" w:sz="4" w:space="0" w:color="auto"/>
            </w:tcBorders>
            <w:shd w:val="clear" w:color="000000" w:fill="C0C0C0"/>
            <w:noWrap/>
            <w:vAlign w:val="bottom"/>
            <w:hideMark/>
          </w:tcPr>
          <w:p w14:paraId="7BDA663F" w14:textId="77777777" w:rsidR="00963CCB" w:rsidRPr="00963CCB" w:rsidRDefault="00963CCB" w:rsidP="00963CCB">
            <w:pPr>
              <w:jc w:val="center"/>
              <w:rPr>
                <w:rFonts w:ascii="Times New Roman" w:eastAsia="Times New Roman" w:hAnsi="Times New Roman" w:cs="Times New Roman"/>
                <w:color w:val="000000"/>
                <w:sz w:val="24"/>
                <w:szCs w:val="24"/>
              </w:rPr>
            </w:pPr>
            <w:r w:rsidRPr="00963CCB">
              <w:rPr>
                <w:rFonts w:ascii="Times New Roman" w:eastAsia="Times New Roman" w:hAnsi="Times New Roman" w:cs="Times New Roman"/>
                <w:color w:val="000000"/>
                <w:sz w:val="24"/>
                <w:szCs w:val="24"/>
              </w:rPr>
              <w:t>Notes</w:t>
            </w:r>
          </w:p>
        </w:tc>
      </w:tr>
      <w:tr w:rsidR="00963CCB" w:rsidRPr="00963CCB" w14:paraId="001C61BD" w14:textId="77777777" w:rsidTr="00963CCB">
        <w:trPr>
          <w:trHeight w:val="300"/>
        </w:trPr>
        <w:tc>
          <w:tcPr>
            <w:tcW w:w="1330"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14:paraId="5AEB1C5D"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8010261</w:t>
            </w:r>
          </w:p>
        </w:tc>
        <w:tc>
          <w:tcPr>
            <w:tcW w:w="2117" w:type="dxa"/>
            <w:tcBorders>
              <w:top w:val="single" w:sz="4" w:space="0" w:color="C0C0C0"/>
              <w:left w:val="nil"/>
              <w:bottom w:val="single" w:sz="4" w:space="0" w:color="C0C0C0"/>
              <w:right w:val="single" w:sz="4" w:space="0" w:color="C0C0C0"/>
            </w:tcBorders>
            <w:shd w:val="clear" w:color="auto" w:fill="auto"/>
            <w:vAlign w:val="bottom"/>
            <w:hideMark/>
          </w:tcPr>
          <w:p w14:paraId="08AC10FA"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Alabama</w:t>
            </w:r>
          </w:p>
        </w:tc>
        <w:tc>
          <w:tcPr>
            <w:tcW w:w="5122" w:type="dxa"/>
            <w:tcBorders>
              <w:top w:val="single" w:sz="4" w:space="0" w:color="C0C0C0"/>
              <w:left w:val="nil"/>
              <w:bottom w:val="single" w:sz="4" w:space="0" w:color="C0C0C0"/>
              <w:right w:val="single" w:sz="4" w:space="0" w:color="C0C0C0"/>
            </w:tcBorders>
            <w:shd w:val="clear" w:color="auto" w:fill="auto"/>
            <w:vAlign w:val="bottom"/>
            <w:hideMark/>
          </w:tcPr>
          <w:p w14:paraId="4C13FD98"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Alabama Clinical Schools</w:t>
            </w:r>
          </w:p>
        </w:tc>
        <w:tc>
          <w:tcPr>
            <w:tcW w:w="1571" w:type="dxa"/>
            <w:tcBorders>
              <w:top w:val="single" w:sz="4" w:space="0" w:color="C0C0C0"/>
              <w:left w:val="nil"/>
              <w:bottom w:val="single" w:sz="4" w:space="0" w:color="C0C0C0"/>
              <w:right w:val="single" w:sz="4" w:space="0" w:color="C0C0C0"/>
            </w:tcBorders>
            <w:shd w:val="clear" w:color="auto" w:fill="auto"/>
            <w:vAlign w:val="bottom"/>
            <w:hideMark/>
          </w:tcPr>
          <w:p w14:paraId="35F48198"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2F524D44"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5BDE4801"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8080261</w:t>
            </w:r>
          </w:p>
        </w:tc>
        <w:tc>
          <w:tcPr>
            <w:tcW w:w="2117" w:type="dxa"/>
            <w:tcBorders>
              <w:top w:val="nil"/>
              <w:left w:val="nil"/>
              <w:bottom w:val="single" w:sz="4" w:space="0" w:color="C0C0C0"/>
              <w:right w:val="single" w:sz="4" w:space="0" w:color="C0C0C0"/>
            </w:tcBorders>
            <w:shd w:val="clear" w:color="auto" w:fill="auto"/>
            <w:vAlign w:val="bottom"/>
            <w:hideMark/>
          </w:tcPr>
          <w:p w14:paraId="797D3EFB"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Colorado</w:t>
            </w:r>
          </w:p>
        </w:tc>
        <w:tc>
          <w:tcPr>
            <w:tcW w:w="5122" w:type="dxa"/>
            <w:tcBorders>
              <w:top w:val="nil"/>
              <w:left w:val="nil"/>
              <w:bottom w:val="single" w:sz="4" w:space="0" w:color="C0C0C0"/>
              <w:right w:val="single" w:sz="4" w:space="0" w:color="C0C0C0"/>
            </w:tcBorders>
            <w:shd w:val="clear" w:color="auto" w:fill="auto"/>
            <w:vAlign w:val="bottom"/>
            <w:hideMark/>
          </w:tcPr>
          <w:p w14:paraId="54E60BA2"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Children's Ark</w:t>
            </w:r>
          </w:p>
        </w:tc>
        <w:tc>
          <w:tcPr>
            <w:tcW w:w="1571" w:type="dxa"/>
            <w:tcBorders>
              <w:top w:val="nil"/>
              <w:left w:val="nil"/>
              <w:bottom w:val="single" w:sz="4" w:space="0" w:color="C0C0C0"/>
              <w:right w:val="single" w:sz="4" w:space="0" w:color="C0C0C0"/>
            </w:tcBorders>
            <w:shd w:val="clear" w:color="auto" w:fill="auto"/>
            <w:vAlign w:val="bottom"/>
            <w:hideMark/>
          </w:tcPr>
          <w:p w14:paraId="185927A3"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6FD380E7"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036AF443"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8100121</w:t>
            </w:r>
          </w:p>
        </w:tc>
        <w:tc>
          <w:tcPr>
            <w:tcW w:w="2117" w:type="dxa"/>
            <w:tcBorders>
              <w:top w:val="nil"/>
              <w:left w:val="nil"/>
              <w:bottom w:val="single" w:sz="4" w:space="0" w:color="C0C0C0"/>
              <w:right w:val="single" w:sz="4" w:space="0" w:color="C0C0C0"/>
            </w:tcBorders>
            <w:shd w:val="clear" w:color="auto" w:fill="auto"/>
            <w:vAlign w:val="bottom"/>
            <w:hideMark/>
          </w:tcPr>
          <w:p w14:paraId="3929578D"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Delaware</w:t>
            </w:r>
          </w:p>
        </w:tc>
        <w:tc>
          <w:tcPr>
            <w:tcW w:w="5122" w:type="dxa"/>
            <w:tcBorders>
              <w:top w:val="nil"/>
              <w:left w:val="nil"/>
              <w:bottom w:val="single" w:sz="4" w:space="0" w:color="C0C0C0"/>
              <w:right w:val="single" w:sz="4" w:space="0" w:color="C0C0C0"/>
            </w:tcBorders>
            <w:shd w:val="clear" w:color="auto" w:fill="auto"/>
            <w:vAlign w:val="bottom"/>
            <w:hideMark/>
          </w:tcPr>
          <w:p w14:paraId="02109252"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Cedars Academy</w:t>
            </w:r>
          </w:p>
        </w:tc>
        <w:tc>
          <w:tcPr>
            <w:tcW w:w="1571" w:type="dxa"/>
            <w:tcBorders>
              <w:top w:val="nil"/>
              <w:left w:val="nil"/>
              <w:bottom w:val="single" w:sz="4" w:space="0" w:color="C0C0C0"/>
              <w:right w:val="single" w:sz="4" w:space="0" w:color="C0C0C0"/>
            </w:tcBorders>
            <w:shd w:val="clear" w:color="auto" w:fill="auto"/>
            <w:vAlign w:val="bottom"/>
            <w:hideMark/>
          </w:tcPr>
          <w:p w14:paraId="50C9FBF3" w14:textId="77777777" w:rsidR="00963CCB" w:rsidRPr="00963CCB" w:rsidRDefault="00963CCB" w:rsidP="00963CCB">
            <w:pPr>
              <w:jc w:val="right"/>
              <w:rPr>
                <w:rFonts w:ascii="Calibri" w:eastAsia="Times New Roman" w:hAnsi="Calibri" w:cs="Calibri"/>
                <w:b/>
                <w:color w:val="FF0000"/>
                <w:sz w:val="22"/>
              </w:rPr>
            </w:pPr>
            <w:r w:rsidRPr="00963CCB">
              <w:rPr>
                <w:rFonts w:ascii="Calibri" w:eastAsia="Times New Roman" w:hAnsi="Calibri" w:cs="Calibri"/>
                <w:b/>
                <w:color w:val="FF0000"/>
                <w:sz w:val="22"/>
              </w:rPr>
              <w:t> </w:t>
            </w:r>
          </w:p>
        </w:tc>
      </w:tr>
      <w:tr w:rsidR="00963CCB" w:rsidRPr="00963CCB" w14:paraId="08BA3D0D"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200516C8"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8120761</w:t>
            </w:r>
          </w:p>
        </w:tc>
        <w:tc>
          <w:tcPr>
            <w:tcW w:w="2117" w:type="dxa"/>
            <w:tcBorders>
              <w:top w:val="nil"/>
              <w:left w:val="nil"/>
              <w:bottom w:val="single" w:sz="4" w:space="0" w:color="C0C0C0"/>
              <w:right w:val="single" w:sz="4" w:space="0" w:color="C0C0C0"/>
            </w:tcBorders>
            <w:shd w:val="clear" w:color="auto" w:fill="auto"/>
            <w:vAlign w:val="bottom"/>
            <w:hideMark/>
          </w:tcPr>
          <w:p w14:paraId="7E47A9AE"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Florida</w:t>
            </w:r>
          </w:p>
        </w:tc>
        <w:tc>
          <w:tcPr>
            <w:tcW w:w="5122" w:type="dxa"/>
            <w:tcBorders>
              <w:top w:val="nil"/>
              <w:left w:val="nil"/>
              <w:bottom w:val="single" w:sz="4" w:space="0" w:color="C0C0C0"/>
              <w:right w:val="single" w:sz="4" w:space="0" w:color="C0C0C0"/>
            </w:tcBorders>
            <w:shd w:val="clear" w:color="auto" w:fill="auto"/>
            <w:vAlign w:val="bottom"/>
            <w:hideMark/>
          </w:tcPr>
          <w:p w14:paraId="1E456CCD"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National Deaf Academy</w:t>
            </w:r>
          </w:p>
        </w:tc>
        <w:tc>
          <w:tcPr>
            <w:tcW w:w="1571" w:type="dxa"/>
            <w:tcBorders>
              <w:top w:val="nil"/>
              <w:left w:val="nil"/>
              <w:bottom w:val="single" w:sz="4" w:space="0" w:color="C0C0C0"/>
              <w:right w:val="single" w:sz="4" w:space="0" w:color="C0C0C0"/>
            </w:tcBorders>
            <w:shd w:val="clear" w:color="auto" w:fill="auto"/>
            <w:vAlign w:val="bottom"/>
            <w:hideMark/>
          </w:tcPr>
          <w:p w14:paraId="686BC039"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0250F0E5"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6BC4D63D"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8120861</w:t>
            </w:r>
          </w:p>
        </w:tc>
        <w:tc>
          <w:tcPr>
            <w:tcW w:w="2117" w:type="dxa"/>
            <w:tcBorders>
              <w:top w:val="nil"/>
              <w:left w:val="nil"/>
              <w:bottom w:val="single" w:sz="4" w:space="0" w:color="C0C0C0"/>
              <w:right w:val="single" w:sz="4" w:space="0" w:color="C0C0C0"/>
            </w:tcBorders>
            <w:shd w:val="clear" w:color="auto" w:fill="auto"/>
            <w:vAlign w:val="bottom"/>
            <w:hideMark/>
          </w:tcPr>
          <w:p w14:paraId="795BDD0A"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Florida</w:t>
            </w:r>
          </w:p>
        </w:tc>
        <w:tc>
          <w:tcPr>
            <w:tcW w:w="5122" w:type="dxa"/>
            <w:tcBorders>
              <w:top w:val="nil"/>
              <w:left w:val="nil"/>
              <w:bottom w:val="single" w:sz="4" w:space="0" w:color="C0C0C0"/>
              <w:right w:val="single" w:sz="4" w:space="0" w:color="C0C0C0"/>
            </w:tcBorders>
            <w:shd w:val="clear" w:color="auto" w:fill="auto"/>
            <w:vAlign w:val="bottom"/>
            <w:hideMark/>
          </w:tcPr>
          <w:p w14:paraId="543BC4A3" w14:textId="77777777" w:rsidR="00963CCB" w:rsidRPr="00963CCB" w:rsidRDefault="00963CCB" w:rsidP="00963CCB">
            <w:pPr>
              <w:rPr>
                <w:rFonts w:ascii="Calibri" w:eastAsia="Times New Roman" w:hAnsi="Calibri" w:cs="Calibri"/>
                <w:color w:val="000000"/>
                <w:sz w:val="22"/>
              </w:rPr>
            </w:pPr>
            <w:proofErr w:type="spellStart"/>
            <w:r w:rsidRPr="00963CCB">
              <w:rPr>
                <w:rFonts w:ascii="Calibri" w:eastAsia="Times New Roman" w:hAnsi="Calibri" w:cs="Calibri"/>
                <w:color w:val="000000"/>
                <w:sz w:val="22"/>
              </w:rPr>
              <w:t>Devereaux</w:t>
            </w:r>
            <w:proofErr w:type="spellEnd"/>
            <w:r w:rsidRPr="00963CCB">
              <w:rPr>
                <w:rFonts w:ascii="Calibri" w:eastAsia="Times New Roman" w:hAnsi="Calibri" w:cs="Calibri"/>
                <w:color w:val="000000"/>
                <w:sz w:val="22"/>
              </w:rPr>
              <w:t xml:space="preserve"> Florida</w:t>
            </w:r>
          </w:p>
        </w:tc>
        <w:tc>
          <w:tcPr>
            <w:tcW w:w="1571" w:type="dxa"/>
            <w:tcBorders>
              <w:top w:val="nil"/>
              <w:left w:val="nil"/>
              <w:bottom w:val="single" w:sz="4" w:space="0" w:color="C0C0C0"/>
              <w:right w:val="single" w:sz="4" w:space="0" w:color="C0C0C0"/>
            </w:tcBorders>
            <w:shd w:val="clear" w:color="auto" w:fill="auto"/>
            <w:vAlign w:val="bottom"/>
            <w:hideMark/>
          </w:tcPr>
          <w:p w14:paraId="13F392BC"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46A32FF7"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76363650"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8130111</w:t>
            </w:r>
          </w:p>
        </w:tc>
        <w:tc>
          <w:tcPr>
            <w:tcW w:w="2117" w:type="dxa"/>
            <w:tcBorders>
              <w:top w:val="nil"/>
              <w:left w:val="nil"/>
              <w:bottom w:val="single" w:sz="4" w:space="0" w:color="C0C0C0"/>
              <w:right w:val="single" w:sz="4" w:space="0" w:color="C0C0C0"/>
            </w:tcBorders>
            <w:shd w:val="clear" w:color="auto" w:fill="auto"/>
            <w:vAlign w:val="bottom"/>
            <w:hideMark/>
          </w:tcPr>
          <w:p w14:paraId="18CE92F4"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Georgia</w:t>
            </w:r>
          </w:p>
        </w:tc>
        <w:tc>
          <w:tcPr>
            <w:tcW w:w="5122" w:type="dxa"/>
            <w:tcBorders>
              <w:top w:val="nil"/>
              <w:left w:val="nil"/>
              <w:bottom w:val="single" w:sz="4" w:space="0" w:color="C0C0C0"/>
              <w:right w:val="single" w:sz="4" w:space="0" w:color="C0C0C0"/>
            </w:tcBorders>
            <w:shd w:val="clear" w:color="auto" w:fill="auto"/>
            <w:vAlign w:val="bottom"/>
            <w:hideMark/>
          </w:tcPr>
          <w:p w14:paraId="47E856A8"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Butler High School</w:t>
            </w:r>
          </w:p>
        </w:tc>
        <w:tc>
          <w:tcPr>
            <w:tcW w:w="1571" w:type="dxa"/>
            <w:tcBorders>
              <w:top w:val="nil"/>
              <w:left w:val="nil"/>
              <w:bottom w:val="single" w:sz="4" w:space="0" w:color="C0C0C0"/>
              <w:right w:val="single" w:sz="4" w:space="0" w:color="C0C0C0"/>
            </w:tcBorders>
            <w:shd w:val="clear" w:color="auto" w:fill="auto"/>
            <w:vAlign w:val="bottom"/>
            <w:hideMark/>
          </w:tcPr>
          <w:p w14:paraId="375157D4"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285B42FE"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7D73E94C"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8170261</w:t>
            </w:r>
          </w:p>
        </w:tc>
        <w:tc>
          <w:tcPr>
            <w:tcW w:w="2117" w:type="dxa"/>
            <w:tcBorders>
              <w:top w:val="nil"/>
              <w:left w:val="nil"/>
              <w:bottom w:val="single" w:sz="4" w:space="0" w:color="C0C0C0"/>
              <w:right w:val="single" w:sz="4" w:space="0" w:color="C0C0C0"/>
            </w:tcBorders>
            <w:shd w:val="clear" w:color="auto" w:fill="auto"/>
            <w:vAlign w:val="bottom"/>
            <w:hideMark/>
          </w:tcPr>
          <w:p w14:paraId="62CA0F41"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Illinois</w:t>
            </w:r>
          </w:p>
        </w:tc>
        <w:tc>
          <w:tcPr>
            <w:tcW w:w="5122" w:type="dxa"/>
            <w:tcBorders>
              <w:top w:val="nil"/>
              <w:left w:val="nil"/>
              <w:bottom w:val="single" w:sz="4" w:space="0" w:color="C0C0C0"/>
              <w:right w:val="single" w:sz="4" w:space="0" w:color="C0C0C0"/>
            </w:tcBorders>
            <w:shd w:val="clear" w:color="auto" w:fill="auto"/>
            <w:vAlign w:val="bottom"/>
            <w:hideMark/>
          </w:tcPr>
          <w:p w14:paraId="7CB81A2F" w14:textId="77777777" w:rsidR="00963CCB" w:rsidRPr="00963CCB" w:rsidRDefault="00963CCB" w:rsidP="00963CCB">
            <w:pPr>
              <w:rPr>
                <w:rFonts w:ascii="Calibri" w:eastAsia="Times New Roman" w:hAnsi="Calibri" w:cs="Calibri"/>
                <w:color w:val="000000"/>
                <w:sz w:val="22"/>
              </w:rPr>
            </w:pPr>
            <w:proofErr w:type="spellStart"/>
            <w:r w:rsidRPr="00963CCB">
              <w:rPr>
                <w:rFonts w:ascii="Calibri" w:eastAsia="Times New Roman" w:hAnsi="Calibri" w:cs="Calibri"/>
                <w:color w:val="000000"/>
                <w:sz w:val="22"/>
              </w:rPr>
              <w:t>Chaddock</w:t>
            </w:r>
            <w:proofErr w:type="spellEnd"/>
          </w:p>
        </w:tc>
        <w:tc>
          <w:tcPr>
            <w:tcW w:w="1571" w:type="dxa"/>
            <w:tcBorders>
              <w:top w:val="nil"/>
              <w:left w:val="nil"/>
              <w:bottom w:val="single" w:sz="4" w:space="0" w:color="C0C0C0"/>
              <w:right w:val="single" w:sz="4" w:space="0" w:color="C0C0C0"/>
            </w:tcBorders>
            <w:shd w:val="clear" w:color="auto" w:fill="auto"/>
            <w:vAlign w:val="bottom"/>
            <w:hideMark/>
          </w:tcPr>
          <w:p w14:paraId="3DD17AA8"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411EAED9"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5025DA72"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8170361</w:t>
            </w:r>
          </w:p>
        </w:tc>
        <w:tc>
          <w:tcPr>
            <w:tcW w:w="2117" w:type="dxa"/>
            <w:tcBorders>
              <w:top w:val="nil"/>
              <w:left w:val="nil"/>
              <w:bottom w:val="single" w:sz="4" w:space="0" w:color="C0C0C0"/>
              <w:right w:val="single" w:sz="4" w:space="0" w:color="C0C0C0"/>
            </w:tcBorders>
            <w:shd w:val="clear" w:color="auto" w:fill="auto"/>
            <w:vAlign w:val="bottom"/>
            <w:hideMark/>
          </w:tcPr>
          <w:p w14:paraId="573A2EE4"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Illinois</w:t>
            </w:r>
          </w:p>
        </w:tc>
        <w:tc>
          <w:tcPr>
            <w:tcW w:w="5122" w:type="dxa"/>
            <w:tcBorders>
              <w:top w:val="nil"/>
              <w:left w:val="nil"/>
              <w:bottom w:val="single" w:sz="4" w:space="0" w:color="C0C0C0"/>
              <w:right w:val="single" w:sz="4" w:space="0" w:color="C0C0C0"/>
            </w:tcBorders>
            <w:shd w:val="clear" w:color="auto" w:fill="auto"/>
            <w:vAlign w:val="bottom"/>
            <w:hideMark/>
          </w:tcPr>
          <w:p w14:paraId="6E25B4BF"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Timberline Knolls Academy</w:t>
            </w:r>
          </w:p>
        </w:tc>
        <w:tc>
          <w:tcPr>
            <w:tcW w:w="1571" w:type="dxa"/>
            <w:tcBorders>
              <w:top w:val="nil"/>
              <w:left w:val="nil"/>
              <w:bottom w:val="single" w:sz="4" w:space="0" w:color="C0C0C0"/>
              <w:right w:val="single" w:sz="4" w:space="0" w:color="C0C0C0"/>
            </w:tcBorders>
            <w:shd w:val="clear" w:color="auto" w:fill="auto"/>
            <w:vAlign w:val="bottom"/>
            <w:hideMark/>
          </w:tcPr>
          <w:p w14:paraId="3793EE03"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5EB3286A"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512698CB"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8170461</w:t>
            </w:r>
          </w:p>
        </w:tc>
        <w:tc>
          <w:tcPr>
            <w:tcW w:w="2117" w:type="dxa"/>
            <w:tcBorders>
              <w:top w:val="nil"/>
              <w:left w:val="nil"/>
              <w:bottom w:val="single" w:sz="4" w:space="0" w:color="C0C0C0"/>
              <w:right w:val="single" w:sz="4" w:space="0" w:color="C0C0C0"/>
            </w:tcBorders>
            <w:shd w:val="clear" w:color="auto" w:fill="auto"/>
            <w:vAlign w:val="bottom"/>
            <w:hideMark/>
          </w:tcPr>
          <w:p w14:paraId="50C0750B"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Illinois</w:t>
            </w:r>
          </w:p>
        </w:tc>
        <w:tc>
          <w:tcPr>
            <w:tcW w:w="5122" w:type="dxa"/>
            <w:tcBorders>
              <w:top w:val="nil"/>
              <w:left w:val="nil"/>
              <w:bottom w:val="single" w:sz="4" w:space="0" w:color="C0C0C0"/>
              <w:right w:val="single" w:sz="4" w:space="0" w:color="C0C0C0"/>
            </w:tcBorders>
            <w:shd w:val="clear" w:color="auto" w:fill="auto"/>
            <w:vAlign w:val="bottom"/>
            <w:hideMark/>
          </w:tcPr>
          <w:p w14:paraId="025703E9"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Indian Oaks Academy</w:t>
            </w:r>
          </w:p>
        </w:tc>
        <w:tc>
          <w:tcPr>
            <w:tcW w:w="1571" w:type="dxa"/>
            <w:tcBorders>
              <w:top w:val="nil"/>
              <w:left w:val="nil"/>
              <w:bottom w:val="single" w:sz="4" w:space="0" w:color="C0C0C0"/>
              <w:right w:val="single" w:sz="4" w:space="0" w:color="C0C0C0"/>
            </w:tcBorders>
            <w:shd w:val="clear" w:color="auto" w:fill="auto"/>
            <w:vAlign w:val="bottom"/>
            <w:hideMark/>
          </w:tcPr>
          <w:p w14:paraId="5F3DBE1C"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0DBA4118"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1A225F19"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8170561</w:t>
            </w:r>
          </w:p>
        </w:tc>
        <w:tc>
          <w:tcPr>
            <w:tcW w:w="2117" w:type="dxa"/>
            <w:tcBorders>
              <w:top w:val="nil"/>
              <w:left w:val="nil"/>
              <w:bottom w:val="single" w:sz="4" w:space="0" w:color="C0C0C0"/>
              <w:right w:val="single" w:sz="4" w:space="0" w:color="C0C0C0"/>
            </w:tcBorders>
            <w:shd w:val="clear" w:color="auto" w:fill="auto"/>
            <w:vAlign w:val="bottom"/>
            <w:hideMark/>
          </w:tcPr>
          <w:p w14:paraId="33A70DD6"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Illinois</w:t>
            </w:r>
          </w:p>
        </w:tc>
        <w:tc>
          <w:tcPr>
            <w:tcW w:w="5122" w:type="dxa"/>
            <w:tcBorders>
              <w:top w:val="nil"/>
              <w:left w:val="nil"/>
              <w:bottom w:val="single" w:sz="4" w:space="0" w:color="C0C0C0"/>
              <w:right w:val="single" w:sz="4" w:space="0" w:color="C0C0C0"/>
            </w:tcBorders>
            <w:shd w:val="clear" w:color="auto" w:fill="auto"/>
            <w:vAlign w:val="bottom"/>
            <w:hideMark/>
          </w:tcPr>
          <w:p w14:paraId="2ACA96B9" w14:textId="77777777" w:rsidR="00963CCB" w:rsidRPr="00963CCB" w:rsidRDefault="00963CCB" w:rsidP="00963CCB">
            <w:pPr>
              <w:rPr>
                <w:rFonts w:ascii="Calibri" w:eastAsia="Times New Roman" w:hAnsi="Calibri" w:cs="Calibri"/>
                <w:color w:val="000000"/>
                <w:sz w:val="22"/>
              </w:rPr>
            </w:pPr>
            <w:proofErr w:type="spellStart"/>
            <w:r w:rsidRPr="00963CCB">
              <w:rPr>
                <w:rFonts w:ascii="Calibri" w:eastAsia="Times New Roman" w:hAnsi="Calibri" w:cs="Calibri"/>
                <w:color w:val="000000"/>
                <w:sz w:val="22"/>
              </w:rPr>
              <w:t>Brehm</w:t>
            </w:r>
            <w:proofErr w:type="spellEnd"/>
            <w:r w:rsidRPr="00963CCB">
              <w:rPr>
                <w:rFonts w:ascii="Calibri" w:eastAsia="Times New Roman" w:hAnsi="Calibri" w:cs="Calibri"/>
                <w:color w:val="000000"/>
                <w:sz w:val="22"/>
              </w:rPr>
              <w:t xml:space="preserve"> Preparatory School</w:t>
            </w:r>
          </w:p>
        </w:tc>
        <w:tc>
          <w:tcPr>
            <w:tcW w:w="1571" w:type="dxa"/>
            <w:tcBorders>
              <w:top w:val="nil"/>
              <w:left w:val="nil"/>
              <w:bottom w:val="single" w:sz="4" w:space="0" w:color="C0C0C0"/>
              <w:right w:val="single" w:sz="4" w:space="0" w:color="C0C0C0"/>
            </w:tcBorders>
            <w:shd w:val="clear" w:color="auto" w:fill="auto"/>
            <w:vAlign w:val="bottom"/>
            <w:hideMark/>
          </w:tcPr>
          <w:p w14:paraId="3904F1BA"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4E85B1DB"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3D5FE500"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8190161</w:t>
            </w:r>
          </w:p>
        </w:tc>
        <w:tc>
          <w:tcPr>
            <w:tcW w:w="2117" w:type="dxa"/>
            <w:tcBorders>
              <w:top w:val="nil"/>
              <w:left w:val="nil"/>
              <w:bottom w:val="single" w:sz="4" w:space="0" w:color="C0C0C0"/>
              <w:right w:val="single" w:sz="4" w:space="0" w:color="C0C0C0"/>
            </w:tcBorders>
            <w:shd w:val="clear" w:color="auto" w:fill="auto"/>
            <w:vAlign w:val="bottom"/>
            <w:hideMark/>
          </w:tcPr>
          <w:p w14:paraId="22E0FC15"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Iowa</w:t>
            </w:r>
          </w:p>
        </w:tc>
        <w:tc>
          <w:tcPr>
            <w:tcW w:w="5122" w:type="dxa"/>
            <w:tcBorders>
              <w:top w:val="nil"/>
              <w:left w:val="nil"/>
              <w:bottom w:val="single" w:sz="4" w:space="0" w:color="C0C0C0"/>
              <w:right w:val="single" w:sz="4" w:space="0" w:color="C0C0C0"/>
            </w:tcBorders>
            <w:shd w:val="clear" w:color="auto" w:fill="auto"/>
            <w:vAlign w:val="bottom"/>
            <w:hideMark/>
          </w:tcPr>
          <w:p w14:paraId="2C336542"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Clarinda Academy</w:t>
            </w:r>
          </w:p>
        </w:tc>
        <w:tc>
          <w:tcPr>
            <w:tcW w:w="1571" w:type="dxa"/>
            <w:tcBorders>
              <w:top w:val="nil"/>
              <w:left w:val="nil"/>
              <w:bottom w:val="single" w:sz="4" w:space="0" w:color="C0C0C0"/>
              <w:right w:val="single" w:sz="4" w:space="0" w:color="C0C0C0"/>
            </w:tcBorders>
            <w:shd w:val="clear" w:color="auto" w:fill="auto"/>
            <w:vAlign w:val="bottom"/>
            <w:hideMark/>
          </w:tcPr>
          <w:p w14:paraId="4AC04E39"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3B40915C"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7A04ED88"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8190261</w:t>
            </w:r>
          </w:p>
        </w:tc>
        <w:tc>
          <w:tcPr>
            <w:tcW w:w="2117" w:type="dxa"/>
            <w:tcBorders>
              <w:top w:val="nil"/>
              <w:left w:val="nil"/>
              <w:bottom w:val="single" w:sz="4" w:space="0" w:color="C0C0C0"/>
              <w:right w:val="single" w:sz="4" w:space="0" w:color="C0C0C0"/>
            </w:tcBorders>
            <w:shd w:val="clear" w:color="auto" w:fill="auto"/>
            <w:vAlign w:val="bottom"/>
            <w:hideMark/>
          </w:tcPr>
          <w:p w14:paraId="2A19657B"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Iowa</w:t>
            </w:r>
          </w:p>
        </w:tc>
        <w:tc>
          <w:tcPr>
            <w:tcW w:w="5122" w:type="dxa"/>
            <w:tcBorders>
              <w:top w:val="nil"/>
              <w:left w:val="nil"/>
              <w:bottom w:val="single" w:sz="4" w:space="0" w:color="C0C0C0"/>
              <w:right w:val="single" w:sz="4" w:space="0" w:color="C0C0C0"/>
            </w:tcBorders>
            <w:shd w:val="clear" w:color="auto" w:fill="auto"/>
            <w:vAlign w:val="bottom"/>
            <w:hideMark/>
          </w:tcPr>
          <w:p w14:paraId="2B56E8E4"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Woodward Academy</w:t>
            </w:r>
          </w:p>
        </w:tc>
        <w:tc>
          <w:tcPr>
            <w:tcW w:w="1571" w:type="dxa"/>
            <w:tcBorders>
              <w:top w:val="nil"/>
              <w:left w:val="nil"/>
              <w:bottom w:val="single" w:sz="4" w:space="0" w:color="C0C0C0"/>
              <w:right w:val="single" w:sz="4" w:space="0" w:color="C0C0C0"/>
            </w:tcBorders>
            <w:shd w:val="clear" w:color="auto" w:fill="auto"/>
            <w:vAlign w:val="bottom"/>
            <w:hideMark/>
          </w:tcPr>
          <w:p w14:paraId="40313810"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0268C9" w:rsidRPr="00963CCB" w14:paraId="5A069BB3"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tcPr>
          <w:p w14:paraId="603B294E" w14:textId="4A900A07" w:rsidR="000268C9" w:rsidRPr="00963CCB" w:rsidRDefault="000268C9" w:rsidP="00963CCB">
            <w:pPr>
              <w:rPr>
                <w:rFonts w:ascii="Calibri" w:eastAsia="Times New Roman" w:hAnsi="Calibri" w:cs="Calibri"/>
                <w:color w:val="000000"/>
                <w:sz w:val="22"/>
              </w:rPr>
            </w:pPr>
            <w:r>
              <w:rPr>
                <w:rFonts w:ascii="Calibri" w:eastAsia="Times New Roman" w:hAnsi="Calibri" w:cs="Calibri"/>
                <w:color w:val="000000"/>
                <w:sz w:val="22"/>
              </w:rPr>
              <w:t>8230121</w:t>
            </w:r>
          </w:p>
        </w:tc>
        <w:tc>
          <w:tcPr>
            <w:tcW w:w="2117" w:type="dxa"/>
            <w:tcBorders>
              <w:top w:val="nil"/>
              <w:left w:val="nil"/>
              <w:bottom w:val="single" w:sz="4" w:space="0" w:color="C0C0C0"/>
              <w:right w:val="single" w:sz="4" w:space="0" w:color="C0C0C0"/>
            </w:tcBorders>
            <w:shd w:val="clear" w:color="auto" w:fill="auto"/>
            <w:vAlign w:val="bottom"/>
          </w:tcPr>
          <w:p w14:paraId="58AC856D" w14:textId="12DD8CE1" w:rsidR="000268C9" w:rsidRPr="00963CCB" w:rsidRDefault="000268C9" w:rsidP="00963CCB">
            <w:pPr>
              <w:rPr>
                <w:rFonts w:ascii="Calibri" w:eastAsia="Times New Roman" w:hAnsi="Calibri" w:cs="Calibri"/>
                <w:color w:val="000000"/>
                <w:sz w:val="22"/>
              </w:rPr>
            </w:pPr>
            <w:r>
              <w:rPr>
                <w:rFonts w:ascii="Calibri" w:eastAsia="Times New Roman" w:hAnsi="Calibri" w:cs="Calibri"/>
                <w:color w:val="000000"/>
                <w:sz w:val="22"/>
              </w:rPr>
              <w:t>Maine</w:t>
            </w:r>
          </w:p>
        </w:tc>
        <w:tc>
          <w:tcPr>
            <w:tcW w:w="5122" w:type="dxa"/>
            <w:tcBorders>
              <w:top w:val="nil"/>
              <w:left w:val="nil"/>
              <w:bottom w:val="single" w:sz="4" w:space="0" w:color="C0C0C0"/>
              <w:right w:val="single" w:sz="4" w:space="0" w:color="C0C0C0"/>
            </w:tcBorders>
            <w:shd w:val="clear" w:color="auto" w:fill="auto"/>
            <w:vAlign w:val="bottom"/>
          </w:tcPr>
          <w:p w14:paraId="6D879C9B" w14:textId="58726183" w:rsidR="000268C9" w:rsidRPr="00963CCB" w:rsidRDefault="000268C9" w:rsidP="00963CCB">
            <w:pPr>
              <w:rPr>
                <w:rFonts w:ascii="Calibri" w:eastAsia="Times New Roman" w:hAnsi="Calibri" w:cs="Calibri"/>
                <w:color w:val="000000"/>
                <w:sz w:val="22"/>
              </w:rPr>
            </w:pPr>
            <w:r>
              <w:rPr>
                <w:rFonts w:ascii="Calibri" w:eastAsia="Times New Roman" w:hAnsi="Calibri" w:cs="Calibri"/>
                <w:color w:val="000000"/>
                <w:sz w:val="22"/>
              </w:rPr>
              <w:t>Beckett Family of Services</w:t>
            </w:r>
          </w:p>
        </w:tc>
        <w:tc>
          <w:tcPr>
            <w:tcW w:w="1571" w:type="dxa"/>
            <w:tcBorders>
              <w:top w:val="nil"/>
              <w:left w:val="nil"/>
              <w:bottom w:val="single" w:sz="4" w:space="0" w:color="C0C0C0"/>
              <w:right w:val="single" w:sz="4" w:space="0" w:color="C0C0C0"/>
            </w:tcBorders>
            <w:shd w:val="clear" w:color="auto" w:fill="auto"/>
            <w:vAlign w:val="bottom"/>
          </w:tcPr>
          <w:p w14:paraId="068FE9BD" w14:textId="77777777" w:rsidR="000268C9" w:rsidRPr="00963CCB" w:rsidRDefault="000268C9" w:rsidP="00963CCB">
            <w:pPr>
              <w:jc w:val="right"/>
              <w:rPr>
                <w:rFonts w:ascii="Calibri" w:eastAsia="Times New Roman" w:hAnsi="Calibri" w:cs="Calibri"/>
                <w:color w:val="000000"/>
                <w:sz w:val="22"/>
              </w:rPr>
            </w:pPr>
          </w:p>
        </w:tc>
      </w:tr>
      <w:tr w:rsidR="00130DB6" w:rsidRPr="00963CCB" w14:paraId="10059F9A"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tcPr>
          <w:p w14:paraId="69709F6F" w14:textId="42C88D0B" w:rsidR="00130DB6" w:rsidRPr="00963CCB" w:rsidRDefault="00130DB6" w:rsidP="00963CCB">
            <w:pPr>
              <w:rPr>
                <w:rFonts w:ascii="Calibri" w:eastAsia="Times New Roman" w:hAnsi="Calibri" w:cs="Calibri"/>
                <w:color w:val="000000"/>
                <w:sz w:val="22"/>
              </w:rPr>
            </w:pPr>
            <w:r>
              <w:rPr>
                <w:rFonts w:ascii="Calibri" w:eastAsia="Times New Roman" w:hAnsi="Calibri" w:cs="Calibri"/>
                <w:color w:val="000000"/>
                <w:sz w:val="22"/>
              </w:rPr>
              <w:t>8230221</w:t>
            </w:r>
          </w:p>
        </w:tc>
        <w:tc>
          <w:tcPr>
            <w:tcW w:w="2117" w:type="dxa"/>
            <w:tcBorders>
              <w:top w:val="nil"/>
              <w:left w:val="nil"/>
              <w:bottom w:val="single" w:sz="4" w:space="0" w:color="C0C0C0"/>
              <w:right w:val="single" w:sz="4" w:space="0" w:color="C0C0C0"/>
            </w:tcBorders>
            <w:shd w:val="clear" w:color="auto" w:fill="auto"/>
            <w:vAlign w:val="bottom"/>
          </w:tcPr>
          <w:p w14:paraId="20A166F4" w14:textId="22D7BE62" w:rsidR="00130DB6" w:rsidRPr="00963CCB" w:rsidRDefault="00130DB6" w:rsidP="00963CCB">
            <w:pPr>
              <w:rPr>
                <w:rFonts w:ascii="Calibri" w:eastAsia="Times New Roman" w:hAnsi="Calibri" w:cs="Calibri"/>
                <w:color w:val="000000"/>
                <w:sz w:val="22"/>
              </w:rPr>
            </w:pPr>
            <w:r>
              <w:rPr>
                <w:rFonts w:ascii="Calibri" w:eastAsia="Times New Roman" w:hAnsi="Calibri" w:cs="Calibri"/>
                <w:color w:val="000000"/>
                <w:sz w:val="22"/>
              </w:rPr>
              <w:t>Maine</w:t>
            </w:r>
          </w:p>
        </w:tc>
        <w:tc>
          <w:tcPr>
            <w:tcW w:w="5122" w:type="dxa"/>
            <w:tcBorders>
              <w:top w:val="nil"/>
              <w:left w:val="nil"/>
              <w:bottom w:val="single" w:sz="4" w:space="0" w:color="C0C0C0"/>
              <w:right w:val="single" w:sz="4" w:space="0" w:color="C0C0C0"/>
            </w:tcBorders>
            <w:shd w:val="clear" w:color="auto" w:fill="auto"/>
            <w:vAlign w:val="bottom"/>
          </w:tcPr>
          <w:p w14:paraId="6AF77242" w14:textId="5E0E90B7" w:rsidR="00130DB6" w:rsidRPr="00963CCB" w:rsidRDefault="00AE6AAE" w:rsidP="00963CCB">
            <w:pPr>
              <w:rPr>
                <w:rFonts w:ascii="Calibri" w:eastAsia="Times New Roman" w:hAnsi="Calibri" w:cs="Calibri"/>
                <w:color w:val="000000"/>
                <w:sz w:val="22"/>
              </w:rPr>
            </w:pPr>
            <w:proofErr w:type="spellStart"/>
            <w:r>
              <w:rPr>
                <w:rFonts w:ascii="Calibri" w:eastAsia="Times New Roman" w:hAnsi="Calibri" w:cs="Calibri"/>
                <w:color w:val="000000"/>
                <w:sz w:val="22"/>
              </w:rPr>
              <w:t>Spurwink</w:t>
            </w:r>
            <w:proofErr w:type="spellEnd"/>
            <w:r>
              <w:rPr>
                <w:rFonts w:ascii="Calibri" w:eastAsia="Times New Roman" w:hAnsi="Calibri" w:cs="Calibri"/>
                <w:color w:val="000000"/>
                <w:sz w:val="22"/>
              </w:rPr>
              <w:t xml:space="preserve"> School - Cornville</w:t>
            </w:r>
          </w:p>
        </w:tc>
        <w:tc>
          <w:tcPr>
            <w:tcW w:w="1571" w:type="dxa"/>
            <w:tcBorders>
              <w:top w:val="nil"/>
              <w:left w:val="nil"/>
              <w:bottom w:val="single" w:sz="4" w:space="0" w:color="C0C0C0"/>
              <w:right w:val="single" w:sz="4" w:space="0" w:color="C0C0C0"/>
            </w:tcBorders>
            <w:shd w:val="clear" w:color="auto" w:fill="auto"/>
            <w:vAlign w:val="bottom"/>
          </w:tcPr>
          <w:p w14:paraId="31E74317" w14:textId="77777777" w:rsidR="00130DB6" w:rsidRPr="00963CCB" w:rsidRDefault="00130DB6" w:rsidP="00963CCB">
            <w:pPr>
              <w:jc w:val="right"/>
              <w:rPr>
                <w:rFonts w:ascii="Calibri" w:eastAsia="Times New Roman" w:hAnsi="Calibri" w:cs="Calibri"/>
                <w:color w:val="000000"/>
                <w:sz w:val="22"/>
              </w:rPr>
            </w:pPr>
          </w:p>
        </w:tc>
      </w:tr>
      <w:tr w:rsidR="00963CCB" w:rsidRPr="00963CCB" w14:paraId="607B0A78"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37153E34"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8230261</w:t>
            </w:r>
          </w:p>
        </w:tc>
        <w:tc>
          <w:tcPr>
            <w:tcW w:w="2117" w:type="dxa"/>
            <w:tcBorders>
              <w:top w:val="nil"/>
              <w:left w:val="nil"/>
              <w:bottom w:val="single" w:sz="4" w:space="0" w:color="C0C0C0"/>
              <w:right w:val="single" w:sz="4" w:space="0" w:color="C0C0C0"/>
            </w:tcBorders>
            <w:shd w:val="clear" w:color="auto" w:fill="auto"/>
            <w:vAlign w:val="bottom"/>
            <w:hideMark/>
          </w:tcPr>
          <w:p w14:paraId="45002B2E"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Maine</w:t>
            </w:r>
          </w:p>
        </w:tc>
        <w:tc>
          <w:tcPr>
            <w:tcW w:w="5122" w:type="dxa"/>
            <w:tcBorders>
              <w:top w:val="nil"/>
              <w:left w:val="nil"/>
              <w:bottom w:val="single" w:sz="4" w:space="0" w:color="C0C0C0"/>
              <w:right w:val="single" w:sz="4" w:space="0" w:color="C0C0C0"/>
            </w:tcBorders>
            <w:shd w:val="clear" w:color="auto" w:fill="auto"/>
            <w:vAlign w:val="bottom"/>
            <w:hideMark/>
          </w:tcPr>
          <w:p w14:paraId="328558D5"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ELAN</w:t>
            </w:r>
          </w:p>
        </w:tc>
        <w:tc>
          <w:tcPr>
            <w:tcW w:w="1571" w:type="dxa"/>
            <w:tcBorders>
              <w:top w:val="nil"/>
              <w:left w:val="nil"/>
              <w:bottom w:val="single" w:sz="4" w:space="0" w:color="C0C0C0"/>
              <w:right w:val="single" w:sz="4" w:space="0" w:color="C0C0C0"/>
            </w:tcBorders>
            <w:shd w:val="clear" w:color="auto" w:fill="auto"/>
            <w:vAlign w:val="bottom"/>
            <w:hideMark/>
          </w:tcPr>
          <w:p w14:paraId="40ADA40B"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130DB6" w:rsidRPr="00963CCB" w14:paraId="60DD01A9"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tcPr>
          <w:p w14:paraId="344815EE" w14:textId="6FD29232" w:rsidR="00130DB6" w:rsidRPr="00963CCB" w:rsidRDefault="00AE6AAE" w:rsidP="00963CCB">
            <w:pPr>
              <w:rPr>
                <w:rFonts w:ascii="Calibri" w:eastAsia="Times New Roman" w:hAnsi="Calibri" w:cs="Calibri"/>
                <w:color w:val="000000"/>
                <w:sz w:val="22"/>
              </w:rPr>
            </w:pPr>
            <w:r>
              <w:rPr>
                <w:rFonts w:ascii="Calibri" w:eastAsia="Times New Roman" w:hAnsi="Calibri" w:cs="Calibri"/>
                <w:color w:val="000000"/>
                <w:sz w:val="22"/>
              </w:rPr>
              <w:t>8230321</w:t>
            </w:r>
          </w:p>
        </w:tc>
        <w:tc>
          <w:tcPr>
            <w:tcW w:w="2117" w:type="dxa"/>
            <w:tcBorders>
              <w:top w:val="nil"/>
              <w:left w:val="nil"/>
              <w:bottom w:val="single" w:sz="4" w:space="0" w:color="C0C0C0"/>
              <w:right w:val="single" w:sz="4" w:space="0" w:color="C0C0C0"/>
            </w:tcBorders>
            <w:shd w:val="clear" w:color="auto" w:fill="auto"/>
            <w:vAlign w:val="bottom"/>
          </w:tcPr>
          <w:p w14:paraId="4C7E090D" w14:textId="7C3F8092" w:rsidR="00130DB6" w:rsidRPr="00963CCB" w:rsidRDefault="00AE6AAE" w:rsidP="00963CCB">
            <w:pPr>
              <w:rPr>
                <w:rFonts w:ascii="Calibri" w:eastAsia="Times New Roman" w:hAnsi="Calibri" w:cs="Calibri"/>
                <w:color w:val="000000"/>
                <w:sz w:val="22"/>
              </w:rPr>
            </w:pPr>
            <w:r>
              <w:rPr>
                <w:rFonts w:ascii="Calibri" w:eastAsia="Times New Roman" w:hAnsi="Calibri" w:cs="Calibri"/>
                <w:color w:val="000000"/>
                <w:sz w:val="22"/>
              </w:rPr>
              <w:t>Maine</w:t>
            </w:r>
          </w:p>
        </w:tc>
        <w:tc>
          <w:tcPr>
            <w:tcW w:w="5122" w:type="dxa"/>
            <w:tcBorders>
              <w:top w:val="nil"/>
              <w:left w:val="nil"/>
              <w:bottom w:val="single" w:sz="4" w:space="0" w:color="C0C0C0"/>
              <w:right w:val="single" w:sz="4" w:space="0" w:color="C0C0C0"/>
            </w:tcBorders>
            <w:shd w:val="clear" w:color="auto" w:fill="auto"/>
            <w:vAlign w:val="bottom"/>
          </w:tcPr>
          <w:p w14:paraId="1A2E1D67" w14:textId="2B345D59" w:rsidR="00130DB6" w:rsidRPr="00963CCB" w:rsidRDefault="00AE6AAE" w:rsidP="00963CCB">
            <w:pPr>
              <w:rPr>
                <w:rFonts w:ascii="Calibri" w:eastAsia="Times New Roman" w:hAnsi="Calibri" w:cs="Calibri"/>
                <w:color w:val="000000"/>
                <w:sz w:val="22"/>
              </w:rPr>
            </w:pPr>
            <w:r>
              <w:rPr>
                <w:rFonts w:ascii="Calibri" w:eastAsia="Times New Roman" w:hAnsi="Calibri" w:cs="Calibri"/>
                <w:color w:val="000000"/>
                <w:sz w:val="22"/>
              </w:rPr>
              <w:t>Ironwood</w:t>
            </w:r>
          </w:p>
        </w:tc>
        <w:tc>
          <w:tcPr>
            <w:tcW w:w="1571" w:type="dxa"/>
            <w:tcBorders>
              <w:top w:val="nil"/>
              <w:left w:val="nil"/>
              <w:bottom w:val="single" w:sz="4" w:space="0" w:color="C0C0C0"/>
              <w:right w:val="single" w:sz="4" w:space="0" w:color="C0C0C0"/>
            </w:tcBorders>
            <w:shd w:val="clear" w:color="auto" w:fill="auto"/>
            <w:vAlign w:val="bottom"/>
          </w:tcPr>
          <w:p w14:paraId="762ABE8C" w14:textId="77777777" w:rsidR="00130DB6" w:rsidRPr="00963CCB" w:rsidRDefault="00130DB6" w:rsidP="00963CCB">
            <w:pPr>
              <w:jc w:val="right"/>
              <w:rPr>
                <w:rFonts w:ascii="Calibri" w:eastAsia="Times New Roman" w:hAnsi="Calibri" w:cs="Calibri"/>
                <w:color w:val="000000"/>
                <w:sz w:val="22"/>
              </w:rPr>
            </w:pPr>
          </w:p>
        </w:tc>
      </w:tr>
      <w:tr w:rsidR="00963CCB" w:rsidRPr="00963CCB" w14:paraId="0963CED2"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6B4D7A94"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8230661</w:t>
            </w:r>
          </w:p>
        </w:tc>
        <w:tc>
          <w:tcPr>
            <w:tcW w:w="2117" w:type="dxa"/>
            <w:tcBorders>
              <w:top w:val="nil"/>
              <w:left w:val="nil"/>
              <w:bottom w:val="single" w:sz="4" w:space="0" w:color="C0C0C0"/>
              <w:right w:val="single" w:sz="4" w:space="0" w:color="C0C0C0"/>
            </w:tcBorders>
            <w:shd w:val="clear" w:color="auto" w:fill="auto"/>
            <w:vAlign w:val="bottom"/>
            <w:hideMark/>
          </w:tcPr>
          <w:p w14:paraId="16646991"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Maine</w:t>
            </w:r>
          </w:p>
        </w:tc>
        <w:tc>
          <w:tcPr>
            <w:tcW w:w="5122" w:type="dxa"/>
            <w:tcBorders>
              <w:top w:val="nil"/>
              <w:left w:val="nil"/>
              <w:bottom w:val="single" w:sz="4" w:space="0" w:color="C0C0C0"/>
              <w:right w:val="single" w:sz="4" w:space="0" w:color="C0C0C0"/>
            </w:tcBorders>
            <w:shd w:val="clear" w:color="auto" w:fill="auto"/>
            <w:vAlign w:val="bottom"/>
            <w:hideMark/>
          </w:tcPr>
          <w:p w14:paraId="2532A570" w14:textId="77777777" w:rsidR="00963CCB" w:rsidRPr="00963CCB" w:rsidRDefault="00963CCB" w:rsidP="00963CCB">
            <w:pPr>
              <w:rPr>
                <w:rFonts w:ascii="Calibri" w:eastAsia="Times New Roman" w:hAnsi="Calibri" w:cs="Calibri"/>
                <w:color w:val="000000"/>
                <w:sz w:val="22"/>
              </w:rPr>
            </w:pPr>
            <w:proofErr w:type="spellStart"/>
            <w:r w:rsidRPr="00963CCB">
              <w:rPr>
                <w:rFonts w:ascii="Calibri" w:eastAsia="Times New Roman" w:hAnsi="Calibri" w:cs="Calibri"/>
                <w:color w:val="000000"/>
                <w:sz w:val="22"/>
              </w:rPr>
              <w:t>KidsPeace</w:t>
            </w:r>
            <w:proofErr w:type="spellEnd"/>
            <w:r w:rsidRPr="00963CCB">
              <w:rPr>
                <w:rFonts w:ascii="Calibri" w:eastAsia="Times New Roman" w:hAnsi="Calibri" w:cs="Calibri"/>
                <w:color w:val="000000"/>
                <w:sz w:val="22"/>
              </w:rPr>
              <w:t xml:space="preserve"> Graham Lake School</w:t>
            </w:r>
          </w:p>
        </w:tc>
        <w:tc>
          <w:tcPr>
            <w:tcW w:w="1571" w:type="dxa"/>
            <w:tcBorders>
              <w:top w:val="nil"/>
              <w:left w:val="nil"/>
              <w:bottom w:val="single" w:sz="4" w:space="0" w:color="C0C0C0"/>
              <w:right w:val="single" w:sz="4" w:space="0" w:color="C0C0C0"/>
            </w:tcBorders>
            <w:shd w:val="clear" w:color="auto" w:fill="auto"/>
            <w:vAlign w:val="bottom"/>
            <w:hideMark/>
          </w:tcPr>
          <w:p w14:paraId="23017149"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5FF019D7"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550204D6"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8230761</w:t>
            </w:r>
          </w:p>
        </w:tc>
        <w:tc>
          <w:tcPr>
            <w:tcW w:w="2117" w:type="dxa"/>
            <w:tcBorders>
              <w:top w:val="nil"/>
              <w:left w:val="nil"/>
              <w:bottom w:val="single" w:sz="4" w:space="0" w:color="C0C0C0"/>
              <w:right w:val="single" w:sz="4" w:space="0" w:color="C0C0C0"/>
            </w:tcBorders>
            <w:shd w:val="clear" w:color="auto" w:fill="auto"/>
            <w:vAlign w:val="bottom"/>
            <w:hideMark/>
          </w:tcPr>
          <w:p w14:paraId="49806893"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Maine</w:t>
            </w:r>
          </w:p>
        </w:tc>
        <w:tc>
          <w:tcPr>
            <w:tcW w:w="5122" w:type="dxa"/>
            <w:tcBorders>
              <w:top w:val="nil"/>
              <w:left w:val="nil"/>
              <w:bottom w:val="single" w:sz="4" w:space="0" w:color="C0C0C0"/>
              <w:right w:val="single" w:sz="4" w:space="0" w:color="C0C0C0"/>
            </w:tcBorders>
            <w:shd w:val="clear" w:color="auto" w:fill="auto"/>
            <w:vAlign w:val="bottom"/>
            <w:hideMark/>
          </w:tcPr>
          <w:p w14:paraId="5E389948" w14:textId="77777777" w:rsidR="00963CCB" w:rsidRPr="00963CCB" w:rsidRDefault="00963CCB" w:rsidP="00963CCB">
            <w:pPr>
              <w:rPr>
                <w:rFonts w:ascii="Calibri" w:eastAsia="Times New Roman" w:hAnsi="Calibri" w:cs="Calibri"/>
                <w:color w:val="000000"/>
                <w:sz w:val="22"/>
              </w:rPr>
            </w:pPr>
            <w:proofErr w:type="spellStart"/>
            <w:r w:rsidRPr="00963CCB">
              <w:rPr>
                <w:rFonts w:ascii="Calibri" w:eastAsia="Times New Roman" w:hAnsi="Calibri" w:cs="Calibri"/>
                <w:color w:val="000000"/>
                <w:sz w:val="22"/>
              </w:rPr>
              <w:t>Spurwink</w:t>
            </w:r>
            <w:proofErr w:type="spellEnd"/>
            <w:r w:rsidRPr="00963CCB">
              <w:rPr>
                <w:rFonts w:ascii="Calibri" w:eastAsia="Times New Roman" w:hAnsi="Calibri" w:cs="Calibri"/>
                <w:color w:val="000000"/>
                <w:sz w:val="22"/>
              </w:rPr>
              <w:t xml:space="preserve"> School - Brunswick</w:t>
            </w:r>
          </w:p>
        </w:tc>
        <w:tc>
          <w:tcPr>
            <w:tcW w:w="1571" w:type="dxa"/>
            <w:tcBorders>
              <w:top w:val="nil"/>
              <w:left w:val="nil"/>
              <w:bottom w:val="single" w:sz="4" w:space="0" w:color="C0C0C0"/>
              <w:right w:val="single" w:sz="4" w:space="0" w:color="C0C0C0"/>
            </w:tcBorders>
            <w:shd w:val="clear" w:color="auto" w:fill="auto"/>
            <w:vAlign w:val="bottom"/>
            <w:hideMark/>
          </w:tcPr>
          <w:p w14:paraId="3C5D3CBE"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29C830BE"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191C3EA0"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8230861</w:t>
            </w:r>
          </w:p>
        </w:tc>
        <w:tc>
          <w:tcPr>
            <w:tcW w:w="2117" w:type="dxa"/>
            <w:tcBorders>
              <w:top w:val="nil"/>
              <w:left w:val="nil"/>
              <w:bottom w:val="single" w:sz="4" w:space="0" w:color="C0C0C0"/>
              <w:right w:val="single" w:sz="4" w:space="0" w:color="C0C0C0"/>
            </w:tcBorders>
            <w:shd w:val="clear" w:color="auto" w:fill="auto"/>
            <w:vAlign w:val="bottom"/>
            <w:hideMark/>
          </w:tcPr>
          <w:p w14:paraId="6B9B3AB7"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Maine</w:t>
            </w:r>
          </w:p>
        </w:tc>
        <w:tc>
          <w:tcPr>
            <w:tcW w:w="5122" w:type="dxa"/>
            <w:tcBorders>
              <w:top w:val="nil"/>
              <w:left w:val="nil"/>
              <w:bottom w:val="single" w:sz="4" w:space="0" w:color="C0C0C0"/>
              <w:right w:val="single" w:sz="4" w:space="0" w:color="C0C0C0"/>
            </w:tcBorders>
            <w:shd w:val="clear" w:color="auto" w:fill="auto"/>
            <w:vAlign w:val="bottom"/>
            <w:hideMark/>
          </w:tcPr>
          <w:p w14:paraId="3D288055" w14:textId="77777777" w:rsidR="00963CCB" w:rsidRPr="00963CCB" w:rsidRDefault="00963CCB" w:rsidP="00963CCB">
            <w:pPr>
              <w:rPr>
                <w:rFonts w:ascii="Calibri" w:eastAsia="Times New Roman" w:hAnsi="Calibri" w:cs="Calibri"/>
                <w:color w:val="000000"/>
                <w:sz w:val="22"/>
              </w:rPr>
            </w:pPr>
            <w:proofErr w:type="spellStart"/>
            <w:r w:rsidRPr="00963CCB">
              <w:rPr>
                <w:rFonts w:ascii="Calibri" w:eastAsia="Times New Roman" w:hAnsi="Calibri" w:cs="Calibri"/>
                <w:color w:val="000000"/>
                <w:sz w:val="22"/>
              </w:rPr>
              <w:t>Spurwink</w:t>
            </w:r>
            <w:proofErr w:type="spellEnd"/>
            <w:r w:rsidRPr="00963CCB">
              <w:rPr>
                <w:rFonts w:ascii="Calibri" w:eastAsia="Times New Roman" w:hAnsi="Calibri" w:cs="Calibri"/>
                <w:color w:val="000000"/>
                <w:sz w:val="22"/>
              </w:rPr>
              <w:t xml:space="preserve"> School - Chelsea</w:t>
            </w:r>
          </w:p>
        </w:tc>
        <w:tc>
          <w:tcPr>
            <w:tcW w:w="1571" w:type="dxa"/>
            <w:tcBorders>
              <w:top w:val="nil"/>
              <w:left w:val="nil"/>
              <w:bottom w:val="single" w:sz="4" w:space="0" w:color="C0C0C0"/>
              <w:right w:val="single" w:sz="4" w:space="0" w:color="C0C0C0"/>
            </w:tcBorders>
            <w:shd w:val="clear" w:color="auto" w:fill="auto"/>
            <w:vAlign w:val="bottom"/>
            <w:hideMark/>
          </w:tcPr>
          <w:p w14:paraId="55D00E7A"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2C5AE35A"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0002BB60"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8230961</w:t>
            </w:r>
          </w:p>
        </w:tc>
        <w:tc>
          <w:tcPr>
            <w:tcW w:w="2117" w:type="dxa"/>
            <w:tcBorders>
              <w:top w:val="nil"/>
              <w:left w:val="nil"/>
              <w:bottom w:val="single" w:sz="4" w:space="0" w:color="C0C0C0"/>
              <w:right w:val="single" w:sz="4" w:space="0" w:color="C0C0C0"/>
            </w:tcBorders>
            <w:shd w:val="clear" w:color="auto" w:fill="auto"/>
            <w:vAlign w:val="bottom"/>
            <w:hideMark/>
          </w:tcPr>
          <w:p w14:paraId="03DAF6E5"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Maine</w:t>
            </w:r>
          </w:p>
        </w:tc>
        <w:tc>
          <w:tcPr>
            <w:tcW w:w="5122" w:type="dxa"/>
            <w:tcBorders>
              <w:top w:val="nil"/>
              <w:left w:val="nil"/>
              <w:bottom w:val="single" w:sz="4" w:space="0" w:color="C0C0C0"/>
              <w:right w:val="single" w:sz="4" w:space="0" w:color="C0C0C0"/>
            </w:tcBorders>
            <w:shd w:val="clear" w:color="auto" w:fill="auto"/>
            <w:vAlign w:val="bottom"/>
            <w:hideMark/>
          </w:tcPr>
          <w:p w14:paraId="023E5855" w14:textId="77777777" w:rsidR="00963CCB" w:rsidRPr="00963CCB" w:rsidRDefault="00963CCB" w:rsidP="00963CCB">
            <w:pPr>
              <w:rPr>
                <w:rFonts w:ascii="Calibri" w:eastAsia="Times New Roman" w:hAnsi="Calibri" w:cs="Calibri"/>
                <w:color w:val="000000"/>
                <w:sz w:val="22"/>
              </w:rPr>
            </w:pPr>
            <w:proofErr w:type="spellStart"/>
            <w:r w:rsidRPr="00963CCB">
              <w:rPr>
                <w:rFonts w:ascii="Calibri" w:eastAsia="Times New Roman" w:hAnsi="Calibri" w:cs="Calibri"/>
                <w:color w:val="000000"/>
                <w:sz w:val="22"/>
              </w:rPr>
              <w:t>Spurwink</w:t>
            </w:r>
            <w:proofErr w:type="spellEnd"/>
            <w:r w:rsidRPr="00963CCB">
              <w:rPr>
                <w:rFonts w:ascii="Calibri" w:eastAsia="Times New Roman" w:hAnsi="Calibri" w:cs="Calibri"/>
                <w:color w:val="000000"/>
                <w:sz w:val="22"/>
              </w:rPr>
              <w:t xml:space="preserve"> School - Cummings</w:t>
            </w:r>
          </w:p>
        </w:tc>
        <w:tc>
          <w:tcPr>
            <w:tcW w:w="1571" w:type="dxa"/>
            <w:tcBorders>
              <w:top w:val="nil"/>
              <w:left w:val="nil"/>
              <w:bottom w:val="single" w:sz="4" w:space="0" w:color="C0C0C0"/>
              <w:right w:val="single" w:sz="4" w:space="0" w:color="C0C0C0"/>
            </w:tcBorders>
            <w:shd w:val="clear" w:color="auto" w:fill="auto"/>
            <w:vAlign w:val="bottom"/>
            <w:hideMark/>
          </w:tcPr>
          <w:p w14:paraId="2CCF6B7A"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589647DE"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35D0BA04"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8231061</w:t>
            </w:r>
          </w:p>
        </w:tc>
        <w:tc>
          <w:tcPr>
            <w:tcW w:w="2117" w:type="dxa"/>
            <w:tcBorders>
              <w:top w:val="nil"/>
              <w:left w:val="nil"/>
              <w:bottom w:val="single" w:sz="4" w:space="0" w:color="C0C0C0"/>
              <w:right w:val="single" w:sz="4" w:space="0" w:color="C0C0C0"/>
            </w:tcBorders>
            <w:shd w:val="clear" w:color="auto" w:fill="auto"/>
            <w:vAlign w:val="bottom"/>
            <w:hideMark/>
          </w:tcPr>
          <w:p w14:paraId="237D0422"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Maine</w:t>
            </w:r>
          </w:p>
        </w:tc>
        <w:tc>
          <w:tcPr>
            <w:tcW w:w="5122" w:type="dxa"/>
            <w:tcBorders>
              <w:top w:val="nil"/>
              <w:left w:val="nil"/>
              <w:bottom w:val="single" w:sz="4" w:space="0" w:color="C0C0C0"/>
              <w:right w:val="single" w:sz="4" w:space="0" w:color="C0C0C0"/>
            </w:tcBorders>
            <w:shd w:val="clear" w:color="auto" w:fill="auto"/>
            <w:vAlign w:val="bottom"/>
            <w:hideMark/>
          </w:tcPr>
          <w:p w14:paraId="0E1451F7"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Central Maine Learning Center</w:t>
            </w:r>
          </w:p>
        </w:tc>
        <w:tc>
          <w:tcPr>
            <w:tcW w:w="1571" w:type="dxa"/>
            <w:tcBorders>
              <w:top w:val="nil"/>
              <w:left w:val="nil"/>
              <w:bottom w:val="single" w:sz="4" w:space="0" w:color="C0C0C0"/>
              <w:right w:val="single" w:sz="4" w:space="0" w:color="C0C0C0"/>
            </w:tcBorders>
            <w:shd w:val="clear" w:color="auto" w:fill="auto"/>
            <w:vAlign w:val="bottom"/>
            <w:hideMark/>
          </w:tcPr>
          <w:p w14:paraId="3C991A64"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141D4D44"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184FEBD0"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8231161</w:t>
            </w:r>
          </w:p>
        </w:tc>
        <w:tc>
          <w:tcPr>
            <w:tcW w:w="2117" w:type="dxa"/>
            <w:tcBorders>
              <w:top w:val="nil"/>
              <w:left w:val="nil"/>
              <w:bottom w:val="single" w:sz="4" w:space="0" w:color="C0C0C0"/>
              <w:right w:val="single" w:sz="4" w:space="0" w:color="C0C0C0"/>
            </w:tcBorders>
            <w:shd w:val="clear" w:color="auto" w:fill="auto"/>
            <w:vAlign w:val="bottom"/>
            <w:hideMark/>
          </w:tcPr>
          <w:p w14:paraId="4D164E13"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Maine</w:t>
            </w:r>
          </w:p>
        </w:tc>
        <w:tc>
          <w:tcPr>
            <w:tcW w:w="5122" w:type="dxa"/>
            <w:tcBorders>
              <w:top w:val="nil"/>
              <w:left w:val="nil"/>
              <w:bottom w:val="single" w:sz="4" w:space="0" w:color="C0C0C0"/>
              <w:right w:val="single" w:sz="4" w:space="0" w:color="C0C0C0"/>
            </w:tcBorders>
            <w:shd w:val="clear" w:color="auto" w:fill="auto"/>
            <w:vAlign w:val="bottom"/>
            <w:hideMark/>
          </w:tcPr>
          <w:p w14:paraId="6BBDFBA0" w14:textId="77777777" w:rsidR="00963CCB" w:rsidRPr="00963CCB" w:rsidRDefault="00963CCB" w:rsidP="00963CCB">
            <w:pPr>
              <w:rPr>
                <w:rFonts w:ascii="Calibri" w:eastAsia="Times New Roman" w:hAnsi="Calibri" w:cs="Calibri"/>
                <w:color w:val="000000"/>
                <w:sz w:val="22"/>
              </w:rPr>
            </w:pPr>
            <w:proofErr w:type="spellStart"/>
            <w:r w:rsidRPr="00963CCB">
              <w:rPr>
                <w:rFonts w:ascii="Calibri" w:eastAsia="Times New Roman" w:hAnsi="Calibri" w:cs="Calibri"/>
                <w:color w:val="000000"/>
                <w:sz w:val="22"/>
              </w:rPr>
              <w:t>Spurwink</w:t>
            </w:r>
            <w:proofErr w:type="spellEnd"/>
            <w:r w:rsidRPr="00963CCB">
              <w:rPr>
                <w:rFonts w:ascii="Calibri" w:eastAsia="Times New Roman" w:hAnsi="Calibri" w:cs="Calibri"/>
                <w:color w:val="000000"/>
                <w:sz w:val="22"/>
              </w:rPr>
              <w:t xml:space="preserve"> School  - South Portland</w:t>
            </w:r>
          </w:p>
        </w:tc>
        <w:tc>
          <w:tcPr>
            <w:tcW w:w="1571" w:type="dxa"/>
            <w:tcBorders>
              <w:top w:val="nil"/>
              <w:left w:val="nil"/>
              <w:bottom w:val="single" w:sz="4" w:space="0" w:color="C0C0C0"/>
              <w:right w:val="single" w:sz="4" w:space="0" w:color="C0C0C0"/>
            </w:tcBorders>
            <w:shd w:val="clear" w:color="auto" w:fill="auto"/>
            <w:vAlign w:val="bottom"/>
            <w:hideMark/>
          </w:tcPr>
          <w:p w14:paraId="726B2953"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21896BBA"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4329E3C6"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8231261</w:t>
            </w:r>
          </w:p>
        </w:tc>
        <w:tc>
          <w:tcPr>
            <w:tcW w:w="2117" w:type="dxa"/>
            <w:tcBorders>
              <w:top w:val="nil"/>
              <w:left w:val="nil"/>
              <w:bottom w:val="single" w:sz="4" w:space="0" w:color="C0C0C0"/>
              <w:right w:val="single" w:sz="4" w:space="0" w:color="C0C0C0"/>
            </w:tcBorders>
            <w:shd w:val="clear" w:color="auto" w:fill="auto"/>
            <w:vAlign w:val="bottom"/>
            <w:hideMark/>
          </w:tcPr>
          <w:p w14:paraId="3913F401"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Maine</w:t>
            </w:r>
          </w:p>
        </w:tc>
        <w:tc>
          <w:tcPr>
            <w:tcW w:w="5122" w:type="dxa"/>
            <w:tcBorders>
              <w:top w:val="nil"/>
              <w:left w:val="nil"/>
              <w:bottom w:val="single" w:sz="4" w:space="0" w:color="C0C0C0"/>
              <w:right w:val="single" w:sz="4" w:space="0" w:color="C0C0C0"/>
            </w:tcBorders>
            <w:shd w:val="clear" w:color="auto" w:fill="auto"/>
            <w:vAlign w:val="bottom"/>
            <w:hideMark/>
          </w:tcPr>
          <w:p w14:paraId="4D84925E" w14:textId="77777777" w:rsidR="00963CCB" w:rsidRPr="00963CCB" w:rsidRDefault="00963CCB" w:rsidP="00963CCB">
            <w:pPr>
              <w:rPr>
                <w:rFonts w:ascii="Calibri" w:eastAsia="Times New Roman" w:hAnsi="Calibri" w:cs="Calibri"/>
                <w:color w:val="000000"/>
                <w:sz w:val="22"/>
              </w:rPr>
            </w:pPr>
            <w:proofErr w:type="spellStart"/>
            <w:r w:rsidRPr="00963CCB">
              <w:rPr>
                <w:rFonts w:ascii="Calibri" w:eastAsia="Times New Roman" w:hAnsi="Calibri" w:cs="Calibri"/>
                <w:color w:val="000000"/>
                <w:sz w:val="22"/>
              </w:rPr>
              <w:t>Spurwink</w:t>
            </w:r>
            <w:proofErr w:type="spellEnd"/>
            <w:r w:rsidRPr="00963CCB">
              <w:rPr>
                <w:rFonts w:ascii="Calibri" w:eastAsia="Times New Roman" w:hAnsi="Calibri" w:cs="Calibri"/>
                <w:color w:val="000000"/>
                <w:sz w:val="22"/>
              </w:rPr>
              <w:t xml:space="preserve"> School  - Casco</w:t>
            </w:r>
          </w:p>
        </w:tc>
        <w:tc>
          <w:tcPr>
            <w:tcW w:w="1571" w:type="dxa"/>
            <w:tcBorders>
              <w:top w:val="nil"/>
              <w:left w:val="nil"/>
              <w:bottom w:val="single" w:sz="4" w:space="0" w:color="C0C0C0"/>
              <w:right w:val="single" w:sz="4" w:space="0" w:color="C0C0C0"/>
            </w:tcBorders>
            <w:shd w:val="clear" w:color="auto" w:fill="auto"/>
            <w:vAlign w:val="bottom"/>
            <w:hideMark/>
          </w:tcPr>
          <w:p w14:paraId="71F00F57"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508BC557"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2FF6806F"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8250111</w:t>
            </w:r>
          </w:p>
        </w:tc>
        <w:tc>
          <w:tcPr>
            <w:tcW w:w="2117" w:type="dxa"/>
            <w:tcBorders>
              <w:top w:val="nil"/>
              <w:left w:val="nil"/>
              <w:bottom w:val="single" w:sz="4" w:space="0" w:color="C0C0C0"/>
              <w:right w:val="single" w:sz="4" w:space="0" w:color="C0C0C0"/>
            </w:tcBorders>
            <w:shd w:val="clear" w:color="auto" w:fill="auto"/>
            <w:vAlign w:val="bottom"/>
            <w:hideMark/>
          </w:tcPr>
          <w:p w14:paraId="1EA9EF34"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784A5F4D"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Project COFFEE - Oxford Public Schools</w:t>
            </w:r>
          </w:p>
        </w:tc>
        <w:tc>
          <w:tcPr>
            <w:tcW w:w="1571" w:type="dxa"/>
            <w:tcBorders>
              <w:top w:val="nil"/>
              <w:left w:val="nil"/>
              <w:bottom w:val="single" w:sz="4" w:space="0" w:color="C0C0C0"/>
              <w:right w:val="single" w:sz="4" w:space="0" w:color="C0C0C0"/>
            </w:tcBorders>
            <w:shd w:val="clear" w:color="auto" w:fill="auto"/>
            <w:vAlign w:val="bottom"/>
            <w:hideMark/>
          </w:tcPr>
          <w:p w14:paraId="5836FCC4"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6D887FD0"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1D1E8827"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8250121</w:t>
            </w:r>
          </w:p>
        </w:tc>
        <w:tc>
          <w:tcPr>
            <w:tcW w:w="2117" w:type="dxa"/>
            <w:tcBorders>
              <w:top w:val="nil"/>
              <w:left w:val="nil"/>
              <w:bottom w:val="single" w:sz="4" w:space="0" w:color="C0C0C0"/>
              <w:right w:val="single" w:sz="4" w:space="0" w:color="C0C0C0"/>
            </w:tcBorders>
            <w:shd w:val="clear" w:color="auto" w:fill="auto"/>
            <w:vAlign w:val="bottom"/>
            <w:hideMark/>
          </w:tcPr>
          <w:p w14:paraId="375A0913"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141AEDA1"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Academy at Swift River</w:t>
            </w:r>
          </w:p>
        </w:tc>
        <w:tc>
          <w:tcPr>
            <w:tcW w:w="1571" w:type="dxa"/>
            <w:tcBorders>
              <w:top w:val="nil"/>
              <w:left w:val="nil"/>
              <w:bottom w:val="single" w:sz="4" w:space="0" w:color="C0C0C0"/>
              <w:right w:val="single" w:sz="4" w:space="0" w:color="C0C0C0"/>
            </w:tcBorders>
            <w:shd w:val="clear" w:color="auto" w:fill="auto"/>
            <w:vAlign w:val="bottom"/>
            <w:hideMark/>
          </w:tcPr>
          <w:p w14:paraId="681AF727"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 </w:t>
            </w:r>
          </w:p>
        </w:tc>
      </w:tr>
      <w:tr w:rsidR="00963CCB" w:rsidRPr="00963CCB" w14:paraId="0DA24194"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289C36F0"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8250182</w:t>
            </w:r>
          </w:p>
        </w:tc>
        <w:tc>
          <w:tcPr>
            <w:tcW w:w="2117" w:type="dxa"/>
            <w:tcBorders>
              <w:top w:val="nil"/>
              <w:left w:val="nil"/>
              <w:bottom w:val="single" w:sz="4" w:space="0" w:color="C0C0C0"/>
              <w:right w:val="single" w:sz="4" w:space="0" w:color="C0C0C0"/>
            </w:tcBorders>
            <w:shd w:val="clear" w:color="auto" w:fill="auto"/>
            <w:vAlign w:val="bottom"/>
            <w:hideMark/>
          </w:tcPr>
          <w:p w14:paraId="0BF47014"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3B7C6F68"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 xml:space="preserve">New England Business Associates, </w:t>
            </w:r>
            <w:proofErr w:type="spellStart"/>
            <w:r w:rsidRPr="00963CCB">
              <w:rPr>
                <w:rFonts w:ascii="Calibri" w:eastAsia="Times New Roman" w:hAnsi="Calibri" w:cs="Calibri"/>
                <w:color w:val="000000"/>
                <w:sz w:val="22"/>
              </w:rPr>
              <w:t>Inc</w:t>
            </w:r>
            <w:proofErr w:type="spellEnd"/>
          </w:p>
        </w:tc>
        <w:tc>
          <w:tcPr>
            <w:tcW w:w="1571" w:type="dxa"/>
            <w:tcBorders>
              <w:top w:val="nil"/>
              <w:left w:val="nil"/>
              <w:bottom w:val="single" w:sz="4" w:space="0" w:color="C0C0C0"/>
              <w:right w:val="single" w:sz="4" w:space="0" w:color="C0C0C0"/>
            </w:tcBorders>
            <w:shd w:val="clear" w:color="auto" w:fill="auto"/>
            <w:vAlign w:val="bottom"/>
            <w:hideMark/>
          </w:tcPr>
          <w:p w14:paraId="2FCAAED7"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77F610FE"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24BA8B95"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8250221</w:t>
            </w:r>
          </w:p>
        </w:tc>
        <w:tc>
          <w:tcPr>
            <w:tcW w:w="2117" w:type="dxa"/>
            <w:tcBorders>
              <w:top w:val="nil"/>
              <w:left w:val="nil"/>
              <w:bottom w:val="single" w:sz="4" w:space="0" w:color="C0C0C0"/>
              <w:right w:val="single" w:sz="4" w:space="0" w:color="C0C0C0"/>
            </w:tcBorders>
            <w:shd w:val="clear" w:color="auto" w:fill="auto"/>
            <w:vAlign w:val="bottom"/>
            <w:hideMark/>
          </w:tcPr>
          <w:p w14:paraId="23898B2D"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6EAD1217"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Children's Center</w:t>
            </w:r>
          </w:p>
        </w:tc>
        <w:tc>
          <w:tcPr>
            <w:tcW w:w="1571" w:type="dxa"/>
            <w:tcBorders>
              <w:top w:val="nil"/>
              <w:left w:val="nil"/>
              <w:bottom w:val="single" w:sz="4" w:space="0" w:color="C0C0C0"/>
              <w:right w:val="single" w:sz="4" w:space="0" w:color="C0C0C0"/>
            </w:tcBorders>
            <w:shd w:val="clear" w:color="auto" w:fill="auto"/>
            <w:vAlign w:val="bottom"/>
            <w:hideMark/>
          </w:tcPr>
          <w:p w14:paraId="009BE6E8"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 </w:t>
            </w:r>
          </w:p>
        </w:tc>
      </w:tr>
      <w:tr w:rsidR="00963CCB" w:rsidRPr="00963CCB" w14:paraId="2C0934CD"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35F6E1C0"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8250261</w:t>
            </w:r>
          </w:p>
        </w:tc>
        <w:tc>
          <w:tcPr>
            <w:tcW w:w="2117" w:type="dxa"/>
            <w:tcBorders>
              <w:top w:val="nil"/>
              <w:left w:val="nil"/>
              <w:bottom w:val="single" w:sz="4" w:space="0" w:color="C0C0C0"/>
              <w:right w:val="single" w:sz="4" w:space="0" w:color="C0C0C0"/>
            </w:tcBorders>
            <w:shd w:val="clear" w:color="auto" w:fill="auto"/>
            <w:vAlign w:val="bottom"/>
            <w:hideMark/>
          </w:tcPr>
          <w:p w14:paraId="5B3F6355"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29D292E4"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Boston Higashi School, Inc.</w:t>
            </w:r>
          </w:p>
        </w:tc>
        <w:tc>
          <w:tcPr>
            <w:tcW w:w="1571" w:type="dxa"/>
            <w:tcBorders>
              <w:top w:val="nil"/>
              <w:left w:val="nil"/>
              <w:bottom w:val="single" w:sz="4" w:space="0" w:color="C0C0C0"/>
              <w:right w:val="single" w:sz="4" w:space="0" w:color="C0C0C0"/>
            </w:tcBorders>
            <w:shd w:val="clear" w:color="auto" w:fill="auto"/>
            <w:vAlign w:val="bottom"/>
            <w:hideMark/>
          </w:tcPr>
          <w:p w14:paraId="0E59F498"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512B3131"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783B5E2F"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8250311</w:t>
            </w:r>
          </w:p>
        </w:tc>
        <w:tc>
          <w:tcPr>
            <w:tcW w:w="2117" w:type="dxa"/>
            <w:tcBorders>
              <w:top w:val="nil"/>
              <w:left w:val="nil"/>
              <w:bottom w:val="single" w:sz="4" w:space="0" w:color="C0C0C0"/>
              <w:right w:val="single" w:sz="4" w:space="0" w:color="C0C0C0"/>
            </w:tcBorders>
            <w:shd w:val="clear" w:color="auto" w:fill="auto"/>
            <w:vAlign w:val="bottom"/>
            <w:hideMark/>
          </w:tcPr>
          <w:p w14:paraId="18991661"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43FC50E5" w14:textId="77777777" w:rsidR="00963CCB" w:rsidRPr="00963CCB" w:rsidRDefault="00963CCB" w:rsidP="00963CCB">
            <w:pPr>
              <w:rPr>
                <w:rFonts w:ascii="Calibri" w:eastAsia="Times New Roman" w:hAnsi="Calibri" w:cs="Calibri"/>
                <w:color w:val="000000"/>
                <w:sz w:val="22"/>
              </w:rPr>
            </w:pPr>
            <w:proofErr w:type="spellStart"/>
            <w:r w:rsidRPr="00963CCB">
              <w:rPr>
                <w:rFonts w:ascii="Calibri" w:eastAsia="Times New Roman" w:hAnsi="Calibri" w:cs="Calibri"/>
                <w:color w:val="000000"/>
                <w:sz w:val="22"/>
              </w:rPr>
              <w:t>Mahar</w:t>
            </w:r>
            <w:proofErr w:type="spellEnd"/>
            <w:r w:rsidRPr="00963CCB">
              <w:rPr>
                <w:rFonts w:ascii="Calibri" w:eastAsia="Times New Roman" w:hAnsi="Calibri" w:cs="Calibri"/>
                <w:color w:val="000000"/>
                <w:sz w:val="22"/>
              </w:rPr>
              <w:t xml:space="preserve"> Regional</w:t>
            </w:r>
          </w:p>
        </w:tc>
        <w:tc>
          <w:tcPr>
            <w:tcW w:w="1571" w:type="dxa"/>
            <w:tcBorders>
              <w:top w:val="nil"/>
              <w:left w:val="nil"/>
              <w:bottom w:val="single" w:sz="4" w:space="0" w:color="C0C0C0"/>
              <w:right w:val="single" w:sz="4" w:space="0" w:color="C0C0C0"/>
            </w:tcBorders>
            <w:shd w:val="clear" w:color="auto" w:fill="auto"/>
            <w:vAlign w:val="bottom"/>
            <w:hideMark/>
          </w:tcPr>
          <w:p w14:paraId="41B829DF"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41C920D2" w14:textId="77777777" w:rsidTr="00963CCB">
        <w:trPr>
          <w:trHeight w:val="330"/>
        </w:trPr>
        <w:tc>
          <w:tcPr>
            <w:tcW w:w="133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2AC5E14A" w14:textId="77777777" w:rsidR="00963CCB" w:rsidRPr="00963CCB" w:rsidRDefault="00963CCB" w:rsidP="00963CCB">
            <w:pPr>
              <w:jc w:val="center"/>
              <w:rPr>
                <w:rFonts w:ascii="Times New Roman" w:eastAsia="Times New Roman" w:hAnsi="Times New Roman" w:cs="Times New Roman"/>
                <w:color w:val="000000"/>
                <w:sz w:val="24"/>
                <w:szCs w:val="24"/>
              </w:rPr>
            </w:pPr>
            <w:r w:rsidRPr="00963CCB">
              <w:rPr>
                <w:rFonts w:ascii="Times New Roman" w:eastAsia="Times New Roman" w:hAnsi="Times New Roman" w:cs="Times New Roman"/>
                <w:color w:val="000000"/>
                <w:sz w:val="24"/>
                <w:szCs w:val="24"/>
              </w:rPr>
              <w:lastRenderedPageBreak/>
              <w:t>Facility Code</w:t>
            </w:r>
          </w:p>
        </w:tc>
        <w:tc>
          <w:tcPr>
            <w:tcW w:w="2117" w:type="dxa"/>
            <w:tcBorders>
              <w:top w:val="single" w:sz="4" w:space="0" w:color="auto"/>
              <w:left w:val="nil"/>
              <w:bottom w:val="single" w:sz="4" w:space="0" w:color="auto"/>
              <w:right w:val="single" w:sz="4" w:space="0" w:color="auto"/>
            </w:tcBorders>
            <w:shd w:val="clear" w:color="000000" w:fill="C0C0C0"/>
            <w:noWrap/>
            <w:vAlign w:val="bottom"/>
            <w:hideMark/>
          </w:tcPr>
          <w:p w14:paraId="04608D6F" w14:textId="77777777" w:rsidR="00963CCB" w:rsidRPr="00963CCB" w:rsidRDefault="00963CCB" w:rsidP="00963CCB">
            <w:pPr>
              <w:jc w:val="center"/>
              <w:rPr>
                <w:rFonts w:ascii="Times New Roman" w:eastAsia="Times New Roman" w:hAnsi="Times New Roman" w:cs="Times New Roman"/>
                <w:color w:val="000000"/>
                <w:sz w:val="24"/>
                <w:szCs w:val="24"/>
              </w:rPr>
            </w:pPr>
            <w:r w:rsidRPr="00963CCB">
              <w:rPr>
                <w:rFonts w:ascii="Times New Roman" w:eastAsia="Times New Roman" w:hAnsi="Times New Roman" w:cs="Times New Roman"/>
                <w:color w:val="000000"/>
                <w:sz w:val="24"/>
                <w:szCs w:val="24"/>
              </w:rPr>
              <w:t>State</w:t>
            </w:r>
          </w:p>
        </w:tc>
        <w:tc>
          <w:tcPr>
            <w:tcW w:w="5122" w:type="dxa"/>
            <w:tcBorders>
              <w:top w:val="single" w:sz="4" w:space="0" w:color="auto"/>
              <w:left w:val="nil"/>
              <w:bottom w:val="single" w:sz="4" w:space="0" w:color="auto"/>
              <w:right w:val="single" w:sz="4" w:space="0" w:color="auto"/>
            </w:tcBorders>
            <w:shd w:val="clear" w:color="000000" w:fill="C0C0C0"/>
            <w:noWrap/>
            <w:vAlign w:val="bottom"/>
            <w:hideMark/>
          </w:tcPr>
          <w:p w14:paraId="071E7B9F" w14:textId="77777777" w:rsidR="00963CCB" w:rsidRPr="00963CCB" w:rsidRDefault="00963CCB" w:rsidP="00963CCB">
            <w:pPr>
              <w:jc w:val="center"/>
              <w:rPr>
                <w:rFonts w:ascii="Times New Roman" w:eastAsia="Times New Roman" w:hAnsi="Times New Roman" w:cs="Times New Roman"/>
                <w:color w:val="000000"/>
                <w:sz w:val="24"/>
                <w:szCs w:val="24"/>
              </w:rPr>
            </w:pPr>
            <w:r w:rsidRPr="00963CCB">
              <w:rPr>
                <w:rFonts w:ascii="Times New Roman" w:eastAsia="Times New Roman" w:hAnsi="Times New Roman" w:cs="Times New Roman"/>
                <w:color w:val="000000"/>
                <w:sz w:val="24"/>
                <w:szCs w:val="24"/>
              </w:rPr>
              <w:t>Facility Name</w:t>
            </w:r>
          </w:p>
        </w:tc>
        <w:tc>
          <w:tcPr>
            <w:tcW w:w="1571" w:type="dxa"/>
            <w:tcBorders>
              <w:top w:val="single" w:sz="4" w:space="0" w:color="auto"/>
              <w:left w:val="nil"/>
              <w:bottom w:val="single" w:sz="4" w:space="0" w:color="auto"/>
              <w:right w:val="single" w:sz="4" w:space="0" w:color="auto"/>
            </w:tcBorders>
            <w:shd w:val="clear" w:color="000000" w:fill="C0C0C0"/>
            <w:noWrap/>
            <w:vAlign w:val="bottom"/>
            <w:hideMark/>
          </w:tcPr>
          <w:p w14:paraId="37794141" w14:textId="77777777" w:rsidR="00963CCB" w:rsidRPr="00963CCB" w:rsidRDefault="00963CCB" w:rsidP="00963CCB">
            <w:pPr>
              <w:jc w:val="center"/>
              <w:rPr>
                <w:rFonts w:ascii="Times New Roman" w:eastAsia="Times New Roman" w:hAnsi="Times New Roman" w:cs="Times New Roman"/>
                <w:color w:val="000000"/>
                <w:sz w:val="24"/>
                <w:szCs w:val="24"/>
              </w:rPr>
            </w:pPr>
            <w:r w:rsidRPr="00963CCB">
              <w:rPr>
                <w:rFonts w:ascii="Times New Roman" w:eastAsia="Times New Roman" w:hAnsi="Times New Roman" w:cs="Times New Roman"/>
                <w:color w:val="000000"/>
                <w:sz w:val="24"/>
                <w:szCs w:val="24"/>
              </w:rPr>
              <w:t>Notes</w:t>
            </w:r>
          </w:p>
        </w:tc>
      </w:tr>
      <w:tr w:rsidR="006534E7" w:rsidRPr="00963CCB" w14:paraId="42761CFF" w14:textId="77777777" w:rsidTr="00E6746C">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7A49EDA2" w14:textId="77777777" w:rsidR="006534E7" w:rsidRPr="00963CCB" w:rsidRDefault="006534E7" w:rsidP="00E6746C">
            <w:pPr>
              <w:rPr>
                <w:rFonts w:ascii="Calibri" w:eastAsia="Times New Roman" w:hAnsi="Calibri" w:cs="Calibri"/>
                <w:b/>
                <w:color w:val="FF0000"/>
                <w:sz w:val="22"/>
              </w:rPr>
            </w:pPr>
            <w:r w:rsidRPr="00963CCB">
              <w:rPr>
                <w:rFonts w:ascii="Calibri" w:eastAsia="Times New Roman" w:hAnsi="Calibri" w:cs="Calibri"/>
                <w:b/>
                <w:color w:val="FF0000"/>
                <w:sz w:val="22"/>
              </w:rPr>
              <w:t>8250321</w:t>
            </w:r>
          </w:p>
        </w:tc>
        <w:tc>
          <w:tcPr>
            <w:tcW w:w="2117" w:type="dxa"/>
            <w:tcBorders>
              <w:top w:val="nil"/>
              <w:left w:val="nil"/>
              <w:bottom w:val="single" w:sz="4" w:space="0" w:color="C0C0C0"/>
              <w:right w:val="single" w:sz="4" w:space="0" w:color="C0C0C0"/>
            </w:tcBorders>
            <w:shd w:val="clear" w:color="auto" w:fill="auto"/>
            <w:vAlign w:val="bottom"/>
            <w:hideMark/>
          </w:tcPr>
          <w:p w14:paraId="012E5C3D" w14:textId="77777777" w:rsidR="006534E7" w:rsidRPr="00963CCB" w:rsidRDefault="006534E7" w:rsidP="00E6746C">
            <w:pPr>
              <w:rPr>
                <w:rFonts w:ascii="Calibri" w:eastAsia="Times New Roman" w:hAnsi="Calibri" w:cs="Calibri"/>
                <w:b/>
                <w:color w:val="FF0000"/>
                <w:sz w:val="22"/>
              </w:rPr>
            </w:pPr>
            <w:r w:rsidRPr="00963CCB">
              <w:rPr>
                <w:rFonts w:ascii="Calibri" w:eastAsia="Times New Roman" w:hAnsi="Calibri" w:cs="Calibri"/>
                <w:b/>
                <w:color w:val="FF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6A95315A" w14:textId="77777777" w:rsidR="006534E7" w:rsidRPr="00963CCB" w:rsidRDefault="006534E7" w:rsidP="00E6746C">
            <w:pPr>
              <w:rPr>
                <w:rFonts w:ascii="Calibri" w:eastAsia="Times New Roman" w:hAnsi="Calibri" w:cs="Calibri"/>
                <w:b/>
                <w:color w:val="FF0000"/>
                <w:sz w:val="22"/>
              </w:rPr>
            </w:pPr>
            <w:r w:rsidRPr="00963CCB">
              <w:rPr>
                <w:rFonts w:ascii="Calibri" w:eastAsia="Times New Roman" w:hAnsi="Calibri" w:cs="Calibri"/>
                <w:b/>
                <w:color w:val="FF0000"/>
                <w:sz w:val="22"/>
              </w:rPr>
              <w:t>Eagle Hill School</w:t>
            </w:r>
          </w:p>
        </w:tc>
        <w:tc>
          <w:tcPr>
            <w:tcW w:w="1571" w:type="dxa"/>
            <w:tcBorders>
              <w:top w:val="nil"/>
              <w:left w:val="nil"/>
              <w:bottom w:val="single" w:sz="4" w:space="0" w:color="C0C0C0"/>
              <w:right w:val="single" w:sz="4" w:space="0" w:color="C0C0C0"/>
            </w:tcBorders>
            <w:shd w:val="clear" w:color="auto" w:fill="auto"/>
            <w:vAlign w:val="bottom"/>
            <w:hideMark/>
          </w:tcPr>
          <w:p w14:paraId="78933571" w14:textId="77777777" w:rsidR="006534E7" w:rsidRPr="00963CCB" w:rsidRDefault="006534E7" w:rsidP="00E6746C">
            <w:pPr>
              <w:rPr>
                <w:rFonts w:ascii="Calibri" w:eastAsia="Times New Roman" w:hAnsi="Calibri" w:cs="Calibri"/>
                <w:b/>
                <w:color w:val="FF0000"/>
                <w:sz w:val="22"/>
              </w:rPr>
            </w:pPr>
            <w:r w:rsidRPr="00963CCB">
              <w:rPr>
                <w:rFonts w:ascii="Calibri" w:eastAsia="Times New Roman" w:hAnsi="Calibri" w:cs="Calibri"/>
                <w:b/>
                <w:color w:val="FF0000"/>
                <w:sz w:val="22"/>
              </w:rPr>
              <w:t> </w:t>
            </w:r>
          </w:p>
        </w:tc>
      </w:tr>
      <w:tr w:rsidR="006534E7" w:rsidRPr="00963CCB" w14:paraId="4EBB3239" w14:textId="77777777" w:rsidTr="00E6746C">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48434086" w14:textId="77777777" w:rsidR="006534E7" w:rsidRPr="00963CCB" w:rsidRDefault="006534E7" w:rsidP="00E6746C">
            <w:pPr>
              <w:rPr>
                <w:rFonts w:ascii="Calibri" w:eastAsia="Times New Roman" w:hAnsi="Calibri" w:cs="Calibri"/>
                <w:color w:val="000000"/>
                <w:sz w:val="22"/>
              </w:rPr>
            </w:pPr>
            <w:r w:rsidRPr="00963CCB">
              <w:rPr>
                <w:rFonts w:ascii="Calibri" w:eastAsia="Times New Roman" w:hAnsi="Calibri" w:cs="Calibri"/>
                <w:color w:val="000000"/>
                <w:sz w:val="22"/>
              </w:rPr>
              <w:t>8250361</w:t>
            </w:r>
          </w:p>
        </w:tc>
        <w:tc>
          <w:tcPr>
            <w:tcW w:w="2117" w:type="dxa"/>
            <w:tcBorders>
              <w:top w:val="nil"/>
              <w:left w:val="nil"/>
              <w:bottom w:val="single" w:sz="4" w:space="0" w:color="C0C0C0"/>
              <w:right w:val="single" w:sz="4" w:space="0" w:color="C0C0C0"/>
            </w:tcBorders>
            <w:shd w:val="clear" w:color="auto" w:fill="auto"/>
            <w:vAlign w:val="bottom"/>
            <w:hideMark/>
          </w:tcPr>
          <w:p w14:paraId="570F1F02" w14:textId="77777777" w:rsidR="006534E7" w:rsidRPr="00963CCB" w:rsidRDefault="006534E7" w:rsidP="00E6746C">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7A2570C1" w14:textId="77777777" w:rsidR="006534E7" w:rsidRPr="00963CCB" w:rsidRDefault="006534E7" w:rsidP="00E6746C">
            <w:pPr>
              <w:rPr>
                <w:rFonts w:ascii="Calibri" w:eastAsia="Times New Roman" w:hAnsi="Calibri" w:cs="Calibri"/>
                <w:color w:val="000000"/>
                <w:sz w:val="22"/>
              </w:rPr>
            </w:pPr>
            <w:r w:rsidRPr="00963CCB">
              <w:rPr>
                <w:rFonts w:ascii="Calibri" w:eastAsia="Times New Roman" w:hAnsi="Calibri" w:cs="Calibri"/>
                <w:color w:val="000000"/>
                <w:sz w:val="22"/>
              </w:rPr>
              <w:t>Brightside School</w:t>
            </w:r>
          </w:p>
        </w:tc>
        <w:tc>
          <w:tcPr>
            <w:tcW w:w="1571" w:type="dxa"/>
            <w:tcBorders>
              <w:top w:val="nil"/>
              <w:left w:val="nil"/>
              <w:bottom w:val="single" w:sz="4" w:space="0" w:color="C0C0C0"/>
              <w:right w:val="single" w:sz="4" w:space="0" w:color="C0C0C0"/>
            </w:tcBorders>
            <w:shd w:val="clear" w:color="auto" w:fill="auto"/>
            <w:vAlign w:val="bottom"/>
            <w:hideMark/>
          </w:tcPr>
          <w:p w14:paraId="0963A4F0" w14:textId="77777777" w:rsidR="006534E7" w:rsidRPr="00963CCB" w:rsidRDefault="006534E7" w:rsidP="00E6746C">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6534E7" w:rsidRPr="00963CCB" w14:paraId="003FB7AF" w14:textId="77777777" w:rsidTr="00E6746C">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7E82A6E5" w14:textId="77777777" w:rsidR="006534E7" w:rsidRPr="00963CCB" w:rsidRDefault="006534E7" w:rsidP="00E6746C">
            <w:pPr>
              <w:rPr>
                <w:rFonts w:ascii="Calibri" w:eastAsia="Times New Roman" w:hAnsi="Calibri" w:cs="Calibri"/>
                <w:color w:val="000000"/>
                <w:sz w:val="22"/>
              </w:rPr>
            </w:pPr>
            <w:r w:rsidRPr="00963CCB">
              <w:rPr>
                <w:rFonts w:ascii="Calibri" w:eastAsia="Times New Roman" w:hAnsi="Calibri" w:cs="Calibri"/>
                <w:color w:val="000000"/>
                <w:sz w:val="22"/>
              </w:rPr>
              <w:t>8250411</w:t>
            </w:r>
          </w:p>
        </w:tc>
        <w:tc>
          <w:tcPr>
            <w:tcW w:w="2117" w:type="dxa"/>
            <w:tcBorders>
              <w:top w:val="nil"/>
              <w:left w:val="nil"/>
              <w:bottom w:val="single" w:sz="4" w:space="0" w:color="C0C0C0"/>
              <w:right w:val="single" w:sz="4" w:space="0" w:color="C0C0C0"/>
            </w:tcBorders>
            <w:shd w:val="clear" w:color="auto" w:fill="auto"/>
            <w:vAlign w:val="bottom"/>
            <w:hideMark/>
          </w:tcPr>
          <w:p w14:paraId="7549987F" w14:textId="77777777" w:rsidR="006534E7" w:rsidRPr="00963CCB" w:rsidRDefault="006534E7" w:rsidP="00E6746C">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236C4357" w14:textId="77777777" w:rsidR="006534E7" w:rsidRPr="00963CCB" w:rsidRDefault="006534E7" w:rsidP="00E6746C">
            <w:pPr>
              <w:rPr>
                <w:rFonts w:ascii="Calibri" w:eastAsia="Times New Roman" w:hAnsi="Calibri" w:cs="Calibri"/>
                <w:color w:val="000000"/>
                <w:sz w:val="22"/>
              </w:rPr>
            </w:pPr>
            <w:r w:rsidRPr="00963CCB">
              <w:rPr>
                <w:rFonts w:ascii="Calibri" w:eastAsia="Times New Roman" w:hAnsi="Calibri" w:cs="Calibri"/>
                <w:color w:val="000000"/>
                <w:sz w:val="22"/>
              </w:rPr>
              <w:t>Oxford Middle School</w:t>
            </w:r>
          </w:p>
        </w:tc>
        <w:tc>
          <w:tcPr>
            <w:tcW w:w="1571" w:type="dxa"/>
            <w:tcBorders>
              <w:top w:val="nil"/>
              <w:left w:val="nil"/>
              <w:bottom w:val="single" w:sz="4" w:space="0" w:color="C0C0C0"/>
              <w:right w:val="single" w:sz="4" w:space="0" w:color="C0C0C0"/>
            </w:tcBorders>
            <w:shd w:val="clear" w:color="auto" w:fill="auto"/>
            <w:vAlign w:val="bottom"/>
            <w:hideMark/>
          </w:tcPr>
          <w:p w14:paraId="0B60162F" w14:textId="77777777" w:rsidR="006534E7" w:rsidRPr="00963CCB" w:rsidRDefault="006534E7" w:rsidP="00E6746C">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3C42F92C"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03107ABC"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8250421</w:t>
            </w:r>
          </w:p>
        </w:tc>
        <w:tc>
          <w:tcPr>
            <w:tcW w:w="2117" w:type="dxa"/>
            <w:tcBorders>
              <w:top w:val="nil"/>
              <w:left w:val="nil"/>
              <w:bottom w:val="single" w:sz="4" w:space="0" w:color="C0C0C0"/>
              <w:right w:val="single" w:sz="4" w:space="0" w:color="C0C0C0"/>
            </w:tcBorders>
            <w:shd w:val="clear" w:color="auto" w:fill="auto"/>
            <w:vAlign w:val="bottom"/>
            <w:hideMark/>
          </w:tcPr>
          <w:p w14:paraId="2A41422F"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2494CE49"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College Internship Program - The Berkshire Center</w:t>
            </w:r>
          </w:p>
        </w:tc>
        <w:tc>
          <w:tcPr>
            <w:tcW w:w="1571" w:type="dxa"/>
            <w:tcBorders>
              <w:top w:val="nil"/>
              <w:left w:val="nil"/>
              <w:bottom w:val="single" w:sz="4" w:space="0" w:color="C0C0C0"/>
              <w:right w:val="single" w:sz="4" w:space="0" w:color="C0C0C0"/>
            </w:tcBorders>
            <w:shd w:val="clear" w:color="auto" w:fill="auto"/>
            <w:vAlign w:val="bottom"/>
            <w:hideMark/>
          </w:tcPr>
          <w:p w14:paraId="7BBA7C64"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 </w:t>
            </w:r>
          </w:p>
        </w:tc>
      </w:tr>
      <w:tr w:rsidR="00963CCB" w:rsidRPr="00963CCB" w14:paraId="3C3B2717"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705DD596"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8250511</w:t>
            </w:r>
          </w:p>
        </w:tc>
        <w:tc>
          <w:tcPr>
            <w:tcW w:w="2117" w:type="dxa"/>
            <w:tcBorders>
              <w:top w:val="nil"/>
              <w:left w:val="nil"/>
              <w:bottom w:val="single" w:sz="4" w:space="0" w:color="C0C0C0"/>
              <w:right w:val="single" w:sz="4" w:space="0" w:color="C0C0C0"/>
            </w:tcBorders>
            <w:shd w:val="clear" w:color="auto" w:fill="auto"/>
            <w:vAlign w:val="bottom"/>
            <w:hideMark/>
          </w:tcPr>
          <w:p w14:paraId="5AD7DC11"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26226CB1"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West Springfield High School</w:t>
            </w:r>
          </w:p>
        </w:tc>
        <w:tc>
          <w:tcPr>
            <w:tcW w:w="1571" w:type="dxa"/>
            <w:tcBorders>
              <w:top w:val="nil"/>
              <w:left w:val="nil"/>
              <w:bottom w:val="single" w:sz="4" w:space="0" w:color="C0C0C0"/>
              <w:right w:val="single" w:sz="4" w:space="0" w:color="C0C0C0"/>
            </w:tcBorders>
            <w:shd w:val="clear" w:color="auto" w:fill="auto"/>
            <w:vAlign w:val="bottom"/>
            <w:hideMark/>
          </w:tcPr>
          <w:p w14:paraId="11B08717"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19DC9C5D"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44577DDD" w14:textId="77777777" w:rsidR="00963CCB" w:rsidRPr="00EC5895" w:rsidRDefault="00963CCB" w:rsidP="00963CCB">
            <w:pPr>
              <w:rPr>
                <w:rFonts w:ascii="Calibri" w:eastAsia="Times New Roman" w:hAnsi="Calibri" w:cs="Calibri"/>
                <w:b/>
                <w:color w:val="FF0000"/>
                <w:sz w:val="22"/>
              </w:rPr>
            </w:pPr>
            <w:r w:rsidRPr="00EC5895">
              <w:rPr>
                <w:rFonts w:ascii="Calibri" w:eastAsia="Times New Roman" w:hAnsi="Calibri" w:cs="Calibri"/>
                <w:b/>
                <w:color w:val="FF0000"/>
                <w:sz w:val="22"/>
              </w:rPr>
              <w:t>8250521</w:t>
            </w:r>
          </w:p>
        </w:tc>
        <w:tc>
          <w:tcPr>
            <w:tcW w:w="2117" w:type="dxa"/>
            <w:tcBorders>
              <w:top w:val="nil"/>
              <w:left w:val="nil"/>
              <w:bottom w:val="single" w:sz="4" w:space="0" w:color="C0C0C0"/>
              <w:right w:val="single" w:sz="4" w:space="0" w:color="C0C0C0"/>
            </w:tcBorders>
            <w:shd w:val="clear" w:color="auto" w:fill="auto"/>
            <w:vAlign w:val="bottom"/>
            <w:hideMark/>
          </w:tcPr>
          <w:p w14:paraId="6B845F53" w14:textId="77777777" w:rsidR="00963CCB" w:rsidRPr="00EC5895" w:rsidRDefault="00963CCB" w:rsidP="00963CCB">
            <w:pPr>
              <w:rPr>
                <w:rFonts w:ascii="Calibri" w:eastAsia="Times New Roman" w:hAnsi="Calibri" w:cs="Calibri"/>
                <w:b/>
                <w:color w:val="FF0000"/>
                <w:sz w:val="22"/>
              </w:rPr>
            </w:pPr>
            <w:r w:rsidRPr="00EC5895">
              <w:rPr>
                <w:rFonts w:ascii="Calibri" w:eastAsia="Times New Roman" w:hAnsi="Calibri" w:cs="Calibri"/>
                <w:b/>
                <w:color w:val="FF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5049DD66" w14:textId="77777777" w:rsidR="00963CCB" w:rsidRPr="00EC5895" w:rsidRDefault="00963CCB" w:rsidP="00963CCB">
            <w:pPr>
              <w:rPr>
                <w:rFonts w:ascii="Calibri" w:eastAsia="Times New Roman" w:hAnsi="Calibri" w:cs="Calibri"/>
                <w:b/>
                <w:color w:val="FF0000"/>
                <w:sz w:val="22"/>
              </w:rPr>
            </w:pPr>
            <w:r w:rsidRPr="00EC5895">
              <w:rPr>
                <w:rFonts w:ascii="Calibri" w:eastAsia="Times New Roman" w:hAnsi="Calibri" w:cs="Calibri"/>
                <w:b/>
                <w:color w:val="FF0000"/>
                <w:sz w:val="22"/>
              </w:rPr>
              <w:t>Valley View School</w:t>
            </w:r>
          </w:p>
        </w:tc>
        <w:tc>
          <w:tcPr>
            <w:tcW w:w="1571" w:type="dxa"/>
            <w:tcBorders>
              <w:top w:val="nil"/>
              <w:left w:val="nil"/>
              <w:bottom w:val="single" w:sz="4" w:space="0" w:color="C0C0C0"/>
              <w:right w:val="single" w:sz="4" w:space="0" w:color="C0C0C0"/>
            </w:tcBorders>
            <w:shd w:val="clear" w:color="auto" w:fill="auto"/>
            <w:vAlign w:val="bottom"/>
            <w:hideMark/>
          </w:tcPr>
          <w:p w14:paraId="3CBF81A0" w14:textId="77777777" w:rsidR="00963CCB" w:rsidRPr="00EC5895" w:rsidRDefault="00963CCB" w:rsidP="00963CCB">
            <w:pPr>
              <w:jc w:val="right"/>
              <w:rPr>
                <w:rFonts w:ascii="Calibri" w:eastAsia="Times New Roman" w:hAnsi="Calibri" w:cs="Calibri"/>
                <w:b/>
                <w:color w:val="FF0000"/>
                <w:sz w:val="22"/>
              </w:rPr>
            </w:pPr>
            <w:r w:rsidRPr="00EC5895">
              <w:rPr>
                <w:rFonts w:ascii="Calibri" w:eastAsia="Times New Roman" w:hAnsi="Calibri" w:cs="Calibri"/>
                <w:b/>
                <w:color w:val="FF0000"/>
                <w:sz w:val="22"/>
              </w:rPr>
              <w:t> </w:t>
            </w:r>
          </w:p>
        </w:tc>
      </w:tr>
      <w:tr w:rsidR="00963CCB" w:rsidRPr="00963CCB" w14:paraId="19AC2E46"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3F6748F8"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8250611</w:t>
            </w:r>
          </w:p>
        </w:tc>
        <w:tc>
          <w:tcPr>
            <w:tcW w:w="2117" w:type="dxa"/>
            <w:tcBorders>
              <w:top w:val="nil"/>
              <w:left w:val="nil"/>
              <w:bottom w:val="single" w:sz="4" w:space="0" w:color="C0C0C0"/>
              <w:right w:val="single" w:sz="4" w:space="0" w:color="C0C0C0"/>
            </w:tcBorders>
            <w:shd w:val="clear" w:color="auto" w:fill="auto"/>
            <w:vAlign w:val="bottom"/>
            <w:hideMark/>
          </w:tcPr>
          <w:p w14:paraId="786719DF"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265880AA"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Swampscott High School</w:t>
            </w:r>
          </w:p>
        </w:tc>
        <w:tc>
          <w:tcPr>
            <w:tcW w:w="1571" w:type="dxa"/>
            <w:tcBorders>
              <w:top w:val="nil"/>
              <w:left w:val="nil"/>
              <w:bottom w:val="single" w:sz="4" w:space="0" w:color="C0C0C0"/>
              <w:right w:val="single" w:sz="4" w:space="0" w:color="C0C0C0"/>
            </w:tcBorders>
            <w:shd w:val="clear" w:color="auto" w:fill="auto"/>
            <w:vAlign w:val="bottom"/>
            <w:hideMark/>
          </w:tcPr>
          <w:p w14:paraId="2C4CCEF4"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76B9587A"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7D77FFC7"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8250621</w:t>
            </w:r>
          </w:p>
        </w:tc>
        <w:tc>
          <w:tcPr>
            <w:tcW w:w="2117" w:type="dxa"/>
            <w:tcBorders>
              <w:top w:val="nil"/>
              <w:left w:val="nil"/>
              <w:bottom w:val="single" w:sz="4" w:space="0" w:color="C0C0C0"/>
              <w:right w:val="single" w:sz="4" w:space="0" w:color="C0C0C0"/>
            </w:tcBorders>
            <w:shd w:val="clear" w:color="auto" w:fill="auto"/>
            <w:vAlign w:val="bottom"/>
            <w:hideMark/>
          </w:tcPr>
          <w:p w14:paraId="7F9C7903"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30DB74BB" w14:textId="77777777" w:rsidR="00963CCB" w:rsidRPr="00963CCB" w:rsidRDefault="00963CCB" w:rsidP="00963CCB">
            <w:pPr>
              <w:rPr>
                <w:rFonts w:ascii="Calibri" w:eastAsia="Times New Roman" w:hAnsi="Calibri" w:cs="Calibri"/>
                <w:b/>
                <w:color w:val="FF0000"/>
                <w:sz w:val="22"/>
              </w:rPr>
            </w:pPr>
            <w:proofErr w:type="spellStart"/>
            <w:r w:rsidRPr="00963CCB">
              <w:rPr>
                <w:rFonts w:ascii="Calibri" w:eastAsia="Times New Roman" w:hAnsi="Calibri" w:cs="Calibri"/>
                <w:b/>
                <w:color w:val="FF0000"/>
                <w:sz w:val="22"/>
              </w:rPr>
              <w:t>Aditus</w:t>
            </w:r>
            <w:proofErr w:type="spellEnd"/>
            <w:r w:rsidRPr="00963CCB">
              <w:rPr>
                <w:rFonts w:ascii="Calibri" w:eastAsia="Times New Roman" w:hAnsi="Calibri" w:cs="Calibri"/>
                <w:b/>
                <w:color w:val="FF0000"/>
                <w:sz w:val="22"/>
              </w:rPr>
              <w:t xml:space="preserve"> Inc.</w:t>
            </w:r>
          </w:p>
        </w:tc>
        <w:tc>
          <w:tcPr>
            <w:tcW w:w="1571" w:type="dxa"/>
            <w:tcBorders>
              <w:top w:val="nil"/>
              <w:left w:val="nil"/>
              <w:bottom w:val="single" w:sz="4" w:space="0" w:color="C0C0C0"/>
              <w:right w:val="single" w:sz="4" w:space="0" w:color="C0C0C0"/>
            </w:tcBorders>
            <w:shd w:val="clear" w:color="auto" w:fill="auto"/>
            <w:vAlign w:val="bottom"/>
            <w:hideMark/>
          </w:tcPr>
          <w:p w14:paraId="6E1A0186"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 </w:t>
            </w:r>
          </w:p>
        </w:tc>
      </w:tr>
      <w:tr w:rsidR="00963CCB" w:rsidRPr="00963CCB" w14:paraId="642A1226"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3F84489D"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8250661</w:t>
            </w:r>
          </w:p>
        </w:tc>
        <w:tc>
          <w:tcPr>
            <w:tcW w:w="2117" w:type="dxa"/>
            <w:tcBorders>
              <w:top w:val="nil"/>
              <w:left w:val="nil"/>
              <w:bottom w:val="single" w:sz="4" w:space="0" w:color="C0C0C0"/>
              <w:right w:val="single" w:sz="4" w:space="0" w:color="C0C0C0"/>
            </w:tcBorders>
            <w:shd w:val="clear" w:color="auto" w:fill="auto"/>
            <w:vAlign w:val="bottom"/>
            <w:hideMark/>
          </w:tcPr>
          <w:p w14:paraId="50E29875"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1FFFB026"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Children's Study Home - Mill Pond School</w:t>
            </w:r>
          </w:p>
        </w:tc>
        <w:tc>
          <w:tcPr>
            <w:tcW w:w="1571" w:type="dxa"/>
            <w:tcBorders>
              <w:top w:val="nil"/>
              <w:left w:val="nil"/>
              <w:bottom w:val="single" w:sz="4" w:space="0" w:color="C0C0C0"/>
              <w:right w:val="single" w:sz="4" w:space="0" w:color="C0C0C0"/>
            </w:tcBorders>
            <w:shd w:val="clear" w:color="auto" w:fill="auto"/>
            <w:vAlign w:val="bottom"/>
            <w:hideMark/>
          </w:tcPr>
          <w:p w14:paraId="2F156E02"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715A8F3F"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3D072A53"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8250711</w:t>
            </w:r>
          </w:p>
        </w:tc>
        <w:tc>
          <w:tcPr>
            <w:tcW w:w="2117" w:type="dxa"/>
            <w:tcBorders>
              <w:top w:val="nil"/>
              <w:left w:val="nil"/>
              <w:bottom w:val="single" w:sz="4" w:space="0" w:color="C0C0C0"/>
              <w:right w:val="single" w:sz="4" w:space="0" w:color="C0C0C0"/>
            </w:tcBorders>
            <w:shd w:val="clear" w:color="auto" w:fill="auto"/>
            <w:vAlign w:val="bottom"/>
            <w:hideMark/>
          </w:tcPr>
          <w:p w14:paraId="56EF88EB"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3E648640"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Holland Elementary School</w:t>
            </w:r>
          </w:p>
        </w:tc>
        <w:tc>
          <w:tcPr>
            <w:tcW w:w="1571" w:type="dxa"/>
            <w:tcBorders>
              <w:top w:val="nil"/>
              <w:left w:val="nil"/>
              <w:bottom w:val="single" w:sz="4" w:space="0" w:color="C0C0C0"/>
              <w:right w:val="single" w:sz="4" w:space="0" w:color="C0C0C0"/>
            </w:tcBorders>
            <w:shd w:val="clear" w:color="auto" w:fill="auto"/>
            <w:vAlign w:val="bottom"/>
            <w:hideMark/>
          </w:tcPr>
          <w:p w14:paraId="317F07CA"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3F3D5175"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3A364CF0"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8250721</w:t>
            </w:r>
          </w:p>
        </w:tc>
        <w:tc>
          <w:tcPr>
            <w:tcW w:w="2117" w:type="dxa"/>
            <w:tcBorders>
              <w:top w:val="nil"/>
              <w:left w:val="nil"/>
              <w:bottom w:val="single" w:sz="4" w:space="0" w:color="C0C0C0"/>
              <w:right w:val="single" w:sz="4" w:space="0" w:color="C0C0C0"/>
            </w:tcBorders>
            <w:shd w:val="clear" w:color="auto" w:fill="auto"/>
            <w:vAlign w:val="bottom"/>
            <w:hideMark/>
          </w:tcPr>
          <w:p w14:paraId="50325FFD"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37994DB8"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Bellingham Employment Program</w:t>
            </w:r>
          </w:p>
        </w:tc>
        <w:tc>
          <w:tcPr>
            <w:tcW w:w="1571" w:type="dxa"/>
            <w:tcBorders>
              <w:top w:val="nil"/>
              <w:left w:val="nil"/>
              <w:bottom w:val="single" w:sz="4" w:space="0" w:color="C0C0C0"/>
              <w:right w:val="single" w:sz="4" w:space="0" w:color="C0C0C0"/>
            </w:tcBorders>
            <w:shd w:val="clear" w:color="auto" w:fill="auto"/>
            <w:vAlign w:val="bottom"/>
            <w:hideMark/>
          </w:tcPr>
          <w:p w14:paraId="0F475966"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 </w:t>
            </w:r>
          </w:p>
        </w:tc>
      </w:tr>
      <w:tr w:rsidR="00963CCB" w:rsidRPr="00963CCB" w14:paraId="1B0A0D02"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2E6AC035"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8250811</w:t>
            </w:r>
          </w:p>
        </w:tc>
        <w:tc>
          <w:tcPr>
            <w:tcW w:w="2117" w:type="dxa"/>
            <w:tcBorders>
              <w:top w:val="nil"/>
              <w:left w:val="nil"/>
              <w:bottom w:val="single" w:sz="4" w:space="0" w:color="C0C0C0"/>
              <w:right w:val="single" w:sz="4" w:space="0" w:color="C0C0C0"/>
            </w:tcBorders>
            <w:shd w:val="clear" w:color="auto" w:fill="auto"/>
            <w:vAlign w:val="bottom"/>
            <w:hideMark/>
          </w:tcPr>
          <w:p w14:paraId="505C8EC4"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09DDC30F"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Waltham High School</w:t>
            </w:r>
          </w:p>
        </w:tc>
        <w:tc>
          <w:tcPr>
            <w:tcW w:w="1571" w:type="dxa"/>
            <w:tcBorders>
              <w:top w:val="nil"/>
              <w:left w:val="nil"/>
              <w:bottom w:val="single" w:sz="4" w:space="0" w:color="C0C0C0"/>
              <w:right w:val="single" w:sz="4" w:space="0" w:color="C0C0C0"/>
            </w:tcBorders>
            <w:shd w:val="clear" w:color="auto" w:fill="auto"/>
            <w:vAlign w:val="bottom"/>
            <w:hideMark/>
          </w:tcPr>
          <w:p w14:paraId="1B90BF5D"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6900E480"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6BA1BE5F"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8250821</w:t>
            </w:r>
          </w:p>
        </w:tc>
        <w:tc>
          <w:tcPr>
            <w:tcW w:w="2117" w:type="dxa"/>
            <w:tcBorders>
              <w:top w:val="nil"/>
              <w:left w:val="nil"/>
              <w:bottom w:val="single" w:sz="4" w:space="0" w:color="C0C0C0"/>
              <w:right w:val="single" w:sz="4" w:space="0" w:color="C0C0C0"/>
            </w:tcBorders>
            <w:shd w:val="clear" w:color="auto" w:fill="auto"/>
            <w:vAlign w:val="bottom"/>
            <w:hideMark/>
          </w:tcPr>
          <w:p w14:paraId="371128A4"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2850E53C"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Justice Resource Institute - Butler Center</w:t>
            </w:r>
          </w:p>
        </w:tc>
        <w:tc>
          <w:tcPr>
            <w:tcW w:w="1571" w:type="dxa"/>
            <w:tcBorders>
              <w:top w:val="nil"/>
              <w:left w:val="nil"/>
              <w:bottom w:val="single" w:sz="4" w:space="0" w:color="C0C0C0"/>
              <w:right w:val="single" w:sz="4" w:space="0" w:color="C0C0C0"/>
            </w:tcBorders>
            <w:shd w:val="clear" w:color="auto" w:fill="auto"/>
            <w:vAlign w:val="bottom"/>
            <w:hideMark/>
          </w:tcPr>
          <w:p w14:paraId="4276F77A"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 </w:t>
            </w:r>
          </w:p>
        </w:tc>
      </w:tr>
      <w:tr w:rsidR="00963CCB" w:rsidRPr="00963CCB" w14:paraId="27966CCB"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624AF2E4"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8250911</w:t>
            </w:r>
          </w:p>
        </w:tc>
        <w:tc>
          <w:tcPr>
            <w:tcW w:w="2117" w:type="dxa"/>
            <w:tcBorders>
              <w:top w:val="nil"/>
              <w:left w:val="nil"/>
              <w:bottom w:val="single" w:sz="4" w:space="0" w:color="C0C0C0"/>
              <w:right w:val="single" w:sz="4" w:space="0" w:color="C0C0C0"/>
            </w:tcBorders>
            <w:shd w:val="clear" w:color="auto" w:fill="auto"/>
            <w:vAlign w:val="bottom"/>
            <w:hideMark/>
          </w:tcPr>
          <w:p w14:paraId="70550059"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07FB4947"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Palmer High School</w:t>
            </w:r>
          </w:p>
        </w:tc>
        <w:tc>
          <w:tcPr>
            <w:tcW w:w="1571" w:type="dxa"/>
            <w:tcBorders>
              <w:top w:val="nil"/>
              <w:left w:val="nil"/>
              <w:bottom w:val="single" w:sz="4" w:space="0" w:color="C0C0C0"/>
              <w:right w:val="single" w:sz="4" w:space="0" w:color="C0C0C0"/>
            </w:tcBorders>
            <w:shd w:val="clear" w:color="auto" w:fill="auto"/>
            <w:vAlign w:val="bottom"/>
            <w:hideMark/>
          </w:tcPr>
          <w:p w14:paraId="4E36CE55"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60EBFE41" w14:textId="77777777" w:rsidTr="00963CCB">
        <w:trPr>
          <w:trHeight w:val="6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50D88063"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8250921</w:t>
            </w:r>
          </w:p>
        </w:tc>
        <w:tc>
          <w:tcPr>
            <w:tcW w:w="2117" w:type="dxa"/>
            <w:tcBorders>
              <w:top w:val="nil"/>
              <w:left w:val="nil"/>
              <w:bottom w:val="single" w:sz="4" w:space="0" w:color="C0C0C0"/>
              <w:right w:val="single" w:sz="4" w:space="0" w:color="C0C0C0"/>
            </w:tcBorders>
            <w:shd w:val="clear" w:color="auto" w:fill="auto"/>
            <w:vAlign w:val="bottom"/>
            <w:hideMark/>
          </w:tcPr>
          <w:p w14:paraId="1CC22B3C"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60016B65"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Kennedy Hope Academy Franciscan Hospital for Children</w:t>
            </w:r>
          </w:p>
        </w:tc>
        <w:tc>
          <w:tcPr>
            <w:tcW w:w="1571" w:type="dxa"/>
            <w:tcBorders>
              <w:top w:val="nil"/>
              <w:left w:val="nil"/>
              <w:bottom w:val="single" w:sz="4" w:space="0" w:color="C0C0C0"/>
              <w:right w:val="single" w:sz="4" w:space="0" w:color="C0C0C0"/>
            </w:tcBorders>
            <w:shd w:val="clear" w:color="auto" w:fill="auto"/>
            <w:vAlign w:val="bottom"/>
            <w:hideMark/>
          </w:tcPr>
          <w:p w14:paraId="3181F049"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 </w:t>
            </w:r>
          </w:p>
        </w:tc>
      </w:tr>
      <w:tr w:rsidR="00963CCB" w:rsidRPr="00963CCB" w14:paraId="1EFBE364"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5885E65E"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8251011</w:t>
            </w:r>
          </w:p>
        </w:tc>
        <w:tc>
          <w:tcPr>
            <w:tcW w:w="2117" w:type="dxa"/>
            <w:tcBorders>
              <w:top w:val="nil"/>
              <w:left w:val="nil"/>
              <w:bottom w:val="single" w:sz="4" w:space="0" w:color="C0C0C0"/>
              <w:right w:val="single" w:sz="4" w:space="0" w:color="C0C0C0"/>
            </w:tcBorders>
            <w:shd w:val="clear" w:color="auto" w:fill="auto"/>
            <w:vAlign w:val="bottom"/>
            <w:hideMark/>
          </w:tcPr>
          <w:p w14:paraId="23E38D6D"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6BB549F0"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Ware High School</w:t>
            </w:r>
          </w:p>
        </w:tc>
        <w:tc>
          <w:tcPr>
            <w:tcW w:w="1571" w:type="dxa"/>
            <w:tcBorders>
              <w:top w:val="nil"/>
              <w:left w:val="nil"/>
              <w:bottom w:val="single" w:sz="4" w:space="0" w:color="C0C0C0"/>
              <w:right w:val="single" w:sz="4" w:space="0" w:color="C0C0C0"/>
            </w:tcBorders>
            <w:shd w:val="clear" w:color="auto" w:fill="auto"/>
            <w:vAlign w:val="bottom"/>
            <w:hideMark/>
          </w:tcPr>
          <w:p w14:paraId="24E276FF"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AE6AAE" w:rsidRPr="00963CCB" w14:paraId="33FBD6D3"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tcPr>
          <w:p w14:paraId="0E48915A" w14:textId="5F6D32E5" w:rsidR="00AE6AAE" w:rsidRPr="00963CCB" w:rsidRDefault="00AE6AAE" w:rsidP="00963CCB">
            <w:pPr>
              <w:rPr>
                <w:rFonts w:ascii="Calibri" w:eastAsia="Times New Roman" w:hAnsi="Calibri" w:cs="Calibri"/>
                <w:color w:val="000000"/>
                <w:sz w:val="22"/>
              </w:rPr>
            </w:pPr>
            <w:r>
              <w:rPr>
                <w:rFonts w:ascii="Calibri" w:eastAsia="Times New Roman" w:hAnsi="Calibri" w:cs="Calibri"/>
                <w:color w:val="000000"/>
                <w:sz w:val="22"/>
              </w:rPr>
              <w:t>8251021</w:t>
            </w:r>
          </w:p>
        </w:tc>
        <w:tc>
          <w:tcPr>
            <w:tcW w:w="2117" w:type="dxa"/>
            <w:tcBorders>
              <w:top w:val="nil"/>
              <w:left w:val="nil"/>
              <w:bottom w:val="single" w:sz="4" w:space="0" w:color="C0C0C0"/>
              <w:right w:val="single" w:sz="4" w:space="0" w:color="C0C0C0"/>
            </w:tcBorders>
            <w:shd w:val="clear" w:color="auto" w:fill="auto"/>
            <w:vAlign w:val="bottom"/>
          </w:tcPr>
          <w:p w14:paraId="10FCEC76" w14:textId="549D810D" w:rsidR="00AE6AAE" w:rsidRPr="00963CCB" w:rsidRDefault="00AE6AAE" w:rsidP="00AE6AAE">
            <w:pPr>
              <w:rPr>
                <w:rFonts w:ascii="Calibri" w:eastAsia="Times New Roman" w:hAnsi="Calibri" w:cs="Calibri"/>
                <w:color w:val="000000"/>
                <w:sz w:val="22"/>
              </w:rPr>
            </w:pPr>
            <w:r>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tcPr>
          <w:p w14:paraId="52081846" w14:textId="396CB267" w:rsidR="00AE6AAE" w:rsidRPr="00963CCB" w:rsidRDefault="00AE6AAE" w:rsidP="00963CCB">
            <w:pPr>
              <w:rPr>
                <w:rFonts w:ascii="Calibri" w:eastAsia="Times New Roman" w:hAnsi="Calibri" w:cs="Calibri"/>
                <w:color w:val="000000"/>
                <w:sz w:val="22"/>
              </w:rPr>
            </w:pPr>
            <w:r>
              <w:rPr>
                <w:rFonts w:ascii="Calibri" w:eastAsia="Times New Roman" w:hAnsi="Calibri" w:cs="Calibri"/>
                <w:color w:val="000000"/>
                <w:sz w:val="22"/>
              </w:rPr>
              <w:t>The Center School</w:t>
            </w:r>
          </w:p>
        </w:tc>
        <w:tc>
          <w:tcPr>
            <w:tcW w:w="1571" w:type="dxa"/>
            <w:tcBorders>
              <w:top w:val="nil"/>
              <w:left w:val="nil"/>
              <w:bottom w:val="single" w:sz="4" w:space="0" w:color="C0C0C0"/>
              <w:right w:val="single" w:sz="4" w:space="0" w:color="C0C0C0"/>
            </w:tcBorders>
            <w:shd w:val="clear" w:color="auto" w:fill="auto"/>
            <w:vAlign w:val="bottom"/>
          </w:tcPr>
          <w:p w14:paraId="1B98121E" w14:textId="77777777" w:rsidR="00AE6AAE" w:rsidRPr="00963CCB" w:rsidRDefault="00AE6AAE" w:rsidP="00963CCB">
            <w:pPr>
              <w:jc w:val="right"/>
              <w:rPr>
                <w:rFonts w:ascii="Calibri" w:eastAsia="Times New Roman" w:hAnsi="Calibri" w:cs="Calibri"/>
                <w:color w:val="000000"/>
                <w:sz w:val="22"/>
              </w:rPr>
            </w:pPr>
          </w:p>
        </w:tc>
      </w:tr>
      <w:tr w:rsidR="00963CCB" w:rsidRPr="00963CCB" w14:paraId="4586A5CC"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404F2322"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8251061</w:t>
            </w:r>
          </w:p>
        </w:tc>
        <w:tc>
          <w:tcPr>
            <w:tcW w:w="2117" w:type="dxa"/>
            <w:tcBorders>
              <w:top w:val="nil"/>
              <w:left w:val="nil"/>
              <w:bottom w:val="single" w:sz="4" w:space="0" w:color="C0C0C0"/>
              <w:right w:val="single" w:sz="4" w:space="0" w:color="C0C0C0"/>
            </w:tcBorders>
            <w:shd w:val="clear" w:color="auto" w:fill="auto"/>
            <w:vAlign w:val="bottom"/>
            <w:hideMark/>
          </w:tcPr>
          <w:p w14:paraId="3703A4D8"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21D7D5FA"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Devereux Massachusetts Treatment Center</w:t>
            </w:r>
          </w:p>
        </w:tc>
        <w:tc>
          <w:tcPr>
            <w:tcW w:w="1571" w:type="dxa"/>
            <w:tcBorders>
              <w:top w:val="nil"/>
              <w:left w:val="nil"/>
              <w:bottom w:val="single" w:sz="4" w:space="0" w:color="C0C0C0"/>
              <w:right w:val="single" w:sz="4" w:space="0" w:color="C0C0C0"/>
            </w:tcBorders>
            <w:shd w:val="clear" w:color="auto" w:fill="auto"/>
            <w:vAlign w:val="bottom"/>
            <w:hideMark/>
          </w:tcPr>
          <w:p w14:paraId="703893AF"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AE6AAE" w:rsidRPr="00963CCB" w14:paraId="1A4FFD07"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tcPr>
          <w:p w14:paraId="7C42C3A2" w14:textId="1A04FBBA" w:rsidR="00AE6AAE" w:rsidRPr="00963CCB" w:rsidRDefault="00AE6AAE" w:rsidP="00963CCB">
            <w:pPr>
              <w:rPr>
                <w:rFonts w:ascii="Calibri" w:eastAsia="Times New Roman" w:hAnsi="Calibri" w:cs="Calibri"/>
                <w:color w:val="000000"/>
                <w:sz w:val="22"/>
              </w:rPr>
            </w:pPr>
            <w:r>
              <w:rPr>
                <w:rFonts w:ascii="Calibri" w:eastAsia="Times New Roman" w:hAnsi="Calibri" w:cs="Calibri"/>
                <w:color w:val="000000"/>
                <w:sz w:val="22"/>
              </w:rPr>
              <w:t>8251121</w:t>
            </w:r>
          </w:p>
        </w:tc>
        <w:tc>
          <w:tcPr>
            <w:tcW w:w="2117" w:type="dxa"/>
            <w:tcBorders>
              <w:top w:val="nil"/>
              <w:left w:val="nil"/>
              <w:bottom w:val="single" w:sz="4" w:space="0" w:color="C0C0C0"/>
              <w:right w:val="single" w:sz="4" w:space="0" w:color="C0C0C0"/>
            </w:tcBorders>
            <w:shd w:val="clear" w:color="auto" w:fill="auto"/>
            <w:vAlign w:val="bottom"/>
          </w:tcPr>
          <w:p w14:paraId="2858222D" w14:textId="4C39CE09" w:rsidR="00AE6AAE" w:rsidRPr="00963CCB" w:rsidRDefault="00AE6AAE" w:rsidP="00963CCB">
            <w:pPr>
              <w:rPr>
                <w:rFonts w:ascii="Calibri" w:eastAsia="Times New Roman" w:hAnsi="Calibri" w:cs="Calibri"/>
                <w:color w:val="000000"/>
                <w:sz w:val="22"/>
              </w:rPr>
            </w:pPr>
            <w:r>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tcPr>
          <w:p w14:paraId="5823E9A5" w14:textId="60A20356" w:rsidR="00AE6AAE" w:rsidRPr="00963CCB" w:rsidRDefault="00AE6AAE" w:rsidP="00963CCB">
            <w:pPr>
              <w:rPr>
                <w:rFonts w:ascii="Calibri" w:eastAsia="Times New Roman" w:hAnsi="Calibri" w:cs="Calibri"/>
                <w:color w:val="000000"/>
                <w:sz w:val="22"/>
              </w:rPr>
            </w:pPr>
            <w:r>
              <w:rPr>
                <w:rFonts w:ascii="Calibri" w:eastAsia="Times New Roman" w:hAnsi="Calibri" w:cs="Calibri"/>
                <w:color w:val="000000"/>
                <w:sz w:val="22"/>
              </w:rPr>
              <w:t>Willie Ross School for Deaf</w:t>
            </w:r>
          </w:p>
        </w:tc>
        <w:tc>
          <w:tcPr>
            <w:tcW w:w="1571" w:type="dxa"/>
            <w:tcBorders>
              <w:top w:val="nil"/>
              <w:left w:val="nil"/>
              <w:bottom w:val="single" w:sz="4" w:space="0" w:color="C0C0C0"/>
              <w:right w:val="single" w:sz="4" w:space="0" w:color="C0C0C0"/>
            </w:tcBorders>
            <w:shd w:val="clear" w:color="auto" w:fill="auto"/>
            <w:vAlign w:val="bottom"/>
          </w:tcPr>
          <w:p w14:paraId="74C73BD9" w14:textId="77777777" w:rsidR="00AE6AAE" w:rsidRPr="00963CCB" w:rsidRDefault="00AE6AAE" w:rsidP="00963CCB">
            <w:pPr>
              <w:jc w:val="right"/>
              <w:rPr>
                <w:rFonts w:ascii="Calibri" w:eastAsia="Times New Roman" w:hAnsi="Calibri" w:cs="Calibri"/>
                <w:color w:val="000000"/>
                <w:sz w:val="22"/>
              </w:rPr>
            </w:pPr>
          </w:p>
        </w:tc>
      </w:tr>
      <w:tr w:rsidR="00963CCB" w:rsidRPr="00963CCB" w14:paraId="5A1673F7"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59935B4C"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8251111</w:t>
            </w:r>
          </w:p>
        </w:tc>
        <w:tc>
          <w:tcPr>
            <w:tcW w:w="2117" w:type="dxa"/>
            <w:tcBorders>
              <w:top w:val="nil"/>
              <w:left w:val="nil"/>
              <w:bottom w:val="single" w:sz="4" w:space="0" w:color="C0C0C0"/>
              <w:right w:val="single" w:sz="4" w:space="0" w:color="C0C0C0"/>
            </w:tcBorders>
            <w:shd w:val="clear" w:color="auto" w:fill="auto"/>
            <w:vAlign w:val="bottom"/>
            <w:hideMark/>
          </w:tcPr>
          <w:p w14:paraId="05226ACC"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1467D513"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Farmington River Regional School District</w:t>
            </w:r>
          </w:p>
        </w:tc>
        <w:tc>
          <w:tcPr>
            <w:tcW w:w="1571" w:type="dxa"/>
            <w:tcBorders>
              <w:top w:val="nil"/>
              <w:left w:val="nil"/>
              <w:bottom w:val="single" w:sz="4" w:space="0" w:color="C0C0C0"/>
              <w:right w:val="single" w:sz="4" w:space="0" w:color="C0C0C0"/>
            </w:tcBorders>
            <w:shd w:val="clear" w:color="auto" w:fill="auto"/>
            <w:vAlign w:val="bottom"/>
            <w:hideMark/>
          </w:tcPr>
          <w:p w14:paraId="6E65FFE2"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2BB14FBE"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2A6BB61B"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8251211</w:t>
            </w:r>
          </w:p>
        </w:tc>
        <w:tc>
          <w:tcPr>
            <w:tcW w:w="2117" w:type="dxa"/>
            <w:tcBorders>
              <w:top w:val="nil"/>
              <w:left w:val="nil"/>
              <w:bottom w:val="single" w:sz="4" w:space="0" w:color="C0C0C0"/>
              <w:right w:val="single" w:sz="4" w:space="0" w:color="C0C0C0"/>
            </w:tcBorders>
            <w:shd w:val="clear" w:color="auto" w:fill="auto"/>
            <w:vAlign w:val="bottom"/>
            <w:hideMark/>
          </w:tcPr>
          <w:p w14:paraId="0135E874"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0C2357ED"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Turners Falls High School</w:t>
            </w:r>
          </w:p>
        </w:tc>
        <w:tc>
          <w:tcPr>
            <w:tcW w:w="1571" w:type="dxa"/>
            <w:tcBorders>
              <w:top w:val="nil"/>
              <w:left w:val="nil"/>
              <w:bottom w:val="single" w:sz="4" w:space="0" w:color="C0C0C0"/>
              <w:right w:val="single" w:sz="4" w:space="0" w:color="C0C0C0"/>
            </w:tcBorders>
            <w:shd w:val="clear" w:color="auto" w:fill="auto"/>
            <w:vAlign w:val="bottom"/>
            <w:hideMark/>
          </w:tcPr>
          <w:p w14:paraId="42F0D1E6"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03B4D10A"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4C4CEC76"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8251261</w:t>
            </w:r>
          </w:p>
        </w:tc>
        <w:tc>
          <w:tcPr>
            <w:tcW w:w="2117" w:type="dxa"/>
            <w:tcBorders>
              <w:top w:val="nil"/>
              <w:left w:val="nil"/>
              <w:bottom w:val="single" w:sz="4" w:space="0" w:color="C0C0C0"/>
              <w:right w:val="single" w:sz="4" w:space="0" w:color="C0C0C0"/>
            </w:tcBorders>
            <w:shd w:val="clear" w:color="auto" w:fill="auto"/>
            <w:vAlign w:val="bottom"/>
            <w:hideMark/>
          </w:tcPr>
          <w:p w14:paraId="3E184CCD"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45471775"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Evergreen Center School</w:t>
            </w:r>
          </w:p>
        </w:tc>
        <w:tc>
          <w:tcPr>
            <w:tcW w:w="1571" w:type="dxa"/>
            <w:tcBorders>
              <w:top w:val="nil"/>
              <w:left w:val="nil"/>
              <w:bottom w:val="single" w:sz="4" w:space="0" w:color="C0C0C0"/>
              <w:right w:val="single" w:sz="4" w:space="0" w:color="C0C0C0"/>
            </w:tcBorders>
            <w:shd w:val="clear" w:color="auto" w:fill="auto"/>
            <w:vAlign w:val="bottom"/>
            <w:hideMark/>
          </w:tcPr>
          <w:p w14:paraId="535BCC2E"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0A64A46D"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4AC41552"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8251311</w:t>
            </w:r>
          </w:p>
        </w:tc>
        <w:tc>
          <w:tcPr>
            <w:tcW w:w="2117" w:type="dxa"/>
            <w:tcBorders>
              <w:top w:val="nil"/>
              <w:left w:val="nil"/>
              <w:bottom w:val="single" w:sz="4" w:space="0" w:color="C0C0C0"/>
              <w:right w:val="single" w:sz="4" w:space="0" w:color="C0C0C0"/>
            </w:tcBorders>
            <w:shd w:val="clear" w:color="auto" w:fill="auto"/>
            <w:vAlign w:val="bottom"/>
            <w:hideMark/>
          </w:tcPr>
          <w:p w14:paraId="5F72B677"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4ECEDE9A"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Merrimack Alternative Vocational High School</w:t>
            </w:r>
          </w:p>
        </w:tc>
        <w:tc>
          <w:tcPr>
            <w:tcW w:w="1571" w:type="dxa"/>
            <w:tcBorders>
              <w:top w:val="nil"/>
              <w:left w:val="nil"/>
              <w:bottom w:val="single" w:sz="4" w:space="0" w:color="C0C0C0"/>
              <w:right w:val="single" w:sz="4" w:space="0" w:color="C0C0C0"/>
            </w:tcBorders>
            <w:shd w:val="clear" w:color="auto" w:fill="auto"/>
            <w:vAlign w:val="bottom"/>
            <w:hideMark/>
          </w:tcPr>
          <w:p w14:paraId="713E9EF2"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30247542"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52049C79"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8251361</w:t>
            </w:r>
          </w:p>
        </w:tc>
        <w:tc>
          <w:tcPr>
            <w:tcW w:w="2117" w:type="dxa"/>
            <w:tcBorders>
              <w:top w:val="nil"/>
              <w:left w:val="nil"/>
              <w:bottom w:val="single" w:sz="4" w:space="0" w:color="C0C0C0"/>
              <w:right w:val="single" w:sz="4" w:space="0" w:color="C0C0C0"/>
            </w:tcBorders>
            <w:shd w:val="clear" w:color="auto" w:fill="auto"/>
            <w:vAlign w:val="bottom"/>
            <w:hideMark/>
          </w:tcPr>
          <w:p w14:paraId="15F3B49D"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416498AB"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F. L. Chamberlain School</w:t>
            </w:r>
          </w:p>
        </w:tc>
        <w:tc>
          <w:tcPr>
            <w:tcW w:w="1571" w:type="dxa"/>
            <w:tcBorders>
              <w:top w:val="nil"/>
              <w:left w:val="nil"/>
              <w:bottom w:val="single" w:sz="4" w:space="0" w:color="C0C0C0"/>
              <w:right w:val="single" w:sz="4" w:space="0" w:color="C0C0C0"/>
            </w:tcBorders>
            <w:shd w:val="clear" w:color="auto" w:fill="auto"/>
            <w:vAlign w:val="bottom"/>
            <w:hideMark/>
          </w:tcPr>
          <w:p w14:paraId="4B41A359"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25476373"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01B33C59"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8251411</w:t>
            </w:r>
          </w:p>
        </w:tc>
        <w:tc>
          <w:tcPr>
            <w:tcW w:w="2117" w:type="dxa"/>
            <w:tcBorders>
              <w:top w:val="nil"/>
              <w:left w:val="nil"/>
              <w:bottom w:val="single" w:sz="4" w:space="0" w:color="C0C0C0"/>
              <w:right w:val="single" w:sz="4" w:space="0" w:color="C0C0C0"/>
            </w:tcBorders>
            <w:shd w:val="clear" w:color="auto" w:fill="auto"/>
            <w:vAlign w:val="bottom"/>
            <w:hideMark/>
          </w:tcPr>
          <w:p w14:paraId="541ECDDD"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3CCC8595"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Holyoke High School</w:t>
            </w:r>
          </w:p>
        </w:tc>
        <w:tc>
          <w:tcPr>
            <w:tcW w:w="1571" w:type="dxa"/>
            <w:tcBorders>
              <w:top w:val="nil"/>
              <w:left w:val="nil"/>
              <w:bottom w:val="single" w:sz="4" w:space="0" w:color="C0C0C0"/>
              <w:right w:val="single" w:sz="4" w:space="0" w:color="C0C0C0"/>
            </w:tcBorders>
            <w:shd w:val="clear" w:color="auto" w:fill="auto"/>
            <w:vAlign w:val="bottom"/>
            <w:hideMark/>
          </w:tcPr>
          <w:p w14:paraId="0D2D7DFF"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43382C88"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3EBEF504"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8251461</w:t>
            </w:r>
          </w:p>
        </w:tc>
        <w:tc>
          <w:tcPr>
            <w:tcW w:w="2117" w:type="dxa"/>
            <w:tcBorders>
              <w:top w:val="nil"/>
              <w:left w:val="nil"/>
              <w:bottom w:val="single" w:sz="4" w:space="0" w:color="C0C0C0"/>
              <w:right w:val="single" w:sz="4" w:space="0" w:color="C0C0C0"/>
            </w:tcBorders>
            <w:shd w:val="clear" w:color="auto" w:fill="auto"/>
            <w:vAlign w:val="bottom"/>
            <w:hideMark/>
          </w:tcPr>
          <w:p w14:paraId="3ECA63CF"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7563CF5E"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Germaine Lawrence School.</w:t>
            </w:r>
          </w:p>
        </w:tc>
        <w:tc>
          <w:tcPr>
            <w:tcW w:w="1571" w:type="dxa"/>
            <w:tcBorders>
              <w:top w:val="nil"/>
              <w:left w:val="nil"/>
              <w:bottom w:val="single" w:sz="4" w:space="0" w:color="C0C0C0"/>
              <w:right w:val="single" w:sz="4" w:space="0" w:color="C0C0C0"/>
            </w:tcBorders>
            <w:shd w:val="clear" w:color="auto" w:fill="auto"/>
            <w:vAlign w:val="bottom"/>
            <w:hideMark/>
          </w:tcPr>
          <w:p w14:paraId="11173AD1"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1920F6FB"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5D11379E"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8251511</w:t>
            </w:r>
          </w:p>
        </w:tc>
        <w:tc>
          <w:tcPr>
            <w:tcW w:w="2117" w:type="dxa"/>
            <w:tcBorders>
              <w:top w:val="nil"/>
              <w:left w:val="nil"/>
              <w:bottom w:val="single" w:sz="4" w:space="0" w:color="C0C0C0"/>
              <w:right w:val="single" w:sz="4" w:space="0" w:color="C0C0C0"/>
            </w:tcBorders>
            <w:shd w:val="clear" w:color="auto" w:fill="auto"/>
            <w:vAlign w:val="bottom"/>
            <w:hideMark/>
          </w:tcPr>
          <w:p w14:paraId="788F9CE9"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388381CB"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Quarry Hill Community School</w:t>
            </w:r>
          </w:p>
        </w:tc>
        <w:tc>
          <w:tcPr>
            <w:tcW w:w="1571" w:type="dxa"/>
            <w:tcBorders>
              <w:top w:val="nil"/>
              <w:left w:val="nil"/>
              <w:bottom w:val="single" w:sz="4" w:space="0" w:color="C0C0C0"/>
              <w:right w:val="single" w:sz="4" w:space="0" w:color="C0C0C0"/>
            </w:tcBorders>
            <w:shd w:val="clear" w:color="auto" w:fill="auto"/>
            <w:vAlign w:val="bottom"/>
            <w:hideMark/>
          </w:tcPr>
          <w:p w14:paraId="281718D9"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6193B4D0"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20AFACDD"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8251561</w:t>
            </w:r>
          </w:p>
        </w:tc>
        <w:tc>
          <w:tcPr>
            <w:tcW w:w="2117" w:type="dxa"/>
            <w:tcBorders>
              <w:top w:val="nil"/>
              <w:left w:val="nil"/>
              <w:bottom w:val="single" w:sz="4" w:space="0" w:color="C0C0C0"/>
              <w:right w:val="single" w:sz="4" w:space="0" w:color="C0C0C0"/>
            </w:tcBorders>
            <w:shd w:val="clear" w:color="auto" w:fill="auto"/>
            <w:vAlign w:val="bottom"/>
            <w:hideMark/>
          </w:tcPr>
          <w:p w14:paraId="0E875E2C"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7A348730"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Hillcrest Education Centers - Hillcrest Center</w:t>
            </w:r>
          </w:p>
        </w:tc>
        <w:tc>
          <w:tcPr>
            <w:tcW w:w="1571" w:type="dxa"/>
            <w:tcBorders>
              <w:top w:val="nil"/>
              <w:left w:val="nil"/>
              <w:bottom w:val="single" w:sz="4" w:space="0" w:color="C0C0C0"/>
              <w:right w:val="single" w:sz="4" w:space="0" w:color="C0C0C0"/>
            </w:tcBorders>
            <w:shd w:val="clear" w:color="auto" w:fill="auto"/>
            <w:vAlign w:val="bottom"/>
            <w:hideMark/>
          </w:tcPr>
          <w:p w14:paraId="4C332809"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264C138C"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7A8C7DB4"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8251611</w:t>
            </w:r>
          </w:p>
        </w:tc>
        <w:tc>
          <w:tcPr>
            <w:tcW w:w="2117" w:type="dxa"/>
            <w:tcBorders>
              <w:top w:val="nil"/>
              <w:left w:val="nil"/>
              <w:bottom w:val="single" w:sz="4" w:space="0" w:color="C0C0C0"/>
              <w:right w:val="single" w:sz="4" w:space="0" w:color="C0C0C0"/>
            </w:tcBorders>
            <w:shd w:val="clear" w:color="auto" w:fill="auto"/>
            <w:vAlign w:val="bottom"/>
            <w:hideMark/>
          </w:tcPr>
          <w:p w14:paraId="7ABF630A"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1B477231"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Alfred M. Chaffee School</w:t>
            </w:r>
          </w:p>
        </w:tc>
        <w:tc>
          <w:tcPr>
            <w:tcW w:w="1571" w:type="dxa"/>
            <w:tcBorders>
              <w:top w:val="nil"/>
              <w:left w:val="nil"/>
              <w:bottom w:val="single" w:sz="4" w:space="0" w:color="C0C0C0"/>
              <w:right w:val="single" w:sz="4" w:space="0" w:color="C0C0C0"/>
            </w:tcBorders>
            <w:shd w:val="clear" w:color="auto" w:fill="auto"/>
            <w:vAlign w:val="bottom"/>
            <w:hideMark/>
          </w:tcPr>
          <w:p w14:paraId="1EF48982"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22C1D5E2" w14:textId="77777777" w:rsidTr="00963CCB">
        <w:trPr>
          <w:trHeight w:val="6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4F96BB19"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8251661</w:t>
            </w:r>
          </w:p>
        </w:tc>
        <w:tc>
          <w:tcPr>
            <w:tcW w:w="2117" w:type="dxa"/>
            <w:tcBorders>
              <w:top w:val="nil"/>
              <w:left w:val="nil"/>
              <w:bottom w:val="single" w:sz="4" w:space="0" w:color="C0C0C0"/>
              <w:right w:val="single" w:sz="4" w:space="0" w:color="C0C0C0"/>
            </w:tcBorders>
            <w:shd w:val="clear" w:color="auto" w:fill="auto"/>
            <w:vAlign w:val="bottom"/>
            <w:hideMark/>
          </w:tcPr>
          <w:p w14:paraId="649494BB"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331AC44B"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Institute for Developmental Disabilities Crystal Springs School</w:t>
            </w:r>
          </w:p>
        </w:tc>
        <w:tc>
          <w:tcPr>
            <w:tcW w:w="1571" w:type="dxa"/>
            <w:tcBorders>
              <w:top w:val="nil"/>
              <w:left w:val="nil"/>
              <w:bottom w:val="single" w:sz="4" w:space="0" w:color="C0C0C0"/>
              <w:right w:val="single" w:sz="4" w:space="0" w:color="C0C0C0"/>
            </w:tcBorders>
            <w:shd w:val="clear" w:color="auto" w:fill="auto"/>
            <w:vAlign w:val="bottom"/>
            <w:hideMark/>
          </w:tcPr>
          <w:p w14:paraId="24E93C7A"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F70B4D" w:rsidRPr="00963CCB" w14:paraId="7A16F58D"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tcPr>
          <w:p w14:paraId="259723B3" w14:textId="5DD71384" w:rsidR="00F70B4D" w:rsidRPr="00963CCB" w:rsidRDefault="00F70B4D" w:rsidP="00963CCB">
            <w:pPr>
              <w:rPr>
                <w:rFonts w:ascii="Calibri" w:eastAsia="Times New Roman" w:hAnsi="Calibri" w:cs="Calibri"/>
                <w:color w:val="000000"/>
                <w:sz w:val="22"/>
              </w:rPr>
            </w:pPr>
            <w:r>
              <w:rPr>
                <w:rFonts w:ascii="Calibri" w:eastAsia="Times New Roman" w:hAnsi="Calibri" w:cs="Calibri"/>
                <w:color w:val="000000"/>
                <w:sz w:val="22"/>
              </w:rPr>
              <w:t>8251711</w:t>
            </w:r>
          </w:p>
        </w:tc>
        <w:tc>
          <w:tcPr>
            <w:tcW w:w="2117" w:type="dxa"/>
            <w:tcBorders>
              <w:top w:val="nil"/>
              <w:left w:val="nil"/>
              <w:bottom w:val="single" w:sz="4" w:space="0" w:color="C0C0C0"/>
              <w:right w:val="single" w:sz="4" w:space="0" w:color="C0C0C0"/>
            </w:tcBorders>
            <w:shd w:val="clear" w:color="auto" w:fill="auto"/>
            <w:vAlign w:val="bottom"/>
          </w:tcPr>
          <w:p w14:paraId="32414EAA" w14:textId="732F55A3"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tcPr>
          <w:p w14:paraId="0E7391EC" w14:textId="79F549EB" w:rsidR="00F70B4D" w:rsidRPr="00963CCB" w:rsidRDefault="00F70B4D" w:rsidP="00963CCB">
            <w:pPr>
              <w:rPr>
                <w:rFonts w:ascii="Calibri" w:eastAsia="Times New Roman" w:hAnsi="Calibri" w:cs="Calibri"/>
                <w:color w:val="000000"/>
                <w:sz w:val="22"/>
              </w:rPr>
            </w:pPr>
            <w:r>
              <w:rPr>
                <w:rFonts w:ascii="Calibri" w:eastAsia="Times New Roman" w:hAnsi="Calibri" w:cs="Calibri"/>
                <w:color w:val="000000"/>
                <w:sz w:val="22"/>
              </w:rPr>
              <w:t>Robert H. Goddard</w:t>
            </w:r>
          </w:p>
        </w:tc>
        <w:tc>
          <w:tcPr>
            <w:tcW w:w="1571" w:type="dxa"/>
            <w:tcBorders>
              <w:top w:val="nil"/>
              <w:left w:val="nil"/>
              <w:bottom w:val="single" w:sz="4" w:space="0" w:color="C0C0C0"/>
              <w:right w:val="single" w:sz="4" w:space="0" w:color="C0C0C0"/>
            </w:tcBorders>
            <w:shd w:val="clear" w:color="auto" w:fill="auto"/>
            <w:vAlign w:val="bottom"/>
          </w:tcPr>
          <w:p w14:paraId="02B1CD20" w14:textId="77777777" w:rsidR="00F70B4D" w:rsidRPr="00963CCB" w:rsidRDefault="00F70B4D" w:rsidP="00963CCB">
            <w:pPr>
              <w:jc w:val="right"/>
              <w:rPr>
                <w:rFonts w:ascii="Calibri" w:eastAsia="Times New Roman" w:hAnsi="Calibri" w:cs="Calibri"/>
                <w:color w:val="000000"/>
                <w:sz w:val="22"/>
              </w:rPr>
            </w:pPr>
          </w:p>
        </w:tc>
      </w:tr>
      <w:tr w:rsidR="00963CCB" w:rsidRPr="00963CCB" w14:paraId="1EF4AB7E"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01371679"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8251761</w:t>
            </w:r>
          </w:p>
        </w:tc>
        <w:tc>
          <w:tcPr>
            <w:tcW w:w="2117" w:type="dxa"/>
            <w:tcBorders>
              <w:top w:val="nil"/>
              <w:left w:val="nil"/>
              <w:bottom w:val="single" w:sz="4" w:space="0" w:color="C0C0C0"/>
              <w:right w:val="single" w:sz="4" w:space="0" w:color="C0C0C0"/>
            </w:tcBorders>
            <w:shd w:val="clear" w:color="auto" w:fill="auto"/>
            <w:vAlign w:val="bottom"/>
            <w:hideMark/>
          </w:tcPr>
          <w:p w14:paraId="3965CB7E"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113C68B5"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Justice Resource Institute - Berkshire Meadows</w:t>
            </w:r>
          </w:p>
        </w:tc>
        <w:tc>
          <w:tcPr>
            <w:tcW w:w="1571" w:type="dxa"/>
            <w:tcBorders>
              <w:top w:val="nil"/>
              <w:left w:val="nil"/>
              <w:bottom w:val="single" w:sz="4" w:space="0" w:color="C0C0C0"/>
              <w:right w:val="single" w:sz="4" w:space="0" w:color="C0C0C0"/>
            </w:tcBorders>
            <w:shd w:val="clear" w:color="auto" w:fill="auto"/>
            <w:vAlign w:val="bottom"/>
            <w:hideMark/>
          </w:tcPr>
          <w:p w14:paraId="5589B514"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5D01164B"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2B63B17A"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8251861</w:t>
            </w:r>
          </w:p>
        </w:tc>
        <w:tc>
          <w:tcPr>
            <w:tcW w:w="2117" w:type="dxa"/>
            <w:tcBorders>
              <w:top w:val="nil"/>
              <w:left w:val="nil"/>
              <w:bottom w:val="single" w:sz="4" w:space="0" w:color="C0C0C0"/>
              <w:right w:val="single" w:sz="4" w:space="0" w:color="C0C0C0"/>
            </w:tcBorders>
            <w:shd w:val="clear" w:color="auto" w:fill="auto"/>
            <w:vAlign w:val="bottom"/>
            <w:hideMark/>
          </w:tcPr>
          <w:p w14:paraId="2A9C71B5"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4EC3052B"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Lake Grove at Maple Valley</w:t>
            </w:r>
          </w:p>
        </w:tc>
        <w:tc>
          <w:tcPr>
            <w:tcW w:w="1571" w:type="dxa"/>
            <w:tcBorders>
              <w:top w:val="nil"/>
              <w:left w:val="nil"/>
              <w:bottom w:val="single" w:sz="4" w:space="0" w:color="C0C0C0"/>
              <w:right w:val="single" w:sz="4" w:space="0" w:color="C0C0C0"/>
            </w:tcBorders>
            <w:shd w:val="clear" w:color="auto" w:fill="auto"/>
            <w:vAlign w:val="bottom"/>
            <w:hideMark/>
          </w:tcPr>
          <w:p w14:paraId="2AAA2959"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10CECA57"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0DC128B8"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8251961</w:t>
            </w:r>
          </w:p>
        </w:tc>
        <w:tc>
          <w:tcPr>
            <w:tcW w:w="2117" w:type="dxa"/>
            <w:tcBorders>
              <w:top w:val="nil"/>
              <w:left w:val="nil"/>
              <w:bottom w:val="single" w:sz="4" w:space="0" w:color="C0C0C0"/>
              <w:right w:val="single" w:sz="4" w:space="0" w:color="C0C0C0"/>
            </w:tcBorders>
            <w:shd w:val="clear" w:color="auto" w:fill="auto"/>
            <w:vAlign w:val="bottom"/>
            <w:hideMark/>
          </w:tcPr>
          <w:p w14:paraId="4643DCC8"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3479B881"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Landmark School, Inc.</w:t>
            </w:r>
          </w:p>
        </w:tc>
        <w:tc>
          <w:tcPr>
            <w:tcW w:w="1571" w:type="dxa"/>
            <w:tcBorders>
              <w:top w:val="nil"/>
              <w:left w:val="nil"/>
              <w:bottom w:val="single" w:sz="4" w:space="0" w:color="C0C0C0"/>
              <w:right w:val="single" w:sz="4" w:space="0" w:color="C0C0C0"/>
            </w:tcBorders>
            <w:shd w:val="clear" w:color="auto" w:fill="auto"/>
            <w:vAlign w:val="bottom"/>
            <w:hideMark/>
          </w:tcPr>
          <w:p w14:paraId="3CA7EA28"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5B4FF50D"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68351BDB"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8252061</w:t>
            </w:r>
          </w:p>
        </w:tc>
        <w:tc>
          <w:tcPr>
            <w:tcW w:w="2117" w:type="dxa"/>
            <w:tcBorders>
              <w:top w:val="nil"/>
              <w:left w:val="nil"/>
              <w:bottom w:val="single" w:sz="4" w:space="0" w:color="C0C0C0"/>
              <w:right w:val="single" w:sz="4" w:space="0" w:color="C0C0C0"/>
            </w:tcBorders>
            <w:shd w:val="clear" w:color="auto" w:fill="auto"/>
            <w:vAlign w:val="bottom"/>
            <w:hideMark/>
          </w:tcPr>
          <w:p w14:paraId="587A9FDC"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7353AC10"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Latham School</w:t>
            </w:r>
          </w:p>
        </w:tc>
        <w:tc>
          <w:tcPr>
            <w:tcW w:w="1571" w:type="dxa"/>
            <w:tcBorders>
              <w:top w:val="nil"/>
              <w:left w:val="nil"/>
              <w:bottom w:val="single" w:sz="4" w:space="0" w:color="C0C0C0"/>
              <w:right w:val="single" w:sz="4" w:space="0" w:color="C0C0C0"/>
            </w:tcBorders>
            <w:shd w:val="clear" w:color="auto" w:fill="auto"/>
            <w:vAlign w:val="bottom"/>
            <w:hideMark/>
          </w:tcPr>
          <w:p w14:paraId="6BFCC64A"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3645BBC3"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2578CA6B"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8252161</w:t>
            </w:r>
          </w:p>
        </w:tc>
        <w:tc>
          <w:tcPr>
            <w:tcW w:w="2117" w:type="dxa"/>
            <w:tcBorders>
              <w:top w:val="nil"/>
              <w:left w:val="nil"/>
              <w:bottom w:val="single" w:sz="4" w:space="0" w:color="C0C0C0"/>
              <w:right w:val="single" w:sz="4" w:space="0" w:color="C0C0C0"/>
            </w:tcBorders>
            <w:shd w:val="clear" w:color="auto" w:fill="auto"/>
            <w:vAlign w:val="bottom"/>
            <w:hideMark/>
          </w:tcPr>
          <w:p w14:paraId="25FA246B"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0853E388"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League School of Greater Boston</w:t>
            </w:r>
          </w:p>
        </w:tc>
        <w:tc>
          <w:tcPr>
            <w:tcW w:w="1571" w:type="dxa"/>
            <w:tcBorders>
              <w:top w:val="nil"/>
              <w:left w:val="nil"/>
              <w:bottom w:val="single" w:sz="4" w:space="0" w:color="C0C0C0"/>
              <w:right w:val="single" w:sz="4" w:space="0" w:color="C0C0C0"/>
            </w:tcBorders>
            <w:shd w:val="clear" w:color="auto" w:fill="auto"/>
            <w:vAlign w:val="bottom"/>
            <w:hideMark/>
          </w:tcPr>
          <w:p w14:paraId="154C96E6"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6348A805"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2C410940"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8252361</w:t>
            </w:r>
          </w:p>
        </w:tc>
        <w:tc>
          <w:tcPr>
            <w:tcW w:w="2117" w:type="dxa"/>
            <w:tcBorders>
              <w:top w:val="nil"/>
              <w:left w:val="nil"/>
              <w:bottom w:val="single" w:sz="4" w:space="0" w:color="C0C0C0"/>
              <w:right w:val="single" w:sz="4" w:space="0" w:color="C0C0C0"/>
            </w:tcBorders>
            <w:shd w:val="clear" w:color="auto" w:fill="auto"/>
            <w:vAlign w:val="bottom"/>
            <w:hideMark/>
          </w:tcPr>
          <w:p w14:paraId="560C94D2"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3BB61B73" w14:textId="77777777" w:rsidR="00963CCB" w:rsidRPr="00963CCB" w:rsidRDefault="00963CCB" w:rsidP="00963CCB">
            <w:pPr>
              <w:rPr>
                <w:rFonts w:ascii="Calibri" w:eastAsia="Times New Roman" w:hAnsi="Calibri" w:cs="Calibri"/>
                <w:color w:val="000000"/>
                <w:sz w:val="22"/>
              </w:rPr>
            </w:pPr>
            <w:proofErr w:type="spellStart"/>
            <w:r w:rsidRPr="00963CCB">
              <w:rPr>
                <w:rFonts w:ascii="Calibri" w:eastAsia="Times New Roman" w:hAnsi="Calibri" w:cs="Calibri"/>
                <w:color w:val="000000"/>
                <w:sz w:val="22"/>
              </w:rPr>
              <w:t>Melmark</w:t>
            </w:r>
            <w:proofErr w:type="spellEnd"/>
            <w:r w:rsidRPr="00963CCB">
              <w:rPr>
                <w:rFonts w:ascii="Calibri" w:eastAsia="Times New Roman" w:hAnsi="Calibri" w:cs="Calibri"/>
                <w:color w:val="000000"/>
                <w:sz w:val="22"/>
              </w:rPr>
              <w:t xml:space="preserve"> New England</w:t>
            </w:r>
          </w:p>
        </w:tc>
        <w:tc>
          <w:tcPr>
            <w:tcW w:w="1571" w:type="dxa"/>
            <w:tcBorders>
              <w:top w:val="nil"/>
              <w:left w:val="nil"/>
              <w:bottom w:val="single" w:sz="4" w:space="0" w:color="C0C0C0"/>
              <w:right w:val="single" w:sz="4" w:space="0" w:color="C0C0C0"/>
            </w:tcBorders>
            <w:shd w:val="clear" w:color="auto" w:fill="auto"/>
            <w:vAlign w:val="bottom"/>
            <w:hideMark/>
          </w:tcPr>
          <w:p w14:paraId="5447D87A"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1B8D22A8"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7562B0A3"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8252461</w:t>
            </w:r>
          </w:p>
        </w:tc>
        <w:tc>
          <w:tcPr>
            <w:tcW w:w="2117" w:type="dxa"/>
            <w:tcBorders>
              <w:top w:val="nil"/>
              <w:left w:val="nil"/>
              <w:bottom w:val="single" w:sz="4" w:space="0" w:color="C0C0C0"/>
              <w:right w:val="single" w:sz="4" w:space="0" w:color="C0C0C0"/>
            </w:tcBorders>
            <w:shd w:val="clear" w:color="auto" w:fill="auto"/>
            <w:vAlign w:val="bottom"/>
            <w:hideMark/>
          </w:tcPr>
          <w:p w14:paraId="661F61D6"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5CF93BE9"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NECC - New England Center for Children</w:t>
            </w:r>
          </w:p>
        </w:tc>
        <w:tc>
          <w:tcPr>
            <w:tcW w:w="1571" w:type="dxa"/>
            <w:tcBorders>
              <w:top w:val="nil"/>
              <w:left w:val="nil"/>
              <w:bottom w:val="single" w:sz="4" w:space="0" w:color="C0C0C0"/>
              <w:right w:val="single" w:sz="4" w:space="0" w:color="C0C0C0"/>
            </w:tcBorders>
            <w:shd w:val="clear" w:color="auto" w:fill="auto"/>
            <w:vAlign w:val="bottom"/>
            <w:hideMark/>
          </w:tcPr>
          <w:p w14:paraId="607C4C6F"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4DBB3FD0" w14:textId="77777777" w:rsidTr="00963CCB">
        <w:trPr>
          <w:trHeight w:val="330"/>
        </w:trPr>
        <w:tc>
          <w:tcPr>
            <w:tcW w:w="133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18C3BD1F" w14:textId="77777777" w:rsidR="00963CCB" w:rsidRPr="00963CCB" w:rsidRDefault="00963CCB" w:rsidP="00963CCB">
            <w:pPr>
              <w:jc w:val="center"/>
              <w:rPr>
                <w:rFonts w:ascii="Times New Roman" w:eastAsia="Times New Roman" w:hAnsi="Times New Roman" w:cs="Times New Roman"/>
                <w:color w:val="000000"/>
                <w:sz w:val="24"/>
                <w:szCs w:val="24"/>
              </w:rPr>
            </w:pPr>
            <w:r w:rsidRPr="00963CCB">
              <w:rPr>
                <w:rFonts w:ascii="Times New Roman" w:eastAsia="Times New Roman" w:hAnsi="Times New Roman" w:cs="Times New Roman"/>
                <w:color w:val="000000"/>
                <w:sz w:val="24"/>
                <w:szCs w:val="24"/>
              </w:rPr>
              <w:lastRenderedPageBreak/>
              <w:t>Facility Code</w:t>
            </w:r>
          </w:p>
        </w:tc>
        <w:tc>
          <w:tcPr>
            <w:tcW w:w="2117" w:type="dxa"/>
            <w:tcBorders>
              <w:top w:val="single" w:sz="4" w:space="0" w:color="auto"/>
              <w:left w:val="nil"/>
              <w:bottom w:val="single" w:sz="4" w:space="0" w:color="auto"/>
              <w:right w:val="single" w:sz="4" w:space="0" w:color="auto"/>
            </w:tcBorders>
            <w:shd w:val="clear" w:color="000000" w:fill="C0C0C0"/>
            <w:noWrap/>
            <w:vAlign w:val="bottom"/>
            <w:hideMark/>
          </w:tcPr>
          <w:p w14:paraId="283B1AB1" w14:textId="77777777" w:rsidR="00963CCB" w:rsidRPr="00963CCB" w:rsidRDefault="00963CCB" w:rsidP="00963CCB">
            <w:pPr>
              <w:jc w:val="center"/>
              <w:rPr>
                <w:rFonts w:ascii="Times New Roman" w:eastAsia="Times New Roman" w:hAnsi="Times New Roman" w:cs="Times New Roman"/>
                <w:color w:val="000000"/>
                <w:sz w:val="24"/>
                <w:szCs w:val="24"/>
              </w:rPr>
            </w:pPr>
            <w:r w:rsidRPr="00963CCB">
              <w:rPr>
                <w:rFonts w:ascii="Times New Roman" w:eastAsia="Times New Roman" w:hAnsi="Times New Roman" w:cs="Times New Roman"/>
                <w:color w:val="000000"/>
                <w:sz w:val="24"/>
                <w:szCs w:val="24"/>
              </w:rPr>
              <w:t>State</w:t>
            </w:r>
          </w:p>
        </w:tc>
        <w:tc>
          <w:tcPr>
            <w:tcW w:w="5122" w:type="dxa"/>
            <w:tcBorders>
              <w:top w:val="single" w:sz="4" w:space="0" w:color="auto"/>
              <w:left w:val="nil"/>
              <w:bottom w:val="single" w:sz="4" w:space="0" w:color="auto"/>
              <w:right w:val="single" w:sz="4" w:space="0" w:color="auto"/>
            </w:tcBorders>
            <w:shd w:val="clear" w:color="000000" w:fill="C0C0C0"/>
            <w:noWrap/>
            <w:vAlign w:val="bottom"/>
            <w:hideMark/>
          </w:tcPr>
          <w:p w14:paraId="7E7BB643" w14:textId="77777777" w:rsidR="00963CCB" w:rsidRPr="00963CCB" w:rsidRDefault="00963CCB" w:rsidP="00963CCB">
            <w:pPr>
              <w:jc w:val="center"/>
              <w:rPr>
                <w:rFonts w:ascii="Times New Roman" w:eastAsia="Times New Roman" w:hAnsi="Times New Roman" w:cs="Times New Roman"/>
                <w:color w:val="000000"/>
                <w:sz w:val="24"/>
                <w:szCs w:val="24"/>
              </w:rPr>
            </w:pPr>
            <w:r w:rsidRPr="00963CCB">
              <w:rPr>
                <w:rFonts w:ascii="Times New Roman" w:eastAsia="Times New Roman" w:hAnsi="Times New Roman" w:cs="Times New Roman"/>
                <w:color w:val="000000"/>
                <w:sz w:val="24"/>
                <w:szCs w:val="24"/>
              </w:rPr>
              <w:t>Facility Name</w:t>
            </w:r>
          </w:p>
        </w:tc>
        <w:tc>
          <w:tcPr>
            <w:tcW w:w="1571" w:type="dxa"/>
            <w:tcBorders>
              <w:top w:val="single" w:sz="4" w:space="0" w:color="auto"/>
              <w:left w:val="nil"/>
              <w:bottom w:val="single" w:sz="4" w:space="0" w:color="auto"/>
              <w:right w:val="single" w:sz="4" w:space="0" w:color="auto"/>
            </w:tcBorders>
            <w:shd w:val="clear" w:color="000000" w:fill="C0C0C0"/>
            <w:noWrap/>
            <w:vAlign w:val="bottom"/>
            <w:hideMark/>
          </w:tcPr>
          <w:p w14:paraId="6B0C30DB" w14:textId="77777777" w:rsidR="00963CCB" w:rsidRPr="00963CCB" w:rsidRDefault="00963CCB" w:rsidP="00963CCB">
            <w:pPr>
              <w:jc w:val="center"/>
              <w:rPr>
                <w:rFonts w:ascii="Times New Roman" w:eastAsia="Times New Roman" w:hAnsi="Times New Roman" w:cs="Times New Roman"/>
                <w:color w:val="000000"/>
                <w:sz w:val="24"/>
                <w:szCs w:val="24"/>
              </w:rPr>
            </w:pPr>
            <w:r w:rsidRPr="00963CCB">
              <w:rPr>
                <w:rFonts w:ascii="Times New Roman" w:eastAsia="Times New Roman" w:hAnsi="Times New Roman" w:cs="Times New Roman"/>
                <w:color w:val="000000"/>
                <w:sz w:val="24"/>
                <w:szCs w:val="24"/>
              </w:rPr>
              <w:t>Notes</w:t>
            </w:r>
          </w:p>
        </w:tc>
      </w:tr>
      <w:tr w:rsidR="00905CAA" w:rsidRPr="00963CCB" w14:paraId="61B3656A" w14:textId="77777777" w:rsidTr="00E6746C">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7C2369EF" w14:textId="77777777" w:rsidR="00905CAA" w:rsidRPr="00963CCB" w:rsidRDefault="00905CAA" w:rsidP="00E6746C">
            <w:pPr>
              <w:rPr>
                <w:rFonts w:ascii="Calibri" w:eastAsia="Times New Roman" w:hAnsi="Calibri" w:cs="Calibri"/>
                <w:color w:val="000000"/>
                <w:sz w:val="22"/>
              </w:rPr>
            </w:pPr>
            <w:r w:rsidRPr="00963CCB">
              <w:rPr>
                <w:rFonts w:ascii="Calibri" w:eastAsia="Times New Roman" w:hAnsi="Calibri" w:cs="Calibri"/>
                <w:color w:val="000000"/>
                <w:sz w:val="22"/>
              </w:rPr>
              <w:t>8252561</w:t>
            </w:r>
          </w:p>
        </w:tc>
        <w:tc>
          <w:tcPr>
            <w:tcW w:w="2117" w:type="dxa"/>
            <w:tcBorders>
              <w:top w:val="nil"/>
              <w:left w:val="nil"/>
              <w:bottom w:val="single" w:sz="4" w:space="0" w:color="C0C0C0"/>
              <w:right w:val="single" w:sz="4" w:space="0" w:color="C0C0C0"/>
            </w:tcBorders>
            <w:shd w:val="clear" w:color="auto" w:fill="auto"/>
            <w:vAlign w:val="bottom"/>
            <w:hideMark/>
          </w:tcPr>
          <w:p w14:paraId="75A3F3C7" w14:textId="77777777" w:rsidR="00905CAA" w:rsidRPr="00963CCB" w:rsidRDefault="00905CAA" w:rsidP="00E6746C">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2DCC002C" w14:textId="77777777" w:rsidR="00905CAA" w:rsidRPr="00963CCB" w:rsidRDefault="00905CAA" w:rsidP="00E6746C">
            <w:pPr>
              <w:rPr>
                <w:rFonts w:ascii="Calibri" w:eastAsia="Times New Roman" w:hAnsi="Calibri" w:cs="Calibri"/>
                <w:color w:val="000000"/>
                <w:sz w:val="22"/>
              </w:rPr>
            </w:pPr>
            <w:r w:rsidRPr="00963CCB">
              <w:rPr>
                <w:rFonts w:ascii="Calibri" w:eastAsia="Times New Roman" w:hAnsi="Calibri" w:cs="Calibri"/>
                <w:color w:val="000000"/>
                <w:sz w:val="22"/>
              </w:rPr>
              <w:t>Perkins School for the Blind</w:t>
            </w:r>
          </w:p>
        </w:tc>
        <w:tc>
          <w:tcPr>
            <w:tcW w:w="1571" w:type="dxa"/>
            <w:tcBorders>
              <w:top w:val="nil"/>
              <w:left w:val="nil"/>
              <w:bottom w:val="single" w:sz="4" w:space="0" w:color="C0C0C0"/>
              <w:right w:val="single" w:sz="4" w:space="0" w:color="C0C0C0"/>
            </w:tcBorders>
            <w:shd w:val="clear" w:color="auto" w:fill="auto"/>
            <w:vAlign w:val="bottom"/>
            <w:hideMark/>
          </w:tcPr>
          <w:p w14:paraId="062F5A99" w14:textId="77777777" w:rsidR="00905CAA" w:rsidRPr="00963CCB" w:rsidRDefault="00905CAA" w:rsidP="00E6746C">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05CAA" w:rsidRPr="00963CCB" w14:paraId="0E6EE5F9" w14:textId="77777777" w:rsidTr="00E6746C">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3A467870" w14:textId="77777777" w:rsidR="00905CAA" w:rsidRPr="00963CCB" w:rsidRDefault="00905CAA" w:rsidP="00E6746C">
            <w:pPr>
              <w:rPr>
                <w:rFonts w:ascii="Calibri" w:eastAsia="Times New Roman" w:hAnsi="Calibri" w:cs="Calibri"/>
                <w:color w:val="000000"/>
                <w:sz w:val="22"/>
              </w:rPr>
            </w:pPr>
            <w:r w:rsidRPr="00963CCB">
              <w:rPr>
                <w:rFonts w:ascii="Calibri" w:eastAsia="Times New Roman" w:hAnsi="Calibri" w:cs="Calibri"/>
                <w:color w:val="000000"/>
                <w:sz w:val="22"/>
              </w:rPr>
              <w:t>8252661</w:t>
            </w:r>
          </w:p>
        </w:tc>
        <w:tc>
          <w:tcPr>
            <w:tcW w:w="2117" w:type="dxa"/>
            <w:tcBorders>
              <w:top w:val="nil"/>
              <w:left w:val="nil"/>
              <w:bottom w:val="single" w:sz="4" w:space="0" w:color="C0C0C0"/>
              <w:right w:val="single" w:sz="4" w:space="0" w:color="C0C0C0"/>
            </w:tcBorders>
            <w:shd w:val="clear" w:color="auto" w:fill="auto"/>
            <w:vAlign w:val="bottom"/>
            <w:hideMark/>
          </w:tcPr>
          <w:p w14:paraId="3C872DDD" w14:textId="77777777" w:rsidR="00905CAA" w:rsidRPr="00963CCB" w:rsidRDefault="00905CAA" w:rsidP="00E6746C">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28F75493" w14:textId="77777777" w:rsidR="00905CAA" w:rsidRPr="00963CCB" w:rsidRDefault="00905CAA" w:rsidP="00E6746C">
            <w:pPr>
              <w:rPr>
                <w:rFonts w:ascii="Calibri" w:eastAsia="Times New Roman" w:hAnsi="Calibri" w:cs="Calibri"/>
                <w:color w:val="000000"/>
                <w:sz w:val="22"/>
              </w:rPr>
            </w:pPr>
            <w:r w:rsidRPr="00963CCB">
              <w:rPr>
                <w:rFonts w:ascii="Calibri" w:eastAsia="Times New Roman" w:hAnsi="Calibri" w:cs="Calibri"/>
                <w:color w:val="000000"/>
                <w:sz w:val="22"/>
              </w:rPr>
              <w:t>Protestant Guild School</w:t>
            </w:r>
          </w:p>
        </w:tc>
        <w:tc>
          <w:tcPr>
            <w:tcW w:w="1571" w:type="dxa"/>
            <w:tcBorders>
              <w:top w:val="nil"/>
              <w:left w:val="nil"/>
              <w:bottom w:val="single" w:sz="4" w:space="0" w:color="C0C0C0"/>
              <w:right w:val="single" w:sz="4" w:space="0" w:color="C0C0C0"/>
            </w:tcBorders>
            <w:shd w:val="clear" w:color="auto" w:fill="auto"/>
            <w:vAlign w:val="bottom"/>
            <w:hideMark/>
          </w:tcPr>
          <w:p w14:paraId="33744459" w14:textId="77777777" w:rsidR="00905CAA" w:rsidRPr="00963CCB" w:rsidRDefault="00905CAA" w:rsidP="00E6746C">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05CAA" w:rsidRPr="00963CCB" w14:paraId="3513C77F" w14:textId="77777777" w:rsidTr="00E6746C">
        <w:trPr>
          <w:trHeight w:val="6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4F793A8D" w14:textId="77777777" w:rsidR="00905CAA" w:rsidRPr="00963CCB" w:rsidRDefault="00905CAA" w:rsidP="00E6746C">
            <w:pPr>
              <w:rPr>
                <w:rFonts w:ascii="Calibri" w:eastAsia="Times New Roman" w:hAnsi="Calibri" w:cs="Calibri"/>
                <w:color w:val="000000"/>
                <w:sz w:val="22"/>
              </w:rPr>
            </w:pPr>
            <w:r w:rsidRPr="00963CCB">
              <w:rPr>
                <w:rFonts w:ascii="Calibri" w:eastAsia="Times New Roman" w:hAnsi="Calibri" w:cs="Calibri"/>
                <w:color w:val="000000"/>
                <w:sz w:val="22"/>
              </w:rPr>
              <w:t>8252861</w:t>
            </w:r>
          </w:p>
        </w:tc>
        <w:tc>
          <w:tcPr>
            <w:tcW w:w="2117" w:type="dxa"/>
            <w:tcBorders>
              <w:top w:val="nil"/>
              <w:left w:val="nil"/>
              <w:bottom w:val="single" w:sz="4" w:space="0" w:color="C0C0C0"/>
              <w:right w:val="single" w:sz="4" w:space="0" w:color="C0C0C0"/>
            </w:tcBorders>
            <w:shd w:val="clear" w:color="auto" w:fill="auto"/>
            <w:vAlign w:val="bottom"/>
            <w:hideMark/>
          </w:tcPr>
          <w:p w14:paraId="78C81CCB" w14:textId="77777777" w:rsidR="00905CAA" w:rsidRPr="00963CCB" w:rsidRDefault="00905CAA" w:rsidP="00E6746C">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30059554" w14:textId="77777777" w:rsidR="00905CAA" w:rsidRPr="00963CCB" w:rsidRDefault="00905CAA" w:rsidP="00E6746C">
            <w:pPr>
              <w:rPr>
                <w:rFonts w:ascii="Calibri" w:eastAsia="Times New Roman" w:hAnsi="Calibri" w:cs="Calibri"/>
                <w:color w:val="000000"/>
                <w:sz w:val="22"/>
              </w:rPr>
            </w:pPr>
            <w:r w:rsidRPr="00963CCB">
              <w:rPr>
                <w:rFonts w:ascii="Calibri" w:eastAsia="Times New Roman" w:hAnsi="Calibri" w:cs="Calibri"/>
                <w:color w:val="000000"/>
                <w:sz w:val="22"/>
              </w:rPr>
              <w:t>Northeast Center for Youth and Families, Inc. Tri-County Schools</w:t>
            </w:r>
          </w:p>
        </w:tc>
        <w:tc>
          <w:tcPr>
            <w:tcW w:w="1571" w:type="dxa"/>
            <w:tcBorders>
              <w:top w:val="nil"/>
              <w:left w:val="nil"/>
              <w:bottom w:val="single" w:sz="4" w:space="0" w:color="C0C0C0"/>
              <w:right w:val="single" w:sz="4" w:space="0" w:color="C0C0C0"/>
            </w:tcBorders>
            <w:shd w:val="clear" w:color="auto" w:fill="auto"/>
            <w:vAlign w:val="bottom"/>
            <w:hideMark/>
          </w:tcPr>
          <w:p w14:paraId="613E7B79" w14:textId="77777777" w:rsidR="00905CAA" w:rsidRPr="00963CCB" w:rsidRDefault="00905CAA" w:rsidP="00E6746C">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05CAA" w:rsidRPr="00963CCB" w14:paraId="25A7DCE8" w14:textId="77777777" w:rsidTr="00E6746C">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52D91440" w14:textId="77777777" w:rsidR="00905CAA" w:rsidRPr="00963CCB" w:rsidRDefault="00905CAA" w:rsidP="00E6746C">
            <w:pPr>
              <w:rPr>
                <w:rFonts w:ascii="Calibri" w:eastAsia="Times New Roman" w:hAnsi="Calibri" w:cs="Calibri"/>
                <w:color w:val="000000"/>
                <w:sz w:val="22"/>
              </w:rPr>
            </w:pPr>
            <w:r w:rsidRPr="00963CCB">
              <w:rPr>
                <w:rFonts w:ascii="Calibri" w:eastAsia="Times New Roman" w:hAnsi="Calibri" w:cs="Calibri"/>
                <w:color w:val="000000"/>
                <w:sz w:val="22"/>
              </w:rPr>
              <w:t>8252961</w:t>
            </w:r>
          </w:p>
        </w:tc>
        <w:tc>
          <w:tcPr>
            <w:tcW w:w="2117" w:type="dxa"/>
            <w:tcBorders>
              <w:top w:val="nil"/>
              <w:left w:val="nil"/>
              <w:bottom w:val="single" w:sz="4" w:space="0" w:color="C0C0C0"/>
              <w:right w:val="single" w:sz="4" w:space="0" w:color="C0C0C0"/>
            </w:tcBorders>
            <w:shd w:val="clear" w:color="auto" w:fill="auto"/>
            <w:vAlign w:val="bottom"/>
            <w:hideMark/>
          </w:tcPr>
          <w:p w14:paraId="6CEAAF2B" w14:textId="77777777" w:rsidR="00905CAA" w:rsidRPr="00963CCB" w:rsidRDefault="00905CAA" w:rsidP="00E6746C">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024EEF40" w14:textId="77777777" w:rsidR="00905CAA" w:rsidRPr="00963CCB" w:rsidRDefault="00905CAA" w:rsidP="00E6746C">
            <w:pPr>
              <w:rPr>
                <w:rFonts w:ascii="Calibri" w:eastAsia="Times New Roman" w:hAnsi="Calibri" w:cs="Calibri"/>
                <w:color w:val="000000"/>
                <w:sz w:val="22"/>
              </w:rPr>
            </w:pPr>
            <w:proofErr w:type="spellStart"/>
            <w:r w:rsidRPr="00963CCB">
              <w:rPr>
                <w:rFonts w:ascii="Calibri" w:eastAsia="Times New Roman" w:hAnsi="Calibri" w:cs="Calibri"/>
                <w:color w:val="000000"/>
                <w:sz w:val="22"/>
              </w:rPr>
              <w:t>Valleyhead</w:t>
            </w:r>
            <w:proofErr w:type="spellEnd"/>
            <w:r w:rsidRPr="00963CCB">
              <w:rPr>
                <w:rFonts w:ascii="Calibri" w:eastAsia="Times New Roman" w:hAnsi="Calibri" w:cs="Calibri"/>
                <w:color w:val="000000"/>
                <w:sz w:val="22"/>
              </w:rPr>
              <w:t xml:space="preserve"> School</w:t>
            </w:r>
          </w:p>
        </w:tc>
        <w:tc>
          <w:tcPr>
            <w:tcW w:w="1571" w:type="dxa"/>
            <w:tcBorders>
              <w:top w:val="nil"/>
              <w:left w:val="nil"/>
              <w:bottom w:val="single" w:sz="4" w:space="0" w:color="C0C0C0"/>
              <w:right w:val="single" w:sz="4" w:space="0" w:color="C0C0C0"/>
            </w:tcBorders>
            <w:shd w:val="clear" w:color="auto" w:fill="auto"/>
            <w:vAlign w:val="bottom"/>
            <w:hideMark/>
          </w:tcPr>
          <w:p w14:paraId="293D09A6" w14:textId="77777777" w:rsidR="00905CAA" w:rsidRPr="00963CCB" w:rsidRDefault="00905CAA" w:rsidP="00E6746C">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05CAA" w:rsidRPr="00963CCB" w14:paraId="1DBD2C4D" w14:textId="77777777" w:rsidTr="00E6746C">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33D27238" w14:textId="77777777" w:rsidR="00905CAA" w:rsidRPr="00963CCB" w:rsidRDefault="00905CAA" w:rsidP="00E6746C">
            <w:pPr>
              <w:rPr>
                <w:rFonts w:ascii="Calibri" w:eastAsia="Times New Roman" w:hAnsi="Calibri" w:cs="Calibri"/>
                <w:color w:val="000000"/>
                <w:sz w:val="22"/>
              </w:rPr>
            </w:pPr>
            <w:r w:rsidRPr="00963CCB">
              <w:rPr>
                <w:rFonts w:ascii="Calibri" w:eastAsia="Times New Roman" w:hAnsi="Calibri" w:cs="Calibri"/>
                <w:color w:val="000000"/>
                <w:sz w:val="22"/>
              </w:rPr>
              <w:t>8253161</w:t>
            </w:r>
          </w:p>
        </w:tc>
        <w:tc>
          <w:tcPr>
            <w:tcW w:w="2117" w:type="dxa"/>
            <w:tcBorders>
              <w:top w:val="nil"/>
              <w:left w:val="nil"/>
              <w:bottom w:val="single" w:sz="4" w:space="0" w:color="C0C0C0"/>
              <w:right w:val="single" w:sz="4" w:space="0" w:color="C0C0C0"/>
            </w:tcBorders>
            <w:shd w:val="clear" w:color="auto" w:fill="auto"/>
            <w:vAlign w:val="bottom"/>
            <w:hideMark/>
          </w:tcPr>
          <w:p w14:paraId="2B74A231" w14:textId="77777777" w:rsidR="00905CAA" w:rsidRPr="00963CCB" w:rsidRDefault="00905CAA" w:rsidP="00E6746C">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347EEF18" w14:textId="77777777" w:rsidR="00905CAA" w:rsidRPr="00963CCB" w:rsidRDefault="00905CAA" w:rsidP="00E6746C">
            <w:pPr>
              <w:rPr>
                <w:rFonts w:ascii="Calibri" w:eastAsia="Times New Roman" w:hAnsi="Calibri" w:cs="Calibri"/>
                <w:color w:val="000000"/>
                <w:sz w:val="22"/>
              </w:rPr>
            </w:pPr>
            <w:r w:rsidRPr="00963CCB">
              <w:rPr>
                <w:rFonts w:ascii="Calibri" w:eastAsia="Times New Roman" w:hAnsi="Calibri" w:cs="Calibri"/>
                <w:color w:val="000000"/>
                <w:sz w:val="22"/>
              </w:rPr>
              <w:t xml:space="preserve">Judge </w:t>
            </w:r>
            <w:proofErr w:type="spellStart"/>
            <w:r w:rsidRPr="00963CCB">
              <w:rPr>
                <w:rFonts w:ascii="Calibri" w:eastAsia="Times New Roman" w:hAnsi="Calibri" w:cs="Calibri"/>
                <w:color w:val="000000"/>
                <w:sz w:val="22"/>
              </w:rPr>
              <w:t>Rotenburg</w:t>
            </w:r>
            <w:proofErr w:type="spellEnd"/>
            <w:r w:rsidRPr="00963CCB">
              <w:rPr>
                <w:rFonts w:ascii="Calibri" w:eastAsia="Times New Roman" w:hAnsi="Calibri" w:cs="Calibri"/>
                <w:color w:val="000000"/>
                <w:sz w:val="22"/>
              </w:rPr>
              <w:t xml:space="preserve"> Center</w:t>
            </w:r>
          </w:p>
        </w:tc>
        <w:tc>
          <w:tcPr>
            <w:tcW w:w="1571" w:type="dxa"/>
            <w:tcBorders>
              <w:top w:val="nil"/>
              <w:left w:val="nil"/>
              <w:bottom w:val="single" w:sz="4" w:space="0" w:color="C0C0C0"/>
              <w:right w:val="single" w:sz="4" w:space="0" w:color="C0C0C0"/>
            </w:tcBorders>
            <w:shd w:val="clear" w:color="auto" w:fill="auto"/>
            <w:vAlign w:val="bottom"/>
            <w:hideMark/>
          </w:tcPr>
          <w:p w14:paraId="04A73587" w14:textId="77777777" w:rsidR="00905CAA" w:rsidRPr="00963CCB" w:rsidRDefault="00905CAA" w:rsidP="00E6746C">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793DE04F"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4677A1FF"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8253461</w:t>
            </w:r>
          </w:p>
        </w:tc>
        <w:tc>
          <w:tcPr>
            <w:tcW w:w="2117" w:type="dxa"/>
            <w:tcBorders>
              <w:top w:val="nil"/>
              <w:left w:val="nil"/>
              <w:bottom w:val="single" w:sz="4" w:space="0" w:color="C0C0C0"/>
              <w:right w:val="single" w:sz="4" w:space="0" w:color="C0C0C0"/>
            </w:tcBorders>
            <w:shd w:val="clear" w:color="auto" w:fill="auto"/>
            <w:vAlign w:val="bottom"/>
            <w:hideMark/>
          </w:tcPr>
          <w:p w14:paraId="768E99D6"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57B09DA7"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Curtis Blake School</w:t>
            </w:r>
          </w:p>
        </w:tc>
        <w:tc>
          <w:tcPr>
            <w:tcW w:w="1571" w:type="dxa"/>
            <w:tcBorders>
              <w:top w:val="nil"/>
              <w:left w:val="nil"/>
              <w:bottom w:val="single" w:sz="4" w:space="0" w:color="C0C0C0"/>
              <w:right w:val="single" w:sz="4" w:space="0" w:color="C0C0C0"/>
            </w:tcBorders>
            <w:shd w:val="clear" w:color="auto" w:fill="auto"/>
            <w:vAlign w:val="bottom"/>
            <w:hideMark/>
          </w:tcPr>
          <w:p w14:paraId="2D9CF3B3"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6CBBDB26"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55D31F13"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8253561</w:t>
            </w:r>
          </w:p>
        </w:tc>
        <w:tc>
          <w:tcPr>
            <w:tcW w:w="2117" w:type="dxa"/>
            <w:tcBorders>
              <w:top w:val="nil"/>
              <w:left w:val="nil"/>
              <w:bottom w:val="single" w:sz="4" w:space="0" w:color="C0C0C0"/>
              <w:right w:val="single" w:sz="4" w:space="0" w:color="C0C0C0"/>
            </w:tcBorders>
            <w:shd w:val="clear" w:color="auto" w:fill="auto"/>
            <w:vAlign w:val="bottom"/>
            <w:hideMark/>
          </w:tcPr>
          <w:p w14:paraId="1F5BF6CB"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261789E3"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White Oak School</w:t>
            </w:r>
          </w:p>
        </w:tc>
        <w:tc>
          <w:tcPr>
            <w:tcW w:w="1571" w:type="dxa"/>
            <w:tcBorders>
              <w:top w:val="nil"/>
              <w:left w:val="nil"/>
              <w:bottom w:val="single" w:sz="4" w:space="0" w:color="C0C0C0"/>
              <w:right w:val="single" w:sz="4" w:space="0" w:color="C0C0C0"/>
            </w:tcBorders>
            <w:shd w:val="clear" w:color="auto" w:fill="auto"/>
            <w:vAlign w:val="bottom"/>
            <w:hideMark/>
          </w:tcPr>
          <w:p w14:paraId="70118F85"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75EDEC2D"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7DD327FA"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8253861</w:t>
            </w:r>
          </w:p>
        </w:tc>
        <w:tc>
          <w:tcPr>
            <w:tcW w:w="2117" w:type="dxa"/>
            <w:tcBorders>
              <w:top w:val="nil"/>
              <w:left w:val="nil"/>
              <w:bottom w:val="single" w:sz="4" w:space="0" w:color="C0C0C0"/>
              <w:right w:val="single" w:sz="4" w:space="0" w:color="C0C0C0"/>
            </w:tcBorders>
            <w:shd w:val="clear" w:color="auto" w:fill="auto"/>
            <w:vAlign w:val="bottom"/>
            <w:hideMark/>
          </w:tcPr>
          <w:p w14:paraId="28B1A6AC"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4253C9E9"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Stetson School</w:t>
            </w:r>
          </w:p>
        </w:tc>
        <w:tc>
          <w:tcPr>
            <w:tcW w:w="1571" w:type="dxa"/>
            <w:tcBorders>
              <w:top w:val="nil"/>
              <w:left w:val="nil"/>
              <w:bottom w:val="single" w:sz="4" w:space="0" w:color="C0C0C0"/>
              <w:right w:val="single" w:sz="4" w:space="0" w:color="C0C0C0"/>
            </w:tcBorders>
            <w:shd w:val="clear" w:color="auto" w:fill="auto"/>
            <w:vAlign w:val="bottom"/>
            <w:hideMark/>
          </w:tcPr>
          <w:p w14:paraId="2375B6AE"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261C0E97"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438A78AD"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8254061</w:t>
            </w:r>
          </w:p>
        </w:tc>
        <w:tc>
          <w:tcPr>
            <w:tcW w:w="2117" w:type="dxa"/>
            <w:tcBorders>
              <w:top w:val="nil"/>
              <w:left w:val="nil"/>
              <w:bottom w:val="single" w:sz="4" w:space="0" w:color="C0C0C0"/>
              <w:right w:val="single" w:sz="4" w:space="0" w:color="C0C0C0"/>
            </w:tcBorders>
            <w:shd w:val="clear" w:color="auto" w:fill="auto"/>
            <w:vAlign w:val="bottom"/>
            <w:hideMark/>
          </w:tcPr>
          <w:p w14:paraId="32446821"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055B8751"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Whitney Academy School.</w:t>
            </w:r>
          </w:p>
        </w:tc>
        <w:tc>
          <w:tcPr>
            <w:tcW w:w="1571" w:type="dxa"/>
            <w:tcBorders>
              <w:top w:val="nil"/>
              <w:left w:val="nil"/>
              <w:bottom w:val="single" w:sz="4" w:space="0" w:color="C0C0C0"/>
              <w:right w:val="single" w:sz="4" w:space="0" w:color="C0C0C0"/>
            </w:tcBorders>
            <w:shd w:val="clear" w:color="auto" w:fill="auto"/>
            <w:vAlign w:val="bottom"/>
            <w:hideMark/>
          </w:tcPr>
          <w:p w14:paraId="2362F349"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73D7EBA3"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1D686CE2"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8254161</w:t>
            </w:r>
          </w:p>
        </w:tc>
        <w:tc>
          <w:tcPr>
            <w:tcW w:w="2117" w:type="dxa"/>
            <w:tcBorders>
              <w:top w:val="nil"/>
              <w:left w:val="nil"/>
              <w:bottom w:val="single" w:sz="4" w:space="0" w:color="C0C0C0"/>
              <w:right w:val="single" w:sz="4" w:space="0" w:color="C0C0C0"/>
            </w:tcBorders>
            <w:shd w:val="clear" w:color="auto" w:fill="auto"/>
            <w:vAlign w:val="bottom"/>
            <w:hideMark/>
          </w:tcPr>
          <w:p w14:paraId="4A25CC27"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2715DAE6"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Gifford School</w:t>
            </w:r>
          </w:p>
        </w:tc>
        <w:tc>
          <w:tcPr>
            <w:tcW w:w="1571" w:type="dxa"/>
            <w:tcBorders>
              <w:top w:val="nil"/>
              <w:left w:val="nil"/>
              <w:bottom w:val="single" w:sz="4" w:space="0" w:color="C0C0C0"/>
              <w:right w:val="single" w:sz="4" w:space="0" w:color="C0C0C0"/>
            </w:tcBorders>
            <w:shd w:val="clear" w:color="auto" w:fill="auto"/>
            <w:vAlign w:val="bottom"/>
            <w:hideMark/>
          </w:tcPr>
          <w:p w14:paraId="0C7B5E28"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0AD4E059"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3D77B484"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8254361</w:t>
            </w:r>
          </w:p>
        </w:tc>
        <w:tc>
          <w:tcPr>
            <w:tcW w:w="2117" w:type="dxa"/>
            <w:tcBorders>
              <w:top w:val="nil"/>
              <w:left w:val="nil"/>
              <w:bottom w:val="single" w:sz="4" w:space="0" w:color="C0C0C0"/>
              <w:right w:val="single" w:sz="4" w:space="0" w:color="C0C0C0"/>
            </w:tcBorders>
            <w:shd w:val="clear" w:color="auto" w:fill="auto"/>
            <w:vAlign w:val="bottom"/>
            <w:hideMark/>
          </w:tcPr>
          <w:p w14:paraId="3454FFCD"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3BE618C4"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Walker School</w:t>
            </w:r>
          </w:p>
        </w:tc>
        <w:tc>
          <w:tcPr>
            <w:tcW w:w="1571" w:type="dxa"/>
            <w:tcBorders>
              <w:top w:val="nil"/>
              <w:left w:val="nil"/>
              <w:bottom w:val="single" w:sz="4" w:space="0" w:color="C0C0C0"/>
              <w:right w:val="single" w:sz="4" w:space="0" w:color="C0C0C0"/>
            </w:tcBorders>
            <w:shd w:val="clear" w:color="auto" w:fill="auto"/>
            <w:vAlign w:val="bottom"/>
            <w:hideMark/>
          </w:tcPr>
          <w:p w14:paraId="0550E103"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0FF1E145"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23AF68E9"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8254561</w:t>
            </w:r>
          </w:p>
        </w:tc>
        <w:tc>
          <w:tcPr>
            <w:tcW w:w="2117" w:type="dxa"/>
            <w:tcBorders>
              <w:top w:val="nil"/>
              <w:left w:val="nil"/>
              <w:bottom w:val="single" w:sz="4" w:space="0" w:color="C0C0C0"/>
              <w:right w:val="single" w:sz="4" w:space="0" w:color="C0C0C0"/>
            </w:tcBorders>
            <w:shd w:val="clear" w:color="auto" w:fill="auto"/>
            <w:vAlign w:val="bottom"/>
            <w:hideMark/>
          </w:tcPr>
          <w:p w14:paraId="1B587D6D"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2CD07CB7"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Stevens School</w:t>
            </w:r>
          </w:p>
        </w:tc>
        <w:tc>
          <w:tcPr>
            <w:tcW w:w="1571" w:type="dxa"/>
            <w:tcBorders>
              <w:top w:val="nil"/>
              <w:left w:val="nil"/>
              <w:bottom w:val="single" w:sz="4" w:space="0" w:color="C0C0C0"/>
              <w:right w:val="single" w:sz="4" w:space="0" w:color="C0C0C0"/>
            </w:tcBorders>
            <w:shd w:val="clear" w:color="auto" w:fill="auto"/>
            <w:vAlign w:val="bottom"/>
            <w:hideMark/>
          </w:tcPr>
          <w:p w14:paraId="554D4235"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116F5120"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4D5BCAC3"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8254661</w:t>
            </w:r>
          </w:p>
        </w:tc>
        <w:tc>
          <w:tcPr>
            <w:tcW w:w="2117" w:type="dxa"/>
            <w:tcBorders>
              <w:top w:val="nil"/>
              <w:left w:val="nil"/>
              <w:bottom w:val="single" w:sz="4" w:space="0" w:color="C0C0C0"/>
              <w:right w:val="single" w:sz="4" w:space="0" w:color="C0C0C0"/>
            </w:tcBorders>
            <w:shd w:val="clear" w:color="auto" w:fill="auto"/>
            <w:vAlign w:val="bottom"/>
            <w:hideMark/>
          </w:tcPr>
          <w:p w14:paraId="557E8B9B"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72BEA14E"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Hillcrest Education Centers - Brookside</w:t>
            </w:r>
          </w:p>
        </w:tc>
        <w:tc>
          <w:tcPr>
            <w:tcW w:w="1571" w:type="dxa"/>
            <w:tcBorders>
              <w:top w:val="nil"/>
              <w:left w:val="nil"/>
              <w:bottom w:val="single" w:sz="4" w:space="0" w:color="C0C0C0"/>
              <w:right w:val="single" w:sz="4" w:space="0" w:color="C0C0C0"/>
            </w:tcBorders>
            <w:shd w:val="clear" w:color="auto" w:fill="auto"/>
            <w:vAlign w:val="bottom"/>
            <w:hideMark/>
          </w:tcPr>
          <w:p w14:paraId="163F3209"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5D3A50C9"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7687E188"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8254761</w:t>
            </w:r>
          </w:p>
        </w:tc>
        <w:tc>
          <w:tcPr>
            <w:tcW w:w="2117" w:type="dxa"/>
            <w:tcBorders>
              <w:top w:val="nil"/>
              <w:left w:val="nil"/>
              <w:bottom w:val="single" w:sz="4" w:space="0" w:color="C0C0C0"/>
              <w:right w:val="single" w:sz="4" w:space="0" w:color="C0C0C0"/>
            </w:tcBorders>
            <w:shd w:val="clear" w:color="auto" w:fill="auto"/>
            <w:vAlign w:val="bottom"/>
            <w:hideMark/>
          </w:tcPr>
          <w:p w14:paraId="55E4255A"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2C79CCC8"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Hillcrest Education Centers - Highpoint</w:t>
            </w:r>
          </w:p>
        </w:tc>
        <w:tc>
          <w:tcPr>
            <w:tcW w:w="1571" w:type="dxa"/>
            <w:tcBorders>
              <w:top w:val="nil"/>
              <w:left w:val="nil"/>
              <w:bottom w:val="single" w:sz="4" w:space="0" w:color="C0C0C0"/>
              <w:right w:val="single" w:sz="4" w:space="0" w:color="C0C0C0"/>
            </w:tcBorders>
            <w:shd w:val="clear" w:color="auto" w:fill="auto"/>
            <w:vAlign w:val="bottom"/>
            <w:hideMark/>
          </w:tcPr>
          <w:p w14:paraId="57B1DB63"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504A1B43"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213A1779"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8254861</w:t>
            </w:r>
          </w:p>
        </w:tc>
        <w:tc>
          <w:tcPr>
            <w:tcW w:w="2117" w:type="dxa"/>
            <w:tcBorders>
              <w:top w:val="nil"/>
              <w:left w:val="nil"/>
              <w:bottom w:val="single" w:sz="4" w:space="0" w:color="C0C0C0"/>
              <w:right w:val="single" w:sz="4" w:space="0" w:color="C0C0C0"/>
            </w:tcBorders>
            <w:shd w:val="clear" w:color="auto" w:fill="auto"/>
            <w:vAlign w:val="bottom"/>
            <w:hideMark/>
          </w:tcPr>
          <w:p w14:paraId="4CA33860"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2CB6964A"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Ivy Street School</w:t>
            </w:r>
          </w:p>
        </w:tc>
        <w:tc>
          <w:tcPr>
            <w:tcW w:w="1571" w:type="dxa"/>
            <w:tcBorders>
              <w:top w:val="nil"/>
              <w:left w:val="nil"/>
              <w:bottom w:val="single" w:sz="4" w:space="0" w:color="C0C0C0"/>
              <w:right w:val="single" w:sz="4" w:space="0" w:color="C0C0C0"/>
            </w:tcBorders>
            <w:shd w:val="clear" w:color="auto" w:fill="auto"/>
            <w:vAlign w:val="bottom"/>
            <w:hideMark/>
          </w:tcPr>
          <w:p w14:paraId="73B05F6F"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2F9808CE"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4604AF6F"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8255061</w:t>
            </w:r>
          </w:p>
        </w:tc>
        <w:tc>
          <w:tcPr>
            <w:tcW w:w="2117" w:type="dxa"/>
            <w:tcBorders>
              <w:top w:val="nil"/>
              <w:left w:val="nil"/>
              <w:bottom w:val="single" w:sz="4" w:space="0" w:color="C0C0C0"/>
              <w:right w:val="single" w:sz="4" w:space="0" w:color="C0C0C0"/>
            </w:tcBorders>
            <w:shd w:val="clear" w:color="auto" w:fill="auto"/>
            <w:vAlign w:val="bottom"/>
            <w:hideMark/>
          </w:tcPr>
          <w:p w14:paraId="3CCB03D9"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535F8375"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Brandon School and Residential Treatment Center</w:t>
            </w:r>
          </w:p>
        </w:tc>
        <w:tc>
          <w:tcPr>
            <w:tcW w:w="1571" w:type="dxa"/>
            <w:tcBorders>
              <w:top w:val="nil"/>
              <w:left w:val="nil"/>
              <w:bottom w:val="single" w:sz="4" w:space="0" w:color="C0C0C0"/>
              <w:right w:val="single" w:sz="4" w:space="0" w:color="C0C0C0"/>
            </w:tcBorders>
            <w:shd w:val="clear" w:color="auto" w:fill="auto"/>
            <w:vAlign w:val="bottom"/>
            <w:hideMark/>
          </w:tcPr>
          <w:p w14:paraId="1243015D"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699F9C41"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76968D44"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8255161</w:t>
            </w:r>
          </w:p>
        </w:tc>
        <w:tc>
          <w:tcPr>
            <w:tcW w:w="2117" w:type="dxa"/>
            <w:tcBorders>
              <w:top w:val="nil"/>
              <w:left w:val="nil"/>
              <w:bottom w:val="single" w:sz="4" w:space="0" w:color="C0C0C0"/>
              <w:right w:val="single" w:sz="4" w:space="0" w:color="C0C0C0"/>
            </w:tcBorders>
            <w:shd w:val="clear" w:color="auto" w:fill="auto"/>
            <w:vAlign w:val="bottom"/>
            <w:hideMark/>
          </w:tcPr>
          <w:p w14:paraId="08B66005"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578E4C19"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Hillcrest Education Center - Intensive Treatment Unit</w:t>
            </w:r>
          </w:p>
        </w:tc>
        <w:tc>
          <w:tcPr>
            <w:tcW w:w="1571" w:type="dxa"/>
            <w:tcBorders>
              <w:top w:val="nil"/>
              <w:left w:val="nil"/>
              <w:bottom w:val="single" w:sz="4" w:space="0" w:color="C0C0C0"/>
              <w:right w:val="single" w:sz="4" w:space="0" w:color="C0C0C0"/>
            </w:tcBorders>
            <w:shd w:val="clear" w:color="auto" w:fill="auto"/>
            <w:vAlign w:val="bottom"/>
            <w:hideMark/>
          </w:tcPr>
          <w:p w14:paraId="090A4256"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76F04F03"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2B3A609A"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8255261</w:t>
            </w:r>
          </w:p>
        </w:tc>
        <w:tc>
          <w:tcPr>
            <w:tcW w:w="2117" w:type="dxa"/>
            <w:tcBorders>
              <w:top w:val="nil"/>
              <w:left w:val="nil"/>
              <w:bottom w:val="single" w:sz="4" w:space="0" w:color="C0C0C0"/>
              <w:right w:val="single" w:sz="4" w:space="0" w:color="C0C0C0"/>
            </w:tcBorders>
            <w:shd w:val="clear" w:color="auto" w:fill="auto"/>
            <w:vAlign w:val="bottom"/>
            <w:hideMark/>
          </w:tcPr>
          <w:p w14:paraId="7998B880"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72EB0E6B" w14:textId="77777777" w:rsidR="00963CCB" w:rsidRPr="00963CCB" w:rsidRDefault="00963CCB" w:rsidP="00963CCB">
            <w:pPr>
              <w:rPr>
                <w:rFonts w:ascii="Calibri" w:eastAsia="Times New Roman" w:hAnsi="Calibri" w:cs="Calibri"/>
                <w:color w:val="000000"/>
                <w:sz w:val="22"/>
              </w:rPr>
            </w:pPr>
            <w:proofErr w:type="spellStart"/>
            <w:r w:rsidRPr="00963CCB">
              <w:rPr>
                <w:rFonts w:ascii="Calibri" w:eastAsia="Times New Roman" w:hAnsi="Calibri" w:cs="Calibri"/>
                <w:color w:val="000000"/>
                <w:sz w:val="22"/>
              </w:rPr>
              <w:t>Kolburne</w:t>
            </w:r>
            <w:proofErr w:type="spellEnd"/>
            <w:r w:rsidRPr="00963CCB">
              <w:rPr>
                <w:rFonts w:ascii="Calibri" w:eastAsia="Times New Roman" w:hAnsi="Calibri" w:cs="Calibri"/>
                <w:color w:val="000000"/>
                <w:sz w:val="22"/>
              </w:rPr>
              <w:t xml:space="preserve"> School</w:t>
            </w:r>
          </w:p>
        </w:tc>
        <w:tc>
          <w:tcPr>
            <w:tcW w:w="1571" w:type="dxa"/>
            <w:tcBorders>
              <w:top w:val="nil"/>
              <w:left w:val="nil"/>
              <w:bottom w:val="single" w:sz="4" w:space="0" w:color="C0C0C0"/>
              <w:right w:val="single" w:sz="4" w:space="0" w:color="C0C0C0"/>
            </w:tcBorders>
            <w:shd w:val="clear" w:color="auto" w:fill="auto"/>
            <w:vAlign w:val="bottom"/>
            <w:hideMark/>
          </w:tcPr>
          <w:p w14:paraId="3E950BBE"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6644860C"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7C1421DE"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8255361</w:t>
            </w:r>
          </w:p>
        </w:tc>
        <w:tc>
          <w:tcPr>
            <w:tcW w:w="2117" w:type="dxa"/>
            <w:tcBorders>
              <w:top w:val="nil"/>
              <w:left w:val="nil"/>
              <w:bottom w:val="single" w:sz="4" w:space="0" w:color="C0C0C0"/>
              <w:right w:val="single" w:sz="4" w:space="0" w:color="C0C0C0"/>
            </w:tcBorders>
            <w:shd w:val="clear" w:color="auto" w:fill="auto"/>
            <w:vAlign w:val="bottom"/>
            <w:hideMark/>
          </w:tcPr>
          <w:p w14:paraId="2B64448D"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40A69549"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Riverview School</w:t>
            </w:r>
          </w:p>
        </w:tc>
        <w:tc>
          <w:tcPr>
            <w:tcW w:w="1571" w:type="dxa"/>
            <w:tcBorders>
              <w:top w:val="nil"/>
              <w:left w:val="nil"/>
              <w:bottom w:val="single" w:sz="4" w:space="0" w:color="C0C0C0"/>
              <w:right w:val="single" w:sz="4" w:space="0" w:color="C0C0C0"/>
            </w:tcBorders>
            <w:shd w:val="clear" w:color="auto" w:fill="auto"/>
            <w:vAlign w:val="bottom"/>
            <w:hideMark/>
          </w:tcPr>
          <w:p w14:paraId="51B9F6F9"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40DB65EF"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6DD76129"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8255561</w:t>
            </w:r>
          </w:p>
        </w:tc>
        <w:tc>
          <w:tcPr>
            <w:tcW w:w="2117" w:type="dxa"/>
            <w:tcBorders>
              <w:top w:val="nil"/>
              <w:left w:val="nil"/>
              <w:bottom w:val="single" w:sz="4" w:space="0" w:color="C0C0C0"/>
              <w:right w:val="single" w:sz="4" w:space="0" w:color="C0C0C0"/>
            </w:tcBorders>
            <w:shd w:val="clear" w:color="auto" w:fill="auto"/>
            <w:vAlign w:val="bottom"/>
            <w:hideMark/>
          </w:tcPr>
          <w:p w14:paraId="7AB743D3"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63B1DF13"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 xml:space="preserve">Eagleton, </w:t>
            </w:r>
            <w:proofErr w:type="spellStart"/>
            <w:r w:rsidRPr="00963CCB">
              <w:rPr>
                <w:rFonts w:ascii="Calibri" w:eastAsia="Times New Roman" w:hAnsi="Calibri" w:cs="Calibri"/>
                <w:color w:val="000000"/>
                <w:sz w:val="22"/>
              </w:rPr>
              <w:t>Inc</w:t>
            </w:r>
            <w:proofErr w:type="spellEnd"/>
          </w:p>
        </w:tc>
        <w:tc>
          <w:tcPr>
            <w:tcW w:w="1571" w:type="dxa"/>
            <w:tcBorders>
              <w:top w:val="nil"/>
              <w:left w:val="nil"/>
              <w:bottom w:val="single" w:sz="4" w:space="0" w:color="C0C0C0"/>
              <w:right w:val="single" w:sz="4" w:space="0" w:color="C0C0C0"/>
            </w:tcBorders>
            <w:shd w:val="clear" w:color="auto" w:fill="auto"/>
            <w:vAlign w:val="bottom"/>
            <w:hideMark/>
          </w:tcPr>
          <w:p w14:paraId="39C7CB9F"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4B6234C6"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3BE24D21"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8255661</w:t>
            </w:r>
          </w:p>
        </w:tc>
        <w:tc>
          <w:tcPr>
            <w:tcW w:w="2117" w:type="dxa"/>
            <w:tcBorders>
              <w:top w:val="nil"/>
              <w:left w:val="nil"/>
              <w:bottom w:val="single" w:sz="4" w:space="0" w:color="C0C0C0"/>
              <w:right w:val="single" w:sz="4" w:space="0" w:color="C0C0C0"/>
            </w:tcBorders>
            <w:shd w:val="clear" w:color="auto" w:fill="auto"/>
            <w:vAlign w:val="bottom"/>
            <w:hideMark/>
          </w:tcPr>
          <w:p w14:paraId="73B5B384"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1CB4C890"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Harbor School</w:t>
            </w:r>
          </w:p>
        </w:tc>
        <w:tc>
          <w:tcPr>
            <w:tcW w:w="1571" w:type="dxa"/>
            <w:tcBorders>
              <w:top w:val="nil"/>
              <w:left w:val="nil"/>
              <w:bottom w:val="single" w:sz="4" w:space="0" w:color="C0C0C0"/>
              <w:right w:val="single" w:sz="4" w:space="0" w:color="C0C0C0"/>
            </w:tcBorders>
            <w:shd w:val="clear" w:color="auto" w:fill="auto"/>
            <w:vAlign w:val="bottom"/>
            <w:hideMark/>
          </w:tcPr>
          <w:p w14:paraId="5E7F0EA8"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2A63D29C"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118F5F6F"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8255861</w:t>
            </w:r>
          </w:p>
        </w:tc>
        <w:tc>
          <w:tcPr>
            <w:tcW w:w="2117" w:type="dxa"/>
            <w:tcBorders>
              <w:top w:val="nil"/>
              <w:left w:val="nil"/>
              <w:bottom w:val="single" w:sz="4" w:space="0" w:color="C0C0C0"/>
              <w:right w:val="single" w:sz="4" w:space="0" w:color="C0C0C0"/>
            </w:tcBorders>
            <w:shd w:val="clear" w:color="auto" w:fill="auto"/>
            <w:vAlign w:val="bottom"/>
            <w:hideMark/>
          </w:tcPr>
          <w:p w14:paraId="444CCE16"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518AF4A3"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May Institute West Springfield</w:t>
            </w:r>
          </w:p>
        </w:tc>
        <w:tc>
          <w:tcPr>
            <w:tcW w:w="1571" w:type="dxa"/>
            <w:tcBorders>
              <w:top w:val="nil"/>
              <w:left w:val="nil"/>
              <w:bottom w:val="single" w:sz="4" w:space="0" w:color="C0C0C0"/>
              <w:right w:val="single" w:sz="4" w:space="0" w:color="C0C0C0"/>
            </w:tcBorders>
            <w:shd w:val="clear" w:color="auto" w:fill="auto"/>
            <w:vAlign w:val="bottom"/>
            <w:hideMark/>
          </w:tcPr>
          <w:p w14:paraId="5AD7F877"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4FACB843"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52937B4B"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8255961</w:t>
            </w:r>
          </w:p>
        </w:tc>
        <w:tc>
          <w:tcPr>
            <w:tcW w:w="2117" w:type="dxa"/>
            <w:tcBorders>
              <w:top w:val="nil"/>
              <w:left w:val="nil"/>
              <w:bottom w:val="single" w:sz="4" w:space="0" w:color="C0C0C0"/>
              <w:right w:val="single" w:sz="4" w:space="0" w:color="C0C0C0"/>
            </w:tcBorders>
            <w:shd w:val="clear" w:color="auto" w:fill="auto"/>
            <w:vAlign w:val="bottom"/>
            <w:hideMark/>
          </w:tcPr>
          <w:p w14:paraId="7EEDD72A"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05646E2E"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May Institute Randolph</w:t>
            </w:r>
          </w:p>
        </w:tc>
        <w:tc>
          <w:tcPr>
            <w:tcW w:w="1571" w:type="dxa"/>
            <w:tcBorders>
              <w:top w:val="nil"/>
              <w:left w:val="nil"/>
              <w:bottom w:val="single" w:sz="4" w:space="0" w:color="C0C0C0"/>
              <w:right w:val="single" w:sz="4" w:space="0" w:color="C0C0C0"/>
            </w:tcBorders>
            <w:shd w:val="clear" w:color="auto" w:fill="auto"/>
            <w:vAlign w:val="bottom"/>
            <w:hideMark/>
          </w:tcPr>
          <w:p w14:paraId="78E3A137"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1B19922B"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3025B0CB"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8256061</w:t>
            </w:r>
          </w:p>
        </w:tc>
        <w:tc>
          <w:tcPr>
            <w:tcW w:w="2117" w:type="dxa"/>
            <w:tcBorders>
              <w:top w:val="nil"/>
              <w:left w:val="nil"/>
              <w:bottom w:val="single" w:sz="4" w:space="0" w:color="C0C0C0"/>
              <w:right w:val="single" w:sz="4" w:space="0" w:color="C0C0C0"/>
            </w:tcBorders>
            <w:shd w:val="clear" w:color="auto" w:fill="auto"/>
            <w:vAlign w:val="bottom"/>
            <w:hideMark/>
          </w:tcPr>
          <w:p w14:paraId="30FC160B"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51E6639C"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Cardinal Cushing School at Hanover</w:t>
            </w:r>
          </w:p>
        </w:tc>
        <w:tc>
          <w:tcPr>
            <w:tcW w:w="1571" w:type="dxa"/>
            <w:tcBorders>
              <w:top w:val="nil"/>
              <w:left w:val="nil"/>
              <w:bottom w:val="single" w:sz="4" w:space="0" w:color="C0C0C0"/>
              <w:right w:val="single" w:sz="4" w:space="0" w:color="C0C0C0"/>
            </w:tcBorders>
            <w:shd w:val="clear" w:color="auto" w:fill="auto"/>
            <w:vAlign w:val="bottom"/>
            <w:hideMark/>
          </w:tcPr>
          <w:p w14:paraId="0E8839AE"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443F1EE0"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3F0939D0"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8256161</w:t>
            </w:r>
          </w:p>
        </w:tc>
        <w:tc>
          <w:tcPr>
            <w:tcW w:w="2117" w:type="dxa"/>
            <w:tcBorders>
              <w:top w:val="nil"/>
              <w:left w:val="nil"/>
              <w:bottom w:val="single" w:sz="4" w:space="0" w:color="C0C0C0"/>
              <w:right w:val="single" w:sz="4" w:space="0" w:color="C0C0C0"/>
            </w:tcBorders>
            <w:shd w:val="clear" w:color="auto" w:fill="auto"/>
            <w:vAlign w:val="bottom"/>
            <w:hideMark/>
          </w:tcPr>
          <w:p w14:paraId="5FFBB142"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55CC22DE"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Justice Resource Institute-</w:t>
            </w:r>
            <w:proofErr w:type="spellStart"/>
            <w:r w:rsidRPr="00963CCB">
              <w:rPr>
                <w:rFonts w:ascii="Calibri" w:eastAsia="Times New Roman" w:hAnsi="Calibri" w:cs="Calibri"/>
                <w:color w:val="000000"/>
                <w:sz w:val="22"/>
              </w:rPr>
              <w:t>Centerpoint</w:t>
            </w:r>
            <w:proofErr w:type="spellEnd"/>
          </w:p>
        </w:tc>
        <w:tc>
          <w:tcPr>
            <w:tcW w:w="1571" w:type="dxa"/>
            <w:tcBorders>
              <w:top w:val="nil"/>
              <w:left w:val="nil"/>
              <w:bottom w:val="single" w:sz="4" w:space="0" w:color="C0C0C0"/>
              <w:right w:val="single" w:sz="4" w:space="0" w:color="C0C0C0"/>
            </w:tcBorders>
            <w:shd w:val="clear" w:color="auto" w:fill="auto"/>
            <w:vAlign w:val="bottom"/>
            <w:hideMark/>
          </w:tcPr>
          <w:p w14:paraId="13627C16"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5B2E43BC"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44904AC5"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8256261</w:t>
            </w:r>
          </w:p>
        </w:tc>
        <w:tc>
          <w:tcPr>
            <w:tcW w:w="2117" w:type="dxa"/>
            <w:tcBorders>
              <w:top w:val="nil"/>
              <w:left w:val="nil"/>
              <w:bottom w:val="single" w:sz="4" w:space="0" w:color="C0C0C0"/>
              <w:right w:val="single" w:sz="4" w:space="0" w:color="C0C0C0"/>
            </w:tcBorders>
            <w:shd w:val="clear" w:color="auto" w:fill="auto"/>
            <w:vAlign w:val="bottom"/>
            <w:hideMark/>
          </w:tcPr>
          <w:p w14:paraId="6E9147C6"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567B5976"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Justice Resource Institute-</w:t>
            </w:r>
            <w:proofErr w:type="spellStart"/>
            <w:r w:rsidRPr="00963CCB">
              <w:rPr>
                <w:rFonts w:ascii="Calibri" w:eastAsia="Times New Roman" w:hAnsi="Calibri" w:cs="Calibri"/>
                <w:color w:val="000000"/>
                <w:sz w:val="22"/>
              </w:rPr>
              <w:t>Glenhaven</w:t>
            </w:r>
            <w:proofErr w:type="spellEnd"/>
            <w:r w:rsidRPr="00963CCB">
              <w:rPr>
                <w:rFonts w:ascii="Calibri" w:eastAsia="Times New Roman" w:hAnsi="Calibri" w:cs="Calibri"/>
                <w:color w:val="000000"/>
                <w:sz w:val="22"/>
              </w:rPr>
              <w:t xml:space="preserve"> Academy</w:t>
            </w:r>
          </w:p>
        </w:tc>
        <w:tc>
          <w:tcPr>
            <w:tcW w:w="1571" w:type="dxa"/>
            <w:tcBorders>
              <w:top w:val="nil"/>
              <w:left w:val="nil"/>
              <w:bottom w:val="single" w:sz="4" w:space="0" w:color="C0C0C0"/>
              <w:right w:val="single" w:sz="4" w:space="0" w:color="C0C0C0"/>
            </w:tcBorders>
            <w:shd w:val="clear" w:color="auto" w:fill="auto"/>
            <w:vAlign w:val="bottom"/>
            <w:hideMark/>
          </w:tcPr>
          <w:p w14:paraId="5523D84F"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6DA9B3CC" w14:textId="77777777" w:rsidTr="00963CCB">
        <w:trPr>
          <w:trHeight w:val="6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18E978DD"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8256361</w:t>
            </w:r>
          </w:p>
        </w:tc>
        <w:tc>
          <w:tcPr>
            <w:tcW w:w="2117" w:type="dxa"/>
            <w:tcBorders>
              <w:top w:val="nil"/>
              <w:left w:val="nil"/>
              <w:bottom w:val="single" w:sz="4" w:space="0" w:color="C0C0C0"/>
              <w:right w:val="single" w:sz="4" w:space="0" w:color="C0C0C0"/>
            </w:tcBorders>
            <w:shd w:val="clear" w:color="auto" w:fill="auto"/>
            <w:vAlign w:val="bottom"/>
            <w:hideMark/>
          </w:tcPr>
          <w:p w14:paraId="4FCE6989"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3CB38FE6"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Justice Resource Institute-</w:t>
            </w:r>
            <w:proofErr w:type="spellStart"/>
            <w:r w:rsidRPr="00963CCB">
              <w:rPr>
                <w:rFonts w:ascii="Calibri" w:eastAsia="Times New Roman" w:hAnsi="Calibri" w:cs="Calibri"/>
                <w:color w:val="000000"/>
                <w:sz w:val="22"/>
              </w:rPr>
              <w:t>Meadowridge</w:t>
            </w:r>
            <w:proofErr w:type="spellEnd"/>
            <w:r w:rsidRPr="00963CCB">
              <w:rPr>
                <w:rFonts w:ascii="Calibri" w:eastAsia="Times New Roman" w:hAnsi="Calibri" w:cs="Calibri"/>
                <w:color w:val="000000"/>
                <w:sz w:val="22"/>
              </w:rPr>
              <w:t xml:space="preserve"> Behavioral Health Center</w:t>
            </w:r>
          </w:p>
        </w:tc>
        <w:tc>
          <w:tcPr>
            <w:tcW w:w="1571" w:type="dxa"/>
            <w:tcBorders>
              <w:top w:val="nil"/>
              <w:left w:val="nil"/>
              <w:bottom w:val="single" w:sz="4" w:space="0" w:color="C0C0C0"/>
              <w:right w:val="single" w:sz="4" w:space="0" w:color="C0C0C0"/>
            </w:tcBorders>
            <w:shd w:val="clear" w:color="auto" w:fill="auto"/>
            <w:vAlign w:val="bottom"/>
            <w:hideMark/>
          </w:tcPr>
          <w:p w14:paraId="4FA4504F"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60CC1EAA"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226395CB"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8256461</w:t>
            </w:r>
          </w:p>
        </w:tc>
        <w:tc>
          <w:tcPr>
            <w:tcW w:w="2117" w:type="dxa"/>
            <w:tcBorders>
              <w:top w:val="nil"/>
              <w:left w:val="nil"/>
              <w:bottom w:val="single" w:sz="4" w:space="0" w:color="C0C0C0"/>
              <w:right w:val="single" w:sz="4" w:space="0" w:color="C0C0C0"/>
            </w:tcBorders>
            <w:shd w:val="clear" w:color="auto" w:fill="auto"/>
            <w:vAlign w:val="bottom"/>
            <w:hideMark/>
          </w:tcPr>
          <w:p w14:paraId="617649D0"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11FA8BD4"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Justice Resource Institute-Walden Street School</w:t>
            </w:r>
          </w:p>
        </w:tc>
        <w:tc>
          <w:tcPr>
            <w:tcW w:w="1571" w:type="dxa"/>
            <w:tcBorders>
              <w:top w:val="nil"/>
              <w:left w:val="nil"/>
              <w:bottom w:val="single" w:sz="4" w:space="0" w:color="C0C0C0"/>
              <w:right w:val="single" w:sz="4" w:space="0" w:color="C0C0C0"/>
            </w:tcBorders>
            <w:shd w:val="clear" w:color="auto" w:fill="auto"/>
            <w:vAlign w:val="bottom"/>
            <w:hideMark/>
          </w:tcPr>
          <w:p w14:paraId="53D300A2"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68DD2664"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11C15B78"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8256561</w:t>
            </w:r>
          </w:p>
        </w:tc>
        <w:tc>
          <w:tcPr>
            <w:tcW w:w="2117" w:type="dxa"/>
            <w:tcBorders>
              <w:top w:val="nil"/>
              <w:left w:val="nil"/>
              <w:bottom w:val="single" w:sz="4" w:space="0" w:color="C0C0C0"/>
              <w:right w:val="single" w:sz="4" w:space="0" w:color="C0C0C0"/>
            </w:tcBorders>
            <w:shd w:val="clear" w:color="auto" w:fill="auto"/>
            <w:vAlign w:val="bottom"/>
            <w:hideMark/>
          </w:tcPr>
          <w:p w14:paraId="41DEB9CC"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188AB196"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The Baird Center - The Home for Little Wanderers</w:t>
            </w:r>
          </w:p>
        </w:tc>
        <w:tc>
          <w:tcPr>
            <w:tcW w:w="1571" w:type="dxa"/>
            <w:tcBorders>
              <w:top w:val="nil"/>
              <w:left w:val="nil"/>
              <w:bottom w:val="single" w:sz="4" w:space="0" w:color="C0C0C0"/>
              <w:right w:val="single" w:sz="4" w:space="0" w:color="C0C0C0"/>
            </w:tcBorders>
            <w:shd w:val="clear" w:color="auto" w:fill="auto"/>
            <w:vAlign w:val="bottom"/>
            <w:hideMark/>
          </w:tcPr>
          <w:p w14:paraId="1BCB7F3E"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21125345"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0716C55D"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8256661</w:t>
            </w:r>
          </w:p>
        </w:tc>
        <w:tc>
          <w:tcPr>
            <w:tcW w:w="2117" w:type="dxa"/>
            <w:tcBorders>
              <w:top w:val="nil"/>
              <w:left w:val="nil"/>
              <w:bottom w:val="single" w:sz="4" w:space="0" w:color="C0C0C0"/>
              <w:right w:val="single" w:sz="4" w:space="0" w:color="C0C0C0"/>
            </w:tcBorders>
            <w:shd w:val="clear" w:color="auto" w:fill="auto"/>
            <w:vAlign w:val="bottom"/>
            <w:hideMark/>
          </w:tcPr>
          <w:p w14:paraId="0F9E3E01"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44BD6F33"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Wayside Academy School</w:t>
            </w:r>
          </w:p>
        </w:tc>
        <w:tc>
          <w:tcPr>
            <w:tcW w:w="1571" w:type="dxa"/>
            <w:tcBorders>
              <w:top w:val="nil"/>
              <w:left w:val="nil"/>
              <w:bottom w:val="single" w:sz="4" w:space="0" w:color="C0C0C0"/>
              <w:right w:val="single" w:sz="4" w:space="0" w:color="C0C0C0"/>
            </w:tcBorders>
            <w:shd w:val="clear" w:color="auto" w:fill="auto"/>
            <w:vAlign w:val="bottom"/>
            <w:hideMark/>
          </w:tcPr>
          <w:p w14:paraId="325FD244"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6419DC47"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57114C5E"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8259014</w:t>
            </w:r>
          </w:p>
        </w:tc>
        <w:tc>
          <w:tcPr>
            <w:tcW w:w="2117" w:type="dxa"/>
            <w:tcBorders>
              <w:top w:val="nil"/>
              <w:left w:val="nil"/>
              <w:bottom w:val="single" w:sz="4" w:space="0" w:color="C0C0C0"/>
              <w:right w:val="single" w:sz="4" w:space="0" w:color="C0C0C0"/>
            </w:tcBorders>
            <w:shd w:val="clear" w:color="auto" w:fill="auto"/>
            <w:vAlign w:val="bottom"/>
            <w:hideMark/>
          </w:tcPr>
          <w:p w14:paraId="4DAB84DE"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481526DE"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S.W.C.E.C. - Grow School</w:t>
            </w:r>
          </w:p>
        </w:tc>
        <w:tc>
          <w:tcPr>
            <w:tcW w:w="1571" w:type="dxa"/>
            <w:tcBorders>
              <w:top w:val="nil"/>
              <w:left w:val="nil"/>
              <w:bottom w:val="single" w:sz="4" w:space="0" w:color="C0C0C0"/>
              <w:right w:val="single" w:sz="4" w:space="0" w:color="C0C0C0"/>
            </w:tcBorders>
            <w:shd w:val="clear" w:color="auto" w:fill="auto"/>
            <w:vAlign w:val="bottom"/>
            <w:hideMark/>
          </w:tcPr>
          <w:p w14:paraId="6E80F3E7"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4F27D71D"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4F247745"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8259114</w:t>
            </w:r>
          </w:p>
        </w:tc>
        <w:tc>
          <w:tcPr>
            <w:tcW w:w="2117" w:type="dxa"/>
            <w:tcBorders>
              <w:top w:val="nil"/>
              <w:left w:val="nil"/>
              <w:bottom w:val="single" w:sz="4" w:space="0" w:color="C0C0C0"/>
              <w:right w:val="single" w:sz="4" w:space="0" w:color="C0C0C0"/>
            </w:tcBorders>
            <w:shd w:val="clear" w:color="auto" w:fill="auto"/>
            <w:vAlign w:val="bottom"/>
            <w:hideMark/>
          </w:tcPr>
          <w:p w14:paraId="450065FC"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Massachusetts</w:t>
            </w:r>
          </w:p>
        </w:tc>
        <w:tc>
          <w:tcPr>
            <w:tcW w:w="5122" w:type="dxa"/>
            <w:tcBorders>
              <w:top w:val="nil"/>
              <w:left w:val="nil"/>
              <w:bottom w:val="single" w:sz="4" w:space="0" w:color="C0C0C0"/>
              <w:right w:val="single" w:sz="4" w:space="0" w:color="C0C0C0"/>
            </w:tcBorders>
            <w:shd w:val="clear" w:color="auto" w:fill="auto"/>
            <w:vAlign w:val="bottom"/>
            <w:hideMark/>
          </w:tcPr>
          <w:p w14:paraId="3B555F2C"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S.W.C.E.C. - Project Smile</w:t>
            </w:r>
          </w:p>
        </w:tc>
        <w:tc>
          <w:tcPr>
            <w:tcW w:w="1571" w:type="dxa"/>
            <w:tcBorders>
              <w:top w:val="nil"/>
              <w:left w:val="nil"/>
              <w:bottom w:val="single" w:sz="4" w:space="0" w:color="C0C0C0"/>
              <w:right w:val="single" w:sz="4" w:space="0" w:color="C0C0C0"/>
            </w:tcBorders>
            <w:shd w:val="clear" w:color="auto" w:fill="auto"/>
            <w:vAlign w:val="bottom"/>
            <w:hideMark/>
          </w:tcPr>
          <w:p w14:paraId="5530E0AB"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AE6AAE" w:rsidRPr="00963CCB" w14:paraId="319F2D19"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tcPr>
          <w:p w14:paraId="5854EB22" w14:textId="4291F1FF" w:rsidR="00AE6AAE" w:rsidRPr="00963CCB" w:rsidRDefault="00AE6AAE" w:rsidP="00963CCB">
            <w:pPr>
              <w:rPr>
                <w:rFonts w:ascii="Calibri" w:eastAsia="Times New Roman" w:hAnsi="Calibri" w:cs="Calibri"/>
                <w:color w:val="000000"/>
                <w:sz w:val="22"/>
              </w:rPr>
            </w:pPr>
            <w:r>
              <w:rPr>
                <w:rFonts w:ascii="Calibri" w:eastAsia="Times New Roman" w:hAnsi="Calibri" w:cs="Calibri"/>
                <w:color w:val="000000"/>
                <w:sz w:val="22"/>
              </w:rPr>
              <w:t>8290121</w:t>
            </w:r>
          </w:p>
        </w:tc>
        <w:tc>
          <w:tcPr>
            <w:tcW w:w="2117" w:type="dxa"/>
            <w:tcBorders>
              <w:top w:val="nil"/>
              <w:left w:val="nil"/>
              <w:bottom w:val="single" w:sz="4" w:space="0" w:color="C0C0C0"/>
              <w:right w:val="single" w:sz="4" w:space="0" w:color="C0C0C0"/>
            </w:tcBorders>
            <w:shd w:val="clear" w:color="auto" w:fill="auto"/>
            <w:vAlign w:val="bottom"/>
          </w:tcPr>
          <w:p w14:paraId="4CCD5862" w14:textId="73FD9C46" w:rsidR="00AE6AAE" w:rsidRPr="00963CCB" w:rsidRDefault="00AE6AAE" w:rsidP="00963CCB">
            <w:pPr>
              <w:rPr>
                <w:rFonts w:ascii="Calibri" w:eastAsia="Times New Roman" w:hAnsi="Calibri" w:cs="Calibri"/>
                <w:color w:val="000000"/>
                <w:sz w:val="22"/>
              </w:rPr>
            </w:pPr>
            <w:r>
              <w:rPr>
                <w:rFonts w:ascii="Calibri" w:eastAsia="Times New Roman" w:hAnsi="Calibri" w:cs="Calibri"/>
                <w:color w:val="000000"/>
                <w:sz w:val="22"/>
              </w:rPr>
              <w:t>Missouri</w:t>
            </w:r>
          </w:p>
        </w:tc>
        <w:tc>
          <w:tcPr>
            <w:tcW w:w="5122" w:type="dxa"/>
            <w:tcBorders>
              <w:top w:val="nil"/>
              <w:left w:val="nil"/>
              <w:bottom w:val="single" w:sz="4" w:space="0" w:color="C0C0C0"/>
              <w:right w:val="single" w:sz="4" w:space="0" w:color="C0C0C0"/>
            </w:tcBorders>
            <w:shd w:val="clear" w:color="auto" w:fill="auto"/>
            <w:vAlign w:val="bottom"/>
          </w:tcPr>
          <w:p w14:paraId="7CC48A0E" w14:textId="6361250F" w:rsidR="00AE6AAE" w:rsidRPr="00963CCB" w:rsidRDefault="00AE6AAE" w:rsidP="00963CCB">
            <w:pPr>
              <w:rPr>
                <w:rFonts w:ascii="Calibri" w:eastAsia="Times New Roman" w:hAnsi="Calibri" w:cs="Calibri"/>
                <w:color w:val="000000"/>
                <w:sz w:val="22"/>
              </w:rPr>
            </w:pPr>
            <w:r>
              <w:rPr>
                <w:rFonts w:ascii="Calibri" w:eastAsia="Times New Roman" w:hAnsi="Calibri" w:cs="Calibri"/>
                <w:color w:val="000000"/>
                <w:sz w:val="22"/>
              </w:rPr>
              <w:t>Change Academy Lake of the Ozarks (CALO)</w:t>
            </w:r>
          </w:p>
        </w:tc>
        <w:tc>
          <w:tcPr>
            <w:tcW w:w="1571" w:type="dxa"/>
            <w:tcBorders>
              <w:top w:val="nil"/>
              <w:left w:val="nil"/>
              <w:bottom w:val="single" w:sz="4" w:space="0" w:color="C0C0C0"/>
              <w:right w:val="single" w:sz="4" w:space="0" w:color="C0C0C0"/>
            </w:tcBorders>
            <w:shd w:val="clear" w:color="auto" w:fill="auto"/>
            <w:vAlign w:val="bottom"/>
          </w:tcPr>
          <w:p w14:paraId="1AF12EDA" w14:textId="77777777" w:rsidR="00AE6AAE" w:rsidRPr="00963CCB" w:rsidRDefault="00AE6AAE" w:rsidP="00963CCB">
            <w:pPr>
              <w:jc w:val="right"/>
              <w:rPr>
                <w:rFonts w:ascii="Calibri" w:eastAsia="Times New Roman" w:hAnsi="Calibri" w:cs="Calibri"/>
                <w:color w:val="000000"/>
                <w:sz w:val="22"/>
              </w:rPr>
            </w:pPr>
          </w:p>
        </w:tc>
      </w:tr>
      <w:tr w:rsidR="00963CCB" w:rsidRPr="00963CCB" w14:paraId="4557774D"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467448F4"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8290261</w:t>
            </w:r>
          </w:p>
        </w:tc>
        <w:tc>
          <w:tcPr>
            <w:tcW w:w="2117" w:type="dxa"/>
            <w:tcBorders>
              <w:top w:val="nil"/>
              <w:left w:val="nil"/>
              <w:bottom w:val="single" w:sz="4" w:space="0" w:color="C0C0C0"/>
              <w:right w:val="single" w:sz="4" w:space="0" w:color="C0C0C0"/>
            </w:tcBorders>
            <w:shd w:val="clear" w:color="auto" w:fill="auto"/>
            <w:vAlign w:val="bottom"/>
            <w:hideMark/>
          </w:tcPr>
          <w:p w14:paraId="761F952D"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Missouri</w:t>
            </w:r>
          </w:p>
        </w:tc>
        <w:tc>
          <w:tcPr>
            <w:tcW w:w="5122" w:type="dxa"/>
            <w:tcBorders>
              <w:top w:val="nil"/>
              <w:left w:val="nil"/>
              <w:bottom w:val="single" w:sz="4" w:space="0" w:color="C0C0C0"/>
              <w:right w:val="single" w:sz="4" w:space="0" w:color="C0C0C0"/>
            </w:tcBorders>
            <w:shd w:val="clear" w:color="auto" w:fill="auto"/>
            <w:vAlign w:val="bottom"/>
            <w:hideMark/>
          </w:tcPr>
          <w:p w14:paraId="34AAC5B3"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Niles Home for Children</w:t>
            </w:r>
          </w:p>
        </w:tc>
        <w:tc>
          <w:tcPr>
            <w:tcW w:w="1571" w:type="dxa"/>
            <w:tcBorders>
              <w:top w:val="nil"/>
              <w:left w:val="nil"/>
              <w:bottom w:val="single" w:sz="4" w:space="0" w:color="C0C0C0"/>
              <w:right w:val="single" w:sz="4" w:space="0" w:color="C0C0C0"/>
            </w:tcBorders>
            <w:shd w:val="clear" w:color="auto" w:fill="auto"/>
            <w:vAlign w:val="bottom"/>
            <w:hideMark/>
          </w:tcPr>
          <w:p w14:paraId="166F4284"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1A50FC81"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4788AB66"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8330121</w:t>
            </w:r>
          </w:p>
        </w:tc>
        <w:tc>
          <w:tcPr>
            <w:tcW w:w="2117" w:type="dxa"/>
            <w:tcBorders>
              <w:top w:val="nil"/>
              <w:left w:val="nil"/>
              <w:bottom w:val="single" w:sz="4" w:space="0" w:color="C0C0C0"/>
              <w:right w:val="single" w:sz="4" w:space="0" w:color="C0C0C0"/>
            </w:tcBorders>
            <w:shd w:val="clear" w:color="auto" w:fill="auto"/>
            <w:vAlign w:val="bottom"/>
            <w:hideMark/>
          </w:tcPr>
          <w:p w14:paraId="61244D82"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New Hampshire</w:t>
            </w:r>
          </w:p>
        </w:tc>
        <w:tc>
          <w:tcPr>
            <w:tcW w:w="5122" w:type="dxa"/>
            <w:tcBorders>
              <w:top w:val="nil"/>
              <w:left w:val="nil"/>
              <w:bottom w:val="single" w:sz="4" w:space="0" w:color="C0C0C0"/>
              <w:right w:val="single" w:sz="4" w:space="0" w:color="C0C0C0"/>
            </w:tcBorders>
            <w:shd w:val="clear" w:color="auto" w:fill="auto"/>
            <w:vAlign w:val="bottom"/>
            <w:hideMark/>
          </w:tcPr>
          <w:p w14:paraId="48BE4BD1" w14:textId="77777777" w:rsidR="00963CCB" w:rsidRPr="00963CCB" w:rsidRDefault="00963CCB" w:rsidP="00963CCB">
            <w:pPr>
              <w:rPr>
                <w:rFonts w:ascii="Calibri" w:eastAsia="Times New Roman" w:hAnsi="Calibri" w:cs="Calibri"/>
                <w:b/>
                <w:color w:val="FF0000"/>
                <w:sz w:val="22"/>
              </w:rPr>
            </w:pPr>
            <w:proofErr w:type="spellStart"/>
            <w:r w:rsidRPr="00963CCB">
              <w:rPr>
                <w:rFonts w:ascii="Calibri" w:eastAsia="Times New Roman" w:hAnsi="Calibri" w:cs="Calibri"/>
                <w:b/>
                <w:color w:val="FF0000"/>
                <w:sz w:val="22"/>
              </w:rPr>
              <w:t>Shortridge</w:t>
            </w:r>
            <w:proofErr w:type="spellEnd"/>
            <w:r w:rsidRPr="00963CCB">
              <w:rPr>
                <w:rFonts w:ascii="Calibri" w:eastAsia="Times New Roman" w:hAnsi="Calibri" w:cs="Calibri"/>
                <w:b/>
                <w:color w:val="FF0000"/>
                <w:sz w:val="22"/>
              </w:rPr>
              <w:t xml:space="preserve"> Academy</w:t>
            </w:r>
          </w:p>
        </w:tc>
        <w:tc>
          <w:tcPr>
            <w:tcW w:w="1571" w:type="dxa"/>
            <w:tcBorders>
              <w:top w:val="nil"/>
              <w:left w:val="nil"/>
              <w:bottom w:val="single" w:sz="4" w:space="0" w:color="C0C0C0"/>
              <w:right w:val="single" w:sz="4" w:space="0" w:color="C0C0C0"/>
            </w:tcBorders>
            <w:shd w:val="clear" w:color="auto" w:fill="auto"/>
            <w:vAlign w:val="bottom"/>
            <w:hideMark/>
          </w:tcPr>
          <w:p w14:paraId="476F77BA"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 </w:t>
            </w:r>
          </w:p>
        </w:tc>
      </w:tr>
      <w:tr w:rsidR="00963CCB" w:rsidRPr="00963CCB" w14:paraId="014D901D"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2FF3A3DA"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8330161</w:t>
            </w:r>
          </w:p>
        </w:tc>
        <w:tc>
          <w:tcPr>
            <w:tcW w:w="2117" w:type="dxa"/>
            <w:tcBorders>
              <w:top w:val="nil"/>
              <w:left w:val="nil"/>
              <w:bottom w:val="single" w:sz="4" w:space="0" w:color="C0C0C0"/>
              <w:right w:val="single" w:sz="4" w:space="0" w:color="C0C0C0"/>
            </w:tcBorders>
            <w:shd w:val="clear" w:color="auto" w:fill="auto"/>
            <w:vAlign w:val="bottom"/>
            <w:hideMark/>
          </w:tcPr>
          <w:p w14:paraId="30E1A482"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New Hampshire</w:t>
            </w:r>
          </w:p>
        </w:tc>
        <w:tc>
          <w:tcPr>
            <w:tcW w:w="5122" w:type="dxa"/>
            <w:tcBorders>
              <w:top w:val="nil"/>
              <w:left w:val="nil"/>
              <w:bottom w:val="single" w:sz="4" w:space="0" w:color="C0C0C0"/>
              <w:right w:val="single" w:sz="4" w:space="0" w:color="C0C0C0"/>
            </w:tcBorders>
            <w:shd w:val="clear" w:color="auto" w:fill="auto"/>
            <w:vAlign w:val="bottom"/>
            <w:hideMark/>
          </w:tcPr>
          <w:p w14:paraId="5B70DF8C"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Crotched Mountain Rehabilitation Center</w:t>
            </w:r>
          </w:p>
        </w:tc>
        <w:tc>
          <w:tcPr>
            <w:tcW w:w="1571" w:type="dxa"/>
            <w:tcBorders>
              <w:top w:val="nil"/>
              <w:left w:val="nil"/>
              <w:bottom w:val="single" w:sz="4" w:space="0" w:color="C0C0C0"/>
              <w:right w:val="single" w:sz="4" w:space="0" w:color="C0C0C0"/>
            </w:tcBorders>
            <w:shd w:val="clear" w:color="auto" w:fill="auto"/>
            <w:vAlign w:val="bottom"/>
            <w:hideMark/>
          </w:tcPr>
          <w:p w14:paraId="143CF346"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AE6AAE" w:rsidRPr="00963CCB" w14:paraId="72AA6FFA"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tcPr>
          <w:p w14:paraId="66A086B0" w14:textId="0F96C648" w:rsidR="00AE6AAE" w:rsidRPr="00963CCB" w:rsidRDefault="00AE6AAE" w:rsidP="00963CCB">
            <w:pPr>
              <w:rPr>
                <w:rFonts w:ascii="Calibri" w:eastAsia="Times New Roman" w:hAnsi="Calibri" w:cs="Calibri"/>
                <w:color w:val="000000"/>
                <w:sz w:val="22"/>
              </w:rPr>
            </w:pPr>
            <w:r>
              <w:rPr>
                <w:rFonts w:ascii="Calibri" w:eastAsia="Times New Roman" w:hAnsi="Calibri" w:cs="Calibri"/>
                <w:color w:val="000000"/>
                <w:sz w:val="22"/>
              </w:rPr>
              <w:t>8330221</w:t>
            </w:r>
          </w:p>
        </w:tc>
        <w:tc>
          <w:tcPr>
            <w:tcW w:w="2117" w:type="dxa"/>
            <w:tcBorders>
              <w:top w:val="nil"/>
              <w:left w:val="nil"/>
              <w:bottom w:val="single" w:sz="4" w:space="0" w:color="C0C0C0"/>
              <w:right w:val="single" w:sz="4" w:space="0" w:color="C0C0C0"/>
            </w:tcBorders>
            <w:shd w:val="clear" w:color="auto" w:fill="auto"/>
            <w:vAlign w:val="bottom"/>
          </w:tcPr>
          <w:p w14:paraId="375BEFB8" w14:textId="26416065" w:rsidR="00AE6AAE" w:rsidRPr="00963CCB" w:rsidRDefault="00AE6AAE" w:rsidP="00963CCB">
            <w:pPr>
              <w:rPr>
                <w:rFonts w:ascii="Calibri" w:eastAsia="Times New Roman" w:hAnsi="Calibri" w:cs="Calibri"/>
                <w:color w:val="000000"/>
                <w:sz w:val="22"/>
              </w:rPr>
            </w:pPr>
            <w:r>
              <w:rPr>
                <w:rFonts w:ascii="Calibri" w:eastAsia="Times New Roman" w:hAnsi="Calibri" w:cs="Calibri"/>
                <w:color w:val="000000"/>
                <w:sz w:val="22"/>
              </w:rPr>
              <w:t>New Hampshire</w:t>
            </w:r>
          </w:p>
        </w:tc>
        <w:tc>
          <w:tcPr>
            <w:tcW w:w="5122" w:type="dxa"/>
            <w:tcBorders>
              <w:top w:val="nil"/>
              <w:left w:val="nil"/>
              <w:bottom w:val="single" w:sz="4" w:space="0" w:color="C0C0C0"/>
              <w:right w:val="single" w:sz="4" w:space="0" w:color="C0C0C0"/>
            </w:tcBorders>
            <w:shd w:val="clear" w:color="auto" w:fill="auto"/>
            <w:vAlign w:val="bottom"/>
          </w:tcPr>
          <w:p w14:paraId="5D084141" w14:textId="410D2A9B" w:rsidR="00AE6AAE" w:rsidRPr="00963CCB" w:rsidRDefault="00AE6AAE" w:rsidP="00963CCB">
            <w:pPr>
              <w:rPr>
                <w:rFonts w:ascii="Calibri" w:eastAsia="Times New Roman" w:hAnsi="Calibri" w:cs="Calibri"/>
                <w:color w:val="000000"/>
                <w:sz w:val="22"/>
              </w:rPr>
            </w:pPr>
            <w:r>
              <w:rPr>
                <w:rFonts w:ascii="Calibri" w:eastAsia="Times New Roman" w:hAnsi="Calibri" w:cs="Calibri"/>
                <w:color w:val="000000"/>
                <w:sz w:val="22"/>
              </w:rPr>
              <w:t>Becket Family of Services – Haverhill Academy</w:t>
            </w:r>
          </w:p>
        </w:tc>
        <w:tc>
          <w:tcPr>
            <w:tcW w:w="1571" w:type="dxa"/>
            <w:tcBorders>
              <w:top w:val="nil"/>
              <w:left w:val="nil"/>
              <w:bottom w:val="single" w:sz="4" w:space="0" w:color="C0C0C0"/>
              <w:right w:val="single" w:sz="4" w:space="0" w:color="C0C0C0"/>
            </w:tcBorders>
            <w:shd w:val="clear" w:color="auto" w:fill="auto"/>
            <w:vAlign w:val="bottom"/>
          </w:tcPr>
          <w:p w14:paraId="20BC4B88" w14:textId="77777777" w:rsidR="00AE6AAE" w:rsidRPr="00963CCB" w:rsidRDefault="00AE6AAE" w:rsidP="00963CCB">
            <w:pPr>
              <w:jc w:val="right"/>
              <w:rPr>
                <w:rFonts w:ascii="Calibri" w:eastAsia="Times New Roman" w:hAnsi="Calibri" w:cs="Calibri"/>
                <w:color w:val="000000"/>
                <w:sz w:val="22"/>
              </w:rPr>
            </w:pPr>
          </w:p>
        </w:tc>
      </w:tr>
      <w:tr w:rsidR="00AE6AAE" w:rsidRPr="00963CCB" w14:paraId="76566AAA"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tcPr>
          <w:p w14:paraId="1CA4438B" w14:textId="6C46ED6C" w:rsidR="00AE6AAE" w:rsidRPr="00963CCB" w:rsidRDefault="00AE6AAE" w:rsidP="00963CCB">
            <w:pPr>
              <w:rPr>
                <w:rFonts w:ascii="Calibri" w:eastAsia="Times New Roman" w:hAnsi="Calibri" w:cs="Calibri"/>
                <w:color w:val="000000"/>
                <w:sz w:val="22"/>
              </w:rPr>
            </w:pPr>
            <w:r>
              <w:rPr>
                <w:rFonts w:ascii="Calibri" w:eastAsia="Times New Roman" w:hAnsi="Calibri" w:cs="Calibri"/>
                <w:color w:val="000000"/>
                <w:sz w:val="22"/>
              </w:rPr>
              <w:t>8330321</w:t>
            </w:r>
          </w:p>
        </w:tc>
        <w:tc>
          <w:tcPr>
            <w:tcW w:w="2117" w:type="dxa"/>
            <w:tcBorders>
              <w:top w:val="nil"/>
              <w:left w:val="nil"/>
              <w:bottom w:val="single" w:sz="4" w:space="0" w:color="C0C0C0"/>
              <w:right w:val="single" w:sz="4" w:space="0" w:color="C0C0C0"/>
            </w:tcBorders>
            <w:shd w:val="clear" w:color="auto" w:fill="auto"/>
            <w:vAlign w:val="bottom"/>
          </w:tcPr>
          <w:p w14:paraId="64BFEF4E" w14:textId="780F3733" w:rsidR="00AE6AAE" w:rsidRPr="00963CCB" w:rsidRDefault="00AE6AAE" w:rsidP="00963CCB">
            <w:pPr>
              <w:rPr>
                <w:rFonts w:ascii="Calibri" w:eastAsia="Times New Roman" w:hAnsi="Calibri" w:cs="Calibri"/>
                <w:color w:val="000000"/>
                <w:sz w:val="22"/>
              </w:rPr>
            </w:pPr>
            <w:r>
              <w:rPr>
                <w:rFonts w:ascii="Calibri" w:eastAsia="Times New Roman" w:hAnsi="Calibri" w:cs="Calibri"/>
                <w:color w:val="000000"/>
                <w:sz w:val="22"/>
              </w:rPr>
              <w:t>New Hampshire</w:t>
            </w:r>
          </w:p>
        </w:tc>
        <w:tc>
          <w:tcPr>
            <w:tcW w:w="5122" w:type="dxa"/>
            <w:tcBorders>
              <w:top w:val="nil"/>
              <w:left w:val="nil"/>
              <w:bottom w:val="single" w:sz="4" w:space="0" w:color="C0C0C0"/>
              <w:right w:val="single" w:sz="4" w:space="0" w:color="C0C0C0"/>
            </w:tcBorders>
            <w:shd w:val="clear" w:color="auto" w:fill="auto"/>
            <w:vAlign w:val="bottom"/>
          </w:tcPr>
          <w:p w14:paraId="324C6BF0" w14:textId="7AC5A02D" w:rsidR="00AE6AAE" w:rsidRPr="00963CCB" w:rsidRDefault="00AE6AAE" w:rsidP="00963CCB">
            <w:pPr>
              <w:rPr>
                <w:rFonts w:ascii="Calibri" w:eastAsia="Times New Roman" w:hAnsi="Calibri" w:cs="Calibri"/>
                <w:color w:val="000000"/>
                <w:sz w:val="22"/>
              </w:rPr>
            </w:pPr>
            <w:proofErr w:type="spellStart"/>
            <w:r>
              <w:rPr>
                <w:rFonts w:ascii="Calibri" w:eastAsia="Times New Roman" w:hAnsi="Calibri" w:cs="Calibri"/>
                <w:color w:val="000000"/>
                <w:sz w:val="22"/>
              </w:rPr>
              <w:t>Oliverian</w:t>
            </w:r>
            <w:proofErr w:type="spellEnd"/>
            <w:r>
              <w:rPr>
                <w:rFonts w:ascii="Calibri" w:eastAsia="Times New Roman" w:hAnsi="Calibri" w:cs="Calibri"/>
                <w:color w:val="000000"/>
                <w:sz w:val="22"/>
              </w:rPr>
              <w:t xml:space="preserve"> School</w:t>
            </w:r>
          </w:p>
        </w:tc>
        <w:tc>
          <w:tcPr>
            <w:tcW w:w="1571" w:type="dxa"/>
            <w:tcBorders>
              <w:top w:val="nil"/>
              <w:left w:val="nil"/>
              <w:bottom w:val="single" w:sz="4" w:space="0" w:color="C0C0C0"/>
              <w:right w:val="single" w:sz="4" w:space="0" w:color="C0C0C0"/>
            </w:tcBorders>
            <w:shd w:val="clear" w:color="auto" w:fill="auto"/>
            <w:vAlign w:val="bottom"/>
          </w:tcPr>
          <w:p w14:paraId="38D59F8B" w14:textId="77777777" w:rsidR="00AE6AAE" w:rsidRPr="00963CCB" w:rsidRDefault="00AE6AAE" w:rsidP="00963CCB">
            <w:pPr>
              <w:jc w:val="right"/>
              <w:rPr>
                <w:rFonts w:ascii="Calibri" w:eastAsia="Times New Roman" w:hAnsi="Calibri" w:cs="Calibri"/>
                <w:color w:val="000000"/>
                <w:sz w:val="22"/>
              </w:rPr>
            </w:pPr>
          </w:p>
        </w:tc>
      </w:tr>
      <w:tr w:rsidR="00963CCB" w:rsidRPr="00963CCB" w14:paraId="56445A54" w14:textId="77777777" w:rsidTr="00963CCB">
        <w:trPr>
          <w:trHeight w:val="330"/>
        </w:trPr>
        <w:tc>
          <w:tcPr>
            <w:tcW w:w="133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39CB1656" w14:textId="77777777" w:rsidR="00963CCB" w:rsidRPr="00963CCB" w:rsidRDefault="00963CCB" w:rsidP="00963CCB">
            <w:pPr>
              <w:jc w:val="center"/>
              <w:rPr>
                <w:rFonts w:ascii="Times New Roman" w:eastAsia="Times New Roman" w:hAnsi="Times New Roman" w:cs="Times New Roman"/>
                <w:color w:val="000000"/>
                <w:sz w:val="24"/>
                <w:szCs w:val="24"/>
              </w:rPr>
            </w:pPr>
            <w:r w:rsidRPr="00963CCB">
              <w:rPr>
                <w:rFonts w:ascii="Times New Roman" w:eastAsia="Times New Roman" w:hAnsi="Times New Roman" w:cs="Times New Roman"/>
                <w:color w:val="000000"/>
                <w:sz w:val="24"/>
                <w:szCs w:val="24"/>
              </w:rPr>
              <w:lastRenderedPageBreak/>
              <w:t>Facility Code</w:t>
            </w:r>
          </w:p>
        </w:tc>
        <w:tc>
          <w:tcPr>
            <w:tcW w:w="2117" w:type="dxa"/>
            <w:tcBorders>
              <w:top w:val="single" w:sz="4" w:space="0" w:color="auto"/>
              <w:left w:val="nil"/>
              <w:bottom w:val="single" w:sz="4" w:space="0" w:color="auto"/>
              <w:right w:val="single" w:sz="4" w:space="0" w:color="auto"/>
            </w:tcBorders>
            <w:shd w:val="clear" w:color="000000" w:fill="C0C0C0"/>
            <w:noWrap/>
            <w:vAlign w:val="bottom"/>
            <w:hideMark/>
          </w:tcPr>
          <w:p w14:paraId="3F24A32E" w14:textId="77777777" w:rsidR="00963CCB" w:rsidRPr="00963CCB" w:rsidRDefault="00963CCB" w:rsidP="00963CCB">
            <w:pPr>
              <w:jc w:val="center"/>
              <w:rPr>
                <w:rFonts w:ascii="Times New Roman" w:eastAsia="Times New Roman" w:hAnsi="Times New Roman" w:cs="Times New Roman"/>
                <w:color w:val="000000"/>
                <w:sz w:val="24"/>
                <w:szCs w:val="24"/>
              </w:rPr>
            </w:pPr>
            <w:r w:rsidRPr="00963CCB">
              <w:rPr>
                <w:rFonts w:ascii="Times New Roman" w:eastAsia="Times New Roman" w:hAnsi="Times New Roman" w:cs="Times New Roman"/>
                <w:color w:val="000000"/>
                <w:sz w:val="24"/>
                <w:szCs w:val="24"/>
              </w:rPr>
              <w:t>State</w:t>
            </w:r>
          </w:p>
        </w:tc>
        <w:tc>
          <w:tcPr>
            <w:tcW w:w="5122" w:type="dxa"/>
            <w:tcBorders>
              <w:top w:val="single" w:sz="4" w:space="0" w:color="auto"/>
              <w:left w:val="nil"/>
              <w:bottom w:val="single" w:sz="4" w:space="0" w:color="auto"/>
              <w:right w:val="single" w:sz="4" w:space="0" w:color="auto"/>
            </w:tcBorders>
            <w:shd w:val="clear" w:color="000000" w:fill="C0C0C0"/>
            <w:noWrap/>
            <w:vAlign w:val="bottom"/>
            <w:hideMark/>
          </w:tcPr>
          <w:p w14:paraId="7B94EF8D" w14:textId="77777777" w:rsidR="00963CCB" w:rsidRPr="00963CCB" w:rsidRDefault="00963CCB" w:rsidP="00963CCB">
            <w:pPr>
              <w:jc w:val="center"/>
              <w:rPr>
                <w:rFonts w:ascii="Times New Roman" w:eastAsia="Times New Roman" w:hAnsi="Times New Roman" w:cs="Times New Roman"/>
                <w:color w:val="000000"/>
                <w:sz w:val="24"/>
                <w:szCs w:val="24"/>
              </w:rPr>
            </w:pPr>
            <w:r w:rsidRPr="00963CCB">
              <w:rPr>
                <w:rFonts w:ascii="Times New Roman" w:eastAsia="Times New Roman" w:hAnsi="Times New Roman" w:cs="Times New Roman"/>
                <w:color w:val="000000"/>
                <w:sz w:val="24"/>
                <w:szCs w:val="24"/>
              </w:rPr>
              <w:t>Facility Name</w:t>
            </w:r>
          </w:p>
        </w:tc>
        <w:tc>
          <w:tcPr>
            <w:tcW w:w="1571" w:type="dxa"/>
            <w:tcBorders>
              <w:top w:val="single" w:sz="4" w:space="0" w:color="auto"/>
              <w:left w:val="nil"/>
              <w:bottom w:val="single" w:sz="4" w:space="0" w:color="auto"/>
              <w:right w:val="single" w:sz="4" w:space="0" w:color="auto"/>
            </w:tcBorders>
            <w:shd w:val="clear" w:color="000000" w:fill="C0C0C0"/>
            <w:noWrap/>
            <w:vAlign w:val="bottom"/>
            <w:hideMark/>
          </w:tcPr>
          <w:p w14:paraId="1BB6FE3E" w14:textId="77777777" w:rsidR="00963CCB" w:rsidRPr="00963CCB" w:rsidRDefault="00963CCB" w:rsidP="00963CCB">
            <w:pPr>
              <w:jc w:val="center"/>
              <w:rPr>
                <w:rFonts w:ascii="Times New Roman" w:eastAsia="Times New Roman" w:hAnsi="Times New Roman" w:cs="Times New Roman"/>
                <w:color w:val="000000"/>
                <w:sz w:val="24"/>
                <w:szCs w:val="24"/>
              </w:rPr>
            </w:pPr>
            <w:r w:rsidRPr="00963CCB">
              <w:rPr>
                <w:rFonts w:ascii="Times New Roman" w:eastAsia="Times New Roman" w:hAnsi="Times New Roman" w:cs="Times New Roman"/>
                <w:color w:val="000000"/>
                <w:sz w:val="24"/>
                <w:szCs w:val="24"/>
              </w:rPr>
              <w:t>Notes</w:t>
            </w:r>
          </w:p>
        </w:tc>
      </w:tr>
      <w:tr w:rsidR="00FC4ABF" w:rsidRPr="00963CCB" w14:paraId="542EB203" w14:textId="77777777" w:rsidTr="00E6746C">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66952018" w14:textId="77777777" w:rsidR="00FC4ABF" w:rsidRPr="00963CCB" w:rsidRDefault="00FC4ABF" w:rsidP="00E6746C">
            <w:pPr>
              <w:rPr>
                <w:rFonts w:ascii="Calibri" w:eastAsia="Times New Roman" w:hAnsi="Calibri" w:cs="Calibri"/>
                <w:color w:val="000000"/>
                <w:sz w:val="22"/>
              </w:rPr>
            </w:pPr>
            <w:r w:rsidRPr="00963CCB">
              <w:rPr>
                <w:rFonts w:ascii="Calibri" w:eastAsia="Times New Roman" w:hAnsi="Calibri" w:cs="Calibri"/>
                <w:color w:val="000000"/>
                <w:sz w:val="22"/>
              </w:rPr>
              <w:t>8330361</w:t>
            </w:r>
          </w:p>
        </w:tc>
        <w:tc>
          <w:tcPr>
            <w:tcW w:w="2117" w:type="dxa"/>
            <w:tcBorders>
              <w:top w:val="nil"/>
              <w:left w:val="nil"/>
              <w:bottom w:val="single" w:sz="4" w:space="0" w:color="C0C0C0"/>
              <w:right w:val="single" w:sz="4" w:space="0" w:color="C0C0C0"/>
            </w:tcBorders>
            <w:shd w:val="clear" w:color="auto" w:fill="auto"/>
            <w:vAlign w:val="bottom"/>
            <w:hideMark/>
          </w:tcPr>
          <w:p w14:paraId="01FD2E23" w14:textId="77777777" w:rsidR="00FC4ABF" w:rsidRPr="00963CCB" w:rsidRDefault="00FC4ABF" w:rsidP="00E6746C">
            <w:pPr>
              <w:rPr>
                <w:rFonts w:ascii="Calibri" w:eastAsia="Times New Roman" w:hAnsi="Calibri" w:cs="Calibri"/>
                <w:color w:val="000000"/>
                <w:sz w:val="22"/>
              </w:rPr>
            </w:pPr>
            <w:r w:rsidRPr="00963CCB">
              <w:rPr>
                <w:rFonts w:ascii="Calibri" w:eastAsia="Times New Roman" w:hAnsi="Calibri" w:cs="Calibri"/>
                <w:color w:val="000000"/>
                <w:sz w:val="22"/>
              </w:rPr>
              <w:t>New Hampshire</w:t>
            </w:r>
          </w:p>
        </w:tc>
        <w:tc>
          <w:tcPr>
            <w:tcW w:w="5122" w:type="dxa"/>
            <w:tcBorders>
              <w:top w:val="nil"/>
              <w:left w:val="nil"/>
              <w:bottom w:val="single" w:sz="4" w:space="0" w:color="C0C0C0"/>
              <w:right w:val="single" w:sz="4" w:space="0" w:color="C0C0C0"/>
            </w:tcBorders>
            <w:shd w:val="clear" w:color="auto" w:fill="auto"/>
            <w:vAlign w:val="bottom"/>
            <w:hideMark/>
          </w:tcPr>
          <w:p w14:paraId="68DF9A07" w14:textId="77777777" w:rsidR="00FC4ABF" w:rsidRPr="00963CCB" w:rsidRDefault="00FC4ABF" w:rsidP="00E6746C">
            <w:pPr>
              <w:rPr>
                <w:rFonts w:ascii="Calibri" w:eastAsia="Times New Roman" w:hAnsi="Calibri" w:cs="Calibri"/>
                <w:color w:val="000000"/>
                <w:sz w:val="22"/>
              </w:rPr>
            </w:pPr>
            <w:r w:rsidRPr="00963CCB">
              <w:rPr>
                <w:rFonts w:ascii="Calibri" w:eastAsia="Times New Roman" w:hAnsi="Calibri" w:cs="Calibri"/>
                <w:color w:val="000000"/>
                <w:sz w:val="22"/>
              </w:rPr>
              <w:t xml:space="preserve">Lakeview </w:t>
            </w:r>
            <w:proofErr w:type="spellStart"/>
            <w:r w:rsidRPr="00963CCB">
              <w:rPr>
                <w:rFonts w:ascii="Calibri" w:eastAsia="Times New Roman" w:hAnsi="Calibri" w:cs="Calibri"/>
                <w:color w:val="000000"/>
                <w:sz w:val="22"/>
              </w:rPr>
              <w:t>Neurorehabilitation</w:t>
            </w:r>
            <w:proofErr w:type="spellEnd"/>
            <w:r w:rsidRPr="00963CCB">
              <w:rPr>
                <w:rFonts w:ascii="Calibri" w:eastAsia="Times New Roman" w:hAnsi="Calibri" w:cs="Calibri"/>
                <w:color w:val="000000"/>
                <w:sz w:val="22"/>
              </w:rPr>
              <w:t xml:space="preserve"> Center</w:t>
            </w:r>
          </w:p>
        </w:tc>
        <w:tc>
          <w:tcPr>
            <w:tcW w:w="1571" w:type="dxa"/>
            <w:tcBorders>
              <w:top w:val="nil"/>
              <w:left w:val="nil"/>
              <w:bottom w:val="single" w:sz="4" w:space="0" w:color="C0C0C0"/>
              <w:right w:val="single" w:sz="4" w:space="0" w:color="C0C0C0"/>
            </w:tcBorders>
            <w:shd w:val="clear" w:color="auto" w:fill="auto"/>
            <w:vAlign w:val="bottom"/>
            <w:hideMark/>
          </w:tcPr>
          <w:p w14:paraId="6524E9EA" w14:textId="77777777" w:rsidR="00FC4ABF" w:rsidRPr="00963CCB" w:rsidRDefault="00FC4ABF" w:rsidP="00E6746C">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FC4ABF" w:rsidRPr="00963CCB" w14:paraId="52BFAA4F" w14:textId="77777777" w:rsidTr="00E6746C">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1E700E89" w14:textId="77777777" w:rsidR="00FC4ABF" w:rsidRPr="00963CCB" w:rsidRDefault="00FC4ABF" w:rsidP="00E6746C">
            <w:pPr>
              <w:rPr>
                <w:rFonts w:ascii="Calibri" w:eastAsia="Times New Roman" w:hAnsi="Calibri" w:cs="Calibri"/>
                <w:color w:val="000000"/>
                <w:sz w:val="22"/>
              </w:rPr>
            </w:pPr>
            <w:r w:rsidRPr="00963CCB">
              <w:rPr>
                <w:rFonts w:ascii="Calibri" w:eastAsia="Times New Roman" w:hAnsi="Calibri" w:cs="Calibri"/>
                <w:color w:val="000000"/>
                <w:sz w:val="22"/>
              </w:rPr>
              <w:t>8330461</w:t>
            </w:r>
          </w:p>
        </w:tc>
        <w:tc>
          <w:tcPr>
            <w:tcW w:w="2117" w:type="dxa"/>
            <w:tcBorders>
              <w:top w:val="nil"/>
              <w:left w:val="nil"/>
              <w:bottom w:val="single" w:sz="4" w:space="0" w:color="C0C0C0"/>
              <w:right w:val="single" w:sz="4" w:space="0" w:color="C0C0C0"/>
            </w:tcBorders>
            <w:shd w:val="clear" w:color="auto" w:fill="auto"/>
            <w:vAlign w:val="bottom"/>
            <w:hideMark/>
          </w:tcPr>
          <w:p w14:paraId="4BEA5165" w14:textId="77777777" w:rsidR="00FC4ABF" w:rsidRPr="00963CCB" w:rsidRDefault="00FC4ABF" w:rsidP="00E6746C">
            <w:pPr>
              <w:rPr>
                <w:rFonts w:ascii="Calibri" w:eastAsia="Times New Roman" w:hAnsi="Calibri" w:cs="Calibri"/>
                <w:color w:val="000000"/>
                <w:sz w:val="22"/>
              </w:rPr>
            </w:pPr>
            <w:r w:rsidRPr="00963CCB">
              <w:rPr>
                <w:rFonts w:ascii="Calibri" w:eastAsia="Times New Roman" w:hAnsi="Calibri" w:cs="Calibri"/>
                <w:color w:val="000000"/>
                <w:sz w:val="22"/>
              </w:rPr>
              <w:t>New Hampshire</w:t>
            </w:r>
          </w:p>
        </w:tc>
        <w:tc>
          <w:tcPr>
            <w:tcW w:w="5122" w:type="dxa"/>
            <w:tcBorders>
              <w:top w:val="nil"/>
              <w:left w:val="nil"/>
              <w:bottom w:val="single" w:sz="4" w:space="0" w:color="C0C0C0"/>
              <w:right w:val="single" w:sz="4" w:space="0" w:color="C0C0C0"/>
            </w:tcBorders>
            <w:shd w:val="clear" w:color="auto" w:fill="auto"/>
            <w:vAlign w:val="bottom"/>
            <w:hideMark/>
          </w:tcPr>
          <w:p w14:paraId="77416F4C" w14:textId="77777777" w:rsidR="00FC4ABF" w:rsidRPr="00963CCB" w:rsidRDefault="00FC4ABF" w:rsidP="00E6746C">
            <w:pPr>
              <w:rPr>
                <w:rFonts w:ascii="Calibri" w:eastAsia="Times New Roman" w:hAnsi="Calibri" w:cs="Calibri"/>
                <w:color w:val="000000"/>
                <w:sz w:val="22"/>
              </w:rPr>
            </w:pPr>
            <w:proofErr w:type="spellStart"/>
            <w:r w:rsidRPr="00963CCB">
              <w:rPr>
                <w:rFonts w:ascii="Calibri" w:eastAsia="Times New Roman" w:hAnsi="Calibri" w:cs="Calibri"/>
                <w:color w:val="000000"/>
                <w:sz w:val="22"/>
              </w:rPr>
              <w:t>Wediko</w:t>
            </w:r>
            <w:proofErr w:type="spellEnd"/>
            <w:r w:rsidRPr="00963CCB">
              <w:rPr>
                <w:rFonts w:ascii="Calibri" w:eastAsia="Times New Roman" w:hAnsi="Calibri" w:cs="Calibri"/>
                <w:color w:val="000000"/>
                <w:sz w:val="22"/>
              </w:rPr>
              <w:t xml:space="preserve"> School</w:t>
            </w:r>
          </w:p>
        </w:tc>
        <w:tc>
          <w:tcPr>
            <w:tcW w:w="1571" w:type="dxa"/>
            <w:tcBorders>
              <w:top w:val="nil"/>
              <w:left w:val="nil"/>
              <w:bottom w:val="single" w:sz="4" w:space="0" w:color="C0C0C0"/>
              <w:right w:val="single" w:sz="4" w:space="0" w:color="C0C0C0"/>
            </w:tcBorders>
            <w:shd w:val="clear" w:color="auto" w:fill="auto"/>
            <w:vAlign w:val="bottom"/>
            <w:hideMark/>
          </w:tcPr>
          <w:p w14:paraId="2457AE1F" w14:textId="77777777" w:rsidR="00FC4ABF" w:rsidRPr="00963CCB" w:rsidRDefault="00FC4ABF" w:rsidP="00E6746C">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FC4ABF" w:rsidRPr="00963CCB" w14:paraId="39FC138C" w14:textId="77777777" w:rsidTr="00E6746C">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1DF58ABE" w14:textId="77777777" w:rsidR="00FC4ABF" w:rsidRPr="00963CCB" w:rsidRDefault="00FC4ABF" w:rsidP="00E6746C">
            <w:pPr>
              <w:rPr>
                <w:rFonts w:ascii="Calibri" w:eastAsia="Times New Roman" w:hAnsi="Calibri" w:cs="Calibri"/>
                <w:color w:val="000000"/>
                <w:sz w:val="22"/>
              </w:rPr>
            </w:pPr>
            <w:r w:rsidRPr="00963CCB">
              <w:rPr>
                <w:rFonts w:ascii="Calibri" w:eastAsia="Times New Roman" w:hAnsi="Calibri" w:cs="Calibri"/>
                <w:color w:val="000000"/>
                <w:sz w:val="22"/>
              </w:rPr>
              <w:t>8330561</w:t>
            </w:r>
          </w:p>
        </w:tc>
        <w:tc>
          <w:tcPr>
            <w:tcW w:w="2117" w:type="dxa"/>
            <w:tcBorders>
              <w:top w:val="nil"/>
              <w:left w:val="nil"/>
              <w:bottom w:val="single" w:sz="4" w:space="0" w:color="C0C0C0"/>
              <w:right w:val="single" w:sz="4" w:space="0" w:color="C0C0C0"/>
            </w:tcBorders>
            <w:shd w:val="clear" w:color="auto" w:fill="auto"/>
            <w:vAlign w:val="bottom"/>
            <w:hideMark/>
          </w:tcPr>
          <w:p w14:paraId="6FD86008" w14:textId="77777777" w:rsidR="00FC4ABF" w:rsidRPr="00963CCB" w:rsidRDefault="00FC4ABF" w:rsidP="00E6746C">
            <w:pPr>
              <w:rPr>
                <w:rFonts w:ascii="Calibri" w:eastAsia="Times New Roman" w:hAnsi="Calibri" w:cs="Calibri"/>
                <w:color w:val="000000"/>
                <w:sz w:val="22"/>
              </w:rPr>
            </w:pPr>
            <w:r w:rsidRPr="00963CCB">
              <w:rPr>
                <w:rFonts w:ascii="Calibri" w:eastAsia="Times New Roman" w:hAnsi="Calibri" w:cs="Calibri"/>
                <w:color w:val="000000"/>
                <w:sz w:val="22"/>
              </w:rPr>
              <w:t>New Hampshire</w:t>
            </w:r>
          </w:p>
        </w:tc>
        <w:tc>
          <w:tcPr>
            <w:tcW w:w="5122" w:type="dxa"/>
            <w:tcBorders>
              <w:top w:val="nil"/>
              <w:left w:val="nil"/>
              <w:bottom w:val="single" w:sz="4" w:space="0" w:color="C0C0C0"/>
              <w:right w:val="single" w:sz="4" w:space="0" w:color="C0C0C0"/>
            </w:tcBorders>
            <w:shd w:val="clear" w:color="auto" w:fill="auto"/>
            <w:vAlign w:val="bottom"/>
            <w:hideMark/>
          </w:tcPr>
          <w:p w14:paraId="5AE8F7E9" w14:textId="77777777" w:rsidR="00FC4ABF" w:rsidRPr="00963CCB" w:rsidRDefault="00FC4ABF" w:rsidP="00E6746C">
            <w:pPr>
              <w:rPr>
                <w:rFonts w:ascii="Calibri" w:eastAsia="Times New Roman" w:hAnsi="Calibri" w:cs="Calibri"/>
                <w:color w:val="000000"/>
                <w:sz w:val="22"/>
              </w:rPr>
            </w:pPr>
            <w:r w:rsidRPr="00963CCB">
              <w:rPr>
                <w:rFonts w:ascii="Calibri" w:eastAsia="Times New Roman" w:hAnsi="Calibri" w:cs="Calibri"/>
                <w:color w:val="000000"/>
                <w:sz w:val="22"/>
              </w:rPr>
              <w:t>Spaulding Youth Center</w:t>
            </w:r>
          </w:p>
        </w:tc>
        <w:tc>
          <w:tcPr>
            <w:tcW w:w="1571" w:type="dxa"/>
            <w:tcBorders>
              <w:top w:val="nil"/>
              <w:left w:val="nil"/>
              <w:bottom w:val="single" w:sz="4" w:space="0" w:color="C0C0C0"/>
              <w:right w:val="single" w:sz="4" w:space="0" w:color="C0C0C0"/>
            </w:tcBorders>
            <w:shd w:val="clear" w:color="auto" w:fill="auto"/>
            <w:vAlign w:val="bottom"/>
            <w:hideMark/>
          </w:tcPr>
          <w:p w14:paraId="367B79CA" w14:textId="77777777" w:rsidR="00FC4ABF" w:rsidRPr="00963CCB" w:rsidRDefault="00FC4ABF" w:rsidP="00E6746C">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FC4ABF" w:rsidRPr="00963CCB" w14:paraId="56BA2F9D" w14:textId="77777777" w:rsidTr="00E6746C">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1686C18C" w14:textId="77777777" w:rsidR="00FC4ABF" w:rsidRPr="00963CCB" w:rsidRDefault="00FC4ABF" w:rsidP="00E6746C">
            <w:pPr>
              <w:rPr>
                <w:rFonts w:ascii="Calibri" w:eastAsia="Times New Roman" w:hAnsi="Calibri" w:cs="Calibri"/>
                <w:color w:val="000000"/>
                <w:sz w:val="22"/>
              </w:rPr>
            </w:pPr>
            <w:r w:rsidRPr="00963CCB">
              <w:rPr>
                <w:rFonts w:ascii="Calibri" w:eastAsia="Times New Roman" w:hAnsi="Calibri" w:cs="Calibri"/>
                <w:color w:val="000000"/>
                <w:sz w:val="22"/>
              </w:rPr>
              <w:t>8330761</w:t>
            </w:r>
          </w:p>
        </w:tc>
        <w:tc>
          <w:tcPr>
            <w:tcW w:w="2117" w:type="dxa"/>
            <w:tcBorders>
              <w:top w:val="nil"/>
              <w:left w:val="nil"/>
              <w:bottom w:val="single" w:sz="4" w:space="0" w:color="C0C0C0"/>
              <w:right w:val="single" w:sz="4" w:space="0" w:color="C0C0C0"/>
            </w:tcBorders>
            <w:shd w:val="clear" w:color="auto" w:fill="auto"/>
            <w:vAlign w:val="bottom"/>
            <w:hideMark/>
          </w:tcPr>
          <w:p w14:paraId="4ABBC99D" w14:textId="77777777" w:rsidR="00FC4ABF" w:rsidRPr="00963CCB" w:rsidRDefault="00FC4ABF" w:rsidP="00E6746C">
            <w:pPr>
              <w:rPr>
                <w:rFonts w:ascii="Calibri" w:eastAsia="Times New Roman" w:hAnsi="Calibri" w:cs="Calibri"/>
                <w:color w:val="000000"/>
                <w:sz w:val="22"/>
              </w:rPr>
            </w:pPr>
            <w:r w:rsidRPr="00963CCB">
              <w:rPr>
                <w:rFonts w:ascii="Calibri" w:eastAsia="Times New Roman" w:hAnsi="Calibri" w:cs="Calibri"/>
                <w:color w:val="000000"/>
                <w:sz w:val="22"/>
              </w:rPr>
              <w:t>New Hampshire</w:t>
            </w:r>
          </w:p>
        </w:tc>
        <w:tc>
          <w:tcPr>
            <w:tcW w:w="5122" w:type="dxa"/>
            <w:tcBorders>
              <w:top w:val="nil"/>
              <w:left w:val="nil"/>
              <w:bottom w:val="single" w:sz="4" w:space="0" w:color="C0C0C0"/>
              <w:right w:val="single" w:sz="4" w:space="0" w:color="C0C0C0"/>
            </w:tcBorders>
            <w:shd w:val="clear" w:color="auto" w:fill="auto"/>
            <w:vAlign w:val="bottom"/>
            <w:hideMark/>
          </w:tcPr>
          <w:p w14:paraId="213256E4" w14:textId="77777777" w:rsidR="00FC4ABF" w:rsidRPr="00963CCB" w:rsidRDefault="00FC4ABF" w:rsidP="00E6746C">
            <w:pPr>
              <w:rPr>
                <w:rFonts w:ascii="Calibri" w:eastAsia="Times New Roman" w:hAnsi="Calibri" w:cs="Calibri"/>
                <w:color w:val="000000"/>
                <w:sz w:val="22"/>
              </w:rPr>
            </w:pPr>
            <w:r w:rsidRPr="00963CCB">
              <w:rPr>
                <w:rFonts w:ascii="Calibri" w:eastAsia="Times New Roman" w:hAnsi="Calibri" w:cs="Calibri"/>
                <w:color w:val="000000"/>
                <w:sz w:val="22"/>
              </w:rPr>
              <w:t>Hunter School</w:t>
            </w:r>
          </w:p>
        </w:tc>
        <w:tc>
          <w:tcPr>
            <w:tcW w:w="1571" w:type="dxa"/>
            <w:tcBorders>
              <w:top w:val="nil"/>
              <w:left w:val="nil"/>
              <w:bottom w:val="single" w:sz="4" w:space="0" w:color="C0C0C0"/>
              <w:right w:val="single" w:sz="4" w:space="0" w:color="C0C0C0"/>
            </w:tcBorders>
            <w:shd w:val="clear" w:color="auto" w:fill="auto"/>
            <w:vAlign w:val="bottom"/>
            <w:hideMark/>
          </w:tcPr>
          <w:p w14:paraId="233C2DEA" w14:textId="77777777" w:rsidR="00FC4ABF" w:rsidRPr="00963CCB" w:rsidRDefault="00FC4ABF" w:rsidP="00E6746C">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FC4ABF" w:rsidRPr="00963CCB" w14:paraId="4C439029" w14:textId="77777777" w:rsidTr="00E6746C">
        <w:trPr>
          <w:trHeight w:val="6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3FC1906C" w14:textId="77777777" w:rsidR="00FC4ABF" w:rsidRPr="00963CCB" w:rsidRDefault="00FC4ABF" w:rsidP="00E6746C">
            <w:pPr>
              <w:rPr>
                <w:rFonts w:ascii="Calibri" w:eastAsia="Times New Roman" w:hAnsi="Calibri" w:cs="Calibri"/>
                <w:color w:val="000000"/>
                <w:sz w:val="22"/>
              </w:rPr>
            </w:pPr>
            <w:r w:rsidRPr="00963CCB">
              <w:rPr>
                <w:rFonts w:ascii="Calibri" w:eastAsia="Times New Roman" w:hAnsi="Calibri" w:cs="Calibri"/>
                <w:color w:val="000000"/>
                <w:sz w:val="22"/>
              </w:rPr>
              <w:t>8330861</w:t>
            </w:r>
          </w:p>
        </w:tc>
        <w:tc>
          <w:tcPr>
            <w:tcW w:w="2117" w:type="dxa"/>
            <w:tcBorders>
              <w:top w:val="nil"/>
              <w:left w:val="nil"/>
              <w:bottom w:val="single" w:sz="4" w:space="0" w:color="C0C0C0"/>
              <w:right w:val="single" w:sz="4" w:space="0" w:color="C0C0C0"/>
            </w:tcBorders>
            <w:shd w:val="clear" w:color="auto" w:fill="auto"/>
            <w:vAlign w:val="bottom"/>
            <w:hideMark/>
          </w:tcPr>
          <w:p w14:paraId="7FCE58C5" w14:textId="77777777" w:rsidR="00FC4ABF" w:rsidRPr="00963CCB" w:rsidRDefault="00FC4ABF" w:rsidP="00E6746C">
            <w:pPr>
              <w:rPr>
                <w:rFonts w:ascii="Calibri" w:eastAsia="Times New Roman" w:hAnsi="Calibri" w:cs="Calibri"/>
                <w:color w:val="000000"/>
                <w:sz w:val="22"/>
              </w:rPr>
            </w:pPr>
            <w:r w:rsidRPr="00963CCB">
              <w:rPr>
                <w:rFonts w:ascii="Calibri" w:eastAsia="Times New Roman" w:hAnsi="Calibri" w:cs="Calibri"/>
                <w:color w:val="000000"/>
                <w:sz w:val="22"/>
              </w:rPr>
              <w:t>New Hampshire</w:t>
            </w:r>
          </w:p>
        </w:tc>
        <w:tc>
          <w:tcPr>
            <w:tcW w:w="5122" w:type="dxa"/>
            <w:tcBorders>
              <w:top w:val="nil"/>
              <w:left w:val="nil"/>
              <w:bottom w:val="single" w:sz="4" w:space="0" w:color="C0C0C0"/>
              <w:right w:val="single" w:sz="4" w:space="0" w:color="C0C0C0"/>
            </w:tcBorders>
            <w:shd w:val="clear" w:color="auto" w:fill="auto"/>
            <w:vAlign w:val="bottom"/>
            <w:hideMark/>
          </w:tcPr>
          <w:p w14:paraId="2A308018" w14:textId="77777777" w:rsidR="00FC4ABF" w:rsidRPr="00963CCB" w:rsidRDefault="00FC4ABF" w:rsidP="00E6746C">
            <w:pPr>
              <w:rPr>
                <w:rFonts w:ascii="Calibri" w:eastAsia="Times New Roman" w:hAnsi="Calibri" w:cs="Calibri"/>
                <w:color w:val="000000"/>
                <w:sz w:val="22"/>
              </w:rPr>
            </w:pPr>
            <w:r w:rsidRPr="00963CCB">
              <w:rPr>
                <w:rFonts w:ascii="Calibri" w:eastAsia="Times New Roman" w:hAnsi="Calibri" w:cs="Calibri"/>
                <w:color w:val="000000"/>
                <w:sz w:val="22"/>
              </w:rPr>
              <w:t xml:space="preserve">Easter Seals of New Hampshire Robert B </w:t>
            </w:r>
            <w:proofErr w:type="spellStart"/>
            <w:r w:rsidRPr="00963CCB">
              <w:rPr>
                <w:rFonts w:ascii="Calibri" w:eastAsia="Times New Roman" w:hAnsi="Calibri" w:cs="Calibri"/>
                <w:color w:val="000000"/>
                <w:sz w:val="22"/>
              </w:rPr>
              <w:t>Jolicoeur</w:t>
            </w:r>
            <w:proofErr w:type="spellEnd"/>
            <w:r w:rsidRPr="00963CCB">
              <w:rPr>
                <w:rFonts w:ascii="Calibri" w:eastAsia="Times New Roman" w:hAnsi="Calibri" w:cs="Calibri"/>
                <w:color w:val="000000"/>
                <w:sz w:val="22"/>
              </w:rPr>
              <w:t xml:space="preserve"> School</w:t>
            </w:r>
          </w:p>
        </w:tc>
        <w:tc>
          <w:tcPr>
            <w:tcW w:w="1571" w:type="dxa"/>
            <w:tcBorders>
              <w:top w:val="nil"/>
              <w:left w:val="nil"/>
              <w:bottom w:val="single" w:sz="4" w:space="0" w:color="C0C0C0"/>
              <w:right w:val="single" w:sz="4" w:space="0" w:color="C0C0C0"/>
            </w:tcBorders>
            <w:shd w:val="clear" w:color="auto" w:fill="auto"/>
            <w:vAlign w:val="bottom"/>
            <w:hideMark/>
          </w:tcPr>
          <w:p w14:paraId="21AEDC3B" w14:textId="77777777" w:rsidR="00FC4ABF" w:rsidRPr="00963CCB" w:rsidRDefault="00FC4ABF" w:rsidP="00E6746C">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FC4ABF" w:rsidRPr="00963CCB" w14:paraId="4D231A0D" w14:textId="77777777" w:rsidTr="00E6746C">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56FE4EBC" w14:textId="77777777" w:rsidR="00FC4ABF" w:rsidRPr="00963CCB" w:rsidRDefault="00FC4ABF" w:rsidP="00E6746C">
            <w:pPr>
              <w:rPr>
                <w:rFonts w:ascii="Calibri" w:eastAsia="Times New Roman" w:hAnsi="Calibri" w:cs="Calibri"/>
                <w:color w:val="000000"/>
                <w:sz w:val="22"/>
              </w:rPr>
            </w:pPr>
            <w:r w:rsidRPr="00963CCB">
              <w:rPr>
                <w:rFonts w:ascii="Calibri" w:eastAsia="Times New Roman" w:hAnsi="Calibri" w:cs="Calibri"/>
                <w:color w:val="000000"/>
                <w:sz w:val="22"/>
              </w:rPr>
              <w:t>8340161</w:t>
            </w:r>
          </w:p>
        </w:tc>
        <w:tc>
          <w:tcPr>
            <w:tcW w:w="2117" w:type="dxa"/>
            <w:tcBorders>
              <w:top w:val="nil"/>
              <w:left w:val="nil"/>
              <w:bottom w:val="single" w:sz="4" w:space="0" w:color="C0C0C0"/>
              <w:right w:val="single" w:sz="4" w:space="0" w:color="C0C0C0"/>
            </w:tcBorders>
            <w:shd w:val="clear" w:color="auto" w:fill="auto"/>
            <w:vAlign w:val="bottom"/>
            <w:hideMark/>
          </w:tcPr>
          <w:p w14:paraId="751F53F7" w14:textId="77777777" w:rsidR="00FC4ABF" w:rsidRPr="00963CCB" w:rsidRDefault="00FC4ABF" w:rsidP="00E6746C">
            <w:pPr>
              <w:rPr>
                <w:rFonts w:ascii="Calibri" w:eastAsia="Times New Roman" w:hAnsi="Calibri" w:cs="Calibri"/>
                <w:color w:val="000000"/>
                <w:sz w:val="22"/>
              </w:rPr>
            </w:pPr>
            <w:r w:rsidRPr="00963CCB">
              <w:rPr>
                <w:rFonts w:ascii="Calibri" w:eastAsia="Times New Roman" w:hAnsi="Calibri" w:cs="Calibri"/>
                <w:color w:val="000000"/>
                <w:sz w:val="22"/>
              </w:rPr>
              <w:t>New Jersey</w:t>
            </w:r>
          </w:p>
        </w:tc>
        <w:tc>
          <w:tcPr>
            <w:tcW w:w="5122" w:type="dxa"/>
            <w:tcBorders>
              <w:top w:val="nil"/>
              <w:left w:val="nil"/>
              <w:bottom w:val="single" w:sz="4" w:space="0" w:color="C0C0C0"/>
              <w:right w:val="single" w:sz="4" w:space="0" w:color="C0C0C0"/>
            </w:tcBorders>
            <w:shd w:val="clear" w:color="auto" w:fill="auto"/>
            <w:vAlign w:val="bottom"/>
            <w:hideMark/>
          </w:tcPr>
          <w:p w14:paraId="4DE52A7C" w14:textId="77777777" w:rsidR="00FC4ABF" w:rsidRPr="00963CCB" w:rsidRDefault="00FC4ABF" w:rsidP="00E6746C">
            <w:pPr>
              <w:rPr>
                <w:rFonts w:ascii="Calibri" w:eastAsia="Times New Roman" w:hAnsi="Calibri" w:cs="Calibri"/>
                <w:color w:val="000000"/>
                <w:sz w:val="22"/>
              </w:rPr>
            </w:pPr>
            <w:r w:rsidRPr="00963CCB">
              <w:rPr>
                <w:rFonts w:ascii="Calibri" w:eastAsia="Times New Roman" w:hAnsi="Calibri" w:cs="Calibri"/>
                <w:color w:val="000000"/>
                <w:sz w:val="22"/>
              </w:rPr>
              <w:t xml:space="preserve">Bancroft </w:t>
            </w:r>
            <w:proofErr w:type="spellStart"/>
            <w:r w:rsidRPr="00963CCB">
              <w:rPr>
                <w:rFonts w:ascii="Calibri" w:eastAsia="Times New Roman" w:hAnsi="Calibri" w:cs="Calibri"/>
                <w:color w:val="000000"/>
                <w:sz w:val="22"/>
              </w:rPr>
              <w:t>NeuroHealth</w:t>
            </w:r>
            <w:proofErr w:type="spellEnd"/>
          </w:p>
        </w:tc>
        <w:tc>
          <w:tcPr>
            <w:tcW w:w="1571" w:type="dxa"/>
            <w:tcBorders>
              <w:top w:val="nil"/>
              <w:left w:val="nil"/>
              <w:bottom w:val="single" w:sz="4" w:space="0" w:color="C0C0C0"/>
              <w:right w:val="single" w:sz="4" w:space="0" w:color="C0C0C0"/>
            </w:tcBorders>
            <w:shd w:val="clear" w:color="auto" w:fill="auto"/>
            <w:vAlign w:val="bottom"/>
            <w:hideMark/>
          </w:tcPr>
          <w:p w14:paraId="6B9BA558" w14:textId="77777777" w:rsidR="00FC4ABF" w:rsidRPr="00963CCB" w:rsidRDefault="00FC4ABF" w:rsidP="00E6746C">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FC4ABF" w:rsidRPr="00963CCB" w14:paraId="6D3326A0" w14:textId="77777777" w:rsidTr="00E6746C">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tcPr>
          <w:p w14:paraId="56AB52F1" w14:textId="77777777" w:rsidR="00FC4ABF" w:rsidRPr="00963CCB" w:rsidRDefault="00FC4ABF" w:rsidP="00E6746C">
            <w:pPr>
              <w:rPr>
                <w:rFonts w:ascii="Calibri" w:eastAsia="Times New Roman" w:hAnsi="Calibri" w:cs="Calibri"/>
                <w:color w:val="000000"/>
                <w:sz w:val="22"/>
              </w:rPr>
            </w:pPr>
            <w:r>
              <w:rPr>
                <w:rFonts w:ascii="Calibri" w:eastAsia="Times New Roman" w:hAnsi="Calibri" w:cs="Calibri"/>
                <w:color w:val="000000"/>
                <w:sz w:val="22"/>
              </w:rPr>
              <w:t>8350121</w:t>
            </w:r>
          </w:p>
        </w:tc>
        <w:tc>
          <w:tcPr>
            <w:tcW w:w="2117" w:type="dxa"/>
            <w:tcBorders>
              <w:top w:val="nil"/>
              <w:left w:val="nil"/>
              <w:bottom w:val="single" w:sz="4" w:space="0" w:color="C0C0C0"/>
              <w:right w:val="single" w:sz="4" w:space="0" w:color="C0C0C0"/>
            </w:tcBorders>
            <w:shd w:val="clear" w:color="auto" w:fill="auto"/>
            <w:vAlign w:val="bottom"/>
          </w:tcPr>
          <w:p w14:paraId="0599C8D0" w14:textId="77777777" w:rsidR="00FC4ABF" w:rsidRPr="00963CCB" w:rsidRDefault="00FC4ABF" w:rsidP="00E6746C">
            <w:pPr>
              <w:rPr>
                <w:rFonts w:ascii="Calibri" w:eastAsia="Times New Roman" w:hAnsi="Calibri" w:cs="Calibri"/>
                <w:color w:val="000000"/>
                <w:sz w:val="22"/>
              </w:rPr>
            </w:pPr>
            <w:r>
              <w:rPr>
                <w:rFonts w:ascii="Calibri" w:eastAsia="Times New Roman" w:hAnsi="Calibri" w:cs="Calibri"/>
                <w:color w:val="000000"/>
                <w:sz w:val="22"/>
              </w:rPr>
              <w:t>New Mexico</w:t>
            </w:r>
          </w:p>
        </w:tc>
        <w:tc>
          <w:tcPr>
            <w:tcW w:w="5122" w:type="dxa"/>
            <w:tcBorders>
              <w:top w:val="nil"/>
              <w:left w:val="nil"/>
              <w:bottom w:val="single" w:sz="4" w:space="0" w:color="C0C0C0"/>
              <w:right w:val="single" w:sz="4" w:space="0" w:color="C0C0C0"/>
            </w:tcBorders>
            <w:shd w:val="clear" w:color="auto" w:fill="auto"/>
            <w:vAlign w:val="bottom"/>
          </w:tcPr>
          <w:p w14:paraId="77B97E32" w14:textId="77777777" w:rsidR="00FC4ABF" w:rsidRPr="00963CCB" w:rsidRDefault="00FC4ABF" w:rsidP="00E6746C">
            <w:pPr>
              <w:rPr>
                <w:rFonts w:ascii="Calibri" w:eastAsia="Times New Roman" w:hAnsi="Calibri" w:cs="Calibri"/>
                <w:color w:val="000000"/>
                <w:sz w:val="22"/>
              </w:rPr>
            </w:pPr>
            <w:r>
              <w:rPr>
                <w:rFonts w:ascii="Calibri" w:eastAsia="Times New Roman" w:hAnsi="Calibri" w:cs="Calibri"/>
                <w:color w:val="000000"/>
                <w:sz w:val="22"/>
              </w:rPr>
              <w:t>Del Rio Academy</w:t>
            </w:r>
          </w:p>
        </w:tc>
        <w:tc>
          <w:tcPr>
            <w:tcW w:w="1571" w:type="dxa"/>
            <w:tcBorders>
              <w:top w:val="nil"/>
              <w:left w:val="nil"/>
              <w:bottom w:val="single" w:sz="4" w:space="0" w:color="C0C0C0"/>
              <w:right w:val="single" w:sz="4" w:space="0" w:color="C0C0C0"/>
            </w:tcBorders>
            <w:shd w:val="clear" w:color="auto" w:fill="auto"/>
            <w:vAlign w:val="bottom"/>
          </w:tcPr>
          <w:p w14:paraId="222B2B91" w14:textId="77777777" w:rsidR="00FC4ABF" w:rsidRPr="00963CCB" w:rsidRDefault="00FC4ABF" w:rsidP="00E6746C">
            <w:pPr>
              <w:jc w:val="right"/>
              <w:rPr>
                <w:rFonts w:ascii="Calibri" w:eastAsia="Times New Roman" w:hAnsi="Calibri" w:cs="Calibri"/>
                <w:color w:val="000000"/>
                <w:sz w:val="22"/>
              </w:rPr>
            </w:pPr>
          </w:p>
        </w:tc>
      </w:tr>
      <w:tr w:rsidR="00FC4ABF" w:rsidRPr="00963CCB" w14:paraId="729AA24C" w14:textId="77777777" w:rsidTr="00E6746C">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5E5DB6DE" w14:textId="77777777" w:rsidR="00FC4ABF" w:rsidRPr="00963CCB" w:rsidRDefault="00FC4ABF" w:rsidP="00E6746C">
            <w:pPr>
              <w:rPr>
                <w:rFonts w:ascii="Calibri" w:eastAsia="Times New Roman" w:hAnsi="Calibri" w:cs="Calibri"/>
                <w:b/>
                <w:color w:val="FF0000"/>
                <w:sz w:val="22"/>
              </w:rPr>
            </w:pPr>
            <w:r w:rsidRPr="00963CCB">
              <w:rPr>
                <w:rFonts w:ascii="Calibri" w:eastAsia="Times New Roman" w:hAnsi="Calibri" w:cs="Calibri"/>
                <w:b/>
                <w:color w:val="FF0000"/>
                <w:sz w:val="22"/>
              </w:rPr>
              <w:t>8360121</w:t>
            </w:r>
          </w:p>
        </w:tc>
        <w:tc>
          <w:tcPr>
            <w:tcW w:w="2117" w:type="dxa"/>
            <w:tcBorders>
              <w:top w:val="nil"/>
              <w:left w:val="nil"/>
              <w:bottom w:val="single" w:sz="4" w:space="0" w:color="C0C0C0"/>
              <w:right w:val="single" w:sz="4" w:space="0" w:color="C0C0C0"/>
            </w:tcBorders>
            <w:shd w:val="clear" w:color="auto" w:fill="auto"/>
            <w:vAlign w:val="bottom"/>
            <w:hideMark/>
          </w:tcPr>
          <w:p w14:paraId="4C3D4E52" w14:textId="77777777" w:rsidR="00FC4ABF" w:rsidRPr="00963CCB" w:rsidRDefault="00FC4ABF" w:rsidP="00E6746C">
            <w:pPr>
              <w:rPr>
                <w:rFonts w:ascii="Calibri" w:eastAsia="Times New Roman" w:hAnsi="Calibri" w:cs="Calibri"/>
                <w:b/>
                <w:color w:val="FF0000"/>
                <w:sz w:val="22"/>
              </w:rPr>
            </w:pPr>
            <w:r w:rsidRPr="00963CCB">
              <w:rPr>
                <w:rFonts w:ascii="Calibri" w:eastAsia="Times New Roman" w:hAnsi="Calibri" w:cs="Calibri"/>
                <w:b/>
                <w:color w:val="FF0000"/>
                <w:sz w:val="22"/>
              </w:rPr>
              <w:t>New York</w:t>
            </w:r>
          </w:p>
        </w:tc>
        <w:tc>
          <w:tcPr>
            <w:tcW w:w="5122" w:type="dxa"/>
            <w:tcBorders>
              <w:top w:val="nil"/>
              <w:left w:val="nil"/>
              <w:bottom w:val="single" w:sz="4" w:space="0" w:color="C0C0C0"/>
              <w:right w:val="single" w:sz="4" w:space="0" w:color="C0C0C0"/>
            </w:tcBorders>
            <w:shd w:val="clear" w:color="auto" w:fill="auto"/>
            <w:vAlign w:val="bottom"/>
            <w:hideMark/>
          </w:tcPr>
          <w:p w14:paraId="66F27A4D" w14:textId="77777777" w:rsidR="00FC4ABF" w:rsidRPr="00963CCB" w:rsidRDefault="00FC4ABF" w:rsidP="00E6746C">
            <w:pPr>
              <w:rPr>
                <w:rFonts w:ascii="Calibri" w:eastAsia="Times New Roman" w:hAnsi="Calibri" w:cs="Calibri"/>
                <w:b/>
                <w:color w:val="FF0000"/>
                <w:sz w:val="22"/>
              </w:rPr>
            </w:pPr>
            <w:r w:rsidRPr="00963CCB">
              <w:rPr>
                <w:rFonts w:ascii="Calibri" w:eastAsia="Times New Roman" w:hAnsi="Calibri" w:cs="Calibri"/>
                <w:b/>
                <w:color w:val="FF0000"/>
                <w:sz w:val="22"/>
              </w:rPr>
              <w:t>Family Foundation School</w:t>
            </w:r>
          </w:p>
        </w:tc>
        <w:tc>
          <w:tcPr>
            <w:tcW w:w="1571" w:type="dxa"/>
            <w:tcBorders>
              <w:top w:val="nil"/>
              <w:left w:val="nil"/>
              <w:bottom w:val="single" w:sz="4" w:space="0" w:color="C0C0C0"/>
              <w:right w:val="single" w:sz="4" w:space="0" w:color="C0C0C0"/>
            </w:tcBorders>
            <w:shd w:val="clear" w:color="auto" w:fill="auto"/>
            <w:vAlign w:val="bottom"/>
            <w:hideMark/>
          </w:tcPr>
          <w:p w14:paraId="7F4AC5FE" w14:textId="77777777" w:rsidR="00FC4ABF" w:rsidRPr="00963CCB" w:rsidRDefault="00FC4ABF" w:rsidP="00E6746C">
            <w:pPr>
              <w:rPr>
                <w:rFonts w:ascii="Calibri" w:eastAsia="Times New Roman" w:hAnsi="Calibri" w:cs="Calibri"/>
                <w:b/>
                <w:color w:val="FF0000"/>
                <w:sz w:val="22"/>
              </w:rPr>
            </w:pPr>
            <w:r w:rsidRPr="00963CCB">
              <w:rPr>
                <w:rFonts w:ascii="Calibri" w:eastAsia="Times New Roman" w:hAnsi="Calibri" w:cs="Calibri"/>
                <w:b/>
                <w:color w:val="FF0000"/>
                <w:sz w:val="22"/>
              </w:rPr>
              <w:t> </w:t>
            </w:r>
          </w:p>
        </w:tc>
      </w:tr>
      <w:tr w:rsidR="00FC4ABF" w:rsidRPr="00963CCB" w14:paraId="5FB63B1F" w14:textId="77777777" w:rsidTr="00E6746C">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31513592" w14:textId="77777777" w:rsidR="00FC4ABF" w:rsidRPr="00963CCB" w:rsidRDefault="00FC4ABF" w:rsidP="00E6746C">
            <w:pPr>
              <w:rPr>
                <w:rFonts w:ascii="Calibri" w:eastAsia="Times New Roman" w:hAnsi="Calibri" w:cs="Calibri"/>
                <w:color w:val="000000"/>
                <w:sz w:val="22"/>
              </w:rPr>
            </w:pPr>
            <w:r w:rsidRPr="00963CCB">
              <w:rPr>
                <w:rFonts w:ascii="Calibri" w:eastAsia="Times New Roman" w:hAnsi="Calibri" w:cs="Calibri"/>
                <w:color w:val="000000"/>
                <w:sz w:val="22"/>
              </w:rPr>
              <w:t>8360161</w:t>
            </w:r>
          </w:p>
        </w:tc>
        <w:tc>
          <w:tcPr>
            <w:tcW w:w="2117" w:type="dxa"/>
            <w:tcBorders>
              <w:top w:val="nil"/>
              <w:left w:val="nil"/>
              <w:bottom w:val="single" w:sz="4" w:space="0" w:color="C0C0C0"/>
              <w:right w:val="single" w:sz="4" w:space="0" w:color="C0C0C0"/>
            </w:tcBorders>
            <w:shd w:val="clear" w:color="auto" w:fill="auto"/>
            <w:vAlign w:val="bottom"/>
            <w:hideMark/>
          </w:tcPr>
          <w:p w14:paraId="1380F48A" w14:textId="77777777" w:rsidR="00FC4ABF" w:rsidRPr="00963CCB" w:rsidRDefault="00FC4ABF" w:rsidP="00E6746C">
            <w:pPr>
              <w:rPr>
                <w:rFonts w:ascii="Calibri" w:eastAsia="Times New Roman" w:hAnsi="Calibri" w:cs="Calibri"/>
                <w:color w:val="000000"/>
                <w:sz w:val="22"/>
              </w:rPr>
            </w:pPr>
            <w:r w:rsidRPr="00963CCB">
              <w:rPr>
                <w:rFonts w:ascii="Calibri" w:eastAsia="Times New Roman" w:hAnsi="Calibri" w:cs="Calibri"/>
                <w:color w:val="000000"/>
                <w:sz w:val="22"/>
              </w:rPr>
              <w:t>New York</w:t>
            </w:r>
          </w:p>
        </w:tc>
        <w:tc>
          <w:tcPr>
            <w:tcW w:w="5122" w:type="dxa"/>
            <w:tcBorders>
              <w:top w:val="nil"/>
              <w:left w:val="nil"/>
              <w:bottom w:val="single" w:sz="4" w:space="0" w:color="C0C0C0"/>
              <w:right w:val="single" w:sz="4" w:space="0" w:color="C0C0C0"/>
            </w:tcBorders>
            <w:shd w:val="clear" w:color="auto" w:fill="auto"/>
            <w:vAlign w:val="bottom"/>
            <w:hideMark/>
          </w:tcPr>
          <w:p w14:paraId="55320515" w14:textId="77777777" w:rsidR="00FC4ABF" w:rsidRPr="00963CCB" w:rsidRDefault="00FC4ABF" w:rsidP="00E6746C">
            <w:pPr>
              <w:rPr>
                <w:rFonts w:ascii="Calibri" w:eastAsia="Times New Roman" w:hAnsi="Calibri" w:cs="Calibri"/>
                <w:color w:val="000000"/>
                <w:sz w:val="22"/>
              </w:rPr>
            </w:pPr>
            <w:r w:rsidRPr="00963CCB">
              <w:rPr>
                <w:rFonts w:ascii="Calibri" w:eastAsia="Times New Roman" w:hAnsi="Calibri" w:cs="Calibri"/>
                <w:color w:val="000000"/>
                <w:sz w:val="22"/>
              </w:rPr>
              <w:t xml:space="preserve">Children's Village </w:t>
            </w:r>
            <w:proofErr w:type="spellStart"/>
            <w:r w:rsidRPr="00963CCB">
              <w:rPr>
                <w:rFonts w:ascii="Calibri" w:eastAsia="Times New Roman" w:hAnsi="Calibri" w:cs="Calibri"/>
                <w:color w:val="000000"/>
                <w:sz w:val="22"/>
              </w:rPr>
              <w:t>Greensburgh</w:t>
            </w:r>
            <w:proofErr w:type="spellEnd"/>
            <w:r w:rsidRPr="00963CCB">
              <w:rPr>
                <w:rFonts w:ascii="Calibri" w:eastAsia="Times New Roman" w:hAnsi="Calibri" w:cs="Calibri"/>
                <w:color w:val="000000"/>
                <w:sz w:val="22"/>
              </w:rPr>
              <w:t xml:space="preserve"> - #11 UFSD</w:t>
            </w:r>
          </w:p>
        </w:tc>
        <w:tc>
          <w:tcPr>
            <w:tcW w:w="1571" w:type="dxa"/>
            <w:tcBorders>
              <w:top w:val="nil"/>
              <w:left w:val="nil"/>
              <w:bottom w:val="single" w:sz="4" w:space="0" w:color="C0C0C0"/>
              <w:right w:val="single" w:sz="4" w:space="0" w:color="C0C0C0"/>
            </w:tcBorders>
            <w:shd w:val="clear" w:color="auto" w:fill="auto"/>
            <w:vAlign w:val="bottom"/>
            <w:hideMark/>
          </w:tcPr>
          <w:p w14:paraId="7AF9E43F" w14:textId="77777777" w:rsidR="00FC4ABF" w:rsidRPr="00963CCB" w:rsidRDefault="00FC4ABF" w:rsidP="00E6746C">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6D4ADC41"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21B47F2E"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8360221</w:t>
            </w:r>
          </w:p>
        </w:tc>
        <w:tc>
          <w:tcPr>
            <w:tcW w:w="2117" w:type="dxa"/>
            <w:tcBorders>
              <w:top w:val="nil"/>
              <w:left w:val="nil"/>
              <w:bottom w:val="single" w:sz="4" w:space="0" w:color="C0C0C0"/>
              <w:right w:val="single" w:sz="4" w:space="0" w:color="C0C0C0"/>
            </w:tcBorders>
            <w:shd w:val="clear" w:color="auto" w:fill="auto"/>
            <w:vAlign w:val="bottom"/>
            <w:hideMark/>
          </w:tcPr>
          <w:p w14:paraId="247FBE69"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New York</w:t>
            </w:r>
          </w:p>
        </w:tc>
        <w:tc>
          <w:tcPr>
            <w:tcW w:w="5122" w:type="dxa"/>
            <w:tcBorders>
              <w:top w:val="nil"/>
              <w:left w:val="nil"/>
              <w:bottom w:val="single" w:sz="4" w:space="0" w:color="C0C0C0"/>
              <w:right w:val="single" w:sz="4" w:space="0" w:color="C0C0C0"/>
            </w:tcBorders>
            <w:shd w:val="clear" w:color="auto" w:fill="auto"/>
            <w:vAlign w:val="bottom"/>
            <w:hideMark/>
          </w:tcPr>
          <w:p w14:paraId="53B88C8C" w14:textId="77777777" w:rsidR="00963CCB" w:rsidRPr="00963CCB" w:rsidRDefault="00963CCB" w:rsidP="00963CCB">
            <w:pPr>
              <w:rPr>
                <w:rFonts w:ascii="Calibri" w:eastAsia="Times New Roman" w:hAnsi="Calibri" w:cs="Calibri"/>
                <w:b/>
                <w:color w:val="FF0000"/>
                <w:sz w:val="22"/>
              </w:rPr>
            </w:pPr>
            <w:proofErr w:type="spellStart"/>
            <w:r w:rsidRPr="00963CCB">
              <w:rPr>
                <w:rFonts w:ascii="Calibri" w:eastAsia="Times New Roman" w:hAnsi="Calibri" w:cs="Calibri"/>
                <w:b/>
                <w:color w:val="FF0000"/>
                <w:sz w:val="22"/>
              </w:rPr>
              <w:t>Kildonan</w:t>
            </w:r>
            <w:proofErr w:type="spellEnd"/>
            <w:r w:rsidRPr="00963CCB">
              <w:rPr>
                <w:rFonts w:ascii="Calibri" w:eastAsia="Times New Roman" w:hAnsi="Calibri" w:cs="Calibri"/>
                <w:b/>
                <w:color w:val="FF0000"/>
                <w:sz w:val="22"/>
              </w:rPr>
              <w:t xml:space="preserve"> School</w:t>
            </w:r>
          </w:p>
        </w:tc>
        <w:tc>
          <w:tcPr>
            <w:tcW w:w="1571" w:type="dxa"/>
            <w:tcBorders>
              <w:top w:val="nil"/>
              <w:left w:val="nil"/>
              <w:bottom w:val="single" w:sz="4" w:space="0" w:color="C0C0C0"/>
              <w:right w:val="single" w:sz="4" w:space="0" w:color="C0C0C0"/>
            </w:tcBorders>
            <w:shd w:val="clear" w:color="auto" w:fill="auto"/>
            <w:vAlign w:val="bottom"/>
            <w:hideMark/>
          </w:tcPr>
          <w:p w14:paraId="69F4BEDC"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 </w:t>
            </w:r>
          </w:p>
        </w:tc>
      </w:tr>
      <w:tr w:rsidR="00963CCB" w:rsidRPr="00963CCB" w14:paraId="11E100D0"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6BF09DC0"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8360311</w:t>
            </w:r>
          </w:p>
        </w:tc>
        <w:tc>
          <w:tcPr>
            <w:tcW w:w="2117" w:type="dxa"/>
            <w:tcBorders>
              <w:top w:val="nil"/>
              <w:left w:val="nil"/>
              <w:bottom w:val="single" w:sz="4" w:space="0" w:color="C0C0C0"/>
              <w:right w:val="single" w:sz="4" w:space="0" w:color="C0C0C0"/>
            </w:tcBorders>
            <w:shd w:val="clear" w:color="auto" w:fill="auto"/>
            <w:vAlign w:val="bottom"/>
            <w:hideMark/>
          </w:tcPr>
          <w:p w14:paraId="08E0BD6C"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New York</w:t>
            </w:r>
          </w:p>
        </w:tc>
        <w:tc>
          <w:tcPr>
            <w:tcW w:w="5122" w:type="dxa"/>
            <w:tcBorders>
              <w:top w:val="nil"/>
              <w:left w:val="nil"/>
              <w:bottom w:val="single" w:sz="4" w:space="0" w:color="C0C0C0"/>
              <w:right w:val="single" w:sz="4" w:space="0" w:color="C0C0C0"/>
            </w:tcBorders>
            <w:shd w:val="clear" w:color="auto" w:fill="auto"/>
            <w:vAlign w:val="bottom"/>
            <w:hideMark/>
          </w:tcPr>
          <w:p w14:paraId="30CF96A7"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Blind Brook High School</w:t>
            </w:r>
          </w:p>
        </w:tc>
        <w:tc>
          <w:tcPr>
            <w:tcW w:w="1571" w:type="dxa"/>
            <w:tcBorders>
              <w:top w:val="nil"/>
              <w:left w:val="nil"/>
              <w:bottom w:val="single" w:sz="4" w:space="0" w:color="C0C0C0"/>
              <w:right w:val="single" w:sz="4" w:space="0" w:color="C0C0C0"/>
            </w:tcBorders>
            <w:shd w:val="clear" w:color="auto" w:fill="auto"/>
            <w:vAlign w:val="bottom"/>
            <w:hideMark/>
          </w:tcPr>
          <w:p w14:paraId="26D343E9"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254AD600"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7FE8E3C1"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8360321</w:t>
            </w:r>
          </w:p>
        </w:tc>
        <w:tc>
          <w:tcPr>
            <w:tcW w:w="2117" w:type="dxa"/>
            <w:tcBorders>
              <w:top w:val="nil"/>
              <w:left w:val="nil"/>
              <w:bottom w:val="single" w:sz="4" w:space="0" w:color="C0C0C0"/>
              <w:right w:val="single" w:sz="4" w:space="0" w:color="C0C0C0"/>
            </w:tcBorders>
            <w:shd w:val="clear" w:color="auto" w:fill="auto"/>
            <w:vAlign w:val="bottom"/>
            <w:hideMark/>
          </w:tcPr>
          <w:p w14:paraId="24766C29"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New York</w:t>
            </w:r>
          </w:p>
        </w:tc>
        <w:tc>
          <w:tcPr>
            <w:tcW w:w="5122" w:type="dxa"/>
            <w:tcBorders>
              <w:top w:val="nil"/>
              <w:left w:val="nil"/>
              <w:bottom w:val="single" w:sz="4" w:space="0" w:color="C0C0C0"/>
              <w:right w:val="single" w:sz="4" w:space="0" w:color="C0C0C0"/>
            </w:tcBorders>
            <w:shd w:val="clear" w:color="auto" w:fill="auto"/>
            <w:vAlign w:val="bottom"/>
            <w:hideMark/>
          </w:tcPr>
          <w:p w14:paraId="6E201CE9" w14:textId="77777777" w:rsidR="00963CCB" w:rsidRPr="00963CCB" w:rsidRDefault="00963CCB" w:rsidP="00963CCB">
            <w:pPr>
              <w:rPr>
                <w:rFonts w:ascii="Calibri" w:eastAsia="Times New Roman" w:hAnsi="Calibri" w:cs="Calibri"/>
                <w:b/>
                <w:color w:val="FF0000"/>
                <w:sz w:val="22"/>
              </w:rPr>
            </w:pPr>
            <w:proofErr w:type="spellStart"/>
            <w:r w:rsidRPr="00963CCB">
              <w:rPr>
                <w:rFonts w:ascii="Calibri" w:eastAsia="Times New Roman" w:hAnsi="Calibri" w:cs="Calibri"/>
                <w:b/>
                <w:color w:val="FF0000"/>
                <w:sz w:val="22"/>
              </w:rPr>
              <w:t>Maplebrook</w:t>
            </w:r>
            <w:proofErr w:type="spellEnd"/>
            <w:r w:rsidRPr="00963CCB">
              <w:rPr>
                <w:rFonts w:ascii="Calibri" w:eastAsia="Times New Roman" w:hAnsi="Calibri" w:cs="Calibri"/>
                <w:b/>
                <w:color w:val="FF0000"/>
                <w:sz w:val="22"/>
              </w:rPr>
              <w:t xml:space="preserve"> School</w:t>
            </w:r>
          </w:p>
        </w:tc>
        <w:tc>
          <w:tcPr>
            <w:tcW w:w="1571" w:type="dxa"/>
            <w:tcBorders>
              <w:top w:val="nil"/>
              <w:left w:val="nil"/>
              <w:bottom w:val="single" w:sz="4" w:space="0" w:color="C0C0C0"/>
              <w:right w:val="single" w:sz="4" w:space="0" w:color="C0C0C0"/>
            </w:tcBorders>
            <w:shd w:val="clear" w:color="auto" w:fill="auto"/>
            <w:vAlign w:val="bottom"/>
            <w:hideMark/>
          </w:tcPr>
          <w:p w14:paraId="61020370"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 </w:t>
            </w:r>
          </w:p>
        </w:tc>
      </w:tr>
      <w:tr w:rsidR="00963CCB" w:rsidRPr="00963CCB" w14:paraId="1C562B6F"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43009092"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8360421</w:t>
            </w:r>
          </w:p>
        </w:tc>
        <w:tc>
          <w:tcPr>
            <w:tcW w:w="2117" w:type="dxa"/>
            <w:tcBorders>
              <w:top w:val="nil"/>
              <w:left w:val="nil"/>
              <w:bottom w:val="single" w:sz="4" w:space="0" w:color="C0C0C0"/>
              <w:right w:val="single" w:sz="4" w:space="0" w:color="C0C0C0"/>
            </w:tcBorders>
            <w:shd w:val="clear" w:color="auto" w:fill="auto"/>
            <w:vAlign w:val="bottom"/>
            <w:hideMark/>
          </w:tcPr>
          <w:p w14:paraId="07B71153"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New York</w:t>
            </w:r>
          </w:p>
        </w:tc>
        <w:tc>
          <w:tcPr>
            <w:tcW w:w="5122" w:type="dxa"/>
            <w:tcBorders>
              <w:top w:val="nil"/>
              <w:left w:val="nil"/>
              <w:bottom w:val="single" w:sz="4" w:space="0" w:color="C0C0C0"/>
              <w:right w:val="single" w:sz="4" w:space="0" w:color="C0C0C0"/>
            </w:tcBorders>
            <w:shd w:val="clear" w:color="auto" w:fill="auto"/>
            <w:vAlign w:val="bottom"/>
            <w:hideMark/>
          </w:tcPr>
          <w:p w14:paraId="1520604B"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Supervised Lifestyle Health Services (SLS)</w:t>
            </w:r>
          </w:p>
        </w:tc>
        <w:tc>
          <w:tcPr>
            <w:tcW w:w="1571" w:type="dxa"/>
            <w:tcBorders>
              <w:top w:val="nil"/>
              <w:left w:val="nil"/>
              <w:bottom w:val="single" w:sz="4" w:space="0" w:color="C0C0C0"/>
              <w:right w:val="single" w:sz="4" w:space="0" w:color="C0C0C0"/>
            </w:tcBorders>
            <w:shd w:val="clear" w:color="auto" w:fill="auto"/>
            <w:vAlign w:val="bottom"/>
            <w:hideMark/>
          </w:tcPr>
          <w:p w14:paraId="161AC722"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 </w:t>
            </w:r>
          </w:p>
        </w:tc>
      </w:tr>
      <w:tr w:rsidR="00963CCB" w:rsidRPr="00963CCB" w14:paraId="6FC4A68A"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30CD1120"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8360521</w:t>
            </w:r>
          </w:p>
        </w:tc>
        <w:tc>
          <w:tcPr>
            <w:tcW w:w="2117" w:type="dxa"/>
            <w:tcBorders>
              <w:top w:val="nil"/>
              <w:left w:val="nil"/>
              <w:bottom w:val="single" w:sz="4" w:space="0" w:color="C0C0C0"/>
              <w:right w:val="single" w:sz="4" w:space="0" w:color="C0C0C0"/>
            </w:tcBorders>
            <w:shd w:val="clear" w:color="auto" w:fill="auto"/>
            <w:vAlign w:val="bottom"/>
            <w:hideMark/>
          </w:tcPr>
          <w:p w14:paraId="4616BD42"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New York</w:t>
            </w:r>
          </w:p>
        </w:tc>
        <w:tc>
          <w:tcPr>
            <w:tcW w:w="5122" w:type="dxa"/>
            <w:tcBorders>
              <w:top w:val="nil"/>
              <w:left w:val="nil"/>
              <w:bottom w:val="single" w:sz="4" w:space="0" w:color="C0C0C0"/>
              <w:right w:val="single" w:sz="4" w:space="0" w:color="C0C0C0"/>
            </w:tcBorders>
            <w:shd w:val="clear" w:color="auto" w:fill="auto"/>
            <w:vAlign w:val="bottom"/>
            <w:hideMark/>
          </w:tcPr>
          <w:p w14:paraId="71677580"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Arms Acres</w:t>
            </w:r>
          </w:p>
        </w:tc>
        <w:tc>
          <w:tcPr>
            <w:tcW w:w="1571" w:type="dxa"/>
            <w:tcBorders>
              <w:top w:val="nil"/>
              <w:left w:val="nil"/>
              <w:bottom w:val="single" w:sz="4" w:space="0" w:color="C0C0C0"/>
              <w:right w:val="single" w:sz="4" w:space="0" w:color="C0C0C0"/>
            </w:tcBorders>
            <w:shd w:val="clear" w:color="auto" w:fill="auto"/>
            <w:vAlign w:val="bottom"/>
            <w:hideMark/>
          </w:tcPr>
          <w:p w14:paraId="29139840"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 </w:t>
            </w:r>
          </w:p>
        </w:tc>
      </w:tr>
      <w:tr w:rsidR="00963CCB" w:rsidRPr="00963CCB" w14:paraId="69A6807A"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6635ED6C"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8360561</w:t>
            </w:r>
          </w:p>
        </w:tc>
        <w:tc>
          <w:tcPr>
            <w:tcW w:w="2117" w:type="dxa"/>
            <w:tcBorders>
              <w:top w:val="nil"/>
              <w:left w:val="nil"/>
              <w:bottom w:val="single" w:sz="4" w:space="0" w:color="C0C0C0"/>
              <w:right w:val="single" w:sz="4" w:space="0" w:color="C0C0C0"/>
            </w:tcBorders>
            <w:shd w:val="clear" w:color="auto" w:fill="auto"/>
            <w:vAlign w:val="bottom"/>
            <w:hideMark/>
          </w:tcPr>
          <w:p w14:paraId="3DE23AA6"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New York</w:t>
            </w:r>
          </w:p>
        </w:tc>
        <w:tc>
          <w:tcPr>
            <w:tcW w:w="5122" w:type="dxa"/>
            <w:tcBorders>
              <w:top w:val="nil"/>
              <w:left w:val="nil"/>
              <w:bottom w:val="single" w:sz="4" w:space="0" w:color="C0C0C0"/>
              <w:right w:val="single" w:sz="4" w:space="0" w:color="C0C0C0"/>
            </w:tcBorders>
            <w:shd w:val="clear" w:color="auto" w:fill="auto"/>
            <w:vAlign w:val="bottom"/>
            <w:hideMark/>
          </w:tcPr>
          <w:p w14:paraId="2AF0DA28"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Green Chimneys School</w:t>
            </w:r>
          </w:p>
        </w:tc>
        <w:tc>
          <w:tcPr>
            <w:tcW w:w="1571" w:type="dxa"/>
            <w:tcBorders>
              <w:top w:val="nil"/>
              <w:left w:val="nil"/>
              <w:bottom w:val="single" w:sz="4" w:space="0" w:color="C0C0C0"/>
              <w:right w:val="single" w:sz="4" w:space="0" w:color="C0C0C0"/>
            </w:tcBorders>
            <w:shd w:val="clear" w:color="auto" w:fill="auto"/>
            <w:vAlign w:val="bottom"/>
            <w:hideMark/>
          </w:tcPr>
          <w:p w14:paraId="74EE00ED"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02A68803"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339BB63E"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8360621</w:t>
            </w:r>
          </w:p>
        </w:tc>
        <w:tc>
          <w:tcPr>
            <w:tcW w:w="2117" w:type="dxa"/>
            <w:tcBorders>
              <w:top w:val="nil"/>
              <w:left w:val="nil"/>
              <w:bottom w:val="single" w:sz="4" w:space="0" w:color="C0C0C0"/>
              <w:right w:val="single" w:sz="4" w:space="0" w:color="C0C0C0"/>
            </w:tcBorders>
            <w:shd w:val="clear" w:color="auto" w:fill="auto"/>
            <w:vAlign w:val="bottom"/>
            <w:hideMark/>
          </w:tcPr>
          <w:p w14:paraId="77AB2DE7"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New York</w:t>
            </w:r>
          </w:p>
        </w:tc>
        <w:tc>
          <w:tcPr>
            <w:tcW w:w="5122" w:type="dxa"/>
            <w:tcBorders>
              <w:top w:val="nil"/>
              <w:left w:val="nil"/>
              <w:bottom w:val="single" w:sz="4" w:space="0" w:color="C0C0C0"/>
              <w:right w:val="single" w:sz="4" w:space="0" w:color="C0C0C0"/>
            </w:tcBorders>
            <w:shd w:val="clear" w:color="auto" w:fill="auto"/>
            <w:vAlign w:val="bottom"/>
            <w:hideMark/>
          </w:tcPr>
          <w:p w14:paraId="7D0CFEC2" w14:textId="77777777" w:rsidR="00963CCB" w:rsidRPr="00963CCB" w:rsidRDefault="00963CCB" w:rsidP="00963CCB">
            <w:pPr>
              <w:rPr>
                <w:rFonts w:ascii="Calibri" w:eastAsia="Times New Roman" w:hAnsi="Calibri" w:cs="Calibri"/>
                <w:b/>
                <w:color w:val="FF0000"/>
                <w:sz w:val="22"/>
              </w:rPr>
            </w:pPr>
            <w:proofErr w:type="spellStart"/>
            <w:r w:rsidRPr="00963CCB">
              <w:rPr>
                <w:rFonts w:ascii="Calibri" w:eastAsia="Times New Roman" w:hAnsi="Calibri" w:cs="Calibri"/>
                <w:b/>
                <w:color w:val="FF0000"/>
                <w:sz w:val="22"/>
              </w:rPr>
              <w:t>Gow</w:t>
            </w:r>
            <w:proofErr w:type="spellEnd"/>
            <w:r w:rsidRPr="00963CCB">
              <w:rPr>
                <w:rFonts w:ascii="Calibri" w:eastAsia="Times New Roman" w:hAnsi="Calibri" w:cs="Calibri"/>
                <w:b/>
                <w:color w:val="FF0000"/>
                <w:sz w:val="22"/>
              </w:rPr>
              <w:t xml:space="preserve"> School</w:t>
            </w:r>
          </w:p>
        </w:tc>
        <w:tc>
          <w:tcPr>
            <w:tcW w:w="1571" w:type="dxa"/>
            <w:tcBorders>
              <w:top w:val="nil"/>
              <w:left w:val="nil"/>
              <w:bottom w:val="single" w:sz="4" w:space="0" w:color="C0C0C0"/>
              <w:right w:val="single" w:sz="4" w:space="0" w:color="C0C0C0"/>
            </w:tcBorders>
            <w:shd w:val="clear" w:color="auto" w:fill="auto"/>
            <w:vAlign w:val="bottom"/>
            <w:hideMark/>
          </w:tcPr>
          <w:p w14:paraId="769664D0"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 </w:t>
            </w:r>
          </w:p>
        </w:tc>
      </w:tr>
      <w:tr w:rsidR="00963CCB" w:rsidRPr="00963CCB" w14:paraId="138EC0F9"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49BC85B9"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8360721</w:t>
            </w:r>
          </w:p>
        </w:tc>
        <w:tc>
          <w:tcPr>
            <w:tcW w:w="2117" w:type="dxa"/>
            <w:tcBorders>
              <w:top w:val="nil"/>
              <w:left w:val="nil"/>
              <w:bottom w:val="single" w:sz="4" w:space="0" w:color="C0C0C0"/>
              <w:right w:val="single" w:sz="4" w:space="0" w:color="C0C0C0"/>
            </w:tcBorders>
            <w:shd w:val="clear" w:color="auto" w:fill="auto"/>
            <w:vAlign w:val="bottom"/>
            <w:hideMark/>
          </w:tcPr>
          <w:p w14:paraId="6062F19C"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New York</w:t>
            </w:r>
          </w:p>
        </w:tc>
        <w:tc>
          <w:tcPr>
            <w:tcW w:w="5122" w:type="dxa"/>
            <w:tcBorders>
              <w:top w:val="nil"/>
              <w:left w:val="nil"/>
              <w:bottom w:val="single" w:sz="4" w:space="0" w:color="C0C0C0"/>
              <w:right w:val="single" w:sz="4" w:space="0" w:color="C0C0C0"/>
            </w:tcBorders>
            <w:shd w:val="clear" w:color="auto" w:fill="auto"/>
            <w:vAlign w:val="bottom"/>
            <w:hideMark/>
          </w:tcPr>
          <w:p w14:paraId="4EDBD1A0" w14:textId="77777777" w:rsidR="00963CCB" w:rsidRPr="00963CCB" w:rsidRDefault="00963CCB" w:rsidP="00963CCB">
            <w:pPr>
              <w:rPr>
                <w:rFonts w:ascii="Calibri" w:eastAsia="Times New Roman" w:hAnsi="Calibri" w:cs="Calibri"/>
                <w:b/>
                <w:color w:val="FF0000"/>
                <w:sz w:val="22"/>
              </w:rPr>
            </w:pPr>
            <w:proofErr w:type="spellStart"/>
            <w:r w:rsidRPr="00963CCB">
              <w:rPr>
                <w:rFonts w:ascii="Calibri" w:eastAsia="Times New Roman" w:hAnsi="Calibri" w:cs="Calibri"/>
                <w:b/>
                <w:color w:val="FF0000"/>
                <w:sz w:val="22"/>
              </w:rPr>
              <w:t>Gersh</w:t>
            </w:r>
            <w:proofErr w:type="spellEnd"/>
            <w:r w:rsidRPr="00963CCB">
              <w:rPr>
                <w:rFonts w:ascii="Calibri" w:eastAsia="Times New Roman" w:hAnsi="Calibri" w:cs="Calibri"/>
                <w:b/>
                <w:color w:val="FF0000"/>
                <w:sz w:val="22"/>
              </w:rPr>
              <w:t xml:space="preserve"> Academy</w:t>
            </w:r>
          </w:p>
        </w:tc>
        <w:tc>
          <w:tcPr>
            <w:tcW w:w="1571" w:type="dxa"/>
            <w:tcBorders>
              <w:top w:val="nil"/>
              <w:left w:val="nil"/>
              <w:bottom w:val="single" w:sz="4" w:space="0" w:color="C0C0C0"/>
              <w:right w:val="single" w:sz="4" w:space="0" w:color="C0C0C0"/>
            </w:tcBorders>
            <w:shd w:val="clear" w:color="auto" w:fill="auto"/>
            <w:vAlign w:val="bottom"/>
            <w:hideMark/>
          </w:tcPr>
          <w:p w14:paraId="6205CCCD"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 </w:t>
            </w:r>
          </w:p>
        </w:tc>
      </w:tr>
      <w:tr w:rsidR="00963CCB" w:rsidRPr="00963CCB" w14:paraId="764D28C5"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668DC488"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8360821</w:t>
            </w:r>
          </w:p>
        </w:tc>
        <w:tc>
          <w:tcPr>
            <w:tcW w:w="2117" w:type="dxa"/>
            <w:tcBorders>
              <w:top w:val="nil"/>
              <w:left w:val="nil"/>
              <w:bottom w:val="single" w:sz="4" w:space="0" w:color="C0C0C0"/>
              <w:right w:val="single" w:sz="4" w:space="0" w:color="C0C0C0"/>
            </w:tcBorders>
            <w:shd w:val="clear" w:color="auto" w:fill="auto"/>
            <w:vAlign w:val="bottom"/>
            <w:hideMark/>
          </w:tcPr>
          <w:p w14:paraId="67B97876"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New York</w:t>
            </w:r>
          </w:p>
        </w:tc>
        <w:tc>
          <w:tcPr>
            <w:tcW w:w="5122" w:type="dxa"/>
            <w:tcBorders>
              <w:top w:val="nil"/>
              <w:left w:val="nil"/>
              <w:bottom w:val="single" w:sz="4" w:space="0" w:color="C0C0C0"/>
              <w:right w:val="single" w:sz="4" w:space="0" w:color="C0C0C0"/>
            </w:tcBorders>
            <w:shd w:val="clear" w:color="auto" w:fill="auto"/>
            <w:vAlign w:val="bottom"/>
            <w:hideMark/>
          </w:tcPr>
          <w:p w14:paraId="514F25A7" w14:textId="77777777" w:rsidR="00963CCB" w:rsidRPr="00963CCB" w:rsidRDefault="00963CCB" w:rsidP="00963CCB">
            <w:pPr>
              <w:rPr>
                <w:rFonts w:ascii="Calibri" w:eastAsia="Times New Roman" w:hAnsi="Calibri" w:cs="Calibri"/>
                <w:b/>
                <w:color w:val="FF0000"/>
                <w:sz w:val="22"/>
              </w:rPr>
            </w:pPr>
            <w:proofErr w:type="spellStart"/>
            <w:r w:rsidRPr="00963CCB">
              <w:rPr>
                <w:rFonts w:ascii="Calibri" w:eastAsia="Times New Roman" w:hAnsi="Calibri" w:cs="Calibri"/>
                <w:b/>
                <w:color w:val="FF0000"/>
                <w:sz w:val="22"/>
              </w:rPr>
              <w:t>McCarton</w:t>
            </w:r>
            <w:proofErr w:type="spellEnd"/>
            <w:r w:rsidRPr="00963CCB">
              <w:rPr>
                <w:rFonts w:ascii="Calibri" w:eastAsia="Times New Roman" w:hAnsi="Calibri" w:cs="Calibri"/>
                <w:b/>
                <w:color w:val="FF0000"/>
                <w:sz w:val="22"/>
              </w:rPr>
              <w:t xml:space="preserve"> School</w:t>
            </w:r>
          </w:p>
        </w:tc>
        <w:tc>
          <w:tcPr>
            <w:tcW w:w="1571" w:type="dxa"/>
            <w:tcBorders>
              <w:top w:val="nil"/>
              <w:left w:val="nil"/>
              <w:bottom w:val="single" w:sz="4" w:space="0" w:color="C0C0C0"/>
              <w:right w:val="single" w:sz="4" w:space="0" w:color="C0C0C0"/>
            </w:tcBorders>
            <w:shd w:val="clear" w:color="auto" w:fill="auto"/>
            <w:vAlign w:val="bottom"/>
            <w:hideMark/>
          </w:tcPr>
          <w:p w14:paraId="646448E3" w14:textId="77777777" w:rsidR="00963CCB" w:rsidRPr="00963CCB" w:rsidRDefault="00963CCB" w:rsidP="00963CCB">
            <w:pPr>
              <w:rPr>
                <w:rFonts w:ascii="Calibri" w:eastAsia="Times New Roman" w:hAnsi="Calibri" w:cs="Calibri"/>
                <w:b/>
                <w:color w:val="FF0000"/>
                <w:sz w:val="22"/>
              </w:rPr>
            </w:pPr>
            <w:r w:rsidRPr="00963CCB">
              <w:rPr>
                <w:rFonts w:ascii="Calibri" w:eastAsia="Times New Roman" w:hAnsi="Calibri" w:cs="Calibri"/>
                <w:b/>
                <w:color w:val="FF0000"/>
                <w:sz w:val="22"/>
              </w:rPr>
              <w:t> </w:t>
            </w:r>
          </w:p>
        </w:tc>
      </w:tr>
      <w:tr w:rsidR="00963CCB" w:rsidRPr="00963CCB" w14:paraId="22104C2E"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0921F486"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8361761</w:t>
            </w:r>
          </w:p>
        </w:tc>
        <w:tc>
          <w:tcPr>
            <w:tcW w:w="2117" w:type="dxa"/>
            <w:tcBorders>
              <w:top w:val="nil"/>
              <w:left w:val="nil"/>
              <w:bottom w:val="single" w:sz="4" w:space="0" w:color="C0C0C0"/>
              <w:right w:val="single" w:sz="4" w:space="0" w:color="C0C0C0"/>
            </w:tcBorders>
            <w:shd w:val="clear" w:color="auto" w:fill="auto"/>
            <w:vAlign w:val="bottom"/>
            <w:hideMark/>
          </w:tcPr>
          <w:p w14:paraId="76AE5BD1"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New York</w:t>
            </w:r>
          </w:p>
        </w:tc>
        <w:tc>
          <w:tcPr>
            <w:tcW w:w="5122" w:type="dxa"/>
            <w:tcBorders>
              <w:top w:val="nil"/>
              <w:left w:val="nil"/>
              <w:bottom w:val="single" w:sz="4" w:space="0" w:color="C0C0C0"/>
              <w:right w:val="single" w:sz="4" w:space="0" w:color="C0C0C0"/>
            </w:tcBorders>
            <w:shd w:val="clear" w:color="auto" w:fill="auto"/>
            <w:vAlign w:val="bottom"/>
            <w:hideMark/>
          </w:tcPr>
          <w:p w14:paraId="1A056866"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Pathfinder Village</w:t>
            </w:r>
          </w:p>
        </w:tc>
        <w:tc>
          <w:tcPr>
            <w:tcW w:w="1571" w:type="dxa"/>
            <w:tcBorders>
              <w:top w:val="nil"/>
              <w:left w:val="nil"/>
              <w:bottom w:val="single" w:sz="4" w:space="0" w:color="C0C0C0"/>
              <w:right w:val="single" w:sz="4" w:space="0" w:color="C0C0C0"/>
            </w:tcBorders>
            <w:shd w:val="clear" w:color="auto" w:fill="auto"/>
            <w:vAlign w:val="bottom"/>
            <w:hideMark/>
          </w:tcPr>
          <w:p w14:paraId="5C82D41D"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6FCAD9A7"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66474CE9"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8362061</w:t>
            </w:r>
          </w:p>
        </w:tc>
        <w:tc>
          <w:tcPr>
            <w:tcW w:w="2117" w:type="dxa"/>
            <w:tcBorders>
              <w:top w:val="nil"/>
              <w:left w:val="nil"/>
              <w:bottom w:val="single" w:sz="4" w:space="0" w:color="C0C0C0"/>
              <w:right w:val="single" w:sz="4" w:space="0" w:color="C0C0C0"/>
            </w:tcBorders>
            <w:shd w:val="clear" w:color="auto" w:fill="auto"/>
            <w:vAlign w:val="bottom"/>
            <w:hideMark/>
          </w:tcPr>
          <w:p w14:paraId="585E7C6E"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New York</w:t>
            </w:r>
          </w:p>
        </w:tc>
        <w:tc>
          <w:tcPr>
            <w:tcW w:w="5122" w:type="dxa"/>
            <w:tcBorders>
              <w:top w:val="nil"/>
              <w:left w:val="nil"/>
              <w:bottom w:val="single" w:sz="4" w:space="0" w:color="C0C0C0"/>
              <w:right w:val="single" w:sz="4" w:space="0" w:color="C0C0C0"/>
            </w:tcBorders>
            <w:shd w:val="clear" w:color="auto" w:fill="auto"/>
            <w:vAlign w:val="bottom"/>
            <w:hideMark/>
          </w:tcPr>
          <w:p w14:paraId="3BD8767B"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New York School for the Deaf</w:t>
            </w:r>
          </w:p>
        </w:tc>
        <w:tc>
          <w:tcPr>
            <w:tcW w:w="1571" w:type="dxa"/>
            <w:tcBorders>
              <w:top w:val="nil"/>
              <w:left w:val="nil"/>
              <w:bottom w:val="single" w:sz="4" w:space="0" w:color="C0C0C0"/>
              <w:right w:val="single" w:sz="4" w:space="0" w:color="C0C0C0"/>
            </w:tcBorders>
            <w:shd w:val="clear" w:color="auto" w:fill="auto"/>
            <w:vAlign w:val="bottom"/>
            <w:hideMark/>
          </w:tcPr>
          <w:p w14:paraId="7A462373"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3B320C92"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540CC4A4"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8362661</w:t>
            </w:r>
          </w:p>
        </w:tc>
        <w:tc>
          <w:tcPr>
            <w:tcW w:w="2117" w:type="dxa"/>
            <w:tcBorders>
              <w:top w:val="nil"/>
              <w:left w:val="nil"/>
              <w:bottom w:val="single" w:sz="4" w:space="0" w:color="C0C0C0"/>
              <w:right w:val="single" w:sz="4" w:space="0" w:color="C0C0C0"/>
            </w:tcBorders>
            <w:shd w:val="clear" w:color="auto" w:fill="auto"/>
            <w:vAlign w:val="bottom"/>
            <w:hideMark/>
          </w:tcPr>
          <w:p w14:paraId="08E0B3DA"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New York</w:t>
            </w:r>
          </w:p>
        </w:tc>
        <w:tc>
          <w:tcPr>
            <w:tcW w:w="5122" w:type="dxa"/>
            <w:tcBorders>
              <w:top w:val="nil"/>
              <w:left w:val="nil"/>
              <w:bottom w:val="single" w:sz="4" w:space="0" w:color="C0C0C0"/>
              <w:right w:val="single" w:sz="4" w:space="0" w:color="C0C0C0"/>
            </w:tcBorders>
            <w:shd w:val="clear" w:color="auto" w:fill="auto"/>
            <w:vAlign w:val="bottom"/>
            <w:hideMark/>
          </w:tcPr>
          <w:p w14:paraId="2F6077BB" w14:textId="77777777" w:rsidR="00963CCB" w:rsidRPr="00963CCB" w:rsidRDefault="00963CCB" w:rsidP="00963CCB">
            <w:pPr>
              <w:rPr>
                <w:rFonts w:ascii="Calibri" w:eastAsia="Times New Roman" w:hAnsi="Calibri" w:cs="Calibri"/>
                <w:color w:val="000000"/>
                <w:sz w:val="22"/>
              </w:rPr>
            </w:pPr>
            <w:proofErr w:type="spellStart"/>
            <w:r w:rsidRPr="00963CCB">
              <w:rPr>
                <w:rFonts w:ascii="Calibri" w:eastAsia="Times New Roman" w:hAnsi="Calibri" w:cs="Calibri"/>
                <w:color w:val="000000"/>
                <w:sz w:val="22"/>
              </w:rPr>
              <w:t>Karafin</w:t>
            </w:r>
            <w:proofErr w:type="spellEnd"/>
          </w:p>
        </w:tc>
        <w:tc>
          <w:tcPr>
            <w:tcW w:w="1571" w:type="dxa"/>
            <w:tcBorders>
              <w:top w:val="nil"/>
              <w:left w:val="nil"/>
              <w:bottom w:val="single" w:sz="4" w:space="0" w:color="C0C0C0"/>
              <w:right w:val="single" w:sz="4" w:space="0" w:color="C0C0C0"/>
            </w:tcBorders>
            <w:shd w:val="clear" w:color="auto" w:fill="auto"/>
            <w:vAlign w:val="bottom"/>
            <w:hideMark/>
          </w:tcPr>
          <w:p w14:paraId="22DE09FE"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07FD42EF" w14:textId="77777777" w:rsidTr="00963CCB">
        <w:trPr>
          <w:trHeight w:val="6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0A1918D4"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8363361</w:t>
            </w:r>
          </w:p>
        </w:tc>
        <w:tc>
          <w:tcPr>
            <w:tcW w:w="2117" w:type="dxa"/>
            <w:tcBorders>
              <w:top w:val="nil"/>
              <w:left w:val="nil"/>
              <w:bottom w:val="single" w:sz="4" w:space="0" w:color="C0C0C0"/>
              <w:right w:val="single" w:sz="4" w:space="0" w:color="C0C0C0"/>
            </w:tcBorders>
            <w:shd w:val="clear" w:color="auto" w:fill="auto"/>
            <w:vAlign w:val="bottom"/>
            <w:hideMark/>
          </w:tcPr>
          <w:p w14:paraId="7FDA440B"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New York</w:t>
            </w:r>
          </w:p>
        </w:tc>
        <w:tc>
          <w:tcPr>
            <w:tcW w:w="5122" w:type="dxa"/>
            <w:tcBorders>
              <w:top w:val="nil"/>
              <w:left w:val="nil"/>
              <w:bottom w:val="single" w:sz="4" w:space="0" w:color="C0C0C0"/>
              <w:right w:val="single" w:sz="4" w:space="0" w:color="C0C0C0"/>
            </w:tcBorders>
            <w:shd w:val="clear" w:color="auto" w:fill="auto"/>
            <w:vAlign w:val="bottom"/>
            <w:hideMark/>
          </w:tcPr>
          <w:p w14:paraId="737161B0" w14:textId="4B015719" w:rsidR="00963CCB" w:rsidRPr="00963CCB" w:rsidRDefault="00963CCB" w:rsidP="003603C2">
            <w:pPr>
              <w:rPr>
                <w:rFonts w:ascii="Calibri" w:eastAsia="Times New Roman" w:hAnsi="Calibri" w:cs="Calibri"/>
                <w:color w:val="000000"/>
                <w:sz w:val="22"/>
              </w:rPr>
            </w:pPr>
            <w:r w:rsidRPr="00963CCB">
              <w:rPr>
                <w:rFonts w:ascii="Calibri" w:eastAsia="Times New Roman" w:hAnsi="Calibri" w:cs="Calibri"/>
                <w:color w:val="000000"/>
                <w:sz w:val="22"/>
              </w:rPr>
              <w:t xml:space="preserve">Center for Discovery (Sullivan Diagnostic Treatment </w:t>
            </w:r>
            <w:proofErr w:type="spellStart"/>
            <w:r w:rsidRPr="00963CCB">
              <w:rPr>
                <w:rFonts w:ascii="Calibri" w:eastAsia="Times New Roman" w:hAnsi="Calibri" w:cs="Calibri"/>
                <w:color w:val="000000"/>
                <w:sz w:val="22"/>
              </w:rPr>
              <w:t>Ctr</w:t>
            </w:r>
            <w:proofErr w:type="spellEnd"/>
            <w:r w:rsidRPr="00963CCB">
              <w:rPr>
                <w:rFonts w:ascii="Calibri" w:eastAsia="Times New Roman" w:hAnsi="Calibri" w:cs="Calibri"/>
                <w:color w:val="000000"/>
                <w:sz w:val="22"/>
              </w:rPr>
              <w:t>)</w:t>
            </w:r>
          </w:p>
        </w:tc>
        <w:tc>
          <w:tcPr>
            <w:tcW w:w="1571" w:type="dxa"/>
            <w:tcBorders>
              <w:top w:val="nil"/>
              <w:left w:val="nil"/>
              <w:bottom w:val="single" w:sz="4" w:space="0" w:color="C0C0C0"/>
              <w:right w:val="single" w:sz="4" w:space="0" w:color="C0C0C0"/>
            </w:tcBorders>
            <w:shd w:val="clear" w:color="auto" w:fill="auto"/>
            <w:vAlign w:val="bottom"/>
            <w:hideMark/>
          </w:tcPr>
          <w:p w14:paraId="5FBD9B57"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272CDFF6"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19FD74A3"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8363461</w:t>
            </w:r>
          </w:p>
        </w:tc>
        <w:tc>
          <w:tcPr>
            <w:tcW w:w="2117" w:type="dxa"/>
            <w:tcBorders>
              <w:top w:val="nil"/>
              <w:left w:val="nil"/>
              <w:bottom w:val="single" w:sz="4" w:space="0" w:color="C0C0C0"/>
              <w:right w:val="single" w:sz="4" w:space="0" w:color="C0C0C0"/>
            </w:tcBorders>
            <w:shd w:val="clear" w:color="auto" w:fill="auto"/>
            <w:vAlign w:val="bottom"/>
            <w:hideMark/>
          </w:tcPr>
          <w:p w14:paraId="2B705254"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New York</w:t>
            </w:r>
          </w:p>
        </w:tc>
        <w:tc>
          <w:tcPr>
            <w:tcW w:w="5122" w:type="dxa"/>
            <w:tcBorders>
              <w:top w:val="nil"/>
              <w:left w:val="nil"/>
              <w:bottom w:val="single" w:sz="4" w:space="0" w:color="C0C0C0"/>
              <w:right w:val="single" w:sz="4" w:space="0" w:color="C0C0C0"/>
            </w:tcBorders>
            <w:shd w:val="clear" w:color="auto" w:fill="auto"/>
            <w:vAlign w:val="bottom"/>
            <w:hideMark/>
          </w:tcPr>
          <w:p w14:paraId="0F133470"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Westchester Exceptional Children</w:t>
            </w:r>
          </w:p>
        </w:tc>
        <w:tc>
          <w:tcPr>
            <w:tcW w:w="1571" w:type="dxa"/>
            <w:tcBorders>
              <w:top w:val="nil"/>
              <w:left w:val="nil"/>
              <w:bottom w:val="single" w:sz="4" w:space="0" w:color="C0C0C0"/>
              <w:right w:val="single" w:sz="4" w:space="0" w:color="C0C0C0"/>
            </w:tcBorders>
            <w:shd w:val="clear" w:color="auto" w:fill="auto"/>
            <w:vAlign w:val="bottom"/>
            <w:hideMark/>
          </w:tcPr>
          <w:p w14:paraId="6ECF70F2"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1C2FAEF3"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7F98B75B"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8363561</w:t>
            </w:r>
          </w:p>
        </w:tc>
        <w:tc>
          <w:tcPr>
            <w:tcW w:w="2117" w:type="dxa"/>
            <w:tcBorders>
              <w:top w:val="nil"/>
              <w:left w:val="nil"/>
              <w:bottom w:val="single" w:sz="4" w:space="0" w:color="C0C0C0"/>
              <w:right w:val="single" w:sz="4" w:space="0" w:color="C0C0C0"/>
            </w:tcBorders>
            <w:shd w:val="clear" w:color="auto" w:fill="auto"/>
            <w:vAlign w:val="bottom"/>
            <w:hideMark/>
          </w:tcPr>
          <w:p w14:paraId="20BF19D8"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New York</w:t>
            </w:r>
          </w:p>
        </w:tc>
        <w:tc>
          <w:tcPr>
            <w:tcW w:w="5122" w:type="dxa"/>
            <w:tcBorders>
              <w:top w:val="nil"/>
              <w:left w:val="nil"/>
              <w:bottom w:val="single" w:sz="4" w:space="0" w:color="C0C0C0"/>
              <w:right w:val="single" w:sz="4" w:space="0" w:color="C0C0C0"/>
            </w:tcBorders>
            <w:shd w:val="clear" w:color="auto" w:fill="auto"/>
            <w:vAlign w:val="bottom"/>
            <w:hideMark/>
          </w:tcPr>
          <w:p w14:paraId="5E4F29A4"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Summit School</w:t>
            </w:r>
          </w:p>
        </w:tc>
        <w:tc>
          <w:tcPr>
            <w:tcW w:w="1571" w:type="dxa"/>
            <w:tcBorders>
              <w:top w:val="nil"/>
              <w:left w:val="nil"/>
              <w:bottom w:val="single" w:sz="4" w:space="0" w:color="C0C0C0"/>
              <w:right w:val="single" w:sz="4" w:space="0" w:color="C0C0C0"/>
            </w:tcBorders>
            <w:shd w:val="clear" w:color="auto" w:fill="auto"/>
            <w:vAlign w:val="bottom"/>
            <w:hideMark/>
          </w:tcPr>
          <w:p w14:paraId="1DFD5EEF"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3AF0A840"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6C5755A0"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8369014</w:t>
            </w:r>
          </w:p>
        </w:tc>
        <w:tc>
          <w:tcPr>
            <w:tcW w:w="2117" w:type="dxa"/>
            <w:tcBorders>
              <w:top w:val="nil"/>
              <w:left w:val="nil"/>
              <w:bottom w:val="single" w:sz="4" w:space="0" w:color="C0C0C0"/>
              <w:right w:val="single" w:sz="4" w:space="0" w:color="C0C0C0"/>
            </w:tcBorders>
            <w:shd w:val="clear" w:color="auto" w:fill="auto"/>
            <w:vAlign w:val="bottom"/>
            <w:hideMark/>
          </w:tcPr>
          <w:p w14:paraId="6D7CC18D"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New York</w:t>
            </w:r>
          </w:p>
        </w:tc>
        <w:tc>
          <w:tcPr>
            <w:tcW w:w="5122" w:type="dxa"/>
            <w:tcBorders>
              <w:top w:val="nil"/>
              <w:left w:val="nil"/>
              <w:bottom w:val="single" w:sz="4" w:space="0" w:color="C0C0C0"/>
              <w:right w:val="single" w:sz="4" w:space="0" w:color="C0C0C0"/>
            </w:tcBorders>
            <w:shd w:val="clear" w:color="auto" w:fill="auto"/>
            <w:vAlign w:val="bottom"/>
            <w:hideMark/>
          </w:tcPr>
          <w:p w14:paraId="661A23C0"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BOCES Putnam/Northern Westchester</w:t>
            </w:r>
          </w:p>
        </w:tc>
        <w:tc>
          <w:tcPr>
            <w:tcW w:w="1571" w:type="dxa"/>
            <w:tcBorders>
              <w:top w:val="nil"/>
              <w:left w:val="nil"/>
              <w:bottom w:val="single" w:sz="4" w:space="0" w:color="C0C0C0"/>
              <w:right w:val="single" w:sz="4" w:space="0" w:color="C0C0C0"/>
            </w:tcBorders>
            <w:shd w:val="clear" w:color="auto" w:fill="auto"/>
            <w:vAlign w:val="bottom"/>
            <w:hideMark/>
          </w:tcPr>
          <w:p w14:paraId="13DA5B63"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182336E1"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3D737D6F"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8369114</w:t>
            </w:r>
          </w:p>
        </w:tc>
        <w:tc>
          <w:tcPr>
            <w:tcW w:w="2117" w:type="dxa"/>
            <w:tcBorders>
              <w:top w:val="nil"/>
              <w:left w:val="nil"/>
              <w:bottom w:val="single" w:sz="4" w:space="0" w:color="C0C0C0"/>
              <w:right w:val="single" w:sz="4" w:space="0" w:color="C0C0C0"/>
            </w:tcBorders>
            <w:shd w:val="clear" w:color="auto" w:fill="auto"/>
            <w:vAlign w:val="bottom"/>
            <w:hideMark/>
          </w:tcPr>
          <w:p w14:paraId="129FF188"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New York</w:t>
            </w:r>
          </w:p>
        </w:tc>
        <w:tc>
          <w:tcPr>
            <w:tcW w:w="5122" w:type="dxa"/>
            <w:tcBorders>
              <w:top w:val="nil"/>
              <w:left w:val="nil"/>
              <w:bottom w:val="single" w:sz="4" w:space="0" w:color="C0C0C0"/>
              <w:right w:val="single" w:sz="4" w:space="0" w:color="C0C0C0"/>
            </w:tcBorders>
            <w:shd w:val="clear" w:color="auto" w:fill="auto"/>
            <w:vAlign w:val="bottom"/>
            <w:hideMark/>
          </w:tcPr>
          <w:p w14:paraId="1D019898"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 xml:space="preserve">BOCES </w:t>
            </w:r>
            <w:proofErr w:type="spellStart"/>
            <w:r w:rsidRPr="00963CCB">
              <w:rPr>
                <w:rFonts w:ascii="Calibri" w:eastAsia="Times New Roman" w:hAnsi="Calibri" w:cs="Calibri"/>
                <w:color w:val="000000"/>
                <w:sz w:val="22"/>
              </w:rPr>
              <w:t>Dr</w:t>
            </w:r>
            <w:proofErr w:type="spellEnd"/>
            <w:r w:rsidRPr="00963CCB">
              <w:rPr>
                <w:rFonts w:ascii="Calibri" w:eastAsia="Times New Roman" w:hAnsi="Calibri" w:cs="Calibri"/>
                <w:color w:val="000000"/>
                <w:sz w:val="22"/>
              </w:rPr>
              <w:t xml:space="preserve"> Kenneth B Clark Academy</w:t>
            </w:r>
          </w:p>
        </w:tc>
        <w:tc>
          <w:tcPr>
            <w:tcW w:w="1571" w:type="dxa"/>
            <w:tcBorders>
              <w:top w:val="nil"/>
              <w:left w:val="nil"/>
              <w:bottom w:val="single" w:sz="4" w:space="0" w:color="C0C0C0"/>
              <w:right w:val="single" w:sz="4" w:space="0" w:color="C0C0C0"/>
            </w:tcBorders>
            <w:shd w:val="clear" w:color="auto" w:fill="auto"/>
            <w:vAlign w:val="bottom"/>
            <w:hideMark/>
          </w:tcPr>
          <w:p w14:paraId="6147BCCF"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036F707C"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19FD1BE0"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8370161</w:t>
            </w:r>
          </w:p>
        </w:tc>
        <w:tc>
          <w:tcPr>
            <w:tcW w:w="2117" w:type="dxa"/>
            <w:tcBorders>
              <w:top w:val="nil"/>
              <w:left w:val="nil"/>
              <w:bottom w:val="single" w:sz="4" w:space="0" w:color="C0C0C0"/>
              <w:right w:val="single" w:sz="4" w:space="0" w:color="C0C0C0"/>
            </w:tcBorders>
            <w:shd w:val="clear" w:color="auto" w:fill="auto"/>
            <w:vAlign w:val="bottom"/>
            <w:hideMark/>
          </w:tcPr>
          <w:p w14:paraId="1E231474"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North Carolina</w:t>
            </w:r>
          </w:p>
        </w:tc>
        <w:tc>
          <w:tcPr>
            <w:tcW w:w="5122" w:type="dxa"/>
            <w:tcBorders>
              <w:top w:val="nil"/>
              <w:left w:val="nil"/>
              <w:bottom w:val="single" w:sz="4" w:space="0" w:color="C0C0C0"/>
              <w:right w:val="single" w:sz="4" w:space="0" w:color="C0C0C0"/>
            </w:tcBorders>
            <w:shd w:val="clear" w:color="auto" w:fill="auto"/>
            <w:vAlign w:val="bottom"/>
            <w:hideMark/>
          </w:tcPr>
          <w:p w14:paraId="42D462D5"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Stone Mountain</w:t>
            </w:r>
          </w:p>
        </w:tc>
        <w:tc>
          <w:tcPr>
            <w:tcW w:w="1571" w:type="dxa"/>
            <w:tcBorders>
              <w:top w:val="nil"/>
              <w:left w:val="nil"/>
              <w:bottom w:val="single" w:sz="4" w:space="0" w:color="C0C0C0"/>
              <w:right w:val="single" w:sz="4" w:space="0" w:color="C0C0C0"/>
            </w:tcBorders>
            <w:shd w:val="clear" w:color="auto" w:fill="auto"/>
            <w:vAlign w:val="bottom"/>
            <w:hideMark/>
          </w:tcPr>
          <w:p w14:paraId="68E06429"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32208B" w14:paraId="0A8B5EE9"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653AF4A0" w14:textId="77777777" w:rsidR="00963CCB" w:rsidRPr="0032208B" w:rsidRDefault="00963CCB" w:rsidP="00963CCB">
            <w:pPr>
              <w:rPr>
                <w:rFonts w:ascii="Calibri" w:eastAsia="Times New Roman" w:hAnsi="Calibri" w:cs="Calibri"/>
                <w:b/>
                <w:color w:val="FF0000"/>
                <w:sz w:val="22"/>
              </w:rPr>
            </w:pPr>
            <w:r w:rsidRPr="0032208B">
              <w:rPr>
                <w:rFonts w:ascii="Calibri" w:eastAsia="Times New Roman" w:hAnsi="Calibri" w:cs="Calibri"/>
                <w:b/>
                <w:color w:val="FF0000"/>
                <w:sz w:val="22"/>
              </w:rPr>
              <w:t>8390721</w:t>
            </w:r>
          </w:p>
        </w:tc>
        <w:tc>
          <w:tcPr>
            <w:tcW w:w="2117" w:type="dxa"/>
            <w:tcBorders>
              <w:top w:val="nil"/>
              <w:left w:val="nil"/>
              <w:bottom w:val="single" w:sz="4" w:space="0" w:color="C0C0C0"/>
              <w:right w:val="single" w:sz="4" w:space="0" w:color="C0C0C0"/>
            </w:tcBorders>
            <w:shd w:val="clear" w:color="auto" w:fill="auto"/>
            <w:vAlign w:val="bottom"/>
            <w:hideMark/>
          </w:tcPr>
          <w:p w14:paraId="21C78514" w14:textId="77777777" w:rsidR="00963CCB" w:rsidRPr="0032208B" w:rsidRDefault="00963CCB" w:rsidP="00963CCB">
            <w:pPr>
              <w:rPr>
                <w:rFonts w:ascii="Calibri" w:eastAsia="Times New Roman" w:hAnsi="Calibri" w:cs="Calibri"/>
                <w:b/>
                <w:color w:val="FF0000"/>
                <w:sz w:val="22"/>
              </w:rPr>
            </w:pPr>
            <w:r w:rsidRPr="0032208B">
              <w:rPr>
                <w:rFonts w:ascii="Calibri" w:eastAsia="Times New Roman" w:hAnsi="Calibri" w:cs="Calibri"/>
                <w:b/>
                <w:color w:val="FF0000"/>
                <w:sz w:val="22"/>
              </w:rPr>
              <w:t>Ohio</w:t>
            </w:r>
          </w:p>
        </w:tc>
        <w:tc>
          <w:tcPr>
            <w:tcW w:w="5122" w:type="dxa"/>
            <w:tcBorders>
              <w:top w:val="nil"/>
              <w:left w:val="nil"/>
              <w:bottom w:val="single" w:sz="4" w:space="0" w:color="C0C0C0"/>
              <w:right w:val="single" w:sz="4" w:space="0" w:color="C0C0C0"/>
            </w:tcBorders>
            <w:shd w:val="clear" w:color="auto" w:fill="auto"/>
            <w:vAlign w:val="bottom"/>
            <w:hideMark/>
          </w:tcPr>
          <w:p w14:paraId="7E4919C4" w14:textId="77777777" w:rsidR="00963CCB" w:rsidRPr="0032208B" w:rsidRDefault="00963CCB" w:rsidP="00963CCB">
            <w:pPr>
              <w:rPr>
                <w:rFonts w:ascii="Calibri" w:eastAsia="Times New Roman" w:hAnsi="Calibri" w:cs="Calibri"/>
                <w:b/>
                <w:color w:val="FF0000"/>
                <w:sz w:val="22"/>
              </w:rPr>
            </w:pPr>
            <w:r w:rsidRPr="0032208B">
              <w:rPr>
                <w:rFonts w:ascii="Calibri" w:eastAsia="Times New Roman" w:hAnsi="Calibri" w:cs="Calibri"/>
                <w:b/>
                <w:color w:val="FF0000"/>
                <w:sz w:val="22"/>
              </w:rPr>
              <w:t xml:space="preserve">The Village Network - Boys Village </w:t>
            </w:r>
            <w:proofErr w:type="spellStart"/>
            <w:r w:rsidRPr="0032208B">
              <w:rPr>
                <w:rFonts w:ascii="Calibri" w:eastAsia="Times New Roman" w:hAnsi="Calibri" w:cs="Calibri"/>
                <w:b/>
                <w:color w:val="FF0000"/>
                <w:sz w:val="22"/>
              </w:rPr>
              <w:t>Campue</w:t>
            </w:r>
            <w:proofErr w:type="spellEnd"/>
            <w:r w:rsidRPr="0032208B">
              <w:rPr>
                <w:rFonts w:ascii="Calibri" w:eastAsia="Times New Roman" w:hAnsi="Calibri" w:cs="Calibri"/>
                <w:b/>
                <w:color w:val="FF0000"/>
                <w:sz w:val="22"/>
              </w:rPr>
              <w:t xml:space="preserve"> - Wooster</w:t>
            </w:r>
          </w:p>
        </w:tc>
        <w:tc>
          <w:tcPr>
            <w:tcW w:w="1571" w:type="dxa"/>
            <w:tcBorders>
              <w:top w:val="nil"/>
              <w:left w:val="nil"/>
              <w:bottom w:val="single" w:sz="4" w:space="0" w:color="C0C0C0"/>
              <w:right w:val="single" w:sz="4" w:space="0" w:color="C0C0C0"/>
            </w:tcBorders>
            <w:shd w:val="clear" w:color="auto" w:fill="auto"/>
            <w:vAlign w:val="bottom"/>
            <w:hideMark/>
          </w:tcPr>
          <w:p w14:paraId="556E7BAC" w14:textId="77777777" w:rsidR="00963CCB" w:rsidRPr="0032208B" w:rsidRDefault="00963CCB" w:rsidP="0032208B">
            <w:pPr>
              <w:rPr>
                <w:rFonts w:ascii="Calibri" w:eastAsia="Times New Roman" w:hAnsi="Calibri" w:cs="Calibri"/>
                <w:b/>
                <w:color w:val="FF0000"/>
                <w:sz w:val="22"/>
              </w:rPr>
            </w:pPr>
            <w:r w:rsidRPr="0032208B">
              <w:rPr>
                <w:rFonts w:ascii="Calibri" w:eastAsia="Times New Roman" w:hAnsi="Calibri" w:cs="Calibri"/>
                <w:b/>
                <w:color w:val="FF0000"/>
                <w:sz w:val="22"/>
              </w:rPr>
              <w:t> </w:t>
            </w:r>
          </w:p>
        </w:tc>
      </w:tr>
      <w:tr w:rsidR="00963CCB" w:rsidRPr="0032208B" w14:paraId="3F15B562"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1FC4D9ED" w14:textId="77777777" w:rsidR="00963CCB" w:rsidRPr="0032208B" w:rsidRDefault="00963CCB" w:rsidP="00963CCB">
            <w:pPr>
              <w:rPr>
                <w:rFonts w:ascii="Calibri" w:eastAsia="Times New Roman" w:hAnsi="Calibri" w:cs="Calibri"/>
                <w:b/>
                <w:color w:val="FF0000"/>
                <w:sz w:val="22"/>
              </w:rPr>
            </w:pPr>
            <w:r w:rsidRPr="0032208B">
              <w:rPr>
                <w:rFonts w:ascii="Calibri" w:eastAsia="Times New Roman" w:hAnsi="Calibri" w:cs="Calibri"/>
                <w:b/>
                <w:color w:val="FF0000"/>
                <w:sz w:val="22"/>
              </w:rPr>
              <w:t>8420121</w:t>
            </w:r>
          </w:p>
        </w:tc>
        <w:tc>
          <w:tcPr>
            <w:tcW w:w="2117" w:type="dxa"/>
            <w:tcBorders>
              <w:top w:val="nil"/>
              <w:left w:val="nil"/>
              <w:bottom w:val="single" w:sz="4" w:space="0" w:color="C0C0C0"/>
              <w:right w:val="single" w:sz="4" w:space="0" w:color="C0C0C0"/>
            </w:tcBorders>
            <w:shd w:val="clear" w:color="auto" w:fill="auto"/>
            <w:vAlign w:val="bottom"/>
            <w:hideMark/>
          </w:tcPr>
          <w:p w14:paraId="5DE9254C" w14:textId="77777777" w:rsidR="00963CCB" w:rsidRPr="0032208B" w:rsidRDefault="00963CCB" w:rsidP="00963CCB">
            <w:pPr>
              <w:rPr>
                <w:rFonts w:ascii="Calibri" w:eastAsia="Times New Roman" w:hAnsi="Calibri" w:cs="Calibri"/>
                <w:b/>
                <w:color w:val="FF0000"/>
                <w:sz w:val="22"/>
              </w:rPr>
            </w:pPr>
            <w:r w:rsidRPr="0032208B">
              <w:rPr>
                <w:rFonts w:ascii="Calibri" w:eastAsia="Times New Roman" w:hAnsi="Calibri" w:cs="Calibri"/>
                <w:b/>
                <w:color w:val="FF0000"/>
                <w:sz w:val="22"/>
              </w:rPr>
              <w:t>Pennsylvania</w:t>
            </w:r>
          </w:p>
        </w:tc>
        <w:tc>
          <w:tcPr>
            <w:tcW w:w="5122" w:type="dxa"/>
            <w:tcBorders>
              <w:top w:val="nil"/>
              <w:left w:val="nil"/>
              <w:bottom w:val="single" w:sz="4" w:space="0" w:color="C0C0C0"/>
              <w:right w:val="single" w:sz="4" w:space="0" w:color="C0C0C0"/>
            </w:tcBorders>
            <w:shd w:val="clear" w:color="auto" w:fill="auto"/>
            <w:vAlign w:val="bottom"/>
            <w:hideMark/>
          </w:tcPr>
          <w:p w14:paraId="5448CA65" w14:textId="77777777" w:rsidR="00963CCB" w:rsidRPr="0032208B" w:rsidRDefault="00963CCB" w:rsidP="00963CCB">
            <w:pPr>
              <w:rPr>
                <w:rFonts w:ascii="Calibri" w:eastAsia="Times New Roman" w:hAnsi="Calibri" w:cs="Calibri"/>
                <w:b/>
                <w:color w:val="FF0000"/>
                <w:sz w:val="22"/>
              </w:rPr>
            </w:pPr>
            <w:r w:rsidRPr="0032208B">
              <w:rPr>
                <w:rFonts w:ascii="Calibri" w:eastAsia="Times New Roman" w:hAnsi="Calibri" w:cs="Calibri"/>
                <w:b/>
                <w:color w:val="FF0000"/>
                <w:sz w:val="22"/>
              </w:rPr>
              <w:t>Glen Mills School</w:t>
            </w:r>
          </w:p>
        </w:tc>
        <w:tc>
          <w:tcPr>
            <w:tcW w:w="1571" w:type="dxa"/>
            <w:tcBorders>
              <w:top w:val="nil"/>
              <w:left w:val="nil"/>
              <w:bottom w:val="single" w:sz="4" w:space="0" w:color="C0C0C0"/>
              <w:right w:val="single" w:sz="4" w:space="0" w:color="C0C0C0"/>
            </w:tcBorders>
            <w:shd w:val="clear" w:color="auto" w:fill="auto"/>
            <w:vAlign w:val="bottom"/>
            <w:hideMark/>
          </w:tcPr>
          <w:p w14:paraId="07897337" w14:textId="77777777" w:rsidR="00963CCB" w:rsidRPr="0032208B" w:rsidRDefault="00963CCB" w:rsidP="0032208B">
            <w:pPr>
              <w:rPr>
                <w:rFonts w:ascii="Calibri" w:eastAsia="Times New Roman" w:hAnsi="Calibri" w:cs="Calibri"/>
                <w:b/>
                <w:color w:val="FF0000"/>
                <w:sz w:val="22"/>
              </w:rPr>
            </w:pPr>
            <w:r w:rsidRPr="0032208B">
              <w:rPr>
                <w:rFonts w:ascii="Calibri" w:eastAsia="Times New Roman" w:hAnsi="Calibri" w:cs="Calibri"/>
                <w:b/>
                <w:color w:val="FF0000"/>
                <w:sz w:val="22"/>
              </w:rPr>
              <w:t> </w:t>
            </w:r>
          </w:p>
        </w:tc>
      </w:tr>
      <w:tr w:rsidR="00963CCB" w:rsidRPr="00963CCB" w14:paraId="3412EE28"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3EDC577A"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8420161</w:t>
            </w:r>
          </w:p>
        </w:tc>
        <w:tc>
          <w:tcPr>
            <w:tcW w:w="2117" w:type="dxa"/>
            <w:tcBorders>
              <w:top w:val="nil"/>
              <w:left w:val="nil"/>
              <w:bottom w:val="single" w:sz="4" w:space="0" w:color="C0C0C0"/>
              <w:right w:val="single" w:sz="4" w:space="0" w:color="C0C0C0"/>
            </w:tcBorders>
            <w:shd w:val="clear" w:color="auto" w:fill="auto"/>
            <w:vAlign w:val="bottom"/>
            <w:hideMark/>
          </w:tcPr>
          <w:p w14:paraId="2614CC39"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Pennsylvania</w:t>
            </w:r>
          </w:p>
        </w:tc>
        <w:tc>
          <w:tcPr>
            <w:tcW w:w="5122" w:type="dxa"/>
            <w:tcBorders>
              <w:top w:val="nil"/>
              <w:left w:val="nil"/>
              <w:bottom w:val="single" w:sz="4" w:space="0" w:color="C0C0C0"/>
              <w:right w:val="single" w:sz="4" w:space="0" w:color="C0C0C0"/>
            </w:tcBorders>
            <w:shd w:val="clear" w:color="auto" w:fill="auto"/>
            <w:vAlign w:val="bottom"/>
            <w:hideMark/>
          </w:tcPr>
          <w:p w14:paraId="06EB6593" w14:textId="77777777" w:rsidR="00963CCB" w:rsidRPr="00963CCB" w:rsidRDefault="00963CCB" w:rsidP="00963CCB">
            <w:pPr>
              <w:rPr>
                <w:rFonts w:ascii="Calibri" w:eastAsia="Times New Roman" w:hAnsi="Calibri" w:cs="Calibri"/>
                <w:color w:val="000000"/>
                <w:sz w:val="22"/>
              </w:rPr>
            </w:pPr>
            <w:proofErr w:type="spellStart"/>
            <w:r w:rsidRPr="00963CCB">
              <w:rPr>
                <w:rFonts w:ascii="Calibri" w:eastAsia="Times New Roman" w:hAnsi="Calibri" w:cs="Calibri"/>
                <w:color w:val="000000"/>
                <w:sz w:val="22"/>
              </w:rPr>
              <w:t>Camphill</w:t>
            </w:r>
            <w:proofErr w:type="spellEnd"/>
            <w:r w:rsidRPr="00963CCB">
              <w:rPr>
                <w:rFonts w:ascii="Calibri" w:eastAsia="Times New Roman" w:hAnsi="Calibri" w:cs="Calibri"/>
                <w:color w:val="000000"/>
                <w:sz w:val="22"/>
              </w:rPr>
              <w:t xml:space="preserve"> Special Schools, </w:t>
            </w:r>
            <w:proofErr w:type="spellStart"/>
            <w:r w:rsidRPr="00963CCB">
              <w:rPr>
                <w:rFonts w:ascii="Calibri" w:eastAsia="Times New Roman" w:hAnsi="Calibri" w:cs="Calibri"/>
                <w:color w:val="000000"/>
                <w:sz w:val="22"/>
              </w:rPr>
              <w:t>Inc</w:t>
            </w:r>
            <w:proofErr w:type="spellEnd"/>
          </w:p>
        </w:tc>
        <w:tc>
          <w:tcPr>
            <w:tcW w:w="1571" w:type="dxa"/>
            <w:tcBorders>
              <w:top w:val="nil"/>
              <w:left w:val="nil"/>
              <w:bottom w:val="single" w:sz="4" w:space="0" w:color="C0C0C0"/>
              <w:right w:val="single" w:sz="4" w:space="0" w:color="C0C0C0"/>
            </w:tcBorders>
            <w:shd w:val="clear" w:color="auto" w:fill="auto"/>
            <w:vAlign w:val="bottom"/>
            <w:hideMark/>
          </w:tcPr>
          <w:p w14:paraId="0FA47B18"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3BE1C093"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55475556"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8420211</w:t>
            </w:r>
          </w:p>
        </w:tc>
        <w:tc>
          <w:tcPr>
            <w:tcW w:w="2117" w:type="dxa"/>
            <w:tcBorders>
              <w:top w:val="nil"/>
              <w:left w:val="nil"/>
              <w:bottom w:val="single" w:sz="4" w:space="0" w:color="C0C0C0"/>
              <w:right w:val="single" w:sz="4" w:space="0" w:color="C0C0C0"/>
            </w:tcBorders>
            <w:shd w:val="clear" w:color="auto" w:fill="auto"/>
            <w:vAlign w:val="bottom"/>
            <w:hideMark/>
          </w:tcPr>
          <w:p w14:paraId="2CA1B828"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Pennsylvania</w:t>
            </w:r>
          </w:p>
        </w:tc>
        <w:tc>
          <w:tcPr>
            <w:tcW w:w="5122" w:type="dxa"/>
            <w:tcBorders>
              <w:top w:val="nil"/>
              <w:left w:val="nil"/>
              <w:bottom w:val="single" w:sz="4" w:space="0" w:color="C0C0C0"/>
              <w:right w:val="single" w:sz="4" w:space="0" w:color="C0C0C0"/>
            </w:tcBorders>
            <w:shd w:val="clear" w:color="auto" w:fill="auto"/>
            <w:vAlign w:val="bottom"/>
            <w:hideMark/>
          </w:tcPr>
          <w:p w14:paraId="5322B04B"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Bucks County Schools Intermediate Unit # 22</w:t>
            </w:r>
          </w:p>
        </w:tc>
        <w:tc>
          <w:tcPr>
            <w:tcW w:w="1571" w:type="dxa"/>
            <w:tcBorders>
              <w:top w:val="nil"/>
              <w:left w:val="nil"/>
              <w:bottom w:val="single" w:sz="4" w:space="0" w:color="C0C0C0"/>
              <w:right w:val="single" w:sz="4" w:space="0" w:color="C0C0C0"/>
            </w:tcBorders>
            <w:shd w:val="clear" w:color="auto" w:fill="auto"/>
            <w:vAlign w:val="bottom"/>
            <w:hideMark/>
          </w:tcPr>
          <w:p w14:paraId="74D21E4F"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32208B" w14:paraId="7BA64946"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5EA59540" w14:textId="77777777" w:rsidR="00963CCB" w:rsidRPr="0032208B" w:rsidRDefault="00963CCB" w:rsidP="00963CCB">
            <w:pPr>
              <w:rPr>
                <w:rFonts w:ascii="Calibri" w:eastAsia="Times New Roman" w:hAnsi="Calibri" w:cs="Calibri"/>
                <w:b/>
                <w:color w:val="FF0000"/>
                <w:sz w:val="22"/>
              </w:rPr>
            </w:pPr>
            <w:r w:rsidRPr="0032208B">
              <w:rPr>
                <w:rFonts w:ascii="Calibri" w:eastAsia="Times New Roman" w:hAnsi="Calibri" w:cs="Calibri"/>
                <w:b/>
                <w:color w:val="FF0000"/>
                <w:sz w:val="22"/>
              </w:rPr>
              <w:t>8420221</w:t>
            </w:r>
          </w:p>
        </w:tc>
        <w:tc>
          <w:tcPr>
            <w:tcW w:w="2117" w:type="dxa"/>
            <w:tcBorders>
              <w:top w:val="nil"/>
              <w:left w:val="nil"/>
              <w:bottom w:val="single" w:sz="4" w:space="0" w:color="C0C0C0"/>
              <w:right w:val="single" w:sz="4" w:space="0" w:color="C0C0C0"/>
            </w:tcBorders>
            <w:shd w:val="clear" w:color="auto" w:fill="auto"/>
            <w:vAlign w:val="bottom"/>
            <w:hideMark/>
          </w:tcPr>
          <w:p w14:paraId="115BADE4" w14:textId="77777777" w:rsidR="00963CCB" w:rsidRPr="0032208B" w:rsidRDefault="00963CCB" w:rsidP="00963CCB">
            <w:pPr>
              <w:rPr>
                <w:rFonts w:ascii="Calibri" w:eastAsia="Times New Roman" w:hAnsi="Calibri" w:cs="Calibri"/>
                <w:b/>
                <w:color w:val="FF0000"/>
                <w:sz w:val="22"/>
              </w:rPr>
            </w:pPr>
            <w:r w:rsidRPr="0032208B">
              <w:rPr>
                <w:rFonts w:ascii="Calibri" w:eastAsia="Times New Roman" w:hAnsi="Calibri" w:cs="Calibri"/>
                <w:b/>
                <w:color w:val="FF0000"/>
                <w:sz w:val="22"/>
              </w:rPr>
              <w:t>Pennsylvania</w:t>
            </w:r>
          </w:p>
        </w:tc>
        <w:tc>
          <w:tcPr>
            <w:tcW w:w="5122" w:type="dxa"/>
            <w:tcBorders>
              <w:top w:val="nil"/>
              <w:left w:val="nil"/>
              <w:bottom w:val="single" w:sz="4" w:space="0" w:color="C0C0C0"/>
              <w:right w:val="single" w:sz="4" w:space="0" w:color="C0C0C0"/>
            </w:tcBorders>
            <w:shd w:val="clear" w:color="auto" w:fill="auto"/>
            <w:vAlign w:val="bottom"/>
            <w:hideMark/>
          </w:tcPr>
          <w:p w14:paraId="052ABE0D" w14:textId="77777777" w:rsidR="00963CCB" w:rsidRPr="0032208B" w:rsidRDefault="00963CCB" w:rsidP="00963CCB">
            <w:pPr>
              <w:rPr>
                <w:rFonts w:ascii="Calibri" w:eastAsia="Times New Roman" w:hAnsi="Calibri" w:cs="Calibri"/>
                <w:b/>
                <w:color w:val="FF0000"/>
                <w:sz w:val="22"/>
              </w:rPr>
            </w:pPr>
            <w:proofErr w:type="spellStart"/>
            <w:r w:rsidRPr="0032208B">
              <w:rPr>
                <w:rFonts w:ascii="Calibri" w:eastAsia="Times New Roman" w:hAnsi="Calibri" w:cs="Calibri"/>
                <w:b/>
                <w:color w:val="FF0000"/>
                <w:sz w:val="22"/>
              </w:rPr>
              <w:t>KidsPeace</w:t>
            </w:r>
            <w:proofErr w:type="spellEnd"/>
            <w:r w:rsidRPr="0032208B">
              <w:rPr>
                <w:rFonts w:ascii="Calibri" w:eastAsia="Times New Roman" w:hAnsi="Calibri" w:cs="Calibri"/>
                <w:b/>
                <w:color w:val="FF0000"/>
                <w:sz w:val="22"/>
              </w:rPr>
              <w:t xml:space="preserve"> Broadway Campus</w:t>
            </w:r>
          </w:p>
        </w:tc>
        <w:tc>
          <w:tcPr>
            <w:tcW w:w="1571" w:type="dxa"/>
            <w:tcBorders>
              <w:top w:val="nil"/>
              <w:left w:val="nil"/>
              <w:bottom w:val="single" w:sz="4" w:space="0" w:color="C0C0C0"/>
              <w:right w:val="single" w:sz="4" w:space="0" w:color="C0C0C0"/>
            </w:tcBorders>
            <w:shd w:val="clear" w:color="auto" w:fill="auto"/>
            <w:vAlign w:val="bottom"/>
            <w:hideMark/>
          </w:tcPr>
          <w:p w14:paraId="53C9B15E" w14:textId="77777777" w:rsidR="00963CCB" w:rsidRPr="0032208B" w:rsidRDefault="00963CCB" w:rsidP="0032208B">
            <w:pPr>
              <w:rPr>
                <w:rFonts w:ascii="Calibri" w:eastAsia="Times New Roman" w:hAnsi="Calibri" w:cs="Calibri"/>
                <w:b/>
                <w:color w:val="FF0000"/>
                <w:sz w:val="22"/>
              </w:rPr>
            </w:pPr>
            <w:r w:rsidRPr="0032208B">
              <w:rPr>
                <w:rFonts w:ascii="Calibri" w:eastAsia="Times New Roman" w:hAnsi="Calibri" w:cs="Calibri"/>
                <w:b/>
                <w:color w:val="FF0000"/>
                <w:sz w:val="22"/>
              </w:rPr>
              <w:t> </w:t>
            </w:r>
          </w:p>
        </w:tc>
      </w:tr>
      <w:tr w:rsidR="00963CCB" w:rsidRPr="00963CCB" w14:paraId="7D8513E1"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3555F260"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8420311</w:t>
            </w:r>
          </w:p>
        </w:tc>
        <w:tc>
          <w:tcPr>
            <w:tcW w:w="2117" w:type="dxa"/>
            <w:tcBorders>
              <w:top w:val="nil"/>
              <w:left w:val="nil"/>
              <w:bottom w:val="single" w:sz="4" w:space="0" w:color="C0C0C0"/>
              <w:right w:val="single" w:sz="4" w:space="0" w:color="C0C0C0"/>
            </w:tcBorders>
            <w:shd w:val="clear" w:color="auto" w:fill="auto"/>
            <w:vAlign w:val="bottom"/>
            <w:hideMark/>
          </w:tcPr>
          <w:p w14:paraId="3D400E96"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Pennsylvania</w:t>
            </w:r>
          </w:p>
        </w:tc>
        <w:tc>
          <w:tcPr>
            <w:tcW w:w="5122" w:type="dxa"/>
            <w:tcBorders>
              <w:top w:val="nil"/>
              <w:left w:val="nil"/>
              <w:bottom w:val="single" w:sz="4" w:space="0" w:color="C0C0C0"/>
              <w:right w:val="single" w:sz="4" w:space="0" w:color="C0C0C0"/>
            </w:tcBorders>
            <w:shd w:val="clear" w:color="auto" w:fill="auto"/>
            <w:vAlign w:val="bottom"/>
            <w:hideMark/>
          </w:tcPr>
          <w:p w14:paraId="5D7C75CB"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 xml:space="preserve">Eliza Butler </w:t>
            </w:r>
            <w:proofErr w:type="spellStart"/>
            <w:r w:rsidRPr="00963CCB">
              <w:rPr>
                <w:rFonts w:ascii="Calibri" w:eastAsia="Times New Roman" w:hAnsi="Calibri" w:cs="Calibri"/>
                <w:color w:val="000000"/>
                <w:sz w:val="22"/>
              </w:rPr>
              <w:t>Kirkbride</w:t>
            </w:r>
            <w:proofErr w:type="spellEnd"/>
            <w:r w:rsidRPr="00963CCB">
              <w:rPr>
                <w:rFonts w:ascii="Calibri" w:eastAsia="Times New Roman" w:hAnsi="Calibri" w:cs="Calibri"/>
                <w:color w:val="000000"/>
                <w:sz w:val="22"/>
              </w:rPr>
              <w:t xml:space="preserve"> Elementary School</w:t>
            </w:r>
          </w:p>
        </w:tc>
        <w:tc>
          <w:tcPr>
            <w:tcW w:w="1571" w:type="dxa"/>
            <w:tcBorders>
              <w:top w:val="nil"/>
              <w:left w:val="nil"/>
              <w:bottom w:val="single" w:sz="4" w:space="0" w:color="C0C0C0"/>
              <w:right w:val="single" w:sz="4" w:space="0" w:color="C0C0C0"/>
            </w:tcBorders>
            <w:shd w:val="clear" w:color="auto" w:fill="auto"/>
            <w:vAlign w:val="bottom"/>
            <w:hideMark/>
          </w:tcPr>
          <w:p w14:paraId="0ABFDCC4"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32208B" w14:paraId="7F6634B4"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7558A648" w14:textId="77777777" w:rsidR="00963CCB" w:rsidRPr="0032208B" w:rsidRDefault="00963CCB" w:rsidP="00963CCB">
            <w:pPr>
              <w:rPr>
                <w:rFonts w:ascii="Calibri" w:eastAsia="Times New Roman" w:hAnsi="Calibri" w:cs="Calibri"/>
                <w:b/>
                <w:color w:val="FF0000"/>
                <w:sz w:val="22"/>
              </w:rPr>
            </w:pPr>
            <w:r w:rsidRPr="0032208B">
              <w:rPr>
                <w:rFonts w:ascii="Calibri" w:eastAsia="Times New Roman" w:hAnsi="Calibri" w:cs="Calibri"/>
                <w:b/>
                <w:color w:val="FF0000"/>
                <w:sz w:val="22"/>
              </w:rPr>
              <w:t>8420321</w:t>
            </w:r>
          </w:p>
        </w:tc>
        <w:tc>
          <w:tcPr>
            <w:tcW w:w="2117" w:type="dxa"/>
            <w:tcBorders>
              <w:top w:val="nil"/>
              <w:left w:val="nil"/>
              <w:bottom w:val="single" w:sz="4" w:space="0" w:color="C0C0C0"/>
              <w:right w:val="single" w:sz="4" w:space="0" w:color="C0C0C0"/>
            </w:tcBorders>
            <w:shd w:val="clear" w:color="auto" w:fill="auto"/>
            <w:vAlign w:val="bottom"/>
            <w:hideMark/>
          </w:tcPr>
          <w:p w14:paraId="64F0089F" w14:textId="77777777" w:rsidR="00963CCB" w:rsidRPr="0032208B" w:rsidRDefault="00963CCB" w:rsidP="00963CCB">
            <w:pPr>
              <w:rPr>
                <w:rFonts w:ascii="Calibri" w:eastAsia="Times New Roman" w:hAnsi="Calibri" w:cs="Calibri"/>
                <w:b/>
                <w:color w:val="FF0000"/>
                <w:sz w:val="22"/>
              </w:rPr>
            </w:pPr>
            <w:r w:rsidRPr="0032208B">
              <w:rPr>
                <w:rFonts w:ascii="Calibri" w:eastAsia="Times New Roman" w:hAnsi="Calibri" w:cs="Calibri"/>
                <w:b/>
                <w:color w:val="FF0000"/>
                <w:sz w:val="22"/>
              </w:rPr>
              <w:t>Pennsylvania</w:t>
            </w:r>
          </w:p>
        </w:tc>
        <w:tc>
          <w:tcPr>
            <w:tcW w:w="5122" w:type="dxa"/>
            <w:tcBorders>
              <w:top w:val="nil"/>
              <w:left w:val="nil"/>
              <w:bottom w:val="single" w:sz="4" w:space="0" w:color="C0C0C0"/>
              <w:right w:val="single" w:sz="4" w:space="0" w:color="C0C0C0"/>
            </w:tcBorders>
            <w:shd w:val="clear" w:color="auto" w:fill="auto"/>
            <w:vAlign w:val="bottom"/>
            <w:hideMark/>
          </w:tcPr>
          <w:p w14:paraId="6787AE53" w14:textId="77777777" w:rsidR="00963CCB" w:rsidRPr="0032208B" w:rsidRDefault="00963CCB" w:rsidP="00963CCB">
            <w:pPr>
              <w:rPr>
                <w:rFonts w:ascii="Calibri" w:eastAsia="Times New Roman" w:hAnsi="Calibri" w:cs="Calibri"/>
                <w:b/>
                <w:color w:val="FF0000"/>
                <w:sz w:val="22"/>
              </w:rPr>
            </w:pPr>
            <w:proofErr w:type="spellStart"/>
            <w:r w:rsidRPr="0032208B">
              <w:rPr>
                <w:rFonts w:ascii="Calibri" w:eastAsia="Times New Roman" w:hAnsi="Calibri" w:cs="Calibri"/>
                <w:b/>
                <w:color w:val="FF0000"/>
                <w:sz w:val="22"/>
              </w:rPr>
              <w:t>KidsPeace</w:t>
            </w:r>
            <w:proofErr w:type="spellEnd"/>
            <w:r w:rsidRPr="0032208B">
              <w:rPr>
                <w:rFonts w:ascii="Calibri" w:eastAsia="Times New Roman" w:hAnsi="Calibri" w:cs="Calibri"/>
                <w:b/>
                <w:color w:val="FF0000"/>
                <w:sz w:val="22"/>
              </w:rPr>
              <w:t xml:space="preserve"> Orchard Hills Campus</w:t>
            </w:r>
          </w:p>
        </w:tc>
        <w:tc>
          <w:tcPr>
            <w:tcW w:w="1571" w:type="dxa"/>
            <w:tcBorders>
              <w:top w:val="nil"/>
              <w:left w:val="nil"/>
              <w:bottom w:val="single" w:sz="4" w:space="0" w:color="C0C0C0"/>
              <w:right w:val="single" w:sz="4" w:space="0" w:color="C0C0C0"/>
            </w:tcBorders>
            <w:shd w:val="clear" w:color="auto" w:fill="auto"/>
            <w:vAlign w:val="bottom"/>
            <w:hideMark/>
          </w:tcPr>
          <w:p w14:paraId="5B379BF0" w14:textId="77777777" w:rsidR="00963CCB" w:rsidRPr="0032208B" w:rsidRDefault="00963CCB" w:rsidP="0032208B">
            <w:pPr>
              <w:rPr>
                <w:rFonts w:ascii="Calibri" w:eastAsia="Times New Roman" w:hAnsi="Calibri" w:cs="Calibri"/>
                <w:b/>
                <w:color w:val="FF0000"/>
                <w:sz w:val="22"/>
              </w:rPr>
            </w:pPr>
            <w:r w:rsidRPr="0032208B">
              <w:rPr>
                <w:rFonts w:ascii="Calibri" w:eastAsia="Times New Roman" w:hAnsi="Calibri" w:cs="Calibri"/>
                <w:b/>
                <w:color w:val="FF0000"/>
                <w:sz w:val="22"/>
              </w:rPr>
              <w:t> </w:t>
            </w:r>
          </w:p>
        </w:tc>
      </w:tr>
      <w:tr w:rsidR="00963CCB" w:rsidRPr="0032208B" w14:paraId="686EE1A9"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0F00DA86" w14:textId="77777777" w:rsidR="00963CCB" w:rsidRPr="0032208B" w:rsidRDefault="00963CCB" w:rsidP="00963CCB">
            <w:pPr>
              <w:rPr>
                <w:rFonts w:ascii="Calibri" w:eastAsia="Times New Roman" w:hAnsi="Calibri" w:cs="Calibri"/>
                <w:b/>
                <w:color w:val="FF0000"/>
                <w:sz w:val="22"/>
              </w:rPr>
            </w:pPr>
            <w:r w:rsidRPr="0032208B">
              <w:rPr>
                <w:rFonts w:ascii="Calibri" w:eastAsia="Times New Roman" w:hAnsi="Calibri" w:cs="Calibri"/>
                <w:b/>
                <w:color w:val="FF0000"/>
                <w:sz w:val="22"/>
              </w:rPr>
              <w:t>8420421</w:t>
            </w:r>
          </w:p>
        </w:tc>
        <w:tc>
          <w:tcPr>
            <w:tcW w:w="2117" w:type="dxa"/>
            <w:tcBorders>
              <w:top w:val="nil"/>
              <w:left w:val="nil"/>
              <w:bottom w:val="single" w:sz="4" w:space="0" w:color="C0C0C0"/>
              <w:right w:val="single" w:sz="4" w:space="0" w:color="C0C0C0"/>
            </w:tcBorders>
            <w:shd w:val="clear" w:color="auto" w:fill="auto"/>
            <w:vAlign w:val="bottom"/>
            <w:hideMark/>
          </w:tcPr>
          <w:p w14:paraId="2ECC0732" w14:textId="77777777" w:rsidR="00963CCB" w:rsidRPr="0032208B" w:rsidRDefault="00963CCB" w:rsidP="00963CCB">
            <w:pPr>
              <w:rPr>
                <w:rFonts w:ascii="Calibri" w:eastAsia="Times New Roman" w:hAnsi="Calibri" w:cs="Calibri"/>
                <w:b/>
                <w:color w:val="FF0000"/>
                <w:sz w:val="22"/>
              </w:rPr>
            </w:pPr>
            <w:r w:rsidRPr="0032208B">
              <w:rPr>
                <w:rFonts w:ascii="Calibri" w:eastAsia="Times New Roman" w:hAnsi="Calibri" w:cs="Calibri"/>
                <w:b/>
                <w:color w:val="FF0000"/>
                <w:sz w:val="22"/>
              </w:rPr>
              <w:t>Pennsylvania</w:t>
            </w:r>
          </w:p>
        </w:tc>
        <w:tc>
          <w:tcPr>
            <w:tcW w:w="5122" w:type="dxa"/>
            <w:tcBorders>
              <w:top w:val="nil"/>
              <w:left w:val="nil"/>
              <w:bottom w:val="single" w:sz="4" w:space="0" w:color="C0C0C0"/>
              <w:right w:val="single" w:sz="4" w:space="0" w:color="C0C0C0"/>
            </w:tcBorders>
            <w:shd w:val="clear" w:color="auto" w:fill="auto"/>
            <w:vAlign w:val="bottom"/>
            <w:hideMark/>
          </w:tcPr>
          <w:p w14:paraId="643CCBB3" w14:textId="77777777" w:rsidR="00963CCB" w:rsidRPr="0032208B" w:rsidRDefault="00963CCB" w:rsidP="00963CCB">
            <w:pPr>
              <w:rPr>
                <w:rFonts w:ascii="Calibri" w:eastAsia="Times New Roman" w:hAnsi="Calibri" w:cs="Calibri"/>
                <w:b/>
                <w:color w:val="FF0000"/>
                <w:sz w:val="22"/>
              </w:rPr>
            </w:pPr>
            <w:proofErr w:type="spellStart"/>
            <w:r w:rsidRPr="0032208B">
              <w:rPr>
                <w:rFonts w:ascii="Calibri" w:eastAsia="Times New Roman" w:hAnsi="Calibri" w:cs="Calibri"/>
                <w:b/>
                <w:color w:val="FF0000"/>
                <w:sz w:val="22"/>
              </w:rPr>
              <w:t>Abraxas</w:t>
            </w:r>
            <w:proofErr w:type="spellEnd"/>
            <w:r w:rsidRPr="0032208B">
              <w:rPr>
                <w:rFonts w:ascii="Calibri" w:eastAsia="Times New Roman" w:hAnsi="Calibri" w:cs="Calibri"/>
                <w:b/>
                <w:color w:val="FF0000"/>
                <w:sz w:val="22"/>
              </w:rPr>
              <w:t xml:space="preserve"> Youth Center/Cornell Companies</w:t>
            </w:r>
          </w:p>
        </w:tc>
        <w:tc>
          <w:tcPr>
            <w:tcW w:w="1571" w:type="dxa"/>
            <w:tcBorders>
              <w:top w:val="nil"/>
              <w:left w:val="nil"/>
              <w:bottom w:val="single" w:sz="4" w:space="0" w:color="C0C0C0"/>
              <w:right w:val="single" w:sz="4" w:space="0" w:color="C0C0C0"/>
            </w:tcBorders>
            <w:shd w:val="clear" w:color="auto" w:fill="auto"/>
            <w:vAlign w:val="bottom"/>
            <w:hideMark/>
          </w:tcPr>
          <w:p w14:paraId="0B5F7742" w14:textId="77777777" w:rsidR="00963CCB" w:rsidRPr="0032208B" w:rsidRDefault="00963CCB" w:rsidP="0032208B">
            <w:pPr>
              <w:rPr>
                <w:rFonts w:ascii="Calibri" w:eastAsia="Times New Roman" w:hAnsi="Calibri" w:cs="Calibri"/>
                <w:b/>
                <w:color w:val="FF0000"/>
                <w:sz w:val="22"/>
              </w:rPr>
            </w:pPr>
            <w:r w:rsidRPr="0032208B">
              <w:rPr>
                <w:rFonts w:ascii="Calibri" w:eastAsia="Times New Roman" w:hAnsi="Calibri" w:cs="Calibri"/>
                <w:b/>
                <w:color w:val="FF0000"/>
                <w:sz w:val="22"/>
              </w:rPr>
              <w:t> </w:t>
            </w:r>
          </w:p>
        </w:tc>
      </w:tr>
      <w:tr w:rsidR="00963CCB" w:rsidRPr="00963CCB" w14:paraId="5828D4B1"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00D40390"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8420461</w:t>
            </w:r>
          </w:p>
        </w:tc>
        <w:tc>
          <w:tcPr>
            <w:tcW w:w="2117" w:type="dxa"/>
            <w:tcBorders>
              <w:top w:val="nil"/>
              <w:left w:val="nil"/>
              <w:bottom w:val="single" w:sz="4" w:space="0" w:color="C0C0C0"/>
              <w:right w:val="single" w:sz="4" w:space="0" w:color="C0C0C0"/>
            </w:tcBorders>
            <w:shd w:val="clear" w:color="auto" w:fill="auto"/>
            <w:vAlign w:val="bottom"/>
            <w:hideMark/>
          </w:tcPr>
          <w:p w14:paraId="609965C1"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Pennsylvania</w:t>
            </w:r>
          </w:p>
        </w:tc>
        <w:tc>
          <w:tcPr>
            <w:tcW w:w="5122" w:type="dxa"/>
            <w:tcBorders>
              <w:top w:val="nil"/>
              <w:left w:val="nil"/>
              <w:bottom w:val="single" w:sz="4" w:space="0" w:color="C0C0C0"/>
              <w:right w:val="single" w:sz="4" w:space="0" w:color="C0C0C0"/>
            </w:tcBorders>
            <w:shd w:val="clear" w:color="auto" w:fill="auto"/>
            <w:vAlign w:val="bottom"/>
            <w:hideMark/>
          </w:tcPr>
          <w:p w14:paraId="77E19107" w14:textId="77777777" w:rsidR="00963CCB" w:rsidRPr="00963CCB" w:rsidRDefault="00963CCB" w:rsidP="00963CCB">
            <w:pPr>
              <w:rPr>
                <w:rFonts w:ascii="Calibri" w:eastAsia="Times New Roman" w:hAnsi="Calibri" w:cs="Calibri"/>
                <w:color w:val="000000"/>
                <w:sz w:val="22"/>
              </w:rPr>
            </w:pPr>
            <w:proofErr w:type="spellStart"/>
            <w:r w:rsidRPr="00963CCB">
              <w:rPr>
                <w:rFonts w:ascii="Calibri" w:eastAsia="Times New Roman" w:hAnsi="Calibri" w:cs="Calibri"/>
                <w:color w:val="000000"/>
                <w:sz w:val="22"/>
              </w:rPr>
              <w:t>Devereaux</w:t>
            </w:r>
            <w:proofErr w:type="spellEnd"/>
            <w:r w:rsidRPr="00963CCB">
              <w:rPr>
                <w:rFonts w:ascii="Calibri" w:eastAsia="Times New Roman" w:hAnsi="Calibri" w:cs="Calibri"/>
                <w:color w:val="000000"/>
                <w:sz w:val="22"/>
              </w:rPr>
              <w:t xml:space="preserve"> </w:t>
            </w:r>
            <w:proofErr w:type="spellStart"/>
            <w:r w:rsidRPr="00963CCB">
              <w:rPr>
                <w:rFonts w:ascii="Calibri" w:eastAsia="Times New Roman" w:hAnsi="Calibri" w:cs="Calibri"/>
                <w:color w:val="000000"/>
                <w:sz w:val="22"/>
              </w:rPr>
              <w:t>Kanner</w:t>
            </w:r>
            <w:proofErr w:type="spellEnd"/>
            <w:r w:rsidRPr="00963CCB">
              <w:rPr>
                <w:rFonts w:ascii="Calibri" w:eastAsia="Times New Roman" w:hAnsi="Calibri" w:cs="Calibri"/>
                <w:color w:val="000000"/>
                <w:sz w:val="22"/>
              </w:rPr>
              <w:t xml:space="preserve"> Center in West Chester</w:t>
            </w:r>
          </w:p>
        </w:tc>
        <w:tc>
          <w:tcPr>
            <w:tcW w:w="1571" w:type="dxa"/>
            <w:tcBorders>
              <w:top w:val="nil"/>
              <w:left w:val="nil"/>
              <w:bottom w:val="single" w:sz="4" w:space="0" w:color="C0C0C0"/>
              <w:right w:val="single" w:sz="4" w:space="0" w:color="C0C0C0"/>
            </w:tcBorders>
            <w:shd w:val="clear" w:color="auto" w:fill="auto"/>
            <w:vAlign w:val="bottom"/>
            <w:hideMark/>
          </w:tcPr>
          <w:p w14:paraId="23859EC6"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32406733"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31745E12"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8420961</w:t>
            </w:r>
          </w:p>
        </w:tc>
        <w:tc>
          <w:tcPr>
            <w:tcW w:w="2117" w:type="dxa"/>
            <w:tcBorders>
              <w:top w:val="nil"/>
              <w:left w:val="nil"/>
              <w:bottom w:val="single" w:sz="4" w:space="0" w:color="C0C0C0"/>
              <w:right w:val="single" w:sz="4" w:space="0" w:color="C0C0C0"/>
            </w:tcBorders>
            <w:shd w:val="clear" w:color="auto" w:fill="auto"/>
            <w:vAlign w:val="bottom"/>
            <w:hideMark/>
          </w:tcPr>
          <w:p w14:paraId="5849B539" w14:textId="77777777" w:rsidR="00963CCB" w:rsidRPr="00963CCB" w:rsidRDefault="00963CCB" w:rsidP="00963CCB">
            <w:pPr>
              <w:rPr>
                <w:rFonts w:ascii="Calibri" w:eastAsia="Times New Roman" w:hAnsi="Calibri" w:cs="Calibri"/>
                <w:color w:val="000000"/>
                <w:sz w:val="22"/>
              </w:rPr>
            </w:pPr>
            <w:r w:rsidRPr="00963CCB">
              <w:rPr>
                <w:rFonts w:ascii="Calibri" w:eastAsia="Times New Roman" w:hAnsi="Calibri" w:cs="Calibri"/>
                <w:color w:val="000000"/>
                <w:sz w:val="22"/>
              </w:rPr>
              <w:t>Pennsylvania</w:t>
            </w:r>
          </w:p>
        </w:tc>
        <w:tc>
          <w:tcPr>
            <w:tcW w:w="5122" w:type="dxa"/>
            <w:tcBorders>
              <w:top w:val="nil"/>
              <w:left w:val="nil"/>
              <w:bottom w:val="single" w:sz="4" w:space="0" w:color="C0C0C0"/>
              <w:right w:val="single" w:sz="4" w:space="0" w:color="C0C0C0"/>
            </w:tcBorders>
            <w:shd w:val="clear" w:color="auto" w:fill="auto"/>
            <w:vAlign w:val="bottom"/>
            <w:hideMark/>
          </w:tcPr>
          <w:p w14:paraId="1EBA4000" w14:textId="77777777" w:rsidR="00963CCB" w:rsidRPr="00963CCB" w:rsidRDefault="00963CCB" w:rsidP="00963CCB">
            <w:pPr>
              <w:rPr>
                <w:rFonts w:ascii="Calibri" w:eastAsia="Times New Roman" w:hAnsi="Calibri" w:cs="Calibri"/>
                <w:color w:val="000000"/>
                <w:sz w:val="22"/>
              </w:rPr>
            </w:pPr>
            <w:proofErr w:type="spellStart"/>
            <w:r w:rsidRPr="00963CCB">
              <w:rPr>
                <w:rFonts w:ascii="Calibri" w:eastAsia="Times New Roman" w:hAnsi="Calibri" w:cs="Calibri"/>
                <w:color w:val="000000"/>
                <w:sz w:val="22"/>
              </w:rPr>
              <w:t>Melmark</w:t>
            </w:r>
            <w:proofErr w:type="spellEnd"/>
            <w:r w:rsidRPr="00963CCB">
              <w:rPr>
                <w:rFonts w:ascii="Calibri" w:eastAsia="Times New Roman" w:hAnsi="Calibri" w:cs="Calibri"/>
                <w:color w:val="000000"/>
                <w:sz w:val="22"/>
              </w:rPr>
              <w:t xml:space="preserve"> School</w:t>
            </w:r>
          </w:p>
        </w:tc>
        <w:tc>
          <w:tcPr>
            <w:tcW w:w="1571" w:type="dxa"/>
            <w:tcBorders>
              <w:top w:val="nil"/>
              <w:left w:val="nil"/>
              <w:bottom w:val="single" w:sz="4" w:space="0" w:color="C0C0C0"/>
              <w:right w:val="single" w:sz="4" w:space="0" w:color="C0C0C0"/>
            </w:tcBorders>
            <w:shd w:val="clear" w:color="auto" w:fill="auto"/>
            <w:vAlign w:val="bottom"/>
            <w:hideMark/>
          </w:tcPr>
          <w:p w14:paraId="6A35EFE0" w14:textId="77777777" w:rsidR="00963CCB" w:rsidRPr="00963CCB" w:rsidRDefault="00963CCB"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963CCB" w:rsidRPr="00963CCB" w14:paraId="6C34B084" w14:textId="77777777" w:rsidTr="00963CCB">
        <w:trPr>
          <w:trHeight w:val="330"/>
        </w:trPr>
        <w:tc>
          <w:tcPr>
            <w:tcW w:w="133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7FAF8E58" w14:textId="77777777" w:rsidR="00963CCB" w:rsidRPr="00963CCB" w:rsidRDefault="00963CCB" w:rsidP="00963CCB">
            <w:pPr>
              <w:jc w:val="center"/>
              <w:rPr>
                <w:rFonts w:ascii="Times New Roman" w:eastAsia="Times New Roman" w:hAnsi="Times New Roman" w:cs="Times New Roman"/>
                <w:color w:val="000000"/>
                <w:sz w:val="24"/>
                <w:szCs w:val="24"/>
              </w:rPr>
            </w:pPr>
            <w:r w:rsidRPr="00963CCB">
              <w:rPr>
                <w:rFonts w:ascii="Times New Roman" w:eastAsia="Times New Roman" w:hAnsi="Times New Roman" w:cs="Times New Roman"/>
                <w:color w:val="000000"/>
                <w:sz w:val="24"/>
                <w:szCs w:val="24"/>
              </w:rPr>
              <w:lastRenderedPageBreak/>
              <w:t>Facility Code</w:t>
            </w:r>
          </w:p>
        </w:tc>
        <w:tc>
          <w:tcPr>
            <w:tcW w:w="2117" w:type="dxa"/>
            <w:tcBorders>
              <w:top w:val="single" w:sz="4" w:space="0" w:color="auto"/>
              <w:left w:val="nil"/>
              <w:bottom w:val="single" w:sz="4" w:space="0" w:color="auto"/>
              <w:right w:val="single" w:sz="4" w:space="0" w:color="auto"/>
            </w:tcBorders>
            <w:shd w:val="clear" w:color="000000" w:fill="C0C0C0"/>
            <w:noWrap/>
            <w:vAlign w:val="bottom"/>
            <w:hideMark/>
          </w:tcPr>
          <w:p w14:paraId="0CF4CAAC" w14:textId="77777777" w:rsidR="00963CCB" w:rsidRPr="00963CCB" w:rsidRDefault="00963CCB" w:rsidP="00963CCB">
            <w:pPr>
              <w:jc w:val="center"/>
              <w:rPr>
                <w:rFonts w:ascii="Times New Roman" w:eastAsia="Times New Roman" w:hAnsi="Times New Roman" w:cs="Times New Roman"/>
                <w:color w:val="000000"/>
                <w:sz w:val="24"/>
                <w:szCs w:val="24"/>
              </w:rPr>
            </w:pPr>
            <w:r w:rsidRPr="00963CCB">
              <w:rPr>
                <w:rFonts w:ascii="Times New Roman" w:eastAsia="Times New Roman" w:hAnsi="Times New Roman" w:cs="Times New Roman"/>
                <w:color w:val="000000"/>
                <w:sz w:val="24"/>
                <w:szCs w:val="24"/>
              </w:rPr>
              <w:t>State</w:t>
            </w:r>
          </w:p>
        </w:tc>
        <w:tc>
          <w:tcPr>
            <w:tcW w:w="5122" w:type="dxa"/>
            <w:tcBorders>
              <w:top w:val="single" w:sz="4" w:space="0" w:color="auto"/>
              <w:left w:val="nil"/>
              <w:bottom w:val="single" w:sz="4" w:space="0" w:color="auto"/>
              <w:right w:val="single" w:sz="4" w:space="0" w:color="auto"/>
            </w:tcBorders>
            <w:shd w:val="clear" w:color="000000" w:fill="C0C0C0"/>
            <w:noWrap/>
            <w:vAlign w:val="bottom"/>
            <w:hideMark/>
          </w:tcPr>
          <w:p w14:paraId="260FCFF9" w14:textId="77777777" w:rsidR="00963CCB" w:rsidRPr="00963CCB" w:rsidRDefault="00963CCB" w:rsidP="00963CCB">
            <w:pPr>
              <w:jc w:val="center"/>
              <w:rPr>
                <w:rFonts w:ascii="Times New Roman" w:eastAsia="Times New Roman" w:hAnsi="Times New Roman" w:cs="Times New Roman"/>
                <w:color w:val="000000"/>
                <w:sz w:val="24"/>
                <w:szCs w:val="24"/>
              </w:rPr>
            </w:pPr>
            <w:r w:rsidRPr="00963CCB">
              <w:rPr>
                <w:rFonts w:ascii="Times New Roman" w:eastAsia="Times New Roman" w:hAnsi="Times New Roman" w:cs="Times New Roman"/>
                <w:color w:val="000000"/>
                <w:sz w:val="24"/>
                <w:szCs w:val="24"/>
              </w:rPr>
              <w:t>Facility Name</w:t>
            </w:r>
          </w:p>
        </w:tc>
        <w:tc>
          <w:tcPr>
            <w:tcW w:w="1571" w:type="dxa"/>
            <w:tcBorders>
              <w:top w:val="single" w:sz="4" w:space="0" w:color="auto"/>
              <w:left w:val="nil"/>
              <w:bottom w:val="single" w:sz="4" w:space="0" w:color="auto"/>
              <w:right w:val="single" w:sz="4" w:space="0" w:color="auto"/>
            </w:tcBorders>
            <w:shd w:val="clear" w:color="000000" w:fill="C0C0C0"/>
            <w:noWrap/>
            <w:vAlign w:val="bottom"/>
            <w:hideMark/>
          </w:tcPr>
          <w:p w14:paraId="47AA52BB" w14:textId="77777777" w:rsidR="00963CCB" w:rsidRPr="00963CCB" w:rsidRDefault="00963CCB" w:rsidP="00963CCB">
            <w:pPr>
              <w:jc w:val="center"/>
              <w:rPr>
                <w:rFonts w:ascii="Times New Roman" w:eastAsia="Times New Roman" w:hAnsi="Times New Roman" w:cs="Times New Roman"/>
                <w:color w:val="000000"/>
                <w:sz w:val="24"/>
                <w:szCs w:val="24"/>
              </w:rPr>
            </w:pPr>
            <w:r w:rsidRPr="00963CCB">
              <w:rPr>
                <w:rFonts w:ascii="Times New Roman" w:eastAsia="Times New Roman" w:hAnsi="Times New Roman" w:cs="Times New Roman"/>
                <w:color w:val="000000"/>
                <w:sz w:val="24"/>
                <w:szCs w:val="24"/>
              </w:rPr>
              <w:t>Notes</w:t>
            </w:r>
          </w:p>
        </w:tc>
      </w:tr>
      <w:tr w:rsidR="000412F0" w:rsidRPr="00963CCB" w14:paraId="6A27DC3C" w14:textId="77777777" w:rsidTr="00E6746C">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10FA0714" w14:textId="77777777" w:rsidR="000412F0" w:rsidRPr="00963CCB" w:rsidRDefault="000412F0" w:rsidP="00E6746C">
            <w:pPr>
              <w:rPr>
                <w:rFonts w:ascii="Calibri" w:eastAsia="Times New Roman" w:hAnsi="Calibri" w:cs="Calibri"/>
                <w:color w:val="000000"/>
                <w:sz w:val="22"/>
              </w:rPr>
            </w:pPr>
            <w:r w:rsidRPr="00963CCB">
              <w:rPr>
                <w:rFonts w:ascii="Calibri" w:eastAsia="Times New Roman" w:hAnsi="Calibri" w:cs="Calibri"/>
                <w:color w:val="000000"/>
                <w:sz w:val="22"/>
              </w:rPr>
              <w:t>8421161</w:t>
            </w:r>
          </w:p>
        </w:tc>
        <w:tc>
          <w:tcPr>
            <w:tcW w:w="2117" w:type="dxa"/>
            <w:tcBorders>
              <w:top w:val="nil"/>
              <w:left w:val="nil"/>
              <w:bottom w:val="single" w:sz="4" w:space="0" w:color="C0C0C0"/>
              <w:right w:val="single" w:sz="4" w:space="0" w:color="C0C0C0"/>
            </w:tcBorders>
            <w:shd w:val="clear" w:color="auto" w:fill="auto"/>
            <w:vAlign w:val="bottom"/>
            <w:hideMark/>
          </w:tcPr>
          <w:p w14:paraId="62EE3652" w14:textId="77777777" w:rsidR="000412F0" w:rsidRPr="00963CCB" w:rsidRDefault="000412F0" w:rsidP="00E6746C">
            <w:pPr>
              <w:rPr>
                <w:rFonts w:ascii="Calibri" w:eastAsia="Times New Roman" w:hAnsi="Calibri" w:cs="Calibri"/>
                <w:color w:val="000000"/>
                <w:sz w:val="22"/>
              </w:rPr>
            </w:pPr>
            <w:r w:rsidRPr="00963CCB">
              <w:rPr>
                <w:rFonts w:ascii="Calibri" w:eastAsia="Times New Roman" w:hAnsi="Calibri" w:cs="Calibri"/>
                <w:color w:val="000000"/>
                <w:sz w:val="22"/>
              </w:rPr>
              <w:t>Pennsylvania</w:t>
            </w:r>
          </w:p>
        </w:tc>
        <w:tc>
          <w:tcPr>
            <w:tcW w:w="5122" w:type="dxa"/>
            <w:tcBorders>
              <w:top w:val="nil"/>
              <w:left w:val="nil"/>
              <w:bottom w:val="single" w:sz="4" w:space="0" w:color="C0C0C0"/>
              <w:right w:val="single" w:sz="4" w:space="0" w:color="C0C0C0"/>
            </w:tcBorders>
            <w:shd w:val="clear" w:color="auto" w:fill="auto"/>
            <w:vAlign w:val="bottom"/>
            <w:hideMark/>
          </w:tcPr>
          <w:p w14:paraId="67A6E07F" w14:textId="77777777" w:rsidR="000412F0" w:rsidRPr="00963CCB" w:rsidRDefault="000412F0" w:rsidP="00E6746C">
            <w:pPr>
              <w:rPr>
                <w:rFonts w:ascii="Calibri" w:eastAsia="Times New Roman" w:hAnsi="Calibri" w:cs="Calibri"/>
                <w:color w:val="000000"/>
                <w:sz w:val="22"/>
              </w:rPr>
            </w:pPr>
            <w:r w:rsidRPr="00963CCB">
              <w:rPr>
                <w:rFonts w:ascii="Calibri" w:eastAsia="Times New Roman" w:hAnsi="Calibri" w:cs="Calibri"/>
                <w:color w:val="000000"/>
                <w:sz w:val="22"/>
              </w:rPr>
              <w:t>Pathway School</w:t>
            </w:r>
          </w:p>
        </w:tc>
        <w:tc>
          <w:tcPr>
            <w:tcW w:w="1571" w:type="dxa"/>
            <w:tcBorders>
              <w:top w:val="nil"/>
              <w:left w:val="nil"/>
              <w:bottom w:val="single" w:sz="4" w:space="0" w:color="C0C0C0"/>
              <w:right w:val="single" w:sz="4" w:space="0" w:color="C0C0C0"/>
            </w:tcBorders>
            <w:shd w:val="clear" w:color="auto" w:fill="auto"/>
            <w:vAlign w:val="bottom"/>
            <w:hideMark/>
          </w:tcPr>
          <w:p w14:paraId="07FF59E2" w14:textId="77777777" w:rsidR="000412F0" w:rsidRPr="00963CCB" w:rsidRDefault="000412F0" w:rsidP="00E6746C">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0412F0" w:rsidRPr="00963CCB" w14:paraId="37190AEF" w14:textId="77777777" w:rsidTr="00E6746C">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1638DF4A" w14:textId="77777777" w:rsidR="000412F0" w:rsidRPr="00963CCB" w:rsidRDefault="000412F0" w:rsidP="00E6746C">
            <w:pPr>
              <w:rPr>
                <w:rFonts w:ascii="Calibri" w:eastAsia="Times New Roman" w:hAnsi="Calibri" w:cs="Calibri"/>
                <w:color w:val="000000"/>
                <w:sz w:val="22"/>
              </w:rPr>
            </w:pPr>
            <w:r w:rsidRPr="00963CCB">
              <w:rPr>
                <w:rFonts w:ascii="Calibri" w:eastAsia="Times New Roman" w:hAnsi="Calibri" w:cs="Calibri"/>
                <w:color w:val="000000"/>
                <w:sz w:val="22"/>
              </w:rPr>
              <w:t>8421361</w:t>
            </w:r>
          </w:p>
        </w:tc>
        <w:tc>
          <w:tcPr>
            <w:tcW w:w="2117" w:type="dxa"/>
            <w:tcBorders>
              <w:top w:val="nil"/>
              <w:left w:val="nil"/>
              <w:bottom w:val="single" w:sz="4" w:space="0" w:color="C0C0C0"/>
              <w:right w:val="single" w:sz="4" w:space="0" w:color="C0C0C0"/>
            </w:tcBorders>
            <w:shd w:val="clear" w:color="auto" w:fill="auto"/>
            <w:vAlign w:val="bottom"/>
            <w:hideMark/>
          </w:tcPr>
          <w:p w14:paraId="1EDAC62B" w14:textId="77777777" w:rsidR="000412F0" w:rsidRPr="00963CCB" w:rsidRDefault="000412F0" w:rsidP="00E6746C">
            <w:pPr>
              <w:rPr>
                <w:rFonts w:ascii="Calibri" w:eastAsia="Times New Roman" w:hAnsi="Calibri" w:cs="Calibri"/>
                <w:color w:val="000000"/>
                <w:sz w:val="22"/>
              </w:rPr>
            </w:pPr>
            <w:r w:rsidRPr="00963CCB">
              <w:rPr>
                <w:rFonts w:ascii="Calibri" w:eastAsia="Times New Roman" w:hAnsi="Calibri" w:cs="Calibri"/>
                <w:color w:val="000000"/>
                <w:sz w:val="22"/>
              </w:rPr>
              <w:t>Pennsylvania</w:t>
            </w:r>
          </w:p>
        </w:tc>
        <w:tc>
          <w:tcPr>
            <w:tcW w:w="5122" w:type="dxa"/>
            <w:tcBorders>
              <w:top w:val="nil"/>
              <w:left w:val="nil"/>
              <w:bottom w:val="single" w:sz="4" w:space="0" w:color="C0C0C0"/>
              <w:right w:val="single" w:sz="4" w:space="0" w:color="C0C0C0"/>
            </w:tcBorders>
            <w:shd w:val="clear" w:color="auto" w:fill="auto"/>
            <w:vAlign w:val="bottom"/>
            <w:hideMark/>
          </w:tcPr>
          <w:p w14:paraId="49F12082" w14:textId="77777777" w:rsidR="000412F0" w:rsidRPr="00963CCB" w:rsidRDefault="000412F0" w:rsidP="00E6746C">
            <w:pPr>
              <w:rPr>
                <w:rFonts w:ascii="Calibri" w:eastAsia="Times New Roman" w:hAnsi="Calibri" w:cs="Calibri"/>
                <w:color w:val="000000"/>
                <w:sz w:val="22"/>
              </w:rPr>
            </w:pPr>
            <w:r w:rsidRPr="00963CCB">
              <w:rPr>
                <w:rFonts w:ascii="Calibri" w:eastAsia="Times New Roman" w:hAnsi="Calibri" w:cs="Calibri"/>
                <w:color w:val="000000"/>
                <w:sz w:val="22"/>
              </w:rPr>
              <w:t>Woods Services</w:t>
            </w:r>
          </w:p>
        </w:tc>
        <w:tc>
          <w:tcPr>
            <w:tcW w:w="1571" w:type="dxa"/>
            <w:tcBorders>
              <w:top w:val="nil"/>
              <w:left w:val="nil"/>
              <w:bottom w:val="single" w:sz="4" w:space="0" w:color="C0C0C0"/>
              <w:right w:val="single" w:sz="4" w:space="0" w:color="C0C0C0"/>
            </w:tcBorders>
            <w:shd w:val="clear" w:color="auto" w:fill="auto"/>
            <w:vAlign w:val="bottom"/>
            <w:hideMark/>
          </w:tcPr>
          <w:p w14:paraId="4279009B" w14:textId="77777777" w:rsidR="000412F0" w:rsidRPr="00963CCB" w:rsidRDefault="000412F0" w:rsidP="00E6746C">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0412F0" w:rsidRPr="00963CCB" w14:paraId="59115EB1" w14:textId="77777777" w:rsidTr="00E6746C">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56C53762" w14:textId="77777777" w:rsidR="000412F0" w:rsidRPr="00963CCB" w:rsidRDefault="000412F0" w:rsidP="00E6746C">
            <w:pPr>
              <w:rPr>
                <w:rFonts w:ascii="Calibri" w:eastAsia="Times New Roman" w:hAnsi="Calibri" w:cs="Calibri"/>
                <w:color w:val="000000"/>
                <w:sz w:val="22"/>
              </w:rPr>
            </w:pPr>
            <w:r w:rsidRPr="00963CCB">
              <w:rPr>
                <w:rFonts w:ascii="Calibri" w:eastAsia="Times New Roman" w:hAnsi="Calibri" w:cs="Calibri"/>
                <w:color w:val="000000"/>
                <w:sz w:val="22"/>
              </w:rPr>
              <w:t>8421461</w:t>
            </w:r>
          </w:p>
        </w:tc>
        <w:tc>
          <w:tcPr>
            <w:tcW w:w="2117" w:type="dxa"/>
            <w:tcBorders>
              <w:top w:val="nil"/>
              <w:left w:val="nil"/>
              <w:bottom w:val="single" w:sz="4" w:space="0" w:color="C0C0C0"/>
              <w:right w:val="single" w:sz="4" w:space="0" w:color="C0C0C0"/>
            </w:tcBorders>
            <w:shd w:val="clear" w:color="auto" w:fill="auto"/>
            <w:vAlign w:val="bottom"/>
            <w:hideMark/>
          </w:tcPr>
          <w:p w14:paraId="66EA8C28" w14:textId="77777777" w:rsidR="000412F0" w:rsidRPr="00963CCB" w:rsidRDefault="000412F0" w:rsidP="00E6746C">
            <w:pPr>
              <w:rPr>
                <w:rFonts w:ascii="Calibri" w:eastAsia="Times New Roman" w:hAnsi="Calibri" w:cs="Calibri"/>
                <w:color w:val="000000"/>
                <w:sz w:val="22"/>
              </w:rPr>
            </w:pPr>
            <w:r w:rsidRPr="00963CCB">
              <w:rPr>
                <w:rFonts w:ascii="Calibri" w:eastAsia="Times New Roman" w:hAnsi="Calibri" w:cs="Calibri"/>
                <w:color w:val="000000"/>
                <w:sz w:val="22"/>
              </w:rPr>
              <w:t>Pennsylvania</w:t>
            </w:r>
          </w:p>
        </w:tc>
        <w:tc>
          <w:tcPr>
            <w:tcW w:w="5122" w:type="dxa"/>
            <w:tcBorders>
              <w:top w:val="nil"/>
              <w:left w:val="nil"/>
              <w:bottom w:val="single" w:sz="4" w:space="0" w:color="C0C0C0"/>
              <w:right w:val="single" w:sz="4" w:space="0" w:color="C0C0C0"/>
            </w:tcBorders>
            <w:shd w:val="clear" w:color="auto" w:fill="auto"/>
            <w:vAlign w:val="bottom"/>
            <w:hideMark/>
          </w:tcPr>
          <w:p w14:paraId="4F0FC767" w14:textId="77777777" w:rsidR="000412F0" w:rsidRPr="00963CCB" w:rsidRDefault="000412F0" w:rsidP="00E6746C">
            <w:pPr>
              <w:rPr>
                <w:rFonts w:ascii="Calibri" w:eastAsia="Times New Roman" w:hAnsi="Calibri" w:cs="Calibri"/>
                <w:color w:val="000000"/>
                <w:sz w:val="22"/>
              </w:rPr>
            </w:pPr>
            <w:r w:rsidRPr="00963CCB">
              <w:rPr>
                <w:rFonts w:ascii="Calibri" w:eastAsia="Times New Roman" w:hAnsi="Calibri" w:cs="Calibri"/>
                <w:color w:val="000000"/>
                <w:sz w:val="22"/>
              </w:rPr>
              <w:t xml:space="preserve">Devereux </w:t>
            </w:r>
            <w:proofErr w:type="spellStart"/>
            <w:r w:rsidRPr="00963CCB">
              <w:rPr>
                <w:rFonts w:ascii="Calibri" w:eastAsia="Times New Roman" w:hAnsi="Calibri" w:cs="Calibri"/>
                <w:color w:val="000000"/>
                <w:sz w:val="22"/>
              </w:rPr>
              <w:t>Beneto</w:t>
            </w:r>
            <w:proofErr w:type="spellEnd"/>
            <w:r w:rsidRPr="00963CCB">
              <w:rPr>
                <w:rFonts w:ascii="Calibri" w:eastAsia="Times New Roman" w:hAnsi="Calibri" w:cs="Calibri"/>
                <w:color w:val="000000"/>
                <w:sz w:val="22"/>
              </w:rPr>
              <w:t xml:space="preserve"> - Mapleton Schools</w:t>
            </w:r>
          </w:p>
        </w:tc>
        <w:tc>
          <w:tcPr>
            <w:tcW w:w="1571" w:type="dxa"/>
            <w:tcBorders>
              <w:top w:val="nil"/>
              <w:left w:val="nil"/>
              <w:bottom w:val="single" w:sz="4" w:space="0" w:color="C0C0C0"/>
              <w:right w:val="single" w:sz="4" w:space="0" w:color="C0C0C0"/>
            </w:tcBorders>
            <w:shd w:val="clear" w:color="auto" w:fill="auto"/>
            <w:vAlign w:val="bottom"/>
            <w:hideMark/>
          </w:tcPr>
          <w:p w14:paraId="2B619156" w14:textId="77777777" w:rsidR="000412F0" w:rsidRPr="00963CCB" w:rsidRDefault="000412F0" w:rsidP="00E6746C">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0412F0" w:rsidRPr="00963CCB" w14:paraId="0EF0DCAC" w14:textId="77777777" w:rsidTr="00E6746C">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0A6A8CF6" w14:textId="77777777" w:rsidR="000412F0" w:rsidRPr="00963CCB" w:rsidRDefault="000412F0" w:rsidP="00E6746C">
            <w:pPr>
              <w:rPr>
                <w:rFonts w:ascii="Calibri" w:eastAsia="Times New Roman" w:hAnsi="Calibri" w:cs="Calibri"/>
                <w:color w:val="000000"/>
                <w:sz w:val="22"/>
              </w:rPr>
            </w:pPr>
            <w:r w:rsidRPr="00963CCB">
              <w:rPr>
                <w:rFonts w:ascii="Calibri" w:eastAsia="Times New Roman" w:hAnsi="Calibri" w:cs="Calibri"/>
                <w:color w:val="000000"/>
                <w:sz w:val="22"/>
              </w:rPr>
              <w:t>8421561</w:t>
            </w:r>
          </w:p>
        </w:tc>
        <w:tc>
          <w:tcPr>
            <w:tcW w:w="2117" w:type="dxa"/>
            <w:tcBorders>
              <w:top w:val="nil"/>
              <w:left w:val="nil"/>
              <w:bottom w:val="single" w:sz="4" w:space="0" w:color="C0C0C0"/>
              <w:right w:val="single" w:sz="4" w:space="0" w:color="C0C0C0"/>
            </w:tcBorders>
            <w:shd w:val="clear" w:color="auto" w:fill="auto"/>
            <w:vAlign w:val="bottom"/>
            <w:hideMark/>
          </w:tcPr>
          <w:p w14:paraId="34AE78FB" w14:textId="77777777" w:rsidR="000412F0" w:rsidRPr="00963CCB" w:rsidRDefault="000412F0" w:rsidP="00E6746C">
            <w:pPr>
              <w:rPr>
                <w:rFonts w:ascii="Calibri" w:eastAsia="Times New Roman" w:hAnsi="Calibri" w:cs="Calibri"/>
                <w:color w:val="000000"/>
                <w:sz w:val="22"/>
              </w:rPr>
            </w:pPr>
            <w:r w:rsidRPr="00963CCB">
              <w:rPr>
                <w:rFonts w:ascii="Calibri" w:eastAsia="Times New Roman" w:hAnsi="Calibri" w:cs="Calibri"/>
                <w:color w:val="000000"/>
                <w:sz w:val="22"/>
              </w:rPr>
              <w:t>Pennsylvania</w:t>
            </w:r>
          </w:p>
        </w:tc>
        <w:tc>
          <w:tcPr>
            <w:tcW w:w="5122" w:type="dxa"/>
            <w:tcBorders>
              <w:top w:val="nil"/>
              <w:left w:val="nil"/>
              <w:bottom w:val="single" w:sz="4" w:space="0" w:color="C0C0C0"/>
              <w:right w:val="single" w:sz="4" w:space="0" w:color="C0C0C0"/>
            </w:tcBorders>
            <w:shd w:val="clear" w:color="auto" w:fill="auto"/>
            <w:vAlign w:val="bottom"/>
            <w:hideMark/>
          </w:tcPr>
          <w:p w14:paraId="24641731" w14:textId="77777777" w:rsidR="000412F0" w:rsidRPr="00963CCB" w:rsidRDefault="000412F0" w:rsidP="00E6746C">
            <w:pPr>
              <w:rPr>
                <w:rFonts w:ascii="Calibri" w:eastAsia="Times New Roman" w:hAnsi="Calibri" w:cs="Calibri"/>
                <w:color w:val="000000"/>
                <w:sz w:val="22"/>
              </w:rPr>
            </w:pPr>
            <w:r w:rsidRPr="00963CCB">
              <w:rPr>
                <w:rFonts w:ascii="Calibri" w:eastAsia="Times New Roman" w:hAnsi="Calibri" w:cs="Calibri"/>
                <w:color w:val="000000"/>
                <w:sz w:val="22"/>
              </w:rPr>
              <w:t xml:space="preserve">Devereux </w:t>
            </w:r>
            <w:proofErr w:type="spellStart"/>
            <w:r w:rsidRPr="00963CCB">
              <w:rPr>
                <w:rFonts w:ascii="Calibri" w:eastAsia="Times New Roman" w:hAnsi="Calibri" w:cs="Calibri"/>
                <w:color w:val="000000"/>
                <w:sz w:val="22"/>
              </w:rPr>
              <w:t>Beneto</w:t>
            </w:r>
            <w:proofErr w:type="spellEnd"/>
            <w:r w:rsidRPr="00963CCB">
              <w:rPr>
                <w:rFonts w:ascii="Calibri" w:eastAsia="Times New Roman" w:hAnsi="Calibri" w:cs="Calibri"/>
                <w:color w:val="000000"/>
                <w:sz w:val="22"/>
              </w:rPr>
              <w:t xml:space="preserve"> - Brandywine</w:t>
            </w:r>
          </w:p>
        </w:tc>
        <w:tc>
          <w:tcPr>
            <w:tcW w:w="1571" w:type="dxa"/>
            <w:tcBorders>
              <w:top w:val="nil"/>
              <w:left w:val="nil"/>
              <w:bottom w:val="single" w:sz="4" w:space="0" w:color="C0C0C0"/>
              <w:right w:val="single" w:sz="4" w:space="0" w:color="C0C0C0"/>
            </w:tcBorders>
            <w:shd w:val="clear" w:color="auto" w:fill="auto"/>
            <w:vAlign w:val="bottom"/>
            <w:hideMark/>
          </w:tcPr>
          <w:p w14:paraId="2EDA7CC2" w14:textId="77777777" w:rsidR="000412F0" w:rsidRPr="00963CCB" w:rsidRDefault="000412F0" w:rsidP="00E6746C">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0412F0" w:rsidRPr="00963CCB" w14:paraId="2574E385" w14:textId="77777777" w:rsidTr="00E6746C">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494E5CD2" w14:textId="77777777" w:rsidR="000412F0" w:rsidRPr="00963CCB" w:rsidRDefault="000412F0" w:rsidP="00E6746C">
            <w:pPr>
              <w:rPr>
                <w:rFonts w:ascii="Calibri" w:eastAsia="Times New Roman" w:hAnsi="Calibri" w:cs="Calibri"/>
                <w:color w:val="000000"/>
                <w:sz w:val="22"/>
              </w:rPr>
            </w:pPr>
            <w:r w:rsidRPr="00963CCB">
              <w:rPr>
                <w:rFonts w:ascii="Calibri" w:eastAsia="Times New Roman" w:hAnsi="Calibri" w:cs="Calibri"/>
                <w:color w:val="000000"/>
                <w:sz w:val="22"/>
              </w:rPr>
              <w:t>8421661</w:t>
            </w:r>
          </w:p>
        </w:tc>
        <w:tc>
          <w:tcPr>
            <w:tcW w:w="2117" w:type="dxa"/>
            <w:tcBorders>
              <w:top w:val="nil"/>
              <w:left w:val="nil"/>
              <w:bottom w:val="single" w:sz="4" w:space="0" w:color="C0C0C0"/>
              <w:right w:val="single" w:sz="4" w:space="0" w:color="C0C0C0"/>
            </w:tcBorders>
            <w:shd w:val="clear" w:color="auto" w:fill="auto"/>
            <w:vAlign w:val="bottom"/>
            <w:hideMark/>
          </w:tcPr>
          <w:p w14:paraId="5E4BAFD1" w14:textId="77777777" w:rsidR="000412F0" w:rsidRPr="00963CCB" w:rsidRDefault="000412F0" w:rsidP="00E6746C">
            <w:pPr>
              <w:rPr>
                <w:rFonts w:ascii="Calibri" w:eastAsia="Times New Roman" w:hAnsi="Calibri" w:cs="Calibri"/>
                <w:color w:val="000000"/>
                <w:sz w:val="22"/>
              </w:rPr>
            </w:pPr>
            <w:r w:rsidRPr="00963CCB">
              <w:rPr>
                <w:rFonts w:ascii="Calibri" w:eastAsia="Times New Roman" w:hAnsi="Calibri" w:cs="Calibri"/>
                <w:color w:val="000000"/>
                <w:sz w:val="22"/>
              </w:rPr>
              <w:t>Pennsylvania</w:t>
            </w:r>
          </w:p>
        </w:tc>
        <w:tc>
          <w:tcPr>
            <w:tcW w:w="5122" w:type="dxa"/>
            <w:tcBorders>
              <w:top w:val="nil"/>
              <w:left w:val="nil"/>
              <w:bottom w:val="single" w:sz="4" w:space="0" w:color="C0C0C0"/>
              <w:right w:val="single" w:sz="4" w:space="0" w:color="C0C0C0"/>
            </w:tcBorders>
            <w:shd w:val="clear" w:color="auto" w:fill="auto"/>
            <w:vAlign w:val="bottom"/>
            <w:hideMark/>
          </w:tcPr>
          <w:p w14:paraId="18A4C25D" w14:textId="77777777" w:rsidR="000412F0" w:rsidRPr="00963CCB" w:rsidRDefault="000412F0" w:rsidP="00E6746C">
            <w:pPr>
              <w:rPr>
                <w:rFonts w:ascii="Calibri" w:eastAsia="Times New Roman" w:hAnsi="Calibri" w:cs="Calibri"/>
                <w:color w:val="000000"/>
                <w:sz w:val="22"/>
              </w:rPr>
            </w:pPr>
            <w:r w:rsidRPr="00963CCB">
              <w:rPr>
                <w:rFonts w:ascii="Calibri" w:eastAsia="Times New Roman" w:hAnsi="Calibri" w:cs="Calibri"/>
                <w:color w:val="000000"/>
                <w:sz w:val="22"/>
              </w:rPr>
              <w:t>George Junior Republic</w:t>
            </w:r>
          </w:p>
        </w:tc>
        <w:tc>
          <w:tcPr>
            <w:tcW w:w="1571" w:type="dxa"/>
            <w:tcBorders>
              <w:top w:val="nil"/>
              <w:left w:val="nil"/>
              <w:bottom w:val="single" w:sz="4" w:space="0" w:color="C0C0C0"/>
              <w:right w:val="single" w:sz="4" w:space="0" w:color="C0C0C0"/>
            </w:tcBorders>
            <w:shd w:val="clear" w:color="auto" w:fill="auto"/>
            <w:vAlign w:val="bottom"/>
            <w:hideMark/>
          </w:tcPr>
          <w:p w14:paraId="03C130AC" w14:textId="77777777" w:rsidR="000412F0" w:rsidRPr="00963CCB" w:rsidRDefault="000412F0" w:rsidP="00E6746C">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0412F0" w:rsidRPr="00963CCB" w14:paraId="0F42BBCC" w14:textId="77777777" w:rsidTr="00E6746C">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10491F2A" w14:textId="77777777" w:rsidR="000412F0" w:rsidRPr="00963CCB" w:rsidRDefault="000412F0" w:rsidP="00E6746C">
            <w:pPr>
              <w:rPr>
                <w:rFonts w:ascii="Calibri" w:eastAsia="Times New Roman" w:hAnsi="Calibri" w:cs="Calibri"/>
                <w:color w:val="000000"/>
                <w:sz w:val="22"/>
              </w:rPr>
            </w:pPr>
            <w:r w:rsidRPr="00963CCB">
              <w:rPr>
                <w:rFonts w:ascii="Calibri" w:eastAsia="Times New Roman" w:hAnsi="Calibri" w:cs="Calibri"/>
                <w:color w:val="000000"/>
                <w:sz w:val="22"/>
              </w:rPr>
              <w:t>8440111</w:t>
            </w:r>
          </w:p>
        </w:tc>
        <w:tc>
          <w:tcPr>
            <w:tcW w:w="2117" w:type="dxa"/>
            <w:tcBorders>
              <w:top w:val="nil"/>
              <w:left w:val="nil"/>
              <w:bottom w:val="single" w:sz="4" w:space="0" w:color="C0C0C0"/>
              <w:right w:val="single" w:sz="4" w:space="0" w:color="C0C0C0"/>
            </w:tcBorders>
            <w:shd w:val="clear" w:color="auto" w:fill="auto"/>
            <w:vAlign w:val="bottom"/>
            <w:hideMark/>
          </w:tcPr>
          <w:p w14:paraId="603D4A6C" w14:textId="77777777" w:rsidR="000412F0" w:rsidRPr="00963CCB" w:rsidRDefault="000412F0" w:rsidP="00E6746C">
            <w:pPr>
              <w:rPr>
                <w:rFonts w:ascii="Calibri" w:eastAsia="Times New Roman" w:hAnsi="Calibri" w:cs="Calibri"/>
                <w:color w:val="000000"/>
                <w:sz w:val="22"/>
              </w:rPr>
            </w:pPr>
            <w:r w:rsidRPr="00963CCB">
              <w:rPr>
                <w:rFonts w:ascii="Calibri" w:eastAsia="Times New Roman" w:hAnsi="Calibri" w:cs="Calibri"/>
                <w:color w:val="000000"/>
                <w:sz w:val="22"/>
              </w:rPr>
              <w:t>Rhode Island</w:t>
            </w:r>
          </w:p>
        </w:tc>
        <w:tc>
          <w:tcPr>
            <w:tcW w:w="5122" w:type="dxa"/>
            <w:tcBorders>
              <w:top w:val="nil"/>
              <w:left w:val="nil"/>
              <w:bottom w:val="single" w:sz="4" w:space="0" w:color="C0C0C0"/>
              <w:right w:val="single" w:sz="4" w:space="0" w:color="C0C0C0"/>
            </w:tcBorders>
            <w:shd w:val="clear" w:color="auto" w:fill="auto"/>
            <w:vAlign w:val="bottom"/>
            <w:hideMark/>
          </w:tcPr>
          <w:p w14:paraId="2A5D0BF8" w14:textId="77777777" w:rsidR="000412F0" w:rsidRPr="00963CCB" w:rsidRDefault="000412F0" w:rsidP="00E6746C">
            <w:pPr>
              <w:rPr>
                <w:rFonts w:ascii="Calibri" w:eastAsia="Times New Roman" w:hAnsi="Calibri" w:cs="Calibri"/>
                <w:color w:val="000000"/>
                <w:sz w:val="22"/>
              </w:rPr>
            </w:pPr>
            <w:r w:rsidRPr="00963CCB">
              <w:rPr>
                <w:rFonts w:ascii="Calibri" w:eastAsia="Times New Roman" w:hAnsi="Calibri" w:cs="Calibri"/>
                <w:color w:val="000000"/>
                <w:sz w:val="22"/>
              </w:rPr>
              <w:t>Smithfield Senior High School</w:t>
            </w:r>
          </w:p>
        </w:tc>
        <w:tc>
          <w:tcPr>
            <w:tcW w:w="1571" w:type="dxa"/>
            <w:tcBorders>
              <w:top w:val="nil"/>
              <w:left w:val="nil"/>
              <w:bottom w:val="single" w:sz="4" w:space="0" w:color="C0C0C0"/>
              <w:right w:val="single" w:sz="4" w:space="0" w:color="C0C0C0"/>
            </w:tcBorders>
            <w:shd w:val="clear" w:color="auto" w:fill="auto"/>
            <w:vAlign w:val="bottom"/>
            <w:hideMark/>
          </w:tcPr>
          <w:p w14:paraId="4EA0F0CD" w14:textId="77777777" w:rsidR="000412F0" w:rsidRPr="00963CCB" w:rsidRDefault="000412F0" w:rsidP="00E6746C">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0412F0" w:rsidRPr="0032208B" w14:paraId="4C7BDC35" w14:textId="77777777" w:rsidTr="00E6746C">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0E2B33FD" w14:textId="77777777" w:rsidR="000412F0" w:rsidRPr="0032208B" w:rsidRDefault="000412F0" w:rsidP="00E6746C">
            <w:pPr>
              <w:rPr>
                <w:rFonts w:ascii="Calibri" w:eastAsia="Times New Roman" w:hAnsi="Calibri" w:cs="Calibri"/>
                <w:b/>
                <w:color w:val="FF0000"/>
                <w:sz w:val="22"/>
              </w:rPr>
            </w:pPr>
            <w:r w:rsidRPr="0032208B">
              <w:rPr>
                <w:rFonts w:ascii="Calibri" w:eastAsia="Times New Roman" w:hAnsi="Calibri" w:cs="Calibri"/>
                <w:b/>
                <w:color w:val="FF0000"/>
                <w:sz w:val="22"/>
              </w:rPr>
              <w:t>8440121</w:t>
            </w:r>
          </w:p>
        </w:tc>
        <w:tc>
          <w:tcPr>
            <w:tcW w:w="2117" w:type="dxa"/>
            <w:tcBorders>
              <w:top w:val="nil"/>
              <w:left w:val="nil"/>
              <w:bottom w:val="single" w:sz="4" w:space="0" w:color="C0C0C0"/>
              <w:right w:val="single" w:sz="4" w:space="0" w:color="C0C0C0"/>
            </w:tcBorders>
            <w:shd w:val="clear" w:color="auto" w:fill="auto"/>
            <w:vAlign w:val="bottom"/>
            <w:hideMark/>
          </w:tcPr>
          <w:p w14:paraId="2A763133" w14:textId="77777777" w:rsidR="000412F0" w:rsidRPr="0032208B" w:rsidRDefault="000412F0" w:rsidP="00E6746C">
            <w:pPr>
              <w:rPr>
                <w:rFonts w:ascii="Calibri" w:eastAsia="Times New Roman" w:hAnsi="Calibri" w:cs="Calibri"/>
                <w:b/>
                <w:color w:val="FF0000"/>
                <w:sz w:val="22"/>
              </w:rPr>
            </w:pPr>
            <w:r w:rsidRPr="0032208B">
              <w:rPr>
                <w:rFonts w:ascii="Calibri" w:eastAsia="Times New Roman" w:hAnsi="Calibri" w:cs="Calibri"/>
                <w:b/>
                <w:color w:val="FF0000"/>
                <w:sz w:val="22"/>
              </w:rPr>
              <w:t>Rhode Island</w:t>
            </w:r>
          </w:p>
        </w:tc>
        <w:tc>
          <w:tcPr>
            <w:tcW w:w="5122" w:type="dxa"/>
            <w:tcBorders>
              <w:top w:val="nil"/>
              <w:left w:val="nil"/>
              <w:bottom w:val="single" w:sz="4" w:space="0" w:color="C0C0C0"/>
              <w:right w:val="single" w:sz="4" w:space="0" w:color="C0C0C0"/>
            </w:tcBorders>
            <w:shd w:val="clear" w:color="auto" w:fill="auto"/>
            <w:vAlign w:val="bottom"/>
            <w:hideMark/>
          </w:tcPr>
          <w:p w14:paraId="134A4586" w14:textId="77777777" w:rsidR="000412F0" w:rsidRPr="0032208B" w:rsidRDefault="000412F0" w:rsidP="00E6746C">
            <w:pPr>
              <w:rPr>
                <w:rFonts w:ascii="Calibri" w:eastAsia="Times New Roman" w:hAnsi="Calibri" w:cs="Calibri"/>
                <w:b/>
                <w:color w:val="FF0000"/>
                <w:sz w:val="22"/>
              </w:rPr>
            </w:pPr>
            <w:r w:rsidRPr="0032208B">
              <w:rPr>
                <w:rFonts w:ascii="Calibri" w:eastAsia="Times New Roman" w:hAnsi="Calibri" w:cs="Calibri"/>
                <w:b/>
                <w:color w:val="FF0000"/>
                <w:sz w:val="22"/>
              </w:rPr>
              <w:t xml:space="preserve">Caritas </w:t>
            </w:r>
            <w:proofErr w:type="spellStart"/>
            <w:r w:rsidRPr="0032208B">
              <w:rPr>
                <w:rFonts w:ascii="Calibri" w:eastAsia="Times New Roman" w:hAnsi="Calibri" w:cs="Calibri"/>
                <w:b/>
                <w:color w:val="FF0000"/>
                <w:sz w:val="22"/>
              </w:rPr>
              <w:t>Inc</w:t>
            </w:r>
            <w:proofErr w:type="spellEnd"/>
            <w:r w:rsidRPr="0032208B">
              <w:rPr>
                <w:rFonts w:ascii="Calibri" w:eastAsia="Times New Roman" w:hAnsi="Calibri" w:cs="Calibri"/>
                <w:b/>
                <w:color w:val="FF0000"/>
                <w:sz w:val="22"/>
              </w:rPr>
              <w:t xml:space="preserve"> </w:t>
            </w:r>
            <w:proofErr w:type="spellStart"/>
            <w:r w:rsidRPr="0032208B">
              <w:rPr>
                <w:rFonts w:ascii="Calibri" w:eastAsia="Times New Roman" w:hAnsi="Calibri" w:cs="Calibri"/>
                <w:b/>
                <w:color w:val="FF0000"/>
                <w:sz w:val="22"/>
              </w:rPr>
              <w:t>Corkery</w:t>
            </w:r>
            <w:proofErr w:type="spellEnd"/>
            <w:r w:rsidRPr="0032208B">
              <w:rPr>
                <w:rFonts w:ascii="Calibri" w:eastAsia="Times New Roman" w:hAnsi="Calibri" w:cs="Calibri"/>
                <w:b/>
                <w:color w:val="FF0000"/>
                <w:sz w:val="22"/>
              </w:rPr>
              <w:t xml:space="preserve"> House</w:t>
            </w:r>
          </w:p>
        </w:tc>
        <w:tc>
          <w:tcPr>
            <w:tcW w:w="1571" w:type="dxa"/>
            <w:tcBorders>
              <w:top w:val="nil"/>
              <w:left w:val="nil"/>
              <w:bottom w:val="single" w:sz="4" w:space="0" w:color="C0C0C0"/>
              <w:right w:val="single" w:sz="4" w:space="0" w:color="C0C0C0"/>
            </w:tcBorders>
            <w:shd w:val="clear" w:color="auto" w:fill="auto"/>
            <w:vAlign w:val="bottom"/>
            <w:hideMark/>
          </w:tcPr>
          <w:p w14:paraId="2359F0E9" w14:textId="77777777" w:rsidR="000412F0" w:rsidRPr="0032208B" w:rsidRDefault="000412F0" w:rsidP="00E6746C">
            <w:pPr>
              <w:rPr>
                <w:rFonts w:ascii="Calibri" w:eastAsia="Times New Roman" w:hAnsi="Calibri" w:cs="Calibri"/>
                <w:b/>
                <w:color w:val="FF0000"/>
                <w:sz w:val="22"/>
              </w:rPr>
            </w:pPr>
            <w:r w:rsidRPr="0032208B">
              <w:rPr>
                <w:rFonts w:ascii="Calibri" w:eastAsia="Times New Roman" w:hAnsi="Calibri" w:cs="Calibri"/>
                <w:b/>
                <w:color w:val="FF0000"/>
                <w:sz w:val="22"/>
              </w:rPr>
              <w:t> </w:t>
            </w:r>
          </w:p>
        </w:tc>
      </w:tr>
      <w:tr w:rsidR="000412F0" w:rsidRPr="00963CCB" w14:paraId="3A83AE1E" w14:textId="77777777" w:rsidTr="00E6746C">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46BBB49F" w14:textId="77777777" w:rsidR="000412F0" w:rsidRPr="00963CCB" w:rsidRDefault="000412F0" w:rsidP="00E6746C">
            <w:pPr>
              <w:rPr>
                <w:rFonts w:ascii="Calibri" w:eastAsia="Times New Roman" w:hAnsi="Calibri" w:cs="Calibri"/>
                <w:color w:val="000000"/>
                <w:sz w:val="22"/>
              </w:rPr>
            </w:pPr>
            <w:r w:rsidRPr="00963CCB">
              <w:rPr>
                <w:rFonts w:ascii="Calibri" w:eastAsia="Times New Roman" w:hAnsi="Calibri" w:cs="Calibri"/>
                <w:color w:val="000000"/>
                <w:sz w:val="22"/>
              </w:rPr>
              <w:t>8440161</w:t>
            </w:r>
          </w:p>
        </w:tc>
        <w:tc>
          <w:tcPr>
            <w:tcW w:w="2117" w:type="dxa"/>
            <w:tcBorders>
              <w:top w:val="nil"/>
              <w:left w:val="nil"/>
              <w:bottom w:val="single" w:sz="4" w:space="0" w:color="C0C0C0"/>
              <w:right w:val="single" w:sz="4" w:space="0" w:color="C0C0C0"/>
            </w:tcBorders>
            <w:shd w:val="clear" w:color="auto" w:fill="auto"/>
            <w:vAlign w:val="bottom"/>
            <w:hideMark/>
          </w:tcPr>
          <w:p w14:paraId="2A0D09A9" w14:textId="77777777" w:rsidR="000412F0" w:rsidRPr="00963CCB" w:rsidRDefault="000412F0" w:rsidP="00E6746C">
            <w:pPr>
              <w:rPr>
                <w:rFonts w:ascii="Calibri" w:eastAsia="Times New Roman" w:hAnsi="Calibri" w:cs="Calibri"/>
                <w:color w:val="000000"/>
                <w:sz w:val="22"/>
              </w:rPr>
            </w:pPr>
            <w:r w:rsidRPr="00963CCB">
              <w:rPr>
                <w:rFonts w:ascii="Calibri" w:eastAsia="Times New Roman" w:hAnsi="Calibri" w:cs="Calibri"/>
                <w:color w:val="000000"/>
                <w:sz w:val="22"/>
              </w:rPr>
              <w:t>Rhode Island</w:t>
            </w:r>
          </w:p>
        </w:tc>
        <w:tc>
          <w:tcPr>
            <w:tcW w:w="5122" w:type="dxa"/>
            <w:tcBorders>
              <w:top w:val="nil"/>
              <w:left w:val="nil"/>
              <w:bottom w:val="single" w:sz="4" w:space="0" w:color="C0C0C0"/>
              <w:right w:val="single" w:sz="4" w:space="0" w:color="C0C0C0"/>
            </w:tcBorders>
            <w:shd w:val="clear" w:color="auto" w:fill="auto"/>
            <w:vAlign w:val="bottom"/>
            <w:hideMark/>
          </w:tcPr>
          <w:p w14:paraId="51386053" w14:textId="77777777" w:rsidR="000412F0" w:rsidRPr="00963CCB" w:rsidRDefault="000412F0" w:rsidP="00E6746C">
            <w:pPr>
              <w:rPr>
                <w:rFonts w:ascii="Calibri" w:eastAsia="Times New Roman" w:hAnsi="Calibri" w:cs="Calibri"/>
                <w:color w:val="000000"/>
                <w:sz w:val="22"/>
              </w:rPr>
            </w:pPr>
            <w:proofErr w:type="spellStart"/>
            <w:r w:rsidRPr="00963CCB">
              <w:rPr>
                <w:rFonts w:ascii="Calibri" w:eastAsia="Times New Roman" w:hAnsi="Calibri" w:cs="Calibri"/>
                <w:color w:val="000000"/>
                <w:sz w:val="22"/>
              </w:rPr>
              <w:t>Groden</w:t>
            </w:r>
            <w:proofErr w:type="spellEnd"/>
            <w:r w:rsidRPr="00963CCB">
              <w:rPr>
                <w:rFonts w:ascii="Calibri" w:eastAsia="Times New Roman" w:hAnsi="Calibri" w:cs="Calibri"/>
                <w:color w:val="000000"/>
                <w:sz w:val="22"/>
              </w:rPr>
              <w:t xml:space="preserve"> Center</w:t>
            </w:r>
          </w:p>
        </w:tc>
        <w:tc>
          <w:tcPr>
            <w:tcW w:w="1571" w:type="dxa"/>
            <w:tcBorders>
              <w:top w:val="nil"/>
              <w:left w:val="nil"/>
              <w:bottom w:val="single" w:sz="4" w:space="0" w:color="C0C0C0"/>
              <w:right w:val="single" w:sz="4" w:space="0" w:color="C0C0C0"/>
            </w:tcBorders>
            <w:shd w:val="clear" w:color="auto" w:fill="auto"/>
            <w:vAlign w:val="bottom"/>
            <w:hideMark/>
          </w:tcPr>
          <w:p w14:paraId="7AD43860" w14:textId="77777777" w:rsidR="000412F0" w:rsidRPr="00963CCB" w:rsidRDefault="000412F0" w:rsidP="00E6746C">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0412F0" w:rsidRPr="00963CCB" w14:paraId="15327F94" w14:textId="77777777" w:rsidTr="00E6746C">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68BB764F" w14:textId="77777777" w:rsidR="000412F0" w:rsidRPr="00963CCB" w:rsidRDefault="000412F0" w:rsidP="00E6746C">
            <w:pPr>
              <w:rPr>
                <w:rFonts w:ascii="Calibri" w:eastAsia="Times New Roman" w:hAnsi="Calibri" w:cs="Calibri"/>
                <w:color w:val="000000"/>
                <w:sz w:val="22"/>
              </w:rPr>
            </w:pPr>
            <w:r w:rsidRPr="00963CCB">
              <w:rPr>
                <w:rFonts w:ascii="Calibri" w:eastAsia="Times New Roman" w:hAnsi="Calibri" w:cs="Calibri"/>
                <w:color w:val="000000"/>
                <w:sz w:val="22"/>
              </w:rPr>
              <w:t>8440182</w:t>
            </w:r>
          </w:p>
        </w:tc>
        <w:tc>
          <w:tcPr>
            <w:tcW w:w="2117" w:type="dxa"/>
            <w:tcBorders>
              <w:top w:val="nil"/>
              <w:left w:val="nil"/>
              <w:bottom w:val="single" w:sz="4" w:space="0" w:color="C0C0C0"/>
              <w:right w:val="single" w:sz="4" w:space="0" w:color="C0C0C0"/>
            </w:tcBorders>
            <w:shd w:val="clear" w:color="auto" w:fill="auto"/>
            <w:vAlign w:val="bottom"/>
            <w:hideMark/>
          </w:tcPr>
          <w:p w14:paraId="7AB6A47D" w14:textId="77777777" w:rsidR="000412F0" w:rsidRPr="00963CCB" w:rsidRDefault="000412F0" w:rsidP="00E6746C">
            <w:pPr>
              <w:rPr>
                <w:rFonts w:ascii="Calibri" w:eastAsia="Times New Roman" w:hAnsi="Calibri" w:cs="Calibri"/>
                <w:color w:val="000000"/>
                <w:sz w:val="22"/>
              </w:rPr>
            </w:pPr>
            <w:r w:rsidRPr="00963CCB">
              <w:rPr>
                <w:rFonts w:ascii="Calibri" w:eastAsia="Times New Roman" w:hAnsi="Calibri" w:cs="Calibri"/>
                <w:color w:val="000000"/>
                <w:sz w:val="22"/>
              </w:rPr>
              <w:t>Rhode Island</w:t>
            </w:r>
          </w:p>
        </w:tc>
        <w:tc>
          <w:tcPr>
            <w:tcW w:w="5122" w:type="dxa"/>
            <w:tcBorders>
              <w:top w:val="nil"/>
              <w:left w:val="nil"/>
              <w:bottom w:val="single" w:sz="4" w:space="0" w:color="C0C0C0"/>
              <w:right w:val="single" w:sz="4" w:space="0" w:color="C0C0C0"/>
            </w:tcBorders>
            <w:shd w:val="clear" w:color="auto" w:fill="auto"/>
            <w:vAlign w:val="bottom"/>
            <w:hideMark/>
          </w:tcPr>
          <w:p w14:paraId="4BD14FE9" w14:textId="77777777" w:rsidR="000412F0" w:rsidRPr="00963CCB" w:rsidRDefault="000412F0" w:rsidP="00E6746C">
            <w:pPr>
              <w:rPr>
                <w:rFonts w:ascii="Calibri" w:eastAsia="Times New Roman" w:hAnsi="Calibri" w:cs="Calibri"/>
                <w:color w:val="000000"/>
                <w:sz w:val="22"/>
              </w:rPr>
            </w:pPr>
            <w:proofErr w:type="spellStart"/>
            <w:r w:rsidRPr="00963CCB">
              <w:rPr>
                <w:rFonts w:ascii="Calibri" w:eastAsia="Times New Roman" w:hAnsi="Calibri" w:cs="Calibri"/>
                <w:color w:val="000000"/>
                <w:sz w:val="22"/>
              </w:rPr>
              <w:t>Napatree</w:t>
            </w:r>
            <w:proofErr w:type="spellEnd"/>
            <w:r w:rsidRPr="00963CCB">
              <w:rPr>
                <w:rFonts w:ascii="Calibri" w:eastAsia="Times New Roman" w:hAnsi="Calibri" w:cs="Calibri"/>
                <w:color w:val="000000"/>
                <w:sz w:val="22"/>
              </w:rPr>
              <w:t xml:space="preserve"> Vocational Services**</w:t>
            </w:r>
          </w:p>
        </w:tc>
        <w:tc>
          <w:tcPr>
            <w:tcW w:w="1571" w:type="dxa"/>
            <w:tcBorders>
              <w:top w:val="nil"/>
              <w:left w:val="nil"/>
              <w:bottom w:val="single" w:sz="4" w:space="0" w:color="C0C0C0"/>
              <w:right w:val="single" w:sz="4" w:space="0" w:color="C0C0C0"/>
            </w:tcBorders>
            <w:shd w:val="clear" w:color="auto" w:fill="auto"/>
            <w:vAlign w:val="bottom"/>
            <w:hideMark/>
          </w:tcPr>
          <w:p w14:paraId="37F38B44" w14:textId="77777777" w:rsidR="000412F0" w:rsidRPr="00963CCB" w:rsidRDefault="000412F0" w:rsidP="00E6746C">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0412F0" w:rsidRPr="00963CCB" w14:paraId="44809C22" w14:textId="77777777" w:rsidTr="00E6746C">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tcPr>
          <w:p w14:paraId="4D551C5E" w14:textId="77777777" w:rsidR="000412F0" w:rsidRPr="00963CCB" w:rsidRDefault="000412F0" w:rsidP="00E6746C">
            <w:pPr>
              <w:rPr>
                <w:rFonts w:ascii="Calibri" w:eastAsia="Times New Roman" w:hAnsi="Calibri" w:cs="Calibri"/>
                <w:color w:val="000000"/>
                <w:sz w:val="22"/>
              </w:rPr>
            </w:pPr>
            <w:r>
              <w:rPr>
                <w:rFonts w:ascii="Calibri" w:eastAsia="Times New Roman" w:hAnsi="Calibri" w:cs="Calibri"/>
                <w:color w:val="000000"/>
                <w:sz w:val="22"/>
              </w:rPr>
              <w:t>8440221</w:t>
            </w:r>
          </w:p>
        </w:tc>
        <w:tc>
          <w:tcPr>
            <w:tcW w:w="2117" w:type="dxa"/>
            <w:tcBorders>
              <w:top w:val="nil"/>
              <w:left w:val="nil"/>
              <w:bottom w:val="single" w:sz="4" w:space="0" w:color="C0C0C0"/>
              <w:right w:val="single" w:sz="4" w:space="0" w:color="C0C0C0"/>
            </w:tcBorders>
            <w:shd w:val="clear" w:color="auto" w:fill="auto"/>
            <w:vAlign w:val="bottom"/>
          </w:tcPr>
          <w:p w14:paraId="552E268D" w14:textId="77777777" w:rsidR="000412F0" w:rsidRPr="00963CCB" w:rsidRDefault="000412F0" w:rsidP="00E6746C">
            <w:pPr>
              <w:rPr>
                <w:rFonts w:ascii="Calibri" w:eastAsia="Times New Roman" w:hAnsi="Calibri" w:cs="Calibri"/>
                <w:color w:val="000000"/>
                <w:sz w:val="22"/>
              </w:rPr>
            </w:pPr>
            <w:r>
              <w:rPr>
                <w:rFonts w:ascii="Calibri" w:eastAsia="Times New Roman" w:hAnsi="Calibri" w:cs="Calibri"/>
                <w:color w:val="000000"/>
                <w:sz w:val="22"/>
              </w:rPr>
              <w:t>Rhode Island</w:t>
            </w:r>
          </w:p>
        </w:tc>
        <w:tc>
          <w:tcPr>
            <w:tcW w:w="5122" w:type="dxa"/>
            <w:tcBorders>
              <w:top w:val="nil"/>
              <w:left w:val="nil"/>
              <w:bottom w:val="single" w:sz="4" w:space="0" w:color="C0C0C0"/>
              <w:right w:val="single" w:sz="4" w:space="0" w:color="C0C0C0"/>
            </w:tcBorders>
            <w:shd w:val="clear" w:color="auto" w:fill="auto"/>
            <w:vAlign w:val="bottom"/>
          </w:tcPr>
          <w:p w14:paraId="6689D858" w14:textId="77777777" w:rsidR="000412F0" w:rsidRPr="00963CCB" w:rsidRDefault="000412F0" w:rsidP="00E6746C">
            <w:pPr>
              <w:rPr>
                <w:rFonts w:ascii="Calibri" w:eastAsia="Times New Roman" w:hAnsi="Calibri" w:cs="Calibri"/>
                <w:color w:val="000000"/>
                <w:sz w:val="22"/>
              </w:rPr>
            </w:pPr>
            <w:r>
              <w:rPr>
                <w:rFonts w:ascii="Calibri" w:eastAsia="Times New Roman" w:hAnsi="Calibri" w:cs="Calibri"/>
                <w:color w:val="000000"/>
                <w:sz w:val="22"/>
              </w:rPr>
              <w:t>Cornerstone School</w:t>
            </w:r>
          </w:p>
        </w:tc>
        <w:tc>
          <w:tcPr>
            <w:tcW w:w="1571" w:type="dxa"/>
            <w:tcBorders>
              <w:top w:val="nil"/>
              <w:left w:val="nil"/>
              <w:bottom w:val="single" w:sz="4" w:space="0" w:color="C0C0C0"/>
              <w:right w:val="single" w:sz="4" w:space="0" w:color="C0C0C0"/>
            </w:tcBorders>
            <w:shd w:val="clear" w:color="auto" w:fill="auto"/>
            <w:vAlign w:val="bottom"/>
          </w:tcPr>
          <w:p w14:paraId="513DA21A" w14:textId="77777777" w:rsidR="000412F0" w:rsidRPr="00963CCB" w:rsidRDefault="000412F0" w:rsidP="00E6746C">
            <w:pPr>
              <w:jc w:val="right"/>
              <w:rPr>
                <w:rFonts w:ascii="Calibri" w:eastAsia="Times New Roman" w:hAnsi="Calibri" w:cs="Calibri"/>
                <w:color w:val="000000"/>
                <w:sz w:val="22"/>
              </w:rPr>
            </w:pPr>
          </w:p>
        </w:tc>
      </w:tr>
      <w:tr w:rsidR="000412F0" w:rsidRPr="00963CCB" w14:paraId="30C76808" w14:textId="77777777" w:rsidTr="00E6746C">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14F29248" w14:textId="77777777" w:rsidR="000412F0" w:rsidRPr="00963CCB" w:rsidRDefault="000412F0" w:rsidP="00E6746C">
            <w:pPr>
              <w:rPr>
                <w:rFonts w:ascii="Calibri" w:eastAsia="Times New Roman" w:hAnsi="Calibri" w:cs="Calibri"/>
                <w:color w:val="000000"/>
                <w:sz w:val="22"/>
              </w:rPr>
            </w:pPr>
            <w:r w:rsidRPr="00963CCB">
              <w:rPr>
                <w:rFonts w:ascii="Calibri" w:eastAsia="Times New Roman" w:hAnsi="Calibri" w:cs="Calibri"/>
                <w:color w:val="000000"/>
                <w:sz w:val="22"/>
              </w:rPr>
              <w:t>8440261</w:t>
            </w:r>
          </w:p>
        </w:tc>
        <w:tc>
          <w:tcPr>
            <w:tcW w:w="2117" w:type="dxa"/>
            <w:tcBorders>
              <w:top w:val="nil"/>
              <w:left w:val="nil"/>
              <w:bottom w:val="single" w:sz="4" w:space="0" w:color="C0C0C0"/>
              <w:right w:val="single" w:sz="4" w:space="0" w:color="C0C0C0"/>
            </w:tcBorders>
            <w:shd w:val="clear" w:color="auto" w:fill="auto"/>
            <w:vAlign w:val="bottom"/>
            <w:hideMark/>
          </w:tcPr>
          <w:p w14:paraId="38E28409" w14:textId="77777777" w:rsidR="000412F0" w:rsidRPr="00963CCB" w:rsidRDefault="000412F0" w:rsidP="00E6746C">
            <w:pPr>
              <w:rPr>
                <w:rFonts w:ascii="Calibri" w:eastAsia="Times New Roman" w:hAnsi="Calibri" w:cs="Calibri"/>
                <w:color w:val="000000"/>
                <w:sz w:val="22"/>
              </w:rPr>
            </w:pPr>
            <w:r w:rsidRPr="00963CCB">
              <w:rPr>
                <w:rFonts w:ascii="Calibri" w:eastAsia="Times New Roman" w:hAnsi="Calibri" w:cs="Calibri"/>
                <w:color w:val="000000"/>
                <w:sz w:val="22"/>
              </w:rPr>
              <w:t>Rhode Island</w:t>
            </w:r>
          </w:p>
        </w:tc>
        <w:tc>
          <w:tcPr>
            <w:tcW w:w="5122" w:type="dxa"/>
            <w:tcBorders>
              <w:top w:val="nil"/>
              <w:left w:val="nil"/>
              <w:bottom w:val="single" w:sz="4" w:space="0" w:color="C0C0C0"/>
              <w:right w:val="single" w:sz="4" w:space="0" w:color="C0C0C0"/>
            </w:tcBorders>
            <w:shd w:val="clear" w:color="auto" w:fill="auto"/>
            <w:vAlign w:val="bottom"/>
            <w:hideMark/>
          </w:tcPr>
          <w:p w14:paraId="64F029BB" w14:textId="77777777" w:rsidR="000412F0" w:rsidRPr="00963CCB" w:rsidRDefault="000412F0" w:rsidP="00E6746C">
            <w:pPr>
              <w:rPr>
                <w:rFonts w:ascii="Calibri" w:eastAsia="Times New Roman" w:hAnsi="Calibri" w:cs="Calibri"/>
                <w:color w:val="000000"/>
                <w:sz w:val="22"/>
              </w:rPr>
            </w:pPr>
            <w:r w:rsidRPr="00963CCB">
              <w:rPr>
                <w:rFonts w:ascii="Calibri" w:eastAsia="Times New Roman" w:hAnsi="Calibri" w:cs="Calibri"/>
                <w:color w:val="000000"/>
                <w:sz w:val="22"/>
              </w:rPr>
              <w:t>Harmony Hill</w:t>
            </w:r>
          </w:p>
        </w:tc>
        <w:tc>
          <w:tcPr>
            <w:tcW w:w="1571" w:type="dxa"/>
            <w:tcBorders>
              <w:top w:val="nil"/>
              <w:left w:val="nil"/>
              <w:bottom w:val="single" w:sz="4" w:space="0" w:color="C0C0C0"/>
              <w:right w:val="single" w:sz="4" w:space="0" w:color="C0C0C0"/>
            </w:tcBorders>
            <w:shd w:val="clear" w:color="auto" w:fill="auto"/>
            <w:vAlign w:val="bottom"/>
            <w:hideMark/>
          </w:tcPr>
          <w:p w14:paraId="6C7DCA51" w14:textId="77777777" w:rsidR="000412F0" w:rsidRPr="00963CCB" w:rsidRDefault="000412F0" w:rsidP="00E6746C">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F70B4D" w:rsidRPr="00963CCB" w14:paraId="57150B9B"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tcPr>
          <w:p w14:paraId="72200007" w14:textId="5D6B2175" w:rsidR="00F70B4D" w:rsidRPr="00963CCB" w:rsidRDefault="00F70B4D" w:rsidP="00963CCB">
            <w:pPr>
              <w:rPr>
                <w:rFonts w:ascii="Calibri" w:eastAsia="Times New Roman" w:hAnsi="Calibri" w:cs="Calibri"/>
                <w:color w:val="000000"/>
                <w:sz w:val="22"/>
              </w:rPr>
            </w:pPr>
            <w:r>
              <w:rPr>
                <w:rFonts w:ascii="Calibri" w:eastAsia="Times New Roman" w:hAnsi="Calibri" w:cs="Calibri"/>
                <w:color w:val="000000"/>
                <w:sz w:val="22"/>
              </w:rPr>
              <w:t>8440321</w:t>
            </w:r>
          </w:p>
        </w:tc>
        <w:tc>
          <w:tcPr>
            <w:tcW w:w="2117" w:type="dxa"/>
            <w:tcBorders>
              <w:top w:val="nil"/>
              <w:left w:val="nil"/>
              <w:bottom w:val="single" w:sz="4" w:space="0" w:color="C0C0C0"/>
              <w:right w:val="single" w:sz="4" w:space="0" w:color="C0C0C0"/>
            </w:tcBorders>
            <w:shd w:val="clear" w:color="auto" w:fill="auto"/>
            <w:vAlign w:val="bottom"/>
          </w:tcPr>
          <w:p w14:paraId="50AE03FA" w14:textId="48311D3D"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Rhode Island</w:t>
            </w:r>
          </w:p>
        </w:tc>
        <w:tc>
          <w:tcPr>
            <w:tcW w:w="5122" w:type="dxa"/>
            <w:tcBorders>
              <w:top w:val="nil"/>
              <w:left w:val="nil"/>
              <w:bottom w:val="single" w:sz="4" w:space="0" w:color="C0C0C0"/>
              <w:right w:val="single" w:sz="4" w:space="0" w:color="C0C0C0"/>
            </w:tcBorders>
            <w:shd w:val="clear" w:color="auto" w:fill="auto"/>
            <w:vAlign w:val="bottom"/>
          </w:tcPr>
          <w:p w14:paraId="3EDB7C31" w14:textId="1F3B76F8" w:rsidR="00F70B4D" w:rsidRPr="00963CCB" w:rsidRDefault="00F70B4D" w:rsidP="00963CCB">
            <w:pPr>
              <w:rPr>
                <w:rFonts w:ascii="Calibri" w:eastAsia="Times New Roman" w:hAnsi="Calibri" w:cs="Calibri"/>
                <w:color w:val="000000"/>
                <w:sz w:val="22"/>
              </w:rPr>
            </w:pPr>
            <w:r>
              <w:rPr>
                <w:rFonts w:ascii="Calibri" w:eastAsia="Times New Roman" w:hAnsi="Calibri" w:cs="Calibri"/>
                <w:color w:val="000000"/>
                <w:sz w:val="22"/>
              </w:rPr>
              <w:t>The Wheeler School</w:t>
            </w:r>
          </w:p>
        </w:tc>
        <w:tc>
          <w:tcPr>
            <w:tcW w:w="1571" w:type="dxa"/>
            <w:tcBorders>
              <w:top w:val="nil"/>
              <w:left w:val="nil"/>
              <w:bottom w:val="single" w:sz="4" w:space="0" w:color="C0C0C0"/>
              <w:right w:val="single" w:sz="4" w:space="0" w:color="C0C0C0"/>
            </w:tcBorders>
            <w:shd w:val="clear" w:color="auto" w:fill="auto"/>
            <w:vAlign w:val="bottom"/>
          </w:tcPr>
          <w:p w14:paraId="05382CA3" w14:textId="77777777" w:rsidR="00F70B4D" w:rsidRPr="00963CCB" w:rsidRDefault="00F70B4D" w:rsidP="00963CCB">
            <w:pPr>
              <w:jc w:val="right"/>
              <w:rPr>
                <w:rFonts w:ascii="Calibri" w:eastAsia="Times New Roman" w:hAnsi="Calibri" w:cs="Calibri"/>
                <w:color w:val="000000"/>
                <w:sz w:val="22"/>
              </w:rPr>
            </w:pPr>
          </w:p>
        </w:tc>
      </w:tr>
      <w:tr w:rsidR="00F70B4D" w:rsidRPr="00963CCB" w14:paraId="366BBE27"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1BD82AF5"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8440461</w:t>
            </w:r>
          </w:p>
        </w:tc>
        <w:tc>
          <w:tcPr>
            <w:tcW w:w="2117" w:type="dxa"/>
            <w:tcBorders>
              <w:top w:val="nil"/>
              <w:left w:val="nil"/>
              <w:bottom w:val="single" w:sz="4" w:space="0" w:color="C0C0C0"/>
              <w:right w:val="single" w:sz="4" w:space="0" w:color="C0C0C0"/>
            </w:tcBorders>
            <w:shd w:val="clear" w:color="auto" w:fill="auto"/>
            <w:vAlign w:val="bottom"/>
            <w:hideMark/>
          </w:tcPr>
          <w:p w14:paraId="4EF4AB0E"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Rhode Island</w:t>
            </w:r>
          </w:p>
        </w:tc>
        <w:tc>
          <w:tcPr>
            <w:tcW w:w="5122" w:type="dxa"/>
            <w:tcBorders>
              <w:top w:val="nil"/>
              <w:left w:val="nil"/>
              <w:bottom w:val="single" w:sz="4" w:space="0" w:color="C0C0C0"/>
              <w:right w:val="single" w:sz="4" w:space="0" w:color="C0C0C0"/>
            </w:tcBorders>
            <w:shd w:val="clear" w:color="auto" w:fill="auto"/>
            <w:vAlign w:val="bottom"/>
            <w:hideMark/>
          </w:tcPr>
          <w:p w14:paraId="1B531ED1"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Bradley  School-East Providence</w:t>
            </w:r>
          </w:p>
        </w:tc>
        <w:tc>
          <w:tcPr>
            <w:tcW w:w="1571" w:type="dxa"/>
            <w:tcBorders>
              <w:top w:val="nil"/>
              <w:left w:val="nil"/>
              <w:bottom w:val="single" w:sz="4" w:space="0" w:color="C0C0C0"/>
              <w:right w:val="single" w:sz="4" w:space="0" w:color="C0C0C0"/>
            </w:tcBorders>
            <w:shd w:val="clear" w:color="auto" w:fill="auto"/>
            <w:vAlign w:val="bottom"/>
            <w:hideMark/>
          </w:tcPr>
          <w:p w14:paraId="5ED1EC86" w14:textId="77777777" w:rsidR="00F70B4D" w:rsidRPr="00963CCB" w:rsidRDefault="00F70B4D"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F70B4D" w:rsidRPr="00963CCB" w14:paraId="1450F7A0"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5E6AA01A"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8440561</w:t>
            </w:r>
          </w:p>
        </w:tc>
        <w:tc>
          <w:tcPr>
            <w:tcW w:w="2117" w:type="dxa"/>
            <w:tcBorders>
              <w:top w:val="nil"/>
              <w:left w:val="nil"/>
              <w:bottom w:val="single" w:sz="4" w:space="0" w:color="C0C0C0"/>
              <w:right w:val="single" w:sz="4" w:space="0" w:color="C0C0C0"/>
            </w:tcBorders>
            <w:shd w:val="clear" w:color="auto" w:fill="auto"/>
            <w:vAlign w:val="bottom"/>
            <w:hideMark/>
          </w:tcPr>
          <w:p w14:paraId="3B8CFFA7"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Rhode Island</w:t>
            </w:r>
          </w:p>
        </w:tc>
        <w:tc>
          <w:tcPr>
            <w:tcW w:w="5122" w:type="dxa"/>
            <w:tcBorders>
              <w:top w:val="nil"/>
              <w:left w:val="nil"/>
              <w:bottom w:val="single" w:sz="4" w:space="0" w:color="C0C0C0"/>
              <w:right w:val="single" w:sz="4" w:space="0" w:color="C0C0C0"/>
            </w:tcBorders>
            <w:shd w:val="clear" w:color="auto" w:fill="auto"/>
            <w:vAlign w:val="bottom"/>
            <w:hideMark/>
          </w:tcPr>
          <w:p w14:paraId="2B388D53"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Mount Pleasant Academy</w:t>
            </w:r>
          </w:p>
        </w:tc>
        <w:tc>
          <w:tcPr>
            <w:tcW w:w="1571" w:type="dxa"/>
            <w:tcBorders>
              <w:top w:val="nil"/>
              <w:left w:val="nil"/>
              <w:bottom w:val="single" w:sz="4" w:space="0" w:color="C0C0C0"/>
              <w:right w:val="single" w:sz="4" w:space="0" w:color="C0C0C0"/>
            </w:tcBorders>
            <w:shd w:val="clear" w:color="auto" w:fill="auto"/>
            <w:vAlign w:val="bottom"/>
            <w:hideMark/>
          </w:tcPr>
          <w:p w14:paraId="339272F5" w14:textId="77777777" w:rsidR="00F70B4D" w:rsidRPr="00963CCB" w:rsidRDefault="00F70B4D"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F70B4D" w:rsidRPr="00963CCB" w14:paraId="53E55E35"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013867B5"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8440661</w:t>
            </w:r>
          </w:p>
        </w:tc>
        <w:tc>
          <w:tcPr>
            <w:tcW w:w="2117" w:type="dxa"/>
            <w:tcBorders>
              <w:top w:val="nil"/>
              <w:left w:val="nil"/>
              <w:bottom w:val="single" w:sz="4" w:space="0" w:color="C0C0C0"/>
              <w:right w:val="single" w:sz="4" w:space="0" w:color="C0C0C0"/>
            </w:tcBorders>
            <w:shd w:val="clear" w:color="auto" w:fill="auto"/>
            <w:vAlign w:val="bottom"/>
            <w:hideMark/>
          </w:tcPr>
          <w:p w14:paraId="6BEF2F2B"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Rhode Island</w:t>
            </w:r>
          </w:p>
        </w:tc>
        <w:tc>
          <w:tcPr>
            <w:tcW w:w="5122" w:type="dxa"/>
            <w:tcBorders>
              <w:top w:val="nil"/>
              <w:left w:val="nil"/>
              <w:bottom w:val="single" w:sz="4" w:space="0" w:color="C0C0C0"/>
              <w:right w:val="single" w:sz="4" w:space="0" w:color="C0C0C0"/>
            </w:tcBorders>
            <w:shd w:val="clear" w:color="auto" w:fill="auto"/>
            <w:vAlign w:val="bottom"/>
            <w:hideMark/>
          </w:tcPr>
          <w:p w14:paraId="51F1691A"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Wolf School</w:t>
            </w:r>
          </w:p>
        </w:tc>
        <w:tc>
          <w:tcPr>
            <w:tcW w:w="1571" w:type="dxa"/>
            <w:tcBorders>
              <w:top w:val="nil"/>
              <w:left w:val="nil"/>
              <w:bottom w:val="single" w:sz="4" w:space="0" w:color="C0C0C0"/>
              <w:right w:val="single" w:sz="4" w:space="0" w:color="C0C0C0"/>
            </w:tcBorders>
            <w:shd w:val="clear" w:color="auto" w:fill="auto"/>
            <w:vAlign w:val="bottom"/>
            <w:hideMark/>
          </w:tcPr>
          <w:p w14:paraId="3559DFA4" w14:textId="77777777" w:rsidR="00F70B4D" w:rsidRPr="00963CCB" w:rsidRDefault="00F70B4D"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F70B4D" w:rsidRPr="00963CCB" w14:paraId="61FC19CC"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215C09F9"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8440761</w:t>
            </w:r>
          </w:p>
        </w:tc>
        <w:tc>
          <w:tcPr>
            <w:tcW w:w="2117" w:type="dxa"/>
            <w:tcBorders>
              <w:top w:val="nil"/>
              <w:left w:val="nil"/>
              <w:bottom w:val="single" w:sz="4" w:space="0" w:color="C0C0C0"/>
              <w:right w:val="single" w:sz="4" w:space="0" w:color="C0C0C0"/>
            </w:tcBorders>
            <w:shd w:val="clear" w:color="auto" w:fill="auto"/>
            <w:vAlign w:val="bottom"/>
            <w:hideMark/>
          </w:tcPr>
          <w:p w14:paraId="62F74C74"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Rhode Island</w:t>
            </w:r>
          </w:p>
        </w:tc>
        <w:tc>
          <w:tcPr>
            <w:tcW w:w="5122" w:type="dxa"/>
            <w:tcBorders>
              <w:top w:val="nil"/>
              <w:left w:val="nil"/>
              <w:bottom w:val="single" w:sz="4" w:space="0" w:color="C0C0C0"/>
              <w:right w:val="single" w:sz="4" w:space="0" w:color="C0C0C0"/>
            </w:tcBorders>
            <w:shd w:val="clear" w:color="auto" w:fill="auto"/>
            <w:vAlign w:val="bottom"/>
            <w:hideMark/>
          </w:tcPr>
          <w:p w14:paraId="443CE46B"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Meeting Street School</w:t>
            </w:r>
          </w:p>
        </w:tc>
        <w:tc>
          <w:tcPr>
            <w:tcW w:w="1571" w:type="dxa"/>
            <w:tcBorders>
              <w:top w:val="nil"/>
              <w:left w:val="nil"/>
              <w:bottom w:val="single" w:sz="4" w:space="0" w:color="C0C0C0"/>
              <w:right w:val="single" w:sz="4" w:space="0" w:color="C0C0C0"/>
            </w:tcBorders>
            <w:shd w:val="clear" w:color="auto" w:fill="auto"/>
            <w:vAlign w:val="bottom"/>
            <w:hideMark/>
          </w:tcPr>
          <w:p w14:paraId="6F13B463" w14:textId="77777777" w:rsidR="00F70B4D" w:rsidRPr="00963CCB" w:rsidRDefault="00F70B4D"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F70B4D" w:rsidRPr="00963CCB" w14:paraId="1CDF529A"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1F768D3D"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8440861</w:t>
            </w:r>
          </w:p>
        </w:tc>
        <w:tc>
          <w:tcPr>
            <w:tcW w:w="2117" w:type="dxa"/>
            <w:tcBorders>
              <w:top w:val="nil"/>
              <w:left w:val="nil"/>
              <w:bottom w:val="single" w:sz="4" w:space="0" w:color="C0C0C0"/>
              <w:right w:val="single" w:sz="4" w:space="0" w:color="C0C0C0"/>
            </w:tcBorders>
            <w:shd w:val="clear" w:color="auto" w:fill="auto"/>
            <w:vAlign w:val="bottom"/>
            <w:hideMark/>
          </w:tcPr>
          <w:p w14:paraId="221526BE"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Rhode Island</w:t>
            </w:r>
          </w:p>
        </w:tc>
        <w:tc>
          <w:tcPr>
            <w:tcW w:w="5122" w:type="dxa"/>
            <w:tcBorders>
              <w:top w:val="nil"/>
              <w:left w:val="nil"/>
              <w:bottom w:val="single" w:sz="4" w:space="0" w:color="C0C0C0"/>
              <w:right w:val="single" w:sz="4" w:space="0" w:color="C0C0C0"/>
            </w:tcBorders>
            <w:shd w:val="clear" w:color="auto" w:fill="auto"/>
            <w:vAlign w:val="bottom"/>
            <w:hideMark/>
          </w:tcPr>
          <w:p w14:paraId="207C08BD"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Bradley School - Westerly</w:t>
            </w:r>
          </w:p>
        </w:tc>
        <w:tc>
          <w:tcPr>
            <w:tcW w:w="1571" w:type="dxa"/>
            <w:tcBorders>
              <w:top w:val="nil"/>
              <w:left w:val="nil"/>
              <w:bottom w:val="single" w:sz="4" w:space="0" w:color="C0C0C0"/>
              <w:right w:val="single" w:sz="4" w:space="0" w:color="C0C0C0"/>
            </w:tcBorders>
            <w:shd w:val="clear" w:color="auto" w:fill="auto"/>
            <w:vAlign w:val="bottom"/>
            <w:hideMark/>
          </w:tcPr>
          <w:p w14:paraId="5167F999" w14:textId="77777777" w:rsidR="00F70B4D" w:rsidRPr="00963CCB" w:rsidRDefault="00F70B4D"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F70B4D" w:rsidRPr="0032208B" w14:paraId="30C44F4D"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tcPr>
          <w:p w14:paraId="1F5F3AF9" w14:textId="762315B9" w:rsidR="00F70B4D" w:rsidRPr="00F70B4D" w:rsidRDefault="00F70B4D" w:rsidP="00963CCB">
            <w:pPr>
              <w:rPr>
                <w:rFonts w:ascii="Calibri" w:eastAsia="Times New Roman" w:hAnsi="Calibri" w:cs="Calibri"/>
                <w:sz w:val="22"/>
              </w:rPr>
            </w:pPr>
            <w:r w:rsidRPr="00F70B4D">
              <w:rPr>
                <w:rFonts w:ascii="Calibri" w:eastAsia="Times New Roman" w:hAnsi="Calibri" w:cs="Calibri"/>
                <w:sz w:val="22"/>
              </w:rPr>
              <w:t>8450111</w:t>
            </w:r>
          </w:p>
        </w:tc>
        <w:tc>
          <w:tcPr>
            <w:tcW w:w="2117" w:type="dxa"/>
            <w:tcBorders>
              <w:top w:val="nil"/>
              <w:left w:val="nil"/>
              <w:bottom w:val="single" w:sz="4" w:space="0" w:color="C0C0C0"/>
              <w:right w:val="single" w:sz="4" w:space="0" w:color="C0C0C0"/>
            </w:tcBorders>
            <w:shd w:val="clear" w:color="auto" w:fill="auto"/>
            <w:vAlign w:val="bottom"/>
          </w:tcPr>
          <w:p w14:paraId="23661BC8" w14:textId="2C4E12A9" w:rsidR="00F70B4D" w:rsidRPr="00F70B4D" w:rsidRDefault="00F70B4D" w:rsidP="00963CCB">
            <w:pPr>
              <w:rPr>
                <w:rFonts w:ascii="Calibri" w:eastAsia="Times New Roman" w:hAnsi="Calibri" w:cs="Calibri"/>
                <w:sz w:val="22"/>
              </w:rPr>
            </w:pPr>
            <w:r>
              <w:rPr>
                <w:rFonts w:ascii="Calibri" w:eastAsia="Times New Roman" w:hAnsi="Calibri" w:cs="Calibri"/>
                <w:sz w:val="22"/>
              </w:rPr>
              <w:t>South Carolina</w:t>
            </w:r>
          </w:p>
        </w:tc>
        <w:tc>
          <w:tcPr>
            <w:tcW w:w="5122" w:type="dxa"/>
            <w:tcBorders>
              <w:top w:val="nil"/>
              <w:left w:val="nil"/>
              <w:bottom w:val="single" w:sz="4" w:space="0" w:color="C0C0C0"/>
              <w:right w:val="single" w:sz="4" w:space="0" w:color="C0C0C0"/>
            </w:tcBorders>
            <w:shd w:val="clear" w:color="auto" w:fill="auto"/>
            <w:vAlign w:val="bottom"/>
          </w:tcPr>
          <w:p w14:paraId="1F4484EA" w14:textId="4A2EA09B" w:rsidR="00F70B4D" w:rsidRPr="00F70B4D" w:rsidRDefault="00F70B4D" w:rsidP="00963CCB">
            <w:pPr>
              <w:rPr>
                <w:rFonts w:ascii="Calibri" w:eastAsia="Times New Roman" w:hAnsi="Calibri" w:cs="Calibri"/>
                <w:sz w:val="22"/>
              </w:rPr>
            </w:pPr>
            <w:r>
              <w:rPr>
                <w:rFonts w:ascii="Calibri" w:eastAsia="Times New Roman" w:hAnsi="Calibri" w:cs="Calibri"/>
                <w:sz w:val="22"/>
              </w:rPr>
              <w:t>Dutch Fork Elementary</w:t>
            </w:r>
          </w:p>
        </w:tc>
        <w:tc>
          <w:tcPr>
            <w:tcW w:w="1571" w:type="dxa"/>
            <w:tcBorders>
              <w:top w:val="nil"/>
              <w:left w:val="nil"/>
              <w:bottom w:val="single" w:sz="4" w:space="0" w:color="C0C0C0"/>
              <w:right w:val="single" w:sz="4" w:space="0" w:color="C0C0C0"/>
            </w:tcBorders>
            <w:shd w:val="clear" w:color="auto" w:fill="auto"/>
            <w:vAlign w:val="bottom"/>
          </w:tcPr>
          <w:p w14:paraId="22ABB826" w14:textId="77777777" w:rsidR="00F70B4D" w:rsidRPr="00F70B4D" w:rsidRDefault="00F70B4D" w:rsidP="0032208B">
            <w:pPr>
              <w:rPr>
                <w:rFonts w:ascii="Calibri" w:eastAsia="Times New Roman" w:hAnsi="Calibri" w:cs="Calibri"/>
                <w:sz w:val="22"/>
              </w:rPr>
            </w:pPr>
          </w:p>
        </w:tc>
      </w:tr>
      <w:tr w:rsidR="00F70B4D" w:rsidRPr="0032208B" w14:paraId="3C0BA84D"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3E70A6A0" w14:textId="77777777" w:rsidR="00F70B4D" w:rsidRPr="0032208B" w:rsidRDefault="00F70B4D" w:rsidP="00963CCB">
            <w:pPr>
              <w:rPr>
                <w:rFonts w:ascii="Calibri" w:eastAsia="Times New Roman" w:hAnsi="Calibri" w:cs="Calibri"/>
                <w:b/>
                <w:color w:val="FF0000"/>
                <w:sz w:val="22"/>
              </w:rPr>
            </w:pPr>
            <w:r w:rsidRPr="0032208B">
              <w:rPr>
                <w:rFonts w:ascii="Calibri" w:eastAsia="Times New Roman" w:hAnsi="Calibri" w:cs="Calibri"/>
                <w:b/>
                <w:color w:val="FF0000"/>
                <w:sz w:val="22"/>
              </w:rPr>
              <w:t>8450121</w:t>
            </w:r>
          </w:p>
        </w:tc>
        <w:tc>
          <w:tcPr>
            <w:tcW w:w="2117" w:type="dxa"/>
            <w:tcBorders>
              <w:top w:val="nil"/>
              <w:left w:val="nil"/>
              <w:bottom w:val="single" w:sz="4" w:space="0" w:color="C0C0C0"/>
              <w:right w:val="single" w:sz="4" w:space="0" w:color="C0C0C0"/>
            </w:tcBorders>
            <w:shd w:val="clear" w:color="auto" w:fill="auto"/>
            <w:vAlign w:val="bottom"/>
            <w:hideMark/>
          </w:tcPr>
          <w:p w14:paraId="02B52950" w14:textId="77777777" w:rsidR="00F70B4D" w:rsidRPr="0032208B" w:rsidRDefault="00F70B4D" w:rsidP="00963CCB">
            <w:pPr>
              <w:rPr>
                <w:rFonts w:ascii="Calibri" w:eastAsia="Times New Roman" w:hAnsi="Calibri" w:cs="Calibri"/>
                <w:b/>
                <w:color w:val="FF0000"/>
                <w:sz w:val="22"/>
              </w:rPr>
            </w:pPr>
            <w:r w:rsidRPr="0032208B">
              <w:rPr>
                <w:rFonts w:ascii="Calibri" w:eastAsia="Times New Roman" w:hAnsi="Calibri" w:cs="Calibri"/>
                <w:b/>
                <w:color w:val="FF0000"/>
                <w:sz w:val="22"/>
              </w:rPr>
              <w:t>South Carolina</w:t>
            </w:r>
          </w:p>
        </w:tc>
        <w:tc>
          <w:tcPr>
            <w:tcW w:w="5122" w:type="dxa"/>
            <w:tcBorders>
              <w:top w:val="nil"/>
              <w:left w:val="nil"/>
              <w:bottom w:val="single" w:sz="4" w:space="0" w:color="C0C0C0"/>
              <w:right w:val="single" w:sz="4" w:space="0" w:color="C0C0C0"/>
            </w:tcBorders>
            <w:shd w:val="clear" w:color="auto" w:fill="auto"/>
            <w:vAlign w:val="bottom"/>
            <w:hideMark/>
          </w:tcPr>
          <w:p w14:paraId="7AFE85BA" w14:textId="77777777" w:rsidR="00F70B4D" w:rsidRPr="0032208B" w:rsidRDefault="00F70B4D" w:rsidP="00963CCB">
            <w:pPr>
              <w:rPr>
                <w:rFonts w:ascii="Calibri" w:eastAsia="Times New Roman" w:hAnsi="Calibri" w:cs="Calibri"/>
                <w:b/>
                <w:color w:val="FF0000"/>
                <w:sz w:val="22"/>
              </w:rPr>
            </w:pPr>
            <w:r w:rsidRPr="0032208B">
              <w:rPr>
                <w:rFonts w:ascii="Calibri" w:eastAsia="Times New Roman" w:hAnsi="Calibri" w:cs="Calibri"/>
                <w:b/>
                <w:color w:val="FF0000"/>
                <w:sz w:val="22"/>
              </w:rPr>
              <w:t>Palmetto Pines Behavioral Health</w:t>
            </w:r>
          </w:p>
        </w:tc>
        <w:tc>
          <w:tcPr>
            <w:tcW w:w="1571" w:type="dxa"/>
            <w:tcBorders>
              <w:top w:val="nil"/>
              <w:left w:val="nil"/>
              <w:bottom w:val="single" w:sz="4" w:space="0" w:color="C0C0C0"/>
              <w:right w:val="single" w:sz="4" w:space="0" w:color="C0C0C0"/>
            </w:tcBorders>
            <w:shd w:val="clear" w:color="auto" w:fill="auto"/>
            <w:vAlign w:val="bottom"/>
            <w:hideMark/>
          </w:tcPr>
          <w:p w14:paraId="115D1C19" w14:textId="77777777" w:rsidR="00F70B4D" w:rsidRPr="0032208B" w:rsidRDefault="00F70B4D" w:rsidP="0032208B">
            <w:pPr>
              <w:rPr>
                <w:rFonts w:ascii="Calibri" w:eastAsia="Times New Roman" w:hAnsi="Calibri" w:cs="Calibri"/>
                <w:b/>
                <w:color w:val="FF0000"/>
                <w:sz w:val="22"/>
              </w:rPr>
            </w:pPr>
            <w:r w:rsidRPr="0032208B">
              <w:rPr>
                <w:rFonts w:ascii="Calibri" w:eastAsia="Times New Roman" w:hAnsi="Calibri" w:cs="Calibri"/>
                <w:b/>
                <w:color w:val="FF0000"/>
                <w:sz w:val="22"/>
              </w:rPr>
              <w:t> </w:t>
            </w:r>
          </w:p>
        </w:tc>
      </w:tr>
      <w:tr w:rsidR="00F70B4D" w:rsidRPr="00963CCB" w14:paraId="54AEBD3A"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264454D0"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8470761</w:t>
            </w:r>
          </w:p>
        </w:tc>
        <w:tc>
          <w:tcPr>
            <w:tcW w:w="2117" w:type="dxa"/>
            <w:tcBorders>
              <w:top w:val="nil"/>
              <w:left w:val="nil"/>
              <w:bottom w:val="single" w:sz="4" w:space="0" w:color="C0C0C0"/>
              <w:right w:val="single" w:sz="4" w:space="0" w:color="C0C0C0"/>
            </w:tcBorders>
            <w:shd w:val="clear" w:color="auto" w:fill="auto"/>
            <w:vAlign w:val="bottom"/>
            <w:hideMark/>
          </w:tcPr>
          <w:p w14:paraId="267663F0"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Tennessee</w:t>
            </w:r>
          </w:p>
        </w:tc>
        <w:tc>
          <w:tcPr>
            <w:tcW w:w="5122" w:type="dxa"/>
            <w:tcBorders>
              <w:top w:val="nil"/>
              <w:left w:val="nil"/>
              <w:bottom w:val="single" w:sz="4" w:space="0" w:color="C0C0C0"/>
              <w:right w:val="single" w:sz="4" w:space="0" w:color="C0C0C0"/>
            </w:tcBorders>
            <w:shd w:val="clear" w:color="auto" w:fill="auto"/>
            <w:vAlign w:val="bottom"/>
            <w:hideMark/>
          </w:tcPr>
          <w:p w14:paraId="26E4C6C1"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Natchez Trace Youth Academy</w:t>
            </w:r>
          </w:p>
        </w:tc>
        <w:tc>
          <w:tcPr>
            <w:tcW w:w="1571" w:type="dxa"/>
            <w:tcBorders>
              <w:top w:val="nil"/>
              <w:left w:val="nil"/>
              <w:bottom w:val="single" w:sz="4" w:space="0" w:color="C0C0C0"/>
              <w:right w:val="single" w:sz="4" w:space="0" w:color="C0C0C0"/>
            </w:tcBorders>
            <w:shd w:val="clear" w:color="auto" w:fill="auto"/>
            <w:vAlign w:val="bottom"/>
            <w:hideMark/>
          </w:tcPr>
          <w:p w14:paraId="31A9A86A" w14:textId="77777777" w:rsidR="00F70B4D" w:rsidRPr="00963CCB" w:rsidRDefault="00F70B4D"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F70B4D" w:rsidRPr="00963CCB" w14:paraId="4AE44349"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4E9E484A"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8470861</w:t>
            </w:r>
          </w:p>
        </w:tc>
        <w:tc>
          <w:tcPr>
            <w:tcW w:w="2117" w:type="dxa"/>
            <w:tcBorders>
              <w:top w:val="nil"/>
              <w:left w:val="nil"/>
              <w:bottom w:val="single" w:sz="4" w:space="0" w:color="C0C0C0"/>
              <w:right w:val="single" w:sz="4" w:space="0" w:color="C0C0C0"/>
            </w:tcBorders>
            <w:shd w:val="clear" w:color="auto" w:fill="auto"/>
            <w:vAlign w:val="bottom"/>
            <w:hideMark/>
          </w:tcPr>
          <w:p w14:paraId="29482024"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Tennessee</w:t>
            </w:r>
          </w:p>
        </w:tc>
        <w:tc>
          <w:tcPr>
            <w:tcW w:w="5122" w:type="dxa"/>
            <w:tcBorders>
              <w:top w:val="nil"/>
              <w:left w:val="nil"/>
              <w:bottom w:val="single" w:sz="4" w:space="0" w:color="C0C0C0"/>
              <w:right w:val="single" w:sz="4" w:space="0" w:color="C0C0C0"/>
            </w:tcBorders>
            <w:shd w:val="clear" w:color="auto" w:fill="auto"/>
            <w:vAlign w:val="bottom"/>
            <w:hideMark/>
          </w:tcPr>
          <w:p w14:paraId="4F05D613"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Peninsula Village School</w:t>
            </w:r>
          </w:p>
        </w:tc>
        <w:tc>
          <w:tcPr>
            <w:tcW w:w="1571" w:type="dxa"/>
            <w:tcBorders>
              <w:top w:val="nil"/>
              <w:left w:val="nil"/>
              <w:bottom w:val="single" w:sz="4" w:space="0" w:color="C0C0C0"/>
              <w:right w:val="single" w:sz="4" w:space="0" w:color="C0C0C0"/>
            </w:tcBorders>
            <w:shd w:val="clear" w:color="auto" w:fill="auto"/>
            <w:vAlign w:val="bottom"/>
            <w:hideMark/>
          </w:tcPr>
          <w:p w14:paraId="2DF27E4E" w14:textId="77777777" w:rsidR="00F70B4D" w:rsidRPr="00963CCB" w:rsidRDefault="00F70B4D"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F70B4D" w:rsidRPr="0032208B" w14:paraId="247C46C2"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31F63644" w14:textId="77777777" w:rsidR="00F70B4D" w:rsidRPr="0032208B" w:rsidRDefault="00F70B4D" w:rsidP="00963CCB">
            <w:pPr>
              <w:rPr>
                <w:rFonts w:ascii="Calibri" w:eastAsia="Times New Roman" w:hAnsi="Calibri" w:cs="Calibri"/>
                <w:b/>
                <w:color w:val="FF0000"/>
                <w:sz w:val="22"/>
              </w:rPr>
            </w:pPr>
            <w:r w:rsidRPr="0032208B">
              <w:rPr>
                <w:rFonts w:ascii="Calibri" w:eastAsia="Times New Roman" w:hAnsi="Calibri" w:cs="Calibri"/>
                <w:b/>
                <w:color w:val="FF0000"/>
                <w:sz w:val="22"/>
              </w:rPr>
              <w:t>8480121</w:t>
            </w:r>
          </w:p>
        </w:tc>
        <w:tc>
          <w:tcPr>
            <w:tcW w:w="2117" w:type="dxa"/>
            <w:tcBorders>
              <w:top w:val="nil"/>
              <w:left w:val="nil"/>
              <w:bottom w:val="single" w:sz="4" w:space="0" w:color="C0C0C0"/>
              <w:right w:val="single" w:sz="4" w:space="0" w:color="C0C0C0"/>
            </w:tcBorders>
            <w:shd w:val="clear" w:color="auto" w:fill="auto"/>
            <w:vAlign w:val="bottom"/>
            <w:hideMark/>
          </w:tcPr>
          <w:p w14:paraId="4D8C9403" w14:textId="77777777" w:rsidR="00F70B4D" w:rsidRPr="0032208B" w:rsidRDefault="00F70B4D" w:rsidP="00963CCB">
            <w:pPr>
              <w:rPr>
                <w:rFonts w:ascii="Calibri" w:eastAsia="Times New Roman" w:hAnsi="Calibri" w:cs="Calibri"/>
                <w:b/>
                <w:color w:val="FF0000"/>
                <w:sz w:val="22"/>
              </w:rPr>
            </w:pPr>
            <w:r w:rsidRPr="0032208B">
              <w:rPr>
                <w:rFonts w:ascii="Calibri" w:eastAsia="Times New Roman" w:hAnsi="Calibri" w:cs="Calibri"/>
                <w:b/>
                <w:color w:val="FF0000"/>
                <w:sz w:val="22"/>
              </w:rPr>
              <w:t>Texas</w:t>
            </w:r>
          </w:p>
        </w:tc>
        <w:tc>
          <w:tcPr>
            <w:tcW w:w="5122" w:type="dxa"/>
            <w:tcBorders>
              <w:top w:val="nil"/>
              <w:left w:val="nil"/>
              <w:bottom w:val="single" w:sz="4" w:space="0" w:color="C0C0C0"/>
              <w:right w:val="single" w:sz="4" w:space="0" w:color="C0C0C0"/>
            </w:tcBorders>
            <w:shd w:val="clear" w:color="auto" w:fill="auto"/>
            <w:vAlign w:val="bottom"/>
            <w:hideMark/>
          </w:tcPr>
          <w:p w14:paraId="2517119B" w14:textId="77777777" w:rsidR="00F70B4D" w:rsidRPr="0032208B" w:rsidRDefault="00F70B4D" w:rsidP="00963CCB">
            <w:pPr>
              <w:rPr>
                <w:rFonts w:ascii="Calibri" w:eastAsia="Times New Roman" w:hAnsi="Calibri" w:cs="Calibri"/>
                <w:b/>
                <w:color w:val="FF0000"/>
                <w:sz w:val="22"/>
              </w:rPr>
            </w:pPr>
            <w:r w:rsidRPr="0032208B">
              <w:rPr>
                <w:rFonts w:ascii="Calibri" w:eastAsia="Times New Roman" w:hAnsi="Calibri" w:cs="Calibri"/>
                <w:b/>
                <w:color w:val="FF0000"/>
                <w:sz w:val="22"/>
              </w:rPr>
              <w:t>Devereux - League City</w:t>
            </w:r>
          </w:p>
        </w:tc>
        <w:tc>
          <w:tcPr>
            <w:tcW w:w="1571" w:type="dxa"/>
            <w:tcBorders>
              <w:top w:val="nil"/>
              <w:left w:val="nil"/>
              <w:bottom w:val="single" w:sz="4" w:space="0" w:color="C0C0C0"/>
              <w:right w:val="single" w:sz="4" w:space="0" w:color="C0C0C0"/>
            </w:tcBorders>
            <w:shd w:val="clear" w:color="auto" w:fill="auto"/>
            <w:vAlign w:val="bottom"/>
            <w:hideMark/>
          </w:tcPr>
          <w:p w14:paraId="010B2AF9" w14:textId="77777777" w:rsidR="00F70B4D" w:rsidRPr="0032208B" w:rsidRDefault="00F70B4D" w:rsidP="0032208B">
            <w:pPr>
              <w:rPr>
                <w:rFonts w:ascii="Calibri" w:eastAsia="Times New Roman" w:hAnsi="Calibri" w:cs="Calibri"/>
                <w:b/>
                <w:color w:val="FF0000"/>
                <w:sz w:val="22"/>
              </w:rPr>
            </w:pPr>
            <w:r w:rsidRPr="0032208B">
              <w:rPr>
                <w:rFonts w:ascii="Calibri" w:eastAsia="Times New Roman" w:hAnsi="Calibri" w:cs="Calibri"/>
                <w:b/>
                <w:color w:val="FF0000"/>
                <w:sz w:val="22"/>
              </w:rPr>
              <w:t> </w:t>
            </w:r>
          </w:p>
        </w:tc>
      </w:tr>
      <w:tr w:rsidR="00F70B4D" w:rsidRPr="0032208B" w14:paraId="2D00634F"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4EB35213" w14:textId="77777777" w:rsidR="00F70B4D" w:rsidRPr="0032208B" w:rsidRDefault="00F70B4D" w:rsidP="00963CCB">
            <w:pPr>
              <w:rPr>
                <w:rFonts w:ascii="Calibri" w:eastAsia="Times New Roman" w:hAnsi="Calibri" w:cs="Calibri"/>
                <w:b/>
                <w:color w:val="FF0000"/>
                <w:sz w:val="22"/>
              </w:rPr>
            </w:pPr>
            <w:r w:rsidRPr="0032208B">
              <w:rPr>
                <w:rFonts w:ascii="Calibri" w:eastAsia="Times New Roman" w:hAnsi="Calibri" w:cs="Calibri"/>
                <w:b/>
                <w:color w:val="FF0000"/>
                <w:sz w:val="22"/>
              </w:rPr>
              <w:t>8490121</w:t>
            </w:r>
          </w:p>
        </w:tc>
        <w:tc>
          <w:tcPr>
            <w:tcW w:w="2117" w:type="dxa"/>
            <w:tcBorders>
              <w:top w:val="nil"/>
              <w:left w:val="nil"/>
              <w:bottom w:val="single" w:sz="4" w:space="0" w:color="C0C0C0"/>
              <w:right w:val="single" w:sz="4" w:space="0" w:color="C0C0C0"/>
            </w:tcBorders>
            <w:shd w:val="clear" w:color="auto" w:fill="auto"/>
            <w:vAlign w:val="bottom"/>
            <w:hideMark/>
          </w:tcPr>
          <w:p w14:paraId="506080D3" w14:textId="77777777" w:rsidR="00F70B4D" w:rsidRPr="0032208B" w:rsidRDefault="00F70B4D" w:rsidP="00963CCB">
            <w:pPr>
              <w:rPr>
                <w:rFonts w:ascii="Calibri" w:eastAsia="Times New Roman" w:hAnsi="Calibri" w:cs="Calibri"/>
                <w:b/>
                <w:color w:val="FF0000"/>
                <w:sz w:val="22"/>
              </w:rPr>
            </w:pPr>
            <w:r w:rsidRPr="0032208B">
              <w:rPr>
                <w:rFonts w:ascii="Calibri" w:eastAsia="Times New Roman" w:hAnsi="Calibri" w:cs="Calibri"/>
                <w:b/>
                <w:color w:val="FF0000"/>
                <w:sz w:val="22"/>
              </w:rPr>
              <w:t>Utah</w:t>
            </w:r>
          </w:p>
        </w:tc>
        <w:tc>
          <w:tcPr>
            <w:tcW w:w="5122" w:type="dxa"/>
            <w:tcBorders>
              <w:top w:val="nil"/>
              <w:left w:val="nil"/>
              <w:bottom w:val="single" w:sz="4" w:space="0" w:color="C0C0C0"/>
              <w:right w:val="single" w:sz="4" w:space="0" w:color="C0C0C0"/>
            </w:tcBorders>
            <w:shd w:val="clear" w:color="auto" w:fill="auto"/>
            <w:vAlign w:val="bottom"/>
            <w:hideMark/>
          </w:tcPr>
          <w:p w14:paraId="213AFFB0" w14:textId="77777777" w:rsidR="00F70B4D" w:rsidRPr="0032208B" w:rsidRDefault="00F70B4D" w:rsidP="00963CCB">
            <w:pPr>
              <w:rPr>
                <w:rFonts w:ascii="Calibri" w:eastAsia="Times New Roman" w:hAnsi="Calibri" w:cs="Calibri"/>
                <w:b/>
                <w:color w:val="FF0000"/>
                <w:sz w:val="22"/>
              </w:rPr>
            </w:pPr>
            <w:r w:rsidRPr="0032208B">
              <w:rPr>
                <w:rFonts w:ascii="Calibri" w:eastAsia="Times New Roman" w:hAnsi="Calibri" w:cs="Calibri"/>
                <w:b/>
                <w:color w:val="FF0000"/>
                <w:sz w:val="22"/>
              </w:rPr>
              <w:t>Logan River Academy</w:t>
            </w:r>
          </w:p>
        </w:tc>
        <w:tc>
          <w:tcPr>
            <w:tcW w:w="1571" w:type="dxa"/>
            <w:tcBorders>
              <w:top w:val="nil"/>
              <w:left w:val="nil"/>
              <w:bottom w:val="single" w:sz="4" w:space="0" w:color="C0C0C0"/>
              <w:right w:val="single" w:sz="4" w:space="0" w:color="C0C0C0"/>
            </w:tcBorders>
            <w:shd w:val="clear" w:color="auto" w:fill="auto"/>
            <w:vAlign w:val="bottom"/>
            <w:hideMark/>
          </w:tcPr>
          <w:p w14:paraId="6F6FBF07" w14:textId="77777777" w:rsidR="00F70B4D" w:rsidRPr="0032208B" w:rsidRDefault="00F70B4D" w:rsidP="0032208B">
            <w:pPr>
              <w:rPr>
                <w:rFonts w:ascii="Calibri" w:eastAsia="Times New Roman" w:hAnsi="Calibri" w:cs="Calibri"/>
                <w:b/>
                <w:color w:val="FF0000"/>
                <w:sz w:val="22"/>
              </w:rPr>
            </w:pPr>
            <w:r w:rsidRPr="0032208B">
              <w:rPr>
                <w:rFonts w:ascii="Calibri" w:eastAsia="Times New Roman" w:hAnsi="Calibri" w:cs="Calibri"/>
                <w:b/>
                <w:color w:val="FF0000"/>
                <w:sz w:val="22"/>
              </w:rPr>
              <w:t> </w:t>
            </w:r>
          </w:p>
        </w:tc>
      </w:tr>
      <w:tr w:rsidR="00F70B4D" w:rsidRPr="0032208B" w14:paraId="63699A06"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02EE999B" w14:textId="77777777" w:rsidR="00F70B4D" w:rsidRPr="0032208B" w:rsidRDefault="00F70B4D" w:rsidP="00963CCB">
            <w:pPr>
              <w:rPr>
                <w:rFonts w:ascii="Calibri" w:eastAsia="Times New Roman" w:hAnsi="Calibri" w:cs="Calibri"/>
                <w:b/>
                <w:color w:val="FF0000"/>
                <w:sz w:val="22"/>
              </w:rPr>
            </w:pPr>
            <w:r w:rsidRPr="0032208B">
              <w:rPr>
                <w:rFonts w:ascii="Calibri" w:eastAsia="Times New Roman" w:hAnsi="Calibri" w:cs="Calibri"/>
                <w:b/>
                <w:color w:val="FF0000"/>
                <w:sz w:val="22"/>
              </w:rPr>
              <w:t>8490221</w:t>
            </w:r>
          </w:p>
        </w:tc>
        <w:tc>
          <w:tcPr>
            <w:tcW w:w="2117" w:type="dxa"/>
            <w:tcBorders>
              <w:top w:val="nil"/>
              <w:left w:val="nil"/>
              <w:bottom w:val="single" w:sz="4" w:space="0" w:color="C0C0C0"/>
              <w:right w:val="single" w:sz="4" w:space="0" w:color="C0C0C0"/>
            </w:tcBorders>
            <w:shd w:val="clear" w:color="auto" w:fill="auto"/>
            <w:vAlign w:val="bottom"/>
            <w:hideMark/>
          </w:tcPr>
          <w:p w14:paraId="168782DD" w14:textId="77777777" w:rsidR="00F70B4D" w:rsidRPr="0032208B" w:rsidRDefault="00F70B4D" w:rsidP="00963CCB">
            <w:pPr>
              <w:rPr>
                <w:rFonts w:ascii="Calibri" w:eastAsia="Times New Roman" w:hAnsi="Calibri" w:cs="Calibri"/>
                <w:b/>
                <w:color w:val="FF0000"/>
                <w:sz w:val="22"/>
              </w:rPr>
            </w:pPr>
            <w:r w:rsidRPr="0032208B">
              <w:rPr>
                <w:rFonts w:ascii="Calibri" w:eastAsia="Times New Roman" w:hAnsi="Calibri" w:cs="Calibri"/>
                <w:b/>
                <w:color w:val="FF0000"/>
                <w:sz w:val="22"/>
              </w:rPr>
              <w:t>Utah</w:t>
            </w:r>
          </w:p>
        </w:tc>
        <w:tc>
          <w:tcPr>
            <w:tcW w:w="5122" w:type="dxa"/>
            <w:tcBorders>
              <w:top w:val="nil"/>
              <w:left w:val="nil"/>
              <w:bottom w:val="single" w:sz="4" w:space="0" w:color="C0C0C0"/>
              <w:right w:val="single" w:sz="4" w:space="0" w:color="C0C0C0"/>
            </w:tcBorders>
            <w:shd w:val="clear" w:color="auto" w:fill="auto"/>
            <w:vAlign w:val="bottom"/>
            <w:hideMark/>
          </w:tcPr>
          <w:p w14:paraId="67B40A90" w14:textId="77777777" w:rsidR="00F70B4D" w:rsidRPr="0032208B" w:rsidRDefault="00F70B4D" w:rsidP="00963CCB">
            <w:pPr>
              <w:rPr>
                <w:rFonts w:ascii="Calibri" w:eastAsia="Times New Roman" w:hAnsi="Calibri" w:cs="Calibri"/>
                <w:b/>
                <w:color w:val="FF0000"/>
                <w:sz w:val="22"/>
              </w:rPr>
            </w:pPr>
            <w:r w:rsidRPr="0032208B">
              <w:rPr>
                <w:rFonts w:ascii="Calibri" w:eastAsia="Times New Roman" w:hAnsi="Calibri" w:cs="Calibri"/>
                <w:b/>
                <w:color w:val="FF0000"/>
                <w:sz w:val="22"/>
              </w:rPr>
              <w:t>New Haven School</w:t>
            </w:r>
          </w:p>
        </w:tc>
        <w:tc>
          <w:tcPr>
            <w:tcW w:w="1571" w:type="dxa"/>
            <w:tcBorders>
              <w:top w:val="nil"/>
              <w:left w:val="nil"/>
              <w:bottom w:val="single" w:sz="4" w:space="0" w:color="C0C0C0"/>
              <w:right w:val="single" w:sz="4" w:space="0" w:color="C0C0C0"/>
            </w:tcBorders>
            <w:shd w:val="clear" w:color="auto" w:fill="auto"/>
            <w:vAlign w:val="bottom"/>
            <w:hideMark/>
          </w:tcPr>
          <w:p w14:paraId="01062297" w14:textId="77777777" w:rsidR="00F70B4D" w:rsidRPr="0032208B" w:rsidRDefault="00F70B4D" w:rsidP="0032208B">
            <w:pPr>
              <w:rPr>
                <w:rFonts w:ascii="Calibri" w:eastAsia="Times New Roman" w:hAnsi="Calibri" w:cs="Calibri"/>
                <w:b/>
                <w:color w:val="FF0000"/>
                <w:sz w:val="22"/>
              </w:rPr>
            </w:pPr>
            <w:r w:rsidRPr="0032208B">
              <w:rPr>
                <w:rFonts w:ascii="Calibri" w:eastAsia="Times New Roman" w:hAnsi="Calibri" w:cs="Calibri"/>
                <w:b/>
                <w:color w:val="FF0000"/>
                <w:sz w:val="22"/>
              </w:rPr>
              <w:t> </w:t>
            </w:r>
          </w:p>
        </w:tc>
      </w:tr>
      <w:tr w:rsidR="00AE6AAE" w:rsidRPr="00963CCB" w14:paraId="7EC3569B"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tcPr>
          <w:p w14:paraId="64F7ADAB" w14:textId="26DE69FA" w:rsidR="00AE6AAE" w:rsidRPr="00963CCB" w:rsidRDefault="00AE6AAE" w:rsidP="00963CCB">
            <w:pPr>
              <w:rPr>
                <w:rFonts w:ascii="Calibri" w:eastAsia="Times New Roman" w:hAnsi="Calibri" w:cs="Calibri"/>
                <w:color w:val="000000"/>
                <w:sz w:val="22"/>
              </w:rPr>
            </w:pPr>
            <w:r>
              <w:rPr>
                <w:rFonts w:ascii="Calibri" w:eastAsia="Times New Roman" w:hAnsi="Calibri" w:cs="Calibri"/>
                <w:color w:val="000000"/>
                <w:sz w:val="22"/>
              </w:rPr>
              <w:t>8490321</w:t>
            </w:r>
          </w:p>
        </w:tc>
        <w:tc>
          <w:tcPr>
            <w:tcW w:w="2117" w:type="dxa"/>
            <w:tcBorders>
              <w:top w:val="nil"/>
              <w:left w:val="nil"/>
              <w:bottom w:val="single" w:sz="4" w:space="0" w:color="C0C0C0"/>
              <w:right w:val="single" w:sz="4" w:space="0" w:color="C0C0C0"/>
            </w:tcBorders>
            <w:shd w:val="clear" w:color="auto" w:fill="auto"/>
            <w:vAlign w:val="bottom"/>
          </w:tcPr>
          <w:p w14:paraId="0CCE634C" w14:textId="3D94646D" w:rsidR="00AE6AAE" w:rsidRPr="00963CCB" w:rsidRDefault="00AE6AAE" w:rsidP="00963CCB">
            <w:pPr>
              <w:rPr>
                <w:rFonts w:ascii="Calibri" w:eastAsia="Times New Roman" w:hAnsi="Calibri" w:cs="Calibri"/>
                <w:color w:val="000000"/>
                <w:sz w:val="22"/>
              </w:rPr>
            </w:pPr>
            <w:r>
              <w:rPr>
                <w:rFonts w:ascii="Calibri" w:eastAsia="Times New Roman" w:hAnsi="Calibri" w:cs="Calibri"/>
                <w:color w:val="000000"/>
                <w:sz w:val="22"/>
              </w:rPr>
              <w:t>Utah</w:t>
            </w:r>
          </w:p>
        </w:tc>
        <w:tc>
          <w:tcPr>
            <w:tcW w:w="5122" w:type="dxa"/>
            <w:tcBorders>
              <w:top w:val="nil"/>
              <w:left w:val="nil"/>
              <w:bottom w:val="single" w:sz="4" w:space="0" w:color="C0C0C0"/>
              <w:right w:val="single" w:sz="4" w:space="0" w:color="C0C0C0"/>
            </w:tcBorders>
            <w:shd w:val="clear" w:color="auto" w:fill="auto"/>
            <w:vAlign w:val="bottom"/>
          </w:tcPr>
          <w:p w14:paraId="64C41CD8" w14:textId="00DD83D1" w:rsidR="00AE6AAE" w:rsidRPr="00963CCB" w:rsidRDefault="00AE6AAE" w:rsidP="00963CCB">
            <w:pPr>
              <w:rPr>
                <w:rFonts w:ascii="Calibri" w:eastAsia="Times New Roman" w:hAnsi="Calibri" w:cs="Calibri"/>
                <w:color w:val="000000"/>
                <w:sz w:val="22"/>
              </w:rPr>
            </w:pPr>
            <w:r>
              <w:rPr>
                <w:rFonts w:ascii="Calibri" w:eastAsia="Times New Roman" w:hAnsi="Calibri" w:cs="Calibri"/>
                <w:color w:val="000000"/>
                <w:sz w:val="22"/>
              </w:rPr>
              <w:t>Island View Residential</w:t>
            </w:r>
          </w:p>
        </w:tc>
        <w:tc>
          <w:tcPr>
            <w:tcW w:w="1571" w:type="dxa"/>
            <w:tcBorders>
              <w:top w:val="nil"/>
              <w:left w:val="nil"/>
              <w:bottom w:val="single" w:sz="4" w:space="0" w:color="C0C0C0"/>
              <w:right w:val="single" w:sz="4" w:space="0" w:color="C0C0C0"/>
            </w:tcBorders>
            <w:shd w:val="clear" w:color="auto" w:fill="auto"/>
            <w:vAlign w:val="bottom"/>
          </w:tcPr>
          <w:p w14:paraId="52937A30" w14:textId="77777777" w:rsidR="00AE6AAE" w:rsidRPr="00963CCB" w:rsidRDefault="00AE6AAE" w:rsidP="00963CCB">
            <w:pPr>
              <w:jc w:val="right"/>
              <w:rPr>
                <w:rFonts w:ascii="Calibri" w:eastAsia="Times New Roman" w:hAnsi="Calibri" w:cs="Calibri"/>
                <w:color w:val="000000"/>
                <w:sz w:val="22"/>
              </w:rPr>
            </w:pPr>
          </w:p>
        </w:tc>
      </w:tr>
      <w:tr w:rsidR="00F70B4D" w:rsidRPr="00963CCB" w14:paraId="6959E112"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6546C799"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8500111</w:t>
            </w:r>
          </w:p>
        </w:tc>
        <w:tc>
          <w:tcPr>
            <w:tcW w:w="2117" w:type="dxa"/>
            <w:tcBorders>
              <w:top w:val="nil"/>
              <w:left w:val="nil"/>
              <w:bottom w:val="single" w:sz="4" w:space="0" w:color="C0C0C0"/>
              <w:right w:val="single" w:sz="4" w:space="0" w:color="C0C0C0"/>
            </w:tcBorders>
            <w:shd w:val="clear" w:color="auto" w:fill="auto"/>
            <w:vAlign w:val="bottom"/>
            <w:hideMark/>
          </w:tcPr>
          <w:p w14:paraId="676421B4"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Vermont</w:t>
            </w:r>
          </w:p>
        </w:tc>
        <w:tc>
          <w:tcPr>
            <w:tcW w:w="5122" w:type="dxa"/>
            <w:tcBorders>
              <w:top w:val="nil"/>
              <w:left w:val="nil"/>
              <w:bottom w:val="single" w:sz="4" w:space="0" w:color="C0C0C0"/>
              <w:right w:val="single" w:sz="4" w:space="0" w:color="C0C0C0"/>
            </w:tcBorders>
            <w:shd w:val="clear" w:color="auto" w:fill="auto"/>
            <w:vAlign w:val="bottom"/>
            <w:hideMark/>
          </w:tcPr>
          <w:p w14:paraId="076DF087"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Porters Point School</w:t>
            </w:r>
          </w:p>
        </w:tc>
        <w:tc>
          <w:tcPr>
            <w:tcW w:w="1571" w:type="dxa"/>
            <w:tcBorders>
              <w:top w:val="nil"/>
              <w:left w:val="nil"/>
              <w:bottom w:val="single" w:sz="4" w:space="0" w:color="C0C0C0"/>
              <w:right w:val="single" w:sz="4" w:space="0" w:color="C0C0C0"/>
            </w:tcBorders>
            <w:shd w:val="clear" w:color="auto" w:fill="auto"/>
            <w:vAlign w:val="bottom"/>
            <w:hideMark/>
          </w:tcPr>
          <w:p w14:paraId="1FB1215E" w14:textId="77777777" w:rsidR="00F70B4D" w:rsidRPr="00963CCB" w:rsidRDefault="00F70B4D"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F70B4D" w:rsidRPr="00963CCB" w14:paraId="4918991A"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381C6C25"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8500161</w:t>
            </w:r>
          </w:p>
        </w:tc>
        <w:tc>
          <w:tcPr>
            <w:tcW w:w="2117" w:type="dxa"/>
            <w:tcBorders>
              <w:top w:val="nil"/>
              <w:left w:val="nil"/>
              <w:bottom w:val="single" w:sz="4" w:space="0" w:color="C0C0C0"/>
              <w:right w:val="single" w:sz="4" w:space="0" w:color="C0C0C0"/>
            </w:tcBorders>
            <w:shd w:val="clear" w:color="auto" w:fill="auto"/>
            <w:vAlign w:val="bottom"/>
            <w:hideMark/>
          </w:tcPr>
          <w:p w14:paraId="356DA3E7"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Vermont</w:t>
            </w:r>
          </w:p>
        </w:tc>
        <w:tc>
          <w:tcPr>
            <w:tcW w:w="5122" w:type="dxa"/>
            <w:tcBorders>
              <w:top w:val="nil"/>
              <w:left w:val="nil"/>
              <w:bottom w:val="single" w:sz="4" w:space="0" w:color="C0C0C0"/>
              <w:right w:val="single" w:sz="4" w:space="0" w:color="C0C0C0"/>
            </w:tcBorders>
            <w:shd w:val="clear" w:color="auto" w:fill="auto"/>
            <w:vAlign w:val="bottom"/>
            <w:hideMark/>
          </w:tcPr>
          <w:p w14:paraId="4A35B44D"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Bennington School</w:t>
            </w:r>
          </w:p>
        </w:tc>
        <w:tc>
          <w:tcPr>
            <w:tcW w:w="1571" w:type="dxa"/>
            <w:tcBorders>
              <w:top w:val="nil"/>
              <w:left w:val="nil"/>
              <w:bottom w:val="single" w:sz="4" w:space="0" w:color="C0C0C0"/>
              <w:right w:val="single" w:sz="4" w:space="0" w:color="C0C0C0"/>
            </w:tcBorders>
            <w:shd w:val="clear" w:color="auto" w:fill="auto"/>
            <w:vAlign w:val="bottom"/>
            <w:hideMark/>
          </w:tcPr>
          <w:p w14:paraId="0952D095" w14:textId="77777777" w:rsidR="00F70B4D" w:rsidRPr="00963CCB" w:rsidRDefault="00F70B4D"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F70B4D" w:rsidRPr="00963CCB" w14:paraId="26CD5DB5"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4FB66465"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8500361</w:t>
            </w:r>
          </w:p>
        </w:tc>
        <w:tc>
          <w:tcPr>
            <w:tcW w:w="2117" w:type="dxa"/>
            <w:tcBorders>
              <w:top w:val="nil"/>
              <w:left w:val="nil"/>
              <w:bottom w:val="single" w:sz="4" w:space="0" w:color="C0C0C0"/>
              <w:right w:val="single" w:sz="4" w:space="0" w:color="C0C0C0"/>
            </w:tcBorders>
            <w:shd w:val="clear" w:color="auto" w:fill="auto"/>
            <w:vAlign w:val="bottom"/>
            <w:hideMark/>
          </w:tcPr>
          <w:p w14:paraId="23364A63"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Vermont</w:t>
            </w:r>
          </w:p>
        </w:tc>
        <w:tc>
          <w:tcPr>
            <w:tcW w:w="5122" w:type="dxa"/>
            <w:tcBorders>
              <w:top w:val="nil"/>
              <w:left w:val="nil"/>
              <w:bottom w:val="single" w:sz="4" w:space="0" w:color="C0C0C0"/>
              <w:right w:val="single" w:sz="4" w:space="0" w:color="C0C0C0"/>
            </w:tcBorders>
            <w:shd w:val="clear" w:color="auto" w:fill="auto"/>
            <w:vAlign w:val="bottom"/>
            <w:hideMark/>
          </w:tcPr>
          <w:p w14:paraId="74D08DAE"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Pine Ridge</w:t>
            </w:r>
          </w:p>
        </w:tc>
        <w:tc>
          <w:tcPr>
            <w:tcW w:w="1571" w:type="dxa"/>
            <w:tcBorders>
              <w:top w:val="nil"/>
              <w:left w:val="nil"/>
              <w:bottom w:val="single" w:sz="4" w:space="0" w:color="C0C0C0"/>
              <w:right w:val="single" w:sz="4" w:space="0" w:color="C0C0C0"/>
            </w:tcBorders>
            <w:shd w:val="clear" w:color="auto" w:fill="auto"/>
            <w:vAlign w:val="bottom"/>
            <w:hideMark/>
          </w:tcPr>
          <w:p w14:paraId="7FD8449E" w14:textId="77777777" w:rsidR="00F70B4D" w:rsidRPr="00963CCB" w:rsidRDefault="00F70B4D"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F70B4D" w:rsidRPr="00963CCB" w14:paraId="5FB3A8CF"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2F90A96B"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8500461</w:t>
            </w:r>
          </w:p>
        </w:tc>
        <w:tc>
          <w:tcPr>
            <w:tcW w:w="2117" w:type="dxa"/>
            <w:tcBorders>
              <w:top w:val="nil"/>
              <w:left w:val="nil"/>
              <w:bottom w:val="single" w:sz="4" w:space="0" w:color="C0C0C0"/>
              <w:right w:val="single" w:sz="4" w:space="0" w:color="C0C0C0"/>
            </w:tcBorders>
            <w:shd w:val="clear" w:color="auto" w:fill="auto"/>
            <w:vAlign w:val="bottom"/>
            <w:hideMark/>
          </w:tcPr>
          <w:p w14:paraId="5BC03E58"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Vermont</w:t>
            </w:r>
          </w:p>
        </w:tc>
        <w:tc>
          <w:tcPr>
            <w:tcW w:w="5122" w:type="dxa"/>
            <w:tcBorders>
              <w:top w:val="nil"/>
              <w:left w:val="nil"/>
              <w:bottom w:val="single" w:sz="4" w:space="0" w:color="C0C0C0"/>
              <w:right w:val="single" w:sz="4" w:space="0" w:color="C0C0C0"/>
            </w:tcBorders>
            <w:shd w:val="clear" w:color="auto" w:fill="auto"/>
            <w:vAlign w:val="bottom"/>
            <w:hideMark/>
          </w:tcPr>
          <w:p w14:paraId="792492F4"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Rock Point School</w:t>
            </w:r>
          </w:p>
        </w:tc>
        <w:tc>
          <w:tcPr>
            <w:tcW w:w="1571" w:type="dxa"/>
            <w:tcBorders>
              <w:top w:val="nil"/>
              <w:left w:val="nil"/>
              <w:bottom w:val="single" w:sz="4" w:space="0" w:color="C0C0C0"/>
              <w:right w:val="single" w:sz="4" w:space="0" w:color="C0C0C0"/>
            </w:tcBorders>
            <w:shd w:val="clear" w:color="auto" w:fill="auto"/>
            <w:vAlign w:val="bottom"/>
            <w:hideMark/>
          </w:tcPr>
          <w:p w14:paraId="0B268471" w14:textId="77777777" w:rsidR="00F70B4D" w:rsidRPr="00963CCB" w:rsidRDefault="00F70B4D"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F70B4D" w:rsidRPr="00963CCB" w14:paraId="71633927"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0A5FEB2A"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8500561</w:t>
            </w:r>
          </w:p>
        </w:tc>
        <w:tc>
          <w:tcPr>
            <w:tcW w:w="2117" w:type="dxa"/>
            <w:tcBorders>
              <w:top w:val="nil"/>
              <w:left w:val="nil"/>
              <w:bottom w:val="single" w:sz="4" w:space="0" w:color="C0C0C0"/>
              <w:right w:val="single" w:sz="4" w:space="0" w:color="C0C0C0"/>
            </w:tcBorders>
            <w:shd w:val="clear" w:color="auto" w:fill="auto"/>
            <w:vAlign w:val="bottom"/>
            <w:hideMark/>
          </w:tcPr>
          <w:p w14:paraId="1CCD5532"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Vermont</w:t>
            </w:r>
          </w:p>
        </w:tc>
        <w:tc>
          <w:tcPr>
            <w:tcW w:w="5122" w:type="dxa"/>
            <w:tcBorders>
              <w:top w:val="nil"/>
              <w:left w:val="nil"/>
              <w:bottom w:val="single" w:sz="4" w:space="0" w:color="C0C0C0"/>
              <w:right w:val="single" w:sz="4" w:space="0" w:color="C0C0C0"/>
            </w:tcBorders>
            <w:shd w:val="clear" w:color="auto" w:fill="auto"/>
            <w:vAlign w:val="bottom"/>
            <w:hideMark/>
          </w:tcPr>
          <w:p w14:paraId="0C4A15B7" w14:textId="77777777" w:rsidR="00F70B4D" w:rsidRPr="00963CCB" w:rsidRDefault="00F70B4D" w:rsidP="00963CCB">
            <w:pPr>
              <w:rPr>
                <w:rFonts w:ascii="Calibri" w:eastAsia="Times New Roman" w:hAnsi="Calibri" w:cs="Calibri"/>
                <w:color w:val="000000"/>
                <w:sz w:val="22"/>
              </w:rPr>
            </w:pPr>
            <w:proofErr w:type="spellStart"/>
            <w:r w:rsidRPr="00963CCB">
              <w:rPr>
                <w:rFonts w:ascii="Calibri" w:eastAsia="Times New Roman" w:hAnsi="Calibri" w:cs="Calibri"/>
                <w:color w:val="000000"/>
                <w:sz w:val="22"/>
              </w:rPr>
              <w:t>Austine</w:t>
            </w:r>
            <w:proofErr w:type="spellEnd"/>
            <w:r w:rsidRPr="00963CCB">
              <w:rPr>
                <w:rFonts w:ascii="Calibri" w:eastAsia="Times New Roman" w:hAnsi="Calibri" w:cs="Calibri"/>
                <w:color w:val="000000"/>
                <w:sz w:val="22"/>
              </w:rPr>
              <w:t xml:space="preserve"> School for the Deaf</w:t>
            </w:r>
          </w:p>
        </w:tc>
        <w:tc>
          <w:tcPr>
            <w:tcW w:w="1571" w:type="dxa"/>
            <w:tcBorders>
              <w:top w:val="nil"/>
              <w:left w:val="nil"/>
              <w:bottom w:val="single" w:sz="4" w:space="0" w:color="C0C0C0"/>
              <w:right w:val="single" w:sz="4" w:space="0" w:color="C0C0C0"/>
            </w:tcBorders>
            <w:shd w:val="clear" w:color="auto" w:fill="auto"/>
            <w:vAlign w:val="bottom"/>
            <w:hideMark/>
          </w:tcPr>
          <w:p w14:paraId="112FC9F3" w14:textId="77777777" w:rsidR="00F70B4D" w:rsidRPr="00963CCB" w:rsidRDefault="00F70B4D"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F70B4D" w:rsidRPr="00963CCB" w14:paraId="569352E8"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0694911F"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8500661</w:t>
            </w:r>
          </w:p>
        </w:tc>
        <w:tc>
          <w:tcPr>
            <w:tcW w:w="2117" w:type="dxa"/>
            <w:tcBorders>
              <w:top w:val="nil"/>
              <w:left w:val="nil"/>
              <w:bottom w:val="single" w:sz="4" w:space="0" w:color="C0C0C0"/>
              <w:right w:val="single" w:sz="4" w:space="0" w:color="C0C0C0"/>
            </w:tcBorders>
            <w:shd w:val="clear" w:color="auto" w:fill="auto"/>
            <w:vAlign w:val="bottom"/>
            <w:hideMark/>
          </w:tcPr>
          <w:p w14:paraId="0C9000CC"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Vermont</w:t>
            </w:r>
          </w:p>
        </w:tc>
        <w:tc>
          <w:tcPr>
            <w:tcW w:w="5122" w:type="dxa"/>
            <w:tcBorders>
              <w:top w:val="nil"/>
              <w:left w:val="nil"/>
              <w:bottom w:val="single" w:sz="4" w:space="0" w:color="C0C0C0"/>
              <w:right w:val="single" w:sz="4" w:space="0" w:color="C0C0C0"/>
            </w:tcBorders>
            <w:shd w:val="clear" w:color="auto" w:fill="auto"/>
            <w:vAlign w:val="bottom"/>
            <w:hideMark/>
          </w:tcPr>
          <w:p w14:paraId="0B7B3DDF"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Greenwood School</w:t>
            </w:r>
          </w:p>
        </w:tc>
        <w:tc>
          <w:tcPr>
            <w:tcW w:w="1571" w:type="dxa"/>
            <w:tcBorders>
              <w:top w:val="nil"/>
              <w:left w:val="nil"/>
              <w:bottom w:val="single" w:sz="4" w:space="0" w:color="C0C0C0"/>
              <w:right w:val="single" w:sz="4" w:space="0" w:color="C0C0C0"/>
            </w:tcBorders>
            <w:shd w:val="clear" w:color="auto" w:fill="auto"/>
            <w:vAlign w:val="bottom"/>
            <w:hideMark/>
          </w:tcPr>
          <w:p w14:paraId="12014A7D" w14:textId="77777777" w:rsidR="00F70B4D" w:rsidRPr="00963CCB" w:rsidRDefault="00F70B4D"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F70B4D" w:rsidRPr="00963CCB" w14:paraId="733A7980" w14:textId="77777777" w:rsidTr="00963CCB">
        <w:trPr>
          <w:trHeight w:val="6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6CE082A4"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8500861</w:t>
            </w:r>
          </w:p>
        </w:tc>
        <w:tc>
          <w:tcPr>
            <w:tcW w:w="2117" w:type="dxa"/>
            <w:tcBorders>
              <w:top w:val="nil"/>
              <w:left w:val="nil"/>
              <w:bottom w:val="single" w:sz="4" w:space="0" w:color="C0C0C0"/>
              <w:right w:val="single" w:sz="4" w:space="0" w:color="C0C0C0"/>
            </w:tcBorders>
            <w:shd w:val="clear" w:color="auto" w:fill="auto"/>
            <w:vAlign w:val="bottom"/>
            <w:hideMark/>
          </w:tcPr>
          <w:p w14:paraId="7C00D126"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Vermont</w:t>
            </w:r>
          </w:p>
        </w:tc>
        <w:tc>
          <w:tcPr>
            <w:tcW w:w="5122" w:type="dxa"/>
            <w:tcBorders>
              <w:top w:val="nil"/>
              <w:left w:val="nil"/>
              <w:bottom w:val="single" w:sz="4" w:space="0" w:color="C0C0C0"/>
              <w:right w:val="single" w:sz="4" w:space="0" w:color="C0C0C0"/>
            </w:tcBorders>
            <w:shd w:val="clear" w:color="auto" w:fill="auto"/>
            <w:vAlign w:val="bottom"/>
            <w:hideMark/>
          </w:tcPr>
          <w:p w14:paraId="46649D82"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Brattleboro Retreat (Retreat Healthcare) Meadows Educational Center</w:t>
            </w:r>
          </w:p>
        </w:tc>
        <w:tc>
          <w:tcPr>
            <w:tcW w:w="1571" w:type="dxa"/>
            <w:tcBorders>
              <w:top w:val="nil"/>
              <w:left w:val="nil"/>
              <w:bottom w:val="single" w:sz="4" w:space="0" w:color="C0C0C0"/>
              <w:right w:val="single" w:sz="4" w:space="0" w:color="C0C0C0"/>
            </w:tcBorders>
            <w:shd w:val="clear" w:color="auto" w:fill="auto"/>
            <w:vAlign w:val="bottom"/>
            <w:hideMark/>
          </w:tcPr>
          <w:p w14:paraId="1CFB6410" w14:textId="77777777" w:rsidR="00F70B4D" w:rsidRPr="00963CCB" w:rsidRDefault="00F70B4D"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F70B4D" w:rsidRPr="00963CCB" w14:paraId="216A6478" w14:textId="77777777" w:rsidTr="003603C2">
        <w:trPr>
          <w:trHeight w:val="278"/>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25540C7A"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8510361</w:t>
            </w:r>
          </w:p>
        </w:tc>
        <w:tc>
          <w:tcPr>
            <w:tcW w:w="2117" w:type="dxa"/>
            <w:tcBorders>
              <w:top w:val="nil"/>
              <w:left w:val="nil"/>
              <w:bottom w:val="single" w:sz="4" w:space="0" w:color="C0C0C0"/>
              <w:right w:val="single" w:sz="4" w:space="0" w:color="C0C0C0"/>
            </w:tcBorders>
            <w:shd w:val="clear" w:color="auto" w:fill="auto"/>
            <w:vAlign w:val="bottom"/>
            <w:hideMark/>
          </w:tcPr>
          <w:p w14:paraId="246F6A3B"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Virginia</w:t>
            </w:r>
          </w:p>
        </w:tc>
        <w:tc>
          <w:tcPr>
            <w:tcW w:w="5122" w:type="dxa"/>
            <w:tcBorders>
              <w:top w:val="nil"/>
              <w:left w:val="nil"/>
              <w:bottom w:val="single" w:sz="4" w:space="0" w:color="C0C0C0"/>
              <w:right w:val="single" w:sz="4" w:space="0" w:color="C0C0C0"/>
            </w:tcBorders>
            <w:shd w:val="clear" w:color="auto" w:fill="auto"/>
            <w:vAlign w:val="bottom"/>
            <w:hideMark/>
          </w:tcPr>
          <w:p w14:paraId="614B1EF7" w14:textId="2DA9705A" w:rsidR="00F70B4D" w:rsidRPr="00963CCB" w:rsidRDefault="00F70B4D" w:rsidP="003603C2">
            <w:pPr>
              <w:rPr>
                <w:rFonts w:ascii="Calibri" w:eastAsia="Times New Roman" w:hAnsi="Calibri" w:cs="Calibri"/>
                <w:color w:val="000000"/>
                <w:sz w:val="22"/>
              </w:rPr>
            </w:pPr>
            <w:r w:rsidRPr="00963CCB">
              <w:rPr>
                <w:rFonts w:ascii="Calibri" w:eastAsia="Times New Roman" w:hAnsi="Calibri" w:cs="Calibri"/>
                <w:color w:val="000000"/>
                <w:sz w:val="22"/>
              </w:rPr>
              <w:t>Pines R</w:t>
            </w:r>
            <w:r w:rsidR="003603C2">
              <w:rPr>
                <w:rFonts w:ascii="Calibri" w:eastAsia="Times New Roman" w:hAnsi="Calibri" w:cs="Calibri"/>
                <w:color w:val="000000"/>
                <w:sz w:val="22"/>
              </w:rPr>
              <w:t>TC</w:t>
            </w:r>
            <w:r w:rsidRPr="00963CCB">
              <w:rPr>
                <w:rFonts w:ascii="Calibri" w:eastAsia="Times New Roman" w:hAnsi="Calibri" w:cs="Calibri"/>
                <w:color w:val="000000"/>
                <w:sz w:val="22"/>
              </w:rPr>
              <w:t xml:space="preserve"> - Crawford Campus</w:t>
            </w:r>
          </w:p>
        </w:tc>
        <w:tc>
          <w:tcPr>
            <w:tcW w:w="1571" w:type="dxa"/>
            <w:tcBorders>
              <w:top w:val="nil"/>
              <w:left w:val="nil"/>
              <w:bottom w:val="single" w:sz="4" w:space="0" w:color="C0C0C0"/>
              <w:right w:val="single" w:sz="4" w:space="0" w:color="C0C0C0"/>
            </w:tcBorders>
            <w:shd w:val="clear" w:color="auto" w:fill="auto"/>
            <w:vAlign w:val="bottom"/>
            <w:hideMark/>
          </w:tcPr>
          <w:p w14:paraId="19EFD927" w14:textId="77777777" w:rsidR="00F70B4D" w:rsidRPr="00963CCB" w:rsidRDefault="00F70B4D"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F70B4D" w:rsidRPr="00963CCB" w14:paraId="6D55EDFC" w14:textId="77777777" w:rsidTr="00963CCB">
        <w:trPr>
          <w:trHeight w:val="30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099D0505"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8510561</w:t>
            </w:r>
          </w:p>
        </w:tc>
        <w:tc>
          <w:tcPr>
            <w:tcW w:w="2117" w:type="dxa"/>
            <w:tcBorders>
              <w:top w:val="nil"/>
              <w:left w:val="nil"/>
              <w:bottom w:val="single" w:sz="4" w:space="0" w:color="C0C0C0"/>
              <w:right w:val="single" w:sz="4" w:space="0" w:color="C0C0C0"/>
            </w:tcBorders>
            <w:shd w:val="clear" w:color="auto" w:fill="auto"/>
            <w:vAlign w:val="bottom"/>
            <w:hideMark/>
          </w:tcPr>
          <w:p w14:paraId="67D657D9"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Virginia</w:t>
            </w:r>
          </w:p>
        </w:tc>
        <w:tc>
          <w:tcPr>
            <w:tcW w:w="5122" w:type="dxa"/>
            <w:tcBorders>
              <w:top w:val="nil"/>
              <w:left w:val="nil"/>
              <w:bottom w:val="single" w:sz="4" w:space="0" w:color="C0C0C0"/>
              <w:right w:val="single" w:sz="4" w:space="0" w:color="C0C0C0"/>
            </w:tcBorders>
            <w:shd w:val="clear" w:color="auto" w:fill="auto"/>
            <w:vAlign w:val="bottom"/>
            <w:hideMark/>
          </w:tcPr>
          <w:p w14:paraId="24F5012A"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Keystone Academy</w:t>
            </w:r>
          </w:p>
        </w:tc>
        <w:tc>
          <w:tcPr>
            <w:tcW w:w="1571" w:type="dxa"/>
            <w:tcBorders>
              <w:top w:val="nil"/>
              <w:left w:val="nil"/>
              <w:bottom w:val="single" w:sz="4" w:space="0" w:color="C0C0C0"/>
              <w:right w:val="single" w:sz="4" w:space="0" w:color="C0C0C0"/>
            </w:tcBorders>
            <w:shd w:val="clear" w:color="auto" w:fill="auto"/>
            <w:vAlign w:val="bottom"/>
            <w:hideMark/>
          </w:tcPr>
          <w:p w14:paraId="663A8039" w14:textId="77777777" w:rsidR="00F70B4D" w:rsidRPr="00963CCB" w:rsidRDefault="00F70B4D"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F70B4D" w:rsidRPr="00963CCB" w14:paraId="2F3448D4" w14:textId="77777777" w:rsidTr="003603C2">
        <w:trPr>
          <w:trHeight w:val="260"/>
        </w:trPr>
        <w:tc>
          <w:tcPr>
            <w:tcW w:w="1330" w:type="dxa"/>
            <w:tcBorders>
              <w:top w:val="nil"/>
              <w:left w:val="single" w:sz="4" w:space="0" w:color="C0C0C0"/>
              <w:bottom w:val="single" w:sz="4" w:space="0" w:color="C0C0C0"/>
              <w:right w:val="single" w:sz="4" w:space="0" w:color="C0C0C0"/>
            </w:tcBorders>
            <w:shd w:val="clear" w:color="auto" w:fill="auto"/>
            <w:vAlign w:val="bottom"/>
            <w:hideMark/>
          </w:tcPr>
          <w:p w14:paraId="1497D03D"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8510661</w:t>
            </w:r>
          </w:p>
        </w:tc>
        <w:tc>
          <w:tcPr>
            <w:tcW w:w="2117" w:type="dxa"/>
            <w:tcBorders>
              <w:top w:val="nil"/>
              <w:left w:val="nil"/>
              <w:bottom w:val="single" w:sz="4" w:space="0" w:color="C0C0C0"/>
              <w:right w:val="single" w:sz="4" w:space="0" w:color="C0C0C0"/>
            </w:tcBorders>
            <w:shd w:val="clear" w:color="auto" w:fill="auto"/>
            <w:vAlign w:val="bottom"/>
            <w:hideMark/>
          </w:tcPr>
          <w:p w14:paraId="1F1C7906"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Virginia</w:t>
            </w:r>
          </w:p>
        </w:tc>
        <w:tc>
          <w:tcPr>
            <w:tcW w:w="5122" w:type="dxa"/>
            <w:tcBorders>
              <w:top w:val="nil"/>
              <w:left w:val="nil"/>
              <w:bottom w:val="single" w:sz="4" w:space="0" w:color="C0C0C0"/>
              <w:right w:val="single" w:sz="4" w:space="0" w:color="C0C0C0"/>
            </w:tcBorders>
            <w:shd w:val="clear" w:color="auto" w:fill="auto"/>
            <w:vAlign w:val="bottom"/>
            <w:hideMark/>
          </w:tcPr>
          <w:p w14:paraId="225B8BE3" w14:textId="77777777" w:rsidR="00F70B4D" w:rsidRPr="00963CCB" w:rsidRDefault="00F70B4D" w:rsidP="00963CCB">
            <w:pPr>
              <w:rPr>
                <w:rFonts w:ascii="Calibri" w:eastAsia="Times New Roman" w:hAnsi="Calibri" w:cs="Calibri"/>
                <w:color w:val="000000"/>
                <w:sz w:val="22"/>
              </w:rPr>
            </w:pPr>
            <w:r w:rsidRPr="00963CCB">
              <w:rPr>
                <w:rFonts w:ascii="Calibri" w:eastAsia="Times New Roman" w:hAnsi="Calibri" w:cs="Calibri"/>
                <w:color w:val="000000"/>
                <w:sz w:val="22"/>
              </w:rPr>
              <w:t>Pines Residential Treatment Center - Brighton Campus</w:t>
            </w:r>
          </w:p>
        </w:tc>
        <w:tc>
          <w:tcPr>
            <w:tcW w:w="1571" w:type="dxa"/>
            <w:tcBorders>
              <w:top w:val="nil"/>
              <w:left w:val="nil"/>
              <w:bottom w:val="single" w:sz="4" w:space="0" w:color="C0C0C0"/>
              <w:right w:val="single" w:sz="4" w:space="0" w:color="C0C0C0"/>
            </w:tcBorders>
            <w:shd w:val="clear" w:color="auto" w:fill="auto"/>
            <w:vAlign w:val="bottom"/>
            <w:hideMark/>
          </w:tcPr>
          <w:p w14:paraId="2D12397D" w14:textId="77777777" w:rsidR="00F70B4D" w:rsidRPr="00963CCB" w:rsidRDefault="00F70B4D" w:rsidP="00963CCB">
            <w:pPr>
              <w:jc w:val="right"/>
              <w:rPr>
                <w:rFonts w:ascii="Calibri" w:eastAsia="Times New Roman" w:hAnsi="Calibri" w:cs="Calibri"/>
                <w:color w:val="000000"/>
                <w:sz w:val="22"/>
              </w:rPr>
            </w:pPr>
            <w:r w:rsidRPr="00963CCB">
              <w:rPr>
                <w:rFonts w:ascii="Calibri" w:eastAsia="Times New Roman" w:hAnsi="Calibri" w:cs="Calibri"/>
                <w:color w:val="000000"/>
                <w:sz w:val="22"/>
              </w:rPr>
              <w:t> </w:t>
            </w:r>
          </w:p>
        </w:tc>
      </w:tr>
      <w:tr w:rsidR="00F70B4D" w:rsidRPr="00963CCB" w14:paraId="104ABB00" w14:textId="77777777" w:rsidTr="00963CCB">
        <w:trPr>
          <w:trHeight w:val="315"/>
        </w:trPr>
        <w:tc>
          <w:tcPr>
            <w:tcW w:w="8569"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3DAAD62" w14:textId="77777777" w:rsidR="00F70B4D" w:rsidRPr="00963CCB" w:rsidRDefault="00F70B4D" w:rsidP="00963CCB">
            <w:pPr>
              <w:rPr>
                <w:rFonts w:ascii="Times New Roman" w:eastAsia="Times New Roman" w:hAnsi="Times New Roman" w:cs="Times New Roman"/>
                <w:sz w:val="24"/>
                <w:szCs w:val="24"/>
              </w:rPr>
            </w:pPr>
            <w:r w:rsidRPr="00963CCB">
              <w:rPr>
                <w:rFonts w:ascii="Times New Roman" w:eastAsia="Times New Roman" w:hAnsi="Times New Roman" w:cs="Times New Roman"/>
                <w:sz w:val="24"/>
                <w:szCs w:val="24"/>
              </w:rPr>
              <w:t>**</w:t>
            </w:r>
            <w:proofErr w:type="spellStart"/>
            <w:r w:rsidRPr="00963CCB">
              <w:rPr>
                <w:rFonts w:ascii="Times New Roman" w:eastAsia="Times New Roman" w:hAnsi="Times New Roman" w:cs="Times New Roman"/>
                <w:sz w:val="24"/>
                <w:szCs w:val="24"/>
              </w:rPr>
              <w:t>Napatree</w:t>
            </w:r>
            <w:proofErr w:type="spellEnd"/>
            <w:r w:rsidRPr="00963CCB">
              <w:rPr>
                <w:rFonts w:ascii="Times New Roman" w:eastAsia="Times New Roman" w:hAnsi="Times New Roman" w:cs="Times New Roman"/>
                <w:sz w:val="24"/>
                <w:szCs w:val="24"/>
              </w:rPr>
              <w:t xml:space="preserve"> Vocational Services in Rhode Island and New England Business Associates, </w:t>
            </w:r>
            <w:proofErr w:type="spellStart"/>
            <w:r w:rsidRPr="00963CCB">
              <w:rPr>
                <w:rFonts w:ascii="Times New Roman" w:eastAsia="Times New Roman" w:hAnsi="Times New Roman" w:cs="Times New Roman"/>
                <w:sz w:val="24"/>
                <w:szCs w:val="24"/>
              </w:rPr>
              <w:t>Inc</w:t>
            </w:r>
            <w:proofErr w:type="spellEnd"/>
            <w:r w:rsidRPr="00963CCB">
              <w:rPr>
                <w:rFonts w:ascii="Times New Roman" w:eastAsia="Times New Roman" w:hAnsi="Times New Roman" w:cs="Times New Roman"/>
                <w:sz w:val="24"/>
                <w:szCs w:val="24"/>
              </w:rPr>
              <w:t xml:space="preserve"> in </w:t>
            </w:r>
            <w:proofErr w:type="spellStart"/>
            <w:r w:rsidRPr="00963CCB">
              <w:rPr>
                <w:rFonts w:ascii="Times New Roman" w:eastAsia="Times New Roman" w:hAnsi="Times New Roman" w:cs="Times New Roman"/>
                <w:sz w:val="24"/>
                <w:szCs w:val="24"/>
              </w:rPr>
              <w:t>Massachussetts</w:t>
            </w:r>
            <w:proofErr w:type="spellEnd"/>
            <w:r w:rsidRPr="00963CCB">
              <w:rPr>
                <w:rFonts w:ascii="Times New Roman" w:eastAsia="Times New Roman" w:hAnsi="Times New Roman" w:cs="Times New Roman"/>
                <w:sz w:val="24"/>
                <w:szCs w:val="24"/>
              </w:rPr>
              <w:t xml:space="preserve"> have been listed on the Transition Programs Worksheet and the Out-of-State Worksheet, for your convenience.</w:t>
            </w:r>
          </w:p>
        </w:tc>
        <w:tc>
          <w:tcPr>
            <w:tcW w:w="1571" w:type="dxa"/>
            <w:tcBorders>
              <w:top w:val="nil"/>
              <w:left w:val="nil"/>
              <w:bottom w:val="nil"/>
              <w:right w:val="nil"/>
            </w:tcBorders>
            <w:shd w:val="clear" w:color="auto" w:fill="auto"/>
            <w:noWrap/>
            <w:vAlign w:val="bottom"/>
            <w:hideMark/>
          </w:tcPr>
          <w:p w14:paraId="773A3D33" w14:textId="77777777" w:rsidR="00F70B4D" w:rsidRPr="00963CCB" w:rsidRDefault="00F70B4D" w:rsidP="00963CCB">
            <w:pPr>
              <w:rPr>
                <w:rFonts w:ascii="Times New Roman" w:eastAsia="Times New Roman" w:hAnsi="Times New Roman" w:cs="Times New Roman"/>
                <w:sz w:val="24"/>
                <w:szCs w:val="24"/>
              </w:rPr>
            </w:pPr>
          </w:p>
        </w:tc>
      </w:tr>
      <w:tr w:rsidR="00F70B4D" w:rsidRPr="00963CCB" w14:paraId="233E6F74" w14:textId="77777777" w:rsidTr="00963CCB">
        <w:trPr>
          <w:trHeight w:val="675"/>
        </w:trPr>
        <w:tc>
          <w:tcPr>
            <w:tcW w:w="8569" w:type="dxa"/>
            <w:gridSpan w:val="3"/>
            <w:vMerge/>
            <w:tcBorders>
              <w:top w:val="single" w:sz="4" w:space="0" w:color="auto"/>
              <w:left w:val="single" w:sz="4" w:space="0" w:color="auto"/>
              <w:bottom w:val="single" w:sz="4" w:space="0" w:color="000000"/>
              <w:right w:val="single" w:sz="4" w:space="0" w:color="000000"/>
            </w:tcBorders>
            <w:vAlign w:val="center"/>
            <w:hideMark/>
          </w:tcPr>
          <w:p w14:paraId="1DF4B104" w14:textId="77777777" w:rsidR="00F70B4D" w:rsidRPr="00963CCB" w:rsidRDefault="00F70B4D" w:rsidP="00963CCB">
            <w:pPr>
              <w:rPr>
                <w:rFonts w:ascii="Times New Roman" w:eastAsia="Times New Roman" w:hAnsi="Times New Roman" w:cs="Times New Roman"/>
                <w:sz w:val="24"/>
                <w:szCs w:val="24"/>
              </w:rPr>
            </w:pPr>
          </w:p>
        </w:tc>
        <w:tc>
          <w:tcPr>
            <w:tcW w:w="1571" w:type="dxa"/>
            <w:tcBorders>
              <w:top w:val="nil"/>
              <w:left w:val="nil"/>
              <w:bottom w:val="nil"/>
              <w:right w:val="nil"/>
            </w:tcBorders>
            <w:shd w:val="clear" w:color="auto" w:fill="auto"/>
            <w:noWrap/>
            <w:vAlign w:val="bottom"/>
            <w:hideMark/>
          </w:tcPr>
          <w:p w14:paraId="4F379AE7" w14:textId="77777777" w:rsidR="00F70B4D" w:rsidRPr="00963CCB" w:rsidRDefault="00F70B4D" w:rsidP="00963CCB">
            <w:pPr>
              <w:rPr>
                <w:rFonts w:ascii="Times New Roman" w:eastAsia="Times New Roman" w:hAnsi="Times New Roman" w:cs="Times New Roman"/>
                <w:sz w:val="24"/>
                <w:szCs w:val="24"/>
              </w:rPr>
            </w:pPr>
          </w:p>
        </w:tc>
      </w:tr>
    </w:tbl>
    <w:p w14:paraId="5A002E2C" w14:textId="77777777" w:rsidR="00963CCB" w:rsidRDefault="00963CCB" w:rsidP="00B54210">
      <w:pPr>
        <w:rPr>
          <w:rFonts w:cs="Arial"/>
          <w:b/>
          <w:color w:val="000000"/>
          <w:sz w:val="22"/>
        </w:rPr>
      </w:pPr>
    </w:p>
    <w:p w14:paraId="513C5896" w14:textId="77777777" w:rsidR="00B54210" w:rsidRDefault="00B54210" w:rsidP="00B54210">
      <w:pPr>
        <w:rPr>
          <w:rFonts w:cs="Arial"/>
          <w:b/>
          <w:color w:val="000000"/>
          <w:sz w:val="22"/>
        </w:rPr>
      </w:pPr>
    </w:p>
    <w:p w14:paraId="06340DE2" w14:textId="4BD8AB1E" w:rsidR="002F4DEB" w:rsidRDefault="002F4DEB" w:rsidP="00695EC3">
      <w:pPr>
        <w:pStyle w:val="Heading2"/>
      </w:pPr>
    </w:p>
    <w:p w14:paraId="565E5931" w14:textId="73C2CFE1" w:rsidR="002F4DEB" w:rsidRPr="002F4DEB" w:rsidRDefault="002F4DEB" w:rsidP="00074FDE">
      <w:pPr>
        <w:pStyle w:val="Heading2"/>
      </w:pPr>
      <w:bookmarkStart w:id="104" w:name="_Toc340056666"/>
      <w:r w:rsidRPr="002F4DEB">
        <w:t>Approved Transition/Vocational Programs</w:t>
      </w:r>
      <w:bookmarkEnd w:id="104"/>
    </w:p>
    <w:p w14:paraId="2854C034" w14:textId="0CD48BEC" w:rsidR="002F4DEB" w:rsidRDefault="002F4DEB" w:rsidP="002F4DEB">
      <w:r w:rsidRPr="002F4DEB">
        <w:t>Source: Bureau Bulletin December 2008/January 2009</w:t>
      </w:r>
      <w:r>
        <w:t xml:space="preserve"> </w:t>
      </w:r>
      <w:r w:rsidRPr="002F4DEB">
        <w:t>- Page 4</w:t>
      </w:r>
    </w:p>
    <w:p w14:paraId="2064D176" w14:textId="77777777" w:rsidR="002F4DEB" w:rsidRDefault="002F4DEB" w:rsidP="002F4DEB"/>
    <w:p w14:paraId="30FFD1C3" w14:textId="77777777" w:rsidR="002F4DEB" w:rsidRPr="000F4E14" w:rsidRDefault="002F4DEB" w:rsidP="002F4DEB">
      <w:pPr>
        <w:autoSpaceDE w:val="0"/>
        <w:autoSpaceDN w:val="0"/>
        <w:adjustRightInd w:val="0"/>
        <w:rPr>
          <w:rFonts w:cs="Calibri"/>
          <w:color w:val="000000"/>
          <w:szCs w:val="20"/>
        </w:rPr>
      </w:pPr>
      <w:r w:rsidRPr="000F4E14">
        <w:rPr>
          <w:rFonts w:cs="Calibri"/>
          <w:color w:val="000000"/>
          <w:szCs w:val="20"/>
        </w:rPr>
        <w:t>Over the past several years there has been an increase in the number of school districts contracting with rehabilitation facilities and adult service providers for the provision of transition/vocational services for high school students with disabilities. These services include, but are not limited to, vocational evaluations, job development, job</w:t>
      </w:r>
      <w:r w:rsidRPr="000F4E14">
        <w:rPr>
          <w:rFonts w:ascii="Cambria Math" w:hAnsi="Cambria Math" w:cs="Cambria Math"/>
          <w:color w:val="000000"/>
          <w:szCs w:val="20"/>
        </w:rPr>
        <w:t>‐</w:t>
      </w:r>
      <w:r w:rsidRPr="000F4E14">
        <w:rPr>
          <w:rFonts w:cs="Calibri"/>
          <w:color w:val="000000"/>
          <w:szCs w:val="20"/>
        </w:rPr>
        <w:t xml:space="preserve">coaching support, job placement and life/social skills assessment and training. This article will expand upon previous Bureau guidance issued in December, 2000, and help to clarify current Bureau practices and procedures related to the approval, coding and use of new and existing adult services to assist students in meeting IEP transition goals and objectives. </w:t>
      </w:r>
    </w:p>
    <w:p w14:paraId="611F005A" w14:textId="77777777" w:rsidR="002F4DEB" w:rsidRPr="00074FDE" w:rsidRDefault="002F4DEB" w:rsidP="00074FDE">
      <w:pPr>
        <w:autoSpaceDE w:val="0"/>
        <w:autoSpaceDN w:val="0"/>
        <w:adjustRightInd w:val="0"/>
        <w:rPr>
          <w:rFonts w:cs="Calibri"/>
          <w:color w:val="000000"/>
          <w:szCs w:val="20"/>
        </w:rPr>
      </w:pPr>
    </w:p>
    <w:p w14:paraId="7D5D66B7" w14:textId="77777777" w:rsidR="002F4DEB" w:rsidRPr="00074FDE" w:rsidRDefault="002F4DEB" w:rsidP="00074FDE">
      <w:pPr>
        <w:rPr>
          <w:b/>
          <w:u w:val="single"/>
        </w:rPr>
      </w:pPr>
      <w:r w:rsidRPr="00074FDE">
        <w:rPr>
          <w:b/>
          <w:u w:val="single"/>
        </w:rPr>
        <w:t xml:space="preserve">Facility Code Components for Transition/Vocational Programs and Services </w:t>
      </w:r>
    </w:p>
    <w:p w14:paraId="033A7B83" w14:textId="77777777" w:rsidR="002F4DEB" w:rsidRPr="000F4E14" w:rsidRDefault="002F4DEB" w:rsidP="002F4DEB">
      <w:pPr>
        <w:autoSpaceDE w:val="0"/>
        <w:autoSpaceDN w:val="0"/>
        <w:adjustRightInd w:val="0"/>
        <w:rPr>
          <w:rFonts w:cs="Calibri"/>
          <w:color w:val="000000"/>
          <w:szCs w:val="20"/>
        </w:rPr>
      </w:pPr>
    </w:p>
    <w:p w14:paraId="75A0FBD2" w14:textId="77777777" w:rsidR="002F4DEB" w:rsidRPr="000F4E14" w:rsidRDefault="002F4DEB" w:rsidP="002F4DEB">
      <w:pPr>
        <w:autoSpaceDE w:val="0"/>
        <w:autoSpaceDN w:val="0"/>
        <w:adjustRightInd w:val="0"/>
        <w:rPr>
          <w:rFonts w:cs="Calibri"/>
          <w:color w:val="000000"/>
          <w:szCs w:val="20"/>
        </w:rPr>
      </w:pPr>
      <w:r w:rsidRPr="000F4E14">
        <w:rPr>
          <w:rFonts w:cs="Calibri"/>
          <w:color w:val="000000"/>
          <w:szCs w:val="20"/>
        </w:rPr>
        <w:t xml:space="preserve">The use of transition/vocational programs and services is allowed under Connecticut General Statute Section 10 </w:t>
      </w:r>
      <w:r w:rsidRPr="000F4E14">
        <w:rPr>
          <w:rFonts w:ascii="Cambria Math" w:hAnsi="Cambria Math" w:cs="Cambria Math"/>
          <w:color w:val="000000"/>
          <w:szCs w:val="20"/>
        </w:rPr>
        <w:t>‐</w:t>
      </w:r>
      <w:r w:rsidRPr="000F4E14">
        <w:rPr>
          <w:rFonts w:cs="Calibri"/>
          <w:color w:val="000000"/>
          <w:szCs w:val="20"/>
        </w:rPr>
        <w:t xml:space="preserve">76d(d): </w:t>
      </w:r>
      <w:r w:rsidRPr="000F4E14">
        <w:rPr>
          <w:rFonts w:cs="Arial"/>
          <w:color w:val="000000"/>
          <w:szCs w:val="20"/>
        </w:rPr>
        <w:t>“</w:t>
      </w:r>
      <w:r w:rsidRPr="000F4E14">
        <w:rPr>
          <w:rFonts w:cs="Calibri"/>
          <w:color w:val="000000"/>
          <w:szCs w:val="20"/>
        </w:rPr>
        <w:t xml:space="preserve">Any local or regional board of education may enter into a contract with the owners or operators of any sheltered workshop or rehabilitation center for provision of an education occupational training program for children requiring special education who are at least sixteen years of age, provided such workshop or institution shall have been approved by an appropriate state agency.” In the Public School Information System (PSIS), when reporting about students, every program is given a separate </w:t>
      </w:r>
      <w:r w:rsidRPr="000F4E14">
        <w:rPr>
          <w:rFonts w:cs="Calibri"/>
          <w:b/>
          <w:bCs/>
          <w:color w:val="000000"/>
          <w:szCs w:val="20"/>
        </w:rPr>
        <w:t xml:space="preserve">Facility Code, </w:t>
      </w:r>
      <w:r w:rsidRPr="000F4E14">
        <w:rPr>
          <w:rFonts w:cs="Calibri"/>
          <w:color w:val="000000"/>
          <w:szCs w:val="20"/>
        </w:rPr>
        <w:t>which is a seven</w:t>
      </w:r>
      <w:r w:rsidRPr="000F4E14">
        <w:rPr>
          <w:rFonts w:ascii="Cambria Math" w:hAnsi="Cambria Math" w:cs="Cambria Math"/>
          <w:color w:val="000000"/>
          <w:szCs w:val="20"/>
        </w:rPr>
        <w:t>‐</w:t>
      </w:r>
      <w:r w:rsidRPr="000F4E14">
        <w:rPr>
          <w:rFonts w:cs="Calibri"/>
          <w:color w:val="000000"/>
          <w:szCs w:val="20"/>
        </w:rPr>
        <w:t xml:space="preserve">digit number indicating the educational location of each student. The first three digits of the Facility code is the District Code, the fourth and fifth digits are the School Code and the last two digits refer to the Institution Code. </w:t>
      </w:r>
      <w:r w:rsidRPr="000F4E14">
        <w:rPr>
          <w:rFonts w:cs="Calibri"/>
          <w:b/>
          <w:bCs/>
          <w:color w:val="000000"/>
          <w:szCs w:val="20"/>
        </w:rPr>
        <w:t>All existing and new transition/vocational programs must fit into one of the three Facility Code categories listed below</w:t>
      </w:r>
      <w:r w:rsidRPr="000F4E14">
        <w:rPr>
          <w:rFonts w:cs="Calibri"/>
          <w:color w:val="000000"/>
          <w:szCs w:val="20"/>
        </w:rPr>
        <w:t xml:space="preserve">: </w:t>
      </w:r>
    </w:p>
    <w:p w14:paraId="3BE9A014" w14:textId="77777777" w:rsidR="002F4DEB" w:rsidRPr="000F4E14" w:rsidRDefault="002F4DEB" w:rsidP="002F4DEB">
      <w:pPr>
        <w:autoSpaceDE w:val="0"/>
        <w:autoSpaceDN w:val="0"/>
        <w:adjustRightInd w:val="0"/>
        <w:rPr>
          <w:rFonts w:cs="Calibri"/>
          <w:color w:val="000000"/>
          <w:szCs w:val="20"/>
        </w:rPr>
      </w:pPr>
    </w:p>
    <w:p w14:paraId="0CAEE22E" w14:textId="77777777" w:rsidR="002F4DEB" w:rsidRPr="000F4E14" w:rsidRDefault="002F4DEB" w:rsidP="002F4DEB">
      <w:pPr>
        <w:autoSpaceDE w:val="0"/>
        <w:autoSpaceDN w:val="0"/>
        <w:adjustRightInd w:val="0"/>
        <w:rPr>
          <w:rFonts w:cs="Calibri"/>
          <w:color w:val="000000"/>
          <w:szCs w:val="20"/>
        </w:rPr>
      </w:pPr>
      <w:r w:rsidRPr="000F4E14">
        <w:rPr>
          <w:rFonts w:cs="Calibri"/>
          <w:color w:val="000000"/>
          <w:szCs w:val="20"/>
        </w:rPr>
        <w:t xml:space="preserve">A. </w:t>
      </w:r>
      <w:r w:rsidRPr="000F4E14">
        <w:rPr>
          <w:rFonts w:cs="Calibri"/>
          <w:b/>
          <w:bCs/>
          <w:color w:val="000000"/>
          <w:szCs w:val="20"/>
        </w:rPr>
        <w:t xml:space="preserve">Transition/Vocational Programs Coded as “82” </w:t>
      </w:r>
    </w:p>
    <w:p w14:paraId="2C27BA0E" w14:textId="77777777" w:rsidR="002F4DEB" w:rsidRPr="000F4E14" w:rsidRDefault="002F4DEB" w:rsidP="002F4DEB">
      <w:pPr>
        <w:autoSpaceDE w:val="0"/>
        <w:autoSpaceDN w:val="0"/>
        <w:adjustRightInd w:val="0"/>
        <w:rPr>
          <w:rFonts w:cs="Calibri"/>
          <w:color w:val="000000"/>
          <w:szCs w:val="20"/>
        </w:rPr>
      </w:pPr>
    </w:p>
    <w:p w14:paraId="0B197F89" w14:textId="77777777" w:rsidR="002F4DEB" w:rsidRDefault="002F4DEB" w:rsidP="002F4DEB">
      <w:pPr>
        <w:autoSpaceDE w:val="0"/>
        <w:autoSpaceDN w:val="0"/>
        <w:adjustRightInd w:val="0"/>
        <w:rPr>
          <w:rFonts w:cs="Calibri"/>
          <w:color w:val="000000"/>
          <w:szCs w:val="20"/>
        </w:rPr>
      </w:pPr>
      <w:r w:rsidRPr="000F4E14">
        <w:rPr>
          <w:rFonts w:cs="Calibri"/>
          <w:color w:val="000000"/>
          <w:szCs w:val="20"/>
        </w:rPr>
        <w:t xml:space="preserve">The Bureau interprets “approved by an appropriate state agency” as any rehabilitation center or adult service provider that holds a current and valid contract as a vendor with state agencies such as the Board of Education and Services for the Blind (BESB); Bureau of Rehabilitation Services (BRS); Department of Developmental Services (DDS); and the Department of Mental Health and Addiction Services (DMHAS). These service providers (often called Community Rehabilitation Providers – CRPs) as well as transition services provided to students with disabilities in a college or university setting (e.g., Hamden Transition Academy, Western Connection, </w:t>
      </w:r>
      <w:proofErr w:type="gramStart"/>
      <w:r w:rsidRPr="000F4E14">
        <w:rPr>
          <w:rFonts w:cs="Calibri"/>
          <w:color w:val="000000"/>
          <w:szCs w:val="20"/>
        </w:rPr>
        <w:t>Middlesex</w:t>
      </w:r>
      <w:proofErr w:type="gramEnd"/>
      <w:r w:rsidRPr="000F4E14">
        <w:rPr>
          <w:rFonts w:cs="Calibri"/>
          <w:color w:val="000000"/>
          <w:szCs w:val="20"/>
        </w:rPr>
        <w:t xml:space="preserve"> Transition Academy) have an Institution Code of “82” in the PSIS system. For example, the Hamden Transition Academy is 062</w:t>
      </w:r>
      <w:r w:rsidRPr="000F4E14">
        <w:rPr>
          <w:rFonts w:ascii="Cambria Math" w:hAnsi="Cambria Math" w:cs="Cambria Math"/>
          <w:color w:val="000000"/>
          <w:szCs w:val="20"/>
        </w:rPr>
        <w:t>‐</w:t>
      </w:r>
      <w:r w:rsidRPr="000F4E14">
        <w:rPr>
          <w:rFonts w:cs="Calibri"/>
          <w:color w:val="000000"/>
          <w:szCs w:val="20"/>
        </w:rPr>
        <w:t>01</w:t>
      </w:r>
      <w:r w:rsidRPr="000F4E14">
        <w:rPr>
          <w:rFonts w:ascii="Cambria Math" w:hAnsi="Cambria Math" w:cs="Cambria Math"/>
          <w:b/>
          <w:bCs/>
          <w:color w:val="000000"/>
          <w:szCs w:val="20"/>
        </w:rPr>
        <w:t>‐</w:t>
      </w:r>
      <w:r w:rsidRPr="000F4E14">
        <w:rPr>
          <w:rFonts w:cs="Calibri"/>
          <w:b/>
          <w:bCs/>
          <w:color w:val="000000"/>
          <w:szCs w:val="20"/>
        </w:rPr>
        <w:t xml:space="preserve">82 </w:t>
      </w:r>
      <w:r w:rsidRPr="000F4E14">
        <w:rPr>
          <w:rFonts w:cs="Calibri"/>
          <w:color w:val="000000"/>
          <w:szCs w:val="20"/>
        </w:rPr>
        <w:t>and the Kennedy Center in Trumbull is 144</w:t>
      </w:r>
      <w:r w:rsidRPr="000F4E14">
        <w:rPr>
          <w:rFonts w:ascii="Cambria Math" w:hAnsi="Cambria Math" w:cs="Cambria Math"/>
          <w:color w:val="000000"/>
          <w:szCs w:val="20"/>
        </w:rPr>
        <w:t>‐</w:t>
      </w:r>
      <w:r w:rsidRPr="000F4E14">
        <w:rPr>
          <w:rFonts w:cs="Calibri"/>
          <w:color w:val="000000"/>
          <w:szCs w:val="20"/>
        </w:rPr>
        <w:t>01</w:t>
      </w:r>
      <w:r w:rsidRPr="000F4E14">
        <w:rPr>
          <w:rFonts w:ascii="Cambria Math" w:hAnsi="Cambria Math" w:cs="Cambria Math"/>
          <w:color w:val="000000"/>
          <w:szCs w:val="20"/>
        </w:rPr>
        <w:t>‐</w:t>
      </w:r>
      <w:r w:rsidRPr="000F4E14">
        <w:rPr>
          <w:rFonts w:cs="Calibri"/>
          <w:b/>
          <w:bCs/>
          <w:color w:val="000000"/>
          <w:szCs w:val="20"/>
        </w:rPr>
        <w:t>82</w:t>
      </w:r>
      <w:r w:rsidRPr="000F4E14">
        <w:rPr>
          <w:rFonts w:cs="Calibri"/>
          <w:color w:val="000000"/>
          <w:szCs w:val="20"/>
        </w:rPr>
        <w:t xml:space="preserve">. </w:t>
      </w:r>
    </w:p>
    <w:p w14:paraId="2A3BA812" w14:textId="77777777" w:rsidR="00074FDE" w:rsidRPr="000F4E14" w:rsidRDefault="00074FDE" w:rsidP="002F4DEB">
      <w:pPr>
        <w:autoSpaceDE w:val="0"/>
        <w:autoSpaceDN w:val="0"/>
        <w:adjustRightInd w:val="0"/>
        <w:rPr>
          <w:rFonts w:cs="Calibri"/>
          <w:color w:val="000000"/>
          <w:szCs w:val="20"/>
        </w:rPr>
      </w:pPr>
    </w:p>
    <w:p w14:paraId="2E061BD4" w14:textId="4FCA9825" w:rsidR="002F4DEB" w:rsidRPr="000F4E14" w:rsidRDefault="002F4DEB" w:rsidP="002A0832">
      <w:pPr>
        <w:numPr>
          <w:ilvl w:val="0"/>
          <w:numId w:val="27"/>
        </w:numPr>
        <w:autoSpaceDE w:val="0"/>
        <w:autoSpaceDN w:val="0"/>
        <w:adjustRightInd w:val="0"/>
        <w:rPr>
          <w:rFonts w:cs="Calibri"/>
          <w:color w:val="000000"/>
          <w:szCs w:val="20"/>
        </w:rPr>
      </w:pPr>
      <w:r w:rsidRPr="000F4E14">
        <w:rPr>
          <w:rFonts w:cs="Calibri"/>
          <w:b/>
          <w:bCs/>
          <w:color w:val="000000"/>
          <w:szCs w:val="20"/>
        </w:rPr>
        <w:t>District</w:t>
      </w:r>
      <w:r w:rsidRPr="000F4E14">
        <w:rPr>
          <w:rFonts w:ascii="Cambria Math" w:hAnsi="Cambria Math" w:cs="Cambria Math"/>
          <w:b/>
          <w:bCs/>
          <w:color w:val="000000"/>
          <w:szCs w:val="20"/>
        </w:rPr>
        <w:t>‐</w:t>
      </w:r>
      <w:r w:rsidRPr="000F4E14">
        <w:rPr>
          <w:rFonts w:cs="Calibri"/>
          <w:b/>
          <w:bCs/>
          <w:color w:val="000000"/>
          <w:szCs w:val="20"/>
        </w:rPr>
        <w:t xml:space="preserve">wide Special Education Programs that Provide Transition/Vocational Services </w:t>
      </w:r>
    </w:p>
    <w:p w14:paraId="3B666DB5" w14:textId="77777777" w:rsidR="002F4DEB" w:rsidRPr="000F4E14" w:rsidRDefault="002F4DEB" w:rsidP="002F4DEB">
      <w:pPr>
        <w:autoSpaceDE w:val="0"/>
        <w:autoSpaceDN w:val="0"/>
        <w:adjustRightInd w:val="0"/>
        <w:rPr>
          <w:rFonts w:cs="Calibri"/>
          <w:color w:val="000000"/>
          <w:szCs w:val="20"/>
        </w:rPr>
      </w:pPr>
    </w:p>
    <w:p w14:paraId="638B7C7D" w14:textId="1719F5D5" w:rsidR="002F4DEB" w:rsidRPr="000F4E14" w:rsidRDefault="002F4DEB" w:rsidP="002F4DEB">
      <w:pPr>
        <w:autoSpaceDE w:val="0"/>
        <w:autoSpaceDN w:val="0"/>
        <w:adjustRightInd w:val="0"/>
        <w:rPr>
          <w:rFonts w:cs="Calibri"/>
          <w:color w:val="000000"/>
          <w:szCs w:val="20"/>
        </w:rPr>
      </w:pPr>
      <w:r w:rsidRPr="000F4E14">
        <w:rPr>
          <w:rFonts w:cs="Calibri"/>
          <w:color w:val="000000"/>
          <w:szCs w:val="20"/>
        </w:rPr>
        <w:t xml:space="preserve">District operated special education programs that provide only transition/vocational services and are in a location other than a public school (e.g., apartment, church, municipal administration building, private school campus) are assigned a School Code (4th and 5th digits of the Facility Code) of “90” (may be “90 </w:t>
      </w:r>
      <w:r w:rsidRPr="000F4E14">
        <w:rPr>
          <w:rFonts w:ascii="Cambria Math" w:hAnsi="Cambria Math" w:cs="Cambria Math"/>
          <w:color w:val="000000"/>
          <w:szCs w:val="20"/>
        </w:rPr>
        <w:t>‐</w:t>
      </w:r>
      <w:r w:rsidRPr="000F4E14">
        <w:rPr>
          <w:rFonts w:cs="Calibri"/>
          <w:color w:val="000000"/>
          <w:szCs w:val="20"/>
        </w:rPr>
        <w:t xml:space="preserve"> 98</w:t>
      </w:r>
      <w:r w:rsidRPr="000F4E14">
        <w:rPr>
          <w:rFonts w:cs="Arial"/>
          <w:color w:val="000000"/>
          <w:szCs w:val="20"/>
        </w:rPr>
        <w:t>”</w:t>
      </w:r>
      <w:r w:rsidRPr="000F4E14">
        <w:rPr>
          <w:rFonts w:cs="Calibri"/>
          <w:color w:val="000000"/>
          <w:szCs w:val="20"/>
        </w:rPr>
        <w:t xml:space="preserve"> if the district has more than one program) with an Institution Code of “11,” designating that it is operated by a public school. For example, West Hartford’s WAAVE Program (Applied Academic/Vocational Experience) that is on the campus of Northwest Catholic High School has a code of 155</w:t>
      </w:r>
      <w:r w:rsidRPr="000F4E14">
        <w:rPr>
          <w:rFonts w:ascii="Cambria Math" w:hAnsi="Cambria Math" w:cs="Cambria Math"/>
          <w:color w:val="000000"/>
          <w:szCs w:val="20"/>
        </w:rPr>
        <w:t>‐</w:t>
      </w:r>
      <w:r w:rsidRPr="000F4E14">
        <w:rPr>
          <w:rFonts w:cs="Calibri"/>
          <w:b/>
          <w:bCs/>
          <w:color w:val="000000"/>
          <w:szCs w:val="20"/>
        </w:rPr>
        <w:t>90</w:t>
      </w:r>
      <w:r w:rsidRPr="000F4E14">
        <w:rPr>
          <w:rFonts w:ascii="Cambria Math" w:hAnsi="Cambria Math" w:cs="Cambria Math"/>
          <w:color w:val="000000"/>
          <w:szCs w:val="20"/>
        </w:rPr>
        <w:t>‐</w:t>
      </w:r>
      <w:r w:rsidRPr="000F4E14">
        <w:rPr>
          <w:rFonts w:cs="Calibri"/>
          <w:color w:val="000000"/>
          <w:szCs w:val="20"/>
        </w:rPr>
        <w:t xml:space="preserve">11. These programs have separate reporting requirements and a Program Status Report must be signed by the superintendent and returned to </w:t>
      </w:r>
      <w:r w:rsidR="009778C5">
        <w:rPr>
          <w:rFonts w:cs="Calibri"/>
          <w:color w:val="000000"/>
          <w:szCs w:val="20"/>
        </w:rPr>
        <w:t xml:space="preserve">Rick Cloud </w:t>
      </w:r>
      <w:proofErr w:type="gramStart"/>
      <w:r w:rsidRPr="000F4E14">
        <w:rPr>
          <w:rFonts w:cs="Calibri"/>
          <w:color w:val="000000"/>
          <w:szCs w:val="20"/>
        </w:rPr>
        <w:t>(</w:t>
      </w:r>
      <w:r w:rsidR="009778C5">
        <w:rPr>
          <w:rFonts w:cs="Calibri"/>
          <w:color w:val="000000"/>
          <w:szCs w:val="20"/>
        </w:rPr>
        <w:t xml:space="preserve"> </w:t>
      </w:r>
      <w:proofErr w:type="gramEnd"/>
      <w:r w:rsidR="0001158C">
        <w:fldChar w:fldCharType="begin"/>
      </w:r>
      <w:r w:rsidR="0001158C">
        <w:instrText xml:space="preserve"> HYPERLINK "mailto:richard.cloud@ct.gov" </w:instrText>
      </w:r>
      <w:r w:rsidR="0001158C">
        <w:fldChar w:fldCharType="separate"/>
      </w:r>
      <w:r w:rsidR="009778C5" w:rsidRPr="003F6903">
        <w:rPr>
          <w:rStyle w:val="Hyperlink"/>
          <w:rFonts w:cs="Calibri"/>
          <w:szCs w:val="20"/>
        </w:rPr>
        <w:t>richard.cloud@ct.gov</w:t>
      </w:r>
      <w:r w:rsidR="0001158C">
        <w:rPr>
          <w:rStyle w:val="Hyperlink"/>
          <w:rFonts w:cs="Calibri"/>
          <w:szCs w:val="20"/>
        </w:rPr>
        <w:fldChar w:fldCharType="end"/>
      </w:r>
      <w:r w:rsidR="009778C5">
        <w:rPr>
          <w:rFonts w:cs="Calibri"/>
          <w:color w:val="000000"/>
          <w:szCs w:val="20"/>
        </w:rPr>
        <w:t xml:space="preserve"> </w:t>
      </w:r>
      <w:r w:rsidRPr="000F4E14">
        <w:rPr>
          <w:rFonts w:cs="Calibri"/>
          <w:color w:val="000000"/>
          <w:szCs w:val="20"/>
        </w:rPr>
        <w:t xml:space="preserve">) in the Bureau of Data Collection, Research, and Evaluation. </w:t>
      </w:r>
    </w:p>
    <w:p w14:paraId="7933A90A" w14:textId="77777777" w:rsidR="002F4DEB" w:rsidRPr="000F4E14" w:rsidRDefault="002F4DEB" w:rsidP="002F4DEB">
      <w:pPr>
        <w:rPr>
          <w:rFonts w:cs="Calibri"/>
          <w:b/>
          <w:szCs w:val="20"/>
        </w:rPr>
      </w:pPr>
    </w:p>
    <w:p w14:paraId="4DE8D879" w14:textId="77777777" w:rsidR="002F4DEB" w:rsidRPr="000F4E14" w:rsidRDefault="002F4DEB" w:rsidP="002F4DEB">
      <w:pPr>
        <w:rPr>
          <w:rFonts w:cs="Calibri"/>
          <w:b/>
          <w:szCs w:val="20"/>
        </w:rPr>
      </w:pPr>
      <w:r w:rsidRPr="000F4E14">
        <w:rPr>
          <w:rFonts w:cs="Calibri"/>
          <w:b/>
          <w:szCs w:val="20"/>
        </w:rPr>
        <w:t>*Updated Contact Information</w:t>
      </w:r>
    </w:p>
    <w:p w14:paraId="78C56CC0" w14:textId="77777777" w:rsidR="002F4DEB" w:rsidRPr="000F4E14" w:rsidRDefault="002F4DEB" w:rsidP="002F4DEB">
      <w:pPr>
        <w:rPr>
          <w:rFonts w:cs="Calibri"/>
          <w:color w:val="000000"/>
          <w:szCs w:val="20"/>
        </w:rPr>
      </w:pPr>
      <w:r w:rsidRPr="000F4E14">
        <w:rPr>
          <w:rFonts w:cs="Calibri"/>
          <w:color w:val="000000"/>
          <w:szCs w:val="20"/>
        </w:rPr>
        <w:t xml:space="preserve">Program Status Report must be signed by the superintendent and returned to </w:t>
      </w:r>
      <w:r w:rsidRPr="000F4E14">
        <w:rPr>
          <w:rFonts w:cs="Calibri"/>
          <w:color w:val="FF0000"/>
          <w:szCs w:val="20"/>
        </w:rPr>
        <w:t>Rick Cloud</w:t>
      </w:r>
      <w:r w:rsidRPr="000F4E14">
        <w:rPr>
          <w:rFonts w:cs="Calibri"/>
          <w:color w:val="000000"/>
          <w:szCs w:val="20"/>
        </w:rPr>
        <w:t xml:space="preserve"> (</w:t>
      </w:r>
      <w:r w:rsidRPr="000F4E14">
        <w:rPr>
          <w:rFonts w:cs="Calibri"/>
          <w:color w:val="0000FF"/>
          <w:szCs w:val="20"/>
          <w:u w:val="single"/>
        </w:rPr>
        <w:t>richard.cloud@ct.gov</w:t>
      </w:r>
      <w:r w:rsidRPr="000F4E14">
        <w:rPr>
          <w:rFonts w:cs="Calibri"/>
          <w:color w:val="000000"/>
          <w:szCs w:val="20"/>
        </w:rPr>
        <w:t xml:space="preserve">) in the Bureau of Data Collection, Research, and Evaluation. </w:t>
      </w:r>
    </w:p>
    <w:p w14:paraId="48E9F6F0" w14:textId="77777777" w:rsidR="002F4DEB" w:rsidRPr="000F4E14" w:rsidRDefault="002F4DEB" w:rsidP="002F4DEB">
      <w:pPr>
        <w:rPr>
          <w:rFonts w:cs="Calibri"/>
          <w:color w:val="000000"/>
          <w:szCs w:val="20"/>
        </w:rPr>
      </w:pPr>
    </w:p>
    <w:p w14:paraId="067DD8B9" w14:textId="77777777" w:rsidR="00074FDE" w:rsidRDefault="00074FDE">
      <w:pPr>
        <w:spacing w:after="200" w:line="276" w:lineRule="auto"/>
        <w:rPr>
          <w:rFonts w:cs="Calibri"/>
          <w:b/>
          <w:bCs/>
          <w:color w:val="000000"/>
          <w:szCs w:val="20"/>
        </w:rPr>
      </w:pPr>
      <w:r>
        <w:rPr>
          <w:rFonts w:cs="Calibri"/>
          <w:b/>
          <w:bCs/>
          <w:color w:val="000000"/>
          <w:szCs w:val="20"/>
        </w:rPr>
        <w:br w:type="page"/>
      </w:r>
    </w:p>
    <w:p w14:paraId="52B33253" w14:textId="640748B9" w:rsidR="002F4DEB" w:rsidRPr="000F4E14" w:rsidRDefault="002F4DEB" w:rsidP="002A0832">
      <w:pPr>
        <w:numPr>
          <w:ilvl w:val="0"/>
          <w:numId w:val="27"/>
        </w:numPr>
        <w:autoSpaceDE w:val="0"/>
        <w:autoSpaceDN w:val="0"/>
        <w:adjustRightInd w:val="0"/>
        <w:rPr>
          <w:rFonts w:cs="Calibri"/>
          <w:color w:val="000000"/>
          <w:szCs w:val="20"/>
        </w:rPr>
      </w:pPr>
      <w:r w:rsidRPr="000F4E14">
        <w:rPr>
          <w:rFonts w:cs="Calibri"/>
          <w:b/>
          <w:bCs/>
          <w:color w:val="000000"/>
          <w:szCs w:val="20"/>
        </w:rPr>
        <w:lastRenderedPageBreak/>
        <w:t xml:space="preserve">Transition/Vocational Programs Located within Public High Schools </w:t>
      </w:r>
    </w:p>
    <w:p w14:paraId="3F9E6B86" w14:textId="77777777" w:rsidR="002F4DEB" w:rsidRPr="000F4E14" w:rsidRDefault="002F4DEB" w:rsidP="002F4DEB">
      <w:pPr>
        <w:autoSpaceDE w:val="0"/>
        <w:autoSpaceDN w:val="0"/>
        <w:adjustRightInd w:val="0"/>
        <w:rPr>
          <w:rFonts w:cs="Calibri"/>
          <w:color w:val="000000"/>
          <w:szCs w:val="20"/>
        </w:rPr>
      </w:pPr>
    </w:p>
    <w:p w14:paraId="3B8FD78F" w14:textId="77777777" w:rsidR="002F4DEB" w:rsidRPr="000F4E14" w:rsidRDefault="002F4DEB" w:rsidP="002F4DEB">
      <w:pPr>
        <w:autoSpaceDE w:val="0"/>
        <w:autoSpaceDN w:val="0"/>
        <w:adjustRightInd w:val="0"/>
        <w:rPr>
          <w:rFonts w:cs="Calibri"/>
          <w:color w:val="000000"/>
          <w:szCs w:val="20"/>
        </w:rPr>
      </w:pPr>
      <w:r w:rsidRPr="000F4E14">
        <w:rPr>
          <w:rFonts w:cs="Calibri"/>
          <w:color w:val="000000"/>
          <w:szCs w:val="20"/>
        </w:rPr>
        <w:t>Transition/vocational programs that are operated by a district and the base of operation is located within a public high school, are coded the same as the high school (Institution Code of “11”). Students in these programs may spend the majority of their time out in the community as long as some time is spent in the school on a regular basis. The School Code for these programs would be in the “60s,” indicating a specific high school. For example, the transition/vocational program, Academy of Western Connecticut that is based at Danbury High School, is coded as 034</w:t>
      </w:r>
      <w:r w:rsidRPr="000F4E14">
        <w:rPr>
          <w:rFonts w:ascii="Cambria Math" w:hAnsi="Cambria Math" w:cs="Cambria Math"/>
          <w:color w:val="000000"/>
          <w:szCs w:val="20"/>
        </w:rPr>
        <w:t>‐</w:t>
      </w:r>
      <w:r w:rsidRPr="000F4E14">
        <w:rPr>
          <w:rFonts w:cs="Calibri"/>
          <w:b/>
          <w:bCs/>
          <w:color w:val="000000"/>
          <w:szCs w:val="20"/>
        </w:rPr>
        <w:t>61</w:t>
      </w:r>
      <w:r w:rsidRPr="000F4E14">
        <w:rPr>
          <w:rFonts w:ascii="Cambria Math" w:hAnsi="Cambria Math" w:cs="Cambria Math"/>
          <w:color w:val="000000"/>
          <w:szCs w:val="20"/>
        </w:rPr>
        <w:t>‐</w:t>
      </w:r>
      <w:r w:rsidRPr="000F4E14">
        <w:rPr>
          <w:rFonts w:cs="Calibri"/>
          <w:b/>
          <w:bCs/>
          <w:color w:val="000000"/>
          <w:szCs w:val="20"/>
        </w:rPr>
        <w:t>11</w:t>
      </w:r>
      <w:r w:rsidRPr="000F4E14">
        <w:rPr>
          <w:rFonts w:cs="Calibri"/>
          <w:color w:val="000000"/>
          <w:szCs w:val="20"/>
        </w:rPr>
        <w:t xml:space="preserve">. </w:t>
      </w:r>
    </w:p>
    <w:p w14:paraId="184D67A9" w14:textId="77777777" w:rsidR="002F4DEB" w:rsidRPr="000F4E14" w:rsidRDefault="002F4DEB" w:rsidP="002F4DEB">
      <w:pPr>
        <w:autoSpaceDE w:val="0"/>
        <w:autoSpaceDN w:val="0"/>
        <w:adjustRightInd w:val="0"/>
        <w:rPr>
          <w:rFonts w:cs="Calibri"/>
          <w:b/>
          <w:bCs/>
          <w:color w:val="000000"/>
          <w:szCs w:val="20"/>
          <w:u w:val="single"/>
        </w:rPr>
      </w:pPr>
    </w:p>
    <w:p w14:paraId="6C8E88A5" w14:textId="77777777" w:rsidR="002F4DEB" w:rsidRPr="000F4E14" w:rsidRDefault="002F4DEB" w:rsidP="002F4DEB">
      <w:pPr>
        <w:autoSpaceDE w:val="0"/>
        <w:autoSpaceDN w:val="0"/>
        <w:adjustRightInd w:val="0"/>
        <w:rPr>
          <w:rFonts w:cs="Calibri"/>
          <w:color w:val="000000"/>
          <w:szCs w:val="20"/>
        </w:rPr>
      </w:pPr>
      <w:r w:rsidRPr="000F4E14">
        <w:rPr>
          <w:rFonts w:cs="Calibri"/>
          <w:b/>
          <w:bCs/>
          <w:color w:val="000000"/>
          <w:szCs w:val="20"/>
          <w:u w:val="single"/>
        </w:rPr>
        <w:t xml:space="preserve">Locating Appropriate Codes for Transition/Vocational Programs </w:t>
      </w:r>
    </w:p>
    <w:p w14:paraId="331D225F" w14:textId="77777777" w:rsidR="002F4DEB" w:rsidRPr="000F4E14" w:rsidRDefault="002F4DEB" w:rsidP="002F4DEB">
      <w:pPr>
        <w:autoSpaceDE w:val="0"/>
        <w:autoSpaceDN w:val="0"/>
        <w:adjustRightInd w:val="0"/>
        <w:rPr>
          <w:rFonts w:cs="Calibri"/>
          <w:color w:val="000000"/>
          <w:szCs w:val="20"/>
        </w:rPr>
      </w:pPr>
    </w:p>
    <w:p w14:paraId="7FBC56B9" w14:textId="2D98D962" w:rsidR="002F4DEB" w:rsidRPr="000F4E14" w:rsidRDefault="002F4DEB" w:rsidP="002F4DEB">
      <w:pPr>
        <w:autoSpaceDE w:val="0"/>
        <w:autoSpaceDN w:val="0"/>
        <w:adjustRightInd w:val="0"/>
        <w:rPr>
          <w:rFonts w:cs="Calibri"/>
          <w:color w:val="000000"/>
          <w:szCs w:val="20"/>
        </w:rPr>
      </w:pPr>
      <w:r w:rsidRPr="000F4E14">
        <w:rPr>
          <w:rFonts w:cs="Calibri"/>
          <w:color w:val="000000"/>
          <w:szCs w:val="20"/>
        </w:rPr>
        <w:t xml:space="preserve">When reporting a Facility Code in PSIS or the Special Education Data Application and Collection system (SEDAC) for students who are between the ages of 17 and 21, districts can locate the “82” or “90” codes for such programs in the Public School Information System (PSIS) Facility Code List. If a program in which a district has placed a student to receive transition/vocational services does not have a Facility Code in PSIS, please contact </w:t>
      </w:r>
      <w:r w:rsidR="00AC7546">
        <w:rPr>
          <w:rFonts w:cs="Calibri"/>
          <w:color w:val="000000"/>
          <w:szCs w:val="20"/>
        </w:rPr>
        <w:t>Kevin Chambers</w:t>
      </w:r>
      <w:r w:rsidRPr="000F4E14">
        <w:rPr>
          <w:rFonts w:cs="Calibri"/>
          <w:color w:val="000000"/>
          <w:szCs w:val="20"/>
        </w:rPr>
        <w:t xml:space="preserve"> at </w:t>
      </w:r>
      <w:hyperlink r:id="rId80" w:history="1">
        <w:r w:rsidR="00AC7546" w:rsidRPr="003F6903">
          <w:rPr>
            <w:rStyle w:val="Hyperlink"/>
            <w:rFonts w:cs="Calibri"/>
            <w:szCs w:val="20"/>
          </w:rPr>
          <w:t>kevin.chambers@ct.gov</w:t>
        </w:r>
      </w:hyperlink>
      <w:r w:rsidR="00AC7546">
        <w:rPr>
          <w:rFonts w:cs="Calibri"/>
          <w:color w:val="000000"/>
          <w:szCs w:val="20"/>
        </w:rPr>
        <w:t xml:space="preserve"> </w:t>
      </w:r>
      <w:r w:rsidRPr="000F4E14">
        <w:rPr>
          <w:rFonts w:cs="Calibri"/>
          <w:color w:val="000000"/>
          <w:szCs w:val="20"/>
        </w:rPr>
        <w:t xml:space="preserve">. Districts must supply the name and address (street, town, zip code) of the program and its primary contact person with a phone number and email address. Department personnel will contact the transition/vocational program, determine if it is an approved vendor of a state agency, and assign a Facility Code to be posted in PSIS. Programs with which a district is currently contracted that are not an approved vendor of a state agency, will be informed about the vendor approval process and will have until June 30, 2009 to become an approved provider of transition/vocational services for students with disabilities. If these programs do not become an approved vendor, their current Facility Code will be closed as of June 30, 2009 and districts may report such students using a generic code as of July 1, 2009. </w:t>
      </w:r>
    </w:p>
    <w:p w14:paraId="7757EA98" w14:textId="77777777" w:rsidR="002F4DEB" w:rsidRPr="000F4E14" w:rsidRDefault="002F4DEB" w:rsidP="002F4DEB">
      <w:pPr>
        <w:autoSpaceDE w:val="0"/>
        <w:autoSpaceDN w:val="0"/>
        <w:adjustRightInd w:val="0"/>
        <w:rPr>
          <w:rFonts w:cs="Calibri"/>
          <w:b/>
          <w:bCs/>
          <w:color w:val="000000"/>
          <w:szCs w:val="20"/>
          <w:u w:val="single"/>
        </w:rPr>
      </w:pPr>
    </w:p>
    <w:p w14:paraId="02CFBEEF" w14:textId="77777777" w:rsidR="002F4DEB" w:rsidRPr="000F4E14" w:rsidRDefault="002F4DEB" w:rsidP="002F4DEB">
      <w:pPr>
        <w:autoSpaceDE w:val="0"/>
        <w:autoSpaceDN w:val="0"/>
        <w:adjustRightInd w:val="0"/>
        <w:rPr>
          <w:rFonts w:cs="Calibri"/>
          <w:color w:val="000000"/>
          <w:szCs w:val="20"/>
        </w:rPr>
      </w:pPr>
      <w:r w:rsidRPr="000F4E14">
        <w:rPr>
          <w:rFonts w:cs="Calibri"/>
          <w:b/>
          <w:bCs/>
          <w:color w:val="000000"/>
          <w:szCs w:val="20"/>
          <w:u w:val="single"/>
        </w:rPr>
        <w:t xml:space="preserve">Applying for Excess Cost Grants for Transition/Vocational Services </w:t>
      </w:r>
    </w:p>
    <w:p w14:paraId="76DC9815" w14:textId="77777777" w:rsidR="002F4DEB" w:rsidRPr="000F4E14" w:rsidRDefault="002F4DEB" w:rsidP="002F4DEB">
      <w:pPr>
        <w:autoSpaceDE w:val="0"/>
        <w:autoSpaceDN w:val="0"/>
        <w:adjustRightInd w:val="0"/>
        <w:rPr>
          <w:rFonts w:cs="Calibri"/>
          <w:color w:val="000000"/>
          <w:szCs w:val="20"/>
        </w:rPr>
      </w:pPr>
    </w:p>
    <w:p w14:paraId="07C365DB" w14:textId="77777777" w:rsidR="002F4DEB" w:rsidRPr="000F4E14" w:rsidRDefault="002F4DEB" w:rsidP="002F4DEB">
      <w:pPr>
        <w:autoSpaceDE w:val="0"/>
        <w:autoSpaceDN w:val="0"/>
        <w:adjustRightInd w:val="0"/>
        <w:rPr>
          <w:rFonts w:cs="Calibri"/>
          <w:color w:val="000000"/>
          <w:szCs w:val="20"/>
        </w:rPr>
      </w:pPr>
      <w:r w:rsidRPr="000F4E14">
        <w:rPr>
          <w:rFonts w:cs="Calibri"/>
          <w:color w:val="000000"/>
          <w:szCs w:val="20"/>
        </w:rPr>
        <w:t>As indicated in the October, 2008 memo regarding Excess Cost Grants (see October 2008 Bulletin), a district may utilize a transition/vocational program or services to provide occupational training programs to eligible students and may receive an excess cost grant under the following conditions (See CGS §10</w:t>
      </w:r>
      <w:r w:rsidRPr="000F4E14">
        <w:rPr>
          <w:rFonts w:ascii="Cambria Math" w:hAnsi="Cambria Math" w:cs="Cambria Math"/>
          <w:color w:val="000000"/>
          <w:szCs w:val="20"/>
        </w:rPr>
        <w:t>‐</w:t>
      </w:r>
      <w:r w:rsidRPr="000F4E14">
        <w:rPr>
          <w:rFonts w:cs="Calibri"/>
          <w:color w:val="000000"/>
          <w:szCs w:val="20"/>
        </w:rPr>
        <w:t xml:space="preserve">76d(d): </w:t>
      </w:r>
    </w:p>
    <w:p w14:paraId="6E272F23" w14:textId="77777777" w:rsidR="002F4DEB" w:rsidRPr="000F4E14" w:rsidRDefault="002F4DEB" w:rsidP="002A0832">
      <w:pPr>
        <w:numPr>
          <w:ilvl w:val="1"/>
          <w:numId w:val="29"/>
        </w:numPr>
        <w:autoSpaceDE w:val="0"/>
        <w:autoSpaceDN w:val="0"/>
        <w:adjustRightInd w:val="0"/>
        <w:rPr>
          <w:rFonts w:cs="Calibri"/>
          <w:color w:val="000000"/>
          <w:szCs w:val="20"/>
        </w:rPr>
      </w:pPr>
      <w:r w:rsidRPr="000F4E14">
        <w:rPr>
          <w:rFonts w:cs="Calibri"/>
          <w:color w:val="000000"/>
          <w:szCs w:val="20"/>
        </w:rPr>
        <w:t xml:space="preserve">The district is eligible for an excess cost grant if the program or services are being provided by an </w:t>
      </w:r>
      <w:r w:rsidRPr="000F4E14">
        <w:rPr>
          <w:rFonts w:cs="Calibri"/>
          <w:b/>
          <w:bCs/>
          <w:color w:val="000000"/>
          <w:szCs w:val="20"/>
        </w:rPr>
        <w:t xml:space="preserve">approved </w:t>
      </w:r>
      <w:r w:rsidRPr="000F4E14">
        <w:rPr>
          <w:rFonts w:cs="Calibri"/>
          <w:color w:val="000000"/>
          <w:szCs w:val="20"/>
        </w:rPr>
        <w:t xml:space="preserve">vendor of such services (i.e., approved vendor of a CT state agency), </w:t>
      </w:r>
    </w:p>
    <w:p w14:paraId="704854D6" w14:textId="77777777" w:rsidR="002F4DEB" w:rsidRPr="000F4E14" w:rsidRDefault="002F4DEB" w:rsidP="002A0832">
      <w:pPr>
        <w:numPr>
          <w:ilvl w:val="1"/>
          <w:numId w:val="29"/>
        </w:numPr>
        <w:autoSpaceDE w:val="0"/>
        <w:autoSpaceDN w:val="0"/>
        <w:adjustRightInd w:val="0"/>
        <w:rPr>
          <w:rFonts w:cs="Calibri"/>
          <w:color w:val="000000"/>
          <w:szCs w:val="20"/>
        </w:rPr>
      </w:pPr>
      <w:r w:rsidRPr="000F4E14">
        <w:rPr>
          <w:rFonts w:cs="Calibri"/>
          <w:color w:val="000000"/>
          <w:szCs w:val="20"/>
        </w:rPr>
        <w:t>The student is not working on earning credits for a regular high school diploma,</w:t>
      </w:r>
    </w:p>
    <w:p w14:paraId="21EB9100" w14:textId="77777777" w:rsidR="002F4DEB" w:rsidRPr="000F4E14" w:rsidRDefault="002F4DEB" w:rsidP="002A0832">
      <w:pPr>
        <w:numPr>
          <w:ilvl w:val="1"/>
          <w:numId w:val="29"/>
        </w:numPr>
        <w:autoSpaceDE w:val="0"/>
        <w:autoSpaceDN w:val="0"/>
        <w:adjustRightInd w:val="0"/>
        <w:rPr>
          <w:rFonts w:cs="Calibri"/>
          <w:color w:val="000000"/>
          <w:szCs w:val="20"/>
        </w:rPr>
      </w:pPr>
      <w:r w:rsidRPr="000F4E14">
        <w:rPr>
          <w:rFonts w:cs="Calibri"/>
          <w:color w:val="000000"/>
          <w:szCs w:val="20"/>
        </w:rPr>
        <w:t xml:space="preserve">The student is between the ages of 16 and 21, and </w:t>
      </w:r>
    </w:p>
    <w:p w14:paraId="65267F32" w14:textId="77777777" w:rsidR="002F4DEB" w:rsidRPr="000F4E14" w:rsidRDefault="002F4DEB" w:rsidP="002A0832">
      <w:pPr>
        <w:numPr>
          <w:ilvl w:val="1"/>
          <w:numId w:val="29"/>
        </w:numPr>
        <w:autoSpaceDE w:val="0"/>
        <w:autoSpaceDN w:val="0"/>
        <w:adjustRightInd w:val="0"/>
        <w:rPr>
          <w:rFonts w:cs="Calibri"/>
          <w:color w:val="000000"/>
          <w:szCs w:val="20"/>
        </w:rPr>
      </w:pPr>
      <w:r w:rsidRPr="000F4E14">
        <w:rPr>
          <w:rFonts w:cs="Calibri"/>
          <w:color w:val="000000"/>
          <w:szCs w:val="20"/>
        </w:rPr>
        <w:t xml:space="preserve">The grant threshold is met. </w:t>
      </w:r>
    </w:p>
    <w:p w14:paraId="10EA84F9" w14:textId="77777777" w:rsidR="002F4DEB" w:rsidRPr="000F4E14" w:rsidRDefault="002F4DEB" w:rsidP="002F4DEB">
      <w:pPr>
        <w:autoSpaceDE w:val="0"/>
        <w:autoSpaceDN w:val="0"/>
        <w:adjustRightInd w:val="0"/>
        <w:rPr>
          <w:rFonts w:cs="Calibri"/>
          <w:color w:val="000000"/>
          <w:szCs w:val="20"/>
        </w:rPr>
      </w:pPr>
      <w:r w:rsidRPr="000F4E14">
        <w:rPr>
          <w:rFonts w:cs="Calibri"/>
          <w:color w:val="000000"/>
          <w:szCs w:val="20"/>
        </w:rPr>
        <w:t xml:space="preserve">Students in a transition/vocational program that is reported using a generic code are not in an approved program and therefore, districts are not eligible for an excess cost grant for students attending those programs. </w:t>
      </w:r>
    </w:p>
    <w:p w14:paraId="0FFBF5D7" w14:textId="77777777" w:rsidR="002F4DEB" w:rsidRPr="000F4E14" w:rsidRDefault="002F4DEB" w:rsidP="002F4DEB">
      <w:pPr>
        <w:autoSpaceDE w:val="0"/>
        <w:autoSpaceDN w:val="0"/>
        <w:adjustRightInd w:val="0"/>
        <w:rPr>
          <w:rFonts w:cs="Calibri"/>
          <w:color w:val="000000"/>
          <w:szCs w:val="20"/>
        </w:rPr>
      </w:pPr>
    </w:p>
    <w:p w14:paraId="5012E11E" w14:textId="77777777" w:rsidR="002F4DEB" w:rsidRPr="000F4E14" w:rsidRDefault="002F4DEB" w:rsidP="002F4DEB">
      <w:pPr>
        <w:autoSpaceDE w:val="0"/>
        <w:autoSpaceDN w:val="0"/>
        <w:adjustRightInd w:val="0"/>
        <w:rPr>
          <w:rFonts w:cs="Calibri"/>
          <w:color w:val="000000"/>
          <w:szCs w:val="20"/>
        </w:rPr>
      </w:pPr>
      <w:r w:rsidRPr="000F4E14">
        <w:rPr>
          <w:rFonts w:cs="Calibri"/>
          <w:color w:val="000000"/>
          <w:szCs w:val="20"/>
        </w:rPr>
        <w:t xml:space="preserve">In addition, transition/vocational programs are not approved to be providing academics toward a high school diploma. Any program that is coded as </w:t>
      </w:r>
      <w:proofErr w:type="gramStart"/>
      <w:r w:rsidRPr="000F4E14">
        <w:rPr>
          <w:rFonts w:cs="Calibri"/>
          <w:color w:val="000000"/>
          <w:szCs w:val="20"/>
        </w:rPr>
        <w:t>an</w:t>
      </w:r>
      <w:proofErr w:type="gramEnd"/>
      <w:r w:rsidRPr="000F4E14">
        <w:rPr>
          <w:rFonts w:cs="Calibri"/>
          <w:color w:val="000000"/>
          <w:szCs w:val="20"/>
        </w:rPr>
        <w:t xml:space="preserve"> </w:t>
      </w:r>
      <w:r w:rsidRPr="000F4E14">
        <w:rPr>
          <w:rFonts w:ascii="Cambria Math" w:hAnsi="Cambria Math" w:cs="Cambria Math"/>
          <w:color w:val="000000"/>
          <w:szCs w:val="20"/>
        </w:rPr>
        <w:t>ʺ</w:t>
      </w:r>
      <w:r w:rsidRPr="000F4E14">
        <w:rPr>
          <w:rFonts w:cs="Calibri"/>
          <w:color w:val="000000"/>
          <w:szCs w:val="20"/>
        </w:rPr>
        <w:t>82</w:t>
      </w:r>
      <w:r w:rsidRPr="000F4E14">
        <w:rPr>
          <w:rFonts w:ascii="Cambria Math" w:hAnsi="Cambria Math" w:cs="Cambria Math"/>
          <w:color w:val="000000"/>
          <w:szCs w:val="20"/>
        </w:rPr>
        <w:t>ʺ</w:t>
      </w:r>
      <w:r w:rsidRPr="000F4E14">
        <w:rPr>
          <w:rFonts w:cs="Calibri"/>
          <w:color w:val="000000"/>
          <w:szCs w:val="20"/>
        </w:rPr>
        <w:t xml:space="preserve"> in the SEDAC system by the Department of Education is not approved to provide academic credit toward a regular high school diploma. A district will not be eligible to receive an excess cost grant if a student is earning academic credit toward a regular high school diploma in a facility coded as </w:t>
      </w:r>
      <w:proofErr w:type="gramStart"/>
      <w:r w:rsidRPr="000F4E14">
        <w:rPr>
          <w:rFonts w:cs="Calibri"/>
          <w:color w:val="000000"/>
          <w:szCs w:val="20"/>
        </w:rPr>
        <w:t>an</w:t>
      </w:r>
      <w:proofErr w:type="gramEnd"/>
      <w:r w:rsidRPr="000F4E14">
        <w:rPr>
          <w:rFonts w:cs="Calibri"/>
          <w:color w:val="000000"/>
          <w:szCs w:val="20"/>
        </w:rPr>
        <w:t xml:space="preserve"> </w:t>
      </w:r>
      <w:r w:rsidRPr="000F4E14">
        <w:rPr>
          <w:rFonts w:ascii="Cambria Math" w:hAnsi="Cambria Math" w:cs="Cambria Math"/>
          <w:color w:val="000000"/>
          <w:szCs w:val="20"/>
        </w:rPr>
        <w:t>ʺ</w:t>
      </w:r>
      <w:r w:rsidRPr="000F4E14">
        <w:rPr>
          <w:rFonts w:cs="Calibri"/>
          <w:color w:val="000000"/>
          <w:szCs w:val="20"/>
        </w:rPr>
        <w:t>82</w:t>
      </w:r>
      <w:r w:rsidRPr="000F4E14">
        <w:rPr>
          <w:rFonts w:ascii="Cambria Math" w:hAnsi="Cambria Math" w:cs="Cambria Math"/>
          <w:color w:val="000000"/>
          <w:szCs w:val="20"/>
        </w:rPr>
        <w:t>ʺ</w:t>
      </w:r>
      <w:r w:rsidRPr="000F4E14">
        <w:rPr>
          <w:rFonts w:cs="Calibri"/>
          <w:color w:val="000000"/>
          <w:szCs w:val="20"/>
        </w:rPr>
        <w:t xml:space="preserve">, transition/vocational program. </w:t>
      </w:r>
    </w:p>
    <w:p w14:paraId="7F531596" w14:textId="77777777" w:rsidR="002F4DEB" w:rsidRPr="000F4E14" w:rsidRDefault="002F4DEB" w:rsidP="002F4DEB">
      <w:pPr>
        <w:autoSpaceDE w:val="0"/>
        <w:autoSpaceDN w:val="0"/>
        <w:adjustRightInd w:val="0"/>
        <w:rPr>
          <w:rFonts w:cs="Calibri"/>
          <w:color w:val="000000"/>
          <w:szCs w:val="20"/>
        </w:rPr>
      </w:pPr>
    </w:p>
    <w:p w14:paraId="31700598" w14:textId="77777777" w:rsidR="002F4DEB" w:rsidRPr="000F4E14" w:rsidRDefault="002F4DEB" w:rsidP="002F4DEB">
      <w:pPr>
        <w:autoSpaceDE w:val="0"/>
        <w:autoSpaceDN w:val="0"/>
        <w:adjustRightInd w:val="0"/>
        <w:rPr>
          <w:rFonts w:cs="Calibri"/>
          <w:color w:val="000000"/>
          <w:szCs w:val="20"/>
        </w:rPr>
      </w:pPr>
      <w:r w:rsidRPr="000F4E14">
        <w:rPr>
          <w:rFonts w:cs="Calibri"/>
          <w:color w:val="000000"/>
          <w:szCs w:val="20"/>
        </w:rPr>
        <w:t>A district has the authority (per CGS §10</w:t>
      </w:r>
      <w:r w:rsidRPr="000F4E14">
        <w:rPr>
          <w:rFonts w:ascii="Cambria Math" w:hAnsi="Cambria Math" w:cs="Cambria Math"/>
          <w:color w:val="000000"/>
          <w:szCs w:val="20"/>
        </w:rPr>
        <w:t>‐</w:t>
      </w:r>
      <w:proofErr w:type="gramStart"/>
      <w:r w:rsidRPr="000F4E14">
        <w:rPr>
          <w:rFonts w:cs="Calibri"/>
          <w:color w:val="000000"/>
          <w:szCs w:val="20"/>
        </w:rPr>
        <w:t>76d(</w:t>
      </w:r>
      <w:proofErr w:type="gramEnd"/>
      <w:r w:rsidRPr="000F4E14">
        <w:rPr>
          <w:rFonts w:cs="Calibri"/>
          <w:color w:val="000000"/>
          <w:szCs w:val="20"/>
        </w:rPr>
        <w:t>d)) to place a child in a non</w:t>
      </w:r>
      <w:r w:rsidRPr="000F4E14">
        <w:rPr>
          <w:rFonts w:ascii="Cambria Math" w:hAnsi="Cambria Math" w:cs="Cambria Math"/>
          <w:color w:val="000000"/>
          <w:szCs w:val="20"/>
        </w:rPr>
        <w:t>‐</w:t>
      </w:r>
      <w:r w:rsidRPr="000F4E14">
        <w:rPr>
          <w:rFonts w:cs="Calibri"/>
          <w:color w:val="000000"/>
          <w:szCs w:val="20"/>
        </w:rPr>
        <w:t xml:space="preserve">approved program; however, the costs of such placements are ineligible for any State reimbursement. Furthermore, for placement in any program, it is the district’s responsibility to ensure a free appropriate public education (FAPE) for all students, including access to the general education curriculum, instruction provided by highly qualified teachers, progress on IEP goals and objectives that are measured and documented on a prescribed schedule, participation in statewide and district testing, and education in the least restrictive environment (LRE). </w:t>
      </w:r>
    </w:p>
    <w:p w14:paraId="3193537D" w14:textId="77777777" w:rsidR="002F4DEB" w:rsidRPr="00074FDE" w:rsidRDefault="002F4DEB" w:rsidP="00074FDE">
      <w:pPr>
        <w:autoSpaceDE w:val="0"/>
        <w:autoSpaceDN w:val="0"/>
        <w:adjustRightInd w:val="0"/>
        <w:rPr>
          <w:rFonts w:cs="Calibri"/>
          <w:color w:val="000000"/>
          <w:szCs w:val="20"/>
        </w:rPr>
      </w:pPr>
    </w:p>
    <w:p w14:paraId="20841200" w14:textId="77777777" w:rsidR="00074FDE" w:rsidRDefault="00074FDE">
      <w:pPr>
        <w:spacing w:after="200" w:line="276" w:lineRule="auto"/>
        <w:rPr>
          <w:rFonts w:cs="Calibri"/>
          <w:b/>
          <w:bCs/>
          <w:color w:val="000000"/>
          <w:szCs w:val="20"/>
          <w:u w:val="single"/>
        </w:rPr>
      </w:pPr>
      <w:r>
        <w:rPr>
          <w:rFonts w:cs="Calibri"/>
          <w:b/>
          <w:bCs/>
          <w:color w:val="000000"/>
          <w:szCs w:val="20"/>
          <w:u w:val="single"/>
        </w:rPr>
        <w:br w:type="page"/>
      </w:r>
    </w:p>
    <w:p w14:paraId="7BF6AFE2" w14:textId="24EFD9D2" w:rsidR="002F4DEB" w:rsidRPr="00074FDE" w:rsidRDefault="002F4DEB" w:rsidP="00074FDE">
      <w:pPr>
        <w:autoSpaceDE w:val="0"/>
        <w:autoSpaceDN w:val="0"/>
        <w:adjustRightInd w:val="0"/>
        <w:rPr>
          <w:rFonts w:cs="Calibri"/>
          <w:b/>
          <w:bCs/>
          <w:color w:val="000000"/>
          <w:szCs w:val="20"/>
          <w:u w:val="single"/>
        </w:rPr>
      </w:pPr>
      <w:r w:rsidRPr="000F4E14">
        <w:rPr>
          <w:rFonts w:cs="Calibri"/>
          <w:b/>
          <w:bCs/>
          <w:color w:val="000000"/>
          <w:szCs w:val="20"/>
          <w:u w:val="single"/>
        </w:rPr>
        <w:lastRenderedPageBreak/>
        <w:t xml:space="preserve">Determining Home School for Students in Transition/Vocational Programs </w:t>
      </w:r>
    </w:p>
    <w:p w14:paraId="41C66A43" w14:textId="77777777" w:rsidR="002F4DEB" w:rsidRPr="000F4E14" w:rsidRDefault="002F4DEB" w:rsidP="002F4DEB">
      <w:pPr>
        <w:autoSpaceDE w:val="0"/>
        <w:autoSpaceDN w:val="0"/>
        <w:adjustRightInd w:val="0"/>
        <w:rPr>
          <w:rFonts w:cs="Calibri"/>
          <w:color w:val="000000"/>
          <w:szCs w:val="20"/>
        </w:rPr>
      </w:pPr>
    </w:p>
    <w:p w14:paraId="73E75B3D" w14:textId="77777777" w:rsidR="002F4DEB" w:rsidRPr="000F4E14" w:rsidRDefault="002F4DEB" w:rsidP="002F4DEB">
      <w:pPr>
        <w:autoSpaceDE w:val="0"/>
        <w:autoSpaceDN w:val="0"/>
        <w:adjustRightInd w:val="0"/>
        <w:rPr>
          <w:rFonts w:cs="Calibri"/>
          <w:color w:val="000000"/>
          <w:szCs w:val="20"/>
        </w:rPr>
      </w:pPr>
      <w:r w:rsidRPr="000F4E14">
        <w:rPr>
          <w:rFonts w:cs="Calibri"/>
          <w:color w:val="000000"/>
          <w:szCs w:val="20"/>
        </w:rPr>
        <w:t xml:space="preserve">In SEDAC, the Home Facility Code is defined as the public school the student would normally attend if </w:t>
      </w:r>
      <w:r w:rsidRPr="000F4E14">
        <w:rPr>
          <w:rFonts w:cs="Calibri"/>
          <w:color w:val="000000"/>
          <w:szCs w:val="20"/>
          <w:u w:val="single"/>
        </w:rPr>
        <w:t xml:space="preserve">not </w:t>
      </w:r>
      <w:r w:rsidRPr="000F4E14">
        <w:rPr>
          <w:rFonts w:cs="Calibri"/>
          <w:color w:val="000000"/>
          <w:szCs w:val="20"/>
        </w:rPr>
        <w:t>a special education student. This item can be found on page one of the IEP and in most cases the Facility Code 1 and Home Facility Code are the same number. However, in the case of students in age</w:t>
      </w:r>
      <w:r w:rsidRPr="000F4E14">
        <w:rPr>
          <w:rFonts w:ascii="Cambria Math" w:hAnsi="Cambria Math" w:cs="Cambria Math"/>
          <w:color w:val="000000"/>
          <w:szCs w:val="20"/>
        </w:rPr>
        <w:t>‐</w:t>
      </w:r>
      <w:r w:rsidRPr="000F4E14">
        <w:rPr>
          <w:rFonts w:cs="Calibri"/>
          <w:color w:val="000000"/>
          <w:szCs w:val="20"/>
        </w:rPr>
        <w:t xml:space="preserve">appropriate community based transition programs and other transition/vocational programs (Institution Code of the Facility Code 1 is </w:t>
      </w:r>
      <w:r w:rsidRPr="000F4E14">
        <w:rPr>
          <w:rFonts w:cs="Arial"/>
          <w:color w:val="000000"/>
          <w:szCs w:val="20"/>
        </w:rPr>
        <w:t>“</w:t>
      </w:r>
      <w:r w:rsidRPr="000F4E14">
        <w:rPr>
          <w:rFonts w:cs="Calibri"/>
          <w:color w:val="000000"/>
          <w:szCs w:val="20"/>
        </w:rPr>
        <w:t>82</w:t>
      </w:r>
      <w:r w:rsidRPr="000F4E14">
        <w:rPr>
          <w:rFonts w:cs="Arial"/>
          <w:color w:val="000000"/>
          <w:szCs w:val="20"/>
        </w:rPr>
        <w:t>”</w:t>
      </w:r>
      <w:r w:rsidRPr="000F4E14">
        <w:rPr>
          <w:rFonts w:cs="Calibri"/>
          <w:color w:val="000000"/>
          <w:szCs w:val="20"/>
        </w:rPr>
        <w:t xml:space="preserve"> or the School Code of the Facility Code 1 is 90</w:t>
      </w:r>
      <w:r w:rsidRPr="000F4E14">
        <w:rPr>
          <w:rFonts w:ascii="Cambria Math" w:hAnsi="Cambria Math" w:cs="Cambria Math"/>
          <w:color w:val="000000"/>
          <w:szCs w:val="20"/>
        </w:rPr>
        <w:t>‐</w:t>
      </w:r>
      <w:r w:rsidRPr="000F4E14">
        <w:rPr>
          <w:rFonts w:cs="Calibri"/>
          <w:color w:val="000000"/>
          <w:szCs w:val="20"/>
        </w:rPr>
        <w:t xml:space="preserve">98) the following criteria apply: </w:t>
      </w:r>
    </w:p>
    <w:p w14:paraId="0DA41745" w14:textId="77777777" w:rsidR="002F4DEB" w:rsidRPr="000F4E14" w:rsidRDefault="002F4DEB" w:rsidP="002F4DEB">
      <w:pPr>
        <w:autoSpaceDE w:val="0"/>
        <w:autoSpaceDN w:val="0"/>
        <w:adjustRightInd w:val="0"/>
        <w:ind w:left="720" w:hanging="180"/>
        <w:rPr>
          <w:rFonts w:cs="Calibri"/>
          <w:color w:val="000000"/>
          <w:szCs w:val="20"/>
        </w:rPr>
      </w:pPr>
      <w:r w:rsidRPr="000F4E14">
        <w:rPr>
          <w:rFonts w:cs="Calibri"/>
          <w:color w:val="000000"/>
          <w:szCs w:val="20"/>
        </w:rPr>
        <w:t>• If the student is greater than or equal to age 17 and the time with non</w:t>
      </w:r>
      <w:r w:rsidRPr="000F4E14">
        <w:rPr>
          <w:rFonts w:ascii="Cambria Math" w:hAnsi="Cambria Math" w:cs="Cambria Math"/>
          <w:color w:val="000000"/>
          <w:szCs w:val="20"/>
        </w:rPr>
        <w:t>‐</w:t>
      </w:r>
      <w:r w:rsidRPr="000F4E14">
        <w:rPr>
          <w:rFonts w:cs="Calibri"/>
          <w:color w:val="000000"/>
          <w:szCs w:val="20"/>
        </w:rPr>
        <w:t xml:space="preserve">disabled peers (TWNDP) is greater than or equal to 80%, then the Facility Code 1 is allowed to be the home school. </w:t>
      </w:r>
    </w:p>
    <w:p w14:paraId="6B1D58F4" w14:textId="77777777" w:rsidR="002F4DEB" w:rsidRPr="000F4E14" w:rsidRDefault="002F4DEB" w:rsidP="002F4DEB">
      <w:pPr>
        <w:autoSpaceDE w:val="0"/>
        <w:autoSpaceDN w:val="0"/>
        <w:adjustRightInd w:val="0"/>
        <w:ind w:left="720" w:hanging="180"/>
        <w:rPr>
          <w:rFonts w:cs="Calibri"/>
          <w:color w:val="000000"/>
          <w:szCs w:val="20"/>
        </w:rPr>
      </w:pPr>
      <w:r w:rsidRPr="000F4E14">
        <w:rPr>
          <w:rFonts w:cs="Calibri"/>
          <w:color w:val="000000"/>
          <w:szCs w:val="20"/>
        </w:rPr>
        <w:t xml:space="preserve">• If the student is greater than or equal to age 17 and the TWNDP is less than 80% then the Facility Code 1 </w:t>
      </w:r>
      <w:r w:rsidRPr="000F4E14">
        <w:rPr>
          <w:rFonts w:cs="Calibri"/>
          <w:color w:val="000000"/>
          <w:szCs w:val="20"/>
          <w:u w:val="single"/>
        </w:rPr>
        <w:t xml:space="preserve">cannot </w:t>
      </w:r>
      <w:r w:rsidRPr="000F4E14">
        <w:rPr>
          <w:rFonts w:cs="Calibri"/>
          <w:color w:val="000000"/>
          <w:szCs w:val="20"/>
        </w:rPr>
        <w:t xml:space="preserve">be the home school. </w:t>
      </w:r>
    </w:p>
    <w:p w14:paraId="5FEA6CE5" w14:textId="77777777" w:rsidR="002F4DEB" w:rsidRPr="000F4E14" w:rsidRDefault="002F4DEB" w:rsidP="002F4DEB">
      <w:pPr>
        <w:autoSpaceDE w:val="0"/>
        <w:autoSpaceDN w:val="0"/>
        <w:adjustRightInd w:val="0"/>
        <w:ind w:left="540"/>
        <w:rPr>
          <w:rFonts w:cs="Calibri"/>
          <w:color w:val="000000"/>
          <w:szCs w:val="20"/>
        </w:rPr>
      </w:pPr>
    </w:p>
    <w:p w14:paraId="3F606861" w14:textId="77777777" w:rsidR="002F4DEB" w:rsidRPr="000F4E14" w:rsidRDefault="002F4DEB" w:rsidP="002F4DEB">
      <w:pPr>
        <w:autoSpaceDE w:val="0"/>
        <w:autoSpaceDN w:val="0"/>
        <w:adjustRightInd w:val="0"/>
        <w:rPr>
          <w:rFonts w:cs="Calibri"/>
          <w:color w:val="000000"/>
          <w:szCs w:val="20"/>
        </w:rPr>
      </w:pPr>
      <w:r w:rsidRPr="000F4E14">
        <w:rPr>
          <w:rFonts w:cs="Calibri"/>
          <w:color w:val="000000"/>
          <w:szCs w:val="20"/>
        </w:rPr>
        <w:t>When determining if community</w:t>
      </w:r>
      <w:r w:rsidRPr="000F4E14">
        <w:rPr>
          <w:rFonts w:ascii="Cambria Math" w:hAnsi="Cambria Math" w:cs="Cambria Math"/>
          <w:color w:val="000000"/>
          <w:szCs w:val="20"/>
        </w:rPr>
        <w:t>‐</w:t>
      </w:r>
      <w:r w:rsidRPr="000F4E14">
        <w:rPr>
          <w:rFonts w:cs="Calibri"/>
          <w:color w:val="000000"/>
          <w:szCs w:val="20"/>
        </w:rPr>
        <w:t xml:space="preserve">based job placements or skills training programs should count as TWNDP, all of the following apply: </w:t>
      </w:r>
    </w:p>
    <w:p w14:paraId="70912D3F" w14:textId="77777777" w:rsidR="002F4DEB" w:rsidRPr="000F4E14" w:rsidRDefault="002F4DEB" w:rsidP="002A0832">
      <w:pPr>
        <w:numPr>
          <w:ilvl w:val="0"/>
          <w:numId w:val="28"/>
        </w:numPr>
        <w:autoSpaceDE w:val="0"/>
        <w:autoSpaceDN w:val="0"/>
        <w:adjustRightInd w:val="0"/>
        <w:ind w:left="720" w:hanging="180"/>
        <w:rPr>
          <w:rFonts w:cs="Calibri"/>
          <w:color w:val="000000"/>
          <w:szCs w:val="20"/>
        </w:rPr>
      </w:pPr>
      <w:r w:rsidRPr="000F4E14">
        <w:rPr>
          <w:rFonts w:cs="Calibri"/>
          <w:color w:val="000000"/>
          <w:szCs w:val="20"/>
        </w:rPr>
        <w:t xml:space="preserve">The job placement occurs in an inclusive setting where individuals with and without disabilities are present. Think about the “look around” rule – when you are in the setting in which the student is being educated, “look around” to see if there are individuals without disabilities present; </w:t>
      </w:r>
    </w:p>
    <w:p w14:paraId="0C81CC31" w14:textId="77777777" w:rsidR="002F4DEB" w:rsidRPr="000F4E14" w:rsidRDefault="002F4DEB" w:rsidP="002A0832">
      <w:pPr>
        <w:numPr>
          <w:ilvl w:val="0"/>
          <w:numId w:val="28"/>
        </w:numPr>
        <w:autoSpaceDE w:val="0"/>
        <w:autoSpaceDN w:val="0"/>
        <w:adjustRightInd w:val="0"/>
        <w:ind w:left="720" w:hanging="180"/>
        <w:rPr>
          <w:rFonts w:cs="Calibri"/>
          <w:color w:val="000000"/>
          <w:szCs w:val="20"/>
        </w:rPr>
      </w:pPr>
      <w:r w:rsidRPr="000F4E14">
        <w:rPr>
          <w:rFonts w:cs="Calibri"/>
          <w:color w:val="000000"/>
          <w:szCs w:val="20"/>
        </w:rPr>
        <w:t xml:space="preserve">The job experience is one at which any student could potentially work; It is not a job placement that has been designed </w:t>
      </w:r>
      <w:r w:rsidRPr="000F4E14">
        <w:rPr>
          <w:rFonts w:cs="Calibri"/>
          <w:b/>
          <w:bCs/>
          <w:color w:val="000000"/>
          <w:szCs w:val="20"/>
        </w:rPr>
        <w:t xml:space="preserve">just </w:t>
      </w:r>
      <w:r w:rsidRPr="000F4E14">
        <w:rPr>
          <w:rFonts w:cs="Calibri"/>
          <w:color w:val="000000"/>
          <w:szCs w:val="20"/>
        </w:rPr>
        <w:t xml:space="preserve">for students with disabilities; and </w:t>
      </w:r>
    </w:p>
    <w:p w14:paraId="6A83227B" w14:textId="77777777" w:rsidR="002F4DEB" w:rsidRPr="000F4E14" w:rsidRDefault="002F4DEB" w:rsidP="002A0832">
      <w:pPr>
        <w:numPr>
          <w:ilvl w:val="0"/>
          <w:numId w:val="28"/>
        </w:numPr>
        <w:autoSpaceDE w:val="0"/>
        <w:autoSpaceDN w:val="0"/>
        <w:adjustRightInd w:val="0"/>
        <w:ind w:left="720" w:hanging="180"/>
        <w:rPr>
          <w:rFonts w:cs="Calibri"/>
          <w:color w:val="000000"/>
          <w:szCs w:val="20"/>
        </w:rPr>
      </w:pPr>
      <w:r w:rsidRPr="000F4E14">
        <w:rPr>
          <w:rFonts w:cs="Calibri"/>
          <w:color w:val="000000"/>
          <w:szCs w:val="20"/>
        </w:rPr>
        <w:t>The community</w:t>
      </w:r>
      <w:r w:rsidRPr="000F4E14">
        <w:rPr>
          <w:rFonts w:ascii="Cambria Math" w:hAnsi="Cambria Math" w:cs="Cambria Math"/>
          <w:color w:val="000000"/>
          <w:szCs w:val="20"/>
        </w:rPr>
        <w:t>‐</w:t>
      </w:r>
      <w:r w:rsidRPr="000F4E14">
        <w:rPr>
          <w:rFonts w:cs="Calibri"/>
          <w:color w:val="000000"/>
          <w:szCs w:val="20"/>
        </w:rPr>
        <w:t>based job placement and/or skills training program is part of the student’s educational program (i.e., not just an after</w:t>
      </w:r>
      <w:r w:rsidRPr="000F4E14">
        <w:rPr>
          <w:rFonts w:ascii="Cambria Math" w:hAnsi="Cambria Math" w:cs="Cambria Math"/>
          <w:color w:val="000000"/>
          <w:szCs w:val="20"/>
        </w:rPr>
        <w:t>‐</w:t>
      </w:r>
      <w:r w:rsidRPr="000F4E14">
        <w:rPr>
          <w:rFonts w:cs="Calibri"/>
          <w:color w:val="000000"/>
          <w:szCs w:val="20"/>
        </w:rPr>
        <w:t xml:space="preserve">school job). </w:t>
      </w:r>
    </w:p>
    <w:p w14:paraId="43CEA8BE" w14:textId="77777777" w:rsidR="002F4DEB" w:rsidRPr="000F4E14" w:rsidRDefault="002F4DEB" w:rsidP="002F4DEB">
      <w:pPr>
        <w:autoSpaceDE w:val="0"/>
        <w:autoSpaceDN w:val="0"/>
        <w:adjustRightInd w:val="0"/>
        <w:rPr>
          <w:rFonts w:cs="Calibri"/>
          <w:color w:val="000000"/>
          <w:szCs w:val="20"/>
        </w:rPr>
      </w:pPr>
    </w:p>
    <w:p w14:paraId="6A2C559D" w14:textId="77777777" w:rsidR="002F4DEB" w:rsidRPr="000F4E14" w:rsidRDefault="002F4DEB" w:rsidP="002F4DEB">
      <w:pPr>
        <w:autoSpaceDE w:val="0"/>
        <w:autoSpaceDN w:val="0"/>
        <w:adjustRightInd w:val="0"/>
        <w:rPr>
          <w:rFonts w:cs="Calibri"/>
          <w:color w:val="000000"/>
          <w:szCs w:val="20"/>
        </w:rPr>
      </w:pPr>
      <w:r w:rsidRPr="000F4E14">
        <w:rPr>
          <w:rFonts w:cs="Calibri"/>
          <w:color w:val="000000"/>
          <w:szCs w:val="20"/>
        </w:rPr>
        <w:t>Further information to assist districts in defining TWNDP for transition</w:t>
      </w:r>
      <w:r w:rsidRPr="000F4E14">
        <w:rPr>
          <w:rFonts w:ascii="Cambria Math" w:hAnsi="Cambria Math" w:cs="Cambria Math"/>
          <w:color w:val="000000"/>
          <w:szCs w:val="20"/>
        </w:rPr>
        <w:t>‐</w:t>
      </w:r>
      <w:r w:rsidRPr="000F4E14">
        <w:rPr>
          <w:rFonts w:cs="Calibri"/>
          <w:color w:val="000000"/>
          <w:szCs w:val="20"/>
        </w:rPr>
        <w:t xml:space="preserve">aged students is available in the November 2008 Bureau Bulletin. </w:t>
      </w:r>
    </w:p>
    <w:p w14:paraId="41DD6B03" w14:textId="77777777" w:rsidR="002F4DEB" w:rsidRPr="000F4E14" w:rsidRDefault="002F4DEB" w:rsidP="002F4DEB">
      <w:pPr>
        <w:autoSpaceDE w:val="0"/>
        <w:autoSpaceDN w:val="0"/>
        <w:adjustRightInd w:val="0"/>
        <w:rPr>
          <w:rFonts w:cs="Calibri"/>
          <w:color w:val="000000"/>
          <w:szCs w:val="20"/>
        </w:rPr>
      </w:pPr>
    </w:p>
    <w:p w14:paraId="665F190C" w14:textId="77777777" w:rsidR="002F4DEB" w:rsidRPr="000F4E14" w:rsidRDefault="002F4DEB" w:rsidP="002F4DEB">
      <w:pPr>
        <w:rPr>
          <w:rFonts w:cs="Calibri"/>
          <w:szCs w:val="20"/>
        </w:rPr>
      </w:pPr>
      <w:proofErr w:type="gramStart"/>
      <w:r w:rsidRPr="000F4E14">
        <w:rPr>
          <w:rFonts w:cs="Calibri"/>
          <w:color w:val="000000"/>
          <w:szCs w:val="20"/>
        </w:rPr>
        <w:t>Contact Dr. Patricia Anderson at 860</w:t>
      </w:r>
      <w:r w:rsidRPr="000F4E14">
        <w:rPr>
          <w:rFonts w:ascii="Cambria Math" w:hAnsi="Cambria Math" w:cs="Cambria Math"/>
          <w:color w:val="000000"/>
          <w:szCs w:val="20"/>
        </w:rPr>
        <w:t>‐</w:t>
      </w:r>
      <w:r w:rsidRPr="000F4E14">
        <w:rPr>
          <w:rFonts w:cs="Calibri"/>
          <w:color w:val="000000"/>
          <w:szCs w:val="20"/>
        </w:rPr>
        <w:t>713</w:t>
      </w:r>
      <w:r w:rsidRPr="000F4E14">
        <w:rPr>
          <w:rFonts w:ascii="Cambria Math" w:hAnsi="Cambria Math" w:cs="Cambria Math"/>
          <w:color w:val="000000"/>
          <w:szCs w:val="20"/>
        </w:rPr>
        <w:t>‐</w:t>
      </w:r>
      <w:r w:rsidRPr="000F4E14">
        <w:rPr>
          <w:rFonts w:cs="Calibri"/>
          <w:color w:val="000000"/>
          <w:szCs w:val="20"/>
        </w:rPr>
        <w:t xml:space="preserve">6923 or </w:t>
      </w:r>
      <w:r w:rsidRPr="000F4E14">
        <w:rPr>
          <w:rFonts w:cs="Calibri"/>
          <w:color w:val="0000FF"/>
          <w:szCs w:val="20"/>
          <w:u w:val="single"/>
        </w:rPr>
        <w:t xml:space="preserve">patricia.anderson@ct.gov </w:t>
      </w:r>
      <w:r w:rsidRPr="000F4E14">
        <w:rPr>
          <w:rFonts w:cs="Calibri"/>
          <w:color w:val="000000"/>
          <w:szCs w:val="20"/>
        </w:rPr>
        <w:t>if you have additional questions about the coding or use of transition/vocational programs and services to assist students in meeting their postsecondary goals or post</w:t>
      </w:r>
      <w:r w:rsidRPr="000F4E14">
        <w:rPr>
          <w:rFonts w:ascii="Cambria Math" w:hAnsi="Cambria Math" w:cs="Cambria Math"/>
          <w:color w:val="000000"/>
          <w:szCs w:val="20"/>
        </w:rPr>
        <w:t>‐</w:t>
      </w:r>
      <w:r w:rsidRPr="000F4E14">
        <w:rPr>
          <w:rFonts w:cs="Calibri"/>
          <w:color w:val="000000"/>
          <w:szCs w:val="20"/>
        </w:rPr>
        <w:t>school outcome goal statements.</w:t>
      </w:r>
      <w:proofErr w:type="gramEnd"/>
    </w:p>
    <w:p w14:paraId="56C467D8" w14:textId="77777777" w:rsidR="002F4DEB" w:rsidRPr="002F4DEB" w:rsidRDefault="002F4DEB" w:rsidP="002F4DEB"/>
    <w:p w14:paraId="3C30348B" w14:textId="77777777" w:rsidR="00751769" w:rsidRDefault="00751769">
      <w:pPr>
        <w:spacing w:after="200" w:line="276" w:lineRule="auto"/>
      </w:pPr>
      <w:r>
        <w:br w:type="page"/>
      </w:r>
    </w:p>
    <w:p w14:paraId="69DE267E" w14:textId="14EA8F10" w:rsidR="00A6413E" w:rsidRDefault="00A6413E" w:rsidP="00A6413E">
      <w:pPr>
        <w:pStyle w:val="Heading2"/>
      </w:pPr>
      <w:bookmarkStart w:id="105" w:name="_Toc340056667"/>
      <w:r w:rsidRPr="00A6413E">
        <w:lastRenderedPageBreak/>
        <w:t>Educational Responsibility for Children Committed as Delinquent to the Depa</w:t>
      </w:r>
      <w:r>
        <w:t>rtment of Children and Families</w:t>
      </w:r>
      <w:bookmarkEnd w:id="105"/>
    </w:p>
    <w:p w14:paraId="27A96E99" w14:textId="706C17A2" w:rsidR="00A6413E" w:rsidRDefault="00A6413E" w:rsidP="00A6413E">
      <w:r w:rsidRPr="004B5E19">
        <w:t>Source: Bureau Bulletin September 2009   - Page 5</w:t>
      </w:r>
    </w:p>
    <w:p w14:paraId="0AAB4FE4" w14:textId="77777777" w:rsidR="004B5E19" w:rsidRPr="00A6413E" w:rsidRDefault="004B5E19" w:rsidP="00A6413E"/>
    <w:p w14:paraId="0A77A364" w14:textId="77777777" w:rsidR="00A6413E" w:rsidRDefault="00A6413E" w:rsidP="00A6413E">
      <w:pPr>
        <w:pStyle w:val="Default"/>
        <w:rPr>
          <w:sz w:val="23"/>
          <w:szCs w:val="23"/>
        </w:rPr>
      </w:pPr>
      <w:r>
        <w:rPr>
          <w:sz w:val="23"/>
          <w:szCs w:val="23"/>
        </w:rPr>
        <w:t xml:space="preserve">A child may be committed to the Department of Children and Families (DCF) as delinquent. Subsequent to this delinquency commitment, the child may be returned home or may be removed from the home to any one of several placement options, including but not limited to residential treatment, placement in a group home or placement in foster care. A child who is committed as delinquent may experience more than one type of placement during the period of commitment. For example, the child may be placed at a residential facility and then may be discharged from the residential facility to a group home. Each of these placements qualifies as a state agency placement under the provisions of Sections 10-76d (e) (2) and Section 10-253(a) of the state statutes. Under the state agency placement educational jurisdiction system, the town where the child would otherwise be attending school is the town where the child’s parent(s) or guardian(s) resides. </w:t>
      </w:r>
    </w:p>
    <w:p w14:paraId="2A26B33D" w14:textId="77777777" w:rsidR="004B5E19" w:rsidRDefault="004B5E19" w:rsidP="00A6413E">
      <w:pPr>
        <w:pStyle w:val="Default"/>
        <w:rPr>
          <w:sz w:val="23"/>
          <w:szCs w:val="23"/>
        </w:rPr>
      </w:pPr>
    </w:p>
    <w:p w14:paraId="2AC3F138" w14:textId="77777777" w:rsidR="00A6413E" w:rsidRDefault="00A6413E" w:rsidP="00A6413E">
      <w:pPr>
        <w:pStyle w:val="Default"/>
        <w:rPr>
          <w:sz w:val="23"/>
          <w:szCs w:val="23"/>
        </w:rPr>
      </w:pPr>
      <w:r>
        <w:rPr>
          <w:sz w:val="23"/>
          <w:szCs w:val="23"/>
        </w:rPr>
        <w:t xml:space="preserve">For a child who is not eligible for special education, the responsibility for educational services is with the town where the child is residing as a result of the placement. There is no provision for the town providing services to bill tuition expenses to the town where the child would otherwise be attending school. </w:t>
      </w:r>
    </w:p>
    <w:p w14:paraId="29B6E5D5" w14:textId="77777777" w:rsidR="004B5E19" w:rsidRDefault="004B5E19" w:rsidP="00A6413E">
      <w:pPr>
        <w:pStyle w:val="Default"/>
        <w:rPr>
          <w:sz w:val="23"/>
          <w:szCs w:val="23"/>
        </w:rPr>
      </w:pPr>
    </w:p>
    <w:p w14:paraId="3A09CC88" w14:textId="77777777" w:rsidR="00A6413E" w:rsidRDefault="00A6413E" w:rsidP="00A6413E">
      <w:pPr>
        <w:pStyle w:val="Default"/>
        <w:rPr>
          <w:sz w:val="23"/>
          <w:szCs w:val="23"/>
        </w:rPr>
      </w:pPr>
      <w:r>
        <w:rPr>
          <w:sz w:val="23"/>
          <w:szCs w:val="23"/>
        </w:rPr>
        <w:t xml:space="preserve">For a child who is eligible or may be eligible for special education, the town where the child would otherwise be attending school (the nexus district) is responsible for the child’s individualized education plan (IEP) and may be billed by the town where the child is attending school for the reasonable costs of special education instruction. </w:t>
      </w:r>
    </w:p>
    <w:p w14:paraId="689BD878" w14:textId="77777777" w:rsidR="004B5E19" w:rsidRDefault="004B5E19" w:rsidP="00A6413E">
      <w:pPr>
        <w:pStyle w:val="Default"/>
        <w:rPr>
          <w:sz w:val="23"/>
          <w:szCs w:val="23"/>
        </w:rPr>
      </w:pPr>
    </w:p>
    <w:p w14:paraId="24F8596C" w14:textId="77777777" w:rsidR="00A6413E" w:rsidRDefault="00A6413E" w:rsidP="00A6413E">
      <w:pPr>
        <w:pStyle w:val="Default"/>
        <w:rPr>
          <w:sz w:val="23"/>
          <w:szCs w:val="23"/>
        </w:rPr>
      </w:pPr>
      <w:r>
        <w:rPr>
          <w:sz w:val="23"/>
          <w:szCs w:val="23"/>
        </w:rPr>
        <w:t xml:space="preserve">Under the Individuals with Disabilities Education Act (IDEA) 2004 revisions, the child’s current IEP must be implemented with comparable services until the nexus district convenes a planning and placement team (PPT) meeting with the town where the child is attending school to revise the IEP. </w:t>
      </w:r>
    </w:p>
    <w:p w14:paraId="3DCC675C" w14:textId="77777777" w:rsidR="004B5E19" w:rsidRDefault="004B5E19" w:rsidP="00A6413E">
      <w:pPr>
        <w:pStyle w:val="Default"/>
        <w:rPr>
          <w:sz w:val="23"/>
          <w:szCs w:val="23"/>
        </w:rPr>
      </w:pPr>
    </w:p>
    <w:p w14:paraId="668B39CE" w14:textId="77777777" w:rsidR="00A6413E" w:rsidRDefault="00A6413E" w:rsidP="00A6413E">
      <w:pPr>
        <w:pStyle w:val="Default"/>
        <w:rPr>
          <w:sz w:val="23"/>
          <w:szCs w:val="23"/>
        </w:rPr>
      </w:pPr>
      <w:r>
        <w:rPr>
          <w:sz w:val="23"/>
          <w:szCs w:val="23"/>
        </w:rPr>
        <w:t xml:space="preserve">Once a child is placed in a community, the town where the child will be attending school must immediately register the child in PSIS. The PSIS system will work to resolve any concurrent registration concerns. </w:t>
      </w:r>
      <w:r>
        <w:rPr>
          <w:sz w:val="23"/>
          <w:szCs w:val="23"/>
          <w:u w:val="single"/>
        </w:rPr>
        <w:t>No child is to be held out of school waiting for a PPT meeting to be held to revise the child’s IEP or for the town where the child will be attending school to register the child in PSIS</w:t>
      </w:r>
      <w:r>
        <w:rPr>
          <w:b/>
          <w:bCs/>
          <w:sz w:val="23"/>
          <w:szCs w:val="23"/>
          <w:u w:val="single"/>
        </w:rPr>
        <w:t xml:space="preserve">. </w:t>
      </w:r>
      <w:r>
        <w:rPr>
          <w:sz w:val="23"/>
          <w:szCs w:val="23"/>
        </w:rPr>
        <w:t xml:space="preserve">Participation of the nexus district and the town where the child will be attending school in discharge planning is crucial to ensuring a smooth transition from a residential facility to a community placement. </w:t>
      </w:r>
    </w:p>
    <w:p w14:paraId="65A6003F" w14:textId="77777777" w:rsidR="004B5E19" w:rsidRDefault="004B5E19" w:rsidP="00A6413E">
      <w:pPr>
        <w:pStyle w:val="Default"/>
        <w:rPr>
          <w:sz w:val="23"/>
          <w:szCs w:val="23"/>
        </w:rPr>
      </w:pPr>
    </w:p>
    <w:p w14:paraId="06358F2C" w14:textId="77777777" w:rsidR="00A6413E" w:rsidRDefault="00A6413E" w:rsidP="00A6413E">
      <w:pPr>
        <w:pStyle w:val="Default"/>
        <w:rPr>
          <w:sz w:val="23"/>
          <w:szCs w:val="23"/>
        </w:rPr>
      </w:pPr>
      <w:r>
        <w:rPr>
          <w:sz w:val="23"/>
          <w:szCs w:val="23"/>
        </w:rPr>
        <w:t xml:space="preserve">For data reporting purposes, please note that both the PSIS and SEDAC handbook have a procedure for reporting state agency placed children from a data reporting standpoint. Whenever a child is placed by a state agency and is eligible for special education and will be attending public school, the district where the child is attending public school reports the student in PSIS. </w:t>
      </w:r>
    </w:p>
    <w:p w14:paraId="2C646A32" w14:textId="77777777" w:rsidR="004B5E19" w:rsidRDefault="004B5E19" w:rsidP="004B5E19">
      <w:pPr>
        <w:pStyle w:val="Default"/>
        <w:rPr>
          <w:sz w:val="23"/>
          <w:szCs w:val="23"/>
        </w:rPr>
      </w:pPr>
    </w:p>
    <w:p w14:paraId="69C647D4" w14:textId="6924A469" w:rsidR="00A6413E" w:rsidRDefault="00A6413E" w:rsidP="004B5E19">
      <w:pPr>
        <w:pStyle w:val="Default"/>
        <w:rPr>
          <w:sz w:val="16"/>
          <w:szCs w:val="16"/>
        </w:rPr>
      </w:pPr>
      <w:r>
        <w:rPr>
          <w:sz w:val="23"/>
          <w:szCs w:val="23"/>
        </w:rPr>
        <w:t xml:space="preserve">For a child who has been committed delinquent, is placed at the Connecticut Juvenile Training School (CJTS) and is subsequently discharged from CJTS to a group home or other type of community placement, additional requirements for planning the transition from the residential facility to the community based placement are found in both the </w:t>
      </w:r>
      <w:r>
        <w:rPr>
          <w:sz w:val="23"/>
          <w:szCs w:val="23"/>
          <w:u w:val="single"/>
        </w:rPr>
        <w:t xml:space="preserve">Smith v. Wheaton </w:t>
      </w:r>
      <w:r>
        <w:rPr>
          <w:sz w:val="23"/>
          <w:szCs w:val="23"/>
        </w:rPr>
        <w:t xml:space="preserve">Memorandum of Decision, date September 30, 1998, and the </w:t>
      </w:r>
      <w:r>
        <w:rPr>
          <w:sz w:val="23"/>
          <w:szCs w:val="23"/>
          <w:u w:val="single"/>
        </w:rPr>
        <w:t xml:space="preserve">Smith v. Wheaton </w:t>
      </w:r>
      <w:r>
        <w:rPr>
          <w:sz w:val="23"/>
          <w:szCs w:val="23"/>
        </w:rPr>
        <w:t xml:space="preserve">Post Trial Stipulation (June 23, 1999). </w:t>
      </w:r>
      <w:r>
        <w:rPr>
          <w:sz w:val="23"/>
          <w:szCs w:val="23"/>
          <w:u w:val="single"/>
        </w:rPr>
        <w:t xml:space="preserve">Smith v. Wheaton </w:t>
      </w:r>
      <w:r>
        <w:rPr>
          <w:sz w:val="23"/>
          <w:szCs w:val="23"/>
        </w:rPr>
        <w:t xml:space="preserve">was a class action lawsuit against the State of Connecticut concerning services for juveniles who were placed at and discharged from the Long Lane School, the previous state run </w:t>
      </w:r>
      <w:r>
        <w:rPr>
          <w:sz w:val="23"/>
          <w:szCs w:val="23"/>
        </w:rPr>
        <w:lastRenderedPageBreak/>
        <w:t>facility for adjudicated delinquents. As you know, the Long Lane School was closed and replaced by the Connecticut Juvenile Training School. The female students who are adjudicated delinquent are placed at various placements, including private residential facilities.</w:t>
      </w:r>
      <w:r>
        <w:rPr>
          <w:sz w:val="16"/>
          <w:szCs w:val="16"/>
        </w:rPr>
        <w:t xml:space="preserve">1 </w:t>
      </w:r>
    </w:p>
    <w:p w14:paraId="234ADCED" w14:textId="77777777" w:rsidR="004B5E19" w:rsidRDefault="004B5E19" w:rsidP="00A6413E">
      <w:pPr>
        <w:pStyle w:val="Default"/>
        <w:rPr>
          <w:sz w:val="23"/>
          <w:szCs w:val="23"/>
        </w:rPr>
      </w:pPr>
    </w:p>
    <w:p w14:paraId="76BE929D" w14:textId="77777777" w:rsidR="00A6413E" w:rsidRDefault="00A6413E" w:rsidP="00A6413E">
      <w:pPr>
        <w:pStyle w:val="Default"/>
        <w:rPr>
          <w:sz w:val="23"/>
          <w:szCs w:val="23"/>
        </w:rPr>
      </w:pPr>
      <w:r>
        <w:rPr>
          <w:sz w:val="23"/>
          <w:szCs w:val="23"/>
        </w:rPr>
        <w:t xml:space="preserve">Students at CJTS are covered by the </w:t>
      </w:r>
      <w:r>
        <w:rPr>
          <w:sz w:val="23"/>
          <w:szCs w:val="23"/>
          <w:u w:val="single"/>
        </w:rPr>
        <w:t xml:space="preserve">Smith v. Wheaton </w:t>
      </w:r>
      <w:r>
        <w:rPr>
          <w:sz w:val="23"/>
          <w:szCs w:val="23"/>
        </w:rPr>
        <w:t xml:space="preserve">provisions as CJTS is the successor facility for the Long Lane facility for boys. When it is time for the child to be discharged from CJTS into a community placement, such as a group home, the Post Trial Stipulated Agreement requires Unified School District II (USD II) of DCF, specifically, the Cady School of CJTS, to notify local education agencies (LEAs) in writing of the anticipated discharge date and to schedule a discharge meeting to which the parent(s) or guardian(s) and school district personnel from the child’s LEA are invited. </w:t>
      </w:r>
    </w:p>
    <w:p w14:paraId="0A0A44FF" w14:textId="77777777" w:rsidR="004B5E19" w:rsidRDefault="004B5E19" w:rsidP="00A6413E">
      <w:pPr>
        <w:pStyle w:val="Default"/>
        <w:rPr>
          <w:sz w:val="23"/>
          <w:szCs w:val="23"/>
        </w:rPr>
      </w:pPr>
    </w:p>
    <w:p w14:paraId="080B81E2" w14:textId="77777777" w:rsidR="00A6413E" w:rsidRDefault="00A6413E" w:rsidP="00A6413E">
      <w:pPr>
        <w:pStyle w:val="Default"/>
        <w:rPr>
          <w:sz w:val="23"/>
          <w:szCs w:val="23"/>
        </w:rPr>
      </w:pPr>
      <w:r>
        <w:rPr>
          <w:sz w:val="23"/>
          <w:szCs w:val="23"/>
        </w:rPr>
        <w:t xml:space="preserve">For a child eligible for special education who is placed by a state agency into a community placement such as foster care or a group home upon discharge from CJTS, LEA personnel from the town where the child would otherwise be attending school (the nexus district) or, LEA personnel from the town in which the child is residing as a result of the placement if the child has no-nexus, should participate in the discharge meeting. If the nexus district and the LEA in which the child will be attending school are different, school officials from both LEAs should participate in the discharge meeting and any subsequent PPT meetings to plan the child’s educational program. </w:t>
      </w:r>
    </w:p>
    <w:p w14:paraId="47059665" w14:textId="77777777" w:rsidR="004B5E19" w:rsidRDefault="004B5E19" w:rsidP="00A6413E">
      <w:pPr>
        <w:pStyle w:val="Default"/>
        <w:rPr>
          <w:sz w:val="23"/>
          <w:szCs w:val="23"/>
        </w:rPr>
      </w:pPr>
    </w:p>
    <w:p w14:paraId="3C825D58" w14:textId="77777777" w:rsidR="00A6413E" w:rsidRDefault="00A6413E" w:rsidP="00A6413E">
      <w:pPr>
        <w:pStyle w:val="Default"/>
        <w:rPr>
          <w:sz w:val="23"/>
          <w:szCs w:val="23"/>
        </w:rPr>
      </w:pPr>
      <w:r>
        <w:rPr>
          <w:sz w:val="23"/>
          <w:szCs w:val="23"/>
        </w:rPr>
        <w:t xml:space="preserve">The stipulated agreement requires that DCF encourage LEAs to hold PPT meetings immediately following the discharge meeting to plan for the child’s return to public school. If it is apparent that the LEA in which the child will attend school cannot meet the needs of the child in the district, the nexus LEA (or, if the child has no-nexus, the LEA personnel from the town in which the child is residing as a result of the placement) will place the child elsewhere. Under the terms of the Post Trial Stipulated Agreement, DCF is required to file a complaint with the State Department of Education (SDE) if an LEA fails to place the child elsewhere, if necessary, or when a child does not have an educational program in place upon discharge which implements the child's current IEP. DCF must also file a complaint with the SDE when the Cady School of CJTS does not receive the education records of a student from the student’s respective LEA pursuant to the </w:t>
      </w:r>
      <w:r>
        <w:rPr>
          <w:sz w:val="23"/>
          <w:szCs w:val="23"/>
          <w:u w:val="single"/>
        </w:rPr>
        <w:t xml:space="preserve">Smith v. Wheaton </w:t>
      </w:r>
      <w:r>
        <w:rPr>
          <w:sz w:val="23"/>
          <w:szCs w:val="23"/>
        </w:rPr>
        <w:t xml:space="preserve">Memorandum of Decision. </w:t>
      </w:r>
    </w:p>
    <w:p w14:paraId="3DC42E08" w14:textId="77777777" w:rsidR="004B5E19" w:rsidRDefault="004B5E19" w:rsidP="00A6413E">
      <w:pPr>
        <w:pStyle w:val="Default"/>
        <w:rPr>
          <w:sz w:val="23"/>
          <w:szCs w:val="23"/>
        </w:rPr>
      </w:pPr>
    </w:p>
    <w:p w14:paraId="7043D32E" w14:textId="3AB93D5C" w:rsidR="00A6413E" w:rsidRDefault="00A6413E" w:rsidP="00A6413E">
      <w:pPr>
        <w:pStyle w:val="Default"/>
        <w:rPr>
          <w:sz w:val="23"/>
          <w:szCs w:val="23"/>
        </w:rPr>
      </w:pPr>
      <w:r>
        <w:rPr>
          <w:sz w:val="23"/>
          <w:szCs w:val="23"/>
        </w:rPr>
        <w:t xml:space="preserve">If you have any questions about this, please feel free to contact Terri DeFrancis at </w:t>
      </w:r>
      <w:r w:rsidR="00C30E85">
        <w:rPr>
          <w:sz w:val="23"/>
          <w:szCs w:val="23"/>
        </w:rPr>
        <w:t>860-</w:t>
      </w:r>
      <w:r>
        <w:rPr>
          <w:sz w:val="23"/>
          <w:szCs w:val="23"/>
        </w:rPr>
        <w:t xml:space="preserve">713-6933. </w:t>
      </w:r>
    </w:p>
    <w:p w14:paraId="3C677D87" w14:textId="77777777" w:rsidR="004B5E19" w:rsidRDefault="004B5E19" w:rsidP="00A6413E">
      <w:pPr>
        <w:spacing w:after="200" w:line="276" w:lineRule="auto"/>
        <w:rPr>
          <w:color w:val="000000"/>
          <w:sz w:val="13"/>
          <w:szCs w:val="13"/>
        </w:rPr>
      </w:pPr>
    </w:p>
    <w:p w14:paraId="17795533" w14:textId="75098039" w:rsidR="00A6413E" w:rsidRDefault="00A6413E" w:rsidP="00A6413E">
      <w:pPr>
        <w:spacing w:after="200" w:line="276" w:lineRule="auto"/>
        <w:rPr>
          <w:rFonts w:eastAsia="Times New Roman" w:cs="Arial"/>
          <w:b/>
          <w:sz w:val="26"/>
          <w:szCs w:val="26"/>
        </w:rPr>
      </w:pPr>
      <w:r>
        <w:rPr>
          <w:color w:val="000000"/>
          <w:sz w:val="13"/>
          <w:szCs w:val="13"/>
        </w:rPr>
        <w:t xml:space="preserve">1 </w:t>
      </w:r>
      <w:r>
        <w:rPr>
          <w:color w:val="000000"/>
          <w:szCs w:val="20"/>
        </w:rPr>
        <w:t xml:space="preserve">DCF is currently building a facility for girls which will be the successor to Long Lane School. Once open, the requirements of </w:t>
      </w:r>
      <w:r>
        <w:rPr>
          <w:color w:val="000000"/>
          <w:szCs w:val="20"/>
          <w:u w:val="single"/>
        </w:rPr>
        <w:t>Smith v. Wheaton will be applicable to that facility.</w:t>
      </w:r>
    </w:p>
    <w:p w14:paraId="7F48CE31" w14:textId="77777777" w:rsidR="009627EE" w:rsidRDefault="009627EE">
      <w:pPr>
        <w:spacing w:after="200" w:line="276" w:lineRule="auto"/>
      </w:pPr>
      <w:bookmarkStart w:id="106" w:name="_Terminology"/>
      <w:bookmarkEnd w:id="106"/>
      <w:r>
        <w:br w:type="page"/>
      </w:r>
    </w:p>
    <w:p w14:paraId="3F129BB9" w14:textId="77777777" w:rsidR="009627EE" w:rsidRPr="009627EE" w:rsidRDefault="009627EE" w:rsidP="009627EE">
      <w:pPr>
        <w:pStyle w:val="Heading2"/>
      </w:pPr>
      <w:bookmarkStart w:id="107" w:name="_Toc340056668"/>
      <w:r w:rsidRPr="009627EE">
        <w:lastRenderedPageBreak/>
        <w:t>State Agency Placements Memorandum (1997)</w:t>
      </w:r>
      <w:bookmarkEnd w:id="107"/>
      <w:r w:rsidRPr="009627EE">
        <w:t xml:space="preserve"> </w:t>
      </w:r>
    </w:p>
    <w:p w14:paraId="1A014DCE" w14:textId="6DDC3920" w:rsidR="009627EE" w:rsidRDefault="009627EE" w:rsidP="009627EE">
      <w:r w:rsidRPr="009627EE">
        <w:t xml:space="preserve">Source: Bureau Updates October </w:t>
      </w:r>
      <w:r>
        <w:t xml:space="preserve">8, </w:t>
      </w:r>
      <w:r w:rsidRPr="009627EE">
        <w:t>1997 - Page 7</w:t>
      </w:r>
    </w:p>
    <w:p w14:paraId="45E882FE" w14:textId="77777777" w:rsidR="009627EE" w:rsidRDefault="009627EE">
      <w:pPr>
        <w:spacing w:after="200" w:line="276" w:lineRule="auto"/>
      </w:pPr>
      <w:r>
        <w:rPr>
          <w:noProof/>
        </w:rPr>
        <w:drawing>
          <wp:inline distT="0" distB="0" distL="0" distR="0" wp14:anchorId="653F8306" wp14:editId="4C8F7B76">
            <wp:extent cx="5943600" cy="34766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14:paraId="5AD380A8" w14:textId="16E1E4AB" w:rsidR="009627EE" w:rsidRDefault="009627EE">
      <w:pPr>
        <w:spacing w:after="200" w:line="276" w:lineRule="auto"/>
      </w:pPr>
      <w:r>
        <w:rPr>
          <w:noProof/>
        </w:rPr>
        <w:lastRenderedPageBreak/>
        <w:drawing>
          <wp:inline distT="0" distB="0" distL="0" distR="0" wp14:anchorId="696430B4" wp14:editId="54B8DB29">
            <wp:extent cx="5953125" cy="819538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53125" cy="8195381"/>
                    </a:xfrm>
                    <a:prstGeom prst="rect">
                      <a:avLst/>
                    </a:prstGeom>
                    <a:noFill/>
                    <a:ln>
                      <a:noFill/>
                    </a:ln>
                  </pic:spPr>
                </pic:pic>
              </a:graphicData>
            </a:graphic>
          </wp:inline>
        </w:drawing>
      </w:r>
      <w:r>
        <w:rPr>
          <w:noProof/>
        </w:rPr>
        <w:lastRenderedPageBreak/>
        <w:drawing>
          <wp:inline distT="0" distB="0" distL="0" distR="0" wp14:anchorId="6F8CD80E" wp14:editId="7E855C20">
            <wp:extent cx="5810250" cy="8259013"/>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19262" cy="8271824"/>
                    </a:xfrm>
                    <a:prstGeom prst="rect">
                      <a:avLst/>
                    </a:prstGeom>
                    <a:noFill/>
                    <a:ln>
                      <a:noFill/>
                    </a:ln>
                  </pic:spPr>
                </pic:pic>
              </a:graphicData>
            </a:graphic>
          </wp:inline>
        </w:drawing>
      </w:r>
      <w:r>
        <w:br w:type="page"/>
      </w:r>
    </w:p>
    <w:p w14:paraId="166E5F75" w14:textId="77777777" w:rsidR="00A6413E" w:rsidRDefault="00A6413E">
      <w:pPr>
        <w:spacing w:after="200" w:line="276" w:lineRule="auto"/>
        <w:rPr>
          <w:rFonts w:eastAsia="Times New Roman" w:cs="Arial"/>
          <w:b/>
          <w:sz w:val="26"/>
          <w:szCs w:val="26"/>
        </w:rPr>
      </w:pPr>
    </w:p>
    <w:p w14:paraId="2DD7FD52" w14:textId="5263D447" w:rsidR="00345E4C" w:rsidRPr="00CB0ACD" w:rsidRDefault="00345E4C" w:rsidP="00074FDE">
      <w:pPr>
        <w:pStyle w:val="Heading2"/>
      </w:pPr>
      <w:bookmarkStart w:id="108" w:name="_Toc340056669"/>
      <w:r>
        <w:t>Terminology</w:t>
      </w:r>
      <w:bookmarkEnd w:id="81"/>
      <w:bookmarkEnd w:id="82"/>
      <w:bookmarkEnd w:id="108"/>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6A0" w:firstRow="1" w:lastRow="0" w:firstColumn="1" w:lastColumn="0" w:noHBand="1" w:noVBand="1"/>
      </w:tblPr>
      <w:tblGrid>
        <w:gridCol w:w="4168"/>
        <w:gridCol w:w="5422"/>
      </w:tblGrid>
      <w:tr w:rsidR="00345E4C" w:rsidRPr="003A7474" w14:paraId="2DD7FD55" w14:textId="77777777" w:rsidTr="00DA05D1">
        <w:trPr>
          <w:tblHeader/>
        </w:trPr>
        <w:tc>
          <w:tcPr>
            <w:tcW w:w="2173" w:type="pct"/>
            <w:tcBorders>
              <w:bottom w:val="single" w:sz="2" w:space="0" w:color="auto"/>
            </w:tcBorders>
            <w:shd w:val="clear" w:color="auto" w:fill="C4BC96" w:themeFill="background2" w:themeFillShade="BF"/>
            <w:tcMar>
              <w:top w:w="58" w:type="dxa"/>
              <w:left w:w="115" w:type="dxa"/>
              <w:right w:w="115" w:type="dxa"/>
            </w:tcMar>
          </w:tcPr>
          <w:p w14:paraId="2DD7FD53" w14:textId="77777777" w:rsidR="00345E4C" w:rsidRPr="00CA012C" w:rsidRDefault="00345E4C" w:rsidP="005C6540">
            <w:pPr>
              <w:jc w:val="center"/>
              <w:rPr>
                <w:rFonts w:cs="Arial"/>
                <w:b/>
                <w:sz w:val="18"/>
                <w:szCs w:val="18"/>
              </w:rPr>
            </w:pPr>
            <w:r w:rsidRPr="00CA012C">
              <w:rPr>
                <w:rFonts w:cs="Arial"/>
                <w:b/>
                <w:sz w:val="18"/>
                <w:szCs w:val="18"/>
              </w:rPr>
              <w:t>Term</w:t>
            </w:r>
          </w:p>
        </w:tc>
        <w:tc>
          <w:tcPr>
            <w:tcW w:w="2827" w:type="pct"/>
            <w:tcBorders>
              <w:bottom w:val="single" w:sz="2" w:space="0" w:color="auto"/>
            </w:tcBorders>
            <w:shd w:val="clear" w:color="auto" w:fill="C4BC96" w:themeFill="background2" w:themeFillShade="BF"/>
            <w:tcMar>
              <w:top w:w="58" w:type="dxa"/>
              <w:left w:w="115" w:type="dxa"/>
              <w:right w:w="115" w:type="dxa"/>
            </w:tcMar>
          </w:tcPr>
          <w:p w14:paraId="2DD7FD54" w14:textId="77777777" w:rsidR="00345E4C" w:rsidRPr="00E26113" w:rsidRDefault="00345E4C" w:rsidP="005C6540">
            <w:pPr>
              <w:rPr>
                <w:rFonts w:cs="Arial"/>
                <w:b/>
                <w:sz w:val="18"/>
                <w:szCs w:val="18"/>
              </w:rPr>
            </w:pPr>
            <w:r w:rsidRPr="00E26113">
              <w:rPr>
                <w:rFonts w:cs="Arial"/>
                <w:b/>
                <w:sz w:val="18"/>
                <w:szCs w:val="18"/>
              </w:rPr>
              <w:t>Definition</w:t>
            </w:r>
          </w:p>
        </w:tc>
      </w:tr>
      <w:tr w:rsidR="00345E4C" w:rsidRPr="003A7474" w14:paraId="2DD7FD5E" w14:textId="77777777" w:rsidTr="00DA05D1">
        <w:tc>
          <w:tcPr>
            <w:tcW w:w="2173" w:type="pct"/>
            <w:tcBorders>
              <w:bottom w:val="single" w:sz="2" w:space="0" w:color="auto"/>
            </w:tcBorders>
            <w:shd w:val="clear" w:color="auto" w:fill="FFFFFF" w:themeFill="background1"/>
            <w:tcMar>
              <w:top w:w="58" w:type="dxa"/>
              <w:left w:w="115" w:type="dxa"/>
              <w:right w:w="115" w:type="dxa"/>
            </w:tcMar>
          </w:tcPr>
          <w:p w14:paraId="2DD7FD5C" w14:textId="77777777" w:rsidR="00345E4C" w:rsidRPr="00CA012C" w:rsidRDefault="00345E4C" w:rsidP="005C6540">
            <w:pPr>
              <w:rPr>
                <w:rFonts w:cs="Arial"/>
                <w:b/>
                <w:bCs/>
                <w:sz w:val="18"/>
                <w:szCs w:val="18"/>
              </w:rPr>
            </w:pPr>
            <w:r w:rsidRPr="00CA012C">
              <w:rPr>
                <w:rFonts w:cs="Arial"/>
                <w:b/>
                <w:bCs/>
                <w:sz w:val="18"/>
                <w:szCs w:val="18"/>
              </w:rPr>
              <w:t>APSEP</w:t>
            </w:r>
          </w:p>
        </w:tc>
        <w:tc>
          <w:tcPr>
            <w:tcW w:w="2827" w:type="pct"/>
            <w:tcBorders>
              <w:bottom w:val="single" w:sz="2" w:space="0" w:color="auto"/>
            </w:tcBorders>
            <w:shd w:val="clear" w:color="auto" w:fill="FFFFFF" w:themeFill="background1"/>
            <w:tcMar>
              <w:top w:w="58" w:type="dxa"/>
              <w:left w:w="115" w:type="dxa"/>
              <w:right w:w="115" w:type="dxa"/>
            </w:tcMar>
          </w:tcPr>
          <w:p w14:paraId="2DD7FD5D" w14:textId="77777777" w:rsidR="00345E4C" w:rsidRPr="00E26113" w:rsidRDefault="00345E4C" w:rsidP="005C6540">
            <w:pPr>
              <w:rPr>
                <w:rFonts w:cs="Arial"/>
                <w:sz w:val="18"/>
                <w:szCs w:val="18"/>
              </w:rPr>
            </w:pPr>
            <w:r w:rsidRPr="00E26113">
              <w:rPr>
                <w:rFonts w:cs="Arial"/>
                <w:sz w:val="18"/>
                <w:szCs w:val="18"/>
              </w:rPr>
              <w:t>Approved Private Special Education Program</w:t>
            </w:r>
          </w:p>
        </w:tc>
      </w:tr>
      <w:tr w:rsidR="00345E4C" w:rsidRPr="003A7474" w14:paraId="2DD7FD61" w14:textId="77777777" w:rsidTr="00DA05D1">
        <w:tc>
          <w:tcPr>
            <w:tcW w:w="2173" w:type="pct"/>
            <w:shd w:val="clear" w:color="auto" w:fill="EEECE1" w:themeFill="background2"/>
            <w:tcMar>
              <w:top w:w="58" w:type="dxa"/>
              <w:left w:w="115" w:type="dxa"/>
              <w:right w:w="115" w:type="dxa"/>
            </w:tcMar>
          </w:tcPr>
          <w:p w14:paraId="2DD7FD5F" w14:textId="77777777" w:rsidR="00345E4C" w:rsidRPr="00CA012C" w:rsidRDefault="00345E4C" w:rsidP="005C6540">
            <w:pPr>
              <w:rPr>
                <w:rFonts w:cs="Arial"/>
                <w:b/>
                <w:bCs/>
                <w:sz w:val="18"/>
                <w:szCs w:val="18"/>
              </w:rPr>
            </w:pPr>
            <w:r w:rsidRPr="00CA012C">
              <w:rPr>
                <w:rFonts w:cs="Arial"/>
                <w:b/>
                <w:bCs/>
                <w:sz w:val="18"/>
                <w:szCs w:val="18"/>
              </w:rPr>
              <w:t>CSDE</w:t>
            </w:r>
          </w:p>
        </w:tc>
        <w:tc>
          <w:tcPr>
            <w:tcW w:w="2827" w:type="pct"/>
            <w:shd w:val="clear" w:color="auto" w:fill="EEECE1" w:themeFill="background2"/>
            <w:tcMar>
              <w:top w:w="58" w:type="dxa"/>
              <w:left w:w="115" w:type="dxa"/>
              <w:right w:w="115" w:type="dxa"/>
            </w:tcMar>
          </w:tcPr>
          <w:p w14:paraId="2DD7FD60" w14:textId="77777777" w:rsidR="00345E4C" w:rsidRPr="00E26113" w:rsidRDefault="00345E4C" w:rsidP="005C6540">
            <w:pPr>
              <w:rPr>
                <w:rFonts w:cs="Arial"/>
                <w:sz w:val="18"/>
                <w:szCs w:val="18"/>
              </w:rPr>
            </w:pPr>
            <w:r w:rsidRPr="00E26113">
              <w:rPr>
                <w:rFonts w:cs="Arial"/>
                <w:sz w:val="18"/>
                <w:szCs w:val="18"/>
              </w:rPr>
              <w:t>Connecticut State Department of Education</w:t>
            </w:r>
          </w:p>
        </w:tc>
      </w:tr>
      <w:tr w:rsidR="00E471B2" w:rsidRPr="003A7474" w14:paraId="1E66071C" w14:textId="77777777" w:rsidTr="00DA05D1">
        <w:tc>
          <w:tcPr>
            <w:tcW w:w="2173" w:type="pct"/>
            <w:tcBorders>
              <w:top w:val="single" w:sz="2" w:space="0" w:color="auto"/>
              <w:left w:val="single" w:sz="2" w:space="0" w:color="auto"/>
              <w:bottom w:val="single" w:sz="2" w:space="0" w:color="auto"/>
              <w:right w:val="single" w:sz="2" w:space="0" w:color="auto"/>
            </w:tcBorders>
            <w:shd w:val="clear" w:color="auto" w:fill="FFFFFF" w:themeFill="background1"/>
            <w:tcMar>
              <w:top w:w="58" w:type="dxa"/>
              <w:left w:w="115" w:type="dxa"/>
              <w:right w:w="115" w:type="dxa"/>
            </w:tcMar>
          </w:tcPr>
          <w:p w14:paraId="267B5C20" w14:textId="77777777" w:rsidR="00E471B2" w:rsidRPr="00E471B2" w:rsidRDefault="00E471B2" w:rsidP="00E471B2">
            <w:pPr>
              <w:pStyle w:val="Default"/>
              <w:rPr>
                <w:rFonts w:ascii="Arial" w:hAnsi="Arial" w:cs="Arial"/>
                <w:b/>
                <w:bCs/>
                <w:sz w:val="18"/>
                <w:szCs w:val="18"/>
              </w:rPr>
            </w:pPr>
            <w:r w:rsidRPr="00E471B2">
              <w:rPr>
                <w:rFonts w:ascii="Arial" w:hAnsi="Arial" w:cs="Arial"/>
                <w:b/>
                <w:bCs/>
                <w:sz w:val="18"/>
                <w:szCs w:val="18"/>
              </w:rPr>
              <w:t>IEP</w:t>
            </w:r>
          </w:p>
        </w:tc>
        <w:tc>
          <w:tcPr>
            <w:tcW w:w="2827" w:type="pct"/>
            <w:tcBorders>
              <w:top w:val="single" w:sz="2" w:space="0" w:color="auto"/>
              <w:left w:val="single" w:sz="2" w:space="0" w:color="auto"/>
              <w:bottom w:val="single" w:sz="2" w:space="0" w:color="auto"/>
              <w:right w:val="single" w:sz="2" w:space="0" w:color="auto"/>
            </w:tcBorders>
            <w:shd w:val="clear" w:color="auto" w:fill="FFFFFF" w:themeFill="background1"/>
            <w:tcMar>
              <w:top w:w="58" w:type="dxa"/>
              <w:left w:w="115" w:type="dxa"/>
              <w:right w:w="115" w:type="dxa"/>
            </w:tcMar>
          </w:tcPr>
          <w:p w14:paraId="6589FAFC" w14:textId="77777777" w:rsidR="00E471B2" w:rsidRPr="00E471B2" w:rsidRDefault="00E471B2" w:rsidP="00E471B2">
            <w:pPr>
              <w:pStyle w:val="Default"/>
              <w:rPr>
                <w:rFonts w:ascii="Arial" w:hAnsi="Arial" w:cs="Arial"/>
                <w:bCs/>
                <w:sz w:val="18"/>
                <w:szCs w:val="18"/>
              </w:rPr>
            </w:pPr>
            <w:r w:rsidRPr="00E471B2">
              <w:rPr>
                <w:rFonts w:ascii="Arial" w:hAnsi="Arial" w:cs="Arial"/>
                <w:bCs/>
                <w:sz w:val="18"/>
                <w:szCs w:val="18"/>
              </w:rPr>
              <w:t>Individualized Education Program</w:t>
            </w:r>
          </w:p>
          <w:p w14:paraId="796E7AB2" w14:textId="5FD88002" w:rsidR="00E471B2" w:rsidRPr="00E471B2" w:rsidRDefault="00E471B2" w:rsidP="00824964">
            <w:pPr>
              <w:pStyle w:val="Default"/>
              <w:rPr>
                <w:rFonts w:ascii="Arial" w:hAnsi="Arial" w:cs="Arial"/>
                <w:bCs/>
                <w:sz w:val="18"/>
                <w:szCs w:val="18"/>
              </w:rPr>
            </w:pPr>
            <w:r w:rsidRPr="00E471B2">
              <w:rPr>
                <w:rFonts w:ascii="Arial" w:hAnsi="Arial" w:cs="Arial"/>
                <w:bCs/>
                <w:sz w:val="18"/>
                <w:szCs w:val="18"/>
              </w:rPr>
              <w:t>A written education program for a child with a disability that is developed by a team of professionals (administrators, teachers, therapists, etc.) and the child’s parents; it is reviewed and updated at least yearly and describes the child’s present performance, what the child’s learning needs are, what services the child will {receive}, when and for how long, and identifies who provides the services</w:t>
            </w:r>
            <w:r w:rsidR="00824964">
              <w:rPr>
                <w:rFonts w:ascii="Arial" w:hAnsi="Arial" w:cs="Arial"/>
                <w:bCs/>
                <w:sz w:val="18"/>
                <w:szCs w:val="18"/>
              </w:rPr>
              <w:t>.</w:t>
            </w:r>
          </w:p>
        </w:tc>
      </w:tr>
      <w:tr w:rsidR="00345E4C" w:rsidRPr="003A7474" w14:paraId="2DD7FD78" w14:textId="77777777" w:rsidTr="00DA05D1">
        <w:tc>
          <w:tcPr>
            <w:tcW w:w="2173" w:type="pct"/>
            <w:shd w:val="clear" w:color="auto" w:fill="EEECE1" w:themeFill="background2"/>
            <w:tcMar>
              <w:top w:w="58" w:type="dxa"/>
              <w:left w:w="115" w:type="dxa"/>
              <w:right w:w="115" w:type="dxa"/>
            </w:tcMar>
          </w:tcPr>
          <w:p w14:paraId="2DD7FD76" w14:textId="1FF1A5A1" w:rsidR="00345E4C" w:rsidRPr="00CA012C" w:rsidRDefault="004421C1" w:rsidP="005C6540">
            <w:pPr>
              <w:pStyle w:val="Default"/>
              <w:rPr>
                <w:rFonts w:ascii="Arial" w:hAnsi="Arial" w:cs="Arial"/>
                <w:b/>
                <w:sz w:val="18"/>
                <w:szCs w:val="18"/>
              </w:rPr>
            </w:pPr>
            <w:r>
              <w:rPr>
                <w:rFonts w:ascii="Arial" w:hAnsi="Arial" w:cs="Arial"/>
                <w:b/>
                <w:bCs/>
                <w:sz w:val="18"/>
                <w:szCs w:val="18"/>
              </w:rPr>
              <w:t>LEA</w:t>
            </w:r>
          </w:p>
        </w:tc>
        <w:tc>
          <w:tcPr>
            <w:tcW w:w="2827" w:type="pct"/>
            <w:shd w:val="clear" w:color="auto" w:fill="EEECE1" w:themeFill="background2"/>
            <w:tcMar>
              <w:top w:w="58" w:type="dxa"/>
              <w:left w:w="115" w:type="dxa"/>
              <w:right w:w="115" w:type="dxa"/>
            </w:tcMar>
          </w:tcPr>
          <w:p w14:paraId="2DD7FD77" w14:textId="77777777" w:rsidR="00345E4C" w:rsidRPr="00E26113" w:rsidRDefault="00345E4C" w:rsidP="005C6540">
            <w:pPr>
              <w:pStyle w:val="Default"/>
              <w:rPr>
                <w:rFonts w:ascii="Arial" w:hAnsi="Arial" w:cs="Arial"/>
                <w:sz w:val="18"/>
                <w:szCs w:val="18"/>
              </w:rPr>
            </w:pPr>
            <w:r w:rsidRPr="00E26113">
              <w:rPr>
                <w:rFonts w:ascii="Arial" w:hAnsi="Arial" w:cs="Arial"/>
                <w:bCs/>
                <w:sz w:val="18"/>
                <w:szCs w:val="18"/>
              </w:rPr>
              <w:t>Local Educational Agency</w:t>
            </w:r>
            <w:r w:rsidRPr="00E26113">
              <w:rPr>
                <w:rFonts w:ascii="Arial" w:hAnsi="Arial" w:cs="Arial"/>
                <w:b/>
                <w:bCs/>
                <w:sz w:val="18"/>
                <w:szCs w:val="18"/>
              </w:rPr>
              <w:t xml:space="preserve"> - which</w:t>
            </w:r>
            <w:r w:rsidRPr="00E26113">
              <w:rPr>
                <w:rFonts w:ascii="Arial" w:hAnsi="Arial" w:cs="Arial"/>
                <w:sz w:val="18"/>
                <w:szCs w:val="18"/>
              </w:rPr>
              <w:t xml:space="preserve"> is either a city or town’s board of education, or a regional school district. </w:t>
            </w:r>
          </w:p>
        </w:tc>
      </w:tr>
      <w:tr w:rsidR="00345E4C" w:rsidRPr="003A7474" w14:paraId="2DD7FD7B" w14:textId="77777777" w:rsidTr="00DA05D1">
        <w:tc>
          <w:tcPr>
            <w:tcW w:w="2173" w:type="pct"/>
            <w:tcBorders>
              <w:bottom w:val="single" w:sz="2" w:space="0" w:color="auto"/>
            </w:tcBorders>
            <w:shd w:val="clear" w:color="auto" w:fill="FFFFFF" w:themeFill="background1"/>
            <w:tcMar>
              <w:top w:w="58" w:type="dxa"/>
              <w:left w:w="115" w:type="dxa"/>
              <w:right w:w="115" w:type="dxa"/>
            </w:tcMar>
          </w:tcPr>
          <w:p w14:paraId="2DD7FD79" w14:textId="77777777" w:rsidR="00345E4C" w:rsidRPr="00CA012C" w:rsidRDefault="00345E4C" w:rsidP="005C6540">
            <w:pPr>
              <w:rPr>
                <w:rFonts w:cs="Arial"/>
                <w:b/>
                <w:bCs/>
                <w:sz w:val="18"/>
                <w:szCs w:val="18"/>
              </w:rPr>
            </w:pPr>
            <w:r w:rsidRPr="00CA012C">
              <w:rPr>
                <w:b/>
                <w:sz w:val="18"/>
                <w:szCs w:val="18"/>
              </w:rPr>
              <w:t>Nexus</w:t>
            </w:r>
          </w:p>
        </w:tc>
        <w:tc>
          <w:tcPr>
            <w:tcW w:w="2827" w:type="pct"/>
            <w:tcBorders>
              <w:bottom w:val="single" w:sz="2" w:space="0" w:color="auto"/>
            </w:tcBorders>
            <w:shd w:val="clear" w:color="auto" w:fill="FFFFFF" w:themeFill="background1"/>
            <w:tcMar>
              <w:top w:w="58" w:type="dxa"/>
              <w:left w:w="115" w:type="dxa"/>
              <w:right w:w="115" w:type="dxa"/>
            </w:tcMar>
          </w:tcPr>
          <w:p w14:paraId="2DD7FD7A" w14:textId="77777777" w:rsidR="00345E4C" w:rsidRPr="00E26113" w:rsidRDefault="00345E4C" w:rsidP="005C6540">
            <w:pPr>
              <w:rPr>
                <w:rFonts w:cs="Arial"/>
                <w:b/>
                <w:bCs/>
                <w:sz w:val="18"/>
                <w:szCs w:val="18"/>
              </w:rPr>
            </w:pPr>
            <w:r w:rsidRPr="00E26113">
              <w:rPr>
                <w:rFonts w:cs="Arial"/>
                <w:bCs/>
                <w:sz w:val="18"/>
                <w:szCs w:val="18"/>
              </w:rPr>
              <w:t>The Nexus District is the district that has the legal responsibility to identify, educate, and pay for a special education student under the Individuals with Disabilities Education Improvement Act (IDEA 2004).</w:t>
            </w:r>
          </w:p>
        </w:tc>
      </w:tr>
      <w:tr w:rsidR="00345E4C" w:rsidRPr="003A7474" w14:paraId="2DD7FD85" w14:textId="77777777" w:rsidTr="00DA05D1">
        <w:tc>
          <w:tcPr>
            <w:tcW w:w="2173" w:type="pct"/>
            <w:tcBorders>
              <w:bottom w:val="single" w:sz="2" w:space="0" w:color="auto"/>
            </w:tcBorders>
            <w:shd w:val="clear" w:color="auto" w:fill="EEECE1" w:themeFill="background2"/>
            <w:tcMar>
              <w:top w:w="58" w:type="dxa"/>
              <w:left w:w="115" w:type="dxa"/>
              <w:right w:w="115" w:type="dxa"/>
            </w:tcMar>
          </w:tcPr>
          <w:p w14:paraId="2DD7FD82" w14:textId="77777777" w:rsidR="00345E4C" w:rsidRPr="00CA012C" w:rsidRDefault="00345E4C" w:rsidP="005C6540">
            <w:pPr>
              <w:rPr>
                <w:rFonts w:cs="Arial"/>
                <w:b/>
                <w:sz w:val="18"/>
                <w:szCs w:val="18"/>
              </w:rPr>
            </w:pPr>
            <w:r w:rsidRPr="00CA012C">
              <w:rPr>
                <w:rFonts w:cs="Arial"/>
                <w:b/>
                <w:sz w:val="18"/>
                <w:szCs w:val="18"/>
              </w:rPr>
              <w:t>Open Choice</w:t>
            </w:r>
          </w:p>
        </w:tc>
        <w:tc>
          <w:tcPr>
            <w:tcW w:w="2827" w:type="pct"/>
            <w:tcBorders>
              <w:bottom w:val="single" w:sz="2" w:space="0" w:color="auto"/>
            </w:tcBorders>
            <w:shd w:val="clear" w:color="auto" w:fill="EEECE1" w:themeFill="background2"/>
            <w:tcMar>
              <w:top w:w="58" w:type="dxa"/>
              <w:left w:w="115" w:type="dxa"/>
              <w:right w:w="115" w:type="dxa"/>
            </w:tcMar>
          </w:tcPr>
          <w:p w14:paraId="2DD7FD83" w14:textId="77777777" w:rsidR="00345E4C" w:rsidRPr="00E26113" w:rsidRDefault="00345E4C" w:rsidP="005C6540">
            <w:pPr>
              <w:rPr>
                <w:rFonts w:cs="Arial"/>
                <w:sz w:val="18"/>
                <w:szCs w:val="18"/>
              </w:rPr>
            </w:pPr>
            <w:r w:rsidRPr="00E26113">
              <w:rPr>
                <w:rFonts w:cs="Arial"/>
                <w:sz w:val="18"/>
                <w:szCs w:val="18"/>
              </w:rPr>
              <w:t xml:space="preserve">Open Choice is an inter-district public school program intended to improve academic achievement; reduce racial, ethnic and economic isolation; and provide a choice of educational programs for public school students. </w:t>
            </w:r>
          </w:p>
          <w:p w14:paraId="2DD7FD84" w14:textId="77777777" w:rsidR="00345E4C" w:rsidRPr="00E26113" w:rsidRDefault="00345E4C" w:rsidP="005C6540">
            <w:pPr>
              <w:rPr>
                <w:rFonts w:cs="Arial"/>
                <w:sz w:val="18"/>
                <w:szCs w:val="18"/>
              </w:rPr>
            </w:pPr>
            <w:r w:rsidRPr="00E26113">
              <w:rPr>
                <w:rFonts w:cs="Arial"/>
                <w:sz w:val="18"/>
                <w:szCs w:val="18"/>
              </w:rPr>
              <w:t>The Open Choice program allows urban students to attend public schools in nearby suburban towns. It also allows suburban and rural students to attend public schools in a nearby urban center. The program includes Hartford, Bridgeport, New Haven and their surrounding school districts.</w:t>
            </w:r>
          </w:p>
        </w:tc>
      </w:tr>
      <w:tr w:rsidR="00BA358B" w:rsidRPr="00524134" w14:paraId="504E7206" w14:textId="77777777" w:rsidTr="00DA05D1">
        <w:tc>
          <w:tcPr>
            <w:tcW w:w="2173" w:type="pct"/>
            <w:tcBorders>
              <w:bottom w:val="single" w:sz="2" w:space="0" w:color="auto"/>
            </w:tcBorders>
            <w:shd w:val="clear" w:color="auto" w:fill="FFFFFF" w:themeFill="background1"/>
            <w:tcMar>
              <w:top w:w="58" w:type="dxa"/>
              <w:left w:w="115" w:type="dxa"/>
              <w:right w:w="115" w:type="dxa"/>
            </w:tcMar>
          </w:tcPr>
          <w:p w14:paraId="447F1214" w14:textId="464A10D4" w:rsidR="00BA358B" w:rsidRPr="00524134" w:rsidRDefault="00BA358B" w:rsidP="00F61C74">
            <w:pPr>
              <w:pStyle w:val="Default"/>
              <w:rPr>
                <w:rFonts w:ascii="Arial" w:hAnsi="Arial" w:cs="Arial"/>
                <w:b/>
                <w:bCs/>
                <w:sz w:val="18"/>
                <w:szCs w:val="18"/>
              </w:rPr>
            </w:pPr>
            <w:r>
              <w:rPr>
                <w:rFonts w:ascii="Arial" w:hAnsi="Arial" w:cs="Arial"/>
                <w:b/>
                <w:bCs/>
                <w:sz w:val="18"/>
                <w:szCs w:val="18"/>
              </w:rPr>
              <w:t>PFR</w:t>
            </w:r>
          </w:p>
        </w:tc>
        <w:tc>
          <w:tcPr>
            <w:tcW w:w="2827" w:type="pct"/>
            <w:tcBorders>
              <w:bottom w:val="single" w:sz="2" w:space="0" w:color="auto"/>
            </w:tcBorders>
            <w:shd w:val="clear" w:color="auto" w:fill="FFFFFF" w:themeFill="background1"/>
            <w:tcMar>
              <w:top w:w="58" w:type="dxa"/>
              <w:left w:w="115" w:type="dxa"/>
              <w:right w:w="115" w:type="dxa"/>
            </w:tcMar>
          </w:tcPr>
          <w:p w14:paraId="59E56487" w14:textId="3ED053C8" w:rsidR="00BA358B" w:rsidRPr="00BA358B" w:rsidRDefault="00BA358B" w:rsidP="00F61C74">
            <w:pPr>
              <w:pStyle w:val="Default"/>
              <w:rPr>
                <w:rFonts w:ascii="Arial" w:hAnsi="Arial" w:cs="Arial"/>
                <w:color w:val="auto"/>
                <w:sz w:val="18"/>
                <w:szCs w:val="18"/>
              </w:rPr>
            </w:pPr>
            <w:r>
              <w:rPr>
                <w:rFonts w:ascii="Arial" w:hAnsi="Arial" w:cs="Arial"/>
                <w:color w:val="auto"/>
                <w:sz w:val="18"/>
                <w:szCs w:val="18"/>
              </w:rPr>
              <w:t>Licensed</w:t>
            </w:r>
            <w:r w:rsidRPr="00BA358B">
              <w:rPr>
                <w:rFonts w:ascii="Arial" w:hAnsi="Arial" w:cs="Arial"/>
                <w:color w:val="auto"/>
                <w:sz w:val="18"/>
                <w:szCs w:val="18"/>
              </w:rPr>
              <w:t xml:space="preserve"> Permanent Family Residence</w:t>
            </w:r>
          </w:p>
        </w:tc>
      </w:tr>
      <w:tr w:rsidR="00345E4C" w:rsidRPr="004421C1" w14:paraId="2DD7FD8B" w14:textId="77777777" w:rsidTr="00DA05D1">
        <w:tc>
          <w:tcPr>
            <w:tcW w:w="2173" w:type="pct"/>
            <w:tcBorders>
              <w:bottom w:val="single" w:sz="2" w:space="0" w:color="auto"/>
            </w:tcBorders>
            <w:shd w:val="clear" w:color="auto" w:fill="EEECE1" w:themeFill="background2"/>
            <w:tcMar>
              <w:top w:w="58" w:type="dxa"/>
              <w:left w:w="115" w:type="dxa"/>
              <w:right w:w="115" w:type="dxa"/>
            </w:tcMar>
          </w:tcPr>
          <w:p w14:paraId="2DD7FD89" w14:textId="77777777" w:rsidR="00345E4C" w:rsidRPr="00524134" w:rsidRDefault="00345E4C" w:rsidP="00524134">
            <w:pPr>
              <w:pStyle w:val="Default"/>
              <w:rPr>
                <w:rFonts w:ascii="Arial" w:hAnsi="Arial" w:cs="Arial"/>
                <w:b/>
                <w:bCs/>
                <w:sz w:val="18"/>
                <w:szCs w:val="18"/>
              </w:rPr>
            </w:pPr>
            <w:r w:rsidRPr="00524134">
              <w:rPr>
                <w:rFonts w:ascii="Arial" w:hAnsi="Arial" w:cs="Arial"/>
                <w:b/>
                <w:bCs/>
                <w:sz w:val="18"/>
                <w:szCs w:val="18"/>
              </w:rPr>
              <w:t>PPT</w:t>
            </w:r>
          </w:p>
        </w:tc>
        <w:tc>
          <w:tcPr>
            <w:tcW w:w="2827" w:type="pct"/>
            <w:tcBorders>
              <w:bottom w:val="single" w:sz="2" w:space="0" w:color="auto"/>
            </w:tcBorders>
            <w:shd w:val="clear" w:color="auto" w:fill="EEECE1" w:themeFill="background2"/>
            <w:tcMar>
              <w:top w:w="58" w:type="dxa"/>
              <w:left w:w="115" w:type="dxa"/>
              <w:right w:w="115" w:type="dxa"/>
            </w:tcMar>
          </w:tcPr>
          <w:p w14:paraId="2DD7FD8A" w14:textId="77777777" w:rsidR="00345E4C" w:rsidRPr="004421C1" w:rsidRDefault="00345E4C" w:rsidP="00524134">
            <w:pPr>
              <w:pStyle w:val="Default"/>
              <w:rPr>
                <w:rFonts w:ascii="Arial" w:hAnsi="Arial" w:cs="Arial"/>
                <w:bCs/>
                <w:sz w:val="18"/>
                <w:szCs w:val="18"/>
              </w:rPr>
            </w:pPr>
            <w:r w:rsidRPr="004421C1">
              <w:rPr>
                <w:rFonts w:ascii="Arial" w:hAnsi="Arial" w:cs="Arial"/>
                <w:bCs/>
                <w:sz w:val="18"/>
                <w:szCs w:val="18"/>
              </w:rPr>
              <w:t>Planning and Placement Team</w:t>
            </w:r>
          </w:p>
        </w:tc>
      </w:tr>
      <w:tr w:rsidR="00345E4C" w:rsidRPr="003A7474" w14:paraId="2DD7FD8E" w14:textId="77777777" w:rsidTr="00DA05D1">
        <w:tc>
          <w:tcPr>
            <w:tcW w:w="2173" w:type="pct"/>
            <w:tcBorders>
              <w:bottom w:val="single" w:sz="2" w:space="0" w:color="auto"/>
            </w:tcBorders>
            <w:shd w:val="clear" w:color="auto" w:fill="FFFFFF" w:themeFill="background1"/>
            <w:tcMar>
              <w:top w:w="58" w:type="dxa"/>
              <w:left w:w="115" w:type="dxa"/>
              <w:right w:w="115" w:type="dxa"/>
            </w:tcMar>
          </w:tcPr>
          <w:p w14:paraId="2DD7FD8C" w14:textId="0A5B10C3" w:rsidR="00345E4C" w:rsidRPr="00CA012C" w:rsidRDefault="004421C1" w:rsidP="005C6540">
            <w:pPr>
              <w:pStyle w:val="Default"/>
              <w:rPr>
                <w:rFonts w:ascii="Arial" w:hAnsi="Arial" w:cs="Arial"/>
                <w:b/>
                <w:sz w:val="18"/>
                <w:szCs w:val="18"/>
              </w:rPr>
            </w:pPr>
            <w:r>
              <w:rPr>
                <w:rFonts w:ascii="Arial" w:hAnsi="Arial" w:cs="Arial"/>
                <w:b/>
                <w:bCs/>
                <w:sz w:val="18"/>
                <w:szCs w:val="18"/>
              </w:rPr>
              <w:t>PSIS</w:t>
            </w:r>
          </w:p>
        </w:tc>
        <w:tc>
          <w:tcPr>
            <w:tcW w:w="2827" w:type="pct"/>
            <w:tcBorders>
              <w:bottom w:val="single" w:sz="2" w:space="0" w:color="auto"/>
            </w:tcBorders>
            <w:shd w:val="clear" w:color="auto" w:fill="FFFFFF" w:themeFill="background1"/>
            <w:tcMar>
              <w:top w:w="58" w:type="dxa"/>
              <w:left w:w="115" w:type="dxa"/>
              <w:right w:w="115" w:type="dxa"/>
            </w:tcMar>
          </w:tcPr>
          <w:p w14:paraId="2DD7FD8D" w14:textId="04E34641" w:rsidR="00345E4C" w:rsidRPr="00E26113" w:rsidRDefault="00345E4C" w:rsidP="00524134">
            <w:pPr>
              <w:rPr>
                <w:rFonts w:cs="Arial"/>
                <w:color w:val="000000"/>
                <w:sz w:val="18"/>
                <w:szCs w:val="18"/>
              </w:rPr>
            </w:pPr>
            <w:r w:rsidRPr="00E26113">
              <w:rPr>
                <w:rFonts w:cs="Arial"/>
                <w:bCs/>
                <w:color w:val="000000"/>
                <w:sz w:val="18"/>
                <w:szCs w:val="18"/>
              </w:rPr>
              <w:t>Pu</w:t>
            </w:r>
            <w:r w:rsidR="00524134">
              <w:rPr>
                <w:rFonts w:cs="Arial"/>
                <w:bCs/>
                <w:color w:val="000000"/>
                <w:sz w:val="18"/>
                <w:szCs w:val="18"/>
              </w:rPr>
              <w:t>blic School Information System</w:t>
            </w:r>
          </w:p>
        </w:tc>
      </w:tr>
      <w:tr w:rsidR="002A0988" w14:paraId="58B9F124" w14:textId="77777777" w:rsidTr="00DA05D1">
        <w:tc>
          <w:tcPr>
            <w:tcW w:w="2173" w:type="pct"/>
            <w:tcBorders>
              <w:top w:val="single" w:sz="2" w:space="0" w:color="auto"/>
              <w:left w:val="single" w:sz="2" w:space="0" w:color="auto"/>
              <w:bottom w:val="single" w:sz="2" w:space="0" w:color="auto"/>
              <w:right w:val="single" w:sz="2" w:space="0" w:color="auto"/>
            </w:tcBorders>
            <w:shd w:val="clear" w:color="auto" w:fill="EEECE1" w:themeFill="background2"/>
            <w:tcMar>
              <w:top w:w="58" w:type="dxa"/>
              <w:left w:w="115" w:type="dxa"/>
              <w:right w:w="115" w:type="dxa"/>
            </w:tcMar>
          </w:tcPr>
          <w:p w14:paraId="04335F13" w14:textId="77777777" w:rsidR="002A0988" w:rsidRPr="002A0988" w:rsidRDefault="002A0988" w:rsidP="006E39C3">
            <w:pPr>
              <w:pStyle w:val="Default"/>
              <w:rPr>
                <w:rFonts w:ascii="Arial" w:hAnsi="Arial" w:cs="Arial"/>
                <w:b/>
                <w:bCs/>
                <w:smallCaps/>
                <w:sz w:val="18"/>
                <w:szCs w:val="18"/>
              </w:rPr>
            </w:pPr>
            <w:r w:rsidRPr="002A0988">
              <w:rPr>
                <w:rFonts w:ascii="Arial" w:hAnsi="Arial" w:cs="Arial"/>
                <w:b/>
                <w:bCs/>
                <w:smallCaps/>
                <w:sz w:val="18"/>
                <w:szCs w:val="18"/>
              </w:rPr>
              <w:t>PSIS October Collection</w:t>
            </w:r>
          </w:p>
        </w:tc>
        <w:tc>
          <w:tcPr>
            <w:tcW w:w="2827" w:type="pct"/>
            <w:tcBorders>
              <w:top w:val="single" w:sz="2" w:space="0" w:color="auto"/>
              <w:left w:val="single" w:sz="2" w:space="0" w:color="auto"/>
              <w:bottom w:val="single" w:sz="2" w:space="0" w:color="auto"/>
              <w:right w:val="single" w:sz="2" w:space="0" w:color="auto"/>
            </w:tcBorders>
            <w:shd w:val="clear" w:color="auto" w:fill="EEECE1" w:themeFill="background2"/>
            <w:tcMar>
              <w:top w:w="58" w:type="dxa"/>
              <w:left w:w="115" w:type="dxa"/>
              <w:right w:w="115" w:type="dxa"/>
            </w:tcMar>
          </w:tcPr>
          <w:p w14:paraId="41D30D81" w14:textId="4892FEBF" w:rsidR="002A0988" w:rsidRPr="002A0988" w:rsidRDefault="002A0988" w:rsidP="006E39C3">
            <w:pPr>
              <w:rPr>
                <w:color w:val="000000"/>
                <w:sz w:val="18"/>
                <w:szCs w:val="18"/>
              </w:rPr>
            </w:pPr>
            <w:r>
              <w:rPr>
                <w:color w:val="000000"/>
                <w:sz w:val="18"/>
                <w:szCs w:val="18"/>
              </w:rPr>
              <w:t xml:space="preserve">The database containing all student enrollment data as at October 1.  </w:t>
            </w:r>
          </w:p>
        </w:tc>
      </w:tr>
      <w:tr w:rsidR="00345E4C" w:rsidRPr="003A7474" w14:paraId="2DD7FD91" w14:textId="77777777" w:rsidTr="00DA05D1">
        <w:tc>
          <w:tcPr>
            <w:tcW w:w="2173" w:type="pct"/>
            <w:tcBorders>
              <w:bottom w:val="single" w:sz="2" w:space="0" w:color="auto"/>
            </w:tcBorders>
            <w:shd w:val="clear" w:color="auto" w:fill="FFFFFF" w:themeFill="background1"/>
            <w:tcMar>
              <w:top w:w="58" w:type="dxa"/>
              <w:left w:w="115" w:type="dxa"/>
              <w:right w:w="115" w:type="dxa"/>
            </w:tcMar>
          </w:tcPr>
          <w:p w14:paraId="2DD7FD8F" w14:textId="77777777" w:rsidR="00345E4C" w:rsidRPr="00CA012C" w:rsidRDefault="00345E4C" w:rsidP="005C6540">
            <w:pPr>
              <w:pStyle w:val="Default"/>
              <w:rPr>
                <w:rFonts w:ascii="Arial" w:hAnsi="Arial" w:cs="Arial"/>
                <w:b/>
                <w:bCs/>
                <w:smallCaps/>
                <w:sz w:val="18"/>
                <w:szCs w:val="18"/>
              </w:rPr>
            </w:pPr>
            <w:r w:rsidRPr="00CA012C">
              <w:rPr>
                <w:rFonts w:ascii="Arial" w:hAnsi="Arial" w:cs="Arial"/>
                <w:b/>
                <w:bCs/>
                <w:smallCaps/>
                <w:sz w:val="18"/>
                <w:szCs w:val="18"/>
              </w:rPr>
              <w:t>PSIS Registration</w:t>
            </w:r>
          </w:p>
        </w:tc>
        <w:tc>
          <w:tcPr>
            <w:tcW w:w="2827" w:type="pct"/>
            <w:tcBorders>
              <w:bottom w:val="single" w:sz="2" w:space="0" w:color="auto"/>
            </w:tcBorders>
            <w:shd w:val="clear" w:color="auto" w:fill="FFFFFF" w:themeFill="background1"/>
            <w:tcMar>
              <w:top w:w="58" w:type="dxa"/>
              <w:left w:w="115" w:type="dxa"/>
              <w:right w:w="115" w:type="dxa"/>
            </w:tcMar>
          </w:tcPr>
          <w:p w14:paraId="2DD7FD90" w14:textId="62BD5FF7" w:rsidR="00345E4C" w:rsidRPr="00E26113" w:rsidRDefault="002A0988" w:rsidP="005C6540">
            <w:pPr>
              <w:rPr>
                <w:rFonts w:cs="Arial"/>
                <w:bCs/>
                <w:color w:val="000000"/>
                <w:sz w:val="18"/>
                <w:szCs w:val="18"/>
              </w:rPr>
            </w:pPr>
            <w:r>
              <w:rPr>
                <w:color w:val="000000"/>
                <w:sz w:val="18"/>
                <w:szCs w:val="18"/>
              </w:rPr>
              <w:t>The database used for all student registrations and ongoing maintenance of student information.</w:t>
            </w:r>
          </w:p>
        </w:tc>
      </w:tr>
      <w:tr w:rsidR="00345E4C" w:rsidRPr="003A7474" w14:paraId="2DD7FD94" w14:textId="77777777" w:rsidTr="00DA05D1">
        <w:tc>
          <w:tcPr>
            <w:tcW w:w="2173" w:type="pct"/>
            <w:shd w:val="clear" w:color="auto" w:fill="EEECE1" w:themeFill="background2"/>
            <w:tcMar>
              <w:top w:w="58" w:type="dxa"/>
              <w:left w:w="115" w:type="dxa"/>
              <w:right w:w="115" w:type="dxa"/>
            </w:tcMar>
          </w:tcPr>
          <w:p w14:paraId="2DD7FD92" w14:textId="77777777" w:rsidR="00345E4C" w:rsidRPr="003E5700" w:rsidRDefault="00345E4C" w:rsidP="005C6540">
            <w:pPr>
              <w:pStyle w:val="Default"/>
              <w:rPr>
                <w:rFonts w:ascii="Arial" w:hAnsi="Arial" w:cs="Arial"/>
                <w:b/>
                <w:bCs/>
                <w:sz w:val="18"/>
                <w:szCs w:val="18"/>
              </w:rPr>
            </w:pPr>
            <w:r w:rsidRPr="003E5700">
              <w:rPr>
                <w:rFonts w:ascii="Arial" w:hAnsi="Arial" w:cs="Arial"/>
                <w:b/>
                <w:bCs/>
                <w:sz w:val="18"/>
                <w:szCs w:val="18"/>
              </w:rPr>
              <w:t>Quasi-Public</w:t>
            </w:r>
          </w:p>
        </w:tc>
        <w:tc>
          <w:tcPr>
            <w:tcW w:w="2827" w:type="pct"/>
            <w:shd w:val="clear" w:color="auto" w:fill="EEECE1" w:themeFill="background2"/>
            <w:tcMar>
              <w:top w:w="58" w:type="dxa"/>
              <w:left w:w="115" w:type="dxa"/>
              <w:right w:w="115" w:type="dxa"/>
            </w:tcMar>
          </w:tcPr>
          <w:p w14:paraId="2DD7FD93" w14:textId="77777777" w:rsidR="00345E4C" w:rsidRPr="007251AA" w:rsidRDefault="00345E4C" w:rsidP="005C6540">
            <w:pPr>
              <w:rPr>
                <w:rFonts w:cs="Arial"/>
                <w:bCs/>
                <w:color w:val="000000"/>
                <w:sz w:val="18"/>
                <w:szCs w:val="18"/>
              </w:rPr>
            </w:pPr>
            <w:r w:rsidRPr="007251AA">
              <w:rPr>
                <w:sz w:val="18"/>
              </w:rPr>
              <w:t>Endowed and Incorporated Academies</w:t>
            </w:r>
          </w:p>
        </w:tc>
      </w:tr>
      <w:tr w:rsidR="00345E4C" w:rsidRPr="003A7474" w14:paraId="2DD7FD97" w14:textId="77777777" w:rsidTr="00DA05D1">
        <w:tc>
          <w:tcPr>
            <w:tcW w:w="2173" w:type="pct"/>
            <w:tcBorders>
              <w:bottom w:val="single" w:sz="2" w:space="0" w:color="auto"/>
            </w:tcBorders>
            <w:shd w:val="clear" w:color="auto" w:fill="FFFFFF" w:themeFill="background1"/>
            <w:tcMar>
              <w:top w:w="58" w:type="dxa"/>
              <w:left w:w="115" w:type="dxa"/>
              <w:right w:w="115" w:type="dxa"/>
            </w:tcMar>
          </w:tcPr>
          <w:p w14:paraId="2DD7FD95" w14:textId="77777777" w:rsidR="00345E4C" w:rsidRPr="00CA012C" w:rsidRDefault="00345E4C" w:rsidP="005C6540">
            <w:pPr>
              <w:pStyle w:val="Default"/>
              <w:rPr>
                <w:rFonts w:ascii="Arial" w:hAnsi="Arial" w:cs="Arial"/>
                <w:b/>
                <w:bCs/>
                <w:sz w:val="18"/>
                <w:szCs w:val="18"/>
              </w:rPr>
            </w:pPr>
            <w:r w:rsidRPr="00CA012C">
              <w:rPr>
                <w:rFonts w:ascii="Arial" w:hAnsi="Arial" w:cs="Arial"/>
                <w:b/>
                <w:bCs/>
                <w:sz w:val="18"/>
                <w:szCs w:val="18"/>
              </w:rPr>
              <w:t>RDC</w:t>
            </w:r>
          </w:p>
        </w:tc>
        <w:tc>
          <w:tcPr>
            <w:tcW w:w="2827" w:type="pct"/>
            <w:tcBorders>
              <w:bottom w:val="single" w:sz="2" w:space="0" w:color="auto"/>
            </w:tcBorders>
            <w:shd w:val="clear" w:color="auto" w:fill="FFFFFF" w:themeFill="background1"/>
            <w:tcMar>
              <w:top w:w="58" w:type="dxa"/>
              <w:left w:w="115" w:type="dxa"/>
              <w:right w:w="115" w:type="dxa"/>
            </w:tcMar>
          </w:tcPr>
          <w:p w14:paraId="2DD7FD96" w14:textId="77777777" w:rsidR="00345E4C" w:rsidRPr="00E26113" w:rsidRDefault="00345E4C" w:rsidP="005C6540">
            <w:pPr>
              <w:rPr>
                <w:rFonts w:cs="Arial"/>
                <w:bCs/>
                <w:color w:val="000000"/>
                <w:sz w:val="18"/>
                <w:szCs w:val="18"/>
              </w:rPr>
            </w:pPr>
            <w:r w:rsidRPr="00E26113">
              <w:rPr>
                <w:rFonts w:cs="Arial"/>
                <w:bCs/>
                <w:color w:val="000000"/>
                <w:sz w:val="18"/>
                <w:szCs w:val="18"/>
              </w:rPr>
              <w:t>Required Data Collection – Pages contained with the IEP Manual</w:t>
            </w:r>
          </w:p>
        </w:tc>
      </w:tr>
      <w:tr w:rsidR="00824964" w:rsidRPr="003A7474" w14:paraId="636731F8" w14:textId="77777777" w:rsidTr="00DA05D1">
        <w:tc>
          <w:tcPr>
            <w:tcW w:w="2173" w:type="pct"/>
            <w:shd w:val="clear" w:color="auto" w:fill="EEECE1" w:themeFill="background2"/>
            <w:tcMar>
              <w:top w:w="58" w:type="dxa"/>
              <w:left w:w="115" w:type="dxa"/>
              <w:right w:w="115" w:type="dxa"/>
            </w:tcMar>
          </w:tcPr>
          <w:p w14:paraId="610CD062" w14:textId="77777777" w:rsidR="00824964" w:rsidRPr="00CA012C" w:rsidRDefault="00824964" w:rsidP="00654690">
            <w:pPr>
              <w:pStyle w:val="Default"/>
              <w:rPr>
                <w:rFonts w:ascii="Arial" w:hAnsi="Arial" w:cs="Arial"/>
                <w:b/>
                <w:bCs/>
                <w:sz w:val="18"/>
                <w:szCs w:val="18"/>
              </w:rPr>
            </w:pPr>
            <w:r w:rsidRPr="00CA012C">
              <w:rPr>
                <w:rFonts w:ascii="Arial" w:hAnsi="Arial" w:cs="Arial"/>
                <w:b/>
                <w:bCs/>
                <w:sz w:val="18"/>
                <w:szCs w:val="18"/>
              </w:rPr>
              <w:t>RE</w:t>
            </w:r>
          </w:p>
        </w:tc>
        <w:tc>
          <w:tcPr>
            <w:tcW w:w="2827" w:type="pct"/>
            <w:shd w:val="clear" w:color="auto" w:fill="EEECE1" w:themeFill="background2"/>
            <w:tcMar>
              <w:top w:w="58" w:type="dxa"/>
              <w:left w:w="115" w:type="dxa"/>
              <w:right w:w="115" w:type="dxa"/>
            </w:tcMar>
          </w:tcPr>
          <w:p w14:paraId="43A31B9D" w14:textId="77777777" w:rsidR="00824964" w:rsidRPr="00E26113" w:rsidRDefault="00824964" w:rsidP="00654690">
            <w:pPr>
              <w:rPr>
                <w:rFonts w:cs="Arial"/>
                <w:bCs/>
                <w:color w:val="000000"/>
                <w:sz w:val="18"/>
                <w:szCs w:val="18"/>
              </w:rPr>
            </w:pPr>
            <w:r w:rsidRPr="00E26113">
              <w:rPr>
                <w:rFonts w:cs="Arial"/>
                <w:bCs/>
                <w:color w:val="000000"/>
                <w:sz w:val="18"/>
                <w:szCs w:val="18"/>
              </w:rPr>
              <w:t>General Education (previously referred to as Regular Education)</w:t>
            </w:r>
          </w:p>
        </w:tc>
      </w:tr>
      <w:tr w:rsidR="00345E4C" w:rsidRPr="003A7474" w14:paraId="2DD7FD9D" w14:textId="77777777" w:rsidTr="00DA05D1">
        <w:tc>
          <w:tcPr>
            <w:tcW w:w="2173" w:type="pct"/>
            <w:tcBorders>
              <w:bottom w:val="single" w:sz="2" w:space="0" w:color="auto"/>
            </w:tcBorders>
            <w:shd w:val="clear" w:color="auto" w:fill="FFFFFF" w:themeFill="background1"/>
            <w:tcMar>
              <w:top w:w="58" w:type="dxa"/>
              <w:left w:w="115" w:type="dxa"/>
              <w:right w:w="115" w:type="dxa"/>
            </w:tcMar>
          </w:tcPr>
          <w:p w14:paraId="2DD7FD9B" w14:textId="77777777" w:rsidR="00345E4C" w:rsidRPr="00CA012C" w:rsidRDefault="00345E4C" w:rsidP="005C6540">
            <w:pPr>
              <w:pStyle w:val="Default"/>
              <w:rPr>
                <w:rFonts w:ascii="Arial" w:hAnsi="Arial" w:cs="Arial"/>
                <w:b/>
                <w:bCs/>
                <w:sz w:val="18"/>
                <w:szCs w:val="18"/>
              </w:rPr>
            </w:pPr>
            <w:r>
              <w:rPr>
                <w:rFonts w:ascii="Arial" w:hAnsi="Arial" w:cs="Arial"/>
                <w:b/>
                <w:bCs/>
                <w:sz w:val="18"/>
                <w:szCs w:val="18"/>
              </w:rPr>
              <w:t>RESC</w:t>
            </w:r>
          </w:p>
        </w:tc>
        <w:tc>
          <w:tcPr>
            <w:tcW w:w="2827" w:type="pct"/>
            <w:tcBorders>
              <w:bottom w:val="single" w:sz="2" w:space="0" w:color="auto"/>
            </w:tcBorders>
            <w:shd w:val="clear" w:color="auto" w:fill="FFFFFF" w:themeFill="background1"/>
            <w:tcMar>
              <w:top w:w="58" w:type="dxa"/>
              <w:left w:w="115" w:type="dxa"/>
              <w:right w:w="115" w:type="dxa"/>
            </w:tcMar>
          </w:tcPr>
          <w:p w14:paraId="2DD7FD9C" w14:textId="77777777" w:rsidR="00345E4C" w:rsidRPr="00E26113" w:rsidRDefault="00345E4C" w:rsidP="005C6540">
            <w:pPr>
              <w:rPr>
                <w:rFonts w:cs="Arial"/>
                <w:bCs/>
                <w:color w:val="000000"/>
                <w:sz w:val="18"/>
                <w:szCs w:val="18"/>
              </w:rPr>
            </w:pPr>
            <w:r w:rsidRPr="002A0988">
              <w:rPr>
                <w:rFonts w:cs="Arial"/>
                <w:bCs/>
                <w:color w:val="000000"/>
                <w:sz w:val="18"/>
                <w:szCs w:val="18"/>
              </w:rPr>
              <w:t>Regional Education Service Center</w:t>
            </w:r>
          </w:p>
        </w:tc>
      </w:tr>
      <w:tr w:rsidR="00345E4C" w:rsidRPr="003A7474" w14:paraId="2DD7FDA0" w14:textId="77777777" w:rsidTr="00DA05D1">
        <w:tc>
          <w:tcPr>
            <w:tcW w:w="2173" w:type="pct"/>
            <w:shd w:val="clear" w:color="auto" w:fill="EEECE1" w:themeFill="background2"/>
            <w:tcMar>
              <w:top w:w="58" w:type="dxa"/>
              <w:left w:w="115" w:type="dxa"/>
              <w:right w:w="115" w:type="dxa"/>
            </w:tcMar>
          </w:tcPr>
          <w:p w14:paraId="2DD7FD9E" w14:textId="77777777" w:rsidR="00345E4C" w:rsidRPr="00CA012C" w:rsidRDefault="00345E4C" w:rsidP="005C6540">
            <w:pPr>
              <w:pStyle w:val="Default"/>
              <w:rPr>
                <w:rFonts w:ascii="Arial" w:hAnsi="Arial" w:cs="Arial"/>
                <w:b/>
                <w:bCs/>
                <w:sz w:val="18"/>
                <w:szCs w:val="18"/>
              </w:rPr>
            </w:pPr>
            <w:r w:rsidRPr="00CA012C">
              <w:rPr>
                <w:rFonts w:ascii="Arial" w:hAnsi="Arial" w:cs="Arial"/>
                <w:b/>
                <w:bCs/>
                <w:sz w:val="18"/>
                <w:szCs w:val="18"/>
              </w:rPr>
              <w:t>SASID</w:t>
            </w:r>
          </w:p>
        </w:tc>
        <w:tc>
          <w:tcPr>
            <w:tcW w:w="2827" w:type="pct"/>
            <w:shd w:val="clear" w:color="auto" w:fill="EEECE1" w:themeFill="background2"/>
            <w:tcMar>
              <w:top w:w="58" w:type="dxa"/>
              <w:left w:w="115" w:type="dxa"/>
              <w:right w:w="115" w:type="dxa"/>
            </w:tcMar>
          </w:tcPr>
          <w:p w14:paraId="2DD7FD9F" w14:textId="77777777" w:rsidR="00345E4C" w:rsidRPr="00E26113" w:rsidRDefault="00345E4C" w:rsidP="005C6540">
            <w:pPr>
              <w:pStyle w:val="Default"/>
              <w:rPr>
                <w:rFonts w:ascii="Arial" w:hAnsi="Arial" w:cs="Arial"/>
                <w:bCs/>
                <w:sz w:val="18"/>
                <w:szCs w:val="18"/>
              </w:rPr>
            </w:pPr>
            <w:r w:rsidRPr="00E26113">
              <w:rPr>
                <w:rFonts w:ascii="Arial" w:hAnsi="Arial" w:cs="Arial"/>
                <w:bCs/>
                <w:sz w:val="18"/>
                <w:szCs w:val="18"/>
              </w:rPr>
              <w:t>State Assigned Student ID</w:t>
            </w:r>
          </w:p>
        </w:tc>
      </w:tr>
      <w:tr w:rsidR="00345E4C" w:rsidRPr="003A7474" w14:paraId="2DD7FDA3" w14:textId="77777777" w:rsidTr="00DA05D1">
        <w:tc>
          <w:tcPr>
            <w:tcW w:w="2173" w:type="pct"/>
            <w:tcBorders>
              <w:bottom w:val="single" w:sz="2" w:space="0" w:color="auto"/>
            </w:tcBorders>
            <w:shd w:val="clear" w:color="auto" w:fill="FFFFFF" w:themeFill="background1"/>
            <w:tcMar>
              <w:top w:w="58" w:type="dxa"/>
              <w:left w:w="115" w:type="dxa"/>
              <w:right w:w="115" w:type="dxa"/>
            </w:tcMar>
          </w:tcPr>
          <w:p w14:paraId="2DD7FDA1" w14:textId="629EB9EB" w:rsidR="00345E4C" w:rsidRPr="00CA012C" w:rsidRDefault="00345E4C" w:rsidP="005C6540">
            <w:pPr>
              <w:pStyle w:val="Default"/>
              <w:rPr>
                <w:rFonts w:ascii="Arial" w:hAnsi="Arial" w:cs="Arial"/>
                <w:b/>
                <w:sz w:val="18"/>
                <w:szCs w:val="18"/>
              </w:rPr>
            </w:pPr>
            <w:r w:rsidRPr="00CA012C">
              <w:rPr>
                <w:rFonts w:ascii="Arial" w:hAnsi="Arial" w:cs="Arial"/>
                <w:b/>
                <w:bCs/>
                <w:sz w:val="18"/>
                <w:szCs w:val="18"/>
              </w:rPr>
              <w:t>SDE</w:t>
            </w:r>
          </w:p>
        </w:tc>
        <w:tc>
          <w:tcPr>
            <w:tcW w:w="2827" w:type="pct"/>
            <w:tcBorders>
              <w:bottom w:val="single" w:sz="2" w:space="0" w:color="auto"/>
            </w:tcBorders>
            <w:shd w:val="clear" w:color="auto" w:fill="FFFFFF" w:themeFill="background1"/>
            <w:tcMar>
              <w:top w:w="58" w:type="dxa"/>
              <w:left w:w="115" w:type="dxa"/>
              <w:right w:w="115" w:type="dxa"/>
            </w:tcMar>
          </w:tcPr>
          <w:p w14:paraId="2DD7FDA2" w14:textId="77777777" w:rsidR="00345E4C" w:rsidRPr="00E26113" w:rsidRDefault="00345E4C" w:rsidP="005C6540">
            <w:pPr>
              <w:pStyle w:val="Default"/>
              <w:rPr>
                <w:rFonts w:ascii="Arial" w:hAnsi="Arial" w:cs="Arial"/>
                <w:sz w:val="18"/>
                <w:szCs w:val="18"/>
              </w:rPr>
            </w:pPr>
            <w:r w:rsidRPr="00E26113">
              <w:rPr>
                <w:rFonts w:ascii="Arial" w:hAnsi="Arial" w:cs="Arial"/>
                <w:bCs/>
                <w:sz w:val="18"/>
                <w:szCs w:val="18"/>
              </w:rPr>
              <w:t>State Department of Education</w:t>
            </w:r>
          </w:p>
        </w:tc>
      </w:tr>
      <w:tr w:rsidR="00345E4C" w:rsidRPr="003A7474" w14:paraId="2DD7FDA6" w14:textId="77777777" w:rsidTr="00DA05D1">
        <w:tc>
          <w:tcPr>
            <w:tcW w:w="2173" w:type="pct"/>
            <w:tcBorders>
              <w:bottom w:val="single" w:sz="2" w:space="0" w:color="auto"/>
            </w:tcBorders>
            <w:shd w:val="clear" w:color="auto" w:fill="EEECE1" w:themeFill="background2"/>
            <w:tcMar>
              <w:top w:w="58" w:type="dxa"/>
              <w:left w:w="115" w:type="dxa"/>
              <w:right w:w="115" w:type="dxa"/>
            </w:tcMar>
          </w:tcPr>
          <w:p w14:paraId="2DD7FDA4" w14:textId="77777777" w:rsidR="00345E4C" w:rsidRPr="00CA012C" w:rsidRDefault="00345E4C" w:rsidP="005C6540">
            <w:pPr>
              <w:rPr>
                <w:rFonts w:cs="Arial"/>
                <w:b/>
                <w:bCs/>
                <w:sz w:val="18"/>
                <w:szCs w:val="18"/>
              </w:rPr>
            </w:pPr>
            <w:r w:rsidRPr="00CA012C">
              <w:rPr>
                <w:rFonts w:cs="Arial"/>
                <w:b/>
                <w:bCs/>
                <w:sz w:val="18"/>
                <w:szCs w:val="18"/>
              </w:rPr>
              <w:t>SEA</w:t>
            </w:r>
          </w:p>
        </w:tc>
        <w:tc>
          <w:tcPr>
            <w:tcW w:w="2827" w:type="pct"/>
            <w:tcBorders>
              <w:bottom w:val="single" w:sz="2" w:space="0" w:color="auto"/>
            </w:tcBorders>
            <w:shd w:val="clear" w:color="auto" w:fill="EEECE1" w:themeFill="background2"/>
            <w:tcMar>
              <w:top w:w="58" w:type="dxa"/>
              <w:left w:w="115" w:type="dxa"/>
              <w:right w:w="115" w:type="dxa"/>
            </w:tcMar>
          </w:tcPr>
          <w:p w14:paraId="2DD7FDA5" w14:textId="77777777" w:rsidR="00345E4C" w:rsidRPr="00E26113" w:rsidRDefault="00345E4C" w:rsidP="005C6540">
            <w:pPr>
              <w:rPr>
                <w:rFonts w:cs="Arial"/>
                <w:sz w:val="18"/>
                <w:szCs w:val="18"/>
              </w:rPr>
            </w:pPr>
            <w:r w:rsidRPr="00E26113">
              <w:rPr>
                <w:rFonts w:cs="Arial"/>
                <w:sz w:val="18"/>
                <w:szCs w:val="18"/>
              </w:rPr>
              <w:t>State Educational Agency</w:t>
            </w:r>
          </w:p>
        </w:tc>
      </w:tr>
      <w:tr w:rsidR="00345E4C" w:rsidRPr="003A7474" w14:paraId="2DD7FDA9" w14:textId="77777777" w:rsidTr="00DA05D1">
        <w:tc>
          <w:tcPr>
            <w:tcW w:w="2173" w:type="pct"/>
            <w:tcBorders>
              <w:bottom w:val="single" w:sz="2" w:space="0" w:color="auto"/>
            </w:tcBorders>
            <w:shd w:val="clear" w:color="auto" w:fill="FFFFFF" w:themeFill="background1"/>
            <w:tcMar>
              <w:top w:w="58" w:type="dxa"/>
              <w:left w:w="115" w:type="dxa"/>
              <w:right w:w="115" w:type="dxa"/>
            </w:tcMar>
          </w:tcPr>
          <w:p w14:paraId="2DD7FDA7" w14:textId="77777777" w:rsidR="00345E4C" w:rsidRPr="00CA012C" w:rsidRDefault="00345E4C" w:rsidP="005C6540">
            <w:pPr>
              <w:rPr>
                <w:rFonts w:cs="Arial"/>
                <w:b/>
                <w:bCs/>
                <w:sz w:val="18"/>
                <w:szCs w:val="18"/>
              </w:rPr>
            </w:pPr>
            <w:r w:rsidRPr="00CA012C">
              <w:rPr>
                <w:rFonts w:cs="Arial"/>
                <w:b/>
                <w:bCs/>
                <w:sz w:val="18"/>
                <w:szCs w:val="18"/>
              </w:rPr>
              <w:t>SEDAC</w:t>
            </w:r>
          </w:p>
        </w:tc>
        <w:tc>
          <w:tcPr>
            <w:tcW w:w="2827" w:type="pct"/>
            <w:tcBorders>
              <w:bottom w:val="single" w:sz="2" w:space="0" w:color="auto"/>
            </w:tcBorders>
            <w:shd w:val="clear" w:color="auto" w:fill="FFFFFF" w:themeFill="background1"/>
            <w:tcMar>
              <w:top w:w="58" w:type="dxa"/>
              <w:left w:w="115" w:type="dxa"/>
              <w:right w:w="115" w:type="dxa"/>
            </w:tcMar>
          </w:tcPr>
          <w:p w14:paraId="2DD7FDA8" w14:textId="77777777" w:rsidR="00345E4C" w:rsidRPr="00E26113" w:rsidRDefault="00345E4C" w:rsidP="005C6540">
            <w:pPr>
              <w:rPr>
                <w:rFonts w:cs="Arial"/>
                <w:bCs/>
                <w:sz w:val="18"/>
                <w:szCs w:val="18"/>
              </w:rPr>
            </w:pPr>
            <w:r w:rsidRPr="00E26113">
              <w:rPr>
                <w:rFonts w:cs="Arial"/>
                <w:bCs/>
                <w:sz w:val="18"/>
                <w:szCs w:val="18"/>
              </w:rPr>
              <w:t>Special Education Data Application and Collection application used to collect and report on special education data.</w:t>
            </w:r>
          </w:p>
        </w:tc>
      </w:tr>
      <w:tr w:rsidR="004421C1" w:rsidRPr="003A7474" w14:paraId="31398674" w14:textId="77777777" w:rsidTr="00DA05D1">
        <w:tc>
          <w:tcPr>
            <w:tcW w:w="2173" w:type="pct"/>
            <w:tcBorders>
              <w:bottom w:val="single" w:sz="2" w:space="0" w:color="auto"/>
            </w:tcBorders>
            <w:shd w:val="clear" w:color="auto" w:fill="EEECE1" w:themeFill="background2"/>
            <w:tcMar>
              <w:top w:w="58" w:type="dxa"/>
              <w:left w:w="115" w:type="dxa"/>
              <w:right w:w="115" w:type="dxa"/>
            </w:tcMar>
          </w:tcPr>
          <w:p w14:paraId="4C72CBCE" w14:textId="007B18C4" w:rsidR="004421C1" w:rsidRPr="00CA012C" w:rsidRDefault="004421C1" w:rsidP="00824964">
            <w:pPr>
              <w:rPr>
                <w:rFonts w:cs="Arial"/>
                <w:b/>
                <w:bCs/>
                <w:smallCaps/>
                <w:sz w:val="18"/>
                <w:szCs w:val="18"/>
              </w:rPr>
            </w:pPr>
            <w:r w:rsidRPr="00CA012C">
              <w:rPr>
                <w:rFonts w:cs="Arial"/>
                <w:b/>
                <w:bCs/>
                <w:smallCaps/>
                <w:sz w:val="18"/>
                <w:szCs w:val="18"/>
              </w:rPr>
              <w:t xml:space="preserve">SEDAC October </w:t>
            </w:r>
            <w:r w:rsidR="00824964">
              <w:rPr>
                <w:rFonts w:cs="Arial"/>
                <w:b/>
                <w:bCs/>
                <w:smallCaps/>
                <w:sz w:val="18"/>
                <w:szCs w:val="18"/>
              </w:rPr>
              <w:t>1 Child Count</w:t>
            </w:r>
          </w:p>
        </w:tc>
        <w:tc>
          <w:tcPr>
            <w:tcW w:w="2827" w:type="pct"/>
            <w:tcBorders>
              <w:bottom w:val="single" w:sz="2" w:space="0" w:color="auto"/>
            </w:tcBorders>
            <w:shd w:val="clear" w:color="auto" w:fill="EEECE1" w:themeFill="background2"/>
            <w:tcMar>
              <w:top w:w="58" w:type="dxa"/>
              <w:left w:w="115" w:type="dxa"/>
              <w:right w:w="115" w:type="dxa"/>
            </w:tcMar>
          </w:tcPr>
          <w:p w14:paraId="6B01702E" w14:textId="77777777" w:rsidR="004421C1" w:rsidRPr="00E26113" w:rsidRDefault="004421C1" w:rsidP="00E1198A">
            <w:pPr>
              <w:rPr>
                <w:rFonts w:cs="Arial"/>
                <w:bCs/>
                <w:sz w:val="18"/>
                <w:szCs w:val="18"/>
              </w:rPr>
            </w:pPr>
            <w:r w:rsidRPr="00E26113">
              <w:rPr>
                <w:rFonts w:cs="Arial"/>
                <w:bCs/>
                <w:sz w:val="18"/>
                <w:szCs w:val="18"/>
              </w:rPr>
              <w:t>The primary database used for SEDAC collection and reporting.</w:t>
            </w:r>
          </w:p>
        </w:tc>
      </w:tr>
    </w:tbl>
    <w:p w14:paraId="2DD7FDBE" w14:textId="77777777" w:rsidR="00345E4C" w:rsidRPr="00E61A9D" w:rsidRDefault="00345E4C" w:rsidP="00345E4C"/>
    <w:p w14:paraId="2DD7FDBF" w14:textId="51ED8806" w:rsidR="00345E4C" w:rsidRDefault="00B54210" w:rsidP="00BA09C4">
      <w:pPr>
        <w:pStyle w:val="Heading2"/>
      </w:pPr>
      <w:bookmarkStart w:id="109" w:name="_Toc264621995"/>
      <w:bookmarkStart w:id="110" w:name="_Toc271887178"/>
      <w:r>
        <w:br w:type="page"/>
      </w:r>
      <w:bookmarkStart w:id="111" w:name="_SEDAC_References"/>
      <w:bookmarkStart w:id="112" w:name="_Toc340056670"/>
      <w:bookmarkEnd w:id="111"/>
      <w:r w:rsidR="00345E4C">
        <w:lastRenderedPageBreak/>
        <w:t>S</w:t>
      </w:r>
      <w:r w:rsidR="008A3341">
        <w:t xml:space="preserve">pecial Education </w:t>
      </w:r>
      <w:r w:rsidR="00345E4C">
        <w:t>References</w:t>
      </w:r>
      <w:bookmarkEnd w:id="109"/>
      <w:bookmarkEnd w:id="110"/>
      <w:bookmarkEnd w:id="112"/>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54"/>
        <w:gridCol w:w="5336"/>
      </w:tblGrid>
      <w:tr w:rsidR="00345E4C" w:rsidRPr="00083DDE" w14:paraId="2DD7FDC2" w14:textId="77777777" w:rsidTr="00DA05D1">
        <w:trPr>
          <w:tblHeader/>
        </w:trPr>
        <w:tc>
          <w:tcPr>
            <w:tcW w:w="2218" w:type="pct"/>
            <w:tcBorders>
              <w:bottom w:val="single" w:sz="2" w:space="0" w:color="auto"/>
            </w:tcBorders>
            <w:shd w:val="clear" w:color="auto" w:fill="C4BC96" w:themeFill="background2" w:themeFillShade="BF"/>
            <w:tcMar>
              <w:top w:w="58" w:type="dxa"/>
              <w:left w:w="115" w:type="dxa"/>
              <w:right w:w="115" w:type="dxa"/>
            </w:tcMar>
          </w:tcPr>
          <w:p w14:paraId="2DD7FDC0" w14:textId="77777777" w:rsidR="00345E4C" w:rsidRPr="00E26113" w:rsidRDefault="00345E4C" w:rsidP="005C6540">
            <w:pPr>
              <w:rPr>
                <w:b/>
                <w:sz w:val="18"/>
                <w:szCs w:val="18"/>
              </w:rPr>
            </w:pPr>
            <w:r w:rsidRPr="00E26113">
              <w:rPr>
                <w:b/>
                <w:sz w:val="18"/>
                <w:szCs w:val="18"/>
              </w:rPr>
              <w:t>Reference</w:t>
            </w:r>
          </w:p>
        </w:tc>
        <w:tc>
          <w:tcPr>
            <w:tcW w:w="2782" w:type="pct"/>
            <w:tcBorders>
              <w:bottom w:val="single" w:sz="2" w:space="0" w:color="auto"/>
            </w:tcBorders>
            <w:shd w:val="clear" w:color="auto" w:fill="C4BC96" w:themeFill="background2" w:themeFillShade="BF"/>
            <w:tcMar>
              <w:top w:w="58" w:type="dxa"/>
              <w:left w:w="115" w:type="dxa"/>
              <w:right w:w="115" w:type="dxa"/>
            </w:tcMar>
          </w:tcPr>
          <w:p w14:paraId="2DD7FDC1" w14:textId="77777777" w:rsidR="00345E4C" w:rsidRPr="00083DDE" w:rsidRDefault="00345E4C" w:rsidP="005C6540">
            <w:pPr>
              <w:rPr>
                <w:sz w:val="18"/>
                <w:szCs w:val="18"/>
              </w:rPr>
            </w:pPr>
            <w:r w:rsidRPr="000928A4">
              <w:rPr>
                <w:b/>
                <w:sz w:val="18"/>
                <w:szCs w:val="18"/>
              </w:rPr>
              <w:t>Website</w:t>
            </w:r>
          </w:p>
        </w:tc>
      </w:tr>
      <w:tr w:rsidR="00A6413E" w:rsidRPr="00083DDE" w14:paraId="2DD7FDC5" w14:textId="77777777" w:rsidTr="00DA05D1">
        <w:tc>
          <w:tcPr>
            <w:tcW w:w="2218" w:type="pct"/>
            <w:tcBorders>
              <w:bottom w:val="single" w:sz="2" w:space="0" w:color="auto"/>
            </w:tcBorders>
            <w:shd w:val="clear" w:color="auto" w:fill="FFFFFF" w:themeFill="background1"/>
            <w:tcMar>
              <w:top w:w="58" w:type="dxa"/>
              <w:left w:w="115" w:type="dxa"/>
              <w:right w:w="115" w:type="dxa"/>
            </w:tcMar>
          </w:tcPr>
          <w:p w14:paraId="5B722E43" w14:textId="77777777" w:rsidR="00A6413E" w:rsidRDefault="00A6413E" w:rsidP="00654690">
            <w:pPr>
              <w:rPr>
                <w:sz w:val="18"/>
                <w:szCs w:val="18"/>
              </w:rPr>
            </w:pPr>
            <w:r w:rsidRPr="00E26113">
              <w:rPr>
                <w:sz w:val="18"/>
                <w:szCs w:val="18"/>
              </w:rPr>
              <w:t>Approved Private Special Education Programs</w:t>
            </w:r>
          </w:p>
          <w:p w14:paraId="2DD7FDC3" w14:textId="4665AFE8" w:rsidR="00A6413E" w:rsidRPr="00651042" w:rsidRDefault="00A6413E" w:rsidP="00A6413E">
            <w:pPr>
              <w:ind w:left="180"/>
              <w:rPr>
                <w:sz w:val="18"/>
                <w:szCs w:val="18"/>
              </w:rPr>
            </w:pPr>
            <w:r w:rsidRPr="0021074F">
              <w:rPr>
                <w:i/>
                <w:sz w:val="18"/>
                <w:szCs w:val="18"/>
              </w:rPr>
              <w:t>*Note: there is a list of Alternate Names of Programs, Affiliated Programs and Operating Agencies</w:t>
            </w:r>
          </w:p>
        </w:tc>
        <w:tc>
          <w:tcPr>
            <w:tcW w:w="2782" w:type="pct"/>
            <w:tcBorders>
              <w:bottom w:val="single" w:sz="2" w:space="0" w:color="auto"/>
            </w:tcBorders>
            <w:shd w:val="clear" w:color="auto" w:fill="FFFFFF" w:themeFill="background1"/>
            <w:tcMar>
              <w:top w:w="58" w:type="dxa"/>
              <w:left w:w="115" w:type="dxa"/>
              <w:right w:w="115" w:type="dxa"/>
            </w:tcMar>
          </w:tcPr>
          <w:p w14:paraId="2DD7FDC4" w14:textId="3A805CC6" w:rsidR="00A6413E" w:rsidRPr="00287508" w:rsidRDefault="007234E1" w:rsidP="00651042">
            <w:pPr>
              <w:rPr>
                <w:rStyle w:val="Hyperlink"/>
                <w:sz w:val="16"/>
                <w:szCs w:val="16"/>
              </w:rPr>
            </w:pPr>
            <w:hyperlink r:id="rId84" w:history="1">
              <w:r w:rsidR="00A6413E" w:rsidRPr="00287508">
                <w:rPr>
                  <w:rStyle w:val="Hyperlink"/>
                  <w:sz w:val="16"/>
                  <w:szCs w:val="16"/>
                </w:rPr>
                <w:t>http://www.sde.ct.gov/sde/lib/sde/PDF/DEPS/Special/Priv_SpEd_Progs.pdf</w:t>
              </w:r>
            </w:hyperlink>
          </w:p>
        </w:tc>
      </w:tr>
      <w:tr w:rsidR="004421C1" w:rsidRPr="00083DDE" w14:paraId="0D18B202" w14:textId="77777777" w:rsidTr="00DA05D1">
        <w:tc>
          <w:tcPr>
            <w:tcW w:w="2218" w:type="pct"/>
            <w:shd w:val="clear" w:color="auto" w:fill="EEECE1" w:themeFill="background2"/>
            <w:tcMar>
              <w:top w:w="58" w:type="dxa"/>
              <w:left w:w="115" w:type="dxa"/>
              <w:right w:w="115" w:type="dxa"/>
            </w:tcMar>
          </w:tcPr>
          <w:p w14:paraId="18054174" w14:textId="77777777" w:rsidR="004421C1" w:rsidRPr="00466C48" w:rsidRDefault="004421C1" w:rsidP="00E1198A">
            <w:pPr>
              <w:rPr>
                <w:sz w:val="18"/>
                <w:szCs w:val="18"/>
              </w:rPr>
            </w:pPr>
            <w:bookmarkStart w:id="113" w:name="IEPManual"/>
            <w:r w:rsidRPr="00466C48">
              <w:rPr>
                <w:sz w:val="18"/>
                <w:szCs w:val="18"/>
              </w:rPr>
              <w:t xml:space="preserve">Approved Private Special Education Programs </w:t>
            </w:r>
            <w:r>
              <w:rPr>
                <w:sz w:val="18"/>
                <w:szCs w:val="18"/>
              </w:rPr>
              <w:t>P</w:t>
            </w:r>
            <w:r w:rsidRPr="00466C48">
              <w:rPr>
                <w:sz w:val="18"/>
                <w:szCs w:val="18"/>
              </w:rPr>
              <w:t xml:space="preserve">er </w:t>
            </w:r>
            <w:r>
              <w:rPr>
                <w:sz w:val="18"/>
                <w:szCs w:val="18"/>
              </w:rPr>
              <w:t>D</w:t>
            </w:r>
            <w:r w:rsidRPr="00466C48">
              <w:rPr>
                <w:sz w:val="18"/>
                <w:szCs w:val="18"/>
              </w:rPr>
              <w:t xml:space="preserve">iem </w:t>
            </w:r>
            <w:r>
              <w:rPr>
                <w:sz w:val="18"/>
                <w:szCs w:val="18"/>
              </w:rPr>
              <w:t>R</w:t>
            </w:r>
            <w:r w:rsidRPr="00466C48">
              <w:rPr>
                <w:sz w:val="18"/>
                <w:szCs w:val="18"/>
              </w:rPr>
              <w:t>ates</w:t>
            </w:r>
          </w:p>
        </w:tc>
        <w:tc>
          <w:tcPr>
            <w:tcW w:w="2782" w:type="pct"/>
            <w:shd w:val="clear" w:color="auto" w:fill="EEECE1" w:themeFill="background2"/>
            <w:tcMar>
              <w:top w:w="58" w:type="dxa"/>
              <w:left w:w="115" w:type="dxa"/>
              <w:right w:w="115" w:type="dxa"/>
            </w:tcMar>
          </w:tcPr>
          <w:p w14:paraId="1CACCD4B" w14:textId="77777777" w:rsidR="004421C1" w:rsidRPr="00466C48" w:rsidRDefault="007234E1" w:rsidP="00E1198A">
            <w:pPr>
              <w:rPr>
                <w:rStyle w:val="Hyperlink"/>
                <w:sz w:val="16"/>
                <w:szCs w:val="16"/>
              </w:rPr>
            </w:pPr>
            <w:hyperlink r:id="rId85" w:tooltip="http://www.sde.ct.gov/sde/lib/sde/pdf/fiscal/speced.pdf" w:history="1">
              <w:r w:rsidR="004421C1" w:rsidRPr="00466C48">
                <w:rPr>
                  <w:rStyle w:val="Hyperlink"/>
                  <w:sz w:val="16"/>
                  <w:szCs w:val="16"/>
                </w:rPr>
                <w:t>http://www.sde.ct.gov/sde/lib/sde/pdf/fiscal/speced.pdf</w:t>
              </w:r>
            </w:hyperlink>
          </w:p>
          <w:p w14:paraId="2C4C7B08" w14:textId="77777777" w:rsidR="004421C1" w:rsidRPr="00466C48" w:rsidRDefault="004421C1" w:rsidP="00E1198A">
            <w:pPr>
              <w:rPr>
                <w:rStyle w:val="Hyperlink"/>
                <w:sz w:val="16"/>
                <w:szCs w:val="16"/>
              </w:rPr>
            </w:pPr>
          </w:p>
        </w:tc>
      </w:tr>
      <w:tr w:rsidR="00DA05D1" w:rsidRPr="00083DDE" w14:paraId="1FB8B3CB" w14:textId="77777777" w:rsidTr="00DA05D1">
        <w:tc>
          <w:tcPr>
            <w:tcW w:w="2218" w:type="pct"/>
            <w:tcBorders>
              <w:top w:val="single" w:sz="2" w:space="0" w:color="auto"/>
              <w:left w:val="single" w:sz="2" w:space="0" w:color="auto"/>
              <w:bottom w:val="single" w:sz="2" w:space="0" w:color="auto"/>
              <w:right w:val="single" w:sz="2" w:space="0" w:color="auto"/>
            </w:tcBorders>
            <w:shd w:val="clear" w:color="auto" w:fill="FFFFFF" w:themeFill="background1"/>
            <w:tcMar>
              <w:top w:w="58" w:type="dxa"/>
              <w:left w:w="115" w:type="dxa"/>
              <w:right w:w="115" w:type="dxa"/>
            </w:tcMar>
          </w:tcPr>
          <w:p w14:paraId="1A2DEA72" w14:textId="77777777" w:rsidR="00DA05D1" w:rsidRPr="00DA05D1" w:rsidRDefault="00DA05D1" w:rsidP="00654690">
            <w:pPr>
              <w:rPr>
                <w:sz w:val="18"/>
                <w:szCs w:val="18"/>
              </w:rPr>
            </w:pPr>
            <w:r w:rsidRPr="00DA05D1">
              <w:rPr>
                <w:sz w:val="18"/>
                <w:szCs w:val="18"/>
              </w:rPr>
              <w:t>Approved Transition/Vocational Programs</w:t>
            </w:r>
          </w:p>
          <w:p w14:paraId="6E87C844" w14:textId="77777777" w:rsidR="00DA05D1" w:rsidRPr="00DA05D1" w:rsidRDefault="00DA05D1" w:rsidP="00654690">
            <w:pPr>
              <w:rPr>
                <w:i/>
                <w:sz w:val="18"/>
                <w:szCs w:val="18"/>
              </w:rPr>
            </w:pPr>
            <w:r w:rsidRPr="00DA05D1">
              <w:rPr>
                <w:i/>
                <w:sz w:val="18"/>
                <w:szCs w:val="18"/>
              </w:rPr>
              <w:t>Source: Bureau Bulletin December 2008/January 2009 - Page 4</w:t>
            </w:r>
          </w:p>
        </w:tc>
        <w:tc>
          <w:tcPr>
            <w:tcW w:w="2782" w:type="pct"/>
            <w:tcBorders>
              <w:top w:val="single" w:sz="2" w:space="0" w:color="auto"/>
              <w:left w:val="single" w:sz="2" w:space="0" w:color="auto"/>
              <w:bottom w:val="single" w:sz="2" w:space="0" w:color="auto"/>
              <w:right w:val="single" w:sz="2" w:space="0" w:color="auto"/>
            </w:tcBorders>
            <w:shd w:val="clear" w:color="auto" w:fill="FFFFFF" w:themeFill="background1"/>
            <w:tcMar>
              <w:top w:w="58" w:type="dxa"/>
              <w:left w:w="115" w:type="dxa"/>
              <w:right w:w="115" w:type="dxa"/>
            </w:tcMar>
          </w:tcPr>
          <w:p w14:paraId="6A1AC306" w14:textId="77777777" w:rsidR="00DA05D1" w:rsidRPr="00A6413E" w:rsidRDefault="007234E1" w:rsidP="00654690">
            <w:pPr>
              <w:rPr>
                <w:rStyle w:val="Hyperlink"/>
                <w:sz w:val="16"/>
                <w:szCs w:val="16"/>
              </w:rPr>
            </w:pPr>
            <w:hyperlink r:id="rId86" w:history="1">
              <w:r w:rsidR="00DA05D1" w:rsidRPr="00A6413E">
                <w:rPr>
                  <w:rStyle w:val="Hyperlink"/>
                  <w:sz w:val="16"/>
                  <w:szCs w:val="16"/>
                </w:rPr>
                <w:t>http://www.sde.ct.gov/sde/lib/sde/PDF/DEPS/Special/ApprTransitionVocProgs_BB.pdf</w:t>
              </w:r>
            </w:hyperlink>
            <w:r w:rsidR="00DA05D1" w:rsidRPr="00A6413E">
              <w:rPr>
                <w:rStyle w:val="Hyperlink"/>
                <w:sz w:val="16"/>
                <w:szCs w:val="16"/>
              </w:rPr>
              <w:t xml:space="preserve"> </w:t>
            </w:r>
          </w:p>
        </w:tc>
      </w:tr>
      <w:tr w:rsidR="004421C1" w:rsidRPr="00083DDE" w14:paraId="13F74A64" w14:textId="77777777" w:rsidTr="00DA05D1">
        <w:tc>
          <w:tcPr>
            <w:tcW w:w="2218" w:type="pct"/>
            <w:shd w:val="clear" w:color="auto" w:fill="EEECE1" w:themeFill="background2"/>
            <w:tcMar>
              <w:top w:w="58" w:type="dxa"/>
              <w:left w:w="115" w:type="dxa"/>
              <w:right w:w="115" w:type="dxa"/>
            </w:tcMar>
          </w:tcPr>
          <w:p w14:paraId="267BAAF0" w14:textId="406D0DC0" w:rsidR="004421C1" w:rsidRPr="00A6413E" w:rsidRDefault="004421C1" w:rsidP="004421C1">
            <w:pPr>
              <w:rPr>
                <w:sz w:val="18"/>
                <w:szCs w:val="18"/>
              </w:rPr>
            </w:pPr>
            <w:r w:rsidRPr="00A6413E">
              <w:rPr>
                <w:sz w:val="18"/>
                <w:szCs w:val="18"/>
              </w:rPr>
              <w:t>Bureau of Special Education Website</w:t>
            </w:r>
          </w:p>
        </w:tc>
        <w:tc>
          <w:tcPr>
            <w:tcW w:w="2782" w:type="pct"/>
            <w:shd w:val="clear" w:color="auto" w:fill="EEECE1" w:themeFill="background2"/>
            <w:tcMar>
              <w:top w:w="58" w:type="dxa"/>
              <w:left w:w="115" w:type="dxa"/>
              <w:right w:w="115" w:type="dxa"/>
            </w:tcMar>
          </w:tcPr>
          <w:p w14:paraId="71599007" w14:textId="77777777" w:rsidR="004421C1" w:rsidRPr="00287508" w:rsidRDefault="007234E1" w:rsidP="00E1198A">
            <w:pPr>
              <w:rPr>
                <w:sz w:val="16"/>
                <w:szCs w:val="16"/>
              </w:rPr>
            </w:pPr>
            <w:hyperlink r:id="rId87" w:history="1">
              <w:r w:rsidR="004421C1" w:rsidRPr="00287508">
                <w:rPr>
                  <w:rStyle w:val="Hyperlink"/>
                  <w:sz w:val="16"/>
                  <w:szCs w:val="16"/>
                </w:rPr>
                <w:t>http://www.sde.ct.gov/sde/cwp/view.asp?a=2678&amp;Q=320730</w:t>
              </w:r>
            </w:hyperlink>
            <w:r w:rsidR="004421C1" w:rsidRPr="00287508">
              <w:rPr>
                <w:sz w:val="16"/>
                <w:szCs w:val="16"/>
              </w:rPr>
              <w:t xml:space="preserve"> </w:t>
            </w:r>
          </w:p>
        </w:tc>
      </w:tr>
      <w:tr w:rsidR="00A6413E" w:rsidRPr="00083DDE" w14:paraId="0326E55C" w14:textId="77777777" w:rsidTr="00DA05D1">
        <w:tc>
          <w:tcPr>
            <w:tcW w:w="2218" w:type="pct"/>
            <w:tcBorders>
              <w:top w:val="single" w:sz="2" w:space="0" w:color="auto"/>
              <w:left w:val="single" w:sz="2" w:space="0" w:color="auto"/>
              <w:bottom w:val="single" w:sz="2" w:space="0" w:color="auto"/>
              <w:right w:val="single" w:sz="2" w:space="0" w:color="auto"/>
            </w:tcBorders>
            <w:shd w:val="clear" w:color="auto" w:fill="FFFFFF" w:themeFill="background1"/>
            <w:tcMar>
              <w:top w:w="58" w:type="dxa"/>
              <w:left w:w="115" w:type="dxa"/>
              <w:right w:w="115" w:type="dxa"/>
            </w:tcMar>
          </w:tcPr>
          <w:p w14:paraId="779BE8E0" w14:textId="77777777" w:rsidR="00A6413E" w:rsidRPr="00A6413E" w:rsidRDefault="00A6413E" w:rsidP="00654690">
            <w:pPr>
              <w:rPr>
                <w:sz w:val="18"/>
                <w:szCs w:val="18"/>
              </w:rPr>
            </w:pPr>
            <w:r w:rsidRPr="00A6413E">
              <w:rPr>
                <w:sz w:val="18"/>
                <w:szCs w:val="18"/>
              </w:rPr>
              <w:t>Connecticut State Department of Education website</w:t>
            </w:r>
          </w:p>
        </w:tc>
        <w:tc>
          <w:tcPr>
            <w:tcW w:w="2782" w:type="pct"/>
            <w:tcBorders>
              <w:top w:val="single" w:sz="2" w:space="0" w:color="auto"/>
              <w:left w:val="single" w:sz="2" w:space="0" w:color="auto"/>
              <w:bottom w:val="single" w:sz="2" w:space="0" w:color="auto"/>
              <w:right w:val="single" w:sz="2" w:space="0" w:color="auto"/>
            </w:tcBorders>
            <w:shd w:val="clear" w:color="auto" w:fill="FFFFFF" w:themeFill="background1"/>
            <w:tcMar>
              <w:top w:w="58" w:type="dxa"/>
              <w:left w:w="115" w:type="dxa"/>
              <w:right w:w="115" w:type="dxa"/>
            </w:tcMar>
          </w:tcPr>
          <w:p w14:paraId="3341DCBA" w14:textId="77777777" w:rsidR="00A6413E" w:rsidRPr="00A6413E" w:rsidRDefault="007234E1" w:rsidP="00654690">
            <w:pPr>
              <w:rPr>
                <w:rStyle w:val="Hyperlink"/>
                <w:sz w:val="16"/>
                <w:szCs w:val="16"/>
              </w:rPr>
            </w:pPr>
            <w:hyperlink r:id="rId88" w:history="1">
              <w:r w:rsidR="00A6413E" w:rsidRPr="00A6413E">
                <w:rPr>
                  <w:rStyle w:val="Hyperlink"/>
                  <w:sz w:val="16"/>
                  <w:szCs w:val="16"/>
                </w:rPr>
                <w:t>http://www.sde.ct.gov/sde/site/default.asp</w:t>
              </w:r>
            </w:hyperlink>
          </w:p>
          <w:p w14:paraId="00BD8F16" w14:textId="77777777" w:rsidR="00A6413E" w:rsidRPr="00A6413E" w:rsidRDefault="00A6413E" w:rsidP="00654690">
            <w:pPr>
              <w:rPr>
                <w:rStyle w:val="Hyperlink"/>
                <w:sz w:val="16"/>
                <w:szCs w:val="16"/>
              </w:rPr>
            </w:pPr>
          </w:p>
        </w:tc>
      </w:tr>
      <w:tr w:rsidR="00DA05D1" w:rsidRPr="00083DDE" w14:paraId="6CAC6455" w14:textId="77777777" w:rsidTr="00DA05D1">
        <w:tc>
          <w:tcPr>
            <w:tcW w:w="2218" w:type="pct"/>
            <w:tcBorders>
              <w:bottom w:val="single" w:sz="2" w:space="0" w:color="auto"/>
            </w:tcBorders>
            <w:shd w:val="clear" w:color="auto" w:fill="EEECE1" w:themeFill="background2"/>
            <w:tcMar>
              <w:top w:w="58" w:type="dxa"/>
              <w:left w:w="115" w:type="dxa"/>
              <w:right w:w="115" w:type="dxa"/>
            </w:tcMar>
          </w:tcPr>
          <w:p w14:paraId="26687544" w14:textId="77777777" w:rsidR="00DA05D1" w:rsidRPr="00E26113" w:rsidRDefault="00DA05D1" w:rsidP="00654690">
            <w:pPr>
              <w:rPr>
                <w:sz w:val="18"/>
                <w:szCs w:val="18"/>
              </w:rPr>
            </w:pPr>
            <w:r w:rsidRPr="00306B2A">
              <w:rPr>
                <w:bCs/>
                <w:sz w:val="18"/>
                <w:szCs w:val="18"/>
              </w:rPr>
              <w:t>Education Directory</w:t>
            </w:r>
          </w:p>
        </w:tc>
        <w:tc>
          <w:tcPr>
            <w:tcW w:w="2782" w:type="pct"/>
            <w:tcBorders>
              <w:bottom w:val="single" w:sz="2" w:space="0" w:color="auto"/>
            </w:tcBorders>
            <w:shd w:val="clear" w:color="auto" w:fill="EEECE1" w:themeFill="background2"/>
            <w:tcMar>
              <w:top w:w="58" w:type="dxa"/>
              <w:left w:w="115" w:type="dxa"/>
              <w:right w:w="115" w:type="dxa"/>
            </w:tcMar>
          </w:tcPr>
          <w:p w14:paraId="1067797D" w14:textId="77777777" w:rsidR="00DA05D1" w:rsidRPr="00287508" w:rsidRDefault="007234E1" w:rsidP="00654690">
            <w:pPr>
              <w:rPr>
                <w:sz w:val="16"/>
                <w:szCs w:val="16"/>
              </w:rPr>
            </w:pPr>
            <w:hyperlink r:id="rId89" w:tooltip="http://www.csde.state.ct.us/public/csde/reports/reportsection.asp" w:history="1">
              <w:r w:rsidR="00DA05D1" w:rsidRPr="00287508">
                <w:rPr>
                  <w:rStyle w:val="Hyperlink"/>
                  <w:sz w:val="16"/>
                  <w:szCs w:val="16"/>
                </w:rPr>
                <w:t>http://www.csde.state.ct.us/public/csde/reports/reportsection.asp</w:t>
              </w:r>
            </w:hyperlink>
          </w:p>
        </w:tc>
      </w:tr>
      <w:tr w:rsidR="00E775D3" w:rsidRPr="00083DDE" w14:paraId="3A4ED6B0" w14:textId="77777777" w:rsidTr="00DA05D1">
        <w:tc>
          <w:tcPr>
            <w:tcW w:w="2218" w:type="pct"/>
            <w:tcBorders>
              <w:bottom w:val="single" w:sz="2" w:space="0" w:color="auto"/>
            </w:tcBorders>
            <w:shd w:val="clear" w:color="auto" w:fill="FFFFFF" w:themeFill="background1"/>
            <w:tcMar>
              <w:top w:w="58" w:type="dxa"/>
              <w:left w:w="115" w:type="dxa"/>
              <w:right w:w="115" w:type="dxa"/>
            </w:tcMar>
          </w:tcPr>
          <w:p w14:paraId="52DFF917" w14:textId="7563C7A3" w:rsidR="00DA05D1" w:rsidRPr="00DA05D1" w:rsidRDefault="00DA05D1" w:rsidP="00E775D3">
            <w:pPr>
              <w:rPr>
                <w:sz w:val="18"/>
                <w:szCs w:val="18"/>
              </w:rPr>
            </w:pPr>
            <w:r w:rsidRPr="00DA05D1">
              <w:rPr>
                <w:sz w:val="18"/>
                <w:szCs w:val="18"/>
              </w:rPr>
              <w:t>Educational Responsibility for Children Committed as Delinquent to the Department of Children and Families</w:t>
            </w:r>
          </w:p>
          <w:p w14:paraId="1530F1D7" w14:textId="1B46A482" w:rsidR="00E775D3" w:rsidRPr="00B54210" w:rsidRDefault="00E775D3" w:rsidP="00E775D3">
            <w:pPr>
              <w:rPr>
                <w:bCs/>
                <w:sz w:val="18"/>
                <w:szCs w:val="18"/>
              </w:rPr>
            </w:pPr>
            <w:r>
              <w:rPr>
                <w:sz w:val="18"/>
                <w:szCs w:val="18"/>
              </w:rPr>
              <w:t xml:space="preserve">Source: </w:t>
            </w:r>
            <w:r w:rsidRPr="00B54210">
              <w:rPr>
                <w:sz w:val="18"/>
                <w:szCs w:val="18"/>
              </w:rPr>
              <w:t xml:space="preserve">Bureau Bulletin </w:t>
            </w:r>
            <w:r>
              <w:rPr>
                <w:sz w:val="16"/>
                <w:szCs w:val="16"/>
              </w:rPr>
              <w:t xml:space="preserve">September 2009 </w:t>
            </w:r>
            <w:r>
              <w:rPr>
                <w:sz w:val="18"/>
                <w:szCs w:val="18"/>
              </w:rPr>
              <w:t xml:space="preserve">  - Page 5</w:t>
            </w:r>
          </w:p>
        </w:tc>
        <w:tc>
          <w:tcPr>
            <w:tcW w:w="2782" w:type="pct"/>
            <w:tcBorders>
              <w:bottom w:val="single" w:sz="2" w:space="0" w:color="auto"/>
            </w:tcBorders>
            <w:shd w:val="clear" w:color="auto" w:fill="FFFFFF" w:themeFill="background1"/>
            <w:tcMar>
              <w:top w:w="58" w:type="dxa"/>
              <w:left w:w="115" w:type="dxa"/>
              <w:right w:w="115" w:type="dxa"/>
            </w:tcMar>
          </w:tcPr>
          <w:p w14:paraId="11BA7CB5" w14:textId="1DCB8AD1" w:rsidR="00E775D3" w:rsidRPr="00287508" w:rsidRDefault="007234E1" w:rsidP="00E775D3">
            <w:pPr>
              <w:rPr>
                <w:sz w:val="16"/>
                <w:szCs w:val="16"/>
              </w:rPr>
            </w:pPr>
            <w:hyperlink r:id="rId90" w:history="1">
              <w:r w:rsidR="00E775D3" w:rsidRPr="003778E5">
                <w:rPr>
                  <w:rStyle w:val="Hyperlink"/>
                  <w:sz w:val="16"/>
                  <w:szCs w:val="16"/>
                </w:rPr>
                <w:t>http://www.sde.ct.gov/sde/lib/sde/PDF/DEPS/Special/Updates/BulletinSeptember2009.pdf</w:t>
              </w:r>
            </w:hyperlink>
          </w:p>
        </w:tc>
      </w:tr>
      <w:tr w:rsidR="00DA05D1" w:rsidRPr="00083DDE" w14:paraId="6F79FF6C" w14:textId="77777777" w:rsidTr="00DA05D1">
        <w:tc>
          <w:tcPr>
            <w:tcW w:w="2218" w:type="pct"/>
            <w:shd w:val="clear" w:color="auto" w:fill="EEECE1" w:themeFill="background2"/>
            <w:tcMar>
              <w:top w:w="58" w:type="dxa"/>
              <w:left w:w="115" w:type="dxa"/>
              <w:right w:w="115" w:type="dxa"/>
            </w:tcMar>
          </w:tcPr>
          <w:p w14:paraId="423E4368" w14:textId="77777777" w:rsidR="00DA05D1" w:rsidRPr="00DA05D1" w:rsidRDefault="00DA05D1" w:rsidP="00654690">
            <w:pPr>
              <w:rPr>
                <w:b/>
                <w:sz w:val="18"/>
                <w:szCs w:val="18"/>
              </w:rPr>
            </w:pPr>
            <w:r w:rsidRPr="00DA05D1">
              <w:rPr>
                <w:b/>
                <w:sz w:val="18"/>
                <w:szCs w:val="18"/>
              </w:rPr>
              <w:t>ENTER BUTTON</w:t>
            </w:r>
          </w:p>
          <w:p w14:paraId="69ACCDA0" w14:textId="7F799AB4" w:rsidR="00DA05D1" w:rsidRPr="00E26113" w:rsidRDefault="003F230D" w:rsidP="003F230D">
            <w:pPr>
              <w:rPr>
                <w:sz w:val="18"/>
                <w:szCs w:val="18"/>
              </w:rPr>
            </w:pPr>
            <w:r>
              <w:rPr>
                <w:sz w:val="18"/>
                <w:szCs w:val="18"/>
              </w:rPr>
              <w:t>Special Education Excess Cost Data Collection</w:t>
            </w:r>
            <w:r w:rsidR="00DA05D1" w:rsidRPr="00E26113">
              <w:rPr>
                <w:sz w:val="18"/>
                <w:szCs w:val="18"/>
              </w:rPr>
              <w:t>,  ED166 and Evaluation Timelines system access</w:t>
            </w:r>
          </w:p>
        </w:tc>
        <w:tc>
          <w:tcPr>
            <w:tcW w:w="2782" w:type="pct"/>
            <w:shd w:val="clear" w:color="auto" w:fill="EEECE1" w:themeFill="background2"/>
            <w:tcMar>
              <w:top w:w="58" w:type="dxa"/>
              <w:left w:w="115" w:type="dxa"/>
              <w:right w:w="115" w:type="dxa"/>
            </w:tcMar>
          </w:tcPr>
          <w:p w14:paraId="25595762" w14:textId="77777777" w:rsidR="00DA05D1" w:rsidRPr="00287508" w:rsidRDefault="007234E1" w:rsidP="00654690">
            <w:pPr>
              <w:rPr>
                <w:bCs/>
                <w:sz w:val="16"/>
                <w:szCs w:val="16"/>
              </w:rPr>
            </w:pPr>
            <w:hyperlink r:id="rId91" w:history="1">
              <w:r w:rsidR="00DA05D1" w:rsidRPr="00287508">
                <w:rPr>
                  <w:rStyle w:val="Hyperlink"/>
                  <w:bCs/>
                  <w:sz w:val="16"/>
                  <w:szCs w:val="16"/>
                </w:rPr>
                <w:t>https://www.csde.state.ct.us/</w:t>
              </w:r>
            </w:hyperlink>
            <w:r w:rsidR="00DA05D1" w:rsidRPr="00287508">
              <w:rPr>
                <w:bCs/>
                <w:sz w:val="16"/>
                <w:szCs w:val="16"/>
              </w:rPr>
              <w:t xml:space="preserve"> </w:t>
            </w:r>
          </w:p>
        </w:tc>
      </w:tr>
      <w:tr w:rsidR="004421C1" w:rsidRPr="00083DDE" w14:paraId="08AE3279" w14:textId="77777777" w:rsidTr="00DA05D1">
        <w:tc>
          <w:tcPr>
            <w:tcW w:w="2218" w:type="pct"/>
            <w:tcBorders>
              <w:bottom w:val="single" w:sz="2" w:space="0" w:color="auto"/>
            </w:tcBorders>
            <w:shd w:val="clear" w:color="auto" w:fill="FFFFFF" w:themeFill="background1"/>
            <w:tcMar>
              <w:top w:w="58" w:type="dxa"/>
              <w:left w:w="115" w:type="dxa"/>
              <w:right w:w="115" w:type="dxa"/>
            </w:tcMar>
          </w:tcPr>
          <w:p w14:paraId="3B6A3E0C" w14:textId="77777777" w:rsidR="004421C1" w:rsidRPr="00466C48" w:rsidRDefault="004421C1" w:rsidP="00E1198A">
            <w:pPr>
              <w:rPr>
                <w:sz w:val="18"/>
                <w:szCs w:val="18"/>
              </w:rPr>
            </w:pPr>
            <w:r w:rsidRPr="00466C48">
              <w:rPr>
                <w:b/>
                <w:sz w:val="18"/>
                <w:szCs w:val="18"/>
              </w:rPr>
              <w:t>Facility Codes</w:t>
            </w:r>
            <w:r w:rsidRPr="00147808">
              <w:rPr>
                <w:rFonts w:cs="Arial"/>
                <w:szCs w:val="20"/>
              </w:rPr>
              <w:t xml:space="preserve"> </w:t>
            </w:r>
            <w:r>
              <w:rPr>
                <w:rFonts w:cs="Arial"/>
                <w:szCs w:val="20"/>
              </w:rPr>
              <w:t xml:space="preserve">- </w:t>
            </w:r>
            <w:r w:rsidRPr="00466C48">
              <w:rPr>
                <w:sz w:val="18"/>
                <w:szCs w:val="18"/>
              </w:rPr>
              <w:t>SEDAC uses the facility coding structure used in the Public Sc</w:t>
            </w:r>
            <w:r>
              <w:rPr>
                <w:sz w:val="18"/>
                <w:szCs w:val="18"/>
              </w:rPr>
              <w:t xml:space="preserve">hool Information System (PSIS). </w:t>
            </w:r>
            <w:r w:rsidRPr="00466C48">
              <w:rPr>
                <w:sz w:val="18"/>
                <w:szCs w:val="18"/>
              </w:rPr>
              <w:t xml:space="preserve"> See PSIS Table A: Facility Codes</w:t>
            </w:r>
          </w:p>
        </w:tc>
        <w:tc>
          <w:tcPr>
            <w:tcW w:w="2782" w:type="pct"/>
            <w:tcBorders>
              <w:bottom w:val="single" w:sz="2" w:space="0" w:color="auto"/>
            </w:tcBorders>
            <w:shd w:val="clear" w:color="auto" w:fill="FFFFFF" w:themeFill="background1"/>
            <w:tcMar>
              <w:top w:w="58" w:type="dxa"/>
              <w:left w:w="115" w:type="dxa"/>
              <w:right w:w="115" w:type="dxa"/>
            </w:tcMar>
          </w:tcPr>
          <w:p w14:paraId="75DB1485" w14:textId="77777777" w:rsidR="004421C1" w:rsidRPr="00466C48" w:rsidRDefault="007234E1" w:rsidP="00E1198A">
            <w:pPr>
              <w:rPr>
                <w:rStyle w:val="Hyperlink"/>
                <w:sz w:val="16"/>
                <w:szCs w:val="16"/>
              </w:rPr>
            </w:pPr>
            <w:hyperlink r:id="rId92" w:anchor="codes" w:history="1">
              <w:r w:rsidR="004421C1" w:rsidRPr="00466C48">
                <w:rPr>
                  <w:rStyle w:val="Hyperlink"/>
                  <w:sz w:val="16"/>
                  <w:szCs w:val="16"/>
                </w:rPr>
                <w:t>http://www.csde.state.ct.us/public/psis/downloads.asp#codes</w:t>
              </w:r>
            </w:hyperlink>
            <w:r w:rsidR="004421C1" w:rsidRPr="00466C48">
              <w:rPr>
                <w:rStyle w:val="Hyperlink"/>
                <w:sz w:val="16"/>
                <w:szCs w:val="16"/>
              </w:rPr>
              <w:t>.</w:t>
            </w:r>
          </w:p>
          <w:p w14:paraId="70AF1B10" w14:textId="77777777" w:rsidR="004421C1" w:rsidRPr="00466C48" w:rsidRDefault="004421C1" w:rsidP="00E1198A">
            <w:pPr>
              <w:rPr>
                <w:rStyle w:val="Hyperlink"/>
                <w:sz w:val="16"/>
                <w:szCs w:val="16"/>
              </w:rPr>
            </w:pPr>
          </w:p>
        </w:tc>
      </w:tr>
      <w:bookmarkEnd w:id="113"/>
      <w:tr w:rsidR="00287508" w:rsidRPr="00083DDE" w14:paraId="2DD7FDD8" w14:textId="77777777" w:rsidTr="00DA05D1">
        <w:tc>
          <w:tcPr>
            <w:tcW w:w="2218" w:type="pct"/>
            <w:tcBorders>
              <w:bottom w:val="single" w:sz="2" w:space="0" w:color="auto"/>
            </w:tcBorders>
            <w:shd w:val="clear" w:color="auto" w:fill="EEECE1" w:themeFill="background2"/>
            <w:tcMar>
              <w:top w:w="58" w:type="dxa"/>
              <w:left w:w="115" w:type="dxa"/>
              <w:right w:w="115" w:type="dxa"/>
            </w:tcMar>
          </w:tcPr>
          <w:p w14:paraId="2DD7FDD3" w14:textId="107CCFF5" w:rsidR="00287508" w:rsidRPr="00E26113" w:rsidRDefault="00466C48" w:rsidP="002918D0">
            <w:pPr>
              <w:rPr>
                <w:sz w:val="18"/>
                <w:szCs w:val="18"/>
              </w:rPr>
            </w:pPr>
            <w:r w:rsidRPr="00466C48">
              <w:rPr>
                <w:b/>
                <w:sz w:val="18"/>
                <w:szCs w:val="18"/>
              </w:rPr>
              <w:t>Facility Codes</w:t>
            </w:r>
            <w:r w:rsidRPr="00147808">
              <w:rPr>
                <w:rFonts w:cs="Arial"/>
                <w:szCs w:val="20"/>
              </w:rPr>
              <w:t xml:space="preserve"> </w:t>
            </w:r>
            <w:r>
              <w:rPr>
                <w:rFonts w:cs="Arial"/>
                <w:szCs w:val="20"/>
              </w:rPr>
              <w:t xml:space="preserve">- </w:t>
            </w:r>
            <w:r w:rsidR="002918D0" w:rsidRPr="00466C48">
              <w:rPr>
                <w:sz w:val="18"/>
                <w:szCs w:val="18"/>
              </w:rPr>
              <w:t>SEDAC uses the facility coding structure used in the Public Sc</w:t>
            </w:r>
            <w:r w:rsidR="002918D0">
              <w:rPr>
                <w:sz w:val="18"/>
                <w:szCs w:val="18"/>
              </w:rPr>
              <w:t xml:space="preserve">hool Information System (PSIS). </w:t>
            </w:r>
            <w:r w:rsidR="002918D0" w:rsidRPr="00466C48">
              <w:rPr>
                <w:sz w:val="18"/>
                <w:szCs w:val="18"/>
              </w:rPr>
              <w:t xml:space="preserve"> See </w:t>
            </w:r>
            <w:r w:rsidR="00287508">
              <w:rPr>
                <w:sz w:val="18"/>
                <w:szCs w:val="18"/>
              </w:rPr>
              <w:t>Non Public and Out of State Facilities</w:t>
            </w:r>
            <w:r w:rsidR="002918D0">
              <w:rPr>
                <w:sz w:val="18"/>
                <w:szCs w:val="18"/>
              </w:rPr>
              <w:t>.</w:t>
            </w:r>
          </w:p>
        </w:tc>
        <w:tc>
          <w:tcPr>
            <w:tcW w:w="2782" w:type="pct"/>
            <w:tcBorders>
              <w:bottom w:val="single" w:sz="2" w:space="0" w:color="auto"/>
            </w:tcBorders>
            <w:shd w:val="clear" w:color="auto" w:fill="EEECE1" w:themeFill="background2"/>
            <w:tcMar>
              <w:top w:w="58" w:type="dxa"/>
              <w:left w:w="115" w:type="dxa"/>
              <w:right w:w="115" w:type="dxa"/>
            </w:tcMar>
          </w:tcPr>
          <w:p w14:paraId="39F450AD" w14:textId="77777777" w:rsidR="00287508" w:rsidRPr="00287508" w:rsidRDefault="007234E1" w:rsidP="006E39C3">
            <w:pPr>
              <w:rPr>
                <w:sz w:val="16"/>
                <w:szCs w:val="16"/>
                <w:u w:val="single"/>
              </w:rPr>
            </w:pPr>
            <w:hyperlink r:id="rId93" w:history="1">
              <w:r w:rsidR="00287508" w:rsidRPr="00287508">
                <w:rPr>
                  <w:rStyle w:val="Hyperlink"/>
                  <w:sz w:val="16"/>
                  <w:szCs w:val="16"/>
                </w:rPr>
                <w:t>http://www.csde.state.ct.us/public/psis/downloads.asp</w:t>
              </w:r>
            </w:hyperlink>
            <w:r w:rsidR="00287508" w:rsidRPr="00287508">
              <w:rPr>
                <w:sz w:val="16"/>
                <w:szCs w:val="16"/>
                <w:u w:val="single"/>
              </w:rPr>
              <w:t xml:space="preserve"> </w:t>
            </w:r>
          </w:p>
          <w:p w14:paraId="6CC7D962" w14:textId="77777777" w:rsidR="00287508" w:rsidRPr="00287508" w:rsidRDefault="00287508" w:rsidP="002A0832">
            <w:pPr>
              <w:numPr>
                <w:ilvl w:val="0"/>
                <w:numId w:val="20"/>
              </w:numPr>
              <w:ind w:left="360"/>
              <w:rPr>
                <w:sz w:val="16"/>
                <w:szCs w:val="16"/>
                <w:u w:val="single"/>
              </w:rPr>
            </w:pPr>
            <w:r w:rsidRPr="00287508">
              <w:rPr>
                <w:b/>
                <w:sz w:val="16"/>
                <w:szCs w:val="16"/>
              </w:rPr>
              <w:t>In-State APSEP</w:t>
            </w:r>
            <w:r w:rsidRPr="00287508">
              <w:rPr>
                <w:sz w:val="16"/>
                <w:szCs w:val="16"/>
              </w:rPr>
              <w:t xml:space="preserve"> tab at the bottom of the excel document is a list of </w:t>
            </w:r>
            <w:r w:rsidRPr="00287508">
              <w:rPr>
                <w:bCs/>
                <w:sz w:val="16"/>
                <w:szCs w:val="16"/>
              </w:rPr>
              <w:t>IN-STATE APPROVED PRIVATE SPECIAL EDUCATION PROGRAM FACILITY CODES</w:t>
            </w:r>
            <w:r w:rsidRPr="00287508">
              <w:rPr>
                <w:sz w:val="16"/>
                <w:szCs w:val="16"/>
              </w:rPr>
              <w:t>.</w:t>
            </w:r>
          </w:p>
          <w:p w14:paraId="49EB6AF4" w14:textId="77777777" w:rsidR="00287508" w:rsidRPr="00287508" w:rsidRDefault="00287508" w:rsidP="002A0832">
            <w:pPr>
              <w:numPr>
                <w:ilvl w:val="0"/>
                <w:numId w:val="20"/>
              </w:numPr>
              <w:ind w:left="360"/>
              <w:rPr>
                <w:sz w:val="16"/>
                <w:szCs w:val="16"/>
                <w:u w:val="single"/>
              </w:rPr>
            </w:pPr>
            <w:r w:rsidRPr="00287508">
              <w:rPr>
                <w:b/>
                <w:sz w:val="16"/>
                <w:szCs w:val="16"/>
              </w:rPr>
              <w:t>Transition Programs</w:t>
            </w:r>
            <w:r w:rsidRPr="00287508">
              <w:rPr>
                <w:sz w:val="16"/>
                <w:szCs w:val="16"/>
              </w:rPr>
              <w:t xml:space="preserve"> tab at the bottom of the excel document is a list of </w:t>
            </w:r>
            <w:r w:rsidRPr="00287508">
              <w:rPr>
                <w:bCs/>
                <w:sz w:val="16"/>
                <w:szCs w:val="16"/>
              </w:rPr>
              <w:t>AGE APPROPRIATE COMMUNITY BASED TRANSITION PROGRAM FACILITY CODES.</w:t>
            </w:r>
          </w:p>
          <w:p w14:paraId="2DD7FDD7" w14:textId="6772F120" w:rsidR="00287508" w:rsidRPr="00287508" w:rsidRDefault="00287508" w:rsidP="002A0832">
            <w:pPr>
              <w:numPr>
                <w:ilvl w:val="0"/>
                <w:numId w:val="20"/>
              </w:numPr>
              <w:ind w:left="360"/>
              <w:rPr>
                <w:sz w:val="16"/>
                <w:szCs w:val="16"/>
              </w:rPr>
            </w:pPr>
            <w:r w:rsidRPr="00287508">
              <w:rPr>
                <w:b/>
                <w:sz w:val="16"/>
                <w:szCs w:val="16"/>
              </w:rPr>
              <w:t>Out of State</w:t>
            </w:r>
            <w:r w:rsidRPr="00287508">
              <w:rPr>
                <w:sz w:val="16"/>
                <w:szCs w:val="16"/>
              </w:rPr>
              <w:t xml:space="preserve"> tab at the bottom of the excel document is a list of </w:t>
            </w:r>
            <w:r w:rsidRPr="00287508">
              <w:rPr>
                <w:bCs/>
                <w:sz w:val="16"/>
                <w:szCs w:val="16"/>
              </w:rPr>
              <w:t xml:space="preserve">OUT OF STATE FACILITY CODES. (Note:  </w:t>
            </w:r>
            <w:r w:rsidRPr="00466C48">
              <w:rPr>
                <w:bCs/>
                <w:color w:val="FF0000"/>
                <w:sz w:val="16"/>
                <w:szCs w:val="16"/>
              </w:rPr>
              <w:t>Red/Bolded Facilities are not approved by State in which it sits.  This may impact SEDAC-G reimbursement)</w:t>
            </w:r>
          </w:p>
        </w:tc>
      </w:tr>
      <w:tr w:rsidR="004421C1" w:rsidRPr="00083DDE" w14:paraId="4EC7EA3A" w14:textId="77777777" w:rsidTr="006B698E">
        <w:tc>
          <w:tcPr>
            <w:tcW w:w="2218" w:type="pct"/>
            <w:tcBorders>
              <w:bottom w:val="single" w:sz="2" w:space="0" w:color="auto"/>
            </w:tcBorders>
            <w:shd w:val="clear" w:color="auto" w:fill="EEECE1" w:themeFill="background2"/>
            <w:tcMar>
              <w:top w:w="58" w:type="dxa"/>
              <w:left w:w="115" w:type="dxa"/>
              <w:right w:w="115" w:type="dxa"/>
            </w:tcMar>
          </w:tcPr>
          <w:p w14:paraId="486317A4" w14:textId="77777777" w:rsidR="004421C1" w:rsidRPr="00DA05D1" w:rsidRDefault="004421C1" w:rsidP="00E1198A">
            <w:pPr>
              <w:rPr>
                <w:sz w:val="18"/>
                <w:szCs w:val="18"/>
              </w:rPr>
            </w:pPr>
            <w:r w:rsidRPr="00DA05D1">
              <w:rPr>
                <w:sz w:val="18"/>
                <w:szCs w:val="18"/>
              </w:rPr>
              <w:t>Memo: LEA Excess Cost Grant and State Agency Placement Grant for Placements in Facilities Approved or Not Approved for Special Education Memorandum (2008)</w:t>
            </w:r>
          </w:p>
          <w:p w14:paraId="1C8EC413" w14:textId="77777777" w:rsidR="004421C1" w:rsidRPr="00DA05D1" w:rsidRDefault="004421C1" w:rsidP="00E1198A">
            <w:pPr>
              <w:rPr>
                <w:i/>
                <w:sz w:val="18"/>
                <w:szCs w:val="18"/>
              </w:rPr>
            </w:pPr>
            <w:r w:rsidRPr="00DA05D1">
              <w:rPr>
                <w:i/>
                <w:sz w:val="18"/>
                <w:szCs w:val="18"/>
              </w:rPr>
              <w:t>Source: Bureau Bulletin October 2008– Page 3</w:t>
            </w:r>
          </w:p>
        </w:tc>
        <w:tc>
          <w:tcPr>
            <w:tcW w:w="2782" w:type="pct"/>
            <w:tcBorders>
              <w:bottom w:val="single" w:sz="2" w:space="0" w:color="auto"/>
            </w:tcBorders>
            <w:shd w:val="clear" w:color="auto" w:fill="EEECE1" w:themeFill="background2"/>
            <w:tcMar>
              <w:top w:w="58" w:type="dxa"/>
              <w:left w:w="115" w:type="dxa"/>
              <w:right w:w="115" w:type="dxa"/>
            </w:tcMar>
          </w:tcPr>
          <w:p w14:paraId="7F714016" w14:textId="7FADC579" w:rsidR="004421C1" w:rsidRPr="00486337" w:rsidRDefault="007234E1" w:rsidP="00E1198A">
            <w:pPr>
              <w:rPr>
                <w:rStyle w:val="Hyperlink"/>
                <w:sz w:val="16"/>
                <w:szCs w:val="16"/>
              </w:rPr>
            </w:pPr>
            <w:hyperlink r:id="rId94" w:history="1">
              <w:r w:rsidR="00486337" w:rsidRPr="00486337">
                <w:rPr>
                  <w:rStyle w:val="Hyperlink"/>
                  <w:sz w:val="16"/>
                  <w:szCs w:val="16"/>
                </w:rPr>
                <w:t>http://www.sde.ct.gov/sde/lib/sde/pdf/deps/special/LEA_Excess_Cost_Grant.pdf</w:t>
              </w:r>
            </w:hyperlink>
          </w:p>
          <w:p w14:paraId="2C04CA0C" w14:textId="3FB0DF3F" w:rsidR="00486337" w:rsidRPr="00486337" w:rsidRDefault="00486337" w:rsidP="00E1198A">
            <w:pPr>
              <w:rPr>
                <w:rStyle w:val="Hyperlink"/>
              </w:rPr>
            </w:pPr>
          </w:p>
        </w:tc>
      </w:tr>
      <w:tr w:rsidR="006B698E" w:rsidRPr="00083DDE" w14:paraId="3A2B4275" w14:textId="77777777" w:rsidTr="006B698E">
        <w:tc>
          <w:tcPr>
            <w:tcW w:w="2218" w:type="pct"/>
            <w:tcBorders>
              <w:bottom w:val="single" w:sz="2" w:space="0" w:color="auto"/>
            </w:tcBorders>
            <w:shd w:val="clear" w:color="auto" w:fill="FFFFFF" w:themeFill="background1"/>
            <w:tcMar>
              <w:top w:w="58" w:type="dxa"/>
              <w:left w:w="115" w:type="dxa"/>
              <w:right w:w="115" w:type="dxa"/>
            </w:tcMar>
          </w:tcPr>
          <w:p w14:paraId="1296DCBD" w14:textId="73621E63" w:rsidR="006B698E" w:rsidRPr="00DA05D1" w:rsidRDefault="006B698E" w:rsidP="006B698E">
            <w:pPr>
              <w:rPr>
                <w:i/>
                <w:sz w:val="18"/>
                <w:szCs w:val="18"/>
              </w:rPr>
            </w:pPr>
            <w:r w:rsidRPr="00DA05D1">
              <w:rPr>
                <w:sz w:val="18"/>
                <w:szCs w:val="18"/>
              </w:rPr>
              <w:t xml:space="preserve">Memo: LEA Excess Cost Grant and State Agency Placement Grant </w:t>
            </w:r>
            <w:r>
              <w:rPr>
                <w:sz w:val="18"/>
                <w:szCs w:val="18"/>
              </w:rPr>
              <w:t>Decision Tree</w:t>
            </w:r>
          </w:p>
        </w:tc>
        <w:tc>
          <w:tcPr>
            <w:tcW w:w="2782" w:type="pct"/>
            <w:tcBorders>
              <w:bottom w:val="single" w:sz="2" w:space="0" w:color="auto"/>
            </w:tcBorders>
            <w:shd w:val="clear" w:color="auto" w:fill="FFFFFF" w:themeFill="background1"/>
            <w:tcMar>
              <w:top w:w="58" w:type="dxa"/>
              <w:left w:w="115" w:type="dxa"/>
              <w:right w:w="115" w:type="dxa"/>
            </w:tcMar>
          </w:tcPr>
          <w:p w14:paraId="2F7F1A93" w14:textId="41FC8E21" w:rsidR="001C0204" w:rsidRPr="001C0204" w:rsidRDefault="007234E1" w:rsidP="001C0204">
            <w:pPr>
              <w:rPr>
                <w:rStyle w:val="Hyperlink"/>
                <w:sz w:val="16"/>
                <w:szCs w:val="16"/>
              </w:rPr>
            </w:pPr>
            <w:hyperlink r:id="rId95" w:history="1">
              <w:r w:rsidR="001C0204" w:rsidRPr="00A7780B">
                <w:rPr>
                  <w:rStyle w:val="Hyperlink"/>
                  <w:sz w:val="16"/>
                  <w:szCs w:val="16"/>
                </w:rPr>
                <w:t>http://www.sde.ct.gov/sde/lib/sde/pdf/deps/special/LEA_Excess_Cost_SAP_Grant_flowchart.pdf</w:t>
              </w:r>
            </w:hyperlink>
          </w:p>
        </w:tc>
      </w:tr>
      <w:tr w:rsidR="004421C1" w:rsidRPr="00083DDE" w14:paraId="55A358C9" w14:textId="77777777" w:rsidTr="006B698E">
        <w:tc>
          <w:tcPr>
            <w:tcW w:w="2218" w:type="pct"/>
            <w:tcBorders>
              <w:bottom w:val="single" w:sz="2" w:space="0" w:color="auto"/>
            </w:tcBorders>
            <w:shd w:val="clear" w:color="auto" w:fill="EEECE1" w:themeFill="background2"/>
            <w:tcMar>
              <w:top w:w="58" w:type="dxa"/>
              <w:left w:w="115" w:type="dxa"/>
              <w:right w:w="115" w:type="dxa"/>
            </w:tcMar>
          </w:tcPr>
          <w:p w14:paraId="6DD4DBE8" w14:textId="77777777" w:rsidR="004421C1" w:rsidRPr="00E26113" w:rsidRDefault="004421C1" w:rsidP="00E1198A">
            <w:pPr>
              <w:rPr>
                <w:bCs/>
                <w:sz w:val="18"/>
                <w:szCs w:val="18"/>
              </w:rPr>
            </w:pPr>
            <w:r w:rsidRPr="00715B37">
              <w:rPr>
                <w:bCs/>
                <w:sz w:val="18"/>
                <w:szCs w:val="18"/>
              </w:rPr>
              <w:t>Net Current Expenditures (NCE) per Pupil (NCEP)</w:t>
            </w:r>
            <w:r>
              <w:rPr>
                <w:bCs/>
                <w:sz w:val="18"/>
                <w:szCs w:val="18"/>
              </w:rPr>
              <w:t xml:space="preserve"> and Basic Contributions *</w:t>
            </w:r>
            <w:r w:rsidRPr="002001AD">
              <w:rPr>
                <w:rFonts w:cs="Arial"/>
                <w:b/>
                <w:i/>
                <w:color w:val="FF0000"/>
                <w:sz w:val="18"/>
                <w:szCs w:val="18"/>
              </w:rPr>
              <w:t>This is updated by the Bureau of Grants Management in November</w:t>
            </w:r>
            <w:r>
              <w:rPr>
                <w:rFonts w:cs="Arial"/>
                <w:b/>
                <w:i/>
                <w:color w:val="FF0000"/>
                <w:sz w:val="18"/>
                <w:szCs w:val="18"/>
              </w:rPr>
              <w:t xml:space="preserve"> </w:t>
            </w:r>
            <w:r w:rsidRPr="002001AD">
              <w:rPr>
                <w:rFonts w:cs="Arial"/>
                <w:b/>
                <w:i/>
                <w:color w:val="FF0000"/>
                <w:sz w:val="18"/>
                <w:szCs w:val="18"/>
              </w:rPr>
              <w:t>of the collection year.</w:t>
            </w:r>
          </w:p>
        </w:tc>
        <w:tc>
          <w:tcPr>
            <w:tcW w:w="2782" w:type="pct"/>
            <w:tcBorders>
              <w:bottom w:val="single" w:sz="2" w:space="0" w:color="auto"/>
            </w:tcBorders>
            <w:shd w:val="clear" w:color="auto" w:fill="EEECE1" w:themeFill="background2"/>
            <w:tcMar>
              <w:top w:w="58" w:type="dxa"/>
              <w:left w:w="115" w:type="dxa"/>
              <w:right w:w="115" w:type="dxa"/>
            </w:tcMar>
          </w:tcPr>
          <w:p w14:paraId="1A053A89" w14:textId="77777777" w:rsidR="004421C1" w:rsidRPr="00715B37" w:rsidRDefault="007234E1" w:rsidP="00E1198A">
            <w:pPr>
              <w:rPr>
                <w:rStyle w:val="Hyperlink"/>
                <w:sz w:val="16"/>
                <w:szCs w:val="16"/>
              </w:rPr>
            </w:pPr>
            <w:hyperlink r:id="rId96" w:history="1">
              <w:r w:rsidR="004421C1" w:rsidRPr="000E2A01">
                <w:rPr>
                  <w:rStyle w:val="Hyperlink"/>
                  <w:sz w:val="16"/>
                  <w:szCs w:val="16"/>
                </w:rPr>
                <w:t>http://www.sde.ct.gov/sde/lib/sde/excel/dgm/report1/basiccon.xls</w:t>
              </w:r>
            </w:hyperlink>
          </w:p>
        </w:tc>
      </w:tr>
      <w:tr w:rsidR="00287508" w:rsidRPr="00083DDE" w14:paraId="2DD7FDE1" w14:textId="77777777" w:rsidTr="006B698E">
        <w:tc>
          <w:tcPr>
            <w:tcW w:w="2218" w:type="pct"/>
            <w:tcBorders>
              <w:bottom w:val="single" w:sz="2" w:space="0" w:color="auto"/>
            </w:tcBorders>
            <w:shd w:val="clear" w:color="auto" w:fill="FFFFFF" w:themeFill="background1"/>
            <w:tcMar>
              <w:top w:w="58" w:type="dxa"/>
              <w:left w:w="115" w:type="dxa"/>
              <w:right w:w="115" w:type="dxa"/>
            </w:tcMar>
          </w:tcPr>
          <w:p w14:paraId="2DD7FDDF" w14:textId="77777777" w:rsidR="00287508" w:rsidRPr="00E26113" w:rsidRDefault="00287508" w:rsidP="005C6540">
            <w:pPr>
              <w:rPr>
                <w:sz w:val="18"/>
                <w:szCs w:val="18"/>
              </w:rPr>
            </w:pPr>
            <w:r w:rsidRPr="00E26113">
              <w:rPr>
                <w:sz w:val="18"/>
                <w:szCs w:val="18"/>
              </w:rPr>
              <w:t>PSIS Tables</w:t>
            </w:r>
          </w:p>
        </w:tc>
        <w:tc>
          <w:tcPr>
            <w:tcW w:w="2782" w:type="pct"/>
            <w:tcBorders>
              <w:bottom w:val="single" w:sz="2" w:space="0" w:color="auto"/>
            </w:tcBorders>
            <w:shd w:val="clear" w:color="auto" w:fill="FFFFFF" w:themeFill="background1"/>
            <w:tcMar>
              <w:top w:w="58" w:type="dxa"/>
              <w:left w:w="115" w:type="dxa"/>
              <w:right w:w="115" w:type="dxa"/>
            </w:tcMar>
          </w:tcPr>
          <w:p w14:paraId="2DD7FDE0" w14:textId="79AF8AA1" w:rsidR="00287508" w:rsidRPr="00287508" w:rsidRDefault="007234E1" w:rsidP="005C6540">
            <w:pPr>
              <w:rPr>
                <w:sz w:val="16"/>
                <w:szCs w:val="16"/>
                <w:u w:val="single"/>
              </w:rPr>
            </w:pPr>
            <w:hyperlink r:id="rId97" w:history="1">
              <w:r w:rsidR="00287508" w:rsidRPr="00287508">
                <w:rPr>
                  <w:rStyle w:val="Hyperlink"/>
                  <w:sz w:val="16"/>
                  <w:szCs w:val="16"/>
                </w:rPr>
                <w:t>http://www.csde.state.ct.us/public/psis/downloads.asp</w:t>
              </w:r>
            </w:hyperlink>
            <w:r w:rsidR="00287508" w:rsidRPr="00287508">
              <w:rPr>
                <w:sz w:val="16"/>
                <w:szCs w:val="16"/>
                <w:u w:val="single"/>
              </w:rPr>
              <w:t xml:space="preserve"> </w:t>
            </w:r>
          </w:p>
        </w:tc>
      </w:tr>
      <w:tr w:rsidR="009627EE" w:rsidRPr="00083DDE" w14:paraId="170875D8" w14:textId="77777777" w:rsidTr="009627EE">
        <w:trPr>
          <w:trHeight w:val="369"/>
        </w:trPr>
        <w:tc>
          <w:tcPr>
            <w:tcW w:w="2218" w:type="pct"/>
            <w:tcBorders>
              <w:bottom w:val="single" w:sz="2" w:space="0" w:color="auto"/>
            </w:tcBorders>
            <w:shd w:val="clear" w:color="auto" w:fill="FFFFFF" w:themeFill="background1"/>
            <w:tcMar>
              <w:top w:w="58" w:type="dxa"/>
              <w:left w:w="115" w:type="dxa"/>
              <w:right w:w="115" w:type="dxa"/>
            </w:tcMar>
          </w:tcPr>
          <w:p w14:paraId="7FDC53F0" w14:textId="77777777" w:rsidR="009627EE" w:rsidRDefault="009627EE" w:rsidP="009627EE">
            <w:pPr>
              <w:rPr>
                <w:rFonts w:ascii="Verdana" w:hAnsi="Verdana"/>
                <w:szCs w:val="20"/>
              </w:rPr>
            </w:pPr>
            <w:r>
              <w:rPr>
                <w:rFonts w:ascii="Verdana" w:hAnsi="Verdana"/>
                <w:szCs w:val="20"/>
              </w:rPr>
              <w:t xml:space="preserve">State Agency Placements Memorandum (1997) </w:t>
            </w:r>
          </w:p>
          <w:p w14:paraId="79285112" w14:textId="34887776" w:rsidR="009627EE" w:rsidRDefault="009627EE" w:rsidP="006B698E">
            <w:pPr>
              <w:ind w:right="-116"/>
              <w:rPr>
                <w:sz w:val="18"/>
                <w:szCs w:val="18"/>
              </w:rPr>
            </w:pPr>
            <w:r w:rsidRPr="00DA05D1">
              <w:rPr>
                <w:i/>
                <w:sz w:val="18"/>
                <w:szCs w:val="18"/>
              </w:rPr>
              <w:t xml:space="preserve">Source: </w:t>
            </w:r>
            <w:r w:rsidRPr="009627EE">
              <w:rPr>
                <w:bCs/>
                <w:i/>
                <w:sz w:val="18"/>
                <w:szCs w:val="18"/>
              </w:rPr>
              <w:t>Bureau Updates</w:t>
            </w:r>
            <w:r w:rsidRPr="00DA05D1">
              <w:rPr>
                <w:i/>
                <w:sz w:val="18"/>
                <w:szCs w:val="18"/>
              </w:rPr>
              <w:t xml:space="preserve"> </w:t>
            </w:r>
            <w:r>
              <w:rPr>
                <w:i/>
                <w:sz w:val="18"/>
                <w:szCs w:val="18"/>
              </w:rPr>
              <w:t>October 8, 1997</w:t>
            </w:r>
            <w:r w:rsidRPr="00DA05D1">
              <w:rPr>
                <w:i/>
                <w:sz w:val="18"/>
                <w:szCs w:val="18"/>
              </w:rPr>
              <w:t xml:space="preserve"> - Page </w:t>
            </w:r>
            <w:r>
              <w:rPr>
                <w:i/>
                <w:sz w:val="18"/>
                <w:szCs w:val="18"/>
              </w:rPr>
              <w:t>7</w:t>
            </w:r>
          </w:p>
        </w:tc>
        <w:tc>
          <w:tcPr>
            <w:tcW w:w="2782" w:type="pct"/>
            <w:tcBorders>
              <w:bottom w:val="single" w:sz="2" w:space="0" w:color="auto"/>
            </w:tcBorders>
            <w:shd w:val="clear" w:color="auto" w:fill="FFFFFF" w:themeFill="background1"/>
            <w:tcMar>
              <w:top w:w="58" w:type="dxa"/>
              <w:left w:w="115" w:type="dxa"/>
              <w:right w:w="115" w:type="dxa"/>
            </w:tcMar>
          </w:tcPr>
          <w:p w14:paraId="1ABB1B06" w14:textId="3720DE94" w:rsidR="009627EE" w:rsidRPr="004421C1" w:rsidRDefault="009627EE" w:rsidP="00651042">
            <w:pPr>
              <w:rPr>
                <w:rStyle w:val="Hyperlink"/>
                <w:bCs/>
                <w:sz w:val="16"/>
                <w:szCs w:val="16"/>
              </w:rPr>
            </w:pPr>
            <w:r>
              <w:rPr>
                <w:rFonts w:ascii="Verdana" w:hAnsi="Verdana"/>
                <w:szCs w:val="20"/>
              </w:rPr>
              <w:t>[</w:t>
            </w:r>
            <w:hyperlink r:id="rId98" w:history="1">
              <w:r>
                <w:rPr>
                  <w:rStyle w:val="Hyperlink"/>
                  <w:rFonts w:ascii="Verdana" w:hAnsi="Verdana"/>
                  <w:szCs w:val="20"/>
                </w:rPr>
                <w:t>PDF</w:t>
              </w:r>
            </w:hyperlink>
            <w:r>
              <w:rPr>
                <w:rFonts w:ascii="Verdana" w:hAnsi="Verdana"/>
                <w:szCs w:val="20"/>
              </w:rPr>
              <w:t>]</w:t>
            </w:r>
          </w:p>
        </w:tc>
      </w:tr>
    </w:tbl>
    <w:p w14:paraId="2DD7FE01" w14:textId="303CA99E" w:rsidR="00EA1C44" w:rsidRDefault="00EA1C44" w:rsidP="00DA05D1">
      <w:pPr>
        <w:spacing w:before="240"/>
      </w:pPr>
    </w:p>
    <w:p w14:paraId="0F6A2D96" w14:textId="77777777" w:rsidR="00231594" w:rsidRDefault="00231594" w:rsidP="00DA05D1">
      <w:pPr>
        <w:spacing w:before="240"/>
      </w:pPr>
    </w:p>
    <w:p w14:paraId="3458D4CA" w14:textId="77777777" w:rsidR="002B076C" w:rsidRPr="00684AC5" w:rsidRDefault="002B076C" w:rsidP="002B076C">
      <w:pPr>
        <w:pStyle w:val="Heading2"/>
      </w:pPr>
      <w:bookmarkStart w:id="114" w:name="_Toc298327889"/>
      <w:bookmarkStart w:id="115" w:name="_Toc340056671"/>
      <w:r w:rsidRPr="00684AC5">
        <w:lastRenderedPageBreak/>
        <w:t>CSDE's Statement of Nondiscrimination</w:t>
      </w:r>
      <w:bookmarkEnd w:id="114"/>
      <w:bookmarkEnd w:id="115"/>
    </w:p>
    <w:p w14:paraId="4EE825EB" w14:textId="77777777" w:rsidR="002B076C" w:rsidRDefault="002B076C" w:rsidP="002B076C">
      <w:pPr>
        <w:ind w:left="720" w:right="720"/>
        <w:rPr>
          <w:szCs w:val="20"/>
        </w:rPr>
      </w:pPr>
    </w:p>
    <w:p w14:paraId="3B038EB9" w14:textId="77777777" w:rsidR="002B076C" w:rsidRPr="00883F1B" w:rsidRDefault="002B076C" w:rsidP="002B076C">
      <w:pPr>
        <w:ind w:left="720" w:right="720"/>
        <w:rPr>
          <w:szCs w:val="20"/>
        </w:rPr>
      </w:pPr>
      <w:r w:rsidRPr="00883F1B">
        <w:rPr>
          <w:szCs w:val="20"/>
        </w:rPr>
        <w:t xml:space="preserve">The State of Connecticut Department of Education is committed to a policy of equal opportunity/affirmative action for all qualified persons.  The Department of Education does not discriminate in any employment practice, education program, or educational activity on the basis of </w:t>
      </w:r>
      <w:r w:rsidRPr="00883F1B">
        <w:rPr>
          <w:b/>
          <w:szCs w:val="20"/>
        </w:rPr>
        <w:t xml:space="preserve">race, color, religious creed, sex, age, national origin, ancestry, marital status, sexual orientation, </w:t>
      </w:r>
      <w:r>
        <w:rPr>
          <w:b/>
          <w:szCs w:val="20"/>
        </w:rPr>
        <w:t xml:space="preserve">gender identity or expression, </w:t>
      </w:r>
      <w:r w:rsidRPr="00883F1B">
        <w:rPr>
          <w:b/>
          <w:szCs w:val="20"/>
        </w:rPr>
        <w:t xml:space="preserve">disability (including, but not limited to, </w:t>
      </w:r>
      <w:r>
        <w:rPr>
          <w:b/>
          <w:szCs w:val="20"/>
        </w:rPr>
        <w:t>intellectual disability</w:t>
      </w:r>
      <w:r w:rsidRPr="00883F1B">
        <w:rPr>
          <w:b/>
          <w:szCs w:val="20"/>
        </w:rPr>
        <w:t xml:space="preserve">, past or present history of mental disorder, physical disability or learning disability), genetic information, or any other basis prohibited by Connecticut state and/or federal nondiscrimination laws.  The Department of Education does not unlawfully discriminate in employment and licensing against qualified persons with a prior criminal conviction.  </w:t>
      </w:r>
      <w:r w:rsidRPr="00883F1B">
        <w:rPr>
          <w:szCs w:val="20"/>
        </w:rPr>
        <w:t>Inquiries regarding the Department of Education’s nondiscrimination policies should be directed to:</w:t>
      </w:r>
    </w:p>
    <w:p w14:paraId="12872DB2" w14:textId="77777777" w:rsidR="002B076C" w:rsidRPr="00883F1B" w:rsidRDefault="002B076C" w:rsidP="002B076C">
      <w:pPr>
        <w:rPr>
          <w:szCs w:val="20"/>
        </w:rPr>
      </w:pPr>
    </w:p>
    <w:p w14:paraId="66F0BB03" w14:textId="77777777" w:rsidR="002B076C" w:rsidRPr="00883F1B" w:rsidRDefault="002B076C" w:rsidP="002B076C">
      <w:pPr>
        <w:ind w:firstLine="720"/>
        <w:jc w:val="both"/>
        <w:rPr>
          <w:szCs w:val="20"/>
        </w:rPr>
      </w:pPr>
      <w:r w:rsidRPr="00883F1B">
        <w:rPr>
          <w:szCs w:val="20"/>
        </w:rPr>
        <w:t>Levy Gillespie</w:t>
      </w:r>
    </w:p>
    <w:p w14:paraId="37CDFF72" w14:textId="77777777" w:rsidR="00AA4295" w:rsidRDefault="002B076C" w:rsidP="002B076C">
      <w:pPr>
        <w:ind w:left="720"/>
        <w:jc w:val="both"/>
        <w:rPr>
          <w:szCs w:val="20"/>
        </w:rPr>
      </w:pPr>
      <w:r w:rsidRPr="00883F1B">
        <w:rPr>
          <w:szCs w:val="20"/>
        </w:rPr>
        <w:t xml:space="preserve">Equal </w:t>
      </w:r>
      <w:r w:rsidR="00AA4295">
        <w:rPr>
          <w:szCs w:val="20"/>
        </w:rPr>
        <w:t>Employment Opportunity Director</w:t>
      </w:r>
    </w:p>
    <w:p w14:paraId="3C434884" w14:textId="1F090B56" w:rsidR="002B076C" w:rsidRPr="00883F1B" w:rsidRDefault="00AA4295" w:rsidP="002B076C">
      <w:pPr>
        <w:ind w:left="720"/>
        <w:jc w:val="both"/>
        <w:rPr>
          <w:szCs w:val="20"/>
        </w:rPr>
      </w:pPr>
      <w:r>
        <w:rPr>
          <w:szCs w:val="20"/>
        </w:rPr>
        <w:t>Title IX/ADA/ Section 504</w:t>
      </w:r>
      <w:r w:rsidR="002B076C" w:rsidRPr="00883F1B">
        <w:rPr>
          <w:szCs w:val="20"/>
        </w:rPr>
        <w:t xml:space="preserve"> Coordinator</w:t>
      </w:r>
    </w:p>
    <w:p w14:paraId="7C41D567" w14:textId="77777777" w:rsidR="002B076C" w:rsidRPr="00883F1B" w:rsidRDefault="002B076C" w:rsidP="002B076C">
      <w:pPr>
        <w:ind w:left="720"/>
        <w:jc w:val="both"/>
        <w:rPr>
          <w:szCs w:val="20"/>
        </w:rPr>
      </w:pPr>
      <w:r w:rsidRPr="00883F1B">
        <w:rPr>
          <w:szCs w:val="20"/>
        </w:rPr>
        <w:t>State of Connecticut Department of Education</w:t>
      </w:r>
    </w:p>
    <w:p w14:paraId="04A4CE60" w14:textId="77777777" w:rsidR="002B076C" w:rsidRPr="00883F1B" w:rsidRDefault="002B076C" w:rsidP="002B076C">
      <w:pPr>
        <w:ind w:left="720"/>
        <w:jc w:val="both"/>
        <w:rPr>
          <w:szCs w:val="20"/>
        </w:rPr>
      </w:pPr>
      <w:r w:rsidRPr="00883F1B">
        <w:rPr>
          <w:szCs w:val="20"/>
        </w:rPr>
        <w:t xml:space="preserve">25 Industrial </w:t>
      </w:r>
      <w:r>
        <w:rPr>
          <w:szCs w:val="20"/>
        </w:rPr>
        <w:t xml:space="preserve">Park </w:t>
      </w:r>
      <w:r w:rsidRPr="00883F1B">
        <w:rPr>
          <w:szCs w:val="20"/>
        </w:rPr>
        <w:t>Road</w:t>
      </w:r>
    </w:p>
    <w:p w14:paraId="418DF963" w14:textId="77777777" w:rsidR="002B076C" w:rsidRPr="00883F1B" w:rsidRDefault="002B076C" w:rsidP="002B076C">
      <w:pPr>
        <w:ind w:left="720"/>
        <w:jc w:val="both"/>
        <w:rPr>
          <w:szCs w:val="20"/>
        </w:rPr>
      </w:pPr>
      <w:r w:rsidRPr="00883F1B">
        <w:rPr>
          <w:szCs w:val="20"/>
        </w:rPr>
        <w:t>Middletown, CT 06457</w:t>
      </w:r>
    </w:p>
    <w:p w14:paraId="7EA533DC" w14:textId="2C6A8C18" w:rsidR="002B076C" w:rsidRPr="00883F1B" w:rsidRDefault="002B076C" w:rsidP="002B076C">
      <w:pPr>
        <w:ind w:left="720"/>
        <w:jc w:val="both"/>
        <w:rPr>
          <w:szCs w:val="20"/>
        </w:rPr>
      </w:pPr>
      <w:r>
        <w:rPr>
          <w:szCs w:val="20"/>
        </w:rPr>
        <w:t>860-</w:t>
      </w:r>
      <w:r w:rsidRPr="00883F1B">
        <w:rPr>
          <w:szCs w:val="20"/>
        </w:rPr>
        <w:t>807-2</w:t>
      </w:r>
      <w:r w:rsidR="0004004C">
        <w:rPr>
          <w:szCs w:val="20"/>
        </w:rPr>
        <w:t>07</w:t>
      </w:r>
      <w:r w:rsidRPr="00883F1B">
        <w:rPr>
          <w:szCs w:val="20"/>
        </w:rPr>
        <w:t xml:space="preserve">1 </w:t>
      </w:r>
    </w:p>
    <w:p w14:paraId="22C38A84" w14:textId="77777777" w:rsidR="002B076C" w:rsidRPr="00A11B5A" w:rsidRDefault="007234E1" w:rsidP="002B076C">
      <w:pPr>
        <w:ind w:firstLine="720"/>
      </w:pPr>
      <w:hyperlink r:id="rId99" w:history="1">
        <w:r w:rsidR="002B076C" w:rsidRPr="00B65A50">
          <w:rPr>
            <w:rStyle w:val="Hyperlink"/>
            <w:szCs w:val="20"/>
          </w:rPr>
          <w:t>Levy.Gillespie@ct.gov</w:t>
        </w:r>
      </w:hyperlink>
    </w:p>
    <w:p w14:paraId="2DEE9A7A" w14:textId="77777777" w:rsidR="002B076C" w:rsidRDefault="002B076C" w:rsidP="00DA05D1">
      <w:pPr>
        <w:spacing w:before="240"/>
      </w:pPr>
    </w:p>
    <w:sectPr w:rsidR="002B076C" w:rsidSect="00DA0FB8">
      <w:headerReference w:type="default" r:id="rId100"/>
      <w:footerReference w:type="default" r:id="rId1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2B4B42" w14:textId="77777777" w:rsidR="00944769" w:rsidRDefault="00944769" w:rsidP="00CB0463">
      <w:r>
        <w:separator/>
      </w:r>
    </w:p>
  </w:endnote>
  <w:endnote w:type="continuationSeparator" w:id="0">
    <w:p w14:paraId="1E1CA62D" w14:textId="77777777" w:rsidR="00944769" w:rsidRDefault="00944769" w:rsidP="00CB0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C6ADF" w14:textId="77777777" w:rsidR="00944769" w:rsidRDefault="009447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3BB62" w14:textId="1ECCC6AA" w:rsidR="00944769" w:rsidRPr="00615A37" w:rsidRDefault="00944769">
    <w:pPr>
      <w:pStyle w:val="Footer"/>
      <w:rPr>
        <w:sz w:val="16"/>
        <w:szCs w:val="16"/>
      </w:rPr>
    </w:pPr>
    <w:r>
      <w:rPr>
        <w:noProof/>
        <w:sz w:val="16"/>
        <w:szCs w:val="16"/>
      </w:rPr>
      <mc:AlternateContent>
        <mc:Choice Requires="wps">
          <w:drawing>
            <wp:anchor distT="0" distB="0" distL="114300" distR="114300" simplePos="0" relativeHeight="251662336" behindDoc="0" locked="0" layoutInCell="1" allowOverlap="1" wp14:anchorId="3560CC4A" wp14:editId="5BCE923B">
              <wp:simplePos x="0" y="0"/>
              <wp:positionH relativeFrom="column">
                <wp:align>center</wp:align>
              </wp:positionH>
              <wp:positionV relativeFrom="paragraph">
                <wp:posOffset>-238760</wp:posOffset>
              </wp:positionV>
              <wp:extent cx="6219825" cy="0"/>
              <wp:effectExtent l="9525" t="12065" r="9525" b="6985"/>
              <wp:wrapNone/>
              <wp:docPr id="24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0;margin-top:-18.8pt;width:489.75pt;height:0;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"/>
          </w:pict>
        </mc:Fallback>
      </mc:AlternateContent>
    </w:r>
    <w:r w:rsidRPr="00F1138D">
      <w:rPr>
        <w:sz w:val="16"/>
        <w:szCs w:val="16"/>
      </w:rPr>
      <w:ptab w:relativeTo="margin" w:alignment="center" w:leader="none"/>
    </w:r>
    <w:r w:rsidRPr="00F1138D">
      <w:rPr>
        <w:sz w:val="16"/>
        <w:szCs w:val="16"/>
      </w:rPr>
      <w:fldChar w:fldCharType="begin"/>
    </w:r>
    <w:r w:rsidRPr="00F1138D">
      <w:rPr>
        <w:sz w:val="16"/>
        <w:szCs w:val="16"/>
      </w:rPr>
      <w:instrText xml:space="preserve"> PAGE  \* Arabic  \* MERGEFORMAT </w:instrText>
    </w:r>
    <w:r w:rsidRPr="00F1138D">
      <w:rPr>
        <w:sz w:val="16"/>
        <w:szCs w:val="16"/>
      </w:rPr>
      <w:fldChar w:fldCharType="separate"/>
    </w:r>
    <w:r w:rsidR="007234E1">
      <w:rPr>
        <w:noProof/>
        <w:sz w:val="16"/>
        <w:szCs w:val="16"/>
      </w:rPr>
      <w:t>52</w:t>
    </w:r>
    <w:r w:rsidRPr="00F1138D">
      <w:rPr>
        <w:sz w:val="16"/>
        <w:szCs w:val="16"/>
      </w:rPr>
      <w:fldChar w:fldCharType="end"/>
    </w:r>
    <w:r w:rsidRPr="00F1138D">
      <w:rPr>
        <w:sz w:val="16"/>
        <w:szCs w:val="16"/>
      </w:rPr>
      <w:t xml:space="preserve"> of </w:t>
    </w:r>
    <w:r w:rsidRPr="00F1138D">
      <w:rPr>
        <w:sz w:val="16"/>
        <w:szCs w:val="16"/>
      </w:rPr>
      <w:fldChar w:fldCharType="begin"/>
    </w:r>
    <w:r w:rsidRPr="00F1138D">
      <w:rPr>
        <w:sz w:val="16"/>
        <w:szCs w:val="16"/>
      </w:rPr>
      <w:instrText xml:space="preserve"> NUMPAGES  \* Arabic  \* MERGEFORMAT </w:instrText>
    </w:r>
    <w:r w:rsidRPr="00F1138D">
      <w:rPr>
        <w:sz w:val="16"/>
        <w:szCs w:val="16"/>
      </w:rPr>
      <w:fldChar w:fldCharType="separate"/>
    </w:r>
    <w:r w:rsidR="007234E1">
      <w:rPr>
        <w:noProof/>
        <w:sz w:val="16"/>
        <w:szCs w:val="16"/>
      </w:rPr>
      <w:t>79</w:t>
    </w:r>
    <w:r w:rsidRPr="00F1138D">
      <w:rPr>
        <w:noProof/>
        <w:sz w:val="16"/>
        <w:szCs w:val="16"/>
      </w:rPr>
      <w:fldChar w:fldCharType="end"/>
    </w:r>
    <w:r w:rsidRPr="00F1138D">
      <w:rPr>
        <w:sz w:val="16"/>
        <w:szCs w:val="16"/>
      </w:rPr>
      <w:ptab w:relativeTo="margin" w:alignment="right" w:leader="none"/>
    </w:r>
    <w:r w:rsidRPr="00615A37">
      <w:rPr>
        <w:sz w:val="16"/>
        <w:szCs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6182" w14:textId="77777777" w:rsidR="00944769" w:rsidRPr="00615A37" w:rsidRDefault="00944769" w:rsidP="000C6C91">
    <w:pPr>
      <w:pStyle w:val="Footer"/>
      <w:rPr>
        <w:sz w:val="16"/>
        <w:szCs w:val="16"/>
      </w:rPr>
    </w:pPr>
    <w:r>
      <w:rPr>
        <w:noProof/>
        <w:sz w:val="16"/>
        <w:szCs w:val="16"/>
      </w:rPr>
      <mc:AlternateContent>
        <mc:Choice Requires="wps">
          <w:drawing>
            <wp:anchor distT="0" distB="0" distL="114300" distR="114300" simplePos="0" relativeHeight="251664384" behindDoc="0" locked="0" layoutInCell="1" allowOverlap="1" wp14:anchorId="18BD7AFE" wp14:editId="38240FAE">
              <wp:simplePos x="0" y="0"/>
              <wp:positionH relativeFrom="column">
                <wp:align>center</wp:align>
              </wp:positionH>
              <wp:positionV relativeFrom="paragraph">
                <wp:posOffset>-238760</wp:posOffset>
              </wp:positionV>
              <wp:extent cx="6219825" cy="0"/>
              <wp:effectExtent l="9525" t="12065" r="9525" b="6985"/>
              <wp:wrapNone/>
              <wp:docPr id="4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0;margin-top:-18.8pt;width:489.75pt;height:0;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EYHAIAADw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"/>
          </w:pict>
        </mc:Fallback>
      </mc:AlternateContent>
    </w:r>
    <w:r w:rsidRPr="00F1138D">
      <w:rPr>
        <w:sz w:val="16"/>
        <w:szCs w:val="16"/>
      </w:rPr>
      <w:ptab w:relativeTo="margin" w:alignment="center" w:leader="none"/>
    </w:r>
    <w:r w:rsidRPr="00F1138D">
      <w:rPr>
        <w:sz w:val="16"/>
        <w:szCs w:val="16"/>
      </w:rPr>
      <w:fldChar w:fldCharType="begin"/>
    </w:r>
    <w:r w:rsidRPr="00F1138D">
      <w:rPr>
        <w:sz w:val="16"/>
        <w:szCs w:val="16"/>
      </w:rPr>
      <w:instrText xml:space="preserve"> PAGE  \* Arabic  \* MERGEFORMAT </w:instrText>
    </w:r>
    <w:r w:rsidRPr="00F1138D">
      <w:rPr>
        <w:sz w:val="16"/>
        <w:szCs w:val="16"/>
      </w:rPr>
      <w:fldChar w:fldCharType="separate"/>
    </w:r>
    <w:r w:rsidR="007234E1">
      <w:rPr>
        <w:noProof/>
        <w:sz w:val="16"/>
        <w:szCs w:val="16"/>
      </w:rPr>
      <w:t>53</w:t>
    </w:r>
    <w:r w:rsidRPr="00F1138D">
      <w:rPr>
        <w:sz w:val="16"/>
        <w:szCs w:val="16"/>
      </w:rPr>
      <w:fldChar w:fldCharType="end"/>
    </w:r>
    <w:r w:rsidRPr="00F1138D">
      <w:rPr>
        <w:sz w:val="16"/>
        <w:szCs w:val="16"/>
      </w:rPr>
      <w:t xml:space="preserve"> of </w:t>
    </w:r>
    <w:r w:rsidRPr="00F1138D">
      <w:rPr>
        <w:sz w:val="16"/>
        <w:szCs w:val="16"/>
      </w:rPr>
      <w:fldChar w:fldCharType="begin"/>
    </w:r>
    <w:r w:rsidRPr="00F1138D">
      <w:rPr>
        <w:sz w:val="16"/>
        <w:szCs w:val="16"/>
      </w:rPr>
      <w:instrText xml:space="preserve"> NUMPAGES  \* Arabic  \* MERGEFORMAT </w:instrText>
    </w:r>
    <w:r w:rsidRPr="00F1138D">
      <w:rPr>
        <w:sz w:val="16"/>
        <w:szCs w:val="16"/>
      </w:rPr>
      <w:fldChar w:fldCharType="separate"/>
    </w:r>
    <w:r w:rsidR="007234E1">
      <w:rPr>
        <w:noProof/>
        <w:sz w:val="16"/>
        <w:szCs w:val="16"/>
      </w:rPr>
      <w:t>79</w:t>
    </w:r>
    <w:r w:rsidRPr="00F1138D">
      <w:rPr>
        <w:noProof/>
        <w:sz w:val="16"/>
        <w:szCs w:val="16"/>
      </w:rPr>
      <w:fldChar w:fldCharType="end"/>
    </w:r>
    <w:r w:rsidRPr="00F1138D">
      <w:rPr>
        <w:sz w:val="16"/>
        <w:szCs w:val="16"/>
      </w:rPr>
      <w:ptab w:relativeTo="margin" w:alignment="right" w:leader="none"/>
    </w:r>
    <w:r w:rsidRPr="00615A37">
      <w:rPr>
        <w:sz w:val="16"/>
        <w:szCs w:val="16"/>
      </w:rPr>
      <w:t xml:space="preserve"> </w:t>
    </w:r>
  </w:p>
  <w:p w14:paraId="42CDD9E0" w14:textId="77777777" w:rsidR="00944769" w:rsidRDefault="0094476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80747" w14:textId="477C2A33" w:rsidR="00944769" w:rsidRPr="000C6C91" w:rsidRDefault="00944769">
    <w:pPr>
      <w:pStyle w:val="Footer"/>
      <w:rPr>
        <w:sz w:val="16"/>
        <w:szCs w:val="16"/>
      </w:rPr>
    </w:pPr>
    <w:r w:rsidRPr="000C6C91">
      <w:rPr>
        <w:noProof/>
        <w:sz w:val="16"/>
        <w:szCs w:val="16"/>
      </w:rPr>
      <mc:AlternateContent>
        <mc:Choice Requires="wps">
          <w:drawing>
            <wp:anchor distT="0" distB="0" distL="114300" distR="114300" simplePos="0" relativeHeight="251659264" behindDoc="0" locked="0" layoutInCell="1" allowOverlap="1" wp14:anchorId="2DD80749" wp14:editId="02DE1CD5">
              <wp:simplePos x="0" y="0"/>
              <wp:positionH relativeFrom="column">
                <wp:align>center</wp:align>
              </wp:positionH>
              <wp:positionV relativeFrom="paragraph">
                <wp:posOffset>-238760</wp:posOffset>
              </wp:positionV>
              <wp:extent cx="6219825" cy="0"/>
              <wp:effectExtent l="9525" t="10795" r="9525" b="8255"/>
              <wp:wrapNone/>
              <wp:docPr id="23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0;margin-top:-18.8pt;width:489.75pt;height:0;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"/>
          </w:pict>
        </mc:Fallback>
      </mc:AlternateContent>
    </w:r>
    <w:r w:rsidRPr="000C6C91">
      <w:rPr>
        <w:sz w:val="16"/>
        <w:szCs w:val="16"/>
      </w:rPr>
      <w:ptab w:relativeTo="margin" w:alignment="center" w:leader="none"/>
    </w:r>
    <w:r w:rsidRPr="000C6C91">
      <w:rPr>
        <w:sz w:val="16"/>
        <w:szCs w:val="16"/>
      </w:rPr>
      <w:fldChar w:fldCharType="begin"/>
    </w:r>
    <w:r w:rsidRPr="000C6C91">
      <w:rPr>
        <w:sz w:val="16"/>
        <w:szCs w:val="16"/>
      </w:rPr>
      <w:instrText xml:space="preserve"> PAGE  \* Arabic  \* MERGEFORMAT </w:instrText>
    </w:r>
    <w:r w:rsidRPr="000C6C91">
      <w:rPr>
        <w:sz w:val="16"/>
        <w:szCs w:val="16"/>
      </w:rPr>
      <w:fldChar w:fldCharType="separate"/>
    </w:r>
    <w:r w:rsidR="007234E1">
      <w:rPr>
        <w:noProof/>
        <w:sz w:val="16"/>
        <w:szCs w:val="16"/>
      </w:rPr>
      <w:t>79</w:t>
    </w:r>
    <w:r w:rsidRPr="000C6C91">
      <w:rPr>
        <w:sz w:val="16"/>
        <w:szCs w:val="16"/>
      </w:rPr>
      <w:fldChar w:fldCharType="end"/>
    </w:r>
    <w:r w:rsidRPr="000C6C91">
      <w:rPr>
        <w:sz w:val="16"/>
        <w:szCs w:val="16"/>
      </w:rPr>
      <w:t xml:space="preserve"> of </w:t>
    </w:r>
    <w:r w:rsidRPr="000C6C91">
      <w:rPr>
        <w:sz w:val="16"/>
        <w:szCs w:val="16"/>
      </w:rPr>
      <w:fldChar w:fldCharType="begin"/>
    </w:r>
    <w:r w:rsidRPr="000C6C91">
      <w:rPr>
        <w:sz w:val="16"/>
        <w:szCs w:val="16"/>
      </w:rPr>
      <w:instrText xml:space="preserve"> NUMPAGES  \* Arabic  \* MERGEFORMAT </w:instrText>
    </w:r>
    <w:r w:rsidRPr="000C6C91">
      <w:rPr>
        <w:sz w:val="16"/>
        <w:szCs w:val="16"/>
      </w:rPr>
      <w:fldChar w:fldCharType="separate"/>
    </w:r>
    <w:r w:rsidR="007234E1">
      <w:rPr>
        <w:noProof/>
        <w:sz w:val="16"/>
        <w:szCs w:val="16"/>
      </w:rPr>
      <w:t>79</w:t>
    </w:r>
    <w:r w:rsidRPr="000C6C91">
      <w:rPr>
        <w:noProof/>
        <w:sz w:val="16"/>
        <w:szCs w:val="16"/>
      </w:rPr>
      <w:fldChar w:fldCharType="end"/>
    </w:r>
    <w:r w:rsidRPr="000C6C91">
      <w:rPr>
        <w:sz w:val="16"/>
        <w:szCs w:val="16"/>
      </w:rPr>
      <w:ptab w:relativeTo="margin" w:alignment="right" w:leader="none"/>
    </w:r>
    <w:r w:rsidRPr="000C6C91">
      <w:rPr>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C48D4A" w14:textId="77777777" w:rsidR="00944769" w:rsidRDefault="00944769" w:rsidP="00CB0463">
      <w:r>
        <w:separator/>
      </w:r>
    </w:p>
  </w:footnote>
  <w:footnote w:type="continuationSeparator" w:id="0">
    <w:p w14:paraId="61A1CA00" w14:textId="77777777" w:rsidR="00944769" w:rsidRDefault="00944769" w:rsidP="00CB04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3C03E" w14:textId="77777777" w:rsidR="00944769" w:rsidRDefault="009447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333CE" w14:textId="4DF1101E" w:rsidR="00944769" w:rsidRPr="001B0776" w:rsidRDefault="00944769" w:rsidP="001B077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DF5AC" w14:textId="77777777" w:rsidR="00944769" w:rsidRDefault="0094476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80746" w14:textId="7A11C1FD" w:rsidR="00944769" w:rsidRPr="00615A37" w:rsidRDefault="007234E1" w:rsidP="00EB3F32">
    <w:pPr>
      <w:pStyle w:val="Header"/>
      <w:jc w:val="right"/>
      <w:rPr>
        <w:rFonts w:cs="Arial"/>
        <w:b/>
        <w:smallCaps/>
        <w:sz w:val="24"/>
        <w:szCs w:val="24"/>
      </w:rPr>
    </w:pPr>
    <w:sdt>
      <w:sdtPr>
        <w:rPr>
          <w:rFonts w:cs="Arial"/>
          <w:b/>
          <w:smallCaps/>
          <w:sz w:val="24"/>
          <w:szCs w:val="24"/>
        </w:rPr>
        <w:alias w:val="Title"/>
        <w:id w:val="1377785"/>
        <w:dataBinding w:prefixMappings="xmlns:ns0='http://purl.org/dc/elements/1.1/' xmlns:ns1='http://schemas.openxmlformats.org/package/2006/metadata/core-properties' " w:xpath="/ns1:coreProperties[1]/ns0:title[1]" w:storeItemID="{6C3C8BC8-F283-45AE-878A-BAB7291924A1}"/>
        <w:text/>
      </w:sdtPr>
      <w:sdtEndPr/>
      <w:sdtContent>
        <w:r w:rsidR="00944769">
          <w:rPr>
            <w:rFonts w:cs="Arial"/>
            <w:b/>
            <w:smallCaps/>
            <w:sz w:val="24"/>
            <w:szCs w:val="24"/>
          </w:rPr>
          <w:t>Special Education Excess Cost User Guide</w:t>
        </w:r>
      </w:sdtContent>
    </w:sdt>
    <w:r w:rsidR="00944769">
      <w:rPr>
        <w:rFonts w:cs="Arial"/>
        <w:b/>
        <w:smallCaps/>
        <w:noProof/>
        <w:sz w:val="24"/>
        <w:szCs w:val="24"/>
      </w:rPr>
      <mc:AlternateContent>
        <mc:Choice Requires="wps">
          <w:drawing>
            <wp:anchor distT="0" distB="0" distL="114300" distR="114300" simplePos="0" relativeHeight="251658240" behindDoc="0" locked="0" layoutInCell="1" allowOverlap="1" wp14:anchorId="2DD80748" wp14:editId="681645FB">
              <wp:simplePos x="0" y="0"/>
              <wp:positionH relativeFrom="column">
                <wp:align>center</wp:align>
              </wp:positionH>
              <wp:positionV relativeFrom="paragraph">
                <wp:posOffset>224790</wp:posOffset>
              </wp:positionV>
              <wp:extent cx="6219825" cy="0"/>
              <wp:effectExtent l="9525" t="7620" r="9525" b="11430"/>
              <wp:wrapNone/>
              <wp:docPr id="23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0;margin-top:17.7pt;width:489.75pt;height:0;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0D5C"/>
    <w:multiLevelType w:val="hybridMultilevel"/>
    <w:tmpl w:val="4E86B8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567064"/>
    <w:multiLevelType w:val="hybridMultilevel"/>
    <w:tmpl w:val="E604E7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1D16619"/>
    <w:multiLevelType w:val="hybridMultilevel"/>
    <w:tmpl w:val="6714E0F8"/>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044620AD"/>
    <w:multiLevelType w:val="hybridMultilevel"/>
    <w:tmpl w:val="497EDDAE"/>
    <w:lvl w:ilvl="0" w:tplc="164258A6">
      <w:start w:val="1"/>
      <w:numFmt w:val="decimal"/>
      <w:lvlText w:val="%1"/>
      <w:lvlJc w:val="left"/>
      <w:pPr>
        <w:ind w:left="720" w:hanging="540"/>
      </w:pPr>
      <w:rPr>
        <w:rFonts w:hint="default"/>
        <w:b/>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C8A4A32"/>
    <w:multiLevelType w:val="hybridMultilevel"/>
    <w:tmpl w:val="497EDDAE"/>
    <w:lvl w:ilvl="0" w:tplc="164258A6">
      <w:start w:val="1"/>
      <w:numFmt w:val="decimal"/>
      <w:lvlText w:val="%1"/>
      <w:lvlJc w:val="left"/>
      <w:pPr>
        <w:ind w:left="720" w:hanging="540"/>
      </w:pPr>
      <w:rPr>
        <w:rFonts w:hint="default"/>
        <w:b/>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14B76A27"/>
    <w:multiLevelType w:val="hybridMultilevel"/>
    <w:tmpl w:val="60A88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6045BF"/>
    <w:multiLevelType w:val="hybridMultilevel"/>
    <w:tmpl w:val="B7804C46"/>
    <w:lvl w:ilvl="0" w:tplc="8A38135C">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165315ED"/>
    <w:multiLevelType w:val="hybridMultilevel"/>
    <w:tmpl w:val="C8E0D250"/>
    <w:lvl w:ilvl="0" w:tplc="13A4DEB8">
      <w:start w:val="2"/>
      <w:numFmt w:val="upperLetter"/>
      <w:lvlText w:val="%1."/>
      <w:lvlJc w:val="left"/>
      <w:pPr>
        <w:ind w:left="360" w:hanging="360"/>
      </w:pPr>
      <w:rPr>
        <w:rFonts w:hint="default"/>
        <w:b/>
      </w:rPr>
    </w:lvl>
    <w:lvl w:ilvl="1" w:tplc="04090011">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A6E1466"/>
    <w:multiLevelType w:val="hybridMultilevel"/>
    <w:tmpl w:val="96A4A7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B03021A"/>
    <w:multiLevelType w:val="hybridMultilevel"/>
    <w:tmpl w:val="C05E678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EA26BED"/>
    <w:multiLevelType w:val="hybridMultilevel"/>
    <w:tmpl w:val="5BC2B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2E4FEC"/>
    <w:multiLevelType w:val="hybridMultilevel"/>
    <w:tmpl w:val="9B6E4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44F14EA"/>
    <w:multiLevelType w:val="hybridMultilevel"/>
    <w:tmpl w:val="316EB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662434"/>
    <w:multiLevelType w:val="hybridMultilevel"/>
    <w:tmpl w:val="1576A088"/>
    <w:lvl w:ilvl="0" w:tplc="4E6ABF4C">
      <w:start w:val="1"/>
      <w:numFmt w:val="bullet"/>
      <w:lvlText w:val=""/>
      <w:lvlJc w:val="left"/>
      <w:pPr>
        <w:tabs>
          <w:tab w:val="num" w:pos="1080"/>
        </w:tabs>
        <w:ind w:left="1080" w:hanging="360"/>
      </w:pPr>
      <w:rPr>
        <w:rFonts w:ascii="Symbol" w:hAnsi="Symbol" w:hint="default"/>
        <w:sz w:val="20"/>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14">
    <w:nsid w:val="298631D4"/>
    <w:multiLevelType w:val="hybridMultilevel"/>
    <w:tmpl w:val="A2C4B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890037"/>
    <w:multiLevelType w:val="hybridMultilevel"/>
    <w:tmpl w:val="9D126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CC6DDD"/>
    <w:multiLevelType w:val="hybridMultilevel"/>
    <w:tmpl w:val="6714E0F8"/>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2C585AD9"/>
    <w:multiLevelType w:val="hybridMultilevel"/>
    <w:tmpl w:val="DF7AD72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12344F0"/>
    <w:multiLevelType w:val="hybridMultilevel"/>
    <w:tmpl w:val="6714E0F8"/>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33575203"/>
    <w:multiLevelType w:val="hybridMultilevel"/>
    <w:tmpl w:val="60C02976"/>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33C66435"/>
    <w:multiLevelType w:val="multilevel"/>
    <w:tmpl w:val="FBC20402"/>
    <w:lvl w:ilvl="0">
      <w:start w:val="1"/>
      <w:numFmt w:val="bullet"/>
      <w:lvlText w:val="?"/>
      <w:lvlJc w:val="left"/>
      <w:pPr>
        <w:ind w:left="720" w:hanging="360"/>
      </w:pPr>
      <w:rPr>
        <w:rFonts w:ascii="Wide Latin" w:hAnsi="Wide Latin" w:hint="default"/>
        <w:sz w:val="32"/>
        <w:szCs w:val="32"/>
      </w:rPr>
    </w:lvl>
    <w:lvl w:ilvl="1">
      <w:start w:val="1"/>
      <w:numFmt w:val="bullet"/>
      <w:lvlText w:val=""/>
      <w:lvlJc w:val="left"/>
      <w:pPr>
        <w:ind w:left="1080" w:hanging="360"/>
      </w:pPr>
      <w:rPr>
        <w:rFonts w:ascii="Wingdings" w:hAnsi="Wingdings" w:hint="default"/>
        <w:sz w:val="24"/>
        <w:szCs w:val="24"/>
      </w:r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1">
    <w:nsid w:val="35A947B3"/>
    <w:multiLevelType w:val="hybridMultilevel"/>
    <w:tmpl w:val="E3FCC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CD4A65"/>
    <w:multiLevelType w:val="hybridMultilevel"/>
    <w:tmpl w:val="7D1036DE"/>
    <w:lvl w:ilvl="0" w:tplc="4E6ABF4C">
      <w:start w:val="1"/>
      <w:numFmt w:val="bullet"/>
      <w:lvlText w:val=""/>
      <w:lvlJc w:val="left"/>
      <w:pPr>
        <w:tabs>
          <w:tab w:val="num" w:pos="765"/>
        </w:tabs>
        <w:ind w:left="765" w:hanging="360"/>
      </w:pPr>
      <w:rPr>
        <w:rFonts w:ascii="Symbol" w:hAnsi="Symbol"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37B135EA"/>
    <w:multiLevelType w:val="hybridMultilevel"/>
    <w:tmpl w:val="991AFB6A"/>
    <w:lvl w:ilvl="0" w:tplc="4E6ABF4C">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38FA1E8E"/>
    <w:multiLevelType w:val="multilevel"/>
    <w:tmpl w:val="CB4A5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9675287"/>
    <w:multiLevelType w:val="hybridMultilevel"/>
    <w:tmpl w:val="ED2E9310"/>
    <w:lvl w:ilvl="0" w:tplc="164258A6">
      <w:start w:val="1"/>
      <w:numFmt w:val="decimal"/>
      <w:lvlText w:val="%1"/>
      <w:lvlJc w:val="left"/>
      <w:pPr>
        <w:ind w:left="720" w:hanging="540"/>
      </w:pPr>
      <w:rPr>
        <w:rFonts w:hint="default"/>
        <w:b/>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3A7D12D0"/>
    <w:multiLevelType w:val="hybridMultilevel"/>
    <w:tmpl w:val="BB763F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12C639F"/>
    <w:multiLevelType w:val="hybridMultilevel"/>
    <w:tmpl w:val="F7F2CAD0"/>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468B16AB"/>
    <w:multiLevelType w:val="hybridMultilevel"/>
    <w:tmpl w:val="3D4ABAE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FA7EA3"/>
    <w:multiLevelType w:val="hybridMultilevel"/>
    <w:tmpl w:val="497EDDAE"/>
    <w:lvl w:ilvl="0" w:tplc="164258A6">
      <w:start w:val="1"/>
      <w:numFmt w:val="decimal"/>
      <w:lvlText w:val="%1"/>
      <w:lvlJc w:val="left"/>
      <w:pPr>
        <w:ind w:left="720" w:hanging="540"/>
      </w:pPr>
      <w:rPr>
        <w:rFonts w:hint="default"/>
        <w:b/>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4A211375"/>
    <w:multiLevelType w:val="hybridMultilevel"/>
    <w:tmpl w:val="3FD41648"/>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4C2A3900"/>
    <w:multiLevelType w:val="hybridMultilevel"/>
    <w:tmpl w:val="D3B42FF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5C51C7"/>
    <w:multiLevelType w:val="hybridMultilevel"/>
    <w:tmpl w:val="2FC4E2D6"/>
    <w:lvl w:ilvl="0" w:tplc="0409000F">
      <w:start w:val="1"/>
      <w:numFmt w:val="decimal"/>
      <w:lvlText w:val="%1."/>
      <w:lvlJc w:val="left"/>
      <w:pPr>
        <w:tabs>
          <w:tab w:val="num" w:pos="1080"/>
        </w:tabs>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33">
    <w:nsid w:val="53DB42B9"/>
    <w:multiLevelType w:val="hybridMultilevel"/>
    <w:tmpl w:val="DA767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A641BC"/>
    <w:multiLevelType w:val="hybridMultilevel"/>
    <w:tmpl w:val="1B6EA280"/>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1">
      <w:start w:val="1"/>
      <w:numFmt w:val="bullet"/>
      <w:lvlText w:val=""/>
      <w:lvlJc w:val="left"/>
      <w:pPr>
        <w:ind w:left="3960" w:hanging="360"/>
      </w:pPr>
      <w:rPr>
        <w:rFonts w:ascii="Symbol" w:hAnsi="Symbol" w:hint="default"/>
      </w:rPr>
    </w:lvl>
    <w:lvl w:ilvl="3" w:tplc="04090001" w:tentative="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nsid w:val="5CC239C1"/>
    <w:multiLevelType w:val="hybridMultilevel"/>
    <w:tmpl w:val="497EDDAE"/>
    <w:lvl w:ilvl="0" w:tplc="164258A6">
      <w:start w:val="1"/>
      <w:numFmt w:val="decimal"/>
      <w:lvlText w:val="%1"/>
      <w:lvlJc w:val="left"/>
      <w:pPr>
        <w:ind w:left="720" w:hanging="540"/>
      </w:pPr>
      <w:rPr>
        <w:rFonts w:hint="default"/>
        <w:b/>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63212566"/>
    <w:multiLevelType w:val="hybridMultilevel"/>
    <w:tmpl w:val="0B983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4B67269"/>
    <w:multiLevelType w:val="multilevel"/>
    <w:tmpl w:val="9A1839D8"/>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38">
    <w:nsid w:val="68E570E6"/>
    <w:multiLevelType w:val="hybridMultilevel"/>
    <w:tmpl w:val="F7564A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A6E42BE"/>
    <w:multiLevelType w:val="hybridMultilevel"/>
    <w:tmpl w:val="60C02976"/>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nsid w:val="6BF900D7"/>
    <w:multiLevelType w:val="hybridMultilevel"/>
    <w:tmpl w:val="0B04050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70096608"/>
    <w:multiLevelType w:val="hybridMultilevel"/>
    <w:tmpl w:val="0D3E736E"/>
    <w:lvl w:ilvl="0" w:tplc="9CFCFDD2">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047539"/>
    <w:multiLevelType w:val="hybridMultilevel"/>
    <w:tmpl w:val="1146FF08"/>
    <w:lvl w:ilvl="0" w:tplc="04090001">
      <w:start w:val="1"/>
      <w:numFmt w:val="bullet"/>
      <w:lvlText w:val=""/>
      <w:lvlJc w:val="left"/>
      <w:pPr>
        <w:tabs>
          <w:tab w:val="num" w:pos="720"/>
        </w:tabs>
        <w:ind w:left="720" w:hanging="360"/>
      </w:pPr>
      <w:rPr>
        <w:rFonts w:ascii="Symbol" w:hAnsi="Symbol" w:hint="default"/>
      </w:rPr>
    </w:lvl>
    <w:lvl w:ilvl="1" w:tplc="D3C23986">
      <w:start w:val="1"/>
      <w:numFmt w:val="bullet"/>
      <w:lvlText w:val=""/>
      <w:lvlJc w:val="left"/>
      <w:pPr>
        <w:tabs>
          <w:tab w:val="num" w:pos="1452"/>
        </w:tabs>
        <w:ind w:left="1452" w:hanging="372"/>
      </w:pPr>
      <w:rPr>
        <w:rFonts w:ascii="Symbol" w:hAnsi="Symbol" w:hint="default"/>
        <w:color w:val="auto"/>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2A866F1"/>
    <w:multiLevelType w:val="hybridMultilevel"/>
    <w:tmpl w:val="FD380EB2"/>
    <w:lvl w:ilvl="0" w:tplc="04090001">
      <w:start w:val="1"/>
      <w:numFmt w:val="bullet"/>
      <w:lvlText w:val=""/>
      <w:lvlJc w:val="left"/>
      <w:pPr>
        <w:tabs>
          <w:tab w:val="num" w:pos="772"/>
        </w:tabs>
        <w:ind w:left="772" w:hanging="360"/>
      </w:pPr>
      <w:rPr>
        <w:rFonts w:ascii="Symbol" w:hAnsi="Symbol" w:hint="default"/>
      </w:rPr>
    </w:lvl>
    <w:lvl w:ilvl="1" w:tplc="04090003" w:tentative="1">
      <w:start w:val="1"/>
      <w:numFmt w:val="bullet"/>
      <w:lvlText w:val="o"/>
      <w:lvlJc w:val="left"/>
      <w:pPr>
        <w:tabs>
          <w:tab w:val="num" w:pos="1492"/>
        </w:tabs>
        <w:ind w:left="1492" w:hanging="360"/>
      </w:pPr>
      <w:rPr>
        <w:rFonts w:ascii="Courier New" w:hAnsi="Courier New" w:cs="Courier New" w:hint="default"/>
      </w:rPr>
    </w:lvl>
    <w:lvl w:ilvl="2" w:tplc="04090005" w:tentative="1">
      <w:start w:val="1"/>
      <w:numFmt w:val="bullet"/>
      <w:lvlText w:val=""/>
      <w:lvlJc w:val="left"/>
      <w:pPr>
        <w:tabs>
          <w:tab w:val="num" w:pos="2212"/>
        </w:tabs>
        <w:ind w:left="2212" w:hanging="360"/>
      </w:pPr>
      <w:rPr>
        <w:rFonts w:ascii="Wingdings" w:hAnsi="Wingdings" w:hint="default"/>
      </w:rPr>
    </w:lvl>
    <w:lvl w:ilvl="3" w:tplc="04090001" w:tentative="1">
      <w:start w:val="1"/>
      <w:numFmt w:val="bullet"/>
      <w:lvlText w:val=""/>
      <w:lvlJc w:val="left"/>
      <w:pPr>
        <w:tabs>
          <w:tab w:val="num" w:pos="2932"/>
        </w:tabs>
        <w:ind w:left="2932" w:hanging="360"/>
      </w:pPr>
      <w:rPr>
        <w:rFonts w:ascii="Symbol" w:hAnsi="Symbol" w:hint="default"/>
      </w:rPr>
    </w:lvl>
    <w:lvl w:ilvl="4" w:tplc="04090003" w:tentative="1">
      <w:start w:val="1"/>
      <w:numFmt w:val="bullet"/>
      <w:lvlText w:val="o"/>
      <w:lvlJc w:val="left"/>
      <w:pPr>
        <w:tabs>
          <w:tab w:val="num" w:pos="3652"/>
        </w:tabs>
        <w:ind w:left="3652" w:hanging="360"/>
      </w:pPr>
      <w:rPr>
        <w:rFonts w:ascii="Courier New" w:hAnsi="Courier New" w:cs="Courier New" w:hint="default"/>
      </w:rPr>
    </w:lvl>
    <w:lvl w:ilvl="5" w:tplc="04090005" w:tentative="1">
      <w:start w:val="1"/>
      <w:numFmt w:val="bullet"/>
      <w:lvlText w:val=""/>
      <w:lvlJc w:val="left"/>
      <w:pPr>
        <w:tabs>
          <w:tab w:val="num" w:pos="4372"/>
        </w:tabs>
        <w:ind w:left="4372" w:hanging="360"/>
      </w:pPr>
      <w:rPr>
        <w:rFonts w:ascii="Wingdings" w:hAnsi="Wingdings" w:hint="default"/>
      </w:rPr>
    </w:lvl>
    <w:lvl w:ilvl="6" w:tplc="04090001" w:tentative="1">
      <w:start w:val="1"/>
      <w:numFmt w:val="bullet"/>
      <w:lvlText w:val=""/>
      <w:lvlJc w:val="left"/>
      <w:pPr>
        <w:tabs>
          <w:tab w:val="num" w:pos="5092"/>
        </w:tabs>
        <w:ind w:left="5092" w:hanging="360"/>
      </w:pPr>
      <w:rPr>
        <w:rFonts w:ascii="Symbol" w:hAnsi="Symbol" w:hint="default"/>
      </w:rPr>
    </w:lvl>
    <w:lvl w:ilvl="7" w:tplc="04090003" w:tentative="1">
      <w:start w:val="1"/>
      <w:numFmt w:val="bullet"/>
      <w:lvlText w:val="o"/>
      <w:lvlJc w:val="left"/>
      <w:pPr>
        <w:tabs>
          <w:tab w:val="num" w:pos="5812"/>
        </w:tabs>
        <w:ind w:left="5812" w:hanging="360"/>
      </w:pPr>
      <w:rPr>
        <w:rFonts w:ascii="Courier New" w:hAnsi="Courier New" w:cs="Courier New" w:hint="default"/>
      </w:rPr>
    </w:lvl>
    <w:lvl w:ilvl="8" w:tplc="04090005" w:tentative="1">
      <w:start w:val="1"/>
      <w:numFmt w:val="bullet"/>
      <w:lvlText w:val=""/>
      <w:lvlJc w:val="left"/>
      <w:pPr>
        <w:tabs>
          <w:tab w:val="num" w:pos="6532"/>
        </w:tabs>
        <w:ind w:left="6532" w:hanging="360"/>
      </w:pPr>
      <w:rPr>
        <w:rFonts w:ascii="Wingdings" w:hAnsi="Wingdings" w:hint="default"/>
      </w:rPr>
    </w:lvl>
  </w:abstractNum>
  <w:abstractNum w:abstractNumId="44">
    <w:nsid w:val="77CB04D4"/>
    <w:multiLevelType w:val="hybridMultilevel"/>
    <w:tmpl w:val="DAEAD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715CD7"/>
    <w:multiLevelType w:val="hybridMultilevel"/>
    <w:tmpl w:val="6714E0F8"/>
    <w:lvl w:ilvl="0" w:tplc="164258A6">
      <w:start w:val="1"/>
      <w:numFmt w:val="decimal"/>
      <w:lvlText w:val="%1"/>
      <w:lvlJc w:val="left"/>
      <w:pPr>
        <w:ind w:left="720" w:hanging="540"/>
      </w:pPr>
      <w:rPr>
        <w:rFonts w:hint="default"/>
        <w:b/>
        <w:sz w:val="24"/>
      </w:rPr>
    </w:lvl>
    <w:lvl w:ilvl="1" w:tplc="0409000B">
      <w:start w:val="1"/>
      <w:numFmt w:val="bullet"/>
      <w:lvlText w:val=""/>
      <w:lvlJc w:val="left"/>
      <w:pPr>
        <w:ind w:left="1260" w:hanging="360"/>
      </w:pPr>
      <w:rPr>
        <w:rFonts w:ascii="Wingdings" w:hAnsi="Wingdings" w:hint="default"/>
      </w:rPr>
    </w:lvl>
    <w:lvl w:ilvl="2" w:tplc="04090001">
      <w:start w:val="1"/>
      <w:numFmt w:val="bullet"/>
      <w:lvlText w:val=""/>
      <w:lvlJc w:val="left"/>
      <w:pPr>
        <w:ind w:left="1980" w:hanging="180"/>
      </w:pPr>
      <w:rPr>
        <w:rFonts w:ascii="Symbol" w:hAnsi="Symbol" w:hint="default"/>
      </w:rPr>
    </w:lvl>
    <w:lvl w:ilvl="3" w:tplc="6BB09646">
      <w:start w:val="18"/>
      <w:numFmt w:val="bullet"/>
      <w:lvlText w:val="-"/>
      <w:lvlJc w:val="left"/>
      <w:pPr>
        <w:ind w:left="2700" w:hanging="360"/>
      </w:pPr>
      <w:rPr>
        <w:rFonts w:ascii="Times New Roman" w:eastAsia="Times New Roman" w:hAnsi="Times New Roman" w:cs="Times New Roman" w:hint="default"/>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7EAD0A36"/>
    <w:multiLevelType w:val="hybridMultilevel"/>
    <w:tmpl w:val="B4FA6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FD6689"/>
    <w:multiLevelType w:val="hybridMultilevel"/>
    <w:tmpl w:val="548E448C"/>
    <w:lvl w:ilvl="0" w:tplc="13A4DEB8">
      <w:start w:val="2"/>
      <w:numFmt w:val="upperLetter"/>
      <w:lvlText w:val="%1."/>
      <w:lvlJc w:val="left"/>
      <w:pPr>
        <w:ind w:left="360" w:hanging="360"/>
      </w:pPr>
      <w:rPr>
        <w:rFonts w:hint="default"/>
        <w:b/>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10"/>
  </w:num>
  <w:num w:numId="3">
    <w:abstractNumId w:val="33"/>
  </w:num>
  <w:num w:numId="4">
    <w:abstractNumId w:val="28"/>
  </w:num>
  <w:num w:numId="5">
    <w:abstractNumId w:val="41"/>
  </w:num>
  <w:num w:numId="6">
    <w:abstractNumId w:val="31"/>
  </w:num>
  <w:num w:numId="7">
    <w:abstractNumId w:val="35"/>
  </w:num>
  <w:num w:numId="8">
    <w:abstractNumId w:val="21"/>
  </w:num>
  <w:num w:numId="9">
    <w:abstractNumId w:val="18"/>
  </w:num>
  <w:num w:numId="10">
    <w:abstractNumId w:val="0"/>
  </w:num>
  <w:num w:numId="11">
    <w:abstractNumId w:val="8"/>
  </w:num>
  <w:num w:numId="12">
    <w:abstractNumId w:val="11"/>
  </w:num>
  <w:num w:numId="13">
    <w:abstractNumId w:val="42"/>
  </w:num>
  <w:num w:numId="14">
    <w:abstractNumId w:val="26"/>
  </w:num>
  <w:num w:numId="15">
    <w:abstractNumId w:val="43"/>
  </w:num>
  <w:num w:numId="16">
    <w:abstractNumId w:val="38"/>
  </w:num>
  <w:num w:numId="1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12"/>
  </w:num>
  <w:num w:numId="20">
    <w:abstractNumId w:val="14"/>
  </w:num>
  <w:num w:numId="2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num>
  <w:num w:numId="2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47"/>
  </w:num>
  <w:num w:numId="28">
    <w:abstractNumId w:val="36"/>
  </w:num>
  <w:num w:numId="29">
    <w:abstractNumId w:val="7"/>
  </w:num>
  <w:num w:numId="30">
    <w:abstractNumId w:val="46"/>
  </w:num>
  <w:num w:numId="31">
    <w:abstractNumId w:val="15"/>
  </w:num>
  <w:num w:numId="32">
    <w:abstractNumId w:val="44"/>
  </w:num>
  <w:num w:numId="33">
    <w:abstractNumId w:val="4"/>
  </w:num>
  <w:num w:numId="34">
    <w:abstractNumId w:val="3"/>
  </w:num>
  <w:num w:numId="35">
    <w:abstractNumId w:val="29"/>
  </w:num>
  <w:num w:numId="36">
    <w:abstractNumId w:val="27"/>
  </w:num>
  <w:num w:numId="3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num>
  <w:num w:numId="39">
    <w:abstractNumId w:val="34"/>
  </w:num>
  <w:num w:numId="40">
    <w:abstractNumId w:val="30"/>
  </w:num>
  <w:num w:numId="41">
    <w:abstractNumId w:val="19"/>
  </w:num>
  <w:num w:numId="42">
    <w:abstractNumId w:val="17"/>
  </w:num>
  <w:num w:numId="43">
    <w:abstractNumId w:val="2"/>
  </w:num>
  <w:num w:numId="44">
    <w:abstractNumId w:val="45"/>
  </w:num>
  <w:num w:numId="45">
    <w:abstractNumId w:val="6"/>
  </w:num>
  <w:num w:numId="46">
    <w:abstractNumId w:val="24"/>
  </w:num>
  <w:num w:numId="4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20"/>
  <w:drawingGridHorizontalSpacing w:val="10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243AB9"/>
    <w:rsid w:val="000014E8"/>
    <w:rsid w:val="00001B3D"/>
    <w:rsid w:val="0001158C"/>
    <w:rsid w:val="00014252"/>
    <w:rsid w:val="00014F77"/>
    <w:rsid w:val="00025069"/>
    <w:rsid w:val="000268C9"/>
    <w:rsid w:val="0003599F"/>
    <w:rsid w:val="00036614"/>
    <w:rsid w:val="00037728"/>
    <w:rsid w:val="0004004C"/>
    <w:rsid w:val="000412F0"/>
    <w:rsid w:val="00050E74"/>
    <w:rsid w:val="00057084"/>
    <w:rsid w:val="00065562"/>
    <w:rsid w:val="00066177"/>
    <w:rsid w:val="00074FDE"/>
    <w:rsid w:val="00077989"/>
    <w:rsid w:val="00087242"/>
    <w:rsid w:val="000A7041"/>
    <w:rsid w:val="000C2DCB"/>
    <w:rsid w:val="000C6C91"/>
    <w:rsid w:val="000D125D"/>
    <w:rsid w:val="000D1AA1"/>
    <w:rsid w:val="000E2A2E"/>
    <w:rsid w:val="000E2BB7"/>
    <w:rsid w:val="000E7A3B"/>
    <w:rsid w:val="000F4B67"/>
    <w:rsid w:val="000F6892"/>
    <w:rsid w:val="00100426"/>
    <w:rsid w:val="00100676"/>
    <w:rsid w:val="0010099F"/>
    <w:rsid w:val="00112F50"/>
    <w:rsid w:val="00113AB8"/>
    <w:rsid w:val="00116AE7"/>
    <w:rsid w:val="001245A9"/>
    <w:rsid w:val="00130DB6"/>
    <w:rsid w:val="0013180C"/>
    <w:rsid w:val="00133435"/>
    <w:rsid w:val="00133AB5"/>
    <w:rsid w:val="00147808"/>
    <w:rsid w:val="001478F6"/>
    <w:rsid w:val="00152526"/>
    <w:rsid w:val="00153745"/>
    <w:rsid w:val="00164360"/>
    <w:rsid w:val="001651B2"/>
    <w:rsid w:val="0017214C"/>
    <w:rsid w:val="0018044A"/>
    <w:rsid w:val="00184B47"/>
    <w:rsid w:val="001906E1"/>
    <w:rsid w:val="0019265F"/>
    <w:rsid w:val="0019493B"/>
    <w:rsid w:val="00197E8F"/>
    <w:rsid w:val="001A02B5"/>
    <w:rsid w:val="001A3284"/>
    <w:rsid w:val="001B0776"/>
    <w:rsid w:val="001B26D6"/>
    <w:rsid w:val="001C0204"/>
    <w:rsid w:val="001C08D0"/>
    <w:rsid w:val="001C5C68"/>
    <w:rsid w:val="001D222A"/>
    <w:rsid w:val="001D7473"/>
    <w:rsid w:val="001E131E"/>
    <w:rsid w:val="001E7C06"/>
    <w:rsid w:val="001F24CE"/>
    <w:rsid w:val="001F3C1E"/>
    <w:rsid w:val="001F71F3"/>
    <w:rsid w:val="002001AD"/>
    <w:rsid w:val="00201B8E"/>
    <w:rsid w:val="002025D2"/>
    <w:rsid w:val="00206F23"/>
    <w:rsid w:val="0021050F"/>
    <w:rsid w:val="00214002"/>
    <w:rsid w:val="00216184"/>
    <w:rsid w:val="00221059"/>
    <w:rsid w:val="00221355"/>
    <w:rsid w:val="00223087"/>
    <w:rsid w:val="002274B8"/>
    <w:rsid w:val="00231594"/>
    <w:rsid w:val="00232093"/>
    <w:rsid w:val="002346B0"/>
    <w:rsid w:val="00236F2B"/>
    <w:rsid w:val="00237F3F"/>
    <w:rsid w:val="00241188"/>
    <w:rsid w:val="00243AB9"/>
    <w:rsid w:val="00244940"/>
    <w:rsid w:val="0024775C"/>
    <w:rsid w:val="00261C35"/>
    <w:rsid w:val="0027552A"/>
    <w:rsid w:val="00275563"/>
    <w:rsid w:val="00284493"/>
    <w:rsid w:val="00286D5D"/>
    <w:rsid w:val="00287508"/>
    <w:rsid w:val="002918D0"/>
    <w:rsid w:val="002955F9"/>
    <w:rsid w:val="00296603"/>
    <w:rsid w:val="002A0741"/>
    <w:rsid w:val="002A0832"/>
    <w:rsid w:val="002A0988"/>
    <w:rsid w:val="002A4271"/>
    <w:rsid w:val="002A5095"/>
    <w:rsid w:val="002B076C"/>
    <w:rsid w:val="002B3866"/>
    <w:rsid w:val="002B3B36"/>
    <w:rsid w:val="002C2651"/>
    <w:rsid w:val="002C31A5"/>
    <w:rsid w:val="002C50AD"/>
    <w:rsid w:val="002C7AA8"/>
    <w:rsid w:val="002D1D07"/>
    <w:rsid w:val="002F0268"/>
    <w:rsid w:val="002F4DEB"/>
    <w:rsid w:val="00300441"/>
    <w:rsid w:val="003018D0"/>
    <w:rsid w:val="00301B74"/>
    <w:rsid w:val="00302B45"/>
    <w:rsid w:val="00303367"/>
    <w:rsid w:val="003045C7"/>
    <w:rsid w:val="0031037A"/>
    <w:rsid w:val="003138B3"/>
    <w:rsid w:val="00316138"/>
    <w:rsid w:val="0032208B"/>
    <w:rsid w:val="00326A86"/>
    <w:rsid w:val="00327502"/>
    <w:rsid w:val="00330A45"/>
    <w:rsid w:val="003336CD"/>
    <w:rsid w:val="003339B0"/>
    <w:rsid w:val="003351BE"/>
    <w:rsid w:val="00337851"/>
    <w:rsid w:val="00337F63"/>
    <w:rsid w:val="00340E99"/>
    <w:rsid w:val="00344E31"/>
    <w:rsid w:val="00345E4C"/>
    <w:rsid w:val="00350008"/>
    <w:rsid w:val="00354620"/>
    <w:rsid w:val="00355AD2"/>
    <w:rsid w:val="003603C2"/>
    <w:rsid w:val="003649BB"/>
    <w:rsid w:val="003652F4"/>
    <w:rsid w:val="003729B6"/>
    <w:rsid w:val="00373545"/>
    <w:rsid w:val="00375EB7"/>
    <w:rsid w:val="00381437"/>
    <w:rsid w:val="0038389D"/>
    <w:rsid w:val="00395CAF"/>
    <w:rsid w:val="003A1560"/>
    <w:rsid w:val="003B2938"/>
    <w:rsid w:val="003C0A9E"/>
    <w:rsid w:val="003C4EA7"/>
    <w:rsid w:val="003C59F8"/>
    <w:rsid w:val="003D25A6"/>
    <w:rsid w:val="003E053A"/>
    <w:rsid w:val="003E21B6"/>
    <w:rsid w:val="003E5F67"/>
    <w:rsid w:val="003F230D"/>
    <w:rsid w:val="003F4DE5"/>
    <w:rsid w:val="003F78CA"/>
    <w:rsid w:val="00401D00"/>
    <w:rsid w:val="0041128F"/>
    <w:rsid w:val="00411544"/>
    <w:rsid w:val="0042357D"/>
    <w:rsid w:val="00430C39"/>
    <w:rsid w:val="00431725"/>
    <w:rsid w:val="00435968"/>
    <w:rsid w:val="004412EA"/>
    <w:rsid w:val="004414B7"/>
    <w:rsid w:val="004421C1"/>
    <w:rsid w:val="00444FD0"/>
    <w:rsid w:val="00445D28"/>
    <w:rsid w:val="00450503"/>
    <w:rsid w:val="00451FE0"/>
    <w:rsid w:val="00452C15"/>
    <w:rsid w:val="00452F5D"/>
    <w:rsid w:val="0046638C"/>
    <w:rsid w:val="00466C48"/>
    <w:rsid w:val="004709EC"/>
    <w:rsid w:val="00473F8B"/>
    <w:rsid w:val="00475FA1"/>
    <w:rsid w:val="00484690"/>
    <w:rsid w:val="00486337"/>
    <w:rsid w:val="004931FC"/>
    <w:rsid w:val="00495167"/>
    <w:rsid w:val="004954A4"/>
    <w:rsid w:val="004A0307"/>
    <w:rsid w:val="004B1C79"/>
    <w:rsid w:val="004B20C1"/>
    <w:rsid w:val="004B463B"/>
    <w:rsid w:val="004B5E19"/>
    <w:rsid w:val="004D1C25"/>
    <w:rsid w:val="004D4085"/>
    <w:rsid w:val="004D4CDF"/>
    <w:rsid w:val="004E40E2"/>
    <w:rsid w:val="004E5B8E"/>
    <w:rsid w:val="004E6CF3"/>
    <w:rsid w:val="005149E0"/>
    <w:rsid w:val="00516BF4"/>
    <w:rsid w:val="005178C9"/>
    <w:rsid w:val="00522922"/>
    <w:rsid w:val="00522EBD"/>
    <w:rsid w:val="00524134"/>
    <w:rsid w:val="005262EF"/>
    <w:rsid w:val="00531FC4"/>
    <w:rsid w:val="005320E8"/>
    <w:rsid w:val="00533D55"/>
    <w:rsid w:val="005341F5"/>
    <w:rsid w:val="005408BF"/>
    <w:rsid w:val="00540E11"/>
    <w:rsid w:val="005433FB"/>
    <w:rsid w:val="00545B3F"/>
    <w:rsid w:val="00551454"/>
    <w:rsid w:val="00551B99"/>
    <w:rsid w:val="005523B2"/>
    <w:rsid w:val="00553DA6"/>
    <w:rsid w:val="0055647C"/>
    <w:rsid w:val="0056047F"/>
    <w:rsid w:val="00561DAE"/>
    <w:rsid w:val="00561FB2"/>
    <w:rsid w:val="00563E83"/>
    <w:rsid w:val="005745E6"/>
    <w:rsid w:val="00584330"/>
    <w:rsid w:val="00584D9F"/>
    <w:rsid w:val="00587A1A"/>
    <w:rsid w:val="005907C4"/>
    <w:rsid w:val="00591940"/>
    <w:rsid w:val="00593585"/>
    <w:rsid w:val="00594775"/>
    <w:rsid w:val="005A2FA7"/>
    <w:rsid w:val="005C0A1F"/>
    <w:rsid w:val="005C5BDA"/>
    <w:rsid w:val="005C6540"/>
    <w:rsid w:val="005C6F2B"/>
    <w:rsid w:val="005C7E47"/>
    <w:rsid w:val="005D1640"/>
    <w:rsid w:val="005D6D27"/>
    <w:rsid w:val="005E1100"/>
    <w:rsid w:val="005F17A8"/>
    <w:rsid w:val="005F3FC3"/>
    <w:rsid w:val="005F4CA4"/>
    <w:rsid w:val="005F585F"/>
    <w:rsid w:val="006079D7"/>
    <w:rsid w:val="00611E64"/>
    <w:rsid w:val="00613292"/>
    <w:rsid w:val="00615A37"/>
    <w:rsid w:val="00616CD9"/>
    <w:rsid w:val="00621BC8"/>
    <w:rsid w:val="00631575"/>
    <w:rsid w:val="00635E55"/>
    <w:rsid w:val="00637871"/>
    <w:rsid w:val="00651042"/>
    <w:rsid w:val="00652683"/>
    <w:rsid w:val="00653083"/>
    <w:rsid w:val="006534E7"/>
    <w:rsid w:val="00654690"/>
    <w:rsid w:val="00660095"/>
    <w:rsid w:val="006639B8"/>
    <w:rsid w:val="00664551"/>
    <w:rsid w:val="006658C0"/>
    <w:rsid w:val="006710C9"/>
    <w:rsid w:val="00682967"/>
    <w:rsid w:val="0069036A"/>
    <w:rsid w:val="00691A0C"/>
    <w:rsid w:val="00695EC3"/>
    <w:rsid w:val="006A2A38"/>
    <w:rsid w:val="006A30AD"/>
    <w:rsid w:val="006A484E"/>
    <w:rsid w:val="006B31BB"/>
    <w:rsid w:val="006B698E"/>
    <w:rsid w:val="006C0E03"/>
    <w:rsid w:val="006C140C"/>
    <w:rsid w:val="006E2871"/>
    <w:rsid w:val="006E39C3"/>
    <w:rsid w:val="006F6F3B"/>
    <w:rsid w:val="00707804"/>
    <w:rsid w:val="007123E0"/>
    <w:rsid w:val="00712F33"/>
    <w:rsid w:val="007139CB"/>
    <w:rsid w:val="00715B37"/>
    <w:rsid w:val="00721046"/>
    <w:rsid w:val="007234E1"/>
    <w:rsid w:val="00725DEB"/>
    <w:rsid w:val="00736432"/>
    <w:rsid w:val="00740DB6"/>
    <w:rsid w:val="007444C0"/>
    <w:rsid w:val="007460A0"/>
    <w:rsid w:val="00747FD3"/>
    <w:rsid w:val="00751769"/>
    <w:rsid w:val="0076096E"/>
    <w:rsid w:val="00763B0F"/>
    <w:rsid w:val="007742CA"/>
    <w:rsid w:val="00781E95"/>
    <w:rsid w:val="0078265C"/>
    <w:rsid w:val="00784C37"/>
    <w:rsid w:val="00787763"/>
    <w:rsid w:val="00790722"/>
    <w:rsid w:val="00790CFC"/>
    <w:rsid w:val="00794FC0"/>
    <w:rsid w:val="007B5011"/>
    <w:rsid w:val="007C0AE9"/>
    <w:rsid w:val="007C2693"/>
    <w:rsid w:val="007C4FCB"/>
    <w:rsid w:val="007C7CB8"/>
    <w:rsid w:val="007D0579"/>
    <w:rsid w:val="007D39E5"/>
    <w:rsid w:val="007D3BB7"/>
    <w:rsid w:val="007D4A00"/>
    <w:rsid w:val="007D4A7E"/>
    <w:rsid w:val="007D73FE"/>
    <w:rsid w:val="007E6D11"/>
    <w:rsid w:val="007F06EA"/>
    <w:rsid w:val="007F0E49"/>
    <w:rsid w:val="007F0FA1"/>
    <w:rsid w:val="007F4770"/>
    <w:rsid w:val="007F6299"/>
    <w:rsid w:val="00801EB0"/>
    <w:rsid w:val="00806526"/>
    <w:rsid w:val="00811184"/>
    <w:rsid w:val="008145D0"/>
    <w:rsid w:val="00820113"/>
    <w:rsid w:val="0082194A"/>
    <w:rsid w:val="00824964"/>
    <w:rsid w:val="008278D7"/>
    <w:rsid w:val="008318C4"/>
    <w:rsid w:val="008345FA"/>
    <w:rsid w:val="0084162F"/>
    <w:rsid w:val="00852369"/>
    <w:rsid w:val="0086219C"/>
    <w:rsid w:val="0086291A"/>
    <w:rsid w:val="00864723"/>
    <w:rsid w:val="00865D7A"/>
    <w:rsid w:val="00870F14"/>
    <w:rsid w:val="008746C7"/>
    <w:rsid w:val="00875D6F"/>
    <w:rsid w:val="0088681A"/>
    <w:rsid w:val="00890E11"/>
    <w:rsid w:val="00890FA1"/>
    <w:rsid w:val="00891456"/>
    <w:rsid w:val="00894BD2"/>
    <w:rsid w:val="00894F29"/>
    <w:rsid w:val="008A3341"/>
    <w:rsid w:val="008A6F8B"/>
    <w:rsid w:val="008B7D86"/>
    <w:rsid w:val="008C6F34"/>
    <w:rsid w:val="008D1655"/>
    <w:rsid w:val="008D5659"/>
    <w:rsid w:val="008E0BD2"/>
    <w:rsid w:val="008F56DE"/>
    <w:rsid w:val="008F6961"/>
    <w:rsid w:val="008F6EE1"/>
    <w:rsid w:val="008F70B6"/>
    <w:rsid w:val="00905CAA"/>
    <w:rsid w:val="00911302"/>
    <w:rsid w:val="00912425"/>
    <w:rsid w:val="0092105B"/>
    <w:rsid w:val="009218D4"/>
    <w:rsid w:val="0092200B"/>
    <w:rsid w:val="00923DBE"/>
    <w:rsid w:val="0092605F"/>
    <w:rsid w:val="00940107"/>
    <w:rsid w:val="00944769"/>
    <w:rsid w:val="0094688E"/>
    <w:rsid w:val="00947A37"/>
    <w:rsid w:val="009519C0"/>
    <w:rsid w:val="00955DB4"/>
    <w:rsid w:val="009627EE"/>
    <w:rsid w:val="00963CCB"/>
    <w:rsid w:val="00965E26"/>
    <w:rsid w:val="00967311"/>
    <w:rsid w:val="00974734"/>
    <w:rsid w:val="00974ACA"/>
    <w:rsid w:val="00975820"/>
    <w:rsid w:val="0097637C"/>
    <w:rsid w:val="00976F9B"/>
    <w:rsid w:val="009778C5"/>
    <w:rsid w:val="009800AA"/>
    <w:rsid w:val="00980210"/>
    <w:rsid w:val="00980AF4"/>
    <w:rsid w:val="0099253E"/>
    <w:rsid w:val="00996EB7"/>
    <w:rsid w:val="009A018A"/>
    <w:rsid w:val="009A0692"/>
    <w:rsid w:val="009B08A7"/>
    <w:rsid w:val="009B0DFB"/>
    <w:rsid w:val="009B12A7"/>
    <w:rsid w:val="009B3AD3"/>
    <w:rsid w:val="009B6AE3"/>
    <w:rsid w:val="009B754B"/>
    <w:rsid w:val="009C2DB3"/>
    <w:rsid w:val="009C2FBB"/>
    <w:rsid w:val="009C5C3C"/>
    <w:rsid w:val="009C6731"/>
    <w:rsid w:val="009D3DB4"/>
    <w:rsid w:val="009D5F8D"/>
    <w:rsid w:val="009E316A"/>
    <w:rsid w:val="009F45AB"/>
    <w:rsid w:val="009F52E4"/>
    <w:rsid w:val="009F534F"/>
    <w:rsid w:val="009F5ACE"/>
    <w:rsid w:val="009F672B"/>
    <w:rsid w:val="009F71C7"/>
    <w:rsid w:val="009F7241"/>
    <w:rsid w:val="00A00F7F"/>
    <w:rsid w:val="00A15931"/>
    <w:rsid w:val="00A25155"/>
    <w:rsid w:val="00A2599C"/>
    <w:rsid w:val="00A32486"/>
    <w:rsid w:val="00A34D97"/>
    <w:rsid w:val="00A43301"/>
    <w:rsid w:val="00A449F4"/>
    <w:rsid w:val="00A46E11"/>
    <w:rsid w:val="00A54B64"/>
    <w:rsid w:val="00A63AA7"/>
    <w:rsid w:val="00A6413E"/>
    <w:rsid w:val="00A77539"/>
    <w:rsid w:val="00A8040C"/>
    <w:rsid w:val="00A92359"/>
    <w:rsid w:val="00A93E1B"/>
    <w:rsid w:val="00AA2558"/>
    <w:rsid w:val="00AA3BFC"/>
    <w:rsid w:val="00AA4295"/>
    <w:rsid w:val="00AA6E63"/>
    <w:rsid w:val="00AA7986"/>
    <w:rsid w:val="00AB1BE9"/>
    <w:rsid w:val="00AB3DC5"/>
    <w:rsid w:val="00AB560F"/>
    <w:rsid w:val="00AC1C0C"/>
    <w:rsid w:val="00AC2EA3"/>
    <w:rsid w:val="00AC7546"/>
    <w:rsid w:val="00AD4BF2"/>
    <w:rsid w:val="00AE240E"/>
    <w:rsid w:val="00AE43E4"/>
    <w:rsid w:val="00AE6AAE"/>
    <w:rsid w:val="00AF2300"/>
    <w:rsid w:val="00AF7AA7"/>
    <w:rsid w:val="00B001A2"/>
    <w:rsid w:val="00B006CE"/>
    <w:rsid w:val="00B06F5B"/>
    <w:rsid w:val="00B07301"/>
    <w:rsid w:val="00B10DCE"/>
    <w:rsid w:val="00B1339A"/>
    <w:rsid w:val="00B162E0"/>
    <w:rsid w:val="00B177CE"/>
    <w:rsid w:val="00B304E8"/>
    <w:rsid w:val="00B312CC"/>
    <w:rsid w:val="00B3136D"/>
    <w:rsid w:val="00B32A6B"/>
    <w:rsid w:val="00B52C98"/>
    <w:rsid w:val="00B54210"/>
    <w:rsid w:val="00B5473C"/>
    <w:rsid w:val="00B54A51"/>
    <w:rsid w:val="00B56528"/>
    <w:rsid w:val="00B61CD6"/>
    <w:rsid w:val="00B6271B"/>
    <w:rsid w:val="00B67DAE"/>
    <w:rsid w:val="00B70870"/>
    <w:rsid w:val="00B734D2"/>
    <w:rsid w:val="00B750D3"/>
    <w:rsid w:val="00B81B9D"/>
    <w:rsid w:val="00B82A45"/>
    <w:rsid w:val="00B855E0"/>
    <w:rsid w:val="00B96CF1"/>
    <w:rsid w:val="00BA09C4"/>
    <w:rsid w:val="00BA14E7"/>
    <w:rsid w:val="00BA358B"/>
    <w:rsid w:val="00BB2627"/>
    <w:rsid w:val="00BB3388"/>
    <w:rsid w:val="00BB5EA2"/>
    <w:rsid w:val="00BC41A2"/>
    <w:rsid w:val="00BD0ED7"/>
    <w:rsid w:val="00BE13F7"/>
    <w:rsid w:val="00BE7A57"/>
    <w:rsid w:val="00BF1B49"/>
    <w:rsid w:val="00BF1C70"/>
    <w:rsid w:val="00BF4EFE"/>
    <w:rsid w:val="00C01CC9"/>
    <w:rsid w:val="00C03DAD"/>
    <w:rsid w:val="00C11F97"/>
    <w:rsid w:val="00C137E5"/>
    <w:rsid w:val="00C13835"/>
    <w:rsid w:val="00C14EB9"/>
    <w:rsid w:val="00C25602"/>
    <w:rsid w:val="00C25713"/>
    <w:rsid w:val="00C30E85"/>
    <w:rsid w:val="00C3158D"/>
    <w:rsid w:val="00C32464"/>
    <w:rsid w:val="00C32F54"/>
    <w:rsid w:val="00C351D3"/>
    <w:rsid w:val="00C4564D"/>
    <w:rsid w:val="00C52F1B"/>
    <w:rsid w:val="00C56594"/>
    <w:rsid w:val="00C627FC"/>
    <w:rsid w:val="00C6725D"/>
    <w:rsid w:val="00C74939"/>
    <w:rsid w:val="00C74C0D"/>
    <w:rsid w:val="00C767B0"/>
    <w:rsid w:val="00C77141"/>
    <w:rsid w:val="00C914A5"/>
    <w:rsid w:val="00C92781"/>
    <w:rsid w:val="00CA434C"/>
    <w:rsid w:val="00CB0463"/>
    <w:rsid w:val="00CB0ACD"/>
    <w:rsid w:val="00CB61E8"/>
    <w:rsid w:val="00CC1402"/>
    <w:rsid w:val="00CC2701"/>
    <w:rsid w:val="00CC57F8"/>
    <w:rsid w:val="00CE003E"/>
    <w:rsid w:val="00CE155E"/>
    <w:rsid w:val="00CE34A5"/>
    <w:rsid w:val="00CF0C7E"/>
    <w:rsid w:val="00CF23BD"/>
    <w:rsid w:val="00CF4B7E"/>
    <w:rsid w:val="00CF7082"/>
    <w:rsid w:val="00CF726D"/>
    <w:rsid w:val="00D00678"/>
    <w:rsid w:val="00D01C90"/>
    <w:rsid w:val="00D128F4"/>
    <w:rsid w:val="00D15DB3"/>
    <w:rsid w:val="00D162AD"/>
    <w:rsid w:val="00D167B0"/>
    <w:rsid w:val="00D23811"/>
    <w:rsid w:val="00D23DDC"/>
    <w:rsid w:val="00D3088F"/>
    <w:rsid w:val="00D322EB"/>
    <w:rsid w:val="00D351D9"/>
    <w:rsid w:val="00D43942"/>
    <w:rsid w:val="00D46998"/>
    <w:rsid w:val="00D50ADA"/>
    <w:rsid w:val="00D518AD"/>
    <w:rsid w:val="00D53F48"/>
    <w:rsid w:val="00D548B4"/>
    <w:rsid w:val="00D548CC"/>
    <w:rsid w:val="00D61D40"/>
    <w:rsid w:val="00D6589D"/>
    <w:rsid w:val="00D737CC"/>
    <w:rsid w:val="00D7540F"/>
    <w:rsid w:val="00D812EA"/>
    <w:rsid w:val="00D877B3"/>
    <w:rsid w:val="00D90638"/>
    <w:rsid w:val="00D94FA2"/>
    <w:rsid w:val="00D967B2"/>
    <w:rsid w:val="00DA05D1"/>
    <w:rsid w:val="00DA0FB8"/>
    <w:rsid w:val="00DA3788"/>
    <w:rsid w:val="00DA5034"/>
    <w:rsid w:val="00DA6407"/>
    <w:rsid w:val="00DA7954"/>
    <w:rsid w:val="00DB0C49"/>
    <w:rsid w:val="00DB24F2"/>
    <w:rsid w:val="00DB36EE"/>
    <w:rsid w:val="00DD558E"/>
    <w:rsid w:val="00E1198A"/>
    <w:rsid w:val="00E11F75"/>
    <w:rsid w:val="00E161CA"/>
    <w:rsid w:val="00E33322"/>
    <w:rsid w:val="00E34085"/>
    <w:rsid w:val="00E42E19"/>
    <w:rsid w:val="00E4689C"/>
    <w:rsid w:val="00E471B2"/>
    <w:rsid w:val="00E54413"/>
    <w:rsid w:val="00E5586B"/>
    <w:rsid w:val="00E602B6"/>
    <w:rsid w:val="00E61A9D"/>
    <w:rsid w:val="00E61AFF"/>
    <w:rsid w:val="00E61ED9"/>
    <w:rsid w:val="00E65948"/>
    <w:rsid w:val="00E65D99"/>
    <w:rsid w:val="00E6746C"/>
    <w:rsid w:val="00E74AD4"/>
    <w:rsid w:val="00E75179"/>
    <w:rsid w:val="00E775D3"/>
    <w:rsid w:val="00E81213"/>
    <w:rsid w:val="00E83649"/>
    <w:rsid w:val="00E841AF"/>
    <w:rsid w:val="00E84743"/>
    <w:rsid w:val="00E85501"/>
    <w:rsid w:val="00E9396E"/>
    <w:rsid w:val="00E94FFC"/>
    <w:rsid w:val="00EA03B0"/>
    <w:rsid w:val="00EA1C44"/>
    <w:rsid w:val="00EA3BDA"/>
    <w:rsid w:val="00EA4CEE"/>
    <w:rsid w:val="00EB2714"/>
    <w:rsid w:val="00EB3F32"/>
    <w:rsid w:val="00EC5895"/>
    <w:rsid w:val="00EC6A9C"/>
    <w:rsid w:val="00EC7FBE"/>
    <w:rsid w:val="00ED1A37"/>
    <w:rsid w:val="00ED1B5E"/>
    <w:rsid w:val="00ED63B5"/>
    <w:rsid w:val="00ED6D64"/>
    <w:rsid w:val="00EE0E09"/>
    <w:rsid w:val="00EE1926"/>
    <w:rsid w:val="00EE52F8"/>
    <w:rsid w:val="00EE5501"/>
    <w:rsid w:val="00EF41DE"/>
    <w:rsid w:val="00F01F56"/>
    <w:rsid w:val="00F04712"/>
    <w:rsid w:val="00F111FB"/>
    <w:rsid w:val="00F1138D"/>
    <w:rsid w:val="00F12935"/>
    <w:rsid w:val="00F255DC"/>
    <w:rsid w:val="00F25CDC"/>
    <w:rsid w:val="00F318AC"/>
    <w:rsid w:val="00F34AC5"/>
    <w:rsid w:val="00F43864"/>
    <w:rsid w:val="00F5239E"/>
    <w:rsid w:val="00F55BE9"/>
    <w:rsid w:val="00F61B5B"/>
    <w:rsid w:val="00F61C74"/>
    <w:rsid w:val="00F70292"/>
    <w:rsid w:val="00F70B4D"/>
    <w:rsid w:val="00F769BE"/>
    <w:rsid w:val="00F80C35"/>
    <w:rsid w:val="00F82BCD"/>
    <w:rsid w:val="00F86101"/>
    <w:rsid w:val="00F9773E"/>
    <w:rsid w:val="00FA3250"/>
    <w:rsid w:val="00FA428D"/>
    <w:rsid w:val="00FA7672"/>
    <w:rsid w:val="00FB30E1"/>
    <w:rsid w:val="00FB36F4"/>
    <w:rsid w:val="00FB54FB"/>
    <w:rsid w:val="00FC230E"/>
    <w:rsid w:val="00FC2A66"/>
    <w:rsid w:val="00FC3E0F"/>
    <w:rsid w:val="00FC4ABF"/>
    <w:rsid w:val="00FC7CDF"/>
    <w:rsid w:val="00FD5CB4"/>
    <w:rsid w:val="00FD5CDB"/>
    <w:rsid w:val="00FE1B8E"/>
    <w:rsid w:val="00FE5693"/>
    <w:rsid w:val="00FF13D0"/>
    <w:rsid w:val="00FF68A1"/>
    <w:rsid w:val="00FF73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DD7F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3AB5"/>
    <w:pPr>
      <w:spacing w:after="0" w:line="240" w:lineRule="auto"/>
    </w:pPr>
    <w:rPr>
      <w:rFonts w:ascii="Arial" w:hAnsi="Arial"/>
      <w:sz w:val="20"/>
    </w:rPr>
  </w:style>
  <w:style w:type="paragraph" w:styleId="Heading1">
    <w:name w:val="heading 1"/>
    <w:basedOn w:val="Normal"/>
    <w:next w:val="Normal"/>
    <w:link w:val="Heading1Char"/>
    <w:autoRedefine/>
    <w:uiPriority w:val="9"/>
    <w:qFormat/>
    <w:rsid w:val="00E61AFF"/>
    <w:pPr>
      <w:keepNext/>
      <w:keepLines/>
      <w:pageBreakBefore/>
      <w:spacing w:before="480" w:after="240"/>
      <w:outlineLvl w:val="0"/>
    </w:pPr>
    <w:rPr>
      <w:rFonts w:eastAsiaTheme="majorEastAsia" w:cstheme="majorBidi"/>
      <w:b/>
      <w:bCs/>
      <w:sz w:val="28"/>
      <w:szCs w:val="28"/>
    </w:rPr>
  </w:style>
  <w:style w:type="paragraph" w:styleId="Heading2">
    <w:name w:val="heading 2"/>
    <w:basedOn w:val="Normal"/>
    <w:next w:val="Normal"/>
    <w:link w:val="Heading2Char"/>
    <w:autoRedefine/>
    <w:uiPriority w:val="9"/>
    <w:unhideWhenUsed/>
    <w:qFormat/>
    <w:rsid w:val="00074FDE"/>
    <w:pPr>
      <w:keepNext/>
      <w:keepLines/>
      <w:outlineLvl w:val="1"/>
    </w:pPr>
    <w:rPr>
      <w:rFonts w:eastAsia="Times New Roman" w:cs="Arial"/>
      <w:b/>
      <w:sz w:val="26"/>
      <w:szCs w:val="26"/>
    </w:rPr>
  </w:style>
  <w:style w:type="paragraph" w:styleId="Heading3">
    <w:name w:val="heading 3"/>
    <w:basedOn w:val="Normal"/>
    <w:next w:val="Normal"/>
    <w:link w:val="Heading3Char"/>
    <w:autoRedefine/>
    <w:uiPriority w:val="9"/>
    <w:unhideWhenUsed/>
    <w:qFormat/>
    <w:rsid w:val="00CE003E"/>
    <w:pPr>
      <w:keepNext/>
      <w:keepLines/>
      <w:spacing w:before="180" w:after="120"/>
      <w:outlineLvl w:val="2"/>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autoRedefine/>
    <w:uiPriority w:val="9"/>
    <w:unhideWhenUsed/>
    <w:qFormat/>
    <w:rsid w:val="007C4FCB"/>
    <w:pPr>
      <w:keepNext/>
      <w:keepLines/>
      <w:spacing w:before="200"/>
      <w:outlineLvl w:val="3"/>
    </w:pPr>
    <w:rPr>
      <w:rFonts w:asciiTheme="majorHAnsi" w:eastAsiaTheme="majorEastAsia" w:hAnsiTheme="majorHAnsi" w:cstheme="majorBidi"/>
      <w:b/>
      <w:bCs/>
      <w:i/>
      <w:iCs/>
      <w:color w:val="548DD4" w:themeColor="text2" w:themeTint="99"/>
      <w:sz w:val="24"/>
      <w:szCs w:val="20"/>
    </w:rPr>
  </w:style>
  <w:style w:type="paragraph" w:styleId="Heading5">
    <w:name w:val="heading 5"/>
    <w:basedOn w:val="Normal"/>
    <w:next w:val="Normal"/>
    <w:link w:val="Heading5Char"/>
    <w:autoRedefine/>
    <w:uiPriority w:val="9"/>
    <w:unhideWhenUsed/>
    <w:qFormat/>
    <w:rsid w:val="0088681A"/>
    <w:pPr>
      <w:keepNext/>
      <w:keepLines/>
      <w:spacing w:before="200"/>
      <w:outlineLvl w:val="4"/>
    </w:pPr>
    <w:rPr>
      <w:rFonts w:asciiTheme="majorHAnsi" w:eastAsiaTheme="majorEastAsia" w:hAnsiTheme="majorHAnsi" w:cstheme="majorBidi"/>
      <w:b/>
      <w:color w:val="243F60" w:themeColor="accent1" w:themeShade="7F"/>
      <w:sz w:val="24"/>
    </w:rPr>
  </w:style>
  <w:style w:type="paragraph" w:styleId="Heading6">
    <w:name w:val="heading 6"/>
    <w:basedOn w:val="Normal"/>
    <w:next w:val="Normal"/>
    <w:link w:val="Heading6Char"/>
    <w:uiPriority w:val="9"/>
    <w:unhideWhenUsed/>
    <w:qFormat/>
    <w:rsid w:val="00074FD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074FD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74FDE"/>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074FD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1AFF"/>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074FDE"/>
    <w:rPr>
      <w:rFonts w:ascii="Arial" w:eastAsia="Times New Roman" w:hAnsi="Arial" w:cs="Arial"/>
      <w:b/>
      <w:sz w:val="26"/>
      <w:szCs w:val="26"/>
    </w:rPr>
  </w:style>
  <w:style w:type="character" w:customStyle="1" w:styleId="Heading3Char">
    <w:name w:val="Heading 3 Char"/>
    <w:basedOn w:val="DefaultParagraphFont"/>
    <w:link w:val="Heading3"/>
    <w:uiPriority w:val="9"/>
    <w:rsid w:val="00CE003E"/>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7C4FCB"/>
    <w:rPr>
      <w:rFonts w:asciiTheme="majorHAnsi" w:eastAsiaTheme="majorEastAsia" w:hAnsiTheme="majorHAnsi" w:cstheme="majorBidi"/>
      <w:b/>
      <w:bCs/>
      <w:i/>
      <w:iCs/>
      <w:color w:val="548DD4" w:themeColor="text2" w:themeTint="99"/>
      <w:sz w:val="24"/>
      <w:szCs w:val="20"/>
    </w:rPr>
  </w:style>
  <w:style w:type="character" w:customStyle="1" w:styleId="Heading5Char">
    <w:name w:val="Heading 5 Char"/>
    <w:basedOn w:val="DefaultParagraphFont"/>
    <w:link w:val="Heading5"/>
    <w:uiPriority w:val="9"/>
    <w:rsid w:val="0088681A"/>
    <w:rPr>
      <w:rFonts w:asciiTheme="majorHAnsi" w:eastAsiaTheme="majorEastAsia" w:hAnsiTheme="majorHAnsi" w:cstheme="majorBidi"/>
      <w:b/>
      <w:color w:val="243F60" w:themeColor="accent1" w:themeShade="7F"/>
      <w:sz w:val="24"/>
    </w:rPr>
  </w:style>
  <w:style w:type="character" w:customStyle="1" w:styleId="Heading6Char">
    <w:name w:val="Heading 6 Char"/>
    <w:basedOn w:val="DefaultParagraphFont"/>
    <w:link w:val="Heading6"/>
    <w:uiPriority w:val="9"/>
    <w:rsid w:val="00074FDE"/>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rsid w:val="00074FD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rsid w:val="00074FD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074FDE"/>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nhideWhenUsed/>
    <w:rsid w:val="00CB0463"/>
    <w:pPr>
      <w:tabs>
        <w:tab w:val="center" w:pos="4680"/>
        <w:tab w:val="right" w:pos="9360"/>
      </w:tabs>
    </w:pPr>
  </w:style>
  <w:style w:type="character" w:customStyle="1" w:styleId="HeaderChar">
    <w:name w:val="Header Char"/>
    <w:basedOn w:val="DefaultParagraphFont"/>
    <w:link w:val="Header"/>
    <w:rsid w:val="00CB0463"/>
  </w:style>
  <w:style w:type="paragraph" w:styleId="Footer">
    <w:name w:val="footer"/>
    <w:basedOn w:val="Normal"/>
    <w:link w:val="FooterChar"/>
    <w:uiPriority w:val="99"/>
    <w:unhideWhenUsed/>
    <w:rsid w:val="00CB0463"/>
    <w:pPr>
      <w:tabs>
        <w:tab w:val="center" w:pos="4680"/>
        <w:tab w:val="right" w:pos="9360"/>
      </w:tabs>
    </w:pPr>
  </w:style>
  <w:style w:type="character" w:customStyle="1" w:styleId="FooterChar">
    <w:name w:val="Footer Char"/>
    <w:basedOn w:val="DefaultParagraphFont"/>
    <w:link w:val="Footer"/>
    <w:uiPriority w:val="99"/>
    <w:rsid w:val="00CB0463"/>
  </w:style>
  <w:style w:type="paragraph" w:styleId="BalloonText">
    <w:name w:val="Balloon Text"/>
    <w:basedOn w:val="Normal"/>
    <w:link w:val="BalloonTextChar"/>
    <w:uiPriority w:val="99"/>
    <w:semiHidden/>
    <w:unhideWhenUsed/>
    <w:rsid w:val="00CB0463"/>
    <w:rPr>
      <w:rFonts w:ascii="Tahoma" w:hAnsi="Tahoma" w:cs="Tahoma"/>
      <w:sz w:val="16"/>
      <w:szCs w:val="16"/>
    </w:rPr>
  </w:style>
  <w:style w:type="character" w:customStyle="1" w:styleId="BalloonTextChar">
    <w:name w:val="Balloon Text Char"/>
    <w:basedOn w:val="DefaultParagraphFont"/>
    <w:link w:val="BalloonText"/>
    <w:uiPriority w:val="99"/>
    <w:semiHidden/>
    <w:rsid w:val="00CB0463"/>
    <w:rPr>
      <w:rFonts w:ascii="Tahoma" w:hAnsi="Tahoma" w:cs="Tahoma"/>
      <w:sz w:val="16"/>
      <w:szCs w:val="16"/>
    </w:rPr>
  </w:style>
  <w:style w:type="character" w:styleId="Strong">
    <w:name w:val="Strong"/>
    <w:basedOn w:val="DefaultParagraphFont"/>
    <w:uiPriority w:val="22"/>
    <w:qFormat/>
    <w:rsid w:val="00CB0463"/>
    <w:rPr>
      <w:b/>
      <w:bCs/>
    </w:rPr>
  </w:style>
  <w:style w:type="character" w:styleId="PlaceholderText">
    <w:name w:val="Placeholder Text"/>
    <w:basedOn w:val="DefaultParagraphFont"/>
    <w:uiPriority w:val="99"/>
    <w:semiHidden/>
    <w:rsid w:val="00CB0463"/>
    <w:rPr>
      <w:color w:val="808080"/>
    </w:rPr>
  </w:style>
  <w:style w:type="paragraph" w:styleId="TOCHeading">
    <w:name w:val="TOC Heading"/>
    <w:basedOn w:val="Heading1"/>
    <w:next w:val="Normal"/>
    <w:uiPriority w:val="39"/>
    <w:unhideWhenUsed/>
    <w:qFormat/>
    <w:rsid w:val="00221355"/>
    <w:pPr>
      <w:outlineLvl w:val="9"/>
    </w:pPr>
  </w:style>
  <w:style w:type="table" w:styleId="TableGrid">
    <w:name w:val="Table Grid"/>
    <w:basedOn w:val="TableNormal"/>
    <w:uiPriority w:val="59"/>
    <w:rsid w:val="002213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5F4CA4"/>
    <w:pPr>
      <w:spacing w:after="100"/>
    </w:pPr>
    <w:rPr>
      <w:b/>
      <w:smallCaps/>
      <w:sz w:val="24"/>
    </w:rPr>
  </w:style>
  <w:style w:type="paragraph" w:styleId="TOC2">
    <w:name w:val="toc 2"/>
    <w:basedOn w:val="Normal"/>
    <w:next w:val="Normal"/>
    <w:autoRedefine/>
    <w:uiPriority w:val="39"/>
    <w:unhideWhenUsed/>
    <w:rsid w:val="005F4CA4"/>
    <w:pPr>
      <w:spacing w:before="200" w:after="100"/>
      <w:ind w:left="216"/>
    </w:pPr>
    <w:rPr>
      <w:rFonts w:ascii="Arial Narrow" w:hAnsi="Arial Narrow"/>
      <w:sz w:val="24"/>
    </w:rPr>
  </w:style>
  <w:style w:type="paragraph" w:styleId="TOC3">
    <w:name w:val="toc 3"/>
    <w:basedOn w:val="Normal"/>
    <w:next w:val="Normal"/>
    <w:autoRedefine/>
    <w:uiPriority w:val="39"/>
    <w:unhideWhenUsed/>
    <w:rsid w:val="00184B47"/>
    <w:pPr>
      <w:spacing w:after="100"/>
      <w:ind w:left="440"/>
    </w:pPr>
  </w:style>
  <w:style w:type="character" w:styleId="Hyperlink">
    <w:name w:val="Hyperlink"/>
    <w:basedOn w:val="DefaultParagraphFont"/>
    <w:uiPriority w:val="99"/>
    <w:unhideWhenUsed/>
    <w:rsid w:val="00184B47"/>
    <w:rPr>
      <w:color w:val="0000FF" w:themeColor="hyperlink"/>
      <w:u w:val="single"/>
    </w:rPr>
  </w:style>
  <w:style w:type="paragraph" w:styleId="Caption">
    <w:name w:val="caption"/>
    <w:basedOn w:val="Heading2"/>
    <w:next w:val="Normal"/>
    <w:autoRedefine/>
    <w:uiPriority w:val="35"/>
    <w:unhideWhenUsed/>
    <w:qFormat/>
    <w:rsid w:val="00435968"/>
    <w:rPr>
      <w:rFonts w:eastAsiaTheme="majorEastAsia"/>
      <w:b w:val="0"/>
      <w:bCs/>
      <w:sz w:val="24"/>
      <w:szCs w:val="18"/>
    </w:rPr>
  </w:style>
  <w:style w:type="character" w:styleId="CommentReference">
    <w:name w:val="annotation reference"/>
    <w:basedOn w:val="DefaultParagraphFont"/>
    <w:semiHidden/>
    <w:rsid w:val="00AD4BF2"/>
    <w:rPr>
      <w:sz w:val="16"/>
      <w:szCs w:val="16"/>
    </w:rPr>
  </w:style>
  <w:style w:type="paragraph" w:styleId="CommentText">
    <w:name w:val="annotation text"/>
    <w:basedOn w:val="Normal"/>
    <w:link w:val="CommentTextChar"/>
    <w:semiHidden/>
    <w:rsid w:val="00AD4BF2"/>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semiHidden/>
    <w:rsid w:val="00AD4BF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D4BF2"/>
    <w:rPr>
      <w:rFonts w:ascii="Arial" w:eastAsiaTheme="minorHAnsi" w:hAnsi="Arial" w:cstheme="minorBidi"/>
      <w:b/>
      <w:bCs/>
    </w:rPr>
  </w:style>
  <w:style w:type="character" w:customStyle="1" w:styleId="CommentSubjectChar">
    <w:name w:val="Comment Subject Char"/>
    <w:basedOn w:val="CommentTextChar"/>
    <w:link w:val="CommentSubject"/>
    <w:uiPriority w:val="99"/>
    <w:semiHidden/>
    <w:rsid w:val="00AD4BF2"/>
    <w:rPr>
      <w:rFonts w:ascii="Arial" w:eastAsia="Times New Roman" w:hAnsi="Arial" w:cs="Times New Roman"/>
      <w:b/>
      <w:bCs/>
      <w:sz w:val="20"/>
      <w:szCs w:val="20"/>
    </w:rPr>
  </w:style>
  <w:style w:type="paragraph" w:styleId="FootnoteText">
    <w:name w:val="footnote text"/>
    <w:basedOn w:val="Normal"/>
    <w:link w:val="FootnoteTextChar"/>
    <w:uiPriority w:val="99"/>
    <w:semiHidden/>
    <w:unhideWhenUsed/>
    <w:rsid w:val="00AD4BF2"/>
    <w:rPr>
      <w:szCs w:val="20"/>
    </w:rPr>
  </w:style>
  <w:style w:type="character" w:customStyle="1" w:styleId="FootnoteTextChar">
    <w:name w:val="Footnote Text Char"/>
    <w:basedOn w:val="DefaultParagraphFont"/>
    <w:link w:val="FootnoteText"/>
    <w:uiPriority w:val="99"/>
    <w:semiHidden/>
    <w:rsid w:val="00AD4BF2"/>
    <w:rPr>
      <w:rFonts w:ascii="Arial" w:hAnsi="Arial"/>
      <w:sz w:val="20"/>
      <w:szCs w:val="20"/>
    </w:rPr>
  </w:style>
  <w:style w:type="character" w:styleId="FootnoteReference">
    <w:name w:val="footnote reference"/>
    <w:basedOn w:val="DefaultParagraphFont"/>
    <w:uiPriority w:val="99"/>
    <w:semiHidden/>
    <w:unhideWhenUsed/>
    <w:rsid w:val="00AD4BF2"/>
    <w:rPr>
      <w:vertAlign w:val="superscript"/>
    </w:rPr>
  </w:style>
  <w:style w:type="paragraph" w:styleId="ListParagraph">
    <w:name w:val="List Paragraph"/>
    <w:basedOn w:val="Normal"/>
    <w:uiPriority w:val="34"/>
    <w:qFormat/>
    <w:rsid w:val="00AD4BF2"/>
    <w:pPr>
      <w:ind w:left="720"/>
      <w:contextualSpacing/>
    </w:pPr>
  </w:style>
  <w:style w:type="character" w:styleId="FollowedHyperlink">
    <w:name w:val="FollowedHyperlink"/>
    <w:basedOn w:val="DefaultParagraphFont"/>
    <w:uiPriority w:val="99"/>
    <w:semiHidden/>
    <w:unhideWhenUsed/>
    <w:rsid w:val="00AD4BF2"/>
    <w:rPr>
      <w:color w:val="800080" w:themeColor="followedHyperlink"/>
      <w:u w:val="single"/>
    </w:rPr>
  </w:style>
  <w:style w:type="paragraph" w:styleId="PlainText">
    <w:name w:val="Plain Text"/>
    <w:basedOn w:val="Normal"/>
    <w:link w:val="PlainTextChar"/>
    <w:uiPriority w:val="99"/>
    <w:rsid w:val="00790CFC"/>
    <w:rPr>
      <w:rFonts w:ascii="Courier New" w:eastAsia="Times New Roman" w:hAnsi="Courier New" w:cs="Courier New"/>
      <w:szCs w:val="20"/>
    </w:rPr>
  </w:style>
  <w:style w:type="character" w:customStyle="1" w:styleId="PlainTextChar">
    <w:name w:val="Plain Text Char"/>
    <w:basedOn w:val="DefaultParagraphFont"/>
    <w:link w:val="PlainText"/>
    <w:uiPriority w:val="99"/>
    <w:rsid w:val="00790CFC"/>
    <w:rPr>
      <w:rFonts w:ascii="Courier New" w:eastAsia="Times New Roman" w:hAnsi="Courier New" w:cs="Courier New"/>
      <w:sz w:val="20"/>
      <w:szCs w:val="20"/>
    </w:rPr>
  </w:style>
  <w:style w:type="paragraph" w:customStyle="1" w:styleId="NOTE">
    <w:name w:val="NOTE"/>
    <w:basedOn w:val="Normal"/>
    <w:link w:val="NOTEChar"/>
    <w:qFormat/>
    <w:rsid w:val="004B20C1"/>
    <w:pPr>
      <w:spacing w:before="240" w:after="240"/>
      <w:ind w:left="1440" w:right="1440"/>
    </w:pPr>
  </w:style>
  <w:style w:type="character" w:customStyle="1" w:styleId="NOTEChar">
    <w:name w:val="NOTE Char"/>
    <w:basedOn w:val="DefaultParagraphFont"/>
    <w:link w:val="NOTE"/>
    <w:rsid w:val="004B20C1"/>
    <w:rPr>
      <w:rFonts w:ascii="Arial" w:hAnsi="Arial"/>
      <w:sz w:val="20"/>
    </w:rPr>
  </w:style>
  <w:style w:type="paragraph" w:styleId="NoSpacing">
    <w:name w:val="No Spacing"/>
    <w:link w:val="NoSpacingChar"/>
    <w:uiPriority w:val="1"/>
    <w:qFormat/>
    <w:rsid w:val="006A484E"/>
    <w:pPr>
      <w:spacing w:after="0" w:line="240" w:lineRule="auto"/>
    </w:pPr>
    <w:rPr>
      <w:rFonts w:eastAsiaTheme="minorEastAsia"/>
    </w:rPr>
  </w:style>
  <w:style w:type="character" w:customStyle="1" w:styleId="NoSpacingChar">
    <w:name w:val="No Spacing Char"/>
    <w:basedOn w:val="DefaultParagraphFont"/>
    <w:link w:val="NoSpacing"/>
    <w:uiPriority w:val="1"/>
    <w:rsid w:val="006A484E"/>
    <w:rPr>
      <w:rFonts w:eastAsiaTheme="minorEastAsia"/>
    </w:rPr>
  </w:style>
  <w:style w:type="paragraph" w:customStyle="1" w:styleId="Default">
    <w:name w:val="Default"/>
    <w:rsid w:val="00345E4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2">
    <w:name w:val="style2"/>
    <w:basedOn w:val="Normal"/>
    <w:rsid w:val="0017214C"/>
    <w:pPr>
      <w:spacing w:before="100" w:beforeAutospacing="1" w:after="100" w:afterAutospacing="1"/>
    </w:pPr>
    <w:rPr>
      <w:rFonts w:ascii="Times New Roman" w:eastAsia="Times New Roman" w:hAnsi="Times New Roman" w:cs="Times New Roman"/>
      <w:color w:val="000000"/>
      <w:sz w:val="24"/>
      <w:szCs w:val="24"/>
    </w:rPr>
  </w:style>
  <w:style w:type="character" w:customStyle="1" w:styleId="option3">
    <w:name w:val="option3"/>
    <w:basedOn w:val="DefaultParagraphFont"/>
    <w:rsid w:val="005523B2"/>
  </w:style>
  <w:style w:type="character" w:customStyle="1" w:styleId="style4">
    <w:name w:val="style4"/>
    <w:basedOn w:val="DefaultParagraphFont"/>
    <w:rsid w:val="005523B2"/>
  </w:style>
  <w:style w:type="character" w:customStyle="1" w:styleId="head2">
    <w:name w:val="head2"/>
    <w:basedOn w:val="DefaultParagraphFont"/>
    <w:rsid w:val="003351BE"/>
  </w:style>
  <w:style w:type="character" w:customStyle="1" w:styleId="EmailStyle56">
    <w:name w:val="EmailStyle56"/>
    <w:semiHidden/>
    <w:rsid w:val="005C5BDA"/>
    <w:rPr>
      <w:rFonts w:ascii="Arial" w:hAnsi="Arial" w:cs="Arial"/>
      <w:color w:val="auto"/>
      <w:sz w:val="20"/>
      <w:szCs w:val="20"/>
    </w:rPr>
  </w:style>
  <w:style w:type="character" w:customStyle="1" w:styleId="EmailStyle57">
    <w:name w:val="EmailStyle57"/>
    <w:semiHidden/>
    <w:rsid w:val="005C5BDA"/>
    <w:rPr>
      <w:rFonts w:ascii="Arial" w:hAnsi="Arial" w:cs="Arial" w:hint="default"/>
      <w:color w:val="auto"/>
      <w:sz w:val="20"/>
      <w:szCs w:val="20"/>
    </w:rPr>
  </w:style>
  <w:style w:type="character" w:customStyle="1" w:styleId="EmailStyle62">
    <w:name w:val="EmailStyle62"/>
    <w:semiHidden/>
    <w:rsid w:val="008345FA"/>
    <w:rPr>
      <w:rFonts w:ascii="Arial" w:hAnsi="Arial" w:cs="Arial" w:hint="default"/>
      <w:color w:val="auto"/>
      <w:sz w:val="20"/>
      <w:szCs w:val="20"/>
    </w:rPr>
  </w:style>
  <w:style w:type="paragraph" w:styleId="BodyTextIndent">
    <w:name w:val="Body Text Indent"/>
    <w:basedOn w:val="Normal"/>
    <w:link w:val="BodyTextIndentChar"/>
    <w:uiPriority w:val="99"/>
    <w:semiHidden/>
    <w:unhideWhenUsed/>
    <w:rsid w:val="00980AF4"/>
    <w:pPr>
      <w:ind w:left="1440" w:hanging="1440"/>
    </w:pPr>
    <w:rPr>
      <w:rFonts w:ascii="Times New Roman" w:hAnsi="Times New Roman" w:cs="Times New Roman"/>
      <w:szCs w:val="20"/>
    </w:rPr>
  </w:style>
  <w:style w:type="character" w:customStyle="1" w:styleId="BodyTextIndentChar">
    <w:name w:val="Body Text Indent Char"/>
    <w:basedOn w:val="DefaultParagraphFont"/>
    <w:link w:val="BodyTextIndent"/>
    <w:uiPriority w:val="99"/>
    <w:semiHidden/>
    <w:rsid w:val="00980AF4"/>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3AB5"/>
    <w:pPr>
      <w:spacing w:after="0" w:line="240" w:lineRule="auto"/>
    </w:pPr>
    <w:rPr>
      <w:rFonts w:ascii="Arial" w:hAnsi="Arial"/>
      <w:sz w:val="20"/>
    </w:rPr>
  </w:style>
  <w:style w:type="paragraph" w:styleId="Heading1">
    <w:name w:val="heading 1"/>
    <w:basedOn w:val="Normal"/>
    <w:next w:val="Normal"/>
    <w:link w:val="Heading1Char"/>
    <w:autoRedefine/>
    <w:uiPriority w:val="9"/>
    <w:qFormat/>
    <w:rsid w:val="00E61AFF"/>
    <w:pPr>
      <w:keepNext/>
      <w:keepLines/>
      <w:pageBreakBefore/>
      <w:spacing w:before="480" w:after="240"/>
      <w:outlineLvl w:val="0"/>
    </w:pPr>
    <w:rPr>
      <w:rFonts w:eastAsiaTheme="majorEastAsia" w:cstheme="majorBidi"/>
      <w:b/>
      <w:bCs/>
      <w:sz w:val="28"/>
      <w:szCs w:val="28"/>
    </w:rPr>
  </w:style>
  <w:style w:type="paragraph" w:styleId="Heading2">
    <w:name w:val="heading 2"/>
    <w:basedOn w:val="Normal"/>
    <w:next w:val="Normal"/>
    <w:link w:val="Heading2Char"/>
    <w:autoRedefine/>
    <w:uiPriority w:val="9"/>
    <w:unhideWhenUsed/>
    <w:qFormat/>
    <w:rsid w:val="00074FDE"/>
    <w:pPr>
      <w:keepNext/>
      <w:keepLines/>
      <w:outlineLvl w:val="1"/>
    </w:pPr>
    <w:rPr>
      <w:rFonts w:eastAsia="Times New Roman" w:cs="Arial"/>
      <w:b/>
      <w:sz w:val="26"/>
      <w:szCs w:val="26"/>
    </w:rPr>
  </w:style>
  <w:style w:type="paragraph" w:styleId="Heading3">
    <w:name w:val="heading 3"/>
    <w:basedOn w:val="Normal"/>
    <w:next w:val="Normal"/>
    <w:link w:val="Heading3Char"/>
    <w:autoRedefine/>
    <w:uiPriority w:val="9"/>
    <w:unhideWhenUsed/>
    <w:qFormat/>
    <w:rsid w:val="00CE003E"/>
    <w:pPr>
      <w:keepNext/>
      <w:keepLines/>
      <w:spacing w:before="180" w:after="120"/>
      <w:outlineLvl w:val="2"/>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autoRedefine/>
    <w:uiPriority w:val="9"/>
    <w:unhideWhenUsed/>
    <w:qFormat/>
    <w:rsid w:val="007C4FCB"/>
    <w:pPr>
      <w:keepNext/>
      <w:keepLines/>
      <w:spacing w:before="200"/>
      <w:outlineLvl w:val="3"/>
    </w:pPr>
    <w:rPr>
      <w:rFonts w:asciiTheme="majorHAnsi" w:eastAsiaTheme="majorEastAsia" w:hAnsiTheme="majorHAnsi" w:cstheme="majorBidi"/>
      <w:b/>
      <w:bCs/>
      <w:i/>
      <w:iCs/>
      <w:color w:val="548DD4" w:themeColor="text2" w:themeTint="99"/>
      <w:sz w:val="24"/>
      <w:szCs w:val="20"/>
    </w:rPr>
  </w:style>
  <w:style w:type="paragraph" w:styleId="Heading5">
    <w:name w:val="heading 5"/>
    <w:basedOn w:val="Normal"/>
    <w:next w:val="Normal"/>
    <w:link w:val="Heading5Char"/>
    <w:autoRedefine/>
    <w:uiPriority w:val="9"/>
    <w:unhideWhenUsed/>
    <w:qFormat/>
    <w:rsid w:val="0088681A"/>
    <w:pPr>
      <w:keepNext/>
      <w:keepLines/>
      <w:spacing w:before="200"/>
      <w:outlineLvl w:val="4"/>
    </w:pPr>
    <w:rPr>
      <w:rFonts w:asciiTheme="majorHAnsi" w:eastAsiaTheme="majorEastAsia" w:hAnsiTheme="majorHAnsi" w:cstheme="majorBidi"/>
      <w:b/>
      <w:color w:val="243F60" w:themeColor="accent1" w:themeShade="7F"/>
      <w:sz w:val="24"/>
    </w:rPr>
  </w:style>
  <w:style w:type="paragraph" w:styleId="Heading6">
    <w:name w:val="heading 6"/>
    <w:basedOn w:val="Normal"/>
    <w:next w:val="Normal"/>
    <w:link w:val="Heading6Char"/>
    <w:uiPriority w:val="9"/>
    <w:unhideWhenUsed/>
    <w:qFormat/>
    <w:rsid w:val="00074FD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074FD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74FDE"/>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074FD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1AFF"/>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074FDE"/>
    <w:rPr>
      <w:rFonts w:ascii="Arial" w:eastAsia="Times New Roman" w:hAnsi="Arial" w:cs="Arial"/>
      <w:b/>
      <w:sz w:val="26"/>
      <w:szCs w:val="26"/>
    </w:rPr>
  </w:style>
  <w:style w:type="character" w:customStyle="1" w:styleId="Heading3Char">
    <w:name w:val="Heading 3 Char"/>
    <w:basedOn w:val="DefaultParagraphFont"/>
    <w:link w:val="Heading3"/>
    <w:uiPriority w:val="9"/>
    <w:rsid w:val="00CE003E"/>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7C4FCB"/>
    <w:rPr>
      <w:rFonts w:asciiTheme="majorHAnsi" w:eastAsiaTheme="majorEastAsia" w:hAnsiTheme="majorHAnsi" w:cstheme="majorBidi"/>
      <w:b/>
      <w:bCs/>
      <w:i/>
      <w:iCs/>
      <w:color w:val="548DD4" w:themeColor="text2" w:themeTint="99"/>
      <w:sz w:val="24"/>
      <w:szCs w:val="20"/>
    </w:rPr>
  </w:style>
  <w:style w:type="character" w:customStyle="1" w:styleId="Heading5Char">
    <w:name w:val="Heading 5 Char"/>
    <w:basedOn w:val="DefaultParagraphFont"/>
    <w:link w:val="Heading5"/>
    <w:uiPriority w:val="9"/>
    <w:rsid w:val="0088681A"/>
    <w:rPr>
      <w:rFonts w:asciiTheme="majorHAnsi" w:eastAsiaTheme="majorEastAsia" w:hAnsiTheme="majorHAnsi" w:cstheme="majorBidi"/>
      <w:b/>
      <w:color w:val="243F60" w:themeColor="accent1" w:themeShade="7F"/>
      <w:sz w:val="24"/>
    </w:rPr>
  </w:style>
  <w:style w:type="character" w:customStyle="1" w:styleId="Heading6Char">
    <w:name w:val="Heading 6 Char"/>
    <w:basedOn w:val="DefaultParagraphFont"/>
    <w:link w:val="Heading6"/>
    <w:uiPriority w:val="9"/>
    <w:rsid w:val="00074FDE"/>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rsid w:val="00074FD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rsid w:val="00074FD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074FDE"/>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nhideWhenUsed/>
    <w:rsid w:val="00CB0463"/>
    <w:pPr>
      <w:tabs>
        <w:tab w:val="center" w:pos="4680"/>
        <w:tab w:val="right" w:pos="9360"/>
      </w:tabs>
    </w:pPr>
  </w:style>
  <w:style w:type="character" w:customStyle="1" w:styleId="HeaderChar">
    <w:name w:val="Header Char"/>
    <w:basedOn w:val="DefaultParagraphFont"/>
    <w:link w:val="Header"/>
    <w:rsid w:val="00CB0463"/>
  </w:style>
  <w:style w:type="paragraph" w:styleId="Footer">
    <w:name w:val="footer"/>
    <w:basedOn w:val="Normal"/>
    <w:link w:val="FooterChar"/>
    <w:uiPriority w:val="99"/>
    <w:unhideWhenUsed/>
    <w:rsid w:val="00CB0463"/>
    <w:pPr>
      <w:tabs>
        <w:tab w:val="center" w:pos="4680"/>
        <w:tab w:val="right" w:pos="9360"/>
      </w:tabs>
    </w:pPr>
  </w:style>
  <w:style w:type="character" w:customStyle="1" w:styleId="FooterChar">
    <w:name w:val="Footer Char"/>
    <w:basedOn w:val="DefaultParagraphFont"/>
    <w:link w:val="Footer"/>
    <w:uiPriority w:val="99"/>
    <w:rsid w:val="00CB0463"/>
  </w:style>
  <w:style w:type="paragraph" w:styleId="BalloonText">
    <w:name w:val="Balloon Text"/>
    <w:basedOn w:val="Normal"/>
    <w:link w:val="BalloonTextChar"/>
    <w:uiPriority w:val="99"/>
    <w:semiHidden/>
    <w:unhideWhenUsed/>
    <w:rsid w:val="00CB0463"/>
    <w:rPr>
      <w:rFonts w:ascii="Tahoma" w:hAnsi="Tahoma" w:cs="Tahoma"/>
      <w:sz w:val="16"/>
      <w:szCs w:val="16"/>
    </w:rPr>
  </w:style>
  <w:style w:type="character" w:customStyle="1" w:styleId="BalloonTextChar">
    <w:name w:val="Balloon Text Char"/>
    <w:basedOn w:val="DefaultParagraphFont"/>
    <w:link w:val="BalloonText"/>
    <w:uiPriority w:val="99"/>
    <w:semiHidden/>
    <w:rsid w:val="00CB0463"/>
    <w:rPr>
      <w:rFonts w:ascii="Tahoma" w:hAnsi="Tahoma" w:cs="Tahoma"/>
      <w:sz w:val="16"/>
      <w:szCs w:val="16"/>
    </w:rPr>
  </w:style>
  <w:style w:type="character" w:styleId="Strong">
    <w:name w:val="Strong"/>
    <w:basedOn w:val="DefaultParagraphFont"/>
    <w:uiPriority w:val="22"/>
    <w:qFormat/>
    <w:rsid w:val="00CB0463"/>
    <w:rPr>
      <w:b/>
      <w:bCs/>
    </w:rPr>
  </w:style>
  <w:style w:type="character" w:styleId="PlaceholderText">
    <w:name w:val="Placeholder Text"/>
    <w:basedOn w:val="DefaultParagraphFont"/>
    <w:uiPriority w:val="99"/>
    <w:semiHidden/>
    <w:rsid w:val="00CB0463"/>
    <w:rPr>
      <w:color w:val="808080"/>
    </w:rPr>
  </w:style>
  <w:style w:type="paragraph" w:styleId="TOCHeading">
    <w:name w:val="TOC Heading"/>
    <w:basedOn w:val="Heading1"/>
    <w:next w:val="Normal"/>
    <w:uiPriority w:val="39"/>
    <w:unhideWhenUsed/>
    <w:qFormat/>
    <w:rsid w:val="00221355"/>
    <w:pPr>
      <w:outlineLvl w:val="9"/>
    </w:pPr>
  </w:style>
  <w:style w:type="table" w:styleId="TableGrid">
    <w:name w:val="Table Grid"/>
    <w:basedOn w:val="TableNormal"/>
    <w:uiPriority w:val="59"/>
    <w:rsid w:val="002213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5F4CA4"/>
    <w:pPr>
      <w:spacing w:after="100"/>
    </w:pPr>
    <w:rPr>
      <w:b/>
      <w:smallCaps/>
      <w:sz w:val="24"/>
    </w:rPr>
  </w:style>
  <w:style w:type="paragraph" w:styleId="TOC2">
    <w:name w:val="toc 2"/>
    <w:basedOn w:val="Normal"/>
    <w:next w:val="Normal"/>
    <w:autoRedefine/>
    <w:uiPriority w:val="39"/>
    <w:unhideWhenUsed/>
    <w:rsid w:val="005F4CA4"/>
    <w:pPr>
      <w:spacing w:before="200" w:after="100"/>
      <w:ind w:left="216"/>
    </w:pPr>
    <w:rPr>
      <w:rFonts w:ascii="Arial Narrow" w:hAnsi="Arial Narrow"/>
      <w:sz w:val="24"/>
    </w:rPr>
  </w:style>
  <w:style w:type="paragraph" w:styleId="TOC3">
    <w:name w:val="toc 3"/>
    <w:basedOn w:val="Normal"/>
    <w:next w:val="Normal"/>
    <w:autoRedefine/>
    <w:uiPriority w:val="39"/>
    <w:unhideWhenUsed/>
    <w:rsid w:val="00184B47"/>
    <w:pPr>
      <w:spacing w:after="100"/>
      <w:ind w:left="440"/>
    </w:pPr>
  </w:style>
  <w:style w:type="character" w:styleId="Hyperlink">
    <w:name w:val="Hyperlink"/>
    <w:basedOn w:val="DefaultParagraphFont"/>
    <w:uiPriority w:val="99"/>
    <w:unhideWhenUsed/>
    <w:rsid w:val="00184B47"/>
    <w:rPr>
      <w:color w:val="0000FF" w:themeColor="hyperlink"/>
      <w:u w:val="single"/>
    </w:rPr>
  </w:style>
  <w:style w:type="paragraph" w:styleId="Caption">
    <w:name w:val="caption"/>
    <w:basedOn w:val="Heading2"/>
    <w:next w:val="Normal"/>
    <w:autoRedefine/>
    <w:uiPriority w:val="35"/>
    <w:unhideWhenUsed/>
    <w:qFormat/>
    <w:rsid w:val="00435968"/>
    <w:rPr>
      <w:rFonts w:eastAsiaTheme="majorEastAsia"/>
      <w:b w:val="0"/>
      <w:bCs/>
      <w:sz w:val="24"/>
      <w:szCs w:val="18"/>
    </w:rPr>
  </w:style>
  <w:style w:type="character" w:styleId="CommentReference">
    <w:name w:val="annotation reference"/>
    <w:basedOn w:val="DefaultParagraphFont"/>
    <w:semiHidden/>
    <w:rsid w:val="00AD4BF2"/>
    <w:rPr>
      <w:sz w:val="16"/>
      <w:szCs w:val="16"/>
    </w:rPr>
  </w:style>
  <w:style w:type="paragraph" w:styleId="CommentText">
    <w:name w:val="annotation text"/>
    <w:basedOn w:val="Normal"/>
    <w:link w:val="CommentTextChar"/>
    <w:semiHidden/>
    <w:rsid w:val="00AD4BF2"/>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semiHidden/>
    <w:rsid w:val="00AD4BF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D4BF2"/>
    <w:rPr>
      <w:rFonts w:ascii="Arial" w:eastAsiaTheme="minorHAnsi" w:hAnsi="Arial" w:cstheme="minorBidi"/>
      <w:b/>
      <w:bCs/>
    </w:rPr>
  </w:style>
  <w:style w:type="character" w:customStyle="1" w:styleId="CommentSubjectChar">
    <w:name w:val="Comment Subject Char"/>
    <w:basedOn w:val="CommentTextChar"/>
    <w:link w:val="CommentSubject"/>
    <w:uiPriority w:val="99"/>
    <w:semiHidden/>
    <w:rsid w:val="00AD4BF2"/>
    <w:rPr>
      <w:rFonts w:ascii="Arial" w:eastAsia="Times New Roman" w:hAnsi="Arial" w:cs="Times New Roman"/>
      <w:b/>
      <w:bCs/>
      <w:sz w:val="20"/>
      <w:szCs w:val="20"/>
    </w:rPr>
  </w:style>
  <w:style w:type="paragraph" w:styleId="FootnoteText">
    <w:name w:val="footnote text"/>
    <w:basedOn w:val="Normal"/>
    <w:link w:val="FootnoteTextChar"/>
    <w:uiPriority w:val="99"/>
    <w:semiHidden/>
    <w:unhideWhenUsed/>
    <w:rsid w:val="00AD4BF2"/>
    <w:rPr>
      <w:szCs w:val="20"/>
    </w:rPr>
  </w:style>
  <w:style w:type="character" w:customStyle="1" w:styleId="FootnoteTextChar">
    <w:name w:val="Footnote Text Char"/>
    <w:basedOn w:val="DefaultParagraphFont"/>
    <w:link w:val="FootnoteText"/>
    <w:uiPriority w:val="99"/>
    <w:semiHidden/>
    <w:rsid w:val="00AD4BF2"/>
    <w:rPr>
      <w:rFonts w:ascii="Arial" w:hAnsi="Arial"/>
      <w:sz w:val="20"/>
      <w:szCs w:val="20"/>
    </w:rPr>
  </w:style>
  <w:style w:type="character" w:styleId="FootnoteReference">
    <w:name w:val="footnote reference"/>
    <w:basedOn w:val="DefaultParagraphFont"/>
    <w:uiPriority w:val="99"/>
    <w:semiHidden/>
    <w:unhideWhenUsed/>
    <w:rsid w:val="00AD4BF2"/>
    <w:rPr>
      <w:vertAlign w:val="superscript"/>
    </w:rPr>
  </w:style>
  <w:style w:type="paragraph" w:styleId="ListParagraph">
    <w:name w:val="List Paragraph"/>
    <w:basedOn w:val="Normal"/>
    <w:uiPriority w:val="34"/>
    <w:qFormat/>
    <w:rsid w:val="00AD4BF2"/>
    <w:pPr>
      <w:ind w:left="720"/>
      <w:contextualSpacing/>
    </w:pPr>
  </w:style>
  <w:style w:type="character" w:styleId="FollowedHyperlink">
    <w:name w:val="FollowedHyperlink"/>
    <w:basedOn w:val="DefaultParagraphFont"/>
    <w:uiPriority w:val="99"/>
    <w:semiHidden/>
    <w:unhideWhenUsed/>
    <w:rsid w:val="00AD4BF2"/>
    <w:rPr>
      <w:color w:val="800080" w:themeColor="followedHyperlink"/>
      <w:u w:val="single"/>
    </w:rPr>
  </w:style>
  <w:style w:type="paragraph" w:styleId="PlainText">
    <w:name w:val="Plain Text"/>
    <w:basedOn w:val="Normal"/>
    <w:link w:val="PlainTextChar"/>
    <w:uiPriority w:val="99"/>
    <w:rsid w:val="00790CFC"/>
    <w:rPr>
      <w:rFonts w:ascii="Courier New" w:eastAsia="Times New Roman" w:hAnsi="Courier New" w:cs="Courier New"/>
      <w:szCs w:val="20"/>
    </w:rPr>
  </w:style>
  <w:style w:type="character" w:customStyle="1" w:styleId="PlainTextChar">
    <w:name w:val="Plain Text Char"/>
    <w:basedOn w:val="DefaultParagraphFont"/>
    <w:link w:val="PlainText"/>
    <w:uiPriority w:val="99"/>
    <w:rsid w:val="00790CFC"/>
    <w:rPr>
      <w:rFonts w:ascii="Courier New" w:eastAsia="Times New Roman" w:hAnsi="Courier New" w:cs="Courier New"/>
      <w:sz w:val="20"/>
      <w:szCs w:val="20"/>
    </w:rPr>
  </w:style>
  <w:style w:type="paragraph" w:customStyle="1" w:styleId="NOTE">
    <w:name w:val="NOTE"/>
    <w:basedOn w:val="Normal"/>
    <w:link w:val="NOTEChar"/>
    <w:qFormat/>
    <w:rsid w:val="004B20C1"/>
    <w:pPr>
      <w:spacing w:before="240" w:after="240"/>
      <w:ind w:left="1440" w:right="1440"/>
    </w:pPr>
  </w:style>
  <w:style w:type="character" w:customStyle="1" w:styleId="NOTEChar">
    <w:name w:val="NOTE Char"/>
    <w:basedOn w:val="DefaultParagraphFont"/>
    <w:link w:val="NOTE"/>
    <w:rsid w:val="004B20C1"/>
    <w:rPr>
      <w:rFonts w:ascii="Arial" w:hAnsi="Arial"/>
      <w:sz w:val="20"/>
    </w:rPr>
  </w:style>
  <w:style w:type="paragraph" w:styleId="NoSpacing">
    <w:name w:val="No Spacing"/>
    <w:link w:val="NoSpacingChar"/>
    <w:uiPriority w:val="1"/>
    <w:qFormat/>
    <w:rsid w:val="006A484E"/>
    <w:pPr>
      <w:spacing w:after="0" w:line="240" w:lineRule="auto"/>
    </w:pPr>
    <w:rPr>
      <w:rFonts w:eastAsiaTheme="minorEastAsia"/>
    </w:rPr>
  </w:style>
  <w:style w:type="character" w:customStyle="1" w:styleId="NoSpacingChar">
    <w:name w:val="No Spacing Char"/>
    <w:basedOn w:val="DefaultParagraphFont"/>
    <w:link w:val="NoSpacing"/>
    <w:uiPriority w:val="1"/>
    <w:rsid w:val="006A484E"/>
    <w:rPr>
      <w:rFonts w:eastAsiaTheme="minorEastAsia"/>
    </w:rPr>
  </w:style>
  <w:style w:type="paragraph" w:customStyle="1" w:styleId="Default">
    <w:name w:val="Default"/>
    <w:rsid w:val="00345E4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2">
    <w:name w:val="style2"/>
    <w:basedOn w:val="Normal"/>
    <w:rsid w:val="0017214C"/>
    <w:pPr>
      <w:spacing w:before="100" w:beforeAutospacing="1" w:after="100" w:afterAutospacing="1"/>
    </w:pPr>
    <w:rPr>
      <w:rFonts w:ascii="Times New Roman" w:eastAsia="Times New Roman" w:hAnsi="Times New Roman" w:cs="Times New Roman"/>
      <w:color w:val="000000"/>
      <w:sz w:val="24"/>
      <w:szCs w:val="24"/>
    </w:rPr>
  </w:style>
  <w:style w:type="character" w:customStyle="1" w:styleId="option3">
    <w:name w:val="option3"/>
    <w:basedOn w:val="DefaultParagraphFont"/>
    <w:rsid w:val="005523B2"/>
  </w:style>
  <w:style w:type="character" w:customStyle="1" w:styleId="style4">
    <w:name w:val="style4"/>
    <w:basedOn w:val="DefaultParagraphFont"/>
    <w:rsid w:val="005523B2"/>
  </w:style>
  <w:style w:type="character" w:customStyle="1" w:styleId="head2">
    <w:name w:val="head2"/>
    <w:basedOn w:val="DefaultParagraphFont"/>
    <w:rsid w:val="003351BE"/>
  </w:style>
  <w:style w:type="character" w:customStyle="1" w:styleId="EmailStyle56">
    <w:name w:val="EmailStyle56"/>
    <w:semiHidden/>
    <w:rsid w:val="005C5BDA"/>
    <w:rPr>
      <w:rFonts w:ascii="Arial" w:hAnsi="Arial" w:cs="Arial"/>
      <w:color w:val="auto"/>
      <w:sz w:val="20"/>
      <w:szCs w:val="20"/>
    </w:rPr>
  </w:style>
  <w:style w:type="character" w:customStyle="1" w:styleId="EmailStyle57">
    <w:name w:val="EmailStyle57"/>
    <w:semiHidden/>
    <w:rsid w:val="005C5BDA"/>
    <w:rPr>
      <w:rFonts w:ascii="Arial" w:hAnsi="Arial" w:cs="Arial" w:hint="default"/>
      <w:color w:val="auto"/>
      <w:sz w:val="20"/>
      <w:szCs w:val="20"/>
    </w:rPr>
  </w:style>
  <w:style w:type="character" w:customStyle="1" w:styleId="EmailStyle62">
    <w:name w:val="EmailStyle62"/>
    <w:semiHidden/>
    <w:rsid w:val="008345FA"/>
    <w:rPr>
      <w:rFonts w:ascii="Arial" w:hAnsi="Arial" w:cs="Arial" w:hint="default"/>
      <w:color w:val="auto"/>
      <w:sz w:val="20"/>
      <w:szCs w:val="20"/>
    </w:rPr>
  </w:style>
  <w:style w:type="paragraph" w:styleId="BodyTextIndent">
    <w:name w:val="Body Text Indent"/>
    <w:basedOn w:val="Normal"/>
    <w:link w:val="BodyTextIndentChar"/>
    <w:uiPriority w:val="99"/>
    <w:semiHidden/>
    <w:unhideWhenUsed/>
    <w:rsid w:val="00980AF4"/>
    <w:pPr>
      <w:ind w:left="1440" w:hanging="1440"/>
    </w:pPr>
    <w:rPr>
      <w:rFonts w:ascii="Times New Roman" w:hAnsi="Times New Roman" w:cs="Times New Roman"/>
      <w:szCs w:val="20"/>
    </w:rPr>
  </w:style>
  <w:style w:type="character" w:customStyle="1" w:styleId="BodyTextIndentChar">
    <w:name w:val="Body Text Indent Char"/>
    <w:basedOn w:val="DefaultParagraphFont"/>
    <w:link w:val="BodyTextIndent"/>
    <w:uiPriority w:val="99"/>
    <w:semiHidden/>
    <w:rsid w:val="00980AF4"/>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2748">
      <w:bodyDiv w:val="1"/>
      <w:marLeft w:val="0"/>
      <w:marRight w:val="0"/>
      <w:marTop w:val="0"/>
      <w:marBottom w:val="0"/>
      <w:divBdr>
        <w:top w:val="none" w:sz="0" w:space="0" w:color="auto"/>
        <w:left w:val="none" w:sz="0" w:space="0" w:color="auto"/>
        <w:bottom w:val="none" w:sz="0" w:space="0" w:color="auto"/>
        <w:right w:val="none" w:sz="0" w:space="0" w:color="auto"/>
      </w:divBdr>
      <w:divsChild>
        <w:div w:id="2120756023">
          <w:marLeft w:val="634"/>
          <w:marRight w:val="0"/>
          <w:marTop w:val="96"/>
          <w:marBottom w:val="0"/>
          <w:divBdr>
            <w:top w:val="none" w:sz="0" w:space="0" w:color="auto"/>
            <w:left w:val="none" w:sz="0" w:space="0" w:color="auto"/>
            <w:bottom w:val="none" w:sz="0" w:space="0" w:color="auto"/>
            <w:right w:val="none" w:sz="0" w:space="0" w:color="auto"/>
          </w:divBdr>
        </w:div>
      </w:divsChild>
    </w:div>
    <w:div w:id="104347670">
      <w:bodyDiv w:val="1"/>
      <w:marLeft w:val="0"/>
      <w:marRight w:val="0"/>
      <w:marTop w:val="0"/>
      <w:marBottom w:val="0"/>
      <w:divBdr>
        <w:top w:val="none" w:sz="0" w:space="0" w:color="auto"/>
        <w:left w:val="none" w:sz="0" w:space="0" w:color="auto"/>
        <w:bottom w:val="none" w:sz="0" w:space="0" w:color="auto"/>
        <w:right w:val="none" w:sz="0" w:space="0" w:color="auto"/>
      </w:divBdr>
      <w:divsChild>
        <w:div w:id="772633505">
          <w:marLeft w:val="0"/>
          <w:marRight w:val="0"/>
          <w:marTop w:val="0"/>
          <w:marBottom w:val="0"/>
          <w:divBdr>
            <w:top w:val="none" w:sz="0" w:space="0" w:color="auto"/>
            <w:left w:val="none" w:sz="0" w:space="0" w:color="auto"/>
            <w:bottom w:val="none" w:sz="0" w:space="0" w:color="auto"/>
            <w:right w:val="none" w:sz="0" w:space="0" w:color="auto"/>
          </w:divBdr>
          <w:divsChild>
            <w:div w:id="593900381">
              <w:marLeft w:val="0"/>
              <w:marRight w:val="0"/>
              <w:marTop w:val="0"/>
              <w:marBottom w:val="0"/>
              <w:divBdr>
                <w:top w:val="none" w:sz="0" w:space="0" w:color="auto"/>
                <w:left w:val="none" w:sz="0" w:space="0" w:color="auto"/>
                <w:bottom w:val="none" w:sz="0" w:space="0" w:color="auto"/>
                <w:right w:val="none" w:sz="0" w:space="0" w:color="auto"/>
              </w:divBdr>
              <w:divsChild>
                <w:div w:id="2141805232">
                  <w:marLeft w:val="0"/>
                  <w:marRight w:val="0"/>
                  <w:marTop w:val="0"/>
                  <w:marBottom w:val="0"/>
                  <w:divBdr>
                    <w:top w:val="none" w:sz="0" w:space="0" w:color="auto"/>
                    <w:left w:val="none" w:sz="0" w:space="0" w:color="auto"/>
                    <w:bottom w:val="none" w:sz="0" w:space="0" w:color="auto"/>
                    <w:right w:val="none" w:sz="0" w:space="0" w:color="auto"/>
                  </w:divBdr>
                  <w:divsChild>
                    <w:div w:id="1320572487">
                      <w:marLeft w:val="0"/>
                      <w:marRight w:val="0"/>
                      <w:marTop w:val="0"/>
                      <w:marBottom w:val="0"/>
                      <w:divBdr>
                        <w:top w:val="none" w:sz="0" w:space="0" w:color="auto"/>
                        <w:left w:val="none" w:sz="0" w:space="0" w:color="auto"/>
                        <w:bottom w:val="none" w:sz="0" w:space="0" w:color="auto"/>
                        <w:right w:val="none" w:sz="0" w:space="0" w:color="auto"/>
                      </w:divBdr>
                      <w:divsChild>
                        <w:div w:id="55851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94593">
      <w:bodyDiv w:val="1"/>
      <w:marLeft w:val="0"/>
      <w:marRight w:val="0"/>
      <w:marTop w:val="0"/>
      <w:marBottom w:val="0"/>
      <w:divBdr>
        <w:top w:val="none" w:sz="0" w:space="0" w:color="auto"/>
        <w:left w:val="none" w:sz="0" w:space="0" w:color="auto"/>
        <w:bottom w:val="none" w:sz="0" w:space="0" w:color="auto"/>
        <w:right w:val="none" w:sz="0" w:space="0" w:color="auto"/>
      </w:divBdr>
    </w:div>
    <w:div w:id="158665965">
      <w:bodyDiv w:val="1"/>
      <w:marLeft w:val="0"/>
      <w:marRight w:val="0"/>
      <w:marTop w:val="0"/>
      <w:marBottom w:val="0"/>
      <w:divBdr>
        <w:top w:val="none" w:sz="0" w:space="0" w:color="auto"/>
        <w:left w:val="none" w:sz="0" w:space="0" w:color="auto"/>
        <w:bottom w:val="none" w:sz="0" w:space="0" w:color="auto"/>
        <w:right w:val="none" w:sz="0" w:space="0" w:color="auto"/>
      </w:divBdr>
    </w:div>
    <w:div w:id="184367242">
      <w:bodyDiv w:val="1"/>
      <w:marLeft w:val="0"/>
      <w:marRight w:val="0"/>
      <w:marTop w:val="0"/>
      <w:marBottom w:val="0"/>
      <w:divBdr>
        <w:top w:val="none" w:sz="0" w:space="0" w:color="auto"/>
        <w:left w:val="none" w:sz="0" w:space="0" w:color="auto"/>
        <w:bottom w:val="none" w:sz="0" w:space="0" w:color="auto"/>
        <w:right w:val="none" w:sz="0" w:space="0" w:color="auto"/>
      </w:divBdr>
    </w:div>
    <w:div w:id="201210259">
      <w:bodyDiv w:val="1"/>
      <w:marLeft w:val="0"/>
      <w:marRight w:val="0"/>
      <w:marTop w:val="0"/>
      <w:marBottom w:val="0"/>
      <w:divBdr>
        <w:top w:val="none" w:sz="0" w:space="0" w:color="auto"/>
        <w:left w:val="none" w:sz="0" w:space="0" w:color="auto"/>
        <w:bottom w:val="none" w:sz="0" w:space="0" w:color="auto"/>
        <w:right w:val="none" w:sz="0" w:space="0" w:color="auto"/>
      </w:divBdr>
    </w:div>
    <w:div w:id="211843503">
      <w:bodyDiv w:val="1"/>
      <w:marLeft w:val="0"/>
      <w:marRight w:val="0"/>
      <w:marTop w:val="0"/>
      <w:marBottom w:val="0"/>
      <w:divBdr>
        <w:top w:val="none" w:sz="0" w:space="0" w:color="auto"/>
        <w:left w:val="none" w:sz="0" w:space="0" w:color="auto"/>
        <w:bottom w:val="none" w:sz="0" w:space="0" w:color="auto"/>
        <w:right w:val="none" w:sz="0" w:space="0" w:color="auto"/>
      </w:divBdr>
    </w:div>
    <w:div w:id="237908431">
      <w:bodyDiv w:val="1"/>
      <w:marLeft w:val="0"/>
      <w:marRight w:val="0"/>
      <w:marTop w:val="0"/>
      <w:marBottom w:val="0"/>
      <w:divBdr>
        <w:top w:val="none" w:sz="0" w:space="0" w:color="auto"/>
        <w:left w:val="none" w:sz="0" w:space="0" w:color="auto"/>
        <w:bottom w:val="none" w:sz="0" w:space="0" w:color="auto"/>
        <w:right w:val="none" w:sz="0" w:space="0" w:color="auto"/>
      </w:divBdr>
    </w:div>
    <w:div w:id="347489579">
      <w:bodyDiv w:val="1"/>
      <w:marLeft w:val="0"/>
      <w:marRight w:val="0"/>
      <w:marTop w:val="0"/>
      <w:marBottom w:val="0"/>
      <w:divBdr>
        <w:top w:val="none" w:sz="0" w:space="0" w:color="auto"/>
        <w:left w:val="none" w:sz="0" w:space="0" w:color="auto"/>
        <w:bottom w:val="none" w:sz="0" w:space="0" w:color="auto"/>
        <w:right w:val="none" w:sz="0" w:space="0" w:color="auto"/>
      </w:divBdr>
    </w:div>
    <w:div w:id="481701471">
      <w:bodyDiv w:val="1"/>
      <w:marLeft w:val="0"/>
      <w:marRight w:val="0"/>
      <w:marTop w:val="0"/>
      <w:marBottom w:val="0"/>
      <w:divBdr>
        <w:top w:val="none" w:sz="0" w:space="0" w:color="auto"/>
        <w:left w:val="none" w:sz="0" w:space="0" w:color="auto"/>
        <w:bottom w:val="none" w:sz="0" w:space="0" w:color="auto"/>
        <w:right w:val="none" w:sz="0" w:space="0" w:color="auto"/>
      </w:divBdr>
    </w:div>
    <w:div w:id="534580123">
      <w:bodyDiv w:val="1"/>
      <w:marLeft w:val="0"/>
      <w:marRight w:val="0"/>
      <w:marTop w:val="0"/>
      <w:marBottom w:val="0"/>
      <w:divBdr>
        <w:top w:val="none" w:sz="0" w:space="0" w:color="auto"/>
        <w:left w:val="none" w:sz="0" w:space="0" w:color="auto"/>
        <w:bottom w:val="none" w:sz="0" w:space="0" w:color="auto"/>
        <w:right w:val="none" w:sz="0" w:space="0" w:color="auto"/>
      </w:divBdr>
    </w:div>
    <w:div w:id="544610754">
      <w:bodyDiv w:val="1"/>
      <w:marLeft w:val="0"/>
      <w:marRight w:val="0"/>
      <w:marTop w:val="0"/>
      <w:marBottom w:val="0"/>
      <w:divBdr>
        <w:top w:val="none" w:sz="0" w:space="0" w:color="auto"/>
        <w:left w:val="none" w:sz="0" w:space="0" w:color="auto"/>
        <w:bottom w:val="none" w:sz="0" w:space="0" w:color="auto"/>
        <w:right w:val="none" w:sz="0" w:space="0" w:color="auto"/>
      </w:divBdr>
    </w:div>
    <w:div w:id="572592752">
      <w:bodyDiv w:val="1"/>
      <w:marLeft w:val="0"/>
      <w:marRight w:val="0"/>
      <w:marTop w:val="0"/>
      <w:marBottom w:val="0"/>
      <w:divBdr>
        <w:top w:val="none" w:sz="0" w:space="0" w:color="auto"/>
        <w:left w:val="none" w:sz="0" w:space="0" w:color="auto"/>
        <w:bottom w:val="none" w:sz="0" w:space="0" w:color="auto"/>
        <w:right w:val="none" w:sz="0" w:space="0" w:color="auto"/>
      </w:divBdr>
      <w:divsChild>
        <w:div w:id="1699576955">
          <w:marLeft w:val="0"/>
          <w:marRight w:val="0"/>
          <w:marTop w:val="0"/>
          <w:marBottom w:val="0"/>
          <w:divBdr>
            <w:top w:val="none" w:sz="0" w:space="0" w:color="auto"/>
            <w:left w:val="none" w:sz="0" w:space="0" w:color="auto"/>
            <w:bottom w:val="none" w:sz="0" w:space="0" w:color="auto"/>
            <w:right w:val="none" w:sz="0" w:space="0" w:color="auto"/>
          </w:divBdr>
          <w:divsChild>
            <w:div w:id="794640094">
              <w:marLeft w:val="0"/>
              <w:marRight w:val="0"/>
              <w:marTop w:val="0"/>
              <w:marBottom w:val="0"/>
              <w:divBdr>
                <w:top w:val="none" w:sz="0" w:space="0" w:color="auto"/>
                <w:left w:val="none" w:sz="0" w:space="0" w:color="auto"/>
                <w:bottom w:val="none" w:sz="0" w:space="0" w:color="auto"/>
                <w:right w:val="none" w:sz="0" w:space="0" w:color="auto"/>
              </w:divBdr>
              <w:divsChild>
                <w:div w:id="1855537685">
                  <w:marLeft w:val="0"/>
                  <w:marRight w:val="0"/>
                  <w:marTop w:val="0"/>
                  <w:marBottom w:val="0"/>
                  <w:divBdr>
                    <w:top w:val="none" w:sz="0" w:space="0" w:color="auto"/>
                    <w:left w:val="none" w:sz="0" w:space="0" w:color="auto"/>
                    <w:bottom w:val="none" w:sz="0" w:space="0" w:color="auto"/>
                    <w:right w:val="none" w:sz="0" w:space="0" w:color="auto"/>
                  </w:divBdr>
                  <w:divsChild>
                    <w:div w:id="1607689920">
                      <w:marLeft w:val="0"/>
                      <w:marRight w:val="0"/>
                      <w:marTop w:val="0"/>
                      <w:marBottom w:val="0"/>
                      <w:divBdr>
                        <w:top w:val="none" w:sz="0" w:space="0" w:color="auto"/>
                        <w:left w:val="none" w:sz="0" w:space="0" w:color="auto"/>
                        <w:bottom w:val="none" w:sz="0" w:space="0" w:color="auto"/>
                        <w:right w:val="none" w:sz="0" w:space="0" w:color="auto"/>
                      </w:divBdr>
                      <w:divsChild>
                        <w:div w:id="172073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663226">
      <w:bodyDiv w:val="1"/>
      <w:marLeft w:val="0"/>
      <w:marRight w:val="0"/>
      <w:marTop w:val="0"/>
      <w:marBottom w:val="0"/>
      <w:divBdr>
        <w:top w:val="none" w:sz="0" w:space="0" w:color="auto"/>
        <w:left w:val="none" w:sz="0" w:space="0" w:color="auto"/>
        <w:bottom w:val="none" w:sz="0" w:space="0" w:color="auto"/>
        <w:right w:val="none" w:sz="0" w:space="0" w:color="auto"/>
      </w:divBdr>
      <w:divsChild>
        <w:div w:id="162473666">
          <w:marLeft w:val="547"/>
          <w:marRight w:val="0"/>
          <w:marTop w:val="115"/>
          <w:marBottom w:val="0"/>
          <w:divBdr>
            <w:top w:val="none" w:sz="0" w:space="0" w:color="auto"/>
            <w:left w:val="none" w:sz="0" w:space="0" w:color="auto"/>
            <w:bottom w:val="none" w:sz="0" w:space="0" w:color="auto"/>
            <w:right w:val="none" w:sz="0" w:space="0" w:color="auto"/>
          </w:divBdr>
        </w:div>
        <w:div w:id="57285478">
          <w:marLeft w:val="1166"/>
          <w:marRight w:val="0"/>
          <w:marTop w:val="96"/>
          <w:marBottom w:val="0"/>
          <w:divBdr>
            <w:top w:val="none" w:sz="0" w:space="0" w:color="auto"/>
            <w:left w:val="none" w:sz="0" w:space="0" w:color="auto"/>
            <w:bottom w:val="none" w:sz="0" w:space="0" w:color="auto"/>
            <w:right w:val="none" w:sz="0" w:space="0" w:color="auto"/>
          </w:divBdr>
        </w:div>
      </w:divsChild>
    </w:div>
    <w:div w:id="608465873">
      <w:bodyDiv w:val="1"/>
      <w:marLeft w:val="0"/>
      <w:marRight w:val="0"/>
      <w:marTop w:val="0"/>
      <w:marBottom w:val="0"/>
      <w:divBdr>
        <w:top w:val="none" w:sz="0" w:space="0" w:color="auto"/>
        <w:left w:val="none" w:sz="0" w:space="0" w:color="auto"/>
        <w:bottom w:val="none" w:sz="0" w:space="0" w:color="auto"/>
        <w:right w:val="none" w:sz="0" w:space="0" w:color="auto"/>
      </w:divBdr>
    </w:div>
    <w:div w:id="615061819">
      <w:bodyDiv w:val="1"/>
      <w:marLeft w:val="0"/>
      <w:marRight w:val="0"/>
      <w:marTop w:val="0"/>
      <w:marBottom w:val="0"/>
      <w:divBdr>
        <w:top w:val="none" w:sz="0" w:space="0" w:color="auto"/>
        <w:left w:val="none" w:sz="0" w:space="0" w:color="auto"/>
        <w:bottom w:val="none" w:sz="0" w:space="0" w:color="auto"/>
        <w:right w:val="none" w:sz="0" w:space="0" w:color="auto"/>
      </w:divBdr>
    </w:div>
    <w:div w:id="633171990">
      <w:bodyDiv w:val="1"/>
      <w:marLeft w:val="0"/>
      <w:marRight w:val="0"/>
      <w:marTop w:val="0"/>
      <w:marBottom w:val="0"/>
      <w:divBdr>
        <w:top w:val="none" w:sz="0" w:space="0" w:color="auto"/>
        <w:left w:val="none" w:sz="0" w:space="0" w:color="auto"/>
        <w:bottom w:val="none" w:sz="0" w:space="0" w:color="auto"/>
        <w:right w:val="none" w:sz="0" w:space="0" w:color="auto"/>
      </w:divBdr>
    </w:div>
    <w:div w:id="771512980">
      <w:bodyDiv w:val="1"/>
      <w:marLeft w:val="0"/>
      <w:marRight w:val="0"/>
      <w:marTop w:val="0"/>
      <w:marBottom w:val="0"/>
      <w:divBdr>
        <w:top w:val="none" w:sz="0" w:space="0" w:color="auto"/>
        <w:left w:val="none" w:sz="0" w:space="0" w:color="auto"/>
        <w:bottom w:val="none" w:sz="0" w:space="0" w:color="auto"/>
        <w:right w:val="none" w:sz="0" w:space="0" w:color="auto"/>
      </w:divBdr>
    </w:div>
    <w:div w:id="773289847">
      <w:bodyDiv w:val="1"/>
      <w:marLeft w:val="0"/>
      <w:marRight w:val="0"/>
      <w:marTop w:val="0"/>
      <w:marBottom w:val="0"/>
      <w:divBdr>
        <w:top w:val="none" w:sz="0" w:space="0" w:color="auto"/>
        <w:left w:val="none" w:sz="0" w:space="0" w:color="auto"/>
        <w:bottom w:val="none" w:sz="0" w:space="0" w:color="auto"/>
        <w:right w:val="none" w:sz="0" w:space="0" w:color="auto"/>
      </w:divBdr>
      <w:divsChild>
        <w:div w:id="876085603">
          <w:marLeft w:val="0"/>
          <w:marRight w:val="0"/>
          <w:marTop w:val="0"/>
          <w:marBottom w:val="0"/>
          <w:divBdr>
            <w:top w:val="none" w:sz="0" w:space="0" w:color="auto"/>
            <w:left w:val="none" w:sz="0" w:space="0" w:color="auto"/>
            <w:bottom w:val="none" w:sz="0" w:space="0" w:color="auto"/>
            <w:right w:val="none" w:sz="0" w:space="0" w:color="auto"/>
          </w:divBdr>
          <w:divsChild>
            <w:div w:id="802699748">
              <w:marLeft w:val="0"/>
              <w:marRight w:val="0"/>
              <w:marTop w:val="0"/>
              <w:marBottom w:val="0"/>
              <w:divBdr>
                <w:top w:val="none" w:sz="0" w:space="0" w:color="auto"/>
                <w:left w:val="none" w:sz="0" w:space="0" w:color="auto"/>
                <w:bottom w:val="none" w:sz="0" w:space="0" w:color="auto"/>
                <w:right w:val="none" w:sz="0" w:space="0" w:color="auto"/>
              </w:divBdr>
              <w:divsChild>
                <w:div w:id="2057856098">
                  <w:marLeft w:val="0"/>
                  <w:marRight w:val="0"/>
                  <w:marTop w:val="0"/>
                  <w:marBottom w:val="0"/>
                  <w:divBdr>
                    <w:top w:val="none" w:sz="0" w:space="0" w:color="auto"/>
                    <w:left w:val="none" w:sz="0" w:space="0" w:color="auto"/>
                    <w:bottom w:val="none" w:sz="0" w:space="0" w:color="auto"/>
                    <w:right w:val="none" w:sz="0" w:space="0" w:color="auto"/>
                  </w:divBdr>
                  <w:divsChild>
                    <w:div w:id="110395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873685">
      <w:bodyDiv w:val="1"/>
      <w:marLeft w:val="0"/>
      <w:marRight w:val="0"/>
      <w:marTop w:val="0"/>
      <w:marBottom w:val="0"/>
      <w:divBdr>
        <w:top w:val="none" w:sz="0" w:space="0" w:color="auto"/>
        <w:left w:val="none" w:sz="0" w:space="0" w:color="auto"/>
        <w:bottom w:val="none" w:sz="0" w:space="0" w:color="auto"/>
        <w:right w:val="none" w:sz="0" w:space="0" w:color="auto"/>
      </w:divBdr>
    </w:div>
    <w:div w:id="938023232">
      <w:bodyDiv w:val="1"/>
      <w:marLeft w:val="0"/>
      <w:marRight w:val="0"/>
      <w:marTop w:val="0"/>
      <w:marBottom w:val="0"/>
      <w:divBdr>
        <w:top w:val="none" w:sz="0" w:space="0" w:color="auto"/>
        <w:left w:val="none" w:sz="0" w:space="0" w:color="auto"/>
        <w:bottom w:val="none" w:sz="0" w:space="0" w:color="auto"/>
        <w:right w:val="none" w:sz="0" w:space="0" w:color="auto"/>
      </w:divBdr>
    </w:div>
    <w:div w:id="945503641">
      <w:bodyDiv w:val="1"/>
      <w:marLeft w:val="0"/>
      <w:marRight w:val="0"/>
      <w:marTop w:val="0"/>
      <w:marBottom w:val="0"/>
      <w:divBdr>
        <w:top w:val="none" w:sz="0" w:space="0" w:color="auto"/>
        <w:left w:val="none" w:sz="0" w:space="0" w:color="auto"/>
        <w:bottom w:val="none" w:sz="0" w:space="0" w:color="auto"/>
        <w:right w:val="none" w:sz="0" w:space="0" w:color="auto"/>
      </w:divBdr>
    </w:div>
    <w:div w:id="952132206">
      <w:bodyDiv w:val="1"/>
      <w:marLeft w:val="0"/>
      <w:marRight w:val="0"/>
      <w:marTop w:val="0"/>
      <w:marBottom w:val="0"/>
      <w:divBdr>
        <w:top w:val="none" w:sz="0" w:space="0" w:color="auto"/>
        <w:left w:val="none" w:sz="0" w:space="0" w:color="auto"/>
        <w:bottom w:val="none" w:sz="0" w:space="0" w:color="auto"/>
        <w:right w:val="none" w:sz="0" w:space="0" w:color="auto"/>
      </w:divBdr>
    </w:div>
    <w:div w:id="999847955">
      <w:bodyDiv w:val="1"/>
      <w:marLeft w:val="0"/>
      <w:marRight w:val="0"/>
      <w:marTop w:val="0"/>
      <w:marBottom w:val="0"/>
      <w:divBdr>
        <w:top w:val="none" w:sz="0" w:space="0" w:color="auto"/>
        <w:left w:val="none" w:sz="0" w:space="0" w:color="auto"/>
        <w:bottom w:val="none" w:sz="0" w:space="0" w:color="auto"/>
        <w:right w:val="none" w:sz="0" w:space="0" w:color="auto"/>
      </w:divBdr>
    </w:div>
    <w:div w:id="1085685894">
      <w:bodyDiv w:val="1"/>
      <w:marLeft w:val="0"/>
      <w:marRight w:val="0"/>
      <w:marTop w:val="0"/>
      <w:marBottom w:val="0"/>
      <w:divBdr>
        <w:top w:val="none" w:sz="0" w:space="0" w:color="auto"/>
        <w:left w:val="none" w:sz="0" w:space="0" w:color="auto"/>
        <w:bottom w:val="none" w:sz="0" w:space="0" w:color="auto"/>
        <w:right w:val="none" w:sz="0" w:space="0" w:color="auto"/>
      </w:divBdr>
    </w:div>
    <w:div w:id="1096828194">
      <w:bodyDiv w:val="1"/>
      <w:marLeft w:val="0"/>
      <w:marRight w:val="0"/>
      <w:marTop w:val="0"/>
      <w:marBottom w:val="0"/>
      <w:divBdr>
        <w:top w:val="none" w:sz="0" w:space="0" w:color="auto"/>
        <w:left w:val="none" w:sz="0" w:space="0" w:color="auto"/>
        <w:bottom w:val="none" w:sz="0" w:space="0" w:color="auto"/>
        <w:right w:val="none" w:sz="0" w:space="0" w:color="auto"/>
      </w:divBdr>
    </w:div>
    <w:div w:id="1276790758">
      <w:bodyDiv w:val="1"/>
      <w:marLeft w:val="0"/>
      <w:marRight w:val="0"/>
      <w:marTop w:val="0"/>
      <w:marBottom w:val="0"/>
      <w:divBdr>
        <w:top w:val="none" w:sz="0" w:space="0" w:color="auto"/>
        <w:left w:val="none" w:sz="0" w:space="0" w:color="auto"/>
        <w:bottom w:val="none" w:sz="0" w:space="0" w:color="auto"/>
        <w:right w:val="none" w:sz="0" w:space="0" w:color="auto"/>
      </w:divBdr>
    </w:div>
    <w:div w:id="1301577118">
      <w:bodyDiv w:val="1"/>
      <w:marLeft w:val="0"/>
      <w:marRight w:val="0"/>
      <w:marTop w:val="0"/>
      <w:marBottom w:val="0"/>
      <w:divBdr>
        <w:top w:val="none" w:sz="0" w:space="0" w:color="auto"/>
        <w:left w:val="none" w:sz="0" w:space="0" w:color="auto"/>
        <w:bottom w:val="none" w:sz="0" w:space="0" w:color="auto"/>
        <w:right w:val="none" w:sz="0" w:space="0" w:color="auto"/>
      </w:divBdr>
    </w:div>
    <w:div w:id="1336956133">
      <w:bodyDiv w:val="1"/>
      <w:marLeft w:val="0"/>
      <w:marRight w:val="0"/>
      <w:marTop w:val="0"/>
      <w:marBottom w:val="0"/>
      <w:divBdr>
        <w:top w:val="none" w:sz="0" w:space="0" w:color="auto"/>
        <w:left w:val="none" w:sz="0" w:space="0" w:color="auto"/>
        <w:bottom w:val="none" w:sz="0" w:space="0" w:color="auto"/>
        <w:right w:val="none" w:sz="0" w:space="0" w:color="auto"/>
      </w:divBdr>
    </w:div>
    <w:div w:id="1344405849">
      <w:bodyDiv w:val="1"/>
      <w:marLeft w:val="0"/>
      <w:marRight w:val="0"/>
      <w:marTop w:val="0"/>
      <w:marBottom w:val="0"/>
      <w:divBdr>
        <w:top w:val="none" w:sz="0" w:space="0" w:color="auto"/>
        <w:left w:val="none" w:sz="0" w:space="0" w:color="auto"/>
        <w:bottom w:val="none" w:sz="0" w:space="0" w:color="auto"/>
        <w:right w:val="none" w:sz="0" w:space="0" w:color="auto"/>
      </w:divBdr>
    </w:div>
    <w:div w:id="1353264280">
      <w:bodyDiv w:val="1"/>
      <w:marLeft w:val="0"/>
      <w:marRight w:val="0"/>
      <w:marTop w:val="0"/>
      <w:marBottom w:val="0"/>
      <w:divBdr>
        <w:top w:val="none" w:sz="0" w:space="0" w:color="auto"/>
        <w:left w:val="none" w:sz="0" w:space="0" w:color="auto"/>
        <w:bottom w:val="none" w:sz="0" w:space="0" w:color="auto"/>
        <w:right w:val="none" w:sz="0" w:space="0" w:color="auto"/>
      </w:divBdr>
    </w:div>
    <w:div w:id="1414084488">
      <w:bodyDiv w:val="1"/>
      <w:marLeft w:val="0"/>
      <w:marRight w:val="0"/>
      <w:marTop w:val="0"/>
      <w:marBottom w:val="0"/>
      <w:divBdr>
        <w:top w:val="none" w:sz="0" w:space="0" w:color="auto"/>
        <w:left w:val="none" w:sz="0" w:space="0" w:color="auto"/>
        <w:bottom w:val="none" w:sz="0" w:space="0" w:color="auto"/>
        <w:right w:val="none" w:sz="0" w:space="0" w:color="auto"/>
      </w:divBdr>
    </w:div>
    <w:div w:id="1565484209">
      <w:bodyDiv w:val="1"/>
      <w:marLeft w:val="0"/>
      <w:marRight w:val="0"/>
      <w:marTop w:val="0"/>
      <w:marBottom w:val="0"/>
      <w:divBdr>
        <w:top w:val="none" w:sz="0" w:space="0" w:color="auto"/>
        <w:left w:val="none" w:sz="0" w:space="0" w:color="auto"/>
        <w:bottom w:val="none" w:sz="0" w:space="0" w:color="auto"/>
        <w:right w:val="none" w:sz="0" w:space="0" w:color="auto"/>
      </w:divBdr>
    </w:div>
    <w:div w:id="1582988676">
      <w:bodyDiv w:val="1"/>
      <w:marLeft w:val="0"/>
      <w:marRight w:val="0"/>
      <w:marTop w:val="0"/>
      <w:marBottom w:val="0"/>
      <w:divBdr>
        <w:top w:val="none" w:sz="0" w:space="0" w:color="auto"/>
        <w:left w:val="none" w:sz="0" w:space="0" w:color="auto"/>
        <w:bottom w:val="none" w:sz="0" w:space="0" w:color="auto"/>
        <w:right w:val="none" w:sz="0" w:space="0" w:color="auto"/>
      </w:divBdr>
    </w:div>
    <w:div w:id="1675759129">
      <w:bodyDiv w:val="1"/>
      <w:marLeft w:val="0"/>
      <w:marRight w:val="0"/>
      <w:marTop w:val="0"/>
      <w:marBottom w:val="0"/>
      <w:divBdr>
        <w:top w:val="none" w:sz="0" w:space="0" w:color="auto"/>
        <w:left w:val="none" w:sz="0" w:space="0" w:color="auto"/>
        <w:bottom w:val="none" w:sz="0" w:space="0" w:color="auto"/>
        <w:right w:val="none" w:sz="0" w:space="0" w:color="auto"/>
      </w:divBdr>
    </w:div>
    <w:div w:id="1701783253">
      <w:bodyDiv w:val="1"/>
      <w:marLeft w:val="0"/>
      <w:marRight w:val="0"/>
      <w:marTop w:val="0"/>
      <w:marBottom w:val="0"/>
      <w:divBdr>
        <w:top w:val="none" w:sz="0" w:space="0" w:color="auto"/>
        <w:left w:val="none" w:sz="0" w:space="0" w:color="auto"/>
        <w:bottom w:val="none" w:sz="0" w:space="0" w:color="auto"/>
        <w:right w:val="none" w:sz="0" w:space="0" w:color="auto"/>
      </w:divBdr>
    </w:div>
    <w:div w:id="1738359937">
      <w:bodyDiv w:val="1"/>
      <w:marLeft w:val="0"/>
      <w:marRight w:val="0"/>
      <w:marTop w:val="0"/>
      <w:marBottom w:val="0"/>
      <w:divBdr>
        <w:top w:val="none" w:sz="0" w:space="0" w:color="auto"/>
        <w:left w:val="none" w:sz="0" w:space="0" w:color="auto"/>
        <w:bottom w:val="none" w:sz="0" w:space="0" w:color="auto"/>
        <w:right w:val="none" w:sz="0" w:space="0" w:color="auto"/>
      </w:divBdr>
    </w:div>
    <w:div w:id="1943568017">
      <w:bodyDiv w:val="1"/>
      <w:marLeft w:val="0"/>
      <w:marRight w:val="0"/>
      <w:marTop w:val="0"/>
      <w:marBottom w:val="0"/>
      <w:divBdr>
        <w:top w:val="none" w:sz="0" w:space="0" w:color="auto"/>
        <w:left w:val="none" w:sz="0" w:space="0" w:color="auto"/>
        <w:bottom w:val="none" w:sz="0" w:space="0" w:color="auto"/>
        <w:right w:val="none" w:sz="0" w:space="0" w:color="auto"/>
      </w:divBdr>
    </w:div>
    <w:div w:id="1944992386">
      <w:bodyDiv w:val="1"/>
      <w:marLeft w:val="0"/>
      <w:marRight w:val="0"/>
      <w:marTop w:val="0"/>
      <w:marBottom w:val="0"/>
      <w:divBdr>
        <w:top w:val="none" w:sz="0" w:space="0" w:color="auto"/>
        <w:left w:val="none" w:sz="0" w:space="0" w:color="auto"/>
        <w:bottom w:val="none" w:sz="0" w:space="0" w:color="auto"/>
        <w:right w:val="none" w:sz="0" w:space="0" w:color="auto"/>
      </w:divBdr>
      <w:divsChild>
        <w:div w:id="1496460739">
          <w:marLeft w:val="547"/>
          <w:marRight w:val="0"/>
          <w:marTop w:val="115"/>
          <w:marBottom w:val="0"/>
          <w:divBdr>
            <w:top w:val="none" w:sz="0" w:space="0" w:color="auto"/>
            <w:left w:val="none" w:sz="0" w:space="0" w:color="auto"/>
            <w:bottom w:val="none" w:sz="0" w:space="0" w:color="auto"/>
            <w:right w:val="none" w:sz="0" w:space="0" w:color="auto"/>
          </w:divBdr>
        </w:div>
        <w:div w:id="1513107772">
          <w:marLeft w:val="1166"/>
          <w:marRight w:val="0"/>
          <w:marTop w:val="96"/>
          <w:marBottom w:val="0"/>
          <w:divBdr>
            <w:top w:val="none" w:sz="0" w:space="0" w:color="auto"/>
            <w:left w:val="none" w:sz="0" w:space="0" w:color="auto"/>
            <w:bottom w:val="none" w:sz="0" w:space="0" w:color="auto"/>
            <w:right w:val="none" w:sz="0" w:space="0" w:color="auto"/>
          </w:divBdr>
        </w:div>
      </w:divsChild>
    </w:div>
    <w:div w:id="2060125578">
      <w:bodyDiv w:val="1"/>
      <w:marLeft w:val="0"/>
      <w:marRight w:val="0"/>
      <w:marTop w:val="0"/>
      <w:marBottom w:val="0"/>
      <w:divBdr>
        <w:top w:val="none" w:sz="0" w:space="0" w:color="auto"/>
        <w:left w:val="none" w:sz="0" w:space="0" w:color="auto"/>
        <w:bottom w:val="none" w:sz="0" w:space="0" w:color="auto"/>
        <w:right w:val="none" w:sz="0" w:space="0" w:color="auto"/>
      </w:divBdr>
    </w:div>
    <w:div w:id="2061586853">
      <w:bodyDiv w:val="1"/>
      <w:marLeft w:val="0"/>
      <w:marRight w:val="0"/>
      <w:marTop w:val="0"/>
      <w:marBottom w:val="0"/>
      <w:divBdr>
        <w:top w:val="none" w:sz="0" w:space="0" w:color="auto"/>
        <w:left w:val="none" w:sz="0" w:space="0" w:color="auto"/>
        <w:bottom w:val="none" w:sz="0" w:space="0" w:color="auto"/>
        <w:right w:val="none" w:sz="0" w:space="0" w:color="auto"/>
      </w:divBdr>
    </w:div>
    <w:div w:id="2134207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mailto:Kevin.Chambers@ct.gov" TargetMode="External"/><Relationship Id="rId42" Type="http://schemas.openxmlformats.org/officeDocument/2006/relationships/hyperlink" Target="https://www.csde.state.ct.us/" TargetMode="External"/><Relationship Id="rId47" Type="http://schemas.openxmlformats.org/officeDocument/2006/relationships/image" Target="media/image16.tmp"/><Relationship Id="rId63" Type="http://schemas.openxmlformats.org/officeDocument/2006/relationships/image" Target="media/image30.png"/><Relationship Id="rId68" Type="http://schemas.openxmlformats.org/officeDocument/2006/relationships/image" Target="media/image32.jpeg"/><Relationship Id="rId84" Type="http://schemas.openxmlformats.org/officeDocument/2006/relationships/hyperlink" Target="http://www.sde.ct.gov/sde/lib/sde/PDF/DEPS/Special/Priv_SpEd_Progs.pdf" TargetMode="External"/><Relationship Id="rId89" Type="http://schemas.openxmlformats.org/officeDocument/2006/relationships/hyperlink" Target="http://www.csde.state.ct.us/public/csde/reports/reportsection.asp" TargetMode="External"/><Relationship Id="rId7" Type="http://schemas.openxmlformats.org/officeDocument/2006/relationships/styles" Target="styles.xml"/><Relationship Id="rId71" Type="http://schemas.openxmlformats.org/officeDocument/2006/relationships/image" Target="media/image34.png"/><Relationship Id="rId92" Type="http://schemas.openxmlformats.org/officeDocument/2006/relationships/hyperlink" Target="http://www.csde.state.ct.us/public/psis/downloads.asp" TargetMode="Externa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footer" Target="footer3.xml"/><Relationship Id="rId11" Type="http://schemas.openxmlformats.org/officeDocument/2006/relationships/footnotes" Target="footnotes.xml"/><Relationship Id="rId24" Type="http://schemas.openxmlformats.org/officeDocument/2006/relationships/header" Target="header1.xml"/><Relationship Id="rId32" Type="http://schemas.openxmlformats.org/officeDocument/2006/relationships/hyperlink" Target="http://www.sde.ct.gov/sde/lib/sde/pdf/fiscal/speced.pdf" TargetMode="External"/><Relationship Id="rId37" Type="http://schemas.openxmlformats.org/officeDocument/2006/relationships/hyperlink" Target="javascript:__doPostBack('ctl00$ContentPlaceHolder1$rpt_7','')" TargetMode="External"/><Relationship Id="rId40" Type="http://schemas.openxmlformats.org/officeDocument/2006/relationships/image" Target="media/image11.tmp"/><Relationship Id="rId45" Type="http://schemas.openxmlformats.org/officeDocument/2006/relationships/image" Target="media/image14.tmp"/><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hyperlink" Target="https://www.csde.state.ct.us/Districts/SEDAC/Reports/viewreport.aspx?rid=SEDACGrantStudentsAll" TargetMode="External"/><Relationship Id="rId74" Type="http://schemas.openxmlformats.org/officeDocument/2006/relationships/image" Target="media/image37.tmp"/><Relationship Id="rId79" Type="http://schemas.openxmlformats.org/officeDocument/2006/relationships/hyperlink" Target="mailto:Laura.Guerrera@ct.gov" TargetMode="External"/><Relationship Id="rId87" Type="http://schemas.openxmlformats.org/officeDocument/2006/relationships/hyperlink" Target="http://www.sde.ct.gov/sde/cwp/view.asp?a=2678&amp;Q=320730" TargetMode="External"/><Relationship Id="rId102"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28.png"/><Relationship Id="rId82" Type="http://schemas.openxmlformats.org/officeDocument/2006/relationships/image" Target="media/image42.png"/><Relationship Id="rId90" Type="http://schemas.openxmlformats.org/officeDocument/2006/relationships/hyperlink" Target="http://www.sde.ct.gov/sde/lib/sde/PDF/DEPS/Special/Updates/BulletinSeptember2009.pdf" TargetMode="External"/><Relationship Id="rId95" Type="http://schemas.openxmlformats.org/officeDocument/2006/relationships/hyperlink" Target="http://www.sde.ct.gov/sde/lib/sde/pdf/deps/special/LEA_Excess_Cost_SAP_Grant_flowchart.pdf" TargetMode="External"/><Relationship Id="rId19" Type="http://schemas.openxmlformats.org/officeDocument/2006/relationships/image" Target="media/image7.png"/><Relationship Id="rId14" Type="http://schemas.openxmlformats.org/officeDocument/2006/relationships/image" Target="media/image2.wmf"/><Relationship Id="rId22" Type="http://schemas.openxmlformats.org/officeDocument/2006/relationships/hyperlink" Target="mailto:David.Twedt@ct.gov" TargetMode="External"/><Relationship Id="rId27" Type="http://schemas.openxmlformats.org/officeDocument/2006/relationships/footer" Target="footer2.xml"/><Relationship Id="rId30" Type="http://schemas.openxmlformats.org/officeDocument/2006/relationships/hyperlink" Target="https://www.csde.state.ct.us/districts/sedac/Support/sedacinformation.aspx?sec=handbooks_templates&amp;sub=default" TargetMode="External"/><Relationship Id="rId35" Type="http://schemas.openxmlformats.org/officeDocument/2006/relationships/hyperlink" Target="javascript:__doPostBack('ctl00$ContentPlaceHolder2$iep0910IEPStudentsUpload','')" TargetMode="Externa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4.png"/><Relationship Id="rId64" Type="http://schemas.openxmlformats.org/officeDocument/2006/relationships/image" Target="media/image31.png"/><Relationship Id="rId69" Type="http://schemas.openxmlformats.org/officeDocument/2006/relationships/hyperlink" Target="http://www.sde.ct.gov/sde/lib/sde/pdf/deps/special/LEA_Excess_Cost_Grant.pdf" TargetMode="External"/><Relationship Id="rId77" Type="http://schemas.openxmlformats.org/officeDocument/2006/relationships/image" Target="media/image39.png"/><Relationship Id="rId100" Type="http://schemas.openxmlformats.org/officeDocument/2006/relationships/header" Target="header4.xml"/><Relationship Id="rId8" Type="http://schemas.microsoft.com/office/2007/relationships/stylesWithEffects" Target="stylesWithEffects.xml"/><Relationship Id="rId51" Type="http://schemas.openxmlformats.org/officeDocument/2006/relationships/image" Target="media/image19.png"/><Relationship Id="rId72" Type="http://schemas.openxmlformats.org/officeDocument/2006/relationships/image" Target="media/image35.tmp"/><Relationship Id="rId80" Type="http://schemas.openxmlformats.org/officeDocument/2006/relationships/hyperlink" Target="mailto:kevin.chambers@ct.gov" TargetMode="External"/><Relationship Id="rId85" Type="http://schemas.openxmlformats.org/officeDocument/2006/relationships/hyperlink" Target="http://www.sde.ct.gov/sde/lib/sde/pdf/fiscal/speced.pdf" TargetMode="External"/><Relationship Id="rId93" Type="http://schemas.openxmlformats.org/officeDocument/2006/relationships/hyperlink" Target="http://www.csde.state.ct.us/public/psis/downloads.asp" TargetMode="External"/><Relationship Id="rId98" Type="http://schemas.openxmlformats.org/officeDocument/2006/relationships/hyperlink" Target="http://www.sde.ct.gov/sde/lib/sde/pdf/deps/special/State_Agency_Placements_Update8.pdf"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wmf"/><Relationship Id="rId25" Type="http://schemas.openxmlformats.org/officeDocument/2006/relationships/header" Target="header2.xml"/><Relationship Id="rId33" Type="http://schemas.openxmlformats.org/officeDocument/2006/relationships/hyperlink" Target="mailto:paul.hayes@ct.gov" TargetMode="External"/><Relationship Id="rId38" Type="http://schemas.openxmlformats.org/officeDocument/2006/relationships/image" Target="media/image9.png"/><Relationship Id="rId46" Type="http://schemas.openxmlformats.org/officeDocument/2006/relationships/image" Target="media/image15.tmp"/><Relationship Id="rId59" Type="http://schemas.openxmlformats.org/officeDocument/2006/relationships/image" Target="media/image27.png"/><Relationship Id="rId67" Type="http://schemas.openxmlformats.org/officeDocument/2006/relationships/hyperlink" Target="https://www.csde.state.ct.us/Districts/SEDAC/Reports/viewreport.aspx?rid=SEDACGrantStudentsAll" TargetMode="External"/><Relationship Id="rId103"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www.csde.state.ct.us/" TargetMode="External"/><Relationship Id="rId54" Type="http://schemas.openxmlformats.org/officeDocument/2006/relationships/image" Target="media/image22.tmp"/><Relationship Id="rId62" Type="http://schemas.openxmlformats.org/officeDocument/2006/relationships/image" Target="media/image29.png"/><Relationship Id="rId70" Type="http://schemas.openxmlformats.org/officeDocument/2006/relationships/image" Target="media/image33.png"/><Relationship Id="rId75" Type="http://schemas.openxmlformats.org/officeDocument/2006/relationships/hyperlink" Target="http://www.sde.ct.gov/sde/lib/sde/pdf/deps/special/LEA_Excess_Cost_SAP_Grant_flowchart.pdf" TargetMode="External"/><Relationship Id="rId83" Type="http://schemas.openxmlformats.org/officeDocument/2006/relationships/image" Target="media/image43.png"/><Relationship Id="rId88" Type="http://schemas.openxmlformats.org/officeDocument/2006/relationships/hyperlink" Target="http://www.sde.ct.gov/sde/site/default.asp" TargetMode="External"/><Relationship Id="rId91" Type="http://schemas.openxmlformats.org/officeDocument/2006/relationships/hyperlink" Target="https://www.csde.state.ct.us/" TargetMode="External"/><Relationship Id="rId96" Type="http://schemas.openxmlformats.org/officeDocument/2006/relationships/hyperlink" Target="http://www.sde.ct.gov/sde/lib/sde/excel/dgm/report1/basiccon.xl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hyperlink" Target="mailto:Gail.mangs@ct.gov" TargetMode="External"/><Relationship Id="rId28" Type="http://schemas.openxmlformats.org/officeDocument/2006/relationships/header" Target="header3.xml"/><Relationship Id="rId36" Type="http://schemas.openxmlformats.org/officeDocument/2006/relationships/hyperlink" Target="javascript:__doPostBack('ctl00$ContentPlaceHolder1$rpt_6','')" TargetMode="External"/><Relationship Id="rId49" Type="http://schemas.openxmlformats.org/officeDocument/2006/relationships/image" Target="media/image18.jpeg"/><Relationship Id="rId57" Type="http://schemas.openxmlformats.org/officeDocument/2006/relationships/image" Target="media/image25.png"/><Relationship Id="rId10" Type="http://schemas.openxmlformats.org/officeDocument/2006/relationships/webSettings" Target="webSettings.xml"/><Relationship Id="rId31" Type="http://schemas.openxmlformats.org/officeDocument/2006/relationships/hyperlink" Target="https://www.csde.state.ct.us/districts/sedac/Support/sedacinformation.aspx?sec=handbooks_templates&amp;sub=default" TargetMode="External"/><Relationship Id="rId44" Type="http://schemas.openxmlformats.org/officeDocument/2006/relationships/image" Target="media/image13.png"/><Relationship Id="rId52" Type="http://schemas.openxmlformats.org/officeDocument/2006/relationships/image" Target="media/image20.jpeg"/><Relationship Id="rId60" Type="http://schemas.openxmlformats.org/officeDocument/2006/relationships/image" Target="cid:image001.png@01CB9845.B41D3710" TargetMode="External"/><Relationship Id="rId65" Type="http://schemas.openxmlformats.org/officeDocument/2006/relationships/hyperlink" Target="https://www.csde.state.ct.us/Districts/SEDAC/Reports/viewreport.aspx?rid=SEDACGrantStudentsAll" TargetMode="External"/><Relationship Id="rId73" Type="http://schemas.openxmlformats.org/officeDocument/2006/relationships/image" Target="media/image36.tmp"/><Relationship Id="rId78" Type="http://schemas.openxmlformats.org/officeDocument/2006/relationships/image" Target="media/image40.png"/><Relationship Id="rId81" Type="http://schemas.openxmlformats.org/officeDocument/2006/relationships/image" Target="media/image41.png"/><Relationship Id="rId86" Type="http://schemas.openxmlformats.org/officeDocument/2006/relationships/hyperlink" Target="http://www.sde.ct.gov/sde/lib/sde/PDF/DEPS/Special/ApprTransitionVocProgs_BB.pdf" TargetMode="External"/><Relationship Id="rId94" Type="http://schemas.openxmlformats.org/officeDocument/2006/relationships/hyperlink" Target="http://www.sde.ct.gov/sde/lib/sde/pdf/deps/special/LEA_Excess_Cost_Grant.pdf" TargetMode="External"/><Relationship Id="rId99" Type="http://schemas.openxmlformats.org/officeDocument/2006/relationships/hyperlink" Target="mailto:Levy.Gillespie@ct.gov" TargetMode="External"/><Relationship Id="rId10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wmf"/><Relationship Id="rId18" Type="http://schemas.openxmlformats.org/officeDocument/2006/relationships/image" Target="media/image6.wmf"/><Relationship Id="rId39" Type="http://schemas.openxmlformats.org/officeDocument/2006/relationships/image" Target="media/image10.png"/><Relationship Id="rId34" Type="http://schemas.openxmlformats.org/officeDocument/2006/relationships/hyperlink" Target="javascript:__doPostBack('ctl00$ContentPlaceHolder2$iep0910IEPStudents','')" TargetMode="External"/><Relationship Id="rId50" Type="http://schemas.openxmlformats.org/officeDocument/2006/relationships/image" Target="cid:image012.jpg@01CBCD18.565B8A20" TargetMode="External"/><Relationship Id="rId55" Type="http://schemas.openxmlformats.org/officeDocument/2006/relationships/image" Target="media/image23.png"/><Relationship Id="rId76" Type="http://schemas.openxmlformats.org/officeDocument/2006/relationships/image" Target="media/image38.png"/><Relationship Id="rId97" Type="http://schemas.openxmlformats.org/officeDocument/2006/relationships/hyperlink" Target="http://www.csde.state.ct.us/public/psis/downloads.as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umellr\My%20Documents\Templates\Template%20User%20Procedur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2014-11-01T00:00:00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Status xmlns="c9eaa1d1-7dff-43dd-bc8e-edb8bb9c4512">Published</Statu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F05186EF1804E46B46D0860E7E191E7" ma:contentTypeVersion="1" ma:contentTypeDescription="Create a new document." ma:contentTypeScope="" ma:versionID="c4e98bc377337cee2e768d778cea080c">
  <xsd:schema xmlns:xsd="http://www.w3.org/2001/XMLSchema" xmlns:p="http://schemas.microsoft.com/office/2006/metadata/properties" xmlns:ns2="c9eaa1d1-7dff-43dd-bc8e-edb8bb9c4512" targetNamespace="http://schemas.microsoft.com/office/2006/metadata/properties" ma:root="true" ma:fieldsID="d8a7c1ce78e6c9ccbd7a19b285427d5f" ns2:_="">
    <xsd:import namespace="c9eaa1d1-7dff-43dd-bc8e-edb8bb9c4512"/>
    <xsd:element name="properties">
      <xsd:complexType>
        <xsd:sequence>
          <xsd:element name="documentManagement">
            <xsd:complexType>
              <xsd:all>
                <xsd:element ref="ns2:Status" minOccurs="0"/>
              </xsd:all>
            </xsd:complexType>
          </xsd:element>
        </xsd:sequence>
      </xsd:complexType>
    </xsd:element>
  </xsd:schema>
  <xsd:schema xmlns:xsd="http://www.w3.org/2001/XMLSchema" xmlns:dms="http://schemas.microsoft.com/office/2006/documentManagement/types" targetNamespace="c9eaa1d1-7dff-43dd-bc8e-edb8bb9c4512" elementFormDefault="qualified">
    <xsd:import namespace="http://schemas.microsoft.com/office/2006/documentManagement/types"/>
    <xsd:element name="Status" ma:index="9" nillable="true" ma:displayName="Status" ma:default="Draft" ma:description="Determines whether document is final or draft." ma:format="Dropdown" ma:internalName="Status">
      <xsd:simpleType>
        <xsd:restriction base="dms:Choice">
          <xsd:enumeration value="Draft"/>
          <xsd:enumeration value="Publish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851CD1-2BDB-4E5F-ADFC-34F371C2689B}">
  <ds:schemaRefs>
    <ds:schemaRef ds:uri="http://schemas.microsoft.com/sharepoint/v3/contenttype/forms"/>
  </ds:schemaRefs>
</ds:datastoreItem>
</file>

<file path=customXml/itemProps3.xml><?xml version="1.0" encoding="utf-8"?>
<ds:datastoreItem xmlns:ds="http://schemas.openxmlformats.org/officeDocument/2006/customXml" ds:itemID="{0245E5F7-11C1-46E0-A5B7-8025C9DE0B92}">
  <ds:schemaRefs>
    <ds:schemaRef ds:uri="http://schemas.microsoft.com/office/2006/documentManagement/types"/>
    <ds:schemaRef ds:uri="c9eaa1d1-7dff-43dd-bc8e-edb8bb9c4512"/>
    <ds:schemaRef ds:uri="http://purl.org/dc/terms/"/>
    <ds:schemaRef ds:uri="http://www.w3.org/XML/1998/namespace"/>
    <ds:schemaRef ds:uri="http://purl.org/dc/elements/1.1/"/>
    <ds:schemaRef ds:uri="http://schemas.microsoft.com/office/2006/metadata/propertie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422F403D-B772-4A4C-8A06-D1E7CAAF6C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eaa1d1-7dff-43dd-bc8e-edb8bb9c451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4B461AB3-F4E3-4917-8E03-78839BCC2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User Procedures.dotx</Template>
  <TotalTime>1080</TotalTime>
  <Pages>79</Pages>
  <Words>18105</Words>
  <Characters>103199</Characters>
  <Application>Microsoft Office Word</Application>
  <DocSecurity>0</DocSecurity>
  <Lines>859</Lines>
  <Paragraphs>242</Paragraphs>
  <ScaleCrop>false</ScaleCrop>
  <HeadingPairs>
    <vt:vector size="2" baseType="variant">
      <vt:variant>
        <vt:lpstr>Title</vt:lpstr>
      </vt:variant>
      <vt:variant>
        <vt:i4>1</vt:i4>
      </vt:variant>
    </vt:vector>
  </HeadingPairs>
  <TitlesOfParts>
    <vt:vector size="1" baseType="lpstr">
      <vt:lpstr>Special Education Excess Cost User Guide</vt:lpstr>
    </vt:vector>
  </TitlesOfParts>
  <Company>Connecticut State Department of Education- Bureau of Grants Management</Company>
  <LinksUpToDate>false</LinksUpToDate>
  <CharactersWithSpaces>121062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Education Excess Cost User Guide</dc:title>
  <dc:creator>Ramona Saumell</dc:creator>
  <cp:lastModifiedBy>W2K</cp:lastModifiedBy>
  <cp:revision>4</cp:revision>
  <cp:lastPrinted>2014-10-15T12:40:00Z</cp:lastPrinted>
  <dcterms:created xsi:type="dcterms:W3CDTF">2014-10-23T15:47:00Z</dcterms:created>
  <dcterms:modified xsi:type="dcterms:W3CDTF">2014-10-24T14:13:00Z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0x010100DF05186EF1804E46B46D0860E7E191E7</vt:lpwstr>
  </property>
</Properties>
</file>