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DE8" w:rsidRDefault="00EE41B8" w:rsidP="002C4D6F">
      <w:pPr>
        <w:jc w:val="center"/>
        <w:rPr>
          <w:b/>
          <w:sz w:val="28"/>
          <w:szCs w:val="28"/>
        </w:rPr>
      </w:pPr>
      <w:r>
        <w:rPr>
          <w:b/>
          <w:sz w:val="28"/>
          <w:szCs w:val="28"/>
        </w:rPr>
        <w:t xml:space="preserve">Problem Based Learning, </w:t>
      </w:r>
      <w:r w:rsidR="000F45AB" w:rsidRPr="002C4D6F">
        <w:rPr>
          <w:b/>
          <w:sz w:val="28"/>
          <w:szCs w:val="28"/>
        </w:rPr>
        <w:t>Technology</w:t>
      </w:r>
      <w:r w:rsidR="000F45AB">
        <w:rPr>
          <w:b/>
          <w:sz w:val="28"/>
          <w:szCs w:val="28"/>
        </w:rPr>
        <w:t xml:space="preserve"> and </w:t>
      </w:r>
      <w:r>
        <w:rPr>
          <w:b/>
          <w:sz w:val="28"/>
          <w:szCs w:val="28"/>
        </w:rPr>
        <w:t>Connecticut</w:t>
      </w:r>
      <w:r w:rsidR="000F45AB">
        <w:rPr>
          <w:b/>
          <w:sz w:val="28"/>
          <w:szCs w:val="28"/>
        </w:rPr>
        <w:t xml:space="preserve"> Core Standards</w:t>
      </w:r>
      <w:r w:rsidR="00EC0DE8" w:rsidRPr="002C4D6F">
        <w:rPr>
          <w:b/>
          <w:sz w:val="28"/>
          <w:szCs w:val="28"/>
        </w:rPr>
        <w:t xml:space="preserve"> </w:t>
      </w:r>
    </w:p>
    <w:p w:rsidR="00EE41B8" w:rsidRPr="002C4D6F" w:rsidRDefault="009A6C4D" w:rsidP="002C4D6F">
      <w:pPr>
        <w:jc w:val="center"/>
        <w:rPr>
          <w:b/>
          <w:sz w:val="28"/>
          <w:szCs w:val="28"/>
        </w:rPr>
      </w:pPr>
      <w:r>
        <w:rPr>
          <w:b/>
          <w:sz w:val="28"/>
          <w:szCs w:val="28"/>
        </w:rPr>
        <w:t xml:space="preserve">March </w:t>
      </w:r>
      <w:r w:rsidR="0091685F">
        <w:rPr>
          <w:b/>
          <w:sz w:val="28"/>
          <w:szCs w:val="28"/>
        </w:rPr>
        <w:t>31, 2016</w:t>
      </w:r>
    </w:p>
    <w:p w:rsidR="00EC0DE8" w:rsidRPr="00EC0DE8" w:rsidRDefault="00EC0DE8" w:rsidP="00337840">
      <w:pPr>
        <w:rPr>
          <w:b/>
        </w:rPr>
      </w:pPr>
    </w:p>
    <w:p w:rsidR="00D86E17" w:rsidRDefault="00337840" w:rsidP="002C4D6F">
      <w:pPr>
        <w:jc w:val="both"/>
      </w:pPr>
      <w:r>
        <w:t>In this session</w:t>
      </w:r>
      <w:r w:rsidR="0091685F">
        <w:t xml:space="preserve"> of the CT Core Community of Practice</w:t>
      </w:r>
      <w:r>
        <w:t xml:space="preserve">, a panel of </w:t>
      </w:r>
      <w:r w:rsidR="00C17B12">
        <w:t xml:space="preserve">New Fairfield Middle School </w:t>
      </w:r>
      <w:r w:rsidR="0091685F">
        <w:t>educators</w:t>
      </w:r>
      <w:r>
        <w:t xml:space="preserve"> will discuss how personalizing instruction through student voice and choice has changed with the CT Core standards and technology.  Teachers from Math, ELA and World Language will discuss how they saw the connection </w:t>
      </w:r>
      <w:r w:rsidR="00D86E17">
        <w:t>among</w:t>
      </w:r>
      <w:r>
        <w:t xml:space="preserve"> P</w:t>
      </w:r>
      <w:r w:rsidR="00D86E17">
        <w:t xml:space="preserve">roblem </w:t>
      </w:r>
      <w:r>
        <w:t>B</w:t>
      </w:r>
      <w:r w:rsidR="00D86E17">
        <w:t>ased Learning,</w:t>
      </w:r>
      <w:r>
        <w:t xml:space="preserve"> CT Core Standards,</w:t>
      </w:r>
      <w:r w:rsidR="00D86E17">
        <w:t xml:space="preserve"> and</w:t>
      </w:r>
      <w:r>
        <w:t xml:space="preserve"> technology</w:t>
      </w:r>
      <w:r w:rsidR="00D86E17">
        <w:t>,</w:t>
      </w:r>
      <w:r>
        <w:t xml:space="preserve"> and how </w:t>
      </w:r>
      <w:r w:rsidR="0091685F">
        <w:t>the connection</w:t>
      </w:r>
      <w:r>
        <w:t xml:space="preserve"> has transformed their teaching</w:t>
      </w:r>
      <w:r w:rsidR="005B3D40">
        <w:t>,</w:t>
      </w:r>
      <w:r>
        <w:t xml:space="preserve"> and student learning. </w:t>
      </w:r>
    </w:p>
    <w:p w:rsidR="00D86E17" w:rsidRDefault="00D86E17" w:rsidP="002C4D6F">
      <w:pPr>
        <w:jc w:val="both"/>
      </w:pPr>
    </w:p>
    <w:p w:rsidR="00337840" w:rsidRDefault="005B3D40" w:rsidP="002C4D6F">
      <w:pPr>
        <w:jc w:val="both"/>
      </w:pPr>
      <w:r>
        <w:t>This</w:t>
      </w:r>
      <w:r w:rsidR="00337840">
        <w:t xml:space="preserve"> session will also discuss how professional development, faculty meetings, and data days are personalized for faculty th</w:t>
      </w:r>
      <w:r w:rsidR="0091685F">
        <w:t>rough ins</w:t>
      </w:r>
      <w:bookmarkStart w:id="0" w:name="_GoBack"/>
      <w:bookmarkEnd w:id="0"/>
      <w:r w:rsidR="0091685F">
        <w:t>tructional strategies, and how p</w:t>
      </w:r>
      <w:r w:rsidR="00337840">
        <w:t xml:space="preserve">ersonalizing instruction through teacher voice and choice transfers into the classrooms. Faculty meeting agendas and Genius Hour examples will be shared. </w:t>
      </w:r>
    </w:p>
    <w:p w:rsidR="005B3D40" w:rsidRDefault="005B3D40" w:rsidP="002C4D6F">
      <w:pPr>
        <w:jc w:val="both"/>
      </w:pPr>
    </w:p>
    <w:p w:rsidR="00337840" w:rsidRDefault="005B3D40" w:rsidP="002C4D6F">
      <w:pPr>
        <w:jc w:val="both"/>
      </w:pPr>
      <w:r>
        <w:t>Workshop p</w:t>
      </w:r>
      <w:r w:rsidR="00337840">
        <w:t>articipants will be actively engaged in the session through technology, teaching strategies, and faculty meeting agendas that can be implemented the next day in their own classrooms and school.</w:t>
      </w:r>
      <w:r w:rsidR="00EC0DE8">
        <w:t xml:space="preserve"> </w:t>
      </w:r>
    </w:p>
    <w:p w:rsidR="002C4D6F" w:rsidRDefault="002C4D6F" w:rsidP="00337840"/>
    <w:p w:rsidR="00EC0DE8" w:rsidRPr="00EC0DE8" w:rsidRDefault="00EC0DE8" w:rsidP="002C4D6F">
      <w:pPr>
        <w:jc w:val="center"/>
        <w:rPr>
          <w:b/>
        </w:rPr>
      </w:pPr>
      <w:r w:rsidRPr="002C4D6F">
        <w:rPr>
          <w:b/>
          <w:sz w:val="28"/>
          <w:szCs w:val="28"/>
        </w:rPr>
        <w:t>Be sure to bring your electronic device</w:t>
      </w:r>
      <w:r w:rsidRPr="00EC0DE8">
        <w:rPr>
          <w:b/>
        </w:rPr>
        <w:t>.</w:t>
      </w:r>
    </w:p>
    <w:p w:rsidR="00337840" w:rsidRDefault="00337840" w:rsidP="00337840"/>
    <w:p w:rsidR="000A2F9F" w:rsidRPr="00337840" w:rsidRDefault="000A2F9F" w:rsidP="00337840"/>
    <w:sectPr w:rsidR="000A2F9F" w:rsidRPr="00337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40"/>
    <w:rsid w:val="000A2F9F"/>
    <w:rsid w:val="000F45AB"/>
    <w:rsid w:val="002C4D6F"/>
    <w:rsid w:val="00337840"/>
    <w:rsid w:val="0046194D"/>
    <w:rsid w:val="005B3D40"/>
    <w:rsid w:val="0091685F"/>
    <w:rsid w:val="009A6C4D"/>
    <w:rsid w:val="00C17B12"/>
    <w:rsid w:val="00D86E17"/>
    <w:rsid w:val="00EC0DE8"/>
    <w:rsid w:val="00EE4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09AD6-6A28-40B5-88C7-8F2BCC84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D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D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 Bidwell</dc:creator>
  <cp:keywords/>
  <dc:description/>
  <cp:lastModifiedBy>White, Joanne</cp:lastModifiedBy>
  <cp:revision>4</cp:revision>
  <cp:lastPrinted>2016-03-17T15:09:00Z</cp:lastPrinted>
  <dcterms:created xsi:type="dcterms:W3CDTF">2016-03-17T15:12:00Z</dcterms:created>
  <dcterms:modified xsi:type="dcterms:W3CDTF">2016-04-26T18:40:00Z</dcterms:modified>
</cp:coreProperties>
</file>