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97EF" w14:textId="77777777" w:rsidR="00C361B3" w:rsidRDefault="00A87EAB" w:rsidP="0050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AB">
        <w:rPr>
          <w:rFonts w:ascii="Times New Roman" w:hAnsi="Times New Roman" w:cs="Times New Roman"/>
          <w:b/>
          <w:sz w:val="28"/>
          <w:szCs w:val="28"/>
        </w:rPr>
        <w:t>More Histograms</w:t>
      </w:r>
    </w:p>
    <w:p w14:paraId="6BD0BE37" w14:textId="77777777" w:rsidR="009C25A9" w:rsidRPr="009C25A9" w:rsidRDefault="009C25A9" w:rsidP="00504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AB93B" w14:textId="1B010B8E" w:rsidR="00593685" w:rsidRDefault="00A87EAB" w:rsidP="00593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The table </w:t>
      </w:r>
      <w:r w:rsidR="009730A1">
        <w:rPr>
          <w:rFonts w:ascii="Times New Roman" w:hAnsi="Times New Roman" w:cs="Times New Roman"/>
          <w:sz w:val="24"/>
          <w:szCs w:val="24"/>
        </w:rPr>
        <w:t xml:space="preserve">below </w:t>
      </w:r>
      <w:r w:rsidRPr="00593685">
        <w:rPr>
          <w:rFonts w:ascii="Times New Roman" w:hAnsi="Times New Roman" w:cs="Times New Roman"/>
          <w:sz w:val="24"/>
          <w:szCs w:val="24"/>
        </w:rPr>
        <w:t>sh</w:t>
      </w:r>
      <w:r w:rsidR="00290908">
        <w:rPr>
          <w:rFonts w:ascii="Times New Roman" w:hAnsi="Times New Roman" w:cs="Times New Roman"/>
          <w:sz w:val="24"/>
          <w:szCs w:val="24"/>
        </w:rPr>
        <w:t xml:space="preserve">ows the number of calories </w:t>
      </w:r>
      <w:r w:rsidRPr="00593685">
        <w:rPr>
          <w:rFonts w:ascii="Times New Roman" w:hAnsi="Times New Roman" w:cs="Times New Roman"/>
          <w:sz w:val="24"/>
          <w:szCs w:val="24"/>
        </w:rPr>
        <w:t>in various sandwiches sold at McDonalds Restaurants</w:t>
      </w:r>
      <w:r w:rsidR="00411605" w:rsidRPr="00593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14AFE" w14:textId="77777777" w:rsidR="00593685" w:rsidRDefault="00593685" w:rsidP="00593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901B0" w14:textId="5DD7E005" w:rsidR="009C25A9" w:rsidRPr="00593685" w:rsidRDefault="00411605" w:rsidP="0059368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Find the measures </w:t>
      </w:r>
      <w:r w:rsidR="009C25A9" w:rsidRPr="00593685">
        <w:rPr>
          <w:rFonts w:ascii="Times New Roman" w:hAnsi="Times New Roman" w:cs="Times New Roman"/>
          <w:sz w:val="24"/>
          <w:szCs w:val="24"/>
        </w:rPr>
        <w:t xml:space="preserve">of </w:t>
      </w:r>
      <w:r w:rsidR="009730A1">
        <w:rPr>
          <w:rFonts w:ascii="Times New Roman" w:hAnsi="Times New Roman" w:cs="Times New Roman"/>
          <w:sz w:val="24"/>
          <w:szCs w:val="24"/>
        </w:rPr>
        <w:t>center</w:t>
      </w:r>
      <w:r w:rsidRPr="00593685">
        <w:rPr>
          <w:rFonts w:ascii="Times New Roman" w:hAnsi="Times New Roman" w:cs="Times New Roman"/>
          <w:sz w:val="24"/>
          <w:szCs w:val="24"/>
        </w:rPr>
        <w:t xml:space="preserve">, </w:t>
      </w:r>
      <w:r w:rsidR="009730A1">
        <w:rPr>
          <w:rFonts w:ascii="Times New Roman" w:hAnsi="Times New Roman" w:cs="Times New Roman"/>
          <w:sz w:val="24"/>
          <w:szCs w:val="24"/>
        </w:rPr>
        <w:t xml:space="preserve">the </w:t>
      </w:r>
      <w:r w:rsidR="007B771F" w:rsidRPr="00593685">
        <w:rPr>
          <w:rFonts w:ascii="Times New Roman" w:hAnsi="Times New Roman" w:cs="Times New Roman"/>
          <w:sz w:val="24"/>
          <w:szCs w:val="24"/>
        </w:rPr>
        <w:t xml:space="preserve">minimum, </w:t>
      </w:r>
      <w:r w:rsidR="00A87EAB" w:rsidRPr="00593685">
        <w:rPr>
          <w:rFonts w:ascii="Times New Roman" w:hAnsi="Times New Roman" w:cs="Times New Roman"/>
          <w:sz w:val="24"/>
          <w:szCs w:val="24"/>
        </w:rPr>
        <w:t xml:space="preserve">the </w:t>
      </w:r>
      <w:r w:rsidR="007B771F" w:rsidRPr="00593685">
        <w:rPr>
          <w:rFonts w:ascii="Times New Roman" w:hAnsi="Times New Roman" w:cs="Times New Roman"/>
          <w:sz w:val="24"/>
          <w:szCs w:val="24"/>
        </w:rPr>
        <w:t>maximum</w:t>
      </w:r>
      <w:r w:rsidR="009C25A9" w:rsidRPr="00593685">
        <w:rPr>
          <w:rFonts w:ascii="Times New Roman" w:hAnsi="Times New Roman" w:cs="Times New Roman"/>
          <w:sz w:val="24"/>
          <w:szCs w:val="24"/>
        </w:rPr>
        <w:t>,</w:t>
      </w:r>
      <w:r w:rsidR="007B771F" w:rsidRPr="00593685">
        <w:rPr>
          <w:rFonts w:ascii="Times New Roman" w:hAnsi="Times New Roman" w:cs="Times New Roman"/>
          <w:sz w:val="24"/>
          <w:szCs w:val="24"/>
        </w:rPr>
        <w:t xml:space="preserve"> and </w:t>
      </w:r>
      <w:r w:rsidR="00A87EAB" w:rsidRPr="00593685">
        <w:rPr>
          <w:rFonts w:ascii="Times New Roman" w:hAnsi="Times New Roman" w:cs="Times New Roman"/>
          <w:sz w:val="24"/>
          <w:szCs w:val="24"/>
        </w:rPr>
        <w:t xml:space="preserve">the </w:t>
      </w:r>
      <w:r w:rsidR="007B771F" w:rsidRPr="00593685">
        <w:rPr>
          <w:rFonts w:ascii="Times New Roman" w:hAnsi="Times New Roman" w:cs="Times New Roman"/>
          <w:sz w:val="24"/>
          <w:szCs w:val="24"/>
        </w:rPr>
        <w:t>range</w:t>
      </w:r>
      <w:r w:rsidR="009730A1">
        <w:rPr>
          <w:rFonts w:ascii="Times New Roman" w:hAnsi="Times New Roman" w:cs="Times New Roman"/>
          <w:sz w:val="24"/>
          <w:szCs w:val="24"/>
        </w:rPr>
        <w:t xml:space="preserve"> of</w:t>
      </w:r>
      <w:r w:rsidR="009C25A9" w:rsidRPr="00593685">
        <w:rPr>
          <w:rFonts w:ascii="Times New Roman" w:hAnsi="Times New Roman" w:cs="Times New Roman"/>
          <w:sz w:val="24"/>
          <w:szCs w:val="24"/>
        </w:rPr>
        <w:t xml:space="preserve"> the calories</w:t>
      </w:r>
      <w:r w:rsidR="007B771F" w:rsidRPr="00593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78FD4" w14:textId="77777777" w:rsidR="009C25A9" w:rsidRDefault="009C25A9" w:rsidP="009C25A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EB9240" w14:textId="31338265" w:rsidR="00411605" w:rsidRDefault="009730A1" w:rsidP="0059368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 bin width and </w:t>
      </w:r>
      <w:r w:rsidR="00A87EAB" w:rsidRPr="009C25A9">
        <w:rPr>
          <w:rFonts w:ascii="Times New Roman" w:hAnsi="Times New Roman" w:cs="Times New Roman"/>
          <w:sz w:val="24"/>
          <w:szCs w:val="24"/>
        </w:rPr>
        <w:t>make a frequency table</w:t>
      </w:r>
      <w:r w:rsidR="009C25A9">
        <w:rPr>
          <w:rFonts w:ascii="Times New Roman" w:hAnsi="Times New Roman" w:cs="Times New Roman"/>
          <w:sz w:val="24"/>
          <w:szCs w:val="24"/>
        </w:rPr>
        <w:t xml:space="preserve"> for the calories. </w:t>
      </w:r>
      <w:r w:rsidR="00730D82">
        <w:rPr>
          <w:rFonts w:ascii="Times New Roman" w:hAnsi="Times New Roman" w:cs="Times New Roman"/>
          <w:sz w:val="24"/>
          <w:szCs w:val="24"/>
        </w:rPr>
        <w:t xml:space="preserve"> </w:t>
      </w:r>
      <w:r w:rsidR="009C25A9">
        <w:rPr>
          <w:rFonts w:ascii="Times New Roman" w:hAnsi="Times New Roman" w:cs="Times New Roman"/>
          <w:sz w:val="24"/>
          <w:szCs w:val="24"/>
        </w:rPr>
        <w:t xml:space="preserve">Make sure that every </w:t>
      </w:r>
      <w:r w:rsidR="00BF54E4">
        <w:rPr>
          <w:rFonts w:ascii="Times New Roman" w:hAnsi="Times New Roman" w:cs="Times New Roman"/>
          <w:sz w:val="24"/>
          <w:szCs w:val="24"/>
        </w:rPr>
        <w:t xml:space="preserve">data </w:t>
      </w:r>
      <w:r w:rsidR="009C25A9">
        <w:rPr>
          <w:rFonts w:ascii="Times New Roman" w:hAnsi="Times New Roman" w:cs="Times New Roman"/>
          <w:sz w:val="24"/>
          <w:szCs w:val="24"/>
        </w:rPr>
        <w:t>value is contained in a bin.</w:t>
      </w:r>
    </w:p>
    <w:p w14:paraId="60C2C044" w14:textId="77777777" w:rsidR="00593685" w:rsidRPr="009C25A9" w:rsidRDefault="00593685" w:rsidP="0059368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767594" w14:textId="77777777" w:rsidR="00593685" w:rsidRPr="00FC5659" w:rsidRDefault="00593685" w:rsidP="00411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070"/>
        <w:gridCol w:w="1016"/>
        <w:gridCol w:w="1748"/>
        <w:gridCol w:w="1980"/>
      </w:tblGrid>
      <w:tr w:rsidR="00411605" w:rsidRPr="00FC5659" w14:paraId="6A6BECCD" w14:textId="77777777" w:rsidTr="00E21123">
        <w:trPr>
          <w:trHeight w:val="45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D7A7EFB" w14:textId="10E78092" w:rsidR="00411605" w:rsidRPr="009C25A9" w:rsidRDefault="00CC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McDonalds Sandwiches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664A0F" w14:textId="77777777" w:rsidR="00411605" w:rsidRPr="009C25A9" w:rsidRDefault="0041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Calories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340A59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DDD8F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A000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05" w:rsidRPr="00FC5659" w14:paraId="43F5835E" w14:textId="77777777" w:rsidTr="00E21123">
        <w:trPr>
          <w:trHeight w:val="45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85548" w14:textId="77777777" w:rsidR="00411605" w:rsidRPr="00FC5659" w:rsidRDefault="00411605" w:rsidP="00B2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Big Mac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C78B5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7CF9186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E6605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CAB53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05" w:rsidRPr="00FC5659" w14:paraId="6496DF6B" w14:textId="77777777" w:rsidTr="00E21123">
        <w:trPr>
          <w:trHeight w:val="45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D7C6C" w14:textId="77777777" w:rsidR="00411605" w:rsidRPr="00FC5659" w:rsidRDefault="00411605" w:rsidP="00B2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Quarter Pounder with Cheese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B1BD1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E46FFEF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559F3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8AF38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05" w:rsidRPr="00FC5659" w14:paraId="5FE2171D" w14:textId="77777777" w:rsidTr="00E21123">
        <w:trPr>
          <w:trHeight w:val="45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5F12D" w14:textId="77777777" w:rsidR="00411605" w:rsidRPr="00FC5659" w:rsidRDefault="00411605" w:rsidP="00B2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Double Quarter Pounder with Cheese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21500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EC900C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ED753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7897C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05" w:rsidRPr="00FC5659" w14:paraId="102D9E4F" w14:textId="77777777" w:rsidTr="00E21123">
        <w:trPr>
          <w:trHeight w:val="45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D8ECB" w14:textId="77777777" w:rsidR="00411605" w:rsidRPr="00FC5659" w:rsidRDefault="00411605" w:rsidP="00B2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Hamburger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C0B17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3C2493F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0D233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CBFF9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05" w:rsidRPr="00FC5659" w14:paraId="6FC27D8A" w14:textId="77777777" w:rsidTr="00E21123">
        <w:trPr>
          <w:trHeight w:val="45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EF113" w14:textId="77777777" w:rsidR="00411605" w:rsidRPr="00FC5659" w:rsidRDefault="00411605" w:rsidP="00B2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Cheeseburger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33E77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C504FE6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5D6EB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96DD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05" w:rsidRPr="00FC5659" w14:paraId="0CC828E1" w14:textId="77777777" w:rsidTr="00E21123">
        <w:trPr>
          <w:trHeight w:val="458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71C22" w14:textId="77777777" w:rsidR="00411605" w:rsidRPr="00FC5659" w:rsidRDefault="00411605" w:rsidP="00B2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Double Cheeseburger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F07B7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A37B644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46585726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46141DCD" w14:textId="77777777" w:rsidR="00411605" w:rsidRPr="00FC5659" w:rsidRDefault="004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7E63466B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4E653" w14:textId="77777777" w:rsidR="00593685" w:rsidRPr="00FC5659" w:rsidRDefault="00593685" w:rsidP="00B2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Filet-O-Fish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4ECE6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0350F904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6DD08A" w14:textId="098F2E41" w:rsidR="00593685" w:rsidRPr="00FC5659" w:rsidRDefault="00E4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E61FEB" w14:textId="1299CAD0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593685" w:rsidRPr="00FC5659" w14:paraId="165A93B6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18516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Big N' Tasty® with Cheese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B6D8B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962B15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FD0AC" w14:textId="2CDE1066" w:rsidR="00593685" w:rsidRPr="009C25A9" w:rsidRDefault="00593685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F51CB1" w14:textId="6EB4E5BA" w:rsidR="00593685" w:rsidRPr="009C25A9" w:rsidRDefault="00593685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685" w:rsidRPr="00FC5659" w14:paraId="7C24EC8A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165B1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Crispy Chicken Classic Sandwich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6F01A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235BCC9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2C5B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A9363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3ECE48C5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37774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Grilled Chicken Classic Sandwich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A575C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FD6436E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5B918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A7102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3E214D1E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A8EC1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McChicken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325C8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A5D2ED1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9D482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24C4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4D04711A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8508A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Honey Mustard Snack Wrap®</w:t>
            </w:r>
          </w:p>
          <w:p w14:paraId="54569366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(Crispy)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1A505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04790B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49F18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83E8D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3669E30B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3D008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Honey Mustard Snack Wrap®</w:t>
            </w:r>
          </w:p>
          <w:p w14:paraId="7C0097B9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(Grilled)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985B9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1BEB3C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C659F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2BF3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7033D605" w14:textId="77777777" w:rsidTr="00E21123">
        <w:trPr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7E7B4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Ranch Snack Wrap® (Crispy)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C09B89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1BCAFC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F4D2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FCDF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039B0359" w14:textId="77777777" w:rsidTr="00E21123">
        <w:trPr>
          <w:gridAfter w:val="2"/>
          <w:wAfter w:w="3728" w:type="dxa"/>
          <w:trHeight w:val="48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FA663F2" w14:textId="77777777" w:rsidR="00593685" w:rsidRPr="00FC5659" w:rsidRDefault="00593685" w:rsidP="00B24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McRib ®†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0491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D1DB8" w14:textId="77777777" w:rsidR="00593685" w:rsidRPr="00FC5659" w:rsidRDefault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63545" w14:textId="77777777" w:rsidR="00593685" w:rsidRDefault="00593685" w:rsidP="00411605">
      <w:pPr>
        <w:rPr>
          <w:rFonts w:ascii="Times New Roman" w:hAnsi="Times New Roman" w:cs="Times New Roman"/>
          <w:sz w:val="20"/>
          <w:szCs w:val="20"/>
        </w:rPr>
      </w:pPr>
    </w:p>
    <w:p w14:paraId="6CDC144B" w14:textId="246DD80E" w:rsidR="00411605" w:rsidRPr="00E21123" w:rsidRDefault="009C25A9" w:rsidP="00411605">
      <w:pPr>
        <w:rPr>
          <w:rFonts w:ascii="Times New Roman" w:hAnsi="Times New Roman" w:cs="Times New Roman"/>
          <w:sz w:val="18"/>
          <w:szCs w:val="18"/>
        </w:rPr>
      </w:pPr>
      <w:r w:rsidRPr="00E21123">
        <w:rPr>
          <w:rFonts w:ascii="Times New Roman" w:hAnsi="Times New Roman" w:cs="Times New Roman"/>
          <w:sz w:val="18"/>
          <w:szCs w:val="18"/>
        </w:rPr>
        <w:t xml:space="preserve">(Source: </w:t>
      </w:r>
      <w:r w:rsidR="00FC5659" w:rsidRPr="00E21123">
        <w:rPr>
          <w:rFonts w:ascii="Times New Roman" w:hAnsi="Times New Roman" w:cs="Times New Roman"/>
          <w:sz w:val="18"/>
          <w:szCs w:val="18"/>
        </w:rPr>
        <w:t>http://www.mcdonalds.com/us/en/food/food_quality/nutrition_choices.html</w:t>
      </w:r>
      <w:r w:rsidRPr="00E21123">
        <w:rPr>
          <w:rFonts w:ascii="Times New Roman" w:hAnsi="Times New Roman" w:cs="Times New Roman"/>
          <w:sz w:val="18"/>
          <w:szCs w:val="18"/>
        </w:rPr>
        <w:t>)</w:t>
      </w:r>
    </w:p>
    <w:p w14:paraId="52036C78" w14:textId="5388AF52" w:rsidR="00411605" w:rsidRPr="00FC5659" w:rsidRDefault="00411605" w:rsidP="00411605">
      <w:pPr>
        <w:rPr>
          <w:rFonts w:ascii="Times New Roman" w:hAnsi="Times New Roman" w:cs="Times New Roman"/>
          <w:sz w:val="24"/>
          <w:szCs w:val="24"/>
        </w:rPr>
      </w:pPr>
    </w:p>
    <w:p w14:paraId="68650EBC" w14:textId="77777777" w:rsidR="00411605" w:rsidRPr="00FC5659" w:rsidRDefault="00411605" w:rsidP="00411605">
      <w:pPr>
        <w:rPr>
          <w:rFonts w:ascii="Times New Roman" w:hAnsi="Times New Roman" w:cs="Times New Roman"/>
          <w:sz w:val="24"/>
          <w:szCs w:val="24"/>
        </w:rPr>
      </w:pPr>
    </w:p>
    <w:p w14:paraId="07F325A8" w14:textId="77777777" w:rsidR="00411605" w:rsidRDefault="00411605" w:rsidP="00411605">
      <w:pPr>
        <w:rPr>
          <w:rFonts w:ascii="Times New Roman" w:hAnsi="Times New Roman" w:cs="Times New Roman"/>
          <w:sz w:val="24"/>
          <w:szCs w:val="24"/>
        </w:rPr>
      </w:pPr>
    </w:p>
    <w:p w14:paraId="77C44C75" w14:textId="77777777" w:rsidR="009730A1" w:rsidRPr="00FC5659" w:rsidRDefault="009730A1" w:rsidP="00411605">
      <w:pPr>
        <w:rPr>
          <w:rFonts w:ascii="Times New Roman" w:hAnsi="Times New Roman" w:cs="Times New Roman"/>
          <w:sz w:val="24"/>
          <w:szCs w:val="24"/>
        </w:rPr>
      </w:pPr>
    </w:p>
    <w:p w14:paraId="15CB3436" w14:textId="67187AFF" w:rsidR="00411605" w:rsidRPr="00593685" w:rsidRDefault="009C25A9" w:rsidP="005936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lastRenderedPageBreak/>
        <w:t>Create a histogram using the frequency table you created in (2).</w:t>
      </w:r>
      <w:r w:rsidR="009730A1">
        <w:rPr>
          <w:rFonts w:ascii="Times New Roman" w:hAnsi="Times New Roman" w:cs="Times New Roman"/>
          <w:sz w:val="24"/>
          <w:szCs w:val="24"/>
        </w:rPr>
        <w:t xml:space="preserve"> </w:t>
      </w:r>
      <w:r w:rsidR="00730D82">
        <w:rPr>
          <w:rFonts w:ascii="Times New Roman" w:hAnsi="Times New Roman" w:cs="Times New Roman"/>
          <w:sz w:val="24"/>
          <w:szCs w:val="24"/>
        </w:rPr>
        <w:t xml:space="preserve"> </w:t>
      </w:r>
      <w:r w:rsidR="009730A1">
        <w:rPr>
          <w:rFonts w:ascii="Times New Roman" w:hAnsi="Times New Roman" w:cs="Times New Roman"/>
          <w:sz w:val="24"/>
          <w:szCs w:val="24"/>
        </w:rPr>
        <w:t>Label and scale your axes.</w:t>
      </w:r>
    </w:p>
    <w:p w14:paraId="25CB2D80" w14:textId="77777777" w:rsidR="00593685" w:rsidRDefault="00593685" w:rsidP="00411605">
      <w:pPr>
        <w:rPr>
          <w:rFonts w:ascii="Times New Roman" w:hAnsi="Times New Roman" w:cs="Times New Roman"/>
          <w:sz w:val="24"/>
          <w:szCs w:val="24"/>
        </w:rPr>
      </w:pPr>
    </w:p>
    <w:p w14:paraId="1C3C24DA" w14:textId="77777777" w:rsidR="00CC0956" w:rsidRDefault="00CC0956" w:rsidP="00411605">
      <w:pPr>
        <w:rPr>
          <w:rFonts w:ascii="Times New Roman" w:hAnsi="Times New Roman" w:cs="Times New Roman"/>
          <w:sz w:val="24"/>
          <w:szCs w:val="24"/>
        </w:rPr>
      </w:pPr>
    </w:p>
    <w:p w14:paraId="41D38959" w14:textId="372AC662" w:rsidR="009C25A9" w:rsidRDefault="009730A1" w:rsidP="00973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F0961B5" wp14:editId="25F6613B">
            <wp:extent cx="4381500" cy="2260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25E8" w14:textId="77777777" w:rsidR="009730A1" w:rsidRDefault="009730A1" w:rsidP="00411605">
      <w:pPr>
        <w:rPr>
          <w:rFonts w:ascii="Times New Roman" w:hAnsi="Times New Roman" w:cs="Times New Roman"/>
          <w:sz w:val="24"/>
          <w:szCs w:val="24"/>
        </w:rPr>
      </w:pPr>
    </w:p>
    <w:p w14:paraId="26D9036F" w14:textId="77777777" w:rsidR="009730A1" w:rsidRDefault="009730A1" w:rsidP="00411605">
      <w:pPr>
        <w:rPr>
          <w:rFonts w:ascii="Times New Roman" w:hAnsi="Times New Roman" w:cs="Times New Roman"/>
          <w:sz w:val="24"/>
          <w:szCs w:val="24"/>
        </w:rPr>
      </w:pPr>
    </w:p>
    <w:p w14:paraId="48D2797E" w14:textId="77777777" w:rsidR="009730A1" w:rsidRDefault="009730A1" w:rsidP="00411605">
      <w:pPr>
        <w:rPr>
          <w:rFonts w:ascii="Times New Roman" w:hAnsi="Times New Roman" w:cs="Times New Roman"/>
          <w:sz w:val="24"/>
          <w:szCs w:val="24"/>
        </w:rPr>
      </w:pPr>
    </w:p>
    <w:p w14:paraId="690FEC76" w14:textId="77777777" w:rsidR="004273FC" w:rsidRDefault="004273FC" w:rsidP="00411605">
      <w:pPr>
        <w:rPr>
          <w:rFonts w:ascii="Times New Roman" w:hAnsi="Times New Roman" w:cs="Times New Roman"/>
          <w:sz w:val="24"/>
          <w:szCs w:val="24"/>
        </w:rPr>
      </w:pPr>
    </w:p>
    <w:p w14:paraId="32D48D48" w14:textId="6A0F46B5" w:rsidR="004273FC" w:rsidRPr="008F41BB" w:rsidRDefault="008F41BB" w:rsidP="0059368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BB">
        <w:rPr>
          <w:rFonts w:ascii="Times New Roman" w:hAnsi="Times New Roman" w:cs="Times New Roman"/>
          <w:sz w:val="24"/>
          <w:szCs w:val="24"/>
        </w:rPr>
        <w:t xml:space="preserve">The </w:t>
      </w:r>
      <w:r w:rsidR="00411605" w:rsidRPr="008F41BB">
        <w:rPr>
          <w:rFonts w:ascii="Times New Roman" w:hAnsi="Times New Roman" w:cs="Times New Roman"/>
          <w:sz w:val="24"/>
          <w:szCs w:val="24"/>
        </w:rPr>
        <w:t xml:space="preserve">average gas prices </w:t>
      </w:r>
      <w:r w:rsidR="004273FC" w:rsidRPr="008F41BB">
        <w:rPr>
          <w:rFonts w:ascii="Times New Roman" w:hAnsi="Times New Roman" w:cs="Times New Roman"/>
          <w:sz w:val="24"/>
          <w:szCs w:val="24"/>
        </w:rPr>
        <w:t xml:space="preserve">in April 2012 </w:t>
      </w:r>
      <w:r w:rsidR="00411605" w:rsidRPr="008F41BB">
        <w:rPr>
          <w:rFonts w:ascii="Times New Roman" w:hAnsi="Times New Roman" w:cs="Times New Roman"/>
          <w:sz w:val="24"/>
          <w:szCs w:val="24"/>
        </w:rPr>
        <w:t>for a gallon of regular gas</w:t>
      </w:r>
      <w:r w:rsidR="003F64FB">
        <w:rPr>
          <w:rFonts w:ascii="Times New Roman" w:hAnsi="Times New Roman" w:cs="Times New Roman"/>
          <w:sz w:val="24"/>
          <w:szCs w:val="24"/>
        </w:rPr>
        <w:t>oline</w:t>
      </w:r>
      <w:r w:rsidR="00411605" w:rsidRPr="008F41BB">
        <w:rPr>
          <w:rFonts w:ascii="Times New Roman" w:hAnsi="Times New Roman" w:cs="Times New Roman"/>
          <w:sz w:val="24"/>
          <w:szCs w:val="24"/>
        </w:rPr>
        <w:t xml:space="preserve"> </w:t>
      </w:r>
      <w:r w:rsidR="004273FC" w:rsidRPr="008F41BB">
        <w:rPr>
          <w:rFonts w:ascii="Times New Roman" w:hAnsi="Times New Roman" w:cs="Times New Roman"/>
          <w:sz w:val="24"/>
          <w:szCs w:val="24"/>
        </w:rPr>
        <w:t>for each state and Washington, D.C.</w:t>
      </w:r>
      <w:r w:rsidR="0034395B">
        <w:rPr>
          <w:rFonts w:ascii="Times New Roman" w:hAnsi="Times New Roman" w:cs="Times New Roman"/>
          <w:sz w:val="24"/>
          <w:szCs w:val="24"/>
        </w:rPr>
        <w:t xml:space="preserve"> is shown below.</w:t>
      </w:r>
      <w:r w:rsidR="004273FC" w:rsidRPr="008F41BB">
        <w:rPr>
          <w:rFonts w:ascii="Times New Roman" w:hAnsi="Times New Roman" w:cs="Times New Roman"/>
          <w:sz w:val="24"/>
          <w:szCs w:val="24"/>
        </w:rPr>
        <w:t xml:space="preserve"> </w:t>
      </w:r>
      <w:r w:rsidR="00730D82">
        <w:rPr>
          <w:rFonts w:ascii="Times New Roman" w:hAnsi="Times New Roman" w:cs="Times New Roman"/>
          <w:sz w:val="24"/>
          <w:szCs w:val="24"/>
        </w:rPr>
        <w:t xml:space="preserve"> </w:t>
      </w:r>
      <w:r w:rsidR="0034395B">
        <w:rPr>
          <w:rFonts w:ascii="Times New Roman" w:hAnsi="Times New Roman" w:cs="Times New Roman"/>
          <w:sz w:val="24"/>
          <w:szCs w:val="24"/>
        </w:rPr>
        <w:t>Enter the prices</w:t>
      </w:r>
      <w:r w:rsidR="004273FC" w:rsidRPr="008F41BB">
        <w:rPr>
          <w:rFonts w:ascii="Times New Roman" w:hAnsi="Times New Roman" w:cs="Times New Roman"/>
          <w:sz w:val="24"/>
          <w:szCs w:val="24"/>
        </w:rPr>
        <w:t xml:space="preserve"> into a list on your calculator.</w:t>
      </w:r>
    </w:p>
    <w:p w14:paraId="1F3CE2EB" w14:textId="77777777" w:rsidR="004273FC" w:rsidRPr="00FC5659" w:rsidRDefault="004273FC" w:rsidP="00411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360"/>
        <w:gridCol w:w="1851"/>
        <w:gridCol w:w="1209"/>
        <w:gridCol w:w="450"/>
        <w:gridCol w:w="1729"/>
        <w:gridCol w:w="1241"/>
      </w:tblGrid>
      <w:tr w:rsidR="00444862" w:rsidRPr="00FC5659" w14:paraId="2862A06A" w14:textId="77777777" w:rsidTr="00593685">
        <w:trPr>
          <w:trHeight w:val="359"/>
        </w:trPr>
        <w:tc>
          <w:tcPr>
            <w:tcW w:w="1818" w:type="dxa"/>
            <w:shd w:val="clear" w:color="auto" w:fill="FFFFCC"/>
            <w:vAlign w:val="center"/>
          </w:tcPr>
          <w:p w14:paraId="2F8ED621" w14:textId="58F61E32" w:rsidR="00411605" w:rsidRPr="009C25A9" w:rsidRDefault="00411605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14:paraId="15B98D21" w14:textId="49ACB1B4" w:rsidR="00411605" w:rsidRPr="009C25A9" w:rsidRDefault="00411605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  <w:r w:rsidR="0059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A67D600" w14:textId="77777777" w:rsidR="00411605" w:rsidRPr="009C25A9" w:rsidRDefault="00411605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CC"/>
            <w:vAlign w:val="center"/>
          </w:tcPr>
          <w:p w14:paraId="4C897B84" w14:textId="2AB4AF5B" w:rsidR="00411605" w:rsidRPr="009C25A9" w:rsidRDefault="00444862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209" w:type="dxa"/>
            <w:shd w:val="clear" w:color="auto" w:fill="FFFFCC"/>
            <w:vAlign w:val="center"/>
          </w:tcPr>
          <w:p w14:paraId="515455A9" w14:textId="012A3464" w:rsidR="00411605" w:rsidRPr="009C25A9" w:rsidRDefault="00444862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  <w:r w:rsidR="0059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B672503" w14:textId="77777777" w:rsidR="00411605" w:rsidRPr="009C25A9" w:rsidRDefault="00411605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FFFCC"/>
            <w:vAlign w:val="center"/>
          </w:tcPr>
          <w:p w14:paraId="2F03BE28" w14:textId="691D78EB" w:rsidR="00411605" w:rsidRPr="009C25A9" w:rsidRDefault="00444862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241" w:type="dxa"/>
            <w:shd w:val="clear" w:color="auto" w:fill="FFFFCC"/>
            <w:vAlign w:val="center"/>
          </w:tcPr>
          <w:p w14:paraId="3DA2C4BF" w14:textId="4B288651" w:rsidR="00411605" w:rsidRPr="009C25A9" w:rsidRDefault="00444862" w:rsidP="009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  <w:r w:rsidR="0059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5A9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</w:tc>
      </w:tr>
      <w:tr w:rsidR="00444862" w:rsidRPr="00FC5659" w14:paraId="44D7F2F3" w14:textId="77777777" w:rsidTr="00593685">
        <w:tc>
          <w:tcPr>
            <w:tcW w:w="1818" w:type="dxa"/>
          </w:tcPr>
          <w:p w14:paraId="6AB0D1D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170" w:type="dxa"/>
            <w:vAlign w:val="center"/>
          </w:tcPr>
          <w:p w14:paraId="1C6FA61D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4.360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445B1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136634F4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1209" w:type="dxa"/>
            <w:vAlign w:val="center"/>
          </w:tcPr>
          <w:p w14:paraId="530A3AB3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3.918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A7ACF8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4773F9C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241" w:type="dxa"/>
            <w:vAlign w:val="center"/>
          </w:tcPr>
          <w:p w14:paraId="4DD022E8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4.149</w:t>
            </w:r>
          </w:p>
        </w:tc>
      </w:tr>
      <w:tr w:rsidR="00444862" w:rsidRPr="00FC5659" w14:paraId="14C9C5F4" w14:textId="77777777" w:rsidTr="00593685">
        <w:tc>
          <w:tcPr>
            <w:tcW w:w="1818" w:type="dxa"/>
          </w:tcPr>
          <w:p w14:paraId="2B9037DC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1170" w:type="dxa"/>
            <w:vAlign w:val="center"/>
          </w:tcPr>
          <w:p w14:paraId="56BBB5C2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38AE36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6B804C8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209" w:type="dxa"/>
            <w:vAlign w:val="center"/>
          </w:tcPr>
          <w:p w14:paraId="3405654F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3.801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0C686E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0F30E8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241" w:type="dxa"/>
            <w:vAlign w:val="center"/>
          </w:tcPr>
          <w:p w14:paraId="5AD4122A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</w:tr>
      <w:tr w:rsidR="00444862" w:rsidRPr="00FC5659" w14:paraId="3A8D9916" w14:textId="77777777" w:rsidTr="00593685">
        <w:tc>
          <w:tcPr>
            <w:tcW w:w="1818" w:type="dxa"/>
          </w:tcPr>
          <w:p w14:paraId="1BBBDC5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1170" w:type="dxa"/>
            <w:vAlign w:val="center"/>
          </w:tcPr>
          <w:p w14:paraId="10FFA528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3.764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6FBCEF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6BAFE8A6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209" w:type="dxa"/>
            <w:vAlign w:val="center"/>
          </w:tcPr>
          <w:p w14:paraId="567D219D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3.910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97F60E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B426E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1241" w:type="dxa"/>
            <w:vAlign w:val="center"/>
          </w:tcPr>
          <w:p w14:paraId="08442D61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3.676</w:t>
            </w:r>
          </w:p>
        </w:tc>
      </w:tr>
      <w:tr w:rsidR="00444862" w:rsidRPr="00FC5659" w14:paraId="5191B539" w14:textId="77777777" w:rsidTr="00593685">
        <w:tc>
          <w:tcPr>
            <w:tcW w:w="1818" w:type="dxa"/>
          </w:tcPr>
          <w:p w14:paraId="6536B955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170" w:type="dxa"/>
            <w:vAlign w:val="center"/>
          </w:tcPr>
          <w:p w14:paraId="7F70D1A2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3.866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627394D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9CE05C8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1209" w:type="dxa"/>
            <w:vAlign w:val="center"/>
          </w:tcPr>
          <w:p w14:paraId="7FC09614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3.964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A4A87F6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84EA43C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241" w:type="dxa"/>
            <w:vAlign w:val="center"/>
          </w:tcPr>
          <w:p w14:paraId="3BFF70A8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4.077</w:t>
            </w:r>
          </w:p>
        </w:tc>
      </w:tr>
      <w:tr w:rsidR="00444862" w:rsidRPr="00FC5659" w14:paraId="1BCA751B" w14:textId="77777777" w:rsidTr="00593685">
        <w:tc>
          <w:tcPr>
            <w:tcW w:w="1818" w:type="dxa"/>
          </w:tcPr>
          <w:p w14:paraId="5DE21D87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170" w:type="dxa"/>
            <w:vAlign w:val="center"/>
          </w:tcPr>
          <w:p w14:paraId="4693AB5E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4.221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A22217F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A6BD1A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209" w:type="dxa"/>
            <w:vAlign w:val="center"/>
          </w:tcPr>
          <w:p w14:paraId="15564584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3.996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9B590A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7A2264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241" w:type="dxa"/>
            <w:vAlign w:val="center"/>
          </w:tcPr>
          <w:p w14:paraId="29862F1F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3.967</w:t>
            </w:r>
          </w:p>
        </w:tc>
      </w:tr>
      <w:tr w:rsidR="00444862" w:rsidRPr="00FC5659" w14:paraId="761EFF62" w14:textId="77777777" w:rsidTr="00593685">
        <w:tc>
          <w:tcPr>
            <w:tcW w:w="1818" w:type="dxa"/>
          </w:tcPr>
          <w:p w14:paraId="40FB532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170" w:type="dxa"/>
            <w:vAlign w:val="center"/>
          </w:tcPr>
          <w:p w14:paraId="04B2619B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3.886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5727A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C98782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209" w:type="dxa"/>
            <w:vAlign w:val="center"/>
          </w:tcPr>
          <w:p w14:paraId="50452A48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3.931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873F10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2F1C64C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Rohde Island</w:t>
            </w:r>
          </w:p>
        </w:tc>
        <w:tc>
          <w:tcPr>
            <w:tcW w:w="1241" w:type="dxa"/>
            <w:vAlign w:val="center"/>
          </w:tcPr>
          <w:p w14:paraId="70513303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3.980</w:t>
            </w:r>
          </w:p>
        </w:tc>
      </w:tr>
      <w:tr w:rsidR="00444862" w:rsidRPr="00FC5659" w14:paraId="6D905386" w14:textId="77777777" w:rsidTr="00593685">
        <w:tc>
          <w:tcPr>
            <w:tcW w:w="1818" w:type="dxa"/>
          </w:tcPr>
          <w:p w14:paraId="1E38583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170" w:type="dxa"/>
            <w:vAlign w:val="center"/>
          </w:tcPr>
          <w:p w14:paraId="729C7145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4.167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B24E9D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17EC244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1209" w:type="dxa"/>
            <w:vAlign w:val="center"/>
          </w:tcPr>
          <w:p w14:paraId="66EF6D76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3.724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A474201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ABBD6AF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241" w:type="dxa"/>
            <w:vAlign w:val="center"/>
          </w:tcPr>
          <w:p w14:paraId="4327EBDD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3.720</w:t>
            </w:r>
          </w:p>
        </w:tc>
      </w:tr>
      <w:tr w:rsidR="00444862" w:rsidRPr="00FC5659" w14:paraId="7B3DB9D8" w14:textId="77777777" w:rsidTr="00593685">
        <w:tc>
          <w:tcPr>
            <w:tcW w:w="1818" w:type="dxa"/>
            <w:vAlign w:val="center"/>
          </w:tcPr>
          <w:p w14:paraId="54E13E81" w14:textId="77777777" w:rsidR="00411605" w:rsidRPr="00FC5659" w:rsidRDefault="00411605" w:rsidP="009C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1170" w:type="dxa"/>
            <w:vAlign w:val="center"/>
          </w:tcPr>
          <w:p w14:paraId="6027BA65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4.175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F26A53B" w14:textId="77777777" w:rsidR="00411605" w:rsidRPr="00FC5659" w:rsidRDefault="00411605" w:rsidP="009C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89DC1E5" w14:textId="77777777" w:rsidR="00411605" w:rsidRPr="00FC5659" w:rsidRDefault="00411605" w:rsidP="009C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209" w:type="dxa"/>
            <w:vAlign w:val="center"/>
          </w:tcPr>
          <w:p w14:paraId="1724329B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3.672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2B61190" w14:textId="77777777" w:rsidR="00411605" w:rsidRPr="00FC5659" w:rsidRDefault="00411605" w:rsidP="009C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7DCCB66C" w14:textId="77777777" w:rsidR="00411605" w:rsidRPr="00FC5659" w:rsidRDefault="00411605" w:rsidP="009C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241" w:type="dxa"/>
            <w:vAlign w:val="center"/>
          </w:tcPr>
          <w:p w14:paraId="317F49C4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3.821</w:t>
            </w:r>
          </w:p>
        </w:tc>
      </w:tr>
      <w:tr w:rsidR="00444862" w:rsidRPr="00FC5659" w14:paraId="5627911B" w14:textId="77777777" w:rsidTr="00593685">
        <w:tc>
          <w:tcPr>
            <w:tcW w:w="1818" w:type="dxa"/>
          </w:tcPr>
          <w:p w14:paraId="0A0F84EA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170" w:type="dxa"/>
            <w:vAlign w:val="center"/>
          </w:tcPr>
          <w:p w14:paraId="106AB8C9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3.894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3FBE3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D7099CC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209" w:type="dxa"/>
            <w:vAlign w:val="center"/>
          </w:tcPr>
          <w:p w14:paraId="73C8F6D5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3.778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FB22D68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84DB8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241" w:type="dxa"/>
            <w:vAlign w:val="center"/>
          </w:tcPr>
          <w:p w14:paraId="10E5ACEC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3.771</w:t>
            </w:r>
          </w:p>
        </w:tc>
      </w:tr>
      <w:tr w:rsidR="00444862" w:rsidRPr="00FC5659" w14:paraId="35A1523A" w14:textId="77777777" w:rsidTr="00593685">
        <w:tc>
          <w:tcPr>
            <w:tcW w:w="1818" w:type="dxa"/>
          </w:tcPr>
          <w:p w14:paraId="46F69B9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170" w:type="dxa"/>
            <w:vAlign w:val="center"/>
          </w:tcPr>
          <w:p w14:paraId="7DBACC95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477834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ADB10FA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209" w:type="dxa"/>
            <w:vAlign w:val="center"/>
          </w:tcPr>
          <w:p w14:paraId="1126EF23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DB0D18C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363A929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241" w:type="dxa"/>
            <w:vAlign w:val="center"/>
          </w:tcPr>
          <w:p w14:paraId="415D5C0E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3.813</w:t>
            </w:r>
          </w:p>
        </w:tc>
      </w:tr>
      <w:tr w:rsidR="00444862" w:rsidRPr="00FC5659" w14:paraId="2EFF10EB" w14:textId="77777777" w:rsidTr="00593685">
        <w:tc>
          <w:tcPr>
            <w:tcW w:w="1818" w:type="dxa"/>
          </w:tcPr>
          <w:p w14:paraId="08DC41A8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1170" w:type="dxa"/>
            <w:vAlign w:val="center"/>
          </w:tcPr>
          <w:p w14:paraId="04CF818F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3.827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7A9EEE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D3F680A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209" w:type="dxa"/>
            <w:vAlign w:val="center"/>
          </w:tcPr>
          <w:p w14:paraId="44872A17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3.890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06681C2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78CBB4E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241" w:type="dxa"/>
            <w:vAlign w:val="center"/>
          </w:tcPr>
          <w:p w14:paraId="7CFA7247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</w:tr>
      <w:tr w:rsidR="00444862" w:rsidRPr="00FC5659" w14:paraId="18628454" w14:textId="77777777" w:rsidTr="00593685">
        <w:tc>
          <w:tcPr>
            <w:tcW w:w="1818" w:type="dxa"/>
          </w:tcPr>
          <w:p w14:paraId="0A38DC6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170" w:type="dxa"/>
            <w:vAlign w:val="center"/>
          </w:tcPr>
          <w:p w14:paraId="426CAE91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4.605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71C545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DA9C4AD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209" w:type="dxa"/>
            <w:vAlign w:val="center"/>
          </w:tcPr>
          <w:p w14:paraId="04EB0E2C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3.839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88B61FC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63ADCA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241" w:type="dxa"/>
            <w:vAlign w:val="center"/>
          </w:tcPr>
          <w:p w14:paraId="3B2F15C2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3.894</w:t>
            </w:r>
          </w:p>
        </w:tc>
      </w:tr>
      <w:tr w:rsidR="00444862" w:rsidRPr="00FC5659" w14:paraId="58379E79" w14:textId="77777777" w:rsidTr="00593685">
        <w:tc>
          <w:tcPr>
            <w:tcW w:w="1818" w:type="dxa"/>
          </w:tcPr>
          <w:p w14:paraId="167B3D9F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170" w:type="dxa"/>
            <w:vAlign w:val="center"/>
          </w:tcPr>
          <w:p w14:paraId="10F7AB98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3.754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87EADD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EE0508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1209" w:type="dxa"/>
            <w:vAlign w:val="center"/>
          </w:tcPr>
          <w:p w14:paraId="7E7EE837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3.844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59F92C5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CE7518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241" w:type="dxa"/>
            <w:vAlign w:val="center"/>
          </w:tcPr>
          <w:p w14:paraId="4C6EF847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3.988</w:t>
            </w:r>
          </w:p>
        </w:tc>
      </w:tr>
      <w:tr w:rsidR="00444862" w:rsidRPr="00FC5659" w14:paraId="0981AC40" w14:textId="77777777" w:rsidTr="00593685">
        <w:tc>
          <w:tcPr>
            <w:tcW w:w="1818" w:type="dxa"/>
          </w:tcPr>
          <w:p w14:paraId="68C76A4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170" w:type="dxa"/>
            <w:vAlign w:val="center"/>
          </w:tcPr>
          <w:p w14:paraId="4544722B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3.773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DDCAFB0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64CEB7F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209" w:type="dxa"/>
            <w:vAlign w:val="center"/>
          </w:tcPr>
          <w:p w14:paraId="0FF34B05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3.869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391B72B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2C9084" w14:textId="77777777" w:rsidR="00411605" w:rsidRPr="00FC5659" w:rsidRDefault="0044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241" w:type="dxa"/>
            <w:vAlign w:val="center"/>
          </w:tcPr>
          <w:p w14:paraId="30B0CBA8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4.127</w:t>
            </w:r>
          </w:p>
        </w:tc>
      </w:tr>
      <w:tr w:rsidR="00444862" w:rsidRPr="00FC5659" w14:paraId="072A2FFA" w14:textId="77777777" w:rsidTr="00593685">
        <w:tc>
          <w:tcPr>
            <w:tcW w:w="1818" w:type="dxa"/>
          </w:tcPr>
          <w:p w14:paraId="4EB9B9EA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 xml:space="preserve">Illinois </w:t>
            </w:r>
          </w:p>
        </w:tc>
        <w:tc>
          <w:tcPr>
            <w:tcW w:w="1170" w:type="dxa"/>
            <w:vAlign w:val="center"/>
          </w:tcPr>
          <w:p w14:paraId="461E155B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4.064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B262B9D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5263DA8F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209" w:type="dxa"/>
            <w:vAlign w:val="center"/>
          </w:tcPr>
          <w:p w14:paraId="5BC48673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3.796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D66D63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D343600" w14:textId="77777777" w:rsidR="00411605" w:rsidRPr="00FC5659" w:rsidRDefault="0044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241" w:type="dxa"/>
            <w:vAlign w:val="center"/>
          </w:tcPr>
          <w:p w14:paraId="27085ED1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3.843</w:t>
            </w:r>
          </w:p>
        </w:tc>
      </w:tr>
      <w:tr w:rsidR="00444862" w:rsidRPr="00FC5659" w14:paraId="12B0E748" w14:textId="77777777" w:rsidTr="00593685">
        <w:tc>
          <w:tcPr>
            <w:tcW w:w="1818" w:type="dxa"/>
          </w:tcPr>
          <w:p w14:paraId="787F3833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170" w:type="dxa"/>
            <w:vAlign w:val="center"/>
          </w:tcPr>
          <w:p w14:paraId="439BE713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3.948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EFCA921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DF1400A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209" w:type="dxa"/>
            <w:vAlign w:val="center"/>
          </w:tcPr>
          <w:p w14:paraId="3B328C6F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3.788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D425F22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64868E8" w14:textId="77777777" w:rsidR="00411605" w:rsidRPr="00FC5659" w:rsidRDefault="0044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241" w:type="dxa"/>
            <w:vAlign w:val="center"/>
          </w:tcPr>
          <w:p w14:paraId="72ED3FAE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3.941</w:t>
            </w:r>
          </w:p>
        </w:tc>
      </w:tr>
      <w:tr w:rsidR="00444862" w:rsidRPr="00FC5659" w14:paraId="2DD40425" w14:textId="77777777" w:rsidTr="00593685">
        <w:tc>
          <w:tcPr>
            <w:tcW w:w="1818" w:type="dxa"/>
          </w:tcPr>
          <w:p w14:paraId="27A56C61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170" w:type="dxa"/>
            <w:vAlign w:val="center"/>
          </w:tcPr>
          <w:p w14:paraId="103B9A0F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3.714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91FC9A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509480E7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209" w:type="dxa"/>
            <w:vAlign w:val="center"/>
          </w:tcPr>
          <w:p w14:paraId="6C21F967" w14:textId="77777777" w:rsidR="00411605" w:rsidRPr="00FC5659" w:rsidRDefault="00411605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3.963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E69DC4D" w14:textId="77777777" w:rsidR="00411605" w:rsidRPr="00FC5659" w:rsidRDefault="0041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E3567C9" w14:textId="77777777" w:rsidR="00411605" w:rsidRPr="00FC5659" w:rsidRDefault="0044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241" w:type="dxa"/>
            <w:vAlign w:val="center"/>
          </w:tcPr>
          <w:p w14:paraId="11DB86EE" w14:textId="77777777" w:rsidR="00411605" w:rsidRPr="00FC5659" w:rsidRDefault="00444862" w:rsidP="009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3.626</w:t>
            </w:r>
          </w:p>
        </w:tc>
      </w:tr>
    </w:tbl>
    <w:p w14:paraId="201E3CE7" w14:textId="77777777" w:rsidR="00730D82" w:rsidRDefault="00730D82">
      <w:pPr>
        <w:rPr>
          <w:rFonts w:ascii="Times New Roman" w:hAnsi="Times New Roman" w:cs="Times New Roman"/>
          <w:sz w:val="18"/>
          <w:szCs w:val="18"/>
        </w:rPr>
      </w:pPr>
    </w:p>
    <w:p w14:paraId="7DDA0A17" w14:textId="1B24FD5A" w:rsidR="004273FC" w:rsidRPr="009C25A9" w:rsidRDefault="009C25A9">
      <w:pPr>
        <w:rPr>
          <w:rFonts w:ascii="Times New Roman" w:hAnsi="Times New Roman" w:cs="Times New Roman"/>
          <w:sz w:val="18"/>
          <w:szCs w:val="18"/>
        </w:rPr>
      </w:pPr>
      <w:r w:rsidRPr="009C25A9">
        <w:rPr>
          <w:rFonts w:ascii="Times New Roman" w:hAnsi="Times New Roman" w:cs="Times New Roman"/>
          <w:sz w:val="18"/>
          <w:szCs w:val="18"/>
        </w:rPr>
        <w:t xml:space="preserve">(Source: </w:t>
      </w:r>
      <w:hyperlink r:id="rId10" w:history="1">
        <w:r w:rsidR="004273FC" w:rsidRPr="009C25A9">
          <w:rPr>
            <w:rStyle w:val="Hyperlink"/>
            <w:rFonts w:ascii="Times New Roman" w:hAnsi="Times New Roman" w:cs="Times New Roman"/>
            <w:sz w:val="18"/>
            <w:szCs w:val="18"/>
          </w:rPr>
          <w:t>http://fuelgaugereport.aaa.com/?redirectto=http://fuelgaugereport.opisnet.com/index.asp</w:t>
        </w:r>
      </w:hyperlink>
      <w:r w:rsidRPr="009C25A9">
        <w:rPr>
          <w:rStyle w:val="Hyperlink"/>
          <w:rFonts w:ascii="Times New Roman" w:hAnsi="Times New Roman" w:cs="Times New Roman"/>
          <w:sz w:val="18"/>
          <w:szCs w:val="18"/>
        </w:rPr>
        <w:t>)</w:t>
      </w:r>
    </w:p>
    <w:p w14:paraId="5C09A77A" w14:textId="77777777" w:rsidR="004273FC" w:rsidRDefault="004273FC">
      <w:pPr>
        <w:rPr>
          <w:rFonts w:ascii="Times New Roman" w:hAnsi="Times New Roman" w:cs="Times New Roman"/>
          <w:sz w:val="18"/>
          <w:szCs w:val="18"/>
        </w:rPr>
      </w:pPr>
    </w:p>
    <w:p w14:paraId="4596A308" w14:textId="451BFD45" w:rsidR="009730A1" w:rsidRDefault="004273FC" w:rsidP="009730A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84F">
        <w:rPr>
          <w:rFonts w:ascii="Times New Roman" w:hAnsi="Times New Roman" w:cs="Times New Roman"/>
          <w:sz w:val="24"/>
          <w:szCs w:val="24"/>
        </w:rPr>
        <w:lastRenderedPageBreak/>
        <w:t xml:space="preserve">Use </w:t>
      </w:r>
      <w:r w:rsidR="00593685">
        <w:rPr>
          <w:rFonts w:ascii="Times New Roman" w:hAnsi="Times New Roman" w:cs="Times New Roman"/>
          <w:sz w:val="24"/>
          <w:szCs w:val="24"/>
        </w:rPr>
        <w:t xml:space="preserve">the </w:t>
      </w:r>
      <w:r w:rsidRPr="0059484F">
        <w:rPr>
          <w:rFonts w:ascii="Times New Roman" w:hAnsi="Times New Roman" w:cs="Times New Roman"/>
          <w:sz w:val="24"/>
          <w:szCs w:val="24"/>
        </w:rPr>
        <w:t xml:space="preserve">1-Var Stats </w:t>
      </w:r>
      <w:r w:rsidR="00593685">
        <w:rPr>
          <w:rFonts w:ascii="Times New Roman" w:hAnsi="Times New Roman" w:cs="Times New Roman"/>
          <w:sz w:val="24"/>
          <w:szCs w:val="24"/>
        </w:rPr>
        <w:t xml:space="preserve">command </w:t>
      </w:r>
      <w:r w:rsidR="009730A1">
        <w:rPr>
          <w:rFonts w:ascii="Times New Roman" w:hAnsi="Times New Roman" w:cs="Times New Roman"/>
          <w:sz w:val="24"/>
          <w:szCs w:val="24"/>
        </w:rPr>
        <w:t>to f</w:t>
      </w:r>
      <w:r w:rsidR="009730A1" w:rsidRPr="00593685">
        <w:rPr>
          <w:rFonts w:ascii="Times New Roman" w:hAnsi="Times New Roman" w:cs="Times New Roman"/>
          <w:sz w:val="24"/>
          <w:szCs w:val="24"/>
        </w:rPr>
        <w:t xml:space="preserve">ind the </w:t>
      </w:r>
      <w:r w:rsidR="002910D1">
        <w:rPr>
          <w:rFonts w:ascii="Times New Roman" w:hAnsi="Times New Roman" w:cs="Times New Roman"/>
          <w:sz w:val="24"/>
          <w:szCs w:val="24"/>
        </w:rPr>
        <w:t>mean, the median,</w:t>
      </w:r>
      <w:r w:rsidR="009730A1" w:rsidRPr="00593685">
        <w:rPr>
          <w:rFonts w:ascii="Times New Roman" w:hAnsi="Times New Roman" w:cs="Times New Roman"/>
          <w:sz w:val="24"/>
          <w:szCs w:val="24"/>
        </w:rPr>
        <w:t xml:space="preserve"> </w:t>
      </w:r>
      <w:r w:rsidR="009730A1">
        <w:rPr>
          <w:rFonts w:ascii="Times New Roman" w:hAnsi="Times New Roman" w:cs="Times New Roman"/>
          <w:sz w:val="24"/>
          <w:szCs w:val="24"/>
        </w:rPr>
        <w:t xml:space="preserve">the </w:t>
      </w:r>
      <w:r w:rsidR="009730A1" w:rsidRPr="00593685">
        <w:rPr>
          <w:rFonts w:ascii="Times New Roman" w:hAnsi="Times New Roman" w:cs="Times New Roman"/>
          <w:sz w:val="24"/>
          <w:szCs w:val="24"/>
        </w:rPr>
        <w:t>minimum, the maximum, and the range</w:t>
      </w:r>
      <w:r w:rsidR="009730A1">
        <w:rPr>
          <w:rFonts w:ascii="Times New Roman" w:hAnsi="Times New Roman" w:cs="Times New Roman"/>
          <w:sz w:val="24"/>
          <w:szCs w:val="24"/>
        </w:rPr>
        <w:t xml:space="preserve"> of the </w:t>
      </w:r>
      <w:r w:rsidR="00CC0956">
        <w:rPr>
          <w:rFonts w:ascii="Times New Roman" w:hAnsi="Times New Roman" w:cs="Times New Roman"/>
          <w:sz w:val="24"/>
          <w:szCs w:val="24"/>
        </w:rPr>
        <w:t xml:space="preserve">average gas </w:t>
      </w:r>
      <w:r w:rsidR="009730A1">
        <w:rPr>
          <w:rFonts w:ascii="Times New Roman" w:hAnsi="Times New Roman" w:cs="Times New Roman"/>
          <w:sz w:val="24"/>
          <w:szCs w:val="24"/>
        </w:rPr>
        <w:t>pric</w:t>
      </w:r>
      <w:r w:rsidR="009730A1" w:rsidRPr="00593685">
        <w:rPr>
          <w:rFonts w:ascii="Times New Roman" w:hAnsi="Times New Roman" w:cs="Times New Roman"/>
          <w:sz w:val="24"/>
          <w:szCs w:val="24"/>
        </w:rPr>
        <w:t xml:space="preserve">es. </w:t>
      </w:r>
    </w:p>
    <w:p w14:paraId="3EF930A4" w14:textId="77777777" w:rsidR="009730A1" w:rsidRPr="00593685" w:rsidRDefault="009730A1" w:rsidP="009730A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A8988B" w14:textId="51B2709A" w:rsidR="0059484F" w:rsidRPr="0059484F" w:rsidRDefault="004273FC" w:rsidP="005948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84F">
        <w:rPr>
          <w:rFonts w:ascii="Times New Roman" w:hAnsi="Times New Roman" w:cs="Times New Roman"/>
          <w:sz w:val="24"/>
          <w:szCs w:val="24"/>
        </w:rPr>
        <w:t>Fill in the table below.</w:t>
      </w:r>
    </w:p>
    <w:p w14:paraId="11F0E00B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70" w:tblpY="71"/>
        <w:tblW w:w="0" w:type="auto"/>
        <w:tblLook w:val="04A0" w:firstRow="1" w:lastRow="0" w:firstColumn="1" w:lastColumn="0" w:noHBand="0" w:noVBand="1"/>
      </w:tblPr>
      <w:tblGrid>
        <w:gridCol w:w="1748"/>
        <w:gridCol w:w="1980"/>
      </w:tblGrid>
      <w:tr w:rsidR="00593685" w:rsidRPr="00FC5659" w14:paraId="3E42030A" w14:textId="77777777" w:rsidTr="00593685">
        <w:trPr>
          <w:trHeight w:val="360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5AF93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D7299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1692A533" w14:textId="77777777" w:rsidTr="00593685">
        <w:trPr>
          <w:trHeight w:val="360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7DF6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C0C59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325B6F0A" w14:textId="77777777" w:rsidTr="00593685">
        <w:trPr>
          <w:trHeight w:val="360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3C011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C2BDC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0AEC92C0" w14:textId="77777777" w:rsidTr="00593685">
        <w:trPr>
          <w:trHeight w:val="360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9D7C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897E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5" w:rsidRPr="00FC5659" w14:paraId="4CD137BC" w14:textId="77777777" w:rsidTr="00593685">
        <w:trPr>
          <w:trHeight w:val="360"/>
        </w:trPr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67969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9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C8AAF" w14:textId="77777777" w:rsidR="00593685" w:rsidRPr="00FC5659" w:rsidRDefault="00593685" w:rsidP="005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FCDC7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62595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C9A40" w14:textId="77777777" w:rsidR="0059484F" w:rsidRP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94A400" w14:textId="77777777" w:rsidR="00BF1A8B" w:rsidRPr="00FC5659" w:rsidRDefault="00BF1A8B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0C5A63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F440C2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5003E9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B2A644" w14:textId="77777777" w:rsidR="00593685" w:rsidRDefault="00593685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172B2" w14:textId="77777777" w:rsidR="00593685" w:rsidRDefault="00593685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B9D109" w14:textId="77777777" w:rsidR="00593685" w:rsidRDefault="00593685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D68EAF" w14:textId="6C452E05" w:rsidR="00BF1A8B" w:rsidRDefault="00B24804" w:rsidP="005948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range that you calculated in (a), choose a bin width for your</w:t>
      </w:r>
      <w:r w:rsidR="0059484F" w:rsidRPr="0059484F">
        <w:rPr>
          <w:rFonts w:ascii="Times New Roman" w:hAnsi="Times New Roman" w:cs="Times New Roman"/>
          <w:sz w:val="24"/>
          <w:szCs w:val="24"/>
        </w:rPr>
        <w:t xml:space="preserve"> histogram.  Explain how you arrived at your choice.</w:t>
      </w:r>
    </w:p>
    <w:p w14:paraId="7B8AF64B" w14:textId="3F09A968" w:rsidR="0059484F" w:rsidRDefault="0059484F" w:rsidP="0059484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154112C" w14:textId="77777777" w:rsidR="00593685" w:rsidRDefault="00593685" w:rsidP="0059484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2391B6" w14:textId="77777777" w:rsidR="00593685" w:rsidRDefault="00593685" w:rsidP="0059484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0163227" w14:textId="77777777" w:rsidR="00E21123" w:rsidRDefault="00E21123" w:rsidP="0059484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C99CCF5" w14:textId="77777777" w:rsidR="00593685" w:rsidRDefault="00593685" w:rsidP="0059484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0B4DE35" w14:textId="77777777" w:rsidR="00593685" w:rsidRDefault="00593685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3616A" w14:textId="77777777" w:rsidR="00B24804" w:rsidRDefault="00B24804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AD587" w14:textId="147FDAB4" w:rsidR="0059484F" w:rsidRDefault="0059484F" w:rsidP="005948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</w:t>
      </w:r>
      <w:r w:rsidR="00C42819">
        <w:rPr>
          <w:rFonts w:ascii="Times New Roman" w:hAnsi="Times New Roman" w:cs="Times New Roman"/>
          <w:sz w:val="24"/>
          <w:szCs w:val="24"/>
        </w:rPr>
        <w:t xml:space="preserve">alculator to make a histogram. </w:t>
      </w:r>
      <w:r>
        <w:rPr>
          <w:rFonts w:ascii="Times New Roman" w:hAnsi="Times New Roman" w:cs="Times New Roman"/>
          <w:sz w:val="24"/>
          <w:szCs w:val="24"/>
        </w:rPr>
        <w:t xml:space="preserve">Sketch the </w:t>
      </w:r>
      <w:r w:rsidR="00593685">
        <w:rPr>
          <w:rFonts w:ascii="Times New Roman" w:hAnsi="Times New Roman" w:cs="Times New Roman"/>
          <w:sz w:val="24"/>
          <w:szCs w:val="24"/>
        </w:rPr>
        <w:t>histogram below.</w:t>
      </w:r>
    </w:p>
    <w:p w14:paraId="508B84C9" w14:textId="659D6EC5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9848AE" w14:textId="77777777" w:rsidR="00CC0956" w:rsidRPr="0059484F" w:rsidRDefault="00CC0956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870B7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6164B" w14:textId="64E22761" w:rsidR="00B24804" w:rsidRDefault="009730A1" w:rsidP="00973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30D90C6" wp14:editId="4A77E248">
            <wp:extent cx="4381500" cy="2260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22605" w14:textId="77777777" w:rsidR="00B24804" w:rsidRDefault="00B24804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396170" w14:textId="77777777" w:rsidR="00B24804" w:rsidRDefault="00B24804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5BD470" w14:textId="77777777" w:rsidR="00B24804" w:rsidRDefault="00B24804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1A2DA" w14:textId="77777777" w:rsidR="00B24804" w:rsidRDefault="00B24804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1810D" w14:textId="77777777" w:rsidR="00B24804" w:rsidRDefault="00B24804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4DA3F2" w14:textId="77777777" w:rsid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04F26" w14:textId="364F486B" w:rsidR="0059484F" w:rsidRDefault="0059484F" w:rsidP="005948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graph window, press TRACE.  Scroll across the bars to find</w:t>
      </w:r>
      <w:r w:rsidR="00E21123">
        <w:rPr>
          <w:rFonts w:ascii="Times New Roman" w:hAnsi="Times New Roman" w:cs="Times New Roman"/>
          <w:sz w:val="24"/>
          <w:szCs w:val="24"/>
        </w:rPr>
        <w:t xml:space="preserve"> the boundaries of each bin</w:t>
      </w:r>
      <w:r>
        <w:rPr>
          <w:rFonts w:ascii="Times New Roman" w:hAnsi="Times New Roman" w:cs="Times New Roman"/>
          <w:sz w:val="24"/>
          <w:szCs w:val="24"/>
        </w:rPr>
        <w:t xml:space="preserve"> and the frequencies.  Record this information in the table.</w:t>
      </w:r>
    </w:p>
    <w:p w14:paraId="5663006A" w14:textId="77777777" w:rsid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3510"/>
        <w:gridCol w:w="2700"/>
      </w:tblGrid>
      <w:tr w:rsidR="00593685" w14:paraId="6D3357E8" w14:textId="77777777" w:rsidTr="00C42819">
        <w:trPr>
          <w:trHeight w:val="251"/>
        </w:trPr>
        <w:tc>
          <w:tcPr>
            <w:tcW w:w="3510" w:type="dxa"/>
            <w:shd w:val="clear" w:color="auto" w:fill="FFFFCC"/>
          </w:tcPr>
          <w:p w14:paraId="4B1CAD27" w14:textId="22ED160A" w:rsidR="00593685" w:rsidRPr="00C42819" w:rsidRDefault="00E21123" w:rsidP="00C4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</w:t>
            </w:r>
          </w:p>
        </w:tc>
        <w:tc>
          <w:tcPr>
            <w:tcW w:w="2700" w:type="dxa"/>
            <w:shd w:val="clear" w:color="auto" w:fill="FFFFCC"/>
          </w:tcPr>
          <w:p w14:paraId="262B7BA6" w14:textId="1922F7CD" w:rsidR="00593685" w:rsidRPr="00C42819" w:rsidRDefault="00593685" w:rsidP="00C4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19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593685" w14:paraId="114222B1" w14:textId="77777777" w:rsidTr="00593685">
        <w:trPr>
          <w:trHeight w:val="360"/>
        </w:trPr>
        <w:tc>
          <w:tcPr>
            <w:tcW w:w="3510" w:type="dxa"/>
          </w:tcPr>
          <w:p w14:paraId="65C05FDB" w14:textId="77777777" w:rsidR="00593685" w:rsidRDefault="00593685" w:rsidP="00593685"/>
        </w:tc>
        <w:tc>
          <w:tcPr>
            <w:tcW w:w="2700" w:type="dxa"/>
          </w:tcPr>
          <w:p w14:paraId="202A4913" w14:textId="77777777" w:rsidR="00593685" w:rsidRDefault="00593685" w:rsidP="00593685"/>
        </w:tc>
      </w:tr>
      <w:tr w:rsidR="00593685" w14:paraId="22DAB956" w14:textId="77777777" w:rsidTr="00593685">
        <w:trPr>
          <w:trHeight w:val="360"/>
        </w:trPr>
        <w:tc>
          <w:tcPr>
            <w:tcW w:w="3510" w:type="dxa"/>
          </w:tcPr>
          <w:p w14:paraId="31398A09" w14:textId="77777777" w:rsidR="00593685" w:rsidRDefault="00593685" w:rsidP="00593685"/>
        </w:tc>
        <w:tc>
          <w:tcPr>
            <w:tcW w:w="2700" w:type="dxa"/>
          </w:tcPr>
          <w:p w14:paraId="07715BC8" w14:textId="77777777" w:rsidR="00593685" w:rsidRDefault="00593685" w:rsidP="00593685"/>
        </w:tc>
      </w:tr>
      <w:tr w:rsidR="00593685" w14:paraId="6C83EE65" w14:textId="77777777" w:rsidTr="00593685">
        <w:trPr>
          <w:trHeight w:val="360"/>
        </w:trPr>
        <w:tc>
          <w:tcPr>
            <w:tcW w:w="3510" w:type="dxa"/>
          </w:tcPr>
          <w:p w14:paraId="3C04DC21" w14:textId="77777777" w:rsidR="00593685" w:rsidRDefault="00593685" w:rsidP="00593685"/>
        </w:tc>
        <w:tc>
          <w:tcPr>
            <w:tcW w:w="2700" w:type="dxa"/>
          </w:tcPr>
          <w:p w14:paraId="217DA732" w14:textId="77777777" w:rsidR="00593685" w:rsidRDefault="00593685" w:rsidP="00593685"/>
        </w:tc>
      </w:tr>
      <w:tr w:rsidR="00593685" w14:paraId="11F5CABC" w14:textId="77777777" w:rsidTr="00593685">
        <w:trPr>
          <w:trHeight w:val="360"/>
        </w:trPr>
        <w:tc>
          <w:tcPr>
            <w:tcW w:w="3510" w:type="dxa"/>
          </w:tcPr>
          <w:p w14:paraId="1C5D929A" w14:textId="77777777" w:rsidR="00593685" w:rsidRDefault="00593685" w:rsidP="00593685"/>
        </w:tc>
        <w:tc>
          <w:tcPr>
            <w:tcW w:w="2700" w:type="dxa"/>
          </w:tcPr>
          <w:p w14:paraId="4CCDE5CD" w14:textId="77777777" w:rsidR="00593685" w:rsidRDefault="00593685" w:rsidP="00593685"/>
        </w:tc>
      </w:tr>
      <w:tr w:rsidR="00593685" w14:paraId="3203903D" w14:textId="77777777" w:rsidTr="00593685">
        <w:trPr>
          <w:trHeight w:val="360"/>
        </w:trPr>
        <w:tc>
          <w:tcPr>
            <w:tcW w:w="3510" w:type="dxa"/>
          </w:tcPr>
          <w:p w14:paraId="1D6F38EF" w14:textId="77777777" w:rsidR="00593685" w:rsidRDefault="00593685" w:rsidP="00593685"/>
        </w:tc>
        <w:tc>
          <w:tcPr>
            <w:tcW w:w="2700" w:type="dxa"/>
          </w:tcPr>
          <w:p w14:paraId="4EE7E9DD" w14:textId="77777777" w:rsidR="00593685" w:rsidRDefault="00593685" w:rsidP="00593685"/>
        </w:tc>
      </w:tr>
      <w:tr w:rsidR="00B24804" w14:paraId="5E3566E4" w14:textId="77777777" w:rsidTr="00593685">
        <w:trPr>
          <w:trHeight w:val="360"/>
        </w:trPr>
        <w:tc>
          <w:tcPr>
            <w:tcW w:w="3510" w:type="dxa"/>
          </w:tcPr>
          <w:p w14:paraId="7CF06546" w14:textId="77777777" w:rsidR="00B24804" w:rsidRDefault="00B24804" w:rsidP="00593685"/>
        </w:tc>
        <w:tc>
          <w:tcPr>
            <w:tcW w:w="2700" w:type="dxa"/>
          </w:tcPr>
          <w:p w14:paraId="2D6A330E" w14:textId="77777777" w:rsidR="00B24804" w:rsidRDefault="00B24804" w:rsidP="00593685"/>
        </w:tc>
      </w:tr>
      <w:tr w:rsidR="00593685" w14:paraId="6D1A6A59" w14:textId="77777777" w:rsidTr="00593685">
        <w:trPr>
          <w:trHeight w:val="360"/>
        </w:trPr>
        <w:tc>
          <w:tcPr>
            <w:tcW w:w="3510" w:type="dxa"/>
          </w:tcPr>
          <w:p w14:paraId="4DC13C8A" w14:textId="77777777" w:rsidR="00593685" w:rsidRDefault="00593685" w:rsidP="00593685"/>
        </w:tc>
        <w:tc>
          <w:tcPr>
            <w:tcW w:w="2700" w:type="dxa"/>
          </w:tcPr>
          <w:p w14:paraId="093C65CF" w14:textId="77777777" w:rsidR="00593685" w:rsidRDefault="00593685" w:rsidP="00593685"/>
        </w:tc>
      </w:tr>
    </w:tbl>
    <w:p w14:paraId="1F7C0084" w14:textId="77777777" w:rsidR="00B24804" w:rsidRDefault="00B24804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735299" w14:textId="77777777" w:rsidR="00E21123" w:rsidRDefault="00E2112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FF253" w14:textId="477130BE" w:rsidR="008671E3" w:rsidRPr="00B24804" w:rsidRDefault="008671E3" w:rsidP="00B248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804">
        <w:rPr>
          <w:rFonts w:ascii="Times New Roman" w:hAnsi="Times New Roman" w:cs="Times New Roman"/>
          <w:sz w:val="24"/>
          <w:szCs w:val="24"/>
        </w:rPr>
        <w:t>Describe the shape of the histog</w:t>
      </w:r>
      <w:r w:rsidR="00CC0956">
        <w:rPr>
          <w:rFonts w:ascii="Times New Roman" w:hAnsi="Times New Roman" w:cs="Times New Roman"/>
          <w:sz w:val="24"/>
          <w:szCs w:val="24"/>
        </w:rPr>
        <w:t>ram for the calories in McDonald</w:t>
      </w:r>
      <w:r w:rsidR="00B24804">
        <w:rPr>
          <w:rFonts w:ascii="Times New Roman" w:hAnsi="Times New Roman" w:cs="Times New Roman"/>
          <w:sz w:val="24"/>
          <w:szCs w:val="24"/>
        </w:rPr>
        <w:t>s</w:t>
      </w:r>
      <w:r w:rsidR="00CC0956">
        <w:rPr>
          <w:rFonts w:ascii="Times New Roman" w:hAnsi="Times New Roman" w:cs="Times New Roman"/>
          <w:sz w:val="24"/>
          <w:szCs w:val="24"/>
        </w:rPr>
        <w:t>’ sandwiches</w:t>
      </w:r>
      <w:r w:rsidR="00B24804">
        <w:rPr>
          <w:rFonts w:ascii="Times New Roman" w:hAnsi="Times New Roman" w:cs="Times New Roman"/>
          <w:sz w:val="24"/>
          <w:szCs w:val="24"/>
        </w:rPr>
        <w:t>.  Is it mound shaped</w:t>
      </w:r>
      <w:r w:rsidRPr="00B24804">
        <w:rPr>
          <w:rFonts w:ascii="Times New Roman" w:hAnsi="Times New Roman" w:cs="Times New Roman"/>
          <w:sz w:val="24"/>
          <w:szCs w:val="24"/>
        </w:rPr>
        <w:t xml:space="preserve"> or is it skewed?  Explain.</w:t>
      </w:r>
    </w:p>
    <w:p w14:paraId="60D30124" w14:textId="77777777" w:rsid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FA8CF" w14:textId="77777777" w:rsid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5BC1CD" w14:textId="77777777" w:rsid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69C94" w14:textId="77777777" w:rsid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51C211" w14:textId="77777777" w:rsid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EDA06" w14:textId="77777777" w:rsid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CC69D4" w14:textId="5C67CA5B" w:rsidR="00B24804" w:rsidRPr="00B24804" w:rsidRDefault="008671E3" w:rsidP="00B248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804">
        <w:rPr>
          <w:rFonts w:ascii="Times New Roman" w:hAnsi="Times New Roman" w:cs="Times New Roman"/>
          <w:sz w:val="24"/>
          <w:szCs w:val="24"/>
        </w:rPr>
        <w:t xml:space="preserve">Describe the shape of the histogram for </w:t>
      </w:r>
      <w:r w:rsidR="00CC0956">
        <w:rPr>
          <w:rFonts w:ascii="Times New Roman" w:hAnsi="Times New Roman" w:cs="Times New Roman"/>
          <w:sz w:val="24"/>
          <w:szCs w:val="24"/>
        </w:rPr>
        <w:t xml:space="preserve">average </w:t>
      </w:r>
      <w:r w:rsidRPr="00B24804">
        <w:rPr>
          <w:rFonts w:ascii="Times New Roman" w:hAnsi="Times New Roman" w:cs="Times New Roman"/>
          <w:sz w:val="24"/>
          <w:szCs w:val="24"/>
        </w:rPr>
        <w:t>gasoline prices</w:t>
      </w:r>
      <w:r w:rsidR="00B24804">
        <w:rPr>
          <w:rFonts w:ascii="Times New Roman" w:hAnsi="Times New Roman" w:cs="Times New Roman"/>
          <w:sz w:val="24"/>
          <w:szCs w:val="24"/>
        </w:rPr>
        <w:t>.  Is it mound shaped</w:t>
      </w:r>
      <w:r w:rsidR="00B24804" w:rsidRPr="00B24804">
        <w:rPr>
          <w:rFonts w:ascii="Times New Roman" w:hAnsi="Times New Roman" w:cs="Times New Roman"/>
          <w:sz w:val="24"/>
          <w:szCs w:val="24"/>
        </w:rPr>
        <w:t xml:space="preserve"> or is it skewed?  Explain.</w:t>
      </w:r>
    </w:p>
    <w:p w14:paraId="21FC1F9F" w14:textId="0953D985" w:rsidR="009A6359" w:rsidRPr="00B24804" w:rsidRDefault="009A6359" w:rsidP="00B2480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55DF71" w14:textId="77777777" w:rsidR="009A6359" w:rsidRDefault="009A6359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9D33B" w14:textId="77777777" w:rsidR="009A6359" w:rsidRDefault="009A6359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0B34E" w14:textId="77777777" w:rsidR="00B24804" w:rsidRDefault="00B24804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B7A2C" w14:textId="77777777" w:rsidR="00B24804" w:rsidRDefault="00B24804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D96ED3" w14:textId="77777777" w:rsidR="009A6359" w:rsidRDefault="009A6359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3946D" w14:textId="76670631" w:rsidR="009A6359" w:rsidRPr="00B24804" w:rsidRDefault="009A6359" w:rsidP="00B248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804">
        <w:rPr>
          <w:rFonts w:ascii="Times New Roman" w:hAnsi="Times New Roman" w:cs="Times New Roman"/>
          <w:sz w:val="24"/>
          <w:szCs w:val="24"/>
        </w:rPr>
        <w:t xml:space="preserve">On your sketch of the </w:t>
      </w:r>
      <w:r w:rsidR="00CC0956">
        <w:rPr>
          <w:rFonts w:ascii="Times New Roman" w:hAnsi="Times New Roman" w:cs="Times New Roman"/>
          <w:sz w:val="24"/>
          <w:szCs w:val="24"/>
        </w:rPr>
        <w:t xml:space="preserve">average gas process </w:t>
      </w:r>
      <w:r w:rsidRPr="00B24804">
        <w:rPr>
          <w:rFonts w:ascii="Times New Roman" w:hAnsi="Times New Roman" w:cs="Times New Roman"/>
          <w:sz w:val="24"/>
          <w:szCs w:val="24"/>
        </w:rPr>
        <w:t>histogram, place an X on the bar that includes Connecticut.</w:t>
      </w:r>
    </w:p>
    <w:p w14:paraId="6A3D47BD" w14:textId="77777777" w:rsidR="00B24804" w:rsidRDefault="00B24804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A1F23D" w14:textId="77777777" w:rsidR="009A6359" w:rsidRDefault="009A6359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30C2A3" w14:textId="77777777" w:rsidR="009730A1" w:rsidRDefault="009730A1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DAB76" w14:textId="6350D1DE" w:rsidR="008671E3" w:rsidRPr="00B24804" w:rsidRDefault="009A6359" w:rsidP="00B248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804">
        <w:rPr>
          <w:rFonts w:ascii="Times New Roman" w:hAnsi="Times New Roman" w:cs="Times New Roman"/>
          <w:sz w:val="24"/>
          <w:szCs w:val="24"/>
        </w:rPr>
        <w:t>How would you describe Connecticut gasoline prices in comparison with the rest of the United States?</w:t>
      </w:r>
    </w:p>
    <w:p w14:paraId="514ED578" w14:textId="77777777" w:rsidR="008671E3" w:rsidRPr="008671E3" w:rsidRDefault="008671E3" w:rsidP="0086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6D4684" w14:textId="77777777" w:rsidR="0059484F" w:rsidRPr="0059484F" w:rsidRDefault="0059484F" w:rsidP="005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484F" w:rsidRPr="0059484F" w:rsidSect="0097613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A0821" w14:textId="77777777" w:rsidR="008671E3" w:rsidRDefault="008671E3" w:rsidP="00297736">
      <w:pPr>
        <w:spacing w:line="240" w:lineRule="auto"/>
      </w:pPr>
      <w:r>
        <w:separator/>
      </w:r>
    </w:p>
  </w:endnote>
  <w:endnote w:type="continuationSeparator" w:id="0">
    <w:p w14:paraId="38F397AB" w14:textId="77777777" w:rsidR="008671E3" w:rsidRDefault="008671E3" w:rsidP="00297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29B3" w14:textId="1E3487D0" w:rsidR="00392CD4" w:rsidRPr="009C25A9" w:rsidRDefault="00392CD4" w:rsidP="009C25A9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392CD4">
      <w:rPr>
        <w:rFonts w:ascii="Times New Roman" w:hAnsi="Times New Roman" w:cs="Times New Roman"/>
        <w:sz w:val="20"/>
        <w:szCs w:val="20"/>
      </w:rPr>
      <w:t>Activity 5.1.3</w:t>
    </w:r>
    <w:r w:rsidRPr="00392CD4">
      <w:rPr>
        <w:rFonts w:ascii="Times New Roman" w:hAnsi="Times New Roman" w:cs="Times New Roman"/>
        <w:sz w:val="20"/>
        <w:szCs w:val="20"/>
      </w:rPr>
      <w:tab/>
    </w:r>
    <w:r w:rsidRPr="00392CD4">
      <w:rPr>
        <w:rFonts w:ascii="Times New Roman" w:hAnsi="Times New Roman" w:cs="Times New Roman"/>
        <w:sz w:val="20"/>
        <w:szCs w:val="20"/>
      </w:rPr>
      <w:tab/>
      <w:t xml:space="preserve">   </w:t>
    </w:r>
    <w:r w:rsidR="00B24804">
      <w:rPr>
        <w:rFonts w:ascii="Times New Roman" w:hAnsi="Times New Roman" w:cs="Times New Roman"/>
        <w:sz w:val="20"/>
        <w:szCs w:val="20"/>
      </w:rPr>
      <w:t xml:space="preserve">                         </w:t>
    </w:r>
    <w:r w:rsidRPr="00392CD4">
      <w:rPr>
        <w:rFonts w:ascii="Times New Roman" w:hAnsi="Times New Roman" w:cs="Times New Roman"/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40F3F" w14:textId="77777777" w:rsidR="008671E3" w:rsidRDefault="008671E3" w:rsidP="00297736">
      <w:pPr>
        <w:spacing w:line="240" w:lineRule="auto"/>
      </w:pPr>
      <w:r>
        <w:separator/>
      </w:r>
    </w:p>
  </w:footnote>
  <w:footnote w:type="continuationSeparator" w:id="0">
    <w:p w14:paraId="5079C72D" w14:textId="77777777" w:rsidR="008671E3" w:rsidRDefault="008671E3" w:rsidP="00297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790A" w14:textId="77777777" w:rsidR="00392CD4" w:rsidRPr="00392CD4" w:rsidRDefault="00392CD4" w:rsidP="00392CD4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392CD4">
      <w:rPr>
        <w:rFonts w:ascii="Times New Roman" w:eastAsiaTheme="minorEastAsia" w:hAnsi="Times New Roman" w:cs="Times New Roman"/>
        <w:sz w:val="24"/>
        <w:szCs w:val="24"/>
      </w:rPr>
      <w:t>Name:</w:t>
    </w:r>
    <w:r w:rsidRPr="00392CD4">
      <w:rPr>
        <w:rFonts w:ascii="Times New Roman" w:eastAsiaTheme="minorEastAsia" w:hAnsi="Times New Roman" w:cs="Times New Roman"/>
        <w:sz w:val="24"/>
        <w:szCs w:val="24"/>
      </w:rPr>
      <w:tab/>
    </w:r>
    <w:r w:rsidRPr="00392CD4">
      <w:rPr>
        <w:rFonts w:ascii="Times New Roman" w:eastAsiaTheme="minorEastAsia" w:hAnsi="Times New Roman" w:cs="Times New Roman"/>
        <w:sz w:val="24"/>
        <w:szCs w:val="24"/>
      </w:rPr>
      <w:tab/>
    </w:r>
    <w:r w:rsidRPr="00392CD4">
      <w:rPr>
        <w:rFonts w:ascii="Times New Roman" w:eastAsiaTheme="minorEastAsia" w:hAnsi="Times New Roman" w:cs="Times New Roman"/>
        <w:sz w:val="24"/>
        <w:szCs w:val="24"/>
      </w:rPr>
      <w:tab/>
    </w:r>
    <w:r w:rsidRPr="00392CD4">
      <w:rPr>
        <w:rFonts w:ascii="Times New Roman" w:eastAsiaTheme="minorEastAsia" w:hAnsi="Times New Roman" w:cs="Times New Roman"/>
        <w:sz w:val="24"/>
        <w:szCs w:val="24"/>
      </w:rPr>
      <w:tab/>
    </w:r>
    <w:r w:rsidRPr="00392CD4">
      <w:rPr>
        <w:rFonts w:ascii="Times New Roman" w:eastAsiaTheme="minorEastAsia" w:hAnsi="Times New Roman" w:cs="Times New Roman"/>
        <w:sz w:val="24"/>
        <w:szCs w:val="24"/>
      </w:rPr>
      <w:tab/>
    </w:r>
    <w:r w:rsidRPr="00392CD4">
      <w:rPr>
        <w:rFonts w:ascii="Times New Roman" w:eastAsiaTheme="minorEastAsia" w:hAnsi="Times New Roman" w:cs="Times New Roman"/>
        <w:sz w:val="24"/>
        <w:szCs w:val="24"/>
      </w:rPr>
      <w:tab/>
    </w:r>
    <w:r w:rsidRPr="00392CD4">
      <w:rPr>
        <w:rFonts w:ascii="Times New Roman" w:eastAsiaTheme="minorEastAsia" w:hAnsi="Times New Roman" w:cs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92CD4">
          <w:rPr>
            <w:rFonts w:ascii="Times New Roman" w:hAnsi="Times New Roman" w:cs="Times New Roman"/>
            <w:sz w:val="24"/>
            <w:szCs w:val="24"/>
          </w:rPr>
          <w:tab/>
          <w:t xml:space="preserve">     Page </w:t>
        </w:r>
        <w:r w:rsidRPr="00392C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2CD4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392C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0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2C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392CD4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392C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2CD4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Pr="00392C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0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92C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9EBB50D" w14:textId="77777777" w:rsidR="008671E3" w:rsidRDefault="008671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D43"/>
    <w:multiLevelType w:val="hybridMultilevel"/>
    <w:tmpl w:val="0102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3032"/>
    <w:multiLevelType w:val="hybridMultilevel"/>
    <w:tmpl w:val="3214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04F"/>
    <w:multiLevelType w:val="hybridMultilevel"/>
    <w:tmpl w:val="B652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667B"/>
    <w:multiLevelType w:val="hybridMultilevel"/>
    <w:tmpl w:val="7894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674D"/>
    <w:multiLevelType w:val="hybridMultilevel"/>
    <w:tmpl w:val="71067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528C7"/>
    <w:multiLevelType w:val="hybridMultilevel"/>
    <w:tmpl w:val="3A2A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52B65"/>
    <w:multiLevelType w:val="hybridMultilevel"/>
    <w:tmpl w:val="9146B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5"/>
    <w:rsid w:val="00027DC7"/>
    <w:rsid w:val="0018350F"/>
    <w:rsid w:val="002506EC"/>
    <w:rsid w:val="00290908"/>
    <w:rsid w:val="002910D1"/>
    <w:rsid w:val="00297736"/>
    <w:rsid w:val="0034395B"/>
    <w:rsid w:val="00392CD4"/>
    <w:rsid w:val="003F64FB"/>
    <w:rsid w:val="00411605"/>
    <w:rsid w:val="004273FC"/>
    <w:rsid w:val="00444862"/>
    <w:rsid w:val="00453A69"/>
    <w:rsid w:val="004E3B46"/>
    <w:rsid w:val="004F046B"/>
    <w:rsid w:val="00504FC5"/>
    <w:rsid w:val="005263F7"/>
    <w:rsid w:val="00593685"/>
    <w:rsid w:val="0059484F"/>
    <w:rsid w:val="00730D82"/>
    <w:rsid w:val="007B771F"/>
    <w:rsid w:val="00820F54"/>
    <w:rsid w:val="00834EAB"/>
    <w:rsid w:val="0084530C"/>
    <w:rsid w:val="008539A1"/>
    <w:rsid w:val="008671E3"/>
    <w:rsid w:val="008E159D"/>
    <w:rsid w:val="008F41BB"/>
    <w:rsid w:val="009730A1"/>
    <w:rsid w:val="00976133"/>
    <w:rsid w:val="009A6359"/>
    <w:rsid w:val="009C25A9"/>
    <w:rsid w:val="00A86B63"/>
    <w:rsid w:val="00A87EAB"/>
    <w:rsid w:val="00A9243B"/>
    <w:rsid w:val="00B24804"/>
    <w:rsid w:val="00B251CD"/>
    <w:rsid w:val="00B42C31"/>
    <w:rsid w:val="00BF1A8B"/>
    <w:rsid w:val="00BF54E4"/>
    <w:rsid w:val="00C361B3"/>
    <w:rsid w:val="00C42819"/>
    <w:rsid w:val="00CC0956"/>
    <w:rsid w:val="00D21989"/>
    <w:rsid w:val="00D21ADF"/>
    <w:rsid w:val="00D37B9A"/>
    <w:rsid w:val="00E21123"/>
    <w:rsid w:val="00E4251E"/>
    <w:rsid w:val="00F02858"/>
    <w:rsid w:val="00FA2E72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FD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6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36"/>
  </w:style>
  <w:style w:type="paragraph" w:styleId="Footer">
    <w:name w:val="footer"/>
    <w:basedOn w:val="Normal"/>
    <w:link w:val="FooterChar"/>
    <w:uiPriority w:val="99"/>
    <w:unhideWhenUsed/>
    <w:rsid w:val="002977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36"/>
  </w:style>
  <w:style w:type="character" w:styleId="Hyperlink">
    <w:name w:val="Hyperlink"/>
    <w:basedOn w:val="DefaultParagraphFont"/>
    <w:uiPriority w:val="99"/>
    <w:unhideWhenUsed/>
    <w:rsid w:val="00427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6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36"/>
  </w:style>
  <w:style w:type="paragraph" w:styleId="Footer">
    <w:name w:val="footer"/>
    <w:basedOn w:val="Normal"/>
    <w:link w:val="FooterChar"/>
    <w:uiPriority w:val="99"/>
    <w:unhideWhenUsed/>
    <w:rsid w:val="002977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36"/>
  </w:style>
  <w:style w:type="character" w:styleId="Hyperlink">
    <w:name w:val="Hyperlink"/>
    <w:basedOn w:val="DefaultParagraphFont"/>
    <w:uiPriority w:val="99"/>
    <w:unhideWhenUsed/>
    <w:rsid w:val="00427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fuelgaugereport.aaa.com/?redirectto=http://fuelgaugereport.opisnet.com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51C9-D0AB-664E-A847-446DFE6B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Tim Craine User</cp:lastModifiedBy>
  <cp:revision>3</cp:revision>
  <cp:lastPrinted>2012-04-17T11:18:00Z</cp:lastPrinted>
  <dcterms:created xsi:type="dcterms:W3CDTF">2013-01-21T01:26:00Z</dcterms:created>
  <dcterms:modified xsi:type="dcterms:W3CDTF">2013-01-21T01:28:00Z</dcterms:modified>
</cp:coreProperties>
</file>