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D7" w:rsidRDefault="005A73CC" w:rsidP="005A73CC">
      <w:pPr>
        <w:jc w:val="center"/>
        <w:rPr>
          <w:b/>
          <w:sz w:val="28"/>
          <w:szCs w:val="28"/>
        </w:rPr>
      </w:pPr>
      <w:r w:rsidRPr="005A73CC">
        <w:rPr>
          <w:b/>
          <w:sz w:val="28"/>
          <w:szCs w:val="28"/>
        </w:rPr>
        <w:t>Addendum to the “DVA Investment Brief” submitted on 4/22/2014</w:t>
      </w:r>
    </w:p>
    <w:p w:rsidR="005A73CC" w:rsidRDefault="005A73CC" w:rsidP="005A73CC">
      <w:pPr>
        <w:widowControl w:val="0"/>
        <w:numPr>
          <w:ilvl w:val="0"/>
          <w:numId w:val="1"/>
        </w:numPr>
        <w:tabs>
          <w:tab w:val="left" w:pos="901"/>
        </w:tabs>
        <w:spacing w:before="56" w:after="0" w:line="240" w:lineRule="auto"/>
        <w:ind w:left="901" w:hanging="411"/>
        <w:jc w:val="left"/>
        <w:rPr>
          <w:rFonts w:ascii="Calibri" w:eastAsia="Calibri" w:hAnsi="Calibri" w:cs="Calibri"/>
        </w:rPr>
      </w:pPr>
      <w:r>
        <w:rPr>
          <w:rFonts w:ascii="Calibri" w:eastAsia="Calibri" w:hAnsi="Calibri" w:cs="Calibri"/>
          <w:b/>
          <w:bCs/>
          <w:spacing w:val="-1"/>
        </w:rPr>
        <w:t>F</w:t>
      </w:r>
      <w:r>
        <w:rPr>
          <w:rFonts w:ascii="Calibri" w:eastAsia="Calibri" w:hAnsi="Calibri" w:cs="Calibri"/>
          <w:b/>
          <w:bCs/>
        </w:rPr>
        <w:t>i</w:t>
      </w:r>
      <w:r>
        <w:rPr>
          <w:rFonts w:ascii="Calibri" w:eastAsia="Calibri" w:hAnsi="Calibri" w:cs="Calibri"/>
          <w:b/>
          <w:bCs/>
          <w:spacing w:val="-1"/>
        </w:rPr>
        <w:t>nan</w:t>
      </w:r>
      <w:r>
        <w:rPr>
          <w:rFonts w:ascii="Calibri" w:eastAsia="Calibri" w:hAnsi="Calibri" w:cs="Calibri"/>
          <w:b/>
          <w:bCs/>
          <w:spacing w:val="1"/>
        </w:rPr>
        <w:t>c</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2"/>
        </w:rPr>
        <w:t>i</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spacing w:val="-1"/>
        </w:rPr>
        <w:t xml:space="preserve">(As updated </w:t>
      </w:r>
      <w:r w:rsidR="00DE1AB6">
        <w:rPr>
          <w:rFonts w:ascii="Calibri" w:eastAsia="Calibri" w:hAnsi="Calibri" w:cs="Calibri"/>
          <w:spacing w:val="-1"/>
        </w:rPr>
        <w:t xml:space="preserve">on the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Capi</w:t>
      </w:r>
      <w:r>
        <w:rPr>
          <w:rFonts w:ascii="Calibri" w:eastAsia="Calibri" w:hAnsi="Calibri" w:cs="Calibri"/>
        </w:rPr>
        <w:t>t</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In</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Fun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Finan</w:t>
      </w:r>
      <w:r>
        <w:rPr>
          <w:rFonts w:ascii="Calibri" w:eastAsia="Calibri" w:hAnsi="Calibri" w:cs="Calibri"/>
        </w:rPr>
        <w:t>c</w:t>
      </w:r>
      <w:r>
        <w:rPr>
          <w:rFonts w:ascii="Calibri" w:eastAsia="Calibri" w:hAnsi="Calibri" w:cs="Calibri"/>
          <w:spacing w:val="-1"/>
        </w:rPr>
        <w:t>ia</w:t>
      </w:r>
      <w:r>
        <w:rPr>
          <w:rFonts w:ascii="Calibri" w:eastAsia="Calibri" w:hAnsi="Calibri" w:cs="Calibri"/>
        </w:rPr>
        <w:t xml:space="preserve">l </w:t>
      </w:r>
      <w:r>
        <w:rPr>
          <w:rFonts w:ascii="Calibri" w:eastAsia="Calibri" w:hAnsi="Calibri" w:cs="Calibri"/>
          <w:spacing w:val="-1"/>
        </w:rPr>
        <w:t>Spr</w:t>
      </w:r>
      <w:r>
        <w:rPr>
          <w:rFonts w:ascii="Calibri" w:eastAsia="Calibri" w:hAnsi="Calibri" w:cs="Calibri"/>
        </w:rPr>
        <w:t>e</w:t>
      </w:r>
      <w:r>
        <w:rPr>
          <w:rFonts w:ascii="Calibri" w:eastAsia="Calibri" w:hAnsi="Calibri" w:cs="Calibri"/>
          <w:spacing w:val="-1"/>
        </w:rPr>
        <w:t>adsh</w:t>
      </w:r>
      <w:r>
        <w:rPr>
          <w:rFonts w:ascii="Calibri" w:eastAsia="Calibri" w:hAnsi="Calibri" w:cs="Calibri"/>
        </w:rPr>
        <w:t>eet as of 6/6/2014)</w:t>
      </w:r>
    </w:p>
    <w:p w:rsidR="005A73CC" w:rsidRDefault="005A73CC" w:rsidP="005A73CC">
      <w:pPr>
        <w:spacing w:before="1" w:line="240" w:lineRule="exact"/>
        <w:rPr>
          <w:sz w:val="24"/>
          <w:szCs w:val="24"/>
        </w:rPr>
      </w:pPr>
    </w:p>
    <w:tbl>
      <w:tblPr>
        <w:tblW w:w="11016" w:type="dxa"/>
        <w:tblInd w:w="-804" w:type="dxa"/>
        <w:tblLayout w:type="fixed"/>
        <w:tblCellMar>
          <w:left w:w="0" w:type="dxa"/>
          <w:right w:w="0" w:type="dxa"/>
        </w:tblCellMar>
        <w:tblLook w:val="01E0" w:firstRow="1" w:lastRow="1" w:firstColumn="1" w:lastColumn="1" w:noHBand="0" w:noVBand="0"/>
      </w:tblPr>
      <w:tblGrid>
        <w:gridCol w:w="2203"/>
        <w:gridCol w:w="2203"/>
        <w:gridCol w:w="2203"/>
        <w:gridCol w:w="2203"/>
        <w:gridCol w:w="2204"/>
      </w:tblGrid>
      <w:tr w:rsidR="005A73CC" w:rsidTr="005A73CC">
        <w:trPr>
          <w:trHeight w:hRule="exact" w:val="814"/>
        </w:trPr>
        <w:tc>
          <w:tcPr>
            <w:tcW w:w="2203" w:type="dxa"/>
            <w:tcBorders>
              <w:top w:val="single" w:sz="5" w:space="0" w:color="000000"/>
              <w:left w:val="single" w:sz="5" w:space="0" w:color="000000"/>
              <w:bottom w:val="single" w:sz="5" w:space="0" w:color="000000"/>
              <w:right w:val="single" w:sz="5" w:space="0" w:color="000000"/>
            </w:tcBorders>
            <w:shd w:val="clear" w:color="auto" w:fill="EEECE1"/>
          </w:tcPr>
          <w:p w:rsidR="005A73CC" w:rsidRDefault="005A73CC" w:rsidP="001A4E54">
            <w:pPr>
              <w:pStyle w:val="TableParagraph"/>
              <w:spacing w:line="264" w:lineRule="exact"/>
              <w:ind w:left="102"/>
              <w:rPr>
                <w:rFonts w:ascii="Calibri" w:eastAsia="Calibri" w:hAnsi="Calibri" w:cs="Calibri"/>
              </w:rPr>
            </w:pPr>
            <w:r>
              <w:rPr>
                <w:rFonts w:ascii="Calibri" w:eastAsia="Calibri" w:hAnsi="Calibri" w:cs="Calibri"/>
                <w:b/>
                <w:bCs/>
              </w:rPr>
              <w:t>Est</w:t>
            </w:r>
            <w:r>
              <w:rPr>
                <w:rFonts w:ascii="Calibri" w:eastAsia="Calibri" w:hAnsi="Calibri" w:cs="Calibri"/>
                <w:b/>
                <w:bCs/>
                <w:spacing w:val="-2"/>
              </w:rPr>
              <w:t>i</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4"/>
              </w:rPr>
              <w:t>a</w:t>
            </w:r>
            <w:r>
              <w:rPr>
                <w:rFonts w:ascii="Calibri" w:eastAsia="Calibri" w:hAnsi="Calibri" w:cs="Calibri"/>
                <w:b/>
                <w:bCs/>
              </w:rPr>
              <w:t>l</w:t>
            </w:r>
          </w:p>
          <w:p w:rsidR="005A73CC" w:rsidRDefault="005A73CC" w:rsidP="001A4E54">
            <w:pPr>
              <w:pStyle w:val="TableParagraph"/>
              <w:ind w:left="102"/>
              <w:rPr>
                <w:rFonts w:ascii="Calibri" w:eastAsia="Calibri" w:hAnsi="Calibri" w:cs="Calibri"/>
              </w:rPr>
            </w:pPr>
            <w:r>
              <w:rPr>
                <w:rFonts w:ascii="Calibri" w:eastAsia="Calibri" w:hAnsi="Calibri" w:cs="Calibri"/>
                <w:b/>
                <w:bCs/>
                <w:spacing w:val="-1"/>
              </w:rPr>
              <w:t>De</w:t>
            </w:r>
            <w:r>
              <w:rPr>
                <w:rFonts w:ascii="Calibri" w:eastAsia="Calibri" w:hAnsi="Calibri" w:cs="Calibri"/>
                <w:b/>
                <w:bCs/>
              </w:rPr>
              <w:t>v</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op</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p>
        </w:tc>
        <w:tc>
          <w:tcPr>
            <w:tcW w:w="2203" w:type="dxa"/>
            <w:tcBorders>
              <w:top w:val="single" w:sz="5" w:space="0" w:color="000000"/>
              <w:left w:val="single" w:sz="5" w:space="0" w:color="000000"/>
              <w:bottom w:val="single" w:sz="5" w:space="0" w:color="000000"/>
              <w:right w:val="single" w:sz="5" w:space="0" w:color="000000"/>
            </w:tcBorders>
            <w:shd w:val="clear" w:color="auto" w:fill="EEECE1"/>
          </w:tcPr>
          <w:p w:rsidR="005A73CC" w:rsidRDefault="005A73CC" w:rsidP="001A4E54">
            <w:pPr>
              <w:pStyle w:val="TableParagraph"/>
              <w:spacing w:line="264" w:lineRule="exact"/>
              <w:ind w:left="102"/>
              <w:rPr>
                <w:rFonts w:ascii="Calibri" w:eastAsia="Calibri" w:hAnsi="Calibri" w:cs="Calibri"/>
              </w:rPr>
            </w:pPr>
            <w:r>
              <w:rPr>
                <w:rFonts w:ascii="Calibri" w:eastAsia="Calibri" w:hAnsi="Calibri" w:cs="Calibri"/>
                <w:b/>
                <w:bCs/>
              </w:rPr>
              <w:t>Est</w:t>
            </w:r>
            <w:r>
              <w:rPr>
                <w:rFonts w:ascii="Calibri" w:eastAsia="Calibri" w:hAnsi="Calibri" w:cs="Calibri"/>
                <w:b/>
                <w:bCs/>
                <w:spacing w:val="-2"/>
              </w:rPr>
              <w:t>i</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p>
          <w:p w:rsidR="005A73CC" w:rsidRDefault="005A73CC" w:rsidP="001A4E54">
            <w:pPr>
              <w:pStyle w:val="TableParagraph"/>
              <w:ind w:left="102"/>
              <w:rPr>
                <w:rFonts w:ascii="Calibri" w:eastAsia="Calibri" w:hAnsi="Calibri" w:cs="Calibri"/>
              </w:rPr>
            </w:pPr>
            <w:r>
              <w:rPr>
                <w:rFonts w:ascii="Calibri" w:eastAsia="Calibri" w:hAnsi="Calibri" w:cs="Calibri"/>
                <w:b/>
                <w:bCs/>
              </w:rPr>
              <w:t>C</w:t>
            </w:r>
            <w:r>
              <w:rPr>
                <w:rFonts w:ascii="Calibri" w:eastAsia="Calibri" w:hAnsi="Calibri" w:cs="Calibri"/>
                <w:b/>
                <w:bCs/>
                <w:spacing w:val="-2"/>
              </w:rPr>
              <w:t>a</w:t>
            </w:r>
            <w:r>
              <w:rPr>
                <w:rFonts w:ascii="Calibri" w:eastAsia="Calibri" w:hAnsi="Calibri" w:cs="Calibri"/>
                <w:b/>
                <w:bCs/>
                <w:spacing w:val="-1"/>
              </w:rPr>
              <w:t>p</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Fund</w:t>
            </w:r>
            <w:r>
              <w:rPr>
                <w:rFonts w:ascii="Calibri" w:eastAsia="Calibri" w:hAnsi="Calibri" w:cs="Calibri"/>
                <w:b/>
                <w:bCs/>
                <w:spacing w:val="1"/>
              </w:rPr>
              <w:t>i</w:t>
            </w:r>
            <w:r>
              <w:rPr>
                <w:rFonts w:ascii="Calibri" w:eastAsia="Calibri" w:hAnsi="Calibri" w:cs="Calibri"/>
                <w:b/>
                <w:bCs/>
                <w:spacing w:val="-1"/>
              </w:rPr>
              <w:t xml:space="preserve">ng </w:t>
            </w:r>
            <w:r>
              <w:rPr>
                <w:rFonts w:ascii="Calibri" w:eastAsia="Calibri" w:hAnsi="Calibri" w:cs="Calibri"/>
                <w:b/>
                <w:bCs/>
              </w:rPr>
              <w:t>R</w:t>
            </w:r>
            <w:r>
              <w:rPr>
                <w:rFonts w:ascii="Calibri" w:eastAsia="Calibri" w:hAnsi="Calibri" w:cs="Calibri"/>
                <w:b/>
                <w:bCs/>
                <w:spacing w:val="-1"/>
              </w:rPr>
              <w:t>eque</w:t>
            </w:r>
            <w:r>
              <w:rPr>
                <w:rFonts w:ascii="Calibri" w:eastAsia="Calibri" w:hAnsi="Calibri" w:cs="Calibri"/>
                <w:b/>
                <w:bCs/>
              </w:rPr>
              <w:t>st</w:t>
            </w:r>
          </w:p>
        </w:tc>
        <w:tc>
          <w:tcPr>
            <w:tcW w:w="2203" w:type="dxa"/>
            <w:tcBorders>
              <w:top w:val="single" w:sz="5" w:space="0" w:color="000000"/>
              <w:left w:val="single" w:sz="5" w:space="0" w:color="000000"/>
              <w:bottom w:val="single" w:sz="5" w:space="0" w:color="000000"/>
              <w:right w:val="single" w:sz="5" w:space="0" w:color="000000"/>
            </w:tcBorders>
            <w:shd w:val="clear" w:color="auto" w:fill="EEECE1"/>
          </w:tcPr>
          <w:p w:rsidR="005A73CC" w:rsidRDefault="005A73CC" w:rsidP="001A4E54">
            <w:pPr>
              <w:pStyle w:val="TableParagraph"/>
              <w:spacing w:line="264" w:lineRule="exact"/>
              <w:ind w:left="102"/>
              <w:rPr>
                <w:rFonts w:ascii="Calibri" w:eastAsia="Calibri" w:hAnsi="Calibri" w:cs="Calibri"/>
              </w:rPr>
            </w:pPr>
            <w:r>
              <w:rPr>
                <w:rFonts w:ascii="Calibri" w:eastAsia="Calibri" w:hAnsi="Calibri" w:cs="Calibri"/>
                <w:b/>
                <w:bCs/>
              </w:rPr>
              <w:t>Est</w:t>
            </w:r>
            <w:r>
              <w:rPr>
                <w:rFonts w:ascii="Calibri" w:eastAsia="Calibri" w:hAnsi="Calibri" w:cs="Calibri"/>
                <w:b/>
                <w:bCs/>
                <w:spacing w:val="-2"/>
              </w:rPr>
              <w:t>i</w:t>
            </w:r>
            <w:r>
              <w:rPr>
                <w:rFonts w:ascii="Calibri" w:eastAsia="Calibri" w:hAnsi="Calibri" w:cs="Calibri"/>
                <w:b/>
                <w:bCs/>
              </w:rPr>
              <w:t>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nnua</w:t>
            </w:r>
            <w:r>
              <w:rPr>
                <w:rFonts w:ascii="Calibri" w:eastAsia="Calibri" w:hAnsi="Calibri" w:cs="Calibri"/>
                <w:b/>
                <w:bCs/>
              </w:rPr>
              <w:t>l</w:t>
            </w:r>
          </w:p>
          <w:p w:rsidR="005A73CC" w:rsidRDefault="005A73CC" w:rsidP="001A4E54">
            <w:pPr>
              <w:pStyle w:val="TableParagraph"/>
              <w:ind w:left="102"/>
              <w:rPr>
                <w:rFonts w:ascii="Calibri" w:eastAsia="Calibri" w:hAnsi="Calibri" w:cs="Calibri"/>
              </w:rPr>
            </w:pPr>
            <w:r>
              <w:rPr>
                <w:rFonts w:ascii="Calibri" w:eastAsia="Calibri" w:hAnsi="Calibri" w:cs="Calibri"/>
                <w:b/>
                <w:bCs/>
                <w:spacing w:val="-1"/>
              </w:rPr>
              <w:t>Ope</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rPr>
              <w:t>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p>
        </w:tc>
        <w:tc>
          <w:tcPr>
            <w:tcW w:w="2203" w:type="dxa"/>
            <w:tcBorders>
              <w:top w:val="single" w:sz="5" w:space="0" w:color="000000"/>
              <w:left w:val="single" w:sz="5" w:space="0" w:color="000000"/>
              <w:bottom w:val="single" w:sz="5" w:space="0" w:color="000000"/>
              <w:right w:val="single" w:sz="5" w:space="0" w:color="000000"/>
            </w:tcBorders>
            <w:shd w:val="clear" w:color="auto" w:fill="EEECE1"/>
          </w:tcPr>
          <w:p w:rsidR="005A73CC" w:rsidRDefault="005A73CC" w:rsidP="001A4E54">
            <w:pPr>
              <w:pStyle w:val="TableParagraph"/>
              <w:spacing w:line="264" w:lineRule="exact"/>
              <w:ind w:left="102"/>
              <w:rPr>
                <w:rFonts w:ascii="Calibri" w:eastAsia="Calibri" w:hAnsi="Calibri" w:cs="Calibri"/>
              </w:rPr>
            </w:pPr>
            <w:r>
              <w:rPr>
                <w:rFonts w:ascii="Calibri" w:eastAsia="Calibri" w:hAnsi="Calibri" w:cs="Calibri"/>
                <w:b/>
                <w:bCs/>
                <w:spacing w:val="-1"/>
              </w:rPr>
              <w:t>On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rPr>
              <w:t>ime</w:t>
            </w:r>
            <w:r>
              <w:rPr>
                <w:rFonts w:ascii="Calibri" w:eastAsia="Calibri" w:hAnsi="Calibri" w:cs="Calibri"/>
                <w:b/>
                <w:bCs/>
                <w:spacing w:val="-3"/>
              </w:rPr>
              <w:t xml:space="preserve"> </w:t>
            </w:r>
            <w:r>
              <w:rPr>
                <w:rFonts w:ascii="Calibri" w:eastAsia="Calibri" w:hAnsi="Calibri" w:cs="Calibri"/>
                <w:b/>
                <w:bCs/>
                <w:spacing w:val="-1"/>
              </w:rPr>
              <w:t>F</w:t>
            </w:r>
            <w:r>
              <w:rPr>
                <w:rFonts w:ascii="Calibri" w:eastAsia="Calibri" w:hAnsi="Calibri" w:cs="Calibri"/>
                <w:b/>
                <w:bCs/>
              </w:rPr>
              <w:t>i</w:t>
            </w:r>
            <w:r>
              <w:rPr>
                <w:rFonts w:ascii="Calibri" w:eastAsia="Calibri" w:hAnsi="Calibri" w:cs="Calibri"/>
                <w:b/>
                <w:bCs/>
                <w:spacing w:val="-1"/>
              </w:rPr>
              <w:t>nan</w:t>
            </w:r>
            <w:r>
              <w:rPr>
                <w:rFonts w:ascii="Calibri" w:eastAsia="Calibri" w:hAnsi="Calibri" w:cs="Calibri"/>
                <w:b/>
                <w:bCs/>
                <w:spacing w:val="1"/>
              </w:rPr>
              <w:t>c</w:t>
            </w:r>
            <w:r>
              <w:rPr>
                <w:rFonts w:ascii="Calibri" w:eastAsia="Calibri" w:hAnsi="Calibri" w:cs="Calibri"/>
                <w:b/>
                <w:bCs/>
              </w:rPr>
              <w:t>i</w:t>
            </w:r>
            <w:r>
              <w:rPr>
                <w:rFonts w:ascii="Calibri" w:eastAsia="Calibri" w:hAnsi="Calibri" w:cs="Calibri"/>
                <w:b/>
                <w:bCs/>
                <w:spacing w:val="-4"/>
              </w:rPr>
              <w:t>a</w:t>
            </w:r>
            <w:r>
              <w:rPr>
                <w:rFonts w:ascii="Calibri" w:eastAsia="Calibri" w:hAnsi="Calibri" w:cs="Calibri"/>
                <w:b/>
                <w:bCs/>
              </w:rPr>
              <w:t>l</w:t>
            </w:r>
          </w:p>
          <w:p w:rsidR="005A73CC" w:rsidRDefault="005A73CC" w:rsidP="001A4E54">
            <w:pPr>
              <w:pStyle w:val="TableParagraph"/>
              <w:ind w:left="102"/>
              <w:rPr>
                <w:rFonts w:ascii="Calibri" w:eastAsia="Calibri" w:hAnsi="Calibri" w:cs="Calibri"/>
              </w:rPr>
            </w:pPr>
            <w:r>
              <w:rPr>
                <w:rFonts w:ascii="Calibri" w:eastAsia="Calibri" w:hAnsi="Calibri" w:cs="Calibri"/>
                <w:b/>
                <w:bCs/>
                <w:spacing w:val="1"/>
              </w:rPr>
              <w:t>B</w:t>
            </w:r>
            <w:r>
              <w:rPr>
                <w:rFonts w:ascii="Calibri" w:eastAsia="Calibri" w:hAnsi="Calibri" w:cs="Calibri"/>
                <w:b/>
                <w:bCs/>
                <w:spacing w:val="-1"/>
              </w:rPr>
              <w:t>enef</w:t>
            </w:r>
            <w:r>
              <w:rPr>
                <w:rFonts w:ascii="Calibri" w:eastAsia="Calibri" w:hAnsi="Calibri" w:cs="Calibri"/>
                <w:b/>
                <w:bCs/>
              </w:rPr>
              <w:t>it</w:t>
            </w:r>
          </w:p>
        </w:tc>
        <w:tc>
          <w:tcPr>
            <w:tcW w:w="2204" w:type="dxa"/>
            <w:tcBorders>
              <w:top w:val="single" w:sz="5" w:space="0" w:color="000000"/>
              <w:left w:val="single" w:sz="5" w:space="0" w:color="000000"/>
              <w:bottom w:val="single" w:sz="5" w:space="0" w:color="000000"/>
              <w:right w:val="single" w:sz="5" w:space="0" w:color="000000"/>
            </w:tcBorders>
            <w:shd w:val="clear" w:color="auto" w:fill="EEECE1"/>
          </w:tcPr>
          <w:p w:rsidR="005A73CC" w:rsidRDefault="005A73CC" w:rsidP="001A4E54">
            <w:pPr>
              <w:pStyle w:val="TableParagraph"/>
              <w:spacing w:line="264" w:lineRule="exact"/>
              <w:ind w:left="102"/>
              <w:rPr>
                <w:rFonts w:ascii="Calibri" w:eastAsia="Calibri" w:hAnsi="Calibri" w:cs="Calibri"/>
              </w:rPr>
            </w:pP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r</w:t>
            </w:r>
            <w:r>
              <w:rPr>
                <w:rFonts w:ascii="Calibri" w:eastAsia="Calibri" w:hAnsi="Calibri" w:cs="Calibri"/>
                <w:b/>
                <w:bCs/>
              </w:rPr>
              <w:t>ri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nnua</w:t>
            </w:r>
            <w:r>
              <w:rPr>
                <w:rFonts w:ascii="Calibri" w:eastAsia="Calibri" w:hAnsi="Calibri" w:cs="Calibri"/>
                <w:b/>
                <w:bCs/>
              </w:rPr>
              <w:t>l</w:t>
            </w:r>
          </w:p>
          <w:p w:rsidR="005A73CC" w:rsidRDefault="005A73CC" w:rsidP="001A4E54">
            <w:pPr>
              <w:pStyle w:val="TableParagraph"/>
              <w:ind w:left="102"/>
              <w:rPr>
                <w:rFonts w:ascii="Calibri" w:eastAsia="Calibri" w:hAnsi="Calibri" w:cs="Calibri"/>
              </w:rPr>
            </w:pP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nan</w:t>
            </w:r>
            <w:r>
              <w:rPr>
                <w:rFonts w:ascii="Calibri" w:eastAsia="Calibri" w:hAnsi="Calibri" w:cs="Calibri"/>
                <w:b/>
                <w:bCs/>
                <w:spacing w:val="1"/>
              </w:rPr>
              <w:t>c</w:t>
            </w:r>
            <w:r>
              <w:rPr>
                <w:rFonts w:ascii="Calibri" w:eastAsia="Calibri" w:hAnsi="Calibri" w:cs="Calibri"/>
                <w:b/>
                <w:bCs/>
              </w:rPr>
              <w:t>i</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1"/>
              </w:rPr>
              <w:t>enef</w:t>
            </w:r>
            <w:r>
              <w:rPr>
                <w:rFonts w:ascii="Calibri" w:eastAsia="Calibri" w:hAnsi="Calibri" w:cs="Calibri"/>
                <w:b/>
                <w:bCs/>
              </w:rPr>
              <w:t>it</w:t>
            </w:r>
          </w:p>
        </w:tc>
      </w:tr>
      <w:tr w:rsidR="005A73CC" w:rsidTr="005A73CC">
        <w:trPr>
          <w:trHeight w:hRule="exact" w:val="334"/>
        </w:trPr>
        <w:tc>
          <w:tcPr>
            <w:tcW w:w="2203" w:type="dxa"/>
            <w:tcBorders>
              <w:top w:val="single" w:sz="5" w:space="0" w:color="000000"/>
              <w:left w:val="single" w:sz="5" w:space="0" w:color="000000"/>
              <w:bottom w:val="single" w:sz="5" w:space="0" w:color="000000"/>
              <w:right w:val="single" w:sz="5" w:space="0" w:color="000000"/>
            </w:tcBorders>
          </w:tcPr>
          <w:p w:rsidR="005A73CC" w:rsidRPr="001B1909" w:rsidRDefault="005A73CC" w:rsidP="001A4E54">
            <w:pPr>
              <w:pStyle w:val="TableParagraph"/>
              <w:spacing w:line="267" w:lineRule="exact"/>
              <w:ind w:left="102"/>
              <w:rPr>
                <w:rFonts w:ascii="Calibri" w:eastAsia="Calibri" w:hAnsi="Calibri" w:cs="Calibri"/>
                <w:color w:val="FF0000"/>
              </w:rPr>
            </w:pPr>
            <w:r>
              <w:rPr>
                <w:rFonts w:ascii="Calibri" w:eastAsia="Calibri" w:hAnsi="Calibri" w:cs="Calibri"/>
                <w:color w:val="FF0000"/>
              </w:rPr>
              <w:t>818,956</w:t>
            </w:r>
          </w:p>
        </w:tc>
        <w:tc>
          <w:tcPr>
            <w:tcW w:w="2203" w:type="dxa"/>
            <w:tcBorders>
              <w:top w:val="single" w:sz="5" w:space="0" w:color="000000"/>
              <w:left w:val="single" w:sz="5" w:space="0" w:color="000000"/>
              <w:bottom w:val="single" w:sz="5" w:space="0" w:color="000000"/>
              <w:right w:val="single" w:sz="5" w:space="0" w:color="000000"/>
            </w:tcBorders>
          </w:tcPr>
          <w:p w:rsidR="005A73CC" w:rsidRPr="001B1909" w:rsidRDefault="005A73CC" w:rsidP="005A73CC">
            <w:pPr>
              <w:pStyle w:val="TableParagraph"/>
              <w:spacing w:line="267" w:lineRule="exact"/>
              <w:ind w:left="102"/>
              <w:rPr>
                <w:rFonts w:ascii="Calibri" w:eastAsia="Calibri" w:hAnsi="Calibri" w:cs="Calibri"/>
                <w:color w:val="FF0000"/>
              </w:rPr>
            </w:pPr>
            <w:r w:rsidRPr="00A96B3D">
              <w:rPr>
                <w:rFonts w:ascii="Calibri" w:eastAsia="Calibri" w:hAnsi="Calibri" w:cs="Calibri"/>
              </w:rPr>
              <w:t>3</w:t>
            </w:r>
            <w:r w:rsidRPr="00A96B3D">
              <w:rPr>
                <w:rFonts w:ascii="Calibri" w:eastAsia="Calibri" w:hAnsi="Calibri" w:cs="Calibri"/>
                <w:spacing w:val="-2"/>
              </w:rPr>
              <w:t>9</w:t>
            </w:r>
            <w:r w:rsidRPr="00A96B3D">
              <w:rPr>
                <w:rFonts w:ascii="Calibri" w:eastAsia="Calibri" w:hAnsi="Calibri" w:cs="Calibri"/>
              </w:rPr>
              <w:t>6,</w:t>
            </w:r>
            <w:r w:rsidRPr="00A96B3D">
              <w:rPr>
                <w:rFonts w:ascii="Calibri" w:eastAsia="Calibri" w:hAnsi="Calibri" w:cs="Calibri"/>
                <w:spacing w:val="-2"/>
              </w:rPr>
              <w:t>7</w:t>
            </w:r>
            <w:r w:rsidRPr="00A96B3D">
              <w:rPr>
                <w:rFonts w:ascii="Calibri" w:eastAsia="Calibri" w:hAnsi="Calibri" w:cs="Calibri"/>
              </w:rPr>
              <w:t>49</w:t>
            </w:r>
            <w:r w:rsidRPr="001B1909">
              <w:rPr>
                <w:rFonts w:ascii="Calibri" w:eastAsia="Calibri" w:hAnsi="Calibri" w:cs="Calibri"/>
                <w:color w:val="FF0000"/>
              </w:rPr>
              <w:t xml:space="preserve"> +  </w:t>
            </w:r>
            <w:r>
              <w:rPr>
                <w:rFonts w:ascii="Calibri" w:eastAsia="Calibri" w:hAnsi="Calibri" w:cs="Calibri"/>
                <w:color w:val="FF0000"/>
              </w:rPr>
              <w:t>422,207</w:t>
            </w:r>
          </w:p>
        </w:tc>
        <w:tc>
          <w:tcPr>
            <w:tcW w:w="2203" w:type="dxa"/>
            <w:tcBorders>
              <w:top w:val="single" w:sz="5" w:space="0" w:color="000000"/>
              <w:left w:val="single" w:sz="5" w:space="0" w:color="000000"/>
              <w:bottom w:val="single" w:sz="5" w:space="0" w:color="000000"/>
              <w:right w:val="single" w:sz="5" w:space="0" w:color="000000"/>
            </w:tcBorders>
          </w:tcPr>
          <w:p w:rsidR="005A73CC" w:rsidRDefault="005A73CC" w:rsidP="001A4E54">
            <w:pPr>
              <w:pStyle w:val="TableParagraph"/>
              <w:spacing w:line="267" w:lineRule="exact"/>
              <w:ind w:left="102"/>
              <w:rPr>
                <w:rFonts w:ascii="Calibri" w:eastAsia="Calibri" w:hAnsi="Calibri" w:cs="Calibri"/>
              </w:rPr>
            </w:pPr>
            <w:r w:rsidRPr="006D68F3">
              <w:rPr>
                <w:rFonts w:ascii="Calibri" w:eastAsia="Calibri" w:hAnsi="Calibri" w:cs="Calibri"/>
                <w:color w:val="FF0000"/>
              </w:rPr>
              <w:t>52,521</w:t>
            </w:r>
          </w:p>
        </w:tc>
        <w:tc>
          <w:tcPr>
            <w:tcW w:w="2203" w:type="dxa"/>
            <w:tcBorders>
              <w:top w:val="single" w:sz="5" w:space="0" w:color="000000"/>
              <w:left w:val="single" w:sz="5" w:space="0" w:color="000000"/>
              <w:bottom w:val="single" w:sz="5" w:space="0" w:color="000000"/>
              <w:right w:val="single" w:sz="5" w:space="0" w:color="000000"/>
            </w:tcBorders>
          </w:tcPr>
          <w:p w:rsidR="005A73CC" w:rsidRDefault="005A73CC" w:rsidP="001A4E54">
            <w:pPr>
              <w:pStyle w:val="TableParagraph"/>
              <w:spacing w:line="267" w:lineRule="exact"/>
              <w:ind w:left="102"/>
              <w:rPr>
                <w:rFonts w:ascii="Calibri" w:eastAsia="Calibri" w:hAnsi="Calibri" w:cs="Calibri"/>
              </w:rPr>
            </w:pPr>
            <w:r>
              <w:rPr>
                <w:rFonts w:ascii="Calibri" w:eastAsia="Calibri" w:hAnsi="Calibri" w:cs="Calibri"/>
              </w:rPr>
              <w:t>6</w:t>
            </w:r>
            <w:r>
              <w:rPr>
                <w:rFonts w:ascii="Calibri" w:eastAsia="Calibri" w:hAnsi="Calibri" w:cs="Calibri"/>
                <w:spacing w:val="-2"/>
              </w:rPr>
              <w:t>5</w:t>
            </w:r>
            <w:r>
              <w:rPr>
                <w:rFonts w:ascii="Calibri" w:eastAsia="Calibri" w:hAnsi="Calibri" w:cs="Calibri"/>
              </w:rPr>
              <w:t>0</w:t>
            </w:r>
            <w:r>
              <w:rPr>
                <w:rFonts w:ascii="Calibri" w:eastAsia="Calibri" w:hAnsi="Calibri" w:cs="Calibri"/>
                <w:spacing w:val="-1"/>
              </w:rPr>
              <w:t>.</w:t>
            </w:r>
            <w:r>
              <w:rPr>
                <w:rFonts w:ascii="Calibri" w:eastAsia="Calibri" w:hAnsi="Calibri" w:cs="Calibri"/>
                <w:spacing w:val="-2"/>
              </w:rPr>
              <w:t>00</w:t>
            </w:r>
          </w:p>
        </w:tc>
        <w:tc>
          <w:tcPr>
            <w:tcW w:w="2204" w:type="dxa"/>
            <w:tcBorders>
              <w:top w:val="single" w:sz="5" w:space="0" w:color="000000"/>
              <w:left w:val="single" w:sz="5" w:space="0" w:color="000000"/>
              <w:bottom w:val="single" w:sz="5" w:space="0" w:color="000000"/>
              <w:right w:val="single" w:sz="5" w:space="0" w:color="000000"/>
            </w:tcBorders>
          </w:tcPr>
          <w:p w:rsidR="005A73CC" w:rsidRDefault="005A73CC" w:rsidP="001A4E54">
            <w:pPr>
              <w:pStyle w:val="TableParagraph"/>
              <w:spacing w:line="267" w:lineRule="exact"/>
              <w:ind w:left="102"/>
              <w:rPr>
                <w:rFonts w:ascii="Calibri" w:eastAsia="Calibri" w:hAnsi="Calibri" w:cs="Calibri"/>
              </w:rPr>
            </w:pPr>
            <w:r>
              <w:rPr>
                <w:rFonts w:ascii="Calibri" w:eastAsia="Calibri" w:hAnsi="Calibri" w:cs="Calibri"/>
              </w:rPr>
              <w:t>4</w:t>
            </w:r>
            <w:r>
              <w:rPr>
                <w:rFonts w:ascii="Calibri" w:eastAsia="Calibri" w:hAnsi="Calibri" w:cs="Calibri"/>
                <w:spacing w:val="-2"/>
              </w:rPr>
              <w:t>0</w:t>
            </w:r>
            <w:r>
              <w:rPr>
                <w:rFonts w:ascii="Calibri" w:eastAsia="Calibri" w:hAnsi="Calibri" w:cs="Calibri"/>
              </w:rPr>
              <w:t>0,</w:t>
            </w:r>
            <w:r>
              <w:rPr>
                <w:rFonts w:ascii="Calibri" w:eastAsia="Calibri" w:hAnsi="Calibri" w:cs="Calibri"/>
                <w:spacing w:val="-2"/>
              </w:rPr>
              <w:t>6</w:t>
            </w:r>
            <w:r>
              <w:rPr>
                <w:rFonts w:ascii="Calibri" w:eastAsia="Calibri" w:hAnsi="Calibri" w:cs="Calibri"/>
              </w:rPr>
              <w:t>35</w:t>
            </w:r>
          </w:p>
        </w:tc>
      </w:tr>
      <w:tr w:rsidR="005A73CC" w:rsidTr="005A73CC">
        <w:trPr>
          <w:trHeight w:hRule="exact" w:val="278"/>
        </w:trPr>
        <w:tc>
          <w:tcPr>
            <w:tcW w:w="11016" w:type="dxa"/>
            <w:gridSpan w:val="5"/>
            <w:tcBorders>
              <w:top w:val="single" w:sz="5" w:space="0" w:color="000000"/>
              <w:left w:val="single" w:sz="5" w:space="0" w:color="000000"/>
              <w:bottom w:val="single" w:sz="5" w:space="0" w:color="000000"/>
              <w:right w:val="single" w:sz="5" w:space="0" w:color="000000"/>
            </w:tcBorders>
            <w:shd w:val="clear" w:color="auto" w:fill="EEECE1"/>
          </w:tcPr>
          <w:p w:rsidR="005A73CC" w:rsidRDefault="005A73CC" w:rsidP="001A4E54">
            <w:pPr>
              <w:pStyle w:val="TableParagraph"/>
              <w:spacing w:line="264" w:lineRule="exact"/>
              <w:jc w:val="center"/>
              <w:rPr>
                <w:rFonts w:ascii="Calibri" w:eastAsia="Calibri" w:hAnsi="Calibri" w:cs="Calibri"/>
              </w:rPr>
            </w:pPr>
            <w:r>
              <w:rPr>
                <w:rFonts w:ascii="Calibri" w:eastAsia="Calibri" w:hAnsi="Calibri" w:cs="Calibri"/>
                <w:b/>
                <w:bCs/>
              </w:rPr>
              <w:t>E</w:t>
            </w:r>
            <w:r>
              <w:rPr>
                <w:rFonts w:ascii="Calibri" w:eastAsia="Calibri" w:hAnsi="Calibri" w:cs="Calibri"/>
                <w:b/>
                <w:bCs/>
                <w:spacing w:val="-1"/>
              </w:rPr>
              <w:t>xp</w:t>
            </w:r>
            <w:r>
              <w:rPr>
                <w:rFonts w:ascii="Calibri" w:eastAsia="Calibri" w:hAnsi="Calibri" w:cs="Calibri"/>
                <w:b/>
                <w:bCs/>
                <w:spacing w:val="1"/>
              </w:rPr>
              <w:t>l</w:t>
            </w:r>
            <w:r>
              <w:rPr>
                <w:rFonts w:ascii="Calibri" w:eastAsia="Calibri" w:hAnsi="Calibri" w:cs="Calibri"/>
                <w:b/>
                <w:bCs/>
                <w:spacing w:val="-2"/>
              </w:rPr>
              <w:t>a</w:t>
            </w:r>
            <w:r>
              <w:rPr>
                <w:rFonts w:ascii="Calibri" w:eastAsia="Calibri" w:hAnsi="Calibri" w:cs="Calibri"/>
                <w:b/>
                <w:bCs/>
                <w:spacing w:val="-1"/>
              </w:rPr>
              <w:t>na</w:t>
            </w:r>
            <w:r>
              <w:rPr>
                <w:rFonts w:ascii="Calibri" w:eastAsia="Calibri" w:hAnsi="Calibri" w:cs="Calibri"/>
                <w:b/>
                <w:bCs/>
              </w:rPr>
              <w:t>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o</w:t>
            </w:r>
            <w:r>
              <w:rPr>
                <w:rFonts w:ascii="Calibri" w:eastAsia="Calibri" w:hAnsi="Calibri" w:cs="Calibri"/>
                <w:b/>
                <w:bCs/>
              </w:rPr>
              <w:t>f Es</w:t>
            </w:r>
            <w:r>
              <w:rPr>
                <w:rFonts w:ascii="Calibri" w:eastAsia="Calibri" w:hAnsi="Calibri" w:cs="Calibri"/>
                <w:b/>
                <w:bCs/>
                <w:spacing w:val="-3"/>
              </w:rPr>
              <w:t>t</w:t>
            </w:r>
            <w:r>
              <w:rPr>
                <w:rFonts w:ascii="Calibri" w:eastAsia="Calibri" w:hAnsi="Calibri" w:cs="Calibri"/>
                <w:b/>
                <w:bCs/>
              </w:rPr>
              <w:t>im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r>
      <w:tr w:rsidR="005A73CC" w:rsidTr="0098505C">
        <w:trPr>
          <w:trHeight w:hRule="exact" w:val="3495"/>
        </w:trPr>
        <w:tc>
          <w:tcPr>
            <w:tcW w:w="11016" w:type="dxa"/>
            <w:gridSpan w:val="5"/>
            <w:tcBorders>
              <w:top w:val="single" w:sz="5" w:space="0" w:color="000000"/>
              <w:left w:val="single" w:sz="5" w:space="0" w:color="000000"/>
              <w:bottom w:val="single" w:sz="5" w:space="0" w:color="000000"/>
              <w:right w:val="single" w:sz="5" w:space="0" w:color="000000"/>
            </w:tcBorders>
          </w:tcPr>
          <w:p w:rsidR="005A73CC" w:rsidRDefault="005A73CC" w:rsidP="001A4E54">
            <w:pPr>
              <w:pStyle w:val="TableParagraph"/>
              <w:spacing w:line="264" w:lineRule="exact"/>
              <w:ind w:left="102"/>
              <w:rPr>
                <w:rFonts w:ascii="Calibri" w:eastAsia="Calibri" w:hAnsi="Calibri" w:cs="Calibri"/>
                <w:color w:val="FF0000"/>
                <w:spacing w:val="-1"/>
              </w:rPr>
            </w:pPr>
            <w:r w:rsidRPr="00D5609A">
              <w:rPr>
                <w:rFonts w:ascii="Calibri" w:eastAsia="Calibri" w:hAnsi="Calibri" w:cs="Calibri"/>
                <w:color w:val="FF0000"/>
              </w:rPr>
              <w:t xml:space="preserve">The additional cost </w:t>
            </w:r>
            <w:r w:rsidR="00DE1AB6">
              <w:rPr>
                <w:rFonts w:ascii="Calibri" w:eastAsia="Calibri" w:hAnsi="Calibri" w:cs="Calibri"/>
                <w:color w:val="FF0000"/>
              </w:rPr>
              <w:t xml:space="preserve">benefits </w:t>
            </w:r>
            <w:r w:rsidRPr="00D5609A">
              <w:rPr>
                <w:rFonts w:ascii="Calibri" w:eastAsia="Calibri" w:hAnsi="Calibri" w:cs="Calibri"/>
                <w:color w:val="FF0000"/>
              </w:rPr>
              <w:t>includes (1) $</w:t>
            </w:r>
            <w:r>
              <w:rPr>
                <w:rFonts w:ascii="Calibri" w:eastAsia="Calibri" w:hAnsi="Calibri" w:cs="Calibri"/>
                <w:color w:val="FF0000"/>
              </w:rPr>
              <w:t xml:space="preserve">198,296 is </w:t>
            </w:r>
            <w:r w:rsidRPr="00D5609A">
              <w:rPr>
                <w:rFonts w:ascii="Calibri" w:eastAsia="Calibri" w:hAnsi="Calibri" w:cs="Calibri"/>
                <w:color w:val="FF0000"/>
              </w:rPr>
              <w:t xml:space="preserve">estimated </w:t>
            </w:r>
            <w:r>
              <w:rPr>
                <w:rFonts w:ascii="Calibri" w:eastAsia="Calibri" w:hAnsi="Calibri" w:cs="Calibri"/>
                <w:color w:val="FF0000"/>
              </w:rPr>
              <w:t xml:space="preserve">for the 1-1/2 years </w:t>
            </w:r>
            <w:r w:rsidR="00DE1AB6">
              <w:rPr>
                <w:rFonts w:ascii="Calibri" w:eastAsia="Calibri" w:hAnsi="Calibri" w:cs="Calibri"/>
                <w:color w:val="FF0000"/>
              </w:rPr>
              <w:t xml:space="preserve">of </w:t>
            </w:r>
            <w:r w:rsidRPr="00D5609A">
              <w:rPr>
                <w:rFonts w:ascii="Calibri" w:eastAsia="Calibri" w:hAnsi="Calibri" w:cs="Calibri"/>
                <w:color w:val="FF0000"/>
              </w:rPr>
              <w:t xml:space="preserve">charges for the Project Manager, (2) </w:t>
            </w:r>
            <w:r>
              <w:rPr>
                <w:rFonts w:ascii="Calibri" w:eastAsia="Calibri" w:hAnsi="Calibri" w:cs="Calibri"/>
                <w:color w:val="FF0000"/>
              </w:rPr>
              <w:t>After f</w:t>
            </w:r>
            <w:r w:rsidRPr="00D5609A">
              <w:rPr>
                <w:rFonts w:ascii="Calibri" w:eastAsia="Calibri" w:hAnsi="Calibri" w:cs="Calibri"/>
                <w:color w:val="FF0000"/>
              </w:rPr>
              <w:t xml:space="preserve">urther comprehensive hardware review, </w:t>
            </w:r>
            <w:r w:rsidR="00DE1AB6">
              <w:rPr>
                <w:rFonts w:ascii="Calibri" w:eastAsia="Calibri" w:hAnsi="Calibri" w:cs="Calibri"/>
                <w:color w:val="FF0000"/>
              </w:rPr>
              <w:t xml:space="preserve">an additional </w:t>
            </w:r>
            <w:r w:rsidRPr="00D5609A">
              <w:rPr>
                <w:rFonts w:ascii="Calibri" w:eastAsia="Calibri" w:hAnsi="Calibri" w:cs="Calibri"/>
                <w:color w:val="FF0000"/>
              </w:rPr>
              <w:t>$223,821.35</w:t>
            </w:r>
            <w:r w:rsidR="00DE1AB6">
              <w:rPr>
                <w:rFonts w:ascii="Calibri" w:eastAsia="Calibri" w:hAnsi="Calibri" w:cs="Calibri"/>
                <w:color w:val="FF0000"/>
              </w:rPr>
              <w:t xml:space="preserve"> </w:t>
            </w:r>
            <w:r w:rsidRPr="00D5609A">
              <w:rPr>
                <w:rFonts w:ascii="Calibri" w:eastAsia="Calibri" w:hAnsi="Calibri" w:cs="Calibri"/>
                <w:color w:val="FF0000"/>
              </w:rPr>
              <w:t xml:space="preserve">of hardware equipment will be required. (Original hardware budget was $36,104 and $105,104 will be funded through DVA’s Capital Equipment Purchase Fund, </w:t>
            </w:r>
            <w:r w:rsidR="00DE1AB6">
              <w:rPr>
                <w:rFonts w:ascii="Calibri" w:eastAsia="Calibri" w:hAnsi="Calibri" w:cs="Calibri"/>
                <w:color w:val="FF0000"/>
              </w:rPr>
              <w:t xml:space="preserve">the </w:t>
            </w:r>
            <w:r w:rsidRPr="00D5609A">
              <w:rPr>
                <w:rFonts w:ascii="Calibri" w:eastAsia="Calibri" w:hAnsi="Calibri" w:cs="Calibri"/>
                <w:color w:val="FF0000"/>
              </w:rPr>
              <w:t>additional $</w:t>
            </w:r>
            <w:r>
              <w:rPr>
                <w:rFonts w:ascii="Calibri" w:eastAsia="Calibri" w:hAnsi="Calibri" w:cs="Calibri"/>
                <w:color w:val="FF0000"/>
              </w:rPr>
              <w:t>13</w:t>
            </w:r>
            <w:r w:rsidRPr="00D5609A">
              <w:rPr>
                <w:rFonts w:ascii="Calibri" w:eastAsia="Calibri" w:hAnsi="Calibri" w:cs="Calibri"/>
                <w:color w:val="FF0000"/>
              </w:rPr>
              <w:t>2,61</w:t>
            </w:r>
            <w:r>
              <w:rPr>
                <w:rFonts w:ascii="Calibri" w:eastAsia="Calibri" w:hAnsi="Calibri" w:cs="Calibri"/>
                <w:color w:val="FF0000"/>
              </w:rPr>
              <w:t>5</w:t>
            </w:r>
            <w:r w:rsidRPr="00D5609A">
              <w:rPr>
                <w:rFonts w:ascii="Calibri" w:eastAsia="Calibri" w:hAnsi="Calibri" w:cs="Calibri"/>
                <w:color w:val="FF0000"/>
              </w:rPr>
              <w:t xml:space="preserve"> funding will be needed from the IT Capital Equipment Fund.)</w:t>
            </w:r>
            <w:r>
              <w:rPr>
                <w:rFonts w:ascii="Calibri" w:eastAsia="Calibri" w:hAnsi="Calibri" w:cs="Calibri"/>
                <w:color w:val="FF0000"/>
              </w:rPr>
              <w:t xml:space="preserve"> which included all the hardware required for all healthcare disciplines that will be using the Electronic Health Record System and the network infrastructure needed</w:t>
            </w:r>
            <w:r w:rsidRPr="00D5609A">
              <w:rPr>
                <w:rFonts w:ascii="Calibri" w:eastAsia="Calibri" w:hAnsi="Calibri" w:cs="Calibri"/>
                <w:color w:val="FF0000"/>
              </w:rPr>
              <w:t xml:space="preserve">, (3) </w:t>
            </w:r>
            <w:r w:rsidR="00DE1AB6">
              <w:rPr>
                <w:rFonts w:ascii="Calibri" w:eastAsia="Calibri" w:hAnsi="Calibri" w:cs="Calibri"/>
                <w:color w:val="FF0000"/>
              </w:rPr>
              <w:t xml:space="preserve">an additional </w:t>
            </w:r>
            <w:r w:rsidRPr="00D5609A">
              <w:rPr>
                <w:rFonts w:ascii="Calibri" w:eastAsia="Calibri" w:hAnsi="Calibri" w:cs="Calibri"/>
                <w:color w:val="FF0000"/>
              </w:rPr>
              <w:t>$</w:t>
            </w:r>
            <w:r>
              <w:rPr>
                <w:rFonts w:ascii="Calibri" w:eastAsia="Calibri" w:hAnsi="Calibri" w:cs="Calibri"/>
                <w:color w:val="FF0000"/>
              </w:rPr>
              <w:t>91,296</w:t>
            </w:r>
            <w:r w:rsidRPr="00D5609A">
              <w:rPr>
                <w:rFonts w:ascii="Calibri" w:eastAsia="Calibri" w:hAnsi="Calibri" w:cs="Calibri"/>
                <w:color w:val="FF0000"/>
              </w:rPr>
              <w:t xml:space="preserve"> i</w:t>
            </w:r>
            <w:r w:rsidR="00DE1AB6">
              <w:rPr>
                <w:rFonts w:ascii="Calibri" w:eastAsia="Calibri" w:hAnsi="Calibri" w:cs="Calibri"/>
                <w:color w:val="FF0000"/>
              </w:rPr>
              <w:t>n</w:t>
            </w:r>
            <w:r w:rsidRPr="00D5609A">
              <w:rPr>
                <w:rFonts w:ascii="Calibri" w:eastAsia="Calibri" w:hAnsi="Calibri" w:cs="Calibri"/>
                <w:color w:val="FF0000"/>
              </w:rPr>
              <w:t xml:space="preserve"> software </w:t>
            </w:r>
            <w:r>
              <w:rPr>
                <w:rFonts w:ascii="Calibri" w:eastAsia="Calibri" w:hAnsi="Calibri" w:cs="Calibri"/>
                <w:color w:val="FF0000"/>
              </w:rPr>
              <w:t xml:space="preserve">cost, </w:t>
            </w:r>
            <w:r w:rsidRPr="00D5609A">
              <w:rPr>
                <w:rFonts w:ascii="Calibri" w:eastAsia="Calibri" w:hAnsi="Calibri" w:cs="Calibri"/>
                <w:color w:val="FF0000"/>
              </w:rPr>
              <w:t xml:space="preserve">license </w:t>
            </w:r>
            <w:r>
              <w:rPr>
                <w:rFonts w:ascii="Calibri" w:eastAsia="Calibri" w:hAnsi="Calibri" w:cs="Calibri"/>
                <w:color w:val="FF0000"/>
              </w:rPr>
              <w:t xml:space="preserve">, </w:t>
            </w:r>
            <w:r w:rsidRPr="00D5609A">
              <w:rPr>
                <w:rFonts w:ascii="Calibri" w:eastAsia="Calibri" w:hAnsi="Calibri" w:cs="Calibri"/>
                <w:color w:val="FF0000"/>
              </w:rPr>
              <w:t xml:space="preserve">and interface cost </w:t>
            </w:r>
            <w:r>
              <w:rPr>
                <w:rFonts w:ascii="Calibri" w:eastAsia="Calibri" w:hAnsi="Calibri" w:cs="Calibri"/>
                <w:color w:val="FF0000"/>
              </w:rPr>
              <w:t xml:space="preserve">(which </w:t>
            </w:r>
            <w:r w:rsidR="00DE1AB6">
              <w:rPr>
                <w:rFonts w:ascii="Calibri" w:eastAsia="Calibri" w:hAnsi="Calibri" w:cs="Calibri"/>
                <w:color w:val="FF0000"/>
              </w:rPr>
              <w:t>includes</w:t>
            </w:r>
            <w:r>
              <w:rPr>
                <w:rFonts w:ascii="Calibri" w:eastAsia="Calibri" w:hAnsi="Calibri" w:cs="Calibri"/>
                <w:color w:val="FF0000"/>
              </w:rPr>
              <w:t xml:space="preserve"> Pharmacy, Lab, Food Services</w:t>
            </w:r>
            <w:r w:rsidR="00DE1AB6">
              <w:rPr>
                <w:rFonts w:ascii="Calibri" w:eastAsia="Calibri" w:hAnsi="Calibri" w:cs="Calibri"/>
                <w:color w:val="FF0000"/>
              </w:rPr>
              <w:t xml:space="preserve"> and</w:t>
            </w:r>
            <w:r>
              <w:rPr>
                <w:rFonts w:ascii="Calibri" w:eastAsia="Calibri" w:hAnsi="Calibri" w:cs="Calibri"/>
                <w:color w:val="FF0000"/>
              </w:rPr>
              <w:t xml:space="preserve"> Speech recognition modules) that </w:t>
            </w:r>
            <w:r w:rsidR="00DE1AB6">
              <w:rPr>
                <w:rFonts w:ascii="Calibri" w:eastAsia="Calibri" w:hAnsi="Calibri" w:cs="Calibri"/>
                <w:color w:val="FF0000"/>
              </w:rPr>
              <w:t>were</w:t>
            </w:r>
            <w:r w:rsidRPr="00D5609A">
              <w:rPr>
                <w:rFonts w:ascii="Calibri" w:eastAsia="Calibri" w:hAnsi="Calibri" w:cs="Calibri"/>
                <w:color w:val="FF0000"/>
              </w:rPr>
              <w:t xml:space="preserve"> identified as essential after the original </w:t>
            </w:r>
            <w:r>
              <w:rPr>
                <w:rFonts w:ascii="Calibri" w:eastAsia="Calibri" w:hAnsi="Calibri" w:cs="Calibri"/>
                <w:color w:val="FF0000"/>
              </w:rPr>
              <w:t>funding request was submitted. The original IT Capital Investment submi</w:t>
            </w:r>
            <w:r w:rsidRPr="00D5609A">
              <w:rPr>
                <w:rFonts w:ascii="Calibri" w:eastAsia="Calibri" w:hAnsi="Calibri" w:cs="Calibri"/>
                <w:color w:val="FF0000"/>
              </w:rPr>
              <w:t xml:space="preserve">ssion was based on </w:t>
            </w:r>
            <w:r w:rsidRPr="00D5609A">
              <w:rPr>
                <w:rFonts w:ascii="Calibri" w:eastAsia="Calibri" w:hAnsi="Calibri" w:cs="Calibri"/>
                <w:color w:val="FF0000"/>
                <w:spacing w:val="-1"/>
              </w:rPr>
              <w:t>a</w:t>
            </w:r>
            <w:r w:rsidRPr="00D5609A">
              <w:rPr>
                <w:rFonts w:ascii="Calibri" w:eastAsia="Calibri" w:hAnsi="Calibri" w:cs="Calibri"/>
                <w:color w:val="FF0000"/>
              </w:rPr>
              <w:t>n</w:t>
            </w:r>
            <w:r w:rsidRPr="00D5609A">
              <w:rPr>
                <w:rFonts w:ascii="Calibri" w:eastAsia="Calibri" w:hAnsi="Calibri" w:cs="Calibri"/>
                <w:color w:val="FF0000"/>
                <w:spacing w:val="-1"/>
              </w:rPr>
              <w:t xml:space="preserve"> </w:t>
            </w:r>
            <w:r w:rsidRPr="00D5609A">
              <w:rPr>
                <w:rFonts w:ascii="Calibri" w:eastAsia="Calibri" w:hAnsi="Calibri" w:cs="Calibri"/>
                <w:color w:val="FF0000"/>
                <w:spacing w:val="-3"/>
              </w:rPr>
              <w:t>I</w:t>
            </w:r>
            <w:r w:rsidRPr="00D5609A">
              <w:rPr>
                <w:rFonts w:ascii="Calibri" w:eastAsia="Calibri" w:hAnsi="Calibri" w:cs="Calibri"/>
                <w:color w:val="FF0000"/>
              </w:rPr>
              <w:t xml:space="preserve">TB </w:t>
            </w:r>
            <w:r w:rsidRPr="00D5609A">
              <w:rPr>
                <w:rFonts w:ascii="Calibri" w:eastAsia="Calibri" w:hAnsi="Calibri" w:cs="Calibri"/>
                <w:color w:val="FF0000"/>
                <w:spacing w:val="-1"/>
              </w:rPr>
              <w:t>p</w:t>
            </w:r>
            <w:r w:rsidRPr="00D5609A">
              <w:rPr>
                <w:rFonts w:ascii="Calibri" w:eastAsia="Calibri" w:hAnsi="Calibri" w:cs="Calibri"/>
                <w:color w:val="FF0000"/>
                <w:spacing w:val="-3"/>
              </w:rPr>
              <w:t>r</w:t>
            </w:r>
            <w:r w:rsidRPr="00D5609A">
              <w:rPr>
                <w:rFonts w:ascii="Calibri" w:eastAsia="Calibri" w:hAnsi="Calibri" w:cs="Calibri"/>
                <w:color w:val="FF0000"/>
                <w:spacing w:val="1"/>
              </w:rPr>
              <w:t>o</w:t>
            </w:r>
            <w:r w:rsidRPr="00D5609A">
              <w:rPr>
                <w:rFonts w:ascii="Calibri" w:eastAsia="Calibri" w:hAnsi="Calibri" w:cs="Calibri"/>
                <w:color w:val="FF0000"/>
              </w:rPr>
              <w:t>ce</w:t>
            </w:r>
            <w:r w:rsidRPr="00D5609A">
              <w:rPr>
                <w:rFonts w:ascii="Calibri" w:eastAsia="Calibri" w:hAnsi="Calibri" w:cs="Calibri"/>
                <w:color w:val="FF0000"/>
                <w:spacing w:val="-3"/>
              </w:rPr>
              <w:t>s</w:t>
            </w:r>
            <w:r w:rsidRPr="00D5609A">
              <w:rPr>
                <w:rFonts w:ascii="Calibri" w:eastAsia="Calibri" w:hAnsi="Calibri" w:cs="Calibri"/>
                <w:color w:val="FF0000"/>
              </w:rPr>
              <w:t>s</w:t>
            </w:r>
            <w:r w:rsidR="00DE1AB6">
              <w:rPr>
                <w:rFonts w:ascii="Calibri" w:eastAsia="Calibri" w:hAnsi="Calibri" w:cs="Calibri"/>
                <w:color w:val="FF0000"/>
              </w:rPr>
              <w:t>/</w:t>
            </w:r>
            <w:r w:rsidRPr="00D5609A">
              <w:rPr>
                <w:rFonts w:ascii="Calibri" w:eastAsia="Calibri" w:hAnsi="Calibri" w:cs="Calibri"/>
                <w:color w:val="FF0000"/>
              </w:rPr>
              <w:t xml:space="preserve"> ve</w:t>
            </w:r>
            <w:r w:rsidRPr="00D5609A">
              <w:rPr>
                <w:rFonts w:ascii="Calibri" w:eastAsia="Calibri" w:hAnsi="Calibri" w:cs="Calibri"/>
                <w:color w:val="FF0000"/>
                <w:spacing w:val="-1"/>
              </w:rPr>
              <w:t>nd</w:t>
            </w:r>
            <w:r w:rsidRPr="00D5609A">
              <w:rPr>
                <w:rFonts w:ascii="Calibri" w:eastAsia="Calibri" w:hAnsi="Calibri" w:cs="Calibri"/>
                <w:color w:val="FF0000"/>
                <w:spacing w:val="1"/>
              </w:rPr>
              <w:t>o</w:t>
            </w:r>
            <w:r w:rsidRPr="00D5609A">
              <w:rPr>
                <w:rFonts w:ascii="Calibri" w:eastAsia="Calibri" w:hAnsi="Calibri" w:cs="Calibri"/>
                <w:color w:val="FF0000"/>
              </w:rPr>
              <w:t>r</w:t>
            </w:r>
            <w:r w:rsidR="00DE1AB6">
              <w:rPr>
                <w:rFonts w:ascii="Calibri" w:eastAsia="Calibri" w:hAnsi="Calibri" w:cs="Calibri"/>
                <w:color w:val="FF0000"/>
              </w:rPr>
              <w:t xml:space="preserve"> quotes from</w:t>
            </w:r>
            <w:r w:rsidRPr="00D5609A">
              <w:rPr>
                <w:rFonts w:ascii="Calibri" w:eastAsia="Calibri" w:hAnsi="Calibri" w:cs="Calibri"/>
                <w:color w:val="FF0000"/>
                <w:spacing w:val="-1"/>
              </w:rPr>
              <w:t xml:space="preserve"> </w:t>
            </w:r>
            <w:r w:rsidRPr="00D5609A">
              <w:rPr>
                <w:rFonts w:ascii="Calibri" w:eastAsia="Calibri" w:hAnsi="Calibri" w:cs="Calibri"/>
                <w:color w:val="FF0000"/>
              </w:rPr>
              <w:t>M</w:t>
            </w:r>
            <w:r w:rsidRPr="00D5609A">
              <w:rPr>
                <w:rFonts w:ascii="Calibri" w:eastAsia="Calibri" w:hAnsi="Calibri" w:cs="Calibri"/>
                <w:color w:val="FF0000"/>
                <w:spacing w:val="-3"/>
              </w:rPr>
              <w:t>a</w:t>
            </w:r>
            <w:r w:rsidRPr="00D5609A">
              <w:rPr>
                <w:rFonts w:ascii="Calibri" w:eastAsia="Calibri" w:hAnsi="Calibri" w:cs="Calibri"/>
                <w:color w:val="FF0000"/>
              </w:rPr>
              <w:t>y,</w:t>
            </w:r>
            <w:r w:rsidRPr="00D5609A">
              <w:rPr>
                <w:rFonts w:ascii="Calibri" w:eastAsia="Calibri" w:hAnsi="Calibri" w:cs="Calibri"/>
                <w:color w:val="FF0000"/>
                <w:spacing w:val="-2"/>
              </w:rPr>
              <w:t xml:space="preserve"> </w:t>
            </w:r>
            <w:r w:rsidRPr="00D5609A">
              <w:rPr>
                <w:rFonts w:ascii="Calibri" w:eastAsia="Calibri" w:hAnsi="Calibri" w:cs="Calibri"/>
                <w:color w:val="FF0000"/>
              </w:rPr>
              <w:t>2</w:t>
            </w:r>
            <w:r w:rsidRPr="00D5609A">
              <w:rPr>
                <w:rFonts w:ascii="Calibri" w:eastAsia="Calibri" w:hAnsi="Calibri" w:cs="Calibri"/>
                <w:color w:val="FF0000"/>
                <w:spacing w:val="-2"/>
              </w:rPr>
              <w:t>0</w:t>
            </w:r>
            <w:r w:rsidRPr="00D5609A">
              <w:rPr>
                <w:rFonts w:ascii="Calibri" w:eastAsia="Calibri" w:hAnsi="Calibri" w:cs="Calibri"/>
                <w:color w:val="FF0000"/>
              </w:rPr>
              <w:t xml:space="preserve">12. </w:t>
            </w:r>
            <w:r w:rsidRPr="00D5609A">
              <w:rPr>
                <w:rFonts w:ascii="Calibri" w:eastAsia="Calibri" w:hAnsi="Calibri" w:cs="Calibri"/>
                <w:color w:val="FF0000"/>
                <w:spacing w:val="-1"/>
              </w:rPr>
              <w:t xml:space="preserve"> </w:t>
            </w:r>
          </w:p>
          <w:p w:rsidR="005A73CC" w:rsidRDefault="005A73CC" w:rsidP="001A4E54">
            <w:pPr>
              <w:pStyle w:val="TableParagraph"/>
              <w:spacing w:line="264" w:lineRule="exact"/>
              <w:ind w:left="102"/>
              <w:rPr>
                <w:rFonts w:ascii="Calibri" w:eastAsia="Calibri" w:hAnsi="Calibri" w:cs="Calibri"/>
                <w:color w:val="FF0000"/>
                <w:spacing w:val="-1"/>
              </w:rPr>
            </w:pPr>
            <w:bookmarkStart w:id="0" w:name="_GoBack"/>
            <w:bookmarkEnd w:id="0"/>
          </w:p>
          <w:p w:rsidR="005A73CC" w:rsidRPr="00D5609A" w:rsidRDefault="005A73CC" w:rsidP="00950781">
            <w:pPr>
              <w:pStyle w:val="TableParagraph"/>
              <w:spacing w:line="264" w:lineRule="exact"/>
              <w:ind w:left="102"/>
              <w:rPr>
                <w:rFonts w:ascii="Calibri" w:eastAsia="Calibri" w:hAnsi="Calibri" w:cs="Calibri"/>
                <w:color w:val="FF0000"/>
              </w:rPr>
            </w:pPr>
            <w:r>
              <w:rPr>
                <w:rFonts w:ascii="Calibri" w:eastAsia="Calibri" w:hAnsi="Calibri" w:cs="Calibri"/>
                <w:color w:val="FF0000"/>
              </w:rPr>
              <w:t xml:space="preserve">In summary, </w:t>
            </w:r>
            <w:r w:rsidR="00DE1AB6">
              <w:rPr>
                <w:rFonts w:ascii="Calibri" w:eastAsia="Calibri" w:hAnsi="Calibri" w:cs="Calibri"/>
                <w:color w:val="FF0000"/>
              </w:rPr>
              <w:t xml:space="preserve">a </w:t>
            </w:r>
            <w:r>
              <w:rPr>
                <w:rFonts w:ascii="Calibri" w:eastAsia="Calibri" w:hAnsi="Calibri" w:cs="Calibri"/>
                <w:color w:val="FF0000"/>
              </w:rPr>
              <w:t>total</w:t>
            </w:r>
            <w:r w:rsidR="00DE1AB6">
              <w:rPr>
                <w:rFonts w:ascii="Calibri" w:eastAsia="Calibri" w:hAnsi="Calibri" w:cs="Calibri"/>
                <w:color w:val="FF0000"/>
              </w:rPr>
              <w:t xml:space="preserve"> of</w:t>
            </w:r>
            <w:r>
              <w:rPr>
                <w:rFonts w:ascii="Calibri" w:eastAsia="Calibri" w:hAnsi="Calibri" w:cs="Calibri"/>
                <w:color w:val="FF0000"/>
              </w:rPr>
              <w:t xml:space="preserve"> $422,207 </w:t>
            </w:r>
            <w:r w:rsidR="00DE1AB6">
              <w:rPr>
                <w:rFonts w:ascii="Calibri" w:eastAsia="Calibri" w:hAnsi="Calibri" w:cs="Calibri"/>
                <w:color w:val="FF0000"/>
              </w:rPr>
              <w:t xml:space="preserve">in </w:t>
            </w:r>
            <w:r>
              <w:rPr>
                <w:rFonts w:ascii="Calibri" w:eastAsia="Calibri" w:hAnsi="Calibri" w:cs="Calibri"/>
                <w:color w:val="FF0000"/>
              </w:rPr>
              <w:t>additional IT capital investment fund is needed to complete the EMR project.</w:t>
            </w:r>
            <w:r w:rsidRPr="00D5609A">
              <w:rPr>
                <w:rFonts w:ascii="Calibri" w:eastAsia="Calibri" w:hAnsi="Calibri" w:cs="Calibri"/>
                <w:color w:val="FF0000"/>
              </w:rPr>
              <w:t xml:space="preserve"> T</w:t>
            </w:r>
            <w:r w:rsidRPr="00D5609A">
              <w:rPr>
                <w:rFonts w:ascii="Calibri" w:eastAsia="Calibri" w:hAnsi="Calibri" w:cs="Calibri"/>
                <w:color w:val="FF0000"/>
                <w:spacing w:val="-1"/>
              </w:rPr>
              <w:t>h</w:t>
            </w:r>
            <w:r w:rsidRPr="00D5609A">
              <w:rPr>
                <w:rFonts w:ascii="Calibri" w:eastAsia="Calibri" w:hAnsi="Calibri" w:cs="Calibri"/>
                <w:color w:val="FF0000"/>
              </w:rPr>
              <w:t>e</w:t>
            </w:r>
            <w:r w:rsidRPr="00D5609A">
              <w:rPr>
                <w:rFonts w:ascii="Calibri" w:eastAsia="Calibri" w:hAnsi="Calibri" w:cs="Calibri"/>
                <w:color w:val="FF0000"/>
                <w:spacing w:val="1"/>
              </w:rPr>
              <w:t xml:space="preserve"> </w:t>
            </w:r>
            <w:r w:rsidR="00DE1AB6">
              <w:rPr>
                <w:rFonts w:ascii="Calibri" w:eastAsia="Calibri" w:hAnsi="Calibri" w:cs="Calibri"/>
                <w:color w:val="FF0000"/>
                <w:spacing w:val="1"/>
              </w:rPr>
              <w:t xml:space="preserve">expanded </w:t>
            </w:r>
            <w:r w:rsidR="00950781">
              <w:rPr>
                <w:rFonts w:ascii="Calibri" w:eastAsia="Calibri" w:hAnsi="Calibri" w:cs="Calibri"/>
                <w:color w:val="FF0000"/>
                <w:spacing w:val="1"/>
              </w:rPr>
              <w:t>“</w:t>
            </w:r>
            <w:r w:rsidR="00DE1AB6">
              <w:rPr>
                <w:rFonts w:ascii="Calibri" w:eastAsia="Calibri" w:hAnsi="Calibri" w:cs="Calibri"/>
                <w:color w:val="FF0000"/>
                <w:spacing w:val="1"/>
              </w:rPr>
              <w:t>scope of work</w:t>
            </w:r>
            <w:r w:rsidR="00950781">
              <w:rPr>
                <w:rFonts w:ascii="Calibri" w:eastAsia="Calibri" w:hAnsi="Calibri" w:cs="Calibri"/>
                <w:color w:val="FF0000"/>
                <w:spacing w:val="1"/>
              </w:rPr>
              <w:t>”</w:t>
            </w:r>
            <w:r w:rsidR="00DE1AB6">
              <w:rPr>
                <w:rFonts w:ascii="Calibri" w:eastAsia="Calibri" w:hAnsi="Calibri" w:cs="Calibri"/>
                <w:color w:val="FF0000"/>
                <w:spacing w:val="1"/>
              </w:rPr>
              <w:t xml:space="preserve"> </w:t>
            </w:r>
            <w:r w:rsidR="00950781">
              <w:rPr>
                <w:rFonts w:ascii="Calibri" w:eastAsia="Calibri" w:hAnsi="Calibri" w:cs="Calibri"/>
                <w:color w:val="FF0000"/>
                <w:spacing w:val="1"/>
              </w:rPr>
              <w:t xml:space="preserve">(SOW) </w:t>
            </w:r>
            <w:r w:rsidR="00DE1AB6">
              <w:rPr>
                <w:rFonts w:ascii="Calibri" w:eastAsia="Calibri" w:hAnsi="Calibri" w:cs="Calibri"/>
                <w:color w:val="FF0000"/>
                <w:spacing w:val="1"/>
              </w:rPr>
              <w:t xml:space="preserve">resulting in the </w:t>
            </w:r>
            <w:r>
              <w:rPr>
                <w:rFonts w:ascii="Calibri" w:eastAsia="Calibri" w:hAnsi="Calibri" w:cs="Calibri"/>
                <w:color w:val="FF0000"/>
                <w:spacing w:val="-1"/>
              </w:rPr>
              <w:t xml:space="preserve">additional </w:t>
            </w:r>
            <w:r w:rsidR="00DE1AB6">
              <w:rPr>
                <w:rFonts w:ascii="Calibri" w:eastAsia="Calibri" w:hAnsi="Calibri" w:cs="Calibri"/>
                <w:color w:val="FF0000"/>
                <w:spacing w:val="-1"/>
              </w:rPr>
              <w:t>costs</w:t>
            </w:r>
            <w:r w:rsidR="00950781">
              <w:rPr>
                <w:rFonts w:ascii="Calibri" w:eastAsia="Calibri" w:hAnsi="Calibri" w:cs="Calibri"/>
                <w:color w:val="FF0000"/>
                <w:spacing w:val="-1"/>
              </w:rPr>
              <w:t xml:space="preserve"> and </w:t>
            </w:r>
            <w:r w:rsidRPr="00D5609A">
              <w:rPr>
                <w:rFonts w:ascii="Calibri" w:eastAsia="Calibri" w:hAnsi="Calibri" w:cs="Calibri"/>
                <w:color w:val="FF0000"/>
                <w:spacing w:val="-4"/>
              </w:rPr>
              <w:t>b</w:t>
            </w:r>
            <w:r w:rsidRPr="00D5609A">
              <w:rPr>
                <w:rFonts w:ascii="Calibri" w:eastAsia="Calibri" w:hAnsi="Calibri" w:cs="Calibri"/>
                <w:color w:val="FF0000"/>
              </w:rPr>
              <w:t>e</w:t>
            </w:r>
            <w:r w:rsidRPr="00D5609A">
              <w:rPr>
                <w:rFonts w:ascii="Calibri" w:eastAsia="Calibri" w:hAnsi="Calibri" w:cs="Calibri"/>
                <w:color w:val="FF0000"/>
                <w:spacing w:val="-1"/>
              </w:rPr>
              <w:t>n</w:t>
            </w:r>
            <w:r w:rsidRPr="00D5609A">
              <w:rPr>
                <w:rFonts w:ascii="Calibri" w:eastAsia="Calibri" w:hAnsi="Calibri" w:cs="Calibri"/>
                <w:color w:val="FF0000"/>
              </w:rPr>
              <w:t>e</w:t>
            </w:r>
            <w:r w:rsidRPr="00D5609A">
              <w:rPr>
                <w:rFonts w:ascii="Calibri" w:eastAsia="Calibri" w:hAnsi="Calibri" w:cs="Calibri"/>
                <w:color w:val="FF0000"/>
                <w:spacing w:val="-1"/>
              </w:rPr>
              <w:t>fi</w:t>
            </w:r>
            <w:r w:rsidRPr="00D5609A">
              <w:rPr>
                <w:rFonts w:ascii="Calibri" w:eastAsia="Calibri" w:hAnsi="Calibri" w:cs="Calibri"/>
                <w:color w:val="FF0000"/>
              </w:rPr>
              <w:t>ts</w:t>
            </w:r>
            <w:r>
              <w:rPr>
                <w:rFonts w:ascii="Calibri" w:eastAsia="Calibri" w:hAnsi="Calibri" w:cs="Calibri"/>
                <w:color w:val="FF0000"/>
              </w:rPr>
              <w:t xml:space="preserve"> </w:t>
            </w:r>
            <w:r w:rsidR="00950781">
              <w:rPr>
                <w:rFonts w:ascii="Calibri" w:eastAsia="Calibri" w:hAnsi="Calibri" w:cs="Calibri"/>
                <w:color w:val="FF0000"/>
              </w:rPr>
              <w:t>of adding the</w:t>
            </w:r>
            <w:r>
              <w:rPr>
                <w:rFonts w:ascii="Calibri" w:eastAsia="Calibri" w:hAnsi="Calibri" w:cs="Calibri"/>
                <w:color w:val="FF0000"/>
              </w:rPr>
              <w:t xml:space="preserve"> identified</w:t>
            </w:r>
            <w:r w:rsidR="00950781">
              <w:rPr>
                <w:rFonts w:ascii="Calibri" w:eastAsia="Calibri" w:hAnsi="Calibri" w:cs="Calibri"/>
                <w:color w:val="FF0000"/>
              </w:rPr>
              <w:t xml:space="preserve"> modules</w:t>
            </w:r>
            <w:r>
              <w:rPr>
                <w:rFonts w:ascii="Calibri" w:eastAsia="Calibri" w:hAnsi="Calibri" w:cs="Calibri"/>
                <w:color w:val="FF0000"/>
              </w:rPr>
              <w:t xml:space="preserve"> are</w:t>
            </w:r>
            <w:r w:rsidRPr="00D5609A">
              <w:rPr>
                <w:rFonts w:ascii="Calibri" w:eastAsia="Calibri" w:hAnsi="Calibri" w:cs="Calibri"/>
                <w:color w:val="FF0000"/>
              </w:rPr>
              <w:t xml:space="preserve"> </w:t>
            </w:r>
            <w:r w:rsidRPr="00D5609A">
              <w:rPr>
                <w:rFonts w:ascii="Calibri" w:eastAsia="Calibri" w:hAnsi="Calibri" w:cs="Calibri"/>
                <w:color w:val="FF0000"/>
                <w:spacing w:val="-1"/>
              </w:rPr>
              <w:t>l</w:t>
            </w:r>
            <w:r w:rsidRPr="00D5609A">
              <w:rPr>
                <w:rFonts w:ascii="Calibri" w:eastAsia="Calibri" w:hAnsi="Calibri" w:cs="Calibri"/>
                <w:color w:val="FF0000"/>
                <w:spacing w:val="-3"/>
              </w:rPr>
              <w:t>i</w:t>
            </w:r>
            <w:r w:rsidRPr="00D5609A">
              <w:rPr>
                <w:rFonts w:ascii="Calibri" w:eastAsia="Calibri" w:hAnsi="Calibri" w:cs="Calibri"/>
                <w:color w:val="FF0000"/>
                <w:spacing w:val="-1"/>
              </w:rPr>
              <w:t>s</w:t>
            </w:r>
            <w:r w:rsidRPr="00D5609A">
              <w:rPr>
                <w:rFonts w:ascii="Calibri" w:eastAsia="Calibri" w:hAnsi="Calibri" w:cs="Calibri"/>
                <w:color w:val="FF0000"/>
              </w:rPr>
              <w:t>t</w:t>
            </w:r>
            <w:r w:rsidRPr="00D5609A">
              <w:rPr>
                <w:rFonts w:ascii="Calibri" w:eastAsia="Calibri" w:hAnsi="Calibri" w:cs="Calibri"/>
                <w:color w:val="FF0000"/>
                <w:spacing w:val="-2"/>
              </w:rPr>
              <w:t>e</w:t>
            </w:r>
            <w:r w:rsidRPr="00D5609A">
              <w:rPr>
                <w:rFonts w:ascii="Calibri" w:eastAsia="Calibri" w:hAnsi="Calibri" w:cs="Calibri"/>
                <w:color w:val="FF0000"/>
              </w:rPr>
              <w:t>d</w:t>
            </w:r>
            <w:r>
              <w:rPr>
                <w:rFonts w:ascii="Calibri" w:eastAsia="Calibri" w:hAnsi="Calibri" w:cs="Calibri"/>
                <w:color w:val="FF0000"/>
                <w:spacing w:val="-1"/>
              </w:rPr>
              <w:t xml:space="preserve"> below.</w:t>
            </w:r>
          </w:p>
        </w:tc>
      </w:tr>
    </w:tbl>
    <w:p w:rsidR="005A73CC" w:rsidRDefault="005A73CC" w:rsidP="005A73CC"/>
    <w:p w:rsidR="005A73CC" w:rsidRDefault="005A73CC" w:rsidP="005A73CC">
      <w:r>
        <w:t>(3)</w:t>
      </w:r>
      <w:r>
        <w:tab/>
        <w:t>How will you demonstrate achievement of benefits?</w:t>
      </w:r>
    </w:p>
    <w:p w:rsidR="005A73CC" w:rsidRPr="006D68F3" w:rsidRDefault="005A73CC" w:rsidP="005A73CC">
      <w:pPr>
        <w:rPr>
          <w:color w:val="FF0000"/>
        </w:rPr>
      </w:pPr>
      <w:r>
        <w:t xml:space="preserve">An efficient workflow that covers the whole </w:t>
      </w:r>
      <w:r w:rsidR="00950781">
        <w:t xml:space="preserve">healthcare </w:t>
      </w:r>
      <w:r>
        <w:t>cycle of patient care</w:t>
      </w:r>
      <w:r w:rsidR="00950781">
        <w:t xml:space="preserve"> -</w:t>
      </w:r>
      <w:r>
        <w:t xml:space="preserve"> </w:t>
      </w:r>
      <w:r w:rsidR="00950781">
        <w:t xml:space="preserve">admission through </w:t>
      </w:r>
      <w:r>
        <w:t xml:space="preserve">billing, a system that’s reliable, user friendly, paper-less environment, and meets all regulatory requirement </w:t>
      </w:r>
      <w:r w:rsidR="00950781">
        <w:t>both State, Federal and</w:t>
      </w:r>
      <w:r>
        <w:t xml:space="preserve"> credentialing agencies. Also, the system will be able to generate </w:t>
      </w:r>
      <w:r w:rsidR="00950781">
        <w:t xml:space="preserve">useful, important, critical reports that integrate all departments across the entire enterprise </w:t>
      </w:r>
      <w:r>
        <w:t>for management.</w:t>
      </w:r>
      <w:r w:rsidR="0055482E">
        <w:t xml:space="preserve"> </w:t>
      </w:r>
      <w:r w:rsidR="0055482E" w:rsidRPr="006D68F3">
        <w:rPr>
          <w:color w:val="FF0000"/>
        </w:rPr>
        <w:t xml:space="preserve">The drugs/medications, laboratory test results, and nutritional diets are important parts of patient care and well-being. The Agency </w:t>
      </w:r>
      <w:r w:rsidR="005B6BE5">
        <w:rPr>
          <w:color w:val="FF0000"/>
        </w:rPr>
        <w:t>initially planned on</w:t>
      </w:r>
      <w:r w:rsidR="0055482E" w:rsidRPr="006D68F3">
        <w:rPr>
          <w:color w:val="FF0000"/>
        </w:rPr>
        <w:t xml:space="preserve"> hav</w:t>
      </w:r>
      <w:r w:rsidR="005B6BE5">
        <w:rPr>
          <w:color w:val="FF0000"/>
        </w:rPr>
        <w:t>ing</w:t>
      </w:r>
      <w:r w:rsidR="0055482E" w:rsidRPr="006D68F3">
        <w:rPr>
          <w:color w:val="FF0000"/>
        </w:rPr>
        <w:t xml:space="preserve"> these modules implemented at a later phase, </w:t>
      </w:r>
      <w:r w:rsidR="005B6BE5">
        <w:rPr>
          <w:color w:val="FF0000"/>
        </w:rPr>
        <w:t>then decided</w:t>
      </w:r>
      <w:r w:rsidR="0055482E" w:rsidRPr="006D68F3">
        <w:rPr>
          <w:color w:val="FF0000"/>
        </w:rPr>
        <w:t xml:space="preserve"> that it would be more </w:t>
      </w:r>
      <w:r w:rsidR="005B6BE5">
        <w:rPr>
          <w:color w:val="FF0000"/>
        </w:rPr>
        <w:t>beneficial</w:t>
      </w:r>
      <w:r w:rsidR="0055482E" w:rsidRPr="006D68F3">
        <w:rPr>
          <w:color w:val="FF0000"/>
        </w:rPr>
        <w:t xml:space="preserve"> to have a</w:t>
      </w:r>
      <w:r w:rsidR="0081474C" w:rsidRPr="006D68F3">
        <w:rPr>
          <w:color w:val="FF0000"/>
        </w:rPr>
        <w:t xml:space="preserve">ll </w:t>
      </w:r>
      <w:r w:rsidR="005B6BE5">
        <w:rPr>
          <w:color w:val="FF0000"/>
        </w:rPr>
        <w:t xml:space="preserve">the </w:t>
      </w:r>
      <w:r w:rsidR="0081474C" w:rsidRPr="006D68F3">
        <w:rPr>
          <w:color w:val="FF0000"/>
        </w:rPr>
        <w:t>necessary modules scoped and implemented at the same time so the logistics for interface, workflow, and data storage will be ….</w:t>
      </w:r>
    </w:p>
    <w:p w:rsidR="005A73CC" w:rsidRDefault="0081474C" w:rsidP="00B234F1">
      <w:pPr>
        <w:pStyle w:val="ListParagraph"/>
        <w:numPr>
          <w:ilvl w:val="0"/>
          <w:numId w:val="5"/>
        </w:numPr>
        <w:rPr>
          <w:color w:val="FF0000"/>
        </w:rPr>
      </w:pPr>
      <w:r w:rsidRPr="006D68F3">
        <w:rPr>
          <w:color w:val="FF0000"/>
        </w:rPr>
        <w:t xml:space="preserve">Patients’ medication </w:t>
      </w:r>
      <w:r w:rsidR="00A75F55">
        <w:rPr>
          <w:color w:val="FF0000"/>
        </w:rPr>
        <w:t xml:space="preserve">records will be accurate, </w:t>
      </w:r>
      <w:r w:rsidRPr="006D68F3">
        <w:rPr>
          <w:color w:val="FF0000"/>
        </w:rPr>
        <w:t>up-to-date</w:t>
      </w:r>
      <w:r w:rsidR="00A75F55">
        <w:rPr>
          <w:color w:val="FF0000"/>
        </w:rPr>
        <w:t xml:space="preserve"> an</w:t>
      </w:r>
      <w:r w:rsidR="005427AB">
        <w:rPr>
          <w:color w:val="FF0000"/>
        </w:rPr>
        <w:t xml:space="preserve">d comply with federal </w:t>
      </w:r>
      <w:r w:rsidR="00A75F55">
        <w:rPr>
          <w:color w:val="FF0000"/>
        </w:rPr>
        <w:t>HITECH and “meaningful use” regulations</w:t>
      </w:r>
      <w:r w:rsidRPr="006D68F3">
        <w:rPr>
          <w:color w:val="FF0000"/>
        </w:rPr>
        <w:t xml:space="preserve">. The new </w:t>
      </w:r>
      <w:r w:rsidR="00A2649B">
        <w:rPr>
          <w:color w:val="FF0000"/>
        </w:rPr>
        <w:t>EHR</w:t>
      </w:r>
      <w:r w:rsidRPr="006D68F3">
        <w:rPr>
          <w:color w:val="FF0000"/>
        </w:rPr>
        <w:t xml:space="preserve"> will provide reporting capability which will be very useful to prepare the VA drug reimbursement. </w:t>
      </w:r>
      <w:r w:rsidR="005A73CC" w:rsidRPr="006D68F3">
        <w:rPr>
          <w:color w:val="FF0000"/>
        </w:rPr>
        <w:t>Pharmacist will save time and be able to allow more time do monthly resident medication reviews.</w:t>
      </w:r>
    </w:p>
    <w:p w:rsidR="001E2E81" w:rsidRPr="006D68F3" w:rsidRDefault="001E2E81" w:rsidP="00B234F1">
      <w:pPr>
        <w:pStyle w:val="ListParagraph"/>
        <w:numPr>
          <w:ilvl w:val="0"/>
          <w:numId w:val="5"/>
        </w:numPr>
        <w:rPr>
          <w:color w:val="FF0000"/>
        </w:rPr>
      </w:pPr>
      <w:r>
        <w:rPr>
          <w:color w:val="FF0000"/>
        </w:rPr>
        <w:t>Improved collect</w:t>
      </w:r>
      <w:r w:rsidR="00074859">
        <w:rPr>
          <w:color w:val="FF0000"/>
        </w:rPr>
        <w:t xml:space="preserve">ion of outstanding federal and </w:t>
      </w:r>
      <w:r>
        <w:rPr>
          <w:color w:val="FF0000"/>
        </w:rPr>
        <w:t>patient payments.</w:t>
      </w:r>
    </w:p>
    <w:p w:rsidR="00465BC7" w:rsidRDefault="00465BC7" w:rsidP="00B234F1">
      <w:pPr>
        <w:pStyle w:val="ListParagraph"/>
        <w:numPr>
          <w:ilvl w:val="0"/>
          <w:numId w:val="5"/>
        </w:numPr>
        <w:rPr>
          <w:color w:val="FF0000"/>
        </w:rPr>
      </w:pPr>
      <w:r>
        <w:rPr>
          <w:color w:val="FF0000"/>
        </w:rPr>
        <w:t>HIPAA compliance cannot be achieved until the current Patient Care System is eliminated</w:t>
      </w:r>
      <w:r w:rsidR="001F02A5">
        <w:rPr>
          <w:color w:val="FF0000"/>
        </w:rPr>
        <w:t xml:space="preserve"> due to its dependence on Windows XP, no longer supported or updated by Microsoft.</w:t>
      </w:r>
      <w:r>
        <w:rPr>
          <w:color w:val="FF0000"/>
        </w:rPr>
        <w:t xml:space="preserve"> </w:t>
      </w:r>
    </w:p>
    <w:p w:rsidR="0081474C" w:rsidRPr="006D68F3" w:rsidRDefault="0081474C" w:rsidP="00B234F1">
      <w:pPr>
        <w:pStyle w:val="ListParagraph"/>
        <w:numPr>
          <w:ilvl w:val="0"/>
          <w:numId w:val="5"/>
        </w:numPr>
        <w:rPr>
          <w:color w:val="FF0000"/>
        </w:rPr>
      </w:pPr>
      <w:r w:rsidRPr="006D68F3">
        <w:rPr>
          <w:color w:val="FF0000"/>
        </w:rPr>
        <w:t xml:space="preserve">Currently the laboratory reports are kept as paper files in the patients’ charts. The connection/interface to have laboratory reports with all the other healthcare information is </w:t>
      </w:r>
      <w:r w:rsidRPr="006D68F3">
        <w:rPr>
          <w:color w:val="FF0000"/>
        </w:rPr>
        <w:lastRenderedPageBreak/>
        <w:t>crucial for the clinicians and nursing staff to make timely and accurate assessment.</w:t>
      </w:r>
      <w:r w:rsidR="00A638F9">
        <w:rPr>
          <w:color w:val="FF0000"/>
        </w:rPr>
        <w:t xml:space="preserve">  Improved patient care and assessment will be achieved by maintaining laboratory test results with other protected health information</w:t>
      </w:r>
      <w:r w:rsidR="003E35C4">
        <w:rPr>
          <w:color w:val="FF0000"/>
        </w:rPr>
        <w:t xml:space="preserve"> (PHI)</w:t>
      </w:r>
      <w:r w:rsidR="00A638F9">
        <w:rPr>
          <w:color w:val="FF0000"/>
        </w:rPr>
        <w:t xml:space="preserve">.  </w:t>
      </w:r>
    </w:p>
    <w:p w:rsidR="0081474C" w:rsidRPr="006D68F3" w:rsidRDefault="0081474C" w:rsidP="00B234F1">
      <w:pPr>
        <w:pStyle w:val="ListParagraph"/>
        <w:numPr>
          <w:ilvl w:val="0"/>
          <w:numId w:val="5"/>
        </w:numPr>
        <w:rPr>
          <w:color w:val="FF0000"/>
        </w:rPr>
      </w:pPr>
      <w:r w:rsidRPr="006D68F3">
        <w:rPr>
          <w:color w:val="FF0000"/>
        </w:rPr>
        <w:t>Each pa</w:t>
      </w:r>
      <w:r w:rsidR="00EF06F0">
        <w:rPr>
          <w:color w:val="FF0000"/>
        </w:rPr>
        <w:t>tient has different dietary needs</w:t>
      </w:r>
      <w:r w:rsidRPr="006D68F3">
        <w:rPr>
          <w:color w:val="FF0000"/>
        </w:rPr>
        <w:t>, preference</w:t>
      </w:r>
      <w:r w:rsidR="00EF06F0">
        <w:rPr>
          <w:color w:val="FF0000"/>
        </w:rPr>
        <w:t>s</w:t>
      </w:r>
      <w:r w:rsidRPr="006D68F3">
        <w:rPr>
          <w:color w:val="FF0000"/>
        </w:rPr>
        <w:t>, and restriction</w:t>
      </w:r>
      <w:r w:rsidR="00EF06F0">
        <w:rPr>
          <w:color w:val="FF0000"/>
        </w:rPr>
        <w:t>s</w:t>
      </w:r>
      <w:r w:rsidRPr="006D68F3">
        <w:rPr>
          <w:color w:val="FF0000"/>
        </w:rPr>
        <w:t>. Currently, this information is only on the Diet Kitchen where patients’ meals are prepared</w:t>
      </w:r>
      <w:r w:rsidR="00B234F1" w:rsidRPr="006D68F3">
        <w:rPr>
          <w:color w:val="FF0000"/>
        </w:rPr>
        <w:t xml:space="preserve"> and noted on the patients’ paper charts.</w:t>
      </w:r>
      <w:r w:rsidRPr="006D68F3">
        <w:rPr>
          <w:color w:val="FF0000"/>
        </w:rPr>
        <w:t xml:space="preserve"> </w:t>
      </w:r>
      <w:r w:rsidR="00B234F1" w:rsidRPr="006D68F3">
        <w:rPr>
          <w:color w:val="FF0000"/>
        </w:rPr>
        <w:t>As diet is a vital part of patient’s well-being, it is important to have this module in scope in the health records.</w:t>
      </w:r>
      <w:r w:rsidR="00A638F9">
        <w:rPr>
          <w:color w:val="FF0000"/>
        </w:rPr>
        <w:t xml:space="preserve">  Improved access to stored </w:t>
      </w:r>
      <w:r w:rsidR="00863BCE">
        <w:rPr>
          <w:color w:val="FF0000"/>
        </w:rPr>
        <w:t xml:space="preserve">patient </w:t>
      </w:r>
      <w:r w:rsidR="00A638F9">
        <w:rPr>
          <w:color w:val="FF0000"/>
        </w:rPr>
        <w:t xml:space="preserve">dietary information will assist </w:t>
      </w:r>
      <w:r w:rsidR="00863BCE">
        <w:rPr>
          <w:color w:val="FF0000"/>
        </w:rPr>
        <w:t>in meal preparation and planning.</w:t>
      </w:r>
    </w:p>
    <w:p w:rsidR="00B234F1" w:rsidRPr="006D68F3" w:rsidRDefault="00B234F1" w:rsidP="00B234F1">
      <w:pPr>
        <w:pStyle w:val="ListParagraph"/>
        <w:numPr>
          <w:ilvl w:val="0"/>
          <w:numId w:val="5"/>
        </w:numPr>
        <w:rPr>
          <w:color w:val="FF0000"/>
        </w:rPr>
      </w:pPr>
      <w:r w:rsidRPr="006D68F3">
        <w:rPr>
          <w:color w:val="FF0000"/>
        </w:rPr>
        <w:t>The speech</w:t>
      </w:r>
      <w:r w:rsidR="00B66FDD">
        <w:rPr>
          <w:color w:val="FF0000"/>
        </w:rPr>
        <w:t xml:space="preserve"> recognition is the trend in</w:t>
      </w:r>
      <w:r w:rsidRPr="006D68F3">
        <w:rPr>
          <w:color w:val="FF0000"/>
        </w:rPr>
        <w:t xml:space="preserve"> healthcare </w:t>
      </w:r>
      <w:r w:rsidR="00B66FDD">
        <w:rPr>
          <w:color w:val="FF0000"/>
        </w:rPr>
        <w:t>allowing for more accurate and timely storage of physician notes</w:t>
      </w:r>
      <w:r w:rsidRPr="006D68F3">
        <w:rPr>
          <w:color w:val="FF0000"/>
        </w:rPr>
        <w:t>– this will enable the clinicians to record the medical information without using the “transcribing services” which will save the Agency money in the long run and will also update the medical records faste</w:t>
      </w:r>
      <w:r w:rsidR="0035655A">
        <w:rPr>
          <w:color w:val="FF0000"/>
        </w:rPr>
        <w:t xml:space="preserve">r as well. The Agency </w:t>
      </w:r>
      <w:r w:rsidRPr="006D68F3">
        <w:rPr>
          <w:color w:val="FF0000"/>
        </w:rPr>
        <w:t xml:space="preserve">expends </w:t>
      </w:r>
      <w:r w:rsidR="0035655A">
        <w:rPr>
          <w:color w:val="FF0000"/>
        </w:rPr>
        <w:t>on average $13,000 annually</w:t>
      </w:r>
      <w:r w:rsidR="00114B19">
        <w:rPr>
          <w:color w:val="FF0000"/>
        </w:rPr>
        <w:t xml:space="preserve"> in</w:t>
      </w:r>
      <w:r w:rsidRPr="006D68F3">
        <w:rPr>
          <w:color w:val="FF0000"/>
        </w:rPr>
        <w:t xml:space="preserve"> transcription fees.</w:t>
      </w:r>
    </w:p>
    <w:p w:rsidR="00B234F1" w:rsidRDefault="00B234F1" w:rsidP="006D68F3">
      <w:pPr>
        <w:pStyle w:val="ListParagraph"/>
        <w:ind w:left="360"/>
      </w:pPr>
    </w:p>
    <w:sectPr w:rsidR="00B23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FDD"/>
    <w:multiLevelType w:val="hybridMultilevel"/>
    <w:tmpl w:val="709A1C76"/>
    <w:lvl w:ilvl="0" w:tplc="5502B620">
      <w:start w:val="2"/>
      <w:numFmt w:val="upperLetter"/>
      <w:lvlText w:val="%1."/>
      <w:lvlJc w:val="left"/>
      <w:pPr>
        <w:ind w:hanging="360"/>
        <w:jc w:val="right"/>
      </w:pPr>
      <w:rPr>
        <w:rFonts w:ascii="Calibri" w:eastAsia="Calibri" w:hAnsi="Calibri" w:hint="default"/>
        <w:spacing w:val="-1"/>
        <w:sz w:val="22"/>
        <w:szCs w:val="22"/>
      </w:rPr>
    </w:lvl>
    <w:lvl w:ilvl="1" w:tplc="A1A0EB0E">
      <w:start w:val="1"/>
      <w:numFmt w:val="bullet"/>
      <w:lvlText w:val="•"/>
      <w:lvlJc w:val="left"/>
      <w:rPr>
        <w:rFonts w:hint="default"/>
      </w:rPr>
    </w:lvl>
    <w:lvl w:ilvl="2" w:tplc="1F2C6132">
      <w:start w:val="1"/>
      <w:numFmt w:val="bullet"/>
      <w:lvlText w:val="•"/>
      <w:lvlJc w:val="left"/>
      <w:rPr>
        <w:rFonts w:hint="default"/>
      </w:rPr>
    </w:lvl>
    <w:lvl w:ilvl="3" w:tplc="1EB08E12">
      <w:start w:val="1"/>
      <w:numFmt w:val="bullet"/>
      <w:lvlText w:val="•"/>
      <w:lvlJc w:val="left"/>
      <w:rPr>
        <w:rFonts w:hint="default"/>
      </w:rPr>
    </w:lvl>
    <w:lvl w:ilvl="4" w:tplc="C354013E">
      <w:start w:val="1"/>
      <w:numFmt w:val="bullet"/>
      <w:lvlText w:val="•"/>
      <w:lvlJc w:val="left"/>
      <w:rPr>
        <w:rFonts w:hint="default"/>
      </w:rPr>
    </w:lvl>
    <w:lvl w:ilvl="5" w:tplc="250A346C">
      <w:start w:val="1"/>
      <w:numFmt w:val="bullet"/>
      <w:lvlText w:val="•"/>
      <w:lvlJc w:val="left"/>
      <w:rPr>
        <w:rFonts w:hint="default"/>
      </w:rPr>
    </w:lvl>
    <w:lvl w:ilvl="6" w:tplc="9E3CEAC2">
      <w:start w:val="1"/>
      <w:numFmt w:val="bullet"/>
      <w:lvlText w:val="•"/>
      <w:lvlJc w:val="left"/>
      <w:rPr>
        <w:rFonts w:hint="default"/>
      </w:rPr>
    </w:lvl>
    <w:lvl w:ilvl="7" w:tplc="C4928E9E">
      <w:start w:val="1"/>
      <w:numFmt w:val="bullet"/>
      <w:lvlText w:val="•"/>
      <w:lvlJc w:val="left"/>
      <w:rPr>
        <w:rFonts w:hint="default"/>
      </w:rPr>
    </w:lvl>
    <w:lvl w:ilvl="8" w:tplc="F0A220E4">
      <w:start w:val="1"/>
      <w:numFmt w:val="bullet"/>
      <w:lvlText w:val="•"/>
      <w:lvlJc w:val="left"/>
      <w:rPr>
        <w:rFonts w:hint="default"/>
      </w:rPr>
    </w:lvl>
  </w:abstractNum>
  <w:abstractNum w:abstractNumId="1">
    <w:nsid w:val="1D207A75"/>
    <w:multiLevelType w:val="hybridMultilevel"/>
    <w:tmpl w:val="56A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35AD5"/>
    <w:multiLevelType w:val="hybridMultilevel"/>
    <w:tmpl w:val="3A7044AA"/>
    <w:lvl w:ilvl="0" w:tplc="3AECE6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84D3A"/>
    <w:multiLevelType w:val="hybridMultilevel"/>
    <w:tmpl w:val="CF080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CA2BE5"/>
    <w:multiLevelType w:val="hybridMultilevel"/>
    <w:tmpl w:val="5F8AA58A"/>
    <w:lvl w:ilvl="0" w:tplc="3AECE6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CC"/>
    <w:rsid w:val="00074859"/>
    <w:rsid w:val="00114B19"/>
    <w:rsid w:val="001E2E81"/>
    <w:rsid w:val="001F02A5"/>
    <w:rsid w:val="0035655A"/>
    <w:rsid w:val="003E35C4"/>
    <w:rsid w:val="00465BC7"/>
    <w:rsid w:val="005427AB"/>
    <w:rsid w:val="0055482E"/>
    <w:rsid w:val="005A73CC"/>
    <w:rsid w:val="005B6BE5"/>
    <w:rsid w:val="006D68F3"/>
    <w:rsid w:val="0081474C"/>
    <w:rsid w:val="00863BCE"/>
    <w:rsid w:val="009033A7"/>
    <w:rsid w:val="00950781"/>
    <w:rsid w:val="0098505C"/>
    <w:rsid w:val="00A2649B"/>
    <w:rsid w:val="00A638F9"/>
    <w:rsid w:val="00A75F55"/>
    <w:rsid w:val="00B234F1"/>
    <w:rsid w:val="00B66FDD"/>
    <w:rsid w:val="00BC13D7"/>
    <w:rsid w:val="00DE1AB6"/>
    <w:rsid w:val="00EF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A73CC"/>
    <w:pPr>
      <w:widowControl w:val="0"/>
      <w:spacing w:after="0" w:line="240" w:lineRule="auto"/>
    </w:pPr>
  </w:style>
  <w:style w:type="paragraph" w:styleId="ListParagraph">
    <w:name w:val="List Paragraph"/>
    <w:basedOn w:val="Normal"/>
    <w:uiPriority w:val="34"/>
    <w:qFormat/>
    <w:rsid w:val="008147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A73CC"/>
    <w:pPr>
      <w:widowControl w:val="0"/>
      <w:spacing w:after="0" w:line="240" w:lineRule="auto"/>
    </w:pPr>
  </w:style>
  <w:style w:type="paragraph" w:styleId="ListParagraph">
    <w:name w:val="List Paragraph"/>
    <w:basedOn w:val="Normal"/>
    <w:uiPriority w:val="34"/>
    <w:qFormat/>
    <w:rsid w:val="00814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dc:creator>
  <cp:keywords/>
  <dc:description/>
  <cp:lastModifiedBy>dva</cp:lastModifiedBy>
  <cp:revision>3</cp:revision>
  <dcterms:created xsi:type="dcterms:W3CDTF">2014-06-09T16:51:00Z</dcterms:created>
  <dcterms:modified xsi:type="dcterms:W3CDTF">2014-06-09T16:51:00Z</dcterms:modified>
</cp:coreProperties>
</file>