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6EB" w:rsidRPr="00AC2C1A" w:rsidRDefault="005417EF" w:rsidP="00DA56EB">
      <w:pPr>
        <w:pStyle w:val="Default"/>
        <w:jc w:val="center"/>
        <w:rPr>
          <w:b/>
        </w:rPr>
      </w:pPr>
      <w:r w:rsidRPr="00AC2C1A">
        <w:rPr>
          <w:b/>
        </w:rPr>
        <w:t>IT INVESTMENT CAP</w:t>
      </w:r>
      <w:r w:rsidR="00DA56EB" w:rsidRPr="00AC2C1A">
        <w:rPr>
          <w:b/>
        </w:rPr>
        <w:t>ITAL FUND</w:t>
      </w:r>
    </w:p>
    <w:p w:rsidR="00F35100" w:rsidRDefault="00DA56EB" w:rsidP="00DA56EB">
      <w:pPr>
        <w:pStyle w:val="Default"/>
        <w:jc w:val="center"/>
      </w:pPr>
      <w:r w:rsidRPr="00AC2C1A">
        <w:rPr>
          <w:b/>
        </w:rPr>
        <w:t xml:space="preserve">PROJECT </w:t>
      </w:r>
      <w:r w:rsidR="00F80B34">
        <w:rPr>
          <w:b/>
        </w:rPr>
        <w:t xml:space="preserve">CHANGE REQUEST </w:t>
      </w:r>
    </w:p>
    <w:p w:rsidR="00DA56EB" w:rsidRDefault="00DA56EB" w:rsidP="00DA56EB">
      <w:pPr>
        <w:pStyle w:val="Default"/>
        <w:jc w:val="center"/>
      </w:pPr>
    </w:p>
    <w:p w:rsidR="00F35100" w:rsidRPr="00F35100" w:rsidRDefault="00DA56EB" w:rsidP="00F35100">
      <w:pPr>
        <w:pStyle w:val="Default"/>
        <w:rPr>
          <w:rFonts w:ascii="Arial" w:hAnsi="Arial" w:cs="Arial"/>
          <w:sz w:val="22"/>
          <w:szCs w:val="22"/>
        </w:rPr>
      </w:pPr>
      <w:r w:rsidRPr="009F43FA">
        <w:rPr>
          <w:rFonts w:ascii="Arial" w:hAnsi="Arial" w:cs="Arial"/>
          <w:b/>
          <w:sz w:val="22"/>
          <w:szCs w:val="22"/>
        </w:rPr>
        <w:t>T</w:t>
      </w:r>
      <w:r w:rsidR="009F43FA" w:rsidRPr="009F43FA">
        <w:rPr>
          <w:rFonts w:ascii="Arial" w:hAnsi="Arial" w:cs="Arial"/>
          <w:b/>
          <w:sz w:val="22"/>
          <w:szCs w:val="22"/>
        </w:rPr>
        <w:t>o</w:t>
      </w:r>
      <w:r w:rsidRPr="009F43FA">
        <w:rPr>
          <w:rFonts w:ascii="Arial" w:hAnsi="Arial" w:cs="Arial"/>
          <w:b/>
          <w:sz w:val="22"/>
          <w:szCs w:val="22"/>
        </w:rPr>
        <w:t>:</w:t>
      </w:r>
      <w:r w:rsidR="009F43FA">
        <w:rPr>
          <w:rFonts w:ascii="Arial" w:hAnsi="Arial" w:cs="Arial"/>
          <w:b/>
          <w:sz w:val="22"/>
          <w:szCs w:val="22"/>
        </w:rPr>
        <w:tab/>
      </w:r>
      <w:r w:rsidR="00422D66">
        <w:rPr>
          <w:rFonts w:ascii="Arial" w:hAnsi="Arial" w:cs="Arial"/>
          <w:b/>
          <w:sz w:val="22"/>
          <w:szCs w:val="22"/>
        </w:rPr>
        <w:tab/>
      </w:r>
      <w:r w:rsidR="00F35100" w:rsidRPr="00F35100">
        <w:rPr>
          <w:rFonts w:ascii="Arial" w:hAnsi="Arial" w:cs="Arial"/>
          <w:sz w:val="22"/>
          <w:szCs w:val="22"/>
        </w:rPr>
        <w:t xml:space="preserve">Information Technology Strategy and Investment Committee </w:t>
      </w:r>
    </w:p>
    <w:p w:rsidR="00DA56EB" w:rsidRDefault="00F35100" w:rsidP="009F43FA">
      <w:pPr>
        <w:pStyle w:val="Default"/>
        <w:ind w:left="720" w:firstLine="720"/>
        <w:rPr>
          <w:rFonts w:ascii="Arial" w:hAnsi="Arial" w:cs="Arial"/>
          <w:sz w:val="22"/>
          <w:szCs w:val="22"/>
        </w:rPr>
      </w:pPr>
      <w:r w:rsidRPr="00F35100">
        <w:rPr>
          <w:rFonts w:ascii="Arial" w:hAnsi="Arial" w:cs="Arial"/>
          <w:sz w:val="22"/>
          <w:szCs w:val="22"/>
        </w:rPr>
        <w:t>John Vittner, Office of Policy &amp; Management</w:t>
      </w:r>
    </w:p>
    <w:p w:rsidR="00DA56EB" w:rsidRDefault="00DA56EB" w:rsidP="00DA56EB">
      <w:pPr>
        <w:pStyle w:val="Default"/>
        <w:ind w:firstLine="720"/>
        <w:rPr>
          <w:rFonts w:ascii="Arial" w:hAnsi="Arial" w:cs="Arial"/>
          <w:sz w:val="22"/>
          <w:szCs w:val="22"/>
        </w:rPr>
      </w:pPr>
    </w:p>
    <w:p w:rsidR="00DA56EB" w:rsidRPr="000024D9" w:rsidRDefault="00DA56EB" w:rsidP="00DA56EB">
      <w:pPr>
        <w:pStyle w:val="Default"/>
        <w:rPr>
          <w:rFonts w:ascii="Arial" w:hAnsi="Arial" w:cs="Arial"/>
          <w:sz w:val="22"/>
          <w:szCs w:val="22"/>
        </w:rPr>
      </w:pPr>
      <w:r w:rsidRPr="009F43FA">
        <w:rPr>
          <w:rFonts w:ascii="Arial" w:hAnsi="Arial" w:cs="Arial"/>
          <w:b/>
          <w:sz w:val="22"/>
          <w:szCs w:val="22"/>
        </w:rPr>
        <w:t>FROM:</w:t>
      </w:r>
      <w:r w:rsidR="000B10E1">
        <w:rPr>
          <w:rFonts w:ascii="Arial" w:hAnsi="Arial" w:cs="Arial"/>
          <w:b/>
          <w:sz w:val="22"/>
          <w:szCs w:val="22"/>
        </w:rPr>
        <w:t xml:space="preserve"> Michael Gilbert</w:t>
      </w:r>
      <w:r w:rsidR="009F43FA">
        <w:rPr>
          <w:rFonts w:ascii="Arial" w:hAnsi="Arial" w:cs="Arial"/>
          <w:b/>
          <w:sz w:val="22"/>
          <w:szCs w:val="22"/>
        </w:rPr>
        <w:tab/>
      </w:r>
    </w:p>
    <w:p w:rsidR="00DA56EB" w:rsidRDefault="00DA56EB" w:rsidP="00DA56EB">
      <w:pPr>
        <w:pStyle w:val="Default"/>
        <w:rPr>
          <w:rFonts w:ascii="Arial" w:hAnsi="Arial" w:cs="Arial"/>
          <w:sz w:val="22"/>
          <w:szCs w:val="22"/>
        </w:rPr>
      </w:pPr>
    </w:p>
    <w:p w:rsidR="002E4FAD" w:rsidRPr="00F35100" w:rsidRDefault="002E4FAD" w:rsidP="00F35100">
      <w:pPr>
        <w:pStyle w:val="Default"/>
        <w:rPr>
          <w:rFonts w:ascii="Arial" w:hAnsi="Arial" w:cs="Arial"/>
          <w:color w:val="0000FF"/>
          <w:sz w:val="22"/>
          <w:szCs w:val="22"/>
        </w:rPr>
      </w:pPr>
    </w:p>
    <w:p w:rsidR="00F80B34" w:rsidRDefault="00F80B34" w:rsidP="002E4FAD">
      <w:pPr>
        <w:pStyle w:val="Default"/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Date:</w:t>
      </w:r>
      <w:r w:rsidR="000B10E1">
        <w:rPr>
          <w:rFonts w:ascii="Arial" w:hAnsi="Arial" w:cs="Arial"/>
          <w:b/>
          <w:bCs/>
          <w:sz w:val="22"/>
          <w:szCs w:val="22"/>
        </w:rPr>
        <w:t xml:space="preserve"> May 9, 2014</w:t>
      </w:r>
      <w:bookmarkStart w:id="0" w:name="_GoBack"/>
      <w:bookmarkEnd w:id="0"/>
    </w:p>
    <w:p w:rsidR="00F80B34" w:rsidRDefault="002D1E43" w:rsidP="002E4FAD">
      <w:pPr>
        <w:pStyle w:val="Default"/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AGENCY</w:t>
      </w:r>
      <w:r w:rsidR="006D1B9C">
        <w:rPr>
          <w:rFonts w:ascii="Arial" w:hAnsi="Arial" w:cs="Arial"/>
          <w:b/>
          <w:bCs/>
          <w:sz w:val="22"/>
          <w:szCs w:val="22"/>
        </w:rPr>
        <w:t>:</w:t>
      </w:r>
      <w:r w:rsidR="000B10E1">
        <w:rPr>
          <w:rFonts w:ascii="Arial" w:hAnsi="Arial" w:cs="Arial"/>
          <w:b/>
          <w:bCs/>
          <w:sz w:val="22"/>
          <w:szCs w:val="22"/>
        </w:rPr>
        <w:t xml:space="preserve"> Department of Social Service</w:t>
      </w:r>
    </w:p>
    <w:p w:rsidR="00CE222E" w:rsidRPr="00F26151" w:rsidRDefault="00F35100" w:rsidP="002E4FAD">
      <w:pPr>
        <w:pStyle w:val="Default"/>
        <w:spacing w:after="120"/>
        <w:rPr>
          <w:rFonts w:ascii="Arial" w:hAnsi="Arial" w:cs="Arial"/>
          <w:bCs/>
          <w:sz w:val="22"/>
          <w:szCs w:val="22"/>
        </w:rPr>
      </w:pPr>
      <w:r w:rsidRPr="00F35100">
        <w:rPr>
          <w:rFonts w:ascii="Arial" w:hAnsi="Arial" w:cs="Arial"/>
          <w:b/>
          <w:bCs/>
          <w:sz w:val="22"/>
          <w:szCs w:val="22"/>
        </w:rPr>
        <w:t>PROJECT NAME: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0B10E1" w:rsidRPr="000B10E1">
        <w:rPr>
          <w:rFonts w:ascii="Arial" w:hAnsi="Arial" w:cs="Arial"/>
          <w:b/>
          <w:bCs/>
          <w:sz w:val="22"/>
          <w:szCs w:val="22"/>
        </w:rPr>
        <w:t>Health Insurance Exchange and Integrated Eligibility Project</w:t>
      </w:r>
    </w:p>
    <w:p w:rsidR="00C47E62" w:rsidRPr="00FA1E6C" w:rsidRDefault="00C47E62" w:rsidP="002E4FAD">
      <w:pPr>
        <w:pStyle w:val="Default"/>
        <w:spacing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PROJECT MANAGER:</w:t>
      </w:r>
      <w:r w:rsidR="002D0F47">
        <w:rPr>
          <w:rFonts w:ascii="Arial" w:hAnsi="Arial" w:cs="Arial"/>
          <w:b/>
          <w:sz w:val="22"/>
          <w:szCs w:val="22"/>
        </w:rPr>
        <w:t xml:space="preserve"> </w:t>
      </w:r>
      <w:r w:rsidR="002D0F4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4E447A" w:rsidRPr="00F35100" w:rsidRDefault="004E447A" w:rsidP="00F35100">
      <w:pPr>
        <w:pStyle w:val="Default"/>
        <w:rPr>
          <w:rFonts w:ascii="Arial" w:hAnsi="Arial" w:cs="Arial"/>
          <w:sz w:val="22"/>
          <w:szCs w:val="22"/>
        </w:rPr>
      </w:pPr>
    </w:p>
    <w:p w:rsidR="00044401" w:rsidRDefault="00F80B34" w:rsidP="00F35100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Original </w:t>
      </w:r>
      <w:r w:rsidR="00F76396" w:rsidRPr="00CE222E">
        <w:rPr>
          <w:rFonts w:ascii="Arial" w:hAnsi="Arial" w:cs="Arial"/>
          <w:b/>
          <w:sz w:val="22"/>
          <w:szCs w:val="22"/>
        </w:rPr>
        <w:t>Funds Requested:</w:t>
      </w:r>
      <w:r w:rsidR="00B24AA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44401">
        <w:rPr>
          <w:rFonts w:ascii="Arial" w:hAnsi="Arial" w:cs="Arial"/>
          <w:b/>
          <w:sz w:val="22"/>
          <w:szCs w:val="22"/>
        </w:rPr>
        <w:t>$</w:t>
      </w:r>
      <w:r w:rsidR="00E26503">
        <w:rPr>
          <w:rFonts w:ascii="Arial" w:hAnsi="Arial" w:cs="Arial"/>
          <w:b/>
          <w:sz w:val="22"/>
          <w:szCs w:val="22"/>
        </w:rPr>
        <w:t xml:space="preserve"> 13,699,707</w:t>
      </w:r>
    </w:p>
    <w:p w:rsidR="00044401" w:rsidRDefault="009E3295" w:rsidP="00F351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Additional</w:t>
      </w:r>
      <w:r w:rsidR="00F80B34">
        <w:rPr>
          <w:rFonts w:ascii="Arial" w:hAnsi="Arial" w:cs="Arial"/>
          <w:b/>
          <w:sz w:val="22"/>
          <w:szCs w:val="22"/>
        </w:rPr>
        <w:t xml:space="preserve"> Funds Requested:</w:t>
      </w:r>
      <w:r w:rsidR="00B24AA0">
        <w:rPr>
          <w:rFonts w:ascii="Arial" w:hAnsi="Arial" w:cs="Arial"/>
          <w:b/>
          <w:sz w:val="22"/>
          <w:szCs w:val="22"/>
        </w:rPr>
        <w:tab/>
      </w:r>
      <w:r w:rsidR="00044401">
        <w:rPr>
          <w:rFonts w:ascii="Arial" w:hAnsi="Arial" w:cs="Arial"/>
          <w:b/>
          <w:sz w:val="22"/>
          <w:szCs w:val="22"/>
        </w:rPr>
        <w:t>$</w:t>
      </w:r>
      <w:r w:rsidR="00E26503">
        <w:rPr>
          <w:rFonts w:ascii="Arial" w:hAnsi="Arial" w:cs="Arial"/>
          <w:b/>
          <w:sz w:val="22"/>
          <w:szCs w:val="22"/>
        </w:rPr>
        <w:t xml:space="preserve">   5,076,904</w:t>
      </w:r>
      <w:r w:rsidR="00F76396">
        <w:rPr>
          <w:rFonts w:ascii="Arial" w:hAnsi="Arial" w:cs="Arial"/>
          <w:sz w:val="22"/>
          <w:szCs w:val="22"/>
        </w:rPr>
        <w:tab/>
      </w:r>
    </w:p>
    <w:p w:rsidR="00CE222E" w:rsidRDefault="00044401" w:rsidP="00F35100">
      <w:pPr>
        <w:pStyle w:val="Default"/>
        <w:rPr>
          <w:rFonts w:ascii="Arial" w:hAnsi="Arial" w:cs="Arial"/>
          <w:b/>
          <w:sz w:val="22"/>
          <w:szCs w:val="22"/>
        </w:rPr>
      </w:pPr>
      <w:r w:rsidRPr="00044401">
        <w:rPr>
          <w:rFonts w:ascii="Arial" w:hAnsi="Arial" w:cs="Arial"/>
          <w:b/>
          <w:sz w:val="22"/>
          <w:szCs w:val="22"/>
        </w:rPr>
        <w:t>New Total</w:t>
      </w:r>
      <w:r w:rsidR="00B24AA0">
        <w:rPr>
          <w:rFonts w:ascii="Arial" w:hAnsi="Arial" w:cs="Arial"/>
          <w:b/>
          <w:sz w:val="22"/>
          <w:szCs w:val="22"/>
        </w:rPr>
        <w:t xml:space="preserve"> Funds</w:t>
      </w:r>
      <w:r w:rsidRPr="00044401">
        <w:rPr>
          <w:rFonts w:ascii="Arial" w:hAnsi="Arial" w:cs="Arial"/>
          <w:b/>
          <w:sz w:val="22"/>
          <w:szCs w:val="22"/>
        </w:rPr>
        <w:t xml:space="preserve"> Requested:</w:t>
      </w:r>
      <w:r w:rsidR="00E26503">
        <w:rPr>
          <w:rFonts w:ascii="Arial" w:hAnsi="Arial" w:cs="Arial"/>
          <w:b/>
          <w:sz w:val="22"/>
          <w:szCs w:val="22"/>
        </w:rPr>
        <w:tab/>
        <w:t xml:space="preserve">   18,776,611</w:t>
      </w:r>
      <w:r w:rsidR="004E447A" w:rsidRPr="00044401">
        <w:rPr>
          <w:rFonts w:ascii="Arial" w:hAnsi="Arial" w:cs="Arial"/>
          <w:b/>
          <w:sz w:val="22"/>
          <w:szCs w:val="22"/>
        </w:rPr>
        <w:tab/>
      </w:r>
    </w:p>
    <w:p w:rsidR="006D1B9C" w:rsidRPr="00044401" w:rsidRDefault="006D1B9C" w:rsidP="00F35100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</w:p>
    <w:p w:rsidR="00C47E62" w:rsidRDefault="002D0F47" w:rsidP="00F35100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44401" w:rsidRPr="00FF37D2" w:rsidRDefault="00044401" w:rsidP="00F35100">
      <w:pPr>
        <w:pStyle w:val="Default"/>
        <w:rPr>
          <w:rFonts w:ascii="Arial" w:hAnsi="Arial" w:cs="Arial"/>
          <w:b/>
          <w:i/>
          <w:sz w:val="18"/>
          <w:szCs w:val="18"/>
        </w:rPr>
      </w:pPr>
      <w:r w:rsidRPr="00FF37D2">
        <w:rPr>
          <w:rFonts w:ascii="Arial" w:hAnsi="Arial" w:cs="Arial"/>
          <w:b/>
          <w:i/>
          <w:sz w:val="18"/>
          <w:szCs w:val="18"/>
        </w:rPr>
        <w:t>Instructions:</w:t>
      </w:r>
    </w:p>
    <w:p w:rsidR="00044401" w:rsidRPr="00FF37D2" w:rsidRDefault="00044401" w:rsidP="00044401">
      <w:pPr>
        <w:pStyle w:val="Default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FF37D2">
        <w:rPr>
          <w:rFonts w:ascii="Arial" w:hAnsi="Arial" w:cs="Arial"/>
          <w:i/>
          <w:sz w:val="18"/>
          <w:szCs w:val="18"/>
        </w:rPr>
        <w:t>Please complete the below table describing your change</w:t>
      </w:r>
      <w:r w:rsidR="00EE3616" w:rsidRPr="00FF37D2">
        <w:rPr>
          <w:rFonts w:ascii="Arial" w:hAnsi="Arial" w:cs="Arial"/>
          <w:i/>
          <w:sz w:val="18"/>
          <w:szCs w:val="18"/>
        </w:rPr>
        <w:t>(s)</w:t>
      </w:r>
      <w:r w:rsidRPr="00FF37D2">
        <w:rPr>
          <w:rFonts w:ascii="Arial" w:hAnsi="Arial" w:cs="Arial"/>
          <w:i/>
          <w:sz w:val="18"/>
          <w:szCs w:val="18"/>
        </w:rPr>
        <w:t>, the rationale for the change</w:t>
      </w:r>
      <w:r w:rsidR="00EE3616" w:rsidRPr="00FF37D2">
        <w:rPr>
          <w:rFonts w:ascii="Arial" w:hAnsi="Arial" w:cs="Arial"/>
          <w:i/>
          <w:sz w:val="18"/>
          <w:szCs w:val="18"/>
        </w:rPr>
        <w:t>(s)</w:t>
      </w:r>
      <w:r w:rsidR="009E3295">
        <w:rPr>
          <w:rFonts w:ascii="Arial" w:hAnsi="Arial" w:cs="Arial"/>
          <w:i/>
          <w:sz w:val="18"/>
          <w:szCs w:val="18"/>
        </w:rPr>
        <w:t>, any additional funding required to support the change(s)</w:t>
      </w:r>
      <w:r w:rsidRPr="00FF37D2">
        <w:rPr>
          <w:rFonts w:ascii="Arial" w:hAnsi="Arial" w:cs="Arial"/>
          <w:i/>
          <w:sz w:val="18"/>
          <w:szCs w:val="18"/>
        </w:rPr>
        <w:t xml:space="preserve"> and the Fiscal Year any additional funding is </w:t>
      </w:r>
      <w:r w:rsidR="009E3295">
        <w:rPr>
          <w:rFonts w:ascii="Arial" w:hAnsi="Arial" w:cs="Arial"/>
          <w:i/>
          <w:sz w:val="18"/>
          <w:szCs w:val="18"/>
        </w:rPr>
        <w:t>needed</w:t>
      </w:r>
      <w:r w:rsidRPr="00FF37D2">
        <w:rPr>
          <w:rFonts w:ascii="Arial" w:hAnsi="Arial" w:cs="Arial"/>
          <w:i/>
          <w:sz w:val="18"/>
          <w:szCs w:val="18"/>
        </w:rPr>
        <w:t>.</w:t>
      </w:r>
    </w:p>
    <w:p w:rsidR="00044401" w:rsidRPr="00FF37D2" w:rsidRDefault="00044401" w:rsidP="00044401">
      <w:pPr>
        <w:pStyle w:val="Default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 w:rsidRPr="00FF37D2">
        <w:rPr>
          <w:rFonts w:ascii="Arial" w:hAnsi="Arial" w:cs="Arial"/>
          <w:i/>
          <w:sz w:val="18"/>
          <w:szCs w:val="18"/>
        </w:rPr>
        <w:t>Please also provide:</w:t>
      </w:r>
    </w:p>
    <w:p w:rsidR="00FF37D2" w:rsidRPr="00FF37D2" w:rsidRDefault="00044401" w:rsidP="00FF37D2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F37D2">
        <w:rPr>
          <w:rFonts w:ascii="Arial" w:hAnsi="Arial" w:cs="Arial"/>
          <w:i/>
          <w:sz w:val="18"/>
          <w:szCs w:val="18"/>
        </w:rPr>
        <w:t xml:space="preserve">An update to the original Investment Brief (Financial Spreadsheet and </w:t>
      </w:r>
      <w:r w:rsidR="006D1B9C" w:rsidRPr="00FF37D2">
        <w:rPr>
          <w:rFonts w:ascii="Arial" w:hAnsi="Arial" w:cs="Arial"/>
          <w:i/>
          <w:sz w:val="18"/>
          <w:szCs w:val="18"/>
        </w:rPr>
        <w:t>Brief Word Document)</w:t>
      </w:r>
    </w:p>
    <w:p w:rsidR="00422D66" w:rsidRPr="006D1B9C" w:rsidRDefault="00FF37D2" w:rsidP="00FF37D2">
      <w:pPr>
        <w:pStyle w:val="Default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F37D2">
        <w:rPr>
          <w:rFonts w:ascii="Arial" w:hAnsi="Arial" w:cs="Arial"/>
          <w:i/>
          <w:sz w:val="18"/>
          <w:szCs w:val="18"/>
        </w:rPr>
        <w:t xml:space="preserve"> </w:t>
      </w:r>
      <w:r w:rsidR="006D1B9C" w:rsidRPr="00FF37D2">
        <w:rPr>
          <w:rFonts w:ascii="Arial" w:hAnsi="Arial" w:cs="Arial"/>
          <w:i/>
          <w:sz w:val="18"/>
          <w:szCs w:val="18"/>
        </w:rPr>
        <w:t>A high level project plan that will also depict key milestones, associated dates and required funding for each</w:t>
      </w:r>
      <w:r w:rsidR="001D667A">
        <w:rPr>
          <w:rFonts w:ascii="Arial" w:hAnsi="Arial" w:cs="Arial"/>
          <w:i/>
          <w:sz w:val="18"/>
          <w:szCs w:val="18"/>
        </w:rPr>
        <w:t xml:space="preserve"> milestone</w:t>
      </w:r>
      <w:r w:rsidR="006D1B9C" w:rsidRPr="00FF37D2">
        <w:rPr>
          <w:rFonts w:ascii="Arial" w:hAnsi="Arial" w:cs="Arial"/>
          <w:i/>
        </w:rPr>
        <w:t xml:space="preserve"> </w:t>
      </w:r>
      <w:r w:rsidR="00044401" w:rsidRPr="00FF37D2">
        <w:rPr>
          <w:rFonts w:ascii="Arial" w:hAnsi="Arial" w:cs="Arial"/>
          <w:i/>
          <w:sz w:val="22"/>
          <w:szCs w:val="22"/>
        </w:rPr>
        <w:tab/>
      </w:r>
      <w:r w:rsidR="00422D66" w:rsidRPr="00FF37D2">
        <w:rPr>
          <w:rFonts w:ascii="Arial" w:hAnsi="Arial" w:cs="Arial"/>
          <w:i/>
          <w:sz w:val="22"/>
          <w:szCs w:val="22"/>
        </w:rPr>
        <w:tab/>
      </w:r>
      <w:r w:rsidR="00422D66" w:rsidRPr="006D1B9C">
        <w:rPr>
          <w:rFonts w:ascii="Arial" w:hAnsi="Arial" w:cs="Arial"/>
          <w:sz w:val="22"/>
          <w:szCs w:val="22"/>
        </w:rPr>
        <w:tab/>
      </w:r>
      <w:r w:rsidR="00422D66" w:rsidRPr="006D1B9C">
        <w:rPr>
          <w:rFonts w:ascii="Arial" w:hAnsi="Arial" w:cs="Arial"/>
          <w:sz w:val="22"/>
          <w:szCs w:val="22"/>
        </w:rPr>
        <w:tab/>
      </w:r>
      <w:r w:rsidR="00422D66" w:rsidRPr="006D1B9C">
        <w:rPr>
          <w:rFonts w:ascii="Arial" w:hAnsi="Arial" w:cs="Arial"/>
          <w:sz w:val="22"/>
          <w:szCs w:val="22"/>
        </w:rPr>
        <w:tab/>
      </w:r>
      <w:r w:rsidR="00422D66" w:rsidRPr="006D1B9C">
        <w:rPr>
          <w:rFonts w:ascii="Arial" w:hAnsi="Arial" w:cs="Arial"/>
          <w:sz w:val="22"/>
          <w:szCs w:val="22"/>
        </w:rPr>
        <w:tab/>
      </w:r>
    </w:p>
    <w:p w:rsidR="00AC2C1A" w:rsidRDefault="00AC2C1A" w:rsidP="00F35100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4045"/>
        <w:gridCol w:w="3420"/>
        <w:gridCol w:w="1620"/>
        <w:gridCol w:w="1800"/>
      </w:tblGrid>
      <w:tr w:rsidR="003F75FB" w:rsidTr="00394179">
        <w:trPr>
          <w:trHeight w:val="368"/>
        </w:trPr>
        <w:tc>
          <w:tcPr>
            <w:tcW w:w="4045" w:type="dxa"/>
          </w:tcPr>
          <w:p w:rsidR="009E3295" w:rsidRDefault="009E3295" w:rsidP="00394179">
            <w:pPr>
              <w:pStyle w:val="Default"/>
              <w:tabs>
                <w:tab w:val="left" w:pos="1147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Change Description</w:t>
            </w:r>
          </w:p>
        </w:tc>
        <w:tc>
          <w:tcPr>
            <w:tcW w:w="3420" w:type="dxa"/>
          </w:tcPr>
          <w:p w:rsidR="009E3295" w:rsidRDefault="009E3295" w:rsidP="00EE1080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Rationale for Change</w:t>
            </w:r>
          </w:p>
        </w:tc>
        <w:tc>
          <w:tcPr>
            <w:tcW w:w="1620" w:type="dxa"/>
          </w:tcPr>
          <w:p w:rsidR="009E3295" w:rsidRDefault="009E3295" w:rsidP="00F35100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Amount of Additional Funding ($$)</w:t>
            </w:r>
          </w:p>
        </w:tc>
        <w:tc>
          <w:tcPr>
            <w:tcW w:w="1800" w:type="dxa"/>
          </w:tcPr>
          <w:p w:rsidR="009E3295" w:rsidRDefault="003F75FB" w:rsidP="003F75FB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="00531993">
              <w:rPr>
                <w:rFonts w:ascii="Arial" w:hAnsi="Arial" w:cs="Arial"/>
                <w:b/>
                <w:sz w:val="22"/>
                <w:szCs w:val="22"/>
              </w:rPr>
              <w:t>additional</w:t>
            </w:r>
            <w:r w:rsidR="009E3295">
              <w:rPr>
                <w:rFonts w:ascii="Arial" w:hAnsi="Arial" w:cs="Arial"/>
                <w:b/>
                <w:sz w:val="22"/>
                <w:szCs w:val="22"/>
              </w:rPr>
              <w:t xml:space="preserve"> funding is required</w:t>
            </w:r>
          </w:p>
        </w:tc>
      </w:tr>
      <w:tr w:rsidR="003F75FB" w:rsidTr="005071FE">
        <w:trPr>
          <w:trHeight w:val="1160"/>
        </w:trPr>
        <w:tc>
          <w:tcPr>
            <w:tcW w:w="4045" w:type="dxa"/>
          </w:tcPr>
          <w:p w:rsidR="009E3295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071FE" w:rsidRPr="00AA76AD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Consultants</w:t>
            </w:r>
          </w:p>
        </w:tc>
        <w:tc>
          <w:tcPr>
            <w:tcW w:w="3420" w:type="dxa"/>
          </w:tcPr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9E3295" w:rsidRPr="00AA76AD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 of IV&amp;V vendor, staff augmentation at  BEST, increase to First Data contract, increased change management costs</w:t>
            </w:r>
          </w:p>
        </w:tc>
        <w:tc>
          <w:tcPr>
            <w:tcW w:w="1620" w:type="dxa"/>
          </w:tcPr>
          <w:p w:rsidR="009E3295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071FE" w:rsidRDefault="005071FE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556,818</w:t>
            </w:r>
          </w:p>
          <w:p w:rsidR="005071FE" w:rsidRDefault="005071FE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071FE">
              <w:rPr>
                <w:rFonts w:ascii="Arial" w:hAnsi="Arial" w:cs="Arial"/>
                <w:sz w:val="18"/>
                <w:szCs w:val="18"/>
                <w:u w:val="single"/>
              </w:rPr>
              <w:t>677,000</w:t>
            </w:r>
          </w:p>
          <w:p w:rsidR="005071FE" w:rsidRPr="005071FE" w:rsidRDefault="005071FE" w:rsidP="005071FE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071FE">
              <w:rPr>
                <w:rFonts w:ascii="Arial" w:hAnsi="Arial" w:cs="Arial"/>
                <w:b/>
                <w:sz w:val="18"/>
                <w:szCs w:val="18"/>
              </w:rPr>
              <w:t>1,233,818</w:t>
            </w:r>
          </w:p>
        </w:tc>
        <w:tc>
          <w:tcPr>
            <w:tcW w:w="1800" w:type="dxa"/>
          </w:tcPr>
          <w:p w:rsidR="009E3295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071FE" w:rsidRDefault="005071FE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2015</w:t>
            </w:r>
          </w:p>
          <w:p w:rsidR="005071FE" w:rsidRDefault="005071FE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2016</w:t>
            </w:r>
          </w:p>
          <w:p w:rsidR="005071FE" w:rsidRPr="005071FE" w:rsidRDefault="005071FE" w:rsidP="005071FE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3F75FB" w:rsidTr="005071FE">
        <w:trPr>
          <w:trHeight w:val="1133"/>
        </w:trPr>
        <w:tc>
          <w:tcPr>
            <w:tcW w:w="4045" w:type="dxa"/>
          </w:tcPr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9E3295" w:rsidRPr="00AA76AD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Equipment</w:t>
            </w:r>
          </w:p>
        </w:tc>
        <w:tc>
          <w:tcPr>
            <w:tcW w:w="3420" w:type="dxa"/>
          </w:tcPr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9E3295" w:rsidRPr="00AA76AD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 of telephony and Deloitte hosting environment, increased hardware and software costs</w:t>
            </w:r>
          </w:p>
        </w:tc>
        <w:tc>
          <w:tcPr>
            <w:tcW w:w="1620" w:type="dxa"/>
          </w:tcPr>
          <w:p w:rsidR="009E3295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071FE" w:rsidRDefault="005071FE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1,940,338</w:t>
            </w:r>
          </w:p>
          <w:p w:rsidR="005071FE" w:rsidRDefault="005071FE" w:rsidP="005071F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66,102</w:t>
            </w:r>
          </w:p>
          <w:p w:rsidR="005071FE" w:rsidRDefault="005071FE" w:rsidP="005071FE">
            <w:pPr>
              <w:pStyle w:val="Default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5071FE">
              <w:rPr>
                <w:rFonts w:ascii="Arial" w:hAnsi="Arial" w:cs="Arial"/>
                <w:sz w:val="18"/>
                <w:szCs w:val="18"/>
                <w:u w:val="single"/>
              </w:rPr>
              <w:t>49,920</w:t>
            </w:r>
          </w:p>
          <w:p w:rsidR="005071FE" w:rsidRPr="005071FE" w:rsidRDefault="005071FE" w:rsidP="005071FE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2,056,360</w:t>
            </w:r>
          </w:p>
        </w:tc>
        <w:tc>
          <w:tcPr>
            <w:tcW w:w="1800" w:type="dxa"/>
          </w:tcPr>
          <w:p w:rsidR="009E3295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071FE" w:rsidRDefault="005071FE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2015</w:t>
            </w:r>
          </w:p>
          <w:p w:rsidR="005071FE" w:rsidRDefault="005071FE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2016</w:t>
            </w:r>
          </w:p>
          <w:p w:rsidR="005071FE" w:rsidRDefault="005071FE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2017</w:t>
            </w:r>
          </w:p>
          <w:p w:rsidR="005071FE" w:rsidRPr="005071FE" w:rsidRDefault="005071FE" w:rsidP="005071FE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3F75FB" w:rsidTr="005071FE">
        <w:trPr>
          <w:trHeight w:val="773"/>
        </w:trPr>
        <w:tc>
          <w:tcPr>
            <w:tcW w:w="4045" w:type="dxa"/>
          </w:tcPr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9E3295" w:rsidRPr="00AA76AD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3420" w:type="dxa"/>
          </w:tcPr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9E3295" w:rsidRPr="00AA76AD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Unanticipated space needs</w:t>
            </w:r>
          </w:p>
        </w:tc>
        <w:tc>
          <w:tcPr>
            <w:tcW w:w="1620" w:type="dxa"/>
          </w:tcPr>
          <w:p w:rsidR="009E3295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071FE" w:rsidRPr="005071FE" w:rsidRDefault="005071FE" w:rsidP="005071FE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26,593</w:t>
            </w:r>
          </w:p>
        </w:tc>
        <w:tc>
          <w:tcPr>
            <w:tcW w:w="1800" w:type="dxa"/>
          </w:tcPr>
          <w:p w:rsidR="009E3295" w:rsidRDefault="009E329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071FE" w:rsidRPr="00AA76AD" w:rsidRDefault="005071FE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2015</w:t>
            </w:r>
          </w:p>
        </w:tc>
      </w:tr>
      <w:tr w:rsidR="005071FE" w:rsidTr="005071FE">
        <w:trPr>
          <w:trHeight w:val="773"/>
        </w:trPr>
        <w:tc>
          <w:tcPr>
            <w:tcW w:w="4045" w:type="dxa"/>
          </w:tcPr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Contractuals</w:t>
            </w:r>
          </w:p>
        </w:tc>
        <w:tc>
          <w:tcPr>
            <w:tcW w:w="3420" w:type="dxa"/>
          </w:tcPr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Final ImpaCT DDI contract higher than anticipated, change order for Financial Management, additional costs for ImpaCT interfaces with other systems</w:t>
            </w:r>
          </w:p>
        </w:tc>
        <w:tc>
          <w:tcPr>
            <w:tcW w:w="1620" w:type="dxa"/>
          </w:tcPr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5071FE" w:rsidRDefault="00085955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887,571</w:t>
            </w:r>
          </w:p>
          <w:p w:rsidR="00085955" w:rsidRDefault="00085955" w:rsidP="005071FE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5955">
              <w:rPr>
                <w:rFonts w:ascii="Arial" w:hAnsi="Arial" w:cs="Arial"/>
                <w:sz w:val="18"/>
                <w:szCs w:val="18"/>
                <w:u w:val="single"/>
              </w:rPr>
              <w:t>872,562</w:t>
            </w:r>
          </w:p>
          <w:p w:rsidR="00085955" w:rsidRPr="00085955" w:rsidRDefault="00085955" w:rsidP="00085955">
            <w:pPr>
              <w:pStyle w:val="Defaul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1,760,133</w:t>
            </w:r>
          </w:p>
        </w:tc>
        <w:tc>
          <w:tcPr>
            <w:tcW w:w="1800" w:type="dxa"/>
          </w:tcPr>
          <w:p w:rsidR="005071FE" w:rsidRDefault="005071FE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085955" w:rsidRDefault="00085955" w:rsidP="0008595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2016</w:t>
            </w:r>
          </w:p>
          <w:p w:rsidR="00085955" w:rsidRDefault="00085955" w:rsidP="0008595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2017</w:t>
            </w:r>
          </w:p>
          <w:p w:rsidR="00085955" w:rsidRPr="00085955" w:rsidRDefault="00085955" w:rsidP="00085955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085955" w:rsidTr="005071FE">
        <w:trPr>
          <w:trHeight w:val="773"/>
        </w:trPr>
        <w:tc>
          <w:tcPr>
            <w:tcW w:w="4045" w:type="dxa"/>
          </w:tcPr>
          <w:p w:rsidR="00085955" w:rsidRDefault="0008595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085955" w:rsidRDefault="0008595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Summary of All Years</w:t>
            </w:r>
          </w:p>
        </w:tc>
        <w:tc>
          <w:tcPr>
            <w:tcW w:w="3420" w:type="dxa"/>
          </w:tcPr>
          <w:p w:rsidR="00085955" w:rsidRDefault="0008595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085955" w:rsidRDefault="0008595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</w:tcPr>
          <w:p w:rsidR="00085955" w:rsidRDefault="0008595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085955" w:rsidRDefault="00085955" w:rsidP="0008595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2,523,749</w:t>
            </w:r>
          </w:p>
          <w:p w:rsidR="00085955" w:rsidRDefault="00085955" w:rsidP="0008595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1,630,673</w:t>
            </w:r>
          </w:p>
          <w:p w:rsidR="00085955" w:rsidRDefault="00085955" w:rsidP="0008595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85955">
              <w:rPr>
                <w:rFonts w:ascii="Arial" w:hAnsi="Arial" w:cs="Arial"/>
                <w:sz w:val="18"/>
                <w:szCs w:val="18"/>
                <w:u w:val="single"/>
              </w:rPr>
              <w:t xml:space="preserve">   922,482</w:t>
            </w:r>
          </w:p>
          <w:p w:rsidR="00085955" w:rsidRPr="00085955" w:rsidRDefault="00085955" w:rsidP="00085955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5955">
              <w:rPr>
                <w:rFonts w:ascii="Arial" w:hAnsi="Arial" w:cs="Arial"/>
                <w:b/>
                <w:sz w:val="18"/>
                <w:szCs w:val="18"/>
              </w:rPr>
              <w:t>5,076,904</w:t>
            </w:r>
          </w:p>
        </w:tc>
        <w:tc>
          <w:tcPr>
            <w:tcW w:w="1800" w:type="dxa"/>
          </w:tcPr>
          <w:p w:rsidR="00085955" w:rsidRDefault="00085955" w:rsidP="00F35100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  <w:p w:rsidR="00085955" w:rsidRDefault="00085955" w:rsidP="0008595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2015</w:t>
            </w:r>
          </w:p>
          <w:p w:rsidR="00085955" w:rsidRDefault="00085955" w:rsidP="0008595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2016</w:t>
            </w:r>
          </w:p>
          <w:p w:rsidR="00085955" w:rsidRDefault="00085955" w:rsidP="00085955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SFY 2017</w:t>
            </w:r>
          </w:p>
          <w:p w:rsidR="00085955" w:rsidRDefault="00085955" w:rsidP="00085955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:rsidR="00085955" w:rsidRPr="00085955" w:rsidRDefault="00085955" w:rsidP="00085955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CE222E" w:rsidRDefault="00CE222E" w:rsidP="00F35100">
      <w:pPr>
        <w:pStyle w:val="Default"/>
        <w:rPr>
          <w:rFonts w:ascii="Arial" w:hAnsi="Arial" w:cs="Arial"/>
          <w:b/>
          <w:sz w:val="22"/>
          <w:szCs w:val="22"/>
        </w:rPr>
      </w:pPr>
    </w:p>
    <w:p w:rsidR="004E447A" w:rsidRDefault="004E447A" w:rsidP="00F35100">
      <w:pPr>
        <w:pStyle w:val="Default"/>
        <w:rPr>
          <w:rFonts w:ascii="Arial" w:hAnsi="Arial" w:cs="Arial"/>
          <w:sz w:val="22"/>
          <w:szCs w:val="22"/>
        </w:rPr>
      </w:pPr>
    </w:p>
    <w:p w:rsidR="004E447A" w:rsidRDefault="004E447A" w:rsidP="00F35100">
      <w:pPr>
        <w:pStyle w:val="Default"/>
        <w:rPr>
          <w:rFonts w:ascii="Arial" w:hAnsi="Arial" w:cs="Arial"/>
          <w:sz w:val="22"/>
          <w:szCs w:val="22"/>
        </w:rPr>
      </w:pPr>
    </w:p>
    <w:p w:rsidR="004E447A" w:rsidRDefault="004E447A" w:rsidP="00F35100">
      <w:pPr>
        <w:pStyle w:val="Default"/>
        <w:rPr>
          <w:rFonts w:ascii="Arial" w:hAnsi="Arial" w:cs="Arial"/>
          <w:sz w:val="22"/>
          <w:szCs w:val="22"/>
        </w:rPr>
      </w:pPr>
    </w:p>
    <w:sectPr w:rsidR="004E447A" w:rsidSect="00C753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B1A" w:rsidRDefault="00DE2B1A" w:rsidP="002E4FAD">
      <w:pPr>
        <w:spacing w:line="240" w:lineRule="auto"/>
      </w:pPr>
      <w:r>
        <w:separator/>
      </w:r>
    </w:p>
  </w:endnote>
  <w:endnote w:type="continuationSeparator" w:id="0">
    <w:p w:rsidR="00DE2B1A" w:rsidRDefault="00DE2B1A" w:rsidP="002E4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B1A" w:rsidRDefault="00DE2B1A" w:rsidP="002E4FAD">
      <w:pPr>
        <w:spacing w:line="240" w:lineRule="auto"/>
      </w:pPr>
      <w:r>
        <w:separator/>
      </w:r>
    </w:p>
  </w:footnote>
  <w:footnote w:type="continuationSeparator" w:id="0">
    <w:p w:rsidR="00DE2B1A" w:rsidRDefault="00DE2B1A" w:rsidP="002E4F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F40FA"/>
    <w:multiLevelType w:val="hybridMultilevel"/>
    <w:tmpl w:val="DA8E2B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F3BA0"/>
    <w:multiLevelType w:val="hybridMultilevel"/>
    <w:tmpl w:val="700A8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3CC304">
      <w:start w:val="1"/>
      <w:numFmt w:val="lowerLetter"/>
      <w:lvlText w:val="%2."/>
      <w:lvlJc w:val="left"/>
      <w:pPr>
        <w:ind w:left="1440" w:hanging="360"/>
      </w:pPr>
      <w:rPr>
        <w:b w:val="0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00"/>
    <w:rsid w:val="000024D9"/>
    <w:rsid w:val="00044401"/>
    <w:rsid w:val="00085955"/>
    <w:rsid w:val="000A2998"/>
    <w:rsid w:val="000B10E1"/>
    <w:rsid w:val="001B38B3"/>
    <w:rsid w:val="001D667A"/>
    <w:rsid w:val="00231C32"/>
    <w:rsid w:val="002B1DA6"/>
    <w:rsid w:val="002D0F47"/>
    <w:rsid w:val="002D1E43"/>
    <w:rsid w:val="002E4FAD"/>
    <w:rsid w:val="003178E3"/>
    <w:rsid w:val="00371656"/>
    <w:rsid w:val="00394179"/>
    <w:rsid w:val="003B2D96"/>
    <w:rsid w:val="003F75FB"/>
    <w:rsid w:val="00422D66"/>
    <w:rsid w:val="0044625B"/>
    <w:rsid w:val="004E447A"/>
    <w:rsid w:val="004F3C5D"/>
    <w:rsid w:val="005071FE"/>
    <w:rsid w:val="00531993"/>
    <w:rsid w:val="005417EF"/>
    <w:rsid w:val="00543875"/>
    <w:rsid w:val="005766F4"/>
    <w:rsid w:val="005B7CBE"/>
    <w:rsid w:val="006038F1"/>
    <w:rsid w:val="00643310"/>
    <w:rsid w:val="006C2DB8"/>
    <w:rsid w:val="006D1B9C"/>
    <w:rsid w:val="00717475"/>
    <w:rsid w:val="00733E91"/>
    <w:rsid w:val="009458BE"/>
    <w:rsid w:val="00965744"/>
    <w:rsid w:val="009C6767"/>
    <w:rsid w:val="009E2CFC"/>
    <w:rsid w:val="009E3295"/>
    <w:rsid w:val="009E531F"/>
    <w:rsid w:val="009F43FA"/>
    <w:rsid w:val="00A57B6E"/>
    <w:rsid w:val="00AA76AD"/>
    <w:rsid w:val="00AC2C1A"/>
    <w:rsid w:val="00B24AA0"/>
    <w:rsid w:val="00B31682"/>
    <w:rsid w:val="00BF1CDA"/>
    <w:rsid w:val="00C47E62"/>
    <w:rsid w:val="00C753ED"/>
    <w:rsid w:val="00CE222E"/>
    <w:rsid w:val="00D85DBB"/>
    <w:rsid w:val="00DA56EB"/>
    <w:rsid w:val="00DC7DD0"/>
    <w:rsid w:val="00DE2B1A"/>
    <w:rsid w:val="00E26503"/>
    <w:rsid w:val="00EA5289"/>
    <w:rsid w:val="00EC5BE9"/>
    <w:rsid w:val="00EE1080"/>
    <w:rsid w:val="00EE3616"/>
    <w:rsid w:val="00F26151"/>
    <w:rsid w:val="00F35100"/>
    <w:rsid w:val="00F742CC"/>
    <w:rsid w:val="00F76396"/>
    <w:rsid w:val="00F80B34"/>
    <w:rsid w:val="00FA1E6C"/>
    <w:rsid w:val="00FE0E52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7CD4A53-F888-4710-B3A6-541016FA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3510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51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4F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FAD"/>
  </w:style>
  <w:style w:type="paragraph" w:styleId="Footer">
    <w:name w:val="footer"/>
    <w:basedOn w:val="Normal"/>
    <w:link w:val="FooterChar"/>
    <w:uiPriority w:val="99"/>
    <w:unhideWhenUsed/>
    <w:rsid w:val="002E4F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FAD"/>
  </w:style>
  <w:style w:type="paragraph" w:styleId="BalloonText">
    <w:name w:val="Balloon Text"/>
    <w:basedOn w:val="Normal"/>
    <w:link w:val="BalloonTextChar"/>
    <w:uiPriority w:val="99"/>
    <w:semiHidden/>
    <w:unhideWhenUsed/>
    <w:rsid w:val="00FA1E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E6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D0F47"/>
    <w:rPr>
      <w:color w:val="808080"/>
    </w:rPr>
  </w:style>
  <w:style w:type="table" w:styleId="TableGrid">
    <w:name w:val="Table Grid"/>
    <w:basedOn w:val="TableNormal"/>
    <w:uiPriority w:val="59"/>
    <w:rsid w:val="0004440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1B9C"/>
    <w:pPr>
      <w:spacing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reganmic</dc:creator>
  <cp:lastModifiedBy>Hadfield, Jim</cp:lastModifiedBy>
  <cp:revision>4</cp:revision>
  <cp:lastPrinted>2014-05-05T15:53:00Z</cp:lastPrinted>
  <dcterms:created xsi:type="dcterms:W3CDTF">2014-05-06T12:16:00Z</dcterms:created>
  <dcterms:modified xsi:type="dcterms:W3CDTF">2014-05-09T13:37:00Z</dcterms:modified>
</cp:coreProperties>
</file>