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397" w:rsidRDefault="006E4397" w:rsidP="006E4397">
      <w:r>
        <w:t>FY-1</w:t>
      </w:r>
      <w:r w:rsidR="005D6F49">
        <w:t>5</w:t>
      </w:r>
      <w:r>
        <w:t xml:space="preserve"> Investme</w:t>
      </w:r>
      <w:r w:rsidR="003522E0">
        <w:t>n</w:t>
      </w:r>
      <w:r>
        <w:t>t Brief</w:t>
      </w:r>
    </w:p>
    <w:p w:rsidR="00E95E26" w:rsidRPr="00E95E26" w:rsidRDefault="00344D9E" w:rsidP="00E95E26">
      <w:pPr>
        <w:rPr>
          <w:b/>
          <w:u w:val="single"/>
        </w:rPr>
      </w:pPr>
      <w:r>
        <w:rPr>
          <w:b/>
          <w:noProof/>
          <w:u w:val="single"/>
        </w:rPr>
        <mc:AlternateContent>
          <mc:Choice Requires="wps">
            <w:drawing>
              <wp:anchor distT="0" distB="0" distL="114300" distR="114300" simplePos="0" relativeHeight="251689984" behindDoc="0" locked="0" layoutInCell="1" allowOverlap="1">
                <wp:simplePos x="0" y="0"/>
                <wp:positionH relativeFrom="column">
                  <wp:posOffset>800100</wp:posOffset>
                </wp:positionH>
                <wp:positionV relativeFrom="paragraph">
                  <wp:posOffset>382270</wp:posOffset>
                </wp:positionV>
                <wp:extent cx="4438650" cy="266065"/>
                <wp:effectExtent l="9525" t="10160" r="9525" b="9525"/>
                <wp:wrapNone/>
                <wp:docPr id="2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266065"/>
                        </a:xfrm>
                        <a:prstGeom prst="rect">
                          <a:avLst/>
                        </a:prstGeom>
                        <a:solidFill>
                          <a:srgbClr val="FFFFFF"/>
                        </a:solidFill>
                        <a:ln w="9525">
                          <a:solidFill>
                            <a:srgbClr val="000000"/>
                          </a:solidFill>
                          <a:miter lim="800000"/>
                          <a:headEnd/>
                          <a:tailEnd/>
                        </a:ln>
                      </wps:spPr>
                      <wps:txbx>
                        <w:txbxContent>
                          <w:p w:rsidR="00674DF2" w:rsidRDefault="00674DF2">
                            <w:r>
                              <w:t>SACWIS Replacement Project – Planning Phase</w:t>
                            </w:r>
                            <w:r w:rsidR="001C42D6">
                              <w:t xml:space="preserve"> &amp; VDI Infrastructure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26" type="#_x0000_t202" style="position:absolute;margin-left:63pt;margin-top:30.1pt;width:349.5pt;height:20.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">
                <v:textbox>
                  <w:txbxContent>
                    <w:p w:rsidR="00674DF2" w:rsidRDefault="00674DF2">
                      <w:r>
                        <w:t>SACWIS Replacement Project – Planning Phase</w:t>
                      </w:r>
                      <w:r w:rsidR="001C42D6">
                        <w:t xml:space="preserve"> &amp; VDI Infrastructure</w:t>
                      </w:r>
                    </w:p>
                  </w:txbxContent>
                </v:textbox>
              </v:shape>
            </w:pict>
          </mc:Fallback>
        </mc:AlternateContent>
      </w:r>
      <w:r w:rsidR="00E95E26" w:rsidRPr="003522E0">
        <w:rPr>
          <w:b/>
          <w:sz w:val="32"/>
          <w:szCs w:val="32"/>
        </w:rPr>
        <w:t>I.</w:t>
      </w:r>
      <w:r w:rsidR="00E95E26" w:rsidRPr="00E95E26">
        <w:rPr>
          <w:b/>
        </w:rPr>
        <w:t xml:space="preserve">  </w:t>
      </w:r>
      <w:r w:rsidR="00E95E26" w:rsidRPr="003522E0">
        <w:rPr>
          <w:b/>
          <w:sz w:val="32"/>
          <w:szCs w:val="32"/>
          <w:u w:val="single"/>
        </w:rPr>
        <w:t xml:space="preserve">Project </w:t>
      </w:r>
      <w:r w:rsidR="00AC1B95" w:rsidRPr="003522E0">
        <w:rPr>
          <w:b/>
          <w:sz w:val="32"/>
          <w:szCs w:val="32"/>
          <w:u w:val="single"/>
        </w:rPr>
        <w:t>Identification</w:t>
      </w:r>
      <w:r w:rsidR="00E95E26" w:rsidRPr="00E95E26">
        <w:rPr>
          <w:b/>
          <w:u w:val="single"/>
        </w:rPr>
        <w:t xml:space="preserve"> </w:t>
      </w:r>
    </w:p>
    <w:p w:rsidR="00E658D6" w:rsidRDefault="006E4397" w:rsidP="006E4397">
      <w:pPr>
        <w:rPr>
          <w:b/>
          <w:u w:val="single"/>
        </w:rPr>
      </w:pPr>
      <w:r w:rsidRPr="00D54CC4">
        <w:rPr>
          <w:b/>
        </w:rPr>
        <w:t>Project Title</w:t>
      </w:r>
      <w:r w:rsidR="00E658D6" w:rsidRPr="00D54CC4">
        <w:rPr>
          <w:b/>
        </w:rPr>
        <w:t>:</w:t>
      </w:r>
      <w:r w:rsidR="004D315E" w:rsidRPr="00D54CC4">
        <w:rPr>
          <w:b/>
        </w:rPr>
        <w:t xml:space="preserve"> </w:t>
      </w:r>
      <w:r w:rsidR="004D315E">
        <w:rPr>
          <w:b/>
          <w:u w:val="single"/>
        </w:rPr>
        <w:t xml:space="preserve"> </w:t>
      </w:r>
    </w:p>
    <w:p w:rsidR="004D315E" w:rsidRDefault="00344D9E" w:rsidP="006E4397">
      <w:pPr>
        <w:rPr>
          <w:b/>
        </w:rPr>
      </w:pPr>
      <w:r>
        <w:rPr>
          <w:b/>
          <w:noProof/>
          <w:u w:val="single"/>
        </w:rPr>
        <mc:AlternateContent>
          <mc:Choice Requires="wps">
            <w:drawing>
              <wp:anchor distT="0" distB="0" distL="114300" distR="114300" simplePos="0" relativeHeight="251688960" behindDoc="0" locked="0" layoutInCell="1" allowOverlap="1">
                <wp:simplePos x="0" y="0"/>
                <wp:positionH relativeFrom="column">
                  <wp:posOffset>3571875</wp:posOffset>
                </wp:positionH>
                <wp:positionV relativeFrom="paragraph">
                  <wp:posOffset>228600</wp:posOffset>
                </wp:positionV>
                <wp:extent cx="1666875" cy="257175"/>
                <wp:effectExtent l="9525" t="10795" r="9525" b="8255"/>
                <wp:wrapNone/>
                <wp:docPr id="2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257175"/>
                        </a:xfrm>
                        <a:prstGeom prst="rect">
                          <a:avLst/>
                        </a:prstGeom>
                        <a:solidFill>
                          <a:srgbClr val="FFFFFF"/>
                        </a:solidFill>
                        <a:ln w="9525">
                          <a:solidFill>
                            <a:srgbClr val="000000"/>
                          </a:solidFill>
                          <a:miter lim="800000"/>
                          <a:headEnd/>
                          <a:tailEnd/>
                        </a:ln>
                      </wps:spPr>
                      <wps:txbx>
                        <w:txbxContent>
                          <w:p w:rsidR="00674DF2" w:rsidRDefault="00674DF2">
                            <w:r>
                              <w:t>DCFM1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27" type="#_x0000_t202" style="position:absolute;margin-left:281.25pt;margin-top:18pt;width:131.25pt;height:20.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">
                <v:textbox>
                  <w:txbxContent>
                    <w:p w:rsidR="00674DF2" w:rsidRDefault="00674DF2">
                      <w:r>
                        <w:t>DCFM1</w:t>
                      </w:r>
                    </w:p>
                  </w:txbxContent>
                </v:textbox>
              </v:shape>
            </w:pict>
          </mc:Fallback>
        </mc:AlternateContent>
      </w:r>
      <w:r>
        <w:rPr>
          <w:b/>
          <w:noProof/>
          <w:u w:val="single"/>
        </w:rPr>
        <mc:AlternateContent>
          <mc:Choice Requires="wps">
            <w:drawing>
              <wp:anchor distT="0" distB="0" distL="114300" distR="114300" simplePos="0" relativeHeight="251687936" behindDoc="0" locked="0" layoutInCell="1" allowOverlap="1">
                <wp:simplePos x="0" y="0"/>
                <wp:positionH relativeFrom="column">
                  <wp:posOffset>0</wp:posOffset>
                </wp:positionH>
                <wp:positionV relativeFrom="paragraph">
                  <wp:posOffset>228600</wp:posOffset>
                </wp:positionV>
                <wp:extent cx="3486150" cy="257175"/>
                <wp:effectExtent l="9525" t="10795" r="9525" b="8255"/>
                <wp:wrapNone/>
                <wp:docPr id="2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257175"/>
                        </a:xfrm>
                        <a:prstGeom prst="rect">
                          <a:avLst/>
                        </a:prstGeom>
                        <a:solidFill>
                          <a:srgbClr val="FFFFFF"/>
                        </a:solidFill>
                        <a:ln w="9525">
                          <a:solidFill>
                            <a:srgbClr val="000000"/>
                          </a:solidFill>
                          <a:miter lim="800000"/>
                          <a:headEnd/>
                          <a:tailEnd/>
                        </a:ln>
                      </wps:spPr>
                      <wps:txbx>
                        <w:txbxContent>
                          <w:p w:rsidR="00674DF2" w:rsidRDefault="00674DF2">
                            <w:r>
                              <w:t xml:space="preserve">Department of Children and </w:t>
                            </w:r>
                            <w:r w:rsidR="00A010C7">
                              <w:t>Families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28" type="#_x0000_t202" style="position:absolute;margin-left:0;margin-top:18pt;width:274.5pt;height:20.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">
                <v:textbox>
                  <w:txbxContent>
                    <w:p w:rsidR="00674DF2" w:rsidRDefault="00674DF2">
                      <w:r>
                        <w:t xml:space="preserve">Department of Children and </w:t>
                      </w:r>
                      <w:r w:rsidR="00A010C7">
                        <w:t>Families</w:t>
                      </w:r>
                    </w:p>
                  </w:txbxContent>
                </v:textbox>
              </v:shape>
            </w:pict>
          </mc:Fallback>
        </mc:AlternateContent>
      </w:r>
      <w:r w:rsidR="006E4397" w:rsidRPr="004D315E">
        <w:rPr>
          <w:b/>
        </w:rPr>
        <w:t xml:space="preserve">Agency </w:t>
      </w:r>
      <w:r w:rsidR="004D315E" w:rsidRPr="004D315E">
        <w:rPr>
          <w:b/>
        </w:rPr>
        <w:t>Name</w:t>
      </w:r>
      <w:r w:rsidR="004D315E">
        <w:rPr>
          <w:b/>
        </w:rPr>
        <w:tab/>
      </w:r>
      <w:r w:rsidR="004D315E">
        <w:rPr>
          <w:b/>
        </w:rPr>
        <w:tab/>
      </w:r>
      <w:r w:rsidR="004D315E">
        <w:rPr>
          <w:b/>
        </w:rPr>
        <w:tab/>
      </w:r>
      <w:r w:rsidR="004D315E">
        <w:rPr>
          <w:b/>
        </w:rPr>
        <w:tab/>
      </w:r>
      <w:r w:rsidR="004D315E">
        <w:rPr>
          <w:b/>
        </w:rPr>
        <w:tab/>
      </w:r>
      <w:r w:rsidR="004D315E">
        <w:rPr>
          <w:b/>
        </w:rPr>
        <w:tab/>
      </w:r>
      <w:r w:rsidR="004D315E">
        <w:rPr>
          <w:b/>
        </w:rPr>
        <w:tab/>
        <w:t>Agency Business Unit</w:t>
      </w:r>
    </w:p>
    <w:p w:rsidR="006E4397" w:rsidRPr="004D315E" w:rsidRDefault="004D315E" w:rsidP="006E4397">
      <w:pPr>
        <w:rPr>
          <w:b/>
        </w:rPr>
      </w:pPr>
      <w:r w:rsidRPr="004D315E">
        <w:rPr>
          <w:b/>
        </w:rPr>
        <w:t xml:space="preserve"> </w:t>
      </w:r>
    </w:p>
    <w:p w:rsidR="00640A2A" w:rsidRPr="00E658D6" w:rsidRDefault="00344D9E" w:rsidP="00640A2A">
      <w:pPr>
        <w:rPr>
          <w:b/>
          <w:u w:val="single"/>
        </w:rPr>
      </w:pPr>
      <w:r>
        <w:rPr>
          <w:b/>
          <w:noProof/>
          <w:sz w:val="32"/>
          <w:szCs w:val="32"/>
        </w:rPr>
        <mc:AlternateContent>
          <mc:Choice Requires="wps">
            <w:drawing>
              <wp:anchor distT="0" distB="0" distL="114300" distR="114300" simplePos="0" relativeHeight="251664384" behindDoc="0" locked="0" layoutInCell="1" allowOverlap="1">
                <wp:simplePos x="0" y="0"/>
                <wp:positionH relativeFrom="column">
                  <wp:posOffset>3571875</wp:posOffset>
                </wp:positionH>
                <wp:positionV relativeFrom="paragraph">
                  <wp:posOffset>182880</wp:posOffset>
                </wp:positionV>
                <wp:extent cx="1666875" cy="261620"/>
                <wp:effectExtent l="9525" t="11430" r="9525" b="12700"/>
                <wp:wrapNone/>
                <wp:docPr id="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261620"/>
                        </a:xfrm>
                        <a:prstGeom prst="rect">
                          <a:avLst/>
                        </a:prstGeom>
                        <a:solidFill>
                          <a:srgbClr val="FFFFFF"/>
                        </a:solidFill>
                        <a:ln w="9525">
                          <a:solidFill>
                            <a:srgbClr val="000000"/>
                          </a:solidFill>
                          <a:miter lim="800000"/>
                          <a:headEnd/>
                          <a:tailEnd/>
                        </a:ln>
                      </wps:spPr>
                      <wps:txbx>
                        <w:txbxContent>
                          <w:p w:rsidR="00674DF2" w:rsidRPr="00695A5A" w:rsidRDefault="00674DF2" w:rsidP="00695A5A">
                            <w:r>
                              <w:t>Cindy.butterfield@ct.gov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29" type="#_x0000_t202" style="position:absolute;margin-left:281.25pt;margin-top:14.4pt;width:131.25pt;height:20.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">
                <v:textbox>
                  <w:txbxContent>
                    <w:p w:rsidR="00674DF2" w:rsidRPr="00695A5A" w:rsidRDefault="00674DF2" w:rsidP="00695A5A">
                      <w:r>
                        <w:t>Cindy.butterfield@ct.gov</w:t>
                      </w:r>
                    </w:p>
                  </w:txbxContent>
                </v:textbox>
              </v:shape>
            </w:pict>
          </mc:Fallback>
        </mc:AlternateContent>
      </w:r>
      <w:r>
        <w:rPr>
          <w:b/>
          <w:noProof/>
          <w:u w:val="single"/>
        </w:rPr>
        <mc:AlternateContent>
          <mc:Choice Requires="wps">
            <w:drawing>
              <wp:anchor distT="0" distB="0" distL="114300" distR="114300" simplePos="0" relativeHeight="251675648" behindDoc="0" locked="0" layoutInCell="1" allowOverlap="1">
                <wp:simplePos x="0" y="0"/>
                <wp:positionH relativeFrom="column">
                  <wp:posOffset>3571875</wp:posOffset>
                </wp:positionH>
                <wp:positionV relativeFrom="paragraph">
                  <wp:posOffset>739775</wp:posOffset>
                </wp:positionV>
                <wp:extent cx="1666875" cy="261620"/>
                <wp:effectExtent l="9525" t="6350" r="9525" b="8255"/>
                <wp:wrapNone/>
                <wp:docPr id="2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261620"/>
                        </a:xfrm>
                        <a:prstGeom prst="rect">
                          <a:avLst/>
                        </a:prstGeom>
                        <a:solidFill>
                          <a:srgbClr val="FFFFFF"/>
                        </a:solidFill>
                        <a:ln w="9525">
                          <a:solidFill>
                            <a:srgbClr val="000000"/>
                          </a:solidFill>
                          <a:miter lim="800000"/>
                          <a:headEnd/>
                          <a:tailEnd/>
                        </a:ln>
                      </wps:spPr>
                      <wps:txbx>
                        <w:txbxContent>
                          <w:p w:rsidR="00674DF2" w:rsidRPr="00695A5A" w:rsidRDefault="00674DF2" w:rsidP="00695A5A">
                            <w:r>
                              <w:t>Dcfcommissioner@ct.gov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30" type="#_x0000_t202" style="position:absolute;margin-left:281.25pt;margin-top:58.25pt;width:131.25pt;height:20.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">
                <v:textbox>
                  <w:txbxContent>
                    <w:p w:rsidR="00674DF2" w:rsidRPr="00695A5A" w:rsidRDefault="00674DF2" w:rsidP="00695A5A">
                      <w:r>
                        <w:t>Dcfcommissioner@ct.gov</w:t>
                      </w:r>
                    </w:p>
                  </w:txbxContent>
                </v:textbox>
              </v:shape>
            </w:pict>
          </mc:Fallback>
        </mc:AlternateContent>
      </w:r>
      <w:r>
        <w:rPr>
          <w:b/>
          <w:noProof/>
          <w:sz w:val="32"/>
          <w:szCs w:val="32"/>
        </w:rPr>
        <mc:AlternateContent>
          <mc:Choice Requires="wps">
            <w:drawing>
              <wp:anchor distT="0" distB="0" distL="114300" distR="114300" simplePos="0" relativeHeight="251663360" behindDoc="0" locked="0" layoutInCell="1" allowOverlap="1">
                <wp:simplePos x="0" y="0"/>
                <wp:positionH relativeFrom="column">
                  <wp:posOffset>2092960</wp:posOffset>
                </wp:positionH>
                <wp:positionV relativeFrom="paragraph">
                  <wp:posOffset>182880</wp:posOffset>
                </wp:positionV>
                <wp:extent cx="1069340" cy="261620"/>
                <wp:effectExtent l="6985" t="11430" r="9525" b="12700"/>
                <wp:wrapNone/>
                <wp:docPr id="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340" cy="261620"/>
                        </a:xfrm>
                        <a:prstGeom prst="rect">
                          <a:avLst/>
                        </a:prstGeom>
                        <a:solidFill>
                          <a:srgbClr val="FFFFFF"/>
                        </a:solidFill>
                        <a:ln w="9525">
                          <a:solidFill>
                            <a:srgbClr val="000000"/>
                          </a:solidFill>
                          <a:miter lim="800000"/>
                          <a:headEnd/>
                          <a:tailEnd/>
                        </a:ln>
                      </wps:spPr>
                      <wps:txbx>
                        <w:txbxContent>
                          <w:p w:rsidR="00674DF2" w:rsidRPr="00695A5A" w:rsidRDefault="00674DF2" w:rsidP="00695A5A">
                            <w:r>
                              <w:t>860/550-6651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31" type="#_x0000_t202" style="position:absolute;margin-left:164.8pt;margin-top:14.4pt;width:84.2pt;height:20.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">
                <v:textbox>
                  <w:txbxContent>
                    <w:p w:rsidR="00674DF2" w:rsidRPr="00695A5A" w:rsidRDefault="00674DF2" w:rsidP="00695A5A">
                      <w:r>
                        <w:t>860/550-6651</w:t>
                      </w:r>
                    </w:p>
                  </w:txbxContent>
                </v:textbox>
              </v:shape>
            </w:pict>
          </mc:Fallback>
        </mc:AlternateContent>
      </w:r>
      <w:r>
        <w:rPr>
          <w:b/>
          <w:noProof/>
          <w:u w:val="single"/>
        </w:rPr>
        <mc:AlternateContent>
          <mc:Choice Requires="wps">
            <w:drawing>
              <wp:anchor distT="0" distB="0" distL="114300" distR="114300" simplePos="0" relativeHeight="251662336" behindDoc="0" locked="0" layoutInCell="1" allowOverlap="1">
                <wp:simplePos x="0" y="0"/>
                <wp:positionH relativeFrom="column">
                  <wp:posOffset>-85725</wp:posOffset>
                </wp:positionH>
                <wp:positionV relativeFrom="paragraph">
                  <wp:posOffset>182880</wp:posOffset>
                </wp:positionV>
                <wp:extent cx="1638300" cy="261620"/>
                <wp:effectExtent l="9525" t="11430" r="9525" b="12700"/>
                <wp:wrapNone/>
                <wp:docPr id="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261620"/>
                        </a:xfrm>
                        <a:prstGeom prst="rect">
                          <a:avLst/>
                        </a:prstGeom>
                        <a:solidFill>
                          <a:srgbClr val="FFFFFF"/>
                        </a:solidFill>
                        <a:ln w="9525">
                          <a:solidFill>
                            <a:srgbClr val="000000"/>
                          </a:solidFill>
                          <a:miter lim="800000"/>
                          <a:headEnd/>
                          <a:tailEnd/>
                        </a:ln>
                      </wps:spPr>
                      <wps:txbx>
                        <w:txbxContent>
                          <w:p w:rsidR="00674DF2" w:rsidRPr="00347553" w:rsidRDefault="00674DF2" w:rsidP="00347553">
                            <w:pPr>
                              <w:rPr>
                                <w:szCs w:val="20"/>
                              </w:rPr>
                            </w:pPr>
                            <w:r>
                              <w:rPr>
                                <w:szCs w:val="20"/>
                              </w:rPr>
                              <w:t>Cindy Butterfield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32" type="#_x0000_t202" style="position:absolute;margin-left:-6.75pt;margin-top:14.4pt;width:129pt;height:20.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">
                <v:textbox>
                  <w:txbxContent>
                    <w:p w:rsidR="00674DF2" w:rsidRPr="00347553" w:rsidRDefault="00674DF2" w:rsidP="00347553">
                      <w:pPr>
                        <w:rPr>
                          <w:szCs w:val="20"/>
                        </w:rPr>
                      </w:pPr>
                      <w:r>
                        <w:rPr>
                          <w:szCs w:val="20"/>
                        </w:rPr>
                        <w:t>Cindy Butterfield</w:t>
                      </w:r>
                    </w:p>
                  </w:txbxContent>
                </v:textbox>
              </v:shape>
            </w:pict>
          </mc:Fallback>
        </mc:AlternateContent>
      </w:r>
      <w:r w:rsidR="00626D45" w:rsidRPr="0038570C">
        <w:rPr>
          <w:b/>
        </w:rPr>
        <w:t>Your</w:t>
      </w:r>
      <w:r w:rsidR="00626D45">
        <w:rPr>
          <w:b/>
        </w:rPr>
        <w:t xml:space="preserve"> </w:t>
      </w:r>
      <w:r w:rsidR="00626D45" w:rsidRPr="0038570C">
        <w:rPr>
          <w:b/>
        </w:rPr>
        <w:t xml:space="preserve"> Name</w:t>
      </w:r>
      <w:r w:rsidR="00626D45" w:rsidRPr="00BB51CC">
        <w:rPr>
          <w:b/>
        </w:rPr>
        <w:t xml:space="preserve"> </w:t>
      </w:r>
      <w:r w:rsidR="00626D45" w:rsidRPr="0038570C">
        <w:t>(Submi</w:t>
      </w:r>
      <w:r w:rsidR="00626D45">
        <w:t>tter</w:t>
      </w:r>
      <w:r w:rsidR="00626D45" w:rsidRPr="0038570C">
        <w:t>)</w:t>
      </w:r>
      <w:r w:rsidR="00626D45" w:rsidRPr="001445B0">
        <w:t xml:space="preserve">          </w:t>
      </w:r>
      <w:r w:rsidR="00626D45">
        <w:rPr>
          <w:b/>
        </w:rPr>
        <w:t xml:space="preserve"> </w:t>
      </w:r>
      <w:r w:rsidR="00626D45">
        <w:rPr>
          <w:b/>
        </w:rPr>
        <w:tab/>
        <w:t xml:space="preserve">                   P</w:t>
      </w:r>
      <w:r w:rsidR="00626D45" w:rsidRPr="001445B0">
        <w:rPr>
          <w:b/>
        </w:rPr>
        <w:t xml:space="preserve">hone                </w:t>
      </w:r>
      <w:r w:rsidR="00626D45">
        <w:rPr>
          <w:b/>
        </w:rPr>
        <w:t xml:space="preserve">                        </w:t>
      </w:r>
      <w:r w:rsidR="00626D45" w:rsidRPr="001445B0">
        <w:rPr>
          <w:b/>
        </w:rPr>
        <w:t xml:space="preserve"> Email</w:t>
      </w:r>
      <w:r w:rsidR="00626D45">
        <w:rPr>
          <w:b/>
        </w:rPr>
        <w:t xml:space="preserve">    </w:t>
      </w:r>
      <w:r w:rsidR="00626D45">
        <w:rPr>
          <w:b/>
          <w:u w:val="single"/>
        </w:rPr>
        <w:t xml:space="preserve">   </w:t>
      </w:r>
      <w:r w:rsidR="00626D45">
        <w:rPr>
          <w:b/>
        </w:rPr>
        <w:br/>
      </w:r>
      <w:r w:rsidR="00626D45">
        <w:tab/>
        <w:t xml:space="preserve">             </w:t>
      </w:r>
      <w:r w:rsidR="00626D45" w:rsidRPr="001445B0">
        <w:rPr>
          <w:b/>
        </w:rPr>
        <w:t xml:space="preserve"> </w:t>
      </w:r>
    </w:p>
    <w:p w:rsidR="00640A2A" w:rsidRDefault="00344D9E" w:rsidP="00640A2A">
      <w:pPr>
        <w:rPr>
          <w:b/>
        </w:rPr>
      </w:pPr>
      <w:r>
        <w:rPr>
          <w:b/>
          <w:noProof/>
          <w:u w:val="single"/>
        </w:rPr>
        <mc:AlternateContent>
          <mc:Choice Requires="wps">
            <w:drawing>
              <wp:anchor distT="0" distB="0" distL="114300" distR="114300" simplePos="0" relativeHeight="251670528" behindDoc="0" locked="0" layoutInCell="1" allowOverlap="1">
                <wp:simplePos x="0" y="0"/>
                <wp:positionH relativeFrom="column">
                  <wp:posOffset>2092960</wp:posOffset>
                </wp:positionH>
                <wp:positionV relativeFrom="paragraph">
                  <wp:posOffset>220345</wp:posOffset>
                </wp:positionV>
                <wp:extent cx="1069340" cy="261620"/>
                <wp:effectExtent l="6985" t="5715" r="9525" b="8890"/>
                <wp:wrapNone/>
                <wp:docPr id="2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340" cy="261620"/>
                        </a:xfrm>
                        <a:prstGeom prst="rect">
                          <a:avLst/>
                        </a:prstGeom>
                        <a:solidFill>
                          <a:srgbClr val="FFFFFF"/>
                        </a:solidFill>
                        <a:ln w="9525">
                          <a:solidFill>
                            <a:srgbClr val="000000"/>
                          </a:solidFill>
                          <a:miter lim="800000"/>
                          <a:headEnd/>
                          <a:tailEnd/>
                        </a:ln>
                      </wps:spPr>
                      <wps:txbx>
                        <w:txbxContent>
                          <w:p w:rsidR="00674DF2" w:rsidRPr="00695A5A" w:rsidRDefault="00674DF2" w:rsidP="00695A5A">
                            <w:r>
                              <w:t>860/550-6354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33" type="#_x0000_t202" style="position:absolute;margin-left:164.8pt;margin-top:17.35pt;width:84.2pt;height:20.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">
                <v:textbox>
                  <w:txbxContent>
                    <w:p w:rsidR="00674DF2" w:rsidRPr="00695A5A" w:rsidRDefault="00674DF2" w:rsidP="00695A5A">
                      <w:r>
                        <w:t>860/550-6354</w:t>
                      </w:r>
                    </w:p>
                  </w:txbxContent>
                </v:textbox>
              </v:shape>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2092960</wp:posOffset>
                </wp:positionH>
                <wp:positionV relativeFrom="paragraph">
                  <wp:posOffset>868045</wp:posOffset>
                </wp:positionV>
                <wp:extent cx="1069340" cy="261620"/>
                <wp:effectExtent l="6985" t="5715" r="9525" b="8890"/>
                <wp:wrapNone/>
                <wp:docPr id="2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340" cy="261620"/>
                        </a:xfrm>
                        <a:prstGeom prst="rect">
                          <a:avLst/>
                        </a:prstGeom>
                        <a:solidFill>
                          <a:srgbClr val="FFFFFF"/>
                        </a:solidFill>
                        <a:ln w="9525">
                          <a:solidFill>
                            <a:srgbClr val="000000"/>
                          </a:solidFill>
                          <a:miter lim="800000"/>
                          <a:headEnd/>
                          <a:tailEnd/>
                        </a:ln>
                      </wps:spPr>
                      <wps:txbx>
                        <w:txbxContent>
                          <w:p w:rsidR="00674DF2" w:rsidRPr="00695A5A" w:rsidRDefault="00674DF2" w:rsidP="00695A5A">
                            <w:r>
                              <w:t>860/550-6480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34" type="#_x0000_t202" style="position:absolute;margin-left:164.8pt;margin-top:68.35pt;width:84.2pt;height:20.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">
                <v:textbox>
                  <w:txbxContent>
                    <w:p w:rsidR="00674DF2" w:rsidRPr="00695A5A" w:rsidRDefault="00674DF2" w:rsidP="00695A5A">
                      <w:r>
                        <w:t>860/550-6480</w:t>
                      </w:r>
                    </w:p>
                  </w:txbxContent>
                </v:textbox>
              </v:shape>
            </w:pict>
          </mc:Fallback>
        </mc:AlternateContent>
      </w:r>
      <w:r>
        <w:rPr>
          <w:b/>
          <w:noProof/>
          <w:sz w:val="32"/>
          <w:szCs w:val="32"/>
        </w:rPr>
        <mc:AlternateContent>
          <mc:Choice Requires="wps">
            <w:drawing>
              <wp:anchor distT="0" distB="0" distL="114300" distR="114300" simplePos="0" relativeHeight="251672576" behindDoc="0" locked="0" layoutInCell="1" allowOverlap="1">
                <wp:simplePos x="0" y="0"/>
                <wp:positionH relativeFrom="column">
                  <wp:posOffset>2092960</wp:posOffset>
                </wp:positionH>
                <wp:positionV relativeFrom="paragraph">
                  <wp:posOffset>1477645</wp:posOffset>
                </wp:positionV>
                <wp:extent cx="1069340" cy="261620"/>
                <wp:effectExtent l="6985" t="5715" r="9525" b="8890"/>
                <wp:wrapNone/>
                <wp:docPr id="1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340" cy="261620"/>
                        </a:xfrm>
                        <a:prstGeom prst="rect">
                          <a:avLst/>
                        </a:prstGeom>
                        <a:solidFill>
                          <a:srgbClr val="FFFFFF"/>
                        </a:solidFill>
                        <a:ln w="9525">
                          <a:solidFill>
                            <a:srgbClr val="000000"/>
                          </a:solidFill>
                          <a:miter lim="800000"/>
                          <a:headEnd/>
                          <a:tailEnd/>
                        </a:ln>
                      </wps:spPr>
                      <wps:txbx>
                        <w:txbxContent>
                          <w:p w:rsidR="00674DF2" w:rsidRPr="00695A5A" w:rsidRDefault="00674DF2" w:rsidP="00695A5A">
                            <w:r>
                              <w:t>860/550-6651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35" type="#_x0000_t202" style="position:absolute;margin-left:164.8pt;margin-top:116.35pt;width:84.2pt;height:20.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">
                <v:textbox>
                  <w:txbxContent>
                    <w:p w:rsidR="00674DF2" w:rsidRPr="00695A5A" w:rsidRDefault="00674DF2" w:rsidP="00695A5A">
                      <w:r>
                        <w:t>860/550-6651</w:t>
                      </w:r>
                    </w:p>
                  </w:txbxContent>
                </v:textbox>
              </v:shape>
            </w:pict>
          </mc:Fallback>
        </mc:AlternateContent>
      </w:r>
      <w:r>
        <w:rPr>
          <w:b/>
          <w:noProof/>
          <w:u w:val="single"/>
        </w:rPr>
        <mc:AlternateContent>
          <mc:Choice Requires="wps">
            <w:drawing>
              <wp:anchor distT="0" distB="0" distL="114300" distR="114300" simplePos="0" relativeHeight="251673600" behindDoc="0" locked="0" layoutInCell="1" allowOverlap="1">
                <wp:simplePos x="0" y="0"/>
                <wp:positionH relativeFrom="column">
                  <wp:posOffset>2092960</wp:posOffset>
                </wp:positionH>
                <wp:positionV relativeFrom="paragraph">
                  <wp:posOffset>2134870</wp:posOffset>
                </wp:positionV>
                <wp:extent cx="1069340" cy="261620"/>
                <wp:effectExtent l="6985" t="5715" r="9525" b="8890"/>
                <wp:wrapNone/>
                <wp:docPr id="1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340" cy="261620"/>
                        </a:xfrm>
                        <a:prstGeom prst="rect">
                          <a:avLst/>
                        </a:prstGeom>
                        <a:solidFill>
                          <a:srgbClr val="FFFFFF"/>
                        </a:solidFill>
                        <a:ln w="9525">
                          <a:solidFill>
                            <a:srgbClr val="000000"/>
                          </a:solidFill>
                          <a:miter lim="800000"/>
                          <a:headEnd/>
                          <a:tailEnd/>
                        </a:ln>
                      </wps:spPr>
                      <wps:txbx>
                        <w:txbxContent>
                          <w:p w:rsidR="00674DF2" w:rsidRPr="00695A5A" w:rsidRDefault="00674DF2" w:rsidP="00695A5A">
                            <w:r>
                              <w:t>860/560-5081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36" type="#_x0000_t202" style="position:absolute;margin-left:164.8pt;margin-top:168.1pt;width:84.2pt;height:20.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">
                <v:textbox>
                  <w:txbxContent>
                    <w:p w:rsidR="00674DF2" w:rsidRPr="00695A5A" w:rsidRDefault="00674DF2" w:rsidP="00695A5A">
                      <w:r>
                        <w:t>860/560-5081</w:t>
                      </w:r>
                    </w:p>
                  </w:txbxContent>
                </v:textbox>
              </v:shape>
            </w:pict>
          </mc:Fallback>
        </mc:AlternateContent>
      </w:r>
      <w:r>
        <w:rPr>
          <w:b/>
          <w:noProof/>
          <w:sz w:val="32"/>
          <w:szCs w:val="32"/>
        </w:rPr>
        <mc:AlternateContent>
          <mc:Choice Requires="wps">
            <w:drawing>
              <wp:anchor distT="0" distB="0" distL="114300" distR="114300" simplePos="0" relativeHeight="251674624" behindDoc="0" locked="0" layoutInCell="1" allowOverlap="1">
                <wp:simplePos x="0" y="0"/>
                <wp:positionH relativeFrom="column">
                  <wp:posOffset>2092960</wp:posOffset>
                </wp:positionH>
                <wp:positionV relativeFrom="paragraph">
                  <wp:posOffset>2663190</wp:posOffset>
                </wp:positionV>
                <wp:extent cx="1069340" cy="261620"/>
                <wp:effectExtent l="6985" t="10160" r="9525" b="13970"/>
                <wp:wrapNone/>
                <wp:docPr id="1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340" cy="261620"/>
                        </a:xfrm>
                        <a:prstGeom prst="rect">
                          <a:avLst/>
                        </a:prstGeom>
                        <a:solidFill>
                          <a:srgbClr val="FFFFFF"/>
                        </a:solidFill>
                        <a:ln w="9525">
                          <a:solidFill>
                            <a:srgbClr val="000000"/>
                          </a:solidFill>
                          <a:miter lim="800000"/>
                          <a:headEnd/>
                          <a:tailEnd/>
                        </a:ln>
                      </wps:spPr>
                      <wps:txbx>
                        <w:txbxContent>
                          <w:p w:rsidR="00674DF2" w:rsidRPr="00695A5A" w:rsidRDefault="00674DF2" w:rsidP="00695A5A">
                            <w:r>
                              <w:t>860/418-6347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 o:spid="_x0000_s1037" type="#_x0000_t202" style="position:absolute;margin-left:164.8pt;margin-top:209.7pt;width:84.2pt;height:20.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">
                <v:textbox>
                  <w:txbxContent>
                    <w:p w:rsidR="00674DF2" w:rsidRPr="00695A5A" w:rsidRDefault="00674DF2" w:rsidP="00695A5A">
                      <w:r>
                        <w:t>860/418-6347</w:t>
                      </w:r>
                    </w:p>
                  </w:txbxContent>
                </v:textbox>
              </v:shape>
            </w:pict>
          </mc:Fallback>
        </mc:AlternateContent>
      </w:r>
      <w:r>
        <w:rPr>
          <w:b/>
          <w:noProof/>
        </w:rPr>
        <mc:AlternateContent>
          <mc:Choice Requires="wps">
            <w:drawing>
              <wp:anchor distT="0" distB="0" distL="114300" distR="114300" simplePos="0" relativeHeight="251665408" behindDoc="0" locked="0" layoutInCell="1" allowOverlap="1">
                <wp:simplePos x="0" y="0"/>
                <wp:positionH relativeFrom="column">
                  <wp:posOffset>-85725</wp:posOffset>
                </wp:positionH>
                <wp:positionV relativeFrom="paragraph">
                  <wp:posOffset>220345</wp:posOffset>
                </wp:positionV>
                <wp:extent cx="1638300" cy="261620"/>
                <wp:effectExtent l="9525" t="5715" r="9525" b="8890"/>
                <wp:wrapNone/>
                <wp:docPr id="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261620"/>
                        </a:xfrm>
                        <a:prstGeom prst="rect">
                          <a:avLst/>
                        </a:prstGeom>
                        <a:solidFill>
                          <a:srgbClr val="FFFFFF"/>
                        </a:solidFill>
                        <a:ln w="9525">
                          <a:solidFill>
                            <a:srgbClr val="000000"/>
                          </a:solidFill>
                          <a:miter lim="800000"/>
                          <a:headEnd/>
                          <a:tailEnd/>
                        </a:ln>
                      </wps:spPr>
                      <wps:txbx>
                        <w:txbxContent>
                          <w:p w:rsidR="00674DF2" w:rsidRPr="00695A5A" w:rsidRDefault="00674DF2" w:rsidP="00695A5A">
                            <w:pPr>
                              <w:rPr>
                                <w:szCs w:val="20"/>
                              </w:rPr>
                            </w:pPr>
                            <w:r>
                              <w:rPr>
                                <w:szCs w:val="20"/>
                              </w:rPr>
                              <w:t>Comm. Joette Katz</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38" type="#_x0000_t202" style="position:absolute;margin-left:-6.75pt;margin-top:17.35pt;width:129pt;height:20.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">
                <v:textbox>
                  <w:txbxContent>
                    <w:p w:rsidR="00674DF2" w:rsidRPr="00695A5A" w:rsidRDefault="00674DF2" w:rsidP="00695A5A">
                      <w:pPr>
                        <w:rPr>
                          <w:szCs w:val="20"/>
                        </w:rPr>
                      </w:pPr>
                      <w:r>
                        <w:rPr>
                          <w:szCs w:val="20"/>
                        </w:rPr>
                        <w:t>Comm. Joette Katz</w:t>
                      </w:r>
                    </w:p>
                  </w:txbxContent>
                </v:textbox>
              </v:shape>
            </w:pict>
          </mc:Fallback>
        </mc:AlternateContent>
      </w:r>
      <w:r w:rsidR="004D315E">
        <w:rPr>
          <w:b/>
        </w:rPr>
        <w:t>Agency Head</w:t>
      </w:r>
      <w:r w:rsidR="004D315E">
        <w:rPr>
          <w:b/>
        </w:rPr>
        <w:tab/>
      </w:r>
      <w:r w:rsidR="00640A2A" w:rsidRPr="0038570C">
        <w:t xml:space="preserve">                                </w:t>
      </w:r>
      <w:r w:rsidR="00695A5A">
        <w:t xml:space="preserve">  </w:t>
      </w:r>
      <w:r w:rsidR="0038570C">
        <w:t xml:space="preserve">         </w:t>
      </w:r>
      <w:r w:rsidR="00640A2A" w:rsidRPr="0038570C">
        <w:t xml:space="preserve">    </w:t>
      </w:r>
      <w:r w:rsidR="00640A2A" w:rsidRPr="0038570C">
        <w:rPr>
          <w:b/>
        </w:rPr>
        <w:t xml:space="preserve"> Phone                 </w:t>
      </w:r>
      <w:r w:rsidR="00695A5A">
        <w:rPr>
          <w:b/>
        </w:rPr>
        <w:t xml:space="preserve">   </w:t>
      </w:r>
      <w:r w:rsidR="00640A2A" w:rsidRPr="0038570C">
        <w:rPr>
          <w:b/>
        </w:rPr>
        <w:t xml:space="preserve">         </w:t>
      </w:r>
      <w:r w:rsidR="005A1A63" w:rsidRPr="0038570C">
        <w:rPr>
          <w:b/>
        </w:rPr>
        <w:t xml:space="preserve"> </w:t>
      </w:r>
      <w:r w:rsidR="0038570C">
        <w:rPr>
          <w:b/>
        </w:rPr>
        <w:t xml:space="preserve">      </w:t>
      </w:r>
      <w:r w:rsidR="005A1A63" w:rsidRPr="0038570C">
        <w:rPr>
          <w:b/>
        </w:rPr>
        <w:t xml:space="preserve">    </w:t>
      </w:r>
      <w:r w:rsidR="00640A2A" w:rsidRPr="0038570C">
        <w:rPr>
          <w:b/>
        </w:rPr>
        <w:t xml:space="preserve"> Email  </w:t>
      </w:r>
    </w:p>
    <w:p w:rsidR="00314011" w:rsidRPr="0038570C" w:rsidRDefault="00314011" w:rsidP="00640A2A">
      <w:pPr>
        <w:rPr>
          <w:b/>
        </w:rPr>
      </w:pPr>
    </w:p>
    <w:p w:rsidR="00E658D6" w:rsidRDefault="00344D9E" w:rsidP="00E658D6">
      <w:pPr>
        <w:rPr>
          <w:b/>
        </w:rPr>
      </w:pPr>
      <w:r>
        <w:rPr>
          <w:b/>
          <w:noProof/>
          <w:u w:val="single"/>
        </w:rPr>
        <mc:AlternateContent>
          <mc:Choice Requires="wps">
            <w:drawing>
              <wp:anchor distT="0" distB="0" distL="114300" distR="114300" simplePos="0" relativeHeight="251676672" behindDoc="0" locked="0" layoutInCell="1" allowOverlap="1">
                <wp:simplePos x="0" y="0"/>
                <wp:positionH relativeFrom="column">
                  <wp:posOffset>3571875</wp:posOffset>
                </wp:positionH>
                <wp:positionV relativeFrom="paragraph">
                  <wp:posOffset>221615</wp:posOffset>
                </wp:positionV>
                <wp:extent cx="1666875" cy="261620"/>
                <wp:effectExtent l="9525" t="5715" r="9525" b="8890"/>
                <wp:wrapNone/>
                <wp:docPr id="1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261620"/>
                        </a:xfrm>
                        <a:prstGeom prst="rect">
                          <a:avLst/>
                        </a:prstGeom>
                        <a:solidFill>
                          <a:srgbClr val="FFFFFF"/>
                        </a:solidFill>
                        <a:ln w="9525">
                          <a:solidFill>
                            <a:srgbClr val="000000"/>
                          </a:solidFill>
                          <a:miter lim="800000"/>
                          <a:headEnd/>
                          <a:tailEnd/>
                        </a:ln>
                      </wps:spPr>
                      <wps:txbx>
                        <w:txbxContent>
                          <w:p w:rsidR="00674DF2" w:rsidRPr="00695A5A" w:rsidRDefault="00674DF2" w:rsidP="00695A5A">
                            <w:r>
                              <w:t>Brian.clonan@ct.gov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o:spid="_x0000_s1039" type="#_x0000_t202" style="position:absolute;margin-left:281.25pt;margin-top:17.45pt;width:131.25pt;height:20.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">
                <v:textbox>
                  <w:txbxContent>
                    <w:p w:rsidR="00674DF2" w:rsidRPr="00695A5A" w:rsidRDefault="00674DF2" w:rsidP="00695A5A">
                      <w:r>
                        <w:t>Brian.clonan@ct.gov</w:t>
                      </w:r>
                    </w:p>
                  </w:txbxContent>
                </v:textbox>
              </v:shape>
            </w:pict>
          </mc:Fallback>
        </mc:AlternateContent>
      </w:r>
      <w:r>
        <w:rPr>
          <w:b/>
          <w:noProof/>
        </w:rPr>
        <mc:AlternateContent>
          <mc:Choice Requires="wps">
            <w:drawing>
              <wp:anchor distT="0" distB="0" distL="114300" distR="114300" simplePos="0" relativeHeight="251666432" behindDoc="0" locked="0" layoutInCell="1" allowOverlap="1">
                <wp:simplePos x="0" y="0"/>
                <wp:positionH relativeFrom="column">
                  <wp:posOffset>-85725</wp:posOffset>
                </wp:positionH>
                <wp:positionV relativeFrom="paragraph">
                  <wp:posOffset>221615</wp:posOffset>
                </wp:positionV>
                <wp:extent cx="1638300" cy="261620"/>
                <wp:effectExtent l="9525" t="5715" r="9525" b="889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261620"/>
                        </a:xfrm>
                        <a:prstGeom prst="rect">
                          <a:avLst/>
                        </a:prstGeom>
                        <a:solidFill>
                          <a:srgbClr val="FFFFFF"/>
                        </a:solidFill>
                        <a:ln w="9525">
                          <a:solidFill>
                            <a:srgbClr val="000000"/>
                          </a:solidFill>
                          <a:miter lim="800000"/>
                          <a:headEnd/>
                          <a:tailEnd/>
                        </a:ln>
                      </wps:spPr>
                      <wps:txbx>
                        <w:txbxContent>
                          <w:p w:rsidR="00674DF2" w:rsidRPr="00512D38" w:rsidRDefault="00674DF2" w:rsidP="00314011">
                            <w:pPr>
                              <w:rPr>
                                <w:sz w:val="20"/>
                                <w:szCs w:val="20"/>
                              </w:rPr>
                            </w:pPr>
                            <w:r>
                              <w:rPr>
                                <w:sz w:val="20"/>
                                <w:szCs w:val="20"/>
                              </w:rPr>
                              <w:t>Brian Clonan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40" type="#_x0000_t202" style="position:absolute;margin-left:-6.75pt;margin-top:17.45pt;width:129pt;height:20.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">
                <v:textbox>
                  <w:txbxContent>
                    <w:p w:rsidR="00674DF2" w:rsidRPr="00512D38" w:rsidRDefault="00674DF2" w:rsidP="00314011">
                      <w:pPr>
                        <w:rPr>
                          <w:sz w:val="20"/>
                          <w:szCs w:val="20"/>
                        </w:rPr>
                      </w:pPr>
                      <w:r>
                        <w:rPr>
                          <w:sz w:val="20"/>
                          <w:szCs w:val="20"/>
                        </w:rPr>
                        <w:t>Brian Clonan</w:t>
                      </w:r>
                    </w:p>
                  </w:txbxContent>
                </v:textbox>
              </v:shape>
            </w:pict>
          </mc:Fallback>
        </mc:AlternateContent>
      </w:r>
      <w:r w:rsidR="00640A2A" w:rsidRPr="0038570C">
        <w:rPr>
          <w:b/>
        </w:rPr>
        <w:t>Agency CIO</w:t>
      </w:r>
      <w:r w:rsidR="004D315E">
        <w:rPr>
          <w:b/>
        </w:rPr>
        <w:t xml:space="preserve"> / IT Director</w:t>
      </w:r>
      <w:r w:rsidR="00314011">
        <w:t xml:space="preserve">                 </w:t>
      </w:r>
      <w:r w:rsidR="00695A5A">
        <w:t xml:space="preserve">   </w:t>
      </w:r>
      <w:r w:rsidR="0038570C">
        <w:t xml:space="preserve">         </w:t>
      </w:r>
      <w:r w:rsidR="00640A2A" w:rsidRPr="0038570C">
        <w:t xml:space="preserve">   </w:t>
      </w:r>
      <w:r w:rsidR="00640A2A" w:rsidRPr="0038570C">
        <w:rPr>
          <w:b/>
        </w:rPr>
        <w:t xml:space="preserve"> </w:t>
      </w:r>
      <w:r w:rsidR="00314011">
        <w:rPr>
          <w:b/>
        </w:rPr>
        <w:t xml:space="preserve"> </w:t>
      </w:r>
      <w:r w:rsidR="00640A2A" w:rsidRPr="0038570C">
        <w:rPr>
          <w:b/>
        </w:rPr>
        <w:t xml:space="preserve">Phone   </w:t>
      </w:r>
      <w:r w:rsidR="0038570C">
        <w:rPr>
          <w:b/>
        </w:rPr>
        <w:t xml:space="preserve">      </w:t>
      </w:r>
      <w:r w:rsidR="00640A2A" w:rsidRPr="0038570C">
        <w:rPr>
          <w:b/>
        </w:rPr>
        <w:t xml:space="preserve">       </w:t>
      </w:r>
      <w:r w:rsidR="00695A5A">
        <w:rPr>
          <w:b/>
        </w:rPr>
        <w:t xml:space="preserve">   </w:t>
      </w:r>
      <w:r w:rsidR="00640A2A" w:rsidRPr="0038570C">
        <w:rPr>
          <w:b/>
        </w:rPr>
        <w:t xml:space="preserve">           </w:t>
      </w:r>
      <w:r w:rsidR="005A1A63" w:rsidRPr="0038570C">
        <w:rPr>
          <w:b/>
        </w:rPr>
        <w:t xml:space="preserve">     </w:t>
      </w:r>
      <w:r w:rsidR="00640A2A" w:rsidRPr="0038570C">
        <w:rPr>
          <w:b/>
        </w:rPr>
        <w:t xml:space="preserve">      Email  </w:t>
      </w:r>
    </w:p>
    <w:p w:rsidR="00314011" w:rsidRPr="0038570C" w:rsidRDefault="00314011" w:rsidP="00E658D6">
      <w:pPr>
        <w:rPr>
          <w:b/>
        </w:rPr>
      </w:pPr>
    </w:p>
    <w:p w:rsidR="0057697B" w:rsidRDefault="00344D9E" w:rsidP="0057697B">
      <w:pPr>
        <w:rPr>
          <w:b/>
        </w:rPr>
      </w:pPr>
      <w:r>
        <w:rPr>
          <w:b/>
          <w:noProof/>
          <w:sz w:val="32"/>
          <w:szCs w:val="32"/>
        </w:rPr>
        <mc:AlternateContent>
          <mc:Choice Requires="wps">
            <w:drawing>
              <wp:anchor distT="0" distB="0" distL="114300" distR="114300" simplePos="0" relativeHeight="251677696" behindDoc="0" locked="0" layoutInCell="1" allowOverlap="1">
                <wp:simplePos x="0" y="0"/>
                <wp:positionH relativeFrom="column">
                  <wp:posOffset>3571875</wp:posOffset>
                </wp:positionH>
                <wp:positionV relativeFrom="paragraph">
                  <wp:posOffset>185420</wp:posOffset>
                </wp:positionV>
                <wp:extent cx="1666875" cy="261620"/>
                <wp:effectExtent l="9525" t="6350" r="9525" b="8255"/>
                <wp:wrapNone/>
                <wp:docPr id="1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261620"/>
                        </a:xfrm>
                        <a:prstGeom prst="rect">
                          <a:avLst/>
                        </a:prstGeom>
                        <a:solidFill>
                          <a:srgbClr val="FFFFFF"/>
                        </a:solidFill>
                        <a:ln w="9525">
                          <a:solidFill>
                            <a:srgbClr val="000000"/>
                          </a:solidFill>
                          <a:miter lim="800000"/>
                          <a:headEnd/>
                          <a:tailEnd/>
                        </a:ln>
                      </wps:spPr>
                      <wps:txbx>
                        <w:txbxContent>
                          <w:p w:rsidR="00674DF2" w:rsidRPr="00695A5A" w:rsidRDefault="00674DF2" w:rsidP="00695A5A">
                            <w:r>
                              <w:t>Cindy.butterfield@ct.gov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41" type="#_x0000_t202" style="position:absolute;margin-left:281.25pt;margin-top:14.6pt;width:131.25pt;height:20.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">
                <v:textbox>
                  <w:txbxContent>
                    <w:p w:rsidR="00674DF2" w:rsidRPr="00695A5A" w:rsidRDefault="00674DF2" w:rsidP="00695A5A">
                      <w:r>
                        <w:t>Cindy.butterfield@ct.gov</w:t>
                      </w:r>
                    </w:p>
                  </w:txbxContent>
                </v:textbox>
              </v:shape>
            </w:pict>
          </mc:Fallback>
        </mc:AlternateContent>
      </w:r>
      <w:r>
        <w:rPr>
          <w:b/>
          <w:noProof/>
        </w:rPr>
        <mc:AlternateContent>
          <mc:Choice Requires="wps">
            <w:drawing>
              <wp:anchor distT="0" distB="0" distL="114300" distR="114300" simplePos="0" relativeHeight="251667456" behindDoc="0" locked="0" layoutInCell="1" allowOverlap="1">
                <wp:simplePos x="0" y="0"/>
                <wp:positionH relativeFrom="column">
                  <wp:posOffset>-85725</wp:posOffset>
                </wp:positionH>
                <wp:positionV relativeFrom="paragraph">
                  <wp:posOffset>185420</wp:posOffset>
                </wp:positionV>
                <wp:extent cx="1638300" cy="261620"/>
                <wp:effectExtent l="9525" t="6350" r="9525" b="8255"/>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261620"/>
                        </a:xfrm>
                        <a:prstGeom prst="rect">
                          <a:avLst/>
                        </a:prstGeom>
                        <a:solidFill>
                          <a:srgbClr val="FFFFFF"/>
                        </a:solidFill>
                        <a:ln w="9525">
                          <a:solidFill>
                            <a:srgbClr val="000000"/>
                          </a:solidFill>
                          <a:miter lim="800000"/>
                          <a:headEnd/>
                          <a:tailEnd/>
                        </a:ln>
                      </wps:spPr>
                      <wps:txbx>
                        <w:txbxContent>
                          <w:p w:rsidR="00674DF2" w:rsidRPr="00512D38" w:rsidRDefault="00674DF2" w:rsidP="00314011">
                            <w:pPr>
                              <w:rPr>
                                <w:sz w:val="20"/>
                                <w:szCs w:val="20"/>
                              </w:rPr>
                            </w:pPr>
                            <w:r>
                              <w:rPr>
                                <w:sz w:val="20"/>
                                <w:szCs w:val="20"/>
                              </w:rPr>
                              <w:t>Cindy Butterfield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42" type="#_x0000_t202" style="position:absolute;margin-left:-6.75pt;margin-top:14.6pt;width:129pt;height:2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">
                <v:textbox>
                  <w:txbxContent>
                    <w:p w:rsidR="00674DF2" w:rsidRPr="00512D38" w:rsidRDefault="00674DF2" w:rsidP="00314011">
                      <w:pPr>
                        <w:rPr>
                          <w:sz w:val="20"/>
                          <w:szCs w:val="20"/>
                        </w:rPr>
                      </w:pPr>
                      <w:r>
                        <w:rPr>
                          <w:sz w:val="20"/>
                          <w:szCs w:val="20"/>
                        </w:rPr>
                        <w:t>Cindy Butterfield</w:t>
                      </w:r>
                    </w:p>
                  </w:txbxContent>
                </v:textbox>
              </v:shape>
            </w:pict>
          </mc:Fallback>
        </mc:AlternateContent>
      </w:r>
      <w:r w:rsidR="0057697B" w:rsidRPr="0038570C">
        <w:rPr>
          <w:b/>
        </w:rPr>
        <w:t>Agency CFO</w:t>
      </w:r>
      <w:r w:rsidR="004D315E">
        <w:rPr>
          <w:b/>
        </w:rPr>
        <w:t xml:space="preserve">  </w:t>
      </w:r>
      <w:r w:rsidR="0057697B" w:rsidRPr="0038570C">
        <w:t xml:space="preserve">                                   </w:t>
      </w:r>
      <w:r w:rsidR="005A1A63" w:rsidRPr="0038570C">
        <w:t xml:space="preserve">    </w:t>
      </w:r>
      <w:r w:rsidR="0038570C">
        <w:t xml:space="preserve">             </w:t>
      </w:r>
      <w:r w:rsidR="00314011">
        <w:t xml:space="preserve"> </w:t>
      </w:r>
      <w:r w:rsidR="0057697B" w:rsidRPr="0038570C">
        <w:rPr>
          <w:b/>
        </w:rPr>
        <w:t>Phone</w:t>
      </w:r>
      <w:r w:rsidR="0038570C">
        <w:rPr>
          <w:b/>
        </w:rPr>
        <w:t xml:space="preserve">      </w:t>
      </w:r>
      <w:r w:rsidR="0057697B" w:rsidRPr="0038570C">
        <w:rPr>
          <w:b/>
        </w:rPr>
        <w:t xml:space="preserve">             </w:t>
      </w:r>
      <w:r w:rsidR="00314011">
        <w:rPr>
          <w:b/>
        </w:rPr>
        <w:t xml:space="preserve"> </w:t>
      </w:r>
      <w:r w:rsidR="00695A5A">
        <w:rPr>
          <w:b/>
        </w:rPr>
        <w:t xml:space="preserve"> </w:t>
      </w:r>
      <w:r w:rsidR="00314011">
        <w:rPr>
          <w:b/>
        </w:rPr>
        <w:t xml:space="preserve"> </w:t>
      </w:r>
      <w:r w:rsidR="0057697B" w:rsidRPr="0038570C">
        <w:rPr>
          <w:b/>
        </w:rPr>
        <w:t xml:space="preserve">      </w:t>
      </w:r>
      <w:r w:rsidR="005A1A63" w:rsidRPr="0038570C">
        <w:rPr>
          <w:b/>
        </w:rPr>
        <w:t xml:space="preserve">     </w:t>
      </w:r>
      <w:r w:rsidR="0057697B" w:rsidRPr="0038570C">
        <w:rPr>
          <w:b/>
        </w:rPr>
        <w:t xml:space="preserve">        Email  </w:t>
      </w:r>
    </w:p>
    <w:p w:rsidR="00314011" w:rsidRPr="0038570C" w:rsidRDefault="00314011" w:rsidP="0057697B">
      <w:pPr>
        <w:rPr>
          <w:b/>
        </w:rPr>
      </w:pPr>
    </w:p>
    <w:p w:rsidR="00314011" w:rsidRDefault="00344D9E" w:rsidP="005A1A63">
      <w:pPr>
        <w:rPr>
          <w:b/>
        </w:rPr>
      </w:pPr>
      <w:r>
        <w:rPr>
          <w:b/>
          <w:noProof/>
          <w:u w:val="single"/>
        </w:rPr>
        <mc:AlternateContent>
          <mc:Choice Requires="wps">
            <w:drawing>
              <wp:anchor distT="0" distB="0" distL="114300" distR="114300" simplePos="0" relativeHeight="251678720" behindDoc="0" locked="0" layoutInCell="1" allowOverlap="1">
                <wp:simplePos x="0" y="0"/>
                <wp:positionH relativeFrom="column">
                  <wp:posOffset>3571875</wp:posOffset>
                </wp:positionH>
                <wp:positionV relativeFrom="paragraph">
                  <wp:posOffset>196215</wp:posOffset>
                </wp:positionV>
                <wp:extent cx="1666875" cy="261620"/>
                <wp:effectExtent l="9525" t="5715" r="9525" b="8890"/>
                <wp:wrapNone/>
                <wp:docPr id="1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261620"/>
                        </a:xfrm>
                        <a:prstGeom prst="rect">
                          <a:avLst/>
                        </a:prstGeom>
                        <a:solidFill>
                          <a:srgbClr val="FFFFFF"/>
                        </a:solidFill>
                        <a:ln w="9525">
                          <a:solidFill>
                            <a:srgbClr val="000000"/>
                          </a:solidFill>
                          <a:miter lim="800000"/>
                          <a:headEnd/>
                          <a:tailEnd/>
                        </a:ln>
                      </wps:spPr>
                      <wps:txbx>
                        <w:txbxContent>
                          <w:p w:rsidR="00674DF2" w:rsidRPr="00695A5A" w:rsidRDefault="00674DF2" w:rsidP="00695A5A">
                            <w:r>
                              <w:t>Mark.lin@ct.gov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 o:spid="_x0000_s1043" type="#_x0000_t202" style="position:absolute;margin-left:281.25pt;margin-top:15.45pt;width:131.25pt;height:20.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">
                <v:textbox>
                  <w:txbxContent>
                    <w:p w:rsidR="00674DF2" w:rsidRPr="00695A5A" w:rsidRDefault="00674DF2" w:rsidP="00695A5A">
                      <w:r>
                        <w:t>Mark.lin@ct.gov</w:t>
                      </w:r>
                    </w:p>
                  </w:txbxContent>
                </v:textbox>
              </v:shape>
            </w:pict>
          </mc:Fallback>
        </mc:AlternateContent>
      </w:r>
      <w:r>
        <w:rPr>
          <w:b/>
          <w:noProof/>
        </w:rPr>
        <mc:AlternateContent>
          <mc:Choice Requires="wps">
            <w:drawing>
              <wp:anchor distT="0" distB="0" distL="114300" distR="114300" simplePos="0" relativeHeight="251668480" behindDoc="0" locked="0" layoutInCell="1" allowOverlap="1">
                <wp:simplePos x="0" y="0"/>
                <wp:positionH relativeFrom="column">
                  <wp:posOffset>-85725</wp:posOffset>
                </wp:positionH>
                <wp:positionV relativeFrom="paragraph">
                  <wp:posOffset>196215</wp:posOffset>
                </wp:positionV>
                <wp:extent cx="1638300" cy="261620"/>
                <wp:effectExtent l="9525" t="5715" r="9525" b="889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261620"/>
                        </a:xfrm>
                        <a:prstGeom prst="rect">
                          <a:avLst/>
                        </a:prstGeom>
                        <a:solidFill>
                          <a:srgbClr val="FFFFFF"/>
                        </a:solidFill>
                        <a:ln w="9525">
                          <a:solidFill>
                            <a:srgbClr val="000000"/>
                          </a:solidFill>
                          <a:miter lim="800000"/>
                          <a:headEnd/>
                          <a:tailEnd/>
                        </a:ln>
                      </wps:spPr>
                      <wps:txbx>
                        <w:txbxContent>
                          <w:p w:rsidR="00674DF2" w:rsidRPr="00695A5A" w:rsidRDefault="00674DF2" w:rsidP="00695A5A">
                            <w:pPr>
                              <w:rPr>
                                <w:szCs w:val="20"/>
                              </w:rPr>
                            </w:pPr>
                            <w:r>
                              <w:rPr>
                                <w:szCs w:val="20"/>
                              </w:rPr>
                              <w:t>Mark Lin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44" type="#_x0000_t202" style="position:absolute;margin-left:-6.75pt;margin-top:15.45pt;width:129pt;height:20.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">
                <v:textbox>
                  <w:txbxContent>
                    <w:p w:rsidR="00674DF2" w:rsidRPr="00695A5A" w:rsidRDefault="00674DF2" w:rsidP="00695A5A">
                      <w:pPr>
                        <w:rPr>
                          <w:szCs w:val="20"/>
                        </w:rPr>
                      </w:pPr>
                      <w:r>
                        <w:rPr>
                          <w:szCs w:val="20"/>
                        </w:rPr>
                        <w:t>Mark Lin</w:t>
                      </w:r>
                    </w:p>
                  </w:txbxContent>
                </v:textbox>
              </v:shape>
            </w:pict>
          </mc:Fallback>
        </mc:AlternateContent>
      </w:r>
      <w:r w:rsidR="005A1A63" w:rsidRPr="0038570C">
        <w:rPr>
          <w:b/>
        </w:rPr>
        <w:t>Project Manager</w:t>
      </w:r>
      <w:r w:rsidR="00314011">
        <w:rPr>
          <w:b/>
        </w:rPr>
        <w:t xml:space="preserve"> </w:t>
      </w:r>
      <w:r w:rsidR="00314011" w:rsidRPr="0038570C">
        <w:rPr>
          <w:b/>
        </w:rPr>
        <w:t>(if known)</w:t>
      </w:r>
      <w:r w:rsidR="00314011">
        <w:rPr>
          <w:b/>
        </w:rPr>
        <w:t xml:space="preserve">  </w:t>
      </w:r>
      <w:r w:rsidR="0038570C">
        <w:rPr>
          <w:b/>
        </w:rPr>
        <w:tab/>
      </w:r>
      <w:r w:rsidR="00695A5A">
        <w:rPr>
          <w:b/>
        </w:rPr>
        <w:t xml:space="preserve">  </w:t>
      </w:r>
      <w:r w:rsidR="00695A5A">
        <w:rPr>
          <w:b/>
        </w:rPr>
        <w:tab/>
        <w:t xml:space="preserve">    </w:t>
      </w:r>
      <w:r w:rsidR="0038570C">
        <w:rPr>
          <w:b/>
        </w:rPr>
        <w:t xml:space="preserve"> </w:t>
      </w:r>
      <w:r w:rsidR="0038570C" w:rsidRPr="0038570C">
        <w:rPr>
          <w:b/>
        </w:rPr>
        <w:t xml:space="preserve">Phone </w:t>
      </w:r>
      <w:r w:rsidR="0038570C">
        <w:rPr>
          <w:b/>
        </w:rPr>
        <w:t xml:space="preserve">     </w:t>
      </w:r>
      <w:r w:rsidR="0038570C" w:rsidRPr="0038570C">
        <w:rPr>
          <w:b/>
        </w:rPr>
        <w:t xml:space="preserve">             </w:t>
      </w:r>
      <w:r w:rsidR="00695A5A">
        <w:rPr>
          <w:b/>
        </w:rPr>
        <w:t xml:space="preserve">   </w:t>
      </w:r>
      <w:r w:rsidR="0038570C" w:rsidRPr="0038570C">
        <w:rPr>
          <w:b/>
        </w:rPr>
        <w:t xml:space="preserve">      </w:t>
      </w:r>
      <w:r w:rsidR="00314011">
        <w:rPr>
          <w:b/>
        </w:rPr>
        <w:t xml:space="preserve"> </w:t>
      </w:r>
      <w:r w:rsidR="0038570C" w:rsidRPr="0038570C">
        <w:rPr>
          <w:b/>
        </w:rPr>
        <w:t xml:space="preserve">            Email</w:t>
      </w:r>
      <w:r w:rsidR="0038570C">
        <w:rPr>
          <w:b/>
        </w:rPr>
        <w:br/>
      </w:r>
    </w:p>
    <w:p w:rsidR="00695A5A" w:rsidRDefault="00344D9E" w:rsidP="005A1A63">
      <w:r>
        <w:rPr>
          <w:b/>
          <w:noProof/>
          <w:u w:val="single"/>
        </w:rPr>
        <mc:AlternateContent>
          <mc:Choice Requires="wps">
            <w:drawing>
              <wp:anchor distT="0" distB="0" distL="114300" distR="114300" simplePos="0" relativeHeight="251679744" behindDoc="0" locked="0" layoutInCell="1" allowOverlap="1">
                <wp:simplePos x="0" y="0"/>
                <wp:positionH relativeFrom="column">
                  <wp:posOffset>3571875</wp:posOffset>
                </wp:positionH>
                <wp:positionV relativeFrom="paragraph">
                  <wp:posOffset>205105</wp:posOffset>
                </wp:positionV>
                <wp:extent cx="1666875" cy="261620"/>
                <wp:effectExtent l="9525" t="10160" r="9525" b="13970"/>
                <wp:wrapNone/>
                <wp:docPr id="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261620"/>
                        </a:xfrm>
                        <a:prstGeom prst="rect">
                          <a:avLst/>
                        </a:prstGeom>
                        <a:solidFill>
                          <a:srgbClr val="FFFFFF"/>
                        </a:solidFill>
                        <a:ln w="9525">
                          <a:solidFill>
                            <a:srgbClr val="000000"/>
                          </a:solidFill>
                          <a:miter lim="800000"/>
                          <a:headEnd/>
                          <a:tailEnd/>
                        </a:ln>
                      </wps:spPr>
                      <wps:txbx>
                        <w:txbxContent>
                          <w:p w:rsidR="00674DF2" w:rsidRPr="00695A5A" w:rsidRDefault="00674DF2" w:rsidP="00695A5A">
                            <w:r>
                              <w:t>Joan.soulsby@ct.gov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 o:spid="_x0000_s1045" type="#_x0000_t202" style="position:absolute;margin-left:281.25pt;margin-top:16.15pt;width:131.25pt;height:20.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">
                <v:textbox>
                  <w:txbxContent>
                    <w:p w:rsidR="00674DF2" w:rsidRPr="00695A5A" w:rsidRDefault="00674DF2" w:rsidP="00695A5A">
                      <w:r>
                        <w:t>Joan.soulsby@ct.gov</w:t>
                      </w:r>
                    </w:p>
                  </w:txbxContent>
                </v:textbox>
              </v:shape>
            </w:pict>
          </mc:Fallback>
        </mc:AlternateContent>
      </w:r>
      <w:r>
        <w:rPr>
          <w:b/>
          <w:noProof/>
        </w:rPr>
        <mc:AlternateContent>
          <mc:Choice Requires="wps">
            <w:drawing>
              <wp:anchor distT="0" distB="0" distL="114300" distR="114300" simplePos="0" relativeHeight="251669504" behindDoc="0" locked="0" layoutInCell="1" allowOverlap="1">
                <wp:simplePos x="0" y="0"/>
                <wp:positionH relativeFrom="column">
                  <wp:posOffset>-85725</wp:posOffset>
                </wp:positionH>
                <wp:positionV relativeFrom="paragraph">
                  <wp:posOffset>205105</wp:posOffset>
                </wp:positionV>
                <wp:extent cx="1638300" cy="261620"/>
                <wp:effectExtent l="9525" t="10160" r="9525" b="13970"/>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261620"/>
                        </a:xfrm>
                        <a:prstGeom prst="rect">
                          <a:avLst/>
                        </a:prstGeom>
                        <a:solidFill>
                          <a:srgbClr val="FFFFFF"/>
                        </a:solidFill>
                        <a:ln w="9525">
                          <a:solidFill>
                            <a:srgbClr val="000000"/>
                          </a:solidFill>
                          <a:miter lim="800000"/>
                          <a:headEnd/>
                          <a:tailEnd/>
                        </a:ln>
                      </wps:spPr>
                      <wps:txbx>
                        <w:txbxContent>
                          <w:p w:rsidR="00674DF2" w:rsidRPr="00695A5A" w:rsidRDefault="00674DF2" w:rsidP="00695A5A">
                            <w:pPr>
                              <w:rPr>
                                <w:szCs w:val="20"/>
                              </w:rPr>
                            </w:pPr>
                            <w:r>
                              <w:rPr>
                                <w:szCs w:val="20"/>
                              </w:rPr>
                              <w:t>Joan Soulsby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46" type="#_x0000_t202" style="position:absolute;margin-left:-6.75pt;margin-top:16.15pt;width:129pt;height:20.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">
                <v:textbox>
                  <w:txbxContent>
                    <w:p w:rsidR="00674DF2" w:rsidRPr="00695A5A" w:rsidRDefault="00674DF2" w:rsidP="00695A5A">
                      <w:pPr>
                        <w:rPr>
                          <w:szCs w:val="20"/>
                        </w:rPr>
                      </w:pPr>
                      <w:r>
                        <w:rPr>
                          <w:szCs w:val="20"/>
                        </w:rPr>
                        <w:t>Joan Soulsby</w:t>
                      </w:r>
                    </w:p>
                  </w:txbxContent>
                </v:textbox>
              </v:shape>
            </w:pict>
          </mc:Fallback>
        </mc:AlternateContent>
      </w:r>
      <w:r w:rsidR="004D315E">
        <w:rPr>
          <w:b/>
        </w:rPr>
        <w:t xml:space="preserve">OPM Budget Analyst               </w:t>
      </w:r>
      <w:r w:rsidR="005A1A63" w:rsidRPr="0038570C">
        <w:t xml:space="preserve">                     </w:t>
      </w:r>
      <w:r w:rsidR="00314011">
        <w:t xml:space="preserve"> </w:t>
      </w:r>
      <w:r w:rsidR="005A1A63" w:rsidRPr="0038570C">
        <w:t xml:space="preserve">  </w:t>
      </w:r>
      <w:r w:rsidR="005A1A63" w:rsidRPr="0038570C">
        <w:rPr>
          <w:b/>
        </w:rPr>
        <w:t xml:space="preserve">Phone </w:t>
      </w:r>
      <w:r w:rsidR="0038570C">
        <w:rPr>
          <w:b/>
        </w:rPr>
        <w:t xml:space="preserve">      </w:t>
      </w:r>
      <w:r w:rsidR="005A1A63" w:rsidRPr="0038570C">
        <w:rPr>
          <w:b/>
        </w:rPr>
        <w:t xml:space="preserve">            </w:t>
      </w:r>
      <w:r w:rsidR="00695A5A">
        <w:rPr>
          <w:b/>
        </w:rPr>
        <w:t xml:space="preserve">   </w:t>
      </w:r>
      <w:r w:rsidR="005A1A63" w:rsidRPr="0038570C">
        <w:rPr>
          <w:b/>
        </w:rPr>
        <w:t xml:space="preserve">       </w:t>
      </w:r>
      <w:r w:rsidR="00314011">
        <w:rPr>
          <w:b/>
        </w:rPr>
        <w:t xml:space="preserve"> </w:t>
      </w:r>
      <w:r w:rsidR="005A1A63" w:rsidRPr="0038570C">
        <w:rPr>
          <w:b/>
        </w:rPr>
        <w:t xml:space="preserve">           Email</w:t>
      </w:r>
      <w:r w:rsidR="005A1A63" w:rsidRPr="0038570C">
        <w:rPr>
          <w:b/>
        </w:rPr>
        <w:br/>
      </w:r>
    </w:p>
    <w:p w:rsidR="004D315E" w:rsidRDefault="004D315E" w:rsidP="00E95E26">
      <w:pPr>
        <w:rPr>
          <w:b/>
          <w:sz w:val="32"/>
          <w:szCs w:val="32"/>
        </w:rPr>
      </w:pPr>
    </w:p>
    <w:p w:rsidR="00E95E26" w:rsidRPr="00E95E26" w:rsidRDefault="00E95E26" w:rsidP="00E95E26">
      <w:pPr>
        <w:rPr>
          <w:b/>
          <w:u w:val="single"/>
        </w:rPr>
      </w:pPr>
      <w:r w:rsidRPr="003522E0">
        <w:rPr>
          <w:b/>
          <w:sz w:val="32"/>
          <w:szCs w:val="32"/>
        </w:rPr>
        <w:t>II.</w:t>
      </w:r>
      <w:r w:rsidRPr="00E95E26">
        <w:rPr>
          <w:b/>
        </w:rPr>
        <w:t xml:space="preserve">  </w:t>
      </w:r>
      <w:r w:rsidRPr="003522E0">
        <w:rPr>
          <w:b/>
          <w:sz w:val="32"/>
          <w:szCs w:val="32"/>
          <w:u w:val="single"/>
        </w:rPr>
        <w:t>Project De</w:t>
      </w:r>
      <w:r w:rsidR="00F65154">
        <w:rPr>
          <w:b/>
          <w:sz w:val="32"/>
          <w:szCs w:val="32"/>
          <w:u w:val="single"/>
        </w:rPr>
        <w:t>tails</w:t>
      </w:r>
      <w:r w:rsidRPr="00E95E26">
        <w:rPr>
          <w:b/>
          <w:u w:val="single"/>
        </w:rPr>
        <w:t xml:space="preserve"> </w:t>
      </w:r>
    </w:p>
    <w:p w:rsidR="00E658D6" w:rsidRPr="003522E0" w:rsidRDefault="003522E0" w:rsidP="003522E0">
      <w:pPr>
        <w:pStyle w:val="ListParagraph"/>
        <w:numPr>
          <w:ilvl w:val="0"/>
          <w:numId w:val="3"/>
        </w:numPr>
        <w:rPr>
          <w:b/>
          <w:u w:val="single"/>
        </w:rPr>
      </w:pPr>
      <w:r w:rsidRPr="003522E0">
        <w:rPr>
          <w:b/>
          <w:u w:val="single"/>
        </w:rPr>
        <w:t>Project Dates</w:t>
      </w:r>
    </w:p>
    <w:p w:rsidR="003353FA" w:rsidRDefault="00344D9E" w:rsidP="006E4397">
      <w:pPr>
        <w:rPr>
          <w:b/>
        </w:rPr>
      </w:pPr>
      <w:r>
        <w:rPr>
          <w:b/>
          <w:noProof/>
          <w:u w:val="single"/>
        </w:rPr>
        <mc:AlternateContent>
          <mc:Choice Requires="wps">
            <w:drawing>
              <wp:anchor distT="0" distB="0" distL="114300" distR="114300" simplePos="0" relativeHeight="251682816" behindDoc="0" locked="0" layoutInCell="1" allowOverlap="1">
                <wp:simplePos x="0" y="0"/>
                <wp:positionH relativeFrom="column">
                  <wp:posOffset>4950460</wp:posOffset>
                </wp:positionH>
                <wp:positionV relativeFrom="paragraph">
                  <wp:posOffset>194945</wp:posOffset>
                </wp:positionV>
                <wp:extent cx="1069340" cy="261620"/>
                <wp:effectExtent l="6985" t="9525" r="9525" b="5080"/>
                <wp:wrapNone/>
                <wp:docPr id="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340" cy="261620"/>
                        </a:xfrm>
                        <a:prstGeom prst="rect">
                          <a:avLst/>
                        </a:prstGeom>
                        <a:solidFill>
                          <a:srgbClr val="FFFFFF"/>
                        </a:solidFill>
                        <a:ln w="9525">
                          <a:solidFill>
                            <a:srgbClr val="000000"/>
                          </a:solidFill>
                          <a:miter lim="800000"/>
                          <a:headEnd/>
                          <a:tailEnd/>
                        </a:ln>
                      </wps:spPr>
                      <wps:txbx>
                        <w:txbxContent>
                          <w:p w:rsidR="00674DF2" w:rsidRPr="00695A5A" w:rsidRDefault="00674DF2" w:rsidP="003353FA">
                            <w:r>
                              <w:t>8 months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 o:spid="_x0000_s1047" type="#_x0000_t202" style="position:absolute;margin-left:389.8pt;margin-top:15.35pt;width:84.2pt;height:20.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">
                <v:textbox>
                  <w:txbxContent>
                    <w:p w:rsidR="00674DF2" w:rsidRPr="00695A5A" w:rsidRDefault="00674DF2" w:rsidP="003353FA">
                      <w:r>
                        <w:t>8 months</w:t>
                      </w:r>
                    </w:p>
                  </w:txbxContent>
                </v:textbox>
              </v:shape>
            </w:pict>
          </mc:Fallback>
        </mc:AlternateContent>
      </w:r>
      <w:r>
        <w:rPr>
          <w:b/>
          <w:noProof/>
          <w:sz w:val="32"/>
          <w:szCs w:val="32"/>
        </w:rPr>
        <mc:AlternateContent>
          <mc:Choice Requires="wps">
            <w:drawing>
              <wp:anchor distT="0" distB="0" distL="114300" distR="114300" simplePos="0" relativeHeight="251680768" behindDoc="0" locked="0" layoutInCell="1" allowOverlap="1">
                <wp:simplePos x="0" y="0"/>
                <wp:positionH relativeFrom="column">
                  <wp:posOffset>435610</wp:posOffset>
                </wp:positionH>
                <wp:positionV relativeFrom="paragraph">
                  <wp:posOffset>194945</wp:posOffset>
                </wp:positionV>
                <wp:extent cx="1069340" cy="261620"/>
                <wp:effectExtent l="6985" t="9525" r="9525" b="5080"/>
                <wp:wrapNone/>
                <wp:docPr id="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340" cy="261620"/>
                        </a:xfrm>
                        <a:prstGeom prst="rect">
                          <a:avLst/>
                        </a:prstGeom>
                        <a:solidFill>
                          <a:srgbClr val="FFFFFF"/>
                        </a:solidFill>
                        <a:ln w="9525">
                          <a:solidFill>
                            <a:srgbClr val="000000"/>
                          </a:solidFill>
                          <a:miter lim="800000"/>
                          <a:headEnd/>
                          <a:tailEnd/>
                        </a:ln>
                      </wps:spPr>
                      <wps:txbx>
                        <w:txbxContent>
                          <w:p w:rsidR="00674DF2" w:rsidRDefault="006B7AFB" w:rsidP="003353FA">
                            <w:r>
                              <w:t>11/01/2014</w:t>
                            </w:r>
                          </w:p>
                          <w:p w:rsidR="006B7AFB" w:rsidRPr="00695A5A" w:rsidRDefault="006B7AFB" w:rsidP="003353F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 o:spid="_x0000_s1048" type="#_x0000_t202" style="position:absolute;margin-left:34.3pt;margin-top:15.35pt;width:84.2pt;height:20.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">
                <v:textbox>
                  <w:txbxContent>
                    <w:p w:rsidR="00674DF2" w:rsidRDefault="006B7AFB" w:rsidP="003353FA">
                      <w:r>
                        <w:t>11/01/2014</w:t>
                      </w:r>
                    </w:p>
                    <w:p w:rsidR="006B7AFB" w:rsidRPr="00695A5A" w:rsidRDefault="006B7AFB" w:rsidP="003353FA"/>
                  </w:txbxContent>
                </v:textbox>
              </v:shape>
            </w:pict>
          </mc:Fallback>
        </mc:AlternateContent>
      </w:r>
      <w:r>
        <w:rPr>
          <w:b/>
          <w:noProof/>
        </w:rPr>
        <mc:AlternateContent>
          <mc:Choice Requires="wps">
            <w:drawing>
              <wp:anchor distT="0" distB="0" distL="114300" distR="114300" simplePos="0" relativeHeight="251681792" behindDoc="0" locked="0" layoutInCell="1" allowOverlap="1">
                <wp:simplePos x="0" y="0"/>
                <wp:positionH relativeFrom="column">
                  <wp:posOffset>2683510</wp:posOffset>
                </wp:positionH>
                <wp:positionV relativeFrom="paragraph">
                  <wp:posOffset>194945</wp:posOffset>
                </wp:positionV>
                <wp:extent cx="1069340" cy="261620"/>
                <wp:effectExtent l="6985" t="9525" r="9525" b="5080"/>
                <wp:wrapNone/>
                <wp:docPr id="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340" cy="261620"/>
                        </a:xfrm>
                        <a:prstGeom prst="rect">
                          <a:avLst/>
                        </a:prstGeom>
                        <a:solidFill>
                          <a:srgbClr val="FFFFFF"/>
                        </a:solidFill>
                        <a:ln w="9525">
                          <a:solidFill>
                            <a:srgbClr val="000000"/>
                          </a:solidFill>
                          <a:miter lim="800000"/>
                          <a:headEnd/>
                          <a:tailEnd/>
                        </a:ln>
                      </wps:spPr>
                      <wps:txbx>
                        <w:txbxContent>
                          <w:p w:rsidR="00674DF2" w:rsidRPr="00695A5A" w:rsidRDefault="00674DF2" w:rsidP="003353FA">
                            <w:r>
                              <w:t>06/30/2015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 o:spid="_x0000_s1049" type="#_x0000_t202" style="position:absolute;margin-left:211.3pt;margin-top:15.35pt;width:84.2pt;height:20.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">
                <v:textbox>
                  <w:txbxContent>
                    <w:p w:rsidR="00674DF2" w:rsidRPr="00695A5A" w:rsidRDefault="00674DF2" w:rsidP="003353FA">
                      <w:r>
                        <w:t>06/30/2015</w:t>
                      </w:r>
                    </w:p>
                  </w:txbxContent>
                </v:textbox>
              </v:shape>
            </w:pict>
          </mc:Fallback>
        </mc:AlternateContent>
      </w:r>
      <w:r w:rsidR="006E4397" w:rsidRPr="003353FA">
        <w:rPr>
          <w:b/>
        </w:rPr>
        <w:t xml:space="preserve">Proposed Start </w:t>
      </w:r>
      <w:r w:rsidR="003353FA" w:rsidRPr="003353FA">
        <w:rPr>
          <w:b/>
        </w:rPr>
        <w:t>Date</w:t>
      </w:r>
      <w:r w:rsidR="003353FA">
        <w:t xml:space="preserve"> (</w:t>
      </w:r>
      <w:r w:rsidR="004D315E">
        <w:t>MM/DD/YYYY</w:t>
      </w:r>
      <w:r w:rsidR="003353FA">
        <w:t>)</w:t>
      </w:r>
      <w:r w:rsidR="003522E0" w:rsidRPr="003353FA">
        <w:rPr>
          <w:b/>
        </w:rPr>
        <w:t xml:space="preserve">   </w:t>
      </w:r>
      <w:r w:rsidR="003353FA">
        <w:rPr>
          <w:b/>
        </w:rPr>
        <w:t xml:space="preserve">   </w:t>
      </w:r>
      <w:r w:rsidR="003353FA" w:rsidRPr="003353FA">
        <w:rPr>
          <w:b/>
        </w:rPr>
        <w:t>Expected Completion Date</w:t>
      </w:r>
      <w:r w:rsidR="003353FA">
        <w:t xml:space="preserve"> (M</w:t>
      </w:r>
      <w:r w:rsidR="004D315E">
        <w:t>M/DD/YYYY</w:t>
      </w:r>
      <w:r w:rsidR="003353FA">
        <w:t>)</w:t>
      </w:r>
      <w:r w:rsidR="003353FA">
        <w:rPr>
          <w:b/>
        </w:rPr>
        <w:t xml:space="preserve">    P</w:t>
      </w:r>
      <w:r w:rsidR="003353FA" w:rsidRPr="003353FA">
        <w:rPr>
          <w:b/>
        </w:rPr>
        <w:t>roject Duration</w:t>
      </w:r>
      <w:r w:rsidR="003353FA">
        <w:t xml:space="preserve"> (in months)</w:t>
      </w:r>
    </w:p>
    <w:p w:rsidR="003522E0" w:rsidRDefault="003522E0" w:rsidP="006E4397">
      <w:r w:rsidRPr="003353FA">
        <w:rPr>
          <w:b/>
        </w:rPr>
        <w:t xml:space="preserve">   </w:t>
      </w:r>
      <w:r w:rsidR="001445B0" w:rsidRPr="003353FA">
        <w:rPr>
          <w:b/>
        </w:rPr>
        <w:t xml:space="preserve"> </w:t>
      </w:r>
      <w:r w:rsidRPr="003353FA">
        <w:rPr>
          <w:b/>
        </w:rPr>
        <w:t xml:space="preserve">                                   </w:t>
      </w:r>
    </w:p>
    <w:p w:rsidR="003522E0" w:rsidRDefault="00344D9E" w:rsidP="003522E0">
      <w:pPr>
        <w:pStyle w:val="ListParagraph"/>
        <w:numPr>
          <w:ilvl w:val="0"/>
          <w:numId w:val="3"/>
        </w:numPr>
      </w:pPr>
      <w:r>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438785</wp:posOffset>
                </wp:positionV>
                <wp:extent cx="6153150" cy="1225550"/>
                <wp:effectExtent l="9525" t="13970" r="9525" b="825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1225550"/>
                        </a:xfrm>
                        <a:prstGeom prst="rect">
                          <a:avLst/>
                        </a:prstGeom>
                        <a:solidFill>
                          <a:srgbClr val="FFFFFF"/>
                        </a:solidFill>
                        <a:ln w="9525">
                          <a:solidFill>
                            <a:srgbClr val="000000"/>
                          </a:solidFill>
                          <a:miter lim="800000"/>
                          <a:headEnd/>
                          <a:tailEnd/>
                        </a:ln>
                      </wps:spPr>
                      <wps:txbx>
                        <w:txbxContent>
                          <w:p w:rsidR="00674DF2" w:rsidRDefault="00674DF2">
                            <w:r>
                              <w:t xml:space="preserve">DCF’s </w:t>
                            </w:r>
                            <w:r w:rsidRPr="005614F0">
                              <w:rPr>
                                <w:u w:val="single"/>
                              </w:rPr>
                              <w:t xml:space="preserve">SACWIS </w:t>
                            </w:r>
                            <w:r w:rsidR="005614F0" w:rsidRPr="005614F0">
                              <w:rPr>
                                <w:u w:val="single"/>
                              </w:rPr>
                              <w:t>R</w:t>
                            </w:r>
                            <w:r w:rsidRPr="005614F0">
                              <w:rPr>
                                <w:u w:val="single"/>
                              </w:rPr>
                              <w:t xml:space="preserve">eplacement </w:t>
                            </w:r>
                            <w:r w:rsidR="005614F0" w:rsidRPr="005614F0">
                              <w:rPr>
                                <w:u w:val="single"/>
                              </w:rPr>
                              <w:t>P</w:t>
                            </w:r>
                            <w:r w:rsidRPr="005614F0">
                              <w:rPr>
                                <w:u w:val="single"/>
                              </w:rPr>
                              <w:t xml:space="preserve">roject – </w:t>
                            </w:r>
                            <w:r w:rsidR="005614F0" w:rsidRPr="005614F0">
                              <w:rPr>
                                <w:u w:val="single"/>
                              </w:rPr>
                              <w:t>P</w:t>
                            </w:r>
                            <w:r w:rsidRPr="005614F0">
                              <w:rPr>
                                <w:u w:val="single"/>
                              </w:rPr>
                              <w:t xml:space="preserve">lanning </w:t>
                            </w:r>
                            <w:r w:rsidR="005614F0" w:rsidRPr="005614F0">
                              <w:rPr>
                                <w:u w:val="single"/>
                              </w:rPr>
                              <w:t>P</w:t>
                            </w:r>
                            <w:r w:rsidRPr="005614F0">
                              <w:rPr>
                                <w:u w:val="single"/>
                              </w:rPr>
                              <w:t>hase</w:t>
                            </w:r>
                            <w:r>
                              <w:t xml:space="preserve">, will replace DCF’s current child welfare case management and reporting system. The current system has been in operation for 20 years and has been found to not be federally compliant and in need of replacement.  The Department will need to engage in a planning phase to create a statement of work and receive federal approval for the project, allowing for federal reimbursement.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50" type="#_x0000_t202" style="position:absolute;left:0;text-align:left;margin-left:0;margin-top:34.55pt;width:484.5pt;height: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">
                <v:textbox>
                  <w:txbxContent>
                    <w:p w:rsidR="00674DF2" w:rsidRDefault="00674DF2">
                      <w:r>
                        <w:t xml:space="preserve">DCF’s </w:t>
                      </w:r>
                      <w:r w:rsidRPr="005614F0">
                        <w:rPr>
                          <w:u w:val="single"/>
                        </w:rPr>
                        <w:t xml:space="preserve">SACWIS </w:t>
                      </w:r>
                      <w:r w:rsidR="005614F0" w:rsidRPr="005614F0">
                        <w:rPr>
                          <w:u w:val="single"/>
                        </w:rPr>
                        <w:t>R</w:t>
                      </w:r>
                      <w:r w:rsidRPr="005614F0">
                        <w:rPr>
                          <w:u w:val="single"/>
                        </w:rPr>
                        <w:t xml:space="preserve">eplacement </w:t>
                      </w:r>
                      <w:r w:rsidR="005614F0" w:rsidRPr="005614F0">
                        <w:rPr>
                          <w:u w:val="single"/>
                        </w:rPr>
                        <w:t>P</w:t>
                      </w:r>
                      <w:r w:rsidRPr="005614F0">
                        <w:rPr>
                          <w:u w:val="single"/>
                        </w:rPr>
                        <w:t xml:space="preserve">roject – </w:t>
                      </w:r>
                      <w:r w:rsidR="005614F0" w:rsidRPr="005614F0">
                        <w:rPr>
                          <w:u w:val="single"/>
                        </w:rPr>
                        <w:t>P</w:t>
                      </w:r>
                      <w:r w:rsidRPr="005614F0">
                        <w:rPr>
                          <w:u w:val="single"/>
                        </w:rPr>
                        <w:t xml:space="preserve">lanning </w:t>
                      </w:r>
                      <w:r w:rsidR="005614F0" w:rsidRPr="005614F0">
                        <w:rPr>
                          <w:u w:val="single"/>
                        </w:rPr>
                        <w:t>P</w:t>
                      </w:r>
                      <w:r w:rsidRPr="005614F0">
                        <w:rPr>
                          <w:u w:val="single"/>
                        </w:rPr>
                        <w:t>hase</w:t>
                      </w:r>
                      <w:r>
                        <w:t xml:space="preserve">, will replace DCF’s current child welfare case management and reporting system. The current system has been in operation for 20 years and has been found to not be federally compliant and in need of replacement.  The Department will need to engage in a planning phase to create a statement of work and receive federal approval for the project, allowing for federal reimbursement. </w:t>
                      </w:r>
                    </w:p>
                  </w:txbxContent>
                </v:textbox>
              </v:shape>
            </w:pict>
          </mc:Fallback>
        </mc:AlternateContent>
      </w:r>
      <w:r w:rsidR="00626D45">
        <w:rPr>
          <w:b/>
          <w:u w:val="single"/>
        </w:rPr>
        <w:t>Project</w:t>
      </w:r>
      <w:r w:rsidR="00626D45" w:rsidRPr="003522E0">
        <w:rPr>
          <w:b/>
          <w:u w:val="single"/>
        </w:rPr>
        <w:t xml:space="preserve"> Description </w:t>
      </w:r>
      <w:r w:rsidR="00626D45">
        <w:rPr>
          <w:b/>
          <w:u w:val="single"/>
        </w:rPr>
        <w:t>-</w:t>
      </w:r>
      <w:r w:rsidR="00626D45">
        <w:t xml:space="preserve"> This information will be used for listings and report to the Governor and</w:t>
      </w:r>
      <w:r w:rsidR="00626D45">
        <w:br/>
        <w:t xml:space="preserve">                                  General Assembly on capital funded projects.</w:t>
      </w:r>
    </w:p>
    <w:p w:rsidR="00347553" w:rsidRDefault="00347553" w:rsidP="00347553"/>
    <w:p w:rsidR="00347553" w:rsidRDefault="00347553" w:rsidP="00347553"/>
    <w:p w:rsidR="00E245E3" w:rsidRDefault="00E245E3" w:rsidP="00E245E3">
      <w:pPr>
        <w:pStyle w:val="ListParagraph"/>
        <w:ind w:left="630"/>
      </w:pPr>
    </w:p>
    <w:p w:rsidR="00E245E3" w:rsidRDefault="00E245E3" w:rsidP="00E245E3">
      <w:pPr>
        <w:pStyle w:val="ListParagraph"/>
        <w:ind w:left="630"/>
      </w:pPr>
    </w:p>
    <w:p w:rsidR="00E245E3" w:rsidRDefault="00E245E3" w:rsidP="00E245E3">
      <w:pPr>
        <w:pStyle w:val="ListParagraph"/>
        <w:ind w:left="630"/>
      </w:pPr>
    </w:p>
    <w:p w:rsidR="006C52A0" w:rsidRDefault="006C52A0" w:rsidP="006C52A0"/>
    <w:p w:rsidR="006E4397" w:rsidRDefault="00DA08E5" w:rsidP="00F7480F">
      <w:pPr>
        <w:pStyle w:val="ListParagraph"/>
        <w:numPr>
          <w:ilvl w:val="0"/>
          <w:numId w:val="3"/>
        </w:numPr>
      </w:pPr>
      <w:r>
        <w:rPr>
          <w:b/>
          <w:u w:val="single"/>
        </w:rPr>
        <w:t>Summary</w:t>
      </w:r>
      <w:r w:rsidR="006E4397" w:rsidRPr="00F7480F">
        <w:rPr>
          <w:b/>
          <w:u w:val="single"/>
        </w:rPr>
        <w:t>.</w:t>
      </w:r>
      <w:r w:rsidR="006E4397">
        <w:t xml:space="preserve"> </w:t>
      </w:r>
      <w:r w:rsidR="00F7480F">
        <w:t xml:space="preserve"> </w:t>
      </w:r>
    </w:p>
    <w:tbl>
      <w:tblPr>
        <w:tblStyle w:val="TableGrid"/>
        <w:tblW w:w="0" w:type="auto"/>
        <w:tblLook w:val="04A0" w:firstRow="1" w:lastRow="0" w:firstColumn="1" w:lastColumn="0" w:noHBand="0" w:noVBand="1"/>
      </w:tblPr>
      <w:tblGrid>
        <w:gridCol w:w="9576"/>
      </w:tblGrid>
      <w:tr w:rsidR="00E245E3" w:rsidTr="0093428E">
        <w:tc>
          <w:tcPr>
            <w:tcW w:w="9576" w:type="dxa"/>
            <w:shd w:val="clear" w:color="auto" w:fill="EEECE1" w:themeFill="background2"/>
          </w:tcPr>
          <w:p w:rsidR="00E245E3" w:rsidRPr="003353FA" w:rsidRDefault="00F7480F" w:rsidP="00DA08E5">
            <w:pPr>
              <w:rPr>
                <w:b/>
              </w:rPr>
            </w:pPr>
            <w:r w:rsidRPr="003353FA">
              <w:rPr>
                <w:b/>
              </w:rPr>
              <w:t xml:space="preserve"> Summary</w:t>
            </w:r>
            <w:r w:rsidR="00DA08E5">
              <w:rPr>
                <w:b/>
              </w:rPr>
              <w:t xml:space="preserve"> - </w:t>
            </w:r>
            <w:r w:rsidRPr="003353FA">
              <w:rPr>
                <w:b/>
              </w:rPr>
              <w:t xml:space="preserve"> </w:t>
            </w:r>
            <w:r w:rsidR="00DA08E5" w:rsidRPr="00F83EF8">
              <w:rPr>
                <w:b/>
              </w:rPr>
              <w:t>Describe the high level summary of this project in plain English without technical jargon</w:t>
            </w:r>
          </w:p>
        </w:tc>
      </w:tr>
      <w:tr w:rsidR="00E245E3" w:rsidTr="00F7480F">
        <w:trPr>
          <w:trHeight w:val="2582"/>
        </w:trPr>
        <w:tc>
          <w:tcPr>
            <w:tcW w:w="9576" w:type="dxa"/>
          </w:tcPr>
          <w:p w:rsidR="003353FA" w:rsidRDefault="003353FA" w:rsidP="006E4397"/>
          <w:p w:rsidR="003353FA" w:rsidRDefault="00E642B5" w:rsidP="006B7AFB">
            <w:r>
              <w:t xml:space="preserve">The Department will work with a consulting firm to create a statement of work and planning document for submission to the </w:t>
            </w:r>
            <w:r w:rsidR="006B7AFB">
              <w:t>f</w:t>
            </w:r>
            <w:r>
              <w:t xml:space="preserve">ederal government in order to seek approval for the project and the reimbursement funding.   This is the first stage of </w:t>
            </w:r>
            <w:r w:rsidR="00A010C7">
              <w:t>the</w:t>
            </w:r>
            <w:r>
              <w:t xml:space="preserve"> project.   An analysis of the current system and functionality is documented.  This analysis is then compared against new functionality and specifications.   The analysis will also provide a plan to integrate information from DSS’s CMS system </w:t>
            </w:r>
            <w:r w:rsidR="00C86560">
              <w:t xml:space="preserve">and join the two systems for information sharing and reporting. </w:t>
            </w:r>
          </w:p>
        </w:tc>
      </w:tr>
      <w:tr w:rsidR="00E245E3" w:rsidTr="0093428E">
        <w:tc>
          <w:tcPr>
            <w:tcW w:w="9576" w:type="dxa"/>
            <w:shd w:val="clear" w:color="auto" w:fill="EEECE1" w:themeFill="background2"/>
          </w:tcPr>
          <w:p w:rsidR="00E245E3" w:rsidRPr="003353FA" w:rsidRDefault="00F7480F" w:rsidP="006E4397">
            <w:pPr>
              <w:rPr>
                <w:b/>
              </w:rPr>
            </w:pPr>
            <w:r w:rsidRPr="003353FA">
              <w:rPr>
                <w:b/>
              </w:rPr>
              <w:t>Purpose</w:t>
            </w:r>
            <w:r w:rsidR="00DA08E5">
              <w:rPr>
                <w:b/>
              </w:rPr>
              <w:t xml:space="preserve"> – Describe the purpose of the project</w:t>
            </w:r>
          </w:p>
        </w:tc>
      </w:tr>
      <w:tr w:rsidR="00E245E3" w:rsidTr="00F7480F">
        <w:trPr>
          <w:trHeight w:val="2510"/>
        </w:trPr>
        <w:tc>
          <w:tcPr>
            <w:tcW w:w="9576" w:type="dxa"/>
          </w:tcPr>
          <w:p w:rsidR="00E245E3" w:rsidRDefault="00C86560" w:rsidP="006E4397">
            <w:r>
              <w:t>The SAWCIS Project - Planning Phase is required by the federal government and will allow the State to seek federal reimbursement for the project.   The Planning Phase is also essential to the success of the production phase of the SACWIS replacement project to ensure that a compliant SACWIS system is designed</w:t>
            </w:r>
            <w:r w:rsidR="006B7AFB">
              <w:t xml:space="preserve"> that will meet all the needs of the Department</w:t>
            </w:r>
            <w:r>
              <w:t xml:space="preserve">.  </w:t>
            </w:r>
          </w:p>
        </w:tc>
      </w:tr>
      <w:tr w:rsidR="00E245E3" w:rsidTr="0093428E">
        <w:tc>
          <w:tcPr>
            <w:tcW w:w="9576" w:type="dxa"/>
            <w:shd w:val="clear" w:color="auto" w:fill="EEECE1" w:themeFill="background2"/>
          </w:tcPr>
          <w:p w:rsidR="00E245E3" w:rsidRPr="003353FA" w:rsidRDefault="00F7480F" w:rsidP="006E4397">
            <w:pPr>
              <w:rPr>
                <w:b/>
              </w:rPr>
            </w:pPr>
            <w:r w:rsidRPr="003353FA">
              <w:rPr>
                <w:b/>
              </w:rPr>
              <w:t>Importance</w:t>
            </w:r>
            <w:r w:rsidR="00DA08E5">
              <w:rPr>
                <w:b/>
              </w:rPr>
              <w:t xml:space="preserve"> – Describe why this project is important</w:t>
            </w:r>
          </w:p>
        </w:tc>
      </w:tr>
      <w:tr w:rsidR="00E245E3" w:rsidTr="00F7480F">
        <w:trPr>
          <w:trHeight w:val="2312"/>
        </w:trPr>
        <w:tc>
          <w:tcPr>
            <w:tcW w:w="9576" w:type="dxa"/>
          </w:tcPr>
          <w:p w:rsidR="00E245E3" w:rsidRDefault="00C86560" w:rsidP="005614F0">
            <w:r>
              <w:t xml:space="preserve">State Child Welfare agencies are required to supply to the federal government complex data reporting.  The SACWIS system is also the case management system for all child welfare cases in the State of Connecticut and is integral to maintaining the health and safety of children in </w:t>
            </w:r>
            <w:r w:rsidR="005614F0">
              <w:t xml:space="preserve">the care of DCF. </w:t>
            </w:r>
            <w:r>
              <w:t xml:space="preserve"> </w:t>
            </w:r>
          </w:p>
          <w:p w:rsidR="006B7AFB" w:rsidRDefault="006B7AFB" w:rsidP="005614F0"/>
          <w:p w:rsidR="006B7AFB" w:rsidRDefault="006B7AFB" w:rsidP="005614F0">
            <w:r>
              <w:t xml:space="preserve">The modernization of the SACWIS system will allow for worker mobility, increasing productivity and in turn the safety of the children served by the Department.  </w:t>
            </w:r>
          </w:p>
        </w:tc>
      </w:tr>
      <w:tr w:rsidR="00E245E3" w:rsidTr="0093428E">
        <w:tc>
          <w:tcPr>
            <w:tcW w:w="9576" w:type="dxa"/>
            <w:shd w:val="clear" w:color="auto" w:fill="EEECE1" w:themeFill="background2"/>
          </w:tcPr>
          <w:p w:rsidR="00E245E3" w:rsidRPr="003353FA" w:rsidRDefault="00F7480F" w:rsidP="006E4397">
            <w:pPr>
              <w:rPr>
                <w:b/>
              </w:rPr>
            </w:pPr>
            <w:r w:rsidRPr="003353FA">
              <w:rPr>
                <w:b/>
              </w:rPr>
              <w:t>Outcomes</w:t>
            </w:r>
            <w:r w:rsidR="00F83EF8">
              <w:rPr>
                <w:b/>
              </w:rPr>
              <w:t xml:space="preserve"> – What are the expected outcomes of this project</w:t>
            </w:r>
          </w:p>
        </w:tc>
      </w:tr>
      <w:tr w:rsidR="00E245E3" w:rsidTr="00F7480F">
        <w:trPr>
          <w:trHeight w:val="1970"/>
        </w:trPr>
        <w:tc>
          <w:tcPr>
            <w:tcW w:w="9576" w:type="dxa"/>
          </w:tcPr>
          <w:p w:rsidR="00AC7864" w:rsidRDefault="00C86560" w:rsidP="006E4397">
            <w:r>
              <w:t>The Planning Phase outcome</w:t>
            </w:r>
            <w:r w:rsidR="00C26434">
              <w:t>s will be:</w:t>
            </w:r>
          </w:p>
          <w:p w:rsidR="00AC7864" w:rsidRDefault="00AC7864" w:rsidP="00AC7864">
            <w:pPr>
              <w:pStyle w:val="ListParagraph"/>
              <w:numPr>
                <w:ilvl w:val="0"/>
                <w:numId w:val="11"/>
              </w:numPr>
            </w:pPr>
            <w:r>
              <w:t>T</w:t>
            </w:r>
            <w:r w:rsidR="00C86560">
              <w:t>he creation of a statement of work that will lead to a</w:t>
            </w:r>
            <w:r>
              <w:t xml:space="preserve"> fully compliant SACWIS system. </w:t>
            </w:r>
          </w:p>
          <w:p w:rsidR="00AC7864" w:rsidRDefault="00AC7864" w:rsidP="00AC7864">
            <w:pPr>
              <w:pStyle w:val="ListParagraph"/>
              <w:numPr>
                <w:ilvl w:val="0"/>
                <w:numId w:val="11"/>
              </w:numPr>
            </w:pPr>
            <w:r>
              <w:t>F</w:t>
            </w:r>
            <w:r w:rsidR="00C86560">
              <w:t>ederal approval to continue with</w:t>
            </w:r>
            <w:r>
              <w:t xml:space="preserve"> the development of th</w:t>
            </w:r>
            <w:r w:rsidR="006B7AFB">
              <w:t>e</w:t>
            </w:r>
            <w:r>
              <w:t xml:space="preserve"> system</w:t>
            </w:r>
          </w:p>
          <w:p w:rsidR="006F2D5D" w:rsidRDefault="00AC7864" w:rsidP="00AC7864">
            <w:pPr>
              <w:pStyle w:val="ListParagraph"/>
              <w:numPr>
                <w:ilvl w:val="0"/>
                <w:numId w:val="11"/>
              </w:numPr>
            </w:pPr>
            <w:r>
              <w:t>Completion of t</w:t>
            </w:r>
            <w:r w:rsidR="006F2D5D">
              <w:t>he</w:t>
            </w:r>
            <w:r w:rsidR="00ED0DE5">
              <w:t xml:space="preserve"> first phase of setting up the hardware for a Virtual Desktop </w:t>
            </w:r>
            <w:proofErr w:type="spellStart"/>
            <w:r w:rsidR="00ED0DE5">
              <w:t>Infrastruture</w:t>
            </w:r>
            <w:proofErr w:type="spellEnd"/>
            <w:r w:rsidR="00ED0DE5">
              <w:t xml:space="preserve"> (VDI) to allow for worker mobility and create a hardened security environment. </w:t>
            </w:r>
            <w:r w:rsidR="006F2D5D">
              <w:t xml:space="preserve"> </w:t>
            </w:r>
          </w:p>
          <w:p w:rsidR="006F2D5D" w:rsidRDefault="006F2D5D" w:rsidP="006E4397"/>
          <w:p w:rsidR="006F2D5D" w:rsidRDefault="006F2D5D" w:rsidP="006E4397"/>
        </w:tc>
      </w:tr>
      <w:tr w:rsidR="00E245E3" w:rsidTr="0093428E">
        <w:tc>
          <w:tcPr>
            <w:tcW w:w="9576" w:type="dxa"/>
            <w:shd w:val="clear" w:color="auto" w:fill="EEECE1" w:themeFill="background2"/>
          </w:tcPr>
          <w:p w:rsidR="00E245E3" w:rsidRPr="003353FA" w:rsidRDefault="00F7480F" w:rsidP="006E4397">
            <w:pPr>
              <w:rPr>
                <w:b/>
              </w:rPr>
            </w:pPr>
            <w:r w:rsidRPr="003353FA">
              <w:rPr>
                <w:b/>
              </w:rPr>
              <w:t>Approach and Success Evaluation</w:t>
            </w:r>
            <w:r w:rsidR="00F83EF8">
              <w:rPr>
                <w:b/>
              </w:rPr>
              <w:t xml:space="preserve"> – Provide details of how the success of the project will be evaluated</w:t>
            </w:r>
          </w:p>
        </w:tc>
      </w:tr>
      <w:tr w:rsidR="00E245E3" w:rsidTr="00F7480F">
        <w:trPr>
          <w:trHeight w:val="1970"/>
        </w:trPr>
        <w:tc>
          <w:tcPr>
            <w:tcW w:w="9576" w:type="dxa"/>
          </w:tcPr>
          <w:p w:rsidR="00E245E3" w:rsidRDefault="006F2D5D" w:rsidP="006F2D5D">
            <w:pPr>
              <w:pStyle w:val="ListParagraph"/>
              <w:numPr>
                <w:ilvl w:val="0"/>
                <w:numId w:val="9"/>
              </w:numPr>
            </w:pPr>
            <w:r>
              <w:t xml:space="preserve">Federal approval of the planning documents. </w:t>
            </w:r>
          </w:p>
          <w:p w:rsidR="00ED0DE5" w:rsidRDefault="00ED0DE5" w:rsidP="006F2D5D">
            <w:pPr>
              <w:pStyle w:val="ListParagraph"/>
              <w:numPr>
                <w:ilvl w:val="0"/>
                <w:numId w:val="9"/>
              </w:numPr>
            </w:pPr>
            <w:r>
              <w:t>Initial VDI hardware purchased and readied for operation.</w:t>
            </w:r>
          </w:p>
        </w:tc>
      </w:tr>
    </w:tbl>
    <w:p w:rsidR="00E245E3" w:rsidRDefault="00E245E3" w:rsidP="006E4397"/>
    <w:p w:rsidR="006C52A0" w:rsidRDefault="006C52A0" w:rsidP="006C52A0"/>
    <w:p w:rsidR="006E4397" w:rsidRDefault="0068666B" w:rsidP="006E4397">
      <w:pPr>
        <w:pStyle w:val="ListParagraph"/>
        <w:numPr>
          <w:ilvl w:val="0"/>
          <w:numId w:val="3"/>
        </w:numPr>
      </w:pPr>
      <w:r w:rsidRPr="0068666B">
        <w:rPr>
          <w:b/>
        </w:rPr>
        <w:t>Business Goals</w:t>
      </w:r>
      <w:r>
        <w:t xml:space="preserve">. </w:t>
      </w:r>
      <w:r w:rsidR="006E4397">
        <w:t xml:space="preserve"> List up to </w:t>
      </w:r>
      <w:r w:rsidR="00F83EF8">
        <w:t>10</w:t>
      </w:r>
      <w:r w:rsidR="006E4397">
        <w:t xml:space="preserve"> key</w:t>
      </w:r>
      <w:r>
        <w:t xml:space="preserve"> business</w:t>
      </w:r>
      <w:r w:rsidR="006E4397">
        <w:t xml:space="preserve"> goals yo</w:t>
      </w:r>
      <w:r>
        <w:t>u</w:t>
      </w:r>
      <w:r w:rsidR="006E4397">
        <w:t xml:space="preserve"> have for this project, when (FY) </w:t>
      </w:r>
      <w:r>
        <w:t xml:space="preserve">the </w:t>
      </w:r>
      <w:r w:rsidR="006E4397">
        <w:t xml:space="preserve"> goal</w:t>
      </w:r>
      <w:r>
        <w:br/>
      </w:r>
      <w:r w:rsidR="006E4397">
        <w:t xml:space="preserve">is expected to be achieved, and </w:t>
      </w:r>
      <w:r>
        <w:t>h</w:t>
      </w:r>
      <w:r w:rsidR="006E4397">
        <w:t>ow you will measure achievement, Must have at least one</w:t>
      </w:r>
      <w:r>
        <w:t>.</w:t>
      </w:r>
      <w:r>
        <w:br/>
      </w:r>
      <w:r w:rsidR="006E4397">
        <w:t>Please use action phrases beginning with a verb to state each goal.</w:t>
      </w:r>
      <w:r>
        <w:t xml:space="preserve"> </w:t>
      </w:r>
      <w:r w:rsidR="006E4397">
        <w:t xml:space="preserve"> Example: "Reduce the</w:t>
      </w:r>
      <w:r>
        <w:br/>
      </w:r>
      <w:r w:rsidR="0093428E">
        <w:t>Permitting process</w:t>
      </w:r>
      <w:r w:rsidR="006E4397">
        <w:t xml:space="preserve"> by </w:t>
      </w:r>
      <w:r w:rsidR="00F83EF8">
        <w:t>50</w:t>
      </w:r>
      <w:r w:rsidR="006E4397">
        <w:t xml:space="preserve">%". </w:t>
      </w:r>
      <w:r>
        <w:t xml:space="preserve"> </w:t>
      </w:r>
      <w:r w:rsidR="006E4397">
        <w:t xml:space="preserve">In the </w:t>
      </w:r>
      <w:r w:rsidR="00F83EF8">
        <w:t>Expected Result column</w:t>
      </w:r>
      <w:r w:rsidR="00626D45">
        <w:t>, please</w:t>
      </w:r>
      <w:r w:rsidR="006E4397">
        <w:t xml:space="preserve"> explain what data you will use to</w:t>
      </w:r>
      <w:r>
        <w:br/>
      </w:r>
      <w:r w:rsidR="006E4397">
        <w:t xml:space="preserve">demonstrate the </w:t>
      </w:r>
      <w:r>
        <w:t>goal is being achieved and a</w:t>
      </w:r>
      <w:r w:rsidR="00F83EF8">
        <w:t>ny</w:t>
      </w:r>
      <w:r>
        <w:t xml:space="preserve"> cu</w:t>
      </w:r>
      <w:r w:rsidR="006E4397">
        <w:t>rr</w:t>
      </w:r>
      <w:r>
        <w:t>e</w:t>
      </w:r>
      <w:r w:rsidR="006E4397">
        <w:t>nt metrics.</w:t>
      </w:r>
    </w:p>
    <w:tbl>
      <w:tblPr>
        <w:tblStyle w:val="TableGrid"/>
        <w:tblW w:w="0" w:type="auto"/>
        <w:tblLook w:val="04A0" w:firstRow="1" w:lastRow="0" w:firstColumn="1" w:lastColumn="0" w:noHBand="0" w:noVBand="1"/>
      </w:tblPr>
      <w:tblGrid>
        <w:gridCol w:w="3007"/>
        <w:gridCol w:w="2382"/>
        <w:gridCol w:w="2694"/>
        <w:gridCol w:w="2707"/>
      </w:tblGrid>
      <w:tr w:rsidR="0068666B" w:rsidTr="0093428E">
        <w:tc>
          <w:tcPr>
            <w:tcW w:w="3078" w:type="dxa"/>
            <w:shd w:val="clear" w:color="auto" w:fill="F2F2F2" w:themeFill="background1" w:themeFillShade="F2"/>
          </w:tcPr>
          <w:p w:rsidR="0068666B" w:rsidRPr="0068666B" w:rsidRDefault="0068666B" w:rsidP="0068666B">
            <w:pPr>
              <w:jc w:val="center"/>
              <w:rPr>
                <w:b/>
              </w:rPr>
            </w:pPr>
            <w:r w:rsidRPr="0068666B">
              <w:rPr>
                <w:b/>
              </w:rPr>
              <w:t>Business Goal (Action Phase)</w:t>
            </w:r>
          </w:p>
        </w:tc>
        <w:tc>
          <w:tcPr>
            <w:tcW w:w="2430" w:type="dxa"/>
            <w:shd w:val="clear" w:color="auto" w:fill="F2F2F2" w:themeFill="background1" w:themeFillShade="F2"/>
          </w:tcPr>
          <w:p w:rsidR="0068666B" w:rsidRPr="0068666B" w:rsidRDefault="0068666B" w:rsidP="0068666B">
            <w:pPr>
              <w:jc w:val="center"/>
              <w:rPr>
                <w:b/>
              </w:rPr>
            </w:pPr>
            <w:r w:rsidRPr="0068666B">
              <w:rPr>
                <w:b/>
              </w:rPr>
              <w:t>Target FY for Goal</w:t>
            </w:r>
          </w:p>
        </w:tc>
        <w:tc>
          <w:tcPr>
            <w:tcW w:w="2754" w:type="dxa"/>
            <w:shd w:val="clear" w:color="auto" w:fill="F2F2F2" w:themeFill="background1" w:themeFillShade="F2"/>
          </w:tcPr>
          <w:p w:rsidR="0068666B" w:rsidRPr="0068666B" w:rsidRDefault="0068666B" w:rsidP="00F83EF8">
            <w:pPr>
              <w:jc w:val="center"/>
              <w:rPr>
                <w:b/>
              </w:rPr>
            </w:pPr>
            <w:r w:rsidRPr="0068666B">
              <w:rPr>
                <w:b/>
              </w:rPr>
              <w:t xml:space="preserve">Current </w:t>
            </w:r>
            <w:r w:rsidR="00F83EF8">
              <w:rPr>
                <w:b/>
              </w:rPr>
              <w:t>Condition</w:t>
            </w:r>
          </w:p>
        </w:tc>
        <w:tc>
          <w:tcPr>
            <w:tcW w:w="2754" w:type="dxa"/>
            <w:shd w:val="clear" w:color="auto" w:fill="F2F2F2" w:themeFill="background1" w:themeFillShade="F2"/>
          </w:tcPr>
          <w:p w:rsidR="0068666B" w:rsidRPr="0068666B" w:rsidRDefault="0068666B" w:rsidP="00F83EF8">
            <w:pPr>
              <w:jc w:val="center"/>
              <w:rPr>
                <w:b/>
              </w:rPr>
            </w:pPr>
            <w:r w:rsidRPr="0068666B">
              <w:rPr>
                <w:b/>
              </w:rPr>
              <w:t xml:space="preserve">Expected </w:t>
            </w:r>
            <w:r w:rsidR="00F83EF8">
              <w:rPr>
                <w:b/>
              </w:rPr>
              <w:t>Result</w:t>
            </w:r>
          </w:p>
        </w:tc>
      </w:tr>
      <w:tr w:rsidR="0068666B" w:rsidTr="00025C6C">
        <w:trPr>
          <w:trHeight w:val="845"/>
        </w:trPr>
        <w:tc>
          <w:tcPr>
            <w:tcW w:w="3078" w:type="dxa"/>
          </w:tcPr>
          <w:p w:rsidR="0068666B" w:rsidRDefault="006F2D5D" w:rsidP="0068666B">
            <w:r>
              <w:t xml:space="preserve">Approval of the planning documents associated with the replacement of the SACWIS system.  </w:t>
            </w:r>
          </w:p>
        </w:tc>
        <w:tc>
          <w:tcPr>
            <w:tcW w:w="2430" w:type="dxa"/>
          </w:tcPr>
          <w:p w:rsidR="0068666B" w:rsidRDefault="006F2D5D" w:rsidP="0068666B">
            <w:r>
              <w:t>06/30/2015</w:t>
            </w:r>
          </w:p>
        </w:tc>
        <w:tc>
          <w:tcPr>
            <w:tcW w:w="2754" w:type="dxa"/>
          </w:tcPr>
          <w:p w:rsidR="0068666B" w:rsidRDefault="006F2D5D" w:rsidP="0068666B">
            <w:r>
              <w:t xml:space="preserve">Beginning planning stages of the statement of work.  </w:t>
            </w:r>
          </w:p>
        </w:tc>
        <w:tc>
          <w:tcPr>
            <w:tcW w:w="2754" w:type="dxa"/>
          </w:tcPr>
          <w:p w:rsidR="0068666B" w:rsidRDefault="006F2D5D" w:rsidP="0068666B">
            <w:r>
              <w:t xml:space="preserve">An approved planning document from the federal government and federal reimbursement of planning costs. </w:t>
            </w:r>
          </w:p>
        </w:tc>
      </w:tr>
      <w:tr w:rsidR="0068666B" w:rsidTr="00025C6C">
        <w:trPr>
          <w:trHeight w:val="890"/>
        </w:trPr>
        <w:tc>
          <w:tcPr>
            <w:tcW w:w="3078" w:type="dxa"/>
          </w:tcPr>
          <w:p w:rsidR="0068666B" w:rsidRDefault="00AC7864" w:rsidP="0068666B">
            <w:r>
              <w:t>Initial installation of hardware to support a VDI.</w:t>
            </w:r>
          </w:p>
        </w:tc>
        <w:tc>
          <w:tcPr>
            <w:tcW w:w="2430" w:type="dxa"/>
          </w:tcPr>
          <w:p w:rsidR="0068666B" w:rsidRDefault="00AC7864" w:rsidP="0068666B">
            <w:r>
              <w:t>06/30/2015</w:t>
            </w:r>
          </w:p>
        </w:tc>
        <w:tc>
          <w:tcPr>
            <w:tcW w:w="2754" w:type="dxa"/>
          </w:tcPr>
          <w:p w:rsidR="0068666B" w:rsidRDefault="00AC7864" w:rsidP="0068666B">
            <w:r>
              <w:t>Requisitions have been created to make the purchases.</w:t>
            </w:r>
          </w:p>
        </w:tc>
        <w:tc>
          <w:tcPr>
            <w:tcW w:w="2754" w:type="dxa"/>
          </w:tcPr>
          <w:p w:rsidR="0068666B" w:rsidRDefault="00AC7864" w:rsidP="0068666B">
            <w:r>
              <w:t xml:space="preserve">Completion of the initial stage of VDI set up. </w:t>
            </w:r>
          </w:p>
        </w:tc>
      </w:tr>
      <w:tr w:rsidR="0068666B" w:rsidTr="00025C6C">
        <w:trPr>
          <w:trHeight w:val="890"/>
        </w:trPr>
        <w:tc>
          <w:tcPr>
            <w:tcW w:w="3078" w:type="dxa"/>
          </w:tcPr>
          <w:p w:rsidR="0068666B" w:rsidRDefault="0068666B" w:rsidP="0068666B"/>
        </w:tc>
        <w:tc>
          <w:tcPr>
            <w:tcW w:w="2430" w:type="dxa"/>
          </w:tcPr>
          <w:p w:rsidR="0068666B" w:rsidRDefault="0068666B" w:rsidP="0068666B"/>
        </w:tc>
        <w:tc>
          <w:tcPr>
            <w:tcW w:w="2754" w:type="dxa"/>
          </w:tcPr>
          <w:p w:rsidR="0068666B" w:rsidRDefault="0068666B" w:rsidP="0068666B"/>
        </w:tc>
        <w:tc>
          <w:tcPr>
            <w:tcW w:w="2754" w:type="dxa"/>
          </w:tcPr>
          <w:p w:rsidR="0068666B" w:rsidRDefault="0068666B" w:rsidP="0068666B"/>
        </w:tc>
      </w:tr>
      <w:tr w:rsidR="0068666B" w:rsidTr="00025C6C">
        <w:trPr>
          <w:trHeight w:val="800"/>
        </w:trPr>
        <w:tc>
          <w:tcPr>
            <w:tcW w:w="3078" w:type="dxa"/>
          </w:tcPr>
          <w:p w:rsidR="0068666B" w:rsidRDefault="0068666B" w:rsidP="0068666B"/>
        </w:tc>
        <w:tc>
          <w:tcPr>
            <w:tcW w:w="2430" w:type="dxa"/>
          </w:tcPr>
          <w:p w:rsidR="0068666B" w:rsidRDefault="0068666B" w:rsidP="0068666B"/>
        </w:tc>
        <w:tc>
          <w:tcPr>
            <w:tcW w:w="2754" w:type="dxa"/>
          </w:tcPr>
          <w:p w:rsidR="0068666B" w:rsidRDefault="0068666B" w:rsidP="0068666B"/>
        </w:tc>
        <w:tc>
          <w:tcPr>
            <w:tcW w:w="2754" w:type="dxa"/>
          </w:tcPr>
          <w:p w:rsidR="0068666B" w:rsidRDefault="0068666B" w:rsidP="0068666B"/>
        </w:tc>
      </w:tr>
      <w:tr w:rsidR="0068666B" w:rsidTr="0068666B">
        <w:trPr>
          <w:trHeight w:val="890"/>
        </w:trPr>
        <w:tc>
          <w:tcPr>
            <w:tcW w:w="3078" w:type="dxa"/>
          </w:tcPr>
          <w:p w:rsidR="0068666B" w:rsidRDefault="0068666B" w:rsidP="0068666B"/>
        </w:tc>
        <w:tc>
          <w:tcPr>
            <w:tcW w:w="2430" w:type="dxa"/>
          </w:tcPr>
          <w:p w:rsidR="0068666B" w:rsidRDefault="0068666B" w:rsidP="0068666B"/>
        </w:tc>
        <w:tc>
          <w:tcPr>
            <w:tcW w:w="2754" w:type="dxa"/>
          </w:tcPr>
          <w:p w:rsidR="0068666B" w:rsidRDefault="0068666B" w:rsidP="0068666B"/>
        </w:tc>
        <w:tc>
          <w:tcPr>
            <w:tcW w:w="2754" w:type="dxa"/>
          </w:tcPr>
          <w:p w:rsidR="0068666B" w:rsidRDefault="0068666B" w:rsidP="0068666B"/>
        </w:tc>
      </w:tr>
      <w:tr w:rsidR="0093428E" w:rsidTr="0068666B">
        <w:trPr>
          <w:trHeight w:val="890"/>
        </w:trPr>
        <w:tc>
          <w:tcPr>
            <w:tcW w:w="3078" w:type="dxa"/>
          </w:tcPr>
          <w:p w:rsidR="0093428E" w:rsidRDefault="0093428E" w:rsidP="0068666B"/>
        </w:tc>
        <w:tc>
          <w:tcPr>
            <w:tcW w:w="2430" w:type="dxa"/>
          </w:tcPr>
          <w:p w:rsidR="0093428E" w:rsidRDefault="0093428E" w:rsidP="0068666B"/>
        </w:tc>
        <w:tc>
          <w:tcPr>
            <w:tcW w:w="2754" w:type="dxa"/>
          </w:tcPr>
          <w:p w:rsidR="0093428E" w:rsidRDefault="0093428E" w:rsidP="0068666B"/>
        </w:tc>
        <w:tc>
          <w:tcPr>
            <w:tcW w:w="2754" w:type="dxa"/>
          </w:tcPr>
          <w:p w:rsidR="0093428E" w:rsidRDefault="0093428E" w:rsidP="0068666B"/>
        </w:tc>
      </w:tr>
    </w:tbl>
    <w:p w:rsidR="0093428E" w:rsidRDefault="0093428E" w:rsidP="0093428E">
      <w:pPr>
        <w:ind w:left="270"/>
      </w:pPr>
    </w:p>
    <w:p w:rsidR="006E4397" w:rsidRDefault="006E4397" w:rsidP="006E4397">
      <w:pPr>
        <w:pStyle w:val="ListParagraph"/>
        <w:numPr>
          <w:ilvl w:val="0"/>
          <w:numId w:val="3"/>
        </w:numPr>
      </w:pPr>
      <w:r>
        <w:t xml:space="preserve"> </w:t>
      </w:r>
      <w:r w:rsidRPr="0093428E">
        <w:rPr>
          <w:b/>
        </w:rPr>
        <w:t>Technology Goals</w:t>
      </w:r>
      <w:r>
        <w:t>.</w:t>
      </w:r>
      <w:r w:rsidR="0093428E">
        <w:t xml:space="preserve"> </w:t>
      </w:r>
      <w:r>
        <w:t xml:space="preserve"> </w:t>
      </w:r>
      <w:r w:rsidR="00F83EF8">
        <w:t>From a technical perspective, following the above example</w:t>
      </w:r>
      <w:r w:rsidR="00A71235">
        <w:t>, list up to 10 key te</w:t>
      </w:r>
      <w:r>
        <w:t xml:space="preserve">chnology goals you have for this project and </w:t>
      </w:r>
      <w:r w:rsidR="00A71235">
        <w:t>in which Fiscal Year</w:t>
      </w:r>
      <w:r>
        <w:t xml:space="preserve"> (FY)</w:t>
      </w:r>
      <w:r w:rsidR="00A71235">
        <w:t xml:space="preserve"> </w:t>
      </w:r>
      <w:r>
        <w:t>the goal is expected to be ach</w:t>
      </w:r>
      <w:r w:rsidR="0093428E">
        <w:t>i</w:t>
      </w:r>
      <w:r>
        <w:t>eved. Please use action phrases beginning with a verb to state</w:t>
      </w:r>
      <w:r w:rsidR="00A71235">
        <w:t xml:space="preserve"> </w:t>
      </w:r>
      <w:r>
        <w:t>each goal. Exam</w:t>
      </w:r>
      <w:r w:rsidR="0093428E">
        <w:t xml:space="preserve">ple: </w:t>
      </w:r>
      <w:r w:rsidR="00626D45">
        <w:t xml:space="preserve"> “</w:t>
      </w:r>
      <w:r w:rsidR="0093428E">
        <w:t>Imp</w:t>
      </w:r>
      <w:r>
        <w:t>rove transaction re</w:t>
      </w:r>
      <w:r w:rsidR="0093428E">
        <w:t xml:space="preserve">sponse </w:t>
      </w:r>
      <w:r>
        <w:t>time by 10%".</w:t>
      </w:r>
    </w:p>
    <w:tbl>
      <w:tblPr>
        <w:tblStyle w:val="TableGrid"/>
        <w:tblW w:w="0" w:type="auto"/>
        <w:tblInd w:w="18" w:type="dxa"/>
        <w:tblLook w:val="04A0" w:firstRow="1" w:lastRow="0" w:firstColumn="1" w:lastColumn="0" w:noHBand="0" w:noVBand="1"/>
      </w:tblPr>
      <w:tblGrid>
        <w:gridCol w:w="3086"/>
        <w:gridCol w:w="2409"/>
        <w:gridCol w:w="2721"/>
        <w:gridCol w:w="2556"/>
      </w:tblGrid>
      <w:tr w:rsidR="00F65154" w:rsidTr="00F65154">
        <w:tc>
          <w:tcPr>
            <w:tcW w:w="3156" w:type="dxa"/>
            <w:shd w:val="clear" w:color="auto" w:fill="EEECE1" w:themeFill="background2"/>
          </w:tcPr>
          <w:p w:rsidR="00F65154" w:rsidRPr="0093428E" w:rsidRDefault="00F65154" w:rsidP="0093428E">
            <w:pPr>
              <w:jc w:val="center"/>
              <w:rPr>
                <w:b/>
              </w:rPr>
            </w:pPr>
            <w:r>
              <w:rPr>
                <w:b/>
              </w:rPr>
              <w:t>Technology Goal</w:t>
            </w:r>
          </w:p>
        </w:tc>
        <w:tc>
          <w:tcPr>
            <w:tcW w:w="2452" w:type="dxa"/>
            <w:shd w:val="clear" w:color="auto" w:fill="EEECE1" w:themeFill="background2"/>
          </w:tcPr>
          <w:p w:rsidR="00F65154" w:rsidRDefault="00F65154" w:rsidP="0093428E">
            <w:pPr>
              <w:jc w:val="center"/>
              <w:rPr>
                <w:b/>
              </w:rPr>
            </w:pPr>
            <w:r>
              <w:rPr>
                <w:b/>
              </w:rPr>
              <w:t>Target FY for Goal</w:t>
            </w:r>
          </w:p>
        </w:tc>
        <w:tc>
          <w:tcPr>
            <w:tcW w:w="2782" w:type="dxa"/>
            <w:shd w:val="clear" w:color="auto" w:fill="EEECE1" w:themeFill="background2"/>
          </w:tcPr>
          <w:p w:rsidR="00F65154" w:rsidRPr="0093428E" w:rsidRDefault="00F65154" w:rsidP="0093428E">
            <w:pPr>
              <w:jc w:val="center"/>
              <w:rPr>
                <w:b/>
              </w:rPr>
            </w:pPr>
            <w:r>
              <w:rPr>
                <w:b/>
              </w:rPr>
              <w:t>Current Condition</w:t>
            </w:r>
          </w:p>
        </w:tc>
        <w:tc>
          <w:tcPr>
            <w:tcW w:w="2608" w:type="dxa"/>
            <w:shd w:val="clear" w:color="auto" w:fill="EEECE1" w:themeFill="background2"/>
          </w:tcPr>
          <w:p w:rsidR="00F65154" w:rsidRDefault="00F65154" w:rsidP="0093428E">
            <w:pPr>
              <w:jc w:val="center"/>
              <w:rPr>
                <w:b/>
              </w:rPr>
            </w:pPr>
            <w:r>
              <w:rPr>
                <w:b/>
              </w:rPr>
              <w:t>Expected Result</w:t>
            </w:r>
          </w:p>
        </w:tc>
      </w:tr>
      <w:tr w:rsidR="00F65154" w:rsidTr="00F65154">
        <w:trPr>
          <w:trHeight w:val="593"/>
        </w:trPr>
        <w:tc>
          <w:tcPr>
            <w:tcW w:w="3156" w:type="dxa"/>
          </w:tcPr>
          <w:p w:rsidR="00F65154" w:rsidRDefault="006F2D5D" w:rsidP="0093428E">
            <w:r>
              <w:t>Improve federal reporting</w:t>
            </w:r>
          </w:p>
        </w:tc>
        <w:tc>
          <w:tcPr>
            <w:tcW w:w="2452" w:type="dxa"/>
          </w:tcPr>
          <w:p w:rsidR="00F65154" w:rsidRDefault="00E8698A" w:rsidP="0093428E">
            <w:r>
              <w:t>06/30/2017</w:t>
            </w:r>
          </w:p>
        </w:tc>
        <w:tc>
          <w:tcPr>
            <w:tcW w:w="2782" w:type="dxa"/>
          </w:tcPr>
          <w:p w:rsidR="00F65154" w:rsidRDefault="00E8698A" w:rsidP="0093428E">
            <w:r>
              <w:t>Non-compliant reporting.</w:t>
            </w:r>
          </w:p>
        </w:tc>
        <w:tc>
          <w:tcPr>
            <w:tcW w:w="2608" w:type="dxa"/>
          </w:tcPr>
          <w:p w:rsidR="00F65154" w:rsidRDefault="00E8698A" w:rsidP="0093428E">
            <w:r>
              <w:t>Fully compliant reporting.</w:t>
            </w:r>
          </w:p>
        </w:tc>
      </w:tr>
      <w:tr w:rsidR="00F65154" w:rsidTr="00F65154">
        <w:trPr>
          <w:trHeight w:val="530"/>
        </w:trPr>
        <w:tc>
          <w:tcPr>
            <w:tcW w:w="3156" w:type="dxa"/>
          </w:tcPr>
          <w:p w:rsidR="00F65154" w:rsidRDefault="006F2D5D" w:rsidP="0093428E">
            <w:r>
              <w:t>Improve worker efficiency and</w:t>
            </w:r>
            <w:r w:rsidR="00E8698A">
              <w:t xml:space="preserve"> mobility impacting </w:t>
            </w:r>
            <w:r>
              <w:t xml:space="preserve"> child safety</w:t>
            </w:r>
          </w:p>
        </w:tc>
        <w:tc>
          <w:tcPr>
            <w:tcW w:w="2452" w:type="dxa"/>
          </w:tcPr>
          <w:p w:rsidR="00F65154" w:rsidRDefault="00E8698A" w:rsidP="0093428E">
            <w:r>
              <w:t>06/30/2017</w:t>
            </w:r>
          </w:p>
        </w:tc>
        <w:tc>
          <w:tcPr>
            <w:tcW w:w="2782" w:type="dxa"/>
          </w:tcPr>
          <w:p w:rsidR="00F65154" w:rsidRDefault="00E8698A" w:rsidP="0093428E">
            <w:r>
              <w:t xml:space="preserve">Low levels of efficiency and lack of mobility. </w:t>
            </w:r>
          </w:p>
        </w:tc>
        <w:tc>
          <w:tcPr>
            <w:tcW w:w="2608" w:type="dxa"/>
          </w:tcPr>
          <w:p w:rsidR="00F65154" w:rsidRDefault="00E8698A" w:rsidP="0093428E">
            <w:r>
              <w:t xml:space="preserve">Highly efficient, mobile operations improving child welfare outcomes. </w:t>
            </w:r>
          </w:p>
        </w:tc>
      </w:tr>
      <w:tr w:rsidR="00F65154" w:rsidTr="00F65154">
        <w:trPr>
          <w:trHeight w:val="620"/>
        </w:trPr>
        <w:tc>
          <w:tcPr>
            <w:tcW w:w="3156" w:type="dxa"/>
          </w:tcPr>
          <w:p w:rsidR="00F65154" w:rsidRDefault="00F65154" w:rsidP="0093428E"/>
        </w:tc>
        <w:tc>
          <w:tcPr>
            <w:tcW w:w="2452" w:type="dxa"/>
          </w:tcPr>
          <w:p w:rsidR="00F65154" w:rsidRDefault="00F65154" w:rsidP="0093428E"/>
        </w:tc>
        <w:tc>
          <w:tcPr>
            <w:tcW w:w="2782" w:type="dxa"/>
          </w:tcPr>
          <w:p w:rsidR="00F65154" w:rsidRDefault="00F65154" w:rsidP="0093428E"/>
        </w:tc>
        <w:tc>
          <w:tcPr>
            <w:tcW w:w="2608" w:type="dxa"/>
          </w:tcPr>
          <w:p w:rsidR="00F65154" w:rsidRDefault="00F65154" w:rsidP="0093428E"/>
        </w:tc>
      </w:tr>
    </w:tbl>
    <w:p w:rsidR="0093428E" w:rsidRDefault="0093428E" w:rsidP="006E4397"/>
    <w:p w:rsidR="006C52A0" w:rsidRDefault="006C52A0" w:rsidP="006E4397"/>
    <w:p w:rsidR="006C52A0" w:rsidRDefault="006C52A0" w:rsidP="006E4397"/>
    <w:p w:rsidR="006C52A0" w:rsidRDefault="006C52A0" w:rsidP="006E4397"/>
    <w:p w:rsidR="006C52A0" w:rsidRDefault="006C52A0" w:rsidP="006E4397"/>
    <w:p w:rsidR="006E4397" w:rsidRDefault="006E4397" w:rsidP="006E4397">
      <w:pPr>
        <w:pStyle w:val="ListParagraph"/>
        <w:numPr>
          <w:ilvl w:val="0"/>
          <w:numId w:val="3"/>
        </w:numPr>
      </w:pPr>
      <w:r w:rsidRPr="00C42BB6">
        <w:rPr>
          <w:b/>
        </w:rPr>
        <w:t xml:space="preserve"> </w:t>
      </w:r>
      <w:r w:rsidR="0093428E" w:rsidRPr="00C42BB6">
        <w:rPr>
          <w:b/>
        </w:rPr>
        <w:t>Priority Alignment.</w:t>
      </w:r>
      <w:r>
        <w:t xml:space="preserve"> The criteria </w:t>
      </w:r>
      <w:r w:rsidR="00C42BB6">
        <w:t>in this table, i</w:t>
      </w:r>
      <w:r>
        <w:t>n concert with other factors, will be used to</w:t>
      </w:r>
      <w:r w:rsidR="00C42BB6">
        <w:t xml:space="preserve"> </w:t>
      </w:r>
      <w:r>
        <w:t>determine project</w:t>
      </w:r>
      <w:r w:rsidR="00C42BB6">
        <w:br/>
      </w:r>
      <w:r>
        <w:t xml:space="preserve"> priorities in the capital funding approval process. Briefly describe how the</w:t>
      </w:r>
      <w:r w:rsidR="00C42BB6">
        <w:t xml:space="preserve"> </w:t>
      </w:r>
      <w:r>
        <w:t>proposed projects</w:t>
      </w:r>
      <w:r w:rsidR="00C42BB6">
        <w:t xml:space="preserve"> will align with each criterion.</w:t>
      </w:r>
    </w:p>
    <w:tbl>
      <w:tblPr>
        <w:tblStyle w:val="TableGrid"/>
        <w:tblW w:w="0" w:type="auto"/>
        <w:tblLook w:val="04A0" w:firstRow="1" w:lastRow="0" w:firstColumn="1" w:lastColumn="0" w:noHBand="0" w:noVBand="1"/>
      </w:tblPr>
      <w:tblGrid>
        <w:gridCol w:w="3604"/>
        <w:gridCol w:w="3577"/>
        <w:gridCol w:w="3609"/>
      </w:tblGrid>
      <w:tr w:rsidR="00C42BB6" w:rsidTr="00C42BB6">
        <w:tc>
          <w:tcPr>
            <w:tcW w:w="3672" w:type="dxa"/>
            <w:shd w:val="clear" w:color="auto" w:fill="EEECE1" w:themeFill="background2"/>
          </w:tcPr>
          <w:p w:rsidR="00C42BB6" w:rsidRPr="00C42BB6" w:rsidRDefault="00C42BB6" w:rsidP="00C42BB6">
            <w:pPr>
              <w:jc w:val="center"/>
              <w:rPr>
                <w:b/>
              </w:rPr>
            </w:pPr>
            <w:r w:rsidRPr="00C42BB6">
              <w:rPr>
                <w:b/>
              </w:rPr>
              <w:t>Priority Criterion</w:t>
            </w:r>
          </w:p>
        </w:tc>
        <w:tc>
          <w:tcPr>
            <w:tcW w:w="3672" w:type="dxa"/>
            <w:shd w:val="clear" w:color="auto" w:fill="EEECE1" w:themeFill="background2"/>
          </w:tcPr>
          <w:p w:rsidR="00C42BB6" w:rsidRPr="00C42BB6" w:rsidRDefault="00C42BB6" w:rsidP="00C42BB6">
            <w:pPr>
              <w:jc w:val="center"/>
              <w:rPr>
                <w:b/>
              </w:rPr>
            </w:pPr>
            <w:r w:rsidRPr="00C42BB6">
              <w:rPr>
                <w:b/>
              </w:rPr>
              <w:t>Y/N</w:t>
            </w:r>
          </w:p>
        </w:tc>
        <w:tc>
          <w:tcPr>
            <w:tcW w:w="3672" w:type="dxa"/>
            <w:shd w:val="clear" w:color="auto" w:fill="EEECE1" w:themeFill="background2"/>
          </w:tcPr>
          <w:p w:rsidR="00C42BB6" w:rsidRPr="00C42BB6" w:rsidRDefault="00C42BB6" w:rsidP="00C42BB6">
            <w:pPr>
              <w:jc w:val="center"/>
              <w:rPr>
                <w:b/>
              </w:rPr>
            </w:pPr>
            <w:r w:rsidRPr="00C42BB6">
              <w:rPr>
                <w:b/>
              </w:rPr>
              <w:t>Explanation</w:t>
            </w:r>
          </w:p>
        </w:tc>
      </w:tr>
      <w:tr w:rsidR="00C42BB6" w:rsidTr="00C42BB6">
        <w:trPr>
          <w:trHeight w:val="755"/>
        </w:trPr>
        <w:tc>
          <w:tcPr>
            <w:tcW w:w="3672" w:type="dxa"/>
          </w:tcPr>
          <w:p w:rsidR="00C42BB6" w:rsidRDefault="00A71235" w:rsidP="00626D45">
            <w:r>
              <w:t>I</w:t>
            </w:r>
            <w:r w:rsidR="00626D45">
              <w:t>s</w:t>
            </w:r>
            <w:r>
              <w:t xml:space="preserve"> this project a</w:t>
            </w:r>
            <w:r w:rsidR="00C42BB6">
              <w:t xml:space="preserve">ligned with </w:t>
            </w:r>
            <w:r>
              <w:t xml:space="preserve">the </w:t>
            </w:r>
            <w:r w:rsidR="00C42BB6">
              <w:t>Governor’s Key Priorities</w:t>
            </w:r>
            <w:r w:rsidR="00626D45">
              <w:t>?</w:t>
            </w:r>
          </w:p>
        </w:tc>
        <w:tc>
          <w:tcPr>
            <w:tcW w:w="3672" w:type="dxa"/>
          </w:tcPr>
          <w:p w:rsidR="00C42BB6" w:rsidRDefault="00E8698A" w:rsidP="00C42BB6">
            <w:r>
              <w:t>Y</w:t>
            </w:r>
          </w:p>
        </w:tc>
        <w:tc>
          <w:tcPr>
            <w:tcW w:w="3672" w:type="dxa"/>
          </w:tcPr>
          <w:p w:rsidR="00C42BB6" w:rsidRDefault="00E8698A" w:rsidP="00C42BB6">
            <w:r>
              <w:t xml:space="preserve">DCF’s SACWIS system will improve outcomes for child welfare and integrate the State’s Social and Human Services systems for greater efficiencies. </w:t>
            </w:r>
          </w:p>
        </w:tc>
      </w:tr>
      <w:tr w:rsidR="00C42BB6" w:rsidTr="00C42BB6">
        <w:tc>
          <w:tcPr>
            <w:tcW w:w="3672" w:type="dxa"/>
          </w:tcPr>
          <w:p w:rsidR="00C42BB6" w:rsidRDefault="00A71235" w:rsidP="00A71235">
            <w:r>
              <w:t>Is this project a</w:t>
            </w:r>
            <w:r w:rsidR="00C42BB6">
              <w:t xml:space="preserve">ligned with business and IT goals of </w:t>
            </w:r>
            <w:r>
              <w:t xml:space="preserve">your </w:t>
            </w:r>
            <w:r w:rsidR="00C42BB6">
              <w:t>agency</w:t>
            </w:r>
            <w:r w:rsidR="00626D45">
              <w:t>?</w:t>
            </w:r>
          </w:p>
        </w:tc>
        <w:tc>
          <w:tcPr>
            <w:tcW w:w="3672" w:type="dxa"/>
          </w:tcPr>
          <w:p w:rsidR="00C42BB6" w:rsidRDefault="00E8698A" w:rsidP="00C42BB6">
            <w:r>
              <w:t>Y</w:t>
            </w:r>
          </w:p>
        </w:tc>
        <w:tc>
          <w:tcPr>
            <w:tcW w:w="3672" w:type="dxa"/>
          </w:tcPr>
          <w:p w:rsidR="00C42BB6" w:rsidRDefault="00E8698A" w:rsidP="00C42BB6">
            <w:r>
              <w:t xml:space="preserve">The SACWIS system is the cornerstone of the Child Welfare management.   Many LEAN </w:t>
            </w:r>
            <w:r w:rsidR="00AC7864">
              <w:t xml:space="preserve">event </w:t>
            </w:r>
            <w:r>
              <w:t xml:space="preserve">initiatives will be possible with this replacement system. </w:t>
            </w:r>
          </w:p>
        </w:tc>
      </w:tr>
      <w:tr w:rsidR="00C42BB6" w:rsidTr="00C42BB6">
        <w:tc>
          <w:tcPr>
            <w:tcW w:w="3672" w:type="dxa"/>
          </w:tcPr>
          <w:p w:rsidR="00C42BB6" w:rsidRDefault="00A71235" w:rsidP="00A71235">
            <w:r>
              <w:t>Does this project r</w:t>
            </w:r>
            <w:r w:rsidR="00C42BB6">
              <w:t xml:space="preserve">educe or prevent future increases to </w:t>
            </w:r>
            <w:r>
              <w:t>the agency’s</w:t>
            </w:r>
            <w:r w:rsidR="00C42BB6">
              <w:t xml:space="preserve"> operating budget</w:t>
            </w:r>
            <w:r w:rsidR="00626D45">
              <w:t>?</w:t>
            </w:r>
          </w:p>
        </w:tc>
        <w:tc>
          <w:tcPr>
            <w:tcW w:w="3672" w:type="dxa"/>
          </w:tcPr>
          <w:p w:rsidR="00C42BB6" w:rsidRDefault="00E8698A" w:rsidP="00C42BB6">
            <w:r>
              <w:t>N</w:t>
            </w:r>
          </w:p>
        </w:tc>
        <w:tc>
          <w:tcPr>
            <w:tcW w:w="3672" w:type="dxa"/>
          </w:tcPr>
          <w:p w:rsidR="00C42BB6" w:rsidRDefault="00E8698A" w:rsidP="00C42BB6">
            <w:r>
              <w:t xml:space="preserve">Difficult to project but will lead to greater worker efficiency. </w:t>
            </w:r>
          </w:p>
        </w:tc>
      </w:tr>
      <w:tr w:rsidR="00C42BB6" w:rsidTr="00C42BB6">
        <w:tc>
          <w:tcPr>
            <w:tcW w:w="3672" w:type="dxa"/>
          </w:tcPr>
          <w:p w:rsidR="00C42BB6" w:rsidRDefault="00626D45" w:rsidP="00A71235">
            <w:r>
              <w:t>Will this project result in shared capabilities?</w:t>
            </w:r>
          </w:p>
        </w:tc>
        <w:tc>
          <w:tcPr>
            <w:tcW w:w="3672" w:type="dxa"/>
          </w:tcPr>
          <w:p w:rsidR="00C42BB6" w:rsidRDefault="00E8698A" w:rsidP="00C42BB6">
            <w:r>
              <w:t>Y</w:t>
            </w:r>
          </w:p>
        </w:tc>
        <w:tc>
          <w:tcPr>
            <w:tcW w:w="3672" w:type="dxa"/>
          </w:tcPr>
          <w:p w:rsidR="00C42BB6" w:rsidRDefault="00E8698A" w:rsidP="00C42BB6">
            <w:r>
              <w:t xml:space="preserve">This system will build on DSS’s CMS system allowing for 90% reimbursement to phases of this project. </w:t>
            </w:r>
          </w:p>
        </w:tc>
      </w:tr>
      <w:tr w:rsidR="00C42BB6" w:rsidTr="00C42BB6">
        <w:tc>
          <w:tcPr>
            <w:tcW w:w="3672" w:type="dxa"/>
          </w:tcPr>
          <w:p w:rsidR="00C42BB6" w:rsidRDefault="00A71235" w:rsidP="00C42BB6">
            <w:r>
              <w:t xml:space="preserve">Is this project being </w:t>
            </w:r>
            <w:r w:rsidR="00C42BB6">
              <w:t>Co-developed through participation of multiple agencies</w:t>
            </w:r>
            <w:r w:rsidR="00626D45">
              <w:t>?</w:t>
            </w:r>
            <w:r w:rsidR="00C42BB6">
              <w:t xml:space="preserve"> </w:t>
            </w:r>
          </w:p>
        </w:tc>
        <w:tc>
          <w:tcPr>
            <w:tcW w:w="3672" w:type="dxa"/>
          </w:tcPr>
          <w:p w:rsidR="00C42BB6" w:rsidRDefault="00CF53E0" w:rsidP="00C42BB6">
            <w:r>
              <w:t>Y</w:t>
            </w:r>
          </w:p>
        </w:tc>
        <w:tc>
          <w:tcPr>
            <w:tcW w:w="3672" w:type="dxa"/>
          </w:tcPr>
          <w:p w:rsidR="00C42BB6" w:rsidRDefault="00CF53E0" w:rsidP="00C42BB6">
            <w:r>
              <w:t xml:space="preserve">DCF will work closely with DSS.  </w:t>
            </w:r>
          </w:p>
        </w:tc>
      </w:tr>
      <w:tr w:rsidR="00C42BB6" w:rsidTr="00C42BB6">
        <w:tc>
          <w:tcPr>
            <w:tcW w:w="3672" w:type="dxa"/>
          </w:tcPr>
          <w:p w:rsidR="00C42BB6" w:rsidRDefault="00A71235" w:rsidP="00A71235">
            <w:r>
              <w:t>Has the a</w:t>
            </w:r>
            <w:r w:rsidR="00C42BB6">
              <w:t>gency demonstrate</w:t>
            </w:r>
            <w:r>
              <w:t>d</w:t>
            </w:r>
            <w:r w:rsidR="00C42BB6">
              <w:t xml:space="preserve"> readiness to manage project of this size and scope</w:t>
            </w:r>
            <w:r w:rsidR="00626D45">
              <w:t>?</w:t>
            </w:r>
          </w:p>
        </w:tc>
        <w:tc>
          <w:tcPr>
            <w:tcW w:w="3672" w:type="dxa"/>
          </w:tcPr>
          <w:p w:rsidR="00C42BB6" w:rsidRDefault="00CF53E0" w:rsidP="00C42BB6">
            <w:r>
              <w:t>Y</w:t>
            </w:r>
          </w:p>
        </w:tc>
        <w:tc>
          <w:tcPr>
            <w:tcW w:w="3672" w:type="dxa"/>
          </w:tcPr>
          <w:p w:rsidR="00C42BB6" w:rsidRDefault="00CF53E0" w:rsidP="00C42BB6">
            <w:r>
              <w:t xml:space="preserve">DCF has assembled a team to implement this project.  </w:t>
            </w:r>
          </w:p>
        </w:tc>
      </w:tr>
      <w:tr w:rsidR="00C42BB6" w:rsidTr="00C42BB6">
        <w:tc>
          <w:tcPr>
            <w:tcW w:w="3672" w:type="dxa"/>
          </w:tcPr>
          <w:p w:rsidR="00C42BB6" w:rsidRDefault="00A71235" w:rsidP="00626D45">
            <w:r>
              <w:t>Is the a</w:t>
            </w:r>
            <w:r w:rsidR="00C42BB6">
              <w:t>gency ready to deliver the business value proposed</w:t>
            </w:r>
            <w:r w:rsidR="00626D45">
              <w:t>?</w:t>
            </w:r>
            <w:r w:rsidR="00C42BB6">
              <w:t xml:space="preserve"> </w:t>
            </w:r>
          </w:p>
        </w:tc>
        <w:tc>
          <w:tcPr>
            <w:tcW w:w="3672" w:type="dxa"/>
          </w:tcPr>
          <w:p w:rsidR="00C42BB6" w:rsidRDefault="00CF53E0" w:rsidP="00C42BB6">
            <w:r>
              <w:t>Y</w:t>
            </w:r>
          </w:p>
        </w:tc>
        <w:tc>
          <w:tcPr>
            <w:tcW w:w="3672" w:type="dxa"/>
          </w:tcPr>
          <w:p w:rsidR="00C42BB6" w:rsidRDefault="00CF53E0" w:rsidP="00C42BB6">
            <w:r>
              <w:t xml:space="preserve">DCF will further refine this plan through the development of the planning document and statement of </w:t>
            </w:r>
            <w:r w:rsidR="00A010C7">
              <w:t xml:space="preserve">work. </w:t>
            </w:r>
          </w:p>
        </w:tc>
      </w:tr>
    </w:tbl>
    <w:p w:rsidR="00C42BB6" w:rsidRDefault="00C42BB6" w:rsidP="00C42BB6"/>
    <w:p w:rsidR="006E4397" w:rsidRDefault="00344D9E" w:rsidP="006E4397">
      <w:pPr>
        <w:pStyle w:val="ListParagraph"/>
        <w:numPr>
          <w:ilvl w:val="0"/>
          <w:numId w:val="3"/>
        </w:numPr>
      </w:pPr>
      <w:r>
        <w:rPr>
          <w:noProof/>
        </w:rPr>
        <mc:AlternateContent>
          <mc:Choice Requires="wps">
            <w:drawing>
              <wp:anchor distT="0" distB="0" distL="114300" distR="114300" simplePos="0" relativeHeight="251684864" behindDoc="0" locked="0" layoutInCell="1" allowOverlap="1">
                <wp:simplePos x="0" y="0"/>
                <wp:positionH relativeFrom="column">
                  <wp:posOffset>400685</wp:posOffset>
                </wp:positionH>
                <wp:positionV relativeFrom="paragraph">
                  <wp:posOffset>692150</wp:posOffset>
                </wp:positionV>
                <wp:extent cx="6056630" cy="628015"/>
                <wp:effectExtent l="10160" t="13970" r="10160" b="5715"/>
                <wp:wrapNone/>
                <wp:docPr id="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6630" cy="628015"/>
                        </a:xfrm>
                        <a:prstGeom prst="rect">
                          <a:avLst/>
                        </a:prstGeom>
                        <a:solidFill>
                          <a:srgbClr val="FFFFFF"/>
                        </a:solidFill>
                        <a:ln w="9525">
                          <a:solidFill>
                            <a:srgbClr val="000000"/>
                          </a:solidFill>
                          <a:miter lim="800000"/>
                          <a:headEnd/>
                          <a:tailEnd/>
                        </a:ln>
                      </wps:spPr>
                      <wps:txbx>
                        <w:txbxContent>
                          <w:p w:rsidR="00674DF2" w:rsidRDefault="00674DF2">
                            <w:r>
                              <w:t xml:space="preserve">The Commissioner is fully behind the replacement of the SACWIS and has assembled a team to develop the new system.  The Department has assigned a project manager, and the project is under the direction of the Deputy Commissioner of Administration.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 o:spid="_x0000_s1051" type="#_x0000_t202" style="position:absolute;left:0;text-align:left;margin-left:31.55pt;margin-top:54.5pt;width:476.9pt;height:49.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">
                <v:textbox>
                  <w:txbxContent>
                    <w:p w:rsidR="00674DF2" w:rsidRDefault="00674DF2">
                      <w:r>
                        <w:t xml:space="preserve">The Commissioner is fully behind the replacement of the SACWIS and has assembled a team to develop the new system.  The Department has assigned a project manager, and the project is under the direction of the Deputy Commissioner of Administration. </w:t>
                      </w:r>
                    </w:p>
                  </w:txbxContent>
                </v:textbox>
              </v:shape>
            </w:pict>
          </mc:Fallback>
        </mc:AlternateContent>
      </w:r>
      <w:r w:rsidR="006E4397" w:rsidRPr="00914D8C">
        <w:rPr>
          <w:b/>
        </w:rPr>
        <w:t>Orga</w:t>
      </w:r>
      <w:r w:rsidR="00914D8C" w:rsidRPr="00914D8C">
        <w:rPr>
          <w:b/>
        </w:rPr>
        <w:t>nizational Preparedness</w:t>
      </w:r>
      <w:r w:rsidR="00914D8C">
        <w:t>.</w:t>
      </w:r>
      <w:r w:rsidR="006E4397">
        <w:t xml:space="preserve"> Is your agency prepared to undertake this project? Is</w:t>
      </w:r>
      <w:r w:rsidR="00914D8C">
        <w:t xml:space="preserve"> </w:t>
      </w:r>
      <w:r w:rsidR="006E4397">
        <w:t>senior management committed, willing to participate, and willing to allocate the necessary time,</w:t>
      </w:r>
      <w:r w:rsidR="00914D8C">
        <w:t xml:space="preserve"> </w:t>
      </w:r>
      <w:r w:rsidR="006E4397">
        <w:t>energy and staffing resources? How will the project be manage</w:t>
      </w:r>
      <w:r w:rsidR="00A71235">
        <w:t>d</w:t>
      </w:r>
      <w:r w:rsidR="006E4397">
        <w:t xml:space="preserve"> and/or governed and who will</w:t>
      </w:r>
      <w:r w:rsidR="00914D8C">
        <w:t xml:space="preserve"> </w:t>
      </w:r>
      <w:r w:rsidR="006E4397">
        <w:t>make the key project decisions?</w:t>
      </w:r>
    </w:p>
    <w:p w:rsidR="00914D8C" w:rsidRDefault="00914D8C" w:rsidP="006E4397"/>
    <w:p w:rsidR="00914D8C" w:rsidRDefault="00DE6D71" w:rsidP="006E4397">
      <w:r>
        <w:br/>
      </w:r>
    </w:p>
    <w:p w:rsidR="006E4397" w:rsidRDefault="00344D9E" w:rsidP="006E4397">
      <w:pPr>
        <w:pStyle w:val="ListParagraph"/>
        <w:numPr>
          <w:ilvl w:val="0"/>
          <w:numId w:val="3"/>
        </w:numPr>
      </w:pPr>
      <w:r>
        <w:rPr>
          <w:noProof/>
        </w:rPr>
        <mc:AlternateContent>
          <mc:Choice Requires="wps">
            <w:drawing>
              <wp:anchor distT="0" distB="0" distL="114300" distR="114300" simplePos="0" relativeHeight="251685888" behindDoc="0" locked="0" layoutInCell="1" allowOverlap="1">
                <wp:simplePos x="0" y="0"/>
                <wp:positionH relativeFrom="column">
                  <wp:posOffset>400685</wp:posOffset>
                </wp:positionH>
                <wp:positionV relativeFrom="paragraph">
                  <wp:posOffset>664210</wp:posOffset>
                </wp:positionV>
                <wp:extent cx="6056630" cy="628015"/>
                <wp:effectExtent l="10160" t="10160" r="10160" b="9525"/>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6630" cy="628015"/>
                        </a:xfrm>
                        <a:prstGeom prst="rect">
                          <a:avLst/>
                        </a:prstGeom>
                        <a:solidFill>
                          <a:srgbClr val="FFFFFF"/>
                        </a:solidFill>
                        <a:ln w="9525">
                          <a:solidFill>
                            <a:srgbClr val="000000"/>
                          </a:solidFill>
                          <a:miter lim="800000"/>
                          <a:headEnd/>
                          <a:tailEnd/>
                        </a:ln>
                      </wps:spPr>
                      <wps:txbx>
                        <w:txbxContent>
                          <w:p w:rsidR="00674DF2" w:rsidRDefault="00674DF2" w:rsidP="000C765F">
                            <w:r>
                              <w:t>The Department has conducted a RFI and has selected vendors</w:t>
                            </w:r>
                            <w:r w:rsidR="00AC7864">
                              <w:t xml:space="preserve"> that were</w:t>
                            </w:r>
                            <w:r>
                              <w:t xml:space="preserve"> on State contract to develop the statement of work and the actual production of the new SACWIS system.   All procurement activities have been complet</w:t>
                            </w:r>
                            <w:r w:rsidR="00AC7864">
                              <w:t>ed and the</w:t>
                            </w:r>
                            <w:r w:rsidR="00251283">
                              <w:t xml:space="preserve"> Planning phase of the</w:t>
                            </w:r>
                            <w:r w:rsidR="00AC7864">
                              <w:t xml:space="preserve"> project can begin immediately.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 o:spid="_x0000_s1052" type="#_x0000_t202" style="position:absolute;left:0;text-align:left;margin-left:31.55pt;margin-top:52.3pt;width:476.9pt;height:49.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">
                <v:textbox>
                  <w:txbxContent>
                    <w:p w:rsidR="00674DF2" w:rsidRDefault="00674DF2" w:rsidP="000C765F">
                      <w:r>
                        <w:t>The Department has conducted a RFI and has selected vendors</w:t>
                      </w:r>
                      <w:r w:rsidR="00AC7864">
                        <w:t xml:space="preserve"> that were</w:t>
                      </w:r>
                      <w:r>
                        <w:t xml:space="preserve"> on State contract to develop the statement of work and the actual production of the new SACWIS system.   All procurement activities have been complet</w:t>
                      </w:r>
                      <w:r w:rsidR="00AC7864">
                        <w:t>ed and the</w:t>
                      </w:r>
                      <w:r w:rsidR="00251283">
                        <w:t xml:space="preserve"> Planning phase of the</w:t>
                      </w:r>
                      <w:r w:rsidR="00AC7864">
                        <w:t xml:space="preserve"> project can begin immediately. </w:t>
                      </w:r>
                    </w:p>
                  </w:txbxContent>
                </v:textbox>
              </v:shape>
            </w:pict>
          </mc:Fallback>
        </mc:AlternateContent>
      </w:r>
      <w:r w:rsidR="006E4397" w:rsidRPr="000C765F">
        <w:rPr>
          <w:b/>
        </w:rPr>
        <w:t>Project R</w:t>
      </w:r>
      <w:r w:rsidR="00914D8C" w:rsidRPr="000C765F">
        <w:rPr>
          <w:b/>
        </w:rPr>
        <w:t>amp</w:t>
      </w:r>
      <w:r w:rsidR="006E4397" w:rsidRPr="000C765F">
        <w:rPr>
          <w:b/>
        </w:rPr>
        <w:t xml:space="preserve"> Up</w:t>
      </w:r>
      <w:r w:rsidR="00914D8C">
        <w:t>.</w:t>
      </w:r>
      <w:r w:rsidR="006E4397">
        <w:t xml:space="preserve"> If capital funds are awarded for this project, how long will </w:t>
      </w:r>
      <w:r w:rsidR="00626D45">
        <w:t>it</w:t>
      </w:r>
      <w:r w:rsidR="006E4397">
        <w:t xml:space="preserve"> take to ramp</w:t>
      </w:r>
      <w:r w:rsidR="000C765F">
        <w:t xml:space="preserve"> </w:t>
      </w:r>
      <w:r w:rsidR="006E4397">
        <w:t>up? What are the key ramp-up requirements and have any off these already been started? For</w:t>
      </w:r>
      <w:r w:rsidR="000C765F">
        <w:t xml:space="preserve"> </w:t>
      </w:r>
      <w:r w:rsidR="006E4397">
        <w:t>example,</w:t>
      </w:r>
      <w:r w:rsidR="00A71235">
        <w:t xml:space="preserve"> has </w:t>
      </w:r>
      <w:r w:rsidR="006E4397">
        <w:t>a project manager been identified? Has an RF</w:t>
      </w:r>
      <w:r w:rsidR="000C765F">
        <w:t>I</w:t>
      </w:r>
      <w:r w:rsidR="006E4397">
        <w:t xml:space="preserve"> been issued? Is a major</w:t>
      </w:r>
      <w:r w:rsidR="000C765F">
        <w:t xml:space="preserve"> procurement requ</w:t>
      </w:r>
      <w:r w:rsidR="006E4397">
        <w:t>ired such as an RFP?</w:t>
      </w:r>
    </w:p>
    <w:p w:rsidR="000C765F" w:rsidRDefault="000C765F" w:rsidP="006E4397"/>
    <w:p w:rsidR="000C765F" w:rsidRDefault="000C765F" w:rsidP="006E4397">
      <w:r>
        <w:br/>
      </w:r>
    </w:p>
    <w:p w:rsidR="006E4397" w:rsidRDefault="00344D9E" w:rsidP="006E4397">
      <w:pPr>
        <w:pStyle w:val="ListParagraph"/>
        <w:numPr>
          <w:ilvl w:val="0"/>
          <w:numId w:val="3"/>
        </w:numPr>
      </w:pPr>
      <w:r>
        <w:rPr>
          <w:noProof/>
        </w:rPr>
        <mc:AlternateContent>
          <mc:Choice Requires="wps">
            <w:drawing>
              <wp:anchor distT="0" distB="0" distL="114300" distR="114300" simplePos="0" relativeHeight="251686912" behindDoc="0" locked="0" layoutInCell="1" allowOverlap="1">
                <wp:simplePos x="0" y="0"/>
                <wp:positionH relativeFrom="column">
                  <wp:posOffset>400685</wp:posOffset>
                </wp:positionH>
                <wp:positionV relativeFrom="paragraph">
                  <wp:posOffset>592455</wp:posOffset>
                </wp:positionV>
                <wp:extent cx="6056630" cy="628015"/>
                <wp:effectExtent l="10160" t="10160" r="10160" b="9525"/>
                <wp:wrapNone/>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6630" cy="628015"/>
                        </a:xfrm>
                        <a:prstGeom prst="rect">
                          <a:avLst/>
                        </a:prstGeom>
                        <a:solidFill>
                          <a:srgbClr val="FFFFFF"/>
                        </a:solidFill>
                        <a:ln w="9525">
                          <a:solidFill>
                            <a:srgbClr val="000000"/>
                          </a:solidFill>
                          <a:miter lim="800000"/>
                          <a:headEnd/>
                          <a:tailEnd/>
                        </a:ln>
                      </wps:spPr>
                      <wps:txbx>
                        <w:txbxContent>
                          <w:p w:rsidR="00674DF2" w:rsidRDefault="00674DF2" w:rsidP="000C765F">
                            <w:r>
                              <w:t xml:space="preserve">The Department has been altering and maintaining the current SACWIS system for 20 years.   It is believed that the new system will require less labor to alter and maintain.  The Department is integrating its staff into the production process and will be able to maintain the system on its own.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6" o:spid="_x0000_s1053" type="#_x0000_t202" style="position:absolute;left:0;text-align:left;margin-left:31.55pt;margin-top:46.65pt;width:476.9pt;height:49.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">
                <v:textbox>
                  <w:txbxContent>
                    <w:p w:rsidR="00674DF2" w:rsidRDefault="00674DF2" w:rsidP="000C765F">
                      <w:r>
                        <w:t xml:space="preserve">The Department has been altering and maintaining the current SACWIS system for 20 years.   It is believed that the new system will require less labor to alter and maintain.  The Department is integrating its staff into the production process and will be able to maintain the system on its own. </w:t>
                      </w:r>
                    </w:p>
                  </w:txbxContent>
                </v:textbox>
              </v:shape>
            </w:pict>
          </mc:Fallback>
        </mc:AlternateContent>
      </w:r>
      <w:r w:rsidR="000C765F" w:rsidRPr="000C765F">
        <w:rPr>
          <w:b/>
        </w:rPr>
        <w:t>Organizational Skills</w:t>
      </w:r>
      <w:r w:rsidR="000C765F">
        <w:t>.</w:t>
      </w:r>
      <w:r w:rsidR="006E4397">
        <w:t xml:space="preserve"> Do you have the experienced staff with the proper training to sustain</w:t>
      </w:r>
      <w:r w:rsidR="000C765F">
        <w:t xml:space="preserve"> </w:t>
      </w:r>
      <w:r w:rsidR="006E4397">
        <w:t>this initiative once it’s a production system? Do you anticipate having to hire additional staff to</w:t>
      </w:r>
      <w:r w:rsidR="000C765F">
        <w:t xml:space="preserve"> </w:t>
      </w:r>
      <w:r w:rsidR="006E4397">
        <w:t>sustain this? What trainin</w:t>
      </w:r>
      <w:r w:rsidR="000C765F">
        <w:t>g</w:t>
      </w:r>
      <w:r w:rsidR="006E4397">
        <w:t xml:space="preserve"> efforts are expected to be needed to maintain this system?</w:t>
      </w:r>
    </w:p>
    <w:p w:rsidR="006E4397" w:rsidRDefault="006E4397" w:rsidP="006E4397"/>
    <w:p w:rsidR="000C765F" w:rsidRDefault="000C765F" w:rsidP="006E4397"/>
    <w:p w:rsidR="00B86618" w:rsidRDefault="00B86618" w:rsidP="006E4397"/>
    <w:p w:rsidR="006E4397" w:rsidRPr="00626D45" w:rsidRDefault="000C765F" w:rsidP="000C765F">
      <w:pPr>
        <w:pStyle w:val="ListParagraph"/>
        <w:numPr>
          <w:ilvl w:val="0"/>
          <w:numId w:val="3"/>
        </w:numPr>
      </w:pPr>
      <w:r>
        <w:t xml:space="preserve"> </w:t>
      </w:r>
      <w:r>
        <w:rPr>
          <w:b/>
        </w:rPr>
        <w:t xml:space="preserve">Financial Estimates. </w:t>
      </w:r>
      <w:r w:rsidR="00626D45" w:rsidRPr="00626D45">
        <w:t xml:space="preserve">From IT Capital Investment Fund Financial </w:t>
      </w:r>
      <w:r w:rsidRPr="00626D45">
        <w:t xml:space="preserve">Spreadsheet </w:t>
      </w:r>
    </w:p>
    <w:tbl>
      <w:tblPr>
        <w:tblStyle w:val="TableGrid"/>
        <w:tblW w:w="0" w:type="auto"/>
        <w:tblLook w:val="04A0" w:firstRow="1" w:lastRow="0" w:firstColumn="1" w:lastColumn="0" w:noHBand="0" w:noVBand="1"/>
      </w:tblPr>
      <w:tblGrid>
        <w:gridCol w:w="2167"/>
        <w:gridCol w:w="2158"/>
        <w:gridCol w:w="2154"/>
        <w:gridCol w:w="2158"/>
        <w:gridCol w:w="2153"/>
      </w:tblGrid>
      <w:tr w:rsidR="00DE6D71" w:rsidTr="00DE6D71">
        <w:tc>
          <w:tcPr>
            <w:tcW w:w="2203" w:type="dxa"/>
            <w:shd w:val="clear" w:color="auto" w:fill="EEECE1" w:themeFill="background2"/>
          </w:tcPr>
          <w:p w:rsidR="00DE6D71" w:rsidRPr="00DE6D71" w:rsidRDefault="00DE6D71" w:rsidP="006E4397">
            <w:pPr>
              <w:rPr>
                <w:b/>
              </w:rPr>
            </w:pPr>
            <w:r w:rsidRPr="00DE6D71">
              <w:rPr>
                <w:b/>
              </w:rPr>
              <w:t>Estimated Total Development Cost</w:t>
            </w:r>
          </w:p>
        </w:tc>
        <w:tc>
          <w:tcPr>
            <w:tcW w:w="2203" w:type="dxa"/>
            <w:shd w:val="clear" w:color="auto" w:fill="EEECE1" w:themeFill="background2"/>
          </w:tcPr>
          <w:p w:rsidR="00DE6D71" w:rsidRPr="00DE6D71" w:rsidRDefault="00DE6D71" w:rsidP="006E4397">
            <w:pPr>
              <w:rPr>
                <w:b/>
              </w:rPr>
            </w:pPr>
            <w:r w:rsidRPr="00DE6D71">
              <w:rPr>
                <w:b/>
              </w:rPr>
              <w:t>Estimated total Capital Funding Request</w:t>
            </w:r>
          </w:p>
        </w:tc>
        <w:tc>
          <w:tcPr>
            <w:tcW w:w="2203" w:type="dxa"/>
            <w:shd w:val="clear" w:color="auto" w:fill="EEECE1" w:themeFill="background2"/>
          </w:tcPr>
          <w:p w:rsidR="00DE6D71" w:rsidRPr="00DE6D71" w:rsidRDefault="00DE6D71" w:rsidP="006E4397">
            <w:pPr>
              <w:rPr>
                <w:b/>
              </w:rPr>
            </w:pPr>
            <w:r w:rsidRPr="00DE6D71">
              <w:rPr>
                <w:b/>
              </w:rPr>
              <w:t>Estimated Annual Operating Cost</w:t>
            </w:r>
          </w:p>
        </w:tc>
        <w:tc>
          <w:tcPr>
            <w:tcW w:w="2203" w:type="dxa"/>
            <w:shd w:val="clear" w:color="auto" w:fill="EEECE1" w:themeFill="background2"/>
          </w:tcPr>
          <w:p w:rsidR="00DE6D71" w:rsidRPr="00DE6D71" w:rsidRDefault="00DE6D71" w:rsidP="006E4397">
            <w:pPr>
              <w:rPr>
                <w:b/>
              </w:rPr>
            </w:pPr>
            <w:r w:rsidRPr="00DE6D71">
              <w:rPr>
                <w:b/>
              </w:rPr>
              <w:t>One Time Financial Benefit</w:t>
            </w:r>
          </w:p>
        </w:tc>
        <w:tc>
          <w:tcPr>
            <w:tcW w:w="2204" w:type="dxa"/>
            <w:shd w:val="clear" w:color="auto" w:fill="EEECE1" w:themeFill="background2"/>
          </w:tcPr>
          <w:p w:rsidR="00DE6D71" w:rsidRPr="00DE6D71" w:rsidRDefault="00DE6D71" w:rsidP="006E4397">
            <w:pPr>
              <w:rPr>
                <w:b/>
              </w:rPr>
            </w:pPr>
            <w:r w:rsidRPr="00DE6D71">
              <w:rPr>
                <w:b/>
              </w:rPr>
              <w:t>Recurring Annual Financial Benefit</w:t>
            </w:r>
          </w:p>
        </w:tc>
      </w:tr>
      <w:tr w:rsidR="00DE6D71" w:rsidTr="00DE6D71">
        <w:trPr>
          <w:trHeight w:val="323"/>
        </w:trPr>
        <w:tc>
          <w:tcPr>
            <w:tcW w:w="2203" w:type="dxa"/>
          </w:tcPr>
          <w:p w:rsidR="00DE6D71" w:rsidRDefault="00900DC2" w:rsidP="006E4397">
            <w:r>
              <w:t>$2,210,000</w:t>
            </w:r>
          </w:p>
        </w:tc>
        <w:tc>
          <w:tcPr>
            <w:tcW w:w="2203" w:type="dxa"/>
          </w:tcPr>
          <w:p w:rsidR="00DE6D71" w:rsidRDefault="00900DC2" w:rsidP="006E4397">
            <w:r>
              <w:t>$2,210,000</w:t>
            </w:r>
          </w:p>
        </w:tc>
        <w:tc>
          <w:tcPr>
            <w:tcW w:w="2203" w:type="dxa"/>
          </w:tcPr>
          <w:p w:rsidR="00DE6D71" w:rsidRDefault="00DE6D71" w:rsidP="006E4397"/>
        </w:tc>
        <w:tc>
          <w:tcPr>
            <w:tcW w:w="2203" w:type="dxa"/>
          </w:tcPr>
          <w:p w:rsidR="00DE6D71" w:rsidRDefault="00900DC2" w:rsidP="00BC0E88">
            <w:r>
              <w:t>$</w:t>
            </w:r>
            <w:r w:rsidR="00BC0E88">
              <w:t>1,989,000</w:t>
            </w:r>
          </w:p>
        </w:tc>
        <w:tc>
          <w:tcPr>
            <w:tcW w:w="2204" w:type="dxa"/>
          </w:tcPr>
          <w:p w:rsidR="00DE6D71" w:rsidRDefault="00DE6D71" w:rsidP="006E4397"/>
        </w:tc>
      </w:tr>
      <w:tr w:rsidR="00DE6D71" w:rsidTr="00DE6D71">
        <w:tc>
          <w:tcPr>
            <w:tcW w:w="11016" w:type="dxa"/>
            <w:gridSpan w:val="5"/>
            <w:shd w:val="clear" w:color="auto" w:fill="EEECE1" w:themeFill="background2"/>
          </w:tcPr>
          <w:p w:rsidR="00DE6D71" w:rsidRPr="00DE6D71" w:rsidRDefault="00DE6D71" w:rsidP="00DE6D71">
            <w:pPr>
              <w:jc w:val="center"/>
              <w:rPr>
                <w:b/>
              </w:rPr>
            </w:pPr>
            <w:r w:rsidRPr="00DE6D71">
              <w:rPr>
                <w:b/>
              </w:rPr>
              <w:t>Explanation of Estimates</w:t>
            </w:r>
          </w:p>
        </w:tc>
      </w:tr>
      <w:tr w:rsidR="00F65154" w:rsidTr="00F65154">
        <w:trPr>
          <w:trHeight w:val="1142"/>
        </w:trPr>
        <w:tc>
          <w:tcPr>
            <w:tcW w:w="11016" w:type="dxa"/>
            <w:gridSpan w:val="5"/>
            <w:tcBorders>
              <w:bottom w:val="single" w:sz="4" w:space="0" w:color="auto"/>
            </w:tcBorders>
          </w:tcPr>
          <w:p w:rsidR="00F65154" w:rsidRDefault="00DB1EE8" w:rsidP="00DB1EE8">
            <w:pPr>
              <w:pStyle w:val="ListParagraph"/>
              <w:numPr>
                <w:ilvl w:val="0"/>
                <w:numId w:val="10"/>
              </w:numPr>
            </w:pPr>
            <w:r>
              <w:t>Consulting fees for the development of the APDU and the Statement of Work $1,486,000</w:t>
            </w:r>
          </w:p>
          <w:p w:rsidR="00DB1EE8" w:rsidRDefault="00DB1EE8" w:rsidP="00DB1EE8">
            <w:pPr>
              <w:pStyle w:val="ListParagraph"/>
              <w:numPr>
                <w:ilvl w:val="0"/>
                <w:numId w:val="10"/>
              </w:numPr>
            </w:pPr>
            <w:r>
              <w:t>Cost of initial infrastructure hardware to build a VDI environment   $724,000</w:t>
            </w:r>
          </w:p>
          <w:p w:rsidR="00DB1EE8" w:rsidRDefault="00DB1EE8" w:rsidP="00BC0E88">
            <w:pPr>
              <w:pStyle w:val="ListParagraph"/>
              <w:numPr>
                <w:ilvl w:val="0"/>
                <w:numId w:val="10"/>
              </w:numPr>
            </w:pPr>
            <w:r>
              <w:t>One Time Financial Benefit of $</w:t>
            </w:r>
            <w:r w:rsidR="00BC0E88">
              <w:t>1,989,000</w:t>
            </w:r>
            <w:r>
              <w:t xml:space="preserve"> is the projected </w:t>
            </w:r>
            <w:r w:rsidR="00900DC2">
              <w:t xml:space="preserve">federal reimbursement of costs </w:t>
            </w:r>
            <w:r w:rsidR="00BC0E88">
              <w:t>related to the SACWIS project and interoperability with the CMS system.</w:t>
            </w:r>
          </w:p>
        </w:tc>
      </w:tr>
      <w:tr w:rsidR="00F65154" w:rsidTr="00F65154">
        <w:trPr>
          <w:trHeight w:val="323"/>
        </w:trPr>
        <w:tc>
          <w:tcPr>
            <w:tcW w:w="11016" w:type="dxa"/>
            <w:gridSpan w:val="5"/>
            <w:shd w:val="clear" w:color="auto" w:fill="EEECE1" w:themeFill="background2"/>
          </w:tcPr>
          <w:p w:rsidR="00F65154" w:rsidRPr="00F65154" w:rsidRDefault="00F65154" w:rsidP="00F65154">
            <w:pPr>
              <w:jc w:val="center"/>
              <w:rPr>
                <w:b/>
              </w:rPr>
            </w:pPr>
            <w:r>
              <w:rPr>
                <w:b/>
              </w:rPr>
              <w:t>Assumptions: Please list key assumptions you are using to estimate project development and implementation costs</w:t>
            </w:r>
          </w:p>
        </w:tc>
      </w:tr>
      <w:tr w:rsidR="00DE6D71" w:rsidTr="00DE6D71">
        <w:trPr>
          <w:trHeight w:val="1142"/>
        </w:trPr>
        <w:tc>
          <w:tcPr>
            <w:tcW w:w="11016" w:type="dxa"/>
            <w:gridSpan w:val="5"/>
          </w:tcPr>
          <w:p w:rsidR="00DE6D71" w:rsidRDefault="00DB1EE8" w:rsidP="006E4397">
            <w:r>
              <w:t>Estimated time to complete the planning ph</w:t>
            </w:r>
            <w:r w:rsidR="000229C6">
              <w:t xml:space="preserve">ase based on State Contract pricing for both consultation and equipment. </w:t>
            </w:r>
          </w:p>
          <w:p w:rsidR="00F65154" w:rsidRDefault="00F65154" w:rsidP="006E4397"/>
          <w:p w:rsidR="00F65154" w:rsidRDefault="00F65154" w:rsidP="006E4397"/>
          <w:p w:rsidR="00F65154" w:rsidRDefault="00F65154" w:rsidP="006E4397"/>
          <w:p w:rsidR="00F65154" w:rsidRDefault="00F65154" w:rsidP="006E4397"/>
        </w:tc>
      </w:tr>
    </w:tbl>
    <w:p w:rsidR="000C765F" w:rsidRDefault="000C765F" w:rsidP="006E4397"/>
    <w:p w:rsidR="000C765F" w:rsidRDefault="000734F7" w:rsidP="006E4397">
      <w:r w:rsidRPr="000734F7">
        <w:rPr>
          <w:sz w:val="32"/>
          <w:szCs w:val="32"/>
        </w:rPr>
        <w:t>III</w:t>
      </w:r>
      <w:r w:rsidRPr="000734F7">
        <w:rPr>
          <w:sz w:val="32"/>
          <w:szCs w:val="32"/>
          <w:u w:val="single"/>
        </w:rPr>
        <w:t>.</w:t>
      </w:r>
      <w:r w:rsidRPr="000734F7">
        <w:rPr>
          <w:u w:val="single"/>
        </w:rPr>
        <w:t xml:space="preserve"> </w:t>
      </w:r>
      <w:r w:rsidRPr="000734F7">
        <w:rPr>
          <w:b/>
          <w:sz w:val="32"/>
          <w:szCs w:val="32"/>
          <w:u w:val="single"/>
        </w:rPr>
        <w:t>Expanded Business Case</w:t>
      </w:r>
    </w:p>
    <w:p w:rsidR="006E4397" w:rsidRDefault="000734F7" w:rsidP="006E4397">
      <w:pPr>
        <w:pStyle w:val="ListParagraph"/>
        <w:numPr>
          <w:ilvl w:val="0"/>
          <w:numId w:val="5"/>
        </w:numPr>
      </w:pPr>
      <w:r w:rsidRPr="000734F7">
        <w:rPr>
          <w:b/>
        </w:rPr>
        <w:t>Project Impact.</w:t>
      </w:r>
      <w:r>
        <w:t xml:space="preserve"> </w:t>
      </w:r>
      <w:r w:rsidR="006E4397">
        <w:t xml:space="preserve"> Beyond the top business goals identified in Section II, 1) What impacts will</w:t>
      </w:r>
      <w:r>
        <w:t xml:space="preserve"> </w:t>
      </w:r>
      <w:r w:rsidR="006E4397">
        <w:t>this project</w:t>
      </w:r>
      <w:r>
        <w:br/>
      </w:r>
      <w:r w:rsidR="006E4397">
        <w:t xml:space="preserve"> have, if any, in the targeted areas below</w:t>
      </w:r>
      <w:r w:rsidR="007C34FD">
        <w:t>,</w:t>
      </w:r>
      <w:r w:rsidR="006E4397">
        <w:t xml:space="preserve"> 2) What would be the impact of not doing</w:t>
      </w:r>
      <w:r>
        <w:t xml:space="preserve"> </w:t>
      </w:r>
      <w:r w:rsidR="006E4397">
        <w:t>this pro</w:t>
      </w:r>
      <w:r>
        <w:t>j</w:t>
      </w:r>
      <w:r w:rsidR="006E4397">
        <w:t>ect</w:t>
      </w:r>
      <w:r w:rsidR="007C34FD">
        <w:t>,</w:t>
      </w:r>
      <w:r w:rsidR="006E4397">
        <w:t xml:space="preserve"> 3) How will the project demonstrate benefits are achieved</w:t>
      </w:r>
      <w:r>
        <w:t>.</w:t>
      </w:r>
    </w:p>
    <w:tbl>
      <w:tblPr>
        <w:tblStyle w:val="TableGrid"/>
        <w:tblW w:w="0" w:type="auto"/>
        <w:tblLook w:val="04A0" w:firstRow="1" w:lastRow="0" w:firstColumn="1" w:lastColumn="0" w:noHBand="0" w:noVBand="1"/>
      </w:tblPr>
      <w:tblGrid>
        <w:gridCol w:w="3783"/>
        <w:gridCol w:w="1094"/>
        <w:gridCol w:w="5913"/>
      </w:tblGrid>
      <w:tr w:rsidR="00F65154" w:rsidTr="007E1930">
        <w:tc>
          <w:tcPr>
            <w:tcW w:w="3857" w:type="dxa"/>
            <w:shd w:val="clear" w:color="auto" w:fill="EEECE1" w:themeFill="background2"/>
          </w:tcPr>
          <w:p w:rsidR="00F65154" w:rsidRPr="000734F7" w:rsidRDefault="00F65154" w:rsidP="000734F7">
            <w:pPr>
              <w:jc w:val="center"/>
              <w:rPr>
                <w:b/>
              </w:rPr>
            </w:pPr>
            <w:r w:rsidRPr="000734F7">
              <w:rPr>
                <w:b/>
              </w:rPr>
              <w:t>(1</w:t>
            </w:r>
            <w:r>
              <w:rPr>
                <w:b/>
              </w:rPr>
              <w:t xml:space="preserve">) </w:t>
            </w:r>
            <w:r w:rsidRPr="000734F7">
              <w:rPr>
                <w:b/>
              </w:rPr>
              <w:t>Impact Area</w:t>
            </w:r>
            <w:r>
              <w:rPr>
                <w:b/>
              </w:rPr>
              <w:t xml:space="preserve"> (Vision)</w:t>
            </w:r>
          </w:p>
        </w:tc>
        <w:tc>
          <w:tcPr>
            <w:tcW w:w="1111" w:type="dxa"/>
            <w:shd w:val="clear" w:color="auto" w:fill="EEECE1" w:themeFill="background2"/>
          </w:tcPr>
          <w:p w:rsidR="00F65154" w:rsidRDefault="007E1930" w:rsidP="000734F7">
            <w:pPr>
              <w:jc w:val="center"/>
              <w:rPr>
                <w:b/>
              </w:rPr>
            </w:pPr>
            <w:r>
              <w:rPr>
                <w:b/>
              </w:rPr>
              <w:t>Y/N</w:t>
            </w:r>
          </w:p>
        </w:tc>
        <w:tc>
          <w:tcPr>
            <w:tcW w:w="6048" w:type="dxa"/>
            <w:shd w:val="clear" w:color="auto" w:fill="EEECE1" w:themeFill="background2"/>
          </w:tcPr>
          <w:p w:rsidR="00F65154" w:rsidRPr="000734F7" w:rsidRDefault="00F65154" w:rsidP="000734F7">
            <w:pPr>
              <w:jc w:val="center"/>
              <w:rPr>
                <w:b/>
              </w:rPr>
            </w:pPr>
            <w:r>
              <w:rPr>
                <w:b/>
              </w:rPr>
              <w:t>Description of Project Impact</w:t>
            </w:r>
          </w:p>
        </w:tc>
      </w:tr>
      <w:tr w:rsidR="00F65154" w:rsidTr="007E1930">
        <w:trPr>
          <w:trHeight w:val="728"/>
        </w:trPr>
        <w:tc>
          <w:tcPr>
            <w:tcW w:w="3857" w:type="dxa"/>
          </w:tcPr>
          <w:p w:rsidR="00F65154" w:rsidRDefault="00F65154" w:rsidP="00884DC1">
            <w:r>
              <w:t>Will this project provide efficient and easily accessible services for all constituents?</w:t>
            </w:r>
          </w:p>
        </w:tc>
        <w:tc>
          <w:tcPr>
            <w:tcW w:w="1111" w:type="dxa"/>
          </w:tcPr>
          <w:p w:rsidR="00F65154" w:rsidRDefault="000229C6" w:rsidP="000734F7">
            <w:r>
              <w:t>Y</w:t>
            </w:r>
          </w:p>
        </w:tc>
        <w:tc>
          <w:tcPr>
            <w:tcW w:w="6048" w:type="dxa"/>
          </w:tcPr>
          <w:p w:rsidR="00F65154" w:rsidRDefault="000229C6" w:rsidP="000734F7">
            <w:r>
              <w:t xml:space="preserve">Worker efficiency will improve from use of the mobility devices and modernization of the SACWIS system. </w:t>
            </w:r>
          </w:p>
        </w:tc>
      </w:tr>
      <w:tr w:rsidR="00F65154" w:rsidTr="007E1930">
        <w:trPr>
          <w:trHeight w:val="710"/>
        </w:trPr>
        <w:tc>
          <w:tcPr>
            <w:tcW w:w="3857" w:type="dxa"/>
          </w:tcPr>
          <w:p w:rsidR="00F65154" w:rsidRDefault="00F65154" w:rsidP="00884DC1">
            <w:r>
              <w:t>Will this project promote open and transparent government with the citizens of the state?</w:t>
            </w:r>
          </w:p>
        </w:tc>
        <w:tc>
          <w:tcPr>
            <w:tcW w:w="1111" w:type="dxa"/>
          </w:tcPr>
          <w:p w:rsidR="00F65154" w:rsidRDefault="000229C6" w:rsidP="000734F7">
            <w:r>
              <w:t>Y</w:t>
            </w:r>
          </w:p>
        </w:tc>
        <w:tc>
          <w:tcPr>
            <w:tcW w:w="6048" w:type="dxa"/>
          </w:tcPr>
          <w:p w:rsidR="00F65154" w:rsidRDefault="000229C6" w:rsidP="000734F7">
            <w:r>
              <w:t xml:space="preserve">The new system will allow for timely and accurate reporting. </w:t>
            </w:r>
          </w:p>
        </w:tc>
      </w:tr>
      <w:tr w:rsidR="00F65154" w:rsidTr="007E1930">
        <w:trPr>
          <w:trHeight w:val="620"/>
        </w:trPr>
        <w:tc>
          <w:tcPr>
            <w:tcW w:w="3857" w:type="dxa"/>
          </w:tcPr>
          <w:p w:rsidR="00F65154" w:rsidRDefault="00F65154" w:rsidP="00884DC1">
            <w:r>
              <w:t>Will this project establish efficient and modern business processes?</w:t>
            </w:r>
          </w:p>
        </w:tc>
        <w:tc>
          <w:tcPr>
            <w:tcW w:w="1111" w:type="dxa"/>
          </w:tcPr>
          <w:p w:rsidR="00F65154" w:rsidRDefault="000229C6" w:rsidP="000734F7">
            <w:r>
              <w:t>Y</w:t>
            </w:r>
          </w:p>
        </w:tc>
        <w:tc>
          <w:tcPr>
            <w:tcW w:w="6048" w:type="dxa"/>
          </w:tcPr>
          <w:p w:rsidR="00F65154" w:rsidRDefault="000229C6" w:rsidP="000734F7">
            <w:r>
              <w:t xml:space="preserve">The new system will allow for the implementation of the several LEAN events.  </w:t>
            </w:r>
          </w:p>
        </w:tc>
      </w:tr>
      <w:tr w:rsidR="00F65154" w:rsidTr="007E1930">
        <w:trPr>
          <w:trHeight w:val="620"/>
        </w:trPr>
        <w:tc>
          <w:tcPr>
            <w:tcW w:w="3857" w:type="dxa"/>
          </w:tcPr>
          <w:p w:rsidR="00F65154" w:rsidRDefault="00F65154" w:rsidP="00884DC1">
            <w:r>
              <w:t xml:space="preserve">Will this project increase accuracy and timeliness of data for policy making, service delivery and results evaluation? </w:t>
            </w:r>
          </w:p>
        </w:tc>
        <w:tc>
          <w:tcPr>
            <w:tcW w:w="1111" w:type="dxa"/>
          </w:tcPr>
          <w:p w:rsidR="00F65154" w:rsidRDefault="000229C6" w:rsidP="000734F7">
            <w:r>
              <w:t>Y</w:t>
            </w:r>
          </w:p>
        </w:tc>
        <w:tc>
          <w:tcPr>
            <w:tcW w:w="6048" w:type="dxa"/>
          </w:tcPr>
          <w:p w:rsidR="00F65154" w:rsidRDefault="000229C6" w:rsidP="000734F7">
            <w:r>
              <w:t xml:space="preserve">This new system will have this capability. </w:t>
            </w:r>
          </w:p>
        </w:tc>
      </w:tr>
    </w:tbl>
    <w:p w:rsidR="002A4ADF" w:rsidRDefault="002A4ADF" w:rsidP="002A4ADF"/>
    <w:tbl>
      <w:tblPr>
        <w:tblStyle w:val="TableGrid"/>
        <w:tblW w:w="0" w:type="auto"/>
        <w:tblLook w:val="04A0" w:firstRow="1" w:lastRow="0" w:firstColumn="1" w:lastColumn="0" w:noHBand="0" w:noVBand="1"/>
      </w:tblPr>
      <w:tblGrid>
        <w:gridCol w:w="10790"/>
      </w:tblGrid>
      <w:tr w:rsidR="002A4ADF" w:rsidTr="00393610">
        <w:tc>
          <w:tcPr>
            <w:tcW w:w="11016" w:type="dxa"/>
            <w:shd w:val="clear" w:color="auto" w:fill="EEECE1" w:themeFill="background2"/>
          </w:tcPr>
          <w:p w:rsidR="002A4ADF" w:rsidRDefault="002A4ADF" w:rsidP="00884DC1">
            <w:r>
              <w:t xml:space="preserve">2) </w:t>
            </w:r>
            <w:r w:rsidR="00884DC1">
              <w:t>What is the expected i</w:t>
            </w:r>
            <w:r>
              <w:t>mpact of NOT doing this project</w:t>
            </w:r>
            <w:r w:rsidR="00884DC1">
              <w:t>?</w:t>
            </w:r>
          </w:p>
        </w:tc>
      </w:tr>
      <w:tr w:rsidR="002A4ADF" w:rsidTr="002A4ADF">
        <w:trPr>
          <w:trHeight w:val="1808"/>
        </w:trPr>
        <w:tc>
          <w:tcPr>
            <w:tcW w:w="11016" w:type="dxa"/>
          </w:tcPr>
          <w:p w:rsidR="002A4ADF" w:rsidRDefault="000229C6" w:rsidP="00316A77">
            <w:r>
              <w:t>The Federal government is supportive of this replacement project.   The current system is not compliant</w:t>
            </w:r>
            <w:r w:rsidR="00316A77">
              <w:t>.  We have been given approval to move forward with the new system.  If the state does not move forward with the new system, future federal revenue will be at risk.  T</w:t>
            </w:r>
            <w:r>
              <w:t xml:space="preserve">he system </w:t>
            </w:r>
            <w:r w:rsidR="00316A77">
              <w:t xml:space="preserve">is currently on a mainframe, </w:t>
            </w:r>
            <w:r>
              <w:t xml:space="preserve">has time limited functionality and is in danger of failing without replacement, impacting child health and safety.  </w:t>
            </w:r>
          </w:p>
        </w:tc>
      </w:tr>
    </w:tbl>
    <w:p w:rsidR="002A4ADF" w:rsidRDefault="002A4ADF" w:rsidP="002A4ADF"/>
    <w:p w:rsidR="007C34FD" w:rsidRDefault="007C34FD" w:rsidP="002A4ADF"/>
    <w:p w:rsidR="002A4ADF" w:rsidRDefault="002A4ADF" w:rsidP="002A4ADF"/>
    <w:tbl>
      <w:tblPr>
        <w:tblStyle w:val="TableGrid"/>
        <w:tblW w:w="0" w:type="auto"/>
        <w:tblLook w:val="04A0" w:firstRow="1" w:lastRow="0" w:firstColumn="1" w:lastColumn="0" w:noHBand="0" w:noVBand="1"/>
      </w:tblPr>
      <w:tblGrid>
        <w:gridCol w:w="10790"/>
      </w:tblGrid>
      <w:tr w:rsidR="002A4ADF" w:rsidTr="00393610">
        <w:tc>
          <w:tcPr>
            <w:tcW w:w="11016" w:type="dxa"/>
            <w:shd w:val="clear" w:color="auto" w:fill="EEECE1" w:themeFill="background2"/>
          </w:tcPr>
          <w:p w:rsidR="002A4ADF" w:rsidRDefault="002A4ADF" w:rsidP="00884DC1">
            <w:r>
              <w:t>(3) How will you demonstrate achievement of benefits</w:t>
            </w:r>
            <w:r w:rsidR="00884DC1">
              <w:t>?</w:t>
            </w:r>
          </w:p>
        </w:tc>
      </w:tr>
      <w:tr w:rsidR="002A4ADF" w:rsidTr="002A4ADF">
        <w:trPr>
          <w:trHeight w:val="1808"/>
        </w:trPr>
        <w:tc>
          <w:tcPr>
            <w:tcW w:w="11016" w:type="dxa"/>
          </w:tcPr>
          <w:p w:rsidR="002A4ADF" w:rsidRDefault="001C42D6" w:rsidP="001C42D6">
            <w:r>
              <w:t xml:space="preserve">Upon completion of the planning stage of the project it is unlikely that there will be any evident benefits.  This stage of the project is essential to the success of the project in general that will reap multiple benefits in </w:t>
            </w:r>
            <w:proofErr w:type="gramStart"/>
            <w:r>
              <w:t xml:space="preserve">the </w:t>
            </w:r>
            <w:proofErr w:type="spellStart"/>
            <w:r>
              <w:t>are</w:t>
            </w:r>
            <w:proofErr w:type="spellEnd"/>
            <w:proofErr w:type="gramEnd"/>
            <w:r>
              <w:t xml:space="preserve"> of child welfare and resource efficiencies. </w:t>
            </w:r>
          </w:p>
        </w:tc>
      </w:tr>
    </w:tbl>
    <w:p w:rsidR="002A4ADF" w:rsidRDefault="002A4ADF" w:rsidP="002A4ADF"/>
    <w:p w:rsidR="002A4ADF" w:rsidRPr="002A4ADF" w:rsidRDefault="002A4ADF" w:rsidP="002A4ADF">
      <w:pPr>
        <w:pStyle w:val="ListParagraph"/>
        <w:numPr>
          <w:ilvl w:val="0"/>
          <w:numId w:val="5"/>
        </w:numPr>
        <w:rPr>
          <w:b/>
        </w:rPr>
      </w:pPr>
      <w:r w:rsidRPr="002A4ADF">
        <w:rPr>
          <w:b/>
        </w:rPr>
        <w:t>Statutory/Regulatory Mandates.</w:t>
      </w:r>
      <w:r>
        <w:rPr>
          <w:b/>
        </w:rPr>
        <w:t xml:space="preserve"> </w:t>
      </w:r>
      <w:r>
        <w:t xml:space="preserve"> 1) Cite and describe federal and state mandates that this project in intended to address.  2) What would be the impact of non-compliance?</w:t>
      </w:r>
    </w:p>
    <w:tbl>
      <w:tblPr>
        <w:tblStyle w:val="TableGrid"/>
        <w:tblpPr w:leftFromText="180" w:rightFromText="180" w:vertAnchor="text" w:horzAnchor="margin" w:tblpY="63"/>
        <w:tblW w:w="0" w:type="auto"/>
        <w:tblLook w:val="04A0" w:firstRow="1" w:lastRow="0" w:firstColumn="1" w:lastColumn="0" w:noHBand="0" w:noVBand="1"/>
      </w:tblPr>
      <w:tblGrid>
        <w:gridCol w:w="10790"/>
      </w:tblGrid>
      <w:tr w:rsidR="002A4ADF" w:rsidTr="00393610">
        <w:tc>
          <w:tcPr>
            <w:tcW w:w="11016" w:type="dxa"/>
            <w:shd w:val="clear" w:color="auto" w:fill="EEECE1" w:themeFill="background2"/>
          </w:tcPr>
          <w:p w:rsidR="002A4ADF" w:rsidRDefault="002A4ADF" w:rsidP="002A4ADF">
            <w:pPr>
              <w:pStyle w:val="ListParagraph"/>
              <w:numPr>
                <w:ilvl w:val="0"/>
                <w:numId w:val="7"/>
              </w:numPr>
            </w:pPr>
            <w:r>
              <w:t>Statutory / Regulatory Mandates:</w:t>
            </w:r>
          </w:p>
        </w:tc>
      </w:tr>
      <w:tr w:rsidR="002A4ADF" w:rsidTr="002A4ADF">
        <w:trPr>
          <w:trHeight w:val="1808"/>
        </w:trPr>
        <w:tc>
          <w:tcPr>
            <w:tcW w:w="11016" w:type="dxa"/>
          </w:tcPr>
          <w:p w:rsidR="002A4ADF" w:rsidRDefault="00FB3749" w:rsidP="002A4ADF">
            <w:r>
              <w:t xml:space="preserve">Federal SACWIS system non-compliance can lead to a lack of revenue due to inaccurate reporting and the determination that systems are unsafe due to a lack of </w:t>
            </w:r>
            <w:r w:rsidR="00A010C7">
              <w:t>available</w:t>
            </w:r>
            <w:r>
              <w:t xml:space="preserve"> information to workers. </w:t>
            </w:r>
          </w:p>
        </w:tc>
      </w:tr>
    </w:tbl>
    <w:p w:rsidR="002A4ADF" w:rsidRDefault="002A4ADF" w:rsidP="002A4ADF"/>
    <w:tbl>
      <w:tblPr>
        <w:tblStyle w:val="TableGrid"/>
        <w:tblW w:w="0" w:type="auto"/>
        <w:tblLook w:val="04A0" w:firstRow="1" w:lastRow="0" w:firstColumn="1" w:lastColumn="0" w:noHBand="0" w:noVBand="1"/>
      </w:tblPr>
      <w:tblGrid>
        <w:gridCol w:w="10790"/>
      </w:tblGrid>
      <w:tr w:rsidR="002A4ADF" w:rsidTr="00393610">
        <w:tc>
          <w:tcPr>
            <w:tcW w:w="11016" w:type="dxa"/>
            <w:shd w:val="clear" w:color="auto" w:fill="EEECE1" w:themeFill="background2"/>
          </w:tcPr>
          <w:p w:rsidR="002A4ADF" w:rsidRDefault="002A4ADF" w:rsidP="002A4ADF">
            <w:pPr>
              <w:pStyle w:val="ListParagraph"/>
              <w:numPr>
                <w:ilvl w:val="0"/>
                <w:numId w:val="7"/>
              </w:numPr>
            </w:pPr>
            <w:r>
              <w:t>Impact of non-compliance:</w:t>
            </w:r>
          </w:p>
        </w:tc>
      </w:tr>
      <w:tr w:rsidR="002A4ADF" w:rsidTr="002A4ADF">
        <w:trPr>
          <w:trHeight w:val="1808"/>
        </w:trPr>
        <w:tc>
          <w:tcPr>
            <w:tcW w:w="11016" w:type="dxa"/>
          </w:tcPr>
          <w:p w:rsidR="002A4ADF" w:rsidRDefault="00FB3749" w:rsidP="002A4ADF">
            <w:r>
              <w:t>Loss of potentially</w:t>
            </w:r>
            <w:r w:rsidR="00897D08">
              <w:t xml:space="preserve"> of</w:t>
            </w:r>
            <w:r>
              <w:t xml:space="preserve"> over $100 million in federal revenue annually. </w:t>
            </w:r>
          </w:p>
        </w:tc>
      </w:tr>
    </w:tbl>
    <w:p w:rsidR="002A4ADF" w:rsidRDefault="002A4ADF" w:rsidP="000734F7"/>
    <w:p w:rsidR="002A4ADF" w:rsidRPr="002A4ADF" w:rsidRDefault="002A4ADF" w:rsidP="002A4ADF">
      <w:pPr>
        <w:pStyle w:val="ListParagraph"/>
        <w:numPr>
          <w:ilvl w:val="0"/>
          <w:numId w:val="5"/>
        </w:numPr>
        <w:rPr>
          <w:b/>
        </w:rPr>
      </w:pPr>
      <w:r w:rsidRPr="002A4ADF">
        <w:rPr>
          <w:b/>
        </w:rPr>
        <w:t>Primary Beneficiaries.</w:t>
      </w:r>
      <w:r>
        <w:rPr>
          <w:b/>
        </w:rPr>
        <w:t xml:space="preserve">  </w:t>
      </w:r>
      <w:r>
        <w:t xml:space="preserve"> Who will benefit from this project (citizens businesses, municipalities, other</w:t>
      </w:r>
      <w:r>
        <w:br/>
        <w:t>state agencies, staff in your agency, other stakeholders) and in what way?</w:t>
      </w:r>
    </w:p>
    <w:tbl>
      <w:tblPr>
        <w:tblStyle w:val="TableGrid"/>
        <w:tblW w:w="0" w:type="auto"/>
        <w:tblLook w:val="04A0" w:firstRow="1" w:lastRow="0" w:firstColumn="1" w:lastColumn="0" w:noHBand="0" w:noVBand="1"/>
      </w:tblPr>
      <w:tblGrid>
        <w:gridCol w:w="10790"/>
      </w:tblGrid>
      <w:tr w:rsidR="002A4ADF" w:rsidTr="002A4ADF">
        <w:trPr>
          <w:trHeight w:val="1808"/>
        </w:trPr>
        <w:tc>
          <w:tcPr>
            <w:tcW w:w="11016" w:type="dxa"/>
          </w:tcPr>
          <w:p w:rsidR="002A4ADF" w:rsidRDefault="001E4928" w:rsidP="001E4928">
            <w:r>
              <w:t xml:space="preserve">In this initial planning phase, the beneficiaries will be the state agencies and federal government involved in and funding the project.   They will benefit from a </w:t>
            </w:r>
            <w:proofErr w:type="spellStart"/>
            <w:r>
              <w:t>well planned</w:t>
            </w:r>
            <w:proofErr w:type="spellEnd"/>
            <w:r>
              <w:t xml:space="preserve"> document that will be used in the second phase of implementation.    </w:t>
            </w:r>
          </w:p>
        </w:tc>
      </w:tr>
    </w:tbl>
    <w:p w:rsidR="007E1930" w:rsidRDefault="007E1930" w:rsidP="002A4ADF">
      <w:pPr>
        <w:rPr>
          <w:b/>
        </w:rPr>
      </w:pPr>
    </w:p>
    <w:p w:rsidR="007E1930" w:rsidRPr="007E1930" w:rsidRDefault="007E1930" w:rsidP="002A4ADF">
      <w:pPr>
        <w:rPr>
          <w:b/>
          <w:sz w:val="28"/>
          <w:szCs w:val="28"/>
        </w:rPr>
      </w:pPr>
      <w:r w:rsidRPr="007E1930">
        <w:rPr>
          <w:b/>
          <w:sz w:val="28"/>
          <w:szCs w:val="28"/>
        </w:rPr>
        <w:t>Important:</w:t>
      </w:r>
    </w:p>
    <w:p w:rsidR="007E1930" w:rsidRDefault="00246804" w:rsidP="007E1930">
      <w:pPr>
        <w:pStyle w:val="ListParagraph"/>
        <w:numPr>
          <w:ilvl w:val="0"/>
          <w:numId w:val="8"/>
        </w:numPr>
        <w:rPr>
          <w:b/>
        </w:rPr>
      </w:pPr>
      <w:r>
        <w:rPr>
          <w:b/>
        </w:rPr>
        <w:t>If</w:t>
      </w:r>
      <w:r w:rsidR="007E1930" w:rsidRPr="007E1930">
        <w:rPr>
          <w:b/>
        </w:rPr>
        <w:t xml:space="preserve"> you have any question</w:t>
      </w:r>
      <w:r w:rsidR="007E1930">
        <w:rPr>
          <w:b/>
        </w:rPr>
        <w:t>s</w:t>
      </w:r>
      <w:r w:rsidR="007E1930" w:rsidRPr="007E1930">
        <w:rPr>
          <w:b/>
        </w:rPr>
        <w:t xml:space="preserve"> or need assistance completing the form </w:t>
      </w:r>
      <w:r>
        <w:rPr>
          <w:b/>
        </w:rPr>
        <w:t>p</w:t>
      </w:r>
      <w:r w:rsidR="007E1930" w:rsidRPr="007E1930">
        <w:rPr>
          <w:b/>
        </w:rPr>
        <w:t>lease contact</w:t>
      </w:r>
      <w:r>
        <w:rPr>
          <w:b/>
        </w:rPr>
        <w:t xml:space="preserve"> Jim Hadfield or John Vittner</w:t>
      </w:r>
    </w:p>
    <w:p w:rsidR="00246804" w:rsidRDefault="00246804" w:rsidP="007E1930">
      <w:pPr>
        <w:pStyle w:val="ListParagraph"/>
        <w:numPr>
          <w:ilvl w:val="0"/>
          <w:numId w:val="8"/>
        </w:numPr>
        <w:rPr>
          <w:b/>
        </w:rPr>
      </w:pPr>
      <w:r>
        <w:rPr>
          <w:b/>
        </w:rPr>
        <w:t>Once you have completed the form and the</w:t>
      </w:r>
      <w:r w:rsidR="00FF0EA0">
        <w:rPr>
          <w:b/>
        </w:rPr>
        <w:t xml:space="preserve"> </w:t>
      </w:r>
      <w:hyperlink r:id="rId9" w:history="1">
        <w:r w:rsidR="00FF0EA0" w:rsidRPr="00FF0EA0">
          <w:rPr>
            <w:rStyle w:val="Hyperlink"/>
          </w:rPr>
          <w:t>IT Capital Investment Fund Financial Spreadsheet</w:t>
        </w:r>
      </w:hyperlink>
      <w:r w:rsidRPr="00FF0EA0">
        <w:rPr>
          <w:b/>
        </w:rPr>
        <w:t xml:space="preserve"> </w:t>
      </w:r>
      <w:r>
        <w:rPr>
          <w:b/>
        </w:rPr>
        <w:t xml:space="preserve"> please e-mail them to Jim Hadfield and John Vittner</w:t>
      </w:r>
      <w:r w:rsidR="00D7509D">
        <w:rPr>
          <w:b/>
        </w:rPr>
        <w:t xml:space="preserve"> </w:t>
      </w:r>
    </w:p>
    <w:p w:rsidR="00246804" w:rsidRPr="007C34FD" w:rsidRDefault="00246804" w:rsidP="00246804">
      <w:pPr>
        <w:spacing w:after="0" w:line="240" w:lineRule="auto"/>
        <w:ind w:left="360"/>
        <w:rPr>
          <w:rFonts w:eastAsia="Times New Roman" w:cs="Times New Roman"/>
        </w:rPr>
      </w:pPr>
      <w:r w:rsidRPr="007C34FD">
        <w:rPr>
          <w:rFonts w:eastAsia="Times New Roman" w:cs="Times New Roman"/>
        </w:rPr>
        <w:t xml:space="preserve">John Vittner, (860) 418-6432; </w:t>
      </w:r>
      <w:hyperlink r:id="rId10" w:history="1">
        <w:r w:rsidRPr="007C34FD">
          <w:rPr>
            <w:rFonts w:eastAsia="Times New Roman" w:cs="Times New Roman"/>
            <w:color w:val="0000FF"/>
            <w:u w:val="single"/>
          </w:rPr>
          <w:t>J</w:t>
        </w:r>
      </w:hyperlink>
      <w:hyperlink r:id="rId11" w:history="1">
        <w:r w:rsidRPr="007C34FD">
          <w:rPr>
            <w:rFonts w:eastAsia="Times New Roman" w:cs="Times New Roman"/>
            <w:color w:val="0000FF"/>
            <w:u w:val="single"/>
          </w:rPr>
          <w:t>ohn.Vittner@ct.gov</w:t>
        </w:r>
      </w:hyperlink>
    </w:p>
    <w:p w:rsidR="00246804" w:rsidRPr="007C34FD" w:rsidRDefault="00246804" w:rsidP="00246804">
      <w:pPr>
        <w:spacing w:after="0" w:line="240" w:lineRule="auto"/>
        <w:ind w:left="360"/>
        <w:rPr>
          <w:rFonts w:eastAsia="Times New Roman" w:cs="Times New Roman"/>
        </w:rPr>
      </w:pPr>
      <w:r w:rsidRPr="007C34FD">
        <w:rPr>
          <w:rFonts w:eastAsia="Times New Roman" w:cs="Times New Roman"/>
        </w:rPr>
        <w:t xml:space="preserve">Jim Hadfield, (860) 418-6438; </w:t>
      </w:r>
      <w:hyperlink r:id="rId12" w:history="1">
        <w:r w:rsidRPr="007C34FD">
          <w:rPr>
            <w:rFonts w:eastAsia="Times New Roman" w:cs="Times New Roman"/>
            <w:color w:val="0000FF"/>
            <w:u w:val="single"/>
          </w:rPr>
          <w:t>Jim.Hadfield@ct.gov</w:t>
        </w:r>
      </w:hyperlink>
    </w:p>
    <w:p w:rsidR="007E1930" w:rsidRDefault="007E1930" w:rsidP="002A4ADF">
      <w:pPr>
        <w:rPr>
          <w:b/>
        </w:rPr>
      </w:pPr>
      <w:r>
        <w:rPr>
          <w:b/>
        </w:rPr>
        <w:tab/>
      </w:r>
    </w:p>
    <w:sectPr w:rsidR="007E1930" w:rsidSect="0034755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90EF2"/>
    <w:multiLevelType w:val="hybridMultilevel"/>
    <w:tmpl w:val="17CC3300"/>
    <w:lvl w:ilvl="0" w:tplc="BB9A94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9D0FAD"/>
    <w:multiLevelType w:val="hybridMultilevel"/>
    <w:tmpl w:val="A5C4E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8624F6"/>
    <w:multiLevelType w:val="hybridMultilevel"/>
    <w:tmpl w:val="C734C0FC"/>
    <w:lvl w:ilvl="0" w:tplc="DC623D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5F6E2A"/>
    <w:multiLevelType w:val="hybridMultilevel"/>
    <w:tmpl w:val="8F5AEDA4"/>
    <w:lvl w:ilvl="0" w:tplc="04090015">
      <w:start w:val="1"/>
      <w:numFmt w:val="upperLetter"/>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1F4D76"/>
    <w:multiLevelType w:val="hybridMultilevel"/>
    <w:tmpl w:val="098CA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100959"/>
    <w:multiLevelType w:val="hybridMultilevel"/>
    <w:tmpl w:val="FF96AAB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542A6A"/>
    <w:multiLevelType w:val="hybridMultilevel"/>
    <w:tmpl w:val="29DC3E8C"/>
    <w:lvl w:ilvl="0" w:tplc="1F626766">
      <w:start w:val="3"/>
      <w:numFmt w:val="lowerLetter"/>
      <w:lvlText w:val="%1&gt;"/>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9467E42"/>
    <w:multiLevelType w:val="hybridMultilevel"/>
    <w:tmpl w:val="0ED0BEEA"/>
    <w:lvl w:ilvl="0" w:tplc="125255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A4515B2"/>
    <w:multiLevelType w:val="hybridMultilevel"/>
    <w:tmpl w:val="D0909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C4B5A83"/>
    <w:multiLevelType w:val="hybridMultilevel"/>
    <w:tmpl w:val="138E91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DC3B2E"/>
    <w:multiLevelType w:val="hybridMultilevel"/>
    <w:tmpl w:val="32904234"/>
    <w:lvl w:ilvl="0" w:tplc="5F24664E">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3"/>
  </w:num>
  <w:num w:numId="4">
    <w:abstractNumId w:val="6"/>
  </w:num>
  <w:num w:numId="5">
    <w:abstractNumId w:val="9"/>
  </w:num>
  <w:num w:numId="6">
    <w:abstractNumId w:val="0"/>
  </w:num>
  <w:num w:numId="7">
    <w:abstractNumId w:val="2"/>
  </w:num>
  <w:num w:numId="8">
    <w:abstractNumId w:val="10"/>
  </w:num>
  <w:num w:numId="9">
    <w:abstractNumId w:val="1"/>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397"/>
    <w:rsid w:val="000229C6"/>
    <w:rsid w:val="00025C6C"/>
    <w:rsid w:val="000500C1"/>
    <w:rsid w:val="0006699A"/>
    <w:rsid w:val="000734F7"/>
    <w:rsid w:val="000C765F"/>
    <w:rsid w:val="00127EE2"/>
    <w:rsid w:val="001405F6"/>
    <w:rsid w:val="001445B0"/>
    <w:rsid w:val="00185F7D"/>
    <w:rsid w:val="001C42D6"/>
    <w:rsid w:val="001E4928"/>
    <w:rsid w:val="00213E78"/>
    <w:rsid w:val="00246804"/>
    <w:rsid w:val="00251283"/>
    <w:rsid w:val="002A4ADF"/>
    <w:rsid w:val="002A4BD2"/>
    <w:rsid w:val="002F63F8"/>
    <w:rsid w:val="00302996"/>
    <w:rsid w:val="00314011"/>
    <w:rsid w:val="00316A77"/>
    <w:rsid w:val="003353FA"/>
    <w:rsid w:val="00336C4E"/>
    <w:rsid w:val="00344D9E"/>
    <w:rsid w:val="00347553"/>
    <w:rsid w:val="003522E0"/>
    <w:rsid w:val="0038533E"/>
    <w:rsid w:val="0038570C"/>
    <w:rsid w:val="00386206"/>
    <w:rsid w:val="00393610"/>
    <w:rsid w:val="003F70B0"/>
    <w:rsid w:val="004D315E"/>
    <w:rsid w:val="00512D38"/>
    <w:rsid w:val="0054725E"/>
    <w:rsid w:val="005614F0"/>
    <w:rsid w:val="0057697B"/>
    <w:rsid w:val="005A1A63"/>
    <w:rsid w:val="005D6F49"/>
    <w:rsid w:val="0060654F"/>
    <w:rsid w:val="00606810"/>
    <w:rsid w:val="00626D45"/>
    <w:rsid w:val="00640A2A"/>
    <w:rsid w:val="0065124C"/>
    <w:rsid w:val="00674DF2"/>
    <w:rsid w:val="0068666B"/>
    <w:rsid w:val="00695A5A"/>
    <w:rsid w:val="006A6A34"/>
    <w:rsid w:val="006B7AFB"/>
    <w:rsid w:val="006C180B"/>
    <w:rsid w:val="006C52A0"/>
    <w:rsid w:val="006C7B3F"/>
    <w:rsid w:val="006E4397"/>
    <w:rsid w:val="006F2D5D"/>
    <w:rsid w:val="00742C26"/>
    <w:rsid w:val="007626CB"/>
    <w:rsid w:val="00767695"/>
    <w:rsid w:val="007C1EE6"/>
    <w:rsid w:val="007C34FD"/>
    <w:rsid w:val="007E1930"/>
    <w:rsid w:val="008078C7"/>
    <w:rsid w:val="008107A6"/>
    <w:rsid w:val="00825FBC"/>
    <w:rsid w:val="00884DC1"/>
    <w:rsid w:val="00897D08"/>
    <w:rsid w:val="008E1A36"/>
    <w:rsid w:val="00900DC2"/>
    <w:rsid w:val="00914D8C"/>
    <w:rsid w:val="009204AC"/>
    <w:rsid w:val="009218FA"/>
    <w:rsid w:val="0093428E"/>
    <w:rsid w:val="009A6632"/>
    <w:rsid w:val="009E0D3A"/>
    <w:rsid w:val="009E60E7"/>
    <w:rsid w:val="00A010C7"/>
    <w:rsid w:val="00A24201"/>
    <w:rsid w:val="00A61945"/>
    <w:rsid w:val="00A71235"/>
    <w:rsid w:val="00A808EB"/>
    <w:rsid w:val="00AC1B95"/>
    <w:rsid w:val="00AC7864"/>
    <w:rsid w:val="00AD09DE"/>
    <w:rsid w:val="00B25E2C"/>
    <w:rsid w:val="00B470D1"/>
    <w:rsid w:val="00B86618"/>
    <w:rsid w:val="00BB51CC"/>
    <w:rsid w:val="00BC0E88"/>
    <w:rsid w:val="00C0489B"/>
    <w:rsid w:val="00C26434"/>
    <w:rsid w:val="00C42BB6"/>
    <w:rsid w:val="00C702FA"/>
    <w:rsid w:val="00C813A3"/>
    <w:rsid w:val="00C86560"/>
    <w:rsid w:val="00CF53E0"/>
    <w:rsid w:val="00D17CC4"/>
    <w:rsid w:val="00D54CC4"/>
    <w:rsid w:val="00D56A01"/>
    <w:rsid w:val="00D7509D"/>
    <w:rsid w:val="00D7589B"/>
    <w:rsid w:val="00DA08E5"/>
    <w:rsid w:val="00DB1EE8"/>
    <w:rsid w:val="00DE4AF2"/>
    <w:rsid w:val="00DE6D71"/>
    <w:rsid w:val="00DF4653"/>
    <w:rsid w:val="00E10CB7"/>
    <w:rsid w:val="00E245E3"/>
    <w:rsid w:val="00E2592F"/>
    <w:rsid w:val="00E33B37"/>
    <w:rsid w:val="00E642B5"/>
    <w:rsid w:val="00E658D6"/>
    <w:rsid w:val="00E8698A"/>
    <w:rsid w:val="00E95E26"/>
    <w:rsid w:val="00ED0DE5"/>
    <w:rsid w:val="00F65154"/>
    <w:rsid w:val="00F7480F"/>
    <w:rsid w:val="00F83EF8"/>
    <w:rsid w:val="00FB3749"/>
    <w:rsid w:val="00FC216B"/>
    <w:rsid w:val="00FF0EA0"/>
    <w:rsid w:val="00FF7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ED533B-EADF-4894-BBB5-451710D40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7E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5E26"/>
    <w:pPr>
      <w:ind w:left="720"/>
      <w:contextualSpacing/>
    </w:pPr>
  </w:style>
  <w:style w:type="paragraph" w:styleId="BalloonText">
    <w:name w:val="Balloon Text"/>
    <w:basedOn w:val="Normal"/>
    <w:link w:val="BalloonTextChar"/>
    <w:uiPriority w:val="99"/>
    <w:semiHidden/>
    <w:unhideWhenUsed/>
    <w:rsid w:val="00E245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5E3"/>
    <w:rPr>
      <w:rFonts w:ascii="Tahoma" w:hAnsi="Tahoma" w:cs="Tahoma"/>
      <w:sz w:val="16"/>
      <w:szCs w:val="16"/>
    </w:rPr>
  </w:style>
  <w:style w:type="table" w:styleId="TableGrid">
    <w:name w:val="Table Grid"/>
    <w:basedOn w:val="TableNormal"/>
    <w:uiPriority w:val="59"/>
    <w:rsid w:val="00E245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46804"/>
    <w:rPr>
      <w:color w:val="0000FF"/>
      <w:u w:val="single"/>
    </w:rPr>
  </w:style>
  <w:style w:type="character" w:styleId="FollowedHyperlink">
    <w:name w:val="FollowedHyperlink"/>
    <w:basedOn w:val="DefaultParagraphFont"/>
    <w:uiPriority w:val="99"/>
    <w:semiHidden/>
    <w:unhideWhenUsed/>
    <w:rsid w:val="00FF0E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4581659">
      <w:bodyDiv w:val="1"/>
      <w:marLeft w:val="0"/>
      <w:marRight w:val="0"/>
      <w:marTop w:val="0"/>
      <w:marBottom w:val="0"/>
      <w:divBdr>
        <w:top w:val="none" w:sz="0" w:space="0" w:color="auto"/>
        <w:left w:val="none" w:sz="0" w:space="0" w:color="auto"/>
        <w:bottom w:val="none" w:sz="0" w:space="0" w:color="auto"/>
        <w:right w:val="none" w:sz="0" w:space="0" w:color="auto"/>
      </w:divBdr>
      <w:divsChild>
        <w:div w:id="464200795">
          <w:marLeft w:val="0"/>
          <w:marRight w:val="0"/>
          <w:marTop w:val="0"/>
          <w:marBottom w:val="0"/>
          <w:divBdr>
            <w:top w:val="none" w:sz="0" w:space="0" w:color="auto"/>
            <w:left w:val="none" w:sz="0" w:space="0" w:color="auto"/>
            <w:bottom w:val="none" w:sz="0" w:space="0" w:color="auto"/>
            <w:right w:val="none" w:sz="0" w:space="0" w:color="auto"/>
          </w:divBdr>
        </w:div>
        <w:div w:id="1505512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im.Hadfield@ct.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hn.Vittner@ct.gov" TargetMode="External"/><Relationship Id="rId5" Type="http://schemas.openxmlformats.org/officeDocument/2006/relationships/numbering" Target="numbering.xml"/><Relationship Id="rId10" Type="http://schemas.openxmlformats.org/officeDocument/2006/relationships/hyperlink" Target="mailto:John.Vittner@ct.gov" TargetMode="External"/><Relationship Id="rId4" Type="http://schemas.openxmlformats.org/officeDocument/2006/relationships/customXml" Target="../customXml/item4.xml"/><Relationship Id="rId9" Type="http://schemas.openxmlformats.org/officeDocument/2006/relationships/hyperlink" Target="http://www.ct.gov/opm/lib/opm/finance/itim/investment_brief_financial_spreadsheets_fy13_v4_0.xls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A9892B157AF44FBC24DBA951C0C009" ma:contentTypeVersion="0" ma:contentTypeDescription="Create a new document." ma:contentTypeScope="" ma:versionID="20ffc4a6d9176b01a14976bc8d8e60f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CB908-9221-4688-A42B-835D0A5C77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353B46A-2977-454A-BEE4-333BBDEB3A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F82511-A020-477C-A2EE-A112FBCA564A}">
  <ds:schemaRefs>
    <ds:schemaRef ds:uri="http://schemas.microsoft.com/sharepoint/v3/contenttype/forms"/>
  </ds:schemaRefs>
</ds:datastoreItem>
</file>

<file path=customXml/itemProps4.xml><?xml version="1.0" encoding="utf-8"?>
<ds:datastoreItem xmlns:ds="http://schemas.openxmlformats.org/officeDocument/2006/customXml" ds:itemID="{58AD3E88-92A7-4674-A770-A689363F4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1741</Words>
  <Characters>9925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Blank Investment Brief for FY - 13</vt:lpstr>
    </vt:vector>
  </TitlesOfParts>
  <Company>CT DEEP</Company>
  <LinksUpToDate>false</LinksUpToDate>
  <CharactersWithSpaces>11643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Investment Brief for FY - 13</dc:title>
  <dc:creator>dmadsen</dc:creator>
  <cp:lastModifiedBy>BUTTERFIELD, CINDY</cp:lastModifiedBy>
  <cp:revision>2</cp:revision>
  <cp:lastPrinted>2012-11-29T17:10:00Z</cp:lastPrinted>
  <dcterms:created xsi:type="dcterms:W3CDTF">2015-01-12T13:52:00Z</dcterms:created>
  <dcterms:modified xsi:type="dcterms:W3CDTF">2015-01-12T13:52:00Z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0x010100C6A9892B157AF44FBC24DBA951C0C009</vt:lpwstr>
  </property>
</Properties>
</file>