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4E" w:rsidRDefault="00B741AD" w:rsidP="0099374E">
      <w:pPr>
        <w:spacing w:before="120"/>
        <w:rPr>
          <w:rFonts w:ascii="Tahoma" w:hAnsi="Tahoma" w:cs="Tahoma"/>
          <w:sz w:val="22"/>
          <w:szCs w:val="22"/>
        </w:rPr>
      </w:pPr>
      <w:r w:rsidRPr="00271256">
        <w:rPr>
          <w:rFonts w:ascii="Tahoma" w:hAnsi="Tahoma" w:cs="Tahoma"/>
          <w:sz w:val="22"/>
          <w:szCs w:val="22"/>
        </w:rPr>
        <w:t xml:space="preserve">The </w:t>
      </w:r>
      <w:r w:rsidR="00F87ABC">
        <w:rPr>
          <w:rFonts w:ascii="Tahoma" w:hAnsi="Tahoma" w:cs="Tahoma"/>
          <w:sz w:val="22"/>
          <w:szCs w:val="22"/>
        </w:rPr>
        <w:t>Department</w:t>
      </w:r>
      <w:r w:rsidRPr="00271256">
        <w:rPr>
          <w:rFonts w:ascii="Tahoma" w:hAnsi="Tahoma" w:cs="Tahoma"/>
          <w:sz w:val="22"/>
          <w:szCs w:val="22"/>
        </w:rPr>
        <w:t xml:space="preserve"> of Social Services (</w:t>
      </w:r>
      <w:r w:rsidR="00F87ABC">
        <w:rPr>
          <w:rFonts w:ascii="Tahoma" w:hAnsi="Tahoma" w:cs="Tahoma"/>
          <w:sz w:val="22"/>
          <w:szCs w:val="22"/>
        </w:rPr>
        <w:t>Department</w:t>
      </w:r>
      <w:r w:rsidRPr="00271256">
        <w:rPr>
          <w:rFonts w:ascii="Tahoma" w:hAnsi="Tahoma" w:cs="Tahoma"/>
          <w:sz w:val="22"/>
          <w:szCs w:val="22"/>
        </w:rPr>
        <w:t xml:space="preserve">/DSS) is requesting proposals from qualified organizations capable of providing the </w:t>
      </w:r>
      <w:r w:rsidR="00F87ABC">
        <w:rPr>
          <w:rFonts w:ascii="Tahoma" w:hAnsi="Tahoma" w:cs="Tahoma"/>
          <w:sz w:val="22"/>
          <w:szCs w:val="22"/>
        </w:rPr>
        <w:t>Department</w:t>
      </w:r>
      <w:r w:rsidRPr="00271256">
        <w:rPr>
          <w:rFonts w:ascii="Tahoma" w:hAnsi="Tahoma" w:cs="Tahoma"/>
          <w:sz w:val="22"/>
          <w:szCs w:val="22"/>
        </w:rPr>
        <w:t xml:space="preserve"> with specific services for the</w:t>
      </w:r>
      <w:r w:rsidR="00531D69">
        <w:rPr>
          <w:rFonts w:ascii="Tahoma" w:hAnsi="Tahoma" w:cs="Tahoma"/>
          <w:sz w:val="22"/>
          <w:szCs w:val="22"/>
        </w:rPr>
        <w:t xml:space="preserve"> </w:t>
      </w:r>
      <w:r w:rsidR="00531D69" w:rsidRPr="00531D69">
        <w:rPr>
          <w:rFonts w:ascii="Tahoma" w:hAnsi="Tahoma" w:cs="Tahoma"/>
          <w:sz w:val="22"/>
          <w:szCs w:val="22"/>
        </w:rPr>
        <w:t xml:space="preserve">Acquired Brain Injury </w:t>
      </w:r>
      <w:r w:rsidR="00F53A8E">
        <w:rPr>
          <w:rFonts w:ascii="Tahoma" w:hAnsi="Tahoma" w:cs="Tahoma"/>
          <w:sz w:val="22"/>
          <w:szCs w:val="22"/>
        </w:rPr>
        <w:t xml:space="preserve">(ABI) </w:t>
      </w:r>
      <w:r w:rsidR="007F6543">
        <w:rPr>
          <w:rFonts w:ascii="Tahoma" w:hAnsi="Tahoma" w:cs="Tahoma"/>
          <w:sz w:val="22"/>
          <w:szCs w:val="22"/>
        </w:rPr>
        <w:t>waiver</w:t>
      </w:r>
      <w:r w:rsidR="00531D69" w:rsidRPr="00531D69">
        <w:rPr>
          <w:rFonts w:ascii="Tahoma" w:hAnsi="Tahoma" w:cs="Tahoma"/>
          <w:sz w:val="22"/>
          <w:szCs w:val="22"/>
        </w:rPr>
        <w:t xml:space="preserve"> </w:t>
      </w:r>
      <w:r w:rsidR="00F53A8E">
        <w:rPr>
          <w:rFonts w:ascii="Tahoma" w:hAnsi="Tahoma" w:cs="Tahoma"/>
          <w:sz w:val="22"/>
          <w:szCs w:val="22"/>
        </w:rPr>
        <w:t>p</w:t>
      </w:r>
      <w:r w:rsidR="00531D69">
        <w:rPr>
          <w:rFonts w:ascii="Tahoma" w:hAnsi="Tahoma" w:cs="Tahoma"/>
          <w:sz w:val="22"/>
          <w:szCs w:val="22"/>
        </w:rPr>
        <w:t>rogram</w:t>
      </w:r>
      <w:r w:rsidR="0004342B">
        <w:rPr>
          <w:rFonts w:ascii="Tahoma" w:hAnsi="Tahoma" w:cs="Tahoma"/>
          <w:sz w:val="22"/>
          <w:szCs w:val="22"/>
        </w:rPr>
        <w:t>s</w:t>
      </w:r>
      <w:r w:rsidR="00531D69">
        <w:rPr>
          <w:rFonts w:ascii="Tahoma" w:hAnsi="Tahoma" w:cs="Tahoma"/>
          <w:sz w:val="22"/>
          <w:szCs w:val="22"/>
        </w:rPr>
        <w:t>.</w:t>
      </w:r>
      <w:r w:rsidR="00531D69" w:rsidRPr="00531D69">
        <w:t xml:space="preserve"> </w:t>
      </w:r>
      <w:r w:rsidR="0099374E">
        <w:t xml:space="preserve"> </w:t>
      </w:r>
      <w:r w:rsidR="00531D69" w:rsidRPr="00531D69">
        <w:rPr>
          <w:rFonts w:ascii="Tahoma" w:hAnsi="Tahoma" w:cs="Tahoma"/>
          <w:sz w:val="22"/>
          <w:szCs w:val="22"/>
        </w:rPr>
        <w:t xml:space="preserve">The </w:t>
      </w:r>
      <w:r w:rsidR="00F53A8E">
        <w:rPr>
          <w:rFonts w:ascii="Tahoma" w:hAnsi="Tahoma" w:cs="Tahoma"/>
          <w:sz w:val="22"/>
          <w:szCs w:val="22"/>
        </w:rPr>
        <w:t xml:space="preserve">ABI </w:t>
      </w:r>
      <w:r w:rsidR="007F6543">
        <w:rPr>
          <w:rFonts w:ascii="Tahoma" w:hAnsi="Tahoma" w:cs="Tahoma"/>
          <w:sz w:val="22"/>
          <w:szCs w:val="22"/>
        </w:rPr>
        <w:t>waiver</w:t>
      </w:r>
      <w:r w:rsidR="00531D69" w:rsidRPr="00531D69">
        <w:rPr>
          <w:rFonts w:ascii="Tahoma" w:hAnsi="Tahoma" w:cs="Tahoma"/>
          <w:sz w:val="22"/>
          <w:szCs w:val="22"/>
        </w:rPr>
        <w:t xml:space="preserve"> </w:t>
      </w:r>
      <w:r w:rsidR="00F53A8E">
        <w:rPr>
          <w:rFonts w:ascii="Tahoma" w:hAnsi="Tahoma" w:cs="Tahoma"/>
          <w:sz w:val="22"/>
          <w:szCs w:val="22"/>
        </w:rPr>
        <w:t>program</w:t>
      </w:r>
      <w:r w:rsidR="0004342B">
        <w:rPr>
          <w:rFonts w:ascii="Tahoma" w:hAnsi="Tahoma" w:cs="Tahoma"/>
          <w:sz w:val="22"/>
          <w:szCs w:val="22"/>
        </w:rPr>
        <w:t>s</w:t>
      </w:r>
      <w:r w:rsidR="00F53A8E">
        <w:rPr>
          <w:rFonts w:ascii="Tahoma" w:hAnsi="Tahoma" w:cs="Tahoma"/>
          <w:sz w:val="22"/>
          <w:szCs w:val="22"/>
        </w:rPr>
        <w:t xml:space="preserve"> </w:t>
      </w:r>
      <w:r w:rsidR="00531D69" w:rsidRPr="00531D69">
        <w:rPr>
          <w:rFonts w:ascii="Tahoma" w:hAnsi="Tahoma" w:cs="Tahoma"/>
          <w:sz w:val="22"/>
          <w:szCs w:val="22"/>
        </w:rPr>
        <w:t xml:space="preserve">use Medicaid funding to provide supports and services to assist persons with acquired brain injuries toward successful inclusion in the community.  </w:t>
      </w:r>
      <w:r w:rsidR="00F53A8E">
        <w:rPr>
          <w:rFonts w:ascii="Tahoma" w:hAnsi="Tahoma" w:cs="Tahoma"/>
          <w:sz w:val="22"/>
          <w:szCs w:val="22"/>
        </w:rPr>
        <w:t xml:space="preserve">ABI </w:t>
      </w:r>
      <w:r w:rsidR="007F6543">
        <w:rPr>
          <w:rFonts w:ascii="Tahoma" w:hAnsi="Tahoma" w:cs="Tahoma"/>
          <w:sz w:val="22"/>
          <w:szCs w:val="22"/>
        </w:rPr>
        <w:t>waiver</w:t>
      </w:r>
      <w:r w:rsidR="00F53A8E" w:rsidRPr="00531D69">
        <w:rPr>
          <w:rFonts w:ascii="Tahoma" w:hAnsi="Tahoma" w:cs="Tahoma"/>
          <w:sz w:val="22"/>
          <w:szCs w:val="22"/>
        </w:rPr>
        <w:t xml:space="preserve"> </w:t>
      </w:r>
      <w:r w:rsidR="00F53A8E">
        <w:rPr>
          <w:rFonts w:ascii="Tahoma" w:hAnsi="Tahoma" w:cs="Tahoma"/>
          <w:sz w:val="22"/>
          <w:szCs w:val="22"/>
        </w:rPr>
        <w:t>program</w:t>
      </w:r>
      <w:r w:rsidR="00F53A8E" w:rsidRPr="00531D69">
        <w:rPr>
          <w:rFonts w:ascii="Tahoma" w:hAnsi="Tahoma" w:cs="Tahoma"/>
          <w:sz w:val="22"/>
          <w:szCs w:val="22"/>
        </w:rPr>
        <w:t xml:space="preserve"> </w:t>
      </w:r>
      <w:r w:rsidR="00531D69" w:rsidRPr="00531D69">
        <w:rPr>
          <w:rFonts w:ascii="Tahoma" w:hAnsi="Tahoma" w:cs="Tahoma"/>
          <w:sz w:val="22"/>
          <w:szCs w:val="22"/>
        </w:rPr>
        <w:t xml:space="preserve">services may be considered when informal supports, local, state and federally funded services and the Medicaid State Plan Services are not sufficient to </w:t>
      </w:r>
      <w:r w:rsidR="005B7838">
        <w:rPr>
          <w:rFonts w:ascii="Tahoma" w:hAnsi="Tahoma" w:cs="Tahoma"/>
          <w:sz w:val="22"/>
          <w:szCs w:val="22"/>
        </w:rPr>
        <w:t xml:space="preserve">ensure </w:t>
      </w:r>
      <w:r w:rsidR="00531D69" w:rsidRPr="00531D69">
        <w:rPr>
          <w:rFonts w:ascii="Tahoma" w:hAnsi="Tahoma" w:cs="Tahoma"/>
          <w:sz w:val="22"/>
          <w:szCs w:val="22"/>
        </w:rPr>
        <w:t xml:space="preserve">the health and welfare of the individual in the community.  </w:t>
      </w:r>
    </w:p>
    <w:p w:rsidR="0099374E" w:rsidRPr="0099374E" w:rsidRDefault="0099374E" w:rsidP="0099374E">
      <w:pPr>
        <w:spacing w:before="120"/>
        <w:rPr>
          <w:rFonts w:ascii="Tahoma" w:hAnsi="Tahoma" w:cs="Tahoma"/>
          <w:sz w:val="22"/>
          <w:szCs w:val="22"/>
        </w:rPr>
      </w:pPr>
      <w:r w:rsidRPr="0099374E">
        <w:rPr>
          <w:rFonts w:ascii="Tahoma" w:hAnsi="Tahoma" w:cs="Tahoma"/>
          <w:sz w:val="22"/>
          <w:szCs w:val="22"/>
        </w:rPr>
        <w:t>Connecticut's ABI</w:t>
      </w:r>
      <w:r w:rsidR="00F53A8E">
        <w:rPr>
          <w:rFonts w:ascii="Tahoma" w:hAnsi="Tahoma" w:cs="Tahoma"/>
          <w:sz w:val="22"/>
          <w:szCs w:val="22"/>
        </w:rPr>
        <w:t xml:space="preserve"> </w:t>
      </w:r>
      <w:r w:rsidR="007F6543">
        <w:rPr>
          <w:rFonts w:ascii="Tahoma" w:hAnsi="Tahoma" w:cs="Tahoma"/>
          <w:sz w:val="22"/>
          <w:szCs w:val="22"/>
        </w:rPr>
        <w:t>waiver</w:t>
      </w:r>
      <w:r w:rsidR="00F53A8E">
        <w:rPr>
          <w:rFonts w:ascii="Tahoma" w:hAnsi="Tahoma" w:cs="Tahoma"/>
          <w:sz w:val="22"/>
          <w:szCs w:val="22"/>
        </w:rPr>
        <w:t xml:space="preserve"> program</w:t>
      </w:r>
      <w:r w:rsidR="0004342B">
        <w:rPr>
          <w:rFonts w:ascii="Tahoma" w:hAnsi="Tahoma" w:cs="Tahoma"/>
          <w:sz w:val="22"/>
          <w:szCs w:val="22"/>
        </w:rPr>
        <w:t>s</w:t>
      </w:r>
      <w:r w:rsidRPr="0099374E">
        <w:rPr>
          <w:rFonts w:ascii="Tahoma" w:hAnsi="Tahoma" w:cs="Tahoma"/>
          <w:sz w:val="22"/>
          <w:szCs w:val="22"/>
        </w:rPr>
        <w:t xml:space="preserve"> serve persons who are at least 18 years of age</w:t>
      </w:r>
      <w:r>
        <w:rPr>
          <w:rFonts w:ascii="Tahoma" w:hAnsi="Tahoma" w:cs="Tahoma"/>
          <w:sz w:val="22"/>
          <w:szCs w:val="22"/>
        </w:rPr>
        <w:t xml:space="preserve"> through age 64</w:t>
      </w:r>
      <w:r w:rsidRPr="0099374E">
        <w:rPr>
          <w:rFonts w:ascii="Tahoma" w:hAnsi="Tahoma" w:cs="Tahoma"/>
          <w:sz w:val="22"/>
          <w:szCs w:val="22"/>
        </w:rPr>
        <w:t xml:space="preserve"> with acquired brain injury who, without such services, would otherwise require placement in one of four</w:t>
      </w:r>
      <w:r w:rsidR="00587F6E">
        <w:rPr>
          <w:rFonts w:ascii="Tahoma" w:hAnsi="Tahoma" w:cs="Tahoma"/>
          <w:sz w:val="22"/>
          <w:szCs w:val="22"/>
        </w:rPr>
        <w:t xml:space="preserve"> (4)</w:t>
      </w:r>
      <w:r w:rsidRPr="0099374E">
        <w:rPr>
          <w:rFonts w:ascii="Tahoma" w:hAnsi="Tahoma" w:cs="Tahoma"/>
          <w:sz w:val="22"/>
          <w:szCs w:val="22"/>
        </w:rPr>
        <w:t xml:space="preserve"> types of institutional settings. </w:t>
      </w:r>
      <w:r w:rsidR="004F6671">
        <w:rPr>
          <w:rFonts w:ascii="Tahoma" w:hAnsi="Tahoma" w:cs="Tahoma"/>
          <w:sz w:val="22"/>
          <w:szCs w:val="22"/>
        </w:rPr>
        <w:t xml:space="preserve"> </w:t>
      </w:r>
      <w:r w:rsidRPr="0099374E">
        <w:rPr>
          <w:rFonts w:ascii="Tahoma" w:hAnsi="Tahoma" w:cs="Tahoma"/>
          <w:sz w:val="22"/>
          <w:szCs w:val="22"/>
        </w:rPr>
        <w:t xml:space="preserve">It is designed to assist participants to relearn, improve or retain the skills needed to support community living.  The </w:t>
      </w:r>
      <w:r w:rsidR="00F53A8E">
        <w:rPr>
          <w:rFonts w:ascii="Tahoma" w:hAnsi="Tahoma" w:cs="Tahoma"/>
          <w:sz w:val="22"/>
          <w:szCs w:val="22"/>
        </w:rPr>
        <w:t xml:space="preserve">ABI </w:t>
      </w:r>
      <w:r w:rsidR="007F6543">
        <w:rPr>
          <w:rFonts w:ascii="Tahoma" w:hAnsi="Tahoma" w:cs="Tahoma"/>
          <w:sz w:val="22"/>
          <w:szCs w:val="22"/>
        </w:rPr>
        <w:t>waiver</w:t>
      </w:r>
      <w:r w:rsidR="00F53A8E">
        <w:rPr>
          <w:rFonts w:ascii="Tahoma" w:hAnsi="Tahoma" w:cs="Tahoma"/>
          <w:sz w:val="22"/>
          <w:szCs w:val="22"/>
        </w:rPr>
        <w:t xml:space="preserve"> program</w:t>
      </w:r>
      <w:r w:rsidR="00373DB6">
        <w:rPr>
          <w:rFonts w:ascii="Tahoma" w:hAnsi="Tahoma" w:cs="Tahoma"/>
          <w:sz w:val="22"/>
          <w:szCs w:val="22"/>
        </w:rPr>
        <w:t>s</w:t>
      </w:r>
      <w:r w:rsidRPr="0099374E">
        <w:rPr>
          <w:rFonts w:ascii="Tahoma" w:hAnsi="Tahoma" w:cs="Tahoma"/>
          <w:sz w:val="22"/>
          <w:szCs w:val="22"/>
        </w:rPr>
        <w:t xml:space="preserve"> employ the principles of person-centered planning to develop an adequate, appropriate and cost-effective </w:t>
      </w:r>
      <w:r w:rsidR="008A0DB0">
        <w:rPr>
          <w:rFonts w:ascii="Tahoma" w:hAnsi="Tahoma" w:cs="Tahoma"/>
          <w:sz w:val="22"/>
          <w:szCs w:val="22"/>
        </w:rPr>
        <w:t>Service Plan</w:t>
      </w:r>
      <w:r w:rsidRPr="0099374E">
        <w:rPr>
          <w:rFonts w:ascii="Tahoma" w:hAnsi="Tahoma" w:cs="Tahoma"/>
          <w:sz w:val="22"/>
          <w:szCs w:val="22"/>
        </w:rPr>
        <w:t xml:space="preserve"> from a menu of home and community-based services to achieve personal outcomes that support the individual's ability to live in his/her community of choice.</w:t>
      </w:r>
    </w:p>
    <w:p w:rsidR="00B741AD" w:rsidRPr="00271256" w:rsidRDefault="00B741AD" w:rsidP="00B741AD">
      <w:pPr>
        <w:spacing w:before="120"/>
        <w:rPr>
          <w:rFonts w:ascii="Tahoma" w:hAnsi="Tahoma" w:cs="Tahoma"/>
          <w:sz w:val="22"/>
          <w:szCs w:val="22"/>
        </w:rPr>
      </w:pPr>
      <w:r w:rsidRPr="00271256">
        <w:rPr>
          <w:rFonts w:ascii="Tahoma" w:hAnsi="Tahoma" w:cs="Tahoma"/>
          <w:sz w:val="22"/>
          <w:szCs w:val="22"/>
        </w:rPr>
        <w:t xml:space="preserve">Interested </w:t>
      </w:r>
      <w:r w:rsidR="00ED70CA">
        <w:rPr>
          <w:rFonts w:ascii="Tahoma" w:hAnsi="Tahoma" w:cs="Tahoma"/>
          <w:sz w:val="22"/>
          <w:szCs w:val="22"/>
        </w:rPr>
        <w:t>Respondent</w:t>
      </w:r>
      <w:r w:rsidRPr="00271256">
        <w:rPr>
          <w:rFonts w:ascii="Tahoma" w:hAnsi="Tahoma" w:cs="Tahoma"/>
          <w:sz w:val="22"/>
          <w:szCs w:val="22"/>
        </w:rPr>
        <w:t xml:space="preserve">s may submit a proposal to provide the </w:t>
      </w:r>
      <w:r w:rsidR="00F53A8E">
        <w:rPr>
          <w:rFonts w:ascii="Tahoma" w:hAnsi="Tahoma" w:cs="Tahoma"/>
          <w:sz w:val="22"/>
          <w:szCs w:val="22"/>
        </w:rPr>
        <w:t xml:space="preserve">ABI </w:t>
      </w:r>
      <w:r w:rsidR="007F6543">
        <w:rPr>
          <w:rFonts w:ascii="Tahoma" w:hAnsi="Tahoma" w:cs="Tahoma"/>
          <w:sz w:val="22"/>
          <w:szCs w:val="22"/>
        </w:rPr>
        <w:t>waiver</w:t>
      </w:r>
      <w:r w:rsidR="00F53A8E">
        <w:rPr>
          <w:rFonts w:ascii="Tahoma" w:hAnsi="Tahoma" w:cs="Tahoma"/>
          <w:sz w:val="22"/>
          <w:szCs w:val="22"/>
        </w:rPr>
        <w:t xml:space="preserve"> program</w:t>
      </w:r>
      <w:r w:rsidR="00F53A8E" w:rsidRPr="00271256">
        <w:rPr>
          <w:rFonts w:ascii="Tahoma" w:hAnsi="Tahoma" w:cs="Tahoma"/>
          <w:sz w:val="22"/>
          <w:szCs w:val="22"/>
        </w:rPr>
        <w:t xml:space="preserve"> </w:t>
      </w:r>
      <w:r w:rsidRPr="00271256">
        <w:rPr>
          <w:rFonts w:ascii="Tahoma" w:hAnsi="Tahoma" w:cs="Tahoma"/>
          <w:sz w:val="22"/>
          <w:szCs w:val="22"/>
        </w:rPr>
        <w:t>services in any of the</w:t>
      </w:r>
      <w:hyperlink r:id="rId9" w:history="1">
        <w:r w:rsidR="002F7EAA">
          <w:rPr>
            <w:rFonts w:ascii="Tahoma" w:hAnsi="Tahoma" w:cs="Tahoma"/>
            <w:sz w:val="22"/>
            <w:szCs w:val="22"/>
          </w:rPr>
          <w:t xml:space="preserve"> </w:t>
        </w:r>
        <w:r w:rsidR="006F3B03" w:rsidRPr="008D21BF">
          <w:rPr>
            <w:rStyle w:val="Hyperlink"/>
            <w:rFonts w:ascii="Tahoma" w:hAnsi="Tahoma" w:cs="Tahoma"/>
            <w:b/>
            <w:sz w:val="22"/>
            <w:szCs w:val="22"/>
          </w:rPr>
          <w:t>Five Regions</w:t>
        </w:r>
      </w:hyperlink>
      <w:r w:rsidRPr="00271256">
        <w:rPr>
          <w:rFonts w:ascii="Tahoma" w:hAnsi="Tahoma" w:cs="Tahoma"/>
          <w:sz w:val="22"/>
          <w:szCs w:val="22"/>
        </w:rPr>
        <w:t xml:space="preserve"> of the state</w:t>
      </w:r>
      <w:r>
        <w:rPr>
          <w:rFonts w:ascii="Tahoma" w:hAnsi="Tahoma" w:cs="Tahoma"/>
          <w:sz w:val="22"/>
          <w:szCs w:val="22"/>
        </w:rPr>
        <w:t>, embedded as a hyperlink</w:t>
      </w:r>
      <w:r w:rsidRPr="00271256">
        <w:rPr>
          <w:rFonts w:ascii="Tahoma" w:hAnsi="Tahoma" w:cs="Tahoma"/>
          <w:sz w:val="22"/>
          <w:szCs w:val="22"/>
        </w:rPr>
        <w:t xml:space="preserve">.  If, however a </w:t>
      </w:r>
      <w:r w:rsidR="00ED70CA">
        <w:rPr>
          <w:rFonts w:ascii="Tahoma" w:hAnsi="Tahoma" w:cs="Tahoma"/>
          <w:sz w:val="22"/>
          <w:szCs w:val="22"/>
        </w:rPr>
        <w:t>Respondent</w:t>
      </w:r>
      <w:r w:rsidRPr="00271256">
        <w:rPr>
          <w:rFonts w:ascii="Tahoma" w:hAnsi="Tahoma" w:cs="Tahoma"/>
          <w:sz w:val="22"/>
          <w:szCs w:val="22"/>
        </w:rPr>
        <w:t xml:space="preserve"> is interested in providing services in more than one region, the </w:t>
      </w:r>
      <w:r w:rsidR="00ED70CA">
        <w:rPr>
          <w:rFonts w:ascii="Tahoma" w:hAnsi="Tahoma" w:cs="Tahoma"/>
          <w:sz w:val="22"/>
          <w:szCs w:val="22"/>
        </w:rPr>
        <w:t>Respondent</w:t>
      </w:r>
      <w:r w:rsidRPr="00271256">
        <w:rPr>
          <w:rFonts w:ascii="Tahoma" w:hAnsi="Tahoma" w:cs="Tahoma"/>
          <w:sz w:val="22"/>
          <w:szCs w:val="22"/>
        </w:rPr>
        <w:t xml:space="preserve"> shall submit a separate proposal for each region. </w:t>
      </w:r>
      <w:r w:rsidR="0083222F">
        <w:rPr>
          <w:rFonts w:ascii="Tahoma" w:hAnsi="Tahoma" w:cs="Tahoma"/>
          <w:sz w:val="22"/>
          <w:szCs w:val="22"/>
        </w:rPr>
        <w:t xml:space="preserve">The following hyperlink provides the </w:t>
      </w:r>
      <w:hyperlink r:id="rId10" w:history="1">
        <w:r w:rsidR="0083222F" w:rsidRPr="0083222F">
          <w:rPr>
            <w:rStyle w:val="Hyperlink"/>
            <w:rFonts w:ascii="Tahoma" w:hAnsi="Tahoma" w:cs="Tahoma"/>
            <w:sz w:val="22"/>
            <w:szCs w:val="22"/>
          </w:rPr>
          <w:t>c</w:t>
        </w:r>
        <w:r w:rsidR="003211A2" w:rsidRPr="0083222F">
          <w:rPr>
            <w:rStyle w:val="Hyperlink"/>
            <w:rFonts w:ascii="Tahoma" w:hAnsi="Tahoma" w:cs="Tahoma"/>
            <w:sz w:val="22"/>
            <w:szCs w:val="22"/>
          </w:rPr>
          <w:t>urrent ABI</w:t>
        </w:r>
        <w:r w:rsidR="008C020D">
          <w:rPr>
            <w:rStyle w:val="Hyperlink"/>
            <w:rFonts w:ascii="Tahoma" w:hAnsi="Tahoma" w:cs="Tahoma"/>
            <w:sz w:val="22"/>
            <w:szCs w:val="22"/>
          </w:rPr>
          <w:t xml:space="preserve"> waiver program</w:t>
        </w:r>
        <w:r w:rsidR="003211A2" w:rsidRPr="0083222F">
          <w:rPr>
            <w:rStyle w:val="Hyperlink"/>
            <w:rFonts w:ascii="Tahoma" w:hAnsi="Tahoma" w:cs="Tahoma"/>
            <w:sz w:val="22"/>
            <w:szCs w:val="22"/>
          </w:rPr>
          <w:t xml:space="preserve"> clients</w:t>
        </w:r>
      </w:hyperlink>
      <w:r w:rsidR="003211A2">
        <w:rPr>
          <w:rFonts w:ascii="Tahoma" w:hAnsi="Tahoma" w:cs="Tahoma"/>
          <w:sz w:val="22"/>
          <w:szCs w:val="22"/>
        </w:rPr>
        <w:t xml:space="preserve"> </w:t>
      </w:r>
      <w:r w:rsidR="0083222F">
        <w:rPr>
          <w:rFonts w:ascii="Tahoma" w:hAnsi="Tahoma" w:cs="Tahoma"/>
          <w:sz w:val="22"/>
          <w:szCs w:val="22"/>
        </w:rPr>
        <w:t>by city/town.</w:t>
      </w:r>
    </w:p>
    <w:p w:rsidR="00B741AD" w:rsidRPr="00DE64FE" w:rsidRDefault="00B741AD" w:rsidP="00B741AD">
      <w:pPr>
        <w:spacing w:before="120"/>
        <w:rPr>
          <w:rFonts w:ascii="Tahoma" w:hAnsi="Tahoma" w:cs="Tahoma"/>
          <w:sz w:val="22"/>
          <w:szCs w:val="22"/>
        </w:rPr>
      </w:pPr>
      <w:r w:rsidRPr="00271256">
        <w:rPr>
          <w:rFonts w:ascii="Tahoma" w:hAnsi="Tahoma" w:cs="Tahoma"/>
          <w:sz w:val="22"/>
          <w:szCs w:val="22"/>
        </w:rPr>
        <w:t xml:space="preserve">The </w:t>
      </w:r>
      <w:r w:rsidR="00F87ABC">
        <w:rPr>
          <w:rFonts w:ascii="Tahoma" w:hAnsi="Tahoma" w:cs="Tahoma"/>
          <w:sz w:val="22"/>
          <w:szCs w:val="22"/>
        </w:rPr>
        <w:t>Department</w:t>
      </w:r>
      <w:r w:rsidRPr="00271256">
        <w:rPr>
          <w:rFonts w:ascii="Tahoma" w:hAnsi="Tahoma" w:cs="Tahoma"/>
          <w:sz w:val="22"/>
          <w:szCs w:val="22"/>
        </w:rPr>
        <w:t xml:space="preserve"> intends to award one </w:t>
      </w:r>
      <w:r w:rsidR="00587F6E">
        <w:rPr>
          <w:rFonts w:ascii="Tahoma" w:hAnsi="Tahoma" w:cs="Tahoma"/>
          <w:sz w:val="22"/>
          <w:szCs w:val="22"/>
        </w:rPr>
        <w:t xml:space="preserve">(1) </w:t>
      </w:r>
      <w:r w:rsidRPr="00271256">
        <w:rPr>
          <w:rFonts w:ascii="Tahoma" w:hAnsi="Tahoma" w:cs="Tahoma"/>
          <w:sz w:val="22"/>
          <w:szCs w:val="22"/>
        </w:rPr>
        <w:t>contract per region</w:t>
      </w:r>
      <w:r w:rsidR="00587F6E">
        <w:rPr>
          <w:rFonts w:ascii="Tahoma" w:hAnsi="Tahoma" w:cs="Tahoma"/>
          <w:sz w:val="22"/>
          <w:szCs w:val="22"/>
        </w:rPr>
        <w:t>;</w:t>
      </w:r>
      <w:r w:rsidRPr="00271256">
        <w:rPr>
          <w:rFonts w:ascii="Tahoma" w:hAnsi="Tahoma" w:cs="Tahoma"/>
          <w:sz w:val="22"/>
          <w:szCs w:val="22"/>
        </w:rPr>
        <w:t xml:space="preserve"> but the </w:t>
      </w:r>
      <w:r w:rsidR="00F87ABC">
        <w:rPr>
          <w:rFonts w:ascii="Tahoma" w:hAnsi="Tahoma" w:cs="Tahoma"/>
          <w:sz w:val="22"/>
          <w:szCs w:val="22"/>
        </w:rPr>
        <w:t>Department</w:t>
      </w:r>
      <w:r w:rsidRPr="00271256">
        <w:rPr>
          <w:rFonts w:ascii="Tahoma" w:hAnsi="Tahoma" w:cs="Tahoma"/>
          <w:sz w:val="22"/>
          <w:szCs w:val="22"/>
        </w:rPr>
        <w:t xml:space="preserve"> reserves the right to add subsequent </w:t>
      </w:r>
      <w:r>
        <w:rPr>
          <w:rFonts w:ascii="Tahoma" w:hAnsi="Tahoma" w:cs="Tahoma"/>
          <w:sz w:val="22"/>
          <w:szCs w:val="22"/>
        </w:rPr>
        <w:t>Contractor</w:t>
      </w:r>
      <w:r w:rsidRPr="00271256">
        <w:rPr>
          <w:rFonts w:ascii="Tahoma" w:hAnsi="Tahoma" w:cs="Tahoma"/>
          <w:sz w:val="22"/>
          <w:szCs w:val="22"/>
        </w:rPr>
        <w:t>s to a region, should it be determined to be in the best interest of the program.</w:t>
      </w:r>
    </w:p>
    <w:p w:rsidR="00B9325C" w:rsidRDefault="00B9325C" w:rsidP="00B9325C">
      <w:pPr>
        <w:rPr>
          <w:rFonts w:ascii="Tahoma" w:hAnsi="Tahoma" w:cs="Tahoma"/>
          <w:b/>
          <w:color w:val="000000"/>
          <w:sz w:val="22"/>
          <w:szCs w:val="22"/>
          <w:u w:val="single"/>
        </w:rPr>
      </w:pPr>
    </w:p>
    <w:p w:rsidR="00664AB4" w:rsidRPr="006E5E27" w:rsidRDefault="00B741AD" w:rsidP="00664AB4">
      <w:pPr>
        <w:rPr>
          <w:rFonts w:ascii="Tahoma" w:hAnsi="Tahoma" w:cs="Tahoma"/>
          <w:b/>
          <w:sz w:val="22"/>
          <w:szCs w:val="22"/>
        </w:rPr>
      </w:pPr>
      <w:r w:rsidRPr="006E5E27">
        <w:rPr>
          <w:rFonts w:ascii="Tahoma" w:hAnsi="Tahoma" w:cs="Tahoma"/>
          <w:b/>
          <w:color w:val="000000"/>
          <w:sz w:val="22"/>
          <w:szCs w:val="22"/>
          <w:u w:val="single"/>
        </w:rPr>
        <w:t>Eligibility</w:t>
      </w:r>
      <w:r w:rsidRPr="006E5E27">
        <w:rPr>
          <w:rFonts w:ascii="Tahoma" w:hAnsi="Tahoma" w:cs="Tahoma"/>
          <w:color w:val="000000"/>
          <w:sz w:val="22"/>
          <w:szCs w:val="22"/>
        </w:rPr>
        <w:t xml:space="preserve">: </w:t>
      </w:r>
      <w:r w:rsidR="00B9325C" w:rsidRPr="006E5E27">
        <w:rPr>
          <w:rFonts w:ascii="Tahoma" w:hAnsi="Tahoma" w:cs="Tahoma"/>
          <w:sz w:val="22"/>
          <w:szCs w:val="22"/>
        </w:rPr>
        <w:t xml:space="preserve">Qualified </w:t>
      </w:r>
      <w:r w:rsidR="00ED70CA">
        <w:rPr>
          <w:rFonts w:ascii="Tahoma" w:hAnsi="Tahoma" w:cs="Tahoma"/>
          <w:sz w:val="22"/>
          <w:szCs w:val="22"/>
        </w:rPr>
        <w:t>Respondent</w:t>
      </w:r>
      <w:r w:rsidR="00B9325C" w:rsidRPr="006E5E27">
        <w:rPr>
          <w:rFonts w:ascii="Tahoma" w:hAnsi="Tahoma" w:cs="Tahoma"/>
          <w:sz w:val="22"/>
          <w:szCs w:val="22"/>
        </w:rPr>
        <w:t>s, from public or private 501(c</w:t>
      </w:r>
      <w:proofErr w:type="gramStart"/>
      <w:r w:rsidR="00B9325C" w:rsidRPr="006E5E27">
        <w:rPr>
          <w:rFonts w:ascii="Tahoma" w:hAnsi="Tahoma" w:cs="Tahoma"/>
          <w:sz w:val="22"/>
          <w:szCs w:val="22"/>
        </w:rPr>
        <w:t>)(</w:t>
      </w:r>
      <w:proofErr w:type="gramEnd"/>
      <w:r w:rsidR="00B9325C" w:rsidRPr="006E5E27">
        <w:rPr>
          <w:rFonts w:ascii="Tahoma" w:hAnsi="Tahoma" w:cs="Tahoma"/>
          <w:sz w:val="22"/>
          <w:szCs w:val="22"/>
        </w:rPr>
        <w:t xml:space="preserve">3) nonprofit health care or social service providers including federally qualified health centers, clinics, hospitals (including hospital networks), private providers, government entities, community health centers and Access Agencies are eligible to submit proposals in response to this RFP. </w:t>
      </w:r>
      <w:r w:rsidR="00B30650">
        <w:rPr>
          <w:rFonts w:ascii="Tahoma" w:hAnsi="Tahoma" w:cs="Tahoma"/>
          <w:sz w:val="22"/>
          <w:szCs w:val="22"/>
        </w:rPr>
        <w:t xml:space="preserve"> The </w:t>
      </w:r>
      <w:r w:rsidR="00ED70CA">
        <w:rPr>
          <w:rFonts w:ascii="Tahoma" w:hAnsi="Tahoma" w:cs="Tahoma"/>
          <w:sz w:val="22"/>
          <w:szCs w:val="22"/>
        </w:rPr>
        <w:t>Respondent</w:t>
      </w:r>
      <w:r w:rsidR="00B9325C" w:rsidRPr="006E5E27">
        <w:rPr>
          <w:rFonts w:ascii="Tahoma" w:hAnsi="Tahoma" w:cs="Tahoma"/>
          <w:sz w:val="22"/>
          <w:szCs w:val="22"/>
        </w:rPr>
        <w:t xml:space="preserve"> need</w:t>
      </w:r>
      <w:r w:rsidR="00B30650">
        <w:rPr>
          <w:rFonts w:ascii="Tahoma" w:hAnsi="Tahoma" w:cs="Tahoma"/>
          <w:sz w:val="22"/>
          <w:szCs w:val="22"/>
        </w:rPr>
        <w:t>s</w:t>
      </w:r>
      <w:r w:rsidR="00B9325C" w:rsidRPr="006E5E27">
        <w:rPr>
          <w:rFonts w:ascii="Tahoma" w:hAnsi="Tahoma" w:cs="Tahoma"/>
          <w:sz w:val="22"/>
          <w:szCs w:val="22"/>
        </w:rPr>
        <w:t xml:space="preserve"> to demonstrate in </w:t>
      </w:r>
      <w:r w:rsidR="00B30650">
        <w:rPr>
          <w:rFonts w:ascii="Tahoma" w:hAnsi="Tahoma" w:cs="Tahoma"/>
          <w:sz w:val="22"/>
          <w:szCs w:val="22"/>
        </w:rPr>
        <w:t>its’</w:t>
      </w:r>
      <w:r w:rsidR="00B9325C" w:rsidRPr="006E5E27">
        <w:rPr>
          <w:rFonts w:ascii="Tahoma" w:hAnsi="Tahoma" w:cs="Tahoma"/>
          <w:sz w:val="22"/>
          <w:szCs w:val="22"/>
        </w:rPr>
        <w:t xml:space="preserve"> proposal that </w:t>
      </w:r>
      <w:r w:rsidR="00B30650">
        <w:rPr>
          <w:rFonts w:ascii="Tahoma" w:hAnsi="Tahoma" w:cs="Tahoma"/>
          <w:sz w:val="22"/>
          <w:szCs w:val="22"/>
        </w:rPr>
        <w:t xml:space="preserve">it </w:t>
      </w:r>
      <w:r w:rsidR="00B9325C" w:rsidRPr="006E5E27">
        <w:rPr>
          <w:rFonts w:ascii="Tahoma" w:hAnsi="Tahoma" w:cs="Tahoma"/>
          <w:sz w:val="22"/>
          <w:szCs w:val="22"/>
        </w:rPr>
        <w:t>ha</w:t>
      </w:r>
      <w:r w:rsidR="00B30650">
        <w:rPr>
          <w:rFonts w:ascii="Tahoma" w:hAnsi="Tahoma" w:cs="Tahoma"/>
          <w:sz w:val="22"/>
          <w:szCs w:val="22"/>
        </w:rPr>
        <w:t>s</w:t>
      </w:r>
      <w:r w:rsidR="00B9325C" w:rsidRPr="006E5E27">
        <w:rPr>
          <w:rFonts w:ascii="Tahoma" w:hAnsi="Tahoma" w:cs="Tahoma"/>
          <w:sz w:val="22"/>
          <w:szCs w:val="22"/>
        </w:rPr>
        <w:t xml:space="preserve"> the capacity to successfully provide the comprehensive </w:t>
      </w:r>
      <w:r w:rsidR="00664AB4">
        <w:rPr>
          <w:rFonts w:ascii="Tahoma" w:hAnsi="Tahoma" w:cs="Tahoma"/>
          <w:sz w:val="22"/>
          <w:szCs w:val="22"/>
        </w:rPr>
        <w:t>Care Management</w:t>
      </w:r>
      <w:r w:rsidR="00664AB4" w:rsidRPr="006E5E27">
        <w:rPr>
          <w:rFonts w:ascii="Tahoma" w:hAnsi="Tahoma" w:cs="Tahoma"/>
          <w:sz w:val="22"/>
          <w:szCs w:val="22"/>
        </w:rPr>
        <w:t xml:space="preserve"> service</w:t>
      </w:r>
      <w:r w:rsidR="00664AB4">
        <w:rPr>
          <w:rFonts w:ascii="Tahoma" w:hAnsi="Tahoma" w:cs="Tahoma"/>
          <w:sz w:val="22"/>
          <w:szCs w:val="22"/>
        </w:rPr>
        <w:t>s to ABI Waiver participants.</w:t>
      </w:r>
    </w:p>
    <w:p w:rsidR="00B9325C" w:rsidRPr="006E5E27" w:rsidRDefault="00B9325C" w:rsidP="00B9325C">
      <w:pPr>
        <w:rPr>
          <w:rFonts w:ascii="Tahoma" w:hAnsi="Tahoma" w:cs="Tahoma"/>
          <w:b/>
          <w:sz w:val="22"/>
          <w:szCs w:val="22"/>
        </w:rPr>
      </w:pPr>
    </w:p>
    <w:p w:rsidR="00B9325C" w:rsidRPr="006E5E27" w:rsidRDefault="00B9325C" w:rsidP="00621FB4">
      <w:pPr>
        <w:tabs>
          <w:tab w:val="left" w:pos="1080"/>
        </w:tabs>
        <w:spacing w:line="276" w:lineRule="auto"/>
        <w:rPr>
          <w:rFonts w:ascii="Tahoma" w:eastAsia="Calibri" w:hAnsi="Tahoma" w:cs="Tahoma"/>
          <w:sz w:val="22"/>
          <w:szCs w:val="22"/>
        </w:rPr>
      </w:pPr>
      <w:r w:rsidRPr="006E5E27">
        <w:rPr>
          <w:rFonts w:ascii="Tahoma" w:eastAsia="Calibri" w:hAnsi="Tahoma" w:cs="Tahoma"/>
          <w:sz w:val="22"/>
          <w:szCs w:val="22"/>
        </w:rPr>
        <w:t xml:space="preserve">Individuals who are not a duly formed business entity are ineligible to participate in this procurement.  </w:t>
      </w:r>
      <w:r w:rsidR="00611741">
        <w:rPr>
          <w:rFonts w:ascii="Tahoma" w:eastAsia="Calibri" w:hAnsi="Tahoma" w:cs="Tahoma"/>
          <w:sz w:val="22"/>
          <w:szCs w:val="22"/>
        </w:rPr>
        <w:t>If applicable, Respondents</w:t>
      </w:r>
      <w:r w:rsidRPr="006E5E27">
        <w:rPr>
          <w:rFonts w:ascii="Tahoma" w:eastAsia="Calibri" w:hAnsi="Tahoma" w:cs="Tahoma"/>
          <w:sz w:val="22"/>
          <w:szCs w:val="22"/>
        </w:rPr>
        <w:t xml:space="preserve"> must provide proof of nonprofit status, such as a copy of the Internal Revenue Service (IRS) determination letter, stating 501(c</w:t>
      </w:r>
      <w:proofErr w:type="gramStart"/>
      <w:r w:rsidRPr="006E5E27">
        <w:rPr>
          <w:rFonts w:ascii="Tahoma" w:eastAsia="Calibri" w:hAnsi="Tahoma" w:cs="Tahoma"/>
          <w:sz w:val="22"/>
          <w:szCs w:val="22"/>
        </w:rPr>
        <w:t>)(</w:t>
      </w:r>
      <w:proofErr w:type="gramEnd"/>
      <w:r w:rsidRPr="006E5E27">
        <w:rPr>
          <w:rFonts w:ascii="Tahoma" w:eastAsia="Calibri" w:hAnsi="Tahoma" w:cs="Tahoma"/>
          <w:sz w:val="22"/>
          <w:szCs w:val="22"/>
        </w:rPr>
        <w:t>3) nonprofit confirmation.</w:t>
      </w:r>
      <w:r w:rsidR="00EF4BA7">
        <w:rPr>
          <w:rFonts w:ascii="Tahoma" w:eastAsia="Calibri" w:hAnsi="Tahoma" w:cs="Tahoma"/>
          <w:sz w:val="22"/>
          <w:szCs w:val="22"/>
        </w:rPr>
        <w:t xml:space="preserve">  </w:t>
      </w:r>
    </w:p>
    <w:p w:rsidR="00B741AD" w:rsidRPr="00D167A8" w:rsidRDefault="00B741AD" w:rsidP="00B741AD">
      <w:pPr>
        <w:spacing w:before="120" w:line="240" w:lineRule="exact"/>
        <w:rPr>
          <w:rFonts w:ascii="Tahoma" w:hAnsi="Tahoma" w:cs="Tahoma"/>
          <w:bCs/>
          <w:color w:val="000000"/>
          <w:sz w:val="22"/>
          <w:szCs w:val="22"/>
        </w:rPr>
      </w:pPr>
      <w:r w:rsidRPr="00D167A8">
        <w:rPr>
          <w:rFonts w:ascii="Tahoma" w:hAnsi="Tahoma" w:cs="Tahoma"/>
          <w:b/>
          <w:bCs/>
          <w:color w:val="000000"/>
          <w:sz w:val="22"/>
          <w:szCs w:val="22"/>
          <w:u w:val="single"/>
        </w:rPr>
        <w:t xml:space="preserve">Minimum Qualifications of </w:t>
      </w:r>
      <w:r w:rsidR="00ED70CA">
        <w:rPr>
          <w:rFonts w:ascii="Tahoma" w:hAnsi="Tahoma" w:cs="Tahoma"/>
          <w:b/>
          <w:bCs/>
          <w:color w:val="000000"/>
          <w:sz w:val="22"/>
          <w:szCs w:val="22"/>
          <w:u w:val="single"/>
        </w:rPr>
        <w:t>Respondent</w:t>
      </w:r>
      <w:r w:rsidRPr="00D167A8">
        <w:rPr>
          <w:rFonts w:ascii="Tahoma" w:hAnsi="Tahoma" w:cs="Tahoma"/>
          <w:b/>
          <w:bCs/>
          <w:color w:val="000000"/>
          <w:sz w:val="22"/>
          <w:szCs w:val="22"/>
          <w:u w:val="single"/>
        </w:rPr>
        <w:t>s</w:t>
      </w:r>
      <w:r w:rsidR="004535AA" w:rsidRPr="004535AA">
        <w:rPr>
          <w:rFonts w:ascii="Tahoma" w:hAnsi="Tahoma" w:cs="Tahoma"/>
          <w:b/>
          <w:bCs/>
          <w:color w:val="000000"/>
          <w:sz w:val="22"/>
          <w:szCs w:val="22"/>
        </w:rPr>
        <w:t>:</w:t>
      </w:r>
      <w:r w:rsidRPr="004535AA">
        <w:rPr>
          <w:rFonts w:ascii="Tahoma" w:hAnsi="Tahoma" w:cs="Tahoma"/>
          <w:bCs/>
          <w:color w:val="000000"/>
          <w:sz w:val="22"/>
          <w:szCs w:val="22"/>
        </w:rPr>
        <w:t xml:space="preserve"> </w:t>
      </w:r>
      <w:r w:rsidRPr="00D167A8">
        <w:rPr>
          <w:rFonts w:ascii="Tahoma" w:hAnsi="Tahoma" w:cs="Tahoma"/>
          <w:bCs/>
          <w:color w:val="000000"/>
          <w:sz w:val="22"/>
          <w:szCs w:val="22"/>
        </w:rPr>
        <w:t xml:space="preserve"> To be considered for the right to negotiate a contract, a </w:t>
      </w:r>
      <w:r w:rsidR="00ED70CA">
        <w:rPr>
          <w:rFonts w:ascii="Tahoma" w:hAnsi="Tahoma" w:cs="Tahoma"/>
          <w:bCs/>
          <w:color w:val="000000"/>
          <w:sz w:val="22"/>
          <w:szCs w:val="22"/>
        </w:rPr>
        <w:t>Respondent</w:t>
      </w:r>
      <w:r w:rsidRPr="00D167A8">
        <w:rPr>
          <w:rFonts w:ascii="Tahoma" w:hAnsi="Tahoma" w:cs="Tahoma"/>
          <w:bCs/>
          <w:color w:val="000000"/>
          <w:sz w:val="22"/>
          <w:szCs w:val="22"/>
        </w:rPr>
        <w:t xml:space="preserve"> shall have the following minimum qualifications:</w:t>
      </w:r>
    </w:p>
    <w:p w:rsidR="00B741AD" w:rsidRDefault="00B741AD" w:rsidP="00B741AD">
      <w:pPr>
        <w:spacing w:before="120" w:line="240" w:lineRule="exact"/>
        <w:ind w:left="360" w:hanging="360"/>
        <w:rPr>
          <w:rFonts w:ascii="Tahoma" w:hAnsi="Tahoma" w:cs="Tahoma"/>
          <w:bCs/>
          <w:color w:val="000000"/>
          <w:sz w:val="22"/>
          <w:szCs w:val="22"/>
        </w:rPr>
      </w:pPr>
      <w:r w:rsidRPr="00D167A8">
        <w:rPr>
          <w:rFonts w:ascii="Tahoma" w:hAnsi="Tahoma" w:cs="Tahoma"/>
          <w:bCs/>
          <w:color w:val="000000"/>
          <w:sz w:val="22"/>
          <w:szCs w:val="22"/>
        </w:rPr>
        <w:t>1</w:t>
      </w:r>
      <w:r>
        <w:rPr>
          <w:rFonts w:ascii="Tahoma" w:hAnsi="Tahoma" w:cs="Tahoma"/>
          <w:bCs/>
          <w:color w:val="000000"/>
          <w:sz w:val="22"/>
          <w:szCs w:val="22"/>
        </w:rPr>
        <w:t>.</w:t>
      </w:r>
      <w:r w:rsidRPr="00D167A8">
        <w:rPr>
          <w:rFonts w:ascii="Tahoma" w:hAnsi="Tahoma" w:cs="Tahoma"/>
          <w:bCs/>
          <w:color w:val="000000"/>
          <w:sz w:val="22"/>
          <w:szCs w:val="22"/>
        </w:rPr>
        <w:tab/>
        <w:t xml:space="preserve">A minimum of five (5) years of demonstrated experience providing </w:t>
      </w:r>
      <w:r w:rsidR="00120BF2">
        <w:rPr>
          <w:rFonts w:ascii="Tahoma" w:hAnsi="Tahoma" w:cs="Tahoma"/>
          <w:bCs/>
          <w:color w:val="000000"/>
          <w:sz w:val="22"/>
          <w:szCs w:val="22"/>
        </w:rPr>
        <w:t>Ca</w:t>
      </w:r>
      <w:r w:rsidR="006A5916">
        <w:rPr>
          <w:rFonts w:ascii="Tahoma" w:hAnsi="Tahoma" w:cs="Tahoma"/>
          <w:bCs/>
          <w:color w:val="000000"/>
          <w:sz w:val="22"/>
          <w:szCs w:val="22"/>
        </w:rPr>
        <w:t>r</w:t>
      </w:r>
      <w:r w:rsidR="00120BF2">
        <w:rPr>
          <w:rFonts w:ascii="Tahoma" w:hAnsi="Tahoma" w:cs="Tahoma"/>
          <w:bCs/>
          <w:color w:val="000000"/>
          <w:sz w:val="22"/>
          <w:szCs w:val="22"/>
        </w:rPr>
        <w:t>e Management</w:t>
      </w:r>
      <w:r w:rsidRPr="00D167A8">
        <w:rPr>
          <w:rFonts w:ascii="Tahoma" w:hAnsi="Tahoma" w:cs="Tahoma"/>
          <w:bCs/>
          <w:color w:val="000000"/>
          <w:sz w:val="22"/>
          <w:szCs w:val="22"/>
        </w:rPr>
        <w:t xml:space="preserve"> services;</w:t>
      </w:r>
    </w:p>
    <w:p w:rsidR="00E530A5" w:rsidRDefault="00E530A5" w:rsidP="00B741AD">
      <w:pPr>
        <w:spacing w:before="120" w:line="240" w:lineRule="exact"/>
        <w:ind w:left="360" w:hanging="360"/>
        <w:rPr>
          <w:rFonts w:ascii="Tahoma" w:hAnsi="Tahoma" w:cs="Tahoma"/>
          <w:bCs/>
          <w:color w:val="000000"/>
          <w:sz w:val="22"/>
          <w:szCs w:val="22"/>
        </w:rPr>
      </w:pPr>
    </w:p>
    <w:p w:rsidR="000B7503" w:rsidRDefault="007A63F8" w:rsidP="00B741AD">
      <w:pPr>
        <w:spacing w:before="120" w:line="240" w:lineRule="exact"/>
        <w:ind w:left="360" w:hanging="360"/>
        <w:rPr>
          <w:rFonts w:ascii="Tahoma" w:hAnsi="Tahoma" w:cs="Tahoma"/>
          <w:bCs/>
          <w:color w:val="000000"/>
          <w:sz w:val="22"/>
          <w:szCs w:val="22"/>
        </w:rPr>
      </w:pPr>
      <w:r>
        <w:rPr>
          <w:rFonts w:ascii="Tahoma" w:hAnsi="Tahoma" w:cs="Tahoma"/>
          <w:bCs/>
          <w:color w:val="000000"/>
          <w:sz w:val="22"/>
          <w:szCs w:val="22"/>
        </w:rPr>
        <w:t xml:space="preserve">2.  Staff providing </w:t>
      </w:r>
      <w:r w:rsidR="006A5916">
        <w:rPr>
          <w:rFonts w:ascii="Tahoma" w:hAnsi="Tahoma" w:cs="Tahoma"/>
          <w:bCs/>
          <w:color w:val="000000"/>
          <w:sz w:val="22"/>
          <w:szCs w:val="22"/>
        </w:rPr>
        <w:t>Care</w:t>
      </w:r>
      <w:r>
        <w:rPr>
          <w:rFonts w:ascii="Tahoma" w:hAnsi="Tahoma" w:cs="Tahoma"/>
          <w:bCs/>
          <w:color w:val="000000"/>
          <w:sz w:val="22"/>
          <w:szCs w:val="22"/>
        </w:rPr>
        <w:t xml:space="preserve"> Management services, with no less than a Master’s Degree in Social Work or a Bachelor’s Degree in Nursing;</w:t>
      </w:r>
    </w:p>
    <w:p w:rsidR="00B741AD" w:rsidRDefault="000B7503" w:rsidP="000B7503">
      <w:pPr>
        <w:spacing w:before="120" w:line="240" w:lineRule="exact"/>
        <w:ind w:left="360" w:hanging="360"/>
        <w:rPr>
          <w:rFonts w:ascii="Tahoma" w:hAnsi="Tahoma" w:cs="Tahoma"/>
          <w:bCs/>
          <w:color w:val="000000"/>
          <w:sz w:val="22"/>
          <w:szCs w:val="22"/>
        </w:rPr>
      </w:pPr>
      <w:r>
        <w:rPr>
          <w:rFonts w:ascii="Tahoma" w:hAnsi="Tahoma" w:cs="Tahoma"/>
          <w:bCs/>
          <w:color w:val="000000"/>
          <w:sz w:val="22"/>
          <w:szCs w:val="22"/>
        </w:rPr>
        <w:t xml:space="preserve">3.  </w:t>
      </w:r>
      <w:r w:rsidR="00B741AD" w:rsidRPr="00D167A8">
        <w:rPr>
          <w:rFonts w:ascii="Tahoma" w:hAnsi="Tahoma" w:cs="Tahoma"/>
          <w:bCs/>
          <w:color w:val="000000"/>
          <w:sz w:val="22"/>
          <w:szCs w:val="22"/>
        </w:rPr>
        <w:t>The ability to serve multicultural, multilingual populations</w:t>
      </w:r>
      <w:r w:rsidR="006963F9">
        <w:rPr>
          <w:rFonts w:ascii="Tahoma" w:hAnsi="Tahoma" w:cs="Tahoma"/>
          <w:bCs/>
          <w:color w:val="000000"/>
          <w:sz w:val="22"/>
          <w:szCs w:val="22"/>
        </w:rPr>
        <w:t>;</w:t>
      </w:r>
      <w:r w:rsidR="00455850">
        <w:rPr>
          <w:rFonts w:ascii="Tahoma" w:hAnsi="Tahoma" w:cs="Tahoma"/>
          <w:bCs/>
          <w:color w:val="000000"/>
          <w:sz w:val="22"/>
          <w:szCs w:val="22"/>
        </w:rPr>
        <w:t xml:space="preserve"> and</w:t>
      </w:r>
    </w:p>
    <w:p w:rsidR="006963F9" w:rsidRPr="00D167A8" w:rsidRDefault="000B7503" w:rsidP="00587F6E">
      <w:pPr>
        <w:tabs>
          <w:tab w:val="left" w:pos="360"/>
        </w:tabs>
        <w:spacing w:before="120" w:line="240" w:lineRule="exact"/>
        <w:ind w:left="360" w:hanging="360"/>
        <w:rPr>
          <w:rFonts w:ascii="Tahoma" w:hAnsi="Tahoma" w:cs="Tahoma"/>
          <w:bCs/>
          <w:color w:val="000000"/>
          <w:sz w:val="22"/>
          <w:szCs w:val="22"/>
        </w:rPr>
      </w:pPr>
      <w:r>
        <w:rPr>
          <w:rFonts w:ascii="Tahoma" w:hAnsi="Tahoma" w:cs="Tahoma"/>
          <w:bCs/>
          <w:color w:val="000000"/>
          <w:sz w:val="22"/>
          <w:szCs w:val="22"/>
        </w:rPr>
        <w:t>4</w:t>
      </w:r>
      <w:r w:rsidR="006963F9">
        <w:rPr>
          <w:rFonts w:ascii="Tahoma" w:hAnsi="Tahoma" w:cs="Tahoma"/>
          <w:bCs/>
          <w:color w:val="000000"/>
          <w:sz w:val="22"/>
          <w:szCs w:val="22"/>
        </w:rPr>
        <w:t xml:space="preserve">. </w:t>
      </w:r>
      <w:r w:rsidR="00587F6E" w:rsidRPr="00587F6E">
        <w:rPr>
          <w:rFonts w:ascii="Tahoma" w:hAnsi="Tahoma" w:cs="Tahoma"/>
          <w:bCs/>
          <w:color w:val="000000"/>
          <w:sz w:val="22"/>
          <w:szCs w:val="22"/>
        </w:rPr>
        <w:tab/>
        <w:t>The skill set to lead and facilitate the care team and reach consensus.</w:t>
      </w:r>
    </w:p>
    <w:p w:rsidR="00B741AD" w:rsidRPr="00292C81" w:rsidRDefault="00B741AD" w:rsidP="00B741AD">
      <w:pPr>
        <w:spacing w:before="120" w:line="240" w:lineRule="exact"/>
        <w:rPr>
          <w:rFonts w:ascii="Tahoma" w:hAnsi="Tahoma" w:cs="Tahoma"/>
          <w:bCs/>
          <w:color w:val="000000"/>
          <w:sz w:val="22"/>
          <w:szCs w:val="22"/>
        </w:rPr>
      </w:pPr>
      <w:r w:rsidRPr="00D167A8">
        <w:rPr>
          <w:rFonts w:ascii="Tahoma" w:hAnsi="Tahoma" w:cs="Tahoma"/>
          <w:bCs/>
          <w:color w:val="000000"/>
          <w:sz w:val="22"/>
          <w:szCs w:val="22"/>
        </w:rPr>
        <w:t xml:space="preserve">The </w:t>
      </w:r>
      <w:r w:rsidR="00F87ABC">
        <w:rPr>
          <w:rFonts w:ascii="Tahoma" w:hAnsi="Tahoma" w:cs="Tahoma"/>
          <w:bCs/>
          <w:color w:val="000000"/>
          <w:sz w:val="22"/>
          <w:szCs w:val="22"/>
        </w:rPr>
        <w:t>Department</w:t>
      </w:r>
      <w:r w:rsidRPr="00D167A8">
        <w:rPr>
          <w:rFonts w:ascii="Tahoma" w:hAnsi="Tahoma" w:cs="Tahoma"/>
          <w:bCs/>
          <w:color w:val="000000"/>
          <w:sz w:val="22"/>
          <w:szCs w:val="22"/>
        </w:rPr>
        <w:t xml:space="preserve"> reserves the right to reject the submission of any </w:t>
      </w:r>
      <w:r w:rsidR="00ED70CA">
        <w:rPr>
          <w:rFonts w:ascii="Tahoma" w:hAnsi="Tahoma" w:cs="Tahoma"/>
          <w:bCs/>
          <w:color w:val="000000"/>
          <w:sz w:val="22"/>
          <w:szCs w:val="22"/>
        </w:rPr>
        <w:t>Respondent</w:t>
      </w:r>
      <w:r w:rsidRPr="00D167A8">
        <w:rPr>
          <w:rFonts w:ascii="Tahoma" w:hAnsi="Tahoma" w:cs="Tahoma"/>
          <w:bCs/>
          <w:color w:val="000000"/>
          <w:sz w:val="22"/>
          <w:szCs w:val="22"/>
        </w:rPr>
        <w:t xml:space="preserve"> in default of any current or prior contract.</w:t>
      </w:r>
    </w:p>
    <w:p w:rsidR="00C87916" w:rsidRDefault="00B741AD" w:rsidP="00B741AD">
      <w:pPr>
        <w:tabs>
          <w:tab w:val="left" w:pos="9360"/>
        </w:tabs>
        <w:spacing w:before="120"/>
        <w:rPr>
          <w:rFonts w:ascii="Tahoma" w:hAnsi="Tahoma" w:cs="Tahoma"/>
          <w:bCs/>
          <w:sz w:val="22"/>
          <w:szCs w:val="22"/>
        </w:rPr>
      </w:pPr>
      <w:r w:rsidRPr="00CC49C5">
        <w:rPr>
          <w:rFonts w:ascii="Tahoma" w:hAnsi="Tahoma" w:cs="Tahoma"/>
          <w:bCs/>
          <w:sz w:val="22"/>
          <w:szCs w:val="22"/>
        </w:rPr>
        <w:t xml:space="preserve">Interested </w:t>
      </w:r>
      <w:r w:rsidR="00ED70CA">
        <w:rPr>
          <w:rFonts w:ascii="Tahoma" w:hAnsi="Tahoma" w:cs="Tahoma"/>
          <w:bCs/>
          <w:sz w:val="22"/>
          <w:szCs w:val="22"/>
        </w:rPr>
        <w:t>Respondent</w:t>
      </w:r>
      <w:r w:rsidRPr="00CC49C5">
        <w:rPr>
          <w:rFonts w:ascii="Tahoma" w:hAnsi="Tahoma" w:cs="Tahoma"/>
          <w:bCs/>
          <w:sz w:val="22"/>
          <w:szCs w:val="22"/>
        </w:rPr>
        <w:t xml:space="preserve">s </w:t>
      </w:r>
      <w:r>
        <w:rPr>
          <w:rFonts w:ascii="Tahoma" w:hAnsi="Tahoma" w:cs="Tahoma"/>
          <w:bCs/>
          <w:sz w:val="22"/>
          <w:szCs w:val="22"/>
        </w:rPr>
        <w:t xml:space="preserve">shall </w:t>
      </w:r>
      <w:r w:rsidRPr="00CC49C5">
        <w:rPr>
          <w:rFonts w:ascii="Tahoma" w:hAnsi="Tahoma" w:cs="Tahoma"/>
          <w:bCs/>
          <w:sz w:val="22"/>
          <w:szCs w:val="22"/>
        </w:rPr>
        <w:t xml:space="preserve">submit a Letter of Intent (LOI) to the </w:t>
      </w:r>
      <w:r w:rsidR="00F87ABC">
        <w:rPr>
          <w:rFonts w:ascii="Tahoma" w:hAnsi="Tahoma" w:cs="Tahoma"/>
          <w:bCs/>
          <w:sz w:val="22"/>
          <w:szCs w:val="22"/>
        </w:rPr>
        <w:t>Department</w:t>
      </w:r>
      <w:r w:rsidRPr="00CC49C5">
        <w:rPr>
          <w:rFonts w:ascii="Tahoma" w:hAnsi="Tahoma" w:cs="Tahoma"/>
          <w:bCs/>
          <w:sz w:val="22"/>
          <w:szCs w:val="22"/>
        </w:rPr>
        <w:t xml:space="preserve"> no later</w:t>
      </w:r>
      <w:r w:rsidRPr="00CC49C5">
        <w:rPr>
          <w:rFonts w:ascii="Tahoma" w:hAnsi="Tahoma" w:cs="Tahoma"/>
          <w:sz w:val="22"/>
          <w:szCs w:val="22"/>
        </w:rPr>
        <w:t xml:space="preserve"> </w:t>
      </w:r>
      <w:r w:rsidRPr="00CC49C5">
        <w:rPr>
          <w:rFonts w:ascii="Tahoma" w:hAnsi="Tahoma" w:cs="Tahoma"/>
          <w:bCs/>
          <w:sz w:val="22"/>
          <w:szCs w:val="22"/>
        </w:rPr>
        <w:t>than 2:00 PM Local Time on</w:t>
      </w:r>
      <w:r w:rsidR="006E5E27">
        <w:rPr>
          <w:rFonts w:ascii="Tahoma" w:hAnsi="Tahoma" w:cs="Tahoma"/>
          <w:bCs/>
          <w:sz w:val="22"/>
          <w:szCs w:val="22"/>
        </w:rPr>
        <w:t xml:space="preserve"> </w:t>
      </w:r>
      <w:r w:rsidR="006E5E27" w:rsidRPr="006E5E27">
        <w:rPr>
          <w:rFonts w:ascii="Tahoma" w:hAnsi="Tahoma" w:cs="Tahoma"/>
          <w:b/>
          <w:bCs/>
          <w:sz w:val="22"/>
          <w:szCs w:val="22"/>
          <w:u w:val="single"/>
        </w:rPr>
        <w:t xml:space="preserve">September </w:t>
      </w:r>
      <w:r w:rsidR="0031329D">
        <w:rPr>
          <w:rFonts w:ascii="Tahoma" w:hAnsi="Tahoma" w:cs="Tahoma"/>
          <w:b/>
          <w:bCs/>
          <w:sz w:val="22"/>
          <w:szCs w:val="22"/>
          <w:u w:val="single"/>
        </w:rPr>
        <w:t>8</w:t>
      </w:r>
      <w:r w:rsidR="006E5E27" w:rsidRPr="006E5E27">
        <w:rPr>
          <w:rFonts w:ascii="Tahoma" w:hAnsi="Tahoma" w:cs="Tahoma"/>
          <w:b/>
          <w:bCs/>
          <w:sz w:val="22"/>
          <w:szCs w:val="22"/>
          <w:u w:val="single"/>
        </w:rPr>
        <w:t>, 2015</w:t>
      </w:r>
      <w:r>
        <w:rPr>
          <w:rFonts w:ascii="Tahoma" w:hAnsi="Tahoma" w:cs="Tahoma"/>
          <w:bCs/>
          <w:sz w:val="22"/>
          <w:szCs w:val="22"/>
        </w:rPr>
        <w:t xml:space="preserve">.  </w:t>
      </w:r>
    </w:p>
    <w:p w:rsidR="00B741AD" w:rsidRPr="006A5841" w:rsidRDefault="00B741AD" w:rsidP="00B741AD">
      <w:pPr>
        <w:tabs>
          <w:tab w:val="left" w:pos="9360"/>
        </w:tabs>
        <w:spacing w:before="120"/>
        <w:rPr>
          <w:rFonts w:ascii="Tahoma" w:hAnsi="Tahoma" w:cs="Tahoma"/>
          <w:b/>
          <w:sz w:val="22"/>
          <w:szCs w:val="22"/>
        </w:rPr>
      </w:pPr>
      <w:r w:rsidRPr="00CC49C5">
        <w:rPr>
          <w:rFonts w:ascii="Tahoma" w:hAnsi="Tahoma" w:cs="Tahoma"/>
          <w:bCs/>
          <w:sz w:val="22"/>
          <w:szCs w:val="22"/>
        </w:rPr>
        <w:t xml:space="preserve">Proposals </w:t>
      </w:r>
      <w:r>
        <w:rPr>
          <w:rFonts w:ascii="Tahoma" w:hAnsi="Tahoma" w:cs="Tahoma"/>
          <w:bCs/>
          <w:sz w:val="22"/>
          <w:szCs w:val="22"/>
        </w:rPr>
        <w:t>shall</w:t>
      </w:r>
      <w:r w:rsidRPr="00CC49C5">
        <w:rPr>
          <w:rFonts w:ascii="Tahoma" w:hAnsi="Tahoma" w:cs="Tahoma"/>
          <w:bCs/>
          <w:sz w:val="22"/>
          <w:szCs w:val="22"/>
        </w:rPr>
        <w:t xml:space="preserve"> be received at the </w:t>
      </w:r>
      <w:r w:rsidR="00F87ABC">
        <w:rPr>
          <w:rFonts w:ascii="Tahoma" w:hAnsi="Tahoma" w:cs="Tahoma"/>
          <w:bCs/>
          <w:sz w:val="22"/>
          <w:szCs w:val="22"/>
        </w:rPr>
        <w:t>Department</w:t>
      </w:r>
      <w:r w:rsidRPr="00CC49C5">
        <w:rPr>
          <w:rFonts w:ascii="Tahoma" w:hAnsi="Tahoma" w:cs="Tahoma"/>
          <w:bCs/>
          <w:sz w:val="22"/>
          <w:szCs w:val="22"/>
        </w:rPr>
        <w:t xml:space="preserve"> no later </w:t>
      </w:r>
      <w:r w:rsidRPr="00CC49C5">
        <w:rPr>
          <w:rFonts w:ascii="Tahoma" w:hAnsi="Tahoma" w:cs="Tahoma"/>
          <w:sz w:val="22"/>
          <w:szCs w:val="22"/>
        </w:rPr>
        <w:t>than 2:00 PM Local Time on</w:t>
      </w:r>
      <w:r w:rsidR="00C87916">
        <w:rPr>
          <w:rFonts w:ascii="Tahoma" w:hAnsi="Tahoma" w:cs="Tahoma"/>
          <w:sz w:val="22"/>
          <w:szCs w:val="22"/>
        </w:rPr>
        <w:t xml:space="preserve"> </w:t>
      </w:r>
      <w:r w:rsidR="006A5841" w:rsidRPr="006A5841">
        <w:rPr>
          <w:rFonts w:ascii="Tahoma" w:hAnsi="Tahoma" w:cs="Tahoma"/>
          <w:b/>
          <w:sz w:val="22"/>
          <w:szCs w:val="22"/>
          <w:u w:val="single"/>
        </w:rPr>
        <w:t>September 2</w:t>
      </w:r>
      <w:r w:rsidR="0031329D">
        <w:rPr>
          <w:rFonts w:ascii="Tahoma" w:hAnsi="Tahoma" w:cs="Tahoma"/>
          <w:b/>
          <w:sz w:val="22"/>
          <w:szCs w:val="22"/>
          <w:u w:val="single"/>
        </w:rPr>
        <w:t>9</w:t>
      </w:r>
      <w:r w:rsidR="006A5841" w:rsidRPr="006A5841">
        <w:rPr>
          <w:rFonts w:ascii="Tahoma" w:hAnsi="Tahoma" w:cs="Tahoma"/>
          <w:b/>
          <w:sz w:val="22"/>
          <w:szCs w:val="22"/>
        </w:rPr>
        <w:t xml:space="preserve">, </w:t>
      </w:r>
      <w:r w:rsidR="00C87916" w:rsidRPr="006A5841">
        <w:rPr>
          <w:rFonts w:ascii="Tahoma" w:hAnsi="Tahoma" w:cs="Tahoma"/>
          <w:b/>
          <w:sz w:val="22"/>
          <w:szCs w:val="22"/>
          <w:u w:val="single"/>
        </w:rPr>
        <w:t>201</w:t>
      </w:r>
      <w:r w:rsidR="00B71DE9" w:rsidRPr="006A5841">
        <w:rPr>
          <w:rFonts w:ascii="Tahoma" w:hAnsi="Tahoma" w:cs="Tahoma"/>
          <w:b/>
          <w:sz w:val="22"/>
          <w:szCs w:val="22"/>
          <w:u w:val="single"/>
        </w:rPr>
        <w:t>5</w:t>
      </w:r>
      <w:r w:rsidR="00C87916" w:rsidRPr="006A5841">
        <w:rPr>
          <w:rFonts w:ascii="Tahoma" w:hAnsi="Tahoma" w:cs="Tahoma"/>
          <w:b/>
          <w:sz w:val="22"/>
          <w:szCs w:val="22"/>
        </w:rPr>
        <w:t>.</w:t>
      </w:r>
      <w:r w:rsidRPr="006A5841">
        <w:rPr>
          <w:rFonts w:ascii="Tahoma" w:hAnsi="Tahoma" w:cs="Tahoma"/>
          <w:b/>
          <w:sz w:val="22"/>
          <w:szCs w:val="22"/>
        </w:rPr>
        <w:t xml:space="preserve"> </w:t>
      </w:r>
    </w:p>
    <w:p w:rsidR="00DE6BC8" w:rsidRPr="00AE41E2" w:rsidRDefault="00CF751A" w:rsidP="00DE6BC8">
      <w:pPr>
        <w:spacing w:before="120"/>
        <w:ind w:right="1440"/>
        <w:rPr>
          <w:rFonts w:ascii="Tahoma" w:hAnsi="Tahoma" w:cs="Tahoma"/>
          <w:sz w:val="22"/>
          <w:szCs w:val="22"/>
        </w:rPr>
      </w:pPr>
      <w:r w:rsidRPr="00CF751A">
        <w:rPr>
          <w:rFonts w:ascii="Tahoma" w:hAnsi="Tahoma" w:cs="Tahoma"/>
          <w:b/>
          <w:color w:val="FF0000"/>
          <w:sz w:val="22"/>
          <w:szCs w:val="22"/>
          <w:u w:val="single"/>
        </w:rPr>
        <w:t>NOTEWORTHY</w:t>
      </w:r>
      <w:r w:rsidRPr="00CF751A">
        <w:rPr>
          <w:rFonts w:ascii="Tahoma" w:hAnsi="Tahoma" w:cs="Tahoma"/>
          <w:b/>
          <w:color w:val="FF0000"/>
          <w:sz w:val="22"/>
          <w:szCs w:val="22"/>
        </w:rPr>
        <w:t>:</w:t>
      </w:r>
      <w:r w:rsidRPr="00AE41E2">
        <w:rPr>
          <w:rFonts w:ascii="Tahoma" w:hAnsi="Tahoma" w:cs="Tahoma"/>
          <w:color w:val="FF0000"/>
          <w:sz w:val="22"/>
          <w:szCs w:val="22"/>
        </w:rPr>
        <w:t xml:space="preserve"> </w:t>
      </w:r>
      <w:r w:rsidR="00DE6BC8">
        <w:rPr>
          <w:rFonts w:ascii="Tahoma" w:hAnsi="Tahoma" w:cs="Tahoma"/>
          <w:sz w:val="22"/>
          <w:szCs w:val="22"/>
        </w:rPr>
        <w:t xml:space="preserve">This RFP is seeking providers of conflict free </w:t>
      </w:r>
      <w:r w:rsidR="00D11AA2">
        <w:rPr>
          <w:rFonts w:ascii="Tahoma" w:hAnsi="Tahoma" w:cs="Tahoma"/>
          <w:sz w:val="22"/>
          <w:szCs w:val="22"/>
        </w:rPr>
        <w:t>C</w:t>
      </w:r>
      <w:r w:rsidR="00DE6BC8">
        <w:rPr>
          <w:rFonts w:ascii="Tahoma" w:hAnsi="Tahoma" w:cs="Tahoma"/>
          <w:sz w:val="22"/>
          <w:szCs w:val="22"/>
        </w:rPr>
        <w:t>a</w:t>
      </w:r>
      <w:r w:rsidR="00C04CCC">
        <w:rPr>
          <w:rFonts w:ascii="Tahoma" w:hAnsi="Tahoma" w:cs="Tahoma"/>
          <w:sz w:val="22"/>
          <w:szCs w:val="22"/>
        </w:rPr>
        <w:t>r</w:t>
      </w:r>
      <w:r w:rsidR="00DE6BC8">
        <w:rPr>
          <w:rFonts w:ascii="Tahoma" w:hAnsi="Tahoma" w:cs="Tahoma"/>
          <w:sz w:val="22"/>
          <w:szCs w:val="22"/>
        </w:rPr>
        <w:t xml:space="preserve">e </w:t>
      </w:r>
      <w:r w:rsidR="00D11AA2">
        <w:rPr>
          <w:rFonts w:ascii="Tahoma" w:hAnsi="Tahoma" w:cs="Tahoma"/>
          <w:sz w:val="22"/>
          <w:szCs w:val="22"/>
        </w:rPr>
        <w:t>M</w:t>
      </w:r>
      <w:r w:rsidR="00DE6BC8">
        <w:rPr>
          <w:rFonts w:ascii="Tahoma" w:hAnsi="Tahoma" w:cs="Tahoma"/>
          <w:sz w:val="22"/>
          <w:szCs w:val="22"/>
        </w:rPr>
        <w:t>anagement and therefore Respondents may not be providers of other waiver services.</w:t>
      </w:r>
    </w:p>
    <w:p w:rsidR="00B741AD" w:rsidRPr="00AE41E2" w:rsidRDefault="00B741AD" w:rsidP="00B741AD">
      <w:pPr>
        <w:tabs>
          <w:tab w:val="left" w:pos="9360"/>
        </w:tabs>
        <w:rPr>
          <w:rFonts w:ascii="Tahoma" w:hAnsi="Tahoma" w:cs="Tahoma"/>
          <w:sz w:val="22"/>
          <w:szCs w:val="22"/>
        </w:rPr>
      </w:pPr>
    </w:p>
    <w:p w:rsidR="00B741AD" w:rsidRPr="00292C81" w:rsidRDefault="00B741AD" w:rsidP="00B741AD">
      <w:pPr>
        <w:tabs>
          <w:tab w:val="left" w:pos="9360"/>
        </w:tabs>
        <w:spacing w:before="120"/>
        <w:rPr>
          <w:rFonts w:ascii="Tahoma" w:hAnsi="Tahoma" w:cs="Tahoma"/>
          <w:sz w:val="22"/>
          <w:szCs w:val="22"/>
        </w:rPr>
      </w:pPr>
      <w:r w:rsidRPr="00292C81">
        <w:rPr>
          <w:rFonts w:ascii="Tahoma" w:hAnsi="Tahoma" w:cs="Tahoma"/>
          <w:sz w:val="22"/>
          <w:szCs w:val="22"/>
        </w:rPr>
        <w:t xml:space="preserve">Proposals received after the stated due date and time may be accepted by the </w:t>
      </w:r>
      <w:r w:rsidR="00F87ABC">
        <w:rPr>
          <w:rFonts w:ascii="Tahoma" w:hAnsi="Tahoma" w:cs="Tahoma"/>
          <w:sz w:val="22"/>
          <w:szCs w:val="22"/>
        </w:rPr>
        <w:t>Department</w:t>
      </w:r>
      <w:r w:rsidRPr="00292C81">
        <w:rPr>
          <w:rFonts w:ascii="Tahoma" w:hAnsi="Tahoma" w:cs="Tahoma"/>
          <w:sz w:val="22"/>
          <w:szCs w:val="22"/>
        </w:rPr>
        <w:t xml:space="preserve"> as a clerical function, but will </w:t>
      </w:r>
      <w:r w:rsidRPr="00292C81">
        <w:rPr>
          <w:rFonts w:ascii="Tahoma" w:hAnsi="Tahoma" w:cs="Tahoma"/>
          <w:sz w:val="22"/>
          <w:szCs w:val="22"/>
          <w:u w:val="single"/>
        </w:rPr>
        <w:t>not</w:t>
      </w:r>
      <w:r w:rsidRPr="00292C81">
        <w:rPr>
          <w:rFonts w:ascii="Tahoma" w:hAnsi="Tahoma" w:cs="Tahoma"/>
          <w:sz w:val="22"/>
          <w:szCs w:val="22"/>
        </w:rPr>
        <w:t xml:space="preserve"> be evaluated. </w:t>
      </w:r>
      <w:r w:rsidR="00B30650">
        <w:rPr>
          <w:rFonts w:ascii="Tahoma" w:hAnsi="Tahoma" w:cs="Tahoma"/>
          <w:sz w:val="22"/>
          <w:szCs w:val="22"/>
        </w:rPr>
        <w:t xml:space="preserve"> </w:t>
      </w:r>
      <w:r w:rsidRPr="00292C81">
        <w:rPr>
          <w:rFonts w:ascii="Tahoma" w:hAnsi="Tahoma" w:cs="Tahoma"/>
          <w:sz w:val="22"/>
          <w:szCs w:val="22"/>
        </w:rPr>
        <w:t xml:space="preserve">Those proposals that are not evaluated can be picked up by the </w:t>
      </w:r>
      <w:r w:rsidR="00ED70CA">
        <w:rPr>
          <w:rFonts w:ascii="Tahoma" w:hAnsi="Tahoma" w:cs="Tahoma"/>
          <w:sz w:val="22"/>
          <w:szCs w:val="22"/>
        </w:rPr>
        <w:t>Respondent</w:t>
      </w:r>
      <w:r w:rsidRPr="00292C81">
        <w:rPr>
          <w:rFonts w:ascii="Tahoma" w:hAnsi="Tahoma" w:cs="Tahoma"/>
          <w:sz w:val="22"/>
          <w:szCs w:val="22"/>
        </w:rPr>
        <w:t xml:space="preserve"> after notification from the Official Contact or shall be retained for thirty days after the resultant contracts are executed, after which time the proposals will be destroyed.</w:t>
      </w:r>
    </w:p>
    <w:p w:rsidR="00B741AD" w:rsidRPr="00292C81" w:rsidRDefault="00B741AD" w:rsidP="00B741AD">
      <w:pPr>
        <w:keepNext/>
        <w:spacing w:before="120"/>
        <w:rPr>
          <w:rFonts w:ascii="Tahoma" w:hAnsi="Tahoma" w:cs="Tahoma"/>
          <w:sz w:val="22"/>
          <w:szCs w:val="22"/>
        </w:rPr>
      </w:pPr>
      <w:r w:rsidRPr="00292C81">
        <w:rPr>
          <w:rFonts w:ascii="Tahoma" w:hAnsi="Tahoma" w:cs="Tahoma"/>
          <w:sz w:val="22"/>
          <w:szCs w:val="22"/>
        </w:rPr>
        <w:t xml:space="preserve">To download this RFP, </w:t>
      </w:r>
      <w:proofErr w:type="gramStart"/>
      <w:r w:rsidRPr="00292C81">
        <w:rPr>
          <w:rFonts w:ascii="Tahoma" w:hAnsi="Tahoma" w:cs="Tahoma"/>
          <w:sz w:val="22"/>
          <w:szCs w:val="22"/>
        </w:rPr>
        <w:t xml:space="preserve">access the State’s Procurement/Contracting Portal at the State of Connecticut </w:t>
      </w:r>
      <w:r w:rsidR="00F87ABC">
        <w:rPr>
          <w:rFonts w:ascii="Tahoma" w:hAnsi="Tahoma" w:cs="Tahoma"/>
          <w:sz w:val="22"/>
          <w:szCs w:val="22"/>
        </w:rPr>
        <w:t>Department</w:t>
      </w:r>
      <w:r w:rsidRPr="00292C81">
        <w:rPr>
          <w:rFonts w:ascii="Tahoma" w:hAnsi="Tahoma" w:cs="Tahoma"/>
          <w:sz w:val="22"/>
          <w:szCs w:val="22"/>
        </w:rPr>
        <w:t xml:space="preserve"> of Administrative Services’ Procurement Services Home Page at </w:t>
      </w:r>
      <w:hyperlink r:id="rId11" w:history="1">
        <w:r w:rsidRPr="00292C81">
          <w:rPr>
            <w:rStyle w:val="Hyperlink"/>
            <w:rFonts w:ascii="Arial" w:hAnsi="Arial" w:cs="Arial"/>
            <w:sz w:val="22"/>
            <w:szCs w:val="22"/>
          </w:rPr>
          <w:t>http://das.ct.gov/cr1.aspx?page=12</w:t>
        </w:r>
      </w:hyperlink>
      <w:r w:rsidRPr="00292C81">
        <w:rPr>
          <w:rFonts w:ascii="Tahoma" w:hAnsi="Tahoma" w:cs="Tahoma"/>
          <w:sz w:val="22"/>
          <w:szCs w:val="22"/>
        </w:rPr>
        <w:t xml:space="preserve"> or call or write</w:t>
      </w:r>
      <w:proofErr w:type="gramEnd"/>
      <w:r w:rsidRPr="00292C81">
        <w:rPr>
          <w:rFonts w:ascii="Tahoma" w:hAnsi="Tahoma" w:cs="Tahoma"/>
          <w:sz w:val="22"/>
          <w:szCs w:val="22"/>
        </w:rPr>
        <w:t>:</w:t>
      </w:r>
    </w:p>
    <w:p w:rsidR="00B741AD" w:rsidRPr="005C1170" w:rsidRDefault="00B741AD" w:rsidP="00B741AD">
      <w:pPr>
        <w:keepNext/>
        <w:spacing w:before="120"/>
        <w:jc w:val="center"/>
        <w:rPr>
          <w:rFonts w:ascii="Tahoma" w:hAnsi="Tahoma" w:cs="Tahoma"/>
          <w:b/>
          <w:sz w:val="22"/>
          <w:szCs w:val="22"/>
        </w:rPr>
      </w:pPr>
      <w:r w:rsidRPr="005C1170">
        <w:rPr>
          <w:rFonts w:ascii="Tahoma" w:hAnsi="Tahoma" w:cs="Tahoma"/>
          <w:b/>
          <w:sz w:val="22"/>
          <w:szCs w:val="22"/>
        </w:rPr>
        <w:t>Marcia McDonough</w:t>
      </w:r>
    </w:p>
    <w:p w:rsidR="00B741AD" w:rsidRPr="005C1170" w:rsidRDefault="00B741AD" w:rsidP="00B741AD">
      <w:pPr>
        <w:keepNext/>
        <w:spacing w:before="120"/>
        <w:jc w:val="center"/>
        <w:rPr>
          <w:rFonts w:ascii="Tahoma" w:hAnsi="Tahoma" w:cs="Tahoma"/>
          <w:b/>
          <w:sz w:val="22"/>
          <w:szCs w:val="22"/>
        </w:rPr>
      </w:pPr>
      <w:r w:rsidRPr="005C1170">
        <w:rPr>
          <w:rFonts w:ascii="Tahoma" w:hAnsi="Tahoma" w:cs="Tahoma"/>
          <w:b/>
          <w:sz w:val="22"/>
          <w:szCs w:val="22"/>
        </w:rPr>
        <w:t xml:space="preserve">State of Connecticut </w:t>
      </w:r>
      <w:r w:rsidR="00F87ABC">
        <w:rPr>
          <w:rFonts w:ascii="Tahoma" w:hAnsi="Tahoma" w:cs="Tahoma"/>
          <w:b/>
          <w:sz w:val="22"/>
          <w:szCs w:val="22"/>
        </w:rPr>
        <w:t>Department</w:t>
      </w:r>
      <w:r w:rsidRPr="005C1170">
        <w:rPr>
          <w:rFonts w:ascii="Tahoma" w:hAnsi="Tahoma" w:cs="Tahoma"/>
          <w:b/>
          <w:sz w:val="22"/>
          <w:szCs w:val="22"/>
        </w:rPr>
        <w:t xml:space="preserve"> of Social Services</w:t>
      </w:r>
    </w:p>
    <w:p w:rsidR="00B741AD" w:rsidRPr="005C1170" w:rsidRDefault="00B741AD" w:rsidP="00B741AD">
      <w:pPr>
        <w:keepNext/>
        <w:spacing w:before="120"/>
        <w:jc w:val="center"/>
        <w:rPr>
          <w:rFonts w:ascii="Tahoma" w:hAnsi="Tahoma" w:cs="Tahoma"/>
          <w:b/>
          <w:sz w:val="22"/>
          <w:szCs w:val="22"/>
        </w:rPr>
      </w:pPr>
      <w:r w:rsidRPr="005C1170">
        <w:rPr>
          <w:rFonts w:ascii="Tahoma" w:hAnsi="Tahoma" w:cs="Tahoma"/>
          <w:b/>
          <w:sz w:val="22"/>
          <w:szCs w:val="22"/>
        </w:rPr>
        <w:t>Contract Administration</w:t>
      </w:r>
      <w:r w:rsidR="00B30650">
        <w:rPr>
          <w:rFonts w:ascii="Tahoma" w:hAnsi="Tahoma" w:cs="Tahoma"/>
          <w:b/>
          <w:sz w:val="22"/>
          <w:szCs w:val="22"/>
        </w:rPr>
        <w:t xml:space="preserve"> and </w:t>
      </w:r>
      <w:r w:rsidR="0056309C">
        <w:rPr>
          <w:rFonts w:ascii="Tahoma" w:hAnsi="Tahoma" w:cs="Tahoma"/>
          <w:b/>
          <w:sz w:val="22"/>
          <w:szCs w:val="22"/>
        </w:rPr>
        <w:t>Procurement</w:t>
      </w:r>
    </w:p>
    <w:p w:rsidR="00B741AD" w:rsidRPr="005C1170" w:rsidRDefault="00B30650" w:rsidP="00B741AD">
      <w:pPr>
        <w:keepNext/>
        <w:spacing w:before="120"/>
        <w:jc w:val="center"/>
        <w:rPr>
          <w:rFonts w:ascii="Tahoma" w:hAnsi="Tahoma" w:cs="Tahoma"/>
          <w:b/>
          <w:sz w:val="22"/>
          <w:szCs w:val="22"/>
        </w:rPr>
      </w:pPr>
      <w:r>
        <w:rPr>
          <w:rFonts w:ascii="Tahoma" w:hAnsi="Tahoma" w:cs="Tahoma"/>
          <w:b/>
          <w:sz w:val="22"/>
          <w:szCs w:val="22"/>
        </w:rPr>
        <w:t>5</w:t>
      </w:r>
      <w:r w:rsidR="00B741AD" w:rsidRPr="005C1170">
        <w:rPr>
          <w:rFonts w:ascii="Tahoma" w:hAnsi="Tahoma" w:cs="Tahoma"/>
          <w:b/>
          <w:sz w:val="22"/>
          <w:szCs w:val="22"/>
        </w:rPr>
        <w:t xml:space="preserve">5 </w:t>
      </w:r>
      <w:r>
        <w:rPr>
          <w:rFonts w:ascii="Tahoma" w:hAnsi="Tahoma" w:cs="Tahoma"/>
          <w:b/>
          <w:sz w:val="22"/>
          <w:szCs w:val="22"/>
        </w:rPr>
        <w:t>Farmington Ave.</w:t>
      </w:r>
    </w:p>
    <w:p w:rsidR="00B741AD" w:rsidRPr="005C1170" w:rsidRDefault="00B741AD" w:rsidP="00B741AD">
      <w:pPr>
        <w:keepNext/>
        <w:spacing w:before="120"/>
        <w:jc w:val="center"/>
        <w:rPr>
          <w:rFonts w:ascii="Tahoma" w:hAnsi="Tahoma" w:cs="Tahoma"/>
          <w:b/>
          <w:sz w:val="22"/>
          <w:szCs w:val="22"/>
        </w:rPr>
      </w:pPr>
      <w:r w:rsidRPr="005C1170">
        <w:rPr>
          <w:rFonts w:ascii="Tahoma" w:hAnsi="Tahoma" w:cs="Tahoma"/>
          <w:b/>
          <w:sz w:val="22"/>
          <w:szCs w:val="22"/>
        </w:rPr>
        <w:t>Hartford, CT 0610</w:t>
      </w:r>
      <w:r w:rsidR="00B30650">
        <w:rPr>
          <w:rFonts w:ascii="Tahoma" w:hAnsi="Tahoma" w:cs="Tahoma"/>
          <w:b/>
          <w:sz w:val="22"/>
          <w:szCs w:val="22"/>
        </w:rPr>
        <w:t>5-3730</w:t>
      </w:r>
    </w:p>
    <w:p w:rsidR="00B741AD" w:rsidRPr="005C1170" w:rsidRDefault="00B741AD" w:rsidP="00B741AD">
      <w:pPr>
        <w:keepNext/>
        <w:spacing w:before="120"/>
        <w:jc w:val="center"/>
        <w:rPr>
          <w:rFonts w:ascii="Tahoma" w:hAnsi="Tahoma" w:cs="Tahoma"/>
          <w:b/>
          <w:sz w:val="22"/>
          <w:szCs w:val="22"/>
        </w:rPr>
      </w:pPr>
      <w:r w:rsidRPr="005C1170">
        <w:rPr>
          <w:rFonts w:ascii="Tahoma" w:hAnsi="Tahoma" w:cs="Tahoma"/>
          <w:b/>
          <w:sz w:val="22"/>
          <w:szCs w:val="22"/>
        </w:rPr>
        <w:t>Telephone: 860-424-5214 Fax: 860-424-5800</w:t>
      </w:r>
    </w:p>
    <w:p w:rsidR="00B741AD" w:rsidRPr="00292C81" w:rsidRDefault="00B741AD" w:rsidP="00B741AD">
      <w:pPr>
        <w:spacing w:before="120"/>
        <w:jc w:val="center"/>
        <w:rPr>
          <w:rFonts w:ascii="Tahoma" w:hAnsi="Tahoma" w:cs="Tahoma"/>
          <w:sz w:val="22"/>
          <w:szCs w:val="22"/>
        </w:rPr>
      </w:pPr>
      <w:r w:rsidRPr="00292C81">
        <w:rPr>
          <w:rFonts w:ascii="Tahoma" w:hAnsi="Tahoma" w:cs="Tahoma"/>
          <w:sz w:val="22"/>
          <w:szCs w:val="22"/>
        </w:rPr>
        <w:t xml:space="preserve">E-mail </w:t>
      </w:r>
      <w:hyperlink r:id="rId12" w:history="1">
        <w:r w:rsidRPr="00292C81">
          <w:rPr>
            <w:rStyle w:val="Hyperlink"/>
            <w:rFonts w:ascii="Tahoma" w:hAnsi="Tahoma" w:cs="Tahoma"/>
            <w:sz w:val="22"/>
            <w:szCs w:val="22"/>
          </w:rPr>
          <w:t>marcia.mcdonough@ct.gov</w:t>
        </w:r>
      </w:hyperlink>
    </w:p>
    <w:p w:rsidR="008B62BC" w:rsidRPr="008B62BC" w:rsidRDefault="00B741AD" w:rsidP="008B62BC">
      <w:pPr>
        <w:autoSpaceDE w:val="0"/>
        <w:autoSpaceDN w:val="0"/>
        <w:adjustRightInd w:val="0"/>
        <w:spacing w:before="120"/>
        <w:rPr>
          <w:rFonts w:ascii="Tahoma" w:hAnsi="Tahoma" w:cs="Tahoma"/>
          <w:bCs/>
          <w:iCs/>
          <w:sz w:val="22"/>
          <w:szCs w:val="22"/>
        </w:rPr>
      </w:pPr>
      <w:r w:rsidRPr="00292C81">
        <w:rPr>
          <w:rFonts w:ascii="Tahoma" w:hAnsi="Tahoma" w:cs="Tahoma"/>
          <w:sz w:val="22"/>
          <w:szCs w:val="22"/>
        </w:rPr>
        <w:t xml:space="preserve">The </w:t>
      </w:r>
      <w:r w:rsidR="00F87ABC">
        <w:rPr>
          <w:rFonts w:ascii="Tahoma" w:hAnsi="Tahoma" w:cs="Tahoma"/>
          <w:sz w:val="22"/>
          <w:szCs w:val="22"/>
        </w:rPr>
        <w:t>Department</w:t>
      </w:r>
      <w:r w:rsidRPr="00292C81">
        <w:rPr>
          <w:rFonts w:ascii="Tahoma" w:hAnsi="Tahoma" w:cs="Tahoma"/>
          <w:sz w:val="22"/>
          <w:szCs w:val="22"/>
        </w:rPr>
        <w:t xml:space="preserve"> is an Equal Opportunity/Affirmative Action Employer.</w:t>
      </w:r>
      <w:r w:rsidR="00B30650">
        <w:rPr>
          <w:rFonts w:ascii="Tahoma" w:hAnsi="Tahoma" w:cs="Tahoma"/>
          <w:sz w:val="22"/>
          <w:szCs w:val="22"/>
        </w:rPr>
        <w:t xml:space="preserve"> </w:t>
      </w:r>
      <w:r w:rsidR="008B62BC">
        <w:rPr>
          <w:rFonts w:ascii="Tahoma" w:hAnsi="Tahoma" w:cs="Tahoma"/>
          <w:sz w:val="22"/>
          <w:szCs w:val="22"/>
        </w:rPr>
        <w:t xml:space="preserve"> </w:t>
      </w:r>
      <w:r w:rsidR="008B62BC" w:rsidRPr="008B62BC">
        <w:rPr>
          <w:rFonts w:ascii="Tahoma" w:hAnsi="Tahoma" w:cs="Tahoma"/>
          <w:bCs/>
          <w:iCs/>
          <w:sz w:val="22"/>
          <w:szCs w:val="22"/>
        </w:rPr>
        <w:t xml:space="preserve">Persons who are deaf or hard of hearing and have a TTD/TTY device can contact DSS at 1-800-842-4524.  </w:t>
      </w:r>
      <w:r w:rsidR="0056309C" w:rsidRPr="008B62BC">
        <w:rPr>
          <w:rFonts w:ascii="Tahoma" w:hAnsi="Tahoma" w:cs="Tahoma"/>
          <w:bCs/>
          <w:iCs/>
          <w:sz w:val="22"/>
          <w:szCs w:val="22"/>
        </w:rPr>
        <w:t>Persons,</w:t>
      </w:r>
      <w:r w:rsidR="008B62BC" w:rsidRPr="008B62BC">
        <w:rPr>
          <w:rFonts w:ascii="Tahoma" w:hAnsi="Tahoma" w:cs="Tahoma"/>
          <w:bCs/>
          <w:iCs/>
          <w:sz w:val="22"/>
          <w:szCs w:val="22"/>
        </w:rPr>
        <w:t xml:space="preserve"> who are blind or visually impaired, can contact DSS at 1-860-424-5040.</w:t>
      </w:r>
    </w:p>
    <w:p w:rsidR="00B741AD" w:rsidRPr="00CC49C5" w:rsidRDefault="00B741AD" w:rsidP="00B741AD">
      <w:pPr>
        <w:autoSpaceDE w:val="0"/>
        <w:autoSpaceDN w:val="0"/>
        <w:adjustRightInd w:val="0"/>
        <w:spacing w:before="120"/>
        <w:rPr>
          <w:rFonts w:ascii="Tahoma" w:hAnsi="Tahoma" w:cs="Tahoma"/>
          <w:sz w:val="22"/>
          <w:szCs w:val="22"/>
        </w:rPr>
      </w:pPr>
      <w:r w:rsidRPr="00292C81">
        <w:rPr>
          <w:rFonts w:ascii="Tahoma" w:hAnsi="Tahoma" w:cs="Tahoma"/>
          <w:sz w:val="22"/>
          <w:szCs w:val="22"/>
        </w:rPr>
        <w:t xml:space="preserve">The </w:t>
      </w:r>
      <w:r w:rsidR="00F87ABC">
        <w:rPr>
          <w:rFonts w:ascii="Tahoma" w:hAnsi="Tahoma" w:cs="Tahoma"/>
          <w:sz w:val="22"/>
          <w:szCs w:val="22"/>
        </w:rPr>
        <w:t>Department</w:t>
      </w:r>
      <w:r w:rsidRPr="00292C81">
        <w:rPr>
          <w:rFonts w:ascii="Tahoma" w:hAnsi="Tahoma" w:cs="Tahoma"/>
          <w:sz w:val="22"/>
          <w:szCs w:val="22"/>
        </w:rPr>
        <w:t xml:space="preserve"> reserves the right to reject any and all proposals or cancel this procurement at any time if it is deemed in the best interest of the State of Connecticut (State).</w:t>
      </w:r>
    </w:p>
    <w:p w:rsidR="00B741AD" w:rsidRPr="00CC49C5" w:rsidRDefault="00B741AD" w:rsidP="00B741AD">
      <w:pPr>
        <w:spacing w:before="120"/>
        <w:rPr>
          <w:rFonts w:ascii="Tahoma" w:hAnsi="Tahoma" w:cs="Tahoma"/>
          <w:sz w:val="22"/>
          <w:szCs w:val="22"/>
        </w:rPr>
        <w:sectPr w:rsidR="00B741AD" w:rsidRPr="00CC49C5" w:rsidSect="000F0A0D">
          <w:headerReference w:type="even" r:id="rId13"/>
          <w:headerReference w:type="default" r:id="rId14"/>
          <w:footerReference w:type="even" r:id="rId15"/>
          <w:footerReference w:type="default" r:id="rId16"/>
          <w:headerReference w:type="first" r:id="rId17"/>
          <w:footerReference w:type="first" r:id="rId18"/>
          <w:pgSz w:w="12240" w:h="15840" w:code="1"/>
          <w:pgMar w:top="1080" w:right="1440" w:bottom="108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B741AD" w:rsidRPr="00D438AA" w:rsidTr="000F0A0D">
        <w:trPr>
          <w:jc w:val="center"/>
        </w:trPr>
        <w:tc>
          <w:tcPr>
            <w:tcW w:w="9360" w:type="dxa"/>
            <w:shd w:val="clear" w:color="auto" w:fill="E6E6E6"/>
            <w:vAlign w:val="center"/>
          </w:tcPr>
          <w:p w:rsidR="00B741AD" w:rsidRPr="002A6DF5" w:rsidRDefault="00B741AD" w:rsidP="000F0A0D">
            <w:pPr>
              <w:pStyle w:val="pcellbody"/>
              <w:spacing w:before="120" w:after="120" w:line="240" w:lineRule="exact"/>
              <w:jc w:val="center"/>
              <w:rPr>
                <w:rFonts w:ascii="Tahoma" w:hAnsi="Tahoma" w:cs="Tahoma"/>
                <w:b/>
                <w:sz w:val="22"/>
                <w:szCs w:val="22"/>
              </w:rPr>
            </w:pPr>
            <w:r w:rsidRPr="002A6DF5">
              <w:rPr>
                <w:rFonts w:ascii="Tahoma" w:hAnsi="Tahoma" w:cs="Tahoma"/>
                <w:b/>
                <w:sz w:val="22"/>
                <w:szCs w:val="22"/>
              </w:rPr>
              <w:lastRenderedPageBreak/>
              <w:t>TABLE OF CONTENTS</w:t>
            </w:r>
          </w:p>
        </w:tc>
      </w:tr>
    </w:tbl>
    <w:p w:rsidR="00B741AD" w:rsidRPr="00D438AA" w:rsidRDefault="00B741AD" w:rsidP="00B741AD">
      <w:pPr>
        <w:pStyle w:val="pcellbody"/>
        <w:tabs>
          <w:tab w:val="left" w:pos="7740"/>
        </w:tabs>
        <w:spacing w:line="240" w:lineRule="exact"/>
        <w:ind w:right="187"/>
        <w:rPr>
          <w:sz w:val="22"/>
          <w:szCs w:val="22"/>
        </w:rPr>
      </w:pPr>
    </w:p>
    <w:p w:rsidR="00B741AD" w:rsidRPr="00D438AA" w:rsidRDefault="00B741AD" w:rsidP="00B741AD">
      <w:pPr>
        <w:pStyle w:val="pcellbody"/>
        <w:spacing w:line="240" w:lineRule="exact"/>
        <w:ind w:right="187"/>
        <w:rPr>
          <w:sz w:val="22"/>
          <w:szCs w:val="22"/>
        </w:rPr>
      </w:pPr>
    </w:p>
    <w:p w:rsidR="00B741AD" w:rsidRPr="002A6DF5" w:rsidRDefault="00B741AD" w:rsidP="00B741AD">
      <w:pPr>
        <w:pStyle w:val="pcellbody"/>
        <w:spacing w:line="240" w:lineRule="exact"/>
        <w:ind w:left="8460"/>
        <w:rPr>
          <w:rFonts w:ascii="Tahoma" w:hAnsi="Tahoma" w:cs="Tahoma"/>
          <w:sz w:val="22"/>
          <w:szCs w:val="22"/>
        </w:rPr>
      </w:pPr>
      <w:r w:rsidRPr="002A6DF5">
        <w:rPr>
          <w:rFonts w:ascii="Tahoma" w:hAnsi="Tahoma" w:cs="Tahoma"/>
          <w:sz w:val="22"/>
          <w:szCs w:val="22"/>
        </w:rPr>
        <w:t>Page</w:t>
      </w:r>
    </w:p>
    <w:p w:rsidR="00B741AD" w:rsidRPr="00D438AA" w:rsidRDefault="00B741AD" w:rsidP="00B741AD">
      <w:pPr>
        <w:pStyle w:val="pcellbody"/>
        <w:spacing w:line="240" w:lineRule="exact"/>
        <w:rPr>
          <w:sz w:val="22"/>
          <w:szCs w:val="22"/>
        </w:rPr>
      </w:pPr>
    </w:p>
    <w:p w:rsidR="00E924EA" w:rsidRDefault="00B741AD" w:rsidP="00E924EA">
      <w:pPr>
        <w:pStyle w:val="pcellbody"/>
        <w:spacing w:line="240" w:lineRule="exact"/>
        <w:ind w:left="720"/>
        <w:rPr>
          <w:rFonts w:ascii="Tahoma" w:hAnsi="Tahoma" w:cs="Tahoma"/>
          <w:sz w:val="22"/>
          <w:szCs w:val="22"/>
        </w:rPr>
      </w:pPr>
      <w:r w:rsidRPr="002A6DF5">
        <w:rPr>
          <w:rFonts w:ascii="Tahoma" w:hAnsi="Tahoma" w:cs="Tahoma"/>
          <w:sz w:val="22"/>
          <w:szCs w:val="22"/>
        </w:rPr>
        <w:t>Procurement Notice</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AA214D">
        <w:rPr>
          <w:rFonts w:ascii="Tahoma" w:hAnsi="Tahoma" w:cs="Tahoma"/>
          <w:sz w:val="22"/>
          <w:szCs w:val="22"/>
        </w:rPr>
        <w:t>1</w:t>
      </w:r>
    </w:p>
    <w:p w:rsidR="00B741AD" w:rsidRPr="002A6DF5" w:rsidRDefault="00B741AD" w:rsidP="00E924EA">
      <w:pPr>
        <w:pStyle w:val="pcellbody"/>
        <w:spacing w:line="240" w:lineRule="exact"/>
        <w:ind w:left="720"/>
        <w:rPr>
          <w:rFonts w:ascii="Tahoma" w:hAnsi="Tahoma" w:cs="Tahoma"/>
          <w:sz w:val="22"/>
          <w:szCs w:val="22"/>
        </w:rPr>
      </w:pPr>
      <w:r w:rsidRPr="002A6DF5">
        <w:rPr>
          <w:rFonts w:ascii="Tahoma" w:hAnsi="Tahoma" w:cs="Tahoma"/>
          <w:sz w:val="22"/>
          <w:szCs w:val="22"/>
        </w:rPr>
        <w:tab/>
      </w:r>
    </w:p>
    <w:p w:rsidR="00E924EA" w:rsidRDefault="00B741AD" w:rsidP="00B741AD">
      <w:pPr>
        <w:pStyle w:val="pcellbody"/>
        <w:spacing w:line="240" w:lineRule="exact"/>
        <w:rPr>
          <w:rFonts w:ascii="Tahoma" w:hAnsi="Tahoma" w:cs="Tahoma"/>
          <w:sz w:val="22"/>
          <w:szCs w:val="22"/>
        </w:rPr>
      </w:pPr>
      <w:r w:rsidRPr="002A6DF5">
        <w:rPr>
          <w:rFonts w:ascii="Tahoma" w:hAnsi="Tahoma" w:cs="Tahoma"/>
          <w:sz w:val="22"/>
          <w:szCs w:val="22"/>
        </w:rPr>
        <w:t xml:space="preserve">Section I </w:t>
      </w:r>
      <w:r w:rsidR="00E26DB3">
        <w:rPr>
          <w:rFonts w:ascii="Tahoma" w:hAnsi="Tahoma" w:cs="Tahoma"/>
          <w:sz w:val="22"/>
          <w:szCs w:val="22"/>
        </w:rPr>
        <w:t>-</w:t>
      </w:r>
      <w:r w:rsidRPr="002A6DF5">
        <w:rPr>
          <w:rFonts w:ascii="Tahoma" w:hAnsi="Tahoma" w:cs="Tahoma"/>
          <w:sz w:val="22"/>
          <w:szCs w:val="22"/>
        </w:rPr>
        <w:t xml:space="preserve"> GENERAL INFORMATION</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26DB3">
        <w:rPr>
          <w:rFonts w:ascii="Tahoma" w:hAnsi="Tahoma" w:cs="Tahoma"/>
          <w:sz w:val="22"/>
          <w:szCs w:val="22"/>
        </w:rPr>
        <w:t xml:space="preserve">.         </w:t>
      </w:r>
      <w:r w:rsidR="00AA214D">
        <w:rPr>
          <w:rFonts w:ascii="Tahoma" w:hAnsi="Tahoma" w:cs="Tahoma"/>
          <w:sz w:val="22"/>
          <w:szCs w:val="22"/>
        </w:rPr>
        <w:t>4</w:t>
      </w:r>
    </w:p>
    <w:p w:rsidR="00B741AD" w:rsidRPr="002A6DF5" w:rsidRDefault="00B741AD" w:rsidP="00B741AD">
      <w:pPr>
        <w:pStyle w:val="pcellbody"/>
        <w:spacing w:line="240" w:lineRule="exact"/>
        <w:rPr>
          <w:rFonts w:ascii="Tahoma" w:hAnsi="Tahoma" w:cs="Tahoma"/>
          <w:sz w:val="22"/>
          <w:szCs w:val="22"/>
        </w:rPr>
      </w:pPr>
      <w:r w:rsidRPr="002A6DF5">
        <w:rPr>
          <w:rFonts w:ascii="Tahoma" w:hAnsi="Tahoma" w:cs="Tahoma"/>
          <w:sz w:val="22"/>
          <w:szCs w:val="22"/>
        </w:rPr>
        <w:tab/>
        <w:t xml:space="preserve"> </w:t>
      </w:r>
    </w:p>
    <w:p w:rsidR="00E924EA" w:rsidRDefault="00B741AD" w:rsidP="003625DC">
      <w:pPr>
        <w:pStyle w:val="pcellbody"/>
        <w:numPr>
          <w:ilvl w:val="0"/>
          <w:numId w:val="60"/>
        </w:numPr>
        <w:tabs>
          <w:tab w:val="clear" w:pos="1080"/>
        </w:tabs>
        <w:spacing w:line="240" w:lineRule="exact"/>
        <w:rPr>
          <w:rFonts w:ascii="Tahoma" w:hAnsi="Tahoma" w:cs="Tahoma"/>
          <w:sz w:val="22"/>
          <w:szCs w:val="22"/>
        </w:rPr>
      </w:pPr>
      <w:r w:rsidRPr="002A6DF5">
        <w:rPr>
          <w:rFonts w:ascii="Tahoma" w:hAnsi="Tahoma" w:cs="Tahoma"/>
          <w:sz w:val="22"/>
          <w:szCs w:val="22"/>
        </w:rPr>
        <w:t>Introduction</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AA214D">
        <w:rPr>
          <w:rFonts w:ascii="Tahoma" w:hAnsi="Tahoma" w:cs="Tahoma"/>
          <w:sz w:val="22"/>
          <w:szCs w:val="22"/>
        </w:rPr>
        <w:t>4</w:t>
      </w:r>
    </w:p>
    <w:p w:rsidR="00B741AD" w:rsidRPr="002A6DF5" w:rsidRDefault="00B741AD" w:rsidP="00E924EA">
      <w:pPr>
        <w:pStyle w:val="pcellbody"/>
        <w:spacing w:line="240" w:lineRule="exact"/>
        <w:ind w:left="1080"/>
        <w:rPr>
          <w:rFonts w:ascii="Tahoma" w:hAnsi="Tahoma" w:cs="Tahoma"/>
          <w:sz w:val="22"/>
          <w:szCs w:val="22"/>
        </w:rPr>
      </w:pPr>
      <w:r w:rsidRPr="002A6DF5">
        <w:rPr>
          <w:rFonts w:ascii="Tahoma" w:hAnsi="Tahoma" w:cs="Tahoma"/>
          <w:sz w:val="22"/>
          <w:szCs w:val="22"/>
        </w:rPr>
        <w:tab/>
        <w:t xml:space="preserve">  </w:t>
      </w:r>
    </w:p>
    <w:p w:rsidR="00E924EA" w:rsidRDefault="00576AF9" w:rsidP="003625DC">
      <w:pPr>
        <w:pStyle w:val="pcellbody"/>
        <w:numPr>
          <w:ilvl w:val="0"/>
          <w:numId w:val="60"/>
        </w:numPr>
        <w:spacing w:line="240" w:lineRule="exact"/>
        <w:rPr>
          <w:rFonts w:ascii="Tahoma" w:hAnsi="Tahoma" w:cs="Tahoma"/>
          <w:sz w:val="22"/>
          <w:szCs w:val="22"/>
        </w:rPr>
      </w:pPr>
      <w:r w:rsidRPr="002A6DF5">
        <w:rPr>
          <w:rFonts w:ascii="Tahoma" w:hAnsi="Tahoma" w:cs="Tahoma"/>
          <w:sz w:val="22"/>
          <w:szCs w:val="22"/>
        </w:rPr>
        <w:t xml:space="preserve">Definitions </w:t>
      </w:r>
      <w:r>
        <w:rPr>
          <w:rFonts w:ascii="Tahoma" w:hAnsi="Tahoma" w:cs="Tahoma"/>
          <w:sz w:val="22"/>
          <w:szCs w:val="22"/>
        </w:rPr>
        <w:t>/</w:t>
      </w:r>
      <w:r w:rsidR="00B741AD" w:rsidRPr="002A6DF5">
        <w:rPr>
          <w:rFonts w:ascii="Tahoma" w:hAnsi="Tahoma" w:cs="Tahoma"/>
          <w:sz w:val="22"/>
          <w:szCs w:val="22"/>
        </w:rPr>
        <w:t xml:space="preserve"> Acronyms</w:t>
      </w:r>
      <w:r>
        <w:rPr>
          <w:rFonts w:ascii="Tahoma" w:hAnsi="Tahoma" w:cs="Tahoma"/>
          <w:sz w:val="22"/>
          <w:szCs w:val="22"/>
        </w:rPr>
        <w:t>/</w:t>
      </w:r>
      <w:r w:rsidR="00B741AD" w:rsidRPr="002A6DF5">
        <w:rPr>
          <w:rFonts w:ascii="Tahoma" w:hAnsi="Tahoma" w:cs="Tahoma"/>
          <w:sz w:val="22"/>
          <w:szCs w:val="22"/>
        </w:rPr>
        <w:t xml:space="preserve"> </w:t>
      </w:r>
      <w:r w:rsidRPr="002A6DF5">
        <w:rPr>
          <w:rFonts w:ascii="Tahoma" w:hAnsi="Tahoma" w:cs="Tahoma"/>
          <w:sz w:val="22"/>
          <w:szCs w:val="22"/>
        </w:rPr>
        <w:t>Abbreviations</w:t>
      </w:r>
      <w:r w:rsidR="00B741AD" w:rsidRPr="002A6DF5">
        <w:rPr>
          <w:rFonts w:ascii="Tahoma" w:hAnsi="Tahoma" w:cs="Tahoma"/>
          <w:sz w:val="22"/>
          <w:szCs w:val="22"/>
        </w:rPr>
        <w:tab/>
        <w:t>.</w:t>
      </w:r>
      <w:r w:rsidR="00B741AD" w:rsidRPr="002A6DF5">
        <w:rPr>
          <w:rFonts w:ascii="Tahoma" w:hAnsi="Tahoma" w:cs="Tahoma"/>
          <w:sz w:val="22"/>
          <w:szCs w:val="22"/>
        </w:rPr>
        <w:tab/>
        <w:t>.</w:t>
      </w:r>
      <w:r w:rsidR="00B741AD" w:rsidRPr="002A6DF5">
        <w:rPr>
          <w:rFonts w:ascii="Tahoma" w:hAnsi="Tahoma" w:cs="Tahoma"/>
          <w:sz w:val="22"/>
          <w:szCs w:val="22"/>
        </w:rPr>
        <w:tab/>
        <w:t>.</w:t>
      </w:r>
      <w:r w:rsidR="00B741AD" w:rsidRPr="002A6DF5">
        <w:rPr>
          <w:rFonts w:ascii="Tahoma" w:hAnsi="Tahoma" w:cs="Tahoma"/>
          <w:sz w:val="22"/>
          <w:szCs w:val="22"/>
        </w:rPr>
        <w:tab/>
        <w:t>.</w:t>
      </w:r>
      <w:r w:rsidR="00B741AD" w:rsidRPr="002A6DF5">
        <w:rPr>
          <w:rFonts w:ascii="Tahoma" w:hAnsi="Tahoma" w:cs="Tahoma"/>
          <w:sz w:val="22"/>
          <w:szCs w:val="22"/>
        </w:rPr>
        <w:tab/>
        <w:t>.</w:t>
      </w:r>
      <w:r w:rsidR="00B741AD" w:rsidRPr="002A6DF5">
        <w:rPr>
          <w:rFonts w:ascii="Tahoma" w:hAnsi="Tahoma" w:cs="Tahoma"/>
          <w:sz w:val="22"/>
          <w:szCs w:val="22"/>
        </w:rPr>
        <w:tab/>
      </w:r>
      <w:r w:rsidR="00AA214D">
        <w:rPr>
          <w:rFonts w:ascii="Tahoma" w:hAnsi="Tahoma" w:cs="Tahoma"/>
          <w:sz w:val="22"/>
          <w:szCs w:val="22"/>
        </w:rPr>
        <w:t>4</w:t>
      </w:r>
    </w:p>
    <w:p w:rsidR="00B741AD" w:rsidRPr="002A6DF5" w:rsidRDefault="00B741AD" w:rsidP="00E924EA">
      <w:pPr>
        <w:pStyle w:val="pcellbody"/>
        <w:spacing w:line="240" w:lineRule="exact"/>
        <w:ind w:left="1080"/>
        <w:rPr>
          <w:rFonts w:ascii="Tahoma" w:hAnsi="Tahoma" w:cs="Tahoma"/>
          <w:sz w:val="22"/>
          <w:szCs w:val="22"/>
        </w:rPr>
      </w:pPr>
      <w:r w:rsidRPr="002A6DF5">
        <w:rPr>
          <w:rFonts w:ascii="Tahoma" w:hAnsi="Tahoma" w:cs="Tahoma"/>
          <w:sz w:val="22"/>
          <w:szCs w:val="22"/>
        </w:rPr>
        <w:tab/>
        <w:t xml:space="preserve"> </w:t>
      </w:r>
    </w:p>
    <w:p w:rsidR="00E924EA" w:rsidRDefault="00B741AD" w:rsidP="003625DC">
      <w:pPr>
        <w:pStyle w:val="pcellbody"/>
        <w:numPr>
          <w:ilvl w:val="0"/>
          <w:numId w:val="60"/>
        </w:numPr>
        <w:tabs>
          <w:tab w:val="clear" w:pos="1080"/>
        </w:tabs>
        <w:spacing w:line="240" w:lineRule="exact"/>
        <w:rPr>
          <w:rFonts w:ascii="Tahoma" w:hAnsi="Tahoma" w:cs="Tahoma"/>
          <w:sz w:val="22"/>
          <w:szCs w:val="22"/>
        </w:rPr>
      </w:pPr>
      <w:r w:rsidRPr="002A6DF5">
        <w:rPr>
          <w:rFonts w:ascii="Tahoma" w:hAnsi="Tahoma" w:cs="Tahoma"/>
          <w:sz w:val="22"/>
          <w:szCs w:val="22"/>
        </w:rPr>
        <w:t>Instructions</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A6067">
        <w:rPr>
          <w:rFonts w:ascii="Tahoma" w:hAnsi="Tahoma" w:cs="Tahoma"/>
          <w:sz w:val="22"/>
          <w:szCs w:val="22"/>
        </w:rPr>
        <w:t>8</w:t>
      </w:r>
    </w:p>
    <w:p w:rsidR="00B741AD" w:rsidRPr="002A6DF5" w:rsidRDefault="00B741AD" w:rsidP="00EA6067">
      <w:pPr>
        <w:pStyle w:val="pcellbody"/>
        <w:tabs>
          <w:tab w:val="left" w:pos="8640"/>
        </w:tabs>
        <w:spacing w:line="240" w:lineRule="exact"/>
        <w:ind w:left="1080"/>
        <w:rPr>
          <w:rFonts w:ascii="Tahoma" w:hAnsi="Tahoma" w:cs="Tahoma"/>
          <w:sz w:val="22"/>
          <w:szCs w:val="22"/>
        </w:rPr>
      </w:pPr>
      <w:r w:rsidRPr="002A6DF5">
        <w:rPr>
          <w:rFonts w:ascii="Tahoma" w:hAnsi="Tahoma" w:cs="Tahoma"/>
          <w:sz w:val="22"/>
          <w:szCs w:val="22"/>
        </w:rPr>
        <w:tab/>
        <w:t xml:space="preserve"> </w:t>
      </w:r>
    </w:p>
    <w:p w:rsidR="00B741AD" w:rsidRPr="002A6DF5" w:rsidRDefault="00B741AD" w:rsidP="003625DC">
      <w:pPr>
        <w:pStyle w:val="pcellbody"/>
        <w:numPr>
          <w:ilvl w:val="0"/>
          <w:numId w:val="60"/>
        </w:numPr>
        <w:tabs>
          <w:tab w:val="clear" w:pos="1080"/>
        </w:tabs>
        <w:spacing w:line="240" w:lineRule="exact"/>
        <w:rPr>
          <w:rFonts w:ascii="Tahoma" w:hAnsi="Tahoma" w:cs="Tahoma"/>
          <w:sz w:val="22"/>
          <w:szCs w:val="22"/>
        </w:rPr>
      </w:pPr>
      <w:r w:rsidRPr="002A6DF5">
        <w:rPr>
          <w:rFonts w:ascii="Tahoma" w:hAnsi="Tahoma" w:cs="Tahoma"/>
          <w:sz w:val="22"/>
          <w:szCs w:val="22"/>
        </w:rPr>
        <w:t>Proposal Format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A6067">
        <w:rPr>
          <w:rFonts w:ascii="Tahoma" w:hAnsi="Tahoma" w:cs="Tahoma"/>
          <w:sz w:val="22"/>
          <w:szCs w:val="22"/>
        </w:rPr>
        <w:t>13</w:t>
      </w:r>
      <w:r w:rsidRPr="002A6DF5">
        <w:rPr>
          <w:rFonts w:ascii="Tahoma" w:hAnsi="Tahoma" w:cs="Tahoma"/>
          <w:sz w:val="22"/>
          <w:szCs w:val="22"/>
        </w:rPr>
        <w:tab/>
      </w:r>
      <w:r w:rsidRPr="002A6DF5">
        <w:rPr>
          <w:rFonts w:ascii="Tahoma" w:hAnsi="Tahoma" w:cs="Tahoma"/>
          <w:sz w:val="22"/>
          <w:szCs w:val="22"/>
        </w:rPr>
        <w:tab/>
        <w:t xml:space="preserve">  </w:t>
      </w:r>
    </w:p>
    <w:p w:rsidR="00B741AD" w:rsidRPr="002A6DF5" w:rsidRDefault="00B741AD" w:rsidP="003625DC">
      <w:pPr>
        <w:pStyle w:val="pcellbody"/>
        <w:numPr>
          <w:ilvl w:val="0"/>
          <w:numId w:val="60"/>
        </w:numPr>
        <w:tabs>
          <w:tab w:val="clear" w:pos="1080"/>
        </w:tabs>
        <w:spacing w:line="240" w:lineRule="exact"/>
        <w:rPr>
          <w:rFonts w:ascii="Tahoma" w:hAnsi="Tahoma" w:cs="Tahoma"/>
          <w:sz w:val="22"/>
          <w:szCs w:val="22"/>
        </w:rPr>
      </w:pPr>
      <w:r w:rsidRPr="002A6DF5">
        <w:rPr>
          <w:rFonts w:ascii="Tahoma" w:hAnsi="Tahoma" w:cs="Tahoma"/>
          <w:sz w:val="22"/>
          <w:szCs w:val="22"/>
        </w:rPr>
        <w:t>Evaluation of Proposals</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AA214D">
        <w:rPr>
          <w:rFonts w:ascii="Tahoma" w:hAnsi="Tahoma" w:cs="Tahoma"/>
          <w:sz w:val="22"/>
          <w:szCs w:val="22"/>
        </w:rPr>
        <w:t>1</w:t>
      </w:r>
      <w:r w:rsidR="00EA6067">
        <w:rPr>
          <w:rFonts w:ascii="Tahoma" w:hAnsi="Tahoma" w:cs="Tahoma"/>
          <w:sz w:val="22"/>
          <w:szCs w:val="22"/>
        </w:rPr>
        <w:t>4</w:t>
      </w:r>
      <w:r w:rsidRPr="002A6DF5">
        <w:rPr>
          <w:rFonts w:ascii="Tahoma" w:hAnsi="Tahoma" w:cs="Tahoma"/>
          <w:sz w:val="22"/>
          <w:szCs w:val="22"/>
        </w:rPr>
        <w:tab/>
      </w:r>
      <w:r w:rsidRPr="002A6DF5">
        <w:rPr>
          <w:rFonts w:ascii="Tahoma" w:hAnsi="Tahoma" w:cs="Tahoma"/>
          <w:sz w:val="22"/>
          <w:szCs w:val="22"/>
        </w:rPr>
        <w:tab/>
      </w:r>
    </w:p>
    <w:p w:rsidR="00B741AD" w:rsidRPr="002A6DF5" w:rsidRDefault="00B741AD" w:rsidP="00B741AD">
      <w:pPr>
        <w:pStyle w:val="pcellbody"/>
        <w:spacing w:line="240" w:lineRule="exact"/>
        <w:rPr>
          <w:rFonts w:ascii="Tahoma" w:hAnsi="Tahoma" w:cs="Tahoma"/>
          <w:sz w:val="22"/>
          <w:szCs w:val="22"/>
        </w:rPr>
      </w:pPr>
      <w:r w:rsidRPr="002A6DF5">
        <w:rPr>
          <w:rFonts w:ascii="Tahoma" w:hAnsi="Tahoma" w:cs="Tahoma"/>
          <w:sz w:val="22"/>
          <w:szCs w:val="22"/>
        </w:rPr>
        <w:t xml:space="preserve">Section II </w:t>
      </w:r>
      <w:r w:rsidR="00E26DB3">
        <w:rPr>
          <w:rFonts w:ascii="Tahoma" w:hAnsi="Tahoma" w:cs="Tahoma"/>
          <w:sz w:val="22"/>
          <w:szCs w:val="22"/>
        </w:rPr>
        <w:t>-</w:t>
      </w:r>
      <w:r w:rsidRPr="002A6DF5">
        <w:rPr>
          <w:rFonts w:ascii="Tahoma" w:hAnsi="Tahoma" w:cs="Tahoma"/>
          <w:sz w:val="22"/>
          <w:szCs w:val="22"/>
        </w:rPr>
        <w:t xml:space="preserve"> MANDATORY PROVISIONS</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924EA">
        <w:rPr>
          <w:rFonts w:ascii="Tahoma" w:hAnsi="Tahoma" w:cs="Tahoma"/>
          <w:sz w:val="22"/>
          <w:szCs w:val="22"/>
        </w:rPr>
        <w:t>1</w:t>
      </w:r>
      <w:r w:rsidR="00EA6067">
        <w:rPr>
          <w:rFonts w:ascii="Tahoma" w:hAnsi="Tahoma" w:cs="Tahoma"/>
          <w:sz w:val="22"/>
          <w:szCs w:val="22"/>
        </w:rPr>
        <w:t>7</w:t>
      </w:r>
      <w:r w:rsidRPr="002A6DF5">
        <w:rPr>
          <w:rFonts w:ascii="Tahoma" w:hAnsi="Tahoma" w:cs="Tahoma"/>
          <w:sz w:val="22"/>
          <w:szCs w:val="22"/>
        </w:rPr>
        <w:tab/>
      </w:r>
      <w:r w:rsidRPr="002A6DF5">
        <w:rPr>
          <w:rFonts w:ascii="Tahoma" w:hAnsi="Tahoma" w:cs="Tahoma"/>
          <w:sz w:val="22"/>
          <w:szCs w:val="22"/>
        </w:rPr>
        <w:tab/>
      </w:r>
    </w:p>
    <w:p w:rsidR="00B741AD" w:rsidRDefault="00B741AD" w:rsidP="003625DC">
      <w:pPr>
        <w:pStyle w:val="pcellbody"/>
        <w:numPr>
          <w:ilvl w:val="0"/>
          <w:numId w:val="61"/>
        </w:numPr>
        <w:spacing w:line="240" w:lineRule="exact"/>
        <w:rPr>
          <w:rFonts w:ascii="Tahoma" w:hAnsi="Tahoma" w:cs="Tahoma"/>
          <w:sz w:val="22"/>
          <w:szCs w:val="22"/>
        </w:rPr>
      </w:pPr>
      <w:r w:rsidRPr="002A6DF5">
        <w:rPr>
          <w:rFonts w:ascii="Tahoma" w:hAnsi="Tahoma" w:cs="Tahoma"/>
          <w:sz w:val="22"/>
          <w:szCs w:val="22"/>
        </w:rPr>
        <w:t>Standard Contract, Parts I and II</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924EA">
        <w:rPr>
          <w:rFonts w:ascii="Tahoma" w:hAnsi="Tahoma" w:cs="Tahoma"/>
          <w:sz w:val="22"/>
          <w:szCs w:val="22"/>
        </w:rPr>
        <w:t>1</w:t>
      </w:r>
      <w:r w:rsidR="00EA6067">
        <w:rPr>
          <w:rFonts w:ascii="Tahoma" w:hAnsi="Tahoma" w:cs="Tahoma"/>
          <w:sz w:val="22"/>
          <w:szCs w:val="22"/>
        </w:rPr>
        <w:t>7</w:t>
      </w:r>
      <w:r w:rsidRPr="002A6DF5">
        <w:rPr>
          <w:rFonts w:ascii="Tahoma" w:hAnsi="Tahoma" w:cs="Tahoma"/>
          <w:sz w:val="22"/>
          <w:szCs w:val="22"/>
        </w:rPr>
        <w:tab/>
      </w:r>
    </w:p>
    <w:p w:rsidR="00E924EA" w:rsidRPr="002A6DF5" w:rsidRDefault="00E924EA" w:rsidP="00E924EA">
      <w:pPr>
        <w:pStyle w:val="pcellbody"/>
        <w:spacing w:line="240" w:lineRule="exact"/>
        <w:ind w:left="1080"/>
        <w:rPr>
          <w:rFonts w:ascii="Tahoma" w:hAnsi="Tahoma" w:cs="Tahoma"/>
          <w:sz w:val="22"/>
          <w:szCs w:val="22"/>
        </w:rPr>
      </w:pPr>
    </w:p>
    <w:p w:rsidR="00E924EA" w:rsidRDefault="00B741AD" w:rsidP="003625DC">
      <w:pPr>
        <w:pStyle w:val="pcellbody"/>
        <w:numPr>
          <w:ilvl w:val="0"/>
          <w:numId w:val="61"/>
        </w:numPr>
        <w:spacing w:line="240" w:lineRule="exact"/>
        <w:rPr>
          <w:rFonts w:ascii="Tahoma" w:hAnsi="Tahoma" w:cs="Tahoma"/>
          <w:sz w:val="22"/>
          <w:szCs w:val="22"/>
        </w:rPr>
      </w:pPr>
      <w:r w:rsidRPr="002A6DF5">
        <w:rPr>
          <w:rFonts w:ascii="Tahoma" w:hAnsi="Tahoma" w:cs="Tahoma"/>
          <w:sz w:val="22"/>
          <w:szCs w:val="22"/>
        </w:rPr>
        <w:t>Assurances</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924EA">
        <w:rPr>
          <w:rFonts w:ascii="Tahoma" w:hAnsi="Tahoma" w:cs="Tahoma"/>
          <w:sz w:val="22"/>
          <w:szCs w:val="22"/>
        </w:rPr>
        <w:t>1</w:t>
      </w:r>
      <w:r w:rsidR="00EA6067">
        <w:rPr>
          <w:rFonts w:ascii="Tahoma" w:hAnsi="Tahoma" w:cs="Tahoma"/>
          <w:sz w:val="22"/>
          <w:szCs w:val="22"/>
        </w:rPr>
        <w:t>7</w:t>
      </w:r>
    </w:p>
    <w:p w:rsidR="00B741AD" w:rsidRPr="002A6DF5" w:rsidRDefault="00B741AD" w:rsidP="00E924EA">
      <w:pPr>
        <w:pStyle w:val="pcellbody"/>
        <w:spacing w:line="240" w:lineRule="exact"/>
        <w:ind w:left="1080"/>
        <w:rPr>
          <w:rFonts w:ascii="Tahoma" w:hAnsi="Tahoma" w:cs="Tahoma"/>
          <w:sz w:val="22"/>
          <w:szCs w:val="22"/>
        </w:rPr>
      </w:pPr>
      <w:r w:rsidRPr="002A6DF5">
        <w:rPr>
          <w:rFonts w:ascii="Tahoma" w:hAnsi="Tahoma" w:cs="Tahoma"/>
          <w:sz w:val="22"/>
          <w:szCs w:val="22"/>
        </w:rPr>
        <w:tab/>
      </w:r>
    </w:p>
    <w:p w:rsidR="00B741AD" w:rsidRPr="002A6DF5" w:rsidRDefault="00B741AD" w:rsidP="003625DC">
      <w:pPr>
        <w:pStyle w:val="pcellbody"/>
        <w:numPr>
          <w:ilvl w:val="0"/>
          <w:numId w:val="61"/>
        </w:numPr>
        <w:spacing w:line="240" w:lineRule="exact"/>
        <w:rPr>
          <w:rFonts w:ascii="Tahoma" w:hAnsi="Tahoma" w:cs="Tahoma"/>
          <w:sz w:val="22"/>
          <w:szCs w:val="22"/>
        </w:rPr>
      </w:pPr>
      <w:r w:rsidRPr="002A6DF5">
        <w:rPr>
          <w:rFonts w:ascii="Tahoma" w:hAnsi="Tahoma" w:cs="Tahoma"/>
          <w:sz w:val="22"/>
          <w:szCs w:val="22"/>
        </w:rPr>
        <w:t>Terms and Conditions</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924EA">
        <w:rPr>
          <w:rFonts w:ascii="Tahoma" w:hAnsi="Tahoma" w:cs="Tahoma"/>
          <w:sz w:val="22"/>
          <w:szCs w:val="22"/>
        </w:rPr>
        <w:t>1</w:t>
      </w:r>
      <w:r w:rsidR="00EA6067">
        <w:rPr>
          <w:rFonts w:ascii="Tahoma" w:hAnsi="Tahoma" w:cs="Tahoma"/>
          <w:sz w:val="22"/>
          <w:szCs w:val="22"/>
        </w:rPr>
        <w:t>8</w:t>
      </w:r>
      <w:r w:rsidRPr="002A6DF5">
        <w:rPr>
          <w:rFonts w:ascii="Tahoma" w:hAnsi="Tahoma" w:cs="Tahoma"/>
          <w:sz w:val="22"/>
          <w:szCs w:val="22"/>
        </w:rPr>
        <w:tab/>
      </w:r>
      <w:r w:rsidRPr="002A6DF5">
        <w:rPr>
          <w:rFonts w:ascii="Tahoma" w:hAnsi="Tahoma" w:cs="Tahoma"/>
          <w:sz w:val="22"/>
          <w:szCs w:val="22"/>
        </w:rPr>
        <w:tab/>
      </w:r>
      <w:r w:rsidRPr="002A6DF5">
        <w:rPr>
          <w:rFonts w:ascii="Tahoma" w:hAnsi="Tahoma" w:cs="Tahoma"/>
          <w:sz w:val="22"/>
          <w:szCs w:val="22"/>
        </w:rPr>
        <w:tab/>
      </w:r>
    </w:p>
    <w:p w:rsidR="00E924EA" w:rsidRDefault="00B741AD" w:rsidP="003625DC">
      <w:pPr>
        <w:pStyle w:val="pcellbody"/>
        <w:numPr>
          <w:ilvl w:val="0"/>
          <w:numId w:val="61"/>
        </w:numPr>
        <w:spacing w:line="240" w:lineRule="exact"/>
        <w:rPr>
          <w:rFonts w:ascii="Tahoma" w:hAnsi="Tahoma" w:cs="Tahoma"/>
          <w:sz w:val="22"/>
          <w:szCs w:val="22"/>
        </w:rPr>
      </w:pPr>
      <w:r w:rsidRPr="00E924EA">
        <w:rPr>
          <w:rFonts w:ascii="Tahoma" w:hAnsi="Tahoma" w:cs="Tahoma"/>
          <w:sz w:val="22"/>
          <w:szCs w:val="22"/>
        </w:rPr>
        <w:t>Rights Reserved to the State</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r>
      <w:r w:rsidR="00E924EA" w:rsidRPr="00E924EA">
        <w:rPr>
          <w:rFonts w:ascii="Tahoma" w:hAnsi="Tahoma" w:cs="Tahoma"/>
          <w:sz w:val="22"/>
          <w:szCs w:val="22"/>
        </w:rPr>
        <w:t>1</w:t>
      </w:r>
      <w:r w:rsidR="00EA6067">
        <w:rPr>
          <w:rFonts w:ascii="Tahoma" w:hAnsi="Tahoma" w:cs="Tahoma"/>
          <w:sz w:val="22"/>
          <w:szCs w:val="22"/>
        </w:rPr>
        <w:t>9</w:t>
      </w:r>
    </w:p>
    <w:p w:rsidR="00E924EA" w:rsidRDefault="00E924EA" w:rsidP="00E924EA">
      <w:pPr>
        <w:pStyle w:val="pcellbody"/>
        <w:spacing w:line="240" w:lineRule="exact"/>
        <w:ind w:left="1080"/>
        <w:rPr>
          <w:rFonts w:ascii="Tahoma" w:hAnsi="Tahoma" w:cs="Tahoma"/>
          <w:sz w:val="22"/>
          <w:szCs w:val="22"/>
        </w:rPr>
      </w:pPr>
    </w:p>
    <w:p w:rsidR="00B741AD" w:rsidRPr="00E924EA" w:rsidRDefault="00B741AD" w:rsidP="003625DC">
      <w:pPr>
        <w:pStyle w:val="pcellbody"/>
        <w:numPr>
          <w:ilvl w:val="0"/>
          <w:numId w:val="61"/>
        </w:numPr>
        <w:spacing w:line="240" w:lineRule="exact"/>
        <w:rPr>
          <w:rFonts w:ascii="Tahoma" w:hAnsi="Tahoma" w:cs="Tahoma"/>
          <w:sz w:val="22"/>
          <w:szCs w:val="22"/>
        </w:rPr>
      </w:pPr>
      <w:r w:rsidRPr="00E924EA">
        <w:rPr>
          <w:rFonts w:ascii="Tahoma" w:hAnsi="Tahoma" w:cs="Tahoma"/>
          <w:sz w:val="22"/>
          <w:szCs w:val="22"/>
        </w:rPr>
        <w:t>Statutory and Regulatory Compliance</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t>.</w:t>
      </w:r>
      <w:r w:rsidRPr="00E924EA">
        <w:rPr>
          <w:rFonts w:ascii="Tahoma" w:hAnsi="Tahoma" w:cs="Tahoma"/>
          <w:sz w:val="22"/>
          <w:szCs w:val="22"/>
        </w:rPr>
        <w:tab/>
      </w:r>
      <w:r w:rsidR="00EA6067">
        <w:rPr>
          <w:rFonts w:ascii="Tahoma" w:hAnsi="Tahoma" w:cs="Tahoma"/>
          <w:sz w:val="22"/>
          <w:szCs w:val="22"/>
        </w:rPr>
        <w:t>20</w:t>
      </w:r>
      <w:r w:rsidRPr="00E924EA">
        <w:rPr>
          <w:rFonts w:ascii="Tahoma" w:hAnsi="Tahoma" w:cs="Tahoma"/>
          <w:sz w:val="22"/>
          <w:szCs w:val="22"/>
        </w:rPr>
        <w:tab/>
      </w:r>
      <w:r w:rsidRPr="00E924EA">
        <w:rPr>
          <w:rFonts w:ascii="Tahoma" w:hAnsi="Tahoma" w:cs="Tahoma"/>
          <w:sz w:val="22"/>
          <w:szCs w:val="22"/>
        </w:rPr>
        <w:tab/>
      </w:r>
      <w:r w:rsidRPr="00E924EA">
        <w:rPr>
          <w:rFonts w:ascii="Tahoma" w:hAnsi="Tahoma" w:cs="Tahoma"/>
          <w:sz w:val="22"/>
          <w:szCs w:val="22"/>
        </w:rPr>
        <w:tab/>
      </w:r>
      <w:r w:rsidRPr="00E924EA">
        <w:rPr>
          <w:rFonts w:ascii="Tahoma" w:hAnsi="Tahoma" w:cs="Tahoma"/>
          <w:sz w:val="22"/>
          <w:szCs w:val="22"/>
        </w:rPr>
        <w:tab/>
      </w:r>
      <w:r w:rsidRPr="00E924EA">
        <w:rPr>
          <w:rFonts w:ascii="Tahoma" w:hAnsi="Tahoma" w:cs="Tahoma"/>
          <w:sz w:val="22"/>
          <w:szCs w:val="22"/>
        </w:rPr>
        <w:tab/>
      </w:r>
    </w:p>
    <w:p w:rsidR="00E924EA" w:rsidRDefault="00B741AD" w:rsidP="00B741AD">
      <w:pPr>
        <w:pStyle w:val="pcellbody"/>
        <w:spacing w:line="240" w:lineRule="exact"/>
        <w:rPr>
          <w:rFonts w:ascii="Tahoma" w:hAnsi="Tahoma" w:cs="Tahoma"/>
          <w:sz w:val="22"/>
          <w:szCs w:val="22"/>
        </w:rPr>
      </w:pPr>
      <w:r w:rsidRPr="002A6DF5">
        <w:rPr>
          <w:rFonts w:ascii="Tahoma" w:hAnsi="Tahoma" w:cs="Tahoma"/>
          <w:sz w:val="22"/>
          <w:szCs w:val="22"/>
        </w:rPr>
        <w:t xml:space="preserve">Section III </w:t>
      </w:r>
      <w:r w:rsidR="00E26DB3">
        <w:rPr>
          <w:rFonts w:ascii="Tahoma" w:hAnsi="Tahoma" w:cs="Tahoma"/>
          <w:sz w:val="22"/>
          <w:szCs w:val="22"/>
        </w:rPr>
        <w:t>-</w:t>
      </w:r>
      <w:r w:rsidRPr="002A6DF5">
        <w:rPr>
          <w:rFonts w:ascii="Tahoma" w:hAnsi="Tahoma" w:cs="Tahoma"/>
          <w:sz w:val="22"/>
          <w:szCs w:val="22"/>
        </w:rPr>
        <w:t xml:space="preserve"> PROGRAM INFORMATION</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A6067">
        <w:rPr>
          <w:rFonts w:ascii="Tahoma" w:hAnsi="Tahoma" w:cs="Tahoma"/>
          <w:sz w:val="22"/>
          <w:szCs w:val="22"/>
        </w:rPr>
        <w:t>22</w:t>
      </w:r>
    </w:p>
    <w:p w:rsidR="00B741AD" w:rsidRPr="002A6DF5" w:rsidRDefault="00B741AD" w:rsidP="00B741AD">
      <w:pPr>
        <w:pStyle w:val="pcellbody"/>
        <w:spacing w:line="240" w:lineRule="exact"/>
        <w:rPr>
          <w:rFonts w:ascii="Tahoma" w:hAnsi="Tahoma" w:cs="Tahoma"/>
          <w:sz w:val="22"/>
          <w:szCs w:val="22"/>
        </w:rPr>
      </w:pPr>
      <w:r w:rsidRPr="002A6DF5">
        <w:rPr>
          <w:rFonts w:ascii="Tahoma" w:hAnsi="Tahoma" w:cs="Tahoma"/>
          <w:sz w:val="22"/>
          <w:szCs w:val="22"/>
        </w:rPr>
        <w:tab/>
      </w:r>
    </w:p>
    <w:p w:rsidR="00E924EA" w:rsidRDefault="00B741AD" w:rsidP="00B741AD">
      <w:pPr>
        <w:pStyle w:val="pcellbody"/>
        <w:spacing w:line="240" w:lineRule="exact"/>
        <w:ind w:left="720"/>
        <w:rPr>
          <w:rFonts w:ascii="Tahoma" w:hAnsi="Tahoma" w:cs="Tahoma"/>
          <w:sz w:val="22"/>
          <w:szCs w:val="22"/>
        </w:rPr>
      </w:pPr>
      <w:r w:rsidRPr="002A6DF5">
        <w:rPr>
          <w:rFonts w:ascii="Tahoma" w:hAnsi="Tahoma" w:cs="Tahoma"/>
          <w:sz w:val="22"/>
          <w:szCs w:val="22"/>
        </w:rPr>
        <w:t>A.</w:t>
      </w:r>
      <w:r w:rsidRPr="002A6DF5">
        <w:rPr>
          <w:rFonts w:ascii="Tahoma" w:hAnsi="Tahoma" w:cs="Tahoma"/>
          <w:sz w:val="22"/>
          <w:szCs w:val="22"/>
        </w:rPr>
        <w:tab/>
      </w:r>
      <w:r w:rsidR="00F87ABC">
        <w:rPr>
          <w:rFonts w:ascii="Tahoma" w:hAnsi="Tahoma" w:cs="Tahoma"/>
          <w:sz w:val="22"/>
          <w:szCs w:val="22"/>
        </w:rPr>
        <w:t>Department</w:t>
      </w:r>
      <w:r w:rsidRPr="002A6DF5">
        <w:rPr>
          <w:rFonts w:ascii="Tahoma" w:hAnsi="Tahoma" w:cs="Tahoma"/>
          <w:sz w:val="22"/>
          <w:szCs w:val="22"/>
        </w:rPr>
        <w:t xml:space="preserve"> Overview</w:t>
      </w:r>
      <w:r w:rsidRPr="002A6DF5">
        <w:rPr>
          <w:rFonts w:ascii="Tahoma" w:hAnsi="Tahoma" w:cs="Tahoma"/>
          <w:sz w:val="22"/>
          <w:szCs w:val="22"/>
        </w:rPr>
        <w:tab/>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A6067">
        <w:rPr>
          <w:rFonts w:ascii="Tahoma" w:hAnsi="Tahoma" w:cs="Tahoma"/>
          <w:sz w:val="22"/>
          <w:szCs w:val="22"/>
        </w:rPr>
        <w:t>22</w:t>
      </w:r>
    </w:p>
    <w:p w:rsidR="00B741AD" w:rsidRPr="002A6DF5" w:rsidRDefault="00B741AD" w:rsidP="00B741AD">
      <w:pPr>
        <w:pStyle w:val="pcellbody"/>
        <w:spacing w:line="240" w:lineRule="exact"/>
        <w:ind w:left="720"/>
        <w:rPr>
          <w:rFonts w:ascii="Tahoma" w:hAnsi="Tahoma" w:cs="Tahoma"/>
          <w:sz w:val="22"/>
          <w:szCs w:val="22"/>
        </w:rPr>
      </w:pPr>
      <w:r w:rsidRPr="002A6DF5">
        <w:rPr>
          <w:rFonts w:ascii="Tahoma" w:hAnsi="Tahoma" w:cs="Tahoma"/>
          <w:sz w:val="22"/>
          <w:szCs w:val="22"/>
        </w:rPr>
        <w:tab/>
      </w:r>
    </w:p>
    <w:p w:rsidR="00B741AD" w:rsidRDefault="00B741AD" w:rsidP="00B741AD">
      <w:pPr>
        <w:pStyle w:val="pcellbody"/>
        <w:spacing w:line="240" w:lineRule="exact"/>
        <w:ind w:left="1080" w:hanging="360"/>
        <w:rPr>
          <w:rFonts w:ascii="Tahoma" w:hAnsi="Tahoma" w:cs="Tahoma"/>
          <w:sz w:val="22"/>
          <w:szCs w:val="22"/>
        </w:rPr>
      </w:pPr>
      <w:r w:rsidRPr="002A6DF5">
        <w:rPr>
          <w:rFonts w:ascii="Tahoma" w:hAnsi="Tahoma" w:cs="Tahoma"/>
          <w:sz w:val="22"/>
          <w:szCs w:val="22"/>
        </w:rPr>
        <w:t>B.</w:t>
      </w:r>
      <w:r w:rsidRPr="002A6DF5">
        <w:rPr>
          <w:rFonts w:ascii="Tahoma" w:hAnsi="Tahoma" w:cs="Tahoma"/>
          <w:sz w:val="22"/>
          <w:szCs w:val="22"/>
        </w:rPr>
        <w:tab/>
      </w:r>
      <w:r w:rsidRPr="002A6DF5">
        <w:rPr>
          <w:rFonts w:ascii="Tahoma" w:hAnsi="Tahoma" w:cs="Tahoma"/>
          <w:sz w:val="22"/>
          <w:szCs w:val="22"/>
        </w:rPr>
        <w:tab/>
      </w:r>
      <w:r w:rsidR="00EA6067">
        <w:rPr>
          <w:rFonts w:ascii="Tahoma" w:hAnsi="Tahoma" w:cs="Tahoma"/>
          <w:sz w:val="22"/>
          <w:szCs w:val="22"/>
        </w:rPr>
        <w:t>Purpose of the RFP</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E924EA" w:rsidRPr="002A6DF5">
        <w:rPr>
          <w:rFonts w:ascii="Tahoma" w:hAnsi="Tahoma" w:cs="Tahoma"/>
          <w:sz w:val="22"/>
          <w:szCs w:val="22"/>
        </w:rPr>
        <w:t>.</w:t>
      </w:r>
      <w:r w:rsidR="00E924EA" w:rsidRPr="002A6DF5">
        <w:rPr>
          <w:rFonts w:ascii="Tahoma" w:hAnsi="Tahoma" w:cs="Tahoma"/>
          <w:sz w:val="22"/>
          <w:szCs w:val="22"/>
        </w:rPr>
        <w:tab/>
        <w:t>.</w:t>
      </w:r>
      <w:r w:rsidR="00E924EA" w:rsidRPr="002A6DF5">
        <w:rPr>
          <w:rFonts w:ascii="Tahoma" w:hAnsi="Tahoma" w:cs="Tahoma"/>
          <w:sz w:val="22"/>
          <w:szCs w:val="22"/>
        </w:rPr>
        <w:tab/>
        <w:t>.</w:t>
      </w:r>
      <w:r w:rsidR="00E924EA" w:rsidRPr="002A6DF5">
        <w:rPr>
          <w:rFonts w:ascii="Tahoma" w:hAnsi="Tahoma" w:cs="Tahoma"/>
          <w:sz w:val="22"/>
          <w:szCs w:val="22"/>
        </w:rPr>
        <w:tab/>
        <w:t>.</w:t>
      </w:r>
      <w:r w:rsidR="00E924EA" w:rsidRPr="002A6DF5">
        <w:rPr>
          <w:rFonts w:ascii="Tahoma" w:hAnsi="Tahoma" w:cs="Tahoma"/>
          <w:sz w:val="22"/>
          <w:szCs w:val="22"/>
        </w:rPr>
        <w:tab/>
      </w:r>
      <w:r w:rsidR="00EA6067">
        <w:rPr>
          <w:rFonts w:ascii="Tahoma" w:hAnsi="Tahoma" w:cs="Tahoma"/>
          <w:sz w:val="22"/>
          <w:szCs w:val="22"/>
        </w:rPr>
        <w:t>.          23</w:t>
      </w:r>
    </w:p>
    <w:p w:rsidR="00E924EA" w:rsidRPr="002A6DF5" w:rsidRDefault="00E924EA" w:rsidP="00B741AD">
      <w:pPr>
        <w:pStyle w:val="pcellbody"/>
        <w:spacing w:line="240" w:lineRule="exact"/>
        <w:ind w:left="1080" w:hanging="360"/>
        <w:rPr>
          <w:rFonts w:ascii="Tahoma" w:hAnsi="Tahoma" w:cs="Tahoma"/>
          <w:sz w:val="22"/>
          <w:szCs w:val="22"/>
        </w:rPr>
      </w:pPr>
    </w:p>
    <w:p w:rsidR="00EA6067" w:rsidRDefault="00B741AD" w:rsidP="00B741AD">
      <w:pPr>
        <w:pStyle w:val="pcellbody"/>
        <w:spacing w:line="240" w:lineRule="exact"/>
        <w:ind w:left="720"/>
        <w:rPr>
          <w:rFonts w:ascii="Tahoma" w:hAnsi="Tahoma" w:cs="Tahoma"/>
          <w:sz w:val="22"/>
          <w:szCs w:val="22"/>
        </w:rPr>
      </w:pPr>
      <w:r w:rsidRPr="002A6DF5">
        <w:rPr>
          <w:rFonts w:ascii="Tahoma" w:hAnsi="Tahoma" w:cs="Tahoma"/>
          <w:sz w:val="22"/>
          <w:szCs w:val="22"/>
        </w:rPr>
        <w:t>C.</w:t>
      </w:r>
      <w:r w:rsidRPr="002A6DF5">
        <w:rPr>
          <w:rFonts w:ascii="Tahoma" w:hAnsi="Tahoma" w:cs="Tahoma"/>
          <w:sz w:val="22"/>
          <w:szCs w:val="22"/>
        </w:rPr>
        <w:tab/>
      </w:r>
      <w:r w:rsidR="00EA6067" w:rsidRPr="00EA6067">
        <w:rPr>
          <w:rFonts w:ascii="Tahoma" w:hAnsi="Tahoma" w:cs="Tahoma"/>
          <w:position w:val="-2"/>
          <w:sz w:val="22"/>
          <w:szCs w:val="22"/>
        </w:rPr>
        <w:t>P</w:t>
      </w:r>
      <w:r w:rsidR="00EA6067">
        <w:rPr>
          <w:rFonts w:ascii="Tahoma" w:hAnsi="Tahoma" w:cs="Tahoma"/>
          <w:position w:val="-2"/>
          <w:sz w:val="22"/>
          <w:szCs w:val="22"/>
        </w:rPr>
        <w:t>urpose of the Acquired Brain Injury (ABI) Waiver Programs</w:t>
      </w:r>
      <w:r w:rsidRPr="002A6DF5">
        <w:rPr>
          <w:rFonts w:ascii="Tahoma" w:hAnsi="Tahoma" w:cs="Tahoma"/>
          <w:sz w:val="22"/>
          <w:szCs w:val="22"/>
        </w:rPr>
        <w:tab/>
        <w:t>.</w:t>
      </w:r>
      <w:r w:rsidRPr="002A6DF5">
        <w:rPr>
          <w:rFonts w:ascii="Tahoma" w:hAnsi="Tahoma" w:cs="Tahoma"/>
          <w:sz w:val="22"/>
          <w:szCs w:val="22"/>
        </w:rPr>
        <w:tab/>
      </w:r>
      <w:r w:rsidR="00EA6067">
        <w:rPr>
          <w:rFonts w:ascii="Tahoma" w:hAnsi="Tahoma" w:cs="Tahoma"/>
          <w:sz w:val="22"/>
          <w:szCs w:val="22"/>
        </w:rPr>
        <w:t xml:space="preserve"> 23</w:t>
      </w:r>
    </w:p>
    <w:p w:rsidR="009300A5" w:rsidRDefault="009300A5" w:rsidP="00B741AD">
      <w:pPr>
        <w:pStyle w:val="pcellbody"/>
        <w:spacing w:line="240" w:lineRule="exact"/>
        <w:ind w:left="720"/>
        <w:rPr>
          <w:rFonts w:ascii="Tahoma" w:hAnsi="Tahoma" w:cs="Tahoma"/>
          <w:sz w:val="22"/>
          <w:szCs w:val="22"/>
        </w:rPr>
      </w:pPr>
    </w:p>
    <w:p w:rsidR="00736CA7" w:rsidRDefault="00EA6067" w:rsidP="00736CA7">
      <w:pPr>
        <w:keepNext/>
        <w:tabs>
          <w:tab w:val="left" w:pos="90"/>
          <w:tab w:val="left" w:pos="360"/>
          <w:tab w:val="left" w:pos="720"/>
        </w:tabs>
        <w:ind w:left="360" w:firstLine="360"/>
        <w:rPr>
          <w:rFonts w:ascii="Tahoma" w:hAnsi="Tahoma" w:cs="Tahoma"/>
          <w:sz w:val="22"/>
          <w:szCs w:val="22"/>
        </w:rPr>
      </w:pPr>
      <w:r>
        <w:rPr>
          <w:rFonts w:ascii="Tahoma" w:hAnsi="Tahoma" w:cs="Tahoma"/>
          <w:sz w:val="22"/>
          <w:szCs w:val="22"/>
        </w:rPr>
        <w:t>D</w:t>
      </w:r>
      <w:r w:rsidR="00B741AD" w:rsidRPr="002A6DF5">
        <w:rPr>
          <w:rFonts w:ascii="Tahoma" w:hAnsi="Tahoma" w:cs="Tahoma"/>
          <w:sz w:val="22"/>
          <w:szCs w:val="22"/>
        </w:rPr>
        <w:t>.</w:t>
      </w:r>
      <w:r w:rsidR="00B741AD" w:rsidRPr="002A6DF5">
        <w:rPr>
          <w:rFonts w:ascii="Tahoma" w:hAnsi="Tahoma" w:cs="Tahoma"/>
          <w:sz w:val="22"/>
          <w:szCs w:val="22"/>
        </w:rPr>
        <w:tab/>
      </w:r>
      <w:r w:rsidR="00736CA7">
        <w:rPr>
          <w:rFonts w:ascii="Tahoma" w:hAnsi="Tahoma" w:cs="Tahoma"/>
          <w:sz w:val="22"/>
          <w:szCs w:val="22"/>
        </w:rPr>
        <w:t xml:space="preserve">Overview of the Home and Community Based Services (HCBS)     </w:t>
      </w:r>
      <w:r w:rsidR="00736CA7" w:rsidRPr="00034925">
        <w:rPr>
          <w:rFonts w:ascii="Tahoma" w:hAnsi="Tahoma" w:cs="Tahoma"/>
          <w:b/>
          <w:bCs/>
          <w:sz w:val="22"/>
          <w:szCs w:val="22"/>
        </w:rPr>
        <w:t xml:space="preserve"> </w:t>
      </w:r>
      <w:r w:rsidR="00736CA7" w:rsidRPr="002A6DF5">
        <w:rPr>
          <w:rFonts w:ascii="Tahoma" w:hAnsi="Tahoma" w:cs="Tahoma"/>
          <w:sz w:val="22"/>
          <w:szCs w:val="22"/>
        </w:rPr>
        <w:t>.</w:t>
      </w:r>
      <w:r w:rsidR="00736CA7" w:rsidRPr="002A6DF5">
        <w:rPr>
          <w:rFonts w:ascii="Tahoma" w:hAnsi="Tahoma" w:cs="Tahoma"/>
          <w:sz w:val="22"/>
          <w:szCs w:val="22"/>
        </w:rPr>
        <w:tab/>
      </w:r>
      <w:r w:rsidR="00736CA7">
        <w:rPr>
          <w:rFonts w:ascii="Tahoma" w:hAnsi="Tahoma" w:cs="Tahoma"/>
          <w:sz w:val="22"/>
          <w:szCs w:val="22"/>
        </w:rPr>
        <w:t xml:space="preserve"> 23</w:t>
      </w:r>
    </w:p>
    <w:p w:rsidR="009300A5" w:rsidRDefault="009300A5" w:rsidP="00736CA7">
      <w:pPr>
        <w:keepNext/>
        <w:tabs>
          <w:tab w:val="left" w:pos="90"/>
          <w:tab w:val="left" w:pos="360"/>
          <w:tab w:val="left" w:pos="720"/>
        </w:tabs>
        <w:ind w:left="360" w:firstLine="360"/>
        <w:rPr>
          <w:rFonts w:ascii="Tahoma" w:hAnsi="Tahoma" w:cs="Tahoma"/>
          <w:sz w:val="22"/>
          <w:szCs w:val="22"/>
        </w:rPr>
      </w:pPr>
    </w:p>
    <w:p w:rsidR="00736CA7" w:rsidRDefault="00736CA7" w:rsidP="00736CA7">
      <w:pPr>
        <w:keepNext/>
        <w:tabs>
          <w:tab w:val="left" w:pos="90"/>
          <w:tab w:val="left" w:pos="360"/>
          <w:tab w:val="left" w:pos="720"/>
        </w:tabs>
        <w:ind w:left="360" w:firstLine="360"/>
        <w:rPr>
          <w:rFonts w:ascii="Tahoma" w:hAnsi="Tahoma" w:cs="Tahoma"/>
          <w:sz w:val="22"/>
          <w:szCs w:val="22"/>
        </w:rPr>
      </w:pPr>
      <w:r>
        <w:rPr>
          <w:rFonts w:ascii="Tahoma" w:hAnsi="Tahoma" w:cs="Tahoma"/>
          <w:sz w:val="22"/>
          <w:szCs w:val="22"/>
        </w:rPr>
        <w:t>E.        Overview of the Acquired Bain Injury Programs</w:t>
      </w:r>
      <w:r w:rsidRPr="00736CA7">
        <w:rPr>
          <w:rFonts w:ascii="Tahoma" w:hAnsi="Tahoma" w:cs="Tahoma"/>
          <w:sz w:val="22"/>
          <w:szCs w:val="22"/>
        </w:rPr>
        <w:t>.</w:t>
      </w:r>
      <w:r w:rsidRPr="00736CA7">
        <w:rPr>
          <w:rFonts w:ascii="Tahoma" w:hAnsi="Tahoma" w:cs="Tahoma"/>
          <w:sz w:val="22"/>
          <w:szCs w:val="22"/>
        </w:rPr>
        <w:tab/>
        <w:t>.</w:t>
      </w:r>
      <w:r w:rsidRPr="00736CA7">
        <w:rPr>
          <w:rFonts w:ascii="Tahoma" w:hAnsi="Tahoma" w:cs="Tahoma"/>
          <w:sz w:val="22"/>
          <w:szCs w:val="22"/>
        </w:rPr>
        <w:tab/>
        <w:t xml:space="preserve">.         </w:t>
      </w:r>
      <w:r w:rsidRPr="002A6DF5">
        <w:rPr>
          <w:rFonts w:ascii="Tahoma" w:hAnsi="Tahoma" w:cs="Tahoma"/>
          <w:sz w:val="22"/>
          <w:szCs w:val="22"/>
        </w:rPr>
        <w:t>.</w:t>
      </w:r>
      <w:r w:rsidRPr="002A6DF5">
        <w:rPr>
          <w:rFonts w:ascii="Tahoma" w:hAnsi="Tahoma" w:cs="Tahoma"/>
          <w:sz w:val="22"/>
          <w:szCs w:val="22"/>
        </w:rPr>
        <w:tab/>
      </w:r>
      <w:r>
        <w:rPr>
          <w:rFonts w:ascii="Tahoma" w:hAnsi="Tahoma" w:cs="Tahoma"/>
          <w:sz w:val="22"/>
          <w:szCs w:val="22"/>
        </w:rPr>
        <w:t xml:space="preserve"> 24</w:t>
      </w:r>
    </w:p>
    <w:p w:rsidR="009300A5" w:rsidRDefault="009300A5" w:rsidP="00736CA7">
      <w:pPr>
        <w:keepNext/>
        <w:tabs>
          <w:tab w:val="left" w:pos="90"/>
          <w:tab w:val="left" w:pos="360"/>
          <w:tab w:val="left" w:pos="720"/>
        </w:tabs>
        <w:ind w:left="360" w:firstLine="360"/>
        <w:rPr>
          <w:rFonts w:ascii="Tahoma" w:hAnsi="Tahoma" w:cs="Tahoma"/>
          <w:sz w:val="22"/>
          <w:szCs w:val="22"/>
        </w:rPr>
      </w:pPr>
    </w:p>
    <w:p w:rsidR="00736CA7" w:rsidRDefault="00736CA7" w:rsidP="00736CA7">
      <w:pPr>
        <w:pStyle w:val="pcellbody"/>
        <w:spacing w:line="240" w:lineRule="exact"/>
        <w:ind w:left="720"/>
        <w:rPr>
          <w:rFonts w:ascii="Tahoma" w:hAnsi="Tahoma" w:cs="Tahoma"/>
          <w:sz w:val="22"/>
          <w:szCs w:val="22"/>
        </w:rPr>
      </w:pPr>
      <w:r w:rsidRPr="00736CA7">
        <w:rPr>
          <w:rFonts w:ascii="Tahoma" w:hAnsi="Tahoma" w:cs="Tahoma"/>
          <w:bCs/>
          <w:sz w:val="22"/>
          <w:szCs w:val="22"/>
        </w:rPr>
        <w:t>F.</w:t>
      </w:r>
      <w:r>
        <w:rPr>
          <w:rFonts w:ascii="Tahoma" w:hAnsi="Tahoma" w:cs="Tahoma"/>
          <w:bCs/>
          <w:sz w:val="22"/>
          <w:szCs w:val="22"/>
        </w:rPr>
        <w:t xml:space="preserve">        Main Proposal</w:t>
      </w:r>
      <w:r w:rsidRPr="002A6DF5">
        <w:rPr>
          <w:rFonts w:ascii="Tahoma" w:hAnsi="Tahoma" w:cs="Tahoma"/>
          <w:sz w:val="22"/>
          <w:szCs w:val="22"/>
        </w:rPr>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Pr>
          <w:rFonts w:ascii="Tahoma" w:hAnsi="Tahoma" w:cs="Tahoma"/>
          <w:sz w:val="22"/>
          <w:szCs w:val="22"/>
        </w:rPr>
        <w:t xml:space="preserve"> 28</w:t>
      </w:r>
    </w:p>
    <w:p w:rsidR="009300A5" w:rsidRDefault="009300A5" w:rsidP="00736CA7">
      <w:pPr>
        <w:pStyle w:val="pcellbody"/>
        <w:spacing w:line="240" w:lineRule="exact"/>
        <w:ind w:left="720"/>
        <w:rPr>
          <w:rFonts w:ascii="Tahoma" w:hAnsi="Tahoma" w:cs="Tahoma"/>
          <w:sz w:val="22"/>
          <w:szCs w:val="22"/>
        </w:rPr>
      </w:pPr>
    </w:p>
    <w:p w:rsidR="00736CA7" w:rsidRDefault="00736CA7" w:rsidP="00736CA7">
      <w:pPr>
        <w:pStyle w:val="pcellbody"/>
        <w:spacing w:line="240" w:lineRule="exact"/>
        <w:ind w:left="720"/>
        <w:rPr>
          <w:rFonts w:ascii="Tahoma" w:hAnsi="Tahoma" w:cs="Tahoma"/>
          <w:sz w:val="22"/>
          <w:szCs w:val="22"/>
        </w:rPr>
      </w:pPr>
      <w:r w:rsidRPr="00736CA7">
        <w:rPr>
          <w:rFonts w:ascii="Tahoma" w:hAnsi="Tahoma" w:cs="Tahoma"/>
          <w:bCs/>
          <w:sz w:val="22"/>
          <w:szCs w:val="22"/>
        </w:rPr>
        <w:t>G</w:t>
      </w:r>
      <w:r>
        <w:rPr>
          <w:rFonts w:ascii="Tahoma" w:hAnsi="Tahoma" w:cs="Tahoma"/>
          <w:b/>
          <w:bCs/>
          <w:sz w:val="22"/>
          <w:szCs w:val="22"/>
        </w:rPr>
        <w:t xml:space="preserve">.        </w:t>
      </w:r>
      <w:r w:rsidRPr="002A6DF5">
        <w:rPr>
          <w:rFonts w:ascii="Tahoma" w:hAnsi="Tahoma" w:cs="Tahoma"/>
          <w:sz w:val="22"/>
          <w:szCs w:val="22"/>
        </w:rPr>
        <w:t>Cost Proposal</w:t>
      </w:r>
      <w:r w:rsidRPr="002A6DF5">
        <w:rPr>
          <w:rFonts w:ascii="Tahoma" w:hAnsi="Tahoma" w:cs="Tahoma"/>
          <w:sz w:val="22"/>
          <w:szCs w:val="22"/>
        </w:rPr>
        <w:tab/>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Pr>
          <w:rFonts w:ascii="Tahoma" w:hAnsi="Tahoma" w:cs="Tahoma"/>
          <w:sz w:val="22"/>
          <w:szCs w:val="22"/>
        </w:rPr>
        <w:t xml:space="preserve"> </w:t>
      </w:r>
      <w:r w:rsidR="009300A5">
        <w:rPr>
          <w:rFonts w:ascii="Tahoma" w:hAnsi="Tahoma" w:cs="Tahoma"/>
          <w:sz w:val="22"/>
          <w:szCs w:val="22"/>
        </w:rPr>
        <w:t>8</w:t>
      </w:r>
      <w:r w:rsidR="003B169C">
        <w:rPr>
          <w:rFonts w:ascii="Tahoma" w:hAnsi="Tahoma" w:cs="Tahoma"/>
          <w:sz w:val="22"/>
          <w:szCs w:val="22"/>
        </w:rPr>
        <w:t>4</w:t>
      </w:r>
    </w:p>
    <w:p w:rsidR="00736CA7" w:rsidRDefault="00736CA7" w:rsidP="00B741AD">
      <w:pPr>
        <w:pStyle w:val="pcellbody"/>
        <w:spacing w:line="240" w:lineRule="exact"/>
        <w:rPr>
          <w:rFonts w:ascii="Tahoma" w:hAnsi="Tahoma" w:cs="Tahoma"/>
          <w:sz w:val="22"/>
          <w:szCs w:val="22"/>
        </w:rPr>
      </w:pPr>
    </w:p>
    <w:p w:rsidR="00B741AD" w:rsidRPr="00D438AA" w:rsidRDefault="00B741AD" w:rsidP="00B741AD">
      <w:pPr>
        <w:pStyle w:val="pcellbody"/>
        <w:spacing w:line="240" w:lineRule="exact"/>
        <w:rPr>
          <w:sz w:val="22"/>
          <w:szCs w:val="22"/>
        </w:rPr>
        <w:sectPr w:rsidR="00B741AD" w:rsidRPr="00D438AA" w:rsidSect="000F0A0D">
          <w:headerReference w:type="even" r:id="rId19"/>
          <w:headerReference w:type="default" r:id="rId20"/>
          <w:footerReference w:type="even" r:id="rId21"/>
          <w:footerReference w:type="default" r:id="rId22"/>
          <w:headerReference w:type="first" r:id="rId23"/>
          <w:pgSz w:w="12240" w:h="15840" w:code="1"/>
          <w:pgMar w:top="1080" w:right="1440" w:bottom="1080" w:left="1440" w:header="720" w:footer="720" w:gutter="0"/>
          <w:cols w:space="720"/>
          <w:docGrid w:linePitch="360"/>
        </w:sectPr>
      </w:pPr>
      <w:r w:rsidRPr="002A6DF5">
        <w:rPr>
          <w:rFonts w:ascii="Tahoma" w:hAnsi="Tahoma" w:cs="Tahoma"/>
          <w:sz w:val="22"/>
          <w:szCs w:val="22"/>
        </w:rPr>
        <w:t xml:space="preserve">Section IV </w:t>
      </w:r>
      <w:r w:rsidR="00E26DB3">
        <w:rPr>
          <w:rFonts w:ascii="Tahoma" w:hAnsi="Tahoma" w:cs="Tahoma"/>
          <w:sz w:val="22"/>
          <w:szCs w:val="22"/>
        </w:rPr>
        <w:t>-</w:t>
      </w:r>
      <w:r w:rsidRPr="002A6DF5">
        <w:rPr>
          <w:rFonts w:ascii="Tahoma" w:hAnsi="Tahoma" w:cs="Tahoma"/>
          <w:sz w:val="22"/>
          <w:szCs w:val="22"/>
        </w:rPr>
        <w:t xml:space="preserve"> PROPOSAL OUTLINE</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t>.</w:t>
      </w:r>
      <w:r w:rsidRPr="002A6DF5">
        <w:rPr>
          <w:rFonts w:ascii="Tahoma" w:hAnsi="Tahoma" w:cs="Tahoma"/>
          <w:sz w:val="22"/>
          <w:szCs w:val="22"/>
        </w:rPr>
        <w:tab/>
      </w:r>
      <w:r w:rsidR="00736CA7">
        <w:rPr>
          <w:rFonts w:ascii="Tahoma" w:hAnsi="Tahoma" w:cs="Tahoma"/>
          <w:sz w:val="22"/>
          <w:szCs w:val="22"/>
        </w:rPr>
        <w:t xml:space="preserve"> </w:t>
      </w:r>
      <w:r w:rsidR="003B169C">
        <w:rPr>
          <w:rFonts w:ascii="Tahoma" w:hAnsi="Tahoma" w:cs="Tahoma"/>
          <w:sz w:val="22"/>
          <w:szCs w:val="22"/>
        </w:rPr>
        <w:t>88</w:t>
      </w:r>
      <w:r w:rsidRPr="002A6DF5">
        <w:rPr>
          <w:rFonts w:ascii="Tahoma" w:hAnsi="Tahoma" w:cs="Tahoma"/>
          <w:sz w:val="22"/>
          <w:szCs w:val="22"/>
        </w:rPr>
        <w:tab/>
      </w: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B741AD" w:rsidRPr="00D438AA" w:rsidTr="000F0A0D">
        <w:trPr>
          <w:jc w:val="center"/>
        </w:trPr>
        <w:tc>
          <w:tcPr>
            <w:tcW w:w="9360" w:type="dxa"/>
            <w:shd w:val="clear" w:color="auto" w:fill="E6E6E6"/>
            <w:vAlign w:val="center"/>
          </w:tcPr>
          <w:p w:rsidR="00B741AD" w:rsidRPr="00CC49C5" w:rsidRDefault="00B741AD" w:rsidP="000F0A0D">
            <w:pPr>
              <w:pStyle w:val="pcellbody"/>
              <w:spacing w:before="120" w:after="120" w:line="240" w:lineRule="exact"/>
              <w:jc w:val="center"/>
              <w:rPr>
                <w:rFonts w:ascii="Tahoma" w:hAnsi="Tahoma" w:cs="Tahoma"/>
                <w:b/>
                <w:sz w:val="22"/>
                <w:szCs w:val="22"/>
              </w:rPr>
            </w:pPr>
            <w:r w:rsidRPr="00CC49C5">
              <w:rPr>
                <w:rFonts w:ascii="Tahoma" w:hAnsi="Tahoma" w:cs="Tahoma"/>
                <w:b/>
                <w:sz w:val="22"/>
                <w:szCs w:val="22"/>
              </w:rPr>
              <w:lastRenderedPageBreak/>
              <w:t>I.  GENERAL INFORMATION</w:t>
            </w:r>
          </w:p>
        </w:tc>
      </w:tr>
    </w:tbl>
    <w:p w:rsidR="00B741AD" w:rsidRDefault="00B741AD" w:rsidP="00B741AD">
      <w:pPr>
        <w:pStyle w:val="pcellbody"/>
        <w:spacing w:line="240" w:lineRule="exact"/>
        <w:rPr>
          <w:sz w:val="22"/>
          <w:szCs w:val="22"/>
        </w:rPr>
      </w:pPr>
    </w:p>
    <w:p w:rsidR="00B741AD" w:rsidRDefault="00B741AD" w:rsidP="00B741AD">
      <w:pPr>
        <w:pStyle w:val="pcellbody"/>
        <w:spacing w:before="120" w:line="240" w:lineRule="exact"/>
        <w:ind w:left="-360"/>
        <w:rPr>
          <w:rFonts w:ascii="Tahoma" w:hAnsi="Tahoma" w:cs="Tahoma"/>
          <w:b/>
          <w:sz w:val="22"/>
          <w:szCs w:val="22"/>
        </w:rPr>
      </w:pPr>
      <w:r w:rsidRPr="00CC49C5">
        <w:rPr>
          <w:rFonts w:ascii="Tahoma" w:hAnsi="Tahoma" w:cs="Tahoma"/>
          <w:b/>
          <w:position w:val="-2"/>
          <w:sz w:val="22"/>
          <w:szCs w:val="22"/>
        </w:rPr>
        <w:sym w:font="Webdings" w:char="F03C"/>
      </w:r>
      <w:r w:rsidRPr="00CC49C5">
        <w:rPr>
          <w:rFonts w:ascii="Tahoma" w:hAnsi="Tahoma" w:cs="Tahoma"/>
          <w:b/>
          <w:position w:val="-2"/>
          <w:sz w:val="22"/>
          <w:szCs w:val="22"/>
        </w:rPr>
        <w:tab/>
      </w:r>
      <w:r w:rsidRPr="00CC49C5">
        <w:rPr>
          <w:rFonts w:ascii="Tahoma" w:hAnsi="Tahoma" w:cs="Tahoma"/>
          <w:b/>
          <w:sz w:val="22"/>
          <w:szCs w:val="22"/>
        </w:rPr>
        <w:t>A.</w:t>
      </w:r>
      <w:r w:rsidRPr="00CC49C5">
        <w:rPr>
          <w:rFonts w:ascii="Tahoma" w:hAnsi="Tahoma" w:cs="Tahoma"/>
          <w:b/>
          <w:sz w:val="22"/>
          <w:szCs w:val="22"/>
        </w:rPr>
        <w:tab/>
        <w:t>INTRODUCTION</w:t>
      </w:r>
    </w:p>
    <w:p w:rsidR="004535AA" w:rsidRPr="00CC49C5" w:rsidRDefault="004535AA" w:rsidP="00B741AD">
      <w:pPr>
        <w:pStyle w:val="pcellbody"/>
        <w:spacing w:before="120" w:line="240" w:lineRule="exact"/>
        <w:ind w:left="-360"/>
        <w:rPr>
          <w:rFonts w:ascii="Tahoma" w:hAnsi="Tahoma" w:cs="Tahoma"/>
          <w:sz w:val="22"/>
          <w:szCs w:val="22"/>
        </w:rPr>
      </w:pPr>
    </w:p>
    <w:p w:rsidR="00B741AD" w:rsidRPr="00271256" w:rsidRDefault="00B741AD" w:rsidP="004535AA">
      <w:pPr>
        <w:tabs>
          <w:tab w:val="left" w:pos="720"/>
        </w:tabs>
        <w:ind w:left="360" w:hanging="360"/>
        <w:rPr>
          <w:rFonts w:ascii="Tahoma" w:hAnsi="Tahoma" w:cs="Tahoma"/>
          <w:bCs/>
          <w:sz w:val="22"/>
          <w:szCs w:val="22"/>
        </w:rPr>
      </w:pPr>
      <w:r w:rsidRPr="00271256">
        <w:rPr>
          <w:rFonts w:ascii="Tahoma" w:hAnsi="Tahoma" w:cs="Tahoma"/>
          <w:b/>
          <w:sz w:val="22"/>
          <w:szCs w:val="22"/>
        </w:rPr>
        <w:t>1.</w:t>
      </w:r>
      <w:r w:rsidRPr="00271256">
        <w:rPr>
          <w:rFonts w:ascii="Tahoma" w:hAnsi="Tahoma" w:cs="Tahoma"/>
          <w:b/>
          <w:sz w:val="22"/>
          <w:szCs w:val="22"/>
        </w:rPr>
        <w:tab/>
        <w:t>RFP Name.</w:t>
      </w:r>
      <w:r w:rsidRPr="00271256">
        <w:rPr>
          <w:rFonts w:ascii="Tahoma" w:hAnsi="Tahoma" w:cs="Tahoma"/>
          <w:sz w:val="22"/>
          <w:szCs w:val="22"/>
        </w:rPr>
        <w:t xml:space="preserve">  </w:t>
      </w:r>
      <w:r w:rsidR="006E5E27">
        <w:rPr>
          <w:rFonts w:ascii="Tahoma" w:hAnsi="Tahoma" w:cs="Tahoma"/>
          <w:sz w:val="22"/>
          <w:szCs w:val="22"/>
        </w:rPr>
        <w:t xml:space="preserve">Care Management for </w:t>
      </w:r>
      <w:r w:rsidR="00B3439B" w:rsidRPr="00531D69">
        <w:rPr>
          <w:rFonts w:ascii="Tahoma" w:hAnsi="Tahoma" w:cs="Tahoma"/>
          <w:sz w:val="22"/>
          <w:szCs w:val="22"/>
        </w:rPr>
        <w:t xml:space="preserve">Acquired Brain Injury </w:t>
      </w:r>
      <w:r w:rsidR="007F6543">
        <w:rPr>
          <w:rFonts w:ascii="Tahoma" w:hAnsi="Tahoma" w:cs="Tahoma"/>
          <w:sz w:val="22"/>
          <w:szCs w:val="22"/>
        </w:rPr>
        <w:t>Waiver</w:t>
      </w:r>
      <w:r w:rsidR="00B3439B" w:rsidRPr="00531D69">
        <w:rPr>
          <w:rFonts w:ascii="Tahoma" w:hAnsi="Tahoma" w:cs="Tahoma"/>
          <w:sz w:val="22"/>
          <w:szCs w:val="22"/>
        </w:rPr>
        <w:t xml:space="preserve"> </w:t>
      </w:r>
      <w:r w:rsidR="00B3439B">
        <w:rPr>
          <w:rFonts w:ascii="Tahoma" w:hAnsi="Tahoma" w:cs="Tahoma"/>
          <w:sz w:val="22"/>
          <w:szCs w:val="22"/>
        </w:rPr>
        <w:t>Program</w:t>
      </w:r>
      <w:r w:rsidR="00B30650">
        <w:rPr>
          <w:rFonts w:ascii="Tahoma" w:hAnsi="Tahoma" w:cs="Tahoma"/>
          <w:sz w:val="22"/>
          <w:szCs w:val="22"/>
        </w:rPr>
        <w:t>s</w:t>
      </w:r>
      <w:r w:rsidR="00B3439B" w:rsidRPr="00271256">
        <w:rPr>
          <w:rFonts w:ascii="Tahoma" w:hAnsi="Tahoma" w:cs="Tahoma"/>
          <w:sz w:val="22"/>
          <w:szCs w:val="22"/>
        </w:rPr>
        <w:t xml:space="preserve"> </w:t>
      </w:r>
      <w:r w:rsidRPr="00271256">
        <w:rPr>
          <w:rFonts w:ascii="Tahoma" w:hAnsi="Tahoma" w:cs="Tahoma"/>
          <w:bCs/>
          <w:sz w:val="22"/>
          <w:szCs w:val="22"/>
        </w:rPr>
        <w:t>Request for Proposals</w:t>
      </w:r>
      <w:r w:rsidR="007B3FDA">
        <w:rPr>
          <w:rFonts w:ascii="Tahoma" w:hAnsi="Tahoma" w:cs="Tahoma"/>
          <w:bCs/>
          <w:sz w:val="22"/>
          <w:szCs w:val="22"/>
        </w:rPr>
        <w:t xml:space="preserve"> 08</w:t>
      </w:r>
      <w:r w:rsidR="0031329D">
        <w:rPr>
          <w:rFonts w:ascii="Tahoma" w:hAnsi="Tahoma" w:cs="Tahoma"/>
          <w:bCs/>
          <w:sz w:val="22"/>
          <w:szCs w:val="22"/>
        </w:rPr>
        <w:t>11</w:t>
      </w:r>
      <w:r w:rsidR="007B3FDA">
        <w:rPr>
          <w:rFonts w:ascii="Tahoma" w:hAnsi="Tahoma" w:cs="Tahoma"/>
          <w:bCs/>
          <w:sz w:val="22"/>
          <w:szCs w:val="22"/>
        </w:rPr>
        <w:t>15</w:t>
      </w:r>
      <w:r w:rsidRPr="00271256">
        <w:rPr>
          <w:rFonts w:ascii="Tahoma" w:hAnsi="Tahoma" w:cs="Tahoma"/>
          <w:bCs/>
          <w:sz w:val="22"/>
          <w:szCs w:val="22"/>
        </w:rPr>
        <w:t>, (</w:t>
      </w:r>
      <w:r w:rsidR="006E5E27">
        <w:rPr>
          <w:rFonts w:ascii="Tahoma" w:hAnsi="Tahoma" w:cs="Tahoma"/>
          <w:bCs/>
          <w:sz w:val="22"/>
          <w:szCs w:val="22"/>
        </w:rPr>
        <w:t>CM_</w:t>
      </w:r>
      <w:r w:rsidR="00B3439B">
        <w:rPr>
          <w:rFonts w:ascii="Tahoma" w:hAnsi="Tahoma" w:cs="Tahoma"/>
          <w:bCs/>
          <w:sz w:val="22"/>
          <w:szCs w:val="22"/>
        </w:rPr>
        <w:t>ABI_</w:t>
      </w:r>
      <w:r w:rsidRPr="00271256">
        <w:rPr>
          <w:rFonts w:ascii="Tahoma" w:hAnsi="Tahoma" w:cs="Tahoma"/>
          <w:bCs/>
          <w:sz w:val="22"/>
          <w:szCs w:val="22"/>
        </w:rPr>
        <w:t>RFP</w:t>
      </w:r>
      <w:r w:rsidR="007B3FDA">
        <w:rPr>
          <w:rFonts w:ascii="Tahoma" w:hAnsi="Tahoma" w:cs="Tahoma"/>
          <w:bCs/>
          <w:sz w:val="22"/>
          <w:szCs w:val="22"/>
        </w:rPr>
        <w:t>_08</w:t>
      </w:r>
      <w:r w:rsidR="0031329D">
        <w:rPr>
          <w:rFonts w:ascii="Tahoma" w:hAnsi="Tahoma" w:cs="Tahoma"/>
          <w:bCs/>
          <w:sz w:val="22"/>
          <w:szCs w:val="22"/>
        </w:rPr>
        <w:t>11</w:t>
      </w:r>
      <w:r w:rsidR="007B3FDA">
        <w:rPr>
          <w:rFonts w:ascii="Tahoma" w:hAnsi="Tahoma" w:cs="Tahoma"/>
          <w:bCs/>
          <w:sz w:val="22"/>
          <w:szCs w:val="22"/>
        </w:rPr>
        <w:t>15</w:t>
      </w:r>
      <w:r w:rsidRPr="00271256">
        <w:rPr>
          <w:rFonts w:ascii="Tahoma" w:hAnsi="Tahoma" w:cs="Tahoma"/>
          <w:bCs/>
          <w:sz w:val="22"/>
          <w:szCs w:val="22"/>
        </w:rPr>
        <w:t>)</w:t>
      </w:r>
    </w:p>
    <w:p w:rsidR="00E006D6" w:rsidRDefault="00B741AD" w:rsidP="00E006D6">
      <w:pPr>
        <w:spacing w:before="240"/>
        <w:ind w:left="360" w:hanging="360"/>
        <w:rPr>
          <w:rFonts w:ascii="Tahoma" w:hAnsi="Tahoma" w:cs="Tahoma"/>
          <w:sz w:val="22"/>
          <w:szCs w:val="22"/>
        </w:rPr>
      </w:pPr>
      <w:r w:rsidRPr="00271256">
        <w:rPr>
          <w:rFonts w:ascii="Tahoma" w:hAnsi="Tahoma" w:cs="Tahoma"/>
          <w:b/>
          <w:sz w:val="22"/>
          <w:szCs w:val="22"/>
        </w:rPr>
        <w:t>2.</w:t>
      </w:r>
      <w:r w:rsidR="00E006D6">
        <w:rPr>
          <w:rFonts w:ascii="Tahoma" w:hAnsi="Tahoma" w:cs="Tahoma"/>
          <w:b/>
          <w:sz w:val="22"/>
          <w:szCs w:val="22"/>
        </w:rPr>
        <w:t xml:space="preserve">  ABI </w:t>
      </w:r>
      <w:r w:rsidR="007F6543">
        <w:rPr>
          <w:rFonts w:ascii="Tahoma" w:hAnsi="Tahoma" w:cs="Tahoma"/>
          <w:b/>
          <w:sz w:val="22"/>
          <w:szCs w:val="22"/>
        </w:rPr>
        <w:t>WAIVER</w:t>
      </w:r>
      <w:r w:rsidR="00E006D6">
        <w:rPr>
          <w:rFonts w:ascii="Tahoma" w:hAnsi="Tahoma" w:cs="Tahoma"/>
          <w:b/>
          <w:sz w:val="22"/>
          <w:szCs w:val="22"/>
        </w:rPr>
        <w:t xml:space="preserve"> SERVICES PROGRAM SPECIFICS.  </w:t>
      </w:r>
      <w:r w:rsidR="00E006D6" w:rsidRPr="00E006D6">
        <w:rPr>
          <w:rFonts w:ascii="Tahoma" w:hAnsi="Tahoma" w:cs="Tahoma"/>
          <w:sz w:val="22"/>
          <w:szCs w:val="22"/>
        </w:rPr>
        <w:t xml:space="preserve">The </w:t>
      </w:r>
      <w:r w:rsidR="00F87ABC">
        <w:rPr>
          <w:rFonts w:ascii="Tahoma" w:hAnsi="Tahoma" w:cs="Tahoma"/>
          <w:sz w:val="22"/>
          <w:szCs w:val="22"/>
        </w:rPr>
        <w:t>Department</w:t>
      </w:r>
      <w:r w:rsidR="00E006D6">
        <w:rPr>
          <w:rFonts w:ascii="Tahoma" w:hAnsi="Tahoma" w:cs="Tahoma"/>
          <w:sz w:val="22"/>
          <w:szCs w:val="22"/>
        </w:rPr>
        <w:t xml:space="preserve"> has executed this RFP seeking the following:</w:t>
      </w:r>
    </w:p>
    <w:p w:rsidR="00E006D6" w:rsidRDefault="00E006D6" w:rsidP="00121F6C">
      <w:pPr>
        <w:spacing w:before="120"/>
        <w:ind w:left="720" w:hanging="360"/>
        <w:rPr>
          <w:rFonts w:ascii="Tahoma" w:hAnsi="Tahoma" w:cs="Tahoma"/>
          <w:sz w:val="22"/>
          <w:szCs w:val="22"/>
        </w:rPr>
      </w:pPr>
      <w:proofErr w:type="gramStart"/>
      <w:r>
        <w:rPr>
          <w:rFonts w:ascii="Tahoma" w:hAnsi="Tahoma" w:cs="Tahoma"/>
          <w:sz w:val="22"/>
          <w:szCs w:val="22"/>
        </w:rPr>
        <w:t>a.  Providers</w:t>
      </w:r>
      <w:proofErr w:type="gramEnd"/>
      <w:r>
        <w:rPr>
          <w:rFonts w:ascii="Tahoma" w:hAnsi="Tahoma" w:cs="Tahoma"/>
          <w:sz w:val="22"/>
          <w:szCs w:val="22"/>
        </w:rPr>
        <w:t xml:space="preserve"> of </w:t>
      </w:r>
      <w:r w:rsidR="00B30650">
        <w:rPr>
          <w:rFonts w:ascii="Tahoma" w:hAnsi="Tahoma" w:cs="Tahoma"/>
          <w:sz w:val="22"/>
          <w:szCs w:val="22"/>
        </w:rPr>
        <w:t>C</w:t>
      </w:r>
      <w:r>
        <w:rPr>
          <w:rFonts w:ascii="Tahoma" w:hAnsi="Tahoma" w:cs="Tahoma"/>
          <w:sz w:val="22"/>
          <w:szCs w:val="22"/>
        </w:rPr>
        <w:t xml:space="preserve">are </w:t>
      </w:r>
      <w:r w:rsidR="00B30650">
        <w:rPr>
          <w:rFonts w:ascii="Tahoma" w:hAnsi="Tahoma" w:cs="Tahoma"/>
          <w:sz w:val="22"/>
          <w:szCs w:val="22"/>
        </w:rPr>
        <w:t>M</w:t>
      </w:r>
      <w:r>
        <w:rPr>
          <w:rFonts w:ascii="Tahoma" w:hAnsi="Tahoma" w:cs="Tahoma"/>
          <w:sz w:val="22"/>
          <w:szCs w:val="22"/>
        </w:rPr>
        <w:t xml:space="preserve">anagement services to the </w:t>
      </w:r>
      <w:r w:rsidR="00F87ABC">
        <w:rPr>
          <w:rFonts w:ascii="Tahoma" w:hAnsi="Tahoma" w:cs="Tahoma"/>
          <w:sz w:val="22"/>
          <w:szCs w:val="22"/>
        </w:rPr>
        <w:t>Department</w:t>
      </w:r>
      <w:r>
        <w:rPr>
          <w:rFonts w:ascii="Tahoma" w:hAnsi="Tahoma" w:cs="Tahoma"/>
          <w:sz w:val="22"/>
          <w:szCs w:val="22"/>
        </w:rPr>
        <w:t xml:space="preserve">s’ ABI </w:t>
      </w:r>
      <w:r w:rsidR="007F6543">
        <w:rPr>
          <w:rFonts w:ascii="Tahoma" w:hAnsi="Tahoma" w:cs="Tahoma"/>
          <w:sz w:val="22"/>
          <w:szCs w:val="22"/>
        </w:rPr>
        <w:t>waiver</w:t>
      </w:r>
      <w:r>
        <w:rPr>
          <w:rFonts w:ascii="Tahoma" w:hAnsi="Tahoma" w:cs="Tahoma"/>
          <w:sz w:val="22"/>
          <w:szCs w:val="22"/>
        </w:rPr>
        <w:t xml:space="preserve"> recipients.</w:t>
      </w:r>
    </w:p>
    <w:p w:rsidR="00E006D6" w:rsidRDefault="00E006D6" w:rsidP="00121F6C">
      <w:pPr>
        <w:spacing w:before="120"/>
        <w:ind w:left="720" w:hanging="360"/>
        <w:rPr>
          <w:rFonts w:ascii="Tahoma" w:hAnsi="Tahoma" w:cs="Tahoma"/>
          <w:sz w:val="22"/>
          <w:szCs w:val="22"/>
        </w:rPr>
      </w:pPr>
      <w:proofErr w:type="gramStart"/>
      <w:r>
        <w:rPr>
          <w:rFonts w:ascii="Tahoma" w:hAnsi="Tahoma" w:cs="Tahoma"/>
          <w:sz w:val="22"/>
          <w:szCs w:val="22"/>
        </w:rPr>
        <w:t>b.  Conflict</w:t>
      </w:r>
      <w:proofErr w:type="gramEnd"/>
      <w:r>
        <w:rPr>
          <w:rFonts w:ascii="Tahoma" w:hAnsi="Tahoma" w:cs="Tahoma"/>
          <w:sz w:val="22"/>
          <w:szCs w:val="22"/>
        </w:rPr>
        <w:t xml:space="preserve"> free </w:t>
      </w:r>
      <w:r w:rsidR="00B30650">
        <w:rPr>
          <w:rFonts w:ascii="Tahoma" w:hAnsi="Tahoma" w:cs="Tahoma"/>
          <w:sz w:val="22"/>
          <w:szCs w:val="22"/>
        </w:rPr>
        <w:t>C</w:t>
      </w:r>
      <w:r>
        <w:rPr>
          <w:rFonts w:ascii="Tahoma" w:hAnsi="Tahoma" w:cs="Tahoma"/>
          <w:sz w:val="22"/>
          <w:szCs w:val="22"/>
        </w:rPr>
        <w:t xml:space="preserve">are </w:t>
      </w:r>
      <w:r w:rsidR="00B30650">
        <w:rPr>
          <w:rFonts w:ascii="Tahoma" w:hAnsi="Tahoma" w:cs="Tahoma"/>
          <w:sz w:val="22"/>
          <w:szCs w:val="22"/>
        </w:rPr>
        <w:t>M</w:t>
      </w:r>
      <w:r>
        <w:rPr>
          <w:rFonts w:ascii="Tahoma" w:hAnsi="Tahoma" w:cs="Tahoma"/>
          <w:sz w:val="22"/>
          <w:szCs w:val="22"/>
        </w:rPr>
        <w:t>anagement</w:t>
      </w:r>
      <w:r w:rsidR="00121F6C">
        <w:rPr>
          <w:rFonts w:ascii="Tahoma" w:hAnsi="Tahoma" w:cs="Tahoma"/>
          <w:sz w:val="22"/>
          <w:szCs w:val="22"/>
        </w:rPr>
        <w:t xml:space="preserve">. </w:t>
      </w:r>
      <w:r>
        <w:rPr>
          <w:rFonts w:ascii="Tahoma" w:hAnsi="Tahoma" w:cs="Tahoma"/>
          <w:sz w:val="22"/>
          <w:szCs w:val="22"/>
        </w:rPr>
        <w:t xml:space="preserve"> Provider</w:t>
      </w:r>
      <w:r w:rsidR="00121F6C">
        <w:rPr>
          <w:rFonts w:ascii="Tahoma" w:hAnsi="Tahoma" w:cs="Tahoma"/>
          <w:sz w:val="22"/>
          <w:szCs w:val="22"/>
        </w:rPr>
        <w:t>s</w:t>
      </w:r>
      <w:r>
        <w:rPr>
          <w:rFonts w:ascii="Tahoma" w:hAnsi="Tahoma" w:cs="Tahoma"/>
          <w:sz w:val="22"/>
          <w:szCs w:val="22"/>
        </w:rPr>
        <w:t xml:space="preserve"> cannot provide any ABI</w:t>
      </w:r>
      <w:r w:rsidR="00B30650">
        <w:rPr>
          <w:rFonts w:ascii="Tahoma" w:hAnsi="Tahoma" w:cs="Tahoma"/>
          <w:sz w:val="22"/>
          <w:szCs w:val="22"/>
        </w:rPr>
        <w:t xml:space="preserve"> waiver</w:t>
      </w:r>
      <w:r>
        <w:rPr>
          <w:rFonts w:ascii="Tahoma" w:hAnsi="Tahoma" w:cs="Tahoma"/>
          <w:sz w:val="22"/>
          <w:szCs w:val="22"/>
        </w:rPr>
        <w:t xml:space="preserve"> services other than </w:t>
      </w:r>
      <w:r w:rsidR="00B30650">
        <w:rPr>
          <w:rFonts w:ascii="Tahoma" w:hAnsi="Tahoma" w:cs="Tahoma"/>
          <w:sz w:val="22"/>
          <w:szCs w:val="22"/>
        </w:rPr>
        <w:t>C</w:t>
      </w:r>
      <w:r>
        <w:rPr>
          <w:rFonts w:ascii="Tahoma" w:hAnsi="Tahoma" w:cs="Tahoma"/>
          <w:sz w:val="22"/>
          <w:szCs w:val="22"/>
        </w:rPr>
        <w:t xml:space="preserve">are </w:t>
      </w:r>
      <w:r w:rsidR="00B30650">
        <w:rPr>
          <w:rFonts w:ascii="Tahoma" w:hAnsi="Tahoma" w:cs="Tahoma"/>
          <w:sz w:val="22"/>
          <w:szCs w:val="22"/>
        </w:rPr>
        <w:t>M</w:t>
      </w:r>
      <w:r>
        <w:rPr>
          <w:rFonts w:ascii="Tahoma" w:hAnsi="Tahoma" w:cs="Tahoma"/>
          <w:sz w:val="22"/>
          <w:szCs w:val="22"/>
        </w:rPr>
        <w:t>anagement services.</w:t>
      </w:r>
    </w:p>
    <w:p w:rsidR="009A4B64" w:rsidRPr="009A4B64" w:rsidRDefault="00E006D6" w:rsidP="009A4B64">
      <w:pPr>
        <w:spacing w:before="120"/>
        <w:ind w:left="720" w:hanging="360"/>
        <w:rPr>
          <w:rFonts w:ascii="Tahoma" w:hAnsi="Tahoma" w:cs="Tahoma"/>
          <w:bCs/>
          <w:sz w:val="22"/>
          <w:szCs w:val="22"/>
        </w:rPr>
      </w:pPr>
      <w:proofErr w:type="gramStart"/>
      <w:r>
        <w:rPr>
          <w:rFonts w:ascii="Tahoma" w:hAnsi="Tahoma" w:cs="Tahoma"/>
          <w:sz w:val="22"/>
          <w:szCs w:val="22"/>
        </w:rPr>
        <w:t xml:space="preserve">c.  </w:t>
      </w:r>
      <w:r w:rsidR="009A4B64" w:rsidRPr="009A4B64">
        <w:rPr>
          <w:rFonts w:ascii="Tahoma" w:hAnsi="Tahoma" w:cs="Tahoma"/>
          <w:bCs/>
          <w:sz w:val="22"/>
          <w:szCs w:val="22"/>
        </w:rPr>
        <w:t>Staff</w:t>
      </w:r>
      <w:proofErr w:type="gramEnd"/>
      <w:r w:rsidR="009A4B64" w:rsidRPr="009A4B64">
        <w:rPr>
          <w:rFonts w:ascii="Tahoma" w:hAnsi="Tahoma" w:cs="Tahoma"/>
          <w:bCs/>
          <w:sz w:val="22"/>
          <w:szCs w:val="22"/>
        </w:rPr>
        <w:t xml:space="preserve"> providing Care Management services, with no less than a Master’s Degree in Social Work or a Bachelor’s Degree in Nursing;</w:t>
      </w:r>
    </w:p>
    <w:p w:rsidR="00121F6C" w:rsidRDefault="00E006D6" w:rsidP="00121F6C">
      <w:pPr>
        <w:spacing w:before="120"/>
        <w:ind w:left="720" w:hanging="360"/>
        <w:rPr>
          <w:rFonts w:ascii="Tahoma" w:hAnsi="Tahoma" w:cs="Tahoma"/>
          <w:sz w:val="22"/>
          <w:szCs w:val="22"/>
        </w:rPr>
      </w:pPr>
      <w:proofErr w:type="gramStart"/>
      <w:r>
        <w:rPr>
          <w:rFonts w:ascii="Tahoma" w:hAnsi="Tahoma" w:cs="Tahoma"/>
          <w:sz w:val="22"/>
          <w:szCs w:val="22"/>
        </w:rPr>
        <w:t xml:space="preserve">d.  </w:t>
      </w:r>
      <w:r w:rsidR="00B30650">
        <w:rPr>
          <w:rFonts w:ascii="Tahoma" w:hAnsi="Tahoma" w:cs="Tahoma"/>
          <w:sz w:val="22"/>
          <w:szCs w:val="22"/>
        </w:rPr>
        <w:t>Strong</w:t>
      </w:r>
      <w:proofErr w:type="gramEnd"/>
      <w:r w:rsidR="00B30650">
        <w:rPr>
          <w:rFonts w:ascii="Tahoma" w:hAnsi="Tahoma" w:cs="Tahoma"/>
          <w:sz w:val="22"/>
          <w:szCs w:val="22"/>
        </w:rPr>
        <w:t xml:space="preserve"> t</w:t>
      </w:r>
      <w:r>
        <w:rPr>
          <w:rFonts w:ascii="Tahoma" w:hAnsi="Tahoma" w:cs="Tahoma"/>
          <w:sz w:val="22"/>
          <w:szCs w:val="22"/>
        </w:rPr>
        <w:t xml:space="preserve">eam </w:t>
      </w:r>
      <w:r w:rsidR="00B30650">
        <w:rPr>
          <w:rFonts w:ascii="Tahoma" w:hAnsi="Tahoma" w:cs="Tahoma"/>
          <w:sz w:val="22"/>
          <w:szCs w:val="22"/>
        </w:rPr>
        <w:t>l</w:t>
      </w:r>
      <w:r>
        <w:rPr>
          <w:rFonts w:ascii="Tahoma" w:hAnsi="Tahoma" w:cs="Tahoma"/>
          <w:sz w:val="22"/>
          <w:szCs w:val="22"/>
        </w:rPr>
        <w:t xml:space="preserve">eaders </w:t>
      </w:r>
      <w:r w:rsidR="00121F6C">
        <w:rPr>
          <w:rFonts w:ascii="Tahoma" w:hAnsi="Tahoma" w:cs="Tahoma"/>
          <w:sz w:val="22"/>
          <w:szCs w:val="22"/>
        </w:rPr>
        <w:t xml:space="preserve">possessing assessment care planning and negotiation skills who will </w:t>
      </w:r>
      <w:r w:rsidR="00DE6BC8">
        <w:rPr>
          <w:rFonts w:ascii="Tahoma" w:hAnsi="Tahoma" w:cs="Tahoma"/>
          <w:sz w:val="22"/>
          <w:szCs w:val="22"/>
        </w:rPr>
        <w:t xml:space="preserve">facilitate </w:t>
      </w:r>
      <w:r w:rsidR="00876BDA">
        <w:rPr>
          <w:rFonts w:ascii="Tahoma" w:hAnsi="Tahoma" w:cs="Tahoma"/>
          <w:sz w:val="22"/>
          <w:szCs w:val="22"/>
        </w:rPr>
        <w:t>team meeting</w:t>
      </w:r>
      <w:r>
        <w:rPr>
          <w:rFonts w:ascii="Tahoma" w:hAnsi="Tahoma" w:cs="Tahoma"/>
          <w:sz w:val="22"/>
          <w:szCs w:val="22"/>
        </w:rPr>
        <w:t>s</w:t>
      </w:r>
      <w:r w:rsidR="00121F6C">
        <w:rPr>
          <w:rFonts w:ascii="Tahoma" w:hAnsi="Tahoma" w:cs="Tahoma"/>
          <w:sz w:val="22"/>
          <w:szCs w:val="22"/>
        </w:rPr>
        <w:t>.</w:t>
      </w:r>
    </w:p>
    <w:p w:rsidR="00E006D6" w:rsidRPr="00904795" w:rsidRDefault="00121F6C" w:rsidP="00121F6C">
      <w:pPr>
        <w:spacing w:before="120"/>
        <w:ind w:left="720" w:hanging="360"/>
        <w:rPr>
          <w:rFonts w:ascii="Tahoma" w:hAnsi="Tahoma" w:cs="Tahoma"/>
          <w:sz w:val="22"/>
          <w:szCs w:val="22"/>
        </w:rPr>
      </w:pPr>
      <w:proofErr w:type="gramStart"/>
      <w:r>
        <w:rPr>
          <w:rFonts w:ascii="Tahoma" w:hAnsi="Tahoma" w:cs="Tahoma"/>
          <w:sz w:val="22"/>
          <w:szCs w:val="22"/>
        </w:rPr>
        <w:t xml:space="preserve">e. </w:t>
      </w:r>
      <w:r w:rsidR="00587F6E">
        <w:rPr>
          <w:rFonts w:ascii="Tahoma" w:hAnsi="Tahoma" w:cs="Tahoma"/>
          <w:sz w:val="22"/>
          <w:szCs w:val="22"/>
        </w:rPr>
        <w:t xml:space="preserve"> </w:t>
      </w:r>
      <w:r>
        <w:rPr>
          <w:rFonts w:ascii="Tahoma" w:hAnsi="Tahoma" w:cs="Tahoma"/>
          <w:sz w:val="22"/>
          <w:szCs w:val="22"/>
        </w:rPr>
        <w:t>Expertise</w:t>
      </w:r>
      <w:proofErr w:type="gramEnd"/>
      <w:r>
        <w:rPr>
          <w:rFonts w:ascii="Tahoma" w:hAnsi="Tahoma" w:cs="Tahoma"/>
          <w:sz w:val="22"/>
          <w:szCs w:val="22"/>
        </w:rPr>
        <w:t xml:space="preserve"> in person-centered planning and applicability of CMS setting requirements.</w:t>
      </w:r>
      <w:r w:rsidR="00E006D6">
        <w:rPr>
          <w:rFonts w:ascii="Tahoma" w:hAnsi="Tahoma" w:cs="Tahoma"/>
          <w:sz w:val="22"/>
          <w:szCs w:val="22"/>
        </w:rPr>
        <w:t xml:space="preserve">    </w:t>
      </w:r>
    </w:p>
    <w:p w:rsidR="00B741AD" w:rsidRPr="00CC49C5" w:rsidRDefault="00E006D6" w:rsidP="00B3439B">
      <w:pPr>
        <w:pStyle w:val="pcellbodyctr"/>
        <w:spacing w:before="240" w:line="240" w:lineRule="exact"/>
        <w:ind w:left="360" w:hanging="360"/>
        <w:jc w:val="left"/>
        <w:rPr>
          <w:rFonts w:ascii="Tahoma" w:hAnsi="Tahoma" w:cs="Tahoma"/>
          <w:color w:val="auto"/>
          <w:sz w:val="22"/>
          <w:szCs w:val="22"/>
        </w:rPr>
      </w:pPr>
      <w:r>
        <w:rPr>
          <w:rFonts w:ascii="Tahoma" w:hAnsi="Tahoma" w:cs="Tahoma"/>
          <w:b/>
          <w:color w:val="auto"/>
          <w:sz w:val="22"/>
          <w:szCs w:val="22"/>
        </w:rPr>
        <w:t>3</w:t>
      </w:r>
      <w:r w:rsidR="00B741AD" w:rsidRPr="00CC49C5">
        <w:rPr>
          <w:rFonts w:ascii="Tahoma" w:hAnsi="Tahoma" w:cs="Tahoma"/>
          <w:b/>
          <w:color w:val="auto"/>
          <w:sz w:val="22"/>
          <w:szCs w:val="22"/>
        </w:rPr>
        <w:t>.</w:t>
      </w:r>
      <w:r w:rsidR="00B741AD" w:rsidRPr="00CC49C5">
        <w:rPr>
          <w:rFonts w:ascii="Tahoma" w:hAnsi="Tahoma" w:cs="Tahoma"/>
          <w:b/>
          <w:color w:val="auto"/>
          <w:sz w:val="22"/>
          <w:szCs w:val="22"/>
        </w:rPr>
        <w:tab/>
        <w:t>Commodity Codes.</w:t>
      </w:r>
      <w:r w:rsidR="00B741AD" w:rsidRPr="00CC49C5">
        <w:rPr>
          <w:rFonts w:ascii="Tahoma" w:hAnsi="Tahoma" w:cs="Tahoma"/>
          <w:color w:val="auto"/>
          <w:sz w:val="22"/>
          <w:szCs w:val="22"/>
        </w:rPr>
        <w:t xml:space="preserve">  The services that the </w:t>
      </w:r>
      <w:r w:rsidR="00F87ABC">
        <w:rPr>
          <w:rFonts w:ascii="Tahoma" w:hAnsi="Tahoma" w:cs="Tahoma"/>
          <w:color w:val="auto"/>
          <w:sz w:val="22"/>
          <w:szCs w:val="22"/>
        </w:rPr>
        <w:t>Department</w:t>
      </w:r>
      <w:r w:rsidR="00B741AD" w:rsidRPr="00CC49C5">
        <w:rPr>
          <w:rFonts w:ascii="Tahoma" w:hAnsi="Tahoma" w:cs="Tahoma"/>
          <w:color w:val="auto"/>
          <w:sz w:val="22"/>
          <w:szCs w:val="22"/>
        </w:rPr>
        <w:t xml:space="preserve"> wishes to procure through this RFP are as follows:</w:t>
      </w:r>
    </w:p>
    <w:p w:rsidR="00B741AD" w:rsidRDefault="004535AA" w:rsidP="00B3439B">
      <w:pPr>
        <w:pStyle w:val="pcellbody"/>
        <w:spacing w:before="120" w:after="120" w:line="240" w:lineRule="exact"/>
        <w:ind w:left="360"/>
        <w:rPr>
          <w:rFonts w:ascii="Tahoma" w:hAnsi="Tahoma" w:cs="Tahoma"/>
          <w:color w:val="auto"/>
          <w:sz w:val="22"/>
          <w:szCs w:val="22"/>
        </w:rPr>
      </w:pPr>
      <w:r>
        <w:rPr>
          <w:rFonts w:ascii="Tahoma" w:hAnsi="Tahoma" w:cs="Tahoma"/>
          <w:color w:val="auto"/>
          <w:sz w:val="22"/>
          <w:szCs w:val="22"/>
        </w:rPr>
        <w:t xml:space="preserve">2000: </w:t>
      </w:r>
      <w:r w:rsidR="00B741AD">
        <w:rPr>
          <w:rFonts w:ascii="Tahoma" w:hAnsi="Tahoma" w:cs="Tahoma"/>
          <w:color w:val="auto"/>
          <w:sz w:val="22"/>
          <w:szCs w:val="22"/>
        </w:rPr>
        <w:t xml:space="preserve">Community </w:t>
      </w:r>
      <w:r w:rsidR="00B741AD" w:rsidRPr="00CC49C5">
        <w:rPr>
          <w:rFonts w:ascii="Tahoma" w:hAnsi="Tahoma" w:cs="Tahoma"/>
          <w:color w:val="auto"/>
          <w:sz w:val="22"/>
          <w:szCs w:val="22"/>
        </w:rPr>
        <w:t>and Social Services</w:t>
      </w:r>
    </w:p>
    <w:p w:rsidR="00B741AD" w:rsidRPr="00BE0262" w:rsidRDefault="00B741AD" w:rsidP="00B3439B">
      <w:pPr>
        <w:spacing w:before="120" w:line="240" w:lineRule="exact"/>
        <w:ind w:left="720" w:hanging="360"/>
        <w:rPr>
          <w:rFonts w:ascii="Arial" w:hAnsi="Arial" w:cs="Arial"/>
          <w:sz w:val="22"/>
          <w:szCs w:val="22"/>
        </w:rPr>
      </w:pPr>
      <w:r w:rsidRPr="00BE0262">
        <w:rPr>
          <w:rFonts w:ascii="Arial" w:hAnsi="Arial" w:cs="Arial"/>
          <w:sz w:val="22"/>
          <w:szCs w:val="22"/>
        </w:rPr>
        <w:t>0098: Medical Services or Medical Testing Services</w:t>
      </w:r>
    </w:p>
    <w:p w:rsidR="00B741AD" w:rsidRDefault="00B741AD" w:rsidP="00B3439B">
      <w:pPr>
        <w:spacing w:before="120" w:line="240" w:lineRule="exact"/>
        <w:ind w:left="720" w:hanging="360"/>
        <w:rPr>
          <w:rFonts w:ascii="Arial" w:hAnsi="Arial" w:cs="Arial"/>
          <w:sz w:val="22"/>
          <w:szCs w:val="22"/>
        </w:rPr>
      </w:pPr>
      <w:r w:rsidRPr="00BE0262">
        <w:rPr>
          <w:rFonts w:ascii="Arial" w:hAnsi="Arial" w:cs="Arial"/>
          <w:sz w:val="22"/>
          <w:szCs w:val="22"/>
        </w:rPr>
        <w:t>1000: Healthcare Services</w:t>
      </w:r>
    </w:p>
    <w:p w:rsidR="00B741AD" w:rsidRPr="00BE0262" w:rsidRDefault="00B741AD" w:rsidP="00B741AD">
      <w:pPr>
        <w:spacing w:line="240" w:lineRule="exact"/>
        <w:ind w:left="720" w:hanging="360"/>
        <w:rPr>
          <w:rFonts w:ascii="Arial" w:hAnsi="Arial" w:cs="Arial"/>
          <w:sz w:val="22"/>
          <w:szCs w:val="22"/>
        </w:rPr>
      </w:pPr>
    </w:p>
    <w:p w:rsidR="00B741AD" w:rsidRDefault="00B741AD" w:rsidP="00B741AD">
      <w:pPr>
        <w:pStyle w:val="pcellbody"/>
        <w:spacing w:line="240" w:lineRule="exact"/>
        <w:ind w:left="-360"/>
        <w:rPr>
          <w:rFonts w:ascii="Tahoma" w:hAnsi="Tahoma" w:cs="Tahoma"/>
          <w:b/>
          <w:sz w:val="22"/>
          <w:szCs w:val="22"/>
        </w:rPr>
      </w:pPr>
      <w:r w:rsidRPr="00A0549C">
        <w:rPr>
          <w:rFonts w:ascii="Tahoma" w:hAnsi="Tahoma" w:cs="Tahoma"/>
          <w:b/>
          <w:position w:val="-2"/>
          <w:sz w:val="22"/>
          <w:szCs w:val="22"/>
        </w:rPr>
        <w:sym w:font="Webdings" w:char="F03C"/>
      </w:r>
      <w:r w:rsidRPr="00A0549C">
        <w:rPr>
          <w:rFonts w:ascii="Tahoma" w:hAnsi="Tahoma" w:cs="Tahoma"/>
          <w:b/>
          <w:position w:val="-2"/>
          <w:sz w:val="22"/>
          <w:szCs w:val="22"/>
        </w:rPr>
        <w:tab/>
      </w:r>
      <w:r w:rsidRPr="00A0549C">
        <w:rPr>
          <w:rFonts w:ascii="Tahoma" w:hAnsi="Tahoma" w:cs="Tahoma"/>
          <w:b/>
          <w:sz w:val="22"/>
          <w:szCs w:val="22"/>
        </w:rPr>
        <w:t>B.</w:t>
      </w:r>
      <w:r w:rsidRPr="00A0549C">
        <w:rPr>
          <w:rFonts w:ascii="Tahoma" w:hAnsi="Tahoma" w:cs="Tahoma"/>
          <w:b/>
          <w:sz w:val="22"/>
          <w:szCs w:val="22"/>
        </w:rPr>
        <w:tab/>
      </w:r>
      <w:r w:rsidRPr="005430AC">
        <w:rPr>
          <w:rFonts w:ascii="Tahoma" w:hAnsi="Tahoma" w:cs="Tahoma"/>
          <w:b/>
          <w:sz w:val="22"/>
          <w:szCs w:val="22"/>
        </w:rPr>
        <w:t xml:space="preserve">DEFINITIONS </w:t>
      </w:r>
      <w:r w:rsidRPr="00A0549C">
        <w:rPr>
          <w:rFonts w:ascii="Tahoma" w:hAnsi="Tahoma" w:cs="Tahoma"/>
          <w:b/>
          <w:sz w:val="22"/>
          <w:szCs w:val="22"/>
        </w:rPr>
        <w:t>/ ACRONYMS</w:t>
      </w:r>
      <w:r>
        <w:rPr>
          <w:rFonts w:ascii="Tahoma" w:hAnsi="Tahoma" w:cs="Tahoma"/>
          <w:b/>
          <w:sz w:val="22"/>
          <w:szCs w:val="22"/>
        </w:rPr>
        <w:t>/ABBREVIATIONS</w:t>
      </w:r>
    </w:p>
    <w:p w:rsidR="00915156" w:rsidRPr="00915156" w:rsidRDefault="00915156" w:rsidP="00B741AD">
      <w:pPr>
        <w:pStyle w:val="pcellbody"/>
        <w:spacing w:line="240" w:lineRule="exact"/>
        <w:ind w:left="-360"/>
        <w:rPr>
          <w:rFonts w:ascii="Tahoma" w:hAnsi="Tahoma" w:cs="Tahoma"/>
          <w:b/>
          <w:color w:val="4F6228" w:themeColor="accent3" w:themeShade="80"/>
          <w:sz w:val="22"/>
          <w:szCs w:val="22"/>
        </w:rPr>
      </w:pPr>
    </w:p>
    <w:p w:rsidR="00915156" w:rsidRPr="00C03B7F" w:rsidRDefault="0034768C" w:rsidP="00C03B7F">
      <w:pPr>
        <w:tabs>
          <w:tab w:val="left" w:pos="360"/>
        </w:tabs>
        <w:rPr>
          <w:rFonts w:ascii="Tahoma" w:hAnsi="Tahoma" w:cs="Tahoma"/>
          <w:sz w:val="22"/>
          <w:szCs w:val="22"/>
        </w:rPr>
      </w:pPr>
      <w:r w:rsidRPr="00C03B7F">
        <w:rPr>
          <w:rFonts w:ascii="Tahoma" w:hAnsi="Tahoma" w:cs="Tahoma"/>
          <w:sz w:val="22"/>
          <w:szCs w:val="22"/>
        </w:rPr>
        <w:t xml:space="preserve">1. </w:t>
      </w:r>
      <w:r w:rsidR="00915156" w:rsidRPr="00C03B7F">
        <w:rPr>
          <w:rFonts w:ascii="Tahoma" w:hAnsi="Tahoma" w:cs="Tahoma"/>
          <w:sz w:val="22"/>
          <w:szCs w:val="22"/>
        </w:rPr>
        <w:t xml:space="preserve"> “Acquired Brain Injury” or “ABI” means the combination of focal and diffuse central nervous system dysfunctions, immediate or delayed, at the brainstem level or above.  These dysfunctions may be acquired through physical trauma, oxygen deprivation, infection or a discrete incident that is toxic, surgical or vascular in nature. The term “ABI” does not include disorders that are congenital, developmental, degenerative, associated with aging or that meet the definition of mental retardation as defined in section 1-1g of the Connecticut General Statutes</w:t>
      </w:r>
      <w:r w:rsidR="00F87ABC">
        <w:rPr>
          <w:rFonts w:ascii="Tahoma" w:hAnsi="Tahoma" w:cs="Tahoma"/>
          <w:sz w:val="22"/>
          <w:szCs w:val="22"/>
        </w:rPr>
        <w:t>.</w:t>
      </w:r>
    </w:p>
    <w:p w:rsidR="00915156" w:rsidRPr="00C03B7F" w:rsidRDefault="00915156" w:rsidP="00915156">
      <w:pPr>
        <w:rPr>
          <w:rFonts w:ascii="Tahoma" w:hAnsi="Tahoma" w:cs="Tahoma"/>
          <w:sz w:val="22"/>
          <w:szCs w:val="22"/>
        </w:rPr>
      </w:pPr>
    </w:p>
    <w:p w:rsidR="00915156" w:rsidRPr="00C03B7F" w:rsidRDefault="0034768C" w:rsidP="00915156">
      <w:pPr>
        <w:rPr>
          <w:rFonts w:ascii="Tahoma" w:hAnsi="Tahoma" w:cs="Tahoma"/>
          <w:sz w:val="22"/>
          <w:szCs w:val="22"/>
        </w:rPr>
      </w:pPr>
      <w:r w:rsidRPr="00C03B7F">
        <w:rPr>
          <w:rFonts w:ascii="Tahoma" w:hAnsi="Tahoma" w:cs="Tahoma"/>
          <w:sz w:val="22"/>
          <w:szCs w:val="22"/>
        </w:rPr>
        <w:t xml:space="preserve">2. </w:t>
      </w:r>
      <w:r w:rsidR="00915156" w:rsidRPr="00C03B7F">
        <w:rPr>
          <w:rFonts w:ascii="Tahoma" w:hAnsi="Tahoma" w:cs="Tahoma"/>
          <w:sz w:val="22"/>
          <w:szCs w:val="22"/>
        </w:rPr>
        <w:t xml:space="preserve"> “Acquired Brain Injury Nursing Facility” or “ABI NF” means a type of nursing facility that provides specialized programs for persons with an acquired brain injury</w:t>
      </w:r>
      <w:r w:rsidR="00F87ABC">
        <w:rPr>
          <w:rFonts w:ascii="Tahoma" w:hAnsi="Tahoma" w:cs="Tahoma"/>
          <w:sz w:val="22"/>
          <w:szCs w:val="22"/>
        </w:rPr>
        <w:t>.</w:t>
      </w:r>
    </w:p>
    <w:p w:rsidR="00915156" w:rsidRPr="00C03B7F" w:rsidRDefault="00915156" w:rsidP="00B741AD">
      <w:pPr>
        <w:pStyle w:val="pcellbody"/>
        <w:spacing w:line="240" w:lineRule="exact"/>
        <w:ind w:left="-360"/>
        <w:rPr>
          <w:rFonts w:ascii="Tahoma" w:hAnsi="Tahoma" w:cs="Tahoma"/>
          <w:b/>
          <w:color w:val="auto"/>
          <w:sz w:val="22"/>
          <w:szCs w:val="22"/>
        </w:rPr>
      </w:pPr>
    </w:p>
    <w:p w:rsidR="00915156" w:rsidRPr="00C03B7F" w:rsidRDefault="00915156" w:rsidP="0034768C">
      <w:pPr>
        <w:tabs>
          <w:tab w:val="left" w:pos="360"/>
        </w:tabs>
        <w:rPr>
          <w:rFonts w:ascii="Tahoma" w:hAnsi="Tahoma" w:cs="Tahoma"/>
          <w:sz w:val="22"/>
          <w:szCs w:val="22"/>
        </w:rPr>
      </w:pPr>
      <w:r w:rsidRPr="00C03B7F">
        <w:rPr>
          <w:rFonts w:ascii="Tahoma" w:hAnsi="Tahoma" w:cs="Tahoma"/>
          <w:sz w:val="22"/>
          <w:szCs w:val="22"/>
        </w:rPr>
        <w:t>3</w:t>
      </w:r>
      <w:r w:rsidR="0034768C" w:rsidRPr="00C03B7F">
        <w:rPr>
          <w:rFonts w:ascii="Tahoma" w:hAnsi="Tahoma" w:cs="Tahoma"/>
          <w:sz w:val="22"/>
          <w:szCs w:val="22"/>
        </w:rPr>
        <w:t>..</w:t>
      </w:r>
      <w:r w:rsidRPr="00C03B7F">
        <w:rPr>
          <w:rFonts w:ascii="Tahoma" w:hAnsi="Tahoma" w:cs="Tahoma"/>
          <w:sz w:val="22"/>
          <w:szCs w:val="22"/>
        </w:rPr>
        <w:t xml:space="preserve"> “Acquired Brain Injury </w:t>
      </w:r>
      <w:r w:rsidR="007F6543">
        <w:rPr>
          <w:rFonts w:ascii="Tahoma" w:hAnsi="Tahoma" w:cs="Tahoma"/>
          <w:sz w:val="22"/>
          <w:szCs w:val="22"/>
        </w:rPr>
        <w:t>waiver</w:t>
      </w:r>
      <w:r w:rsidRPr="00C03B7F">
        <w:rPr>
          <w:rFonts w:ascii="Tahoma" w:hAnsi="Tahoma" w:cs="Tahoma"/>
          <w:sz w:val="22"/>
          <w:szCs w:val="22"/>
        </w:rPr>
        <w:t xml:space="preserve"> program</w:t>
      </w:r>
      <w:r w:rsidR="0004342B" w:rsidRPr="00C03B7F">
        <w:rPr>
          <w:rFonts w:ascii="Tahoma" w:hAnsi="Tahoma" w:cs="Tahoma"/>
          <w:sz w:val="22"/>
          <w:szCs w:val="22"/>
        </w:rPr>
        <w:t>s</w:t>
      </w:r>
      <w:r w:rsidRPr="00C03B7F">
        <w:rPr>
          <w:rFonts w:ascii="Tahoma" w:hAnsi="Tahoma" w:cs="Tahoma"/>
          <w:sz w:val="22"/>
          <w:szCs w:val="22"/>
        </w:rPr>
        <w:t xml:space="preserve">” or “ABI </w:t>
      </w:r>
      <w:r w:rsidR="007F6543">
        <w:rPr>
          <w:rFonts w:ascii="Tahoma" w:hAnsi="Tahoma" w:cs="Tahoma"/>
          <w:sz w:val="22"/>
          <w:szCs w:val="22"/>
        </w:rPr>
        <w:t>waiver</w:t>
      </w:r>
      <w:r w:rsidRPr="00C03B7F">
        <w:rPr>
          <w:rFonts w:ascii="Tahoma" w:hAnsi="Tahoma" w:cs="Tahoma"/>
          <w:sz w:val="22"/>
          <w:szCs w:val="22"/>
        </w:rPr>
        <w:t xml:space="preserve"> program</w:t>
      </w:r>
      <w:r w:rsidR="0004342B" w:rsidRPr="00C03B7F">
        <w:rPr>
          <w:rFonts w:ascii="Tahoma" w:hAnsi="Tahoma" w:cs="Tahoma"/>
          <w:sz w:val="22"/>
          <w:szCs w:val="22"/>
        </w:rPr>
        <w:t>s</w:t>
      </w:r>
      <w:r w:rsidRPr="00C03B7F">
        <w:rPr>
          <w:rFonts w:ascii="Tahoma" w:hAnsi="Tahoma" w:cs="Tahoma"/>
          <w:sz w:val="22"/>
          <w:szCs w:val="22"/>
        </w:rPr>
        <w:t>” or “program</w:t>
      </w:r>
      <w:r w:rsidR="0004342B" w:rsidRPr="00C03B7F">
        <w:rPr>
          <w:rFonts w:ascii="Tahoma" w:hAnsi="Tahoma" w:cs="Tahoma"/>
          <w:sz w:val="22"/>
          <w:szCs w:val="22"/>
        </w:rPr>
        <w:t>s</w:t>
      </w:r>
      <w:r w:rsidRPr="00C03B7F">
        <w:rPr>
          <w:rFonts w:ascii="Tahoma" w:hAnsi="Tahoma" w:cs="Tahoma"/>
          <w:sz w:val="22"/>
          <w:szCs w:val="22"/>
        </w:rPr>
        <w:t>” or “</w:t>
      </w:r>
      <w:r w:rsidR="007F6543">
        <w:rPr>
          <w:rFonts w:ascii="Tahoma" w:hAnsi="Tahoma" w:cs="Tahoma"/>
          <w:sz w:val="22"/>
          <w:szCs w:val="22"/>
        </w:rPr>
        <w:t>waiver</w:t>
      </w:r>
      <w:r w:rsidRPr="00C03B7F">
        <w:rPr>
          <w:rFonts w:ascii="Tahoma" w:hAnsi="Tahoma" w:cs="Tahoma"/>
          <w:sz w:val="22"/>
          <w:szCs w:val="22"/>
        </w:rPr>
        <w:t>” means the program</w:t>
      </w:r>
      <w:r w:rsidR="0004342B" w:rsidRPr="00C03B7F">
        <w:rPr>
          <w:rFonts w:ascii="Tahoma" w:hAnsi="Tahoma" w:cs="Tahoma"/>
          <w:sz w:val="22"/>
          <w:szCs w:val="22"/>
        </w:rPr>
        <w:t>s</w:t>
      </w:r>
      <w:r w:rsidRPr="00C03B7F">
        <w:rPr>
          <w:rFonts w:ascii="Tahoma" w:hAnsi="Tahoma" w:cs="Tahoma"/>
          <w:sz w:val="22"/>
          <w:szCs w:val="22"/>
        </w:rPr>
        <w:t xml:space="preserve"> administered by the </w:t>
      </w:r>
      <w:r w:rsidR="00F87ABC">
        <w:rPr>
          <w:rFonts w:ascii="Tahoma" w:hAnsi="Tahoma" w:cs="Tahoma"/>
          <w:sz w:val="22"/>
          <w:szCs w:val="22"/>
        </w:rPr>
        <w:t>Department</w:t>
      </w:r>
      <w:r w:rsidRPr="00C03B7F">
        <w:rPr>
          <w:rFonts w:ascii="Tahoma" w:hAnsi="Tahoma" w:cs="Tahoma"/>
          <w:sz w:val="22"/>
          <w:szCs w:val="22"/>
        </w:rPr>
        <w:t xml:space="preserve"> of Social Services, described in a federal Medicaid </w:t>
      </w:r>
      <w:r w:rsidR="007F6543">
        <w:rPr>
          <w:rFonts w:ascii="Tahoma" w:hAnsi="Tahoma" w:cs="Tahoma"/>
          <w:sz w:val="22"/>
          <w:szCs w:val="22"/>
        </w:rPr>
        <w:t>waiver</w:t>
      </w:r>
      <w:r w:rsidRPr="00C03B7F">
        <w:rPr>
          <w:rFonts w:ascii="Tahoma" w:hAnsi="Tahoma" w:cs="Tahoma"/>
          <w:sz w:val="22"/>
          <w:szCs w:val="22"/>
        </w:rPr>
        <w:t xml:space="preserve"> and approved by the Secretary of the United States </w:t>
      </w:r>
      <w:r w:rsidR="00F87ABC">
        <w:rPr>
          <w:rFonts w:ascii="Tahoma" w:hAnsi="Tahoma" w:cs="Tahoma"/>
          <w:sz w:val="22"/>
          <w:szCs w:val="22"/>
        </w:rPr>
        <w:t>Department</w:t>
      </w:r>
      <w:r w:rsidRPr="00C03B7F">
        <w:rPr>
          <w:rFonts w:ascii="Tahoma" w:hAnsi="Tahoma" w:cs="Tahoma"/>
          <w:sz w:val="22"/>
          <w:szCs w:val="22"/>
        </w:rPr>
        <w:t xml:space="preserve"> of Health and Human Services pursuant to 42 USC 1396n as amended from time to time, for the provision of ABI </w:t>
      </w:r>
      <w:r w:rsidR="007F6543">
        <w:rPr>
          <w:rFonts w:ascii="Tahoma" w:hAnsi="Tahoma" w:cs="Tahoma"/>
          <w:sz w:val="22"/>
          <w:szCs w:val="22"/>
        </w:rPr>
        <w:t>waiver</w:t>
      </w:r>
      <w:r w:rsidRPr="00C03B7F">
        <w:rPr>
          <w:rFonts w:ascii="Tahoma" w:hAnsi="Tahoma" w:cs="Tahoma"/>
          <w:sz w:val="22"/>
          <w:szCs w:val="22"/>
        </w:rPr>
        <w:t xml:space="preserve"> services to adults</w:t>
      </w:r>
      <w:r w:rsidR="00F87ABC">
        <w:rPr>
          <w:rFonts w:ascii="Tahoma" w:hAnsi="Tahoma" w:cs="Tahoma"/>
          <w:sz w:val="22"/>
          <w:szCs w:val="22"/>
        </w:rPr>
        <w:t>.</w:t>
      </w:r>
    </w:p>
    <w:p w:rsidR="00915156" w:rsidRPr="00C03B7F" w:rsidRDefault="00915156" w:rsidP="00B741AD">
      <w:pPr>
        <w:pStyle w:val="pcellbody"/>
        <w:spacing w:line="240" w:lineRule="exact"/>
        <w:ind w:left="-360"/>
        <w:rPr>
          <w:rFonts w:ascii="Tahoma" w:hAnsi="Tahoma" w:cs="Tahoma"/>
          <w:b/>
          <w:color w:val="auto"/>
          <w:sz w:val="22"/>
          <w:szCs w:val="22"/>
        </w:rPr>
      </w:pPr>
    </w:p>
    <w:p w:rsidR="00915156" w:rsidRPr="00C03B7F" w:rsidRDefault="00915156" w:rsidP="0034768C">
      <w:pPr>
        <w:tabs>
          <w:tab w:val="left" w:pos="360"/>
        </w:tabs>
        <w:rPr>
          <w:rFonts w:ascii="Tahoma" w:hAnsi="Tahoma" w:cs="Tahoma"/>
          <w:sz w:val="22"/>
          <w:szCs w:val="22"/>
        </w:rPr>
      </w:pPr>
      <w:r w:rsidRPr="00C03B7F">
        <w:rPr>
          <w:rFonts w:ascii="Tahoma" w:hAnsi="Tahoma" w:cs="Tahoma"/>
          <w:sz w:val="22"/>
          <w:szCs w:val="22"/>
        </w:rPr>
        <w:t>4</w:t>
      </w:r>
      <w:r w:rsidR="0034768C" w:rsidRPr="00C03B7F">
        <w:rPr>
          <w:rFonts w:ascii="Tahoma" w:hAnsi="Tahoma" w:cs="Tahoma"/>
          <w:sz w:val="22"/>
          <w:szCs w:val="22"/>
        </w:rPr>
        <w:t xml:space="preserve">.  </w:t>
      </w:r>
      <w:r w:rsidRPr="00C03B7F">
        <w:rPr>
          <w:rFonts w:ascii="Tahoma" w:hAnsi="Tahoma" w:cs="Tahoma"/>
          <w:sz w:val="22"/>
          <w:szCs w:val="22"/>
        </w:rPr>
        <w:t xml:space="preserve"> “Acquired Brain Injury </w:t>
      </w:r>
      <w:r w:rsidR="007F6543">
        <w:rPr>
          <w:rFonts w:ascii="Tahoma" w:hAnsi="Tahoma" w:cs="Tahoma"/>
          <w:sz w:val="22"/>
          <w:szCs w:val="22"/>
        </w:rPr>
        <w:t>waiver</w:t>
      </w:r>
      <w:r w:rsidRPr="00C03B7F">
        <w:rPr>
          <w:rFonts w:ascii="Tahoma" w:hAnsi="Tahoma" w:cs="Tahoma"/>
          <w:sz w:val="22"/>
          <w:szCs w:val="22"/>
        </w:rPr>
        <w:t xml:space="preserve"> services” or “ABI </w:t>
      </w:r>
      <w:r w:rsidR="007F6543">
        <w:rPr>
          <w:rFonts w:ascii="Tahoma" w:hAnsi="Tahoma" w:cs="Tahoma"/>
          <w:sz w:val="22"/>
          <w:szCs w:val="22"/>
        </w:rPr>
        <w:t>waiver</w:t>
      </w:r>
      <w:r w:rsidRPr="00C03B7F">
        <w:rPr>
          <w:rFonts w:ascii="Tahoma" w:hAnsi="Tahoma" w:cs="Tahoma"/>
          <w:sz w:val="22"/>
          <w:szCs w:val="22"/>
        </w:rPr>
        <w:t xml:space="preserve"> services” means all or some the services provided to participants in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00F87ABC">
        <w:rPr>
          <w:rFonts w:ascii="Tahoma" w:hAnsi="Tahoma" w:cs="Tahoma"/>
          <w:sz w:val="22"/>
          <w:szCs w:val="22"/>
        </w:rPr>
        <w:t>.</w:t>
      </w:r>
    </w:p>
    <w:p w:rsidR="00915156" w:rsidRPr="00C03B7F" w:rsidRDefault="00915156" w:rsidP="00B741AD">
      <w:pPr>
        <w:pStyle w:val="pcellbody"/>
        <w:spacing w:line="240" w:lineRule="exact"/>
        <w:ind w:left="-360"/>
        <w:rPr>
          <w:rFonts w:ascii="Tahoma" w:hAnsi="Tahoma" w:cs="Tahoma"/>
          <w:b/>
          <w:color w:val="auto"/>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lastRenderedPageBreak/>
        <w:t>5</w:t>
      </w:r>
      <w:r w:rsidR="0034768C" w:rsidRPr="00C03B7F">
        <w:rPr>
          <w:rFonts w:ascii="Tahoma" w:hAnsi="Tahoma" w:cs="Tahoma"/>
          <w:sz w:val="22"/>
          <w:szCs w:val="22"/>
        </w:rPr>
        <w:t xml:space="preserve">. </w:t>
      </w:r>
      <w:r w:rsidRPr="00C03B7F">
        <w:rPr>
          <w:rFonts w:ascii="Tahoma" w:hAnsi="Tahoma" w:cs="Tahoma"/>
          <w:sz w:val="22"/>
          <w:szCs w:val="22"/>
        </w:rPr>
        <w:t xml:space="preserve"> “Activities of Daily Living” or “ADLs” means activities or tasks that are essential to an individual’s health, welfare and safety including, but not limited to, bathing, dressing, eating, transfers and bowel and bladder care</w:t>
      </w:r>
      <w:r w:rsidR="00F87ABC">
        <w:rPr>
          <w:rFonts w:ascii="Tahoma" w:hAnsi="Tahoma" w:cs="Tahoma"/>
          <w:sz w:val="22"/>
          <w:szCs w:val="22"/>
        </w:rPr>
        <w:t>.</w:t>
      </w:r>
    </w:p>
    <w:p w:rsidR="00915156" w:rsidRPr="00C03B7F" w:rsidRDefault="00915156" w:rsidP="00C03B7F">
      <w:pPr>
        <w:pStyle w:val="pcellbody"/>
        <w:spacing w:line="240" w:lineRule="exact"/>
        <w:ind w:left="-360"/>
        <w:rPr>
          <w:rFonts w:ascii="Tahoma" w:hAnsi="Tahoma" w:cs="Tahoma"/>
          <w:b/>
          <w:color w:val="auto"/>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6</w:t>
      </w:r>
      <w:r w:rsidR="0034768C" w:rsidRPr="00C03B7F">
        <w:rPr>
          <w:rFonts w:ascii="Tahoma" w:hAnsi="Tahoma" w:cs="Tahoma"/>
          <w:sz w:val="22"/>
          <w:szCs w:val="22"/>
        </w:rPr>
        <w:t xml:space="preserve">. </w:t>
      </w:r>
      <w:r w:rsidRPr="00C03B7F">
        <w:rPr>
          <w:rFonts w:ascii="Tahoma" w:hAnsi="Tahoma" w:cs="Tahoma"/>
          <w:sz w:val="22"/>
          <w:szCs w:val="22"/>
        </w:rPr>
        <w:t xml:space="preserve"> “Agency provider” means a provider, employed by an agency, who provides ABI </w:t>
      </w:r>
      <w:r w:rsidR="007F6543">
        <w:rPr>
          <w:rFonts w:ascii="Tahoma" w:hAnsi="Tahoma" w:cs="Tahoma"/>
          <w:sz w:val="22"/>
          <w:szCs w:val="22"/>
        </w:rPr>
        <w:t>waiver</w:t>
      </w:r>
      <w:r w:rsidRPr="00C03B7F">
        <w:rPr>
          <w:rFonts w:ascii="Tahoma" w:hAnsi="Tahoma" w:cs="Tahoma"/>
          <w:sz w:val="22"/>
          <w:szCs w:val="22"/>
        </w:rPr>
        <w:t xml:space="preserve"> services to individuals participating in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00F87ABC">
        <w:rPr>
          <w:rFonts w:ascii="Tahoma" w:hAnsi="Tahoma" w:cs="Tahoma"/>
          <w:sz w:val="22"/>
          <w:szCs w:val="22"/>
        </w:rPr>
        <w:t>.</w:t>
      </w:r>
      <w:r w:rsidRPr="00C03B7F">
        <w:rPr>
          <w:rFonts w:ascii="Tahoma" w:hAnsi="Tahoma" w:cs="Tahoma"/>
          <w:sz w:val="22"/>
          <w:szCs w:val="22"/>
        </w:rPr>
        <w:t xml:space="preserve"> </w:t>
      </w:r>
    </w:p>
    <w:p w:rsidR="00915156" w:rsidRPr="00C03B7F" w:rsidRDefault="00915156" w:rsidP="00C03B7F">
      <w:pPr>
        <w:tabs>
          <w:tab w:val="left" w:pos="720"/>
        </w:tabs>
        <w:rPr>
          <w:rFonts w:ascii="Tahoma" w:hAnsi="Tahoma" w:cs="Tahoma"/>
          <w:sz w:val="22"/>
          <w:szCs w:val="22"/>
        </w:rPr>
      </w:pPr>
    </w:p>
    <w:p w:rsidR="00915156" w:rsidRPr="00C03B7F" w:rsidRDefault="0034768C" w:rsidP="00C03B7F">
      <w:pPr>
        <w:tabs>
          <w:tab w:val="left" w:pos="720"/>
        </w:tabs>
        <w:rPr>
          <w:rFonts w:ascii="Tahoma" w:hAnsi="Tahoma" w:cs="Tahoma"/>
          <w:sz w:val="22"/>
          <w:szCs w:val="22"/>
        </w:rPr>
      </w:pPr>
      <w:r w:rsidRPr="00C03B7F">
        <w:rPr>
          <w:rFonts w:ascii="Tahoma" w:hAnsi="Tahoma" w:cs="Tahoma"/>
          <w:sz w:val="22"/>
          <w:szCs w:val="22"/>
        </w:rPr>
        <w:t xml:space="preserve">7. </w:t>
      </w:r>
      <w:r w:rsidR="00915156" w:rsidRPr="00C03B7F">
        <w:rPr>
          <w:rFonts w:ascii="Tahoma" w:hAnsi="Tahoma" w:cs="Tahoma"/>
          <w:sz w:val="22"/>
          <w:szCs w:val="22"/>
        </w:rPr>
        <w:t xml:space="preserve"> “Applicant” means an individual who, directly or through a representative, completes an ABI </w:t>
      </w:r>
      <w:r w:rsidR="007F6543">
        <w:rPr>
          <w:rFonts w:ascii="Tahoma" w:hAnsi="Tahoma" w:cs="Tahoma"/>
          <w:sz w:val="22"/>
          <w:szCs w:val="22"/>
        </w:rPr>
        <w:t>waiver</w:t>
      </w:r>
      <w:r w:rsidR="00915156" w:rsidRPr="00C03B7F">
        <w:rPr>
          <w:rFonts w:ascii="Tahoma" w:hAnsi="Tahoma" w:cs="Tahoma"/>
          <w:sz w:val="22"/>
          <w:szCs w:val="22"/>
        </w:rPr>
        <w:t xml:space="preserve"> program application form and submits it to the </w:t>
      </w:r>
      <w:r w:rsidR="00F87ABC">
        <w:rPr>
          <w:rFonts w:ascii="Tahoma" w:hAnsi="Tahoma" w:cs="Tahoma"/>
          <w:sz w:val="22"/>
          <w:szCs w:val="22"/>
        </w:rPr>
        <w:t>Department.</w:t>
      </w:r>
    </w:p>
    <w:p w:rsidR="00915156" w:rsidRPr="00C03B7F" w:rsidRDefault="00915156" w:rsidP="00C03B7F">
      <w:pPr>
        <w:tabs>
          <w:tab w:val="left" w:pos="720"/>
        </w:tabs>
        <w:rPr>
          <w:rFonts w:ascii="Tahoma" w:hAnsi="Tahoma" w:cs="Tahoma"/>
          <w:sz w:val="22"/>
          <w:szCs w:val="22"/>
        </w:rPr>
      </w:pPr>
    </w:p>
    <w:p w:rsidR="00DE6BC8" w:rsidRPr="00C03B7F" w:rsidRDefault="0034768C" w:rsidP="00DE6BC8">
      <w:pPr>
        <w:tabs>
          <w:tab w:val="left" w:pos="720"/>
        </w:tabs>
        <w:rPr>
          <w:rFonts w:ascii="Tahoma" w:hAnsi="Tahoma" w:cs="Tahoma"/>
          <w:sz w:val="22"/>
          <w:szCs w:val="22"/>
        </w:rPr>
      </w:pPr>
      <w:r w:rsidRPr="00C03B7F">
        <w:rPr>
          <w:rFonts w:ascii="Tahoma" w:hAnsi="Tahoma" w:cs="Tahoma"/>
          <w:sz w:val="22"/>
          <w:szCs w:val="22"/>
        </w:rPr>
        <w:t xml:space="preserve">8. </w:t>
      </w:r>
      <w:r w:rsidR="00915156" w:rsidRPr="00C03B7F">
        <w:rPr>
          <w:rFonts w:ascii="Tahoma" w:hAnsi="Tahoma" w:cs="Tahoma"/>
          <w:sz w:val="22"/>
          <w:szCs w:val="22"/>
        </w:rPr>
        <w:t xml:space="preserve"> </w:t>
      </w:r>
      <w:r w:rsidR="00DE6BC8" w:rsidRPr="00C03B7F">
        <w:rPr>
          <w:rFonts w:ascii="Tahoma" w:hAnsi="Tahoma" w:cs="Tahoma"/>
          <w:sz w:val="22"/>
          <w:szCs w:val="22"/>
        </w:rPr>
        <w:t xml:space="preserve">“Applied income” means the portion of the individual’s income </w:t>
      </w:r>
      <w:r w:rsidR="00DE6BC8">
        <w:rPr>
          <w:rFonts w:ascii="Tahoma" w:hAnsi="Tahoma" w:cs="Tahoma"/>
          <w:sz w:val="22"/>
          <w:szCs w:val="22"/>
        </w:rPr>
        <w:t xml:space="preserve">that exceeds 200% of the Federal Poverty Level </w:t>
      </w:r>
      <w:r w:rsidR="00DE6BC8" w:rsidRPr="00C03B7F">
        <w:rPr>
          <w:rFonts w:ascii="Tahoma" w:hAnsi="Tahoma" w:cs="Tahoma"/>
          <w:sz w:val="22"/>
          <w:szCs w:val="22"/>
        </w:rPr>
        <w:t xml:space="preserve">that may be applied to the cost of </w:t>
      </w:r>
      <w:r w:rsidR="00DE6BC8">
        <w:rPr>
          <w:rFonts w:ascii="Tahoma" w:hAnsi="Tahoma" w:cs="Tahoma"/>
          <w:sz w:val="22"/>
          <w:szCs w:val="22"/>
        </w:rPr>
        <w:t>waiver</w:t>
      </w:r>
      <w:r w:rsidR="00DE6BC8" w:rsidRPr="00C03B7F">
        <w:rPr>
          <w:rFonts w:ascii="Tahoma" w:hAnsi="Tahoma" w:cs="Tahoma"/>
          <w:sz w:val="22"/>
          <w:szCs w:val="22"/>
        </w:rPr>
        <w:t xml:space="preserve"> services</w:t>
      </w:r>
      <w:r w:rsidR="00F87ABC">
        <w:rPr>
          <w:rFonts w:ascii="Tahoma" w:hAnsi="Tahoma" w:cs="Tahoma"/>
          <w:sz w:val="22"/>
          <w:szCs w:val="22"/>
        </w:rPr>
        <w:t>.</w:t>
      </w:r>
      <w:r w:rsidR="00DE6BC8" w:rsidRPr="00C03B7F">
        <w:rPr>
          <w:rFonts w:ascii="Tahoma" w:hAnsi="Tahoma" w:cs="Tahoma"/>
          <w:sz w:val="22"/>
          <w:szCs w:val="22"/>
        </w:rPr>
        <w:t xml:space="preserve"> </w:t>
      </w:r>
    </w:p>
    <w:p w:rsidR="00915156" w:rsidRPr="00C03B7F" w:rsidRDefault="00915156" w:rsidP="00C03B7F">
      <w:pPr>
        <w:tabs>
          <w:tab w:val="left" w:pos="720"/>
        </w:tabs>
        <w:rPr>
          <w:rFonts w:ascii="Tahoma" w:hAnsi="Tahoma" w:cs="Tahoma"/>
          <w:sz w:val="22"/>
          <w:szCs w:val="22"/>
        </w:rPr>
      </w:pPr>
    </w:p>
    <w:p w:rsidR="00915156" w:rsidRPr="00C03B7F" w:rsidRDefault="0034768C" w:rsidP="00C03B7F">
      <w:pPr>
        <w:tabs>
          <w:tab w:val="left" w:pos="720"/>
        </w:tabs>
        <w:rPr>
          <w:rFonts w:ascii="Tahoma" w:hAnsi="Tahoma" w:cs="Tahoma"/>
          <w:sz w:val="22"/>
          <w:szCs w:val="22"/>
        </w:rPr>
      </w:pPr>
      <w:r w:rsidRPr="00C03B7F">
        <w:rPr>
          <w:rFonts w:ascii="Tahoma" w:hAnsi="Tahoma" w:cs="Tahoma"/>
          <w:sz w:val="22"/>
          <w:szCs w:val="22"/>
        </w:rPr>
        <w:t xml:space="preserve">9. </w:t>
      </w:r>
      <w:r w:rsidR="00915156" w:rsidRPr="00C03B7F">
        <w:rPr>
          <w:rFonts w:ascii="Tahoma" w:hAnsi="Tahoma" w:cs="Tahoma"/>
          <w:sz w:val="22"/>
          <w:szCs w:val="22"/>
        </w:rPr>
        <w:t xml:space="preserve"> “Assessment” means a comprehensive, multidimensional written evaluation conducted by nonmedical </w:t>
      </w:r>
      <w:r w:rsidR="00F87ABC">
        <w:rPr>
          <w:rFonts w:ascii="Tahoma" w:hAnsi="Tahoma" w:cs="Tahoma"/>
          <w:sz w:val="22"/>
          <w:szCs w:val="22"/>
        </w:rPr>
        <w:t>Department</w:t>
      </w:r>
      <w:r w:rsidR="00915156" w:rsidRPr="00C03B7F">
        <w:rPr>
          <w:rFonts w:ascii="Tahoma" w:hAnsi="Tahoma" w:cs="Tahoma"/>
          <w:sz w:val="22"/>
          <w:szCs w:val="22"/>
        </w:rPr>
        <w:t xml:space="preserve"> personnel, using a standard assessment form that is used to determine whether an individual meets the </w:t>
      </w:r>
      <w:r w:rsidR="00D11AA2">
        <w:rPr>
          <w:rFonts w:ascii="Tahoma" w:hAnsi="Tahoma" w:cs="Tahoma"/>
          <w:sz w:val="22"/>
          <w:szCs w:val="22"/>
        </w:rPr>
        <w:t>L</w:t>
      </w:r>
      <w:r w:rsidR="00915156" w:rsidRPr="00C03B7F">
        <w:rPr>
          <w:rFonts w:ascii="Tahoma" w:hAnsi="Tahoma" w:cs="Tahoma"/>
          <w:sz w:val="22"/>
          <w:szCs w:val="22"/>
        </w:rPr>
        <w:t>evel-of-</w:t>
      </w:r>
      <w:r w:rsidR="00D11AA2">
        <w:rPr>
          <w:rFonts w:ascii="Tahoma" w:hAnsi="Tahoma" w:cs="Tahoma"/>
          <w:sz w:val="22"/>
          <w:szCs w:val="22"/>
        </w:rPr>
        <w:t>C</w:t>
      </w:r>
      <w:r w:rsidR="00915156" w:rsidRPr="00C03B7F">
        <w:rPr>
          <w:rFonts w:ascii="Tahoma" w:hAnsi="Tahoma" w:cs="Tahoma"/>
          <w:sz w:val="22"/>
          <w:szCs w:val="22"/>
        </w:rPr>
        <w:t xml:space="preserve">are criteria to participate in the ABI </w:t>
      </w:r>
      <w:r w:rsidR="007F6543">
        <w:rPr>
          <w:rFonts w:ascii="Tahoma" w:hAnsi="Tahoma" w:cs="Tahoma"/>
          <w:sz w:val="22"/>
          <w:szCs w:val="22"/>
        </w:rPr>
        <w:t>waiver</w:t>
      </w:r>
      <w:r w:rsidR="00915156" w:rsidRPr="00C03B7F">
        <w:rPr>
          <w:rFonts w:ascii="Tahoma" w:hAnsi="Tahoma" w:cs="Tahoma"/>
          <w:sz w:val="22"/>
          <w:szCs w:val="22"/>
        </w:rPr>
        <w:t xml:space="preserve"> program</w:t>
      </w:r>
      <w:r w:rsidR="00373DB6">
        <w:rPr>
          <w:rFonts w:ascii="Tahoma" w:hAnsi="Tahoma" w:cs="Tahoma"/>
          <w:sz w:val="22"/>
          <w:szCs w:val="22"/>
        </w:rPr>
        <w:t>s</w:t>
      </w:r>
      <w:r w:rsidR="00F87ABC">
        <w:rPr>
          <w:rFonts w:ascii="Tahoma" w:hAnsi="Tahoma" w:cs="Tahoma"/>
          <w:sz w:val="22"/>
          <w:szCs w:val="22"/>
        </w:rPr>
        <w:t>.</w:t>
      </w:r>
      <w:r w:rsidR="00915156" w:rsidRPr="00C03B7F">
        <w:rPr>
          <w:rFonts w:ascii="Tahoma" w:hAnsi="Tahoma" w:cs="Tahoma"/>
          <w:sz w:val="22"/>
          <w:szCs w:val="22"/>
        </w:rPr>
        <w:t xml:space="preserve">  </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 xml:space="preserve">0. </w:t>
      </w:r>
      <w:r w:rsidRPr="00C03B7F">
        <w:rPr>
          <w:rFonts w:ascii="Tahoma" w:hAnsi="Tahoma" w:cs="Tahoma"/>
          <w:sz w:val="22"/>
          <w:szCs w:val="22"/>
        </w:rPr>
        <w:t xml:space="preserve"> “Chronic Disease Hospital” or “CDH” means a long-term hospital having facilities, medical staff and necessary personnel for the diagnosis, care and treatment of a wide range of chronic diseases</w:t>
      </w:r>
      <w:r w:rsidR="00F87ABC">
        <w:rPr>
          <w:rFonts w:ascii="Tahoma" w:hAnsi="Tahoma" w:cs="Tahoma"/>
          <w:sz w:val="22"/>
          <w:szCs w:val="22"/>
        </w:rPr>
        <w:t>.</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1.</w:t>
      </w:r>
      <w:r w:rsidRPr="00C03B7F">
        <w:rPr>
          <w:rFonts w:ascii="Tahoma" w:hAnsi="Tahoma" w:cs="Tahoma"/>
          <w:sz w:val="22"/>
          <w:szCs w:val="22"/>
        </w:rPr>
        <w:t xml:space="preserve"> “Commissioner” means the Commissioner of Social Services</w:t>
      </w:r>
      <w:r w:rsidR="00F87ABC">
        <w:rPr>
          <w:rFonts w:ascii="Tahoma" w:hAnsi="Tahoma" w:cs="Tahoma"/>
          <w:sz w:val="22"/>
          <w:szCs w:val="22"/>
        </w:rPr>
        <w:t>.</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2.</w:t>
      </w:r>
      <w:r w:rsidRPr="00C03B7F">
        <w:rPr>
          <w:rFonts w:ascii="Tahoma" w:hAnsi="Tahoma" w:cs="Tahoma"/>
          <w:sz w:val="22"/>
          <w:szCs w:val="22"/>
        </w:rPr>
        <w:t xml:space="preserve"> “Cost effective” or “cost effectiveness” means the </w:t>
      </w:r>
      <w:r w:rsidR="00F87ABC">
        <w:rPr>
          <w:rFonts w:ascii="Tahoma" w:hAnsi="Tahoma" w:cs="Tahoma"/>
          <w:sz w:val="22"/>
          <w:szCs w:val="22"/>
        </w:rPr>
        <w:t>Department</w:t>
      </w:r>
      <w:r w:rsidRPr="00C03B7F">
        <w:rPr>
          <w:rFonts w:ascii="Tahoma" w:hAnsi="Tahoma" w:cs="Tahoma"/>
          <w:sz w:val="22"/>
          <w:szCs w:val="22"/>
        </w:rPr>
        <w:t xml:space="preserve">’s determination that payments for the individual’s total service costs do not exceed either the individual caps or available funding for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00F87ABC">
        <w:rPr>
          <w:rFonts w:ascii="Tahoma" w:hAnsi="Tahoma" w:cs="Tahoma"/>
          <w:sz w:val="22"/>
          <w:szCs w:val="22"/>
        </w:rPr>
        <w:t>.</w:t>
      </w:r>
      <w:r w:rsidRPr="00C03B7F">
        <w:rPr>
          <w:rFonts w:ascii="Tahoma" w:hAnsi="Tahoma" w:cs="Tahoma"/>
          <w:sz w:val="22"/>
          <w:szCs w:val="22"/>
        </w:rPr>
        <w:t xml:space="preserve"> </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3.</w:t>
      </w:r>
      <w:r w:rsidRPr="00C03B7F">
        <w:rPr>
          <w:rFonts w:ascii="Tahoma" w:hAnsi="Tahoma" w:cs="Tahoma"/>
          <w:sz w:val="22"/>
          <w:szCs w:val="22"/>
        </w:rPr>
        <w:t xml:space="preserve"> “</w:t>
      </w:r>
      <w:r w:rsidR="00F87ABC">
        <w:rPr>
          <w:rFonts w:ascii="Tahoma" w:hAnsi="Tahoma" w:cs="Tahoma"/>
          <w:sz w:val="22"/>
          <w:szCs w:val="22"/>
        </w:rPr>
        <w:t>Department</w:t>
      </w:r>
      <w:r w:rsidRPr="00C03B7F">
        <w:rPr>
          <w:rFonts w:ascii="Tahoma" w:hAnsi="Tahoma" w:cs="Tahoma"/>
          <w:sz w:val="22"/>
          <w:szCs w:val="22"/>
        </w:rPr>
        <w:t xml:space="preserve">” or “DSS” means the state of Connecticut </w:t>
      </w:r>
      <w:r w:rsidR="00F87ABC">
        <w:rPr>
          <w:rFonts w:ascii="Tahoma" w:hAnsi="Tahoma" w:cs="Tahoma"/>
          <w:sz w:val="22"/>
          <w:szCs w:val="22"/>
        </w:rPr>
        <w:t>Department</w:t>
      </w:r>
      <w:r w:rsidRPr="00C03B7F">
        <w:rPr>
          <w:rFonts w:ascii="Tahoma" w:hAnsi="Tahoma" w:cs="Tahoma"/>
          <w:sz w:val="22"/>
          <w:szCs w:val="22"/>
        </w:rPr>
        <w:t xml:space="preserve"> of Social Services</w:t>
      </w:r>
      <w:r w:rsidR="00F87ABC">
        <w:rPr>
          <w:rFonts w:ascii="Tahoma" w:hAnsi="Tahoma" w:cs="Tahoma"/>
          <w:sz w:val="22"/>
          <w:szCs w:val="22"/>
        </w:rPr>
        <w:t>.</w:t>
      </w:r>
      <w:r w:rsidRPr="00C03B7F">
        <w:rPr>
          <w:rFonts w:ascii="Tahoma" w:hAnsi="Tahoma" w:cs="Tahoma"/>
          <w:sz w:val="22"/>
          <w:szCs w:val="22"/>
        </w:rPr>
        <w:t xml:space="preserve"> </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4.</w:t>
      </w:r>
      <w:r w:rsidRPr="00C03B7F">
        <w:rPr>
          <w:rFonts w:ascii="Tahoma" w:hAnsi="Tahoma" w:cs="Tahoma"/>
          <w:sz w:val="22"/>
          <w:szCs w:val="22"/>
        </w:rPr>
        <w:t xml:space="preserve"> “Family member” means a person who is related to the individual by blood, adoption or marriage</w:t>
      </w:r>
      <w:r w:rsidR="00F87ABC">
        <w:rPr>
          <w:rFonts w:ascii="Tahoma" w:hAnsi="Tahoma" w:cs="Tahoma"/>
          <w:sz w:val="22"/>
          <w:szCs w:val="22"/>
        </w:rPr>
        <w:t>.</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highlight w:val="yellow"/>
        </w:rPr>
      </w:pPr>
      <w:r w:rsidRPr="00C03B7F">
        <w:rPr>
          <w:rFonts w:ascii="Tahoma" w:hAnsi="Tahoma" w:cs="Tahoma"/>
          <w:sz w:val="22"/>
          <w:szCs w:val="22"/>
        </w:rPr>
        <w:t>1</w:t>
      </w:r>
      <w:r w:rsidR="0034768C" w:rsidRPr="00C03B7F">
        <w:rPr>
          <w:rFonts w:ascii="Tahoma" w:hAnsi="Tahoma" w:cs="Tahoma"/>
          <w:sz w:val="22"/>
          <w:szCs w:val="22"/>
        </w:rPr>
        <w:t>5.</w:t>
      </w:r>
      <w:r w:rsidRPr="00C03B7F">
        <w:rPr>
          <w:rFonts w:ascii="Tahoma" w:hAnsi="Tahoma" w:cs="Tahoma"/>
          <w:sz w:val="22"/>
          <w:szCs w:val="22"/>
        </w:rPr>
        <w:t xml:space="preserve"> “Executive functions” means the processes by which an individual plans, prioritizes, organizes, sets goals, executes strategies and monitors personal behavior</w:t>
      </w:r>
      <w:r w:rsidR="00F87ABC">
        <w:rPr>
          <w:rFonts w:ascii="Tahoma" w:hAnsi="Tahoma" w:cs="Tahoma"/>
          <w:sz w:val="22"/>
          <w:szCs w:val="22"/>
        </w:rPr>
        <w:t>.</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6.</w:t>
      </w:r>
      <w:r w:rsidRPr="00C03B7F">
        <w:rPr>
          <w:rFonts w:ascii="Tahoma" w:hAnsi="Tahoma" w:cs="Tahoma"/>
          <w:sz w:val="22"/>
          <w:szCs w:val="22"/>
        </w:rPr>
        <w:t xml:space="preserve"> “Fiscal Intermediary” means an agent or agents under contract with the </w:t>
      </w:r>
      <w:r w:rsidR="00F87ABC">
        <w:rPr>
          <w:rFonts w:ascii="Tahoma" w:hAnsi="Tahoma" w:cs="Tahoma"/>
          <w:sz w:val="22"/>
          <w:szCs w:val="22"/>
        </w:rPr>
        <w:t>Department</w:t>
      </w:r>
      <w:r w:rsidRPr="00C03B7F">
        <w:rPr>
          <w:rFonts w:ascii="Tahoma" w:hAnsi="Tahoma" w:cs="Tahoma"/>
          <w:sz w:val="22"/>
          <w:szCs w:val="22"/>
        </w:rPr>
        <w:t xml:space="preserve"> that is responsible for: paying providers for services delivered; registering qualified providers; providing training and outreach to individuals and providers of services under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Pr="00C03B7F">
        <w:rPr>
          <w:rFonts w:ascii="Tahoma" w:hAnsi="Tahoma" w:cs="Tahoma"/>
          <w:sz w:val="22"/>
          <w:szCs w:val="22"/>
        </w:rPr>
        <w:t xml:space="preserve">; and performing other administrative functions requested by the </w:t>
      </w:r>
      <w:r w:rsidR="00F87ABC">
        <w:rPr>
          <w:rFonts w:ascii="Tahoma" w:hAnsi="Tahoma" w:cs="Tahoma"/>
          <w:sz w:val="22"/>
          <w:szCs w:val="22"/>
        </w:rPr>
        <w:t>Department.</w:t>
      </w:r>
      <w:r w:rsidRPr="00C03B7F">
        <w:rPr>
          <w:rFonts w:ascii="Tahoma" w:hAnsi="Tahoma" w:cs="Tahoma"/>
          <w:sz w:val="22"/>
          <w:szCs w:val="22"/>
        </w:rPr>
        <w:t xml:space="preserve"> </w:t>
      </w:r>
      <w:r w:rsidRPr="00C03B7F">
        <w:rPr>
          <w:rFonts w:ascii="Tahoma" w:hAnsi="Tahoma" w:cs="Tahoma"/>
          <w:sz w:val="22"/>
          <w:szCs w:val="22"/>
        </w:rPr>
        <w:br/>
      </w: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7.</w:t>
      </w:r>
      <w:r w:rsidRPr="00C03B7F">
        <w:rPr>
          <w:rFonts w:ascii="Tahoma" w:hAnsi="Tahoma" w:cs="Tahoma"/>
          <w:sz w:val="22"/>
          <w:szCs w:val="22"/>
        </w:rPr>
        <w:t xml:space="preserve"> “Hands on care” means assistance with ADLs </w:t>
      </w:r>
      <w:r w:rsidR="00D3392C" w:rsidRPr="00C03B7F">
        <w:rPr>
          <w:rFonts w:ascii="Tahoma" w:hAnsi="Tahoma" w:cs="Tahoma"/>
          <w:sz w:val="22"/>
          <w:szCs w:val="22"/>
        </w:rPr>
        <w:t xml:space="preserve">including </w:t>
      </w:r>
      <w:r w:rsidRPr="00C03B7F">
        <w:rPr>
          <w:rFonts w:ascii="Tahoma" w:hAnsi="Tahoma" w:cs="Tahoma"/>
          <w:sz w:val="22"/>
          <w:szCs w:val="22"/>
        </w:rPr>
        <w:t>the prompting and cueing necessary for an individual to perform ADLs</w:t>
      </w:r>
      <w:r w:rsidR="00F87ABC">
        <w:rPr>
          <w:rFonts w:ascii="Tahoma" w:hAnsi="Tahoma" w:cs="Tahoma"/>
          <w:sz w:val="22"/>
          <w:szCs w:val="22"/>
        </w:rPr>
        <w:t>.</w:t>
      </w:r>
      <w:r w:rsidRPr="00C03B7F">
        <w:rPr>
          <w:rFonts w:ascii="Tahoma" w:hAnsi="Tahoma" w:cs="Tahoma"/>
          <w:sz w:val="22"/>
          <w:szCs w:val="22"/>
        </w:rPr>
        <w:t xml:space="preserve"> </w:t>
      </w:r>
      <w:r w:rsidRPr="00C03B7F">
        <w:rPr>
          <w:rFonts w:ascii="Tahoma" w:hAnsi="Tahoma" w:cs="Tahoma"/>
          <w:sz w:val="22"/>
          <w:szCs w:val="22"/>
        </w:rPr>
        <w:br/>
      </w:r>
    </w:p>
    <w:p w:rsidR="00DE6BC8" w:rsidRPr="00C03B7F" w:rsidRDefault="00915156" w:rsidP="00DE6BC8">
      <w:pPr>
        <w:tabs>
          <w:tab w:val="left" w:pos="720"/>
        </w:tabs>
        <w:rPr>
          <w:rFonts w:ascii="Tahoma" w:hAnsi="Tahoma" w:cs="Tahoma"/>
          <w:sz w:val="22"/>
          <w:szCs w:val="22"/>
        </w:rPr>
      </w:pPr>
      <w:r w:rsidRPr="00C03B7F">
        <w:rPr>
          <w:rFonts w:ascii="Tahoma" w:hAnsi="Tahoma" w:cs="Tahoma"/>
          <w:sz w:val="22"/>
          <w:szCs w:val="22"/>
        </w:rPr>
        <w:t>1</w:t>
      </w:r>
      <w:r w:rsidR="0034768C" w:rsidRPr="00C03B7F">
        <w:rPr>
          <w:rFonts w:ascii="Tahoma" w:hAnsi="Tahoma" w:cs="Tahoma"/>
          <w:sz w:val="22"/>
          <w:szCs w:val="22"/>
        </w:rPr>
        <w:t>8.</w:t>
      </w:r>
      <w:r w:rsidRPr="00C03B7F">
        <w:rPr>
          <w:rFonts w:ascii="Tahoma" w:hAnsi="Tahoma" w:cs="Tahoma"/>
          <w:sz w:val="22"/>
          <w:szCs w:val="22"/>
        </w:rPr>
        <w:t xml:space="preserve"> </w:t>
      </w:r>
      <w:r w:rsidR="00DE6BC8" w:rsidRPr="00C03B7F">
        <w:rPr>
          <w:rFonts w:ascii="Tahoma" w:hAnsi="Tahoma" w:cs="Tahoma"/>
          <w:sz w:val="22"/>
          <w:szCs w:val="22"/>
        </w:rPr>
        <w:t xml:space="preserve">“Home </w:t>
      </w:r>
      <w:r w:rsidR="00DE6BC8">
        <w:rPr>
          <w:rFonts w:ascii="Tahoma" w:hAnsi="Tahoma" w:cs="Tahoma"/>
          <w:sz w:val="22"/>
          <w:szCs w:val="22"/>
        </w:rPr>
        <w:t xml:space="preserve">and </w:t>
      </w:r>
      <w:r w:rsidR="00DE6BC8" w:rsidRPr="00C03B7F">
        <w:rPr>
          <w:rFonts w:ascii="Tahoma" w:hAnsi="Tahoma" w:cs="Tahoma"/>
          <w:sz w:val="22"/>
          <w:szCs w:val="22"/>
        </w:rPr>
        <w:t xml:space="preserve">community-based service” means </w:t>
      </w:r>
      <w:r w:rsidR="00D11AA2">
        <w:rPr>
          <w:rFonts w:ascii="Tahoma" w:hAnsi="Tahoma" w:cs="Tahoma"/>
          <w:sz w:val="22"/>
          <w:szCs w:val="22"/>
        </w:rPr>
        <w:t>a</w:t>
      </w:r>
      <w:r w:rsidR="00DE6BC8">
        <w:rPr>
          <w:rFonts w:ascii="Tahoma" w:hAnsi="Tahoma" w:cs="Tahoma"/>
          <w:sz w:val="22"/>
          <w:szCs w:val="22"/>
        </w:rPr>
        <w:t xml:space="preserve"> combination of services provided under the waiver and the Medicaid State Plan that enables the participant to remain or reside in a community setting.</w:t>
      </w:r>
      <w:r w:rsidR="00DE6BC8" w:rsidRPr="00C03B7F">
        <w:rPr>
          <w:rFonts w:ascii="Tahoma" w:hAnsi="Tahoma" w:cs="Tahoma"/>
          <w:sz w:val="22"/>
          <w:szCs w:val="22"/>
        </w:rPr>
        <w:br/>
      </w:r>
    </w:p>
    <w:p w:rsidR="00915156" w:rsidRPr="00C03B7F" w:rsidRDefault="0034768C" w:rsidP="00915156">
      <w:pPr>
        <w:tabs>
          <w:tab w:val="left" w:pos="720"/>
        </w:tabs>
        <w:rPr>
          <w:rFonts w:ascii="Tahoma" w:hAnsi="Tahoma" w:cs="Tahoma"/>
          <w:sz w:val="22"/>
          <w:szCs w:val="22"/>
        </w:rPr>
      </w:pPr>
      <w:r w:rsidRPr="00C03B7F">
        <w:rPr>
          <w:rFonts w:ascii="Tahoma" w:hAnsi="Tahoma" w:cs="Tahoma"/>
          <w:sz w:val="22"/>
          <w:szCs w:val="22"/>
        </w:rPr>
        <w:t>19.</w:t>
      </w:r>
      <w:r w:rsidR="00915156" w:rsidRPr="00C03B7F">
        <w:rPr>
          <w:rFonts w:ascii="Tahoma" w:hAnsi="Tahoma" w:cs="Tahoma"/>
          <w:sz w:val="22"/>
          <w:szCs w:val="22"/>
        </w:rPr>
        <w:t xml:space="preserve"> Home and Community-based setting” has the same meaning as provided in 42 CFR 441.331(c</w:t>
      </w:r>
      <w:proofErr w:type="gramStart"/>
      <w:r w:rsidR="00915156" w:rsidRPr="00C03B7F">
        <w:rPr>
          <w:rFonts w:ascii="Tahoma" w:hAnsi="Tahoma" w:cs="Tahoma"/>
          <w:sz w:val="22"/>
          <w:szCs w:val="22"/>
        </w:rPr>
        <w:t>)(</w:t>
      </w:r>
      <w:proofErr w:type="gramEnd"/>
      <w:r w:rsidR="00915156" w:rsidRPr="00C03B7F">
        <w:rPr>
          <w:rFonts w:ascii="Tahoma" w:hAnsi="Tahoma" w:cs="Tahoma"/>
          <w:sz w:val="22"/>
          <w:szCs w:val="22"/>
        </w:rPr>
        <w:t>4), as amended from time to time.</w:t>
      </w:r>
      <w:r w:rsidR="00915156" w:rsidRPr="00C03B7F">
        <w:rPr>
          <w:rFonts w:ascii="Tahoma" w:hAnsi="Tahoma" w:cs="Tahoma"/>
          <w:sz w:val="22"/>
          <w:szCs w:val="22"/>
        </w:rPr>
        <w:br/>
      </w: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lastRenderedPageBreak/>
        <w:t>2</w:t>
      </w:r>
      <w:r w:rsidR="0034768C" w:rsidRPr="00C03B7F">
        <w:rPr>
          <w:rFonts w:ascii="Tahoma" w:hAnsi="Tahoma" w:cs="Tahoma"/>
          <w:sz w:val="22"/>
          <w:szCs w:val="22"/>
        </w:rPr>
        <w:t xml:space="preserve">0. </w:t>
      </w:r>
      <w:r w:rsidRPr="00C03B7F">
        <w:rPr>
          <w:rFonts w:ascii="Tahoma" w:hAnsi="Tahoma" w:cs="Tahoma"/>
          <w:sz w:val="22"/>
          <w:szCs w:val="22"/>
        </w:rPr>
        <w:t xml:space="preserve"> “Hospital “has the same meaning as provided in 42 CFR 440.10, as amended from time to time</w:t>
      </w:r>
      <w:r w:rsidR="00F87ABC">
        <w:rPr>
          <w:rFonts w:ascii="Tahoma" w:hAnsi="Tahoma" w:cs="Tahoma"/>
          <w:sz w:val="22"/>
          <w:szCs w:val="22"/>
        </w:rPr>
        <w:t>.</w:t>
      </w:r>
      <w:r w:rsidRPr="00C03B7F">
        <w:rPr>
          <w:rFonts w:ascii="Tahoma" w:hAnsi="Tahoma" w:cs="Tahoma"/>
          <w:sz w:val="22"/>
          <w:szCs w:val="22"/>
        </w:rPr>
        <w:t xml:space="preserve"> </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34768C" w:rsidRPr="00C03B7F">
        <w:rPr>
          <w:rFonts w:ascii="Tahoma" w:hAnsi="Tahoma" w:cs="Tahoma"/>
          <w:sz w:val="22"/>
          <w:szCs w:val="22"/>
        </w:rPr>
        <w:t xml:space="preserve">1. </w:t>
      </w:r>
      <w:r w:rsidRPr="00C03B7F">
        <w:rPr>
          <w:rFonts w:ascii="Tahoma" w:hAnsi="Tahoma" w:cs="Tahoma"/>
          <w:sz w:val="22"/>
          <w:szCs w:val="22"/>
        </w:rPr>
        <w:t xml:space="preserve"> “Household employee” means a provider who performs chore, companion, homemaker, respite or personal care assistance services and who is employed by the individual and not an agency</w:t>
      </w:r>
      <w:r w:rsidR="00F87ABC">
        <w:rPr>
          <w:rFonts w:ascii="Tahoma" w:hAnsi="Tahoma" w:cs="Tahoma"/>
          <w:sz w:val="22"/>
          <w:szCs w:val="22"/>
        </w:rPr>
        <w:t>.</w:t>
      </w:r>
      <w:r w:rsidRPr="00C03B7F">
        <w:rPr>
          <w:rFonts w:ascii="Tahoma" w:hAnsi="Tahoma" w:cs="Tahoma"/>
          <w:sz w:val="22"/>
          <w:szCs w:val="22"/>
        </w:rPr>
        <w:t xml:space="preserve">  </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34768C" w:rsidRPr="00C03B7F">
        <w:rPr>
          <w:rFonts w:ascii="Tahoma" w:hAnsi="Tahoma" w:cs="Tahoma"/>
          <w:sz w:val="22"/>
          <w:szCs w:val="22"/>
        </w:rPr>
        <w:t xml:space="preserve">2. </w:t>
      </w:r>
      <w:r w:rsidRPr="00C03B7F">
        <w:rPr>
          <w:rFonts w:ascii="Tahoma" w:hAnsi="Tahoma" w:cs="Tahoma"/>
          <w:sz w:val="22"/>
          <w:szCs w:val="22"/>
        </w:rPr>
        <w:t xml:space="preserve"> “Individual” means a person with an acquired brain injury who is applying for, or actively participating in,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00F87ABC">
        <w:rPr>
          <w:rFonts w:ascii="Tahoma" w:hAnsi="Tahoma" w:cs="Tahoma"/>
          <w:sz w:val="22"/>
          <w:szCs w:val="22"/>
        </w:rPr>
        <w:t>.</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3</w:t>
      </w:r>
      <w:r w:rsidR="0034768C" w:rsidRPr="00C03B7F">
        <w:rPr>
          <w:rFonts w:ascii="Tahoma" w:hAnsi="Tahoma" w:cs="Tahoma"/>
          <w:sz w:val="22"/>
          <w:szCs w:val="22"/>
        </w:rPr>
        <w:t>.</w:t>
      </w:r>
      <w:r w:rsidRPr="00C03B7F">
        <w:rPr>
          <w:rFonts w:ascii="Tahoma" w:hAnsi="Tahoma" w:cs="Tahoma"/>
          <w:sz w:val="22"/>
          <w:szCs w:val="22"/>
        </w:rPr>
        <w:t xml:space="preserve"> “Intermediate Care Facility for Individuals with Intellectual Disabilities” or “ICF-IID” has the same meaning as provided in 42 CFR 440.150, as amended from time to time, and is a facility licensed by the Connecticut </w:t>
      </w:r>
      <w:r w:rsidR="00F87ABC">
        <w:rPr>
          <w:rFonts w:ascii="Tahoma" w:hAnsi="Tahoma" w:cs="Tahoma"/>
          <w:sz w:val="22"/>
          <w:szCs w:val="22"/>
        </w:rPr>
        <w:t>Department</w:t>
      </w:r>
      <w:r w:rsidRPr="00C03B7F">
        <w:rPr>
          <w:rFonts w:ascii="Tahoma" w:hAnsi="Tahoma" w:cs="Tahoma"/>
          <w:sz w:val="22"/>
          <w:szCs w:val="22"/>
        </w:rPr>
        <w:t xml:space="preserve"> of Developmental Services for the care and treatment of persons with intellectual disabilities</w:t>
      </w:r>
      <w:r w:rsidR="00F87ABC">
        <w:rPr>
          <w:rFonts w:ascii="Tahoma" w:hAnsi="Tahoma" w:cs="Tahoma"/>
          <w:sz w:val="22"/>
          <w:szCs w:val="22"/>
        </w:rPr>
        <w:t>.</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4</w:t>
      </w:r>
      <w:r w:rsidR="0034768C" w:rsidRPr="00C03B7F">
        <w:rPr>
          <w:rFonts w:ascii="Tahoma" w:hAnsi="Tahoma" w:cs="Tahoma"/>
          <w:sz w:val="22"/>
          <w:szCs w:val="22"/>
        </w:rPr>
        <w:t>.</w:t>
      </w:r>
      <w:r w:rsidRPr="00C03B7F">
        <w:rPr>
          <w:rFonts w:ascii="Tahoma" w:hAnsi="Tahoma" w:cs="Tahoma"/>
          <w:sz w:val="22"/>
          <w:szCs w:val="22"/>
        </w:rPr>
        <w:t xml:space="preserve"> “Intervention plan” means a document developed by a cognitive behaviorist that identifies the treatment goals and interventions for the individual and team</w:t>
      </w:r>
      <w:r w:rsidR="00F87ABC">
        <w:rPr>
          <w:rFonts w:ascii="Tahoma" w:hAnsi="Tahoma" w:cs="Tahoma"/>
          <w:sz w:val="22"/>
          <w:szCs w:val="22"/>
        </w:rPr>
        <w:t>.</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5</w:t>
      </w:r>
      <w:r w:rsidR="0034768C" w:rsidRPr="00C03B7F">
        <w:rPr>
          <w:rFonts w:ascii="Tahoma" w:hAnsi="Tahoma" w:cs="Tahoma"/>
          <w:sz w:val="22"/>
          <w:szCs w:val="22"/>
        </w:rPr>
        <w:t>.</w:t>
      </w:r>
      <w:r w:rsidRPr="00C03B7F">
        <w:rPr>
          <w:rFonts w:ascii="Tahoma" w:hAnsi="Tahoma" w:cs="Tahoma"/>
          <w:sz w:val="22"/>
          <w:szCs w:val="22"/>
        </w:rPr>
        <w:t xml:space="preserve"> “Legal representative” means an attorney, guardian, conservator, or an individual holding a power of attorney appointed to act on the individual’s behalf;</w:t>
      </w:r>
    </w:p>
    <w:p w:rsidR="00915156" w:rsidRPr="00C03B7F" w:rsidRDefault="0091515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6</w:t>
      </w:r>
      <w:r w:rsidR="0034768C" w:rsidRPr="00C03B7F">
        <w:rPr>
          <w:rFonts w:ascii="Tahoma" w:hAnsi="Tahoma" w:cs="Tahoma"/>
          <w:sz w:val="22"/>
          <w:szCs w:val="22"/>
        </w:rPr>
        <w:t>.</w:t>
      </w:r>
      <w:r w:rsidRPr="00C03B7F">
        <w:rPr>
          <w:rFonts w:ascii="Tahoma" w:hAnsi="Tahoma" w:cs="Tahoma"/>
          <w:sz w:val="22"/>
          <w:szCs w:val="22"/>
        </w:rPr>
        <w:t xml:space="preserve"> “Level-of-</w:t>
      </w:r>
      <w:r w:rsidR="00D11AA2">
        <w:rPr>
          <w:rFonts w:ascii="Tahoma" w:hAnsi="Tahoma" w:cs="Tahoma"/>
          <w:sz w:val="22"/>
          <w:szCs w:val="22"/>
        </w:rPr>
        <w:t>C</w:t>
      </w:r>
      <w:r w:rsidRPr="00C03B7F">
        <w:rPr>
          <w:rFonts w:ascii="Tahoma" w:hAnsi="Tahoma" w:cs="Tahoma"/>
          <w:sz w:val="22"/>
          <w:szCs w:val="22"/>
        </w:rPr>
        <w:t xml:space="preserve">are” means the type of facility, as determined by a DSS social worker or designated agent of the </w:t>
      </w:r>
      <w:r w:rsidR="00F87ABC">
        <w:rPr>
          <w:rFonts w:ascii="Tahoma" w:hAnsi="Tahoma" w:cs="Tahoma"/>
          <w:sz w:val="22"/>
          <w:szCs w:val="22"/>
        </w:rPr>
        <w:t>Department</w:t>
      </w:r>
      <w:r w:rsidRPr="00C03B7F">
        <w:rPr>
          <w:rFonts w:ascii="Tahoma" w:hAnsi="Tahoma" w:cs="Tahoma"/>
          <w:sz w:val="22"/>
          <w:szCs w:val="22"/>
        </w:rPr>
        <w:t xml:space="preserve">, needed to care for an individual if the individual were not receiving services under the ABI </w:t>
      </w:r>
      <w:r w:rsidR="007F6543">
        <w:rPr>
          <w:rFonts w:ascii="Tahoma" w:hAnsi="Tahoma" w:cs="Tahoma"/>
          <w:sz w:val="22"/>
          <w:szCs w:val="22"/>
        </w:rPr>
        <w:t>waiver</w:t>
      </w:r>
      <w:r w:rsidRPr="00C03B7F">
        <w:rPr>
          <w:rFonts w:ascii="Tahoma" w:hAnsi="Tahoma" w:cs="Tahoma"/>
          <w:sz w:val="22"/>
          <w:szCs w:val="22"/>
        </w:rPr>
        <w:t xml:space="preserve"> program</w:t>
      </w:r>
      <w:r w:rsidR="00373DB6">
        <w:rPr>
          <w:rFonts w:ascii="Tahoma" w:hAnsi="Tahoma" w:cs="Tahoma"/>
          <w:sz w:val="22"/>
          <w:szCs w:val="22"/>
        </w:rPr>
        <w:t>s</w:t>
      </w:r>
      <w:r w:rsidRPr="00C03B7F">
        <w:rPr>
          <w:rFonts w:ascii="Tahoma" w:hAnsi="Tahoma" w:cs="Tahoma"/>
          <w:sz w:val="22"/>
          <w:szCs w:val="22"/>
        </w:rPr>
        <w:t>.  The types of facilities include: a nursing facility, ABI NF, CDH or ICF-IID;</w:t>
      </w:r>
    </w:p>
    <w:p w:rsidR="00915156" w:rsidRPr="00C03B7F" w:rsidRDefault="00915156" w:rsidP="00C03B7F">
      <w:pPr>
        <w:tabs>
          <w:tab w:val="left" w:pos="720"/>
        </w:tabs>
        <w:rPr>
          <w:rFonts w:ascii="Tahoma" w:hAnsi="Tahoma" w:cs="Tahoma"/>
          <w:sz w:val="22"/>
          <w:szCs w:val="22"/>
        </w:rPr>
      </w:pPr>
    </w:p>
    <w:p w:rsidR="00915156" w:rsidRPr="00C03B7F" w:rsidRDefault="0034768C"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7</w:t>
      </w:r>
      <w:r w:rsidRPr="00C03B7F">
        <w:rPr>
          <w:rFonts w:ascii="Tahoma" w:hAnsi="Tahoma" w:cs="Tahoma"/>
          <w:sz w:val="22"/>
          <w:szCs w:val="22"/>
        </w:rPr>
        <w:t xml:space="preserve">. </w:t>
      </w:r>
      <w:r w:rsidR="00915156" w:rsidRPr="00C03B7F">
        <w:rPr>
          <w:rFonts w:ascii="Tahoma" w:hAnsi="Tahoma" w:cs="Tahoma"/>
          <w:sz w:val="22"/>
          <w:szCs w:val="22"/>
        </w:rPr>
        <w:t xml:space="preserve">  </w:t>
      </w:r>
      <w:r w:rsidR="00915156" w:rsidRPr="00C03B7F">
        <w:rPr>
          <w:rFonts w:ascii="Tahoma" w:hAnsi="Tahoma" w:cs="Tahoma"/>
          <w:bCs/>
          <w:sz w:val="22"/>
          <w:szCs w:val="22"/>
        </w:rPr>
        <w:t xml:space="preserve">"Neuropsychological Evaluation" </w:t>
      </w:r>
      <w:r w:rsidR="00915156" w:rsidRPr="00C03B7F">
        <w:rPr>
          <w:rFonts w:ascii="Tahoma" w:hAnsi="Tahoma" w:cs="Tahoma"/>
          <w:sz w:val="22"/>
          <w:szCs w:val="22"/>
        </w:rPr>
        <w:t xml:space="preserve">means a full battery of tests used to develop a diagnosis. The evaluation is the sum of all the testing and diagnostic interview sessions. The components of the neuropsychological evaluation are: patient history; assessment of perceptual motor functions; language functions; attention; memory, learning, intellectual processes and level; and emotional, behavioral, and personality </w:t>
      </w:r>
      <w:proofErr w:type="gramStart"/>
      <w:r w:rsidR="00915156" w:rsidRPr="00C03B7F">
        <w:rPr>
          <w:rFonts w:ascii="Tahoma" w:hAnsi="Tahoma" w:cs="Tahoma"/>
          <w:sz w:val="22"/>
          <w:szCs w:val="22"/>
        </w:rPr>
        <w:t>functioning.</w:t>
      </w:r>
      <w:proofErr w:type="gramEnd"/>
      <w:r w:rsidR="00915156" w:rsidRPr="00C03B7F">
        <w:rPr>
          <w:rFonts w:ascii="Tahoma" w:hAnsi="Tahoma" w:cs="Tahoma"/>
          <w:sz w:val="22"/>
          <w:szCs w:val="22"/>
        </w:rPr>
        <w:t xml:space="preserve">  The evaluation must be accomplished by means of appropriate psychological procedures administered by a qualified neuropsychologist. </w:t>
      </w:r>
    </w:p>
    <w:p w:rsidR="00915156" w:rsidRPr="00C03B7F" w:rsidRDefault="00915156" w:rsidP="00C03B7F">
      <w:pPr>
        <w:tabs>
          <w:tab w:val="left" w:pos="720"/>
        </w:tabs>
        <w:rPr>
          <w:rFonts w:ascii="Tahoma" w:hAnsi="Tahoma" w:cs="Tahoma"/>
          <w:sz w:val="22"/>
          <w:szCs w:val="22"/>
        </w:rPr>
      </w:pPr>
    </w:p>
    <w:p w:rsidR="00915156" w:rsidRPr="00C03B7F" w:rsidRDefault="0034768C" w:rsidP="00C03B7F">
      <w:pPr>
        <w:tabs>
          <w:tab w:val="left" w:pos="720"/>
        </w:tabs>
        <w:rPr>
          <w:rFonts w:ascii="Tahoma" w:hAnsi="Tahoma" w:cs="Tahoma"/>
          <w:sz w:val="22"/>
          <w:szCs w:val="22"/>
        </w:rPr>
      </w:pPr>
      <w:r w:rsidRPr="00C03B7F">
        <w:rPr>
          <w:rFonts w:ascii="Tahoma" w:hAnsi="Tahoma" w:cs="Tahoma"/>
          <w:sz w:val="22"/>
          <w:szCs w:val="22"/>
        </w:rPr>
        <w:t>2</w:t>
      </w:r>
      <w:r w:rsidR="00F87ABC">
        <w:rPr>
          <w:rFonts w:ascii="Tahoma" w:hAnsi="Tahoma" w:cs="Tahoma"/>
          <w:sz w:val="22"/>
          <w:szCs w:val="22"/>
        </w:rPr>
        <w:t>8</w:t>
      </w:r>
      <w:r w:rsidRPr="00C03B7F">
        <w:rPr>
          <w:rFonts w:ascii="Tahoma" w:hAnsi="Tahoma" w:cs="Tahoma"/>
          <w:sz w:val="22"/>
          <w:szCs w:val="22"/>
        </w:rPr>
        <w:t>.</w:t>
      </w:r>
      <w:r w:rsidR="00915156" w:rsidRPr="00C03B7F">
        <w:rPr>
          <w:rFonts w:ascii="Tahoma" w:hAnsi="Tahoma" w:cs="Tahoma"/>
          <w:sz w:val="22"/>
          <w:szCs w:val="22"/>
        </w:rPr>
        <w:t xml:space="preserve"> “Nursing Facility” or “NF” has the same meaning as </w:t>
      </w:r>
      <w:r w:rsidR="00D77AF8" w:rsidRPr="00C03B7F">
        <w:rPr>
          <w:rFonts w:ascii="Tahoma" w:hAnsi="Tahoma" w:cs="Tahoma"/>
          <w:sz w:val="22"/>
          <w:szCs w:val="22"/>
        </w:rPr>
        <w:t>provided in</w:t>
      </w:r>
      <w:r w:rsidR="00915156" w:rsidRPr="00C03B7F">
        <w:rPr>
          <w:rFonts w:ascii="Tahoma" w:hAnsi="Tahoma" w:cs="Tahoma"/>
          <w:sz w:val="22"/>
          <w:szCs w:val="22"/>
        </w:rPr>
        <w:t xml:space="preserve"> 42 CFR 440.40 and 440.155, as amended from time to time;</w:t>
      </w:r>
    </w:p>
    <w:p w:rsidR="00915156" w:rsidRPr="00C03B7F" w:rsidRDefault="00915156" w:rsidP="00C03B7F">
      <w:pPr>
        <w:tabs>
          <w:tab w:val="left" w:pos="720"/>
        </w:tabs>
        <w:rPr>
          <w:rFonts w:ascii="Tahoma" w:hAnsi="Tahoma" w:cs="Tahoma"/>
          <w:sz w:val="22"/>
          <w:szCs w:val="22"/>
        </w:rPr>
      </w:pPr>
    </w:p>
    <w:p w:rsidR="00915156" w:rsidRPr="00C03B7F" w:rsidRDefault="00F87ABC" w:rsidP="00915156">
      <w:pPr>
        <w:tabs>
          <w:tab w:val="left" w:pos="720"/>
        </w:tabs>
        <w:rPr>
          <w:rFonts w:ascii="Tahoma" w:hAnsi="Tahoma" w:cs="Tahoma"/>
          <w:sz w:val="22"/>
          <w:szCs w:val="22"/>
        </w:rPr>
      </w:pPr>
      <w:r>
        <w:rPr>
          <w:rFonts w:ascii="Tahoma" w:hAnsi="Tahoma" w:cs="Tahoma"/>
          <w:sz w:val="22"/>
          <w:szCs w:val="22"/>
        </w:rPr>
        <w:t>29</w:t>
      </w:r>
      <w:r w:rsidR="0034768C" w:rsidRPr="00C03B7F">
        <w:rPr>
          <w:rFonts w:ascii="Tahoma" w:hAnsi="Tahoma" w:cs="Tahoma"/>
          <w:sz w:val="22"/>
          <w:szCs w:val="22"/>
        </w:rPr>
        <w:t>.</w:t>
      </w:r>
      <w:r w:rsidR="00915156" w:rsidRPr="00C03B7F">
        <w:rPr>
          <w:rFonts w:ascii="Tahoma" w:hAnsi="Tahoma" w:cs="Tahoma"/>
          <w:sz w:val="22"/>
          <w:szCs w:val="22"/>
        </w:rPr>
        <w:t xml:space="preserve"> “Person-centered plan” means a </w:t>
      </w:r>
      <w:r w:rsidR="008A0DB0" w:rsidRPr="00C03B7F">
        <w:rPr>
          <w:rFonts w:ascii="Tahoma" w:hAnsi="Tahoma" w:cs="Tahoma"/>
          <w:sz w:val="22"/>
          <w:szCs w:val="22"/>
        </w:rPr>
        <w:t>Service Plan</w:t>
      </w:r>
      <w:r w:rsidR="00915156" w:rsidRPr="00C03B7F">
        <w:rPr>
          <w:rFonts w:ascii="Tahoma" w:hAnsi="Tahoma" w:cs="Tahoma"/>
          <w:sz w:val="22"/>
          <w:szCs w:val="22"/>
        </w:rPr>
        <w:t xml:space="preserve"> developed by the person-centered team that meets the requirements of 42 CFR 441.301(c</w:t>
      </w:r>
      <w:proofErr w:type="gramStart"/>
      <w:r w:rsidR="00915156" w:rsidRPr="00C03B7F">
        <w:rPr>
          <w:rFonts w:ascii="Tahoma" w:hAnsi="Tahoma" w:cs="Tahoma"/>
          <w:sz w:val="22"/>
          <w:szCs w:val="22"/>
        </w:rPr>
        <w:t>)(</w:t>
      </w:r>
      <w:proofErr w:type="gramEnd"/>
      <w:r w:rsidR="00915156" w:rsidRPr="00C03B7F">
        <w:rPr>
          <w:rFonts w:ascii="Tahoma" w:hAnsi="Tahoma" w:cs="Tahoma"/>
          <w:sz w:val="22"/>
          <w:szCs w:val="22"/>
        </w:rPr>
        <w:t>1)-(3), inclusive</w:t>
      </w:r>
      <w:r w:rsidR="001F5CD6" w:rsidRPr="00C03B7F">
        <w:rPr>
          <w:rFonts w:ascii="Tahoma" w:hAnsi="Tahoma" w:cs="Tahoma"/>
          <w:sz w:val="22"/>
          <w:szCs w:val="22"/>
        </w:rPr>
        <w:t>.</w:t>
      </w:r>
    </w:p>
    <w:p w:rsidR="001F5CD6" w:rsidRPr="00C03B7F" w:rsidRDefault="001F5CD6" w:rsidP="00915156">
      <w:pPr>
        <w:tabs>
          <w:tab w:val="left" w:pos="720"/>
        </w:tabs>
        <w:rPr>
          <w:rFonts w:ascii="Tahoma" w:hAnsi="Tahoma" w:cs="Tahoma"/>
          <w:sz w:val="22"/>
          <w:szCs w:val="22"/>
        </w:rPr>
      </w:pPr>
      <w:r w:rsidRPr="00C03B7F">
        <w:rPr>
          <w:rFonts w:ascii="Tahoma" w:hAnsi="Tahoma" w:cs="Tahoma"/>
          <w:sz w:val="22"/>
          <w:szCs w:val="22"/>
        </w:rPr>
        <w:t>Final rule includes changes to the requirements regarding person-centered</w:t>
      </w:r>
      <w:r w:rsidR="003135C2">
        <w:rPr>
          <w:rFonts w:ascii="Tahoma" w:hAnsi="Tahoma" w:cs="Tahoma"/>
          <w:sz w:val="22"/>
          <w:szCs w:val="22"/>
        </w:rPr>
        <w:t xml:space="preserve"> S</w:t>
      </w:r>
      <w:r w:rsidRPr="00C03B7F">
        <w:rPr>
          <w:rFonts w:ascii="Tahoma" w:hAnsi="Tahoma" w:cs="Tahoma"/>
          <w:sz w:val="22"/>
          <w:szCs w:val="22"/>
        </w:rPr>
        <w:t xml:space="preserve">ervice </w:t>
      </w:r>
      <w:r w:rsidR="003135C2">
        <w:rPr>
          <w:rFonts w:ascii="Tahoma" w:hAnsi="Tahoma" w:cs="Tahoma"/>
          <w:sz w:val="22"/>
          <w:szCs w:val="22"/>
        </w:rPr>
        <w:t>P</w:t>
      </w:r>
      <w:r w:rsidRPr="00C03B7F">
        <w:rPr>
          <w:rFonts w:ascii="Tahoma" w:hAnsi="Tahoma" w:cs="Tahoma"/>
          <w:sz w:val="22"/>
          <w:szCs w:val="22"/>
        </w:rPr>
        <w:t>lan benefits under 1915(c) and HCBS state plan benefits under 1915(i)-</w:t>
      </w:r>
    </w:p>
    <w:p w:rsidR="00915156" w:rsidRPr="00C03B7F" w:rsidRDefault="001F5CD6"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Identical for 1915(c) and 1915(i)</w:t>
      </w:r>
    </w:p>
    <w:p w:rsidR="001F5CD6" w:rsidRPr="00C03B7F" w:rsidRDefault="001F5CD6"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 xml:space="preserve">The person-centered </w:t>
      </w:r>
      <w:r w:rsidR="003135C2">
        <w:rPr>
          <w:rFonts w:ascii="Tahoma" w:hAnsi="Tahoma" w:cs="Tahoma"/>
          <w:sz w:val="22"/>
          <w:szCs w:val="22"/>
        </w:rPr>
        <w:t>S</w:t>
      </w:r>
      <w:r w:rsidRPr="00C03B7F">
        <w:rPr>
          <w:rFonts w:ascii="Tahoma" w:hAnsi="Tahoma" w:cs="Tahoma"/>
          <w:sz w:val="22"/>
          <w:szCs w:val="22"/>
        </w:rPr>
        <w:t xml:space="preserve">ervice </w:t>
      </w:r>
      <w:r w:rsidR="003135C2">
        <w:rPr>
          <w:rFonts w:ascii="Tahoma" w:hAnsi="Tahoma" w:cs="Tahoma"/>
          <w:sz w:val="22"/>
          <w:szCs w:val="22"/>
        </w:rPr>
        <w:t>P</w:t>
      </w:r>
      <w:r w:rsidRPr="00C03B7F">
        <w:rPr>
          <w:rFonts w:ascii="Tahoma" w:hAnsi="Tahoma" w:cs="Tahoma"/>
          <w:sz w:val="22"/>
          <w:szCs w:val="22"/>
        </w:rPr>
        <w:t>lan must be developed through a person-centered planning process</w:t>
      </w:r>
    </w:p>
    <w:p w:rsidR="001F5CD6" w:rsidRPr="00C03B7F" w:rsidRDefault="001F5CD6"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The person-centered planning process is driven by the individual</w:t>
      </w:r>
    </w:p>
    <w:p w:rsidR="001F5CD6" w:rsidRPr="00C03B7F" w:rsidRDefault="001F5CD6"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Includes people chosen by the individual</w:t>
      </w:r>
    </w:p>
    <w:p w:rsidR="002507DD" w:rsidRPr="00C03B7F" w:rsidRDefault="00787973"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 xml:space="preserve">Provides necessary information and support to the individual to ensure that the </w:t>
      </w:r>
      <w:r w:rsidR="0077520B" w:rsidRPr="00C03B7F">
        <w:rPr>
          <w:rFonts w:ascii="Tahoma" w:hAnsi="Tahoma" w:cs="Tahoma"/>
          <w:sz w:val="22"/>
          <w:szCs w:val="22"/>
        </w:rPr>
        <w:t>i</w:t>
      </w:r>
      <w:r w:rsidRPr="00C03B7F">
        <w:rPr>
          <w:rFonts w:ascii="Tahoma" w:hAnsi="Tahoma" w:cs="Tahoma"/>
          <w:sz w:val="22"/>
          <w:szCs w:val="22"/>
        </w:rPr>
        <w:t>ndividual directs the process to the maximum extent possible</w:t>
      </w:r>
    </w:p>
    <w:p w:rsidR="00787973" w:rsidRPr="00C03B7F" w:rsidRDefault="00787973"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Is timely and occurs at times/locations of convenience to the individual</w:t>
      </w:r>
    </w:p>
    <w:p w:rsidR="00787973" w:rsidRPr="00C03B7F" w:rsidRDefault="00787973"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Reflects cultural considerations/uses plain language</w:t>
      </w:r>
    </w:p>
    <w:p w:rsidR="00787973" w:rsidRPr="00C03B7F" w:rsidRDefault="00787973" w:rsidP="00915156">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Includes strategies for solving disagreements</w:t>
      </w:r>
    </w:p>
    <w:p w:rsidR="00787973"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lastRenderedPageBreak/>
        <w:t>Offers choices to the individual regarding services and supports the individual receives and from whom</w:t>
      </w:r>
    </w:p>
    <w:p w:rsidR="00787973"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Provides method to request updates</w:t>
      </w:r>
    </w:p>
    <w:p w:rsidR="00787973"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Conducted to reflect what is important to the individual to ensure delivery of services in a manner reflecting personal preferences and ensuring health and welfare</w:t>
      </w:r>
    </w:p>
    <w:p w:rsidR="00787973"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Identifies the strengths, preferences, needs (clinical and support), and desired outcomes of the individual</w:t>
      </w:r>
    </w:p>
    <w:p w:rsidR="00787973"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May include whether and what services are self-directed</w:t>
      </w:r>
    </w:p>
    <w:p w:rsidR="00B97B4D" w:rsidRPr="00C03B7F" w:rsidRDefault="00787973"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Includes individually identified goals and preferences related to relationships, community participation, employment, income and savings, healthcar</w:t>
      </w:r>
      <w:r w:rsidR="00B97B4D" w:rsidRPr="00C03B7F">
        <w:rPr>
          <w:rFonts w:ascii="Tahoma" w:hAnsi="Tahoma" w:cs="Tahoma"/>
          <w:sz w:val="22"/>
          <w:szCs w:val="22"/>
        </w:rPr>
        <w:t>e and wellness, education and others</w:t>
      </w:r>
    </w:p>
    <w:p w:rsidR="00B97B4D" w:rsidRPr="00C03B7F" w:rsidRDefault="00B97B4D"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Includes risk factors and plans to minimize them</w:t>
      </w:r>
    </w:p>
    <w:p w:rsidR="00787973" w:rsidRPr="00C03B7F" w:rsidRDefault="00B97B4D" w:rsidP="00C03B7F">
      <w:pPr>
        <w:pStyle w:val="ListParagraph"/>
        <w:numPr>
          <w:ilvl w:val="0"/>
          <w:numId w:val="85"/>
        </w:numPr>
        <w:tabs>
          <w:tab w:val="left" w:pos="720"/>
        </w:tabs>
        <w:rPr>
          <w:rFonts w:ascii="Tahoma" w:hAnsi="Tahoma" w:cs="Tahoma"/>
          <w:sz w:val="22"/>
          <w:szCs w:val="22"/>
        </w:rPr>
      </w:pPr>
      <w:r w:rsidRPr="00C03B7F">
        <w:rPr>
          <w:rFonts w:ascii="Tahoma" w:hAnsi="Tahoma" w:cs="Tahoma"/>
          <w:sz w:val="22"/>
          <w:szCs w:val="22"/>
        </w:rPr>
        <w:t>Is signed by all individuals and providers responsible for its implementation and a copy of the plan must be provided to the individual and his/her representative</w:t>
      </w:r>
      <w:r w:rsidR="00787973" w:rsidRPr="00C03B7F">
        <w:rPr>
          <w:rFonts w:ascii="Tahoma" w:hAnsi="Tahoma" w:cs="Tahoma"/>
          <w:sz w:val="22"/>
          <w:szCs w:val="22"/>
        </w:rPr>
        <w:t xml:space="preserve">  </w:t>
      </w:r>
    </w:p>
    <w:p w:rsidR="001F5CD6" w:rsidRPr="00C03B7F" w:rsidRDefault="001F5CD6" w:rsidP="00C03B7F">
      <w:pPr>
        <w:tabs>
          <w:tab w:val="left" w:pos="720"/>
        </w:tabs>
        <w:rPr>
          <w:rFonts w:ascii="Tahoma" w:hAnsi="Tahoma" w:cs="Tahoma"/>
          <w:sz w:val="22"/>
          <w:szCs w:val="22"/>
        </w:rPr>
      </w:pP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3</w:t>
      </w:r>
      <w:r w:rsidR="00D11AA2">
        <w:rPr>
          <w:rFonts w:ascii="Tahoma" w:hAnsi="Tahoma" w:cs="Tahoma"/>
          <w:sz w:val="22"/>
          <w:szCs w:val="22"/>
        </w:rPr>
        <w:t>0</w:t>
      </w:r>
      <w:r w:rsidR="0034768C" w:rsidRPr="00C03B7F">
        <w:rPr>
          <w:rFonts w:ascii="Tahoma" w:hAnsi="Tahoma" w:cs="Tahoma"/>
          <w:sz w:val="22"/>
          <w:szCs w:val="22"/>
        </w:rPr>
        <w:t>.</w:t>
      </w:r>
      <w:r w:rsidRPr="00C03B7F">
        <w:rPr>
          <w:rFonts w:ascii="Tahoma" w:hAnsi="Tahoma" w:cs="Tahoma"/>
          <w:sz w:val="22"/>
          <w:szCs w:val="22"/>
        </w:rPr>
        <w:t xml:space="preserve"> “Person-centered team” means an interdisciplinary group of people organized to assist the individual to develop and implement a </w:t>
      </w:r>
      <w:r w:rsidR="008A0DB0" w:rsidRPr="00C03B7F">
        <w:rPr>
          <w:rFonts w:ascii="Tahoma" w:hAnsi="Tahoma" w:cs="Tahoma"/>
          <w:sz w:val="22"/>
          <w:szCs w:val="22"/>
        </w:rPr>
        <w:t>Service Plan</w:t>
      </w:r>
      <w:r w:rsidRPr="00C03B7F">
        <w:rPr>
          <w:rFonts w:ascii="Tahoma" w:hAnsi="Tahoma" w:cs="Tahoma"/>
          <w:sz w:val="22"/>
          <w:szCs w:val="22"/>
        </w:rPr>
        <w:t xml:space="preserve">. The planning team consists of a DSS social worker, the individual, the legal representative (if applicable), a cognitive </w:t>
      </w:r>
      <w:r w:rsidR="00D77AF8" w:rsidRPr="00C03B7F">
        <w:rPr>
          <w:rFonts w:ascii="Tahoma" w:hAnsi="Tahoma" w:cs="Tahoma"/>
          <w:sz w:val="22"/>
          <w:szCs w:val="22"/>
        </w:rPr>
        <w:t>behaviorist;</w:t>
      </w:r>
      <w:r w:rsidRPr="00C03B7F">
        <w:rPr>
          <w:rFonts w:ascii="Tahoma" w:hAnsi="Tahoma" w:cs="Tahoma"/>
          <w:sz w:val="22"/>
          <w:szCs w:val="22"/>
        </w:rPr>
        <w:t xml:space="preserve"> any interested family members or other relevant participants;</w:t>
      </w:r>
    </w:p>
    <w:p w:rsidR="00915156" w:rsidRPr="00C03B7F" w:rsidRDefault="00915156" w:rsidP="00C03B7F">
      <w:pPr>
        <w:tabs>
          <w:tab w:val="left" w:pos="720"/>
        </w:tabs>
        <w:rPr>
          <w:rFonts w:ascii="Tahoma" w:hAnsi="Tahoma" w:cs="Tahoma"/>
          <w:sz w:val="22"/>
          <w:szCs w:val="22"/>
        </w:rPr>
      </w:pPr>
      <w:r w:rsidRPr="00C03B7F">
        <w:rPr>
          <w:rFonts w:ascii="Tahoma" w:hAnsi="Tahoma" w:cs="Tahoma"/>
          <w:sz w:val="22"/>
          <w:szCs w:val="22"/>
        </w:rPr>
        <w:t xml:space="preserve"> </w:t>
      </w:r>
    </w:p>
    <w:p w:rsidR="00915156" w:rsidRPr="00C03B7F" w:rsidRDefault="00915156" w:rsidP="0034768C">
      <w:pPr>
        <w:tabs>
          <w:tab w:val="left" w:pos="360"/>
          <w:tab w:val="left" w:pos="720"/>
        </w:tabs>
        <w:rPr>
          <w:rFonts w:ascii="Tahoma" w:hAnsi="Tahoma" w:cs="Tahoma"/>
          <w:sz w:val="22"/>
          <w:szCs w:val="22"/>
        </w:rPr>
      </w:pPr>
      <w:r w:rsidRPr="00C03B7F">
        <w:rPr>
          <w:rFonts w:ascii="Tahoma" w:hAnsi="Tahoma" w:cs="Tahoma"/>
          <w:sz w:val="22"/>
          <w:szCs w:val="22"/>
        </w:rPr>
        <w:t>3</w:t>
      </w:r>
      <w:r w:rsidR="00D11AA2">
        <w:rPr>
          <w:rFonts w:ascii="Tahoma" w:hAnsi="Tahoma" w:cs="Tahoma"/>
          <w:sz w:val="22"/>
          <w:szCs w:val="22"/>
        </w:rPr>
        <w:t>1</w:t>
      </w:r>
      <w:r w:rsidR="0034768C" w:rsidRPr="00C03B7F">
        <w:rPr>
          <w:rFonts w:ascii="Tahoma" w:hAnsi="Tahoma" w:cs="Tahoma"/>
          <w:sz w:val="22"/>
          <w:szCs w:val="22"/>
        </w:rPr>
        <w:t>.</w:t>
      </w:r>
      <w:r w:rsidRPr="00C03B7F">
        <w:rPr>
          <w:rFonts w:ascii="Tahoma" w:hAnsi="Tahoma" w:cs="Tahoma"/>
          <w:sz w:val="22"/>
          <w:szCs w:val="22"/>
        </w:rPr>
        <w:t xml:space="preserve"> </w:t>
      </w:r>
      <w:r w:rsidR="0034768C" w:rsidRPr="00C03B7F">
        <w:rPr>
          <w:rFonts w:ascii="Tahoma" w:hAnsi="Tahoma" w:cs="Tahoma"/>
          <w:sz w:val="22"/>
          <w:szCs w:val="22"/>
        </w:rPr>
        <w:t xml:space="preserve"> </w:t>
      </w:r>
      <w:r w:rsidRPr="00C03B7F">
        <w:rPr>
          <w:rFonts w:ascii="Tahoma" w:hAnsi="Tahoma" w:cs="Tahoma"/>
          <w:sz w:val="22"/>
          <w:szCs w:val="22"/>
        </w:rPr>
        <w:t xml:space="preserve">“Qualified </w:t>
      </w:r>
      <w:r w:rsidRPr="00C03B7F">
        <w:rPr>
          <w:rFonts w:ascii="Tahoma" w:hAnsi="Tahoma" w:cs="Tahoma"/>
          <w:bCs/>
          <w:sz w:val="22"/>
          <w:szCs w:val="22"/>
        </w:rPr>
        <w:t>Neuropsychologist"</w:t>
      </w:r>
      <w:r w:rsidRPr="00C03B7F">
        <w:rPr>
          <w:rFonts w:ascii="Tahoma" w:hAnsi="Tahoma" w:cs="Tahoma"/>
          <w:b/>
          <w:bCs/>
          <w:sz w:val="22"/>
          <w:szCs w:val="22"/>
        </w:rPr>
        <w:t xml:space="preserve"> </w:t>
      </w:r>
      <w:r w:rsidRPr="00C03B7F">
        <w:rPr>
          <w:rFonts w:ascii="Tahoma" w:hAnsi="Tahoma" w:cs="Tahoma"/>
          <w:sz w:val="22"/>
          <w:szCs w:val="22"/>
        </w:rPr>
        <w:t>means a psychologist who: (A) documents completion of a Ph.D. or P</w:t>
      </w:r>
      <w:r w:rsidR="0034768C" w:rsidRPr="00C03B7F">
        <w:rPr>
          <w:rFonts w:ascii="Tahoma" w:hAnsi="Tahoma" w:cs="Tahoma"/>
          <w:sz w:val="22"/>
          <w:szCs w:val="22"/>
        </w:rPr>
        <w:t>SY</w:t>
      </w:r>
      <w:r w:rsidRPr="00C03B7F">
        <w:rPr>
          <w:rFonts w:ascii="Tahoma" w:hAnsi="Tahoma" w:cs="Tahoma"/>
          <w:sz w:val="22"/>
          <w:szCs w:val="22"/>
        </w:rPr>
        <w:t>.D. degree in clinical psychology from a program approved by the American Psychological Association with extensive pre- or post-doctoral coursework in basic neurosciences, neuroanatomy, neuropathology, clinical neurology, psychological assessment, clinical neuropsychological assessment, psychopathology and psychological intervention; and either (B) has completed one year of full-time supervised clinical neuropsychological experience at the post-doctoral level and at least one year of independent professional experience as a clinical neuropsychologist, or, in lieu of (B), has (C) the equivalent of three years of unsupervised post-doctoral experience as a clinical neuropsychologist within the past ten years.</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3</w:t>
      </w:r>
      <w:r w:rsidR="00D11AA2">
        <w:rPr>
          <w:rFonts w:ascii="Tahoma" w:hAnsi="Tahoma" w:cs="Tahoma"/>
          <w:sz w:val="22"/>
          <w:szCs w:val="22"/>
        </w:rPr>
        <w:t>2</w:t>
      </w:r>
      <w:r w:rsidR="0034768C" w:rsidRPr="00C03B7F">
        <w:rPr>
          <w:rFonts w:ascii="Tahoma" w:hAnsi="Tahoma" w:cs="Tahoma"/>
          <w:sz w:val="22"/>
          <w:szCs w:val="22"/>
        </w:rPr>
        <w:t xml:space="preserve">. </w:t>
      </w:r>
      <w:r w:rsidRPr="00C03B7F">
        <w:rPr>
          <w:rFonts w:ascii="Tahoma" w:hAnsi="Tahoma" w:cs="Tahoma"/>
          <w:sz w:val="22"/>
          <w:szCs w:val="22"/>
        </w:rPr>
        <w:t xml:space="preserve"> “Qualified provider” means an agency provider, household employee or self-employed provider who meets the qualifications established by the </w:t>
      </w:r>
      <w:r w:rsidR="00F87ABC">
        <w:rPr>
          <w:rFonts w:ascii="Tahoma" w:hAnsi="Tahoma" w:cs="Tahoma"/>
          <w:sz w:val="22"/>
          <w:szCs w:val="22"/>
        </w:rPr>
        <w:t>Department</w:t>
      </w:r>
      <w:r w:rsidRPr="00C03B7F">
        <w:rPr>
          <w:rFonts w:ascii="Tahoma" w:hAnsi="Tahoma" w:cs="Tahoma"/>
          <w:sz w:val="22"/>
          <w:szCs w:val="22"/>
        </w:rPr>
        <w:t xml:space="preserve"> to provide home and community-based services under the ABI </w:t>
      </w:r>
      <w:r w:rsidR="007F6543">
        <w:rPr>
          <w:rFonts w:ascii="Tahoma" w:hAnsi="Tahoma" w:cs="Tahoma"/>
          <w:sz w:val="22"/>
          <w:szCs w:val="22"/>
        </w:rPr>
        <w:t>waiver</w:t>
      </w:r>
      <w:r w:rsidRPr="00C03B7F">
        <w:rPr>
          <w:rFonts w:ascii="Tahoma" w:hAnsi="Tahoma" w:cs="Tahoma"/>
          <w:sz w:val="22"/>
          <w:szCs w:val="22"/>
        </w:rPr>
        <w:t xml:space="preserve"> program</w:t>
      </w:r>
      <w:r w:rsidR="00D3392C" w:rsidRPr="00C03B7F">
        <w:rPr>
          <w:rFonts w:ascii="Tahoma" w:hAnsi="Tahoma" w:cs="Tahoma"/>
          <w:sz w:val="22"/>
          <w:szCs w:val="22"/>
        </w:rPr>
        <w:t>s</w:t>
      </w:r>
      <w:r w:rsidRPr="00C03B7F">
        <w:rPr>
          <w:rFonts w:ascii="Tahoma" w:hAnsi="Tahoma" w:cs="Tahoma"/>
          <w:sz w:val="22"/>
          <w:szCs w:val="22"/>
        </w:rPr>
        <w:t xml:space="preserve"> and is listed in the </w:t>
      </w:r>
      <w:r w:rsidR="00F87ABC">
        <w:rPr>
          <w:rFonts w:ascii="Tahoma" w:hAnsi="Tahoma" w:cs="Tahoma"/>
          <w:sz w:val="22"/>
          <w:szCs w:val="22"/>
        </w:rPr>
        <w:t>Department</w:t>
      </w:r>
      <w:r w:rsidRPr="00C03B7F">
        <w:rPr>
          <w:rFonts w:ascii="Tahoma" w:hAnsi="Tahoma" w:cs="Tahoma"/>
          <w:sz w:val="22"/>
          <w:szCs w:val="22"/>
        </w:rPr>
        <w:t xml:space="preserve">’s ABI provider directory; </w:t>
      </w:r>
    </w:p>
    <w:p w:rsidR="00915156" w:rsidRPr="00C03B7F" w:rsidRDefault="00915156" w:rsidP="00915156">
      <w:pPr>
        <w:tabs>
          <w:tab w:val="left" w:pos="720"/>
        </w:tabs>
        <w:rPr>
          <w:rFonts w:ascii="Tahoma" w:hAnsi="Tahoma" w:cs="Tahoma"/>
          <w:sz w:val="22"/>
          <w:szCs w:val="22"/>
        </w:rPr>
      </w:pPr>
    </w:p>
    <w:p w:rsidR="00915156" w:rsidRPr="00C03B7F" w:rsidRDefault="00915156" w:rsidP="00915156">
      <w:pPr>
        <w:tabs>
          <w:tab w:val="left" w:pos="720"/>
        </w:tabs>
        <w:rPr>
          <w:rFonts w:ascii="Tahoma" w:hAnsi="Tahoma" w:cs="Tahoma"/>
          <w:sz w:val="22"/>
          <w:szCs w:val="22"/>
        </w:rPr>
      </w:pPr>
      <w:r w:rsidRPr="00C03B7F">
        <w:rPr>
          <w:rFonts w:ascii="Tahoma" w:hAnsi="Tahoma" w:cs="Tahoma"/>
          <w:sz w:val="22"/>
          <w:szCs w:val="22"/>
        </w:rPr>
        <w:t>3</w:t>
      </w:r>
      <w:r w:rsidR="00D11AA2">
        <w:rPr>
          <w:rFonts w:ascii="Tahoma" w:hAnsi="Tahoma" w:cs="Tahoma"/>
          <w:sz w:val="22"/>
          <w:szCs w:val="22"/>
        </w:rPr>
        <w:t>3</w:t>
      </w:r>
      <w:r w:rsidR="0034768C" w:rsidRPr="00C03B7F">
        <w:rPr>
          <w:rFonts w:ascii="Tahoma" w:hAnsi="Tahoma" w:cs="Tahoma"/>
          <w:sz w:val="22"/>
          <w:szCs w:val="22"/>
        </w:rPr>
        <w:t>.</w:t>
      </w:r>
      <w:r w:rsidRPr="00C03B7F">
        <w:rPr>
          <w:rFonts w:ascii="Tahoma" w:hAnsi="Tahoma" w:cs="Tahoma"/>
          <w:sz w:val="22"/>
          <w:szCs w:val="22"/>
        </w:rPr>
        <w:t xml:space="preserve"> “</w:t>
      </w:r>
      <w:r w:rsidR="008A0DB0" w:rsidRPr="00C03B7F">
        <w:rPr>
          <w:rFonts w:ascii="Tahoma" w:hAnsi="Tahoma" w:cs="Tahoma"/>
          <w:sz w:val="22"/>
          <w:szCs w:val="22"/>
        </w:rPr>
        <w:t>Service Plan</w:t>
      </w:r>
      <w:r w:rsidRPr="00C03B7F">
        <w:rPr>
          <w:rFonts w:ascii="Tahoma" w:hAnsi="Tahoma" w:cs="Tahoma"/>
          <w:sz w:val="22"/>
          <w:szCs w:val="22"/>
        </w:rPr>
        <w:t xml:space="preserve">” means an individualized written plan developed through person-centered planning that documents the medical and home and community-based services that are necessary to enable the individual to live in the community instead of an institution.  The </w:t>
      </w:r>
      <w:r w:rsidR="008A0DB0" w:rsidRPr="00C03B7F">
        <w:rPr>
          <w:rFonts w:ascii="Tahoma" w:hAnsi="Tahoma" w:cs="Tahoma"/>
          <w:sz w:val="22"/>
          <w:szCs w:val="22"/>
        </w:rPr>
        <w:t>Service Plan</w:t>
      </w:r>
      <w:r w:rsidRPr="00C03B7F">
        <w:rPr>
          <w:rFonts w:ascii="Tahoma" w:hAnsi="Tahoma" w:cs="Tahoma"/>
          <w:sz w:val="22"/>
          <w:szCs w:val="22"/>
        </w:rPr>
        <w:t xml:space="preserve"> includes measurable goals, objectives and documentation of total service costs;  </w:t>
      </w:r>
    </w:p>
    <w:p w:rsidR="00915156" w:rsidRPr="00C03B7F" w:rsidRDefault="00915156" w:rsidP="00915156">
      <w:pPr>
        <w:tabs>
          <w:tab w:val="left" w:pos="720"/>
        </w:tabs>
        <w:rPr>
          <w:rFonts w:ascii="Tahoma" w:hAnsi="Tahoma" w:cs="Tahoma"/>
          <w:sz w:val="22"/>
          <w:szCs w:val="22"/>
        </w:rPr>
      </w:pPr>
    </w:p>
    <w:p w:rsidR="00915156" w:rsidRPr="00C03B7F" w:rsidRDefault="00D3392C" w:rsidP="00915156">
      <w:pPr>
        <w:tabs>
          <w:tab w:val="left" w:pos="720"/>
        </w:tabs>
        <w:rPr>
          <w:rFonts w:ascii="Tahoma" w:hAnsi="Tahoma" w:cs="Tahoma"/>
          <w:sz w:val="22"/>
          <w:szCs w:val="22"/>
        </w:rPr>
      </w:pPr>
      <w:r w:rsidRPr="00C03B7F">
        <w:rPr>
          <w:rFonts w:ascii="Tahoma" w:hAnsi="Tahoma" w:cs="Tahoma"/>
          <w:sz w:val="22"/>
          <w:szCs w:val="22"/>
        </w:rPr>
        <w:t>3</w:t>
      </w:r>
      <w:r w:rsidR="00D11AA2">
        <w:rPr>
          <w:rFonts w:ascii="Tahoma" w:hAnsi="Tahoma" w:cs="Tahoma"/>
          <w:sz w:val="22"/>
          <w:szCs w:val="22"/>
        </w:rPr>
        <w:t>4</w:t>
      </w:r>
      <w:r w:rsidR="0034768C" w:rsidRPr="00C03B7F">
        <w:rPr>
          <w:rFonts w:ascii="Tahoma" w:hAnsi="Tahoma" w:cs="Tahoma"/>
          <w:sz w:val="22"/>
          <w:szCs w:val="22"/>
        </w:rPr>
        <w:t>.</w:t>
      </w:r>
      <w:r w:rsidR="00915156" w:rsidRPr="00C03B7F">
        <w:rPr>
          <w:rFonts w:ascii="Tahoma" w:hAnsi="Tahoma" w:cs="Tahoma"/>
          <w:sz w:val="22"/>
          <w:szCs w:val="22"/>
        </w:rPr>
        <w:t xml:space="preserve"> “Waiting list” means a record maintained by the </w:t>
      </w:r>
      <w:r w:rsidR="00F87ABC">
        <w:rPr>
          <w:rFonts w:ascii="Tahoma" w:hAnsi="Tahoma" w:cs="Tahoma"/>
          <w:sz w:val="22"/>
          <w:szCs w:val="22"/>
        </w:rPr>
        <w:t>Department</w:t>
      </w:r>
      <w:r w:rsidR="00915156" w:rsidRPr="00C03B7F">
        <w:rPr>
          <w:rFonts w:ascii="Tahoma" w:hAnsi="Tahoma" w:cs="Tahoma"/>
          <w:sz w:val="22"/>
          <w:szCs w:val="22"/>
        </w:rPr>
        <w:t xml:space="preserve"> that includes the names of individuals who have submitted completed applications for ABI </w:t>
      </w:r>
      <w:r w:rsidR="007F6543">
        <w:rPr>
          <w:rFonts w:ascii="Tahoma" w:hAnsi="Tahoma" w:cs="Tahoma"/>
          <w:sz w:val="22"/>
          <w:szCs w:val="22"/>
        </w:rPr>
        <w:t>waiver</w:t>
      </w:r>
      <w:r w:rsidR="00915156" w:rsidRPr="00C03B7F">
        <w:rPr>
          <w:rFonts w:ascii="Tahoma" w:hAnsi="Tahoma" w:cs="Tahoma"/>
          <w:sz w:val="22"/>
          <w:szCs w:val="22"/>
        </w:rPr>
        <w:t xml:space="preserve"> services and whose applications have been screened and found eligible for the program, and specifies the date the completed ABI </w:t>
      </w:r>
      <w:r w:rsidR="007F6543">
        <w:rPr>
          <w:rFonts w:ascii="Tahoma" w:hAnsi="Tahoma" w:cs="Tahoma"/>
          <w:sz w:val="22"/>
          <w:szCs w:val="22"/>
        </w:rPr>
        <w:t>waiver</w:t>
      </w:r>
      <w:r w:rsidR="00915156" w:rsidRPr="00C03B7F">
        <w:rPr>
          <w:rFonts w:ascii="Tahoma" w:hAnsi="Tahoma" w:cs="Tahoma"/>
          <w:sz w:val="22"/>
          <w:szCs w:val="22"/>
        </w:rPr>
        <w:t xml:space="preserve"> application form was received from the individual.</w:t>
      </w:r>
    </w:p>
    <w:p w:rsidR="00915156" w:rsidRPr="00C03B7F" w:rsidRDefault="00915156" w:rsidP="00915156">
      <w:pPr>
        <w:rPr>
          <w:rFonts w:ascii="Tahoma" w:hAnsi="Tahoma" w:cs="Tahoma"/>
          <w:sz w:val="22"/>
          <w:szCs w:val="22"/>
        </w:rPr>
      </w:pPr>
    </w:p>
    <w:p w:rsidR="00D3392C" w:rsidRPr="00C03B7F" w:rsidRDefault="00D3392C" w:rsidP="00915156">
      <w:pPr>
        <w:rPr>
          <w:rFonts w:ascii="Tahoma" w:hAnsi="Tahoma" w:cs="Tahoma"/>
          <w:sz w:val="22"/>
          <w:szCs w:val="22"/>
        </w:rPr>
      </w:pPr>
    </w:p>
    <w:p w:rsidR="00D3392C" w:rsidRDefault="00D3392C" w:rsidP="00915156">
      <w:pPr>
        <w:rPr>
          <w:rFonts w:ascii="Tahoma" w:hAnsi="Tahoma" w:cs="Tahoma"/>
          <w:sz w:val="22"/>
          <w:szCs w:val="22"/>
        </w:rPr>
      </w:pPr>
    </w:p>
    <w:p w:rsidR="00C03B7F" w:rsidRDefault="00C03B7F" w:rsidP="00915156">
      <w:pPr>
        <w:rPr>
          <w:rFonts w:ascii="Tahoma" w:hAnsi="Tahoma" w:cs="Tahoma"/>
          <w:sz w:val="22"/>
          <w:szCs w:val="22"/>
        </w:rPr>
      </w:pPr>
    </w:p>
    <w:p w:rsidR="00C03B7F" w:rsidRDefault="00C03B7F" w:rsidP="00915156">
      <w:pPr>
        <w:rPr>
          <w:rFonts w:ascii="Tahoma" w:hAnsi="Tahoma" w:cs="Tahoma"/>
          <w:sz w:val="22"/>
          <w:szCs w:val="22"/>
        </w:rPr>
      </w:pPr>
    </w:p>
    <w:p w:rsidR="00C03B7F" w:rsidRDefault="00C03B7F" w:rsidP="00915156">
      <w:pPr>
        <w:rPr>
          <w:rFonts w:ascii="Tahoma" w:hAnsi="Tahoma" w:cs="Tahoma"/>
          <w:sz w:val="22"/>
          <w:szCs w:val="22"/>
        </w:rPr>
      </w:pPr>
    </w:p>
    <w:p w:rsidR="00C03B7F" w:rsidRPr="00C03B7F" w:rsidRDefault="00C03B7F" w:rsidP="00915156">
      <w:pPr>
        <w:rPr>
          <w:rFonts w:ascii="Tahoma" w:hAnsi="Tahoma" w:cs="Tahoma"/>
          <w:sz w:val="22"/>
          <w:szCs w:val="22"/>
        </w:rPr>
      </w:pPr>
    </w:p>
    <w:p w:rsidR="00B741AD" w:rsidRPr="00C03B7F" w:rsidRDefault="00615829" w:rsidP="00B741AD">
      <w:pPr>
        <w:pStyle w:val="pcellbody"/>
        <w:spacing w:line="240" w:lineRule="exact"/>
        <w:ind w:left="-360"/>
        <w:rPr>
          <w:rFonts w:ascii="Tahoma" w:hAnsi="Tahoma" w:cs="Tahoma"/>
          <w:color w:val="auto"/>
          <w:sz w:val="22"/>
          <w:szCs w:val="22"/>
        </w:rPr>
      </w:pPr>
      <w:r w:rsidRPr="00C03B7F">
        <w:rPr>
          <w:rFonts w:ascii="Tahoma" w:hAnsi="Tahoma" w:cs="Tahoma"/>
          <w:color w:val="auto"/>
          <w:sz w:val="22"/>
          <w:szCs w:val="22"/>
        </w:rPr>
        <w:lastRenderedPageBreak/>
        <w:t xml:space="preserve"> </w:t>
      </w:r>
      <w:r w:rsidR="00B741AD" w:rsidRPr="00C03B7F">
        <w:rPr>
          <w:rFonts w:ascii="Tahoma" w:hAnsi="Tahoma" w:cs="Tahoma"/>
          <w:color w:val="auto"/>
          <w:sz w:val="22"/>
          <w:szCs w:val="22"/>
        </w:rPr>
        <w:t>The following definitions, acronyms and abbreviations apply to this procurement: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7642"/>
      </w:tblGrid>
      <w:tr w:rsidR="00B741AD" w:rsidRPr="007A6627" w:rsidTr="000F0A0D">
        <w:tc>
          <w:tcPr>
            <w:tcW w:w="1010" w:type="pct"/>
            <w:shd w:val="clear" w:color="auto" w:fill="auto"/>
          </w:tcPr>
          <w:p w:rsidR="00B741AD" w:rsidRPr="00066800" w:rsidRDefault="00615829" w:rsidP="000F0A0D">
            <w:pPr>
              <w:spacing w:line="240" w:lineRule="exact"/>
              <w:rPr>
                <w:rFonts w:ascii="Tahoma" w:hAnsi="Tahoma" w:cs="Tahoma"/>
                <w:color w:val="000000"/>
                <w:sz w:val="22"/>
                <w:szCs w:val="22"/>
              </w:rPr>
            </w:pPr>
            <w:r>
              <w:rPr>
                <w:rFonts w:ascii="Tahoma" w:hAnsi="Tahoma" w:cs="Tahoma"/>
                <w:color w:val="000000"/>
                <w:sz w:val="22"/>
                <w:szCs w:val="22"/>
              </w:rPr>
              <w:t xml:space="preserve">ABI </w:t>
            </w:r>
          </w:p>
        </w:tc>
        <w:tc>
          <w:tcPr>
            <w:tcW w:w="3990" w:type="pct"/>
            <w:shd w:val="clear" w:color="auto" w:fill="auto"/>
          </w:tcPr>
          <w:p w:rsidR="00B741AD" w:rsidRPr="00066800" w:rsidRDefault="00615829" w:rsidP="00615829">
            <w:pPr>
              <w:spacing w:line="240" w:lineRule="exact"/>
              <w:rPr>
                <w:rFonts w:ascii="Tahoma" w:hAnsi="Tahoma" w:cs="Tahoma"/>
                <w:color w:val="000000"/>
                <w:sz w:val="22"/>
                <w:szCs w:val="22"/>
              </w:rPr>
            </w:pPr>
            <w:r>
              <w:rPr>
                <w:rFonts w:ascii="Tahoma" w:hAnsi="Tahoma" w:cs="Tahoma"/>
                <w:color w:val="000000"/>
                <w:sz w:val="22"/>
                <w:szCs w:val="22"/>
              </w:rPr>
              <w:t>Acquired Brain Injury</w:t>
            </w:r>
          </w:p>
        </w:tc>
      </w:tr>
      <w:tr w:rsidR="00FE2706" w:rsidRPr="007A6627" w:rsidTr="000F0A0D">
        <w:tc>
          <w:tcPr>
            <w:tcW w:w="1010" w:type="pct"/>
            <w:shd w:val="clear" w:color="auto" w:fill="auto"/>
          </w:tcPr>
          <w:p w:rsidR="00FE2706" w:rsidRDefault="00FE2706" w:rsidP="000F0A0D">
            <w:pPr>
              <w:spacing w:line="240" w:lineRule="exact"/>
              <w:rPr>
                <w:rFonts w:ascii="Tahoma" w:hAnsi="Tahoma" w:cs="Tahoma"/>
                <w:color w:val="000000"/>
                <w:sz w:val="22"/>
                <w:szCs w:val="22"/>
              </w:rPr>
            </w:pPr>
            <w:r>
              <w:rPr>
                <w:rFonts w:ascii="Tahoma" w:hAnsi="Tahoma" w:cs="Tahoma"/>
                <w:color w:val="000000"/>
                <w:sz w:val="22"/>
                <w:szCs w:val="22"/>
              </w:rPr>
              <w:t>ABI/NF</w:t>
            </w:r>
          </w:p>
        </w:tc>
        <w:tc>
          <w:tcPr>
            <w:tcW w:w="3990" w:type="pct"/>
            <w:shd w:val="clear" w:color="auto" w:fill="auto"/>
          </w:tcPr>
          <w:p w:rsidR="00FE2706" w:rsidRPr="00066800" w:rsidRDefault="00FE2706" w:rsidP="000F0A0D">
            <w:pPr>
              <w:spacing w:line="240" w:lineRule="exact"/>
              <w:rPr>
                <w:rFonts w:ascii="Tahoma" w:hAnsi="Tahoma" w:cs="Tahoma"/>
                <w:color w:val="000000"/>
                <w:sz w:val="22"/>
                <w:szCs w:val="22"/>
              </w:rPr>
            </w:pPr>
            <w:r>
              <w:rPr>
                <w:rFonts w:ascii="Tahoma" w:hAnsi="Tahoma" w:cs="Tahoma"/>
                <w:color w:val="000000"/>
                <w:sz w:val="22"/>
                <w:szCs w:val="22"/>
              </w:rPr>
              <w:t>Acquired Brain Injury/</w:t>
            </w:r>
            <w:r>
              <w:rPr>
                <w:rFonts w:ascii="Tahoma" w:hAnsi="Tahoma" w:cs="Tahoma"/>
                <w:sz w:val="22"/>
                <w:szCs w:val="22"/>
              </w:rPr>
              <w:t xml:space="preserve"> Nursing Facility</w:t>
            </w:r>
          </w:p>
        </w:tc>
      </w:tr>
      <w:tr w:rsidR="00B741AD" w:rsidRPr="007A6627" w:rsidTr="000F0A0D">
        <w:tc>
          <w:tcPr>
            <w:tcW w:w="1010" w:type="pct"/>
            <w:shd w:val="clear" w:color="auto" w:fill="auto"/>
          </w:tcPr>
          <w:p w:rsidR="00B741AD" w:rsidRPr="00066800" w:rsidRDefault="004D39F3" w:rsidP="000F0A0D">
            <w:pPr>
              <w:spacing w:line="240" w:lineRule="exact"/>
              <w:rPr>
                <w:rFonts w:ascii="Tahoma" w:hAnsi="Tahoma" w:cs="Tahoma"/>
                <w:color w:val="000000"/>
                <w:sz w:val="22"/>
                <w:szCs w:val="22"/>
              </w:rPr>
            </w:pPr>
            <w:r>
              <w:rPr>
                <w:rFonts w:ascii="Tahoma" w:hAnsi="Tahoma" w:cs="Tahoma"/>
                <w:color w:val="000000"/>
                <w:sz w:val="22"/>
                <w:szCs w:val="22"/>
              </w:rPr>
              <w:t>ADL</w:t>
            </w:r>
          </w:p>
        </w:tc>
        <w:tc>
          <w:tcPr>
            <w:tcW w:w="3990" w:type="pct"/>
            <w:shd w:val="clear" w:color="auto" w:fill="auto"/>
          </w:tcPr>
          <w:p w:rsidR="00B741AD" w:rsidRPr="00066800" w:rsidRDefault="006F5B6D" w:rsidP="000F0A0D">
            <w:pPr>
              <w:spacing w:line="240" w:lineRule="exact"/>
              <w:rPr>
                <w:rFonts w:ascii="Tahoma" w:hAnsi="Tahoma" w:cs="Tahoma"/>
                <w:color w:val="000000"/>
                <w:sz w:val="22"/>
                <w:szCs w:val="22"/>
              </w:rPr>
            </w:pPr>
            <w:r w:rsidRPr="00C03B7F">
              <w:rPr>
                <w:rFonts w:ascii="Tahoma" w:hAnsi="Tahoma" w:cs="Tahoma"/>
                <w:sz w:val="22"/>
                <w:szCs w:val="22"/>
              </w:rPr>
              <w:t>Activities of Daily Living”</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BFO</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Best and Final Offer</w:t>
            </w:r>
          </w:p>
        </w:tc>
      </w:tr>
      <w:tr w:rsidR="00615829" w:rsidRPr="007A6627" w:rsidTr="000F0A0D">
        <w:tc>
          <w:tcPr>
            <w:tcW w:w="1010" w:type="pct"/>
            <w:shd w:val="clear" w:color="auto" w:fill="auto"/>
          </w:tcPr>
          <w:p w:rsidR="00615829" w:rsidRPr="00066800" w:rsidRDefault="00FE2706" w:rsidP="000F0A0D">
            <w:pPr>
              <w:pStyle w:val="pcellbody"/>
              <w:spacing w:line="240" w:lineRule="exact"/>
              <w:rPr>
                <w:rFonts w:ascii="Tahoma" w:hAnsi="Tahoma" w:cs="Tahoma"/>
                <w:sz w:val="22"/>
                <w:szCs w:val="22"/>
              </w:rPr>
            </w:pPr>
            <w:r>
              <w:rPr>
                <w:rFonts w:ascii="Tahoma" w:hAnsi="Tahoma" w:cs="Tahoma"/>
                <w:sz w:val="22"/>
                <w:szCs w:val="22"/>
              </w:rPr>
              <w:t>CBIS</w:t>
            </w:r>
          </w:p>
        </w:tc>
        <w:tc>
          <w:tcPr>
            <w:tcW w:w="3990" w:type="pct"/>
            <w:shd w:val="clear" w:color="auto" w:fill="auto"/>
          </w:tcPr>
          <w:p w:rsidR="00615829" w:rsidRPr="00066800" w:rsidRDefault="00FE2706" w:rsidP="000F0A0D">
            <w:pPr>
              <w:pStyle w:val="pcellbody"/>
              <w:spacing w:line="240" w:lineRule="exact"/>
              <w:rPr>
                <w:rFonts w:ascii="Tahoma" w:hAnsi="Tahoma" w:cs="Tahoma"/>
                <w:sz w:val="22"/>
                <w:szCs w:val="22"/>
              </w:rPr>
            </w:pPr>
            <w:r>
              <w:rPr>
                <w:rFonts w:ascii="Tahoma" w:hAnsi="Tahoma" w:cs="Tahoma"/>
                <w:sz w:val="22"/>
                <w:szCs w:val="22"/>
              </w:rPr>
              <w:t>Certified Brain Injury Specialist</w:t>
            </w:r>
          </w:p>
        </w:tc>
      </w:tr>
      <w:tr w:rsidR="00615829" w:rsidRPr="007A6627" w:rsidTr="000F0A0D">
        <w:tc>
          <w:tcPr>
            <w:tcW w:w="1010" w:type="pct"/>
            <w:shd w:val="clear" w:color="auto" w:fill="auto"/>
          </w:tcPr>
          <w:p w:rsidR="00615829" w:rsidRPr="004B08FD" w:rsidRDefault="00FE2706" w:rsidP="00870320">
            <w:pPr>
              <w:spacing w:line="240" w:lineRule="exact"/>
              <w:rPr>
                <w:rFonts w:ascii="Tahoma" w:hAnsi="Tahoma" w:cs="Tahoma"/>
                <w:color w:val="000000"/>
                <w:sz w:val="22"/>
                <w:szCs w:val="22"/>
                <w:highlight w:val="yellow"/>
              </w:rPr>
            </w:pPr>
            <w:r w:rsidRPr="008D21BF">
              <w:rPr>
                <w:rFonts w:ascii="Tahoma" w:hAnsi="Tahoma" w:cs="Tahoma"/>
                <w:color w:val="000000"/>
                <w:sz w:val="22"/>
                <w:szCs w:val="22"/>
              </w:rPr>
              <w:t>CDH</w:t>
            </w:r>
          </w:p>
        </w:tc>
        <w:tc>
          <w:tcPr>
            <w:tcW w:w="3990" w:type="pct"/>
            <w:shd w:val="clear" w:color="auto" w:fill="auto"/>
          </w:tcPr>
          <w:p w:rsidR="00615829" w:rsidRPr="00066800" w:rsidRDefault="008D21BF" w:rsidP="00870320">
            <w:pPr>
              <w:spacing w:line="240" w:lineRule="exact"/>
              <w:rPr>
                <w:rFonts w:ascii="Tahoma" w:hAnsi="Tahoma" w:cs="Tahoma"/>
                <w:color w:val="000000"/>
                <w:sz w:val="22"/>
                <w:szCs w:val="22"/>
              </w:rPr>
            </w:pPr>
            <w:r w:rsidRPr="00C03B7F">
              <w:rPr>
                <w:rFonts w:ascii="Tahoma" w:hAnsi="Tahoma" w:cs="Tahoma"/>
                <w:sz w:val="22"/>
                <w:szCs w:val="22"/>
              </w:rPr>
              <w:t>Chronic Disease Hospital</w:t>
            </w:r>
          </w:p>
        </w:tc>
      </w:tr>
      <w:tr w:rsidR="00615829" w:rsidRPr="00066800" w:rsidTr="00870320">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C.G.S.</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Connecticut General Statutes</w:t>
            </w:r>
          </w:p>
        </w:tc>
      </w:tr>
      <w:tr w:rsidR="00615829" w:rsidRPr="00066800" w:rsidTr="00870320">
        <w:tc>
          <w:tcPr>
            <w:tcW w:w="1010" w:type="pct"/>
            <w:shd w:val="clear" w:color="auto" w:fill="auto"/>
          </w:tcPr>
          <w:p w:rsidR="00615829" w:rsidRPr="00066800" w:rsidRDefault="00615829" w:rsidP="00615829">
            <w:pPr>
              <w:spacing w:line="240" w:lineRule="exact"/>
              <w:rPr>
                <w:rFonts w:ascii="Tahoma" w:hAnsi="Tahoma" w:cs="Tahoma"/>
                <w:color w:val="000000"/>
                <w:sz w:val="22"/>
                <w:szCs w:val="22"/>
              </w:rPr>
            </w:pPr>
            <w:r w:rsidRPr="00066800">
              <w:rPr>
                <w:rFonts w:ascii="Tahoma" w:hAnsi="Tahoma" w:cs="Tahoma"/>
                <w:color w:val="000000"/>
                <w:sz w:val="22"/>
                <w:szCs w:val="22"/>
              </w:rPr>
              <w:t>C</w:t>
            </w:r>
            <w:r>
              <w:rPr>
                <w:rFonts w:ascii="Tahoma" w:hAnsi="Tahoma" w:cs="Tahoma"/>
                <w:color w:val="000000"/>
                <w:sz w:val="22"/>
                <w:szCs w:val="22"/>
              </w:rPr>
              <w:t>M</w:t>
            </w:r>
          </w:p>
        </w:tc>
        <w:tc>
          <w:tcPr>
            <w:tcW w:w="3990" w:type="pct"/>
            <w:shd w:val="clear" w:color="auto" w:fill="auto"/>
          </w:tcPr>
          <w:p w:rsidR="00615829" w:rsidRPr="00066800" w:rsidRDefault="00615829" w:rsidP="00615829">
            <w:pPr>
              <w:spacing w:line="240" w:lineRule="exact"/>
              <w:rPr>
                <w:rFonts w:ascii="Tahoma" w:hAnsi="Tahoma" w:cs="Tahoma"/>
                <w:color w:val="000000"/>
                <w:sz w:val="22"/>
                <w:szCs w:val="22"/>
              </w:rPr>
            </w:pPr>
            <w:r w:rsidRPr="00066800">
              <w:rPr>
                <w:rFonts w:ascii="Tahoma" w:hAnsi="Tahoma" w:cs="Tahoma"/>
                <w:color w:val="000000"/>
                <w:sz w:val="22"/>
                <w:szCs w:val="22"/>
              </w:rPr>
              <w:t>C</w:t>
            </w:r>
            <w:r>
              <w:rPr>
                <w:rFonts w:ascii="Tahoma" w:hAnsi="Tahoma" w:cs="Tahoma"/>
                <w:color w:val="000000"/>
                <w:sz w:val="22"/>
                <w:szCs w:val="22"/>
              </w:rPr>
              <w:t>are Management</w:t>
            </w:r>
          </w:p>
        </w:tc>
      </w:tr>
      <w:tr w:rsidR="00615829" w:rsidRPr="007A6627" w:rsidTr="000F0A0D">
        <w:tc>
          <w:tcPr>
            <w:tcW w:w="1010" w:type="pct"/>
            <w:shd w:val="clear" w:color="auto" w:fill="auto"/>
          </w:tcPr>
          <w:p w:rsidR="00615829" w:rsidRPr="00066800" w:rsidRDefault="00A75155" w:rsidP="00870320">
            <w:pPr>
              <w:spacing w:line="240" w:lineRule="exact"/>
              <w:rPr>
                <w:rFonts w:ascii="Tahoma" w:hAnsi="Tahoma" w:cs="Tahoma"/>
                <w:color w:val="000000"/>
                <w:sz w:val="22"/>
                <w:szCs w:val="22"/>
              </w:rPr>
            </w:pPr>
            <w:r>
              <w:rPr>
                <w:rFonts w:ascii="Tahoma" w:hAnsi="Tahoma" w:cs="Tahoma"/>
                <w:color w:val="000000"/>
                <w:sz w:val="22"/>
                <w:szCs w:val="22"/>
              </w:rPr>
              <w:t>CMS</w:t>
            </w:r>
          </w:p>
        </w:tc>
        <w:tc>
          <w:tcPr>
            <w:tcW w:w="3990" w:type="pct"/>
            <w:shd w:val="clear" w:color="auto" w:fill="auto"/>
          </w:tcPr>
          <w:p w:rsidR="00615829" w:rsidRPr="00066800" w:rsidRDefault="00941EA8" w:rsidP="00870320">
            <w:pPr>
              <w:spacing w:line="240" w:lineRule="exact"/>
              <w:rPr>
                <w:rFonts w:ascii="Tahoma" w:hAnsi="Tahoma" w:cs="Tahoma"/>
                <w:color w:val="000000"/>
                <w:sz w:val="22"/>
                <w:szCs w:val="22"/>
              </w:rPr>
            </w:pPr>
            <w:r w:rsidRPr="00F97D0F">
              <w:rPr>
                <w:rFonts w:ascii="Tahoma" w:eastAsiaTheme="minorHAnsi" w:hAnsi="Tahoma" w:cs="Tahoma"/>
                <w:sz w:val="22"/>
                <w:szCs w:val="22"/>
              </w:rPr>
              <w:t>C</w:t>
            </w:r>
            <w:r>
              <w:rPr>
                <w:rFonts w:ascii="Tahoma" w:eastAsiaTheme="minorHAnsi" w:hAnsi="Tahoma" w:cs="Tahoma"/>
                <w:sz w:val="22"/>
                <w:szCs w:val="22"/>
              </w:rPr>
              <w:t>enters for Medicare and Medicaid Services</w:t>
            </w:r>
          </w:p>
        </w:tc>
      </w:tr>
      <w:tr w:rsidR="00FE2706" w:rsidRPr="00066800" w:rsidTr="00870320">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sidRPr="008D21BF">
              <w:rPr>
                <w:rFonts w:ascii="Tahoma" w:hAnsi="Tahoma" w:cs="Tahoma"/>
                <w:color w:val="000000"/>
                <w:sz w:val="22"/>
                <w:szCs w:val="22"/>
              </w:rPr>
              <w:t>CO</w:t>
            </w:r>
          </w:p>
        </w:tc>
        <w:tc>
          <w:tcPr>
            <w:tcW w:w="3990" w:type="pct"/>
            <w:shd w:val="clear" w:color="auto" w:fill="auto"/>
          </w:tcPr>
          <w:p w:rsidR="00FE2706" w:rsidRPr="00066800" w:rsidRDefault="008D21BF" w:rsidP="00870320">
            <w:pPr>
              <w:spacing w:line="240" w:lineRule="exact"/>
              <w:rPr>
                <w:rFonts w:ascii="Tahoma" w:hAnsi="Tahoma" w:cs="Tahoma"/>
                <w:color w:val="000000"/>
                <w:sz w:val="22"/>
                <w:szCs w:val="22"/>
              </w:rPr>
            </w:pPr>
            <w:r>
              <w:rPr>
                <w:rFonts w:ascii="Tahoma" w:hAnsi="Tahoma" w:cs="Tahoma"/>
                <w:color w:val="000000"/>
                <w:sz w:val="22"/>
                <w:szCs w:val="22"/>
              </w:rPr>
              <w:t>Central Office</w:t>
            </w:r>
          </w:p>
        </w:tc>
      </w:tr>
      <w:tr w:rsidR="00615829" w:rsidRPr="00066800" w:rsidTr="00870320">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CT</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Connecticut</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DAS</w:t>
            </w:r>
          </w:p>
        </w:tc>
        <w:tc>
          <w:tcPr>
            <w:tcW w:w="3990" w:type="pct"/>
            <w:shd w:val="clear" w:color="auto" w:fill="auto"/>
          </w:tcPr>
          <w:p w:rsidR="00615829" w:rsidRPr="00066800" w:rsidRDefault="00F87ABC" w:rsidP="00870320">
            <w:pPr>
              <w:spacing w:line="240" w:lineRule="exact"/>
              <w:rPr>
                <w:rFonts w:ascii="Tahoma" w:hAnsi="Tahoma" w:cs="Tahoma"/>
                <w:color w:val="000000"/>
                <w:sz w:val="22"/>
                <w:szCs w:val="22"/>
              </w:rPr>
            </w:pPr>
            <w:r>
              <w:rPr>
                <w:rFonts w:ascii="Tahoma" w:hAnsi="Tahoma" w:cs="Tahoma"/>
                <w:color w:val="000000"/>
                <w:sz w:val="22"/>
                <w:szCs w:val="22"/>
              </w:rPr>
              <w:t>Department</w:t>
            </w:r>
            <w:r w:rsidR="00615829" w:rsidRPr="00066800">
              <w:rPr>
                <w:rFonts w:ascii="Tahoma" w:hAnsi="Tahoma" w:cs="Tahoma"/>
                <w:color w:val="000000"/>
                <w:sz w:val="22"/>
                <w:szCs w:val="22"/>
              </w:rPr>
              <w:t xml:space="preserve"> of Administrative Services (CT)</w:t>
            </w:r>
          </w:p>
        </w:tc>
      </w:tr>
      <w:tr w:rsidR="00615829" w:rsidRPr="007A6627" w:rsidTr="000F0A0D">
        <w:tc>
          <w:tcPr>
            <w:tcW w:w="1010" w:type="pct"/>
            <w:shd w:val="clear" w:color="auto" w:fill="auto"/>
          </w:tcPr>
          <w:p w:rsidR="00615829" w:rsidRPr="00066800" w:rsidRDefault="00F87ABC" w:rsidP="00870320">
            <w:pPr>
              <w:pStyle w:val="pcellbody"/>
              <w:spacing w:line="240" w:lineRule="exact"/>
              <w:rPr>
                <w:rFonts w:ascii="Tahoma" w:hAnsi="Tahoma" w:cs="Tahoma"/>
                <w:sz w:val="22"/>
                <w:szCs w:val="22"/>
                <w:highlight w:val="yellow"/>
              </w:rPr>
            </w:pPr>
            <w:r>
              <w:rPr>
                <w:rFonts w:ascii="Tahoma" w:hAnsi="Tahoma" w:cs="Tahoma"/>
                <w:sz w:val="22"/>
                <w:szCs w:val="22"/>
              </w:rPr>
              <w:t>Department</w:t>
            </w:r>
            <w:r w:rsidR="00615829" w:rsidRPr="00066800">
              <w:rPr>
                <w:rFonts w:ascii="Tahoma" w:hAnsi="Tahoma" w:cs="Tahoma"/>
                <w:sz w:val="22"/>
                <w:szCs w:val="22"/>
              </w:rPr>
              <w:t>/ DSS</w:t>
            </w:r>
          </w:p>
        </w:tc>
        <w:tc>
          <w:tcPr>
            <w:tcW w:w="3990" w:type="pct"/>
            <w:shd w:val="clear" w:color="auto" w:fill="auto"/>
          </w:tcPr>
          <w:p w:rsidR="00615829" w:rsidRPr="00066800" w:rsidRDefault="00F87ABC" w:rsidP="00870320">
            <w:pPr>
              <w:pStyle w:val="pcellbody"/>
              <w:spacing w:line="240" w:lineRule="exact"/>
              <w:rPr>
                <w:rFonts w:ascii="Tahoma" w:hAnsi="Tahoma" w:cs="Tahoma"/>
                <w:sz w:val="22"/>
                <w:szCs w:val="22"/>
              </w:rPr>
            </w:pPr>
            <w:r>
              <w:rPr>
                <w:rFonts w:ascii="Tahoma" w:hAnsi="Tahoma" w:cs="Tahoma"/>
                <w:sz w:val="22"/>
                <w:szCs w:val="22"/>
              </w:rPr>
              <w:t>Department</w:t>
            </w:r>
            <w:r w:rsidR="00615829" w:rsidRPr="00066800">
              <w:rPr>
                <w:rFonts w:ascii="Tahoma" w:hAnsi="Tahoma" w:cs="Tahoma"/>
                <w:sz w:val="22"/>
                <w:szCs w:val="22"/>
              </w:rPr>
              <w:t xml:space="preserve"> of Social Services</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DMHAS</w:t>
            </w:r>
          </w:p>
        </w:tc>
        <w:tc>
          <w:tcPr>
            <w:tcW w:w="3990" w:type="pct"/>
            <w:shd w:val="clear" w:color="auto" w:fill="auto"/>
          </w:tcPr>
          <w:p w:rsidR="00FE2706" w:rsidRPr="00066800" w:rsidRDefault="00F87ABC" w:rsidP="00FE2706">
            <w:pPr>
              <w:spacing w:line="240" w:lineRule="exact"/>
              <w:rPr>
                <w:rFonts w:ascii="Tahoma" w:hAnsi="Tahoma" w:cs="Tahoma"/>
                <w:color w:val="000000"/>
                <w:sz w:val="22"/>
                <w:szCs w:val="22"/>
              </w:rPr>
            </w:pPr>
            <w:r>
              <w:rPr>
                <w:rFonts w:ascii="Tahoma" w:hAnsi="Tahoma" w:cs="Tahoma"/>
                <w:color w:val="000000"/>
                <w:sz w:val="22"/>
                <w:szCs w:val="22"/>
              </w:rPr>
              <w:t>Department</w:t>
            </w:r>
            <w:r w:rsidR="00FE2706">
              <w:rPr>
                <w:rFonts w:ascii="Tahoma" w:hAnsi="Tahoma" w:cs="Tahoma"/>
                <w:color w:val="000000"/>
                <w:sz w:val="22"/>
                <w:szCs w:val="22"/>
              </w:rPr>
              <w:t xml:space="preserve"> of Mental Health Addiction Services </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ESW</w:t>
            </w:r>
          </w:p>
        </w:tc>
        <w:tc>
          <w:tcPr>
            <w:tcW w:w="3990" w:type="pct"/>
            <w:shd w:val="clear" w:color="auto" w:fill="auto"/>
          </w:tcPr>
          <w:p w:rsidR="00FE2706" w:rsidRPr="00066800" w:rsidRDefault="00A343EC" w:rsidP="00A343EC">
            <w:pPr>
              <w:spacing w:line="240" w:lineRule="exact"/>
              <w:rPr>
                <w:rFonts w:ascii="Tahoma" w:hAnsi="Tahoma" w:cs="Tahoma"/>
                <w:color w:val="000000"/>
                <w:sz w:val="22"/>
                <w:szCs w:val="22"/>
              </w:rPr>
            </w:pPr>
            <w:r>
              <w:rPr>
                <w:rFonts w:ascii="Tahoma" w:hAnsi="Tahoma" w:cs="Tahoma"/>
                <w:color w:val="000000"/>
                <w:sz w:val="22"/>
                <w:szCs w:val="22"/>
              </w:rPr>
              <w:t>Eligibility Social Worker</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FOIA</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Freedom of Information Act (CT)</w:t>
            </w:r>
          </w:p>
        </w:tc>
      </w:tr>
      <w:tr w:rsidR="00587F6E" w:rsidRPr="007A6627" w:rsidTr="000F0A0D">
        <w:tc>
          <w:tcPr>
            <w:tcW w:w="1010" w:type="pct"/>
            <w:shd w:val="clear" w:color="auto" w:fill="auto"/>
          </w:tcPr>
          <w:p w:rsidR="00587F6E" w:rsidRDefault="00587F6E" w:rsidP="00870320">
            <w:pPr>
              <w:spacing w:line="240" w:lineRule="exact"/>
              <w:rPr>
                <w:rFonts w:ascii="Tahoma" w:hAnsi="Tahoma" w:cs="Tahoma"/>
                <w:color w:val="000000"/>
                <w:sz w:val="22"/>
                <w:szCs w:val="22"/>
              </w:rPr>
            </w:pPr>
            <w:r>
              <w:rPr>
                <w:rFonts w:ascii="Tahoma" w:hAnsi="Tahoma" w:cs="Tahoma"/>
                <w:color w:val="000000"/>
                <w:sz w:val="22"/>
                <w:szCs w:val="22"/>
              </w:rPr>
              <w:t>FPL</w:t>
            </w:r>
          </w:p>
        </w:tc>
        <w:tc>
          <w:tcPr>
            <w:tcW w:w="3990" w:type="pct"/>
            <w:shd w:val="clear" w:color="auto" w:fill="auto"/>
          </w:tcPr>
          <w:p w:rsidR="00587F6E" w:rsidRPr="008D308D" w:rsidRDefault="00587F6E" w:rsidP="00870320">
            <w:pPr>
              <w:spacing w:line="240" w:lineRule="exact"/>
              <w:rPr>
                <w:rFonts w:ascii="Tahoma" w:hAnsi="Tahoma" w:cs="Tahoma"/>
                <w:sz w:val="22"/>
                <w:szCs w:val="22"/>
              </w:rPr>
            </w:pPr>
            <w:r>
              <w:rPr>
                <w:rFonts w:ascii="Tahoma" w:hAnsi="Tahoma" w:cs="Tahoma"/>
                <w:sz w:val="22"/>
                <w:szCs w:val="22"/>
              </w:rPr>
              <w:t>Federal Poverty Level</w:t>
            </w:r>
          </w:p>
        </w:tc>
      </w:tr>
      <w:tr w:rsidR="00941EA8" w:rsidRPr="007A6627" w:rsidTr="000F0A0D">
        <w:tc>
          <w:tcPr>
            <w:tcW w:w="1010" w:type="pct"/>
            <w:shd w:val="clear" w:color="auto" w:fill="auto"/>
          </w:tcPr>
          <w:p w:rsidR="00941EA8" w:rsidRPr="00066800" w:rsidRDefault="00941EA8" w:rsidP="00870320">
            <w:pPr>
              <w:spacing w:line="240" w:lineRule="exact"/>
              <w:rPr>
                <w:rFonts w:ascii="Tahoma" w:hAnsi="Tahoma" w:cs="Tahoma"/>
                <w:color w:val="000000"/>
                <w:sz w:val="22"/>
                <w:szCs w:val="22"/>
              </w:rPr>
            </w:pPr>
            <w:r>
              <w:rPr>
                <w:rFonts w:ascii="Tahoma" w:hAnsi="Tahoma" w:cs="Tahoma"/>
                <w:color w:val="000000"/>
                <w:sz w:val="22"/>
                <w:szCs w:val="22"/>
              </w:rPr>
              <w:t>HCBS</w:t>
            </w:r>
          </w:p>
        </w:tc>
        <w:tc>
          <w:tcPr>
            <w:tcW w:w="3990" w:type="pct"/>
            <w:shd w:val="clear" w:color="auto" w:fill="auto"/>
          </w:tcPr>
          <w:p w:rsidR="00941EA8" w:rsidRPr="00066800" w:rsidRDefault="00941EA8" w:rsidP="00870320">
            <w:pPr>
              <w:spacing w:line="240" w:lineRule="exact"/>
              <w:rPr>
                <w:rFonts w:ascii="Tahoma" w:hAnsi="Tahoma" w:cs="Tahoma"/>
                <w:color w:val="000000"/>
                <w:sz w:val="22"/>
                <w:szCs w:val="22"/>
              </w:rPr>
            </w:pPr>
            <w:r w:rsidRPr="008D308D">
              <w:rPr>
                <w:rFonts w:ascii="Tahoma" w:hAnsi="Tahoma" w:cs="Tahoma"/>
                <w:sz w:val="22"/>
                <w:szCs w:val="22"/>
              </w:rPr>
              <w:t>Home and Community-</w:t>
            </w:r>
            <w:r>
              <w:rPr>
                <w:rFonts w:ascii="Tahoma" w:hAnsi="Tahoma" w:cs="Tahoma"/>
                <w:sz w:val="22"/>
                <w:szCs w:val="22"/>
              </w:rPr>
              <w:t>B</w:t>
            </w:r>
            <w:r w:rsidRPr="008D308D">
              <w:rPr>
                <w:rFonts w:ascii="Tahoma" w:hAnsi="Tahoma" w:cs="Tahoma"/>
                <w:sz w:val="22"/>
                <w:szCs w:val="22"/>
              </w:rPr>
              <w:t>ased Services</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ICF/IID</w:t>
            </w:r>
          </w:p>
        </w:tc>
        <w:tc>
          <w:tcPr>
            <w:tcW w:w="3990" w:type="pct"/>
            <w:shd w:val="clear" w:color="auto" w:fill="auto"/>
          </w:tcPr>
          <w:p w:rsidR="00FE2706" w:rsidRPr="00066800" w:rsidRDefault="006F5B6D" w:rsidP="00870320">
            <w:pPr>
              <w:spacing w:line="240" w:lineRule="exact"/>
              <w:rPr>
                <w:rFonts w:ascii="Tahoma" w:hAnsi="Tahoma" w:cs="Tahoma"/>
                <w:color w:val="000000"/>
                <w:sz w:val="22"/>
                <w:szCs w:val="22"/>
              </w:rPr>
            </w:pPr>
            <w:r w:rsidRPr="00D54F23">
              <w:rPr>
                <w:rFonts w:ascii="Tahoma" w:hAnsi="Tahoma" w:cs="Tahoma"/>
                <w:position w:val="-2"/>
                <w:sz w:val="22"/>
                <w:szCs w:val="22"/>
              </w:rPr>
              <w:t>Intermediate Care Facility for Individuals with Intellectual Disabilities</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ICF/MR</w:t>
            </w:r>
          </w:p>
        </w:tc>
        <w:tc>
          <w:tcPr>
            <w:tcW w:w="3990" w:type="pct"/>
            <w:shd w:val="clear" w:color="auto" w:fill="auto"/>
          </w:tcPr>
          <w:p w:rsidR="00FE2706" w:rsidRPr="00066800" w:rsidRDefault="006F5B6D" w:rsidP="006F5B6D">
            <w:pPr>
              <w:spacing w:line="240" w:lineRule="exact"/>
              <w:rPr>
                <w:rFonts w:ascii="Tahoma" w:hAnsi="Tahoma" w:cs="Tahoma"/>
                <w:color w:val="000000"/>
                <w:sz w:val="22"/>
                <w:szCs w:val="22"/>
              </w:rPr>
            </w:pPr>
            <w:r>
              <w:rPr>
                <w:rFonts w:ascii="Tahoma" w:hAnsi="Tahoma" w:cs="Tahoma"/>
                <w:sz w:val="22"/>
                <w:szCs w:val="22"/>
              </w:rPr>
              <w:t>I</w:t>
            </w:r>
            <w:r w:rsidRPr="00314D30">
              <w:rPr>
                <w:rFonts w:ascii="Tahoma" w:hAnsi="Tahoma" w:cs="Tahoma"/>
                <w:sz w:val="22"/>
                <w:szCs w:val="22"/>
              </w:rPr>
              <w:t xml:space="preserve">ntermediate </w:t>
            </w:r>
            <w:r>
              <w:rPr>
                <w:rFonts w:ascii="Tahoma" w:hAnsi="Tahoma" w:cs="Tahoma"/>
                <w:sz w:val="22"/>
                <w:szCs w:val="22"/>
              </w:rPr>
              <w:t>C</w:t>
            </w:r>
            <w:r w:rsidRPr="00314D30">
              <w:rPr>
                <w:rFonts w:ascii="Tahoma" w:hAnsi="Tahoma" w:cs="Tahoma"/>
                <w:sz w:val="22"/>
                <w:szCs w:val="22"/>
              </w:rPr>
              <w:t xml:space="preserve">are </w:t>
            </w:r>
            <w:r>
              <w:rPr>
                <w:rFonts w:ascii="Tahoma" w:hAnsi="Tahoma" w:cs="Tahoma"/>
                <w:sz w:val="22"/>
                <w:szCs w:val="22"/>
              </w:rPr>
              <w:t>F</w:t>
            </w:r>
            <w:r w:rsidRPr="00314D30">
              <w:rPr>
                <w:rFonts w:ascii="Tahoma" w:hAnsi="Tahoma" w:cs="Tahoma"/>
                <w:sz w:val="22"/>
                <w:szCs w:val="22"/>
              </w:rPr>
              <w:t xml:space="preserve">acility for </w:t>
            </w:r>
            <w:r>
              <w:rPr>
                <w:rFonts w:ascii="Tahoma" w:hAnsi="Tahoma" w:cs="Tahoma"/>
                <w:sz w:val="22"/>
                <w:szCs w:val="22"/>
              </w:rPr>
              <w:t>M</w:t>
            </w:r>
            <w:r w:rsidRPr="00314D30">
              <w:rPr>
                <w:rFonts w:ascii="Tahoma" w:hAnsi="Tahoma" w:cs="Tahoma"/>
                <w:sz w:val="22"/>
                <w:szCs w:val="22"/>
              </w:rPr>
              <w:t xml:space="preserve">entally </w:t>
            </w:r>
            <w:r>
              <w:rPr>
                <w:rFonts w:ascii="Tahoma" w:hAnsi="Tahoma" w:cs="Tahoma"/>
                <w:sz w:val="22"/>
                <w:szCs w:val="22"/>
              </w:rPr>
              <w:t>R</w:t>
            </w:r>
            <w:r w:rsidRPr="00314D30">
              <w:rPr>
                <w:rFonts w:ascii="Tahoma" w:hAnsi="Tahoma" w:cs="Tahoma"/>
                <w:sz w:val="22"/>
                <w:szCs w:val="22"/>
              </w:rPr>
              <w:t>etarded or developmentally disabled persons</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IRS</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Internal Revenue Service (U.S.)</w:t>
            </w:r>
          </w:p>
        </w:tc>
      </w:tr>
      <w:tr w:rsidR="00561C27" w:rsidRPr="007A6627" w:rsidTr="000F0A0D">
        <w:tc>
          <w:tcPr>
            <w:tcW w:w="1010" w:type="pct"/>
            <w:shd w:val="clear" w:color="auto" w:fill="auto"/>
          </w:tcPr>
          <w:p w:rsidR="00561C27" w:rsidRPr="00066800" w:rsidRDefault="00561C27" w:rsidP="00561C27">
            <w:pPr>
              <w:spacing w:line="240" w:lineRule="exact"/>
              <w:rPr>
                <w:rFonts w:ascii="Tahoma" w:hAnsi="Tahoma" w:cs="Tahoma"/>
                <w:color w:val="000000"/>
                <w:sz w:val="22"/>
                <w:szCs w:val="22"/>
              </w:rPr>
            </w:pPr>
            <w:r>
              <w:rPr>
                <w:rFonts w:ascii="Tahoma" w:hAnsi="Tahoma" w:cs="Tahoma"/>
                <w:color w:val="000000"/>
                <w:sz w:val="22"/>
                <w:szCs w:val="22"/>
              </w:rPr>
              <w:t>LLR</w:t>
            </w:r>
          </w:p>
        </w:tc>
        <w:tc>
          <w:tcPr>
            <w:tcW w:w="3990" w:type="pct"/>
            <w:shd w:val="clear" w:color="auto" w:fill="auto"/>
          </w:tcPr>
          <w:p w:rsidR="00561C27" w:rsidRPr="00066800" w:rsidRDefault="00561C27" w:rsidP="00561C27">
            <w:pPr>
              <w:spacing w:line="240" w:lineRule="exact"/>
              <w:rPr>
                <w:rFonts w:ascii="Tahoma" w:hAnsi="Tahoma" w:cs="Tahoma"/>
                <w:color w:val="000000"/>
                <w:sz w:val="22"/>
                <w:szCs w:val="22"/>
              </w:rPr>
            </w:pPr>
            <w:r>
              <w:rPr>
                <w:rFonts w:ascii="Tahoma" w:hAnsi="Tahoma" w:cs="Tahoma"/>
                <w:color w:val="000000"/>
                <w:sz w:val="22"/>
                <w:szCs w:val="22"/>
              </w:rPr>
              <w:t>Legally Liable Relative</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LOC</w:t>
            </w:r>
          </w:p>
        </w:tc>
        <w:tc>
          <w:tcPr>
            <w:tcW w:w="3990" w:type="pct"/>
            <w:shd w:val="clear" w:color="auto" w:fill="auto"/>
          </w:tcPr>
          <w:p w:rsidR="00FE2706" w:rsidRPr="00066800" w:rsidRDefault="006F5B6D" w:rsidP="00870320">
            <w:pPr>
              <w:spacing w:line="240" w:lineRule="exact"/>
              <w:rPr>
                <w:rFonts w:ascii="Tahoma" w:hAnsi="Tahoma" w:cs="Tahoma"/>
                <w:color w:val="000000"/>
                <w:sz w:val="22"/>
                <w:szCs w:val="22"/>
              </w:rPr>
            </w:pPr>
            <w:r>
              <w:rPr>
                <w:rFonts w:ascii="Tahoma" w:hAnsi="Tahoma" w:cs="Tahoma"/>
                <w:color w:val="000000"/>
                <w:sz w:val="22"/>
                <w:szCs w:val="22"/>
              </w:rPr>
              <w:t>Level of Care</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LOI</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Letter of Intent</w:t>
            </w:r>
          </w:p>
        </w:tc>
      </w:tr>
      <w:tr w:rsidR="00A343EC" w:rsidRPr="007A6627" w:rsidTr="000F0A0D">
        <w:tc>
          <w:tcPr>
            <w:tcW w:w="1010" w:type="pct"/>
            <w:shd w:val="clear" w:color="auto" w:fill="auto"/>
          </w:tcPr>
          <w:p w:rsidR="00A343EC" w:rsidRPr="00066800" w:rsidRDefault="00A343EC" w:rsidP="00870320">
            <w:pPr>
              <w:spacing w:line="240" w:lineRule="exact"/>
              <w:rPr>
                <w:rFonts w:ascii="Tahoma" w:hAnsi="Tahoma" w:cs="Tahoma"/>
                <w:color w:val="000000"/>
                <w:sz w:val="22"/>
                <w:szCs w:val="22"/>
              </w:rPr>
            </w:pPr>
            <w:r>
              <w:rPr>
                <w:rFonts w:ascii="Tahoma" w:hAnsi="Tahoma" w:cs="Tahoma"/>
                <w:color w:val="000000"/>
                <w:sz w:val="22"/>
                <w:szCs w:val="22"/>
              </w:rPr>
              <w:t>MED</w:t>
            </w:r>
          </w:p>
        </w:tc>
        <w:tc>
          <w:tcPr>
            <w:tcW w:w="3990" w:type="pct"/>
            <w:shd w:val="clear" w:color="auto" w:fill="auto"/>
          </w:tcPr>
          <w:p w:rsidR="00A343EC" w:rsidRPr="00066800" w:rsidRDefault="00A343EC" w:rsidP="00870320">
            <w:pPr>
              <w:spacing w:line="240" w:lineRule="exact"/>
              <w:rPr>
                <w:rFonts w:ascii="Tahoma" w:hAnsi="Tahoma" w:cs="Tahoma"/>
                <w:color w:val="000000"/>
                <w:sz w:val="22"/>
                <w:szCs w:val="22"/>
              </w:rPr>
            </w:pPr>
            <w:r>
              <w:rPr>
                <w:rFonts w:ascii="Tahoma" w:hAnsi="Tahoma" w:cs="Tahoma"/>
                <w:color w:val="000000"/>
                <w:sz w:val="22"/>
                <w:szCs w:val="22"/>
              </w:rPr>
              <w:t>Medicaid for the Employed Disabled</w:t>
            </w:r>
          </w:p>
        </w:tc>
      </w:tr>
      <w:tr w:rsidR="00237256" w:rsidRPr="007A6627" w:rsidTr="000F0A0D">
        <w:tc>
          <w:tcPr>
            <w:tcW w:w="1010" w:type="pct"/>
            <w:shd w:val="clear" w:color="auto" w:fill="auto"/>
          </w:tcPr>
          <w:p w:rsidR="00237256" w:rsidRPr="00066800" w:rsidRDefault="00237256" w:rsidP="00870320">
            <w:pPr>
              <w:spacing w:line="240" w:lineRule="exact"/>
              <w:rPr>
                <w:rFonts w:ascii="Tahoma" w:hAnsi="Tahoma" w:cs="Tahoma"/>
                <w:color w:val="000000"/>
                <w:sz w:val="22"/>
                <w:szCs w:val="22"/>
              </w:rPr>
            </w:pPr>
            <w:r>
              <w:rPr>
                <w:rFonts w:ascii="Tahoma" w:hAnsi="Tahoma" w:cs="Tahoma"/>
                <w:color w:val="000000"/>
                <w:sz w:val="22"/>
                <w:szCs w:val="22"/>
              </w:rPr>
              <w:t>MMIS</w:t>
            </w:r>
          </w:p>
        </w:tc>
        <w:tc>
          <w:tcPr>
            <w:tcW w:w="3990" w:type="pct"/>
            <w:shd w:val="clear" w:color="auto" w:fill="auto"/>
          </w:tcPr>
          <w:p w:rsidR="00237256" w:rsidRPr="00066800" w:rsidRDefault="00237256" w:rsidP="00870320">
            <w:pPr>
              <w:spacing w:line="240" w:lineRule="exact"/>
              <w:rPr>
                <w:rFonts w:ascii="Tahoma" w:hAnsi="Tahoma" w:cs="Tahoma"/>
                <w:color w:val="000000"/>
                <w:sz w:val="22"/>
                <w:szCs w:val="22"/>
              </w:rPr>
            </w:pPr>
            <w:r w:rsidRPr="00237256">
              <w:rPr>
                <w:rFonts w:ascii="Tahoma" w:hAnsi="Tahoma" w:cs="Tahoma"/>
                <w:sz w:val="22"/>
                <w:szCs w:val="22"/>
              </w:rPr>
              <w:t>Medicaid Management Information System</w:t>
            </w:r>
          </w:p>
        </w:tc>
      </w:tr>
      <w:tr w:rsidR="00FE2706" w:rsidRPr="007A6627" w:rsidTr="000F0A0D">
        <w:tc>
          <w:tcPr>
            <w:tcW w:w="1010" w:type="pct"/>
            <w:shd w:val="clear" w:color="auto" w:fill="auto"/>
          </w:tcPr>
          <w:p w:rsidR="00FE2706" w:rsidRDefault="00FE2706" w:rsidP="00870320">
            <w:pPr>
              <w:spacing w:line="240" w:lineRule="exact"/>
              <w:rPr>
                <w:rFonts w:ascii="Tahoma" w:hAnsi="Tahoma" w:cs="Tahoma"/>
                <w:color w:val="000000"/>
                <w:sz w:val="22"/>
                <w:szCs w:val="22"/>
              </w:rPr>
            </w:pPr>
            <w:r>
              <w:rPr>
                <w:rFonts w:ascii="Tahoma" w:hAnsi="Tahoma" w:cs="Tahoma"/>
                <w:color w:val="000000"/>
                <w:sz w:val="22"/>
                <w:szCs w:val="22"/>
              </w:rPr>
              <w:t>NF</w:t>
            </w:r>
          </w:p>
        </w:tc>
        <w:tc>
          <w:tcPr>
            <w:tcW w:w="3990" w:type="pct"/>
            <w:shd w:val="clear" w:color="auto" w:fill="auto"/>
          </w:tcPr>
          <w:p w:rsidR="00FE2706" w:rsidRPr="00237256" w:rsidRDefault="00FE2706" w:rsidP="00870320">
            <w:pPr>
              <w:spacing w:line="240" w:lineRule="exact"/>
              <w:rPr>
                <w:rFonts w:ascii="Tahoma" w:hAnsi="Tahoma" w:cs="Tahoma"/>
                <w:sz w:val="22"/>
                <w:szCs w:val="22"/>
              </w:rPr>
            </w:pPr>
            <w:r>
              <w:rPr>
                <w:rFonts w:ascii="Tahoma" w:hAnsi="Tahoma" w:cs="Tahoma"/>
                <w:sz w:val="22"/>
                <w:szCs w:val="22"/>
              </w:rPr>
              <w:t>Nursing Facility</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OAG</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Office of the Attorney General (CT)</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OPM</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Office of Policy and Management (CT)</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OSC</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Office of the State Comptroller (CT)</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P.A.</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Public Act (CT)</w:t>
            </w:r>
          </w:p>
        </w:tc>
      </w:tr>
      <w:tr w:rsidR="00FE2706" w:rsidRPr="007A6627" w:rsidTr="000F0A0D">
        <w:tc>
          <w:tcPr>
            <w:tcW w:w="1010" w:type="pct"/>
            <w:shd w:val="clear" w:color="auto" w:fill="auto"/>
          </w:tcPr>
          <w:p w:rsidR="00FE2706" w:rsidRPr="00066800" w:rsidRDefault="00FE2706" w:rsidP="00870320">
            <w:pPr>
              <w:spacing w:line="240" w:lineRule="exact"/>
              <w:rPr>
                <w:rFonts w:ascii="Tahoma" w:hAnsi="Tahoma" w:cs="Tahoma"/>
                <w:color w:val="000000"/>
                <w:sz w:val="22"/>
                <w:szCs w:val="22"/>
              </w:rPr>
            </w:pPr>
            <w:r>
              <w:rPr>
                <w:rFonts w:ascii="Tahoma" w:hAnsi="Tahoma" w:cs="Tahoma"/>
                <w:color w:val="000000"/>
                <w:sz w:val="22"/>
                <w:szCs w:val="22"/>
              </w:rPr>
              <w:t>PCA</w:t>
            </w:r>
          </w:p>
        </w:tc>
        <w:tc>
          <w:tcPr>
            <w:tcW w:w="3990" w:type="pct"/>
            <w:shd w:val="clear" w:color="auto" w:fill="auto"/>
          </w:tcPr>
          <w:p w:rsidR="00FE2706" w:rsidRPr="00F9262C" w:rsidRDefault="00F9262C" w:rsidP="00F9262C">
            <w:pPr>
              <w:spacing w:line="240" w:lineRule="exact"/>
              <w:rPr>
                <w:rFonts w:ascii="Tahoma" w:hAnsi="Tahoma" w:cs="Tahoma"/>
                <w:color w:val="000000"/>
                <w:sz w:val="22"/>
                <w:szCs w:val="22"/>
              </w:rPr>
            </w:pPr>
            <w:r w:rsidRPr="00F9262C">
              <w:rPr>
                <w:rFonts w:ascii="Tahoma" w:hAnsi="Tahoma" w:cs="Tahoma"/>
                <w:sz w:val="22"/>
              </w:rPr>
              <w:t>Personal Care Assistance</w:t>
            </w:r>
            <w:r w:rsidRPr="00F9262C">
              <w:rPr>
                <w:rFonts w:ascii="Tahoma" w:hAnsi="Tahoma" w:cs="Tahoma"/>
                <w:color w:val="000000"/>
                <w:sz w:val="22"/>
                <w:szCs w:val="22"/>
              </w:rPr>
              <w:t xml:space="preserve"> </w:t>
            </w:r>
          </w:p>
        </w:tc>
      </w:tr>
      <w:tr w:rsidR="00615829" w:rsidRPr="007A6627" w:rsidTr="000F0A0D">
        <w:tc>
          <w:tcPr>
            <w:tcW w:w="101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POS</w:t>
            </w:r>
          </w:p>
        </w:tc>
        <w:tc>
          <w:tcPr>
            <w:tcW w:w="3990" w:type="pct"/>
            <w:shd w:val="clear" w:color="auto" w:fill="auto"/>
          </w:tcPr>
          <w:p w:rsidR="00615829" w:rsidRPr="00066800" w:rsidRDefault="00615829" w:rsidP="00870320">
            <w:pPr>
              <w:spacing w:line="240" w:lineRule="exact"/>
              <w:rPr>
                <w:rFonts w:ascii="Tahoma" w:hAnsi="Tahoma" w:cs="Tahoma"/>
                <w:color w:val="000000"/>
                <w:sz w:val="22"/>
                <w:szCs w:val="22"/>
              </w:rPr>
            </w:pPr>
            <w:r w:rsidRPr="00066800">
              <w:rPr>
                <w:rFonts w:ascii="Tahoma" w:hAnsi="Tahoma" w:cs="Tahoma"/>
                <w:color w:val="000000"/>
                <w:sz w:val="22"/>
                <w:szCs w:val="22"/>
              </w:rPr>
              <w:t>Purchase of Service</w:t>
            </w:r>
          </w:p>
        </w:tc>
      </w:tr>
      <w:tr w:rsidR="00FE2706" w:rsidRPr="007A6627" w:rsidTr="000F0A0D">
        <w:tc>
          <w:tcPr>
            <w:tcW w:w="1010" w:type="pct"/>
            <w:shd w:val="clear" w:color="auto" w:fill="auto"/>
          </w:tcPr>
          <w:p w:rsidR="00FE2706" w:rsidRPr="00066800" w:rsidRDefault="00FE2706" w:rsidP="00870320">
            <w:pPr>
              <w:pStyle w:val="pcellbody"/>
              <w:spacing w:line="240" w:lineRule="exact"/>
              <w:rPr>
                <w:rFonts w:ascii="Tahoma" w:hAnsi="Tahoma" w:cs="Tahoma"/>
                <w:sz w:val="22"/>
                <w:szCs w:val="22"/>
              </w:rPr>
            </w:pPr>
            <w:r>
              <w:rPr>
                <w:rFonts w:ascii="Tahoma" w:hAnsi="Tahoma" w:cs="Tahoma"/>
                <w:sz w:val="22"/>
                <w:szCs w:val="22"/>
              </w:rPr>
              <w:t>PMPM</w:t>
            </w:r>
          </w:p>
        </w:tc>
        <w:tc>
          <w:tcPr>
            <w:tcW w:w="3990" w:type="pct"/>
            <w:shd w:val="clear" w:color="auto" w:fill="auto"/>
          </w:tcPr>
          <w:p w:rsidR="00FE2706" w:rsidRPr="00066800" w:rsidRDefault="00B23DDE" w:rsidP="00B23DDE">
            <w:pPr>
              <w:pStyle w:val="pcellbody"/>
              <w:spacing w:line="240" w:lineRule="exact"/>
              <w:rPr>
                <w:rFonts w:ascii="Tahoma" w:hAnsi="Tahoma" w:cs="Tahoma"/>
                <w:sz w:val="22"/>
                <w:szCs w:val="22"/>
              </w:rPr>
            </w:pPr>
            <w:r>
              <w:rPr>
                <w:rFonts w:ascii="Tahoma" w:hAnsi="Tahoma" w:cs="Tahoma"/>
                <w:sz w:val="22"/>
                <w:szCs w:val="22"/>
              </w:rPr>
              <w:t xml:space="preserve">Per Member Per Month </w:t>
            </w:r>
          </w:p>
        </w:tc>
      </w:tr>
      <w:tr w:rsidR="00615829" w:rsidRPr="007A6627" w:rsidTr="000F0A0D">
        <w:tc>
          <w:tcPr>
            <w:tcW w:w="1010" w:type="pct"/>
            <w:shd w:val="clear" w:color="auto" w:fill="auto"/>
          </w:tcPr>
          <w:p w:rsidR="00615829" w:rsidRPr="00066800" w:rsidRDefault="00615829" w:rsidP="00870320">
            <w:pPr>
              <w:pStyle w:val="pcellbody"/>
              <w:spacing w:line="240" w:lineRule="exact"/>
              <w:rPr>
                <w:rFonts w:ascii="Tahoma" w:hAnsi="Tahoma" w:cs="Tahoma"/>
                <w:sz w:val="22"/>
                <w:szCs w:val="22"/>
              </w:rPr>
            </w:pPr>
            <w:r w:rsidRPr="00066800">
              <w:rPr>
                <w:rFonts w:ascii="Tahoma" w:hAnsi="Tahoma" w:cs="Tahoma"/>
                <w:sz w:val="22"/>
                <w:szCs w:val="22"/>
              </w:rPr>
              <w:t>RFP</w:t>
            </w:r>
          </w:p>
        </w:tc>
        <w:tc>
          <w:tcPr>
            <w:tcW w:w="3990" w:type="pct"/>
            <w:shd w:val="clear" w:color="auto" w:fill="auto"/>
          </w:tcPr>
          <w:p w:rsidR="00615829" w:rsidRPr="00066800" w:rsidRDefault="00615829" w:rsidP="00870320">
            <w:pPr>
              <w:pStyle w:val="pcellbody"/>
              <w:spacing w:line="240" w:lineRule="exact"/>
              <w:rPr>
                <w:rFonts w:ascii="Tahoma" w:hAnsi="Tahoma" w:cs="Tahoma"/>
                <w:sz w:val="22"/>
                <w:szCs w:val="22"/>
              </w:rPr>
            </w:pPr>
            <w:r w:rsidRPr="00066800">
              <w:rPr>
                <w:rFonts w:ascii="Tahoma" w:hAnsi="Tahoma" w:cs="Tahoma"/>
                <w:sz w:val="22"/>
                <w:szCs w:val="22"/>
              </w:rPr>
              <w:t>Request for Proposals</w:t>
            </w:r>
          </w:p>
        </w:tc>
      </w:tr>
      <w:tr w:rsidR="00615829" w:rsidRPr="007A6627" w:rsidTr="000F0A0D">
        <w:tc>
          <w:tcPr>
            <w:tcW w:w="1010" w:type="pct"/>
            <w:shd w:val="clear" w:color="auto" w:fill="auto"/>
          </w:tcPr>
          <w:p w:rsidR="00615829" w:rsidRPr="00066800" w:rsidRDefault="00615829" w:rsidP="000F0A0D">
            <w:pPr>
              <w:pStyle w:val="pcellbody"/>
              <w:spacing w:line="240" w:lineRule="exact"/>
              <w:rPr>
                <w:rFonts w:ascii="Tahoma" w:hAnsi="Tahoma" w:cs="Tahoma"/>
                <w:sz w:val="22"/>
                <w:szCs w:val="22"/>
              </w:rPr>
            </w:pPr>
            <w:r>
              <w:rPr>
                <w:rFonts w:ascii="Tahoma" w:hAnsi="Tahoma" w:cs="Tahoma"/>
                <w:sz w:val="22"/>
                <w:szCs w:val="22"/>
              </w:rPr>
              <w:t>SSI</w:t>
            </w:r>
          </w:p>
        </w:tc>
        <w:tc>
          <w:tcPr>
            <w:tcW w:w="3990" w:type="pct"/>
            <w:shd w:val="clear" w:color="auto" w:fill="auto"/>
          </w:tcPr>
          <w:p w:rsidR="00615829" w:rsidRPr="00066800" w:rsidRDefault="00DE6BC8" w:rsidP="000F0A0D">
            <w:pPr>
              <w:pStyle w:val="pcellbody"/>
              <w:spacing w:line="240" w:lineRule="exact"/>
              <w:rPr>
                <w:rFonts w:ascii="Tahoma" w:hAnsi="Tahoma" w:cs="Tahoma"/>
                <w:sz w:val="22"/>
                <w:szCs w:val="22"/>
              </w:rPr>
            </w:pPr>
            <w:r>
              <w:rPr>
                <w:rFonts w:ascii="Tahoma" w:hAnsi="Tahoma" w:cs="Tahoma"/>
                <w:sz w:val="22"/>
                <w:szCs w:val="22"/>
              </w:rPr>
              <w:t>Supplemental Security Income</w:t>
            </w:r>
          </w:p>
        </w:tc>
      </w:tr>
    </w:tbl>
    <w:p w:rsidR="00E530A5" w:rsidRDefault="00E530A5" w:rsidP="00B741AD">
      <w:pPr>
        <w:pStyle w:val="pcellbody"/>
        <w:spacing w:line="240" w:lineRule="exact"/>
        <w:ind w:left="-360"/>
        <w:rPr>
          <w:rFonts w:ascii="Tahoma" w:hAnsi="Tahoma" w:cs="Tahoma"/>
          <w:b/>
          <w:position w:val="-2"/>
          <w:sz w:val="22"/>
          <w:szCs w:val="22"/>
        </w:rPr>
      </w:pPr>
    </w:p>
    <w:p w:rsidR="00B741AD" w:rsidRPr="00086603" w:rsidRDefault="00B741AD" w:rsidP="00B741AD">
      <w:pPr>
        <w:pStyle w:val="pcellbody"/>
        <w:spacing w:line="240" w:lineRule="exact"/>
        <w:ind w:left="-360"/>
        <w:rPr>
          <w:rFonts w:ascii="Tahoma" w:hAnsi="Tahoma" w:cs="Tahoma"/>
          <w:b/>
          <w:sz w:val="22"/>
          <w:szCs w:val="22"/>
        </w:rPr>
      </w:pPr>
      <w:r w:rsidRPr="00086603">
        <w:rPr>
          <w:rFonts w:ascii="Tahoma" w:hAnsi="Tahoma" w:cs="Tahoma"/>
          <w:b/>
          <w:position w:val="-2"/>
          <w:sz w:val="22"/>
          <w:szCs w:val="22"/>
        </w:rPr>
        <w:sym w:font="Webdings" w:char="F03C"/>
      </w:r>
      <w:r w:rsidRPr="00086603">
        <w:rPr>
          <w:rFonts w:ascii="Tahoma" w:hAnsi="Tahoma" w:cs="Tahoma"/>
          <w:b/>
          <w:position w:val="-2"/>
          <w:sz w:val="22"/>
          <w:szCs w:val="22"/>
        </w:rPr>
        <w:tab/>
      </w:r>
      <w:r w:rsidRPr="00086603">
        <w:rPr>
          <w:rFonts w:ascii="Tahoma" w:hAnsi="Tahoma" w:cs="Tahoma"/>
          <w:b/>
          <w:sz w:val="22"/>
          <w:szCs w:val="22"/>
        </w:rPr>
        <w:t>C.</w:t>
      </w:r>
      <w:r w:rsidRPr="00086603">
        <w:rPr>
          <w:rFonts w:ascii="Tahoma" w:hAnsi="Tahoma" w:cs="Tahoma"/>
          <w:b/>
          <w:sz w:val="22"/>
          <w:szCs w:val="22"/>
        </w:rPr>
        <w:tab/>
        <w:t>INSTRUCTIONS</w:t>
      </w:r>
    </w:p>
    <w:p w:rsidR="00B741AD" w:rsidRPr="00086603" w:rsidRDefault="00B741AD" w:rsidP="00B741AD">
      <w:pPr>
        <w:pStyle w:val="pcellbody"/>
        <w:spacing w:line="240" w:lineRule="exact"/>
        <w:rPr>
          <w:rFonts w:ascii="Tahoma" w:hAnsi="Tahoma" w:cs="Tahoma"/>
          <w:sz w:val="22"/>
          <w:szCs w:val="22"/>
        </w:rPr>
      </w:pPr>
    </w:p>
    <w:p w:rsidR="00B741AD" w:rsidRPr="00271256" w:rsidRDefault="00B741AD" w:rsidP="00B741AD">
      <w:pPr>
        <w:pStyle w:val="pcellbody"/>
        <w:spacing w:before="120" w:line="240" w:lineRule="exact"/>
        <w:ind w:left="720" w:hanging="360"/>
        <w:rPr>
          <w:rFonts w:ascii="Tahoma" w:hAnsi="Tahoma" w:cs="Tahoma"/>
          <w:sz w:val="22"/>
          <w:szCs w:val="22"/>
        </w:rPr>
      </w:pPr>
      <w:r w:rsidRPr="00086603">
        <w:rPr>
          <w:rFonts w:ascii="Tahoma" w:hAnsi="Tahoma" w:cs="Tahoma"/>
          <w:b/>
          <w:sz w:val="22"/>
          <w:szCs w:val="22"/>
        </w:rPr>
        <w:t>1.</w:t>
      </w:r>
      <w:r w:rsidRPr="00086603">
        <w:rPr>
          <w:rFonts w:ascii="Tahoma" w:hAnsi="Tahoma" w:cs="Tahoma"/>
          <w:b/>
          <w:sz w:val="22"/>
          <w:szCs w:val="22"/>
        </w:rPr>
        <w:tab/>
      </w:r>
      <w:r w:rsidRPr="00271256">
        <w:rPr>
          <w:rFonts w:ascii="Tahoma" w:hAnsi="Tahoma" w:cs="Tahoma"/>
          <w:b/>
          <w:sz w:val="22"/>
          <w:szCs w:val="22"/>
        </w:rPr>
        <w:t>Official Contact.</w:t>
      </w:r>
      <w:r w:rsidRPr="00271256">
        <w:rPr>
          <w:rFonts w:ascii="Tahoma" w:hAnsi="Tahoma" w:cs="Tahoma"/>
          <w:sz w:val="22"/>
          <w:szCs w:val="22"/>
        </w:rPr>
        <w:t xml:space="preserve">  The </w:t>
      </w:r>
      <w:r w:rsidR="00F87ABC">
        <w:rPr>
          <w:rFonts w:ascii="Tahoma" w:hAnsi="Tahoma" w:cs="Tahoma"/>
          <w:sz w:val="22"/>
          <w:szCs w:val="22"/>
        </w:rPr>
        <w:t>Department</w:t>
      </w:r>
      <w:r w:rsidRPr="00271256">
        <w:rPr>
          <w:rFonts w:ascii="Tahoma" w:hAnsi="Tahoma" w:cs="Tahoma"/>
          <w:sz w:val="22"/>
          <w:szCs w:val="22"/>
        </w:rPr>
        <w:t xml:space="preserve"> has designated the individual below as the Official Contact for purposes of this RFP.  The Official Contact is the </w:t>
      </w:r>
      <w:r w:rsidRPr="00271256">
        <w:rPr>
          <w:rFonts w:ascii="Tahoma" w:hAnsi="Tahoma" w:cs="Tahoma"/>
          <w:b/>
          <w:sz w:val="22"/>
          <w:szCs w:val="22"/>
        </w:rPr>
        <w:t>only authorized contact</w:t>
      </w:r>
      <w:r w:rsidRPr="00271256">
        <w:rPr>
          <w:rFonts w:ascii="Tahoma" w:hAnsi="Tahoma" w:cs="Tahoma"/>
          <w:sz w:val="22"/>
          <w:szCs w:val="22"/>
        </w:rPr>
        <w:t xml:space="preserve"> for this procurement and, as such, handles all related communications on behalf of the </w:t>
      </w:r>
      <w:r w:rsidR="00F87ABC">
        <w:rPr>
          <w:rFonts w:ascii="Tahoma" w:hAnsi="Tahoma" w:cs="Tahoma"/>
          <w:sz w:val="22"/>
          <w:szCs w:val="22"/>
        </w:rPr>
        <w:t>Department</w:t>
      </w:r>
      <w:r w:rsidRPr="00271256">
        <w:rPr>
          <w:rFonts w:ascii="Tahoma" w:hAnsi="Tahoma" w:cs="Tahoma"/>
          <w:sz w:val="22"/>
          <w:szCs w:val="22"/>
        </w:rPr>
        <w:t xml:space="preserve">.  </w:t>
      </w:r>
      <w:r w:rsidR="00ED70CA">
        <w:rPr>
          <w:rFonts w:ascii="Tahoma" w:hAnsi="Tahoma" w:cs="Tahoma"/>
          <w:sz w:val="22"/>
          <w:szCs w:val="22"/>
        </w:rPr>
        <w:t>Respondent</w:t>
      </w:r>
      <w:r w:rsidRPr="00271256">
        <w:rPr>
          <w:rFonts w:ascii="Tahoma" w:hAnsi="Tahoma" w:cs="Tahoma"/>
          <w:sz w:val="22"/>
          <w:szCs w:val="22"/>
        </w:rPr>
        <w:t xml:space="preserve">s, prospective </w:t>
      </w:r>
      <w:r w:rsidR="00ED70CA">
        <w:rPr>
          <w:rFonts w:ascii="Tahoma" w:hAnsi="Tahoma" w:cs="Tahoma"/>
          <w:sz w:val="22"/>
          <w:szCs w:val="22"/>
        </w:rPr>
        <w:t>Respondent</w:t>
      </w:r>
      <w:r w:rsidRPr="00271256">
        <w:rPr>
          <w:rFonts w:ascii="Tahoma" w:hAnsi="Tahoma" w:cs="Tahoma"/>
          <w:sz w:val="22"/>
          <w:szCs w:val="22"/>
        </w:rPr>
        <w:t xml:space="preserve">s, and other interested parties are advised that any communication with any other </w:t>
      </w:r>
      <w:r w:rsidR="00F87ABC">
        <w:rPr>
          <w:rFonts w:ascii="Tahoma" w:hAnsi="Tahoma" w:cs="Tahoma"/>
          <w:sz w:val="22"/>
          <w:szCs w:val="22"/>
        </w:rPr>
        <w:t>Department</w:t>
      </w:r>
      <w:r w:rsidRPr="00271256">
        <w:rPr>
          <w:rFonts w:ascii="Tahoma" w:hAnsi="Tahoma" w:cs="Tahoma"/>
          <w:sz w:val="22"/>
          <w:szCs w:val="22"/>
        </w:rPr>
        <w:t xml:space="preserve"> employee(s) (including appointed officials) or personnel under contract to the </w:t>
      </w:r>
      <w:r w:rsidR="00F87ABC">
        <w:rPr>
          <w:rFonts w:ascii="Tahoma" w:hAnsi="Tahoma" w:cs="Tahoma"/>
          <w:sz w:val="22"/>
          <w:szCs w:val="22"/>
        </w:rPr>
        <w:t>Department</w:t>
      </w:r>
      <w:r w:rsidRPr="00271256">
        <w:rPr>
          <w:rFonts w:ascii="Tahoma" w:hAnsi="Tahoma" w:cs="Tahoma"/>
          <w:sz w:val="22"/>
          <w:szCs w:val="22"/>
        </w:rPr>
        <w:t xml:space="preserve"> about this RFP is strictly prohibited.  </w:t>
      </w:r>
      <w:r w:rsidR="00ED70CA">
        <w:rPr>
          <w:rFonts w:ascii="Tahoma" w:hAnsi="Tahoma" w:cs="Tahoma"/>
          <w:sz w:val="22"/>
          <w:szCs w:val="22"/>
        </w:rPr>
        <w:t>Respondent</w:t>
      </w:r>
      <w:r w:rsidRPr="00271256">
        <w:rPr>
          <w:rFonts w:ascii="Tahoma" w:hAnsi="Tahoma" w:cs="Tahoma"/>
          <w:sz w:val="22"/>
          <w:szCs w:val="22"/>
        </w:rPr>
        <w:t xml:space="preserve">s or prospective </w:t>
      </w:r>
      <w:r w:rsidR="00ED70CA">
        <w:rPr>
          <w:rFonts w:ascii="Tahoma" w:hAnsi="Tahoma" w:cs="Tahoma"/>
          <w:sz w:val="22"/>
          <w:szCs w:val="22"/>
        </w:rPr>
        <w:t>Respondent</w:t>
      </w:r>
      <w:r w:rsidRPr="00271256">
        <w:rPr>
          <w:rFonts w:ascii="Tahoma" w:hAnsi="Tahoma" w:cs="Tahoma"/>
          <w:sz w:val="22"/>
          <w:szCs w:val="22"/>
        </w:rPr>
        <w:t>s who violate this instruction may risk disqualification from further consideration.</w:t>
      </w:r>
    </w:p>
    <w:p w:rsidR="00B741AD" w:rsidRPr="00271256" w:rsidRDefault="00B741AD" w:rsidP="00B741AD">
      <w:pPr>
        <w:pStyle w:val="pcellbody"/>
        <w:tabs>
          <w:tab w:val="left" w:pos="1800"/>
        </w:tabs>
        <w:spacing w:before="120" w:line="240" w:lineRule="exact"/>
        <w:ind w:left="720"/>
        <w:rPr>
          <w:rFonts w:ascii="Tahoma" w:hAnsi="Tahoma" w:cs="Tahoma"/>
          <w:sz w:val="22"/>
          <w:szCs w:val="22"/>
        </w:rPr>
      </w:pPr>
      <w:r w:rsidRPr="00271256">
        <w:rPr>
          <w:rFonts w:ascii="Tahoma" w:hAnsi="Tahoma" w:cs="Tahoma"/>
          <w:sz w:val="22"/>
          <w:szCs w:val="22"/>
        </w:rPr>
        <w:t>Name:</w:t>
      </w:r>
      <w:r w:rsidRPr="00271256">
        <w:rPr>
          <w:rFonts w:ascii="Tahoma" w:hAnsi="Tahoma" w:cs="Tahoma"/>
          <w:sz w:val="22"/>
          <w:szCs w:val="22"/>
        </w:rPr>
        <w:tab/>
      </w:r>
      <w:r w:rsidRPr="00B3439B">
        <w:rPr>
          <w:rFonts w:ascii="Tahoma" w:hAnsi="Tahoma" w:cs="Tahoma"/>
          <w:b/>
          <w:sz w:val="22"/>
          <w:szCs w:val="22"/>
        </w:rPr>
        <w:t>Marcia McDonough</w:t>
      </w:r>
      <w:r w:rsidRPr="00271256">
        <w:rPr>
          <w:rFonts w:ascii="Tahoma" w:hAnsi="Tahoma" w:cs="Tahoma"/>
          <w:sz w:val="22"/>
          <w:szCs w:val="22"/>
        </w:rPr>
        <w:t>, Contract Administration and Procurement</w:t>
      </w:r>
    </w:p>
    <w:p w:rsidR="00B741AD" w:rsidRPr="00271256" w:rsidRDefault="00B741AD" w:rsidP="00B741AD">
      <w:pPr>
        <w:pStyle w:val="pcellbody"/>
        <w:tabs>
          <w:tab w:val="left" w:pos="1800"/>
        </w:tabs>
        <w:spacing w:before="120" w:line="240" w:lineRule="exact"/>
        <w:ind w:left="720"/>
        <w:rPr>
          <w:rFonts w:ascii="Tahoma" w:hAnsi="Tahoma" w:cs="Tahoma"/>
          <w:sz w:val="22"/>
          <w:szCs w:val="22"/>
        </w:rPr>
      </w:pPr>
      <w:r w:rsidRPr="00271256">
        <w:rPr>
          <w:rFonts w:ascii="Tahoma" w:hAnsi="Tahoma" w:cs="Tahoma"/>
          <w:sz w:val="22"/>
          <w:szCs w:val="22"/>
        </w:rPr>
        <w:t>Address:</w:t>
      </w:r>
      <w:r w:rsidRPr="00271256">
        <w:rPr>
          <w:rFonts w:ascii="Tahoma" w:hAnsi="Tahoma" w:cs="Tahoma"/>
          <w:sz w:val="22"/>
          <w:szCs w:val="22"/>
        </w:rPr>
        <w:tab/>
        <w:t xml:space="preserve">State of Connecticut </w:t>
      </w:r>
      <w:r w:rsidR="00F87ABC">
        <w:rPr>
          <w:rFonts w:ascii="Tahoma" w:hAnsi="Tahoma" w:cs="Tahoma"/>
          <w:sz w:val="22"/>
          <w:szCs w:val="22"/>
        </w:rPr>
        <w:t>Department</w:t>
      </w:r>
      <w:r w:rsidRPr="00271256">
        <w:rPr>
          <w:rFonts w:ascii="Tahoma" w:hAnsi="Tahoma" w:cs="Tahoma"/>
          <w:sz w:val="22"/>
          <w:szCs w:val="22"/>
        </w:rPr>
        <w:t xml:space="preserve"> of Social Services</w:t>
      </w:r>
    </w:p>
    <w:p w:rsidR="00B741AD" w:rsidRPr="00271256" w:rsidRDefault="00B3439B" w:rsidP="00B741AD">
      <w:pPr>
        <w:pStyle w:val="pcellbody"/>
        <w:tabs>
          <w:tab w:val="left" w:pos="1800"/>
        </w:tabs>
        <w:spacing w:before="120" w:line="240" w:lineRule="exact"/>
        <w:ind w:left="1800"/>
        <w:rPr>
          <w:rFonts w:ascii="Tahoma" w:hAnsi="Tahoma" w:cs="Tahoma"/>
          <w:sz w:val="22"/>
          <w:szCs w:val="22"/>
        </w:rPr>
      </w:pPr>
      <w:r>
        <w:rPr>
          <w:rFonts w:ascii="Tahoma" w:hAnsi="Tahoma" w:cs="Tahoma"/>
          <w:sz w:val="22"/>
          <w:szCs w:val="22"/>
        </w:rPr>
        <w:t>5</w:t>
      </w:r>
      <w:r w:rsidR="00B741AD" w:rsidRPr="00271256">
        <w:rPr>
          <w:rFonts w:ascii="Tahoma" w:hAnsi="Tahoma" w:cs="Tahoma"/>
          <w:sz w:val="22"/>
          <w:szCs w:val="22"/>
        </w:rPr>
        <w:t xml:space="preserve">5 </w:t>
      </w:r>
      <w:r>
        <w:rPr>
          <w:rFonts w:ascii="Tahoma" w:hAnsi="Tahoma" w:cs="Tahoma"/>
          <w:sz w:val="22"/>
          <w:szCs w:val="22"/>
        </w:rPr>
        <w:t>Farmington Ave.</w:t>
      </w:r>
      <w:r w:rsidR="00B741AD" w:rsidRPr="00271256">
        <w:rPr>
          <w:rFonts w:ascii="Tahoma" w:hAnsi="Tahoma" w:cs="Tahoma"/>
          <w:sz w:val="22"/>
          <w:szCs w:val="22"/>
        </w:rPr>
        <w:t xml:space="preserve">, Hartford, CT  </w:t>
      </w:r>
      <w:r>
        <w:rPr>
          <w:rFonts w:ascii="Tahoma" w:hAnsi="Tahoma" w:cs="Tahoma"/>
          <w:sz w:val="22"/>
          <w:szCs w:val="22"/>
        </w:rPr>
        <w:t>06105-3730</w:t>
      </w:r>
    </w:p>
    <w:p w:rsidR="00B741AD" w:rsidRPr="00271256" w:rsidRDefault="00B741AD" w:rsidP="00B741AD">
      <w:pPr>
        <w:pStyle w:val="pcellbody"/>
        <w:tabs>
          <w:tab w:val="left" w:pos="1800"/>
        </w:tabs>
        <w:spacing w:before="120" w:line="240" w:lineRule="exact"/>
        <w:ind w:left="720"/>
        <w:rPr>
          <w:rFonts w:ascii="Tahoma" w:hAnsi="Tahoma" w:cs="Tahoma"/>
          <w:sz w:val="22"/>
          <w:szCs w:val="22"/>
        </w:rPr>
      </w:pPr>
      <w:r w:rsidRPr="00271256">
        <w:rPr>
          <w:rFonts w:ascii="Tahoma" w:hAnsi="Tahoma" w:cs="Tahoma"/>
          <w:sz w:val="22"/>
          <w:szCs w:val="22"/>
        </w:rPr>
        <w:lastRenderedPageBreak/>
        <w:t>Phone:</w:t>
      </w:r>
      <w:r w:rsidRPr="00271256">
        <w:rPr>
          <w:rFonts w:ascii="Tahoma" w:hAnsi="Tahoma" w:cs="Tahoma"/>
          <w:sz w:val="22"/>
          <w:szCs w:val="22"/>
        </w:rPr>
        <w:tab/>
        <w:t xml:space="preserve">860-424-5214 </w:t>
      </w:r>
    </w:p>
    <w:p w:rsidR="00B741AD" w:rsidRPr="00271256" w:rsidRDefault="00B741AD" w:rsidP="00B741AD">
      <w:pPr>
        <w:pStyle w:val="pcellbody"/>
        <w:tabs>
          <w:tab w:val="left" w:pos="1800"/>
        </w:tabs>
        <w:spacing w:before="120" w:line="240" w:lineRule="exact"/>
        <w:ind w:left="720"/>
        <w:rPr>
          <w:rFonts w:ascii="Tahoma" w:hAnsi="Tahoma" w:cs="Tahoma"/>
          <w:sz w:val="22"/>
          <w:szCs w:val="22"/>
        </w:rPr>
      </w:pPr>
      <w:r w:rsidRPr="00271256">
        <w:rPr>
          <w:rFonts w:ascii="Tahoma" w:hAnsi="Tahoma" w:cs="Tahoma"/>
          <w:sz w:val="22"/>
          <w:szCs w:val="22"/>
        </w:rPr>
        <w:t>Fax:</w:t>
      </w:r>
      <w:r w:rsidRPr="00271256">
        <w:rPr>
          <w:rFonts w:ascii="Tahoma" w:hAnsi="Tahoma" w:cs="Tahoma"/>
          <w:sz w:val="22"/>
          <w:szCs w:val="22"/>
        </w:rPr>
        <w:tab/>
        <w:t>860-424-5800</w:t>
      </w:r>
    </w:p>
    <w:p w:rsidR="00B741AD" w:rsidRPr="00271256" w:rsidRDefault="00B741AD" w:rsidP="00B741AD">
      <w:pPr>
        <w:pStyle w:val="pcellbody"/>
        <w:tabs>
          <w:tab w:val="left" w:pos="1800"/>
        </w:tabs>
        <w:spacing w:before="120" w:line="240" w:lineRule="exact"/>
        <w:ind w:left="720"/>
        <w:rPr>
          <w:rFonts w:ascii="Tahoma" w:hAnsi="Tahoma" w:cs="Tahoma"/>
          <w:sz w:val="22"/>
          <w:szCs w:val="22"/>
        </w:rPr>
      </w:pPr>
      <w:r w:rsidRPr="00271256">
        <w:rPr>
          <w:rFonts w:ascii="Tahoma" w:hAnsi="Tahoma" w:cs="Tahoma"/>
          <w:sz w:val="22"/>
          <w:szCs w:val="22"/>
        </w:rPr>
        <w:t>E-Mail:</w:t>
      </w:r>
      <w:r w:rsidRPr="00271256">
        <w:rPr>
          <w:rFonts w:ascii="Tahoma" w:hAnsi="Tahoma" w:cs="Tahoma"/>
          <w:sz w:val="22"/>
          <w:szCs w:val="22"/>
        </w:rPr>
        <w:tab/>
        <w:t>marcia.mcdonough@ct.gov</w:t>
      </w:r>
    </w:p>
    <w:p w:rsidR="00B741AD" w:rsidRPr="00271256" w:rsidRDefault="00B741AD" w:rsidP="00B741AD">
      <w:pPr>
        <w:pStyle w:val="pcellbody"/>
        <w:spacing w:before="120" w:line="240" w:lineRule="exact"/>
        <w:ind w:left="720"/>
        <w:rPr>
          <w:rFonts w:ascii="Tahoma" w:hAnsi="Tahoma" w:cs="Tahoma"/>
          <w:sz w:val="22"/>
          <w:szCs w:val="22"/>
        </w:rPr>
      </w:pPr>
      <w:r w:rsidRPr="00271256">
        <w:rPr>
          <w:rFonts w:ascii="Tahoma" w:hAnsi="Tahoma" w:cs="Tahoma"/>
          <w:sz w:val="22"/>
          <w:szCs w:val="22"/>
        </w:rPr>
        <w:t>Please ensure that e-mail screening software (if used) recognizes and accepts e-mails from the Official Contact.</w:t>
      </w:r>
    </w:p>
    <w:p w:rsidR="00B741AD" w:rsidRPr="00271256" w:rsidRDefault="00B741AD" w:rsidP="00B741AD">
      <w:pPr>
        <w:pStyle w:val="pcellbody"/>
        <w:spacing w:before="120" w:line="240" w:lineRule="exact"/>
        <w:ind w:left="720" w:hanging="360"/>
        <w:rPr>
          <w:rFonts w:ascii="Tahoma" w:hAnsi="Tahoma" w:cs="Tahoma"/>
          <w:sz w:val="22"/>
          <w:szCs w:val="22"/>
        </w:rPr>
      </w:pPr>
      <w:r w:rsidRPr="00271256">
        <w:rPr>
          <w:rFonts w:ascii="Tahoma" w:hAnsi="Tahoma" w:cs="Tahoma"/>
          <w:b/>
          <w:sz w:val="22"/>
          <w:szCs w:val="22"/>
        </w:rPr>
        <w:t>2.</w:t>
      </w:r>
      <w:r w:rsidRPr="00271256">
        <w:rPr>
          <w:rFonts w:ascii="Tahoma" w:hAnsi="Tahoma" w:cs="Tahoma"/>
          <w:b/>
          <w:sz w:val="22"/>
          <w:szCs w:val="22"/>
        </w:rPr>
        <w:tab/>
        <w:t>RFP Information.</w:t>
      </w:r>
      <w:r w:rsidRPr="00271256">
        <w:rPr>
          <w:rFonts w:ascii="Tahoma" w:hAnsi="Tahoma" w:cs="Tahoma"/>
          <w:sz w:val="22"/>
          <w:szCs w:val="22"/>
        </w:rPr>
        <w:t xml:space="preserve">  The RFP, addenda to the RFP, and other information associated with this procurement are available in electronic format from the Official Contact or from the Internet at the following locations:</w:t>
      </w:r>
    </w:p>
    <w:p w:rsidR="00B741AD" w:rsidRPr="00271256" w:rsidRDefault="00F87ABC" w:rsidP="003625DC">
      <w:pPr>
        <w:pStyle w:val="pcellbody"/>
        <w:numPr>
          <w:ilvl w:val="0"/>
          <w:numId w:val="62"/>
        </w:numPr>
        <w:tabs>
          <w:tab w:val="clear" w:pos="1080"/>
        </w:tabs>
        <w:spacing w:before="120" w:line="240" w:lineRule="exact"/>
        <w:rPr>
          <w:rFonts w:ascii="Tahoma" w:hAnsi="Tahoma" w:cs="Tahoma"/>
          <w:sz w:val="22"/>
          <w:szCs w:val="22"/>
        </w:rPr>
      </w:pPr>
      <w:r>
        <w:rPr>
          <w:rFonts w:ascii="Tahoma" w:hAnsi="Tahoma" w:cs="Tahoma"/>
          <w:sz w:val="22"/>
          <w:szCs w:val="22"/>
        </w:rPr>
        <w:t>Department</w:t>
      </w:r>
      <w:r w:rsidR="00B741AD" w:rsidRPr="00271256">
        <w:rPr>
          <w:rFonts w:ascii="Tahoma" w:hAnsi="Tahoma" w:cs="Tahoma"/>
          <w:sz w:val="22"/>
          <w:szCs w:val="22"/>
        </w:rPr>
        <w:t xml:space="preserve">’s </w:t>
      </w:r>
      <w:r w:rsidR="00B741AD" w:rsidRPr="00271256">
        <w:rPr>
          <w:rFonts w:ascii="Tahoma" w:hAnsi="Tahoma" w:cs="Tahoma"/>
          <w:color w:val="auto"/>
          <w:sz w:val="22"/>
          <w:szCs w:val="22"/>
        </w:rPr>
        <w:t>RFP</w:t>
      </w:r>
      <w:r w:rsidR="00B741AD" w:rsidRPr="00271256">
        <w:rPr>
          <w:rFonts w:ascii="Tahoma" w:hAnsi="Tahoma" w:cs="Tahoma"/>
          <w:sz w:val="22"/>
          <w:szCs w:val="22"/>
        </w:rPr>
        <w:t xml:space="preserve"> Web Page</w:t>
      </w:r>
      <w:r w:rsidR="00615829" w:rsidRPr="00615829">
        <w:rPr>
          <w:rFonts w:ascii="Tahoma" w:hAnsi="Tahoma" w:cs="Tahoma"/>
          <w:sz w:val="22"/>
          <w:szCs w:val="22"/>
        </w:rPr>
        <w:t xml:space="preserve"> </w:t>
      </w:r>
      <w:hyperlink r:id="rId24" w:history="1">
        <w:r w:rsidR="00615829" w:rsidRPr="00615829">
          <w:rPr>
            <w:rStyle w:val="Hyperlink"/>
            <w:rFonts w:ascii="Tahoma" w:hAnsi="Tahoma" w:cs="Tahoma"/>
            <w:sz w:val="22"/>
            <w:szCs w:val="22"/>
          </w:rPr>
          <w:t>http://www.ct.gov/dss/rfp</w:t>
        </w:r>
      </w:hyperlink>
    </w:p>
    <w:p w:rsidR="00B741AD" w:rsidRPr="00271256" w:rsidRDefault="00B741AD" w:rsidP="003625DC">
      <w:pPr>
        <w:pStyle w:val="pcellbody"/>
        <w:numPr>
          <w:ilvl w:val="0"/>
          <w:numId w:val="62"/>
        </w:numPr>
        <w:tabs>
          <w:tab w:val="clear" w:pos="1080"/>
        </w:tabs>
        <w:spacing w:before="120" w:line="240" w:lineRule="exact"/>
        <w:rPr>
          <w:rFonts w:ascii="Tahoma" w:hAnsi="Tahoma" w:cs="Tahoma"/>
          <w:sz w:val="22"/>
          <w:szCs w:val="22"/>
        </w:rPr>
      </w:pPr>
      <w:r w:rsidRPr="00271256">
        <w:rPr>
          <w:rFonts w:ascii="Tahoma" w:hAnsi="Tahoma" w:cs="Tahoma"/>
          <w:sz w:val="22"/>
          <w:szCs w:val="22"/>
        </w:rPr>
        <w:t>State Contracting Portal</w:t>
      </w:r>
    </w:p>
    <w:p w:rsidR="00B741AD" w:rsidRPr="00271256" w:rsidRDefault="007B07CA" w:rsidP="00B741AD">
      <w:pPr>
        <w:pStyle w:val="pcellbody"/>
        <w:spacing w:before="120" w:line="240" w:lineRule="exact"/>
        <w:ind w:left="1080"/>
        <w:rPr>
          <w:rFonts w:ascii="Tahoma" w:hAnsi="Tahoma" w:cs="Tahoma"/>
          <w:color w:val="0000FF"/>
          <w:sz w:val="22"/>
          <w:szCs w:val="22"/>
        </w:rPr>
      </w:pPr>
      <w:hyperlink r:id="rId25" w:history="1">
        <w:r w:rsidR="00B741AD" w:rsidRPr="00271256">
          <w:rPr>
            <w:rStyle w:val="Hyperlink"/>
            <w:rFonts w:ascii="Tahoma" w:hAnsi="Tahoma" w:cs="Tahoma"/>
            <w:sz w:val="22"/>
            <w:szCs w:val="22"/>
          </w:rPr>
          <w:t>http://das.ct.gov/cr1.aspx?page=12</w:t>
        </w:r>
      </w:hyperlink>
    </w:p>
    <w:p w:rsidR="00B741AD" w:rsidRPr="00271256" w:rsidRDefault="00B741AD" w:rsidP="00B741AD">
      <w:pPr>
        <w:pStyle w:val="pcellbody"/>
        <w:spacing w:before="120" w:line="240" w:lineRule="exact"/>
        <w:ind w:left="720"/>
        <w:rPr>
          <w:rFonts w:ascii="Tahoma" w:hAnsi="Tahoma" w:cs="Tahoma"/>
          <w:sz w:val="22"/>
          <w:szCs w:val="22"/>
        </w:rPr>
      </w:pPr>
      <w:r w:rsidRPr="00271256">
        <w:rPr>
          <w:rFonts w:ascii="Tahoma" w:hAnsi="Tahoma" w:cs="Tahoma"/>
          <w:sz w:val="22"/>
          <w:szCs w:val="22"/>
        </w:rPr>
        <w:t xml:space="preserve">It is strongly recommended that any </w:t>
      </w:r>
      <w:r w:rsidR="00ED70CA">
        <w:rPr>
          <w:rFonts w:ascii="Tahoma" w:hAnsi="Tahoma" w:cs="Tahoma"/>
          <w:sz w:val="22"/>
          <w:szCs w:val="22"/>
        </w:rPr>
        <w:t>Respondent</w:t>
      </w:r>
      <w:r w:rsidRPr="00271256">
        <w:rPr>
          <w:rFonts w:ascii="Tahoma" w:hAnsi="Tahoma" w:cs="Tahoma"/>
          <w:sz w:val="22"/>
          <w:szCs w:val="22"/>
        </w:rPr>
        <w:t xml:space="preserve"> or prospective </w:t>
      </w:r>
      <w:r w:rsidR="00ED70CA">
        <w:rPr>
          <w:rFonts w:ascii="Tahoma" w:hAnsi="Tahoma" w:cs="Tahoma"/>
          <w:sz w:val="22"/>
          <w:szCs w:val="22"/>
        </w:rPr>
        <w:t>Respondent</w:t>
      </w:r>
      <w:r w:rsidRPr="00271256">
        <w:rPr>
          <w:rFonts w:ascii="Tahoma" w:hAnsi="Tahoma" w:cs="Tahoma"/>
          <w:sz w:val="22"/>
          <w:szCs w:val="22"/>
        </w:rPr>
        <w:t xml:space="preserve"> interested in this procurement subscribe to receive e-mail alerts from the State Contracting Portal.  Subscribers will receive a daily e-mail announcing procurements and addenda that are posted on the portal.  This service is provided as a courtesy to assist in monitoring activities associated with State procurements, including this RFP.</w:t>
      </w:r>
    </w:p>
    <w:p w:rsidR="00B741AD" w:rsidRPr="00271256" w:rsidRDefault="00B741AD" w:rsidP="00B741AD">
      <w:pPr>
        <w:pStyle w:val="pcellbody"/>
        <w:spacing w:before="120" w:line="240" w:lineRule="exact"/>
        <w:ind w:left="720"/>
        <w:rPr>
          <w:rFonts w:ascii="Tahoma" w:hAnsi="Tahoma" w:cs="Tahoma"/>
          <w:sz w:val="22"/>
          <w:szCs w:val="22"/>
        </w:rPr>
      </w:pPr>
      <w:r w:rsidRPr="00271256">
        <w:rPr>
          <w:rFonts w:ascii="Tahoma" w:hAnsi="Tahoma" w:cs="Tahoma"/>
          <w:sz w:val="22"/>
          <w:szCs w:val="22"/>
        </w:rPr>
        <w:t>Printed copies of all documents are also available from the Official Contact upon request.</w:t>
      </w:r>
    </w:p>
    <w:p w:rsidR="00B741AD" w:rsidRPr="00271256" w:rsidRDefault="00B741AD" w:rsidP="00B741AD">
      <w:pPr>
        <w:pStyle w:val="pcellbody"/>
        <w:spacing w:before="120" w:line="240" w:lineRule="exact"/>
        <w:ind w:left="720" w:hanging="360"/>
        <w:rPr>
          <w:rFonts w:ascii="Tahoma" w:hAnsi="Tahoma" w:cs="Tahoma"/>
          <w:sz w:val="22"/>
          <w:szCs w:val="22"/>
        </w:rPr>
      </w:pPr>
      <w:r w:rsidRPr="00271256">
        <w:rPr>
          <w:rFonts w:ascii="Tahoma" w:hAnsi="Tahoma" w:cs="Tahoma"/>
          <w:b/>
          <w:sz w:val="22"/>
          <w:szCs w:val="22"/>
        </w:rPr>
        <w:t>3.</w:t>
      </w:r>
      <w:r w:rsidRPr="00271256">
        <w:rPr>
          <w:rFonts w:ascii="Tahoma" w:hAnsi="Tahoma" w:cs="Tahoma"/>
          <w:b/>
          <w:sz w:val="22"/>
          <w:szCs w:val="22"/>
        </w:rPr>
        <w:tab/>
        <w:t>Contract Offers.</w:t>
      </w:r>
      <w:r w:rsidRPr="00271256">
        <w:rPr>
          <w:rFonts w:ascii="Tahoma" w:hAnsi="Tahoma" w:cs="Tahoma"/>
          <w:sz w:val="22"/>
          <w:szCs w:val="22"/>
        </w:rPr>
        <w:t xml:space="preserve">  The offer of the right to negotiate a contract pursuant to this RFP is </w:t>
      </w:r>
      <w:r w:rsidRPr="00271256">
        <w:rPr>
          <w:rFonts w:ascii="Tahoma" w:hAnsi="Tahoma" w:cs="Tahoma"/>
          <w:color w:val="auto"/>
          <w:sz w:val="22"/>
          <w:szCs w:val="22"/>
        </w:rPr>
        <w:t>dependent</w:t>
      </w:r>
      <w:r w:rsidRPr="00271256">
        <w:rPr>
          <w:rFonts w:ascii="Tahoma" w:hAnsi="Tahoma" w:cs="Tahoma"/>
          <w:sz w:val="22"/>
          <w:szCs w:val="22"/>
        </w:rPr>
        <w:t xml:space="preserve"> upon the availability of funding to the </w:t>
      </w:r>
      <w:r w:rsidR="00F87ABC">
        <w:rPr>
          <w:rFonts w:ascii="Tahoma" w:hAnsi="Tahoma" w:cs="Tahoma"/>
          <w:sz w:val="22"/>
          <w:szCs w:val="22"/>
        </w:rPr>
        <w:t>Department</w:t>
      </w:r>
      <w:r w:rsidRPr="00271256">
        <w:rPr>
          <w:rFonts w:ascii="Tahoma" w:hAnsi="Tahoma" w:cs="Tahoma"/>
          <w:sz w:val="22"/>
          <w:szCs w:val="22"/>
        </w:rPr>
        <w:t xml:space="preserve">.  The </w:t>
      </w:r>
      <w:r w:rsidR="00F87ABC">
        <w:rPr>
          <w:rFonts w:ascii="Tahoma" w:hAnsi="Tahoma" w:cs="Tahoma"/>
          <w:sz w:val="22"/>
          <w:szCs w:val="22"/>
        </w:rPr>
        <w:t>Department</w:t>
      </w:r>
      <w:r w:rsidRPr="00271256">
        <w:rPr>
          <w:rFonts w:ascii="Tahoma" w:hAnsi="Tahoma" w:cs="Tahoma"/>
          <w:sz w:val="22"/>
          <w:szCs w:val="22"/>
        </w:rPr>
        <w:t xml:space="preserve"> anticipates the following:</w:t>
      </w:r>
    </w:p>
    <w:p w:rsidR="00B741AD" w:rsidRPr="00271256" w:rsidRDefault="00B741AD" w:rsidP="00B741AD">
      <w:pPr>
        <w:pStyle w:val="pcellbody"/>
        <w:spacing w:before="120" w:line="240" w:lineRule="exact"/>
        <w:ind w:left="720"/>
        <w:rPr>
          <w:rFonts w:ascii="Tahoma" w:hAnsi="Tahoma" w:cs="Tahoma"/>
          <w:sz w:val="22"/>
          <w:szCs w:val="22"/>
        </w:rPr>
      </w:pPr>
      <w:r w:rsidRPr="00271256">
        <w:rPr>
          <w:rFonts w:ascii="Tahoma" w:hAnsi="Tahoma" w:cs="Tahoma"/>
          <w:sz w:val="22"/>
          <w:szCs w:val="22"/>
          <w:u w:val="single"/>
        </w:rPr>
        <w:t>Number of Contracts</w:t>
      </w:r>
      <w:r w:rsidRPr="00271256">
        <w:rPr>
          <w:rFonts w:ascii="Tahoma" w:hAnsi="Tahoma" w:cs="Tahoma"/>
          <w:sz w:val="22"/>
          <w:szCs w:val="22"/>
        </w:rPr>
        <w:t>:</w:t>
      </w:r>
      <w:r w:rsidRPr="00271256">
        <w:rPr>
          <w:rFonts w:ascii="Tahoma" w:hAnsi="Tahoma" w:cs="Tahoma"/>
          <w:sz w:val="22"/>
          <w:szCs w:val="22"/>
        </w:rPr>
        <w:tab/>
        <w:t xml:space="preserve">The </w:t>
      </w:r>
      <w:r w:rsidR="00F87ABC">
        <w:rPr>
          <w:rFonts w:ascii="Tahoma" w:hAnsi="Tahoma" w:cs="Tahoma"/>
          <w:sz w:val="22"/>
          <w:szCs w:val="22"/>
        </w:rPr>
        <w:t>Department</w:t>
      </w:r>
      <w:r w:rsidRPr="00271256">
        <w:rPr>
          <w:rFonts w:ascii="Tahoma" w:hAnsi="Tahoma" w:cs="Tahoma"/>
          <w:sz w:val="22"/>
          <w:szCs w:val="22"/>
        </w:rPr>
        <w:t xml:space="preserve"> anticipates up to five (5) offers of the right to negotiate a contract - one (1) contract to serve each proposed </w:t>
      </w:r>
      <w:r>
        <w:rPr>
          <w:rFonts w:ascii="Tahoma" w:hAnsi="Tahoma" w:cs="Tahoma"/>
          <w:sz w:val="22"/>
          <w:szCs w:val="22"/>
        </w:rPr>
        <w:t xml:space="preserve">service </w:t>
      </w:r>
      <w:r w:rsidRPr="00271256">
        <w:rPr>
          <w:rFonts w:ascii="Tahoma" w:hAnsi="Tahoma" w:cs="Tahoma"/>
          <w:sz w:val="22"/>
          <w:szCs w:val="22"/>
        </w:rPr>
        <w:t xml:space="preserve">region, but the </w:t>
      </w:r>
      <w:r w:rsidR="00F87ABC">
        <w:rPr>
          <w:rFonts w:ascii="Tahoma" w:hAnsi="Tahoma" w:cs="Tahoma"/>
          <w:sz w:val="22"/>
          <w:szCs w:val="22"/>
        </w:rPr>
        <w:t>Department</w:t>
      </w:r>
      <w:r w:rsidRPr="00271256">
        <w:rPr>
          <w:rFonts w:ascii="Tahoma" w:hAnsi="Tahoma" w:cs="Tahoma"/>
          <w:sz w:val="22"/>
          <w:szCs w:val="22"/>
        </w:rPr>
        <w:t xml:space="preserve"> reserves the right to add subsequent </w:t>
      </w:r>
      <w:r>
        <w:rPr>
          <w:rFonts w:ascii="Tahoma" w:hAnsi="Tahoma" w:cs="Tahoma"/>
          <w:sz w:val="22"/>
          <w:szCs w:val="22"/>
        </w:rPr>
        <w:t>Contractor</w:t>
      </w:r>
      <w:r w:rsidRPr="00271256">
        <w:rPr>
          <w:rFonts w:ascii="Tahoma" w:hAnsi="Tahoma" w:cs="Tahoma"/>
          <w:sz w:val="22"/>
          <w:szCs w:val="22"/>
        </w:rPr>
        <w:t>s to a region, should it be determined to be in the best interest of the program</w:t>
      </w:r>
      <w:r>
        <w:rPr>
          <w:rFonts w:ascii="Tahoma" w:hAnsi="Tahoma" w:cs="Tahoma"/>
          <w:sz w:val="22"/>
          <w:szCs w:val="22"/>
        </w:rPr>
        <w:t>s</w:t>
      </w:r>
      <w:r w:rsidRPr="00271256">
        <w:rPr>
          <w:rFonts w:ascii="Tahoma" w:hAnsi="Tahoma" w:cs="Tahoma"/>
          <w:sz w:val="22"/>
          <w:szCs w:val="22"/>
        </w:rPr>
        <w:t>.</w:t>
      </w:r>
    </w:p>
    <w:p w:rsidR="00B741AD" w:rsidRPr="00271256" w:rsidRDefault="00ED70CA" w:rsidP="00B741AD">
      <w:pPr>
        <w:pStyle w:val="pcellbody"/>
        <w:spacing w:before="120" w:line="240" w:lineRule="exact"/>
        <w:ind w:left="720"/>
        <w:rPr>
          <w:rFonts w:ascii="Tahoma" w:hAnsi="Tahoma" w:cs="Tahoma"/>
          <w:sz w:val="22"/>
          <w:szCs w:val="22"/>
          <w:u w:val="single"/>
        </w:rPr>
      </w:pPr>
      <w:r>
        <w:rPr>
          <w:rFonts w:ascii="Tahoma" w:hAnsi="Tahoma" w:cs="Tahoma"/>
          <w:sz w:val="22"/>
          <w:szCs w:val="22"/>
        </w:rPr>
        <w:t>Respondent</w:t>
      </w:r>
      <w:r w:rsidR="00B741AD" w:rsidRPr="00271256">
        <w:rPr>
          <w:rFonts w:ascii="Tahoma" w:hAnsi="Tahoma" w:cs="Tahoma"/>
          <w:sz w:val="22"/>
          <w:szCs w:val="22"/>
        </w:rPr>
        <w:t>s may submit a proposal for more than one (1) region.</w:t>
      </w:r>
      <w:r w:rsidR="00B741AD" w:rsidRPr="00066800">
        <w:rPr>
          <w:rFonts w:ascii="Tahoma" w:hAnsi="Tahoma" w:cs="Tahoma"/>
          <w:sz w:val="22"/>
          <w:szCs w:val="22"/>
        </w:rPr>
        <w:t xml:space="preserve"> </w:t>
      </w:r>
      <w:r w:rsidR="003C5AED">
        <w:rPr>
          <w:rFonts w:ascii="Tahoma" w:hAnsi="Tahoma" w:cs="Tahoma"/>
          <w:sz w:val="22"/>
          <w:szCs w:val="22"/>
        </w:rPr>
        <w:t xml:space="preserve"> </w:t>
      </w:r>
      <w:r w:rsidR="00B741AD" w:rsidRPr="00271256">
        <w:rPr>
          <w:rFonts w:ascii="Tahoma" w:hAnsi="Tahoma" w:cs="Tahoma"/>
          <w:sz w:val="22"/>
          <w:szCs w:val="22"/>
          <w:u w:val="single"/>
        </w:rPr>
        <w:t xml:space="preserve">A separate proposal is required for each region. </w:t>
      </w:r>
    </w:p>
    <w:p w:rsidR="00B741AD" w:rsidRPr="00271256" w:rsidRDefault="007B07CA" w:rsidP="004535AA">
      <w:pPr>
        <w:pStyle w:val="pcellbody"/>
        <w:tabs>
          <w:tab w:val="left" w:pos="1080"/>
        </w:tabs>
        <w:spacing w:before="120" w:line="240" w:lineRule="exact"/>
        <w:ind w:left="3240" w:hanging="2520"/>
        <w:rPr>
          <w:rFonts w:ascii="Tahoma" w:hAnsi="Tahoma" w:cs="Tahoma"/>
          <w:sz w:val="22"/>
          <w:szCs w:val="22"/>
        </w:rPr>
      </w:pPr>
      <w:hyperlink r:id="rId26" w:history="1">
        <w:r w:rsidR="00B741AD" w:rsidRPr="008D21BF">
          <w:rPr>
            <w:rStyle w:val="Hyperlink"/>
            <w:rFonts w:ascii="Tahoma" w:hAnsi="Tahoma" w:cs="Tahoma"/>
            <w:sz w:val="22"/>
            <w:szCs w:val="22"/>
          </w:rPr>
          <w:t>Five Regions</w:t>
        </w:r>
      </w:hyperlink>
      <w:r w:rsidR="004535AA">
        <w:rPr>
          <w:rFonts w:ascii="Tahoma" w:hAnsi="Tahoma" w:cs="Tahoma"/>
          <w:sz w:val="22"/>
          <w:szCs w:val="22"/>
        </w:rPr>
        <w:t xml:space="preserve"> are</w:t>
      </w:r>
      <w:r w:rsidR="00B741AD" w:rsidRPr="00E34F6A">
        <w:rPr>
          <w:rFonts w:ascii="Tahoma" w:hAnsi="Tahoma" w:cs="Tahoma"/>
          <w:sz w:val="22"/>
          <w:szCs w:val="22"/>
        </w:rPr>
        <w:t xml:space="preserve"> embedded as a </w:t>
      </w:r>
      <w:r w:rsidR="004535AA">
        <w:rPr>
          <w:rFonts w:ascii="Tahoma" w:hAnsi="Tahoma" w:cs="Tahoma"/>
          <w:sz w:val="22"/>
          <w:szCs w:val="22"/>
        </w:rPr>
        <w:t>hyperlink.</w:t>
      </w:r>
    </w:p>
    <w:p w:rsidR="00B741AD" w:rsidRPr="00086603" w:rsidRDefault="00B741AD" w:rsidP="00B741AD">
      <w:pPr>
        <w:pStyle w:val="pcellbody"/>
        <w:spacing w:before="120" w:line="240" w:lineRule="exact"/>
        <w:ind w:left="720"/>
        <w:rPr>
          <w:rFonts w:ascii="Tahoma" w:hAnsi="Tahoma" w:cs="Tahoma"/>
          <w:sz w:val="22"/>
          <w:szCs w:val="22"/>
        </w:rPr>
      </w:pPr>
      <w:r w:rsidRPr="00271256">
        <w:rPr>
          <w:rFonts w:ascii="Tahoma" w:hAnsi="Tahoma" w:cs="Tahoma"/>
          <w:sz w:val="22"/>
          <w:szCs w:val="22"/>
          <w:u w:val="single"/>
        </w:rPr>
        <w:t>Contract Term</w:t>
      </w:r>
      <w:r w:rsidRPr="00271256">
        <w:rPr>
          <w:rFonts w:ascii="Tahoma" w:hAnsi="Tahoma" w:cs="Tahoma"/>
          <w:sz w:val="22"/>
          <w:szCs w:val="22"/>
        </w:rPr>
        <w:t>:</w:t>
      </w:r>
      <w:r w:rsidR="003C5AED">
        <w:rPr>
          <w:rFonts w:ascii="Tahoma" w:hAnsi="Tahoma" w:cs="Tahoma"/>
          <w:sz w:val="22"/>
          <w:szCs w:val="22"/>
        </w:rPr>
        <w:t xml:space="preserve"> </w:t>
      </w:r>
      <w:r w:rsidRPr="00271256">
        <w:rPr>
          <w:rFonts w:ascii="Tahoma" w:hAnsi="Tahoma" w:cs="Tahoma"/>
          <w:sz w:val="22"/>
          <w:szCs w:val="22"/>
        </w:rPr>
        <w:t xml:space="preserve"> The resultant contract will be for a </w:t>
      </w:r>
      <w:r w:rsidR="00615829">
        <w:rPr>
          <w:rFonts w:ascii="Tahoma" w:hAnsi="Tahoma" w:cs="Tahoma"/>
          <w:sz w:val="22"/>
          <w:szCs w:val="22"/>
        </w:rPr>
        <w:t>three (3)</w:t>
      </w:r>
      <w:r w:rsidRPr="00271256">
        <w:rPr>
          <w:rFonts w:ascii="Tahoma" w:hAnsi="Tahoma" w:cs="Tahoma"/>
          <w:sz w:val="22"/>
          <w:szCs w:val="22"/>
        </w:rPr>
        <w:t xml:space="preserve"> year period, </w:t>
      </w:r>
      <w:r w:rsidRPr="00271256">
        <w:rPr>
          <w:rFonts w:ascii="Tahoma" w:hAnsi="Tahoma" w:cs="Tahoma"/>
          <w:sz w:val="22"/>
          <w:szCs w:val="22"/>
          <w:u w:val="single"/>
        </w:rPr>
        <w:t>J</w:t>
      </w:r>
      <w:r w:rsidR="00B3439B">
        <w:rPr>
          <w:rFonts w:ascii="Tahoma" w:hAnsi="Tahoma" w:cs="Tahoma"/>
          <w:sz w:val="22"/>
          <w:szCs w:val="22"/>
          <w:u w:val="single"/>
        </w:rPr>
        <w:t>anuary</w:t>
      </w:r>
      <w:r w:rsidRPr="00271256">
        <w:rPr>
          <w:rFonts w:ascii="Tahoma" w:hAnsi="Tahoma" w:cs="Tahoma"/>
          <w:sz w:val="22"/>
          <w:szCs w:val="22"/>
          <w:u w:val="single"/>
        </w:rPr>
        <w:t xml:space="preserve"> 1, 201</w:t>
      </w:r>
      <w:r w:rsidR="00904795">
        <w:rPr>
          <w:rFonts w:ascii="Tahoma" w:hAnsi="Tahoma" w:cs="Tahoma"/>
          <w:sz w:val="22"/>
          <w:szCs w:val="22"/>
          <w:u w:val="single"/>
        </w:rPr>
        <w:t>6</w:t>
      </w:r>
      <w:r w:rsidRPr="00271256">
        <w:rPr>
          <w:rFonts w:ascii="Tahoma" w:hAnsi="Tahoma" w:cs="Tahoma"/>
          <w:sz w:val="22"/>
          <w:szCs w:val="22"/>
          <w:u w:val="single"/>
        </w:rPr>
        <w:t xml:space="preserve"> to</w:t>
      </w:r>
      <w:r w:rsidR="00904795">
        <w:rPr>
          <w:rFonts w:ascii="Tahoma" w:hAnsi="Tahoma" w:cs="Tahoma"/>
          <w:sz w:val="22"/>
          <w:szCs w:val="22"/>
          <w:u w:val="single"/>
        </w:rPr>
        <w:t xml:space="preserve"> December 31</w:t>
      </w:r>
      <w:r w:rsidRPr="00271256">
        <w:rPr>
          <w:rFonts w:ascii="Tahoma" w:hAnsi="Tahoma" w:cs="Tahoma"/>
          <w:sz w:val="22"/>
          <w:szCs w:val="22"/>
          <w:u w:val="single"/>
        </w:rPr>
        <w:t>, 201</w:t>
      </w:r>
      <w:r w:rsidR="00615829">
        <w:rPr>
          <w:rFonts w:ascii="Tahoma" w:hAnsi="Tahoma" w:cs="Tahoma"/>
          <w:sz w:val="22"/>
          <w:szCs w:val="22"/>
          <w:u w:val="single"/>
        </w:rPr>
        <w:t>8</w:t>
      </w:r>
      <w:r w:rsidRPr="00271256">
        <w:rPr>
          <w:rFonts w:ascii="Tahoma" w:hAnsi="Tahoma" w:cs="Tahoma"/>
          <w:sz w:val="22"/>
          <w:szCs w:val="22"/>
        </w:rPr>
        <w:t xml:space="preserve">, with the option for two (2) one (1) year extensions at the discretion of the </w:t>
      </w:r>
      <w:r w:rsidR="00F87ABC">
        <w:rPr>
          <w:rFonts w:ascii="Tahoma" w:hAnsi="Tahoma" w:cs="Tahoma"/>
          <w:sz w:val="22"/>
          <w:szCs w:val="22"/>
        </w:rPr>
        <w:t>Department</w:t>
      </w:r>
      <w:r w:rsidRPr="00271256">
        <w:rPr>
          <w:rFonts w:ascii="Tahoma" w:hAnsi="Tahoma" w:cs="Tahoma"/>
          <w:sz w:val="22"/>
          <w:szCs w:val="22"/>
        </w:rPr>
        <w:t>.</w:t>
      </w:r>
    </w:p>
    <w:p w:rsidR="00B9325C" w:rsidRPr="00B23DDE" w:rsidRDefault="00B741AD" w:rsidP="00882EB8">
      <w:pPr>
        <w:tabs>
          <w:tab w:val="left" w:pos="7920"/>
        </w:tabs>
        <w:spacing w:before="120"/>
        <w:ind w:left="720" w:right="1440" w:hanging="360"/>
        <w:rPr>
          <w:rFonts w:ascii="Tahoma" w:hAnsi="Tahoma" w:cs="Tahoma"/>
          <w:sz w:val="22"/>
          <w:szCs w:val="22"/>
        </w:rPr>
      </w:pPr>
      <w:r w:rsidRPr="00086603">
        <w:rPr>
          <w:rFonts w:ascii="Tahoma" w:hAnsi="Tahoma" w:cs="Tahoma"/>
          <w:b/>
          <w:sz w:val="22"/>
          <w:szCs w:val="22"/>
        </w:rPr>
        <w:t>4.</w:t>
      </w:r>
      <w:r w:rsidRPr="00086603">
        <w:rPr>
          <w:rFonts w:ascii="Tahoma" w:hAnsi="Tahoma" w:cs="Tahoma"/>
          <w:b/>
          <w:sz w:val="22"/>
          <w:szCs w:val="22"/>
        </w:rPr>
        <w:tab/>
        <w:t>Eligibility.</w:t>
      </w:r>
      <w:r w:rsidRPr="00086603">
        <w:rPr>
          <w:rFonts w:ascii="Tahoma" w:hAnsi="Tahoma" w:cs="Tahoma"/>
          <w:sz w:val="22"/>
          <w:szCs w:val="22"/>
        </w:rPr>
        <w:t xml:space="preserve">  </w:t>
      </w:r>
      <w:r w:rsidR="00B9325C" w:rsidRPr="00B9325C">
        <w:rPr>
          <w:rFonts w:ascii="Tahoma" w:hAnsi="Tahoma" w:cs="Tahoma"/>
          <w:sz w:val="22"/>
          <w:szCs w:val="22"/>
        </w:rPr>
        <w:t xml:space="preserve">Qualified </w:t>
      </w:r>
      <w:r w:rsidR="00ED70CA">
        <w:rPr>
          <w:rFonts w:ascii="Tahoma" w:hAnsi="Tahoma" w:cs="Tahoma"/>
          <w:sz w:val="22"/>
          <w:szCs w:val="22"/>
        </w:rPr>
        <w:t>Respondent</w:t>
      </w:r>
      <w:r w:rsidR="00B9325C" w:rsidRPr="00B9325C">
        <w:rPr>
          <w:rFonts w:ascii="Tahoma" w:hAnsi="Tahoma" w:cs="Tahoma"/>
          <w:sz w:val="22"/>
          <w:szCs w:val="22"/>
        </w:rPr>
        <w:t xml:space="preserve">s, from public or </w:t>
      </w:r>
      <w:r w:rsidR="003C5AED">
        <w:rPr>
          <w:rFonts w:ascii="Tahoma" w:hAnsi="Tahoma" w:cs="Tahoma"/>
          <w:sz w:val="22"/>
          <w:szCs w:val="22"/>
        </w:rPr>
        <w:t>private 501(c</w:t>
      </w:r>
      <w:proofErr w:type="gramStart"/>
      <w:r w:rsidR="003C5AED">
        <w:rPr>
          <w:rFonts w:ascii="Tahoma" w:hAnsi="Tahoma" w:cs="Tahoma"/>
          <w:sz w:val="22"/>
          <w:szCs w:val="22"/>
        </w:rPr>
        <w:t>)(</w:t>
      </w:r>
      <w:proofErr w:type="gramEnd"/>
      <w:r w:rsidR="003C5AED">
        <w:rPr>
          <w:rFonts w:ascii="Tahoma" w:hAnsi="Tahoma" w:cs="Tahoma"/>
          <w:sz w:val="22"/>
          <w:szCs w:val="22"/>
        </w:rPr>
        <w:t xml:space="preserve">3) </w:t>
      </w:r>
      <w:r w:rsidR="0056309C">
        <w:rPr>
          <w:rFonts w:ascii="Tahoma" w:hAnsi="Tahoma" w:cs="Tahoma"/>
          <w:sz w:val="22"/>
          <w:szCs w:val="22"/>
        </w:rPr>
        <w:t>nonp</w:t>
      </w:r>
      <w:r w:rsidR="0056309C" w:rsidRPr="00B9325C">
        <w:rPr>
          <w:rFonts w:ascii="Tahoma" w:hAnsi="Tahoma" w:cs="Tahoma"/>
          <w:sz w:val="22"/>
          <w:szCs w:val="22"/>
        </w:rPr>
        <w:t>rofit</w:t>
      </w:r>
      <w:r w:rsidR="00B9325C" w:rsidRPr="00B9325C">
        <w:rPr>
          <w:rFonts w:ascii="Tahoma" w:hAnsi="Tahoma" w:cs="Tahoma"/>
          <w:sz w:val="22"/>
          <w:szCs w:val="22"/>
        </w:rPr>
        <w:t xml:space="preserve"> health care or social service providers including federally qualified health centers, clinics, hospitals (including hospital networks), private providers, government entities, community health centers and Access Agencies are eligible to submit proposals in response to this RFP. </w:t>
      </w:r>
      <w:r w:rsidR="003C5AED">
        <w:rPr>
          <w:rFonts w:ascii="Tahoma" w:hAnsi="Tahoma" w:cs="Tahoma"/>
          <w:sz w:val="22"/>
          <w:szCs w:val="22"/>
        </w:rPr>
        <w:t xml:space="preserve">The </w:t>
      </w:r>
      <w:r w:rsidR="00ED70CA">
        <w:rPr>
          <w:rFonts w:ascii="Tahoma" w:hAnsi="Tahoma" w:cs="Tahoma"/>
          <w:sz w:val="22"/>
          <w:szCs w:val="22"/>
        </w:rPr>
        <w:t>Respondent</w:t>
      </w:r>
      <w:r w:rsidR="00B9325C" w:rsidRPr="00B9325C">
        <w:rPr>
          <w:rFonts w:ascii="Tahoma" w:hAnsi="Tahoma" w:cs="Tahoma"/>
          <w:sz w:val="22"/>
          <w:szCs w:val="22"/>
        </w:rPr>
        <w:t xml:space="preserve"> need</w:t>
      </w:r>
      <w:r w:rsidR="003C5AED">
        <w:rPr>
          <w:rFonts w:ascii="Tahoma" w:hAnsi="Tahoma" w:cs="Tahoma"/>
          <w:sz w:val="22"/>
          <w:szCs w:val="22"/>
        </w:rPr>
        <w:t>s</w:t>
      </w:r>
      <w:r w:rsidR="00B9325C" w:rsidRPr="00B9325C">
        <w:rPr>
          <w:rFonts w:ascii="Tahoma" w:hAnsi="Tahoma" w:cs="Tahoma"/>
          <w:sz w:val="22"/>
          <w:szCs w:val="22"/>
        </w:rPr>
        <w:t xml:space="preserve"> to demonstrate in </w:t>
      </w:r>
      <w:r w:rsidR="003C5AED">
        <w:rPr>
          <w:rFonts w:ascii="Tahoma" w:hAnsi="Tahoma" w:cs="Tahoma"/>
          <w:sz w:val="22"/>
          <w:szCs w:val="22"/>
        </w:rPr>
        <w:t xml:space="preserve">its </w:t>
      </w:r>
      <w:r w:rsidR="00B9325C" w:rsidRPr="00B9325C">
        <w:rPr>
          <w:rFonts w:ascii="Tahoma" w:hAnsi="Tahoma" w:cs="Tahoma"/>
          <w:sz w:val="22"/>
          <w:szCs w:val="22"/>
        </w:rPr>
        <w:t>ABI</w:t>
      </w:r>
      <w:r w:rsidR="00D547D5">
        <w:rPr>
          <w:rFonts w:ascii="Tahoma" w:hAnsi="Tahoma" w:cs="Tahoma"/>
          <w:sz w:val="22"/>
          <w:szCs w:val="22"/>
        </w:rPr>
        <w:t xml:space="preserve"> </w:t>
      </w:r>
      <w:r w:rsidR="007F6543">
        <w:rPr>
          <w:rFonts w:ascii="Tahoma" w:hAnsi="Tahoma" w:cs="Tahoma"/>
          <w:sz w:val="22"/>
          <w:szCs w:val="22"/>
        </w:rPr>
        <w:t>waiver</w:t>
      </w:r>
      <w:r w:rsidR="00D547D5">
        <w:rPr>
          <w:rFonts w:ascii="Tahoma" w:hAnsi="Tahoma" w:cs="Tahoma"/>
          <w:sz w:val="22"/>
          <w:szCs w:val="22"/>
        </w:rPr>
        <w:t xml:space="preserve"> program</w:t>
      </w:r>
      <w:r w:rsidR="00B9325C" w:rsidRPr="00B9325C">
        <w:rPr>
          <w:rFonts w:ascii="Tahoma" w:hAnsi="Tahoma" w:cs="Tahoma"/>
          <w:sz w:val="22"/>
          <w:szCs w:val="22"/>
        </w:rPr>
        <w:t xml:space="preserve"> proposal that </w:t>
      </w:r>
      <w:r w:rsidR="003C5AED">
        <w:rPr>
          <w:rFonts w:ascii="Tahoma" w:hAnsi="Tahoma" w:cs="Tahoma"/>
          <w:sz w:val="22"/>
          <w:szCs w:val="22"/>
        </w:rPr>
        <w:t>it</w:t>
      </w:r>
      <w:r w:rsidR="00B9325C" w:rsidRPr="00B9325C">
        <w:rPr>
          <w:rFonts w:ascii="Tahoma" w:hAnsi="Tahoma" w:cs="Tahoma"/>
          <w:sz w:val="22"/>
          <w:szCs w:val="22"/>
        </w:rPr>
        <w:t xml:space="preserve"> ha</w:t>
      </w:r>
      <w:r w:rsidR="003C5AED">
        <w:rPr>
          <w:rFonts w:ascii="Tahoma" w:hAnsi="Tahoma" w:cs="Tahoma"/>
          <w:sz w:val="22"/>
          <w:szCs w:val="22"/>
        </w:rPr>
        <w:t>s</w:t>
      </w:r>
      <w:r w:rsidR="00B9325C" w:rsidRPr="00B9325C">
        <w:rPr>
          <w:rFonts w:ascii="Tahoma" w:hAnsi="Tahoma" w:cs="Tahoma"/>
          <w:sz w:val="22"/>
          <w:szCs w:val="22"/>
        </w:rPr>
        <w:t xml:space="preserve"> the capacity to successfully provide the comprehensive package of services that constitutes the ABI </w:t>
      </w:r>
      <w:r w:rsidR="007F6543">
        <w:rPr>
          <w:rFonts w:ascii="Tahoma" w:hAnsi="Tahoma" w:cs="Tahoma"/>
          <w:sz w:val="22"/>
          <w:szCs w:val="22"/>
        </w:rPr>
        <w:t>waiver</w:t>
      </w:r>
      <w:r w:rsidR="002753EE">
        <w:rPr>
          <w:rFonts w:ascii="Tahoma" w:hAnsi="Tahoma" w:cs="Tahoma"/>
          <w:sz w:val="22"/>
          <w:szCs w:val="22"/>
        </w:rPr>
        <w:t xml:space="preserve"> p</w:t>
      </w:r>
      <w:r w:rsidR="00B9325C" w:rsidRPr="00B9325C">
        <w:rPr>
          <w:rFonts w:ascii="Tahoma" w:hAnsi="Tahoma" w:cs="Tahoma"/>
          <w:sz w:val="22"/>
          <w:szCs w:val="22"/>
        </w:rPr>
        <w:t>rogram</w:t>
      </w:r>
      <w:r w:rsidR="00373DB6">
        <w:rPr>
          <w:rFonts w:ascii="Tahoma" w:hAnsi="Tahoma" w:cs="Tahoma"/>
          <w:sz w:val="22"/>
          <w:szCs w:val="22"/>
        </w:rPr>
        <w:t>s</w:t>
      </w:r>
      <w:r w:rsidR="00B9325C" w:rsidRPr="00B9325C">
        <w:rPr>
          <w:rFonts w:ascii="Tahoma" w:hAnsi="Tahoma" w:cs="Tahoma"/>
          <w:b/>
          <w:sz w:val="22"/>
          <w:szCs w:val="22"/>
        </w:rPr>
        <w:t>.</w:t>
      </w:r>
    </w:p>
    <w:p w:rsidR="00B9325C" w:rsidRDefault="00B9325C" w:rsidP="00B9325C">
      <w:pPr>
        <w:spacing w:before="120"/>
        <w:ind w:left="720" w:right="1440" w:hanging="360"/>
        <w:rPr>
          <w:rFonts w:ascii="Tahoma" w:hAnsi="Tahoma" w:cs="Tahoma"/>
          <w:sz w:val="22"/>
          <w:szCs w:val="22"/>
        </w:rPr>
      </w:pPr>
      <w:r>
        <w:rPr>
          <w:rFonts w:ascii="Tahoma" w:hAnsi="Tahoma" w:cs="Tahoma"/>
          <w:sz w:val="22"/>
          <w:szCs w:val="22"/>
        </w:rPr>
        <w:t xml:space="preserve">     </w:t>
      </w:r>
      <w:r w:rsidRPr="00B9325C">
        <w:rPr>
          <w:rFonts w:ascii="Tahoma" w:hAnsi="Tahoma" w:cs="Tahoma"/>
          <w:sz w:val="22"/>
          <w:szCs w:val="22"/>
        </w:rPr>
        <w:t xml:space="preserve">Individuals who are not a duly formed business entity are ineligible to participate in this procurement. </w:t>
      </w:r>
      <w:r w:rsidR="00611741">
        <w:rPr>
          <w:rFonts w:ascii="Tahoma" w:hAnsi="Tahoma" w:cs="Tahoma"/>
          <w:sz w:val="22"/>
          <w:szCs w:val="22"/>
        </w:rPr>
        <w:t>If applicable,</w:t>
      </w:r>
      <w:r w:rsidRPr="00B9325C">
        <w:rPr>
          <w:rFonts w:ascii="Tahoma" w:hAnsi="Tahoma" w:cs="Tahoma"/>
          <w:sz w:val="22"/>
          <w:szCs w:val="22"/>
        </w:rPr>
        <w:t xml:space="preserve"> </w:t>
      </w:r>
      <w:r w:rsidR="00611741">
        <w:rPr>
          <w:rFonts w:ascii="Tahoma" w:hAnsi="Tahoma" w:cs="Tahoma"/>
          <w:sz w:val="22"/>
          <w:szCs w:val="22"/>
        </w:rPr>
        <w:t xml:space="preserve">Respondents </w:t>
      </w:r>
      <w:r w:rsidRPr="00B9325C">
        <w:rPr>
          <w:rFonts w:ascii="Tahoma" w:hAnsi="Tahoma" w:cs="Tahoma"/>
          <w:sz w:val="22"/>
          <w:szCs w:val="22"/>
        </w:rPr>
        <w:t>must provide proof of nonprofit status, such as a copy of the Internal Revenue Service (IRS) determination letter, stating 501(c</w:t>
      </w:r>
      <w:proofErr w:type="gramStart"/>
      <w:r w:rsidRPr="00B9325C">
        <w:rPr>
          <w:rFonts w:ascii="Tahoma" w:hAnsi="Tahoma" w:cs="Tahoma"/>
          <w:sz w:val="22"/>
          <w:szCs w:val="22"/>
        </w:rPr>
        <w:t>)(</w:t>
      </w:r>
      <w:proofErr w:type="gramEnd"/>
      <w:r w:rsidRPr="00B9325C">
        <w:rPr>
          <w:rFonts w:ascii="Tahoma" w:hAnsi="Tahoma" w:cs="Tahoma"/>
          <w:sz w:val="22"/>
          <w:szCs w:val="22"/>
        </w:rPr>
        <w:t>3) nonprofit confirmation.</w:t>
      </w:r>
    </w:p>
    <w:p w:rsidR="00DE6BC8" w:rsidRPr="00D11AA2" w:rsidRDefault="00DE6BC8" w:rsidP="00DE6BC8">
      <w:pPr>
        <w:spacing w:before="120"/>
        <w:ind w:left="720" w:right="1440"/>
        <w:rPr>
          <w:rFonts w:ascii="Tahoma" w:hAnsi="Tahoma" w:cs="Tahoma"/>
          <w:sz w:val="22"/>
          <w:szCs w:val="22"/>
        </w:rPr>
      </w:pPr>
      <w:r w:rsidRPr="00DE6BC8">
        <w:rPr>
          <w:rFonts w:ascii="Tahoma" w:hAnsi="Tahoma" w:cs="Tahoma"/>
          <w:b/>
          <w:color w:val="FF0000"/>
          <w:sz w:val="22"/>
          <w:szCs w:val="22"/>
          <w:u w:val="single"/>
        </w:rPr>
        <w:t>NOTEWORTHY</w:t>
      </w:r>
      <w:r w:rsidRPr="00DE6BC8">
        <w:rPr>
          <w:rFonts w:ascii="Tahoma" w:hAnsi="Tahoma" w:cs="Tahoma"/>
          <w:b/>
          <w:color w:val="FF0000"/>
          <w:sz w:val="22"/>
          <w:szCs w:val="22"/>
        </w:rPr>
        <w:t>:</w:t>
      </w:r>
      <w:r w:rsidRPr="00DE6BC8">
        <w:rPr>
          <w:rFonts w:ascii="Tahoma" w:hAnsi="Tahoma" w:cs="Tahoma"/>
          <w:color w:val="FF0000"/>
          <w:sz w:val="22"/>
          <w:szCs w:val="22"/>
        </w:rPr>
        <w:t xml:space="preserve"> </w:t>
      </w:r>
      <w:r w:rsidRPr="00D11AA2">
        <w:rPr>
          <w:rFonts w:ascii="Tahoma" w:hAnsi="Tahoma" w:cs="Tahoma"/>
          <w:sz w:val="22"/>
          <w:szCs w:val="22"/>
        </w:rPr>
        <w:t xml:space="preserve">This RFP is seeking providers of conflict free </w:t>
      </w:r>
      <w:r w:rsidR="00D11AA2" w:rsidRPr="00D11AA2">
        <w:rPr>
          <w:rFonts w:ascii="Tahoma" w:hAnsi="Tahoma" w:cs="Tahoma"/>
          <w:sz w:val="22"/>
          <w:szCs w:val="22"/>
        </w:rPr>
        <w:t>C</w:t>
      </w:r>
      <w:r w:rsidRPr="00D11AA2">
        <w:rPr>
          <w:rFonts w:ascii="Tahoma" w:hAnsi="Tahoma" w:cs="Tahoma"/>
          <w:sz w:val="22"/>
          <w:szCs w:val="22"/>
        </w:rPr>
        <w:t>a</w:t>
      </w:r>
      <w:r w:rsidR="00C04CCC" w:rsidRPr="00D11AA2">
        <w:rPr>
          <w:rFonts w:ascii="Tahoma" w:hAnsi="Tahoma" w:cs="Tahoma"/>
          <w:sz w:val="22"/>
          <w:szCs w:val="22"/>
        </w:rPr>
        <w:t>r</w:t>
      </w:r>
      <w:r w:rsidRPr="00D11AA2">
        <w:rPr>
          <w:rFonts w:ascii="Tahoma" w:hAnsi="Tahoma" w:cs="Tahoma"/>
          <w:sz w:val="22"/>
          <w:szCs w:val="22"/>
        </w:rPr>
        <w:t xml:space="preserve">e </w:t>
      </w:r>
      <w:r w:rsidR="00D11AA2" w:rsidRPr="00D11AA2">
        <w:rPr>
          <w:rFonts w:ascii="Tahoma" w:hAnsi="Tahoma" w:cs="Tahoma"/>
          <w:sz w:val="22"/>
          <w:szCs w:val="22"/>
        </w:rPr>
        <w:t>M</w:t>
      </w:r>
      <w:r w:rsidRPr="00D11AA2">
        <w:rPr>
          <w:rFonts w:ascii="Tahoma" w:hAnsi="Tahoma" w:cs="Tahoma"/>
          <w:sz w:val="22"/>
          <w:szCs w:val="22"/>
        </w:rPr>
        <w:t>anagement and therefore Respondents may not be providers of other waiver services.</w:t>
      </w:r>
    </w:p>
    <w:p w:rsidR="00B741AD" w:rsidRDefault="00904795" w:rsidP="00DE251F">
      <w:pPr>
        <w:tabs>
          <w:tab w:val="left" w:pos="1080"/>
        </w:tabs>
        <w:spacing w:before="120"/>
        <w:ind w:left="720" w:right="1440" w:hanging="360"/>
        <w:rPr>
          <w:rFonts w:ascii="Tahoma" w:hAnsi="Tahoma" w:cs="Tahoma"/>
          <w:sz w:val="22"/>
          <w:szCs w:val="22"/>
        </w:rPr>
      </w:pPr>
      <w:r>
        <w:rPr>
          <w:rFonts w:ascii="Tahoma" w:hAnsi="Tahoma" w:cs="Tahoma"/>
          <w:b/>
          <w:sz w:val="22"/>
          <w:szCs w:val="22"/>
        </w:rPr>
        <w:lastRenderedPageBreak/>
        <w:t xml:space="preserve">5.  </w:t>
      </w:r>
      <w:r w:rsidR="00B741AD" w:rsidRPr="009B78B7">
        <w:rPr>
          <w:rFonts w:ascii="Tahoma" w:hAnsi="Tahoma" w:cs="Tahoma"/>
          <w:b/>
          <w:sz w:val="22"/>
          <w:szCs w:val="22"/>
        </w:rPr>
        <w:t xml:space="preserve">Minimum Qualifications of </w:t>
      </w:r>
      <w:r w:rsidR="00ED70CA">
        <w:rPr>
          <w:rFonts w:ascii="Tahoma" w:hAnsi="Tahoma" w:cs="Tahoma"/>
          <w:b/>
          <w:sz w:val="22"/>
          <w:szCs w:val="22"/>
        </w:rPr>
        <w:t>Respondent</w:t>
      </w:r>
      <w:r w:rsidR="00B741AD" w:rsidRPr="009B78B7">
        <w:rPr>
          <w:rFonts w:ascii="Tahoma" w:hAnsi="Tahoma" w:cs="Tahoma"/>
          <w:b/>
          <w:sz w:val="22"/>
          <w:szCs w:val="22"/>
        </w:rPr>
        <w:t>s.</w:t>
      </w:r>
      <w:r w:rsidR="00B741AD" w:rsidRPr="009B78B7">
        <w:rPr>
          <w:rFonts w:ascii="Tahoma" w:hAnsi="Tahoma" w:cs="Tahoma"/>
          <w:sz w:val="22"/>
          <w:szCs w:val="22"/>
        </w:rPr>
        <w:t xml:space="preserve">  To be considered for the right to negotiate a contract, a </w:t>
      </w:r>
      <w:r w:rsidR="00ED70CA">
        <w:rPr>
          <w:rFonts w:ascii="Tahoma" w:hAnsi="Tahoma" w:cs="Tahoma"/>
          <w:sz w:val="22"/>
          <w:szCs w:val="22"/>
        </w:rPr>
        <w:t>Respondent</w:t>
      </w:r>
      <w:r w:rsidR="00B741AD" w:rsidRPr="009B78B7">
        <w:rPr>
          <w:rFonts w:ascii="Tahoma" w:hAnsi="Tahoma" w:cs="Tahoma"/>
          <w:sz w:val="22"/>
          <w:szCs w:val="22"/>
        </w:rPr>
        <w:t xml:space="preserve"> </w:t>
      </w:r>
      <w:r w:rsidR="00B741AD">
        <w:rPr>
          <w:rFonts w:ascii="Tahoma" w:hAnsi="Tahoma" w:cs="Tahoma"/>
          <w:sz w:val="22"/>
          <w:szCs w:val="22"/>
        </w:rPr>
        <w:t>shall</w:t>
      </w:r>
      <w:r w:rsidR="00B741AD" w:rsidRPr="009B78B7">
        <w:rPr>
          <w:rFonts w:ascii="Tahoma" w:hAnsi="Tahoma" w:cs="Tahoma"/>
          <w:sz w:val="22"/>
          <w:szCs w:val="22"/>
        </w:rPr>
        <w:t xml:space="preserve"> have the following minimum qualifications:</w:t>
      </w:r>
    </w:p>
    <w:p w:rsidR="00B9325C" w:rsidRPr="00B9325C" w:rsidRDefault="00B9325C" w:rsidP="00B9325C">
      <w:pPr>
        <w:tabs>
          <w:tab w:val="left" w:pos="270"/>
        </w:tabs>
        <w:spacing w:before="120"/>
        <w:ind w:left="1080" w:hanging="360"/>
        <w:rPr>
          <w:rFonts w:ascii="Tahoma" w:hAnsi="Tahoma" w:cs="Tahoma"/>
          <w:bCs/>
          <w:sz w:val="22"/>
          <w:szCs w:val="22"/>
        </w:rPr>
      </w:pPr>
      <w:r>
        <w:rPr>
          <w:rFonts w:ascii="Tahoma" w:hAnsi="Tahoma" w:cs="Tahoma"/>
          <w:bCs/>
          <w:sz w:val="22"/>
          <w:szCs w:val="22"/>
        </w:rPr>
        <w:t>a</w:t>
      </w:r>
      <w:r w:rsidRPr="00B9325C">
        <w:rPr>
          <w:rFonts w:ascii="Tahoma" w:hAnsi="Tahoma" w:cs="Tahoma"/>
          <w:bCs/>
          <w:sz w:val="22"/>
          <w:szCs w:val="22"/>
        </w:rPr>
        <w:t>.</w:t>
      </w:r>
      <w:r w:rsidRPr="00B9325C">
        <w:rPr>
          <w:rFonts w:ascii="Tahoma" w:hAnsi="Tahoma" w:cs="Tahoma"/>
          <w:bCs/>
          <w:sz w:val="22"/>
          <w:szCs w:val="22"/>
        </w:rPr>
        <w:tab/>
        <w:t xml:space="preserve">A minimum of five (5) years of demonstrated experience providing </w:t>
      </w:r>
      <w:r w:rsidR="006A5916">
        <w:rPr>
          <w:rFonts w:ascii="Tahoma" w:hAnsi="Tahoma" w:cs="Tahoma"/>
          <w:bCs/>
          <w:sz w:val="22"/>
          <w:szCs w:val="22"/>
        </w:rPr>
        <w:t>Care</w:t>
      </w:r>
      <w:r w:rsidRPr="00B9325C">
        <w:rPr>
          <w:rFonts w:ascii="Tahoma" w:hAnsi="Tahoma" w:cs="Tahoma"/>
          <w:bCs/>
          <w:sz w:val="22"/>
          <w:szCs w:val="22"/>
        </w:rPr>
        <w:t xml:space="preserve"> Management services;</w:t>
      </w:r>
    </w:p>
    <w:p w:rsidR="00B9325C" w:rsidRPr="00B9325C" w:rsidRDefault="00B9325C" w:rsidP="00B9325C">
      <w:pPr>
        <w:tabs>
          <w:tab w:val="left" w:pos="270"/>
        </w:tabs>
        <w:spacing w:before="120"/>
        <w:ind w:left="1080" w:hanging="360"/>
        <w:rPr>
          <w:rFonts w:ascii="Tahoma" w:hAnsi="Tahoma" w:cs="Tahoma"/>
          <w:bCs/>
          <w:sz w:val="22"/>
          <w:szCs w:val="22"/>
        </w:rPr>
      </w:pPr>
      <w:proofErr w:type="gramStart"/>
      <w:r>
        <w:rPr>
          <w:rFonts w:ascii="Tahoma" w:hAnsi="Tahoma" w:cs="Tahoma"/>
          <w:bCs/>
          <w:sz w:val="22"/>
          <w:szCs w:val="22"/>
        </w:rPr>
        <w:t>b</w:t>
      </w:r>
      <w:r w:rsidRPr="00B9325C">
        <w:rPr>
          <w:rFonts w:ascii="Tahoma" w:hAnsi="Tahoma" w:cs="Tahoma"/>
          <w:bCs/>
          <w:sz w:val="22"/>
          <w:szCs w:val="22"/>
        </w:rPr>
        <w:t>.  Staff</w:t>
      </w:r>
      <w:proofErr w:type="gramEnd"/>
      <w:r w:rsidRPr="00B9325C">
        <w:rPr>
          <w:rFonts w:ascii="Tahoma" w:hAnsi="Tahoma" w:cs="Tahoma"/>
          <w:bCs/>
          <w:sz w:val="22"/>
          <w:szCs w:val="22"/>
        </w:rPr>
        <w:t xml:space="preserve"> providing </w:t>
      </w:r>
      <w:r w:rsidR="006A5916">
        <w:rPr>
          <w:rFonts w:ascii="Tahoma" w:hAnsi="Tahoma" w:cs="Tahoma"/>
          <w:bCs/>
          <w:sz w:val="22"/>
          <w:szCs w:val="22"/>
        </w:rPr>
        <w:t>Care</w:t>
      </w:r>
      <w:r w:rsidRPr="00B9325C">
        <w:rPr>
          <w:rFonts w:ascii="Tahoma" w:hAnsi="Tahoma" w:cs="Tahoma"/>
          <w:bCs/>
          <w:sz w:val="22"/>
          <w:szCs w:val="22"/>
        </w:rPr>
        <w:t xml:space="preserve"> Management services, with no less than a Master’s Degree in Social Work or a Bachelor’s Degree in Nursing;</w:t>
      </w:r>
    </w:p>
    <w:p w:rsidR="00B9325C" w:rsidRPr="00B9325C" w:rsidRDefault="00B9325C" w:rsidP="00B9325C">
      <w:pPr>
        <w:tabs>
          <w:tab w:val="left" w:pos="270"/>
        </w:tabs>
        <w:spacing w:before="120"/>
        <w:ind w:left="1080" w:hanging="360"/>
        <w:rPr>
          <w:rFonts w:ascii="Tahoma" w:hAnsi="Tahoma" w:cs="Tahoma"/>
          <w:bCs/>
          <w:sz w:val="22"/>
          <w:szCs w:val="22"/>
        </w:rPr>
      </w:pPr>
      <w:r>
        <w:rPr>
          <w:rFonts w:ascii="Tahoma" w:hAnsi="Tahoma" w:cs="Tahoma"/>
          <w:bCs/>
          <w:sz w:val="22"/>
          <w:szCs w:val="22"/>
        </w:rPr>
        <w:t>c</w:t>
      </w:r>
      <w:r w:rsidRPr="00B9325C">
        <w:rPr>
          <w:rFonts w:ascii="Tahoma" w:hAnsi="Tahoma" w:cs="Tahoma"/>
          <w:bCs/>
          <w:sz w:val="22"/>
          <w:szCs w:val="22"/>
        </w:rPr>
        <w:t xml:space="preserve">.  </w:t>
      </w:r>
      <w:r w:rsidR="00DE251F">
        <w:rPr>
          <w:rFonts w:ascii="Tahoma" w:hAnsi="Tahoma" w:cs="Tahoma"/>
          <w:bCs/>
          <w:sz w:val="22"/>
          <w:szCs w:val="22"/>
        </w:rPr>
        <w:t xml:space="preserve"> </w:t>
      </w:r>
      <w:r w:rsidRPr="00B9325C">
        <w:rPr>
          <w:rFonts w:ascii="Tahoma" w:hAnsi="Tahoma" w:cs="Tahoma"/>
          <w:bCs/>
          <w:sz w:val="22"/>
          <w:szCs w:val="22"/>
        </w:rPr>
        <w:t>The ability to serve multicultural, multilingual populations; and</w:t>
      </w:r>
    </w:p>
    <w:p w:rsidR="00587F6E" w:rsidRPr="00587F6E" w:rsidRDefault="00B9325C" w:rsidP="00DE251F">
      <w:pPr>
        <w:tabs>
          <w:tab w:val="num" w:pos="1080"/>
        </w:tabs>
        <w:spacing w:before="120"/>
        <w:ind w:left="495" w:firstLine="225"/>
        <w:rPr>
          <w:rFonts w:ascii="Tahoma" w:hAnsi="Tahoma" w:cs="Tahoma"/>
          <w:sz w:val="22"/>
          <w:szCs w:val="22"/>
        </w:rPr>
      </w:pPr>
      <w:r w:rsidRPr="00587F6E">
        <w:rPr>
          <w:rFonts w:ascii="Tahoma" w:hAnsi="Tahoma" w:cs="Tahoma"/>
          <w:bCs/>
          <w:sz w:val="22"/>
          <w:szCs w:val="22"/>
        </w:rPr>
        <w:t xml:space="preserve">d.  </w:t>
      </w:r>
      <w:r w:rsidR="00DE251F">
        <w:rPr>
          <w:rFonts w:ascii="Tahoma" w:hAnsi="Tahoma" w:cs="Tahoma"/>
          <w:bCs/>
          <w:sz w:val="22"/>
          <w:szCs w:val="22"/>
        </w:rPr>
        <w:t xml:space="preserve"> </w:t>
      </w:r>
      <w:r w:rsidR="00587F6E" w:rsidRPr="00587F6E">
        <w:rPr>
          <w:rFonts w:ascii="Tahoma" w:hAnsi="Tahoma" w:cs="Tahoma"/>
          <w:bCs/>
          <w:color w:val="000000"/>
          <w:sz w:val="22"/>
          <w:szCs w:val="22"/>
        </w:rPr>
        <w:t>The skill set to lead and facilitate the care team and reach consensus.</w:t>
      </w:r>
    </w:p>
    <w:p w:rsidR="00B741AD" w:rsidRDefault="00B741AD" w:rsidP="004B08FD">
      <w:pPr>
        <w:tabs>
          <w:tab w:val="left" w:pos="270"/>
        </w:tabs>
        <w:spacing w:before="120"/>
        <w:ind w:left="720"/>
        <w:rPr>
          <w:rFonts w:ascii="Tahoma" w:hAnsi="Tahoma" w:cs="Tahoma"/>
          <w:sz w:val="22"/>
          <w:szCs w:val="22"/>
        </w:rPr>
      </w:pPr>
      <w:r w:rsidRPr="009B78B7">
        <w:rPr>
          <w:rFonts w:ascii="Tahoma" w:hAnsi="Tahoma" w:cs="Tahoma"/>
          <w:sz w:val="22"/>
          <w:szCs w:val="22"/>
        </w:rPr>
        <w:t xml:space="preserve">The </w:t>
      </w:r>
      <w:r w:rsidR="00F87ABC">
        <w:rPr>
          <w:rFonts w:ascii="Tahoma" w:hAnsi="Tahoma" w:cs="Tahoma"/>
          <w:sz w:val="22"/>
          <w:szCs w:val="22"/>
        </w:rPr>
        <w:t>Department</w:t>
      </w:r>
      <w:r w:rsidRPr="009B78B7">
        <w:rPr>
          <w:rFonts w:ascii="Tahoma" w:hAnsi="Tahoma" w:cs="Tahoma"/>
          <w:sz w:val="22"/>
          <w:szCs w:val="22"/>
        </w:rPr>
        <w:t xml:space="preserve"> reserves the right to reject the submission of any </w:t>
      </w:r>
      <w:r w:rsidR="00ED70CA">
        <w:rPr>
          <w:rFonts w:ascii="Tahoma" w:hAnsi="Tahoma" w:cs="Tahoma"/>
          <w:sz w:val="22"/>
          <w:szCs w:val="22"/>
        </w:rPr>
        <w:t>Respondent</w:t>
      </w:r>
      <w:r w:rsidRPr="009B78B7">
        <w:rPr>
          <w:rFonts w:ascii="Tahoma" w:hAnsi="Tahoma" w:cs="Tahoma"/>
          <w:sz w:val="22"/>
          <w:szCs w:val="22"/>
        </w:rPr>
        <w:t xml:space="preserve"> in default of any current or prior contract.</w:t>
      </w:r>
    </w:p>
    <w:p w:rsidR="00B741AD" w:rsidRPr="009B78B7" w:rsidRDefault="00B741AD" w:rsidP="00B741AD">
      <w:pPr>
        <w:pStyle w:val="pcellbody"/>
        <w:spacing w:before="120" w:line="240" w:lineRule="exact"/>
        <w:ind w:left="720" w:hanging="360"/>
        <w:rPr>
          <w:rFonts w:ascii="Tahoma" w:hAnsi="Tahoma" w:cs="Tahoma"/>
          <w:sz w:val="22"/>
          <w:szCs w:val="22"/>
        </w:rPr>
      </w:pPr>
      <w:r w:rsidRPr="009B78B7">
        <w:rPr>
          <w:rFonts w:ascii="Tahoma" w:hAnsi="Tahoma" w:cs="Tahoma"/>
          <w:b/>
          <w:sz w:val="22"/>
          <w:szCs w:val="22"/>
        </w:rPr>
        <w:t>6.</w:t>
      </w:r>
      <w:r w:rsidRPr="009B78B7">
        <w:rPr>
          <w:rFonts w:ascii="Tahoma" w:hAnsi="Tahoma" w:cs="Tahoma"/>
          <w:b/>
          <w:sz w:val="22"/>
          <w:szCs w:val="22"/>
        </w:rPr>
        <w:tab/>
        <w:t>Procurement Schedule.</w:t>
      </w:r>
      <w:r w:rsidRPr="009B78B7">
        <w:rPr>
          <w:rFonts w:ascii="Tahoma" w:hAnsi="Tahoma" w:cs="Tahoma"/>
          <w:sz w:val="22"/>
          <w:szCs w:val="22"/>
        </w:rPr>
        <w:t xml:space="preserve">  See below.  Dates after the due date for proposals (“Proposals Due”) are target dates only (*).  The </w:t>
      </w:r>
      <w:r w:rsidR="00F87ABC">
        <w:rPr>
          <w:rFonts w:ascii="Tahoma" w:hAnsi="Tahoma" w:cs="Tahoma"/>
          <w:sz w:val="22"/>
          <w:szCs w:val="22"/>
        </w:rPr>
        <w:t>Department</w:t>
      </w:r>
      <w:r w:rsidRPr="009B78B7">
        <w:rPr>
          <w:rFonts w:ascii="Tahoma" w:hAnsi="Tahoma" w:cs="Tahoma"/>
          <w:sz w:val="22"/>
          <w:szCs w:val="22"/>
        </w:rPr>
        <w:t xml:space="preserve"> may amend the schedule, as needed.  Any change will be made by means of an addendum to this RFP and will be posted on the State Contracting Portal and the </w:t>
      </w:r>
      <w:r w:rsidR="00F87ABC">
        <w:rPr>
          <w:rFonts w:ascii="Tahoma" w:hAnsi="Tahoma" w:cs="Tahoma"/>
          <w:sz w:val="22"/>
          <w:szCs w:val="22"/>
        </w:rPr>
        <w:t>Department</w:t>
      </w:r>
      <w:r w:rsidRPr="009B78B7">
        <w:rPr>
          <w:rFonts w:ascii="Tahoma" w:hAnsi="Tahoma" w:cs="Tahoma"/>
          <w:sz w:val="22"/>
          <w:szCs w:val="22"/>
        </w:rPr>
        <w:t>’s RFP Web Page.</w:t>
      </w:r>
    </w:p>
    <w:p w:rsidR="00B741AD" w:rsidRPr="00676FED" w:rsidRDefault="00B741AD" w:rsidP="003625DC">
      <w:pPr>
        <w:pStyle w:val="pcellbody"/>
        <w:numPr>
          <w:ilvl w:val="0"/>
          <w:numId w:val="62"/>
        </w:numPr>
        <w:tabs>
          <w:tab w:val="left" w:pos="1080"/>
          <w:tab w:val="left" w:pos="4680"/>
        </w:tabs>
        <w:spacing w:before="120" w:line="240" w:lineRule="exact"/>
        <w:ind w:left="720" w:firstLine="0"/>
        <w:rPr>
          <w:rFonts w:ascii="Tahoma" w:hAnsi="Tahoma" w:cs="Tahoma"/>
          <w:color w:val="auto"/>
          <w:sz w:val="21"/>
          <w:szCs w:val="21"/>
        </w:rPr>
      </w:pPr>
      <w:r w:rsidRPr="00676FED">
        <w:rPr>
          <w:rFonts w:ascii="Tahoma" w:hAnsi="Tahoma" w:cs="Tahoma"/>
          <w:sz w:val="21"/>
          <w:szCs w:val="21"/>
        </w:rPr>
        <w:t>RFP Released:</w:t>
      </w:r>
      <w:r w:rsidRPr="00676FED">
        <w:rPr>
          <w:rFonts w:ascii="Tahoma" w:hAnsi="Tahoma" w:cs="Tahoma"/>
          <w:sz w:val="21"/>
          <w:szCs w:val="21"/>
        </w:rPr>
        <w:tab/>
      </w:r>
      <w:r w:rsidR="00904795" w:rsidRPr="00904795">
        <w:rPr>
          <w:rFonts w:ascii="Tahoma" w:hAnsi="Tahoma" w:cs="Tahoma"/>
          <w:b/>
          <w:sz w:val="21"/>
          <w:szCs w:val="21"/>
        </w:rPr>
        <w:t xml:space="preserve">August </w:t>
      </w:r>
      <w:r w:rsidR="0031329D">
        <w:rPr>
          <w:rFonts w:ascii="Tahoma" w:hAnsi="Tahoma" w:cs="Tahoma"/>
          <w:b/>
          <w:sz w:val="21"/>
          <w:szCs w:val="21"/>
        </w:rPr>
        <w:t>11</w:t>
      </w:r>
      <w:r w:rsidRPr="00676FED">
        <w:rPr>
          <w:rFonts w:ascii="Tahoma" w:hAnsi="Tahoma" w:cs="Tahoma"/>
          <w:b/>
          <w:sz w:val="21"/>
          <w:szCs w:val="21"/>
        </w:rPr>
        <w:t>, 201</w:t>
      </w:r>
      <w:r w:rsidR="00904795">
        <w:rPr>
          <w:rFonts w:ascii="Tahoma" w:hAnsi="Tahoma" w:cs="Tahoma"/>
          <w:b/>
          <w:sz w:val="21"/>
          <w:szCs w:val="21"/>
        </w:rPr>
        <w:t>5</w:t>
      </w:r>
    </w:p>
    <w:p w:rsidR="00B741AD" w:rsidRPr="00676FED" w:rsidRDefault="00B741AD" w:rsidP="003625DC">
      <w:pPr>
        <w:pStyle w:val="pcellbody"/>
        <w:numPr>
          <w:ilvl w:val="0"/>
          <w:numId w:val="62"/>
        </w:numPr>
        <w:tabs>
          <w:tab w:val="left" w:pos="1080"/>
          <w:tab w:val="left" w:pos="4680"/>
        </w:tabs>
        <w:spacing w:before="120" w:line="240" w:lineRule="exact"/>
        <w:ind w:left="720" w:firstLine="0"/>
        <w:rPr>
          <w:rFonts w:ascii="Tahoma" w:hAnsi="Tahoma" w:cs="Tahoma"/>
          <w:color w:val="auto"/>
          <w:sz w:val="21"/>
          <w:szCs w:val="21"/>
        </w:rPr>
      </w:pPr>
      <w:r w:rsidRPr="00676FED">
        <w:rPr>
          <w:rFonts w:ascii="Tahoma" w:hAnsi="Tahoma" w:cs="Tahoma"/>
          <w:sz w:val="21"/>
          <w:szCs w:val="21"/>
        </w:rPr>
        <w:t>Deadline</w:t>
      </w:r>
      <w:r w:rsidRPr="00676FED">
        <w:rPr>
          <w:rFonts w:ascii="Tahoma" w:hAnsi="Tahoma" w:cs="Tahoma"/>
          <w:color w:val="auto"/>
          <w:sz w:val="21"/>
          <w:szCs w:val="21"/>
        </w:rPr>
        <w:t xml:space="preserve"> for Questions:</w:t>
      </w:r>
      <w:r w:rsidRPr="00676FED">
        <w:rPr>
          <w:rFonts w:ascii="Tahoma" w:hAnsi="Tahoma" w:cs="Tahoma"/>
          <w:color w:val="auto"/>
          <w:sz w:val="21"/>
          <w:szCs w:val="21"/>
        </w:rPr>
        <w:tab/>
      </w:r>
      <w:r w:rsidR="00904795" w:rsidRPr="00904795">
        <w:rPr>
          <w:rFonts w:ascii="Tahoma" w:hAnsi="Tahoma" w:cs="Tahoma"/>
          <w:b/>
          <w:color w:val="auto"/>
          <w:sz w:val="21"/>
          <w:szCs w:val="21"/>
        </w:rPr>
        <w:t xml:space="preserve">August </w:t>
      </w:r>
      <w:r w:rsidR="0031329D">
        <w:rPr>
          <w:rFonts w:ascii="Tahoma" w:hAnsi="Tahoma" w:cs="Tahoma"/>
          <w:b/>
          <w:color w:val="auto"/>
          <w:sz w:val="21"/>
          <w:szCs w:val="21"/>
        </w:rPr>
        <w:t>25</w:t>
      </w:r>
      <w:r w:rsidR="00904795" w:rsidRPr="00904795">
        <w:rPr>
          <w:rFonts w:ascii="Tahoma" w:hAnsi="Tahoma" w:cs="Tahoma"/>
          <w:b/>
          <w:color w:val="auto"/>
          <w:sz w:val="21"/>
          <w:szCs w:val="21"/>
        </w:rPr>
        <w:t xml:space="preserve">, 2015, </w:t>
      </w:r>
      <w:r w:rsidRPr="00904795">
        <w:rPr>
          <w:rFonts w:ascii="Tahoma" w:hAnsi="Tahoma" w:cs="Tahoma"/>
          <w:b/>
          <w:color w:val="auto"/>
          <w:sz w:val="21"/>
          <w:szCs w:val="21"/>
        </w:rPr>
        <w:t>2:00 p.m. Local Time</w:t>
      </w:r>
    </w:p>
    <w:p w:rsidR="00B741AD" w:rsidRPr="00676FED" w:rsidRDefault="00B741AD" w:rsidP="003625DC">
      <w:pPr>
        <w:pStyle w:val="pcellbody"/>
        <w:numPr>
          <w:ilvl w:val="0"/>
          <w:numId w:val="62"/>
        </w:numPr>
        <w:tabs>
          <w:tab w:val="left" w:pos="4680"/>
        </w:tabs>
        <w:spacing w:before="120"/>
        <w:rPr>
          <w:rFonts w:ascii="Tahoma" w:hAnsi="Tahoma" w:cs="Tahoma"/>
          <w:sz w:val="21"/>
          <w:szCs w:val="21"/>
        </w:rPr>
      </w:pPr>
      <w:r w:rsidRPr="00676FED">
        <w:rPr>
          <w:rFonts w:ascii="Tahoma" w:hAnsi="Tahoma" w:cs="Tahoma"/>
          <w:sz w:val="21"/>
          <w:szCs w:val="21"/>
        </w:rPr>
        <w:t>Answers Released (tentative):</w:t>
      </w:r>
      <w:r w:rsidRPr="00676FED">
        <w:rPr>
          <w:rFonts w:ascii="Tahoma" w:hAnsi="Tahoma" w:cs="Tahoma"/>
          <w:sz w:val="21"/>
          <w:szCs w:val="21"/>
        </w:rPr>
        <w:tab/>
      </w:r>
      <w:r w:rsidR="0031329D" w:rsidRPr="0031329D">
        <w:rPr>
          <w:rFonts w:ascii="Tahoma" w:hAnsi="Tahoma" w:cs="Tahoma"/>
          <w:b/>
          <w:sz w:val="22"/>
          <w:szCs w:val="22"/>
        </w:rPr>
        <w:t>September 1</w:t>
      </w:r>
      <w:r w:rsidR="00904795" w:rsidRPr="0031329D">
        <w:rPr>
          <w:rFonts w:ascii="Tahoma" w:hAnsi="Tahoma" w:cs="Tahoma"/>
          <w:b/>
          <w:sz w:val="22"/>
          <w:szCs w:val="22"/>
        </w:rPr>
        <w:t>,</w:t>
      </w:r>
      <w:r w:rsidRPr="0031329D">
        <w:rPr>
          <w:rFonts w:ascii="Tahoma" w:hAnsi="Tahoma" w:cs="Tahoma"/>
          <w:b/>
          <w:sz w:val="22"/>
          <w:szCs w:val="22"/>
        </w:rPr>
        <w:t xml:space="preserve"> 201</w:t>
      </w:r>
      <w:r w:rsidR="00904795" w:rsidRPr="0031329D">
        <w:rPr>
          <w:rFonts w:ascii="Tahoma" w:hAnsi="Tahoma" w:cs="Tahoma"/>
          <w:b/>
          <w:sz w:val="22"/>
          <w:szCs w:val="22"/>
        </w:rPr>
        <w:t>5</w:t>
      </w:r>
    </w:p>
    <w:p w:rsidR="00B741AD" w:rsidRPr="00904795" w:rsidRDefault="00B741AD" w:rsidP="003625DC">
      <w:pPr>
        <w:pStyle w:val="pcellbody"/>
        <w:numPr>
          <w:ilvl w:val="0"/>
          <w:numId w:val="62"/>
        </w:numPr>
        <w:tabs>
          <w:tab w:val="left" w:pos="1080"/>
          <w:tab w:val="left" w:pos="4680"/>
        </w:tabs>
        <w:spacing w:before="120"/>
        <w:ind w:left="720" w:firstLine="0"/>
        <w:rPr>
          <w:rFonts w:ascii="Tahoma" w:hAnsi="Tahoma" w:cs="Tahoma"/>
          <w:b/>
          <w:sz w:val="21"/>
          <w:szCs w:val="21"/>
        </w:rPr>
      </w:pPr>
      <w:r w:rsidRPr="00A04EB0">
        <w:rPr>
          <w:rFonts w:ascii="Tahoma" w:hAnsi="Tahoma" w:cs="Tahoma"/>
          <w:b/>
          <w:sz w:val="21"/>
          <w:szCs w:val="21"/>
        </w:rPr>
        <w:t>Mandatory Letter</w:t>
      </w:r>
      <w:r w:rsidRPr="00676FED">
        <w:rPr>
          <w:rFonts w:ascii="Tahoma" w:hAnsi="Tahoma" w:cs="Tahoma"/>
          <w:sz w:val="21"/>
          <w:szCs w:val="21"/>
        </w:rPr>
        <w:t xml:space="preserve"> of Intent Due:</w:t>
      </w:r>
      <w:r w:rsidRPr="00676FED">
        <w:rPr>
          <w:rFonts w:ascii="Tahoma" w:hAnsi="Tahoma" w:cs="Tahoma"/>
          <w:sz w:val="21"/>
          <w:szCs w:val="21"/>
        </w:rPr>
        <w:tab/>
      </w:r>
      <w:r w:rsidR="00904795" w:rsidRPr="00904795">
        <w:rPr>
          <w:rFonts w:ascii="Tahoma" w:hAnsi="Tahoma" w:cs="Tahoma"/>
          <w:b/>
          <w:sz w:val="21"/>
          <w:szCs w:val="21"/>
        </w:rPr>
        <w:t xml:space="preserve">September </w:t>
      </w:r>
      <w:r w:rsidR="0031329D">
        <w:rPr>
          <w:rFonts w:ascii="Tahoma" w:hAnsi="Tahoma" w:cs="Tahoma"/>
          <w:b/>
          <w:sz w:val="21"/>
          <w:szCs w:val="21"/>
        </w:rPr>
        <w:t>8</w:t>
      </w:r>
      <w:r w:rsidRPr="00904795">
        <w:rPr>
          <w:rFonts w:ascii="Tahoma" w:hAnsi="Tahoma" w:cs="Tahoma"/>
          <w:b/>
          <w:sz w:val="21"/>
          <w:szCs w:val="21"/>
        </w:rPr>
        <w:t>,</w:t>
      </w:r>
      <w:r w:rsidR="00904795" w:rsidRPr="00904795">
        <w:rPr>
          <w:rFonts w:ascii="Tahoma" w:hAnsi="Tahoma" w:cs="Tahoma"/>
          <w:b/>
          <w:sz w:val="21"/>
          <w:szCs w:val="21"/>
        </w:rPr>
        <w:t>2015,</w:t>
      </w:r>
      <w:r w:rsidRPr="00904795">
        <w:rPr>
          <w:rFonts w:ascii="Tahoma" w:hAnsi="Tahoma" w:cs="Tahoma"/>
          <w:b/>
          <w:sz w:val="21"/>
          <w:szCs w:val="21"/>
        </w:rPr>
        <w:t xml:space="preserve"> 2:00 p.m. Local Time</w:t>
      </w:r>
    </w:p>
    <w:p w:rsidR="00B741AD" w:rsidRPr="00676FED" w:rsidRDefault="00B741AD" w:rsidP="003625DC">
      <w:pPr>
        <w:pStyle w:val="pcellbody"/>
        <w:numPr>
          <w:ilvl w:val="0"/>
          <w:numId w:val="62"/>
        </w:numPr>
        <w:tabs>
          <w:tab w:val="left" w:pos="1080"/>
          <w:tab w:val="left" w:pos="4680"/>
        </w:tabs>
        <w:spacing w:before="120" w:line="240" w:lineRule="exact"/>
        <w:ind w:left="720" w:firstLine="0"/>
        <w:rPr>
          <w:rFonts w:ascii="Tahoma" w:hAnsi="Tahoma" w:cs="Tahoma"/>
          <w:b/>
          <w:color w:val="auto"/>
          <w:sz w:val="21"/>
          <w:szCs w:val="21"/>
        </w:rPr>
      </w:pPr>
      <w:r w:rsidRPr="00676FED">
        <w:rPr>
          <w:rFonts w:ascii="Tahoma" w:hAnsi="Tahoma" w:cs="Tahoma"/>
          <w:sz w:val="21"/>
          <w:szCs w:val="21"/>
        </w:rPr>
        <w:t>Proposals</w:t>
      </w:r>
      <w:r w:rsidRPr="00676FED">
        <w:rPr>
          <w:rFonts w:ascii="Tahoma" w:hAnsi="Tahoma" w:cs="Tahoma"/>
          <w:color w:val="auto"/>
          <w:sz w:val="21"/>
          <w:szCs w:val="21"/>
        </w:rPr>
        <w:t xml:space="preserve"> Due:</w:t>
      </w:r>
      <w:r w:rsidRPr="00676FED">
        <w:rPr>
          <w:rFonts w:ascii="Tahoma" w:hAnsi="Tahoma" w:cs="Tahoma"/>
          <w:color w:val="auto"/>
          <w:sz w:val="21"/>
          <w:szCs w:val="21"/>
        </w:rPr>
        <w:tab/>
      </w:r>
      <w:r w:rsidR="00904795" w:rsidRPr="00904795">
        <w:rPr>
          <w:rFonts w:ascii="Tahoma" w:hAnsi="Tahoma" w:cs="Tahoma"/>
          <w:b/>
          <w:color w:val="auto"/>
          <w:sz w:val="21"/>
          <w:szCs w:val="21"/>
        </w:rPr>
        <w:t>September 2</w:t>
      </w:r>
      <w:r w:rsidR="0031329D">
        <w:rPr>
          <w:rFonts w:ascii="Tahoma" w:hAnsi="Tahoma" w:cs="Tahoma"/>
          <w:b/>
          <w:color w:val="auto"/>
          <w:sz w:val="21"/>
          <w:szCs w:val="21"/>
        </w:rPr>
        <w:t>9</w:t>
      </w:r>
      <w:r w:rsidR="00904795" w:rsidRPr="00904795">
        <w:rPr>
          <w:rFonts w:ascii="Tahoma" w:hAnsi="Tahoma" w:cs="Tahoma"/>
          <w:b/>
          <w:color w:val="auto"/>
          <w:sz w:val="21"/>
          <w:szCs w:val="21"/>
        </w:rPr>
        <w:t>, 2015,</w:t>
      </w:r>
      <w:r w:rsidR="00904795">
        <w:rPr>
          <w:rFonts w:ascii="Tahoma" w:hAnsi="Tahoma" w:cs="Tahoma"/>
          <w:color w:val="auto"/>
          <w:sz w:val="21"/>
          <w:szCs w:val="21"/>
        </w:rPr>
        <w:t xml:space="preserve"> </w:t>
      </w:r>
      <w:r w:rsidRPr="00676FED">
        <w:rPr>
          <w:rFonts w:ascii="Tahoma" w:hAnsi="Tahoma" w:cs="Tahoma"/>
          <w:b/>
          <w:color w:val="auto"/>
          <w:sz w:val="21"/>
          <w:szCs w:val="21"/>
        </w:rPr>
        <w:t>2:00 p.m. Local Time</w:t>
      </w:r>
    </w:p>
    <w:p w:rsidR="00B741AD" w:rsidRPr="00F97D0F" w:rsidRDefault="00B741AD" w:rsidP="003625DC">
      <w:pPr>
        <w:pStyle w:val="pcellbody"/>
        <w:numPr>
          <w:ilvl w:val="0"/>
          <w:numId w:val="62"/>
        </w:numPr>
        <w:tabs>
          <w:tab w:val="left" w:pos="1080"/>
          <w:tab w:val="left" w:pos="4680"/>
        </w:tabs>
        <w:spacing w:before="120" w:line="240" w:lineRule="exact"/>
        <w:ind w:left="720" w:firstLine="0"/>
        <w:rPr>
          <w:rFonts w:ascii="Tahoma" w:hAnsi="Tahoma" w:cs="Tahoma"/>
          <w:color w:val="auto"/>
          <w:sz w:val="21"/>
          <w:szCs w:val="21"/>
        </w:rPr>
      </w:pPr>
      <w:r w:rsidRPr="00676FED">
        <w:rPr>
          <w:rFonts w:ascii="Tahoma" w:hAnsi="Tahoma" w:cs="Tahoma"/>
          <w:color w:val="auto"/>
          <w:sz w:val="21"/>
          <w:szCs w:val="21"/>
        </w:rPr>
        <w:t xml:space="preserve">(*) </w:t>
      </w:r>
      <w:r w:rsidRPr="00676FED">
        <w:rPr>
          <w:rFonts w:ascii="Tahoma" w:hAnsi="Tahoma" w:cs="Tahoma"/>
          <w:sz w:val="21"/>
          <w:szCs w:val="21"/>
        </w:rPr>
        <w:t>Start</w:t>
      </w:r>
      <w:r w:rsidRPr="00676FED">
        <w:rPr>
          <w:rFonts w:ascii="Tahoma" w:hAnsi="Tahoma" w:cs="Tahoma"/>
          <w:color w:val="auto"/>
          <w:sz w:val="21"/>
          <w:szCs w:val="21"/>
        </w:rPr>
        <w:t xml:space="preserve"> of Contract:</w:t>
      </w:r>
      <w:r w:rsidRPr="00676FED">
        <w:rPr>
          <w:rFonts w:ascii="Tahoma" w:hAnsi="Tahoma" w:cs="Tahoma"/>
          <w:color w:val="auto"/>
          <w:sz w:val="21"/>
          <w:szCs w:val="21"/>
        </w:rPr>
        <w:tab/>
      </w:r>
      <w:r w:rsidRPr="00904795">
        <w:rPr>
          <w:rFonts w:ascii="Tahoma" w:hAnsi="Tahoma" w:cs="Tahoma"/>
          <w:b/>
          <w:color w:val="auto"/>
          <w:sz w:val="21"/>
          <w:szCs w:val="21"/>
        </w:rPr>
        <w:t>J</w:t>
      </w:r>
      <w:r w:rsidR="00904795" w:rsidRPr="00904795">
        <w:rPr>
          <w:rFonts w:ascii="Tahoma" w:hAnsi="Tahoma" w:cs="Tahoma"/>
          <w:b/>
          <w:color w:val="auto"/>
          <w:sz w:val="21"/>
          <w:szCs w:val="21"/>
        </w:rPr>
        <w:t xml:space="preserve">anuary 1, </w:t>
      </w:r>
      <w:r w:rsidRPr="00904795">
        <w:rPr>
          <w:rFonts w:ascii="Tahoma" w:hAnsi="Tahoma" w:cs="Tahoma"/>
          <w:b/>
          <w:sz w:val="21"/>
          <w:szCs w:val="21"/>
        </w:rPr>
        <w:t>201</w:t>
      </w:r>
      <w:r w:rsidR="00904795" w:rsidRPr="00904795">
        <w:rPr>
          <w:rFonts w:ascii="Tahoma" w:hAnsi="Tahoma" w:cs="Tahoma"/>
          <w:b/>
          <w:sz w:val="21"/>
          <w:szCs w:val="21"/>
        </w:rPr>
        <w:t>6</w:t>
      </w:r>
    </w:p>
    <w:p w:rsidR="00F97D0F" w:rsidRPr="00F97D0F" w:rsidRDefault="00F97D0F" w:rsidP="003625DC">
      <w:pPr>
        <w:pStyle w:val="pcellbody"/>
        <w:numPr>
          <w:ilvl w:val="0"/>
          <w:numId w:val="62"/>
        </w:numPr>
        <w:tabs>
          <w:tab w:val="left" w:pos="1080"/>
          <w:tab w:val="left" w:pos="4680"/>
        </w:tabs>
        <w:spacing w:before="120" w:line="240" w:lineRule="exact"/>
        <w:ind w:left="720" w:firstLine="0"/>
        <w:rPr>
          <w:rFonts w:ascii="Tahoma" w:hAnsi="Tahoma" w:cs="Tahoma"/>
          <w:color w:val="auto"/>
          <w:sz w:val="21"/>
          <w:szCs w:val="21"/>
        </w:rPr>
      </w:pPr>
      <w:r w:rsidRPr="00F97D0F">
        <w:rPr>
          <w:rFonts w:ascii="Tahoma" w:hAnsi="Tahoma" w:cs="Tahoma"/>
          <w:sz w:val="21"/>
          <w:szCs w:val="21"/>
        </w:rPr>
        <w:t>End Date</w:t>
      </w:r>
      <w:r>
        <w:rPr>
          <w:rFonts w:ascii="Tahoma" w:hAnsi="Tahoma" w:cs="Tahoma"/>
          <w:sz w:val="21"/>
          <w:szCs w:val="21"/>
        </w:rPr>
        <w:t xml:space="preserve">                                          </w:t>
      </w:r>
      <w:r w:rsidRPr="00F97D0F">
        <w:rPr>
          <w:rFonts w:ascii="Tahoma" w:hAnsi="Tahoma" w:cs="Tahoma"/>
          <w:b/>
          <w:sz w:val="21"/>
          <w:szCs w:val="21"/>
        </w:rPr>
        <w:t>December 31, 2018</w:t>
      </w:r>
    </w:p>
    <w:p w:rsidR="00B741AD" w:rsidRDefault="00B741AD" w:rsidP="00904795">
      <w:pPr>
        <w:pStyle w:val="pcellbody"/>
        <w:spacing w:before="240" w:line="240" w:lineRule="exact"/>
        <w:ind w:left="720" w:hanging="360"/>
        <w:rPr>
          <w:rFonts w:ascii="Tahoma" w:hAnsi="Tahoma" w:cs="Tahoma"/>
          <w:sz w:val="22"/>
          <w:szCs w:val="22"/>
        </w:rPr>
      </w:pPr>
      <w:r w:rsidRPr="009B78B7">
        <w:rPr>
          <w:rFonts w:ascii="Tahoma" w:hAnsi="Tahoma" w:cs="Tahoma"/>
          <w:b/>
          <w:sz w:val="22"/>
          <w:szCs w:val="22"/>
        </w:rPr>
        <w:t>7.</w:t>
      </w:r>
      <w:r w:rsidRPr="009B78B7">
        <w:rPr>
          <w:rFonts w:ascii="Tahoma" w:hAnsi="Tahoma" w:cs="Tahoma"/>
          <w:b/>
          <w:sz w:val="22"/>
          <w:szCs w:val="22"/>
        </w:rPr>
        <w:tab/>
        <w:t>Letter of Intent.</w:t>
      </w:r>
      <w:r w:rsidRPr="009B78B7">
        <w:rPr>
          <w:rFonts w:ascii="Tahoma" w:hAnsi="Tahoma" w:cs="Tahoma"/>
          <w:sz w:val="22"/>
          <w:szCs w:val="22"/>
        </w:rPr>
        <w:t xml:space="preserve">  A Letter of Intent (LOI) is</w:t>
      </w:r>
      <w:r>
        <w:rPr>
          <w:rFonts w:ascii="Tahoma" w:hAnsi="Tahoma" w:cs="Tahoma"/>
          <w:sz w:val="22"/>
          <w:szCs w:val="22"/>
        </w:rPr>
        <w:t xml:space="preserve"> required </w:t>
      </w:r>
      <w:r w:rsidRPr="009B78B7">
        <w:rPr>
          <w:rFonts w:ascii="Tahoma" w:hAnsi="Tahoma" w:cs="Tahoma"/>
          <w:sz w:val="22"/>
          <w:szCs w:val="22"/>
        </w:rPr>
        <w:t xml:space="preserve">by this RFP.  The LOI is non-binding and does not obligate the sender to submit a proposal. </w:t>
      </w:r>
    </w:p>
    <w:p w:rsidR="00B741AD" w:rsidRDefault="00B741AD" w:rsidP="00B741AD">
      <w:pPr>
        <w:pStyle w:val="pcellbody"/>
        <w:spacing w:before="120" w:line="240" w:lineRule="exact"/>
        <w:ind w:left="720" w:hanging="360"/>
        <w:rPr>
          <w:rFonts w:ascii="Tahoma" w:hAnsi="Tahoma" w:cs="Tahoma"/>
          <w:sz w:val="22"/>
          <w:szCs w:val="22"/>
        </w:rPr>
      </w:pPr>
      <w:r>
        <w:rPr>
          <w:sz w:val="22"/>
          <w:szCs w:val="22"/>
        </w:rPr>
        <w:t xml:space="preserve">     </w:t>
      </w:r>
      <w:r w:rsidRPr="009B78B7">
        <w:rPr>
          <w:rFonts w:ascii="Tahoma" w:hAnsi="Tahoma" w:cs="Tahoma"/>
          <w:sz w:val="22"/>
          <w:szCs w:val="22"/>
        </w:rPr>
        <w:t xml:space="preserve">The LOI </w:t>
      </w:r>
      <w:r>
        <w:rPr>
          <w:rFonts w:ascii="Tahoma" w:hAnsi="Tahoma" w:cs="Tahoma"/>
          <w:sz w:val="22"/>
          <w:szCs w:val="22"/>
        </w:rPr>
        <w:t>shall</w:t>
      </w:r>
      <w:r w:rsidRPr="009B78B7">
        <w:rPr>
          <w:rFonts w:ascii="Tahoma" w:hAnsi="Tahoma" w:cs="Tahoma"/>
          <w:sz w:val="22"/>
          <w:szCs w:val="22"/>
        </w:rPr>
        <w:t xml:space="preserve"> be submitted to the Official Contact by U.S. mail, fax, or e-mail by the deadline established in the Procurement Schedule.  The LOI </w:t>
      </w:r>
      <w:r>
        <w:rPr>
          <w:rFonts w:ascii="Tahoma" w:hAnsi="Tahoma" w:cs="Tahoma"/>
          <w:sz w:val="22"/>
          <w:szCs w:val="22"/>
        </w:rPr>
        <w:t>should</w:t>
      </w:r>
      <w:r w:rsidRPr="009B78B7">
        <w:rPr>
          <w:rFonts w:ascii="Tahoma" w:hAnsi="Tahoma" w:cs="Tahoma"/>
          <w:sz w:val="22"/>
          <w:szCs w:val="22"/>
        </w:rPr>
        <w:t xml:space="preserve"> clearly identify: </w:t>
      </w:r>
    </w:p>
    <w:p w:rsidR="00B741AD" w:rsidRDefault="00B741AD" w:rsidP="003625DC">
      <w:pPr>
        <w:pStyle w:val="pcellbody"/>
        <w:numPr>
          <w:ilvl w:val="0"/>
          <w:numId w:val="63"/>
        </w:numPr>
        <w:spacing w:before="120" w:line="240" w:lineRule="exact"/>
        <w:rPr>
          <w:rFonts w:ascii="Tahoma" w:hAnsi="Tahoma" w:cs="Tahoma"/>
          <w:sz w:val="22"/>
          <w:szCs w:val="22"/>
        </w:rPr>
      </w:pPr>
      <w:r>
        <w:rPr>
          <w:rFonts w:ascii="Tahoma" w:hAnsi="Tahoma" w:cs="Tahoma"/>
          <w:sz w:val="22"/>
          <w:szCs w:val="22"/>
        </w:rPr>
        <w:t>T</w:t>
      </w:r>
      <w:r w:rsidRPr="00137507">
        <w:rPr>
          <w:rFonts w:ascii="Tahoma" w:hAnsi="Tahoma" w:cs="Tahoma"/>
          <w:sz w:val="22"/>
          <w:szCs w:val="22"/>
        </w:rPr>
        <w:t xml:space="preserve">he </w:t>
      </w:r>
      <w:r w:rsidR="00ED70CA">
        <w:rPr>
          <w:rFonts w:ascii="Tahoma" w:hAnsi="Tahoma" w:cs="Tahoma"/>
          <w:sz w:val="22"/>
          <w:szCs w:val="22"/>
        </w:rPr>
        <w:t>Respondent</w:t>
      </w:r>
      <w:r w:rsidR="00B1572A">
        <w:rPr>
          <w:rFonts w:ascii="Tahoma" w:hAnsi="Tahoma" w:cs="Tahoma"/>
          <w:sz w:val="22"/>
          <w:szCs w:val="22"/>
        </w:rPr>
        <w:t xml:space="preserve"> </w:t>
      </w:r>
      <w:r w:rsidRPr="00137507">
        <w:rPr>
          <w:rFonts w:ascii="Tahoma" w:hAnsi="Tahoma" w:cs="Tahoma"/>
          <w:sz w:val="22"/>
          <w:szCs w:val="22"/>
        </w:rPr>
        <w:t xml:space="preserve">, including name, mailing address, telephone number, fax number, and e-mail address; and </w:t>
      </w:r>
      <w:r w:rsidR="00F97D0F">
        <w:rPr>
          <w:rFonts w:ascii="Tahoma" w:hAnsi="Tahoma" w:cs="Tahoma"/>
          <w:sz w:val="22"/>
          <w:szCs w:val="22"/>
        </w:rPr>
        <w:t xml:space="preserve">                </w:t>
      </w:r>
    </w:p>
    <w:p w:rsidR="00B741AD" w:rsidRDefault="00B741AD" w:rsidP="003625DC">
      <w:pPr>
        <w:pStyle w:val="pcellbody"/>
        <w:numPr>
          <w:ilvl w:val="0"/>
          <w:numId w:val="63"/>
        </w:numPr>
        <w:spacing w:before="120" w:line="240" w:lineRule="exact"/>
        <w:rPr>
          <w:rFonts w:ascii="Tahoma" w:hAnsi="Tahoma" w:cs="Tahoma"/>
          <w:sz w:val="22"/>
          <w:szCs w:val="22"/>
        </w:rPr>
      </w:pPr>
      <w:r>
        <w:rPr>
          <w:rFonts w:ascii="Tahoma" w:hAnsi="Tahoma" w:cs="Tahoma"/>
          <w:sz w:val="22"/>
          <w:szCs w:val="22"/>
        </w:rPr>
        <w:t>T</w:t>
      </w:r>
      <w:r w:rsidRPr="00137507">
        <w:rPr>
          <w:rFonts w:ascii="Tahoma" w:hAnsi="Tahoma" w:cs="Tahoma"/>
          <w:sz w:val="22"/>
          <w:szCs w:val="22"/>
        </w:rPr>
        <w:t xml:space="preserve">he proposed </w:t>
      </w:r>
      <w:r>
        <w:rPr>
          <w:rFonts w:ascii="Tahoma" w:hAnsi="Tahoma" w:cs="Tahoma"/>
          <w:sz w:val="22"/>
          <w:szCs w:val="22"/>
        </w:rPr>
        <w:t>service region</w:t>
      </w:r>
      <w:r w:rsidR="003C5AED">
        <w:rPr>
          <w:rFonts w:ascii="Tahoma" w:hAnsi="Tahoma" w:cs="Tahoma"/>
          <w:sz w:val="22"/>
          <w:szCs w:val="22"/>
        </w:rPr>
        <w:t>(s)</w:t>
      </w:r>
      <w:r w:rsidRPr="00137507">
        <w:rPr>
          <w:rFonts w:ascii="Tahoma" w:hAnsi="Tahoma" w:cs="Tahoma"/>
          <w:sz w:val="22"/>
          <w:szCs w:val="22"/>
        </w:rPr>
        <w:t xml:space="preserve">.  </w:t>
      </w:r>
    </w:p>
    <w:p w:rsidR="00B741AD" w:rsidRDefault="00B741AD" w:rsidP="00B741AD">
      <w:pPr>
        <w:autoSpaceDE w:val="0"/>
        <w:autoSpaceDN w:val="0"/>
        <w:adjustRightInd w:val="0"/>
        <w:spacing w:before="120"/>
        <w:ind w:left="720" w:hanging="360"/>
        <w:rPr>
          <w:rFonts w:ascii="Tahoma" w:hAnsi="Tahoma" w:cs="Tahoma"/>
          <w:color w:val="7030A0"/>
          <w:sz w:val="22"/>
          <w:szCs w:val="22"/>
          <w:u w:val="double"/>
        </w:rPr>
      </w:pPr>
      <w:r w:rsidRPr="009B78B7">
        <w:rPr>
          <w:rFonts w:ascii="Tahoma" w:hAnsi="Tahoma" w:cs="Tahoma"/>
          <w:b/>
          <w:sz w:val="22"/>
          <w:szCs w:val="22"/>
        </w:rPr>
        <w:t>8.</w:t>
      </w:r>
      <w:r w:rsidRPr="009B78B7">
        <w:rPr>
          <w:rFonts w:ascii="Tahoma" w:hAnsi="Tahoma" w:cs="Tahoma"/>
          <w:b/>
          <w:sz w:val="22"/>
          <w:szCs w:val="22"/>
        </w:rPr>
        <w:tab/>
        <w:t>Inquiry Procedures.</w:t>
      </w:r>
      <w:r w:rsidRPr="009B78B7">
        <w:rPr>
          <w:rFonts w:ascii="Tahoma" w:hAnsi="Tahoma" w:cs="Tahoma"/>
          <w:sz w:val="22"/>
          <w:szCs w:val="22"/>
        </w:rPr>
        <w:t xml:space="preserve">  All questions regarding this RFP or the </w:t>
      </w:r>
      <w:r w:rsidR="00F87ABC">
        <w:rPr>
          <w:rFonts w:ascii="Tahoma" w:hAnsi="Tahoma" w:cs="Tahoma"/>
          <w:sz w:val="22"/>
          <w:szCs w:val="22"/>
        </w:rPr>
        <w:t>Department</w:t>
      </w:r>
      <w:r w:rsidRPr="009B78B7">
        <w:rPr>
          <w:rFonts w:ascii="Tahoma" w:hAnsi="Tahoma" w:cs="Tahoma"/>
          <w:sz w:val="22"/>
          <w:szCs w:val="22"/>
        </w:rPr>
        <w:t xml:space="preserve">’s procurement process </w:t>
      </w:r>
      <w:r>
        <w:rPr>
          <w:rFonts w:ascii="Tahoma" w:hAnsi="Tahoma" w:cs="Tahoma"/>
          <w:sz w:val="22"/>
          <w:szCs w:val="22"/>
        </w:rPr>
        <w:t>shall</w:t>
      </w:r>
      <w:r w:rsidRPr="009B78B7">
        <w:rPr>
          <w:rFonts w:ascii="Tahoma" w:hAnsi="Tahoma" w:cs="Tahoma"/>
          <w:sz w:val="22"/>
          <w:szCs w:val="22"/>
        </w:rPr>
        <w:t xml:space="preserve"> be submitted to the Official Contact before the deadline specified in the Procurement Schedule.  The early submission of questions is encouraged.  Questions will not be accepted or answered verbally – neither in person nor over the telephone.  All questions received before the deadline will be answered.  However, the </w:t>
      </w:r>
      <w:r w:rsidR="00F87ABC">
        <w:rPr>
          <w:rFonts w:ascii="Tahoma" w:hAnsi="Tahoma" w:cs="Tahoma"/>
          <w:sz w:val="22"/>
          <w:szCs w:val="22"/>
        </w:rPr>
        <w:t>Department</w:t>
      </w:r>
      <w:r w:rsidRPr="009B78B7">
        <w:rPr>
          <w:rFonts w:ascii="Tahoma" w:hAnsi="Tahoma" w:cs="Tahoma"/>
          <w:sz w:val="22"/>
          <w:szCs w:val="22"/>
        </w:rPr>
        <w:t xml:space="preserve"> will not answer questions when the source is unknown (i.e., nuisance or anonymous questions).  Questions deemed unrelated to the RFP or the procurement process will not be answered.  At its discretion, the </w:t>
      </w:r>
      <w:r w:rsidR="00F87ABC">
        <w:rPr>
          <w:rFonts w:ascii="Tahoma" w:hAnsi="Tahoma" w:cs="Tahoma"/>
          <w:sz w:val="22"/>
          <w:szCs w:val="22"/>
        </w:rPr>
        <w:t>Department</w:t>
      </w:r>
      <w:r w:rsidRPr="009B78B7">
        <w:rPr>
          <w:rFonts w:ascii="Tahoma" w:hAnsi="Tahoma" w:cs="Tahoma"/>
          <w:sz w:val="22"/>
          <w:szCs w:val="22"/>
        </w:rPr>
        <w:t xml:space="preserve"> may or may not respond to questions received after the deadline.  </w:t>
      </w:r>
      <w:r w:rsidRPr="00CB5F0F">
        <w:rPr>
          <w:rFonts w:ascii="Tahoma" w:hAnsi="Tahoma" w:cs="Tahoma"/>
          <w:sz w:val="22"/>
          <w:szCs w:val="22"/>
        </w:rPr>
        <w:t xml:space="preserve">This RFP requires a Letter of Intent and the </w:t>
      </w:r>
      <w:r w:rsidR="00F87ABC">
        <w:rPr>
          <w:rFonts w:ascii="Tahoma" w:hAnsi="Tahoma" w:cs="Tahoma"/>
          <w:sz w:val="22"/>
          <w:szCs w:val="22"/>
        </w:rPr>
        <w:t>Department</w:t>
      </w:r>
      <w:r w:rsidRPr="00CB5F0F">
        <w:rPr>
          <w:rFonts w:ascii="Tahoma" w:hAnsi="Tahoma" w:cs="Tahoma"/>
          <w:sz w:val="22"/>
          <w:szCs w:val="22"/>
        </w:rPr>
        <w:t xml:space="preserve"> reserves the right to answer questions only from those who</w:t>
      </w:r>
      <w:r w:rsidRPr="009B78B7">
        <w:rPr>
          <w:rFonts w:ascii="Tahoma" w:hAnsi="Tahoma" w:cs="Tahoma"/>
          <w:sz w:val="22"/>
          <w:szCs w:val="22"/>
        </w:rPr>
        <w:t xml:space="preserve"> have submitted such a letter.  The </w:t>
      </w:r>
      <w:r w:rsidR="00F87ABC">
        <w:rPr>
          <w:rFonts w:ascii="Tahoma" w:hAnsi="Tahoma" w:cs="Tahoma"/>
          <w:sz w:val="22"/>
          <w:szCs w:val="22"/>
        </w:rPr>
        <w:t>Department</w:t>
      </w:r>
      <w:r w:rsidRPr="009B78B7">
        <w:rPr>
          <w:rFonts w:ascii="Tahoma" w:hAnsi="Tahoma" w:cs="Tahoma"/>
          <w:sz w:val="22"/>
          <w:szCs w:val="22"/>
        </w:rPr>
        <w:t xml:space="preserve"> may combine similar questions and give only one answer.  All questions and answers will be compiled into a written addendum to this RFP.  If any answer to any question constitutes a material change to the RFP, the question and answer will be placed at the beginning of the addendum and duly noted as such.  The agency will release the answers to questions on the date established in the </w:t>
      </w:r>
      <w:r w:rsidRPr="009B78B7">
        <w:rPr>
          <w:rFonts w:ascii="Tahoma" w:hAnsi="Tahoma" w:cs="Tahoma"/>
          <w:sz w:val="22"/>
          <w:szCs w:val="22"/>
        </w:rPr>
        <w:lastRenderedPageBreak/>
        <w:t xml:space="preserve">Procurement Schedule.  The </w:t>
      </w:r>
      <w:r w:rsidR="00F87ABC">
        <w:rPr>
          <w:rFonts w:ascii="Tahoma" w:hAnsi="Tahoma" w:cs="Tahoma"/>
          <w:sz w:val="22"/>
          <w:szCs w:val="22"/>
        </w:rPr>
        <w:t>Department</w:t>
      </w:r>
      <w:r w:rsidRPr="009B78B7">
        <w:rPr>
          <w:rFonts w:ascii="Tahoma" w:hAnsi="Tahoma" w:cs="Tahoma"/>
          <w:sz w:val="22"/>
          <w:szCs w:val="22"/>
        </w:rPr>
        <w:t xml:space="preserve"> will publish any and all amendments or addenda to this RFP on the State Contracting Portal and on the </w:t>
      </w:r>
      <w:r w:rsidR="00F87ABC">
        <w:rPr>
          <w:rFonts w:ascii="Tahoma" w:hAnsi="Tahoma" w:cs="Tahoma"/>
          <w:sz w:val="22"/>
          <w:szCs w:val="22"/>
        </w:rPr>
        <w:t>Department</w:t>
      </w:r>
      <w:r w:rsidRPr="009B78B7">
        <w:rPr>
          <w:rFonts w:ascii="Tahoma" w:hAnsi="Tahoma" w:cs="Tahoma"/>
          <w:sz w:val="22"/>
          <w:szCs w:val="22"/>
        </w:rPr>
        <w:t xml:space="preserve">’s RFP Web Page.  At its discretion, the </w:t>
      </w:r>
      <w:r w:rsidR="00F87ABC">
        <w:rPr>
          <w:rFonts w:ascii="Tahoma" w:hAnsi="Tahoma" w:cs="Tahoma"/>
          <w:sz w:val="22"/>
          <w:szCs w:val="22"/>
        </w:rPr>
        <w:t>Department</w:t>
      </w:r>
      <w:r w:rsidRPr="009B78B7">
        <w:rPr>
          <w:rFonts w:ascii="Tahoma" w:hAnsi="Tahoma" w:cs="Tahoma"/>
          <w:sz w:val="22"/>
          <w:szCs w:val="22"/>
        </w:rPr>
        <w:t xml:space="preserve"> may distribute any amendments and addenda to this RFP to prospective </w:t>
      </w:r>
      <w:r w:rsidR="00ED70CA">
        <w:rPr>
          <w:rFonts w:ascii="Tahoma" w:hAnsi="Tahoma" w:cs="Tahoma"/>
          <w:sz w:val="22"/>
          <w:szCs w:val="22"/>
        </w:rPr>
        <w:t>Respondent</w:t>
      </w:r>
      <w:r w:rsidRPr="009B78B7">
        <w:rPr>
          <w:rFonts w:ascii="Tahoma" w:hAnsi="Tahoma" w:cs="Tahoma"/>
          <w:sz w:val="22"/>
          <w:szCs w:val="22"/>
        </w:rPr>
        <w:t xml:space="preserve">s who submitted a Letter of Intent.  </w:t>
      </w:r>
      <w:r w:rsidRPr="004E10F5">
        <w:rPr>
          <w:rFonts w:ascii="Tahoma" w:hAnsi="Tahoma" w:cs="Tahoma"/>
          <w:sz w:val="22"/>
          <w:szCs w:val="22"/>
        </w:rPr>
        <w:t xml:space="preserve">Addendum Acknowledgement(s) will be placed at the end of any and all addenda to this RFP. Proposals </w:t>
      </w:r>
      <w:r>
        <w:rPr>
          <w:rFonts w:ascii="Tahoma" w:hAnsi="Tahoma" w:cs="Tahoma"/>
          <w:sz w:val="22"/>
          <w:szCs w:val="22"/>
        </w:rPr>
        <w:t>shall</w:t>
      </w:r>
      <w:r w:rsidRPr="004E10F5">
        <w:rPr>
          <w:rFonts w:ascii="Tahoma" w:hAnsi="Tahoma" w:cs="Tahoma"/>
          <w:sz w:val="22"/>
          <w:szCs w:val="22"/>
        </w:rPr>
        <w:t xml:space="preserve"> include signed Addendum Acknowledgement(s) with their proposal and be submitted as required in Section IV</w:t>
      </w:r>
      <w:r w:rsidR="00C87916">
        <w:rPr>
          <w:rFonts w:ascii="Tahoma" w:hAnsi="Tahoma" w:cs="Tahoma"/>
          <w:sz w:val="22"/>
          <w:szCs w:val="22"/>
        </w:rPr>
        <w:t>.</w:t>
      </w:r>
      <w:r w:rsidRPr="004E10F5">
        <w:rPr>
          <w:rFonts w:ascii="Tahoma" w:hAnsi="Tahoma" w:cs="Tahoma"/>
          <w:sz w:val="22"/>
          <w:szCs w:val="22"/>
        </w:rPr>
        <w:t xml:space="preserve"> </w:t>
      </w:r>
      <w:r w:rsidR="00B1572A">
        <w:rPr>
          <w:rFonts w:ascii="Tahoma" w:hAnsi="Tahoma" w:cs="Tahoma"/>
          <w:sz w:val="22"/>
          <w:szCs w:val="22"/>
        </w:rPr>
        <w:t>G</w:t>
      </w:r>
      <w:r w:rsidRPr="004E10F5">
        <w:rPr>
          <w:rFonts w:ascii="Tahoma" w:hAnsi="Tahoma" w:cs="Tahoma"/>
          <w:sz w:val="22"/>
          <w:szCs w:val="22"/>
        </w:rPr>
        <w:t>.</w:t>
      </w:r>
      <w:r w:rsidR="00A04EB0">
        <w:rPr>
          <w:rFonts w:ascii="Tahoma" w:hAnsi="Tahoma" w:cs="Tahoma"/>
          <w:sz w:val="22"/>
          <w:szCs w:val="22"/>
        </w:rPr>
        <w:t xml:space="preserve"> Appendices</w:t>
      </w:r>
      <w:r w:rsidRPr="004E10F5">
        <w:rPr>
          <w:rFonts w:ascii="Tahoma" w:hAnsi="Tahoma" w:cs="Tahoma"/>
          <w:sz w:val="22"/>
          <w:szCs w:val="22"/>
        </w:rPr>
        <w:t xml:space="preserve"> as</w:t>
      </w:r>
      <w:r w:rsidRPr="004E10F5">
        <w:rPr>
          <w:rFonts w:ascii="Tahoma" w:hAnsi="Tahoma" w:cs="Tahoma"/>
          <w:color w:val="7030A0"/>
          <w:sz w:val="22"/>
          <w:szCs w:val="22"/>
        </w:rPr>
        <w:t xml:space="preserve"> </w:t>
      </w:r>
      <w:r w:rsidRPr="00F02A44">
        <w:rPr>
          <w:rFonts w:ascii="Tahoma" w:hAnsi="Tahoma" w:cs="Tahoma"/>
          <w:b/>
          <w:color w:val="002060"/>
          <w:sz w:val="22"/>
          <w:szCs w:val="22"/>
          <w:u w:val="double"/>
        </w:rPr>
        <w:t>Appendix 1</w:t>
      </w:r>
      <w:r w:rsidRPr="004E10F5">
        <w:rPr>
          <w:rFonts w:ascii="Tahoma" w:hAnsi="Tahoma" w:cs="Tahoma"/>
          <w:color w:val="7030A0"/>
          <w:sz w:val="22"/>
          <w:szCs w:val="22"/>
        </w:rPr>
        <w:t>.</w:t>
      </w:r>
    </w:p>
    <w:p w:rsidR="00B741AD" w:rsidRPr="009B78B7" w:rsidRDefault="00B741AD" w:rsidP="00B741AD">
      <w:pPr>
        <w:pStyle w:val="pcellbody"/>
        <w:spacing w:before="120" w:line="240" w:lineRule="exact"/>
        <w:ind w:left="720" w:hanging="360"/>
        <w:rPr>
          <w:rFonts w:ascii="Tahoma" w:hAnsi="Tahoma" w:cs="Tahoma"/>
          <w:sz w:val="22"/>
          <w:szCs w:val="22"/>
        </w:rPr>
      </w:pPr>
      <w:r w:rsidRPr="009B78B7">
        <w:rPr>
          <w:rFonts w:ascii="Tahoma" w:hAnsi="Tahoma" w:cs="Tahoma"/>
          <w:b/>
          <w:sz w:val="22"/>
          <w:szCs w:val="22"/>
        </w:rPr>
        <w:t>9</w:t>
      </w:r>
      <w:r w:rsidRPr="009B78B7">
        <w:rPr>
          <w:rFonts w:ascii="Tahoma" w:hAnsi="Tahoma" w:cs="Tahoma"/>
          <w:sz w:val="22"/>
          <w:szCs w:val="22"/>
        </w:rPr>
        <w:t>.</w:t>
      </w:r>
      <w:r w:rsidRPr="009B78B7">
        <w:rPr>
          <w:rFonts w:ascii="Tahoma" w:hAnsi="Tahoma" w:cs="Tahoma"/>
          <w:sz w:val="22"/>
          <w:szCs w:val="22"/>
        </w:rPr>
        <w:tab/>
      </w:r>
      <w:r w:rsidRPr="009B78B7">
        <w:rPr>
          <w:rFonts w:ascii="Tahoma" w:hAnsi="Tahoma" w:cs="Tahoma"/>
          <w:b/>
          <w:sz w:val="22"/>
          <w:szCs w:val="22"/>
        </w:rPr>
        <w:t xml:space="preserve">Proposal </w:t>
      </w:r>
      <w:proofErr w:type="gramStart"/>
      <w:r w:rsidRPr="009B78B7">
        <w:rPr>
          <w:rFonts w:ascii="Tahoma" w:hAnsi="Tahoma" w:cs="Tahoma"/>
          <w:b/>
          <w:sz w:val="22"/>
          <w:szCs w:val="22"/>
        </w:rPr>
        <w:t>Due</w:t>
      </w:r>
      <w:proofErr w:type="gramEnd"/>
      <w:r w:rsidRPr="009B78B7">
        <w:rPr>
          <w:rFonts w:ascii="Tahoma" w:hAnsi="Tahoma" w:cs="Tahoma"/>
          <w:b/>
          <w:sz w:val="22"/>
          <w:szCs w:val="22"/>
        </w:rPr>
        <w:t xml:space="preserve"> Date and Time.</w:t>
      </w:r>
      <w:r w:rsidRPr="009B78B7">
        <w:rPr>
          <w:rFonts w:ascii="Tahoma" w:hAnsi="Tahoma" w:cs="Tahoma"/>
          <w:sz w:val="22"/>
          <w:szCs w:val="22"/>
        </w:rPr>
        <w:t xml:space="preserve">  The Official Contact </w:t>
      </w:r>
      <w:r w:rsidR="00B1572A" w:rsidRPr="008D313D">
        <w:rPr>
          <w:rFonts w:ascii="Tahoma" w:hAnsi="Tahoma" w:cs="Tahoma"/>
          <w:sz w:val="22"/>
          <w:szCs w:val="22"/>
        </w:rPr>
        <w:t>or designee</w:t>
      </w:r>
      <w:r w:rsidR="00B1572A">
        <w:rPr>
          <w:rFonts w:ascii="Tahoma" w:hAnsi="Tahoma" w:cs="Tahoma"/>
          <w:sz w:val="22"/>
          <w:szCs w:val="22"/>
        </w:rPr>
        <w:t xml:space="preserve"> of the Official Contact</w:t>
      </w:r>
      <w:r w:rsidR="00B1572A" w:rsidRPr="008D313D">
        <w:rPr>
          <w:rFonts w:ascii="Tahoma" w:hAnsi="Tahoma" w:cs="Tahoma"/>
          <w:sz w:val="22"/>
          <w:szCs w:val="22"/>
        </w:rPr>
        <w:t xml:space="preserve"> </w:t>
      </w:r>
      <w:r w:rsidRPr="009B78B7">
        <w:rPr>
          <w:rFonts w:ascii="Tahoma" w:hAnsi="Tahoma" w:cs="Tahoma"/>
          <w:sz w:val="22"/>
          <w:szCs w:val="22"/>
        </w:rPr>
        <w:t xml:space="preserve">is the </w:t>
      </w:r>
      <w:r w:rsidRPr="009B78B7">
        <w:rPr>
          <w:rFonts w:ascii="Tahoma" w:hAnsi="Tahoma" w:cs="Tahoma"/>
          <w:b/>
          <w:sz w:val="22"/>
          <w:szCs w:val="22"/>
        </w:rPr>
        <w:t>only authorized recipient</w:t>
      </w:r>
      <w:r w:rsidRPr="009B78B7">
        <w:rPr>
          <w:rFonts w:ascii="Tahoma" w:hAnsi="Tahoma" w:cs="Tahoma"/>
          <w:sz w:val="22"/>
          <w:szCs w:val="22"/>
        </w:rPr>
        <w:t xml:space="preserve"> of proposals submitted in response to this RFP.  Proposals </w:t>
      </w:r>
      <w:r>
        <w:rPr>
          <w:rFonts w:ascii="Tahoma" w:hAnsi="Tahoma" w:cs="Tahoma"/>
          <w:sz w:val="22"/>
          <w:szCs w:val="22"/>
        </w:rPr>
        <w:t>shall</w:t>
      </w:r>
      <w:r w:rsidRPr="009B78B7">
        <w:rPr>
          <w:rFonts w:ascii="Tahoma" w:hAnsi="Tahoma" w:cs="Tahoma"/>
          <w:sz w:val="22"/>
          <w:szCs w:val="22"/>
        </w:rPr>
        <w:t xml:space="preserve"> be </w:t>
      </w:r>
      <w:r w:rsidRPr="009B78B7">
        <w:rPr>
          <w:rFonts w:ascii="Tahoma" w:hAnsi="Tahoma" w:cs="Tahoma"/>
          <w:sz w:val="22"/>
          <w:szCs w:val="22"/>
          <w:u w:val="single"/>
        </w:rPr>
        <w:t>received</w:t>
      </w:r>
      <w:r w:rsidRPr="009B78B7">
        <w:rPr>
          <w:rFonts w:ascii="Tahoma" w:hAnsi="Tahoma" w:cs="Tahoma"/>
          <w:sz w:val="22"/>
          <w:szCs w:val="22"/>
        </w:rPr>
        <w:t xml:space="preserve"> by the Official Contact on or before the due date and time:</w:t>
      </w:r>
    </w:p>
    <w:p w:rsidR="00B741AD" w:rsidRPr="009B78B7" w:rsidRDefault="00B741AD" w:rsidP="003625DC">
      <w:pPr>
        <w:pStyle w:val="pcellbody"/>
        <w:numPr>
          <w:ilvl w:val="0"/>
          <w:numId w:val="62"/>
        </w:numPr>
        <w:tabs>
          <w:tab w:val="left" w:pos="1080"/>
          <w:tab w:val="left" w:pos="4680"/>
        </w:tabs>
        <w:spacing w:before="120" w:line="240" w:lineRule="exact"/>
        <w:ind w:left="720" w:firstLine="0"/>
        <w:rPr>
          <w:rFonts w:ascii="Tahoma" w:hAnsi="Tahoma" w:cs="Tahoma"/>
          <w:b/>
          <w:color w:val="auto"/>
          <w:sz w:val="22"/>
          <w:szCs w:val="22"/>
        </w:rPr>
      </w:pPr>
      <w:r w:rsidRPr="009B78B7">
        <w:rPr>
          <w:rFonts w:ascii="Tahoma" w:hAnsi="Tahoma" w:cs="Tahoma"/>
          <w:sz w:val="22"/>
          <w:szCs w:val="22"/>
        </w:rPr>
        <w:t>Due Date:</w:t>
      </w:r>
      <w:r w:rsidR="000F0A0D" w:rsidRPr="000F0A0D">
        <w:rPr>
          <w:rFonts w:ascii="Tahoma" w:hAnsi="Tahoma" w:cs="Tahoma"/>
          <w:b/>
          <w:color w:val="auto"/>
          <w:sz w:val="21"/>
          <w:szCs w:val="21"/>
        </w:rPr>
        <w:t xml:space="preserve"> </w:t>
      </w:r>
      <w:r w:rsidR="007B3FDA">
        <w:rPr>
          <w:rFonts w:ascii="Tahoma" w:hAnsi="Tahoma" w:cs="Tahoma"/>
          <w:b/>
          <w:color w:val="auto"/>
          <w:sz w:val="21"/>
          <w:szCs w:val="21"/>
        </w:rPr>
        <w:t>September 2</w:t>
      </w:r>
      <w:r w:rsidR="0031329D">
        <w:rPr>
          <w:rFonts w:ascii="Tahoma" w:hAnsi="Tahoma" w:cs="Tahoma"/>
          <w:b/>
          <w:color w:val="auto"/>
          <w:sz w:val="21"/>
          <w:szCs w:val="21"/>
        </w:rPr>
        <w:t>9</w:t>
      </w:r>
      <w:r w:rsidR="007B3FDA">
        <w:rPr>
          <w:rFonts w:ascii="Tahoma" w:hAnsi="Tahoma" w:cs="Tahoma"/>
          <w:b/>
          <w:color w:val="auto"/>
          <w:sz w:val="21"/>
          <w:szCs w:val="21"/>
        </w:rPr>
        <w:t>, 2015</w:t>
      </w:r>
    </w:p>
    <w:p w:rsidR="00B741AD" w:rsidRPr="009B78B7" w:rsidRDefault="000F0A0D" w:rsidP="003625DC">
      <w:pPr>
        <w:pStyle w:val="pcellbody"/>
        <w:numPr>
          <w:ilvl w:val="0"/>
          <w:numId w:val="62"/>
        </w:numPr>
        <w:tabs>
          <w:tab w:val="clear" w:pos="1080"/>
        </w:tabs>
        <w:spacing w:before="120" w:line="240" w:lineRule="exact"/>
        <w:rPr>
          <w:rFonts w:ascii="Tahoma" w:hAnsi="Tahoma" w:cs="Tahoma"/>
          <w:b/>
          <w:sz w:val="22"/>
          <w:szCs w:val="22"/>
        </w:rPr>
      </w:pPr>
      <w:r>
        <w:rPr>
          <w:rFonts w:ascii="Tahoma" w:hAnsi="Tahoma" w:cs="Tahoma"/>
          <w:sz w:val="22"/>
          <w:szCs w:val="22"/>
        </w:rPr>
        <w:t xml:space="preserve">Time: </w:t>
      </w:r>
      <w:r w:rsidR="00B741AD" w:rsidRPr="009B78B7">
        <w:rPr>
          <w:rFonts w:ascii="Tahoma" w:hAnsi="Tahoma" w:cs="Tahoma"/>
          <w:b/>
          <w:sz w:val="22"/>
          <w:szCs w:val="22"/>
        </w:rPr>
        <w:t xml:space="preserve">2:00 p.m. </w:t>
      </w:r>
      <w:r w:rsidR="00B741AD">
        <w:rPr>
          <w:rFonts w:ascii="Tahoma" w:hAnsi="Tahoma" w:cs="Tahoma"/>
          <w:b/>
          <w:sz w:val="22"/>
          <w:szCs w:val="22"/>
        </w:rPr>
        <w:t>Local</w:t>
      </w:r>
      <w:r w:rsidR="00B741AD" w:rsidRPr="009B78B7">
        <w:rPr>
          <w:rFonts w:ascii="Tahoma" w:hAnsi="Tahoma" w:cs="Tahoma"/>
          <w:b/>
          <w:sz w:val="22"/>
          <w:szCs w:val="22"/>
        </w:rPr>
        <w:t xml:space="preserve"> Time</w:t>
      </w:r>
    </w:p>
    <w:p w:rsidR="00B741AD" w:rsidRPr="008D313D" w:rsidRDefault="00B741AD" w:rsidP="00B741AD">
      <w:pPr>
        <w:pStyle w:val="pcellbody"/>
        <w:spacing w:before="120" w:line="240" w:lineRule="exact"/>
        <w:ind w:left="720"/>
        <w:rPr>
          <w:rFonts w:ascii="Tahoma" w:hAnsi="Tahoma" w:cs="Tahoma"/>
          <w:sz w:val="22"/>
          <w:szCs w:val="22"/>
        </w:rPr>
      </w:pPr>
      <w:r w:rsidRPr="009B78B7">
        <w:rPr>
          <w:rFonts w:ascii="Tahoma" w:hAnsi="Tahoma" w:cs="Tahoma"/>
          <w:sz w:val="22"/>
          <w:szCs w:val="22"/>
        </w:rPr>
        <w:t xml:space="preserve">Faxed proposals will not be evaluated.  The </w:t>
      </w:r>
      <w:r w:rsidR="00F87ABC">
        <w:rPr>
          <w:rFonts w:ascii="Tahoma" w:hAnsi="Tahoma" w:cs="Tahoma"/>
          <w:sz w:val="22"/>
          <w:szCs w:val="22"/>
        </w:rPr>
        <w:t>Department</w:t>
      </w:r>
      <w:r w:rsidRPr="009B78B7">
        <w:rPr>
          <w:rFonts w:ascii="Tahoma" w:hAnsi="Tahoma" w:cs="Tahoma"/>
          <w:sz w:val="22"/>
          <w:szCs w:val="22"/>
        </w:rPr>
        <w:t xml:space="preserve"> shall not accept a postmark date as the basis for meeting the proposal due date and time.  </w:t>
      </w:r>
      <w:r w:rsidR="00ED70CA">
        <w:rPr>
          <w:rFonts w:ascii="Tahoma" w:hAnsi="Tahoma" w:cs="Tahoma"/>
          <w:sz w:val="22"/>
          <w:szCs w:val="22"/>
        </w:rPr>
        <w:t>Respondent</w:t>
      </w:r>
      <w:r w:rsidRPr="009B78B7">
        <w:rPr>
          <w:rFonts w:ascii="Tahoma" w:hAnsi="Tahoma" w:cs="Tahoma"/>
          <w:sz w:val="22"/>
          <w:szCs w:val="22"/>
        </w:rPr>
        <w:t xml:space="preserve">s should not interpret or otherwise construe receipt of a proposal after the due date and time as acceptance of the proposal, since the actual receipt of the proposal is a clerical </w:t>
      </w:r>
      <w:r w:rsidRPr="008D313D">
        <w:rPr>
          <w:rFonts w:ascii="Tahoma" w:hAnsi="Tahoma" w:cs="Tahoma"/>
          <w:sz w:val="22"/>
          <w:szCs w:val="22"/>
        </w:rPr>
        <w:t xml:space="preserve">function.  The </w:t>
      </w:r>
      <w:r w:rsidR="00F87ABC">
        <w:rPr>
          <w:rFonts w:ascii="Tahoma" w:hAnsi="Tahoma" w:cs="Tahoma"/>
          <w:sz w:val="22"/>
          <w:szCs w:val="22"/>
        </w:rPr>
        <w:t>Department</w:t>
      </w:r>
      <w:r w:rsidRPr="008D313D">
        <w:rPr>
          <w:rFonts w:ascii="Tahoma" w:hAnsi="Tahoma" w:cs="Tahoma"/>
          <w:sz w:val="22"/>
          <w:szCs w:val="22"/>
        </w:rPr>
        <w:t xml:space="preserve"> suggests the </w:t>
      </w:r>
      <w:r w:rsidR="00ED70CA">
        <w:rPr>
          <w:rFonts w:ascii="Tahoma" w:hAnsi="Tahoma" w:cs="Tahoma"/>
          <w:sz w:val="22"/>
          <w:szCs w:val="22"/>
        </w:rPr>
        <w:t>Respondent</w:t>
      </w:r>
      <w:r w:rsidRPr="008D313D">
        <w:rPr>
          <w:rFonts w:ascii="Tahoma" w:hAnsi="Tahoma" w:cs="Tahoma"/>
          <w:sz w:val="22"/>
          <w:szCs w:val="22"/>
        </w:rPr>
        <w:t xml:space="preserve"> use certified or registered mail, or a delivery service such as United Parcel Service (UPS) to deliver the proposal.  </w:t>
      </w:r>
      <w:proofErr w:type="gramStart"/>
      <w:r w:rsidRPr="008D313D">
        <w:rPr>
          <w:rFonts w:ascii="Tahoma" w:hAnsi="Tahoma" w:cs="Tahoma"/>
          <w:sz w:val="22"/>
          <w:szCs w:val="22"/>
        </w:rPr>
        <w:t>When hand-delivering proposals, submitters should allow extra time to comply with building security and delivery procedures.</w:t>
      </w:r>
      <w:proofErr w:type="gramEnd"/>
      <w:r w:rsidRPr="008D313D">
        <w:rPr>
          <w:rFonts w:ascii="Tahoma" w:hAnsi="Tahoma" w:cs="Tahoma"/>
          <w:sz w:val="22"/>
          <w:szCs w:val="22"/>
        </w:rPr>
        <w:t xml:space="preserve">  </w:t>
      </w:r>
    </w:p>
    <w:p w:rsidR="00B741AD" w:rsidRPr="008D313D" w:rsidRDefault="00B741AD" w:rsidP="00B741AD">
      <w:pPr>
        <w:pStyle w:val="pcellbody"/>
        <w:spacing w:before="120" w:line="240" w:lineRule="exact"/>
        <w:ind w:left="720"/>
        <w:rPr>
          <w:rFonts w:ascii="Tahoma" w:hAnsi="Tahoma" w:cs="Tahoma"/>
          <w:sz w:val="22"/>
          <w:szCs w:val="22"/>
        </w:rPr>
      </w:pPr>
      <w:r w:rsidRPr="008D313D">
        <w:rPr>
          <w:rFonts w:ascii="Tahoma" w:hAnsi="Tahoma" w:cs="Tahoma"/>
          <w:sz w:val="22"/>
          <w:szCs w:val="22"/>
        </w:rPr>
        <w:t xml:space="preserve">Hand-delivered proposals </w:t>
      </w:r>
      <w:r>
        <w:rPr>
          <w:rFonts w:ascii="Tahoma" w:hAnsi="Tahoma" w:cs="Tahoma"/>
          <w:sz w:val="22"/>
          <w:szCs w:val="22"/>
        </w:rPr>
        <w:t>shall</w:t>
      </w:r>
      <w:r w:rsidRPr="008D313D">
        <w:rPr>
          <w:rFonts w:ascii="Tahoma" w:hAnsi="Tahoma" w:cs="Tahoma"/>
          <w:sz w:val="22"/>
          <w:szCs w:val="22"/>
        </w:rPr>
        <w:t xml:space="preserve"> be delivered to the </w:t>
      </w:r>
      <w:r w:rsidR="007B3FDA">
        <w:rPr>
          <w:rFonts w:ascii="Tahoma" w:hAnsi="Tahoma" w:cs="Tahoma"/>
          <w:sz w:val="22"/>
          <w:szCs w:val="22"/>
        </w:rPr>
        <w:t xml:space="preserve">security desk </w:t>
      </w:r>
      <w:r w:rsidRPr="008D313D">
        <w:rPr>
          <w:rFonts w:ascii="Tahoma" w:hAnsi="Tahoma" w:cs="Tahoma"/>
          <w:sz w:val="22"/>
          <w:szCs w:val="22"/>
        </w:rPr>
        <w:t xml:space="preserve">located </w:t>
      </w:r>
      <w:r w:rsidR="007B3FDA">
        <w:rPr>
          <w:rFonts w:ascii="Tahoma" w:hAnsi="Tahoma" w:cs="Tahoma"/>
          <w:sz w:val="22"/>
          <w:szCs w:val="22"/>
        </w:rPr>
        <w:t>i</w:t>
      </w:r>
      <w:r w:rsidRPr="008D313D">
        <w:rPr>
          <w:rFonts w:ascii="Tahoma" w:hAnsi="Tahoma" w:cs="Tahoma"/>
          <w:sz w:val="22"/>
          <w:szCs w:val="22"/>
        </w:rPr>
        <w:t xml:space="preserve">n the </w:t>
      </w:r>
      <w:r w:rsidR="007B3FDA">
        <w:rPr>
          <w:rFonts w:ascii="Tahoma" w:hAnsi="Tahoma" w:cs="Tahoma"/>
          <w:sz w:val="22"/>
          <w:szCs w:val="22"/>
        </w:rPr>
        <w:t xml:space="preserve">lobby </w:t>
      </w:r>
      <w:r w:rsidRPr="008D313D">
        <w:rPr>
          <w:rFonts w:ascii="Tahoma" w:hAnsi="Tahoma" w:cs="Tahoma"/>
          <w:sz w:val="22"/>
          <w:szCs w:val="22"/>
        </w:rPr>
        <w:t>of the building, at 55</w:t>
      </w:r>
      <w:r w:rsidR="007B3FDA">
        <w:rPr>
          <w:rFonts w:ascii="Tahoma" w:hAnsi="Tahoma" w:cs="Tahoma"/>
          <w:sz w:val="22"/>
          <w:szCs w:val="22"/>
        </w:rPr>
        <w:t xml:space="preserve"> Farmington</w:t>
      </w:r>
      <w:r w:rsidRPr="008D313D">
        <w:rPr>
          <w:rFonts w:ascii="Tahoma" w:hAnsi="Tahoma" w:cs="Tahoma"/>
          <w:sz w:val="22"/>
          <w:szCs w:val="22"/>
        </w:rPr>
        <w:t xml:space="preserve"> Avenue.  The Official Contact or designee</w:t>
      </w:r>
      <w:r w:rsidR="007B3FDA">
        <w:rPr>
          <w:rFonts w:ascii="Tahoma" w:hAnsi="Tahoma" w:cs="Tahoma"/>
          <w:sz w:val="22"/>
          <w:szCs w:val="22"/>
        </w:rPr>
        <w:t xml:space="preserve"> of the Official Contact</w:t>
      </w:r>
      <w:r w:rsidRPr="008D313D">
        <w:rPr>
          <w:rFonts w:ascii="Tahoma" w:hAnsi="Tahoma" w:cs="Tahoma"/>
          <w:sz w:val="22"/>
          <w:szCs w:val="22"/>
        </w:rPr>
        <w:t xml:space="preserve"> will receive the proposal and provide the </w:t>
      </w:r>
      <w:r w:rsidR="00ED70CA">
        <w:rPr>
          <w:rFonts w:ascii="Tahoma" w:hAnsi="Tahoma" w:cs="Tahoma"/>
          <w:sz w:val="22"/>
          <w:szCs w:val="22"/>
        </w:rPr>
        <w:t>Respondent</w:t>
      </w:r>
      <w:r w:rsidRPr="008D313D">
        <w:rPr>
          <w:rFonts w:ascii="Tahoma" w:hAnsi="Tahoma" w:cs="Tahoma"/>
          <w:sz w:val="22"/>
          <w:szCs w:val="22"/>
        </w:rPr>
        <w:t xml:space="preserve"> or courier with a receipt upon request.</w:t>
      </w:r>
    </w:p>
    <w:p w:rsidR="00B741AD" w:rsidRDefault="00B741AD" w:rsidP="00B741AD">
      <w:pPr>
        <w:pStyle w:val="pcellbody"/>
        <w:spacing w:before="120" w:line="240" w:lineRule="exact"/>
        <w:ind w:left="720"/>
        <w:rPr>
          <w:rFonts w:ascii="Tahoma" w:hAnsi="Tahoma" w:cs="Tahoma"/>
          <w:sz w:val="22"/>
          <w:szCs w:val="22"/>
        </w:rPr>
      </w:pPr>
      <w:r w:rsidRPr="008D313D">
        <w:rPr>
          <w:rFonts w:ascii="Tahoma" w:hAnsi="Tahoma" w:cs="Tahoma"/>
          <w:sz w:val="22"/>
          <w:szCs w:val="22"/>
        </w:rPr>
        <w:t xml:space="preserve">Proposals shall not be considered received by the </w:t>
      </w:r>
      <w:r w:rsidR="00F87ABC">
        <w:rPr>
          <w:rFonts w:ascii="Tahoma" w:hAnsi="Tahoma" w:cs="Tahoma"/>
          <w:sz w:val="22"/>
          <w:szCs w:val="22"/>
        </w:rPr>
        <w:t>Department</w:t>
      </w:r>
      <w:r w:rsidRPr="008D313D">
        <w:rPr>
          <w:rFonts w:ascii="Tahoma" w:hAnsi="Tahoma" w:cs="Tahoma"/>
          <w:sz w:val="22"/>
          <w:szCs w:val="22"/>
        </w:rPr>
        <w:t xml:space="preserve"> until they are in the hands of the </w:t>
      </w:r>
      <w:r w:rsidRPr="008D313D">
        <w:rPr>
          <w:rFonts w:ascii="Tahoma" w:hAnsi="Tahoma" w:cs="Tahoma"/>
          <w:bCs/>
          <w:sz w:val="22"/>
          <w:szCs w:val="22"/>
        </w:rPr>
        <w:t>Official Contact or another representative of the Contract Administration and Procurement Unit designated by the Official Contact.</w:t>
      </w:r>
      <w:r w:rsidRPr="008D313D">
        <w:rPr>
          <w:rFonts w:ascii="Tahoma" w:hAnsi="Tahoma" w:cs="Tahoma"/>
          <w:sz w:val="22"/>
          <w:szCs w:val="22"/>
        </w:rPr>
        <w:t xml:space="preserve">  At the discretion of the </w:t>
      </w:r>
      <w:r w:rsidR="00F87ABC">
        <w:rPr>
          <w:rFonts w:ascii="Tahoma" w:hAnsi="Tahoma" w:cs="Tahoma"/>
          <w:sz w:val="22"/>
          <w:szCs w:val="22"/>
        </w:rPr>
        <w:t>Department</w:t>
      </w:r>
      <w:r w:rsidRPr="008D313D">
        <w:rPr>
          <w:rFonts w:ascii="Tahoma" w:hAnsi="Tahoma" w:cs="Tahoma"/>
          <w:sz w:val="22"/>
          <w:szCs w:val="22"/>
        </w:rPr>
        <w:t>, late proposals may be destroyed or retained for pick-up by the submitters.</w:t>
      </w:r>
    </w:p>
    <w:p w:rsidR="00B741AD" w:rsidRPr="007B3FDA" w:rsidRDefault="00B741AD" w:rsidP="00B741AD">
      <w:pPr>
        <w:pStyle w:val="pcellbody"/>
        <w:spacing w:before="120" w:line="240" w:lineRule="exact"/>
        <w:ind w:left="720"/>
        <w:rPr>
          <w:rFonts w:ascii="Tahoma" w:hAnsi="Tahoma" w:cs="Tahoma"/>
          <w:b/>
          <w:color w:val="FF0000"/>
          <w:sz w:val="22"/>
          <w:szCs w:val="22"/>
        </w:rPr>
      </w:pPr>
      <w:r w:rsidRPr="007B3FDA">
        <w:rPr>
          <w:rFonts w:ascii="Tahoma" w:hAnsi="Tahoma" w:cs="Tahoma"/>
          <w:b/>
          <w:color w:val="FF0000"/>
          <w:sz w:val="22"/>
          <w:szCs w:val="22"/>
        </w:rPr>
        <w:t>An acceptable submission must include the following:</w:t>
      </w:r>
    </w:p>
    <w:p w:rsidR="007B3FDA" w:rsidRDefault="006B54A5" w:rsidP="003625DC">
      <w:pPr>
        <w:pStyle w:val="pcellbody"/>
        <w:numPr>
          <w:ilvl w:val="0"/>
          <w:numId w:val="62"/>
        </w:numPr>
        <w:tabs>
          <w:tab w:val="clear" w:pos="1080"/>
        </w:tabs>
        <w:spacing w:line="240" w:lineRule="exact"/>
        <w:rPr>
          <w:rFonts w:ascii="Tahoma" w:hAnsi="Tahoma" w:cs="Tahoma"/>
          <w:color w:val="auto"/>
          <w:sz w:val="22"/>
          <w:szCs w:val="22"/>
        </w:rPr>
      </w:pPr>
      <w:r>
        <w:rPr>
          <w:rFonts w:ascii="Tahoma" w:hAnsi="Tahoma" w:cs="Tahoma"/>
          <w:sz w:val="22"/>
          <w:szCs w:val="22"/>
        </w:rPr>
        <w:t>O</w:t>
      </w:r>
      <w:r w:rsidR="00B741AD" w:rsidRPr="006B54A5">
        <w:rPr>
          <w:rFonts w:ascii="Tahoma" w:hAnsi="Tahoma" w:cs="Tahoma"/>
          <w:sz w:val="22"/>
          <w:szCs w:val="22"/>
        </w:rPr>
        <w:t xml:space="preserve">ne (1) original, </w:t>
      </w:r>
      <w:r w:rsidR="007B3FDA" w:rsidRPr="006B54A5">
        <w:rPr>
          <w:rFonts w:ascii="Tahoma" w:hAnsi="Tahoma" w:cs="Tahoma"/>
          <w:sz w:val="22"/>
          <w:szCs w:val="22"/>
        </w:rPr>
        <w:t>three</w:t>
      </w:r>
      <w:r w:rsidR="00CF751A" w:rsidRPr="006B54A5">
        <w:rPr>
          <w:rFonts w:ascii="Tahoma" w:hAnsi="Tahoma" w:cs="Tahoma"/>
          <w:sz w:val="22"/>
          <w:szCs w:val="22"/>
        </w:rPr>
        <w:t xml:space="preserve"> (3)</w:t>
      </w:r>
      <w:r w:rsidR="007B3FDA" w:rsidRPr="006B54A5">
        <w:rPr>
          <w:rFonts w:ascii="Tahoma" w:hAnsi="Tahoma" w:cs="Tahoma"/>
          <w:sz w:val="22"/>
          <w:szCs w:val="22"/>
        </w:rPr>
        <w:t xml:space="preserve"> </w:t>
      </w:r>
      <w:r w:rsidR="00B741AD" w:rsidRPr="006B54A5">
        <w:rPr>
          <w:rFonts w:ascii="Tahoma" w:hAnsi="Tahoma" w:cs="Tahoma"/>
          <w:sz w:val="22"/>
          <w:szCs w:val="22"/>
        </w:rPr>
        <w:t>conforming copies</w:t>
      </w:r>
      <w:r w:rsidR="007B3FDA" w:rsidRPr="006B54A5">
        <w:rPr>
          <w:rFonts w:ascii="Tahoma" w:hAnsi="Tahoma" w:cs="Tahoma"/>
          <w:sz w:val="22"/>
          <w:szCs w:val="22"/>
        </w:rPr>
        <w:t>,</w:t>
      </w:r>
      <w:r w:rsidR="00B741AD" w:rsidRPr="006B54A5">
        <w:rPr>
          <w:rFonts w:ascii="Tahoma" w:hAnsi="Tahoma" w:cs="Tahoma"/>
          <w:sz w:val="22"/>
          <w:szCs w:val="22"/>
        </w:rPr>
        <w:t xml:space="preserve"> </w:t>
      </w:r>
      <w:r w:rsidR="007B3FDA" w:rsidRPr="006B54A5">
        <w:rPr>
          <w:rFonts w:ascii="Tahoma" w:hAnsi="Tahoma" w:cs="Tahoma"/>
          <w:sz w:val="22"/>
          <w:szCs w:val="22"/>
        </w:rPr>
        <w:t xml:space="preserve">one </w:t>
      </w:r>
      <w:r w:rsidR="00B741AD" w:rsidRPr="006B54A5">
        <w:rPr>
          <w:rFonts w:ascii="Tahoma" w:hAnsi="Tahoma" w:cs="Tahoma"/>
          <w:color w:val="auto"/>
          <w:sz w:val="22"/>
          <w:szCs w:val="22"/>
        </w:rPr>
        <w:t>(</w:t>
      </w:r>
      <w:r w:rsidR="007B3FDA" w:rsidRPr="006B54A5">
        <w:rPr>
          <w:rFonts w:ascii="Tahoma" w:hAnsi="Tahoma" w:cs="Tahoma"/>
          <w:color w:val="auto"/>
          <w:sz w:val="22"/>
          <w:szCs w:val="22"/>
        </w:rPr>
        <w:t>1</w:t>
      </w:r>
      <w:r w:rsidR="00B741AD" w:rsidRPr="006B54A5">
        <w:rPr>
          <w:rFonts w:ascii="Tahoma" w:hAnsi="Tahoma" w:cs="Tahoma"/>
          <w:color w:val="auto"/>
          <w:sz w:val="22"/>
          <w:szCs w:val="22"/>
        </w:rPr>
        <w:t>) conforming, identical electronic cop</w:t>
      </w:r>
      <w:r w:rsidR="007B3FDA" w:rsidRPr="006B54A5">
        <w:rPr>
          <w:rFonts w:ascii="Tahoma" w:hAnsi="Tahoma" w:cs="Tahoma"/>
          <w:color w:val="auto"/>
          <w:sz w:val="22"/>
          <w:szCs w:val="22"/>
        </w:rPr>
        <w:t>y</w:t>
      </w:r>
      <w:r w:rsidR="00B741AD" w:rsidRPr="006B54A5">
        <w:rPr>
          <w:rFonts w:ascii="Tahoma" w:hAnsi="Tahoma" w:cs="Tahoma"/>
          <w:color w:val="auto"/>
          <w:sz w:val="22"/>
          <w:szCs w:val="22"/>
        </w:rPr>
        <w:t xml:space="preserve"> on CD or DVD</w:t>
      </w:r>
      <w:r w:rsidR="0063443F" w:rsidRPr="006B54A5">
        <w:rPr>
          <w:rFonts w:ascii="Tahoma" w:hAnsi="Tahoma" w:cs="Tahoma"/>
          <w:color w:val="auto"/>
          <w:sz w:val="22"/>
          <w:szCs w:val="22"/>
        </w:rPr>
        <w:t xml:space="preserve">, </w:t>
      </w:r>
      <w:r w:rsidR="0063443F" w:rsidRPr="006B54A5">
        <w:rPr>
          <w:rFonts w:ascii="Tahoma" w:hAnsi="Tahoma" w:cs="Tahoma"/>
          <w:b/>
          <w:color w:val="auto"/>
          <w:sz w:val="22"/>
          <w:szCs w:val="22"/>
        </w:rPr>
        <w:t>no flash drives</w:t>
      </w:r>
      <w:r w:rsidR="0063443F" w:rsidRPr="006B54A5">
        <w:rPr>
          <w:rFonts w:ascii="Tahoma" w:hAnsi="Tahoma" w:cs="Tahoma"/>
          <w:color w:val="auto"/>
          <w:sz w:val="22"/>
          <w:szCs w:val="22"/>
        </w:rPr>
        <w:t>,</w:t>
      </w:r>
      <w:r w:rsidR="00B741AD" w:rsidRPr="006B54A5">
        <w:rPr>
          <w:rFonts w:ascii="Tahoma" w:hAnsi="Tahoma" w:cs="Tahoma"/>
          <w:color w:val="auto"/>
          <w:sz w:val="22"/>
          <w:szCs w:val="22"/>
        </w:rPr>
        <w:t xml:space="preserve"> </w:t>
      </w:r>
      <w:r w:rsidR="007B3FDA" w:rsidRPr="006B54A5">
        <w:rPr>
          <w:rFonts w:ascii="Tahoma" w:hAnsi="Tahoma" w:cs="Tahoma"/>
          <w:color w:val="auto"/>
          <w:sz w:val="22"/>
          <w:szCs w:val="22"/>
        </w:rPr>
        <w:t xml:space="preserve">and an electronic submission sent to the Official Contact via e-mail, with </w:t>
      </w:r>
      <w:r w:rsidR="005B7838" w:rsidRPr="005B7838">
        <w:rPr>
          <w:rFonts w:ascii="Tahoma" w:hAnsi="Tahoma" w:cs="Tahoma"/>
          <w:b/>
          <w:color w:val="7030A0"/>
          <w:sz w:val="22"/>
          <w:szCs w:val="22"/>
        </w:rPr>
        <w:t>CM_ABI_RFP_08</w:t>
      </w:r>
      <w:r w:rsidR="0031329D">
        <w:rPr>
          <w:rFonts w:ascii="Tahoma" w:hAnsi="Tahoma" w:cs="Tahoma"/>
          <w:b/>
          <w:color w:val="7030A0"/>
          <w:sz w:val="22"/>
          <w:szCs w:val="22"/>
        </w:rPr>
        <w:t>11</w:t>
      </w:r>
      <w:r w:rsidR="005B7838" w:rsidRPr="005B7838">
        <w:rPr>
          <w:rFonts w:ascii="Tahoma" w:hAnsi="Tahoma" w:cs="Tahoma"/>
          <w:b/>
          <w:color w:val="7030A0"/>
          <w:sz w:val="22"/>
          <w:szCs w:val="22"/>
        </w:rPr>
        <w:t>15</w:t>
      </w:r>
      <w:r w:rsidR="005B7838">
        <w:rPr>
          <w:rFonts w:ascii="Tahoma" w:hAnsi="Tahoma" w:cs="Tahoma"/>
          <w:b/>
          <w:color w:val="7030A0"/>
          <w:sz w:val="22"/>
          <w:szCs w:val="22"/>
        </w:rPr>
        <w:t>,</w:t>
      </w:r>
      <w:r w:rsidR="005B7838" w:rsidRPr="005B7838">
        <w:rPr>
          <w:rFonts w:ascii="Tahoma" w:hAnsi="Tahoma" w:cs="Tahoma"/>
          <w:b/>
          <w:color w:val="auto"/>
          <w:sz w:val="22"/>
          <w:szCs w:val="22"/>
        </w:rPr>
        <w:t xml:space="preserve"> </w:t>
      </w:r>
      <w:r w:rsidR="0063443F" w:rsidRPr="005B7838">
        <w:rPr>
          <w:rFonts w:ascii="Tahoma" w:hAnsi="Tahoma" w:cs="Tahoma"/>
          <w:b/>
          <w:bCs/>
          <w:color w:val="auto"/>
          <w:sz w:val="22"/>
          <w:szCs w:val="22"/>
        </w:rPr>
        <w:t>Binder 1 of 2</w:t>
      </w:r>
      <w:r w:rsidR="007B3FDA">
        <w:rPr>
          <w:rFonts w:ascii="Tahoma" w:hAnsi="Tahoma" w:cs="Tahoma"/>
          <w:bCs/>
          <w:sz w:val="22"/>
          <w:szCs w:val="22"/>
        </w:rPr>
        <w:t xml:space="preserve"> in the subject line, </w:t>
      </w:r>
      <w:r w:rsidR="00B741AD" w:rsidRPr="00A20BC8">
        <w:rPr>
          <w:rFonts w:ascii="Tahoma" w:hAnsi="Tahoma" w:cs="Tahoma"/>
          <w:color w:val="auto"/>
          <w:sz w:val="22"/>
          <w:szCs w:val="22"/>
        </w:rPr>
        <w:t>which must be compatible with Microsoft Office Word</w:t>
      </w:r>
      <w:r w:rsidR="007B3FDA">
        <w:rPr>
          <w:rFonts w:ascii="Tahoma" w:hAnsi="Tahoma" w:cs="Tahoma"/>
          <w:color w:val="auto"/>
          <w:sz w:val="22"/>
          <w:szCs w:val="22"/>
        </w:rPr>
        <w:t xml:space="preserve">.  </w:t>
      </w:r>
    </w:p>
    <w:p w:rsidR="007B3FDA" w:rsidRDefault="007B3FDA" w:rsidP="007B3FDA">
      <w:pPr>
        <w:pStyle w:val="pcellbody"/>
        <w:spacing w:line="240" w:lineRule="exact"/>
        <w:ind w:left="1080"/>
        <w:rPr>
          <w:rFonts w:ascii="Tahoma" w:hAnsi="Tahoma" w:cs="Tahoma"/>
          <w:color w:val="auto"/>
          <w:sz w:val="22"/>
          <w:szCs w:val="22"/>
        </w:rPr>
      </w:pPr>
    </w:p>
    <w:p w:rsidR="00B741AD" w:rsidRPr="007B3FDA" w:rsidRDefault="007B3FDA" w:rsidP="007B3FDA">
      <w:pPr>
        <w:pStyle w:val="pcellbody"/>
        <w:spacing w:line="240" w:lineRule="exact"/>
        <w:ind w:left="1080"/>
        <w:rPr>
          <w:rFonts w:ascii="Tahoma" w:hAnsi="Tahoma" w:cs="Tahoma"/>
          <w:color w:val="auto"/>
          <w:sz w:val="22"/>
          <w:szCs w:val="22"/>
        </w:rPr>
      </w:pPr>
      <w:r>
        <w:rPr>
          <w:rFonts w:ascii="Tahoma" w:hAnsi="Tahoma" w:cs="Tahoma"/>
          <w:b/>
          <w:sz w:val="22"/>
          <w:szCs w:val="22"/>
        </w:rPr>
        <w:t xml:space="preserve">This submission is Binder 1 of 2, and should be </w:t>
      </w:r>
      <w:r w:rsidR="00B741AD" w:rsidRPr="00A20BC8">
        <w:rPr>
          <w:rFonts w:ascii="Tahoma" w:hAnsi="Tahoma" w:cs="Tahoma"/>
          <w:b/>
          <w:sz w:val="22"/>
          <w:szCs w:val="22"/>
        </w:rPr>
        <w:t xml:space="preserve">labeled </w:t>
      </w:r>
      <w:r w:rsidR="005B7838" w:rsidRPr="005B7838">
        <w:rPr>
          <w:rFonts w:ascii="Tahoma" w:hAnsi="Tahoma" w:cs="Tahoma"/>
          <w:b/>
          <w:color w:val="7030A0"/>
          <w:sz w:val="22"/>
          <w:szCs w:val="22"/>
        </w:rPr>
        <w:t>CM_</w:t>
      </w:r>
      <w:r w:rsidRPr="005B7838">
        <w:rPr>
          <w:rFonts w:ascii="Tahoma" w:hAnsi="Tahoma" w:cs="Tahoma"/>
          <w:b/>
          <w:color w:val="7030A0"/>
          <w:sz w:val="22"/>
          <w:szCs w:val="22"/>
        </w:rPr>
        <w:t>ABI</w:t>
      </w:r>
      <w:r w:rsidR="0063443F" w:rsidRPr="005B7838">
        <w:rPr>
          <w:rFonts w:ascii="Tahoma" w:hAnsi="Tahoma" w:cs="Tahoma"/>
          <w:b/>
          <w:color w:val="7030A0"/>
          <w:sz w:val="22"/>
          <w:szCs w:val="22"/>
        </w:rPr>
        <w:t>_</w:t>
      </w:r>
      <w:r w:rsidR="00B741AD" w:rsidRPr="005B7838">
        <w:rPr>
          <w:rFonts w:ascii="Tahoma" w:hAnsi="Tahoma" w:cs="Tahoma"/>
          <w:b/>
          <w:color w:val="7030A0"/>
          <w:sz w:val="22"/>
          <w:szCs w:val="22"/>
        </w:rPr>
        <w:t>RFP</w:t>
      </w:r>
      <w:r w:rsidR="0063443F" w:rsidRPr="005B7838">
        <w:rPr>
          <w:rFonts w:ascii="Tahoma" w:hAnsi="Tahoma" w:cs="Tahoma"/>
          <w:b/>
          <w:color w:val="7030A0"/>
          <w:sz w:val="22"/>
          <w:szCs w:val="22"/>
        </w:rPr>
        <w:t>_08</w:t>
      </w:r>
      <w:r w:rsidR="0031329D">
        <w:rPr>
          <w:rFonts w:ascii="Tahoma" w:hAnsi="Tahoma" w:cs="Tahoma"/>
          <w:b/>
          <w:color w:val="7030A0"/>
          <w:sz w:val="22"/>
          <w:szCs w:val="22"/>
        </w:rPr>
        <w:t>11</w:t>
      </w:r>
      <w:r w:rsidR="0063443F" w:rsidRPr="005B7838">
        <w:rPr>
          <w:rFonts w:ascii="Tahoma" w:hAnsi="Tahoma" w:cs="Tahoma"/>
          <w:b/>
          <w:color w:val="7030A0"/>
          <w:sz w:val="22"/>
          <w:szCs w:val="22"/>
        </w:rPr>
        <w:t>15</w:t>
      </w:r>
      <w:r w:rsidR="0063443F">
        <w:rPr>
          <w:rFonts w:ascii="Tahoma" w:hAnsi="Tahoma" w:cs="Tahoma"/>
          <w:b/>
          <w:sz w:val="22"/>
          <w:szCs w:val="22"/>
        </w:rPr>
        <w:t xml:space="preserve">, </w:t>
      </w:r>
      <w:r w:rsidR="00B741AD" w:rsidRPr="007B3FDA">
        <w:rPr>
          <w:rFonts w:ascii="Tahoma" w:hAnsi="Tahoma" w:cs="Tahoma"/>
          <w:b/>
          <w:sz w:val="22"/>
          <w:szCs w:val="22"/>
        </w:rPr>
        <w:t>Binder 1 of 2 containing</w:t>
      </w:r>
      <w:r w:rsidR="00B741AD" w:rsidRPr="007B3FDA">
        <w:rPr>
          <w:rFonts w:ascii="Tahoma" w:hAnsi="Tahoma" w:cs="Tahoma"/>
          <w:sz w:val="22"/>
          <w:szCs w:val="22"/>
        </w:rPr>
        <w:t>:</w:t>
      </w:r>
    </w:p>
    <w:p w:rsidR="00B741AD" w:rsidRPr="00A20BC8" w:rsidRDefault="00B741AD" w:rsidP="00B741AD">
      <w:pPr>
        <w:pStyle w:val="pcellbody"/>
        <w:spacing w:line="240" w:lineRule="exact"/>
        <w:ind w:left="720"/>
        <w:rPr>
          <w:rFonts w:ascii="Tahoma" w:hAnsi="Tahoma" w:cs="Tahoma"/>
          <w:color w:val="auto"/>
          <w:sz w:val="22"/>
          <w:szCs w:val="22"/>
        </w:rPr>
      </w:pPr>
    </w:p>
    <w:p w:rsidR="00B741AD" w:rsidRPr="00A20BC8" w:rsidRDefault="00B741AD" w:rsidP="003625DC">
      <w:pPr>
        <w:pStyle w:val="pcellbody"/>
        <w:numPr>
          <w:ilvl w:val="0"/>
          <w:numId w:val="62"/>
        </w:numPr>
        <w:tabs>
          <w:tab w:val="clear" w:pos="1080"/>
        </w:tabs>
        <w:spacing w:line="240" w:lineRule="exact"/>
        <w:rPr>
          <w:rFonts w:ascii="Tahoma" w:hAnsi="Tahoma" w:cs="Tahoma"/>
          <w:color w:val="auto"/>
          <w:sz w:val="22"/>
          <w:szCs w:val="22"/>
        </w:rPr>
      </w:pPr>
      <w:r w:rsidRPr="00A20BC8">
        <w:rPr>
          <w:rFonts w:ascii="Tahoma" w:hAnsi="Tahoma" w:cs="Tahoma"/>
          <w:color w:val="auto"/>
          <w:sz w:val="22"/>
          <w:szCs w:val="22"/>
        </w:rPr>
        <w:t xml:space="preserve">Organizational </w:t>
      </w:r>
      <w:r>
        <w:rPr>
          <w:rFonts w:ascii="Tahoma" w:hAnsi="Tahoma" w:cs="Tahoma"/>
          <w:color w:val="auto"/>
          <w:sz w:val="22"/>
          <w:szCs w:val="22"/>
        </w:rPr>
        <w:t>Requirements</w:t>
      </w:r>
    </w:p>
    <w:p w:rsidR="00B741AD" w:rsidRPr="00A20BC8" w:rsidRDefault="00B741AD" w:rsidP="003625DC">
      <w:pPr>
        <w:pStyle w:val="pcellbody"/>
        <w:numPr>
          <w:ilvl w:val="0"/>
          <w:numId w:val="62"/>
        </w:numPr>
        <w:tabs>
          <w:tab w:val="clear" w:pos="1080"/>
        </w:tabs>
        <w:spacing w:line="240" w:lineRule="exact"/>
        <w:rPr>
          <w:rFonts w:ascii="Tahoma" w:hAnsi="Tahoma" w:cs="Tahoma"/>
          <w:color w:val="auto"/>
          <w:sz w:val="22"/>
          <w:szCs w:val="22"/>
        </w:rPr>
      </w:pPr>
      <w:r>
        <w:rPr>
          <w:rFonts w:ascii="Tahoma" w:hAnsi="Tahoma" w:cs="Tahoma"/>
          <w:color w:val="auto"/>
          <w:sz w:val="22"/>
          <w:szCs w:val="22"/>
        </w:rPr>
        <w:t xml:space="preserve">Scope of </w:t>
      </w:r>
      <w:r w:rsidRPr="00A20BC8">
        <w:rPr>
          <w:rFonts w:ascii="Tahoma" w:hAnsi="Tahoma" w:cs="Tahoma"/>
          <w:color w:val="auto"/>
          <w:sz w:val="22"/>
          <w:szCs w:val="22"/>
        </w:rPr>
        <w:t>Service Requirements</w:t>
      </w:r>
    </w:p>
    <w:p w:rsidR="00B741AD" w:rsidRPr="00A20BC8" w:rsidRDefault="00B741AD" w:rsidP="003625DC">
      <w:pPr>
        <w:pStyle w:val="pcellbody"/>
        <w:numPr>
          <w:ilvl w:val="0"/>
          <w:numId w:val="62"/>
        </w:numPr>
        <w:tabs>
          <w:tab w:val="clear" w:pos="1080"/>
        </w:tabs>
        <w:spacing w:line="240" w:lineRule="exact"/>
        <w:rPr>
          <w:rFonts w:ascii="Tahoma" w:hAnsi="Tahoma" w:cs="Tahoma"/>
          <w:color w:val="auto"/>
          <w:sz w:val="22"/>
          <w:szCs w:val="22"/>
        </w:rPr>
      </w:pPr>
      <w:r w:rsidRPr="00A20BC8">
        <w:rPr>
          <w:rFonts w:ascii="Tahoma" w:hAnsi="Tahoma" w:cs="Tahoma"/>
          <w:color w:val="auto"/>
          <w:sz w:val="22"/>
          <w:szCs w:val="22"/>
        </w:rPr>
        <w:t>Staffing Plan</w:t>
      </w:r>
      <w:r>
        <w:rPr>
          <w:rFonts w:ascii="Tahoma" w:hAnsi="Tahoma" w:cs="Tahoma"/>
          <w:color w:val="auto"/>
          <w:sz w:val="22"/>
          <w:szCs w:val="22"/>
        </w:rPr>
        <w:t xml:space="preserve"> Requirements</w:t>
      </w:r>
    </w:p>
    <w:p w:rsidR="00B741AD" w:rsidRDefault="00B741AD" w:rsidP="003625DC">
      <w:pPr>
        <w:pStyle w:val="pcellbody"/>
        <w:numPr>
          <w:ilvl w:val="0"/>
          <w:numId w:val="62"/>
        </w:numPr>
        <w:tabs>
          <w:tab w:val="clear" w:pos="1080"/>
        </w:tabs>
        <w:spacing w:line="240" w:lineRule="exact"/>
        <w:rPr>
          <w:rFonts w:ascii="Tahoma" w:hAnsi="Tahoma" w:cs="Tahoma"/>
          <w:color w:val="auto"/>
          <w:sz w:val="22"/>
          <w:szCs w:val="22"/>
        </w:rPr>
      </w:pPr>
      <w:r w:rsidRPr="00A20BC8">
        <w:rPr>
          <w:rFonts w:ascii="Tahoma" w:hAnsi="Tahoma" w:cs="Tahoma"/>
          <w:color w:val="auto"/>
          <w:sz w:val="22"/>
          <w:szCs w:val="22"/>
        </w:rPr>
        <w:t xml:space="preserve">Reporting and Data Collection </w:t>
      </w:r>
      <w:r>
        <w:rPr>
          <w:rFonts w:ascii="Tahoma" w:hAnsi="Tahoma" w:cs="Tahoma"/>
          <w:color w:val="auto"/>
          <w:sz w:val="22"/>
          <w:szCs w:val="22"/>
        </w:rPr>
        <w:t>R</w:t>
      </w:r>
      <w:r w:rsidRPr="00A20BC8">
        <w:rPr>
          <w:rFonts w:ascii="Tahoma" w:hAnsi="Tahoma" w:cs="Tahoma"/>
          <w:color w:val="auto"/>
          <w:sz w:val="22"/>
          <w:szCs w:val="22"/>
        </w:rPr>
        <w:t>equirements</w:t>
      </w:r>
    </w:p>
    <w:p w:rsidR="00B741AD" w:rsidRPr="00A20BC8" w:rsidRDefault="00B741AD" w:rsidP="003625DC">
      <w:pPr>
        <w:pStyle w:val="pcellbody"/>
        <w:numPr>
          <w:ilvl w:val="0"/>
          <w:numId w:val="62"/>
        </w:numPr>
        <w:tabs>
          <w:tab w:val="clear" w:pos="1080"/>
        </w:tabs>
        <w:spacing w:line="240" w:lineRule="exact"/>
        <w:rPr>
          <w:rFonts w:ascii="Tahoma" w:hAnsi="Tahoma" w:cs="Tahoma"/>
          <w:color w:val="auto"/>
          <w:sz w:val="22"/>
          <w:szCs w:val="22"/>
        </w:rPr>
      </w:pPr>
      <w:r w:rsidRPr="00A20BC8">
        <w:rPr>
          <w:rFonts w:ascii="Tahoma" w:hAnsi="Tahoma" w:cs="Tahoma"/>
          <w:color w:val="auto"/>
          <w:sz w:val="22"/>
          <w:szCs w:val="22"/>
        </w:rPr>
        <w:t>Work Plan</w:t>
      </w:r>
    </w:p>
    <w:p w:rsidR="00B741AD" w:rsidRPr="00A20BC8" w:rsidRDefault="00B741AD" w:rsidP="003625DC">
      <w:pPr>
        <w:pStyle w:val="pcellbody"/>
        <w:numPr>
          <w:ilvl w:val="0"/>
          <w:numId w:val="62"/>
        </w:numPr>
        <w:tabs>
          <w:tab w:val="clear" w:pos="1080"/>
        </w:tabs>
        <w:spacing w:line="240" w:lineRule="exact"/>
        <w:rPr>
          <w:rFonts w:ascii="Tahoma" w:hAnsi="Tahoma" w:cs="Tahoma"/>
          <w:color w:val="auto"/>
          <w:sz w:val="22"/>
          <w:szCs w:val="22"/>
        </w:rPr>
      </w:pPr>
      <w:r w:rsidRPr="00A20BC8">
        <w:rPr>
          <w:rFonts w:ascii="Tahoma" w:hAnsi="Tahoma" w:cs="Tahoma"/>
          <w:color w:val="auto"/>
          <w:sz w:val="22"/>
          <w:szCs w:val="22"/>
        </w:rPr>
        <w:t>Appendices</w:t>
      </w:r>
    </w:p>
    <w:p w:rsidR="00B741AD" w:rsidRPr="00A20BC8" w:rsidRDefault="00B741AD" w:rsidP="00B741AD">
      <w:pPr>
        <w:pStyle w:val="pcellbody"/>
        <w:tabs>
          <w:tab w:val="left" w:pos="1080"/>
        </w:tabs>
        <w:spacing w:line="240" w:lineRule="exact"/>
        <w:ind w:left="720"/>
        <w:rPr>
          <w:rFonts w:ascii="Tahoma" w:hAnsi="Tahoma" w:cs="Tahoma"/>
          <w:sz w:val="22"/>
          <w:szCs w:val="22"/>
        </w:rPr>
      </w:pPr>
    </w:p>
    <w:p w:rsidR="00B741AD" w:rsidRPr="00A20BC8" w:rsidRDefault="0063443F" w:rsidP="00B741AD">
      <w:pPr>
        <w:pStyle w:val="pcellbody"/>
        <w:tabs>
          <w:tab w:val="left" w:pos="1080"/>
        </w:tabs>
        <w:spacing w:line="240" w:lineRule="exact"/>
        <w:ind w:left="720"/>
        <w:rPr>
          <w:rFonts w:ascii="Tahoma" w:hAnsi="Tahoma" w:cs="Tahoma"/>
          <w:color w:val="auto"/>
          <w:sz w:val="22"/>
          <w:szCs w:val="22"/>
        </w:rPr>
      </w:pPr>
      <w:r>
        <w:rPr>
          <w:rFonts w:ascii="Tahoma" w:hAnsi="Tahoma" w:cs="Tahoma"/>
          <w:sz w:val="22"/>
          <w:szCs w:val="22"/>
        </w:rPr>
        <w:t xml:space="preserve">ABI </w:t>
      </w:r>
      <w:r w:rsidR="00B741AD" w:rsidRPr="00A20BC8">
        <w:rPr>
          <w:rFonts w:ascii="Tahoma" w:hAnsi="Tahoma" w:cs="Tahoma"/>
          <w:sz w:val="22"/>
          <w:szCs w:val="22"/>
        </w:rPr>
        <w:t>RFP Binder 1 of 2 original and copies shall be submitted in separate sealed envelope(s) or box (</w:t>
      </w:r>
      <w:r w:rsidR="00D77AF8">
        <w:rPr>
          <w:rFonts w:ascii="Tahoma" w:hAnsi="Tahoma" w:cs="Tahoma"/>
          <w:sz w:val="22"/>
          <w:szCs w:val="22"/>
        </w:rPr>
        <w:t>s</w:t>
      </w:r>
      <w:r w:rsidR="00B741AD" w:rsidRPr="00A20BC8">
        <w:rPr>
          <w:rFonts w:ascii="Tahoma" w:hAnsi="Tahoma" w:cs="Tahoma"/>
          <w:sz w:val="22"/>
          <w:szCs w:val="22"/>
        </w:rPr>
        <w:t>).</w:t>
      </w:r>
    </w:p>
    <w:p w:rsidR="00B741AD" w:rsidRPr="00A20BC8" w:rsidRDefault="00B741AD" w:rsidP="00B741AD">
      <w:pPr>
        <w:pStyle w:val="pcellbody"/>
        <w:tabs>
          <w:tab w:val="left" w:pos="1080"/>
        </w:tabs>
        <w:spacing w:line="240" w:lineRule="exact"/>
        <w:ind w:left="1440"/>
        <w:rPr>
          <w:rFonts w:ascii="Tahoma" w:hAnsi="Tahoma" w:cs="Tahoma"/>
          <w:color w:val="auto"/>
          <w:sz w:val="22"/>
          <w:szCs w:val="22"/>
        </w:rPr>
      </w:pPr>
    </w:p>
    <w:p w:rsidR="0063443F" w:rsidRDefault="006B54A5" w:rsidP="003625DC">
      <w:pPr>
        <w:pStyle w:val="pcellbody"/>
        <w:numPr>
          <w:ilvl w:val="0"/>
          <w:numId w:val="62"/>
        </w:numPr>
        <w:tabs>
          <w:tab w:val="clear" w:pos="1080"/>
        </w:tabs>
        <w:spacing w:line="240" w:lineRule="exact"/>
        <w:rPr>
          <w:rFonts w:ascii="Tahoma" w:hAnsi="Tahoma" w:cs="Tahoma"/>
          <w:color w:val="auto"/>
          <w:sz w:val="22"/>
          <w:szCs w:val="22"/>
        </w:rPr>
      </w:pPr>
      <w:r>
        <w:rPr>
          <w:rFonts w:ascii="Tahoma" w:hAnsi="Tahoma" w:cs="Tahoma"/>
          <w:sz w:val="22"/>
          <w:szCs w:val="22"/>
        </w:rPr>
        <w:t>O</w:t>
      </w:r>
      <w:r w:rsidR="00B741AD" w:rsidRPr="006B54A5">
        <w:rPr>
          <w:rFonts w:ascii="Tahoma" w:hAnsi="Tahoma" w:cs="Tahoma"/>
          <w:sz w:val="22"/>
          <w:szCs w:val="22"/>
        </w:rPr>
        <w:t xml:space="preserve">ne (1) original, </w:t>
      </w:r>
      <w:r w:rsidR="0063443F" w:rsidRPr="006B54A5">
        <w:rPr>
          <w:rFonts w:ascii="Tahoma" w:hAnsi="Tahoma" w:cs="Tahoma"/>
          <w:sz w:val="22"/>
          <w:szCs w:val="22"/>
        </w:rPr>
        <w:t>three</w:t>
      </w:r>
      <w:r w:rsidR="00CF751A" w:rsidRPr="006B54A5">
        <w:rPr>
          <w:rFonts w:ascii="Tahoma" w:hAnsi="Tahoma" w:cs="Tahoma"/>
          <w:sz w:val="22"/>
          <w:szCs w:val="22"/>
        </w:rPr>
        <w:t xml:space="preserve"> (3)</w:t>
      </w:r>
      <w:r w:rsidR="0063443F" w:rsidRPr="006B54A5">
        <w:rPr>
          <w:rFonts w:ascii="Tahoma" w:hAnsi="Tahoma" w:cs="Tahoma"/>
          <w:sz w:val="22"/>
          <w:szCs w:val="22"/>
        </w:rPr>
        <w:t xml:space="preserve"> conforming copies, one </w:t>
      </w:r>
      <w:r w:rsidR="0063443F" w:rsidRPr="006B54A5">
        <w:rPr>
          <w:rFonts w:ascii="Tahoma" w:hAnsi="Tahoma" w:cs="Tahoma"/>
          <w:color w:val="auto"/>
          <w:sz w:val="22"/>
          <w:szCs w:val="22"/>
        </w:rPr>
        <w:t xml:space="preserve">(1) conforming, identical electronic copy on CD or DVD, </w:t>
      </w:r>
      <w:r w:rsidR="0063443F" w:rsidRPr="006B54A5">
        <w:rPr>
          <w:rFonts w:ascii="Tahoma" w:hAnsi="Tahoma" w:cs="Tahoma"/>
          <w:b/>
          <w:color w:val="auto"/>
          <w:sz w:val="22"/>
          <w:szCs w:val="22"/>
        </w:rPr>
        <w:t>no flash drives</w:t>
      </w:r>
      <w:r w:rsidR="0063443F" w:rsidRPr="006B54A5">
        <w:rPr>
          <w:rFonts w:ascii="Tahoma" w:hAnsi="Tahoma" w:cs="Tahoma"/>
          <w:color w:val="auto"/>
          <w:sz w:val="22"/>
          <w:szCs w:val="22"/>
        </w:rPr>
        <w:t xml:space="preserve">, and an electronic submission sent to the Official Contact via e-mail, with </w:t>
      </w:r>
      <w:proofErr w:type="spellStart"/>
      <w:r w:rsidR="005B7838" w:rsidRPr="005B7838">
        <w:rPr>
          <w:rFonts w:ascii="Tahoma" w:hAnsi="Tahoma" w:cs="Tahoma"/>
          <w:b/>
          <w:color w:val="7030A0"/>
          <w:sz w:val="22"/>
          <w:szCs w:val="22"/>
        </w:rPr>
        <w:t>CM_</w:t>
      </w:r>
      <w:r w:rsidR="0063443F" w:rsidRPr="007B3FDA">
        <w:rPr>
          <w:rFonts w:ascii="Tahoma" w:hAnsi="Tahoma" w:cs="Tahoma"/>
          <w:b/>
          <w:bCs/>
          <w:color w:val="7030A0"/>
          <w:sz w:val="22"/>
          <w:szCs w:val="22"/>
        </w:rPr>
        <w:t>ABI_RFP_</w:t>
      </w:r>
      <w:r w:rsidR="0063443F">
        <w:rPr>
          <w:rFonts w:ascii="Tahoma" w:hAnsi="Tahoma" w:cs="Tahoma"/>
          <w:b/>
          <w:bCs/>
          <w:color w:val="7030A0"/>
          <w:sz w:val="22"/>
          <w:szCs w:val="22"/>
        </w:rPr>
        <w:t>COST_</w:t>
      </w:r>
      <w:r w:rsidR="0063443F" w:rsidRPr="005B7838">
        <w:rPr>
          <w:rFonts w:ascii="Tahoma" w:hAnsi="Tahoma" w:cs="Tahoma"/>
          <w:b/>
          <w:bCs/>
          <w:color w:val="auto"/>
          <w:sz w:val="22"/>
          <w:szCs w:val="22"/>
        </w:rPr>
        <w:t>Binder</w:t>
      </w:r>
      <w:proofErr w:type="spellEnd"/>
      <w:r w:rsidR="0063443F" w:rsidRPr="005B7838">
        <w:rPr>
          <w:rFonts w:ascii="Tahoma" w:hAnsi="Tahoma" w:cs="Tahoma"/>
          <w:b/>
          <w:bCs/>
          <w:color w:val="auto"/>
          <w:sz w:val="22"/>
          <w:szCs w:val="22"/>
        </w:rPr>
        <w:t xml:space="preserve"> 2 of 2</w:t>
      </w:r>
      <w:r w:rsidR="0063443F">
        <w:rPr>
          <w:rFonts w:ascii="Tahoma" w:hAnsi="Tahoma" w:cs="Tahoma"/>
          <w:bCs/>
          <w:sz w:val="22"/>
          <w:szCs w:val="22"/>
        </w:rPr>
        <w:t xml:space="preserve"> in the subject line, </w:t>
      </w:r>
      <w:r w:rsidR="0063443F" w:rsidRPr="00A20BC8">
        <w:rPr>
          <w:rFonts w:ascii="Tahoma" w:hAnsi="Tahoma" w:cs="Tahoma"/>
          <w:color w:val="auto"/>
          <w:sz w:val="22"/>
          <w:szCs w:val="22"/>
        </w:rPr>
        <w:t>which must be compatible with Microsoft Office Word</w:t>
      </w:r>
      <w:r w:rsidR="0063443F">
        <w:rPr>
          <w:rFonts w:ascii="Tahoma" w:hAnsi="Tahoma" w:cs="Tahoma"/>
          <w:color w:val="auto"/>
          <w:sz w:val="22"/>
          <w:szCs w:val="22"/>
        </w:rPr>
        <w:t xml:space="preserve">.  </w:t>
      </w:r>
    </w:p>
    <w:p w:rsidR="00B741AD" w:rsidRPr="006B54A5" w:rsidRDefault="0063443F" w:rsidP="006B54A5">
      <w:pPr>
        <w:pStyle w:val="pcellbody"/>
        <w:numPr>
          <w:ilvl w:val="0"/>
          <w:numId w:val="62"/>
        </w:numPr>
        <w:spacing w:before="120" w:line="240" w:lineRule="exact"/>
        <w:rPr>
          <w:rFonts w:ascii="Tahoma" w:hAnsi="Tahoma" w:cs="Tahoma"/>
          <w:sz w:val="22"/>
          <w:szCs w:val="22"/>
        </w:rPr>
      </w:pPr>
      <w:r w:rsidRPr="006B54A5">
        <w:rPr>
          <w:rFonts w:ascii="Tahoma" w:hAnsi="Tahoma" w:cs="Tahoma"/>
          <w:sz w:val="22"/>
          <w:szCs w:val="22"/>
        </w:rPr>
        <w:lastRenderedPageBreak/>
        <w:t xml:space="preserve">The </w:t>
      </w:r>
      <w:r w:rsidR="00B741AD" w:rsidRPr="006B54A5">
        <w:rPr>
          <w:rFonts w:ascii="Tahoma" w:hAnsi="Tahoma" w:cs="Tahoma"/>
          <w:sz w:val="22"/>
          <w:szCs w:val="22"/>
        </w:rPr>
        <w:t xml:space="preserve">proposal labeled </w:t>
      </w:r>
      <w:proofErr w:type="spellStart"/>
      <w:r w:rsidR="005B7838" w:rsidRPr="006B54A5">
        <w:rPr>
          <w:rFonts w:ascii="Tahoma" w:hAnsi="Tahoma" w:cs="Tahoma"/>
          <w:b/>
          <w:color w:val="7030A0"/>
          <w:sz w:val="22"/>
          <w:szCs w:val="22"/>
        </w:rPr>
        <w:t>CM_</w:t>
      </w:r>
      <w:r w:rsidRPr="006B54A5">
        <w:rPr>
          <w:rFonts w:ascii="Tahoma" w:hAnsi="Tahoma" w:cs="Tahoma"/>
          <w:b/>
          <w:color w:val="7030A0"/>
          <w:sz w:val="22"/>
          <w:szCs w:val="22"/>
        </w:rPr>
        <w:t>ABI_</w:t>
      </w:r>
      <w:r w:rsidR="00B741AD" w:rsidRPr="006B54A5">
        <w:rPr>
          <w:rFonts w:ascii="Tahoma" w:hAnsi="Tahoma" w:cs="Tahoma"/>
          <w:b/>
          <w:color w:val="7030A0"/>
          <w:sz w:val="22"/>
          <w:szCs w:val="22"/>
        </w:rPr>
        <w:t>RFP</w:t>
      </w:r>
      <w:r w:rsidRPr="006B54A5">
        <w:rPr>
          <w:rFonts w:ascii="Tahoma" w:hAnsi="Tahoma" w:cs="Tahoma"/>
          <w:b/>
          <w:color w:val="7030A0"/>
          <w:sz w:val="22"/>
          <w:szCs w:val="22"/>
        </w:rPr>
        <w:t>_</w:t>
      </w:r>
      <w:r w:rsidR="00B741AD" w:rsidRPr="006B54A5">
        <w:rPr>
          <w:rFonts w:ascii="Tahoma" w:hAnsi="Tahoma" w:cs="Tahoma"/>
          <w:b/>
          <w:color w:val="7030A0"/>
          <w:sz w:val="22"/>
          <w:szCs w:val="22"/>
        </w:rPr>
        <w:t>COST</w:t>
      </w:r>
      <w:r w:rsidRPr="006B54A5">
        <w:rPr>
          <w:rFonts w:ascii="Tahoma" w:hAnsi="Tahoma" w:cs="Tahoma"/>
          <w:b/>
          <w:sz w:val="22"/>
          <w:szCs w:val="22"/>
        </w:rPr>
        <w:t>_</w:t>
      </w:r>
      <w:r w:rsidR="00B741AD" w:rsidRPr="006B54A5">
        <w:rPr>
          <w:rFonts w:ascii="Tahoma" w:hAnsi="Tahoma" w:cs="Tahoma"/>
          <w:b/>
          <w:sz w:val="22"/>
          <w:szCs w:val="22"/>
        </w:rPr>
        <w:t>Binder</w:t>
      </w:r>
      <w:proofErr w:type="spellEnd"/>
      <w:r w:rsidR="00B741AD" w:rsidRPr="006B54A5">
        <w:rPr>
          <w:rFonts w:ascii="Tahoma" w:hAnsi="Tahoma" w:cs="Tahoma"/>
          <w:b/>
          <w:sz w:val="22"/>
          <w:szCs w:val="22"/>
        </w:rPr>
        <w:t xml:space="preserve"> 2 of 2</w:t>
      </w:r>
      <w:r w:rsidR="00B741AD" w:rsidRPr="006B54A5">
        <w:rPr>
          <w:rFonts w:ascii="Tahoma" w:hAnsi="Tahoma" w:cs="Tahoma"/>
          <w:sz w:val="22"/>
          <w:szCs w:val="22"/>
        </w:rPr>
        <w:t xml:space="preserve">, which </w:t>
      </w:r>
      <w:r w:rsidR="00B741AD" w:rsidRPr="006B54A5">
        <w:rPr>
          <w:rFonts w:ascii="Tahoma" w:hAnsi="Tahoma" w:cs="Tahoma"/>
          <w:b/>
          <w:sz w:val="22"/>
          <w:szCs w:val="22"/>
        </w:rPr>
        <w:t xml:space="preserve">MUST be separate and distinct from the </w:t>
      </w:r>
      <w:r w:rsidR="005B7838" w:rsidRPr="006B54A5">
        <w:rPr>
          <w:rFonts w:ascii="Tahoma" w:hAnsi="Tahoma" w:cs="Tahoma"/>
          <w:b/>
          <w:color w:val="7030A0"/>
          <w:sz w:val="22"/>
          <w:szCs w:val="22"/>
        </w:rPr>
        <w:t>CM_</w:t>
      </w:r>
      <w:r w:rsidRPr="006B54A5">
        <w:rPr>
          <w:rFonts w:ascii="Tahoma" w:hAnsi="Tahoma" w:cs="Tahoma"/>
          <w:b/>
          <w:color w:val="7030A0"/>
          <w:sz w:val="22"/>
          <w:szCs w:val="22"/>
        </w:rPr>
        <w:t>ABI_</w:t>
      </w:r>
      <w:r w:rsidR="00B741AD" w:rsidRPr="006B54A5">
        <w:rPr>
          <w:rFonts w:ascii="Tahoma" w:hAnsi="Tahoma" w:cs="Tahoma"/>
          <w:b/>
          <w:color w:val="7030A0"/>
          <w:sz w:val="22"/>
          <w:szCs w:val="22"/>
        </w:rPr>
        <w:t>RFP</w:t>
      </w:r>
      <w:r w:rsidR="005B7838" w:rsidRPr="006B54A5">
        <w:rPr>
          <w:rFonts w:ascii="Tahoma" w:hAnsi="Tahoma" w:cs="Tahoma"/>
          <w:b/>
          <w:color w:val="7030A0"/>
          <w:sz w:val="22"/>
          <w:szCs w:val="22"/>
        </w:rPr>
        <w:t>_08</w:t>
      </w:r>
      <w:r w:rsidR="0031329D">
        <w:rPr>
          <w:rFonts w:ascii="Tahoma" w:hAnsi="Tahoma" w:cs="Tahoma"/>
          <w:b/>
          <w:color w:val="7030A0"/>
          <w:sz w:val="22"/>
          <w:szCs w:val="22"/>
        </w:rPr>
        <w:t>11</w:t>
      </w:r>
      <w:r w:rsidR="005B7838" w:rsidRPr="006B54A5">
        <w:rPr>
          <w:rFonts w:ascii="Tahoma" w:hAnsi="Tahoma" w:cs="Tahoma"/>
          <w:b/>
          <w:color w:val="7030A0"/>
          <w:sz w:val="22"/>
          <w:szCs w:val="22"/>
        </w:rPr>
        <w:t>15</w:t>
      </w:r>
      <w:r w:rsidR="00B741AD" w:rsidRPr="006B54A5">
        <w:rPr>
          <w:rFonts w:ascii="Tahoma" w:hAnsi="Tahoma" w:cs="Tahoma"/>
          <w:b/>
          <w:sz w:val="22"/>
          <w:szCs w:val="22"/>
        </w:rPr>
        <w:t xml:space="preserve"> Binder 1 of 2</w:t>
      </w:r>
      <w:r w:rsidR="00B741AD" w:rsidRPr="006B54A5">
        <w:rPr>
          <w:rFonts w:ascii="Tahoma" w:hAnsi="Tahoma" w:cs="Tahoma"/>
          <w:sz w:val="22"/>
          <w:szCs w:val="22"/>
        </w:rPr>
        <w:t>, containing:</w:t>
      </w:r>
    </w:p>
    <w:p w:rsidR="00B741AD" w:rsidRPr="00A20BC8" w:rsidRDefault="00B741AD" w:rsidP="00B741AD">
      <w:pPr>
        <w:pStyle w:val="pcellbody"/>
        <w:spacing w:line="240" w:lineRule="exact"/>
        <w:ind w:left="720"/>
        <w:rPr>
          <w:rFonts w:ascii="Tahoma" w:hAnsi="Tahoma" w:cs="Tahoma"/>
          <w:sz w:val="22"/>
          <w:szCs w:val="22"/>
        </w:rPr>
      </w:pPr>
    </w:p>
    <w:p w:rsidR="00B741AD" w:rsidRPr="00A20BC8" w:rsidRDefault="00B741AD" w:rsidP="003625DC">
      <w:pPr>
        <w:pStyle w:val="pcellbody"/>
        <w:numPr>
          <w:ilvl w:val="0"/>
          <w:numId w:val="62"/>
        </w:numPr>
        <w:tabs>
          <w:tab w:val="clear" w:pos="1080"/>
        </w:tabs>
        <w:spacing w:line="240" w:lineRule="exact"/>
        <w:rPr>
          <w:rFonts w:ascii="Tahoma" w:hAnsi="Tahoma" w:cs="Tahoma"/>
          <w:sz w:val="22"/>
          <w:szCs w:val="22"/>
        </w:rPr>
      </w:pPr>
      <w:r w:rsidRPr="00A20BC8">
        <w:rPr>
          <w:rFonts w:ascii="Tahoma" w:hAnsi="Tahoma" w:cs="Tahoma"/>
          <w:color w:val="auto"/>
          <w:sz w:val="22"/>
          <w:szCs w:val="22"/>
        </w:rPr>
        <w:t xml:space="preserve">Financial </w:t>
      </w:r>
      <w:r>
        <w:rPr>
          <w:rFonts w:ascii="Tahoma" w:hAnsi="Tahoma" w:cs="Tahoma"/>
          <w:color w:val="auto"/>
          <w:sz w:val="22"/>
          <w:szCs w:val="22"/>
        </w:rPr>
        <w:t>Requirements</w:t>
      </w:r>
    </w:p>
    <w:p w:rsidR="00B741AD" w:rsidRPr="00A20BC8" w:rsidRDefault="00B741AD" w:rsidP="003625DC">
      <w:pPr>
        <w:pStyle w:val="pcellbody"/>
        <w:numPr>
          <w:ilvl w:val="0"/>
          <w:numId w:val="62"/>
        </w:numPr>
        <w:tabs>
          <w:tab w:val="clear" w:pos="1080"/>
        </w:tabs>
        <w:spacing w:line="240" w:lineRule="exact"/>
        <w:rPr>
          <w:rFonts w:ascii="Tahoma" w:hAnsi="Tahoma" w:cs="Tahoma"/>
          <w:sz w:val="22"/>
          <w:szCs w:val="22"/>
        </w:rPr>
      </w:pPr>
      <w:r w:rsidRPr="00A20BC8">
        <w:rPr>
          <w:rFonts w:ascii="Tahoma" w:hAnsi="Tahoma" w:cs="Tahoma"/>
          <w:color w:val="auto"/>
          <w:sz w:val="22"/>
          <w:szCs w:val="22"/>
        </w:rPr>
        <w:t>Budget</w:t>
      </w:r>
      <w:r>
        <w:rPr>
          <w:rFonts w:ascii="Tahoma" w:hAnsi="Tahoma" w:cs="Tahoma"/>
          <w:color w:val="auto"/>
          <w:sz w:val="22"/>
          <w:szCs w:val="22"/>
        </w:rPr>
        <w:t xml:space="preserve"> Requirements</w:t>
      </w:r>
    </w:p>
    <w:p w:rsidR="00B741AD" w:rsidRPr="00A20BC8" w:rsidRDefault="00B741AD" w:rsidP="00B741AD">
      <w:pPr>
        <w:pStyle w:val="pcellbody"/>
        <w:tabs>
          <w:tab w:val="left" w:pos="1080"/>
        </w:tabs>
        <w:spacing w:line="240" w:lineRule="exact"/>
        <w:rPr>
          <w:rFonts w:ascii="Tahoma" w:hAnsi="Tahoma" w:cs="Tahoma"/>
          <w:sz w:val="22"/>
          <w:szCs w:val="22"/>
        </w:rPr>
      </w:pPr>
    </w:p>
    <w:p w:rsidR="00B741AD" w:rsidRPr="00A20BC8" w:rsidRDefault="005B7838" w:rsidP="00B741AD">
      <w:pPr>
        <w:pStyle w:val="pcellbody"/>
        <w:tabs>
          <w:tab w:val="left" w:pos="1080"/>
        </w:tabs>
        <w:spacing w:line="240" w:lineRule="exact"/>
        <w:ind w:left="720"/>
        <w:rPr>
          <w:rFonts w:ascii="Tahoma" w:hAnsi="Tahoma" w:cs="Tahoma"/>
          <w:color w:val="auto"/>
          <w:sz w:val="22"/>
          <w:szCs w:val="22"/>
        </w:rPr>
      </w:pPr>
      <w:r>
        <w:rPr>
          <w:rFonts w:ascii="Tahoma" w:hAnsi="Tahoma" w:cs="Tahoma"/>
          <w:sz w:val="22"/>
          <w:szCs w:val="22"/>
        </w:rPr>
        <w:t xml:space="preserve">CM </w:t>
      </w:r>
      <w:r w:rsidR="0063443F">
        <w:rPr>
          <w:rFonts w:ascii="Tahoma" w:hAnsi="Tahoma" w:cs="Tahoma"/>
          <w:sz w:val="22"/>
          <w:szCs w:val="22"/>
        </w:rPr>
        <w:t xml:space="preserve">ABI </w:t>
      </w:r>
      <w:r w:rsidR="00B741AD" w:rsidRPr="00A20BC8">
        <w:rPr>
          <w:rFonts w:ascii="Tahoma" w:hAnsi="Tahoma" w:cs="Tahoma"/>
          <w:sz w:val="22"/>
          <w:szCs w:val="22"/>
        </w:rPr>
        <w:t>RFP COST Binder 2 of 2 original and copies shall be submitted in separate sealed envelope(s) or box (s).</w:t>
      </w:r>
    </w:p>
    <w:p w:rsidR="00B741AD" w:rsidRPr="00A20BC8" w:rsidRDefault="00B741AD" w:rsidP="00B741AD">
      <w:pPr>
        <w:pStyle w:val="pcellbody"/>
        <w:spacing w:line="240" w:lineRule="exact"/>
        <w:ind w:left="720"/>
        <w:rPr>
          <w:rFonts w:ascii="Tahoma" w:hAnsi="Tahoma" w:cs="Tahoma"/>
          <w:sz w:val="22"/>
          <w:szCs w:val="22"/>
        </w:rPr>
      </w:pPr>
    </w:p>
    <w:p w:rsidR="00B741AD" w:rsidRPr="00E8485F" w:rsidRDefault="00B741AD" w:rsidP="00B741AD">
      <w:pPr>
        <w:pStyle w:val="pcellbody"/>
        <w:spacing w:line="240" w:lineRule="exact"/>
        <w:ind w:left="720"/>
        <w:rPr>
          <w:color w:val="auto"/>
          <w:sz w:val="22"/>
          <w:szCs w:val="22"/>
        </w:rPr>
      </w:pPr>
      <w:r w:rsidRPr="00A20BC8">
        <w:rPr>
          <w:rFonts w:ascii="Tahoma" w:hAnsi="Tahoma" w:cs="Tahoma"/>
          <w:sz w:val="22"/>
          <w:szCs w:val="22"/>
        </w:rPr>
        <w:t xml:space="preserve">The original proposal must carry original signatures and be clearly marked on the cover </w:t>
      </w:r>
      <w:r w:rsidRPr="00E8485F">
        <w:rPr>
          <w:sz w:val="22"/>
          <w:szCs w:val="22"/>
        </w:rPr>
        <w:t xml:space="preserve">as “Original.”  </w:t>
      </w:r>
      <w:r w:rsidRPr="00E8485F">
        <w:rPr>
          <w:color w:val="auto"/>
          <w:sz w:val="22"/>
          <w:szCs w:val="22"/>
        </w:rPr>
        <w:t xml:space="preserve">Unsigned proposals will not be evaluated.  The original proposal and each conforming copy of the proposal must be complete, properly formatted and outlined, and ready </w:t>
      </w:r>
      <w:r w:rsidRPr="008E4368">
        <w:rPr>
          <w:color w:val="auto"/>
          <w:sz w:val="22"/>
          <w:szCs w:val="22"/>
        </w:rPr>
        <w:t>for evaluation by the Evaluation</w:t>
      </w:r>
      <w:r>
        <w:rPr>
          <w:color w:val="auto"/>
          <w:sz w:val="22"/>
          <w:szCs w:val="22"/>
        </w:rPr>
        <w:t xml:space="preserve"> Team</w:t>
      </w:r>
      <w:r w:rsidRPr="00E8485F">
        <w:rPr>
          <w:color w:val="auto"/>
          <w:sz w:val="22"/>
          <w:szCs w:val="22"/>
        </w:rPr>
        <w:t xml:space="preserve">.  </w:t>
      </w:r>
      <w:r w:rsidRPr="00611D15">
        <w:rPr>
          <w:b/>
          <w:color w:val="auto"/>
          <w:sz w:val="22"/>
          <w:szCs w:val="22"/>
          <w:u w:val="single"/>
        </w:rPr>
        <w:t>The electronic cop</w:t>
      </w:r>
      <w:r>
        <w:rPr>
          <w:b/>
          <w:color w:val="auto"/>
          <w:sz w:val="22"/>
          <w:szCs w:val="22"/>
          <w:u w:val="single"/>
        </w:rPr>
        <w:t>ies</w:t>
      </w:r>
      <w:r w:rsidRPr="00611D15">
        <w:rPr>
          <w:b/>
          <w:color w:val="auto"/>
          <w:sz w:val="22"/>
          <w:szCs w:val="22"/>
          <w:u w:val="single"/>
        </w:rPr>
        <w:t xml:space="preserve"> of the proposal must be compatible with </w:t>
      </w:r>
      <w:r w:rsidRPr="00611D15">
        <w:rPr>
          <w:b/>
          <w:i/>
          <w:color w:val="auto"/>
          <w:sz w:val="22"/>
          <w:szCs w:val="22"/>
          <w:u w:val="single"/>
        </w:rPr>
        <w:t xml:space="preserve">Microsoft Office Word </w:t>
      </w:r>
      <w:r w:rsidRPr="00611D15">
        <w:rPr>
          <w:b/>
          <w:color w:val="auto"/>
          <w:sz w:val="22"/>
          <w:szCs w:val="22"/>
          <w:u w:val="single"/>
        </w:rPr>
        <w:t xml:space="preserve">except for the </w:t>
      </w:r>
      <w:r>
        <w:rPr>
          <w:b/>
          <w:color w:val="auto"/>
          <w:sz w:val="22"/>
          <w:szCs w:val="22"/>
          <w:u w:val="single"/>
        </w:rPr>
        <w:t>Budget</w:t>
      </w:r>
      <w:r w:rsidRPr="00611D15">
        <w:rPr>
          <w:b/>
          <w:color w:val="auto"/>
          <w:sz w:val="22"/>
          <w:szCs w:val="22"/>
          <w:u w:val="single"/>
        </w:rPr>
        <w:t xml:space="preserve">, which may be compatible with </w:t>
      </w:r>
      <w:r w:rsidRPr="00611D15">
        <w:rPr>
          <w:b/>
          <w:i/>
          <w:color w:val="auto"/>
          <w:sz w:val="22"/>
          <w:szCs w:val="22"/>
          <w:u w:val="single"/>
        </w:rPr>
        <w:t>Microsoft Office Excel</w:t>
      </w:r>
      <w:r w:rsidRPr="00611D15">
        <w:rPr>
          <w:b/>
          <w:color w:val="auto"/>
          <w:sz w:val="22"/>
          <w:szCs w:val="22"/>
          <w:u w:val="single"/>
        </w:rPr>
        <w:t>.</w:t>
      </w:r>
      <w:r w:rsidRPr="00611D15">
        <w:rPr>
          <w:color w:val="auto"/>
          <w:sz w:val="22"/>
          <w:szCs w:val="22"/>
        </w:rPr>
        <w:t xml:space="preserve">  </w:t>
      </w:r>
      <w:r w:rsidRPr="00E8485F">
        <w:rPr>
          <w:color w:val="auto"/>
          <w:sz w:val="22"/>
          <w:szCs w:val="22"/>
        </w:rPr>
        <w:t xml:space="preserve">For the electronic copy, </w:t>
      </w:r>
      <w:r>
        <w:rPr>
          <w:color w:val="auto"/>
          <w:sz w:val="22"/>
          <w:szCs w:val="22"/>
        </w:rPr>
        <w:t xml:space="preserve">only the </w:t>
      </w:r>
      <w:r w:rsidRPr="00E8485F">
        <w:rPr>
          <w:color w:val="auto"/>
          <w:sz w:val="22"/>
          <w:szCs w:val="22"/>
        </w:rPr>
        <w:t>required appendices and forms may be scanned and submitted in Portable Document Format (PDF) or similar file format.</w:t>
      </w:r>
    </w:p>
    <w:p w:rsidR="00B741AD" w:rsidRDefault="00B741AD" w:rsidP="00B741AD">
      <w:pPr>
        <w:pStyle w:val="pcellbody"/>
        <w:spacing w:before="120" w:line="240" w:lineRule="exact"/>
        <w:ind w:left="720"/>
        <w:rPr>
          <w:rFonts w:ascii="Tahoma" w:hAnsi="Tahoma" w:cs="Tahoma"/>
          <w:color w:val="auto"/>
          <w:sz w:val="22"/>
          <w:szCs w:val="22"/>
        </w:rPr>
      </w:pPr>
      <w:r w:rsidRPr="008D313D">
        <w:rPr>
          <w:rFonts w:ascii="Tahoma" w:hAnsi="Tahoma" w:cs="Tahoma"/>
          <w:b/>
          <w:color w:val="auto"/>
          <w:sz w:val="22"/>
          <w:szCs w:val="22"/>
          <w:u w:val="single"/>
        </w:rPr>
        <w:t xml:space="preserve">The electronic copies of the proposal </w:t>
      </w:r>
      <w:r>
        <w:rPr>
          <w:rFonts w:ascii="Tahoma" w:hAnsi="Tahoma" w:cs="Tahoma"/>
          <w:b/>
          <w:color w:val="auto"/>
          <w:sz w:val="22"/>
          <w:szCs w:val="22"/>
          <w:u w:val="single"/>
        </w:rPr>
        <w:t>shall</w:t>
      </w:r>
      <w:r w:rsidRPr="008D313D">
        <w:rPr>
          <w:rFonts w:ascii="Tahoma" w:hAnsi="Tahoma" w:cs="Tahoma"/>
          <w:b/>
          <w:color w:val="auto"/>
          <w:sz w:val="22"/>
          <w:szCs w:val="22"/>
          <w:u w:val="single"/>
        </w:rPr>
        <w:t xml:space="preserve"> be compatible with </w:t>
      </w:r>
      <w:r w:rsidRPr="008D313D">
        <w:rPr>
          <w:rFonts w:ascii="Tahoma" w:hAnsi="Tahoma" w:cs="Tahoma"/>
          <w:b/>
          <w:i/>
          <w:color w:val="auto"/>
          <w:sz w:val="22"/>
          <w:szCs w:val="22"/>
          <w:u w:val="single"/>
        </w:rPr>
        <w:t xml:space="preserve">Microsoft Office Word </w:t>
      </w:r>
      <w:r w:rsidRPr="008D313D">
        <w:rPr>
          <w:rFonts w:ascii="Tahoma" w:hAnsi="Tahoma" w:cs="Tahoma"/>
          <w:b/>
          <w:color w:val="auto"/>
          <w:sz w:val="22"/>
          <w:szCs w:val="22"/>
          <w:u w:val="single"/>
        </w:rPr>
        <w:t xml:space="preserve">except for the Budget and Budget Justification, which may be compatible with </w:t>
      </w:r>
      <w:r w:rsidRPr="008D313D">
        <w:rPr>
          <w:rFonts w:ascii="Tahoma" w:hAnsi="Tahoma" w:cs="Tahoma"/>
          <w:b/>
          <w:i/>
          <w:color w:val="auto"/>
          <w:sz w:val="22"/>
          <w:szCs w:val="22"/>
          <w:u w:val="single"/>
        </w:rPr>
        <w:t>Microsoft Office Excel</w:t>
      </w:r>
      <w:r w:rsidRPr="008D313D">
        <w:rPr>
          <w:rFonts w:ascii="Tahoma" w:hAnsi="Tahoma" w:cs="Tahoma"/>
          <w:b/>
          <w:color w:val="auto"/>
          <w:sz w:val="22"/>
          <w:szCs w:val="22"/>
          <w:u w:val="single"/>
        </w:rPr>
        <w:t>.</w:t>
      </w:r>
      <w:r w:rsidRPr="008D313D">
        <w:rPr>
          <w:rFonts w:ascii="Tahoma" w:hAnsi="Tahoma" w:cs="Tahoma"/>
          <w:color w:val="auto"/>
          <w:sz w:val="22"/>
          <w:szCs w:val="22"/>
        </w:rPr>
        <w:t xml:space="preserve">  Only the required Appendices and Forms identified in Section IV may be submitted in Portable Document Format (PDF) or similar file format.</w:t>
      </w:r>
    </w:p>
    <w:p w:rsidR="002753EE" w:rsidRDefault="00B741AD" w:rsidP="00B741AD">
      <w:pPr>
        <w:pStyle w:val="pcellbody"/>
        <w:spacing w:before="120" w:line="240" w:lineRule="exact"/>
        <w:ind w:left="720" w:hanging="360"/>
        <w:rPr>
          <w:rFonts w:ascii="Tahoma" w:hAnsi="Tahoma" w:cs="Tahoma"/>
          <w:sz w:val="22"/>
          <w:szCs w:val="22"/>
        </w:rPr>
      </w:pPr>
      <w:r w:rsidRPr="008D313D">
        <w:rPr>
          <w:rFonts w:ascii="Tahoma" w:hAnsi="Tahoma" w:cs="Tahoma"/>
          <w:b/>
          <w:sz w:val="22"/>
          <w:szCs w:val="22"/>
        </w:rPr>
        <w:t>10.</w:t>
      </w:r>
      <w:r w:rsidRPr="008D313D">
        <w:rPr>
          <w:rFonts w:ascii="Tahoma" w:hAnsi="Tahoma" w:cs="Tahoma"/>
          <w:b/>
          <w:sz w:val="22"/>
          <w:szCs w:val="22"/>
        </w:rPr>
        <w:tab/>
        <w:t>Multiple Proposals.</w:t>
      </w:r>
      <w:r w:rsidRPr="008D313D">
        <w:rPr>
          <w:rFonts w:ascii="Tahoma" w:hAnsi="Tahoma" w:cs="Tahoma"/>
          <w:sz w:val="22"/>
          <w:szCs w:val="22"/>
        </w:rPr>
        <w:t xml:space="preserve">  The submission of multiple proposals by the same </w:t>
      </w:r>
      <w:r w:rsidR="00ED70CA">
        <w:rPr>
          <w:rFonts w:ascii="Tahoma" w:hAnsi="Tahoma" w:cs="Tahoma"/>
          <w:sz w:val="22"/>
          <w:szCs w:val="22"/>
        </w:rPr>
        <w:t>Respondent</w:t>
      </w:r>
      <w:r w:rsidRPr="008D313D">
        <w:rPr>
          <w:rFonts w:ascii="Tahoma" w:hAnsi="Tahoma" w:cs="Tahoma"/>
          <w:sz w:val="22"/>
          <w:szCs w:val="22"/>
        </w:rPr>
        <w:t xml:space="preserve"> within a</w:t>
      </w:r>
      <w:r>
        <w:rPr>
          <w:rFonts w:ascii="Tahoma" w:hAnsi="Tahoma" w:cs="Tahoma"/>
          <w:sz w:val="22"/>
          <w:szCs w:val="22"/>
        </w:rPr>
        <w:t xml:space="preserve"> service region</w:t>
      </w:r>
      <w:r w:rsidRPr="008D313D">
        <w:rPr>
          <w:rFonts w:ascii="Tahoma" w:hAnsi="Tahoma" w:cs="Tahoma"/>
          <w:sz w:val="22"/>
          <w:szCs w:val="22"/>
        </w:rPr>
        <w:t xml:space="preserve"> is not an option with this procurement.  However, a</w:t>
      </w:r>
      <w:r w:rsidRPr="008D313D">
        <w:rPr>
          <w:rFonts w:ascii="Tahoma" w:hAnsi="Tahoma" w:cs="Tahoma"/>
          <w:bCs/>
          <w:color w:val="auto"/>
          <w:sz w:val="22"/>
          <w:szCs w:val="20"/>
        </w:rPr>
        <w:t xml:space="preserve"> </w:t>
      </w:r>
      <w:r w:rsidR="00ED70CA">
        <w:rPr>
          <w:rFonts w:ascii="Tahoma" w:hAnsi="Tahoma" w:cs="Tahoma"/>
          <w:bCs/>
          <w:color w:val="auto"/>
          <w:sz w:val="22"/>
          <w:szCs w:val="20"/>
        </w:rPr>
        <w:t>Respondent</w:t>
      </w:r>
      <w:r w:rsidRPr="008D313D">
        <w:rPr>
          <w:rFonts w:ascii="Tahoma" w:hAnsi="Tahoma" w:cs="Tahoma"/>
          <w:bCs/>
          <w:color w:val="auto"/>
          <w:sz w:val="22"/>
          <w:szCs w:val="20"/>
        </w:rPr>
        <w:t xml:space="preserve"> may submit proposals for more than one</w:t>
      </w:r>
      <w:r>
        <w:rPr>
          <w:rFonts w:ascii="Tahoma" w:hAnsi="Tahoma" w:cs="Tahoma"/>
          <w:bCs/>
          <w:color w:val="auto"/>
          <w:sz w:val="22"/>
          <w:szCs w:val="20"/>
        </w:rPr>
        <w:t xml:space="preserve"> service region</w:t>
      </w:r>
      <w:r w:rsidRPr="008D313D">
        <w:rPr>
          <w:rFonts w:ascii="Tahoma" w:hAnsi="Tahoma" w:cs="Tahoma"/>
          <w:bCs/>
          <w:color w:val="auto"/>
          <w:sz w:val="22"/>
          <w:szCs w:val="20"/>
        </w:rPr>
        <w:t>.</w:t>
      </w:r>
      <w:r>
        <w:rPr>
          <w:rFonts w:ascii="Tahoma" w:hAnsi="Tahoma" w:cs="Tahoma"/>
          <w:bCs/>
          <w:color w:val="auto"/>
          <w:sz w:val="22"/>
          <w:szCs w:val="20"/>
        </w:rPr>
        <w:t xml:space="preserve"> </w:t>
      </w:r>
      <w:r w:rsidR="006B54A5">
        <w:rPr>
          <w:rFonts w:ascii="Tahoma" w:hAnsi="Tahoma" w:cs="Tahoma"/>
          <w:bCs/>
          <w:color w:val="auto"/>
          <w:sz w:val="22"/>
          <w:szCs w:val="20"/>
        </w:rPr>
        <w:t xml:space="preserve"> </w:t>
      </w:r>
      <w:r w:rsidRPr="006B54A5">
        <w:rPr>
          <w:rFonts w:ascii="Tahoma" w:hAnsi="Tahoma" w:cs="Tahoma"/>
          <w:b/>
          <w:bCs/>
          <w:color w:val="auto"/>
          <w:sz w:val="22"/>
          <w:szCs w:val="20"/>
        </w:rPr>
        <w:t>Each service region shall be proposed as a separate proposal</w:t>
      </w:r>
      <w:r>
        <w:rPr>
          <w:rFonts w:ascii="Tahoma" w:hAnsi="Tahoma" w:cs="Tahoma"/>
          <w:bCs/>
          <w:color w:val="auto"/>
          <w:sz w:val="22"/>
          <w:szCs w:val="20"/>
        </w:rPr>
        <w:t xml:space="preserve">.  </w:t>
      </w:r>
      <w:r w:rsidRPr="008D313D">
        <w:rPr>
          <w:rFonts w:ascii="Tahoma" w:hAnsi="Tahoma" w:cs="Tahoma"/>
          <w:sz w:val="22"/>
          <w:szCs w:val="22"/>
        </w:rPr>
        <w:t xml:space="preserve">Each proposal </w:t>
      </w:r>
      <w:r>
        <w:rPr>
          <w:rFonts w:ascii="Tahoma" w:hAnsi="Tahoma" w:cs="Tahoma"/>
          <w:sz w:val="22"/>
          <w:szCs w:val="22"/>
        </w:rPr>
        <w:t>shall</w:t>
      </w:r>
      <w:r w:rsidRPr="008D313D">
        <w:rPr>
          <w:rFonts w:ascii="Tahoma" w:hAnsi="Tahoma" w:cs="Tahoma"/>
          <w:sz w:val="22"/>
          <w:szCs w:val="22"/>
        </w:rPr>
        <w:t xml:space="preserve"> be self-contained and packaged separately.</w:t>
      </w:r>
    </w:p>
    <w:p w:rsidR="002753EE" w:rsidRPr="002753EE" w:rsidRDefault="00B741AD" w:rsidP="002753EE">
      <w:pPr>
        <w:spacing w:before="120"/>
        <w:ind w:left="720" w:hanging="360"/>
        <w:rPr>
          <w:rFonts w:ascii="Tahoma" w:eastAsiaTheme="minorHAnsi" w:hAnsi="Tahoma" w:cs="Tahoma"/>
          <w:sz w:val="22"/>
          <w:szCs w:val="22"/>
        </w:rPr>
      </w:pPr>
      <w:r w:rsidRPr="002753EE">
        <w:rPr>
          <w:rFonts w:ascii="Tahoma" w:hAnsi="Tahoma" w:cs="Tahoma"/>
          <w:b/>
          <w:sz w:val="22"/>
          <w:szCs w:val="22"/>
        </w:rPr>
        <w:t>11.</w:t>
      </w:r>
      <w:r w:rsidRPr="002753EE">
        <w:rPr>
          <w:rFonts w:ascii="Tahoma" w:hAnsi="Tahoma" w:cs="Tahoma"/>
          <w:b/>
          <w:sz w:val="22"/>
          <w:szCs w:val="22"/>
        </w:rPr>
        <w:tab/>
      </w:r>
      <w:r w:rsidR="002753EE" w:rsidRPr="002753EE">
        <w:rPr>
          <w:rFonts w:ascii="Tahoma" w:eastAsiaTheme="minorHAnsi" w:hAnsi="Tahoma" w:cs="Tahoma"/>
          <w:b/>
          <w:bCs/>
          <w:sz w:val="22"/>
          <w:szCs w:val="22"/>
        </w:rPr>
        <w:t>Claim of Exemption from Disclosure.</w:t>
      </w:r>
      <w:r w:rsidR="002753EE" w:rsidRPr="002753EE">
        <w:rPr>
          <w:rFonts w:ascii="Tahoma" w:eastAsiaTheme="minorHAnsi" w:hAnsi="Tahoma" w:cs="Tahoma"/>
          <w:sz w:val="22"/>
          <w:szCs w:val="22"/>
        </w:rPr>
        <w:t xml:space="preserve">  </w:t>
      </w:r>
      <w:r w:rsidR="00ED70CA">
        <w:rPr>
          <w:rFonts w:ascii="Tahoma" w:eastAsiaTheme="minorHAnsi" w:hAnsi="Tahoma" w:cs="Tahoma"/>
          <w:sz w:val="22"/>
          <w:szCs w:val="22"/>
        </w:rPr>
        <w:t>Respondent</w:t>
      </w:r>
      <w:r w:rsidR="002753EE" w:rsidRPr="002753EE">
        <w:rPr>
          <w:rFonts w:ascii="Tahoma" w:eastAsiaTheme="minorHAnsi" w:hAnsi="Tahoma" w:cs="Tahoma"/>
          <w:sz w:val="22"/>
          <w:szCs w:val="22"/>
        </w:rPr>
        <w:t xml:space="preserve">s are advised that all materials associated with this request, procurement or contract are subject to the terms of the Freedom of Information Act,  Conn. Gen. Stat. §§ 1-200 </w:t>
      </w:r>
      <w:r w:rsidR="002753EE" w:rsidRPr="002753EE">
        <w:rPr>
          <w:rFonts w:ascii="Tahoma" w:eastAsiaTheme="minorHAnsi" w:hAnsi="Tahoma" w:cs="Tahoma"/>
          <w:i/>
          <w:iCs/>
          <w:sz w:val="22"/>
          <w:szCs w:val="22"/>
        </w:rPr>
        <w:t>et seq</w:t>
      </w:r>
      <w:r w:rsidR="002753EE" w:rsidRPr="002753EE">
        <w:rPr>
          <w:rFonts w:ascii="Tahoma" w:eastAsiaTheme="minorHAnsi" w:hAnsi="Tahoma" w:cs="Tahoma"/>
          <w:sz w:val="22"/>
          <w:szCs w:val="22"/>
        </w:rPr>
        <w:t xml:space="preserve">. (FOIA). Although there are exemptions in the FOIA, they are permissive and not required.   If a </w:t>
      </w:r>
      <w:r w:rsidR="00ED70CA">
        <w:rPr>
          <w:rFonts w:ascii="Tahoma" w:eastAsiaTheme="minorHAnsi" w:hAnsi="Tahoma" w:cs="Tahoma"/>
          <w:sz w:val="22"/>
          <w:szCs w:val="22"/>
        </w:rPr>
        <w:t>Respondent</w:t>
      </w:r>
      <w:r w:rsidR="002753EE" w:rsidRPr="002753EE">
        <w:rPr>
          <w:rFonts w:ascii="Tahoma" w:eastAsiaTheme="minorHAnsi" w:hAnsi="Tahoma" w:cs="Tahoma"/>
          <w:sz w:val="22"/>
          <w:szCs w:val="22"/>
        </w:rPr>
        <w:t xml:space="preserve"> believes that certain information or documents or portions of documents required by this request, procurement, or contract is exempt from disclosure under the FOIA, the </w:t>
      </w:r>
      <w:r w:rsidR="00ED70CA">
        <w:rPr>
          <w:rFonts w:ascii="Tahoma" w:eastAsiaTheme="minorHAnsi" w:hAnsi="Tahoma" w:cs="Tahoma"/>
          <w:sz w:val="22"/>
          <w:szCs w:val="22"/>
        </w:rPr>
        <w:t>Respondent</w:t>
      </w:r>
      <w:r w:rsidR="002753EE" w:rsidRPr="002753EE">
        <w:rPr>
          <w:rFonts w:ascii="Tahoma" w:eastAsiaTheme="minorHAnsi" w:hAnsi="Tahoma" w:cs="Tahoma"/>
          <w:sz w:val="22"/>
          <w:szCs w:val="22"/>
        </w:rPr>
        <w:t xml:space="preserve"> must mark such information or documents or portions of documents as EXEMPT. In </w:t>
      </w:r>
      <w:r w:rsidR="002753EE" w:rsidRPr="006B54A5">
        <w:rPr>
          <w:rFonts w:ascii="Tahoma" w:eastAsiaTheme="minorHAnsi" w:hAnsi="Tahoma" w:cs="Tahoma"/>
          <w:b/>
          <w:sz w:val="22"/>
          <w:szCs w:val="22"/>
          <w:u w:val="single"/>
        </w:rPr>
        <w:t>Section</w:t>
      </w:r>
      <w:r w:rsidR="00B1572A" w:rsidRPr="006B54A5">
        <w:rPr>
          <w:rFonts w:ascii="Tahoma" w:eastAsiaTheme="minorHAnsi" w:hAnsi="Tahoma" w:cs="Tahoma"/>
          <w:b/>
          <w:sz w:val="22"/>
          <w:szCs w:val="22"/>
          <w:u w:val="single"/>
        </w:rPr>
        <w:t xml:space="preserve"> IV, Proposal Outline C.</w:t>
      </w:r>
      <w:r w:rsidR="00B1572A">
        <w:rPr>
          <w:rFonts w:ascii="Tahoma" w:eastAsiaTheme="minorHAnsi" w:hAnsi="Tahoma" w:cs="Tahoma"/>
          <w:sz w:val="22"/>
          <w:szCs w:val="22"/>
        </w:rPr>
        <w:t xml:space="preserve"> </w:t>
      </w:r>
      <w:r w:rsidR="002753EE" w:rsidRPr="002753EE">
        <w:rPr>
          <w:rFonts w:ascii="Tahoma" w:eastAsiaTheme="minorHAnsi" w:hAnsi="Tahoma" w:cs="Tahoma"/>
          <w:sz w:val="22"/>
          <w:szCs w:val="22"/>
        </w:rPr>
        <w:t xml:space="preserve">of its submission, the </w:t>
      </w:r>
      <w:r w:rsidR="00ED70CA">
        <w:rPr>
          <w:rFonts w:ascii="Tahoma" w:eastAsiaTheme="minorHAnsi" w:hAnsi="Tahoma" w:cs="Tahoma"/>
          <w:sz w:val="22"/>
          <w:szCs w:val="22"/>
        </w:rPr>
        <w:t>Respondent</w:t>
      </w:r>
      <w:r w:rsidR="002753EE" w:rsidRPr="002753EE">
        <w:rPr>
          <w:rFonts w:ascii="Tahoma" w:eastAsiaTheme="minorHAnsi" w:hAnsi="Tahoma" w:cs="Tahoma"/>
          <w:sz w:val="22"/>
          <w:szCs w:val="22"/>
        </w:rPr>
        <w:t xml:space="preserve"> must indicate the documents or pages where the information labeled EXEMPT is located in the proposal. </w:t>
      </w:r>
    </w:p>
    <w:p w:rsidR="002753EE" w:rsidRPr="002753EE" w:rsidRDefault="002753EE" w:rsidP="002753EE">
      <w:pPr>
        <w:ind w:left="720"/>
        <w:rPr>
          <w:rFonts w:ascii="Tahoma" w:eastAsiaTheme="minorHAnsi" w:hAnsi="Tahoma" w:cs="Tahoma"/>
          <w:sz w:val="22"/>
          <w:szCs w:val="22"/>
        </w:rPr>
      </w:pPr>
    </w:p>
    <w:p w:rsidR="002753EE" w:rsidRPr="002753EE" w:rsidRDefault="002753EE" w:rsidP="002753EE">
      <w:pPr>
        <w:ind w:left="720"/>
        <w:rPr>
          <w:rFonts w:ascii="Tahoma" w:eastAsiaTheme="minorHAnsi" w:hAnsi="Tahoma" w:cs="Tahoma"/>
          <w:sz w:val="22"/>
          <w:szCs w:val="22"/>
        </w:rPr>
      </w:pPr>
      <w:r w:rsidRPr="002753EE">
        <w:rPr>
          <w:rFonts w:ascii="Tahoma" w:eastAsiaTheme="minorHAnsi" w:hAnsi="Tahoma" w:cs="Tahoma"/>
          <w:sz w:val="22"/>
          <w:szCs w:val="22"/>
        </w:rPr>
        <w:t xml:space="preserve">For information or documents so referenced, the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must provide a detailed explanation of the basis for the claim of exemption.  Specifically, the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must cite to the FOIA exemption that it is asserting as the basis for claim that the marked material is exempt.  In addition, the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must apply the language of the statutory exemption to the information or documents or portions of documents that the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is seeking to protect from disclosure.  For example, if a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marks a document as a trade secret, the </w:t>
      </w:r>
      <w:r w:rsidR="00ED70CA">
        <w:rPr>
          <w:rFonts w:ascii="Tahoma" w:eastAsiaTheme="minorHAnsi" w:hAnsi="Tahoma" w:cs="Tahoma"/>
          <w:sz w:val="22"/>
          <w:szCs w:val="22"/>
        </w:rPr>
        <w:t>Respondent</w:t>
      </w:r>
      <w:r w:rsidRPr="002753EE">
        <w:rPr>
          <w:rFonts w:ascii="Tahoma" w:eastAsiaTheme="minorHAnsi" w:hAnsi="Tahoma" w:cs="Tahoma"/>
          <w:sz w:val="22"/>
          <w:szCs w:val="22"/>
        </w:rPr>
        <w:t xml:space="preserve"> must parse the definition in section 1-210(b)(5)(A) and show how all of the factors are met.  Notwithstanding this requirement, DSS shall ultimately decide whether such information or documents are exempt from disclosure under the FOIA.  </w:t>
      </w:r>
    </w:p>
    <w:p w:rsidR="00B741AD" w:rsidRDefault="00B741AD" w:rsidP="0063443F">
      <w:pPr>
        <w:pStyle w:val="pcellbody"/>
        <w:spacing w:before="240" w:line="240" w:lineRule="exact"/>
        <w:ind w:left="720" w:hanging="360"/>
        <w:rPr>
          <w:rFonts w:ascii="Tahoma" w:hAnsi="Tahoma" w:cs="Tahoma"/>
          <w:i/>
          <w:sz w:val="22"/>
          <w:szCs w:val="22"/>
        </w:rPr>
      </w:pPr>
      <w:r w:rsidRPr="008D313D">
        <w:rPr>
          <w:rFonts w:ascii="Tahoma" w:hAnsi="Tahoma" w:cs="Tahoma"/>
          <w:b/>
          <w:sz w:val="22"/>
          <w:szCs w:val="22"/>
        </w:rPr>
        <w:t>12.</w:t>
      </w:r>
      <w:r w:rsidRPr="008D313D">
        <w:rPr>
          <w:rFonts w:ascii="Tahoma" w:hAnsi="Tahoma" w:cs="Tahoma"/>
          <w:b/>
          <w:sz w:val="22"/>
          <w:szCs w:val="22"/>
        </w:rPr>
        <w:tab/>
        <w:t>Conflict of Interest - Disclosure Statement.</w:t>
      </w:r>
      <w:r w:rsidRPr="008D313D">
        <w:rPr>
          <w:rFonts w:ascii="Tahoma" w:hAnsi="Tahoma" w:cs="Tahoma"/>
          <w:sz w:val="22"/>
          <w:szCs w:val="22"/>
        </w:rPr>
        <w:t xml:space="preserve">  </w:t>
      </w:r>
      <w:r w:rsidR="00ED70CA">
        <w:rPr>
          <w:rFonts w:ascii="Tahoma" w:hAnsi="Tahoma" w:cs="Tahoma"/>
          <w:sz w:val="22"/>
          <w:szCs w:val="22"/>
        </w:rPr>
        <w:t>Respondent</w:t>
      </w:r>
      <w:r w:rsidRPr="008D313D">
        <w:rPr>
          <w:rFonts w:ascii="Tahoma" w:hAnsi="Tahoma" w:cs="Tahoma"/>
          <w:sz w:val="22"/>
          <w:szCs w:val="22"/>
        </w:rPr>
        <w:t xml:space="preserve">s </w:t>
      </w:r>
      <w:r>
        <w:rPr>
          <w:rFonts w:ascii="Tahoma" w:hAnsi="Tahoma" w:cs="Tahoma"/>
          <w:sz w:val="22"/>
          <w:szCs w:val="22"/>
        </w:rPr>
        <w:t>shall</w:t>
      </w:r>
      <w:r w:rsidRPr="008D313D">
        <w:rPr>
          <w:rFonts w:ascii="Tahoma" w:hAnsi="Tahoma" w:cs="Tahoma"/>
          <w:sz w:val="22"/>
          <w:szCs w:val="22"/>
        </w:rPr>
        <w:t xml:space="preserve"> include a disclosure statement concerning any current business relationships (within the past three (3) years) that pose a conflict of interest, as defined by C.G.S. § 1-85.  A conflict of interest </w:t>
      </w:r>
      <w:r w:rsidRPr="008D313D">
        <w:rPr>
          <w:rFonts w:ascii="Tahoma" w:hAnsi="Tahoma" w:cs="Tahoma"/>
          <w:sz w:val="22"/>
          <w:szCs w:val="22"/>
        </w:rPr>
        <w:lastRenderedPageBreak/>
        <w:t xml:space="preserve">exists when a relationship exists between the </w:t>
      </w:r>
      <w:r w:rsidR="00ED70CA">
        <w:rPr>
          <w:rFonts w:ascii="Tahoma" w:hAnsi="Tahoma" w:cs="Tahoma"/>
          <w:sz w:val="22"/>
          <w:szCs w:val="22"/>
        </w:rPr>
        <w:t>Respondent</w:t>
      </w:r>
      <w:r w:rsidRPr="008D313D">
        <w:rPr>
          <w:rFonts w:ascii="Tahoma" w:hAnsi="Tahoma" w:cs="Tahoma"/>
          <w:sz w:val="22"/>
          <w:szCs w:val="22"/>
        </w:rPr>
        <w:t xml:space="preserve"> and a public official (including an elected official) or State employee that may interfere with fair competition or may be adverse to the interests of the State.  The existence of a conflict of interest is not, in and of itself, evidence of wrongdoing.  A conflict of interest may, however, become a legal matter if a </w:t>
      </w:r>
      <w:r w:rsidR="00ED70CA">
        <w:rPr>
          <w:rFonts w:ascii="Tahoma" w:hAnsi="Tahoma" w:cs="Tahoma"/>
          <w:sz w:val="22"/>
          <w:szCs w:val="22"/>
        </w:rPr>
        <w:t>Respondent</w:t>
      </w:r>
      <w:r w:rsidRPr="008D313D">
        <w:rPr>
          <w:rFonts w:ascii="Tahoma" w:hAnsi="Tahoma" w:cs="Tahoma"/>
          <w:sz w:val="22"/>
          <w:szCs w:val="22"/>
        </w:rPr>
        <w:t xml:space="preserve"> tries to influence, or succeeds in influencing, the outcome of an official decision for its personal or corporate benefit.  The </w:t>
      </w:r>
      <w:r w:rsidR="00F87ABC">
        <w:rPr>
          <w:rFonts w:ascii="Tahoma" w:hAnsi="Tahoma" w:cs="Tahoma"/>
          <w:sz w:val="22"/>
          <w:szCs w:val="22"/>
        </w:rPr>
        <w:t>Department</w:t>
      </w:r>
      <w:r w:rsidRPr="008D313D">
        <w:rPr>
          <w:rFonts w:ascii="Tahoma" w:hAnsi="Tahoma" w:cs="Tahoma"/>
          <w:sz w:val="22"/>
          <w:szCs w:val="22"/>
        </w:rPr>
        <w:t xml:space="preserve"> will determine whether any disclosed conflict of interest poses a substantial advantage to the </w:t>
      </w:r>
      <w:r w:rsidR="00ED70CA">
        <w:rPr>
          <w:rFonts w:ascii="Tahoma" w:hAnsi="Tahoma" w:cs="Tahoma"/>
          <w:sz w:val="22"/>
          <w:szCs w:val="22"/>
        </w:rPr>
        <w:t>Respondent</w:t>
      </w:r>
      <w:r w:rsidRPr="008D313D">
        <w:rPr>
          <w:rFonts w:ascii="Tahoma" w:hAnsi="Tahoma" w:cs="Tahoma"/>
          <w:sz w:val="22"/>
          <w:szCs w:val="22"/>
        </w:rPr>
        <w:t xml:space="preserve"> over the competition, decreases the overall competitiveness of this procurement, or is not in the best interests of the State.  In the absence of any conflict of interest, a </w:t>
      </w:r>
      <w:r w:rsidR="00ED70CA">
        <w:rPr>
          <w:rFonts w:ascii="Tahoma" w:hAnsi="Tahoma" w:cs="Tahoma"/>
          <w:sz w:val="22"/>
          <w:szCs w:val="22"/>
        </w:rPr>
        <w:t>Respondent</w:t>
      </w:r>
      <w:r w:rsidRPr="008D313D">
        <w:rPr>
          <w:rFonts w:ascii="Tahoma" w:hAnsi="Tahoma" w:cs="Tahoma"/>
          <w:sz w:val="22"/>
          <w:szCs w:val="22"/>
        </w:rPr>
        <w:t xml:space="preserve"> </w:t>
      </w:r>
      <w:r>
        <w:rPr>
          <w:rFonts w:ascii="Tahoma" w:hAnsi="Tahoma" w:cs="Tahoma"/>
          <w:sz w:val="22"/>
          <w:szCs w:val="22"/>
        </w:rPr>
        <w:t>shall</w:t>
      </w:r>
      <w:r w:rsidRPr="008D313D">
        <w:rPr>
          <w:rFonts w:ascii="Tahoma" w:hAnsi="Tahoma" w:cs="Tahoma"/>
          <w:sz w:val="22"/>
          <w:szCs w:val="22"/>
        </w:rPr>
        <w:t xml:space="preserve"> affirm such in the disclosure statement:  </w:t>
      </w:r>
      <w:r w:rsidRPr="008D313D">
        <w:rPr>
          <w:rFonts w:ascii="Tahoma" w:hAnsi="Tahoma" w:cs="Tahoma"/>
          <w:i/>
          <w:sz w:val="22"/>
          <w:szCs w:val="22"/>
        </w:rPr>
        <w:t xml:space="preserve">“[name of </w:t>
      </w:r>
      <w:r w:rsidR="00ED70CA">
        <w:rPr>
          <w:rFonts w:ascii="Tahoma" w:hAnsi="Tahoma" w:cs="Tahoma"/>
          <w:i/>
          <w:sz w:val="22"/>
          <w:szCs w:val="22"/>
        </w:rPr>
        <w:t>Respondent</w:t>
      </w:r>
      <w:r w:rsidRPr="008D313D">
        <w:rPr>
          <w:rFonts w:ascii="Tahoma" w:hAnsi="Tahoma" w:cs="Tahoma"/>
          <w:i/>
          <w:sz w:val="22"/>
          <w:szCs w:val="22"/>
        </w:rPr>
        <w:t xml:space="preserve">] has no current business relationship (within the past three (3) years) that poses a conflict of interest, as defined by C.G.S. § 1-85.” </w:t>
      </w:r>
    </w:p>
    <w:p w:rsidR="00AA214D" w:rsidRPr="008D313D" w:rsidRDefault="00AA214D" w:rsidP="00402489">
      <w:pPr>
        <w:pStyle w:val="pcellbody"/>
        <w:spacing w:line="240" w:lineRule="exact"/>
        <w:ind w:left="720" w:hanging="360"/>
        <w:rPr>
          <w:rFonts w:ascii="Tahoma" w:hAnsi="Tahoma" w:cs="Tahoma"/>
          <w:sz w:val="22"/>
          <w:szCs w:val="22"/>
        </w:rPr>
      </w:pPr>
    </w:p>
    <w:p w:rsidR="00B741AD" w:rsidRPr="008D313D" w:rsidRDefault="00B741AD" w:rsidP="00402489">
      <w:pPr>
        <w:pStyle w:val="pcellbody"/>
        <w:spacing w:line="240" w:lineRule="exact"/>
        <w:ind w:left="-360"/>
        <w:rPr>
          <w:rFonts w:ascii="Tahoma" w:hAnsi="Tahoma" w:cs="Tahoma"/>
          <w:b/>
          <w:sz w:val="22"/>
          <w:szCs w:val="22"/>
        </w:rPr>
      </w:pPr>
      <w:r w:rsidRPr="008D313D">
        <w:rPr>
          <w:rFonts w:ascii="Tahoma" w:hAnsi="Tahoma" w:cs="Tahoma"/>
          <w:b/>
          <w:position w:val="-2"/>
          <w:sz w:val="22"/>
          <w:szCs w:val="22"/>
        </w:rPr>
        <w:sym w:font="Webdings" w:char="F03C"/>
      </w:r>
      <w:r w:rsidRPr="008D313D">
        <w:rPr>
          <w:rFonts w:ascii="Tahoma" w:hAnsi="Tahoma" w:cs="Tahoma"/>
          <w:b/>
          <w:position w:val="-2"/>
          <w:sz w:val="22"/>
          <w:szCs w:val="22"/>
        </w:rPr>
        <w:tab/>
      </w:r>
      <w:r w:rsidRPr="008D313D">
        <w:rPr>
          <w:rFonts w:ascii="Tahoma" w:hAnsi="Tahoma" w:cs="Tahoma"/>
          <w:b/>
          <w:sz w:val="22"/>
          <w:szCs w:val="22"/>
        </w:rPr>
        <w:t>D.</w:t>
      </w:r>
      <w:r w:rsidRPr="008D313D">
        <w:rPr>
          <w:rFonts w:ascii="Tahoma" w:hAnsi="Tahoma" w:cs="Tahoma"/>
          <w:b/>
          <w:sz w:val="22"/>
          <w:szCs w:val="22"/>
        </w:rPr>
        <w:tab/>
        <w:t>PROPOSAL FORMAT</w:t>
      </w:r>
    </w:p>
    <w:p w:rsidR="00B741AD" w:rsidRPr="008D313D" w:rsidRDefault="00B741AD" w:rsidP="00402489">
      <w:pPr>
        <w:pStyle w:val="pcellbody"/>
        <w:spacing w:line="240" w:lineRule="exact"/>
        <w:rPr>
          <w:rFonts w:ascii="Tahoma" w:hAnsi="Tahoma" w:cs="Tahoma"/>
          <w:sz w:val="22"/>
          <w:szCs w:val="22"/>
        </w:rPr>
      </w:pPr>
    </w:p>
    <w:p w:rsidR="00B741AD" w:rsidRPr="008D313D" w:rsidRDefault="00B741AD" w:rsidP="00402489">
      <w:pPr>
        <w:pStyle w:val="pcellbody"/>
        <w:spacing w:line="240" w:lineRule="exact"/>
        <w:ind w:left="720" w:hanging="360"/>
        <w:rPr>
          <w:rFonts w:ascii="Tahoma" w:hAnsi="Tahoma" w:cs="Tahoma"/>
          <w:sz w:val="22"/>
          <w:szCs w:val="22"/>
        </w:rPr>
      </w:pPr>
      <w:r w:rsidRPr="008D313D">
        <w:rPr>
          <w:rFonts w:ascii="Tahoma" w:hAnsi="Tahoma" w:cs="Tahoma"/>
          <w:b/>
          <w:sz w:val="22"/>
          <w:szCs w:val="22"/>
        </w:rPr>
        <w:t>1.</w:t>
      </w:r>
      <w:r w:rsidRPr="008D313D">
        <w:rPr>
          <w:rFonts w:ascii="Tahoma" w:hAnsi="Tahoma" w:cs="Tahoma"/>
          <w:b/>
          <w:sz w:val="22"/>
          <w:szCs w:val="22"/>
        </w:rPr>
        <w:tab/>
        <w:t>Required Outline.</w:t>
      </w:r>
      <w:r w:rsidRPr="008D313D">
        <w:rPr>
          <w:rFonts w:ascii="Tahoma" w:hAnsi="Tahoma" w:cs="Tahoma"/>
          <w:sz w:val="22"/>
          <w:szCs w:val="22"/>
        </w:rPr>
        <w:t xml:space="preserve">  All proposals </w:t>
      </w:r>
      <w:r>
        <w:rPr>
          <w:rFonts w:ascii="Tahoma" w:hAnsi="Tahoma" w:cs="Tahoma"/>
          <w:sz w:val="22"/>
          <w:szCs w:val="22"/>
        </w:rPr>
        <w:t>shall</w:t>
      </w:r>
      <w:r w:rsidRPr="008D313D">
        <w:rPr>
          <w:rFonts w:ascii="Tahoma" w:hAnsi="Tahoma" w:cs="Tahoma"/>
          <w:sz w:val="22"/>
          <w:szCs w:val="22"/>
        </w:rPr>
        <w:t xml:space="preserve"> follow the required outline presented in Section IV.  </w:t>
      </w:r>
      <w:proofErr w:type="gramStart"/>
      <w:r w:rsidRPr="008D313D">
        <w:rPr>
          <w:rFonts w:ascii="Tahoma" w:hAnsi="Tahoma" w:cs="Tahoma"/>
          <w:sz w:val="22"/>
          <w:szCs w:val="22"/>
        </w:rPr>
        <w:t>Proposal Outline.</w:t>
      </w:r>
      <w:proofErr w:type="gramEnd"/>
      <w:r w:rsidRPr="008D313D">
        <w:rPr>
          <w:rFonts w:ascii="Tahoma" w:hAnsi="Tahoma" w:cs="Tahoma"/>
          <w:sz w:val="22"/>
          <w:szCs w:val="22"/>
        </w:rPr>
        <w:t xml:space="preserve">  Proposals that fail to follow the required outline will be deemed, at the discretion of the </w:t>
      </w:r>
      <w:r w:rsidR="00F87ABC">
        <w:rPr>
          <w:rFonts w:ascii="Tahoma" w:hAnsi="Tahoma" w:cs="Tahoma"/>
          <w:sz w:val="22"/>
          <w:szCs w:val="22"/>
        </w:rPr>
        <w:t>Department</w:t>
      </w:r>
      <w:r w:rsidRPr="008D313D">
        <w:rPr>
          <w:rFonts w:ascii="Tahoma" w:hAnsi="Tahoma" w:cs="Tahoma"/>
          <w:sz w:val="22"/>
          <w:szCs w:val="22"/>
        </w:rPr>
        <w:t>, non-responsive and not evaluated.</w:t>
      </w:r>
    </w:p>
    <w:p w:rsidR="00B741AD" w:rsidRPr="008D313D" w:rsidRDefault="00B741AD" w:rsidP="00B741AD">
      <w:pPr>
        <w:pStyle w:val="pcellbody"/>
        <w:spacing w:before="120" w:line="240" w:lineRule="exact"/>
        <w:ind w:left="720" w:hanging="360"/>
        <w:rPr>
          <w:rFonts w:ascii="Tahoma" w:hAnsi="Tahoma" w:cs="Tahoma"/>
          <w:sz w:val="22"/>
          <w:szCs w:val="22"/>
        </w:rPr>
      </w:pPr>
      <w:r w:rsidRPr="008D313D">
        <w:rPr>
          <w:rFonts w:ascii="Tahoma" w:hAnsi="Tahoma" w:cs="Tahoma"/>
          <w:b/>
          <w:sz w:val="22"/>
          <w:szCs w:val="22"/>
        </w:rPr>
        <w:t>2.</w:t>
      </w:r>
      <w:r w:rsidRPr="008D313D">
        <w:rPr>
          <w:rFonts w:ascii="Tahoma" w:hAnsi="Tahoma" w:cs="Tahoma"/>
          <w:b/>
          <w:sz w:val="22"/>
          <w:szCs w:val="22"/>
        </w:rPr>
        <w:tab/>
        <w:t>Cover Sheet.</w:t>
      </w:r>
      <w:r w:rsidRPr="008D313D">
        <w:rPr>
          <w:rFonts w:ascii="Tahoma" w:hAnsi="Tahoma" w:cs="Tahoma"/>
          <w:sz w:val="22"/>
          <w:szCs w:val="22"/>
        </w:rPr>
        <w:t xml:space="preserve">  The Cover Sheet is Page 1 of the proposal.  </w:t>
      </w:r>
      <w:r w:rsidR="00ED70CA">
        <w:rPr>
          <w:rFonts w:ascii="Tahoma" w:hAnsi="Tahoma" w:cs="Tahoma"/>
          <w:sz w:val="22"/>
          <w:szCs w:val="22"/>
        </w:rPr>
        <w:t>Respondent</w:t>
      </w:r>
      <w:r w:rsidRPr="008D313D">
        <w:rPr>
          <w:rFonts w:ascii="Tahoma" w:hAnsi="Tahoma" w:cs="Tahoma"/>
          <w:sz w:val="22"/>
          <w:szCs w:val="22"/>
        </w:rPr>
        <w:t xml:space="preserve">s </w:t>
      </w:r>
      <w:r>
        <w:rPr>
          <w:rFonts w:ascii="Tahoma" w:hAnsi="Tahoma" w:cs="Tahoma"/>
          <w:sz w:val="22"/>
          <w:szCs w:val="22"/>
        </w:rPr>
        <w:t>shall</w:t>
      </w:r>
      <w:r w:rsidRPr="008D313D">
        <w:rPr>
          <w:rFonts w:ascii="Tahoma" w:hAnsi="Tahoma" w:cs="Tahoma"/>
          <w:sz w:val="22"/>
          <w:szCs w:val="22"/>
        </w:rPr>
        <w:t xml:space="preserve"> complete and use the </w:t>
      </w:r>
      <w:commentRangeStart w:id="0"/>
      <w:r w:rsidRPr="008D313D">
        <w:rPr>
          <w:rFonts w:ascii="Tahoma" w:hAnsi="Tahoma" w:cs="Tahoma"/>
          <w:sz w:val="22"/>
          <w:szCs w:val="22"/>
        </w:rPr>
        <w:t>PRINTED</w:t>
      </w:r>
      <w:commentRangeEnd w:id="0"/>
      <w:r w:rsidR="00664AB4">
        <w:rPr>
          <w:rStyle w:val="CommentReference"/>
          <w:rFonts w:ascii="Times New Roman" w:hAnsi="Times New Roman" w:cs="Times New Roman"/>
          <w:color w:val="auto"/>
        </w:rPr>
        <w:commentReference w:id="0"/>
      </w:r>
      <w:r w:rsidRPr="008D313D">
        <w:rPr>
          <w:rFonts w:ascii="Tahoma" w:hAnsi="Tahoma" w:cs="Tahoma"/>
          <w:sz w:val="22"/>
          <w:szCs w:val="22"/>
        </w:rPr>
        <w:t xml:space="preserve"> </w:t>
      </w:r>
      <w:hyperlink r:id="rId28" w:history="1">
        <w:r w:rsidRPr="00202ADF">
          <w:rPr>
            <w:rStyle w:val="Hyperlink"/>
            <w:rFonts w:ascii="Tahoma" w:hAnsi="Tahoma" w:cs="Tahoma"/>
            <w:b/>
            <w:sz w:val="22"/>
            <w:szCs w:val="22"/>
          </w:rPr>
          <w:t>Cover Sheet</w:t>
        </w:r>
      </w:hyperlink>
      <w:r w:rsidRPr="002912A0">
        <w:rPr>
          <w:rFonts w:ascii="Tahoma" w:hAnsi="Tahoma" w:cs="Tahoma"/>
          <w:b/>
          <w:sz w:val="22"/>
          <w:szCs w:val="22"/>
        </w:rPr>
        <w:t xml:space="preserve"> </w:t>
      </w:r>
      <w:r w:rsidRPr="002912A0">
        <w:rPr>
          <w:rFonts w:ascii="Tahoma" w:hAnsi="Tahoma" w:cs="Tahoma"/>
          <w:sz w:val="22"/>
          <w:szCs w:val="22"/>
        </w:rPr>
        <w:t>f</w:t>
      </w:r>
      <w:r w:rsidRPr="008D313D">
        <w:rPr>
          <w:rFonts w:ascii="Tahoma" w:hAnsi="Tahoma" w:cs="Tahoma"/>
          <w:sz w:val="22"/>
          <w:szCs w:val="22"/>
        </w:rPr>
        <w:t>orm</w:t>
      </w:r>
      <w:r>
        <w:rPr>
          <w:rFonts w:ascii="Tahoma" w:hAnsi="Tahoma" w:cs="Tahoma"/>
          <w:sz w:val="22"/>
          <w:szCs w:val="22"/>
        </w:rPr>
        <w:t xml:space="preserve"> as Page 1 of the proposal</w:t>
      </w:r>
      <w:r w:rsidRPr="008D313D">
        <w:rPr>
          <w:rFonts w:ascii="Tahoma" w:hAnsi="Tahoma" w:cs="Tahoma"/>
          <w:sz w:val="22"/>
          <w:szCs w:val="22"/>
        </w:rPr>
        <w:t>, which is embedded in this section as a hyperlink.</w:t>
      </w:r>
    </w:p>
    <w:p w:rsidR="00B741AD" w:rsidRPr="008D313D" w:rsidRDefault="00B741AD" w:rsidP="00B741AD">
      <w:pPr>
        <w:pStyle w:val="pcellbody"/>
        <w:spacing w:before="120" w:line="240" w:lineRule="exact"/>
        <w:ind w:left="720" w:hanging="360"/>
        <w:rPr>
          <w:rFonts w:ascii="Tahoma" w:hAnsi="Tahoma" w:cs="Tahoma"/>
          <w:sz w:val="22"/>
          <w:szCs w:val="22"/>
        </w:rPr>
      </w:pPr>
      <w:r w:rsidRPr="008D313D">
        <w:rPr>
          <w:rFonts w:ascii="Tahoma" w:hAnsi="Tahoma" w:cs="Tahoma"/>
          <w:b/>
          <w:sz w:val="22"/>
          <w:szCs w:val="22"/>
        </w:rPr>
        <w:t>3.</w:t>
      </w:r>
      <w:r w:rsidRPr="008D313D">
        <w:rPr>
          <w:rFonts w:ascii="Tahoma" w:hAnsi="Tahoma" w:cs="Tahoma"/>
          <w:b/>
          <w:sz w:val="22"/>
          <w:szCs w:val="22"/>
        </w:rPr>
        <w:tab/>
        <w:t>Table of Contents.</w:t>
      </w:r>
      <w:r w:rsidRPr="008D313D">
        <w:rPr>
          <w:rFonts w:ascii="Tahoma" w:hAnsi="Tahoma" w:cs="Tahoma"/>
          <w:sz w:val="22"/>
          <w:szCs w:val="22"/>
        </w:rPr>
        <w:t xml:space="preserve">  All proposals </w:t>
      </w:r>
      <w:r>
        <w:rPr>
          <w:rFonts w:ascii="Tahoma" w:hAnsi="Tahoma" w:cs="Tahoma"/>
          <w:sz w:val="22"/>
          <w:szCs w:val="22"/>
        </w:rPr>
        <w:t>shall</w:t>
      </w:r>
      <w:r w:rsidRPr="008D313D">
        <w:rPr>
          <w:rFonts w:ascii="Tahoma" w:hAnsi="Tahoma" w:cs="Tahoma"/>
          <w:sz w:val="22"/>
          <w:szCs w:val="22"/>
        </w:rPr>
        <w:t xml:space="preserve"> include a Table of Contents that conforms to the required proposal outline.  (See Section IV</w:t>
      </w:r>
      <w:r>
        <w:rPr>
          <w:rFonts w:ascii="Tahoma" w:hAnsi="Tahoma" w:cs="Tahoma"/>
          <w:sz w:val="22"/>
          <w:szCs w:val="22"/>
        </w:rPr>
        <w:t>, Proposal Outline</w:t>
      </w:r>
      <w:r w:rsidRPr="008D313D">
        <w:rPr>
          <w:rFonts w:ascii="Tahoma" w:hAnsi="Tahoma" w:cs="Tahoma"/>
          <w:sz w:val="22"/>
          <w:szCs w:val="22"/>
        </w:rPr>
        <w:t>.)</w:t>
      </w:r>
    </w:p>
    <w:p w:rsidR="00B741AD" w:rsidRDefault="00B741AD" w:rsidP="00B741AD">
      <w:pPr>
        <w:spacing w:before="120"/>
        <w:ind w:left="720" w:hanging="360"/>
        <w:rPr>
          <w:rFonts w:ascii="Tahoma" w:hAnsi="Tahoma" w:cs="Tahoma"/>
          <w:sz w:val="22"/>
          <w:szCs w:val="22"/>
        </w:rPr>
      </w:pPr>
      <w:r w:rsidRPr="008D313D">
        <w:rPr>
          <w:rFonts w:ascii="Tahoma" w:hAnsi="Tahoma" w:cs="Tahoma"/>
          <w:b/>
          <w:sz w:val="22"/>
          <w:szCs w:val="22"/>
        </w:rPr>
        <w:t>4.</w:t>
      </w:r>
      <w:r w:rsidRPr="008D313D">
        <w:rPr>
          <w:rFonts w:ascii="Tahoma" w:hAnsi="Tahoma" w:cs="Tahoma"/>
          <w:b/>
          <w:sz w:val="22"/>
          <w:szCs w:val="22"/>
        </w:rPr>
        <w:tab/>
        <w:t>Executive Summary.</w:t>
      </w:r>
      <w:r w:rsidRPr="008D313D">
        <w:rPr>
          <w:rFonts w:ascii="Tahoma" w:hAnsi="Tahoma" w:cs="Tahoma"/>
          <w:sz w:val="22"/>
          <w:szCs w:val="22"/>
        </w:rPr>
        <w:t xml:space="preserve">  Proposals </w:t>
      </w:r>
      <w:r>
        <w:rPr>
          <w:rFonts w:ascii="Tahoma" w:hAnsi="Tahoma" w:cs="Tahoma"/>
          <w:sz w:val="22"/>
          <w:szCs w:val="22"/>
        </w:rPr>
        <w:t>shall</w:t>
      </w:r>
      <w:r w:rsidRPr="008D313D">
        <w:rPr>
          <w:rFonts w:ascii="Tahoma" w:hAnsi="Tahoma" w:cs="Tahoma"/>
          <w:sz w:val="22"/>
          <w:szCs w:val="22"/>
        </w:rPr>
        <w:t xml:space="preserve"> include a </w:t>
      </w:r>
      <w:r w:rsidRPr="00BF5A61">
        <w:rPr>
          <w:rFonts w:ascii="Tahoma" w:hAnsi="Tahoma" w:cs="Tahoma"/>
          <w:sz w:val="22"/>
          <w:szCs w:val="22"/>
          <w:u w:val="single"/>
        </w:rPr>
        <w:t>high-level summary</w:t>
      </w:r>
      <w:r w:rsidRPr="008D313D">
        <w:rPr>
          <w:rFonts w:ascii="Tahoma" w:hAnsi="Tahoma" w:cs="Tahoma"/>
          <w:sz w:val="22"/>
          <w:szCs w:val="22"/>
        </w:rPr>
        <w:t xml:space="preserve"> of the proposal.</w:t>
      </w:r>
      <w:r w:rsidRPr="00050EFB">
        <w:rPr>
          <w:rFonts w:ascii="Tahoma" w:hAnsi="Tahoma" w:cs="Tahoma"/>
          <w:sz w:val="22"/>
          <w:szCs w:val="22"/>
        </w:rPr>
        <w:t xml:space="preserve"> The Executive Summary </w:t>
      </w:r>
      <w:r>
        <w:rPr>
          <w:rFonts w:ascii="Tahoma" w:hAnsi="Tahoma" w:cs="Tahoma"/>
          <w:sz w:val="22"/>
          <w:szCs w:val="22"/>
        </w:rPr>
        <w:t>shall</w:t>
      </w:r>
      <w:r w:rsidRPr="00050EFB">
        <w:rPr>
          <w:rFonts w:ascii="Tahoma" w:hAnsi="Tahoma" w:cs="Tahoma"/>
          <w:sz w:val="22"/>
          <w:szCs w:val="22"/>
        </w:rPr>
        <w:t xml:space="preserve"> not exceed </w:t>
      </w:r>
      <w:r w:rsidR="00C4754C">
        <w:rPr>
          <w:rFonts w:ascii="Tahoma" w:hAnsi="Tahoma" w:cs="Tahoma"/>
          <w:sz w:val="22"/>
          <w:szCs w:val="22"/>
        </w:rPr>
        <w:t>three</w:t>
      </w:r>
      <w:r w:rsidRPr="00050EFB">
        <w:rPr>
          <w:rFonts w:ascii="Tahoma" w:hAnsi="Tahoma" w:cs="Tahoma"/>
          <w:sz w:val="22"/>
          <w:szCs w:val="22"/>
        </w:rPr>
        <w:t xml:space="preserve"> (</w:t>
      </w:r>
      <w:r w:rsidR="00C4754C">
        <w:rPr>
          <w:rFonts w:ascii="Tahoma" w:hAnsi="Tahoma" w:cs="Tahoma"/>
          <w:sz w:val="22"/>
          <w:szCs w:val="22"/>
        </w:rPr>
        <w:t>3)</w:t>
      </w:r>
      <w:r w:rsidRPr="00050EFB">
        <w:rPr>
          <w:rFonts w:ascii="Tahoma" w:hAnsi="Tahoma" w:cs="Tahoma"/>
          <w:sz w:val="22"/>
          <w:szCs w:val="22"/>
        </w:rPr>
        <w:t xml:space="preserve"> single-sided pages and shall include:</w:t>
      </w:r>
    </w:p>
    <w:p w:rsidR="00E318DA" w:rsidRPr="00E318DA" w:rsidRDefault="00E318DA" w:rsidP="0045196D">
      <w:pPr>
        <w:spacing w:before="120"/>
        <w:ind w:left="1080" w:hanging="720"/>
        <w:rPr>
          <w:rFonts w:ascii="Tahoma" w:hAnsi="Tahoma" w:cs="Tahoma"/>
          <w:sz w:val="22"/>
          <w:szCs w:val="22"/>
        </w:rPr>
      </w:pPr>
      <w:r>
        <w:rPr>
          <w:rFonts w:ascii="Tahoma" w:hAnsi="Tahoma" w:cs="Tahoma"/>
          <w:sz w:val="22"/>
          <w:szCs w:val="22"/>
        </w:rPr>
        <w:t xml:space="preserve">     a. </w:t>
      </w:r>
      <w:r w:rsidR="0045196D">
        <w:rPr>
          <w:rFonts w:ascii="Tahoma" w:hAnsi="Tahoma" w:cs="Tahoma"/>
          <w:sz w:val="22"/>
          <w:szCs w:val="22"/>
        </w:rPr>
        <w:t xml:space="preserve"> </w:t>
      </w:r>
      <w:r w:rsidR="00DA2BB8">
        <w:rPr>
          <w:rFonts w:ascii="Tahoma" w:hAnsi="Tahoma" w:cs="Tahoma"/>
          <w:sz w:val="22"/>
          <w:szCs w:val="22"/>
        </w:rPr>
        <w:t xml:space="preserve"> </w:t>
      </w:r>
      <w:r>
        <w:rPr>
          <w:rFonts w:ascii="Tahoma" w:hAnsi="Tahoma" w:cs="Tahoma"/>
          <w:sz w:val="22"/>
          <w:szCs w:val="22"/>
        </w:rPr>
        <w:t xml:space="preserve">Eligibility identity as a </w:t>
      </w:r>
      <w:r w:rsidRPr="00E318DA">
        <w:rPr>
          <w:rFonts w:ascii="Tahoma" w:hAnsi="Tahoma" w:cs="Tahoma"/>
          <w:sz w:val="22"/>
          <w:szCs w:val="22"/>
        </w:rPr>
        <w:t xml:space="preserve">public or private 501(c)(3) </w:t>
      </w:r>
      <w:r w:rsidR="00CC6F76">
        <w:rPr>
          <w:rFonts w:ascii="Tahoma" w:hAnsi="Tahoma" w:cs="Tahoma"/>
          <w:sz w:val="22"/>
          <w:szCs w:val="22"/>
        </w:rPr>
        <w:t>nonprofit</w:t>
      </w:r>
      <w:r w:rsidRPr="00E318DA">
        <w:rPr>
          <w:rFonts w:ascii="Tahoma" w:hAnsi="Tahoma" w:cs="Tahoma"/>
          <w:sz w:val="22"/>
          <w:szCs w:val="22"/>
        </w:rPr>
        <w:t xml:space="preserve"> health care or social service provider including federally qualified health center, clinic, hospital (including hospital network), private provider, government entit</w:t>
      </w:r>
      <w:r w:rsidR="0045196D">
        <w:rPr>
          <w:rFonts w:ascii="Tahoma" w:hAnsi="Tahoma" w:cs="Tahoma"/>
          <w:sz w:val="22"/>
          <w:szCs w:val="22"/>
        </w:rPr>
        <w:t>y</w:t>
      </w:r>
      <w:r w:rsidRPr="00E318DA">
        <w:rPr>
          <w:rFonts w:ascii="Tahoma" w:hAnsi="Tahoma" w:cs="Tahoma"/>
          <w:sz w:val="22"/>
          <w:szCs w:val="22"/>
        </w:rPr>
        <w:t xml:space="preserve">, community health center </w:t>
      </w:r>
      <w:r w:rsidR="0045196D">
        <w:rPr>
          <w:rFonts w:ascii="Tahoma" w:hAnsi="Tahoma" w:cs="Tahoma"/>
          <w:sz w:val="22"/>
          <w:szCs w:val="22"/>
        </w:rPr>
        <w:t xml:space="preserve">or </w:t>
      </w:r>
      <w:r w:rsidRPr="00E318DA">
        <w:rPr>
          <w:rFonts w:ascii="Tahoma" w:hAnsi="Tahoma" w:cs="Tahoma"/>
          <w:sz w:val="22"/>
          <w:szCs w:val="22"/>
        </w:rPr>
        <w:t>Access Agenc</w:t>
      </w:r>
      <w:r w:rsidR="0045196D">
        <w:rPr>
          <w:rFonts w:ascii="Tahoma" w:hAnsi="Tahoma" w:cs="Tahoma"/>
          <w:sz w:val="22"/>
          <w:szCs w:val="22"/>
        </w:rPr>
        <w:t xml:space="preserve">y. </w:t>
      </w:r>
      <w:r w:rsidRPr="00E318DA">
        <w:rPr>
          <w:rFonts w:ascii="Tahoma" w:hAnsi="Tahoma" w:cs="Tahoma"/>
          <w:sz w:val="22"/>
          <w:szCs w:val="22"/>
        </w:rPr>
        <w:t xml:space="preserve"> </w:t>
      </w:r>
    </w:p>
    <w:p w:rsidR="00587F6E" w:rsidRPr="00587F6E" w:rsidRDefault="0045196D" w:rsidP="00587F6E">
      <w:pPr>
        <w:spacing w:before="120"/>
        <w:ind w:left="1080" w:hanging="360"/>
        <w:rPr>
          <w:rFonts w:ascii="Tahoma" w:hAnsi="Tahoma" w:cs="Tahoma"/>
          <w:sz w:val="22"/>
          <w:szCs w:val="22"/>
        </w:rPr>
      </w:pPr>
      <w:r w:rsidRPr="00587F6E">
        <w:rPr>
          <w:rFonts w:ascii="Tahoma" w:hAnsi="Tahoma" w:cs="Tahoma"/>
          <w:bCs/>
          <w:sz w:val="22"/>
          <w:szCs w:val="22"/>
        </w:rPr>
        <w:t xml:space="preserve">b.  </w:t>
      </w:r>
      <w:r w:rsidR="00DA2BB8" w:rsidRPr="00587F6E">
        <w:rPr>
          <w:rFonts w:ascii="Tahoma" w:hAnsi="Tahoma" w:cs="Tahoma"/>
          <w:bCs/>
          <w:sz w:val="22"/>
          <w:szCs w:val="22"/>
        </w:rPr>
        <w:t xml:space="preserve"> </w:t>
      </w:r>
      <w:r w:rsidRPr="00587F6E">
        <w:rPr>
          <w:rFonts w:ascii="Tahoma" w:hAnsi="Tahoma" w:cs="Tahoma"/>
          <w:bCs/>
          <w:sz w:val="22"/>
          <w:szCs w:val="22"/>
        </w:rPr>
        <w:t xml:space="preserve">Minimum qualifications of </w:t>
      </w:r>
      <w:r w:rsidR="00E318DA" w:rsidRPr="00587F6E">
        <w:rPr>
          <w:rFonts w:ascii="Tahoma" w:hAnsi="Tahoma" w:cs="Tahoma"/>
          <w:bCs/>
          <w:sz w:val="22"/>
          <w:szCs w:val="22"/>
        </w:rPr>
        <w:t xml:space="preserve">five (5) years of demonstrated experience providing </w:t>
      </w:r>
      <w:r w:rsidR="006A5916" w:rsidRPr="00587F6E">
        <w:rPr>
          <w:rFonts w:ascii="Tahoma" w:hAnsi="Tahoma" w:cs="Tahoma"/>
          <w:bCs/>
          <w:sz w:val="22"/>
          <w:szCs w:val="22"/>
        </w:rPr>
        <w:t>Care</w:t>
      </w:r>
      <w:r w:rsidR="00E318DA" w:rsidRPr="00587F6E">
        <w:rPr>
          <w:rFonts w:ascii="Tahoma" w:hAnsi="Tahoma" w:cs="Tahoma"/>
          <w:bCs/>
          <w:sz w:val="22"/>
          <w:szCs w:val="22"/>
        </w:rPr>
        <w:t xml:space="preserve"> Management services;</w:t>
      </w:r>
      <w:r w:rsidRPr="00587F6E">
        <w:rPr>
          <w:rFonts w:ascii="Tahoma" w:hAnsi="Tahoma" w:cs="Tahoma"/>
          <w:bCs/>
          <w:sz w:val="22"/>
          <w:szCs w:val="22"/>
        </w:rPr>
        <w:t xml:space="preserve"> </w:t>
      </w:r>
      <w:r w:rsidR="00E318DA" w:rsidRPr="00587F6E">
        <w:rPr>
          <w:rFonts w:ascii="Tahoma" w:hAnsi="Tahoma" w:cs="Tahoma"/>
          <w:bCs/>
          <w:sz w:val="22"/>
          <w:szCs w:val="22"/>
        </w:rPr>
        <w:t xml:space="preserve">Staff providing </w:t>
      </w:r>
      <w:r w:rsidR="006A5916" w:rsidRPr="00587F6E">
        <w:rPr>
          <w:rFonts w:ascii="Tahoma" w:hAnsi="Tahoma" w:cs="Tahoma"/>
          <w:bCs/>
          <w:sz w:val="22"/>
          <w:szCs w:val="22"/>
        </w:rPr>
        <w:t>Care</w:t>
      </w:r>
      <w:r w:rsidR="00E318DA" w:rsidRPr="00587F6E">
        <w:rPr>
          <w:rFonts w:ascii="Tahoma" w:hAnsi="Tahoma" w:cs="Tahoma"/>
          <w:bCs/>
          <w:sz w:val="22"/>
          <w:szCs w:val="22"/>
        </w:rPr>
        <w:t xml:space="preserve"> Management services, with no less than a Master’s Degree in Social Work or a Bachelor’s Degree in Nursing;</w:t>
      </w:r>
      <w:r w:rsidRPr="00587F6E">
        <w:rPr>
          <w:rFonts w:ascii="Tahoma" w:hAnsi="Tahoma" w:cs="Tahoma"/>
          <w:bCs/>
          <w:sz w:val="22"/>
          <w:szCs w:val="22"/>
        </w:rPr>
        <w:t xml:space="preserve"> t</w:t>
      </w:r>
      <w:r w:rsidR="00E318DA" w:rsidRPr="00587F6E">
        <w:rPr>
          <w:rFonts w:ascii="Tahoma" w:hAnsi="Tahoma" w:cs="Tahoma"/>
          <w:bCs/>
          <w:sz w:val="22"/>
          <w:szCs w:val="22"/>
        </w:rPr>
        <w:t xml:space="preserve">he ability to serve multicultural, multilingual populations; </w:t>
      </w:r>
      <w:r w:rsidR="00587F6E" w:rsidRPr="00587F6E">
        <w:rPr>
          <w:rFonts w:ascii="Tahoma" w:hAnsi="Tahoma" w:cs="Tahoma"/>
          <w:bCs/>
          <w:sz w:val="22"/>
          <w:szCs w:val="22"/>
        </w:rPr>
        <w:t>and t</w:t>
      </w:r>
      <w:r w:rsidR="00587F6E" w:rsidRPr="00587F6E">
        <w:rPr>
          <w:rFonts w:ascii="Tahoma" w:hAnsi="Tahoma" w:cs="Tahoma"/>
          <w:bCs/>
          <w:color w:val="000000"/>
          <w:sz w:val="22"/>
          <w:szCs w:val="22"/>
        </w:rPr>
        <w:t>he skill set to lead and facilitate the care team and reach consensus.</w:t>
      </w:r>
    </w:p>
    <w:p w:rsidR="00DA2BB8" w:rsidRPr="00E318DA" w:rsidRDefault="00DA2BB8" w:rsidP="0045196D">
      <w:pPr>
        <w:spacing w:before="120"/>
        <w:ind w:left="1080" w:hanging="720"/>
        <w:rPr>
          <w:rFonts w:ascii="Tahoma" w:hAnsi="Tahoma" w:cs="Tahoma"/>
          <w:bCs/>
          <w:sz w:val="22"/>
          <w:szCs w:val="22"/>
        </w:rPr>
      </w:pPr>
      <w:r>
        <w:rPr>
          <w:rFonts w:ascii="Tahoma" w:hAnsi="Tahoma" w:cs="Tahoma"/>
          <w:bCs/>
          <w:sz w:val="22"/>
          <w:szCs w:val="22"/>
        </w:rPr>
        <w:t xml:space="preserve">     c.   Identity of region proposing ABI</w:t>
      </w:r>
      <w:r w:rsidR="005B7838">
        <w:rPr>
          <w:rFonts w:ascii="Tahoma" w:hAnsi="Tahoma" w:cs="Tahoma"/>
          <w:bCs/>
          <w:sz w:val="22"/>
          <w:szCs w:val="22"/>
        </w:rPr>
        <w:t xml:space="preserve"> </w:t>
      </w:r>
      <w:r w:rsidR="007F6543">
        <w:rPr>
          <w:rFonts w:ascii="Tahoma" w:hAnsi="Tahoma" w:cs="Tahoma"/>
          <w:bCs/>
          <w:sz w:val="22"/>
          <w:szCs w:val="22"/>
        </w:rPr>
        <w:t>waiver</w:t>
      </w:r>
      <w:r w:rsidR="005B7838">
        <w:rPr>
          <w:rFonts w:ascii="Tahoma" w:hAnsi="Tahoma" w:cs="Tahoma"/>
          <w:bCs/>
          <w:sz w:val="22"/>
          <w:szCs w:val="22"/>
        </w:rPr>
        <w:t xml:space="preserve"> program</w:t>
      </w:r>
      <w:r>
        <w:rPr>
          <w:rFonts w:ascii="Tahoma" w:hAnsi="Tahoma" w:cs="Tahoma"/>
          <w:bCs/>
          <w:sz w:val="22"/>
          <w:szCs w:val="22"/>
        </w:rPr>
        <w:t xml:space="preserve"> services.</w:t>
      </w:r>
    </w:p>
    <w:p w:rsidR="00C4754C" w:rsidRPr="004F7FFC" w:rsidRDefault="00C4754C" w:rsidP="00AD78D7">
      <w:pPr>
        <w:pStyle w:val="BodyTextIndent"/>
        <w:tabs>
          <w:tab w:val="left" w:pos="-540"/>
          <w:tab w:val="left" w:pos="1627"/>
          <w:tab w:val="left" w:pos="2160"/>
          <w:tab w:val="left" w:pos="9000"/>
        </w:tabs>
        <w:spacing w:before="120"/>
        <w:ind w:firstLine="360"/>
        <w:rPr>
          <w:rFonts w:ascii="Tahoma" w:eastAsia="Batang" w:hAnsi="Tahoma" w:cs="Tahoma"/>
          <w:b/>
          <w:sz w:val="22"/>
          <w:szCs w:val="22"/>
        </w:rPr>
      </w:pPr>
      <w:r w:rsidRPr="007A6627">
        <w:rPr>
          <w:rFonts w:ascii="Tahoma" w:eastAsia="MS Mincho" w:hAnsi="Tahoma" w:cs="Tahoma"/>
          <w:b/>
          <w:sz w:val="22"/>
          <w:szCs w:val="22"/>
          <w:u w:val="single"/>
        </w:rPr>
        <w:t xml:space="preserve">Separate proposals are required for each proposed </w:t>
      </w:r>
      <w:r>
        <w:rPr>
          <w:rFonts w:ascii="Tahoma" w:eastAsia="MS Mincho" w:hAnsi="Tahoma" w:cs="Tahoma"/>
          <w:b/>
          <w:sz w:val="22"/>
          <w:szCs w:val="22"/>
          <w:u w:val="single"/>
        </w:rPr>
        <w:t>service region.</w:t>
      </w:r>
    </w:p>
    <w:p w:rsidR="00B741AD" w:rsidRDefault="00B741AD" w:rsidP="00B741AD">
      <w:pPr>
        <w:pStyle w:val="pcellbody"/>
        <w:spacing w:before="120" w:line="240" w:lineRule="exact"/>
        <w:ind w:left="720"/>
        <w:rPr>
          <w:rFonts w:ascii="Tahoma" w:hAnsi="Tahoma" w:cs="Tahoma"/>
          <w:sz w:val="22"/>
          <w:szCs w:val="22"/>
        </w:rPr>
      </w:pPr>
      <w:r w:rsidRPr="00050EFB">
        <w:rPr>
          <w:rFonts w:ascii="Tahoma" w:hAnsi="Tahoma" w:cs="Tahoma"/>
          <w:sz w:val="22"/>
          <w:szCs w:val="22"/>
        </w:rPr>
        <w:t xml:space="preserve">The </w:t>
      </w:r>
      <w:r w:rsidR="00F87ABC">
        <w:rPr>
          <w:rFonts w:ascii="Tahoma" w:hAnsi="Tahoma" w:cs="Tahoma"/>
          <w:sz w:val="22"/>
          <w:szCs w:val="22"/>
        </w:rPr>
        <w:t>Department</w:t>
      </w:r>
      <w:r w:rsidRPr="00050EFB">
        <w:rPr>
          <w:rFonts w:ascii="Tahoma" w:hAnsi="Tahoma" w:cs="Tahoma"/>
          <w:sz w:val="22"/>
          <w:szCs w:val="22"/>
        </w:rPr>
        <w:t xml:space="preserve"> will not evaluate proposals from organizations that do not meet these minimum qualifications.</w:t>
      </w:r>
    </w:p>
    <w:p w:rsidR="00B741AD" w:rsidRPr="008D313D" w:rsidRDefault="00B741AD" w:rsidP="00B741AD">
      <w:pPr>
        <w:pStyle w:val="pcellbody"/>
        <w:spacing w:before="120" w:line="240" w:lineRule="exact"/>
        <w:ind w:left="720" w:hanging="360"/>
        <w:rPr>
          <w:rFonts w:ascii="Tahoma" w:hAnsi="Tahoma" w:cs="Tahoma"/>
          <w:sz w:val="22"/>
          <w:szCs w:val="22"/>
        </w:rPr>
      </w:pPr>
      <w:r w:rsidRPr="008D313D">
        <w:rPr>
          <w:rFonts w:ascii="Tahoma" w:hAnsi="Tahoma" w:cs="Tahoma"/>
          <w:b/>
          <w:sz w:val="22"/>
          <w:szCs w:val="22"/>
        </w:rPr>
        <w:t>5.</w:t>
      </w:r>
      <w:r w:rsidRPr="008D313D">
        <w:rPr>
          <w:rFonts w:ascii="Tahoma" w:hAnsi="Tahoma" w:cs="Tahoma"/>
          <w:b/>
          <w:sz w:val="22"/>
          <w:szCs w:val="22"/>
        </w:rPr>
        <w:tab/>
        <w:t>Attachments.</w:t>
      </w:r>
      <w:r w:rsidRPr="008D313D">
        <w:rPr>
          <w:rFonts w:ascii="Tahoma" w:hAnsi="Tahoma" w:cs="Tahoma"/>
          <w:sz w:val="22"/>
          <w:szCs w:val="22"/>
        </w:rPr>
        <w:t xml:space="preserve">  Attachments other than the required Appendices and Forms identified in Section IV</w:t>
      </w:r>
      <w:r w:rsidR="00B1572A">
        <w:rPr>
          <w:rFonts w:ascii="Tahoma" w:hAnsi="Tahoma" w:cs="Tahoma"/>
          <w:sz w:val="22"/>
          <w:szCs w:val="22"/>
        </w:rPr>
        <w:t xml:space="preserve"> Proposal Outline</w:t>
      </w:r>
      <w:r w:rsidRPr="008D313D">
        <w:rPr>
          <w:rFonts w:ascii="Tahoma" w:hAnsi="Tahoma" w:cs="Tahoma"/>
          <w:sz w:val="22"/>
          <w:szCs w:val="22"/>
        </w:rPr>
        <w:t xml:space="preserve"> are not permitted and will not be evaluated.  Further, the required Appendices and Forms </w:t>
      </w:r>
      <w:r>
        <w:rPr>
          <w:rFonts w:ascii="Tahoma" w:hAnsi="Tahoma" w:cs="Tahoma"/>
          <w:sz w:val="22"/>
          <w:szCs w:val="22"/>
        </w:rPr>
        <w:t>shall</w:t>
      </w:r>
      <w:r w:rsidRPr="008D313D">
        <w:rPr>
          <w:rFonts w:ascii="Tahoma" w:hAnsi="Tahoma" w:cs="Tahoma"/>
          <w:sz w:val="22"/>
          <w:szCs w:val="22"/>
        </w:rPr>
        <w:t xml:space="preserve"> not be altered or used to extend, enhance or replace any requirement of this RFP.  Failure to abide by these instructions will result in disqualification.</w:t>
      </w:r>
    </w:p>
    <w:p w:rsidR="00B741AD" w:rsidRPr="008D313D" w:rsidRDefault="00B741AD" w:rsidP="00B741AD">
      <w:pPr>
        <w:pStyle w:val="pcellbody"/>
        <w:spacing w:before="120" w:line="240" w:lineRule="exact"/>
        <w:ind w:left="720" w:hanging="360"/>
        <w:rPr>
          <w:rFonts w:ascii="Tahoma" w:hAnsi="Tahoma" w:cs="Tahoma"/>
          <w:color w:val="auto"/>
          <w:sz w:val="22"/>
          <w:szCs w:val="22"/>
        </w:rPr>
      </w:pPr>
      <w:r w:rsidRPr="008D313D">
        <w:rPr>
          <w:rFonts w:ascii="Tahoma" w:hAnsi="Tahoma" w:cs="Tahoma"/>
          <w:b/>
          <w:sz w:val="22"/>
          <w:szCs w:val="22"/>
        </w:rPr>
        <w:t>6.</w:t>
      </w:r>
      <w:r w:rsidRPr="008D313D">
        <w:rPr>
          <w:rFonts w:ascii="Tahoma" w:hAnsi="Tahoma" w:cs="Tahoma"/>
          <w:b/>
          <w:sz w:val="22"/>
          <w:szCs w:val="22"/>
        </w:rPr>
        <w:tab/>
        <w:t>Style Requirements.</w:t>
      </w:r>
      <w:r w:rsidRPr="008D313D">
        <w:rPr>
          <w:rFonts w:ascii="Tahoma" w:hAnsi="Tahoma" w:cs="Tahoma"/>
          <w:sz w:val="22"/>
          <w:szCs w:val="22"/>
        </w:rPr>
        <w:t xml:space="preserve"> </w:t>
      </w:r>
      <w:r w:rsidRPr="008D313D">
        <w:rPr>
          <w:rFonts w:ascii="Tahoma" w:hAnsi="Tahoma" w:cs="Tahoma"/>
          <w:color w:val="auto"/>
          <w:sz w:val="22"/>
          <w:szCs w:val="22"/>
        </w:rPr>
        <w:t xml:space="preserve"> The original proposal and each of the </w:t>
      </w:r>
      <w:r w:rsidR="00CF751A">
        <w:rPr>
          <w:rFonts w:ascii="Tahoma" w:hAnsi="Tahoma" w:cs="Tahoma"/>
          <w:color w:val="auto"/>
          <w:sz w:val="22"/>
          <w:szCs w:val="22"/>
        </w:rPr>
        <w:t>three (</w:t>
      </w:r>
      <w:r w:rsidR="00C4754C">
        <w:rPr>
          <w:rFonts w:ascii="Tahoma" w:hAnsi="Tahoma" w:cs="Tahoma"/>
          <w:color w:val="auto"/>
          <w:sz w:val="22"/>
          <w:szCs w:val="22"/>
        </w:rPr>
        <w:t>3</w:t>
      </w:r>
      <w:r w:rsidR="00CF751A">
        <w:rPr>
          <w:rFonts w:ascii="Tahoma" w:hAnsi="Tahoma" w:cs="Tahoma"/>
          <w:color w:val="auto"/>
          <w:sz w:val="22"/>
          <w:szCs w:val="22"/>
        </w:rPr>
        <w:t>)</w:t>
      </w:r>
      <w:r w:rsidR="00C4754C">
        <w:rPr>
          <w:rFonts w:ascii="Tahoma" w:hAnsi="Tahoma" w:cs="Tahoma"/>
          <w:color w:val="auto"/>
          <w:sz w:val="22"/>
          <w:szCs w:val="22"/>
        </w:rPr>
        <w:t xml:space="preserve"> </w:t>
      </w:r>
      <w:r w:rsidRPr="008D313D">
        <w:rPr>
          <w:rFonts w:ascii="Tahoma" w:hAnsi="Tahoma" w:cs="Tahoma"/>
          <w:color w:val="auto"/>
          <w:sz w:val="22"/>
          <w:szCs w:val="22"/>
        </w:rPr>
        <w:t xml:space="preserve">conforming copies of the original proposal </w:t>
      </w:r>
      <w:r>
        <w:rPr>
          <w:rFonts w:ascii="Tahoma" w:hAnsi="Tahoma" w:cs="Tahoma"/>
          <w:color w:val="auto"/>
          <w:sz w:val="22"/>
          <w:szCs w:val="22"/>
        </w:rPr>
        <w:t>shall</w:t>
      </w:r>
      <w:r w:rsidRPr="008D313D">
        <w:rPr>
          <w:rFonts w:ascii="Tahoma" w:hAnsi="Tahoma" w:cs="Tahoma"/>
          <w:color w:val="auto"/>
          <w:sz w:val="22"/>
          <w:szCs w:val="22"/>
        </w:rPr>
        <w:t xml:space="preserve"> conform to the following specifications:</w:t>
      </w:r>
    </w:p>
    <w:p w:rsidR="00B1572A" w:rsidRPr="00B1572A" w:rsidRDefault="00B741AD" w:rsidP="00B1572A">
      <w:pPr>
        <w:pStyle w:val="pcellbody"/>
        <w:spacing w:before="120" w:line="240" w:lineRule="exact"/>
        <w:ind w:left="2520" w:hanging="1800"/>
        <w:rPr>
          <w:rFonts w:ascii="Tahoma" w:hAnsi="Tahoma" w:cs="Tahoma"/>
          <w:b/>
          <w:color w:val="auto"/>
          <w:sz w:val="22"/>
          <w:szCs w:val="22"/>
        </w:rPr>
      </w:pPr>
      <w:r w:rsidRPr="008D313D">
        <w:rPr>
          <w:rFonts w:ascii="Tahoma" w:hAnsi="Tahoma" w:cs="Tahoma"/>
          <w:color w:val="auto"/>
          <w:sz w:val="22"/>
          <w:szCs w:val="22"/>
        </w:rPr>
        <w:t>Binding Type:</w:t>
      </w:r>
      <w:r w:rsidRPr="008D313D">
        <w:rPr>
          <w:rFonts w:ascii="Tahoma" w:hAnsi="Tahoma" w:cs="Tahoma"/>
          <w:color w:val="auto"/>
          <w:sz w:val="22"/>
          <w:szCs w:val="22"/>
        </w:rPr>
        <w:tab/>
      </w:r>
      <w:r w:rsidRPr="008D313D">
        <w:rPr>
          <w:rFonts w:ascii="Tahoma" w:hAnsi="Tahoma" w:cs="Tahoma"/>
          <w:sz w:val="22"/>
          <w:szCs w:val="22"/>
        </w:rPr>
        <w:t xml:space="preserve">Loose leaf binders with the Legal Name of the </w:t>
      </w:r>
      <w:r w:rsidR="00ED70CA">
        <w:rPr>
          <w:rFonts w:ascii="Tahoma" w:hAnsi="Tahoma" w:cs="Tahoma"/>
          <w:sz w:val="22"/>
          <w:szCs w:val="22"/>
        </w:rPr>
        <w:t>Respondent</w:t>
      </w:r>
      <w:r w:rsidRPr="008D313D">
        <w:rPr>
          <w:rFonts w:ascii="Tahoma" w:hAnsi="Tahoma" w:cs="Tahoma"/>
          <w:sz w:val="22"/>
          <w:szCs w:val="22"/>
        </w:rPr>
        <w:t>, and the RFP Name appearing on the outside front cover of each binder:</w:t>
      </w:r>
      <w:r w:rsidRPr="00082A0E">
        <w:rPr>
          <w:rFonts w:ascii="Tahoma" w:hAnsi="Tahoma" w:cs="Tahoma"/>
          <w:bCs/>
          <w:sz w:val="22"/>
          <w:szCs w:val="22"/>
        </w:rPr>
        <w:t xml:space="preserve"> </w:t>
      </w:r>
      <w:r w:rsidR="00B1572A" w:rsidRPr="005B7838">
        <w:rPr>
          <w:rFonts w:ascii="Tahoma" w:hAnsi="Tahoma" w:cs="Tahoma"/>
          <w:b/>
          <w:color w:val="7030A0"/>
          <w:sz w:val="22"/>
          <w:szCs w:val="22"/>
        </w:rPr>
        <w:t>CM_ABI_RFP_080</w:t>
      </w:r>
      <w:r w:rsidR="00B1572A">
        <w:rPr>
          <w:rFonts w:ascii="Tahoma" w:hAnsi="Tahoma" w:cs="Tahoma"/>
          <w:b/>
          <w:color w:val="7030A0"/>
          <w:sz w:val="22"/>
          <w:szCs w:val="22"/>
        </w:rPr>
        <w:t>4</w:t>
      </w:r>
      <w:r w:rsidR="00B1572A" w:rsidRPr="005B7838">
        <w:rPr>
          <w:rFonts w:ascii="Tahoma" w:hAnsi="Tahoma" w:cs="Tahoma"/>
          <w:b/>
          <w:color w:val="7030A0"/>
          <w:sz w:val="22"/>
          <w:szCs w:val="22"/>
        </w:rPr>
        <w:t>15</w:t>
      </w:r>
      <w:r w:rsidR="00B1572A">
        <w:rPr>
          <w:rFonts w:ascii="Tahoma" w:hAnsi="Tahoma" w:cs="Tahoma"/>
          <w:b/>
          <w:color w:val="7030A0"/>
          <w:sz w:val="22"/>
          <w:szCs w:val="22"/>
        </w:rPr>
        <w:t xml:space="preserve">, </w:t>
      </w:r>
      <w:r w:rsidR="00B1572A" w:rsidRPr="00B1572A">
        <w:rPr>
          <w:rFonts w:ascii="Tahoma" w:hAnsi="Tahoma" w:cs="Tahoma"/>
          <w:b/>
          <w:color w:val="auto"/>
          <w:sz w:val="22"/>
          <w:szCs w:val="22"/>
        </w:rPr>
        <w:t>B1nder 1</w:t>
      </w:r>
      <w:r w:rsidR="00B1572A">
        <w:rPr>
          <w:rFonts w:ascii="Tahoma" w:hAnsi="Tahoma" w:cs="Tahoma"/>
          <w:b/>
          <w:color w:val="auto"/>
          <w:sz w:val="22"/>
          <w:szCs w:val="22"/>
        </w:rPr>
        <w:t xml:space="preserve"> of 2 and </w:t>
      </w:r>
      <w:r w:rsidR="00B1572A" w:rsidRPr="00B1572A">
        <w:rPr>
          <w:rFonts w:ascii="Tahoma" w:hAnsi="Tahoma" w:cs="Tahoma"/>
          <w:b/>
          <w:color w:val="7030A0"/>
          <w:sz w:val="22"/>
          <w:szCs w:val="22"/>
        </w:rPr>
        <w:t>CM_</w:t>
      </w:r>
      <w:r w:rsidR="00B1572A" w:rsidRPr="00B1572A">
        <w:rPr>
          <w:rFonts w:ascii="Tahoma" w:hAnsi="Tahoma" w:cs="Tahoma"/>
          <w:b/>
          <w:bCs/>
          <w:color w:val="7030A0"/>
          <w:sz w:val="22"/>
          <w:szCs w:val="22"/>
        </w:rPr>
        <w:t>ABI_RFP_COST</w:t>
      </w:r>
      <w:r w:rsidR="00B1572A">
        <w:rPr>
          <w:rFonts w:ascii="Tahoma" w:hAnsi="Tahoma" w:cs="Tahoma"/>
          <w:b/>
          <w:bCs/>
          <w:color w:val="7030A0"/>
          <w:sz w:val="22"/>
          <w:szCs w:val="22"/>
        </w:rPr>
        <w:t xml:space="preserve">, </w:t>
      </w:r>
      <w:r w:rsidR="00B1572A" w:rsidRPr="00B1572A">
        <w:rPr>
          <w:rFonts w:ascii="Tahoma" w:hAnsi="Tahoma" w:cs="Tahoma"/>
          <w:b/>
          <w:bCs/>
          <w:color w:val="auto"/>
          <w:sz w:val="22"/>
          <w:szCs w:val="22"/>
        </w:rPr>
        <w:t>Binder 2</w:t>
      </w:r>
      <w:r w:rsidR="00B1572A">
        <w:rPr>
          <w:rFonts w:ascii="Tahoma" w:hAnsi="Tahoma" w:cs="Tahoma"/>
          <w:b/>
          <w:bCs/>
          <w:color w:val="auto"/>
          <w:sz w:val="22"/>
          <w:szCs w:val="22"/>
        </w:rPr>
        <w:t xml:space="preserve"> of 2</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lastRenderedPageBreak/>
        <w:t>Dividers:</w:t>
      </w:r>
      <w:r w:rsidRPr="008D313D">
        <w:rPr>
          <w:rFonts w:ascii="Tahoma" w:hAnsi="Tahoma" w:cs="Tahoma"/>
          <w:color w:val="auto"/>
          <w:sz w:val="22"/>
          <w:szCs w:val="22"/>
        </w:rPr>
        <w:tab/>
      </w:r>
      <w:r w:rsidRPr="008D313D">
        <w:rPr>
          <w:rFonts w:ascii="Tahoma" w:hAnsi="Tahoma" w:cs="Tahoma"/>
          <w:sz w:val="22"/>
          <w:szCs w:val="22"/>
        </w:rPr>
        <w:t xml:space="preserve">A tab sheet keyed to the table of contents </w:t>
      </w:r>
      <w:r>
        <w:rPr>
          <w:rFonts w:ascii="Tahoma" w:hAnsi="Tahoma" w:cs="Tahoma"/>
          <w:sz w:val="22"/>
          <w:szCs w:val="22"/>
        </w:rPr>
        <w:t>shall</w:t>
      </w:r>
      <w:r w:rsidRPr="008D313D">
        <w:rPr>
          <w:rFonts w:ascii="Tahoma" w:hAnsi="Tahoma" w:cs="Tahoma"/>
          <w:sz w:val="22"/>
          <w:szCs w:val="22"/>
        </w:rPr>
        <w:t xml:space="preserve"> separate each subsection of the proposal; the title of each subsection </w:t>
      </w:r>
      <w:r>
        <w:rPr>
          <w:rFonts w:ascii="Tahoma" w:hAnsi="Tahoma" w:cs="Tahoma"/>
          <w:sz w:val="22"/>
          <w:szCs w:val="22"/>
        </w:rPr>
        <w:t>shall</w:t>
      </w:r>
      <w:r w:rsidRPr="008D313D">
        <w:rPr>
          <w:rFonts w:ascii="Tahoma" w:hAnsi="Tahoma" w:cs="Tahoma"/>
          <w:sz w:val="22"/>
          <w:szCs w:val="22"/>
        </w:rPr>
        <w:t xml:space="preserve"> appear on the tab sheet</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Paper Size:</w:t>
      </w:r>
      <w:r w:rsidRPr="008D313D">
        <w:rPr>
          <w:rFonts w:ascii="Tahoma" w:hAnsi="Tahoma" w:cs="Tahoma"/>
          <w:color w:val="auto"/>
          <w:sz w:val="22"/>
          <w:szCs w:val="22"/>
        </w:rPr>
        <w:tab/>
      </w:r>
      <w:r w:rsidRPr="008D313D">
        <w:rPr>
          <w:rFonts w:ascii="Tahoma" w:hAnsi="Tahoma" w:cs="Tahoma"/>
          <w:sz w:val="22"/>
          <w:szCs w:val="22"/>
        </w:rPr>
        <w:t>8½” x 11”, “portrait” orientation</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Print Style:</w:t>
      </w:r>
      <w:r w:rsidRPr="008D313D">
        <w:rPr>
          <w:rFonts w:ascii="Tahoma" w:hAnsi="Tahoma" w:cs="Tahoma"/>
          <w:color w:val="auto"/>
          <w:sz w:val="22"/>
          <w:szCs w:val="22"/>
        </w:rPr>
        <w:tab/>
        <w:t>1-sided</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Font Size:</w:t>
      </w:r>
      <w:r w:rsidRPr="008D313D">
        <w:rPr>
          <w:rFonts w:ascii="Tahoma" w:hAnsi="Tahoma" w:cs="Tahoma"/>
          <w:color w:val="auto"/>
          <w:sz w:val="22"/>
          <w:szCs w:val="22"/>
        </w:rPr>
        <w:tab/>
        <w:t>Minimum of 11-point</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Font Type:</w:t>
      </w:r>
      <w:r w:rsidRPr="008D313D">
        <w:rPr>
          <w:rFonts w:ascii="Tahoma" w:hAnsi="Tahoma" w:cs="Tahoma"/>
          <w:color w:val="auto"/>
          <w:sz w:val="22"/>
          <w:szCs w:val="22"/>
        </w:rPr>
        <w:tab/>
        <w:t>Arial or Tahoma</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Margins:</w:t>
      </w:r>
      <w:r w:rsidRPr="008D313D">
        <w:rPr>
          <w:rFonts w:ascii="Tahoma" w:hAnsi="Tahoma" w:cs="Tahoma"/>
          <w:color w:val="auto"/>
          <w:sz w:val="22"/>
          <w:szCs w:val="22"/>
        </w:rPr>
        <w:tab/>
      </w:r>
      <w:r w:rsidRPr="008D313D">
        <w:rPr>
          <w:rFonts w:ascii="Tahoma" w:hAnsi="Tahoma" w:cs="Tahoma"/>
          <w:sz w:val="22"/>
          <w:szCs w:val="22"/>
        </w:rPr>
        <w:t>The binding edge margin of all pages shall be a minimum of one and one half inches (1½“); all other margins shall be one inch (1”)</w:t>
      </w:r>
    </w:p>
    <w:p w:rsidR="00B741AD" w:rsidRPr="008D313D" w:rsidRDefault="00B741AD" w:rsidP="00B741AD">
      <w:pPr>
        <w:pStyle w:val="pcellbody"/>
        <w:spacing w:before="120" w:line="240" w:lineRule="exact"/>
        <w:ind w:left="2520" w:hanging="1800"/>
        <w:rPr>
          <w:rFonts w:ascii="Tahoma" w:hAnsi="Tahoma" w:cs="Tahoma"/>
          <w:color w:val="auto"/>
          <w:sz w:val="22"/>
          <w:szCs w:val="22"/>
        </w:rPr>
      </w:pPr>
      <w:r w:rsidRPr="008D313D">
        <w:rPr>
          <w:rFonts w:ascii="Tahoma" w:hAnsi="Tahoma" w:cs="Tahoma"/>
          <w:color w:val="auto"/>
          <w:sz w:val="22"/>
          <w:szCs w:val="22"/>
        </w:rPr>
        <w:t>Line Spacing:</w:t>
      </w:r>
      <w:r w:rsidRPr="008D313D">
        <w:rPr>
          <w:rFonts w:ascii="Tahoma" w:hAnsi="Tahoma" w:cs="Tahoma"/>
          <w:color w:val="auto"/>
          <w:sz w:val="22"/>
          <w:szCs w:val="22"/>
        </w:rPr>
        <w:tab/>
        <w:t>Single-spaced</w:t>
      </w:r>
    </w:p>
    <w:p w:rsidR="00B741AD" w:rsidRPr="008D313D" w:rsidRDefault="00B741AD" w:rsidP="00B741AD">
      <w:pPr>
        <w:pStyle w:val="pcellbody"/>
        <w:spacing w:before="120" w:line="240" w:lineRule="exact"/>
        <w:ind w:left="720" w:hanging="360"/>
        <w:rPr>
          <w:rFonts w:ascii="Tahoma" w:hAnsi="Tahoma" w:cs="Tahoma"/>
          <w:sz w:val="22"/>
          <w:szCs w:val="22"/>
        </w:rPr>
      </w:pPr>
      <w:r w:rsidRPr="008D313D">
        <w:rPr>
          <w:rFonts w:ascii="Tahoma" w:hAnsi="Tahoma" w:cs="Tahoma"/>
          <w:b/>
          <w:sz w:val="22"/>
          <w:szCs w:val="22"/>
        </w:rPr>
        <w:t>7.</w:t>
      </w:r>
      <w:r w:rsidRPr="008D313D">
        <w:rPr>
          <w:rFonts w:ascii="Tahoma" w:hAnsi="Tahoma" w:cs="Tahoma"/>
          <w:b/>
          <w:sz w:val="22"/>
          <w:szCs w:val="22"/>
        </w:rPr>
        <w:tab/>
        <w:t xml:space="preserve">Pagination.  </w:t>
      </w:r>
      <w:r w:rsidRPr="008D313D">
        <w:rPr>
          <w:rFonts w:ascii="Tahoma" w:hAnsi="Tahoma" w:cs="Tahoma"/>
          <w:sz w:val="22"/>
          <w:szCs w:val="22"/>
        </w:rPr>
        <w:t xml:space="preserve">The Legal Name of the </w:t>
      </w:r>
      <w:r w:rsidR="00ED70CA">
        <w:rPr>
          <w:rFonts w:ascii="Tahoma" w:hAnsi="Tahoma" w:cs="Tahoma"/>
          <w:sz w:val="22"/>
          <w:szCs w:val="22"/>
        </w:rPr>
        <w:t>Respondent</w:t>
      </w:r>
      <w:r w:rsidRPr="008D313D">
        <w:rPr>
          <w:rFonts w:ascii="Tahoma" w:hAnsi="Tahoma" w:cs="Tahoma"/>
          <w:sz w:val="22"/>
          <w:szCs w:val="22"/>
        </w:rPr>
        <w:t xml:space="preserve"> </w:t>
      </w:r>
      <w:r>
        <w:rPr>
          <w:rFonts w:ascii="Tahoma" w:hAnsi="Tahoma" w:cs="Tahoma"/>
          <w:sz w:val="22"/>
          <w:szCs w:val="22"/>
        </w:rPr>
        <w:t>shall</w:t>
      </w:r>
      <w:r w:rsidRPr="008D313D">
        <w:rPr>
          <w:rFonts w:ascii="Tahoma" w:hAnsi="Tahoma" w:cs="Tahoma"/>
          <w:sz w:val="22"/>
          <w:szCs w:val="22"/>
        </w:rPr>
        <w:t xml:space="preserve"> be displayed in the header of each page.  All pages, from the Cover Sheet through the required Appendices and Forms, </w:t>
      </w:r>
      <w:r>
        <w:rPr>
          <w:rFonts w:ascii="Tahoma" w:hAnsi="Tahoma" w:cs="Tahoma"/>
          <w:sz w:val="22"/>
          <w:szCs w:val="22"/>
        </w:rPr>
        <w:t>shall</w:t>
      </w:r>
      <w:r w:rsidRPr="008D313D">
        <w:rPr>
          <w:rFonts w:ascii="Tahoma" w:hAnsi="Tahoma" w:cs="Tahoma"/>
          <w:sz w:val="22"/>
          <w:szCs w:val="22"/>
        </w:rPr>
        <w:t xml:space="preserve"> be numbered consecutively in the footer.</w:t>
      </w:r>
    </w:p>
    <w:p w:rsidR="00B741AD" w:rsidRDefault="00B741AD" w:rsidP="00B741AD">
      <w:pPr>
        <w:pStyle w:val="pcellbody"/>
        <w:spacing w:before="120" w:line="240" w:lineRule="exact"/>
        <w:ind w:left="720" w:hanging="360"/>
        <w:rPr>
          <w:rFonts w:ascii="Tahoma" w:hAnsi="Tahoma" w:cs="Tahoma"/>
          <w:color w:val="auto"/>
          <w:sz w:val="22"/>
          <w:szCs w:val="22"/>
        </w:rPr>
      </w:pPr>
      <w:r w:rsidRPr="008D313D">
        <w:rPr>
          <w:rFonts w:ascii="Tahoma" w:hAnsi="Tahoma" w:cs="Tahoma"/>
          <w:b/>
          <w:sz w:val="22"/>
          <w:szCs w:val="22"/>
        </w:rPr>
        <w:t>8.</w:t>
      </w:r>
      <w:r w:rsidRPr="008D313D">
        <w:rPr>
          <w:rFonts w:ascii="Tahoma" w:hAnsi="Tahoma" w:cs="Tahoma"/>
          <w:b/>
          <w:sz w:val="22"/>
          <w:szCs w:val="22"/>
        </w:rPr>
        <w:tab/>
        <w:t>Packaging and Labeling Requirements.</w:t>
      </w:r>
      <w:r w:rsidRPr="008D313D">
        <w:rPr>
          <w:rFonts w:ascii="Tahoma" w:hAnsi="Tahoma" w:cs="Tahoma"/>
          <w:sz w:val="22"/>
          <w:szCs w:val="22"/>
        </w:rPr>
        <w:t xml:space="preserve">  All proposals </w:t>
      </w:r>
      <w:r>
        <w:rPr>
          <w:rFonts w:ascii="Tahoma" w:hAnsi="Tahoma" w:cs="Tahoma"/>
          <w:sz w:val="22"/>
          <w:szCs w:val="22"/>
        </w:rPr>
        <w:t>shall</w:t>
      </w:r>
      <w:r w:rsidRPr="008D313D">
        <w:rPr>
          <w:rFonts w:ascii="Tahoma" w:hAnsi="Tahoma" w:cs="Tahoma"/>
          <w:sz w:val="22"/>
          <w:szCs w:val="22"/>
        </w:rPr>
        <w:t xml:space="preserve"> be submitted in sealed envelopes or packages</w:t>
      </w:r>
      <w:r w:rsidRPr="008D313D">
        <w:rPr>
          <w:rFonts w:ascii="Tahoma" w:hAnsi="Tahoma" w:cs="Tahoma"/>
          <w:b/>
          <w:sz w:val="22"/>
          <w:szCs w:val="22"/>
        </w:rPr>
        <w:t xml:space="preserve"> </w:t>
      </w:r>
      <w:r w:rsidRPr="008D313D">
        <w:rPr>
          <w:rFonts w:ascii="Tahoma" w:hAnsi="Tahoma" w:cs="Tahoma"/>
          <w:color w:val="auto"/>
          <w:sz w:val="22"/>
          <w:szCs w:val="22"/>
        </w:rPr>
        <w:t xml:space="preserve">and be addressed to the Official Contact.  The Legal </w:t>
      </w:r>
      <w:r w:rsidRPr="008D313D">
        <w:rPr>
          <w:rFonts w:ascii="Tahoma" w:hAnsi="Tahoma" w:cs="Tahoma"/>
          <w:sz w:val="22"/>
          <w:szCs w:val="22"/>
        </w:rPr>
        <w:t>N</w:t>
      </w:r>
      <w:r w:rsidRPr="008D313D">
        <w:rPr>
          <w:rFonts w:ascii="Tahoma" w:hAnsi="Tahoma" w:cs="Tahoma"/>
          <w:color w:val="auto"/>
          <w:sz w:val="22"/>
          <w:szCs w:val="22"/>
        </w:rPr>
        <w:t xml:space="preserve">ame and Address of the </w:t>
      </w:r>
      <w:r w:rsidR="00ED70CA">
        <w:rPr>
          <w:rFonts w:ascii="Tahoma" w:hAnsi="Tahoma" w:cs="Tahoma"/>
          <w:color w:val="auto"/>
          <w:sz w:val="22"/>
          <w:szCs w:val="22"/>
        </w:rPr>
        <w:t>Respondent</w:t>
      </w:r>
      <w:r w:rsidRPr="008D313D">
        <w:rPr>
          <w:rFonts w:ascii="Tahoma" w:hAnsi="Tahoma" w:cs="Tahoma"/>
          <w:color w:val="auto"/>
          <w:sz w:val="22"/>
          <w:szCs w:val="22"/>
        </w:rPr>
        <w:t xml:space="preserve"> </w:t>
      </w:r>
      <w:r>
        <w:rPr>
          <w:rFonts w:ascii="Tahoma" w:hAnsi="Tahoma" w:cs="Tahoma"/>
          <w:color w:val="auto"/>
          <w:sz w:val="22"/>
          <w:szCs w:val="22"/>
        </w:rPr>
        <w:t>shall</w:t>
      </w:r>
      <w:r w:rsidRPr="008D313D">
        <w:rPr>
          <w:rFonts w:ascii="Tahoma" w:hAnsi="Tahoma" w:cs="Tahoma"/>
          <w:color w:val="auto"/>
          <w:sz w:val="22"/>
          <w:szCs w:val="22"/>
        </w:rPr>
        <w:t xml:space="preserve"> appear in the upper left corner of the envelope or package.  The RFP Name </w:t>
      </w:r>
      <w:r>
        <w:rPr>
          <w:rFonts w:ascii="Tahoma" w:hAnsi="Tahoma" w:cs="Tahoma"/>
          <w:color w:val="auto"/>
          <w:sz w:val="22"/>
          <w:szCs w:val="22"/>
        </w:rPr>
        <w:t>shall</w:t>
      </w:r>
      <w:r w:rsidRPr="008D313D">
        <w:rPr>
          <w:rFonts w:ascii="Tahoma" w:hAnsi="Tahoma" w:cs="Tahoma"/>
          <w:color w:val="auto"/>
          <w:sz w:val="22"/>
          <w:szCs w:val="22"/>
        </w:rPr>
        <w:t xml:space="preserve"> be clearly displayed on the envelope or package: </w:t>
      </w:r>
    </w:p>
    <w:p w:rsidR="00B741AD" w:rsidRDefault="005B7838" w:rsidP="00B741AD">
      <w:pPr>
        <w:pStyle w:val="pcellbody"/>
        <w:spacing w:line="240" w:lineRule="exact"/>
        <w:ind w:left="720"/>
        <w:rPr>
          <w:rFonts w:ascii="Tahoma" w:hAnsi="Tahoma" w:cs="Tahoma"/>
          <w:b/>
          <w:bCs/>
          <w:sz w:val="22"/>
          <w:szCs w:val="22"/>
        </w:rPr>
      </w:pPr>
      <w:r>
        <w:rPr>
          <w:rFonts w:ascii="Tahoma" w:hAnsi="Tahoma" w:cs="Tahoma"/>
          <w:bCs/>
          <w:sz w:val="22"/>
          <w:szCs w:val="22"/>
        </w:rPr>
        <w:t>CM_</w:t>
      </w:r>
      <w:r w:rsidR="00AD78D7">
        <w:rPr>
          <w:rFonts w:ascii="Tahoma" w:hAnsi="Tahoma" w:cs="Tahoma"/>
          <w:bCs/>
          <w:sz w:val="22"/>
          <w:szCs w:val="22"/>
        </w:rPr>
        <w:t>ABI_</w:t>
      </w:r>
      <w:r w:rsidR="00B741AD" w:rsidRPr="00273F51">
        <w:rPr>
          <w:rFonts w:ascii="Tahoma" w:hAnsi="Tahoma" w:cs="Tahoma"/>
          <w:bCs/>
          <w:sz w:val="22"/>
          <w:szCs w:val="22"/>
        </w:rPr>
        <w:t>RFP</w:t>
      </w:r>
      <w:r>
        <w:rPr>
          <w:rFonts w:ascii="Tahoma" w:hAnsi="Tahoma" w:cs="Tahoma"/>
          <w:bCs/>
          <w:sz w:val="22"/>
          <w:szCs w:val="22"/>
        </w:rPr>
        <w:t>_080415</w:t>
      </w:r>
      <w:r w:rsidR="00B741AD" w:rsidRPr="00273F51">
        <w:rPr>
          <w:rFonts w:ascii="Tahoma" w:hAnsi="Tahoma" w:cs="Tahoma"/>
          <w:bCs/>
          <w:sz w:val="22"/>
          <w:szCs w:val="22"/>
        </w:rPr>
        <w:t xml:space="preserve"> Binder 1 of 2</w:t>
      </w:r>
      <w:r w:rsidR="00B741AD">
        <w:rPr>
          <w:rFonts w:ascii="Tahoma" w:hAnsi="Tahoma" w:cs="Tahoma"/>
          <w:bCs/>
          <w:sz w:val="22"/>
          <w:szCs w:val="22"/>
        </w:rPr>
        <w:t xml:space="preserve"> and</w:t>
      </w:r>
      <w:r w:rsidR="00AD78D7">
        <w:rPr>
          <w:rFonts w:ascii="Tahoma" w:hAnsi="Tahoma" w:cs="Tahoma"/>
          <w:bCs/>
          <w:sz w:val="22"/>
          <w:szCs w:val="22"/>
        </w:rPr>
        <w:t xml:space="preserve"> </w:t>
      </w:r>
      <w:r w:rsidR="00B1572A">
        <w:rPr>
          <w:rFonts w:ascii="Tahoma" w:hAnsi="Tahoma" w:cs="Tahoma"/>
          <w:bCs/>
          <w:sz w:val="22"/>
          <w:szCs w:val="22"/>
        </w:rPr>
        <w:t>CM_</w:t>
      </w:r>
      <w:r w:rsidR="00AD78D7">
        <w:rPr>
          <w:rFonts w:ascii="Tahoma" w:hAnsi="Tahoma" w:cs="Tahoma"/>
          <w:bCs/>
          <w:sz w:val="22"/>
          <w:szCs w:val="22"/>
        </w:rPr>
        <w:t>ABI_</w:t>
      </w:r>
      <w:r w:rsidR="00B741AD" w:rsidRPr="00273F51">
        <w:rPr>
          <w:rFonts w:ascii="Tahoma" w:hAnsi="Tahoma" w:cs="Tahoma"/>
          <w:bCs/>
          <w:sz w:val="22"/>
          <w:szCs w:val="22"/>
        </w:rPr>
        <w:t xml:space="preserve"> RFP COST Binder 2 of 2</w:t>
      </w:r>
      <w:r w:rsidR="00402489">
        <w:rPr>
          <w:rFonts w:ascii="Tahoma" w:hAnsi="Tahoma" w:cs="Tahoma"/>
          <w:bCs/>
          <w:sz w:val="22"/>
          <w:szCs w:val="22"/>
        </w:rPr>
        <w:t>.</w:t>
      </w:r>
    </w:p>
    <w:p w:rsidR="00B741AD" w:rsidRPr="008D313D" w:rsidRDefault="00B741AD" w:rsidP="00B741AD">
      <w:pPr>
        <w:pStyle w:val="pcellbody"/>
        <w:spacing w:before="120" w:line="240" w:lineRule="exact"/>
        <w:ind w:left="720"/>
        <w:rPr>
          <w:rFonts w:ascii="Tahoma" w:hAnsi="Tahoma" w:cs="Tahoma"/>
          <w:sz w:val="22"/>
          <w:szCs w:val="22"/>
        </w:rPr>
      </w:pPr>
      <w:r w:rsidRPr="008D313D">
        <w:rPr>
          <w:rFonts w:ascii="Tahoma" w:hAnsi="Tahoma" w:cs="Tahoma"/>
          <w:color w:val="auto"/>
          <w:sz w:val="22"/>
          <w:szCs w:val="22"/>
        </w:rPr>
        <w:t>Any received proposal that does not conform to these packaging or labeling instructions will be opened as general mail.  Such a p</w:t>
      </w:r>
      <w:r w:rsidRPr="008D313D">
        <w:rPr>
          <w:rFonts w:ascii="Tahoma" w:hAnsi="Tahoma" w:cs="Tahoma"/>
          <w:sz w:val="22"/>
          <w:szCs w:val="22"/>
        </w:rPr>
        <w:t xml:space="preserve">roposal may be accepted by the </w:t>
      </w:r>
      <w:r w:rsidR="00F87ABC">
        <w:rPr>
          <w:rFonts w:ascii="Tahoma" w:hAnsi="Tahoma" w:cs="Tahoma"/>
          <w:sz w:val="22"/>
          <w:szCs w:val="22"/>
        </w:rPr>
        <w:t>Department</w:t>
      </w:r>
      <w:r w:rsidRPr="008D313D">
        <w:rPr>
          <w:rFonts w:ascii="Tahoma" w:hAnsi="Tahoma" w:cs="Tahoma"/>
          <w:sz w:val="22"/>
          <w:szCs w:val="22"/>
        </w:rPr>
        <w:t xml:space="preserve"> as a clerical function, but it will not be evaluated.  At the discretion of the </w:t>
      </w:r>
      <w:r w:rsidR="00F87ABC">
        <w:rPr>
          <w:rFonts w:ascii="Tahoma" w:hAnsi="Tahoma" w:cs="Tahoma"/>
          <w:sz w:val="22"/>
          <w:szCs w:val="22"/>
        </w:rPr>
        <w:t>Department</w:t>
      </w:r>
      <w:r w:rsidRPr="008D313D">
        <w:rPr>
          <w:rFonts w:ascii="Tahoma" w:hAnsi="Tahoma" w:cs="Tahoma"/>
          <w:sz w:val="22"/>
          <w:szCs w:val="22"/>
        </w:rPr>
        <w:t>, such a proposal may be destroyed or retained for pick-up by the submitters.</w:t>
      </w:r>
    </w:p>
    <w:p w:rsidR="00B741AD" w:rsidRPr="008D313D" w:rsidRDefault="00B741AD" w:rsidP="00B741AD">
      <w:pPr>
        <w:pStyle w:val="pcellbody"/>
        <w:spacing w:line="240" w:lineRule="exact"/>
        <w:ind w:left="360"/>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sz w:val="22"/>
          <w:szCs w:val="22"/>
        </w:rPr>
      </w:pPr>
      <w:r w:rsidRPr="00D438AA">
        <w:rPr>
          <w:b/>
          <w:position w:val="-2"/>
          <w:sz w:val="22"/>
          <w:szCs w:val="22"/>
        </w:rPr>
        <w:sym w:font="Webdings" w:char="F03C"/>
      </w:r>
      <w:r w:rsidRPr="009A6AEF">
        <w:rPr>
          <w:rFonts w:ascii="Tahoma" w:hAnsi="Tahoma" w:cs="Tahoma"/>
          <w:b/>
          <w:position w:val="-2"/>
          <w:sz w:val="22"/>
          <w:szCs w:val="22"/>
        </w:rPr>
        <w:tab/>
      </w:r>
      <w:r w:rsidRPr="009A6AEF">
        <w:rPr>
          <w:rFonts w:ascii="Tahoma" w:hAnsi="Tahoma" w:cs="Tahoma"/>
          <w:b/>
          <w:sz w:val="22"/>
          <w:szCs w:val="22"/>
        </w:rPr>
        <w:t>E.</w:t>
      </w:r>
      <w:r w:rsidRPr="009A6AEF">
        <w:rPr>
          <w:rFonts w:ascii="Tahoma" w:hAnsi="Tahoma" w:cs="Tahoma"/>
          <w:b/>
          <w:sz w:val="22"/>
          <w:szCs w:val="22"/>
        </w:rPr>
        <w:tab/>
        <w:t>EVALUATION OF PROPOSALS</w:t>
      </w:r>
    </w:p>
    <w:p w:rsidR="00B741AD" w:rsidRPr="009A6AEF" w:rsidRDefault="00B741AD" w:rsidP="00B741AD">
      <w:pPr>
        <w:pStyle w:val="pcellbody"/>
        <w:spacing w:line="240" w:lineRule="exact"/>
        <w:ind w:left="360"/>
        <w:rPr>
          <w:rFonts w:ascii="Tahoma" w:hAnsi="Tahoma" w:cs="Tahoma"/>
          <w:sz w:val="22"/>
          <w:szCs w:val="22"/>
        </w:rPr>
      </w:pP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color w:val="auto"/>
          <w:sz w:val="22"/>
          <w:szCs w:val="22"/>
        </w:rPr>
        <w:t>1.</w:t>
      </w:r>
      <w:r w:rsidRPr="009A6AEF">
        <w:rPr>
          <w:rFonts w:ascii="Tahoma" w:hAnsi="Tahoma" w:cs="Tahoma"/>
          <w:b/>
          <w:color w:val="auto"/>
          <w:sz w:val="22"/>
          <w:szCs w:val="22"/>
        </w:rPr>
        <w:tab/>
        <w:t>Evaluation Process.</w:t>
      </w:r>
      <w:r w:rsidRPr="009A6AEF">
        <w:rPr>
          <w:rFonts w:ascii="Tahoma" w:hAnsi="Tahoma" w:cs="Tahoma"/>
          <w:color w:val="auto"/>
          <w:sz w:val="22"/>
          <w:szCs w:val="22"/>
        </w:rPr>
        <w:t xml:space="preserve">  It is the intent of the </w:t>
      </w:r>
      <w:r w:rsidR="00F87ABC">
        <w:rPr>
          <w:rFonts w:ascii="Tahoma" w:hAnsi="Tahoma" w:cs="Tahoma"/>
          <w:color w:val="auto"/>
          <w:sz w:val="22"/>
          <w:szCs w:val="22"/>
        </w:rPr>
        <w:t>Department</w:t>
      </w:r>
      <w:r w:rsidRPr="009A6AEF">
        <w:rPr>
          <w:rFonts w:ascii="Tahoma" w:hAnsi="Tahoma" w:cs="Tahoma"/>
          <w:color w:val="auto"/>
          <w:sz w:val="22"/>
          <w:szCs w:val="22"/>
        </w:rPr>
        <w:t xml:space="preserve"> to conduct a comprehensive, fair, and impartial evaluation of proposals received in response to this RFP.  </w:t>
      </w:r>
      <w:proofErr w:type="gramStart"/>
      <w:r w:rsidRPr="009A6AEF">
        <w:rPr>
          <w:rFonts w:ascii="Tahoma" w:hAnsi="Tahoma" w:cs="Tahoma"/>
          <w:color w:val="auto"/>
          <w:sz w:val="22"/>
          <w:szCs w:val="22"/>
        </w:rPr>
        <w:t xml:space="preserve">When evaluating proposals, negotiating with successful </w:t>
      </w:r>
      <w:r w:rsidR="00ED70CA">
        <w:rPr>
          <w:rFonts w:ascii="Tahoma" w:hAnsi="Tahoma" w:cs="Tahoma"/>
          <w:color w:val="auto"/>
          <w:sz w:val="22"/>
          <w:szCs w:val="22"/>
        </w:rPr>
        <w:t>Respondent</w:t>
      </w:r>
      <w:r w:rsidRPr="009A6AEF">
        <w:rPr>
          <w:rFonts w:ascii="Tahoma" w:hAnsi="Tahoma" w:cs="Tahoma"/>
          <w:color w:val="auto"/>
          <w:sz w:val="22"/>
          <w:szCs w:val="22"/>
        </w:rPr>
        <w:t xml:space="preserve">s, and offering the right to negotiate a contract, the </w:t>
      </w:r>
      <w:r w:rsidR="00F87ABC">
        <w:rPr>
          <w:rFonts w:ascii="Tahoma" w:hAnsi="Tahoma" w:cs="Tahoma"/>
          <w:color w:val="auto"/>
          <w:sz w:val="22"/>
          <w:szCs w:val="22"/>
        </w:rPr>
        <w:t>Department</w:t>
      </w:r>
      <w:r w:rsidRPr="009A6AEF">
        <w:rPr>
          <w:rFonts w:ascii="Tahoma" w:hAnsi="Tahoma" w:cs="Tahoma"/>
          <w:color w:val="auto"/>
          <w:sz w:val="22"/>
          <w:szCs w:val="22"/>
        </w:rPr>
        <w:t xml:space="preserve"> will conform to its written procedures for POS procurements (pursuant to C.G.S. § 4-217) and the State’s Code of Ethics (pursuant to C.G.S. §§ 1-84 and 1-85).</w:t>
      </w:r>
      <w:proofErr w:type="gramEnd"/>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color w:val="auto"/>
          <w:sz w:val="22"/>
          <w:szCs w:val="22"/>
        </w:rPr>
        <w:t>2.</w:t>
      </w:r>
      <w:r w:rsidRPr="009A6AEF">
        <w:rPr>
          <w:rFonts w:ascii="Tahoma" w:hAnsi="Tahoma" w:cs="Tahoma"/>
          <w:b/>
          <w:color w:val="auto"/>
          <w:sz w:val="22"/>
          <w:szCs w:val="22"/>
        </w:rPr>
        <w:tab/>
        <w:t>Evaluation Team.</w:t>
      </w:r>
      <w:r w:rsidRPr="009A6AEF">
        <w:rPr>
          <w:rFonts w:ascii="Tahoma" w:hAnsi="Tahoma" w:cs="Tahoma"/>
          <w:color w:val="auto"/>
          <w:sz w:val="22"/>
          <w:szCs w:val="22"/>
        </w:rPr>
        <w:t xml:space="preserve">  The </w:t>
      </w:r>
      <w:r w:rsidR="00F87ABC">
        <w:rPr>
          <w:rFonts w:ascii="Tahoma" w:hAnsi="Tahoma" w:cs="Tahoma"/>
          <w:color w:val="auto"/>
          <w:sz w:val="22"/>
          <w:szCs w:val="22"/>
        </w:rPr>
        <w:t>Department</w:t>
      </w:r>
      <w:r w:rsidRPr="009A6AEF">
        <w:rPr>
          <w:rFonts w:ascii="Tahoma" w:hAnsi="Tahoma" w:cs="Tahoma"/>
          <w:color w:val="auto"/>
          <w:sz w:val="22"/>
          <w:szCs w:val="22"/>
        </w:rPr>
        <w:t xml:space="preserve"> will designate an Evaluation Team to evaluate proposals submitted in response to this RFP.  The contents of all submitted proposals, including any confidential information, will be shared with the Evaluation Team.  Only proposals found to be responsive (that is, complying with all instructions and requirements described herein) will be reviewed, rated, and scored.  Proposals that fail to comply with all instructions will be rejected without further consideration.  Attempts by any </w:t>
      </w:r>
      <w:r w:rsidR="00ED70CA">
        <w:rPr>
          <w:rFonts w:ascii="Tahoma" w:hAnsi="Tahoma" w:cs="Tahoma"/>
          <w:color w:val="auto"/>
          <w:sz w:val="22"/>
          <w:szCs w:val="22"/>
        </w:rPr>
        <w:t>Respondent</w:t>
      </w:r>
      <w:r w:rsidRPr="009A6AEF">
        <w:rPr>
          <w:rFonts w:ascii="Tahoma" w:hAnsi="Tahoma" w:cs="Tahoma"/>
          <w:color w:val="auto"/>
          <w:sz w:val="22"/>
          <w:szCs w:val="22"/>
        </w:rPr>
        <w:t xml:space="preserve"> (or representative of any </w:t>
      </w:r>
      <w:r w:rsidR="00ED70CA">
        <w:rPr>
          <w:rFonts w:ascii="Tahoma" w:hAnsi="Tahoma" w:cs="Tahoma"/>
          <w:color w:val="auto"/>
          <w:sz w:val="22"/>
          <w:szCs w:val="22"/>
        </w:rPr>
        <w:t>Respondent</w:t>
      </w:r>
      <w:r w:rsidRPr="009A6AEF">
        <w:rPr>
          <w:rFonts w:ascii="Tahoma" w:hAnsi="Tahoma" w:cs="Tahoma"/>
          <w:color w:val="auto"/>
          <w:sz w:val="22"/>
          <w:szCs w:val="22"/>
        </w:rPr>
        <w:t xml:space="preserve">) to contact or influence any member of the Evaluation Team may result in disqualification of the </w:t>
      </w:r>
      <w:r w:rsidR="00ED70CA">
        <w:rPr>
          <w:rFonts w:ascii="Tahoma" w:hAnsi="Tahoma" w:cs="Tahoma"/>
          <w:color w:val="auto"/>
          <w:sz w:val="22"/>
          <w:szCs w:val="22"/>
        </w:rPr>
        <w:t>Respondent</w:t>
      </w:r>
      <w:r w:rsidRPr="009A6AEF">
        <w:rPr>
          <w:rFonts w:ascii="Tahoma" w:hAnsi="Tahoma" w:cs="Tahoma"/>
          <w:color w:val="auto"/>
          <w:sz w:val="22"/>
          <w:szCs w:val="22"/>
        </w:rPr>
        <w:t xml:space="preserve">. </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3.</w:t>
      </w:r>
      <w:r w:rsidRPr="009A6AEF">
        <w:rPr>
          <w:rFonts w:ascii="Tahoma" w:hAnsi="Tahoma" w:cs="Tahoma"/>
          <w:b/>
          <w:sz w:val="22"/>
          <w:szCs w:val="22"/>
        </w:rPr>
        <w:tab/>
        <w:t>Minimum Submission Requirements.</w:t>
      </w:r>
      <w:r w:rsidRPr="009A6AEF">
        <w:rPr>
          <w:rFonts w:ascii="Tahoma" w:hAnsi="Tahoma" w:cs="Tahoma"/>
          <w:sz w:val="22"/>
          <w:szCs w:val="22"/>
        </w:rPr>
        <w:t xml:space="preserve">  All proposals </w:t>
      </w:r>
      <w:r>
        <w:rPr>
          <w:rFonts w:ascii="Tahoma" w:hAnsi="Tahoma" w:cs="Tahoma"/>
          <w:sz w:val="22"/>
          <w:szCs w:val="22"/>
        </w:rPr>
        <w:t>shall</w:t>
      </w:r>
      <w:r w:rsidRPr="009A6AEF">
        <w:rPr>
          <w:rFonts w:ascii="Tahoma" w:hAnsi="Tahoma" w:cs="Tahoma"/>
          <w:sz w:val="22"/>
          <w:szCs w:val="22"/>
        </w:rPr>
        <w:t xml:space="preserve"> comply with the requirements specified in this RFP.  To be eligible for evaluation, proposals </w:t>
      </w:r>
      <w:r>
        <w:rPr>
          <w:rFonts w:ascii="Tahoma" w:hAnsi="Tahoma" w:cs="Tahoma"/>
          <w:sz w:val="22"/>
          <w:szCs w:val="22"/>
        </w:rPr>
        <w:t>shall</w:t>
      </w:r>
      <w:r w:rsidRPr="009A6AEF">
        <w:rPr>
          <w:rFonts w:ascii="Tahoma" w:hAnsi="Tahoma" w:cs="Tahoma"/>
          <w:sz w:val="22"/>
          <w:szCs w:val="22"/>
        </w:rPr>
        <w:t xml:space="preserve"> (a) be received on or before the due date and time; (b) meet the Proposal Format requirements; (c) follow the required Proposal Outline; and (d) be complete.  Proposals that fail to follow instructions or satisfy these minimum submission requirements will not be reviewed further.  The </w:t>
      </w:r>
      <w:r w:rsidR="00F87ABC">
        <w:rPr>
          <w:rFonts w:ascii="Tahoma" w:hAnsi="Tahoma" w:cs="Tahoma"/>
          <w:sz w:val="22"/>
          <w:szCs w:val="22"/>
        </w:rPr>
        <w:t>Department</w:t>
      </w:r>
      <w:r w:rsidRPr="009A6AEF">
        <w:rPr>
          <w:rFonts w:ascii="Tahoma" w:hAnsi="Tahoma" w:cs="Tahoma"/>
          <w:sz w:val="22"/>
          <w:szCs w:val="22"/>
        </w:rPr>
        <w:t xml:space="preserve"> will reject any proposal that deviates significantly from the requirements of this RFP.</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4.</w:t>
      </w:r>
      <w:r w:rsidRPr="009A6AEF">
        <w:rPr>
          <w:rFonts w:ascii="Tahoma" w:hAnsi="Tahoma" w:cs="Tahoma"/>
          <w:b/>
          <w:sz w:val="22"/>
          <w:szCs w:val="22"/>
        </w:rPr>
        <w:tab/>
        <w:t xml:space="preserve">Evaluation </w:t>
      </w:r>
      <w:r w:rsidRPr="009A6AEF">
        <w:rPr>
          <w:rFonts w:ascii="Tahoma" w:hAnsi="Tahoma" w:cs="Tahoma"/>
          <w:b/>
          <w:color w:val="auto"/>
          <w:sz w:val="22"/>
          <w:szCs w:val="22"/>
        </w:rPr>
        <w:t>Criteria (and Weights).</w:t>
      </w:r>
      <w:r w:rsidRPr="009A6AEF">
        <w:rPr>
          <w:rFonts w:ascii="Tahoma" w:hAnsi="Tahoma" w:cs="Tahoma"/>
          <w:color w:val="auto"/>
          <w:sz w:val="22"/>
          <w:szCs w:val="22"/>
        </w:rPr>
        <w:t xml:space="preserve">  Proposals meeting the Minimum Submission Requirements will be evaluated according to the established criteria.  The criteria are the objective standards that the Evaluation Team will use to evaluate the technical merits of the proposals.  Only the criteria listed below w</w:t>
      </w:r>
      <w:r w:rsidRPr="009A6AEF">
        <w:rPr>
          <w:rFonts w:ascii="Tahoma" w:hAnsi="Tahoma" w:cs="Tahoma"/>
          <w:sz w:val="22"/>
          <w:szCs w:val="22"/>
        </w:rPr>
        <w:t xml:space="preserve">ill be used to evaluate proposals.  The </w:t>
      </w:r>
      <w:r w:rsidRPr="009A6AEF">
        <w:rPr>
          <w:rFonts w:ascii="Tahoma" w:hAnsi="Tahoma" w:cs="Tahoma"/>
          <w:sz w:val="22"/>
          <w:szCs w:val="22"/>
        </w:rPr>
        <w:lastRenderedPageBreak/>
        <w:t>criteria are weighted according to their relative importance.  The weights are confidential.</w:t>
      </w:r>
    </w:p>
    <w:p w:rsidR="00B741AD" w:rsidRPr="00373DB6" w:rsidRDefault="00B741AD" w:rsidP="003625DC">
      <w:pPr>
        <w:pStyle w:val="pcellbody"/>
        <w:numPr>
          <w:ilvl w:val="0"/>
          <w:numId w:val="62"/>
        </w:numPr>
        <w:tabs>
          <w:tab w:val="clear" w:pos="1080"/>
        </w:tabs>
        <w:spacing w:before="120" w:line="240" w:lineRule="exact"/>
        <w:rPr>
          <w:rFonts w:ascii="Tahoma" w:hAnsi="Tahoma" w:cs="Tahoma"/>
          <w:color w:val="auto"/>
          <w:sz w:val="22"/>
          <w:szCs w:val="22"/>
        </w:rPr>
      </w:pPr>
      <w:r w:rsidRPr="00373DB6">
        <w:rPr>
          <w:rFonts w:ascii="Tahoma" w:hAnsi="Tahoma" w:cs="Tahoma"/>
          <w:color w:val="auto"/>
          <w:sz w:val="22"/>
          <w:szCs w:val="22"/>
        </w:rPr>
        <w:t>Organizational Requirements</w:t>
      </w:r>
    </w:p>
    <w:p w:rsidR="00B741AD" w:rsidRPr="00373DB6" w:rsidRDefault="00B741AD" w:rsidP="003625DC">
      <w:pPr>
        <w:pStyle w:val="pcellbody"/>
        <w:numPr>
          <w:ilvl w:val="0"/>
          <w:numId w:val="62"/>
        </w:numPr>
        <w:tabs>
          <w:tab w:val="clear" w:pos="1080"/>
        </w:tabs>
        <w:spacing w:before="120" w:line="240" w:lineRule="exact"/>
        <w:rPr>
          <w:rFonts w:ascii="Tahoma" w:hAnsi="Tahoma" w:cs="Tahoma"/>
          <w:color w:val="auto"/>
          <w:sz w:val="22"/>
          <w:szCs w:val="22"/>
        </w:rPr>
      </w:pPr>
      <w:r w:rsidRPr="00373DB6">
        <w:rPr>
          <w:rFonts w:ascii="Tahoma" w:hAnsi="Tahoma" w:cs="Tahoma"/>
          <w:color w:val="auto"/>
          <w:sz w:val="22"/>
          <w:szCs w:val="22"/>
        </w:rPr>
        <w:t>Scope of Service Requirements</w:t>
      </w:r>
    </w:p>
    <w:p w:rsidR="00B741AD" w:rsidRPr="00373DB6" w:rsidRDefault="00B741AD" w:rsidP="003625DC">
      <w:pPr>
        <w:pStyle w:val="pcellbody"/>
        <w:numPr>
          <w:ilvl w:val="0"/>
          <w:numId w:val="62"/>
        </w:numPr>
        <w:spacing w:before="120"/>
        <w:rPr>
          <w:rFonts w:ascii="Tahoma" w:hAnsi="Tahoma" w:cs="Tahoma"/>
          <w:sz w:val="22"/>
          <w:szCs w:val="22"/>
        </w:rPr>
      </w:pPr>
      <w:r w:rsidRPr="00373DB6">
        <w:rPr>
          <w:rFonts w:ascii="Tahoma" w:hAnsi="Tahoma" w:cs="Tahoma"/>
          <w:sz w:val="22"/>
          <w:szCs w:val="22"/>
        </w:rPr>
        <w:t>Staffing Plan Requirements</w:t>
      </w:r>
      <w:r w:rsidRPr="00373DB6">
        <w:rPr>
          <w:rFonts w:ascii="Tahoma" w:hAnsi="Tahoma" w:cs="Tahoma"/>
          <w:i/>
          <w:color w:val="auto"/>
          <w:sz w:val="22"/>
          <w:szCs w:val="22"/>
        </w:rPr>
        <w:t xml:space="preserve"> </w:t>
      </w:r>
      <w:r w:rsidRPr="00373DB6">
        <w:rPr>
          <w:rFonts w:ascii="Tahoma" w:hAnsi="Tahoma" w:cs="Tahoma"/>
          <w:i/>
          <w:sz w:val="22"/>
          <w:szCs w:val="22"/>
        </w:rPr>
        <w:t>see note</w:t>
      </w:r>
    </w:p>
    <w:p w:rsidR="00B741AD" w:rsidRPr="00373DB6" w:rsidRDefault="00B741AD" w:rsidP="003625DC">
      <w:pPr>
        <w:pStyle w:val="pcellbody"/>
        <w:numPr>
          <w:ilvl w:val="0"/>
          <w:numId w:val="62"/>
        </w:numPr>
        <w:tabs>
          <w:tab w:val="clear" w:pos="1080"/>
        </w:tabs>
        <w:spacing w:before="120" w:line="240" w:lineRule="exact"/>
        <w:rPr>
          <w:rFonts w:ascii="Tahoma" w:hAnsi="Tahoma" w:cs="Tahoma"/>
          <w:color w:val="auto"/>
          <w:sz w:val="22"/>
          <w:szCs w:val="22"/>
        </w:rPr>
      </w:pPr>
      <w:r w:rsidRPr="00373DB6">
        <w:rPr>
          <w:rFonts w:ascii="Tahoma" w:hAnsi="Tahoma" w:cs="Tahoma"/>
          <w:color w:val="auto"/>
          <w:sz w:val="22"/>
          <w:szCs w:val="22"/>
        </w:rPr>
        <w:t xml:space="preserve">Reporting and Data Collection Requirements </w:t>
      </w:r>
    </w:p>
    <w:p w:rsidR="00B741AD" w:rsidRPr="00373DB6" w:rsidRDefault="00B741AD" w:rsidP="003625DC">
      <w:pPr>
        <w:pStyle w:val="pcellbody"/>
        <w:numPr>
          <w:ilvl w:val="0"/>
          <w:numId w:val="62"/>
        </w:numPr>
        <w:tabs>
          <w:tab w:val="clear" w:pos="1080"/>
        </w:tabs>
        <w:spacing w:before="120" w:line="240" w:lineRule="exact"/>
        <w:rPr>
          <w:rFonts w:ascii="Tahoma" w:hAnsi="Tahoma" w:cs="Tahoma"/>
          <w:color w:val="auto"/>
          <w:sz w:val="22"/>
          <w:szCs w:val="22"/>
        </w:rPr>
      </w:pPr>
      <w:r w:rsidRPr="00373DB6">
        <w:rPr>
          <w:rFonts w:ascii="Tahoma" w:hAnsi="Tahoma" w:cs="Tahoma"/>
          <w:color w:val="auto"/>
          <w:sz w:val="22"/>
          <w:szCs w:val="22"/>
        </w:rPr>
        <w:t>Work Plan</w:t>
      </w:r>
    </w:p>
    <w:p w:rsidR="00B741AD" w:rsidRPr="00373DB6" w:rsidRDefault="00B741AD" w:rsidP="003625DC">
      <w:pPr>
        <w:pStyle w:val="pcellbody"/>
        <w:numPr>
          <w:ilvl w:val="0"/>
          <w:numId w:val="62"/>
        </w:numPr>
        <w:spacing w:before="120"/>
        <w:rPr>
          <w:rFonts w:ascii="Tahoma" w:hAnsi="Tahoma" w:cs="Tahoma"/>
          <w:sz w:val="22"/>
          <w:szCs w:val="22"/>
        </w:rPr>
      </w:pPr>
      <w:r w:rsidRPr="00373DB6">
        <w:rPr>
          <w:rFonts w:ascii="Tahoma" w:hAnsi="Tahoma" w:cs="Tahoma"/>
          <w:sz w:val="22"/>
          <w:szCs w:val="22"/>
        </w:rPr>
        <w:t>Appendices</w:t>
      </w:r>
    </w:p>
    <w:p w:rsidR="00B741AD" w:rsidRPr="00373DB6" w:rsidRDefault="00B741AD" w:rsidP="003625DC">
      <w:pPr>
        <w:pStyle w:val="pcellbody"/>
        <w:numPr>
          <w:ilvl w:val="0"/>
          <w:numId w:val="62"/>
        </w:numPr>
        <w:spacing w:before="120"/>
        <w:rPr>
          <w:rFonts w:ascii="Tahoma" w:hAnsi="Tahoma" w:cs="Tahoma"/>
          <w:color w:val="auto"/>
          <w:sz w:val="22"/>
          <w:szCs w:val="22"/>
        </w:rPr>
      </w:pPr>
      <w:r w:rsidRPr="00373DB6">
        <w:rPr>
          <w:rFonts w:ascii="Tahoma" w:hAnsi="Tahoma" w:cs="Tahoma"/>
          <w:color w:val="auto"/>
          <w:sz w:val="22"/>
          <w:szCs w:val="22"/>
        </w:rPr>
        <w:t xml:space="preserve">Financial Requirements </w:t>
      </w:r>
    </w:p>
    <w:p w:rsidR="00B741AD" w:rsidRPr="00373DB6" w:rsidRDefault="00B741AD" w:rsidP="003625DC">
      <w:pPr>
        <w:pStyle w:val="pcellbody"/>
        <w:numPr>
          <w:ilvl w:val="0"/>
          <w:numId w:val="62"/>
        </w:numPr>
        <w:spacing w:before="120"/>
        <w:rPr>
          <w:rFonts w:ascii="Tahoma" w:hAnsi="Tahoma" w:cs="Tahoma"/>
          <w:sz w:val="22"/>
          <w:szCs w:val="22"/>
        </w:rPr>
      </w:pPr>
      <w:r w:rsidRPr="00373DB6">
        <w:rPr>
          <w:rFonts w:ascii="Tahoma" w:hAnsi="Tahoma" w:cs="Tahoma"/>
          <w:sz w:val="22"/>
          <w:szCs w:val="22"/>
        </w:rPr>
        <w:t>Budget Requirements</w:t>
      </w:r>
    </w:p>
    <w:p w:rsidR="00B741AD" w:rsidRPr="009A6AEF" w:rsidRDefault="00B741AD" w:rsidP="00B741AD">
      <w:pPr>
        <w:pStyle w:val="pcellbody"/>
        <w:spacing w:before="120" w:line="240" w:lineRule="exact"/>
        <w:ind w:left="720"/>
        <w:rPr>
          <w:rFonts w:ascii="Tahoma" w:hAnsi="Tahoma" w:cs="Tahoma"/>
          <w:sz w:val="22"/>
          <w:szCs w:val="22"/>
        </w:rPr>
      </w:pPr>
      <w:r w:rsidRPr="009A6AEF">
        <w:rPr>
          <w:rFonts w:ascii="Tahoma" w:hAnsi="Tahoma" w:cs="Tahoma"/>
          <w:sz w:val="22"/>
          <w:szCs w:val="22"/>
        </w:rPr>
        <w:t>Note:</w:t>
      </w:r>
      <w:r w:rsidRPr="009A6AEF">
        <w:rPr>
          <w:rFonts w:ascii="Tahoma" w:hAnsi="Tahoma" w:cs="Tahoma"/>
          <w:sz w:val="22"/>
          <w:szCs w:val="22"/>
        </w:rPr>
        <w:br/>
        <w:t xml:space="preserve">As part of its evaluation of the Staffing Requirements, the Evaluation Team will consider the </w:t>
      </w:r>
      <w:r w:rsidR="00ED70CA">
        <w:rPr>
          <w:rFonts w:ascii="Tahoma" w:hAnsi="Tahoma" w:cs="Tahoma"/>
          <w:sz w:val="22"/>
          <w:szCs w:val="22"/>
        </w:rPr>
        <w:t>Respondent</w:t>
      </w:r>
      <w:r w:rsidRPr="009A6AEF">
        <w:rPr>
          <w:rFonts w:ascii="Tahoma" w:hAnsi="Tahoma" w:cs="Tahoma"/>
          <w:sz w:val="22"/>
          <w:szCs w:val="22"/>
        </w:rPr>
        <w:t>’s demonstrated commitment to affirmative action, as required by the Regulations of CT State Agencies § 46A-68j-30(10).</w:t>
      </w:r>
    </w:p>
    <w:p w:rsidR="00B741AD" w:rsidRPr="00DE251F" w:rsidRDefault="00B741AD" w:rsidP="00B741AD">
      <w:pPr>
        <w:spacing w:before="120" w:line="240" w:lineRule="exact"/>
        <w:ind w:left="720"/>
        <w:rPr>
          <w:rFonts w:ascii="Tahoma" w:hAnsi="Tahoma" w:cs="Tahoma"/>
          <w:b/>
          <w:i/>
          <w:color w:val="FF0000"/>
          <w:u w:val="single"/>
        </w:rPr>
      </w:pPr>
      <w:r w:rsidRPr="00621FB4">
        <w:rPr>
          <w:rFonts w:ascii="Tahoma" w:hAnsi="Tahoma" w:cs="Tahoma"/>
        </w:rPr>
        <w:t>The Financial Requirements and Budget Requirements</w:t>
      </w:r>
      <w:r w:rsidRPr="00621FB4">
        <w:rPr>
          <w:rFonts w:ascii="Tahoma" w:hAnsi="Tahoma" w:cs="Tahoma"/>
          <w:color w:val="FF0000"/>
        </w:rPr>
        <w:t xml:space="preserve"> will only be evaluated for </w:t>
      </w:r>
      <w:r w:rsidR="00ED70CA" w:rsidRPr="00621FB4">
        <w:rPr>
          <w:rFonts w:ascii="Tahoma" w:hAnsi="Tahoma" w:cs="Tahoma"/>
          <w:color w:val="FF0000"/>
        </w:rPr>
        <w:t>Respondent</w:t>
      </w:r>
      <w:r w:rsidRPr="00621FB4">
        <w:rPr>
          <w:rFonts w:ascii="Tahoma" w:hAnsi="Tahoma" w:cs="Tahoma"/>
          <w:color w:val="FF0000"/>
        </w:rPr>
        <w:t xml:space="preserve">s </w:t>
      </w:r>
      <w:r w:rsidR="00621FB4" w:rsidRPr="00621FB4">
        <w:rPr>
          <w:rFonts w:ascii="Tahoma" w:hAnsi="Tahoma" w:cs="Tahoma"/>
          <w:color w:val="FF0000"/>
        </w:rPr>
        <w:t xml:space="preserve">that </w:t>
      </w:r>
      <w:r w:rsidRPr="00621FB4">
        <w:rPr>
          <w:rFonts w:ascii="Tahoma" w:hAnsi="Tahoma" w:cs="Tahoma"/>
          <w:color w:val="FF0000"/>
        </w:rPr>
        <w:t>have achieved a</w:t>
      </w:r>
      <w:r w:rsidRPr="00DE251F">
        <w:rPr>
          <w:rFonts w:ascii="Tahoma" w:hAnsi="Tahoma" w:cs="Tahoma"/>
          <w:b/>
          <w:color w:val="FF0000"/>
        </w:rPr>
        <w:t xml:space="preserve"> </w:t>
      </w:r>
      <w:r w:rsidRPr="00DE251F">
        <w:rPr>
          <w:rFonts w:ascii="Tahoma" w:hAnsi="Tahoma" w:cs="Tahoma"/>
          <w:b/>
          <w:color w:val="FF0000"/>
          <w:u w:val="single"/>
        </w:rPr>
        <w:t xml:space="preserve">minimum of </w:t>
      </w:r>
      <w:r w:rsidR="005C61AC" w:rsidRPr="00DE251F">
        <w:rPr>
          <w:rFonts w:ascii="Tahoma" w:hAnsi="Tahoma" w:cs="Tahoma"/>
          <w:b/>
          <w:color w:val="FF0000"/>
          <w:u w:val="single"/>
        </w:rPr>
        <w:t xml:space="preserve">80 </w:t>
      </w:r>
      <w:r w:rsidRPr="00DE251F">
        <w:rPr>
          <w:rFonts w:ascii="Tahoma" w:hAnsi="Tahoma" w:cs="Tahoma"/>
          <w:b/>
          <w:color w:val="FF0000"/>
          <w:u w:val="single"/>
        </w:rPr>
        <w:t>% of the available points in all prior criteria</w:t>
      </w:r>
      <w:r w:rsidRPr="00DE251F">
        <w:rPr>
          <w:rFonts w:ascii="Tahoma" w:hAnsi="Tahoma" w:cs="Tahoma"/>
          <w:b/>
          <w:color w:val="FF0000"/>
        </w:rPr>
        <w:t>.</w:t>
      </w:r>
    </w:p>
    <w:p w:rsidR="00DD5790" w:rsidRDefault="00B741AD" w:rsidP="00DD5790">
      <w:pPr>
        <w:pStyle w:val="pcellbody"/>
        <w:spacing w:before="120" w:line="240" w:lineRule="exact"/>
        <w:ind w:left="720" w:hanging="360"/>
        <w:rPr>
          <w:rFonts w:ascii="Tahoma" w:hAnsi="Tahoma" w:cs="Tahoma"/>
          <w:color w:val="auto"/>
          <w:sz w:val="22"/>
          <w:szCs w:val="22"/>
        </w:rPr>
      </w:pPr>
      <w:r w:rsidRPr="009A6AEF">
        <w:rPr>
          <w:rFonts w:ascii="Tahoma" w:hAnsi="Tahoma" w:cs="Tahoma"/>
          <w:b/>
          <w:color w:val="auto"/>
          <w:sz w:val="22"/>
          <w:szCs w:val="22"/>
        </w:rPr>
        <w:t>5.</w:t>
      </w:r>
      <w:r w:rsidRPr="009A6AEF">
        <w:rPr>
          <w:rFonts w:ascii="Tahoma" w:hAnsi="Tahoma" w:cs="Tahoma"/>
          <w:b/>
          <w:color w:val="auto"/>
          <w:sz w:val="22"/>
          <w:szCs w:val="22"/>
        </w:rPr>
        <w:tab/>
      </w:r>
      <w:r w:rsidR="00ED70CA">
        <w:rPr>
          <w:rFonts w:ascii="Tahoma" w:hAnsi="Tahoma" w:cs="Tahoma"/>
          <w:b/>
          <w:color w:val="auto"/>
          <w:sz w:val="22"/>
          <w:szCs w:val="22"/>
        </w:rPr>
        <w:t>Respondent</w:t>
      </w:r>
      <w:r w:rsidRPr="009A6AEF">
        <w:rPr>
          <w:rFonts w:ascii="Tahoma" w:hAnsi="Tahoma" w:cs="Tahoma"/>
          <w:b/>
          <w:color w:val="auto"/>
          <w:sz w:val="22"/>
          <w:szCs w:val="22"/>
        </w:rPr>
        <w:t xml:space="preserve"> Selection.</w:t>
      </w:r>
      <w:r w:rsidRPr="009A6AEF">
        <w:rPr>
          <w:rFonts w:ascii="Tahoma" w:hAnsi="Tahoma" w:cs="Tahoma"/>
          <w:color w:val="auto"/>
          <w:sz w:val="22"/>
          <w:szCs w:val="22"/>
        </w:rPr>
        <w:t xml:space="preserve">  Upon completing its evaluation of proposals, the Evaluation Team will submit the rankings of all proposals to the </w:t>
      </w:r>
      <w:r w:rsidR="00F87ABC">
        <w:rPr>
          <w:rFonts w:ascii="Tahoma" w:hAnsi="Tahoma" w:cs="Tahoma"/>
          <w:color w:val="auto"/>
          <w:sz w:val="22"/>
          <w:szCs w:val="22"/>
        </w:rPr>
        <w:t>Department</w:t>
      </w:r>
      <w:r w:rsidRPr="009A6AEF">
        <w:rPr>
          <w:rFonts w:ascii="Tahoma" w:hAnsi="Tahoma" w:cs="Tahoma"/>
          <w:color w:val="auto"/>
          <w:sz w:val="22"/>
          <w:szCs w:val="22"/>
        </w:rPr>
        <w:t xml:space="preserve"> head.  The final selection of a successful </w:t>
      </w:r>
      <w:r w:rsidR="00ED70CA">
        <w:rPr>
          <w:rFonts w:ascii="Tahoma" w:hAnsi="Tahoma" w:cs="Tahoma"/>
          <w:color w:val="auto"/>
          <w:sz w:val="22"/>
          <w:szCs w:val="22"/>
        </w:rPr>
        <w:t>Respondent</w:t>
      </w:r>
      <w:r w:rsidRPr="009A6AEF">
        <w:rPr>
          <w:rFonts w:ascii="Tahoma" w:hAnsi="Tahoma" w:cs="Tahoma"/>
          <w:color w:val="auto"/>
          <w:sz w:val="22"/>
          <w:szCs w:val="22"/>
        </w:rPr>
        <w:t xml:space="preserve"> is at the discretion of the </w:t>
      </w:r>
      <w:r w:rsidR="00F87ABC">
        <w:rPr>
          <w:rFonts w:ascii="Tahoma" w:hAnsi="Tahoma" w:cs="Tahoma"/>
          <w:color w:val="auto"/>
          <w:sz w:val="22"/>
          <w:szCs w:val="22"/>
        </w:rPr>
        <w:t>Department</w:t>
      </w:r>
      <w:r w:rsidRPr="009A6AEF">
        <w:rPr>
          <w:rFonts w:ascii="Tahoma" w:hAnsi="Tahoma" w:cs="Tahoma"/>
          <w:color w:val="auto"/>
          <w:sz w:val="22"/>
          <w:szCs w:val="22"/>
        </w:rPr>
        <w:t xml:space="preserve"> head.  Any </w:t>
      </w:r>
      <w:r w:rsidR="00ED70CA">
        <w:rPr>
          <w:rFonts w:ascii="Tahoma" w:hAnsi="Tahoma" w:cs="Tahoma"/>
          <w:color w:val="auto"/>
          <w:sz w:val="22"/>
          <w:szCs w:val="22"/>
        </w:rPr>
        <w:t>Respondent</w:t>
      </w:r>
      <w:r w:rsidRPr="009A6AEF">
        <w:rPr>
          <w:rFonts w:ascii="Tahoma" w:hAnsi="Tahoma" w:cs="Tahoma"/>
          <w:color w:val="auto"/>
          <w:sz w:val="22"/>
          <w:szCs w:val="22"/>
        </w:rPr>
        <w:t xml:space="preserve"> selected will be so notified and offered an opportunity to negotiate a contract with the </w:t>
      </w:r>
      <w:r w:rsidR="00F87ABC">
        <w:rPr>
          <w:rFonts w:ascii="Tahoma" w:hAnsi="Tahoma" w:cs="Tahoma"/>
          <w:color w:val="auto"/>
          <w:sz w:val="22"/>
          <w:szCs w:val="22"/>
        </w:rPr>
        <w:t>Department</w:t>
      </w:r>
      <w:r w:rsidRPr="009A6AEF">
        <w:rPr>
          <w:rFonts w:ascii="Tahoma" w:hAnsi="Tahoma" w:cs="Tahoma"/>
          <w:color w:val="auto"/>
          <w:sz w:val="22"/>
          <w:szCs w:val="22"/>
        </w:rPr>
        <w:t>.  Such negotiations may, but will not automatically, result in a contract.</w:t>
      </w:r>
      <w:r w:rsidR="00AA2603">
        <w:rPr>
          <w:rFonts w:ascii="Tahoma" w:hAnsi="Tahoma" w:cs="Tahoma"/>
          <w:color w:val="auto"/>
          <w:sz w:val="22"/>
          <w:szCs w:val="22"/>
        </w:rPr>
        <w:t xml:space="preserve"> </w:t>
      </w:r>
      <w:r w:rsidRPr="009A6AEF">
        <w:rPr>
          <w:rFonts w:ascii="Tahoma" w:hAnsi="Tahoma" w:cs="Tahoma"/>
          <w:color w:val="auto"/>
          <w:sz w:val="22"/>
          <w:szCs w:val="22"/>
        </w:rPr>
        <w:t xml:space="preserve"> </w:t>
      </w:r>
      <w:r w:rsidR="00AA2603">
        <w:rPr>
          <w:rFonts w:ascii="Tahoma" w:hAnsi="Tahoma" w:cs="Tahoma"/>
          <w:color w:val="auto"/>
          <w:sz w:val="22"/>
          <w:szCs w:val="22"/>
        </w:rPr>
        <w:t>A</w:t>
      </w:r>
      <w:r w:rsidRPr="009A6AEF">
        <w:rPr>
          <w:rFonts w:ascii="Tahoma" w:hAnsi="Tahoma" w:cs="Tahoma"/>
          <w:color w:val="auto"/>
          <w:sz w:val="22"/>
          <w:szCs w:val="22"/>
        </w:rPr>
        <w:t xml:space="preserve">ny resulting contract will be posted on the State Contracting Portal.  All unsuccessful </w:t>
      </w:r>
      <w:r w:rsidR="00ED70CA">
        <w:rPr>
          <w:rFonts w:ascii="Tahoma" w:hAnsi="Tahoma" w:cs="Tahoma"/>
          <w:color w:val="auto"/>
          <w:sz w:val="22"/>
          <w:szCs w:val="22"/>
        </w:rPr>
        <w:t>Respondent</w:t>
      </w:r>
      <w:r w:rsidRPr="009A6AEF">
        <w:rPr>
          <w:rFonts w:ascii="Tahoma" w:hAnsi="Tahoma" w:cs="Tahoma"/>
          <w:color w:val="auto"/>
          <w:sz w:val="22"/>
          <w:szCs w:val="22"/>
        </w:rPr>
        <w:t xml:space="preserve">s will be notified by e-mail or U.S. mail, at the </w:t>
      </w:r>
      <w:r w:rsidR="00F87ABC">
        <w:rPr>
          <w:rFonts w:ascii="Tahoma" w:hAnsi="Tahoma" w:cs="Tahoma"/>
          <w:color w:val="auto"/>
          <w:sz w:val="22"/>
          <w:szCs w:val="22"/>
        </w:rPr>
        <w:t>Department</w:t>
      </w:r>
      <w:r w:rsidRPr="009A6AEF">
        <w:rPr>
          <w:rFonts w:ascii="Tahoma" w:hAnsi="Tahoma" w:cs="Tahoma"/>
          <w:color w:val="auto"/>
          <w:sz w:val="22"/>
          <w:szCs w:val="22"/>
        </w:rPr>
        <w:t xml:space="preserve">’s discretion, about the outcome of the evaluation and </w:t>
      </w:r>
      <w:r w:rsidR="00ED70CA">
        <w:rPr>
          <w:rFonts w:ascii="Tahoma" w:hAnsi="Tahoma" w:cs="Tahoma"/>
          <w:color w:val="auto"/>
          <w:sz w:val="22"/>
          <w:szCs w:val="22"/>
        </w:rPr>
        <w:t>Respondent</w:t>
      </w:r>
      <w:r w:rsidRPr="009A6AEF">
        <w:rPr>
          <w:rFonts w:ascii="Tahoma" w:hAnsi="Tahoma" w:cs="Tahoma"/>
          <w:color w:val="auto"/>
          <w:sz w:val="22"/>
          <w:szCs w:val="22"/>
        </w:rPr>
        <w:t xml:space="preserve"> selection process.</w:t>
      </w:r>
    </w:p>
    <w:p w:rsidR="00B741AD" w:rsidRPr="009A6AEF" w:rsidRDefault="00D11AA2" w:rsidP="00DD5790">
      <w:pPr>
        <w:pStyle w:val="pcellbody"/>
        <w:spacing w:before="120" w:line="240" w:lineRule="exact"/>
        <w:ind w:left="720" w:hanging="360"/>
        <w:rPr>
          <w:rFonts w:ascii="Tahoma" w:hAnsi="Tahoma" w:cs="Tahoma"/>
          <w:color w:val="auto"/>
          <w:sz w:val="22"/>
          <w:szCs w:val="22"/>
        </w:rPr>
      </w:pPr>
      <w:r>
        <w:rPr>
          <w:rFonts w:ascii="Tahoma" w:hAnsi="Tahoma" w:cs="Tahoma"/>
          <w:b/>
          <w:bCs/>
          <w:sz w:val="22"/>
          <w:szCs w:val="22"/>
        </w:rPr>
        <w:t xml:space="preserve">6.  </w:t>
      </w:r>
      <w:r w:rsidR="00B741AD" w:rsidRPr="009A6AEF">
        <w:rPr>
          <w:rFonts w:ascii="Tahoma" w:hAnsi="Tahoma" w:cs="Tahoma"/>
          <w:b/>
          <w:bCs/>
          <w:color w:val="auto"/>
          <w:sz w:val="22"/>
          <w:szCs w:val="22"/>
        </w:rPr>
        <w:t>Debriefing</w:t>
      </w:r>
      <w:r w:rsidR="00B741AD" w:rsidRPr="009A6AEF">
        <w:rPr>
          <w:rFonts w:ascii="Tahoma" w:hAnsi="Tahoma" w:cs="Tahoma"/>
          <w:b/>
          <w:bCs/>
          <w:sz w:val="22"/>
          <w:szCs w:val="22"/>
        </w:rPr>
        <w:t>.</w:t>
      </w:r>
      <w:r w:rsidR="00B741AD" w:rsidRPr="009A6AEF">
        <w:rPr>
          <w:rFonts w:ascii="Tahoma" w:hAnsi="Tahoma" w:cs="Tahoma"/>
          <w:sz w:val="22"/>
          <w:szCs w:val="22"/>
        </w:rPr>
        <w:t xml:space="preserve">  After </w:t>
      </w:r>
      <w:r w:rsidR="00B741AD" w:rsidRPr="009A6AEF">
        <w:rPr>
          <w:rFonts w:ascii="Tahoma" w:hAnsi="Tahoma" w:cs="Tahoma"/>
          <w:color w:val="auto"/>
          <w:sz w:val="22"/>
          <w:szCs w:val="22"/>
        </w:rPr>
        <w:t>receiving notification</w:t>
      </w:r>
      <w:r w:rsidR="00E63C6F">
        <w:rPr>
          <w:rFonts w:ascii="Tahoma" w:hAnsi="Tahoma" w:cs="Tahoma"/>
          <w:color w:val="auto"/>
          <w:sz w:val="22"/>
          <w:szCs w:val="22"/>
        </w:rPr>
        <w:t xml:space="preserve"> of the outcome of the procurement</w:t>
      </w:r>
      <w:r w:rsidR="00B741AD" w:rsidRPr="009A6AEF">
        <w:rPr>
          <w:rFonts w:ascii="Tahoma" w:hAnsi="Tahoma" w:cs="Tahoma"/>
          <w:color w:val="auto"/>
          <w:sz w:val="22"/>
          <w:szCs w:val="22"/>
        </w:rPr>
        <w:t xml:space="preserve"> from the </w:t>
      </w:r>
      <w:r w:rsidR="00F87ABC">
        <w:rPr>
          <w:rFonts w:ascii="Tahoma" w:hAnsi="Tahoma" w:cs="Tahoma"/>
          <w:color w:val="auto"/>
          <w:sz w:val="22"/>
          <w:szCs w:val="22"/>
        </w:rPr>
        <w:t>Department</w:t>
      </w:r>
      <w:r w:rsidR="00B741AD" w:rsidRPr="009A6AEF">
        <w:rPr>
          <w:rFonts w:ascii="Tahoma" w:hAnsi="Tahoma" w:cs="Tahoma"/>
          <w:color w:val="auto"/>
          <w:sz w:val="22"/>
          <w:szCs w:val="22"/>
        </w:rPr>
        <w:t>,</w:t>
      </w:r>
      <w:r w:rsidR="00B741AD" w:rsidRPr="009A6AEF">
        <w:rPr>
          <w:rFonts w:ascii="Tahoma" w:hAnsi="Tahoma" w:cs="Tahoma"/>
          <w:sz w:val="22"/>
          <w:szCs w:val="22"/>
        </w:rPr>
        <w:t xml:space="preserve"> any </w:t>
      </w:r>
      <w:r w:rsidR="00ED70CA">
        <w:rPr>
          <w:rFonts w:ascii="Tahoma" w:hAnsi="Tahoma" w:cs="Tahoma"/>
          <w:sz w:val="22"/>
          <w:szCs w:val="22"/>
        </w:rPr>
        <w:t>Respondent</w:t>
      </w:r>
      <w:r w:rsidR="00B741AD" w:rsidRPr="009A6AEF">
        <w:rPr>
          <w:rFonts w:ascii="Tahoma" w:hAnsi="Tahoma" w:cs="Tahoma"/>
          <w:sz w:val="22"/>
          <w:szCs w:val="22"/>
        </w:rPr>
        <w:t xml:space="preserve"> may </w:t>
      </w:r>
      <w:r w:rsidR="00B741AD" w:rsidRPr="009A6AEF">
        <w:rPr>
          <w:rFonts w:ascii="Tahoma" w:hAnsi="Tahoma" w:cs="Tahoma"/>
          <w:color w:val="auto"/>
          <w:sz w:val="22"/>
          <w:szCs w:val="22"/>
        </w:rPr>
        <w:t xml:space="preserve">contact the Official Contact and </w:t>
      </w:r>
      <w:r w:rsidR="00B741AD" w:rsidRPr="009A6AEF">
        <w:rPr>
          <w:rFonts w:ascii="Tahoma" w:hAnsi="Tahoma" w:cs="Tahoma"/>
          <w:sz w:val="22"/>
          <w:szCs w:val="22"/>
        </w:rPr>
        <w:t xml:space="preserve">request a Debriefing of the procurement process and its proposal.  </w:t>
      </w:r>
      <w:r w:rsidR="00B741AD" w:rsidRPr="009A6AEF">
        <w:rPr>
          <w:rFonts w:ascii="Tahoma" w:hAnsi="Tahoma" w:cs="Tahoma"/>
          <w:color w:val="auto"/>
          <w:sz w:val="22"/>
          <w:szCs w:val="22"/>
        </w:rPr>
        <w:t xml:space="preserve">If </w:t>
      </w:r>
      <w:r w:rsidR="00ED70CA">
        <w:rPr>
          <w:rFonts w:ascii="Tahoma" w:hAnsi="Tahoma" w:cs="Tahoma"/>
          <w:color w:val="auto"/>
          <w:sz w:val="22"/>
          <w:szCs w:val="22"/>
        </w:rPr>
        <w:t>Respondent</w:t>
      </w:r>
      <w:r w:rsidR="00B741AD" w:rsidRPr="009A6AEF">
        <w:rPr>
          <w:rFonts w:ascii="Tahoma" w:hAnsi="Tahoma" w:cs="Tahoma"/>
          <w:color w:val="auto"/>
          <w:sz w:val="22"/>
          <w:szCs w:val="22"/>
        </w:rPr>
        <w:t xml:space="preserve">s still have questions after receiving this information, they may contact the Official Contact and request a meeting with the </w:t>
      </w:r>
      <w:r w:rsidR="00F87ABC">
        <w:rPr>
          <w:rFonts w:ascii="Tahoma" w:hAnsi="Tahoma" w:cs="Tahoma"/>
          <w:color w:val="auto"/>
          <w:sz w:val="22"/>
          <w:szCs w:val="22"/>
        </w:rPr>
        <w:t>Department</w:t>
      </w:r>
      <w:r w:rsidR="00B741AD" w:rsidRPr="009A6AEF">
        <w:rPr>
          <w:rFonts w:ascii="Tahoma" w:hAnsi="Tahoma" w:cs="Tahoma"/>
          <w:color w:val="auto"/>
          <w:sz w:val="22"/>
          <w:szCs w:val="22"/>
        </w:rPr>
        <w:t xml:space="preserve"> </w:t>
      </w:r>
      <w:r w:rsidR="00B741AD" w:rsidRPr="009A6AEF">
        <w:rPr>
          <w:rFonts w:ascii="Tahoma" w:hAnsi="Tahoma" w:cs="Tahoma"/>
          <w:sz w:val="22"/>
          <w:szCs w:val="22"/>
        </w:rPr>
        <w:t xml:space="preserve">to discuss the procurement process.  The </w:t>
      </w:r>
      <w:r w:rsidR="00F87ABC">
        <w:rPr>
          <w:rFonts w:ascii="Tahoma" w:hAnsi="Tahoma" w:cs="Tahoma"/>
          <w:sz w:val="22"/>
          <w:szCs w:val="22"/>
        </w:rPr>
        <w:t>Department</w:t>
      </w:r>
      <w:r w:rsidR="00B741AD" w:rsidRPr="009A6AEF">
        <w:rPr>
          <w:rFonts w:ascii="Tahoma" w:hAnsi="Tahoma" w:cs="Tahoma"/>
          <w:sz w:val="22"/>
          <w:szCs w:val="22"/>
        </w:rPr>
        <w:t xml:space="preserve"> shall schedule and conduct Debriefing meetings that have been properly requested, within </w:t>
      </w:r>
      <w:r w:rsidR="00B741AD" w:rsidRPr="009A6AEF">
        <w:rPr>
          <w:rFonts w:ascii="Tahoma" w:hAnsi="Tahoma" w:cs="Tahoma"/>
          <w:b/>
          <w:sz w:val="22"/>
          <w:szCs w:val="22"/>
        </w:rPr>
        <w:t>fifteen (15) days</w:t>
      </w:r>
      <w:r w:rsidR="00B741AD" w:rsidRPr="009A6AEF">
        <w:rPr>
          <w:rFonts w:ascii="Tahoma" w:hAnsi="Tahoma" w:cs="Tahoma"/>
          <w:sz w:val="22"/>
          <w:szCs w:val="22"/>
        </w:rPr>
        <w:t xml:space="preserve"> of the </w:t>
      </w:r>
      <w:r w:rsidR="00F87ABC">
        <w:rPr>
          <w:rFonts w:ascii="Tahoma" w:hAnsi="Tahoma" w:cs="Tahoma"/>
          <w:sz w:val="22"/>
          <w:szCs w:val="22"/>
        </w:rPr>
        <w:t>Department</w:t>
      </w:r>
      <w:r w:rsidR="00B741AD" w:rsidRPr="009A6AEF">
        <w:rPr>
          <w:rFonts w:ascii="Tahoma" w:hAnsi="Tahoma" w:cs="Tahoma"/>
          <w:sz w:val="22"/>
          <w:szCs w:val="22"/>
        </w:rPr>
        <w:t xml:space="preserve">’s receipt of a request.  The Debriefing meeting </w:t>
      </w:r>
      <w:r w:rsidR="00B741AD">
        <w:rPr>
          <w:rFonts w:ascii="Tahoma" w:hAnsi="Tahoma" w:cs="Tahoma"/>
          <w:sz w:val="22"/>
          <w:szCs w:val="22"/>
        </w:rPr>
        <w:t>shall</w:t>
      </w:r>
      <w:r w:rsidR="00B741AD" w:rsidRPr="009A6AEF">
        <w:rPr>
          <w:rFonts w:ascii="Tahoma" w:hAnsi="Tahoma" w:cs="Tahoma"/>
          <w:sz w:val="22"/>
          <w:szCs w:val="22"/>
        </w:rPr>
        <w:t xml:space="preserve"> not include or allow any comparisons of any proposals with other proposals, nor should the identity of the evaluators be released.  The Debriefing process shall not be used to change, alter or modify the outcome of the competitive procurement.  More detailed information about requesting a Debriefing may be obtained from the Official Contact.</w:t>
      </w:r>
    </w:p>
    <w:p w:rsidR="00B741AD" w:rsidRPr="009A6AEF" w:rsidRDefault="00B741AD" w:rsidP="00B741AD">
      <w:pPr>
        <w:pStyle w:val="pcellbody"/>
        <w:spacing w:before="120" w:line="240" w:lineRule="atLeast"/>
        <w:ind w:left="720" w:hanging="360"/>
        <w:rPr>
          <w:rFonts w:ascii="Tahoma" w:hAnsi="Tahoma" w:cs="Tahoma"/>
          <w:sz w:val="22"/>
          <w:szCs w:val="22"/>
        </w:rPr>
      </w:pPr>
      <w:r w:rsidRPr="009A6AEF">
        <w:rPr>
          <w:rFonts w:ascii="Tahoma" w:hAnsi="Tahoma" w:cs="Tahoma"/>
          <w:b/>
          <w:bCs/>
          <w:color w:val="auto"/>
          <w:sz w:val="22"/>
          <w:szCs w:val="22"/>
        </w:rPr>
        <w:t>7.</w:t>
      </w:r>
      <w:r w:rsidRPr="009A6AEF">
        <w:rPr>
          <w:rFonts w:ascii="Tahoma" w:hAnsi="Tahoma" w:cs="Tahoma"/>
          <w:b/>
          <w:bCs/>
          <w:color w:val="auto"/>
          <w:sz w:val="22"/>
          <w:szCs w:val="22"/>
        </w:rPr>
        <w:tab/>
      </w:r>
      <w:r w:rsidRPr="009A6AEF">
        <w:rPr>
          <w:rFonts w:ascii="Tahoma" w:hAnsi="Tahoma" w:cs="Tahoma"/>
          <w:b/>
          <w:bCs/>
          <w:sz w:val="22"/>
          <w:szCs w:val="22"/>
        </w:rPr>
        <w:t>Appeal</w:t>
      </w:r>
      <w:r w:rsidRPr="009A6AEF">
        <w:rPr>
          <w:rFonts w:ascii="Tahoma" w:hAnsi="Tahoma" w:cs="Tahoma"/>
          <w:b/>
          <w:bCs/>
          <w:color w:val="auto"/>
          <w:sz w:val="22"/>
          <w:szCs w:val="22"/>
        </w:rPr>
        <w:t xml:space="preserve"> Process.</w:t>
      </w:r>
      <w:r w:rsidRPr="009A6AEF">
        <w:rPr>
          <w:rFonts w:ascii="Tahoma" w:hAnsi="Tahoma" w:cs="Tahoma"/>
          <w:color w:val="auto"/>
          <w:sz w:val="22"/>
          <w:szCs w:val="22"/>
        </w:rPr>
        <w:t xml:space="preserve">  </w:t>
      </w:r>
      <w:r w:rsidRPr="009A6AEF">
        <w:rPr>
          <w:rFonts w:ascii="Tahoma" w:hAnsi="Tahoma" w:cs="Tahoma"/>
          <w:sz w:val="22"/>
          <w:szCs w:val="22"/>
        </w:rPr>
        <w:t xml:space="preserve">Any time after the submission due date, but </w:t>
      </w:r>
      <w:r w:rsidRPr="009A6AEF">
        <w:rPr>
          <w:rFonts w:ascii="Tahoma" w:hAnsi="Tahoma" w:cs="Tahoma"/>
          <w:b/>
          <w:sz w:val="22"/>
          <w:szCs w:val="22"/>
        </w:rPr>
        <w:t>not later than thirty (30) days</w:t>
      </w:r>
      <w:r w:rsidRPr="009A6AEF">
        <w:rPr>
          <w:rFonts w:ascii="Tahoma" w:hAnsi="Tahoma" w:cs="Tahoma"/>
          <w:sz w:val="22"/>
          <w:szCs w:val="22"/>
        </w:rPr>
        <w:t xml:space="preserve"> after the </w:t>
      </w:r>
      <w:r w:rsidR="00F87ABC">
        <w:rPr>
          <w:rFonts w:ascii="Tahoma" w:hAnsi="Tahoma" w:cs="Tahoma"/>
          <w:sz w:val="22"/>
          <w:szCs w:val="22"/>
        </w:rPr>
        <w:t>Department</w:t>
      </w:r>
      <w:r w:rsidRPr="009A6AEF">
        <w:rPr>
          <w:rFonts w:ascii="Tahoma" w:hAnsi="Tahoma" w:cs="Tahoma"/>
          <w:sz w:val="22"/>
          <w:szCs w:val="22"/>
        </w:rPr>
        <w:t xml:space="preserve"> notifies </w:t>
      </w:r>
      <w:r w:rsidR="00ED70CA">
        <w:rPr>
          <w:rFonts w:ascii="Tahoma" w:hAnsi="Tahoma" w:cs="Tahoma"/>
          <w:sz w:val="22"/>
          <w:szCs w:val="22"/>
        </w:rPr>
        <w:t>Respondent</w:t>
      </w:r>
      <w:r w:rsidRPr="009A6AEF">
        <w:rPr>
          <w:rFonts w:ascii="Tahoma" w:hAnsi="Tahoma" w:cs="Tahoma"/>
          <w:sz w:val="22"/>
          <w:szCs w:val="22"/>
        </w:rPr>
        <w:t xml:space="preserve">s about the outcome of the competitive procurement, </w:t>
      </w:r>
      <w:r w:rsidR="00ED70CA">
        <w:rPr>
          <w:rFonts w:ascii="Tahoma" w:hAnsi="Tahoma" w:cs="Tahoma"/>
          <w:sz w:val="22"/>
          <w:szCs w:val="22"/>
        </w:rPr>
        <w:t>Respondent</w:t>
      </w:r>
      <w:r w:rsidRPr="009A6AEF">
        <w:rPr>
          <w:rFonts w:ascii="Tahoma" w:hAnsi="Tahoma" w:cs="Tahoma"/>
          <w:sz w:val="22"/>
          <w:szCs w:val="22"/>
        </w:rPr>
        <w:t xml:space="preserve">s may submit an Appeal to the </w:t>
      </w:r>
      <w:r w:rsidR="00F87ABC">
        <w:rPr>
          <w:rFonts w:ascii="Tahoma" w:hAnsi="Tahoma" w:cs="Tahoma"/>
          <w:sz w:val="22"/>
          <w:szCs w:val="22"/>
        </w:rPr>
        <w:t>Department</w:t>
      </w:r>
      <w:r w:rsidRPr="009A6AEF">
        <w:rPr>
          <w:rFonts w:ascii="Tahoma" w:hAnsi="Tahoma" w:cs="Tahoma"/>
          <w:sz w:val="22"/>
          <w:szCs w:val="22"/>
        </w:rPr>
        <w:t xml:space="preserve">.  The e-mail sent date or the postmark date on the notification envelope will be considered “day one” of the thirty (30) days.  </w:t>
      </w:r>
      <w:r w:rsidR="00ED70CA">
        <w:rPr>
          <w:rFonts w:ascii="Tahoma" w:hAnsi="Tahoma" w:cs="Tahoma"/>
          <w:color w:val="auto"/>
          <w:sz w:val="22"/>
          <w:szCs w:val="22"/>
        </w:rPr>
        <w:t>Respondent</w:t>
      </w:r>
      <w:r w:rsidRPr="009A6AEF">
        <w:rPr>
          <w:rFonts w:ascii="Tahoma" w:hAnsi="Tahoma" w:cs="Tahoma"/>
          <w:color w:val="auto"/>
          <w:sz w:val="22"/>
          <w:szCs w:val="22"/>
        </w:rPr>
        <w:t>s</w:t>
      </w:r>
      <w:r w:rsidRPr="009A6AEF">
        <w:rPr>
          <w:rFonts w:ascii="Tahoma" w:hAnsi="Tahoma" w:cs="Tahoma"/>
          <w:sz w:val="22"/>
          <w:szCs w:val="22"/>
        </w:rPr>
        <w:t xml:space="preserve"> may appeal any aspect of the </w:t>
      </w:r>
      <w:r w:rsidR="00F87ABC">
        <w:rPr>
          <w:rFonts w:ascii="Tahoma" w:hAnsi="Tahoma" w:cs="Tahoma"/>
          <w:sz w:val="22"/>
          <w:szCs w:val="22"/>
        </w:rPr>
        <w:t>Department</w:t>
      </w:r>
      <w:r w:rsidRPr="009A6AEF">
        <w:rPr>
          <w:rFonts w:ascii="Tahoma" w:hAnsi="Tahoma" w:cs="Tahoma"/>
          <w:sz w:val="22"/>
          <w:szCs w:val="22"/>
        </w:rPr>
        <w:t xml:space="preserve">’s </w:t>
      </w:r>
      <w:r w:rsidRPr="009A6AEF">
        <w:rPr>
          <w:rFonts w:ascii="Tahoma" w:hAnsi="Tahoma" w:cs="Tahoma"/>
          <w:color w:val="auto"/>
          <w:sz w:val="22"/>
          <w:szCs w:val="22"/>
        </w:rPr>
        <w:t>competitive</w:t>
      </w:r>
      <w:r w:rsidRPr="009A6AEF">
        <w:rPr>
          <w:rFonts w:ascii="Tahoma" w:hAnsi="Tahoma" w:cs="Tahoma"/>
          <w:sz w:val="22"/>
          <w:szCs w:val="22"/>
        </w:rPr>
        <w:t xml:space="preserve"> procurement; however, such Appeal </w:t>
      </w:r>
      <w:r>
        <w:rPr>
          <w:rFonts w:ascii="Tahoma" w:hAnsi="Tahoma" w:cs="Tahoma"/>
          <w:sz w:val="22"/>
          <w:szCs w:val="22"/>
        </w:rPr>
        <w:t>shall</w:t>
      </w:r>
      <w:r w:rsidRPr="009A6AEF">
        <w:rPr>
          <w:rFonts w:ascii="Tahoma" w:hAnsi="Tahoma" w:cs="Tahoma"/>
          <w:sz w:val="22"/>
          <w:szCs w:val="22"/>
        </w:rPr>
        <w:t xml:space="preserve"> be in writing and </w:t>
      </w:r>
      <w:r>
        <w:rPr>
          <w:rFonts w:ascii="Tahoma" w:hAnsi="Tahoma" w:cs="Tahoma"/>
          <w:sz w:val="22"/>
          <w:szCs w:val="22"/>
        </w:rPr>
        <w:t>shall</w:t>
      </w:r>
      <w:r w:rsidRPr="009A6AEF">
        <w:rPr>
          <w:rFonts w:ascii="Tahoma" w:hAnsi="Tahoma" w:cs="Tahoma"/>
          <w:sz w:val="22"/>
          <w:szCs w:val="22"/>
        </w:rPr>
        <w:t xml:space="preserve"> set forth facts or evidence in sufficient and convincing detail for the </w:t>
      </w:r>
      <w:r w:rsidR="00F87ABC">
        <w:rPr>
          <w:rFonts w:ascii="Tahoma" w:hAnsi="Tahoma" w:cs="Tahoma"/>
          <w:sz w:val="22"/>
          <w:szCs w:val="22"/>
        </w:rPr>
        <w:t>Department</w:t>
      </w:r>
      <w:r w:rsidRPr="009A6AEF">
        <w:rPr>
          <w:rFonts w:ascii="Tahoma" w:hAnsi="Tahoma" w:cs="Tahoma"/>
          <w:sz w:val="22"/>
          <w:szCs w:val="22"/>
        </w:rPr>
        <w:t xml:space="preserve"> to determine whether during any aspect of the competitive procurement there was a failure to comply with the State’s statutes, regulations or standards concerning competitive procurement or the provisions of the RFP.  Any such Appeal </w:t>
      </w:r>
      <w:r>
        <w:rPr>
          <w:rFonts w:ascii="Tahoma" w:hAnsi="Tahoma" w:cs="Tahoma"/>
          <w:sz w:val="22"/>
          <w:szCs w:val="22"/>
        </w:rPr>
        <w:t>shall</w:t>
      </w:r>
      <w:r w:rsidRPr="009A6AEF">
        <w:rPr>
          <w:rFonts w:ascii="Tahoma" w:hAnsi="Tahoma" w:cs="Tahoma"/>
          <w:sz w:val="22"/>
          <w:szCs w:val="22"/>
        </w:rPr>
        <w:t xml:space="preserve"> be submitted to the Agency Head with a copy to the Official Contact.  The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w:t>
      </w:r>
      <w:r w:rsidRPr="009A6AEF">
        <w:rPr>
          <w:rFonts w:ascii="Tahoma" w:hAnsi="Tahoma" w:cs="Tahoma"/>
          <w:sz w:val="22"/>
          <w:szCs w:val="22"/>
        </w:rPr>
        <w:lastRenderedPageBreak/>
        <w:t xml:space="preserve">include the basis for the Appeal and the remedy requested.  The filing of an Appeal shall not be deemed sufficient reason for the </w:t>
      </w:r>
      <w:r w:rsidR="00F87ABC">
        <w:rPr>
          <w:rFonts w:ascii="Tahoma" w:hAnsi="Tahoma" w:cs="Tahoma"/>
          <w:sz w:val="22"/>
          <w:szCs w:val="22"/>
        </w:rPr>
        <w:t>Department</w:t>
      </w:r>
      <w:r w:rsidRPr="009A6AEF">
        <w:rPr>
          <w:rFonts w:ascii="Tahoma" w:hAnsi="Tahoma" w:cs="Tahoma"/>
          <w:sz w:val="22"/>
          <w:szCs w:val="22"/>
        </w:rPr>
        <w:t xml:space="preserve"> to delay, suspend, cancel or terminate the procurement process or execution of a contract.  More detailed information about filing an Appeal may be obtained from the Official Contact.</w:t>
      </w:r>
    </w:p>
    <w:p w:rsidR="00B741AD" w:rsidRPr="009A6AEF" w:rsidRDefault="00B741AD" w:rsidP="00B741AD">
      <w:pPr>
        <w:pStyle w:val="pcellbody"/>
        <w:spacing w:before="120" w:line="240" w:lineRule="atLeast"/>
        <w:ind w:left="720" w:hanging="360"/>
        <w:rPr>
          <w:rFonts w:ascii="Tahoma" w:hAnsi="Tahoma" w:cs="Tahoma"/>
          <w:sz w:val="22"/>
          <w:szCs w:val="22"/>
        </w:rPr>
      </w:pPr>
      <w:r w:rsidRPr="009A6AEF">
        <w:rPr>
          <w:rFonts w:ascii="Tahoma" w:hAnsi="Tahoma" w:cs="Tahoma"/>
          <w:b/>
          <w:bCs/>
          <w:color w:val="auto"/>
          <w:sz w:val="22"/>
          <w:szCs w:val="22"/>
        </w:rPr>
        <w:t>8.</w:t>
      </w:r>
      <w:r w:rsidRPr="009A6AEF">
        <w:rPr>
          <w:rFonts w:ascii="Tahoma" w:hAnsi="Tahoma" w:cs="Tahoma"/>
          <w:b/>
          <w:bCs/>
          <w:color w:val="auto"/>
          <w:sz w:val="22"/>
          <w:szCs w:val="22"/>
        </w:rPr>
        <w:tab/>
      </w:r>
      <w:r w:rsidRPr="009A6AEF">
        <w:rPr>
          <w:rFonts w:ascii="Tahoma" w:hAnsi="Tahoma" w:cs="Tahoma"/>
          <w:b/>
          <w:bCs/>
          <w:sz w:val="22"/>
          <w:szCs w:val="22"/>
        </w:rPr>
        <w:t>Contest of Solicitation or Award</w:t>
      </w:r>
      <w:r w:rsidRPr="009A6AEF">
        <w:rPr>
          <w:rFonts w:ascii="Tahoma" w:hAnsi="Tahoma" w:cs="Tahoma"/>
          <w:b/>
          <w:bCs/>
          <w:color w:val="auto"/>
          <w:sz w:val="22"/>
          <w:szCs w:val="22"/>
        </w:rPr>
        <w:t>.</w:t>
      </w:r>
      <w:r w:rsidRPr="009A6AEF">
        <w:rPr>
          <w:rFonts w:ascii="Tahoma" w:hAnsi="Tahoma" w:cs="Tahoma"/>
          <w:color w:val="auto"/>
          <w:sz w:val="22"/>
          <w:szCs w:val="22"/>
        </w:rPr>
        <w:t xml:space="preserve">  Pursuant to Section 4e-36 of the Connecticut General Statutes, “Any </w:t>
      </w:r>
      <w:r>
        <w:rPr>
          <w:rFonts w:ascii="Tahoma" w:hAnsi="Tahoma" w:cs="Tahoma"/>
          <w:color w:val="auto"/>
          <w:sz w:val="22"/>
          <w:szCs w:val="22"/>
        </w:rPr>
        <w:t>bidder</w:t>
      </w:r>
      <w:r w:rsidRPr="009A6AEF">
        <w:rPr>
          <w:rFonts w:ascii="Tahoma" w:hAnsi="Tahoma" w:cs="Tahoma"/>
          <w:color w:val="auto"/>
          <w:sz w:val="22"/>
          <w:szCs w:val="22"/>
        </w:rPr>
        <w:t xml:space="preserve"> or proposer on a state contract may contest the solicitation or award of a contract to a subcommittee of the State Contracting Standards Board…”  More detailed information is available on the State Contracting Standards Board web site at </w:t>
      </w:r>
      <w:hyperlink r:id="rId29" w:history="1">
        <w:r w:rsidRPr="009A6AEF">
          <w:rPr>
            <w:rStyle w:val="Hyperlink"/>
            <w:rFonts w:ascii="Tahoma" w:hAnsi="Tahoma" w:cs="Tahoma"/>
            <w:sz w:val="22"/>
            <w:szCs w:val="22"/>
          </w:rPr>
          <w:t>http://www.ct.gov/scsb/site/default.asp</w:t>
        </w:r>
      </w:hyperlink>
      <w:r w:rsidRPr="009A6AEF">
        <w:rPr>
          <w:rFonts w:ascii="Tahoma" w:hAnsi="Tahoma" w:cs="Tahoma"/>
          <w:color w:val="auto"/>
          <w:sz w:val="22"/>
          <w:szCs w:val="22"/>
        </w:rPr>
        <w:t>.</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sz w:val="22"/>
          <w:szCs w:val="22"/>
        </w:rPr>
        <w:t>9.</w:t>
      </w:r>
      <w:r w:rsidRPr="009A6AEF">
        <w:rPr>
          <w:rFonts w:ascii="Tahoma" w:hAnsi="Tahoma" w:cs="Tahoma"/>
          <w:b/>
          <w:sz w:val="22"/>
          <w:szCs w:val="22"/>
        </w:rPr>
        <w:tab/>
        <w:t>Contract Execution.</w:t>
      </w:r>
      <w:r w:rsidRPr="009A6AEF">
        <w:rPr>
          <w:rFonts w:ascii="Tahoma" w:hAnsi="Tahoma" w:cs="Tahoma"/>
          <w:color w:val="auto"/>
          <w:sz w:val="22"/>
          <w:szCs w:val="22"/>
        </w:rPr>
        <w:t xml:space="preserve">  Any contract developed and executed as a result of this RFP is subject to the </w:t>
      </w:r>
      <w:r w:rsidR="00F87ABC">
        <w:rPr>
          <w:rFonts w:ascii="Tahoma" w:hAnsi="Tahoma" w:cs="Tahoma"/>
          <w:color w:val="auto"/>
          <w:sz w:val="22"/>
          <w:szCs w:val="22"/>
        </w:rPr>
        <w:t>Department</w:t>
      </w:r>
      <w:r w:rsidRPr="009A6AEF">
        <w:rPr>
          <w:rFonts w:ascii="Tahoma" w:hAnsi="Tahoma" w:cs="Tahoma"/>
          <w:color w:val="auto"/>
          <w:sz w:val="22"/>
          <w:szCs w:val="22"/>
        </w:rPr>
        <w:t>’s contracting procedures, which may include approval by the Office of the Attorney General.</w:t>
      </w:r>
    </w:p>
    <w:p w:rsidR="00B741AD" w:rsidRPr="009A6AEF" w:rsidRDefault="00B741AD" w:rsidP="00B741AD">
      <w:pPr>
        <w:pStyle w:val="pcellbody"/>
        <w:spacing w:line="240" w:lineRule="exact"/>
        <w:rPr>
          <w:rFonts w:ascii="Tahoma" w:hAnsi="Tahoma" w:cs="Tahoma"/>
          <w:color w:val="auto"/>
          <w:sz w:val="22"/>
          <w:szCs w:val="22"/>
        </w:rPr>
      </w:pPr>
    </w:p>
    <w:p w:rsidR="00B741AD" w:rsidRPr="009A6AEF" w:rsidRDefault="00B741AD" w:rsidP="00B741AD">
      <w:pPr>
        <w:pStyle w:val="pcellbody"/>
        <w:spacing w:line="240" w:lineRule="exact"/>
        <w:ind w:left="720" w:hanging="360"/>
        <w:rPr>
          <w:rFonts w:ascii="Tahoma" w:hAnsi="Tahoma" w:cs="Tahoma"/>
          <w:color w:val="auto"/>
          <w:sz w:val="22"/>
          <w:szCs w:val="22"/>
        </w:rPr>
        <w:sectPr w:rsidR="00B741AD" w:rsidRPr="009A6AEF" w:rsidSect="00E030CE">
          <w:headerReference w:type="even" r:id="rId30"/>
          <w:headerReference w:type="default" r:id="rId31"/>
          <w:footerReference w:type="default" r:id="rId32"/>
          <w:headerReference w:type="first" r:id="rId33"/>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B741AD" w:rsidRPr="009A6AEF" w:rsidTr="000F0A0D">
        <w:trPr>
          <w:jc w:val="center"/>
        </w:trPr>
        <w:tc>
          <w:tcPr>
            <w:tcW w:w="9360" w:type="dxa"/>
            <w:shd w:val="clear" w:color="auto" w:fill="E6E6E6"/>
            <w:vAlign w:val="center"/>
          </w:tcPr>
          <w:p w:rsidR="00B741AD" w:rsidRPr="009A6AEF" w:rsidRDefault="00B741AD" w:rsidP="000F0A0D">
            <w:pPr>
              <w:pStyle w:val="pcellbody"/>
              <w:spacing w:before="120" w:after="120" w:line="240" w:lineRule="exact"/>
              <w:jc w:val="center"/>
              <w:rPr>
                <w:rFonts w:ascii="Tahoma" w:hAnsi="Tahoma" w:cs="Tahoma"/>
                <w:b/>
                <w:sz w:val="22"/>
                <w:szCs w:val="22"/>
              </w:rPr>
            </w:pPr>
            <w:r w:rsidRPr="009A6AEF">
              <w:rPr>
                <w:rFonts w:ascii="Tahoma" w:hAnsi="Tahoma" w:cs="Tahoma"/>
                <w:b/>
                <w:sz w:val="22"/>
                <w:szCs w:val="22"/>
              </w:rPr>
              <w:lastRenderedPageBreak/>
              <w:t>II.  MANDATORY PROVISIONS</w:t>
            </w:r>
          </w:p>
        </w:tc>
      </w:tr>
    </w:tbl>
    <w:p w:rsidR="00B741AD" w:rsidRPr="009A6AEF" w:rsidRDefault="00B741AD" w:rsidP="00B741AD">
      <w:pPr>
        <w:pStyle w:val="pcellbody"/>
        <w:spacing w:line="240" w:lineRule="exact"/>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sz w:val="22"/>
          <w:szCs w:val="22"/>
        </w:rPr>
      </w:pPr>
      <w:r w:rsidRPr="009A6AEF">
        <w:rPr>
          <w:rFonts w:ascii="Tahoma" w:hAnsi="Tahoma" w:cs="Tahoma"/>
          <w:b/>
          <w:position w:val="-2"/>
          <w:sz w:val="22"/>
          <w:szCs w:val="22"/>
        </w:rPr>
        <w:sym w:font="Webdings" w:char="F03C"/>
      </w:r>
      <w:r w:rsidRPr="009A6AEF">
        <w:rPr>
          <w:rFonts w:ascii="Tahoma" w:hAnsi="Tahoma" w:cs="Tahoma"/>
          <w:b/>
          <w:position w:val="-2"/>
          <w:sz w:val="22"/>
          <w:szCs w:val="22"/>
        </w:rPr>
        <w:tab/>
      </w:r>
      <w:r w:rsidRPr="009A6AEF">
        <w:rPr>
          <w:rFonts w:ascii="Tahoma" w:hAnsi="Tahoma" w:cs="Tahoma"/>
          <w:b/>
          <w:sz w:val="22"/>
          <w:szCs w:val="22"/>
        </w:rPr>
        <w:t>A.</w:t>
      </w:r>
      <w:r w:rsidRPr="009A6AEF">
        <w:rPr>
          <w:rFonts w:ascii="Tahoma" w:hAnsi="Tahoma" w:cs="Tahoma"/>
          <w:b/>
          <w:sz w:val="22"/>
          <w:szCs w:val="22"/>
        </w:rPr>
        <w:tab/>
        <w:t>STANDARD CONTRACT, PARTS I AND II</w:t>
      </w:r>
    </w:p>
    <w:p w:rsidR="00B741AD" w:rsidRPr="009A6AEF" w:rsidRDefault="00B741AD" w:rsidP="00B741AD">
      <w:pPr>
        <w:pStyle w:val="pcellbody"/>
        <w:spacing w:before="120" w:line="240" w:lineRule="exact"/>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i/>
          <w:color w:val="auto"/>
          <w:sz w:val="22"/>
          <w:szCs w:val="22"/>
        </w:rPr>
      </w:pPr>
      <w:bookmarkStart w:id="1" w:name="OLE_LINK5"/>
      <w:bookmarkStart w:id="2" w:name="OLE_LINK6"/>
      <w:r w:rsidRPr="009A6AEF">
        <w:rPr>
          <w:rFonts w:ascii="Tahoma" w:hAnsi="Tahoma" w:cs="Tahoma"/>
          <w:i/>
          <w:color w:val="auto"/>
          <w:sz w:val="22"/>
          <w:szCs w:val="22"/>
        </w:rPr>
        <w:t xml:space="preserve">By submitting a proposal in response to this RFP, the </w:t>
      </w:r>
      <w:r w:rsidR="00ED70CA">
        <w:rPr>
          <w:rFonts w:ascii="Tahoma" w:hAnsi="Tahoma" w:cs="Tahoma"/>
          <w:i/>
          <w:color w:val="auto"/>
          <w:sz w:val="22"/>
          <w:szCs w:val="22"/>
        </w:rPr>
        <w:t>Respondent</w:t>
      </w:r>
      <w:r w:rsidRPr="009A6AEF">
        <w:rPr>
          <w:rFonts w:ascii="Tahoma" w:hAnsi="Tahoma" w:cs="Tahoma"/>
          <w:i/>
          <w:color w:val="auto"/>
          <w:sz w:val="22"/>
          <w:szCs w:val="22"/>
        </w:rPr>
        <w:t xml:space="preserve"> implicitly agrees to comply with the provisions of Parts I and II of the State’s “standard contract”:</w:t>
      </w:r>
    </w:p>
    <w:p w:rsidR="00B741AD" w:rsidRPr="009A6AEF" w:rsidRDefault="00B741AD" w:rsidP="00B741AD">
      <w:pPr>
        <w:pStyle w:val="pcellbody"/>
        <w:spacing w:before="120" w:line="240" w:lineRule="exact"/>
        <w:ind w:left="720"/>
        <w:rPr>
          <w:rFonts w:ascii="Tahoma" w:hAnsi="Tahoma" w:cs="Tahoma"/>
          <w:b/>
          <w:color w:val="auto"/>
          <w:sz w:val="22"/>
          <w:szCs w:val="22"/>
        </w:rPr>
      </w:pPr>
      <w:r w:rsidRPr="009A6AEF">
        <w:rPr>
          <w:rFonts w:ascii="Tahoma" w:hAnsi="Tahoma" w:cs="Tahoma"/>
          <w:color w:val="auto"/>
          <w:sz w:val="22"/>
          <w:szCs w:val="22"/>
        </w:rPr>
        <w:t xml:space="preserve">Part I of the standard contract is maintained by the </w:t>
      </w:r>
      <w:r w:rsidR="00F87ABC">
        <w:rPr>
          <w:rFonts w:ascii="Tahoma" w:hAnsi="Tahoma" w:cs="Tahoma"/>
          <w:color w:val="auto"/>
          <w:sz w:val="22"/>
          <w:szCs w:val="22"/>
        </w:rPr>
        <w:t>Department</w:t>
      </w:r>
      <w:r w:rsidRPr="009A6AEF">
        <w:rPr>
          <w:rFonts w:ascii="Tahoma" w:hAnsi="Tahoma" w:cs="Tahoma"/>
          <w:color w:val="auto"/>
          <w:sz w:val="22"/>
          <w:szCs w:val="22"/>
        </w:rPr>
        <w:t xml:space="preserve"> and will include the scope of services, contract performance, budget, reports, and program-specific provisions of any resulting contract.  A sample of Part I </w:t>
      </w:r>
      <w:proofErr w:type="gramStart"/>
      <w:r w:rsidRPr="009A6AEF">
        <w:rPr>
          <w:rFonts w:ascii="Tahoma" w:hAnsi="Tahoma" w:cs="Tahoma"/>
          <w:color w:val="auto"/>
          <w:sz w:val="22"/>
          <w:szCs w:val="22"/>
        </w:rPr>
        <w:t>is</w:t>
      </w:r>
      <w:proofErr w:type="gramEnd"/>
      <w:r w:rsidRPr="009A6AEF">
        <w:rPr>
          <w:rFonts w:ascii="Tahoma" w:hAnsi="Tahoma" w:cs="Tahoma"/>
          <w:color w:val="auto"/>
          <w:sz w:val="22"/>
          <w:szCs w:val="22"/>
        </w:rPr>
        <w:t xml:space="preserve"> available from the </w:t>
      </w:r>
      <w:r w:rsidR="00F87ABC">
        <w:rPr>
          <w:rFonts w:ascii="Tahoma" w:hAnsi="Tahoma" w:cs="Tahoma"/>
          <w:color w:val="auto"/>
          <w:sz w:val="22"/>
          <w:szCs w:val="22"/>
        </w:rPr>
        <w:t>Department</w:t>
      </w:r>
      <w:r w:rsidRPr="009A6AEF">
        <w:rPr>
          <w:rFonts w:ascii="Tahoma" w:hAnsi="Tahoma" w:cs="Tahoma"/>
          <w:color w:val="auto"/>
          <w:sz w:val="22"/>
          <w:szCs w:val="22"/>
        </w:rPr>
        <w:t>’s Official Contact upon request.</w:t>
      </w:r>
    </w:p>
    <w:p w:rsidR="00B741AD" w:rsidRPr="009A6AEF" w:rsidRDefault="00B741AD" w:rsidP="00B741AD">
      <w:pPr>
        <w:autoSpaceDE w:val="0"/>
        <w:autoSpaceDN w:val="0"/>
        <w:adjustRightInd w:val="0"/>
        <w:spacing w:before="120"/>
        <w:ind w:left="720"/>
        <w:rPr>
          <w:rFonts w:ascii="Tahoma" w:hAnsi="Tahoma" w:cs="Tahoma"/>
          <w:sz w:val="22"/>
          <w:szCs w:val="22"/>
        </w:rPr>
      </w:pPr>
      <w:r w:rsidRPr="009A6AEF">
        <w:rPr>
          <w:rFonts w:ascii="Tahoma" w:hAnsi="Tahoma" w:cs="Tahoma"/>
          <w:sz w:val="22"/>
          <w:szCs w:val="22"/>
        </w:rPr>
        <w:t xml:space="preserve">Part II of the standard contract is maintained by OPM and includes the mandatory terms and conditions of the contract.  Part II is available on OPM’s web site at:  </w:t>
      </w:r>
      <w:hyperlink r:id="rId34" w:history="1">
        <w:r w:rsidRPr="009A6AEF">
          <w:rPr>
            <w:rStyle w:val="Hyperlink"/>
            <w:rFonts w:ascii="Tahoma" w:hAnsi="Tahoma" w:cs="Tahoma"/>
            <w:sz w:val="22"/>
            <w:szCs w:val="22"/>
          </w:rPr>
          <w:t>http://www.ct.gov/opm/fin/standard_contract</w:t>
        </w:r>
      </w:hyperlink>
      <w:r w:rsidRPr="009A6AEF">
        <w:rPr>
          <w:rFonts w:ascii="Tahoma" w:hAnsi="Tahoma" w:cs="Tahoma"/>
          <w:sz w:val="22"/>
          <w:szCs w:val="22"/>
        </w:rPr>
        <w:t>.</w:t>
      </w:r>
    </w:p>
    <w:p w:rsidR="00B741AD" w:rsidRPr="009A6AEF" w:rsidRDefault="00B741AD" w:rsidP="00B741AD">
      <w:pPr>
        <w:pStyle w:val="pcellbody"/>
        <w:spacing w:before="120" w:line="240" w:lineRule="exact"/>
        <w:ind w:left="1260" w:hanging="540"/>
        <w:rPr>
          <w:rFonts w:ascii="Tahoma" w:hAnsi="Tahoma" w:cs="Tahoma"/>
          <w:sz w:val="22"/>
          <w:szCs w:val="22"/>
        </w:rPr>
      </w:pPr>
      <w:r w:rsidRPr="009A6AEF">
        <w:rPr>
          <w:rFonts w:ascii="Tahoma" w:hAnsi="Tahoma" w:cs="Tahoma"/>
          <w:sz w:val="22"/>
          <w:szCs w:val="22"/>
        </w:rPr>
        <w:t>Note:</w:t>
      </w:r>
    </w:p>
    <w:p w:rsidR="00B741AD" w:rsidRPr="009A6AEF" w:rsidRDefault="00B741AD" w:rsidP="00B741AD">
      <w:pPr>
        <w:pStyle w:val="pcellbody"/>
        <w:spacing w:before="120" w:line="240" w:lineRule="exact"/>
        <w:ind w:left="720"/>
        <w:rPr>
          <w:rFonts w:ascii="Tahoma" w:hAnsi="Tahoma" w:cs="Tahoma"/>
          <w:sz w:val="22"/>
          <w:szCs w:val="22"/>
        </w:rPr>
      </w:pPr>
      <w:r w:rsidRPr="009A6AEF">
        <w:rPr>
          <w:rFonts w:ascii="Tahoma" w:hAnsi="Tahoma" w:cs="Tahoma"/>
          <w:sz w:val="22"/>
          <w:szCs w:val="22"/>
        </w:rPr>
        <w:t xml:space="preserve">Included in Part II of the standard contract is the State Elections Enforcement Commission's notice (pursuant to C.G.S. </w:t>
      </w:r>
      <w:r w:rsidRPr="009A6AEF">
        <w:rPr>
          <w:rFonts w:ascii="Tahoma" w:hAnsi="Tahoma" w:cs="Tahoma"/>
          <w:color w:val="auto"/>
          <w:sz w:val="22"/>
          <w:szCs w:val="22"/>
        </w:rPr>
        <w:t xml:space="preserve">§ </w:t>
      </w:r>
      <w:r w:rsidRPr="009A6AEF">
        <w:rPr>
          <w:rFonts w:ascii="Tahoma" w:hAnsi="Tahoma" w:cs="Tahoma"/>
          <w:sz w:val="22"/>
          <w:szCs w:val="22"/>
        </w:rPr>
        <w:t>9-612(g</w:t>
      </w:r>
      <w:proofErr w:type="gramStart"/>
      <w:r w:rsidRPr="009A6AEF">
        <w:rPr>
          <w:rFonts w:ascii="Tahoma" w:hAnsi="Tahoma" w:cs="Tahoma"/>
          <w:sz w:val="22"/>
          <w:szCs w:val="22"/>
        </w:rPr>
        <w:t>)(</w:t>
      </w:r>
      <w:proofErr w:type="gramEnd"/>
      <w:r w:rsidRPr="009A6AEF">
        <w:rPr>
          <w:rFonts w:ascii="Tahoma" w:hAnsi="Tahoma" w:cs="Tahoma"/>
          <w:sz w:val="22"/>
          <w:szCs w:val="22"/>
        </w:rPr>
        <w:t xml:space="preserve">2)) advising executive branch State </w:t>
      </w:r>
      <w:r>
        <w:rPr>
          <w:rFonts w:ascii="Tahoma" w:hAnsi="Tahoma" w:cs="Tahoma"/>
          <w:sz w:val="22"/>
          <w:szCs w:val="22"/>
        </w:rPr>
        <w:t>Contractor</w:t>
      </w:r>
      <w:r w:rsidRPr="009A6AEF">
        <w:rPr>
          <w:rFonts w:ascii="Tahoma" w:hAnsi="Tahoma" w:cs="Tahoma"/>
          <w:sz w:val="22"/>
          <w:szCs w:val="22"/>
        </w:rPr>
        <w:t xml:space="preserve">s and prospective State </w:t>
      </w:r>
      <w:r>
        <w:rPr>
          <w:rFonts w:ascii="Tahoma" w:hAnsi="Tahoma" w:cs="Tahoma"/>
          <w:sz w:val="22"/>
          <w:szCs w:val="22"/>
        </w:rPr>
        <w:t>Contractor</w:t>
      </w:r>
      <w:r w:rsidRPr="009A6AEF">
        <w:rPr>
          <w:rFonts w:ascii="Tahoma" w:hAnsi="Tahoma" w:cs="Tahoma"/>
          <w:sz w:val="22"/>
          <w:szCs w:val="22"/>
        </w:rPr>
        <w:t>s of the ban on campaign contributions and solicitations.</w:t>
      </w:r>
    </w:p>
    <w:p w:rsidR="00B741AD" w:rsidRPr="009A6AEF" w:rsidRDefault="00B741AD" w:rsidP="00B741AD">
      <w:pPr>
        <w:pStyle w:val="pcellbody"/>
        <w:spacing w:before="120" w:line="240" w:lineRule="exact"/>
        <w:ind w:left="720"/>
        <w:rPr>
          <w:rFonts w:ascii="Tahoma" w:hAnsi="Tahoma" w:cs="Tahoma"/>
          <w:sz w:val="22"/>
          <w:szCs w:val="22"/>
        </w:rPr>
      </w:pPr>
      <w:r w:rsidRPr="009A6AEF">
        <w:rPr>
          <w:rFonts w:ascii="Tahoma" w:hAnsi="Tahoma" w:cs="Tahoma"/>
          <w:sz w:val="22"/>
          <w:szCs w:val="22"/>
        </w:rPr>
        <w:t xml:space="preserve">Part I of the standard contract may be amended by means of a written instrument signed by the </w:t>
      </w:r>
      <w:r w:rsidR="00F87ABC">
        <w:rPr>
          <w:rFonts w:ascii="Tahoma" w:hAnsi="Tahoma" w:cs="Tahoma"/>
          <w:sz w:val="22"/>
          <w:szCs w:val="22"/>
        </w:rPr>
        <w:t>Department</w:t>
      </w:r>
      <w:r w:rsidRPr="009A6AEF">
        <w:rPr>
          <w:rFonts w:ascii="Tahoma" w:hAnsi="Tahoma" w:cs="Tahoma"/>
          <w:sz w:val="22"/>
          <w:szCs w:val="22"/>
        </w:rPr>
        <w:t xml:space="preserve">, the selected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Contractor</w:t>
      </w:r>
      <w:r w:rsidRPr="009A6AEF">
        <w:rPr>
          <w:rFonts w:ascii="Tahoma" w:hAnsi="Tahoma" w:cs="Tahoma"/>
          <w:sz w:val="22"/>
          <w:szCs w:val="22"/>
        </w:rPr>
        <w:t>), and, if required, the Attorney General’s Office.  Part II of the standard contract may be amended only in consultation with, and with the approval of, the Office of Policy and Management and the Attorney General’s office.</w:t>
      </w:r>
    </w:p>
    <w:bookmarkEnd w:id="1"/>
    <w:bookmarkEnd w:id="2"/>
    <w:p w:rsidR="00B741AD" w:rsidRPr="009A6AEF" w:rsidRDefault="00B741AD" w:rsidP="00B741AD">
      <w:pPr>
        <w:pStyle w:val="pcellbody"/>
        <w:spacing w:line="240" w:lineRule="exact"/>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color w:val="auto"/>
          <w:sz w:val="22"/>
          <w:szCs w:val="22"/>
        </w:rPr>
      </w:pPr>
      <w:r w:rsidRPr="009A6AEF">
        <w:rPr>
          <w:rFonts w:ascii="Tahoma" w:hAnsi="Tahoma" w:cs="Tahoma"/>
          <w:b/>
          <w:color w:val="auto"/>
          <w:position w:val="-2"/>
          <w:sz w:val="22"/>
          <w:szCs w:val="22"/>
        </w:rPr>
        <w:sym w:font="Webdings" w:char="F03C"/>
      </w:r>
      <w:r w:rsidRPr="009A6AEF">
        <w:rPr>
          <w:rFonts w:ascii="Tahoma" w:hAnsi="Tahoma" w:cs="Tahoma"/>
          <w:b/>
          <w:color w:val="auto"/>
          <w:position w:val="-2"/>
          <w:sz w:val="22"/>
          <w:szCs w:val="22"/>
        </w:rPr>
        <w:tab/>
      </w:r>
      <w:r w:rsidRPr="009A6AEF">
        <w:rPr>
          <w:rFonts w:ascii="Tahoma" w:hAnsi="Tahoma" w:cs="Tahoma"/>
          <w:b/>
          <w:color w:val="auto"/>
          <w:sz w:val="22"/>
          <w:szCs w:val="22"/>
        </w:rPr>
        <w:t>B.</w:t>
      </w:r>
      <w:r w:rsidRPr="009A6AEF">
        <w:rPr>
          <w:rFonts w:ascii="Tahoma" w:hAnsi="Tahoma" w:cs="Tahoma"/>
          <w:b/>
          <w:color w:val="auto"/>
          <w:sz w:val="22"/>
          <w:szCs w:val="22"/>
        </w:rPr>
        <w:tab/>
        <w:t>ASSURANCES</w:t>
      </w:r>
    </w:p>
    <w:p w:rsidR="00B741AD" w:rsidRPr="009A6AEF" w:rsidRDefault="00B741AD" w:rsidP="00B741AD">
      <w:pPr>
        <w:pStyle w:val="pcellbody"/>
        <w:spacing w:line="240" w:lineRule="exact"/>
        <w:rPr>
          <w:rFonts w:ascii="Tahoma" w:hAnsi="Tahoma" w:cs="Tahoma"/>
          <w:color w:val="auto"/>
          <w:sz w:val="22"/>
          <w:szCs w:val="22"/>
        </w:rPr>
      </w:pPr>
    </w:p>
    <w:p w:rsidR="00B741AD" w:rsidRPr="009A6AEF" w:rsidRDefault="00B741AD" w:rsidP="00B741AD">
      <w:pPr>
        <w:pStyle w:val="pcellbody"/>
        <w:spacing w:line="240" w:lineRule="exact"/>
        <w:ind w:left="360"/>
        <w:rPr>
          <w:rFonts w:ascii="Tahoma" w:hAnsi="Tahoma" w:cs="Tahoma"/>
          <w:i/>
          <w:color w:val="auto"/>
          <w:sz w:val="22"/>
          <w:szCs w:val="22"/>
        </w:rPr>
      </w:pPr>
      <w:r w:rsidRPr="009A6AEF">
        <w:rPr>
          <w:rFonts w:ascii="Tahoma" w:hAnsi="Tahoma" w:cs="Tahoma"/>
          <w:i/>
          <w:color w:val="auto"/>
          <w:sz w:val="22"/>
          <w:szCs w:val="22"/>
        </w:rPr>
        <w:t xml:space="preserve">By submitting a proposal in response to this RFP, a </w:t>
      </w:r>
      <w:r w:rsidR="00ED70CA">
        <w:rPr>
          <w:rFonts w:ascii="Tahoma" w:hAnsi="Tahoma" w:cs="Tahoma"/>
          <w:i/>
          <w:color w:val="auto"/>
          <w:sz w:val="22"/>
          <w:szCs w:val="22"/>
        </w:rPr>
        <w:t>Respondent</w:t>
      </w:r>
      <w:r w:rsidRPr="009A6AEF">
        <w:rPr>
          <w:rFonts w:ascii="Tahoma" w:hAnsi="Tahoma" w:cs="Tahoma"/>
          <w:i/>
          <w:color w:val="auto"/>
          <w:sz w:val="22"/>
          <w:szCs w:val="22"/>
        </w:rPr>
        <w:t xml:space="preserve"> implicitly gives the following assurances:</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color w:val="auto"/>
          <w:sz w:val="22"/>
          <w:szCs w:val="22"/>
        </w:rPr>
        <w:t>1.</w:t>
      </w:r>
      <w:r w:rsidRPr="009A6AEF">
        <w:rPr>
          <w:rFonts w:ascii="Tahoma" w:hAnsi="Tahoma" w:cs="Tahoma"/>
          <w:b/>
          <w:color w:val="auto"/>
          <w:sz w:val="22"/>
          <w:szCs w:val="22"/>
        </w:rPr>
        <w:tab/>
        <w:t>Collusion.</w:t>
      </w:r>
      <w:r w:rsidRPr="009A6AEF">
        <w:rPr>
          <w:rFonts w:ascii="Tahoma" w:hAnsi="Tahoma" w:cs="Tahoma"/>
          <w:i/>
          <w:color w:val="auto"/>
          <w:sz w:val="22"/>
          <w:szCs w:val="22"/>
        </w:rPr>
        <w:t xml:space="preserve">  </w:t>
      </w:r>
      <w:r w:rsidRPr="009A6AEF">
        <w:rPr>
          <w:rFonts w:ascii="Tahoma" w:hAnsi="Tahoma" w:cs="Tahoma"/>
          <w:color w:val="auto"/>
          <w:sz w:val="22"/>
          <w:szCs w:val="22"/>
        </w:rPr>
        <w:t xml:space="preserve">The </w:t>
      </w:r>
      <w:r w:rsidR="00ED70CA">
        <w:rPr>
          <w:rFonts w:ascii="Tahoma" w:hAnsi="Tahoma" w:cs="Tahoma"/>
          <w:color w:val="auto"/>
          <w:sz w:val="22"/>
          <w:szCs w:val="22"/>
        </w:rPr>
        <w:t>Respondent</w:t>
      </w:r>
      <w:r w:rsidRPr="009A6AEF">
        <w:rPr>
          <w:rFonts w:ascii="Tahoma" w:hAnsi="Tahoma" w:cs="Tahoma"/>
          <w:color w:val="auto"/>
          <w:sz w:val="22"/>
          <w:szCs w:val="22"/>
        </w:rPr>
        <w:t xml:space="preserve"> represents and warrants that it did not participate in any part of the RFP development process and had no knowledge of the specific contents of the RFP prior to its issuance.  The </w:t>
      </w:r>
      <w:r w:rsidR="00ED70CA">
        <w:rPr>
          <w:rFonts w:ascii="Tahoma" w:hAnsi="Tahoma" w:cs="Tahoma"/>
          <w:color w:val="auto"/>
          <w:sz w:val="22"/>
          <w:szCs w:val="22"/>
        </w:rPr>
        <w:t>Respondent</w:t>
      </w:r>
      <w:r w:rsidRPr="009A6AEF">
        <w:rPr>
          <w:rFonts w:ascii="Tahoma" w:hAnsi="Tahoma" w:cs="Tahoma"/>
          <w:color w:val="auto"/>
          <w:sz w:val="22"/>
          <w:szCs w:val="22"/>
        </w:rPr>
        <w:t xml:space="preserve"> further represents and warrants that no agent, representative, or employee of the State participated directly in the preparation of the </w:t>
      </w:r>
      <w:r w:rsidR="00ED70CA">
        <w:rPr>
          <w:rFonts w:ascii="Tahoma" w:hAnsi="Tahoma" w:cs="Tahoma"/>
          <w:color w:val="auto"/>
          <w:sz w:val="22"/>
          <w:szCs w:val="22"/>
        </w:rPr>
        <w:t>Respondent</w:t>
      </w:r>
      <w:r w:rsidRPr="009A6AEF">
        <w:rPr>
          <w:rFonts w:ascii="Tahoma" w:hAnsi="Tahoma" w:cs="Tahoma"/>
          <w:color w:val="auto"/>
          <w:sz w:val="22"/>
          <w:szCs w:val="22"/>
        </w:rPr>
        <w:t xml:space="preserve">’s proposal.  The </w:t>
      </w:r>
      <w:r w:rsidR="00ED70CA">
        <w:rPr>
          <w:rFonts w:ascii="Tahoma" w:hAnsi="Tahoma" w:cs="Tahoma"/>
          <w:color w:val="auto"/>
          <w:sz w:val="22"/>
          <w:szCs w:val="22"/>
        </w:rPr>
        <w:t>Respondent</w:t>
      </w:r>
      <w:r w:rsidRPr="009A6AEF">
        <w:rPr>
          <w:rFonts w:ascii="Tahoma" w:hAnsi="Tahoma" w:cs="Tahoma"/>
          <w:color w:val="auto"/>
          <w:sz w:val="22"/>
          <w:szCs w:val="22"/>
        </w:rPr>
        <w:t xml:space="preserve"> also represents and warrants that the submitted proposal is in all respects fair and is made without collusion or fraud.</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color w:val="auto"/>
          <w:sz w:val="22"/>
          <w:szCs w:val="22"/>
        </w:rPr>
        <w:t>2.</w:t>
      </w:r>
      <w:r w:rsidRPr="009A6AEF">
        <w:rPr>
          <w:rFonts w:ascii="Tahoma" w:hAnsi="Tahoma" w:cs="Tahoma"/>
          <w:b/>
          <w:color w:val="auto"/>
          <w:sz w:val="22"/>
          <w:szCs w:val="22"/>
        </w:rPr>
        <w:tab/>
        <w:t>State Officials and Employees.</w:t>
      </w:r>
      <w:r w:rsidRPr="009A6AEF">
        <w:rPr>
          <w:rFonts w:ascii="Tahoma" w:hAnsi="Tahoma" w:cs="Tahoma"/>
          <w:color w:val="auto"/>
          <w:sz w:val="22"/>
          <w:szCs w:val="22"/>
        </w:rPr>
        <w:t xml:space="preserve">  The </w:t>
      </w:r>
      <w:r w:rsidR="00ED70CA">
        <w:rPr>
          <w:rFonts w:ascii="Tahoma" w:hAnsi="Tahoma" w:cs="Tahoma"/>
          <w:color w:val="auto"/>
          <w:sz w:val="22"/>
          <w:szCs w:val="22"/>
        </w:rPr>
        <w:t>Respondent</w:t>
      </w:r>
      <w:r w:rsidRPr="009A6AEF">
        <w:rPr>
          <w:rFonts w:ascii="Tahoma" w:hAnsi="Tahoma" w:cs="Tahoma"/>
          <w:color w:val="auto"/>
          <w:sz w:val="22"/>
          <w:szCs w:val="22"/>
        </w:rPr>
        <w:t xml:space="preserve"> certifies that no elected or appointed official or employee of the State has or will benefit financially or materially from any contract resulting from this RFP.  The </w:t>
      </w:r>
      <w:r w:rsidR="00F87ABC">
        <w:rPr>
          <w:rFonts w:ascii="Tahoma" w:hAnsi="Tahoma" w:cs="Tahoma"/>
          <w:color w:val="auto"/>
          <w:sz w:val="22"/>
          <w:szCs w:val="22"/>
        </w:rPr>
        <w:t>Department</w:t>
      </w:r>
      <w:r w:rsidRPr="009A6AEF">
        <w:rPr>
          <w:rFonts w:ascii="Tahoma" w:hAnsi="Tahoma" w:cs="Tahoma"/>
          <w:color w:val="auto"/>
          <w:sz w:val="22"/>
          <w:szCs w:val="22"/>
        </w:rPr>
        <w:t xml:space="preserve"> may terminate a resulting contract if it is determined that gratuities of any kind were either offered or received by any of the aforementioned officials or employees from the </w:t>
      </w:r>
      <w:r w:rsidR="00ED70CA">
        <w:rPr>
          <w:rFonts w:ascii="Tahoma" w:hAnsi="Tahoma" w:cs="Tahoma"/>
          <w:color w:val="auto"/>
          <w:sz w:val="22"/>
          <w:szCs w:val="22"/>
        </w:rPr>
        <w:t>Respondent</w:t>
      </w:r>
      <w:r w:rsidRPr="009A6AEF">
        <w:rPr>
          <w:rFonts w:ascii="Tahoma" w:hAnsi="Tahoma" w:cs="Tahoma"/>
          <w:color w:val="auto"/>
          <w:sz w:val="22"/>
          <w:szCs w:val="22"/>
        </w:rPr>
        <w:t xml:space="preserve">, </w:t>
      </w:r>
      <w:r>
        <w:rPr>
          <w:rFonts w:ascii="Tahoma" w:hAnsi="Tahoma" w:cs="Tahoma"/>
          <w:color w:val="auto"/>
          <w:sz w:val="22"/>
          <w:szCs w:val="22"/>
        </w:rPr>
        <w:t>Contractor</w:t>
      </w:r>
      <w:r w:rsidRPr="009A6AEF">
        <w:rPr>
          <w:rFonts w:ascii="Tahoma" w:hAnsi="Tahoma" w:cs="Tahoma"/>
          <w:color w:val="auto"/>
          <w:sz w:val="22"/>
          <w:szCs w:val="22"/>
        </w:rPr>
        <w:t>, or its agents or employees.</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sz w:val="22"/>
          <w:szCs w:val="22"/>
        </w:rPr>
        <w:t>3.</w:t>
      </w:r>
      <w:r w:rsidRPr="009A6AEF">
        <w:rPr>
          <w:rFonts w:ascii="Tahoma" w:hAnsi="Tahoma" w:cs="Tahoma"/>
          <w:b/>
          <w:sz w:val="22"/>
          <w:szCs w:val="22"/>
        </w:rPr>
        <w:tab/>
        <w:t>Competitors.</w:t>
      </w:r>
      <w:r w:rsidRPr="009A6AEF">
        <w:rPr>
          <w:rFonts w:ascii="Tahoma" w:hAnsi="Tahoma" w:cs="Tahoma"/>
          <w:color w:val="auto"/>
          <w:sz w:val="22"/>
          <w:szCs w:val="22"/>
        </w:rPr>
        <w:t xml:space="preserve">  The </w:t>
      </w:r>
      <w:r w:rsidR="00ED70CA">
        <w:rPr>
          <w:rFonts w:ascii="Tahoma" w:hAnsi="Tahoma" w:cs="Tahoma"/>
          <w:color w:val="auto"/>
          <w:sz w:val="22"/>
          <w:szCs w:val="22"/>
        </w:rPr>
        <w:t>Respondent</w:t>
      </w:r>
      <w:r w:rsidRPr="009A6AEF">
        <w:rPr>
          <w:rFonts w:ascii="Tahoma" w:hAnsi="Tahoma" w:cs="Tahoma"/>
          <w:color w:val="auto"/>
          <w:sz w:val="22"/>
          <w:szCs w:val="22"/>
        </w:rPr>
        <w:t xml:space="preserve"> assures that the submitted proposal is not made in connection with any competing organization or competitor submitting a separate proposal in response to this RFP.  No attempt has been made, or will be made, by the </w:t>
      </w:r>
      <w:r w:rsidR="00ED70CA">
        <w:rPr>
          <w:rFonts w:ascii="Tahoma" w:hAnsi="Tahoma" w:cs="Tahoma"/>
          <w:color w:val="auto"/>
          <w:sz w:val="22"/>
          <w:szCs w:val="22"/>
        </w:rPr>
        <w:t>Respondent</w:t>
      </w:r>
      <w:r w:rsidRPr="009A6AEF">
        <w:rPr>
          <w:rFonts w:ascii="Tahoma" w:hAnsi="Tahoma" w:cs="Tahoma"/>
          <w:color w:val="auto"/>
          <w:sz w:val="22"/>
          <w:szCs w:val="22"/>
        </w:rPr>
        <w:t xml:space="preserve"> to induce any other organization or competitor to submit, or not submit, a proposal for the purpose of restricting competition.  The </w:t>
      </w:r>
      <w:r w:rsidR="00ED70CA">
        <w:rPr>
          <w:rFonts w:ascii="Tahoma" w:hAnsi="Tahoma" w:cs="Tahoma"/>
          <w:color w:val="auto"/>
          <w:sz w:val="22"/>
          <w:szCs w:val="22"/>
        </w:rPr>
        <w:t>Respondent</w:t>
      </w:r>
      <w:r w:rsidRPr="009A6AEF">
        <w:rPr>
          <w:rFonts w:ascii="Tahoma" w:hAnsi="Tahoma" w:cs="Tahoma"/>
          <w:color w:val="auto"/>
          <w:sz w:val="22"/>
          <w:szCs w:val="22"/>
        </w:rPr>
        <w:t xml:space="preserve"> further assures that the proposed costs have been arrived at independently, without consultation, communication, or agreement with any other organization or competitor for the purpose of restricting competition.  Nor has the </w:t>
      </w:r>
      <w:r w:rsidR="00ED70CA">
        <w:rPr>
          <w:rFonts w:ascii="Tahoma" w:hAnsi="Tahoma" w:cs="Tahoma"/>
          <w:color w:val="auto"/>
          <w:sz w:val="22"/>
          <w:szCs w:val="22"/>
        </w:rPr>
        <w:t>Respondent</w:t>
      </w:r>
      <w:r w:rsidRPr="009A6AEF">
        <w:rPr>
          <w:rFonts w:ascii="Tahoma" w:hAnsi="Tahoma" w:cs="Tahoma"/>
          <w:color w:val="auto"/>
          <w:sz w:val="22"/>
          <w:szCs w:val="22"/>
        </w:rPr>
        <w:t xml:space="preserve"> knowingly disclosed the proposed costs on a prior basis, either directly or indirectly, to any other organization or competitor.</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lastRenderedPageBreak/>
        <w:t>4.</w:t>
      </w:r>
      <w:r w:rsidRPr="009A6AEF">
        <w:rPr>
          <w:rFonts w:ascii="Tahoma" w:hAnsi="Tahoma" w:cs="Tahoma"/>
          <w:b/>
          <w:sz w:val="22"/>
          <w:szCs w:val="22"/>
        </w:rPr>
        <w:tab/>
        <w:t>Validity of Proposal.</w:t>
      </w:r>
      <w:r w:rsidRPr="009A6AEF">
        <w:rPr>
          <w:rFonts w:ascii="Tahoma" w:hAnsi="Tahoma" w:cs="Tahoma"/>
          <w:b/>
          <w:i/>
          <w:sz w:val="22"/>
          <w:szCs w:val="22"/>
        </w:rPr>
        <w:t xml:space="preserve">  </w:t>
      </w:r>
      <w:r w:rsidRPr="009A6AEF">
        <w:rPr>
          <w:rFonts w:ascii="Tahoma" w:hAnsi="Tahoma" w:cs="Tahoma"/>
          <w:sz w:val="22"/>
          <w:szCs w:val="22"/>
        </w:rPr>
        <w:t xml:space="preserve">The </w:t>
      </w:r>
      <w:r w:rsidR="00ED70CA">
        <w:rPr>
          <w:rFonts w:ascii="Tahoma" w:hAnsi="Tahoma" w:cs="Tahoma"/>
          <w:sz w:val="22"/>
          <w:szCs w:val="22"/>
        </w:rPr>
        <w:t>Respondent</w:t>
      </w:r>
      <w:r w:rsidRPr="009A6AEF">
        <w:rPr>
          <w:rFonts w:ascii="Tahoma" w:hAnsi="Tahoma" w:cs="Tahoma"/>
          <w:sz w:val="22"/>
          <w:szCs w:val="22"/>
        </w:rPr>
        <w:t xml:space="preserve"> certifies that the proposal represents a valid and binding offer to provide services in accordance with the terms and provisions described in this RFP and any amendments or addenda hereto.  The submission shall remain valid for </w:t>
      </w:r>
      <w:r w:rsidRPr="009A6AEF">
        <w:rPr>
          <w:rFonts w:ascii="Tahoma" w:hAnsi="Tahoma" w:cs="Tahoma"/>
          <w:color w:val="auto"/>
          <w:sz w:val="22"/>
          <w:szCs w:val="22"/>
        </w:rPr>
        <w:t xml:space="preserve">a period of 180 days after </w:t>
      </w:r>
      <w:r w:rsidRPr="009A6AEF">
        <w:rPr>
          <w:rFonts w:ascii="Tahoma" w:hAnsi="Tahoma" w:cs="Tahoma"/>
          <w:sz w:val="22"/>
          <w:szCs w:val="22"/>
        </w:rPr>
        <w:t xml:space="preserve">the submission due date and may be extended beyond that time by mutual agreement.  At its sole discretion, the </w:t>
      </w:r>
      <w:r w:rsidR="00F87ABC">
        <w:rPr>
          <w:rFonts w:ascii="Tahoma" w:hAnsi="Tahoma" w:cs="Tahoma"/>
          <w:sz w:val="22"/>
          <w:szCs w:val="22"/>
        </w:rPr>
        <w:t>Department</w:t>
      </w:r>
      <w:r w:rsidRPr="009A6AEF">
        <w:rPr>
          <w:rFonts w:ascii="Tahoma" w:hAnsi="Tahoma" w:cs="Tahoma"/>
          <w:sz w:val="22"/>
          <w:szCs w:val="22"/>
        </w:rPr>
        <w:t xml:space="preserve"> may include the proposal, by reference or otherwise, into any contract with the successful </w:t>
      </w:r>
      <w:r w:rsidR="00ED70CA">
        <w:rPr>
          <w:rFonts w:ascii="Tahoma" w:hAnsi="Tahoma" w:cs="Tahoma"/>
          <w:sz w:val="22"/>
          <w:szCs w:val="22"/>
        </w:rPr>
        <w:t>Respondent</w:t>
      </w:r>
      <w:r w:rsidRPr="009A6AEF">
        <w:rPr>
          <w:rFonts w:ascii="Tahoma" w:hAnsi="Tahoma" w:cs="Tahoma"/>
          <w:sz w:val="22"/>
          <w:szCs w:val="22"/>
        </w:rPr>
        <w:t>.</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5.</w:t>
      </w:r>
      <w:r w:rsidRPr="009A6AEF">
        <w:rPr>
          <w:rFonts w:ascii="Tahoma" w:hAnsi="Tahoma" w:cs="Tahoma"/>
          <w:b/>
          <w:sz w:val="22"/>
          <w:szCs w:val="22"/>
        </w:rPr>
        <w:tab/>
        <w:t>Press Releases.</w:t>
      </w:r>
      <w:r w:rsidRPr="009A6AEF">
        <w:rPr>
          <w:rFonts w:ascii="Tahoma" w:hAnsi="Tahoma" w:cs="Tahoma"/>
          <w:b/>
          <w:i/>
          <w:sz w:val="22"/>
          <w:szCs w:val="22"/>
        </w:rPr>
        <w:t xml:space="preserve">  </w:t>
      </w:r>
      <w:r w:rsidRPr="009A6AEF">
        <w:rPr>
          <w:rFonts w:ascii="Tahoma" w:hAnsi="Tahoma" w:cs="Tahoma"/>
          <w:sz w:val="22"/>
          <w:szCs w:val="22"/>
        </w:rPr>
        <w:t xml:space="preserve">The </w:t>
      </w:r>
      <w:r w:rsidR="00ED70CA">
        <w:rPr>
          <w:rFonts w:ascii="Tahoma" w:hAnsi="Tahoma" w:cs="Tahoma"/>
          <w:sz w:val="22"/>
          <w:szCs w:val="22"/>
        </w:rPr>
        <w:t>Respondent</w:t>
      </w:r>
      <w:r w:rsidRPr="009A6AEF">
        <w:rPr>
          <w:rFonts w:ascii="Tahoma" w:hAnsi="Tahoma" w:cs="Tahoma"/>
          <w:sz w:val="22"/>
          <w:szCs w:val="22"/>
        </w:rPr>
        <w:t xml:space="preserve"> agrees to obtain prior written consent and approval of the </w:t>
      </w:r>
      <w:r w:rsidR="00F87ABC">
        <w:rPr>
          <w:rFonts w:ascii="Tahoma" w:hAnsi="Tahoma" w:cs="Tahoma"/>
          <w:sz w:val="22"/>
          <w:szCs w:val="22"/>
        </w:rPr>
        <w:t>Department</w:t>
      </w:r>
      <w:r w:rsidRPr="009A6AEF">
        <w:rPr>
          <w:rFonts w:ascii="Tahoma" w:hAnsi="Tahoma" w:cs="Tahoma"/>
          <w:sz w:val="22"/>
          <w:szCs w:val="22"/>
        </w:rPr>
        <w:t xml:space="preserve"> for press releases that relate in any manner to this RFP or any resultant contract.</w:t>
      </w:r>
    </w:p>
    <w:p w:rsidR="00B741AD" w:rsidRPr="009A6AEF" w:rsidRDefault="00B741AD" w:rsidP="00B741AD">
      <w:pPr>
        <w:pStyle w:val="pcellbody"/>
        <w:spacing w:line="240" w:lineRule="exact"/>
        <w:ind w:left="720"/>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sz w:val="22"/>
          <w:szCs w:val="22"/>
        </w:rPr>
      </w:pPr>
      <w:r w:rsidRPr="009A6AEF">
        <w:rPr>
          <w:rFonts w:ascii="Tahoma" w:hAnsi="Tahoma" w:cs="Tahoma"/>
          <w:b/>
          <w:position w:val="-2"/>
          <w:sz w:val="22"/>
          <w:szCs w:val="22"/>
        </w:rPr>
        <w:sym w:font="Webdings" w:char="F03C"/>
      </w:r>
      <w:r w:rsidRPr="009A6AEF">
        <w:rPr>
          <w:rFonts w:ascii="Tahoma" w:hAnsi="Tahoma" w:cs="Tahoma"/>
          <w:b/>
          <w:position w:val="-2"/>
          <w:sz w:val="22"/>
          <w:szCs w:val="22"/>
        </w:rPr>
        <w:tab/>
      </w:r>
      <w:r w:rsidRPr="009A6AEF">
        <w:rPr>
          <w:rFonts w:ascii="Tahoma" w:hAnsi="Tahoma" w:cs="Tahoma"/>
          <w:b/>
          <w:sz w:val="22"/>
          <w:szCs w:val="22"/>
        </w:rPr>
        <w:t>C.</w:t>
      </w:r>
      <w:r w:rsidRPr="009A6AEF">
        <w:rPr>
          <w:rFonts w:ascii="Tahoma" w:hAnsi="Tahoma" w:cs="Tahoma"/>
          <w:b/>
          <w:sz w:val="22"/>
          <w:szCs w:val="22"/>
        </w:rPr>
        <w:tab/>
        <w:t>TERMS AND CONDITIONS</w:t>
      </w:r>
    </w:p>
    <w:p w:rsidR="00B741AD" w:rsidRPr="009A6AEF" w:rsidRDefault="00B741AD" w:rsidP="00B741AD">
      <w:pPr>
        <w:pStyle w:val="pcellbody"/>
        <w:spacing w:line="240" w:lineRule="exact"/>
        <w:ind w:left="360"/>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i/>
          <w:color w:val="auto"/>
          <w:sz w:val="22"/>
          <w:szCs w:val="22"/>
        </w:rPr>
      </w:pPr>
      <w:r w:rsidRPr="009A6AEF">
        <w:rPr>
          <w:rFonts w:ascii="Tahoma" w:hAnsi="Tahoma" w:cs="Tahoma"/>
          <w:i/>
          <w:color w:val="auto"/>
          <w:sz w:val="22"/>
          <w:szCs w:val="22"/>
        </w:rPr>
        <w:t xml:space="preserve">By submitting a proposal in response to this RFP, a </w:t>
      </w:r>
      <w:r w:rsidR="00ED70CA">
        <w:rPr>
          <w:rFonts w:ascii="Tahoma" w:hAnsi="Tahoma" w:cs="Tahoma"/>
          <w:i/>
          <w:color w:val="auto"/>
          <w:sz w:val="22"/>
          <w:szCs w:val="22"/>
        </w:rPr>
        <w:t>Respondent</w:t>
      </w:r>
      <w:r w:rsidRPr="009A6AEF">
        <w:rPr>
          <w:rFonts w:ascii="Tahoma" w:hAnsi="Tahoma" w:cs="Tahoma"/>
          <w:i/>
          <w:color w:val="auto"/>
          <w:sz w:val="22"/>
          <w:szCs w:val="22"/>
        </w:rPr>
        <w:t xml:space="preserve"> implicitly agrees to comply with the following terms and conditions:</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1.</w:t>
      </w:r>
      <w:r w:rsidRPr="009A6AEF">
        <w:rPr>
          <w:rFonts w:ascii="Tahoma" w:hAnsi="Tahoma" w:cs="Tahoma"/>
          <w:b/>
          <w:sz w:val="22"/>
          <w:szCs w:val="22"/>
        </w:rPr>
        <w:tab/>
        <w:t>Equal Opportunity and Affirmative Action.</w:t>
      </w:r>
      <w:r w:rsidRPr="009A6AEF">
        <w:rPr>
          <w:rFonts w:ascii="Tahoma" w:hAnsi="Tahoma" w:cs="Tahoma"/>
          <w:sz w:val="22"/>
          <w:szCs w:val="22"/>
        </w:rPr>
        <w:t xml:space="preserve">  The State is an Equal Opportunity and Affirmative Action employer and does not discriminate in its hiring, employment, or business practices.  The State is committed to complying with the Americans with Disabilities Act of 1990 (ADA) and does not discriminate on the basis of disability in admission to, access to, or operation of its programs, services, or activities.</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2.</w:t>
      </w:r>
      <w:r w:rsidRPr="009A6AEF">
        <w:rPr>
          <w:rFonts w:ascii="Tahoma" w:hAnsi="Tahoma" w:cs="Tahoma"/>
          <w:b/>
          <w:sz w:val="22"/>
          <w:szCs w:val="22"/>
        </w:rPr>
        <w:tab/>
        <w:t>Preparation Expenses.</w:t>
      </w:r>
      <w:r w:rsidRPr="009A6AEF">
        <w:rPr>
          <w:rFonts w:ascii="Tahoma" w:hAnsi="Tahoma" w:cs="Tahoma"/>
          <w:b/>
          <w:i/>
          <w:sz w:val="22"/>
          <w:szCs w:val="22"/>
        </w:rPr>
        <w:t xml:space="preserve">  </w:t>
      </w:r>
      <w:r w:rsidRPr="009A6AEF">
        <w:rPr>
          <w:rFonts w:ascii="Tahoma" w:hAnsi="Tahoma" w:cs="Tahoma"/>
          <w:sz w:val="22"/>
          <w:szCs w:val="22"/>
        </w:rPr>
        <w:t xml:space="preserve">Neither the State nor the </w:t>
      </w:r>
      <w:r w:rsidR="00F87ABC">
        <w:rPr>
          <w:rFonts w:ascii="Tahoma" w:hAnsi="Tahoma" w:cs="Tahoma"/>
          <w:sz w:val="22"/>
          <w:szCs w:val="22"/>
        </w:rPr>
        <w:t>Department</w:t>
      </w:r>
      <w:r w:rsidRPr="009A6AEF">
        <w:rPr>
          <w:rFonts w:ascii="Tahoma" w:hAnsi="Tahoma" w:cs="Tahoma"/>
          <w:sz w:val="22"/>
          <w:szCs w:val="22"/>
        </w:rPr>
        <w:t xml:space="preserve"> shall assume any liability for expenses incurred by a </w:t>
      </w:r>
      <w:r w:rsidR="00ED70CA">
        <w:rPr>
          <w:rFonts w:ascii="Tahoma" w:hAnsi="Tahoma" w:cs="Tahoma"/>
          <w:sz w:val="22"/>
          <w:szCs w:val="22"/>
        </w:rPr>
        <w:t>Respondent</w:t>
      </w:r>
      <w:r w:rsidRPr="009A6AEF">
        <w:rPr>
          <w:rFonts w:ascii="Tahoma" w:hAnsi="Tahoma" w:cs="Tahoma"/>
          <w:sz w:val="22"/>
          <w:szCs w:val="22"/>
        </w:rPr>
        <w:t xml:space="preserve"> in preparing, submitting, or clarifying any proposal submitted in response to this RFP.</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3.</w:t>
      </w:r>
      <w:r w:rsidRPr="009A6AEF">
        <w:rPr>
          <w:rFonts w:ascii="Tahoma" w:hAnsi="Tahoma" w:cs="Tahoma"/>
          <w:b/>
          <w:sz w:val="22"/>
          <w:szCs w:val="22"/>
        </w:rPr>
        <w:tab/>
        <w:t>Exclusion of Taxes.</w:t>
      </w:r>
      <w:r w:rsidRPr="009A6AEF">
        <w:rPr>
          <w:rFonts w:ascii="Tahoma" w:hAnsi="Tahoma" w:cs="Tahoma"/>
          <w:sz w:val="22"/>
          <w:szCs w:val="22"/>
        </w:rPr>
        <w:t xml:space="preserve">  The </w:t>
      </w:r>
      <w:r w:rsidR="00F87ABC">
        <w:rPr>
          <w:rFonts w:ascii="Tahoma" w:hAnsi="Tahoma" w:cs="Tahoma"/>
          <w:sz w:val="22"/>
          <w:szCs w:val="22"/>
        </w:rPr>
        <w:t>Department</w:t>
      </w:r>
      <w:r w:rsidRPr="009A6AEF">
        <w:rPr>
          <w:rFonts w:ascii="Tahoma" w:hAnsi="Tahoma" w:cs="Tahoma"/>
          <w:sz w:val="22"/>
          <w:szCs w:val="22"/>
        </w:rPr>
        <w:t xml:space="preserve"> is exempt from the payment of excise and sales taxes imposed by the federal government and the State.  </w:t>
      </w:r>
      <w:r w:rsidR="00ED70CA">
        <w:rPr>
          <w:rFonts w:ascii="Tahoma" w:hAnsi="Tahoma" w:cs="Tahoma"/>
          <w:sz w:val="22"/>
          <w:szCs w:val="22"/>
        </w:rPr>
        <w:t>Respondent</w:t>
      </w:r>
      <w:r w:rsidRPr="009A6AEF">
        <w:rPr>
          <w:rFonts w:ascii="Tahoma" w:hAnsi="Tahoma" w:cs="Tahoma"/>
          <w:sz w:val="22"/>
          <w:szCs w:val="22"/>
        </w:rPr>
        <w:t>s are liable for any other applicable taxes.</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4.</w:t>
      </w:r>
      <w:r w:rsidRPr="009A6AEF">
        <w:rPr>
          <w:rFonts w:ascii="Tahoma" w:hAnsi="Tahoma" w:cs="Tahoma"/>
          <w:b/>
          <w:sz w:val="22"/>
          <w:szCs w:val="22"/>
        </w:rPr>
        <w:tab/>
        <w:t xml:space="preserve">Proposed Costs.  </w:t>
      </w:r>
      <w:r w:rsidRPr="009A6AEF">
        <w:rPr>
          <w:rFonts w:ascii="Tahoma" w:hAnsi="Tahoma" w:cs="Tahoma"/>
          <w:sz w:val="22"/>
          <w:szCs w:val="22"/>
        </w:rPr>
        <w:t xml:space="preserve">No cost submissions that are contingent upon a State action will be accepted.  All proposed costs </w:t>
      </w:r>
      <w:r>
        <w:rPr>
          <w:rFonts w:ascii="Tahoma" w:hAnsi="Tahoma" w:cs="Tahoma"/>
          <w:sz w:val="22"/>
          <w:szCs w:val="22"/>
        </w:rPr>
        <w:t>shall</w:t>
      </w:r>
      <w:r w:rsidRPr="009A6AEF">
        <w:rPr>
          <w:rFonts w:ascii="Tahoma" w:hAnsi="Tahoma" w:cs="Tahoma"/>
          <w:sz w:val="22"/>
          <w:szCs w:val="22"/>
        </w:rPr>
        <w:t xml:space="preserve"> be fixed through the entire term of the contract.</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5.</w:t>
      </w:r>
      <w:r w:rsidRPr="009A6AEF">
        <w:rPr>
          <w:rFonts w:ascii="Tahoma" w:hAnsi="Tahoma" w:cs="Tahoma"/>
          <w:b/>
          <w:sz w:val="22"/>
          <w:szCs w:val="22"/>
        </w:rPr>
        <w:tab/>
        <w:t xml:space="preserve">Changes to Proposal.  </w:t>
      </w:r>
      <w:r w:rsidRPr="009A6AEF">
        <w:rPr>
          <w:rFonts w:ascii="Tahoma" w:hAnsi="Tahoma" w:cs="Tahoma"/>
          <w:sz w:val="22"/>
          <w:szCs w:val="22"/>
        </w:rPr>
        <w:t xml:space="preserve">No additions or changes to the original proposal will be allowed after submission.  While changes are not permitted, the </w:t>
      </w:r>
      <w:r w:rsidR="00F87ABC">
        <w:rPr>
          <w:rFonts w:ascii="Tahoma" w:hAnsi="Tahoma" w:cs="Tahoma"/>
          <w:sz w:val="22"/>
          <w:szCs w:val="22"/>
        </w:rPr>
        <w:t>Department</w:t>
      </w:r>
      <w:r w:rsidRPr="009A6AEF">
        <w:rPr>
          <w:rFonts w:ascii="Tahoma" w:hAnsi="Tahoma" w:cs="Tahoma"/>
          <w:sz w:val="22"/>
          <w:szCs w:val="22"/>
        </w:rPr>
        <w:t xml:space="preserve"> may request and authorize </w:t>
      </w:r>
      <w:r w:rsidR="00ED70CA">
        <w:rPr>
          <w:rFonts w:ascii="Tahoma" w:hAnsi="Tahoma" w:cs="Tahoma"/>
          <w:sz w:val="22"/>
          <w:szCs w:val="22"/>
        </w:rPr>
        <w:t>Respondent</w:t>
      </w:r>
      <w:r w:rsidRPr="009A6AEF">
        <w:rPr>
          <w:rFonts w:ascii="Tahoma" w:hAnsi="Tahoma" w:cs="Tahoma"/>
          <w:sz w:val="22"/>
          <w:szCs w:val="22"/>
        </w:rPr>
        <w:t xml:space="preserve">s to submit written clarification of their proposals, in a manner or format prescribed by the </w:t>
      </w:r>
      <w:r w:rsidR="00F87ABC">
        <w:rPr>
          <w:rFonts w:ascii="Tahoma" w:hAnsi="Tahoma" w:cs="Tahoma"/>
          <w:sz w:val="22"/>
          <w:szCs w:val="22"/>
        </w:rPr>
        <w:t>Department</w:t>
      </w:r>
      <w:r w:rsidRPr="009A6AEF">
        <w:rPr>
          <w:rFonts w:ascii="Tahoma" w:hAnsi="Tahoma" w:cs="Tahoma"/>
          <w:sz w:val="22"/>
          <w:szCs w:val="22"/>
        </w:rPr>
        <w:t xml:space="preserve">, and at the </w:t>
      </w:r>
      <w:r w:rsidR="00ED70CA">
        <w:rPr>
          <w:rFonts w:ascii="Tahoma" w:hAnsi="Tahoma" w:cs="Tahoma"/>
          <w:sz w:val="22"/>
          <w:szCs w:val="22"/>
        </w:rPr>
        <w:t>Respondent</w:t>
      </w:r>
      <w:r w:rsidRPr="009A6AEF">
        <w:rPr>
          <w:rFonts w:ascii="Tahoma" w:hAnsi="Tahoma" w:cs="Tahoma"/>
          <w:sz w:val="22"/>
          <w:szCs w:val="22"/>
        </w:rPr>
        <w:t>’s expense.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6.</w:t>
      </w:r>
      <w:r w:rsidRPr="009A6AEF">
        <w:rPr>
          <w:rFonts w:ascii="Tahoma" w:hAnsi="Tahoma" w:cs="Tahoma"/>
          <w:b/>
          <w:sz w:val="22"/>
          <w:szCs w:val="22"/>
        </w:rPr>
        <w:tab/>
        <w:t>Supplemental Information.</w:t>
      </w:r>
      <w:r w:rsidRPr="009A6AEF">
        <w:rPr>
          <w:rFonts w:ascii="Tahoma" w:hAnsi="Tahoma" w:cs="Tahoma"/>
          <w:sz w:val="22"/>
          <w:szCs w:val="22"/>
        </w:rPr>
        <w:t xml:space="preserve">  Supplemental information will not be considered after the deadline for submission of proposals, unless specifically requested by the </w:t>
      </w:r>
      <w:r w:rsidR="00F87ABC">
        <w:rPr>
          <w:rFonts w:ascii="Tahoma" w:hAnsi="Tahoma" w:cs="Tahoma"/>
          <w:sz w:val="22"/>
          <w:szCs w:val="22"/>
        </w:rPr>
        <w:t>Department</w:t>
      </w:r>
      <w:r w:rsidRPr="009A6AEF">
        <w:rPr>
          <w:rFonts w:ascii="Tahoma" w:hAnsi="Tahoma" w:cs="Tahoma"/>
          <w:sz w:val="22"/>
          <w:szCs w:val="22"/>
        </w:rPr>
        <w:t xml:space="preserve">.  The </w:t>
      </w:r>
      <w:r w:rsidR="00F87ABC">
        <w:rPr>
          <w:rFonts w:ascii="Tahoma" w:hAnsi="Tahoma" w:cs="Tahoma"/>
          <w:sz w:val="22"/>
          <w:szCs w:val="22"/>
        </w:rPr>
        <w:t>Department</w:t>
      </w:r>
      <w:r w:rsidRPr="009A6AEF">
        <w:rPr>
          <w:rFonts w:ascii="Tahoma" w:hAnsi="Tahoma" w:cs="Tahoma"/>
          <w:sz w:val="22"/>
          <w:szCs w:val="22"/>
        </w:rPr>
        <w:t xml:space="preserve"> may ask a </w:t>
      </w:r>
      <w:r w:rsidR="00ED70CA">
        <w:rPr>
          <w:rFonts w:ascii="Tahoma" w:hAnsi="Tahoma" w:cs="Tahoma"/>
          <w:sz w:val="22"/>
          <w:szCs w:val="22"/>
        </w:rPr>
        <w:t>Respondent</w:t>
      </w:r>
      <w:r w:rsidRPr="009A6AEF">
        <w:rPr>
          <w:rFonts w:ascii="Tahoma" w:hAnsi="Tahoma" w:cs="Tahoma"/>
          <w:sz w:val="22"/>
          <w:szCs w:val="22"/>
        </w:rPr>
        <w:t xml:space="preserve"> to give demonstrations, interviews, oral presentations or further explanations to clarify information contained in a proposal.  Any such demonstration, interview, or oral presentation will be at a time selected and in a place provided by the </w:t>
      </w:r>
      <w:r w:rsidR="00F87ABC">
        <w:rPr>
          <w:rFonts w:ascii="Tahoma" w:hAnsi="Tahoma" w:cs="Tahoma"/>
          <w:sz w:val="22"/>
          <w:szCs w:val="22"/>
        </w:rPr>
        <w:t>Department</w:t>
      </w:r>
      <w:r w:rsidRPr="009A6AEF">
        <w:rPr>
          <w:rFonts w:ascii="Tahoma" w:hAnsi="Tahoma" w:cs="Tahoma"/>
          <w:sz w:val="22"/>
          <w:szCs w:val="22"/>
        </w:rPr>
        <w:t xml:space="preserve">.  At its sole discretion, the </w:t>
      </w:r>
      <w:r w:rsidR="00F87ABC">
        <w:rPr>
          <w:rFonts w:ascii="Tahoma" w:hAnsi="Tahoma" w:cs="Tahoma"/>
          <w:sz w:val="22"/>
          <w:szCs w:val="22"/>
        </w:rPr>
        <w:t>Department</w:t>
      </w:r>
      <w:r w:rsidRPr="009A6AEF">
        <w:rPr>
          <w:rFonts w:ascii="Tahoma" w:hAnsi="Tahoma" w:cs="Tahoma"/>
          <w:sz w:val="22"/>
          <w:szCs w:val="22"/>
        </w:rPr>
        <w:t xml:space="preserve"> may limit the number of </w:t>
      </w:r>
      <w:r w:rsidR="00ED70CA">
        <w:rPr>
          <w:rFonts w:ascii="Tahoma" w:hAnsi="Tahoma" w:cs="Tahoma"/>
          <w:sz w:val="22"/>
          <w:szCs w:val="22"/>
        </w:rPr>
        <w:t>Respondent</w:t>
      </w:r>
      <w:r w:rsidRPr="009A6AEF">
        <w:rPr>
          <w:rFonts w:ascii="Tahoma" w:hAnsi="Tahoma" w:cs="Tahoma"/>
          <w:sz w:val="22"/>
          <w:szCs w:val="22"/>
        </w:rPr>
        <w:t xml:space="preserve">s invited to make such a demonstration, interview, or oral presentation and may limit the number of attendees per </w:t>
      </w:r>
      <w:r w:rsidR="00ED70CA">
        <w:rPr>
          <w:rFonts w:ascii="Tahoma" w:hAnsi="Tahoma" w:cs="Tahoma"/>
          <w:sz w:val="22"/>
          <w:szCs w:val="22"/>
        </w:rPr>
        <w:t>Respondent</w:t>
      </w:r>
      <w:r w:rsidRPr="009A6AEF">
        <w:rPr>
          <w:rFonts w:ascii="Tahoma" w:hAnsi="Tahoma" w:cs="Tahoma"/>
          <w:sz w:val="22"/>
          <w:szCs w:val="22"/>
        </w:rPr>
        <w:t>.</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7.</w:t>
      </w:r>
      <w:r w:rsidRPr="009A6AEF">
        <w:rPr>
          <w:rFonts w:ascii="Tahoma" w:hAnsi="Tahoma" w:cs="Tahoma"/>
          <w:b/>
          <w:sz w:val="22"/>
          <w:szCs w:val="22"/>
        </w:rPr>
        <w:tab/>
        <w:t xml:space="preserve">Presentation of Supporting Evidence.  </w:t>
      </w:r>
      <w:r w:rsidRPr="009A6AEF">
        <w:rPr>
          <w:rFonts w:ascii="Tahoma" w:hAnsi="Tahoma" w:cs="Tahoma"/>
          <w:sz w:val="22"/>
          <w:szCs w:val="22"/>
        </w:rPr>
        <w:t xml:space="preserve">If requested by the </w:t>
      </w:r>
      <w:r w:rsidR="00F87ABC">
        <w:rPr>
          <w:rFonts w:ascii="Tahoma" w:hAnsi="Tahoma" w:cs="Tahoma"/>
          <w:sz w:val="22"/>
          <w:szCs w:val="22"/>
        </w:rPr>
        <w:t>Department</w:t>
      </w:r>
      <w:r w:rsidRPr="009A6AEF">
        <w:rPr>
          <w:rFonts w:ascii="Tahoma" w:hAnsi="Tahoma" w:cs="Tahoma"/>
          <w:sz w:val="22"/>
          <w:szCs w:val="22"/>
        </w:rPr>
        <w:t xml:space="preserve">, a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be prepared to present evidence of experience, ability, </w:t>
      </w:r>
      <w:proofErr w:type="gramStart"/>
      <w:r w:rsidRPr="009A6AEF">
        <w:rPr>
          <w:rFonts w:ascii="Tahoma" w:hAnsi="Tahoma" w:cs="Tahoma"/>
          <w:sz w:val="22"/>
          <w:szCs w:val="22"/>
        </w:rPr>
        <w:t>data</w:t>
      </w:r>
      <w:proofErr w:type="gramEnd"/>
      <w:r w:rsidRPr="009A6AEF">
        <w:rPr>
          <w:rFonts w:ascii="Tahoma" w:hAnsi="Tahoma" w:cs="Tahoma"/>
          <w:sz w:val="22"/>
          <w:szCs w:val="22"/>
        </w:rPr>
        <w:t xml:space="preserve"> reporting capabilities, financial standing, or other information necessary to satisfactorily meet the requirements set forth or implied in this RFP.  At its discretion, the </w:t>
      </w:r>
      <w:r w:rsidR="00F87ABC">
        <w:rPr>
          <w:rFonts w:ascii="Tahoma" w:hAnsi="Tahoma" w:cs="Tahoma"/>
          <w:sz w:val="22"/>
          <w:szCs w:val="22"/>
        </w:rPr>
        <w:t>Department</w:t>
      </w:r>
      <w:r w:rsidRPr="009A6AEF">
        <w:rPr>
          <w:rFonts w:ascii="Tahoma" w:hAnsi="Tahoma" w:cs="Tahoma"/>
          <w:sz w:val="22"/>
          <w:szCs w:val="22"/>
        </w:rPr>
        <w:t xml:space="preserve"> may also check or contact any reference provided by the </w:t>
      </w:r>
      <w:r w:rsidR="00ED70CA">
        <w:rPr>
          <w:rFonts w:ascii="Tahoma" w:hAnsi="Tahoma" w:cs="Tahoma"/>
          <w:sz w:val="22"/>
          <w:szCs w:val="22"/>
        </w:rPr>
        <w:t>Respondent</w:t>
      </w:r>
      <w:r w:rsidRPr="009A6AEF">
        <w:rPr>
          <w:rFonts w:ascii="Tahoma" w:hAnsi="Tahoma" w:cs="Tahoma"/>
          <w:sz w:val="22"/>
          <w:szCs w:val="22"/>
        </w:rPr>
        <w:t>.</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8.</w:t>
      </w:r>
      <w:r w:rsidRPr="009A6AEF">
        <w:rPr>
          <w:rFonts w:ascii="Tahoma" w:hAnsi="Tahoma" w:cs="Tahoma"/>
          <w:b/>
          <w:sz w:val="22"/>
          <w:szCs w:val="22"/>
        </w:rPr>
        <w:tab/>
        <w:t xml:space="preserve">RFP Is Not An Offer.  </w:t>
      </w:r>
      <w:r w:rsidRPr="009A6AEF">
        <w:rPr>
          <w:rFonts w:ascii="Tahoma" w:hAnsi="Tahoma" w:cs="Tahoma"/>
          <w:sz w:val="22"/>
          <w:szCs w:val="22"/>
        </w:rPr>
        <w:t xml:space="preserve">Neither this RFP nor any subsequent discussions shall give rise to any commitment on the part of the State or the </w:t>
      </w:r>
      <w:r w:rsidR="00F87ABC">
        <w:rPr>
          <w:rFonts w:ascii="Tahoma" w:hAnsi="Tahoma" w:cs="Tahoma"/>
          <w:sz w:val="22"/>
          <w:szCs w:val="22"/>
        </w:rPr>
        <w:t>Department</w:t>
      </w:r>
      <w:r w:rsidRPr="009A6AEF">
        <w:rPr>
          <w:rFonts w:ascii="Tahoma" w:hAnsi="Tahoma" w:cs="Tahoma"/>
          <w:sz w:val="22"/>
          <w:szCs w:val="22"/>
        </w:rPr>
        <w:t xml:space="preserve"> or confer any rights on any </w:t>
      </w:r>
      <w:r w:rsidR="00ED70CA">
        <w:rPr>
          <w:rFonts w:ascii="Tahoma" w:hAnsi="Tahoma" w:cs="Tahoma"/>
          <w:sz w:val="22"/>
          <w:szCs w:val="22"/>
        </w:rPr>
        <w:t>Respondent</w:t>
      </w:r>
      <w:r w:rsidRPr="009A6AEF">
        <w:rPr>
          <w:rFonts w:ascii="Tahoma" w:hAnsi="Tahoma" w:cs="Tahoma"/>
          <w:sz w:val="22"/>
          <w:szCs w:val="22"/>
        </w:rPr>
        <w:t xml:space="preserve"> unless and until a contract is fully executed by the necessary parties.  The contract document will represent the entire agreement between the </w:t>
      </w:r>
      <w:r w:rsidR="00ED70CA">
        <w:rPr>
          <w:rFonts w:ascii="Tahoma" w:hAnsi="Tahoma" w:cs="Tahoma"/>
          <w:sz w:val="22"/>
          <w:szCs w:val="22"/>
        </w:rPr>
        <w:t>Respondent</w:t>
      </w:r>
      <w:r w:rsidRPr="009A6AEF">
        <w:rPr>
          <w:rFonts w:ascii="Tahoma" w:hAnsi="Tahoma" w:cs="Tahoma"/>
          <w:sz w:val="22"/>
          <w:szCs w:val="22"/>
        </w:rPr>
        <w:t xml:space="preserve"> and the </w:t>
      </w:r>
      <w:r w:rsidR="00F87ABC">
        <w:rPr>
          <w:rFonts w:ascii="Tahoma" w:hAnsi="Tahoma" w:cs="Tahoma"/>
          <w:sz w:val="22"/>
          <w:szCs w:val="22"/>
        </w:rPr>
        <w:t>Department</w:t>
      </w:r>
      <w:r w:rsidRPr="009A6AEF">
        <w:rPr>
          <w:rFonts w:ascii="Tahoma" w:hAnsi="Tahoma" w:cs="Tahoma"/>
          <w:sz w:val="22"/>
          <w:szCs w:val="22"/>
        </w:rPr>
        <w:t xml:space="preserve"> and will supersede all prior negotiations, representations or agreements, alleged or made, between the parties.  The State shall assume no liability </w:t>
      </w:r>
      <w:r w:rsidRPr="009A6AEF">
        <w:rPr>
          <w:rFonts w:ascii="Tahoma" w:hAnsi="Tahoma" w:cs="Tahoma"/>
          <w:sz w:val="22"/>
          <w:szCs w:val="22"/>
        </w:rPr>
        <w:lastRenderedPageBreak/>
        <w:t xml:space="preserve">for costs incurred by the </w:t>
      </w:r>
      <w:r w:rsidR="00ED70CA">
        <w:rPr>
          <w:rFonts w:ascii="Tahoma" w:hAnsi="Tahoma" w:cs="Tahoma"/>
          <w:sz w:val="22"/>
          <w:szCs w:val="22"/>
        </w:rPr>
        <w:t>Respondent</w:t>
      </w:r>
      <w:r w:rsidRPr="009A6AEF">
        <w:rPr>
          <w:rFonts w:ascii="Tahoma" w:hAnsi="Tahoma" w:cs="Tahoma"/>
          <w:sz w:val="22"/>
          <w:szCs w:val="22"/>
        </w:rPr>
        <w:t xml:space="preserve"> or for payment of services under the terms of the contract until the successful </w:t>
      </w:r>
      <w:r w:rsidR="00ED70CA">
        <w:rPr>
          <w:rFonts w:ascii="Tahoma" w:hAnsi="Tahoma" w:cs="Tahoma"/>
          <w:sz w:val="22"/>
          <w:szCs w:val="22"/>
        </w:rPr>
        <w:t>Respondent</w:t>
      </w:r>
      <w:r w:rsidRPr="009A6AEF">
        <w:rPr>
          <w:rFonts w:ascii="Tahoma" w:hAnsi="Tahoma" w:cs="Tahoma"/>
          <w:sz w:val="22"/>
          <w:szCs w:val="22"/>
        </w:rPr>
        <w:t xml:space="preserve"> is notified that the contract has been accepted and approved by the </w:t>
      </w:r>
      <w:r w:rsidR="00F87ABC">
        <w:rPr>
          <w:rFonts w:ascii="Tahoma" w:hAnsi="Tahoma" w:cs="Tahoma"/>
          <w:sz w:val="22"/>
          <w:szCs w:val="22"/>
        </w:rPr>
        <w:t>Department</w:t>
      </w:r>
      <w:r w:rsidRPr="009A6AEF">
        <w:rPr>
          <w:rFonts w:ascii="Tahoma" w:hAnsi="Tahoma" w:cs="Tahoma"/>
          <w:sz w:val="22"/>
          <w:szCs w:val="22"/>
        </w:rPr>
        <w:t xml:space="preserve"> and, if required, by the Attorney General’s Office.</w:t>
      </w:r>
    </w:p>
    <w:p w:rsidR="00B741AD" w:rsidRPr="009A6AEF" w:rsidRDefault="00B741AD" w:rsidP="00B741AD">
      <w:pPr>
        <w:pStyle w:val="pcellbody"/>
        <w:spacing w:line="240" w:lineRule="exact"/>
        <w:ind w:left="360"/>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sz w:val="22"/>
          <w:szCs w:val="22"/>
        </w:rPr>
      </w:pPr>
      <w:r w:rsidRPr="009A6AEF">
        <w:rPr>
          <w:rFonts w:ascii="Tahoma" w:hAnsi="Tahoma" w:cs="Tahoma"/>
          <w:b/>
          <w:position w:val="-2"/>
          <w:sz w:val="22"/>
          <w:szCs w:val="22"/>
        </w:rPr>
        <w:sym w:font="Webdings" w:char="F03C"/>
      </w:r>
      <w:r w:rsidRPr="009A6AEF">
        <w:rPr>
          <w:rFonts w:ascii="Tahoma" w:hAnsi="Tahoma" w:cs="Tahoma"/>
          <w:b/>
          <w:position w:val="-2"/>
          <w:sz w:val="22"/>
          <w:szCs w:val="22"/>
        </w:rPr>
        <w:tab/>
      </w:r>
      <w:r w:rsidRPr="009A6AEF">
        <w:rPr>
          <w:rFonts w:ascii="Tahoma" w:hAnsi="Tahoma" w:cs="Tahoma"/>
          <w:b/>
          <w:sz w:val="22"/>
          <w:szCs w:val="22"/>
        </w:rPr>
        <w:t>D.</w:t>
      </w:r>
      <w:r w:rsidRPr="009A6AEF">
        <w:rPr>
          <w:rFonts w:ascii="Tahoma" w:hAnsi="Tahoma" w:cs="Tahoma"/>
          <w:b/>
          <w:sz w:val="22"/>
          <w:szCs w:val="22"/>
        </w:rPr>
        <w:tab/>
        <w:t>RIGHTS RESERVED TO THE STATE</w:t>
      </w:r>
    </w:p>
    <w:p w:rsidR="00B741AD" w:rsidRPr="009A6AEF" w:rsidRDefault="00B741AD" w:rsidP="00B741AD">
      <w:pPr>
        <w:pStyle w:val="pcellbody"/>
        <w:spacing w:line="240" w:lineRule="exact"/>
        <w:ind w:left="360"/>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i/>
          <w:color w:val="auto"/>
          <w:sz w:val="22"/>
          <w:szCs w:val="22"/>
        </w:rPr>
      </w:pPr>
      <w:r w:rsidRPr="009A6AEF">
        <w:rPr>
          <w:rFonts w:ascii="Tahoma" w:hAnsi="Tahoma" w:cs="Tahoma"/>
          <w:i/>
          <w:color w:val="auto"/>
          <w:sz w:val="22"/>
          <w:szCs w:val="22"/>
        </w:rPr>
        <w:t xml:space="preserve">By submitting a proposal in response to this RFP, a </w:t>
      </w:r>
      <w:r w:rsidR="00ED70CA">
        <w:rPr>
          <w:rFonts w:ascii="Tahoma" w:hAnsi="Tahoma" w:cs="Tahoma"/>
          <w:i/>
          <w:color w:val="auto"/>
          <w:sz w:val="22"/>
          <w:szCs w:val="22"/>
        </w:rPr>
        <w:t>Respondent</w:t>
      </w:r>
      <w:r w:rsidRPr="009A6AEF">
        <w:rPr>
          <w:rFonts w:ascii="Tahoma" w:hAnsi="Tahoma" w:cs="Tahoma"/>
          <w:i/>
          <w:color w:val="auto"/>
          <w:sz w:val="22"/>
          <w:szCs w:val="22"/>
        </w:rPr>
        <w:t xml:space="preserve"> implicitly accepts that the following rights are reserved to the State: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1.</w:t>
      </w:r>
      <w:r w:rsidRPr="009A6AEF">
        <w:rPr>
          <w:rFonts w:ascii="Tahoma" w:hAnsi="Tahoma" w:cs="Tahoma"/>
          <w:b/>
          <w:sz w:val="22"/>
          <w:szCs w:val="22"/>
        </w:rPr>
        <w:tab/>
        <w:t xml:space="preserve">Timing Sequence.  </w:t>
      </w:r>
      <w:r w:rsidRPr="009A6AEF">
        <w:rPr>
          <w:rFonts w:ascii="Tahoma" w:hAnsi="Tahoma" w:cs="Tahoma"/>
          <w:sz w:val="22"/>
          <w:szCs w:val="22"/>
        </w:rPr>
        <w:t xml:space="preserve">The timing and sequence of events associated with this RFP shall ultimately be determined by the </w:t>
      </w:r>
      <w:r w:rsidR="00F87ABC">
        <w:rPr>
          <w:rFonts w:ascii="Tahoma" w:hAnsi="Tahoma" w:cs="Tahoma"/>
          <w:sz w:val="22"/>
          <w:szCs w:val="22"/>
        </w:rPr>
        <w:t>Department</w:t>
      </w:r>
      <w:r w:rsidRPr="009A6AEF">
        <w:rPr>
          <w:rFonts w:ascii="Tahoma" w:hAnsi="Tahoma" w:cs="Tahoma"/>
          <w:sz w:val="22"/>
          <w:szCs w:val="22"/>
        </w:rPr>
        <w:t>.</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2.</w:t>
      </w:r>
      <w:r w:rsidRPr="009A6AEF">
        <w:rPr>
          <w:rFonts w:ascii="Tahoma" w:hAnsi="Tahoma" w:cs="Tahoma"/>
          <w:b/>
          <w:sz w:val="22"/>
          <w:szCs w:val="22"/>
        </w:rPr>
        <w:tab/>
        <w:t>Amending or Canceling RFP.</w:t>
      </w:r>
      <w:r w:rsidRPr="009A6AEF">
        <w:rPr>
          <w:rFonts w:ascii="Tahoma" w:hAnsi="Tahoma" w:cs="Tahoma"/>
          <w:b/>
          <w:i/>
          <w:sz w:val="22"/>
          <w:szCs w:val="22"/>
        </w:rPr>
        <w:t xml:space="preserve">  </w:t>
      </w:r>
      <w:r w:rsidRPr="009A6AEF">
        <w:rPr>
          <w:rFonts w:ascii="Tahoma" w:hAnsi="Tahoma" w:cs="Tahoma"/>
          <w:sz w:val="22"/>
          <w:szCs w:val="22"/>
        </w:rPr>
        <w:t xml:space="preserve">The </w:t>
      </w:r>
      <w:r w:rsidR="00F87ABC">
        <w:rPr>
          <w:rFonts w:ascii="Tahoma" w:hAnsi="Tahoma" w:cs="Tahoma"/>
          <w:sz w:val="22"/>
          <w:szCs w:val="22"/>
        </w:rPr>
        <w:t>Department</w:t>
      </w:r>
      <w:r w:rsidRPr="009A6AEF">
        <w:rPr>
          <w:rFonts w:ascii="Tahoma" w:hAnsi="Tahoma" w:cs="Tahoma"/>
          <w:sz w:val="22"/>
          <w:szCs w:val="22"/>
        </w:rPr>
        <w:t xml:space="preserve"> reserves the right to amend or cancel this RFP on any date and at any time, if the </w:t>
      </w:r>
      <w:r w:rsidR="00F87ABC">
        <w:rPr>
          <w:rFonts w:ascii="Tahoma" w:hAnsi="Tahoma" w:cs="Tahoma"/>
          <w:sz w:val="22"/>
          <w:szCs w:val="22"/>
        </w:rPr>
        <w:t>Department</w:t>
      </w:r>
      <w:r w:rsidRPr="009A6AEF">
        <w:rPr>
          <w:rFonts w:ascii="Tahoma" w:hAnsi="Tahoma" w:cs="Tahoma"/>
          <w:sz w:val="22"/>
          <w:szCs w:val="22"/>
        </w:rPr>
        <w:t xml:space="preserve"> deems it to be necessary, appropriate, or otherwise in the best interests of the State.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3.</w:t>
      </w:r>
      <w:r w:rsidRPr="009A6AEF">
        <w:rPr>
          <w:rFonts w:ascii="Tahoma" w:hAnsi="Tahoma" w:cs="Tahoma"/>
          <w:b/>
          <w:sz w:val="22"/>
          <w:szCs w:val="22"/>
        </w:rPr>
        <w:tab/>
        <w:t xml:space="preserve">No Acceptable Proposals.  </w:t>
      </w:r>
      <w:r w:rsidRPr="009A6AEF">
        <w:rPr>
          <w:rFonts w:ascii="Tahoma" w:hAnsi="Tahoma" w:cs="Tahoma"/>
          <w:sz w:val="22"/>
          <w:szCs w:val="22"/>
        </w:rPr>
        <w:t xml:space="preserve">In the event that no acceptable proposals are submitted in response to this RFP, the </w:t>
      </w:r>
      <w:r w:rsidR="00F87ABC">
        <w:rPr>
          <w:rFonts w:ascii="Tahoma" w:hAnsi="Tahoma" w:cs="Tahoma"/>
          <w:sz w:val="22"/>
          <w:szCs w:val="22"/>
        </w:rPr>
        <w:t>Department</w:t>
      </w:r>
      <w:r w:rsidRPr="009A6AEF">
        <w:rPr>
          <w:rFonts w:ascii="Tahoma" w:hAnsi="Tahoma" w:cs="Tahoma"/>
          <w:sz w:val="22"/>
          <w:szCs w:val="22"/>
        </w:rPr>
        <w:t xml:space="preserve"> may reopen the procurement process, if it is determined to be in the best interests of the State.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color w:val="auto"/>
          <w:sz w:val="22"/>
          <w:szCs w:val="22"/>
        </w:rPr>
        <w:t>4.</w:t>
      </w:r>
      <w:r w:rsidRPr="009A6AEF">
        <w:rPr>
          <w:rFonts w:ascii="Tahoma" w:hAnsi="Tahoma" w:cs="Tahoma"/>
          <w:b/>
          <w:color w:val="auto"/>
          <w:sz w:val="22"/>
          <w:szCs w:val="22"/>
        </w:rPr>
        <w:tab/>
        <w:t>Offer and Rejection of Proposals.</w:t>
      </w:r>
      <w:r w:rsidRPr="009A6AEF">
        <w:rPr>
          <w:rFonts w:ascii="Tahoma" w:hAnsi="Tahoma" w:cs="Tahoma"/>
          <w:b/>
          <w:i/>
          <w:sz w:val="22"/>
          <w:szCs w:val="22"/>
        </w:rPr>
        <w:t xml:space="preserve">  </w:t>
      </w:r>
      <w:r w:rsidRPr="009A6AEF">
        <w:rPr>
          <w:rFonts w:ascii="Tahoma" w:hAnsi="Tahoma" w:cs="Tahoma"/>
          <w:color w:val="auto"/>
          <w:sz w:val="22"/>
          <w:szCs w:val="22"/>
        </w:rPr>
        <w:t xml:space="preserve">The </w:t>
      </w:r>
      <w:r w:rsidR="00F87ABC">
        <w:rPr>
          <w:rFonts w:ascii="Tahoma" w:hAnsi="Tahoma" w:cs="Tahoma"/>
          <w:color w:val="auto"/>
          <w:sz w:val="22"/>
          <w:szCs w:val="22"/>
        </w:rPr>
        <w:t>Department</w:t>
      </w:r>
      <w:r w:rsidRPr="009A6AEF">
        <w:rPr>
          <w:rFonts w:ascii="Tahoma" w:hAnsi="Tahoma" w:cs="Tahoma"/>
          <w:color w:val="auto"/>
          <w:sz w:val="22"/>
          <w:szCs w:val="22"/>
        </w:rPr>
        <w:t xml:space="preserve"> reserves the right to offer in part, and/or to reject any and all proposals in whole or in part, for misrepresentation or if the proposal limits or modifies any of the terms, conditions, or specifications of this RFP.  The </w:t>
      </w:r>
      <w:r w:rsidR="00F87ABC">
        <w:rPr>
          <w:rFonts w:ascii="Tahoma" w:hAnsi="Tahoma" w:cs="Tahoma"/>
          <w:color w:val="auto"/>
          <w:sz w:val="22"/>
          <w:szCs w:val="22"/>
        </w:rPr>
        <w:t>Department</w:t>
      </w:r>
      <w:r w:rsidRPr="009A6AEF">
        <w:rPr>
          <w:rFonts w:ascii="Tahoma" w:hAnsi="Tahoma" w:cs="Tahoma"/>
          <w:color w:val="auto"/>
          <w:sz w:val="22"/>
          <w:szCs w:val="22"/>
        </w:rPr>
        <w:t xml:space="preserve"> may </w:t>
      </w:r>
      <w:r w:rsidR="007F6543">
        <w:rPr>
          <w:rFonts w:ascii="Tahoma" w:hAnsi="Tahoma" w:cs="Tahoma"/>
          <w:color w:val="auto"/>
          <w:sz w:val="22"/>
          <w:szCs w:val="22"/>
        </w:rPr>
        <w:t>waiver</w:t>
      </w:r>
      <w:r w:rsidRPr="009A6AEF">
        <w:rPr>
          <w:rFonts w:ascii="Tahoma" w:hAnsi="Tahoma" w:cs="Tahoma"/>
          <w:color w:val="auto"/>
          <w:sz w:val="22"/>
          <w:szCs w:val="22"/>
        </w:rPr>
        <w:t xml:space="preserve"> minor technical defects, irregularities, or omissions, if in its judgment the best interests of the State will be served.  </w:t>
      </w:r>
      <w:r w:rsidRPr="009A6AEF">
        <w:rPr>
          <w:rFonts w:ascii="Tahoma" w:hAnsi="Tahoma" w:cs="Tahoma"/>
          <w:sz w:val="22"/>
          <w:szCs w:val="22"/>
        </w:rPr>
        <w:t xml:space="preserve">The </w:t>
      </w:r>
      <w:r w:rsidR="00F87ABC">
        <w:rPr>
          <w:rFonts w:ascii="Tahoma" w:hAnsi="Tahoma" w:cs="Tahoma"/>
          <w:sz w:val="22"/>
          <w:szCs w:val="22"/>
        </w:rPr>
        <w:t>Department</w:t>
      </w:r>
      <w:r w:rsidRPr="009A6AEF">
        <w:rPr>
          <w:rFonts w:ascii="Tahoma" w:hAnsi="Tahoma" w:cs="Tahoma"/>
          <w:sz w:val="22"/>
          <w:szCs w:val="22"/>
        </w:rPr>
        <w:t xml:space="preserve"> reserves the right to reject the proposal of any </w:t>
      </w:r>
      <w:r w:rsidR="00ED70CA">
        <w:rPr>
          <w:rFonts w:ascii="Tahoma" w:hAnsi="Tahoma" w:cs="Tahoma"/>
          <w:sz w:val="22"/>
          <w:szCs w:val="22"/>
        </w:rPr>
        <w:t>Respondent</w:t>
      </w:r>
      <w:r w:rsidRPr="009A6AEF">
        <w:rPr>
          <w:rFonts w:ascii="Tahoma" w:hAnsi="Tahoma" w:cs="Tahoma"/>
          <w:sz w:val="22"/>
          <w:szCs w:val="22"/>
        </w:rPr>
        <w:t xml:space="preserve"> who submits a proposal after the submission due date and time.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5.</w:t>
      </w:r>
      <w:r w:rsidRPr="009A6AEF">
        <w:rPr>
          <w:rFonts w:ascii="Tahoma" w:hAnsi="Tahoma" w:cs="Tahoma"/>
          <w:b/>
          <w:sz w:val="22"/>
          <w:szCs w:val="22"/>
        </w:rPr>
        <w:tab/>
        <w:t>Sole Property of the State.</w:t>
      </w:r>
      <w:r w:rsidRPr="009A6AEF">
        <w:rPr>
          <w:rFonts w:ascii="Tahoma" w:hAnsi="Tahoma" w:cs="Tahoma"/>
          <w:b/>
          <w:i/>
          <w:sz w:val="22"/>
          <w:szCs w:val="22"/>
        </w:rPr>
        <w:t xml:space="preserve">  </w:t>
      </w:r>
      <w:r w:rsidRPr="009A6AEF">
        <w:rPr>
          <w:rFonts w:ascii="Tahoma" w:hAnsi="Tahoma" w:cs="Tahoma"/>
          <w:sz w:val="22"/>
          <w:szCs w:val="22"/>
        </w:rPr>
        <w:t xml:space="preserve">All proposals submitted in response to this RFP are to be the sole property of the State.  Any product, whether acceptable or unacceptable, developed under a contract offered as a result of this RFP shall be the sole property of the State, unless stated otherwise in this RFP or subsequent contract.  The </w:t>
      </w:r>
      <w:proofErr w:type="gramStart"/>
      <w:r w:rsidRPr="009A6AEF">
        <w:rPr>
          <w:rFonts w:ascii="Tahoma" w:hAnsi="Tahoma" w:cs="Tahoma"/>
          <w:sz w:val="22"/>
          <w:szCs w:val="22"/>
        </w:rPr>
        <w:t>right to publish, distribute</w:t>
      </w:r>
      <w:proofErr w:type="gramEnd"/>
      <w:r w:rsidRPr="009A6AEF">
        <w:rPr>
          <w:rFonts w:ascii="Tahoma" w:hAnsi="Tahoma" w:cs="Tahoma"/>
          <w:sz w:val="22"/>
          <w:szCs w:val="22"/>
        </w:rPr>
        <w:t>, or disseminate any and all information or reports, or part thereof, shall accrue to the State without recourse.</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6.</w:t>
      </w:r>
      <w:r w:rsidRPr="009A6AEF">
        <w:rPr>
          <w:rFonts w:ascii="Tahoma" w:hAnsi="Tahoma" w:cs="Tahoma"/>
          <w:b/>
          <w:sz w:val="22"/>
          <w:szCs w:val="22"/>
        </w:rPr>
        <w:tab/>
        <w:t>Contract Negotiation.</w:t>
      </w:r>
      <w:r w:rsidRPr="009A6AEF">
        <w:rPr>
          <w:rFonts w:ascii="Tahoma" w:hAnsi="Tahoma" w:cs="Tahoma"/>
          <w:b/>
          <w:i/>
          <w:sz w:val="22"/>
          <w:szCs w:val="22"/>
        </w:rPr>
        <w:t xml:space="preserve">  </w:t>
      </w:r>
      <w:r w:rsidRPr="009A6AEF">
        <w:rPr>
          <w:rFonts w:ascii="Tahoma" w:hAnsi="Tahoma" w:cs="Tahoma"/>
          <w:sz w:val="22"/>
          <w:szCs w:val="22"/>
        </w:rPr>
        <w:t xml:space="preserve">The </w:t>
      </w:r>
      <w:r w:rsidR="00F87ABC">
        <w:rPr>
          <w:rFonts w:ascii="Tahoma" w:hAnsi="Tahoma" w:cs="Tahoma"/>
          <w:sz w:val="22"/>
          <w:szCs w:val="22"/>
        </w:rPr>
        <w:t>Department</w:t>
      </w:r>
      <w:r w:rsidRPr="009A6AEF">
        <w:rPr>
          <w:rFonts w:ascii="Tahoma" w:hAnsi="Tahoma" w:cs="Tahoma"/>
          <w:sz w:val="22"/>
          <w:szCs w:val="22"/>
        </w:rPr>
        <w:t xml:space="preserve"> reserves the right to negotiate or contract for all or any portion of the services contained in this RFP.  The </w:t>
      </w:r>
      <w:r w:rsidR="00F87ABC">
        <w:rPr>
          <w:rFonts w:ascii="Tahoma" w:hAnsi="Tahoma" w:cs="Tahoma"/>
          <w:sz w:val="22"/>
          <w:szCs w:val="22"/>
        </w:rPr>
        <w:t>Department</w:t>
      </w:r>
      <w:r w:rsidRPr="009A6AEF">
        <w:rPr>
          <w:rFonts w:ascii="Tahoma" w:hAnsi="Tahoma" w:cs="Tahoma"/>
          <w:sz w:val="22"/>
          <w:szCs w:val="22"/>
        </w:rPr>
        <w:t xml:space="preserve"> further reserves the right to contract with one or more </w:t>
      </w:r>
      <w:r w:rsidR="00ED70CA">
        <w:rPr>
          <w:rFonts w:ascii="Tahoma" w:hAnsi="Tahoma" w:cs="Tahoma"/>
          <w:sz w:val="22"/>
          <w:szCs w:val="22"/>
        </w:rPr>
        <w:t>Respondent</w:t>
      </w:r>
      <w:r w:rsidRPr="009A6AEF">
        <w:rPr>
          <w:rFonts w:ascii="Tahoma" w:hAnsi="Tahoma" w:cs="Tahoma"/>
          <w:sz w:val="22"/>
          <w:szCs w:val="22"/>
        </w:rPr>
        <w:t xml:space="preserve">(s) for such services.  After reviewing the scored criteria, the </w:t>
      </w:r>
      <w:r w:rsidR="00F87ABC">
        <w:rPr>
          <w:rFonts w:ascii="Tahoma" w:hAnsi="Tahoma" w:cs="Tahoma"/>
          <w:sz w:val="22"/>
          <w:szCs w:val="22"/>
        </w:rPr>
        <w:t>Department</w:t>
      </w:r>
      <w:r w:rsidRPr="009A6AEF">
        <w:rPr>
          <w:rFonts w:ascii="Tahoma" w:hAnsi="Tahoma" w:cs="Tahoma"/>
          <w:sz w:val="22"/>
          <w:szCs w:val="22"/>
        </w:rPr>
        <w:t xml:space="preserve"> may seek </w:t>
      </w:r>
      <w:proofErr w:type="gramStart"/>
      <w:r w:rsidRPr="009A6AEF">
        <w:rPr>
          <w:rFonts w:ascii="Tahoma" w:hAnsi="Tahoma" w:cs="Tahoma"/>
          <w:sz w:val="22"/>
          <w:szCs w:val="22"/>
        </w:rPr>
        <w:t>Best</w:t>
      </w:r>
      <w:proofErr w:type="gramEnd"/>
      <w:r w:rsidRPr="009A6AEF">
        <w:rPr>
          <w:rFonts w:ascii="Tahoma" w:hAnsi="Tahoma" w:cs="Tahoma"/>
          <w:sz w:val="22"/>
          <w:szCs w:val="22"/>
        </w:rPr>
        <w:t xml:space="preserve"> and Final Offers (BFOs) on cost from </w:t>
      </w:r>
      <w:r w:rsidR="00ED70CA">
        <w:rPr>
          <w:rFonts w:ascii="Tahoma" w:hAnsi="Tahoma" w:cs="Tahoma"/>
          <w:sz w:val="22"/>
          <w:szCs w:val="22"/>
        </w:rPr>
        <w:t>Respondent</w:t>
      </w:r>
      <w:r w:rsidRPr="009A6AEF">
        <w:rPr>
          <w:rFonts w:ascii="Tahoma" w:hAnsi="Tahoma" w:cs="Tahoma"/>
          <w:sz w:val="22"/>
          <w:szCs w:val="22"/>
        </w:rPr>
        <w:t xml:space="preserve">s.  The </w:t>
      </w:r>
      <w:r w:rsidR="00F87ABC">
        <w:rPr>
          <w:rFonts w:ascii="Tahoma" w:hAnsi="Tahoma" w:cs="Tahoma"/>
          <w:sz w:val="22"/>
          <w:szCs w:val="22"/>
        </w:rPr>
        <w:t>Department</w:t>
      </w:r>
      <w:r w:rsidRPr="009A6AEF">
        <w:rPr>
          <w:rFonts w:ascii="Tahoma" w:hAnsi="Tahoma" w:cs="Tahoma"/>
          <w:sz w:val="22"/>
          <w:szCs w:val="22"/>
        </w:rPr>
        <w:t xml:space="preserve"> may set parameters on any BFOs received.</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7.</w:t>
      </w:r>
      <w:r w:rsidRPr="009A6AEF">
        <w:rPr>
          <w:rFonts w:ascii="Tahoma" w:hAnsi="Tahoma" w:cs="Tahoma"/>
          <w:b/>
          <w:sz w:val="22"/>
          <w:szCs w:val="22"/>
        </w:rPr>
        <w:tab/>
        <w:t>Clerical Errors in Offer.</w:t>
      </w:r>
      <w:r w:rsidRPr="009A6AEF">
        <w:rPr>
          <w:rFonts w:ascii="Tahoma" w:hAnsi="Tahoma" w:cs="Tahoma"/>
          <w:b/>
          <w:i/>
          <w:sz w:val="22"/>
          <w:szCs w:val="22"/>
        </w:rPr>
        <w:t xml:space="preserve">  </w:t>
      </w:r>
      <w:r w:rsidRPr="009A6AEF">
        <w:rPr>
          <w:rFonts w:ascii="Tahoma" w:hAnsi="Tahoma" w:cs="Tahoma"/>
          <w:sz w:val="22"/>
          <w:szCs w:val="22"/>
        </w:rPr>
        <w:t xml:space="preserve">The </w:t>
      </w:r>
      <w:r w:rsidR="00F87ABC">
        <w:rPr>
          <w:rFonts w:ascii="Tahoma" w:hAnsi="Tahoma" w:cs="Tahoma"/>
          <w:sz w:val="22"/>
          <w:szCs w:val="22"/>
        </w:rPr>
        <w:t>Department</w:t>
      </w:r>
      <w:r w:rsidRPr="009A6AEF">
        <w:rPr>
          <w:rFonts w:ascii="Tahoma" w:hAnsi="Tahoma" w:cs="Tahoma"/>
          <w:sz w:val="22"/>
          <w:szCs w:val="22"/>
        </w:rPr>
        <w:t xml:space="preserve"> reserves the right to correct inaccurate offers resulting from its clerical errors.  This may include, in extreme circumstances, revoking the offering of the right to negotiate a contract already made to a </w:t>
      </w:r>
      <w:r w:rsidR="00ED70CA">
        <w:rPr>
          <w:rFonts w:ascii="Tahoma" w:hAnsi="Tahoma" w:cs="Tahoma"/>
          <w:sz w:val="22"/>
          <w:szCs w:val="22"/>
        </w:rPr>
        <w:t>Respondent</w:t>
      </w:r>
      <w:r w:rsidRPr="009A6AEF">
        <w:rPr>
          <w:rFonts w:ascii="Tahoma" w:hAnsi="Tahoma" w:cs="Tahoma"/>
          <w:sz w:val="22"/>
          <w:szCs w:val="22"/>
        </w:rPr>
        <w:t xml:space="preserve"> and subsequently offering the right to negotiate a contract to another </w:t>
      </w:r>
      <w:r w:rsidR="00ED70CA">
        <w:rPr>
          <w:rFonts w:ascii="Tahoma" w:hAnsi="Tahoma" w:cs="Tahoma"/>
          <w:sz w:val="22"/>
          <w:szCs w:val="22"/>
        </w:rPr>
        <w:t>Respondent</w:t>
      </w:r>
      <w:r w:rsidRPr="009A6AEF">
        <w:rPr>
          <w:rFonts w:ascii="Tahoma" w:hAnsi="Tahoma" w:cs="Tahoma"/>
          <w:sz w:val="22"/>
          <w:szCs w:val="22"/>
        </w:rPr>
        <w:t xml:space="preserve">.  Such action on the part of the State shall not constitute a breach of contract on the part of the State since the contract with the initial </w:t>
      </w:r>
      <w:r w:rsidR="00ED70CA">
        <w:rPr>
          <w:rFonts w:ascii="Tahoma" w:hAnsi="Tahoma" w:cs="Tahoma"/>
          <w:sz w:val="22"/>
          <w:szCs w:val="22"/>
        </w:rPr>
        <w:t>Respondent</w:t>
      </w:r>
      <w:r w:rsidRPr="009A6AEF">
        <w:rPr>
          <w:rFonts w:ascii="Tahoma" w:hAnsi="Tahoma" w:cs="Tahoma"/>
          <w:sz w:val="22"/>
          <w:szCs w:val="22"/>
        </w:rPr>
        <w:t xml:space="preserve"> is deemed to be void </w:t>
      </w:r>
      <w:r w:rsidRPr="009A6AEF">
        <w:rPr>
          <w:rFonts w:ascii="Tahoma" w:hAnsi="Tahoma" w:cs="Tahoma"/>
          <w:i/>
          <w:sz w:val="22"/>
          <w:szCs w:val="22"/>
        </w:rPr>
        <w:t>ab initio</w:t>
      </w:r>
      <w:r w:rsidRPr="009A6AEF">
        <w:rPr>
          <w:rFonts w:ascii="Tahoma" w:hAnsi="Tahoma" w:cs="Tahoma"/>
          <w:sz w:val="22"/>
          <w:szCs w:val="22"/>
        </w:rPr>
        <w:t xml:space="preserve"> and of no effect as if no contract ever existed between the State and the </w:t>
      </w:r>
      <w:r w:rsidR="00ED70CA">
        <w:rPr>
          <w:rFonts w:ascii="Tahoma" w:hAnsi="Tahoma" w:cs="Tahoma"/>
          <w:sz w:val="22"/>
          <w:szCs w:val="22"/>
        </w:rPr>
        <w:t>Respondent</w:t>
      </w:r>
      <w:r w:rsidRPr="009A6AEF">
        <w:rPr>
          <w:rFonts w:ascii="Tahoma" w:hAnsi="Tahoma" w:cs="Tahoma"/>
          <w:sz w:val="22"/>
          <w:szCs w:val="22"/>
        </w:rPr>
        <w:t>.</w:t>
      </w:r>
    </w:p>
    <w:p w:rsidR="00B741AD"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8.</w:t>
      </w:r>
      <w:r w:rsidRPr="009A6AEF">
        <w:rPr>
          <w:rFonts w:ascii="Tahoma" w:hAnsi="Tahoma" w:cs="Tahoma"/>
          <w:b/>
          <w:sz w:val="22"/>
          <w:szCs w:val="22"/>
        </w:rPr>
        <w:tab/>
        <w:t>Personnel.</w:t>
      </w:r>
      <w:r w:rsidRPr="009A6AEF">
        <w:rPr>
          <w:rFonts w:ascii="Tahoma" w:hAnsi="Tahoma" w:cs="Tahoma"/>
          <w:b/>
          <w:i/>
          <w:sz w:val="22"/>
          <w:szCs w:val="22"/>
        </w:rPr>
        <w:t xml:space="preserve">  </w:t>
      </w:r>
      <w:r w:rsidRPr="009A6AEF">
        <w:rPr>
          <w:rFonts w:ascii="Tahoma" w:hAnsi="Tahoma" w:cs="Tahoma"/>
          <w:sz w:val="22"/>
          <w:szCs w:val="22"/>
        </w:rPr>
        <w:t xml:space="preserve">When the </w:t>
      </w:r>
      <w:r w:rsidR="00F87ABC">
        <w:rPr>
          <w:rFonts w:ascii="Tahoma" w:hAnsi="Tahoma" w:cs="Tahoma"/>
          <w:sz w:val="22"/>
          <w:szCs w:val="22"/>
        </w:rPr>
        <w:t>Department</w:t>
      </w:r>
      <w:r w:rsidRPr="009A6AEF">
        <w:rPr>
          <w:rFonts w:ascii="Tahoma" w:hAnsi="Tahoma" w:cs="Tahoma"/>
          <w:sz w:val="22"/>
          <w:szCs w:val="22"/>
        </w:rPr>
        <w:t xml:space="preserve"> is the sole funder of a purchased service, the </w:t>
      </w:r>
      <w:r w:rsidR="00F87ABC">
        <w:rPr>
          <w:rFonts w:ascii="Tahoma" w:hAnsi="Tahoma" w:cs="Tahoma"/>
          <w:sz w:val="22"/>
          <w:szCs w:val="22"/>
        </w:rPr>
        <w:t>Department</w:t>
      </w:r>
      <w:r w:rsidRPr="009A6AEF">
        <w:rPr>
          <w:rFonts w:ascii="Tahoma" w:hAnsi="Tahoma" w:cs="Tahoma"/>
          <w:sz w:val="22"/>
          <w:szCs w:val="22"/>
        </w:rPr>
        <w:t xml:space="preserve"> reserves the right to approve any additions, deletions, or changes in personnel, with the exception of personnel who have terminated employment.  The </w:t>
      </w:r>
      <w:r w:rsidR="00F87ABC">
        <w:rPr>
          <w:rFonts w:ascii="Tahoma" w:hAnsi="Tahoma" w:cs="Tahoma"/>
          <w:sz w:val="22"/>
          <w:szCs w:val="22"/>
        </w:rPr>
        <w:t>Department</w:t>
      </w:r>
      <w:r w:rsidRPr="009A6AEF">
        <w:rPr>
          <w:rFonts w:ascii="Tahoma" w:hAnsi="Tahoma" w:cs="Tahoma"/>
          <w:sz w:val="22"/>
          <w:szCs w:val="22"/>
        </w:rPr>
        <w:t xml:space="preserve"> also reserves the right to approve replacements for</w:t>
      </w:r>
      <w:r>
        <w:rPr>
          <w:rFonts w:ascii="Tahoma" w:hAnsi="Tahoma" w:cs="Tahoma"/>
          <w:sz w:val="22"/>
          <w:szCs w:val="22"/>
        </w:rPr>
        <w:t xml:space="preserve"> </w:t>
      </w:r>
      <w:r w:rsidRPr="009A6AEF">
        <w:rPr>
          <w:rFonts w:ascii="Tahoma" w:hAnsi="Tahoma" w:cs="Tahoma"/>
          <w:sz w:val="22"/>
          <w:szCs w:val="22"/>
        </w:rPr>
        <w:t xml:space="preserve">personnel who have terminated employment.  The </w:t>
      </w:r>
      <w:r w:rsidR="00F87ABC">
        <w:rPr>
          <w:rFonts w:ascii="Tahoma" w:hAnsi="Tahoma" w:cs="Tahoma"/>
          <w:sz w:val="22"/>
          <w:szCs w:val="22"/>
        </w:rPr>
        <w:t>Department</w:t>
      </w:r>
      <w:r w:rsidRPr="009A6AEF">
        <w:rPr>
          <w:rFonts w:ascii="Tahoma" w:hAnsi="Tahoma" w:cs="Tahoma"/>
          <w:sz w:val="22"/>
          <w:szCs w:val="22"/>
        </w:rPr>
        <w:t xml:space="preserve"> further reserves the right to require the removal and replacement of any of the </w:t>
      </w:r>
      <w:r w:rsidR="00ED70CA">
        <w:rPr>
          <w:rFonts w:ascii="Tahoma" w:hAnsi="Tahoma" w:cs="Tahoma"/>
          <w:sz w:val="22"/>
          <w:szCs w:val="22"/>
        </w:rPr>
        <w:t>Respondent</w:t>
      </w:r>
      <w:r w:rsidRPr="009A6AEF">
        <w:rPr>
          <w:rFonts w:ascii="Tahoma" w:hAnsi="Tahoma" w:cs="Tahoma"/>
          <w:sz w:val="22"/>
          <w:szCs w:val="22"/>
        </w:rPr>
        <w:t xml:space="preserve">’s personnel who do not perform adequately, regardless of whether they were previously approved by the </w:t>
      </w:r>
      <w:r w:rsidR="00F87ABC">
        <w:rPr>
          <w:rFonts w:ascii="Tahoma" w:hAnsi="Tahoma" w:cs="Tahoma"/>
          <w:sz w:val="22"/>
          <w:szCs w:val="22"/>
        </w:rPr>
        <w:t>Department</w:t>
      </w:r>
      <w:r w:rsidRPr="009A6AEF">
        <w:rPr>
          <w:rFonts w:ascii="Tahoma" w:hAnsi="Tahoma" w:cs="Tahoma"/>
          <w:sz w:val="22"/>
          <w:szCs w:val="22"/>
        </w:rPr>
        <w:t>.</w:t>
      </w:r>
    </w:p>
    <w:p w:rsidR="00E924EA" w:rsidRDefault="00E924EA" w:rsidP="00B741AD">
      <w:pPr>
        <w:pStyle w:val="pcellbody"/>
        <w:spacing w:before="120" w:line="240" w:lineRule="exact"/>
        <w:ind w:left="720" w:hanging="360"/>
        <w:rPr>
          <w:rFonts w:ascii="Tahoma" w:hAnsi="Tahoma" w:cs="Tahoma"/>
          <w:sz w:val="22"/>
          <w:szCs w:val="22"/>
        </w:rPr>
      </w:pPr>
    </w:p>
    <w:p w:rsidR="00E924EA" w:rsidRPr="009A6AEF" w:rsidRDefault="00E924EA" w:rsidP="00B741AD">
      <w:pPr>
        <w:pStyle w:val="pcellbody"/>
        <w:spacing w:before="120" w:line="240" w:lineRule="exact"/>
        <w:ind w:left="720" w:hanging="360"/>
        <w:rPr>
          <w:rFonts w:ascii="Tahoma" w:hAnsi="Tahoma" w:cs="Tahoma"/>
          <w:sz w:val="22"/>
          <w:szCs w:val="22"/>
        </w:rPr>
      </w:pPr>
    </w:p>
    <w:p w:rsidR="00B741AD" w:rsidRPr="009A6AEF" w:rsidRDefault="00B741AD" w:rsidP="00B741AD">
      <w:pPr>
        <w:pStyle w:val="pcellbody"/>
        <w:spacing w:line="240" w:lineRule="exact"/>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b/>
          <w:color w:val="auto"/>
          <w:sz w:val="22"/>
          <w:szCs w:val="22"/>
        </w:rPr>
      </w:pPr>
      <w:r w:rsidRPr="009A6AEF">
        <w:rPr>
          <w:rFonts w:ascii="Tahoma" w:hAnsi="Tahoma" w:cs="Tahoma"/>
          <w:b/>
          <w:position w:val="-2"/>
          <w:sz w:val="22"/>
          <w:szCs w:val="22"/>
        </w:rPr>
        <w:lastRenderedPageBreak/>
        <w:sym w:font="Webdings" w:char="F03C"/>
      </w:r>
      <w:r w:rsidRPr="009A6AEF">
        <w:rPr>
          <w:rFonts w:ascii="Tahoma" w:hAnsi="Tahoma" w:cs="Tahoma"/>
          <w:b/>
          <w:position w:val="-2"/>
          <w:sz w:val="22"/>
          <w:szCs w:val="22"/>
        </w:rPr>
        <w:tab/>
      </w:r>
      <w:r w:rsidRPr="009A6AEF">
        <w:rPr>
          <w:rFonts w:ascii="Tahoma" w:hAnsi="Tahoma" w:cs="Tahoma"/>
          <w:b/>
          <w:color w:val="auto"/>
          <w:sz w:val="22"/>
          <w:szCs w:val="22"/>
        </w:rPr>
        <w:t>E.</w:t>
      </w:r>
      <w:r w:rsidRPr="009A6AEF">
        <w:rPr>
          <w:rFonts w:ascii="Tahoma" w:hAnsi="Tahoma" w:cs="Tahoma"/>
          <w:b/>
          <w:color w:val="auto"/>
          <w:sz w:val="22"/>
          <w:szCs w:val="22"/>
        </w:rPr>
        <w:tab/>
        <w:t>STATUTORY AND REGULATORY COMPLIANCE</w:t>
      </w:r>
    </w:p>
    <w:p w:rsidR="00B741AD" w:rsidRPr="009A6AEF" w:rsidRDefault="00B741AD" w:rsidP="00B741AD">
      <w:pPr>
        <w:pStyle w:val="pcellbody"/>
        <w:spacing w:line="240" w:lineRule="exact"/>
        <w:rPr>
          <w:rFonts w:ascii="Tahoma" w:hAnsi="Tahoma" w:cs="Tahoma"/>
          <w:sz w:val="22"/>
          <w:szCs w:val="22"/>
        </w:rPr>
      </w:pPr>
    </w:p>
    <w:p w:rsidR="00B741AD" w:rsidRPr="009A6AEF" w:rsidRDefault="00B741AD" w:rsidP="00B741AD">
      <w:pPr>
        <w:pStyle w:val="pcellbody"/>
        <w:spacing w:line="240" w:lineRule="exact"/>
        <w:ind w:left="360"/>
        <w:rPr>
          <w:rFonts w:ascii="Tahoma" w:hAnsi="Tahoma" w:cs="Tahoma"/>
          <w:color w:val="auto"/>
          <w:sz w:val="22"/>
          <w:szCs w:val="22"/>
        </w:rPr>
      </w:pPr>
      <w:r w:rsidRPr="009A6AEF">
        <w:rPr>
          <w:rFonts w:ascii="Tahoma" w:hAnsi="Tahoma" w:cs="Tahoma"/>
          <w:i/>
          <w:color w:val="auto"/>
          <w:sz w:val="22"/>
          <w:szCs w:val="22"/>
        </w:rPr>
        <w:t xml:space="preserve">By submitting a proposal in response to this RFP, the </w:t>
      </w:r>
      <w:r w:rsidR="00ED70CA">
        <w:rPr>
          <w:rFonts w:ascii="Tahoma" w:hAnsi="Tahoma" w:cs="Tahoma"/>
          <w:i/>
          <w:color w:val="auto"/>
          <w:sz w:val="22"/>
          <w:szCs w:val="22"/>
        </w:rPr>
        <w:t>Respondent</w:t>
      </w:r>
      <w:r w:rsidRPr="009A6AEF">
        <w:rPr>
          <w:rFonts w:ascii="Tahoma" w:hAnsi="Tahoma" w:cs="Tahoma"/>
          <w:i/>
          <w:color w:val="auto"/>
          <w:sz w:val="22"/>
          <w:szCs w:val="22"/>
        </w:rPr>
        <w:t xml:space="preserve"> implicitly agrees to comply with all applicable State and federal laws and regulations, including, but not limited to, the following:</w:t>
      </w:r>
    </w:p>
    <w:p w:rsidR="00B741AD" w:rsidRPr="009A6AEF" w:rsidRDefault="00B741AD" w:rsidP="00B741AD">
      <w:pPr>
        <w:pStyle w:val="pcellbody"/>
        <w:spacing w:before="120" w:line="240" w:lineRule="exact"/>
        <w:ind w:left="720" w:hanging="360"/>
        <w:rPr>
          <w:rFonts w:ascii="Tahoma" w:hAnsi="Tahoma" w:cs="Tahoma"/>
          <w:sz w:val="22"/>
          <w:szCs w:val="22"/>
        </w:rPr>
      </w:pPr>
      <w:proofErr w:type="gramStart"/>
      <w:r w:rsidRPr="009A6AEF">
        <w:rPr>
          <w:rFonts w:ascii="Tahoma" w:hAnsi="Tahoma" w:cs="Tahoma"/>
          <w:b/>
          <w:sz w:val="22"/>
          <w:szCs w:val="22"/>
        </w:rPr>
        <w:t>1.</w:t>
      </w:r>
      <w:r w:rsidRPr="009A6AEF">
        <w:rPr>
          <w:rFonts w:ascii="Tahoma" w:hAnsi="Tahoma" w:cs="Tahoma"/>
          <w:b/>
          <w:sz w:val="22"/>
          <w:szCs w:val="22"/>
        </w:rPr>
        <w:tab/>
        <w:t xml:space="preserve">Freedom of Information, C.G.S. </w:t>
      </w:r>
      <w:bookmarkStart w:id="3" w:name="OLE_LINK3"/>
      <w:bookmarkStart w:id="4" w:name="OLE_LINK4"/>
      <w:r w:rsidRPr="009A6AEF">
        <w:rPr>
          <w:rFonts w:ascii="Tahoma" w:hAnsi="Tahoma" w:cs="Tahoma"/>
          <w:b/>
          <w:sz w:val="22"/>
          <w:szCs w:val="22"/>
        </w:rPr>
        <w:t>§</w:t>
      </w:r>
      <w:bookmarkEnd w:id="3"/>
      <w:bookmarkEnd w:id="4"/>
      <w:r w:rsidRPr="009A6AEF">
        <w:rPr>
          <w:rFonts w:ascii="Tahoma" w:hAnsi="Tahoma" w:cs="Tahoma"/>
          <w:b/>
          <w:sz w:val="22"/>
          <w:szCs w:val="22"/>
        </w:rPr>
        <w:t xml:space="preserve"> 1-210(b).</w:t>
      </w:r>
      <w:proofErr w:type="gramEnd"/>
      <w:r w:rsidRPr="009A6AEF">
        <w:rPr>
          <w:rFonts w:ascii="Tahoma" w:hAnsi="Tahoma" w:cs="Tahoma"/>
          <w:i/>
          <w:sz w:val="22"/>
          <w:szCs w:val="22"/>
        </w:rPr>
        <w:t xml:space="preserve">  </w:t>
      </w:r>
      <w:r w:rsidRPr="009A6AEF">
        <w:rPr>
          <w:rFonts w:ascii="Tahoma" w:hAnsi="Tahoma" w:cs="Tahoma"/>
          <w:sz w:val="22"/>
          <w:szCs w:val="22"/>
        </w:rPr>
        <w:t xml:space="preserve">The Freedom of Information Act (FOIA) generally requires the disclosure of documents in the possession of the State upon request of any citizen, unless the content of the document falls within certain categories of exemption, as defined by C.G.S. § 1-210(b).  </w:t>
      </w:r>
      <w:r w:rsidR="00ED70CA">
        <w:rPr>
          <w:rFonts w:ascii="Tahoma" w:hAnsi="Tahoma" w:cs="Tahoma"/>
          <w:sz w:val="22"/>
          <w:szCs w:val="22"/>
        </w:rPr>
        <w:t>Respondent</w:t>
      </w:r>
      <w:r w:rsidRPr="009A6AEF">
        <w:rPr>
          <w:rFonts w:ascii="Tahoma" w:hAnsi="Tahoma" w:cs="Tahoma"/>
          <w:sz w:val="22"/>
          <w:szCs w:val="22"/>
        </w:rPr>
        <w:t xml:space="preserve">s are generally advised not to include in their proposals any confidential information.  If the </w:t>
      </w:r>
      <w:r w:rsidR="00ED70CA">
        <w:rPr>
          <w:rFonts w:ascii="Tahoma" w:hAnsi="Tahoma" w:cs="Tahoma"/>
          <w:sz w:val="22"/>
          <w:szCs w:val="22"/>
        </w:rPr>
        <w:t>Respondent</w:t>
      </w:r>
      <w:r w:rsidRPr="009A6AEF">
        <w:rPr>
          <w:rFonts w:ascii="Tahoma" w:hAnsi="Tahoma" w:cs="Tahoma"/>
          <w:sz w:val="22"/>
          <w:szCs w:val="22"/>
        </w:rPr>
        <w:t xml:space="preserve"> indicates that certain documentation, as required by this RFP in Section I.C.11 above, is submitted in confidence, the State will endeavor to keep said information confidential to the extent permitted by law.  The State has no obligation to initiate, prosecute, or defend any legal proceeding or to seek a protective order or other similar relief to prevent disclosure of any information pursuant to a FOIA request.  The </w:t>
      </w:r>
      <w:r w:rsidR="00ED70CA">
        <w:rPr>
          <w:rFonts w:ascii="Tahoma" w:hAnsi="Tahoma" w:cs="Tahoma"/>
          <w:sz w:val="22"/>
          <w:szCs w:val="22"/>
        </w:rPr>
        <w:t>Respondent</w:t>
      </w:r>
      <w:r w:rsidRPr="009A6AEF">
        <w:rPr>
          <w:rFonts w:ascii="Tahoma" w:hAnsi="Tahoma" w:cs="Tahoma"/>
          <w:sz w:val="22"/>
          <w:szCs w:val="22"/>
        </w:rPr>
        <w:t xml:space="preserve"> has the burden of establishing the availability of any FOIA exemption in any proceeding where it is an issue.  While a </w:t>
      </w:r>
      <w:r w:rsidR="00ED70CA">
        <w:rPr>
          <w:rFonts w:ascii="Tahoma" w:hAnsi="Tahoma" w:cs="Tahoma"/>
          <w:sz w:val="22"/>
          <w:szCs w:val="22"/>
        </w:rPr>
        <w:t>Respondent</w:t>
      </w:r>
      <w:r w:rsidRPr="009A6AEF">
        <w:rPr>
          <w:rFonts w:ascii="Tahoma" w:hAnsi="Tahoma" w:cs="Tahoma"/>
          <w:sz w:val="22"/>
          <w:szCs w:val="22"/>
        </w:rPr>
        <w:t xml:space="preserve"> may claim an exemption to the State’s FOIA, the final administrative authority to release or exempt any or all material so identified rests with the State.  In no event shall the State or any of its employees have any liability for disclosure of documents or information in the possession of the State and which the State or its employees believe(s) to be required pursuant to the FOIA or other requirements of law.</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2.</w:t>
      </w:r>
      <w:r w:rsidRPr="009A6AEF">
        <w:rPr>
          <w:rFonts w:ascii="Tahoma" w:hAnsi="Tahoma" w:cs="Tahoma"/>
          <w:b/>
          <w:sz w:val="22"/>
          <w:szCs w:val="22"/>
        </w:rPr>
        <w:tab/>
        <w:t xml:space="preserve">Contract Compliance, C.G.S. § 4a-60 and Regulations of CT State Agencies § 46a-68j-21 thru 43, inclusive.  </w:t>
      </w:r>
      <w:r w:rsidRPr="009A6AEF">
        <w:rPr>
          <w:rFonts w:ascii="Tahoma" w:hAnsi="Tahoma" w:cs="Tahoma"/>
          <w:sz w:val="22"/>
          <w:szCs w:val="22"/>
        </w:rPr>
        <w:t xml:space="preserve">CT statute and regulations impose certain obligations on State agencies (as well as </w:t>
      </w:r>
      <w:r>
        <w:rPr>
          <w:rFonts w:ascii="Tahoma" w:hAnsi="Tahoma" w:cs="Tahoma"/>
          <w:sz w:val="22"/>
          <w:szCs w:val="22"/>
        </w:rPr>
        <w:t>Contractor</w:t>
      </w:r>
      <w:r w:rsidRPr="009A6AEF">
        <w:rPr>
          <w:rFonts w:ascii="Tahoma" w:hAnsi="Tahoma" w:cs="Tahoma"/>
          <w:sz w:val="22"/>
          <w:szCs w:val="22"/>
        </w:rPr>
        <w:t>s and sub</w:t>
      </w:r>
      <w:r w:rsidR="00870320">
        <w:rPr>
          <w:rFonts w:ascii="Tahoma" w:hAnsi="Tahoma" w:cs="Tahoma"/>
          <w:sz w:val="22"/>
          <w:szCs w:val="22"/>
        </w:rPr>
        <w:t>c</w:t>
      </w:r>
      <w:r>
        <w:rPr>
          <w:rFonts w:ascii="Tahoma" w:hAnsi="Tahoma" w:cs="Tahoma"/>
          <w:sz w:val="22"/>
          <w:szCs w:val="22"/>
        </w:rPr>
        <w:t>ontractor</w:t>
      </w:r>
      <w:r w:rsidRPr="009A6AEF">
        <w:rPr>
          <w:rFonts w:ascii="Tahoma" w:hAnsi="Tahoma" w:cs="Tahoma"/>
          <w:sz w:val="22"/>
          <w:szCs w:val="22"/>
        </w:rPr>
        <w:t xml:space="preserve">s doing business with the State) to ensure that State agencies do not enter into contracts with organizations or businesses that discriminate against protected class persons.  Detailed information is available on CHRO’s web site at </w:t>
      </w:r>
      <w:hyperlink r:id="rId35" w:history="1">
        <w:r w:rsidRPr="009A6AEF">
          <w:rPr>
            <w:rStyle w:val="Hyperlink"/>
            <w:rFonts w:ascii="Tahoma" w:hAnsi="Tahoma" w:cs="Tahoma"/>
            <w:sz w:val="22"/>
            <w:szCs w:val="22"/>
          </w:rPr>
          <w:t>Contract Compliance</w:t>
        </w:r>
      </w:hyperlink>
    </w:p>
    <w:p w:rsidR="00B741AD" w:rsidRPr="009A6AEF" w:rsidRDefault="00B741AD" w:rsidP="00B741AD">
      <w:pPr>
        <w:pStyle w:val="pcellbody"/>
        <w:spacing w:before="120" w:line="240" w:lineRule="exact"/>
        <w:ind w:left="720"/>
        <w:rPr>
          <w:rFonts w:ascii="Tahoma" w:hAnsi="Tahoma" w:cs="Tahoma"/>
          <w:sz w:val="22"/>
          <w:szCs w:val="22"/>
        </w:rPr>
      </w:pPr>
      <w:r w:rsidRPr="009A6AEF">
        <w:rPr>
          <w:rFonts w:ascii="Tahoma" w:hAnsi="Tahoma" w:cs="Tahoma"/>
          <w:color w:val="auto"/>
          <w:sz w:val="22"/>
          <w:szCs w:val="22"/>
        </w:rPr>
        <w:t xml:space="preserve">IMPORTANT NOTE:  </w:t>
      </w:r>
      <w:r w:rsidRPr="009A6AEF">
        <w:rPr>
          <w:rFonts w:ascii="Tahoma" w:hAnsi="Tahoma" w:cs="Tahoma"/>
          <w:sz w:val="22"/>
          <w:szCs w:val="22"/>
        </w:rPr>
        <w:t>The</w:t>
      </w:r>
      <w:r w:rsidRPr="00BE7ED5">
        <w:rPr>
          <w:rFonts w:ascii="Tahoma" w:hAnsi="Tahoma" w:cs="Tahoma"/>
          <w:b/>
          <w:color w:val="FF0000"/>
          <w:sz w:val="22"/>
          <w:szCs w:val="22"/>
        </w:rPr>
        <w:t xml:space="preserve"> </w:t>
      </w:r>
      <w:r w:rsidR="00ED70CA" w:rsidRPr="00BE7ED5">
        <w:rPr>
          <w:rFonts w:ascii="Tahoma" w:hAnsi="Tahoma" w:cs="Tahoma"/>
          <w:color w:val="auto"/>
          <w:sz w:val="22"/>
          <w:szCs w:val="22"/>
        </w:rPr>
        <w:t>Respondent</w:t>
      </w:r>
      <w:r w:rsidRPr="00BE7ED5">
        <w:rPr>
          <w:rFonts w:ascii="Tahoma" w:hAnsi="Tahoma" w:cs="Tahoma"/>
          <w:color w:val="auto"/>
          <w:sz w:val="22"/>
          <w:szCs w:val="22"/>
        </w:rPr>
        <w:t xml:space="preserve"> shall upload </w:t>
      </w:r>
      <w:r w:rsidRPr="009A6AEF">
        <w:rPr>
          <w:rFonts w:ascii="Tahoma" w:hAnsi="Tahoma" w:cs="Tahoma"/>
          <w:sz w:val="22"/>
          <w:szCs w:val="22"/>
        </w:rPr>
        <w:t xml:space="preserve">the Workplace Analysis Affirmative Action Report through an automated system hosted by the </w:t>
      </w:r>
      <w:r w:rsidR="00F87ABC">
        <w:rPr>
          <w:rFonts w:ascii="Tahoma" w:hAnsi="Tahoma" w:cs="Tahoma"/>
          <w:sz w:val="22"/>
          <w:szCs w:val="22"/>
        </w:rPr>
        <w:t>Department</w:t>
      </w:r>
      <w:r w:rsidRPr="009A6AEF">
        <w:rPr>
          <w:rFonts w:ascii="Tahoma" w:hAnsi="Tahoma" w:cs="Tahoma"/>
          <w:sz w:val="22"/>
          <w:szCs w:val="22"/>
        </w:rPr>
        <w:t xml:space="preserve"> of Administrative Services (DAS)/Procurement Division, and the </w:t>
      </w:r>
      <w:r w:rsidR="00F87ABC">
        <w:rPr>
          <w:rFonts w:ascii="Tahoma" w:hAnsi="Tahoma" w:cs="Tahoma"/>
          <w:sz w:val="22"/>
          <w:szCs w:val="22"/>
        </w:rPr>
        <w:t>Department</w:t>
      </w:r>
      <w:r w:rsidRPr="009A6AEF">
        <w:rPr>
          <w:rFonts w:ascii="Tahoma" w:hAnsi="Tahoma" w:cs="Tahoma"/>
          <w:sz w:val="22"/>
          <w:szCs w:val="22"/>
        </w:rPr>
        <w:t xml:space="preserve"> of Social Services can review said document online.  The </w:t>
      </w:r>
      <w:hyperlink r:id="rId36" w:history="1">
        <w:r w:rsidRPr="009A6AEF">
          <w:rPr>
            <w:rStyle w:val="Hyperlink"/>
            <w:rFonts w:ascii="Tahoma" w:hAnsi="Tahoma" w:cs="Tahoma"/>
            <w:sz w:val="22"/>
            <w:szCs w:val="22"/>
          </w:rPr>
          <w:t>DAS guide to uploading affidavits and nondiscrimination forms online</w:t>
        </w:r>
      </w:hyperlink>
      <w:r w:rsidRPr="009A6AEF">
        <w:rPr>
          <w:rFonts w:ascii="Tahoma" w:hAnsi="Tahoma" w:cs="Tahoma"/>
          <w:sz w:val="22"/>
          <w:szCs w:val="22"/>
        </w:rPr>
        <w:t xml:space="preserve"> is embedded in this section as a hyperlink.</w:t>
      </w:r>
    </w:p>
    <w:p w:rsidR="00B741AD" w:rsidRPr="009A6AEF" w:rsidRDefault="00B741AD" w:rsidP="00B741AD">
      <w:pPr>
        <w:pStyle w:val="pcellbody"/>
        <w:spacing w:before="120" w:line="240" w:lineRule="exact"/>
        <w:ind w:left="720" w:hanging="360"/>
        <w:rPr>
          <w:rFonts w:ascii="Tahoma" w:hAnsi="Tahoma" w:cs="Tahoma"/>
          <w:sz w:val="22"/>
          <w:szCs w:val="22"/>
        </w:rPr>
      </w:pPr>
      <w:r w:rsidRPr="009A6AEF">
        <w:rPr>
          <w:rFonts w:ascii="Tahoma" w:hAnsi="Tahoma" w:cs="Tahoma"/>
          <w:b/>
          <w:sz w:val="22"/>
          <w:szCs w:val="22"/>
        </w:rPr>
        <w:t>3.</w:t>
      </w:r>
      <w:r w:rsidRPr="009A6AEF">
        <w:rPr>
          <w:rFonts w:ascii="Tahoma" w:hAnsi="Tahoma" w:cs="Tahoma"/>
          <w:b/>
          <w:sz w:val="22"/>
          <w:szCs w:val="22"/>
        </w:rPr>
        <w:tab/>
      </w:r>
      <w:bookmarkStart w:id="5" w:name="Sec4a-81.htm"/>
      <w:r w:rsidRPr="009A6AEF">
        <w:rPr>
          <w:rFonts w:ascii="Tahoma" w:hAnsi="Tahoma" w:cs="Tahoma"/>
          <w:b/>
          <w:sz w:val="22"/>
          <w:szCs w:val="22"/>
        </w:rPr>
        <w:t xml:space="preserve">Consulting Agreements, </w:t>
      </w:r>
      <w:bookmarkEnd w:id="5"/>
      <w:r w:rsidRPr="009A6AEF">
        <w:rPr>
          <w:rFonts w:ascii="Tahoma" w:hAnsi="Tahoma" w:cs="Tahoma"/>
          <w:b/>
          <w:sz w:val="22"/>
          <w:szCs w:val="22"/>
        </w:rPr>
        <w:t>C.G.S. § 4a-81.</w:t>
      </w:r>
      <w:r w:rsidRPr="009A6AEF">
        <w:rPr>
          <w:rFonts w:ascii="Tahoma" w:hAnsi="Tahoma" w:cs="Tahoma"/>
          <w:sz w:val="22"/>
          <w:szCs w:val="22"/>
        </w:rPr>
        <w:t xml:space="preserve">  Proposals for State contracts with a value of $50,000 or more in a calendar or fiscal year, excluding leases and licensing agreements of any value, shall require a consulting agreement affidavit attesting to whether any consulting agreement has been entered into in connection with the proposal.  As used herein "consulting agreement" means any written or oral agreement to retain the services, for a fee, of a consultant for the purposes of (A) providing counsel to a </w:t>
      </w:r>
      <w:r>
        <w:rPr>
          <w:rFonts w:ascii="Tahoma" w:hAnsi="Tahoma" w:cs="Tahoma"/>
          <w:sz w:val="22"/>
          <w:szCs w:val="22"/>
        </w:rPr>
        <w:t>Contractor</w:t>
      </w:r>
      <w:r w:rsidRPr="009A6AEF">
        <w:rPr>
          <w:rFonts w:ascii="Tahoma" w:hAnsi="Tahoma" w:cs="Tahoma"/>
          <w:sz w:val="22"/>
          <w:szCs w:val="22"/>
        </w:rPr>
        <w:t xml:space="preserve">, vendor, consultant or other entity seeking to conduct, or conducting, business with the State, (B) contacting, whether in writing or orally, any executive, judicial, or administrative office of the State, including any </w:t>
      </w:r>
      <w:r w:rsidR="00F87ABC">
        <w:rPr>
          <w:rFonts w:ascii="Tahoma" w:hAnsi="Tahoma" w:cs="Tahoma"/>
          <w:sz w:val="22"/>
          <w:szCs w:val="22"/>
        </w:rPr>
        <w:t>Department</w:t>
      </w:r>
      <w:r w:rsidRPr="009A6AEF">
        <w:rPr>
          <w:rFonts w:ascii="Tahoma" w:hAnsi="Tahoma" w:cs="Tahoma"/>
          <w:sz w:val="22"/>
          <w:szCs w:val="22"/>
        </w:rPr>
        <w:t xml:space="preserve">, institution, bureau, board, commission, authority, official or employee for the purpose of solicitation, dispute resolution, introduction, requests for information or (C) any other similar activity related to such contract.  Consulting agreement does not include any agreements entered into with a consultant who is registered under the provisions of C.G.S. Chapter 10 as of the date such affidavit is submitted in accordance with the provisions of C.G.S. § 4a-81.  The Consulting Agreement Affidavit (OPM Ethics Form 5) is available on OPM’s website at </w:t>
      </w:r>
      <w:hyperlink r:id="rId37" w:history="1">
        <w:r w:rsidRPr="009A6AEF">
          <w:rPr>
            <w:rStyle w:val="Hyperlink"/>
            <w:rFonts w:ascii="Tahoma" w:hAnsi="Tahoma" w:cs="Tahoma"/>
            <w:sz w:val="22"/>
            <w:szCs w:val="22"/>
          </w:rPr>
          <w:t>OPM: Ethics Forms</w:t>
        </w:r>
      </w:hyperlink>
      <w:r w:rsidRPr="009A6AEF">
        <w:rPr>
          <w:rFonts w:ascii="Tahoma" w:hAnsi="Tahoma" w:cs="Tahoma"/>
          <w:sz w:val="22"/>
          <w:szCs w:val="22"/>
        </w:rPr>
        <w:br/>
        <w:t xml:space="preserve">IMPORTANT NOTE:  The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upload the Consulting Agreement Affidavit (OPM Ethics Form 5) through an automated system hosted by the </w:t>
      </w:r>
      <w:r w:rsidR="00F87ABC">
        <w:rPr>
          <w:rFonts w:ascii="Tahoma" w:hAnsi="Tahoma" w:cs="Tahoma"/>
          <w:sz w:val="22"/>
          <w:szCs w:val="22"/>
        </w:rPr>
        <w:t>Department</w:t>
      </w:r>
      <w:r w:rsidRPr="009A6AEF">
        <w:rPr>
          <w:rFonts w:ascii="Tahoma" w:hAnsi="Tahoma" w:cs="Tahoma"/>
          <w:sz w:val="22"/>
          <w:szCs w:val="22"/>
        </w:rPr>
        <w:t xml:space="preserve"> of Administrative Services (DAS)/Procurement Division, and the </w:t>
      </w:r>
      <w:r w:rsidR="00F87ABC">
        <w:rPr>
          <w:rFonts w:ascii="Tahoma" w:hAnsi="Tahoma" w:cs="Tahoma"/>
          <w:sz w:val="22"/>
          <w:szCs w:val="22"/>
        </w:rPr>
        <w:t>Department</w:t>
      </w:r>
      <w:r w:rsidRPr="009A6AEF">
        <w:rPr>
          <w:rFonts w:ascii="Tahoma" w:hAnsi="Tahoma" w:cs="Tahoma"/>
          <w:sz w:val="22"/>
          <w:szCs w:val="22"/>
        </w:rPr>
        <w:t xml:space="preserve"> of Social Services can review said document online.  The </w:t>
      </w:r>
      <w:hyperlink r:id="rId38" w:history="1">
        <w:r w:rsidRPr="009A6AEF">
          <w:rPr>
            <w:rStyle w:val="Hyperlink"/>
            <w:rFonts w:ascii="Tahoma" w:hAnsi="Tahoma" w:cs="Tahoma"/>
            <w:sz w:val="22"/>
            <w:szCs w:val="22"/>
          </w:rPr>
          <w:t>DAS guide to uploading affidavits and nondiscrimination forms online</w:t>
        </w:r>
      </w:hyperlink>
      <w:r w:rsidRPr="009A6AEF">
        <w:rPr>
          <w:rFonts w:ascii="Tahoma" w:hAnsi="Tahoma" w:cs="Tahoma"/>
          <w:sz w:val="22"/>
          <w:szCs w:val="22"/>
        </w:rPr>
        <w:t xml:space="preserve"> is embedded in this section as a hyperlink.</w:t>
      </w:r>
    </w:p>
    <w:p w:rsidR="00B741AD" w:rsidRPr="009A6AEF" w:rsidRDefault="00B741AD" w:rsidP="00B741AD">
      <w:pPr>
        <w:spacing w:before="120"/>
        <w:ind w:left="720" w:hanging="360"/>
        <w:rPr>
          <w:rFonts w:ascii="Tahoma" w:hAnsi="Tahoma" w:cs="Tahoma"/>
          <w:sz w:val="22"/>
          <w:szCs w:val="22"/>
        </w:rPr>
      </w:pPr>
      <w:r w:rsidRPr="009A6AEF">
        <w:rPr>
          <w:rFonts w:ascii="Tahoma" w:hAnsi="Tahoma" w:cs="Tahoma"/>
          <w:b/>
          <w:sz w:val="22"/>
          <w:szCs w:val="22"/>
        </w:rPr>
        <w:lastRenderedPageBreak/>
        <w:t>4.</w:t>
      </w:r>
      <w:r w:rsidRPr="009A6AEF">
        <w:rPr>
          <w:rFonts w:ascii="Tahoma" w:hAnsi="Tahoma" w:cs="Tahoma"/>
          <w:b/>
          <w:sz w:val="22"/>
          <w:szCs w:val="22"/>
        </w:rPr>
        <w:tab/>
        <w:t xml:space="preserve">Limitation on Use of Appropriated Funds to Influence Certain Federal Contracting and Financial Transactions, 31 USC § 1352.  </w:t>
      </w:r>
      <w:r w:rsidRPr="009A6AEF">
        <w:rPr>
          <w:rFonts w:ascii="Tahoma" w:hAnsi="Tahoma" w:cs="Tahoma"/>
          <w:sz w:val="22"/>
          <w:szCs w:val="22"/>
        </w:rPr>
        <w:t xml:space="preserve">A </w:t>
      </w:r>
      <w:r w:rsidRPr="00BE7ED5">
        <w:rPr>
          <w:rFonts w:ascii="Tahoma" w:hAnsi="Tahoma" w:cs="Tahoma"/>
          <w:sz w:val="22"/>
          <w:szCs w:val="22"/>
        </w:rPr>
        <w:t>responsive proposal shall include a</w:t>
      </w:r>
      <w:r w:rsidRPr="009A6AEF">
        <w:rPr>
          <w:rFonts w:ascii="Tahoma" w:hAnsi="Tahoma" w:cs="Tahoma"/>
          <w:sz w:val="22"/>
          <w:szCs w:val="22"/>
        </w:rPr>
        <w:t xml:space="preserve"> </w:t>
      </w:r>
      <w:hyperlink r:id="rId39" w:history="1">
        <w:r w:rsidRPr="009A6AEF">
          <w:rPr>
            <w:rStyle w:val="Hyperlink"/>
            <w:rFonts w:ascii="Tahoma" w:hAnsi="Tahoma" w:cs="Tahoma"/>
            <w:sz w:val="22"/>
            <w:szCs w:val="22"/>
          </w:rPr>
          <w:t>Certification Regarding Lobbying form</w:t>
        </w:r>
      </w:hyperlink>
      <w:r w:rsidRPr="009A6AEF">
        <w:rPr>
          <w:rFonts w:ascii="Tahoma" w:hAnsi="Tahoma" w:cs="Tahoma"/>
          <w:sz w:val="22"/>
          <w:szCs w:val="22"/>
        </w:rPr>
        <w:t>, which is embedded in this section as a hyperlink, attesting to the fact that n</w:t>
      </w:r>
      <w:r w:rsidRPr="009A6AEF">
        <w:rPr>
          <w:rStyle w:val="ptext-10"/>
          <w:rFonts w:ascii="Tahoma" w:hAnsi="Tahoma" w:cs="Tahoma"/>
          <w:sz w:val="22"/>
          <w:szCs w:val="22"/>
        </w:rPr>
        <w:t xml:space="preserve">one of the funds appropriated by any Act may be expended by the recipient of a Federal contract, grant, loan, or cooperative agreement to pay any person for influencing or attempting to influence an officer or employee of any agency, a Member of Congress, an officer or employee of Congress, or an employee of a Member of Congress in connection with the:  (A) </w:t>
      </w:r>
      <w:bookmarkStart w:id="6" w:name="a_2"/>
      <w:bookmarkStart w:id="7" w:name="a_2_A"/>
      <w:bookmarkEnd w:id="6"/>
      <w:bookmarkEnd w:id="7"/>
      <w:r w:rsidRPr="009A6AEF">
        <w:rPr>
          <w:rStyle w:val="ptext-10"/>
          <w:rFonts w:ascii="Tahoma" w:hAnsi="Tahoma" w:cs="Tahoma"/>
          <w:sz w:val="22"/>
          <w:szCs w:val="22"/>
        </w:rPr>
        <w:t>awarding of any Federal contract</w:t>
      </w:r>
      <w:bookmarkStart w:id="8" w:name="a_2_B"/>
      <w:bookmarkEnd w:id="8"/>
      <w:r w:rsidRPr="009A6AEF">
        <w:rPr>
          <w:rStyle w:val="ptext-10"/>
          <w:rFonts w:ascii="Tahoma" w:hAnsi="Tahoma" w:cs="Tahoma"/>
          <w:sz w:val="22"/>
          <w:szCs w:val="22"/>
        </w:rPr>
        <w:t xml:space="preserve">; </w:t>
      </w:r>
      <w:r w:rsidRPr="009A6AEF">
        <w:rPr>
          <w:rStyle w:val="enumbell1"/>
          <w:rFonts w:ascii="Tahoma" w:hAnsi="Tahoma" w:cs="Tahoma"/>
          <w:b w:val="0"/>
          <w:sz w:val="22"/>
          <w:szCs w:val="22"/>
        </w:rPr>
        <w:t>(B)</w:t>
      </w:r>
      <w:r w:rsidRPr="009A6AEF">
        <w:rPr>
          <w:rFonts w:ascii="Tahoma" w:hAnsi="Tahoma" w:cs="Tahoma"/>
          <w:sz w:val="22"/>
          <w:szCs w:val="22"/>
        </w:rPr>
        <w:t xml:space="preserve"> </w:t>
      </w:r>
      <w:r w:rsidRPr="009A6AEF">
        <w:rPr>
          <w:rStyle w:val="ptext-10"/>
          <w:rFonts w:ascii="Tahoma" w:hAnsi="Tahoma" w:cs="Tahoma"/>
          <w:sz w:val="22"/>
          <w:szCs w:val="22"/>
        </w:rPr>
        <w:t>making of any Federal grant</w:t>
      </w:r>
      <w:bookmarkStart w:id="9" w:name="a_2_C"/>
      <w:bookmarkEnd w:id="9"/>
      <w:r w:rsidRPr="009A6AEF">
        <w:rPr>
          <w:rStyle w:val="ptext-10"/>
          <w:rFonts w:ascii="Tahoma" w:hAnsi="Tahoma" w:cs="Tahoma"/>
          <w:sz w:val="22"/>
          <w:szCs w:val="22"/>
        </w:rPr>
        <w:t xml:space="preserve">; </w:t>
      </w:r>
      <w:r w:rsidRPr="009A6AEF">
        <w:rPr>
          <w:rStyle w:val="enumbell1"/>
          <w:rFonts w:ascii="Tahoma" w:hAnsi="Tahoma" w:cs="Tahoma"/>
          <w:b w:val="0"/>
          <w:sz w:val="22"/>
          <w:szCs w:val="22"/>
        </w:rPr>
        <w:t>(C)</w:t>
      </w:r>
      <w:r w:rsidRPr="009A6AEF">
        <w:rPr>
          <w:rFonts w:ascii="Tahoma" w:hAnsi="Tahoma" w:cs="Tahoma"/>
          <w:sz w:val="22"/>
          <w:szCs w:val="22"/>
        </w:rPr>
        <w:t xml:space="preserve"> </w:t>
      </w:r>
      <w:r w:rsidRPr="009A6AEF">
        <w:rPr>
          <w:rStyle w:val="ptext-10"/>
          <w:rFonts w:ascii="Tahoma" w:hAnsi="Tahoma" w:cs="Tahoma"/>
          <w:sz w:val="22"/>
          <w:szCs w:val="22"/>
        </w:rPr>
        <w:t xml:space="preserve">making of any Federal loan; </w:t>
      </w:r>
      <w:bookmarkStart w:id="10" w:name="a_2_D"/>
      <w:bookmarkEnd w:id="10"/>
      <w:r w:rsidRPr="009A6AEF">
        <w:rPr>
          <w:rStyle w:val="enumbell1"/>
          <w:rFonts w:ascii="Tahoma" w:hAnsi="Tahoma" w:cs="Tahoma"/>
          <w:b w:val="0"/>
          <w:sz w:val="22"/>
          <w:szCs w:val="22"/>
        </w:rPr>
        <w:t>(D)</w:t>
      </w:r>
      <w:r w:rsidRPr="009A6AEF">
        <w:rPr>
          <w:rFonts w:ascii="Tahoma" w:hAnsi="Tahoma" w:cs="Tahoma"/>
          <w:sz w:val="22"/>
          <w:szCs w:val="22"/>
        </w:rPr>
        <w:t xml:space="preserve"> </w:t>
      </w:r>
      <w:r w:rsidRPr="009A6AEF">
        <w:rPr>
          <w:rStyle w:val="ptext-10"/>
          <w:rFonts w:ascii="Tahoma" w:hAnsi="Tahoma" w:cs="Tahoma"/>
          <w:sz w:val="22"/>
          <w:szCs w:val="22"/>
        </w:rPr>
        <w:t xml:space="preserve">entering into of any cooperative agreement; </w:t>
      </w:r>
      <w:bookmarkStart w:id="11" w:name="a_2_E"/>
      <w:bookmarkEnd w:id="11"/>
      <w:r w:rsidRPr="009A6AEF">
        <w:rPr>
          <w:rStyle w:val="ptext-10"/>
          <w:rFonts w:ascii="Tahoma" w:hAnsi="Tahoma" w:cs="Tahoma"/>
          <w:sz w:val="22"/>
          <w:szCs w:val="22"/>
        </w:rPr>
        <w:t>or (E) extension, continuation, renewal, amendment, or modification of any Federal contract, grant, loan, or cooperative agreement.</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sz w:val="22"/>
          <w:szCs w:val="22"/>
        </w:rPr>
        <w:t>5.</w:t>
      </w:r>
      <w:r w:rsidRPr="009A6AEF">
        <w:rPr>
          <w:rFonts w:ascii="Tahoma" w:hAnsi="Tahoma" w:cs="Tahoma"/>
          <w:b/>
          <w:sz w:val="22"/>
          <w:szCs w:val="22"/>
        </w:rPr>
        <w:tab/>
        <w:t xml:space="preserve">Gift and Campaign Contributions, C.G.S. §§ 4-250 and 4-252(c); Governor M. Jodi </w:t>
      </w:r>
      <w:proofErr w:type="spellStart"/>
      <w:r w:rsidRPr="009A6AEF">
        <w:rPr>
          <w:rFonts w:ascii="Tahoma" w:hAnsi="Tahoma" w:cs="Tahoma"/>
          <w:b/>
          <w:sz w:val="22"/>
          <w:szCs w:val="22"/>
        </w:rPr>
        <w:t>Rell’s</w:t>
      </w:r>
      <w:proofErr w:type="spellEnd"/>
      <w:r w:rsidRPr="009A6AEF">
        <w:rPr>
          <w:rFonts w:ascii="Tahoma" w:hAnsi="Tahoma" w:cs="Tahoma"/>
          <w:b/>
          <w:sz w:val="22"/>
          <w:szCs w:val="22"/>
        </w:rPr>
        <w:t xml:space="preserve"> Executive Orders No. 1, Para. </w:t>
      </w:r>
      <w:proofErr w:type="gramStart"/>
      <w:r w:rsidRPr="009A6AEF">
        <w:rPr>
          <w:rFonts w:ascii="Tahoma" w:hAnsi="Tahoma" w:cs="Tahoma"/>
          <w:b/>
          <w:sz w:val="22"/>
          <w:szCs w:val="22"/>
        </w:rPr>
        <w:t>8 and No. 7C, Para.</w:t>
      </w:r>
      <w:proofErr w:type="gramEnd"/>
      <w:r w:rsidRPr="009A6AEF">
        <w:rPr>
          <w:rFonts w:ascii="Tahoma" w:hAnsi="Tahoma" w:cs="Tahoma"/>
          <w:b/>
          <w:sz w:val="22"/>
          <w:szCs w:val="22"/>
        </w:rPr>
        <w:t xml:space="preserve"> 10; C.G.S. § 9-612(g</w:t>
      </w:r>
      <w:proofErr w:type="gramStart"/>
      <w:r w:rsidRPr="009A6AEF">
        <w:rPr>
          <w:rFonts w:ascii="Tahoma" w:hAnsi="Tahoma" w:cs="Tahoma"/>
          <w:b/>
          <w:sz w:val="22"/>
          <w:szCs w:val="22"/>
        </w:rPr>
        <w:t>)(</w:t>
      </w:r>
      <w:proofErr w:type="gramEnd"/>
      <w:r w:rsidRPr="009A6AEF">
        <w:rPr>
          <w:rFonts w:ascii="Tahoma" w:hAnsi="Tahoma" w:cs="Tahoma"/>
          <w:b/>
          <w:sz w:val="22"/>
          <w:szCs w:val="22"/>
        </w:rPr>
        <w:t>2).</w:t>
      </w:r>
      <w:r w:rsidRPr="009A6AEF">
        <w:rPr>
          <w:rFonts w:ascii="Tahoma" w:hAnsi="Tahoma" w:cs="Tahoma"/>
          <w:sz w:val="22"/>
          <w:szCs w:val="22"/>
        </w:rPr>
        <w:t xml:space="preserve">  If a </w:t>
      </w:r>
      <w:r w:rsidR="00ED70CA">
        <w:rPr>
          <w:rFonts w:ascii="Tahoma" w:hAnsi="Tahoma" w:cs="Tahoma"/>
          <w:sz w:val="22"/>
          <w:szCs w:val="22"/>
        </w:rPr>
        <w:t>Respondent</w:t>
      </w:r>
      <w:r w:rsidRPr="009A6AEF">
        <w:rPr>
          <w:rFonts w:ascii="Tahoma" w:hAnsi="Tahoma" w:cs="Tahoma"/>
          <w:sz w:val="22"/>
          <w:szCs w:val="22"/>
        </w:rPr>
        <w:t xml:space="preserve"> is offered an opportunity to negotiate a contract with an anticipated value of $50,000 or more in a calendar or fiscal year, the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fully disclose any gifts or lawful contributions made to campaigns of candidates for statewide public office or the General Assembly.  </w:t>
      </w:r>
      <w:r w:rsidRPr="009A6AEF">
        <w:rPr>
          <w:rFonts w:ascii="Tahoma" w:hAnsi="Tahoma" w:cs="Tahoma"/>
          <w:color w:val="auto"/>
          <w:sz w:val="22"/>
          <w:szCs w:val="22"/>
        </w:rPr>
        <w:t xml:space="preserve">Municipalities and CT State agencies are exempt from this requirement.  The gift and campaign contributions certification (OPM Ethics Form 1) is available on OPM’s website at </w:t>
      </w:r>
      <w:hyperlink r:id="rId40" w:history="1">
        <w:r w:rsidRPr="009A6AEF">
          <w:rPr>
            <w:rStyle w:val="Hyperlink"/>
            <w:rFonts w:ascii="Tahoma" w:hAnsi="Tahoma" w:cs="Tahoma"/>
            <w:sz w:val="22"/>
            <w:szCs w:val="22"/>
          </w:rPr>
          <w:t>OPM: Ethics Forms</w:t>
        </w:r>
      </w:hyperlink>
    </w:p>
    <w:p w:rsidR="00B741AD" w:rsidRPr="009A6AEF" w:rsidRDefault="00B741AD" w:rsidP="00B741AD">
      <w:pPr>
        <w:pStyle w:val="pcellbody"/>
        <w:spacing w:before="120" w:line="240" w:lineRule="auto"/>
        <w:ind w:left="720"/>
        <w:rPr>
          <w:rFonts w:ascii="Tahoma" w:hAnsi="Tahoma" w:cs="Tahoma"/>
          <w:sz w:val="22"/>
          <w:szCs w:val="22"/>
        </w:rPr>
      </w:pPr>
      <w:r w:rsidRPr="009A6AEF">
        <w:rPr>
          <w:rFonts w:ascii="Tahoma" w:hAnsi="Tahoma" w:cs="Tahoma"/>
          <w:sz w:val="22"/>
          <w:szCs w:val="22"/>
        </w:rPr>
        <w:t xml:space="preserve">IMPORTANT NOTE:  The selected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upload the Gift and Campaign Contributions Certification (OPM Ethics Form 1) through an automated system hosted by the </w:t>
      </w:r>
      <w:r w:rsidR="00F87ABC">
        <w:rPr>
          <w:rFonts w:ascii="Tahoma" w:hAnsi="Tahoma" w:cs="Tahoma"/>
          <w:sz w:val="22"/>
          <w:szCs w:val="22"/>
        </w:rPr>
        <w:t>Department</w:t>
      </w:r>
      <w:r w:rsidRPr="009A6AEF">
        <w:rPr>
          <w:rFonts w:ascii="Tahoma" w:hAnsi="Tahoma" w:cs="Tahoma"/>
          <w:sz w:val="22"/>
          <w:szCs w:val="22"/>
        </w:rPr>
        <w:t xml:space="preserve"> of Administrative Services (DAS)/Procurement Division prior to contract execution, and the </w:t>
      </w:r>
      <w:r w:rsidR="00F87ABC">
        <w:rPr>
          <w:rFonts w:ascii="Tahoma" w:hAnsi="Tahoma" w:cs="Tahoma"/>
          <w:sz w:val="22"/>
          <w:szCs w:val="22"/>
        </w:rPr>
        <w:t>Department</w:t>
      </w:r>
      <w:r w:rsidRPr="009A6AEF">
        <w:rPr>
          <w:rFonts w:ascii="Tahoma" w:hAnsi="Tahoma" w:cs="Tahoma"/>
          <w:sz w:val="22"/>
          <w:szCs w:val="22"/>
        </w:rPr>
        <w:t xml:space="preserve"> of Social Services can review said document online.  The </w:t>
      </w:r>
      <w:hyperlink r:id="rId41" w:history="1">
        <w:r w:rsidRPr="009A6AEF">
          <w:rPr>
            <w:rStyle w:val="Hyperlink"/>
            <w:rFonts w:ascii="Tahoma" w:hAnsi="Tahoma" w:cs="Tahoma"/>
            <w:sz w:val="22"/>
            <w:szCs w:val="22"/>
          </w:rPr>
          <w:t>DAS guide to uploading affidavits and nondiscrimination forms online</w:t>
        </w:r>
      </w:hyperlink>
      <w:r w:rsidRPr="009A6AEF">
        <w:rPr>
          <w:rFonts w:ascii="Tahoma" w:hAnsi="Tahoma" w:cs="Tahoma"/>
          <w:sz w:val="22"/>
          <w:szCs w:val="22"/>
        </w:rPr>
        <w:t xml:space="preserve"> is embedded in this section as a hyperlink.</w:t>
      </w:r>
    </w:p>
    <w:p w:rsidR="00B741AD" w:rsidRPr="009A6AEF" w:rsidRDefault="00B741AD" w:rsidP="00B741AD">
      <w:pPr>
        <w:pStyle w:val="pcellbody"/>
        <w:spacing w:before="120" w:line="240" w:lineRule="exact"/>
        <w:ind w:left="720" w:hanging="360"/>
        <w:rPr>
          <w:rFonts w:ascii="Tahoma" w:hAnsi="Tahoma" w:cs="Tahoma"/>
          <w:color w:val="auto"/>
          <w:sz w:val="22"/>
          <w:szCs w:val="22"/>
        </w:rPr>
      </w:pPr>
      <w:r w:rsidRPr="009A6AEF">
        <w:rPr>
          <w:rFonts w:ascii="Tahoma" w:hAnsi="Tahoma" w:cs="Tahoma"/>
          <w:b/>
          <w:sz w:val="22"/>
          <w:szCs w:val="22"/>
        </w:rPr>
        <w:t>6.</w:t>
      </w:r>
      <w:r w:rsidRPr="009A6AEF">
        <w:rPr>
          <w:rFonts w:ascii="Tahoma" w:hAnsi="Tahoma" w:cs="Tahoma"/>
          <w:b/>
          <w:sz w:val="22"/>
          <w:szCs w:val="22"/>
        </w:rPr>
        <w:tab/>
        <w:t>Nondiscrimination Certification, C.G.S. §§ 4a-60(a</w:t>
      </w:r>
      <w:proofErr w:type="gramStart"/>
      <w:r w:rsidRPr="009A6AEF">
        <w:rPr>
          <w:rFonts w:ascii="Tahoma" w:hAnsi="Tahoma" w:cs="Tahoma"/>
          <w:b/>
          <w:sz w:val="22"/>
          <w:szCs w:val="22"/>
        </w:rPr>
        <w:t>)(</w:t>
      </w:r>
      <w:proofErr w:type="gramEnd"/>
      <w:r w:rsidRPr="009A6AEF">
        <w:rPr>
          <w:rFonts w:ascii="Tahoma" w:hAnsi="Tahoma" w:cs="Tahoma"/>
          <w:b/>
          <w:sz w:val="22"/>
          <w:szCs w:val="22"/>
        </w:rPr>
        <w:t>1) and 4a-60a(a)(1).</w:t>
      </w:r>
      <w:r w:rsidRPr="009A6AEF">
        <w:rPr>
          <w:rFonts w:ascii="Tahoma" w:hAnsi="Tahoma" w:cs="Tahoma"/>
          <w:sz w:val="22"/>
          <w:szCs w:val="22"/>
        </w:rPr>
        <w:t xml:space="preserve">  If a </w:t>
      </w:r>
      <w:r w:rsidR="00ED70CA">
        <w:rPr>
          <w:rFonts w:ascii="Tahoma" w:hAnsi="Tahoma" w:cs="Tahoma"/>
          <w:sz w:val="22"/>
          <w:szCs w:val="22"/>
        </w:rPr>
        <w:t>Respondent</w:t>
      </w:r>
      <w:r w:rsidRPr="009A6AEF">
        <w:rPr>
          <w:rFonts w:ascii="Tahoma" w:hAnsi="Tahoma" w:cs="Tahoma"/>
          <w:sz w:val="22"/>
          <w:szCs w:val="22"/>
        </w:rPr>
        <w:t xml:space="preserve"> is offered an opportunity to negotiate a contract, the </w:t>
      </w:r>
      <w:r w:rsidR="00ED70CA">
        <w:rPr>
          <w:rFonts w:ascii="Tahoma" w:hAnsi="Tahoma" w:cs="Tahoma"/>
          <w:sz w:val="22"/>
          <w:szCs w:val="22"/>
        </w:rPr>
        <w:t>Respondent</w:t>
      </w:r>
      <w:r w:rsidRPr="009A6AEF">
        <w:rPr>
          <w:rFonts w:ascii="Tahoma" w:hAnsi="Tahoma" w:cs="Tahoma"/>
          <w:sz w:val="22"/>
          <w:szCs w:val="22"/>
        </w:rPr>
        <w:t xml:space="preserve"> </w:t>
      </w:r>
      <w:r>
        <w:rPr>
          <w:rFonts w:ascii="Tahoma" w:hAnsi="Tahoma" w:cs="Tahoma"/>
          <w:sz w:val="22"/>
          <w:szCs w:val="22"/>
        </w:rPr>
        <w:t>shall</w:t>
      </w:r>
      <w:r w:rsidRPr="009A6AEF">
        <w:rPr>
          <w:rFonts w:ascii="Tahoma" w:hAnsi="Tahoma" w:cs="Tahoma"/>
          <w:sz w:val="22"/>
          <w:szCs w:val="22"/>
        </w:rPr>
        <w:t xml:space="preserve"> provide the </w:t>
      </w:r>
      <w:r w:rsidR="00F87ABC">
        <w:rPr>
          <w:rFonts w:ascii="Tahoma" w:hAnsi="Tahoma" w:cs="Tahoma"/>
          <w:sz w:val="22"/>
          <w:szCs w:val="22"/>
        </w:rPr>
        <w:t>Department</w:t>
      </w:r>
      <w:r w:rsidRPr="009A6AEF">
        <w:rPr>
          <w:rFonts w:ascii="Tahoma" w:hAnsi="Tahoma" w:cs="Tahoma"/>
          <w:sz w:val="22"/>
          <w:szCs w:val="22"/>
        </w:rPr>
        <w:t xml:space="preserve"> with </w:t>
      </w:r>
      <w:r w:rsidRPr="009A6AEF">
        <w:rPr>
          <w:rFonts w:ascii="Tahoma" w:hAnsi="Tahoma" w:cs="Tahoma"/>
          <w:i/>
          <w:sz w:val="22"/>
          <w:szCs w:val="22"/>
        </w:rPr>
        <w:t>written representation</w:t>
      </w:r>
      <w:r w:rsidRPr="009A6AEF">
        <w:rPr>
          <w:rFonts w:ascii="Tahoma" w:hAnsi="Tahoma" w:cs="Tahoma"/>
          <w:sz w:val="22"/>
          <w:szCs w:val="22"/>
        </w:rPr>
        <w:t xml:space="preserve"> or </w:t>
      </w:r>
      <w:r w:rsidRPr="009A6AEF">
        <w:rPr>
          <w:rFonts w:ascii="Tahoma" w:hAnsi="Tahoma" w:cs="Tahoma"/>
          <w:i/>
          <w:sz w:val="22"/>
          <w:szCs w:val="22"/>
        </w:rPr>
        <w:t>documentation</w:t>
      </w:r>
      <w:r w:rsidRPr="009A6AEF">
        <w:rPr>
          <w:rFonts w:ascii="Tahoma" w:hAnsi="Tahoma" w:cs="Tahoma"/>
          <w:sz w:val="22"/>
          <w:szCs w:val="22"/>
        </w:rPr>
        <w:t xml:space="preserve"> that certifies the </w:t>
      </w:r>
      <w:r w:rsidR="00ED70CA">
        <w:rPr>
          <w:rFonts w:ascii="Tahoma" w:hAnsi="Tahoma" w:cs="Tahoma"/>
          <w:sz w:val="22"/>
          <w:szCs w:val="22"/>
        </w:rPr>
        <w:t>Respondent</w:t>
      </w:r>
      <w:r w:rsidRPr="009A6AEF">
        <w:rPr>
          <w:rFonts w:ascii="Tahoma" w:hAnsi="Tahoma" w:cs="Tahoma"/>
          <w:sz w:val="22"/>
          <w:szCs w:val="22"/>
        </w:rPr>
        <w:t xml:space="preserve"> complies with the State's nondiscrimination agreements and warranties.  A nondiscrimination certification is required for all State contracts – regardless of type, term, cost, or value.  </w:t>
      </w:r>
      <w:r w:rsidRPr="009A6AEF">
        <w:rPr>
          <w:rFonts w:ascii="Tahoma" w:hAnsi="Tahoma" w:cs="Tahoma"/>
          <w:color w:val="auto"/>
          <w:sz w:val="22"/>
          <w:szCs w:val="22"/>
        </w:rPr>
        <w:t xml:space="preserve">Municipalities and CT State agencies are exempt from this requirement.  The nondiscrimination certification forms are available on OPM’s website at </w:t>
      </w:r>
      <w:hyperlink r:id="rId42" w:history="1">
        <w:r w:rsidRPr="009A6AEF">
          <w:rPr>
            <w:rStyle w:val="Hyperlink"/>
            <w:rFonts w:ascii="Tahoma" w:hAnsi="Tahoma" w:cs="Tahoma"/>
            <w:sz w:val="22"/>
            <w:szCs w:val="22"/>
          </w:rPr>
          <w:t>OPM: Nondiscrimination Certification</w:t>
        </w:r>
      </w:hyperlink>
    </w:p>
    <w:p w:rsidR="00B741AD" w:rsidRPr="00D438AA" w:rsidRDefault="00B741AD" w:rsidP="00B741AD">
      <w:pPr>
        <w:pStyle w:val="pcellbody"/>
        <w:spacing w:before="120" w:line="240" w:lineRule="exact"/>
        <w:ind w:left="720"/>
        <w:rPr>
          <w:sz w:val="22"/>
          <w:szCs w:val="22"/>
        </w:rPr>
      </w:pPr>
      <w:r w:rsidRPr="009A6AEF">
        <w:rPr>
          <w:rFonts w:ascii="Tahoma" w:hAnsi="Tahoma" w:cs="Tahoma"/>
          <w:color w:val="auto"/>
          <w:sz w:val="22"/>
          <w:szCs w:val="22"/>
        </w:rPr>
        <w:t xml:space="preserve">IMPORTANT NOTE:  The selected </w:t>
      </w:r>
      <w:r w:rsidR="00ED70CA">
        <w:rPr>
          <w:rFonts w:ascii="Tahoma" w:hAnsi="Tahoma" w:cs="Tahoma"/>
          <w:color w:val="auto"/>
          <w:sz w:val="22"/>
          <w:szCs w:val="22"/>
        </w:rPr>
        <w:t>Respondent</w:t>
      </w:r>
      <w:r w:rsidRPr="009A6AEF">
        <w:rPr>
          <w:rFonts w:ascii="Tahoma" w:hAnsi="Tahoma" w:cs="Tahoma"/>
          <w:color w:val="auto"/>
          <w:sz w:val="22"/>
          <w:szCs w:val="22"/>
        </w:rPr>
        <w:t xml:space="preserve"> </w:t>
      </w:r>
      <w:r>
        <w:rPr>
          <w:rFonts w:ascii="Tahoma" w:hAnsi="Tahoma" w:cs="Tahoma"/>
          <w:color w:val="auto"/>
          <w:sz w:val="22"/>
          <w:szCs w:val="22"/>
        </w:rPr>
        <w:t>shall</w:t>
      </w:r>
      <w:r w:rsidRPr="009A6AEF">
        <w:rPr>
          <w:rFonts w:ascii="Tahoma" w:hAnsi="Tahoma" w:cs="Tahoma"/>
          <w:color w:val="auto"/>
          <w:sz w:val="22"/>
          <w:szCs w:val="22"/>
        </w:rPr>
        <w:t xml:space="preserve"> upload the Nondiscrimination Certification through an automated system hosted by the </w:t>
      </w:r>
      <w:r w:rsidR="00F87ABC">
        <w:rPr>
          <w:rFonts w:ascii="Tahoma" w:hAnsi="Tahoma" w:cs="Tahoma"/>
          <w:color w:val="auto"/>
          <w:sz w:val="22"/>
          <w:szCs w:val="22"/>
        </w:rPr>
        <w:t>Department</w:t>
      </w:r>
      <w:r w:rsidRPr="009A6AEF">
        <w:rPr>
          <w:rFonts w:ascii="Tahoma" w:hAnsi="Tahoma" w:cs="Tahoma"/>
          <w:color w:val="auto"/>
          <w:sz w:val="22"/>
          <w:szCs w:val="22"/>
        </w:rPr>
        <w:t xml:space="preserve"> of Administrative Services (DAS)/Procurement Division prior to contract execution, and the </w:t>
      </w:r>
      <w:r w:rsidR="00F87ABC">
        <w:rPr>
          <w:rFonts w:ascii="Tahoma" w:hAnsi="Tahoma" w:cs="Tahoma"/>
          <w:color w:val="auto"/>
          <w:sz w:val="22"/>
          <w:szCs w:val="22"/>
        </w:rPr>
        <w:t>Department</w:t>
      </w:r>
      <w:r w:rsidRPr="009A6AEF">
        <w:rPr>
          <w:rFonts w:ascii="Tahoma" w:hAnsi="Tahoma" w:cs="Tahoma"/>
          <w:color w:val="auto"/>
          <w:sz w:val="22"/>
          <w:szCs w:val="22"/>
        </w:rPr>
        <w:t xml:space="preserve"> of Social Services can review said document online.  The </w:t>
      </w:r>
      <w:hyperlink r:id="rId43" w:history="1">
        <w:r w:rsidRPr="009A6AEF">
          <w:rPr>
            <w:rStyle w:val="Hyperlink"/>
            <w:rFonts w:ascii="Tahoma" w:hAnsi="Tahoma" w:cs="Tahoma"/>
            <w:sz w:val="22"/>
            <w:szCs w:val="22"/>
          </w:rPr>
          <w:t>DAS guide to uploading affidavits and nondiscrimination forms online</w:t>
        </w:r>
      </w:hyperlink>
      <w:r w:rsidRPr="009A6AEF">
        <w:rPr>
          <w:rFonts w:ascii="Tahoma" w:hAnsi="Tahoma" w:cs="Tahoma"/>
          <w:color w:val="auto"/>
          <w:sz w:val="22"/>
          <w:szCs w:val="22"/>
        </w:rPr>
        <w:t xml:space="preserve"> is embedded in this section as a hyperlink.</w:t>
      </w:r>
    </w:p>
    <w:p w:rsidR="00B741AD" w:rsidRPr="00D438AA" w:rsidRDefault="00B741AD" w:rsidP="00B741AD">
      <w:pPr>
        <w:pStyle w:val="pcellbody"/>
        <w:spacing w:line="240" w:lineRule="exact"/>
        <w:rPr>
          <w:sz w:val="22"/>
          <w:szCs w:val="22"/>
        </w:rPr>
        <w:sectPr w:rsidR="00B741AD" w:rsidRPr="00D438AA" w:rsidSect="00BA2FBD">
          <w:headerReference w:type="even" r:id="rId44"/>
          <w:headerReference w:type="default" r:id="rId45"/>
          <w:headerReference w:type="first" r:id="rId46"/>
          <w:pgSz w:w="12240" w:h="15840" w:code="1"/>
          <w:pgMar w:top="1080" w:right="1440" w:bottom="1080" w:left="1440" w:header="720" w:footer="720" w:gutter="0"/>
          <w:cols w:space="720"/>
          <w:docGrid w:linePitch="360"/>
        </w:sect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3756CA" w:rsidRPr="00F75DA9" w:rsidTr="00C87916">
        <w:trPr>
          <w:jc w:val="center"/>
        </w:trPr>
        <w:tc>
          <w:tcPr>
            <w:tcW w:w="9360" w:type="dxa"/>
            <w:shd w:val="clear" w:color="auto" w:fill="E6E6E6"/>
            <w:vAlign w:val="center"/>
          </w:tcPr>
          <w:p w:rsidR="003756CA" w:rsidRPr="00F75DA9" w:rsidRDefault="003756CA" w:rsidP="00C87916">
            <w:pPr>
              <w:spacing w:before="120" w:after="120" w:line="240" w:lineRule="exact"/>
              <w:jc w:val="center"/>
              <w:rPr>
                <w:rFonts w:ascii="Tahoma" w:hAnsi="Tahoma" w:cs="Tahoma"/>
                <w:b/>
                <w:color w:val="000000"/>
                <w:sz w:val="22"/>
                <w:szCs w:val="22"/>
              </w:rPr>
            </w:pPr>
            <w:r w:rsidRPr="00F75DA9">
              <w:rPr>
                <w:rFonts w:ascii="Tahoma" w:hAnsi="Tahoma" w:cs="Tahoma"/>
                <w:b/>
                <w:color w:val="000000"/>
                <w:sz w:val="22"/>
                <w:szCs w:val="22"/>
              </w:rPr>
              <w:lastRenderedPageBreak/>
              <w:t>III.  PROGRAM INFORMATION</w:t>
            </w:r>
          </w:p>
        </w:tc>
      </w:tr>
    </w:tbl>
    <w:p w:rsidR="003756CA" w:rsidRDefault="003756CA" w:rsidP="00D5573D">
      <w:pPr>
        <w:spacing w:line="240" w:lineRule="exact"/>
        <w:ind w:left="-360"/>
        <w:rPr>
          <w:rFonts w:ascii="Tahoma" w:hAnsi="Tahoma" w:cs="Tahoma"/>
          <w:b/>
          <w:color w:val="000000"/>
          <w:position w:val="-2"/>
          <w:sz w:val="22"/>
          <w:szCs w:val="22"/>
        </w:rPr>
      </w:pPr>
    </w:p>
    <w:p w:rsidR="00D5573D" w:rsidRPr="00F97D0F" w:rsidRDefault="00D5573D" w:rsidP="00D54F23">
      <w:pPr>
        <w:tabs>
          <w:tab w:val="left" w:pos="360"/>
          <w:tab w:val="left" w:pos="720"/>
          <w:tab w:val="left" w:pos="1440"/>
        </w:tabs>
        <w:spacing w:line="240" w:lineRule="exact"/>
        <w:ind w:left="-360" w:firstLine="360"/>
        <w:rPr>
          <w:rFonts w:ascii="Tahoma" w:hAnsi="Tahoma" w:cs="Tahoma"/>
          <w:b/>
          <w:color w:val="000000"/>
          <w:sz w:val="22"/>
          <w:szCs w:val="22"/>
        </w:rPr>
      </w:pPr>
      <w:r w:rsidRPr="00F97D0F">
        <w:rPr>
          <w:rFonts w:ascii="Tahoma" w:hAnsi="Tahoma" w:cs="Tahoma"/>
          <w:b/>
          <w:color w:val="000000"/>
          <w:position w:val="-2"/>
          <w:sz w:val="22"/>
          <w:szCs w:val="22"/>
        </w:rPr>
        <w:sym w:font="Webdings" w:char="F03C"/>
      </w:r>
      <w:r w:rsidRPr="00F97D0F">
        <w:rPr>
          <w:rFonts w:ascii="Tahoma" w:hAnsi="Tahoma" w:cs="Tahoma"/>
          <w:b/>
          <w:color w:val="000000"/>
          <w:position w:val="-2"/>
          <w:sz w:val="22"/>
          <w:szCs w:val="22"/>
        </w:rPr>
        <w:tab/>
      </w:r>
      <w:r w:rsidRPr="00F97D0F">
        <w:rPr>
          <w:rFonts w:ascii="Tahoma" w:hAnsi="Tahoma" w:cs="Tahoma"/>
          <w:b/>
          <w:color w:val="000000"/>
          <w:sz w:val="22"/>
          <w:szCs w:val="22"/>
        </w:rPr>
        <w:t>A.</w:t>
      </w:r>
      <w:r w:rsidRPr="00F97D0F">
        <w:rPr>
          <w:rFonts w:ascii="Tahoma" w:hAnsi="Tahoma" w:cs="Tahoma"/>
          <w:b/>
          <w:color w:val="000000"/>
          <w:sz w:val="22"/>
          <w:szCs w:val="22"/>
        </w:rPr>
        <w:tab/>
      </w:r>
      <w:r w:rsidR="00F87ABC">
        <w:rPr>
          <w:rFonts w:ascii="Tahoma" w:hAnsi="Tahoma" w:cs="Tahoma"/>
          <w:b/>
          <w:color w:val="000000"/>
          <w:sz w:val="22"/>
          <w:szCs w:val="22"/>
        </w:rPr>
        <w:t>DEPARTMENT</w:t>
      </w:r>
      <w:r w:rsidRPr="00F97D0F">
        <w:rPr>
          <w:rFonts w:ascii="Tahoma" w:hAnsi="Tahoma" w:cs="Tahoma"/>
          <w:b/>
          <w:color w:val="000000"/>
          <w:sz w:val="22"/>
          <w:szCs w:val="22"/>
        </w:rPr>
        <w:t xml:space="preserve"> OVERVIEW</w:t>
      </w:r>
    </w:p>
    <w:p w:rsidR="00D5573D" w:rsidRPr="00F97D0F" w:rsidRDefault="00D5573D" w:rsidP="00D5573D">
      <w:pPr>
        <w:spacing w:line="240" w:lineRule="exact"/>
        <w:ind w:left="-360"/>
        <w:rPr>
          <w:rFonts w:ascii="Tahoma" w:hAnsi="Tahoma" w:cs="Tahoma"/>
          <w:color w:val="000000"/>
          <w:sz w:val="22"/>
          <w:szCs w:val="22"/>
        </w:rPr>
      </w:pPr>
    </w:p>
    <w:p w:rsidR="00F97D0F" w:rsidRPr="00F97D0F" w:rsidRDefault="00F87ABC" w:rsidP="00D54F23">
      <w:pPr>
        <w:pStyle w:val="NormalWeb"/>
        <w:ind w:left="720"/>
        <w:rPr>
          <w:rFonts w:ascii="Tahoma" w:hAnsi="Tahoma" w:cs="Tahoma"/>
          <w:color w:val="auto"/>
          <w:sz w:val="22"/>
          <w:szCs w:val="22"/>
        </w:rPr>
      </w:pPr>
      <w:r>
        <w:rPr>
          <w:rFonts w:ascii="Tahoma" w:hAnsi="Tahoma" w:cs="Tahoma"/>
          <w:b/>
          <w:bCs/>
          <w:i/>
          <w:iCs/>
          <w:color w:val="auto"/>
          <w:sz w:val="22"/>
          <w:szCs w:val="22"/>
        </w:rPr>
        <w:t>Department</w:t>
      </w:r>
      <w:r w:rsidR="00F97D0F" w:rsidRPr="00F97D0F">
        <w:rPr>
          <w:rFonts w:ascii="Tahoma" w:hAnsi="Tahoma" w:cs="Tahoma"/>
          <w:b/>
          <w:bCs/>
          <w:i/>
          <w:iCs/>
          <w:color w:val="auto"/>
          <w:sz w:val="22"/>
          <w:szCs w:val="22"/>
        </w:rPr>
        <w:t xml:space="preserve"> Overview</w:t>
      </w:r>
    </w:p>
    <w:p w:rsidR="00F97D0F" w:rsidRPr="00F97D0F" w:rsidRDefault="00F97D0F" w:rsidP="00BA2FBD">
      <w:pPr>
        <w:spacing w:before="100" w:beforeAutospacing="1" w:after="100" w:afterAutospacing="1"/>
        <w:ind w:left="720"/>
        <w:rPr>
          <w:rFonts w:ascii="Tahoma" w:hAnsi="Tahoma" w:cs="Tahoma"/>
          <w:sz w:val="22"/>
          <w:szCs w:val="22"/>
        </w:rPr>
      </w:pPr>
      <w:r w:rsidRPr="00F97D0F">
        <w:rPr>
          <w:rFonts w:ascii="Tahoma" w:hAnsi="Tahoma" w:cs="Tahoma"/>
          <w:sz w:val="22"/>
          <w:szCs w:val="22"/>
        </w:rPr>
        <w:t xml:space="preserve">The </w:t>
      </w:r>
      <w:r w:rsidR="00F87ABC">
        <w:rPr>
          <w:rFonts w:ascii="Tahoma" w:hAnsi="Tahoma" w:cs="Tahoma"/>
          <w:sz w:val="22"/>
          <w:szCs w:val="22"/>
        </w:rPr>
        <w:t>Department</w:t>
      </w:r>
      <w:r w:rsidRPr="00F97D0F">
        <w:rPr>
          <w:rFonts w:ascii="Tahoma" w:hAnsi="Tahoma" w:cs="Tahoma"/>
          <w:sz w:val="22"/>
          <w:szCs w:val="22"/>
        </w:rPr>
        <w:t xml:space="preserve"> of Social Services (</w:t>
      </w:r>
      <w:r w:rsidR="00F87ABC">
        <w:rPr>
          <w:rFonts w:ascii="Tahoma" w:hAnsi="Tahoma" w:cs="Tahoma"/>
          <w:sz w:val="22"/>
          <w:szCs w:val="22"/>
        </w:rPr>
        <w:t>Department</w:t>
      </w:r>
      <w:r w:rsidR="00AA2603">
        <w:rPr>
          <w:rFonts w:ascii="Tahoma" w:hAnsi="Tahoma" w:cs="Tahoma"/>
          <w:sz w:val="22"/>
          <w:szCs w:val="22"/>
        </w:rPr>
        <w:t>/</w:t>
      </w:r>
      <w:r w:rsidRPr="00F97D0F">
        <w:rPr>
          <w:rFonts w:ascii="Tahoma" w:hAnsi="Tahoma" w:cs="Tahoma"/>
          <w:sz w:val="22"/>
          <w:szCs w:val="22"/>
        </w:rPr>
        <w:t>DSS) administers and delivers a wide variety of services to children, families, adults, people with disabilities and elders, including health care coverage, child support, long-term care and supports, energy assistance, food and nutrition aid, and program grants.  DSS administers myriad state and federal programs and approximately one-third of the state budget, currently serving more than 950,000 individuals in 600,000 households (October 2014 data).</w:t>
      </w:r>
    </w:p>
    <w:p w:rsidR="00F97D0F" w:rsidRPr="00F97D0F" w:rsidRDefault="00F97D0F" w:rsidP="00D54F23">
      <w:pPr>
        <w:spacing w:before="100" w:beforeAutospacing="1" w:after="100" w:afterAutospacing="1"/>
        <w:ind w:left="720"/>
        <w:rPr>
          <w:rFonts w:ascii="Tahoma" w:hAnsi="Tahoma" w:cs="Tahoma"/>
          <w:sz w:val="22"/>
          <w:szCs w:val="22"/>
        </w:rPr>
      </w:pPr>
      <w:r w:rsidRPr="00F97D0F">
        <w:rPr>
          <w:rFonts w:ascii="Tahoma" w:hAnsi="Tahoma" w:cs="Tahoma"/>
          <w:sz w:val="22"/>
          <w:szCs w:val="22"/>
        </w:rPr>
        <w:t>By statute, DSS is the state agency responsible for administering a number of programs under federal legislation, including the Food Stamp Act, the Older Americans Act, and the Social Security Act.</w:t>
      </w:r>
    </w:p>
    <w:p w:rsidR="00F97D0F" w:rsidRPr="00F97D0F" w:rsidRDefault="00F97D0F" w:rsidP="00D54F23">
      <w:pPr>
        <w:spacing w:before="100" w:beforeAutospacing="1" w:after="100" w:afterAutospacing="1"/>
        <w:ind w:left="720"/>
        <w:rPr>
          <w:rFonts w:ascii="Tahoma" w:hAnsi="Tahoma" w:cs="Tahoma"/>
          <w:sz w:val="22"/>
          <w:szCs w:val="22"/>
        </w:rPr>
      </w:pPr>
      <w:r w:rsidRPr="00F97D0F">
        <w:rPr>
          <w:rFonts w:ascii="Tahoma" w:hAnsi="Tahoma" w:cs="Tahoma"/>
          <w:sz w:val="22"/>
          <w:szCs w:val="22"/>
        </w:rPr>
        <w:t xml:space="preserve">The </w:t>
      </w:r>
      <w:r w:rsidR="00F87ABC">
        <w:rPr>
          <w:rFonts w:ascii="Tahoma" w:hAnsi="Tahoma" w:cs="Tahoma"/>
          <w:sz w:val="22"/>
          <w:szCs w:val="22"/>
        </w:rPr>
        <w:t>Department</w:t>
      </w:r>
      <w:r w:rsidRPr="00F97D0F">
        <w:rPr>
          <w:rFonts w:ascii="Tahoma" w:hAnsi="Tahoma" w:cs="Tahoma"/>
          <w:sz w:val="22"/>
          <w:szCs w:val="22"/>
        </w:rPr>
        <w:t xml:space="preserve"> is headed by the Commissioner of Social Services, </w:t>
      </w:r>
      <w:hyperlink r:id="rId47" w:history="1">
        <w:r w:rsidRPr="00F97D0F">
          <w:rPr>
            <w:rFonts w:ascii="Tahoma" w:hAnsi="Tahoma" w:cs="Tahoma"/>
            <w:color w:val="0000FF"/>
            <w:sz w:val="22"/>
            <w:szCs w:val="22"/>
            <w:u w:val="single"/>
          </w:rPr>
          <w:t>Roderick L. Bremby</w:t>
        </w:r>
      </w:hyperlink>
      <w:r w:rsidRPr="00F97D0F">
        <w:rPr>
          <w:rFonts w:ascii="Tahoma" w:hAnsi="Tahoma" w:cs="Tahoma"/>
          <w:sz w:val="22"/>
          <w:szCs w:val="22"/>
        </w:rPr>
        <w:t xml:space="preserve">. The agency delivers most of its programs through 12 field offices (including three benefits centers available by phone) located throughout the state, with central administrative offices located in Hartford.  In addition, many services funded by the agency are available through community-based agencies and partner contractors. </w:t>
      </w:r>
    </w:p>
    <w:p w:rsidR="00F97D0F" w:rsidRPr="00F97D0F" w:rsidRDefault="00F97D0F" w:rsidP="00D54F23">
      <w:pPr>
        <w:spacing w:before="100" w:beforeAutospacing="1" w:after="100" w:afterAutospacing="1"/>
        <w:ind w:left="720"/>
        <w:rPr>
          <w:rFonts w:ascii="Tahoma" w:hAnsi="Tahoma" w:cs="Tahoma"/>
          <w:sz w:val="22"/>
          <w:szCs w:val="22"/>
        </w:rPr>
      </w:pPr>
      <w:bookmarkStart w:id="12" w:name="Vision"/>
      <w:bookmarkEnd w:id="12"/>
      <w:r w:rsidRPr="00F97D0F">
        <w:rPr>
          <w:rFonts w:ascii="Tahoma" w:hAnsi="Tahoma" w:cs="Tahoma"/>
          <w:b/>
          <w:bCs/>
          <w:i/>
          <w:iCs/>
          <w:sz w:val="22"/>
          <w:szCs w:val="22"/>
        </w:rPr>
        <w:t>Mission and Vision</w:t>
      </w:r>
    </w:p>
    <w:p w:rsidR="00F97D0F" w:rsidRPr="00F97D0F" w:rsidRDefault="00F97D0F" w:rsidP="00D54F23">
      <w:pPr>
        <w:spacing w:beforeAutospacing="1" w:after="100" w:afterAutospacing="1"/>
        <w:ind w:left="720"/>
        <w:rPr>
          <w:rFonts w:ascii="Tahoma" w:hAnsi="Tahoma" w:cs="Tahoma"/>
          <w:sz w:val="22"/>
          <w:szCs w:val="22"/>
        </w:rPr>
      </w:pPr>
      <w:r w:rsidRPr="00F97D0F">
        <w:rPr>
          <w:rFonts w:ascii="Tahoma" w:hAnsi="Tahoma" w:cs="Tahoma"/>
          <w:b/>
          <w:bCs/>
          <w:sz w:val="22"/>
          <w:szCs w:val="22"/>
        </w:rPr>
        <w:t>DSS Mission</w:t>
      </w:r>
    </w:p>
    <w:p w:rsidR="00F97D0F" w:rsidRPr="00F97D0F" w:rsidRDefault="00F97D0F" w:rsidP="00D54F23">
      <w:pPr>
        <w:spacing w:before="100" w:beforeAutospacing="1" w:after="100" w:afterAutospacing="1"/>
        <w:ind w:left="720"/>
        <w:rPr>
          <w:rFonts w:ascii="Tahoma" w:hAnsi="Tahoma" w:cs="Tahoma"/>
          <w:i/>
          <w:iCs/>
          <w:sz w:val="22"/>
          <w:szCs w:val="22"/>
        </w:rPr>
      </w:pPr>
      <w:r w:rsidRPr="00F97D0F">
        <w:rPr>
          <w:rFonts w:ascii="Tahoma" w:hAnsi="Tahoma" w:cs="Tahoma"/>
          <w:i/>
          <w:iCs/>
          <w:sz w:val="22"/>
          <w:szCs w:val="22"/>
        </w:rPr>
        <w:t xml:space="preserve">Guided by shared belief in human potential, we aim to increase the security and well-being of </w:t>
      </w:r>
      <w:r w:rsidRPr="00F97D0F">
        <w:rPr>
          <w:rFonts w:ascii="Tahoma" w:hAnsi="Tahoma" w:cs="Tahoma"/>
          <w:i/>
          <w:iCs/>
          <w:sz w:val="22"/>
          <w:szCs w:val="22"/>
        </w:rPr>
        <w:br/>
        <w:t>Connecticut individuals, families, and communities.</w:t>
      </w:r>
    </w:p>
    <w:p w:rsidR="00F97D0F" w:rsidRPr="00F97D0F" w:rsidRDefault="00F97D0F" w:rsidP="00D54F23">
      <w:pPr>
        <w:spacing w:before="100" w:beforeAutospacing="1" w:after="100" w:afterAutospacing="1"/>
        <w:ind w:firstLine="720"/>
        <w:rPr>
          <w:rFonts w:ascii="Tahoma" w:hAnsi="Tahoma" w:cs="Tahoma"/>
          <w:sz w:val="22"/>
          <w:szCs w:val="22"/>
        </w:rPr>
      </w:pPr>
      <w:r w:rsidRPr="00F97D0F">
        <w:rPr>
          <w:rFonts w:ascii="Tahoma" w:hAnsi="Tahoma" w:cs="Tahoma"/>
          <w:b/>
          <w:bCs/>
          <w:sz w:val="22"/>
          <w:szCs w:val="22"/>
        </w:rPr>
        <w:t>DSS Vision</w:t>
      </w:r>
    </w:p>
    <w:p w:rsidR="00F97D0F" w:rsidRPr="00F97D0F" w:rsidRDefault="00F97D0F" w:rsidP="00D54F23">
      <w:pPr>
        <w:spacing w:before="100" w:beforeAutospacing="1" w:afterAutospacing="1"/>
        <w:ind w:firstLine="720"/>
        <w:rPr>
          <w:rFonts w:ascii="Tahoma" w:hAnsi="Tahoma" w:cs="Tahoma"/>
          <w:sz w:val="22"/>
          <w:szCs w:val="22"/>
        </w:rPr>
      </w:pPr>
      <w:bookmarkStart w:id="13" w:name="Divisions"/>
      <w:proofErr w:type="gramStart"/>
      <w:r w:rsidRPr="00F97D0F">
        <w:rPr>
          <w:rFonts w:ascii="Tahoma" w:hAnsi="Tahoma" w:cs="Tahoma"/>
          <w:i/>
          <w:iCs/>
          <w:sz w:val="22"/>
          <w:szCs w:val="22"/>
        </w:rPr>
        <w:t xml:space="preserve">To become </w:t>
      </w:r>
      <w:bookmarkEnd w:id="13"/>
      <w:r w:rsidRPr="00F97D0F">
        <w:rPr>
          <w:rFonts w:ascii="Tahoma" w:hAnsi="Tahoma" w:cs="Tahoma"/>
          <w:i/>
          <w:iCs/>
          <w:sz w:val="22"/>
          <w:szCs w:val="22"/>
        </w:rPr>
        <w:t>a world-class service organization.</w:t>
      </w:r>
      <w:proofErr w:type="gramEnd"/>
    </w:p>
    <w:p w:rsidR="00D5573D" w:rsidRPr="00F97D0F" w:rsidRDefault="00D5573D" w:rsidP="00F97D0F">
      <w:pPr>
        <w:spacing w:before="120" w:after="120"/>
        <w:ind w:left="360"/>
        <w:rPr>
          <w:rFonts w:ascii="Tahoma" w:hAnsi="Tahoma" w:cs="Tahoma"/>
          <w:color w:val="000000"/>
          <w:sz w:val="22"/>
          <w:szCs w:val="22"/>
        </w:rPr>
      </w:pPr>
    </w:p>
    <w:p w:rsidR="00EA6067" w:rsidRDefault="00D5573D" w:rsidP="00736CA7">
      <w:pPr>
        <w:tabs>
          <w:tab w:val="left" w:pos="360"/>
          <w:tab w:val="left" w:pos="450"/>
        </w:tabs>
        <w:ind w:left="720" w:hanging="720"/>
        <w:rPr>
          <w:rFonts w:ascii="Tahoma" w:hAnsi="Tahoma" w:cs="Tahoma"/>
          <w:b/>
          <w:color w:val="000000"/>
          <w:sz w:val="22"/>
          <w:szCs w:val="22"/>
        </w:rPr>
      </w:pPr>
      <w:r w:rsidRPr="00F97D0F">
        <w:rPr>
          <w:rFonts w:ascii="Tahoma" w:hAnsi="Tahoma" w:cs="Tahoma"/>
          <w:b/>
          <w:color w:val="000000"/>
          <w:position w:val="-2"/>
          <w:sz w:val="22"/>
          <w:szCs w:val="22"/>
        </w:rPr>
        <w:br w:type="page"/>
      </w:r>
      <w:r w:rsidRPr="00F97D0F">
        <w:rPr>
          <w:rFonts w:ascii="Tahoma" w:hAnsi="Tahoma" w:cs="Tahoma"/>
          <w:b/>
          <w:color w:val="000000"/>
          <w:position w:val="-2"/>
          <w:sz w:val="22"/>
          <w:szCs w:val="22"/>
        </w:rPr>
        <w:lastRenderedPageBreak/>
        <w:sym w:font="Webdings" w:char="F03C"/>
      </w:r>
      <w:r w:rsidRPr="00F97D0F">
        <w:rPr>
          <w:rFonts w:ascii="Tahoma" w:hAnsi="Tahoma" w:cs="Tahoma"/>
          <w:b/>
          <w:color w:val="000000"/>
          <w:position w:val="-2"/>
          <w:sz w:val="22"/>
          <w:szCs w:val="22"/>
        </w:rPr>
        <w:t xml:space="preserve">  B</w:t>
      </w:r>
      <w:r w:rsidRPr="00F97D0F">
        <w:rPr>
          <w:rFonts w:ascii="Tahoma" w:hAnsi="Tahoma" w:cs="Tahoma"/>
          <w:b/>
          <w:color w:val="000000"/>
          <w:sz w:val="22"/>
          <w:szCs w:val="22"/>
        </w:rPr>
        <w:t>.</w:t>
      </w:r>
      <w:r w:rsidRPr="00F97D0F">
        <w:rPr>
          <w:rFonts w:ascii="Tahoma" w:hAnsi="Tahoma" w:cs="Tahoma"/>
          <w:b/>
          <w:color w:val="000000"/>
          <w:sz w:val="22"/>
          <w:szCs w:val="22"/>
        </w:rPr>
        <w:tab/>
      </w:r>
      <w:r w:rsidR="002F079C">
        <w:rPr>
          <w:rFonts w:ascii="Tahoma" w:hAnsi="Tahoma" w:cs="Tahoma"/>
          <w:b/>
          <w:color w:val="000000"/>
          <w:sz w:val="22"/>
          <w:szCs w:val="22"/>
        </w:rPr>
        <w:t>P</w:t>
      </w:r>
      <w:r w:rsidR="009323E8">
        <w:rPr>
          <w:rFonts w:ascii="Tahoma" w:hAnsi="Tahoma" w:cs="Tahoma"/>
          <w:b/>
          <w:color w:val="000000"/>
          <w:sz w:val="22"/>
          <w:szCs w:val="22"/>
        </w:rPr>
        <w:t>URPOSE OF THE RFP</w:t>
      </w:r>
    </w:p>
    <w:p w:rsidR="006A5916" w:rsidRDefault="008D308D" w:rsidP="00736CA7">
      <w:pPr>
        <w:tabs>
          <w:tab w:val="left" w:pos="360"/>
          <w:tab w:val="left" w:pos="450"/>
        </w:tabs>
        <w:spacing w:before="240" w:after="240"/>
        <w:ind w:left="720"/>
        <w:rPr>
          <w:rFonts w:ascii="Tahoma" w:hAnsi="Tahoma" w:cs="Tahoma"/>
          <w:sz w:val="22"/>
          <w:szCs w:val="22"/>
        </w:rPr>
      </w:pPr>
      <w:r w:rsidRPr="008D308D">
        <w:rPr>
          <w:rFonts w:ascii="Tahoma" w:hAnsi="Tahoma" w:cs="Tahoma"/>
          <w:sz w:val="22"/>
          <w:szCs w:val="22"/>
        </w:rPr>
        <w:t>The purpose of this R</w:t>
      </w:r>
      <w:r w:rsidR="00941EA8">
        <w:rPr>
          <w:rFonts w:ascii="Tahoma" w:hAnsi="Tahoma" w:cs="Tahoma"/>
          <w:sz w:val="22"/>
          <w:szCs w:val="22"/>
        </w:rPr>
        <w:t>FP</w:t>
      </w:r>
      <w:r w:rsidRPr="008D308D">
        <w:rPr>
          <w:rFonts w:ascii="Tahoma" w:hAnsi="Tahoma" w:cs="Tahoma"/>
          <w:sz w:val="22"/>
          <w:szCs w:val="22"/>
        </w:rPr>
        <w:t xml:space="preserve"> for the </w:t>
      </w:r>
      <w:r w:rsidR="00ED70CA">
        <w:rPr>
          <w:rFonts w:ascii="Tahoma" w:hAnsi="Tahoma" w:cs="Tahoma"/>
          <w:sz w:val="22"/>
          <w:szCs w:val="22"/>
        </w:rPr>
        <w:t>CM_</w:t>
      </w:r>
      <w:r w:rsidRPr="008D308D">
        <w:rPr>
          <w:rFonts w:ascii="Tahoma" w:hAnsi="Tahoma" w:cs="Tahoma"/>
          <w:sz w:val="22"/>
          <w:szCs w:val="22"/>
        </w:rPr>
        <w:t xml:space="preserve">ABI </w:t>
      </w:r>
      <w:r w:rsidR="007F6543">
        <w:rPr>
          <w:rFonts w:ascii="Tahoma" w:hAnsi="Tahoma" w:cs="Tahoma"/>
          <w:sz w:val="22"/>
          <w:szCs w:val="22"/>
        </w:rPr>
        <w:t>waiver</w:t>
      </w:r>
      <w:r w:rsidRPr="008D308D">
        <w:rPr>
          <w:rFonts w:ascii="Tahoma" w:hAnsi="Tahoma" w:cs="Tahoma"/>
          <w:sz w:val="22"/>
          <w:szCs w:val="22"/>
        </w:rPr>
        <w:t xml:space="preserve"> </w:t>
      </w:r>
      <w:r w:rsidR="006A5916">
        <w:rPr>
          <w:rFonts w:ascii="Tahoma" w:hAnsi="Tahoma" w:cs="Tahoma"/>
          <w:sz w:val="22"/>
          <w:szCs w:val="22"/>
        </w:rPr>
        <w:t>p</w:t>
      </w:r>
      <w:r w:rsidRPr="008D308D">
        <w:rPr>
          <w:rFonts w:ascii="Tahoma" w:hAnsi="Tahoma" w:cs="Tahoma"/>
          <w:sz w:val="22"/>
          <w:szCs w:val="22"/>
        </w:rPr>
        <w:t>rogram</w:t>
      </w:r>
      <w:r w:rsidR="00373DB6">
        <w:rPr>
          <w:rFonts w:ascii="Tahoma" w:hAnsi="Tahoma" w:cs="Tahoma"/>
          <w:sz w:val="22"/>
          <w:szCs w:val="22"/>
        </w:rPr>
        <w:t>s</w:t>
      </w:r>
      <w:r w:rsidRPr="008D308D">
        <w:rPr>
          <w:rFonts w:ascii="Tahoma" w:hAnsi="Tahoma" w:cs="Tahoma"/>
          <w:sz w:val="22"/>
          <w:szCs w:val="22"/>
        </w:rPr>
        <w:t xml:space="preserve"> is to solicitant eligible and qualified </w:t>
      </w:r>
      <w:r w:rsidR="00ED70CA">
        <w:rPr>
          <w:rFonts w:ascii="Tahoma" w:hAnsi="Tahoma" w:cs="Tahoma"/>
          <w:sz w:val="22"/>
          <w:szCs w:val="22"/>
        </w:rPr>
        <w:t>Respondent</w:t>
      </w:r>
      <w:r w:rsidRPr="008D308D">
        <w:rPr>
          <w:rFonts w:ascii="Tahoma" w:hAnsi="Tahoma" w:cs="Tahoma"/>
          <w:sz w:val="22"/>
          <w:szCs w:val="22"/>
        </w:rPr>
        <w:t xml:space="preserve">s to propose a </w:t>
      </w:r>
      <w:r w:rsidR="006A5916">
        <w:rPr>
          <w:rFonts w:ascii="Tahoma" w:hAnsi="Tahoma" w:cs="Tahoma"/>
          <w:sz w:val="22"/>
          <w:szCs w:val="22"/>
        </w:rPr>
        <w:t xml:space="preserve">Care Management </w:t>
      </w:r>
      <w:r w:rsidRPr="008D308D">
        <w:rPr>
          <w:rFonts w:ascii="Tahoma" w:hAnsi="Tahoma" w:cs="Tahoma"/>
          <w:sz w:val="22"/>
          <w:szCs w:val="22"/>
        </w:rPr>
        <w:t xml:space="preserve">program that will provide quality </w:t>
      </w:r>
      <w:r w:rsidR="00D11AA2">
        <w:rPr>
          <w:rFonts w:ascii="Tahoma" w:hAnsi="Tahoma" w:cs="Tahoma"/>
          <w:sz w:val="22"/>
          <w:szCs w:val="22"/>
        </w:rPr>
        <w:t>C</w:t>
      </w:r>
      <w:r w:rsidRPr="008D308D">
        <w:rPr>
          <w:rFonts w:ascii="Tahoma" w:hAnsi="Tahoma" w:cs="Tahoma"/>
          <w:sz w:val="22"/>
          <w:szCs w:val="22"/>
        </w:rPr>
        <w:t xml:space="preserve">are </w:t>
      </w:r>
      <w:r w:rsidR="00D11AA2">
        <w:rPr>
          <w:rFonts w:ascii="Tahoma" w:hAnsi="Tahoma" w:cs="Tahoma"/>
          <w:sz w:val="22"/>
          <w:szCs w:val="22"/>
        </w:rPr>
        <w:t>M</w:t>
      </w:r>
      <w:r w:rsidRPr="008D308D">
        <w:rPr>
          <w:rFonts w:ascii="Tahoma" w:hAnsi="Tahoma" w:cs="Tahoma"/>
          <w:sz w:val="22"/>
          <w:szCs w:val="22"/>
        </w:rPr>
        <w:t xml:space="preserve">anagement experience and services to new and existing ABI </w:t>
      </w:r>
      <w:r w:rsidR="007F6543">
        <w:rPr>
          <w:rFonts w:ascii="Tahoma" w:hAnsi="Tahoma" w:cs="Tahoma"/>
          <w:sz w:val="22"/>
          <w:szCs w:val="22"/>
        </w:rPr>
        <w:t>waiver</w:t>
      </w:r>
      <w:r w:rsidRPr="008D308D">
        <w:rPr>
          <w:rFonts w:ascii="Tahoma" w:hAnsi="Tahoma" w:cs="Tahoma"/>
          <w:sz w:val="22"/>
          <w:szCs w:val="22"/>
        </w:rPr>
        <w:t xml:space="preserve"> </w:t>
      </w:r>
      <w:r w:rsidR="00ED70CA">
        <w:rPr>
          <w:rFonts w:ascii="Tahoma" w:hAnsi="Tahoma" w:cs="Tahoma"/>
          <w:sz w:val="22"/>
          <w:szCs w:val="22"/>
        </w:rPr>
        <w:t xml:space="preserve">program </w:t>
      </w:r>
      <w:r w:rsidRPr="008D308D">
        <w:rPr>
          <w:rFonts w:ascii="Tahoma" w:hAnsi="Tahoma" w:cs="Tahoma"/>
          <w:sz w:val="22"/>
          <w:szCs w:val="22"/>
        </w:rPr>
        <w:t xml:space="preserve">populations in one or more </w:t>
      </w:r>
      <w:r w:rsidR="00ED70CA">
        <w:rPr>
          <w:rFonts w:ascii="Tahoma" w:hAnsi="Tahoma" w:cs="Tahoma"/>
          <w:sz w:val="22"/>
          <w:szCs w:val="22"/>
        </w:rPr>
        <w:t>region</w:t>
      </w:r>
      <w:r w:rsidR="00F261FC">
        <w:rPr>
          <w:rFonts w:ascii="Tahoma" w:hAnsi="Tahoma" w:cs="Tahoma"/>
          <w:sz w:val="22"/>
          <w:szCs w:val="22"/>
        </w:rPr>
        <w:t>s</w:t>
      </w:r>
      <w:r w:rsidRPr="008D308D">
        <w:rPr>
          <w:rFonts w:ascii="Tahoma" w:hAnsi="Tahoma" w:cs="Tahoma"/>
          <w:sz w:val="22"/>
          <w:szCs w:val="22"/>
        </w:rPr>
        <w:t>.</w:t>
      </w:r>
      <w:r w:rsidRPr="008D308D" w:rsidDel="00691B7E">
        <w:rPr>
          <w:rFonts w:ascii="Tahoma" w:hAnsi="Tahoma" w:cs="Tahoma"/>
          <w:sz w:val="22"/>
          <w:szCs w:val="22"/>
        </w:rPr>
        <w:t xml:space="preserve"> </w:t>
      </w:r>
      <w:r w:rsidRPr="008D308D">
        <w:rPr>
          <w:rFonts w:ascii="Tahoma" w:hAnsi="Tahoma" w:cs="Tahoma"/>
          <w:sz w:val="22"/>
          <w:szCs w:val="22"/>
        </w:rPr>
        <w:t xml:space="preserve"> </w:t>
      </w:r>
    </w:p>
    <w:p w:rsidR="008D308D" w:rsidRPr="008D308D" w:rsidRDefault="008D308D" w:rsidP="00D54F23">
      <w:pPr>
        <w:tabs>
          <w:tab w:val="left" w:pos="720"/>
        </w:tabs>
        <w:spacing w:after="240"/>
        <w:ind w:left="720"/>
        <w:rPr>
          <w:rFonts w:ascii="Tahoma" w:hAnsi="Tahoma" w:cs="Tahoma"/>
          <w:sz w:val="22"/>
          <w:szCs w:val="22"/>
        </w:rPr>
      </w:pPr>
      <w:r w:rsidRPr="008D308D">
        <w:rPr>
          <w:rFonts w:ascii="Tahoma" w:hAnsi="Tahoma" w:cs="Tahoma"/>
          <w:sz w:val="22"/>
          <w:szCs w:val="22"/>
        </w:rPr>
        <w:t xml:space="preserve">DSS is issuing this RFP to deliver assessments and re-assessments for ABI </w:t>
      </w:r>
      <w:r w:rsidR="007F6543">
        <w:rPr>
          <w:rFonts w:ascii="Tahoma" w:hAnsi="Tahoma" w:cs="Tahoma"/>
          <w:sz w:val="22"/>
          <w:szCs w:val="22"/>
        </w:rPr>
        <w:t>waiver</w:t>
      </w:r>
      <w:r w:rsidRPr="008D308D">
        <w:rPr>
          <w:rFonts w:ascii="Tahoma" w:hAnsi="Tahoma" w:cs="Tahoma"/>
          <w:sz w:val="22"/>
          <w:szCs w:val="22"/>
        </w:rPr>
        <w:t xml:space="preserve"> participants, to develop </w:t>
      </w:r>
      <w:r w:rsidR="008A0DB0">
        <w:rPr>
          <w:rFonts w:ascii="Tahoma" w:hAnsi="Tahoma" w:cs="Tahoma"/>
          <w:sz w:val="22"/>
          <w:szCs w:val="22"/>
        </w:rPr>
        <w:t>Service Plan</w:t>
      </w:r>
      <w:r w:rsidRPr="008D308D">
        <w:rPr>
          <w:rFonts w:ascii="Tahoma" w:hAnsi="Tahoma" w:cs="Tahoma"/>
          <w:sz w:val="22"/>
          <w:szCs w:val="22"/>
        </w:rPr>
        <w:t xml:space="preserve">s, coordinate monthly and quarterly </w:t>
      </w:r>
      <w:r w:rsidR="00876BDA">
        <w:rPr>
          <w:rFonts w:ascii="Tahoma" w:hAnsi="Tahoma" w:cs="Tahoma"/>
          <w:sz w:val="22"/>
          <w:szCs w:val="22"/>
        </w:rPr>
        <w:t>team meeting</w:t>
      </w:r>
      <w:r w:rsidRPr="008D308D">
        <w:rPr>
          <w:rFonts w:ascii="Tahoma" w:hAnsi="Tahoma" w:cs="Tahoma"/>
          <w:sz w:val="22"/>
          <w:szCs w:val="22"/>
        </w:rPr>
        <w:t xml:space="preserve">s, coordinate services with provider network and comply with all </w:t>
      </w:r>
      <w:r w:rsidR="007F6543">
        <w:rPr>
          <w:rFonts w:ascii="Tahoma" w:hAnsi="Tahoma" w:cs="Tahoma"/>
          <w:sz w:val="22"/>
          <w:szCs w:val="22"/>
        </w:rPr>
        <w:t>waiver</w:t>
      </w:r>
      <w:r w:rsidRPr="008D308D">
        <w:rPr>
          <w:rFonts w:ascii="Tahoma" w:hAnsi="Tahoma" w:cs="Tahoma"/>
          <w:sz w:val="22"/>
          <w:szCs w:val="22"/>
        </w:rPr>
        <w:t xml:space="preserve"> requirements regarding person</w:t>
      </w:r>
      <w:r w:rsidR="00941EA8">
        <w:rPr>
          <w:rFonts w:ascii="Tahoma" w:hAnsi="Tahoma" w:cs="Tahoma"/>
          <w:sz w:val="22"/>
          <w:szCs w:val="22"/>
        </w:rPr>
        <w:t>-</w:t>
      </w:r>
      <w:r w:rsidRPr="008D308D">
        <w:rPr>
          <w:rFonts w:ascii="Tahoma" w:hAnsi="Tahoma" w:cs="Tahoma"/>
          <w:sz w:val="22"/>
          <w:szCs w:val="22"/>
        </w:rPr>
        <w:t xml:space="preserve">centered planning and community based settings, and developing innovative best practices. </w:t>
      </w:r>
    </w:p>
    <w:p w:rsidR="008D308D" w:rsidRPr="008D308D" w:rsidRDefault="008D308D" w:rsidP="00D54F23">
      <w:pPr>
        <w:spacing w:after="240"/>
        <w:ind w:left="720"/>
        <w:rPr>
          <w:rFonts w:ascii="Tahoma" w:hAnsi="Tahoma" w:cs="Tahoma"/>
          <w:sz w:val="22"/>
          <w:szCs w:val="22"/>
        </w:rPr>
      </w:pPr>
      <w:r w:rsidRPr="008D308D">
        <w:rPr>
          <w:rFonts w:ascii="Tahoma" w:hAnsi="Tahoma" w:cs="Tahoma"/>
          <w:sz w:val="22"/>
          <w:szCs w:val="22"/>
        </w:rPr>
        <w:t xml:space="preserve">The </w:t>
      </w:r>
      <w:r w:rsidR="00F87ABC">
        <w:rPr>
          <w:rFonts w:ascii="Tahoma" w:hAnsi="Tahoma" w:cs="Tahoma"/>
          <w:sz w:val="22"/>
          <w:szCs w:val="22"/>
        </w:rPr>
        <w:t>Department</w:t>
      </w:r>
      <w:r w:rsidRPr="008D308D">
        <w:rPr>
          <w:rFonts w:ascii="Tahoma" w:hAnsi="Tahoma" w:cs="Tahoma"/>
          <w:sz w:val="22"/>
          <w:szCs w:val="22"/>
        </w:rPr>
        <w:t>’s Home and Community-</w:t>
      </w:r>
      <w:r w:rsidR="00941EA8">
        <w:rPr>
          <w:rFonts w:ascii="Tahoma" w:hAnsi="Tahoma" w:cs="Tahoma"/>
          <w:sz w:val="22"/>
          <w:szCs w:val="22"/>
        </w:rPr>
        <w:t>B</w:t>
      </w:r>
      <w:r w:rsidRPr="008D308D">
        <w:rPr>
          <w:rFonts w:ascii="Tahoma" w:hAnsi="Tahoma" w:cs="Tahoma"/>
          <w:sz w:val="22"/>
          <w:szCs w:val="22"/>
        </w:rPr>
        <w:t>ased Services (HCBS) program, within the</w:t>
      </w:r>
      <w:r w:rsidR="00767AEA">
        <w:rPr>
          <w:rFonts w:ascii="Tahoma" w:hAnsi="Tahoma" w:cs="Tahoma"/>
          <w:sz w:val="22"/>
          <w:szCs w:val="22"/>
        </w:rPr>
        <w:t xml:space="preserve"> HCBS</w:t>
      </w:r>
      <w:r w:rsidRPr="008D308D">
        <w:rPr>
          <w:rFonts w:ascii="Tahoma" w:hAnsi="Tahoma" w:cs="Tahoma"/>
          <w:sz w:val="22"/>
          <w:szCs w:val="22"/>
        </w:rPr>
        <w:t xml:space="preserve"> Unit, will continuously monitor and assess the effectiveness of the </w:t>
      </w:r>
      <w:r w:rsidR="00870320">
        <w:rPr>
          <w:rFonts w:ascii="Tahoma" w:hAnsi="Tahoma" w:cs="Tahoma"/>
          <w:sz w:val="22"/>
          <w:szCs w:val="22"/>
        </w:rPr>
        <w:t>Resultant Contractor</w:t>
      </w:r>
      <w:r w:rsidRPr="008D308D">
        <w:rPr>
          <w:rFonts w:ascii="Tahoma" w:hAnsi="Tahoma" w:cs="Tahoma"/>
          <w:sz w:val="22"/>
          <w:szCs w:val="22"/>
        </w:rPr>
        <w:t xml:space="preserve">(s)’delivery of the </w:t>
      </w:r>
      <w:r w:rsidR="00941EA8">
        <w:rPr>
          <w:rFonts w:ascii="Tahoma" w:hAnsi="Tahoma" w:cs="Tahoma"/>
          <w:sz w:val="22"/>
          <w:szCs w:val="22"/>
        </w:rPr>
        <w:t>C</w:t>
      </w:r>
      <w:r w:rsidRPr="008D308D">
        <w:rPr>
          <w:rFonts w:ascii="Tahoma" w:hAnsi="Tahoma" w:cs="Tahoma"/>
          <w:sz w:val="22"/>
          <w:szCs w:val="22"/>
        </w:rPr>
        <w:t xml:space="preserve">are </w:t>
      </w:r>
      <w:r w:rsidR="00941EA8">
        <w:rPr>
          <w:rFonts w:ascii="Tahoma" w:hAnsi="Tahoma" w:cs="Tahoma"/>
          <w:sz w:val="22"/>
          <w:szCs w:val="22"/>
        </w:rPr>
        <w:t>M</w:t>
      </w:r>
      <w:r w:rsidRPr="008D308D">
        <w:rPr>
          <w:rFonts w:ascii="Tahoma" w:hAnsi="Tahoma" w:cs="Tahoma"/>
          <w:sz w:val="22"/>
          <w:szCs w:val="22"/>
        </w:rPr>
        <w:t xml:space="preserve">anagement service to </w:t>
      </w:r>
      <w:r w:rsidR="007F6543">
        <w:rPr>
          <w:rFonts w:ascii="Tahoma" w:hAnsi="Tahoma" w:cs="Tahoma"/>
          <w:sz w:val="22"/>
          <w:szCs w:val="22"/>
        </w:rPr>
        <w:t>waiver</w:t>
      </w:r>
      <w:r w:rsidRPr="008D308D">
        <w:rPr>
          <w:rFonts w:ascii="Tahoma" w:hAnsi="Tahoma" w:cs="Tahoma"/>
          <w:sz w:val="22"/>
          <w:szCs w:val="22"/>
        </w:rPr>
        <w:t xml:space="preserve"> participants for both the ABI I and ABI II </w:t>
      </w:r>
      <w:r w:rsidR="007F6543">
        <w:rPr>
          <w:rFonts w:ascii="Tahoma" w:hAnsi="Tahoma" w:cs="Tahoma"/>
          <w:sz w:val="22"/>
          <w:szCs w:val="22"/>
        </w:rPr>
        <w:t>Waiver</w:t>
      </w:r>
      <w:r w:rsidRPr="008D308D">
        <w:rPr>
          <w:rFonts w:ascii="Tahoma" w:hAnsi="Tahoma" w:cs="Tahoma"/>
          <w:sz w:val="22"/>
          <w:szCs w:val="22"/>
        </w:rPr>
        <w:t>s.</w:t>
      </w:r>
    </w:p>
    <w:p w:rsidR="009323E8" w:rsidRDefault="00F97D0F" w:rsidP="00D54F23">
      <w:pPr>
        <w:tabs>
          <w:tab w:val="left" w:pos="360"/>
        </w:tabs>
        <w:ind w:left="720"/>
        <w:contextualSpacing/>
        <w:rPr>
          <w:rFonts w:ascii="Tahoma" w:hAnsi="Tahoma" w:cs="Tahoma"/>
          <w:bCs/>
          <w:sz w:val="22"/>
          <w:szCs w:val="22"/>
        </w:rPr>
      </w:pPr>
      <w:r w:rsidRPr="00F97D0F">
        <w:rPr>
          <w:rFonts w:ascii="Tahoma" w:eastAsiaTheme="minorHAnsi" w:hAnsi="Tahoma" w:cs="Tahoma"/>
          <w:sz w:val="22"/>
          <w:szCs w:val="22"/>
        </w:rPr>
        <w:t xml:space="preserve">This will bring the </w:t>
      </w:r>
      <w:r w:rsidR="00941EA8">
        <w:rPr>
          <w:rFonts w:ascii="Tahoma" w:eastAsiaTheme="minorHAnsi" w:hAnsi="Tahoma" w:cs="Tahoma"/>
          <w:sz w:val="22"/>
          <w:szCs w:val="22"/>
        </w:rPr>
        <w:t>S</w:t>
      </w:r>
      <w:r w:rsidRPr="00F97D0F">
        <w:rPr>
          <w:rFonts w:ascii="Tahoma" w:eastAsiaTheme="minorHAnsi" w:hAnsi="Tahoma" w:cs="Tahoma"/>
          <w:sz w:val="22"/>
          <w:szCs w:val="22"/>
        </w:rPr>
        <w:t xml:space="preserve">tate into compliance with conflict-free </w:t>
      </w:r>
      <w:r w:rsidR="00941EA8">
        <w:rPr>
          <w:rFonts w:ascii="Tahoma" w:eastAsiaTheme="minorHAnsi" w:hAnsi="Tahoma" w:cs="Tahoma"/>
          <w:sz w:val="22"/>
          <w:szCs w:val="22"/>
        </w:rPr>
        <w:t>C</w:t>
      </w:r>
      <w:r w:rsidRPr="00F97D0F">
        <w:rPr>
          <w:rFonts w:ascii="Tahoma" w:eastAsiaTheme="minorHAnsi" w:hAnsi="Tahoma" w:cs="Tahoma"/>
          <w:sz w:val="22"/>
          <w:szCs w:val="22"/>
        </w:rPr>
        <w:t xml:space="preserve">are </w:t>
      </w:r>
      <w:r w:rsidR="00941EA8">
        <w:rPr>
          <w:rFonts w:ascii="Tahoma" w:eastAsiaTheme="minorHAnsi" w:hAnsi="Tahoma" w:cs="Tahoma"/>
          <w:sz w:val="22"/>
          <w:szCs w:val="22"/>
        </w:rPr>
        <w:t>M</w:t>
      </w:r>
      <w:r w:rsidRPr="00F97D0F">
        <w:rPr>
          <w:rFonts w:ascii="Tahoma" w:eastAsiaTheme="minorHAnsi" w:hAnsi="Tahoma" w:cs="Tahoma"/>
          <w:sz w:val="22"/>
          <w:szCs w:val="22"/>
        </w:rPr>
        <w:t>anagement as required by C</w:t>
      </w:r>
      <w:r w:rsidR="009A6430">
        <w:rPr>
          <w:rFonts w:ascii="Tahoma" w:eastAsiaTheme="minorHAnsi" w:hAnsi="Tahoma" w:cs="Tahoma"/>
          <w:sz w:val="22"/>
          <w:szCs w:val="22"/>
        </w:rPr>
        <w:t>enters for Medicare and Medicaid Services (C</w:t>
      </w:r>
      <w:r w:rsidRPr="00F97D0F">
        <w:rPr>
          <w:rFonts w:ascii="Tahoma" w:eastAsiaTheme="minorHAnsi" w:hAnsi="Tahoma" w:cs="Tahoma"/>
          <w:sz w:val="22"/>
          <w:szCs w:val="22"/>
        </w:rPr>
        <w:t>MS</w:t>
      </w:r>
      <w:r w:rsidR="009A6430">
        <w:rPr>
          <w:rFonts w:ascii="Tahoma" w:eastAsiaTheme="minorHAnsi" w:hAnsi="Tahoma" w:cs="Tahoma"/>
          <w:sz w:val="22"/>
          <w:szCs w:val="22"/>
        </w:rPr>
        <w:t>)</w:t>
      </w:r>
      <w:r w:rsidRPr="00F97D0F">
        <w:rPr>
          <w:rFonts w:ascii="Tahoma" w:eastAsiaTheme="minorHAnsi" w:hAnsi="Tahoma" w:cs="Tahoma"/>
          <w:sz w:val="22"/>
          <w:szCs w:val="22"/>
        </w:rPr>
        <w:t xml:space="preserve">.  The </w:t>
      </w:r>
      <w:r w:rsidR="007F6543">
        <w:rPr>
          <w:rFonts w:ascii="Tahoma" w:eastAsiaTheme="minorHAnsi" w:hAnsi="Tahoma" w:cs="Tahoma"/>
          <w:sz w:val="22"/>
          <w:szCs w:val="22"/>
        </w:rPr>
        <w:t>waiver</w:t>
      </w:r>
      <w:r w:rsidRPr="00F97D0F">
        <w:rPr>
          <w:rFonts w:ascii="Tahoma" w:eastAsiaTheme="minorHAnsi" w:hAnsi="Tahoma" w:cs="Tahoma"/>
          <w:sz w:val="22"/>
          <w:szCs w:val="22"/>
        </w:rPr>
        <w:t>s have been transitioned to the H</w:t>
      </w:r>
      <w:r w:rsidR="00DA2BB8">
        <w:rPr>
          <w:rFonts w:ascii="Tahoma" w:eastAsiaTheme="minorHAnsi" w:hAnsi="Tahoma" w:cs="Tahoma"/>
          <w:sz w:val="22"/>
          <w:szCs w:val="22"/>
        </w:rPr>
        <w:t xml:space="preserve">ome and </w:t>
      </w:r>
      <w:r w:rsidRPr="00F97D0F">
        <w:rPr>
          <w:rFonts w:ascii="Tahoma" w:eastAsiaTheme="minorHAnsi" w:hAnsi="Tahoma" w:cs="Tahoma"/>
          <w:sz w:val="22"/>
          <w:szCs w:val="22"/>
        </w:rPr>
        <w:t>C</w:t>
      </w:r>
      <w:r w:rsidR="00DA2BB8">
        <w:rPr>
          <w:rFonts w:ascii="Tahoma" w:eastAsiaTheme="minorHAnsi" w:hAnsi="Tahoma" w:cs="Tahoma"/>
          <w:sz w:val="22"/>
          <w:szCs w:val="22"/>
        </w:rPr>
        <w:t>ommunity</w:t>
      </w:r>
      <w:r w:rsidR="009323E8">
        <w:rPr>
          <w:rFonts w:ascii="Tahoma" w:eastAsiaTheme="minorHAnsi" w:hAnsi="Tahoma" w:cs="Tahoma"/>
          <w:sz w:val="22"/>
          <w:szCs w:val="22"/>
        </w:rPr>
        <w:t xml:space="preserve"> </w:t>
      </w:r>
      <w:r w:rsidRPr="00F97D0F">
        <w:rPr>
          <w:rFonts w:ascii="Tahoma" w:eastAsiaTheme="minorHAnsi" w:hAnsi="Tahoma" w:cs="Tahoma"/>
          <w:sz w:val="22"/>
          <w:szCs w:val="22"/>
        </w:rPr>
        <w:t>B</w:t>
      </w:r>
      <w:r w:rsidR="00DA2BB8">
        <w:rPr>
          <w:rFonts w:ascii="Tahoma" w:eastAsiaTheme="minorHAnsi" w:hAnsi="Tahoma" w:cs="Tahoma"/>
          <w:sz w:val="22"/>
          <w:szCs w:val="22"/>
        </w:rPr>
        <w:t>ased</w:t>
      </w:r>
      <w:r w:rsidR="009323E8">
        <w:rPr>
          <w:rFonts w:ascii="Tahoma" w:eastAsiaTheme="minorHAnsi" w:hAnsi="Tahoma" w:cs="Tahoma"/>
          <w:sz w:val="22"/>
          <w:szCs w:val="22"/>
        </w:rPr>
        <w:t xml:space="preserve"> </w:t>
      </w:r>
      <w:r w:rsidRPr="00F97D0F">
        <w:rPr>
          <w:rFonts w:ascii="Tahoma" w:eastAsiaTheme="minorHAnsi" w:hAnsi="Tahoma" w:cs="Tahoma"/>
          <w:sz w:val="22"/>
          <w:szCs w:val="22"/>
        </w:rPr>
        <w:t>S</w:t>
      </w:r>
      <w:r w:rsidR="00DA2BB8">
        <w:rPr>
          <w:rFonts w:ascii="Tahoma" w:eastAsiaTheme="minorHAnsi" w:hAnsi="Tahoma" w:cs="Tahoma"/>
          <w:sz w:val="22"/>
          <w:szCs w:val="22"/>
        </w:rPr>
        <w:t>ervices</w:t>
      </w:r>
      <w:r w:rsidRPr="00F97D0F">
        <w:rPr>
          <w:rFonts w:ascii="Tahoma" w:eastAsiaTheme="minorHAnsi" w:hAnsi="Tahoma" w:cs="Tahoma"/>
          <w:sz w:val="22"/>
          <w:szCs w:val="22"/>
        </w:rPr>
        <w:t xml:space="preserve"> </w:t>
      </w:r>
      <w:r w:rsidR="009323E8">
        <w:rPr>
          <w:rFonts w:ascii="Tahoma" w:eastAsiaTheme="minorHAnsi" w:hAnsi="Tahoma" w:cs="Tahoma"/>
          <w:sz w:val="22"/>
          <w:szCs w:val="22"/>
        </w:rPr>
        <w:t>U</w:t>
      </w:r>
      <w:r w:rsidRPr="00F97D0F">
        <w:rPr>
          <w:rFonts w:ascii="Tahoma" w:eastAsiaTheme="minorHAnsi" w:hAnsi="Tahoma" w:cs="Tahoma"/>
          <w:sz w:val="22"/>
          <w:szCs w:val="22"/>
        </w:rPr>
        <w:t xml:space="preserve">nit </w:t>
      </w:r>
      <w:r w:rsidR="009323E8">
        <w:rPr>
          <w:rFonts w:ascii="Tahoma" w:eastAsiaTheme="minorHAnsi" w:hAnsi="Tahoma" w:cs="Tahoma"/>
          <w:sz w:val="22"/>
          <w:szCs w:val="22"/>
        </w:rPr>
        <w:t xml:space="preserve">(HCBS) </w:t>
      </w:r>
      <w:r w:rsidRPr="00F97D0F">
        <w:rPr>
          <w:rFonts w:ascii="Tahoma" w:eastAsiaTheme="minorHAnsi" w:hAnsi="Tahoma" w:cs="Tahoma"/>
          <w:sz w:val="22"/>
          <w:szCs w:val="22"/>
        </w:rPr>
        <w:t xml:space="preserve">where quality improvement activities can be aligned with other </w:t>
      </w:r>
      <w:r w:rsidR="007F6543">
        <w:rPr>
          <w:rFonts w:ascii="Tahoma" w:eastAsiaTheme="minorHAnsi" w:hAnsi="Tahoma" w:cs="Tahoma"/>
          <w:sz w:val="22"/>
          <w:szCs w:val="22"/>
        </w:rPr>
        <w:t>waiver</w:t>
      </w:r>
      <w:r w:rsidRPr="00F97D0F">
        <w:rPr>
          <w:rFonts w:ascii="Tahoma" w:eastAsiaTheme="minorHAnsi" w:hAnsi="Tahoma" w:cs="Tahoma"/>
          <w:sz w:val="22"/>
          <w:szCs w:val="22"/>
        </w:rPr>
        <w:t>s.</w:t>
      </w:r>
      <w:r w:rsidR="009323E8">
        <w:rPr>
          <w:rFonts w:ascii="Tahoma" w:eastAsiaTheme="minorHAnsi" w:hAnsi="Tahoma" w:cs="Tahoma"/>
          <w:sz w:val="22"/>
          <w:szCs w:val="22"/>
        </w:rPr>
        <w:t xml:space="preserve">  </w:t>
      </w:r>
      <w:r w:rsidR="00300E7D" w:rsidRPr="00F97D0F">
        <w:rPr>
          <w:rFonts w:ascii="Tahoma" w:hAnsi="Tahoma" w:cs="Tahoma"/>
          <w:bCs/>
          <w:sz w:val="22"/>
          <w:szCs w:val="22"/>
        </w:rPr>
        <w:t xml:space="preserve">The </w:t>
      </w:r>
      <w:r w:rsidR="00300E7D">
        <w:rPr>
          <w:rFonts w:ascii="Tahoma" w:hAnsi="Tahoma" w:cs="Tahoma"/>
          <w:bCs/>
          <w:sz w:val="22"/>
          <w:szCs w:val="22"/>
        </w:rPr>
        <w:t>HCBS</w:t>
      </w:r>
      <w:r w:rsidR="00D5573D" w:rsidRPr="00F97D0F">
        <w:rPr>
          <w:rFonts w:ascii="Tahoma" w:hAnsi="Tahoma" w:cs="Tahoma"/>
          <w:bCs/>
          <w:sz w:val="22"/>
          <w:szCs w:val="22"/>
        </w:rPr>
        <w:t xml:space="preserve"> administers the</w:t>
      </w:r>
      <w:r w:rsidR="002F079C">
        <w:rPr>
          <w:rFonts w:ascii="Tahoma" w:hAnsi="Tahoma" w:cs="Tahoma"/>
          <w:bCs/>
          <w:sz w:val="22"/>
          <w:szCs w:val="22"/>
        </w:rPr>
        <w:t xml:space="preserve"> </w:t>
      </w:r>
      <w:r w:rsidR="002F079C">
        <w:rPr>
          <w:rFonts w:ascii="Tahoma" w:eastAsiaTheme="minorHAnsi" w:hAnsi="Tahoma" w:cs="Tahoma"/>
          <w:sz w:val="22"/>
          <w:szCs w:val="22"/>
        </w:rPr>
        <w:t>ABI</w:t>
      </w:r>
      <w:r w:rsidR="00ED70CA">
        <w:rPr>
          <w:rFonts w:ascii="Tahoma" w:eastAsiaTheme="minorHAnsi" w:hAnsi="Tahoma" w:cs="Tahoma"/>
          <w:sz w:val="22"/>
          <w:szCs w:val="22"/>
        </w:rPr>
        <w:t xml:space="preserve"> </w:t>
      </w:r>
      <w:r w:rsidR="007F6543">
        <w:rPr>
          <w:rFonts w:ascii="Tahoma" w:eastAsiaTheme="minorHAnsi" w:hAnsi="Tahoma" w:cs="Tahoma"/>
          <w:sz w:val="22"/>
          <w:szCs w:val="22"/>
        </w:rPr>
        <w:t>waiver</w:t>
      </w:r>
      <w:r w:rsidR="002F079C" w:rsidRPr="00F97D0F">
        <w:rPr>
          <w:rFonts w:ascii="Tahoma" w:eastAsiaTheme="minorHAnsi" w:hAnsi="Tahoma" w:cs="Tahoma"/>
          <w:sz w:val="22"/>
          <w:szCs w:val="22"/>
        </w:rPr>
        <w:t xml:space="preserve"> </w:t>
      </w:r>
      <w:r w:rsidR="00ED70CA">
        <w:rPr>
          <w:rFonts w:ascii="Tahoma" w:eastAsiaTheme="minorHAnsi" w:hAnsi="Tahoma" w:cs="Tahoma"/>
          <w:sz w:val="22"/>
          <w:szCs w:val="22"/>
        </w:rPr>
        <w:t>p</w:t>
      </w:r>
      <w:r w:rsidR="002F079C" w:rsidRPr="00F97D0F">
        <w:rPr>
          <w:rFonts w:ascii="Tahoma" w:eastAsiaTheme="minorHAnsi" w:hAnsi="Tahoma" w:cs="Tahoma"/>
          <w:sz w:val="22"/>
          <w:szCs w:val="22"/>
        </w:rPr>
        <w:t>rogram</w:t>
      </w:r>
      <w:r w:rsidR="00ED70CA">
        <w:rPr>
          <w:rFonts w:ascii="Tahoma" w:eastAsiaTheme="minorHAnsi" w:hAnsi="Tahoma" w:cs="Tahoma"/>
          <w:sz w:val="22"/>
          <w:szCs w:val="22"/>
        </w:rPr>
        <w:t>s</w:t>
      </w:r>
      <w:r w:rsidR="00D5573D" w:rsidRPr="00F97D0F">
        <w:rPr>
          <w:rFonts w:ascii="Tahoma" w:hAnsi="Tahoma" w:cs="Tahoma"/>
          <w:bCs/>
          <w:sz w:val="22"/>
          <w:szCs w:val="22"/>
        </w:rPr>
        <w:t xml:space="preserve">. </w:t>
      </w:r>
    </w:p>
    <w:p w:rsidR="00F81765" w:rsidRDefault="00F81765" w:rsidP="00D54F23">
      <w:pPr>
        <w:tabs>
          <w:tab w:val="left" w:pos="360"/>
        </w:tabs>
        <w:ind w:left="720"/>
        <w:contextualSpacing/>
        <w:rPr>
          <w:rFonts w:ascii="Tahoma" w:hAnsi="Tahoma" w:cs="Tahoma"/>
          <w:bCs/>
          <w:sz w:val="22"/>
          <w:szCs w:val="22"/>
        </w:rPr>
      </w:pPr>
    </w:p>
    <w:p w:rsidR="004D39F3" w:rsidRPr="004D39F3" w:rsidRDefault="00F81765" w:rsidP="004D39F3">
      <w:pPr>
        <w:rPr>
          <w:rFonts w:ascii="Tahoma" w:hAnsi="Tahoma" w:cs="Tahoma"/>
          <w:b/>
          <w:bCs/>
          <w:sz w:val="22"/>
          <w:szCs w:val="22"/>
        </w:rPr>
      </w:pPr>
      <w:r w:rsidRPr="004D39F3">
        <w:rPr>
          <w:rFonts w:ascii="Tahoma" w:hAnsi="Tahoma" w:cs="Tahoma"/>
          <w:b/>
          <w:bCs/>
          <w:sz w:val="22"/>
          <w:szCs w:val="22"/>
        </w:rPr>
        <w:t xml:space="preserve">The following hyperlink </w:t>
      </w:r>
      <w:r w:rsidR="00D11AA2">
        <w:rPr>
          <w:rFonts w:ascii="Tahoma" w:hAnsi="Tahoma" w:cs="Tahoma"/>
          <w:b/>
          <w:bCs/>
          <w:sz w:val="22"/>
          <w:szCs w:val="22"/>
        </w:rPr>
        <w:t>is</w:t>
      </w:r>
      <w:r w:rsidRPr="004D39F3">
        <w:rPr>
          <w:rFonts w:ascii="Tahoma" w:hAnsi="Tahoma" w:cs="Tahoma"/>
          <w:b/>
          <w:bCs/>
          <w:sz w:val="22"/>
          <w:szCs w:val="22"/>
        </w:rPr>
        <w:t xml:space="preserve"> provided to the Respondent </w:t>
      </w:r>
      <w:r w:rsidR="00B376D8">
        <w:rPr>
          <w:rFonts w:ascii="Tahoma" w:hAnsi="Tahoma" w:cs="Tahoma"/>
          <w:b/>
          <w:bCs/>
          <w:sz w:val="22"/>
          <w:szCs w:val="22"/>
        </w:rPr>
        <w:t>as</w:t>
      </w:r>
      <w:r w:rsidRPr="004D39F3">
        <w:rPr>
          <w:rFonts w:ascii="Tahoma" w:hAnsi="Tahoma" w:cs="Tahoma"/>
          <w:b/>
          <w:bCs/>
          <w:sz w:val="22"/>
          <w:szCs w:val="22"/>
        </w:rPr>
        <w:t xml:space="preserve"> </w:t>
      </w:r>
      <w:r w:rsidR="00D11AA2">
        <w:rPr>
          <w:rFonts w:ascii="Tahoma" w:hAnsi="Tahoma" w:cs="Tahoma"/>
          <w:b/>
          <w:bCs/>
          <w:sz w:val="22"/>
          <w:szCs w:val="22"/>
        </w:rPr>
        <w:t xml:space="preserve">an </w:t>
      </w:r>
      <w:r w:rsidRPr="004D39F3">
        <w:rPr>
          <w:rFonts w:ascii="Tahoma" w:hAnsi="Tahoma" w:cs="Tahoma"/>
          <w:b/>
          <w:bCs/>
          <w:sz w:val="22"/>
          <w:szCs w:val="22"/>
        </w:rPr>
        <w:t>informational resource</w:t>
      </w:r>
      <w:r w:rsidR="004D39F3" w:rsidRPr="004D39F3">
        <w:rPr>
          <w:rFonts w:ascii="Tahoma" w:hAnsi="Tahoma" w:cs="Tahoma"/>
          <w:b/>
          <w:bCs/>
          <w:sz w:val="22"/>
          <w:szCs w:val="22"/>
        </w:rPr>
        <w:t>:</w:t>
      </w:r>
      <w:r w:rsidRPr="004D39F3">
        <w:rPr>
          <w:rFonts w:ascii="Tahoma" w:hAnsi="Tahoma" w:cs="Tahoma"/>
          <w:b/>
          <w:bCs/>
          <w:sz w:val="22"/>
          <w:szCs w:val="22"/>
        </w:rPr>
        <w:t xml:space="preserve">  </w:t>
      </w:r>
    </w:p>
    <w:p w:rsidR="004D39F3" w:rsidRDefault="004D39F3" w:rsidP="004D39F3">
      <w:pPr>
        <w:rPr>
          <w:rFonts w:ascii="Tahoma" w:eastAsia="Calibri" w:hAnsi="Tahoma" w:cs="Tahoma"/>
          <w:b/>
          <w:sz w:val="20"/>
          <w:szCs w:val="20"/>
        </w:rPr>
      </w:pPr>
    </w:p>
    <w:p w:rsidR="00F81765" w:rsidRPr="004D39F3" w:rsidRDefault="007B07CA" w:rsidP="004D39F3">
      <w:pPr>
        <w:rPr>
          <w:rFonts w:eastAsia="Calibri"/>
          <w:b/>
          <w:color w:val="7030A0"/>
        </w:rPr>
      </w:pPr>
      <w:hyperlink r:id="rId48" w:history="1">
        <w:r w:rsidR="00F81765" w:rsidRPr="004D39F3">
          <w:rPr>
            <w:rStyle w:val="Hyperlink"/>
            <w:rFonts w:ascii="Tahoma" w:eastAsia="Calibri" w:hAnsi="Tahoma" w:cs="Tahoma"/>
            <w:b/>
            <w:sz w:val="20"/>
            <w:szCs w:val="20"/>
          </w:rPr>
          <w:t xml:space="preserve">Application for a </w:t>
        </w:r>
        <w:r w:rsidR="004D39F3" w:rsidRPr="004D39F3">
          <w:rPr>
            <w:rStyle w:val="Hyperlink"/>
            <w:rFonts w:ascii="Tahoma" w:hAnsi="Tahoma" w:cs="Tahoma"/>
            <w:b/>
            <w:sz w:val="20"/>
            <w:szCs w:val="20"/>
          </w:rPr>
          <w:t>§1915(</w:t>
        </w:r>
        <w:r w:rsidR="004D39F3" w:rsidRPr="004D39F3">
          <w:rPr>
            <w:rStyle w:val="Hyperlink"/>
            <w:rFonts w:ascii="Tahoma" w:hAnsi="Tahoma" w:cs="Tahoma"/>
            <w:b/>
            <w:bCs/>
            <w:sz w:val="20"/>
            <w:szCs w:val="20"/>
          </w:rPr>
          <w:t>c) Home and Community Based Services Waiver</w:t>
        </w:r>
      </w:hyperlink>
    </w:p>
    <w:p w:rsidR="00A42D07" w:rsidRPr="004D39F3" w:rsidRDefault="00A42D07" w:rsidP="00A42D07">
      <w:pPr>
        <w:tabs>
          <w:tab w:val="left" w:pos="360"/>
        </w:tabs>
        <w:ind w:left="1440"/>
        <w:contextualSpacing/>
        <w:rPr>
          <w:rFonts w:ascii="Tahoma" w:hAnsi="Tahoma" w:cs="Tahoma"/>
          <w:bCs/>
          <w:color w:val="7030A0"/>
          <w:sz w:val="22"/>
          <w:szCs w:val="22"/>
        </w:rPr>
      </w:pPr>
    </w:p>
    <w:p w:rsidR="00AC0FDE" w:rsidRDefault="00A42D07" w:rsidP="00D54F23">
      <w:pPr>
        <w:tabs>
          <w:tab w:val="left" w:pos="360"/>
          <w:tab w:val="left" w:pos="720"/>
        </w:tabs>
        <w:contextualSpacing/>
        <w:rPr>
          <w:rFonts w:ascii="Tahoma" w:hAnsi="Tahoma" w:cs="Tahoma"/>
          <w:b/>
          <w:color w:val="000000"/>
          <w:position w:val="-2"/>
          <w:sz w:val="22"/>
          <w:szCs w:val="22"/>
        </w:rPr>
      </w:pPr>
      <w:r w:rsidRPr="00A42D07">
        <w:rPr>
          <w:rFonts w:ascii="Tahoma" w:hAnsi="Tahoma" w:cs="Tahoma"/>
          <w:color w:val="000000"/>
          <w:position w:val="-2"/>
          <w:sz w:val="22"/>
          <w:szCs w:val="22"/>
        </w:rPr>
        <w:sym w:font="Webdings" w:char="F03C"/>
      </w:r>
      <w:r w:rsidRPr="00A42D07">
        <w:rPr>
          <w:rFonts w:ascii="Tahoma" w:hAnsi="Tahoma" w:cs="Tahoma"/>
          <w:color w:val="000000"/>
          <w:position w:val="-2"/>
          <w:sz w:val="22"/>
          <w:szCs w:val="22"/>
        </w:rPr>
        <w:t xml:space="preserve">  </w:t>
      </w:r>
      <w:r w:rsidR="00D54F23">
        <w:rPr>
          <w:rFonts w:ascii="Tahoma" w:hAnsi="Tahoma" w:cs="Tahoma"/>
          <w:b/>
          <w:color w:val="000000"/>
          <w:position w:val="-2"/>
          <w:sz w:val="22"/>
          <w:szCs w:val="22"/>
        </w:rPr>
        <w:t xml:space="preserve">C.  </w:t>
      </w:r>
      <w:r w:rsidR="00AC0FDE" w:rsidRPr="006A5916">
        <w:rPr>
          <w:rFonts w:ascii="Tahoma" w:hAnsi="Tahoma" w:cs="Tahoma"/>
          <w:b/>
          <w:color w:val="000000"/>
          <w:position w:val="-2"/>
          <w:sz w:val="22"/>
          <w:szCs w:val="22"/>
        </w:rPr>
        <w:t xml:space="preserve">PURPOSE OF THE ACQUIRED BRAIN INJURY (ABI) </w:t>
      </w:r>
      <w:r w:rsidR="007F6543">
        <w:rPr>
          <w:rFonts w:ascii="Tahoma" w:hAnsi="Tahoma" w:cs="Tahoma"/>
          <w:b/>
          <w:color w:val="000000"/>
          <w:position w:val="-2"/>
          <w:sz w:val="22"/>
          <w:szCs w:val="22"/>
        </w:rPr>
        <w:t>Waiver</w:t>
      </w:r>
      <w:r w:rsidR="00AC0FDE" w:rsidRPr="006A5916">
        <w:rPr>
          <w:rFonts w:ascii="Tahoma" w:hAnsi="Tahoma" w:cs="Tahoma"/>
          <w:b/>
          <w:color w:val="000000"/>
          <w:position w:val="-2"/>
          <w:sz w:val="22"/>
          <w:szCs w:val="22"/>
        </w:rPr>
        <w:t xml:space="preserve"> </w:t>
      </w:r>
      <w:r w:rsidR="006A5916">
        <w:rPr>
          <w:rFonts w:ascii="Tahoma" w:hAnsi="Tahoma" w:cs="Tahoma"/>
          <w:b/>
          <w:color w:val="000000"/>
          <w:position w:val="-2"/>
          <w:sz w:val="22"/>
          <w:szCs w:val="22"/>
        </w:rPr>
        <w:t>P</w:t>
      </w:r>
      <w:r w:rsidR="00AC0FDE" w:rsidRPr="006A5916">
        <w:rPr>
          <w:rFonts w:ascii="Tahoma" w:hAnsi="Tahoma" w:cs="Tahoma"/>
          <w:b/>
          <w:color w:val="000000"/>
          <w:position w:val="-2"/>
          <w:sz w:val="22"/>
          <w:szCs w:val="22"/>
        </w:rPr>
        <w:t>rogram</w:t>
      </w:r>
      <w:r w:rsidR="00FF1941">
        <w:rPr>
          <w:rFonts w:ascii="Tahoma" w:hAnsi="Tahoma" w:cs="Tahoma"/>
          <w:b/>
          <w:color w:val="000000"/>
          <w:position w:val="-2"/>
          <w:sz w:val="22"/>
          <w:szCs w:val="22"/>
        </w:rPr>
        <w:t>s</w:t>
      </w:r>
    </w:p>
    <w:p w:rsidR="00EA6067" w:rsidRPr="00832A70" w:rsidRDefault="00EA6067" w:rsidP="00D54F23">
      <w:pPr>
        <w:tabs>
          <w:tab w:val="left" w:pos="360"/>
          <w:tab w:val="left" w:pos="720"/>
        </w:tabs>
        <w:contextualSpacing/>
        <w:rPr>
          <w:rFonts w:ascii="Tahoma" w:hAnsi="Tahoma" w:cs="Tahoma"/>
          <w:color w:val="000000"/>
          <w:position w:val="-2"/>
          <w:sz w:val="22"/>
          <w:szCs w:val="22"/>
        </w:rPr>
      </w:pPr>
    </w:p>
    <w:p w:rsidR="00AC0FDE" w:rsidRPr="00D54F23" w:rsidRDefault="00AC0FDE" w:rsidP="00D54F23">
      <w:pPr>
        <w:tabs>
          <w:tab w:val="left" w:pos="360"/>
          <w:tab w:val="left" w:pos="720"/>
        </w:tabs>
        <w:ind w:left="720"/>
        <w:contextualSpacing/>
        <w:rPr>
          <w:rFonts w:ascii="Tahoma" w:hAnsi="Tahoma" w:cs="Tahoma"/>
          <w:position w:val="-2"/>
          <w:sz w:val="22"/>
          <w:szCs w:val="22"/>
        </w:rPr>
      </w:pPr>
      <w:r w:rsidRPr="00D54F23">
        <w:rPr>
          <w:rFonts w:ascii="Tahoma" w:hAnsi="Tahoma" w:cs="Tahoma"/>
          <w:position w:val="-2"/>
          <w:sz w:val="22"/>
          <w:szCs w:val="22"/>
        </w:rPr>
        <w:t xml:space="preserve">The Acquired Brain Injury (ABI) </w:t>
      </w:r>
      <w:r w:rsidR="007F6543" w:rsidRPr="00D54F23">
        <w:rPr>
          <w:rFonts w:ascii="Tahoma" w:hAnsi="Tahoma" w:cs="Tahoma"/>
          <w:position w:val="-2"/>
          <w:sz w:val="22"/>
          <w:szCs w:val="22"/>
        </w:rPr>
        <w:t>waiver</w:t>
      </w:r>
      <w:r w:rsidRPr="00D54F23">
        <w:rPr>
          <w:rFonts w:ascii="Tahoma" w:hAnsi="Tahoma" w:cs="Tahoma"/>
          <w:position w:val="-2"/>
          <w:sz w:val="22"/>
          <w:szCs w:val="22"/>
        </w:rPr>
        <w:t xml:space="preserve"> program</w:t>
      </w:r>
      <w:r w:rsidR="00FF1941">
        <w:rPr>
          <w:rFonts w:ascii="Tahoma" w:hAnsi="Tahoma" w:cs="Tahoma"/>
          <w:position w:val="-2"/>
          <w:sz w:val="22"/>
          <w:szCs w:val="22"/>
        </w:rPr>
        <w:t>s</w:t>
      </w:r>
      <w:r w:rsidRPr="00D54F23">
        <w:rPr>
          <w:rFonts w:ascii="Tahoma" w:hAnsi="Tahoma" w:cs="Tahoma"/>
          <w:position w:val="-2"/>
          <w:sz w:val="22"/>
          <w:szCs w:val="22"/>
        </w:rPr>
        <w:t xml:space="preserve"> </w:t>
      </w:r>
      <w:r w:rsidR="00FF1941">
        <w:rPr>
          <w:rFonts w:ascii="Tahoma" w:hAnsi="Tahoma" w:cs="Tahoma"/>
          <w:position w:val="-2"/>
          <w:sz w:val="22"/>
          <w:szCs w:val="22"/>
        </w:rPr>
        <w:t>are</w:t>
      </w:r>
      <w:r w:rsidRPr="00D54F23">
        <w:rPr>
          <w:rFonts w:ascii="Tahoma" w:hAnsi="Tahoma" w:cs="Tahoma"/>
          <w:position w:val="-2"/>
          <w:sz w:val="22"/>
          <w:szCs w:val="22"/>
        </w:rPr>
        <w:t xml:space="preserve"> established </w:t>
      </w:r>
      <w:r w:rsidR="00832A70" w:rsidRPr="00D54F23">
        <w:rPr>
          <w:rFonts w:ascii="Tahoma" w:hAnsi="Tahoma" w:cs="Tahoma"/>
          <w:position w:val="-2"/>
          <w:sz w:val="22"/>
          <w:szCs w:val="22"/>
        </w:rPr>
        <w:t xml:space="preserve">to provide </w:t>
      </w:r>
      <w:r w:rsidRPr="00D54F23">
        <w:rPr>
          <w:rFonts w:ascii="Tahoma" w:hAnsi="Tahoma" w:cs="Tahoma"/>
          <w:position w:val="-2"/>
          <w:sz w:val="22"/>
          <w:szCs w:val="22"/>
        </w:rPr>
        <w:t xml:space="preserve">a range of nonmedical, home and community-based services to individuals 18 years of age or older with an ABI who without such services, would otherwise require placement in a hospital, nursing facility (NF) or Intermediate Care Facility for Individuals with Intellectual Disabilities (ICF/IID). </w:t>
      </w:r>
      <w:r w:rsidR="00FF1941">
        <w:rPr>
          <w:rFonts w:ascii="Tahoma" w:hAnsi="Tahoma" w:cs="Tahoma"/>
          <w:position w:val="-2"/>
          <w:sz w:val="22"/>
          <w:szCs w:val="22"/>
        </w:rPr>
        <w:t xml:space="preserve"> </w:t>
      </w:r>
      <w:r w:rsidRPr="00D54F23">
        <w:rPr>
          <w:rFonts w:ascii="Tahoma" w:hAnsi="Tahoma" w:cs="Tahoma"/>
          <w:position w:val="-2"/>
          <w:sz w:val="22"/>
          <w:szCs w:val="22"/>
        </w:rPr>
        <w:t xml:space="preserve">The intention of the ABI </w:t>
      </w:r>
      <w:r w:rsidR="007F6543" w:rsidRPr="00D54F23">
        <w:rPr>
          <w:rFonts w:ascii="Tahoma" w:hAnsi="Tahoma" w:cs="Tahoma"/>
          <w:position w:val="-2"/>
          <w:sz w:val="22"/>
          <w:szCs w:val="22"/>
        </w:rPr>
        <w:t>waiver</w:t>
      </w:r>
      <w:r w:rsidRPr="00D54F23">
        <w:rPr>
          <w:rFonts w:ascii="Tahoma" w:hAnsi="Tahoma" w:cs="Tahoma"/>
          <w:position w:val="-2"/>
          <w:sz w:val="22"/>
          <w:szCs w:val="22"/>
        </w:rPr>
        <w:t xml:space="preserve"> program</w:t>
      </w:r>
      <w:r w:rsidR="00373DB6" w:rsidRPr="00D54F23">
        <w:rPr>
          <w:rFonts w:ascii="Tahoma" w:hAnsi="Tahoma" w:cs="Tahoma"/>
          <w:position w:val="-2"/>
          <w:sz w:val="22"/>
          <w:szCs w:val="22"/>
        </w:rPr>
        <w:t>s</w:t>
      </w:r>
      <w:r w:rsidRPr="00D54F23">
        <w:rPr>
          <w:rFonts w:ascii="Tahoma" w:hAnsi="Tahoma" w:cs="Tahoma"/>
          <w:position w:val="-2"/>
          <w:sz w:val="22"/>
          <w:szCs w:val="22"/>
        </w:rPr>
        <w:t xml:space="preserve"> is to enable such individuals, through person-centered planning, to receive community-based services necessary to allow such individuals to live in the community and avoid institutionalization. </w:t>
      </w:r>
    </w:p>
    <w:p w:rsidR="009323E8" w:rsidRPr="00D54F23" w:rsidRDefault="009323E8" w:rsidP="00D54F23">
      <w:pPr>
        <w:tabs>
          <w:tab w:val="left" w:pos="360"/>
          <w:tab w:val="left" w:pos="720"/>
        </w:tabs>
        <w:contextualSpacing/>
        <w:rPr>
          <w:rFonts w:ascii="Tahoma" w:hAnsi="Tahoma" w:cs="Tahoma"/>
          <w:bCs/>
          <w:sz w:val="22"/>
          <w:szCs w:val="22"/>
        </w:rPr>
      </w:pPr>
    </w:p>
    <w:p w:rsidR="009323E8" w:rsidRDefault="009323E8" w:rsidP="00D54F23">
      <w:pPr>
        <w:keepNext/>
        <w:tabs>
          <w:tab w:val="left" w:pos="90"/>
          <w:tab w:val="left" w:pos="360"/>
          <w:tab w:val="left" w:pos="720"/>
        </w:tabs>
        <w:spacing w:before="120"/>
        <w:ind w:left="360" w:hanging="360"/>
        <w:rPr>
          <w:rFonts w:ascii="Tahoma" w:hAnsi="Tahoma" w:cs="Tahoma"/>
          <w:b/>
          <w:bCs/>
          <w:sz w:val="22"/>
          <w:szCs w:val="22"/>
        </w:rPr>
      </w:pPr>
      <w:r w:rsidRPr="00F97D0F">
        <w:rPr>
          <w:rFonts w:ascii="Tahoma" w:hAnsi="Tahoma" w:cs="Tahoma"/>
          <w:b/>
          <w:color w:val="000000"/>
          <w:position w:val="-2"/>
          <w:sz w:val="22"/>
          <w:szCs w:val="22"/>
        </w:rPr>
        <w:sym w:font="Webdings" w:char="F03C"/>
      </w:r>
      <w:r w:rsidRPr="00F97D0F">
        <w:rPr>
          <w:rFonts w:ascii="Tahoma" w:hAnsi="Tahoma" w:cs="Tahoma"/>
          <w:b/>
          <w:color w:val="000000"/>
          <w:position w:val="-2"/>
          <w:sz w:val="22"/>
          <w:szCs w:val="22"/>
        </w:rPr>
        <w:t xml:space="preserve"> </w:t>
      </w:r>
      <w:r w:rsidR="00D54F23" w:rsidRPr="00034925">
        <w:rPr>
          <w:rFonts w:ascii="Tahoma" w:hAnsi="Tahoma" w:cs="Tahoma"/>
          <w:b/>
          <w:bCs/>
          <w:sz w:val="22"/>
          <w:szCs w:val="22"/>
        </w:rPr>
        <w:t xml:space="preserve"> </w:t>
      </w:r>
      <w:r w:rsidR="00A42D07" w:rsidRPr="00034925">
        <w:rPr>
          <w:rFonts w:ascii="Tahoma" w:hAnsi="Tahoma" w:cs="Tahoma"/>
          <w:b/>
          <w:bCs/>
          <w:sz w:val="22"/>
          <w:szCs w:val="22"/>
        </w:rPr>
        <w:t>D</w:t>
      </w:r>
      <w:r w:rsidRPr="00034925">
        <w:rPr>
          <w:rFonts w:ascii="Tahoma" w:hAnsi="Tahoma" w:cs="Tahoma"/>
          <w:b/>
          <w:bCs/>
          <w:sz w:val="22"/>
          <w:szCs w:val="22"/>
        </w:rPr>
        <w:t>. OVERVIEW OF THE HOME AND COMMUNITY BASED SERVICES (HCBS)</w:t>
      </w:r>
    </w:p>
    <w:p w:rsidR="009323E8" w:rsidRDefault="009323E8" w:rsidP="009323E8">
      <w:pPr>
        <w:ind w:left="720" w:hanging="720"/>
        <w:contextualSpacing/>
        <w:rPr>
          <w:rFonts w:ascii="Tahoma" w:hAnsi="Tahoma" w:cs="Tahoma"/>
          <w:bCs/>
          <w:sz w:val="22"/>
          <w:szCs w:val="22"/>
        </w:rPr>
      </w:pPr>
    </w:p>
    <w:p w:rsidR="00D5573D" w:rsidRDefault="00D5573D" w:rsidP="009323E8">
      <w:pPr>
        <w:ind w:left="720"/>
        <w:contextualSpacing/>
        <w:rPr>
          <w:rFonts w:ascii="Tahoma" w:hAnsi="Tahoma" w:cs="Tahoma"/>
          <w:bCs/>
          <w:sz w:val="22"/>
          <w:szCs w:val="22"/>
        </w:rPr>
      </w:pPr>
      <w:r w:rsidRPr="00F97D0F">
        <w:rPr>
          <w:rFonts w:ascii="Tahoma" w:hAnsi="Tahoma" w:cs="Tahoma"/>
          <w:bCs/>
          <w:sz w:val="22"/>
          <w:szCs w:val="22"/>
        </w:rPr>
        <w:t xml:space="preserve">The mission of the </w:t>
      </w:r>
      <w:r w:rsidR="002F079C">
        <w:rPr>
          <w:rFonts w:ascii="Tahoma" w:hAnsi="Tahoma" w:cs="Tahoma"/>
          <w:bCs/>
          <w:sz w:val="22"/>
          <w:szCs w:val="22"/>
        </w:rPr>
        <w:t xml:space="preserve">HCBS </w:t>
      </w:r>
      <w:r w:rsidRPr="00F97D0F">
        <w:rPr>
          <w:rFonts w:ascii="Tahoma" w:hAnsi="Tahoma" w:cs="Tahoma"/>
          <w:bCs/>
          <w:sz w:val="22"/>
          <w:szCs w:val="22"/>
        </w:rPr>
        <w:t xml:space="preserve">is to develop a dynamic system that includes a flexible array of cost-effective community based services and institutional long term care alternatives that are responsive to the needs and preferences of individuals and families with continuing care needs. </w:t>
      </w:r>
      <w:r w:rsidR="00767AEA">
        <w:rPr>
          <w:rFonts w:ascii="Tahoma" w:hAnsi="Tahoma" w:cs="Tahoma"/>
          <w:bCs/>
          <w:sz w:val="22"/>
          <w:szCs w:val="22"/>
        </w:rPr>
        <w:t xml:space="preserve"> The </w:t>
      </w:r>
      <w:r w:rsidR="00F87ABC">
        <w:rPr>
          <w:rFonts w:ascii="Tahoma" w:hAnsi="Tahoma" w:cs="Tahoma"/>
          <w:bCs/>
          <w:sz w:val="22"/>
          <w:szCs w:val="22"/>
        </w:rPr>
        <w:t>Department</w:t>
      </w:r>
      <w:r w:rsidR="00767AEA">
        <w:rPr>
          <w:rFonts w:ascii="Tahoma" w:hAnsi="Tahoma" w:cs="Tahoma"/>
          <w:bCs/>
          <w:sz w:val="22"/>
          <w:szCs w:val="22"/>
        </w:rPr>
        <w:t xml:space="preserve"> achieves these objectives through Medicaid </w:t>
      </w:r>
      <w:r w:rsidR="007F6543">
        <w:rPr>
          <w:rFonts w:ascii="Tahoma" w:hAnsi="Tahoma" w:cs="Tahoma"/>
          <w:bCs/>
          <w:sz w:val="22"/>
          <w:szCs w:val="22"/>
        </w:rPr>
        <w:t>Waiver</w:t>
      </w:r>
      <w:r w:rsidR="00767AEA">
        <w:rPr>
          <w:rFonts w:ascii="Tahoma" w:hAnsi="Tahoma" w:cs="Tahoma"/>
          <w:bCs/>
          <w:sz w:val="22"/>
          <w:szCs w:val="22"/>
        </w:rPr>
        <w:t xml:space="preserve"> Programs in accordance with requirements from the Centers for Medicare and Medicaid Services, (CMS).</w:t>
      </w:r>
    </w:p>
    <w:p w:rsidR="00EA6067" w:rsidRDefault="00EA6067" w:rsidP="009323E8">
      <w:pPr>
        <w:ind w:left="720"/>
        <w:contextualSpacing/>
        <w:rPr>
          <w:rFonts w:ascii="Tahoma" w:hAnsi="Tahoma" w:cs="Tahoma"/>
          <w:bCs/>
          <w:sz w:val="22"/>
          <w:szCs w:val="22"/>
        </w:rPr>
      </w:pPr>
    </w:p>
    <w:p w:rsidR="00D5573D" w:rsidRPr="00034925" w:rsidRDefault="005E258D" w:rsidP="003135C2">
      <w:pPr>
        <w:keepNext/>
        <w:tabs>
          <w:tab w:val="left" w:pos="90"/>
          <w:tab w:val="left" w:pos="720"/>
        </w:tabs>
        <w:spacing w:before="120"/>
        <w:ind w:left="360" w:hanging="360"/>
        <w:rPr>
          <w:rFonts w:ascii="Tahoma" w:hAnsi="Tahoma" w:cs="Tahoma"/>
          <w:b/>
          <w:bCs/>
          <w:sz w:val="22"/>
          <w:szCs w:val="22"/>
        </w:rPr>
      </w:pPr>
      <w:r w:rsidRPr="006A5841">
        <w:rPr>
          <w:rFonts w:ascii="Arial" w:hAnsi="Arial" w:cs="Arial"/>
          <w:b/>
          <w:color w:val="000000"/>
          <w:position w:val="-2"/>
          <w:sz w:val="22"/>
          <w:szCs w:val="22"/>
        </w:rPr>
        <w:lastRenderedPageBreak/>
        <w:sym w:font="Webdings" w:char="F03C"/>
      </w:r>
      <w:r w:rsidR="009323E8" w:rsidRPr="005E258D">
        <w:rPr>
          <w:rFonts w:ascii="Tahoma" w:hAnsi="Tahoma" w:cs="Tahoma"/>
          <w:b/>
          <w:bCs/>
          <w:sz w:val="22"/>
          <w:szCs w:val="22"/>
        </w:rPr>
        <w:t xml:space="preserve">  </w:t>
      </w:r>
      <w:r w:rsidR="00D54F23" w:rsidRPr="005E258D">
        <w:rPr>
          <w:rFonts w:ascii="Tahoma" w:hAnsi="Tahoma" w:cs="Tahoma"/>
          <w:b/>
          <w:bCs/>
          <w:sz w:val="22"/>
          <w:szCs w:val="22"/>
        </w:rPr>
        <w:t>E</w:t>
      </w:r>
      <w:r w:rsidR="00D5573D" w:rsidRPr="005E258D">
        <w:rPr>
          <w:rFonts w:ascii="Tahoma" w:hAnsi="Tahoma" w:cs="Tahoma"/>
          <w:b/>
          <w:bCs/>
          <w:sz w:val="22"/>
          <w:szCs w:val="22"/>
        </w:rPr>
        <w:t xml:space="preserve">. </w:t>
      </w:r>
      <w:r w:rsidR="009323E8" w:rsidRPr="005E258D">
        <w:rPr>
          <w:rFonts w:ascii="Tahoma" w:hAnsi="Tahoma" w:cs="Tahoma"/>
          <w:b/>
          <w:bCs/>
          <w:sz w:val="22"/>
          <w:szCs w:val="22"/>
        </w:rPr>
        <w:t xml:space="preserve"> </w:t>
      </w:r>
      <w:r w:rsidR="00D5573D" w:rsidRPr="005E258D">
        <w:rPr>
          <w:rFonts w:ascii="Tahoma" w:hAnsi="Tahoma" w:cs="Tahoma"/>
          <w:b/>
          <w:bCs/>
          <w:sz w:val="22"/>
          <w:szCs w:val="22"/>
        </w:rPr>
        <w:t xml:space="preserve">OVERVIEW OF THE </w:t>
      </w:r>
      <w:r w:rsidR="00566DDD" w:rsidRPr="005E258D">
        <w:rPr>
          <w:rFonts w:ascii="Tahoma" w:hAnsi="Tahoma" w:cs="Tahoma"/>
          <w:b/>
          <w:bCs/>
          <w:sz w:val="22"/>
          <w:szCs w:val="22"/>
        </w:rPr>
        <w:t>A</w:t>
      </w:r>
      <w:r w:rsidR="00566DDD" w:rsidRPr="00034925">
        <w:rPr>
          <w:rFonts w:ascii="Tahoma" w:hAnsi="Tahoma" w:cs="Tahoma"/>
          <w:b/>
          <w:bCs/>
          <w:sz w:val="22"/>
          <w:szCs w:val="22"/>
        </w:rPr>
        <w:t>CQUIRED BRAIN INJURY P</w:t>
      </w:r>
      <w:r w:rsidR="004A2058" w:rsidRPr="00034925">
        <w:rPr>
          <w:rFonts w:ascii="Tahoma" w:hAnsi="Tahoma" w:cs="Tahoma"/>
          <w:b/>
          <w:bCs/>
          <w:sz w:val="22"/>
          <w:szCs w:val="22"/>
        </w:rPr>
        <w:t>R</w:t>
      </w:r>
      <w:r w:rsidR="00566DDD" w:rsidRPr="00034925">
        <w:rPr>
          <w:rFonts w:ascii="Tahoma" w:hAnsi="Tahoma" w:cs="Tahoma"/>
          <w:b/>
          <w:bCs/>
          <w:sz w:val="22"/>
          <w:szCs w:val="22"/>
        </w:rPr>
        <w:t>OGRAM</w:t>
      </w:r>
      <w:r w:rsidR="00FF1941">
        <w:rPr>
          <w:rFonts w:ascii="Tahoma" w:hAnsi="Tahoma" w:cs="Tahoma"/>
          <w:b/>
          <w:bCs/>
          <w:sz w:val="22"/>
          <w:szCs w:val="22"/>
        </w:rPr>
        <w:t>S</w:t>
      </w:r>
    </w:p>
    <w:p w:rsidR="00D5573D" w:rsidRPr="00034925" w:rsidRDefault="00D5573D" w:rsidP="00D5573D">
      <w:pPr>
        <w:keepNext/>
        <w:tabs>
          <w:tab w:val="left" w:pos="90"/>
        </w:tabs>
        <w:ind w:left="360" w:hanging="360"/>
        <w:rPr>
          <w:rFonts w:ascii="Tahoma" w:hAnsi="Tahoma" w:cs="Tahoma"/>
          <w:bCs/>
          <w:sz w:val="22"/>
          <w:szCs w:val="22"/>
        </w:rPr>
      </w:pPr>
    </w:p>
    <w:p w:rsidR="002D7C1D" w:rsidRPr="00034925" w:rsidRDefault="002D7C1D" w:rsidP="002D7C1D">
      <w:pPr>
        <w:keepNext/>
        <w:tabs>
          <w:tab w:val="left" w:pos="360"/>
          <w:tab w:val="left" w:pos="720"/>
          <w:tab w:val="left" w:pos="1080"/>
        </w:tabs>
        <w:ind w:left="360" w:hanging="360"/>
        <w:rPr>
          <w:rFonts w:ascii="Tahoma" w:hAnsi="Tahoma" w:cs="Tahoma"/>
          <w:bCs/>
          <w:sz w:val="22"/>
          <w:szCs w:val="22"/>
        </w:rPr>
      </w:pPr>
      <w:r w:rsidRPr="00034925">
        <w:rPr>
          <w:rFonts w:ascii="Tahoma" w:hAnsi="Tahoma" w:cs="Tahoma"/>
          <w:bCs/>
          <w:sz w:val="22"/>
          <w:szCs w:val="22"/>
        </w:rPr>
        <w:t xml:space="preserve">.    The ABI </w:t>
      </w:r>
      <w:r w:rsidR="007F6543" w:rsidRPr="00034925">
        <w:rPr>
          <w:rFonts w:ascii="Tahoma" w:hAnsi="Tahoma" w:cs="Tahoma"/>
          <w:bCs/>
          <w:sz w:val="22"/>
          <w:szCs w:val="22"/>
        </w:rPr>
        <w:t>waiver</w:t>
      </w:r>
      <w:r w:rsidR="00ED70CA" w:rsidRPr="00034925">
        <w:rPr>
          <w:rFonts w:ascii="Tahoma" w:hAnsi="Tahoma" w:cs="Tahoma"/>
          <w:bCs/>
          <w:sz w:val="22"/>
          <w:szCs w:val="22"/>
        </w:rPr>
        <w:t xml:space="preserve"> program</w:t>
      </w:r>
      <w:r w:rsidR="00373DB6" w:rsidRPr="00034925">
        <w:rPr>
          <w:rFonts w:ascii="Tahoma" w:hAnsi="Tahoma" w:cs="Tahoma"/>
          <w:bCs/>
          <w:sz w:val="22"/>
          <w:szCs w:val="22"/>
        </w:rPr>
        <w:t>s</w:t>
      </w:r>
      <w:r w:rsidR="00ED70CA" w:rsidRPr="00034925">
        <w:rPr>
          <w:rFonts w:ascii="Tahoma" w:hAnsi="Tahoma" w:cs="Tahoma"/>
          <w:bCs/>
          <w:sz w:val="22"/>
          <w:szCs w:val="22"/>
        </w:rPr>
        <w:t xml:space="preserve"> </w:t>
      </w:r>
      <w:r w:rsidRPr="00034925">
        <w:rPr>
          <w:rFonts w:ascii="Tahoma" w:hAnsi="Tahoma" w:cs="Tahoma"/>
          <w:bCs/>
          <w:sz w:val="22"/>
          <w:szCs w:val="22"/>
        </w:rPr>
        <w:t xml:space="preserve">use Medicaid funding to provide supports and services to assist persons with acquired brain injuries toward successful inclusion in the community.  </w:t>
      </w:r>
      <w:r w:rsidR="00CF52AA" w:rsidRPr="00034925">
        <w:rPr>
          <w:rFonts w:ascii="Tahoma" w:hAnsi="Tahoma" w:cs="Tahoma"/>
          <w:bCs/>
          <w:sz w:val="22"/>
          <w:szCs w:val="22"/>
        </w:rPr>
        <w:t xml:space="preserve">ABI </w:t>
      </w:r>
      <w:r w:rsidR="007F6543" w:rsidRPr="00034925">
        <w:rPr>
          <w:rFonts w:ascii="Tahoma" w:hAnsi="Tahoma" w:cs="Tahoma"/>
          <w:bCs/>
          <w:sz w:val="22"/>
          <w:szCs w:val="22"/>
        </w:rPr>
        <w:t>waiver</w:t>
      </w:r>
      <w:r w:rsidRPr="00034925">
        <w:rPr>
          <w:rFonts w:ascii="Tahoma" w:hAnsi="Tahoma" w:cs="Tahoma"/>
          <w:bCs/>
          <w:sz w:val="22"/>
          <w:szCs w:val="22"/>
        </w:rPr>
        <w:t xml:space="preserve"> </w:t>
      </w:r>
      <w:r w:rsidR="00CF52AA" w:rsidRPr="00034925">
        <w:rPr>
          <w:rFonts w:ascii="Tahoma" w:hAnsi="Tahoma" w:cs="Tahoma"/>
          <w:bCs/>
          <w:sz w:val="22"/>
          <w:szCs w:val="22"/>
        </w:rPr>
        <w:t xml:space="preserve">program </w:t>
      </w:r>
      <w:r w:rsidRPr="00034925">
        <w:rPr>
          <w:rFonts w:ascii="Tahoma" w:hAnsi="Tahoma" w:cs="Tahoma"/>
          <w:bCs/>
          <w:sz w:val="22"/>
          <w:szCs w:val="22"/>
        </w:rPr>
        <w:t xml:space="preserve">applicants may be currently institutionalized but wish to reside in the community or they may seek participation in the ABI </w:t>
      </w:r>
      <w:r w:rsidR="007F6543" w:rsidRPr="00034925">
        <w:rPr>
          <w:rFonts w:ascii="Tahoma" w:hAnsi="Tahoma" w:cs="Tahoma"/>
          <w:bCs/>
          <w:sz w:val="22"/>
          <w:szCs w:val="22"/>
        </w:rPr>
        <w:t>waiver</w:t>
      </w:r>
      <w:r w:rsidRPr="00034925">
        <w:rPr>
          <w:rFonts w:ascii="Tahoma" w:hAnsi="Tahoma" w:cs="Tahoma"/>
          <w:bCs/>
          <w:sz w:val="22"/>
          <w:szCs w:val="22"/>
        </w:rPr>
        <w:t xml:space="preserve"> </w:t>
      </w:r>
      <w:r w:rsidR="00CF52AA" w:rsidRPr="00034925">
        <w:rPr>
          <w:rFonts w:ascii="Tahoma" w:hAnsi="Tahoma" w:cs="Tahoma"/>
          <w:bCs/>
          <w:sz w:val="22"/>
          <w:szCs w:val="22"/>
        </w:rPr>
        <w:t>program</w:t>
      </w:r>
      <w:r w:rsidR="00373DB6" w:rsidRPr="00034925">
        <w:rPr>
          <w:rFonts w:ascii="Tahoma" w:hAnsi="Tahoma" w:cs="Tahoma"/>
          <w:bCs/>
          <w:sz w:val="22"/>
          <w:szCs w:val="22"/>
        </w:rPr>
        <w:t>s</w:t>
      </w:r>
      <w:r w:rsidR="00CF52AA" w:rsidRPr="00034925">
        <w:rPr>
          <w:rFonts w:ascii="Tahoma" w:hAnsi="Tahoma" w:cs="Tahoma"/>
          <w:bCs/>
          <w:sz w:val="22"/>
          <w:szCs w:val="22"/>
        </w:rPr>
        <w:t xml:space="preserve"> </w:t>
      </w:r>
      <w:r w:rsidRPr="00034925">
        <w:rPr>
          <w:rFonts w:ascii="Tahoma" w:hAnsi="Tahoma" w:cs="Tahoma"/>
          <w:bCs/>
          <w:sz w:val="22"/>
          <w:szCs w:val="22"/>
        </w:rPr>
        <w:t xml:space="preserve">to </w:t>
      </w:r>
      <w:r w:rsidRPr="00034925">
        <w:rPr>
          <w:rFonts w:ascii="Tahoma" w:hAnsi="Tahoma" w:cs="Tahoma"/>
          <w:bCs/>
          <w:sz w:val="22"/>
          <w:szCs w:val="22"/>
          <w:u w:val="single"/>
        </w:rPr>
        <w:t>prevent</w:t>
      </w:r>
      <w:r w:rsidRPr="00034925">
        <w:rPr>
          <w:rFonts w:ascii="Tahoma" w:hAnsi="Tahoma" w:cs="Tahoma"/>
          <w:bCs/>
          <w:sz w:val="22"/>
          <w:szCs w:val="22"/>
        </w:rPr>
        <w:t xml:space="preserve"> institutionalization.</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CF52AA" w:rsidP="002D7C1D">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 xml:space="preserve">ABI </w:t>
      </w:r>
      <w:r w:rsidR="007F6543" w:rsidRPr="00034925">
        <w:rPr>
          <w:rFonts w:ascii="Tahoma" w:hAnsi="Tahoma" w:cs="Tahoma"/>
          <w:bCs/>
          <w:sz w:val="22"/>
          <w:szCs w:val="22"/>
        </w:rPr>
        <w:t>waiver</w:t>
      </w:r>
      <w:r w:rsidRPr="00034925">
        <w:rPr>
          <w:rFonts w:ascii="Tahoma" w:hAnsi="Tahoma" w:cs="Tahoma"/>
          <w:bCs/>
          <w:sz w:val="22"/>
          <w:szCs w:val="22"/>
        </w:rPr>
        <w:t xml:space="preserve"> program</w:t>
      </w:r>
      <w:r w:rsidR="002D7C1D" w:rsidRPr="00034925">
        <w:rPr>
          <w:rFonts w:ascii="Tahoma" w:hAnsi="Tahoma" w:cs="Tahoma"/>
          <w:bCs/>
          <w:sz w:val="22"/>
          <w:szCs w:val="22"/>
        </w:rPr>
        <w:t xml:space="preserve"> services may be considered when informal supports, local, </w:t>
      </w:r>
      <w:r w:rsidR="00300E7D" w:rsidRPr="00034925">
        <w:rPr>
          <w:rFonts w:ascii="Tahoma" w:hAnsi="Tahoma" w:cs="Tahoma"/>
          <w:bCs/>
          <w:sz w:val="22"/>
          <w:szCs w:val="22"/>
        </w:rPr>
        <w:t>state;</w:t>
      </w:r>
      <w:r w:rsidR="002D7C1D" w:rsidRPr="00034925">
        <w:rPr>
          <w:rFonts w:ascii="Tahoma" w:hAnsi="Tahoma" w:cs="Tahoma"/>
          <w:bCs/>
          <w:sz w:val="22"/>
          <w:szCs w:val="22"/>
        </w:rPr>
        <w:t xml:space="preserve"> federally funded services as well as Medicaid State Plan Services are insufficient to ensure the health and welfare of the individual in the community.</w:t>
      </w:r>
    </w:p>
    <w:p w:rsidR="002D7C1D" w:rsidRPr="00034925" w:rsidRDefault="002D7C1D" w:rsidP="002D7C1D">
      <w:pPr>
        <w:keepNext/>
        <w:tabs>
          <w:tab w:val="left" w:pos="360"/>
          <w:tab w:val="left" w:pos="1080"/>
        </w:tabs>
        <w:ind w:left="360"/>
        <w:rPr>
          <w:rFonts w:ascii="Tahoma" w:hAnsi="Tahoma" w:cs="Tahoma"/>
          <w:bCs/>
          <w:sz w:val="22"/>
          <w:szCs w:val="22"/>
        </w:rPr>
      </w:pPr>
    </w:p>
    <w:p w:rsidR="00664AB4" w:rsidRPr="00034925" w:rsidRDefault="00664AB4" w:rsidP="00664AB4">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A 1915c Medicaid Waiver Program allows the State of Connecticut to “waive” certain requirements of the Title XIX Program, specifically certain income guidelines and</w:t>
      </w:r>
      <w:r>
        <w:rPr>
          <w:rFonts w:ascii="Tahoma" w:hAnsi="Tahoma" w:cs="Tahoma"/>
          <w:bCs/>
          <w:sz w:val="22"/>
          <w:szCs w:val="22"/>
        </w:rPr>
        <w:t xml:space="preserve"> available service array</w:t>
      </w:r>
      <w:r w:rsidRPr="00034925">
        <w:rPr>
          <w:rFonts w:ascii="Tahoma" w:hAnsi="Tahoma" w:cs="Tahoma"/>
          <w:bCs/>
          <w:sz w:val="22"/>
          <w:szCs w:val="22"/>
        </w:rPr>
        <w:t xml:space="preserve">.  It facilitates the provision of expanded community supports to persons who would otherwise require living in an institution or nursing home.  People must </w:t>
      </w:r>
      <w:r>
        <w:rPr>
          <w:rFonts w:ascii="Tahoma" w:hAnsi="Tahoma" w:cs="Tahoma"/>
          <w:bCs/>
          <w:sz w:val="22"/>
          <w:szCs w:val="22"/>
        </w:rPr>
        <w:t xml:space="preserve">meet </w:t>
      </w:r>
      <w:proofErr w:type="spellStart"/>
      <w:proofErr w:type="gramStart"/>
      <w:r w:rsidRPr="00034925">
        <w:rPr>
          <w:rFonts w:ascii="Tahoma" w:hAnsi="Tahoma" w:cs="Tahoma"/>
          <w:bCs/>
          <w:sz w:val="22"/>
          <w:szCs w:val="22"/>
        </w:rPr>
        <w:t>t</w:t>
      </w:r>
      <w:r>
        <w:rPr>
          <w:rFonts w:ascii="Tahoma" w:hAnsi="Tahoma" w:cs="Tahoma"/>
          <w:bCs/>
          <w:sz w:val="22"/>
          <w:szCs w:val="22"/>
        </w:rPr>
        <w:t>the</w:t>
      </w:r>
      <w:proofErr w:type="spellEnd"/>
      <w:r>
        <w:rPr>
          <w:rFonts w:ascii="Tahoma" w:hAnsi="Tahoma" w:cs="Tahoma"/>
          <w:bCs/>
          <w:sz w:val="22"/>
          <w:szCs w:val="22"/>
        </w:rPr>
        <w:t xml:space="preserve"> </w:t>
      </w:r>
      <w:r w:rsidRPr="00034925">
        <w:rPr>
          <w:rFonts w:ascii="Tahoma" w:hAnsi="Tahoma" w:cs="Tahoma"/>
          <w:bCs/>
          <w:sz w:val="22"/>
          <w:szCs w:val="22"/>
        </w:rPr>
        <w:t xml:space="preserve"> institutional</w:t>
      </w:r>
      <w:proofErr w:type="gramEnd"/>
      <w:r w:rsidRPr="00034925">
        <w:rPr>
          <w:rFonts w:ascii="Tahoma" w:hAnsi="Tahoma" w:cs="Tahoma"/>
          <w:bCs/>
          <w:sz w:val="22"/>
          <w:szCs w:val="22"/>
        </w:rPr>
        <w:t xml:space="preserve"> Level of Care requirement</w:t>
      </w:r>
      <w:r>
        <w:rPr>
          <w:rFonts w:ascii="Tahoma" w:hAnsi="Tahoma" w:cs="Tahoma"/>
          <w:bCs/>
          <w:sz w:val="22"/>
          <w:szCs w:val="22"/>
        </w:rPr>
        <w:t xml:space="preserve"> to qualify for ABI services under the waivers</w:t>
      </w:r>
      <w:r w:rsidRPr="00034925">
        <w:rPr>
          <w:rFonts w:ascii="Tahoma" w:hAnsi="Tahoma" w:cs="Tahoma"/>
          <w:bCs/>
          <w:sz w:val="22"/>
          <w:szCs w:val="22"/>
        </w:rPr>
        <w:t xml:space="preserve">. </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Cs/>
          <w:sz w:val="22"/>
          <w:szCs w:val="22"/>
        </w:rPr>
      </w:pPr>
      <w:r w:rsidRPr="00034925">
        <w:rPr>
          <w:rFonts w:ascii="Tahoma" w:hAnsi="Tahoma" w:cs="Tahoma"/>
          <w:b/>
          <w:bCs/>
          <w:sz w:val="22"/>
          <w:szCs w:val="22"/>
        </w:rPr>
        <w:t>Philosophy</w:t>
      </w:r>
    </w:p>
    <w:p w:rsidR="002D7C1D" w:rsidRPr="00034925" w:rsidRDefault="002D7C1D" w:rsidP="002D7C1D">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 xml:space="preserve">The philosophy of the ABI </w:t>
      </w:r>
      <w:r w:rsidR="007F6543" w:rsidRPr="00034925">
        <w:rPr>
          <w:rFonts w:ascii="Tahoma" w:hAnsi="Tahoma" w:cs="Tahoma"/>
          <w:bCs/>
          <w:sz w:val="22"/>
          <w:szCs w:val="22"/>
        </w:rPr>
        <w:t>waiver</w:t>
      </w:r>
      <w:r w:rsidRPr="00034925">
        <w:rPr>
          <w:rFonts w:ascii="Tahoma" w:hAnsi="Tahoma" w:cs="Tahoma"/>
          <w:bCs/>
          <w:sz w:val="22"/>
          <w:szCs w:val="22"/>
        </w:rPr>
        <w:t xml:space="preserve"> </w:t>
      </w:r>
      <w:r w:rsidR="00CF52AA" w:rsidRPr="00034925">
        <w:rPr>
          <w:rFonts w:ascii="Tahoma" w:hAnsi="Tahoma" w:cs="Tahoma"/>
          <w:bCs/>
          <w:sz w:val="22"/>
          <w:szCs w:val="22"/>
        </w:rPr>
        <w:t>program</w:t>
      </w:r>
      <w:r w:rsidR="00373DB6" w:rsidRPr="00034925">
        <w:rPr>
          <w:rFonts w:ascii="Tahoma" w:hAnsi="Tahoma" w:cs="Tahoma"/>
          <w:bCs/>
          <w:sz w:val="22"/>
          <w:szCs w:val="22"/>
        </w:rPr>
        <w:t>s</w:t>
      </w:r>
      <w:r w:rsidR="00CF52AA" w:rsidRPr="00034925">
        <w:rPr>
          <w:rFonts w:ascii="Tahoma" w:hAnsi="Tahoma" w:cs="Tahoma"/>
          <w:bCs/>
          <w:sz w:val="22"/>
          <w:szCs w:val="22"/>
        </w:rPr>
        <w:t xml:space="preserve"> </w:t>
      </w:r>
      <w:r w:rsidRPr="00034925">
        <w:rPr>
          <w:rFonts w:ascii="Tahoma" w:hAnsi="Tahoma" w:cs="Tahoma"/>
          <w:bCs/>
          <w:sz w:val="22"/>
          <w:szCs w:val="22"/>
        </w:rPr>
        <w:t xml:space="preserve">supports the participant’s right to live in the community and determine the goals and activities to pursue.  </w:t>
      </w:r>
      <w:r w:rsidR="00CF52AA" w:rsidRPr="00034925">
        <w:rPr>
          <w:rFonts w:ascii="Tahoma" w:hAnsi="Tahoma" w:cs="Tahoma"/>
          <w:bCs/>
          <w:sz w:val="22"/>
          <w:szCs w:val="22"/>
        </w:rPr>
        <w:t xml:space="preserve">ABI </w:t>
      </w:r>
      <w:r w:rsidR="007F6543" w:rsidRPr="00034925">
        <w:rPr>
          <w:rFonts w:ascii="Tahoma" w:hAnsi="Tahoma" w:cs="Tahoma"/>
          <w:bCs/>
          <w:sz w:val="22"/>
          <w:szCs w:val="22"/>
        </w:rPr>
        <w:t>waiver</w:t>
      </w:r>
      <w:r w:rsidR="00CF52AA" w:rsidRPr="00034925">
        <w:rPr>
          <w:rFonts w:ascii="Tahoma" w:hAnsi="Tahoma" w:cs="Tahoma"/>
          <w:bCs/>
          <w:sz w:val="22"/>
          <w:szCs w:val="22"/>
        </w:rPr>
        <w:t xml:space="preserve"> program s</w:t>
      </w:r>
      <w:r w:rsidRPr="00034925">
        <w:rPr>
          <w:rFonts w:ascii="Tahoma" w:hAnsi="Tahoma" w:cs="Tahoma"/>
          <w:bCs/>
          <w:sz w:val="22"/>
          <w:szCs w:val="22"/>
        </w:rPr>
        <w:t xml:space="preserve">ervices are identified through a </w:t>
      </w:r>
      <w:r w:rsidRPr="00034925">
        <w:rPr>
          <w:rFonts w:ascii="Tahoma" w:hAnsi="Tahoma" w:cs="Tahoma"/>
          <w:b/>
          <w:bCs/>
          <w:sz w:val="22"/>
          <w:szCs w:val="22"/>
        </w:rPr>
        <w:t>person-centered team planning process</w:t>
      </w:r>
      <w:r w:rsidRPr="00034925">
        <w:rPr>
          <w:rFonts w:ascii="Tahoma" w:hAnsi="Tahoma" w:cs="Tahoma"/>
          <w:bCs/>
          <w:sz w:val="22"/>
          <w:szCs w:val="22"/>
        </w:rPr>
        <w:t>.  Service selections are made to support the strengths, needs, choices, and goals of the individual program participant.</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2D7C1D" w:rsidP="002D7C1D">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The individual (or his or her conservator, if appropriate) is the primary decision-maker and works in cooperation with providers and their natural supports (family, friends, and community contacts) to develop a plan for services.</w:t>
      </w:r>
      <w:r w:rsidR="00CF52AA" w:rsidRPr="00034925">
        <w:rPr>
          <w:rFonts w:ascii="Tahoma" w:hAnsi="Tahoma" w:cs="Tahoma"/>
          <w:bCs/>
          <w:sz w:val="22"/>
          <w:szCs w:val="22"/>
        </w:rPr>
        <w:t xml:space="preserve"> </w:t>
      </w:r>
      <w:r w:rsidRPr="00034925">
        <w:rPr>
          <w:rFonts w:ascii="Tahoma" w:hAnsi="Tahoma" w:cs="Tahoma"/>
          <w:bCs/>
          <w:sz w:val="22"/>
          <w:szCs w:val="22"/>
        </w:rPr>
        <w:t xml:space="preserve"> This process is intended to facilitate increased independence, greater community inclusion, self-reliance and meaningful and productive activities.</w:t>
      </w:r>
    </w:p>
    <w:p w:rsidR="002D7C1D" w:rsidRPr="00034925" w:rsidRDefault="002D7C1D" w:rsidP="002D7C1D">
      <w:pPr>
        <w:keepNext/>
        <w:tabs>
          <w:tab w:val="left" w:pos="360"/>
          <w:tab w:val="left" w:pos="1080"/>
        </w:tabs>
        <w:ind w:left="36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
          <w:bCs/>
          <w:sz w:val="22"/>
          <w:szCs w:val="22"/>
        </w:rPr>
      </w:pPr>
      <w:r w:rsidRPr="00034925">
        <w:rPr>
          <w:rFonts w:ascii="Tahoma" w:hAnsi="Tahoma" w:cs="Tahoma"/>
          <w:b/>
          <w:bCs/>
          <w:sz w:val="22"/>
          <w:szCs w:val="22"/>
        </w:rPr>
        <w:t>Eligibility</w:t>
      </w:r>
    </w:p>
    <w:p w:rsidR="002D7C1D" w:rsidRPr="00034925" w:rsidRDefault="002D7C1D" w:rsidP="00034A94">
      <w:pPr>
        <w:keepNext/>
        <w:tabs>
          <w:tab w:val="left" w:pos="360"/>
          <w:tab w:val="left" w:pos="1080"/>
        </w:tabs>
        <w:ind w:left="360"/>
        <w:rPr>
          <w:rFonts w:ascii="Tahoma" w:hAnsi="Tahoma" w:cs="Tahoma"/>
          <w:b/>
          <w:bCs/>
          <w:sz w:val="22"/>
          <w:szCs w:val="22"/>
        </w:rPr>
      </w:pPr>
      <w:r w:rsidRPr="00034925">
        <w:rPr>
          <w:rFonts w:ascii="Tahoma" w:hAnsi="Tahoma" w:cs="Tahoma"/>
          <w:bCs/>
          <w:sz w:val="22"/>
          <w:szCs w:val="22"/>
        </w:rPr>
        <w:t xml:space="preserve">Persons 18 to 64 years of age are appropriate applicants if they meet the programmatic, categorical, and financial eligibility requirements of the ABI </w:t>
      </w:r>
      <w:r w:rsidR="007F6543" w:rsidRPr="00034925">
        <w:rPr>
          <w:rFonts w:ascii="Tahoma" w:hAnsi="Tahoma" w:cs="Tahoma"/>
          <w:bCs/>
          <w:sz w:val="22"/>
          <w:szCs w:val="22"/>
        </w:rPr>
        <w:t>waiver</w:t>
      </w:r>
      <w:r w:rsidR="00CF52AA" w:rsidRPr="00034925">
        <w:rPr>
          <w:rFonts w:ascii="Tahoma" w:hAnsi="Tahoma" w:cs="Tahoma"/>
          <w:bCs/>
          <w:sz w:val="22"/>
          <w:szCs w:val="22"/>
        </w:rPr>
        <w:t xml:space="preserve"> program</w:t>
      </w:r>
      <w:r w:rsidR="00373DB6" w:rsidRPr="00034925">
        <w:rPr>
          <w:rFonts w:ascii="Tahoma" w:hAnsi="Tahoma" w:cs="Tahoma"/>
          <w:bCs/>
          <w:sz w:val="22"/>
          <w:szCs w:val="22"/>
        </w:rPr>
        <w:t>s</w:t>
      </w:r>
      <w:r w:rsidR="00ED70CA" w:rsidRPr="00034925">
        <w:rPr>
          <w:rFonts w:ascii="Tahoma" w:hAnsi="Tahoma" w:cs="Tahoma"/>
          <w:bCs/>
          <w:sz w:val="22"/>
          <w:szCs w:val="22"/>
        </w:rPr>
        <w:t>.</w:t>
      </w:r>
      <w:r w:rsidRPr="00034925">
        <w:rPr>
          <w:rFonts w:ascii="Tahoma" w:hAnsi="Tahoma" w:cs="Tahoma"/>
          <w:bCs/>
          <w:sz w:val="22"/>
          <w:szCs w:val="22"/>
        </w:rPr>
        <w:br/>
      </w:r>
    </w:p>
    <w:p w:rsidR="002D7C1D" w:rsidRPr="00034925" w:rsidRDefault="002D7C1D" w:rsidP="002D7C1D">
      <w:pPr>
        <w:keepNext/>
        <w:tabs>
          <w:tab w:val="left" w:pos="360"/>
          <w:tab w:val="left" w:pos="1080"/>
        </w:tabs>
        <w:ind w:left="720" w:hanging="720"/>
        <w:rPr>
          <w:rFonts w:ascii="Tahoma" w:hAnsi="Tahoma" w:cs="Tahoma"/>
          <w:b/>
          <w:bCs/>
          <w:sz w:val="22"/>
          <w:szCs w:val="22"/>
        </w:rPr>
      </w:pPr>
      <w:r w:rsidRPr="00034925">
        <w:rPr>
          <w:rFonts w:ascii="Tahoma" w:hAnsi="Tahoma" w:cs="Tahoma"/>
          <w:b/>
          <w:bCs/>
          <w:sz w:val="22"/>
          <w:szCs w:val="22"/>
        </w:rPr>
        <w:t>Categorical Eligibility</w:t>
      </w:r>
    </w:p>
    <w:p w:rsidR="002D7C1D" w:rsidRDefault="002D7C1D" w:rsidP="00034925">
      <w:pPr>
        <w:keepNext/>
        <w:tabs>
          <w:tab w:val="left" w:pos="360"/>
          <w:tab w:val="left" w:pos="630"/>
          <w:tab w:val="left" w:pos="1080"/>
        </w:tabs>
        <w:ind w:left="360"/>
        <w:rPr>
          <w:rFonts w:ascii="Tahoma" w:hAnsi="Tahoma" w:cs="Tahoma"/>
          <w:bCs/>
          <w:sz w:val="22"/>
          <w:szCs w:val="22"/>
        </w:rPr>
      </w:pPr>
      <w:r w:rsidRPr="00034925">
        <w:rPr>
          <w:rFonts w:ascii="Tahoma" w:hAnsi="Tahoma" w:cs="Tahoma"/>
          <w:bCs/>
          <w:sz w:val="22"/>
          <w:szCs w:val="22"/>
        </w:rPr>
        <w:t xml:space="preserve">ABI </w:t>
      </w:r>
      <w:r w:rsidR="007F6543" w:rsidRPr="00034925">
        <w:rPr>
          <w:rFonts w:ascii="Tahoma" w:hAnsi="Tahoma" w:cs="Tahoma"/>
          <w:bCs/>
          <w:sz w:val="22"/>
          <w:szCs w:val="22"/>
        </w:rPr>
        <w:t>Waiver</w:t>
      </w:r>
      <w:r w:rsidRPr="00034925">
        <w:rPr>
          <w:rFonts w:ascii="Tahoma" w:hAnsi="Tahoma" w:cs="Tahoma"/>
          <w:bCs/>
          <w:sz w:val="22"/>
          <w:szCs w:val="22"/>
        </w:rPr>
        <w:t xml:space="preserve"> eligibility is limited to individuals who have been deemed to be disabled</w:t>
      </w:r>
      <w:r w:rsidR="005F7107" w:rsidRPr="00034925">
        <w:rPr>
          <w:rFonts w:ascii="Tahoma" w:hAnsi="Tahoma" w:cs="Tahoma"/>
          <w:bCs/>
          <w:sz w:val="22"/>
          <w:szCs w:val="22"/>
        </w:rPr>
        <w:t xml:space="preserve"> and determined to be Medicaid eligible.</w:t>
      </w:r>
      <w:r w:rsidRPr="00034925">
        <w:rPr>
          <w:rFonts w:ascii="Tahoma" w:hAnsi="Tahoma" w:cs="Tahoma"/>
          <w:bCs/>
          <w:sz w:val="22"/>
          <w:szCs w:val="22"/>
        </w:rPr>
        <w:t xml:space="preserve"> </w:t>
      </w:r>
    </w:p>
    <w:p w:rsidR="00034925" w:rsidRPr="00034925" w:rsidRDefault="00034925" w:rsidP="00034925">
      <w:pPr>
        <w:keepNext/>
        <w:tabs>
          <w:tab w:val="left" w:pos="360"/>
          <w:tab w:val="left" w:pos="630"/>
          <w:tab w:val="left" w:pos="1080"/>
        </w:tabs>
        <w:ind w:left="36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
          <w:bCs/>
          <w:sz w:val="22"/>
          <w:szCs w:val="22"/>
        </w:rPr>
      </w:pPr>
      <w:r w:rsidRPr="00034925">
        <w:rPr>
          <w:rFonts w:ascii="Tahoma" w:hAnsi="Tahoma" w:cs="Tahoma"/>
          <w:b/>
          <w:bCs/>
          <w:sz w:val="22"/>
          <w:szCs w:val="22"/>
        </w:rPr>
        <w:t>Programmatic Eligibility</w:t>
      </w:r>
    </w:p>
    <w:p w:rsidR="002D7C1D" w:rsidRPr="00034925" w:rsidRDefault="002D7C1D" w:rsidP="003D6080">
      <w:pPr>
        <w:keepNext/>
        <w:tabs>
          <w:tab w:val="left" w:pos="360"/>
          <w:tab w:val="left" w:pos="1080"/>
        </w:tabs>
        <w:ind w:left="720" w:hanging="360"/>
        <w:rPr>
          <w:rFonts w:ascii="Tahoma" w:hAnsi="Tahoma" w:cs="Tahoma"/>
          <w:bCs/>
          <w:sz w:val="22"/>
          <w:szCs w:val="22"/>
        </w:rPr>
      </w:pPr>
      <w:r w:rsidRPr="00034925">
        <w:rPr>
          <w:rFonts w:ascii="Tahoma" w:hAnsi="Tahoma" w:cs="Tahoma"/>
          <w:bCs/>
          <w:sz w:val="22"/>
          <w:szCs w:val="22"/>
        </w:rPr>
        <w:t xml:space="preserve">To be eligible for an Acquired Brain Injury </w:t>
      </w:r>
      <w:r w:rsidR="007F6543" w:rsidRPr="00034925">
        <w:rPr>
          <w:rFonts w:ascii="Tahoma" w:hAnsi="Tahoma" w:cs="Tahoma"/>
          <w:bCs/>
          <w:sz w:val="22"/>
          <w:szCs w:val="22"/>
        </w:rPr>
        <w:t>Waiver</w:t>
      </w:r>
      <w:r w:rsidRPr="00034925">
        <w:rPr>
          <w:rFonts w:ascii="Tahoma" w:hAnsi="Tahoma" w:cs="Tahoma"/>
          <w:bCs/>
          <w:sz w:val="22"/>
          <w:szCs w:val="22"/>
        </w:rPr>
        <w:t xml:space="preserve"> a person must:  </w:t>
      </w:r>
    </w:p>
    <w:p w:rsidR="002D7C1D" w:rsidRPr="00034925" w:rsidRDefault="002D7C1D" w:rsidP="003625DC">
      <w:pPr>
        <w:keepNext/>
        <w:numPr>
          <w:ilvl w:val="0"/>
          <w:numId w:val="66"/>
        </w:numPr>
        <w:tabs>
          <w:tab w:val="left" w:pos="360"/>
          <w:tab w:val="left" w:pos="1080"/>
        </w:tabs>
        <w:rPr>
          <w:rFonts w:ascii="Tahoma" w:hAnsi="Tahoma" w:cs="Tahoma"/>
          <w:bCs/>
          <w:sz w:val="22"/>
          <w:szCs w:val="22"/>
        </w:rPr>
      </w:pPr>
      <w:r w:rsidRPr="00034925">
        <w:rPr>
          <w:rFonts w:ascii="Tahoma" w:hAnsi="Tahoma" w:cs="Tahoma"/>
          <w:bCs/>
          <w:sz w:val="22"/>
          <w:szCs w:val="22"/>
        </w:rPr>
        <w:t>Have an acquired brain injury that is not the result of a developmental or degenerative condition;</w:t>
      </w:r>
    </w:p>
    <w:p w:rsidR="002D7C1D" w:rsidRPr="00034925" w:rsidRDefault="002D7C1D" w:rsidP="003625DC">
      <w:pPr>
        <w:keepNext/>
        <w:numPr>
          <w:ilvl w:val="0"/>
          <w:numId w:val="66"/>
        </w:numPr>
        <w:tabs>
          <w:tab w:val="left" w:pos="360"/>
          <w:tab w:val="left" w:pos="1080"/>
        </w:tabs>
        <w:rPr>
          <w:rFonts w:ascii="Tahoma" w:hAnsi="Tahoma" w:cs="Tahoma"/>
          <w:bCs/>
          <w:sz w:val="22"/>
          <w:szCs w:val="22"/>
        </w:rPr>
      </w:pPr>
      <w:r w:rsidRPr="00034925">
        <w:rPr>
          <w:rFonts w:ascii="Tahoma" w:hAnsi="Tahoma" w:cs="Tahoma"/>
          <w:bCs/>
          <w:sz w:val="22"/>
          <w:szCs w:val="22"/>
        </w:rPr>
        <w:t xml:space="preserve">Meet the </w:t>
      </w:r>
      <w:r w:rsidR="00F87ABC">
        <w:rPr>
          <w:rFonts w:ascii="Tahoma" w:hAnsi="Tahoma" w:cs="Tahoma"/>
          <w:bCs/>
          <w:sz w:val="22"/>
          <w:szCs w:val="22"/>
        </w:rPr>
        <w:t>Department</w:t>
      </w:r>
      <w:r w:rsidRPr="00034925">
        <w:rPr>
          <w:rFonts w:ascii="Tahoma" w:hAnsi="Tahoma" w:cs="Tahoma"/>
          <w:bCs/>
          <w:sz w:val="22"/>
          <w:szCs w:val="22"/>
        </w:rPr>
        <w:t>’s “</w:t>
      </w:r>
      <w:r w:rsidR="00534929" w:rsidRPr="00034925">
        <w:rPr>
          <w:rFonts w:ascii="Tahoma" w:hAnsi="Tahoma" w:cs="Tahoma"/>
          <w:bCs/>
          <w:sz w:val="22"/>
          <w:szCs w:val="22"/>
        </w:rPr>
        <w:t>Level of Care</w:t>
      </w:r>
      <w:r w:rsidRPr="00034925">
        <w:rPr>
          <w:rFonts w:ascii="Tahoma" w:hAnsi="Tahoma" w:cs="Tahoma"/>
          <w:bCs/>
          <w:sz w:val="22"/>
          <w:szCs w:val="22"/>
        </w:rPr>
        <w:t>” requirements;</w:t>
      </w:r>
    </w:p>
    <w:p w:rsidR="002D7C1D" w:rsidRPr="00034925" w:rsidRDefault="002D7C1D" w:rsidP="003625DC">
      <w:pPr>
        <w:keepNext/>
        <w:numPr>
          <w:ilvl w:val="0"/>
          <w:numId w:val="66"/>
        </w:numPr>
        <w:tabs>
          <w:tab w:val="left" w:pos="360"/>
          <w:tab w:val="left" w:pos="1080"/>
        </w:tabs>
        <w:rPr>
          <w:rFonts w:ascii="Tahoma" w:hAnsi="Tahoma" w:cs="Tahoma"/>
          <w:bCs/>
          <w:sz w:val="22"/>
          <w:szCs w:val="22"/>
        </w:rPr>
      </w:pPr>
      <w:r w:rsidRPr="00034925">
        <w:rPr>
          <w:rFonts w:ascii="Tahoma" w:hAnsi="Tahoma" w:cs="Tahoma"/>
          <w:bCs/>
          <w:sz w:val="22"/>
          <w:szCs w:val="22"/>
        </w:rPr>
        <w:t xml:space="preserve">Seek to live in the community, rather than an institution; </w:t>
      </w:r>
    </w:p>
    <w:p w:rsidR="002D7C1D" w:rsidRPr="00034925" w:rsidRDefault="002D7C1D" w:rsidP="003625DC">
      <w:pPr>
        <w:keepNext/>
        <w:numPr>
          <w:ilvl w:val="0"/>
          <w:numId w:val="66"/>
        </w:numPr>
        <w:tabs>
          <w:tab w:val="left" w:pos="360"/>
          <w:tab w:val="left" w:pos="1080"/>
        </w:tabs>
        <w:rPr>
          <w:rFonts w:ascii="Tahoma" w:hAnsi="Tahoma" w:cs="Tahoma"/>
          <w:bCs/>
          <w:sz w:val="22"/>
          <w:szCs w:val="22"/>
        </w:rPr>
      </w:pPr>
      <w:r w:rsidRPr="00034925">
        <w:rPr>
          <w:rFonts w:ascii="Tahoma" w:hAnsi="Tahoma" w:cs="Tahoma"/>
          <w:bCs/>
          <w:sz w:val="22"/>
          <w:szCs w:val="22"/>
        </w:rPr>
        <w:t xml:space="preserve">Be able to participate in the development of a </w:t>
      </w:r>
      <w:r w:rsidR="008A0DB0" w:rsidRPr="00034925">
        <w:rPr>
          <w:rFonts w:ascii="Tahoma" w:hAnsi="Tahoma" w:cs="Tahoma"/>
          <w:bCs/>
          <w:sz w:val="22"/>
          <w:szCs w:val="22"/>
        </w:rPr>
        <w:t>Service Plan</w:t>
      </w:r>
      <w:r w:rsidRPr="00034925">
        <w:rPr>
          <w:rFonts w:ascii="Tahoma" w:hAnsi="Tahoma" w:cs="Tahoma"/>
          <w:bCs/>
          <w:sz w:val="22"/>
          <w:szCs w:val="22"/>
        </w:rPr>
        <w:t xml:space="preserve"> that offers a community alternative to institutional living.</w:t>
      </w:r>
    </w:p>
    <w:p w:rsidR="002D7C1D" w:rsidRPr="00034925" w:rsidRDefault="002D7C1D" w:rsidP="003D6080">
      <w:pPr>
        <w:keepNext/>
        <w:tabs>
          <w:tab w:val="left" w:pos="360"/>
          <w:tab w:val="left" w:pos="1080"/>
        </w:tabs>
        <w:ind w:left="720" w:hanging="360"/>
        <w:rPr>
          <w:rFonts w:ascii="Tahoma" w:hAnsi="Tahoma" w:cs="Tahoma"/>
          <w:bCs/>
          <w:sz w:val="22"/>
          <w:szCs w:val="22"/>
        </w:rPr>
      </w:pPr>
    </w:p>
    <w:p w:rsidR="002D7C1D" w:rsidRPr="00034925" w:rsidRDefault="002D7C1D" w:rsidP="000E3654">
      <w:pPr>
        <w:keepNext/>
        <w:tabs>
          <w:tab w:val="left" w:pos="360"/>
          <w:tab w:val="left" w:pos="990"/>
        </w:tabs>
        <w:ind w:left="360"/>
        <w:rPr>
          <w:rFonts w:ascii="Tahoma" w:hAnsi="Tahoma" w:cs="Tahoma"/>
          <w:bCs/>
          <w:sz w:val="22"/>
          <w:szCs w:val="22"/>
        </w:rPr>
      </w:pPr>
      <w:r w:rsidRPr="000E3654">
        <w:rPr>
          <w:rFonts w:ascii="Tahoma" w:hAnsi="Tahoma" w:cs="Tahoma"/>
          <w:b/>
          <w:bCs/>
          <w:color w:val="FF0000"/>
          <w:sz w:val="22"/>
          <w:szCs w:val="22"/>
          <w:u w:val="single"/>
        </w:rPr>
        <w:lastRenderedPageBreak/>
        <w:t>N</w:t>
      </w:r>
      <w:r w:rsidR="000E3654" w:rsidRPr="000E3654">
        <w:rPr>
          <w:rFonts w:ascii="Tahoma" w:hAnsi="Tahoma" w:cs="Tahoma"/>
          <w:b/>
          <w:bCs/>
          <w:color w:val="FF0000"/>
          <w:sz w:val="22"/>
          <w:szCs w:val="22"/>
          <w:u w:val="single"/>
        </w:rPr>
        <w:t>OTEWORTHY</w:t>
      </w:r>
      <w:r w:rsidRPr="00034925">
        <w:rPr>
          <w:rFonts w:ascii="Tahoma" w:hAnsi="Tahoma" w:cs="Tahoma"/>
          <w:bCs/>
          <w:sz w:val="22"/>
          <w:szCs w:val="22"/>
        </w:rPr>
        <w:t xml:space="preserve">: </w:t>
      </w:r>
      <w:r w:rsidR="000E3654">
        <w:rPr>
          <w:rFonts w:ascii="Tahoma" w:hAnsi="Tahoma" w:cs="Tahoma"/>
          <w:bCs/>
          <w:sz w:val="22"/>
          <w:szCs w:val="22"/>
        </w:rPr>
        <w:t xml:space="preserve"> </w:t>
      </w:r>
      <w:r w:rsidRPr="00034925">
        <w:rPr>
          <w:rFonts w:ascii="Tahoma" w:hAnsi="Tahoma" w:cs="Tahoma"/>
          <w:bCs/>
          <w:sz w:val="22"/>
          <w:szCs w:val="22"/>
        </w:rPr>
        <w:t>A conserved person may still be able to participate in the program</w:t>
      </w:r>
      <w:r w:rsidR="005F7107" w:rsidRPr="00034925">
        <w:rPr>
          <w:rFonts w:ascii="Tahoma" w:hAnsi="Tahoma" w:cs="Tahoma"/>
          <w:bCs/>
          <w:sz w:val="22"/>
          <w:szCs w:val="22"/>
        </w:rPr>
        <w:t xml:space="preserve"> or have a designated representative to participate on their behalf</w:t>
      </w:r>
      <w:r w:rsidRPr="00034925">
        <w:rPr>
          <w:rFonts w:ascii="Tahoma" w:hAnsi="Tahoma" w:cs="Tahoma"/>
          <w:bCs/>
          <w:sz w:val="22"/>
          <w:szCs w:val="22"/>
        </w:rPr>
        <w:t>.</w:t>
      </w:r>
    </w:p>
    <w:p w:rsidR="00D547D5" w:rsidRPr="00034925" w:rsidRDefault="00D547D5" w:rsidP="003D6080">
      <w:pPr>
        <w:keepNext/>
        <w:tabs>
          <w:tab w:val="left" w:pos="360"/>
          <w:tab w:val="left" w:pos="1080"/>
        </w:tabs>
        <w:ind w:left="720" w:hanging="36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Cs/>
          <w:sz w:val="22"/>
          <w:szCs w:val="22"/>
        </w:rPr>
      </w:pPr>
      <w:r w:rsidRPr="00034925">
        <w:rPr>
          <w:rFonts w:ascii="Tahoma" w:hAnsi="Tahoma" w:cs="Tahoma"/>
          <w:b/>
          <w:bCs/>
          <w:sz w:val="22"/>
          <w:szCs w:val="22"/>
        </w:rPr>
        <w:t>Financial Eligibility</w:t>
      </w:r>
    </w:p>
    <w:p w:rsidR="002D7C1D" w:rsidRPr="00034925" w:rsidRDefault="002D7C1D" w:rsidP="00034A94">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 xml:space="preserve">It is important to note that the ABI </w:t>
      </w:r>
      <w:r w:rsidR="007F6543" w:rsidRPr="00034925">
        <w:rPr>
          <w:rFonts w:ascii="Tahoma" w:hAnsi="Tahoma" w:cs="Tahoma"/>
          <w:bCs/>
          <w:sz w:val="22"/>
          <w:szCs w:val="22"/>
        </w:rPr>
        <w:t>waiver</w:t>
      </w:r>
      <w:r w:rsidRPr="00034925">
        <w:rPr>
          <w:rFonts w:ascii="Tahoma" w:hAnsi="Tahoma" w:cs="Tahoma"/>
          <w:bCs/>
          <w:sz w:val="22"/>
          <w:szCs w:val="22"/>
        </w:rPr>
        <w:t xml:space="preserve"> </w:t>
      </w:r>
      <w:r w:rsidR="00CF52AA" w:rsidRPr="00034925">
        <w:rPr>
          <w:rFonts w:ascii="Tahoma" w:hAnsi="Tahoma" w:cs="Tahoma"/>
          <w:bCs/>
          <w:sz w:val="22"/>
          <w:szCs w:val="22"/>
        </w:rPr>
        <w:t>program</w:t>
      </w:r>
      <w:r w:rsidR="00373DB6" w:rsidRPr="00034925">
        <w:rPr>
          <w:rFonts w:ascii="Tahoma" w:hAnsi="Tahoma" w:cs="Tahoma"/>
          <w:bCs/>
          <w:sz w:val="22"/>
          <w:szCs w:val="22"/>
        </w:rPr>
        <w:t>s</w:t>
      </w:r>
      <w:r w:rsidR="00CF52AA" w:rsidRPr="00034925">
        <w:rPr>
          <w:rFonts w:ascii="Tahoma" w:hAnsi="Tahoma" w:cs="Tahoma"/>
          <w:bCs/>
          <w:sz w:val="22"/>
          <w:szCs w:val="22"/>
        </w:rPr>
        <w:t xml:space="preserve"> </w:t>
      </w:r>
      <w:r w:rsidR="00373DB6" w:rsidRPr="00034925">
        <w:rPr>
          <w:rFonts w:ascii="Tahoma" w:hAnsi="Tahoma" w:cs="Tahoma"/>
          <w:bCs/>
          <w:sz w:val="22"/>
          <w:szCs w:val="22"/>
        </w:rPr>
        <w:t>are</w:t>
      </w:r>
      <w:r w:rsidRPr="00034925">
        <w:rPr>
          <w:rFonts w:ascii="Tahoma" w:hAnsi="Tahoma" w:cs="Tahoma"/>
          <w:bCs/>
          <w:sz w:val="22"/>
          <w:szCs w:val="22"/>
        </w:rPr>
        <w:t xml:space="preserve"> a Medicaid (Title XIX) Program.  The consumer must be eligible for the </w:t>
      </w:r>
      <w:r w:rsidR="00F87ABC">
        <w:rPr>
          <w:rFonts w:ascii="Tahoma" w:hAnsi="Tahoma" w:cs="Tahoma"/>
          <w:bCs/>
          <w:sz w:val="22"/>
          <w:szCs w:val="22"/>
        </w:rPr>
        <w:t>Department</w:t>
      </w:r>
      <w:r w:rsidRPr="00034925">
        <w:rPr>
          <w:rFonts w:ascii="Tahoma" w:hAnsi="Tahoma" w:cs="Tahoma"/>
          <w:bCs/>
          <w:sz w:val="22"/>
          <w:szCs w:val="22"/>
        </w:rPr>
        <w:t xml:space="preserve">’s Title XIX Medical Assistance Program.  </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2D7C1D" w:rsidP="003625DC">
      <w:pPr>
        <w:keepNext/>
        <w:numPr>
          <w:ilvl w:val="0"/>
          <w:numId w:val="65"/>
        </w:numPr>
        <w:tabs>
          <w:tab w:val="clear" w:pos="1440"/>
          <w:tab w:val="left" w:pos="360"/>
          <w:tab w:val="num" w:pos="720"/>
          <w:tab w:val="left" w:pos="1080"/>
        </w:tabs>
        <w:ind w:left="720"/>
        <w:rPr>
          <w:rFonts w:ascii="Tahoma" w:hAnsi="Tahoma" w:cs="Tahoma"/>
          <w:bCs/>
          <w:sz w:val="22"/>
          <w:szCs w:val="22"/>
        </w:rPr>
      </w:pPr>
      <w:r w:rsidRPr="00034925">
        <w:rPr>
          <w:rFonts w:ascii="Tahoma" w:hAnsi="Tahoma" w:cs="Tahoma"/>
          <w:bCs/>
          <w:sz w:val="22"/>
          <w:szCs w:val="22"/>
        </w:rPr>
        <w:t xml:space="preserve">The Medicaid coverage group of </w:t>
      </w:r>
      <w:r w:rsidR="00300E7D" w:rsidRPr="00034925">
        <w:rPr>
          <w:rFonts w:ascii="Tahoma" w:hAnsi="Tahoma" w:cs="Tahoma"/>
          <w:bCs/>
          <w:sz w:val="22"/>
          <w:szCs w:val="22"/>
        </w:rPr>
        <w:t>an</w:t>
      </w:r>
      <w:r w:rsidRPr="00034925">
        <w:rPr>
          <w:rFonts w:ascii="Tahoma" w:hAnsi="Tahoma" w:cs="Tahoma"/>
          <w:bCs/>
          <w:sz w:val="22"/>
          <w:szCs w:val="22"/>
        </w:rPr>
        <w:t xml:space="preserve"> </w:t>
      </w:r>
      <w:r w:rsidR="00CF52AA" w:rsidRPr="00034925">
        <w:rPr>
          <w:rFonts w:ascii="Tahoma" w:hAnsi="Tahoma" w:cs="Tahoma"/>
          <w:bCs/>
          <w:sz w:val="22"/>
          <w:szCs w:val="22"/>
        </w:rPr>
        <w:t xml:space="preserve">ABI </w:t>
      </w:r>
      <w:r w:rsidR="007F6543" w:rsidRPr="00034925">
        <w:rPr>
          <w:rFonts w:ascii="Tahoma" w:hAnsi="Tahoma" w:cs="Tahoma"/>
          <w:bCs/>
          <w:sz w:val="22"/>
          <w:szCs w:val="22"/>
        </w:rPr>
        <w:t>waiver</w:t>
      </w:r>
      <w:r w:rsidRPr="00034925">
        <w:rPr>
          <w:rFonts w:ascii="Tahoma" w:hAnsi="Tahoma" w:cs="Tahoma"/>
          <w:bCs/>
          <w:sz w:val="22"/>
          <w:szCs w:val="22"/>
        </w:rPr>
        <w:t xml:space="preserve"> </w:t>
      </w:r>
      <w:r w:rsidR="00CF52AA" w:rsidRPr="00034925">
        <w:rPr>
          <w:rFonts w:ascii="Tahoma" w:hAnsi="Tahoma" w:cs="Tahoma"/>
          <w:bCs/>
          <w:sz w:val="22"/>
          <w:szCs w:val="22"/>
        </w:rPr>
        <w:t xml:space="preserve">program </w:t>
      </w:r>
      <w:r w:rsidRPr="00034925">
        <w:rPr>
          <w:rFonts w:ascii="Tahoma" w:hAnsi="Tahoma" w:cs="Tahoma"/>
          <w:bCs/>
          <w:sz w:val="22"/>
          <w:szCs w:val="22"/>
        </w:rPr>
        <w:t xml:space="preserve">recipient should be one of the following: </w:t>
      </w:r>
      <w:r w:rsidR="007F6543" w:rsidRPr="00034925">
        <w:rPr>
          <w:rFonts w:ascii="Tahoma" w:hAnsi="Tahoma" w:cs="Tahoma"/>
          <w:bCs/>
          <w:sz w:val="22"/>
          <w:szCs w:val="22"/>
        </w:rPr>
        <w:t>Waiver</w:t>
      </w:r>
      <w:r w:rsidRPr="00034925">
        <w:rPr>
          <w:rFonts w:ascii="Tahoma" w:hAnsi="Tahoma" w:cs="Tahoma"/>
          <w:bCs/>
          <w:sz w:val="22"/>
          <w:szCs w:val="22"/>
        </w:rPr>
        <w:t xml:space="preserve"> W01, State Supplement S01, or Medicaid for the Employed Disabled (MED) SO4 and S05.</w:t>
      </w:r>
    </w:p>
    <w:p w:rsidR="002D7C1D" w:rsidRPr="00034925" w:rsidRDefault="002D7C1D" w:rsidP="003625DC">
      <w:pPr>
        <w:keepNext/>
        <w:numPr>
          <w:ilvl w:val="0"/>
          <w:numId w:val="65"/>
        </w:numPr>
        <w:tabs>
          <w:tab w:val="clear" w:pos="1440"/>
          <w:tab w:val="left" w:pos="360"/>
          <w:tab w:val="num" w:pos="720"/>
          <w:tab w:val="left" w:pos="1080"/>
        </w:tabs>
        <w:ind w:left="720"/>
        <w:rPr>
          <w:rFonts w:ascii="Tahoma" w:hAnsi="Tahoma" w:cs="Tahoma"/>
          <w:bCs/>
          <w:sz w:val="22"/>
          <w:szCs w:val="22"/>
        </w:rPr>
      </w:pPr>
      <w:r w:rsidRPr="00034925">
        <w:rPr>
          <w:rFonts w:ascii="Tahoma" w:hAnsi="Tahoma" w:cs="Tahoma"/>
          <w:bCs/>
          <w:sz w:val="22"/>
          <w:szCs w:val="22"/>
        </w:rPr>
        <w:t xml:space="preserve">Long-term care assistance rules apply (not community Medicaid rules) these include: </w:t>
      </w:r>
      <w:r w:rsidR="005F7107" w:rsidRPr="00034925">
        <w:rPr>
          <w:rFonts w:ascii="Tahoma" w:hAnsi="Tahoma" w:cs="Tahoma"/>
          <w:bCs/>
          <w:sz w:val="22"/>
          <w:szCs w:val="22"/>
        </w:rPr>
        <w:t xml:space="preserve">Five (5) </w:t>
      </w:r>
      <w:r w:rsidRPr="00034925">
        <w:rPr>
          <w:rFonts w:ascii="Tahoma" w:hAnsi="Tahoma" w:cs="Tahoma"/>
          <w:bCs/>
          <w:sz w:val="22"/>
          <w:szCs w:val="22"/>
        </w:rPr>
        <w:t>year look back period for transfer of assets; treatment of income and assets of spouses; and consider the participant as a one-person assistance unit.</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2D7C1D" w:rsidP="00034A94">
      <w:pPr>
        <w:keepNext/>
        <w:tabs>
          <w:tab w:val="left" w:pos="360"/>
          <w:tab w:val="left" w:pos="1080"/>
        </w:tabs>
        <w:ind w:left="360"/>
        <w:rPr>
          <w:rFonts w:ascii="Tahoma" w:hAnsi="Tahoma" w:cs="Tahoma"/>
          <w:bCs/>
          <w:sz w:val="22"/>
          <w:szCs w:val="22"/>
        </w:rPr>
      </w:pPr>
      <w:r w:rsidRPr="00034925">
        <w:rPr>
          <w:rFonts w:ascii="Tahoma" w:hAnsi="Tahoma" w:cs="Tahoma"/>
          <w:bCs/>
          <w:sz w:val="22"/>
          <w:szCs w:val="22"/>
        </w:rPr>
        <w:t xml:space="preserve">ABI </w:t>
      </w:r>
      <w:r w:rsidR="007F6543" w:rsidRPr="00034925">
        <w:rPr>
          <w:rFonts w:ascii="Tahoma" w:hAnsi="Tahoma" w:cs="Tahoma"/>
          <w:bCs/>
          <w:sz w:val="22"/>
          <w:szCs w:val="22"/>
        </w:rPr>
        <w:t>Waiver</w:t>
      </w:r>
      <w:r w:rsidRPr="00034925">
        <w:rPr>
          <w:rFonts w:ascii="Tahoma" w:hAnsi="Tahoma" w:cs="Tahoma"/>
          <w:bCs/>
          <w:sz w:val="22"/>
          <w:szCs w:val="22"/>
        </w:rPr>
        <w:t xml:space="preserve"> applicants/participants may request that </w:t>
      </w:r>
      <w:r w:rsidR="00F87ABC">
        <w:rPr>
          <w:rFonts w:ascii="Tahoma" w:hAnsi="Tahoma" w:cs="Tahoma"/>
          <w:bCs/>
          <w:sz w:val="22"/>
          <w:szCs w:val="22"/>
        </w:rPr>
        <w:t>Department</w:t>
      </w:r>
      <w:r w:rsidRPr="00034925">
        <w:rPr>
          <w:rFonts w:ascii="Tahoma" w:hAnsi="Tahoma" w:cs="Tahoma"/>
          <w:bCs/>
          <w:sz w:val="22"/>
          <w:szCs w:val="22"/>
        </w:rPr>
        <w:t xml:space="preserve"> of Social Services </w:t>
      </w:r>
      <w:r w:rsidR="00034A94" w:rsidRPr="00034925">
        <w:rPr>
          <w:rFonts w:ascii="Tahoma" w:hAnsi="Tahoma" w:cs="Tahoma"/>
          <w:bCs/>
          <w:sz w:val="22"/>
          <w:szCs w:val="22"/>
        </w:rPr>
        <w:t xml:space="preserve">to </w:t>
      </w:r>
      <w:r w:rsidRPr="00034925">
        <w:rPr>
          <w:rFonts w:ascii="Tahoma" w:hAnsi="Tahoma" w:cs="Tahoma"/>
          <w:bCs/>
          <w:sz w:val="22"/>
          <w:szCs w:val="22"/>
        </w:rPr>
        <w:t xml:space="preserve">provide "reasonable accommodations," so that people with disabilities can apply for and maintain their eligibility for state supports, such as Medicaid, SNAP (food stamps), and supplemental aid to the aged, blind or disabled.  </w:t>
      </w:r>
    </w:p>
    <w:p w:rsidR="002D7C1D" w:rsidRPr="00034925" w:rsidRDefault="002D7C1D" w:rsidP="002D7C1D">
      <w:pPr>
        <w:keepNext/>
        <w:tabs>
          <w:tab w:val="left" w:pos="360"/>
          <w:tab w:val="left" w:pos="1080"/>
        </w:tabs>
        <w:ind w:left="720" w:hanging="72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
          <w:bCs/>
          <w:sz w:val="22"/>
          <w:szCs w:val="22"/>
        </w:rPr>
      </w:pPr>
      <w:bookmarkStart w:id="14" w:name="_Toc173823825"/>
      <w:r w:rsidRPr="00034925">
        <w:rPr>
          <w:rFonts w:ascii="Tahoma" w:hAnsi="Tahoma" w:cs="Tahoma"/>
          <w:b/>
          <w:bCs/>
          <w:sz w:val="22"/>
          <w:szCs w:val="22"/>
        </w:rPr>
        <w:t>Income</w:t>
      </w:r>
      <w:bookmarkEnd w:id="14"/>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The gross income limit is 300% (or 3x) of the current base SSI rate.</w:t>
      </w:r>
      <w:r w:rsidR="00FF1941">
        <w:rPr>
          <w:rFonts w:ascii="Tahoma" w:hAnsi="Tahoma" w:cs="Tahoma"/>
          <w:bCs/>
          <w:sz w:val="22"/>
          <w:szCs w:val="22"/>
        </w:rPr>
        <w:t xml:space="preserve"> </w:t>
      </w:r>
      <w:r w:rsidRPr="00034925">
        <w:rPr>
          <w:rFonts w:ascii="Tahoma" w:hAnsi="Tahoma" w:cs="Tahoma"/>
          <w:bCs/>
          <w:sz w:val="22"/>
          <w:szCs w:val="22"/>
        </w:rPr>
        <w:t xml:space="preserve"> The SSI amount usually changes every January.  Annually Central Office (CO) notifies staff of the current rate and of any changes in rate.  </w:t>
      </w:r>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Different income limitations are allowed for people who are employed and eligible for the Medicaid for the Employed Disabled (MED) program.</w:t>
      </w:r>
    </w:p>
    <w:p w:rsidR="002D7C1D" w:rsidRPr="00034925" w:rsidRDefault="002D7C1D" w:rsidP="00034A94">
      <w:pPr>
        <w:keepNext/>
        <w:tabs>
          <w:tab w:val="left" w:pos="360"/>
          <w:tab w:val="num" w:pos="720"/>
          <w:tab w:val="left" w:pos="1080"/>
        </w:tabs>
        <w:ind w:left="720" w:hanging="360"/>
        <w:rPr>
          <w:rFonts w:ascii="Tahoma" w:hAnsi="Tahoma" w:cs="Tahoma"/>
          <w:b/>
          <w:bCs/>
          <w:sz w:val="22"/>
          <w:szCs w:val="22"/>
        </w:rPr>
      </w:pPr>
    </w:p>
    <w:p w:rsidR="002D7C1D" w:rsidRPr="00034925" w:rsidRDefault="002D7C1D" w:rsidP="00034A94">
      <w:pPr>
        <w:keepNext/>
        <w:tabs>
          <w:tab w:val="left" w:pos="360"/>
          <w:tab w:val="num" w:pos="720"/>
          <w:tab w:val="left" w:pos="1080"/>
        </w:tabs>
        <w:ind w:left="720" w:hanging="720"/>
        <w:rPr>
          <w:rFonts w:ascii="Tahoma" w:hAnsi="Tahoma" w:cs="Tahoma"/>
          <w:b/>
          <w:bCs/>
          <w:sz w:val="22"/>
          <w:szCs w:val="22"/>
        </w:rPr>
      </w:pPr>
      <w:bookmarkStart w:id="15" w:name="_Toc173823826"/>
      <w:r w:rsidRPr="00034925">
        <w:rPr>
          <w:rFonts w:ascii="Tahoma" w:hAnsi="Tahoma" w:cs="Tahoma"/>
          <w:b/>
          <w:bCs/>
          <w:sz w:val="22"/>
          <w:szCs w:val="22"/>
        </w:rPr>
        <w:t>Assets</w:t>
      </w:r>
      <w:bookmarkEnd w:id="15"/>
    </w:p>
    <w:p w:rsidR="002D7C1D" w:rsidRPr="00034925" w:rsidRDefault="007F6543"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Waiver</w:t>
      </w:r>
      <w:r w:rsidR="002D7C1D" w:rsidRPr="00034925">
        <w:rPr>
          <w:rFonts w:ascii="Tahoma" w:hAnsi="Tahoma" w:cs="Tahoma"/>
          <w:bCs/>
          <w:sz w:val="22"/>
          <w:szCs w:val="22"/>
        </w:rPr>
        <w:t xml:space="preserve"> Medicaid uses the regular community program asset limit, which is $1600.00. </w:t>
      </w:r>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 xml:space="preserve">There is an exception to the asset limit when the consumer is eligible for the Medicaid for the Employed Disabled  (MED) Program; the asset limit is $10,000 for an individual or $15,000 for a couple. </w:t>
      </w:r>
      <w:r w:rsidR="00FF1941">
        <w:rPr>
          <w:rFonts w:ascii="Tahoma" w:hAnsi="Tahoma" w:cs="Tahoma"/>
          <w:bCs/>
          <w:sz w:val="22"/>
          <w:szCs w:val="22"/>
        </w:rPr>
        <w:t xml:space="preserve"> </w:t>
      </w:r>
      <w:r w:rsidRPr="00034925">
        <w:rPr>
          <w:rFonts w:ascii="Tahoma" w:hAnsi="Tahoma" w:cs="Tahoma"/>
          <w:bCs/>
          <w:sz w:val="22"/>
          <w:szCs w:val="22"/>
        </w:rPr>
        <w:t>There are additional asset exclusions.  These can be verified at time of application with the ESW.</w:t>
      </w:r>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If there is a spouse, a spousal assessment will be done by the ESW.</w:t>
      </w:r>
    </w:p>
    <w:p w:rsidR="002D7C1D" w:rsidRPr="00034925" w:rsidRDefault="002D7C1D" w:rsidP="00034A94">
      <w:pPr>
        <w:keepNext/>
        <w:tabs>
          <w:tab w:val="left" w:pos="360"/>
          <w:tab w:val="num" w:pos="720"/>
          <w:tab w:val="left" w:pos="1080"/>
        </w:tabs>
        <w:ind w:left="720" w:hanging="360"/>
        <w:rPr>
          <w:rFonts w:ascii="Tahoma" w:hAnsi="Tahoma" w:cs="Tahoma"/>
          <w:bCs/>
          <w:sz w:val="22"/>
          <w:szCs w:val="22"/>
        </w:rPr>
      </w:pPr>
    </w:p>
    <w:p w:rsidR="002D7C1D" w:rsidRPr="00034925" w:rsidRDefault="002D7C1D" w:rsidP="002D7C1D">
      <w:pPr>
        <w:keepNext/>
        <w:tabs>
          <w:tab w:val="left" w:pos="360"/>
          <w:tab w:val="left" w:pos="1080"/>
        </w:tabs>
        <w:ind w:left="720" w:hanging="720"/>
        <w:rPr>
          <w:rFonts w:ascii="Tahoma" w:hAnsi="Tahoma" w:cs="Tahoma"/>
          <w:b/>
          <w:bCs/>
          <w:sz w:val="22"/>
          <w:szCs w:val="22"/>
        </w:rPr>
      </w:pPr>
      <w:bookmarkStart w:id="16" w:name="_Toc173823827"/>
      <w:r w:rsidRPr="00034925">
        <w:rPr>
          <w:rFonts w:ascii="Tahoma" w:hAnsi="Tahoma" w:cs="Tahoma"/>
          <w:b/>
          <w:bCs/>
          <w:sz w:val="22"/>
          <w:szCs w:val="22"/>
        </w:rPr>
        <w:t>Applied Income</w:t>
      </w:r>
      <w:bookmarkEnd w:id="16"/>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 xml:space="preserve">An individual who meets the gross income test may be required to use or “apply” a part of his or her income toward the cost of care.  This will occur when the income exceeds 200% (or 2x) of the current federal poverty level (FPL).  FPL changes in April of each year.  All income over this amount must be “applied” to the cost of services and paid to the fiduciary agent (organization responsible for fiscal administration of the PCA </w:t>
      </w:r>
      <w:r w:rsidR="007F6543" w:rsidRPr="00034925">
        <w:rPr>
          <w:rFonts w:ascii="Tahoma" w:hAnsi="Tahoma" w:cs="Tahoma"/>
          <w:bCs/>
          <w:sz w:val="22"/>
          <w:szCs w:val="22"/>
        </w:rPr>
        <w:t>Waiver</w:t>
      </w:r>
      <w:r w:rsidRPr="00034925">
        <w:rPr>
          <w:rFonts w:ascii="Tahoma" w:hAnsi="Tahoma" w:cs="Tahoma"/>
          <w:bCs/>
          <w:sz w:val="22"/>
          <w:szCs w:val="22"/>
        </w:rPr>
        <w:t xml:space="preserve"> Program). </w:t>
      </w:r>
    </w:p>
    <w:p w:rsidR="002D7C1D" w:rsidRPr="00034925" w:rsidRDefault="002D7C1D" w:rsidP="003625DC">
      <w:pPr>
        <w:keepNext/>
        <w:numPr>
          <w:ilvl w:val="0"/>
          <w:numId w:val="65"/>
        </w:numPr>
        <w:tabs>
          <w:tab w:val="clear" w:pos="1440"/>
          <w:tab w:val="left" w:pos="360"/>
          <w:tab w:val="num" w:pos="720"/>
          <w:tab w:val="left" w:pos="1080"/>
          <w:tab w:val="num" w:pos="1260"/>
        </w:tabs>
        <w:ind w:left="720"/>
        <w:rPr>
          <w:rFonts w:ascii="Tahoma" w:hAnsi="Tahoma" w:cs="Tahoma"/>
          <w:bCs/>
          <w:sz w:val="22"/>
          <w:szCs w:val="22"/>
        </w:rPr>
      </w:pPr>
      <w:r w:rsidRPr="00034925">
        <w:rPr>
          <w:rFonts w:ascii="Tahoma" w:hAnsi="Tahoma" w:cs="Tahoma"/>
          <w:bCs/>
          <w:sz w:val="22"/>
          <w:szCs w:val="22"/>
        </w:rPr>
        <w:t>The amount of the person’s applied income may be reduced in certain circumstances, as determined by the ESW.</w:t>
      </w:r>
    </w:p>
    <w:p w:rsidR="002D7C1D" w:rsidRPr="00034925" w:rsidRDefault="002D7C1D" w:rsidP="003625DC">
      <w:pPr>
        <w:keepNext/>
        <w:numPr>
          <w:ilvl w:val="0"/>
          <w:numId w:val="65"/>
        </w:numPr>
        <w:tabs>
          <w:tab w:val="clear" w:pos="1440"/>
          <w:tab w:val="left" w:pos="360"/>
          <w:tab w:val="num" w:pos="720"/>
          <w:tab w:val="num" w:pos="1260"/>
        </w:tabs>
        <w:ind w:left="720"/>
        <w:rPr>
          <w:rFonts w:ascii="Tahoma" w:hAnsi="Tahoma" w:cs="Tahoma"/>
          <w:bCs/>
          <w:sz w:val="22"/>
          <w:szCs w:val="22"/>
        </w:rPr>
      </w:pPr>
      <w:r w:rsidRPr="00034925">
        <w:rPr>
          <w:rFonts w:ascii="Tahoma" w:hAnsi="Tahoma" w:cs="Tahoma"/>
          <w:bCs/>
          <w:sz w:val="22"/>
          <w:szCs w:val="22"/>
        </w:rPr>
        <w:t xml:space="preserve">Medicaid for the Employed Disabled (S05) recipients will not have an applied income when their income exceeds 200% (or 2x) of the FPL.  Rather, these consumers will pay a premium in order to participate in the Medicaid program. </w:t>
      </w:r>
      <w:r w:rsidR="00504740">
        <w:rPr>
          <w:rFonts w:ascii="Tahoma" w:hAnsi="Tahoma" w:cs="Tahoma"/>
          <w:bCs/>
          <w:sz w:val="22"/>
          <w:szCs w:val="22"/>
        </w:rPr>
        <w:t xml:space="preserve"> </w:t>
      </w:r>
      <w:r w:rsidRPr="00034925">
        <w:rPr>
          <w:rFonts w:ascii="Tahoma" w:hAnsi="Tahoma" w:cs="Tahoma"/>
          <w:bCs/>
          <w:sz w:val="22"/>
          <w:szCs w:val="22"/>
        </w:rPr>
        <w:t xml:space="preserve">Consumers may opt to delay premium payments until they have a </w:t>
      </w:r>
      <w:r w:rsidR="007F6543" w:rsidRPr="00034925">
        <w:rPr>
          <w:rFonts w:ascii="Tahoma" w:hAnsi="Tahoma" w:cs="Tahoma"/>
          <w:bCs/>
          <w:sz w:val="22"/>
          <w:szCs w:val="22"/>
        </w:rPr>
        <w:t>waiver</w:t>
      </w:r>
      <w:r w:rsidRPr="00034925">
        <w:rPr>
          <w:rFonts w:ascii="Tahoma" w:hAnsi="Tahoma" w:cs="Tahoma"/>
          <w:bCs/>
          <w:sz w:val="22"/>
          <w:szCs w:val="22"/>
        </w:rPr>
        <w:t xml:space="preserve"> start date. </w:t>
      </w:r>
      <w:r w:rsidR="00504740">
        <w:rPr>
          <w:rFonts w:ascii="Tahoma" w:hAnsi="Tahoma" w:cs="Tahoma"/>
          <w:bCs/>
          <w:sz w:val="22"/>
          <w:szCs w:val="22"/>
        </w:rPr>
        <w:t xml:space="preserve"> </w:t>
      </w:r>
      <w:r w:rsidRPr="00034925">
        <w:rPr>
          <w:rFonts w:ascii="Tahoma" w:hAnsi="Tahoma" w:cs="Tahoma"/>
          <w:bCs/>
          <w:sz w:val="22"/>
          <w:szCs w:val="22"/>
        </w:rPr>
        <w:t xml:space="preserve">The </w:t>
      </w:r>
      <w:r w:rsidR="00F87ABC">
        <w:rPr>
          <w:rFonts w:ascii="Tahoma" w:hAnsi="Tahoma" w:cs="Tahoma"/>
          <w:bCs/>
          <w:sz w:val="22"/>
          <w:szCs w:val="22"/>
        </w:rPr>
        <w:t>Department</w:t>
      </w:r>
      <w:r w:rsidRPr="00034925">
        <w:rPr>
          <w:rFonts w:ascii="Tahoma" w:hAnsi="Tahoma" w:cs="Tahoma"/>
          <w:bCs/>
          <w:sz w:val="22"/>
          <w:szCs w:val="22"/>
        </w:rPr>
        <w:t xml:space="preserve">’s ESW will </w:t>
      </w:r>
      <w:r w:rsidRPr="00034925">
        <w:rPr>
          <w:rFonts w:ascii="Tahoma" w:hAnsi="Tahoma" w:cs="Tahoma"/>
          <w:bCs/>
          <w:sz w:val="22"/>
          <w:szCs w:val="22"/>
        </w:rPr>
        <w:lastRenderedPageBreak/>
        <w:t xml:space="preserve">make the determination as to the amount of the premium and when the consumer begins payment. </w:t>
      </w:r>
    </w:p>
    <w:p w:rsidR="002D7C1D" w:rsidRDefault="002D7C1D" w:rsidP="003625DC">
      <w:pPr>
        <w:keepNext/>
        <w:numPr>
          <w:ilvl w:val="0"/>
          <w:numId w:val="65"/>
        </w:numPr>
        <w:tabs>
          <w:tab w:val="clear" w:pos="1440"/>
          <w:tab w:val="left" w:pos="360"/>
          <w:tab w:val="left" w:pos="1080"/>
          <w:tab w:val="num" w:pos="1260"/>
        </w:tabs>
        <w:ind w:left="720"/>
        <w:rPr>
          <w:rFonts w:ascii="Tahoma" w:hAnsi="Tahoma" w:cs="Tahoma"/>
          <w:bCs/>
          <w:sz w:val="22"/>
          <w:szCs w:val="22"/>
        </w:rPr>
      </w:pPr>
      <w:r w:rsidRPr="00034925">
        <w:rPr>
          <w:rFonts w:ascii="Tahoma" w:hAnsi="Tahoma" w:cs="Tahoma"/>
          <w:bCs/>
          <w:sz w:val="22"/>
          <w:szCs w:val="22"/>
        </w:rPr>
        <w:t>Although the income of a spouse is not considered in the initial determination of eligibility, it is possible though rare, that the spouse may be billed a monthly amount based on that income, towards the cost of the services.</w:t>
      </w:r>
    </w:p>
    <w:p w:rsidR="00034925" w:rsidRDefault="00034925" w:rsidP="00034925">
      <w:pPr>
        <w:keepNext/>
        <w:tabs>
          <w:tab w:val="left" w:pos="360"/>
          <w:tab w:val="left" w:pos="1080"/>
        </w:tabs>
        <w:rPr>
          <w:rFonts w:ascii="Tahoma" w:hAnsi="Tahoma" w:cs="Tahoma"/>
          <w:bCs/>
          <w:sz w:val="22"/>
          <w:szCs w:val="22"/>
        </w:rPr>
      </w:pPr>
    </w:p>
    <w:p w:rsidR="00D5573D" w:rsidRPr="006A5841" w:rsidRDefault="00D5573D" w:rsidP="003135C2">
      <w:pPr>
        <w:keepNext/>
        <w:tabs>
          <w:tab w:val="left" w:pos="360"/>
          <w:tab w:val="left" w:pos="720"/>
          <w:tab w:val="left" w:pos="1080"/>
        </w:tabs>
        <w:rPr>
          <w:rFonts w:ascii="Tahoma" w:hAnsi="Tahoma" w:cs="Tahoma"/>
          <w:color w:val="000000"/>
          <w:sz w:val="22"/>
          <w:szCs w:val="22"/>
        </w:rPr>
      </w:pPr>
      <w:r w:rsidRPr="006A5841">
        <w:rPr>
          <w:rFonts w:ascii="Arial" w:hAnsi="Arial" w:cs="Arial"/>
          <w:b/>
          <w:color w:val="000000"/>
          <w:position w:val="-2"/>
          <w:sz w:val="22"/>
          <w:szCs w:val="22"/>
        </w:rPr>
        <w:sym w:font="Webdings" w:char="F03C"/>
      </w:r>
      <w:r w:rsidRPr="006A5841">
        <w:rPr>
          <w:rFonts w:ascii="Tahoma" w:hAnsi="Tahoma" w:cs="Tahoma"/>
          <w:b/>
          <w:color w:val="000000"/>
          <w:position w:val="-2"/>
          <w:sz w:val="22"/>
          <w:szCs w:val="22"/>
        </w:rPr>
        <w:tab/>
      </w:r>
      <w:r w:rsidR="00736CA7">
        <w:rPr>
          <w:rFonts w:ascii="Tahoma" w:hAnsi="Tahoma" w:cs="Tahoma"/>
          <w:b/>
          <w:color w:val="000000"/>
          <w:position w:val="-2"/>
          <w:sz w:val="22"/>
          <w:szCs w:val="22"/>
        </w:rPr>
        <w:t>F</w:t>
      </w:r>
      <w:r w:rsidRPr="006A5841">
        <w:rPr>
          <w:rFonts w:ascii="Tahoma" w:hAnsi="Tahoma" w:cs="Tahoma"/>
          <w:b/>
          <w:color w:val="000000"/>
          <w:sz w:val="22"/>
          <w:szCs w:val="22"/>
        </w:rPr>
        <w:t>.  MAIN PROPOSAL</w:t>
      </w:r>
    </w:p>
    <w:p w:rsidR="00D5573D" w:rsidRDefault="00D5573D" w:rsidP="00D5573D">
      <w:pPr>
        <w:spacing w:line="240" w:lineRule="exact"/>
        <w:ind w:left="360"/>
        <w:rPr>
          <w:rFonts w:ascii="Tahoma" w:hAnsi="Tahoma" w:cs="Tahoma"/>
          <w:color w:val="000000"/>
          <w:sz w:val="22"/>
          <w:szCs w:val="22"/>
        </w:rPr>
      </w:pPr>
    </w:p>
    <w:p w:rsidR="00664AB4" w:rsidRPr="00B9325C" w:rsidRDefault="006A5841" w:rsidP="00664AB4">
      <w:pPr>
        <w:rPr>
          <w:b/>
          <w:sz w:val="22"/>
          <w:szCs w:val="22"/>
        </w:rPr>
      </w:pPr>
      <w:r>
        <w:rPr>
          <w:rFonts w:ascii="Arial" w:hAnsi="Arial" w:cs="Arial"/>
          <w:sz w:val="22"/>
          <w:szCs w:val="22"/>
        </w:rPr>
        <w:t xml:space="preserve">Eligible </w:t>
      </w:r>
      <w:r w:rsidR="00ED70CA">
        <w:rPr>
          <w:rFonts w:ascii="Arial" w:hAnsi="Arial" w:cs="Arial"/>
          <w:sz w:val="22"/>
          <w:szCs w:val="22"/>
        </w:rPr>
        <w:t>Respondent</w:t>
      </w:r>
      <w:r>
        <w:rPr>
          <w:rFonts w:ascii="Arial" w:hAnsi="Arial" w:cs="Arial"/>
          <w:sz w:val="22"/>
          <w:szCs w:val="22"/>
        </w:rPr>
        <w:t>s are q</w:t>
      </w:r>
      <w:r w:rsidRPr="00B9325C">
        <w:rPr>
          <w:rFonts w:ascii="Arial" w:hAnsi="Arial" w:cs="Arial"/>
          <w:sz w:val="22"/>
          <w:szCs w:val="22"/>
        </w:rPr>
        <w:t>ualified</w:t>
      </w:r>
      <w:r>
        <w:rPr>
          <w:rFonts w:ascii="Arial" w:hAnsi="Arial" w:cs="Arial"/>
          <w:sz w:val="22"/>
          <w:szCs w:val="22"/>
        </w:rPr>
        <w:t xml:space="preserve"> organizations </w:t>
      </w:r>
      <w:r w:rsidRPr="00B9325C">
        <w:rPr>
          <w:rFonts w:ascii="Arial" w:hAnsi="Arial" w:cs="Arial"/>
          <w:sz w:val="22"/>
          <w:szCs w:val="22"/>
        </w:rPr>
        <w:t xml:space="preserve">from public or private </w:t>
      </w:r>
      <w:r w:rsidRPr="00382343">
        <w:rPr>
          <w:rFonts w:ascii="Tahoma" w:hAnsi="Tahoma" w:cs="Tahoma"/>
          <w:sz w:val="22"/>
          <w:szCs w:val="22"/>
        </w:rPr>
        <w:t>501(c</w:t>
      </w:r>
      <w:proofErr w:type="gramStart"/>
      <w:r w:rsidRPr="00382343">
        <w:rPr>
          <w:rFonts w:ascii="Tahoma" w:hAnsi="Tahoma" w:cs="Tahoma"/>
          <w:sz w:val="22"/>
          <w:szCs w:val="22"/>
        </w:rPr>
        <w:t>)(</w:t>
      </w:r>
      <w:proofErr w:type="gramEnd"/>
      <w:r w:rsidRPr="00382343">
        <w:rPr>
          <w:rFonts w:ascii="Tahoma" w:hAnsi="Tahoma" w:cs="Tahoma"/>
          <w:sz w:val="22"/>
          <w:szCs w:val="22"/>
        </w:rPr>
        <w:t>3) nonprof</w:t>
      </w:r>
      <w:r w:rsidRPr="00B9325C">
        <w:rPr>
          <w:rFonts w:ascii="Arial" w:hAnsi="Arial" w:cs="Arial"/>
          <w:sz w:val="22"/>
          <w:szCs w:val="22"/>
        </w:rPr>
        <w:t>it health care or social service providers including federally qualified health centers, clinics, hospitals (including hospital networks), private providers, government entities</w:t>
      </w:r>
      <w:r>
        <w:rPr>
          <w:rFonts w:ascii="Arial" w:hAnsi="Arial" w:cs="Arial"/>
          <w:sz w:val="22"/>
          <w:szCs w:val="22"/>
        </w:rPr>
        <w:t>,</w:t>
      </w:r>
      <w:r w:rsidRPr="00B9325C">
        <w:rPr>
          <w:rFonts w:ascii="Arial" w:hAnsi="Arial" w:cs="Arial"/>
          <w:sz w:val="22"/>
          <w:szCs w:val="22"/>
        </w:rPr>
        <w:t xml:space="preserve"> community health centers</w:t>
      </w:r>
      <w:r>
        <w:rPr>
          <w:rFonts w:ascii="Arial" w:hAnsi="Arial" w:cs="Arial"/>
          <w:sz w:val="22"/>
          <w:szCs w:val="22"/>
        </w:rPr>
        <w:t xml:space="preserve"> and Access Agencies</w:t>
      </w:r>
      <w:r w:rsidRPr="00B9325C">
        <w:rPr>
          <w:rFonts w:ascii="Arial" w:hAnsi="Arial" w:cs="Arial"/>
          <w:sz w:val="22"/>
          <w:szCs w:val="22"/>
        </w:rPr>
        <w:t xml:space="preserve"> are eligible to submit proposals in response to this RFP. </w:t>
      </w:r>
      <w:r w:rsidR="00664AB4">
        <w:rPr>
          <w:rFonts w:ascii="Arial" w:hAnsi="Arial" w:cs="Arial"/>
          <w:sz w:val="22"/>
          <w:szCs w:val="22"/>
        </w:rPr>
        <w:t xml:space="preserve"> The Respondent</w:t>
      </w:r>
      <w:r w:rsidR="00664AB4" w:rsidRPr="00B9325C">
        <w:rPr>
          <w:rFonts w:ascii="Arial" w:hAnsi="Arial" w:cs="Arial"/>
          <w:sz w:val="22"/>
          <w:szCs w:val="22"/>
        </w:rPr>
        <w:t xml:space="preserve"> need</w:t>
      </w:r>
      <w:r w:rsidR="00664AB4">
        <w:rPr>
          <w:rFonts w:ascii="Arial" w:hAnsi="Arial" w:cs="Arial"/>
          <w:sz w:val="22"/>
          <w:szCs w:val="22"/>
        </w:rPr>
        <w:t>s</w:t>
      </w:r>
      <w:r w:rsidR="00664AB4" w:rsidRPr="00B9325C">
        <w:rPr>
          <w:rFonts w:ascii="Arial" w:hAnsi="Arial" w:cs="Arial"/>
          <w:sz w:val="22"/>
          <w:szCs w:val="22"/>
        </w:rPr>
        <w:t xml:space="preserve"> to demonstrate in </w:t>
      </w:r>
      <w:r w:rsidR="00664AB4">
        <w:rPr>
          <w:rFonts w:ascii="Arial" w:hAnsi="Arial" w:cs="Arial"/>
          <w:sz w:val="22"/>
          <w:szCs w:val="22"/>
        </w:rPr>
        <w:t xml:space="preserve">its </w:t>
      </w:r>
      <w:r w:rsidR="00664AB4" w:rsidRPr="00B9325C">
        <w:rPr>
          <w:rFonts w:ascii="Arial" w:hAnsi="Arial" w:cs="Arial"/>
          <w:sz w:val="22"/>
          <w:szCs w:val="22"/>
        </w:rPr>
        <w:t>proposal</w:t>
      </w:r>
      <w:r w:rsidR="00664AB4">
        <w:rPr>
          <w:rFonts w:ascii="Arial" w:hAnsi="Arial" w:cs="Arial"/>
          <w:sz w:val="22"/>
          <w:szCs w:val="22"/>
        </w:rPr>
        <w:t>(</w:t>
      </w:r>
      <w:r w:rsidR="00664AB4" w:rsidRPr="00B9325C">
        <w:rPr>
          <w:rFonts w:ascii="Arial" w:hAnsi="Arial" w:cs="Arial"/>
          <w:sz w:val="22"/>
          <w:szCs w:val="22"/>
        </w:rPr>
        <w:t>s</w:t>
      </w:r>
      <w:r w:rsidR="00664AB4">
        <w:rPr>
          <w:rFonts w:ascii="Arial" w:hAnsi="Arial" w:cs="Arial"/>
          <w:sz w:val="22"/>
          <w:szCs w:val="22"/>
        </w:rPr>
        <w:t>)</w:t>
      </w:r>
      <w:r w:rsidR="00664AB4" w:rsidRPr="00B9325C">
        <w:rPr>
          <w:rFonts w:ascii="Arial" w:hAnsi="Arial" w:cs="Arial"/>
          <w:sz w:val="22"/>
          <w:szCs w:val="22"/>
        </w:rPr>
        <w:t xml:space="preserve"> that </w:t>
      </w:r>
      <w:r w:rsidR="00664AB4">
        <w:rPr>
          <w:rFonts w:ascii="Arial" w:hAnsi="Arial" w:cs="Arial"/>
          <w:sz w:val="22"/>
          <w:szCs w:val="22"/>
        </w:rPr>
        <w:t>it</w:t>
      </w:r>
      <w:r w:rsidR="00664AB4" w:rsidRPr="00B9325C">
        <w:rPr>
          <w:rFonts w:ascii="Arial" w:hAnsi="Arial" w:cs="Arial"/>
          <w:sz w:val="22"/>
          <w:szCs w:val="22"/>
        </w:rPr>
        <w:t xml:space="preserve"> ha</w:t>
      </w:r>
      <w:r w:rsidR="00664AB4">
        <w:rPr>
          <w:rFonts w:ascii="Arial" w:hAnsi="Arial" w:cs="Arial"/>
          <w:sz w:val="22"/>
          <w:szCs w:val="22"/>
        </w:rPr>
        <w:t>s</w:t>
      </w:r>
      <w:r w:rsidR="00664AB4" w:rsidRPr="00B9325C">
        <w:rPr>
          <w:rFonts w:ascii="Arial" w:hAnsi="Arial" w:cs="Arial"/>
          <w:sz w:val="22"/>
          <w:szCs w:val="22"/>
        </w:rPr>
        <w:t xml:space="preserve"> the capacity to successfully provide comprehensive</w:t>
      </w:r>
      <w:r w:rsidR="00664AB4">
        <w:rPr>
          <w:rFonts w:ascii="Arial" w:hAnsi="Arial" w:cs="Arial"/>
          <w:sz w:val="22"/>
          <w:szCs w:val="22"/>
        </w:rPr>
        <w:t xml:space="preserve"> Care Management</w:t>
      </w:r>
      <w:r w:rsidR="00664AB4" w:rsidRPr="00B9325C">
        <w:rPr>
          <w:rFonts w:ascii="Arial" w:hAnsi="Arial" w:cs="Arial"/>
          <w:sz w:val="22"/>
          <w:szCs w:val="22"/>
        </w:rPr>
        <w:t xml:space="preserve"> service </w:t>
      </w:r>
      <w:r w:rsidR="00664AB4">
        <w:rPr>
          <w:rFonts w:ascii="Arial" w:hAnsi="Arial" w:cs="Arial"/>
          <w:sz w:val="22"/>
          <w:szCs w:val="22"/>
        </w:rPr>
        <w:t xml:space="preserve">for </w:t>
      </w:r>
      <w:r w:rsidR="00664AB4" w:rsidRPr="00B9325C">
        <w:rPr>
          <w:rFonts w:ascii="Arial" w:hAnsi="Arial" w:cs="Arial"/>
          <w:sz w:val="22"/>
          <w:szCs w:val="22"/>
        </w:rPr>
        <w:t>the</w:t>
      </w:r>
      <w:r w:rsidR="00664AB4">
        <w:rPr>
          <w:rFonts w:ascii="Arial" w:hAnsi="Arial" w:cs="Arial"/>
          <w:sz w:val="22"/>
          <w:szCs w:val="22"/>
        </w:rPr>
        <w:t xml:space="preserve"> ABI waiver programs</w:t>
      </w:r>
      <w:r w:rsidR="00664AB4" w:rsidRPr="00B9325C">
        <w:rPr>
          <w:b/>
          <w:sz w:val="22"/>
          <w:szCs w:val="22"/>
        </w:rPr>
        <w:t>.</w:t>
      </w:r>
    </w:p>
    <w:p w:rsidR="006A5841" w:rsidRPr="00B9325C" w:rsidRDefault="006A5841" w:rsidP="006A5841">
      <w:pPr>
        <w:rPr>
          <w:b/>
          <w:sz w:val="22"/>
          <w:szCs w:val="22"/>
        </w:rPr>
      </w:pPr>
    </w:p>
    <w:p w:rsidR="006A5841" w:rsidRPr="00B9325C" w:rsidRDefault="006A5841" w:rsidP="006A5841">
      <w:pPr>
        <w:spacing w:line="276" w:lineRule="auto"/>
        <w:rPr>
          <w:rFonts w:ascii="Arial" w:eastAsia="Calibri" w:hAnsi="Arial" w:cs="Arial"/>
          <w:sz w:val="22"/>
          <w:szCs w:val="22"/>
        </w:rPr>
      </w:pPr>
      <w:r w:rsidRPr="00B9325C">
        <w:rPr>
          <w:rFonts w:ascii="Arial" w:eastAsia="Calibri" w:hAnsi="Arial" w:cs="Arial"/>
          <w:sz w:val="22"/>
          <w:szCs w:val="22"/>
        </w:rPr>
        <w:t xml:space="preserve">Individuals who are not a duly formed business entity are ineligible to participate in this procurement.  </w:t>
      </w:r>
      <w:r w:rsidR="009A4B64">
        <w:rPr>
          <w:rFonts w:ascii="Arial" w:eastAsia="Calibri" w:hAnsi="Arial" w:cs="Arial"/>
          <w:sz w:val="22"/>
          <w:szCs w:val="22"/>
        </w:rPr>
        <w:t xml:space="preserve">If applicable, </w:t>
      </w:r>
      <w:r w:rsidR="00ED70CA">
        <w:rPr>
          <w:rFonts w:ascii="Arial" w:eastAsia="Calibri" w:hAnsi="Arial" w:cs="Arial"/>
          <w:sz w:val="22"/>
          <w:szCs w:val="22"/>
        </w:rPr>
        <w:t>Respondent</w:t>
      </w:r>
      <w:r w:rsidRPr="00B9325C">
        <w:rPr>
          <w:rFonts w:ascii="Arial" w:eastAsia="Calibri" w:hAnsi="Arial" w:cs="Arial"/>
          <w:sz w:val="22"/>
          <w:szCs w:val="22"/>
        </w:rPr>
        <w:t xml:space="preserve">s </w:t>
      </w:r>
      <w:r w:rsidR="00E951D0">
        <w:rPr>
          <w:rFonts w:ascii="Arial" w:eastAsia="Calibri" w:hAnsi="Arial" w:cs="Arial"/>
          <w:sz w:val="22"/>
          <w:szCs w:val="22"/>
        </w:rPr>
        <w:t xml:space="preserve">of a nonprofit status </w:t>
      </w:r>
      <w:r w:rsidRPr="00B9325C">
        <w:rPr>
          <w:rFonts w:ascii="Arial" w:eastAsia="Calibri" w:hAnsi="Arial" w:cs="Arial"/>
          <w:sz w:val="22"/>
          <w:szCs w:val="22"/>
        </w:rPr>
        <w:t>must provide proof of nonprofit status, such as a copy of the Internal Revenue Service (IRS) determination letter, stating 501(c</w:t>
      </w:r>
      <w:proofErr w:type="gramStart"/>
      <w:r w:rsidRPr="00B9325C">
        <w:rPr>
          <w:rFonts w:ascii="Arial" w:eastAsia="Calibri" w:hAnsi="Arial" w:cs="Arial"/>
          <w:sz w:val="22"/>
          <w:szCs w:val="22"/>
        </w:rPr>
        <w:t>)(</w:t>
      </w:r>
      <w:proofErr w:type="gramEnd"/>
      <w:r w:rsidRPr="00B9325C">
        <w:rPr>
          <w:rFonts w:ascii="Arial" w:eastAsia="Calibri" w:hAnsi="Arial" w:cs="Arial"/>
          <w:sz w:val="22"/>
          <w:szCs w:val="22"/>
        </w:rPr>
        <w:t>3) nonprofit confirmation.</w:t>
      </w:r>
    </w:p>
    <w:p w:rsidR="003135C2" w:rsidRDefault="003135C2" w:rsidP="006A5841">
      <w:pPr>
        <w:spacing w:before="120" w:line="240" w:lineRule="exact"/>
        <w:rPr>
          <w:rFonts w:ascii="Tahoma" w:hAnsi="Tahoma" w:cs="Tahoma"/>
          <w:b/>
          <w:bCs/>
          <w:color w:val="000000"/>
          <w:sz w:val="22"/>
          <w:szCs w:val="22"/>
          <w:u w:val="single"/>
        </w:rPr>
      </w:pPr>
    </w:p>
    <w:p w:rsidR="006A5841" w:rsidRPr="00D167A8" w:rsidRDefault="006A5841" w:rsidP="006A5841">
      <w:pPr>
        <w:spacing w:before="120" w:line="240" w:lineRule="exact"/>
        <w:rPr>
          <w:rFonts w:ascii="Tahoma" w:hAnsi="Tahoma" w:cs="Tahoma"/>
          <w:bCs/>
          <w:color w:val="000000"/>
          <w:sz w:val="22"/>
          <w:szCs w:val="22"/>
        </w:rPr>
      </w:pPr>
      <w:r w:rsidRPr="00D167A8">
        <w:rPr>
          <w:rFonts w:ascii="Tahoma" w:hAnsi="Tahoma" w:cs="Tahoma"/>
          <w:b/>
          <w:bCs/>
          <w:color w:val="000000"/>
          <w:sz w:val="22"/>
          <w:szCs w:val="22"/>
          <w:u w:val="single"/>
        </w:rPr>
        <w:t xml:space="preserve">Minimum Qualifications of </w:t>
      </w:r>
      <w:r w:rsidR="00ED70CA">
        <w:rPr>
          <w:rFonts w:ascii="Tahoma" w:hAnsi="Tahoma" w:cs="Tahoma"/>
          <w:b/>
          <w:bCs/>
          <w:color w:val="000000"/>
          <w:sz w:val="22"/>
          <w:szCs w:val="22"/>
          <w:u w:val="single"/>
        </w:rPr>
        <w:t>Respondent</w:t>
      </w:r>
      <w:r w:rsidRPr="00D167A8">
        <w:rPr>
          <w:rFonts w:ascii="Tahoma" w:hAnsi="Tahoma" w:cs="Tahoma"/>
          <w:b/>
          <w:bCs/>
          <w:color w:val="000000"/>
          <w:sz w:val="22"/>
          <w:szCs w:val="22"/>
          <w:u w:val="single"/>
        </w:rPr>
        <w:t>s</w:t>
      </w:r>
      <w:r w:rsidRPr="004535AA">
        <w:rPr>
          <w:rFonts w:ascii="Tahoma" w:hAnsi="Tahoma" w:cs="Tahoma"/>
          <w:b/>
          <w:bCs/>
          <w:color w:val="000000"/>
          <w:sz w:val="22"/>
          <w:szCs w:val="22"/>
        </w:rPr>
        <w:t>:</w:t>
      </w:r>
      <w:r w:rsidRPr="004535AA">
        <w:rPr>
          <w:rFonts w:ascii="Tahoma" w:hAnsi="Tahoma" w:cs="Tahoma"/>
          <w:bCs/>
          <w:color w:val="000000"/>
          <w:sz w:val="22"/>
          <w:szCs w:val="22"/>
        </w:rPr>
        <w:t xml:space="preserve"> </w:t>
      </w:r>
      <w:r w:rsidRPr="00D167A8">
        <w:rPr>
          <w:rFonts w:ascii="Tahoma" w:hAnsi="Tahoma" w:cs="Tahoma"/>
          <w:bCs/>
          <w:color w:val="000000"/>
          <w:sz w:val="22"/>
          <w:szCs w:val="22"/>
        </w:rPr>
        <w:t xml:space="preserve"> To be considered for the right to negotiate a contract, a </w:t>
      </w:r>
      <w:r w:rsidR="00ED70CA">
        <w:rPr>
          <w:rFonts w:ascii="Tahoma" w:hAnsi="Tahoma" w:cs="Tahoma"/>
          <w:bCs/>
          <w:color w:val="000000"/>
          <w:sz w:val="22"/>
          <w:szCs w:val="22"/>
        </w:rPr>
        <w:t>Respondent</w:t>
      </w:r>
      <w:r w:rsidRPr="00D167A8">
        <w:rPr>
          <w:rFonts w:ascii="Tahoma" w:hAnsi="Tahoma" w:cs="Tahoma"/>
          <w:bCs/>
          <w:color w:val="000000"/>
          <w:sz w:val="22"/>
          <w:szCs w:val="22"/>
        </w:rPr>
        <w:t xml:space="preserve"> shall have the following minimum qualifications:</w:t>
      </w:r>
    </w:p>
    <w:p w:rsidR="006A5841" w:rsidRDefault="006A5841" w:rsidP="006A5841">
      <w:pPr>
        <w:spacing w:before="120" w:line="240" w:lineRule="exact"/>
        <w:ind w:left="360" w:hanging="360"/>
        <w:rPr>
          <w:rFonts w:ascii="Tahoma" w:hAnsi="Tahoma" w:cs="Tahoma"/>
          <w:bCs/>
          <w:color w:val="000000"/>
          <w:sz w:val="22"/>
          <w:szCs w:val="22"/>
        </w:rPr>
      </w:pPr>
      <w:r w:rsidRPr="00D167A8">
        <w:rPr>
          <w:rFonts w:ascii="Tahoma" w:hAnsi="Tahoma" w:cs="Tahoma"/>
          <w:bCs/>
          <w:color w:val="000000"/>
          <w:sz w:val="22"/>
          <w:szCs w:val="22"/>
        </w:rPr>
        <w:t>1</w:t>
      </w:r>
      <w:r>
        <w:rPr>
          <w:rFonts w:ascii="Tahoma" w:hAnsi="Tahoma" w:cs="Tahoma"/>
          <w:bCs/>
          <w:color w:val="000000"/>
          <w:sz w:val="22"/>
          <w:szCs w:val="22"/>
        </w:rPr>
        <w:t>.</w:t>
      </w:r>
      <w:r w:rsidRPr="00D167A8">
        <w:rPr>
          <w:rFonts w:ascii="Tahoma" w:hAnsi="Tahoma" w:cs="Tahoma"/>
          <w:bCs/>
          <w:color w:val="000000"/>
          <w:sz w:val="22"/>
          <w:szCs w:val="22"/>
        </w:rPr>
        <w:tab/>
        <w:t xml:space="preserve">A minimum of five (5) years of demonstrated experience providing </w:t>
      </w:r>
      <w:r>
        <w:rPr>
          <w:rFonts w:ascii="Tahoma" w:hAnsi="Tahoma" w:cs="Tahoma"/>
          <w:bCs/>
          <w:color w:val="000000"/>
          <w:sz w:val="22"/>
          <w:szCs w:val="22"/>
        </w:rPr>
        <w:t>Care Management</w:t>
      </w:r>
      <w:r w:rsidRPr="00D167A8">
        <w:rPr>
          <w:rFonts w:ascii="Tahoma" w:hAnsi="Tahoma" w:cs="Tahoma"/>
          <w:bCs/>
          <w:color w:val="000000"/>
          <w:sz w:val="22"/>
          <w:szCs w:val="22"/>
        </w:rPr>
        <w:t xml:space="preserve"> services;</w:t>
      </w:r>
    </w:p>
    <w:p w:rsidR="006A5841" w:rsidRDefault="006A5841" w:rsidP="006A5841">
      <w:pPr>
        <w:spacing w:before="120" w:line="240" w:lineRule="exact"/>
        <w:ind w:left="360" w:hanging="360"/>
        <w:rPr>
          <w:rFonts w:ascii="Tahoma" w:hAnsi="Tahoma" w:cs="Tahoma"/>
          <w:bCs/>
          <w:color w:val="000000"/>
          <w:sz w:val="22"/>
          <w:szCs w:val="22"/>
        </w:rPr>
      </w:pPr>
      <w:r>
        <w:rPr>
          <w:rFonts w:ascii="Tahoma" w:hAnsi="Tahoma" w:cs="Tahoma"/>
          <w:bCs/>
          <w:color w:val="000000"/>
          <w:sz w:val="22"/>
          <w:szCs w:val="22"/>
        </w:rPr>
        <w:t>2.  Staff providing Care Management services, with no less than a Master’s Degree in Social Work or a Bachelor’s Degree in Nursing;</w:t>
      </w:r>
    </w:p>
    <w:p w:rsidR="006A5841" w:rsidRDefault="006A5841" w:rsidP="006A5841">
      <w:pPr>
        <w:spacing w:before="120" w:line="240" w:lineRule="exact"/>
        <w:ind w:left="360" w:hanging="360"/>
        <w:rPr>
          <w:rFonts w:ascii="Tahoma" w:hAnsi="Tahoma" w:cs="Tahoma"/>
          <w:bCs/>
          <w:color w:val="000000"/>
          <w:sz w:val="22"/>
          <w:szCs w:val="22"/>
        </w:rPr>
      </w:pPr>
      <w:r>
        <w:rPr>
          <w:rFonts w:ascii="Tahoma" w:hAnsi="Tahoma" w:cs="Tahoma"/>
          <w:bCs/>
          <w:color w:val="000000"/>
          <w:sz w:val="22"/>
          <w:szCs w:val="22"/>
        </w:rPr>
        <w:t xml:space="preserve">3.  </w:t>
      </w:r>
      <w:r w:rsidRPr="00D167A8">
        <w:rPr>
          <w:rFonts w:ascii="Tahoma" w:hAnsi="Tahoma" w:cs="Tahoma"/>
          <w:bCs/>
          <w:color w:val="000000"/>
          <w:sz w:val="22"/>
          <w:szCs w:val="22"/>
        </w:rPr>
        <w:t>The ability to serve multicultural, multilingual populations</w:t>
      </w:r>
      <w:r>
        <w:rPr>
          <w:rFonts w:ascii="Tahoma" w:hAnsi="Tahoma" w:cs="Tahoma"/>
          <w:bCs/>
          <w:color w:val="000000"/>
          <w:sz w:val="22"/>
          <w:szCs w:val="22"/>
        </w:rPr>
        <w:t>; and</w:t>
      </w:r>
    </w:p>
    <w:p w:rsidR="006A5841" w:rsidRPr="00D167A8" w:rsidRDefault="006A5841" w:rsidP="006A5841">
      <w:pPr>
        <w:tabs>
          <w:tab w:val="left" w:pos="360"/>
        </w:tabs>
        <w:spacing w:before="120" w:line="240" w:lineRule="exact"/>
        <w:rPr>
          <w:rFonts w:ascii="Tahoma" w:hAnsi="Tahoma" w:cs="Tahoma"/>
          <w:bCs/>
          <w:color w:val="000000"/>
          <w:sz w:val="22"/>
          <w:szCs w:val="22"/>
        </w:rPr>
      </w:pPr>
      <w:r>
        <w:rPr>
          <w:rFonts w:ascii="Tahoma" w:hAnsi="Tahoma" w:cs="Tahoma"/>
          <w:bCs/>
          <w:color w:val="000000"/>
          <w:sz w:val="22"/>
          <w:szCs w:val="22"/>
        </w:rPr>
        <w:t xml:space="preserve">4.  </w:t>
      </w:r>
      <w:r w:rsidR="00882EB8" w:rsidRPr="00882EB8">
        <w:rPr>
          <w:rFonts w:ascii="Tahoma" w:hAnsi="Tahoma" w:cs="Tahoma"/>
          <w:bCs/>
          <w:color w:val="000000"/>
          <w:sz w:val="22"/>
          <w:szCs w:val="22"/>
        </w:rPr>
        <w:t>The skill set to lead and facilitate the care team and reach consensus.</w:t>
      </w:r>
    </w:p>
    <w:p w:rsidR="00D5573D" w:rsidRPr="006A5841" w:rsidRDefault="00D5573D" w:rsidP="00D5573D">
      <w:pPr>
        <w:tabs>
          <w:tab w:val="left" w:pos="0"/>
          <w:tab w:val="left" w:pos="9000"/>
        </w:tabs>
        <w:spacing w:before="120"/>
        <w:rPr>
          <w:rFonts w:ascii="Tahoma" w:hAnsi="Tahoma" w:cs="Tahoma"/>
          <w:bCs/>
          <w:sz w:val="22"/>
          <w:szCs w:val="22"/>
        </w:rPr>
      </w:pPr>
      <w:r w:rsidRPr="006A5841">
        <w:rPr>
          <w:rFonts w:ascii="Tahoma" w:hAnsi="Tahoma" w:cs="Tahoma"/>
          <w:bCs/>
          <w:sz w:val="22"/>
          <w:szCs w:val="22"/>
        </w:rPr>
        <w:t xml:space="preserve">Responses to the requirements in this section shall describe the background and experience of the </w:t>
      </w:r>
      <w:r w:rsidR="00ED70CA">
        <w:rPr>
          <w:rFonts w:ascii="Tahoma" w:hAnsi="Tahoma" w:cs="Tahoma"/>
          <w:bCs/>
          <w:sz w:val="22"/>
          <w:szCs w:val="22"/>
        </w:rPr>
        <w:t>Respondent</w:t>
      </w:r>
      <w:r w:rsidRPr="006A5841">
        <w:rPr>
          <w:rFonts w:ascii="Tahoma" w:hAnsi="Tahoma" w:cs="Tahoma"/>
          <w:bCs/>
          <w:sz w:val="22"/>
          <w:szCs w:val="22"/>
        </w:rPr>
        <w:t xml:space="preserve">. </w:t>
      </w:r>
      <w:r w:rsidR="00504740">
        <w:rPr>
          <w:rFonts w:ascii="Tahoma" w:hAnsi="Tahoma" w:cs="Tahoma"/>
          <w:bCs/>
          <w:sz w:val="22"/>
          <w:szCs w:val="22"/>
        </w:rPr>
        <w:t xml:space="preserve"> </w:t>
      </w:r>
      <w:r w:rsidRPr="006A5841">
        <w:rPr>
          <w:rFonts w:ascii="Tahoma" w:hAnsi="Tahoma" w:cs="Tahoma"/>
          <w:bCs/>
          <w:sz w:val="22"/>
          <w:szCs w:val="22"/>
        </w:rPr>
        <w:t>The responses shall also address details regarding the size and resources, experience relevant to the services to be performed under the resultant contract, and contracts for providing services as described ton this RFP.</w:t>
      </w:r>
    </w:p>
    <w:p w:rsidR="003135C2" w:rsidRDefault="003135C2" w:rsidP="00D5573D">
      <w:pPr>
        <w:spacing w:before="120" w:line="240" w:lineRule="exact"/>
        <w:rPr>
          <w:rFonts w:ascii="Tahoma" w:hAnsi="Tahoma" w:cs="Tahoma"/>
          <w:sz w:val="22"/>
          <w:szCs w:val="22"/>
        </w:rPr>
      </w:pPr>
    </w:p>
    <w:p w:rsidR="00D5573D" w:rsidRDefault="00D5573D" w:rsidP="003135C2">
      <w:pPr>
        <w:tabs>
          <w:tab w:val="left" w:pos="720"/>
        </w:tabs>
        <w:spacing w:before="120" w:line="240" w:lineRule="exact"/>
        <w:rPr>
          <w:rFonts w:ascii="Tahoma" w:hAnsi="Tahoma" w:cs="Tahoma"/>
          <w:sz w:val="22"/>
          <w:szCs w:val="22"/>
        </w:rPr>
      </w:pPr>
      <w:r w:rsidRPr="006A5841">
        <w:rPr>
          <w:rFonts w:ascii="Tahoma" w:hAnsi="Tahoma" w:cs="Tahoma"/>
          <w:sz w:val="22"/>
          <w:szCs w:val="22"/>
        </w:rPr>
        <w:t xml:space="preserve">The </w:t>
      </w:r>
      <w:r w:rsidR="00F87ABC">
        <w:rPr>
          <w:rFonts w:ascii="Tahoma" w:hAnsi="Tahoma" w:cs="Tahoma"/>
          <w:sz w:val="22"/>
          <w:szCs w:val="22"/>
        </w:rPr>
        <w:t>Department</w:t>
      </w:r>
      <w:r w:rsidRPr="006A5841">
        <w:rPr>
          <w:rFonts w:ascii="Tahoma" w:hAnsi="Tahoma" w:cs="Tahoma"/>
          <w:sz w:val="22"/>
          <w:szCs w:val="22"/>
        </w:rPr>
        <w:t xml:space="preserve"> reserves the right to reject the submission of any </w:t>
      </w:r>
      <w:r w:rsidR="00ED70CA">
        <w:rPr>
          <w:rFonts w:ascii="Tahoma" w:hAnsi="Tahoma" w:cs="Tahoma"/>
          <w:sz w:val="22"/>
          <w:szCs w:val="22"/>
        </w:rPr>
        <w:t>Respondent</w:t>
      </w:r>
      <w:r w:rsidRPr="006A5841">
        <w:rPr>
          <w:rFonts w:ascii="Tahoma" w:hAnsi="Tahoma" w:cs="Tahoma"/>
          <w:sz w:val="22"/>
          <w:szCs w:val="22"/>
        </w:rPr>
        <w:t xml:space="preserve"> in default of any current or prior contract.</w:t>
      </w:r>
    </w:p>
    <w:p w:rsidR="003135C2" w:rsidRDefault="003135C2" w:rsidP="00D5573D">
      <w:pPr>
        <w:spacing w:before="120" w:line="240" w:lineRule="exact"/>
        <w:rPr>
          <w:rFonts w:ascii="Tahoma" w:hAnsi="Tahoma" w:cs="Tahoma"/>
          <w:sz w:val="22"/>
          <w:szCs w:val="22"/>
        </w:rPr>
      </w:pPr>
    </w:p>
    <w:p w:rsidR="003135C2" w:rsidRDefault="003135C2" w:rsidP="00D5573D">
      <w:pPr>
        <w:spacing w:before="120" w:line="240" w:lineRule="exact"/>
        <w:rPr>
          <w:rFonts w:ascii="Tahoma" w:hAnsi="Tahoma" w:cs="Tahoma"/>
          <w:sz w:val="22"/>
          <w:szCs w:val="22"/>
        </w:rPr>
      </w:pPr>
    </w:p>
    <w:p w:rsidR="003135C2" w:rsidRDefault="003135C2" w:rsidP="00D5573D">
      <w:pPr>
        <w:spacing w:before="120" w:line="240" w:lineRule="exact"/>
        <w:rPr>
          <w:rFonts w:ascii="Tahoma" w:hAnsi="Tahoma" w:cs="Tahoma"/>
          <w:sz w:val="22"/>
          <w:szCs w:val="22"/>
        </w:rPr>
      </w:pPr>
    </w:p>
    <w:p w:rsidR="003135C2" w:rsidRDefault="003135C2" w:rsidP="00D5573D">
      <w:pPr>
        <w:spacing w:before="120" w:line="240" w:lineRule="exact"/>
        <w:rPr>
          <w:rFonts w:ascii="Tahoma" w:hAnsi="Tahoma" w:cs="Tahoma"/>
          <w:sz w:val="22"/>
          <w:szCs w:val="22"/>
        </w:rPr>
      </w:pPr>
    </w:p>
    <w:p w:rsidR="003135C2" w:rsidRDefault="003135C2" w:rsidP="00D5573D">
      <w:pPr>
        <w:spacing w:before="120" w:line="240" w:lineRule="exact"/>
        <w:rPr>
          <w:rFonts w:ascii="Tahoma" w:hAnsi="Tahoma" w:cs="Tahoma"/>
          <w:sz w:val="22"/>
          <w:szCs w:val="22"/>
        </w:rPr>
      </w:pPr>
    </w:p>
    <w:p w:rsidR="003135C2" w:rsidRDefault="003135C2" w:rsidP="00D5573D">
      <w:pPr>
        <w:spacing w:before="120" w:line="240" w:lineRule="exact"/>
        <w:rPr>
          <w:rFonts w:ascii="Tahoma" w:hAnsi="Tahoma" w:cs="Tahoma"/>
          <w:sz w:val="22"/>
          <w:szCs w:val="22"/>
        </w:rPr>
      </w:pPr>
    </w:p>
    <w:p w:rsidR="0007211C" w:rsidRDefault="0007211C" w:rsidP="00D5573D">
      <w:pPr>
        <w:spacing w:before="120" w:line="240" w:lineRule="exact"/>
        <w:rPr>
          <w:rFonts w:ascii="Tahoma" w:hAnsi="Tahoma" w:cs="Tahoma"/>
          <w:sz w:val="22"/>
          <w:szCs w:val="22"/>
        </w:rPr>
      </w:pPr>
    </w:p>
    <w:p w:rsidR="00D5573D" w:rsidRPr="006A5841" w:rsidRDefault="00D5573D" w:rsidP="003625DC">
      <w:pPr>
        <w:pStyle w:val="ListParagraph"/>
        <w:numPr>
          <w:ilvl w:val="0"/>
          <w:numId w:val="4"/>
        </w:numPr>
        <w:pBdr>
          <w:top w:val="thinThickSmallGap" w:sz="24" w:space="1" w:color="auto"/>
          <w:left w:val="thinThickSmallGap" w:sz="24" w:space="4" w:color="auto"/>
          <w:bottom w:val="thickThinSmallGap" w:sz="24" w:space="1" w:color="auto"/>
          <w:right w:val="thickThinSmallGap" w:sz="24" w:space="4" w:color="auto"/>
        </w:pBdr>
        <w:tabs>
          <w:tab w:val="left" w:pos="1080"/>
          <w:tab w:val="left" w:pos="1440"/>
        </w:tabs>
        <w:spacing w:before="120" w:line="240" w:lineRule="exact"/>
        <w:ind w:left="720" w:hanging="720"/>
        <w:rPr>
          <w:rFonts w:ascii="Tahoma" w:hAnsi="Tahoma" w:cs="Tahoma"/>
          <w:i/>
          <w:sz w:val="22"/>
          <w:szCs w:val="22"/>
        </w:rPr>
      </w:pPr>
      <w:r w:rsidRPr="006A5841">
        <w:rPr>
          <w:rFonts w:ascii="Tahoma" w:hAnsi="Tahoma" w:cs="Tahoma"/>
          <w:b/>
          <w:color w:val="000000"/>
          <w:sz w:val="22"/>
          <w:szCs w:val="22"/>
        </w:rPr>
        <w:lastRenderedPageBreak/>
        <w:t xml:space="preserve"> Organizational Requirements</w:t>
      </w:r>
      <w:r w:rsidR="001F7515" w:rsidRPr="006A5841">
        <w:rPr>
          <w:rFonts w:ascii="Tahoma" w:hAnsi="Tahoma" w:cs="Tahoma"/>
          <w:b/>
          <w:color w:val="000000"/>
          <w:sz w:val="22"/>
          <w:szCs w:val="22"/>
        </w:rPr>
        <w:t>-Maximum Page Limitation=</w:t>
      </w:r>
      <w:r w:rsidR="00DD5790">
        <w:rPr>
          <w:rFonts w:ascii="Tahoma" w:hAnsi="Tahoma" w:cs="Tahoma"/>
          <w:b/>
          <w:color w:val="000000"/>
          <w:sz w:val="22"/>
          <w:szCs w:val="22"/>
        </w:rPr>
        <w:t xml:space="preserve"> Twelve (12) </w:t>
      </w:r>
      <w:r w:rsidR="00B510D0" w:rsidRPr="006A5841">
        <w:rPr>
          <w:rFonts w:ascii="Tahoma" w:hAnsi="Tahoma" w:cs="Tahoma"/>
          <w:b/>
          <w:color w:val="000000"/>
          <w:sz w:val="22"/>
          <w:szCs w:val="22"/>
        </w:rPr>
        <w:t>P</w:t>
      </w:r>
      <w:r w:rsidR="001F7515" w:rsidRPr="006A5841">
        <w:rPr>
          <w:rFonts w:ascii="Tahoma" w:hAnsi="Tahoma" w:cs="Tahoma"/>
          <w:b/>
          <w:color w:val="000000"/>
          <w:sz w:val="22"/>
          <w:szCs w:val="22"/>
        </w:rPr>
        <w:t xml:space="preserve">ages </w:t>
      </w:r>
    </w:p>
    <w:p w:rsidR="00D5573D" w:rsidRPr="006A5841" w:rsidRDefault="00D5573D" w:rsidP="00D5573D">
      <w:pPr>
        <w:spacing w:before="120" w:after="120" w:line="240" w:lineRule="exact"/>
        <w:rPr>
          <w:rFonts w:ascii="Tahoma" w:hAnsi="Tahoma" w:cs="Tahoma"/>
          <w:color w:val="000000"/>
          <w:sz w:val="22"/>
          <w:szCs w:val="22"/>
        </w:rPr>
      </w:pPr>
      <w:r w:rsidRPr="006A5841">
        <w:rPr>
          <w:rFonts w:ascii="Tahoma" w:hAnsi="Tahoma" w:cs="Tahoma"/>
          <w:color w:val="000000"/>
          <w:sz w:val="22"/>
          <w:szCs w:val="22"/>
          <w:u w:val="single"/>
        </w:rPr>
        <w:t xml:space="preserve">To submit a responsive proposal, </w:t>
      </w:r>
      <w:r w:rsidRPr="006A5841">
        <w:rPr>
          <w:rFonts w:ascii="Tahoma" w:hAnsi="Tahoma" w:cs="Tahoma"/>
          <w:b/>
          <w:color w:val="000000"/>
          <w:sz w:val="22"/>
          <w:szCs w:val="22"/>
          <w:u w:val="single"/>
        </w:rPr>
        <w:t xml:space="preserve">THE </w:t>
      </w:r>
      <w:r w:rsidR="00ED70CA">
        <w:rPr>
          <w:rFonts w:ascii="Tahoma" w:hAnsi="Tahoma" w:cs="Tahoma"/>
          <w:b/>
          <w:color w:val="000000"/>
          <w:sz w:val="22"/>
          <w:szCs w:val="22"/>
          <w:u w:val="single"/>
        </w:rPr>
        <w:t>RESPONDENT</w:t>
      </w:r>
      <w:r w:rsidRPr="006A5841">
        <w:rPr>
          <w:rFonts w:ascii="Tahoma" w:hAnsi="Tahoma" w:cs="Tahoma"/>
          <w:b/>
          <w:color w:val="000000"/>
          <w:sz w:val="22"/>
          <w:szCs w:val="22"/>
          <w:u w:val="single"/>
        </w:rPr>
        <w:t xml:space="preserve"> SHALL</w:t>
      </w:r>
      <w:r w:rsidRPr="006A5841">
        <w:rPr>
          <w:rFonts w:ascii="Tahoma" w:hAnsi="Tahoma" w:cs="Tahoma"/>
          <w:color w:val="000000"/>
          <w:sz w:val="22"/>
          <w:szCs w:val="22"/>
        </w:rPr>
        <w:t xml:space="preserve"> provide the following information required in</w:t>
      </w:r>
      <w:r w:rsidR="00034925">
        <w:rPr>
          <w:rFonts w:ascii="Tahoma" w:hAnsi="Tahoma" w:cs="Tahoma"/>
          <w:color w:val="000000"/>
          <w:sz w:val="22"/>
          <w:szCs w:val="22"/>
        </w:rPr>
        <w:t xml:space="preserve"> </w:t>
      </w:r>
      <w:r w:rsidR="001E7B28">
        <w:rPr>
          <w:rFonts w:ascii="Tahoma" w:hAnsi="Tahoma" w:cs="Tahoma"/>
          <w:color w:val="000000"/>
          <w:sz w:val="22"/>
          <w:szCs w:val="22"/>
        </w:rPr>
        <w:t>1.-14.</w:t>
      </w:r>
      <w:r w:rsidRPr="006A5841">
        <w:rPr>
          <w:rFonts w:ascii="Tahoma" w:hAnsi="Tahoma" w:cs="Tahoma"/>
          <w:color w:val="000000"/>
          <w:sz w:val="22"/>
          <w:szCs w:val="22"/>
        </w:rPr>
        <w:t xml:space="preserve"> </w:t>
      </w:r>
      <w:proofErr w:type="gramStart"/>
      <w:r w:rsidRPr="006A5841">
        <w:rPr>
          <w:rFonts w:ascii="Tahoma" w:hAnsi="Tahoma" w:cs="Tahoma"/>
          <w:color w:val="000000"/>
          <w:sz w:val="22"/>
          <w:szCs w:val="22"/>
        </w:rPr>
        <w:t>below</w:t>
      </w:r>
      <w:proofErr w:type="gramEnd"/>
      <w:r w:rsidRPr="006A5841">
        <w:rPr>
          <w:rFonts w:ascii="Tahoma" w:hAnsi="Tahoma" w:cs="Tahoma"/>
          <w:color w:val="000000"/>
          <w:sz w:val="22"/>
          <w:szCs w:val="22"/>
        </w:rPr>
        <w:t xml:space="preserve">, regarding the administrative and operational capabilities of the </w:t>
      </w:r>
      <w:r w:rsidR="00ED70CA">
        <w:rPr>
          <w:rFonts w:ascii="Tahoma" w:hAnsi="Tahoma" w:cs="Tahoma"/>
          <w:color w:val="000000"/>
          <w:sz w:val="22"/>
          <w:szCs w:val="22"/>
        </w:rPr>
        <w:t>Respondent</w:t>
      </w:r>
      <w:r w:rsidRPr="006A5841">
        <w:rPr>
          <w:rFonts w:ascii="Tahoma" w:hAnsi="Tahoma" w:cs="Tahoma"/>
          <w:color w:val="000000"/>
          <w:sz w:val="22"/>
          <w:szCs w:val="22"/>
        </w:rPr>
        <w:t>.</w:t>
      </w:r>
    </w:p>
    <w:p w:rsidR="00D5573D" w:rsidRDefault="00D5573D" w:rsidP="004B113E">
      <w:pPr>
        <w:numPr>
          <w:ilvl w:val="0"/>
          <w:numId w:val="2"/>
        </w:numPr>
        <w:tabs>
          <w:tab w:val="clear" w:pos="360"/>
          <w:tab w:val="num" w:pos="720"/>
        </w:tabs>
        <w:spacing w:before="120" w:line="240" w:lineRule="exact"/>
        <w:ind w:left="720"/>
        <w:rPr>
          <w:rFonts w:ascii="Tahoma" w:hAnsi="Tahoma" w:cs="Tahoma"/>
          <w:sz w:val="22"/>
          <w:szCs w:val="22"/>
        </w:rPr>
      </w:pPr>
      <w:r w:rsidRPr="00D32861">
        <w:rPr>
          <w:rFonts w:ascii="Tahoma" w:hAnsi="Tahoma" w:cs="Tahoma"/>
          <w:b/>
          <w:sz w:val="22"/>
          <w:szCs w:val="22"/>
        </w:rPr>
        <w:t>Purpose/Mission</w:t>
      </w:r>
      <w:r w:rsidRPr="00D32861">
        <w:rPr>
          <w:rFonts w:ascii="Tahoma" w:hAnsi="Tahoma" w:cs="Tahoma"/>
          <w:sz w:val="22"/>
          <w:szCs w:val="22"/>
        </w:rPr>
        <w:t>.</w:t>
      </w:r>
      <w:r w:rsidRPr="006A5841">
        <w:rPr>
          <w:rFonts w:ascii="Tahoma" w:hAnsi="Tahoma" w:cs="Tahoma"/>
          <w:sz w:val="22"/>
          <w:szCs w:val="22"/>
        </w:rPr>
        <w:t xml:space="preserve">  Provide a brief overview of the </w:t>
      </w:r>
      <w:r w:rsidR="00ED70CA">
        <w:rPr>
          <w:rFonts w:ascii="Tahoma" w:hAnsi="Tahoma" w:cs="Tahoma"/>
          <w:sz w:val="22"/>
          <w:szCs w:val="22"/>
        </w:rPr>
        <w:t>Respondent</w:t>
      </w:r>
      <w:r w:rsidRPr="006A5841">
        <w:rPr>
          <w:rFonts w:ascii="Tahoma" w:hAnsi="Tahoma" w:cs="Tahoma"/>
          <w:sz w:val="22"/>
          <w:szCs w:val="22"/>
        </w:rPr>
        <w:t>’s organization including the purpose, mission, vision, and years in operation.</w:t>
      </w:r>
      <w:r w:rsidR="00034925">
        <w:rPr>
          <w:rFonts w:ascii="Tahoma" w:hAnsi="Tahoma" w:cs="Tahoma"/>
          <w:sz w:val="22"/>
          <w:szCs w:val="22"/>
        </w:rPr>
        <w:t xml:space="preserve"> </w:t>
      </w:r>
      <w:r w:rsidRPr="006A5841">
        <w:rPr>
          <w:rFonts w:ascii="Tahoma" w:hAnsi="Tahoma" w:cs="Tahoma"/>
          <w:sz w:val="22"/>
          <w:szCs w:val="22"/>
        </w:rPr>
        <w:t xml:space="preserve"> Describe how the </w:t>
      </w:r>
      <w:r w:rsidR="00BA4247" w:rsidRPr="006A5841">
        <w:rPr>
          <w:rFonts w:ascii="Tahoma" w:hAnsi="Tahoma" w:cs="Tahoma"/>
          <w:sz w:val="22"/>
          <w:szCs w:val="22"/>
        </w:rPr>
        <w:t>ABI</w:t>
      </w:r>
      <w:r w:rsidR="001E7B28">
        <w:rPr>
          <w:rFonts w:ascii="Tahoma" w:hAnsi="Tahoma" w:cs="Tahoma"/>
          <w:sz w:val="22"/>
          <w:szCs w:val="22"/>
        </w:rPr>
        <w:t xml:space="preserve"> </w:t>
      </w:r>
      <w:r w:rsidR="007F6543">
        <w:rPr>
          <w:rFonts w:ascii="Tahoma" w:hAnsi="Tahoma" w:cs="Tahoma"/>
          <w:sz w:val="22"/>
          <w:szCs w:val="22"/>
        </w:rPr>
        <w:t>waiver</w:t>
      </w:r>
      <w:r w:rsidR="001E7B28">
        <w:rPr>
          <w:rFonts w:ascii="Tahoma" w:hAnsi="Tahoma" w:cs="Tahoma"/>
          <w:sz w:val="22"/>
          <w:szCs w:val="22"/>
        </w:rPr>
        <w:t xml:space="preserve"> program</w:t>
      </w:r>
      <w:r w:rsidR="00034925">
        <w:rPr>
          <w:rFonts w:ascii="Tahoma" w:hAnsi="Tahoma" w:cs="Tahoma"/>
          <w:sz w:val="22"/>
          <w:szCs w:val="22"/>
        </w:rPr>
        <w:t>s</w:t>
      </w:r>
      <w:r w:rsidRPr="006A5841">
        <w:rPr>
          <w:rFonts w:ascii="Tahoma" w:hAnsi="Tahoma" w:cs="Tahoma"/>
          <w:sz w:val="22"/>
          <w:szCs w:val="22"/>
        </w:rPr>
        <w:t xml:space="preserve"> fit within the </w:t>
      </w:r>
      <w:r w:rsidR="00ED70CA">
        <w:rPr>
          <w:rFonts w:ascii="Tahoma" w:hAnsi="Tahoma" w:cs="Tahoma"/>
          <w:sz w:val="22"/>
          <w:szCs w:val="22"/>
        </w:rPr>
        <w:t>Respondent</w:t>
      </w:r>
      <w:r w:rsidRPr="006A5841">
        <w:rPr>
          <w:rFonts w:ascii="Tahoma" w:hAnsi="Tahoma" w:cs="Tahoma"/>
          <w:sz w:val="22"/>
          <w:szCs w:val="22"/>
        </w:rPr>
        <w:t>’s purpose, mission, and vision.</w:t>
      </w:r>
    </w:p>
    <w:p w:rsidR="00122ABF" w:rsidRPr="00122ABF" w:rsidRDefault="00122ABF" w:rsidP="00122ABF">
      <w:pPr>
        <w:spacing w:before="120" w:line="240" w:lineRule="exact"/>
        <w:rPr>
          <w:rFonts w:ascii="Tahoma" w:hAnsi="Tahoma" w:cs="Tahoma"/>
          <w:color w:val="7030A0"/>
          <w:sz w:val="22"/>
          <w:szCs w:val="22"/>
        </w:rPr>
      </w:pPr>
      <w:r w:rsidRPr="00122ABF">
        <w:rPr>
          <w:rFonts w:ascii="Tahoma" w:hAnsi="Tahoma" w:cs="Tahoma"/>
          <w:color w:val="7030A0"/>
          <w:sz w:val="22"/>
          <w:szCs w:val="22"/>
        </w:rPr>
        <w:t>Evaluator</w:t>
      </w:r>
      <w:r w:rsidR="00ED1F90">
        <w:rPr>
          <w:rFonts w:ascii="Tahoma" w:hAnsi="Tahoma" w:cs="Tahoma"/>
          <w:color w:val="7030A0"/>
          <w:sz w:val="22"/>
          <w:szCs w:val="22"/>
        </w:rPr>
        <w:t xml:space="preserve"> </w:t>
      </w:r>
      <w:r w:rsidRPr="00122ABF">
        <w:rPr>
          <w:rFonts w:ascii="Tahoma" w:hAnsi="Tahoma" w:cs="Tahoma"/>
          <w:color w:val="7030A0"/>
          <w:sz w:val="22"/>
          <w:szCs w:val="22"/>
        </w:rPr>
        <w:t>(</w:t>
      </w:r>
      <w:r w:rsidR="00ED1F90">
        <w:rPr>
          <w:rFonts w:ascii="Tahoma" w:hAnsi="Tahoma" w:cs="Tahoma"/>
          <w:color w:val="7030A0"/>
          <w:sz w:val="22"/>
          <w:szCs w:val="22"/>
        </w:rPr>
        <w:t>E</w:t>
      </w:r>
      <w:r w:rsidRPr="00122ABF">
        <w:rPr>
          <w:rFonts w:ascii="Tahoma" w:hAnsi="Tahoma" w:cs="Tahoma"/>
          <w:color w:val="7030A0"/>
          <w:sz w:val="22"/>
          <w:szCs w:val="22"/>
        </w:rPr>
        <w:t xml:space="preserve">): Did the Respondent address </w:t>
      </w:r>
      <w:r>
        <w:rPr>
          <w:rFonts w:ascii="Tahoma" w:hAnsi="Tahoma" w:cs="Tahoma"/>
          <w:color w:val="7030A0"/>
          <w:sz w:val="22"/>
          <w:szCs w:val="22"/>
        </w:rPr>
        <w:t xml:space="preserve">its’ </w:t>
      </w:r>
      <w:r w:rsidRPr="00122ABF">
        <w:rPr>
          <w:rFonts w:ascii="Tahoma" w:hAnsi="Tahoma" w:cs="Tahoma"/>
          <w:color w:val="7030A0"/>
          <w:sz w:val="22"/>
          <w:szCs w:val="22"/>
        </w:rPr>
        <w:t xml:space="preserve">purpose, mission and vision and does its response appear to be in-line with the ABI waiver program requirements, </w:t>
      </w:r>
      <w:r>
        <w:rPr>
          <w:rFonts w:ascii="Tahoma" w:hAnsi="Tahoma" w:cs="Tahoma"/>
          <w:color w:val="7030A0"/>
          <w:sz w:val="22"/>
          <w:szCs w:val="22"/>
        </w:rPr>
        <w:t xml:space="preserve">ensuring </w:t>
      </w:r>
      <w:r w:rsidRPr="00122ABF">
        <w:rPr>
          <w:rFonts w:ascii="Tahoma" w:hAnsi="Tahoma" w:cs="Tahoma"/>
          <w:color w:val="7030A0"/>
          <w:sz w:val="22"/>
          <w:szCs w:val="22"/>
        </w:rPr>
        <w:t>capabilities to deliver ABI</w:t>
      </w:r>
      <w:r>
        <w:rPr>
          <w:rFonts w:ascii="Tahoma" w:hAnsi="Tahoma" w:cs="Tahoma"/>
          <w:color w:val="7030A0"/>
          <w:sz w:val="22"/>
          <w:szCs w:val="22"/>
        </w:rPr>
        <w:t xml:space="preserve"> waiver program</w:t>
      </w:r>
      <w:r w:rsidR="00ED1F90">
        <w:rPr>
          <w:rFonts w:ascii="Tahoma" w:hAnsi="Tahoma" w:cs="Tahoma"/>
          <w:color w:val="7030A0"/>
          <w:sz w:val="22"/>
          <w:szCs w:val="22"/>
        </w:rPr>
        <w:t>s</w:t>
      </w:r>
      <w:r w:rsidRPr="00122ABF">
        <w:rPr>
          <w:rFonts w:ascii="Tahoma" w:hAnsi="Tahoma" w:cs="Tahoma"/>
          <w:color w:val="7030A0"/>
          <w:sz w:val="22"/>
          <w:szCs w:val="22"/>
        </w:rPr>
        <w:t xml:space="preserve"> services?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22ABF" w:rsidRPr="00651305" w:rsidTr="00122ABF">
        <w:trPr>
          <w:trHeight w:val="1124"/>
          <w:tblCellSpacing w:w="0" w:type="dxa"/>
          <w:jc w:val="center"/>
        </w:trPr>
        <w:tc>
          <w:tcPr>
            <w:tcW w:w="2128" w:type="dxa"/>
            <w:tcBorders>
              <w:top w:val="nil"/>
              <w:left w:val="nil"/>
              <w:bottom w:val="nil"/>
              <w:right w:val="nil"/>
            </w:tcBorders>
            <w:shd w:val="clear" w:color="auto" w:fill="FFCC99"/>
          </w:tcPr>
          <w:p w:rsidR="00122ABF" w:rsidRPr="00651305" w:rsidRDefault="00122ABF" w:rsidP="00122ABF">
            <w:pPr>
              <w:spacing w:before="120" w:line="240" w:lineRule="exact"/>
              <w:ind w:left="360"/>
              <w:jc w:val="center"/>
              <w:rPr>
                <w:rFonts w:ascii="Tahoma" w:hAnsi="Tahoma" w:cs="Tahoma"/>
                <w:color w:val="000000"/>
                <w:sz w:val="22"/>
                <w:szCs w:val="22"/>
              </w:rPr>
            </w:pPr>
          </w:p>
          <w:p w:rsidR="00122ABF" w:rsidRPr="00651305" w:rsidRDefault="00122ABF" w:rsidP="00122AB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22ABF" w:rsidRPr="00651305" w:rsidRDefault="00122ABF" w:rsidP="00122AB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22ABF" w:rsidRPr="00651305" w:rsidRDefault="00122ABF" w:rsidP="00122AB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03CA5600" wp14:editId="0451E57E">
                  <wp:extent cx="219075" cy="219075"/>
                  <wp:effectExtent l="0" t="0" r="9525"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4DDBBAF" wp14:editId="59760928">
                  <wp:extent cx="219075" cy="219075"/>
                  <wp:effectExtent l="0" t="0" r="9525"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204A228B" wp14:editId="571BEE42">
                  <wp:extent cx="219075" cy="2190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659049EB" wp14:editId="6B70A472">
                  <wp:extent cx="219075" cy="2190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5B618EB7" wp14:editId="48ACF280">
                  <wp:extent cx="219075" cy="2190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2DDFE12F" wp14:editId="00CE82E6">
                  <wp:extent cx="219075" cy="2190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D805539" wp14:editId="0F5230DF">
                  <wp:extent cx="219075" cy="219075"/>
                  <wp:effectExtent l="0" t="0" r="9525"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22ABF" w:rsidRPr="00651305" w:rsidRDefault="00122ABF" w:rsidP="00122AB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22ABF" w:rsidRPr="00651305" w:rsidRDefault="00122ABF" w:rsidP="00122ABF">
            <w:pPr>
              <w:spacing w:before="120" w:line="240" w:lineRule="exact"/>
              <w:rPr>
                <w:rFonts w:ascii="Tahoma" w:hAnsi="Tahoma" w:cs="Tahoma"/>
                <w:color w:val="000000"/>
                <w:sz w:val="22"/>
                <w:szCs w:val="22"/>
              </w:rPr>
            </w:pPr>
          </w:p>
          <w:p w:rsidR="00122ABF" w:rsidRPr="00651305" w:rsidRDefault="00122ABF" w:rsidP="00122ABF">
            <w:pPr>
              <w:spacing w:before="120" w:line="240" w:lineRule="exact"/>
              <w:rPr>
                <w:rFonts w:ascii="Tahoma" w:hAnsi="Tahoma" w:cs="Tahoma"/>
                <w:color w:val="000000"/>
                <w:sz w:val="22"/>
                <w:szCs w:val="22"/>
              </w:rPr>
            </w:pPr>
          </w:p>
          <w:p w:rsidR="00122ABF" w:rsidRPr="00651305" w:rsidRDefault="00122ABF" w:rsidP="00122AB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22ABF" w:rsidRDefault="00D5573D" w:rsidP="004B113E">
      <w:pPr>
        <w:numPr>
          <w:ilvl w:val="0"/>
          <w:numId w:val="2"/>
        </w:numPr>
        <w:tabs>
          <w:tab w:val="clear" w:pos="360"/>
          <w:tab w:val="num" w:pos="720"/>
        </w:tabs>
        <w:spacing w:before="120" w:line="240" w:lineRule="exact"/>
        <w:ind w:left="720"/>
        <w:rPr>
          <w:rFonts w:ascii="Tahoma" w:hAnsi="Tahoma" w:cs="Tahoma"/>
          <w:sz w:val="22"/>
          <w:szCs w:val="22"/>
        </w:rPr>
      </w:pPr>
      <w:r w:rsidRPr="00D32861">
        <w:rPr>
          <w:rFonts w:ascii="Tahoma" w:hAnsi="Tahoma" w:cs="Tahoma"/>
          <w:b/>
          <w:sz w:val="22"/>
          <w:szCs w:val="22"/>
        </w:rPr>
        <w:t>Functional Organization.</w:t>
      </w:r>
      <w:r w:rsidRPr="006A5841">
        <w:rPr>
          <w:rFonts w:ascii="Tahoma" w:hAnsi="Tahoma" w:cs="Tahoma"/>
          <w:sz w:val="22"/>
          <w:szCs w:val="22"/>
        </w:rPr>
        <w:t xml:space="preserve">  Provide an organization chart showing the hierarchical structure of functions and positions within the </w:t>
      </w:r>
      <w:r w:rsidR="00ED70CA">
        <w:rPr>
          <w:rFonts w:ascii="Tahoma" w:hAnsi="Tahoma" w:cs="Tahoma"/>
          <w:sz w:val="22"/>
          <w:szCs w:val="22"/>
        </w:rPr>
        <w:t>Respondent</w:t>
      </w:r>
      <w:r w:rsidRPr="006A5841">
        <w:rPr>
          <w:rFonts w:ascii="Tahoma" w:hAnsi="Tahoma" w:cs="Tahoma"/>
          <w:sz w:val="22"/>
          <w:szCs w:val="22"/>
        </w:rPr>
        <w:t xml:space="preserve">’s organization in </w:t>
      </w:r>
      <w:r w:rsidRPr="0098566E">
        <w:rPr>
          <w:rFonts w:ascii="Tahoma" w:hAnsi="Tahoma" w:cs="Tahoma"/>
          <w:sz w:val="22"/>
          <w:szCs w:val="22"/>
        </w:rPr>
        <w:t>Section IV.</w:t>
      </w:r>
      <w:r w:rsidR="001E7B28" w:rsidRPr="0098566E">
        <w:rPr>
          <w:rFonts w:ascii="Tahoma" w:hAnsi="Tahoma" w:cs="Tahoma"/>
          <w:sz w:val="22"/>
          <w:szCs w:val="22"/>
        </w:rPr>
        <w:t>G</w:t>
      </w:r>
      <w:r w:rsidRPr="0098566E">
        <w:rPr>
          <w:rFonts w:ascii="Tahoma" w:hAnsi="Tahoma" w:cs="Tahoma"/>
          <w:sz w:val="22"/>
          <w:szCs w:val="22"/>
        </w:rPr>
        <w:t xml:space="preserve">. Appendices, </w:t>
      </w:r>
      <w:r w:rsidR="00C87916" w:rsidRPr="0098566E">
        <w:rPr>
          <w:rFonts w:ascii="Tahoma" w:hAnsi="Tahoma" w:cs="Tahoma"/>
          <w:sz w:val="22"/>
          <w:szCs w:val="22"/>
        </w:rPr>
        <w:t xml:space="preserve">as </w:t>
      </w:r>
      <w:r w:rsidRPr="0098566E">
        <w:rPr>
          <w:rFonts w:ascii="Tahoma" w:hAnsi="Tahoma" w:cs="Tahoma"/>
          <w:b/>
          <w:color w:val="7030A0"/>
          <w:sz w:val="22"/>
          <w:szCs w:val="22"/>
          <w:u w:val="double"/>
        </w:rPr>
        <w:t>Appendix 2</w:t>
      </w:r>
      <w:r w:rsidRPr="0098566E">
        <w:rPr>
          <w:rFonts w:ascii="Tahoma" w:hAnsi="Tahoma" w:cs="Tahoma"/>
          <w:sz w:val="22"/>
          <w:szCs w:val="22"/>
        </w:rPr>
        <w:t>.  Indicate on the chart(s) where the following</w:t>
      </w:r>
      <w:r w:rsidRPr="006A5841">
        <w:rPr>
          <w:rFonts w:ascii="Tahoma" w:hAnsi="Tahoma" w:cs="Tahoma"/>
          <w:sz w:val="22"/>
          <w:szCs w:val="22"/>
        </w:rPr>
        <w:t xml:space="preserve"> functions related to this program will be located: Pro</w:t>
      </w:r>
      <w:r w:rsidR="00A04EB0" w:rsidRPr="006A5841">
        <w:rPr>
          <w:rFonts w:ascii="Tahoma" w:hAnsi="Tahoma" w:cs="Tahoma"/>
          <w:sz w:val="22"/>
          <w:szCs w:val="22"/>
        </w:rPr>
        <w:t>gram</w:t>
      </w:r>
      <w:r w:rsidRPr="006A5841">
        <w:rPr>
          <w:rFonts w:ascii="Tahoma" w:hAnsi="Tahoma" w:cs="Tahoma"/>
          <w:sz w:val="22"/>
          <w:szCs w:val="22"/>
        </w:rPr>
        <w:t xml:space="preserve"> Manager,</w:t>
      </w:r>
      <w:r w:rsidR="00382343">
        <w:rPr>
          <w:rFonts w:ascii="Tahoma" w:hAnsi="Tahoma" w:cs="Tahoma"/>
          <w:sz w:val="22"/>
          <w:szCs w:val="22"/>
        </w:rPr>
        <w:t xml:space="preserve"> </w:t>
      </w:r>
      <w:r w:rsidR="00ED1F90">
        <w:rPr>
          <w:rFonts w:ascii="Tahoma" w:hAnsi="Tahoma" w:cs="Tahoma"/>
          <w:sz w:val="22"/>
          <w:szCs w:val="22"/>
        </w:rPr>
        <w:t xml:space="preserve">Care Manager Supervisor, </w:t>
      </w:r>
      <w:r w:rsidR="00382343">
        <w:rPr>
          <w:rFonts w:ascii="Tahoma" w:hAnsi="Tahoma" w:cs="Tahoma"/>
          <w:sz w:val="22"/>
          <w:szCs w:val="22"/>
        </w:rPr>
        <w:t>Care Managers</w:t>
      </w:r>
      <w:r w:rsidRPr="006A5841">
        <w:rPr>
          <w:rFonts w:ascii="Tahoma" w:hAnsi="Tahoma" w:cs="Tahoma"/>
          <w:sz w:val="22"/>
          <w:szCs w:val="22"/>
        </w:rPr>
        <w:t>;</w:t>
      </w:r>
      <w:r w:rsidR="00382343">
        <w:rPr>
          <w:rFonts w:ascii="Tahoma" w:hAnsi="Tahoma" w:cs="Tahoma"/>
          <w:sz w:val="22"/>
          <w:szCs w:val="22"/>
        </w:rPr>
        <w:t xml:space="preserve"> nurses,</w:t>
      </w:r>
      <w:r w:rsidRPr="006A5841">
        <w:rPr>
          <w:rFonts w:ascii="Tahoma" w:hAnsi="Tahoma" w:cs="Tahoma"/>
          <w:sz w:val="22"/>
          <w:szCs w:val="22"/>
        </w:rPr>
        <w:t xml:space="preserve"> administrative support; and other functions and positions associated with the performance of the required </w:t>
      </w:r>
      <w:r w:rsidR="00BA4247" w:rsidRPr="006A5841">
        <w:rPr>
          <w:rFonts w:ascii="Tahoma" w:hAnsi="Tahoma" w:cs="Tahoma"/>
          <w:sz w:val="22"/>
          <w:szCs w:val="22"/>
        </w:rPr>
        <w:t>ABI</w:t>
      </w:r>
      <w:r w:rsidRPr="006A5841">
        <w:rPr>
          <w:rFonts w:ascii="Tahoma" w:hAnsi="Tahoma" w:cs="Tahoma"/>
          <w:sz w:val="22"/>
          <w:szCs w:val="22"/>
        </w:rPr>
        <w:t xml:space="preserve"> </w:t>
      </w:r>
      <w:r w:rsidR="007F6543">
        <w:rPr>
          <w:rFonts w:ascii="Tahoma" w:hAnsi="Tahoma" w:cs="Tahoma"/>
          <w:sz w:val="22"/>
          <w:szCs w:val="22"/>
        </w:rPr>
        <w:t>waiver</w:t>
      </w:r>
      <w:r w:rsidR="00504740">
        <w:rPr>
          <w:rFonts w:ascii="Tahoma" w:hAnsi="Tahoma" w:cs="Tahoma"/>
          <w:sz w:val="22"/>
          <w:szCs w:val="22"/>
        </w:rPr>
        <w:t xml:space="preserve"> program</w:t>
      </w:r>
      <w:r w:rsidR="001E7B28">
        <w:rPr>
          <w:rFonts w:ascii="Tahoma" w:hAnsi="Tahoma" w:cs="Tahoma"/>
          <w:sz w:val="22"/>
          <w:szCs w:val="22"/>
        </w:rPr>
        <w:t xml:space="preserve"> </w:t>
      </w:r>
      <w:r w:rsidRPr="006A5841">
        <w:rPr>
          <w:rFonts w:ascii="Tahoma" w:hAnsi="Tahoma" w:cs="Tahoma"/>
          <w:sz w:val="22"/>
          <w:szCs w:val="22"/>
        </w:rPr>
        <w:t xml:space="preserve">activities. </w:t>
      </w:r>
    </w:p>
    <w:p w:rsidR="00122ABF" w:rsidRPr="006A5841" w:rsidRDefault="00ED1F90" w:rsidP="00ED1F90">
      <w:pPr>
        <w:spacing w:before="120" w:line="240" w:lineRule="exact"/>
        <w:rPr>
          <w:rFonts w:ascii="Tahoma" w:hAnsi="Tahoma" w:cs="Tahoma"/>
          <w:sz w:val="22"/>
          <w:szCs w:val="22"/>
        </w:rPr>
      </w:pPr>
      <w:r w:rsidRPr="00ED1F90">
        <w:rPr>
          <w:rFonts w:ascii="Tahoma" w:hAnsi="Tahoma" w:cs="Tahoma"/>
          <w:color w:val="7030A0"/>
          <w:sz w:val="22"/>
          <w:szCs w:val="22"/>
        </w:rPr>
        <w:t xml:space="preserve">E: Does the organizational chart reflect a well-structured organization with the workforce that can accommodate the ABI waiver programs services?   </w:t>
      </w:r>
      <w:r w:rsidR="00D5573D" w:rsidRPr="006A5841">
        <w:rPr>
          <w:rFonts w:ascii="Tahoma" w:hAnsi="Tahoma" w:cs="Tahoma"/>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22ABF" w:rsidRPr="00651305" w:rsidTr="00122ABF">
        <w:trPr>
          <w:trHeight w:val="1124"/>
          <w:tblCellSpacing w:w="0" w:type="dxa"/>
          <w:jc w:val="center"/>
        </w:trPr>
        <w:tc>
          <w:tcPr>
            <w:tcW w:w="2128" w:type="dxa"/>
            <w:tcBorders>
              <w:top w:val="nil"/>
              <w:left w:val="nil"/>
              <w:bottom w:val="nil"/>
              <w:right w:val="nil"/>
            </w:tcBorders>
            <w:shd w:val="clear" w:color="auto" w:fill="FFCC99"/>
          </w:tcPr>
          <w:p w:rsidR="00122ABF" w:rsidRPr="00651305" w:rsidRDefault="00122ABF" w:rsidP="00122ABF">
            <w:pPr>
              <w:spacing w:before="120" w:line="240" w:lineRule="exact"/>
              <w:ind w:left="360"/>
              <w:jc w:val="center"/>
              <w:rPr>
                <w:rFonts w:ascii="Tahoma" w:hAnsi="Tahoma" w:cs="Tahoma"/>
                <w:color w:val="000000"/>
                <w:sz w:val="22"/>
                <w:szCs w:val="22"/>
              </w:rPr>
            </w:pPr>
          </w:p>
          <w:p w:rsidR="00122ABF" w:rsidRPr="00651305" w:rsidRDefault="00122ABF" w:rsidP="00122AB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22ABF" w:rsidRPr="00651305" w:rsidRDefault="00122ABF" w:rsidP="00122AB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22ABF" w:rsidRPr="00651305" w:rsidRDefault="00122ABF" w:rsidP="00122AB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54F11DB4" wp14:editId="410D544A">
                  <wp:extent cx="21907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376762D1" wp14:editId="1446ADCA">
                  <wp:extent cx="219075" cy="219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7685EB42" wp14:editId="0A9F2AC1">
                  <wp:extent cx="219075" cy="219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1737F79F" wp14:editId="59234981">
                  <wp:extent cx="219075" cy="219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39C7C34A" wp14:editId="3F9BB72A">
                  <wp:extent cx="219075" cy="219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53CE9276" wp14:editId="36D5884B">
                  <wp:extent cx="219075" cy="219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38DA6D67" wp14:editId="2EA3DF30">
                  <wp:extent cx="219075" cy="2190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22ABF" w:rsidRPr="00651305" w:rsidRDefault="00122ABF" w:rsidP="00122AB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22ABF" w:rsidRPr="00651305" w:rsidRDefault="00122ABF" w:rsidP="00122ABF">
            <w:pPr>
              <w:spacing w:before="120" w:line="240" w:lineRule="exact"/>
              <w:rPr>
                <w:rFonts w:ascii="Tahoma" w:hAnsi="Tahoma" w:cs="Tahoma"/>
                <w:color w:val="000000"/>
                <w:sz w:val="22"/>
                <w:szCs w:val="22"/>
              </w:rPr>
            </w:pPr>
          </w:p>
          <w:p w:rsidR="00122ABF" w:rsidRPr="00651305" w:rsidRDefault="00122ABF" w:rsidP="00122ABF">
            <w:pPr>
              <w:spacing w:before="120" w:line="240" w:lineRule="exact"/>
              <w:rPr>
                <w:rFonts w:ascii="Tahoma" w:hAnsi="Tahoma" w:cs="Tahoma"/>
                <w:color w:val="000000"/>
                <w:sz w:val="22"/>
                <w:szCs w:val="22"/>
              </w:rPr>
            </w:pPr>
          </w:p>
          <w:p w:rsidR="00122ABF" w:rsidRPr="00651305" w:rsidRDefault="00122ABF" w:rsidP="00122AB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22ABF" w:rsidRPr="00651305" w:rsidRDefault="00122ABF" w:rsidP="00122AB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382343" w:rsidRPr="00ED1F90" w:rsidRDefault="00D5573D" w:rsidP="004B113E">
      <w:pPr>
        <w:numPr>
          <w:ilvl w:val="0"/>
          <w:numId w:val="2"/>
        </w:numPr>
        <w:tabs>
          <w:tab w:val="clear" w:pos="360"/>
          <w:tab w:val="num" w:pos="720"/>
          <w:tab w:val="left" w:pos="1080"/>
        </w:tabs>
        <w:spacing w:before="120" w:line="240" w:lineRule="exact"/>
        <w:ind w:left="720"/>
        <w:rPr>
          <w:rFonts w:ascii="Tahoma" w:hAnsi="Tahoma" w:cs="Tahoma"/>
          <w:bCs/>
          <w:color w:val="76923C" w:themeColor="accent3" w:themeShade="BF"/>
          <w:sz w:val="22"/>
          <w:szCs w:val="22"/>
        </w:rPr>
      </w:pPr>
      <w:commentRangeStart w:id="17"/>
      <w:r w:rsidRPr="00ED1F90">
        <w:rPr>
          <w:rFonts w:ascii="Tahoma" w:hAnsi="Tahoma" w:cs="Tahoma"/>
          <w:b/>
          <w:color w:val="76923C" w:themeColor="accent3" w:themeShade="BF"/>
          <w:sz w:val="22"/>
          <w:szCs w:val="22"/>
        </w:rPr>
        <w:t>Entity</w:t>
      </w:r>
      <w:commentRangeEnd w:id="17"/>
      <w:r w:rsidR="00ED1F90">
        <w:rPr>
          <w:rStyle w:val="CommentReference"/>
        </w:rPr>
        <w:commentReference w:id="17"/>
      </w:r>
      <w:r w:rsidRPr="00ED1F90">
        <w:rPr>
          <w:rFonts w:ascii="Tahoma" w:hAnsi="Tahoma" w:cs="Tahoma"/>
          <w:b/>
          <w:color w:val="76923C" w:themeColor="accent3" w:themeShade="BF"/>
          <w:sz w:val="22"/>
          <w:szCs w:val="22"/>
        </w:rPr>
        <w:t xml:space="preserve"> Type.</w:t>
      </w:r>
      <w:r w:rsidRPr="00ED1F90">
        <w:rPr>
          <w:rFonts w:ascii="Tahoma" w:hAnsi="Tahoma" w:cs="Tahoma"/>
          <w:bCs/>
          <w:color w:val="76923C" w:themeColor="accent3" w:themeShade="BF"/>
          <w:sz w:val="22"/>
          <w:szCs w:val="22"/>
        </w:rPr>
        <w:t xml:space="preserve"> </w:t>
      </w:r>
      <w:r w:rsidR="00382343" w:rsidRPr="00ED1F90">
        <w:rPr>
          <w:rFonts w:ascii="Tahoma" w:hAnsi="Tahoma" w:cs="Tahoma"/>
          <w:bCs/>
          <w:color w:val="76923C" w:themeColor="accent3" w:themeShade="BF"/>
          <w:sz w:val="22"/>
          <w:szCs w:val="22"/>
        </w:rPr>
        <w:t xml:space="preserve"> </w:t>
      </w:r>
      <w:r w:rsidR="0098566E" w:rsidRPr="00ED1F90">
        <w:rPr>
          <w:rFonts w:ascii="Tahoma" w:hAnsi="Tahoma" w:cs="Tahoma"/>
          <w:bCs/>
          <w:color w:val="76923C" w:themeColor="accent3" w:themeShade="BF"/>
          <w:sz w:val="22"/>
          <w:szCs w:val="22"/>
        </w:rPr>
        <w:t>Identify type of o</w:t>
      </w:r>
      <w:r w:rsidR="00382343" w:rsidRPr="00ED1F90">
        <w:rPr>
          <w:rFonts w:ascii="Tahoma" w:hAnsi="Tahoma" w:cs="Tahoma"/>
          <w:bCs/>
          <w:color w:val="76923C" w:themeColor="accent3" w:themeShade="BF"/>
          <w:sz w:val="22"/>
          <w:szCs w:val="22"/>
        </w:rPr>
        <w:t>rganization</w:t>
      </w:r>
      <w:r w:rsidR="0098566E" w:rsidRPr="00ED1F90">
        <w:rPr>
          <w:rFonts w:ascii="Tahoma" w:hAnsi="Tahoma" w:cs="Tahoma"/>
          <w:bCs/>
          <w:color w:val="76923C" w:themeColor="accent3" w:themeShade="BF"/>
          <w:sz w:val="22"/>
          <w:szCs w:val="22"/>
        </w:rPr>
        <w:t>.</w:t>
      </w:r>
      <w:r w:rsidR="00382343" w:rsidRPr="00ED1F90">
        <w:rPr>
          <w:rFonts w:ascii="Tahoma" w:hAnsi="Tahoma" w:cs="Tahoma"/>
          <w:bCs/>
          <w:color w:val="76923C" w:themeColor="accent3" w:themeShade="BF"/>
          <w:sz w:val="22"/>
          <w:szCs w:val="22"/>
        </w:rPr>
        <w:t xml:space="preserve"> </w:t>
      </w:r>
      <w:r w:rsidR="0098566E" w:rsidRPr="00ED1F90">
        <w:rPr>
          <w:rFonts w:ascii="Tahoma" w:hAnsi="Tahoma" w:cs="Tahoma"/>
          <w:bCs/>
          <w:color w:val="76923C" w:themeColor="accent3" w:themeShade="BF"/>
          <w:sz w:val="22"/>
          <w:szCs w:val="22"/>
        </w:rPr>
        <w:t xml:space="preserve">Organizations </w:t>
      </w:r>
      <w:r w:rsidR="00382343" w:rsidRPr="00ED1F90">
        <w:rPr>
          <w:rFonts w:ascii="Tahoma" w:hAnsi="Tahoma" w:cs="Tahoma"/>
          <w:bCs/>
          <w:color w:val="76923C" w:themeColor="accent3" w:themeShade="BF"/>
          <w:sz w:val="22"/>
          <w:szCs w:val="22"/>
        </w:rPr>
        <w:t>from public or private 501(c</w:t>
      </w:r>
      <w:proofErr w:type="gramStart"/>
      <w:r w:rsidR="00382343" w:rsidRPr="00ED1F90">
        <w:rPr>
          <w:rFonts w:ascii="Tahoma" w:hAnsi="Tahoma" w:cs="Tahoma"/>
          <w:bCs/>
          <w:color w:val="76923C" w:themeColor="accent3" w:themeShade="BF"/>
          <w:sz w:val="22"/>
          <w:szCs w:val="22"/>
        </w:rPr>
        <w:t>)(</w:t>
      </w:r>
      <w:proofErr w:type="gramEnd"/>
      <w:r w:rsidR="00382343" w:rsidRPr="00ED1F90">
        <w:rPr>
          <w:rFonts w:ascii="Tahoma" w:hAnsi="Tahoma" w:cs="Tahoma"/>
          <w:bCs/>
          <w:color w:val="76923C" w:themeColor="accent3" w:themeShade="BF"/>
          <w:sz w:val="22"/>
          <w:szCs w:val="22"/>
        </w:rPr>
        <w:t xml:space="preserve">3) </w:t>
      </w:r>
      <w:r w:rsidR="00CC6F76" w:rsidRPr="00ED1F90">
        <w:rPr>
          <w:rFonts w:ascii="Tahoma" w:hAnsi="Tahoma" w:cs="Tahoma"/>
          <w:bCs/>
          <w:color w:val="76923C" w:themeColor="accent3" w:themeShade="BF"/>
          <w:sz w:val="22"/>
          <w:szCs w:val="22"/>
        </w:rPr>
        <w:t>nonprofit</w:t>
      </w:r>
      <w:r w:rsidR="00382343" w:rsidRPr="00ED1F90">
        <w:rPr>
          <w:rFonts w:ascii="Tahoma" w:hAnsi="Tahoma" w:cs="Tahoma"/>
          <w:bCs/>
          <w:color w:val="76923C" w:themeColor="accent3" w:themeShade="BF"/>
          <w:sz w:val="22"/>
          <w:szCs w:val="22"/>
        </w:rPr>
        <w:t xml:space="preserve"> must provide proof of nonprofit status, such as a copy of the Internal Revenue Service (IRS) determination letter, stating 501(c)(3) nonprofit confirmation.</w:t>
      </w:r>
    </w:p>
    <w:p w:rsidR="00D5573D" w:rsidRPr="006A5841" w:rsidRDefault="00D5573D" w:rsidP="004B113E">
      <w:pPr>
        <w:numPr>
          <w:ilvl w:val="0"/>
          <w:numId w:val="2"/>
        </w:numPr>
        <w:tabs>
          <w:tab w:val="clear" w:pos="360"/>
          <w:tab w:val="num" w:pos="720"/>
        </w:tabs>
        <w:spacing w:before="120"/>
        <w:ind w:left="720"/>
        <w:rPr>
          <w:rFonts w:ascii="Tahoma" w:hAnsi="Tahoma" w:cs="Tahoma"/>
          <w:sz w:val="22"/>
          <w:szCs w:val="22"/>
        </w:rPr>
      </w:pPr>
      <w:r w:rsidRPr="00D32861">
        <w:rPr>
          <w:rFonts w:ascii="Tahoma" w:hAnsi="Tahoma" w:cs="Tahoma"/>
          <w:b/>
          <w:sz w:val="22"/>
          <w:szCs w:val="22"/>
        </w:rPr>
        <w:t>Qualifications</w:t>
      </w:r>
      <w:r w:rsidRPr="006A5841">
        <w:rPr>
          <w:rFonts w:ascii="Tahoma" w:hAnsi="Tahoma" w:cs="Tahoma"/>
          <w:i/>
          <w:sz w:val="22"/>
          <w:szCs w:val="22"/>
        </w:rPr>
        <w:t>.</w:t>
      </w:r>
      <w:r w:rsidRPr="006A5841">
        <w:rPr>
          <w:rFonts w:ascii="Tahoma" w:hAnsi="Tahoma" w:cs="Tahoma"/>
          <w:sz w:val="22"/>
          <w:szCs w:val="22"/>
        </w:rPr>
        <w:t xml:space="preserve">  Describe how the </w:t>
      </w:r>
      <w:r w:rsidR="00ED70CA">
        <w:rPr>
          <w:rFonts w:ascii="Tahoma" w:hAnsi="Tahoma" w:cs="Tahoma"/>
          <w:sz w:val="22"/>
          <w:szCs w:val="22"/>
        </w:rPr>
        <w:t>Respondent</w:t>
      </w:r>
      <w:r w:rsidRPr="006A5841">
        <w:rPr>
          <w:rFonts w:ascii="Tahoma" w:hAnsi="Tahoma" w:cs="Tahoma"/>
          <w:sz w:val="22"/>
          <w:szCs w:val="22"/>
        </w:rPr>
        <w:t xml:space="preserve"> meets the following qualifications of this RFP:  </w:t>
      </w:r>
    </w:p>
    <w:p w:rsidR="00D5573D" w:rsidRPr="006A5841" w:rsidRDefault="00D5573D" w:rsidP="003625DC">
      <w:pPr>
        <w:pStyle w:val="ListParagraph"/>
        <w:numPr>
          <w:ilvl w:val="0"/>
          <w:numId w:val="49"/>
        </w:numPr>
        <w:tabs>
          <w:tab w:val="num" w:pos="1080"/>
        </w:tabs>
        <w:spacing w:before="120"/>
        <w:ind w:left="1080"/>
        <w:rPr>
          <w:rFonts w:ascii="Tahoma" w:hAnsi="Tahoma" w:cs="Tahoma"/>
          <w:sz w:val="22"/>
          <w:szCs w:val="22"/>
        </w:rPr>
      </w:pPr>
      <w:r w:rsidRPr="006A5841">
        <w:rPr>
          <w:rFonts w:ascii="Tahoma" w:hAnsi="Tahoma" w:cs="Tahoma"/>
          <w:sz w:val="22"/>
          <w:szCs w:val="22"/>
        </w:rPr>
        <w:t xml:space="preserve">The </w:t>
      </w:r>
      <w:r w:rsidR="00ED70CA">
        <w:rPr>
          <w:rFonts w:ascii="Tahoma" w:hAnsi="Tahoma" w:cs="Tahoma"/>
          <w:sz w:val="22"/>
          <w:szCs w:val="22"/>
        </w:rPr>
        <w:t>Respondent</w:t>
      </w:r>
      <w:r w:rsidRPr="006A5841">
        <w:rPr>
          <w:rFonts w:ascii="Tahoma" w:hAnsi="Tahoma" w:cs="Tahoma"/>
          <w:sz w:val="22"/>
          <w:szCs w:val="22"/>
        </w:rPr>
        <w:t xml:space="preserve">’s minimum of five (5) years </w:t>
      </w:r>
      <w:r w:rsidR="0072094D">
        <w:rPr>
          <w:rFonts w:ascii="Tahoma" w:hAnsi="Tahoma" w:cs="Tahoma"/>
          <w:sz w:val="22"/>
          <w:szCs w:val="22"/>
        </w:rPr>
        <w:t xml:space="preserve">of </w:t>
      </w:r>
      <w:r w:rsidRPr="006A5841">
        <w:rPr>
          <w:rFonts w:ascii="Tahoma" w:hAnsi="Tahoma" w:cs="Tahoma"/>
          <w:sz w:val="22"/>
          <w:szCs w:val="22"/>
        </w:rPr>
        <w:t xml:space="preserve">demonstrated experience </w:t>
      </w:r>
      <w:bookmarkStart w:id="18" w:name="_GoBack"/>
      <w:r w:rsidRPr="006A5841">
        <w:rPr>
          <w:rFonts w:ascii="Tahoma" w:hAnsi="Tahoma" w:cs="Tahoma"/>
          <w:sz w:val="22"/>
          <w:szCs w:val="22"/>
        </w:rPr>
        <w:t xml:space="preserve">providing </w:t>
      </w:r>
      <w:bookmarkEnd w:id="18"/>
      <w:r w:rsidR="00382343">
        <w:rPr>
          <w:rFonts w:ascii="Tahoma" w:hAnsi="Tahoma" w:cs="Tahoma"/>
          <w:bCs/>
          <w:color w:val="000000"/>
          <w:sz w:val="22"/>
          <w:szCs w:val="22"/>
        </w:rPr>
        <w:t>Care Management</w:t>
      </w:r>
      <w:r w:rsidR="00382343" w:rsidRPr="00D167A8">
        <w:rPr>
          <w:rFonts w:ascii="Tahoma" w:hAnsi="Tahoma" w:cs="Tahoma"/>
          <w:bCs/>
          <w:color w:val="000000"/>
          <w:sz w:val="22"/>
          <w:szCs w:val="22"/>
        </w:rPr>
        <w:t xml:space="preserve"> services</w:t>
      </w:r>
      <w:r w:rsidRPr="006A5841">
        <w:rPr>
          <w:rFonts w:ascii="Tahoma" w:hAnsi="Tahoma" w:cs="Tahoma"/>
          <w:sz w:val="22"/>
          <w:szCs w:val="22"/>
        </w:rPr>
        <w:t xml:space="preserve">; </w:t>
      </w:r>
    </w:p>
    <w:p w:rsidR="00382343" w:rsidRPr="00382343" w:rsidRDefault="00382343" w:rsidP="003625DC">
      <w:pPr>
        <w:pStyle w:val="ListParagraph"/>
        <w:numPr>
          <w:ilvl w:val="0"/>
          <w:numId w:val="49"/>
        </w:numPr>
        <w:tabs>
          <w:tab w:val="num" w:pos="1080"/>
        </w:tabs>
        <w:spacing w:before="120" w:line="240" w:lineRule="exact"/>
        <w:ind w:left="1080"/>
        <w:rPr>
          <w:rFonts w:ascii="Tahoma" w:hAnsi="Tahoma" w:cs="Tahoma"/>
          <w:bCs/>
          <w:color w:val="000000"/>
          <w:sz w:val="22"/>
          <w:szCs w:val="22"/>
        </w:rPr>
      </w:pPr>
      <w:r w:rsidRPr="00382343">
        <w:rPr>
          <w:rFonts w:ascii="Tahoma" w:hAnsi="Tahoma" w:cs="Tahoma"/>
          <w:bCs/>
          <w:color w:val="000000"/>
          <w:sz w:val="22"/>
          <w:szCs w:val="22"/>
        </w:rPr>
        <w:t>Staff providing Care Management services, with no less than a Master’s Degree in Social Work or a Bachelor’s Degree in Nursing;</w:t>
      </w:r>
    </w:p>
    <w:p w:rsidR="00382343" w:rsidRPr="006A5841" w:rsidRDefault="00382343" w:rsidP="003625DC">
      <w:pPr>
        <w:pStyle w:val="ListParagraph"/>
        <w:numPr>
          <w:ilvl w:val="0"/>
          <w:numId w:val="49"/>
        </w:numPr>
        <w:tabs>
          <w:tab w:val="num" w:pos="1080"/>
        </w:tabs>
        <w:spacing w:before="120"/>
        <w:ind w:left="1080"/>
        <w:rPr>
          <w:rFonts w:ascii="Tahoma" w:hAnsi="Tahoma" w:cs="Tahoma"/>
          <w:sz w:val="22"/>
          <w:szCs w:val="22"/>
        </w:rPr>
      </w:pPr>
      <w:r w:rsidRPr="006A5841">
        <w:rPr>
          <w:rFonts w:ascii="Tahoma" w:hAnsi="Tahoma" w:cs="Tahoma"/>
          <w:sz w:val="22"/>
          <w:szCs w:val="22"/>
        </w:rPr>
        <w:lastRenderedPageBreak/>
        <w:t xml:space="preserve">The </w:t>
      </w:r>
      <w:r w:rsidR="00ED70CA">
        <w:rPr>
          <w:rFonts w:ascii="Tahoma" w:hAnsi="Tahoma" w:cs="Tahoma"/>
          <w:sz w:val="22"/>
          <w:szCs w:val="22"/>
        </w:rPr>
        <w:t>Respondent</w:t>
      </w:r>
      <w:r w:rsidRPr="006A5841">
        <w:rPr>
          <w:rFonts w:ascii="Tahoma" w:hAnsi="Tahoma" w:cs="Tahoma"/>
          <w:sz w:val="22"/>
          <w:szCs w:val="22"/>
        </w:rPr>
        <w:t xml:space="preserve">’s ability to serve multicultural, multilingual populations; and also </w:t>
      </w:r>
    </w:p>
    <w:p w:rsidR="00382343" w:rsidRPr="00ED1F90" w:rsidRDefault="00382343" w:rsidP="003625DC">
      <w:pPr>
        <w:pStyle w:val="ListParagraph"/>
        <w:numPr>
          <w:ilvl w:val="0"/>
          <w:numId w:val="49"/>
        </w:numPr>
        <w:tabs>
          <w:tab w:val="num" w:pos="1080"/>
        </w:tabs>
        <w:spacing w:before="120"/>
        <w:ind w:left="1080"/>
        <w:rPr>
          <w:rFonts w:ascii="Tahoma" w:hAnsi="Tahoma" w:cs="Tahoma"/>
          <w:sz w:val="22"/>
          <w:szCs w:val="22"/>
        </w:rPr>
      </w:pPr>
      <w:r>
        <w:rPr>
          <w:rFonts w:ascii="Tahoma" w:hAnsi="Tahoma" w:cs="Tahoma"/>
          <w:bCs/>
          <w:color w:val="000000"/>
          <w:sz w:val="22"/>
          <w:szCs w:val="22"/>
        </w:rPr>
        <w:t xml:space="preserve">The skill set to lead </w:t>
      </w:r>
      <w:r w:rsidR="00DD5790">
        <w:rPr>
          <w:rFonts w:ascii="Tahoma" w:hAnsi="Tahoma" w:cs="Tahoma"/>
          <w:bCs/>
          <w:color w:val="000000"/>
          <w:sz w:val="22"/>
          <w:szCs w:val="22"/>
        </w:rPr>
        <w:t>and facilitate the care team and reach consensus.</w:t>
      </w:r>
    </w:p>
    <w:p w:rsidR="00ED1F90" w:rsidRPr="00ED1F90" w:rsidRDefault="00ED1F90" w:rsidP="00ED1F90">
      <w:pPr>
        <w:spacing w:before="120"/>
        <w:rPr>
          <w:rFonts w:ascii="Tahoma" w:hAnsi="Tahoma" w:cs="Tahoma"/>
          <w:color w:val="7030A0"/>
          <w:sz w:val="22"/>
          <w:szCs w:val="22"/>
        </w:rPr>
      </w:pPr>
      <w:r w:rsidRPr="00ED1F90">
        <w:rPr>
          <w:rFonts w:ascii="Tahoma" w:hAnsi="Tahoma" w:cs="Tahoma"/>
          <w:color w:val="7030A0"/>
          <w:sz w:val="22"/>
          <w:szCs w:val="22"/>
        </w:rPr>
        <w:t>E: Does the Respondent meet all qualifications as required to deliver the ABI waiver programs services?</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ED1F90" w:rsidRPr="00651305" w:rsidTr="002C649F">
        <w:trPr>
          <w:trHeight w:val="1124"/>
          <w:tblCellSpacing w:w="0" w:type="dxa"/>
          <w:jc w:val="center"/>
        </w:trPr>
        <w:tc>
          <w:tcPr>
            <w:tcW w:w="2128" w:type="dxa"/>
            <w:tcBorders>
              <w:top w:val="nil"/>
              <w:left w:val="nil"/>
              <w:bottom w:val="nil"/>
              <w:right w:val="nil"/>
            </w:tcBorders>
            <w:shd w:val="clear" w:color="auto" w:fill="FFCC99"/>
          </w:tcPr>
          <w:p w:rsidR="00ED1F90" w:rsidRPr="00651305" w:rsidRDefault="00ED1F90" w:rsidP="002C649F">
            <w:pPr>
              <w:spacing w:before="120" w:line="240" w:lineRule="exact"/>
              <w:ind w:left="360"/>
              <w:jc w:val="center"/>
              <w:rPr>
                <w:rFonts w:ascii="Tahoma" w:hAnsi="Tahoma" w:cs="Tahoma"/>
                <w:color w:val="000000"/>
                <w:sz w:val="22"/>
                <w:szCs w:val="22"/>
              </w:rPr>
            </w:pPr>
          </w:p>
          <w:p w:rsidR="00ED1F90" w:rsidRPr="00651305" w:rsidRDefault="00ED1F90"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ED1F90" w:rsidRPr="00651305" w:rsidRDefault="00ED1F90"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ED1F90" w:rsidRPr="00651305" w:rsidRDefault="00ED1F90"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6ED6176D" wp14:editId="264D94A1">
                  <wp:extent cx="219075" cy="219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094BAADA" wp14:editId="36E60FD0">
                  <wp:extent cx="219075" cy="2190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32F97541" wp14:editId="27141E86">
                  <wp:extent cx="219075" cy="2190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49E3C156" wp14:editId="417CE519">
                  <wp:extent cx="219075" cy="2190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6F6DB64A" wp14:editId="5EF7164A">
                  <wp:extent cx="219075" cy="2190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481EF3D1" wp14:editId="667C7815">
                  <wp:extent cx="219075" cy="2190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5017B1B1" wp14:editId="3808BB01">
                  <wp:extent cx="219075" cy="2190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ED1F90" w:rsidRPr="00651305" w:rsidRDefault="00ED1F90"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ED1F90" w:rsidRPr="00651305" w:rsidRDefault="00ED1F90" w:rsidP="002C649F">
            <w:pPr>
              <w:spacing w:before="120" w:line="240" w:lineRule="exact"/>
              <w:rPr>
                <w:rFonts w:ascii="Tahoma" w:hAnsi="Tahoma" w:cs="Tahoma"/>
                <w:color w:val="000000"/>
                <w:sz w:val="22"/>
                <w:szCs w:val="22"/>
              </w:rPr>
            </w:pPr>
          </w:p>
          <w:p w:rsidR="00ED1F90" w:rsidRPr="00651305" w:rsidRDefault="00ED1F90" w:rsidP="002C649F">
            <w:pPr>
              <w:spacing w:before="120" w:line="240" w:lineRule="exact"/>
              <w:rPr>
                <w:rFonts w:ascii="Tahoma" w:hAnsi="Tahoma" w:cs="Tahoma"/>
                <w:color w:val="000000"/>
                <w:sz w:val="22"/>
                <w:szCs w:val="22"/>
              </w:rPr>
            </w:pPr>
          </w:p>
          <w:p w:rsidR="00ED1F90" w:rsidRPr="00651305" w:rsidRDefault="00ED1F90"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382343" w:rsidRDefault="00954E73" w:rsidP="001E7B28">
      <w:pPr>
        <w:tabs>
          <w:tab w:val="num" w:pos="720"/>
        </w:tabs>
        <w:spacing w:before="120"/>
        <w:ind w:left="720" w:hanging="360"/>
        <w:rPr>
          <w:rFonts w:ascii="Tahoma" w:hAnsi="Tahoma" w:cs="Tahoma"/>
          <w:bCs/>
          <w:sz w:val="22"/>
          <w:szCs w:val="22"/>
        </w:rPr>
      </w:pPr>
      <w:r>
        <w:rPr>
          <w:rFonts w:ascii="Tahoma" w:hAnsi="Tahoma" w:cs="Tahoma"/>
          <w:bCs/>
          <w:sz w:val="22"/>
          <w:szCs w:val="22"/>
        </w:rPr>
        <w:t>5</w:t>
      </w:r>
      <w:r w:rsidR="00382343">
        <w:rPr>
          <w:rFonts w:ascii="Tahoma" w:hAnsi="Tahoma" w:cs="Tahoma"/>
          <w:bCs/>
          <w:sz w:val="22"/>
          <w:szCs w:val="22"/>
        </w:rPr>
        <w:t xml:space="preserve">.  </w:t>
      </w:r>
      <w:r w:rsidR="00382343" w:rsidRPr="001E7B28">
        <w:rPr>
          <w:rFonts w:ascii="Tahoma" w:hAnsi="Tahoma" w:cs="Tahoma"/>
          <w:b/>
          <w:bCs/>
          <w:sz w:val="22"/>
          <w:szCs w:val="22"/>
        </w:rPr>
        <w:t>Overall Abilities</w:t>
      </w:r>
      <w:r w:rsidR="004B113E" w:rsidRPr="00D32861">
        <w:rPr>
          <w:rFonts w:ascii="Tahoma" w:hAnsi="Tahoma" w:cs="Tahoma"/>
          <w:b/>
          <w:bCs/>
          <w:sz w:val="22"/>
          <w:szCs w:val="22"/>
        </w:rPr>
        <w:t>.</w:t>
      </w:r>
      <w:r w:rsidR="0072094D">
        <w:rPr>
          <w:rFonts w:ascii="Tahoma" w:hAnsi="Tahoma" w:cs="Tahoma"/>
          <w:b/>
          <w:bCs/>
          <w:sz w:val="22"/>
          <w:szCs w:val="22"/>
        </w:rPr>
        <w:t xml:space="preserve"> </w:t>
      </w:r>
      <w:r w:rsidR="00382343">
        <w:rPr>
          <w:rFonts w:ascii="Tahoma" w:hAnsi="Tahoma" w:cs="Tahoma"/>
          <w:bCs/>
          <w:i/>
          <w:sz w:val="22"/>
          <w:szCs w:val="22"/>
        </w:rPr>
        <w:t xml:space="preserve"> </w:t>
      </w:r>
      <w:r w:rsidR="00D5573D" w:rsidRPr="00382343">
        <w:rPr>
          <w:rFonts w:ascii="Tahoma" w:hAnsi="Tahoma" w:cs="Tahoma"/>
          <w:bCs/>
          <w:sz w:val="22"/>
          <w:szCs w:val="22"/>
        </w:rPr>
        <w:t xml:space="preserve">Include a description of the </w:t>
      </w:r>
      <w:r w:rsidR="00ED70CA">
        <w:rPr>
          <w:rFonts w:ascii="Tahoma" w:hAnsi="Tahoma" w:cs="Tahoma"/>
          <w:bCs/>
          <w:sz w:val="22"/>
          <w:szCs w:val="22"/>
        </w:rPr>
        <w:t>Respondent</w:t>
      </w:r>
      <w:r w:rsidR="00D5573D" w:rsidRPr="00382343">
        <w:rPr>
          <w:rFonts w:ascii="Tahoma" w:hAnsi="Tahoma" w:cs="Tahoma"/>
          <w:bCs/>
          <w:sz w:val="22"/>
          <w:szCs w:val="22"/>
        </w:rPr>
        <w:t xml:space="preserve">’s overall qualifications </w:t>
      </w:r>
      <w:r w:rsidR="00300E7D" w:rsidRPr="00382343">
        <w:rPr>
          <w:rFonts w:ascii="Tahoma" w:hAnsi="Tahoma" w:cs="Tahoma"/>
          <w:bCs/>
          <w:sz w:val="22"/>
          <w:szCs w:val="22"/>
        </w:rPr>
        <w:t xml:space="preserve">to </w:t>
      </w:r>
      <w:r w:rsidR="00300E7D">
        <w:rPr>
          <w:rFonts w:ascii="Tahoma" w:hAnsi="Tahoma" w:cs="Tahoma"/>
          <w:bCs/>
          <w:sz w:val="22"/>
          <w:szCs w:val="22"/>
        </w:rPr>
        <w:t>carry</w:t>
      </w:r>
      <w:r w:rsidR="00D5573D" w:rsidRPr="00382343">
        <w:rPr>
          <w:rFonts w:ascii="Tahoma" w:hAnsi="Tahoma" w:cs="Tahoma"/>
          <w:bCs/>
          <w:sz w:val="22"/>
          <w:szCs w:val="22"/>
        </w:rPr>
        <w:t xml:space="preserve"> out a </w:t>
      </w:r>
      <w:r w:rsidR="00A04EB0" w:rsidRPr="00382343">
        <w:rPr>
          <w:rFonts w:ascii="Tahoma" w:hAnsi="Tahoma" w:cs="Tahoma"/>
          <w:bCs/>
          <w:sz w:val="22"/>
          <w:szCs w:val="22"/>
        </w:rPr>
        <w:t>program</w:t>
      </w:r>
      <w:r w:rsidR="00D5573D" w:rsidRPr="00382343">
        <w:rPr>
          <w:rFonts w:ascii="Tahoma" w:hAnsi="Tahoma" w:cs="Tahoma"/>
          <w:bCs/>
          <w:sz w:val="22"/>
          <w:szCs w:val="22"/>
        </w:rPr>
        <w:t xml:space="preserve"> of this nature and scope</w:t>
      </w:r>
      <w:r w:rsidR="00504740">
        <w:rPr>
          <w:rFonts w:ascii="Tahoma" w:hAnsi="Tahoma" w:cs="Tahoma"/>
          <w:bCs/>
          <w:sz w:val="22"/>
          <w:szCs w:val="22"/>
        </w:rPr>
        <w:t>.</w:t>
      </w:r>
    </w:p>
    <w:p w:rsidR="00D5573D" w:rsidRPr="001E7B28" w:rsidRDefault="001E7B28" w:rsidP="001E7B28">
      <w:pPr>
        <w:tabs>
          <w:tab w:val="left" w:pos="1080"/>
        </w:tabs>
        <w:spacing w:before="120"/>
        <w:ind w:left="1080" w:hanging="360"/>
        <w:rPr>
          <w:rFonts w:ascii="Tahoma" w:hAnsi="Tahoma" w:cs="Tahoma"/>
          <w:bCs/>
          <w:sz w:val="22"/>
          <w:szCs w:val="22"/>
        </w:rPr>
      </w:pPr>
      <w:proofErr w:type="gramStart"/>
      <w:r>
        <w:rPr>
          <w:rFonts w:ascii="Tahoma" w:hAnsi="Tahoma" w:cs="Tahoma"/>
          <w:bCs/>
          <w:sz w:val="22"/>
          <w:szCs w:val="22"/>
        </w:rPr>
        <w:t xml:space="preserve">a.  </w:t>
      </w:r>
      <w:r w:rsidR="00D5573D" w:rsidRPr="001E7B28">
        <w:rPr>
          <w:rFonts w:ascii="Tahoma" w:hAnsi="Tahoma" w:cs="Tahoma"/>
          <w:bCs/>
          <w:sz w:val="22"/>
          <w:szCs w:val="22"/>
        </w:rPr>
        <w:t>Demonstrate</w:t>
      </w:r>
      <w:proofErr w:type="gramEnd"/>
      <w:r w:rsidR="00D5573D" w:rsidRPr="001E7B28">
        <w:rPr>
          <w:rFonts w:ascii="Tahoma" w:hAnsi="Tahoma" w:cs="Tahoma"/>
          <w:bCs/>
          <w:sz w:val="22"/>
          <w:szCs w:val="22"/>
        </w:rPr>
        <w:t xml:space="preserve"> the </w:t>
      </w:r>
      <w:r w:rsidR="00ED70CA" w:rsidRPr="001E7B28">
        <w:rPr>
          <w:rFonts w:ascii="Tahoma" w:hAnsi="Tahoma" w:cs="Tahoma"/>
          <w:bCs/>
          <w:sz w:val="22"/>
          <w:szCs w:val="22"/>
        </w:rPr>
        <w:t>Respondent</w:t>
      </w:r>
      <w:r w:rsidR="00D5573D" w:rsidRPr="001E7B28">
        <w:rPr>
          <w:rFonts w:ascii="Tahoma" w:hAnsi="Tahoma" w:cs="Tahoma"/>
          <w:bCs/>
          <w:sz w:val="22"/>
          <w:szCs w:val="22"/>
        </w:rPr>
        <w:t xml:space="preserve">’s strong presence in the region that the </w:t>
      </w:r>
      <w:r w:rsidR="00ED70CA" w:rsidRPr="001E7B28">
        <w:rPr>
          <w:rFonts w:ascii="Tahoma" w:hAnsi="Tahoma" w:cs="Tahoma"/>
          <w:bCs/>
          <w:sz w:val="22"/>
          <w:szCs w:val="22"/>
        </w:rPr>
        <w:t>Respondent</w:t>
      </w:r>
      <w:r w:rsidR="00D5573D" w:rsidRPr="001E7B28">
        <w:rPr>
          <w:rFonts w:ascii="Tahoma" w:hAnsi="Tahoma" w:cs="Tahoma"/>
          <w:bCs/>
          <w:sz w:val="22"/>
          <w:szCs w:val="22"/>
        </w:rPr>
        <w:t xml:space="preserve"> contemplates providing services; and</w:t>
      </w:r>
    </w:p>
    <w:p w:rsidR="00D5573D" w:rsidRDefault="001E7B28" w:rsidP="001E7B28">
      <w:pPr>
        <w:spacing w:before="120"/>
        <w:ind w:left="1080" w:hanging="360"/>
        <w:rPr>
          <w:rFonts w:ascii="Tahoma" w:hAnsi="Tahoma" w:cs="Tahoma"/>
          <w:bCs/>
          <w:sz w:val="22"/>
          <w:szCs w:val="22"/>
        </w:rPr>
      </w:pPr>
      <w:proofErr w:type="gramStart"/>
      <w:r>
        <w:rPr>
          <w:rFonts w:ascii="Tahoma" w:hAnsi="Tahoma" w:cs="Tahoma"/>
          <w:bCs/>
          <w:sz w:val="22"/>
          <w:szCs w:val="22"/>
        </w:rPr>
        <w:t xml:space="preserve">b.  </w:t>
      </w:r>
      <w:r w:rsidR="00D5573D" w:rsidRPr="001E7B28">
        <w:rPr>
          <w:rFonts w:ascii="Tahoma" w:hAnsi="Tahoma" w:cs="Tahoma"/>
          <w:bCs/>
          <w:sz w:val="22"/>
          <w:szCs w:val="22"/>
        </w:rPr>
        <w:t>Demonstrate</w:t>
      </w:r>
      <w:proofErr w:type="gramEnd"/>
      <w:r w:rsidR="00D5573D" w:rsidRPr="001E7B28">
        <w:rPr>
          <w:rFonts w:ascii="Tahoma" w:hAnsi="Tahoma" w:cs="Tahoma"/>
          <w:bCs/>
          <w:sz w:val="22"/>
          <w:szCs w:val="22"/>
        </w:rPr>
        <w:t xml:space="preserve"> the </w:t>
      </w:r>
      <w:r w:rsidR="00ED70CA" w:rsidRPr="001E7B28">
        <w:rPr>
          <w:rFonts w:ascii="Tahoma" w:hAnsi="Tahoma" w:cs="Tahoma"/>
          <w:bCs/>
          <w:sz w:val="22"/>
          <w:szCs w:val="22"/>
        </w:rPr>
        <w:t>Respondent</w:t>
      </w:r>
      <w:r w:rsidR="00D5573D" w:rsidRPr="001E7B28">
        <w:rPr>
          <w:rFonts w:ascii="Tahoma" w:hAnsi="Tahoma" w:cs="Tahoma"/>
          <w:bCs/>
          <w:sz w:val="22"/>
          <w:szCs w:val="22"/>
        </w:rPr>
        <w:t xml:space="preserve">’s ability to administer the </w:t>
      </w:r>
      <w:r w:rsidR="00BA4247" w:rsidRPr="001E7B28">
        <w:rPr>
          <w:rFonts w:ascii="Tahoma" w:hAnsi="Tahoma" w:cs="Tahoma"/>
          <w:bCs/>
          <w:sz w:val="22"/>
          <w:szCs w:val="22"/>
        </w:rPr>
        <w:t>ABI</w:t>
      </w:r>
      <w:r w:rsidR="00D5573D" w:rsidRPr="001E7B28">
        <w:rPr>
          <w:rFonts w:ascii="Tahoma" w:hAnsi="Tahoma" w:cs="Tahoma"/>
          <w:bCs/>
          <w:sz w:val="22"/>
          <w:szCs w:val="22"/>
        </w:rPr>
        <w:t xml:space="preserve"> </w:t>
      </w:r>
      <w:r w:rsidR="007F6543">
        <w:rPr>
          <w:rFonts w:ascii="Tahoma" w:hAnsi="Tahoma" w:cs="Tahoma"/>
          <w:bCs/>
          <w:sz w:val="22"/>
          <w:szCs w:val="22"/>
        </w:rPr>
        <w:t>waiver</w:t>
      </w:r>
      <w:r>
        <w:rPr>
          <w:rFonts w:ascii="Tahoma" w:hAnsi="Tahoma" w:cs="Tahoma"/>
          <w:bCs/>
          <w:sz w:val="22"/>
          <w:szCs w:val="22"/>
        </w:rPr>
        <w:t xml:space="preserve"> program</w:t>
      </w:r>
      <w:r w:rsidR="0072094D">
        <w:rPr>
          <w:rFonts w:ascii="Tahoma" w:hAnsi="Tahoma" w:cs="Tahoma"/>
          <w:bCs/>
          <w:sz w:val="22"/>
          <w:szCs w:val="22"/>
        </w:rPr>
        <w:t>s</w:t>
      </w:r>
      <w:r>
        <w:rPr>
          <w:rFonts w:ascii="Tahoma" w:hAnsi="Tahoma" w:cs="Tahoma"/>
          <w:bCs/>
          <w:sz w:val="22"/>
          <w:szCs w:val="22"/>
        </w:rPr>
        <w:t xml:space="preserve"> </w:t>
      </w:r>
      <w:r w:rsidR="00D5573D" w:rsidRPr="001E7B28">
        <w:rPr>
          <w:rFonts w:ascii="Tahoma" w:hAnsi="Tahoma" w:cs="Tahoma"/>
          <w:bCs/>
          <w:sz w:val="22"/>
          <w:szCs w:val="22"/>
        </w:rPr>
        <w:t>on a regional basis.</w:t>
      </w:r>
    </w:p>
    <w:p w:rsidR="00ED1F90" w:rsidRDefault="00FC6BBD" w:rsidP="00ED1F90">
      <w:pPr>
        <w:spacing w:before="120"/>
        <w:rPr>
          <w:rFonts w:ascii="Tahoma" w:hAnsi="Tahoma" w:cs="Tahoma"/>
          <w:bCs/>
          <w:sz w:val="22"/>
          <w:szCs w:val="22"/>
        </w:rPr>
      </w:pPr>
      <w:r w:rsidRPr="00FC6BBD">
        <w:rPr>
          <w:rFonts w:ascii="Tahoma" w:hAnsi="Tahoma" w:cs="Tahoma"/>
          <w:bCs/>
          <w:color w:val="7030A0"/>
          <w:sz w:val="22"/>
          <w:szCs w:val="22"/>
        </w:rPr>
        <w:t xml:space="preserve">Does the Respondent response maintain a strong presence in its proposed region and the ability to service the region proposed? </w:t>
      </w:r>
      <w:r>
        <w:rPr>
          <w:rFonts w:ascii="Tahoma" w:hAnsi="Tahoma" w:cs="Tahoma"/>
          <w:bCs/>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ED1F90" w:rsidRPr="00651305" w:rsidTr="002C649F">
        <w:trPr>
          <w:trHeight w:val="1124"/>
          <w:tblCellSpacing w:w="0" w:type="dxa"/>
          <w:jc w:val="center"/>
        </w:trPr>
        <w:tc>
          <w:tcPr>
            <w:tcW w:w="2128" w:type="dxa"/>
            <w:tcBorders>
              <w:top w:val="nil"/>
              <w:left w:val="nil"/>
              <w:bottom w:val="nil"/>
              <w:right w:val="nil"/>
            </w:tcBorders>
            <w:shd w:val="clear" w:color="auto" w:fill="FFCC99"/>
          </w:tcPr>
          <w:p w:rsidR="00ED1F90" w:rsidRPr="00651305" w:rsidRDefault="00ED1F90" w:rsidP="002C649F">
            <w:pPr>
              <w:spacing w:before="120" w:line="240" w:lineRule="exact"/>
              <w:ind w:left="360"/>
              <w:jc w:val="center"/>
              <w:rPr>
                <w:rFonts w:ascii="Tahoma" w:hAnsi="Tahoma" w:cs="Tahoma"/>
                <w:color w:val="000000"/>
                <w:sz w:val="22"/>
                <w:szCs w:val="22"/>
              </w:rPr>
            </w:pPr>
          </w:p>
          <w:p w:rsidR="00ED1F90" w:rsidRPr="00651305" w:rsidRDefault="00ED1F90"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ED1F90" w:rsidRPr="00651305" w:rsidRDefault="00ED1F90"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ED1F90" w:rsidRPr="00651305" w:rsidRDefault="00ED1F90"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74CE40D" wp14:editId="1BD59207">
                  <wp:extent cx="219075" cy="2190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B4FDF12" wp14:editId="722DAF25">
                  <wp:extent cx="219075" cy="2190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5DA51726" wp14:editId="2175FE9F">
                  <wp:extent cx="219075" cy="2190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46B5F03B" wp14:editId="4CCDD270">
                  <wp:extent cx="219075" cy="2190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0F0EE5B6" wp14:editId="498F347C">
                  <wp:extent cx="219075" cy="2190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15DD49D3" wp14:editId="6565CFC8">
                  <wp:extent cx="219075" cy="2190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DE12B56" wp14:editId="12484981">
                  <wp:extent cx="219075" cy="2190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ED1F90" w:rsidRPr="00651305" w:rsidRDefault="00ED1F90"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ED1F90" w:rsidRPr="00651305" w:rsidRDefault="00ED1F90" w:rsidP="002C649F">
            <w:pPr>
              <w:spacing w:before="120" w:line="240" w:lineRule="exact"/>
              <w:rPr>
                <w:rFonts w:ascii="Tahoma" w:hAnsi="Tahoma" w:cs="Tahoma"/>
                <w:color w:val="000000"/>
                <w:sz w:val="22"/>
                <w:szCs w:val="22"/>
              </w:rPr>
            </w:pPr>
          </w:p>
          <w:p w:rsidR="00ED1F90" w:rsidRPr="00651305" w:rsidRDefault="00ED1F90" w:rsidP="002C649F">
            <w:pPr>
              <w:spacing w:before="120" w:line="240" w:lineRule="exact"/>
              <w:rPr>
                <w:rFonts w:ascii="Tahoma" w:hAnsi="Tahoma" w:cs="Tahoma"/>
                <w:color w:val="000000"/>
                <w:sz w:val="22"/>
                <w:szCs w:val="22"/>
              </w:rPr>
            </w:pPr>
          </w:p>
          <w:p w:rsidR="00ED1F90" w:rsidRPr="00651305" w:rsidRDefault="00ED1F90"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ED1F90" w:rsidRPr="00651305" w:rsidRDefault="00ED1F90" w:rsidP="00ED1F90">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E7B28" w:rsidRDefault="00954E73" w:rsidP="001E7B28">
      <w:pPr>
        <w:spacing w:before="120"/>
        <w:ind w:left="720" w:hanging="360"/>
        <w:rPr>
          <w:rFonts w:ascii="Tahoma" w:hAnsi="Tahoma" w:cs="Tahoma"/>
          <w:sz w:val="22"/>
          <w:szCs w:val="22"/>
        </w:rPr>
      </w:pPr>
      <w:r w:rsidRPr="00954E73">
        <w:rPr>
          <w:rFonts w:ascii="Tahoma" w:hAnsi="Tahoma" w:cs="Tahoma"/>
          <w:sz w:val="22"/>
          <w:szCs w:val="22"/>
        </w:rPr>
        <w:t>6</w:t>
      </w:r>
      <w:r w:rsidRPr="00D32861">
        <w:rPr>
          <w:rFonts w:ascii="Tahoma" w:hAnsi="Tahoma" w:cs="Tahoma"/>
          <w:b/>
          <w:i/>
          <w:sz w:val="22"/>
          <w:szCs w:val="22"/>
        </w:rPr>
        <w:t xml:space="preserve">. </w:t>
      </w:r>
      <w:r w:rsidRPr="001E7B28">
        <w:rPr>
          <w:rFonts w:ascii="Tahoma" w:hAnsi="Tahoma" w:cs="Tahoma"/>
          <w:b/>
          <w:i/>
          <w:sz w:val="22"/>
          <w:szCs w:val="22"/>
        </w:rPr>
        <w:t xml:space="preserve"> </w:t>
      </w:r>
      <w:r w:rsidR="00D32861" w:rsidRPr="001E7B28">
        <w:rPr>
          <w:rFonts w:ascii="Tahoma" w:hAnsi="Tahoma" w:cs="Tahoma"/>
          <w:b/>
          <w:i/>
          <w:sz w:val="22"/>
          <w:szCs w:val="22"/>
        </w:rPr>
        <w:t xml:space="preserve"> </w:t>
      </w:r>
      <w:r w:rsidR="00D5573D" w:rsidRPr="001E7B28">
        <w:rPr>
          <w:rFonts w:ascii="Tahoma" w:hAnsi="Tahoma" w:cs="Tahoma"/>
          <w:b/>
          <w:sz w:val="22"/>
          <w:szCs w:val="22"/>
        </w:rPr>
        <w:t>References.</w:t>
      </w:r>
      <w:r w:rsidR="00D5573D" w:rsidRPr="00D32861">
        <w:rPr>
          <w:rFonts w:ascii="Tahoma" w:hAnsi="Tahoma" w:cs="Tahoma"/>
          <w:b/>
          <w:i/>
          <w:sz w:val="22"/>
          <w:szCs w:val="22"/>
        </w:rPr>
        <w:t xml:space="preserve"> </w:t>
      </w:r>
      <w:r w:rsidR="00D5573D" w:rsidRPr="00954E73">
        <w:rPr>
          <w:rFonts w:ascii="Tahoma" w:hAnsi="Tahoma" w:cs="Tahoma"/>
          <w:sz w:val="22"/>
          <w:szCs w:val="22"/>
        </w:rPr>
        <w:t xml:space="preserve"> </w:t>
      </w:r>
      <w:r w:rsidR="0072094D">
        <w:rPr>
          <w:rFonts w:ascii="Tahoma" w:hAnsi="Tahoma" w:cs="Tahoma"/>
          <w:sz w:val="22"/>
          <w:szCs w:val="22"/>
        </w:rPr>
        <w:t xml:space="preserve"> </w:t>
      </w:r>
      <w:r w:rsidR="001E7B28" w:rsidRPr="001E7B28">
        <w:rPr>
          <w:rFonts w:ascii="Tahoma" w:hAnsi="Tahoma" w:cs="Tahoma"/>
          <w:sz w:val="22"/>
          <w:szCs w:val="22"/>
        </w:rPr>
        <w:t xml:space="preserve">Provide three (3) letters of reference for the </w:t>
      </w:r>
      <w:r w:rsidR="00870320">
        <w:rPr>
          <w:rFonts w:ascii="Tahoma" w:hAnsi="Tahoma" w:cs="Tahoma"/>
          <w:sz w:val="22"/>
          <w:szCs w:val="22"/>
        </w:rPr>
        <w:t>R</w:t>
      </w:r>
      <w:r w:rsidR="001E7B28" w:rsidRPr="001E7B28">
        <w:rPr>
          <w:rFonts w:ascii="Tahoma" w:hAnsi="Tahoma" w:cs="Tahoma"/>
          <w:sz w:val="22"/>
          <w:szCs w:val="22"/>
        </w:rPr>
        <w:t>espondent in Section IV.</w:t>
      </w:r>
      <w:r w:rsidR="00870320">
        <w:rPr>
          <w:rFonts w:ascii="Tahoma" w:hAnsi="Tahoma" w:cs="Tahoma"/>
          <w:sz w:val="22"/>
          <w:szCs w:val="22"/>
        </w:rPr>
        <w:t xml:space="preserve"> </w:t>
      </w:r>
      <w:proofErr w:type="gramStart"/>
      <w:r w:rsidR="00870320">
        <w:rPr>
          <w:rFonts w:ascii="Tahoma" w:hAnsi="Tahoma" w:cs="Tahoma"/>
          <w:sz w:val="22"/>
          <w:szCs w:val="22"/>
        </w:rPr>
        <w:t xml:space="preserve">Proposal Outline, </w:t>
      </w:r>
      <w:r w:rsidR="001E7B28" w:rsidRPr="001E7B28">
        <w:rPr>
          <w:rFonts w:ascii="Tahoma" w:hAnsi="Tahoma" w:cs="Tahoma"/>
          <w:sz w:val="22"/>
          <w:szCs w:val="22"/>
        </w:rPr>
        <w:t xml:space="preserve">G. Appendices as, </w:t>
      </w:r>
      <w:r w:rsidR="001E7B28" w:rsidRPr="00870320">
        <w:rPr>
          <w:rFonts w:ascii="Tahoma" w:hAnsi="Tahoma" w:cs="Tahoma"/>
          <w:b/>
          <w:color w:val="7030A0"/>
          <w:sz w:val="22"/>
          <w:szCs w:val="22"/>
          <w:u w:val="double"/>
        </w:rPr>
        <w:t>Appendix 3</w:t>
      </w:r>
      <w:r w:rsidR="001E7B28" w:rsidRPr="001E7B28">
        <w:rPr>
          <w:rFonts w:ascii="Tahoma" w:hAnsi="Tahoma" w:cs="Tahoma"/>
          <w:sz w:val="22"/>
          <w:szCs w:val="22"/>
        </w:rPr>
        <w:t>.</w:t>
      </w:r>
      <w:proofErr w:type="gramEnd"/>
      <w:r w:rsidR="001E7B28" w:rsidRPr="001E7B28">
        <w:rPr>
          <w:rFonts w:ascii="Tahoma" w:hAnsi="Tahoma" w:cs="Tahoma"/>
          <w:sz w:val="22"/>
          <w:szCs w:val="22"/>
        </w:rPr>
        <w:t xml:space="preserve">  Letters must be from individuals or organizations familiar with the </w:t>
      </w:r>
      <w:r w:rsidR="00870320">
        <w:rPr>
          <w:rFonts w:ascii="Tahoma" w:hAnsi="Tahoma" w:cs="Tahoma"/>
          <w:sz w:val="22"/>
          <w:szCs w:val="22"/>
        </w:rPr>
        <w:t>R</w:t>
      </w:r>
      <w:r w:rsidR="001E7B28" w:rsidRPr="001E7B28">
        <w:rPr>
          <w:rFonts w:ascii="Tahoma" w:hAnsi="Tahoma" w:cs="Tahoma"/>
          <w:sz w:val="22"/>
          <w:szCs w:val="22"/>
        </w:rPr>
        <w:t>espondent’s ability to perform the services specified in this RFP.  Letters cannot be from the organization’s current employees.  If the organization has provided services to the State of Connecticut within the past three</w:t>
      </w:r>
      <w:r w:rsidR="0072094D">
        <w:rPr>
          <w:rFonts w:ascii="Tahoma" w:hAnsi="Tahoma" w:cs="Tahoma"/>
          <w:sz w:val="22"/>
          <w:szCs w:val="22"/>
        </w:rPr>
        <w:t xml:space="preserve"> (3)</w:t>
      </w:r>
      <w:r w:rsidR="001E7B28" w:rsidRPr="001E7B28">
        <w:rPr>
          <w:rFonts w:ascii="Tahoma" w:hAnsi="Tahoma" w:cs="Tahoma"/>
          <w:sz w:val="22"/>
          <w:szCs w:val="22"/>
        </w:rPr>
        <w:t xml:space="preserve"> years, directly or indirectly through a subcontract, the organization must include a letter from a State of Connecticut employee.  The organization may include letters from current and former DSS staff.</w:t>
      </w:r>
    </w:p>
    <w:p w:rsidR="00FC6BBD" w:rsidRPr="00FC6BBD" w:rsidRDefault="00FC6BBD" w:rsidP="001E7B28">
      <w:pPr>
        <w:spacing w:before="120"/>
        <w:ind w:left="720" w:hanging="360"/>
        <w:rPr>
          <w:rFonts w:ascii="Tahoma" w:hAnsi="Tahoma" w:cs="Tahoma"/>
          <w:color w:val="7030A0"/>
          <w:sz w:val="22"/>
          <w:szCs w:val="22"/>
        </w:rPr>
      </w:pPr>
      <w:proofErr w:type="gramStart"/>
      <w:r w:rsidRPr="00FC6BBD">
        <w:rPr>
          <w:rFonts w:ascii="Tahoma" w:hAnsi="Tahoma" w:cs="Tahoma"/>
          <w:color w:val="7030A0"/>
          <w:sz w:val="22"/>
          <w:szCs w:val="22"/>
        </w:rPr>
        <w:t>Evaluators,</w:t>
      </w:r>
      <w:proofErr w:type="gramEnd"/>
      <w:r w:rsidRPr="00FC6BBD">
        <w:rPr>
          <w:rFonts w:ascii="Tahoma" w:hAnsi="Tahoma" w:cs="Tahoma"/>
          <w:color w:val="7030A0"/>
          <w:sz w:val="22"/>
          <w:szCs w:val="22"/>
        </w:rPr>
        <w:t xml:space="preserve"> please review the letters in Appendix 3 and score accordingly.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FC6BBD" w:rsidRPr="00651305" w:rsidTr="002C649F">
        <w:trPr>
          <w:trHeight w:val="1124"/>
          <w:tblCellSpacing w:w="0" w:type="dxa"/>
          <w:jc w:val="center"/>
        </w:trPr>
        <w:tc>
          <w:tcPr>
            <w:tcW w:w="2128" w:type="dxa"/>
            <w:tcBorders>
              <w:top w:val="nil"/>
              <w:left w:val="nil"/>
              <w:bottom w:val="nil"/>
              <w:right w:val="nil"/>
            </w:tcBorders>
            <w:shd w:val="clear" w:color="auto" w:fill="FFCC99"/>
          </w:tcPr>
          <w:p w:rsidR="00FC6BBD" w:rsidRPr="00651305" w:rsidRDefault="00FC6BBD" w:rsidP="002C649F">
            <w:pPr>
              <w:spacing w:before="120" w:line="240" w:lineRule="exact"/>
              <w:ind w:left="360"/>
              <w:jc w:val="center"/>
              <w:rPr>
                <w:rFonts w:ascii="Tahoma" w:hAnsi="Tahoma" w:cs="Tahoma"/>
                <w:color w:val="000000"/>
                <w:sz w:val="22"/>
                <w:szCs w:val="22"/>
              </w:rPr>
            </w:pPr>
          </w:p>
          <w:p w:rsidR="00FC6BBD" w:rsidRPr="00651305" w:rsidRDefault="00FC6BBD"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FC6BBD" w:rsidRPr="00651305" w:rsidRDefault="00FC6BBD"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FC6BBD" w:rsidRPr="00651305" w:rsidRDefault="00FC6BBD"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45EE27C5" wp14:editId="5C7889A8">
                  <wp:extent cx="219075" cy="2190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1745CAC0" wp14:editId="6B7FDD9F">
                  <wp:extent cx="219075" cy="2190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23660D9B" wp14:editId="1D24BC11">
                  <wp:extent cx="219075" cy="2190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254F99F7" wp14:editId="79D25EA3">
                  <wp:extent cx="219075" cy="2190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16857F1D" wp14:editId="1A6A4498">
                  <wp:extent cx="219075" cy="2190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79D63283" wp14:editId="295CCDBE">
                  <wp:extent cx="219075" cy="2190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684DB921" wp14:editId="08C40F4B">
                  <wp:extent cx="219075" cy="2190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FC6BBD" w:rsidRPr="00651305" w:rsidRDefault="00FC6BBD"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FC6BBD" w:rsidRPr="00651305" w:rsidRDefault="00FC6BBD" w:rsidP="002C649F">
            <w:pPr>
              <w:spacing w:before="120" w:line="240" w:lineRule="exact"/>
              <w:rPr>
                <w:rFonts w:ascii="Tahoma" w:hAnsi="Tahoma" w:cs="Tahoma"/>
                <w:color w:val="000000"/>
                <w:sz w:val="22"/>
                <w:szCs w:val="22"/>
              </w:rPr>
            </w:pPr>
          </w:p>
          <w:p w:rsidR="00FC6BBD" w:rsidRPr="00651305" w:rsidRDefault="00FC6BBD" w:rsidP="002C649F">
            <w:pPr>
              <w:spacing w:before="120" w:line="240" w:lineRule="exact"/>
              <w:rPr>
                <w:rFonts w:ascii="Tahoma" w:hAnsi="Tahoma" w:cs="Tahoma"/>
                <w:color w:val="000000"/>
                <w:sz w:val="22"/>
                <w:szCs w:val="22"/>
              </w:rPr>
            </w:pPr>
          </w:p>
          <w:p w:rsidR="00FC6BBD" w:rsidRPr="00651305" w:rsidRDefault="00FC6BBD"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FC6BBD" w:rsidRPr="00651305" w:rsidRDefault="00FC6BBD" w:rsidP="00FC6BBD">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FC6BBD" w:rsidRPr="00651305" w:rsidRDefault="00FC6BBD" w:rsidP="00FC6BBD">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FC6BBD" w:rsidRPr="00651305" w:rsidRDefault="00FC6BBD" w:rsidP="00FC6BBD">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FC6BBD" w:rsidRPr="001E7B28" w:rsidRDefault="00FC6BBD" w:rsidP="001E7B28">
      <w:pPr>
        <w:spacing w:before="120"/>
        <w:ind w:left="720" w:hanging="360"/>
        <w:rPr>
          <w:rFonts w:ascii="Tahoma" w:hAnsi="Tahoma" w:cs="Tahoma"/>
          <w:sz w:val="22"/>
          <w:szCs w:val="22"/>
        </w:rPr>
      </w:pPr>
    </w:p>
    <w:p w:rsidR="00D5573D" w:rsidRPr="00870320" w:rsidRDefault="001E7B28" w:rsidP="00870320">
      <w:pPr>
        <w:spacing w:before="120" w:line="240" w:lineRule="exact"/>
        <w:ind w:left="720" w:hanging="360"/>
        <w:rPr>
          <w:rFonts w:ascii="Tahoma" w:hAnsi="Tahoma" w:cs="Tahoma"/>
          <w:sz w:val="22"/>
          <w:szCs w:val="22"/>
        </w:rPr>
      </w:pPr>
      <w:r>
        <w:rPr>
          <w:rFonts w:ascii="Tahoma" w:hAnsi="Tahoma" w:cs="Tahoma"/>
          <w:sz w:val="22"/>
          <w:szCs w:val="22"/>
        </w:rPr>
        <w:t xml:space="preserve">7.   </w:t>
      </w:r>
      <w:r w:rsidR="00F87ABC">
        <w:rPr>
          <w:rFonts w:ascii="Tahoma" w:hAnsi="Tahoma" w:cs="Tahoma"/>
          <w:b/>
          <w:sz w:val="22"/>
          <w:szCs w:val="22"/>
        </w:rPr>
        <w:t>Department</w:t>
      </w:r>
      <w:r w:rsidR="00D5573D" w:rsidRPr="001E7B28">
        <w:rPr>
          <w:rFonts w:ascii="Tahoma" w:hAnsi="Tahoma" w:cs="Tahoma"/>
          <w:b/>
          <w:sz w:val="22"/>
          <w:szCs w:val="22"/>
        </w:rPr>
        <w:t xml:space="preserve"> Responsibilities.</w:t>
      </w:r>
      <w:r w:rsidR="00D5573D" w:rsidRPr="00954E73">
        <w:rPr>
          <w:rFonts w:ascii="Tahoma" w:hAnsi="Tahoma" w:cs="Tahoma"/>
          <w:i/>
          <w:sz w:val="22"/>
          <w:szCs w:val="22"/>
        </w:rPr>
        <w:t xml:space="preserve">  </w:t>
      </w:r>
      <w:r w:rsidR="00D5573D" w:rsidRPr="00954E73">
        <w:rPr>
          <w:rFonts w:ascii="Tahoma" w:hAnsi="Tahoma" w:cs="Tahoma"/>
          <w:sz w:val="22"/>
          <w:szCs w:val="22"/>
        </w:rPr>
        <w:t xml:space="preserve">Identify specific support the </w:t>
      </w:r>
      <w:r w:rsidR="00ED70CA">
        <w:rPr>
          <w:rFonts w:ascii="Tahoma" w:hAnsi="Tahoma" w:cs="Tahoma"/>
          <w:sz w:val="22"/>
          <w:szCs w:val="22"/>
        </w:rPr>
        <w:t>Respondent</w:t>
      </w:r>
      <w:r w:rsidR="00D5573D" w:rsidRPr="00954E73">
        <w:rPr>
          <w:rFonts w:ascii="Tahoma" w:hAnsi="Tahoma" w:cs="Tahoma"/>
          <w:sz w:val="22"/>
          <w:szCs w:val="22"/>
        </w:rPr>
        <w:t xml:space="preserve"> requires from the </w:t>
      </w:r>
      <w:r w:rsidR="00F87ABC">
        <w:rPr>
          <w:rFonts w:ascii="Tahoma" w:hAnsi="Tahoma" w:cs="Tahoma"/>
          <w:sz w:val="22"/>
          <w:szCs w:val="22"/>
        </w:rPr>
        <w:t>Department</w:t>
      </w:r>
      <w:r w:rsidR="00D5573D" w:rsidRPr="00954E73">
        <w:rPr>
          <w:rFonts w:ascii="Tahoma" w:hAnsi="Tahoma" w:cs="Tahoma"/>
          <w:sz w:val="22"/>
          <w:szCs w:val="22"/>
        </w:rPr>
        <w:t xml:space="preserve"> to perform the tasks in any resultant contract.</w:t>
      </w:r>
      <w:r w:rsidR="00D5573D" w:rsidRPr="00954E73">
        <w:rPr>
          <w:rFonts w:ascii="Arial" w:hAnsi="Arial"/>
          <w:szCs w:val="20"/>
        </w:rPr>
        <w:t xml:space="preserve"> </w:t>
      </w:r>
      <w:r w:rsidR="0072094D">
        <w:rPr>
          <w:rFonts w:ascii="Arial" w:hAnsi="Arial"/>
          <w:szCs w:val="20"/>
        </w:rPr>
        <w:t xml:space="preserve"> </w:t>
      </w:r>
      <w:r w:rsidR="00D5573D" w:rsidRPr="00954E73">
        <w:rPr>
          <w:rFonts w:ascii="Tahoma" w:hAnsi="Tahoma" w:cs="Tahoma"/>
          <w:sz w:val="22"/>
          <w:szCs w:val="22"/>
        </w:rPr>
        <w:t xml:space="preserve">Support may include, but is not limited to </w:t>
      </w:r>
      <w:r w:rsidR="00F87ABC">
        <w:rPr>
          <w:rFonts w:ascii="Tahoma" w:hAnsi="Tahoma" w:cs="Tahoma"/>
          <w:sz w:val="22"/>
          <w:szCs w:val="22"/>
        </w:rPr>
        <w:t>Department</w:t>
      </w:r>
      <w:r w:rsidR="00D5573D" w:rsidRPr="00954E73">
        <w:rPr>
          <w:rFonts w:ascii="Tahoma" w:hAnsi="Tahoma" w:cs="Tahoma"/>
          <w:sz w:val="22"/>
          <w:szCs w:val="22"/>
        </w:rPr>
        <w:t xml:space="preserve"> staff time, </w:t>
      </w:r>
      <w:r w:rsidR="00F87ABC">
        <w:rPr>
          <w:rFonts w:ascii="Tahoma" w:hAnsi="Tahoma" w:cs="Tahoma"/>
          <w:sz w:val="22"/>
          <w:szCs w:val="22"/>
        </w:rPr>
        <w:t>Department</w:t>
      </w:r>
      <w:r w:rsidR="00D5573D" w:rsidRPr="00954E73">
        <w:rPr>
          <w:rFonts w:ascii="Tahoma" w:hAnsi="Tahoma" w:cs="Tahoma"/>
          <w:sz w:val="22"/>
          <w:szCs w:val="22"/>
        </w:rPr>
        <w:t xml:space="preserve">al reports or information required, or any other resources the </w:t>
      </w:r>
      <w:r w:rsidR="00870320">
        <w:rPr>
          <w:rFonts w:ascii="Tahoma" w:hAnsi="Tahoma" w:cs="Tahoma"/>
          <w:sz w:val="22"/>
          <w:szCs w:val="22"/>
        </w:rPr>
        <w:t>Resultant Contractor</w:t>
      </w:r>
      <w:r w:rsidR="00D5573D" w:rsidRPr="00954E73">
        <w:rPr>
          <w:rFonts w:ascii="Tahoma" w:hAnsi="Tahoma" w:cs="Tahoma"/>
          <w:sz w:val="22"/>
          <w:szCs w:val="22"/>
        </w:rPr>
        <w:t xml:space="preserve"> expects the </w:t>
      </w:r>
      <w:r w:rsidR="00F87ABC">
        <w:rPr>
          <w:rFonts w:ascii="Tahoma" w:hAnsi="Tahoma" w:cs="Tahoma"/>
          <w:sz w:val="22"/>
          <w:szCs w:val="22"/>
        </w:rPr>
        <w:t>Department</w:t>
      </w:r>
      <w:r w:rsidR="00D5573D" w:rsidRPr="00954E73">
        <w:rPr>
          <w:rFonts w:ascii="Tahoma" w:hAnsi="Tahoma" w:cs="Tahoma"/>
          <w:sz w:val="22"/>
          <w:szCs w:val="22"/>
        </w:rPr>
        <w:t xml:space="preserve"> to provide, in addition to the support identified.</w:t>
      </w:r>
      <w:r w:rsidR="0072094D">
        <w:rPr>
          <w:rFonts w:ascii="Tahoma" w:hAnsi="Tahoma" w:cs="Tahoma"/>
          <w:sz w:val="22"/>
          <w:szCs w:val="22"/>
        </w:rPr>
        <w:t xml:space="preserve"> </w:t>
      </w:r>
      <w:r w:rsidR="004B113E" w:rsidRPr="00954E73">
        <w:rPr>
          <w:rFonts w:ascii="Tahoma" w:hAnsi="Tahoma" w:cs="Tahoma"/>
          <w:sz w:val="22"/>
          <w:szCs w:val="22"/>
        </w:rPr>
        <w:t xml:space="preserve"> </w:t>
      </w:r>
      <w:r w:rsidR="00D5573D" w:rsidRPr="00870320">
        <w:rPr>
          <w:rFonts w:ascii="Tahoma" w:hAnsi="Tahoma" w:cs="Tahoma"/>
          <w:sz w:val="22"/>
          <w:szCs w:val="22"/>
          <w:u w:val="single"/>
        </w:rPr>
        <w:t xml:space="preserve">The </w:t>
      </w:r>
      <w:r w:rsidR="00F87ABC">
        <w:rPr>
          <w:rFonts w:ascii="Tahoma" w:hAnsi="Tahoma" w:cs="Tahoma"/>
          <w:sz w:val="22"/>
          <w:szCs w:val="22"/>
          <w:u w:val="single"/>
        </w:rPr>
        <w:t>Department</w:t>
      </w:r>
      <w:r w:rsidR="00D5573D" w:rsidRPr="00870320">
        <w:rPr>
          <w:rFonts w:ascii="Tahoma" w:hAnsi="Tahoma" w:cs="Tahoma"/>
          <w:sz w:val="22"/>
          <w:szCs w:val="22"/>
          <w:u w:val="single"/>
        </w:rPr>
        <w:t xml:space="preserve"> shall, at a minimum</w:t>
      </w:r>
      <w:r w:rsidR="00D5573D" w:rsidRPr="00870320">
        <w:rPr>
          <w:rFonts w:ascii="Tahoma" w:hAnsi="Tahoma" w:cs="Tahoma"/>
          <w:sz w:val="22"/>
          <w:szCs w:val="22"/>
        </w:rPr>
        <w:t>:</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 xml:space="preserve">Monitor the </w:t>
      </w:r>
      <w:r w:rsidR="00870320">
        <w:rPr>
          <w:rFonts w:ascii="Tahoma" w:hAnsi="Tahoma" w:cs="Tahoma"/>
          <w:sz w:val="22"/>
          <w:szCs w:val="22"/>
        </w:rPr>
        <w:t>Resultant Contractor</w:t>
      </w:r>
      <w:r w:rsidRPr="006A5841">
        <w:rPr>
          <w:rFonts w:ascii="Tahoma" w:hAnsi="Tahoma" w:cs="Tahoma"/>
          <w:sz w:val="22"/>
          <w:szCs w:val="22"/>
        </w:rPr>
        <w:t>’s performance and request updates, as appropriate;</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Respond to written requests for policy interpretations;</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 xml:space="preserve">Provide technical assistance to the </w:t>
      </w:r>
      <w:r w:rsidR="00870320">
        <w:rPr>
          <w:rFonts w:ascii="Tahoma" w:hAnsi="Tahoma" w:cs="Tahoma"/>
          <w:sz w:val="22"/>
          <w:szCs w:val="22"/>
        </w:rPr>
        <w:t>Resultant Contractor</w:t>
      </w:r>
      <w:r w:rsidRPr="006A5841">
        <w:rPr>
          <w:rFonts w:ascii="Tahoma" w:hAnsi="Tahoma" w:cs="Tahoma"/>
          <w:sz w:val="22"/>
          <w:szCs w:val="22"/>
        </w:rPr>
        <w:t>, as needed, to accomplish the expected outcomes;</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 xml:space="preserve">Schedule and hold regular program meetings with the </w:t>
      </w:r>
      <w:r w:rsidR="00870320">
        <w:rPr>
          <w:rFonts w:ascii="Tahoma" w:hAnsi="Tahoma" w:cs="Tahoma"/>
          <w:sz w:val="22"/>
          <w:szCs w:val="22"/>
        </w:rPr>
        <w:t>Resultant Contractor</w:t>
      </w:r>
      <w:r w:rsidRPr="006A5841">
        <w:rPr>
          <w:rFonts w:ascii="Tahoma" w:hAnsi="Tahoma" w:cs="Tahoma"/>
          <w:sz w:val="22"/>
          <w:szCs w:val="22"/>
        </w:rPr>
        <w:t>;</w:t>
      </w:r>
    </w:p>
    <w:p w:rsidR="00D5573D" w:rsidRPr="006A5841" w:rsidRDefault="00D5573D" w:rsidP="003625DC">
      <w:pPr>
        <w:pStyle w:val="ListParagraph"/>
        <w:numPr>
          <w:ilvl w:val="3"/>
          <w:numId w:val="5"/>
        </w:numPr>
        <w:tabs>
          <w:tab w:val="left" w:pos="1080"/>
        </w:tabs>
        <w:spacing w:before="120" w:after="240"/>
        <w:ind w:left="1080"/>
        <w:rPr>
          <w:rFonts w:ascii="Tahoma" w:hAnsi="Tahoma" w:cs="Tahoma"/>
          <w:sz w:val="22"/>
          <w:szCs w:val="22"/>
        </w:rPr>
      </w:pPr>
      <w:r w:rsidRPr="006A5841">
        <w:rPr>
          <w:rFonts w:ascii="Tahoma" w:hAnsi="Tahoma" w:cs="Tahoma"/>
          <w:sz w:val="22"/>
          <w:szCs w:val="22"/>
        </w:rPr>
        <w:t>Provide a process for and facilitate open discussions with DSS Staff and Contractor personnel to gather information regarding recommendations and suggestions for improvement;</w:t>
      </w:r>
    </w:p>
    <w:p w:rsidR="00D5573D" w:rsidRPr="006A5841" w:rsidRDefault="00D5573D" w:rsidP="003625DC">
      <w:pPr>
        <w:pStyle w:val="ListParagraph"/>
        <w:numPr>
          <w:ilvl w:val="3"/>
          <w:numId w:val="5"/>
        </w:numPr>
        <w:tabs>
          <w:tab w:val="left" w:pos="1080"/>
        </w:tabs>
        <w:spacing w:before="120" w:after="240"/>
        <w:ind w:left="1080"/>
        <w:rPr>
          <w:rFonts w:ascii="Tahoma" w:hAnsi="Tahoma" w:cs="Tahoma"/>
          <w:sz w:val="22"/>
          <w:szCs w:val="22"/>
        </w:rPr>
      </w:pPr>
      <w:r w:rsidRPr="006A5841">
        <w:rPr>
          <w:rFonts w:ascii="Tahoma" w:hAnsi="Tahoma" w:cs="Tahoma"/>
          <w:sz w:val="22"/>
          <w:szCs w:val="22"/>
        </w:rPr>
        <w:t xml:space="preserve">Make DSS staff available to assist with training regarding the </w:t>
      </w:r>
      <w:r w:rsidR="00BA4247" w:rsidRPr="006A5841">
        <w:rPr>
          <w:rFonts w:ascii="Tahoma" w:hAnsi="Tahoma" w:cs="Tahoma"/>
          <w:sz w:val="22"/>
          <w:szCs w:val="22"/>
        </w:rPr>
        <w:t>ABI</w:t>
      </w:r>
      <w:r w:rsidRPr="006A5841">
        <w:rPr>
          <w:rFonts w:ascii="Tahoma" w:hAnsi="Tahoma" w:cs="Tahoma"/>
          <w:sz w:val="22"/>
          <w:szCs w:val="22"/>
        </w:rPr>
        <w:t xml:space="preserve"> </w:t>
      </w:r>
      <w:r w:rsidR="007F6543">
        <w:rPr>
          <w:rFonts w:ascii="Tahoma" w:hAnsi="Tahoma" w:cs="Tahoma"/>
          <w:sz w:val="22"/>
          <w:szCs w:val="22"/>
        </w:rPr>
        <w:t>waiver</w:t>
      </w:r>
      <w:r w:rsidR="00870320">
        <w:rPr>
          <w:rFonts w:ascii="Tahoma" w:hAnsi="Tahoma" w:cs="Tahoma"/>
          <w:sz w:val="22"/>
          <w:szCs w:val="22"/>
        </w:rPr>
        <w:t xml:space="preserve"> program </w:t>
      </w:r>
      <w:r w:rsidRPr="006A5841">
        <w:rPr>
          <w:rFonts w:ascii="Tahoma" w:hAnsi="Tahoma" w:cs="Tahoma"/>
          <w:sz w:val="22"/>
          <w:szCs w:val="22"/>
        </w:rPr>
        <w:t xml:space="preserve">policies and procedures to provide ongoing technical assistance in all aspects of the </w:t>
      </w:r>
      <w:r w:rsidR="00BA4247" w:rsidRPr="006A5841">
        <w:rPr>
          <w:rFonts w:ascii="Tahoma" w:hAnsi="Tahoma" w:cs="Tahoma"/>
          <w:sz w:val="22"/>
          <w:szCs w:val="22"/>
        </w:rPr>
        <w:t>ABI</w:t>
      </w:r>
      <w:r w:rsidR="00870320">
        <w:rPr>
          <w:rFonts w:ascii="Tahoma" w:hAnsi="Tahoma" w:cs="Tahoma"/>
          <w:sz w:val="22"/>
          <w:szCs w:val="22"/>
        </w:rPr>
        <w:t xml:space="preserve"> </w:t>
      </w:r>
      <w:r w:rsidR="007F6543">
        <w:rPr>
          <w:rFonts w:ascii="Tahoma" w:hAnsi="Tahoma" w:cs="Tahoma"/>
          <w:sz w:val="22"/>
          <w:szCs w:val="22"/>
        </w:rPr>
        <w:t>waiver</w:t>
      </w:r>
      <w:r w:rsidR="00870320">
        <w:rPr>
          <w:rFonts w:ascii="Tahoma" w:hAnsi="Tahoma" w:cs="Tahoma"/>
          <w:sz w:val="22"/>
          <w:szCs w:val="22"/>
        </w:rPr>
        <w:t xml:space="preserve"> program</w:t>
      </w:r>
      <w:r w:rsidR="0072094D">
        <w:rPr>
          <w:rFonts w:ascii="Tahoma" w:hAnsi="Tahoma" w:cs="Tahoma"/>
          <w:sz w:val="22"/>
          <w:szCs w:val="22"/>
        </w:rPr>
        <w:t>s</w:t>
      </w:r>
      <w:r w:rsidRPr="006A5841">
        <w:rPr>
          <w:rFonts w:ascii="Tahoma" w:hAnsi="Tahoma" w:cs="Tahoma"/>
          <w:sz w:val="22"/>
          <w:szCs w:val="22"/>
        </w:rPr>
        <w:t>;</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 xml:space="preserve">Provide both an application and a provider participation agreement that shall be completed, signed, and filed with the </w:t>
      </w:r>
      <w:r w:rsidR="00F87ABC">
        <w:rPr>
          <w:rFonts w:ascii="Tahoma" w:hAnsi="Tahoma" w:cs="Tahoma"/>
          <w:sz w:val="22"/>
          <w:szCs w:val="22"/>
        </w:rPr>
        <w:t>Department</w:t>
      </w:r>
      <w:r w:rsidRPr="006A5841">
        <w:rPr>
          <w:rFonts w:ascii="Tahoma" w:hAnsi="Tahoma" w:cs="Tahoma"/>
          <w:sz w:val="22"/>
          <w:szCs w:val="22"/>
        </w:rPr>
        <w:t xml:space="preserve"> prior to enrollment as a Medical Service Provider; and</w:t>
      </w:r>
    </w:p>
    <w:p w:rsidR="00D5573D" w:rsidRPr="006A5841" w:rsidRDefault="00D5573D" w:rsidP="003625DC">
      <w:pPr>
        <w:pStyle w:val="ListParagraph"/>
        <w:numPr>
          <w:ilvl w:val="3"/>
          <w:numId w:val="5"/>
        </w:numPr>
        <w:tabs>
          <w:tab w:val="left" w:pos="1080"/>
        </w:tabs>
        <w:spacing w:before="120"/>
        <w:ind w:left="1080"/>
        <w:rPr>
          <w:rFonts w:ascii="Tahoma" w:hAnsi="Tahoma" w:cs="Tahoma"/>
          <w:sz w:val="22"/>
          <w:szCs w:val="22"/>
        </w:rPr>
      </w:pPr>
      <w:r w:rsidRPr="006A5841">
        <w:rPr>
          <w:rFonts w:ascii="Tahoma" w:hAnsi="Tahoma" w:cs="Tahoma"/>
          <w:sz w:val="22"/>
          <w:szCs w:val="22"/>
        </w:rPr>
        <w:t>Provide billing instructions and be available to provide assistance with the billing process.</w:t>
      </w:r>
    </w:p>
    <w:p w:rsidR="00D5573D" w:rsidRPr="006A5841" w:rsidRDefault="00D5573D" w:rsidP="004B113E">
      <w:pPr>
        <w:pStyle w:val="ListParagraph"/>
        <w:spacing w:before="120" w:after="120"/>
        <w:ind w:left="360" w:firstLine="720"/>
        <w:rPr>
          <w:rFonts w:ascii="Tahoma" w:hAnsi="Tahoma" w:cs="Tahoma"/>
          <w:sz w:val="22"/>
          <w:szCs w:val="22"/>
        </w:rPr>
      </w:pPr>
      <w:r w:rsidRPr="006A5841">
        <w:rPr>
          <w:rFonts w:ascii="Tahoma" w:hAnsi="Tahoma" w:cs="Tahoma"/>
          <w:sz w:val="22"/>
          <w:szCs w:val="22"/>
          <w:u w:val="single"/>
        </w:rPr>
        <w:t xml:space="preserve">Specific </w:t>
      </w:r>
      <w:r w:rsidR="00F87ABC">
        <w:rPr>
          <w:rFonts w:ascii="Tahoma" w:hAnsi="Tahoma" w:cs="Tahoma"/>
          <w:sz w:val="22"/>
          <w:szCs w:val="22"/>
          <w:u w:val="single"/>
        </w:rPr>
        <w:t>Department</w:t>
      </w:r>
      <w:r w:rsidRPr="006A5841">
        <w:rPr>
          <w:rFonts w:ascii="Tahoma" w:hAnsi="Tahoma" w:cs="Tahoma"/>
          <w:sz w:val="22"/>
          <w:szCs w:val="22"/>
          <w:u w:val="single"/>
        </w:rPr>
        <w:t xml:space="preserve"> responsibilities are</w:t>
      </w:r>
      <w:r w:rsidRPr="006A5841">
        <w:rPr>
          <w:rFonts w:ascii="Tahoma" w:hAnsi="Tahoma" w:cs="Tahoma"/>
          <w:sz w:val="22"/>
          <w:szCs w:val="22"/>
        </w:rPr>
        <w:t>:</w:t>
      </w:r>
    </w:p>
    <w:p w:rsidR="00D5573D" w:rsidRPr="006A5841" w:rsidRDefault="00954E73" w:rsidP="004B113E">
      <w:pPr>
        <w:pStyle w:val="ListParagraph"/>
        <w:tabs>
          <w:tab w:val="left" w:pos="1080"/>
          <w:tab w:val="left" w:pos="1440"/>
        </w:tabs>
        <w:spacing w:before="120"/>
        <w:ind w:left="1440" w:hanging="360"/>
        <w:rPr>
          <w:rFonts w:ascii="Tahoma" w:hAnsi="Tahoma" w:cs="Tahoma"/>
          <w:sz w:val="22"/>
          <w:szCs w:val="22"/>
        </w:rPr>
      </w:pPr>
      <w:r>
        <w:rPr>
          <w:rFonts w:ascii="Tahoma" w:hAnsi="Tahoma" w:cs="Tahoma"/>
          <w:sz w:val="22"/>
          <w:szCs w:val="22"/>
        </w:rPr>
        <w:t>1</w:t>
      </w:r>
      <w:r w:rsidR="00D5573D" w:rsidRPr="006A5841">
        <w:rPr>
          <w:rFonts w:ascii="Tahoma" w:hAnsi="Tahoma" w:cs="Tahoma"/>
          <w:sz w:val="22"/>
          <w:szCs w:val="22"/>
        </w:rPr>
        <w:t xml:space="preserve">)  Program Management:  A Program Director will be appointed by DSS.  This individual will be responsible for monitoring program progress and will have final authority to approve/disapprove program deliverables.  </w:t>
      </w:r>
    </w:p>
    <w:p w:rsidR="00D5573D" w:rsidRPr="006A5841" w:rsidRDefault="00954E73" w:rsidP="004B113E">
      <w:pPr>
        <w:pStyle w:val="ListParagraph"/>
        <w:tabs>
          <w:tab w:val="left" w:pos="1440"/>
        </w:tabs>
        <w:spacing w:before="120"/>
        <w:ind w:left="1440" w:hanging="360"/>
        <w:rPr>
          <w:rFonts w:ascii="Tahoma" w:hAnsi="Tahoma" w:cs="Tahoma"/>
          <w:sz w:val="22"/>
          <w:szCs w:val="22"/>
        </w:rPr>
      </w:pPr>
      <w:r>
        <w:rPr>
          <w:rFonts w:ascii="Tahoma" w:hAnsi="Tahoma" w:cs="Tahoma"/>
          <w:sz w:val="22"/>
          <w:szCs w:val="22"/>
        </w:rPr>
        <w:t>2</w:t>
      </w:r>
      <w:r w:rsidR="00D5573D" w:rsidRPr="006A5841">
        <w:rPr>
          <w:rFonts w:ascii="Tahoma" w:hAnsi="Tahoma" w:cs="Tahoma"/>
          <w:sz w:val="22"/>
          <w:szCs w:val="22"/>
        </w:rPr>
        <w:t xml:space="preserve">)  Staff Coordination:  The Program Director will coordinate all necessary contacts between the </w:t>
      </w:r>
      <w:r w:rsidR="00870320">
        <w:rPr>
          <w:rFonts w:ascii="Tahoma" w:hAnsi="Tahoma" w:cs="Tahoma"/>
          <w:sz w:val="22"/>
          <w:szCs w:val="22"/>
        </w:rPr>
        <w:t>Resultant Contractor</w:t>
      </w:r>
      <w:r w:rsidR="00D5573D" w:rsidRPr="006A5841">
        <w:rPr>
          <w:rFonts w:ascii="Tahoma" w:hAnsi="Tahoma" w:cs="Tahoma"/>
          <w:sz w:val="22"/>
          <w:szCs w:val="22"/>
        </w:rPr>
        <w:t xml:space="preserve"> and </w:t>
      </w:r>
      <w:r w:rsidR="00F87ABC">
        <w:rPr>
          <w:rFonts w:ascii="Tahoma" w:hAnsi="Tahoma" w:cs="Tahoma"/>
          <w:sz w:val="22"/>
          <w:szCs w:val="22"/>
        </w:rPr>
        <w:t>Department</w:t>
      </w:r>
      <w:r w:rsidR="00D5573D" w:rsidRPr="006A5841">
        <w:rPr>
          <w:rFonts w:ascii="Tahoma" w:hAnsi="Tahoma" w:cs="Tahoma"/>
          <w:sz w:val="22"/>
          <w:szCs w:val="22"/>
        </w:rPr>
        <w:t xml:space="preserve"> staff.</w:t>
      </w:r>
    </w:p>
    <w:p w:rsidR="00D5573D" w:rsidRPr="006A5841" w:rsidRDefault="00954E73" w:rsidP="004B113E">
      <w:pPr>
        <w:pStyle w:val="ListParagraph"/>
        <w:tabs>
          <w:tab w:val="left" w:pos="1440"/>
        </w:tabs>
        <w:spacing w:before="120"/>
        <w:ind w:left="1440" w:hanging="360"/>
        <w:rPr>
          <w:rFonts w:ascii="Tahoma" w:hAnsi="Tahoma" w:cs="Tahoma"/>
          <w:sz w:val="22"/>
          <w:szCs w:val="22"/>
        </w:rPr>
      </w:pPr>
      <w:r>
        <w:rPr>
          <w:rFonts w:ascii="Tahoma" w:hAnsi="Tahoma" w:cs="Tahoma"/>
          <w:sz w:val="22"/>
          <w:szCs w:val="22"/>
        </w:rPr>
        <w:t>3</w:t>
      </w:r>
      <w:r w:rsidR="00D5573D" w:rsidRPr="006A5841">
        <w:rPr>
          <w:rFonts w:ascii="Tahoma" w:hAnsi="Tahoma" w:cs="Tahoma"/>
          <w:sz w:val="22"/>
          <w:szCs w:val="22"/>
        </w:rPr>
        <w:t xml:space="preserve">)  Approval of Deliverables:  The Program Director will review, evaluate, and approve all deliverables prior to the </w:t>
      </w:r>
      <w:r w:rsidR="00870320">
        <w:rPr>
          <w:rFonts w:ascii="Tahoma" w:hAnsi="Tahoma" w:cs="Tahoma"/>
          <w:sz w:val="22"/>
          <w:szCs w:val="22"/>
        </w:rPr>
        <w:t>Resultant Contractor</w:t>
      </w:r>
      <w:r w:rsidR="00D5573D" w:rsidRPr="006A5841">
        <w:rPr>
          <w:rFonts w:ascii="Tahoma" w:hAnsi="Tahoma" w:cs="Tahoma"/>
          <w:sz w:val="22"/>
          <w:szCs w:val="22"/>
        </w:rPr>
        <w:t xml:space="preserve"> being released from further responsibility.</w:t>
      </w:r>
    </w:p>
    <w:p w:rsidR="00FC6BBD" w:rsidRDefault="00D5573D" w:rsidP="004B113E">
      <w:pPr>
        <w:pStyle w:val="ListParagraph"/>
        <w:tabs>
          <w:tab w:val="left" w:pos="360"/>
          <w:tab w:val="left" w:pos="720"/>
        </w:tabs>
        <w:spacing w:before="120"/>
        <w:rPr>
          <w:rFonts w:ascii="Tahoma" w:hAnsi="Tahoma" w:cs="Tahoma"/>
          <w:sz w:val="22"/>
          <w:szCs w:val="22"/>
        </w:rPr>
      </w:pPr>
      <w:r w:rsidRPr="006A5841">
        <w:rPr>
          <w:rFonts w:ascii="Tahoma" w:hAnsi="Tahoma" w:cs="Tahoma"/>
          <w:sz w:val="22"/>
          <w:szCs w:val="22"/>
        </w:rPr>
        <w:t xml:space="preserve">The </w:t>
      </w:r>
      <w:r w:rsidR="00F87ABC">
        <w:rPr>
          <w:rFonts w:ascii="Tahoma" w:hAnsi="Tahoma" w:cs="Tahoma"/>
          <w:sz w:val="22"/>
          <w:szCs w:val="22"/>
        </w:rPr>
        <w:t>Department</w:t>
      </w:r>
      <w:r w:rsidRPr="006A5841">
        <w:rPr>
          <w:rFonts w:ascii="Tahoma" w:hAnsi="Tahoma" w:cs="Tahoma"/>
          <w:sz w:val="22"/>
          <w:szCs w:val="22"/>
        </w:rPr>
        <w:t xml:space="preserve"> of Social Services retains the ult</w:t>
      </w:r>
      <w:r w:rsidR="004B113E">
        <w:rPr>
          <w:rFonts w:ascii="Tahoma" w:hAnsi="Tahoma" w:cs="Tahoma"/>
          <w:sz w:val="22"/>
          <w:szCs w:val="22"/>
        </w:rPr>
        <w:t xml:space="preserve">imate decision-making authority </w:t>
      </w:r>
      <w:r w:rsidRPr="006A5841">
        <w:rPr>
          <w:rFonts w:ascii="Tahoma" w:hAnsi="Tahoma" w:cs="Tahoma"/>
          <w:sz w:val="22"/>
          <w:szCs w:val="22"/>
        </w:rPr>
        <w:t xml:space="preserve">required to ensure program tasks are completed.  </w:t>
      </w:r>
    </w:p>
    <w:p w:rsidR="00FC6BBD" w:rsidRDefault="00D5573D" w:rsidP="004B113E">
      <w:pPr>
        <w:pStyle w:val="ListParagraph"/>
        <w:tabs>
          <w:tab w:val="left" w:pos="360"/>
          <w:tab w:val="left" w:pos="720"/>
        </w:tabs>
        <w:spacing w:before="120"/>
        <w:rPr>
          <w:rFonts w:ascii="Tahoma" w:hAnsi="Tahoma" w:cs="Tahoma"/>
          <w:sz w:val="22"/>
          <w:szCs w:val="22"/>
        </w:rPr>
      </w:pPr>
      <w:r w:rsidRPr="006A5841">
        <w:rPr>
          <w:rFonts w:ascii="Tahoma" w:hAnsi="Tahoma" w:cs="Tahoma"/>
          <w:sz w:val="22"/>
          <w:szCs w:val="22"/>
        </w:rPr>
        <w:t xml:space="preserve"> </w:t>
      </w:r>
    </w:p>
    <w:p w:rsidR="00FC6BBD" w:rsidRPr="00FC6BBD" w:rsidRDefault="00FC6BBD" w:rsidP="004B113E">
      <w:pPr>
        <w:pStyle w:val="ListParagraph"/>
        <w:tabs>
          <w:tab w:val="left" w:pos="360"/>
          <w:tab w:val="left" w:pos="720"/>
        </w:tabs>
        <w:spacing w:before="120"/>
        <w:rPr>
          <w:rFonts w:ascii="Tahoma" w:hAnsi="Tahoma" w:cs="Tahoma"/>
          <w:color w:val="7030A0"/>
          <w:sz w:val="22"/>
          <w:szCs w:val="22"/>
        </w:rPr>
      </w:pPr>
      <w:r w:rsidRPr="00FC6BBD">
        <w:rPr>
          <w:rFonts w:ascii="Tahoma" w:hAnsi="Tahoma" w:cs="Tahoma"/>
          <w:color w:val="7030A0"/>
          <w:sz w:val="22"/>
          <w:szCs w:val="22"/>
        </w:rPr>
        <w:t>Evaluator: The Respondent may answer needing help or not. Please look at either response in a positive manner. Not needing DSS should not be looked at in a negative way.  We can also discuss at scoring if needed.</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FC6BBD" w:rsidRPr="00651305" w:rsidTr="002C649F">
        <w:trPr>
          <w:trHeight w:val="1124"/>
          <w:tblCellSpacing w:w="0" w:type="dxa"/>
          <w:jc w:val="center"/>
        </w:trPr>
        <w:tc>
          <w:tcPr>
            <w:tcW w:w="2128" w:type="dxa"/>
            <w:tcBorders>
              <w:top w:val="nil"/>
              <w:left w:val="nil"/>
              <w:bottom w:val="nil"/>
              <w:right w:val="nil"/>
            </w:tcBorders>
            <w:shd w:val="clear" w:color="auto" w:fill="FFCC99"/>
          </w:tcPr>
          <w:p w:rsidR="00FC6BBD" w:rsidRPr="00651305" w:rsidRDefault="00FC6BBD" w:rsidP="002C649F">
            <w:pPr>
              <w:spacing w:before="120" w:line="240" w:lineRule="exact"/>
              <w:ind w:left="360"/>
              <w:jc w:val="center"/>
              <w:rPr>
                <w:rFonts w:ascii="Tahoma" w:hAnsi="Tahoma" w:cs="Tahoma"/>
                <w:color w:val="000000"/>
                <w:sz w:val="22"/>
                <w:szCs w:val="22"/>
              </w:rPr>
            </w:pPr>
          </w:p>
          <w:p w:rsidR="00FC6BBD" w:rsidRPr="00651305" w:rsidRDefault="00FC6BBD"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FC6BBD" w:rsidRPr="00651305" w:rsidRDefault="00FC6BBD"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FC6BBD" w:rsidRPr="00651305" w:rsidRDefault="00FC6BBD"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24128E67" wp14:editId="76EDCC86">
                  <wp:extent cx="219075" cy="2190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1BCC18FB" wp14:editId="7FE72906">
                  <wp:extent cx="219075" cy="2190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21DD532" wp14:editId="2D88CF7C">
                  <wp:extent cx="219075" cy="219075"/>
                  <wp:effectExtent l="0" t="0" r="9525" b="952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48C863C" wp14:editId="4E06A2DB">
                  <wp:extent cx="219075" cy="2190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6FA29D86" wp14:editId="4C820215">
                  <wp:extent cx="219075" cy="219075"/>
                  <wp:effectExtent l="0" t="0" r="9525" b="952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296C8C1" wp14:editId="5DA067E2">
                  <wp:extent cx="219075" cy="219075"/>
                  <wp:effectExtent l="0" t="0" r="9525"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6DBE25C9" wp14:editId="32BC844F">
                  <wp:extent cx="219075" cy="2190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FC6BBD" w:rsidRPr="00651305" w:rsidRDefault="00FC6BBD"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FC6BBD" w:rsidRPr="00651305" w:rsidRDefault="00FC6BBD" w:rsidP="002C649F">
            <w:pPr>
              <w:spacing w:before="120" w:line="240" w:lineRule="exact"/>
              <w:rPr>
                <w:rFonts w:ascii="Tahoma" w:hAnsi="Tahoma" w:cs="Tahoma"/>
                <w:color w:val="000000"/>
                <w:sz w:val="22"/>
                <w:szCs w:val="22"/>
              </w:rPr>
            </w:pPr>
          </w:p>
          <w:p w:rsidR="00FC6BBD" w:rsidRPr="00651305" w:rsidRDefault="00FC6BBD" w:rsidP="002C649F">
            <w:pPr>
              <w:spacing w:before="120" w:line="240" w:lineRule="exact"/>
              <w:rPr>
                <w:rFonts w:ascii="Tahoma" w:hAnsi="Tahoma" w:cs="Tahoma"/>
                <w:color w:val="000000"/>
                <w:sz w:val="22"/>
                <w:szCs w:val="22"/>
              </w:rPr>
            </w:pPr>
          </w:p>
          <w:p w:rsidR="00FC6BBD" w:rsidRPr="00651305" w:rsidRDefault="00FC6BBD"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FC6BBD" w:rsidRPr="00651305" w:rsidRDefault="00FC6BBD" w:rsidP="00FC6BBD">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FC6BBD" w:rsidRPr="00651305" w:rsidRDefault="00FC6BBD" w:rsidP="00FC6BBD">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6A5841" w:rsidRDefault="00D5573D" w:rsidP="004B113E">
      <w:pPr>
        <w:pStyle w:val="ListParagraph"/>
        <w:tabs>
          <w:tab w:val="left" w:pos="360"/>
          <w:tab w:val="left" w:pos="720"/>
        </w:tabs>
        <w:spacing w:before="120"/>
        <w:rPr>
          <w:rFonts w:ascii="Tahoma" w:hAnsi="Tahoma" w:cs="Tahoma"/>
          <w:sz w:val="22"/>
          <w:szCs w:val="22"/>
        </w:rPr>
      </w:pPr>
    </w:p>
    <w:p w:rsidR="00D5573D" w:rsidRPr="00D32861" w:rsidRDefault="00954E73" w:rsidP="00954E73">
      <w:pPr>
        <w:tabs>
          <w:tab w:val="left" w:pos="360"/>
          <w:tab w:val="left" w:pos="720"/>
          <w:tab w:val="right" w:pos="900"/>
        </w:tabs>
        <w:spacing w:before="120"/>
        <w:ind w:firstLine="360"/>
        <w:rPr>
          <w:rFonts w:ascii="Tahoma" w:hAnsi="Tahoma" w:cs="Tahoma"/>
          <w:b/>
          <w:bCs/>
          <w:sz w:val="22"/>
          <w:szCs w:val="22"/>
        </w:rPr>
      </w:pPr>
      <w:r w:rsidRPr="00954E73">
        <w:rPr>
          <w:rFonts w:ascii="Tahoma" w:hAnsi="Tahoma" w:cs="Tahoma"/>
          <w:bCs/>
          <w:sz w:val="22"/>
          <w:szCs w:val="22"/>
        </w:rPr>
        <w:t>8.</w:t>
      </w:r>
      <w:r w:rsidR="004B113E" w:rsidRPr="00954E73">
        <w:rPr>
          <w:rFonts w:ascii="Tahoma" w:hAnsi="Tahoma" w:cs="Tahoma"/>
          <w:bCs/>
          <w:sz w:val="22"/>
          <w:szCs w:val="22"/>
        </w:rPr>
        <w:t xml:space="preserve"> </w:t>
      </w:r>
      <w:r w:rsidRPr="00D32861">
        <w:rPr>
          <w:rFonts w:ascii="Tahoma" w:hAnsi="Tahoma" w:cs="Tahoma"/>
          <w:b/>
          <w:bCs/>
          <w:sz w:val="22"/>
          <w:szCs w:val="22"/>
        </w:rPr>
        <w:t xml:space="preserve"> </w:t>
      </w:r>
      <w:r w:rsidR="00D5573D" w:rsidRPr="00D32861">
        <w:rPr>
          <w:rFonts w:ascii="Tahoma" w:hAnsi="Tahoma" w:cs="Tahoma"/>
          <w:b/>
          <w:bCs/>
          <w:sz w:val="22"/>
          <w:szCs w:val="22"/>
        </w:rPr>
        <w:t>Experience – Contracts</w:t>
      </w:r>
    </w:p>
    <w:p w:rsidR="00D5573D" w:rsidRPr="006A5841" w:rsidRDefault="00954E73" w:rsidP="00954E73">
      <w:pPr>
        <w:spacing w:before="120"/>
        <w:ind w:left="720" w:hanging="90"/>
        <w:rPr>
          <w:rFonts w:ascii="Tahoma" w:hAnsi="Tahoma" w:cs="Tahoma"/>
          <w:sz w:val="22"/>
          <w:szCs w:val="22"/>
        </w:rPr>
      </w:pPr>
      <w:r w:rsidRPr="00954E73">
        <w:rPr>
          <w:rFonts w:ascii="Tahoma" w:hAnsi="Tahoma" w:cs="Tahoma"/>
          <w:sz w:val="22"/>
          <w:szCs w:val="22"/>
        </w:rPr>
        <w:t xml:space="preserve"> </w:t>
      </w:r>
      <w:r w:rsidR="00D5573D" w:rsidRPr="006A5841">
        <w:rPr>
          <w:rFonts w:ascii="Tahoma" w:hAnsi="Tahoma" w:cs="Tahoma"/>
          <w:sz w:val="22"/>
          <w:szCs w:val="22"/>
          <w:u w:val="single"/>
        </w:rPr>
        <w:t>To submit a responsive proposal</w:t>
      </w:r>
      <w:r w:rsidR="00D5573D" w:rsidRPr="006A5841">
        <w:rPr>
          <w:rFonts w:ascii="Tahoma" w:hAnsi="Tahoma" w:cs="Tahoma"/>
          <w:b/>
          <w:sz w:val="22"/>
          <w:szCs w:val="22"/>
          <w:u w:val="single"/>
        </w:rPr>
        <w:t xml:space="preserve"> THE </w:t>
      </w:r>
      <w:r w:rsidR="00ED70CA">
        <w:rPr>
          <w:rFonts w:ascii="Tahoma" w:hAnsi="Tahoma" w:cs="Tahoma"/>
          <w:b/>
          <w:sz w:val="22"/>
          <w:szCs w:val="22"/>
          <w:u w:val="single"/>
        </w:rPr>
        <w:t>RESPONDENT</w:t>
      </w:r>
      <w:r w:rsidR="00D5573D" w:rsidRPr="006A5841">
        <w:rPr>
          <w:rFonts w:ascii="Tahoma" w:hAnsi="Tahoma" w:cs="Tahoma"/>
          <w:b/>
          <w:sz w:val="22"/>
          <w:szCs w:val="22"/>
          <w:u w:val="single"/>
        </w:rPr>
        <w:t xml:space="preserve"> SHALL</w:t>
      </w:r>
      <w:r w:rsidR="00D5573D" w:rsidRPr="006A5841">
        <w:rPr>
          <w:rFonts w:ascii="Tahoma" w:hAnsi="Tahoma" w:cs="Tahoma"/>
          <w:b/>
          <w:sz w:val="22"/>
          <w:szCs w:val="22"/>
        </w:rPr>
        <w:t xml:space="preserve"> </w:t>
      </w:r>
      <w:r w:rsidR="00D5573D" w:rsidRPr="006A5841">
        <w:rPr>
          <w:rFonts w:ascii="Tahoma" w:hAnsi="Tahoma" w:cs="Tahoma"/>
          <w:sz w:val="22"/>
          <w:szCs w:val="22"/>
        </w:rPr>
        <w:t xml:space="preserve">describe its </w:t>
      </w:r>
      <w:r w:rsidR="00034925">
        <w:rPr>
          <w:rFonts w:ascii="Tahoma" w:hAnsi="Tahoma" w:cs="Tahoma"/>
          <w:sz w:val="22"/>
          <w:szCs w:val="22"/>
        </w:rPr>
        <w:t>C</w:t>
      </w:r>
      <w:r w:rsidR="00C71E6E">
        <w:rPr>
          <w:rFonts w:ascii="Tahoma" w:hAnsi="Tahoma" w:cs="Tahoma"/>
          <w:sz w:val="22"/>
          <w:szCs w:val="22"/>
        </w:rPr>
        <w:t>a</w:t>
      </w:r>
      <w:r w:rsidR="00911423">
        <w:rPr>
          <w:rFonts w:ascii="Tahoma" w:hAnsi="Tahoma" w:cs="Tahoma"/>
          <w:sz w:val="22"/>
          <w:szCs w:val="22"/>
        </w:rPr>
        <w:t>r</w:t>
      </w:r>
      <w:r w:rsidR="00C71E6E">
        <w:rPr>
          <w:rFonts w:ascii="Tahoma" w:hAnsi="Tahoma" w:cs="Tahoma"/>
          <w:sz w:val="22"/>
          <w:szCs w:val="22"/>
        </w:rPr>
        <w:t xml:space="preserve">e </w:t>
      </w:r>
      <w:r w:rsidR="00034925">
        <w:rPr>
          <w:rFonts w:ascii="Tahoma" w:hAnsi="Tahoma" w:cs="Tahoma"/>
          <w:sz w:val="22"/>
          <w:szCs w:val="22"/>
        </w:rPr>
        <w:t>M</w:t>
      </w:r>
      <w:r w:rsidR="00C71E6E">
        <w:rPr>
          <w:rFonts w:ascii="Tahoma" w:hAnsi="Tahoma" w:cs="Tahoma"/>
          <w:sz w:val="22"/>
          <w:szCs w:val="22"/>
        </w:rPr>
        <w:t xml:space="preserve">anagement </w:t>
      </w:r>
      <w:r w:rsidR="00D5573D" w:rsidRPr="006A5841">
        <w:rPr>
          <w:rFonts w:ascii="Tahoma" w:hAnsi="Tahoma" w:cs="Tahoma"/>
          <w:sz w:val="22"/>
          <w:szCs w:val="22"/>
        </w:rPr>
        <w:t xml:space="preserve">experience and success related to the service requirements for the </w:t>
      </w:r>
      <w:r w:rsidR="00BA4247" w:rsidRPr="006A5841">
        <w:rPr>
          <w:rFonts w:ascii="Tahoma" w:hAnsi="Tahoma" w:cs="Tahoma"/>
          <w:sz w:val="22"/>
          <w:szCs w:val="22"/>
        </w:rPr>
        <w:t>ABI</w:t>
      </w:r>
      <w:r w:rsidR="00D5573D" w:rsidRPr="006A5841">
        <w:rPr>
          <w:rFonts w:ascii="Tahoma" w:hAnsi="Tahoma" w:cs="Tahoma"/>
          <w:sz w:val="22"/>
          <w:szCs w:val="22"/>
        </w:rPr>
        <w:t xml:space="preserve"> </w:t>
      </w:r>
      <w:r w:rsidR="007F6543">
        <w:rPr>
          <w:rFonts w:ascii="Tahoma" w:hAnsi="Tahoma" w:cs="Tahoma"/>
          <w:sz w:val="22"/>
          <w:szCs w:val="22"/>
        </w:rPr>
        <w:t>waiver</w:t>
      </w:r>
      <w:r w:rsidR="00870320">
        <w:rPr>
          <w:rFonts w:ascii="Tahoma" w:hAnsi="Tahoma" w:cs="Tahoma"/>
          <w:sz w:val="22"/>
          <w:szCs w:val="22"/>
        </w:rPr>
        <w:t xml:space="preserve"> program</w:t>
      </w:r>
      <w:r w:rsidR="0072094D">
        <w:rPr>
          <w:rFonts w:ascii="Tahoma" w:hAnsi="Tahoma" w:cs="Tahoma"/>
          <w:sz w:val="22"/>
          <w:szCs w:val="22"/>
        </w:rPr>
        <w:t>s</w:t>
      </w:r>
      <w:r w:rsidR="00870320">
        <w:rPr>
          <w:rFonts w:ascii="Tahoma" w:hAnsi="Tahoma" w:cs="Tahoma"/>
          <w:sz w:val="22"/>
          <w:szCs w:val="22"/>
        </w:rPr>
        <w:t xml:space="preserve"> </w:t>
      </w:r>
      <w:r w:rsidR="00D5573D" w:rsidRPr="006A5841">
        <w:rPr>
          <w:rFonts w:ascii="Tahoma" w:hAnsi="Tahoma" w:cs="Tahoma"/>
          <w:sz w:val="22"/>
          <w:szCs w:val="22"/>
        </w:rPr>
        <w:t xml:space="preserve">whether ongoing or completed, including the following information: </w:t>
      </w:r>
    </w:p>
    <w:p w:rsidR="00D5573D" w:rsidRPr="006A5841" w:rsidRDefault="00D5573D" w:rsidP="00954E73">
      <w:pPr>
        <w:tabs>
          <w:tab w:val="left" w:pos="1080"/>
        </w:tabs>
        <w:spacing w:before="120"/>
        <w:ind w:left="1080" w:hanging="360"/>
        <w:rPr>
          <w:rFonts w:ascii="Tahoma" w:hAnsi="Tahoma" w:cs="Tahoma"/>
          <w:sz w:val="22"/>
          <w:szCs w:val="22"/>
        </w:rPr>
      </w:pPr>
      <w:r w:rsidRPr="006A5841">
        <w:rPr>
          <w:rFonts w:ascii="Tahoma" w:hAnsi="Tahoma" w:cs="Tahoma"/>
          <w:sz w:val="22"/>
          <w:szCs w:val="22"/>
        </w:rPr>
        <w:t xml:space="preserve">a.   Identify all state agencies, other jurisdictions, and commercial </w:t>
      </w:r>
      <w:r w:rsidR="00870320">
        <w:rPr>
          <w:rFonts w:ascii="Tahoma" w:hAnsi="Tahoma" w:cs="Tahoma"/>
          <w:sz w:val="22"/>
          <w:szCs w:val="22"/>
        </w:rPr>
        <w:t>c</w:t>
      </w:r>
      <w:r w:rsidRPr="006A5841">
        <w:rPr>
          <w:rFonts w:ascii="Tahoma" w:hAnsi="Tahoma" w:cs="Tahoma"/>
          <w:sz w:val="22"/>
          <w:szCs w:val="22"/>
        </w:rPr>
        <w:t xml:space="preserve">ontractors in all other states for which the </w:t>
      </w:r>
      <w:r w:rsidR="00ED70CA">
        <w:rPr>
          <w:rFonts w:ascii="Tahoma" w:hAnsi="Tahoma" w:cs="Tahoma"/>
          <w:sz w:val="22"/>
          <w:szCs w:val="22"/>
        </w:rPr>
        <w:t>Respondent</w:t>
      </w:r>
      <w:r w:rsidRPr="006A5841">
        <w:rPr>
          <w:rFonts w:ascii="Tahoma" w:hAnsi="Tahoma" w:cs="Tahoma"/>
          <w:sz w:val="22"/>
          <w:szCs w:val="22"/>
        </w:rPr>
        <w:t xml:space="preserve"> has engaged in similar or related contract work for the past three (3) years;</w:t>
      </w:r>
    </w:p>
    <w:p w:rsidR="00D5573D" w:rsidRPr="006A5841" w:rsidRDefault="00D5573D" w:rsidP="00954E73">
      <w:pPr>
        <w:tabs>
          <w:tab w:val="left" w:pos="1080"/>
        </w:tabs>
        <w:spacing w:before="120"/>
        <w:ind w:left="1080" w:hanging="360"/>
        <w:rPr>
          <w:rFonts w:ascii="Tahoma" w:hAnsi="Tahoma" w:cs="Tahoma"/>
          <w:sz w:val="22"/>
          <w:szCs w:val="22"/>
        </w:rPr>
      </w:pPr>
      <w:r w:rsidRPr="006A5841">
        <w:rPr>
          <w:rFonts w:ascii="Tahoma" w:hAnsi="Tahoma" w:cs="Tahoma"/>
          <w:sz w:val="22"/>
          <w:szCs w:val="22"/>
        </w:rPr>
        <w:t xml:space="preserve">b.   Describe any current or past contract(s) where the </w:t>
      </w:r>
      <w:r w:rsidR="00ED70CA">
        <w:rPr>
          <w:rFonts w:ascii="Tahoma" w:hAnsi="Tahoma" w:cs="Tahoma"/>
          <w:sz w:val="22"/>
          <w:szCs w:val="22"/>
        </w:rPr>
        <w:t>Respondent</w:t>
      </w:r>
      <w:r w:rsidRPr="006A5841">
        <w:rPr>
          <w:rFonts w:ascii="Tahoma" w:hAnsi="Tahoma" w:cs="Tahoma"/>
          <w:sz w:val="22"/>
          <w:szCs w:val="22"/>
        </w:rPr>
        <w:t xml:space="preserve"> performed similar work in the </w:t>
      </w:r>
      <w:r w:rsidRPr="006A5841">
        <w:rPr>
          <w:rFonts w:ascii="Tahoma" w:hAnsi="Tahoma" w:cs="Tahoma"/>
          <w:sz w:val="22"/>
          <w:szCs w:val="22"/>
          <w:u w:val="single"/>
        </w:rPr>
        <w:t>past three (3) years</w:t>
      </w:r>
      <w:r w:rsidRPr="006A5841">
        <w:rPr>
          <w:rFonts w:ascii="Tahoma" w:hAnsi="Tahoma" w:cs="Tahoma"/>
          <w:sz w:val="22"/>
          <w:szCs w:val="22"/>
        </w:rPr>
        <w:t xml:space="preserve"> for those state agencies, other jurisdictions or commercial </w:t>
      </w:r>
      <w:r w:rsidR="00870320">
        <w:rPr>
          <w:rFonts w:ascii="Tahoma" w:hAnsi="Tahoma" w:cs="Tahoma"/>
          <w:sz w:val="22"/>
          <w:szCs w:val="22"/>
        </w:rPr>
        <w:t>c</w:t>
      </w:r>
      <w:r w:rsidRPr="006A5841">
        <w:rPr>
          <w:rFonts w:ascii="Tahoma" w:hAnsi="Tahoma" w:cs="Tahoma"/>
          <w:sz w:val="22"/>
          <w:szCs w:val="22"/>
        </w:rPr>
        <w:t>ontractors and for each contract include the name of the customer's program officer, title, address, telephone number, fax number and e-mail address, the date of contract signing, the date of program initiation, the initial scheduled completion date and the actual completion date;</w:t>
      </w:r>
    </w:p>
    <w:p w:rsidR="00D5573D" w:rsidRPr="006A5841" w:rsidRDefault="00D5573D" w:rsidP="00300E7D">
      <w:pPr>
        <w:tabs>
          <w:tab w:val="left" w:pos="1080"/>
        </w:tabs>
        <w:spacing w:before="120"/>
        <w:ind w:left="1080" w:hanging="360"/>
        <w:rPr>
          <w:rFonts w:ascii="Tahoma" w:hAnsi="Tahoma" w:cs="Tahoma"/>
          <w:sz w:val="22"/>
          <w:szCs w:val="22"/>
        </w:rPr>
      </w:pPr>
      <w:r w:rsidRPr="006A5841">
        <w:rPr>
          <w:rFonts w:ascii="Tahoma" w:hAnsi="Tahoma" w:cs="Tahoma"/>
          <w:sz w:val="22"/>
          <w:szCs w:val="22"/>
        </w:rPr>
        <w:t xml:space="preserve">c.  </w:t>
      </w:r>
      <w:r w:rsidR="00300E7D">
        <w:rPr>
          <w:rFonts w:ascii="Tahoma" w:hAnsi="Tahoma" w:cs="Tahoma"/>
          <w:sz w:val="22"/>
          <w:szCs w:val="22"/>
        </w:rPr>
        <w:t xml:space="preserve"> </w:t>
      </w:r>
      <w:r w:rsidRPr="006A5841">
        <w:rPr>
          <w:rFonts w:ascii="Tahoma" w:hAnsi="Tahoma" w:cs="Tahoma"/>
          <w:sz w:val="22"/>
          <w:szCs w:val="22"/>
        </w:rPr>
        <w:t xml:space="preserve">Provide data demonstrating the success of </w:t>
      </w:r>
      <w:r w:rsidR="00034925">
        <w:rPr>
          <w:rFonts w:ascii="Tahoma" w:hAnsi="Tahoma" w:cs="Tahoma"/>
          <w:sz w:val="22"/>
          <w:szCs w:val="22"/>
        </w:rPr>
        <w:t>C</w:t>
      </w:r>
      <w:r w:rsidR="00C71E6E">
        <w:rPr>
          <w:rFonts w:ascii="Tahoma" w:hAnsi="Tahoma" w:cs="Tahoma"/>
          <w:sz w:val="22"/>
          <w:szCs w:val="22"/>
        </w:rPr>
        <w:t>a</w:t>
      </w:r>
      <w:r w:rsidR="00911423">
        <w:rPr>
          <w:rFonts w:ascii="Tahoma" w:hAnsi="Tahoma" w:cs="Tahoma"/>
          <w:sz w:val="22"/>
          <w:szCs w:val="22"/>
        </w:rPr>
        <w:t>r</w:t>
      </w:r>
      <w:r w:rsidR="00C71E6E">
        <w:rPr>
          <w:rFonts w:ascii="Tahoma" w:hAnsi="Tahoma" w:cs="Tahoma"/>
          <w:sz w:val="22"/>
          <w:szCs w:val="22"/>
        </w:rPr>
        <w:t xml:space="preserve">e </w:t>
      </w:r>
      <w:r w:rsidR="00034925">
        <w:rPr>
          <w:rFonts w:ascii="Tahoma" w:hAnsi="Tahoma" w:cs="Tahoma"/>
          <w:sz w:val="22"/>
          <w:szCs w:val="22"/>
        </w:rPr>
        <w:t>M</w:t>
      </w:r>
      <w:r w:rsidR="00C71E6E">
        <w:rPr>
          <w:rFonts w:ascii="Tahoma" w:hAnsi="Tahoma" w:cs="Tahoma"/>
          <w:sz w:val="22"/>
          <w:szCs w:val="22"/>
        </w:rPr>
        <w:t xml:space="preserve">anagement </w:t>
      </w:r>
      <w:r w:rsidRPr="006A5841">
        <w:rPr>
          <w:rFonts w:ascii="Tahoma" w:hAnsi="Tahoma" w:cs="Tahoma"/>
          <w:sz w:val="22"/>
          <w:szCs w:val="22"/>
        </w:rPr>
        <w:t>services for the</w:t>
      </w:r>
      <w:r w:rsidRPr="006A5841">
        <w:rPr>
          <w:rFonts w:ascii="Tahoma" w:hAnsi="Tahoma" w:cs="Tahoma"/>
          <w:b/>
          <w:sz w:val="22"/>
          <w:szCs w:val="22"/>
        </w:rPr>
        <w:t xml:space="preserve"> </w:t>
      </w:r>
      <w:r w:rsidRPr="006A5841">
        <w:rPr>
          <w:rFonts w:ascii="Tahoma" w:hAnsi="Tahoma" w:cs="Tahoma"/>
          <w:sz w:val="22"/>
          <w:szCs w:val="22"/>
          <w:u w:val="single"/>
        </w:rPr>
        <w:t>three (3) most recent years</w:t>
      </w:r>
      <w:r w:rsidRPr="006A5841">
        <w:rPr>
          <w:rFonts w:ascii="Tahoma" w:hAnsi="Tahoma" w:cs="Tahoma"/>
          <w:sz w:val="22"/>
          <w:szCs w:val="22"/>
        </w:rPr>
        <w:t xml:space="preserve"> that your agency provided such services.</w:t>
      </w:r>
      <w:r w:rsidR="0072094D">
        <w:rPr>
          <w:rFonts w:ascii="Tahoma" w:hAnsi="Tahoma" w:cs="Tahoma"/>
          <w:sz w:val="22"/>
          <w:szCs w:val="22"/>
        </w:rPr>
        <w:t xml:space="preserve">  </w:t>
      </w:r>
      <w:r w:rsidRPr="006A5841">
        <w:rPr>
          <w:rFonts w:ascii="Tahoma" w:hAnsi="Tahoma" w:cs="Tahoma"/>
          <w:sz w:val="22"/>
          <w:szCs w:val="22"/>
        </w:rPr>
        <w:t>This shall include the following data elements:</w:t>
      </w:r>
    </w:p>
    <w:p w:rsidR="00D5573D" w:rsidRPr="006A5841" w:rsidRDefault="00D5573D" w:rsidP="003625DC">
      <w:pPr>
        <w:pStyle w:val="ListParagraph"/>
        <w:numPr>
          <w:ilvl w:val="0"/>
          <w:numId w:val="3"/>
        </w:numPr>
        <w:tabs>
          <w:tab w:val="left" w:pos="144"/>
          <w:tab w:val="left" w:pos="288"/>
          <w:tab w:val="left" w:pos="432"/>
          <w:tab w:val="left" w:pos="720"/>
          <w:tab w:val="left" w:pos="864"/>
          <w:tab w:val="left" w:pos="1008"/>
          <w:tab w:val="left" w:pos="1152"/>
          <w:tab w:val="left" w:pos="1296"/>
          <w:tab w:val="left" w:pos="2880"/>
        </w:tabs>
        <w:spacing w:before="120"/>
        <w:ind w:left="900" w:firstLine="180"/>
        <w:rPr>
          <w:rFonts w:ascii="Tahoma" w:hAnsi="Tahoma" w:cs="Tahoma"/>
          <w:sz w:val="22"/>
          <w:szCs w:val="22"/>
        </w:rPr>
      </w:pPr>
      <w:r w:rsidRPr="006A5841">
        <w:rPr>
          <w:rFonts w:ascii="Tahoma" w:hAnsi="Tahoma" w:cs="Tahoma"/>
          <w:sz w:val="22"/>
          <w:szCs w:val="22"/>
        </w:rPr>
        <w:t xml:space="preserve">  Years for which services were delivered; </w:t>
      </w:r>
    </w:p>
    <w:p w:rsidR="00D5573D" w:rsidRPr="006A5841" w:rsidRDefault="00D5573D" w:rsidP="003625DC">
      <w:pPr>
        <w:pStyle w:val="ListParagraph"/>
        <w:numPr>
          <w:ilvl w:val="0"/>
          <w:numId w:val="3"/>
        </w:numPr>
        <w:tabs>
          <w:tab w:val="left" w:pos="144"/>
          <w:tab w:val="left" w:pos="288"/>
          <w:tab w:val="left" w:pos="720"/>
          <w:tab w:val="left" w:pos="864"/>
          <w:tab w:val="left" w:pos="1008"/>
          <w:tab w:val="left" w:pos="1080"/>
          <w:tab w:val="left" w:pos="1152"/>
          <w:tab w:val="left" w:pos="1296"/>
          <w:tab w:val="left" w:pos="2880"/>
        </w:tabs>
        <w:spacing w:before="120"/>
        <w:ind w:hanging="450"/>
        <w:rPr>
          <w:rFonts w:ascii="Tahoma" w:hAnsi="Tahoma" w:cs="Tahoma"/>
          <w:sz w:val="22"/>
          <w:szCs w:val="22"/>
        </w:rPr>
      </w:pPr>
      <w:r w:rsidRPr="006A5841">
        <w:rPr>
          <w:rFonts w:ascii="Tahoma" w:hAnsi="Tahoma" w:cs="Tahoma"/>
          <w:sz w:val="22"/>
          <w:szCs w:val="22"/>
        </w:rPr>
        <w:t xml:space="preserve">  Number of </w:t>
      </w:r>
      <w:r w:rsidR="006E5E27">
        <w:rPr>
          <w:rFonts w:ascii="Tahoma" w:hAnsi="Tahoma" w:cs="Tahoma"/>
          <w:sz w:val="22"/>
          <w:szCs w:val="22"/>
        </w:rPr>
        <w:t>consumer</w:t>
      </w:r>
      <w:r w:rsidRPr="006A5841">
        <w:rPr>
          <w:rFonts w:ascii="Tahoma" w:hAnsi="Tahoma" w:cs="Tahoma"/>
          <w:sz w:val="22"/>
          <w:szCs w:val="22"/>
        </w:rPr>
        <w:t xml:space="preserve">s served; </w:t>
      </w:r>
    </w:p>
    <w:p w:rsidR="00D5573D" w:rsidRPr="006A5841" w:rsidRDefault="00D5573D" w:rsidP="003625DC">
      <w:pPr>
        <w:pStyle w:val="ListParagraph"/>
        <w:numPr>
          <w:ilvl w:val="0"/>
          <w:numId w:val="3"/>
        </w:numPr>
        <w:tabs>
          <w:tab w:val="left" w:pos="144"/>
          <w:tab w:val="left" w:pos="288"/>
          <w:tab w:val="left" w:pos="720"/>
          <w:tab w:val="left" w:pos="864"/>
          <w:tab w:val="left" w:pos="1008"/>
          <w:tab w:val="left" w:pos="1080"/>
          <w:tab w:val="left" w:pos="1152"/>
          <w:tab w:val="left" w:pos="1296"/>
          <w:tab w:val="left" w:pos="2880"/>
        </w:tabs>
        <w:spacing w:before="120"/>
        <w:ind w:hanging="450"/>
        <w:rPr>
          <w:rFonts w:ascii="Tahoma" w:hAnsi="Tahoma" w:cs="Tahoma"/>
          <w:sz w:val="22"/>
          <w:szCs w:val="22"/>
        </w:rPr>
      </w:pPr>
      <w:r w:rsidRPr="006A5841">
        <w:rPr>
          <w:rFonts w:ascii="Tahoma" w:hAnsi="Tahoma" w:cs="Tahoma"/>
          <w:sz w:val="22"/>
          <w:szCs w:val="22"/>
        </w:rPr>
        <w:t xml:space="preserve">  Cities/towns served;</w:t>
      </w:r>
    </w:p>
    <w:p w:rsidR="00D5573D" w:rsidRPr="006A5841" w:rsidRDefault="00D5573D" w:rsidP="003625DC">
      <w:pPr>
        <w:pStyle w:val="ListParagraph"/>
        <w:numPr>
          <w:ilvl w:val="0"/>
          <w:numId w:val="3"/>
        </w:numPr>
        <w:tabs>
          <w:tab w:val="left" w:pos="144"/>
          <w:tab w:val="left" w:pos="288"/>
          <w:tab w:val="left" w:pos="720"/>
          <w:tab w:val="left" w:pos="864"/>
          <w:tab w:val="left" w:pos="1008"/>
          <w:tab w:val="left" w:pos="1080"/>
          <w:tab w:val="left" w:pos="1152"/>
          <w:tab w:val="left" w:pos="1296"/>
          <w:tab w:val="left" w:pos="2880"/>
        </w:tabs>
        <w:spacing w:before="120"/>
        <w:ind w:hanging="450"/>
        <w:rPr>
          <w:rFonts w:ascii="Tahoma" w:hAnsi="Tahoma" w:cs="Tahoma"/>
          <w:b/>
          <w:sz w:val="22"/>
          <w:szCs w:val="22"/>
        </w:rPr>
      </w:pPr>
      <w:r w:rsidRPr="006A5841">
        <w:rPr>
          <w:rFonts w:ascii="Tahoma" w:hAnsi="Tahoma" w:cs="Tahoma"/>
          <w:sz w:val="22"/>
          <w:szCs w:val="22"/>
        </w:rPr>
        <w:t xml:space="preserve">  Funding source;</w:t>
      </w:r>
    </w:p>
    <w:p w:rsidR="00D5573D" w:rsidRPr="006A5841" w:rsidRDefault="00D5573D" w:rsidP="003625DC">
      <w:pPr>
        <w:pStyle w:val="ListParagraph"/>
        <w:numPr>
          <w:ilvl w:val="0"/>
          <w:numId w:val="3"/>
        </w:numPr>
        <w:tabs>
          <w:tab w:val="left" w:pos="144"/>
          <w:tab w:val="left" w:pos="288"/>
          <w:tab w:val="left" w:pos="720"/>
          <w:tab w:val="left" w:pos="864"/>
          <w:tab w:val="left" w:pos="1008"/>
          <w:tab w:val="left" w:pos="1080"/>
          <w:tab w:val="left" w:pos="1152"/>
          <w:tab w:val="left" w:pos="1296"/>
          <w:tab w:val="left" w:pos="2880"/>
        </w:tabs>
        <w:spacing w:before="120"/>
        <w:ind w:hanging="450"/>
        <w:rPr>
          <w:rFonts w:ascii="Tahoma" w:hAnsi="Tahoma" w:cs="Tahoma"/>
          <w:sz w:val="22"/>
          <w:szCs w:val="22"/>
        </w:rPr>
      </w:pPr>
      <w:r w:rsidRPr="006A5841">
        <w:rPr>
          <w:rFonts w:ascii="Tahoma" w:hAnsi="Tahoma" w:cs="Tahoma"/>
          <w:sz w:val="22"/>
          <w:szCs w:val="22"/>
        </w:rPr>
        <w:t xml:space="preserve">  Cost of services;</w:t>
      </w:r>
      <w:r w:rsidR="0098566E">
        <w:rPr>
          <w:rFonts w:ascii="Tahoma" w:hAnsi="Tahoma" w:cs="Tahoma"/>
          <w:sz w:val="22"/>
          <w:szCs w:val="22"/>
        </w:rPr>
        <w:t xml:space="preserve"> and</w:t>
      </w:r>
    </w:p>
    <w:p w:rsidR="00D5573D" w:rsidRDefault="00D5573D" w:rsidP="003625DC">
      <w:pPr>
        <w:pStyle w:val="ListParagraph"/>
        <w:numPr>
          <w:ilvl w:val="0"/>
          <w:numId w:val="3"/>
        </w:numPr>
        <w:tabs>
          <w:tab w:val="left" w:pos="144"/>
          <w:tab w:val="left" w:pos="288"/>
          <w:tab w:val="left" w:pos="720"/>
          <w:tab w:val="left" w:pos="1080"/>
          <w:tab w:val="left" w:pos="1152"/>
          <w:tab w:val="left" w:pos="1296"/>
          <w:tab w:val="left" w:pos="1440"/>
          <w:tab w:val="left" w:pos="2880"/>
        </w:tabs>
        <w:spacing w:before="120"/>
        <w:ind w:left="1440"/>
        <w:rPr>
          <w:rFonts w:ascii="Tahoma" w:hAnsi="Tahoma" w:cs="Tahoma"/>
          <w:sz w:val="22"/>
          <w:szCs w:val="22"/>
        </w:rPr>
      </w:pPr>
      <w:r w:rsidRPr="006A5841">
        <w:rPr>
          <w:rFonts w:ascii="Tahoma" w:hAnsi="Tahoma" w:cs="Tahoma"/>
          <w:sz w:val="22"/>
          <w:szCs w:val="22"/>
        </w:rPr>
        <w:t xml:space="preserve">  Experience and capability to provide services </w:t>
      </w:r>
      <w:proofErr w:type="gramStart"/>
      <w:r w:rsidRPr="006A5841">
        <w:rPr>
          <w:rFonts w:ascii="Tahoma" w:hAnsi="Tahoma" w:cs="Tahoma"/>
          <w:sz w:val="22"/>
          <w:szCs w:val="22"/>
        </w:rPr>
        <w:t>that ar</w:t>
      </w:r>
      <w:r w:rsidR="00A04EB0" w:rsidRPr="006A5841">
        <w:rPr>
          <w:rFonts w:ascii="Tahoma" w:hAnsi="Tahoma" w:cs="Tahoma"/>
          <w:sz w:val="22"/>
          <w:szCs w:val="22"/>
        </w:rPr>
        <w:t>e</w:t>
      </w:r>
      <w:proofErr w:type="gramEnd"/>
      <w:r w:rsidR="00A04EB0" w:rsidRPr="006A5841">
        <w:rPr>
          <w:rFonts w:ascii="Tahoma" w:hAnsi="Tahoma" w:cs="Tahoma"/>
          <w:sz w:val="22"/>
          <w:szCs w:val="22"/>
        </w:rPr>
        <w:t xml:space="preserve"> culturally and </w:t>
      </w:r>
      <w:r w:rsidR="00300E7D" w:rsidRPr="006A5841">
        <w:rPr>
          <w:rFonts w:ascii="Tahoma" w:hAnsi="Tahoma" w:cs="Tahoma"/>
          <w:sz w:val="22"/>
          <w:szCs w:val="22"/>
        </w:rPr>
        <w:t xml:space="preserve">linguistically </w:t>
      </w:r>
      <w:r w:rsidR="00300E7D">
        <w:rPr>
          <w:rFonts w:ascii="Tahoma" w:hAnsi="Tahoma" w:cs="Tahoma"/>
          <w:sz w:val="22"/>
          <w:szCs w:val="22"/>
        </w:rPr>
        <w:t>responsive</w:t>
      </w:r>
      <w:r w:rsidRPr="006A5841">
        <w:rPr>
          <w:rFonts w:ascii="Tahoma" w:hAnsi="Tahoma" w:cs="Tahoma"/>
          <w:sz w:val="22"/>
          <w:szCs w:val="22"/>
        </w:rPr>
        <w:t xml:space="preserve"> and appropriate.</w:t>
      </w:r>
    </w:p>
    <w:p w:rsidR="004A00CC" w:rsidRPr="004A00CC" w:rsidRDefault="004A00CC" w:rsidP="004A00CC">
      <w:pPr>
        <w:tabs>
          <w:tab w:val="left" w:pos="144"/>
          <w:tab w:val="left" w:pos="288"/>
          <w:tab w:val="left" w:pos="720"/>
          <w:tab w:val="left" w:pos="1080"/>
          <w:tab w:val="left" w:pos="1152"/>
          <w:tab w:val="left" w:pos="1296"/>
          <w:tab w:val="left" w:pos="1440"/>
          <w:tab w:val="left" w:pos="2880"/>
        </w:tabs>
        <w:spacing w:before="120"/>
        <w:rPr>
          <w:rFonts w:ascii="Tahoma" w:hAnsi="Tahoma" w:cs="Tahoma"/>
          <w:color w:val="7030A0"/>
          <w:sz w:val="22"/>
          <w:szCs w:val="22"/>
        </w:rPr>
      </w:pPr>
      <w:r w:rsidRPr="004A00CC">
        <w:rPr>
          <w:rFonts w:ascii="Tahoma" w:hAnsi="Tahoma" w:cs="Tahoma"/>
          <w:color w:val="7030A0"/>
          <w:sz w:val="22"/>
          <w:szCs w:val="22"/>
        </w:rPr>
        <w:t xml:space="preserve">Does the Respondent demonstrate well developed experience and success in providing Care Management in past or current contracts?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A00CC" w:rsidRPr="00651305" w:rsidTr="002C649F">
        <w:trPr>
          <w:trHeight w:val="1124"/>
          <w:tblCellSpacing w:w="0" w:type="dxa"/>
          <w:jc w:val="center"/>
        </w:trPr>
        <w:tc>
          <w:tcPr>
            <w:tcW w:w="2128" w:type="dxa"/>
            <w:tcBorders>
              <w:top w:val="nil"/>
              <w:left w:val="nil"/>
              <w:bottom w:val="nil"/>
              <w:right w:val="nil"/>
            </w:tcBorders>
            <w:shd w:val="clear" w:color="auto" w:fill="FFCC99"/>
          </w:tcPr>
          <w:p w:rsidR="004A00CC" w:rsidRPr="00651305" w:rsidRDefault="004A00CC" w:rsidP="002C649F">
            <w:pPr>
              <w:spacing w:before="120" w:line="240" w:lineRule="exact"/>
              <w:ind w:left="360"/>
              <w:jc w:val="center"/>
              <w:rPr>
                <w:rFonts w:ascii="Tahoma" w:hAnsi="Tahoma" w:cs="Tahoma"/>
                <w:color w:val="000000"/>
                <w:sz w:val="22"/>
                <w:szCs w:val="22"/>
              </w:rPr>
            </w:pPr>
          </w:p>
          <w:p w:rsidR="004A00CC" w:rsidRPr="00651305" w:rsidRDefault="004A00CC"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A00CC" w:rsidRPr="00651305" w:rsidRDefault="004A00CC"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A00CC" w:rsidRPr="00651305" w:rsidRDefault="004A00CC"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63516A8A" wp14:editId="457120E6">
                  <wp:extent cx="219075" cy="2190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2007FF8F" wp14:editId="6DE3C8EB">
                  <wp:extent cx="219075" cy="219075"/>
                  <wp:effectExtent l="0" t="0" r="9525"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569FD382" wp14:editId="4C82110C">
                  <wp:extent cx="219075" cy="21907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34D4C5A3" wp14:editId="61AED49B">
                  <wp:extent cx="219075" cy="21907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0B1F28B6" wp14:editId="45697EE5">
                  <wp:extent cx="219075" cy="21907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7B35FA8B" wp14:editId="60D9A127">
                  <wp:extent cx="219075" cy="219075"/>
                  <wp:effectExtent l="0" t="0" r="9525" b="952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18083C59" wp14:editId="0EFFDA62">
                  <wp:extent cx="219075" cy="219075"/>
                  <wp:effectExtent l="0" t="0" r="9525"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A00CC" w:rsidRPr="00651305" w:rsidRDefault="004A00CC"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A00CC" w:rsidRPr="00651305" w:rsidRDefault="004A00CC" w:rsidP="002C649F">
            <w:pPr>
              <w:spacing w:before="120" w:line="240" w:lineRule="exact"/>
              <w:rPr>
                <w:rFonts w:ascii="Tahoma" w:hAnsi="Tahoma" w:cs="Tahoma"/>
                <w:color w:val="000000"/>
                <w:sz w:val="22"/>
                <w:szCs w:val="22"/>
              </w:rPr>
            </w:pPr>
          </w:p>
          <w:p w:rsidR="004A00CC" w:rsidRPr="00651305" w:rsidRDefault="004A00CC" w:rsidP="002C649F">
            <w:pPr>
              <w:spacing w:before="120" w:line="240" w:lineRule="exact"/>
              <w:rPr>
                <w:rFonts w:ascii="Tahoma" w:hAnsi="Tahoma" w:cs="Tahoma"/>
                <w:color w:val="000000"/>
                <w:sz w:val="22"/>
                <w:szCs w:val="22"/>
              </w:rPr>
            </w:pPr>
          </w:p>
          <w:p w:rsidR="004A00CC" w:rsidRPr="00651305" w:rsidRDefault="004A00CC"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A00CC" w:rsidRPr="00651305" w:rsidRDefault="004A00CC" w:rsidP="004A00CC">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A00CC" w:rsidRPr="00651305" w:rsidRDefault="004A00CC" w:rsidP="004A00CC">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A00CC" w:rsidRPr="004A00CC" w:rsidRDefault="004A00CC" w:rsidP="004A00CC">
      <w:pPr>
        <w:tabs>
          <w:tab w:val="left" w:pos="144"/>
          <w:tab w:val="left" w:pos="288"/>
          <w:tab w:val="left" w:pos="720"/>
          <w:tab w:val="left" w:pos="1080"/>
          <w:tab w:val="left" w:pos="1152"/>
          <w:tab w:val="left" w:pos="1296"/>
          <w:tab w:val="left" w:pos="1440"/>
          <w:tab w:val="left" w:pos="2880"/>
        </w:tabs>
        <w:spacing w:before="120"/>
        <w:ind w:left="1080"/>
        <w:rPr>
          <w:rFonts w:ascii="Tahoma" w:hAnsi="Tahoma" w:cs="Tahoma"/>
          <w:sz w:val="22"/>
          <w:szCs w:val="22"/>
        </w:rPr>
      </w:pPr>
    </w:p>
    <w:p w:rsidR="00D5573D" w:rsidRPr="006A5841" w:rsidRDefault="00D32861" w:rsidP="00D32861">
      <w:pPr>
        <w:tabs>
          <w:tab w:val="left" w:pos="720"/>
          <w:tab w:val="left" w:pos="1080"/>
        </w:tabs>
        <w:spacing w:before="120"/>
        <w:ind w:left="720" w:hanging="360"/>
        <w:rPr>
          <w:rFonts w:ascii="Tahoma" w:hAnsi="Tahoma" w:cs="Tahoma"/>
          <w:sz w:val="22"/>
          <w:szCs w:val="22"/>
        </w:rPr>
      </w:pPr>
      <w:r>
        <w:rPr>
          <w:rFonts w:ascii="Tahoma" w:hAnsi="Tahoma" w:cs="Tahoma"/>
          <w:sz w:val="22"/>
          <w:szCs w:val="22"/>
        </w:rPr>
        <w:lastRenderedPageBreak/>
        <w:t xml:space="preserve">9.  </w:t>
      </w:r>
      <w:commentRangeStart w:id="19"/>
      <w:r w:rsidR="00D5573D" w:rsidRPr="00870320">
        <w:rPr>
          <w:rFonts w:ascii="Tahoma" w:hAnsi="Tahoma" w:cs="Tahoma"/>
          <w:b/>
          <w:sz w:val="22"/>
          <w:szCs w:val="22"/>
          <w:u w:val="double"/>
        </w:rPr>
        <w:t>Provide</w:t>
      </w:r>
      <w:commentRangeEnd w:id="19"/>
      <w:r w:rsidR="00156224">
        <w:rPr>
          <w:rStyle w:val="CommentReference"/>
        </w:rPr>
        <w:commentReference w:id="19"/>
      </w:r>
      <w:r w:rsidR="00D5573D" w:rsidRPr="00870320">
        <w:rPr>
          <w:rFonts w:ascii="Tahoma" w:hAnsi="Tahoma" w:cs="Tahoma"/>
          <w:b/>
          <w:sz w:val="22"/>
          <w:szCs w:val="22"/>
          <w:u w:val="double"/>
        </w:rPr>
        <w:t xml:space="preserve"> a signed release</w:t>
      </w:r>
      <w:r w:rsidR="00D5573D" w:rsidRPr="006A5841">
        <w:rPr>
          <w:rFonts w:ascii="Tahoma" w:hAnsi="Tahoma" w:cs="Tahoma"/>
          <w:sz w:val="22"/>
          <w:szCs w:val="22"/>
        </w:rPr>
        <w:t xml:space="preserve"> allowing the </w:t>
      </w:r>
      <w:r w:rsidR="00F87ABC">
        <w:rPr>
          <w:rFonts w:ascii="Tahoma" w:hAnsi="Tahoma" w:cs="Tahoma"/>
          <w:sz w:val="22"/>
          <w:szCs w:val="22"/>
        </w:rPr>
        <w:t>Department</w:t>
      </w:r>
      <w:r w:rsidR="00D5573D" w:rsidRPr="006A5841">
        <w:rPr>
          <w:rFonts w:ascii="Tahoma" w:hAnsi="Tahoma" w:cs="Tahoma"/>
          <w:sz w:val="22"/>
          <w:szCs w:val="22"/>
        </w:rPr>
        <w:t xml:space="preserve"> to access any evaluative information, including but not limited to site reviews conducted by any state agency, jurisdiction or commercial </w:t>
      </w:r>
      <w:r w:rsidR="00504740">
        <w:rPr>
          <w:rFonts w:ascii="Tahoma" w:hAnsi="Tahoma" w:cs="Tahoma"/>
          <w:sz w:val="22"/>
          <w:szCs w:val="22"/>
        </w:rPr>
        <w:t>c</w:t>
      </w:r>
      <w:r w:rsidR="00870320">
        <w:rPr>
          <w:rFonts w:ascii="Tahoma" w:hAnsi="Tahoma" w:cs="Tahoma"/>
          <w:sz w:val="22"/>
          <w:szCs w:val="22"/>
        </w:rPr>
        <w:t>ontractor</w:t>
      </w:r>
      <w:r w:rsidR="00D5573D" w:rsidRPr="006A5841">
        <w:rPr>
          <w:rFonts w:ascii="Tahoma" w:hAnsi="Tahoma" w:cs="Tahoma"/>
          <w:sz w:val="22"/>
          <w:szCs w:val="22"/>
        </w:rPr>
        <w:t xml:space="preserve"> for which the </w:t>
      </w:r>
      <w:r w:rsidR="00ED70CA">
        <w:rPr>
          <w:rFonts w:ascii="Tahoma" w:hAnsi="Tahoma" w:cs="Tahoma"/>
          <w:sz w:val="22"/>
          <w:szCs w:val="22"/>
        </w:rPr>
        <w:t>Respondent</w:t>
      </w:r>
      <w:r w:rsidR="00D5573D" w:rsidRPr="006A5841">
        <w:rPr>
          <w:rFonts w:ascii="Tahoma" w:hAnsi="Tahoma" w:cs="Tahoma"/>
          <w:sz w:val="22"/>
          <w:szCs w:val="22"/>
        </w:rPr>
        <w:t xml:space="preserve"> has performed similar work in the past two (2) years. </w:t>
      </w:r>
      <w:r w:rsidR="0072094D">
        <w:rPr>
          <w:rFonts w:ascii="Tahoma" w:hAnsi="Tahoma" w:cs="Tahoma"/>
          <w:sz w:val="22"/>
          <w:szCs w:val="22"/>
        </w:rPr>
        <w:t xml:space="preserve"> </w:t>
      </w:r>
      <w:r w:rsidR="00D5573D" w:rsidRPr="006A5841">
        <w:rPr>
          <w:rFonts w:ascii="Tahoma" w:hAnsi="Tahoma" w:cs="Tahoma"/>
          <w:sz w:val="22"/>
          <w:szCs w:val="22"/>
        </w:rPr>
        <w:t>Per Proposal Outline</w:t>
      </w:r>
      <w:r w:rsidR="00B31D01" w:rsidRPr="006A5841">
        <w:rPr>
          <w:rFonts w:ascii="Tahoma" w:hAnsi="Tahoma" w:cs="Tahoma"/>
          <w:sz w:val="22"/>
          <w:szCs w:val="22"/>
        </w:rPr>
        <w:t>,</w:t>
      </w:r>
      <w:r w:rsidR="00D5573D" w:rsidRPr="006A5841">
        <w:rPr>
          <w:rFonts w:ascii="Tahoma" w:hAnsi="Tahoma" w:cs="Tahoma"/>
          <w:sz w:val="22"/>
          <w:szCs w:val="22"/>
        </w:rPr>
        <w:t xml:space="preserve"> the signed release should be located in </w:t>
      </w:r>
      <w:r w:rsidR="00B31D01" w:rsidRPr="006A5841">
        <w:rPr>
          <w:rFonts w:ascii="Tahoma" w:hAnsi="Tahoma" w:cs="Tahoma"/>
          <w:sz w:val="22"/>
          <w:szCs w:val="22"/>
        </w:rPr>
        <w:t>Section IV</w:t>
      </w:r>
      <w:r w:rsidR="00C87916" w:rsidRPr="006A5841">
        <w:rPr>
          <w:rFonts w:ascii="Tahoma" w:hAnsi="Tahoma" w:cs="Tahoma"/>
          <w:sz w:val="22"/>
          <w:szCs w:val="22"/>
        </w:rPr>
        <w:t>.</w:t>
      </w:r>
      <w:r w:rsidR="00B31D01" w:rsidRPr="006A5841">
        <w:rPr>
          <w:rFonts w:ascii="Tahoma" w:hAnsi="Tahoma" w:cs="Tahoma"/>
          <w:sz w:val="22"/>
          <w:szCs w:val="22"/>
        </w:rPr>
        <w:t xml:space="preserve"> </w:t>
      </w:r>
      <w:proofErr w:type="gramStart"/>
      <w:r w:rsidR="00870320">
        <w:rPr>
          <w:rFonts w:ascii="Tahoma" w:hAnsi="Tahoma" w:cs="Tahoma"/>
          <w:sz w:val="22"/>
          <w:szCs w:val="22"/>
        </w:rPr>
        <w:t>Proposal Outline, G</w:t>
      </w:r>
      <w:r w:rsidR="00D5573D" w:rsidRPr="006A5841">
        <w:rPr>
          <w:rFonts w:ascii="Tahoma" w:hAnsi="Tahoma" w:cs="Tahoma"/>
          <w:sz w:val="22"/>
          <w:szCs w:val="22"/>
        </w:rPr>
        <w:t xml:space="preserve">. Appendices, as </w:t>
      </w:r>
      <w:r w:rsidR="00D5573D" w:rsidRPr="006A5841">
        <w:rPr>
          <w:rFonts w:ascii="Tahoma" w:hAnsi="Tahoma" w:cs="Tahoma"/>
          <w:b/>
          <w:color w:val="7030A0"/>
          <w:sz w:val="22"/>
          <w:szCs w:val="22"/>
          <w:u w:val="double"/>
        </w:rPr>
        <w:t xml:space="preserve">Appendix </w:t>
      </w:r>
      <w:r w:rsidR="00870320">
        <w:rPr>
          <w:rFonts w:ascii="Tahoma" w:hAnsi="Tahoma" w:cs="Tahoma"/>
          <w:b/>
          <w:color w:val="7030A0"/>
          <w:sz w:val="22"/>
          <w:szCs w:val="22"/>
          <w:u w:val="double"/>
        </w:rPr>
        <w:t>4</w:t>
      </w:r>
      <w:r w:rsidR="0072094D">
        <w:rPr>
          <w:rFonts w:ascii="Tahoma" w:hAnsi="Tahoma" w:cs="Tahoma"/>
          <w:b/>
          <w:color w:val="7030A0"/>
          <w:sz w:val="22"/>
          <w:szCs w:val="22"/>
          <w:u w:val="double"/>
        </w:rPr>
        <w:t>.</w:t>
      </w:r>
      <w:proofErr w:type="gramEnd"/>
    </w:p>
    <w:p w:rsidR="00D5573D" w:rsidRPr="006A5841" w:rsidRDefault="00D32861" w:rsidP="00D32861">
      <w:pPr>
        <w:tabs>
          <w:tab w:val="right" w:pos="360"/>
          <w:tab w:val="left" w:pos="720"/>
          <w:tab w:val="right" w:pos="900"/>
          <w:tab w:val="right" w:pos="1080"/>
        </w:tabs>
        <w:spacing w:before="120"/>
        <w:ind w:firstLine="360"/>
        <w:rPr>
          <w:rFonts w:ascii="Tahoma" w:hAnsi="Tahoma" w:cs="Tahoma"/>
          <w:b/>
          <w:bCs/>
          <w:sz w:val="22"/>
          <w:szCs w:val="22"/>
        </w:rPr>
      </w:pPr>
      <w:r>
        <w:rPr>
          <w:rFonts w:ascii="Tahoma" w:hAnsi="Tahoma" w:cs="Tahoma"/>
          <w:b/>
          <w:bCs/>
          <w:sz w:val="22"/>
          <w:szCs w:val="22"/>
        </w:rPr>
        <w:t>10</w:t>
      </w:r>
      <w:proofErr w:type="gramStart"/>
      <w:r>
        <w:rPr>
          <w:rFonts w:ascii="Tahoma" w:hAnsi="Tahoma" w:cs="Tahoma"/>
          <w:b/>
          <w:bCs/>
          <w:sz w:val="22"/>
          <w:szCs w:val="22"/>
        </w:rPr>
        <w:t>.</w:t>
      </w:r>
      <w:r w:rsidR="00D5573D" w:rsidRPr="006A5841">
        <w:rPr>
          <w:rFonts w:ascii="Tahoma" w:hAnsi="Tahoma" w:cs="Tahoma"/>
          <w:b/>
          <w:bCs/>
          <w:sz w:val="22"/>
          <w:szCs w:val="22"/>
        </w:rPr>
        <w:t>Governance</w:t>
      </w:r>
      <w:proofErr w:type="gramEnd"/>
      <w:r w:rsidR="00D5573D" w:rsidRPr="006A5841">
        <w:rPr>
          <w:rFonts w:ascii="Tahoma" w:hAnsi="Tahoma" w:cs="Tahoma"/>
          <w:b/>
          <w:bCs/>
          <w:sz w:val="22"/>
          <w:szCs w:val="22"/>
        </w:rPr>
        <w:t xml:space="preserve"> - Disclosure</w:t>
      </w:r>
    </w:p>
    <w:p w:rsidR="00D5573D" w:rsidRPr="006A5841" w:rsidRDefault="00D5573D" w:rsidP="00D32861">
      <w:pPr>
        <w:spacing w:before="120"/>
        <w:ind w:left="720"/>
        <w:rPr>
          <w:rFonts w:ascii="Tahoma" w:hAnsi="Tahoma" w:cs="Tahoma"/>
          <w:sz w:val="22"/>
          <w:szCs w:val="22"/>
        </w:rPr>
      </w:pPr>
      <w:r w:rsidRPr="006A5841">
        <w:rPr>
          <w:rFonts w:ascii="Tahoma" w:hAnsi="Tahoma" w:cs="Tahoma"/>
          <w:sz w:val="22"/>
          <w:szCs w:val="22"/>
          <w:u w:val="single"/>
        </w:rPr>
        <w:t>To submit a responsive proposal</w:t>
      </w:r>
      <w:r w:rsidRPr="006A5841">
        <w:rPr>
          <w:rFonts w:ascii="Tahoma" w:hAnsi="Tahoma" w:cs="Tahoma"/>
          <w:b/>
          <w:sz w:val="22"/>
          <w:szCs w:val="22"/>
          <w:u w:val="single"/>
        </w:rPr>
        <w:t xml:space="preserve"> THE </w:t>
      </w:r>
      <w:r w:rsidR="00ED70CA">
        <w:rPr>
          <w:rFonts w:ascii="Tahoma" w:hAnsi="Tahoma" w:cs="Tahoma"/>
          <w:b/>
          <w:sz w:val="22"/>
          <w:szCs w:val="22"/>
          <w:u w:val="single"/>
        </w:rPr>
        <w:t>RESPONDENT</w:t>
      </w:r>
      <w:r w:rsidRPr="006A5841">
        <w:rPr>
          <w:rFonts w:ascii="Tahoma" w:hAnsi="Tahoma" w:cs="Tahoma"/>
          <w:b/>
          <w:sz w:val="22"/>
          <w:szCs w:val="22"/>
          <w:u w:val="single"/>
        </w:rPr>
        <w:t xml:space="preserve"> SHALL</w:t>
      </w:r>
      <w:r w:rsidRPr="006A5841">
        <w:rPr>
          <w:rFonts w:ascii="Tahoma" w:hAnsi="Tahoma" w:cs="Tahoma"/>
          <w:sz w:val="22"/>
          <w:szCs w:val="22"/>
        </w:rPr>
        <w:t xml:space="preserve"> </w:t>
      </w:r>
      <w:bookmarkStart w:id="20" w:name="OLE_LINK11"/>
      <w:bookmarkStart w:id="21" w:name="OLE_LINK12"/>
      <w:r w:rsidRPr="006A5841">
        <w:rPr>
          <w:rFonts w:ascii="Tahoma" w:hAnsi="Tahoma" w:cs="Tahoma"/>
          <w:sz w:val="22"/>
          <w:szCs w:val="22"/>
        </w:rPr>
        <w:t xml:space="preserve">provide the following information: </w:t>
      </w:r>
    </w:p>
    <w:bookmarkEnd w:id="20"/>
    <w:bookmarkEnd w:id="21"/>
    <w:p w:rsidR="00D5573D" w:rsidRPr="006A5841" w:rsidRDefault="00D5573D" w:rsidP="00D32861">
      <w:pPr>
        <w:tabs>
          <w:tab w:val="left" w:pos="1080"/>
        </w:tabs>
        <w:spacing w:before="120"/>
        <w:ind w:left="1080" w:hanging="360"/>
        <w:rPr>
          <w:rFonts w:ascii="Tahoma" w:hAnsi="Tahoma" w:cs="Tahoma"/>
          <w:sz w:val="22"/>
          <w:szCs w:val="22"/>
        </w:rPr>
      </w:pPr>
      <w:r w:rsidRPr="006A5841">
        <w:rPr>
          <w:rFonts w:ascii="Tahoma" w:hAnsi="Tahoma" w:cs="Tahoma"/>
          <w:sz w:val="22"/>
          <w:szCs w:val="22"/>
        </w:rPr>
        <w:t>a.   The name, work address, and percentage of time allocated to this resultant contract for each responsible director;</w:t>
      </w:r>
    </w:p>
    <w:p w:rsidR="00D5573D" w:rsidRPr="006A5841" w:rsidRDefault="00D5573D" w:rsidP="0072094D">
      <w:pPr>
        <w:tabs>
          <w:tab w:val="left" w:pos="720"/>
          <w:tab w:val="left" w:pos="1080"/>
        </w:tabs>
        <w:spacing w:before="120"/>
        <w:ind w:left="1080" w:hanging="360"/>
        <w:rPr>
          <w:rFonts w:ascii="Tahoma" w:hAnsi="Tahoma" w:cs="Tahoma"/>
          <w:sz w:val="22"/>
          <w:szCs w:val="22"/>
        </w:rPr>
      </w:pPr>
      <w:r w:rsidRPr="006A5841">
        <w:rPr>
          <w:rFonts w:ascii="Tahoma" w:hAnsi="Tahoma" w:cs="Tahoma"/>
          <w:sz w:val="22"/>
          <w:szCs w:val="22"/>
        </w:rPr>
        <w:t xml:space="preserve">b.   A complete description of any and all related party relationships and transactions. The </w:t>
      </w:r>
      <w:r w:rsidR="00ED70CA">
        <w:rPr>
          <w:rFonts w:ascii="Tahoma" w:hAnsi="Tahoma" w:cs="Tahoma"/>
          <w:sz w:val="22"/>
          <w:szCs w:val="22"/>
        </w:rPr>
        <w:t>Respondent</w:t>
      </w:r>
      <w:r w:rsidRPr="006A5841">
        <w:rPr>
          <w:rFonts w:ascii="Tahoma" w:hAnsi="Tahoma" w:cs="Tahoma"/>
          <w:sz w:val="22"/>
          <w:szCs w:val="22"/>
        </w:rPr>
        <w:t xml:space="preserve"> shall fully disclose its anticipated payments to a related party.</w:t>
      </w:r>
      <w:r w:rsidR="0072094D">
        <w:rPr>
          <w:rFonts w:ascii="Tahoma" w:hAnsi="Tahoma" w:cs="Tahoma"/>
          <w:sz w:val="22"/>
          <w:szCs w:val="22"/>
        </w:rPr>
        <w:t xml:space="preserve"> </w:t>
      </w:r>
      <w:r w:rsidRPr="006A5841">
        <w:rPr>
          <w:rFonts w:ascii="Tahoma" w:hAnsi="Tahoma" w:cs="Tahoma"/>
          <w:sz w:val="22"/>
          <w:szCs w:val="22"/>
        </w:rPr>
        <w:t xml:space="preserve"> (Such payments are non-allowable unless the </w:t>
      </w:r>
      <w:r w:rsidR="00ED70CA">
        <w:rPr>
          <w:rFonts w:ascii="Tahoma" w:hAnsi="Tahoma" w:cs="Tahoma"/>
          <w:sz w:val="22"/>
          <w:szCs w:val="22"/>
        </w:rPr>
        <w:t>Respondent</w:t>
      </w:r>
      <w:r w:rsidRPr="006A5841">
        <w:rPr>
          <w:rFonts w:ascii="Tahoma" w:hAnsi="Tahoma" w:cs="Tahoma"/>
          <w:sz w:val="22"/>
          <w:szCs w:val="22"/>
        </w:rPr>
        <w:t xml:space="preserve"> provides sufficient data to satisfy the </w:t>
      </w:r>
      <w:r w:rsidR="00F87ABC">
        <w:rPr>
          <w:rFonts w:ascii="Tahoma" w:hAnsi="Tahoma" w:cs="Tahoma"/>
          <w:sz w:val="22"/>
          <w:szCs w:val="22"/>
        </w:rPr>
        <w:t>Department</w:t>
      </w:r>
      <w:r w:rsidRPr="006A5841">
        <w:rPr>
          <w:rFonts w:ascii="Tahoma" w:hAnsi="Tahoma" w:cs="Tahoma"/>
          <w:sz w:val="22"/>
          <w:szCs w:val="22"/>
        </w:rPr>
        <w:t xml:space="preserve"> that the costs are necessary and reasonable);</w:t>
      </w:r>
    </w:p>
    <w:p w:rsidR="00D5573D" w:rsidRPr="006A5841" w:rsidRDefault="00D5573D" w:rsidP="00D32861">
      <w:pPr>
        <w:tabs>
          <w:tab w:val="left" w:pos="1080"/>
        </w:tabs>
        <w:spacing w:before="120"/>
        <w:ind w:left="1080" w:hanging="360"/>
        <w:rPr>
          <w:rFonts w:ascii="Tahoma" w:hAnsi="Tahoma" w:cs="Tahoma"/>
          <w:sz w:val="22"/>
          <w:szCs w:val="22"/>
        </w:rPr>
      </w:pPr>
      <w:r w:rsidRPr="006A5841">
        <w:rPr>
          <w:rFonts w:ascii="Tahoma" w:hAnsi="Tahoma" w:cs="Tahoma"/>
          <w:sz w:val="22"/>
          <w:szCs w:val="22"/>
        </w:rPr>
        <w:t xml:space="preserve">c.   An overview of how organization policies and procedures are reviewed and updated by the </w:t>
      </w:r>
      <w:r w:rsidR="00ED70CA">
        <w:rPr>
          <w:rFonts w:ascii="Tahoma" w:hAnsi="Tahoma" w:cs="Tahoma"/>
          <w:sz w:val="22"/>
          <w:szCs w:val="22"/>
        </w:rPr>
        <w:t>Respondent</w:t>
      </w:r>
      <w:r w:rsidRPr="006A5841">
        <w:rPr>
          <w:rFonts w:ascii="Tahoma" w:hAnsi="Tahoma" w:cs="Tahoma"/>
          <w:sz w:val="22"/>
          <w:szCs w:val="22"/>
        </w:rPr>
        <w:t xml:space="preserve">, whenever there are federal and state regulation changes and/or operational changes, or as requested by the </w:t>
      </w:r>
      <w:r w:rsidR="00F87ABC">
        <w:rPr>
          <w:rFonts w:ascii="Tahoma" w:hAnsi="Tahoma" w:cs="Tahoma"/>
          <w:sz w:val="22"/>
          <w:szCs w:val="22"/>
        </w:rPr>
        <w:t>Department</w:t>
      </w:r>
      <w:r w:rsidRPr="006A5841">
        <w:rPr>
          <w:rFonts w:ascii="Tahoma" w:hAnsi="Tahoma" w:cs="Tahoma"/>
          <w:sz w:val="22"/>
          <w:szCs w:val="22"/>
        </w:rPr>
        <w:t>; and</w:t>
      </w:r>
    </w:p>
    <w:p w:rsidR="00D5573D" w:rsidRDefault="00D5573D" w:rsidP="00D32861">
      <w:pPr>
        <w:tabs>
          <w:tab w:val="left" w:pos="1080"/>
        </w:tabs>
        <w:spacing w:before="120"/>
        <w:ind w:left="1080" w:hanging="360"/>
        <w:rPr>
          <w:rFonts w:ascii="Tahoma" w:hAnsi="Tahoma" w:cs="Tahoma"/>
          <w:sz w:val="22"/>
          <w:szCs w:val="22"/>
        </w:rPr>
      </w:pPr>
      <w:r w:rsidRPr="006A5841">
        <w:rPr>
          <w:rFonts w:ascii="Tahoma" w:hAnsi="Tahoma" w:cs="Tahoma"/>
          <w:sz w:val="22"/>
          <w:szCs w:val="22"/>
        </w:rPr>
        <w:t>d.   Evidence of sound fiscal management processes, and the ability to manage public contracts, public grants, and third party reimbursement systems.</w:t>
      </w:r>
    </w:p>
    <w:p w:rsidR="004A00CC" w:rsidRPr="006C4D8B" w:rsidRDefault="004A00CC" w:rsidP="004A00CC">
      <w:pPr>
        <w:tabs>
          <w:tab w:val="left" w:pos="1080"/>
        </w:tabs>
        <w:spacing w:before="120"/>
        <w:rPr>
          <w:rFonts w:ascii="Tahoma" w:hAnsi="Tahoma" w:cs="Tahoma"/>
          <w:color w:val="7030A0"/>
          <w:sz w:val="22"/>
          <w:szCs w:val="22"/>
        </w:rPr>
      </w:pPr>
      <w:r w:rsidRPr="006C4D8B">
        <w:rPr>
          <w:rFonts w:ascii="Tahoma" w:hAnsi="Tahoma" w:cs="Tahoma"/>
          <w:color w:val="7030A0"/>
          <w:sz w:val="22"/>
          <w:szCs w:val="22"/>
        </w:rPr>
        <w:t>Has the Respondent completely replied to a.-</w:t>
      </w:r>
      <w:proofErr w:type="gramStart"/>
      <w:r w:rsidRPr="006C4D8B">
        <w:rPr>
          <w:rFonts w:ascii="Tahoma" w:hAnsi="Tahoma" w:cs="Tahoma"/>
          <w:color w:val="7030A0"/>
          <w:sz w:val="22"/>
          <w:szCs w:val="22"/>
        </w:rPr>
        <w:t>d.</w:t>
      </w:r>
      <w:proofErr w:type="gramEnd"/>
      <w:r w:rsidRPr="006C4D8B">
        <w:rPr>
          <w:rFonts w:ascii="Tahoma" w:hAnsi="Tahoma" w:cs="Tahoma"/>
          <w:color w:val="7030A0"/>
          <w:sz w:val="22"/>
          <w:szCs w:val="22"/>
        </w:rPr>
        <w:t xml:space="preserve"> </w:t>
      </w:r>
      <w:proofErr w:type="gramStart"/>
      <w:r w:rsidRPr="006C4D8B">
        <w:rPr>
          <w:rFonts w:ascii="Tahoma" w:hAnsi="Tahoma" w:cs="Tahoma"/>
          <w:color w:val="7030A0"/>
          <w:sz w:val="22"/>
          <w:szCs w:val="22"/>
        </w:rPr>
        <w:t>and</w:t>
      </w:r>
      <w:proofErr w:type="gramEnd"/>
      <w:r w:rsidRPr="006C4D8B">
        <w:rPr>
          <w:rFonts w:ascii="Tahoma" w:hAnsi="Tahoma" w:cs="Tahoma"/>
          <w:color w:val="7030A0"/>
          <w:sz w:val="22"/>
          <w:szCs w:val="22"/>
        </w:rPr>
        <w:t xml:space="preserve"> are you satisfied that there is not a problem with related parties? Do the policies and procedures of the organization appear to be sound and current by the response given and </w:t>
      </w:r>
      <w:r w:rsidR="006C4D8B" w:rsidRPr="006C4D8B">
        <w:rPr>
          <w:rFonts w:ascii="Tahoma" w:hAnsi="Tahoma" w:cs="Tahoma"/>
          <w:color w:val="7030A0"/>
          <w:sz w:val="22"/>
          <w:szCs w:val="22"/>
        </w:rPr>
        <w:t xml:space="preserve">does this Respondent </w:t>
      </w:r>
      <w:r w:rsidR="006C4D8B">
        <w:rPr>
          <w:rFonts w:ascii="Tahoma" w:hAnsi="Tahoma" w:cs="Tahoma"/>
          <w:color w:val="7030A0"/>
          <w:sz w:val="22"/>
          <w:szCs w:val="22"/>
        </w:rPr>
        <w:t xml:space="preserve">represent </w:t>
      </w:r>
      <w:r w:rsidR="006C4D8B" w:rsidRPr="006C4D8B">
        <w:rPr>
          <w:rFonts w:ascii="Tahoma" w:hAnsi="Tahoma" w:cs="Tahoma"/>
          <w:color w:val="7030A0"/>
          <w:sz w:val="22"/>
          <w:szCs w:val="22"/>
        </w:rPr>
        <w:t>a good fiscal management process?</w:t>
      </w:r>
      <w:r w:rsidRPr="006C4D8B">
        <w:rPr>
          <w:rFonts w:ascii="Tahoma" w:hAnsi="Tahoma" w:cs="Tahoma"/>
          <w:color w:val="7030A0"/>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A00CC" w:rsidRPr="00651305" w:rsidTr="002C649F">
        <w:trPr>
          <w:trHeight w:val="1124"/>
          <w:tblCellSpacing w:w="0" w:type="dxa"/>
          <w:jc w:val="center"/>
        </w:trPr>
        <w:tc>
          <w:tcPr>
            <w:tcW w:w="2128" w:type="dxa"/>
            <w:tcBorders>
              <w:top w:val="nil"/>
              <w:left w:val="nil"/>
              <w:bottom w:val="nil"/>
              <w:right w:val="nil"/>
            </w:tcBorders>
            <w:shd w:val="clear" w:color="auto" w:fill="FFCC99"/>
          </w:tcPr>
          <w:p w:rsidR="004A00CC" w:rsidRPr="00651305" w:rsidRDefault="004A00CC" w:rsidP="002C649F">
            <w:pPr>
              <w:spacing w:before="120" w:line="240" w:lineRule="exact"/>
              <w:ind w:left="360"/>
              <w:jc w:val="center"/>
              <w:rPr>
                <w:rFonts w:ascii="Tahoma" w:hAnsi="Tahoma" w:cs="Tahoma"/>
                <w:color w:val="000000"/>
                <w:sz w:val="22"/>
                <w:szCs w:val="22"/>
              </w:rPr>
            </w:pPr>
          </w:p>
          <w:p w:rsidR="004A00CC" w:rsidRPr="00651305" w:rsidRDefault="004A00CC"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A00CC" w:rsidRPr="00651305" w:rsidRDefault="004A00CC"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A00CC" w:rsidRPr="00651305" w:rsidRDefault="004A00CC"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631F5242" wp14:editId="43A3A543">
                  <wp:extent cx="219075" cy="219075"/>
                  <wp:effectExtent l="0" t="0" r="9525" b="952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7807DBC5" wp14:editId="60870C00">
                  <wp:extent cx="219075" cy="219075"/>
                  <wp:effectExtent l="0" t="0" r="9525"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37E44A85" wp14:editId="4C0BA715">
                  <wp:extent cx="219075" cy="21907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615B781" wp14:editId="3A2DB8C3">
                  <wp:extent cx="219075" cy="2190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0715F612" wp14:editId="708DD339">
                  <wp:extent cx="219075" cy="2190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0BED24E0" wp14:editId="23AC5FE5">
                  <wp:extent cx="219075" cy="219075"/>
                  <wp:effectExtent l="0" t="0" r="9525" b="952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26E7A8B6" wp14:editId="204023C3">
                  <wp:extent cx="219075" cy="219075"/>
                  <wp:effectExtent l="0" t="0" r="9525" b="952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A00CC" w:rsidRPr="00651305" w:rsidRDefault="004A00CC"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A00CC" w:rsidRPr="00651305" w:rsidRDefault="004A00CC" w:rsidP="002C649F">
            <w:pPr>
              <w:spacing w:before="120" w:line="240" w:lineRule="exact"/>
              <w:rPr>
                <w:rFonts w:ascii="Tahoma" w:hAnsi="Tahoma" w:cs="Tahoma"/>
                <w:color w:val="000000"/>
                <w:sz w:val="22"/>
                <w:szCs w:val="22"/>
              </w:rPr>
            </w:pPr>
          </w:p>
          <w:p w:rsidR="004A00CC" w:rsidRPr="00651305" w:rsidRDefault="004A00CC" w:rsidP="002C649F">
            <w:pPr>
              <w:spacing w:before="120" w:line="240" w:lineRule="exact"/>
              <w:rPr>
                <w:rFonts w:ascii="Tahoma" w:hAnsi="Tahoma" w:cs="Tahoma"/>
                <w:color w:val="000000"/>
                <w:sz w:val="22"/>
                <w:szCs w:val="22"/>
              </w:rPr>
            </w:pPr>
          </w:p>
          <w:p w:rsidR="004A00CC" w:rsidRPr="00651305" w:rsidRDefault="004A00CC"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A00CC" w:rsidRPr="00651305" w:rsidRDefault="004A00CC" w:rsidP="004A00CC">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A00CC" w:rsidRPr="00651305" w:rsidRDefault="004A00CC" w:rsidP="004A00CC">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A00CC" w:rsidRPr="006A5841" w:rsidRDefault="004A00CC" w:rsidP="00D32861">
      <w:pPr>
        <w:tabs>
          <w:tab w:val="left" w:pos="1080"/>
        </w:tabs>
        <w:spacing w:before="120"/>
        <w:ind w:left="1080" w:hanging="360"/>
        <w:rPr>
          <w:rFonts w:ascii="Tahoma" w:hAnsi="Tahoma" w:cs="Tahoma"/>
          <w:sz w:val="22"/>
          <w:szCs w:val="22"/>
        </w:rPr>
      </w:pPr>
    </w:p>
    <w:p w:rsidR="00D5573D" w:rsidRPr="006A5841" w:rsidRDefault="00D32861" w:rsidP="00D32861">
      <w:pPr>
        <w:tabs>
          <w:tab w:val="left" w:pos="720"/>
          <w:tab w:val="right" w:pos="900"/>
        </w:tabs>
        <w:spacing w:before="120"/>
        <w:ind w:firstLine="360"/>
        <w:rPr>
          <w:rFonts w:ascii="Tahoma" w:hAnsi="Tahoma" w:cs="Tahoma"/>
          <w:b/>
          <w:sz w:val="22"/>
          <w:szCs w:val="22"/>
        </w:rPr>
      </w:pPr>
      <w:r>
        <w:rPr>
          <w:rFonts w:ascii="Tahoma" w:hAnsi="Tahoma" w:cs="Tahoma"/>
          <w:b/>
          <w:sz w:val="22"/>
          <w:szCs w:val="22"/>
        </w:rPr>
        <w:t xml:space="preserve">11. </w:t>
      </w:r>
      <w:r w:rsidR="00D5573D" w:rsidRPr="006A5841">
        <w:rPr>
          <w:rFonts w:ascii="Tahoma" w:hAnsi="Tahoma" w:cs="Tahoma"/>
          <w:b/>
          <w:sz w:val="22"/>
          <w:szCs w:val="22"/>
        </w:rPr>
        <w:t>Ownership – Disclosure</w:t>
      </w:r>
    </w:p>
    <w:p w:rsidR="00D5573D" w:rsidRPr="006A5841" w:rsidRDefault="00D5573D" w:rsidP="00D32861">
      <w:pPr>
        <w:tabs>
          <w:tab w:val="left" w:pos="360"/>
          <w:tab w:val="left" w:pos="720"/>
        </w:tabs>
        <w:spacing w:before="120"/>
        <w:ind w:left="720"/>
        <w:rPr>
          <w:rFonts w:ascii="Tahoma" w:hAnsi="Tahoma" w:cs="Tahoma"/>
          <w:sz w:val="22"/>
          <w:szCs w:val="22"/>
        </w:rPr>
      </w:pPr>
      <w:r w:rsidRPr="006A5841">
        <w:rPr>
          <w:rFonts w:ascii="Tahoma" w:hAnsi="Tahoma" w:cs="Tahoma"/>
          <w:sz w:val="22"/>
          <w:szCs w:val="22"/>
          <w:u w:val="single"/>
        </w:rPr>
        <w:t>To submit a responsive proposal</w:t>
      </w:r>
      <w:r w:rsidRPr="006A5841">
        <w:rPr>
          <w:rFonts w:ascii="Tahoma" w:hAnsi="Tahoma" w:cs="Tahoma"/>
          <w:b/>
          <w:sz w:val="22"/>
          <w:szCs w:val="22"/>
          <w:u w:val="single"/>
        </w:rPr>
        <w:t xml:space="preserve"> THE </w:t>
      </w:r>
      <w:r w:rsidR="00ED70CA">
        <w:rPr>
          <w:rFonts w:ascii="Tahoma" w:hAnsi="Tahoma" w:cs="Tahoma"/>
          <w:b/>
          <w:sz w:val="22"/>
          <w:szCs w:val="22"/>
          <w:u w:val="single"/>
        </w:rPr>
        <w:t>RESPONDENT</w:t>
      </w:r>
      <w:r w:rsidRPr="006A5841">
        <w:rPr>
          <w:rFonts w:ascii="Tahoma" w:hAnsi="Tahoma" w:cs="Tahoma"/>
          <w:b/>
          <w:sz w:val="22"/>
          <w:szCs w:val="22"/>
          <w:u w:val="single"/>
        </w:rPr>
        <w:t xml:space="preserve"> SHALL</w:t>
      </w:r>
      <w:r w:rsidRPr="006A5841">
        <w:rPr>
          <w:rFonts w:ascii="Tahoma" w:hAnsi="Tahoma" w:cs="Tahoma"/>
          <w:sz w:val="22"/>
          <w:szCs w:val="22"/>
        </w:rPr>
        <w:t xml:space="preserve"> provide a description of the relationship with other entities including: </w:t>
      </w:r>
    </w:p>
    <w:p w:rsidR="00D5573D" w:rsidRPr="006A5841" w:rsidRDefault="00D5573D" w:rsidP="00D32861">
      <w:pPr>
        <w:shd w:val="clear" w:color="auto" w:fill="FFFFFF"/>
        <w:tabs>
          <w:tab w:val="left" w:pos="1080"/>
          <w:tab w:val="left" w:pos="1800"/>
        </w:tabs>
        <w:spacing w:before="120"/>
        <w:ind w:left="1080" w:hanging="360"/>
        <w:rPr>
          <w:rFonts w:ascii="Tahoma" w:hAnsi="Tahoma" w:cs="Tahoma"/>
          <w:sz w:val="22"/>
          <w:szCs w:val="22"/>
        </w:rPr>
      </w:pPr>
      <w:r w:rsidRPr="006A5841">
        <w:rPr>
          <w:rFonts w:ascii="Tahoma" w:hAnsi="Tahoma" w:cs="Tahoma"/>
          <w:sz w:val="22"/>
          <w:szCs w:val="22"/>
        </w:rPr>
        <w:t xml:space="preserve">a.   Whether the </w:t>
      </w:r>
      <w:r w:rsidR="00ED70CA">
        <w:rPr>
          <w:rFonts w:ascii="Tahoma" w:hAnsi="Tahoma" w:cs="Tahoma"/>
          <w:sz w:val="22"/>
          <w:szCs w:val="22"/>
        </w:rPr>
        <w:t>Respondent</w:t>
      </w:r>
      <w:r w:rsidRPr="006A5841">
        <w:rPr>
          <w:rFonts w:ascii="Tahoma" w:hAnsi="Tahoma" w:cs="Tahoma"/>
          <w:sz w:val="22"/>
          <w:szCs w:val="22"/>
        </w:rPr>
        <w:t xml:space="preserve"> is an independent entity or a subsidiary or division of another company (if the </w:t>
      </w:r>
      <w:r w:rsidR="00ED70CA">
        <w:rPr>
          <w:rFonts w:ascii="Tahoma" w:hAnsi="Tahoma" w:cs="Tahoma"/>
          <w:sz w:val="22"/>
          <w:szCs w:val="22"/>
        </w:rPr>
        <w:t>Respondent</w:t>
      </w:r>
      <w:r w:rsidRPr="006A5841">
        <w:rPr>
          <w:rFonts w:ascii="Tahoma" w:hAnsi="Tahoma" w:cs="Tahoma"/>
          <w:sz w:val="22"/>
          <w:szCs w:val="22"/>
        </w:rPr>
        <w:t xml:space="preserve"> is not an independent entity, </w:t>
      </w:r>
      <w:r w:rsidR="00ED70CA">
        <w:rPr>
          <w:rFonts w:ascii="Tahoma" w:hAnsi="Tahoma" w:cs="Tahoma"/>
          <w:sz w:val="22"/>
          <w:szCs w:val="22"/>
        </w:rPr>
        <w:t>Respondent</w:t>
      </w:r>
      <w:r w:rsidRPr="006A5841">
        <w:rPr>
          <w:rFonts w:ascii="Tahoma" w:hAnsi="Tahoma" w:cs="Tahoma"/>
          <w:sz w:val="22"/>
          <w:szCs w:val="22"/>
        </w:rPr>
        <w:t xml:space="preserve"> shall describe the organization linkages and the degree of integration/collaboration between the organizations including any roles of the organizations’ principals); and</w:t>
      </w:r>
    </w:p>
    <w:p w:rsidR="00D5573D" w:rsidRDefault="00D5573D" w:rsidP="00D32861">
      <w:pPr>
        <w:shd w:val="clear" w:color="auto" w:fill="FFFFFF"/>
        <w:tabs>
          <w:tab w:val="left" w:pos="1080"/>
          <w:tab w:val="left" w:pos="1440"/>
        </w:tabs>
        <w:spacing w:before="120"/>
        <w:ind w:left="1080" w:hanging="360"/>
        <w:rPr>
          <w:rFonts w:ascii="Tahoma" w:hAnsi="Tahoma" w:cs="Tahoma"/>
          <w:sz w:val="22"/>
          <w:szCs w:val="22"/>
        </w:rPr>
      </w:pPr>
      <w:r w:rsidRPr="006A5841">
        <w:rPr>
          <w:rFonts w:ascii="Tahoma" w:hAnsi="Tahoma" w:cs="Tahoma"/>
          <w:sz w:val="22"/>
          <w:szCs w:val="22"/>
        </w:rPr>
        <w:t xml:space="preserve">b.   A description of the relationship of any parent company when the </w:t>
      </w:r>
      <w:r w:rsidR="00ED70CA">
        <w:rPr>
          <w:rFonts w:ascii="Tahoma" w:hAnsi="Tahoma" w:cs="Tahoma"/>
          <w:sz w:val="22"/>
          <w:szCs w:val="22"/>
        </w:rPr>
        <w:t>Respondent</w:t>
      </w:r>
      <w:r w:rsidRPr="006A5841">
        <w:rPr>
          <w:rFonts w:ascii="Tahoma" w:hAnsi="Tahoma" w:cs="Tahoma"/>
          <w:sz w:val="22"/>
          <w:szCs w:val="22"/>
        </w:rPr>
        <w:t xml:space="preserve"> is an affiliate of another organization.</w:t>
      </w:r>
    </w:p>
    <w:p w:rsidR="006C4D8B" w:rsidRDefault="006C4D8B" w:rsidP="00D32861">
      <w:pPr>
        <w:shd w:val="clear" w:color="auto" w:fill="FFFFFF"/>
        <w:tabs>
          <w:tab w:val="left" w:pos="1080"/>
          <w:tab w:val="left" w:pos="1440"/>
        </w:tabs>
        <w:spacing w:before="120"/>
        <w:ind w:left="1080" w:hanging="360"/>
        <w:rPr>
          <w:rFonts w:ascii="Tahoma" w:hAnsi="Tahoma" w:cs="Tahoma"/>
          <w:sz w:val="22"/>
          <w:szCs w:val="22"/>
        </w:rPr>
      </w:pPr>
    </w:p>
    <w:p w:rsidR="006C4D8B" w:rsidRDefault="006C4D8B" w:rsidP="00D32861">
      <w:pPr>
        <w:shd w:val="clear" w:color="auto" w:fill="FFFFFF"/>
        <w:tabs>
          <w:tab w:val="left" w:pos="1080"/>
          <w:tab w:val="left" w:pos="1440"/>
        </w:tabs>
        <w:spacing w:before="120"/>
        <w:ind w:left="1080" w:hanging="360"/>
        <w:rPr>
          <w:rFonts w:ascii="Tahoma" w:hAnsi="Tahoma" w:cs="Tahoma"/>
          <w:sz w:val="22"/>
          <w:szCs w:val="22"/>
        </w:rPr>
      </w:pPr>
    </w:p>
    <w:p w:rsidR="006C4D8B" w:rsidRPr="006C4D8B" w:rsidRDefault="006C4D8B" w:rsidP="00D32861">
      <w:pPr>
        <w:shd w:val="clear" w:color="auto" w:fill="FFFFFF"/>
        <w:tabs>
          <w:tab w:val="left" w:pos="1080"/>
          <w:tab w:val="left" w:pos="1440"/>
        </w:tabs>
        <w:spacing w:before="120"/>
        <w:ind w:left="1080" w:hanging="360"/>
        <w:rPr>
          <w:rFonts w:ascii="Tahoma" w:hAnsi="Tahoma" w:cs="Tahoma"/>
          <w:color w:val="7030A0"/>
          <w:sz w:val="22"/>
          <w:szCs w:val="22"/>
        </w:rPr>
      </w:pPr>
      <w:r w:rsidRPr="006C4D8B">
        <w:rPr>
          <w:rFonts w:ascii="Tahoma" w:hAnsi="Tahoma" w:cs="Tahoma"/>
          <w:color w:val="7030A0"/>
          <w:sz w:val="22"/>
          <w:szCs w:val="22"/>
        </w:rPr>
        <w:lastRenderedPageBreak/>
        <w:t xml:space="preserve">Has the </w:t>
      </w:r>
      <w:r>
        <w:rPr>
          <w:rFonts w:ascii="Tahoma" w:hAnsi="Tahoma" w:cs="Tahoma"/>
          <w:color w:val="7030A0"/>
          <w:sz w:val="22"/>
          <w:szCs w:val="22"/>
        </w:rPr>
        <w:t>R</w:t>
      </w:r>
      <w:r w:rsidRPr="006C4D8B">
        <w:rPr>
          <w:rFonts w:ascii="Tahoma" w:hAnsi="Tahoma" w:cs="Tahoma"/>
          <w:color w:val="7030A0"/>
          <w:sz w:val="22"/>
          <w:szCs w:val="22"/>
        </w:rPr>
        <w:t>espondent disclosed according to what is asked in 11.a.-b.</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6C4D8B" w:rsidRPr="00651305" w:rsidTr="002C649F">
        <w:trPr>
          <w:trHeight w:val="1124"/>
          <w:tblCellSpacing w:w="0" w:type="dxa"/>
          <w:jc w:val="center"/>
        </w:trPr>
        <w:tc>
          <w:tcPr>
            <w:tcW w:w="2128" w:type="dxa"/>
            <w:tcBorders>
              <w:top w:val="nil"/>
              <w:left w:val="nil"/>
              <w:bottom w:val="nil"/>
              <w:right w:val="nil"/>
            </w:tcBorders>
            <w:shd w:val="clear" w:color="auto" w:fill="FFCC99"/>
          </w:tcPr>
          <w:p w:rsidR="006C4D8B" w:rsidRPr="00651305" w:rsidRDefault="006C4D8B" w:rsidP="002C649F">
            <w:pPr>
              <w:spacing w:before="120" w:line="240" w:lineRule="exact"/>
              <w:ind w:left="360"/>
              <w:jc w:val="center"/>
              <w:rPr>
                <w:rFonts w:ascii="Tahoma" w:hAnsi="Tahoma" w:cs="Tahoma"/>
                <w:color w:val="000000"/>
                <w:sz w:val="22"/>
                <w:szCs w:val="22"/>
              </w:rPr>
            </w:pP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6C4D8B" w:rsidRPr="00651305" w:rsidRDefault="006C4D8B"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DC38A15" wp14:editId="7195018C">
                  <wp:extent cx="219075" cy="219075"/>
                  <wp:effectExtent l="0" t="0" r="9525" b="952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7C69415B" wp14:editId="6CFD36AB">
                  <wp:extent cx="219075" cy="219075"/>
                  <wp:effectExtent l="0" t="0" r="9525" b="952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49272CA4" wp14:editId="7EE8666B">
                  <wp:extent cx="219075" cy="21907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34AE04B8" wp14:editId="12F7C569">
                  <wp:extent cx="219075" cy="219075"/>
                  <wp:effectExtent l="0" t="0" r="9525"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65D1A52" wp14:editId="7CC79912">
                  <wp:extent cx="219075" cy="219075"/>
                  <wp:effectExtent l="0" t="0" r="9525"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10484D37" wp14:editId="40C6EC41">
                  <wp:extent cx="219075" cy="219075"/>
                  <wp:effectExtent l="0" t="0" r="9525"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2A625913" wp14:editId="19FFF11E">
                  <wp:extent cx="219075" cy="219075"/>
                  <wp:effectExtent l="0" t="0" r="9525"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6C4D8B" w:rsidRPr="00651305" w:rsidRDefault="006C4D8B"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6C4D8B" w:rsidRPr="006A5841" w:rsidRDefault="006C4D8B" w:rsidP="00D32861">
      <w:pPr>
        <w:shd w:val="clear" w:color="auto" w:fill="FFFFFF"/>
        <w:tabs>
          <w:tab w:val="left" w:pos="1080"/>
          <w:tab w:val="left" w:pos="1440"/>
        </w:tabs>
        <w:spacing w:before="120"/>
        <w:ind w:left="1080" w:hanging="360"/>
        <w:rPr>
          <w:rFonts w:ascii="Tahoma" w:hAnsi="Tahoma" w:cs="Tahoma"/>
          <w:sz w:val="22"/>
          <w:szCs w:val="22"/>
        </w:rPr>
      </w:pPr>
    </w:p>
    <w:p w:rsidR="00D5573D" w:rsidRPr="00D32861" w:rsidRDefault="00D32861" w:rsidP="00D32861">
      <w:pPr>
        <w:spacing w:before="120" w:line="240" w:lineRule="exact"/>
        <w:ind w:firstLine="360"/>
        <w:rPr>
          <w:rFonts w:ascii="Tahoma" w:hAnsi="Tahoma" w:cs="Tahoma"/>
          <w:color w:val="000000"/>
          <w:sz w:val="22"/>
          <w:szCs w:val="22"/>
        </w:rPr>
      </w:pPr>
      <w:r>
        <w:rPr>
          <w:rFonts w:ascii="Tahoma" w:hAnsi="Tahoma" w:cs="Tahoma"/>
          <w:b/>
          <w:color w:val="000000"/>
          <w:sz w:val="22"/>
          <w:szCs w:val="22"/>
        </w:rPr>
        <w:t xml:space="preserve">12. </w:t>
      </w:r>
      <w:r w:rsidR="00D5573D" w:rsidRPr="00D32861">
        <w:rPr>
          <w:rFonts w:ascii="Tahoma" w:hAnsi="Tahoma" w:cs="Tahoma"/>
          <w:b/>
          <w:color w:val="000000"/>
          <w:sz w:val="22"/>
          <w:szCs w:val="22"/>
        </w:rPr>
        <w:t>Audit Compliance</w:t>
      </w:r>
    </w:p>
    <w:p w:rsidR="00D5573D" w:rsidRDefault="00D5573D" w:rsidP="009F43CF">
      <w:pPr>
        <w:spacing w:before="120" w:line="240" w:lineRule="exact"/>
        <w:ind w:left="720"/>
        <w:rPr>
          <w:rFonts w:ascii="Tahoma" w:hAnsi="Tahoma" w:cs="Tahoma"/>
          <w:color w:val="000000"/>
          <w:sz w:val="22"/>
          <w:szCs w:val="22"/>
        </w:rPr>
      </w:pPr>
      <w:r w:rsidRPr="006A5841">
        <w:rPr>
          <w:rFonts w:ascii="Tahoma" w:hAnsi="Tahoma" w:cs="Tahoma"/>
          <w:sz w:val="22"/>
          <w:szCs w:val="22"/>
          <w:u w:val="single"/>
        </w:rPr>
        <w:t>To submit a responsive proposal</w:t>
      </w:r>
      <w:r w:rsidRPr="006A5841">
        <w:rPr>
          <w:rFonts w:ascii="Tahoma" w:hAnsi="Tahoma" w:cs="Tahoma"/>
          <w:b/>
          <w:sz w:val="22"/>
          <w:szCs w:val="22"/>
          <w:u w:val="single"/>
        </w:rPr>
        <w:t xml:space="preserve"> THE </w:t>
      </w:r>
      <w:r w:rsidR="00ED70CA">
        <w:rPr>
          <w:rFonts w:ascii="Tahoma" w:hAnsi="Tahoma" w:cs="Tahoma"/>
          <w:b/>
          <w:sz w:val="22"/>
          <w:szCs w:val="22"/>
          <w:u w:val="single"/>
        </w:rPr>
        <w:t>RESPONDENT</w:t>
      </w:r>
      <w:r w:rsidRPr="006A5841">
        <w:rPr>
          <w:rFonts w:ascii="Tahoma" w:hAnsi="Tahoma" w:cs="Tahoma"/>
          <w:b/>
          <w:sz w:val="22"/>
          <w:szCs w:val="22"/>
          <w:u w:val="single"/>
        </w:rPr>
        <w:t xml:space="preserve"> SHALL</w:t>
      </w:r>
      <w:r w:rsidRPr="006A5841">
        <w:rPr>
          <w:rFonts w:ascii="Tahoma" w:hAnsi="Tahoma" w:cs="Tahoma"/>
          <w:color w:val="000000"/>
          <w:sz w:val="22"/>
          <w:szCs w:val="22"/>
        </w:rPr>
        <w:t xml:space="preserve"> describe the </w:t>
      </w:r>
      <w:r w:rsidR="00ED70CA">
        <w:rPr>
          <w:rFonts w:ascii="Tahoma" w:hAnsi="Tahoma" w:cs="Tahoma"/>
          <w:color w:val="000000"/>
          <w:sz w:val="22"/>
          <w:szCs w:val="22"/>
        </w:rPr>
        <w:t>Respondent</w:t>
      </w:r>
      <w:r w:rsidRPr="006A5841">
        <w:rPr>
          <w:rFonts w:ascii="Tahoma" w:hAnsi="Tahoma" w:cs="Tahoma"/>
          <w:color w:val="000000"/>
          <w:sz w:val="22"/>
          <w:szCs w:val="22"/>
        </w:rPr>
        <w:t xml:space="preserve">’s success with contract compliance requirements during the past three (3) years.  Identify any deficiencies in program audits and, if applicable, detail what steps the organization has taken to address any recommendations.  List all sanctions, fines, penalties or letters of noncompliance issued against the </w:t>
      </w:r>
      <w:r w:rsidR="00ED70CA">
        <w:rPr>
          <w:rFonts w:ascii="Tahoma" w:hAnsi="Tahoma" w:cs="Tahoma"/>
          <w:color w:val="000000"/>
          <w:sz w:val="22"/>
          <w:szCs w:val="22"/>
        </w:rPr>
        <w:t>Respondent</w:t>
      </w:r>
      <w:r w:rsidRPr="006A5841">
        <w:rPr>
          <w:rFonts w:ascii="Tahoma" w:hAnsi="Tahoma" w:cs="Tahoma"/>
          <w:color w:val="000000"/>
          <w:sz w:val="22"/>
          <w:szCs w:val="22"/>
        </w:rPr>
        <w:t xml:space="preserve"> by any funding source (public and/or private).  Describe the circumstances eliciting the sanction, fine, penalty or letter of noncompliance and the corrective action or resolution to the sanction, fine, penalty or letter of noncompliance. </w:t>
      </w:r>
      <w:r w:rsidR="009F43CF">
        <w:rPr>
          <w:rFonts w:ascii="Tahoma" w:hAnsi="Tahoma" w:cs="Tahoma"/>
          <w:color w:val="000000"/>
          <w:sz w:val="22"/>
          <w:szCs w:val="22"/>
        </w:rPr>
        <w:t xml:space="preserve"> </w:t>
      </w:r>
      <w:r w:rsidRPr="006A5841">
        <w:rPr>
          <w:rFonts w:ascii="Tahoma" w:hAnsi="Tahoma" w:cs="Tahoma"/>
          <w:color w:val="000000"/>
          <w:sz w:val="22"/>
          <w:szCs w:val="22"/>
        </w:rPr>
        <w:t xml:space="preserve">If no sanctions, fines, penalties or letters of noncompliance were issued, a statement that attests that no sanction, fine, penalty or compliance action has been imposed on the </w:t>
      </w:r>
      <w:r w:rsidR="00ED70CA">
        <w:rPr>
          <w:rFonts w:ascii="Tahoma" w:hAnsi="Tahoma" w:cs="Tahoma"/>
          <w:color w:val="000000"/>
          <w:sz w:val="22"/>
          <w:szCs w:val="22"/>
        </w:rPr>
        <w:t>Respondent</w:t>
      </w:r>
      <w:r w:rsidRPr="006A5841">
        <w:rPr>
          <w:rFonts w:ascii="Tahoma" w:hAnsi="Tahoma" w:cs="Tahoma"/>
          <w:color w:val="000000"/>
          <w:sz w:val="22"/>
          <w:szCs w:val="22"/>
        </w:rPr>
        <w:t xml:space="preserve"> within the past three (3) years shall be submitted.</w:t>
      </w:r>
    </w:p>
    <w:p w:rsidR="006C4D8B" w:rsidRPr="006C4D8B" w:rsidRDefault="006C4D8B" w:rsidP="009F43CF">
      <w:pPr>
        <w:spacing w:before="120" w:line="240" w:lineRule="exact"/>
        <w:ind w:left="720"/>
        <w:rPr>
          <w:rFonts w:ascii="Tahoma" w:hAnsi="Tahoma" w:cs="Tahoma"/>
          <w:color w:val="7030A0"/>
          <w:sz w:val="22"/>
          <w:szCs w:val="22"/>
        </w:rPr>
      </w:pPr>
      <w:r w:rsidRPr="006C4D8B">
        <w:rPr>
          <w:rFonts w:ascii="Tahoma" w:hAnsi="Tahoma" w:cs="Tahoma"/>
          <w:color w:val="7030A0"/>
          <w:sz w:val="22"/>
          <w:szCs w:val="22"/>
        </w:rPr>
        <w:t xml:space="preserve">Do you have any doubt </w:t>
      </w:r>
      <w:r>
        <w:rPr>
          <w:rFonts w:ascii="Tahoma" w:hAnsi="Tahoma" w:cs="Tahoma"/>
          <w:color w:val="7030A0"/>
          <w:sz w:val="22"/>
          <w:szCs w:val="22"/>
        </w:rPr>
        <w:t xml:space="preserve">about the Respondent after reading </w:t>
      </w:r>
      <w:r w:rsidRPr="006C4D8B">
        <w:rPr>
          <w:rFonts w:ascii="Tahoma" w:hAnsi="Tahoma" w:cs="Tahoma"/>
          <w:color w:val="7030A0"/>
          <w:sz w:val="22"/>
          <w:szCs w:val="22"/>
        </w:rPr>
        <w:t xml:space="preserve">the Respondent’s reply?  And if anything negative has been disclosed, has the Respondent taken corrective action to ensure that this Respondent is trustworthy and reliable?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6C4D8B" w:rsidRPr="00651305" w:rsidTr="002C649F">
        <w:trPr>
          <w:trHeight w:val="1124"/>
          <w:tblCellSpacing w:w="0" w:type="dxa"/>
          <w:jc w:val="center"/>
        </w:trPr>
        <w:tc>
          <w:tcPr>
            <w:tcW w:w="2128" w:type="dxa"/>
            <w:tcBorders>
              <w:top w:val="nil"/>
              <w:left w:val="nil"/>
              <w:bottom w:val="nil"/>
              <w:right w:val="nil"/>
            </w:tcBorders>
            <w:shd w:val="clear" w:color="auto" w:fill="FFCC99"/>
          </w:tcPr>
          <w:p w:rsidR="006C4D8B" w:rsidRPr="00651305" w:rsidRDefault="006C4D8B" w:rsidP="002C649F">
            <w:pPr>
              <w:spacing w:before="120" w:line="240" w:lineRule="exact"/>
              <w:ind w:left="360"/>
              <w:jc w:val="center"/>
              <w:rPr>
                <w:rFonts w:ascii="Tahoma" w:hAnsi="Tahoma" w:cs="Tahoma"/>
                <w:color w:val="000000"/>
                <w:sz w:val="22"/>
                <w:szCs w:val="22"/>
              </w:rPr>
            </w:pP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6C4D8B" w:rsidRPr="00651305" w:rsidRDefault="006C4D8B"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060F27D5" wp14:editId="0E77C9B5">
                  <wp:extent cx="219075" cy="219075"/>
                  <wp:effectExtent l="0" t="0" r="9525"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2481E87E" wp14:editId="26C0E50B">
                  <wp:extent cx="219075" cy="219075"/>
                  <wp:effectExtent l="0" t="0" r="9525"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511FA479" wp14:editId="45F588C1">
                  <wp:extent cx="219075" cy="219075"/>
                  <wp:effectExtent l="0" t="0" r="9525" b="952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78C22EF" wp14:editId="56252E53">
                  <wp:extent cx="219075" cy="219075"/>
                  <wp:effectExtent l="0" t="0" r="9525"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6B6EF799" wp14:editId="1B1D936F">
                  <wp:extent cx="219075" cy="2190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58ADBDB3" wp14:editId="1C535498">
                  <wp:extent cx="219075" cy="2190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43E11985" wp14:editId="2D9CD60A">
                  <wp:extent cx="219075" cy="219075"/>
                  <wp:effectExtent l="0" t="0" r="9525" b="9525"/>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6C4D8B" w:rsidRPr="00651305" w:rsidRDefault="006C4D8B"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6C4D8B" w:rsidRDefault="006C4D8B" w:rsidP="009F43CF">
      <w:pPr>
        <w:spacing w:before="120" w:line="240" w:lineRule="exact"/>
        <w:ind w:left="720"/>
        <w:rPr>
          <w:rFonts w:ascii="Tahoma" w:hAnsi="Tahoma" w:cs="Tahoma"/>
          <w:color w:val="000000"/>
          <w:sz w:val="22"/>
          <w:szCs w:val="22"/>
        </w:rPr>
      </w:pPr>
    </w:p>
    <w:p w:rsidR="00D5573D" w:rsidRPr="006A5841" w:rsidRDefault="00D32861" w:rsidP="00D32861">
      <w:pPr>
        <w:tabs>
          <w:tab w:val="left" w:pos="720"/>
          <w:tab w:val="left" w:pos="1440"/>
          <w:tab w:val="left" w:pos="9000"/>
        </w:tabs>
        <w:spacing w:before="120"/>
        <w:ind w:firstLine="360"/>
        <w:rPr>
          <w:rFonts w:ascii="Tahoma" w:hAnsi="Tahoma" w:cs="Tahoma"/>
          <w:bCs/>
          <w:sz w:val="22"/>
          <w:szCs w:val="22"/>
        </w:rPr>
      </w:pPr>
      <w:commentRangeStart w:id="22"/>
      <w:r w:rsidRPr="00D32861">
        <w:rPr>
          <w:rFonts w:ascii="Tahoma" w:hAnsi="Tahoma" w:cs="Tahoma"/>
          <w:b/>
          <w:sz w:val="22"/>
          <w:szCs w:val="22"/>
        </w:rPr>
        <w:t>13</w:t>
      </w:r>
      <w:commentRangeEnd w:id="22"/>
      <w:r w:rsidR="006C4D8B">
        <w:rPr>
          <w:rStyle w:val="CommentReference"/>
        </w:rPr>
        <w:commentReference w:id="22"/>
      </w:r>
      <w:r w:rsidRPr="00D32861">
        <w:rPr>
          <w:rFonts w:ascii="Tahoma" w:hAnsi="Tahoma" w:cs="Tahoma"/>
          <w:b/>
          <w:sz w:val="22"/>
          <w:szCs w:val="22"/>
        </w:rPr>
        <w:t>.</w:t>
      </w:r>
      <w:r w:rsidR="00D5573D" w:rsidRPr="00D32861">
        <w:rPr>
          <w:rFonts w:ascii="Tahoma" w:hAnsi="Tahoma" w:cs="Tahoma"/>
          <w:b/>
          <w:sz w:val="22"/>
          <w:szCs w:val="22"/>
        </w:rPr>
        <w:t xml:space="preserve"> </w:t>
      </w:r>
      <w:r w:rsidR="00D5573D" w:rsidRPr="006A5841">
        <w:rPr>
          <w:rFonts w:ascii="Tahoma" w:hAnsi="Tahoma" w:cs="Tahoma"/>
          <w:b/>
          <w:sz w:val="22"/>
          <w:szCs w:val="22"/>
        </w:rPr>
        <w:t>Evidence of Qualified Entity</w:t>
      </w:r>
      <w:r w:rsidR="00D5573D" w:rsidRPr="006A5841">
        <w:rPr>
          <w:rFonts w:ascii="Tahoma" w:hAnsi="Tahoma" w:cs="Tahoma"/>
          <w:bCs/>
          <w:sz w:val="22"/>
          <w:szCs w:val="22"/>
        </w:rPr>
        <w:t xml:space="preserve"> </w:t>
      </w:r>
    </w:p>
    <w:p w:rsidR="00D5573D" w:rsidRPr="006A5841" w:rsidRDefault="00D5573D" w:rsidP="00D32861">
      <w:pPr>
        <w:tabs>
          <w:tab w:val="left" w:pos="720"/>
          <w:tab w:val="left" w:pos="1440"/>
          <w:tab w:val="left" w:pos="9000"/>
        </w:tabs>
        <w:spacing w:before="120" w:after="120"/>
        <w:ind w:left="720"/>
        <w:rPr>
          <w:rFonts w:ascii="Tahoma" w:hAnsi="Tahoma" w:cs="Tahoma"/>
          <w:sz w:val="22"/>
          <w:szCs w:val="22"/>
        </w:rPr>
      </w:pPr>
      <w:r w:rsidRPr="006A5841">
        <w:rPr>
          <w:rFonts w:ascii="Tahoma" w:hAnsi="Tahoma" w:cs="Tahoma"/>
          <w:sz w:val="22"/>
          <w:szCs w:val="22"/>
          <w:u w:val="single"/>
        </w:rPr>
        <w:t xml:space="preserve">To submit a responsive proposal </w:t>
      </w:r>
      <w:r w:rsidRPr="006A5841">
        <w:rPr>
          <w:rFonts w:ascii="Tahoma" w:hAnsi="Tahoma" w:cs="Tahoma"/>
          <w:b/>
          <w:sz w:val="22"/>
          <w:szCs w:val="22"/>
          <w:u w:val="single"/>
        </w:rPr>
        <w:t xml:space="preserve"> THE </w:t>
      </w:r>
      <w:r w:rsidR="00ED70CA">
        <w:rPr>
          <w:rFonts w:ascii="Tahoma" w:hAnsi="Tahoma" w:cs="Tahoma"/>
          <w:b/>
          <w:sz w:val="22"/>
          <w:szCs w:val="22"/>
          <w:u w:val="single"/>
        </w:rPr>
        <w:t>RESPONDENT</w:t>
      </w:r>
      <w:r w:rsidRPr="006A5841">
        <w:rPr>
          <w:rFonts w:ascii="Tahoma" w:hAnsi="Tahoma" w:cs="Tahoma"/>
          <w:b/>
          <w:sz w:val="22"/>
          <w:szCs w:val="22"/>
          <w:u w:val="single"/>
        </w:rPr>
        <w:t xml:space="preserve"> SHALL</w:t>
      </w:r>
      <w:r w:rsidRPr="006A5841">
        <w:rPr>
          <w:rFonts w:ascii="Tahoma" w:hAnsi="Tahoma" w:cs="Tahoma"/>
          <w:sz w:val="22"/>
          <w:szCs w:val="22"/>
        </w:rPr>
        <w:t xml:space="preserve"> provide written assurance to the </w:t>
      </w:r>
      <w:r w:rsidR="00F87ABC">
        <w:rPr>
          <w:rFonts w:ascii="Tahoma" w:hAnsi="Tahoma" w:cs="Tahoma"/>
          <w:sz w:val="22"/>
          <w:szCs w:val="22"/>
        </w:rPr>
        <w:t>Department</w:t>
      </w:r>
      <w:r w:rsidRPr="006A5841">
        <w:rPr>
          <w:rFonts w:ascii="Tahoma" w:hAnsi="Tahoma" w:cs="Tahoma"/>
          <w:sz w:val="22"/>
          <w:szCs w:val="22"/>
        </w:rPr>
        <w:t xml:space="preserve"> from its legal counsel that it is qualified to conduct business in the State of Connecticut and is not prohibited by its articles of incorporation, bylaws, or the laws under which it is incorporated from performing the services required under any resultant contract.      </w:t>
      </w:r>
    </w:p>
    <w:p w:rsidR="00D5573D" w:rsidRDefault="000E3654" w:rsidP="00D32861">
      <w:pPr>
        <w:tabs>
          <w:tab w:val="left" w:pos="720"/>
          <w:tab w:val="left" w:pos="1440"/>
          <w:tab w:val="left" w:pos="9000"/>
        </w:tabs>
        <w:spacing w:before="120" w:after="120"/>
        <w:ind w:left="720"/>
        <w:rPr>
          <w:rFonts w:ascii="Tahoma" w:eastAsia="MS Mincho" w:hAnsi="Tahoma" w:cs="Tahoma"/>
          <w:bCs/>
          <w:sz w:val="22"/>
          <w:szCs w:val="22"/>
        </w:rPr>
      </w:pPr>
      <w:r>
        <w:rPr>
          <w:rFonts w:ascii="Tahoma" w:eastAsia="MS Mincho" w:hAnsi="Tahoma" w:cs="Tahoma"/>
          <w:bCs/>
          <w:sz w:val="22"/>
          <w:szCs w:val="22"/>
        </w:rPr>
        <w:t xml:space="preserve">Note: </w:t>
      </w:r>
      <w:r w:rsidR="00D5573D" w:rsidRPr="006A5841">
        <w:rPr>
          <w:rFonts w:ascii="Tahoma" w:hAnsi="Tahoma" w:cs="Tahoma"/>
          <w:sz w:val="22"/>
          <w:szCs w:val="22"/>
        </w:rPr>
        <w:t>T</w:t>
      </w:r>
      <w:r w:rsidR="00D5573D" w:rsidRPr="006A5841">
        <w:rPr>
          <w:rFonts w:ascii="Tahoma" w:eastAsia="MS Mincho" w:hAnsi="Tahoma" w:cs="Tahoma"/>
          <w:bCs/>
          <w:sz w:val="22"/>
          <w:szCs w:val="22"/>
        </w:rPr>
        <w:t xml:space="preserve">he </w:t>
      </w:r>
      <w:r w:rsidR="00D5573D" w:rsidRPr="006A5841">
        <w:rPr>
          <w:rFonts w:ascii="Tahoma" w:hAnsi="Tahoma" w:cs="Tahoma"/>
          <w:sz w:val="22"/>
          <w:szCs w:val="22"/>
        </w:rPr>
        <w:t xml:space="preserve">Evidence of Qualified Entity </w:t>
      </w:r>
      <w:r w:rsidR="00D5573D" w:rsidRPr="006A5841">
        <w:rPr>
          <w:rFonts w:ascii="Tahoma" w:eastAsia="MS Mincho" w:hAnsi="Tahoma" w:cs="Tahoma"/>
          <w:bCs/>
          <w:sz w:val="22"/>
          <w:szCs w:val="22"/>
        </w:rPr>
        <w:t>shall be submitted as a separate sheet and shall be located in Section IV.</w:t>
      </w:r>
      <w:r w:rsidR="00300E7D">
        <w:rPr>
          <w:rFonts w:ascii="Tahoma" w:eastAsia="MS Mincho" w:hAnsi="Tahoma" w:cs="Tahoma"/>
          <w:bCs/>
          <w:sz w:val="22"/>
          <w:szCs w:val="22"/>
        </w:rPr>
        <w:t>G</w:t>
      </w:r>
      <w:r w:rsidR="00D5573D" w:rsidRPr="006A5841">
        <w:rPr>
          <w:rFonts w:ascii="Tahoma" w:eastAsia="MS Mincho" w:hAnsi="Tahoma" w:cs="Tahoma"/>
          <w:bCs/>
          <w:sz w:val="22"/>
          <w:szCs w:val="22"/>
        </w:rPr>
        <w:t xml:space="preserve">. </w:t>
      </w:r>
      <w:proofErr w:type="gramStart"/>
      <w:r w:rsidR="00D5573D" w:rsidRPr="006A5841">
        <w:rPr>
          <w:rFonts w:ascii="Tahoma" w:eastAsia="MS Mincho" w:hAnsi="Tahoma" w:cs="Tahoma"/>
          <w:bCs/>
          <w:sz w:val="22"/>
          <w:szCs w:val="22"/>
        </w:rPr>
        <w:t xml:space="preserve">Appendices, as </w:t>
      </w:r>
      <w:r w:rsidR="00D5573D" w:rsidRPr="006A5841">
        <w:rPr>
          <w:rFonts w:ascii="Tahoma" w:eastAsia="MS Mincho" w:hAnsi="Tahoma" w:cs="Tahoma"/>
          <w:b/>
          <w:bCs/>
          <w:color w:val="7030A0"/>
          <w:sz w:val="22"/>
          <w:szCs w:val="22"/>
          <w:u w:val="double"/>
        </w:rPr>
        <w:t xml:space="preserve">Appendix </w:t>
      </w:r>
      <w:r w:rsidR="00527211">
        <w:rPr>
          <w:rFonts w:ascii="Tahoma" w:eastAsia="MS Mincho" w:hAnsi="Tahoma" w:cs="Tahoma"/>
          <w:b/>
          <w:bCs/>
          <w:color w:val="7030A0"/>
          <w:sz w:val="22"/>
          <w:szCs w:val="22"/>
          <w:u w:val="double"/>
        </w:rPr>
        <w:t>5</w:t>
      </w:r>
      <w:r w:rsidR="00D5573D" w:rsidRPr="006A5841">
        <w:rPr>
          <w:rFonts w:ascii="Tahoma" w:eastAsia="MS Mincho" w:hAnsi="Tahoma" w:cs="Tahoma"/>
          <w:bCs/>
          <w:sz w:val="22"/>
          <w:szCs w:val="22"/>
        </w:rPr>
        <w:t>.</w:t>
      </w:r>
      <w:proofErr w:type="gramEnd"/>
      <w:r w:rsidR="00D5573D" w:rsidRPr="006A5841">
        <w:rPr>
          <w:rFonts w:ascii="Tahoma" w:eastAsia="MS Mincho" w:hAnsi="Tahoma" w:cs="Tahoma"/>
          <w:bCs/>
          <w:sz w:val="22"/>
          <w:szCs w:val="22"/>
        </w:rPr>
        <w:t xml:space="preserve"> </w:t>
      </w:r>
    </w:p>
    <w:p w:rsidR="008B62B8" w:rsidRDefault="008B62B8" w:rsidP="008B62B8">
      <w:pPr>
        <w:pStyle w:val="pcellbody"/>
        <w:spacing w:line="240" w:lineRule="exact"/>
        <w:ind w:left="720"/>
        <w:rPr>
          <w:rFonts w:ascii="Tahoma" w:hAnsi="Tahoma" w:cs="Tahoma"/>
          <w:bCs/>
          <w:sz w:val="22"/>
          <w:szCs w:val="22"/>
        </w:rPr>
      </w:pPr>
      <w:r>
        <w:rPr>
          <w:rFonts w:ascii="Tahoma" w:hAnsi="Tahoma" w:cs="Tahoma"/>
          <w:bCs/>
          <w:sz w:val="22"/>
          <w:szCs w:val="22"/>
        </w:rPr>
        <w:t xml:space="preserve">The Respondent shall be registered with the Secretary of State (SOS).  The following hyperlink provides the Respondent with the SOS Business Startup Tool: </w:t>
      </w:r>
      <w:hyperlink r:id="rId50" w:history="1">
        <w:r>
          <w:rPr>
            <w:rStyle w:val="Hyperlink"/>
            <w:rFonts w:ascii="Tahoma" w:hAnsi="Tahoma" w:cs="Tahoma"/>
            <w:bCs/>
            <w:sz w:val="22"/>
            <w:szCs w:val="22"/>
          </w:rPr>
          <w:t>http://www.concord-sots.ct.gov/CONCORD/index.jsp</w:t>
        </w:r>
      </w:hyperlink>
      <w:r>
        <w:rPr>
          <w:rFonts w:ascii="Tahoma" w:hAnsi="Tahoma" w:cs="Tahoma"/>
          <w:bCs/>
          <w:sz w:val="22"/>
          <w:szCs w:val="22"/>
        </w:rPr>
        <w:t xml:space="preserve">.  The Respondent shall acknowledge registration in </w:t>
      </w:r>
      <w:r w:rsidRPr="008B62B8">
        <w:rPr>
          <w:rFonts w:ascii="Tahoma" w:hAnsi="Tahoma" w:cs="Tahoma"/>
          <w:b/>
          <w:bCs/>
          <w:color w:val="7030A0"/>
          <w:sz w:val="22"/>
          <w:szCs w:val="22"/>
          <w:u w:val="double"/>
        </w:rPr>
        <w:t>Appendix 5</w:t>
      </w:r>
      <w:r w:rsidRPr="008B62B8">
        <w:rPr>
          <w:rFonts w:ascii="Tahoma" w:hAnsi="Tahoma" w:cs="Tahoma"/>
          <w:bCs/>
          <w:color w:val="7030A0"/>
          <w:sz w:val="22"/>
          <w:szCs w:val="22"/>
        </w:rPr>
        <w:t>.</w:t>
      </w:r>
      <w:r>
        <w:rPr>
          <w:rFonts w:ascii="Tahoma" w:hAnsi="Tahoma" w:cs="Tahoma"/>
          <w:bCs/>
          <w:sz w:val="22"/>
          <w:szCs w:val="22"/>
        </w:rPr>
        <w:t xml:space="preserve">  </w:t>
      </w:r>
    </w:p>
    <w:p w:rsidR="00D5573D" w:rsidRPr="006A5841" w:rsidRDefault="00D5573D" w:rsidP="00D32861">
      <w:pPr>
        <w:spacing w:before="120"/>
        <w:ind w:left="720"/>
        <w:rPr>
          <w:rFonts w:ascii="Tahoma" w:hAnsi="Tahoma" w:cs="Tahoma"/>
          <w:sz w:val="22"/>
          <w:szCs w:val="22"/>
        </w:rPr>
      </w:pPr>
      <w:r w:rsidRPr="006A5841">
        <w:rPr>
          <w:rFonts w:ascii="Tahoma" w:hAnsi="Tahoma" w:cs="Tahoma"/>
          <w:sz w:val="22"/>
          <w:szCs w:val="22"/>
        </w:rPr>
        <w:lastRenderedPageBreak/>
        <w:t xml:space="preserve">The </w:t>
      </w:r>
      <w:r w:rsidR="00F87ABC">
        <w:rPr>
          <w:rFonts w:ascii="Tahoma" w:hAnsi="Tahoma" w:cs="Tahoma"/>
          <w:sz w:val="22"/>
          <w:szCs w:val="22"/>
        </w:rPr>
        <w:t>Department</w:t>
      </w:r>
      <w:r w:rsidRPr="006A5841">
        <w:rPr>
          <w:rFonts w:ascii="Tahoma" w:hAnsi="Tahoma" w:cs="Tahoma"/>
          <w:sz w:val="22"/>
          <w:szCs w:val="22"/>
        </w:rPr>
        <w:t xml:space="preserve"> reserves the right to reject the submission of any </w:t>
      </w:r>
      <w:r w:rsidR="00ED70CA">
        <w:rPr>
          <w:rFonts w:ascii="Tahoma" w:hAnsi="Tahoma" w:cs="Tahoma"/>
          <w:sz w:val="22"/>
          <w:szCs w:val="22"/>
        </w:rPr>
        <w:t>Respondent</w:t>
      </w:r>
      <w:r w:rsidRPr="006A5841">
        <w:rPr>
          <w:rFonts w:ascii="Tahoma" w:hAnsi="Tahoma" w:cs="Tahoma"/>
          <w:sz w:val="22"/>
          <w:szCs w:val="22"/>
        </w:rPr>
        <w:t xml:space="preserve"> in default of any current or prior contract.</w:t>
      </w:r>
    </w:p>
    <w:p w:rsidR="00D5573D" w:rsidRPr="00D32861" w:rsidRDefault="00D32861" w:rsidP="00D32861">
      <w:pPr>
        <w:tabs>
          <w:tab w:val="left" w:pos="720"/>
        </w:tabs>
        <w:spacing w:before="120" w:line="240" w:lineRule="exact"/>
        <w:ind w:firstLine="360"/>
        <w:rPr>
          <w:rFonts w:ascii="Tahoma" w:hAnsi="Tahoma" w:cs="Tahoma"/>
          <w:b/>
          <w:color w:val="000000"/>
          <w:sz w:val="22"/>
          <w:szCs w:val="22"/>
        </w:rPr>
      </w:pPr>
      <w:r>
        <w:rPr>
          <w:rFonts w:ascii="Tahoma" w:hAnsi="Tahoma" w:cs="Tahoma"/>
          <w:b/>
          <w:color w:val="000000"/>
          <w:sz w:val="22"/>
          <w:szCs w:val="22"/>
        </w:rPr>
        <w:t xml:space="preserve">14. </w:t>
      </w:r>
      <w:r w:rsidR="00D5573D" w:rsidRPr="00D32861">
        <w:rPr>
          <w:rFonts w:ascii="Tahoma" w:hAnsi="Tahoma" w:cs="Tahoma"/>
          <w:b/>
          <w:color w:val="000000"/>
          <w:sz w:val="22"/>
          <w:szCs w:val="22"/>
        </w:rPr>
        <w:t xml:space="preserve">Comprehensive Risk Understanding </w:t>
      </w:r>
    </w:p>
    <w:p w:rsidR="00D5573D" w:rsidRPr="006A5841" w:rsidRDefault="00D5573D" w:rsidP="00D32861">
      <w:pPr>
        <w:pStyle w:val="ListParagraph"/>
        <w:spacing w:before="120" w:line="240" w:lineRule="exact"/>
        <w:rPr>
          <w:rFonts w:ascii="Tahoma" w:hAnsi="Tahoma" w:cs="Tahoma"/>
          <w:color w:val="000000"/>
          <w:sz w:val="22"/>
          <w:szCs w:val="22"/>
        </w:rPr>
      </w:pPr>
      <w:r w:rsidRPr="006A5841">
        <w:rPr>
          <w:rFonts w:ascii="Tahoma" w:hAnsi="Tahoma" w:cs="Tahoma"/>
          <w:color w:val="000000"/>
          <w:sz w:val="22"/>
          <w:szCs w:val="22"/>
        </w:rPr>
        <w:t xml:space="preserve">The </w:t>
      </w:r>
      <w:r w:rsidR="00870320">
        <w:rPr>
          <w:rFonts w:ascii="Tahoma" w:hAnsi="Tahoma" w:cs="Tahoma"/>
          <w:color w:val="000000"/>
          <w:sz w:val="22"/>
          <w:szCs w:val="22"/>
        </w:rPr>
        <w:t>Resultant Contractor</w:t>
      </w:r>
      <w:r w:rsidRPr="006A5841">
        <w:rPr>
          <w:rFonts w:ascii="Tahoma" w:hAnsi="Tahoma" w:cs="Tahoma"/>
          <w:color w:val="000000"/>
          <w:sz w:val="22"/>
          <w:szCs w:val="22"/>
        </w:rPr>
        <w:t xml:space="preserve"> shall be sensitive to the needs and circumstances of the </w:t>
      </w:r>
      <w:r w:rsidR="00BA4247" w:rsidRPr="006A5841">
        <w:rPr>
          <w:rFonts w:ascii="Tahoma" w:hAnsi="Tahoma" w:cs="Tahoma"/>
          <w:color w:val="000000"/>
          <w:sz w:val="22"/>
          <w:szCs w:val="22"/>
        </w:rPr>
        <w:t>ABI</w:t>
      </w:r>
      <w:r w:rsidR="00527211">
        <w:rPr>
          <w:rFonts w:ascii="Tahoma" w:hAnsi="Tahoma" w:cs="Tahoma"/>
          <w:color w:val="000000"/>
          <w:sz w:val="22"/>
          <w:szCs w:val="22"/>
        </w:rPr>
        <w:t xml:space="preserve"> </w:t>
      </w:r>
      <w:r w:rsidR="007F6543">
        <w:rPr>
          <w:rFonts w:ascii="Tahoma" w:hAnsi="Tahoma" w:cs="Tahoma"/>
          <w:color w:val="000000"/>
          <w:sz w:val="22"/>
          <w:szCs w:val="22"/>
        </w:rPr>
        <w:t>waiver</w:t>
      </w:r>
      <w:r w:rsidR="00527211">
        <w:rPr>
          <w:rFonts w:ascii="Tahoma" w:hAnsi="Tahoma" w:cs="Tahoma"/>
          <w:color w:val="000000"/>
          <w:sz w:val="22"/>
          <w:szCs w:val="22"/>
        </w:rPr>
        <w:t xml:space="preserve"> program</w:t>
      </w:r>
      <w:r w:rsidR="0072094D">
        <w:rPr>
          <w:rFonts w:ascii="Tahoma" w:hAnsi="Tahoma" w:cs="Tahoma"/>
          <w:color w:val="000000"/>
          <w:sz w:val="22"/>
          <w:szCs w:val="22"/>
        </w:rPr>
        <w:t>s</w:t>
      </w:r>
      <w:r w:rsidRPr="006A5841">
        <w:rPr>
          <w:rFonts w:ascii="Tahoma" w:hAnsi="Tahoma" w:cs="Tahoma"/>
          <w:color w:val="000000"/>
          <w:sz w:val="22"/>
          <w:szCs w:val="22"/>
        </w:rPr>
        <w:t xml:space="preserve"> and the policy requirements of the </w:t>
      </w:r>
      <w:r w:rsidR="00F87ABC">
        <w:rPr>
          <w:rFonts w:ascii="Tahoma" w:hAnsi="Tahoma" w:cs="Tahoma"/>
          <w:color w:val="000000"/>
          <w:sz w:val="22"/>
          <w:szCs w:val="22"/>
        </w:rPr>
        <w:t>Department</w:t>
      </w:r>
      <w:r w:rsidRPr="006A5841">
        <w:rPr>
          <w:rFonts w:ascii="Tahoma" w:hAnsi="Tahoma" w:cs="Tahoma"/>
          <w:color w:val="000000"/>
          <w:sz w:val="22"/>
          <w:szCs w:val="22"/>
        </w:rPr>
        <w:t xml:space="preserve"> and the federal government. </w:t>
      </w:r>
      <w:r w:rsidR="00152CBE">
        <w:rPr>
          <w:rFonts w:ascii="Tahoma" w:hAnsi="Tahoma" w:cs="Tahoma"/>
          <w:color w:val="000000"/>
          <w:sz w:val="22"/>
          <w:szCs w:val="22"/>
        </w:rPr>
        <w:t xml:space="preserve"> </w:t>
      </w:r>
      <w:r w:rsidRPr="006A5841">
        <w:rPr>
          <w:rFonts w:ascii="Tahoma" w:hAnsi="Tahoma" w:cs="Tahoma"/>
          <w:color w:val="000000"/>
          <w:sz w:val="22"/>
          <w:szCs w:val="22"/>
        </w:rPr>
        <w:t xml:space="preserve">The </w:t>
      </w:r>
      <w:r w:rsidR="00F87ABC">
        <w:rPr>
          <w:rFonts w:ascii="Tahoma" w:hAnsi="Tahoma" w:cs="Tahoma"/>
          <w:color w:val="000000"/>
          <w:sz w:val="22"/>
          <w:szCs w:val="22"/>
        </w:rPr>
        <w:t>Department</w:t>
      </w:r>
      <w:r w:rsidRPr="006A5841">
        <w:rPr>
          <w:rFonts w:ascii="Tahoma" w:hAnsi="Tahoma" w:cs="Tahoma"/>
          <w:color w:val="000000"/>
          <w:sz w:val="22"/>
          <w:szCs w:val="22"/>
        </w:rPr>
        <w:t xml:space="preserve"> looks forward to a relationship with a </w:t>
      </w:r>
      <w:r w:rsidR="00870320">
        <w:rPr>
          <w:rFonts w:ascii="Tahoma" w:hAnsi="Tahoma" w:cs="Tahoma"/>
          <w:color w:val="000000"/>
          <w:sz w:val="22"/>
          <w:szCs w:val="22"/>
        </w:rPr>
        <w:t>Resultant Contractor</w:t>
      </w:r>
      <w:r w:rsidRPr="006A5841">
        <w:rPr>
          <w:rFonts w:ascii="Tahoma" w:hAnsi="Tahoma" w:cs="Tahoma"/>
          <w:color w:val="000000"/>
          <w:sz w:val="22"/>
          <w:szCs w:val="22"/>
        </w:rPr>
        <w:t xml:space="preserve"> who will anticipate risks and propose solutions to problems that obstruct access to </w:t>
      </w:r>
      <w:r w:rsidR="00BA4247" w:rsidRPr="006A5841">
        <w:rPr>
          <w:rFonts w:ascii="Tahoma" w:hAnsi="Tahoma" w:cs="Tahoma"/>
          <w:color w:val="000000"/>
          <w:sz w:val="22"/>
          <w:szCs w:val="22"/>
        </w:rPr>
        <w:t>ABI</w:t>
      </w:r>
      <w:r w:rsidR="00527211">
        <w:rPr>
          <w:rFonts w:ascii="Tahoma" w:hAnsi="Tahoma" w:cs="Tahoma"/>
          <w:color w:val="000000"/>
          <w:sz w:val="22"/>
          <w:szCs w:val="22"/>
        </w:rPr>
        <w:t xml:space="preserve"> </w:t>
      </w:r>
      <w:r w:rsidR="007F6543">
        <w:rPr>
          <w:rFonts w:ascii="Tahoma" w:hAnsi="Tahoma" w:cs="Tahoma"/>
          <w:color w:val="000000"/>
          <w:sz w:val="22"/>
          <w:szCs w:val="22"/>
        </w:rPr>
        <w:t>waiver</w:t>
      </w:r>
      <w:r w:rsidR="00527211">
        <w:rPr>
          <w:rFonts w:ascii="Tahoma" w:hAnsi="Tahoma" w:cs="Tahoma"/>
          <w:color w:val="000000"/>
          <w:sz w:val="22"/>
          <w:szCs w:val="22"/>
        </w:rPr>
        <w:t xml:space="preserve"> program</w:t>
      </w:r>
      <w:r w:rsidRPr="006A5841">
        <w:rPr>
          <w:rFonts w:ascii="Tahoma" w:hAnsi="Tahoma" w:cs="Tahoma"/>
          <w:color w:val="000000"/>
          <w:sz w:val="22"/>
          <w:szCs w:val="22"/>
        </w:rPr>
        <w:t xml:space="preserve"> services. </w:t>
      </w:r>
      <w:r w:rsidR="0072094D">
        <w:rPr>
          <w:rFonts w:ascii="Tahoma" w:hAnsi="Tahoma" w:cs="Tahoma"/>
          <w:color w:val="000000"/>
          <w:sz w:val="22"/>
          <w:szCs w:val="22"/>
        </w:rPr>
        <w:t xml:space="preserve"> </w:t>
      </w:r>
      <w:r w:rsidRPr="006A5841">
        <w:rPr>
          <w:rFonts w:ascii="Tahoma" w:hAnsi="Tahoma" w:cs="Tahoma"/>
          <w:color w:val="000000"/>
          <w:sz w:val="22"/>
          <w:szCs w:val="22"/>
          <w:u w:val="single"/>
        </w:rPr>
        <w:t xml:space="preserve">To submit a responsive proposal, </w:t>
      </w:r>
      <w:r w:rsidRPr="006A5841">
        <w:rPr>
          <w:rFonts w:ascii="Tahoma" w:hAnsi="Tahoma" w:cs="Tahoma"/>
          <w:b/>
          <w:color w:val="000000"/>
          <w:sz w:val="22"/>
          <w:szCs w:val="22"/>
          <w:u w:val="single"/>
        </w:rPr>
        <w:t xml:space="preserve">THE </w:t>
      </w:r>
      <w:r w:rsidR="00ED70CA">
        <w:rPr>
          <w:rFonts w:ascii="Tahoma" w:hAnsi="Tahoma" w:cs="Tahoma"/>
          <w:b/>
          <w:color w:val="000000"/>
          <w:sz w:val="22"/>
          <w:szCs w:val="22"/>
          <w:u w:val="single"/>
        </w:rPr>
        <w:t>RESPONDENT</w:t>
      </w:r>
      <w:r w:rsidRPr="006A5841">
        <w:rPr>
          <w:rFonts w:ascii="Tahoma" w:hAnsi="Tahoma" w:cs="Tahoma"/>
          <w:b/>
          <w:color w:val="000000"/>
          <w:sz w:val="22"/>
          <w:szCs w:val="22"/>
          <w:u w:val="single"/>
        </w:rPr>
        <w:t xml:space="preserve"> SHALL</w:t>
      </w:r>
      <w:r w:rsidRPr="006A5841">
        <w:rPr>
          <w:rFonts w:ascii="Tahoma" w:hAnsi="Tahoma" w:cs="Tahoma"/>
          <w:color w:val="000000"/>
          <w:sz w:val="22"/>
          <w:szCs w:val="22"/>
        </w:rPr>
        <w:t>:</w:t>
      </w:r>
    </w:p>
    <w:p w:rsidR="00D5573D" w:rsidRPr="006A5841" w:rsidRDefault="00D5573D" w:rsidP="00D32861">
      <w:pPr>
        <w:spacing w:before="120" w:line="240" w:lineRule="exact"/>
        <w:ind w:left="1080" w:hanging="360"/>
        <w:rPr>
          <w:rFonts w:ascii="Tahoma" w:hAnsi="Tahoma" w:cs="Tahoma"/>
          <w:color w:val="000000"/>
          <w:sz w:val="22"/>
          <w:szCs w:val="22"/>
        </w:rPr>
      </w:pPr>
      <w:r w:rsidRPr="006A5841">
        <w:rPr>
          <w:rFonts w:ascii="Tahoma" w:hAnsi="Tahoma" w:cs="Tahoma"/>
          <w:color w:val="000000"/>
          <w:sz w:val="22"/>
          <w:szCs w:val="22"/>
        </w:rPr>
        <w:t>a.</w:t>
      </w:r>
      <w:r w:rsidRPr="006A5841">
        <w:rPr>
          <w:rFonts w:ascii="Tahoma" w:hAnsi="Tahoma" w:cs="Tahoma"/>
          <w:color w:val="000000"/>
          <w:sz w:val="22"/>
          <w:szCs w:val="22"/>
        </w:rPr>
        <w:tab/>
        <w:t xml:space="preserve">Show its understanding of the </w:t>
      </w:r>
      <w:r w:rsidR="00BA4247" w:rsidRPr="006A5841">
        <w:rPr>
          <w:rFonts w:ascii="Tahoma" w:hAnsi="Tahoma" w:cs="Tahoma"/>
          <w:color w:val="000000"/>
          <w:sz w:val="22"/>
          <w:szCs w:val="22"/>
        </w:rPr>
        <w:t>ABI</w:t>
      </w:r>
      <w:r w:rsidR="00527211">
        <w:rPr>
          <w:rFonts w:ascii="Tahoma" w:hAnsi="Tahoma" w:cs="Tahoma"/>
          <w:color w:val="000000"/>
          <w:sz w:val="22"/>
          <w:szCs w:val="22"/>
        </w:rPr>
        <w:t xml:space="preserve"> </w:t>
      </w:r>
      <w:r w:rsidR="007F6543">
        <w:rPr>
          <w:rFonts w:ascii="Tahoma" w:hAnsi="Tahoma" w:cs="Tahoma"/>
          <w:color w:val="000000"/>
          <w:sz w:val="22"/>
          <w:szCs w:val="22"/>
        </w:rPr>
        <w:t>waiver</w:t>
      </w:r>
      <w:r w:rsidR="00527211">
        <w:rPr>
          <w:rFonts w:ascii="Tahoma" w:hAnsi="Tahoma" w:cs="Tahoma"/>
          <w:color w:val="000000"/>
          <w:sz w:val="22"/>
          <w:szCs w:val="22"/>
        </w:rPr>
        <w:t xml:space="preserve"> </w:t>
      </w:r>
      <w:r w:rsidR="00300E7D">
        <w:rPr>
          <w:rFonts w:ascii="Tahoma" w:hAnsi="Tahoma" w:cs="Tahoma"/>
          <w:color w:val="000000"/>
          <w:sz w:val="22"/>
          <w:szCs w:val="22"/>
        </w:rPr>
        <w:t>program</w:t>
      </w:r>
      <w:r w:rsidR="00152CBE">
        <w:rPr>
          <w:rFonts w:ascii="Tahoma" w:hAnsi="Tahoma" w:cs="Tahoma"/>
          <w:color w:val="000000"/>
          <w:sz w:val="22"/>
          <w:szCs w:val="22"/>
        </w:rPr>
        <w:t>s</w:t>
      </w:r>
      <w:r w:rsidRPr="006A5841">
        <w:rPr>
          <w:rFonts w:ascii="Tahoma" w:hAnsi="Tahoma" w:cs="Tahoma"/>
          <w:color w:val="000000"/>
          <w:sz w:val="22"/>
          <w:szCs w:val="22"/>
        </w:rPr>
        <w:t xml:space="preserve"> by describing potential risks to the </w:t>
      </w:r>
      <w:r w:rsidR="00F87ABC">
        <w:rPr>
          <w:rFonts w:ascii="Tahoma" w:hAnsi="Tahoma" w:cs="Tahoma"/>
          <w:color w:val="000000"/>
          <w:sz w:val="22"/>
          <w:szCs w:val="22"/>
        </w:rPr>
        <w:t>Department</w:t>
      </w:r>
      <w:r w:rsidRPr="006A5841">
        <w:rPr>
          <w:rFonts w:ascii="Tahoma" w:hAnsi="Tahoma" w:cs="Tahoma"/>
          <w:color w:val="000000"/>
          <w:sz w:val="22"/>
          <w:szCs w:val="22"/>
        </w:rPr>
        <w:t xml:space="preserve"> and risks that the </w:t>
      </w:r>
      <w:r w:rsidR="00ED70CA">
        <w:rPr>
          <w:rFonts w:ascii="Tahoma" w:hAnsi="Tahoma" w:cs="Tahoma"/>
          <w:color w:val="000000"/>
          <w:sz w:val="22"/>
          <w:szCs w:val="22"/>
        </w:rPr>
        <w:t>Respondent</w:t>
      </w:r>
      <w:r w:rsidRPr="006A5841">
        <w:rPr>
          <w:rFonts w:ascii="Tahoma" w:hAnsi="Tahoma" w:cs="Tahoma"/>
          <w:color w:val="000000"/>
          <w:sz w:val="22"/>
          <w:szCs w:val="22"/>
        </w:rPr>
        <w:t xml:space="preserve"> could encounter by acting as the </w:t>
      </w:r>
      <w:r w:rsidR="00BA4247" w:rsidRPr="006A5841">
        <w:rPr>
          <w:rFonts w:ascii="Tahoma" w:hAnsi="Tahoma" w:cs="Tahoma"/>
          <w:color w:val="000000"/>
          <w:sz w:val="22"/>
          <w:szCs w:val="22"/>
        </w:rPr>
        <w:t>ABI</w:t>
      </w:r>
      <w:r w:rsidR="00527211">
        <w:rPr>
          <w:rFonts w:ascii="Tahoma" w:hAnsi="Tahoma" w:cs="Tahoma"/>
          <w:color w:val="000000"/>
          <w:sz w:val="22"/>
          <w:szCs w:val="22"/>
        </w:rPr>
        <w:t xml:space="preserve"> </w:t>
      </w:r>
      <w:r w:rsidR="007F6543">
        <w:rPr>
          <w:rFonts w:ascii="Tahoma" w:hAnsi="Tahoma" w:cs="Tahoma"/>
          <w:color w:val="000000"/>
          <w:sz w:val="22"/>
          <w:szCs w:val="22"/>
        </w:rPr>
        <w:t>waiver</w:t>
      </w:r>
      <w:r w:rsidR="00527211">
        <w:rPr>
          <w:rFonts w:ascii="Tahoma" w:hAnsi="Tahoma" w:cs="Tahoma"/>
          <w:color w:val="000000"/>
          <w:sz w:val="22"/>
          <w:szCs w:val="22"/>
        </w:rPr>
        <w:t xml:space="preserve"> program</w:t>
      </w:r>
      <w:r w:rsidR="0072094D">
        <w:rPr>
          <w:rFonts w:ascii="Tahoma" w:hAnsi="Tahoma" w:cs="Tahoma"/>
          <w:color w:val="000000"/>
          <w:sz w:val="22"/>
          <w:szCs w:val="22"/>
        </w:rPr>
        <w:t>s</w:t>
      </w:r>
      <w:r w:rsidR="00527211">
        <w:rPr>
          <w:rFonts w:ascii="Tahoma" w:hAnsi="Tahoma" w:cs="Tahoma"/>
          <w:color w:val="000000"/>
          <w:sz w:val="22"/>
          <w:szCs w:val="22"/>
        </w:rPr>
        <w:t xml:space="preserve"> </w:t>
      </w:r>
      <w:r w:rsidR="00870320">
        <w:rPr>
          <w:rFonts w:ascii="Tahoma" w:hAnsi="Tahoma" w:cs="Tahoma"/>
          <w:color w:val="000000"/>
          <w:sz w:val="22"/>
          <w:szCs w:val="22"/>
        </w:rPr>
        <w:t>Resultant Contractor</w:t>
      </w:r>
      <w:r w:rsidRPr="006A5841">
        <w:rPr>
          <w:rFonts w:ascii="Tahoma" w:hAnsi="Tahoma" w:cs="Tahoma"/>
          <w:color w:val="000000"/>
          <w:sz w:val="22"/>
          <w:szCs w:val="22"/>
        </w:rPr>
        <w:t>; and</w:t>
      </w:r>
    </w:p>
    <w:p w:rsidR="006C4D8B" w:rsidRDefault="00D5573D" w:rsidP="00D32861">
      <w:pPr>
        <w:tabs>
          <w:tab w:val="left" w:pos="360"/>
        </w:tabs>
        <w:spacing w:before="120" w:line="240" w:lineRule="exact"/>
        <w:ind w:left="1080" w:hanging="360"/>
        <w:rPr>
          <w:rFonts w:ascii="Tahoma" w:hAnsi="Tahoma" w:cs="Tahoma"/>
          <w:color w:val="000000"/>
          <w:sz w:val="22"/>
          <w:szCs w:val="22"/>
        </w:rPr>
      </w:pPr>
      <w:r w:rsidRPr="006A5841">
        <w:rPr>
          <w:rFonts w:ascii="Tahoma" w:hAnsi="Tahoma" w:cs="Tahoma"/>
          <w:color w:val="000000"/>
          <w:sz w:val="22"/>
          <w:szCs w:val="22"/>
        </w:rPr>
        <w:t>b.</w:t>
      </w:r>
      <w:r w:rsidRPr="006A5841">
        <w:rPr>
          <w:rFonts w:ascii="Tahoma" w:hAnsi="Tahoma" w:cs="Tahoma"/>
          <w:color w:val="000000"/>
          <w:sz w:val="22"/>
          <w:szCs w:val="22"/>
        </w:rPr>
        <w:tab/>
        <w:t xml:space="preserve">Propose solutions or approaches for managing those risks that show the </w:t>
      </w:r>
      <w:r w:rsidR="00ED70CA">
        <w:rPr>
          <w:rFonts w:ascii="Tahoma" w:hAnsi="Tahoma" w:cs="Tahoma"/>
          <w:color w:val="000000"/>
          <w:sz w:val="22"/>
          <w:szCs w:val="22"/>
        </w:rPr>
        <w:t>Respondent</w:t>
      </w:r>
      <w:r w:rsidRPr="006A5841">
        <w:rPr>
          <w:rFonts w:ascii="Tahoma" w:hAnsi="Tahoma" w:cs="Tahoma"/>
          <w:color w:val="000000"/>
          <w:sz w:val="22"/>
          <w:szCs w:val="22"/>
        </w:rPr>
        <w:t xml:space="preserve">’s familiarity and sensitivity with managing the </w:t>
      </w:r>
      <w:r w:rsidR="00BA4247" w:rsidRPr="006A5841">
        <w:rPr>
          <w:rFonts w:ascii="Tahoma" w:hAnsi="Tahoma" w:cs="Tahoma"/>
          <w:color w:val="000000"/>
          <w:sz w:val="22"/>
          <w:szCs w:val="22"/>
        </w:rPr>
        <w:t>ABI</w:t>
      </w:r>
      <w:r w:rsidR="00527211">
        <w:rPr>
          <w:rFonts w:ascii="Tahoma" w:hAnsi="Tahoma" w:cs="Tahoma"/>
          <w:color w:val="000000"/>
          <w:sz w:val="22"/>
          <w:szCs w:val="22"/>
        </w:rPr>
        <w:t xml:space="preserve"> </w:t>
      </w:r>
      <w:r w:rsidR="007F6543">
        <w:rPr>
          <w:rFonts w:ascii="Tahoma" w:hAnsi="Tahoma" w:cs="Tahoma"/>
          <w:color w:val="000000"/>
          <w:sz w:val="22"/>
          <w:szCs w:val="22"/>
        </w:rPr>
        <w:t>waiver</w:t>
      </w:r>
      <w:r w:rsidR="00527211">
        <w:rPr>
          <w:rFonts w:ascii="Tahoma" w:hAnsi="Tahoma" w:cs="Tahoma"/>
          <w:color w:val="000000"/>
          <w:sz w:val="22"/>
          <w:szCs w:val="22"/>
        </w:rPr>
        <w:t xml:space="preserve"> program</w:t>
      </w:r>
      <w:r w:rsidR="0072094D">
        <w:rPr>
          <w:rFonts w:ascii="Tahoma" w:hAnsi="Tahoma" w:cs="Tahoma"/>
          <w:color w:val="000000"/>
          <w:sz w:val="22"/>
          <w:szCs w:val="22"/>
        </w:rPr>
        <w:t>s</w:t>
      </w:r>
      <w:r w:rsidRPr="006A5841">
        <w:rPr>
          <w:rFonts w:ascii="Tahoma" w:hAnsi="Tahoma" w:cs="Tahoma"/>
          <w:color w:val="000000"/>
          <w:sz w:val="22"/>
          <w:szCs w:val="22"/>
        </w:rPr>
        <w:t>.</w:t>
      </w:r>
    </w:p>
    <w:p w:rsidR="006C4D8B" w:rsidRPr="00461679" w:rsidRDefault="006C4D8B" w:rsidP="006C4D8B">
      <w:pPr>
        <w:tabs>
          <w:tab w:val="left" w:pos="360"/>
        </w:tabs>
        <w:spacing w:before="120" w:line="240" w:lineRule="exact"/>
        <w:rPr>
          <w:rFonts w:ascii="Tahoma" w:hAnsi="Tahoma" w:cs="Tahoma"/>
          <w:color w:val="7030A0"/>
          <w:sz w:val="22"/>
          <w:szCs w:val="22"/>
        </w:rPr>
      </w:pPr>
      <w:r w:rsidRPr="00461679">
        <w:rPr>
          <w:rFonts w:ascii="Tahoma" w:hAnsi="Tahoma" w:cs="Tahoma"/>
          <w:color w:val="7030A0"/>
          <w:sz w:val="22"/>
          <w:szCs w:val="22"/>
        </w:rPr>
        <w:t xml:space="preserve">This response should </w:t>
      </w:r>
      <w:r w:rsidR="00461679" w:rsidRPr="00461679">
        <w:rPr>
          <w:rFonts w:ascii="Tahoma" w:hAnsi="Tahoma" w:cs="Tahoma"/>
          <w:color w:val="7030A0"/>
          <w:sz w:val="22"/>
          <w:szCs w:val="22"/>
        </w:rPr>
        <w:t xml:space="preserve">confirm or not confirm the Respondents’ understanding of the ABI waiver program services that are being requested. </w:t>
      </w:r>
      <w:r w:rsidR="00461679">
        <w:rPr>
          <w:rFonts w:ascii="Tahoma" w:hAnsi="Tahoma" w:cs="Tahoma"/>
          <w:color w:val="000000"/>
          <w:sz w:val="22"/>
          <w:szCs w:val="22"/>
        </w:rPr>
        <w:t xml:space="preserve"> </w:t>
      </w:r>
      <w:r w:rsidR="00461679" w:rsidRPr="00461679">
        <w:rPr>
          <w:rFonts w:ascii="Tahoma" w:hAnsi="Tahoma" w:cs="Tahoma"/>
          <w:color w:val="7030A0"/>
          <w:sz w:val="22"/>
          <w:szCs w:val="22"/>
        </w:rPr>
        <w:t xml:space="preserve">Is this Respondent pro-active in its’ thinking for </w:t>
      </w:r>
      <w:r w:rsidR="00461679">
        <w:rPr>
          <w:rFonts w:ascii="Tahoma" w:hAnsi="Tahoma" w:cs="Tahoma"/>
          <w:color w:val="7030A0"/>
          <w:sz w:val="22"/>
          <w:szCs w:val="22"/>
        </w:rPr>
        <w:t xml:space="preserve">ABI </w:t>
      </w:r>
      <w:r w:rsidR="00461679" w:rsidRPr="00461679">
        <w:rPr>
          <w:rFonts w:ascii="Tahoma" w:hAnsi="Tahoma" w:cs="Tahoma"/>
          <w:color w:val="7030A0"/>
          <w:sz w:val="22"/>
          <w:szCs w:val="22"/>
        </w:rPr>
        <w:t>prog</w:t>
      </w:r>
      <w:r w:rsidR="00461679">
        <w:rPr>
          <w:rFonts w:ascii="Tahoma" w:hAnsi="Tahoma" w:cs="Tahoma"/>
          <w:color w:val="7030A0"/>
          <w:sz w:val="22"/>
          <w:szCs w:val="22"/>
        </w:rPr>
        <w:t>r</w:t>
      </w:r>
      <w:r w:rsidR="00461679" w:rsidRPr="00461679">
        <w:rPr>
          <w:rFonts w:ascii="Tahoma" w:hAnsi="Tahoma" w:cs="Tahoma"/>
          <w:color w:val="7030A0"/>
          <w:sz w:val="22"/>
          <w:szCs w:val="22"/>
        </w:rPr>
        <w:t xml:space="preserve">am success?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6C4D8B" w:rsidRPr="00651305" w:rsidTr="002C649F">
        <w:trPr>
          <w:trHeight w:val="1124"/>
          <w:tblCellSpacing w:w="0" w:type="dxa"/>
          <w:jc w:val="center"/>
        </w:trPr>
        <w:tc>
          <w:tcPr>
            <w:tcW w:w="2128" w:type="dxa"/>
            <w:tcBorders>
              <w:top w:val="nil"/>
              <w:left w:val="nil"/>
              <w:bottom w:val="nil"/>
              <w:right w:val="nil"/>
            </w:tcBorders>
            <w:shd w:val="clear" w:color="auto" w:fill="FFCC99"/>
          </w:tcPr>
          <w:p w:rsidR="006C4D8B" w:rsidRPr="00651305" w:rsidRDefault="006C4D8B" w:rsidP="002C649F">
            <w:pPr>
              <w:spacing w:before="120" w:line="240" w:lineRule="exact"/>
              <w:ind w:left="360"/>
              <w:jc w:val="center"/>
              <w:rPr>
                <w:rFonts w:ascii="Tahoma" w:hAnsi="Tahoma" w:cs="Tahoma"/>
                <w:color w:val="000000"/>
                <w:sz w:val="22"/>
                <w:szCs w:val="22"/>
              </w:rPr>
            </w:pP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6C4D8B" w:rsidRPr="00651305" w:rsidRDefault="006C4D8B"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6C4D8B" w:rsidRPr="00651305" w:rsidRDefault="006C4D8B"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7A0C4FA2" wp14:editId="4557ED64">
                  <wp:extent cx="219075" cy="2190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93AF2C3" wp14:editId="45801016">
                  <wp:extent cx="219075" cy="219075"/>
                  <wp:effectExtent l="0" t="0" r="9525" b="9525"/>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5CF5EF63" wp14:editId="61ED892C">
                  <wp:extent cx="219075" cy="219075"/>
                  <wp:effectExtent l="0" t="0" r="9525"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0B43F83" wp14:editId="4DF57F52">
                  <wp:extent cx="219075" cy="21907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5E225B02" wp14:editId="670A3CFB">
                  <wp:extent cx="219075" cy="21907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0ED2608C" wp14:editId="37CE9BE6">
                  <wp:extent cx="219075" cy="21907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C3F9382" wp14:editId="7E0AAA9B">
                  <wp:extent cx="219075" cy="219075"/>
                  <wp:effectExtent l="0" t="0" r="9525"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6C4D8B" w:rsidRPr="00651305" w:rsidRDefault="006C4D8B"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p>
          <w:p w:rsidR="006C4D8B" w:rsidRPr="00651305" w:rsidRDefault="006C4D8B"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6C4D8B" w:rsidRPr="00651305" w:rsidRDefault="006C4D8B" w:rsidP="006C4D8B">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5625DE" w:rsidRDefault="00D5573D" w:rsidP="00D32861">
      <w:pPr>
        <w:tabs>
          <w:tab w:val="left" w:pos="360"/>
        </w:tabs>
        <w:spacing w:before="120" w:line="240" w:lineRule="exact"/>
        <w:ind w:left="1080" w:hanging="360"/>
        <w:rPr>
          <w:rFonts w:ascii="Tahoma" w:hAnsi="Tahoma" w:cs="Tahoma"/>
          <w:i/>
          <w:color w:val="000000"/>
          <w:sz w:val="22"/>
          <w:szCs w:val="22"/>
        </w:rPr>
      </w:pPr>
      <w:r w:rsidRPr="005625DE">
        <w:rPr>
          <w:rFonts w:ascii="Tahoma" w:hAnsi="Tahoma" w:cs="Tahoma"/>
          <w:i/>
          <w:color w:val="000000"/>
          <w:sz w:val="22"/>
          <w:szCs w:val="22"/>
        </w:rPr>
        <w:br w:type="page"/>
      </w:r>
    </w:p>
    <w:p w:rsidR="00D5573D" w:rsidRPr="006E2C0E" w:rsidRDefault="00D5573D" w:rsidP="00D5573D">
      <w:pPr>
        <w:pBdr>
          <w:top w:val="thinThickSmallGap" w:sz="24" w:space="1" w:color="auto"/>
          <w:left w:val="thinThickSmallGap" w:sz="24" w:space="4" w:color="auto"/>
          <w:bottom w:val="thickThinSmallGap" w:sz="24" w:space="1" w:color="auto"/>
          <w:right w:val="thickThinSmallGap" w:sz="24" w:space="4" w:color="auto"/>
        </w:pBdr>
        <w:tabs>
          <w:tab w:val="left" w:pos="720"/>
        </w:tabs>
        <w:spacing w:line="240" w:lineRule="exact"/>
        <w:ind w:left="360" w:hanging="360"/>
        <w:rPr>
          <w:rFonts w:ascii="Tahoma" w:hAnsi="Tahoma" w:cs="Tahoma"/>
          <w:b/>
          <w:color w:val="000000"/>
          <w:sz w:val="22"/>
          <w:szCs w:val="22"/>
        </w:rPr>
      </w:pPr>
      <w:r w:rsidRPr="006E2C0E">
        <w:rPr>
          <w:rFonts w:ascii="Tahoma" w:hAnsi="Tahoma" w:cs="Tahoma"/>
          <w:b/>
          <w:color w:val="000000"/>
          <w:sz w:val="22"/>
          <w:szCs w:val="22"/>
        </w:rPr>
        <w:lastRenderedPageBreak/>
        <w:t>2.0.</w:t>
      </w:r>
      <w:r w:rsidRPr="006E2C0E">
        <w:rPr>
          <w:rFonts w:ascii="Tahoma" w:hAnsi="Tahoma" w:cs="Tahoma"/>
          <w:b/>
          <w:color w:val="000000"/>
          <w:sz w:val="22"/>
          <w:szCs w:val="22"/>
        </w:rPr>
        <w:tab/>
        <w:t>Scope of Service Requirements</w:t>
      </w:r>
      <w:r w:rsidR="00B510D0">
        <w:rPr>
          <w:rFonts w:ascii="Tahoma" w:hAnsi="Tahoma" w:cs="Tahoma"/>
          <w:b/>
          <w:color w:val="000000"/>
          <w:sz w:val="22"/>
          <w:szCs w:val="22"/>
        </w:rPr>
        <w:t>-</w:t>
      </w:r>
      <w:r w:rsidR="00B510D0" w:rsidRPr="00B510D0">
        <w:rPr>
          <w:rFonts w:ascii="Tahoma" w:hAnsi="Tahoma" w:cs="Tahoma"/>
          <w:b/>
          <w:color w:val="000000"/>
          <w:sz w:val="22"/>
          <w:szCs w:val="22"/>
        </w:rPr>
        <w:t xml:space="preserve"> </w:t>
      </w:r>
      <w:r w:rsidR="00B510D0">
        <w:rPr>
          <w:rFonts w:ascii="Tahoma" w:hAnsi="Tahoma" w:cs="Tahoma"/>
          <w:b/>
          <w:color w:val="000000"/>
          <w:sz w:val="22"/>
          <w:szCs w:val="22"/>
        </w:rPr>
        <w:t>Maximum Page Limitation=Fifty (50) Pages</w:t>
      </w:r>
    </w:p>
    <w:p w:rsidR="00D5573D" w:rsidRPr="006E2C0E" w:rsidRDefault="00D5573D" w:rsidP="00D5573D">
      <w:pPr>
        <w:spacing w:line="240" w:lineRule="exact"/>
        <w:ind w:left="1080"/>
        <w:rPr>
          <w:rFonts w:ascii="Tahoma" w:hAnsi="Tahoma" w:cs="Tahoma"/>
          <w:color w:val="000000"/>
          <w:sz w:val="22"/>
          <w:szCs w:val="22"/>
        </w:rPr>
      </w:pPr>
    </w:p>
    <w:p w:rsidR="00D5573D" w:rsidRPr="00771775" w:rsidRDefault="00D5573D" w:rsidP="00D5573D">
      <w:pPr>
        <w:tabs>
          <w:tab w:val="left" w:pos="1440"/>
          <w:tab w:val="left" w:pos="1530"/>
          <w:tab w:val="left" w:pos="9000"/>
          <w:tab w:val="left" w:pos="9540"/>
        </w:tabs>
        <w:rPr>
          <w:rFonts w:ascii="Tahoma" w:hAnsi="Tahoma" w:cs="Tahoma"/>
          <w:b/>
          <w:bCs/>
          <w:iCs/>
        </w:rPr>
      </w:pPr>
      <w:r w:rsidRPr="00771775">
        <w:rPr>
          <w:rFonts w:ascii="Tahoma" w:eastAsia="Arial Unicode MS" w:hAnsi="Tahoma" w:cs="Tahoma"/>
          <w:sz w:val="22"/>
          <w:szCs w:val="22"/>
          <w:u w:val="single"/>
        </w:rPr>
        <w:t>General</w:t>
      </w:r>
      <w:r w:rsidRPr="00771775">
        <w:rPr>
          <w:rFonts w:ascii="Tahoma" w:eastAsia="Arial Unicode MS" w:hAnsi="Tahoma" w:cs="Tahoma"/>
          <w:sz w:val="22"/>
          <w:szCs w:val="22"/>
        </w:rPr>
        <w:t xml:space="preserve"> - </w:t>
      </w:r>
      <w:r w:rsidRPr="00771775">
        <w:rPr>
          <w:rFonts w:ascii="Tahoma" w:hAnsi="Tahoma" w:cs="Tahoma"/>
          <w:sz w:val="22"/>
          <w:szCs w:val="22"/>
        </w:rPr>
        <w:t>A responsive proposal shall demonstrate</w:t>
      </w:r>
      <w:r w:rsidR="00DE0B81">
        <w:rPr>
          <w:rFonts w:ascii="Tahoma" w:hAnsi="Tahoma" w:cs="Tahoma"/>
          <w:sz w:val="22"/>
          <w:szCs w:val="22"/>
        </w:rPr>
        <w:t xml:space="preserve"> an</w:t>
      </w:r>
      <w:r w:rsidRPr="00771775">
        <w:rPr>
          <w:rFonts w:ascii="Tahoma" w:hAnsi="Tahoma" w:cs="Tahoma"/>
          <w:sz w:val="22"/>
          <w:szCs w:val="22"/>
        </w:rPr>
        <w:t xml:space="preserve"> understanding of the </w:t>
      </w:r>
      <w:r w:rsidR="006620EC" w:rsidRPr="00771775">
        <w:rPr>
          <w:rFonts w:ascii="Tahoma" w:hAnsi="Tahoma" w:cs="Tahoma"/>
          <w:sz w:val="22"/>
          <w:szCs w:val="22"/>
        </w:rPr>
        <w:t xml:space="preserve">ABI </w:t>
      </w:r>
      <w:r w:rsidR="007F6543">
        <w:rPr>
          <w:rFonts w:ascii="Tahoma" w:hAnsi="Tahoma" w:cs="Tahoma"/>
          <w:sz w:val="22"/>
          <w:szCs w:val="22"/>
        </w:rPr>
        <w:t>waiver</w:t>
      </w:r>
      <w:r w:rsidR="00DE0B81">
        <w:rPr>
          <w:rFonts w:ascii="Tahoma" w:hAnsi="Tahoma" w:cs="Tahoma"/>
          <w:sz w:val="22"/>
          <w:szCs w:val="22"/>
        </w:rPr>
        <w:t xml:space="preserve"> p</w:t>
      </w:r>
      <w:r w:rsidR="006620EC" w:rsidRPr="00771775">
        <w:rPr>
          <w:rFonts w:ascii="Tahoma" w:hAnsi="Tahoma" w:cs="Tahoma"/>
          <w:sz w:val="22"/>
          <w:szCs w:val="22"/>
        </w:rPr>
        <w:t>rogram</w:t>
      </w:r>
      <w:r w:rsidR="00152CBE">
        <w:rPr>
          <w:rFonts w:ascii="Tahoma" w:hAnsi="Tahoma" w:cs="Tahoma"/>
          <w:sz w:val="22"/>
          <w:szCs w:val="22"/>
        </w:rPr>
        <w:t>s</w:t>
      </w:r>
      <w:r w:rsidR="00DD5790">
        <w:rPr>
          <w:rFonts w:ascii="Tahoma" w:hAnsi="Tahoma" w:cs="Tahoma"/>
          <w:sz w:val="22"/>
          <w:szCs w:val="22"/>
        </w:rPr>
        <w:t xml:space="preserve">, conflict free </w:t>
      </w:r>
      <w:r w:rsidR="00D11AA2">
        <w:rPr>
          <w:rFonts w:ascii="Tahoma" w:hAnsi="Tahoma" w:cs="Tahoma"/>
          <w:sz w:val="22"/>
          <w:szCs w:val="22"/>
        </w:rPr>
        <w:t>C</w:t>
      </w:r>
      <w:r w:rsidR="00DD5790">
        <w:rPr>
          <w:rFonts w:ascii="Tahoma" w:hAnsi="Tahoma" w:cs="Tahoma"/>
          <w:sz w:val="22"/>
          <w:szCs w:val="22"/>
        </w:rPr>
        <w:t>a</w:t>
      </w:r>
      <w:r w:rsidR="00C04CCC">
        <w:rPr>
          <w:rFonts w:ascii="Tahoma" w:hAnsi="Tahoma" w:cs="Tahoma"/>
          <w:sz w:val="22"/>
          <w:szCs w:val="22"/>
        </w:rPr>
        <w:t>r</w:t>
      </w:r>
      <w:r w:rsidR="00DD5790">
        <w:rPr>
          <w:rFonts w:ascii="Tahoma" w:hAnsi="Tahoma" w:cs="Tahoma"/>
          <w:sz w:val="22"/>
          <w:szCs w:val="22"/>
        </w:rPr>
        <w:t xml:space="preserve">e </w:t>
      </w:r>
      <w:r w:rsidR="00D11AA2">
        <w:rPr>
          <w:rFonts w:ascii="Tahoma" w:hAnsi="Tahoma" w:cs="Tahoma"/>
          <w:sz w:val="22"/>
          <w:szCs w:val="22"/>
        </w:rPr>
        <w:t>M</w:t>
      </w:r>
      <w:r w:rsidR="00DD5790">
        <w:rPr>
          <w:rFonts w:ascii="Tahoma" w:hAnsi="Tahoma" w:cs="Tahoma"/>
          <w:sz w:val="22"/>
          <w:szCs w:val="22"/>
        </w:rPr>
        <w:t>anagement, person</w:t>
      </w:r>
      <w:r w:rsidR="0098566E">
        <w:rPr>
          <w:rFonts w:ascii="Tahoma" w:hAnsi="Tahoma" w:cs="Tahoma"/>
          <w:sz w:val="22"/>
          <w:szCs w:val="22"/>
        </w:rPr>
        <w:t>-</w:t>
      </w:r>
      <w:r w:rsidR="00DD5790">
        <w:rPr>
          <w:rFonts w:ascii="Tahoma" w:hAnsi="Tahoma" w:cs="Tahoma"/>
          <w:sz w:val="22"/>
          <w:szCs w:val="22"/>
        </w:rPr>
        <w:t>centered planning and the HCBS settings requirements</w:t>
      </w:r>
      <w:r w:rsidRPr="00771775">
        <w:rPr>
          <w:rFonts w:ascii="Tahoma" w:hAnsi="Tahoma" w:cs="Tahoma"/>
          <w:sz w:val="22"/>
          <w:szCs w:val="22"/>
        </w:rPr>
        <w:t xml:space="preserve">. </w:t>
      </w:r>
      <w:r w:rsidR="00152CBE">
        <w:rPr>
          <w:rFonts w:ascii="Tahoma" w:hAnsi="Tahoma" w:cs="Tahoma"/>
          <w:sz w:val="22"/>
          <w:szCs w:val="22"/>
        </w:rPr>
        <w:t xml:space="preserve"> </w:t>
      </w:r>
      <w:r w:rsidRPr="00771775">
        <w:rPr>
          <w:rFonts w:ascii="Tahoma" w:hAnsi="Tahoma" w:cs="Tahoma"/>
          <w:sz w:val="22"/>
          <w:szCs w:val="22"/>
        </w:rPr>
        <w:t xml:space="preserve">The </w:t>
      </w:r>
      <w:r w:rsidR="00ED70CA">
        <w:rPr>
          <w:rFonts w:ascii="Tahoma" w:hAnsi="Tahoma" w:cs="Tahoma"/>
          <w:sz w:val="22"/>
          <w:szCs w:val="22"/>
        </w:rPr>
        <w:t>Respondent</w:t>
      </w:r>
      <w:r w:rsidRPr="00771775">
        <w:rPr>
          <w:rFonts w:ascii="Tahoma" w:hAnsi="Tahoma" w:cs="Tahoma"/>
          <w:sz w:val="22"/>
          <w:szCs w:val="22"/>
        </w:rPr>
        <w:t xml:space="preserve"> shall detail how it will define and perform each required task or deliverable of the</w:t>
      </w:r>
      <w:r w:rsidR="006620EC" w:rsidRPr="00771775">
        <w:rPr>
          <w:rFonts w:ascii="Tahoma" w:hAnsi="Tahoma" w:cs="Tahoma"/>
          <w:sz w:val="22"/>
          <w:szCs w:val="22"/>
        </w:rPr>
        <w:t xml:space="preserve"> ABI </w:t>
      </w:r>
      <w:r w:rsidR="007F6543">
        <w:rPr>
          <w:rFonts w:ascii="Tahoma" w:hAnsi="Tahoma" w:cs="Tahoma"/>
          <w:sz w:val="22"/>
          <w:szCs w:val="22"/>
        </w:rPr>
        <w:t>waiver</w:t>
      </w:r>
      <w:r w:rsidR="00DE0B81">
        <w:rPr>
          <w:rFonts w:ascii="Tahoma" w:hAnsi="Tahoma" w:cs="Tahoma"/>
          <w:sz w:val="22"/>
          <w:szCs w:val="22"/>
        </w:rPr>
        <w:t xml:space="preserve"> p</w:t>
      </w:r>
      <w:r w:rsidR="006620EC" w:rsidRPr="00771775">
        <w:rPr>
          <w:rFonts w:ascii="Tahoma" w:hAnsi="Tahoma" w:cs="Tahoma"/>
          <w:sz w:val="22"/>
          <w:szCs w:val="22"/>
        </w:rPr>
        <w:t>rogram</w:t>
      </w:r>
      <w:r w:rsidR="00152CBE">
        <w:rPr>
          <w:rFonts w:ascii="Tahoma" w:hAnsi="Tahoma" w:cs="Tahoma"/>
          <w:sz w:val="22"/>
          <w:szCs w:val="22"/>
        </w:rPr>
        <w:t>s</w:t>
      </w:r>
      <w:r w:rsidRPr="00771775">
        <w:rPr>
          <w:rFonts w:ascii="Tahoma" w:hAnsi="Tahoma" w:cs="Tahoma"/>
          <w:sz w:val="22"/>
          <w:szCs w:val="22"/>
        </w:rPr>
        <w:t xml:space="preserve">. </w:t>
      </w:r>
      <w:r w:rsidR="00152CBE">
        <w:rPr>
          <w:rFonts w:ascii="Tahoma" w:hAnsi="Tahoma" w:cs="Tahoma"/>
          <w:sz w:val="22"/>
          <w:szCs w:val="22"/>
        </w:rPr>
        <w:t xml:space="preserve"> </w:t>
      </w:r>
      <w:r w:rsidRPr="00771775">
        <w:rPr>
          <w:rFonts w:ascii="Tahoma" w:hAnsi="Tahoma" w:cs="Tahoma"/>
          <w:sz w:val="22"/>
          <w:szCs w:val="22"/>
        </w:rPr>
        <w:t xml:space="preserve">The </w:t>
      </w:r>
      <w:r w:rsidR="00ED70CA">
        <w:rPr>
          <w:rFonts w:ascii="Tahoma" w:hAnsi="Tahoma" w:cs="Tahoma"/>
          <w:sz w:val="22"/>
          <w:szCs w:val="22"/>
        </w:rPr>
        <w:t>Respondent</w:t>
      </w:r>
      <w:r w:rsidRPr="00771775">
        <w:rPr>
          <w:rFonts w:ascii="Tahoma" w:hAnsi="Tahoma" w:cs="Tahoma"/>
          <w:sz w:val="22"/>
          <w:szCs w:val="22"/>
        </w:rPr>
        <w:t xml:space="preserve"> shall respond to each requirement as noted:</w:t>
      </w:r>
      <w:r w:rsidRPr="00771775">
        <w:rPr>
          <w:rFonts w:ascii="Tahoma" w:hAnsi="Tahoma" w:cs="Tahoma"/>
          <w:b/>
          <w:bCs/>
          <w:iCs/>
        </w:rPr>
        <w:t xml:space="preserve"> </w:t>
      </w:r>
      <w:r w:rsidR="00152CBE">
        <w:rPr>
          <w:rFonts w:ascii="Tahoma" w:hAnsi="Tahoma" w:cs="Tahoma"/>
          <w:b/>
          <w:bCs/>
          <w:iCs/>
        </w:rPr>
        <w:t xml:space="preserve"> </w:t>
      </w:r>
      <w:r w:rsidR="00ED70CA">
        <w:rPr>
          <w:rFonts w:ascii="Tahoma" w:hAnsi="Tahoma" w:cs="Tahoma"/>
          <w:b/>
          <w:bCs/>
          <w:iCs/>
        </w:rPr>
        <w:t>Respondent</w:t>
      </w:r>
      <w:r w:rsidRPr="00771775">
        <w:rPr>
          <w:rFonts w:ascii="Tahoma" w:hAnsi="Tahoma" w:cs="Tahoma"/>
          <w:b/>
          <w:bCs/>
          <w:iCs/>
        </w:rPr>
        <w:t xml:space="preserve"> Requirements: </w:t>
      </w:r>
      <w:r w:rsidRPr="00771775">
        <w:rPr>
          <w:rFonts w:ascii="Tahoma" w:hAnsi="Tahoma" w:cs="Tahoma"/>
          <w:bCs/>
          <w:iCs/>
          <w:u w:val="single"/>
        </w:rPr>
        <w:t xml:space="preserve">To submit a responsive proposal, </w:t>
      </w:r>
      <w:r w:rsidRPr="00771775">
        <w:rPr>
          <w:rFonts w:ascii="Tahoma" w:hAnsi="Tahoma" w:cs="Tahoma"/>
          <w:b/>
          <w:bCs/>
          <w:iCs/>
          <w:u w:val="single"/>
        </w:rPr>
        <w:t xml:space="preserve">THE </w:t>
      </w:r>
      <w:r w:rsidR="00ED70CA">
        <w:rPr>
          <w:rFonts w:ascii="Tahoma" w:hAnsi="Tahoma" w:cs="Tahoma"/>
          <w:b/>
          <w:bCs/>
          <w:iCs/>
          <w:u w:val="single"/>
        </w:rPr>
        <w:t>RESPONDENT</w:t>
      </w:r>
      <w:r w:rsidRPr="00771775">
        <w:rPr>
          <w:rFonts w:ascii="Tahoma" w:hAnsi="Tahoma" w:cs="Tahoma"/>
          <w:b/>
          <w:bCs/>
          <w:iCs/>
          <w:u w:val="single"/>
        </w:rPr>
        <w:t xml:space="preserve"> SHALL</w:t>
      </w:r>
      <w:r w:rsidRPr="00771775">
        <w:rPr>
          <w:rFonts w:ascii="Tahoma" w:hAnsi="Tahoma" w:cs="Tahoma"/>
          <w:b/>
          <w:bCs/>
          <w:iCs/>
        </w:rPr>
        <w:t>:</w:t>
      </w:r>
    </w:p>
    <w:p w:rsidR="00D5573D" w:rsidRPr="00771775" w:rsidRDefault="00D5573D" w:rsidP="00D5573D">
      <w:pPr>
        <w:tabs>
          <w:tab w:val="left" w:pos="1440"/>
          <w:tab w:val="left" w:pos="1530"/>
          <w:tab w:val="left" w:pos="9000"/>
          <w:tab w:val="left" w:pos="9540"/>
        </w:tabs>
        <w:ind w:left="720" w:hanging="720"/>
        <w:rPr>
          <w:rFonts w:ascii="Tahoma" w:hAnsi="Tahoma" w:cs="Tahoma"/>
          <w:sz w:val="22"/>
          <w:szCs w:val="22"/>
        </w:rPr>
      </w:pPr>
      <w:r w:rsidRPr="00771775">
        <w:rPr>
          <w:rFonts w:ascii="Tahoma" w:hAnsi="Tahoma" w:cs="Tahoma"/>
          <w:sz w:val="22"/>
          <w:szCs w:val="22"/>
        </w:rPr>
        <w:t xml:space="preserve">           </w:t>
      </w:r>
    </w:p>
    <w:p w:rsidR="00D5573D" w:rsidRPr="00771775" w:rsidRDefault="00D5573D" w:rsidP="00D5573D">
      <w:pPr>
        <w:tabs>
          <w:tab w:val="left" w:pos="9000"/>
        </w:tabs>
        <w:rPr>
          <w:rFonts w:ascii="Tahoma" w:hAnsi="Tahoma" w:cs="Tahoma"/>
          <w:sz w:val="22"/>
          <w:szCs w:val="22"/>
        </w:rPr>
      </w:pPr>
      <w:r w:rsidRPr="00771775">
        <w:rPr>
          <w:rFonts w:ascii="Tahoma" w:hAnsi="Tahoma" w:cs="Tahoma"/>
          <w:sz w:val="22"/>
          <w:szCs w:val="22"/>
        </w:rPr>
        <w:t xml:space="preserve">The </w:t>
      </w:r>
      <w:r w:rsidR="00F87ABC">
        <w:rPr>
          <w:rFonts w:ascii="Tahoma" w:hAnsi="Tahoma" w:cs="Tahoma"/>
          <w:sz w:val="22"/>
          <w:szCs w:val="22"/>
        </w:rPr>
        <w:t>Department</w:t>
      </w:r>
      <w:r w:rsidRPr="00771775">
        <w:rPr>
          <w:rFonts w:ascii="Tahoma" w:hAnsi="Tahoma" w:cs="Tahoma"/>
          <w:sz w:val="22"/>
          <w:szCs w:val="22"/>
        </w:rPr>
        <w:t xml:space="preserve"> does not want a rewrite of the RFP requirements, since such a proposal would show a lack of understanding of the programs and an inability to provide appropriate levels of support and guidance for the implementation of this type of project.</w:t>
      </w:r>
    </w:p>
    <w:p w:rsidR="00D5573D" w:rsidRPr="00771775" w:rsidRDefault="002E3424" w:rsidP="00A003EF">
      <w:pPr>
        <w:tabs>
          <w:tab w:val="left" w:pos="360"/>
          <w:tab w:val="left" w:pos="720"/>
        </w:tabs>
        <w:spacing w:before="120"/>
        <w:ind w:left="720" w:hanging="360"/>
        <w:rPr>
          <w:rFonts w:ascii="Tahoma" w:hAnsi="Tahoma" w:cs="Tahoma"/>
          <w:sz w:val="22"/>
          <w:szCs w:val="22"/>
        </w:rPr>
      </w:pPr>
      <w:r>
        <w:rPr>
          <w:rFonts w:ascii="Tahoma" w:hAnsi="Tahoma" w:cs="Tahoma"/>
          <w:b/>
          <w:bCs/>
          <w:sz w:val="22"/>
          <w:szCs w:val="22"/>
        </w:rPr>
        <w:t>1</w:t>
      </w:r>
      <w:r w:rsidR="00315296">
        <w:rPr>
          <w:rFonts w:ascii="Tahoma" w:hAnsi="Tahoma" w:cs="Tahoma"/>
          <w:b/>
          <w:bCs/>
          <w:sz w:val="22"/>
          <w:szCs w:val="22"/>
        </w:rPr>
        <w:t xml:space="preserve">.  </w:t>
      </w:r>
      <w:r w:rsidR="00D5573D" w:rsidRPr="00771775">
        <w:rPr>
          <w:rFonts w:ascii="Tahoma" w:hAnsi="Tahoma" w:cs="Tahoma"/>
          <w:b/>
          <w:bCs/>
          <w:sz w:val="22"/>
          <w:szCs w:val="22"/>
        </w:rPr>
        <w:t xml:space="preserve">Designation and Role of </w:t>
      </w:r>
      <w:r w:rsidR="00D136DF" w:rsidRPr="00771775">
        <w:rPr>
          <w:rFonts w:ascii="Tahoma" w:hAnsi="Tahoma" w:cs="Tahoma"/>
          <w:b/>
          <w:bCs/>
          <w:sz w:val="22"/>
          <w:szCs w:val="22"/>
        </w:rPr>
        <w:t xml:space="preserve">a </w:t>
      </w:r>
      <w:r w:rsidR="00870320">
        <w:rPr>
          <w:rFonts w:ascii="Tahoma" w:hAnsi="Tahoma" w:cs="Tahoma"/>
          <w:b/>
          <w:bCs/>
          <w:sz w:val="22"/>
          <w:szCs w:val="22"/>
        </w:rPr>
        <w:t>Resultant Contractor</w:t>
      </w:r>
      <w:r w:rsidR="00D136DF" w:rsidRPr="00771775">
        <w:rPr>
          <w:rFonts w:ascii="Tahoma" w:hAnsi="Tahoma" w:cs="Tahoma"/>
          <w:b/>
          <w:bCs/>
          <w:sz w:val="22"/>
          <w:szCs w:val="22"/>
        </w:rPr>
        <w:t xml:space="preserve"> and the ABI </w:t>
      </w:r>
      <w:r w:rsidR="007F6543">
        <w:rPr>
          <w:rFonts w:ascii="Tahoma" w:hAnsi="Tahoma" w:cs="Tahoma"/>
          <w:b/>
          <w:bCs/>
          <w:sz w:val="22"/>
          <w:szCs w:val="22"/>
        </w:rPr>
        <w:t>Waiver</w:t>
      </w:r>
      <w:r w:rsidR="007A3B4A">
        <w:rPr>
          <w:rFonts w:ascii="Tahoma" w:hAnsi="Tahoma" w:cs="Tahoma"/>
          <w:b/>
          <w:bCs/>
          <w:sz w:val="22"/>
          <w:szCs w:val="22"/>
        </w:rPr>
        <w:t xml:space="preserve"> </w:t>
      </w:r>
      <w:r w:rsidR="00D136DF" w:rsidRPr="00771775">
        <w:rPr>
          <w:rFonts w:ascii="Tahoma" w:hAnsi="Tahoma" w:cs="Tahoma"/>
          <w:b/>
          <w:bCs/>
          <w:sz w:val="22"/>
          <w:szCs w:val="22"/>
        </w:rPr>
        <w:t>Program</w:t>
      </w:r>
      <w:r w:rsidR="00152CBE">
        <w:rPr>
          <w:rFonts w:ascii="Tahoma" w:hAnsi="Tahoma" w:cs="Tahoma"/>
          <w:b/>
          <w:bCs/>
          <w:sz w:val="22"/>
          <w:szCs w:val="22"/>
        </w:rPr>
        <w:t>s</w:t>
      </w:r>
      <w:r w:rsidR="00D5573D" w:rsidRPr="00771775">
        <w:rPr>
          <w:rFonts w:ascii="Tahoma" w:hAnsi="Tahoma" w:cs="Tahoma"/>
          <w:b/>
          <w:bCs/>
          <w:sz w:val="22"/>
          <w:szCs w:val="22"/>
        </w:rPr>
        <w:t xml:space="preserve"> </w:t>
      </w:r>
    </w:p>
    <w:p w:rsidR="006620EC" w:rsidRDefault="00D5573D" w:rsidP="00A003EF">
      <w:pPr>
        <w:spacing w:before="120"/>
        <w:ind w:left="720"/>
        <w:rPr>
          <w:rFonts w:ascii="Tahoma" w:hAnsi="Tahoma" w:cs="Tahoma"/>
          <w:sz w:val="22"/>
          <w:szCs w:val="22"/>
        </w:rPr>
      </w:pPr>
      <w:r w:rsidRPr="00771775">
        <w:rPr>
          <w:rFonts w:ascii="Tahoma" w:hAnsi="Tahoma" w:cs="Tahoma"/>
          <w:sz w:val="22"/>
          <w:szCs w:val="22"/>
        </w:rPr>
        <w:t xml:space="preserve">The </w:t>
      </w:r>
      <w:r w:rsidR="00F87ABC">
        <w:rPr>
          <w:rFonts w:ascii="Tahoma" w:hAnsi="Tahoma" w:cs="Tahoma"/>
          <w:sz w:val="22"/>
          <w:szCs w:val="22"/>
        </w:rPr>
        <w:t>Department</w:t>
      </w:r>
      <w:r w:rsidRPr="00771775">
        <w:rPr>
          <w:rFonts w:ascii="Tahoma" w:hAnsi="Tahoma" w:cs="Tahoma"/>
          <w:sz w:val="22"/>
          <w:szCs w:val="22"/>
        </w:rPr>
        <w:t xml:space="preserve"> </w:t>
      </w:r>
      <w:r w:rsidR="006620EC" w:rsidRPr="00771775">
        <w:rPr>
          <w:rFonts w:ascii="Tahoma" w:hAnsi="Tahoma" w:cs="Tahoma"/>
          <w:sz w:val="22"/>
          <w:szCs w:val="22"/>
        </w:rPr>
        <w:t xml:space="preserve">will </w:t>
      </w:r>
      <w:r w:rsidRPr="00771775">
        <w:rPr>
          <w:rFonts w:ascii="Tahoma" w:hAnsi="Tahoma" w:cs="Tahoma"/>
          <w:sz w:val="22"/>
          <w:szCs w:val="22"/>
        </w:rPr>
        <w:t xml:space="preserve">administer the </w:t>
      </w:r>
      <w:r w:rsidR="006620EC" w:rsidRPr="00771775">
        <w:rPr>
          <w:rFonts w:ascii="Tahoma" w:hAnsi="Tahoma" w:cs="Tahoma"/>
          <w:sz w:val="22"/>
          <w:szCs w:val="22"/>
        </w:rPr>
        <w:t xml:space="preserve">ABI </w:t>
      </w:r>
      <w:r w:rsidR="007F6543">
        <w:rPr>
          <w:rFonts w:ascii="Tahoma" w:hAnsi="Tahoma" w:cs="Tahoma"/>
          <w:sz w:val="22"/>
          <w:szCs w:val="22"/>
        </w:rPr>
        <w:t>waiver</w:t>
      </w:r>
      <w:r w:rsidR="00DE0B81">
        <w:rPr>
          <w:rFonts w:ascii="Tahoma" w:hAnsi="Tahoma" w:cs="Tahoma"/>
          <w:sz w:val="22"/>
          <w:szCs w:val="22"/>
        </w:rPr>
        <w:t xml:space="preserve"> p</w:t>
      </w:r>
      <w:r w:rsidR="006620EC" w:rsidRPr="00771775">
        <w:rPr>
          <w:rFonts w:ascii="Tahoma" w:hAnsi="Tahoma" w:cs="Tahoma"/>
          <w:sz w:val="22"/>
          <w:szCs w:val="22"/>
        </w:rPr>
        <w:t>rogram</w:t>
      </w:r>
      <w:r w:rsidR="00152CBE">
        <w:rPr>
          <w:rFonts w:ascii="Tahoma" w:hAnsi="Tahoma" w:cs="Tahoma"/>
          <w:sz w:val="22"/>
          <w:szCs w:val="22"/>
        </w:rPr>
        <w:t>s</w:t>
      </w:r>
      <w:r w:rsidRPr="00771775">
        <w:rPr>
          <w:rFonts w:ascii="Tahoma" w:hAnsi="Tahoma" w:cs="Tahoma"/>
          <w:sz w:val="22"/>
          <w:szCs w:val="22"/>
        </w:rPr>
        <w:t xml:space="preserve"> through contracts with </w:t>
      </w:r>
      <w:r w:rsidR="006620EC" w:rsidRPr="00771775">
        <w:rPr>
          <w:rFonts w:ascii="Tahoma" w:hAnsi="Tahoma" w:cs="Tahoma"/>
          <w:sz w:val="22"/>
          <w:szCs w:val="22"/>
        </w:rPr>
        <w:t xml:space="preserve">eligible and qualified </w:t>
      </w:r>
      <w:r w:rsidR="00870320">
        <w:rPr>
          <w:rFonts w:ascii="Tahoma" w:hAnsi="Tahoma" w:cs="Tahoma"/>
          <w:sz w:val="22"/>
          <w:szCs w:val="22"/>
        </w:rPr>
        <w:t>Resultant Contractor</w:t>
      </w:r>
      <w:r w:rsidR="006620EC" w:rsidRPr="00771775">
        <w:rPr>
          <w:rFonts w:ascii="Tahoma" w:hAnsi="Tahoma" w:cs="Tahoma"/>
          <w:sz w:val="22"/>
          <w:szCs w:val="22"/>
        </w:rPr>
        <w:t>s.</w:t>
      </w:r>
      <w:r w:rsidR="00152CBE">
        <w:rPr>
          <w:rFonts w:ascii="Tahoma" w:hAnsi="Tahoma" w:cs="Tahoma"/>
          <w:sz w:val="22"/>
          <w:szCs w:val="22"/>
        </w:rPr>
        <w:t xml:space="preserve"> </w:t>
      </w:r>
      <w:r w:rsidRPr="00771775">
        <w:rPr>
          <w:rFonts w:ascii="Tahoma" w:hAnsi="Tahoma" w:cs="Tahoma"/>
          <w:sz w:val="22"/>
          <w:szCs w:val="22"/>
        </w:rPr>
        <w:t xml:space="preserve"> </w:t>
      </w:r>
      <w:r w:rsidR="006620EC" w:rsidRPr="00771775">
        <w:rPr>
          <w:rFonts w:ascii="Tahoma" w:hAnsi="Tahoma" w:cs="Tahoma"/>
          <w:sz w:val="22"/>
          <w:szCs w:val="22"/>
        </w:rPr>
        <w:t xml:space="preserve">The </w:t>
      </w:r>
      <w:r w:rsidR="00870320">
        <w:rPr>
          <w:rFonts w:ascii="Tahoma" w:hAnsi="Tahoma" w:cs="Tahoma"/>
          <w:sz w:val="22"/>
          <w:szCs w:val="22"/>
        </w:rPr>
        <w:t>Resultant Contractor</w:t>
      </w:r>
      <w:r w:rsidR="00D136DF" w:rsidRPr="00771775">
        <w:rPr>
          <w:rFonts w:ascii="Tahoma" w:hAnsi="Tahoma" w:cs="Tahoma"/>
          <w:sz w:val="22"/>
          <w:szCs w:val="22"/>
        </w:rPr>
        <w:t>(s)</w:t>
      </w:r>
      <w:r w:rsidR="006620EC" w:rsidRPr="00771775">
        <w:rPr>
          <w:rFonts w:ascii="Tahoma" w:hAnsi="Tahoma" w:cs="Tahoma"/>
          <w:sz w:val="22"/>
          <w:szCs w:val="22"/>
        </w:rPr>
        <w:t xml:space="preserve"> will </w:t>
      </w:r>
      <w:r w:rsidRPr="00771775">
        <w:rPr>
          <w:rFonts w:ascii="Tahoma" w:hAnsi="Tahoma" w:cs="Tahoma"/>
          <w:sz w:val="22"/>
          <w:szCs w:val="22"/>
        </w:rPr>
        <w:t xml:space="preserve">conduct initial comprehensive assessments for those individuals referred to them by the </w:t>
      </w:r>
      <w:r w:rsidR="00F87ABC">
        <w:rPr>
          <w:rFonts w:ascii="Tahoma" w:hAnsi="Tahoma" w:cs="Tahoma"/>
          <w:sz w:val="22"/>
          <w:szCs w:val="22"/>
        </w:rPr>
        <w:t>Department</w:t>
      </w:r>
      <w:r w:rsidRPr="00771775">
        <w:rPr>
          <w:rFonts w:ascii="Tahoma" w:hAnsi="Tahoma" w:cs="Tahoma"/>
          <w:sz w:val="22"/>
          <w:szCs w:val="22"/>
        </w:rPr>
        <w:t>, annual comprehensive reassessments</w:t>
      </w:r>
      <w:r w:rsidR="00DD5790" w:rsidRPr="00DD5790">
        <w:rPr>
          <w:rFonts w:ascii="Tahoma" w:hAnsi="Tahoma" w:cs="Tahoma"/>
          <w:sz w:val="22"/>
          <w:szCs w:val="22"/>
        </w:rPr>
        <w:t xml:space="preserve"> </w:t>
      </w:r>
      <w:r w:rsidR="00DD5790">
        <w:rPr>
          <w:rFonts w:ascii="Tahoma" w:hAnsi="Tahoma" w:cs="Tahoma"/>
          <w:sz w:val="22"/>
          <w:szCs w:val="22"/>
        </w:rPr>
        <w:t xml:space="preserve">and lead monthly or quarterly </w:t>
      </w:r>
      <w:r w:rsidR="00876BDA">
        <w:rPr>
          <w:rFonts w:ascii="Tahoma" w:hAnsi="Tahoma" w:cs="Tahoma"/>
          <w:sz w:val="22"/>
          <w:szCs w:val="22"/>
        </w:rPr>
        <w:t>team meeting</w:t>
      </w:r>
      <w:r w:rsidR="00DD5790">
        <w:rPr>
          <w:rFonts w:ascii="Tahoma" w:hAnsi="Tahoma" w:cs="Tahoma"/>
          <w:sz w:val="22"/>
          <w:szCs w:val="22"/>
        </w:rPr>
        <w:t>s.</w:t>
      </w:r>
      <w:r w:rsidRPr="00771775">
        <w:rPr>
          <w:rFonts w:ascii="Tahoma" w:hAnsi="Tahoma" w:cs="Tahoma"/>
          <w:sz w:val="22"/>
          <w:szCs w:val="22"/>
        </w:rPr>
        <w:t xml:space="preserve"> </w:t>
      </w:r>
      <w:r w:rsidR="00DD5790">
        <w:rPr>
          <w:rFonts w:ascii="Tahoma" w:hAnsi="Tahoma" w:cs="Tahoma"/>
          <w:sz w:val="22"/>
          <w:szCs w:val="22"/>
        </w:rPr>
        <w:t xml:space="preserve"> </w:t>
      </w:r>
      <w:r w:rsidR="006620EC" w:rsidRPr="00771775">
        <w:rPr>
          <w:rFonts w:ascii="Tahoma" w:hAnsi="Tahoma" w:cs="Tahoma"/>
          <w:sz w:val="22"/>
          <w:szCs w:val="22"/>
        </w:rPr>
        <w:t xml:space="preserve">The </w:t>
      </w:r>
      <w:r w:rsidR="00870320">
        <w:rPr>
          <w:rFonts w:ascii="Tahoma" w:hAnsi="Tahoma" w:cs="Tahoma"/>
          <w:sz w:val="22"/>
          <w:szCs w:val="22"/>
        </w:rPr>
        <w:t>Resultant Contractor</w:t>
      </w:r>
      <w:r w:rsidR="00D136DF" w:rsidRPr="00771775">
        <w:rPr>
          <w:rFonts w:ascii="Tahoma" w:hAnsi="Tahoma" w:cs="Tahoma"/>
          <w:sz w:val="22"/>
          <w:szCs w:val="22"/>
        </w:rPr>
        <w:t>(s)</w:t>
      </w:r>
      <w:r w:rsidR="006620EC" w:rsidRPr="00771775">
        <w:rPr>
          <w:rFonts w:ascii="Tahoma" w:hAnsi="Tahoma" w:cs="Tahoma"/>
          <w:sz w:val="22"/>
          <w:szCs w:val="22"/>
        </w:rPr>
        <w:t xml:space="preserve"> will be </w:t>
      </w:r>
      <w:r w:rsidRPr="00771775">
        <w:rPr>
          <w:rFonts w:ascii="Tahoma" w:hAnsi="Tahoma" w:cs="Tahoma"/>
          <w:sz w:val="22"/>
          <w:szCs w:val="22"/>
        </w:rPr>
        <w:t xml:space="preserve">responsible for providing quality </w:t>
      </w:r>
      <w:r w:rsidR="00120BF2" w:rsidRPr="00771775">
        <w:rPr>
          <w:rFonts w:ascii="Tahoma" w:hAnsi="Tahoma" w:cs="Tahoma"/>
          <w:sz w:val="22"/>
          <w:szCs w:val="22"/>
        </w:rPr>
        <w:t>Care Management</w:t>
      </w:r>
      <w:r w:rsidRPr="00771775">
        <w:rPr>
          <w:rFonts w:ascii="Tahoma" w:hAnsi="Tahoma" w:cs="Tahoma"/>
          <w:sz w:val="22"/>
          <w:szCs w:val="22"/>
        </w:rPr>
        <w:t xml:space="preserve"> services to </w:t>
      </w:r>
      <w:r w:rsidR="006620EC" w:rsidRPr="00771775">
        <w:rPr>
          <w:rFonts w:ascii="Tahoma" w:hAnsi="Tahoma" w:cs="Tahoma"/>
          <w:sz w:val="22"/>
          <w:szCs w:val="22"/>
        </w:rPr>
        <w:t>ABI</w:t>
      </w:r>
      <w:r w:rsidR="00527211">
        <w:rPr>
          <w:rFonts w:ascii="Tahoma" w:hAnsi="Tahoma" w:cs="Tahoma"/>
          <w:sz w:val="22"/>
          <w:szCs w:val="22"/>
        </w:rPr>
        <w:t xml:space="preserve"> </w:t>
      </w:r>
      <w:r w:rsidR="007F6543">
        <w:rPr>
          <w:rFonts w:ascii="Tahoma" w:hAnsi="Tahoma" w:cs="Tahoma"/>
          <w:sz w:val="22"/>
          <w:szCs w:val="22"/>
        </w:rPr>
        <w:t>waiver</w:t>
      </w:r>
      <w:r w:rsidR="00527211">
        <w:rPr>
          <w:rFonts w:ascii="Tahoma" w:hAnsi="Tahoma" w:cs="Tahoma"/>
          <w:sz w:val="22"/>
          <w:szCs w:val="22"/>
        </w:rPr>
        <w:t xml:space="preserve"> program</w:t>
      </w:r>
      <w:r w:rsidR="006620EC" w:rsidRPr="00771775">
        <w:rPr>
          <w:rFonts w:ascii="Tahoma" w:hAnsi="Tahoma" w:cs="Tahoma"/>
          <w:sz w:val="22"/>
          <w:szCs w:val="22"/>
        </w:rPr>
        <w:t xml:space="preserve"> </w:t>
      </w:r>
      <w:r w:rsidR="006E5E27">
        <w:rPr>
          <w:rFonts w:ascii="Tahoma" w:hAnsi="Tahoma" w:cs="Tahoma"/>
          <w:sz w:val="22"/>
          <w:szCs w:val="22"/>
        </w:rPr>
        <w:t>consumer</w:t>
      </w:r>
      <w:r w:rsidRPr="00771775">
        <w:rPr>
          <w:rFonts w:ascii="Tahoma" w:hAnsi="Tahoma" w:cs="Tahoma"/>
          <w:sz w:val="22"/>
          <w:szCs w:val="22"/>
        </w:rPr>
        <w:t xml:space="preserve">s.  </w:t>
      </w:r>
      <w:r w:rsidR="00120BF2" w:rsidRPr="00771775">
        <w:rPr>
          <w:rFonts w:ascii="Tahoma" w:hAnsi="Tahoma" w:cs="Tahoma"/>
          <w:sz w:val="22"/>
          <w:szCs w:val="22"/>
        </w:rPr>
        <w:t>Care Management</w:t>
      </w:r>
      <w:r w:rsidRPr="00771775">
        <w:rPr>
          <w:rFonts w:ascii="Tahoma" w:hAnsi="Tahoma" w:cs="Tahoma"/>
          <w:sz w:val="22"/>
          <w:szCs w:val="22"/>
        </w:rPr>
        <w:t xml:space="preserve"> includes </w:t>
      </w:r>
      <w:r w:rsidR="0098566E">
        <w:rPr>
          <w:rFonts w:ascii="Tahoma" w:hAnsi="Tahoma" w:cs="Tahoma"/>
          <w:sz w:val="22"/>
          <w:szCs w:val="22"/>
        </w:rPr>
        <w:t xml:space="preserve">developing </w:t>
      </w:r>
      <w:r w:rsidR="003135C2">
        <w:rPr>
          <w:rFonts w:ascii="Tahoma" w:hAnsi="Tahoma" w:cs="Tahoma"/>
          <w:sz w:val="22"/>
          <w:szCs w:val="22"/>
        </w:rPr>
        <w:t>S</w:t>
      </w:r>
      <w:r w:rsidR="00527211">
        <w:rPr>
          <w:rFonts w:ascii="Tahoma" w:hAnsi="Tahoma" w:cs="Tahoma"/>
          <w:sz w:val="22"/>
          <w:szCs w:val="22"/>
        </w:rPr>
        <w:t>ervice</w:t>
      </w:r>
      <w:r w:rsidR="00DD5790">
        <w:rPr>
          <w:rFonts w:ascii="Tahoma" w:hAnsi="Tahoma" w:cs="Tahoma"/>
          <w:sz w:val="22"/>
          <w:szCs w:val="22"/>
        </w:rPr>
        <w:t xml:space="preserve"> </w:t>
      </w:r>
      <w:r w:rsidR="003135C2">
        <w:rPr>
          <w:rFonts w:ascii="Tahoma" w:hAnsi="Tahoma" w:cs="Tahoma"/>
          <w:sz w:val="22"/>
          <w:szCs w:val="22"/>
        </w:rPr>
        <w:t>P</w:t>
      </w:r>
      <w:r w:rsidR="00DD5790">
        <w:rPr>
          <w:rFonts w:ascii="Tahoma" w:hAnsi="Tahoma" w:cs="Tahoma"/>
          <w:sz w:val="22"/>
          <w:szCs w:val="22"/>
        </w:rPr>
        <w:t>lans,</w:t>
      </w:r>
      <w:r w:rsidRPr="00771775">
        <w:rPr>
          <w:rFonts w:ascii="Tahoma" w:hAnsi="Tahoma" w:cs="Tahoma"/>
          <w:sz w:val="22"/>
          <w:szCs w:val="22"/>
        </w:rPr>
        <w:t xml:space="preserve"> referring to service providers to fulfill the components of the </w:t>
      </w:r>
      <w:r w:rsidR="008A0DB0">
        <w:rPr>
          <w:rFonts w:ascii="Tahoma" w:hAnsi="Tahoma" w:cs="Tahoma"/>
          <w:sz w:val="22"/>
          <w:szCs w:val="22"/>
        </w:rPr>
        <w:t>Service Plan</w:t>
      </w:r>
      <w:r w:rsidRPr="00771775">
        <w:rPr>
          <w:rFonts w:ascii="Tahoma" w:hAnsi="Tahoma" w:cs="Tahoma"/>
          <w:sz w:val="22"/>
          <w:szCs w:val="22"/>
        </w:rPr>
        <w:t xml:space="preserve">, effectively and efficiently coordinating the services identified in the </w:t>
      </w:r>
      <w:r w:rsidR="008A0DB0">
        <w:rPr>
          <w:rFonts w:ascii="Tahoma" w:hAnsi="Tahoma" w:cs="Tahoma"/>
          <w:sz w:val="22"/>
          <w:szCs w:val="22"/>
        </w:rPr>
        <w:t>Service Plan</w:t>
      </w:r>
      <w:r w:rsidRPr="00771775">
        <w:rPr>
          <w:rFonts w:ascii="Tahoma" w:hAnsi="Tahoma" w:cs="Tahoma"/>
          <w:sz w:val="22"/>
          <w:szCs w:val="22"/>
        </w:rPr>
        <w:t xml:space="preserve"> and monitoring the service provider to ensure the quality of services and service delivery as stipulated in the </w:t>
      </w:r>
      <w:r w:rsidR="006E5E27">
        <w:rPr>
          <w:rFonts w:ascii="Tahoma" w:hAnsi="Tahoma" w:cs="Tahoma"/>
          <w:sz w:val="22"/>
          <w:szCs w:val="22"/>
        </w:rPr>
        <w:t>consumer</w:t>
      </w:r>
      <w:r w:rsidRPr="00771775">
        <w:rPr>
          <w:rFonts w:ascii="Tahoma" w:hAnsi="Tahoma" w:cs="Tahoma"/>
          <w:sz w:val="22"/>
          <w:szCs w:val="22"/>
        </w:rPr>
        <w:t xml:space="preserve">’s </w:t>
      </w:r>
      <w:r w:rsidR="008A0DB0">
        <w:rPr>
          <w:rFonts w:ascii="Tahoma" w:hAnsi="Tahoma" w:cs="Tahoma"/>
          <w:sz w:val="22"/>
          <w:szCs w:val="22"/>
        </w:rPr>
        <w:t>Service Plan</w:t>
      </w:r>
      <w:r w:rsidRPr="00771775">
        <w:rPr>
          <w:rFonts w:ascii="Tahoma" w:hAnsi="Tahoma" w:cs="Tahoma"/>
          <w:sz w:val="22"/>
          <w:szCs w:val="22"/>
        </w:rPr>
        <w:t xml:space="preserve"> and the resultant contract. </w:t>
      </w:r>
    </w:p>
    <w:p w:rsidR="00152CBE" w:rsidRDefault="006A5916" w:rsidP="00A003EF">
      <w:pPr>
        <w:spacing w:before="120"/>
        <w:ind w:left="720"/>
        <w:rPr>
          <w:rFonts w:ascii="Tahoma" w:hAnsi="Tahoma" w:cs="Tahoma"/>
          <w:sz w:val="22"/>
          <w:szCs w:val="22"/>
        </w:rPr>
      </w:pPr>
      <w:r w:rsidRPr="00152CBE">
        <w:rPr>
          <w:rFonts w:ascii="Tahoma" w:hAnsi="Tahoma" w:cs="Tahoma"/>
          <w:b/>
          <w:sz w:val="22"/>
          <w:szCs w:val="22"/>
        </w:rPr>
        <w:t>Care</w:t>
      </w:r>
      <w:r w:rsidR="007A3B4A" w:rsidRPr="00152CBE">
        <w:rPr>
          <w:rFonts w:ascii="Tahoma" w:hAnsi="Tahoma" w:cs="Tahoma"/>
          <w:b/>
          <w:sz w:val="22"/>
          <w:szCs w:val="22"/>
        </w:rPr>
        <w:t xml:space="preserve"> Management Services</w:t>
      </w:r>
      <w:r w:rsidR="007A3B4A" w:rsidRPr="00152CBE">
        <w:rPr>
          <w:rFonts w:ascii="Tahoma" w:hAnsi="Tahoma" w:cs="Tahoma"/>
          <w:sz w:val="22"/>
          <w:szCs w:val="22"/>
        </w:rPr>
        <w:t xml:space="preserve"> are services provided to assist the individual to implement their </w:t>
      </w:r>
      <w:r w:rsidR="008A0DB0" w:rsidRPr="00152CBE">
        <w:rPr>
          <w:rFonts w:ascii="Tahoma" w:hAnsi="Tahoma" w:cs="Tahoma"/>
          <w:sz w:val="22"/>
          <w:szCs w:val="22"/>
        </w:rPr>
        <w:t>Service Plan</w:t>
      </w:r>
      <w:r w:rsidR="007A3B4A" w:rsidRPr="00152CBE">
        <w:rPr>
          <w:rFonts w:ascii="Tahoma" w:hAnsi="Tahoma" w:cs="Tahoma"/>
          <w:sz w:val="22"/>
          <w:szCs w:val="22"/>
        </w:rPr>
        <w:t xml:space="preserve"> and to </w:t>
      </w:r>
      <w:r w:rsidR="00152CBE">
        <w:rPr>
          <w:rFonts w:ascii="Tahoma" w:hAnsi="Tahoma" w:cs="Tahoma"/>
          <w:sz w:val="22"/>
          <w:szCs w:val="22"/>
        </w:rPr>
        <w:t xml:space="preserve">ensure </w:t>
      </w:r>
      <w:r w:rsidR="007A3B4A" w:rsidRPr="00152CBE">
        <w:rPr>
          <w:rFonts w:ascii="Tahoma" w:hAnsi="Tahoma" w:cs="Tahoma"/>
          <w:sz w:val="22"/>
          <w:szCs w:val="22"/>
        </w:rPr>
        <w:t xml:space="preserve">on-going effective coordination, communication and cooperation among all sources of support and services to the individual. </w:t>
      </w:r>
      <w:r w:rsidR="00152CBE">
        <w:rPr>
          <w:rFonts w:ascii="Tahoma" w:hAnsi="Tahoma" w:cs="Tahoma"/>
          <w:sz w:val="22"/>
          <w:szCs w:val="22"/>
        </w:rPr>
        <w:t xml:space="preserve"> </w:t>
      </w:r>
      <w:r w:rsidRPr="00152CBE">
        <w:rPr>
          <w:rFonts w:ascii="Tahoma" w:hAnsi="Tahoma" w:cs="Tahoma"/>
          <w:sz w:val="22"/>
          <w:szCs w:val="22"/>
        </w:rPr>
        <w:t>Care</w:t>
      </w:r>
      <w:r w:rsidR="007A3B4A" w:rsidRPr="00152CBE">
        <w:rPr>
          <w:rFonts w:ascii="Tahoma" w:hAnsi="Tahoma" w:cs="Tahoma"/>
          <w:sz w:val="22"/>
          <w:szCs w:val="22"/>
        </w:rPr>
        <w:t xml:space="preserve"> </w:t>
      </w:r>
      <w:r w:rsidR="00152CBE">
        <w:rPr>
          <w:rFonts w:ascii="Tahoma" w:hAnsi="Tahoma" w:cs="Tahoma"/>
          <w:sz w:val="22"/>
          <w:szCs w:val="22"/>
        </w:rPr>
        <w:t>M</w:t>
      </w:r>
      <w:r w:rsidR="007A3B4A" w:rsidRPr="00152CBE">
        <w:rPr>
          <w:rFonts w:ascii="Tahoma" w:hAnsi="Tahoma" w:cs="Tahoma"/>
          <w:sz w:val="22"/>
          <w:szCs w:val="22"/>
        </w:rPr>
        <w:t>anagement services also include, but are not limited to, the following:</w:t>
      </w:r>
    </w:p>
    <w:p w:rsidR="00152CBE" w:rsidRDefault="00152CBE"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A</w:t>
      </w:r>
      <w:r w:rsidR="007A3B4A" w:rsidRPr="00152CBE">
        <w:rPr>
          <w:rFonts w:ascii="Tahoma" w:hAnsi="Tahoma" w:cs="Tahoma"/>
          <w:sz w:val="22"/>
          <w:szCs w:val="22"/>
        </w:rPr>
        <w:t xml:space="preserve">ssistance provided to the individual to identify </w:t>
      </w:r>
      <w:r>
        <w:rPr>
          <w:rFonts w:ascii="Tahoma" w:hAnsi="Tahoma" w:cs="Tahoma"/>
          <w:sz w:val="22"/>
          <w:szCs w:val="22"/>
        </w:rPr>
        <w:t xml:space="preserve">his/her </w:t>
      </w:r>
      <w:r w:rsidR="007A3B4A" w:rsidRPr="00152CBE">
        <w:rPr>
          <w:rFonts w:ascii="Tahoma" w:hAnsi="Tahoma" w:cs="Tahoma"/>
          <w:sz w:val="22"/>
          <w:szCs w:val="22"/>
        </w:rPr>
        <w:t xml:space="preserve">individual home and community-based service needs; </w:t>
      </w:r>
    </w:p>
    <w:p w:rsidR="00152CBE" w:rsidRDefault="007A3B4A"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 xml:space="preserve">Promotion of participation in activities that may increase the individual’s independence; </w:t>
      </w:r>
    </w:p>
    <w:p w:rsidR="00152CBE" w:rsidRDefault="007A3B4A"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 xml:space="preserve">Inclusion in the community and life satisfaction; </w:t>
      </w:r>
    </w:p>
    <w:p w:rsidR="00152CBE" w:rsidRDefault="007A3B4A"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 xml:space="preserve">Arrangement of daily living supports and services to be delivered to the individual and helping to identify and access entitlements and other possible funding sources; </w:t>
      </w:r>
    </w:p>
    <w:p w:rsidR="00152CBE" w:rsidRDefault="007A3B4A"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 xml:space="preserve">Advocacy for the individual when necessary, to ensure the receipt of needed services; and </w:t>
      </w:r>
    </w:p>
    <w:p w:rsidR="007A3B4A" w:rsidRPr="00152CBE" w:rsidRDefault="007A3B4A" w:rsidP="00152CBE">
      <w:pPr>
        <w:pStyle w:val="ListParagraph"/>
        <w:numPr>
          <w:ilvl w:val="0"/>
          <w:numId w:val="86"/>
        </w:numPr>
        <w:spacing w:before="120"/>
        <w:rPr>
          <w:rFonts w:ascii="Tahoma" w:hAnsi="Tahoma" w:cs="Tahoma"/>
          <w:sz w:val="22"/>
          <w:szCs w:val="22"/>
        </w:rPr>
      </w:pPr>
      <w:r w:rsidRPr="00152CBE">
        <w:rPr>
          <w:rFonts w:ascii="Tahoma" w:hAnsi="Tahoma" w:cs="Tahoma"/>
          <w:sz w:val="22"/>
          <w:szCs w:val="22"/>
        </w:rPr>
        <w:t>Providing and referring for crisis intervention services and monitoring, as necessary and appropriate.</w:t>
      </w:r>
    </w:p>
    <w:p w:rsidR="00832A70" w:rsidRPr="00DA7DC7" w:rsidRDefault="00832A70" w:rsidP="00A003EF">
      <w:pPr>
        <w:spacing w:before="120"/>
        <w:ind w:left="720"/>
        <w:rPr>
          <w:rFonts w:ascii="Tahoma" w:hAnsi="Tahoma" w:cs="Tahoma"/>
          <w:b/>
          <w:sz w:val="22"/>
          <w:szCs w:val="22"/>
        </w:rPr>
      </w:pPr>
      <w:r w:rsidRPr="00DA7DC7">
        <w:rPr>
          <w:rFonts w:ascii="Tahoma" w:hAnsi="Tahoma" w:cs="Tahoma"/>
          <w:b/>
          <w:sz w:val="22"/>
          <w:szCs w:val="22"/>
        </w:rPr>
        <w:t xml:space="preserve">The ABI </w:t>
      </w:r>
      <w:r w:rsidR="007F6543" w:rsidRPr="00DA7DC7">
        <w:rPr>
          <w:rFonts w:ascii="Tahoma" w:hAnsi="Tahoma" w:cs="Tahoma"/>
          <w:b/>
          <w:sz w:val="22"/>
          <w:szCs w:val="22"/>
        </w:rPr>
        <w:t>waiver</w:t>
      </w:r>
      <w:r w:rsidRPr="00DA7DC7">
        <w:rPr>
          <w:rFonts w:ascii="Tahoma" w:hAnsi="Tahoma" w:cs="Tahoma"/>
          <w:b/>
          <w:sz w:val="22"/>
          <w:szCs w:val="22"/>
        </w:rPr>
        <w:t xml:space="preserve"> program</w:t>
      </w:r>
      <w:r w:rsidR="00152CBE" w:rsidRPr="00DA7DC7">
        <w:rPr>
          <w:rFonts w:ascii="Tahoma" w:hAnsi="Tahoma" w:cs="Tahoma"/>
          <w:b/>
          <w:sz w:val="22"/>
          <w:szCs w:val="22"/>
        </w:rPr>
        <w:t>s</w:t>
      </w:r>
      <w:r w:rsidRPr="00DA7DC7">
        <w:rPr>
          <w:rFonts w:ascii="Tahoma" w:hAnsi="Tahoma" w:cs="Tahoma"/>
          <w:b/>
          <w:sz w:val="22"/>
          <w:szCs w:val="22"/>
        </w:rPr>
        <w:t xml:space="preserve"> </w:t>
      </w:r>
      <w:r w:rsidR="00152CBE" w:rsidRPr="00DA7DC7">
        <w:rPr>
          <w:rFonts w:ascii="Tahoma" w:hAnsi="Tahoma" w:cs="Tahoma"/>
          <w:b/>
          <w:sz w:val="22"/>
          <w:szCs w:val="22"/>
        </w:rPr>
        <w:t>are</w:t>
      </w:r>
      <w:r w:rsidRPr="00DA7DC7">
        <w:rPr>
          <w:rFonts w:ascii="Tahoma" w:hAnsi="Tahoma" w:cs="Tahoma"/>
          <w:b/>
          <w:sz w:val="22"/>
          <w:szCs w:val="22"/>
        </w:rPr>
        <w:t xml:space="preserve"> not an entitlement; therefore, services and access to services under the ABI </w:t>
      </w:r>
      <w:r w:rsidR="007F6543" w:rsidRPr="00DA7DC7">
        <w:rPr>
          <w:rFonts w:ascii="Tahoma" w:hAnsi="Tahoma" w:cs="Tahoma"/>
          <w:b/>
          <w:sz w:val="22"/>
          <w:szCs w:val="22"/>
        </w:rPr>
        <w:t>waiver</w:t>
      </w:r>
      <w:r w:rsidRPr="00DA7DC7">
        <w:rPr>
          <w:rFonts w:ascii="Tahoma" w:hAnsi="Tahoma" w:cs="Tahoma"/>
          <w:b/>
          <w:sz w:val="22"/>
          <w:szCs w:val="22"/>
        </w:rPr>
        <w:t xml:space="preserve"> program</w:t>
      </w:r>
      <w:r w:rsidR="00152CBE" w:rsidRPr="00DA7DC7">
        <w:rPr>
          <w:rFonts w:ascii="Tahoma" w:hAnsi="Tahoma" w:cs="Tahoma"/>
          <w:b/>
          <w:sz w:val="22"/>
          <w:szCs w:val="22"/>
        </w:rPr>
        <w:t>s</w:t>
      </w:r>
      <w:r w:rsidRPr="00DA7DC7">
        <w:rPr>
          <w:rFonts w:ascii="Tahoma" w:hAnsi="Tahoma" w:cs="Tahoma"/>
          <w:b/>
          <w:sz w:val="22"/>
          <w:szCs w:val="22"/>
        </w:rPr>
        <w:t xml:space="preserve"> may be limited, based on available funding and program capacity.</w:t>
      </w:r>
    </w:p>
    <w:p w:rsidR="00832A70" w:rsidRPr="00DA7DC7" w:rsidRDefault="00832A70" w:rsidP="00832A70">
      <w:pPr>
        <w:spacing w:before="120"/>
        <w:rPr>
          <w:rFonts w:ascii="Tahoma" w:hAnsi="Tahoma" w:cs="Tahoma"/>
          <w:b/>
          <w:sz w:val="22"/>
          <w:szCs w:val="22"/>
        </w:rPr>
      </w:pPr>
    </w:p>
    <w:p w:rsidR="00E951D0" w:rsidRDefault="00D5573D" w:rsidP="00A003EF">
      <w:pPr>
        <w:spacing w:before="120"/>
        <w:ind w:left="720"/>
        <w:rPr>
          <w:rFonts w:ascii="Tahoma" w:hAnsi="Tahoma" w:cs="Tahoma"/>
          <w:b/>
          <w:bCs/>
          <w:sz w:val="22"/>
          <w:szCs w:val="22"/>
        </w:rPr>
      </w:pPr>
      <w:r w:rsidRPr="000E3654">
        <w:rPr>
          <w:rFonts w:ascii="Tahoma" w:hAnsi="Tahoma" w:cs="Tahoma"/>
          <w:b/>
          <w:bCs/>
          <w:color w:val="FF0000"/>
          <w:sz w:val="22"/>
          <w:szCs w:val="22"/>
          <w:u w:val="single"/>
        </w:rPr>
        <w:t>NOTEW</w:t>
      </w:r>
      <w:r w:rsidR="00E951D0" w:rsidRPr="000E3654">
        <w:rPr>
          <w:rFonts w:ascii="Tahoma" w:hAnsi="Tahoma" w:cs="Tahoma"/>
          <w:b/>
          <w:bCs/>
          <w:color w:val="FF0000"/>
          <w:sz w:val="22"/>
          <w:szCs w:val="22"/>
          <w:u w:val="single"/>
        </w:rPr>
        <w:t>ORTHY</w:t>
      </w:r>
      <w:r w:rsidRPr="00771775">
        <w:rPr>
          <w:rFonts w:ascii="Tahoma" w:hAnsi="Tahoma" w:cs="Tahoma"/>
          <w:b/>
          <w:bCs/>
          <w:sz w:val="22"/>
          <w:szCs w:val="22"/>
        </w:rPr>
        <w:t>:</w:t>
      </w:r>
      <w:r w:rsidRPr="00771775">
        <w:rPr>
          <w:rFonts w:ascii="Tahoma" w:hAnsi="Tahoma" w:cs="Tahoma"/>
          <w:b/>
          <w:bCs/>
          <w:sz w:val="22"/>
          <w:szCs w:val="22"/>
        </w:rPr>
        <w:tab/>
      </w:r>
    </w:p>
    <w:p w:rsidR="00D5573D" w:rsidRDefault="00D5573D" w:rsidP="00E951D0">
      <w:pPr>
        <w:pStyle w:val="ListParagraph"/>
        <w:numPr>
          <w:ilvl w:val="0"/>
          <w:numId w:val="88"/>
        </w:numPr>
        <w:spacing w:before="120"/>
        <w:rPr>
          <w:rFonts w:ascii="Tahoma" w:hAnsi="Tahoma" w:cs="Tahoma"/>
          <w:sz w:val="22"/>
          <w:szCs w:val="22"/>
        </w:rPr>
      </w:pPr>
      <w:r w:rsidRPr="00E951D0">
        <w:rPr>
          <w:rFonts w:ascii="Tahoma" w:hAnsi="Tahoma" w:cs="Tahoma"/>
          <w:sz w:val="22"/>
          <w:szCs w:val="22"/>
        </w:rPr>
        <w:t>Throughout the remainder of this RFP the information preceded by the term “</w:t>
      </w:r>
      <w:r w:rsidR="00870320" w:rsidRPr="00E951D0">
        <w:rPr>
          <w:rFonts w:ascii="Tahoma" w:hAnsi="Tahoma" w:cs="Tahoma"/>
          <w:sz w:val="22"/>
          <w:szCs w:val="22"/>
        </w:rPr>
        <w:t>Resultant Contractor</w:t>
      </w:r>
      <w:r w:rsidRPr="00E951D0">
        <w:rPr>
          <w:rFonts w:ascii="Tahoma" w:hAnsi="Tahoma" w:cs="Tahoma"/>
          <w:sz w:val="22"/>
          <w:szCs w:val="22"/>
        </w:rPr>
        <w:t xml:space="preserve"> Requirements” refers to contract requirements with which the </w:t>
      </w:r>
      <w:r w:rsidR="00870320" w:rsidRPr="00E951D0">
        <w:rPr>
          <w:rFonts w:ascii="Tahoma" w:hAnsi="Tahoma" w:cs="Tahoma"/>
          <w:sz w:val="22"/>
          <w:szCs w:val="22"/>
        </w:rPr>
        <w:t>Resultant Contractor</w:t>
      </w:r>
      <w:r w:rsidRPr="00E951D0">
        <w:rPr>
          <w:rFonts w:ascii="Tahoma" w:hAnsi="Tahoma" w:cs="Tahoma"/>
          <w:sz w:val="22"/>
          <w:szCs w:val="22"/>
        </w:rPr>
        <w:t>(s) shall be contractually obligated to comply.  The information preceded by the term “</w:t>
      </w:r>
      <w:r w:rsidR="00ED70CA" w:rsidRPr="00E951D0">
        <w:rPr>
          <w:rFonts w:ascii="Tahoma" w:hAnsi="Tahoma" w:cs="Tahoma"/>
          <w:sz w:val="22"/>
          <w:szCs w:val="22"/>
        </w:rPr>
        <w:t>Respondent</w:t>
      </w:r>
      <w:r w:rsidRPr="00E951D0">
        <w:rPr>
          <w:rFonts w:ascii="Tahoma" w:hAnsi="Tahoma" w:cs="Tahoma"/>
          <w:sz w:val="22"/>
          <w:szCs w:val="22"/>
        </w:rPr>
        <w:t xml:space="preserve"> Requirements” refers to information that a </w:t>
      </w:r>
      <w:r w:rsidR="00ED70CA" w:rsidRPr="00E951D0">
        <w:rPr>
          <w:rFonts w:ascii="Tahoma" w:hAnsi="Tahoma" w:cs="Tahoma"/>
          <w:sz w:val="22"/>
          <w:szCs w:val="22"/>
        </w:rPr>
        <w:t>Respondent</w:t>
      </w:r>
      <w:r w:rsidRPr="00E951D0">
        <w:rPr>
          <w:rFonts w:ascii="Tahoma" w:hAnsi="Tahoma" w:cs="Tahoma"/>
          <w:sz w:val="22"/>
          <w:szCs w:val="22"/>
        </w:rPr>
        <w:t xml:space="preserve"> shall address or include in its proposal to be considered responsive.</w:t>
      </w:r>
    </w:p>
    <w:p w:rsidR="00E951D0" w:rsidRPr="00E951D0" w:rsidRDefault="00E951D0" w:rsidP="00E951D0">
      <w:pPr>
        <w:pStyle w:val="ListParagraph"/>
        <w:numPr>
          <w:ilvl w:val="0"/>
          <w:numId w:val="88"/>
        </w:numPr>
        <w:spacing w:before="120"/>
        <w:rPr>
          <w:rFonts w:ascii="Tahoma" w:hAnsi="Tahoma" w:cs="Tahoma"/>
          <w:sz w:val="22"/>
          <w:szCs w:val="22"/>
        </w:rPr>
      </w:pPr>
      <w:r w:rsidRPr="00E951D0">
        <w:rPr>
          <w:rFonts w:ascii="Tahoma" w:hAnsi="Tahoma" w:cs="Tahoma"/>
          <w:sz w:val="22"/>
          <w:szCs w:val="22"/>
        </w:rPr>
        <w:t xml:space="preserve">Forms, embedded as hyperlinks, are provided for informational purposes only.  </w:t>
      </w:r>
    </w:p>
    <w:p w:rsidR="00E951D0" w:rsidRPr="00771775" w:rsidRDefault="00E951D0" w:rsidP="00E951D0">
      <w:pPr>
        <w:ind w:left="720" w:firstLine="720"/>
        <w:rPr>
          <w:rFonts w:ascii="Tahoma" w:hAnsi="Tahoma" w:cs="Tahoma"/>
          <w:sz w:val="22"/>
          <w:szCs w:val="22"/>
        </w:rPr>
      </w:pPr>
      <w:r>
        <w:rPr>
          <w:rFonts w:ascii="Tahoma" w:hAnsi="Tahoma" w:cs="Tahoma"/>
          <w:sz w:val="22"/>
          <w:szCs w:val="22"/>
        </w:rPr>
        <w:t>Official ABI waiver program forms are currently being developed.</w:t>
      </w:r>
    </w:p>
    <w:p w:rsidR="00D5573D" w:rsidRPr="00DA7DC7" w:rsidRDefault="002E3424" w:rsidP="00A003EF">
      <w:pPr>
        <w:tabs>
          <w:tab w:val="left" w:pos="360"/>
          <w:tab w:val="left" w:pos="810"/>
          <w:tab w:val="left" w:pos="1080"/>
        </w:tabs>
        <w:spacing w:before="120"/>
        <w:ind w:firstLine="720"/>
        <w:rPr>
          <w:rFonts w:ascii="Tahoma" w:hAnsi="Tahoma" w:cs="Tahoma"/>
          <w:sz w:val="22"/>
          <w:szCs w:val="22"/>
        </w:rPr>
      </w:pPr>
      <w:proofErr w:type="gramStart"/>
      <w:r w:rsidRPr="00DA7DC7">
        <w:rPr>
          <w:rFonts w:ascii="Tahoma" w:hAnsi="Tahoma" w:cs="Tahoma"/>
          <w:b/>
          <w:sz w:val="22"/>
          <w:szCs w:val="22"/>
        </w:rPr>
        <w:t>a.</w:t>
      </w:r>
      <w:r w:rsidR="00D5573D" w:rsidRPr="00DA7DC7">
        <w:rPr>
          <w:rFonts w:ascii="Tahoma" w:hAnsi="Tahoma" w:cs="Tahoma"/>
          <w:b/>
          <w:sz w:val="22"/>
          <w:szCs w:val="22"/>
        </w:rPr>
        <w:t xml:space="preserve">  </w:t>
      </w:r>
      <w:r w:rsidR="00870320" w:rsidRPr="00DA7DC7">
        <w:rPr>
          <w:rFonts w:ascii="Tahoma" w:hAnsi="Tahoma" w:cs="Tahoma"/>
          <w:b/>
          <w:bCs/>
          <w:sz w:val="22"/>
          <w:szCs w:val="22"/>
        </w:rPr>
        <w:t>Resultant</w:t>
      </w:r>
      <w:proofErr w:type="gramEnd"/>
      <w:r w:rsidR="00870320" w:rsidRPr="00DA7DC7">
        <w:rPr>
          <w:rFonts w:ascii="Tahoma" w:hAnsi="Tahoma" w:cs="Tahoma"/>
          <w:b/>
          <w:bCs/>
          <w:sz w:val="22"/>
          <w:szCs w:val="22"/>
        </w:rPr>
        <w:t xml:space="preserve"> Contractor</w:t>
      </w:r>
      <w:r w:rsidR="00D5573D" w:rsidRPr="00DA7DC7">
        <w:rPr>
          <w:rFonts w:ascii="Tahoma" w:hAnsi="Tahoma" w:cs="Tahoma"/>
          <w:b/>
          <w:bCs/>
          <w:sz w:val="22"/>
          <w:szCs w:val="22"/>
        </w:rPr>
        <w:t xml:space="preserve"> Requirements</w:t>
      </w:r>
      <w:r w:rsidR="00D5573D" w:rsidRPr="00DA7DC7">
        <w:rPr>
          <w:rFonts w:ascii="Tahoma" w:hAnsi="Tahoma" w:cs="Tahoma"/>
          <w:b/>
          <w:sz w:val="22"/>
          <w:szCs w:val="22"/>
        </w:rPr>
        <w:t xml:space="preserve"> </w:t>
      </w:r>
      <w:r w:rsidR="00D5573D" w:rsidRPr="00DA7DC7">
        <w:rPr>
          <w:rFonts w:ascii="Tahoma" w:hAnsi="Tahoma" w:cs="Tahoma"/>
          <w:sz w:val="22"/>
          <w:szCs w:val="22"/>
        </w:rPr>
        <w:t xml:space="preserve">– The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shall:</w:t>
      </w:r>
    </w:p>
    <w:p w:rsidR="00771775" w:rsidRPr="00DA7DC7" w:rsidRDefault="00D5573D" w:rsidP="003625DC">
      <w:pPr>
        <w:numPr>
          <w:ilvl w:val="0"/>
          <w:numId w:val="8"/>
        </w:numPr>
        <w:tabs>
          <w:tab w:val="clear" w:pos="720"/>
          <w:tab w:val="left" w:pos="1080"/>
        </w:tabs>
        <w:spacing w:before="120"/>
        <w:ind w:left="1440"/>
        <w:rPr>
          <w:rFonts w:ascii="Tahoma" w:hAnsi="Tahoma" w:cs="Tahoma"/>
          <w:sz w:val="22"/>
          <w:szCs w:val="22"/>
        </w:rPr>
      </w:pPr>
      <w:r w:rsidRPr="00DA7DC7">
        <w:rPr>
          <w:rFonts w:ascii="Tahoma" w:hAnsi="Tahoma" w:cs="Tahoma"/>
          <w:sz w:val="22"/>
          <w:szCs w:val="22"/>
        </w:rPr>
        <w:t xml:space="preserve">Comply with all applicable sections of the </w:t>
      </w:r>
      <w:r w:rsidR="00D136DF" w:rsidRPr="00DA7DC7">
        <w:rPr>
          <w:rFonts w:ascii="Tahoma" w:hAnsi="Tahoma" w:cs="Tahoma"/>
          <w:sz w:val="22"/>
          <w:szCs w:val="22"/>
        </w:rPr>
        <w:t xml:space="preserve">ABI </w:t>
      </w:r>
      <w:r w:rsidR="007F6543" w:rsidRPr="00DA7DC7">
        <w:rPr>
          <w:rFonts w:ascii="Tahoma" w:hAnsi="Tahoma" w:cs="Tahoma"/>
          <w:sz w:val="22"/>
          <w:szCs w:val="22"/>
        </w:rPr>
        <w:t>Waiver</w:t>
      </w:r>
      <w:r w:rsidR="00AE13E2" w:rsidRPr="00DA7DC7">
        <w:rPr>
          <w:rFonts w:ascii="Tahoma" w:hAnsi="Tahoma" w:cs="Tahoma"/>
          <w:sz w:val="22"/>
          <w:szCs w:val="22"/>
        </w:rPr>
        <w:t xml:space="preserve"> Program</w:t>
      </w:r>
      <w:r w:rsidR="00771775" w:rsidRPr="00DA7DC7">
        <w:rPr>
          <w:rFonts w:ascii="Tahoma" w:hAnsi="Tahoma" w:cs="Tahoma"/>
          <w:sz w:val="22"/>
          <w:szCs w:val="22"/>
        </w:rPr>
        <w:t xml:space="preserve"> </w:t>
      </w:r>
      <w:r w:rsidR="00315296" w:rsidRPr="00DA7DC7">
        <w:rPr>
          <w:rFonts w:ascii="Tahoma" w:hAnsi="Tahoma" w:cs="Tahoma"/>
          <w:sz w:val="22"/>
          <w:szCs w:val="22"/>
        </w:rPr>
        <w:t>R</w:t>
      </w:r>
      <w:r w:rsidRPr="00DA7DC7">
        <w:rPr>
          <w:rFonts w:ascii="Tahoma" w:hAnsi="Tahoma" w:cs="Tahoma"/>
          <w:sz w:val="22"/>
          <w:szCs w:val="22"/>
        </w:rPr>
        <w:t>egulations</w:t>
      </w:r>
      <w:r w:rsidR="00832A70" w:rsidRPr="00DA7DC7">
        <w:rPr>
          <w:rFonts w:ascii="Tahoma" w:hAnsi="Tahoma" w:cs="Tahoma"/>
          <w:sz w:val="22"/>
          <w:szCs w:val="22"/>
        </w:rPr>
        <w:t>, upon its completion</w:t>
      </w:r>
      <w:r w:rsidR="00527211" w:rsidRPr="00DA7DC7">
        <w:rPr>
          <w:rFonts w:ascii="Tahoma" w:hAnsi="Tahoma" w:cs="Tahoma"/>
          <w:sz w:val="22"/>
          <w:szCs w:val="22"/>
        </w:rPr>
        <w:t>.</w:t>
      </w:r>
    </w:p>
    <w:p w:rsidR="00D5573D" w:rsidRPr="00DA7DC7" w:rsidRDefault="00D5573D" w:rsidP="003625DC">
      <w:pPr>
        <w:numPr>
          <w:ilvl w:val="0"/>
          <w:numId w:val="8"/>
        </w:numPr>
        <w:tabs>
          <w:tab w:val="clear" w:pos="720"/>
          <w:tab w:val="left" w:pos="1080"/>
        </w:tabs>
        <w:spacing w:before="120"/>
        <w:ind w:left="1440"/>
        <w:rPr>
          <w:rFonts w:ascii="Tahoma" w:hAnsi="Tahoma" w:cs="Tahoma"/>
          <w:sz w:val="22"/>
          <w:szCs w:val="22"/>
        </w:rPr>
      </w:pPr>
      <w:r w:rsidRPr="00DA7DC7">
        <w:rPr>
          <w:rFonts w:ascii="Tahoma" w:hAnsi="Tahoma" w:cs="Tahoma"/>
          <w:sz w:val="22"/>
          <w:szCs w:val="22"/>
        </w:rPr>
        <w:t>Once designated as a</w:t>
      </w:r>
      <w:r w:rsidR="00AE13E2" w:rsidRPr="00DA7DC7">
        <w:rPr>
          <w:rFonts w:ascii="Tahoma" w:hAnsi="Tahoma" w:cs="Tahoma"/>
          <w:sz w:val="22"/>
          <w:szCs w:val="22"/>
        </w:rPr>
        <w:t>n</w:t>
      </w:r>
      <w:r w:rsidR="00D136DF" w:rsidRPr="00DA7DC7">
        <w:rPr>
          <w:rFonts w:ascii="Tahoma" w:hAnsi="Tahoma" w:cs="Tahoma"/>
          <w:sz w:val="22"/>
          <w:szCs w:val="22"/>
        </w:rPr>
        <w:t xml:space="preserve"> ABI Program </w:t>
      </w:r>
      <w:r w:rsidR="00870320" w:rsidRPr="00DA7DC7">
        <w:rPr>
          <w:rFonts w:ascii="Tahoma" w:hAnsi="Tahoma" w:cs="Tahoma"/>
          <w:sz w:val="22"/>
          <w:szCs w:val="22"/>
        </w:rPr>
        <w:t>Resultant Contractor</w:t>
      </w:r>
      <w:r w:rsidRPr="00DA7DC7">
        <w:rPr>
          <w:rFonts w:ascii="Tahoma" w:hAnsi="Tahoma" w:cs="Tahoma"/>
          <w:sz w:val="22"/>
          <w:szCs w:val="22"/>
        </w:rPr>
        <w:t xml:space="preserve">, </w:t>
      </w:r>
      <w:r w:rsidR="00D136DF" w:rsidRPr="00DA7DC7">
        <w:rPr>
          <w:rFonts w:ascii="Tahoma" w:hAnsi="Tahoma" w:cs="Tahoma"/>
          <w:sz w:val="22"/>
          <w:szCs w:val="22"/>
        </w:rPr>
        <w:t xml:space="preserve">the </w:t>
      </w:r>
      <w:r w:rsidR="00870320" w:rsidRPr="00DA7DC7">
        <w:rPr>
          <w:rFonts w:ascii="Tahoma" w:hAnsi="Tahoma" w:cs="Tahoma"/>
          <w:sz w:val="22"/>
          <w:szCs w:val="22"/>
        </w:rPr>
        <w:t>Resultant Contractor</w:t>
      </w:r>
      <w:r w:rsidR="00D136DF" w:rsidRPr="00DA7DC7">
        <w:rPr>
          <w:rFonts w:ascii="Tahoma" w:hAnsi="Tahoma" w:cs="Tahoma"/>
          <w:sz w:val="22"/>
          <w:szCs w:val="22"/>
        </w:rPr>
        <w:t xml:space="preserve"> will </w:t>
      </w:r>
      <w:r w:rsidRPr="00DA7DC7">
        <w:rPr>
          <w:rFonts w:ascii="Tahoma" w:hAnsi="Tahoma" w:cs="Tahoma"/>
          <w:sz w:val="22"/>
          <w:szCs w:val="22"/>
        </w:rPr>
        <w:t xml:space="preserve">enroll with the </w:t>
      </w:r>
      <w:r w:rsidR="00F87ABC">
        <w:rPr>
          <w:rFonts w:ascii="Tahoma" w:hAnsi="Tahoma" w:cs="Tahoma"/>
          <w:sz w:val="22"/>
          <w:szCs w:val="22"/>
        </w:rPr>
        <w:t>Department</w:t>
      </w:r>
      <w:r w:rsidRPr="00DA7DC7">
        <w:rPr>
          <w:rFonts w:ascii="Tahoma" w:hAnsi="Tahoma" w:cs="Tahoma"/>
          <w:sz w:val="22"/>
          <w:szCs w:val="22"/>
        </w:rPr>
        <w:t xml:space="preserve"> as a Medical Assistance Program Provider.  Enrollment is required for the </w:t>
      </w:r>
      <w:r w:rsidR="00870320" w:rsidRPr="00DA7DC7">
        <w:rPr>
          <w:rFonts w:ascii="Tahoma" w:hAnsi="Tahoma" w:cs="Tahoma"/>
          <w:sz w:val="22"/>
          <w:szCs w:val="22"/>
        </w:rPr>
        <w:t>Resultant Contractor</w:t>
      </w:r>
      <w:r w:rsidRPr="00DA7DC7">
        <w:rPr>
          <w:rFonts w:ascii="Tahoma" w:hAnsi="Tahoma" w:cs="Tahoma"/>
          <w:sz w:val="22"/>
          <w:szCs w:val="22"/>
        </w:rPr>
        <w:t xml:space="preserve"> to be reimbursed for services.  To enroll, the </w:t>
      </w:r>
      <w:r w:rsidR="00870320" w:rsidRPr="00DA7DC7">
        <w:rPr>
          <w:rFonts w:ascii="Tahoma" w:hAnsi="Tahoma" w:cs="Tahoma"/>
          <w:sz w:val="22"/>
          <w:szCs w:val="22"/>
        </w:rPr>
        <w:t>Resultant Contractor</w:t>
      </w:r>
      <w:r w:rsidRPr="00DA7DC7">
        <w:rPr>
          <w:rFonts w:ascii="Tahoma" w:hAnsi="Tahoma" w:cs="Tahoma"/>
          <w:sz w:val="22"/>
          <w:szCs w:val="22"/>
        </w:rPr>
        <w:t xml:space="preserve"> shall meet the conditions and specifications in the following documents:</w:t>
      </w:r>
    </w:p>
    <w:p w:rsidR="00D5573D" w:rsidRPr="00DA7DC7" w:rsidRDefault="00D136DF" w:rsidP="003625DC">
      <w:pPr>
        <w:numPr>
          <w:ilvl w:val="1"/>
          <w:numId w:val="8"/>
        </w:numPr>
        <w:tabs>
          <w:tab w:val="clear" w:pos="2790"/>
          <w:tab w:val="num" w:pos="720"/>
        </w:tabs>
        <w:spacing w:before="120"/>
        <w:ind w:left="1800"/>
        <w:rPr>
          <w:rFonts w:ascii="Tahoma" w:hAnsi="Tahoma" w:cs="Tahoma"/>
          <w:sz w:val="22"/>
          <w:szCs w:val="22"/>
        </w:rPr>
      </w:pPr>
      <w:r w:rsidRPr="00DA7DC7">
        <w:rPr>
          <w:rFonts w:ascii="Tahoma" w:hAnsi="Tahoma" w:cs="Tahoma"/>
          <w:sz w:val="22"/>
          <w:szCs w:val="22"/>
        </w:rPr>
        <w:t xml:space="preserve">ABI </w:t>
      </w:r>
      <w:r w:rsidR="007F6543" w:rsidRPr="00DA7DC7">
        <w:rPr>
          <w:rFonts w:ascii="Tahoma" w:hAnsi="Tahoma" w:cs="Tahoma"/>
          <w:sz w:val="22"/>
          <w:szCs w:val="22"/>
        </w:rPr>
        <w:t>waiver</w:t>
      </w:r>
      <w:r w:rsidR="005F6913" w:rsidRPr="00DA7DC7">
        <w:rPr>
          <w:rFonts w:ascii="Tahoma" w:hAnsi="Tahoma" w:cs="Tahoma"/>
          <w:sz w:val="22"/>
          <w:szCs w:val="22"/>
        </w:rPr>
        <w:t xml:space="preserve"> p</w:t>
      </w:r>
      <w:r w:rsidRPr="00DA7DC7">
        <w:rPr>
          <w:rFonts w:ascii="Tahoma" w:hAnsi="Tahoma" w:cs="Tahoma"/>
          <w:sz w:val="22"/>
          <w:szCs w:val="22"/>
        </w:rPr>
        <w:t>rogram</w:t>
      </w:r>
      <w:r w:rsidR="00D5573D" w:rsidRPr="00DA7DC7">
        <w:rPr>
          <w:rFonts w:ascii="Tahoma" w:hAnsi="Tahoma" w:cs="Tahoma"/>
          <w:sz w:val="22"/>
          <w:szCs w:val="22"/>
        </w:rPr>
        <w:t xml:space="preserve"> </w:t>
      </w:r>
      <w:r w:rsidR="00D5573D" w:rsidRPr="001E222C">
        <w:rPr>
          <w:rFonts w:ascii="Tahoma" w:hAnsi="Tahoma" w:cs="Tahoma"/>
          <w:sz w:val="22"/>
          <w:szCs w:val="22"/>
          <w:u w:val="single"/>
        </w:rPr>
        <w:t xml:space="preserve">DSS </w:t>
      </w:r>
      <w:hyperlink r:id="rId51" w:history="1">
        <w:r w:rsidR="00D5573D" w:rsidRPr="00016176">
          <w:rPr>
            <w:rStyle w:val="Hyperlink"/>
            <w:rFonts w:ascii="Tahoma" w:hAnsi="Tahoma" w:cs="Tahoma"/>
            <w:sz w:val="22"/>
            <w:szCs w:val="22"/>
          </w:rPr>
          <w:t>Medicaid Provider Enrollment Agreement</w:t>
        </w:r>
      </w:hyperlink>
      <w:r w:rsidR="00D5573D" w:rsidRPr="001E222C">
        <w:rPr>
          <w:rFonts w:ascii="Tahoma" w:hAnsi="Tahoma" w:cs="Tahoma"/>
          <w:sz w:val="22"/>
          <w:szCs w:val="22"/>
        </w:rPr>
        <w:t>,</w:t>
      </w:r>
      <w:r w:rsidR="00D5573D" w:rsidRPr="00DA7DC7">
        <w:rPr>
          <w:rFonts w:ascii="Tahoma" w:hAnsi="Tahoma" w:cs="Tahoma"/>
          <w:sz w:val="22"/>
          <w:szCs w:val="22"/>
        </w:rPr>
        <w:t xml:space="preserve"> embedded as a hyperlink;</w:t>
      </w:r>
    </w:p>
    <w:p w:rsidR="00D5573D" w:rsidRPr="006009D2" w:rsidRDefault="00D136DF" w:rsidP="003625DC">
      <w:pPr>
        <w:numPr>
          <w:ilvl w:val="1"/>
          <w:numId w:val="8"/>
        </w:numPr>
        <w:tabs>
          <w:tab w:val="clear" w:pos="2790"/>
          <w:tab w:val="left" w:pos="360"/>
          <w:tab w:val="left" w:pos="1080"/>
        </w:tabs>
        <w:spacing w:before="120"/>
        <w:ind w:left="1800"/>
        <w:rPr>
          <w:rFonts w:ascii="Tahoma" w:hAnsi="Tahoma" w:cs="Tahoma"/>
          <w:sz w:val="22"/>
          <w:szCs w:val="22"/>
        </w:rPr>
      </w:pPr>
      <w:r w:rsidRPr="00DA7DC7">
        <w:rPr>
          <w:rFonts w:ascii="Tahoma" w:hAnsi="Tahoma" w:cs="Tahoma"/>
          <w:sz w:val="22"/>
          <w:szCs w:val="22"/>
        </w:rPr>
        <w:t xml:space="preserve">ABI </w:t>
      </w:r>
      <w:r w:rsidR="007F6543" w:rsidRPr="00DA7DC7">
        <w:rPr>
          <w:rFonts w:ascii="Tahoma" w:hAnsi="Tahoma" w:cs="Tahoma"/>
          <w:sz w:val="22"/>
          <w:szCs w:val="22"/>
        </w:rPr>
        <w:t>waiver</w:t>
      </w:r>
      <w:r w:rsidR="005F6913" w:rsidRPr="00DA7DC7">
        <w:rPr>
          <w:rFonts w:ascii="Tahoma" w:hAnsi="Tahoma" w:cs="Tahoma"/>
          <w:sz w:val="22"/>
          <w:szCs w:val="22"/>
        </w:rPr>
        <w:t xml:space="preserve"> p</w:t>
      </w:r>
      <w:r w:rsidRPr="00DA7DC7">
        <w:rPr>
          <w:rFonts w:ascii="Tahoma" w:hAnsi="Tahoma" w:cs="Tahoma"/>
          <w:sz w:val="22"/>
          <w:szCs w:val="22"/>
        </w:rPr>
        <w:t>rogram</w:t>
      </w:r>
      <w:r w:rsidR="00D5573D" w:rsidRPr="00DA7DC7">
        <w:rPr>
          <w:rFonts w:ascii="Tahoma" w:hAnsi="Tahoma" w:cs="Tahoma"/>
          <w:sz w:val="22"/>
          <w:szCs w:val="22"/>
        </w:rPr>
        <w:t xml:space="preserve"> DSS </w:t>
      </w:r>
      <w:r w:rsidR="00D5573D" w:rsidRPr="006009D2">
        <w:rPr>
          <w:rFonts w:ascii="Tahoma" w:hAnsi="Tahoma" w:cs="Tahoma"/>
          <w:sz w:val="22"/>
          <w:szCs w:val="22"/>
        </w:rPr>
        <w:t>Provider Agreement Guidelines</w:t>
      </w:r>
      <w:r w:rsidR="00D82646" w:rsidRPr="006009D2">
        <w:rPr>
          <w:rStyle w:val="Hyperlink"/>
          <w:rFonts w:ascii="Tahoma" w:hAnsi="Tahoma" w:cs="Tahoma"/>
          <w:color w:val="auto"/>
          <w:sz w:val="22"/>
          <w:szCs w:val="22"/>
          <w:u w:val="none"/>
        </w:rPr>
        <w:t xml:space="preserve">, currently under development by the </w:t>
      </w:r>
      <w:r w:rsidR="00F87ABC" w:rsidRPr="006009D2">
        <w:rPr>
          <w:rStyle w:val="Hyperlink"/>
          <w:rFonts w:ascii="Tahoma" w:hAnsi="Tahoma" w:cs="Tahoma"/>
          <w:color w:val="auto"/>
          <w:sz w:val="22"/>
          <w:szCs w:val="22"/>
          <w:u w:val="none"/>
        </w:rPr>
        <w:t>Department</w:t>
      </w:r>
      <w:r w:rsidR="00D5573D" w:rsidRPr="006009D2">
        <w:rPr>
          <w:rFonts w:ascii="Tahoma" w:hAnsi="Tahoma" w:cs="Tahoma"/>
          <w:sz w:val="22"/>
          <w:szCs w:val="22"/>
        </w:rPr>
        <w:t>;</w:t>
      </w:r>
      <w:r w:rsidR="00FA119E" w:rsidRPr="006009D2">
        <w:rPr>
          <w:rFonts w:ascii="Tahoma" w:hAnsi="Tahoma" w:cs="Tahoma"/>
          <w:sz w:val="22"/>
          <w:szCs w:val="22"/>
        </w:rPr>
        <w:t xml:space="preserve"> </w:t>
      </w:r>
      <w:r w:rsidR="00D5573D" w:rsidRPr="006009D2">
        <w:rPr>
          <w:rFonts w:ascii="Tahoma" w:hAnsi="Tahoma" w:cs="Tahoma"/>
          <w:sz w:val="22"/>
          <w:szCs w:val="22"/>
        </w:rPr>
        <w:t>and</w:t>
      </w:r>
    </w:p>
    <w:p w:rsidR="00D5573D" w:rsidRPr="00DA7DC7" w:rsidRDefault="00D5573D" w:rsidP="003625DC">
      <w:pPr>
        <w:numPr>
          <w:ilvl w:val="1"/>
          <w:numId w:val="8"/>
        </w:numPr>
        <w:tabs>
          <w:tab w:val="clear" w:pos="2790"/>
          <w:tab w:val="num" w:pos="720"/>
        </w:tabs>
        <w:spacing w:before="120"/>
        <w:ind w:left="1800"/>
        <w:rPr>
          <w:rFonts w:ascii="Tahoma" w:hAnsi="Tahoma" w:cs="Tahoma"/>
          <w:sz w:val="22"/>
          <w:szCs w:val="22"/>
        </w:rPr>
      </w:pPr>
      <w:r w:rsidRPr="00DA7DC7">
        <w:rPr>
          <w:rFonts w:ascii="Tahoma" w:hAnsi="Tahoma" w:cs="Tahoma"/>
          <w:sz w:val="22"/>
          <w:szCs w:val="22"/>
        </w:rPr>
        <w:t xml:space="preserve">This RFP and any resulting contract; and </w:t>
      </w:r>
    </w:p>
    <w:p w:rsidR="00D5573D" w:rsidRPr="00DA7DC7" w:rsidRDefault="00D5573D" w:rsidP="003625DC">
      <w:pPr>
        <w:numPr>
          <w:ilvl w:val="0"/>
          <w:numId w:val="8"/>
        </w:numPr>
        <w:tabs>
          <w:tab w:val="clear" w:pos="720"/>
          <w:tab w:val="num" w:pos="1440"/>
        </w:tabs>
        <w:spacing w:before="120"/>
        <w:ind w:left="1440"/>
        <w:rPr>
          <w:rFonts w:ascii="Tahoma" w:hAnsi="Tahoma" w:cs="Tahoma"/>
          <w:sz w:val="22"/>
          <w:szCs w:val="22"/>
        </w:rPr>
      </w:pPr>
      <w:r w:rsidRPr="00DA7DC7">
        <w:rPr>
          <w:rFonts w:ascii="Tahoma" w:hAnsi="Tahoma" w:cs="Tahoma"/>
          <w:sz w:val="22"/>
          <w:szCs w:val="22"/>
        </w:rPr>
        <w:t xml:space="preserve">Adhere to all applicable State and federal regulations as well as make available, at the </w:t>
      </w:r>
      <w:r w:rsidR="00F87ABC">
        <w:rPr>
          <w:rFonts w:ascii="Tahoma" w:hAnsi="Tahoma" w:cs="Tahoma"/>
          <w:sz w:val="22"/>
          <w:szCs w:val="22"/>
        </w:rPr>
        <w:t>Department</w:t>
      </w:r>
      <w:r w:rsidRPr="00DA7DC7">
        <w:rPr>
          <w:rFonts w:ascii="Tahoma" w:hAnsi="Tahoma" w:cs="Tahoma"/>
          <w:sz w:val="22"/>
          <w:szCs w:val="22"/>
        </w:rPr>
        <w:t>’s request all applicable licenses, certificates, or permits.</w:t>
      </w:r>
    </w:p>
    <w:p w:rsidR="00D5573D" w:rsidRPr="00DA7DC7" w:rsidRDefault="00D5573D" w:rsidP="00527211">
      <w:pPr>
        <w:keepNext/>
        <w:spacing w:before="120"/>
        <w:ind w:left="1080" w:hanging="360"/>
        <w:outlineLvl w:val="0"/>
        <w:rPr>
          <w:rFonts w:ascii="Tahoma" w:hAnsi="Tahoma" w:cs="Tahoma"/>
          <w:b/>
          <w:bCs/>
          <w:iCs/>
          <w:sz w:val="22"/>
          <w:szCs w:val="22"/>
        </w:rPr>
      </w:pPr>
      <w:proofErr w:type="gramStart"/>
      <w:r w:rsidRPr="00DA7DC7">
        <w:rPr>
          <w:rFonts w:ascii="Tahoma" w:hAnsi="Tahoma" w:cs="Tahoma"/>
          <w:b/>
          <w:bCs/>
          <w:iCs/>
          <w:sz w:val="22"/>
          <w:szCs w:val="22"/>
        </w:rPr>
        <w:t xml:space="preserve">b.  </w:t>
      </w:r>
      <w:r w:rsidR="00ED70CA" w:rsidRPr="00DA7DC7">
        <w:rPr>
          <w:rFonts w:ascii="Tahoma" w:hAnsi="Tahoma" w:cs="Tahoma"/>
          <w:b/>
          <w:bCs/>
          <w:iCs/>
          <w:sz w:val="22"/>
          <w:szCs w:val="22"/>
        </w:rPr>
        <w:t>Respondent</w:t>
      </w:r>
      <w:proofErr w:type="gramEnd"/>
      <w:r w:rsidRPr="00DA7DC7">
        <w:rPr>
          <w:rFonts w:ascii="Tahoma" w:hAnsi="Tahoma" w:cs="Tahoma"/>
          <w:b/>
          <w:bCs/>
          <w:iCs/>
          <w:sz w:val="22"/>
          <w:szCs w:val="22"/>
        </w:rPr>
        <w:t xml:space="preserve"> Requirements: </w:t>
      </w:r>
      <w:r w:rsidRPr="00DA7DC7">
        <w:rPr>
          <w:rFonts w:ascii="Tahoma" w:hAnsi="Tahoma" w:cs="Tahoma"/>
          <w:bCs/>
          <w:iCs/>
          <w:sz w:val="22"/>
          <w:szCs w:val="22"/>
          <w:u w:val="single"/>
        </w:rPr>
        <w:t xml:space="preserve">To submit a responsive proposal, </w:t>
      </w:r>
      <w:r w:rsidR="001F431B" w:rsidRPr="00DA7DC7">
        <w:rPr>
          <w:rFonts w:ascii="Tahoma" w:hAnsi="Tahoma" w:cs="Tahoma"/>
          <w:b/>
          <w:bCs/>
          <w:iCs/>
          <w:sz w:val="22"/>
          <w:szCs w:val="22"/>
          <w:u w:val="single"/>
        </w:rPr>
        <w:t xml:space="preserve">THE </w:t>
      </w:r>
      <w:r w:rsidR="0056309C" w:rsidRPr="00DA7DC7">
        <w:rPr>
          <w:rFonts w:ascii="Tahoma" w:hAnsi="Tahoma" w:cs="Tahoma"/>
          <w:b/>
          <w:bCs/>
          <w:iCs/>
          <w:sz w:val="22"/>
          <w:szCs w:val="22"/>
          <w:u w:val="single"/>
        </w:rPr>
        <w:t>RESPONDENT SHALL</w:t>
      </w:r>
      <w:r w:rsidRPr="00DA7DC7">
        <w:rPr>
          <w:rFonts w:ascii="Tahoma" w:hAnsi="Tahoma" w:cs="Tahoma"/>
          <w:b/>
          <w:bCs/>
          <w:iCs/>
          <w:sz w:val="22"/>
          <w:szCs w:val="22"/>
        </w:rPr>
        <w:t>:</w:t>
      </w:r>
    </w:p>
    <w:p w:rsidR="00D5573D" w:rsidRPr="00DA7DC7" w:rsidRDefault="00D5573D" w:rsidP="003625DC">
      <w:pPr>
        <w:numPr>
          <w:ilvl w:val="0"/>
          <w:numId w:val="9"/>
        </w:numPr>
        <w:tabs>
          <w:tab w:val="clear" w:pos="720"/>
          <w:tab w:val="num" w:pos="1440"/>
        </w:tabs>
        <w:spacing w:before="120"/>
        <w:ind w:left="1440"/>
        <w:rPr>
          <w:rFonts w:ascii="Tahoma" w:hAnsi="Tahoma" w:cs="Tahoma"/>
          <w:sz w:val="22"/>
          <w:szCs w:val="22"/>
        </w:rPr>
      </w:pPr>
      <w:r w:rsidRPr="00DA7DC7">
        <w:rPr>
          <w:rFonts w:ascii="Tahoma" w:hAnsi="Tahoma" w:cs="Tahoma"/>
          <w:sz w:val="22"/>
          <w:szCs w:val="22"/>
        </w:rPr>
        <w:t xml:space="preserve">Describe the </w:t>
      </w:r>
      <w:r w:rsidR="00ED70CA" w:rsidRPr="00DA7DC7">
        <w:rPr>
          <w:rFonts w:ascii="Tahoma" w:hAnsi="Tahoma" w:cs="Tahoma"/>
          <w:sz w:val="22"/>
          <w:szCs w:val="22"/>
        </w:rPr>
        <w:t>Respondent</w:t>
      </w:r>
      <w:r w:rsidRPr="00DA7DC7">
        <w:rPr>
          <w:rFonts w:ascii="Tahoma" w:hAnsi="Tahoma" w:cs="Tahoma"/>
          <w:sz w:val="22"/>
          <w:szCs w:val="22"/>
        </w:rPr>
        <w:t>’s current status or timeline to be granted status as a Medical Assistance Program Provider;</w:t>
      </w:r>
    </w:p>
    <w:p w:rsidR="00D5573D" w:rsidRPr="00DA7DC7" w:rsidRDefault="00D5573D" w:rsidP="003625DC">
      <w:pPr>
        <w:numPr>
          <w:ilvl w:val="0"/>
          <w:numId w:val="9"/>
        </w:numPr>
        <w:tabs>
          <w:tab w:val="clear" w:pos="720"/>
          <w:tab w:val="num" w:pos="1440"/>
        </w:tabs>
        <w:spacing w:before="120"/>
        <w:ind w:left="1440"/>
        <w:rPr>
          <w:rFonts w:ascii="Tahoma" w:hAnsi="Tahoma" w:cs="Tahoma"/>
          <w:sz w:val="22"/>
          <w:szCs w:val="22"/>
        </w:rPr>
      </w:pPr>
      <w:r w:rsidRPr="00DA7DC7">
        <w:rPr>
          <w:rFonts w:ascii="Tahoma" w:hAnsi="Tahoma" w:cs="Tahoma"/>
          <w:sz w:val="22"/>
          <w:szCs w:val="22"/>
        </w:rPr>
        <w:t xml:space="preserve">Include evidence of the </w:t>
      </w:r>
      <w:r w:rsidR="00ED70CA" w:rsidRPr="00DA7DC7">
        <w:rPr>
          <w:rFonts w:ascii="Tahoma" w:hAnsi="Tahoma" w:cs="Tahoma"/>
          <w:sz w:val="22"/>
          <w:szCs w:val="22"/>
        </w:rPr>
        <w:t>Respondent</w:t>
      </w:r>
      <w:r w:rsidRPr="00DA7DC7">
        <w:rPr>
          <w:rFonts w:ascii="Tahoma" w:hAnsi="Tahoma" w:cs="Tahoma"/>
          <w:sz w:val="22"/>
          <w:szCs w:val="22"/>
        </w:rPr>
        <w:t xml:space="preserve">’s registration, if the </w:t>
      </w:r>
      <w:r w:rsidR="00ED70CA" w:rsidRPr="00DA7DC7">
        <w:rPr>
          <w:rFonts w:ascii="Tahoma" w:hAnsi="Tahoma" w:cs="Tahoma"/>
          <w:sz w:val="22"/>
          <w:szCs w:val="22"/>
        </w:rPr>
        <w:t>Respondent</w:t>
      </w:r>
      <w:r w:rsidRPr="00DA7DC7">
        <w:rPr>
          <w:rFonts w:ascii="Tahoma" w:hAnsi="Tahoma" w:cs="Tahoma"/>
          <w:sz w:val="22"/>
          <w:szCs w:val="22"/>
        </w:rPr>
        <w:t xml:space="preserve"> is currently registered with the </w:t>
      </w:r>
      <w:r w:rsidR="00F87ABC">
        <w:rPr>
          <w:rFonts w:ascii="Tahoma" w:hAnsi="Tahoma" w:cs="Tahoma"/>
          <w:sz w:val="22"/>
          <w:szCs w:val="22"/>
        </w:rPr>
        <w:t>Department</w:t>
      </w:r>
      <w:r w:rsidRPr="00DA7DC7">
        <w:rPr>
          <w:rFonts w:ascii="Tahoma" w:hAnsi="Tahoma" w:cs="Tahoma"/>
          <w:sz w:val="22"/>
          <w:szCs w:val="22"/>
        </w:rPr>
        <w:t xml:space="preserve"> as a Medical Assistance Program Provider; or</w:t>
      </w:r>
    </w:p>
    <w:p w:rsidR="00D5573D" w:rsidRDefault="00D5573D" w:rsidP="003625DC">
      <w:pPr>
        <w:numPr>
          <w:ilvl w:val="0"/>
          <w:numId w:val="9"/>
        </w:numPr>
        <w:tabs>
          <w:tab w:val="clear" w:pos="720"/>
          <w:tab w:val="num" w:pos="1440"/>
        </w:tabs>
        <w:spacing w:before="120"/>
        <w:ind w:left="1440"/>
        <w:rPr>
          <w:rFonts w:ascii="Tahoma" w:hAnsi="Tahoma" w:cs="Tahoma"/>
          <w:sz w:val="22"/>
          <w:szCs w:val="22"/>
        </w:rPr>
      </w:pPr>
      <w:r w:rsidRPr="00DA7DC7">
        <w:rPr>
          <w:rFonts w:ascii="Tahoma" w:hAnsi="Tahoma" w:cs="Tahoma"/>
          <w:sz w:val="22"/>
          <w:szCs w:val="22"/>
        </w:rPr>
        <w:t xml:space="preserve">Describe how the </w:t>
      </w:r>
      <w:r w:rsidR="00ED70CA" w:rsidRPr="00DA7DC7">
        <w:rPr>
          <w:rFonts w:ascii="Tahoma" w:hAnsi="Tahoma" w:cs="Tahoma"/>
          <w:sz w:val="22"/>
          <w:szCs w:val="22"/>
        </w:rPr>
        <w:t>Respondent</w:t>
      </w:r>
      <w:r w:rsidRPr="00DA7DC7">
        <w:rPr>
          <w:rFonts w:ascii="Tahoma" w:hAnsi="Tahoma" w:cs="Tahoma"/>
          <w:sz w:val="22"/>
          <w:szCs w:val="22"/>
        </w:rPr>
        <w:t xml:space="preserve"> will meet the </w:t>
      </w:r>
      <w:r w:rsidR="00F87ABC">
        <w:rPr>
          <w:rFonts w:ascii="Tahoma" w:hAnsi="Tahoma" w:cs="Tahoma"/>
          <w:sz w:val="22"/>
          <w:szCs w:val="22"/>
        </w:rPr>
        <w:t>Department</w:t>
      </w:r>
      <w:r w:rsidRPr="00DA7DC7">
        <w:rPr>
          <w:rFonts w:ascii="Tahoma" w:hAnsi="Tahoma" w:cs="Tahoma"/>
          <w:sz w:val="22"/>
          <w:szCs w:val="22"/>
        </w:rPr>
        <w:t xml:space="preserve">’s requirements to become a Medical Assistance Program Provider, if the </w:t>
      </w:r>
      <w:r w:rsidR="00ED70CA" w:rsidRPr="00DA7DC7">
        <w:rPr>
          <w:rFonts w:ascii="Tahoma" w:hAnsi="Tahoma" w:cs="Tahoma"/>
          <w:sz w:val="22"/>
          <w:szCs w:val="22"/>
        </w:rPr>
        <w:t>Respondent</w:t>
      </w:r>
      <w:r w:rsidRPr="00DA7DC7">
        <w:rPr>
          <w:rFonts w:ascii="Tahoma" w:hAnsi="Tahoma" w:cs="Tahoma"/>
          <w:sz w:val="22"/>
          <w:szCs w:val="22"/>
        </w:rPr>
        <w:t xml:space="preserve"> is not currently registered.  </w:t>
      </w:r>
    </w:p>
    <w:p w:rsidR="002B3992" w:rsidRPr="002B3992" w:rsidRDefault="002B3992" w:rsidP="002B3992">
      <w:pPr>
        <w:spacing w:before="120"/>
        <w:rPr>
          <w:rFonts w:ascii="Tahoma" w:hAnsi="Tahoma" w:cs="Tahoma"/>
          <w:color w:val="7030A0"/>
          <w:sz w:val="22"/>
          <w:szCs w:val="22"/>
        </w:rPr>
      </w:pPr>
      <w:r w:rsidRPr="002B3992">
        <w:rPr>
          <w:rFonts w:ascii="Tahoma" w:hAnsi="Tahoma" w:cs="Tahoma"/>
          <w:color w:val="7030A0"/>
          <w:sz w:val="22"/>
          <w:szCs w:val="22"/>
        </w:rPr>
        <w:t>By the response, does this Respondent understand the relevance of becoming a Medical Assistance Program Provider?</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2B3992" w:rsidRPr="00651305" w:rsidTr="002C649F">
        <w:trPr>
          <w:trHeight w:val="1124"/>
          <w:tblCellSpacing w:w="0" w:type="dxa"/>
          <w:jc w:val="center"/>
        </w:trPr>
        <w:tc>
          <w:tcPr>
            <w:tcW w:w="2128" w:type="dxa"/>
            <w:tcBorders>
              <w:top w:val="nil"/>
              <w:left w:val="nil"/>
              <w:bottom w:val="nil"/>
              <w:right w:val="nil"/>
            </w:tcBorders>
            <w:shd w:val="clear" w:color="auto" w:fill="FFCC99"/>
          </w:tcPr>
          <w:p w:rsidR="002B3992" w:rsidRPr="00651305" w:rsidRDefault="002B3992" w:rsidP="002C649F">
            <w:pPr>
              <w:spacing w:before="120" w:line="240" w:lineRule="exact"/>
              <w:ind w:left="360"/>
              <w:jc w:val="center"/>
              <w:rPr>
                <w:rFonts w:ascii="Tahoma" w:hAnsi="Tahoma" w:cs="Tahoma"/>
                <w:color w:val="000000"/>
                <w:sz w:val="22"/>
                <w:szCs w:val="22"/>
              </w:rPr>
            </w:pPr>
          </w:p>
          <w:p w:rsidR="002B3992" w:rsidRPr="00651305" w:rsidRDefault="002B3992"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2B3992" w:rsidRPr="00651305" w:rsidRDefault="002B3992"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2B3992" w:rsidRPr="00651305" w:rsidRDefault="002B3992"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6DD8877" wp14:editId="6BC900D0">
                  <wp:extent cx="219075" cy="219075"/>
                  <wp:effectExtent l="0" t="0" r="9525"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193125A0" wp14:editId="0D7D1A8F">
                  <wp:extent cx="219075" cy="21907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1370929B" wp14:editId="60B4EFB1">
                  <wp:extent cx="219075" cy="219075"/>
                  <wp:effectExtent l="0" t="0" r="9525" b="952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185C39A9" wp14:editId="251CD280">
                  <wp:extent cx="219075" cy="21907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5DC444A0" wp14:editId="4D899CF2">
                  <wp:extent cx="219075" cy="2190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356BC31" wp14:editId="217E7A32">
                  <wp:extent cx="219075" cy="219075"/>
                  <wp:effectExtent l="0" t="0" r="9525"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C229434" wp14:editId="259C3FAC">
                  <wp:extent cx="219075" cy="21907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2B3992" w:rsidRPr="00651305" w:rsidRDefault="002B3992"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2B3992" w:rsidRPr="00651305" w:rsidRDefault="002B3992" w:rsidP="002C649F">
            <w:pPr>
              <w:spacing w:before="120" w:line="240" w:lineRule="exact"/>
              <w:rPr>
                <w:rFonts w:ascii="Tahoma" w:hAnsi="Tahoma" w:cs="Tahoma"/>
                <w:color w:val="000000"/>
                <w:sz w:val="22"/>
                <w:szCs w:val="22"/>
              </w:rPr>
            </w:pPr>
          </w:p>
          <w:p w:rsidR="002B3992" w:rsidRPr="00651305" w:rsidRDefault="002B3992" w:rsidP="002C649F">
            <w:pPr>
              <w:spacing w:before="120" w:line="240" w:lineRule="exact"/>
              <w:rPr>
                <w:rFonts w:ascii="Tahoma" w:hAnsi="Tahoma" w:cs="Tahoma"/>
                <w:color w:val="000000"/>
                <w:sz w:val="22"/>
                <w:szCs w:val="22"/>
              </w:rPr>
            </w:pPr>
          </w:p>
          <w:p w:rsidR="002B3992" w:rsidRPr="00651305" w:rsidRDefault="002B3992"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2B3992" w:rsidRPr="00651305"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2B3992" w:rsidRPr="00651305"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B3992" w:rsidRPr="00DA7DC7" w:rsidRDefault="002B3992" w:rsidP="002B3992">
      <w:pPr>
        <w:spacing w:before="120"/>
        <w:rPr>
          <w:rFonts w:ascii="Tahoma" w:hAnsi="Tahoma" w:cs="Tahoma"/>
          <w:sz w:val="22"/>
          <w:szCs w:val="22"/>
        </w:rPr>
      </w:pPr>
    </w:p>
    <w:p w:rsidR="00D5573D" w:rsidRPr="00DA7DC7" w:rsidRDefault="00D5573D" w:rsidP="002E3424">
      <w:pPr>
        <w:tabs>
          <w:tab w:val="left" w:pos="360"/>
        </w:tabs>
        <w:spacing w:before="120"/>
        <w:ind w:left="720" w:hanging="360"/>
        <w:rPr>
          <w:rFonts w:ascii="Tahoma" w:hAnsi="Tahoma" w:cs="Tahoma"/>
          <w:b/>
          <w:bCs/>
          <w:sz w:val="22"/>
          <w:szCs w:val="22"/>
        </w:rPr>
      </w:pPr>
      <w:r w:rsidRPr="00DA7DC7">
        <w:rPr>
          <w:rFonts w:ascii="Tahoma" w:hAnsi="Tahoma" w:cs="Tahoma"/>
          <w:b/>
          <w:bCs/>
          <w:sz w:val="22"/>
          <w:szCs w:val="22"/>
        </w:rPr>
        <w:t>2.</w:t>
      </w:r>
      <w:r w:rsidRPr="00DA7DC7">
        <w:rPr>
          <w:rFonts w:ascii="Tahoma" w:hAnsi="Tahoma" w:cs="Tahoma"/>
          <w:b/>
          <w:bCs/>
          <w:sz w:val="22"/>
          <w:szCs w:val="22"/>
        </w:rPr>
        <w:tab/>
      </w:r>
      <w:r w:rsidR="00667019" w:rsidRPr="00DA7DC7">
        <w:rPr>
          <w:rFonts w:ascii="Tahoma" w:hAnsi="Tahoma" w:cs="Tahoma"/>
          <w:b/>
          <w:bCs/>
          <w:sz w:val="22"/>
          <w:szCs w:val="22"/>
        </w:rPr>
        <w:t>ABI</w:t>
      </w:r>
      <w:r w:rsidR="00820AF0" w:rsidRPr="00DA7DC7">
        <w:rPr>
          <w:rFonts w:ascii="Tahoma" w:hAnsi="Tahoma" w:cs="Tahoma"/>
          <w:b/>
          <w:bCs/>
          <w:sz w:val="22"/>
          <w:szCs w:val="22"/>
        </w:rPr>
        <w:t xml:space="preserve"> </w:t>
      </w:r>
      <w:r w:rsidR="007F6543" w:rsidRPr="00DA7DC7">
        <w:rPr>
          <w:rFonts w:ascii="Tahoma" w:hAnsi="Tahoma" w:cs="Tahoma"/>
          <w:b/>
          <w:bCs/>
          <w:sz w:val="22"/>
          <w:szCs w:val="22"/>
        </w:rPr>
        <w:t>Waiver</w:t>
      </w:r>
      <w:r w:rsidR="00667019" w:rsidRPr="00DA7DC7">
        <w:rPr>
          <w:rFonts w:ascii="Tahoma" w:hAnsi="Tahoma" w:cs="Tahoma"/>
          <w:b/>
          <w:bCs/>
          <w:sz w:val="22"/>
          <w:szCs w:val="22"/>
        </w:rPr>
        <w:t xml:space="preserve"> </w:t>
      </w:r>
      <w:r w:rsidRPr="00DA7DC7">
        <w:rPr>
          <w:rFonts w:ascii="Tahoma" w:hAnsi="Tahoma" w:cs="Tahoma"/>
          <w:b/>
          <w:bCs/>
          <w:sz w:val="22"/>
          <w:szCs w:val="22"/>
        </w:rPr>
        <w:t>P</w:t>
      </w:r>
      <w:r w:rsidR="00667019" w:rsidRPr="00DA7DC7">
        <w:rPr>
          <w:rFonts w:ascii="Tahoma" w:hAnsi="Tahoma" w:cs="Tahoma"/>
          <w:b/>
          <w:bCs/>
          <w:sz w:val="22"/>
          <w:szCs w:val="22"/>
        </w:rPr>
        <w:t>rogram</w:t>
      </w:r>
      <w:r w:rsidRPr="00DA7DC7">
        <w:rPr>
          <w:rFonts w:ascii="Tahoma" w:hAnsi="Tahoma" w:cs="Tahoma"/>
          <w:b/>
          <w:bCs/>
          <w:sz w:val="22"/>
          <w:szCs w:val="22"/>
        </w:rPr>
        <w:t xml:space="preserve"> Applicants and </w:t>
      </w:r>
      <w:r w:rsidR="006E5E27" w:rsidRPr="00DA7DC7">
        <w:rPr>
          <w:rFonts w:ascii="Tahoma" w:hAnsi="Tahoma" w:cs="Tahoma"/>
          <w:b/>
          <w:bCs/>
          <w:sz w:val="22"/>
          <w:szCs w:val="22"/>
        </w:rPr>
        <w:t>Consumer</w:t>
      </w:r>
      <w:r w:rsidRPr="00DA7DC7">
        <w:rPr>
          <w:rFonts w:ascii="Tahoma" w:hAnsi="Tahoma" w:cs="Tahoma"/>
          <w:b/>
          <w:bCs/>
          <w:sz w:val="22"/>
          <w:szCs w:val="22"/>
        </w:rPr>
        <w:t>s with Special Needs</w:t>
      </w:r>
    </w:p>
    <w:p w:rsidR="00D5573D" w:rsidRPr="00DA7DC7" w:rsidRDefault="00D5573D" w:rsidP="002E3424">
      <w:pPr>
        <w:spacing w:before="120"/>
        <w:ind w:left="720"/>
        <w:rPr>
          <w:rFonts w:ascii="Tahoma" w:hAnsi="Tahoma" w:cs="Tahoma"/>
          <w:sz w:val="22"/>
          <w:szCs w:val="22"/>
        </w:rPr>
      </w:pPr>
      <w:r w:rsidRPr="00DA7DC7">
        <w:rPr>
          <w:rFonts w:ascii="Tahoma" w:hAnsi="Tahoma" w:cs="Tahoma"/>
          <w:sz w:val="22"/>
          <w:szCs w:val="22"/>
        </w:rPr>
        <w:t xml:space="preserve">The </w:t>
      </w:r>
      <w:r w:rsidR="00667019" w:rsidRPr="00DA7DC7">
        <w:rPr>
          <w:rFonts w:ascii="Tahoma" w:hAnsi="Tahoma" w:cs="Tahoma"/>
          <w:sz w:val="22"/>
          <w:szCs w:val="22"/>
        </w:rPr>
        <w:t xml:space="preserve">ABI </w:t>
      </w:r>
      <w:r w:rsidR="007F6543" w:rsidRPr="00DA7DC7">
        <w:rPr>
          <w:rFonts w:ascii="Tahoma" w:hAnsi="Tahoma" w:cs="Tahoma"/>
          <w:sz w:val="22"/>
          <w:szCs w:val="22"/>
        </w:rPr>
        <w:t>waiver</w:t>
      </w:r>
      <w:r w:rsidR="00820AF0" w:rsidRPr="00DA7DC7">
        <w:rPr>
          <w:rFonts w:ascii="Tahoma" w:hAnsi="Tahoma" w:cs="Tahoma"/>
          <w:sz w:val="22"/>
          <w:szCs w:val="22"/>
        </w:rPr>
        <w:t xml:space="preserve"> p</w:t>
      </w:r>
      <w:r w:rsidR="00667019" w:rsidRPr="00DA7DC7">
        <w:rPr>
          <w:rFonts w:ascii="Tahoma" w:hAnsi="Tahoma" w:cs="Tahoma"/>
          <w:sz w:val="22"/>
          <w:szCs w:val="22"/>
        </w:rPr>
        <w:t>rogram</w:t>
      </w:r>
      <w:r w:rsidR="00DA7DC7">
        <w:rPr>
          <w:rFonts w:ascii="Tahoma" w:hAnsi="Tahoma" w:cs="Tahoma"/>
          <w:sz w:val="22"/>
          <w:szCs w:val="22"/>
        </w:rPr>
        <w:t>s</w:t>
      </w:r>
      <w:r w:rsidR="00667019" w:rsidRPr="00DA7DC7">
        <w:rPr>
          <w:rFonts w:ascii="Tahoma" w:hAnsi="Tahoma" w:cs="Tahoma"/>
          <w:sz w:val="22"/>
          <w:szCs w:val="22"/>
        </w:rPr>
        <w:t xml:space="preserve"> </w:t>
      </w:r>
      <w:r w:rsidRPr="00DA7DC7">
        <w:rPr>
          <w:rFonts w:ascii="Tahoma" w:hAnsi="Tahoma" w:cs="Tahoma"/>
          <w:sz w:val="22"/>
          <w:szCs w:val="22"/>
        </w:rPr>
        <w:t>ha</w:t>
      </w:r>
      <w:r w:rsidR="00DA7DC7">
        <w:rPr>
          <w:rFonts w:ascii="Tahoma" w:hAnsi="Tahoma" w:cs="Tahoma"/>
          <w:sz w:val="22"/>
          <w:szCs w:val="22"/>
        </w:rPr>
        <w:t>ve</w:t>
      </w:r>
      <w:r w:rsidRPr="00DA7DC7">
        <w:rPr>
          <w:rFonts w:ascii="Tahoma" w:hAnsi="Tahoma" w:cs="Tahoma"/>
          <w:sz w:val="22"/>
          <w:szCs w:val="22"/>
        </w:rPr>
        <w:t xml:space="preserve"> applicants and individual program participants (hereinafter </w:t>
      </w:r>
      <w:r w:rsidR="00820AF0" w:rsidRPr="00DA7DC7">
        <w:rPr>
          <w:rFonts w:ascii="Tahoma" w:hAnsi="Tahoma" w:cs="Tahoma"/>
          <w:sz w:val="22"/>
          <w:szCs w:val="22"/>
        </w:rPr>
        <w:t>c</w:t>
      </w:r>
      <w:r w:rsidR="006E5E27" w:rsidRPr="00DA7DC7">
        <w:rPr>
          <w:rFonts w:ascii="Tahoma" w:hAnsi="Tahoma" w:cs="Tahoma"/>
          <w:sz w:val="22"/>
          <w:szCs w:val="22"/>
        </w:rPr>
        <w:t>onsumer</w:t>
      </w:r>
      <w:r w:rsidRPr="00DA7DC7">
        <w:rPr>
          <w:rFonts w:ascii="Tahoma" w:hAnsi="Tahoma" w:cs="Tahoma"/>
          <w:sz w:val="22"/>
          <w:szCs w:val="22"/>
        </w:rPr>
        <w:t xml:space="preserve">s) with special needs including but not limited to individuals whose primary language is not English and individuals who are hearing and/or visually impaired.   </w:t>
      </w:r>
    </w:p>
    <w:p w:rsidR="00D5573D" w:rsidRPr="00DA7DC7" w:rsidRDefault="00D5573D" w:rsidP="002E3424">
      <w:pPr>
        <w:tabs>
          <w:tab w:val="left" w:pos="720"/>
          <w:tab w:val="left" w:pos="1080"/>
          <w:tab w:val="left" w:pos="1350"/>
          <w:tab w:val="left" w:pos="1440"/>
        </w:tabs>
        <w:spacing w:before="120"/>
        <w:ind w:left="1080" w:hanging="360"/>
        <w:rPr>
          <w:rFonts w:ascii="Tahoma" w:hAnsi="Tahoma" w:cs="Tahoma"/>
          <w:b/>
          <w:bCs/>
          <w:sz w:val="22"/>
          <w:szCs w:val="22"/>
        </w:rPr>
      </w:pPr>
      <w:proofErr w:type="gramStart"/>
      <w:r w:rsidRPr="00DA7DC7">
        <w:rPr>
          <w:rFonts w:ascii="Tahoma" w:hAnsi="Tahoma" w:cs="Tahoma"/>
          <w:b/>
          <w:bCs/>
          <w:sz w:val="22"/>
          <w:szCs w:val="22"/>
        </w:rPr>
        <w:t xml:space="preserve">a.  </w:t>
      </w:r>
      <w:r w:rsidR="00870320" w:rsidRPr="00DA7DC7">
        <w:rPr>
          <w:rFonts w:ascii="Tahoma" w:hAnsi="Tahoma" w:cs="Tahoma"/>
          <w:b/>
          <w:bCs/>
          <w:sz w:val="22"/>
          <w:szCs w:val="22"/>
        </w:rPr>
        <w:t>Resultant</w:t>
      </w:r>
      <w:proofErr w:type="gramEnd"/>
      <w:r w:rsidR="00870320" w:rsidRPr="00DA7DC7">
        <w:rPr>
          <w:rFonts w:ascii="Tahoma" w:hAnsi="Tahoma" w:cs="Tahoma"/>
          <w:b/>
          <w:bCs/>
          <w:sz w:val="22"/>
          <w:szCs w:val="22"/>
        </w:rPr>
        <w:t xml:space="preserve"> Contractor</w:t>
      </w:r>
      <w:r w:rsidRPr="00DA7DC7">
        <w:rPr>
          <w:rFonts w:ascii="Tahoma" w:hAnsi="Tahoma" w:cs="Tahoma"/>
          <w:b/>
          <w:bCs/>
          <w:sz w:val="22"/>
          <w:szCs w:val="22"/>
        </w:rPr>
        <w:t xml:space="preserve"> Requirements - </w:t>
      </w:r>
      <w:r w:rsidRPr="00DA7DC7">
        <w:rPr>
          <w:rFonts w:ascii="Tahoma" w:hAnsi="Tahoma" w:cs="Tahoma"/>
          <w:sz w:val="22"/>
          <w:szCs w:val="22"/>
        </w:rPr>
        <w:t xml:space="preserve">The </w:t>
      </w:r>
      <w:r w:rsidR="00870320" w:rsidRPr="00DA7DC7">
        <w:rPr>
          <w:rFonts w:ascii="Tahoma" w:hAnsi="Tahoma" w:cs="Tahoma"/>
          <w:sz w:val="22"/>
          <w:szCs w:val="22"/>
        </w:rPr>
        <w:t>Resultant Contractor</w:t>
      </w:r>
      <w:r w:rsidRPr="00DA7DC7">
        <w:rPr>
          <w:rFonts w:ascii="Tahoma" w:hAnsi="Tahoma" w:cs="Tahoma"/>
          <w:sz w:val="22"/>
          <w:szCs w:val="22"/>
        </w:rPr>
        <w:t xml:space="preserve"> shall employ staff or implement and facilitate an effective strategy that will provide the </w:t>
      </w:r>
      <w:r w:rsidR="00F87ABC">
        <w:rPr>
          <w:rFonts w:ascii="Tahoma" w:hAnsi="Tahoma" w:cs="Tahoma"/>
          <w:sz w:val="22"/>
          <w:szCs w:val="22"/>
        </w:rPr>
        <w:t>Department</w:t>
      </w:r>
      <w:r w:rsidRPr="00DA7DC7">
        <w:rPr>
          <w:rFonts w:ascii="Tahoma" w:hAnsi="Tahoma" w:cs="Tahoma"/>
          <w:sz w:val="22"/>
          <w:szCs w:val="22"/>
        </w:rPr>
        <w:t xml:space="preserve"> with the assurances necessary to </w:t>
      </w:r>
      <w:r w:rsidR="00DA7DC7">
        <w:rPr>
          <w:rFonts w:ascii="Tahoma" w:hAnsi="Tahoma" w:cs="Tahoma"/>
          <w:sz w:val="22"/>
          <w:szCs w:val="22"/>
        </w:rPr>
        <w:t>safeguard</w:t>
      </w:r>
      <w:r w:rsidRPr="00DA7DC7">
        <w:rPr>
          <w:rFonts w:ascii="Tahoma" w:hAnsi="Tahoma" w:cs="Tahoma"/>
          <w:sz w:val="22"/>
          <w:szCs w:val="22"/>
        </w:rPr>
        <w:t xml:space="preserve"> that the </w:t>
      </w:r>
      <w:r w:rsidR="00870320" w:rsidRPr="00DA7DC7">
        <w:rPr>
          <w:rFonts w:ascii="Tahoma" w:hAnsi="Tahoma" w:cs="Tahoma"/>
          <w:sz w:val="22"/>
          <w:szCs w:val="22"/>
        </w:rPr>
        <w:t>Resultant Contractor</w:t>
      </w:r>
      <w:r w:rsidRPr="00DA7DC7">
        <w:rPr>
          <w:rFonts w:ascii="Tahoma" w:hAnsi="Tahoma" w:cs="Tahoma"/>
          <w:sz w:val="22"/>
          <w:szCs w:val="22"/>
        </w:rPr>
        <w:t xml:space="preserve"> has the ability to serve </w:t>
      </w:r>
      <w:r w:rsidR="00667019" w:rsidRPr="00DA7DC7">
        <w:rPr>
          <w:rFonts w:ascii="Tahoma" w:hAnsi="Tahoma" w:cs="Tahoma"/>
          <w:sz w:val="22"/>
          <w:szCs w:val="22"/>
        </w:rPr>
        <w:t>ABI</w:t>
      </w:r>
      <w:r w:rsidRPr="00DA7DC7">
        <w:rPr>
          <w:rFonts w:ascii="Tahoma" w:hAnsi="Tahoma" w:cs="Tahoma"/>
          <w:sz w:val="22"/>
          <w:szCs w:val="22"/>
        </w:rPr>
        <w:t xml:space="preserve"> applicants and </w:t>
      </w:r>
      <w:r w:rsidR="006E5E27" w:rsidRPr="00DA7DC7">
        <w:rPr>
          <w:rFonts w:ascii="Tahoma" w:hAnsi="Tahoma" w:cs="Tahoma"/>
          <w:sz w:val="22"/>
          <w:szCs w:val="22"/>
        </w:rPr>
        <w:t>consumer</w:t>
      </w:r>
      <w:r w:rsidRPr="00DA7DC7">
        <w:rPr>
          <w:rFonts w:ascii="Tahoma" w:hAnsi="Tahoma" w:cs="Tahoma"/>
          <w:sz w:val="22"/>
          <w:szCs w:val="22"/>
        </w:rPr>
        <w:t>s with special needs, including but not limited to individuals whose primary language is not English, who are hearing and/or visually impaired or who have other special needs.</w:t>
      </w:r>
    </w:p>
    <w:p w:rsidR="00D5573D" w:rsidRPr="00DA7DC7" w:rsidRDefault="00D5573D" w:rsidP="002E3424">
      <w:pPr>
        <w:tabs>
          <w:tab w:val="left" w:pos="720"/>
          <w:tab w:val="left" w:pos="810"/>
          <w:tab w:val="left" w:pos="1080"/>
          <w:tab w:val="left" w:pos="1440"/>
        </w:tabs>
        <w:spacing w:before="120"/>
        <w:ind w:left="1080" w:hanging="360"/>
        <w:rPr>
          <w:rFonts w:ascii="Tahoma" w:hAnsi="Tahoma" w:cs="Tahoma"/>
          <w:b/>
          <w:bCs/>
          <w:iCs/>
          <w:sz w:val="22"/>
          <w:szCs w:val="22"/>
        </w:rPr>
      </w:pPr>
      <w:proofErr w:type="gramStart"/>
      <w:r w:rsidRPr="00DA7DC7">
        <w:rPr>
          <w:rFonts w:ascii="Tahoma" w:hAnsi="Tahoma" w:cs="Tahoma"/>
          <w:b/>
          <w:bCs/>
          <w:iCs/>
          <w:sz w:val="22"/>
          <w:szCs w:val="22"/>
        </w:rPr>
        <w:t xml:space="preserve">b.  </w:t>
      </w:r>
      <w:r w:rsidR="00ED70CA" w:rsidRPr="00DA7DC7">
        <w:rPr>
          <w:rFonts w:ascii="Tahoma" w:hAnsi="Tahoma" w:cs="Tahoma"/>
          <w:b/>
          <w:bCs/>
          <w:iCs/>
          <w:sz w:val="22"/>
          <w:szCs w:val="22"/>
        </w:rPr>
        <w:t>Respondent</w:t>
      </w:r>
      <w:proofErr w:type="gramEnd"/>
      <w:r w:rsidRPr="00DA7DC7">
        <w:rPr>
          <w:rFonts w:ascii="Tahoma" w:hAnsi="Tahoma" w:cs="Tahoma"/>
          <w:b/>
          <w:bCs/>
          <w:iCs/>
          <w:sz w:val="22"/>
          <w:szCs w:val="22"/>
        </w:rPr>
        <w:t xml:space="preserve"> Requirements: </w:t>
      </w:r>
      <w:r w:rsidRPr="00DA7DC7">
        <w:rPr>
          <w:rFonts w:ascii="Tahoma" w:hAnsi="Tahoma" w:cs="Tahoma"/>
          <w:b/>
          <w:bCs/>
          <w:iCs/>
          <w:sz w:val="22"/>
          <w:szCs w:val="22"/>
          <w:u w:val="single"/>
        </w:rPr>
        <w:t xml:space="preserve">To submit a responsive proposal, THE </w:t>
      </w:r>
      <w:r w:rsidR="00300E7D" w:rsidRPr="00DA7DC7">
        <w:rPr>
          <w:rFonts w:ascii="Tahoma" w:hAnsi="Tahoma" w:cs="Tahoma"/>
          <w:b/>
          <w:bCs/>
          <w:iCs/>
          <w:sz w:val="22"/>
          <w:szCs w:val="22"/>
          <w:u w:val="single"/>
        </w:rPr>
        <w:t>RESPONDENT SHALL</w:t>
      </w:r>
      <w:r w:rsidRPr="00DA7DC7">
        <w:rPr>
          <w:rFonts w:ascii="Tahoma" w:hAnsi="Tahoma" w:cs="Tahoma"/>
          <w:b/>
          <w:bCs/>
          <w:iCs/>
          <w:sz w:val="22"/>
          <w:szCs w:val="22"/>
        </w:rPr>
        <w:t>:</w:t>
      </w:r>
    </w:p>
    <w:p w:rsidR="00D5573D" w:rsidRDefault="002E3424" w:rsidP="002E3424">
      <w:pPr>
        <w:tabs>
          <w:tab w:val="left" w:pos="1080"/>
        </w:tabs>
        <w:spacing w:before="120"/>
        <w:ind w:left="1080" w:hanging="360"/>
        <w:rPr>
          <w:rFonts w:ascii="Tahoma" w:hAnsi="Tahoma" w:cs="Tahoma"/>
          <w:sz w:val="22"/>
          <w:szCs w:val="22"/>
        </w:rPr>
      </w:pPr>
      <w:r w:rsidRPr="00DA7DC7">
        <w:rPr>
          <w:rFonts w:ascii="Tahoma" w:hAnsi="Tahoma" w:cs="Tahoma"/>
          <w:sz w:val="22"/>
          <w:szCs w:val="22"/>
        </w:rPr>
        <w:t xml:space="preserve">     </w:t>
      </w:r>
      <w:r w:rsidR="00D5573D" w:rsidRPr="00DA7DC7">
        <w:rPr>
          <w:rFonts w:ascii="Tahoma" w:hAnsi="Tahoma" w:cs="Tahoma"/>
          <w:sz w:val="22"/>
          <w:szCs w:val="22"/>
        </w:rPr>
        <w:t xml:space="preserve">Describe the </w:t>
      </w:r>
      <w:r w:rsidR="00ED70CA" w:rsidRPr="00DA7DC7">
        <w:rPr>
          <w:rFonts w:ascii="Tahoma" w:hAnsi="Tahoma" w:cs="Tahoma"/>
          <w:sz w:val="22"/>
          <w:szCs w:val="22"/>
        </w:rPr>
        <w:t>Respondent</w:t>
      </w:r>
      <w:r w:rsidR="00D5573D" w:rsidRPr="00DA7DC7">
        <w:rPr>
          <w:rFonts w:ascii="Tahoma" w:hAnsi="Tahoma" w:cs="Tahoma"/>
          <w:sz w:val="22"/>
          <w:szCs w:val="22"/>
        </w:rPr>
        <w:t xml:space="preserve">’s staffing plan and/or strategy to ensure the </w:t>
      </w:r>
      <w:r w:rsidR="00F87ABC">
        <w:rPr>
          <w:rFonts w:ascii="Tahoma" w:hAnsi="Tahoma" w:cs="Tahoma"/>
          <w:sz w:val="22"/>
          <w:szCs w:val="22"/>
        </w:rPr>
        <w:t>Department</w:t>
      </w:r>
      <w:r w:rsidR="00D5573D" w:rsidRPr="00DA7DC7">
        <w:rPr>
          <w:rFonts w:ascii="Tahoma" w:hAnsi="Tahoma" w:cs="Tahoma"/>
          <w:sz w:val="22"/>
          <w:szCs w:val="22"/>
        </w:rPr>
        <w:t xml:space="preserve"> that the </w:t>
      </w:r>
      <w:r w:rsidR="00ED70CA" w:rsidRPr="00DA7DC7">
        <w:rPr>
          <w:rFonts w:ascii="Tahoma" w:hAnsi="Tahoma" w:cs="Tahoma"/>
          <w:sz w:val="22"/>
          <w:szCs w:val="22"/>
        </w:rPr>
        <w:t>Respondent</w:t>
      </w:r>
      <w:r w:rsidR="00D5573D" w:rsidRPr="00DA7DC7">
        <w:rPr>
          <w:rFonts w:ascii="Tahoma" w:hAnsi="Tahoma" w:cs="Tahoma"/>
          <w:sz w:val="22"/>
          <w:szCs w:val="22"/>
        </w:rPr>
        <w:t xml:space="preserve"> has the ability to provide services for program applicants and </w:t>
      </w:r>
      <w:r w:rsidR="006E5E27" w:rsidRPr="00DA7DC7">
        <w:rPr>
          <w:rFonts w:ascii="Tahoma" w:hAnsi="Tahoma" w:cs="Tahoma"/>
          <w:sz w:val="22"/>
          <w:szCs w:val="22"/>
        </w:rPr>
        <w:t>consumer</w:t>
      </w:r>
      <w:r w:rsidR="00D5573D" w:rsidRPr="00DA7DC7">
        <w:rPr>
          <w:rFonts w:ascii="Tahoma" w:hAnsi="Tahoma" w:cs="Tahoma"/>
          <w:sz w:val="22"/>
          <w:szCs w:val="22"/>
        </w:rPr>
        <w:t>s who have special needs as described in 2.</w:t>
      </w:r>
      <w:r w:rsidRPr="00DA7DC7">
        <w:rPr>
          <w:rFonts w:ascii="Tahoma" w:hAnsi="Tahoma" w:cs="Tahoma"/>
          <w:sz w:val="22"/>
          <w:szCs w:val="22"/>
        </w:rPr>
        <w:t>a.</w:t>
      </w:r>
    </w:p>
    <w:p w:rsidR="002B3992" w:rsidRPr="00344E16" w:rsidRDefault="00402733" w:rsidP="002B3992">
      <w:pPr>
        <w:tabs>
          <w:tab w:val="left" w:pos="1080"/>
        </w:tabs>
        <w:spacing w:before="120"/>
        <w:rPr>
          <w:rFonts w:ascii="Tahoma" w:hAnsi="Tahoma" w:cs="Tahoma"/>
          <w:color w:val="7030A0"/>
          <w:sz w:val="22"/>
          <w:szCs w:val="22"/>
        </w:rPr>
      </w:pPr>
      <w:r>
        <w:rPr>
          <w:rFonts w:ascii="Tahoma" w:hAnsi="Tahoma" w:cs="Tahoma"/>
          <w:color w:val="7030A0"/>
          <w:sz w:val="22"/>
          <w:szCs w:val="22"/>
        </w:rPr>
        <w:t>Does the response portray an organization that is confident and</w:t>
      </w:r>
      <w:r w:rsidR="002B3992" w:rsidRPr="00344E16">
        <w:rPr>
          <w:rFonts w:ascii="Tahoma" w:hAnsi="Tahoma" w:cs="Tahoma"/>
          <w:color w:val="7030A0"/>
          <w:sz w:val="22"/>
          <w:szCs w:val="22"/>
        </w:rPr>
        <w:t xml:space="preserve"> capable to take care of consumers with special needs and sensitive to their </w:t>
      </w:r>
      <w:r w:rsidR="00344E16" w:rsidRPr="00344E16">
        <w:rPr>
          <w:rFonts w:ascii="Tahoma" w:hAnsi="Tahoma" w:cs="Tahoma"/>
          <w:color w:val="7030A0"/>
          <w:sz w:val="22"/>
          <w:szCs w:val="22"/>
        </w:rPr>
        <w:t>needs by the response given?</w:t>
      </w:r>
      <w:r w:rsidR="002B3992" w:rsidRPr="00344E16">
        <w:rPr>
          <w:rFonts w:ascii="Tahoma" w:hAnsi="Tahoma" w:cs="Tahoma"/>
          <w:color w:val="7030A0"/>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2B3992" w:rsidRPr="00651305" w:rsidTr="002C649F">
        <w:trPr>
          <w:trHeight w:val="1124"/>
          <w:tblCellSpacing w:w="0" w:type="dxa"/>
          <w:jc w:val="center"/>
        </w:trPr>
        <w:tc>
          <w:tcPr>
            <w:tcW w:w="2128" w:type="dxa"/>
            <w:tcBorders>
              <w:top w:val="nil"/>
              <w:left w:val="nil"/>
              <w:bottom w:val="nil"/>
              <w:right w:val="nil"/>
            </w:tcBorders>
            <w:shd w:val="clear" w:color="auto" w:fill="FFCC99"/>
          </w:tcPr>
          <w:p w:rsidR="002B3992" w:rsidRPr="00651305" w:rsidRDefault="002B3992" w:rsidP="002C649F">
            <w:pPr>
              <w:spacing w:before="120" w:line="240" w:lineRule="exact"/>
              <w:ind w:left="360"/>
              <w:jc w:val="center"/>
              <w:rPr>
                <w:rFonts w:ascii="Tahoma" w:hAnsi="Tahoma" w:cs="Tahoma"/>
                <w:color w:val="000000"/>
                <w:sz w:val="22"/>
                <w:szCs w:val="22"/>
              </w:rPr>
            </w:pPr>
          </w:p>
          <w:p w:rsidR="002B3992" w:rsidRPr="00651305" w:rsidRDefault="002B3992"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2B3992" w:rsidRPr="00651305" w:rsidRDefault="002B3992"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2B3992" w:rsidRPr="00651305" w:rsidRDefault="002B3992"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44684374" wp14:editId="6EF07F59">
                  <wp:extent cx="219075" cy="2190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1B525ABE" wp14:editId="416FE398">
                  <wp:extent cx="219075" cy="21907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7C7B1D60" wp14:editId="1A22DFF1">
                  <wp:extent cx="2190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46F5E1F7" wp14:editId="61EA8A29">
                  <wp:extent cx="219075" cy="219075"/>
                  <wp:effectExtent l="0" t="0" r="9525"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7DC32108" wp14:editId="41D71D74">
                  <wp:extent cx="219075" cy="219075"/>
                  <wp:effectExtent l="0" t="0" r="9525" b="952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7491B431" wp14:editId="14BABFD4">
                  <wp:extent cx="2190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5B5DDD97" wp14:editId="3B0ABED3">
                  <wp:extent cx="219075" cy="219075"/>
                  <wp:effectExtent l="0" t="0" r="9525"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2B3992" w:rsidRPr="00651305" w:rsidRDefault="002B3992"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2B3992" w:rsidRPr="00651305" w:rsidRDefault="002B3992" w:rsidP="002C649F">
            <w:pPr>
              <w:spacing w:before="120" w:line="240" w:lineRule="exact"/>
              <w:rPr>
                <w:rFonts w:ascii="Tahoma" w:hAnsi="Tahoma" w:cs="Tahoma"/>
                <w:color w:val="000000"/>
                <w:sz w:val="22"/>
                <w:szCs w:val="22"/>
              </w:rPr>
            </w:pPr>
          </w:p>
          <w:p w:rsidR="002B3992" w:rsidRPr="00651305" w:rsidRDefault="002B3992" w:rsidP="002C649F">
            <w:pPr>
              <w:spacing w:before="120" w:line="240" w:lineRule="exact"/>
              <w:rPr>
                <w:rFonts w:ascii="Tahoma" w:hAnsi="Tahoma" w:cs="Tahoma"/>
                <w:color w:val="000000"/>
                <w:sz w:val="22"/>
                <w:szCs w:val="22"/>
              </w:rPr>
            </w:pPr>
          </w:p>
          <w:p w:rsidR="002B3992" w:rsidRPr="00651305" w:rsidRDefault="002B3992"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2B3992"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2B3992"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B3992"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B3992" w:rsidRPr="00651305" w:rsidRDefault="002B3992" w:rsidP="002B399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B3992" w:rsidRPr="00DA7DC7" w:rsidRDefault="002B3992" w:rsidP="002E3424">
      <w:pPr>
        <w:tabs>
          <w:tab w:val="left" w:pos="1080"/>
        </w:tabs>
        <w:spacing w:before="120"/>
        <w:ind w:left="1080" w:hanging="360"/>
        <w:rPr>
          <w:rFonts w:ascii="Tahoma" w:hAnsi="Tahoma" w:cs="Tahoma"/>
          <w:sz w:val="22"/>
          <w:szCs w:val="22"/>
        </w:rPr>
      </w:pPr>
    </w:p>
    <w:p w:rsidR="00D5573D" w:rsidRPr="00DA7DC7" w:rsidRDefault="00D5573D" w:rsidP="002E3424">
      <w:pPr>
        <w:tabs>
          <w:tab w:val="left" w:pos="720"/>
          <w:tab w:val="left" w:pos="810"/>
          <w:tab w:val="left" w:pos="1440"/>
        </w:tabs>
        <w:spacing w:before="120"/>
        <w:ind w:firstLine="360"/>
        <w:rPr>
          <w:rFonts w:ascii="Tahoma" w:hAnsi="Tahoma" w:cs="Tahoma"/>
          <w:b/>
          <w:bCs/>
          <w:sz w:val="22"/>
          <w:szCs w:val="22"/>
        </w:rPr>
      </w:pPr>
      <w:r w:rsidRPr="00DA7DC7">
        <w:rPr>
          <w:rFonts w:ascii="Tahoma" w:hAnsi="Tahoma" w:cs="Tahoma"/>
          <w:b/>
          <w:bCs/>
          <w:sz w:val="22"/>
          <w:szCs w:val="22"/>
        </w:rPr>
        <w:t>3</w:t>
      </w:r>
      <w:r w:rsidR="00496573" w:rsidRPr="00DA7DC7">
        <w:rPr>
          <w:rFonts w:ascii="Tahoma" w:hAnsi="Tahoma" w:cs="Tahoma"/>
          <w:b/>
          <w:bCs/>
          <w:sz w:val="22"/>
          <w:szCs w:val="22"/>
        </w:rPr>
        <w:t>.</w:t>
      </w:r>
      <w:r w:rsidRPr="00DA7DC7">
        <w:rPr>
          <w:rFonts w:ascii="Tahoma" w:hAnsi="Tahoma" w:cs="Tahoma"/>
          <w:b/>
          <w:bCs/>
          <w:sz w:val="22"/>
          <w:szCs w:val="22"/>
        </w:rPr>
        <w:t xml:space="preserve">  Facilities and Operating Hours</w:t>
      </w:r>
    </w:p>
    <w:p w:rsidR="00D5573D" w:rsidRPr="00DA7DC7" w:rsidRDefault="00D5573D" w:rsidP="002E3424">
      <w:pPr>
        <w:tabs>
          <w:tab w:val="left" w:pos="360"/>
          <w:tab w:val="left" w:pos="810"/>
          <w:tab w:val="left" w:pos="1440"/>
        </w:tabs>
        <w:spacing w:before="120"/>
        <w:ind w:firstLine="720"/>
        <w:rPr>
          <w:rFonts w:ascii="Tahoma" w:hAnsi="Tahoma" w:cs="Tahoma"/>
          <w:bCs/>
          <w:sz w:val="22"/>
          <w:szCs w:val="22"/>
        </w:rPr>
      </w:pPr>
      <w:proofErr w:type="gramStart"/>
      <w:r w:rsidRPr="00DA7DC7">
        <w:rPr>
          <w:rFonts w:ascii="Tahoma" w:hAnsi="Tahoma" w:cs="Tahoma"/>
          <w:b/>
          <w:bCs/>
          <w:sz w:val="22"/>
          <w:szCs w:val="22"/>
        </w:rPr>
        <w:t xml:space="preserve">a. </w:t>
      </w:r>
      <w:r w:rsidR="001F431B" w:rsidRPr="00DA7DC7">
        <w:rPr>
          <w:rFonts w:ascii="Tahoma" w:hAnsi="Tahoma" w:cs="Tahoma"/>
          <w:b/>
          <w:bCs/>
          <w:sz w:val="22"/>
          <w:szCs w:val="22"/>
        </w:rPr>
        <w:t xml:space="preserve"> </w:t>
      </w:r>
      <w:r w:rsidR="00870320" w:rsidRPr="00DA7DC7">
        <w:rPr>
          <w:rFonts w:ascii="Tahoma" w:hAnsi="Tahoma" w:cs="Tahoma"/>
          <w:b/>
          <w:bCs/>
          <w:sz w:val="22"/>
          <w:szCs w:val="22"/>
        </w:rPr>
        <w:t>Resultant</w:t>
      </w:r>
      <w:proofErr w:type="gramEnd"/>
      <w:r w:rsidR="00870320" w:rsidRPr="00DA7DC7">
        <w:rPr>
          <w:rFonts w:ascii="Tahoma" w:hAnsi="Tahoma" w:cs="Tahoma"/>
          <w:b/>
          <w:bCs/>
          <w:sz w:val="22"/>
          <w:szCs w:val="22"/>
        </w:rPr>
        <w:t xml:space="preserve"> Contractor</w:t>
      </w:r>
      <w:r w:rsidRPr="00DA7DC7">
        <w:rPr>
          <w:rFonts w:ascii="Tahoma" w:hAnsi="Tahoma" w:cs="Tahoma"/>
          <w:b/>
          <w:bCs/>
          <w:sz w:val="22"/>
          <w:szCs w:val="22"/>
        </w:rPr>
        <w:t xml:space="preserve"> Requirements - </w:t>
      </w:r>
      <w:r w:rsidRPr="00DA7DC7">
        <w:rPr>
          <w:rFonts w:ascii="Tahoma" w:hAnsi="Tahoma" w:cs="Tahoma"/>
          <w:bCs/>
          <w:sz w:val="22"/>
          <w:szCs w:val="22"/>
        </w:rPr>
        <w:t xml:space="preserve">The </w:t>
      </w:r>
      <w:r w:rsidR="00870320" w:rsidRPr="00DA7DC7">
        <w:rPr>
          <w:rFonts w:ascii="Tahoma" w:hAnsi="Tahoma" w:cs="Tahoma"/>
          <w:bCs/>
          <w:sz w:val="22"/>
          <w:szCs w:val="22"/>
        </w:rPr>
        <w:t>Resultant Contractor</w:t>
      </w:r>
      <w:r w:rsidRPr="00DA7DC7">
        <w:rPr>
          <w:rFonts w:ascii="Tahoma" w:hAnsi="Tahoma" w:cs="Tahoma"/>
          <w:bCs/>
          <w:sz w:val="22"/>
          <w:szCs w:val="22"/>
        </w:rPr>
        <w:t xml:space="preserve"> shall:</w:t>
      </w:r>
    </w:p>
    <w:p w:rsidR="00D5573D" w:rsidRPr="00DA7DC7" w:rsidRDefault="00D5573D" w:rsidP="00B25BE2">
      <w:pPr>
        <w:tabs>
          <w:tab w:val="left" w:pos="1440"/>
        </w:tabs>
        <w:spacing w:before="120"/>
        <w:ind w:left="1440" w:hanging="360"/>
        <w:rPr>
          <w:rFonts w:ascii="Tahoma" w:hAnsi="Tahoma" w:cs="Tahoma"/>
          <w:bCs/>
          <w:sz w:val="22"/>
          <w:szCs w:val="22"/>
        </w:rPr>
      </w:pPr>
      <w:r w:rsidRPr="00DA7DC7">
        <w:rPr>
          <w:rFonts w:ascii="Tahoma" w:hAnsi="Tahoma" w:cs="Tahoma"/>
          <w:bCs/>
          <w:sz w:val="22"/>
          <w:szCs w:val="22"/>
        </w:rPr>
        <w:t>1)</w:t>
      </w:r>
      <w:r w:rsidRPr="00DA7DC7">
        <w:rPr>
          <w:rFonts w:ascii="Tahoma" w:hAnsi="Tahoma" w:cs="Tahoma"/>
          <w:bCs/>
          <w:sz w:val="22"/>
          <w:szCs w:val="22"/>
        </w:rPr>
        <w:tab/>
        <w:t>Maintain facilities to meet all applicable inspection requirements, including certification of appropriate inspection for health, fire and safety.</w:t>
      </w:r>
      <w:r w:rsidR="0063255B">
        <w:rPr>
          <w:rFonts w:ascii="Tahoma" w:hAnsi="Tahoma" w:cs="Tahoma"/>
          <w:bCs/>
          <w:sz w:val="22"/>
          <w:szCs w:val="22"/>
        </w:rPr>
        <w:t xml:space="preserve"> </w:t>
      </w:r>
      <w:r w:rsidRPr="00DA7DC7">
        <w:rPr>
          <w:rFonts w:ascii="Tahoma" w:hAnsi="Tahoma" w:cs="Tahoma"/>
          <w:bCs/>
          <w:sz w:val="22"/>
          <w:szCs w:val="22"/>
        </w:rPr>
        <w:t xml:space="preserve"> Facilities shall meet accessibility standards as defined in the Americans with Disabilities Act;</w:t>
      </w:r>
    </w:p>
    <w:p w:rsidR="00D5573D" w:rsidRPr="00DA7DC7" w:rsidRDefault="00D5573D" w:rsidP="00B25BE2">
      <w:pPr>
        <w:tabs>
          <w:tab w:val="left" w:pos="810"/>
          <w:tab w:val="left" w:pos="1440"/>
        </w:tabs>
        <w:spacing w:before="120"/>
        <w:ind w:left="1440" w:hanging="360"/>
        <w:rPr>
          <w:rFonts w:ascii="Tahoma" w:hAnsi="Tahoma" w:cs="Tahoma"/>
          <w:bCs/>
          <w:sz w:val="22"/>
          <w:szCs w:val="22"/>
        </w:rPr>
      </w:pPr>
      <w:r w:rsidRPr="00DA7DC7">
        <w:rPr>
          <w:rFonts w:ascii="Tahoma" w:hAnsi="Tahoma" w:cs="Tahoma"/>
          <w:bCs/>
          <w:sz w:val="22"/>
          <w:szCs w:val="22"/>
        </w:rPr>
        <w:t>2)</w:t>
      </w:r>
      <w:r w:rsidRPr="00DA7DC7">
        <w:rPr>
          <w:rFonts w:ascii="Tahoma" w:hAnsi="Tahoma" w:cs="Tahoma"/>
          <w:bCs/>
          <w:sz w:val="22"/>
          <w:szCs w:val="22"/>
        </w:rPr>
        <w:tab/>
      </w:r>
      <w:proofErr w:type="gramStart"/>
      <w:r w:rsidRPr="00DA7DC7">
        <w:rPr>
          <w:rFonts w:ascii="Tahoma" w:hAnsi="Tahoma" w:cs="Tahoma"/>
          <w:bCs/>
          <w:sz w:val="22"/>
          <w:szCs w:val="22"/>
        </w:rPr>
        <w:t>Operate</w:t>
      </w:r>
      <w:proofErr w:type="gramEnd"/>
      <w:r w:rsidRPr="00DA7DC7">
        <w:rPr>
          <w:rFonts w:ascii="Tahoma" w:hAnsi="Tahoma" w:cs="Tahoma"/>
          <w:bCs/>
          <w:sz w:val="22"/>
          <w:szCs w:val="22"/>
        </w:rPr>
        <w:t xml:space="preserve"> the programs during hours that make them available to the community and </w:t>
      </w:r>
      <w:r w:rsidR="006E5E27" w:rsidRPr="00DA7DC7">
        <w:rPr>
          <w:rFonts w:ascii="Tahoma" w:hAnsi="Tahoma" w:cs="Tahoma"/>
          <w:bCs/>
          <w:sz w:val="22"/>
          <w:szCs w:val="22"/>
        </w:rPr>
        <w:t>consumer</w:t>
      </w:r>
      <w:r w:rsidRPr="00DA7DC7">
        <w:rPr>
          <w:rFonts w:ascii="Tahoma" w:hAnsi="Tahoma" w:cs="Tahoma"/>
          <w:bCs/>
          <w:sz w:val="22"/>
          <w:szCs w:val="22"/>
        </w:rPr>
        <w:t xml:space="preserve">s; </w:t>
      </w:r>
    </w:p>
    <w:p w:rsidR="00D5573D" w:rsidRPr="00DA7DC7" w:rsidRDefault="00D5573D" w:rsidP="00B25BE2">
      <w:pPr>
        <w:tabs>
          <w:tab w:val="left" w:pos="810"/>
          <w:tab w:val="left" w:pos="1440"/>
        </w:tabs>
        <w:spacing w:before="120"/>
        <w:ind w:left="1440" w:hanging="360"/>
        <w:rPr>
          <w:rFonts w:ascii="Tahoma" w:hAnsi="Tahoma" w:cs="Tahoma"/>
          <w:bCs/>
          <w:sz w:val="22"/>
          <w:szCs w:val="22"/>
        </w:rPr>
      </w:pPr>
      <w:r w:rsidRPr="00DA7DC7">
        <w:rPr>
          <w:rFonts w:ascii="Tahoma" w:hAnsi="Tahoma" w:cs="Tahoma"/>
          <w:bCs/>
          <w:sz w:val="22"/>
          <w:szCs w:val="22"/>
        </w:rPr>
        <w:t>3)</w:t>
      </w:r>
      <w:r w:rsidRPr="00DA7DC7">
        <w:rPr>
          <w:rFonts w:ascii="Tahoma" w:hAnsi="Tahoma" w:cs="Tahoma"/>
          <w:bCs/>
          <w:sz w:val="22"/>
          <w:szCs w:val="22"/>
        </w:rPr>
        <w:tab/>
        <w:t xml:space="preserve">Establish, implement and maintain policies and procedures to manage </w:t>
      </w:r>
      <w:r w:rsidR="00667019" w:rsidRPr="00DA7DC7">
        <w:rPr>
          <w:rFonts w:ascii="Tahoma" w:hAnsi="Tahoma" w:cs="Tahoma"/>
          <w:bCs/>
          <w:sz w:val="22"/>
          <w:szCs w:val="22"/>
        </w:rPr>
        <w:t>ABI</w:t>
      </w:r>
      <w:r w:rsidR="00527211" w:rsidRPr="00DA7DC7">
        <w:rPr>
          <w:rFonts w:ascii="Tahoma" w:hAnsi="Tahoma" w:cs="Tahoma"/>
          <w:bCs/>
          <w:sz w:val="22"/>
          <w:szCs w:val="22"/>
        </w:rPr>
        <w:t xml:space="preserve"> </w:t>
      </w:r>
      <w:r w:rsidR="007F6543" w:rsidRPr="00DA7DC7">
        <w:rPr>
          <w:rFonts w:ascii="Tahoma" w:hAnsi="Tahoma" w:cs="Tahoma"/>
          <w:bCs/>
          <w:sz w:val="22"/>
          <w:szCs w:val="22"/>
        </w:rPr>
        <w:t>waiver</w:t>
      </w:r>
      <w:r w:rsidR="00667019" w:rsidRPr="00DA7DC7">
        <w:rPr>
          <w:rFonts w:ascii="Tahoma" w:hAnsi="Tahoma" w:cs="Tahoma"/>
          <w:bCs/>
          <w:sz w:val="22"/>
          <w:szCs w:val="22"/>
        </w:rPr>
        <w:t xml:space="preserve"> </w:t>
      </w:r>
      <w:r w:rsidR="00527211" w:rsidRPr="00DA7DC7">
        <w:rPr>
          <w:rFonts w:ascii="Tahoma" w:hAnsi="Tahoma" w:cs="Tahoma"/>
          <w:bCs/>
          <w:sz w:val="22"/>
          <w:szCs w:val="22"/>
        </w:rPr>
        <w:t>p</w:t>
      </w:r>
      <w:r w:rsidR="00667019" w:rsidRPr="00DA7DC7">
        <w:rPr>
          <w:rFonts w:ascii="Tahoma" w:hAnsi="Tahoma" w:cs="Tahoma"/>
          <w:bCs/>
          <w:sz w:val="22"/>
          <w:szCs w:val="22"/>
        </w:rPr>
        <w:t>rogram</w:t>
      </w:r>
      <w:r w:rsidRPr="00DA7DC7">
        <w:rPr>
          <w:rFonts w:ascii="Tahoma" w:hAnsi="Tahoma" w:cs="Tahoma"/>
          <w:bCs/>
          <w:sz w:val="22"/>
          <w:szCs w:val="22"/>
        </w:rPr>
        <w:t xml:space="preserve"> </w:t>
      </w:r>
      <w:r w:rsidR="006E5E27" w:rsidRPr="00DA7DC7">
        <w:rPr>
          <w:rFonts w:ascii="Tahoma" w:hAnsi="Tahoma" w:cs="Tahoma"/>
          <w:bCs/>
          <w:sz w:val="22"/>
          <w:szCs w:val="22"/>
        </w:rPr>
        <w:t>consumer</w:t>
      </w:r>
      <w:r w:rsidRPr="00DA7DC7">
        <w:rPr>
          <w:rFonts w:ascii="Tahoma" w:hAnsi="Tahoma" w:cs="Tahoma"/>
          <w:bCs/>
          <w:sz w:val="22"/>
          <w:szCs w:val="22"/>
        </w:rPr>
        <w:t xml:space="preserve"> emergencies that occur after hours and on weekends;  </w:t>
      </w:r>
    </w:p>
    <w:p w:rsidR="00D5573D" w:rsidRPr="00DA7DC7" w:rsidRDefault="00D5573D" w:rsidP="00B25BE2">
      <w:pPr>
        <w:tabs>
          <w:tab w:val="left" w:pos="810"/>
          <w:tab w:val="left" w:pos="1440"/>
        </w:tabs>
        <w:spacing w:before="120"/>
        <w:ind w:left="1440" w:hanging="360"/>
        <w:rPr>
          <w:rFonts w:ascii="Tahoma" w:hAnsi="Tahoma" w:cs="Tahoma"/>
          <w:bCs/>
          <w:sz w:val="22"/>
          <w:szCs w:val="22"/>
        </w:rPr>
      </w:pPr>
      <w:r w:rsidRPr="00DA7DC7">
        <w:rPr>
          <w:rFonts w:ascii="Tahoma" w:hAnsi="Tahoma" w:cs="Tahoma"/>
          <w:bCs/>
          <w:sz w:val="22"/>
          <w:szCs w:val="22"/>
        </w:rPr>
        <w:t>4)</w:t>
      </w:r>
      <w:r w:rsidRPr="00DA7DC7">
        <w:rPr>
          <w:rFonts w:ascii="Tahoma" w:hAnsi="Tahoma" w:cs="Tahoma"/>
          <w:bCs/>
          <w:sz w:val="22"/>
          <w:szCs w:val="22"/>
        </w:rPr>
        <w:tab/>
        <w:t>Maintain appropriate insurance including general liability, workers’ compensation, and malpractice;</w:t>
      </w:r>
    </w:p>
    <w:p w:rsidR="00D5573D" w:rsidRPr="00DA7DC7" w:rsidRDefault="00D5573D" w:rsidP="00B25BE2">
      <w:pPr>
        <w:tabs>
          <w:tab w:val="left" w:pos="810"/>
          <w:tab w:val="left" w:pos="1440"/>
        </w:tabs>
        <w:spacing w:before="120"/>
        <w:ind w:left="1440" w:hanging="360"/>
        <w:rPr>
          <w:rFonts w:ascii="Tahoma" w:hAnsi="Tahoma" w:cs="Tahoma"/>
          <w:bCs/>
          <w:sz w:val="22"/>
          <w:szCs w:val="22"/>
        </w:rPr>
      </w:pPr>
      <w:r w:rsidRPr="00DA7DC7">
        <w:rPr>
          <w:rFonts w:ascii="Tahoma" w:hAnsi="Tahoma" w:cs="Tahoma"/>
          <w:bCs/>
          <w:sz w:val="22"/>
          <w:szCs w:val="22"/>
        </w:rPr>
        <w:lastRenderedPageBreak/>
        <w:t>5)</w:t>
      </w:r>
      <w:r w:rsidRPr="00DA7DC7">
        <w:rPr>
          <w:rFonts w:ascii="Tahoma" w:hAnsi="Tahoma" w:cs="Tahoma"/>
          <w:bCs/>
          <w:sz w:val="22"/>
          <w:szCs w:val="22"/>
        </w:rPr>
        <w:tab/>
        <w:t>Locate offices serving participants in the</w:t>
      </w:r>
      <w:r w:rsidR="00667019" w:rsidRPr="00DA7DC7">
        <w:rPr>
          <w:rFonts w:ascii="Tahoma" w:hAnsi="Tahoma" w:cs="Tahoma"/>
          <w:bCs/>
          <w:sz w:val="22"/>
          <w:szCs w:val="22"/>
        </w:rPr>
        <w:t xml:space="preserve"> ABI </w:t>
      </w:r>
      <w:r w:rsidR="007F6543" w:rsidRPr="00DA7DC7">
        <w:rPr>
          <w:rFonts w:ascii="Tahoma" w:hAnsi="Tahoma" w:cs="Tahoma"/>
          <w:bCs/>
          <w:sz w:val="22"/>
          <w:szCs w:val="22"/>
        </w:rPr>
        <w:t>waiver</w:t>
      </w:r>
      <w:r w:rsidR="00527211" w:rsidRPr="00DA7DC7">
        <w:rPr>
          <w:rFonts w:ascii="Tahoma" w:hAnsi="Tahoma" w:cs="Tahoma"/>
          <w:bCs/>
          <w:sz w:val="22"/>
          <w:szCs w:val="22"/>
        </w:rPr>
        <w:t xml:space="preserve"> p</w:t>
      </w:r>
      <w:r w:rsidR="00667019" w:rsidRPr="00DA7DC7">
        <w:rPr>
          <w:rFonts w:ascii="Tahoma" w:hAnsi="Tahoma" w:cs="Tahoma"/>
          <w:bCs/>
          <w:sz w:val="22"/>
          <w:szCs w:val="22"/>
        </w:rPr>
        <w:t>rogram</w:t>
      </w:r>
      <w:r w:rsidR="0063255B">
        <w:rPr>
          <w:rFonts w:ascii="Tahoma" w:hAnsi="Tahoma" w:cs="Tahoma"/>
          <w:bCs/>
          <w:sz w:val="22"/>
          <w:szCs w:val="22"/>
        </w:rPr>
        <w:t>s</w:t>
      </w:r>
      <w:r w:rsidRPr="00DA7DC7">
        <w:rPr>
          <w:rFonts w:ascii="Tahoma" w:hAnsi="Tahoma" w:cs="Tahoma"/>
          <w:bCs/>
          <w:sz w:val="22"/>
          <w:szCs w:val="22"/>
        </w:rPr>
        <w:t xml:space="preserve"> within the State of Connecticut that are accessible to the public;</w:t>
      </w:r>
    </w:p>
    <w:p w:rsidR="00D5573D" w:rsidRPr="00DA7DC7" w:rsidRDefault="00D5573D" w:rsidP="00B25BE2">
      <w:pPr>
        <w:tabs>
          <w:tab w:val="left" w:pos="1440"/>
        </w:tabs>
        <w:spacing w:before="120"/>
        <w:ind w:left="1440" w:hanging="360"/>
        <w:rPr>
          <w:rFonts w:ascii="Tahoma" w:hAnsi="Tahoma" w:cs="Tahoma"/>
          <w:bCs/>
          <w:sz w:val="22"/>
          <w:szCs w:val="22"/>
        </w:rPr>
      </w:pPr>
      <w:r w:rsidRPr="00DA7DC7">
        <w:rPr>
          <w:rFonts w:ascii="Tahoma" w:hAnsi="Tahoma" w:cs="Tahoma"/>
          <w:bCs/>
          <w:sz w:val="22"/>
          <w:szCs w:val="22"/>
        </w:rPr>
        <w:t>6)</w:t>
      </w:r>
      <w:r w:rsidRPr="00DA7DC7">
        <w:rPr>
          <w:rFonts w:ascii="Tahoma" w:hAnsi="Tahoma" w:cs="Tahoma"/>
          <w:bCs/>
          <w:sz w:val="22"/>
          <w:szCs w:val="22"/>
        </w:rPr>
        <w:tab/>
        <w:t xml:space="preserve">Establish a communication system adequate to receive requests and referrals for service, including the capacity to respond to </w:t>
      </w:r>
      <w:r w:rsidR="006E5E27" w:rsidRPr="00DA7DC7">
        <w:rPr>
          <w:rFonts w:ascii="Tahoma" w:hAnsi="Tahoma" w:cs="Tahoma"/>
          <w:bCs/>
          <w:sz w:val="22"/>
          <w:szCs w:val="22"/>
        </w:rPr>
        <w:t>consumer</w:t>
      </w:r>
      <w:r w:rsidRPr="00DA7DC7">
        <w:rPr>
          <w:rFonts w:ascii="Tahoma" w:hAnsi="Tahoma" w:cs="Tahoma"/>
          <w:bCs/>
          <w:sz w:val="22"/>
          <w:szCs w:val="22"/>
        </w:rPr>
        <w:t>s and health professionals in emergencies on a 24-hour basis.</w:t>
      </w:r>
    </w:p>
    <w:p w:rsidR="00D5573D" w:rsidRPr="00DA7DC7" w:rsidRDefault="00D5573D" w:rsidP="00372199">
      <w:pPr>
        <w:tabs>
          <w:tab w:val="left" w:pos="810"/>
          <w:tab w:val="left" w:pos="1080"/>
          <w:tab w:val="left" w:pos="1440"/>
        </w:tabs>
        <w:spacing w:before="120"/>
        <w:ind w:left="720"/>
        <w:rPr>
          <w:rFonts w:ascii="Tahoma" w:hAnsi="Tahoma" w:cs="Tahoma"/>
          <w:bCs/>
          <w:sz w:val="22"/>
          <w:szCs w:val="22"/>
        </w:rPr>
      </w:pPr>
      <w:r w:rsidRPr="00DA7DC7">
        <w:rPr>
          <w:rFonts w:ascii="Tahoma" w:hAnsi="Tahoma" w:cs="Tahoma"/>
          <w:bCs/>
          <w:sz w:val="22"/>
          <w:szCs w:val="22"/>
        </w:rPr>
        <w:t xml:space="preserve">While the </w:t>
      </w:r>
      <w:r w:rsidR="00F87ABC">
        <w:rPr>
          <w:rFonts w:ascii="Tahoma" w:hAnsi="Tahoma" w:cs="Tahoma"/>
          <w:bCs/>
          <w:sz w:val="22"/>
          <w:szCs w:val="22"/>
        </w:rPr>
        <w:t>Department</w:t>
      </w:r>
      <w:r w:rsidRPr="00DA7DC7">
        <w:rPr>
          <w:rFonts w:ascii="Tahoma" w:hAnsi="Tahoma" w:cs="Tahoma"/>
          <w:bCs/>
          <w:sz w:val="22"/>
          <w:szCs w:val="22"/>
        </w:rPr>
        <w:t xml:space="preserve"> will not require </w:t>
      </w:r>
      <w:r w:rsidR="00667019" w:rsidRPr="00DA7DC7">
        <w:rPr>
          <w:rFonts w:ascii="Tahoma" w:hAnsi="Tahoma" w:cs="Tahoma"/>
          <w:bCs/>
          <w:sz w:val="22"/>
          <w:szCs w:val="22"/>
        </w:rPr>
        <w:t xml:space="preserve">the </w:t>
      </w:r>
      <w:r w:rsidR="00870320" w:rsidRPr="00DA7DC7">
        <w:rPr>
          <w:rFonts w:ascii="Tahoma" w:hAnsi="Tahoma" w:cs="Tahoma"/>
          <w:bCs/>
          <w:sz w:val="22"/>
          <w:szCs w:val="22"/>
        </w:rPr>
        <w:t>Resultant Contractor</w:t>
      </w:r>
      <w:r w:rsidRPr="00DA7DC7">
        <w:rPr>
          <w:rFonts w:ascii="Tahoma" w:hAnsi="Tahoma" w:cs="Tahoma"/>
          <w:bCs/>
          <w:sz w:val="22"/>
          <w:szCs w:val="22"/>
        </w:rPr>
        <w:t xml:space="preserve"> </w:t>
      </w:r>
      <w:r w:rsidR="0063255B">
        <w:rPr>
          <w:rFonts w:ascii="Tahoma" w:hAnsi="Tahoma" w:cs="Tahoma"/>
          <w:bCs/>
          <w:sz w:val="22"/>
          <w:szCs w:val="22"/>
        </w:rPr>
        <w:t xml:space="preserve">to </w:t>
      </w:r>
      <w:r w:rsidRPr="00DA7DC7">
        <w:rPr>
          <w:rFonts w:ascii="Tahoma" w:hAnsi="Tahoma" w:cs="Tahoma"/>
          <w:bCs/>
          <w:sz w:val="22"/>
          <w:szCs w:val="22"/>
        </w:rPr>
        <w:t xml:space="preserve">have offices staffed seven (7) days a week, the </w:t>
      </w:r>
      <w:r w:rsidR="00870320" w:rsidRPr="00DA7DC7">
        <w:rPr>
          <w:rFonts w:ascii="Tahoma" w:hAnsi="Tahoma" w:cs="Tahoma"/>
          <w:bCs/>
          <w:sz w:val="22"/>
          <w:szCs w:val="22"/>
        </w:rPr>
        <w:t>Resultant Contractor</w:t>
      </w:r>
      <w:r w:rsidRPr="00DA7DC7">
        <w:rPr>
          <w:rFonts w:ascii="Tahoma" w:hAnsi="Tahoma" w:cs="Tahoma"/>
          <w:bCs/>
          <w:sz w:val="22"/>
          <w:szCs w:val="22"/>
        </w:rPr>
        <w:t xml:space="preserve"> shall be required to have the capability to accommodate service needs on a seven (7) day a week basis.</w:t>
      </w:r>
    </w:p>
    <w:p w:rsidR="00D5573D" w:rsidRPr="00DA7DC7" w:rsidRDefault="00D5573D" w:rsidP="00B25BE2">
      <w:pPr>
        <w:tabs>
          <w:tab w:val="left" w:pos="720"/>
          <w:tab w:val="left" w:pos="1080"/>
          <w:tab w:val="left" w:pos="1440"/>
        </w:tabs>
        <w:spacing w:before="120"/>
        <w:ind w:left="1080" w:hanging="360"/>
        <w:rPr>
          <w:rFonts w:ascii="Tahoma" w:hAnsi="Tahoma" w:cs="Tahoma"/>
          <w:b/>
          <w:bCs/>
          <w:iCs/>
          <w:sz w:val="22"/>
          <w:szCs w:val="22"/>
        </w:rPr>
      </w:pPr>
      <w:proofErr w:type="gramStart"/>
      <w:r w:rsidRPr="00DA7DC7">
        <w:rPr>
          <w:rFonts w:ascii="Tahoma" w:hAnsi="Tahoma" w:cs="Tahoma"/>
          <w:b/>
          <w:bCs/>
          <w:iCs/>
          <w:sz w:val="22"/>
          <w:szCs w:val="22"/>
        </w:rPr>
        <w:t>b.</w:t>
      </w:r>
      <w:r w:rsidR="001F431B" w:rsidRPr="00DA7DC7">
        <w:rPr>
          <w:rFonts w:ascii="Tahoma" w:hAnsi="Tahoma" w:cs="Tahoma"/>
          <w:b/>
          <w:bCs/>
          <w:iCs/>
          <w:sz w:val="22"/>
          <w:szCs w:val="22"/>
        </w:rPr>
        <w:t xml:space="preserve">  </w:t>
      </w:r>
      <w:r w:rsidR="00ED70CA" w:rsidRPr="00DA7DC7">
        <w:rPr>
          <w:rFonts w:ascii="Tahoma" w:hAnsi="Tahoma" w:cs="Tahoma"/>
          <w:b/>
          <w:bCs/>
          <w:iCs/>
          <w:sz w:val="22"/>
          <w:szCs w:val="22"/>
        </w:rPr>
        <w:t>Respondent</w:t>
      </w:r>
      <w:proofErr w:type="gramEnd"/>
      <w:r w:rsidRPr="00DA7DC7">
        <w:rPr>
          <w:rFonts w:ascii="Tahoma" w:hAnsi="Tahoma" w:cs="Tahoma"/>
          <w:b/>
          <w:bCs/>
          <w:iCs/>
          <w:sz w:val="22"/>
          <w:szCs w:val="22"/>
        </w:rPr>
        <w:t xml:space="preserve"> Requirements: </w:t>
      </w:r>
      <w:r w:rsidRPr="00DA7DC7">
        <w:rPr>
          <w:rFonts w:ascii="Tahoma" w:hAnsi="Tahoma" w:cs="Tahoma"/>
          <w:bCs/>
          <w:iCs/>
          <w:sz w:val="22"/>
          <w:szCs w:val="22"/>
          <w:u w:val="single"/>
        </w:rPr>
        <w:t>To submit a responsive proposal,</w:t>
      </w:r>
      <w:r w:rsidRPr="00DA7DC7">
        <w:rPr>
          <w:rFonts w:ascii="Tahoma" w:hAnsi="Tahoma" w:cs="Tahoma"/>
          <w:b/>
          <w:bCs/>
          <w:iCs/>
          <w:sz w:val="22"/>
          <w:szCs w:val="22"/>
          <w:u w:val="single"/>
        </w:rPr>
        <w:t xml:space="preserve"> THE    </w:t>
      </w:r>
      <w:r w:rsidR="00ED70CA" w:rsidRPr="00DA7DC7">
        <w:rPr>
          <w:rFonts w:ascii="Tahoma" w:hAnsi="Tahoma" w:cs="Tahoma"/>
          <w:b/>
          <w:bCs/>
          <w:iCs/>
          <w:sz w:val="22"/>
          <w:szCs w:val="22"/>
          <w:u w:val="single"/>
        </w:rPr>
        <w:t>RESPONDENT</w:t>
      </w:r>
      <w:r w:rsidRPr="00DA7DC7">
        <w:rPr>
          <w:rFonts w:ascii="Tahoma" w:hAnsi="Tahoma" w:cs="Tahoma"/>
          <w:b/>
          <w:bCs/>
          <w:iCs/>
          <w:sz w:val="22"/>
          <w:szCs w:val="22"/>
          <w:u w:val="single"/>
        </w:rPr>
        <w:t xml:space="preserve"> SHALL</w:t>
      </w:r>
      <w:r w:rsidRPr="00DA7DC7">
        <w:rPr>
          <w:rFonts w:ascii="Tahoma" w:hAnsi="Tahoma" w:cs="Tahoma"/>
          <w:b/>
          <w:bCs/>
          <w:iCs/>
          <w:sz w:val="22"/>
          <w:szCs w:val="22"/>
        </w:rPr>
        <w:t>:</w:t>
      </w:r>
    </w:p>
    <w:p w:rsidR="00D5573D" w:rsidRPr="00DA7DC7" w:rsidRDefault="00D5573D" w:rsidP="00B25BE2">
      <w:pPr>
        <w:tabs>
          <w:tab w:val="left" w:pos="720"/>
          <w:tab w:val="left" w:pos="810"/>
          <w:tab w:val="left" w:pos="1440"/>
        </w:tabs>
        <w:spacing w:before="120"/>
        <w:ind w:left="1440" w:hanging="360"/>
        <w:rPr>
          <w:rFonts w:ascii="Tahoma" w:hAnsi="Tahoma" w:cs="Tahoma"/>
          <w:bCs/>
          <w:sz w:val="22"/>
          <w:szCs w:val="22"/>
        </w:rPr>
      </w:pPr>
      <w:r w:rsidRPr="00DA7DC7">
        <w:rPr>
          <w:rFonts w:ascii="Tahoma" w:hAnsi="Tahoma" w:cs="Tahoma"/>
          <w:bCs/>
          <w:sz w:val="22"/>
          <w:szCs w:val="22"/>
        </w:rPr>
        <w:t>1)</w:t>
      </w:r>
      <w:r w:rsidRPr="00DA7DC7">
        <w:rPr>
          <w:rFonts w:ascii="Tahoma" w:hAnsi="Tahoma" w:cs="Tahoma"/>
          <w:bCs/>
          <w:sz w:val="22"/>
          <w:szCs w:val="22"/>
        </w:rPr>
        <w:tab/>
        <w:t>Include a proposed plan to accommodate service needs on a 7-day a week basis;</w:t>
      </w:r>
    </w:p>
    <w:p w:rsidR="00D5573D" w:rsidRPr="00DA7DC7" w:rsidRDefault="00D5573D" w:rsidP="00B25BE2">
      <w:pPr>
        <w:tabs>
          <w:tab w:val="left" w:pos="720"/>
          <w:tab w:val="left" w:pos="1440"/>
        </w:tabs>
        <w:spacing w:before="120"/>
        <w:ind w:left="1440" w:hanging="360"/>
        <w:rPr>
          <w:rFonts w:ascii="Tahoma" w:hAnsi="Tahoma" w:cs="Tahoma"/>
          <w:bCs/>
          <w:sz w:val="22"/>
          <w:szCs w:val="22"/>
        </w:rPr>
      </w:pPr>
      <w:r w:rsidRPr="00DA7DC7">
        <w:rPr>
          <w:rFonts w:ascii="Tahoma" w:hAnsi="Tahoma" w:cs="Tahoma"/>
          <w:bCs/>
          <w:sz w:val="22"/>
          <w:szCs w:val="22"/>
        </w:rPr>
        <w:t xml:space="preserve">2) </w:t>
      </w:r>
      <w:r w:rsidRPr="00DA7DC7">
        <w:rPr>
          <w:rFonts w:ascii="Tahoma" w:hAnsi="Tahoma" w:cs="Tahoma"/>
          <w:bCs/>
          <w:sz w:val="22"/>
          <w:szCs w:val="22"/>
        </w:rPr>
        <w:tab/>
        <w:t xml:space="preserve">Include proposed policies, procedures and a communication system adequate to respond to </w:t>
      </w:r>
      <w:r w:rsidR="006E5E27" w:rsidRPr="00DA7DC7">
        <w:rPr>
          <w:rFonts w:ascii="Tahoma" w:hAnsi="Tahoma" w:cs="Tahoma"/>
          <w:bCs/>
          <w:sz w:val="22"/>
          <w:szCs w:val="22"/>
        </w:rPr>
        <w:t>consumer</w:t>
      </w:r>
      <w:r w:rsidRPr="00DA7DC7">
        <w:rPr>
          <w:rFonts w:ascii="Tahoma" w:hAnsi="Tahoma" w:cs="Tahoma"/>
          <w:bCs/>
          <w:sz w:val="22"/>
          <w:szCs w:val="22"/>
        </w:rPr>
        <w:t xml:space="preserve"> and health professionals with emergencies that occur after hours and on weekends;  </w:t>
      </w:r>
    </w:p>
    <w:p w:rsidR="00D82646" w:rsidRPr="00DA7DC7" w:rsidRDefault="00D5573D" w:rsidP="00D82646">
      <w:pPr>
        <w:tabs>
          <w:tab w:val="left" w:pos="720"/>
          <w:tab w:val="left" w:pos="1440"/>
        </w:tabs>
        <w:spacing w:before="120"/>
        <w:ind w:left="1440" w:hanging="360"/>
        <w:rPr>
          <w:rFonts w:ascii="Tahoma" w:hAnsi="Tahoma" w:cs="Tahoma"/>
          <w:bCs/>
          <w:sz w:val="22"/>
          <w:szCs w:val="22"/>
        </w:rPr>
      </w:pPr>
      <w:r w:rsidRPr="00DA7DC7">
        <w:rPr>
          <w:rFonts w:ascii="Tahoma" w:hAnsi="Tahoma" w:cs="Tahoma"/>
          <w:bCs/>
          <w:sz w:val="22"/>
          <w:szCs w:val="22"/>
        </w:rPr>
        <w:t>3)</w:t>
      </w:r>
      <w:r w:rsidRPr="00DA7DC7">
        <w:rPr>
          <w:rFonts w:ascii="Tahoma" w:hAnsi="Tahoma" w:cs="Tahoma"/>
          <w:bCs/>
          <w:sz w:val="22"/>
          <w:szCs w:val="22"/>
        </w:rPr>
        <w:tab/>
      </w:r>
      <w:r w:rsidR="00D82646" w:rsidRPr="00DA7DC7">
        <w:rPr>
          <w:rFonts w:ascii="Tahoma" w:hAnsi="Tahoma" w:cs="Tahoma"/>
          <w:bCs/>
          <w:sz w:val="22"/>
          <w:szCs w:val="22"/>
        </w:rPr>
        <w:t>Include a proposed plan that includes a</w:t>
      </w:r>
      <w:r w:rsidR="00D82646">
        <w:rPr>
          <w:rFonts w:ascii="Tahoma" w:hAnsi="Tahoma" w:cs="Tahoma"/>
          <w:bCs/>
          <w:sz w:val="22"/>
          <w:szCs w:val="22"/>
        </w:rPr>
        <w:t xml:space="preserve"> system to </w:t>
      </w:r>
      <w:r w:rsidR="00D82646" w:rsidRPr="00DA7DC7">
        <w:rPr>
          <w:rFonts w:ascii="Tahoma" w:hAnsi="Tahoma" w:cs="Tahoma"/>
          <w:bCs/>
          <w:sz w:val="22"/>
          <w:szCs w:val="22"/>
        </w:rPr>
        <w:t>receive requests and referrals</w:t>
      </w:r>
      <w:r w:rsidR="00D82646">
        <w:rPr>
          <w:rFonts w:ascii="Tahoma" w:hAnsi="Tahoma" w:cs="Tahoma"/>
          <w:bCs/>
          <w:sz w:val="22"/>
          <w:szCs w:val="22"/>
        </w:rPr>
        <w:t xml:space="preserve"> through the </w:t>
      </w:r>
      <w:r w:rsidR="00F87ABC">
        <w:rPr>
          <w:rFonts w:ascii="Tahoma" w:hAnsi="Tahoma" w:cs="Tahoma"/>
          <w:bCs/>
          <w:sz w:val="22"/>
          <w:szCs w:val="22"/>
        </w:rPr>
        <w:t>Department</w:t>
      </w:r>
      <w:r w:rsidR="00D82646">
        <w:rPr>
          <w:rFonts w:ascii="Tahoma" w:hAnsi="Tahoma" w:cs="Tahoma"/>
          <w:bCs/>
          <w:sz w:val="22"/>
          <w:szCs w:val="22"/>
        </w:rPr>
        <w:t>’s electronic client database system</w:t>
      </w:r>
      <w:r w:rsidR="00D82646" w:rsidRPr="00DA7DC7">
        <w:rPr>
          <w:rFonts w:ascii="Tahoma" w:hAnsi="Tahoma" w:cs="Tahoma"/>
          <w:bCs/>
          <w:sz w:val="22"/>
          <w:szCs w:val="22"/>
        </w:rPr>
        <w:t>; and</w:t>
      </w:r>
    </w:p>
    <w:p w:rsidR="00D5573D" w:rsidRPr="00DA7DC7" w:rsidRDefault="00D5573D" w:rsidP="00B25BE2">
      <w:pPr>
        <w:tabs>
          <w:tab w:val="left" w:pos="720"/>
          <w:tab w:val="left" w:pos="900"/>
          <w:tab w:val="left" w:pos="1440"/>
        </w:tabs>
        <w:spacing w:before="120"/>
        <w:ind w:left="1440" w:hanging="360"/>
        <w:rPr>
          <w:rFonts w:ascii="Tahoma" w:hAnsi="Tahoma" w:cs="Tahoma"/>
          <w:bCs/>
          <w:sz w:val="22"/>
          <w:szCs w:val="22"/>
        </w:rPr>
      </w:pPr>
      <w:r w:rsidRPr="00DA7DC7">
        <w:rPr>
          <w:rFonts w:ascii="Tahoma" w:hAnsi="Tahoma" w:cs="Tahoma"/>
          <w:bCs/>
          <w:sz w:val="22"/>
          <w:szCs w:val="22"/>
        </w:rPr>
        <w:t>4)</w:t>
      </w:r>
      <w:r w:rsidRPr="00DA7DC7">
        <w:rPr>
          <w:rFonts w:ascii="Tahoma" w:hAnsi="Tahoma" w:cs="Tahoma"/>
          <w:bCs/>
          <w:sz w:val="22"/>
          <w:szCs w:val="22"/>
        </w:rPr>
        <w:tab/>
        <w:t xml:space="preserve">Include the following information of the proposed locations of offices serving participants within the State of Connecticut: </w:t>
      </w:r>
    </w:p>
    <w:p w:rsidR="00D5573D" w:rsidRPr="00DA7DC7" w:rsidRDefault="00D5573D" w:rsidP="00820AF0">
      <w:pPr>
        <w:pStyle w:val="ListParagraph"/>
        <w:numPr>
          <w:ilvl w:val="0"/>
          <w:numId w:val="53"/>
        </w:numPr>
        <w:tabs>
          <w:tab w:val="left" w:pos="720"/>
          <w:tab w:val="left" w:pos="900"/>
          <w:tab w:val="left" w:pos="1800"/>
        </w:tabs>
        <w:spacing w:before="120"/>
        <w:ind w:left="1800"/>
        <w:rPr>
          <w:rFonts w:ascii="Tahoma" w:hAnsi="Tahoma" w:cs="Tahoma"/>
          <w:bCs/>
          <w:sz w:val="22"/>
          <w:szCs w:val="22"/>
        </w:rPr>
      </w:pPr>
      <w:r w:rsidRPr="00DA7DC7">
        <w:rPr>
          <w:rFonts w:ascii="Tahoma" w:hAnsi="Tahoma" w:cs="Tahoma"/>
          <w:bCs/>
          <w:sz w:val="22"/>
          <w:szCs w:val="22"/>
        </w:rPr>
        <w:t>The address of the facility/facilities;</w:t>
      </w:r>
    </w:p>
    <w:p w:rsidR="00D5573D" w:rsidRPr="00DA7DC7" w:rsidRDefault="00D5573D" w:rsidP="00820AF0">
      <w:pPr>
        <w:pStyle w:val="ListParagraph"/>
        <w:numPr>
          <w:ilvl w:val="0"/>
          <w:numId w:val="53"/>
        </w:numPr>
        <w:tabs>
          <w:tab w:val="left" w:pos="720"/>
          <w:tab w:val="left" w:pos="900"/>
          <w:tab w:val="left" w:pos="1800"/>
        </w:tabs>
        <w:spacing w:before="120"/>
        <w:ind w:left="1800"/>
        <w:rPr>
          <w:rFonts w:ascii="Tahoma" w:hAnsi="Tahoma" w:cs="Tahoma"/>
          <w:bCs/>
          <w:sz w:val="22"/>
          <w:szCs w:val="22"/>
        </w:rPr>
      </w:pPr>
      <w:r w:rsidRPr="00DA7DC7">
        <w:rPr>
          <w:rFonts w:ascii="Tahoma" w:hAnsi="Tahoma" w:cs="Tahoma"/>
          <w:sz w:val="22"/>
          <w:szCs w:val="22"/>
        </w:rPr>
        <w:t>The name and telephone number of a contact person who has access to the facility</w:t>
      </w:r>
      <w:r w:rsidR="0063255B">
        <w:rPr>
          <w:rFonts w:ascii="Tahoma" w:hAnsi="Tahoma" w:cs="Tahoma"/>
          <w:sz w:val="22"/>
          <w:szCs w:val="22"/>
        </w:rPr>
        <w:t>,</w:t>
      </w:r>
      <w:r w:rsidRPr="00DA7DC7">
        <w:rPr>
          <w:rFonts w:ascii="Tahoma" w:hAnsi="Tahoma" w:cs="Tahoma"/>
          <w:sz w:val="22"/>
          <w:szCs w:val="22"/>
        </w:rPr>
        <w:t xml:space="preserve"> should the </w:t>
      </w:r>
      <w:r w:rsidR="00F87ABC">
        <w:rPr>
          <w:rFonts w:ascii="Tahoma" w:hAnsi="Tahoma" w:cs="Tahoma"/>
          <w:sz w:val="22"/>
          <w:szCs w:val="22"/>
        </w:rPr>
        <w:t>Department</w:t>
      </w:r>
      <w:r w:rsidRPr="00DA7DC7">
        <w:rPr>
          <w:rFonts w:ascii="Tahoma" w:hAnsi="Tahoma" w:cs="Tahoma"/>
          <w:sz w:val="22"/>
          <w:szCs w:val="22"/>
        </w:rPr>
        <w:t xml:space="preserve"> wish to visit the facility before executing a contract;</w:t>
      </w:r>
    </w:p>
    <w:p w:rsidR="00D5573D" w:rsidRPr="00DA7DC7" w:rsidRDefault="00D5573D" w:rsidP="00820AF0">
      <w:pPr>
        <w:pStyle w:val="ListParagraph"/>
        <w:numPr>
          <w:ilvl w:val="0"/>
          <w:numId w:val="53"/>
        </w:numPr>
        <w:tabs>
          <w:tab w:val="left" w:pos="720"/>
          <w:tab w:val="left" w:pos="900"/>
          <w:tab w:val="left" w:pos="1800"/>
        </w:tabs>
        <w:spacing w:before="120"/>
        <w:ind w:left="1800"/>
        <w:rPr>
          <w:rFonts w:ascii="Tahoma" w:hAnsi="Tahoma" w:cs="Tahoma"/>
          <w:bCs/>
          <w:sz w:val="22"/>
          <w:szCs w:val="22"/>
        </w:rPr>
      </w:pPr>
      <w:r w:rsidRPr="00DA7DC7">
        <w:rPr>
          <w:rFonts w:ascii="Tahoma" w:hAnsi="Tahoma" w:cs="Tahoma"/>
          <w:sz w:val="22"/>
          <w:szCs w:val="22"/>
        </w:rPr>
        <w:t>A statement on how the facility is currently used;</w:t>
      </w:r>
    </w:p>
    <w:p w:rsidR="00D5573D" w:rsidRPr="00DA7DC7" w:rsidRDefault="00D5573D" w:rsidP="00820AF0">
      <w:pPr>
        <w:pStyle w:val="ListParagraph"/>
        <w:numPr>
          <w:ilvl w:val="0"/>
          <w:numId w:val="53"/>
        </w:numPr>
        <w:tabs>
          <w:tab w:val="left" w:pos="720"/>
          <w:tab w:val="left" w:pos="900"/>
          <w:tab w:val="left" w:pos="1800"/>
        </w:tabs>
        <w:spacing w:before="120"/>
        <w:ind w:left="1800"/>
        <w:rPr>
          <w:rFonts w:ascii="Tahoma" w:hAnsi="Tahoma" w:cs="Tahoma"/>
          <w:bCs/>
          <w:sz w:val="22"/>
          <w:szCs w:val="22"/>
        </w:rPr>
      </w:pPr>
      <w:r w:rsidRPr="00DA7DC7">
        <w:rPr>
          <w:rFonts w:ascii="Tahoma" w:hAnsi="Tahoma" w:cs="Tahoma"/>
          <w:sz w:val="22"/>
          <w:szCs w:val="22"/>
        </w:rPr>
        <w:t xml:space="preserve">Demonstrated compliance with the Americans with Disabilities Act regarding handicapped access for direct </w:t>
      </w:r>
      <w:r w:rsidR="006E5E27" w:rsidRPr="00DA7DC7">
        <w:rPr>
          <w:rFonts w:ascii="Tahoma" w:hAnsi="Tahoma" w:cs="Tahoma"/>
          <w:sz w:val="22"/>
          <w:szCs w:val="22"/>
        </w:rPr>
        <w:t>consumer</w:t>
      </w:r>
      <w:r w:rsidRPr="00DA7DC7">
        <w:rPr>
          <w:rFonts w:ascii="Tahoma" w:hAnsi="Tahoma" w:cs="Tahoma"/>
          <w:sz w:val="22"/>
          <w:szCs w:val="22"/>
        </w:rPr>
        <w:t xml:space="preserve"> service sites; and</w:t>
      </w:r>
    </w:p>
    <w:p w:rsidR="00D5573D" w:rsidRDefault="00D5573D" w:rsidP="00820AF0">
      <w:pPr>
        <w:pStyle w:val="ListParagraph"/>
        <w:numPr>
          <w:ilvl w:val="0"/>
          <w:numId w:val="53"/>
        </w:numPr>
        <w:tabs>
          <w:tab w:val="left" w:pos="720"/>
          <w:tab w:val="left" w:pos="900"/>
          <w:tab w:val="left" w:pos="1800"/>
        </w:tabs>
        <w:spacing w:before="120"/>
        <w:ind w:left="1800"/>
        <w:rPr>
          <w:rFonts w:ascii="Tahoma" w:hAnsi="Tahoma" w:cs="Tahoma"/>
          <w:bCs/>
          <w:sz w:val="22"/>
          <w:szCs w:val="22"/>
        </w:rPr>
      </w:pPr>
      <w:r w:rsidRPr="00DA7DC7">
        <w:rPr>
          <w:rFonts w:ascii="Tahoma" w:hAnsi="Tahoma" w:cs="Tahoma"/>
          <w:bCs/>
          <w:sz w:val="22"/>
          <w:szCs w:val="22"/>
        </w:rPr>
        <w:t>Accessib</w:t>
      </w:r>
      <w:r w:rsidR="008A47D5" w:rsidRPr="00DA7DC7">
        <w:rPr>
          <w:rFonts w:ascii="Tahoma" w:hAnsi="Tahoma" w:cs="Tahoma"/>
          <w:bCs/>
          <w:sz w:val="22"/>
          <w:szCs w:val="22"/>
        </w:rPr>
        <w:t>i</w:t>
      </w:r>
      <w:r w:rsidRPr="00DA7DC7">
        <w:rPr>
          <w:rFonts w:ascii="Tahoma" w:hAnsi="Tahoma" w:cs="Tahoma"/>
          <w:bCs/>
          <w:sz w:val="22"/>
          <w:szCs w:val="22"/>
        </w:rPr>
        <w:t>lity to the public, as well as public transportation.</w:t>
      </w:r>
    </w:p>
    <w:p w:rsidR="002C649F" w:rsidRPr="002C649F" w:rsidRDefault="002C649F" w:rsidP="002C649F">
      <w:pPr>
        <w:tabs>
          <w:tab w:val="left" w:pos="720"/>
          <w:tab w:val="left" w:pos="900"/>
          <w:tab w:val="left" w:pos="1800"/>
        </w:tabs>
        <w:spacing w:before="120"/>
        <w:rPr>
          <w:rFonts w:ascii="Tahoma" w:hAnsi="Tahoma" w:cs="Tahoma"/>
          <w:bCs/>
          <w:color w:val="7030A0"/>
          <w:sz w:val="22"/>
          <w:szCs w:val="22"/>
        </w:rPr>
      </w:pPr>
      <w:r w:rsidRPr="002C649F">
        <w:rPr>
          <w:rFonts w:ascii="Tahoma" w:hAnsi="Tahoma" w:cs="Tahoma"/>
          <w:bCs/>
          <w:color w:val="7030A0"/>
          <w:sz w:val="22"/>
          <w:szCs w:val="22"/>
        </w:rPr>
        <w:t xml:space="preserve">Did the Respondent’s plan to accommodate services on a 7 – day week basis appear to be well-thought out to achieve delivering services?  Are there policies and procedures as a guide when services are needed after hours and weekends? And has the Respondent developed a plan to receive requests and referrals through the Department’s electronic client database system that is critical to this program?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2C649F" w:rsidRPr="00651305" w:rsidTr="002C649F">
        <w:trPr>
          <w:trHeight w:val="1124"/>
          <w:tblCellSpacing w:w="0" w:type="dxa"/>
          <w:jc w:val="center"/>
        </w:trPr>
        <w:tc>
          <w:tcPr>
            <w:tcW w:w="2128" w:type="dxa"/>
            <w:tcBorders>
              <w:top w:val="nil"/>
              <w:left w:val="nil"/>
              <w:bottom w:val="nil"/>
              <w:right w:val="nil"/>
            </w:tcBorders>
            <w:shd w:val="clear" w:color="auto" w:fill="FFCC99"/>
          </w:tcPr>
          <w:p w:rsidR="002C649F" w:rsidRPr="00651305" w:rsidRDefault="002C649F" w:rsidP="002C649F">
            <w:pPr>
              <w:spacing w:before="120" w:line="240" w:lineRule="exact"/>
              <w:ind w:left="360"/>
              <w:jc w:val="center"/>
              <w:rPr>
                <w:rFonts w:ascii="Tahoma" w:hAnsi="Tahoma" w:cs="Tahoma"/>
                <w:color w:val="000000"/>
                <w:sz w:val="22"/>
                <w:szCs w:val="22"/>
              </w:rPr>
            </w:pPr>
          </w:p>
          <w:p w:rsidR="002C649F" w:rsidRPr="00651305" w:rsidRDefault="002C649F"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2C649F" w:rsidRPr="00651305" w:rsidRDefault="002C649F"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2C649F" w:rsidRPr="00651305" w:rsidRDefault="002C649F"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0B4C40FA" wp14:editId="076561C2">
                  <wp:extent cx="219075" cy="2190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7640606" wp14:editId="3347F703">
                  <wp:extent cx="219075" cy="219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ADBF7F8" wp14:editId="13C4C2AF">
                  <wp:extent cx="219075" cy="2190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E6D621A" wp14:editId="455977EE">
                  <wp:extent cx="219075" cy="2190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145AC24D" wp14:editId="78DCB978">
                  <wp:extent cx="219075" cy="2190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46C424F5" wp14:editId="6DCAA84A">
                  <wp:extent cx="219075" cy="2190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12A6FE32" wp14:editId="2B727971">
                  <wp:extent cx="219075" cy="2190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2C649F" w:rsidRPr="00651305" w:rsidRDefault="002C649F"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2C649F" w:rsidRPr="00651305" w:rsidRDefault="002C649F" w:rsidP="002C649F">
            <w:pPr>
              <w:spacing w:before="120" w:line="240" w:lineRule="exact"/>
              <w:rPr>
                <w:rFonts w:ascii="Tahoma" w:hAnsi="Tahoma" w:cs="Tahoma"/>
                <w:color w:val="000000"/>
                <w:sz w:val="22"/>
                <w:szCs w:val="22"/>
              </w:rPr>
            </w:pPr>
          </w:p>
          <w:p w:rsidR="002C649F" w:rsidRPr="00651305" w:rsidRDefault="002C649F" w:rsidP="002C649F">
            <w:pPr>
              <w:spacing w:before="120" w:line="240" w:lineRule="exact"/>
              <w:rPr>
                <w:rFonts w:ascii="Tahoma" w:hAnsi="Tahoma" w:cs="Tahoma"/>
                <w:color w:val="000000"/>
                <w:sz w:val="22"/>
                <w:szCs w:val="22"/>
              </w:rPr>
            </w:pPr>
          </w:p>
          <w:p w:rsidR="002C649F" w:rsidRPr="00651305" w:rsidRDefault="002C649F"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Pr="00651305"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Pr="00DA7DC7" w:rsidRDefault="002C649F" w:rsidP="002C649F">
      <w:pPr>
        <w:tabs>
          <w:tab w:val="left" w:pos="1080"/>
        </w:tabs>
        <w:spacing w:before="120"/>
        <w:ind w:left="1080" w:hanging="360"/>
        <w:rPr>
          <w:rFonts w:ascii="Tahoma" w:hAnsi="Tahoma" w:cs="Tahoma"/>
          <w:sz w:val="22"/>
          <w:szCs w:val="22"/>
        </w:rPr>
      </w:pPr>
    </w:p>
    <w:p w:rsidR="002C649F" w:rsidRPr="002C649F" w:rsidRDefault="002C649F" w:rsidP="002C649F">
      <w:pPr>
        <w:tabs>
          <w:tab w:val="left" w:pos="720"/>
          <w:tab w:val="left" w:pos="900"/>
          <w:tab w:val="left" w:pos="1800"/>
        </w:tabs>
        <w:spacing w:before="120"/>
        <w:ind w:left="1440"/>
        <w:rPr>
          <w:rFonts w:ascii="Tahoma" w:hAnsi="Tahoma" w:cs="Tahoma"/>
          <w:bCs/>
          <w:sz w:val="22"/>
          <w:szCs w:val="22"/>
        </w:rPr>
      </w:pPr>
    </w:p>
    <w:p w:rsidR="008A47D5" w:rsidRPr="00DA7DC7" w:rsidRDefault="00D5573D" w:rsidP="00BF242B">
      <w:pPr>
        <w:tabs>
          <w:tab w:val="left" w:pos="720"/>
        </w:tabs>
        <w:spacing w:before="120"/>
        <w:ind w:left="720" w:hanging="360"/>
        <w:rPr>
          <w:rFonts w:ascii="Tahoma" w:hAnsi="Tahoma" w:cs="Tahoma"/>
          <w:bCs/>
          <w:sz w:val="22"/>
          <w:szCs w:val="22"/>
        </w:rPr>
      </w:pPr>
      <w:r w:rsidRPr="00DA7DC7">
        <w:rPr>
          <w:rFonts w:ascii="Tahoma" w:hAnsi="Tahoma" w:cs="Tahoma"/>
          <w:b/>
          <w:bCs/>
          <w:sz w:val="22"/>
          <w:szCs w:val="22"/>
        </w:rPr>
        <w:t>4.</w:t>
      </w:r>
      <w:r w:rsidRPr="00DA7DC7">
        <w:rPr>
          <w:rFonts w:ascii="Tahoma" w:hAnsi="Tahoma" w:cs="Tahoma"/>
          <w:b/>
          <w:bCs/>
          <w:sz w:val="22"/>
          <w:szCs w:val="22"/>
        </w:rPr>
        <w:tab/>
      </w:r>
      <w:r w:rsidR="008A47D5" w:rsidRPr="00DA7DC7">
        <w:rPr>
          <w:rFonts w:ascii="Tahoma" w:hAnsi="Tahoma" w:cs="Tahoma"/>
          <w:b/>
          <w:bCs/>
          <w:sz w:val="22"/>
          <w:szCs w:val="22"/>
        </w:rPr>
        <w:t xml:space="preserve">Eligibility Determination Process </w:t>
      </w:r>
      <w:r w:rsidR="008A47D5" w:rsidRPr="00DA7DC7">
        <w:rPr>
          <w:rFonts w:ascii="Tahoma" w:hAnsi="Tahoma" w:cs="Tahoma"/>
          <w:bCs/>
          <w:sz w:val="22"/>
          <w:szCs w:val="22"/>
        </w:rPr>
        <w:t xml:space="preserve">– The </w:t>
      </w:r>
      <w:r w:rsidR="00870320" w:rsidRPr="00DA7DC7">
        <w:rPr>
          <w:rFonts w:ascii="Tahoma" w:hAnsi="Tahoma" w:cs="Tahoma"/>
          <w:bCs/>
          <w:sz w:val="22"/>
          <w:szCs w:val="22"/>
        </w:rPr>
        <w:t>Resultant Contractor</w:t>
      </w:r>
      <w:r w:rsidR="008A47D5" w:rsidRPr="00DA7DC7">
        <w:rPr>
          <w:rFonts w:ascii="Arial Narrow" w:hAnsi="Arial Narrow"/>
        </w:rPr>
        <w:t xml:space="preserve"> </w:t>
      </w:r>
      <w:r w:rsidR="008A47D5" w:rsidRPr="00DA7DC7">
        <w:rPr>
          <w:rFonts w:ascii="Tahoma" w:hAnsi="Tahoma" w:cs="Tahoma"/>
          <w:bCs/>
          <w:sz w:val="22"/>
          <w:szCs w:val="22"/>
        </w:rPr>
        <w:t xml:space="preserve">determines if the applicant meets the programmatic </w:t>
      </w:r>
      <w:r w:rsidR="00C71E6E" w:rsidRPr="00DA7DC7">
        <w:rPr>
          <w:rFonts w:ascii="Tahoma" w:hAnsi="Tahoma" w:cs="Tahoma"/>
          <w:bCs/>
          <w:sz w:val="22"/>
          <w:szCs w:val="22"/>
        </w:rPr>
        <w:t xml:space="preserve">and functional </w:t>
      </w:r>
      <w:r w:rsidR="008A47D5" w:rsidRPr="00DA7DC7">
        <w:rPr>
          <w:rFonts w:ascii="Tahoma" w:hAnsi="Tahoma" w:cs="Tahoma"/>
          <w:bCs/>
          <w:sz w:val="22"/>
          <w:szCs w:val="22"/>
        </w:rPr>
        <w:t xml:space="preserve">requirements of the ABI </w:t>
      </w:r>
      <w:r w:rsidR="007F6543" w:rsidRPr="00DA7DC7">
        <w:rPr>
          <w:rFonts w:ascii="Tahoma" w:hAnsi="Tahoma" w:cs="Tahoma"/>
          <w:bCs/>
          <w:sz w:val="22"/>
          <w:szCs w:val="22"/>
        </w:rPr>
        <w:t>waiver</w:t>
      </w:r>
      <w:r w:rsidR="005F6913" w:rsidRPr="00DA7DC7">
        <w:rPr>
          <w:rFonts w:ascii="Tahoma" w:hAnsi="Tahoma" w:cs="Tahoma"/>
          <w:bCs/>
          <w:sz w:val="22"/>
          <w:szCs w:val="22"/>
        </w:rPr>
        <w:t xml:space="preserve"> p</w:t>
      </w:r>
      <w:r w:rsidR="008A47D5" w:rsidRPr="00DA7DC7">
        <w:rPr>
          <w:rFonts w:ascii="Tahoma" w:hAnsi="Tahoma" w:cs="Tahoma"/>
          <w:bCs/>
          <w:sz w:val="22"/>
          <w:szCs w:val="22"/>
        </w:rPr>
        <w:t>rogram</w:t>
      </w:r>
      <w:r w:rsidR="0063255B">
        <w:rPr>
          <w:rFonts w:ascii="Tahoma" w:hAnsi="Tahoma" w:cs="Tahoma"/>
          <w:bCs/>
          <w:sz w:val="22"/>
          <w:szCs w:val="22"/>
        </w:rPr>
        <w:t>s</w:t>
      </w:r>
      <w:r w:rsidR="008A47D5" w:rsidRPr="00DA7DC7">
        <w:rPr>
          <w:rFonts w:ascii="Tahoma" w:hAnsi="Tahoma" w:cs="Tahoma"/>
          <w:bCs/>
          <w:sz w:val="22"/>
          <w:szCs w:val="22"/>
        </w:rPr>
        <w:t xml:space="preserve">.  </w:t>
      </w:r>
    </w:p>
    <w:p w:rsidR="008A47D5" w:rsidRPr="00DA7DC7" w:rsidRDefault="008A47D5" w:rsidP="00B25BE2">
      <w:pPr>
        <w:tabs>
          <w:tab w:val="left" w:pos="720"/>
          <w:tab w:val="left" w:pos="1080"/>
        </w:tabs>
        <w:spacing w:before="120"/>
        <w:ind w:firstLine="720"/>
        <w:rPr>
          <w:rFonts w:ascii="Tahoma" w:hAnsi="Tahoma" w:cs="Tahoma"/>
          <w:bCs/>
          <w:sz w:val="22"/>
          <w:szCs w:val="22"/>
        </w:rPr>
      </w:pPr>
      <w:r w:rsidRPr="00DA7DC7">
        <w:rPr>
          <w:rFonts w:ascii="Tahoma" w:hAnsi="Tahoma" w:cs="Tahoma"/>
          <w:bCs/>
          <w:sz w:val="22"/>
          <w:szCs w:val="22"/>
        </w:rPr>
        <w:t>This process occurs in the following stages:</w:t>
      </w:r>
    </w:p>
    <w:p w:rsidR="00C71E6E" w:rsidRPr="00DA7DC7" w:rsidRDefault="00405BE3" w:rsidP="003625DC">
      <w:pPr>
        <w:numPr>
          <w:ilvl w:val="0"/>
          <w:numId w:val="67"/>
        </w:numPr>
        <w:tabs>
          <w:tab w:val="left" w:pos="720"/>
          <w:tab w:val="left" w:pos="1080"/>
        </w:tabs>
        <w:spacing w:before="120"/>
        <w:rPr>
          <w:rFonts w:ascii="Tahoma" w:hAnsi="Tahoma" w:cs="Tahoma"/>
          <w:bCs/>
          <w:sz w:val="22"/>
          <w:szCs w:val="22"/>
        </w:rPr>
      </w:pPr>
      <w:r w:rsidRPr="00DA7DC7">
        <w:rPr>
          <w:rFonts w:ascii="Tahoma" w:hAnsi="Tahoma" w:cs="Tahoma"/>
          <w:bCs/>
          <w:sz w:val="22"/>
          <w:szCs w:val="22"/>
        </w:rPr>
        <w:t xml:space="preserve">Initial </w:t>
      </w:r>
      <w:r w:rsidR="008A47D5" w:rsidRPr="00DA7DC7">
        <w:rPr>
          <w:rFonts w:ascii="Tahoma" w:hAnsi="Tahoma" w:cs="Tahoma"/>
          <w:bCs/>
          <w:sz w:val="22"/>
          <w:szCs w:val="22"/>
        </w:rPr>
        <w:t>Assessment</w:t>
      </w:r>
    </w:p>
    <w:p w:rsidR="00AE13E2" w:rsidRPr="00DA7DC7" w:rsidRDefault="00C71E6E" w:rsidP="003625DC">
      <w:pPr>
        <w:numPr>
          <w:ilvl w:val="0"/>
          <w:numId w:val="67"/>
        </w:numPr>
        <w:tabs>
          <w:tab w:val="left" w:pos="720"/>
          <w:tab w:val="left" w:pos="1080"/>
        </w:tabs>
        <w:spacing w:before="120"/>
        <w:rPr>
          <w:rFonts w:ascii="Tahoma" w:hAnsi="Tahoma" w:cs="Tahoma"/>
          <w:bCs/>
          <w:sz w:val="22"/>
          <w:szCs w:val="22"/>
        </w:rPr>
      </w:pPr>
      <w:r w:rsidRPr="00DA7DC7">
        <w:rPr>
          <w:rFonts w:ascii="Tahoma" w:hAnsi="Tahoma" w:cs="Tahoma"/>
          <w:bCs/>
          <w:sz w:val="22"/>
          <w:szCs w:val="22"/>
        </w:rPr>
        <w:t xml:space="preserve">Care Plan </w:t>
      </w:r>
      <w:r w:rsidR="006D58C6" w:rsidRPr="00DA7DC7">
        <w:rPr>
          <w:rFonts w:ascii="Tahoma" w:hAnsi="Tahoma" w:cs="Tahoma"/>
          <w:bCs/>
          <w:sz w:val="22"/>
          <w:szCs w:val="22"/>
        </w:rPr>
        <w:t xml:space="preserve">Development </w:t>
      </w:r>
      <w:r w:rsidR="00A465DD" w:rsidRPr="00DA7DC7">
        <w:rPr>
          <w:rFonts w:ascii="Tahoma" w:hAnsi="Tahoma" w:cs="Tahoma"/>
          <w:b/>
          <w:bCs/>
          <w:sz w:val="22"/>
          <w:szCs w:val="22"/>
        </w:rPr>
        <w:t xml:space="preserve"> </w:t>
      </w:r>
    </w:p>
    <w:p w:rsidR="008A47D5" w:rsidRPr="00DA7DC7" w:rsidRDefault="008A47D5" w:rsidP="003625DC">
      <w:pPr>
        <w:numPr>
          <w:ilvl w:val="0"/>
          <w:numId w:val="67"/>
        </w:numPr>
        <w:tabs>
          <w:tab w:val="left" w:pos="720"/>
          <w:tab w:val="left" w:pos="1080"/>
        </w:tabs>
        <w:spacing w:before="120"/>
        <w:rPr>
          <w:rFonts w:ascii="Tahoma" w:hAnsi="Tahoma" w:cs="Tahoma"/>
          <w:bCs/>
          <w:sz w:val="22"/>
          <w:szCs w:val="22"/>
        </w:rPr>
      </w:pPr>
      <w:r w:rsidRPr="00DA7DC7">
        <w:rPr>
          <w:rFonts w:ascii="Tahoma" w:hAnsi="Tahoma" w:cs="Tahoma"/>
          <w:bCs/>
          <w:sz w:val="22"/>
          <w:szCs w:val="22"/>
        </w:rPr>
        <w:t>Determination of cost effectiveness</w:t>
      </w:r>
      <w:r w:rsidR="006D58C6" w:rsidRPr="00DA7DC7">
        <w:rPr>
          <w:rFonts w:ascii="Tahoma" w:hAnsi="Tahoma" w:cs="Tahoma"/>
          <w:bCs/>
          <w:sz w:val="22"/>
          <w:szCs w:val="22"/>
        </w:rPr>
        <w:t xml:space="preserve"> of the plan</w:t>
      </w:r>
    </w:p>
    <w:p w:rsidR="00D5573D" w:rsidRPr="00DA7DC7" w:rsidRDefault="006D58C6" w:rsidP="00820AF0">
      <w:pPr>
        <w:tabs>
          <w:tab w:val="left" w:pos="720"/>
          <w:tab w:val="left" w:pos="1080"/>
          <w:tab w:val="left" w:pos="1800"/>
        </w:tabs>
        <w:spacing w:before="120"/>
        <w:ind w:firstLine="720"/>
        <w:rPr>
          <w:rFonts w:ascii="Tahoma" w:hAnsi="Tahoma" w:cs="Tahoma"/>
          <w:sz w:val="22"/>
          <w:szCs w:val="22"/>
        </w:rPr>
      </w:pPr>
      <w:proofErr w:type="gramStart"/>
      <w:r w:rsidRPr="00DA7DC7">
        <w:rPr>
          <w:rFonts w:ascii="Tahoma" w:hAnsi="Tahoma" w:cs="Tahoma"/>
          <w:b/>
          <w:bCs/>
          <w:sz w:val="22"/>
          <w:szCs w:val="22"/>
        </w:rPr>
        <w:t>a</w:t>
      </w:r>
      <w:r w:rsidR="00B25BE2" w:rsidRPr="00DA7DC7">
        <w:rPr>
          <w:rFonts w:ascii="Tahoma" w:hAnsi="Tahoma" w:cs="Tahoma"/>
          <w:b/>
          <w:bCs/>
          <w:sz w:val="22"/>
          <w:szCs w:val="22"/>
        </w:rPr>
        <w:t xml:space="preserve">.  </w:t>
      </w:r>
      <w:r w:rsidR="00D5573D" w:rsidRPr="00DA7DC7">
        <w:rPr>
          <w:rFonts w:ascii="Tahoma" w:hAnsi="Tahoma" w:cs="Tahoma"/>
          <w:b/>
          <w:bCs/>
          <w:sz w:val="22"/>
          <w:szCs w:val="22"/>
        </w:rPr>
        <w:t>Initial</w:t>
      </w:r>
      <w:proofErr w:type="gramEnd"/>
      <w:r w:rsidR="00D5573D" w:rsidRPr="00DA7DC7">
        <w:rPr>
          <w:rFonts w:ascii="Tahoma" w:hAnsi="Tahoma" w:cs="Tahoma"/>
          <w:b/>
          <w:bCs/>
          <w:sz w:val="22"/>
          <w:szCs w:val="22"/>
        </w:rPr>
        <w:t xml:space="preserve"> Assessment</w:t>
      </w:r>
      <w:r w:rsidR="00D5573D" w:rsidRPr="00DA7DC7">
        <w:rPr>
          <w:rFonts w:ascii="Tahoma" w:hAnsi="Tahoma" w:cs="Tahoma"/>
          <w:sz w:val="22"/>
          <w:szCs w:val="22"/>
        </w:rPr>
        <w:t xml:space="preserve"> </w:t>
      </w:r>
    </w:p>
    <w:p w:rsidR="00D5573D" w:rsidRPr="00DA7DC7" w:rsidRDefault="00D5573D" w:rsidP="00B25BE2">
      <w:pPr>
        <w:spacing w:before="120"/>
        <w:ind w:left="1080"/>
        <w:rPr>
          <w:rFonts w:ascii="Tahoma" w:hAnsi="Tahoma" w:cs="Tahoma"/>
          <w:sz w:val="22"/>
          <w:szCs w:val="22"/>
        </w:rPr>
      </w:pPr>
      <w:r w:rsidRPr="00DA7DC7">
        <w:rPr>
          <w:rFonts w:ascii="Tahoma" w:hAnsi="Tahoma" w:cs="Tahoma"/>
          <w:sz w:val="22"/>
          <w:szCs w:val="22"/>
        </w:rPr>
        <w:t>Initial Assessment is a process by which a</w:t>
      </w:r>
      <w:r w:rsidR="00172D70" w:rsidRPr="00DA7DC7">
        <w:rPr>
          <w:rFonts w:ascii="Tahoma" w:hAnsi="Tahoma" w:cs="Tahoma"/>
          <w:sz w:val="22"/>
          <w:szCs w:val="22"/>
        </w:rPr>
        <w:t>n</w:t>
      </w:r>
      <w:r w:rsidRPr="00DA7DC7">
        <w:rPr>
          <w:rFonts w:ascii="Tahoma" w:hAnsi="Tahoma" w:cs="Tahoma"/>
          <w:sz w:val="22"/>
          <w:szCs w:val="22"/>
        </w:rPr>
        <w:t xml:space="preserve"> </w:t>
      </w:r>
      <w:r w:rsidR="008774E4" w:rsidRPr="00DA7DC7">
        <w:rPr>
          <w:rFonts w:ascii="Tahoma" w:hAnsi="Tahoma" w:cs="Tahoma"/>
          <w:sz w:val="22"/>
          <w:szCs w:val="22"/>
        </w:rPr>
        <w:t xml:space="preserve">ABI </w:t>
      </w:r>
      <w:r w:rsidR="007F6543" w:rsidRPr="00DA7DC7">
        <w:rPr>
          <w:rFonts w:ascii="Tahoma" w:hAnsi="Tahoma" w:cs="Tahoma"/>
          <w:sz w:val="22"/>
          <w:szCs w:val="22"/>
        </w:rPr>
        <w:t>waiver</w:t>
      </w:r>
      <w:r w:rsidR="00527211" w:rsidRPr="00DA7DC7">
        <w:rPr>
          <w:rFonts w:ascii="Tahoma" w:hAnsi="Tahoma" w:cs="Tahoma"/>
          <w:sz w:val="22"/>
          <w:szCs w:val="22"/>
        </w:rPr>
        <w:t xml:space="preserve"> program </w:t>
      </w:r>
      <w:r w:rsidRPr="00DA7DC7">
        <w:rPr>
          <w:rFonts w:ascii="Tahoma" w:hAnsi="Tahoma" w:cs="Tahoma"/>
          <w:sz w:val="22"/>
          <w:szCs w:val="22"/>
        </w:rPr>
        <w:t xml:space="preserve">applicant is evaluated for functional eligibility.  The initial assessment involves a comprehensive evaluation of an individual’s medical, psychosocial and economic status, degree of functional impairment, risks, unmet needs, related service needs and identification of the appropriate category of service.  The </w:t>
      </w:r>
      <w:r w:rsidR="008774E4" w:rsidRPr="00DA7DC7">
        <w:rPr>
          <w:rFonts w:ascii="Tahoma" w:hAnsi="Tahoma" w:cs="Tahoma"/>
          <w:sz w:val="22"/>
          <w:szCs w:val="22"/>
        </w:rPr>
        <w:t xml:space="preserve">ABI </w:t>
      </w:r>
      <w:r w:rsidR="007F6543" w:rsidRPr="00DA7DC7">
        <w:rPr>
          <w:rFonts w:ascii="Tahoma" w:hAnsi="Tahoma" w:cs="Tahoma"/>
          <w:sz w:val="22"/>
          <w:szCs w:val="22"/>
        </w:rPr>
        <w:t>waiver</w:t>
      </w:r>
      <w:r w:rsidR="00527211" w:rsidRPr="00DA7DC7">
        <w:rPr>
          <w:rFonts w:ascii="Tahoma" w:hAnsi="Tahoma" w:cs="Tahoma"/>
          <w:sz w:val="22"/>
          <w:szCs w:val="22"/>
        </w:rPr>
        <w:t xml:space="preserve"> p</w:t>
      </w:r>
      <w:r w:rsidR="008774E4" w:rsidRPr="00DA7DC7">
        <w:rPr>
          <w:rFonts w:ascii="Tahoma" w:hAnsi="Tahoma" w:cs="Tahoma"/>
          <w:sz w:val="22"/>
          <w:szCs w:val="22"/>
        </w:rPr>
        <w:t xml:space="preserve">rogram </w:t>
      </w:r>
      <w:r w:rsidRPr="00DA7DC7">
        <w:rPr>
          <w:rFonts w:ascii="Tahoma" w:hAnsi="Tahoma" w:cs="Tahoma"/>
          <w:sz w:val="22"/>
          <w:szCs w:val="22"/>
        </w:rPr>
        <w:t xml:space="preserve">applicant or applicant’s representative is educated about all relevant aspects of the programs and a </w:t>
      </w:r>
      <w:r w:rsidR="008A0DB0" w:rsidRPr="00DA7DC7">
        <w:rPr>
          <w:rFonts w:ascii="Tahoma" w:hAnsi="Tahoma" w:cs="Tahoma"/>
          <w:sz w:val="22"/>
          <w:szCs w:val="22"/>
        </w:rPr>
        <w:t>Service Plan</w:t>
      </w:r>
      <w:r w:rsidRPr="00DA7DC7">
        <w:rPr>
          <w:rFonts w:ascii="Tahoma" w:hAnsi="Tahoma" w:cs="Tahoma"/>
          <w:sz w:val="22"/>
          <w:szCs w:val="22"/>
        </w:rPr>
        <w:t xml:space="preserve"> is developed and implemented. </w:t>
      </w:r>
      <w:r w:rsidR="0063255B">
        <w:rPr>
          <w:rFonts w:ascii="Tahoma" w:hAnsi="Tahoma" w:cs="Tahoma"/>
          <w:sz w:val="22"/>
          <w:szCs w:val="22"/>
        </w:rPr>
        <w:t xml:space="preserve"> </w:t>
      </w:r>
      <w:r w:rsidRPr="00DA7DC7">
        <w:rPr>
          <w:rFonts w:ascii="Tahoma" w:hAnsi="Tahoma" w:cs="Tahoma"/>
          <w:sz w:val="22"/>
          <w:szCs w:val="22"/>
        </w:rPr>
        <w:t>The initial assessment is a person</w:t>
      </w:r>
      <w:r w:rsidR="0063255B">
        <w:rPr>
          <w:rFonts w:ascii="Tahoma" w:hAnsi="Tahoma" w:cs="Tahoma"/>
          <w:sz w:val="22"/>
          <w:szCs w:val="22"/>
        </w:rPr>
        <w:t>-</w:t>
      </w:r>
      <w:r w:rsidRPr="00DA7DC7">
        <w:rPr>
          <w:rFonts w:ascii="Tahoma" w:hAnsi="Tahoma" w:cs="Tahoma"/>
          <w:sz w:val="22"/>
          <w:szCs w:val="22"/>
        </w:rPr>
        <w:t xml:space="preserve">centered approach to </w:t>
      </w:r>
      <w:r w:rsidR="008A0DB0" w:rsidRPr="00DA7DC7">
        <w:rPr>
          <w:rFonts w:ascii="Tahoma" w:hAnsi="Tahoma" w:cs="Tahoma"/>
          <w:sz w:val="22"/>
          <w:szCs w:val="22"/>
        </w:rPr>
        <w:t>Service Plan</w:t>
      </w:r>
      <w:r w:rsidRPr="00DA7DC7">
        <w:rPr>
          <w:rFonts w:ascii="Tahoma" w:hAnsi="Tahoma" w:cs="Tahoma"/>
          <w:sz w:val="22"/>
          <w:szCs w:val="22"/>
        </w:rPr>
        <w:t xml:space="preserve"> development recognizing the needs and preferences of the participant and allowing for the maximization of </w:t>
      </w:r>
      <w:r w:rsidR="006E5E27" w:rsidRPr="00DA7DC7">
        <w:rPr>
          <w:rFonts w:ascii="Tahoma" w:hAnsi="Tahoma" w:cs="Tahoma"/>
          <w:sz w:val="22"/>
          <w:szCs w:val="22"/>
        </w:rPr>
        <w:t>consumer</w:t>
      </w:r>
      <w:r w:rsidRPr="00DA7DC7">
        <w:rPr>
          <w:rFonts w:ascii="Tahoma" w:hAnsi="Tahoma" w:cs="Tahoma"/>
          <w:sz w:val="22"/>
          <w:szCs w:val="22"/>
        </w:rPr>
        <w:t xml:space="preserve"> choice.</w:t>
      </w:r>
    </w:p>
    <w:p w:rsidR="00C77258" w:rsidRPr="00DA7DC7" w:rsidRDefault="00C77258" w:rsidP="00B25BE2">
      <w:pPr>
        <w:spacing w:before="120"/>
        <w:ind w:left="1080"/>
        <w:rPr>
          <w:rFonts w:ascii="Tahoma" w:hAnsi="Tahoma" w:cs="Tahoma"/>
          <w:sz w:val="22"/>
          <w:szCs w:val="22"/>
        </w:rPr>
      </w:pPr>
      <w:r w:rsidRPr="00DA7DC7">
        <w:rPr>
          <w:rFonts w:ascii="Tahoma" w:hAnsi="Tahoma" w:cs="Tahoma"/>
          <w:sz w:val="22"/>
          <w:szCs w:val="22"/>
        </w:rPr>
        <w:t xml:space="preserve">During the assessment process, the </w:t>
      </w:r>
      <w:r w:rsidR="00870320" w:rsidRPr="00DA7DC7">
        <w:rPr>
          <w:rFonts w:ascii="Tahoma" w:hAnsi="Tahoma" w:cs="Tahoma"/>
          <w:sz w:val="22"/>
          <w:szCs w:val="22"/>
        </w:rPr>
        <w:t>Resultant Contractor</w:t>
      </w:r>
      <w:r w:rsidRPr="00DA7DC7">
        <w:rPr>
          <w:rFonts w:ascii="Tahoma" w:hAnsi="Tahoma" w:cs="Tahoma"/>
          <w:sz w:val="22"/>
          <w:szCs w:val="22"/>
        </w:rPr>
        <w:t xml:space="preserve"> meets with </w:t>
      </w:r>
      <w:r w:rsidR="007F6543" w:rsidRPr="00DA7DC7">
        <w:rPr>
          <w:rFonts w:ascii="Tahoma" w:hAnsi="Tahoma" w:cs="Tahoma"/>
          <w:sz w:val="22"/>
          <w:szCs w:val="22"/>
        </w:rPr>
        <w:t>waiver</w:t>
      </w:r>
      <w:r w:rsidRPr="00DA7DC7">
        <w:rPr>
          <w:rFonts w:ascii="Tahoma" w:hAnsi="Tahoma" w:cs="Tahoma"/>
          <w:sz w:val="22"/>
          <w:szCs w:val="22"/>
        </w:rPr>
        <w:t xml:space="preserve"> applicants to complete an intake interview and explain the </w:t>
      </w:r>
      <w:r w:rsidR="007F6543" w:rsidRPr="00DA7DC7">
        <w:rPr>
          <w:rFonts w:ascii="Tahoma" w:hAnsi="Tahoma" w:cs="Tahoma"/>
          <w:sz w:val="22"/>
          <w:szCs w:val="22"/>
        </w:rPr>
        <w:t>waiver</w:t>
      </w:r>
      <w:r w:rsidRPr="00DA7DC7">
        <w:rPr>
          <w:rFonts w:ascii="Tahoma" w:hAnsi="Tahoma" w:cs="Tahoma"/>
          <w:sz w:val="22"/>
          <w:szCs w:val="22"/>
        </w:rPr>
        <w:t xml:space="preserve">’s philosophy, goals and available services.  The </w:t>
      </w:r>
      <w:r w:rsidR="00870320" w:rsidRPr="00DA7DC7">
        <w:rPr>
          <w:rFonts w:ascii="Tahoma" w:hAnsi="Tahoma" w:cs="Tahoma"/>
          <w:sz w:val="22"/>
          <w:szCs w:val="22"/>
        </w:rPr>
        <w:t>Resultant Contractor</w:t>
      </w:r>
      <w:r w:rsidRPr="00DA7DC7">
        <w:rPr>
          <w:rFonts w:ascii="Tahoma" w:hAnsi="Tahoma" w:cs="Tahoma"/>
          <w:sz w:val="22"/>
          <w:szCs w:val="22"/>
        </w:rPr>
        <w:t xml:space="preserve"> collects information to determine if an applicant meets the programmatic (functional and </w:t>
      </w:r>
      <w:r w:rsidR="00534929" w:rsidRPr="00DA7DC7">
        <w:rPr>
          <w:rFonts w:ascii="Tahoma" w:hAnsi="Tahoma" w:cs="Tahoma"/>
          <w:sz w:val="22"/>
          <w:szCs w:val="22"/>
        </w:rPr>
        <w:t>Level of Care</w:t>
      </w:r>
      <w:r w:rsidRPr="00DA7DC7">
        <w:rPr>
          <w:rFonts w:ascii="Tahoma" w:hAnsi="Tahoma" w:cs="Tahoma"/>
          <w:sz w:val="22"/>
          <w:szCs w:val="22"/>
        </w:rPr>
        <w:t xml:space="preserve">) eligibility criteria for the ABI </w:t>
      </w:r>
      <w:r w:rsidR="007F6543" w:rsidRPr="00DA7DC7">
        <w:rPr>
          <w:rFonts w:ascii="Tahoma" w:hAnsi="Tahoma" w:cs="Tahoma"/>
          <w:sz w:val="22"/>
          <w:szCs w:val="22"/>
        </w:rPr>
        <w:t>waiver</w:t>
      </w:r>
      <w:r w:rsidR="00527211" w:rsidRPr="00DA7DC7">
        <w:rPr>
          <w:rFonts w:ascii="Tahoma" w:hAnsi="Tahoma" w:cs="Tahoma"/>
          <w:sz w:val="22"/>
          <w:szCs w:val="22"/>
        </w:rPr>
        <w:t xml:space="preserve"> program</w:t>
      </w:r>
      <w:r w:rsidRPr="00DA7DC7">
        <w:rPr>
          <w:rFonts w:ascii="Tahoma" w:hAnsi="Tahoma" w:cs="Tahoma"/>
          <w:sz w:val="22"/>
          <w:szCs w:val="22"/>
        </w:rPr>
        <w:t>.</w:t>
      </w:r>
    </w:p>
    <w:p w:rsidR="00B25BE2" w:rsidRPr="00DA7DC7" w:rsidRDefault="00D5573D" w:rsidP="00B25BE2">
      <w:pPr>
        <w:spacing w:before="120"/>
        <w:ind w:left="1080"/>
        <w:rPr>
          <w:rFonts w:ascii="Tahoma" w:hAnsi="Tahoma" w:cs="Tahoma"/>
          <w:sz w:val="22"/>
          <w:szCs w:val="22"/>
        </w:rPr>
      </w:pPr>
      <w:r w:rsidRPr="00DA7DC7">
        <w:rPr>
          <w:rFonts w:ascii="Tahoma" w:hAnsi="Tahoma" w:cs="Tahoma"/>
          <w:sz w:val="22"/>
          <w:szCs w:val="22"/>
        </w:rPr>
        <w:t xml:space="preserve">The </w:t>
      </w:r>
      <w:r w:rsidR="00F87ABC">
        <w:rPr>
          <w:rFonts w:ascii="Tahoma" w:hAnsi="Tahoma" w:cs="Tahoma"/>
          <w:sz w:val="22"/>
          <w:szCs w:val="22"/>
        </w:rPr>
        <w:t>Department</w:t>
      </w:r>
      <w:r w:rsidRPr="00DA7DC7">
        <w:rPr>
          <w:rFonts w:ascii="Tahoma" w:hAnsi="Tahoma" w:cs="Tahoma"/>
          <w:sz w:val="22"/>
          <w:szCs w:val="22"/>
        </w:rPr>
        <w:t xml:space="preserve">’s </w:t>
      </w:r>
      <w:r w:rsidR="002D341C" w:rsidRPr="00DA7DC7">
        <w:rPr>
          <w:rFonts w:ascii="Tahoma" w:hAnsi="Tahoma" w:cs="Tahoma"/>
          <w:sz w:val="22"/>
          <w:szCs w:val="22"/>
        </w:rPr>
        <w:t xml:space="preserve">per member per month (PMPM) </w:t>
      </w:r>
      <w:r w:rsidRPr="00DA7DC7">
        <w:rPr>
          <w:rFonts w:ascii="Tahoma" w:hAnsi="Tahoma" w:cs="Tahoma"/>
          <w:sz w:val="22"/>
          <w:szCs w:val="22"/>
        </w:rPr>
        <w:t>payment for an initial assessment includes:</w:t>
      </w:r>
    </w:p>
    <w:p w:rsidR="00D5573D" w:rsidRPr="00DA7DC7" w:rsidRDefault="00D5573D" w:rsidP="003625DC">
      <w:pPr>
        <w:pStyle w:val="ListParagraph"/>
        <w:numPr>
          <w:ilvl w:val="0"/>
          <w:numId w:val="76"/>
        </w:numPr>
        <w:spacing w:before="120"/>
        <w:ind w:hanging="432"/>
        <w:rPr>
          <w:rFonts w:ascii="Tahoma" w:hAnsi="Tahoma" w:cs="Tahoma"/>
          <w:sz w:val="22"/>
          <w:szCs w:val="22"/>
        </w:rPr>
      </w:pPr>
      <w:r w:rsidRPr="00DA7DC7">
        <w:rPr>
          <w:rFonts w:ascii="Tahoma" w:hAnsi="Tahoma" w:cs="Tahoma"/>
          <w:sz w:val="22"/>
          <w:szCs w:val="22"/>
        </w:rPr>
        <w:t xml:space="preserve">All costs for visiting the </w:t>
      </w:r>
      <w:r w:rsidR="008774E4" w:rsidRPr="00DA7DC7">
        <w:rPr>
          <w:rFonts w:ascii="Tahoma" w:hAnsi="Tahoma" w:cs="Tahoma"/>
          <w:sz w:val="22"/>
          <w:szCs w:val="22"/>
        </w:rPr>
        <w:t xml:space="preserve">ABI </w:t>
      </w:r>
      <w:r w:rsidR="007F6543" w:rsidRPr="00DA7DC7">
        <w:rPr>
          <w:rFonts w:ascii="Tahoma" w:hAnsi="Tahoma" w:cs="Tahoma"/>
          <w:sz w:val="22"/>
          <w:szCs w:val="22"/>
        </w:rPr>
        <w:t>waiver</w:t>
      </w:r>
      <w:r w:rsidR="00527211" w:rsidRPr="00DA7DC7">
        <w:rPr>
          <w:rFonts w:ascii="Tahoma" w:hAnsi="Tahoma" w:cs="Tahoma"/>
          <w:sz w:val="22"/>
          <w:szCs w:val="22"/>
        </w:rPr>
        <w:t xml:space="preserve"> p</w:t>
      </w:r>
      <w:r w:rsidR="008774E4" w:rsidRPr="00DA7DC7">
        <w:rPr>
          <w:rFonts w:ascii="Tahoma" w:hAnsi="Tahoma" w:cs="Tahoma"/>
          <w:sz w:val="22"/>
          <w:szCs w:val="22"/>
        </w:rPr>
        <w:t xml:space="preserve">rogram </w:t>
      </w:r>
      <w:r w:rsidRPr="00DA7DC7">
        <w:rPr>
          <w:rFonts w:ascii="Tahoma" w:hAnsi="Tahoma" w:cs="Tahoma"/>
          <w:sz w:val="22"/>
          <w:szCs w:val="22"/>
        </w:rPr>
        <w:t>applicant;</w:t>
      </w:r>
    </w:p>
    <w:p w:rsidR="00D5573D" w:rsidRPr="00DA7DC7" w:rsidRDefault="00D5573D" w:rsidP="003625DC">
      <w:pPr>
        <w:numPr>
          <w:ilvl w:val="0"/>
          <w:numId w:val="10"/>
        </w:numPr>
        <w:tabs>
          <w:tab w:val="clear" w:pos="1080"/>
          <w:tab w:val="num" w:pos="360"/>
          <w:tab w:val="left" w:pos="1890"/>
        </w:tabs>
        <w:spacing w:before="120"/>
        <w:ind w:left="1890" w:hanging="450"/>
        <w:rPr>
          <w:rFonts w:ascii="Tahoma" w:hAnsi="Tahoma" w:cs="Tahoma"/>
          <w:sz w:val="22"/>
          <w:szCs w:val="22"/>
        </w:rPr>
      </w:pPr>
      <w:r w:rsidRPr="00DA7DC7">
        <w:rPr>
          <w:rFonts w:ascii="Tahoma" w:hAnsi="Tahoma" w:cs="Tahoma"/>
          <w:sz w:val="22"/>
          <w:szCs w:val="22"/>
        </w:rPr>
        <w:t xml:space="preserve">Completing the </w:t>
      </w:r>
      <w:r w:rsidR="00F87ABC">
        <w:rPr>
          <w:rFonts w:ascii="Tahoma" w:hAnsi="Tahoma" w:cs="Tahoma"/>
          <w:sz w:val="22"/>
          <w:szCs w:val="22"/>
        </w:rPr>
        <w:t>Department</w:t>
      </w:r>
      <w:r w:rsidR="00F70372" w:rsidRPr="00DA7DC7">
        <w:rPr>
          <w:rFonts w:ascii="Tahoma" w:hAnsi="Tahoma" w:cs="Tahoma"/>
          <w:sz w:val="22"/>
          <w:szCs w:val="22"/>
        </w:rPr>
        <w:t xml:space="preserve">’s Core </w:t>
      </w:r>
      <w:r w:rsidR="00D1695E" w:rsidRPr="00DA7DC7">
        <w:rPr>
          <w:rFonts w:ascii="Tahoma" w:hAnsi="Tahoma" w:cs="Tahoma"/>
          <w:sz w:val="22"/>
          <w:szCs w:val="22"/>
        </w:rPr>
        <w:t>S</w:t>
      </w:r>
      <w:r w:rsidR="00F70372" w:rsidRPr="00DA7DC7">
        <w:rPr>
          <w:rFonts w:ascii="Tahoma" w:hAnsi="Tahoma" w:cs="Tahoma"/>
          <w:sz w:val="22"/>
          <w:szCs w:val="22"/>
        </w:rPr>
        <w:t>tandardized Assessment</w:t>
      </w:r>
    </w:p>
    <w:p w:rsidR="00D5573D" w:rsidRPr="00DA7DC7" w:rsidRDefault="00D5573D" w:rsidP="003625DC">
      <w:pPr>
        <w:numPr>
          <w:ilvl w:val="0"/>
          <w:numId w:val="10"/>
        </w:numPr>
        <w:tabs>
          <w:tab w:val="clear" w:pos="1080"/>
          <w:tab w:val="num" w:pos="360"/>
          <w:tab w:val="left" w:pos="720"/>
          <w:tab w:val="left" w:pos="1890"/>
        </w:tabs>
        <w:spacing w:before="120"/>
        <w:ind w:left="1890" w:hanging="450"/>
        <w:rPr>
          <w:rFonts w:ascii="Tahoma" w:hAnsi="Tahoma" w:cs="Tahoma"/>
          <w:sz w:val="22"/>
          <w:szCs w:val="22"/>
        </w:rPr>
      </w:pPr>
      <w:r w:rsidRPr="00DA7DC7">
        <w:rPr>
          <w:rFonts w:ascii="Tahoma" w:hAnsi="Tahoma" w:cs="Tahoma"/>
          <w:sz w:val="22"/>
          <w:szCs w:val="22"/>
        </w:rPr>
        <w:t>Obtaining all required applicant signatures on appropriate DSS’ forms;</w:t>
      </w:r>
    </w:p>
    <w:p w:rsidR="00D5573D" w:rsidRPr="00B15F90" w:rsidRDefault="00D5573D" w:rsidP="003625DC">
      <w:pPr>
        <w:numPr>
          <w:ilvl w:val="0"/>
          <w:numId w:val="10"/>
        </w:numPr>
        <w:tabs>
          <w:tab w:val="clear" w:pos="1080"/>
          <w:tab w:val="num" w:pos="360"/>
          <w:tab w:val="left" w:pos="1890"/>
        </w:tabs>
        <w:spacing w:before="120"/>
        <w:ind w:left="1890" w:hanging="450"/>
        <w:rPr>
          <w:rFonts w:ascii="Tahoma" w:hAnsi="Tahoma" w:cs="Tahoma"/>
          <w:sz w:val="22"/>
          <w:szCs w:val="22"/>
        </w:rPr>
      </w:pPr>
      <w:r w:rsidRPr="00DA7DC7">
        <w:rPr>
          <w:rFonts w:ascii="Tahoma" w:hAnsi="Tahoma" w:cs="Tahoma"/>
          <w:sz w:val="22"/>
          <w:szCs w:val="22"/>
        </w:rPr>
        <w:t xml:space="preserve">Assisting the applicant with completion and submittal of DSS’ </w:t>
      </w:r>
      <w:r w:rsidR="008774E4" w:rsidRPr="00DA7DC7">
        <w:rPr>
          <w:rFonts w:ascii="Tahoma" w:hAnsi="Tahoma" w:cs="Tahoma"/>
          <w:sz w:val="22"/>
          <w:szCs w:val="22"/>
        </w:rPr>
        <w:t xml:space="preserve">ABI </w:t>
      </w:r>
      <w:r w:rsidR="007F6543" w:rsidRPr="00DA7DC7">
        <w:rPr>
          <w:rFonts w:ascii="Tahoma" w:hAnsi="Tahoma" w:cs="Tahoma"/>
          <w:sz w:val="22"/>
          <w:szCs w:val="22"/>
        </w:rPr>
        <w:t>waiver</w:t>
      </w:r>
      <w:r w:rsidR="00527211" w:rsidRPr="00DA7DC7">
        <w:rPr>
          <w:rFonts w:ascii="Tahoma" w:hAnsi="Tahoma" w:cs="Tahoma"/>
          <w:sz w:val="22"/>
          <w:szCs w:val="22"/>
        </w:rPr>
        <w:t xml:space="preserve"> pr</w:t>
      </w:r>
      <w:r w:rsidR="008774E4" w:rsidRPr="00DA7DC7">
        <w:rPr>
          <w:rFonts w:ascii="Tahoma" w:hAnsi="Tahoma" w:cs="Tahoma"/>
          <w:sz w:val="22"/>
          <w:szCs w:val="22"/>
        </w:rPr>
        <w:t>ogram</w:t>
      </w:r>
      <w:r w:rsidR="00FA119E">
        <w:rPr>
          <w:rFonts w:ascii="Tahoma" w:hAnsi="Tahoma" w:cs="Tahoma"/>
          <w:sz w:val="22"/>
          <w:szCs w:val="22"/>
        </w:rPr>
        <w:t>, embedded as a hyperlink</w:t>
      </w:r>
      <w:r w:rsidR="008774E4" w:rsidRPr="00DA7DC7">
        <w:rPr>
          <w:rFonts w:ascii="Tahoma" w:hAnsi="Tahoma" w:cs="Tahoma"/>
          <w:sz w:val="22"/>
          <w:szCs w:val="22"/>
        </w:rPr>
        <w:t xml:space="preserve"> </w:t>
      </w:r>
      <w:hyperlink r:id="rId52" w:history="1">
        <w:r w:rsidRPr="00EA4E8D">
          <w:rPr>
            <w:rStyle w:val="Hyperlink"/>
            <w:rFonts w:ascii="Tahoma" w:hAnsi="Tahoma" w:cs="Tahoma"/>
            <w:sz w:val="22"/>
            <w:szCs w:val="22"/>
          </w:rPr>
          <w:t>Special Eligibility Determination Document</w:t>
        </w:r>
      </w:hyperlink>
      <w:r w:rsidR="00A343EC">
        <w:rPr>
          <w:rStyle w:val="Hyperlink"/>
          <w:rFonts w:ascii="Tahoma" w:hAnsi="Tahoma" w:cs="Tahoma"/>
          <w:sz w:val="22"/>
          <w:szCs w:val="22"/>
        </w:rPr>
        <w:t xml:space="preserve"> and </w:t>
      </w:r>
      <w:hyperlink r:id="rId53" w:history="1">
        <w:r w:rsidR="00A343EC" w:rsidRPr="00074C65">
          <w:rPr>
            <w:rStyle w:val="Hyperlink"/>
            <w:rFonts w:ascii="Tahoma" w:hAnsi="Tahoma" w:cs="Tahoma"/>
            <w:sz w:val="22"/>
            <w:szCs w:val="22"/>
          </w:rPr>
          <w:t>W-1LTC</w:t>
        </w:r>
      </w:hyperlink>
      <w:r w:rsidRPr="00B15F90">
        <w:rPr>
          <w:rFonts w:ascii="Tahoma" w:hAnsi="Tahoma" w:cs="Tahoma"/>
          <w:sz w:val="22"/>
          <w:szCs w:val="22"/>
        </w:rPr>
        <w:t>;</w:t>
      </w:r>
    </w:p>
    <w:p w:rsidR="00D5573D" w:rsidRPr="00DA7DC7" w:rsidRDefault="00D5573D" w:rsidP="003625DC">
      <w:pPr>
        <w:numPr>
          <w:ilvl w:val="0"/>
          <w:numId w:val="10"/>
        </w:numPr>
        <w:tabs>
          <w:tab w:val="clear" w:pos="1080"/>
          <w:tab w:val="num" w:pos="360"/>
          <w:tab w:val="left" w:pos="1890"/>
        </w:tabs>
        <w:spacing w:before="120"/>
        <w:ind w:left="1890" w:hanging="450"/>
        <w:rPr>
          <w:rFonts w:ascii="Tahoma" w:hAnsi="Tahoma" w:cs="Tahoma"/>
          <w:sz w:val="22"/>
          <w:szCs w:val="22"/>
        </w:rPr>
      </w:pPr>
      <w:r w:rsidRPr="00DA7DC7">
        <w:rPr>
          <w:rFonts w:ascii="Tahoma" w:hAnsi="Tahoma" w:cs="Tahoma"/>
          <w:sz w:val="22"/>
          <w:szCs w:val="22"/>
        </w:rPr>
        <w:t>Contacting providers or caregivers in conjunction with the assessment;</w:t>
      </w:r>
    </w:p>
    <w:p w:rsidR="00D5573D" w:rsidRPr="00DA7DC7" w:rsidRDefault="00D5573D" w:rsidP="003625DC">
      <w:pPr>
        <w:numPr>
          <w:ilvl w:val="0"/>
          <w:numId w:val="10"/>
        </w:numPr>
        <w:tabs>
          <w:tab w:val="clear" w:pos="1080"/>
          <w:tab w:val="num" w:pos="360"/>
          <w:tab w:val="left" w:pos="1890"/>
        </w:tabs>
        <w:spacing w:before="120"/>
        <w:ind w:left="1890" w:hanging="450"/>
        <w:rPr>
          <w:rFonts w:ascii="Tahoma" w:hAnsi="Tahoma" w:cs="Tahoma"/>
          <w:sz w:val="22"/>
          <w:szCs w:val="22"/>
        </w:rPr>
      </w:pPr>
      <w:r w:rsidRPr="00DA7DC7">
        <w:rPr>
          <w:rFonts w:ascii="Tahoma" w:hAnsi="Tahoma" w:cs="Tahoma"/>
          <w:sz w:val="22"/>
          <w:szCs w:val="22"/>
        </w:rPr>
        <w:t xml:space="preserve">Developing the </w:t>
      </w:r>
      <w:r w:rsidR="008A0DB0" w:rsidRPr="00DA7DC7">
        <w:rPr>
          <w:rFonts w:ascii="Tahoma" w:hAnsi="Tahoma" w:cs="Tahoma"/>
          <w:sz w:val="22"/>
          <w:szCs w:val="22"/>
        </w:rPr>
        <w:t>Service Plan</w:t>
      </w:r>
      <w:r w:rsidRPr="00DA7DC7">
        <w:rPr>
          <w:rFonts w:ascii="Tahoma" w:hAnsi="Tahoma" w:cs="Tahoma"/>
          <w:sz w:val="22"/>
          <w:szCs w:val="22"/>
        </w:rPr>
        <w:t>; and</w:t>
      </w:r>
    </w:p>
    <w:p w:rsidR="00EF7977" w:rsidRPr="00DA7DC7" w:rsidRDefault="00D5573D" w:rsidP="003625DC">
      <w:pPr>
        <w:numPr>
          <w:ilvl w:val="0"/>
          <w:numId w:val="10"/>
        </w:numPr>
        <w:tabs>
          <w:tab w:val="clear" w:pos="1080"/>
          <w:tab w:val="num" w:pos="720"/>
          <w:tab w:val="left" w:pos="1890"/>
        </w:tabs>
        <w:spacing w:before="120"/>
        <w:ind w:firstLine="360"/>
        <w:rPr>
          <w:rFonts w:ascii="Tahoma" w:hAnsi="Tahoma" w:cs="Tahoma"/>
          <w:sz w:val="22"/>
          <w:szCs w:val="22"/>
        </w:rPr>
      </w:pPr>
      <w:r w:rsidRPr="00DA7DC7">
        <w:rPr>
          <w:rFonts w:ascii="Tahoma" w:hAnsi="Tahoma" w:cs="Tahoma"/>
          <w:sz w:val="22"/>
          <w:szCs w:val="22"/>
        </w:rPr>
        <w:t>Making initial arrangements to start services.</w:t>
      </w:r>
    </w:p>
    <w:p w:rsidR="00D5573D" w:rsidRPr="00DA7DC7" w:rsidRDefault="000A2FCD" w:rsidP="008C0062">
      <w:pPr>
        <w:tabs>
          <w:tab w:val="left" w:pos="720"/>
        </w:tabs>
        <w:spacing w:before="120"/>
        <w:ind w:left="1440" w:hanging="360"/>
        <w:rPr>
          <w:rFonts w:ascii="Tahoma" w:hAnsi="Tahoma" w:cs="Tahoma"/>
          <w:sz w:val="22"/>
          <w:szCs w:val="22"/>
        </w:rPr>
      </w:pPr>
      <w:r w:rsidRPr="003F713F">
        <w:rPr>
          <w:rFonts w:ascii="Tahoma" w:hAnsi="Tahoma" w:cs="Tahoma"/>
          <w:b/>
          <w:bCs/>
          <w:sz w:val="22"/>
          <w:szCs w:val="22"/>
        </w:rPr>
        <w:t>1)</w:t>
      </w:r>
      <w:r w:rsidR="00D5573D" w:rsidRPr="003F713F">
        <w:rPr>
          <w:rFonts w:ascii="Tahoma" w:hAnsi="Tahoma" w:cs="Tahoma"/>
          <w:b/>
          <w:bCs/>
          <w:sz w:val="22"/>
          <w:szCs w:val="22"/>
        </w:rPr>
        <w:t xml:space="preserve">  </w:t>
      </w:r>
      <w:r w:rsidR="00870320" w:rsidRPr="003F713F">
        <w:rPr>
          <w:rFonts w:ascii="Tahoma" w:hAnsi="Tahoma" w:cs="Tahoma"/>
          <w:b/>
          <w:bCs/>
          <w:sz w:val="22"/>
          <w:szCs w:val="22"/>
        </w:rPr>
        <w:t>Resultant Contractor</w:t>
      </w:r>
      <w:r w:rsidR="00D5573D" w:rsidRPr="003F713F">
        <w:rPr>
          <w:rFonts w:ascii="Tahoma" w:hAnsi="Tahoma" w:cs="Tahoma"/>
          <w:b/>
          <w:bCs/>
          <w:sz w:val="22"/>
          <w:szCs w:val="22"/>
        </w:rPr>
        <w:t xml:space="preserve"> Requirements </w:t>
      </w:r>
      <w:r w:rsidR="00D5573D" w:rsidRPr="00BF242B">
        <w:rPr>
          <w:rFonts w:ascii="Tahoma" w:hAnsi="Tahoma" w:cs="Tahoma"/>
          <w:bCs/>
          <w:sz w:val="22"/>
          <w:szCs w:val="22"/>
        </w:rPr>
        <w:t xml:space="preserve">- </w:t>
      </w:r>
      <w:r w:rsidR="00D5573D" w:rsidRPr="00BF242B">
        <w:rPr>
          <w:rFonts w:ascii="Tahoma" w:hAnsi="Tahoma" w:cs="Tahoma"/>
          <w:sz w:val="22"/>
          <w:szCs w:val="22"/>
        </w:rPr>
        <w:t>T</w:t>
      </w:r>
      <w:r w:rsidR="00D5573D" w:rsidRPr="00DA7DC7">
        <w:rPr>
          <w:rFonts w:ascii="Tahoma" w:hAnsi="Tahoma" w:cs="Tahoma"/>
          <w:sz w:val="22"/>
          <w:szCs w:val="22"/>
        </w:rPr>
        <w:t xml:space="preserve">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shall conduct initial assessments adhering to specific requirements: </w:t>
      </w:r>
    </w:p>
    <w:p w:rsidR="00D5573D" w:rsidRPr="00DA7DC7" w:rsidRDefault="00D5573D" w:rsidP="008C0062">
      <w:pPr>
        <w:numPr>
          <w:ilvl w:val="0"/>
          <w:numId w:val="11"/>
        </w:numPr>
        <w:tabs>
          <w:tab w:val="clear" w:pos="540"/>
          <w:tab w:val="left" w:pos="360"/>
          <w:tab w:val="num" w:pos="720"/>
        </w:tabs>
        <w:spacing w:before="120"/>
        <w:ind w:left="1800"/>
        <w:rPr>
          <w:rFonts w:ascii="Tahoma" w:hAnsi="Tahoma" w:cs="Tahoma"/>
          <w:sz w:val="22"/>
          <w:szCs w:val="22"/>
        </w:rPr>
      </w:pPr>
      <w:r w:rsidRPr="00DA7DC7">
        <w:rPr>
          <w:rFonts w:ascii="Tahoma" w:hAnsi="Tahoma" w:cs="Tahoma"/>
          <w:sz w:val="22"/>
          <w:szCs w:val="22"/>
        </w:rPr>
        <w:t xml:space="preserve">Require a registered nurse licensed in the State of Connecticut or </w:t>
      </w:r>
      <w:r w:rsidR="00F70372" w:rsidRPr="00DA7DC7">
        <w:rPr>
          <w:rFonts w:ascii="Tahoma" w:hAnsi="Tahoma" w:cs="Tahoma"/>
          <w:sz w:val="22"/>
          <w:szCs w:val="22"/>
        </w:rPr>
        <w:t>Master</w:t>
      </w:r>
      <w:r w:rsidR="00442BE0">
        <w:rPr>
          <w:rFonts w:ascii="Tahoma" w:hAnsi="Tahoma" w:cs="Tahoma"/>
          <w:sz w:val="22"/>
          <w:szCs w:val="22"/>
        </w:rPr>
        <w:t>’</w:t>
      </w:r>
      <w:r w:rsidR="00F70372" w:rsidRPr="00DA7DC7">
        <w:rPr>
          <w:rFonts w:ascii="Tahoma" w:hAnsi="Tahoma" w:cs="Tahoma"/>
          <w:sz w:val="22"/>
          <w:szCs w:val="22"/>
        </w:rPr>
        <w:t xml:space="preserve">s </w:t>
      </w:r>
      <w:r w:rsidR="00442BE0">
        <w:rPr>
          <w:rFonts w:ascii="Tahoma" w:hAnsi="Tahoma" w:cs="Tahoma"/>
          <w:sz w:val="22"/>
          <w:szCs w:val="22"/>
        </w:rPr>
        <w:t xml:space="preserve">Degree </w:t>
      </w:r>
      <w:r w:rsidR="00F70372" w:rsidRPr="00DA7DC7">
        <w:rPr>
          <w:rFonts w:ascii="Tahoma" w:hAnsi="Tahoma" w:cs="Tahoma"/>
          <w:sz w:val="22"/>
          <w:szCs w:val="22"/>
        </w:rPr>
        <w:t xml:space="preserve">level </w:t>
      </w:r>
      <w:r w:rsidRPr="00DA7DC7">
        <w:rPr>
          <w:rFonts w:ascii="Tahoma" w:hAnsi="Tahoma" w:cs="Tahoma"/>
          <w:sz w:val="22"/>
          <w:szCs w:val="22"/>
        </w:rPr>
        <w:t xml:space="preserve">social worker to conduct the initial assessments; </w:t>
      </w:r>
    </w:p>
    <w:p w:rsidR="00D5573D" w:rsidRPr="00DA7DC7" w:rsidRDefault="00D5573D" w:rsidP="008C0062">
      <w:pPr>
        <w:numPr>
          <w:ilvl w:val="0"/>
          <w:numId w:val="11"/>
        </w:numPr>
        <w:tabs>
          <w:tab w:val="clear" w:pos="540"/>
          <w:tab w:val="num" w:pos="720"/>
        </w:tabs>
        <w:spacing w:before="120"/>
        <w:ind w:left="1800"/>
        <w:rPr>
          <w:rFonts w:ascii="Tahoma" w:hAnsi="Tahoma" w:cs="Tahoma"/>
          <w:sz w:val="22"/>
          <w:szCs w:val="22"/>
        </w:rPr>
      </w:pPr>
      <w:r w:rsidRPr="00DA7DC7">
        <w:rPr>
          <w:rFonts w:ascii="Tahoma" w:hAnsi="Tahoma" w:cs="Tahoma"/>
          <w:sz w:val="22"/>
          <w:szCs w:val="22"/>
        </w:rPr>
        <w:lastRenderedPageBreak/>
        <w:t xml:space="preserve">Contact the </w:t>
      </w:r>
      <w:r w:rsidR="008774E4" w:rsidRPr="00DA7DC7">
        <w:rPr>
          <w:rFonts w:ascii="Tahoma" w:hAnsi="Tahoma" w:cs="Tahoma"/>
          <w:sz w:val="22"/>
          <w:szCs w:val="22"/>
        </w:rPr>
        <w:t xml:space="preserve">ABI </w:t>
      </w:r>
      <w:r w:rsidR="007F6543" w:rsidRPr="00DA7DC7">
        <w:rPr>
          <w:rFonts w:ascii="Tahoma" w:hAnsi="Tahoma" w:cs="Tahoma"/>
          <w:sz w:val="22"/>
          <w:szCs w:val="22"/>
        </w:rPr>
        <w:t>waiver</w:t>
      </w:r>
      <w:r w:rsidR="00527211" w:rsidRPr="00DA7DC7">
        <w:rPr>
          <w:rFonts w:ascii="Tahoma" w:hAnsi="Tahoma" w:cs="Tahoma"/>
          <w:sz w:val="22"/>
          <w:szCs w:val="22"/>
        </w:rPr>
        <w:t xml:space="preserve"> program </w:t>
      </w:r>
      <w:r w:rsidRPr="00DA7DC7">
        <w:rPr>
          <w:rFonts w:ascii="Tahoma" w:hAnsi="Tahoma" w:cs="Tahoma"/>
          <w:sz w:val="22"/>
          <w:szCs w:val="22"/>
        </w:rPr>
        <w:t xml:space="preserve">applicant or the applicant’s representative within one (1) working day of receiving the referral from the </w:t>
      </w:r>
      <w:r w:rsidR="00F87ABC">
        <w:rPr>
          <w:rFonts w:ascii="Tahoma" w:hAnsi="Tahoma" w:cs="Tahoma"/>
          <w:sz w:val="22"/>
          <w:szCs w:val="22"/>
        </w:rPr>
        <w:t>Department</w:t>
      </w:r>
      <w:r w:rsidRPr="00DA7DC7">
        <w:rPr>
          <w:rFonts w:ascii="Tahoma" w:hAnsi="Tahoma" w:cs="Tahoma"/>
          <w:sz w:val="22"/>
          <w:szCs w:val="22"/>
        </w:rPr>
        <w:t xml:space="preserve"> to schedule a face-to-face interview with the applicant;</w:t>
      </w:r>
    </w:p>
    <w:p w:rsidR="00D5573D" w:rsidRPr="00DA7DC7" w:rsidRDefault="00D5573D" w:rsidP="008C0062">
      <w:pPr>
        <w:numPr>
          <w:ilvl w:val="0"/>
          <w:numId w:val="11"/>
        </w:numPr>
        <w:tabs>
          <w:tab w:val="clear" w:pos="540"/>
          <w:tab w:val="num" w:pos="720"/>
        </w:tabs>
        <w:spacing w:before="120"/>
        <w:ind w:left="1800"/>
        <w:rPr>
          <w:rFonts w:ascii="Tahoma" w:hAnsi="Tahoma" w:cs="Tahoma"/>
          <w:sz w:val="22"/>
          <w:szCs w:val="22"/>
        </w:rPr>
      </w:pPr>
      <w:r w:rsidRPr="00DA7DC7">
        <w:rPr>
          <w:rFonts w:ascii="Tahoma" w:hAnsi="Tahoma" w:cs="Tahoma"/>
          <w:sz w:val="22"/>
          <w:szCs w:val="22"/>
        </w:rPr>
        <w:t>Inform the</w:t>
      </w:r>
      <w:r w:rsidR="008774E4" w:rsidRPr="00DA7DC7">
        <w:rPr>
          <w:rFonts w:ascii="Tahoma" w:hAnsi="Tahoma" w:cs="Tahoma"/>
          <w:sz w:val="22"/>
          <w:szCs w:val="22"/>
        </w:rPr>
        <w:t xml:space="preserve"> ABI</w:t>
      </w:r>
      <w:r w:rsidRPr="00DA7DC7">
        <w:rPr>
          <w:rFonts w:ascii="Tahoma" w:hAnsi="Tahoma" w:cs="Tahoma"/>
          <w:sz w:val="22"/>
          <w:szCs w:val="22"/>
        </w:rPr>
        <w:t xml:space="preserve"> </w:t>
      </w:r>
      <w:r w:rsidR="007F6543" w:rsidRPr="00DA7DC7">
        <w:rPr>
          <w:rFonts w:ascii="Tahoma" w:hAnsi="Tahoma" w:cs="Tahoma"/>
          <w:sz w:val="22"/>
          <w:szCs w:val="22"/>
        </w:rPr>
        <w:t>waiver</w:t>
      </w:r>
      <w:r w:rsidR="00527211" w:rsidRPr="00DA7DC7">
        <w:rPr>
          <w:rFonts w:ascii="Tahoma" w:hAnsi="Tahoma" w:cs="Tahoma"/>
          <w:sz w:val="22"/>
          <w:szCs w:val="22"/>
        </w:rPr>
        <w:t xml:space="preserve"> program </w:t>
      </w:r>
      <w:r w:rsidRPr="00DA7DC7">
        <w:rPr>
          <w:rFonts w:ascii="Tahoma" w:hAnsi="Tahoma" w:cs="Tahoma"/>
          <w:sz w:val="22"/>
          <w:szCs w:val="22"/>
        </w:rPr>
        <w:t xml:space="preserve">applicant or the applicant’s representative at the time the applicant contact is made that </w:t>
      </w:r>
      <w:r w:rsidR="006E5E27" w:rsidRPr="00DA7DC7">
        <w:rPr>
          <w:rFonts w:ascii="Tahoma" w:hAnsi="Tahoma" w:cs="Tahoma"/>
          <w:sz w:val="22"/>
          <w:szCs w:val="22"/>
        </w:rPr>
        <w:t>consumer</w:t>
      </w:r>
      <w:r w:rsidRPr="00DA7DC7">
        <w:rPr>
          <w:rFonts w:ascii="Tahoma" w:hAnsi="Tahoma" w:cs="Tahoma"/>
          <w:sz w:val="22"/>
          <w:szCs w:val="22"/>
        </w:rPr>
        <w:t xml:space="preserve">s who </w:t>
      </w:r>
      <w:r w:rsidR="00F70372" w:rsidRPr="00DA7DC7">
        <w:rPr>
          <w:rFonts w:ascii="Tahoma" w:hAnsi="Tahoma" w:cs="Tahoma"/>
          <w:sz w:val="22"/>
          <w:szCs w:val="22"/>
        </w:rPr>
        <w:t xml:space="preserve">meet institutional </w:t>
      </w:r>
      <w:r w:rsidR="0063255B">
        <w:rPr>
          <w:rFonts w:ascii="Tahoma" w:hAnsi="Tahoma" w:cs="Tahoma"/>
          <w:sz w:val="22"/>
          <w:szCs w:val="22"/>
        </w:rPr>
        <w:t>L</w:t>
      </w:r>
      <w:r w:rsidR="00F70372" w:rsidRPr="00DA7DC7">
        <w:rPr>
          <w:rFonts w:ascii="Tahoma" w:hAnsi="Tahoma" w:cs="Tahoma"/>
          <w:sz w:val="22"/>
          <w:szCs w:val="22"/>
        </w:rPr>
        <w:t xml:space="preserve">evel of </w:t>
      </w:r>
      <w:r w:rsidR="0063255B">
        <w:rPr>
          <w:rFonts w:ascii="Tahoma" w:hAnsi="Tahoma" w:cs="Tahoma"/>
          <w:sz w:val="22"/>
          <w:szCs w:val="22"/>
        </w:rPr>
        <w:t>C</w:t>
      </w:r>
      <w:r w:rsidR="00F70372" w:rsidRPr="00DA7DC7">
        <w:rPr>
          <w:rFonts w:ascii="Tahoma" w:hAnsi="Tahoma" w:cs="Tahoma"/>
          <w:sz w:val="22"/>
          <w:szCs w:val="22"/>
        </w:rPr>
        <w:t xml:space="preserve">are </w:t>
      </w:r>
      <w:r w:rsidRPr="00DA7DC7">
        <w:rPr>
          <w:rFonts w:ascii="Tahoma" w:hAnsi="Tahoma" w:cs="Tahoma"/>
          <w:sz w:val="22"/>
          <w:szCs w:val="22"/>
        </w:rPr>
        <w:t>require nursing facility care</w:t>
      </w:r>
      <w:r w:rsidR="0063255B">
        <w:rPr>
          <w:rFonts w:ascii="Tahoma" w:hAnsi="Tahoma" w:cs="Tahoma"/>
          <w:sz w:val="22"/>
          <w:szCs w:val="22"/>
        </w:rPr>
        <w:t>,</w:t>
      </w:r>
      <w:r w:rsidRPr="00DA7DC7">
        <w:rPr>
          <w:rFonts w:ascii="Tahoma" w:hAnsi="Tahoma" w:cs="Tahoma"/>
          <w:sz w:val="22"/>
          <w:szCs w:val="22"/>
        </w:rPr>
        <w:t xml:space="preserve"> have the right to decide whether or not to live in the community or an institution.  </w:t>
      </w:r>
    </w:p>
    <w:p w:rsidR="00D5573D" w:rsidRPr="00DA7DC7" w:rsidRDefault="00D5573D" w:rsidP="008C0062">
      <w:pPr>
        <w:numPr>
          <w:ilvl w:val="0"/>
          <w:numId w:val="11"/>
        </w:numPr>
        <w:spacing w:before="120"/>
        <w:ind w:left="1800"/>
        <w:rPr>
          <w:rFonts w:ascii="Tahoma" w:hAnsi="Tahoma" w:cs="Tahoma"/>
          <w:sz w:val="22"/>
          <w:szCs w:val="22"/>
        </w:rPr>
      </w:pPr>
      <w:r w:rsidRPr="00DA7DC7">
        <w:rPr>
          <w:rFonts w:ascii="Tahoma" w:hAnsi="Tahoma" w:cs="Tahoma"/>
          <w:sz w:val="22"/>
          <w:szCs w:val="22"/>
        </w:rPr>
        <w:t>Prior to the initial assessment:</w:t>
      </w:r>
    </w:p>
    <w:p w:rsidR="00D5573D" w:rsidRPr="00DA7DC7" w:rsidRDefault="00CF4FF2" w:rsidP="008C0062">
      <w:pPr>
        <w:tabs>
          <w:tab w:val="left" w:pos="1800"/>
          <w:tab w:val="left" w:pos="2160"/>
        </w:tabs>
        <w:spacing w:before="120"/>
        <w:ind w:left="2160" w:hanging="360"/>
        <w:rPr>
          <w:rFonts w:ascii="Tahoma" w:hAnsi="Tahoma" w:cs="Tahoma"/>
          <w:sz w:val="22"/>
          <w:szCs w:val="22"/>
        </w:rPr>
      </w:pPr>
      <w:r w:rsidRPr="00DA7DC7">
        <w:rPr>
          <w:rFonts w:ascii="Tahoma" w:hAnsi="Tahoma" w:cs="Tahoma"/>
          <w:sz w:val="22"/>
          <w:szCs w:val="22"/>
        </w:rPr>
        <w:t xml:space="preserve">(1) </w:t>
      </w:r>
      <w:r w:rsidR="00D5573D" w:rsidRPr="00DA7DC7">
        <w:rPr>
          <w:rFonts w:ascii="Tahoma" w:hAnsi="Tahoma" w:cs="Tahoma"/>
          <w:sz w:val="22"/>
          <w:szCs w:val="22"/>
        </w:rPr>
        <w:t xml:space="preserve">Provide, ensure and document in the </w:t>
      </w:r>
      <w:r w:rsidR="006E5E27" w:rsidRPr="00DA7DC7">
        <w:rPr>
          <w:rFonts w:ascii="Tahoma" w:hAnsi="Tahoma" w:cs="Tahoma"/>
          <w:sz w:val="22"/>
          <w:szCs w:val="22"/>
        </w:rPr>
        <w:t>consumer</w:t>
      </w:r>
      <w:r w:rsidR="00D5573D" w:rsidRPr="00DA7DC7">
        <w:rPr>
          <w:rFonts w:ascii="Tahoma" w:hAnsi="Tahoma" w:cs="Tahoma"/>
          <w:sz w:val="22"/>
          <w:szCs w:val="22"/>
        </w:rPr>
        <w:t xml:space="preserve"> record the applicant and/or applicant’s representative receives and understands any written policies the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may have regarding </w:t>
      </w:r>
      <w:r w:rsidR="006E5E27" w:rsidRPr="00DA7DC7">
        <w:rPr>
          <w:rFonts w:ascii="Tahoma" w:hAnsi="Tahoma" w:cs="Tahoma"/>
          <w:sz w:val="22"/>
          <w:szCs w:val="22"/>
        </w:rPr>
        <w:t>consumer</w:t>
      </w:r>
      <w:r w:rsidR="00D5573D" w:rsidRPr="00DA7DC7">
        <w:rPr>
          <w:rFonts w:ascii="Tahoma" w:hAnsi="Tahoma" w:cs="Tahoma"/>
          <w:sz w:val="22"/>
          <w:szCs w:val="22"/>
        </w:rPr>
        <w:t xml:space="preserve"> rights and responsibilities</w:t>
      </w:r>
      <w:r w:rsidRPr="00DA7DC7">
        <w:rPr>
          <w:rFonts w:ascii="Tahoma" w:hAnsi="Tahoma" w:cs="Tahoma"/>
          <w:sz w:val="22"/>
          <w:szCs w:val="22"/>
        </w:rPr>
        <w:t>;</w:t>
      </w:r>
    </w:p>
    <w:p w:rsidR="00D5573D" w:rsidRPr="00DA7DC7" w:rsidRDefault="00DC24B6" w:rsidP="008C0062">
      <w:pPr>
        <w:tabs>
          <w:tab w:val="left" w:pos="2160"/>
        </w:tabs>
        <w:spacing w:before="120"/>
        <w:ind w:left="2160" w:hanging="360"/>
        <w:rPr>
          <w:rFonts w:ascii="Tahoma" w:hAnsi="Tahoma" w:cs="Tahoma"/>
          <w:sz w:val="22"/>
          <w:szCs w:val="22"/>
        </w:rPr>
      </w:pPr>
      <w:r w:rsidRPr="00DA7DC7">
        <w:rPr>
          <w:rFonts w:ascii="Tahoma" w:hAnsi="Tahoma" w:cs="Tahoma"/>
          <w:sz w:val="22"/>
          <w:szCs w:val="22"/>
        </w:rPr>
        <w:t xml:space="preserve">(2) </w:t>
      </w:r>
      <w:r w:rsidR="00D5573D" w:rsidRPr="00DA7DC7">
        <w:rPr>
          <w:rFonts w:ascii="Tahoma" w:hAnsi="Tahoma" w:cs="Tahoma"/>
          <w:sz w:val="22"/>
          <w:szCs w:val="22"/>
        </w:rPr>
        <w:t xml:space="preserve">Provide the program applicant or applicant’s representative with the </w:t>
      </w:r>
      <w:r w:rsidR="00870320" w:rsidRPr="00DA7DC7">
        <w:rPr>
          <w:rFonts w:ascii="Tahoma" w:hAnsi="Tahoma" w:cs="Tahoma"/>
          <w:sz w:val="22"/>
          <w:szCs w:val="22"/>
        </w:rPr>
        <w:t>Resultant Contractor</w:t>
      </w:r>
      <w:r w:rsidR="00D5573D" w:rsidRPr="00DA7DC7">
        <w:rPr>
          <w:rFonts w:ascii="Tahoma" w:hAnsi="Tahoma" w:cs="Tahoma"/>
          <w:sz w:val="22"/>
          <w:szCs w:val="22"/>
        </w:rPr>
        <w:t>’s grievance procedures assuring and documenting that the program applicant and/or the applicant’s representative receives and understands the grievance procedures;</w:t>
      </w:r>
    </w:p>
    <w:p w:rsidR="00D5573D" w:rsidRPr="00DA7DC7" w:rsidRDefault="00DC24B6" w:rsidP="008C0062">
      <w:pPr>
        <w:tabs>
          <w:tab w:val="left" w:pos="2160"/>
        </w:tabs>
        <w:spacing w:before="120"/>
        <w:ind w:left="2160" w:hanging="360"/>
        <w:rPr>
          <w:rFonts w:ascii="Tahoma" w:hAnsi="Tahoma" w:cs="Tahoma"/>
          <w:sz w:val="22"/>
          <w:szCs w:val="22"/>
        </w:rPr>
      </w:pPr>
      <w:r w:rsidRPr="00DA7DC7">
        <w:rPr>
          <w:rFonts w:ascii="Tahoma" w:hAnsi="Tahoma" w:cs="Tahoma"/>
          <w:bCs/>
          <w:sz w:val="22"/>
          <w:szCs w:val="22"/>
        </w:rPr>
        <w:t xml:space="preserve">(3)  </w:t>
      </w:r>
      <w:r w:rsidR="00D5573D" w:rsidRPr="00DA7DC7">
        <w:rPr>
          <w:rFonts w:ascii="Tahoma" w:hAnsi="Tahoma" w:cs="Tahoma"/>
          <w:bCs/>
          <w:sz w:val="22"/>
          <w:szCs w:val="22"/>
        </w:rPr>
        <w:t xml:space="preserve">Obtain all required applicant or applicant’s representative dated signatures on DSS’ </w:t>
      </w:r>
      <w:r w:rsidR="00D5573D" w:rsidRPr="00DA7DC7">
        <w:rPr>
          <w:rFonts w:ascii="Tahoma" w:hAnsi="Tahoma" w:cs="Tahoma"/>
          <w:sz w:val="22"/>
          <w:szCs w:val="22"/>
        </w:rPr>
        <w:t>forms including the:</w:t>
      </w:r>
    </w:p>
    <w:p w:rsidR="00D5573D" w:rsidRPr="00DA7DC7" w:rsidRDefault="00DC24B6" w:rsidP="008C0062">
      <w:pPr>
        <w:tabs>
          <w:tab w:val="num" w:pos="1350"/>
        </w:tabs>
        <w:spacing w:before="120"/>
        <w:ind w:left="2520" w:hanging="360"/>
        <w:rPr>
          <w:rFonts w:ascii="Tahoma" w:hAnsi="Tahoma" w:cs="Tahoma"/>
          <w:sz w:val="22"/>
          <w:szCs w:val="22"/>
        </w:rPr>
      </w:pPr>
      <w:r w:rsidRPr="00DA7DC7">
        <w:rPr>
          <w:rFonts w:ascii="Tahoma" w:hAnsi="Tahoma" w:cs="Tahoma"/>
          <w:sz w:val="22"/>
          <w:szCs w:val="22"/>
        </w:rPr>
        <w:t>(</w:t>
      </w:r>
      <w:proofErr w:type="gramStart"/>
      <w:r w:rsidRPr="00DA7DC7">
        <w:rPr>
          <w:rFonts w:ascii="Tahoma" w:hAnsi="Tahoma" w:cs="Tahoma"/>
          <w:sz w:val="22"/>
          <w:szCs w:val="22"/>
        </w:rPr>
        <w:t>a</w:t>
      </w:r>
      <w:proofErr w:type="gramEnd"/>
      <w:r w:rsidRPr="00DA7DC7">
        <w:rPr>
          <w:rFonts w:ascii="Tahoma" w:hAnsi="Tahoma" w:cs="Tahoma"/>
          <w:sz w:val="22"/>
          <w:szCs w:val="22"/>
        </w:rPr>
        <w:t xml:space="preserve">) </w:t>
      </w:r>
      <w:hyperlink r:id="rId54" w:history="1">
        <w:r w:rsidR="00706971" w:rsidRPr="00C70589">
          <w:rPr>
            <w:rStyle w:val="Hyperlink"/>
            <w:rFonts w:ascii="Tahoma" w:hAnsi="Tahoma" w:cs="Tahoma"/>
            <w:sz w:val="22"/>
            <w:szCs w:val="22"/>
          </w:rPr>
          <w:t>ABI Informed Consent</w:t>
        </w:r>
      </w:hyperlink>
      <w:r w:rsidR="00706971" w:rsidRPr="009F058B">
        <w:rPr>
          <w:rFonts w:ascii="Tahoma" w:hAnsi="Tahoma" w:cs="Tahoma"/>
          <w:sz w:val="22"/>
          <w:szCs w:val="22"/>
          <w:u w:val="single"/>
        </w:rPr>
        <w:t xml:space="preserve"> </w:t>
      </w:r>
      <w:r w:rsidR="00706971">
        <w:rPr>
          <w:rFonts w:ascii="Tahoma" w:hAnsi="Tahoma" w:cs="Tahoma"/>
          <w:sz w:val="22"/>
          <w:szCs w:val="22"/>
        </w:rPr>
        <w:t xml:space="preserve">and </w:t>
      </w:r>
      <w:hyperlink r:id="rId55" w:history="1">
        <w:r w:rsidR="00706971" w:rsidRPr="00614DC9">
          <w:rPr>
            <w:rStyle w:val="Hyperlink"/>
            <w:rFonts w:ascii="Tahoma" w:hAnsi="Tahoma" w:cs="Tahoma"/>
            <w:sz w:val="22"/>
            <w:szCs w:val="22"/>
          </w:rPr>
          <w:t xml:space="preserve">ABI Informed </w:t>
        </w:r>
        <w:r w:rsidR="0056309C" w:rsidRPr="00614DC9">
          <w:rPr>
            <w:rStyle w:val="Hyperlink"/>
            <w:rFonts w:ascii="Tahoma" w:hAnsi="Tahoma" w:cs="Tahoma"/>
            <w:sz w:val="22"/>
            <w:szCs w:val="22"/>
          </w:rPr>
          <w:t>Consent Spanish</w:t>
        </w:r>
      </w:hyperlink>
      <w:r w:rsidR="00D5573D" w:rsidRPr="00DA7DC7">
        <w:rPr>
          <w:rFonts w:ascii="Tahoma" w:hAnsi="Tahoma" w:cs="Tahoma"/>
          <w:sz w:val="22"/>
          <w:szCs w:val="22"/>
        </w:rPr>
        <w:t xml:space="preserve"> form</w:t>
      </w:r>
      <w:r w:rsidR="0056309C" w:rsidRPr="00DA7DC7">
        <w:rPr>
          <w:rFonts w:ascii="Tahoma" w:hAnsi="Tahoma" w:cs="Tahoma"/>
          <w:sz w:val="22"/>
          <w:szCs w:val="22"/>
        </w:rPr>
        <w:t>,</w:t>
      </w:r>
      <w:r w:rsidR="0056309C">
        <w:rPr>
          <w:rFonts w:ascii="Tahoma" w:hAnsi="Tahoma" w:cs="Tahoma"/>
          <w:sz w:val="22"/>
          <w:szCs w:val="22"/>
        </w:rPr>
        <w:t xml:space="preserve"> </w:t>
      </w:r>
      <w:r w:rsidR="0056309C" w:rsidRPr="00DA7DC7">
        <w:rPr>
          <w:rFonts w:ascii="Tahoma" w:hAnsi="Tahoma" w:cs="Tahoma"/>
          <w:sz w:val="22"/>
          <w:szCs w:val="22"/>
        </w:rPr>
        <w:t>embedded</w:t>
      </w:r>
      <w:r w:rsidR="00FA119E">
        <w:rPr>
          <w:rFonts w:ascii="Tahoma" w:hAnsi="Tahoma" w:cs="Tahoma"/>
          <w:sz w:val="22"/>
          <w:szCs w:val="22"/>
        </w:rPr>
        <w:t xml:space="preserve"> as hyperlinks,</w:t>
      </w:r>
      <w:r w:rsidR="00FA119E" w:rsidRPr="00DA7DC7">
        <w:rPr>
          <w:rFonts w:ascii="Tahoma" w:hAnsi="Tahoma" w:cs="Tahoma"/>
          <w:sz w:val="22"/>
          <w:szCs w:val="22"/>
        </w:rPr>
        <w:t xml:space="preserve"> </w:t>
      </w:r>
      <w:r w:rsidR="00D5573D" w:rsidRPr="00DA7DC7">
        <w:rPr>
          <w:rFonts w:ascii="Tahoma" w:hAnsi="Tahoma" w:cs="Tahoma"/>
          <w:sz w:val="22"/>
          <w:szCs w:val="22"/>
        </w:rPr>
        <w:t>signed by the applicant or the applicant’s representative prior to conducting the initial assessment:</w:t>
      </w:r>
    </w:p>
    <w:p w:rsidR="00D5573D" w:rsidRPr="00DA7DC7" w:rsidRDefault="00D5573D" w:rsidP="003625DC">
      <w:pPr>
        <w:pStyle w:val="ListParagraph"/>
        <w:numPr>
          <w:ilvl w:val="2"/>
          <w:numId w:val="19"/>
        </w:numPr>
        <w:tabs>
          <w:tab w:val="left" w:pos="720"/>
          <w:tab w:val="left" w:pos="1440"/>
          <w:tab w:val="left" w:pos="1800"/>
          <w:tab w:val="left" w:pos="3240"/>
        </w:tabs>
        <w:spacing w:before="120"/>
        <w:ind w:left="3240" w:hanging="360"/>
        <w:rPr>
          <w:rFonts w:ascii="Tahoma" w:hAnsi="Tahoma" w:cs="Tahoma"/>
          <w:sz w:val="22"/>
          <w:szCs w:val="22"/>
        </w:rPr>
      </w:pPr>
      <w:r w:rsidRPr="00DA7DC7">
        <w:rPr>
          <w:rFonts w:ascii="Tahoma" w:hAnsi="Tahoma" w:cs="Tahoma"/>
          <w:sz w:val="22"/>
          <w:szCs w:val="22"/>
        </w:rPr>
        <w:t xml:space="preserve">The signed consent form authorizes the </w:t>
      </w:r>
      <w:r w:rsidR="00E00301" w:rsidRPr="00DA7DC7">
        <w:rPr>
          <w:rFonts w:ascii="Tahoma" w:hAnsi="Tahoma" w:cs="Tahoma"/>
          <w:sz w:val="22"/>
          <w:szCs w:val="22"/>
        </w:rPr>
        <w:t>Care Manager</w:t>
      </w:r>
      <w:r w:rsidRPr="00DA7DC7">
        <w:rPr>
          <w:rFonts w:ascii="Tahoma" w:hAnsi="Tahoma" w:cs="Tahoma"/>
          <w:sz w:val="22"/>
          <w:szCs w:val="22"/>
        </w:rPr>
        <w:t xml:space="preserve"> to conduct the assessment, provide services and obtain information regarding the applicant from other providers and agencies;</w:t>
      </w:r>
    </w:p>
    <w:p w:rsidR="00D5573D" w:rsidRPr="00DA7DC7" w:rsidRDefault="00D5573D" w:rsidP="008C0062">
      <w:pPr>
        <w:pStyle w:val="ListParagraph"/>
        <w:numPr>
          <w:ilvl w:val="2"/>
          <w:numId w:val="19"/>
        </w:numPr>
        <w:tabs>
          <w:tab w:val="left" w:pos="720"/>
          <w:tab w:val="left" w:pos="1440"/>
          <w:tab w:val="left" w:pos="1800"/>
          <w:tab w:val="left" w:pos="2160"/>
          <w:tab w:val="left" w:pos="3240"/>
        </w:tabs>
        <w:spacing w:before="120"/>
        <w:ind w:left="3240" w:hanging="360"/>
        <w:rPr>
          <w:rFonts w:ascii="Tahoma" w:hAnsi="Tahoma" w:cs="Tahoma"/>
          <w:sz w:val="22"/>
          <w:szCs w:val="22"/>
        </w:rPr>
      </w:pPr>
      <w:r w:rsidRPr="00DA7DC7">
        <w:rPr>
          <w:rFonts w:ascii="Tahoma" w:hAnsi="Tahoma" w:cs="Tahoma"/>
          <w:sz w:val="22"/>
          <w:szCs w:val="22"/>
        </w:rPr>
        <w:t xml:space="preserve">The signed consent form is required to authorize the </w:t>
      </w:r>
      <w:r w:rsidR="00F87ABC">
        <w:rPr>
          <w:rFonts w:ascii="Tahoma" w:hAnsi="Tahoma" w:cs="Tahoma"/>
          <w:sz w:val="22"/>
          <w:szCs w:val="22"/>
        </w:rPr>
        <w:t>Department</w:t>
      </w:r>
      <w:r w:rsidRPr="00DA7DC7">
        <w:rPr>
          <w:rFonts w:ascii="Tahoma" w:hAnsi="Tahoma" w:cs="Tahoma"/>
          <w:sz w:val="22"/>
          <w:szCs w:val="22"/>
        </w:rPr>
        <w:t xml:space="preserve"> to pay the </w:t>
      </w:r>
      <w:r w:rsidR="00870320" w:rsidRPr="00DA7DC7">
        <w:rPr>
          <w:rFonts w:ascii="Tahoma" w:hAnsi="Tahoma" w:cs="Tahoma"/>
          <w:sz w:val="22"/>
          <w:szCs w:val="22"/>
        </w:rPr>
        <w:t>Resultant Contractor</w:t>
      </w:r>
      <w:r w:rsidRPr="00DA7DC7">
        <w:rPr>
          <w:rFonts w:ascii="Tahoma" w:hAnsi="Tahoma" w:cs="Tahoma"/>
          <w:sz w:val="22"/>
          <w:szCs w:val="22"/>
        </w:rPr>
        <w:t xml:space="preserve"> for the assessment; and</w:t>
      </w:r>
    </w:p>
    <w:p w:rsidR="00D5573D" w:rsidRPr="009913A1" w:rsidRDefault="00D5573D" w:rsidP="003625DC">
      <w:pPr>
        <w:pStyle w:val="ListParagraph"/>
        <w:numPr>
          <w:ilvl w:val="2"/>
          <w:numId w:val="19"/>
        </w:numPr>
        <w:tabs>
          <w:tab w:val="left" w:pos="720"/>
          <w:tab w:val="left" w:pos="1440"/>
          <w:tab w:val="left" w:pos="1800"/>
          <w:tab w:val="left" w:pos="3240"/>
        </w:tabs>
        <w:spacing w:before="120"/>
        <w:ind w:left="3240" w:hanging="360"/>
        <w:rPr>
          <w:rFonts w:ascii="Tahoma" w:hAnsi="Tahoma" w:cs="Tahoma"/>
          <w:sz w:val="22"/>
          <w:szCs w:val="22"/>
        </w:rPr>
      </w:pPr>
      <w:r w:rsidRPr="00DA7DC7">
        <w:rPr>
          <w:rFonts w:ascii="Tahoma" w:hAnsi="Tahoma" w:cs="Tahoma"/>
          <w:sz w:val="22"/>
          <w:szCs w:val="22"/>
        </w:rPr>
        <w:t>An applicant’s refusal to sign a</w:t>
      </w:r>
      <w:r w:rsidR="00DC24B6" w:rsidRPr="00DA7DC7">
        <w:rPr>
          <w:rFonts w:ascii="Tahoma" w:hAnsi="Tahoma" w:cs="Tahoma"/>
          <w:sz w:val="22"/>
          <w:szCs w:val="22"/>
        </w:rPr>
        <w:t>n</w:t>
      </w:r>
      <w:r w:rsidR="007B33B1" w:rsidRPr="00DA7DC7">
        <w:rPr>
          <w:rFonts w:ascii="Tahoma" w:hAnsi="Tahoma" w:cs="Tahoma"/>
          <w:sz w:val="22"/>
          <w:szCs w:val="22"/>
        </w:rPr>
        <w:t xml:space="preserve"> ABI </w:t>
      </w:r>
      <w:r w:rsidR="007F6543" w:rsidRPr="00DA7DC7">
        <w:rPr>
          <w:rFonts w:ascii="Tahoma" w:hAnsi="Tahoma" w:cs="Tahoma"/>
          <w:sz w:val="22"/>
          <w:szCs w:val="22"/>
        </w:rPr>
        <w:t>waiver</w:t>
      </w:r>
      <w:r w:rsidR="0056031B" w:rsidRPr="00DA7DC7">
        <w:rPr>
          <w:rFonts w:ascii="Tahoma" w:hAnsi="Tahoma" w:cs="Tahoma"/>
          <w:sz w:val="22"/>
          <w:szCs w:val="22"/>
        </w:rPr>
        <w:t xml:space="preserve"> program </w:t>
      </w:r>
      <w:r w:rsidR="007B33B1" w:rsidRPr="00DA7DC7">
        <w:rPr>
          <w:rFonts w:ascii="Tahoma" w:hAnsi="Tahoma" w:cs="Tahoma"/>
          <w:sz w:val="22"/>
          <w:szCs w:val="22"/>
        </w:rPr>
        <w:t>consent form</w:t>
      </w:r>
      <w:r w:rsidRPr="00DA7DC7">
        <w:rPr>
          <w:rFonts w:ascii="Tahoma" w:hAnsi="Tahoma" w:cs="Tahoma"/>
          <w:sz w:val="22"/>
          <w:szCs w:val="22"/>
        </w:rPr>
        <w:t xml:space="preserve"> requires written confirmation forwarded to the </w:t>
      </w:r>
      <w:r w:rsidR="00F87ABC">
        <w:rPr>
          <w:rFonts w:ascii="Tahoma" w:hAnsi="Tahoma" w:cs="Tahoma"/>
          <w:sz w:val="22"/>
          <w:szCs w:val="22"/>
        </w:rPr>
        <w:t>Department</w:t>
      </w:r>
      <w:r w:rsidRPr="00DA7DC7">
        <w:rPr>
          <w:rFonts w:ascii="Tahoma" w:hAnsi="Tahoma" w:cs="Tahoma"/>
          <w:sz w:val="22"/>
          <w:szCs w:val="22"/>
        </w:rPr>
        <w:t xml:space="preserve">, preferably from the applicant.  If a written confirmation cannot be obtained, the </w:t>
      </w:r>
      <w:r w:rsidR="00E00301" w:rsidRPr="00DA7DC7">
        <w:rPr>
          <w:rFonts w:ascii="Tahoma" w:hAnsi="Tahoma" w:cs="Tahoma"/>
          <w:sz w:val="22"/>
          <w:szCs w:val="22"/>
        </w:rPr>
        <w:t>Care Manager</w:t>
      </w:r>
      <w:r w:rsidRPr="00DA7DC7">
        <w:rPr>
          <w:rFonts w:ascii="Tahoma" w:hAnsi="Tahoma" w:cs="Tahoma"/>
          <w:sz w:val="22"/>
          <w:szCs w:val="22"/>
        </w:rPr>
        <w:t xml:space="preserve"> is to send </w:t>
      </w:r>
      <w:r w:rsidRPr="009913A1">
        <w:rPr>
          <w:rFonts w:ascii="Tahoma" w:hAnsi="Tahoma" w:cs="Tahoma"/>
          <w:sz w:val="22"/>
          <w:szCs w:val="22"/>
        </w:rPr>
        <w:t xml:space="preserve">notification to the </w:t>
      </w:r>
      <w:r w:rsidR="00F87ABC">
        <w:rPr>
          <w:rFonts w:ascii="Tahoma" w:hAnsi="Tahoma" w:cs="Tahoma"/>
          <w:sz w:val="22"/>
          <w:szCs w:val="22"/>
        </w:rPr>
        <w:t>Department</w:t>
      </w:r>
      <w:r w:rsidRPr="009913A1">
        <w:rPr>
          <w:rFonts w:ascii="Tahoma" w:hAnsi="Tahoma" w:cs="Tahoma"/>
          <w:sz w:val="22"/>
          <w:szCs w:val="22"/>
        </w:rPr>
        <w:t xml:space="preserve"> utilizing DSS’</w:t>
      </w:r>
      <w:r w:rsidR="00F70372" w:rsidRPr="009913A1">
        <w:rPr>
          <w:rFonts w:ascii="Tahoma" w:hAnsi="Tahoma" w:cs="Tahoma"/>
          <w:sz w:val="22"/>
          <w:szCs w:val="22"/>
        </w:rPr>
        <w:t xml:space="preserve"> electronic</w:t>
      </w:r>
      <w:r w:rsidR="002D341C" w:rsidRPr="009913A1">
        <w:rPr>
          <w:rFonts w:ascii="Tahoma" w:hAnsi="Tahoma" w:cs="Tahoma"/>
          <w:sz w:val="22"/>
          <w:szCs w:val="22"/>
        </w:rPr>
        <w:t xml:space="preserve"> </w:t>
      </w:r>
      <w:r w:rsidR="007F6543" w:rsidRPr="009913A1">
        <w:rPr>
          <w:rFonts w:ascii="Tahoma" w:hAnsi="Tahoma" w:cs="Tahoma"/>
          <w:sz w:val="22"/>
          <w:szCs w:val="22"/>
        </w:rPr>
        <w:t>waiver</w:t>
      </w:r>
      <w:r w:rsidR="002D341C" w:rsidRPr="009913A1">
        <w:rPr>
          <w:rFonts w:ascii="Tahoma" w:hAnsi="Tahoma" w:cs="Tahoma"/>
          <w:sz w:val="22"/>
          <w:szCs w:val="22"/>
        </w:rPr>
        <w:t xml:space="preserve"> client database</w:t>
      </w:r>
      <w:r w:rsidR="0071510A" w:rsidRPr="009913A1">
        <w:rPr>
          <w:rFonts w:ascii="Tahoma" w:hAnsi="Tahoma" w:cs="Tahoma"/>
          <w:sz w:val="22"/>
          <w:szCs w:val="22"/>
        </w:rPr>
        <w:t>.</w:t>
      </w:r>
      <w:r w:rsidRPr="009913A1">
        <w:rPr>
          <w:rFonts w:ascii="Tahoma" w:hAnsi="Tahoma" w:cs="Tahoma"/>
          <w:sz w:val="22"/>
          <w:szCs w:val="22"/>
        </w:rPr>
        <w:t xml:space="preserve"> </w:t>
      </w:r>
    </w:p>
    <w:p w:rsidR="00D5573D" w:rsidRPr="00656E2F" w:rsidRDefault="009913A1" w:rsidP="00FA119E">
      <w:pPr>
        <w:tabs>
          <w:tab w:val="left" w:pos="1800"/>
        </w:tabs>
        <w:spacing w:before="120"/>
        <w:ind w:left="1800" w:hanging="360"/>
        <w:rPr>
          <w:rFonts w:ascii="Tahoma" w:hAnsi="Tahoma" w:cs="Tahoma"/>
          <w:sz w:val="22"/>
          <w:szCs w:val="22"/>
          <w:highlight w:val="green"/>
        </w:rPr>
      </w:pPr>
      <w:r>
        <w:rPr>
          <w:rFonts w:ascii="Tahoma" w:hAnsi="Tahoma" w:cs="Tahoma"/>
          <w:sz w:val="22"/>
          <w:szCs w:val="22"/>
        </w:rPr>
        <w:t>e)  A</w:t>
      </w:r>
      <w:r w:rsidR="007B33B1" w:rsidRPr="00DA7DC7">
        <w:rPr>
          <w:rFonts w:ascii="Tahoma" w:hAnsi="Tahoma" w:cs="Tahoma"/>
          <w:sz w:val="22"/>
          <w:szCs w:val="22"/>
        </w:rPr>
        <w:t xml:space="preserve">BI </w:t>
      </w:r>
      <w:r w:rsidR="007F6543" w:rsidRPr="00DA7DC7">
        <w:rPr>
          <w:rFonts w:ascii="Tahoma" w:hAnsi="Tahoma" w:cs="Tahoma"/>
          <w:sz w:val="22"/>
          <w:szCs w:val="22"/>
        </w:rPr>
        <w:t>waiver</w:t>
      </w:r>
      <w:r w:rsidR="007B33B1" w:rsidRPr="00DA7DC7">
        <w:rPr>
          <w:rFonts w:ascii="Tahoma" w:hAnsi="Tahoma" w:cs="Tahoma"/>
          <w:sz w:val="22"/>
          <w:szCs w:val="22"/>
        </w:rPr>
        <w:t xml:space="preserve"> program</w:t>
      </w:r>
      <w:r w:rsidR="00D5573D" w:rsidRPr="00DA7DC7">
        <w:rPr>
          <w:rFonts w:ascii="Tahoma" w:hAnsi="Tahoma" w:cs="Tahoma"/>
          <w:sz w:val="22"/>
          <w:szCs w:val="22"/>
        </w:rPr>
        <w:t xml:space="preserve"> </w:t>
      </w:r>
      <w:hyperlink r:id="rId56" w:history="1">
        <w:r w:rsidR="00D5573D" w:rsidRPr="009913A1">
          <w:rPr>
            <w:rStyle w:val="Hyperlink"/>
            <w:rFonts w:ascii="Tahoma" w:hAnsi="Tahoma" w:cs="Tahoma"/>
            <w:sz w:val="22"/>
            <w:szCs w:val="22"/>
          </w:rPr>
          <w:t xml:space="preserve">Uniform </w:t>
        </w:r>
        <w:r w:rsidR="006E5E27" w:rsidRPr="009913A1">
          <w:rPr>
            <w:rStyle w:val="Hyperlink"/>
            <w:rFonts w:ascii="Tahoma" w:hAnsi="Tahoma" w:cs="Tahoma"/>
            <w:sz w:val="22"/>
            <w:szCs w:val="22"/>
          </w:rPr>
          <w:t>Consumer</w:t>
        </w:r>
        <w:r w:rsidR="00D5573D" w:rsidRPr="009913A1">
          <w:rPr>
            <w:rStyle w:val="Hyperlink"/>
            <w:rFonts w:ascii="Tahoma" w:hAnsi="Tahoma" w:cs="Tahoma"/>
            <w:sz w:val="22"/>
            <w:szCs w:val="22"/>
          </w:rPr>
          <w:t xml:space="preserve"> </w:t>
        </w:r>
        <w:r w:rsidR="008A0DB0" w:rsidRPr="009913A1">
          <w:rPr>
            <w:rStyle w:val="Hyperlink"/>
            <w:rFonts w:ascii="Tahoma" w:hAnsi="Tahoma" w:cs="Tahoma"/>
            <w:sz w:val="22"/>
            <w:szCs w:val="22"/>
          </w:rPr>
          <w:t>Service Plan</w:t>
        </w:r>
      </w:hyperlink>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p>
    <w:p w:rsidR="00D5573D" w:rsidRPr="00DA7DC7" w:rsidRDefault="007B33B1" w:rsidP="009913A1">
      <w:pPr>
        <w:numPr>
          <w:ilvl w:val="1"/>
          <w:numId w:val="77"/>
        </w:numPr>
        <w:tabs>
          <w:tab w:val="clear" w:pos="1350"/>
          <w:tab w:val="num" w:pos="1800"/>
        </w:tabs>
        <w:spacing w:before="120"/>
        <w:ind w:left="1800"/>
        <w:rPr>
          <w:rFonts w:ascii="Tahoma" w:hAnsi="Tahoma" w:cs="Tahoma"/>
          <w:sz w:val="22"/>
          <w:szCs w:val="22"/>
        </w:rPr>
      </w:pPr>
      <w:r w:rsidRPr="00DA7DC7">
        <w:rPr>
          <w:rFonts w:ascii="Tahoma" w:hAnsi="Tahoma" w:cs="Tahoma"/>
          <w:sz w:val="22"/>
          <w:szCs w:val="22"/>
        </w:rPr>
        <w:t xml:space="preserve">ABI </w:t>
      </w:r>
      <w:r w:rsidR="007F6543" w:rsidRPr="00DA7DC7">
        <w:rPr>
          <w:rFonts w:ascii="Tahoma" w:hAnsi="Tahoma" w:cs="Tahoma"/>
          <w:sz w:val="22"/>
          <w:szCs w:val="22"/>
        </w:rPr>
        <w:t>waiver</w:t>
      </w:r>
      <w:r w:rsidRPr="00DA7DC7">
        <w:rPr>
          <w:rFonts w:ascii="Tahoma" w:hAnsi="Tahoma" w:cs="Tahoma"/>
          <w:sz w:val="22"/>
          <w:szCs w:val="22"/>
        </w:rPr>
        <w:t xml:space="preserve"> program</w:t>
      </w:r>
      <w:r w:rsidR="00D5573D" w:rsidRPr="00DA7DC7">
        <w:rPr>
          <w:rFonts w:ascii="Tahoma" w:hAnsi="Tahoma" w:cs="Tahoma"/>
          <w:sz w:val="22"/>
          <w:szCs w:val="22"/>
        </w:rPr>
        <w:t xml:space="preserve"> </w:t>
      </w:r>
      <w:hyperlink r:id="rId57" w:history="1">
        <w:r w:rsidR="006E5E27" w:rsidRPr="00ED7200">
          <w:rPr>
            <w:rStyle w:val="Hyperlink"/>
            <w:rFonts w:ascii="Tahoma" w:hAnsi="Tahoma" w:cs="Tahoma"/>
            <w:sz w:val="22"/>
            <w:szCs w:val="22"/>
          </w:rPr>
          <w:t>Consumer</w:t>
        </w:r>
        <w:r w:rsidR="00D5573D" w:rsidRPr="00ED7200">
          <w:rPr>
            <w:rStyle w:val="Hyperlink"/>
            <w:rFonts w:ascii="Tahoma" w:hAnsi="Tahoma" w:cs="Tahoma"/>
            <w:sz w:val="22"/>
            <w:szCs w:val="22"/>
          </w:rPr>
          <w:t xml:space="preserve"> Applied Income Contribution Agreement</w:t>
        </w:r>
      </w:hyperlink>
      <w:r w:rsidR="00FA119E">
        <w:rPr>
          <w:rFonts w:ascii="Tahoma" w:hAnsi="Tahoma" w:cs="Tahoma"/>
          <w:sz w:val="22"/>
          <w:szCs w:val="22"/>
        </w:rPr>
        <w:t>, embedded as a hyperlink,</w:t>
      </w:r>
      <w:r w:rsidR="00D5573D" w:rsidRPr="00DA7DC7">
        <w:rPr>
          <w:rFonts w:ascii="Tahoma" w:hAnsi="Tahoma" w:cs="Tahoma"/>
          <w:sz w:val="22"/>
          <w:szCs w:val="22"/>
        </w:rPr>
        <w:t xml:space="preserve"> if applicable;</w:t>
      </w:r>
    </w:p>
    <w:p w:rsidR="00D5573D" w:rsidRPr="00DA7DC7" w:rsidRDefault="007B33B1" w:rsidP="008C0062">
      <w:pPr>
        <w:numPr>
          <w:ilvl w:val="1"/>
          <w:numId w:val="77"/>
        </w:numPr>
        <w:tabs>
          <w:tab w:val="left" w:pos="1080"/>
          <w:tab w:val="left" w:pos="1800"/>
        </w:tabs>
        <w:spacing w:before="120"/>
        <w:ind w:left="1800"/>
        <w:rPr>
          <w:rFonts w:ascii="Tahoma" w:hAnsi="Tahoma" w:cs="Tahoma"/>
          <w:sz w:val="22"/>
          <w:szCs w:val="22"/>
        </w:rPr>
      </w:pPr>
      <w:r w:rsidRPr="00D853C1">
        <w:rPr>
          <w:rFonts w:ascii="Tahoma" w:hAnsi="Tahoma" w:cs="Tahoma"/>
          <w:sz w:val="22"/>
          <w:szCs w:val="22"/>
        </w:rPr>
        <w:t xml:space="preserve">ABI </w:t>
      </w:r>
      <w:r w:rsidR="007F6543" w:rsidRPr="00D853C1">
        <w:rPr>
          <w:rFonts w:ascii="Tahoma" w:hAnsi="Tahoma" w:cs="Tahoma"/>
          <w:sz w:val="22"/>
          <w:szCs w:val="22"/>
        </w:rPr>
        <w:t>waiver</w:t>
      </w:r>
      <w:r w:rsidRPr="00D853C1">
        <w:rPr>
          <w:rFonts w:ascii="Tahoma" w:hAnsi="Tahoma" w:cs="Tahoma"/>
          <w:sz w:val="22"/>
          <w:szCs w:val="22"/>
        </w:rPr>
        <w:t xml:space="preserve"> program</w:t>
      </w:r>
      <w:r w:rsidR="00D5573D" w:rsidRPr="00D853C1">
        <w:rPr>
          <w:rFonts w:ascii="Tahoma" w:hAnsi="Tahoma" w:cs="Tahoma"/>
          <w:sz w:val="22"/>
          <w:szCs w:val="22"/>
        </w:rPr>
        <w:t xml:space="preserve"> </w:t>
      </w:r>
      <w:hyperlink r:id="rId58" w:history="1">
        <w:r w:rsidR="00D5573D" w:rsidRPr="00D853C1">
          <w:rPr>
            <w:rStyle w:val="Hyperlink"/>
            <w:rFonts w:ascii="Tahoma" w:hAnsi="Tahoma" w:cs="Tahoma"/>
            <w:sz w:val="22"/>
            <w:szCs w:val="22"/>
          </w:rPr>
          <w:t>Notice of Liability To Applicant or Recipient of Care or Support or Legally Liable Relative form</w:t>
        </w:r>
      </w:hyperlink>
      <w:r w:rsidR="00FA119E" w:rsidRPr="00FA119E">
        <w:rPr>
          <w:rFonts w:ascii="Tahoma" w:hAnsi="Tahoma" w:cs="Tahoma"/>
          <w:sz w:val="22"/>
          <w:szCs w:val="22"/>
        </w:rPr>
        <w:t xml:space="preserve"> </w:t>
      </w:r>
      <w:r w:rsidR="00FA119E">
        <w:rPr>
          <w:rFonts w:ascii="Tahoma" w:hAnsi="Tahoma" w:cs="Tahoma"/>
          <w:sz w:val="22"/>
          <w:szCs w:val="22"/>
        </w:rPr>
        <w:t xml:space="preserve">embedded as a hyperlink, </w:t>
      </w:r>
      <w:r w:rsidR="00D5573D" w:rsidRPr="00DA7DC7">
        <w:rPr>
          <w:rFonts w:ascii="Tahoma" w:hAnsi="Tahoma" w:cs="Tahoma"/>
          <w:sz w:val="22"/>
          <w:szCs w:val="22"/>
        </w:rPr>
        <w:t xml:space="preserve"> if applicable:</w:t>
      </w:r>
    </w:p>
    <w:p w:rsidR="00D5573D" w:rsidRPr="00DA7DC7" w:rsidRDefault="00DC24B6" w:rsidP="008C0062">
      <w:pPr>
        <w:tabs>
          <w:tab w:val="left" w:pos="720"/>
          <w:tab w:val="left" w:pos="810"/>
          <w:tab w:val="left" w:pos="990"/>
          <w:tab w:val="left" w:pos="1260"/>
          <w:tab w:val="left" w:pos="1350"/>
          <w:tab w:val="left" w:pos="1620"/>
          <w:tab w:val="left" w:pos="2160"/>
        </w:tabs>
        <w:spacing w:before="120"/>
        <w:ind w:left="2160" w:hanging="360"/>
        <w:rPr>
          <w:rFonts w:ascii="Tahoma" w:hAnsi="Tahoma" w:cs="Tahoma"/>
          <w:sz w:val="22"/>
          <w:szCs w:val="22"/>
        </w:rPr>
      </w:pPr>
      <w:r w:rsidRPr="00DA7DC7">
        <w:rPr>
          <w:rFonts w:ascii="Tahoma" w:hAnsi="Tahoma" w:cs="Tahoma"/>
          <w:sz w:val="22"/>
          <w:szCs w:val="22"/>
        </w:rPr>
        <w:lastRenderedPageBreak/>
        <w:t xml:space="preserve">(1) </w:t>
      </w:r>
      <w:r w:rsidR="00D5573D" w:rsidRPr="00DA7DC7">
        <w:rPr>
          <w:rFonts w:ascii="Tahoma" w:hAnsi="Tahoma" w:cs="Tahoma"/>
          <w:sz w:val="22"/>
          <w:szCs w:val="22"/>
        </w:rPr>
        <w:t xml:space="preserve">Used by the </w:t>
      </w:r>
      <w:r w:rsidR="00F87ABC">
        <w:rPr>
          <w:rFonts w:ascii="Tahoma" w:hAnsi="Tahoma" w:cs="Tahoma"/>
          <w:sz w:val="22"/>
          <w:szCs w:val="22"/>
        </w:rPr>
        <w:t>Department</w:t>
      </w:r>
      <w:r w:rsidR="00D5573D" w:rsidRPr="00DA7DC7">
        <w:rPr>
          <w:rFonts w:ascii="Tahoma" w:hAnsi="Tahoma" w:cs="Tahoma"/>
          <w:sz w:val="22"/>
          <w:szCs w:val="22"/>
        </w:rPr>
        <w:t xml:space="preserve"> to determine the cost liability (if any) of the </w:t>
      </w:r>
      <w:r w:rsidRPr="00DA7DC7">
        <w:rPr>
          <w:rFonts w:ascii="Tahoma" w:hAnsi="Tahoma" w:cs="Tahoma"/>
          <w:sz w:val="22"/>
          <w:szCs w:val="22"/>
        </w:rPr>
        <w:t xml:space="preserve">         </w:t>
      </w:r>
      <w:r w:rsidR="006E5E27" w:rsidRPr="00DA7DC7">
        <w:rPr>
          <w:rFonts w:ascii="Tahoma" w:hAnsi="Tahoma" w:cs="Tahoma"/>
          <w:sz w:val="22"/>
          <w:szCs w:val="22"/>
        </w:rPr>
        <w:t>consumer</w:t>
      </w:r>
      <w:r w:rsidR="00D5573D" w:rsidRPr="00DA7DC7">
        <w:rPr>
          <w:rFonts w:ascii="Tahoma" w:hAnsi="Tahoma" w:cs="Tahoma"/>
          <w:sz w:val="22"/>
          <w:szCs w:val="22"/>
        </w:rPr>
        <w:t>’s spouse;</w:t>
      </w:r>
    </w:p>
    <w:p w:rsidR="00D5573D" w:rsidRPr="00DA7DC7" w:rsidRDefault="00DC24B6" w:rsidP="008C0062">
      <w:pPr>
        <w:tabs>
          <w:tab w:val="left" w:pos="720"/>
          <w:tab w:val="left" w:pos="810"/>
          <w:tab w:val="left" w:pos="990"/>
          <w:tab w:val="left" w:pos="1260"/>
          <w:tab w:val="left" w:pos="1440"/>
          <w:tab w:val="left" w:pos="1620"/>
          <w:tab w:val="left" w:pos="1710"/>
          <w:tab w:val="left" w:pos="2160"/>
          <w:tab w:val="left" w:pos="2250"/>
        </w:tabs>
        <w:spacing w:before="120"/>
        <w:ind w:left="2160" w:hanging="360"/>
        <w:rPr>
          <w:rFonts w:ascii="Tahoma" w:hAnsi="Tahoma" w:cs="Tahoma"/>
          <w:sz w:val="22"/>
          <w:szCs w:val="22"/>
        </w:rPr>
      </w:pPr>
      <w:r w:rsidRPr="00DA7DC7">
        <w:rPr>
          <w:rFonts w:ascii="Tahoma" w:hAnsi="Tahoma" w:cs="Tahoma"/>
          <w:sz w:val="22"/>
          <w:szCs w:val="22"/>
        </w:rPr>
        <w:t xml:space="preserve">(2) </w:t>
      </w:r>
      <w:r w:rsidR="00D5573D" w:rsidRPr="00DA7DC7">
        <w:rPr>
          <w:rFonts w:ascii="Tahoma" w:hAnsi="Tahoma" w:cs="Tahoma"/>
          <w:sz w:val="22"/>
          <w:szCs w:val="22"/>
        </w:rPr>
        <w:t xml:space="preserve">The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shall inform the applicant and/or applicant’s representative prior to the acceptance of services that the applicant’s spouse may be considered a legally liable relative and may be required to contribute to the cost of care when his or her income exceeds the allowed amount;</w:t>
      </w:r>
    </w:p>
    <w:p w:rsidR="00D5573D" w:rsidRPr="00DA7DC7" w:rsidRDefault="00DC24B6" w:rsidP="008C0062">
      <w:pPr>
        <w:tabs>
          <w:tab w:val="left" w:pos="720"/>
          <w:tab w:val="left" w:pos="810"/>
          <w:tab w:val="left" w:pos="990"/>
          <w:tab w:val="left" w:pos="1260"/>
          <w:tab w:val="left" w:pos="1440"/>
          <w:tab w:val="left" w:pos="1620"/>
          <w:tab w:val="left" w:pos="2160"/>
          <w:tab w:val="left" w:pos="2250"/>
        </w:tabs>
        <w:spacing w:before="120"/>
        <w:ind w:left="2160" w:hanging="360"/>
        <w:rPr>
          <w:rFonts w:ascii="Tahoma" w:hAnsi="Tahoma" w:cs="Tahoma"/>
          <w:sz w:val="22"/>
          <w:szCs w:val="22"/>
        </w:rPr>
      </w:pPr>
      <w:r w:rsidRPr="00DA7DC7">
        <w:rPr>
          <w:rFonts w:ascii="Tahoma" w:hAnsi="Tahoma" w:cs="Tahoma"/>
          <w:sz w:val="22"/>
          <w:szCs w:val="22"/>
        </w:rPr>
        <w:t xml:space="preserve">(3) </w:t>
      </w:r>
      <w:r w:rsidR="00D5573D" w:rsidRPr="00DA7DC7">
        <w:rPr>
          <w:rFonts w:ascii="Tahoma" w:hAnsi="Tahoma" w:cs="Tahoma"/>
          <w:sz w:val="22"/>
          <w:szCs w:val="22"/>
        </w:rPr>
        <w:t xml:space="preserve">The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shall obtain and submit a DSS </w:t>
      </w:r>
      <w:r w:rsidR="007B33B1" w:rsidRPr="00DA7DC7">
        <w:rPr>
          <w:rFonts w:ascii="Tahoma" w:hAnsi="Tahoma" w:cs="Tahoma"/>
          <w:sz w:val="22"/>
          <w:szCs w:val="22"/>
        </w:rPr>
        <w:t>ABI</w:t>
      </w:r>
      <w:r w:rsidR="00D5573D" w:rsidRPr="00DA7DC7">
        <w:rPr>
          <w:rFonts w:ascii="Tahoma" w:hAnsi="Tahoma" w:cs="Tahoma"/>
          <w:sz w:val="22"/>
          <w:szCs w:val="22"/>
        </w:rPr>
        <w:t xml:space="preserve"> </w:t>
      </w:r>
      <w:r w:rsidR="007F6543" w:rsidRPr="00DA7DC7">
        <w:rPr>
          <w:rFonts w:ascii="Tahoma" w:hAnsi="Tahoma" w:cs="Tahoma"/>
          <w:sz w:val="22"/>
          <w:szCs w:val="22"/>
        </w:rPr>
        <w:t>waiver</w:t>
      </w:r>
      <w:r w:rsidR="0056031B" w:rsidRPr="00DA7DC7">
        <w:rPr>
          <w:rFonts w:ascii="Tahoma" w:hAnsi="Tahoma" w:cs="Tahoma"/>
          <w:sz w:val="22"/>
          <w:szCs w:val="22"/>
        </w:rPr>
        <w:t xml:space="preserve"> program </w:t>
      </w:r>
      <w:hyperlink r:id="rId59" w:history="1">
        <w:r w:rsidR="00D5573D" w:rsidRPr="00D853C1">
          <w:rPr>
            <w:rStyle w:val="Hyperlink"/>
            <w:rFonts w:ascii="Tahoma" w:hAnsi="Tahoma" w:cs="Tahoma"/>
            <w:sz w:val="22"/>
            <w:szCs w:val="22"/>
          </w:rPr>
          <w:t>Notice of Liability To Applicant or Recipient of Care or Support or Legally Liable Relative</w:t>
        </w:r>
      </w:hyperlink>
      <w:r w:rsidR="00D5573D" w:rsidRPr="00D853C1">
        <w:rPr>
          <w:rFonts w:ascii="Tahoma" w:hAnsi="Tahoma" w:cs="Tahoma"/>
          <w:sz w:val="22"/>
          <w:szCs w:val="22"/>
        </w:rPr>
        <w:t xml:space="preserve"> form</w:t>
      </w:r>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r w:rsidR="00D5573D" w:rsidRPr="00D853C1">
        <w:rPr>
          <w:rFonts w:ascii="Tahoma" w:hAnsi="Tahoma" w:cs="Tahoma"/>
          <w:sz w:val="22"/>
          <w:szCs w:val="22"/>
        </w:rPr>
        <w:t xml:space="preserve"> signed and dated by the applicant or</w:t>
      </w:r>
      <w:r w:rsidR="00D5573D" w:rsidRPr="00DA7DC7">
        <w:rPr>
          <w:rFonts w:ascii="Tahoma" w:hAnsi="Tahoma" w:cs="Tahoma"/>
          <w:sz w:val="22"/>
          <w:szCs w:val="22"/>
        </w:rPr>
        <w:t xml:space="preserve"> applicant’s representative; and</w:t>
      </w:r>
    </w:p>
    <w:p w:rsidR="00D5573D" w:rsidRPr="00DA7DC7" w:rsidRDefault="00CF4FF2" w:rsidP="008C0062">
      <w:pPr>
        <w:pStyle w:val="ListParagraph"/>
        <w:tabs>
          <w:tab w:val="left" w:pos="900"/>
          <w:tab w:val="left" w:pos="990"/>
          <w:tab w:val="left" w:pos="1260"/>
          <w:tab w:val="left" w:pos="1620"/>
          <w:tab w:val="left" w:pos="2160"/>
          <w:tab w:val="left" w:pos="2250"/>
        </w:tabs>
        <w:spacing w:before="120"/>
        <w:ind w:left="2160" w:hanging="360"/>
        <w:rPr>
          <w:rFonts w:ascii="Tahoma" w:hAnsi="Tahoma" w:cs="Tahoma"/>
          <w:sz w:val="22"/>
          <w:szCs w:val="22"/>
        </w:rPr>
      </w:pPr>
      <w:r w:rsidRPr="00DA7DC7">
        <w:rPr>
          <w:rFonts w:ascii="Tahoma" w:hAnsi="Tahoma" w:cs="Tahoma"/>
          <w:sz w:val="22"/>
          <w:szCs w:val="22"/>
        </w:rPr>
        <w:t>(4)</w:t>
      </w:r>
      <w:r w:rsidR="00C87916" w:rsidRPr="00DA7DC7">
        <w:rPr>
          <w:rFonts w:ascii="Tahoma" w:hAnsi="Tahoma" w:cs="Tahoma"/>
          <w:sz w:val="22"/>
          <w:szCs w:val="22"/>
        </w:rPr>
        <w:t xml:space="preserve"> </w:t>
      </w:r>
      <w:r w:rsidR="00D5573D" w:rsidRPr="00DA7DC7">
        <w:rPr>
          <w:rFonts w:ascii="Tahoma" w:hAnsi="Tahoma" w:cs="Tahoma"/>
          <w:sz w:val="22"/>
          <w:szCs w:val="22"/>
        </w:rPr>
        <w:t xml:space="preserve">The </w:t>
      </w:r>
      <w:r w:rsidR="00870320" w:rsidRPr="00DA7DC7">
        <w:rPr>
          <w:rFonts w:ascii="Tahoma" w:hAnsi="Tahoma" w:cs="Tahoma"/>
          <w:sz w:val="22"/>
          <w:szCs w:val="22"/>
        </w:rPr>
        <w:t>Resultant Contractor</w:t>
      </w:r>
      <w:r w:rsidR="00D5573D" w:rsidRPr="00DA7DC7">
        <w:rPr>
          <w:rFonts w:ascii="Tahoma" w:hAnsi="Tahoma" w:cs="Tahoma"/>
          <w:sz w:val="22"/>
          <w:szCs w:val="22"/>
        </w:rPr>
        <w:t xml:space="preserve"> shall inform the applicant of the determination.</w:t>
      </w:r>
    </w:p>
    <w:p w:rsidR="00D5573D" w:rsidRPr="00DA7DC7" w:rsidRDefault="007B33B1" w:rsidP="008C0062">
      <w:pPr>
        <w:numPr>
          <w:ilvl w:val="1"/>
          <w:numId w:val="77"/>
        </w:numPr>
        <w:tabs>
          <w:tab w:val="left" w:pos="900"/>
          <w:tab w:val="left" w:pos="1800"/>
        </w:tabs>
        <w:spacing w:before="120"/>
        <w:ind w:left="1800"/>
        <w:rPr>
          <w:rFonts w:ascii="Tahoma" w:hAnsi="Tahoma" w:cs="Tahoma"/>
          <w:sz w:val="22"/>
          <w:szCs w:val="22"/>
        </w:rPr>
      </w:pPr>
      <w:r w:rsidRPr="00DA7DC7">
        <w:rPr>
          <w:rFonts w:ascii="Tahoma" w:hAnsi="Tahoma" w:cs="Tahoma"/>
          <w:sz w:val="22"/>
          <w:szCs w:val="22"/>
        </w:rPr>
        <w:t>ABI</w:t>
      </w:r>
      <w:r w:rsidR="00D5573D" w:rsidRPr="00DA7DC7">
        <w:rPr>
          <w:rFonts w:ascii="Tahoma" w:hAnsi="Tahoma" w:cs="Tahoma"/>
          <w:sz w:val="22"/>
          <w:szCs w:val="22"/>
        </w:rPr>
        <w:t xml:space="preserve"> </w:t>
      </w:r>
      <w:r w:rsidR="007F6543" w:rsidRPr="00DA7DC7">
        <w:rPr>
          <w:rFonts w:ascii="Tahoma" w:hAnsi="Tahoma" w:cs="Tahoma"/>
          <w:sz w:val="22"/>
          <w:szCs w:val="22"/>
        </w:rPr>
        <w:t>waiver</w:t>
      </w:r>
      <w:r w:rsidR="0056031B" w:rsidRPr="00DA7DC7">
        <w:rPr>
          <w:rFonts w:ascii="Tahoma" w:hAnsi="Tahoma" w:cs="Tahoma"/>
          <w:sz w:val="22"/>
          <w:szCs w:val="22"/>
        </w:rPr>
        <w:t xml:space="preserve"> program </w:t>
      </w:r>
      <w:hyperlink r:id="rId60" w:history="1">
        <w:r w:rsidR="00D5573D" w:rsidRPr="000C48FA">
          <w:rPr>
            <w:rStyle w:val="Hyperlink"/>
            <w:rFonts w:ascii="Tahoma" w:hAnsi="Tahoma" w:cs="Tahoma"/>
            <w:sz w:val="22"/>
            <w:szCs w:val="22"/>
          </w:rPr>
          <w:t>Special Eligibility Determination Document</w:t>
        </w:r>
        <w:r w:rsidR="00EA4F7C" w:rsidRPr="000C48FA">
          <w:rPr>
            <w:rStyle w:val="Hyperlink"/>
            <w:rFonts w:ascii="Tahoma" w:hAnsi="Tahoma" w:cs="Tahoma"/>
            <w:sz w:val="22"/>
            <w:szCs w:val="22"/>
          </w:rPr>
          <w:t xml:space="preserve"> with Level of Care</w:t>
        </w:r>
      </w:hyperlink>
      <w:r w:rsidR="00FA119E" w:rsidRPr="00FA119E">
        <w:rPr>
          <w:rFonts w:ascii="Tahoma" w:hAnsi="Tahoma" w:cs="Tahoma"/>
          <w:sz w:val="22"/>
          <w:szCs w:val="22"/>
        </w:rPr>
        <w:t xml:space="preserve"> </w:t>
      </w:r>
      <w:r w:rsidR="00FA119E">
        <w:rPr>
          <w:rFonts w:ascii="Tahoma" w:hAnsi="Tahoma" w:cs="Tahoma"/>
          <w:sz w:val="22"/>
          <w:szCs w:val="22"/>
        </w:rPr>
        <w:t>embedded as a hyperlink, u</w:t>
      </w:r>
      <w:r w:rsidR="00D5573D" w:rsidRPr="00DA7DC7">
        <w:rPr>
          <w:rFonts w:ascii="Tahoma" w:hAnsi="Tahoma" w:cs="Tahoma"/>
          <w:sz w:val="22"/>
          <w:szCs w:val="22"/>
        </w:rPr>
        <w:t xml:space="preserve">sed by the </w:t>
      </w:r>
      <w:r w:rsidR="00F87ABC">
        <w:rPr>
          <w:rFonts w:ascii="Tahoma" w:hAnsi="Tahoma" w:cs="Tahoma"/>
          <w:sz w:val="22"/>
          <w:szCs w:val="22"/>
        </w:rPr>
        <w:t>Department</w:t>
      </w:r>
      <w:r w:rsidR="00D5573D" w:rsidRPr="00DA7DC7">
        <w:rPr>
          <w:rFonts w:ascii="Tahoma" w:hAnsi="Tahoma" w:cs="Tahoma"/>
          <w:sz w:val="22"/>
          <w:szCs w:val="22"/>
        </w:rPr>
        <w:t xml:space="preserve"> to determine </w:t>
      </w:r>
      <w:r w:rsidR="00325D23" w:rsidRPr="00DA7DC7">
        <w:rPr>
          <w:rFonts w:ascii="Tahoma" w:hAnsi="Tahoma" w:cs="Tahoma"/>
          <w:sz w:val="22"/>
          <w:szCs w:val="22"/>
        </w:rPr>
        <w:t>ABI</w:t>
      </w:r>
      <w:r w:rsidR="00D5573D" w:rsidRPr="00DA7DC7">
        <w:rPr>
          <w:rFonts w:ascii="Tahoma" w:hAnsi="Tahoma" w:cs="Tahoma"/>
          <w:sz w:val="22"/>
          <w:szCs w:val="22"/>
        </w:rPr>
        <w:t xml:space="preserve"> </w:t>
      </w:r>
      <w:r w:rsidR="007F6543" w:rsidRPr="00DA7DC7">
        <w:rPr>
          <w:rFonts w:ascii="Tahoma" w:hAnsi="Tahoma" w:cs="Tahoma"/>
          <w:sz w:val="22"/>
          <w:szCs w:val="22"/>
        </w:rPr>
        <w:t>waiver</w:t>
      </w:r>
      <w:r w:rsidR="0056031B" w:rsidRPr="00DA7DC7">
        <w:rPr>
          <w:rFonts w:ascii="Tahoma" w:hAnsi="Tahoma" w:cs="Tahoma"/>
          <w:sz w:val="22"/>
          <w:szCs w:val="22"/>
        </w:rPr>
        <w:t xml:space="preserve"> program </w:t>
      </w:r>
      <w:r w:rsidR="00D5573D" w:rsidRPr="00DA7DC7">
        <w:rPr>
          <w:rFonts w:ascii="Tahoma" w:hAnsi="Tahoma" w:cs="Tahoma"/>
          <w:sz w:val="22"/>
          <w:szCs w:val="22"/>
        </w:rPr>
        <w:t>applicant financial eligibility for program participation and Medicaid eligibility.</w:t>
      </w:r>
    </w:p>
    <w:p w:rsidR="00D5573D" w:rsidRPr="0063255B" w:rsidRDefault="00D5573D" w:rsidP="008C0062">
      <w:pPr>
        <w:numPr>
          <w:ilvl w:val="0"/>
          <w:numId w:val="78"/>
        </w:numPr>
        <w:tabs>
          <w:tab w:val="clear" w:pos="540"/>
          <w:tab w:val="left" w:pos="720"/>
          <w:tab w:val="left" w:pos="1800"/>
          <w:tab w:val="left" w:pos="6660"/>
        </w:tabs>
        <w:spacing w:before="120"/>
        <w:ind w:left="1800"/>
        <w:rPr>
          <w:rFonts w:ascii="Tahoma" w:hAnsi="Tahoma" w:cs="Tahoma"/>
          <w:sz w:val="22"/>
          <w:szCs w:val="22"/>
        </w:rPr>
      </w:pPr>
      <w:r w:rsidRPr="0063255B">
        <w:rPr>
          <w:rFonts w:ascii="Tahoma" w:hAnsi="Tahoma" w:cs="Tahoma"/>
          <w:sz w:val="22"/>
          <w:szCs w:val="22"/>
        </w:rPr>
        <w:t xml:space="preserve">Verify and document the cognitive and functional status and </w:t>
      </w:r>
      <w:r w:rsidR="00EA4F7C" w:rsidRPr="0063255B">
        <w:rPr>
          <w:rFonts w:ascii="Tahoma" w:hAnsi="Tahoma" w:cs="Tahoma"/>
          <w:sz w:val="22"/>
          <w:szCs w:val="22"/>
        </w:rPr>
        <w:t xml:space="preserve">verify the Level of Care, NF, </w:t>
      </w:r>
      <w:proofErr w:type="gramStart"/>
      <w:r w:rsidR="00EA4F7C" w:rsidRPr="0063255B">
        <w:rPr>
          <w:rFonts w:ascii="Tahoma" w:hAnsi="Tahoma" w:cs="Tahoma"/>
          <w:sz w:val="22"/>
          <w:szCs w:val="22"/>
        </w:rPr>
        <w:t xml:space="preserve">ABI/NF, ICF/IID or CDH </w:t>
      </w:r>
      <w:r w:rsidRPr="0063255B">
        <w:rPr>
          <w:rFonts w:ascii="Tahoma" w:hAnsi="Tahoma" w:cs="Tahoma"/>
          <w:sz w:val="22"/>
          <w:szCs w:val="22"/>
        </w:rPr>
        <w:t xml:space="preserve">category of service determination by utilizing and completing all sections of the </w:t>
      </w:r>
      <w:r w:rsidR="00F87ABC">
        <w:rPr>
          <w:rFonts w:ascii="Tahoma" w:hAnsi="Tahoma" w:cs="Tahoma"/>
          <w:sz w:val="22"/>
          <w:szCs w:val="22"/>
        </w:rPr>
        <w:t>Department</w:t>
      </w:r>
      <w:r w:rsidRPr="0063255B">
        <w:rPr>
          <w:rFonts w:ascii="Tahoma" w:hAnsi="Tahoma" w:cs="Tahoma"/>
          <w:sz w:val="22"/>
          <w:szCs w:val="22"/>
        </w:rPr>
        <w:t xml:space="preserve">’s </w:t>
      </w:r>
      <w:r w:rsidR="007B33B1" w:rsidRPr="0063255B">
        <w:rPr>
          <w:rFonts w:ascii="Tahoma" w:hAnsi="Tahoma" w:cs="Tahoma"/>
          <w:sz w:val="22"/>
          <w:szCs w:val="22"/>
        </w:rPr>
        <w:t>ABI</w:t>
      </w:r>
      <w:r w:rsidR="0056031B" w:rsidRPr="0063255B">
        <w:rPr>
          <w:rFonts w:ascii="Tahoma" w:hAnsi="Tahoma" w:cs="Tahoma"/>
          <w:sz w:val="22"/>
          <w:szCs w:val="22"/>
        </w:rPr>
        <w:t xml:space="preserve"> </w:t>
      </w:r>
      <w:r w:rsidR="007F6543" w:rsidRPr="0063255B">
        <w:rPr>
          <w:rFonts w:ascii="Tahoma" w:hAnsi="Tahoma" w:cs="Tahoma"/>
          <w:sz w:val="22"/>
          <w:szCs w:val="22"/>
        </w:rPr>
        <w:t>waiver</w:t>
      </w:r>
      <w:r w:rsidR="0056031B" w:rsidRPr="0063255B">
        <w:rPr>
          <w:rFonts w:ascii="Tahoma" w:hAnsi="Tahoma" w:cs="Tahoma"/>
          <w:sz w:val="22"/>
          <w:szCs w:val="22"/>
        </w:rPr>
        <w:t xml:space="preserve"> program</w:t>
      </w:r>
      <w:r w:rsidRPr="0063255B">
        <w:rPr>
          <w:rFonts w:ascii="Tahoma" w:hAnsi="Tahoma" w:cs="Tahoma"/>
          <w:sz w:val="22"/>
          <w:szCs w:val="22"/>
        </w:rPr>
        <w:t xml:space="preserve"> </w:t>
      </w:r>
      <w:hyperlink r:id="rId61" w:history="1">
        <w:r w:rsidR="00F70372" w:rsidRPr="0063255B">
          <w:rPr>
            <w:rFonts w:ascii="Tahoma" w:hAnsi="Tahoma" w:cs="Tahoma"/>
            <w:sz w:val="22"/>
            <w:szCs w:val="22"/>
          </w:rPr>
          <w:t>Core Standardized</w:t>
        </w:r>
        <w:r w:rsidRPr="0063255B">
          <w:rPr>
            <w:rStyle w:val="Hyperlink"/>
            <w:rFonts w:ascii="Tahoma" w:hAnsi="Tahoma" w:cs="Tahoma"/>
            <w:color w:val="auto"/>
            <w:sz w:val="22"/>
            <w:szCs w:val="22"/>
          </w:rPr>
          <w:t xml:space="preserve"> Assessment</w:t>
        </w:r>
      </w:hyperlink>
      <w:proofErr w:type="gramEnd"/>
      <w:r w:rsidR="00EA4F7C" w:rsidRPr="0063255B">
        <w:rPr>
          <w:rStyle w:val="Hyperlink"/>
          <w:rFonts w:ascii="Tahoma" w:hAnsi="Tahoma" w:cs="Tahoma"/>
          <w:color w:val="auto"/>
          <w:sz w:val="22"/>
          <w:szCs w:val="22"/>
        </w:rPr>
        <w:t xml:space="preserve"> or other assessment tool as determined by the </w:t>
      </w:r>
      <w:r w:rsidR="00F87ABC">
        <w:rPr>
          <w:rStyle w:val="Hyperlink"/>
          <w:rFonts w:ascii="Tahoma" w:hAnsi="Tahoma" w:cs="Tahoma"/>
          <w:color w:val="auto"/>
          <w:sz w:val="22"/>
          <w:szCs w:val="22"/>
        </w:rPr>
        <w:t>Department</w:t>
      </w:r>
      <w:r w:rsidR="00EA4F7C" w:rsidRPr="0063255B">
        <w:rPr>
          <w:rStyle w:val="Hyperlink"/>
          <w:rFonts w:ascii="Tahoma" w:hAnsi="Tahoma" w:cs="Tahoma"/>
          <w:color w:val="auto"/>
          <w:sz w:val="22"/>
          <w:szCs w:val="22"/>
        </w:rPr>
        <w:t>.</w:t>
      </w:r>
      <w:r w:rsidRPr="0063255B">
        <w:rPr>
          <w:rFonts w:ascii="Tahoma" w:hAnsi="Tahoma" w:cs="Tahoma"/>
          <w:sz w:val="22"/>
          <w:szCs w:val="22"/>
        </w:rPr>
        <w:t xml:space="preserve"> </w:t>
      </w:r>
    </w:p>
    <w:p w:rsidR="00D5573D" w:rsidRPr="00DA7DC7" w:rsidRDefault="00D5573D" w:rsidP="008C0062">
      <w:pPr>
        <w:numPr>
          <w:ilvl w:val="0"/>
          <w:numId w:val="78"/>
        </w:numPr>
        <w:tabs>
          <w:tab w:val="clear" w:pos="540"/>
          <w:tab w:val="left" w:pos="720"/>
          <w:tab w:val="left" w:pos="1800"/>
        </w:tabs>
        <w:spacing w:before="120"/>
        <w:ind w:left="1800"/>
        <w:rPr>
          <w:rFonts w:ascii="Tahoma" w:hAnsi="Tahoma" w:cs="Tahoma"/>
          <w:sz w:val="22"/>
          <w:szCs w:val="22"/>
        </w:rPr>
      </w:pPr>
      <w:r w:rsidRPr="00DA7DC7">
        <w:rPr>
          <w:rFonts w:ascii="Tahoma" w:hAnsi="Tahoma" w:cs="Tahoma"/>
          <w:sz w:val="22"/>
          <w:szCs w:val="22"/>
        </w:rPr>
        <w:t xml:space="preserve">Complete the </w:t>
      </w:r>
      <w:hyperlink r:id="rId62" w:history="1">
        <w:r w:rsidR="00D1695E" w:rsidRPr="00DA7DC7">
          <w:rPr>
            <w:rFonts w:ascii="Tahoma" w:hAnsi="Tahoma" w:cs="Tahoma"/>
            <w:sz w:val="22"/>
            <w:szCs w:val="22"/>
          </w:rPr>
          <w:t>Core Standardized</w:t>
        </w:r>
        <w:r w:rsidR="00D1695E" w:rsidRPr="00DA7DC7">
          <w:rPr>
            <w:rStyle w:val="Hyperlink"/>
            <w:rFonts w:ascii="Tahoma" w:hAnsi="Tahoma" w:cs="Tahoma"/>
            <w:color w:val="auto"/>
            <w:sz w:val="22"/>
            <w:szCs w:val="22"/>
            <w:u w:val="none"/>
          </w:rPr>
          <w:t xml:space="preserve"> Assessment</w:t>
        </w:r>
      </w:hyperlink>
      <w:r w:rsidR="00EA4F7C" w:rsidRPr="00DA7DC7">
        <w:rPr>
          <w:rStyle w:val="Hyperlink"/>
          <w:rFonts w:ascii="Tahoma" w:hAnsi="Tahoma" w:cs="Tahoma"/>
          <w:color w:val="auto"/>
          <w:sz w:val="22"/>
          <w:szCs w:val="22"/>
          <w:u w:val="none"/>
        </w:rPr>
        <w:t xml:space="preserve"> or other assessment tool as determined by the </w:t>
      </w:r>
      <w:r w:rsidR="00F87ABC">
        <w:rPr>
          <w:rStyle w:val="Hyperlink"/>
          <w:rFonts w:ascii="Tahoma" w:hAnsi="Tahoma" w:cs="Tahoma"/>
          <w:color w:val="auto"/>
          <w:sz w:val="22"/>
          <w:szCs w:val="22"/>
          <w:u w:val="none"/>
        </w:rPr>
        <w:t>Department</w:t>
      </w:r>
      <w:r w:rsidR="00EA4F7C" w:rsidRPr="00DA7DC7">
        <w:rPr>
          <w:rFonts w:ascii="Tahoma" w:hAnsi="Tahoma" w:cs="Tahoma"/>
          <w:sz w:val="22"/>
          <w:szCs w:val="22"/>
        </w:rPr>
        <w:t xml:space="preserve"> </w:t>
      </w:r>
      <w:r w:rsidRPr="00DA7DC7">
        <w:rPr>
          <w:rFonts w:ascii="Tahoma" w:hAnsi="Tahoma" w:cs="Tahoma"/>
          <w:sz w:val="22"/>
          <w:szCs w:val="22"/>
        </w:rPr>
        <w:t xml:space="preserve">during a face-to-face interview conducted in the </w:t>
      </w:r>
      <w:r w:rsidR="00325D23" w:rsidRPr="00DA7DC7">
        <w:rPr>
          <w:rFonts w:ascii="Tahoma" w:hAnsi="Tahoma" w:cs="Tahoma"/>
          <w:sz w:val="22"/>
          <w:szCs w:val="22"/>
        </w:rPr>
        <w:t xml:space="preserve">ABI </w:t>
      </w:r>
      <w:r w:rsidRPr="00DA7DC7">
        <w:rPr>
          <w:rFonts w:ascii="Tahoma" w:hAnsi="Tahoma" w:cs="Tahoma"/>
          <w:sz w:val="22"/>
          <w:szCs w:val="22"/>
        </w:rPr>
        <w:t xml:space="preserve">applicant’s home, or at the hospital or </w:t>
      </w:r>
      <w:r w:rsidR="00D1695E" w:rsidRPr="00DA7DC7">
        <w:rPr>
          <w:rFonts w:ascii="Tahoma" w:hAnsi="Tahoma" w:cs="Tahoma"/>
          <w:sz w:val="22"/>
          <w:szCs w:val="22"/>
        </w:rPr>
        <w:t xml:space="preserve">institution </w:t>
      </w:r>
      <w:r w:rsidRPr="00DA7DC7">
        <w:rPr>
          <w:rFonts w:ascii="Tahoma" w:hAnsi="Tahoma" w:cs="Tahoma"/>
          <w:sz w:val="22"/>
          <w:szCs w:val="22"/>
        </w:rPr>
        <w:t xml:space="preserve">if the applicant is institutionalized.  If the applicant is institutionalized, the initial assessment shall: </w:t>
      </w:r>
    </w:p>
    <w:p w:rsidR="00D5573D" w:rsidRPr="00DA7DC7" w:rsidRDefault="00D5573D" w:rsidP="008C0062">
      <w:pPr>
        <w:numPr>
          <w:ilvl w:val="1"/>
          <w:numId w:val="78"/>
        </w:numPr>
        <w:tabs>
          <w:tab w:val="left" w:pos="720"/>
        </w:tabs>
        <w:spacing w:before="120"/>
        <w:ind w:left="2160"/>
        <w:rPr>
          <w:rFonts w:ascii="Tahoma" w:hAnsi="Tahoma" w:cs="Tahoma"/>
          <w:sz w:val="22"/>
          <w:szCs w:val="22"/>
        </w:rPr>
      </w:pPr>
      <w:r w:rsidRPr="00DA7DC7">
        <w:rPr>
          <w:rFonts w:ascii="Tahoma" w:hAnsi="Tahoma" w:cs="Tahoma"/>
          <w:sz w:val="22"/>
          <w:szCs w:val="22"/>
        </w:rPr>
        <w:t>Confirm the applicant’s discharge date;</w:t>
      </w:r>
    </w:p>
    <w:p w:rsidR="00D5573D" w:rsidRPr="00DA7DC7" w:rsidRDefault="00D5573D" w:rsidP="008C0062">
      <w:pPr>
        <w:numPr>
          <w:ilvl w:val="1"/>
          <w:numId w:val="78"/>
        </w:numPr>
        <w:tabs>
          <w:tab w:val="left" w:pos="720"/>
        </w:tabs>
        <w:spacing w:before="120"/>
        <w:ind w:left="2160"/>
        <w:rPr>
          <w:rFonts w:ascii="Tahoma" w:hAnsi="Tahoma" w:cs="Tahoma"/>
          <w:sz w:val="22"/>
          <w:szCs w:val="22"/>
        </w:rPr>
      </w:pPr>
      <w:r w:rsidRPr="00DA7DC7">
        <w:rPr>
          <w:rFonts w:ascii="Tahoma" w:hAnsi="Tahoma" w:cs="Tahoma"/>
          <w:sz w:val="22"/>
          <w:szCs w:val="22"/>
        </w:rPr>
        <w:t xml:space="preserve">Inform appropriate hospital staff of the development of a </w:t>
      </w:r>
      <w:r w:rsidR="008A0DB0" w:rsidRPr="00DA7DC7">
        <w:rPr>
          <w:rFonts w:ascii="Tahoma" w:hAnsi="Tahoma" w:cs="Tahoma"/>
          <w:sz w:val="22"/>
          <w:szCs w:val="22"/>
        </w:rPr>
        <w:t>Service Plan</w:t>
      </w:r>
      <w:r w:rsidRPr="00DA7DC7">
        <w:rPr>
          <w:rFonts w:ascii="Tahoma" w:hAnsi="Tahoma" w:cs="Tahoma"/>
          <w:sz w:val="22"/>
          <w:szCs w:val="22"/>
        </w:rPr>
        <w:t>;</w:t>
      </w:r>
    </w:p>
    <w:p w:rsidR="00D5573D" w:rsidRPr="00DA7DC7" w:rsidRDefault="00D5573D" w:rsidP="008C0062">
      <w:pPr>
        <w:numPr>
          <w:ilvl w:val="1"/>
          <w:numId w:val="78"/>
        </w:numPr>
        <w:tabs>
          <w:tab w:val="left" w:pos="720"/>
        </w:tabs>
        <w:spacing w:before="120"/>
        <w:ind w:left="2160"/>
        <w:rPr>
          <w:rFonts w:ascii="Tahoma" w:hAnsi="Tahoma" w:cs="Tahoma"/>
          <w:sz w:val="22"/>
          <w:szCs w:val="22"/>
        </w:rPr>
      </w:pPr>
      <w:r w:rsidRPr="00DA7DC7">
        <w:rPr>
          <w:rFonts w:ascii="Tahoma" w:hAnsi="Tahoma" w:cs="Tahoma"/>
          <w:sz w:val="22"/>
          <w:szCs w:val="22"/>
        </w:rPr>
        <w:t xml:space="preserve">Provide all reasonable and necessary measures to implement the </w:t>
      </w:r>
      <w:r w:rsidR="008A0DB0" w:rsidRPr="00DA7DC7">
        <w:rPr>
          <w:rFonts w:ascii="Tahoma" w:hAnsi="Tahoma" w:cs="Tahoma"/>
          <w:sz w:val="22"/>
          <w:szCs w:val="22"/>
        </w:rPr>
        <w:t>Service Plan</w:t>
      </w:r>
      <w:r w:rsidRPr="00DA7DC7">
        <w:rPr>
          <w:rFonts w:ascii="Tahoma" w:hAnsi="Tahoma" w:cs="Tahoma"/>
          <w:sz w:val="22"/>
          <w:szCs w:val="22"/>
        </w:rPr>
        <w:t xml:space="preserve"> at the time of discharge;</w:t>
      </w:r>
    </w:p>
    <w:p w:rsidR="00D5573D" w:rsidRPr="00DA7DC7" w:rsidRDefault="00D5573D" w:rsidP="008C0062">
      <w:pPr>
        <w:numPr>
          <w:ilvl w:val="1"/>
          <w:numId w:val="78"/>
        </w:numPr>
        <w:tabs>
          <w:tab w:val="left" w:pos="720"/>
        </w:tabs>
        <w:spacing w:before="120"/>
        <w:ind w:left="2160"/>
        <w:rPr>
          <w:rFonts w:ascii="Tahoma" w:hAnsi="Tahoma" w:cs="Tahoma"/>
          <w:sz w:val="22"/>
          <w:szCs w:val="22"/>
        </w:rPr>
      </w:pPr>
      <w:r w:rsidRPr="00DA7DC7">
        <w:rPr>
          <w:rFonts w:ascii="Tahoma" w:hAnsi="Tahoma" w:cs="Tahoma"/>
          <w:sz w:val="22"/>
          <w:szCs w:val="22"/>
        </w:rPr>
        <w:t xml:space="preserve">Include a follow-up home visit to the applicant within five (5) working days of </w:t>
      </w:r>
      <w:r w:rsidR="00CF4FF2" w:rsidRPr="00DA7DC7">
        <w:rPr>
          <w:rFonts w:ascii="Tahoma" w:hAnsi="Tahoma" w:cs="Tahoma"/>
          <w:sz w:val="22"/>
          <w:szCs w:val="22"/>
        </w:rPr>
        <w:t xml:space="preserve"> </w:t>
      </w:r>
      <w:r w:rsidRPr="00DA7DC7">
        <w:rPr>
          <w:rFonts w:ascii="Tahoma" w:hAnsi="Tahoma" w:cs="Tahoma"/>
          <w:sz w:val="22"/>
          <w:szCs w:val="22"/>
        </w:rPr>
        <w:t>discharge; and</w:t>
      </w:r>
    </w:p>
    <w:p w:rsidR="00D5573D" w:rsidRPr="00DA7DC7" w:rsidRDefault="00D5573D" w:rsidP="008C0062">
      <w:pPr>
        <w:numPr>
          <w:ilvl w:val="1"/>
          <w:numId w:val="78"/>
        </w:numPr>
        <w:tabs>
          <w:tab w:val="left" w:pos="720"/>
        </w:tabs>
        <w:spacing w:before="120"/>
        <w:ind w:left="2160"/>
        <w:rPr>
          <w:rFonts w:ascii="Tahoma" w:hAnsi="Tahoma" w:cs="Tahoma"/>
          <w:sz w:val="22"/>
          <w:szCs w:val="22"/>
        </w:rPr>
      </w:pPr>
      <w:r w:rsidRPr="00DA7DC7">
        <w:rPr>
          <w:rFonts w:ascii="Tahoma" w:hAnsi="Tahoma" w:cs="Tahoma"/>
          <w:sz w:val="22"/>
          <w:szCs w:val="22"/>
        </w:rPr>
        <w:t xml:space="preserve">Document the required activities listed above in the </w:t>
      </w:r>
      <w:r w:rsidR="006E5E27" w:rsidRPr="00DA7DC7">
        <w:rPr>
          <w:rFonts w:ascii="Tahoma" w:hAnsi="Tahoma" w:cs="Tahoma"/>
          <w:sz w:val="22"/>
          <w:szCs w:val="22"/>
        </w:rPr>
        <w:t>consumer</w:t>
      </w:r>
      <w:r w:rsidRPr="00DA7DC7">
        <w:rPr>
          <w:rFonts w:ascii="Tahoma" w:hAnsi="Tahoma" w:cs="Tahoma"/>
          <w:sz w:val="22"/>
          <w:szCs w:val="22"/>
        </w:rPr>
        <w:t xml:space="preserve"> record.</w:t>
      </w:r>
    </w:p>
    <w:p w:rsidR="00D5573D" w:rsidRPr="00DA7DC7" w:rsidRDefault="00D5573D" w:rsidP="008C0062">
      <w:pPr>
        <w:numPr>
          <w:ilvl w:val="0"/>
          <w:numId w:val="78"/>
        </w:numPr>
        <w:tabs>
          <w:tab w:val="left" w:pos="1080"/>
        </w:tabs>
        <w:spacing w:before="120"/>
        <w:ind w:left="1800"/>
        <w:rPr>
          <w:rFonts w:ascii="Tahoma" w:hAnsi="Tahoma" w:cs="Tahoma"/>
          <w:sz w:val="22"/>
          <w:szCs w:val="22"/>
        </w:rPr>
      </w:pPr>
      <w:r w:rsidRPr="00DA7DC7">
        <w:rPr>
          <w:rFonts w:ascii="Tahoma" w:hAnsi="Tahoma" w:cs="Tahoma"/>
          <w:sz w:val="22"/>
          <w:szCs w:val="22"/>
        </w:rPr>
        <w:t>Identify the applicant’s service needs;</w:t>
      </w:r>
    </w:p>
    <w:p w:rsidR="00D5573D" w:rsidRPr="00DA7DC7" w:rsidRDefault="00D5573D" w:rsidP="008C0062">
      <w:pPr>
        <w:numPr>
          <w:ilvl w:val="0"/>
          <w:numId w:val="78"/>
        </w:numPr>
        <w:spacing w:before="120"/>
        <w:ind w:left="1800"/>
        <w:rPr>
          <w:rFonts w:ascii="Tahoma" w:hAnsi="Tahoma" w:cs="Tahoma"/>
          <w:sz w:val="22"/>
          <w:szCs w:val="22"/>
        </w:rPr>
      </w:pPr>
      <w:r w:rsidRPr="00DA7DC7">
        <w:rPr>
          <w:rFonts w:ascii="Tahoma" w:hAnsi="Tahoma" w:cs="Tahoma"/>
          <w:sz w:val="22"/>
          <w:szCs w:val="22"/>
        </w:rPr>
        <w:t xml:space="preserve">Develop an individual </w:t>
      </w:r>
      <w:r w:rsidR="008A0DB0" w:rsidRPr="00DA7DC7">
        <w:rPr>
          <w:rFonts w:ascii="Tahoma" w:hAnsi="Tahoma" w:cs="Tahoma"/>
          <w:sz w:val="22"/>
          <w:szCs w:val="22"/>
        </w:rPr>
        <w:t>Service Plan</w:t>
      </w:r>
      <w:r w:rsidRPr="00DA7DC7">
        <w:rPr>
          <w:rFonts w:ascii="Tahoma" w:hAnsi="Tahoma" w:cs="Tahoma"/>
          <w:sz w:val="22"/>
          <w:szCs w:val="22"/>
        </w:rPr>
        <w:t xml:space="preserve"> adhering to the </w:t>
      </w:r>
      <w:r w:rsidR="00F87ABC">
        <w:rPr>
          <w:rFonts w:ascii="Tahoma" w:hAnsi="Tahoma" w:cs="Tahoma"/>
          <w:sz w:val="22"/>
          <w:szCs w:val="22"/>
        </w:rPr>
        <w:t>Department</w:t>
      </w:r>
      <w:r w:rsidRPr="00DA7DC7">
        <w:rPr>
          <w:rFonts w:ascii="Tahoma" w:hAnsi="Tahoma" w:cs="Tahoma"/>
          <w:sz w:val="22"/>
          <w:szCs w:val="22"/>
        </w:rPr>
        <w:t xml:space="preserve">’s requirements for </w:t>
      </w:r>
      <w:r w:rsidR="0056031B" w:rsidRPr="00DA7DC7">
        <w:rPr>
          <w:rFonts w:ascii="Tahoma" w:hAnsi="Tahoma" w:cs="Tahoma"/>
          <w:sz w:val="22"/>
          <w:szCs w:val="22"/>
        </w:rPr>
        <w:t>plans of</w:t>
      </w:r>
      <w:r w:rsidR="00D1695E" w:rsidRPr="00DA7DC7">
        <w:rPr>
          <w:rFonts w:ascii="Tahoma" w:hAnsi="Tahoma" w:cs="Tahoma"/>
          <w:sz w:val="22"/>
          <w:szCs w:val="22"/>
        </w:rPr>
        <w:t xml:space="preserve"> care</w:t>
      </w:r>
      <w:r w:rsidR="0027709E" w:rsidRPr="00DA7DC7">
        <w:rPr>
          <w:rFonts w:ascii="Tahoma" w:hAnsi="Tahoma" w:cs="Tahoma"/>
          <w:sz w:val="22"/>
          <w:szCs w:val="22"/>
        </w:rPr>
        <w:t>;</w:t>
      </w:r>
    </w:p>
    <w:p w:rsidR="00D5573D" w:rsidRPr="00DA7DC7" w:rsidRDefault="00D5573D" w:rsidP="008C0062">
      <w:pPr>
        <w:numPr>
          <w:ilvl w:val="0"/>
          <w:numId w:val="78"/>
        </w:numPr>
        <w:spacing w:before="120"/>
        <w:ind w:left="1800"/>
        <w:rPr>
          <w:rFonts w:ascii="Tahoma" w:hAnsi="Tahoma" w:cs="Tahoma"/>
          <w:sz w:val="22"/>
          <w:szCs w:val="22"/>
        </w:rPr>
      </w:pPr>
      <w:r w:rsidRPr="00DA7DC7">
        <w:rPr>
          <w:rFonts w:ascii="Tahoma" w:hAnsi="Tahoma" w:cs="Tahoma"/>
          <w:sz w:val="22"/>
          <w:szCs w:val="22"/>
        </w:rPr>
        <w:t xml:space="preserve">Provide the applicant with a copy of the signed and completed </w:t>
      </w:r>
      <w:r w:rsidR="008A0DB0" w:rsidRPr="00DA7DC7">
        <w:rPr>
          <w:rFonts w:ascii="Tahoma" w:hAnsi="Tahoma" w:cs="Tahoma"/>
          <w:sz w:val="22"/>
          <w:szCs w:val="22"/>
        </w:rPr>
        <w:t>Service Plan</w:t>
      </w:r>
      <w:r w:rsidRPr="00DA7DC7">
        <w:rPr>
          <w:rFonts w:ascii="Tahoma" w:hAnsi="Tahoma" w:cs="Tahoma"/>
          <w:sz w:val="22"/>
          <w:szCs w:val="22"/>
        </w:rPr>
        <w:t>;</w:t>
      </w:r>
    </w:p>
    <w:p w:rsidR="00D5573D" w:rsidRPr="00DA7DC7" w:rsidRDefault="00D5573D" w:rsidP="008C0062">
      <w:pPr>
        <w:numPr>
          <w:ilvl w:val="0"/>
          <w:numId w:val="78"/>
        </w:numPr>
        <w:spacing w:before="120"/>
        <w:ind w:left="1800"/>
        <w:rPr>
          <w:rFonts w:ascii="Tahoma" w:hAnsi="Tahoma" w:cs="Tahoma"/>
          <w:sz w:val="22"/>
          <w:szCs w:val="22"/>
        </w:rPr>
      </w:pPr>
      <w:r w:rsidRPr="00DA7DC7">
        <w:rPr>
          <w:rFonts w:ascii="Tahoma" w:hAnsi="Tahoma" w:cs="Tahoma"/>
          <w:sz w:val="22"/>
          <w:szCs w:val="22"/>
        </w:rPr>
        <w:t xml:space="preserve">Discuss with the applicant and/or applicant’s representative, the possible risks associated with the provision of </w:t>
      </w:r>
      <w:r w:rsidR="00637C48" w:rsidRPr="00DA7DC7">
        <w:rPr>
          <w:rFonts w:ascii="Tahoma" w:hAnsi="Tahoma" w:cs="Tahoma"/>
          <w:sz w:val="22"/>
          <w:szCs w:val="22"/>
        </w:rPr>
        <w:t xml:space="preserve">ABI </w:t>
      </w:r>
      <w:r w:rsidR="007F6543" w:rsidRPr="00DA7DC7">
        <w:rPr>
          <w:rFonts w:ascii="Tahoma" w:hAnsi="Tahoma" w:cs="Tahoma"/>
          <w:sz w:val="22"/>
          <w:szCs w:val="22"/>
        </w:rPr>
        <w:t>waiver</w:t>
      </w:r>
      <w:r w:rsidR="00637C48" w:rsidRPr="00DA7DC7">
        <w:rPr>
          <w:rFonts w:ascii="Tahoma" w:hAnsi="Tahoma" w:cs="Tahoma"/>
          <w:sz w:val="22"/>
          <w:szCs w:val="22"/>
        </w:rPr>
        <w:t xml:space="preserve"> program </w:t>
      </w:r>
      <w:r w:rsidRPr="00DA7DC7">
        <w:rPr>
          <w:rFonts w:ascii="Tahoma" w:hAnsi="Tahoma" w:cs="Tahoma"/>
          <w:sz w:val="22"/>
          <w:szCs w:val="22"/>
        </w:rPr>
        <w:t xml:space="preserve">services and establish that a cost-effective </w:t>
      </w:r>
      <w:r w:rsidR="008A0DB0" w:rsidRPr="00DA7DC7">
        <w:rPr>
          <w:rFonts w:ascii="Tahoma" w:hAnsi="Tahoma" w:cs="Tahoma"/>
          <w:sz w:val="22"/>
          <w:szCs w:val="22"/>
        </w:rPr>
        <w:t>Service Plan</w:t>
      </w:r>
      <w:r w:rsidRPr="00DA7DC7">
        <w:rPr>
          <w:rFonts w:ascii="Tahoma" w:hAnsi="Tahoma" w:cs="Tahoma"/>
          <w:sz w:val="22"/>
          <w:szCs w:val="22"/>
        </w:rPr>
        <w:t xml:space="preserve"> can be offered.  The </w:t>
      </w:r>
      <w:r w:rsidR="00E00301" w:rsidRPr="00DA7DC7">
        <w:rPr>
          <w:rFonts w:ascii="Tahoma" w:hAnsi="Tahoma" w:cs="Tahoma"/>
          <w:sz w:val="22"/>
          <w:szCs w:val="22"/>
        </w:rPr>
        <w:t>Care Manager</w:t>
      </w:r>
      <w:r w:rsidRPr="00DA7DC7">
        <w:rPr>
          <w:rFonts w:ascii="Tahoma" w:hAnsi="Tahoma" w:cs="Tahoma"/>
          <w:sz w:val="22"/>
          <w:szCs w:val="22"/>
        </w:rPr>
        <w:t xml:space="preserve"> is responsible for ensuring that the participant is making an informed choice regarding the possible risks.</w:t>
      </w:r>
    </w:p>
    <w:p w:rsidR="00D5573D" w:rsidRPr="00DA7DC7" w:rsidRDefault="00D5573D" w:rsidP="008C0062">
      <w:pPr>
        <w:numPr>
          <w:ilvl w:val="0"/>
          <w:numId w:val="78"/>
        </w:numPr>
        <w:tabs>
          <w:tab w:val="left" w:pos="720"/>
        </w:tabs>
        <w:spacing w:before="120"/>
        <w:ind w:left="1800"/>
        <w:rPr>
          <w:rFonts w:ascii="Tahoma" w:hAnsi="Tahoma" w:cs="Tahoma"/>
          <w:sz w:val="22"/>
          <w:szCs w:val="22"/>
        </w:rPr>
      </w:pPr>
      <w:r w:rsidRPr="00DA7DC7">
        <w:rPr>
          <w:rFonts w:ascii="Tahoma" w:hAnsi="Tahoma" w:cs="Tahoma"/>
          <w:sz w:val="22"/>
          <w:szCs w:val="22"/>
        </w:rPr>
        <w:lastRenderedPageBreak/>
        <w:t>Assist the applicant in selecting the most appropriate services to meet the individual’s needs;</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Provide assistance with the completion of DSS’ </w:t>
      </w:r>
      <w:r w:rsidR="003234FF" w:rsidRPr="008C0062">
        <w:rPr>
          <w:rFonts w:ascii="Tahoma" w:hAnsi="Tahoma" w:cs="Tahoma"/>
          <w:sz w:val="22"/>
          <w:szCs w:val="22"/>
        </w:rPr>
        <w:t>ABI</w:t>
      </w:r>
      <w:r w:rsidR="0056031B" w:rsidRPr="008C0062">
        <w:rPr>
          <w:rFonts w:ascii="Tahoma" w:hAnsi="Tahoma" w:cs="Tahoma"/>
          <w:sz w:val="22"/>
          <w:szCs w:val="22"/>
        </w:rPr>
        <w:t xml:space="preserve"> </w:t>
      </w:r>
      <w:r w:rsidR="007F6543" w:rsidRPr="008C0062">
        <w:rPr>
          <w:rFonts w:ascii="Tahoma" w:hAnsi="Tahoma" w:cs="Tahoma"/>
          <w:sz w:val="22"/>
          <w:szCs w:val="22"/>
        </w:rPr>
        <w:t>waiver</w:t>
      </w:r>
      <w:r w:rsidR="0056031B" w:rsidRPr="008C0062">
        <w:rPr>
          <w:rFonts w:ascii="Tahoma" w:hAnsi="Tahoma" w:cs="Tahoma"/>
          <w:sz w:val="22"/>
          <w:szCs w:val="22"/>
        </w:rPr>
        <w:t xml:space="preserve"> program</w:t>
      </w:r>
      <w:r w:rsidRPr="008C0062">
        <w:rPr>
          <w:rFonts w:ascii="Tahoma" w:hAnsi="Tahoma" w:cs="Tahoma"/>
          <w:sz w:val="22"/>
          <w:szCs w:val="22"/>
        </w:rPr>
        <w:t xml:space="preserve"> </w:t>
      </w:r>
      <w:hyperlink r:id="rId63" w:history="1">
        <w:r w:rsidRPr="00CA4784">
          <w:rPr>
            <w:rStyle w:val="Hyperlink"/>
            <w:rFonts w:ascii="Tahoma" w:hAnsi="Tahoma" w:cs="Tahoma"/>
            <w:sz w:val="22"/>
            <w:szCs w:val="22"/>
          </w:rPr>
          <w:t>Special Eligibility Determination Document</w:t>
        </w:r>
      </w:hyperlink>
      <w:r w:rsidRPr="00CA4784">
        <w:rPr>
          <w:rStyle w:val="Hyperlink"/>
          <w:rFonts w:ascii="Tahoma" w:hAnsi="Tahoma" w:cs="Tahoma"/>
          <w:color w:val="auto"/>
          <w:sz w:val="22"/>
          <w:szCs w:val="22"/>
          <w:u w:val="none"/>
        </w:rPr>
        <w:t xml:space="preserve">, </w:t>
      </w:r>
      <w:r w:rsidRPr="008C0062">
        <w:rPr>
          <w:rFonts w:ascii="Tahoma" w:hAnsi="Tahoma" w:cs="Tahoma"/>
          <w:sz w:val="22"/>
          <w:szCs w:val="22"/>
        </w:rPr>
        <w:t>embedded as a hyperlink, if needed;</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Educate the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8C0062">
        <w:rPr>
          <w:rFonts w:ascii="Tahoma" w:hAnsi="Tahoma" w:cs="Tahoma"/>
          <w:sz w:val="22"/>
          <w:szCs w:val="22"/>
        </w:rPr>
        <w:t xml:space="preserve">applicant and/or the applicant’s representative that the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8C0062">
        <w:rPr>
          <w:rFonts w:ascii="Tahoma" w:hAnsi="Tahoma" w:cs="Tahoma"/>
          <w:sz w:val="22"/>
          <w:szCs w:val="22"/>
        </w:rPr>
        <w:t xml:space="preserve">will complement, but not replace services being provided by other funding sources or the </w:t>
      </w:r>
      <w:r w:rsidR="003234FF" w:rsidRPr="008C0062">
        <w:rPr>
          <w:rFonts w:ascii="Tahoma" w:hAnsi="Tahoma" w:cs="Tahoma"/>
          <w:sz w:val="22"/>
          <w:szCs w:val="22"/>
        </w:rPr>
        <w:t>ABI</w:t>
      </w:r>
      <w:r w:rsidRPr="008C0062">
        <w:rPr>
          <w:rFonts w:ascii="Tahoma" w:hAnsi="Tahoma" w:cs="Tahoma"/>
          <w:sz w:val="22"/>
          <w:szCs w:val="22"/>
        </w:rPr>
        <w:t xml:space="preserve"> applicant’s family or friends;</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Complete the assessment process within </w:t>
      </w:r>
      <w:r w:rsidR="00D1695E" w:rsidRPr="008C0062">
        <w:rPr>
          <w:rFonts w:ascii="Tahoma" w:hAnsi="Tahoma" w:cs="Tahoma"/>
          <w:sz w:val="22"/>
          <w:szCs w:val="22"/>
        </w:rPr>
        <w:t xml:space="preserve">ten </w:t>
      </w:r>
      <w:r w:rsidRPr="008C0062">
        <w:rPr>
          <w:rFonts w:ascii="Tahoma" w:hAnsi="Tahoma" w:cs="Tahoma"/>
          <w:sz w:val="22"/>
          <w:szCs w:val="22"/>
        </w:rPr>
        <w:t>(</w:t>
      </w:r>
      <w:r w:rsidR="00D1695E" w:rsidRPr="008C0062">
        <w:rPr>
          <w:rFonts w:ascii="Tahoma" w:hAnsi="Tahoma" w:cs="Tahoma"/>
          <w:sz w:val="22"/>
          <w:szCs w:val="22"/>
        </w:rPr>
        <w:t>10</w:t>
      </w:r>
      <w:r w:rsidRPr="008C0062">
        <w:rPr>
          <w:rFonts w:ascii="Tahoma" w:hAnsi="Tahoma" w:cs="Tahoma"/>
          <w:sz w:val="22"/>
          <w:szCs w:val="22"/>
        </w:rPr>
        <w:t>) working days of receiving the referral; and</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Request additional time from the </w:t>
      </w:r>
      <w:r w:rsidR="00F87ABC">
        <w:rPr>
          <w:rFonts w:ascii="Tahoma" w:hAnsi="Tahoma" w:cs="Tahoma"/>
          <w:sz w:val="22"/>
          <w:szCs w:val="22"/>
        </w:rPr>
        <w:t>Department</w:t>
      </w:r>
      <w:r w:rsidRPr="008C0062">
        <w:rPr>
          <w:rFonts w:ascii="Tahoma" w:hAnsi="Tahoma" w:cs="Tahoma"/>
          <w:sz w:val="22"/>
          <w:szCs w:val="22"/>
        </w:rPr>
        <w:t xml:space="preserve"> when more than </w:t>
      </w:r>
      <w:r w:rsidR="00D1695E" w:rsidRPr="008C0062">
        <w:rPr>
          <w:rFonts w:ascii="Tahoma" w:hAnsi="Tahoma" w:cs="Tahoma"/>
          <w:sz w:val="22"/>
          <w:szCs w:val="22"/>
        </w:rPr>
        <w:t>ten (10)</w:t>
      </w:r>
      <w:r w:rsidRPr="008C0062">
        <w:rPr>
          <w:rFonts w:ascii="Tahoma" w:hAnsi="Tahoma" w:cs="Tahoma"/>
          <w:sz w:val="22"/>
          <w:szCs w:val="22"/>
        </w:rPr>
        <w:t xml:space="preserve"> working days are needed to complete the assessment process, including the development of the </w:t>
      </w:r>
      <w:r w:rsidR="008A0DB0" w:rsidRPr="008C0062">
        <w:rPr>
          <w:rFonts w:ascii="Tahoma" w:hAnsi="Tahoma" w:cs="Tahoma"/>
          <w:sz w:val="22"/>
          <w:szCs w:val="22"/>
        </w:rPr>
        <w:t>Service Plan</w:t>
      </w:r>
      <w:r w:rsidRPr="008C0062">
        <w:rPr>
          <w:rFonts w:ascii="Tahoma" w:hAnsi="Tahoma" w:cs="Tahoma"/>
          <w:sz w:val="22"/>
          <w:szCs w:val="22"/>
        </w:rPr>
        <w:t xml:space="preserve">, by submitting to the </w:t>
      </w:r>
      <w:r w:rsidR="00F87ABC">
        <w:rPr>
          <w:rFonts w:ascii="Tahoma" w:hAnsi="Tahoma" w:cs="Tahoma"/>
          <w:sz w:val="22"/>
          <w:szCs w:val="22"/>
        </w:rPr>
        <w:t>Department</w:t>
      </w:r>
      <w:r w:rsidRPr="008C0062">
        <w:rPr>
          <w:rFonts w:ascii="Tahoma" w:hAnsi="Tahoma" w:cs="Tahoma"/>
          <w:sz w:val="22"/>
          <w:szCs w:val="22"/>
        </w:rPr>
        <w:t xml:space="preserve"> in advance:</w:t>
      </w:r>
    </w:p>
    <w:p w:rsidR="00D5573D" w:rsidRPr="008C0062" w:rsidRDefault="00D5573D" w:rsidP="008C0062">
      <w:pPr>
        <w:numPr>
          <w:ilvl w:val="1"/>
          <w:numId w:val="78"/>
        </w:numPr>
        <w:tabs>
          <w:tab w:val="left" w:pos="2160"/>
        </w:tabs>
        <w:spacing w:before="120"/>
        <w:ind w:left="2160"/>
        <w:rPr>
          <w:rFonts w:ascii="Tahoma" w:hAnsi="Tahoma" w:cs="Tahoma"/>
          <w:sz w:val="22"/>
          <w:szCs w:val="22"/>
        </w:rPr>
      </w:pPr>
      <w:r w:rsidRPr="008C0062">
        <w:rPr>
          <w:rFonts w:ascii="Tahoma" w:hAnsi="Tahoma" w:cs="Tahoma"/>
          <w:sz w:val="22"/>
          <w:szCs w:val="22"/>
        </w:rPr>
        <w:t xml:space="preserve">A completed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hyperlink r:id="rId64" w:history="1">
        <w:r w:rsidRPr="000C48FA">
          <w:rPr>
            <w:rStyle w:val="Hyperlink"/>
            <w:rFonts w:ascii="Tahoma" w:hAnsi="Tahoma" w:cs="Tahoma"/>
            <w:sz w:val="22"/>
            <w:szCs w:val="22"/>
          </w:rPr>
          <w:t>Notification of Delay of Assessment</w:t>
        </w:r>
      </w:hyperlink>
      <w:r w:rsidRPr="008C0062">
        <w:rPr>
          <w:rFonts w:ascii="Tahoma" w:hAnsi="Tahoma" w:cs="Tahoma"/>
          <w:sz w:val="22"/>
          <w:szCs w:val="22"/>
        </w:rPr>
        <w:t xml:space="preserve"> form</w:t>
      </w:r>
      <w:r w:rsidR="00FA119E">
        <w:rPr>
          <w:rFonts w:ascii="Tahoma" w:hAnsi="Tahoma" w:cs="Tahoma"/>
          <w:sz w:val="22"/>
          <w:szCs w:val="22"/>
        </w:rPr>
        <w:t>, embedded as a hyperlink;</w:t>
      </w:r>
    </w:p>
    <w:p w:rsidR="00D5573D" w:rsidRPr="008C0062" w:rsidRDefault="00D5573D" w:rsidP="008C0062">
      <w:pPr>
        <w:numPr>
          <w:ilvl w:val="1"/>
          <w:numId w:val="78"/>
        </w:numPr>
        <w:tabs>
          <w:tab w:val="left" w:pos="2160"/>
        </w:tabs>
        <w:spacing w:before="120"/>
        <w:ind w:left="2160"/>
        <w:rPr>
          <w:rFonts w:ascii="Tahoma" w:hAnsi="Tahoma" w:cs="Tahoma"/>
          <w:sz w:val="22"/>
          <w:szCs w:val="22"/>
        </w:rPr>
      </w:pPr>
      <w:r w:rsidRPr="008C0062">
        <w:rPr>
          <w:rFonts w:ascii="Tahoma" w:hAnsi="Tahoma" w:cs="Tahoma"/>
          <w:sz w:val="22"/>
          <w:szCs w:val="22"/>
        </w:rPr>
        <w:t>An advanced notification and request for an extension on a newly completed</w:t>
      </w:r>
      <w:r w:rsidRPr="008C0062">
        <w:rPr>
          <w:rFonts w:ascii="Tahoma" w:hAnsi="Tahoma" w:cs="Tahoma"/>
          <w:i/>
          <w:iCs/>
          <w:sz w:val="22"/>
          <w:szCs w:val="22"/>
        </w:rPr>
        <w:t xml:space="preserve">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EA4E8D">
        <w:rPr>
          <w:rFonts w:ascii="Tahoma" w:hAnsi="Tahoma" w:cs="Tahoma"/>
          <w:sz w:val="22"/>
          <w:szCs w:val="22"/>
        </w:rPr>
        <w:t>Notification of Delay of Assessment wh</w:t>
      </w:r>
      <w:r w:rsidRPr="008C0062">
        <w:rPr>
          <w:rFonts w:ascii="Tahoma" w:hAnsi="Tahoma" w:cs="Tahoma"/>
          <w:sz w:val="22"/>
          <w:szCs w:val="22"/>
        </w:rPr>
        <w:t xml:space="preserve">en the delay will extend past the anticipated date noted on the previous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hyperlink r:id="rId65" w:history="1">
        <w:r w:rsidRPr="00EA4E8D">
          <w:rPr>
            <w:rStyle w:val="Hyperlink"/>
            <w:rFonts w:ascii="Tahoma" w:hAnsi="Tahoma" w:cs="Tahoma"/>
            <w:sz w:val="22"/>
            <w:szCs w:val="22"/>
          </w:rPr>
          <w:t>Notification of Delay of Assessment</w:t>
        </w:r>
      </w:hyperlink>
      <w:r w:rsidRPr="008C0062">
        <w:rPr>
          <w:rFonts w:ascii="Tahoma" w:hAnsi="Tahoma" w:cs="Tahoma"/>
          <w:sz w:val="22"/>
          <w:szCs w:val="22"/>
        </w:rPr>
        <w:t xml:space="preserve"> form</w:t>
      </w:r>
      <w:r w:rsidR="00FA119E">
        <w:rPr>
          <w:rFonts w:ascii="Tahoma" w:hAnsi="Tahoma" w:cs="Tahoma"/>
          <w:sz w:val="22"/>
          <w:szCs w:val="22"/>
        </w:rPr>
        <w:t>, embedded as a hyperlink;</w:t>
      </w:r>
    </w:p>
    <w:p w:rsidR="00D5573D" w:rsidRPr="008C0062" w:rsidRDefault="007D6AF5" w:rsidP="008C0062">
      <w:pPr>
        <w:numPr>
          <w:ilvl w:val="1"/>
          <w:numId w:val="78"/>
        </w:numPr>
        <w:tabs>
          <w:tab w:val="left" w:pos="2160"/>
        </w:tabs>
        <w:spacing w:before="120"/>
        <w:ind w:left="2160"/>
        <w:rPr>
          <w:rFonts w:ascii="Tahoma" w:hAnsi="Tahoma" w:cs="Tahoma"/>
          <w:sz w:val="22"/>
          <w:szCs w:val="22"/>
        </w:rPr>
      </w:pPr>
      <w:r w:rsidRPr="008C0062">
        <w:rPr>
          <w:rFonts w:ascii="Tahoma" w:hAnsi="Tahoma" w:cs="Tahoma"/>
          <w:sz w:val="22"/>
          <w:szCs w:val="22"/>
        </w:rPr>
        <w:t xml:space="preserve">Utilize </w:t>
      </w:r>
      <w:r w:rsidR="007F6543" w:rsidRPr="008C0062">
        <w:rPr>
          <w:rFonts w:ascii="Tahoma" w:hAnsi="Tahoma" w:cs="Tahoma"/>
          <w:sz w:val="22"/>
          <w:szCs w:val="22"/>
        </w:rPr>
        <w:t>waiver</w:t>
      </w:r>
      <w:r w:rsidRPr="008C0062">
        <w:rPr>
          <w:rFonts w:ascii="Tahoma" w:hAnsi="Tahoma" w:cs="Tahoma"/>
          <w:sz w:val="22"/>
          <w:szCs w:val="22"/>
        </w:rPr>
        <w:t xml:space="preserve"> electronic</w:t>
      </w:r>
      <w:r w:rsidR="002D341C" w:rsidRPr="008C0062">
        <w:rPr>
          <w:rFonts w:ascii="Tahoma" w:hAnsi="Tahoma" w:cs="Tahoma"/>
          <w:sz w:val="22"/>
          <w:szCs w:val="22"/>
        </w:rPr>
        <w:t xml:space="preserve"> database</w:t>
      </w:r>
      <w:r w:rsidRPr="008C0062">
        <w:rPr>
          <w:rFonts w:ascii="Tahoma" w:hAnsi="Tahoma" w:cs="Tahoma"/>
          <w:sz w:val="22"/>
          <w:szCs w:val="22"/>
        </w:rPr>
        <w:t xml:space="preserve"> to communicate with the </w:t>
      </w:r>
      <w:r w:rsidR="00F87ABC">
        <w:rPr>
          <w:rFonts w:ascii="Tahoma" w:hAnsi="Tahoma" w:cs="Tahoma"/>
          <w:sz w:val="22"/>
          <w:szCs w:val="22"/>
        </w:rPr>
        <w:t>Department</w:t>
      </w:r>
      <w:r w:rsidRPr="008C0062">
        <w:rPr>
          <w:rFonts w:ascii="Tahoma" w:hAnsi="Tahoma" w:cs="Tahoma"/>
          <w:sz w:val="22"/>
          <w:szCs w:val="22"/>
        </w:rPr>
        <w:t xml:space="preserve"> regarding delays; </w:t>
      </w:r>
      <w:r w:rsidR="00D5573D" w:rsidRPr="008C0062">
        <w:rPr>
          <w:rFonts w:ascii="Tahoma" w:hAnsi="Tahoma" w:cs="Tahoma"/>
          <w:sz w:val="22"/>
          <w:szCs w:val="22"/>
        </w:rPr>
        <w:t>and</w:t>
      </w:r>
    </w:p>
    <w:p w:rsidR="00D5573D" w:rsidRPr="008C0062" w:rsidRDefault="00D5573D" w:rsidP="008C0062">
      <w:pPr>
        <w:numPr>
          <w:ilvl w:val="1"/>
          <w:numId w:val="78"/>
        </w:numPr>
        <w:tabs>
          <w:tab w:val="left" w:pos="1440"/>
          <w:tab w:val="left" w:pos="2160"/>
        </w:tabs>
        <w:spacing w:before="120"/>
        <w:ind w:left="2160"/>
        <w:rPr>
          <w:rFonts w:ascii="Tahoma" w:hAnsi="Tahoma" w:cs="Tahoma"/>
          <w:sz w:val="22"/>
          <w:szCs w:val="22"/>
        </w:rPr>
      </w:pPr>
      <w:r w:rsidRPr="008C0062">
        <w:rPr>
          <w:rFonts w:ascii="Tahoma" w:hAnsi="Tahoma" w:cs="Tahoma"/>
          <w:sz w:val="22"/>
          <w:szCs w:val="22"/>
        </w:rPr>
        <w:t xml:space="preserve">Provide any additional information the </w:t>
      </w:r>
      <w:r w:rsidR="00F87ABC">
        <w:rPr>
          <w:rFonts w:ascii="Tahoma" w:hAnsi="Tahoma" w:cs="Tahoma"/>
          <w:sz w:val="22"/>
          <w:szCs w:val="22"/>
        </w:rPr>
        <w:t>Department</w:t>
      </w:r>
      <w:r w:rsidRPr="008C0062">
        <w:rPr>
          <w:rFonts w:ascii="Tahoma" w:hAnsi="Tahoma" w:cs="Tahoma"/>
          <w:sz w:val="22"/>
          <w:szCs w:val="22"/>
        </w:rPr>
        <w:t xml:space="preserve"> requires to act on the delay request.</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Arrange to have actual service delivery ready to begin when the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8C0062">
        <w:rPr>
          <w:rFonts w:ascii="Tahoma" w:hAnsi="Tahoma" w:cs="Tahoma"/>
          <w:sz w:val="22"/>
          <w:szCs w:val="22"/>
        </w:rPr>
        <w:t xml:space="preserve">applicant has been determined to be eligible for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8C0062">
        <w:rPr>
          <w:rFonts w:ascii="Tahoma" w:hAnsi="Tahoma" w:cs="Tahoma"/>
          <w:sz w:val="22"/>
          <w:szCs w:val="22"/>
        </w:rPr>
        <w:t xml:space="preserve">participation and has accepted </w:t>
      </w:r>
      <w:r w:rsidR="00637C48" w:rsidRPr="008C0062">
        <w:rPr>
          <w:rFonts w:ascii="Tahoma" w:hAnsi="Tahoma" w:cs="Tahoma"/>
          <w:sz w:val="22"/>
          <w:szCs w:val="22"/>
        </w:rPr>
        <w:t xml:space="preserve">ABI </w:t>
      </w:r>
      <w:r w:rsidR="007F6543" w:rsidRPr="008C0062">
        <w:rPr>
          <w:rFonts w:ascii="Tahoma" w:hAnsi="Tahoma" w:cs="Tahoma"/>
          <w:sz w:val="22"/>
          <w:szCs w:val="22"/>
        </w:rPr>
        <w:t>waiver</w:t>
      </w:r>
      <w:r w:rsidR="00637C48" w:rsidRPr="008C0062">
        <w:rPr>
          <w:rFonts w:ascii="Tahoma" w:hAnsi="Tahoma" w:cs="Tahoma"/>
          <w:sz w:val="22"/>
          <w:szCs w:val="22"/>
        </w:rPr>
        <w:t xml:space="preserve"> program services</w:t>
      </w:r>
      <w:r w:rsidRPr="008C0062">
        <w:rPr>
          <w:rFonts w:ascii="Tahoma" w:hAnsi="Tahoma" w:cs="Tahoma"/>
          <w:sz w:val="22"/>
          <w:szCs w:val="22"/>
        </w:rPr>
        <w:t>;</w:t>
      </w:r>
    </w:p>
    <w:p w:rsidR="00D5573D" w:rsidRPr="008C0062" w:rsidRDefault="00D5573D" w:rsidP="008C0062">
      <w:pPr>
        <w:numPr>
          <w:ilvl w:val="0"/>
          <w:numId w:val="78"/>
        </w:numPr>
        <w:spacing w:before="120"/>
        <w:ind w:left="1800"/>
        <w:rPr>
          <w:rFonts w:ascii="Tahoma" w:hAnsi="Tahoma" w:cs="Tahoma"/>
          <w:sz w:val="22"/>
          <w:szCs w:val="22"/>
        </w:rPr>
      </w:pPr>
      <w:r w:rsidRPr="008C0062">
        <w:rPr>
          <w:rFonts w:ascii="Tahoma" w:hAnsi="Tahoma" w:cs="Tahoma"/>
          <w:sz w:val="22"/>
          <w:szCs w:val="22"/>
        </w:rPr>
        <w:t xml:space="preserve">Provide advanced notice to the </w:t>
      </w:r>
      <w:r w:rsidR="00F87ABC">
        <w:rPr>
          <w:rFonts w:ascii="Tahoma" w:hAnsi="Tahoma" w:cs="Tahoma"/>
          <w:sz w:val="22"/>
          <w:szCs w:val="22"/>
        </w:rPr>
        <w:t>Department</w:t>
      </w:r>
      <w:r w:rsidRPr="008C0062">
        <w:rPr>
          <w:rFonts w:ascii="Tahoma" w:hAnsi="Tahoma" w:cs="Tahoma"/>
          <w:sz w:val="22"/>
          <w:szCs w:val="22"/>
        </w:rPr>
        <w:t xml:space="preserve"> when services cannot start within </w:t>
      </w:r>
      <w:r w:rsidR="00AC2602" w:rsidRPr="008C0062">
        <w:rPr>
          <w:rFonts w:ascii="Tahoma" w:hAnsi="Tahoma" w:cs="Tahoma"/>
          <w:sz w:val="22"/>
          <w:szCs w:val="22"/>
        </w:rPr>
        <w:t>ten</w:t>
      </w:r>
      <w:r w:rsidRPr="008C0062">
        <w:rPr>
          <w:rFonts w:ascii="Tahoma" w:hAnsi="Tahoma" w:cs="Tahoma"/>
          <w:sz w:val="22"/>
          <w:szCs w:val="22"/>
        </w:rPr>
        <w:t xml:space="preserve"> (</w:t>
      </w:r>
      <w:r w:rsidR="00AC2602" w:rsidRPr="008C0062">
        <w:rPr>
          <w:rFonts w:ascii="Tahoma" w:hAnsi="Tahoma" w:cs="Tahoma"/>
          <w:sz w:val="22"/>
          <w:szCs w:val="22"/>
        </w:rPr>
        <w:t>10</w:t>
      </w:r>
      <w:r w:rsidRPr="008C0062">
        <w:rPr>
          <w:rFonts w:ascii="Tahoma" w:hAnsi="Tahoma" w:cs="Tahoma"/>
          <w:sz w:val="22"/>
          <w:szCs w:val="22"/>
        </w:rPr>
        <w:t xml:space="preserve">) days of the </w:t>
      </w:r>
      <w:r w:rsidR="00870320" w:rsidRPr="008C0062">
        <w:rPr>
          <w:rFonts w:ascii="Tahoma" w:hAnsi="Tahoma" w:cs="Tahoma"/>
          <w:sz w:val="22"/>
          <w:szCs w:val="22"/>
        </w:rPr>
        <w:t>Resultant Contractor</w:t>
      </w:r>
      <w:r w:rsidRPr="008C0062">
        <w:rPr>
          <w:rFonts w:ascii="Tahoma" w:hAnsi="Tahoma" w:cs="Tahoma"/>
          <w:sz w:val="22"/>
          <w:szCs w:val="22"/>
        </w:rPr>
        <w:t xml:space="preserve">’s submission of the assessment outcome and </w:t>
      </w:r>
      <w:r w:rsidR="008A0DB0" w:rsidRPr="008C0062">
        <w:rPr>
          <w:rFonts w:ascii="Tahoma" w:hAnsi="Tahoma" w:cs="Tahoma"/>
          <w:sz w:val="22"/>
          <w:szCs w:val="22"/>
        </w:rPr>
        <w:t>Service Plan</w:t>
      </w:r>
      <w:r w:rsidRPr="008C0062">
        <w:rPr>
          <w:rFonts w:ascii="Tahoma" w:hAnsi="Tahoma" w:cs="Tahoma"/>
          <w:sz w:val="22"/>
          <w:szCs w:val="22"/>
        </w:rPr>
        <w:t xml:space="preserve"> using the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Pr="000C48FA">
        <w:rPr>
          <w:rFonts w:ascii="Tahoma" w:hAnsi="Tahoma" w:cs="Tahoma"/>
          <w:sz w:val="22"/>
          <w:szCs w:val="22"/>
        </w:rPr>
        <w:t>Notification of Delay of Assessment</w:t>
      </w:r>
      <w:r w:rsidRPr="008C0062">
        <w:rPr>
          <w:rFonts w:ascii="Tahoma" w:hAnsi="Tahoma" w:cs="Tahoma"/>
          <w:sz w:val="22"/>
          <w:szCs w:val="22"/>
        </w:rPr>
        <w:t xml:space="preserve">.  The </w:t>
      </w:r>
      <w:r w:rsidR="00870320" w:rsidRPr="008C0062">
        <w:rPr>
          <w:rFonts w:ascii="Tahoma" w:hAnsi="Tahoma" w:cs="Tahoma"/>
          <w:sz w:val="22"/>
          <w:szCs w:val="22"/>
        </w:rPr>
        <w:t>Resultant Contractor</w:t>
      </w:r>
      <w:r w:rsidRPr="008C0062">
        <w:rPr>
          <w:rFonts w:ascii="Tahoma" w:hAnsi="Tahoma" w:cs="Tahoma"/>
          <w:sz w:val="22"/>
          <w:szCs w:val="22"/>
        </w:rPr>
        <w:t xml:space="preserve"> shall: </w:t>
      </w:r>
    </w:p>
    <w:p w:rsidR="00D5573D" w:rsidRPr="000C48FA" w:rsidRDefault="00D5573D" w:rsidP="008C0062">
      <w:pPr>
        <w:numPr>
          <w:ilvl w:val="1"/>
          <w:numId w:val="78"/>
        </w:numPr>
        <w:spacing w:before="120"/>
        <w:ind w:left="2160"/>
        <w:rPr>
          <w:rFonts w:ascii="Tahoma" w:hAnsi="Tahoma" w:cs="Tahoma"/>
          <w:sz w:val="22"/>
          <w:szCs w:val="22"/>
        </w:rPr>
      </w:pPr>
      <w:r w:rsidRPr="008C0062">
        <w:rPr>
          <w:rFonts w:ascii="Tahoma" w:hAnsi="Tahoma" w:cs="Tahoma"/>
          <w:sz w:val="22"/>
          <w:szCs w:val="22"/>
        </w:rPr>
        <w:t xml:space="preserve">Submit a completed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hyperlink r:id="rId66" w:history="1">
        <w:r w:rsidRPr="000C48FA">
          <w:rPr>
            <w:rStyle w:val="Hyperlink"/>
            <w:rFonts w:ascii="Tahoma" w:hAnsi="Tahoma" w:cs="Tahoma"/>
            <w:sz w:val="22"/>
            <w:szCs w:val="22"/>
          </w:rPr>
          <w:t>Notification of Delay of Assessment</w:t>
        </w:r>
      </w:hyperlink>
      <w:r w:rsidR="00AC2602" w:rsidRPr="000C48FA">
        <w:rPr>
          <w:rStyle w:val="Hyperlink"/>
          <w:rFonts w:ascii="Tahoma" w:hAnsi="Tahoma" w:cs="Tahoma"/>
          <w:color w:val="auto"/>
          <w:sz w:val="22"/>
          <w:szCs w:val="22"/>
          <w:u w:val="none"/>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r w:rsidR="00AC2602" w:rsidRPr="000C48FA">
        <w:rPr>
          <w:rStyle w:val="Hyperlink"/>
          <w:rFonts w:ascii="Tahoma" w:hAnsi="Tahoma" w:cs="Tahoma"/>
          <w:color w:val="auto"/>
          <w:sz w:val="22"/>
          <w:szCs w:val="22"/>
          <w:u w:val="none"/>
        </w:rPr>
        <w:t xml:space="preserve"> electronically</w:t>
      </w:r>
      <w:r w:rsidRPr="000C48FA">
        <w:rPr>
          <w:rFonts w:ascii="Tahoma" w:hAnsi="Tahoma" w:cs="Tahoma"/>
          <w:sz w:val="22"/>
          <w:szCs w:val="22"/>
        </w:rPr>
        <w:t xml:space="preserve">; </w:t>
      </w:r>
    </w:p>
    <w:p w:rsidR="00D5573D" w:rsidRPr="008C0062" w:rsidRDefault="00D5573D" w:rsidP="008C0062">
      <w:pPr>
        <w:numPr>
          <w:ilvl w:val="1"/>
          <w:numId w:val="78"/>
        </w:numPr>
        <w:spacing w:before="120"/>
        <w:ind w:left="2160"/>
        <w:rPr>
          <w:rFonts w:ascii="Tahoma" w:hAnsi="Tahoma" w:cs="Tahoma"/>
          <w:b/>
          <w:bCs/>
          <w:sz w:val="22"/>
          <w:szCs w:val="22"/>
        </w:rPr>
      </w:pPr>
      <w:r w:rsidRPr="008C0062">
        <w:rPr>
          <w:rFonts w:ascii="Tahoma" w:hAnsi="Tahoma" w:cs="Tahoma"/>
          <w:sz w:val="22"/>
          <w:szCs w:val="22"/>
        </w:rPr>
        <w:t xml:space="preserve">Notify the </w:t>
      </w:r>
      <w:r w:rsidR="00F87ABC">
        <w:rPr>
          <w:rFonts w:ascii="Tahoma" w:hAnsi="Tahoma" w:cs="Tahoma"/>
          <w:sz w:val="22"/>
          <w:szCs w:val="22"/>
        </w:rPr>
        <w:t>Department</w:t>
      </w:r>
      <w:r w:rsidRPr="008C0062">
        <w:rPr>
          <w:rFonts w:ascii="Tahoma" w:hAnsi="Tahoma" w:cs="Tahoma"/>
          <w:sz w:val="22"/>
          <w:szCs w:val="22"/>
        </w:rPr>
        <w:t xml:space="preserve"> within thirty (30) days that a resolution has been achieved; and</w:t>
      </w:r>
    </w:p>
    <w:p w:rsidR="00D5573D" w:rsidRPr="008C0062" w:rsidRDefault="00D5573D" w:rsidP="008C0062">
      <w:pPr>
        <w:numPr>
          <w:ilvl w:val="1"/>
          <w:numId w:val="78"/>
        </w:numPr>
        <w:spacing w:before="120"/>
        <w:ind w:left="2160"/>
        <w:rPr>
          <w:rFonts w:ascii="Tahoma" w:hAnsi="Tahoma" w:cs="Tahoma"/>
          <w:b/>
          <w:bCs/>
          <w:sz w:val="22"/>
          <w:szCs w:val="22"/>
        </w:rPr>
      </w:pPr>
      <w:r w:rsidRPr="008C0062">
        <w:rPr>
          <w:rFonts w:ascii="Tahoma" w:hAnsi="Tahoma" w:cs="Tahoma"/>
          <w:sz w:val="22"/>
          <w:szCs w:val="22"/>
        </w:rPr>
        <w:t xml:space="preserve">Report the individual’s current status on an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00AC2602" w:rsidRPr="008C0062">
        <w:rPr>
          <w:rFonts w:ascii="Tahoma" w:hAnsi="Tahoma" w:cs="Tahoma"/>
          <w:sz w:val="22"/>
          <w:szCs w:val="22"/>
        </w:rPr>
        <w:t xml:space="preserve">utilizing </w:t>
      </w:r>
      <w:r w:rsidR="007F6543" w:rsidRPr="008C0062">
        <w:rPr>
          <w:rFonts w:ascii="Tahoma" w:hAnsi="Tahoma" w:cs="Tahoma"/>
          <w:sz w:val="22"/>
          <w:szCs w:val="22"/>
        </w:rPr>
        <w:t>waiver</w:t>
      </w:r>
      <w:r w:rsidR="00AC2602" w:rsidRPr="008C0062">
        <w:rPr>
          <w:rFonts w:ascii="Tahoma" w:hAnsi="Tahoma" w:cs="Tahoma"/>
          <w:sz w:val="22"/>
          <w:szCs w:val="22"/>
        </w:rPr>
        <w:t xml:space="preserve"> electronic</w:t>
      </w:r>
      <w:r w:rsidR="002D341C" w:rsidRPr="008C0062">
        <w:rPr>
          <w:rFonts w:ascii="Tahoma" w:hAnsi="Tahoma" w:cs="Tahoma"/>
          <w:sz w:val="22"/>
          <w:szCs w:val="22"/>
        </w:rPr>
        <w:t xml:space="preserve"> database</w:t>
      </w:r>
      <w:r w:rsidR="00AC2602" w:rsidRPr="008C0062">
        <w:rPr>
          <w:rFonts w:ascii="Tahoma" w:hAnsi="Tahoma" w:cs="Tahoma"/>
          <w:sz w:val="22"/>
          <w:szCs w:val="22"/>
        </w:rPr>
        <w:t xml:space="preserve"> </w:t>
      </w:r>
      <w:r w:rsidRPr="008C0062">
        <w:rPr>
          <w:rFonts w:ascii="Tahoma" w:hAnsi="Tahoma" w:cs="Tahoma"/>
          <w:sz w:val="22"/>
          <w:szCs w:val="22"/>
        </w:rPr>
        <w:t xml:space="preserve">dated by the </w:t>
      </w:r>
      <w:r w:rsidR="00E00301" w:rsidRPr="008C0062">
        <w:rPr>
          <w:rFonts w:ascii="Tahoma" w:hAnsi="Tahoma" w:cs="Tahoma"/>
          <w:sz w:val="22"/>
          <w:szCs w:val="22"/>
        </w:rPr>
        <w:t>Care Manager</w:t>
      </w:r>
      <w:r w:rsidR="0027709E" w:rsidRPr="008C0062">
        <w:rPr>
          <w:rFonts w:ascii="Tahoma" w:hAnsi="Tahoma" w:cs="Tahoma"/>
          <w:sz w:val="22"/>
          <w:szCs w:val="22"/>
        </w:rPr>
        <w:t>.</w:t>
      </w:r>
    </w:p>
    <w:p w:rsidR="00D5573D" w:rsidRPr="008C0062" w:rsidRDefault="00D547D5" w:rsidP="008C0062">
      <w:pPr>
        <w:spacing w:before="120"/>
        <w:ind w:left="1800" w:hanging="360"/>
        <w:rPr>
          <w:rFonts w:ascii="Tahoma" w:hAnsi="Tahoma" w:cs="Tahoma"/>
          <w:sz w:val="22"/>
          <w:szCs w:val="22"/>
        </w:rPr>
      </w:pPr>
      <w:r w:rsidRPr="008C0062">
        <w:rPr>
          <w:rFonts w:ascii="Tahoma" w:hAnsi="Tahoma" w:cs="Tahoma"/>
          <w:sz w:val="22"/>
          <w:szCs w:val="22"/>
        </w:rPr>
        <w:t xml:space="preserve">x) </w:t>
      </w:r>
      <w:r w:rsidR="008C0062">
        <w:rPr>
          <w:rFonts w:ascii="Tahoma" w:hAnsi="Tahoma" w:cs="Tahoma"/>
          <w:sz w:val="22"/>
          <w:szCs w:val="22"/>
        </w:rPr>
        <w:t xml:space="preserve"> </w:t>
      </w:r>
      <w:r w:rsidRPr="008C0062">
        <w:rPr>
          <w:rFonts w:ascii="Tahoma" w:hAnsi="Tahoma" w:cs="Tahoma"/>
          <w:sz w:val="22"/>
          <w:szCs w:val="22"/>
        </w:rPr>
        <w:t xml:space="preserve">Upon </w:t>
      </w:r>
      <w:r w:rsidR="00D5573D" w:rsidRPr="008C0062">
        <w:rPr>
          <w:rFonts w:ascii="Tahoma" w:hAnsi="Tahoma" w:cs="Tahoma"/>
          <w:sz w:val="22"/>
          <w:szCs w:val="22"/>
        </w:rPr>
        <w:t>completion of the initial assessment,</w:t>
      </w:r>
      <w:r w:rsidR="00AC2602" w:rsidRPr="008C0062">
        <w:rPr>
          <w:rFonts w:ascii="Tahoma" w:hAnsi="Tahoma" w:cs="Tahoma"/>
          <w:sz w:val="22"/>
          <w:szCs w:val="22"/>
        </w:rPr>
        <w:t xml:space="preserve"> complete the following in the electronic</w:t>
      </w:r>
      <w:r w:rsidR="002D341C" w:rsidRPr="008C0062">
        <w:rPr>
          <w:rFonts w:ascii="Tahoma" w:hAnsi="Tahoma" w:cs="Tahoma"/>
          <w:sz w:val="22"/>
          <w:szCs w:val="22"/>
        </w:rPr>
        <w:t xml:space="preserve"> database</w:t>
      </w:r>
      <w:r w:rsidR="00D5573D" w:rsidRPr="008C0062">
        <w:rPr>
          <w:rFonts w:ascii="Tahoma" w:hAnsi="Tahoma" w:cs="Tahoma"/>
          <w:sz w:val="22"/>
          <w:szCs w:val="22"/>
        </w:rPr>
        <w:t>:</w:t>
      </w:r>
    </w:p>
    <w:p w:rsidR="00D5573D" w:rsidRPr="008651EA" w:rsidRDefault="005C759A" w:rsidP="008C0062">
      <w:pPr>
        <w:numPr>
          <w:ilvl w:val="1"/>
          <w:numId w:val="78"/>
        </w:numPr>
        <w:spacing w:before="120"/>
        <w:ind w:left="2160"/>
        <w:rPr>
          <w:rFonts w:ascii="Tahoma" w:hAnsi="Tahoma" w:cs="Tahoma"/>
          <w:sz w:val="22"/>
          <w:szCs w:val="22"/>
        </w:rPr>
      </w:pPr>
      <w:r w:rsidRPr="008C0062">
        <w:rPr>
          <w:rFonts w:ascii="Tahoma" w:hAnsi="Tahoma" w:cs="Tahoma"/>
          <w:sz w:val="22"/>
          <w:szCs w:val="22"/>
        </w:rPr>
        <w:t xml:space="preserve">ABI </w:t>
      </w:r>
      <w:r w:rsidR="007F6543" w:rsidRPr="008C0062">
        <w:rPr>
          <w:rFonts w:ascii="Tahoma" w:hAnsi="Tahoma" w:cs="Tahoma"/>
          <w:sz w:val="22"/>
          <w:szCs w:val="22"/>
        </w:rPr>
        <w:t>waiver</w:t>
      </w:r>
      <w:r w:rsidRPr="008C0062">
        <w:rPr>
          <w:rFonts w:ascii="Tahoma" w:hAnsi="Tahoma" w:cs="Tahoma"/>
          <w:sz w:val="22"/>
          <w:szCs w:val="22"/>
        </w:rPr>
        <w:t xml:space="preserve"> program </w:t>
      </w:r>
      <w:hyperlink r:id="rId67" w:history="1">
        <w:r w:rsidR="00D5573D" w:rsidRPr="008651EA">
          <w:rPr>
            <w:rStyle w:val="Hyperlink"/>
            <w:rFonts w:ascii="Tahoma" w:hAnsi="Tahoma" w:cs="Tahoma"/>
            <w:sz w:val="22"/>
            <w:szCs w:val="22"/>
          </w:rPr>
          <w:t>Assessment</w:t>
        </w:r>
        <w:r w:rsidR="004C761C">
          <w:rPr>
            <w:rStyle w:val="Hyperlink"/>
            <w:rFonts w:ascii="Tahoma" w:hAnsi="Tahoma" w:cs="Tahoma"/>
            <w:sz w:val="22"/>
            <w:szCs w:val="22"/>
          </w:rPr>
          <w:t xml:space="preserve"> and Reassessment</w:t>
        </w:r>
        <w:r w:rsidR="00D5573D" w:rsidRPr="008651EA">
          <w:rPr>
            <w:rStyle w:val="Hyperlink"/>
            <w:rFonts w:ascii="Tahoma" w:hAnsi="Tahoma" w:cs="Tahoma"/>
            <w:sz w:val="22"/>
            <w:szCs w:val="22"/>
          </w:rPr>
          <w:t xml:space="preserve"> Outcome Form</w:t>
        </w:r>
      </w:hyperlink>
      <w:r w:rsidR="00FA119E">
        <w:rPr>
          <w:rFonts w:ascii="Tahoma" w:hAnsi="Tahoma" w:cs="Tahoma"/>
          <w:sz w:val="22"/>
          <w:szCs w:val="22"/>
        </w:rPr>
        <w:t>, embedded as a hyperlink;</w:t>
      </w:r>
    </w:p>
    <w:p w:rsidR="00D5573D" w:rsidRPr="00CA4784" w:rsidRDefault="005C759A" w:rsidP="008C0062">
      <w:pPr>
        <w:numPr>
          <w:ilvl w:val="1"/>
          <w:numId w:val="78"/>
        </w:numPr>
        <w:spacing w:before="120"/>
        <w:ind w:left="2160"/>
        <w:rPr>
          <w:rFonts w:ascii="Tahoma" w:hAnsi="Tahoma" w:cs="Tahoma"/>
          <w:sz w:val="22"/>
          <w:szCs w:val="22"/>
        </w:rPr>
      </w:pPr>
      <w:r w:rsidRPr="00CA4784">
        <w:rPr>
          <w:rFonts w:ascii="Tahoma" w:hAnsi="Tahoma" w:cs="Tahoma"/>
          <w:sz w:val="22"/>
          <w:szCs w:val="22"/>
        </w:rPr>
        <w:lastRenderedPageBreak/>
        <w:t xml:space="preserve">ABI </w:t>
      </w:r>
      <w:r w:rsidR="007F6543" w:rsidRPr="00CA4784">
        <w:rPr>
          <w:rFonts w:ascii="Tahoma" w:hAnsi="Tahoma" w:cs="Tahoma"/>
          <w:sz w:val="22"/>
          <w:szCs w:val="22"/>
        </w:rPr>
        <w:t>waiver</w:t>
      </w:r>
      <w:r w:rsidRPr="00CA4784">
        <w:rPr>
          <w:rFonts w:ascii="Tahoma" w:hAnsi="Tahoma" w:cs="Tahoma"/>
          <w:sz w:val="22"/>
          <w:szCs w:val="22"/>
        </w:rPr>
        <w:t xml:space="preserve"> program </w:t>
      </w:r>
      <w:hyperlink r:id="rId68" w:history="1">
        <w:r w:rsidR="00D5573D" w:rsidRPr="00CA4784">
          <w:rPr>
            <w:rStyle w:val="Hyperlink"/>
            <w:rFonts w:ascii="Tahoma" w:hAnsi="Tahoma" w:cs="Tahoma"/>
            <w:sz w:val="22"/>
            <w:szCs w:val="22"/>
          </w:rPr>
          <w:t xml:space="preserve">Uniform </w:t>
        </w:r>
        <w:r w:rsidR="006E5E27" w:rsidRPr="00CA4784">
          <w:rPr>
            <w:rStyle w:val="Hyperlink"/>
            <w:rFonts w:ascii="Tahoma" w:hAnsi="Tahoma" w:cs="Tahoma"/>
            <w:sz w:val="22"/>
            <w:szCs w:val="22"/>
          </w:rPr>
          <w:t>Consumer</w:t>
        </w:r>
        <w:r w:rsidR="00D5573D" w:rsidRPr="00CA4784">
          <w:rPr>
            <w:rStyle w:val="Hyperlink"/>
            <w:rFonts w:ascii="Tahoma" w:hAnsi="Tahoma" w:cs="Tahoma"/>
            <w:sz w:val="22"/>
            <w:szCs w:val="22"/>
          </w:rPr>
          <w:t xml:space="preserve"> </w:t>
        </w:r>
        <w:r w:rsidR="008A0DB0" w:rsidRPr="00CA4784">
          <w:rPr>
            <w:rStyle w:val="Hyperlink"/>
            <w:rFonts w:ascii="Tahoma" w:hAnsi="Tahoma" w:cs="Tahoma"/>
            <w:sz w:val="22"/>
            <w:szCs w:val="22"/>
          </w:rPr>
          <w:t>Service Plan</w:t>
        </w:r>
      </w:hyperlink>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 xml:space="preserve">embedded as a hyperlink; </w:t>
      </w:r>
    </w:p>
    <w:p w:rsidR="00D5573D" w:rsidRPr="008C0062" w:rsidRDefault="005C759A" w:rsidP="008C0062">
      <w:pPr>
        <w:numPr>
          <w:ilvl w:val="1"/>
          <w:numId w:val="78"/>
        </w:numPr>
        <w:spacing w:before="120"/>
        <w:ind w:left="2160"/>
        <w:rPr>
          <w:rFonts w:ascii="Tahoma" w:hAnsi="Tahoma" w:cs="Tahoma"/>
          <w:sz w:val="22"/>
          <w:szCs w:val="22"/>
        </w:rPr>
      </w:pPr>
      <w:r w:rsidRPr="008C0062">
        <w:rPr>
          <w:rFonts w:ascii="Tahoma" w:hAnsi="Tahoma" w:cs="Tahoma"/>
          <w:sz w:val="22"/>
          <w:szCs w:val="22"/>
        </w:rPr>
        <w:t xml:space="preserve">ABI </w:t>
      </w:r>
      <w:r w:rsidR="007F6543" w:rsidRPr="008C0062">
        <w:rPr>
          <w:rFonts w:ascii="Tahoma" w:hAnsi="Tahoma" w:cs="Tahoma"/>
          <w:sz w:val="22"/>
          <w:szCs w:val="22"/>
        </w:rPr>
        <w:t>waiver</w:t>
      </w:r>
      <w:r w:rsidRPr="008C0062">
        <w:rPr>
          <w:rFonts w:ascii="Tahoma" w:hAnsi="Tahoma" w:cs="Tahoma"/>
          <w:sz w:val="22"/>
          <w:szCs w:val="22"/>
        </w:rPr>
        <w:t xml:space="preserve"> program </w:t>
      </w:r>
      <w:r w:rsidR="008A0DB0" w:rsidRPr="00D82646">
        <w:rPr>
          <w:rFonts w:ascii="Tahoma" w:hAnsi="Tahoma" w:cs="Tahoma"/>
          <w:sz w:val="22"/>
          <w:szCs w:val="22"/>
        </w:rPr>
        <w:t>Service Plan</w:t>
      </w:r>
      <w:r w:rsidR="00D5573D" w:rsidRPr="00D82646">
        <w:rPr>
          <w:rFonts w:ascii="Tahoma" w:hAnsi="Tahoma" w:cs="Tahoma"/>
          <w:sz w:val="22"/>
          <w:szCs w:val="22"/>
        </w:rPr>
        <w:t xml:space="preserve"> Cost Worksheet</w:t>
      </w:r>
      <w:r w:rsidR="00D82646">
        <w:rPr>
          <w:rFonts w:ascii="Tahoma" w:hAnsi="Tahoma" w:cs="Tahoma"/>
          <w:sz w:val="22"/>
          <w:szCs w:val="22"/>
        </w:rPr>
        <w:t xml:space="preserve"> in the </w:t>
      </w:r>
      <w:r w:rsidR="00F87ABC">
        <w:rPr>
          <w:rFonts w:ascii="Tahoma" w:hAnsi="Tahoma" w:cs="Tahoma"/>
          <w:sz w:val="22"/>
          <w:szCs w:val="22"/>
        </w:rPr>
        <w:t>Department</w:t>
      </w:r>
      <w:r w:rsidR="00D82646">
        <w:rPr>
          <w:rFonts w:ascii="Tahoma" w:hAnsi="Tahoma" w:cs="Tahoma"/>
          <w:sz w:val="22"/>
          <w:szCs w:val="22"/>
        </w:rPr>
        <w:t>’s electronic database</w:t>
      </w:r>
      <w:r w:rsidR="00D5573D" w:rsidRPr="008C0062">
        <w:rPr>
          <w:rFonts w:ascii="Tahoma" w:hAnsi="Tahoma" w:cs="Tahoma"/>
          <w:sz w:val="22"/>
          <w:szCs w:val="22"/>
        </w:rPr>
        <w:t>;</w:t>
      </w:r>
    </w:p>
    <w:p w:rsidR="00D5573D" w:rsidRPr="008C0062" w:rsidRDefault="005C759A" w:rsidP="008C0062">
      <w:pPr>
        <w:numPr>
          <w:ilvl w:val="1"/>
          <w:numId w:val="78"/>
        </w:numPr>
        <w:spacing w:before="120"/>
        <w:ind w:left="2160"/>
        <w:rPr>
          <w:rFonts w:ascii="Tahoma" w:hAnsi="Tahoma" w:cs="Tahoma"/>
          <w:sz w:val="22"/>
          <w:szCs w:val="22"/>
        </w:rPr>
      </w:pPr>
      <w:r w:rsidRPr="008C0062">
        <w:rPr>
          <w:rFonts w:ascii="Tahoma" w:hAnsi="Tahoma" w:cs="Tahoma"/>
          <w:sz w:val="22"/>
          <w:szCs w:val="22"/>
        </w:rPr>
        <w:t xml:space="preserve">ABI </w:t>
      </w:r>
      <w:r w:rsidR="007F6543" w:rsidRPr="008C0062">
        <w:rPr>
          <w:rFonts w:ascii="Tahoma" w:hAnsi="Tahoma" w:cs="Tahoma"/>
          <w:sz w:val="22"/>
          <w:szCs w:val="22"/>
        </w:rPr>
        <w:t>waiver</w:t>
      </w:r>
      <w:r w:rsidRPr="008C0062">
        <w:rPr>
          <w:rFonts w:ascii="Tahoma" w:hAnsi="Tahoma" w:cs="Tahoma"/>
          <w:sz w:val="22"/>
          <w:szCs w:val="22"/>
        </w:rPr>
        <w:t xml:space="preserve"> program </w:t>
      </w:r>
      <w:hyperlink r:id="rId69" w:history="1">
        <w:r w:rsidR="006E5E27" w:rsidRPr="008651EA">
          <w:rPr>
            <w:rStyle w:val="Hyperlink"/>
            <w:rFonts w:ascii="Tahoma" w:hAnsi="Tahoma" w:cs="Tahoma"/>
            <w:sz w:val="22"/>
            <w:szCs w:val="22"/>
          </w:rPr>
          <w:t>Consumer</w:t>
        </w:r>
        <w:r w:rsidR="00D5573D" w:rsidRPr="008651EA">
          <w:rPr>
            <w:rStyle w:val="Hyperlink"/>
            <w:rFonts w:ascii="Tahoma" w:hAnsi="Tahoma" w:cs="Tahoma"/>
            <w:sz w:val="22"/>
            <w:szCs w:val="22"/>
          </w:rPr>
          <w:t xml:space="preserve"> Applied Income Contribution Agreement</w:t>
        </w:r>
      </w:hyperlink>
      <w:r w:rsidR="00D5573D" w:rsidRPr="009913A1">
        <w:rPr>
          <w:rFonts w:ascii="Tahoma" w:hAnsi="Tahoma" w:cs="Tahoma"/>
          <w:sz w:val="22"/>
          <w:szCs w:val="22"/>
        </w:rPr>
        <w:t xml:space="preserve"> if</w:t>
      </w:r>
      <w:r w:rsidR="00D5573D" w:rsidRPr="008C0062">
        <w:rPr>
          <w:rFonts w:ascii="Tahoma" w:hAnsi="Tahoma" w:cs="Tahoma"/>
          <w:sz w:val="22"/>
          <w:szCs w:val="22"/>
        </w:rPr>
        <w:t xml:space="preserve"> applicable</w:t>
      </w:r>
      <w:r w:rsidR="00FA119E">
        <w:rPr>
          <w:rFonts w:ascii="Tahoma" w:hAnsi="Tahoma" w:cs="Tahoma"/>
          <w:sz w:val="22"/>
          <w:szCs w:val="22"/>
        </w:rPr>
        <w:t>, embedded as a hyperlink;</w:t>
      </w:r>
    </w:p>
    <w:p w:rsidR="00D5573D" w:rsidRDefault="005C759A" w:rsidP="008C0062">
      <w:pPr>
        <w:numPr>
          <w:ilvl w:val="1"/>
          <w:numId w:val="78"/>
        </w:numPr>
        <w:spacing w:before="120"/>
        <w:ind w:left="2160"/>
        <w:rPr>
          <w:rFonts w:ascii="Tahoma" w:hAnsi="Tahoma" w:cs="Tahoma"/>
          <w:sz w:val="22"/>
          <w:szCs w:val="22"/>
        </w:rPr>
      </w:pPr>
      <w:r w:rsidRPr="008C0062">
        <w:rPr>
          <w:rFonts w:ascii="Tahoma" w:hAnsi="Tahoma" w:cs="Tahoma"/>
          <w:sz w:val="22"/>
          <w:szCs w:val="22"/>
        </w:rPr>
        <w:t xml:space="preserve">ABI </w:t>
      </w:r>
      <w:r w:rsidR="007F6543" w:rsidRPr="008C0062">
        <w:rPr>
          <w:rFonts w:ascii="Tahoma" w:hAnsi="Tahoma" w:cs="Tahoma"/>
          <w:sz w:val="22"/>
          <w:szCs w:val="22"/>
        </w:rPr>
        <w:t>waiver</w:t>
      </w:r>
      <w:r w:rsidRPr="008C0062">
        <w:rPr>
          <w:rFonts w:ascii="Tahoma" w:hAnsi="Tahoma" w:cs="Tahoma"/>
          <w:sz w:val="22"/>
          <w:szCs w:val="22"/>
        </w:rPr>
        <w:t xml:space="preserve"> program </w:t>
      </w:r>
      <w:hyperlink r:id="rId70" w:history="1">
        <w:r w:rsidR="00D5573D" w:rsidRPr="00D853C1">
          <w:rPr>
            <w:rStyle w:val="Hyperlink"/>
            <w:rFonts w:ascii="Tahoma" w:hAnsi="Tahoma" w:cs="Tahoma"/>
            <w:sz w:val="22"/>
            <w:szCs w:val="22"/>
          </w:rPr>
          <w:t>Notice of Liability To Applicant or Recipient of Care or Support or Legally Liable Relative</w:t>
        </w:r>
      </w:hyperlink>
      <w:r w:rsidR="00FA119E">
        <w:rPr>
          <w:rFonts w:ascii="Tahoma" w:hAnsi="Tahoma" w:cs="Tahoma"/>
          <w:sz w:val="22"/>
          <w:szCs w:val="22"/>
        </w:rPr>
        <w:t>, embedded as a hyperlink;</w:t>
      </w:r>
    </w:p>
    <w:p w:rsidR="0007211C" w:rsidRPr="008651EA" w:rsidRDefault="0007211C" w:rsidP="0007211C">
      <w:pPr>
        <w:numPr>
          <w:ilvl w:val="1"/>
          <w:numId w:val="78"/>
        </w:numPr>
        <w:tabs>
          <w:tab w:val="left" w:pos="2160"/>
        </w:tabs>
        <w:spacing w:before="120"/>
        <w:ind w:left="2160"/>
        <w:rPr>
          <w:rFonts w:ascii="Tahoma" w:hAnsi="Tahoma" w:cs="Tahoma"/>
          <w:sz w:val="22"/>
          <w:szCs w:val="22"/>
        </w:rPr>
      </w:pPr>
      <w:r w:rsidRPr="008C0062">
        <w:rPr>
          <w:rFonts w:ascii="Tahoma" w:hAnsi="Tahoma" w:cs="Tahoma"/>
          <w:sz w:val="22"/>
          <w:szCs w:val="22"/>
        </w:rPr>
        <w:t>A request for a change in</w:t>
      </w:r>
      <w:r>
        <w:rPr>
          <w:rFonts w:ascii="Tahoma" w:hAnsi="Tahoma" w:cs="Tahoma"/>
          <w:sz w:val="22"/>
          <w:szCs w:val="22"/>
        </w:rPr>
        <w:t xml:space="preserve"> Level of Care when the Level of Care</w:t>
      </w:r>
      <w:r w:rsidRPr="008C0062">
        <w:rPr>
          <w:rFonts w:ascii="Tahoma" w:hAnsi="Tahoma" w:cs="Tahoma"/>
          <w:sz w:val="22"/>
          <w:szCs w:val="22"/>
        </w:rPr>
        <w:t xml:space="preserve"> differs from the </w:t>
      </w:r>
      <w:r>
        <w:rPr>
          <w:rFonts w:ascii="Tahoma" w:hAnsi="Tahoma" w:cs="Tahoma"/>
          <w:sz w:val="22"/>
          <w:szCs w:val="22"/>
        </w:rPr>
        <w:t>Level of Care provided</w:t>
      </w:r>
      <w:r w:rsidRPr="008C0062">
        <w:rPr>
          <w:rFonts w:ascii="Tahoma" w:hAnsi="Tahoma" w:cs="Tahoma"/>
          <w:sz w:val="22"/>
          <w:szCs w:val="22"/>
        </w:rPr>
        <w:t xml:space="preserve"> on the </w:t>
      </w:r>
      <w:r w:rsidRPr="008651EA">
        <w:rPr>
          <w:rFonts w:ascii="Tahoma" w:hAnsi="Tahoma" w:cs="Tahoma"/>
          <w:sz w:val="22"/>
          <w:szCs w:val="22"/>
        </w:rPr>
        <w:t xml:space="preserve">ABI </w:t>
      </w:r>
      <w:hyperlink r:id="rId71" w:history="1">
        <w:r w:rsidRPr="008651EA">
          <w:rPr>
            <w:rStyle w:val="Hyperlink"/>
            <w:rFonts w:ascii="Tahoma" w:hAnsi="Tahoma" w:cs="Tahoma"/>
            <w:sz w:val="22"/>
            <w:szCs w:val="22"/>
          </w:rPr>
          <w:t>waiver program Referral Form</w:t>
        </w:r>
      </w:hyperlink>
      <w:r>
        <w:rPr>
          <w:rFonts w:ascii="Tahoma" w:hAnsi="Tahoma" w:cs="Tahoma"/>
          <w:sz w:val="22"/>
          <w:szCs w:val="22"/>
        </w:rPr>
        <w:t xml:space="preserve">, </w:t>
      </w:r>
      <w:r w:rsidRPr="008651EA">
        <w:rPr>
          <w:rFonts w:ascii="Tahoma" w:hAnsi="Tahoma" w:cs="Tahoma"/>
          <w:sz w:val="22"/>
          <w:szCs w:val="22"/>
        </w:rPr>
        <w:t xml:space="preserve"> </w:t>
      </w:r>
      <w:r>
        <w:rPr>
          <w:rFonts w:ascii="Tahoma" w:hAnsi="Tahoma" w:cs="Tahoma"/>
          <w:sz w:val="22"/>
          <w:szCs w:val="22"/>
        </w:rPr>
        <w:t>embedded as a hyperlink;</w:t>
      </w:r>
    </w:p>
    <w:p w:rsidR="00BC3D95" w:rsidRDefault="00534929" w:rsidP="00BC3D95">
      <w:pPr>
        <w:tabs>
          <w:tab w:val="left" w:pos="2160"/>
        </w:tabs>
        <w:spacing w:before="120"/>
        <w:ind w:left="2160" w:hanging="360"/>
        <w:rPr>
          <w:rFonts w:ascii="Tahoma" w:hAnsi="Tahoma" w:cs="Tahoma"/>
          <w:sz w:val="22"/>
          <w:szCs w:val="22"/>
        </w:rPr>
      </w:pPr>
      <w:r w:rsidRPr="008C0062">
        <w:rPr>
          <w:rFonts w:ascii="Tahoma" w:hAnsi="Tahoma" w:cs="Tahoma"/>
          <w:sz w:val="22"/>
          <w:szCs w:val="22"/>
        </w:rPr>
        <w:t>(1</w:t>
      </w:r>
      <w:r w:rsidR="00D82646">
        <w:rPr>
          <w:rFonts w:ascii="Tahoma" w:hAnsi="Tahoma" w:cs="Tahoma"/>
          <w:sz w:val="22"/>
          <w:szCs w:val="22"/>
        </w:rPr>
        <w:t>0</w:t>
      </w:r>
      <w:r w:rsidRPr="008C0062">
        <w:rPr>
          <w:rFonts w:ascii="Tahoma" w:hAnsi="Tahoma" w:cs="Tahoma"/>
          <w:sz w:val="22"/>
          <w:szCs w:val="22"/>
        </w:rPr>
        <w:t xml:space="preserve">) </w:t>
      </w:r>
      <w:r w:rsidR="00BC3D95" w:rsidRPr="008C0062">
        <w:rPr>
          <w:rFonts w:ascii="Tahoma" w:hAnsi="Tahoma" w:cs="Tahoma"/>
          <w:sz w:val="22"/>
          <w:szCs w:val="22"/>
        </w:rPr>
        <w:t xml:space="preserve">Submit the above required documents utilizing </w:t>
      </w:r>
      <w:r w:rsidR="00BC3D95">
        <w:rPr>
          <w:rFonts w:ascii="Tahoma" w:hAnsi="Tahoma" w:cs="Tahoma"/>
          <w:sz w:val="22"/>
          <w:szCs w:val="22"/>
        </w:rPr>
        <w:t xml:space="preserve">the </w:t>
      </w:r>
      <w:r w:rsidR="00F87ABC">
        <w:rPr>
          <w:rFonts w:ascii="Tahoma" w:hAnsi="Tahoma" w:cs="Tahoma"/>
          <w:sz w:val="22"/>
          <w:szCs w:val="22"/>
        </w:rPr>
        <w:t>Department</w:t>
      </w:r>
      <w:r w:rsidR="00BC3D95">
        <w:rPr>
          <w:rFonts w:ascii="Tahoma" w:hAnsi="Tahoma" w:cs="Tahoma"/>
          <w:sz w:val="22"/>
          <w:szCs w:val="22"/>
        </w:rPr>
        <w:t>’s web</w:t>
      </w:r>
    </w:p>
    <w:p w:rsidR="00BC3D95" w:rsidRPr="008C0062" w:rsidRDefault="00BC3D95" w:rsidP="00BC3D95">
      <w:pPr>
        <w:tabs>
          <w:tab w:val="left" w:pos="2160"/>
        </w:tabs>
        <w:spacing w:before="120"/>
        <w:ind w:left="2160"/>
        <w:rPr>
          <w:rFonts w:ascii="Tahoma" w:hAnsi="Tahoma" w:cs="Tahoma"/>
          <w:sz w:val="22"/>
          <w:szCs w:val="22"/>
        </w:rPr>
      </w:pPr>
      <w:proofErr w:type="gramStart"/>
      <w:r w:rsidRPr="008C0062">
        <w:rPr>
          <w:rFonts w:ascii="Tahoma" w:hAnsi="Tahoma" w:cs="Tahoma"/>
          <w:sz w:val="22"/>
          <w:szCs w:val="22"/>
        </w:rPr>
        <w:t>based</w:t>
      </w:r>
      <w:proofErr w:type="gramEnd"/>
      <w:r w:rsidRPr="008C0062">
        <w:rPr>
          <w:rFonts w:ascii="Tahoma" w:hAnsi="Tahoma" w:cs="Tahoma"/>
          <w:sz w:val="22"/>
          <w:szCs w:val="22"/>
        </w:rPr>
        <w:t xml:space="preserve"> </w:t>
      </w:r>
      <w:r>
        <w:rPr>
          <w:rFonts w:ascii="Tahoma" w:hAnsi="Tahoma" w:cs="Tahoma"/>
          <w:sz w:val="22"/>
          <w:szCs w:val="22"/>
        </w:rPr>
        <w:t>database</w:t>
      </w:r>
      <w:r w:rsidRPr="008C0062">
        <w:rPr>
          <w:rFonts w:ascii="Tahoma" w:hAnsi="Tahoma" w:cs="Tahoma"/>
          <w:sz w:val="22"/>
          <w:szCs w:val="22"/>
        </w:rPr>
        <w:t>; and</w:t>
      </w:r>
    </w:p>
    <w:p w:rsidR="00EF7977" w:rsidRPr="008C0062" w:rsidRDefault="00534929" w:rsidP="00923A77">
      <w:pPr>
        <w:tabs>
          <w:tab w:val="left" w:pos="1080"/>
          <w:tab w:val="left" w:pos="2160"/>
        </w:tabs>
        <w:spacing w:before="120"/>
        <w:ind w:left="2160" w:hanging="360"/>
        <w:rPr>
          <w:rFonts w:ascii="Tahoma" w:hAnsi="Tahoma" w:cs="Tahoma"/>
          <w:sz w:val="22"/>
          <w:szCs w:val="22"/>
        </w:rPr>
      </w:pPr>
      <w:r w:rsidRPr="008C0062">
        <w:rPr>
          <w:rFonts w:ascii="Tahoma" w:hAnsi="Tahoma" w:cs="Tahoma"/>
          <w:sz w:val="22"/>
          <w:szCs w:val="22"/>
        </w:rPr>
        <w:t>(1</w:t>
      </w:r>
      <w:r w:rsidR="00D82646">
        <w:rPr>
          <w:rFonts w:ascii="Tahoma" w:hAnsi="Tahoma" w:cs="Tahoma"/>
          <w:sz w:val="22"/>
          <w:szCs w:val="22"/>
        </w:rPr>
        <w:t>1</w:t>
      </w:r>
      <w:r w:rsidRPr="008C0062">
        <w:rPr>
          <w:rFonts w:ascii="Tahoma" w:hAnsi="Tahoma" w:cs="Tahoma"/>
          <w:sz w:val="22"/>
          <w:szCs w:val="22"/>
        </w:rPr>
        <w:t xml:space="preserve">) </w:t>
      </w:r>
      <w:r w:rsidR="00D5573D" w:rsidRPr="008C0062">
        <w:rPr>
          <w:rFonts w:ascii="Tahoma" w:hAnsi="Tahoma" w:cs="Tahoma"/>
          <w:sz w:val="22"/>
          <w:szCs w:val="22"/>
        </w:rPr>
        <w:t xml:space="preserve">Obtain the </w:t>
      </w:r>
      <w:r w:rsidR="00F87ABC">
        <w:rPr>
          <w:rFonts w:ascii="Tahoma" w:hAnsi="Tahoma" w:cs="Tahoma"/>
          <w:sz w:val="22"/>
          <w:szCs w:val="22"/>
        </w:rPr>
        <w:t>Department</w:t>
      </w:r>
      <w:r w:rsidR="00D5573D" w:rsidRPr="008C0062">
        <w:rPr>
          <w:rFonts w:ascii="Tahoma" w:hAnsi="Tahoma" w:cs="Tahoma"/>
          <w:sz w:val="22"/>
          <w:szCs w:val="22"/>
        </w:rPr>
        <w:t xml:space="preserve">’s authorization for all </w:t>
      </w:r>
      <w:r w:rsidR="00AC2602" w:rsidRPr="008C0062">
        <w:rPr>
          <w:rFonts w:ascii="Tahoma" w:hAnsi="Tahoma" w:cs="Tahoma"/>
          <w:sz w:val="22"/>
          <w:szCs w:val="22"/>
        </w:rPr>
        <w:t xml:space="preserve">initial </w:t>
      </w:r>
      <w:r w:rsidR="005C759A" w:rsidRPr="008C0062">
        <w:rPr>
          <w:rFonts w:ascii="Tahoma" w:hAnsi="Tahoma" w:cs="Tahoma"/>
          <w:sz w:val="22"/>
          <w:szCs w:val="22"/>
        </w:rPr>
        <w:t xml:space="preserve">ABI </w:t>
      </w:r>
      <w:r w:rsidR="007F6543" w:rsidRPr="008C0062">
        <w:rPr>
          <w:rFonts w:ascii="Tahoma" w:hAnsi="Tahoma" w:cs="Tahoma"/>
          <w:sz w:val="22"/>
          <w:szCs w:val="22"/>
        </w:rPr>
        <w:t>waiver</w:t>
      </w:r>
      <w:r w:rsidR="005C759A" w:rsidRPr="008C0062">
        <w:rPr>
          <w:rFonts w:ascii="Tahoma" w:hAnsi="Tahoma" w:cs="Tahoma"/>
          <w:sz w:val="22"/>
          <w:szCs w:val="22"/>
        </w:rPr>
        <w:t xml:space="preserve"> program </w:t>
      </w:r>
      <w:r w:rsidR="00D5573D" w:rsidRPr="008C0062">
        <w:rPr>
          <w:rFonts w:ascii="Tahoma" w:hAnsi="Tahoma" w:cs="Tahoma"/>
          <w:sz w:val="22"/>
          <w:szCs w:val="22"/>
        </w:rPr>
        <w:t>services prior to the delivery of services.</w:t>
      </w:r>
    </w:p>
    <w:p w:rsidR="00547F49" w:rsidRPr="008C0062" w:rsidRDefault="00547F49" w:rsidP="003527F6">
      <w:pPr>
        <w:pStyle w:val="ListParagraph"/>
        <w:spacing w:before="120"/>
        <w:ind w:left="1440"/>
        <w:rPr>
          <w:rFonts w:ascii="Tahoma" w:hAnsi="Tahoma" w:cs="Tahoma"/>
          <w:sz w:val="22"/>
          <w:szCs w:val="22"/>
        </w:rPr>
      </w:pPr>
      <w:r w:rsidRPr="000E3654">
        <w:rPr>
          <w:rFonts w:ascii="Tahoma" w:hAnsi="Tahoma" w:cs="Tahoma"/>
          <w:b/>
          <w:color w:val="FF0000"/>
          <w:sz w:val="22"/>
          <w:szCs w:val="22"/>
          <w:u w:val="single"/>
        </w:rPr>
        <w:t>NOTE</w:t>
      </w:r>
      <w:r w:rsidR="00E951D0" w:rsidRPr="000E3654">
        <w:rPr>
          <w:rFonts w:ascii="Tahoma" w:hAnsi="Tahoma" w:cs="Tahoma"/>
          <w:b/>
          <w:color w:val="FF0000"/>
          <w:sz w:val="22"/>
          <w:szCs w:val="22"/>
          <w:u w:val="single"/>
        </w:rPr>
        <w:t>WORTHY</w:t>
      </w:r>
      <w:r w:rsidRPr="008C0062">
        <w:rPr>
          <w:rFonts w:ascii="Tahoma" w:hAnsi="Tahoma" w:cs="Tahoma"/>
          <w:sz w:val="22"/>
          <w:szCs w:val="22"/>
        </w:rPr>
        <w:t xml:space="preserve">:  The </w:t>
      </w:r>
      <w:r w:rsidR="00F87ABC">
        <w:rPr>
          <w:rFonts w:ascii="Tahoma" w:hAnsi="Tahoma" w:cs="Tahoma"/>
          <w:sz w:val="22"/>
          <w:szCs w:val="22"/>
        </w:rPr>
        <w:t>Department</w:t>
      </w:r>
      <w:r w:rsidRPr="008C0062">
        <w:rPr>
          <w:rFonts w:ascii="Tahoma" w:hAnsi="Tahoma" w:cs="Tahoma"/>
          <w:sz w:val="22"/>
          <w:szCs w:val="22"/>
        </w:rPr>
        <w:t xml:space="preserve"> </w:t>
      </w:r>
      <w:r w:rsidR="009A6156" w:rsidRPr="008C0062">
        <w:rPr>
          <w:rFonts w:ascii="Tahoma" w:hAnsi="Tahoma" w:cs="Tahoma"/>
          <w:sz w:val="22"/>
          <w:szCs w:val="22"/>
        </w:rPr>
        <w:t xml:space="preserve">has </w:t>
      </w:r>
      <w:r w:rsidRPr="008C0062">
        <w:rPr>
          <w:rFonts w:ascii="Tahoma" w:hAnsi="Tahoma" w:cs="Tahoma"/>
          <w:sz w:val="22"/>
          <w:szCs w:val="22"/>
        </w:rPr>
        <w:t>develop</w:t>
      </w:r>
      <w:r w:rsidR="009A6156" w:rsidRPr="008C0062">
        <w:rPr>
          <w:rFonts w:ascii="Tahoma" w:hAnsi="Tahoma" w:cs="Tahoma"/>
          <w:sz w:val="22"/>
          <w:szCs w:val="22"/>
        </w:rPr>
        <w:t>ed</w:t>
      </w:r>
      <w:r w:rsidRPr="008C0062">
        <w:rPr>
          <w:rFonts w:ascii="Tahoma" w:hAnsi="Tahoma" w:cs="Tahoma"/>
          <w:sz w:val="22"/>
          <w:szCs w:val="22"/>
        </w:rPr>
        <w:t xml:space="preserve"> a web</w:t>
      </w:r>
      <w:r w:rsidR="009C6744" w:rsidRPr="008C0062">
        <w:rPr>
          <w:rFonts w:ascii="Tahoma" w:hAnsi="Tahoma" w:cs="Tahoma"/>
          <w:sz w:val="22"/>
          <w:szCs w:val="22"/>
        </w:rPr>
        <w:t>-</w:t>
      </w:r>
      <w:r w:rsidRPr="008C0062">
        <w:rPr>
          <w:rFonts w:ascii="Tahoma" w:hAnsi="Tahoma" w:cs="Tahoma"/>
          <w:sz w:val="22"/>
          <w:szCs w:val="22"/>
        </w:rPr>
        <w:t>based</w:t>
      </w:r>
      <w:r w:rsidR="009C6744" w:rsidRPr="008C0062">
        <w:rPr>
          <w:rFonts w:ascii="Tahoma" w:hAnsi="Tahoma" w:cs="Tahoma"/>
          <w:sz w:val="22"/>
          <w:szCs w:val="22"/>
        </w:rPr>
        <w:t xml:space="preserve"> </w:t>
      </w:r>
      <w:r w:rsidR="002D341C" w:rsidRPr="008C0062">
        <w:rPr>
          <w:rFonts w:ascii="Tahoma" w:hAnsi="Tahoma" w:cs="Tahoma"/>
          <w:sz w:val="22"/>
          <w:szCs w:val="22"/>
        </w:rPr>
        <w:t>database</w:t>
      </w:r>
      <w:r w:rsidRPr="008C0062">
        <w:rPr>
          <w:rFonts w:ascii="Tahoma" w:hAnsi="Tahoma" w:cs="Tahoma"/>
          <w:sz w:val="22"/>
          <w:szCs w:val="22"/>
        </w:rPr>
        <w:t xml:space="preserve"> for </w:t>
      </w:r>
      <w:r w:rsidR="009A6156" w:rsidRPr="008C0062">
        <w:rPr>
          <w:rFonts w:ascii="Tahoma" w:hAnsi="Tahoma" w:cs="Tahoma"/>
          <w:sz w:val="22"/>
          <w:szCs w:val="22"/>
        </w:rPr>
        <w:t xml:space="preserve">ABI </w:t>
      </w:r>
      <w:r w:rsidR="007F6543" w:rsidRPr="008C0062">
        <w:rPr>
          <w:rFonts w:ascii="Tahoma" w:hAnsi="Tahoma" w:cs="Tahoma"/>
          <w:sz w:val="22"/>
          <w:szCs w:val="22"/>
        </w:rPr>
        <w:t>waiver</w:t>
      </w:r>
      <w:r w:rsidR="009A6156" w:rsidRPr="008C0062">
        <w:rPr>
          <w:rFonts w:ascii="Tahoma" w:hAnsi="Tahoma" w:cs="Tahoma"/>
          <w:sz w:val="22"/>
          <w:szCs w:val="22"/>
        </w:rPr>
        <w:t xml:space="preserve"> </w:t>
      </w:r>
      <w:r w:rsidRPr="008C0062">
        <w:rPr>
          <w:rFonts w:ascii="Tahoma" w:hAnsi="Tahoma" w:cs="Tahoma"/>
          <w:sz w:val="22"/>
          <w:szCs w:val="22"/>
        </w:rPr>
        <w:t xml:space="preserve">program recipients. </w:t>
      </w:r>
      <w:r w:rsidR="009A6156" w:rsidRPr="008C0062">
        <w:rPr>
          <w:rFonts w:ascii="Tahoma" w:hAnsi="Tahoma" w:cs="Tahoma"/>
          <w:sz w:val="22"/>
          <w:szCs w:val="22"/>
        </w:rPr>
        <w:t xml:space="preserve"> T</w:t>
      </w:r>
      <w:r w:rsidRPr="008C0062">
        <w:rPr>
          <w:rFonts w:ascii="Tahoma" w:hAnsi="Tahoma" w:cs="Tahoma"/>
          <w:sz w:val="22"/>
          <w:szCs w:val="22"/>
        </w:rPr>
        <w:t xml:space="preserve">he system will facilitate an electronic flow of documents between </w:t>
      </w:r>
      <w:r w:rsidR="003234FF" w:rsidRPr="008C0062">
        <w:rPr>
          <w:rFonts w:ascii="Tahoma" w:hAnsi="Tahoma" w:cs="Tahoma"/>
          <w:sz w:val="22"/>
          <w:szCs w:val="22"/>
        </w:rPr>
        <w:t xml:space="preserve">ABI </w:t>
      </w:r>
      <w:r w:rsidR="007F6543" w:rsidRPr="008C0062">
        <w:rPr>
          <w:rFonts w:ascii="Tahoma" w:hAnsi="Tahoma" w:cs="Tahoma"/>
          <w:sz w:val="22"/>
          <w:szCs w:val="22"/>
        </w:rPr>
        <w:t>waiver</w:t>
      </w:r>
      <w:r w:rsidR="003234FF" w:rsidRPr="008C0062">
        <w:rPr>
          <w:rFonts w:ascii="Tahoma" w:hAnsi="Tahoma" w:cs="Tahoma"/>
          <w:sz w:val="22"/>
          <w:szCs w:val="22"/>
        </w:rPr>
        <w:t xml:space="preserve"> program s</w:t>
      </w:r>
      <w:r w:rsidR="00AE2835" w:rsidRPr="008C0062">
        <w:rPr>
          <w:rFonts w:ascii="Tahoma" w:hAnsi="Tahoma" w:cs="Tahoma"/>
          <w:sz w:val="22"/>
          <w:szCs w:val="22"/>
        </w:rPr>
        <w:t>ervices</w:t>
      </w:r>
      <w:r w:rsidRPr="008C0062">
        <w:rPr>
          <w:rFonts w:ascii="Tahoma" w:hAnsi="Tahoma" w:cs="Tahoma"/>
          <w:sz w:val="22"/>
          <w:szCs w:val="22"/>
        </w:rPr>
        <w:t xml:space="preserve"> and the</w:t>
      </w:r>
      <w:r w:rsidR="009A6156" w:rsidRPr="008C0062">
        <w:rPr>
          <w:rFonts w:ascii="Tahoma" w:hAnsi="Tahoma" w:cs="Tahoma"/>
          <w:sz w:val="22"/>
          <w:szCs w:val="22"/>
        </w:rPr>
        <w:t xml:space="preserve"> Contractors</w:t>
      </w:r>
      <w:r w:rsidRPr="008C0062">
        <w:rPr>
          <w:rFonts w:ascii="Tahoma" w:hAnsi="Tahoma" w:cs="Tahoma"/>
          <w:sz w:val="22"/>
          <w:szCs w:val="22"/>
        </w:rPr>
        <w:t xml:space="preserve"> essentially eliminating the need for the provision of paper documents. </w:t>
      </w:r>
    </w:p>
    <w:p w:rsidR="00D5573D" w:rsidRPr="00923A77" w:rsidRDefault="00BC43CB" w:rsidP="00923A77">
      <w:pPr>
        <w:tabs>
          <w:tab w:val="left" w:pos="1440"/>
        </w:tabs>
        <w:spacing w:before="120"/>
        <w:ind w:left="1440" w:hanging="360"/>
        <w:rPr>
          <w:rFonts w:ascii="Tahoma" w:hAnsi="Tahoma" w:cs="Tahoma"/>
          <w:sz w:val="22"/>
          <w:szCs w:val="22"/>
        </w:rPr>
      </w:pPr>
      <w:r w:rsidRPr="00923A77">
        <w:rPr>
          <w:rFonts w:ascii="Tahoma" w:hAnsi="Tahoma" w:cs="Tahoma"/>
          <w:b/>
          <w:bCs/>
          <w:iCs/>
          <w:sz w:val="22"/>
          <w:szCs w:val="22"/>
        </w:rPr>
        <w:t>2)</w:t>
      </w:r>
      <w:r w:rsidR="00D5573D" w:rsidRPr="00923A77">
        <w:rPr>
          <w:rFonts w:ascii="Tahoma" w:hAnsi="Tahoma" w:cs="Tahoma"/>
          <w:b/>
          <w:bCs/>
          <w:iCs/>
          <w:sz w:val="22"/>
          <w:szCs w:val="22"/>
        </w:rPr>
        <w:t xml:space="preserve">  </w:t>
      </w:r>
      <w:r w:rsidR="00ED70CA" w:rsidRPr="00923A77">
        <w:rPr>
          <w:rFonts w:ascii="Tahoma" w:hAnsi="Tahoma" w:cs="Tahoma"/>
          <w:b/>
          <w:bCs/>
          <w:iCs/>
          <w:sz w:val="22"/>
          <w:szCs w:val="22"/>
        </w:rPr>
        <w:t>Respondent</w:t>
      </w:r>
      <w:r w:rsidR="00D5573D" w:rsidRPr="00923A77">
        <w:rPr>
          <w:rFonts w:ascii="Tahoma" w:hAnsi="Tahoma" w:cs="Tahoma"/>
          <w:b/>
          <w:bCs/>
          <w:iCs/>
          <w:sz w:val="22"/>
          <w:szCs w:val="22"/>
        </w:rPr>
        <w:t xml:space="preserve"> Requirements: </w:t>
      </w:r>
      <w:r w:rsidR="00D5573D" w:rsidRPr="00923A77">
        <w:rPr>
          <w:rFonts w:ascii="Tahoma" w:hAnsi="Tahoma" w:cs="Tahoma"/>
          <w:bCs/>
          <w:iCs/>
          <w:sz w:val="22"/>
          <w:szCs w:val="22"/>
        </w:rPr>
        <w:t xml:space="preserve"> </w:t>
      </w:r>
      <w:r w:rsidR="00D5573D" w:rsidRPr="00923A77">
        <w:rPr>
          <w:rFonts w:ascii="Tahoma" w:hAnsi="Tahoma" w:cs="Tahoma"/>
          <w:bCs/>
          <w:iCs/>
          <w:sz w:val="22"/>
          <w:szCs w:val="22"/>
          <w:u w:val="single"/>
        </w:rPr>
        <w:t>To submit a responsive proposal,</w:t>
      </w:r>
      <w:r w:rsidR="00D5573D" w:rsidRPr="00923A77">
        <w:rPr>
          <w:rFonts w:ascii="Tahoma" w:hAnsi="Tahoma" w:cs="Tahoma"/>
          <w:b/>
          <w:bCs/>
          <w:iCs/>
          <w:sz w:val="22"/>
          <w:szCs w:val="22"/>
          <w:u w:val="single"/>
        </w:rPr>
        <w:t xml:space="preserve"> THE </w:t>
      </w:r>
      <w:r w:rsidR="00ED70CA" w:rsidRPr="00923A77">
        <w:rPr>
          <w:rFonts w:ascii="Tahoma" w:hAnsi="Tahoma" w:cs="Tahoma"/>
          <w:b/>
          <w:bCs/>
          <w:iCs/>
          <w:sz w:val="22"/>
          <w:szCs w:val="22"/>
          <w:u w:val="single"/>
        </w:rPr>
        <w:t>RESPONDENT</w:t>
      </w:r>
      <w:r w:rsidR="00D5573D" w:rsidRPr="00923A77">
        <w:rPr>
          <w:rFonts w:ascii="Tahoma" w:hAnsi="Tahoma" w:cs="Tahoma"/>
          <w:b/>
          <w:bCs/>
          <w:iCs/>
          <w:sz w:val="22"/>
          <w:szCs w:val="22"/>
          <w:u w:val="single"/>
        </w:rPr>
        <w:t xml:space="preserve"> SHALL</w:t>
      </w:r>
      <w:r w:rsidR="00D5573D" w:rsidRPr="00923A77">
        <w:rPr>
          <w:rFonts w:ascii="Tahoma" w:hAnsi="Tahoma" w:cs="Tahoma"/>
          <w:b/>
          <w:bCs/>
          <w:iCs/>
          <w:sz w:val="22"/>
          <w:szCs w:val="22"/>
        </w:rPr>
        <w:t>:</w:t>
      </w:r>
    </w:p>
    <w:p w:rsidR="00D5573D" w:rsidRPr="00923A77" w:rsidRDefault="00D5573D" w:rsidP="00923A77">
      <w:pPr>
        <w:numPr>
          <w:ilvl w:val="0"/>
          <w:numId w:val="12"/>
        </w:numPr>
        <w:tabs>
          <w:tab w:val="left" w:pos="1800"/>
        </w:tabs>
        <w:spacing w:before="120"/>
        <w:ind w:left="1800"/>
        <w:rPr>
          <w:rFonts w:ascii="Tahoma" w:hAnsi="Tahoma" w:cs="Tahoma"/>
          <w:sz w:val="22"/>
          <w:szCs w:val="22"/>
        </w:rPr>
      </w:pPr>
      <w:r w:rsidRPr="00923A77">
        <w:rPr>
          <w:rFonts w:ascii="Tahoma" w:hAnsi="Tahoma" w:cs="Tahoma"/>
          <w:sz w:val="22"/>
          <w:szCs w:val="22"/>
        </w:rPr>
        <w:t xml:space="preserve">Describe how the </w:t>
      </w:r>
      <w:r w:rsidR="00ED70CA" w:rsidRPr="00923A77">
        <w:rPr>
          <w:rFonts w:ascii="Tahoma" w:hAnsi="Tahoma" w:cs="Tahoma"/>
          <w:sz w:val="22"/>
          <w:szCs w:val="22"/>
        </w:rPr>
        <w:t>Respondent</w:t>
      </w:r>
      <w:r w:rsidRPr="00923A77">
        <w:rPr>
          <w:rFonts w:ascii="Tahoma" w:hAnsi="Tahoma" w:cs="Tahoma"/>
          <w:sz w:val="22"/>
          <w:szCs w:val="22"/>
        </w:rPr>
        <w:t xml:space="preserve"> will ensure adherence to each of the </w:t>
      </w:r>
      <w:r w:rsidR="00870320" w:rsidRPr="00923A77">
        <w:rPr>
          <w:rFonts w:ascii="Tahoma" w:hAnsi="Tahoma" w:cs="Tahoma"/>
          <w:sz w:val="22"/>
          <w:szCs w:val="22"/>
        </w:rPr>
        <w:t>Resultant Contractor</w:t>
      </w:r>
      <w:r w:rsidRPr="00923A77">
        <w:rPr>
          <w:rFonts w:ascii="Tahoma" w:hAnsi="Tahoma" w:cs="Tahoma"/>
          <w:sz w:val="22"/>
          <w:szCs w:val="22"/>
        </w:rPr>
        <w:t xml:space="preserve"> Requirements for initial assessments.  Include a description of how the </w:t>
      </w:r>
      <w:r w:rsidR="00ED70CA" w:rsidRPr="00923A77">
        <w:rPr>
          <w:rFonts w:ascii="Tahoma" w:hAnsi="Tahoma" w:cs="Tahoma"/>
          <w:sz w:val="22"/>
          <w:szCs w:val="22"/>
        </w:rPr>
        <w:t>Respondent</w:t>
      </w:r>
      <w:r w:rsidRPr="00923A77">
        <w:rPr>
          <w:rFonts w:ascii="Tahoma" w:hAnsi="Tahoma" w:cs="Tahoma"/>
          <w:sz w:val="22"/>
          <w:szCs w:val="22"/>
        </w:rPr>
        <w:t xml:space="preserve"> will evaluate </w:t>
      </w:r>
      <w:r w:rsidR="006E5E27" w:rsidRPr="00923A77">
        <w:rPr>
          <w:rFonts w:ascii="Tahoma" w:hAnsi="Tahoma" w:cs="Tahoma"/>
          <w:sz w:val="22"/>
          <w:szCs w:val="22"/>
        </w:rPr>
        <w:t>consumer</w:t>
      </w:r>
      <w:r w:rsidRPr="00923A77">
        <w:rPr>
          <w:rFonts w:ascii="Tahoma" w:hAnsi="Tahoma" w:cs="Tahoma"/>
          <w:sz w:val="22"/>
          <w:szCs w:val="22"/>
        </w:rPr>
        <w:t xml:space="preserve"> risk associated with the provision of </w:t>
      </w:r>
      <w:r w:rsidR="00547F49" w:rsidRPr="00923A77">
        <w:rPr>
          <w:rFonts w:ascii="Tahoma" w:hAnsi="Tahoma" w:cs="Tahoma"/>
          <w:sz w:val="22"/>
          <w:szCs w:val="22"/>
        </w:rPr>
        <w:t xml:space="preserve">ABI </w:t>
      </w:r>
      <w:r w:rsidR="007F6543" w:rsidRPr="00923A77">
        <w:rPr>
          <w:rFonts w:ascii="Tahoma" w:hAnsi="Tahoma" w:cs="Tahoma"/>
          <w:sz w:val="22"/>
          <w:szCs w:val="22"/>
        </w:rPr>
        <w:t>waiver</w:t>
      </w:r>
      <w:r w:rsidR="00547F49" w:rsidRPr="00923A77">
        <w:rPr>
          <w:rFonts w:ascii="Tahoma" w:hAnsi="Tahoma" w:cs="Tahoma"/>
          <w:sz w:val="22"/>
          <w:szCs w:val="22"/>
        </w:rPr>
        <w:t xml:space="preserve"> program </w:t>
      </w:r>
      <w:r w:rsidRPr="00923A77">
        <w:rPr>
          <w:rFonts w:ascii="Tahoma" w:hAnsi="Tahoma" w:cs="Tahoma"/>
          <w:sz w:val="22"/>
          <w:szCs w:val="22"/>
        </w:rPr>
        <w:t xml:space="preserve">services and document the factors and rationale that determine an acceptable level of risk and that the </w:t>
      </w:r>
      <w:r w:rsidR="006E5E27" w:rsidRPr="00923A77">
        <w:rPr>
          <w:rFonts w:ascii="Tahoma" w:hAnsi="Tahoma" w:cs="Tahoma"/>
          <w:sz w:val="22"/>
          <w:szCs w:val="22"/>
        </w:rPr>
        <w:t>consumer</w:t>
      </w:r>
      <w:r w:rsidRPr="00923A77">
        <w:rPr>
          <w:rFonts w:ascii="Tahoma" w:hAnsi="Tahoma" w:cs="Tahoma"/>
          <w:sz w:val="22"/>
          <w:szCs w:val="22"/>
        </w:rPr>
        <w:t xml:space="preserve"> understands and accepts the risk;</w:t>
      </w:r>
    </w:p>
    <w:p w:rsidR="00D5573D" w:rsidRPr="00923A77" w:rsidRDefault="00D5573D" w:rsidP="00372199">
      <w:pPr>
        <w:numPr>
          <w:ilvl w:val="0"/>
          <w:numId w:val="12"/>
        </w:numPr>
        <w:tabs>
          <w:tab w:val="left" w:pos="540"/>
          <w:tab w:val="left" w:pos="1800"/>
        </w:tabs>
        <w:spacing w:before="120"/>
        <w:ind w:left="1800" w:right="-180"/>
        <w:rPr>
          <w:rFonts w:ascii="Tahoma" w:hAnsi="Tahoma" w:cs="Tahoma"/>
          <w:sz w:val="22"/>
          <w:szCs w:val="22"/>
        </w:rPr>
      </w:pPr>
      <w:r w:rsidRPr="00923A77">
        <w:rPr>
          <w:rFonts w:ascii="Tahoma" w:hAnsi="Tahoma" w:cs="Tahoma"/>
          <w:sz w:val="22"/>
          <w:szCs w:val="22"/>
        </w:rPr>
        <w:t xml:space="preserve">Describe how the </w:t>
      </w:r>
      <w:r w:rsidR="00ED70CA" w:rsidRPr="00923A77">
        <w:rPr>
          <w:rFonts w:ascii="Tahoma" w:hAnsi="Tahoma" w:cs="Tahoma"/>
          <w:sz w:val="22"/>
          <w:szCs w:val="22"/>
        </w:rPr>
        <w:t>Respondent</w:t>
      </w:r>
      <w:r w:rsidRPr="00923A77">
        <w:rPr>
          <w:rFonts w:ascii="Tahoma" w:hAnsi="Tahoma" w:cs="Tahoma"/>
          <w:sz w:val="22"/>
          <w:szCs w:val="22"/>
        </w:rPr>
        <w:t xml:space="preserve"> will ensure that the </w:t>
      </w:r>
      <w:r w:rsidR="00547F49" w:rsidRPr="00923A77">
        <w:rPr>
          <w:rFonts w:ascii="Tahoma" w:hAnsi="Tahoma" w:cs="Tahoma"/>
          <w:sz w:val="22"/>
          <w:szCs w:val="22"/>
        </w:rPr>
        <w:t xml:space="preserve">ABI </w:t>
      </w:r>
      <w:r w:rsidR="007F6543" w:rsidRPr="00923A77">
        <w:rPr>
          <w:rFonts w:ascii="Tahoma" w:hAnsi="Tahoma" w:cs="Tahoma"/>
          <w:sz w:val="22"/>
          <w:szCs w:val="22"/>
        </w:rPr>
        <w:t>waiver</w:t>
      </w:r>
      <w:r w:rsidR="00547F49" w:rsidRPr="00923A77">
        <w:rPr>
          <w:rFonts w:ascii="Tahoma" w:hAnsi="Tahoma" w:cs="Tahoma"/>
          <w:sz w:val="22"/>
          <w:szCs w:val="22"/>
        </w:rPr>
        <w:t xml:space="preserve"> program </w:t>
      </w:r>
      <w:r w:rsidRPr="00923A77">
        <w:rPr>
          <w:rFonts w:ascii="Tahoma" w:hAnsi="Tahoma" w:cs="Tahoma"/>
          <w:sz w:val="22"/>
          <w:szCs w:val="22"/>
        </w:rPr>
        <w:t>applicant and/or the</w:t>
      </w:r>
      <w:r w:rsidRPr="00923A77">
        <w:rPr>
          <w:rFonts w:ascii="Tahoma" w:hAnsi="Tahoma" w:cs="Tahoma"/>
          <w:b/>
          <w:bCs/>
          <w:sz w:val="22"/>
          <w:szCs w:val="22"/>
        </w:rPr>
        <w:t xml:space="preserve"> </w:t>
      </w:r>
      <w:r w:rsidRPr="00923A77">
        <w:rPr>
          <w:rFonts w:ascii="Tahoma" w:hAnsi="Tahoma" w:cs="Tahoma"/>
          <w:sz w:val="22"/>
          <w:szCs w:val="22"/>
        </w:rPr>
        <w:t xml:space="preserve">applicant’s representative understands </w:t>
      </w:r>
      <w:r w:rsidR="006E5E27" w:rsidRPr="00923A77">
        <w:rPr>
          <w:rFonts w:ascii="Tahoma" w:hAnsi="Tahoma" w:cs="Tahoma"/>
          <w:sz w:val="22"/>
          <w:szCs w:val="22"/>
        </w:rPr>
        <w:t>consumer</w:t>
      </w:r>
      <w:r w:rsidRPr="00923A77">
        <w:rPr>
          <w:rFonts w:ascii="Tahoma" w:hAnsi="Tahoma" w:cs="Tahoma"/>
          <w:sz w:val="22"/>
          <w:szCs w:val="22"/>
        </w:rPr>
        <w:t xml:space="preserve"> rights and responsibilities and understands any </w:t>
      </w:r>
      <w:r w:rsidR="00F87ABC">
        <w:rPr>
          <w:rFonts w:ascii="Tahoma" w:hAnsi="Tahoma" w:cs="Tahoma"/>
          <w:sz w:val="22"/>
          <w:szCs w:val="22"/>
        </w:rPr>
        <w:t>Department</w:t>
      </w:r>
      <w:r w:rsidRPr="00923A77">
        <w:rPr>
          <w:rFonts w:ascii="Tahoma" w:hAnsi="Tahoma" w:cs="Tahoma"/>
          <w:sz w:val="22"/>
          <w:szCs w:val="22"/>
        </w:rPr>
        <w:t xml:space="preserve"> form the </w:t>
      </w:r>
      <w:r w:rsidR="00547F49" w:rsidRPr="00923A77">
        <w:rPr>
          <w:rFonts w:ascii="Tahoma" w:hAnsi="Tahoma" w:cs="Tahoma"/>
          <w:sz w:val="22"/>
          <w:szCs w:val="22"/>
        </w:rPr>
        <w:t xml:space="preserve">ABI </w:t>
      </w:r>
      <w:r w:rsidR="007F6543" w:rsidRPr="00923A77">
        <w:rPr>
          <w:rFonts w:ascii="Tahoma" w:hAnsi="Tahoma" w:cs="Tahoma"/>
          <w:sz w:val="22"/>
          <w:szCs w:val="22"/>
        </w:rPr>
        <w:t>waiver</w:t>
      </w:r>
      <w:r w:rsidR="00547F49" w:rsidRPr="00923A77">
        <w:rPr>
          <w:rFonts w:ascii="Tahoma" w:hAnsi="Tahoma" w:cs="Tahoma"/>
          <w:sz w:val="22"/>
          <w:szCs w:val="22"/>
        </w:rPr>
        <w:t xml:space="preserve"> program </w:t>
      </w:r>
      <w:r w:rsidRPr="00923A77">
        <w:rPr>
          <w:rFonts w:ascii="Tahoma" w:hAnsi="Tahoma" w:cs="Tahoma"/>
          <w:sz w:val="22"/>
          <w:szCs w:val="22"/>
        </w:rPr>
        <w:t xml:space="preserve">applicant is required to sign to participate in the </w:t>
      </w:r>
      <w:r w:rsidR="00547F49" w:rsidRPr="00923A77">
        <w:rPr>
          <w:rFonts w:ascii="Tahoma" w:hAnsi="Tahoma" w:cs="Tahoma"/>
          <w:sz w:val="22"/>
          <w:szCs w:val="22"/>
        </w:rPr>
        <w:t xml:space="preserve">ABI </w:t>
      </w:r>
      <w:r w:rsidR="007F6543" w:rsidRPr="00923A77">
        <w:rPr>
          <w:rFonts w:ascii="Tahoma" w:hAnsi="Tahoma" w:cs="Tahoma"/>
          <w:sz w:val="22"/>
          <w:szCs w:val="22"/>
        </w:rPr>
        <w:t>waiver</w:t>
      </w:r>
      <w:r w:rsidR="00547F49" w:rsidRPr="00923A77">
        <w:rPr>
          <w:rFonts w:ascii="Tahoma" w:hAnsi="Tahoma" w:cs="Tahoma"/>
          <w:sz w:val="22"/>
          <w:szCs w:val="22"/>
        </w:rPr>
        <w:t xml:space="preserve"> program</w:t>
      </w:r>
      <w:r w:rsidRPr="00923A77">
        <w:rPr>
          <w:rFonts w:ascii="Tahoma" w:hAnsi="Tahoma" w:cs="Tahoma"/>
          <w:sz w:val="22"/>
          <w:szCs w:val="22"/>
        </w:rPr>
        <w:t>;</w:t>
      </w:r>
    </w:p>
    <w:p w:rsidR="00D5573D" w:rsidRPr="00923A77" w:rsidRDefault="00D5573D" w:rsidP="00923A77">
      <w:pPr>
        <w:numPr>
          <w:ilvl w:val="0"/>
          <w:numId w:val="12"/>
        </w:numPr>
        <w:tabs>
          <w:tab w:val="left" w:pos="540"/>
          <w:tab w:val="left" w:pos="1800"/>
        </w:tabs>
        <w:spacing w:before="120"/>
        <w:ind w:left="1800"/>
        <w:rPr>
          <w:rFonts w:ascii="Tahoma" w:hAnsi="Tahoma" w:cs="Tahoma"/>
          <w:b/>
          <w:bCs/>
          <w:i/>
          <w:iCs/>
          <w:sz w:val="22"/>
          <w:szCs w:val="22"/>
        </w:rPr>
      </w:pPr>
      <w:r w:rsidRPr="00923A77">
        <w:rPr>
          <w:rFonts w:ascii="Tahoma" w:hAnsi="Tahoma" w:cs="Tahoma"/>
          <w:sz w:val="22"/>
          <w:szCs w:val="22"/>
        </w:rPr>
        <w:t xml:space="preserve">Submit a procedure for documenting in the </w:t>
      </w:r>
      <w:r w:rsidR="006E5E27" w:rsidRPr="00923A77">
        <w:rPr>
          <w:rFonts w:ascii="Tahoma" w:hAnsi="Tahoma" w:cs="Tahoma"/>
          <w:sz w:val="22"/>
          <w:szCs w:val="22"/>
        </w:rPr>
        <w:t>consumer</w:t>
      </w:r>
      <w:r w:rsidRPr="00923A77">
        <w:rPr>
          <w:rFonts w:ascii="Tahoma" w:hAnsi="Tahoma" w:cs="Tahoma"/>
          <w:sz w:val="22"/>
          <w:szCs w:val="22"/>
        </w:rPr>
        <w:t xml:space="preserve"> record that the applicant and/or applicant’s representative received and understood DSS “</w:t>
      </w:r>
      <w:r w:rsidR="006E5E27" w:rsidRPr="00923A77">
        <w:rPr>
          <w:rFonts w:ascii="Tahoma" w:hAnsi="Tahoma" w:cs="Tahoma"/>
          <w:sz w:val="22"/>
          <w:szCs w:val="22"/>
        </w:rPr>
        <w:t>Consumer</w:t>
      </w:r>
      <w:r w:rsidRPr="00923A77">
        <w:rPr>
          <w:rFonts w:ascii="Tahoma" w:hAnsi="Tahoma" w:cs="Tahoma"/>
          <w:sz w:val="22"/>
          <w:szCs w:val="22"/>
        </w:rPr>
        <w:t xml:space="preserve"> Rights and Responsibilities” and any written policies the </w:t>
      </w:r>
      <w:r w:rsidR="00ED70CA" w:rsidRPr="00923A77">
        <w:rPr>
          <w:rFonts w:ascii="Tahoma" w:hAnsi="Tahoma" w:cs="Tahoma"/>
          <w:sz w:val="22"/>
          <w:szCs w:val="22"/>
        </w:rPr>
        <w:t>Respondent</w:t>
      </w:r>
      <w:r w:rsidRPr="00923A77">
        <w:rPr>
          <w:rFonts w:ascii="Tahoma" w:hAnsi="Tahoma" w:cs="Tahoma"/>
          <w:sz w:val="22"/>
          <w:szCs w:val="22"/>
        </w:rPr>
        <w:t xml:space="preserve"> has regarding </w:t>
      </w:r>
      <w:r w:rsidR="006E5E27" w:rsidRPr="00923A77">
        <w:rPr>
          <w:rFonts w:ascii="Tahoma" w:hAnsi="Tahoma" w:cs="Tahoma"/>
          <w:sz w:val="22"/>
          <w:szCs w:val="22"/>
        </w:rPr>
        <w:t>consumer</w:t>
      </w:r>
      <w:r w:rsidRPr="00923A77">
        <w:rPr>
          <w:rFonts w:ascii="Tahoma" w:hAnsi="Tahoma" w:cs="Tahoma"/>
          <w:sz w:val="22"/>
          <w:szCs w:val="22"/>
        </w:rPr>
        <w:t xml:space="preserve"> rights and responsibilities</w:t>
      </w:r>
      <w:r w:rsidR="0027709E" w:rsidRPr="00923A77">
        <w:rPr>
          <w:rFonts w:ascii="Tahoma" w:hAnsi="Tahoma" w:cs="Tahoma"/>
          <w:sz w:val="22"/>
          <w:szCs w:val="22"/>
        </w:rPr>
        <w:t>;</w:t>
      </w:r>
      <w:r w:rsidRPr="00923A77">
        <w:rPr>
          <w:rFonts w:ascii="Tahoma" w:hAnsi="Tahoma" w:cs="Tahoma"/>
          <w:sz w:val="22"/>
          <w:szCs w:val="22"/>
        </w:rPr>
        <w:t xml:space="preserve"> </w:t>
      </w:r>
    </w:p>
    <w:p w:rsidR="00D5573D" w:rsidRPr="00923A77" w:rsidRDefault="00D5573D" w:rsidP="00923A77">
      <w:pPr>
        <w:numPr>
          <w:ilvl w:val="0"/>
          <w:numId w:val="12"/>
        </w:numPr>
        <w:tabs>
          <w:tab w:val="left" w:pos="540"/>
          <w:tab w:val="left" w:pos="1800"/>
        </w:tabs>
        <w:spacing w:before="120"/>
        <w:ind w:left="1800"/>
        <w:rPr>
          <w:rFonts w:ascii="Tahoma" w:hAnsi="Tahoma" w:cs="Tahoma"/>
          <w:b/>
          <w:bCs/>
          <w:i/>
          <w:iCs/>
          <w:sz w:val="22"/>
          <w:szCs w:val="22"/>
        </w:rPr>
      </w:pPr>
      <w:r w:rsidRPr="00923A77">
        <w:rPr>
          <w:rFonts w:ascii="Tahoma" w:hAnsi="Tahoma" w:cs="Tahoma"/>
          <w:sz w:val="22"/>
          <w:szCs w:val="22"/>
        </w:rPr>
        <w:t>Submit a proposal that demonstrates readiness to complete and/or submit all required documents through the web</w:t>
      </w:r>
      <w:r w:rsidR="00314D30">
        <w:rPr>
          <w:rFonts w:ascii="Tahoma" w:hAnsi="Tahoma" w:cs="Tahoma"/>
          <w:sz w:val="22"/>
          <w:szCs w:val="22"/>
        </w:rPr>
        <w:t>-</w:t>
      </w:r>
      <w:r w:rsidRPr="00923A77">
        <w:rPr>
          <w:rFonts w:ascii="Tahoma" w:hAnsi="Tahoma" w:cs="Tahoma"/>
          <w:sz w:val="22"/>
          <w:szCs w:val="22"/>
        </w:rPr>
        <w:t>based system</w:t>
      </w:r>
      <w:r w:rsidR="00314D30">
        <w:rPr>
          <w:rFonts w:ascii="Tahoma" w:hAnsi="Tahoma" w:cs="Tahoma"/>
          <w:sz w:val="22"/>
          <w:szCs w:val="22"/>
        </w:rPr>
        <w:t>;</w:t>
      </w:r>
    </w:p>
    <w:p w:rsidR="00AC2602" w:rsidRPr="00D82646" w:rsidRDefault="00AC2602" w:rsidP="00923A77">
      <w:pPr>
        <w:numPr>
          <w:ilvl w:val="0"/>
          <w:numId w:val="12"/>
        </w:numPr>
        <w:tabs>
          <w:tab w:val="left" w:pos="540"/>
          <w:tab w:val="left" w:pos="1800"/>
        </w:tabs>
        <w:spacing w:before="120"/>
        <w:ind w:left="1800"/>
        <w:rPr>
          <w:rFonts w:ascii="Tahoma" w:hAnsi="Tahoma" w:cs="Tahoma"/>
          <w:b/>
          <w:bCs/>
          <w:i/>
          <w:iCs/>
          <w:sz w:val="22"/>
          <w:szCs w:val="22"/>
        </w:rPr>
      </w:pPr>
      <w:r w:rsidRPr="00923A77">
        <w:rPr>
          <w:rFonts w:ascii="Tahoma" w:hAnsi="Tahoma" w:cs="Tahoma"/>
          <w:sz w:val="22"/>
          <w:szCs w:val="22"/>
        </w:rPr>
        <w:t>Submit a proposal that demonstrates how principals of person</w:t>
      </w:r>
      <w:r w:rsidR="00314D30">
        <w:rPr>
          <w:rFonts w:ascii="Tahoma" w:hAnsi="Tahoma" w:cs="Tahoma"/>
          <w:sz w:val="22"/>
          <w:szCs w:val="22"/>
        </w:rPr>
        <w:t>-</w:t>
      </w:r>
      <w:r w:rsidRPr="00923A77">
        <w:rPr>
          <w:rFonts w:ascii="Tahoma" w:hAnsi="Tahoma" w:cs="Tahoma"/>
          <w:sz w:val="22"/>
          <w:szCs w:val="22"/>
        </w:rPr>
        <w:t xml:space="preserve">centered planning will be incorporated into </w:t>
      </w:r>
      <w:r w:rsidR="00314D30">
        <w:rPr>
          <w:rFonts w:ascii="Tahoma" w:hAnsi="Tahoma" w:cs="Tahoma"/>
          <w:sz w:val="22"/>
          <w:szCs w:val="22"/>
        </w:rPr>
        <w:t>C</w:t>
      </w:r>
      <w:r w:rsidRPr="00923A77">
        <w:rPr>
          <w:rFonts w:ascii="Tahoma" w:hAnsi="Tahoma" w:cs="Tahoma"/>
          <w:sz w:val="22"/>
          <w:szCs w:val="22"/>
        </w:rPr>
        <w:t xml:space="preserve">are </w:t>
      </w:r>
      <w:r w:rsidR="00314D30">
        <w:rPr>
          <w:rFonts w:ascii="Tahoma" w:hAnsi="Tahoma" w:cs="Tahoma"/>
          <w:sz w:val="22"/>
          <w:szCs w:val="22"/>
        </w:rPr>
        <w:t>M</w:t>
      </w:r>
      <w:r w:rsidRPr="00923A77">
        <w:rPr>
          <w:rFonts w:ascii="Tahoma" w:hAnsi="Tahoma" w:cs="Tahoma"/>
          <w:sz w:val="22"/>
          <w:szCs w:val="22"/>
        </w:rPr>
        <w:t>anagement practices</w:t>
      </w:r>
      <w:r w:rsidR="00D82646">
        <w:rPr>
          <w:rFonts w:ascii="Tahoma" w:hAnsi="Tahoma" w:cs="Tahoma"/>
          <w:sz w:val="22"/>
          <w:szCs w:val="22"/>
        </w:rPr>
        <w:t>; and</w:t>
      </w:r>
    </w:p>
    <w:p w:rsidR="00D82646" w:rsidRPr="002C649F" w:rsidRDefault="00D82646" w:rsidP="00D82646">
      <w:pPr>
        <w:numPr>
          <w:ilvl w:val="0"/>
          <w:numId w:val="12"/>
        </w:numPr>
        <w:tabs>
          <w:tab w:val="left" w:pos="540"/>
          <w:tab w:val="left" w:pos="1800"/>
        </w:tabs>
        <w:spacing w:before="120"/>
        <w:ind w:left="1800"/>
        <w:rPr>
          <w:rFonts w:ascii="Tahoma" w:hAnsi="Tahoma" w:cs="Tahoma"/>
          <w:b/>
          <w:bCs/>
          <w:i/>
          <w:iCs/>
          <w:sz w:val="22"/>
          <w:szCs w:val="22"/>
        </w:rPr>
      </w:pPr>
      <w:r>
        <w:rPr>
          <w:rFonts w:ascii="Tahoma" w:hAnsi="Tahoma" w:cs="Tahoma"/>
          <w:sz w:val="22"/>
          <w:szCs w:val="22"/>
        </w:rPr>
        <w:t xml:space="preserve">Submit a proposal that demonstrates </w:t>
      </w:r>
      <w:r w:rsidR="00D95ED2">
        <w:rPr>
          <w:rFonts w:ascii="Tahoma" w:hAnsi="Tahoma" w:cs="Tahoma"/>
          <w:sz w:val="22"/>
          <w:szCs w:val="22"/>
        </w:rPr>
        <w:t xml:space="preserve">that </w:t>
      </w:r>
      <w:r>
        <w:rPr>
          <w:rFonts w:ascii="Tahoma" w:hAnsi="Tahoma" w:cs="Tahoma"/>
          <w:sz w:val="22"/>
          <w:szCs w:val="22"/>
        </w:rPr>
        <w:t>each service and residence complies with the CMS settings requirements.</w:t>
      </w:r>
    </w:p>
    <w:p w:rsidR="002C649F" w:rsidRPr="002C649F" w:rsidRDefault="002C649F" w:rsidP="002C649F">
      <w:pPr>
        <w:tabs>
          <w:tab w:val="left" w:pos="540"/>
          <w:tab w:val="left" w:pos="1800"/>
        </w:tabs>
        <w:spacing w:before="120"/>
        <w:ind w:left="1800"/>
        <w:rPr>
          <w:rFonts w:ascii="Tahoma" w:hAnsi="Tahoma" w:cs="Tahoma"/>
          <w:b/>
          <w:bCs/>
          <w:i/>
          <w:iCs/>
          <w:sz w:val="22"/>
          <w:szCs w:val="22"/>
        </w:rPr>
      </w:pP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2C649F" w:rsidRPr="00651305" w:rsidTr="002C649F">
        <w:trPr>
          <w:trHeight w:val="1124"/>
          <w:tblCellSpacing w:w="0" w:type="dxa"/>
          <w:jc w:val="center"/>
        </w:trPr>
        <w:tc>
          <w:tcPr>
            <w:tcW w:w="2128" w:type="dxa"/>
            <w:tcBorders>
              <w:top w:val="nil"/>
              <w:left w:val="nil"/>
              <w:bottom w:val="nil"/>
              <w:right w:val="nil"/>
            </w:tcBorders>
            <w:shd w:val="clear" w:color="auto" w:fill="FFCC99"/>
          </w:tcPr>
          <w:p w:rsidR="002C649F" w:rsidRPr="00651305" w:rsidRDefault="002C649F" w:rsidP="002C649F">
            <w:pPr>
              <w:spacing w:before="120" w:line="240" w:lineRule="exact"/>
              <w:ind w:left="360"/>
              <w:jc w:val="center"/>
              <w:rPr>
                <w:rFonts w:ascii="Tahoma" w:hAnsi="Tahoma" w:cs="Tahoma"/>
                <w:color w:val="000000"/>
                <w:sz w:val="22"/>
                <w:szCs w:val="22"/>
              </w:rPr>
            </w:pPr>
          </w:p>
          <w:p w:rsidR="002C649F" w:rsidRPr="00651305" w:rsidRDefault="002C649F"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2C649F" w:rsidRPr="00651305" w:rsidRDefault="002C649F" w:rsidP="002C649F">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2C649F" w:rsidRPr="00651305" w:rsidRDefault="002C649F" w:rsidP="002C649F">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5A058D8" wp14:editId="637D3494">
                  <wp:extent cx="219075" cy="2190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556F100" wp14:editId="036861AC">
                  <wp:extent cx="219075" cy="2190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5677C0B3" wp14:editId="4B287C3A">
                  <wp:extent cx="219075" cy="2190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6B3297CE" wp14:editId="0EF6B8C5">
                  <wp:extent cx="219075" cy="2190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2A1B05A8" wp14:editId="69B4B853">
                  <wp:extent cx="219075" cy="21907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55102E21" wp14:editId="68C689FE">
                  <wp:extent cx="219075" cy="2190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23A8C598" wp14:editId="1CB11669">
                  <wp:extent cx="219075" cy="2190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2C649F" w:rsidRPr="00651305" w:rsidRDefault="002C649F" w:rsidP="002C649F">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2C649F" w:rsidRPr="00651305" w:rsidRDefault="002C649F" w:rsidP="002C649F">
            <w:pPr>
              <w:spacing w:before="120" w:line="240" w:lineRule="exact"/>
              <w:rPr>
                <w:rFonts w:ascii="Tahoma" w:hAnsi="Tahoma" w:cs="Tahoma"/>
                <w:color w:val="000000"/>
                <w:sz w:val="22"/>
                <w:szCs w:val="22"/>
              </w:rPr>
            </w:pPr>
          </w:p>
          <w:p w:rsidR="002C649F" w:rsidRPr="00651305" w:rsidRDefault="002C649F" w:rsidP="002C649F">
            <w:pPr>
              <w:spacing w:before="120" w:line="240" w:lineRule="exact"/>
              <w:rPr>
                <w:rFonts w:ascii="Tahoma" w:hAnsi="Tahoma" w:cs="Tahoma"/>
                <w:color w:val="000000"/>
                <w:sz w:val="22"/>
                <w:szCs w:val="22"/>
              </w:rPr>
            </w:pPr>
          </w:p>
          <w:p w:rsidR="002C649F" w:rsidRPr="00651305" w:rsidRDefault="002C649F" w:rsidP="002C649F">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Pr="00651305" w:rsidRDefault="002C649F" w:rsidP="002C649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2C649F" w:rsidRPr="00923A77" w:rsidRDefault="002C649F" w:rsidP="002C649F">
      <w:pPr>
        <w:tabs>
          <w:tab w:val="left" w:pos="540"/>
          <w:tab w:val="left" w:pos="1800"/>
        </w:tabs>
        <w:spacing w:before="120"/>
        <w:rPr>
          <w:rFonts w:ascii="Tahoma" w:hAnsi="Tahoma" w:cs="Tahoma"/>
          <w:b/>
          <w:bCs/>
          <w:i/>
          <w:iCs/>
          <w:sz w:val="22"/>
          <w:szCs w:val="22"/>
        </w:rPr>
      </w:pPr>
    </w:p>
    <w:p w:rsidR="0098716C" w:rsidRPr="00314D30" w:rsidRDefault="00314D30" w:rsidP="00314D30">
      <w:pPr>
        <w:tabs>
          <w:tab w:val="left" w:pos="540"/>
          <w:tab w:val="left" w:pos="720"/>
          <w:tab w:val="left" w:pos="1080"/>
        </w:tabs>
        <w:spacing w:before="120"/>
        <w:ind w:firstLine="720"/>
        <w:rPr>
          <w:rFonts w:ascii="Tahoma" w:hAnsi="Tahoma" w:cs="Tahoma"/>
          <w:b/>
          <w:sz w:val="22"/>
          <w:szCs w:val="22"/>
        </w:rPr>
      </w:pPr>
      <w:r>
        <w:rPr>
          <w:rFonts w:ascii="Tahoma" w:hAnsi="Tahoma" w:cs="Tahoma"/>
          <w:b/>
          <w:sz w:val="22"/>
          <w:szCs w:val="22"/>
        </w:rPr>
        <w:t>b</w:t>
      </w:r>
      <w:r w:rsidR="000A2FCD" w:rsidRPr="00314D30">
        <w:rPr>
          <w:rFonts w:ascii="Tahoma" w:hAnsi="Tahoma" w:cs="Tahoma"/>
          <w:b/>
          <w:sz w:val="22"/>
          <w:szCs w:val="22"/>
        </w:rPr>
        <w:t xml:space="preserve">. </w:t>
      </w:r>
      <w:r w:rsidR="000A2FCD" w:rsidRPr="00314D30">
        <w:rPr>
          <w:rFonts w:ascii="Tahoma" w:hAnsi="Tahoma" w:cs="Tahoma"/>
          <w:sz w:val="22"/>
          <w:szCs w:val="22"/>
        </w:rPr>
        <w:t xml:space="preserve"> </w:t>
      </w:r>
      <w:r w:rsidR="00BC43CB" w:rsidRPr="00314D30">
        <w:rPr>
          <w:rFonts w:ascii="Tahoma" w:hAnsi="Tahoma" w:cs="Tahoma"/>
          <w:sz w:val="22"/>
          <w:szCs w:val="22"/>
        </w:rPr>
        <w:t xml:space="preserve"> </w:t>
      </w:r>
      <w:r w:rsidR="0098716C" w:rsidRPr="00314D30">
        <w:rPr>
          <w:rFonts w:ascii="Tahoma" w:hAnsi="Tahoma" w:cs="Tahoma"/>
          <w:b/>
          <w:sz w:val="22"/>
          <w:szCs w:val="22"/>
        </w:rPr>
        <w:t>Content of Functional Assessment</w:t>
      </w:r>
      <w:r w:rsidR="003B0402" w:rsidRPr="00314D30">
        <w:rPr>
          <w:rFonts w:ascii="Tahoma" w:hAnsi="Tahoma" w:cs="Tahoma"/>
          <w:b/>
          <w:sz w:val="22"/>
          <w:szCs w:val="22"/>
        </w:rPr>
        <w:t xml:space="preserve"> </w:t>
      </w:r>
    </w:p>
    <w:p w:rsidR="0098716C" w:rsidRPr="00314D30" w:rsidRDefault="0098716C" w:rsidP="00314D30">
      <w:pPr>
        <w:tabs>
          <w:tab w:val="left" w:pos="540"/>
          <w:tab w:val="left" w:pos="1080"/>
        </w:tabs>
        <w:spacing w:before="120"/>
        <w:ind w:left="1080"/>
        <w:rPr>
          <w:rFonts w:ascii="Tahoma" w:hAnsi="Tahoma" w:cs="Tahoma"/>
          <w:sz w:val="22"/>
          <w:szCs w:val="22"/>
        </w:rPr>
      </w:pPr>
      <w:r w:rsidRPr="00314D30">
        <w:rPr>
          <w:rFonts w:ascii="Tahoma" w:hAnsi="Tahoma" w:cs="Tahoma"/>
          <w:sz w:val="22"/>
          <w:szCs w:val="22"/>
        </w:rPr>
        <w:t xml:space="preserve">Data gathered from a functional assessment is used to determine if the </w:t>
      </w:r>
      <w:r w:rsidR="006E5E27" w:rsidRPr="00314D30">
        <w:rPr>
          <w:rFonts w:ascii="Tahoma" w:hAnsi="Tahoma" w:cs="Tahoma"/>
          <w:sz w:val="22"/>
          <w:szCs w:val="22"/>
        </w:rPr>
        <w:t>consumer</w:t>
      </w:r>
      <w:r w:rsidRPr="00314D30">
        <w:rPr>
          <w:rFonts w:ascii="Tahoma" w:hAnsi="Tahoma" w:cs="Tahoma"/>
          <w:sz w:val="22"/>
          <w:szCs w:val="22"/>
        </w:rPr>
        <w:t xml:space="preserve">’s needs fit into the </w:t>
      </w:r>
      <w:r w:rsidR="00534929" w:rsidRPr="00314D30">
        <w:rPr>
          <w:rFonts w:ascii="Tahoma" w:hAnsi="Tahoma" w:cs="Tahoma"/>
          <w:sz w:val="22"/>
          <w:szCs w:val="22"/>
        </w:rPr>
        <w:t>Level of Care</w:t>
      </w:r>
      <w:r w:rsidRPr="00314D30">
        <w:rPr>
          <w:rFonts w:ascii="Tahoma" w:hAnsi="Tahoma" w:cs="Tahoma"/>
          <w:sz w:val="22"/>
          <w:szCs w:val="22"/>
        </w:rPr>
        <w:t xml:space="preserve"> criteria of the ABI </w:t>
      </w:r>
      <w:r w:rsidR="007F6543" w:rsidRPr="00314D30">
        <w:rPr>
          <w:rFonts w:ascii="Tahoma" w:hAnsi="Tahoma" w:cs="Tahoma"/>
          <w:sz w:val="22"/>
          <w:szCs w:val="22"/>
        </w:rPr>
        <w:t>waiver</w:t>
      </w:r>
      <w:r w:rsidR="00DE0B81" w:rsidRPr="00314D30">
        <w:rPr>
          <w:rFonts w:ascii="Tahoma" w:hAnsi="Tahoma" w:cs="Tahoma"/>
          <w:sz w:val="22"/>
          <w:szCs w:val="22"/>
        </w:rPr>
        <w:t xml:space="preserve"> program</w:t>
      </w:r>
      <w:r w:rsidR="00314D30">
        <w:rPr>
          <w:rFonts w:ascii="Tahoma" w:hAnsi="Tahoma" w:cs="Tahoma"/>
          <w:sz w:val="22"/>
          <w:szCs w:val="22"/>
        </w:rPr>
        <w:t>s</w:t>
      </w:r>
      <w:r w:rsidRPr="00314D30">
        <w:rPr>
          <w:rFonts w:ascii="Tahoma" w:hAnsi="Tahoma" w:cs="Tahoma"/>
          <w:sz w:val="22"/>
          <w:szCs w:val="22"/>
        </w:rPr>
        <w:t xml:space="preserve">. </w:t>
      </w:r>
    </w:p>
    <w:p w:rsidR="0098716C" w:rsidRPr="00314D30" w:rsidRDefault="0098716C" w:rsidP="00314D30">
      <w:pPr>
        <w:tabs>
          <w:tab w:val="left" w:pos="540"/>
          <w:tab w:val="left" w:pos="1080"/>
        </w:tabs>
        <w:spacing w:before="120"/>
        <w:ind w:left="1080"/>
        <w:rPr>
          <w:rFonts w:ascii="Tahoma" w:hAnsi="Tahoma" w:cs="Tahoma"/>
          <w:sz w:val="22"/>
          <w:szCs w:val="22"/>
        </w:rPr>
      </w:pPr>
      <w:r w:rsidRPr="00314D30">
        <w:rPr>
          <w:rFonts w:ascii="Tahoma" w:hAnsi="Tahoma" w:cs="Tahoma"/>
          <w:sz w:val="22"/>
          <w:szCs w:val="22"/>
        </w:rPr>
        <w:t xml:space="preserve">Utilizing </w:t>
      </w:r>
      <w:r w:rsidR="00AC2602" w:rsidRPr="00314D30">
        <w:rPr>
          <w:rFonts w:ascii="Tahoma" w:hAnsi="Tahoma" w:cs="Tahoma"/>
          <w:sz w:val="22"/>
          <w:szCs w:val="22"/>
        </w:rPr>
        <w:t>the Core Standardized Assessment</w:t>
      </w:r>
      <w:r w:rsidR="00314D30" w:rsidRPr="00314D30">
        <w:rPr>
          <w:rStyle w:val="Hyperlink"/>
          <w:rFonts w:ascii="Tahoma" w:hAnsi="Tahoma" w:cs="Tahoma"/>
          <w:color w:val="auto"/>
          <w:sz w:val="22"/>
          <w:szCs w:val="22"/>
          <w:u w:val="none"/>
        </w:rPr>
        <w:t xml:space="preserve"> </w:t>
      </w:r>
      <w:r w:rsidR="00E951D0">
        <w:rPr>
          <w:rStyle w:val="Hyperlink"/>
          <w:rFonts w:ascii="Tahoma" w:hAnsi="Tahoma" w:cs="Tahoma"/>
          <w:color w:val="auto"/>
          <w:sz w:val="22"/>
          <w:szCs w:val="22"/>
          <w:u w:val="none"/>
        </w:rPr>
        <w:t>or an</w:t>
      </w:r>
      <w:r w:rsidR="00314D30" w:rsidRPr="00DA7DC7">
        <w:rPr>
          <w:rStyle w:val="Hyperlink"/>
          <w:rFonts w:ascii="Tahoma" w:hAnsi="Tahoma" w:cs="Tahoma"/>
          <w:color w:val="auto"/>
          <w:sz w:val="22"/>
          <w:szCs w:val="22"/>
          <w:u w:val="none"/>
        </w:rPr>
        <w:t xml:space="preserve">other assessment tool as determined by the </w:t>
      </w:r>
      <w:r w:rsidR="00F87ABC">
        <w:rPr>
          <w:rStyle w:val="Hyperlink"/>
          <w:rFonts w:ascii="Tahoma" w:hAnsi="Tahoma" w:cs="Tahoma"/>
          <w:color w:val="auto"/>
          <w:sz w:val="22"/>
          <w:szCs w:val="22"/>
          <w:u w:val="none"/>
        </w:rPr>
        <w:t>Department</w:t>
      </w:r>
      <w:r w:rsidRPr="00314D30">
        <w:rPr>
          <w:rFonts w:ascii="Tahoma" w:hAnsi="Tahoma" w:cs="Tahoma"/>
          <w:sz w:val="22"/>
          <w:szCs w:val="22"/>
        </w:rPr>
        <w:t xml:space="preserve">, the </w:t>
      </w:r>
      <w:r w:rsidR="00870320" w:rsidRPr="00314D30">
        <w:rPr>
          <w:rFonts w:ascii="Tahoma" w:hAnsi="Tahoma" w:cs="Tahoma"/>
          <w:sz w:val="22"/>
          <w:szCs w:val="22"/>
        </w:rPr>
        <w:t>Resultant Contractor</w:t>
      </w:r>
      <w:r w:rsidRPr="00314D30">
        <w:rPr>
          <w:rFonts w:ascii="Tahoma" w:hAnsi="Tahoma" w:cs="Tahoma"/>
          <w:sz w:val="22"/>
          <w:szCs w:val="22"/>
        </w:rPr>
        <w:t xml:space="preserve">(s) will assess the </w:t>
      </w:r>
      <w:r w:rsidR="006E5E27" w:rsidRPr="00314D30">
        <w:rPr>
          <w:rFonts w:ascii="Tahoma" w:hAnsi="Tahoma" w:cs="Tahoma"/>
          <w:sz w:val="22"/>
          <w:szCs w:val="22"/>
        </w:rPr>
        <w:t>consumer</w:t>
      </w:r>
      <w:r w:rsidRPr="00314D30">
        <w:rPr>
          <w:rFonts w:ascii="Tahoma" w:hAnsi="Tahoma" w:cs="Tahoma"/>
          <w:sz w:val="22"/>
          <w:szCs w:val="22"/>
        </w:rPr>
        <w:t>’s functional ability to perform in the following areas:</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 xml:space="preserve">Activities of </w:t>
      </w:r>
      <w:r w:rsidR="00B10206" w:rsidRPr="00314D30">
        <w:rPr>
          <w:rFonts w:ascii="Tahoma" w:hAnsi="Tahoma" w:cs="Tahoma"/>
          <w:sz w:val="22"/>
          <w:szCs w:val="22"/>
        </w:rPr>
        <w:t>D</w:t>
      </w:r>
      <w:r w:rsidRPr="00314D30">
        <w:rPr>
          <w:rFonts w:ascii="Tahoma" w:hAnsi="Tahoma" w:cs="Tahoma"/>
          <w:sz w:val="22"/>
          <w:szCs w:val="22"/>
        </w:rPr>
        <w:t xml:space="preserve">aily </w:t>
      </w:r>
      <w:r w:rsidR="00B10206" w:rsidRPr="00314D30">
        <w:rPr>
          <w:rFonts w:ascii="Tahoma" w:hAnsi="Tahoma" w:cs="Tahoma"/>
          <w:sz w:val="22"/>
          <w:szCs w:val="22"/>
        </w:rPr>
        <w:t>L</w:t>
      </w:r>
      <w:r w:rsidRPr="00314D30">
        <w:rPr>
          <w:rFonts w:ascii="Tahoma" w:hAnsi="Tahoma" w:cs="Tahoma"/>
          <w:sz w:val="22"/>
          <w:szCs w:val="22"/>
        </w:rPr>
        <w:t>iving</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Instrumental Activities of Daily Living</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Current Living Environment</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Current Physical Health Status</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Medical History</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Mental Health Issues</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Substance Abuse History</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Cognition</w:t>
      </w:r>
    </w:p>
    <w:p w:rsidR="0098716C" w:rsidRPr="00314D30" w:rsidRDefault="0098716C" w:rsidP="00314D30">
      <w:pPr>
        <w:numPr>
          <w:ilvl w:val="0"/>
          <w:numId w:val="68"/>
        </w:numPr>
        <w:tabs>
          <w:tab w:val="left" w:pos="540"/>
          <w:tab w:val="left" w:pos="1080"/>
        </w:tabs>
        <w:spacing w:before="120"/>
        <w:rPr>
          <w:rFonts w:ascii="Tahoma" w:hAnsi="Tahoma" w:cs="Tahoma"/>
          <w:sz w:val="22"/>
          <w:szCs w:val="22"/>
        </w:rPr>
      </w:pPr>
      <w:r w:rsidRPr="00314D30">
        <w:rPr>
          <w:rFonts w:ascii="Tahoma" w:hAnsi="Tahoma" w:cs="Tahoma"/>
          <w:sz w:val="22"/>
          <w:szCs w:val="22"/>
        </w:rPr>
        <w:t>Level of Self-Awareness</w:t>
      </w:r>
    </w:p>
    <w:p w:rsidR="0098716C" w:rsidRPr="00314D30"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Existing Supports</w:t>
      </w:r>
    </w:p>
    <w:p w:rsidR="0098716C" w:rsidRDefault="0098716C" w:rsidP="003625DC">
      <w:pPr>
        <w:numPr>
          <w:ilvl w:val="0"/>
          <w:numId w:val="68"/>
        </w:numPr>
        <w:tabs>
          <w:tab w:val="left" w:pos="540"/>
        </w:tabs>
        <w:spacing w:before="120"/>
        <w:rPr>
          <w:rFonts w:ascii="Tahoma" w:hAnsi="Tahoma" w:cs="Tahoma"/>
          <w:sz w:val="22"/>
          <w:szCs w:val="22"/>
        </w:rPr>
      </w:pPr>
      <w:r w:rsidRPr="00314D30">
        <w:rPr>
          <w:rFonts w:ascii="Tahoma" w:hAnsi="Tahoma" w:cs="Tahoma"/>
          <w:sz w:val="22"/>
          <w:szCs w:val="22"/>
        </w:rPr>
        <w:t>Community Resources in Place</w:t>
      </w:r>
    </w:p>
    <w:p w:rsidR="00BC3D95" w:rsidRPr="00314D30" w:rsidRDefault="00BC3D95" w:rsidP="003625DC">
      <w:pPr>
        <w:numPr>
          <w:ilvl w:val="0"/>
          <w:numId w:val="68"/>
        </w:numPr>
        <w:tabs>
          <w:tab w:val="left" w:pos="540"/>
        </w:tabs>
        <w:spacing w:before="120"/>
        <w:rPr>
          <w:rFonts w:ascii="Tahoma" w:hAnsi="Tahoma" w:cs="Tahoma"/>
          <w:sz w:val="22"/>
          <w:szCs w:val="22"/>
        </w:rPr>
      </w:pPr>
      <w:r>
        <w:rPr>
          <w:rFonts w:ascii="Tahoma" w:hAnsi="Tahoma" w:cs="Tahoma"/>
          <w:sz w:val="22"/>
          <w:szCs w:val="22"/>
        </w:rPr>
        <w:t>Back-Up Plan</w:t>
      </w:r>
    </w:p>
    <w:p w:rsidR="0098716C" w:rsidRPr="00314D30" w:rsidRDefault="0098716C" w:rsidP="004E1A7E">
      <w:pPr>
        <w:tabs>
          <w:tab w:val="left" w:pos="540"/>
          <w:tab w:val="left" w:pos="720"/>
        </w:tabs>
        <w:spacing w:before="120"/>
        <w:ind w:left="1080"/>
        <w:rPr>
          <w:rFonts w:ascii="Tahoma" w:hAnsi="Tahoma" w:cs="Tahoma"/>
          <w:sz w:val="22"/>
          <w:szCs w:val="22"/>
        </w:rPr>
      </w:pPr>
      <w:r w:rsidRPr="00314D30">
        <w:rPr>
          <w:rFonts w:ascii="Tahoma" w:hAnsi="Tahoma" w:cs="Tahoma"/>
          <w:sz w:val="22"/>
          <w:szCs w:val="22"/>
        </w:rPr>
        <w:t xml:space="preserve">A </w:t>
      </w:r>
      <w:r w:rsidRPr="00314D30">
        <w:rPr>
          <w:rFonts w:ascii="Tahoma" w:hAnsi="Tahoma" w:cs="Tahoma"/>
          <w:b/>
          <w:sz w:val="22"/>
          <w:szCs w:val="22"/>
        </w:rPr>
        <w:t>neuropsychological evaluation</w:t>
      </w:r>
      <w:r w:rsidRPr="00314D30">
        <w:rPr>
          <w:rFonts w:ascii="Tahoma" w:hAnsi="Tahoma" w:cs="Tahoma"/>
          <w:sz w:val="22"/>
          <w:szCs w:val="22"/>
        </w:rPr>
        <w:t xml:space="preserve"> is also required to determine the current functioning/need.  It confirms that nature and severity of the </w:t>
      </w:r>
      <w:r w:rsidR="006E5E27" w:rsidRPr="00314D30">
        <w:rPr>
          <w:rFonts w:ascii="Tahoma" w:hAnsi="Tahoma" w:cs="Tahoma"/>
          <w:sz w:val="22"/>
          <w:szCs w:val="22"/>
        </w:rPr>
        <w:t>consumer</w:t>
      </w:r>
      <w:r w:rsidRPr="00314D30">
        <w:rPr>
          <w:rFonts w:ascii="Tahoma" w:hAnsi="Tahoma" w:cs="Tahoma"/>
          <w:sz w:val="22"/>
          <w:szCs w:val="22"/>
        </w:rPr>
        <w:t xml:space="preserve">’s brain injury and the prognosis for the applicant’s forecasted ability to resume some level of independence. </w:t>
      </w:r>
      <w:r w:rsidR="001929AC" w:rsidRPr="00314D30">
        <w:rPr>
          <w:rFonts w:ascii="Tahoma" w:hAnsi="Tahoma" w:cs="Tahoma"/>
          <w:sz w:val="22"/>
          <w:szCs w:val="22"/>
        </w:rPr>
        <w:t xml:space="preserve"> The neuropsychological exam is a tool to be utilized to inform the care planning process.</w:t>
      </w:r>
    </w:p>
    <w:p w:rsidR="005B3ECC" w:rsidRPr="00314D30" w:rsidRDefault="00314D30" w:rsidP="00FE4585">
      <w:pPr>
        <w:tabs>
          <w:tab w:val="left" w:pos="360"/>
          <w:tab w:val="left" w:pos="1080"/>
        </w:tabs>
        <w:spacing w:before="120"/>
        <w:ind w:left="1080" w:hanging="360"/>
        <w:rPr>
          <w:rFonts w:ascii="Tahoma" w:hAnsi="Tahoma" w:cs="Tahoma"/>
          <w:sz w:val="22"/>
          <w:szCs w:val="22"/>
        </w:rPr>
      </w:pPr>
      <w:r w:rsidRPr="00FE4585">
        <w:rPr>
          <w:rFonts w:ascii="Tahoma" w:hAnsi="Tahoma" w:cs="Tahoma"/>
          <w:b/>
          <w:sz w:val="22"/>
          <w:szCs w:val="22"/>
        </w:rPr>
        <w:t>c</w:t>
      </w:r>
      <w:r w:rsidR="000A2FCD" w:rsidRPr="00FE4585">
        <w:rPr>
          <w:rFonts w:ascii="Tahoma" w:hAnsi="Tahoma" w:cs="Tahoma"/>
          <w:b/>
          <w:sz w:val="22"/>
          <w:szCs w:val="22"/>
        </w:rPr>
        <w:t>.</w:t>
      </w:r>
      <w:r w:rsidR="000A2FCD" w:rsidRPr="00783A4F">
        <w:rPr>
          <w:rFonts w:ascii="Tahoma" w:hAnsi="Tahoma" w:cs="Tahoma"/>
          <w:b/>
          <w:color w:val="FF0000"/>
          <w:sz w:val="22"/>
          <w:szCs w:val="22"/>
        </w:rPr>
        <w:t xml:space="preserve">  </w:t>
      </w:r>
      <w:r w:rsidR="00FE4585">
        <w:rPr>
          <w:rFonts w:ascii="Tahoma" w:hAnsi="Tahoma" w:cs="Tahoma"/>
          <w:b/>
          <w:color w:val="FF0000"/>
          <w:sz w:val="22"/>
          <w:szCs w:val="22"/>
        </w:rPr>
        <w:t xml:space="preserve"> </w:t>
      </w:r>
      <w:r w:rsidR="005B3ECC" w:rsidRPr="00314D30">
        <w:rPr>
          <w:rFonts w:ascii="Tahoma" w:hAnsi="Tahoma" w:cs="Tahoma"/>
          <w:b/>
          <w:sz w:val="22"/>
          <w:szCs w:val="22"/>
        </w:rPr>
        <w:t xml:space="preserve">The Determination of the </w:t>
      </w:r>
      <w:r w:rsidR="00534929" w:rsidRPr="00314D30">
        <w:rPr>
          <w:rFonts w:ascii="Tahoma" w:hAnsi="Tahoma" w:cs="Tahoma"/>
          <w:b/>
          <w:sz w:val="22"/>
          <w:szCs w:val="22"/>
        </w:rPr>
        <w:t>Level of Care</w:t>
      </w:r>
      <w:r w:rsidR="005B3ECC" w:rsidRPr="00314D30">
        <w:rPr>
          <w:rFonts w:ascii="Tahoma" w:hAnsi="Tahoma" w:cs="Tahoma"/>
          <w:sz w:val="22"/>
          <w:szCs w:val="22"/>
        </w:rPr>
        <w:t xml:space="preserve"> (LOC) needed, as outlined below, is determined at least annually and more frequently, as indicated.  The </w:t>
      </w:r>
      <w:r w:rsidR="00870320" w:rsidRPr="00314D30">
        <w:rPr>
          <w:rFonts w:ascii="Tahoma" w:hAnsi="Tahoma" w:cs="Tahoma"/>
          <w:sz w:val="22"/>
          <w:szCs w:val="22"/>
        </w:rPr>
        <w:t>Resultant Contractor</w:t>
      </w:r>
      <w:r w:rsidR="005B3ECC" w:rsidRPr="00314D30">
        <w:rPr>
          <w:rFonts w:ascii="Tahoma" w:hAnsi="Tahoma" w:cs="Tahoma"/>
          <w:sz w:val="22"/>
          <w:szCs w:val="22"/>
        </w:rPr>
        <w:t xml:space="preserve">(s) will use a </w:t>
      </w:r>
      <w:r w:rsidR="005B3ECC" w:rsidRPr="00BC3D95">
        <w:rPr>
          <w:rFonts w:ascii="Tahoma" w:hAnsi="Tahoma" w:cs="Tahoma"/>
          <w:sz w:val="22"/>
          <w:szCs w:val="22"/>
        </w:rPr>
        <w:t>standardized “</w:t>
      </w:r>
      <w:r w:rsidR="00534929" w:rsidRPr="00BC3D95">
        <w:rPr>
          <w:rFonts w:ascii="Tahoma" w:hAnsi="Tahoma" w:cs="Tahoma"/>
          <w:sz w:val="22"/>
          <w:szCs w:val="22"/>
        </w:rPr>
        <w:t>Level of Care</w:t>
      </w:r>
      <w:r w:rsidR="005B3ECC" w:rsidRPr="00BC3D95">
        <w:rPr>
          <w:rFonts w:ascii="Tahoma" w:hAnsi="Tahoma" w:cs="Tahoma"/>
          <w:sz w:val="22"/>
          <w:szCs w:val="22"/>
        </w:rPr>
        <w:t xml:space="preserve"> Determination” instrument</w:t>
      </w:r>
      <w:r w:rsidR="00BC3D95">
        <w:rPr>
          <w:rFonts w:ascii="Tahoma" w:hAnsi="Tahoma" w:cs="Tahoma"/>
          <w:sz w:val="22"/>
          <w:szCs w:val="22"/>
        </w:rPr>
        <w:t>, W 1034 and W 953</w:t>
      </w:r>
      <w:r w:rsidR="005B3ECC" w:rsidRPr="00314D30">
        <w:rPr>
          <w:rFonts w:ascii="Tahoma" w:hAnsi="Tahoma" w:cs="Tahoma"/>
          <w:sz w:val="22"/>
          <w:szCs w:val="22"/>
        </w:rPr>
        <w:t xml:space="preserve"> to assess need for services under the ABI </w:t>
      </w:r>
      <w:r w:rsidR="007F6543" w:rsidRPr="00314D30">
        <w:rPr>
          <w:rFonts w:ascii="Tahoma" w:hAnsi="Tahoma" w:cs="Tahoma"/>
          <w:sz w:val="22"/>
          <w:szCs w:val="22"/>
        </w:rPr>
        <w:t>waiver</w:t>
      </w:r>
      <w:r w:rsidR="005B3ECC" w:rsidRPr="00314D30">
        <w:rPr>
          <w:rFonts w:ascii="Tahoma" w:hAnsi="Tahoma" w:cs="Tahoma"/>
          <w:sz w:val="22"/>
          <w:szCs w:val="22"/>
        </w:rPr>
        <w:t xml:space="preserve"> program</w:t>
      </w:r>
      <w:r>
        <w:rPr>
          <w:rFonts w:ascii="Tahoma" w:hAnsi="Tahoma" w:cs="Tahoma"/>
          <w:sz w:val="22"/>
          <w:szCs w:val="22"/>
        </w:rPr>
        <w:t>s</w:t>
      </w:r>
      <w:r w:rsidR="005B3ECC" w:rsidRPr="00314D30">
        <w:rPr>
          <w:rFonts w:ascii="Tahoma" w:hAnsi="Tahoma" w:cs="Tahoma"/>
          <w:sz w:val="22"/>
          <w:szCs w:val="22"/>
        </w:rPr>
        <w:t xml:space="preserve">.  </w:t>
      </w:r>
    </w:p>
    <w:p w:rsidR="005B3ECC" w:rsidRPr="00314D30" w:rsidRDefault="004E1A7E" w:rsidP="007805F7">
      <w:pPr>
        <w:tabs>
          <w:tab w:val="left" w:pos="720"/>
          <w:tab w:val="left" w:pos="1440"/>
        </w:tabs>
        <w:spacing w:before="120"/>
        <w:ind w:left="1440" w:hanging="360"/>
        <w:rPr>
          <w:rFonts w:ascii="Tahoma" w:hAnsi="Tahoma" w:cs="Tahoma"/>
          <w:sz w:val="22"/>
          <w:szCs w:val="22"/>
        </w:rPr>
      </w:pPr>
      <w:r w:rsidRPr="003F713F">
        <w:rPr>
          <w:rFonts w:ascii="Tahoma" w:hAnsi="Tahoma" w:cs="Tahoma"/>
          <w:b/>
          <w:sz w:val="22"/>
          <w:szCs w:val="22"/>
        </w:rPr>
        <w:lastRenderedPageBreak/>
        <w:t xml:space="preserve">1)  </w:t>
      </w:r>
      <w:r w:rsidR="005B3ECC" w:rsidRPr="003F713F">
        <w:rPr>
          <w:rFonts w:ascii="Tahoma" w:hAnsi="Tahoma" w:cs="Tahoma"/>
          <w:b/>
          <w:sz w:val="22"/>
          <w:szCs w:val="22"/>
        </w:rPr>
        <w:t xml:space="preserve">The </w:t>
      </w:r>
      <w:r w:rsidR="00870320" w:rsidRPr="003F713F">
        <w:rPr>
          <w:rFonts w:ascii="Tahoma" w:hAnsi="Tahoma" w:cs="Tahoma"/>
          <w:b/>
          <w:sz w:val="22"/>
          <w:szCs w:val="22"/>
        </w:rPr>
        <w:t>Resultant Contractor</w:t>
      </w:r>
      <w:r w:rsidR="005B3ECC" w:rsidRPr="00BF242B">
        <w:rPr>
          <w:rFonts w:ascii="Tahoma" w:hAnsi="Tahoma" w:cs="Tahoma"/>
          <w:sz w:val="22"/>
          <w:szCs w:val="22"/>
        </w:rPr>
        <w:t>(s</w:t>
      </w:r>
      <w:r w:rsidR="005B3ECC" w:rsidRPr="00BF242B">
        <w:rPr>
          <w:rFonts w:ascii="Tahoma" w:hAnsi="Tahoma" w:cs="Tahoma"/>
          <w:b/>
          <w:sz w:val="22"/>
          <w:szCs w:val="22"/>
        </w:rPr>
        <w:t>)</w:t>
      </w:r>
      <w:r w:rsidR="005B3ECC" w:rsidRPr="00314D30">
        <w:rPr>
          <w:rFonts w:ascii="Tahoma" w:hAnsi="Tahoma" w:cs="Tahoma"/>
          <w:sz w:val="22"/>
          <w:szCs w:val="22"/>
        </w:rPr>
        <w:t xml:space="preserve"> also assess whether the applicant needs the services provided in one of four types of institutions:</w:t>
      </w:r>
    </w:p>
    <w:p w:rsidR="005B3ECC" w:rsidRPr="005B3ECC" w:rsidRDefault="005B3ECC" w:rsidP="00FE4585">
      <w:pPr>
        <w:tabs>
          <w:tab w:val="left" w:pos="720"/>
        </w:tabs>
        <w:ind w:firstLine="1080"/>
        <w:rPr>
          <w:rFonts w:ascii="Tahoma" w:hAnsi="Tahoma" w:cs="Tahoma"/>
          <w:color w:val="FF0000"/>
          <w:sz w:val="22"/>
          <w:szCs w:val="22"/>
        </w:rPr>
      </w:pPr>
    </w:p>
    <w:p w:rsidR="005B3ECC" w:rsidRPr="00314D30" w:rsidRDefault="005B3ECC" w:rsidP="00BF242B">
      <w:pPr>
        <w:numPr>
          <w:ilvl w:val="0"/>
          <w:numId w:val="69"/>
        </w:numPr>
        <w:tabs>
          <w:tab w:val="left" w:pos="1080"/>
        </w:tabs>
        <w:rPr>
          <w:rFonts w:ascii="Tahoma" w:hAnsi="Tahoma" w:cs="Tahoma"/>
          <w:sz w:val="22"/>
          <w:szCs w:val="22"/>
        </w:rPr>
      </w:pPr>
      <w:r w:rsidRPr="00314D30">
        <w:rPr>
          <w:rFonts w:ascii="Tahoma" w:hAnsi="Tahoma" w:cs="Tahoma"/>
          <w:sz w:val="22"/>
          <w:szCs w:val="22"/>
        </w:rPr>
        <w:t>Category I (NF) – The individual is considered to require care in a nursing facility (NF) if he or she resides in such a facility, or has impaired cognition and, due to physical or cognitive deficits, requires physical assistance, supervision or cueing with two or more activities of daily living.  Activities of daily living (ADLs) include eating, bathing, dressing, toileting and transfers.</w:t>
      </w:r>
    </w:p>
    <w:p w:rsidR="005B3ECC" w:rsidRPr="00314D30" w:rsidRDefault="005B3ECC" w:rsidP="005B3ECC">
      <w:pPr>
        <w:tabs>
          <w:tab w:val="num" w:pos="1440"/>
        </w:tabs>
        <w:ind w:left="1800" w:hanging="360"/>
        <w:rPr>
          <w:rFonts w:ascii="Tahoma" w:hAnsi="Tahoma" w:cs="Tahoma"/>
          <w:sz w:val="22"/>
          <w:szCs w:val="22"/>
        </w:rPr>
      </w:pPr>
    </w:p>
    <w:p w:rsidR="005B3ECC" w:rsidRPr="00314D30" w:rsidRDefault="005B3ECC" w:rsidP="003625DC">
      <w:pPr>
        <w:numPr>
          <w:ilvl w:val="0"/>
          <w:numId w:val="69"/>
        </w:numPr>
        <w:jc w:val="both"/>
        <w:rPr>
          <w:rFonts w:ascii="Tahoma" w:hAnsi="Tahoma" w:cs="Tahoma"/>
          <w:sz w:val="22"/>
          <w:szCs w:val="22"/>
        </w:rPr>
      </w:pPr>
      <w:r w:rsidRPr="00314D30">
        <w:rPr>
          <w:rFonts w:ascii="Tahoma" w:hAnsi="Tahoma" w:cs="Tahoma"/>
          <w:sz w:val="22"/>
          <w:szCs w:val="22"/>
        </w:rPr>
        <w:t>Category II (ABI/NF) - The individual is considered to require care in an acquired brain injury nursing facility  (ABI/NF) if he or she resides in such a facility, or has impaired cognition, impaired behavior requiring daily supervision or cueing, and a mental illness which manifested itself before the brain injury occurred.</w:t>
      </w:r>
    </w:p>
    <w:p w:rsidR="005B3ECC" w:rsidRPr="00314D30" w:rsidRDefault="005B3ECC" w:rsidP="005B3ECC">
      <w:pPr>
        <w:ind w:left="1800"/>
        <w:jc w:val="both"/>
        <w:rPr>
          <w:rFonts w:ascii="Tahoma" w:hAnsi="Tahoma" w:cs="Tahoma"/>
          <w:sz w:val="22"/>
          <w:szCs w:val="22"/>
        </w:rPr>
      </w:pP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r w:rsidRPr="00314D30">
        <w:rPr>
          <w:rFonts w:ascii="Tahoma" w:hAnsi="Tahoma" w:cs="Tahoma"/>
          <w:sz w:val="22"/>
          <w:szCs w:val="22"/>
        </w:rPr>
        <w:tab/>
      </w:r>
    </w:p>
    <w:p w:rsidR="005B3ECC" w:rsidRPr="00314D30" w:rsidRDefault="005B3ECC" w:rsidP="003625DC">
      <w:pPr>
        <w:numPr>
          <w:ilvl w:val="0"/>
          <w:numId w:val="69"/>
        </w:numPr>
        <w:jc w:val="both"/>
        <w:rPr>
          <w:rFonts w:ascii="Tahoma" w:hAnsi="Tahoma" w:cs="Tahoma"/>
          <w:sz w:val="22"/>
          <w:szCs w:val="22"/>
        </w:rPr>
      </w:pPr>
      <w:r w:rsidRPr="00314D30">
        <w:rPr>
          <w:rFonts w:ascii="Tahoma" w:hAnsi="Tahoma" w:cs="Tahoma"/>
          <w:sz w:val="22"/>
          <w:szCs w:val="22"/>
        </w:rPr>
        <w:t>Category III (ICF/MR) - The individual is considered to require care in an intermediate care facility for mentally retarded or developmentally disabled persons (ICF/MR) if he or she resides in such a facility, or has impaired cognition, an acquired brain injury that occurred before the age of 22 and, due to physical deficits, requires physical assistance, with two or more ADLs.</w:t>
      </w:r>
    </w:p>
    <w:p w:rsidR="005B3ECC" w:rsidRPr="00314D30" w:rsidRDefault="005B3ECC" w:rsidP="005B3ECC">
      <w:pPr>
        <w:tabs>
          <w:tab w:val="num" w:pos="1440"/>
        </w:tabs>
        <w:ind w:left="1800" w:hanging="360"/>
        <w:jc w:val="both"/>
        <w:rPr>
          <w:rFonts w:ascii="Tahoma" w:hAnsi="Tahoma" w:cs="Tahoma"/>
          <w:sz w:val="22"/>
          <w:szCs w:val="22"/>
        </w:rPr>
      </w:pPr>
    </w:p>
    <w:p w:rsidR="005B3ECC" w:rsidRPr="00314D30" w:rsidRDefault="005B3ECC" w:rsidP="003625DC">
      <w:pPr>
        <w:numPr>
          <w:ilvl w:val="0"/>
          <w:numId w:val="69"/>
        </w:numPr>
        <w:jc w:val="both"/>
        <w:rPr>
          <w:rFonts w:ascii="Tahoma" w:hAnsi="Tahoma" w:cs="Tahoma"/>
          <w:sz w:val="22"/>
          <w:szCs w:val="22"/>
        </w:rPr>
      </w:pPr>
      <w:r w:rsidRPr="00314D30">
        <w:rPr>
          <w:rFonts w:ascii="Tahoma" w:hAnsi="Tahoma" w:cs="Tahoma"/>
          <w:sz w:val="22"/>
          <w:szCs w:val="22"/>
        </w:rPr>
        <w:t>Category IV (CDH) - The individual is considered to require care in a chronic disease hospital (CDH) if he or she resides in such a facility, or has impaired cognition, impaired behavior and, due to physical or cognitive deficits, requires physical assistance, supervision or cueing with two or more ADLs.</w:t>
      </w:r>
    </w:p>
    <w:p w:rsidR="00857AEC" w:rsidRPr="00FE4585" w:rsidRDefault="004E1A7E" w:rsidP="007805F7">
      <w:pPr>
        <w:tabs>
          <w:tab w:val="left" w:pos="630"/>
          <w:tab w:val="left" w:pos="720"/>
        </w:tabs>
        <w:spacing w:before="120"/>
        <w:ind w:left="1440" w:hanging="360"/>
        <w:rPr>
          <w:rFonts w:ascii="Tahoma" w:hAnsi="Tahoma" w:cs="Tahoma"/>
          <w:sz w:val="22"/>
          <w:szCs w:val="22"/>
        </w:rPr>
      </w:pPr>
      <w:r w:rsidRPr="00FE4585">
        <w:rPr>
          <w:rFonts w:ascii="Tahoma" w:hAnsi="Tahoma" w:cs="Tahoma"/>
          <w:b/>
          <w:bCs/>
          <w:iCs/>
          <w:sz w:val="22"/>
          <w:szCs w:val="22"/>
        </w:rPr>
        <w:t xml:space="preserve">2)  </w:t>
      </w:r>
      <w:r w:rsidR="00ED70CA" w:rsidRPr="00FE4585">
        <w:rPr>
          <w:rFonts w:ascii="Tahoma" w:hAnsi="Tahoma" w:cs="Tahoma"/>
          <w:b/>
          <w:bCs/>
          <w:iCs/>
          <w:sz w:val="22"/>
          <w:szCs w:val="22"/>
        </w:rPr>
        <w:t>Respondent</w:t>
      </w:r>
      <w:r w:rsidR="00857AEC" w:rsidRPr="00FE4585">
        <w:rPr>
          <w:rFonts w:ascii="Tahoma" w:hAnsi="Tahoma" w:cs="Tahoma"/>
          <w:b/>
          <w:bCs/>
          <w:iCs/>
          <w:sz w:val="22"/>
          <w:szCs w:val="22"/>
        </w:rPr>
        <w:t xml:space="preserve"> Requirements: </w:t>
      </w:r>
      <w:r w:rsidR="00857AEC" w:rsidRPr="00FE4585">
        <w:rPr>
          <w:rFonts w:ascii="Tahoma" w:hAnsi="Tahoma" w:cs="Tahoma"/>
          <w:bCs/>
          <w:iCs/>
          <w:sz w:val="22"/>
          <w:szCs w:val="22"/>
        </w:rPr>
        <w:t xml:space="preserve"> </w:t>
      </w:r>
      <w:r w:rsidR="00857AEC" w:rsidRPr="00FE4585">
        <w:rPr>
          <w:rFonts w:ascii="Tahoma" w:hAnsi="Tahoma" w:cs="Tahoma"/>
          <w:bCs/>
          <w:iCs/>
          <w:sz w:val="22"/>
          <w:szCs w:val="22"/>
          <w:u w:val="single"/>
        </w:rPr>
        <w:t>To submit a responsive proposal,</w:t>
      </w:r>
      <w:r w:rsidR="00857AEC" w:rsidRPr="00FE4585">
        <w:rPr>
          <w:rFonts w:ascii="Tahoma" w:hAnsi="Tahoma" w:cs="Tahoma"/>
          <w:b/>
          <w:bCs/>
          <w:iCs/>
          <w:sz w:val="22"/>
          <w:szCs w:val="22"/>
          <w:u w:val="single"/>
        </w:rPr>
        <w:t xml:space="preserve"> THE </w:t>
      </w:r>
      <w:r w:rsidR="00ED70CA" w:rsidRPr="00FE4585">
        <w:rPr>
          <w:rFonts w:ascii="Tahoma" w:hAnsi="Tahoma" w:cs="Tahoma"/>
          <w:b/>
          <w:bCs/>
          <w:iCs/>
          <w:sz w:val="22"/>
          <w:szCs w:val="22"/>
          <w:u w:val="single"/>
        </w:rPr>
        <w:t>RESPONDENT</w:t>
      </w:r>
      <w:r w:rsidR="00857AEC" w:rsidRPr="00FE4585">
        <w:rPr>
          <w:rFonts w:ascii="Tahoma" w:hAnsi="Tahoma" w:cs="Tahoma"/>
          <w:b/>
          <w:bCs/>
          <w:iCs/>
          <w:sz w:val="22"/>
          <w:szCs w:val="22"/>
          <w:u w:val="single"/>
        </w:rPr>
        <w:t xml:space="preserve"> SHALL</w:t>
      </w:r>
      <w:r w:rsidR="00857AEC" w:rsidRPr="00FE4585">
        <w:rPr>
          <w:rFonts w:ascii="Tahoma" w:hAnsi="Tahoma" w:cs="Tahoma"/>
          <w:b/>
          <w:bCs/>
          <w:iCs/>
          <w:sz w:val="22"/>
          <w:szCs w:val="22"/>
        </w:rPr>
        <w:t>:</w:t>
      </w:r>
    </w:p>
    <w:p w:rsidR="00F261FC" w:rsidRPr="004F77C2" w:rsidRDefault="00BC21CD" w:rsidP="00F261FC">
      <w:pPr>
        <w:numPr>
          <w:ilvl w:val="0"/>
          <w:numId w:val="79"/>
        </w:numPr>
        <w:tabs>
          <w:tab w:val="clear" w:pos="720"/>
          <w:tab w:val="left" w:pos="540"/>
          <w:tab w:val="num" w:pos="1800"/>
        </w:tabs>
        <w:spacing w:before="120"/>
        <w:ind w:left="1800"/>
        <w:rPr>
          <w:rFonts w:ascii="Tahoma" w:hAnsi="Tahoma" w:cs="Tahoma"/>
          <w:b/>
          <w:sz w:val="22"/>
          <w:szCs w:val="22"/>
        </w:rPr>
      </w:pPr>
      <w:r w:rsidRPr="0007211C">
        <w:rPr>
          <w:rFonts w:ascii="Tahoma" w:hAnsi="Tahoma" w:cs="Tahoma"/>
          <w:sz w:val="22"/>
          <w:szCs w:val="22"/>
        </w:rPr>
        <w:t>Describe the Respondent’s experience with the categories as listed above and the Level of Care Determination for each</w:t>
      </w:r>
      <w:r w:rsidR="0007211C" w:rsidRPr="0007211C">
        <w:rPr>
          <w:rFonts w:ascii="Tahoma" w:hAnsi="Tahoma" w:cs="Tahoma"/>
          <w:sz w:val="22"/>
          <w:szCs w:val="22"/>
        </w:rPr>
        <w:t>.</w:t>
      </w:r>
    </w:p>
    <w:p w:rsidR="004F77C2" w:rsidRPr="004F77C2" w:rsidRDefault="004F77C2" w:rsidP="004F77C2">
      <w:pPr>
        <w:tabs>
          <w:tab w:val="left" w:pos="540"/>
        </w:tabs>
        <w:spacing w:before="120"/>
        <w:rPr>
          <w:rFonts w:ascii="Tahoma" w:hAnsi="Tahoma" w:cs="Tahoma"/>
          <w:sz w:val="22"/>
          <w:szCs w:val="22"/>
        </w:rPr>
      </w:pPr>
      <w:r w:rsidRPr="004F77C2">
        <w:rPr>
          <w:rFonts w:ascii="Tahoma" w:hAnsi="Tahoma" w:cs="Tahoma"/>
          <w:color w:val="7030A0"/>
          <w:sz w:val="22"/>
          <w:szCs w:val="22"/>
        </w:rPr>
        <w:t xml:space="preserve">To what degree is this Respondent experienced with Categories and LOC for each category? </w:t>
      </w:r>
      <w:r w:rsidRPr="004F77C2">
        <w:rPr>
          <w:rFonts w:ascii="Tahoma" w:hAnsi="Tahoma" w:cs="Tahoma"/>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F77C2" w:rsidRPr="00651305" w:rsidTr="00DA7DE9">
        <w:trPr>
          <w:trHeight w:val="1124"/>
          <w:tblCellSpacing w:w="0" w:type="dxa"/>
          <w:jc w:val="center"/>
        </w:trPr>
        <w:tc>
          <w:tcPr>
            <w:tcW w:w="2128" w:type="dxa"/>
            <w:tcBorders>
              <w:top w:val="nil"/>
              <w:left w:val="nil"/>
              <w:bottom w:val="nil"/>
              <w:right w:val="nil"/>
            </w:tcBorders>
            <w:shd w:val="clear" w:color="auto" w:fill="FFCC99"/>
          </w:tcPr>
          <w:p w:rsidR="004F77C2" w:rsidRPr="00651305" w:rsidRDefault="004F77C2" w:rsidP="00DA7DE9">
            <w:pPr>
              <w:spacing w:before="120" w:line="240" w:lineRule="exact"/>
              <w:ind w:left="360"/>
              <w:jc w:val="center"/>
              <w:rPr>
                <w:rFonts w:ascii="Tahoma" w:hAnsi="Tahoma" w:cs="Tahoma"/>
                <w:color w:val="000000"/>
                <w:sz w:val="22"/>
                <w:szCs w:val="22"/>
              </w:rPr>
            </w:pP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F77C2" w:rsidRPr="00651305" w:rsidRDefault="004F77C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7992CFC4" wp14:editId="10398572">
                  <wp:extent cx="219075" cy="21907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09C127FB" wp14:editId="52277930">
                  <wp:extent cx="21907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4F60F855" wp14:editId="5623C32C">
                  <wp:extent cx="219075" cy="2190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35035736" wp14:editId="5C357F7E">
                  <wp:extent cx="219075" cy="219075"/>
                  <wp:effectExtent l="0" t="0" r="9525"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0B68EC8D" wp14:editId="5347A6A7">
                  <wp:extent cx="219075" cy="21907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7ED12ECE" wp14:editId="39FD8262">
                  <wp:extent cx="219075" cy="219075"/>
                  <wp:effectExtent l="0" t="0" r="9525"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4D7FB2A8" wp14:editId="36F5B4B1">
                  <wp:extent cx="219075" cy="219075"/>
                  <wp:effectExtent l="0" t="0" r="9525" b="9525"/>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F77C2" w:rsidRPr="00651305" w:rsidRDefault="004F77C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Pr="00651305"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857AEC" w:rsidRPr="00FE4585" w:rsidRDefault="00FE4585" w:rsidP="00F261FC">
      <w:pPr>
        <w:tabs>
          <w:tab w:val="left" w:pos="540"/>
          <w:tab w:val="left" w:pos="720"/>
        </w:tabs>
        <w:spacing w:before="120"/>
        <w:ind w:firstLine="720"/>
        <w:rPr>
          <w:rFonts w:ascii="Tahoma" w:hAnsi="Tahoma" w:cs="Tahoma"/>
          <w:b/>
          <w:sz w:val="22"/>
          <w:szCs w:val="22"/>
        </w:rPr>
      </w:pPr>
      <w:r w:rsidRPr="00FE4585">
        <w:rPr>
          <w:rFonts w:ascii="Tahoma" w:hAnsi="Tahoma" w:cs="Tahoma"/>
          <w:b/>
          <w:sz w:val="22"/>
          <w:szCs w:val="22"/>
        </w:rPr>
        <w:t>d</w:t>
      </w:r>
      <w:r w:rsidR="000A2FCD" w:rsidRPr="00FE4585">
        <w:rPr>
          <w:rFonts w:ascii="Tahoma" w:hAnsi="Tahoma" w:cs="Tahoma"/>
          <w:b/>
          <w:sz w:val="22"/>
          <w:szCs w:val="22"/>
        </w:rPr>
        <w:t xml:space="preserve">.   </w:t>
      </w:r>
      <w:r w:rsidR="00857AEC" w:rsidRPr="00FE4585">
        <w:rPr>
          <w:rFonts w:ascii="Tahoma" w:hAnsi="Tahoma" w:cs="Tahoma"/>
          <w:b/>
          <w:sz w:val="22"/>
          <w:szCs w:val="22"/>
        </w:rPr>
        <w:t>Clinical Review</w:t>
      </w:r>
    </w:p>
    <w:p w:rsidR="00857AEC" w:rsidRPr="00BF242B" w:rsidRDefault="00783A4F" w:rsidP="00FE4585">
      <w:pPr>
        <w:pStyle w:val="ListParagraph"/>
        <w:tabs>
          <w:tab w:val="left" w:pos="540"/>
          <w:tab w:val="left" w:pos="1350"/>
          <w:tab w:val="left" w:pos="1440"/>
        </w:tabs>
        <w:spacing w:before="120"/>
        <w:ind w:left="1440" w:hanging="360"/>
        <w:rPr>
          <w:rFonts w:ascii="Tahoma" w:hAnsi="Tahoma" w:cs="Tahoma"/>
          <w:sz w:val="22"/>
          <w:szCs w:val="22"/>
        </w:rPr>
      </w:pPr>
      <w:r w:rsidRPr="00372199">
        <w:rPr>
          <w:rFonts w:ascii="Tahoma" w:hAnsi="Tahoma" w:cs="Tahoma"/>
          <w:b/>
          <w:sz w:val="22"/>
          <w:szCs w:val="22"/>
        </w:rPr>
        <w:t>1)</w:t>
      </w:r>
      <w:r w:rsidRPr="00BF242B">
        <w:rPr>
          <w:rFonts w:ascii="Tahoma" w:hAnsi="Tahoma" w:cs="Tahoma"/>
          <w:sz w:val="22"/>
          <w:szCs w:val="22"/>
        </w:rPr>
        <w:t xml:space="preserve">  </w:t>
      </w:r>
      <w:r w:rsidR="003F713F" w:rsidRPr="003F713F">
        <w:rPr>
          <w:rFonts w:ascii="Tahoma" w:hAnsi="Tahoma" w:cs="Tahoma"/>
          <w:b/>
          <w:sz w:val="22"/>
          <w:szCs w:val="22"/>
        </w:rPr>
        <w:t>The Resultant Contractor</w:t>
      </w:r>
      <w:r w:rsidR="00372199">
        <w:rPr>
          <w:rFonts w:ascii="Tahoma" w:hAnsi="Tahoma" w:cs="Tahoma"/>
          <w:b/>
          <w:sz w:val="22"/>
          <w:szCs w:val="22"/>
        </w:rPr>
        <w:t xml:space="preserve"> determines </w:t>
      </w:r>
      <w:r w:rsidR="00A63430" w:rsidRPr="00A63430">
        <w:rPr>
          <w:rFonts w:ascii="Tahoma" w:hAnsi="Tahoma" w:cs="Tahoma"/>
          <w:sz w:val="22"/>
          <w:szCs w:val="22"/>
        </w:rPr>
        <w:t>whether</w:t>
      </w:r>
      <w:r w:rsidR="00A63430">
        <w:rPr>
          <w:rFonts w:ascii="Tahoma" w:hAnsi="Tahoma" w:cs="Tahoma"/>
          <w:sz w:val="22"/>
          <w:szCs w:val="22"/>
        </w:rPr>
        <w:t xml:space="preserve"> the </w:t>
      </w:r>
      <w:r w:rsidR="006E5E27" w:rsidRPr="00BF242B">
        <w:rPr>
          <w:rFonts w:ascii="Tahoma" w:hAnsi="Tahoma" w:cs="Tahoma"/>
          <w:sz w:val="22"/>
          <w:szCs w:val="22"/>
        </w:rPr>
        <w:t>consumer</w:t>
      </w:r>
      <w:r w:rsidR="00857AEC" w:rsidRPr="00BF242B">
        <w:rPr>
          <w:rFonts w:ascii="Tahoma" w:hAnsi="Tahoma" w:cs="Tahoma"/>
          <w:sz w:val="22"/>
          <w:szCs w:val="22"/>
        </w:rPr>
        <w:t xml:space="preserve"> meet</w:t>
      </w:r>
      <w:r w:rsidR="00372199">
        <w:rPr>
          <w:rFonts w:ascii="Tahoma" w:hAnsi="Tahoma" w:cs="Tahoma"/>
          <w:sz w:val="22"/>
          <w:szCs w:val="22"/>
        </w:rPr>
        <w:t>s</w:t>
      </w:r>
      <w:r w:rsidR="00857AEC" w:rsidRPr="00BF242B">
        <w:rPr>
          <w:rFonts w:ascii="Tahoma" w:hAnsi="Tahoma" w:cs="Tahoma"/>
          <w:sz w:val="22"/>
          <w:szCs w:val="22"/>
        </w:rPr>
        <w:t xml:space="preserve"> the </w:t>
      </w:r>
      <w:r w:rsidR="00534929" w:rsidRPr="00BF242B">
        <w:rPr>
          <w:rFonts w:ascii="Tahoma" w:hAnsi="Tahoma" w:cs="Tahoma"/>
          <w:sz w:val="22"/>
          <w:szCs w:val="22"/>
        </w:rPr>
        <w:t>Level of Care</w:t>
      </w:r>
      <w:r w:rsidR="00857AEC" w:rsidRPr="00BF242B">
        <w:rPr>
          <w:rFonts w:ascii="Tahoma" w:hAnsi="Tahoma" w:cs="Tahoma"/>
          <w:sz w:val="22"/>
          <w:szCs w:val="22"/>
        </w:rPr>
        <w:t xml:space="preserve"> </w:t>
      </w:r>
      <w:r w:rsidR="00D95ED2">
        <w:rPr>
          <w:rFonts w:ascii="Tahoma" w:hAnsi="Tahoma" w:cs="Tahoma"/>
          <w:sz w:val="22"/>
          <w:szCs w:val="22"/>
        </w:rPr>
        <w:t>c</w:t>
      </w:r>
      <w:r w:rsidR="00857AEC" w:rsidRPr="00BF242B">
        <w:rPr>
          <w:rFonts w:ascii="Tahoma" w:hAnsi="Tahoma" w:cs="Tahoma"/>
          <w:sz w:val="22"/>
          <w:szCs w:val="22"/>
        </w:rPr>
        <w:t>riteria</w:t>
      </w:r>
      <w:r w:rsidR="00A63430">
        <w:rPr>
          <w:rFonts w:ascii="Tahoma" w:hAnsi="Tahoma" w:cs="Tahoma"/>
          <w:sz w:val="22"/>
          <w:szCs w:val="22"/>
        </w:rPr>
        <w:t xml:space="preserve">. </w:t>
      </w:r>
      <w:r w:rsidR="00857AEC" w:rsidRPr="00BF242B">
        <w:rPr>
          <w:rFonts w:ascii="Tahoma" w:hAnsi="Tahoma" w:cs="Tahoma"/>
          <w:sz w:val="22"/>
          <w:szCs w:val="22"/>
        </w:rPr>
        <w:t xml:space="preserve"> </w:t>
      </w:r>
      <w:r w:rsidR="00A63430">
        <w:rPr>
          <w:rFonts w:ascii="Tahoma" w:hAnsi="Tahoma" w:cs="Tahoma"/>
          <w:sz w:val="22"/>
          <w:szCs w:val="22"/>
        </w:rPr>
        <w:t>I</w:t>
      </w:r>
      <w:r w:rsidR="00857AEC" w:rsidRPr="00BF242B">
        <w:rPr>
          <w:rFonts w:ascii="Tahoma" w:hAnsi="Tahoma" w:cs="Tahoma"/>
          <w:sz w:val="22"/>
          <w:szCs w:val="22"/>
        </w:rPr>
        <w:t xml:space="preserve">t must then be determined if their needs can be accommodated with supports and the services offered on the ABI </w:t>
      </w:r>
      <w:r w:rsidR="007F6543" w:rsidRPr="00BF242B">
        <w:rPr>
          <w:rFonts w:ascii="Tahoma" w:hAnsi="Tahoma" w:cs="Tahoma"/>
          <w:sz w:val="22"/>
          <w:szCs w:val="22"/>
        </w:rPr>
        <w:t>waiver</w:t>
      </w:r>
      <w:r w:rsidR="00857AEC" w:rsidRPr="00BF242B">
        <w:rPr>
          <w:rFonts w:ascii="Tahoma" w:hAnsi="Tahoma" w:cs="Tahoma"/>
          <w:sz w:val="22"/>
          <w:szCs w:val="22"/>
        </w:rPr>
        <w:t xml:space="preserve"> program.  This includes a review of the neuropsychological</w:t>
      </w:r>
      <w:r w:rsidR="001929AC" w:rsidRPr="00BF242B">
        <w:rPr>
          <w:rFonts w:ascii="Tahoma" w:hAnsi="Tahoma" w:cs="Tahoma"/>
          <w:sz w:val="22"/>
          <w:szCs w:val="22"/>
        </w:rPr>
        <w:t xml:space="preserve"> exam report</w:t>
      </w:r>
      <w:r w:rsidR="00857AEC" w:rsidRPr="00BF242B">
        <w:rPr>
          <w:rFonts w:ascii="Tahoma" w:hAnsi="Tahoma" w:cs="Tahoma"/>
          <w:sz w:val="22"/>
          <w:szCs w:val="22"/>
        </w:rPr>
        <w:t xml:space="preserve"> and any relevant medical or behavioral health information.</w:t>
      </w:r>
    </w:p>
    <w:p w:rsidR="00857AEC" w:rsidRPr="00BF242B" w:rsidRDefault="00783A4F" w:rsidP="00FE4585">
      <w:pPr>
        <w:pStyle w:val="ListParagraph"/>
        <w:tabs>
          <w:tab w:val="left" w:pos="540"/>
        </w:tabs>
        <w:spacing w:before="120"/>
        <w:ind w:left="1440" w:hanging="360"/>
        <w:rPr>
          <w:rFonts w:ascii="Tahoma" w:hAnsi="Tahoma" w:cs="Tahoma"/>
          <w:sz w:val="22"/>
          <w:szCs w:val="22"/>
        </w:rPr>
      </w:pPr>
      <w:r w:rsidRPr="00BF242B">
        <w:rPr>
          <w:rFonts w:ascii="Tahoma" w:hAnsi="Tahoma" w:cs="Tahoma"/>
          <w:sz w:val="22"/>
          <w:szCs w:val="22"/>
        </w:rPr>
        <w:lastRenderedPageBreak/>
        <w:t xml:space="preserve">     </w:t>
      </w:r>
      <w:r w:rsidR="00857AEC" w:rsidRPr="00BF242B">
        <w:rPr>
          <w:rFonts w:ascii="Tahoma" w:hAnsi="Tahoma" w:cs="Tahoma"/>
          <w:sz w:val="22"/>
          <w:szCs w:val="22"/>
        </w:rPr>
        <w:t>Neuropsychological evaluations provide information regarding the applicant’s cognitive abilities in a range of areas, including memory, attention, speed of information processing, language, and executive functions, which are necessary for goal-directed behavior.</w:t>
      </w:r>
    </w:p>
    <w:p w:rsidR="007805F7" w:rsidRDefault="00783A4F" w:rsidP="007805F7">
      <w:pPr>
        <w:pStyle w:val="ListParagraph"/>
        <w:tabs>
          <w:tab w:val="left" w:pos="540"/>
        </w:tabs>
        <w:spacing w:before="120"/>
        <w:ind w:left="1440" w:hanging="360"/>
        <w:rPr>
          <w:rFonts w:ascii="Tahoma" w:hAnsi="Tahoma" w:cs="Tahoma"/>
          <w:b/>
          <w:bCs/>
          <w:iCs/>
          <w:sz w:val="22"/>
          <w:szCs w:val="22"/>
        </w:rPr>
      </w:pPr>
      <w:r w:rsidRPr="00BF242B">
        <w:rPr>
          <w:rFonts w:ascii="Tahoma" w:hAnsi="Tahoma" w:cs="Tahoma"/>
          <w:sz w:val="22"/>
          <w:szCs w:val="22"/>
        </w:rPr>
        <w:t xml:space="preserve">     </w:t>
      </w:r>
      <w:r w:rsidR="00857AEC" w:rsidRPr="00BF242B">
        <w:rPr>
          <w:rFonts w:ascii="Tahoma" w:hAnsi="Tahoma" w:cs="Tahoma"/>
          <w:sz w:val="22"/>
          <w:szCs w:val="22"/>
        </w:rPr>
        <w:t>Additional medical or behavioral health information may need to be gathered as prompted by responses to the functional assessment and data from the neuropsychological evaluation.</w:t>
      </w:r>
    </w:p>
    <w:p w:rsidR="00857AEC" w:rsidRPr="00BF242B" w:rsidRDefault="00783A4F" w:rsidP="007805F7">
      <w:pPr>
        <w:pStyle w:val="ListParagraph"/>
        <w:tabs>
          <w:tab w:val="left" w:pos="540"/>
        </w:tabs>
        <w:spacing w:before="120"/>
        <w:ind w:left="1440" w:hanging="360"/>
        <w:rPr>
          <w:rFonts w:ascii="Tahoma" w:hAnsi="Tahoma" w:cs="Tahoma"/>
          <w:sz w:val="22"/>
          <w:szCs w:val="22"/>
        </w:rPr>
      </w:pPr>
      <w:r w:rsidRPr="00BF242B">
        <w:rPr>
          <w:rFonts w:ascii="Tahoma" w:hAnsi="Tahoma" w:cs="Tahoma"/>
          <w:b/>
          <w:bCs/>
          <w:iCs/>
          <w:sz w:val="22"/>
          <w:szCs w:val="22"/>
        </w:rPr>
        <w:t xml:space="preserve">2) </w:t>
      </w:r>
      <w:r w:rsidR="00857AEC" w:rsidRPr="00BF242B">
        <w:rPr>
          <w:rFonts w:ascii="Tahoma" w:hAnsi="Tahoma" w:cs="Tahoma"/>
          <w:b/>
          <w:bCs/>
          <w:iCs/>
          <w:sz w:val="22"/>
          <w:szCs w:val="22"/>
        </w:rPr>
        <w:t xml:space="preserve"> </w:t>
      </w:r>
      <w:r w:rsidR="00ED70CA" w:rsidRPr="00BF242B">
        <w:rPr>
          <w:rFonts w:ascii="Tahoma" w:hAnsi="Tahoma" w:cs="Tahoma"/>
          <w:b/>
          <w:bCs/>
          <w:iCs/>
          <w:sz w:val="22"/>
          <w:szCs w:val="22"/>
        </w:rPr>
        <w:t>Respondent</w:t>
      </w:r>
      <w:r w:rsidR="00857AEC" w:rsidRPr="00BF242B">
        <w:rPr>
          <w:rFonts w:ascii="Tahoma" w:hAnsi="Tahoma" w:cs="Tahoma"/>
          <w:b/>
          <w:bCs/>
          <w:iCs/>
          <w:sz w:val="22"/>
          <w:szCs w:val="22"/>
        </w:rPr>
        <w:t xml:space="preserve"> Requirements: </w:t>
      </w:r>
      <w:r w:rsidR="00857AEC" w:rsidRPr="00BF242B">
        <w:rPr>
          <w:rFonts w:ascii="Tahoma" w:hAnsi="Tahoma" w:cs="Tahoma"/>
          <w:bCs/>
          <w:iCs/>
          <w:sz w:val="22"/>
          <w:szCs w:val="22"/>
        </w:rPr>
        <w:t xml:space="preserve"> </w:t>
      </w:r>
      <w:r w:rsidR="00857AEC" w:rsidRPr="00BF242B">
        <w:rPr>
          <w:rFonts w:ascii="Tahoma" w:hAnsi="Tahoma" w:cs="Tahoma"/>
          <w:bCs/>
          <w:iCs/>
          <w:sz w:val="22"/>
          <w:szCs w:val="22"/>
          <w:u w:val="single"/>
        </w:rPr>
        <w:t>To submit a responsive proposal,</w:t>
      </w:r>
      <w:r w:rsidR="00857AEC" w:rsidRPr="00BF242B">
        <w:rPr>
          <w:rFonts w:ascii="Tahoma" w:hAnsi="Tahoma" w:cs="Tahoma"/>
          <w:b/>
          <w:bCs/>
          <w:iCs/>
          <w:sz w:val="22"/>
          <w:szCs w:val="22"/>
          <w:u w:val="single"/>
        </w:rPr>
        <w:t xml:space="preserve"> THE </w:t>
      </w:r>
      <w:r w:rsidR="00ED70CA" w:rsidRPr="00BF242B">
        <w:rPr>
          <w:rFonts w:ascii="Tahoma" w:hAnsi="Tahoma" w:cs="Tahoma"/>
          <w:b/>
          <w:bCs/>
          <w:iCs/>
          <w:sz w:val="22"/>
          <w:szCs w:val="22"/>
          <w:u w:val="single"/>
        </w:rPr>
        <w:t>RESPONDENT</w:t>
      </w:r>
      <w:r w:rsidR="00857AEC" w:rsidRPr="00BF242B">
        <w:rPr>
          <w:rFonts w:ascii="Tahoma" w:hAnsi="Tahoma" w:cs="Tahoma"/>
          <w:b/>
          <w:bCs/>
          <w:iCs/>
          <w:sz w:val="22"/>
          <w:szCs w:val="22"/>
          <w:u w:val="single"/>
        </w:rPr>
        <w:t xml:space="preserve"> SHALL</w:t>
      </w:r>
      <w:r w:rsidR="00857AEC" w:rsidRPr="00BF242B">
        <w:rPr>
          <w:rFonts w:ascii="Tahoma" w:hAnsi="Tahoma" w:cs="Tahoma"/>
          <w:b/>
          <w:bCs/>
          <w:iCs/>
          <w:sz w:val="22"/>
          <w:szCs w:val="22"/>
        </w:rPr>
        <w:t>:</w:t>
      </w:r>
    </w:p>
    <w:p w:rsidR="00857AEC" w:rsidRPr="00BF242B" w:rsidRDefault="00FC0D0C" w:rsidP="00BF242B">
      <w:pPr>
        <w:tabs>
          <w:tab w:val="left" w:pos="540"/>
          <w:tab w:val="left" w:pos="720"/>
          <w:tab w:val="left" w:pos="1080"/>
        </w:tabs>
        <w:spacing w:before="120"/>
        <w:ind w:left="1800" w:hanging="360"/>
        <w:rPr>
          <w:rFonts w:ascii="Tahoma" w:hAnsi="Tahoma" w:cs="Tahoma"/>
          <w:sz w:val="22"/>
          <w:szCs w:val="22"/>
        </w:rPr>
      </w:pPr>
      <w:r w:rsidRPr="00BF242B">
        <w:rPr>
          <w:rFonts w:ascii="Tahoma" w:hAnsi="Tahoma" w:cs="Tahoma"/>
          <w:sz w:val="22"/>
          <w:szCs w:val="22"/>
        </w:rPr>
        <w:t>a</w:t>
      </w:r>
      <w:r w:rsidR="00AB550F" w:rsidRPr="00BF242B">
        <w:rPr>
          <w:rFonts w:ascii="Tahoma" w:hAnsi="Tahoma" w:cs="Tahoma"/>
          <w:sz w:val="22"/>
          <w:szCs w:val="22"/>
        </w:rPr>
        <w:t xml:space="preserve">)  </w:t>
      </w:r>
      <w:r w:rsidR="00857AEC" w:rsidRPr="00BF242B">
        <w:rPr>
          <w:rFonts w:ascii="Tahoma" w:hAnsi="Tahoma" w:cs="Tahoma"/>
          <w:sz w:val="22"/>
          <w:szCs w:val="22"/>
        </w:rPr>
        <w:t>Describe the</w:t>
      </w:r>
      <w:r w:rsidR="001929AC" w:rsidRPr="00BF242B">
        <w:rPr>
          <w:rFonts w:ascii="Tahoma" w:hAnsi="Tahoma" w:cs="Tahoma"/>
          <w:sz w:val="22"/>
          <w:szCs w:val="22"/>
        </w:rPr>
        <w:t xml:space="preserve"> Respondent’s ability to develop </w:t>
      </w:r>
      <w:r w:rsidR="003135C2">
        <w:rPr>
          <w:rFonts w:ascii="Tahoma" w:hAnsi="Tahoma" w:cs="Tahoma"/>
          <w:sz w:val="22"/>
          <w:szCs w:val="22"/>
        </w:rPr>
        <w:t>S</w:t>
      </w:r>
      <w:r w:rsidR="001929AC" w:rsidRPr="00BF242B">
        <w:rPr>
          <w:rFonts w:ascii="Tahoma" w:hAnsi="Tahoma" w:cs="Tahoma"/>
          <w:sz w:val="22"/>
          <w:szCs w:val="22"/>
        </w:rPr>
        <w:t xml:space="preserve">ervice </w:t>
      </w:r>
      <w:r w:rsidR="003135C2">
        <w:rPr>
          <w:rFonts w:ascii="Tahoma" w:hAnsi="Tahoma" w:cs="Tahoma"/>
          <w:sz w:val="22"/>
          <w:szCs w:val="22"/>
        </w:rPr>
        <w:t>P</w:t>
      </w:r>
      <w:r w:rsidR="001929AC" w:rsidRPr="00BF242B">
        <w:rPr>
          <w:rFonts w:ascii="Tahoma" w:hAnsi="Tahoma" w:cs="Tahoma"/>
          <w:sz w:val="22"/>
          <w:szCs w:val="22"/>
        </w:rPr>
        <w:t xml:space="preserve">lan utilizing assessment data and clinical data from other sources. </w:t>
      </w:r>
      <w:r w:rsidR="00857AEC" w:rsidRPr="00BF242B">
        <w:rPr>
          <w:rFonts w:ascii="Tahoma" w:hAnsi="Tahoma" w:cs="Tahoma"/>
          <w:sz w:val="22"/>
          <w:szCs w:val="22"/>
        </w:rPr>
        <w:t xml:space="preserve"> </w:t>
      </w:r>
    </w:p>
    <w:p w:rsidR="00AB550F" w:rsidRPr="004F77C2" w:rsidRDefault="004F77C2" w:rsidP="004F77C2">
      <w:pPr>
        <w:tabs>
          <w:tab w:val="left" w:pos="540"/>
        </w:tabs>
        <w:rPr>
          <w:rFonts w:ascii="Tahoma" w:hAnsi="Tahoma" w:cs="Tahoma"/>
          <w:color w:val="7030A0"/>
          <w:sz w:val="22"/>
          <w:szCs w:val="22"/>
        </w:rPr>
      </w:pPr>
      <w:r w:rsidRPr="004F77C2">
        <w:rPr>
          <w:rFonts w:ascii="Tahoma" w:hAnsi="Tahoma" w:cs="Tahoma"/>
          <w:color w:val="7030A0"/>
          <w:sz w:val="22"/>
          <w:szCs w:val="22"/>
        </w:rPr>
        <w:t>Does the response indicate that the Respondent is capable to develop a</w:t>
      </w:r>
      <w:r>
        <w:rPr>
          <w:rFonts w:ascii="Tahoma" w:hAnsi="Tahoma" w:cs="Tahoma"/>
          <w:color w:val="7030A0"/>
          <w:sz w:val="22"/>
          <w:szCs w:val="22"/>
        </w:rPr>
        <w:t>n effective</w:t>
      </w:r>
      <w:r w:rsidRPr="004F77C2">
        <w:rPr>
          <w:rFonts w:ascii="Tahoma" w:hAnsi="Tahoma" w:cs="Tahoma"/>
          <w:color w:val="7030A0"/>
          <w:sz w:val="22"/>
          <w:szCs w:val="22"/>
        </w:rPr>
        <w:t xml:space="preserve"> Service Plan?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F77C2" w:rsidRPr="00651305" w:rsidTr="00DA7DE9">
        <w:trPr>
          <w:trHeight w:val="1124"/>
          <w:tblCellSpacing w:w="0" w:type="dxa"/>
          <w:jc w:val="center"/>
        </w:trPr>
        <w:tc>
          <w:tcPr>
            <w:tcW w:w="2128" w:type="dxa"/>
            <w:tcBorders>
              <w:top w:val="nil"/>
              <w:left w:val="nil"/>
              <w:bottom w:val="nil"/>
              <w:right w:val="nil"/>
            </w:tcBorders>
            <w:shd w:val="clear" w:color="auto" w:fill="FFCC99"/>
          </w:tcPr>
          <w:p w:rsidR="004F77C2" w:rsidRPr="00651305" w:rsidRDefault="004F77C2" w:rsidP="00DA7DE9">
            <w:pPr>
              <w:spacing w:before="120" w:line="240" w:lineRule="exact"/>
              <w:ind w:left="360"/>
              <w:jc w:val="center"/>
              <w:rPr>
                <w:rFonts w:ascii="Tahoma" w:hAnsi="Tahoma" w:cs="Tahoma"/>
                <w:color w:val="000000"/>
                <w:sz w:val="22"/>
                <w:szCs w:val="22"/>
              </w:rPr>
            </w:pP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F77C2" w:rsidRPr="00651305" w:rsidRDefault="004F77C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CCF8F7A" wp14:editId="61BFFD1B">
                  <wp:extent cx="219075" cy="219075"/>
                  <wp:effectExtent l="0" t="0" r="9525" b="9525"/>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1D5DE115" wp14:editId="3590A82A">
                  <wp:extent cx="219075" cy="219075"/>
                  <wp:effectExtent l="0" t="0" r="9525"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09901C51" wp14:editId="789B06B8">
                  <wp:extent cx="219075" cy="219075"/>
                  <wp:effectExtent l="0" t="0" r="9525" b="9525"/>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6E5DC2FE" wp14:editId="1E0E77BF">
                  <wp:extent cx="219075" cy="219075"/>
                  <wp:effectExtent l="0" t="0" r="9525" b="9525"/>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2C149C66" wp14:editId="2DC0CFDF">
                  <wp:extent cx="219075" cy="219075"/>
                  <wp:effectExtent l="0" t="0" r="9525" b="9525"/>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58F3572E" wp14:editId="0A647042">
                  <wp:extent cx="219075" cy="219075"/>
                  <wp:effectExtent l="0" t="0" r="9525" b="9525"/>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4A3340B5" wp14:editId="2B464A74">
                  <wp:extent cx="219075" cy="2190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F77C2" w:rsidRPr="00651305" w:rsidRDefault="004F77C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Pr="00651305"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7805F7" w:rsidRDefault="007805F7" w:rsidP="00AB550F">
      <w:pPr>
        <w:tabs>
          <w:tab w:val="left" w:pos="540"/>
        </w:tabs>
        <w:ind w:firstLine="720"/>
        <w:rPr>
          <w:rFonts w:ascii="Tahoma" w:hAnsi="Tahoma" w:cs="Tahoma"/>
          <w:color w:val="FF0000"/>
          <w:sz w:val="22"/>
          <w:szCs w:val="22"/>
        </w:rPr>
      </w:pPr>
    </w:p>
    <w:p w:rsidR="0007211C" w:rsidRDefault="0007211C" w:rsidP="00AB550F">
      <w:pPr>
        <w:tabs>
          <w:tab w:val="left" w:pos="540"/>
        </w:tabs>
        <w:ind w:firstLine="720"/>
        <w:rPr>
          <w:rFonts w:ascii="Tahoma" w:hAnsi="Tahoma" w:cs="Tahoma"/>
          <w:color w:val="FF0000"/>
          <w:sz w:val="22"/>
          <w:szCs w:val="22"/>
        </w:rPr>
      </w:pPr>
    </w:p>
    <w:p w:rsidR="00AB550F" w:rsidRPr="00BF242B" w:rsidRDefault="00BF242B" w:rsidP="00FC0D0C">
      <w:pPr>
        <w:tabs>
          <w:tab w:val="left" w:pos="1080"/>
        </w:tabs>
        <w:ind w:firstLine="720"/>
        <w:rPr>
          <w:rFonts w:ascii="Tahoma" w:hAnsi="Tahoma" w:cs="Tahoma"/>
          <w:b/>
          <w:sz w:val="22"/>
          <w:szCs w:val="22"/>
        </w:rPr>
      </w:pPr>
      <w:r w:rsidRPr="00BF242B">
        <w:rPr>
          <w:rFonts w:ascii="Tahoma" w:hAnsi="Tahoma" w:cs="Tahoma"/>
          <w:b/>
          <w:sz w:val="22"/>
          <w:szCs w:val="22"/>
        </w:rPr>
        <w:t>e</w:t>
      </w:r>
      <w:r w:rsidR="000A2FCD" w:rsidRPr="00BF242B">
        <w:rPr>
          <w:rFonts w:ascii="Tahoma" w:hAnsi="Tahoma" w:cs="Tahoma"/>
          <w:b/>
          <w:sz w:val="22"/>
          <w:szCs w:val="22"/>
        </w:rPr>
        <w:t xml:space="preserve">.   </w:t>
      </w:r>
      <w:r w:rsidR="00AB550F" w:rsidRPr="00BF242B">
        <w:rPr>
          <w:rFonts w:ascii="Tahoma" w:hAnsi="Tahoma" w:cs="Tahoma"/>
          <w:b/>
          <w:sz w:val="22"/>
          <w:szCs w:val="22"/>
        </w:rPr>
        <w:t>Determination of Cost Effectiveness</w:t>
      </w:r>
    </w:p>
    <w:p w:rsidR="00AB550F" w:rsidRPr="00BF242B" w:rsidRDefault="00FC0D0C" w:rsidP="007805F7">
      <w:pPr>
        <w:tabs>
          <w:tab w:val="left" w:pos="1440"/>
        </w:tabs>
        <w:spacing w:before="120"/>
        <w:ind w:left="1440" w:hanging="360"/>
        <w:rPr>
          <w:rFonts w:ascii="Tahoma" w:hAnsi="Tahoma" w:cs="Tahoma"/>
          <w:sz w:val="22"/>
          <w:szCs w:val="22"/>
        </w:rPr>
      </w:pPr>
      <w:r w:rsidRPr="00372199">
        <w:rPr>
          <w:rFonts w:ascii="Tahoma" w:hAnsi="Tahoma" w:cs="Tahoma"/>
          <w:b/>
          <w:sz w:val="22"/>
          <w:szCs w:val="22"/>
        </w:rPr>
        <w:t>1)</w:t>
      </w:r>
      <w:r w:rsidR="00AB550F" w:rsidRPr="00372199">
        <w:rPr>
          <w:rFonts w:ascii="Tahoma" w:hAnsi="Tahoma" w:cs="Tahoma"/>
          <w:b/>
          <w:sz w:val="22"/>
          <w:szCs w:val="22"/>
        </w:rPr>
        <w:t xml:space="preserve">  Connecticut utilizes </w:t>
      </w:r>
      <w:r w:rsidR="001929AC" w:rsidRPr="00372199">
        <w:rPr>
          <w:rFonts w:ascii="Tahoma" w:hAnsi="Tahoma" w:cs="Tahoma"/>
          <w:b/>
          <w:sz w:val="22"/>
          <w:szCs w:val="22"/>
        </w:rPr>
        <w:t xml:space="preserve">different cost caps for its two ABI </w:t>
      </w:r>
      <w:r w:rsidR="007F6543" w:rsidRPr="00372199">
        <w:rPr>
          <w:rFonts w:ascii="Tahoma" w:hAnsi="Tahoma" w:cs="Tahoma"/>
          <w:b/>
          <w:sz w:val="22"/>
          <w:szCs w:val="22"/>
        </w:rPr>
        <w:t>waiver</w:t>
      </w:r>
      <w:r w:rsidR="001929AC" w:rsidRPr="00372199">
        <w:rPr>
          <w:rFonts w:ascii="Tahoma" w:hAnsi="Tahoma" w:cs="Tahoma"/>
          <w:b/>
          <w:sz w:val="22"/>
          <w:szCs w:val="22"/>
        </w:rPr>
        <w:t xml:space="preserve"> programs</w:t>
      </w:r>
      <w:r w:rsidR="00AB550F" w:rsidRPr="00BF242B">
        <w:rPr>
          <w:rFonts w:ascii="Tahoma" w:hAnsi="Tahoma" w:cs="Tahoma"/>
          <w:sz w:val="22"/>
          <w:szCs w:val="22"/>
        </w:rPr>
        <w:t xml:space="preserve"> of institutional care as a budgetary limit on the ABI </w:t>
      </w:r>
      <w:r w:rsidR="007F6543" w:rsidRPr="00BF242B">
        <w:rPr>
          <w:rFonts w:ascii="Tahoma" w:hAnsi="Tahoma" w:cs="Tahoma"/>
          <w:sz w:val="22"/>
          <w:szCs w:val="22"/>
        </w:rPr>
        <w:t>waiver</w:t>
      </w:r>
      <w:r w:rsidR="00AB550F" w:rsidRPr="00BF242B">
        <w:rPr>
          <w:rFonts w:ascii="Tahoma" w:hAnsi="Tahoma" w:cs="Tahoma"/>
          <w:sz w:val="22"/>
          <w:szCs w:val="22"/>
        </w:rPr>
        <w:t xml:space="preserve"> program</w:t>
      </w:r>
      <w:r w:rsidR="001929AC" w:rsidRPr="00BF242B">
        <w:rPr>
          <w:rFonts w:ascii="Tahoma" w:hAnsi="Tahoma" w:cs="Tahoma"/>
          <w:sz w:val="22"/>
          <w:szCs w:val="22"/>
        </w:rPr>
        <w:t>s.</w:t>
      </w:r>
      <w:r w:rsidR="00AB550F" w:rsidRPr="00BF242B">
        <w:rPr>
          <w:rFonts w:ascii="Tahoma" w:hAnsi="Tahoma" w:cs="Tahoma"/>
          <w:sz w:val="22"/>
          <w:szCs w:val="22"/>
        </w:rPr>
        <w:t xml:space="preserve">  ABI </w:t>
      </w:r>
      <w:r w:rsidR="007F6543" w:rsidRPr="00BF242B">
        <w:rPr>
          <w:rFonts w:ascii="Tahoma" w:hAnsi="Tahoma" w:cs="Tahoma"/>
          <w:sz w:val="22"/>
          <w:szCs w:val="22"/>
        </w:rPr>
        <w:t>waiver</w:t>
      </w:r>
      <w:r w:rsidR="00AB550F" w:rsidRPr="00BF242B">
        <w:rPr>
          <w:rFonts w:ascii="Tahoma" w:hAnsi="Tahoma" w:cs="Tahoma"/>
          <w:sz w:val="22"/>
          <w:szCs w:val="22"/>
        </w:rPr>
        <w:t xml:space="preserve"> </w:t>
      </w:r>
      <w:r w:rsidR="008A0DB0" w:rsidRPr="00BF242B">
        <w:rPr>
          <w:rFonts w:ascii="Tahoma" w:hAnsi="Tahoma" w:cs="Tahoma"/>
          <w:sz w:val="22"/>
          <w:szCs w:val="22"/>
        </w:rPr>
        <w:t>Service Plan</w:t>
      </w:r>
      <w:r w:rsidR="00AB550F" w:rsidRPr="00BF242B">
        <w:rPr>
          <w:rFonts w:ascii="Tahoma" w:hAnsi="Tahoma" w:cs="Tahoma"/>
          <w:sz w:val="22"/>
          <w:szCs w:val="22"/>
        </w:rPr>
        <w:t xml:space="preserve">s must meet the federally-approved </w:t>
      </w:r>
      <w:r w:rsidR="007F6543" w:rsidRPr="00BF242B">
        <w:rPr>
          <w:rFonts w:ascii="Tahoma" w:hAnsi="Tahoma" w:cs="Tahoma"/>
          <w:sz w:val="22"/>
          <w:szCs w:val="22"/>
        </w:rPr>
        <w:t>waiver</w:t>
      </w:r>
      <w:r w:rsidR="00AB550F" w:rsidRPr="00BF242B">
        <w:rPr>
          <w:rFonts w:ascii="Tahoma" w:hAnsi="Tahoma" w:cs="Tahoma"/>
          <w:sz w:val="22"/>
          <w:szCs w:val="22"/>
        </w:rPr>
        <w:t xml:space="preserve"> requirements; i.e., the cost of any plan must meet the individual cost limitation for the person’s </w:t>
      </w:r>
      <w:r w:rsidR="00534929" w:rsidRPr="00BF242B">
        <w:rPr>
          <w:rFonts w:ascii="Tahoma" w:hAnsi="Tahoma" w:cs="Tahoma"/>
          <w:sz w:val="22"/>
          <w:szCs w:val="22"/>
        </w:rPr>
        <w:t>Level of Care</w:t>
      </w:r>
      <w:r w:rsidR="00AB550F" w:rsidRPr="00BF242B">
        <w:rPr>
          <w:rFonts w:ascii="Tahoma" w:hAnsi="Tahoma" w:cs="Tahoma"/>
          <w:sz w:val="22"/>
          <w:szCs w:val="22"/>
        </w:rPr>
        <w:t xml:space="preserve">, as specified in the federally approved </w:t>
      </w:r>
      <w:r w:rsidR="007F6543" w:rsidRPr="00BF242B">
        <w:rPr>
          <w:rFonts w:ascii="Tahoma" w:hAnsi="Tahoma" w:cs="Tahoma"/>
          <w:sz w:val="22"/>
          <w:szCs w:val="22"/>
        </w:rPr>
        <w:t>waiver</w:t>
      </w:r>
      <w:r w:rsidR="001929AC" w:rsidRPr="00BF242B">
        <w:rPr>
          <w:rFonts w:ascii="Tahoma" w:hAnsi="Tahoma" w:cs="Tahoma"/>
          <w:sz w:val="22"/>
          <w:szCs w:val="22"/>
        </w:rPr>
        <w:t>.</w:t>
      </w:r>
      <w:r w:rsidR="00AB550F" w:rsidRPr="00BF242B">
        <w:rPr>
          <w:rFonts w:ascii="Tahoma" w:hAnsi="Tahoma" w:cs="Tahoma"/>
          <w:sz w:val="22"/>
          <w:szCs w:val="22"/>
        </w:rPr>
        <w:t xml:space="preserve"> </w:t>
      </w:r>
    </w:p>
    <w:p w:rsidR="00AB550F" w:rsidRPr="00BF242B" w:rsidRDefault="00AB550F" w:rsidP="007805F7">
      <w:pPr>
        <w:tabs>
          <w:tab w:val="left" w:pos="540"/>
        </w:tabs>
        <w:spacing w:before="120"/>
        <w:ind w:left="1440"/>
        <w:rPr>
          <w:rFonts w:ascii="Tahoma" w:hAnsi="Tahoma" w:cs="Tahoma"/>
          <w:sz w:val="22"/>
          <w:szCs w:val="22"/>
        </w:rPr>
      </w:pPr>
      <w:r w:rsidRPr="00BF242B">
        <w:rPr>
          <w:rFonts w:ascii="Tahoma" w:hAnsi="Tahoma" w:cs="Tahoma"/>
          <w:sz w:val="22"/>
          <w:szCs w:val="22"/>
        </w:rPr>
        <w:t xml:space="preserve">The cost of the plan includes all </w:t>
      </w:r>
      <w:r w:rsidR="007F6543" w:rsidRPr="00BF242B">
        <w:rPr>
          <w:rFonts w:ascii="Tahoma" w:hAnsi="Tahoma" w:cs="Tahoma"/>
          <w:sz w:val="22"/>
          <w:szCs w:val="22"/>
        </w:rPr>
        <w:t>waiver</w:t>
      </w:r>
      <w:r w:rsidRPr="00BF242B">
        <w:rPr>
          <w:rFonts w:ascii="Tahoma" w:hAnsi="Tahoma" w:cs="Tahoma"/>
          <w:sz w:val="22"/>
          <w:szCs w:val="22"/>
        </w:rPr>
        <w:t xml:space="preserve"> services and the cost of </w:t>
      </w:r>
      <w:r w:rsidR="001929AC" w:rsidRPr="00BF242B">
        <w:rPr>
          <w:rFonts w:ascii="Tahoma" w:hAnsi="Tahoma" w:cs="Tahoma"/>
          <w:sz w:val="22"/>
          <w:szCs w:val="22"/>
        </w:rPr>
        <w:t>home and community based state plan services such as home health</w:t>
      </w:r>
      <w:r w:rsidR="0088176B" w:rsidRPr="00BF242B">
        <w:rPr>
          <w:rFonts w:ascii="Tahoma" w:hAnsi="Tahoma" w:cs="Tahoma"/>
          <w:sz w:val="22"/>
          <w:szCs w:val="22"/>
        </w:rPr>
        <w:t>.</w:t>
      </w:r>
      <w:r w:rsidRPr="00BF242B">
        <w:rPr>
          <w:rFonts w:ascii="Tahoma" w:hAnsi="Tahoma" w:cs="Tahoma"/>
          <w:sz w:val="22"/>
          <w:szCs w:val="22"/>
        </w:rPr>
        <w:t xml:space="preserve"> </w:t>
      </w:r>
    </w:p>
    <w:p w:rsidR="00AB550F" w:rsidRPr="00BF242B" w:rsidRDefault="00AB550F" w:rsidP="007805F7">
      <w:pPr>
        <w:tabs>
          <w:tab w:val="left" w:pos="540"/>
        </w:tabs>
        <w:spacing w:before="120"/>
        <w:ind w:left="1440"/>
        <w:rPr>
          <w:rFonts w:ascii="Tahoma" w:hAnsi="Tahoma" w:cs="Tahoma"/>
          <w:sz w:val="22"/>
          <w:szCs w:val="22"/>
        </w:rPr>
      </w:pPr>
      <w:r w:rsidRPr="00BF242B">
        <w:rPr>
          <w:rFonts w:ascii="Tahoma" w:hAnsi="Tahoma" w:cs="Tahoma"/>
          <w:sz w:val="22"/>
          <w:szCs w:val="22"/>
        </w:rPr>
        <w:t xml:space="preserve">If the </w:t>
      </w:r>
      <w:r w:rsidR="0088176B" w:rsidRPr="00BF242B">
        <w:rPr>
          <w:rFonts w:ascii="Tahoma" w:hAnsi="Tahoma" w:cs="Tahoma"/>
          <w:sz w:val="22"/>
          <w:szCs w:val="22"/>
        </w:rPr>
        <w:t>plan</w:t>
      </w:r>
      <w:r w:rsidRPr="00BF242B">
        <w:rPr>
          <w:rFonts w:ascii="Tahoma" w:hAnsi="Tahoma" w:cs="Tahoma"/>
          <w:sz w:val="22"/>
          <w:szCs w:val="22"/>
        </w:rPr>
        <w:t xml:space="preserve"> exceeds the</w:t>
      </w:r>
      <w:r w:rsidR="0088176B" w:rsidRPr="00BF242B">
        <w:rPr>
          <w:rFonts w:ascii="Tahoma" w:hAnsi="Tahoma" w:cs="Tahoma"/>
          <w:sz w:val="22"/>
          <w:szCs w:val="22"/>
        </w:rPr>
        <w:t xml:space="preserve"> cost</w:t>
      </w:r>
      <w:r w:rsidRPr="00BF242B">
        <w:rPr>
          <w:rFonts w:ascii="Tahoma" w:hAnsi="Tahoma" w:cs="Tahoma"/>
          <w:sz w:val="22"/>
          <w:szCs w:val="22"/>
        </w:rPr>
        <w:t xml:space="preserve"> cap, either the </w:t>
      </w:r>
      <w:r w:rsidR="008A0DB0" w:rsidRPr="00BF242B">
        <w:rPr>
          <w:rFonts w:ascii="Tahoma" w:hAnsi="Tahoma" w:cs="Tahoma"/>
          <w:sz w:val="22"/>
          <w:szCs w:val="22"/>
        </w:rPr>
        <w:t>Service Plan</w:t>
      </w:r>
      <w:r w:rsidRPr="00BF242B">
        <w:rPr>
          <w:rFonts w:ascii="Tahoma" w:hAnsi="Tahoma" w:cs="Tahoma"/>
          <w:sz w:val="22"/>
          <w:szCs w:val="22"/>
        </w:rPr>
        <w:t xml:space="preserve"> must be adjusted to remain below the cap while still reasonably ensuring the health and safety of the consumer, or the consumer is found ineligible for ABI </w:t>
      </w:r>
      <w:r w:rsidR="007F6543" w:rsidRPr="00BF242B">
        <w:rPr>
          <w:rFonts w:ascii="Tahoma" w:hAnsi="Tahoma" w:cs="Tahoma"/>
          <w:sz w:val="22"/>
          <w:szCs w:val="22"/>
        </w:rPr>
        <w:t>waiver</w:t>
      </w:r>
      <w:r w:rsidRPr="00BF242B">
        <w:rPr>
          <w:rFonts w:ascii="Tahoma" w:hAnsi="Tahoma" w:cs="Tahoma"/>
          <w:sz w:val="22"/>
          <w:szCs w:val="22"/>
        </w:rPr>
        <w:t xml:space="preserve"> services.</w:t>
      </w:r>
    </w:p>
    <w:p w:rsidR="00AB550F" w:rsidRPr="00BF242B" w:rsidRDefault="00FC0D0C" w:rsidP="00FC0D0C">
      <w:pPr>
        <w:spacing w:before="120"/>
        <w:ind w:left="1440" w:hanging="360"/>
        <w:rPr>
          <w:rFonts w:ascii="Tahoma" w:hAnsi="Tahoma" w:cs="Tahoma"/>
          <w:b/>
          <w:bCs/>
          <w:iCs/>
          <w:sz w:val="22"/>
          <w:szCs w:val="22"/>
        </w:rPr>
      </w:pPr>
      <w:r w:rsidRPr="00BF242B">
        <w:rPr>
          <w:rFonts w:ascii="Tahoma" w:hAnsi="Tahoma" w:cs="Tahoma"/>
          <w:b/>
          <w:bCs/>
          <w:iCs/>
          <w:sz w:val="22"/>
          <w:szCs w:val="22"/>
        </w:rPr>
        <w:t>2)</w:t>
      </w:r>
      <w:r w:rsidRPr="00BF242B">
        <w:rPr>
          <w:rFonts w:ascii="Tahoma" w:hAnsi="Tahoma" w:cs="Tahoma"/>
          <w:bCs/>
          <w:iCs/>
          <w:sz w:val="22"/>
          <w:szCs w:val="22"/>
        </w:rPr>
        <w:t xml:space="preserve"> </w:t>
      </w:r>
      <w:r w:rsidR="00AB550F" w:rsidRPr="00BF242B">
        <w:rPr>
          <w:rFonts w:ascii="Tahoma" w:hAnsi="Tahoma" w:cs="Tahoma"/>
          <w:b/>
          <w:bCs/>
          <w:iCs/>
          <w:sz w:val="22"/>
          <w:szCs w:val="22"/>
        </w:rPr>
        <w:t xml:space="preserve"> </w:t>
      </w:r>
      <w:r w:rsidR="00ED70CA" w:rsidRPr="00BF242B">
        <w:rPr>
          <w:rFonts w:ascii="Tahoma" w:hAnsi="Tahoma" w:cs="Tahoma"/>
          <w:b/>
          <w:bCs/>
          <w:iCs/>
          <w:sz w:val="22"/>
          <w:szCs w:val="22"/>
        </w:rPr>
        <w:t>Respondent</w:t>
      </w:r>
      <w:r w:rsidR="00AB550F" w:rsidRPr="00BF242B">
        <w:rPr>
          <w:rFonts w:ascii="Tahoma" w:hAnsi="Tahoma" w:cs="Tahoma"/>
          <w:b/>
          <w:bCs/>
          <w:iCs/>
          <w:sz w:val="22"/>
          <w:szCs w:val="22"/>
        </w:rPr>
        <w:t xml:space="preserve"> Requirements:  </w:t>
      </w:r>
      <w:r w:rsidR="00AB550F" w:rsidRPr="00BF242B">
        <w:rPr>
          <w:rFonts w:ascii="Tahoma" w:hAnsi="Tahoma" w:cs="Tahoma"/>
          <w:b/>
          <w:bCs/>
          <w:iCs/>
          <w:sz w:val="22"/>
          <w:szCs w:val="22"/>
          <w:u w:val="single"/>
        </w:rPr>
        <w:t xml:space="preserve">To submit a responsive proposal, THE </w:t>
      </w:r>
      <w:r w:rsidR="00ED70CA" w:rsidRPr="00BF242B">
        <w:rPr>
          <w:rFonts w:ascii="Tahoma" w:hAnsi="Tahoma" w:cs="Tahoma"/>
          <w:b/>
          <w:bCs/>
          <w:iCs/>
          <w:sz w:val="22"/>
          <w:szCs w:val="22"/>
          <w:u w:val="single"/>
        </w:rPr>
        <w:t>RESPONDENT</w:t>
      </w:r>
      <w:r w:rsidR="00AB550F" w:rsidRPr="00BF242B">
        <w:rPr>
          <w:rFonts w:ascii="Tahoma" w:hAnsi="Tahoma" w:cs="Tahoma"/>
          <w:b/>
          <w:bCs/>
          <w:iCs/>
          <w:sz w:val="22"/>
          <w:szCs w:val="22"/>
          <w:u w:val="single"/>
        </w:rPr>
        <w:t xml:space="preserve"> SHALL</w:t>
      </w:r>
      <w:r w:rsidR="00AB550F" w:rsidRPr="00BF242B">
        <w:rPr>
          <w:rFonts w:ascii="Tahoma" w:hAnsi="Tahoma" w:cs="Tahoma"/>
          <w:b/>
          <w:bCs/>
          <w:iCs/>
          <w:sz w:val="22"/>
          <w:szCs w:val="22"/>
        </w:rPr>
        <w:t>:</w:t>
      </w:r>
    </w:p>
    <w:p w:rsidR="00BE00A7" w:rsidRPr="00BF242B" w:rsidRDefault="00FC0D0C" w:rsidP="007805F7">
      <w:pPr>
        <w:tabs>
          <w:tab w:val="left" w:pos="270"/>
          <w:tab w:val="left" w:pos="1710"/>
        </w:tabs>
        <w:spacing w:before="120"/>
        <w:ind w:left="1800" w:hanging="360"/>
        <w:rPr>
          <w:rFonts w:ascii="Tahoma" w:hAnsi="Tahoma" w:cs="Tahoma"/>
          <w:sz w:val="22"/>
          <w:szCs w:val="22"/>
        </w:rPr>
      </w:pPr>
      <w:r w:rsidRPr="00BF242B">
        <w:rPr>
          <w:rFonts w:ascii="Tahoma" w:hAnsi="Tahoma" w:cs="Tahoma"/>
          <w:bCs/>
          <w:iCs/>
        </w:rPr>
        <w:t>a</w:t>
      </w:r>
      <w:r w:rsidR="00AB550F" w:rsidRPr="00BF242B">
        <w:rPr>
          <w:rFonts w:ascii="Tahoma" w:hAnsi="Tahoma" w:cs="Tahoma"/>
          <w:bCs/>
          <w:iCs/>
        </w:rPr>
        <w:t>)</w:t>
      </w:r>
      <w:r w:rsidR="00AB550F" w:rsidRPr="00BF242B">
        <w:rPr>
          <w:rFonts w:ascii="Tahoma" w:hAnsi="Tahoma" w:cs="Tahoma"/>
          <w:b/>
          <w:bCs/>
          <w:iCs/>
        </w:rPr>
        <w:t xml:space="preserve"> </w:t>
      </w:r>
      <w:r w:rsidR="007805F7">
        <w:rPr>
          <w:rFonts w:ascii="Tahoma" w:hAnsi="Tahoma" w:cs="Tahoma"/>
          <w:b/>
          <w:bCs/>
          <w:iCs/>
        </w:rPr>
        <w:t xml:space="preserve"> </w:t>
      </w:r>
      <w:r w:rsidR="00AB550F" w:rsidRPr="00BF242B">
        <w:rPr>
          <w:rFonts w:ascii="Tahoma" w:hAnsi="Tahoma" w:cs="Tahoma"/>
          <w:sz w:val="22"/>
          <w:szCs w:val="22"/>
        </w:rPr>
        <w:t xml:space="preserve">Describe the </w:t>
      </w:r>
      <w:r w:rsidR="00ED70CA" w:rsidRPr="00BF242B">
        <w:rPr>
          <w:rFonts w:ascii="Tahoma" w:hAnsi="Tahoma" w:cs="Tahoma"/>
          <w:sz w:val="22"/>
          <w:szCs w:val="22"/>
        </w:rPr>
        <w:t>Respondent</w:t>
      </w:r>
      <w:r w:rsidR="00AB550F" w:rsidRPr="00BF242B">
        <w:rPr>
          <w:rFonts w:ascii="Tahoma" w:hAnsi="Tahoma" w:cs="Tahoma"/>
          <w:sz w:val="22"/>
          <w:szCs w:val="22"/>
        </w:rPr>
        <w:t xml:space="preserve">’s ability and methodology to </w:t>
      </w:r>
      <w:r w:rsidR="00BE00A7" w:rsidRPr="00BF242B">
        <w:rPr>
          <w:rFonts w:ascii="Tahoma" w:hAnsi="Tahoma" w:cs="Tahoma"/>
          <w:sz w:val="22"/>
          <w:szCs w:val="22"/>
        </w:rPr>
        <w:t xml:space="preserve">monitor the ABI </w:t>
      </w:r>
      <w:r w:rsidR="007F6543" w:rsidRPr="00BF242B">
        <w:rPr>
          <w:rFonts w:ascii="Tahoma" w:hAnsi="Tahoma" w:cs="Tahoma"/>
          <w:sz w:val="22"/>
          <w:szCs w:val="22"/>
        </w:rPr>
        <w:t>waiver</w:t>
      </w:r>
      <w:r w:rsidR="00BE00A7" w:rsidRPr="00BF242B">
        <w:rPr>
          <w:rFonts w:ascii="Tahoma" w:hAnsi="Tahoma" w:cs="Tahoma"/>
          <w:sz w:val="22"/>
          <w:szCs w:val="22"/>
        </w:rPr>
        <w:t xml:space="preserve"> </w:t>
      </w:r>
      <w:r w:rsidR="008A0DB0" w:rsidRPr="00BF242B">
        <w:rPr>
          <w:rFonts w:ascii="Tahoma" w:hAnsi="Tahoma" w:cs="Tahoma"/>
          <w:sz w:val="22"/>
          <w:szCs w:val="22"/>
        </w:rPr>
        <w:t>Service Plan</w:t>
      </w:r>
      <w:r w:rsidR="00BE00A7" w:rsidRPr="00BF242B">
        <w:rPr>
          <w:rFonts w:ascii="Tahoma" w:hAnsi="Tahoma" w:cs="Tahoma"/>
          <w:sz w:val="22"/>
          <w:szCs w:val="22"/>
        </w:rPr>
        <w:t>s for cost effectiveness; and</w:t>
      </w:r>
    </w:p>
    <w:p w:rsidR="00AB550F" w:rsidRDefault="00FC0D0C" w:rsidP="00FC0D0C">
      <w:pPr>
        <w:tabs>
          <w:tab w:val="left" w:pos="270"/>
        </w:tabs>
        <w:spacing w:before="120"/>
        <w:ind w:left="1800" w:hanging="360"/>
        <w:rPr>
          <w:rFonts w:ascii="Tahoma" w:hAnsi="Tahoma" w:cs="Tahoma"/>
          <w:sz w:val="22"/>
          <w:szCs w:val="22"/>
        </w:rPr>
      </w:pPr>
      <w:r w:rsidRPr="00BF242B">
        <w:rPr>
          <w:rFonts w:ascii="Tahoma" w:hAnsi="Tahoma" w:cs="Tahoma"/>
          <w:sz w:val="22"/>
          <w:szCs w:val="22"/>
        </w:rPr>
        <w:t>b</w:t>
      </w:r>
      <w:r w:rsidR="00BE00A7" w:rsidRPr="00BF242B">
        <w:rPr>
          <w:rFonts w:ascii="Tahoma" w:hAnsi="Tahoma" w:cs="Tahoma"/>
          <w:sz w:val="22"/>
          <w:szCs w:val="22"/>
        </w:rPr>
        <w:t xml:space="preserve">)  Provide a </w:t>
      </w:r>
      <w:r w:rsidR="00300E7D" w:rsidRPr="00BF242B">
        <w:rPr>
          <w:rFonts w:ascii="Tahoma" w:hAnsi="Tahoma" w:cs="Tahoma"/>
          <w:sz w:val="22"/>
          <w:szCs w:val="22"/>
        </w:rPr>
        <w:t>scenario</w:t>
      </w:r>
      <w:r w:rsidR="00BE00A7" w:rsidRPr="00BF242B">
        <w:rPr>
          <w:rFonts w:ascii="Tahoma" w:hAnsi="Tahoma" w:cs="Tahoma"/>
          <w:sz w:val="22"/>
          <w:szCs w:val="22"/>
        </w:rPr>
        <w:t xml:space="preserve"> of a </w:t>
      </w:r>
      <w:r w:rsidR="008A0DB0" w:rsidRPr="00BF242B">
        <w:rPr>
          <w:rFonts w:ascii="Tahoma" w:hAnsi="Tahoma" w:cs="Tahoma"/>
          <w:sz w:val="22"/>
          <w:szCs w:val="22"/>
        </w:rPr>
        <w:t>Service Plan</w:t>
      </w:r>
      <w:r w:rsidR="00BE00A7" w:rsidRPr="00BF242B">
        <w:rPr>
          <w:rFonts w:ascii="Tahoma" w:hAnsi="Tahoma" w:cs="Tahoma"/>
          <w:sz w:val="22"/>
          <w:szCs w:val="22"/>
        </w:rPr>
        <w:t xml:space="preserve"> that exceeded its funding cap and what steps would be taken to adjust the plan and ensure the health and safety of the consumer.</w:t>
      </w:r>
    </w:p>
    <w:p w:rsidR="00686452" w:rsidRDefault="00686452" w:rsidP="00FC0D0C">
      <w:pPr>
        <w:tabs>
          <w:tab w:val="left" w:pos="270"/>
        </w:tabs>
        <w:spacing w:before="120"/>
        <w:ind w:left="1800" w:hanging="360"/>
        <w:rPr>
          <w:rFonts w:ascii="Tahoma" w:hAnsi="Tahoma" w:cs="Tahoma"/>
          <w:sz w:val="22"/>
          <w:szCs w:val="22"/>
        </w:rPr>
      </w:pPr>
    </w:p>
    <w:p w:rsidR="004F77C2" w:rsidRPr="00686452" w:rsidRDefault="004F77C2" w:rsidP="00686452">
      <w:pPr>
        <w:tabs>
          <w:tab w:val="left" w:pos="270"/>
        </w:tabs>
        <w:spacing w:before="120"/>
        <w:rPr>
          <w:rFonts w:ascii="Tahoma" w:hAnsi="Tahoma" w:cs="Tahoma"/>
          <w:color w:val="7030A0"/>
          <w:sz w:val="22"/>
          <w:szCs w:val="22"/>
        </w:rPr>
      </w:pPr>
      <w:r w:rsidRPr="00686452">
        <w:rPr>
          <w:rFonts w:ascii="Tahoma" w:hAnsi="Tahoma" w:cs="Tahoma"/>
          <w:color w:val="7030A0"/>
          <w:sz w:val="22"/>
          <w:szCs w:val="22"/>
        </w:rPr>
        <w:lastRenderedPageBreak/>
        <w:t xml:space="preserve">Is the Respondent capable to monitor for cost effectiveness and is the Respondent </w:t>
      </w:r>
      <w:r w:rsidR="00686452" w:rsidRPr="00686452">
        <w:rPr>
          <w:rFonts w:ascii="Tahoma" w:hAnsi="Tahoma" w:cs="Tahoma"/>
          <w:color w:val="7030A0"/>
          <w:sz w:val="22"/>
          <w:szCs w:val="22"/>
        </w:rPr>
        <w:t xml:space="preserve">knowledgeable on the funding cap and responsive to the requirement b)?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F77C2" w:rsidRPr="00651305" w:rsidTr="00DA7DE9">
        <w:trPr>
          <w:trHeight w:val="1124"/>
          <w:tblCellSpacing w:w="0" w:type="dxa"/>
          <w:jc w:val="center"/>
        </w:trPr>
        <w:tc>
          <w:tcPr>
            <w:tcW w:w="2128" w:type="dxa"/>
            <w:tcBorders>
              <w:top w:val="nil"/>
              <w:left w:val="nil"/>
              <w:bottom w:val="nil"/>
              <w:right w:val="nil"/>
            </w:tcBorders>
            <w:shd w:val="clear" w:color="auto" w:fill="FFCC99"/>
          </w:tcPr>
          <w:p w:rsidR="004F77C2" w:rsidRPr="00651305" w:rsidRDefault="004F77C2" w:rsidP="00DA7DE9">
            <w:pPr>
              <w:spacing w:before="120" w:line="240" w:lineRule="exact"/>
              <w:ind w:left="360"/>
              <w:jc w:val="center"/>
              <w:rPr>
                <w:rFonts w:ascii="Tahoma" w:hAnsi="Tahoma" w:cs="Tahoma"/>
                <w:color w:val="000000"/>
                <w:sz w:val="22"/>
                <w:szCs w:val="22"/>
              </w:rPr>
            </w:pP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F77C2" w:rsidRPr="00651305" w:rsidRDefault="004F77C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1195F46" wp14:editId="3568C032">
                  <wp:extent cx="219075" cy="219075"/>
                  <wp:effectExtent l="0" t="0" r="9525"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0EA207BF" wp14:editId="790FEC18">
                  <wp:extent cx="219075" cy="219075"/>
                  <wp:effectExtent l="0" t="0" r="9525"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72E16062" wp14:editId="4B3B7F9E">
                  <wp:extent cx="219075" cy="219075"/>
                  <wp:effectExtent l="0" t="0" r="9525" b="9525"/>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449BBF84" wp14:editId="260F131B">
                  <wp:extent cx="219075" cy="219075"/>
                  <wp:effectExtent l="0" t="0" r="9525" b="9525"/>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2B5CB8B8" wp14:editId="1F273061">
                  <wp:extent cx="219075" cy="2190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D77C24B" wp14:editId="366594E8">
                  <wp:extent cx="219075" cy="2190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720E6411" wp14:editId="2D21CD93">
                  <wp:extent cx="219075" cy="219075"/>
                  <wp:effectExtent l="0" t="0" r="9525" b="9525"/>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F77C2" w:rsidRPr="00651305" w:rsidRDefault="004F77C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Pr="00651305"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Default="004F77C2" w:rsidP="004F77C2">
      <w:pPr>
        <w:tabs>
          <w:tab w:val="left" w:pos="270"/>
        </w:tabs>
        <w:spacing w:before="120"/>
        <w:rPr>
          <w:rFonts w:ascii="Tahoma" w:hAnsi="Tahoma" w:cs="Tahoma"/>
          <w:sz w:val="22"/>
          <w:szCs w:val="22"/>
        </w:rPr>
      </w:pPr>
    </w:p>
    <w:p w:rsidR="00F664DD" w:rsidRDefault="00F664DD" w:rsidP="00F664DD">
      <w:pPr>
        <w:tabs>
          <w:tab w:val="left" w:pos="270"/>
          <w:tab w:val="left" w:pos="1080"/>
        </w:tabs>
        <w:spacing w:before="120"/>
        <w:ind w:firstLine="720"/>
        <w:rPr>
          <w:rFonts w:ascii="Tahoma" w:hAnsi="Tahoma" w:cs="Tahoma"/>
          <w:b/>
          <w:sz w:val="22"/>
          <w:szCs w:val="22"/>
        </w:rPr>
      </w:pPr>
      <w:r w:rsidRPr="00F664DD">
        <w:rPr>
          <w:rFonts w:ascii="Tahoma" w:hAnsi="Tahoma" w:cs="Tahoma"/>
          <w:b/>
          <w:sz w:val="22"/>
          <w:szCs w:val="22"/>
        </w:rPr>
        <w:t xml:space="preserve">f.  </w:t>
      </w:r>
      <w:r>
        <w:rPr>
          <w:rFonts w:ascii="Tahoma" w:hAnsi="Tahoma" w:cs="Tahoma"/>
          <w:b/>
          <w:sz w:val="22"/>
          <w:szCs w:val="22"/>
        </w:rPr>
        <w:t xml:space="preserve"> </w:t>
      </w:r>
      <w:r w:rsidRPr="00F664DD">
        <w:rPr>
          <w:rFonts w:ascii="Tahoma" w:hAnsi="Tahoma" w:cs="Tahoma"/>
          <w:b/>
          <w:sz w:val="22"/>
          <w:szCs w:val="22"/>
        </w:rPr>
        <w:t>Provider Reports</w:t>
      </w:r>
    </w:p>
    <w:p w:rsidR="00F664DD" w:rsidRPr="00F664DD" w:rsidRDefault="00F664DD" w:rsidP="00F664DD">
      <w:pPr>
        <w:tabs>
          <w:tab w:val="left" w:pos="270"/>
        </w:tabs>
        <w:spacing w:before="120"/>
        <w:ind w:left="1440" w:hanging="360"/>
        <w:rPr>
          <w:rFonts w:ascii="Tahoma" w:hAnsi="Tahoma" w:cs="Tahoma"/>
          <w:sz w:val="22"/>
          <w:szCs w:val="22"/>
        </w:rPr>
      </w:pPr>
      <w:r w:rsidRPr="00F664DD">
        <w:rPr>
          <w:rFonts w:ascii="Tahoma" w:hAnsi="Tahoma" w:cs="Tahoma"/>
          <w:b/>
          <w:sz w:val="22"/>
          <w:szCs w:val="22"/>
        </w:rPr>
        <w:t>1)</w:t>
      </w:r>
      <w:r w:rsidRPr="00F664DD">
        <w:rPr>
          <w:rFonts w:ascii="Tahoma" w:hAnsi="Tahoma" w:cs="Tahoma"/>
          <w:b/>
          <w:sz w:val="22"/>
          <w:szCs w:val="22"/>
        </w:rPr>
        <w:tab/>
        <w:t>The Resultant Contractor</w:t>
      </w:r>
      <w:r w:rsidRPr="00F664DD">
        <w:rPr>
          <w:rFonts w:ascii="Tahoma" w:hAnsi="Tahoma" w:cs="Tahoma"/>
          <w:sz w:val="22"/>
          <w:szCs w:val="22"/>
        </w:rPr>
        <w:t xml:space="preserve"> is responsible to collect provider reports from the teams of providers that address participant goals, progress toward those goals and outcomes.</w:t>
      </w:r>
    </w:p>
    <w:p w:rsidR="00F664DD" w:rsidRPr="00BF242B" w:rsidRDefault="00F664DD" w:rsidP="00F664DD">
      <w:pPr>
        <w:spacing w:before="120"/>
        <w:ind w:left="1440" w:hanging="360"/>
        <w:rPr>
          <w:rFonts w:ascii="Tahoma" w:hAnsi="Tahoma" w:cs="Tahoma"/>
          <w:b/>
          <w:bCs/>
          <w:iCs/>
          <w:sz w:val="22"/>
          <w:szCs w:val="22"/>
        </w:rPr>
      </w:pPr>
      <w:r w:rsidRPr="00BF242B">
        <w:rPr>
          <w:rFonts w:ascii="Tahoma" w:hAnsi="Tahoma" w:cs="Tahoma"/>
          <w:b/>
          <w:bCs/>
          <w:iCs/>
          <w:sz w:val="22"/>
          <w:szCs w:val="22"/>
        </w:rPr>
        <w:t>2)</w:t>
      </w:r>
      <w:r w:rsidRPr="00BF242B">
        <w:rPr>
          <w:rFonts w:ascii="Tahoma" w:hAnsi="Tahoma" w:cs="Tahoma"/>
          <w:bCs/>
          <w:iCs/>
          <w:sz w:val="22"/>
          <w:szCs w:val="22"/>
        </w:rPr>
        <w:t xml:space="preserve"> </w:t>
      </w:r>
      <w:r w:rsidRPr="00BF242B">
        <w:rPr>
          <w:rFonts w:ascii="Tahoma" w:hAnsi="Tahoma" w:cs="Tahoma"/>
          <w:b/>
          <w:bCs/>
          <w:iCs/>
          <w:sz w:val="22"/>
          <w:szCs w:val="22"/>
        </w:rPr>
        <w:t xml:space="preserve"> Respondent Requirements:  </w:t>
      </w:r>
      <w:r w:rsidRPr="00BF242B">
        <w:rPr>
          <w:rFonts w:ascii="Tahoma" w:hAnsi="Tahoma" w:cs="Tahoma"/>
          <w:b/>
          <w:bCs/>
          <w:iCs/>
          <w:sz w:val="22"/>
          <w:szCs w:val="22"/>
          <w:u w:val="single"/>
        </w:rPr>
        <w:t>To submit a responsive proposal, THE RESPONDENT SHALL</w:t>
      </w:r>
      <w:r w:rsidRPr="00BF242B">
        <w:rPr>
          <w:rFonts w:ascii="Tahoma" w:hAnsi="Tahoma" w:cs="Tahoma"/>
          <w:b/>
          <w:bCs/>
          <w:iCs/>
          <w:sz w:val="22"/>
          <w:szCs w:val="22"/>
        </w:rPr>
        <w:t>:</w:t>
      </w:r>
    </w:p>
    <w:p w:rsidR="00F664DD" w:rsidRPr="00F664DD" w:rsidRDefault="00F664DD" w:rsidP="00F664DD">
      <w:pPr>
        <w:tabs>
          <w:tab w:val="left" w:pos="270"/>
        </w:tabs>
        <w:spacing w:before="120"/>
        <w:ind w:left="1800" w:hanging="360"/>
        <w:rPr>
          <w:rFonts w:ascii="Tahoma" w:hAnsi="Tahoma" w:cs="Tahoma"/>
          <w:sz w:val="22"/>
          <w:szCs w:val="22"/>
        </w:rPr>
      </w:pPr>
      <w:r>
        <w:rPr>
          <w:rFonts w:ascii="Tahoma" w:hAnsi="Tahoma" w:cs="Tahoma"/>
          <w:sz w:val="22"/>
          <w:szCs w:val="22"/>
        </w:rPr>
        <w:t>a)</w:t>
      </w:r>
      <w:r w:rsidRPr="00F664DD">
        <w:rPr>
          <w:rFonts w:ascii="Tahoma" w:hAnsi="Tahoma" w:cs="Tahoma"/>
          <w:sz w:val="22"/>
          <w:szCs w:val="22"/>
        </w:rPr>
        <w:tab/>
        <w:t xml:space="preserve">Describe the </w:t>
      </w:r>
      <w:r>
        <w:rPr>
          <w:rFonts w:ascii="Tahoma" w:hAnsi="Tahoma" w:cs="Tahoma"/>
          <w:sz w:val="22"/>
          <w:szCs w:val="22"/>
        </w:rPr>
        <w:t>R</w:t>
      </w:r>
      <w:r w:rsidRPr="00F664DD">
        <w:rPr>
          <w:rFonts w:ascii="Tahoma" w:hAnsi="Tahoma" w:cs="Tahoma"/>
          <w:sz w:val="22"/>
          <w:szCs w:val="22"/>
        </w:rPr>
        <w:t>espond</w:t>
      </w:r>
      <w:r>
        <w:rPr>
          <w:rFonts w:ascii="Tahoma" w:hAnsi="Tahoma" w:cs="Tahoma"/>
          <w:sz w:val="22"/>
          <w:szCs w:val="22"/>
        </w:rPr>
        <w:t>e</w:t>
      </w:r>
      <w:r w:rsidRPr="00F664DD">
        <w:rPr>
          <w:rFonts w:ascii="Tahoma" w:hAnsi="Tahoma" w:cs="Tahoma"/>
          <w:sz w:val="22"/>
          <w:szCs w:val="22"/>
        </w:rPr>
        <w:t>nts ability to monitor and track the required provider reports</w:t>
      </w:r>
      <w:r>
        <w:rPr>
          <w:rFonts w:ascii="Tahoma" w:hAnsi="Tahoma" w:cs="Tahoma"/>
          <w:sz w:val="22"/>
          <w:szCs w:val="22"/>
        </w:rPr>
        <w:t>;</w:t>
      </w:r>
    </w:p>
    <w:p w:rsidR="00F664DD" w:rsidRPr="00F664DD" w:rsidRDefault="00F664DD" w:rsidP="00F664DD">
      <w:pPr>
        <w:tabs>
          <w:tab w:val="left" w:pos="270"/>
        </w:tabs>
        <w:spacing w:before="120"/>
        <w:ind w:left="1800" w:hanging="360"/>
        <w:rPr>
          <w:rFonts w:ascii="Tahoma" w:hAnsi="Tahoma" w:cs="Tahoma"/>
          <w:sz w:val="22"/>
          <w:szCs w:val="22"/>
        </w:rPr>
      </w:pPr>
      <w:r>
        <w:rPr>
          <w:rFonts w:ascii="Tahoma" w:hAnsi="Tahoma" w:cs="Tahoma"/>
          <w:sz w:val="22"/>
          <w:szCs w:val="22"/>
        </w:rPr>
        <w:t>b)</w:t>
      </w:r>
      <w:r w:rsidRPr="00F664DD">
        <w:rPr>
          <w:rFonts w:ascii="Tahoma" w:hAnsi="Tahoma" w:cs="Tahoma"/>
          <w:sz w:val="22"/>
          <w:szCs w:val="22"/>
        </w:rPr>
        <w:tab/>
        <w:t xml:space="preserve">Describe how </w:t>
      </w:r>
      <w:r>
        <w:rPr>
          <w:rFonts w:ascii="Tahoma" w:hAnsi="Tahoma" w:cs="Tahoma"/>
          <w:sz w:val="22"/>
          <w:szCs w:val="22"/>
        </w:rPr>
        <w:t>it</w:t>
      </w:r>
      <w:r w:rsidRPr="00F664DD">
        <w:rPr>
          <w:rFonts w:ascii="Tahoma" w:hAnsi="Tahoma" w:cs="Tahoma"/>
          <w:sz w:val="22"/>
          <w:szCs w:val="22"/>
        </w:rPr>
        <w:t xml:space="preserve"> </w:t>
      </w:r>
      <w:r>
        <w:rPr>
          <w:rFonts w:ascii="Tahoma" w:hAnsi="Tahoma" w:cs="Tahoma"/>
          <w:sz w:val="22"/>
          <w:szCs w:val="22"/>
        </w:rPr>
        <w:t>will</w:t>
      </w:r>
      <w:r w:rsidRPr="00F664DD">
        <w:rPr>
          <w:rFonts w:ascii="Tahoma" w:hAnsi="Tahoma" w:cs="Tahoma"/>
          <w:sz w:val="22"/>
          <w:szCs w:val="22"/>
        </w:rPr>
        <w:t xml:space="preserve"> utilize these reports in the </w:t>
      </w:r>
      <w:r w:rsidR="00876BDA">
        <w:rPr>
          <w:rFonts w:ascii="Tahoma" w:hAnsi="Tahoma" w:cs="Tahoma"/>
          <w:sz w:val="22"/>
          <w:szCs w:val="22"/>
        </w:rPr>
        <w:t>team meeting</w:t>
      </w:r>
      <w:r w:rsidRPr="00F664DD">
        <w:rPr>
          <w:rFonts w:ascii="Tahoma" w:hAnsi="Tahoma" w:cs="Tahoma"/>
          <w:sz w:val="22"/>
          <w:szCs w:val="22"/>
        </w:rPr>
        <w:t>s</w:t>
      </w:r>
      <w:r>
        <w:rPr>
          <w:rFonts w:ascii="Tahoma" w:hAnsi="Tahoma" w:cs="Tahoma"/>
          <w:sz w:val="22"/>
          <w:szCs w:val="22"/>
        </w:rPr>
        <w:t>; and</w:t>
      </w:r>
    </w:p>
    <w:p w:rsidR="00F664DD" w:rsidRDefault="00F664DD" w:rsidP="00F664DD">
      <w:pPr>
        <w:tabs>
          <w:tab w:val="left" w:pos="270"/>
        </w:tabs>
        <w:spacing w:before="120"/>
        <w:ind w:left="1800" w:hanging="360"/>
        <w:rPr>
          <w:rFonts w:ascii="Tahoma" w:hAnsi="Tahoma" w:cs="Tahoma"/>
          <w:sz w:val="22"/>
          <w:szCs w:val="22"/>
        </w:rPr>
      </w:pPr>
      <w:r>
        <w:rPr>
          <w:rFonts w:ascii="Tahoma" w:hAnsi="Tahoma" w:cs="Tahoma"/>
          <w:sz w:val="22"/>
          <w:szCs w:val="22"/>
        </w:rPr>
        <w:t>c)</w:t>
      </w:r>
      <w:r w:rsidRPr="00F664DD">
        <w:rPr>
          <w:rFonts w:ascii="Tahoma" w:hAnsi="Tahoma" w:cs="Tahoma"/>
          <w:sz w:val="22"/>
          <w:szCs w:val="22"/>
        </w:rPr>
        <w:tab/>
        <w:t xml:space="preserve">Describe how the </w:t>
      </w:r>
      <w:r>
        <w:rPr>
          <w:rFonts w:ascii="Tahoma" w:hAnsi="Tahoma" w:cs="Tahoma"/>
          <w:sz w:val="22"/>
          <w:szCs w:val="22"/>
        </w:rPr>
        <w:t>R</w:t>
      </w:r>
      <w:r w:rsidRPr="00F664DD">
        <w:rPr>
          <w:rFonts w:ascii="Tahoma" w:hAnsi="Tahoma" w:cs="Tahoma"/>
          <w:sz w:val="22"/>
          <w:szCs w:val="22"/>
        </w:rPr>
        <w:t>espondent will ensure goals are person</w:t>
      </w:r>
      <w:r>
        <w:rPr>
          <w:rFonts w:ascii="Tahoma" w:hAnsi="Tahoma" w:cs="Tahoma"/>
          <w:sz w:val="22"/>
          <w:szCs w:val="22"/>
        </w:rPr>
        <w:t>-</w:t>
      </w:r>
      <w:r w:rsidRPr="00F664DD">
        <w:rPr>
          <w:rFonts w:ascii="Tahoma" w:hAnsi="Tahoma" w:cs="Tahoma"/>
          <w:sz w:val="22"/>
          <w:szCs w:val="22"/>
        </w:rPr>
        <w:t>centered.</w:t>
      </w:r>
    </w:p>
    <w:p w:rsidR="00686452" w:rsidRPr="000209B1" w:rsidRDefault="000209B1" w:rsidP="00686452">
      <w:pPr>
        <w:tabs>
          <w:tab w:val="left" w:pos="270"/>
        </w:tabs>
        <w:spacing w:before="120"/>
        <w:rPr>
          <w:rFonts w:ascii="Tahoma" w:hAnsi="Tahoma" w:cs="Tahoma"/>
          <w:color w:val="7030A0"/>
          <w:sz w:val="22"/>
          <w:szCs w:val="22"/>
        </w:rPr>
      </w:pPr>
      <w:r w:rsidRPr="000209B1">
        <w:rPr>
          <w:rFonts w:ascii="Tahoma" w:hAnsi="Tahoma" w:cs="Tahoma"/>
          <w:color w:val="7030A0"/>
          <w:sz w:val="22"/>
          <w:szCs w:val="22"/>
        </w:rPr>
        <w:t xml:space="preserve">Does the Respondent’s response indicate that it understands the importance of provider reports to measure goals and outcomes of the consumer and ensuing that goals are person-centered?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F77C2" w:rsidRPr="00651305" w:rsidTr="00DA7DE9">
        <w:trPr>
          <w:trHeight w:val="1124"/>
          <w:tblCellSpacing w:w="0" w:type="dxa"/>
          <w:jc w:val="center"/>
        </w:trPr>
        <w:tc>
          <w:tcPr>
            <w:tcW w:w="2128" w:type="dxa"/>
            <w:tcBorders>
              <w:top w:val="nil"/>
              <w:left w:val="nil"/>
              <w:bottom w:val="nil"/>
              <w:right w:val="nil"/>
            </w:tcBorders>
            <w:shd w:val="clear" w:color="auto" w:fill="FFCC99"/>
          </w:tcPr>
          <w:p w:rsidR="004F77C2" w:rsidRPr="00651305" w:rsidRDefault="004F77C2" w:rsidP="00DA7DE9">
            <w:pPr>
              <w:spacing w:before="120" w:line="240" w:lineRule="exact"/>
              <w:ind w:left="360"/>
              <w:jc w:val="center"/>
              <w:rPr>
                <w:rFonts w:ascii="Tahoma" w:hAnsi="Tahoma" w:cs="Tahoma"/>
                <w:color w:val="000000"/>
                <w:sz w:val="22"/>
                <w:szCs w:val="22"/>
              </w:rPr>
            </w:pP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F77C2" w:rsidRPr="00651305" w:rsidRDefault="004F77C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F77C2" w:rsidRPr="00651305" w:rsidRDefault="004F77C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2A2F9D09" wp14:editId="7FA8368F">
                  <wp:extent cx="219075" cy="219075"/>
                  <wp:effectExtent l="0" t="0" r="9525" b="9525"/>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73421969" wp14:editId="49D5CEF3">
                  <wp:extent cx="219075" cy="2190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2A711938" wp14:editId="4FE1441F">
                  <wp:extent cx="219075" cy="219075"/>
                  <wp:effectExtent l="0" t="0" r="9525" b="9525"/>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FFF3DBE" wp14:editId="4DF06BC1">
                  <wp:extent cx="219075" cy="219075"/>
                  <wp:effectExtent l="0" t="0" r="9525" b="9525"/>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1B629AC4" wp14:editId="30D807E7">
                  <wp:extent cx="219075" cy="219075"/>
                  <wp:effectExtent l="0" t="0" r="9525" b="952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6AB3F352" wp14:editId="148A78CB">
                  <wp:extent cx="219075" cy="219075"/>
                  <wp:effectExtent l="0" t="0" r="9525"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1F48BBB8" wp14:editId="44564F9F">
                  <wp:extent cx="219075" cy="219075"/>
                  <wp:effectExtent l="0" t="0" r="9525"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F77C2" w:rsidRPr="00651305" w:rsidRDefault="004F77C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p>
          <w:p w:rsidR="004F77C2" w:rsidRPr="00651305" w:rsidRDefault="004F77C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Pr="00651305" w:rsidRDefault="004F77C2" w:rsidP="004F77C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F77C2" w:rsidRPr="00F664DD" w:rsidRDefault="004F77C2" w:rsidP="004F77C2">
      <w:pPr>
        <w:tabs>
          <w:tab w:val="left" w:pos="270"/>
        </w:tabs>
        <w:spacing w:before="120"/>
        <w:rPr>
          <w:rFonts w:ascii="Tahoma" w:hAnsi="Tahoma" w:cs="Tahoma"/>
          <w:sz w:val="22"/>
          <w:szCs w:val="22"/>
        </w:rPr>
      </w:pPr>
    </w:p>
    <w:p w:rsidR="00BE00A7" w:rsidRPr="00BF242B" w:rsidRDefault="00FC0D0C" w:rsidP="007805F7">
      <w:pPr>
        <w:tabs>
          <w:tab w:val="left" w:pos="720"/>
        </w:tabs>
        <w:spacing w:before="120"/>
        <w:ind w:firstLine="360"/>
        <w:rPr>
          <w:rFonts w:ascii="Tahoma" w:hAnsi="Tahoma" w:cs="Tahoma"/>
          <w:sz w:val="22"/>
          <w:szCs w:val="22"/>
        </w:rPr>
      </w:pPr>
      <w:r w:rsidRPr="00BF242B">
        <w:rPr>
          <w:rFonts w:ascii="Tahoma" w:hAnsi="Tahoma" w:cs="Tahoma"/>
          <w:b/>
          <w:sz w:val="22"/>
          <w:szCs w:val="22"/>
        </w:rPr>
        <w:t>5</w:t>
      </w:r>
      <w:r w:rsidR="00BE00A7" w:rsidRPr="00BF242B">
        <w:rPr>
          <w:rFonts w:ascii="Tahoma" w:hAnsi="Tahoma" w:cs="Tahoma"/>
          <w:b/>
          <w:sz w:val="22"/>
          <w:szCs w:val="22"/>
        </w:rPr>
        <w:t xml:space="preserve">. </w:t>
      </w:r>
      <w:r w:rsidRPr="00BF242B">
        <w:rPr>
          <w:rFonts w:ascii="Tahoma" w:hAnsi="Tahoma" w:cs="Tahoma"/>
          <w:b/>
          <w:sz w:val="22"/>
          <w:szCs w:val="22"/>
        </w:rPr>
        <w:t xml:space="preserve"> </w:t>
      </w:r>
      <w:r w:rsidR="00BE00A7" w:rsidRPr="00BF242B">
        <w:rPr>
          <w:rFonts w:ascii="Tahoma" w:hAnsi="Tahoma" w:cs="Tahoma"/>
          <w:b/>
          <w:sz w:val="22"/>
          <w:szCs w:val="22"/>
        </w:rPr>
        <w:t>Enrollment</w:t>
      </w:r>
    </w:p>
    <w:p w:rsidR="00BE00A7" w:rsidRPr="00BF242B" w:rsidRDefault="00082A6B" w:rsidP="007805F7">
      <w:pPr>
        <w:tabs>
          <w:tab w:val="left" w:pos="720"/>
        </w:tabs>
        <w:spacing w:before="120"/>
        <w:ind w:left="720"/>
        <w:rPr>
          <w:rFonts w:ascii="Tahoma" w:hAnsi="Tahoma" w:cs="Tahoma"/>
          <w:b/>
          <w:sz w:val="22"/>
          <w:szCs w:val="22"/>
        </w:rPr>
      </w:pPr>
      <w:proofErr w:type="gramStart"/>
      <w:r w:rsidRPr="00BF242B">
        <w:rPr>
          <w:rFonts w:ascii="Tahoma" w:hAnsi="Tahoma" w:cs="Tahoma"/>
          <w:b/>
          <w:sz w:val="22"/>
          <w:szCs w:val="22"/>
        </w:rPr>
        <w:t xml:space="preserve">a.  </w:t>
      </w:r>
      <w:r w:rsidR="00BE00A7" w:rsidRPr="00BF242B">
        <w:rPr>
          <w:rFonts w:ascii="Tahoma" w:hAnsi="Tahoma" w:cs="Tahoma"/>
          <w:b/>
          <w:sz w:val="22"/>
          <w:szCs w:val="22"/>
        </w:rPr>
        <w:t>Supervisor</w:t>
      </w:r>
      <w:proofErr w:type="gramEnd"/>
      <w:r w:rsidR="00BE00A7" w:rsidRPr="00BF242B">
        <w:rPr>
          <w:rFonts w:ascii="Tahoma" w:hAnsi="Tahoma" w:cs="Tahoma"/>
          <w:b/>
          <w:sz w:val="22"/>
          <w:szCs w:val="22"/>
        </w:rPr>
        <w:t xml:space="preserve"> and Management Involvement in Determination</w:t>
      </w:r>
    </w:p>
    <w:p w:rsidR="002115B0" w:rsidRPr="00BF242B" w:rsidRDefault="00BE00A7" w:rsidP="007805F7">
      <w:pPr>
        <w:tabs>
          <w:tab w:val="left" w:pos="1080"/>
        </w:tabs>
        <w:spacing w:before="120"/>
        <w:ind w:left="1080"/>
        <w:rPr>
          <w:rFonts w:ascii="Tahoma" w:hAnsi="Tahoma" w:cs="Tahoma"/>
          <w:sz w:val="22"/>
          <w:szCs w:val="22"/>
        </w:rPr>
      </w:pPr>
      <w:r w:rsidRPr="00BF242B">
        <w:rPr>
          <w:rFonts w:ascii="Tahoma" w:hAnsi="Tahoma" w:cs="Tahoma"/>
          <w:sz w:val="22"/>
          <w:szCs w:val="22"/>
        </w:rPr>
        <w:t>The ABI</w:t>
      </w:r>
      <w:r w:rsidR="00820AF0" w:rsidRPr="00BF242B">
        <w:rPr>
          <w:rFonts w:ascii="Tahoma" w:hAnsi="Tahoma" w:cs="Tahoma"/>
          <w:sz w:val="22"/>
          <w:szCs w:val="22"/>
        </w:rPr>
        <w:t xml:space="preserve"> </w:t>
      </w:r>
      <w:r w:rsidR="007F6543" w:rsidRPr="00BF242B">
        <w:rPr>
          <w:rFonts w:ascii="Tahoma" w:hAnsi="Tahoma" w:cs="Tahoma"/>
          <w:sz w:val="22"/>
          <w:szCs w:val="22"/>
        </w:rPr>
        <w:t>waiver</w:t>
      </w:r>
      <w:r w:rsidR="00820AF0" w:rsidRPr="00BF242B">
        <w:rPr>
          <w:rFonts w:ascii="Tahoma" w:hAnsi="Tahoma" w:cs="Tahoma"/>
          <w:sz w:val="22"/>
          <w:szCs w:val="22"/>
        </w:rPr>
        <w:t xml:space="preserve"> program</w:t>
      </w:r>
      <w:r w:rsidRPr="00BF242B">
        <w:rPr>
          <w:rFonts w:ascii="Tahoma" w:hAnsi="Tahoma" w:cs="Tahoma"/>
          <w:sz w:val="22"/>
          <w:szCs w:val="22"/>
        </w:rPr>
        <w:t xml:space="preserve"> Service Plan is the foundation document used to track the provision of care.  The </w:t>
      </w:r>
      <w:r w:rsidR="00870320" w:rsidRPr="00BF242B">
        <w:rPr>
          <w:rFonts w:ascii="Tahoma" w:hAnsi="Tahoma" w:cs="Tahoma"/>
          <w:sz w:val="22"/>
          <w:szCs w:val="22"/>
        </w:rPr>
        <w:t>Resultant Contractor</w:t>
      </w:r>
      <w:r w:rsidR="00082A6B" w:rsidRPr="00BF242B">
        <w:rPr>
          <w:rFonts w:ascii="Tahoma" w:hAnsi="Tahoma" w:cs="Tahoma"/>
          <w:sz w:val="22"/>
          <w:szCs w:val="22"/>
        </w:rPr>
        <w:t>’s staff</w:t>
      </w:r>
      <w:r w:rsidRPr="00BF242B">
        <w:rPr>
          <w:rFonts w:ascii="Tahoma" w:hAnsi="Tahoma" w:cs="Tahoma"/>
          <w:sz w:val="22"/>
          <w:szCs w:val="22"/>
        </w:rPr>
        <w:t>, in consultation with the consumer, their family and care providers</w:t>
      </w:r>
      <w:r w:rsidR="0088176B" w:rsidRPr="00BF242B">
        <w:rPr>
          <w:rFonts w:ascii="Tahoma" w:hAnsi="Tahoma" w:cs="Tahoma"/>
          <w:sz w:val="22"/>
          <w:szCs w:val="22"/>
        </w:rPr>
        <w:t>, d</w:t>
      </w:r>
      <w:r w:rsidRPr="00BF242B">
        <w:rPr>
          <w:rFonts w:ascii="Tahoma" w:hAnsi="Tahoma" w:cs="Tahoma"/>
          <w:sz w:val="22"/>
          <w:szCs w:val="22"/>
        </w:rPr>
        <w:t xml:space="preserve">evelop </w:t>
      </w:r>
      <w:r w:rsidR="003135C2">
        <w:rPr>
          <w:rFonts w:ascii="Tahoma" w:hAnsi="Tahoma" w:cs="Tahoma"/>
          <w:sz w:val="22"/>
          <w:szCs w:val="22"/>
        </w:rPr>
        <w:t>S</w:t>
      </w:r>
      <w:r w:rsidR="0088176B" w:rsidRPr="00BF242B">
        <w:rPr>
          <w:rFonts w:ascii="Tahoma" w:hAnsi="Tahoma" w:cs="Tahoma"/>
          <w:sz w:val="22"/>
          <w:szCs w:val="22"/>
        </w:rPr>
        <w:t xml:space="preserve">ervice </w:t>
      </w:r>
      <w:r w:rsidR="003135C2">
        <w:rPr>
          <w:rFonts w:ascii="Tahoma" w:hAnsi="Tahoma" w:cs="Tahoma"/>
          <w:sz w:val="22"/>
          <w:szCs w:val="22"/>
        </w:rPr>
        <w:t>P</w:t>
      </w:r>
      <w:r w:rsidR="0088176B" w:rsidRPr="00BF242B">
        <w:rPr>
          <w:rFonts w:ascii="Tahoma" w:hAnsi="Tahoma" w:cs="Tahoma"/>
          <w:sz w:val="22"/>
          <w:szCs w:val="22"/>
        </w:rPr>
        <w:t xml:space="preserve">lans </w:t>
      </w:r>
      <w:r w:rsidRPr="00BF242B">
        <w:rPr>
          <w:rFonts w:ascii="Tahoma" w:hAnsi="Tahoma" w:cs="Tahoma"/>
          <w:sz w:val="22"/>
          <w:szCs w:val="22"/>
        </w:rPr>
        <w:t xml:space="preserve">to meet an individual’s cognitive, physical, and behavioral support needs.  </w:t>
      </w:r>
      <w:r w:rsidR="00082A6B" w:rsidRPr="00BF242B">
        <w:rPr>
          <w:rFonts w:ascii="Tahoma" w:hAnsi="Tahoma" w:cs="Tahoma"/>
          <w:sz w:val="22"/>
          <w:szCs w:val="22"/>
        </w:rPr>
        <w:t xml:space="preserve">The </w:t>
      </w:r>
      <w:r w:rsidR="006A5916" w:rsidRPr="00BF242B">
        <w:rPr>
          <w:rFonts w:ascii="Tahoma" w:hAnsi="Tahoma" w:cs="Tahoma"/>
          <w:sz w:val="22"/>
          <w:szCs w:val="22"/>
        </w:rPr>
        <w:t>Care</w:t>
      </w:r>
      <w:r w:rsidR="00082A6B" w:rsidRPr="00BF242B">
        <w:rPr>
          <w:rFonts w:ascii="Tahoma" w:hAnsi="Tahoma" w:cs="Tahoma"/>
          <w:sz w:val="22"/>
          <w:szCs w:val="22"/>
        </w:rPr>
        <w:t xml:space="preserve"> Manager </w:t>
      </w:r>
      <w:r w:rsidR="00082A6B" w:rsidRPr="00BF242B">
        <w:rPr>
          <w:rFonts w:ascii="Tahoma" w:hAnsi="Tahoma" w:cs="Tahoma"/>
          <w:sz w:val="22"/>
          <w:szCs w:val="22"/>
        </w:rPr>
        <w:lastRenderedPageBreak/>
        <w:t>will</w:t>
      </w:r>
      <w:r w:rsidRPr="00BF242B">
        <w:rPr>
          <w:rFonts w:ascii="Tahoma" w:hAnsi="Tahoma" w:cs="Tahoma"/>
          <w:sz w:val="22"/>
          <w:szCs w:val="22"/>
        </w:rPr>
        <w:t xml:space="preserve"> review </w:t>
      </w:r>
      <w:r w:rsidR="00082A6B" w:rsidRPr="00BF242B">
        <w:rPr>
          <w:rFonts w:ascii="Tahoma" w:hAnsi="Tahoma" w:cs="Tahoma"/>
          <w:sz w:val="22"/>
          <w:szCs w:val="22"/>
        </w:rPr>
        <w:t xml:space="preserve">the </w:t>
      </w:r>
      <w:r w:rsidRPr="00BF242B">
        <w:rPr>
          <w:rFonts w:ascii="Tahoma" w:hAnsi="Tahoma" w:cs="Tahoma"/>
          <w:sz w:val="22"/>
          <w:szCs w:val="22"/>
        </w:rPr>
        <w:t xml:space="preserve">completed </w:t>
      </w:r>
      <w:r w:rsidR="008A0DB0" w:rsidRPr="00BF242B">
        <w:rPr>
          <w:rFonts w:ascii="Tahoma" w:hAnsi="Tahoma" w:cs="Tahoma"/>
          <w:sz w:val="22"/>
          <w:szCs w:val="22"/>
        </w:rPr>
        <w:t>Service Plan</w:t>
      </w:r>
      <w:r w:rsidRPr="00BF242B">
        <w:rPr>
          <w:rFonts w:ascii="Tahoma" w:hAnsi="Tahoma" w:cs="Tahoma"/>
          <w:sz w:val="22"/>
          <w:szCs w:val="22"/>
        </w:rPr>
        <w:t xml:space="preserve">s and forward them to the </w:t>
      </w:r>
      <w:r w:rsidR="00F87ABC">
        <w:rPr>
          <w:rFonts w:ascii="Tahoma" w:hAnsi="Tahoma" w:cs="Tahoma"/>
          <w:sz w:val="22"/>
          <w:szCs w:val="22"/>
        </w:rPr>
        <w:t>Department</w:t>
      </w:r>
      <w:r w:rsidR="0088176B" w:rsidRPr="00BF242B">
        <w:rPr>
          <w:rFonts w:ascii="Tahoma" w:hAnsi="Tahoma" w:cs="Tahoma"/>
          <w:sz w:val="22"/>
          <w:szCs w:val="22"/>
        </w:rPr>
        <w:t xml:space="preserve"> for review and approval prior to the execution of services.</w:t>
      </w:r>
    </w:p>
    <w:p w:rsidR="00BE00A7" w:rsidRPr="00BF242B" w:rsidRDefault="002115B0" w:rsidP="007805F7">
      <w:pPr>
        <w:tabs>
          <w:tab w:val="left" w:pos="1080"/>
        </w:tabs>
        <w:spacing w:before="120"/>
        <w:ind w:left="1080"/>
        <w:rPr>
          <w:rFonts w:ascii="Tahoma" w:hAnsi="Tahoma" w:cs="Tahoma"/>
          <w:b/>
          <w:sz w:val="22"/>
          <w:szCs w:val="22"/>
        </w:rPr>
      </w:pPr>
      <w:r w:rsidRPr="00BF242B">
        <w:rPr>
          <w:rFonts w:ascii="Tahoma" w:hAnsi="Tahoma" w:cs="Tahoma"/>
          <w:sz w:val="22"/>
          <w:szCs w:val="22"/>
        </w:rPr>
        <w:t xml:space="preserve">For subsequent </w:t>
      </w:r>
      <w:r w:rsidR="003135C2">
        <w:rPr>
          <w:rFonts w:ascii="Tahoma" w:hAnsi="Tahoma" w:cs="Tahoma"/>
          <w:sz w:val="22"/>
          <w:szCs w:val="22"/>
        </w:rPr>
        <w:t>S</w:t>
      </w:r>
      <w:r w:rsidRPr="00BF242B">
        <w:rPr>
          <w:rFonts w:ascii="Tahoma" w:hAnsi="Tahoma" w:cs="Tahoma"/>
          <w:sz w:val="22"/>
          <w:szCs w:val="22"/>
        </w:rPr>
        <w:t xml:space="preserve">ervice </w:t>
      </w:r>
      <w:r w:rsidR="003135C2">
        <w:rPr>
          <w:rFonts w:ascii="Tahoma" w:hAnsi="Tahoma" w:cs="Tahoma"/>
          <w:sz w:val="22"/>
          <w:szCs w:val="22"/>
        </w:rPr>
        <w:t>P</w:t>
      </w:r>
      <w:r w:rsidRPr="00BF242B">
        <w:rPr>
          <w:rFonts w:ascii="Tahoma" w:hAnsi="Tahoma" w:cs="Tahoma"/>
          <w:sz w:val="22"/>
          <w:szCs w:val="22"/>
        </w:rPr>
        <w:t xml:space="preserve">lan changes, the </w:t>
      </w:r>
      <w:r w:rsidR="00BF242B">
        <w:rPr>
          <w:rFonts w:ascii="Tahoma" w:hAnsi="Tahoma" w:cs="Tahoma"/>
          <w:sz w:val="22"/>
          <w:szCs w:val="22"/>
        </w:rPr>
        <w:t>Resultant C</w:t>
      </w:r>
      <w:r w:rsidRPr="00BF242B">
        <w:rPr>
          <w:rFonts w:ascii="Tahoma" w:hAnsi="Tahoma" w:cs="Tahoma"/>
          <w:sz w:val="22"/>
          <w:szCs w:val="22"/>
        </w:rPr>
        <w:t>ontractor should propose a method for internal review and compliance with cost caps.</w:t>
      </w:r>
      <w:r w:rsidR="0088176B" w:rsidRPr="00BF242B">
        <w:rPr>
          <w:rFonts w:ascii="Tahoma" w:hAnsi="Tahoma" w:cs="Tahoma"/>
          <w:sz w:val="22"/>
          <w:szCs w:val="22"/>
        </w:rPr>
        <w:t xml:space="preserve">           </w:t>
      </w:r>
      <w:r w:rsidR="0088176B" w:rsidRPr="00BF242B">
        <w:rPr>
          <w:rFonts w:ascii="Tahoma" w:hAnsi="Tahoma" w:cs="Tahoma"/>
          <w:b/>
          <w:sz w:val="22"/>
          <w:szCs w:val="22"/>
        </w:rPr>
        <w:t xml:space="preserve">                                              </w:t>
      </w:r>
    </w:p>
    <w:p w:rsidR="00082A6B" w:rsidRPr="00BF242B" w:rsidRDefault="00FC0D0C" w:rsidP="00FC0D0C">
      <w:pPr>
        <w:tabs>
          <w:tab w:val="left" w:pos="1440"/>
        </w:tabs>
        <w:spacing w:before="120"/>
        <w:ind w:left="1440" w:hanging="360"/>
        <w:rPr>
          <w:rFonts w:ascii="Tahoma" w:hAnsi="Tahoma" w:cs="Tahoma"/>
          <w:b/>
          <w:bCs/>
          <w:iCs/>
          <w:sz w:val="22"/>
          <w:szCs w:val="22"/>
        </w:rPr>
      </w:pPr>
      <w:r w:rsidRPr="00D95ED2">
        <w:rPr>
          <w:rFonts w:ascii="Tahoma" w:hAnsi="Tahoma" w:cs="Tahoma"/>
          <w:b/>
          <w:bCs/>
          <w:iCs/>
          <w:sz w:val="22"/>
          <w:szCs w:val="22"/>
        </w:rPr>
        <w:t>1)</w:t>
      </w:r>
      <w:r w:rsidRPr="00BF242B">
        <w:rPr>
          <w:rFonts w:ascii="Tahoma" w:hAnsi="Tahoma" w:cs="Tahoma"/>
          <w:b/>
          <w:bCs/>
          <w:iCs/>
        </w:rPr>
        <w:t xml:space="preserve"> </w:t>
      </w:r>
      <w:r w:rsidR="00082A6B" w:rsidRPr="00BF242B">
        <w:rPr>
          <w:rFonts w:ascii="Tahoma" w:hAnsi="Tahoma" w:cs="Tahoma"/>
          <w:b/>
          <w:bCs/>
          <w:iCs/>
        </w:rPr>
        <w:t xml:space="preserve"> </w:t>
      </w:r>
      <w:r w:rsidR="00ED70CA" w:rsidRPr="00BF242B">
        <w:rPr>
          <w:rFonts w:ascii="Tahoma" w:hAnsi="Tahoma" w:cs="Tahoma"/>
          <w:b/>
          <w:bCs/>
          <w:iCs/>
          <w:sz w:val="22"/>
          <w:szCs w:val="22"/>
        </w:rPr>
        <w:t>Respondent</w:t>
      </w:r>
      <w:r w:rsidR="00082A6B" w:rsidRPr="00BF242B">
        <w:rPr>
          <w:rFonts w:ascii="Tahoma" w:hAnsi="Tahoma" w:cs="Tahoma"/>
          <w:b/>
          <w:bCs/>
          <w:iCs/>
          <w:sz w:val="22"/>
          <w:szCs w:val="22"/>
        </w:rPr>
        <w:t xml:space="preserve"> Requirements: </w:t>
      </w:r>
      <w:r w:rsidR="00082A6B" w:rsidRPr="00BF242B">
        <w:rPr>
          <w:rFonts w:ascii="Tahoma" w:hAnsi="Tahoma" w:cs="Tahoma"/>
          <w:bCs/>
          <w:iCs/>
          <w:sz w:val="22"/>
          <w:szCs w:val="22"/>
        </w:rPr>
        <w:t xml:space="preserve"> </w:t>
      </w:r>
      <w:r w:rsidR="00082A6B" w:rsidRPr="00BF242B">
        <w:rPr>
          <w:rFonts w:ascii="Tahoma" w:hAnsi="Tahoma" w:cs="Tahoma"/>
          <w:bCs/>
          <w:iCs/>
          <w:sz w:val="22"/>
          <w:szCs w:val="22"/>
          <w:u w:val="single"/>
        </w:rPr>
        <w:t>To submit a responsive proposal,</w:t>
      </w:r>
      <w:r w:rsidR="00082A6B" w:rsidRPr="00BF242B">
        <w:rPr>
          <w:rFonts w:ascii="Tahoma" w:hAnsi="Tahoma" w:cs="Tahoma"/>
          <w:b/>
          <w:bCs/>
          <w:iCs/>
          <w:sz w:val="22"/>
          <w:szCs w:val="22"/>
          <w:u w:val="single"/>
        </w:rPr>
        <w:t xml:space="preserve"> THE </w:t>
      </w:r>
      <w:r w:rsidR="00ED70CA" w:rsidRPr="00BF242B">
        <w:rPr>
          <w:rFonts w:ascii="Tahoma" w:hAnsi="Tahoma" w:cs="Tahoma"/>
          <w:b/>
          <w:bCs/>
          <w:iCs/>
          <w:sz w:val="22"/>
          <w:szCs w:val="22"/>
          <w:u w:val="single"/>
        </w:rPr>
        <w:t>RESPONDENT</w:t>
      </w:r>
      <w:r w:rsidR="00082A6B" w:rsidRPr="00BF242B">
        <w:rPr>
          <w:rFonts w:ascii="Tahoma" w:hAnsi="Tahoma" w:cs="Tahoma"/>
          <w:b/>
          <w:bCs/>
          <w:iCs/>
          <w:sz w:val="22"/>
          <w:szCs w:val="22"/>
          <w:u w:val="single"/>
        </w:rPr>
        <w:t xml:space="preserve"> SHALL</w:t>
      </w:r>
      <w:r w:rsidR="00082A6B" w:rsidRPr="00BF242B">
        <w:rPr>
          <w:rFonts w:ascii="Tahoma" w:hAnsi="Tahoma" w:cs="Tahoma"/>
          <w:b/>
          <w:bCs/>
          <w:iCs/>
          <w:sz w:val="22"/>
          <w:szCs w:val="22"/>
        </w:rPr>
        <w:t>:</w:t>
      </w:r>
    </w:p>
    <w:p w:rsidR="003B0402" w:rsidRPr="00BF242B" w:rsidRDefault="00FC0D0C" w:rsidP="00FC0D0C">
      <w:pPr>
        <w:tabs>
          <w:tab w:val="left" w:pos="540"/>
        </w:tabs>
        <w:spacing w:before="120"/>
        <w:ind w:left="1800" w:hanging="360"/>
        <w:rPr>
          <w:rFonts w:ascii="Tahoma" w:hAnsi="Tahoma" w:cs="Tahoma"/>
          <w:sz w:val="22"/>
          <w:szCs w:val="22"/>
        </w:rPr>
      </w:pPr>
      <w:r w:rsidRPr="00BF242B">
        <w:rPr>
          <w:rFonts w:ascii="Tahoma" w:hAnsi="Tahoma" w:cs="Tahoma"/>
          <w:sz w:val="22"/>
          <w:szCs w:val="22"/>
        </w:rPr>
        <w:t>a</w:t>
      </w:r>
      <w:r w:rsidR="00082A6B" w:rsidRPr="00BF242B">
        <w:rPr>
          <w:rFonts w:ascii="Tahoma" w:hAnsi="Tahoma" w:cs="Tahoma"/>
          <w:sz w:val="22"/>
          <w:szCs w:val="22"/>
        </w:rPr>
        <w:t xml:space="preserve">)  Describe the </w:t>
      </w:r>
      <w:r w:rsidR="00ED70CA" w:rsidRPr="00BF242B">
        <w:rPr>
          <w:rFonts w:ascii="Tahoma" w:hAnsi="Tahoma" w:cs="Tahoma"/>
          <w:sz w:val="22"/>
          <w:szCs w:val="22"/>
        </w:rPr>
        <w:t>Respondent</w:t>
      </w:r>
      <w:r w:rsidR="003B0402" w:rsidRPr="00BF242B">
        <w:rPr>
          <w:rFonts w:ascii="Tahoma" w:hAnsi="Tahoma" w:cs="Tahoma"/>
          <w:sz w:val="22"/>
          <w:szCs w:val="22"/>
        </w:rPr>
        <w:t xml:space="preserve">’s ability to coordinate all the elements of a </w:t>
      </w:r>
      <w:r w:rsidR="008A0DB0" w:rsidRPr="00BF242B">
        <w:rPr>
          <w:rFonts w:ascii="Tahoma" w:hAnsi="Tahoma" w:cs="Tahoma"/>
          <w:sz w:val="22"/>
          <w:szCs w:val="22"/>
        </w:rPr>
        <w:t>Service Plan</w:t>
      </w:r>
      <w:r w:rsidR="003B0402" w:rsidRPr="00BF242B">
        <w:rPr>
          <w:rFonts w:ascii="Tahoma" w:hAnsi="Tahoma" w:cs="Tahoma"/>
          <w:sz w:val="22"/>
          <w:szCs w:val="22"/>
        </w:rPr>
        <w:t xml:space="preserve"> ensuring that all </w:t>
      </w:r>
      <w:r w:rsidR="009D589F" w:rsidRPr="00BF242B">
        <w:rPr>
          <w:rFonts w:ascii="Tahoma" w:hAnsi="Tahoma" w:cs="Tahoma"/>
          <w:sz w:val="22"/>
          <w:szCs w:val="22"/>
        </w:rPr>
        <w:t>services</w:t>
      </w:r>
      <w:r w:rsidR="003B0402" w:rsidRPr="00BF242B">
        <w:rPr>
          <w:rFonts w:ascii="Tahoma" w:hAnsi="Tahoma" w:cs="Tahoma"/>
          <w:sz w:val="22"/>
          <w:szCs w:val="22"/>
        </w:rPr>
        <w:t xml:space="preserve"> have been</w:t>
      </w:r>
      <w:r w:rsidR="009D589F" w:rsidRPr="00BF242B">
        <w:rPr>
          <w:rFonts w:ascii="Tahoma" w:hAnsi="Tahoma" w:cs="Tahoma"/>
          <w:sz w:val="22"/>
          <w:szCs w:val="22"/>
        </w:rPr>
        <w:t xml:space="preserve"> </w:t>
      </w:r>
      <w:r w:rsidR="00C72234" w:rsidRPr="00BF242B">
        <w:rPr>
          <w:rFonts w:ascii="Tahoma" w:hAnsi="Tahoma" w:cs="Tahoma"/>
          <w:sz w:val="22"/>
          <w:szCs w:val="22"/>
        </w:rPr>
        <w:t>proposed</w:t>
      </w:r>
      <w:r w:rsidR="009D589F" w:rsidRPr="00BF242B">
        <w:rPr>
          <w:rFonts w:ascii="Tahoma" w:hAnsi="Tahoma" w:cs="Tahoma"/>
          <w:sz w:val="22"/>
          <w:szCs w:val="22"/>
        </w:rPr>
        <w:t xml:space="preserve"> for discussion</w:t>
      </w:r>
      <w:r w:rsidR="00BF242B">
        <w:rPr>
          <w:rFonts w:ascii="Tahoma" w:hAnsi="Tahoma" w:cs="Tahoma"/>
          <w:sz w:val="22"/>
          <w:szCs w:val="22"/>
        </w:rPr>
        <w:t>;</w:t>
      </w:r>
    </w:p>
    <w:p w:rsidR="003B0402" w:rsidRPr="00BF242B" w:rsidRDefault="00FC0D0C" w:rsidP="00FC0D0C">
      <w:pPr>
        <w:tabs>
          <w:tab w:val="left" w:pos="540"/>
        </w:tabs>
        <w:spacing w:before="120"/>
        <w:ind w:left="1800" w:hanging="360"/>
        <w:rPr>
          <w:rFonts w:ascii="Tahoma" w:hAnsi="Tahoma" w:cs="Tahoma"/>
          <w:sz w:val="22"/>
          <w:szCs w:val="22"/>
        </w:rPr>
      </w:pPr>
      <w:r w:rsidRPr="00BF242B">
        <w:rPr>
          <w:rFonts w:ascii="Tahoma" w:hAnsi="Tahoma" w:cs="Tahoma"/>
          <w:sz w:val="22"/>
          <w:szCs w:val="22"/>
        </w:rPr>
        <w:t>b</w:t>
      </w:r>
      <w:r w:rsidR="003B0402" w:rsidRPr="00BF242B">
        <w:rPr>
          <w:rFonts w:ascii="Tahoma" w:hAnsi="Tahoma" w:cs="Tahoma"/>
          <w:sz w:val="22"/>
          <w:szCs w:val="22"/>
        </w:rPr>
        <w:t xml:space="preserve">)  Provide the </w:t>
      </w:r>
      <w:r w:rsidR="006A5916" w:rsidRPr="00BF242B">
        <w:rPr>
          <w:rFonts w:ascii="Tahoma" w:hAnsi="Tahoma" w:cs="Tahoma"/>
          <w:sz w:val="22"/>
          <w:szCs w:val="22"/>
        </w:rPr>
        <w:t>Care</w:t>
      </w:r>
      <w:r w:rsidR="003B0402" w:rsidRPr="00BF242B">
        <w:rPr>
          <w:rFonts w:ascii="Tahoma" w:hAnsi="Tahoma" w:cs="Tahoma"/>
          <w:sz w:val="22"/>
          <w:szCs w:val="22"/>
        </w:rPr>
        <w:t xml:space="preserve"> Manager’s qualifications that </w:t>
      </w:r>
      <w:r w:rsidR="009D589F" w:rsidRPr="00BF242B">
        <w:rPr>
          <w:rFonts w:ascii="Tahoma" w:hAnsi="Tahoma" w:cs="Tahoma"/>
          <w:sz w:val="22"/>
          <w:szCs w:val="22"/>
        </w:rPr>
        <w:t>the Respondent</w:t>
      </w:r>
      <w:r w:rsidR="003B0402" w:rsidRPr="00BF242B">
        <w:rPr>
          <w:rFonts w:ascii="Tahoma" w:hAnsi="Tahoma" w:cs="Tahoma"/>
          <w:sz w:val="22"/>
          <w:szCs w:val="22"/>
        </w:rPr>
        <w:t xml:space="preserve"> ha</w:t>
      </w:r>
      <w:r w:rsidR="009D589F" w:rsidRPr="00BF242B">
        <w:rPr>
          <w:rFonts w:ascii="Tahoma" w:hAnsi="Tahoma" w:cs="Tahoma"/>
          <w:sz w:val="22"/>
          <w:szCs w:val="22"/>
        </w:rPr>
        <w:t>s</w:t>
      </w:r>
      <w:r w:rsidR="003B0402" w:rsidRPr="00BF242B">
        <w:rPr>
          <w:rFonts w:ascii="Tahoma" w:hAnsi="Tahoma" w:cs="Tahoma"/>
          <w:sz w:val="22"/>
          <w:szCs w:val="22"/>
        </w:rPr>
        <w:t xml:space="preserve"> determined to be essential </w:t>
      </w:r>
      <w:r w:rsidR="00820AF0" w:rsidRPr="00BF242B">
        <w:rPr>
          <w:rFonts w:ascii="Tahoma" w:hAnsi="Tahoma" w:cs="Tahoma"/>
          <w:sz w:val="22"/>
          <w:szCs w:val="22"/>
        </w:rPr>
        <w:t>to develop</w:t>
      </w:r>
      <w:r w:rsidR="003B0402" w:rsidRPr="00BF242B">
        <w:rPr>
          <w:rFonts w:ascii="Tahoma" w:hAnsi="Tahoma" w:cs="Tahoma"/>
          <w:sz w:val="22"/>
          <w:szCs w:val="22"/>
        </w:rPr>
        <w:t xml:space="preserve"> a quality </w:t>
      </w:r>
      <w:r w:rsidR="008A0DB0" w:rsidRPr="00BF242B">
        <w:rPr>
          <w:rFonts w:ascii="Tahoma" w:hAnsi="Tahoma" w:cs="Tahoma"/>
          <w:sz w:val="22"/>
          <w:szCs w:val="22"/>
        </w:rPr>
        <w:t>Service Plan</w:t>
      </w:r>
      <w:r w:rsidR="00BF242B">
        <w:rPr>
          <w:rFonts w:ascii="Tahoma" w:hAnsi="Tahoma" w:cs="Tahoma"/>
          <w:sz w:val="22"/>
          <w:szCs w:val="22"/>
        </w:rPr>
        <w:t>; and</w:t>
      </w:r>
    </w:p>
    <w:p w:rsidR="00AB550F" w:rsidRDefault="00FC0D0C" w:rsidP="002115B0">
      <w:pPr>
        <w:tabs>
          <w:tab w:val="left" w:pos="540"/>
          <w:tab w:val="left" w:pos="1800"/>
        </w:tabs>
        <w:spacing w:before="120"/>
        <w:ind w:left="1800" w:hanging="360"/>
        <w:rPr>
          <w:rFonts w:ascii="Tahoma" w:hAnsi="Tahoma" w:cs="Tahoma"/>
          <w:sz w:val="22"/>
          <w:szCs w:val="22"/>
        </w:rPr>
      </w:pPr>
      <w:r w:rsidRPr="00BF242B">
        <w:rPr>
          <w:rFonts w:ascii="Tahoma" w:hAnsi="Tahoma" w:cs="Tahoma"/>
          <w:sz w:val="22"/>
          <w:szCs w:val="22"/>
        </w:rPr>
        <w:t>c</w:t>
      </w:r>
      <w:r w:rsidR="003B0402" w:rsidRPr="00BF242B">
        <w:rPr>
          <w:rFonts w:ascii="Tahoma" w:hAnsi="Tahoma" w:cs="Tahoma"/>
          <w:sz w:val="22"/>
          <w:szCs w:val="22"/>
        </w:rPr>
        <w:t xml:space="preserve">)  </w:t>
      </w:r>
      <w:r w:rsidR="0088176B" w:rsidRPr="00BF242B">
        <w:rPr>
          <w:rFonts w:ascii="Tahoma" w:hAnsi="Tahoma" w:cs="Tahoma"/>
          <w:sz w:val="22"/>
          <w:szCs w:val="22"/>
        </w:rPr>
        <w:t xml:space="preserve">Describe the process or ongoing monitoring of </w:t>
      </w:r>
      <w:r w:rsidR="00BF242B">
        <w:rPr>
          <w:rFonts w:ascii="Tahoma" w:hAnsi="Tahoma" w:cs="Tahoma"/>
          <w:sz w:val="22"/>
          <w:szCs w:val="22"/>
        </w:rPr>
        <w:t>S</w:t>
      </w:r>
      <w:r w:rsidR="0088176B" w:rsidRPr="00BF242B">
        <w:rPr>
          <w:rFonts w:ascii="Tahoma" w:hAnsi="Tahoma" w:cs="Tahoma"/>
          <w:sz w:val="22"/>
          <w:szCs w:val="22"/>
        </w:rPr>
        <w:t xml:space="preserve">ervice </w:t>
      </w:r>
      <w:r w:rsidR="00BF242B">
        <w:rPr>
          <w:rFonts w:ascii="Tahoma" w:hAnsi="Tahoma" w:cs="Tahoma"/>
          <w:sz w:val="22"/>
          <w:szCs w:val="22"/>
        </w:rPr>
        <w:t>P</w:t>
      </w:r>
      <w:r w:rsidR="0088176B" w:rsidRPr="00BF242B">
        <w:rPr>
          <w:rFonts w:ascii="Tahoma" w:hAnsi="Tahoma" w:cs="Tahoma"/>
          <w:sz w:val="22"/>
          <w:szCs w:val="22"/>
        </w:rPr>
        <w:t>lan changes compliance with cost caps.</w:t>
      </w:r>
      <w:r w:rsidR="003B0402" w:rsidRPr="00BF242B">
        <w:rPr>
          <w:rFonts w:ascii="Tahoma" w:hAnsi="Tahoma" w:cs="Tahoma"/>
          <w:sz w:val="22"/>
          <w:szCs w:val="22"/>
        </w:rPr>
        <w:t xml:space="preserve"> </w:t>
      </w:r>
    </w:p>
    <w:p w:rsidR="000209B1" w:rsidRPr="00BF242B" w:rsidRDefault="000209B1" w:rsidP="000209B1">
      <w:pPr>
        <w:tabs>
          <w:tab w:val="left" w:pos="540"/>
          <w:tab w:val="left" w:pos="1800"/>
        </w:tabs>
        <w:spacing w:before="120"/>
        <w:rPr>
          <w:rFonts w:ascii="Tahoma" w:hAnsi="Tahoma" w:cs="Tahoma"/>
          <w:sz w:val="22"/>
          <w:szCs w:val="22"/>
        </w:rPr>
      </w:pPr>
      <w:r>
        <w:rPr>
          <w:rFonts w:ascii="Tahoma" w:hAnsi="Tahoma" w:cs="Tahoma"/>
          <w:sz w:val="22"/>
          <w:szCs w:val="22"/>
        </w:rPr>
        <w:t>Does the Respondent understand the importance of the Service Plan and have the essential tools needed to develop a plan and monitor it?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0209B1" w:rsidRPr="00651305" w:rsidTr="00DA7DE9">
        <w:trPr>
          <w:trHeight w:val="1124"/>
          <w:tblCellSpacing w:w="0" w:type="dxa"/>
          <w:jc w:val="center"/>
        </w:trPr>
        <w:tc>
          <w:tcPr>
            <w:tcW w:w="2128" w:type="dxa"/>
            <w:tcBorders>
              <w:top w:val="nil"/>
              <w:left w:val="nil"/>
              <w:bottom w:val="nil"/>
              <w:right w:val="nil"/>
            </w:tcBorders>
            <w:shd w:val="clear" w:color="auto" w:fill="FFCC99"/>
          </w:tcPr>
          <w:p w:rsidR="000209B1" w:rsidRPr="00651305" w:rsidRDefault="000209B1" w:rsidP="00DA7DE9">
            <w:pPr>
              <w:spacing w:before="120" w:line="240" w:lineRule="exact"/>
              <w:ind w:left="360"/>
              <w:jc w:val="center"/>
              <w:rPr>
                <w:rFonts w:ascii="Tahoma" w:hAnsi="Tahoma" w:cs="Tahoma"/>
                <w:color w:val="000000"/>
                <w:sz w:val="22"/>
                <w:szCs w:val="22"/>
              </w:rPr>
            </w:pP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0209B1" w:rsidRPr="00651305" w:rsidRDefault="000209B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0AEE3A8" wp14:editId="20606140">
                  <wp:extent cx="219075" cy="219075"/>
                  <wp:effectExtent l="0" t="0" r="9525" b="9525"/>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2C7F9716" wp14:editId="35D401BB">
                  <wp:extent cx="219075" cy="219075"/>
                  <wp:effectExtent l="0" t="0" r="9525" b="9525"/>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21533B80" wp14:editId="111E6BCE">
                  <wp:extent cx="219075" cy="219075"/>
                  <wp:effectExtent l="0" t="0" r="9525" b="9525"/>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571A6A31" wp14:editId="2B68C806">
                  <wp:extent cx="219075" cy="219075"/>
                  <wp:effectExtent l="0" t="0" r="9525" b="952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6DCE4912" wp14:editId="1DD62EE7">
                  <wp:extent cx="219075" cy="219075"/>
                  <wp:effectExtent l="0" t="0" r="9525" b="952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CD21508" wp14:editId="627DA7D3">
                  <wp:extent cx="219075" cy="219075"/>
                  <wp:effectExtent l="0" t="0" r="9525" b="952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99C3447" wp14:editId="488E4D7A">
                  <wp:extent cx="219075" cy="219075"/>
                  <wp:effectExtent l="0" t="0" r="9525" b="9525"/>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0209B1" w:rsidRPr="00651305" w:rsidRDefault="000209B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Pr="00651305"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FC0D0C" w:rsidRPr="00BF242B" w:rsidRDefault="00FC0D0C" w:rsidP="005976AF">
      <w:pPr>
        <w:tabs>
          <w:tab w:val="left" w:pos="720"/>
        </w:tabs>
        <w:ind w:left="720" w:hanging="720"/>
        <w:rPr>
          <w:rFonts w:ascii="Tahoma" w:hAnsi="Tahoma" w:cs="Tahoma"/>
          <w:b/>
          <w:sz w:val="22"/>
          <w:szCs w:val="22"/>
        </w:rPr>
      </w:pPr>
    </w:p>
    <w:p w:rsidR="003B0402" w:rsidRPr="00BF242B" w:rsidRDefault="00FC0D0C" w:rsidP="00FC0D0C">
      <w:pPr>
        <w:tabs>
          <w:tab w:val="left" w:pos="720"/>
        </w:tabs>
        <w:ind w:left="720" w:hanging="360"/>
        <w:rPr>
          <w:rFonts w:ascii="Tahoma" w:hAnsi="Tahoma" w:cs="Tahoma"/>
          <w:sz w:val="22"/>
          <w:szCs w:val="22"/>
        </w:rPr>
      </w:pPr>
      <w:r w:rsidRPr="00BF242B">
        <w:rPr>
          <w:rFonts w:ascii="Tahoma" w:hAnsi="Tahoma" w:cs="Tahoma"/>
          <w:b/>
          <w:sz w:val="22"/>
          <w:szCs w:val="22"/>
        </w:rPr>
        <w:t xml:space="preserve">6. </w:t>
      </w:r>
      <w:r w:rsidR="003B0402" w:rsidRPr="00BF242B">
        <w:rPr>
          <w:rFonts w:ascii="Tahoma" w:hAnsi="Tahoma" w:cs="Tahoma"/>
          <w:b/>
          <w:sz w:val="22"/>
          <w:szCs w:val="22"/>
        </w:rPr>
        <w:t xml:space="preserve">  Notice of Action</w:t>
      </w:r>
      <w:r w:rsidR="009D589F" w:rsidRPr="00BF242B">
        <w:rPr>
          <w:rFonts w:ascii="Tahoma" w:hAnsi="Tahoma" w:cs="Tahoma"/>
          <w:b/>
          <w:sz w:val="22"/>
          <w:szCs w:val="22"/>
        </w:rPr>
        <w:t xml:space="preserve"> (FYI only)</w:t>
      </w:r>
    </w:p>
    <w:p w:rsidR="003B0402" w:rsidRPr="00BF242B" w:rsidRDefault="003B0402" w:rsidP="00FC0D0C">
      <w:pPr>
        <w:tabs>
          <w:tab w:val="left" w:pos="1080"/>
        </w:tabs>
        <w:spacing w:before="120"/>
        <w:ind w:left="720"/>
        <w:rPr>
          <w:rFonts w:ascii="Tahoma" w:hAnsi="Tahoma" w:cs="Tahoma"/>
          <w:sz w:val="22"/>
          <w:szCs w:val="22"/>
        </w:rPr>
      </w:pPr>
      <w:r w:rsidRPr="00BF242B">
        <w:rPr>
          <w:rFonts w:ascii="Tahoma" w:hAnsi="Tahoma" w:cs="Tahoma"/>
          <w:sz w:val="22"/>
          <w:szCs w:val="22"/>
        </w:rPr>
        <w:t>If an applicant does not meet the eligibility requirements, they must be notified of this decision.  A “</w:t>
      </w:r>
      <w:hyperlink r:id="rId72" w:history="1">
        <w:r w:rsidRPr="009913A1">
          <w:rPr>
            <w:rStyle w:val="Hyperlink"/>
            <w:rFonts w:ascii="Tahoma" w:hAnsi="Tahoma" w:cs="Tahoma"/>
            <w:sz w:val="22"/>
            <w:szCs w:val="22"/>
          </w:rPr>
          <w:t>Notice of Action</w:t>
        </w:r>
      </w:hyperlink>
      <w:r w:rsidRPr="00BF242B">
        <w:rPr>
          <w:rFonts w:ascii="Tahoma" w:hAnsi="Tahoma" w:cs="Tahoma"/>
          <w:sz w:val="22"/>
          <w:szCs w:val="22"/>
        </w:rPr>
        <w:t>” (</w:t>
      </w:r>
      <w:r w:rsidRPr="009913A1">
        <w:rPr>
          <w:rFonts w:ascii="Tahoma" w:hAnsi="Tahoma" w:cs="Tahoma"/>
          <w:sz w:val="22"/>
          <w:szCs w:val="22"/>
        </w:rPr>
        <w:t>W-944</w:t>
      </w:r>
      <w:r w:rsidRPr="00BF242B">
        <w:rPr>
          <w:rFonts w:ascii="Tahoma" w:hAnsi="Tahoma" w:cs="Tahoma"/>
          <w:sz w:val="22"/>
          <w:szCs w:val="22"/>
        </w:rPr>
        <w:t>)</w:t>
      </w:r>
      <w:r w:rsidR="00FA119E">
        <w:rPr>
          <w:rFonts w:ascii="Tahoma" w:hAnsi="Tahoma" w:cs="Tahoma"/>
          <w:sz w:val="22"/>
          <w:szCs w:val="22"/>
        </w:rPr>
        <w:t>, embedded as a hyperlink</w:t>
      </w:r>
      <w:r w:rsidRPr="00BF242B">
        <w:rPr>
          <w:rFonts w:ascii="Tahoma" w:hAnsi="Tahoma" w:cs="Tahoma"/>
          <w:sz w:val="22"/>
          <w:szCs w:val="22"/>
        </w:rPr>
        <w:t xml:space="preserve"> to deny the application is sent to the consumer </w:t>
      </w:r>
      <w:r w:rsidR="0088176B" w:rsidRPr="00BF242B">
        <w:rPr>
          <w:rFonts w:ascii="Tahoma" w:hAnsi="Tahoma" w:cs="Tahoma"/>
          <w:sz w:val="22"/>
          <w:szCs w:val="22"/>
        </w:rPr>
        <w:t xml:space="preserve">by the </w:t>
      </w:r>
      <w:r w:rsidR="00F87ABC">
        <w:rPr>
          <w:rFonts w:ascii="Tahoma" w:hAnsi="Tahoma" w:cs="Tahoma"/>
          <w:sz w:val="22"/>
          <w:szCs w:val="22"/>
        </w:rPr>
        <w:t>Department</w:t>
      </w:r>
      <w:r w:rsidRPr="00BF242B">
        <w:rPr>
          <w:rFonts w:ascii="Tahoma" w:hAnsi="Tahoma" w:cs="Tahoma"/>
          <w:sz w:val="22"/>
          <w:szCs w:val="22"/>
        </w:rPr>
        <w:t>.  It must state the reason and regulation reference that supports the denial.  In some circumstances it may also be necessary to communicate this denial in person or by phone in addition to the legally required written Notice of Action.</w:t>
      </w:r>
    </w:p>
    <w:p w:rsidR="003B0402" w:rsidRPr="00BF242B" w:rsidRDefault="003B0402" w:rsidP="007805F7">
      <w:pPr>
        <w:tabs>
          <w:tab w:val="left" w:pos="1080"/>
        </w:tabs>
        <w:spacing w:before="120"/>
        <w:ind w:left="720"/>
        <w:rPr>
          <w:rFonts w:ascii="Tahoma" w:hAnsi="Tahoma" w:cs="Tahoma"/>
          <w:sz w:val="22"/>
          <w:szCs w:val="22"/>
        </w:rPr>
      </w:pPr>
      <w:r w:rsidRPr="00BF242B">
        <w:rPr>
          <w:rFonts w:ascii="Tahoma" w:hAnsi="Tahoma" w:cs="Tahoma"/>
          <w:sz w:val="22"/>
          <w:szCs w:val="22"/>
        </w:rPr>
        <w:t xml:space="preserve">If the applicant has applied for Medicaid and does not meet the requirements due to financial ineligibility, </w:t>
      </w:r>
      <w:r w:rsidR="0088176B" w:rsidRPr="00BF242B">
        <w:rPr>
          <w:rFonts w:ascii="Tahoma" w:hAnsi="Tahoma" w:cs="Tahoma"/>
          <w:sz w:val="22"/>
          <w:szCs w:val="22"/>
        </w:rPr>
        <w:t xml:space="preserve">the </w:t>
      </w:r>
      <w:r w:rsidR="00F87ABC">
        <w:rPr>
          <w:rFonts w:ascii="Tahoma" w:hAnsi="Tahoma" w:cs="Tahoma"/>
          <w:sz w:val="22"/>
          <w:szCs w:val="22"/>
        </w:rPr>
        <w:t>Department</w:t>
      </w:r>
      <w:r w:rsidR="0088176B" w:rsidRPr="00BF242B">
        <w:rPr>
          <w:rFonts w:ascii="Tahoma" w:hAnsi="Tahoma" w:cs="Tahoma"/>
          <w:sz w:val="22"/>
          <w:szCs w:val="22"/>
        </w:rPr>
        <w:t xml:space="preserve"> will send a notice to the consumer.</w:t>
      </w:r>
    </w:p>
    <w:p w:rsidR="00A53B48" w:rsidRPr="00BF242B" w:rsidRDefault="00D8405C" w:rsidP="007805F7">
      <w:pPr>
        <w:tabs>
          <w:tab w:val="left" w:pos="720"/>
          <w:tab w:val="left" w:pos="1800"/>
        </w:tabs>
        <w:spacing w:before="120"/>
        <w:ind w:firstLine="360"/>
        <w:rPr>
          <w:rFonts w:ascii="Tahoma" w:hAnsi="Tahoma" w:cs="Tahoma"/>
          <w:sz w:val="22"/>
          <w:szCs w:val="22"/>
        </w:rPr>
      </w:pPr>
      <w:r w:rsidRPr="00BF242B">
        <w:rPr>
          <w:rFonts w:ascii="Tahoma" w:hAnsi="Tahoma" w:cs="Tahoma"/>
          <w:b/>
          <w:sz w:val="22"/>
          <w:szCs w:val="22"/>
        </w:rPr>
        <w:t>7</w:t>
      </w:r>
      <w:r w:rsidR="00FC0D0C" w:rsidRPr="00BF242B">
        <w:rPr>
          <w:rFonts w:ascii="Tahoma" w:hAnsi="Tahoma" w:cs="Tahoma"/>
          <w:b/>
          <w:sz w:val="22"/>
          <w:szCs w:val="22"/>
        </w:rPr>
        <w:t xml:space="preserve">.   </w:t>
      </w:r>
      <w:r w:rsidR="00A53B48" w:rsidRPr="00BF242B">
        <w:rPr>
          <w:rFonts w:ascii="Tahoma" w:hAnsi="Tahoma" w:cs="Tahoma"/>
          <w:b/>
          <w:sz w:val="22"/>
          <w:szCs w:val="22"/>
        </w:rPr>
        <w:t>Service Plan</w:t>
      </w:r>
    </w:p>
    <w:p w:rsidR="00A53B48" w:rsidRPr="00BF242B" w:rsidRDefault="00836C38" w:rsidP="00836C38">
      <w:pPr>
        <w:tabs>
          <w:tab w:val="left" w:pos="1080"/>
        </w:tabs>
        <w:spacing w:before="120"/>
        <w:ind w:left="1080" w:hanging="360"/>
        <w:rPr>
          <w:rFonts w:ascii="Tahoma" w:hAnsi="Tahoma" w:cs="Tahoma"/>
          <w:sz w:val="22"/>
          <w:szCs w:val="22"/>
        </w:rPr>
      </w:pPr>
      <w:r w:rsidRPr="00BF242B">
        <w:rPr>
          <w:rFonts w:ascii="Tahoma" w:hAnsi="Tahoma" w:cs="Tahoma"/>
          <w:sz w:val="22"/>
          <w:szCs w:val="22"/>
        </w:rPr>
        <w:t xml:space="preserve">a.   </w:t>
      </w:r>
      <w:r w:rsidR="00A53B48" w:rsidRPr="00BF242B">
        <w:rPr>
          <w:rFonts w:ascii="Tahoma" w:hAnsi="Tahoma" w:cs="Tahoma"/>
          <w:sz w:val="22"/>
          <w:szCs w:val="22"/>
        </w:rPr>
        <w:t xml:space="preserve">ABI </w:t>
      </w:r>
      <w:r w:rsidR="007F6543" w:rsidRPr="00BF242B">
        <w:rPr>
          <w:rFonts w:ascii="Tahoma" w:hAnsi="Tahoma" w:cs="Tahoma"/>
          <w:sz w:val="22"/>
          <w:szCs w:val="22"/>
        </w:rPr>
        <w:t>waiver</w:t>
      </w:r>
      <w:r w:rsidR="00A53B48" w:rsidRPr="00BF242B">
        <w:rPr>
          <w:rFonts w:ascii="Tahoma" w:hAnsi="Tahoma" w:cs="Tahoma"/>
          <w:sz w:val="22"/>
          <w:szCs w:val="22"/>
        </w:rPr>
        <w:t xml:space="preserve"> program services are designed to address the unique needs of participants.  Services including informal supports, non-Medicaid services and those services provided through the Medicaid State Plan and other federally funded services must be used, as appropriate, prior to utilizing </w:t>
      </w:r>
      <w:r w:rsidR="007F6543" w:rsidRPr="00BF242B">
        <w:rPr>
          <w:rFonts w:ascii="Tahoma" w:hAnsi="Tahoma" w:cs="Tahoma"/>
          <w:sz w:val="22"/>
          <w:szCs w:val="22"/>
        </w:rPr>
        <w:t>waiver</w:t>
      </w:r>
      <w:r w:rsidR="00A53B48" w:rsidRPr="00BF242B">
        <w:rPr>
          <w:rFonts w:ascii="Tahoma" w:hAnsi="Tahoma" w:cs="Tahoma"/>
          <w:sz w:val="22"/>
          <w:szCs w:val="22"/>
        </w:rPr>
        <w:t xml:space="preserve"> services.  The provision of </w:t>
      </w:r>
      <w:r w:rsidR="007F6543" w:rsidRPr="00BF242B">
        <w:rPr>
          <w:rFonts w:ascii="Tahoma" w:hAnsi="Tahoma" w:cs="Tahoma"/>
          <w:sz w:val="22"/>
          <w:szCs w:val="22"/>
        </w:rPr>
        <w:t>waiver</w:t>
      </w:r>
      <w:r w:rsidR="00A53B48" w:rsidRPr="00BF242B">
        <w:rPr>
          <w:rFonts w:ascii="Tahoma" w:hAnsi="Tahoma" w:cs="Tahoma"/>
          <w:sz w:val="22"/>
          <w:szCs w:val="22"/>
        </w:rPr>
        <w:t xml:space="preserve"> services must be necessary to prevent institutionalization and must be cost-effective.</w:t>
      </w:r>
    </w:p>
    <w:p w:rsidR="00A53B48" w:rsidRPr="00BF242B" w:rsidRDefault="00372199" w:rsidP="00372199">
      <w:pPr>
        <w:tabs>
          <w:tab w:val="left" w:pos="1440"/>
        </w:tabs>
        <w:spacing w:before="120"/>
        <w:ind w:left="1440" w:hanging="360"/>
        <w:rPr>
          <w:rFonts w:ascii="Tahoma" w:hAnsi="Tahoma" w:cs="Tahoma"/>
          <w:b/>
          <w:bCs/>
          <w:iCs/>
          <w:sz w:val="22"/>
          <w:szCs w:val="22"/>
        </w:rPr>
      </w:pPr>
      <w:r>
        <w:rPr>
          <w:rFonts w:ascii="Tahoma" w:hAnsi="Tahoma" w:cs="Tahoma"/>
          <w:b/>
          <w:bCs/>
          <w:iCs/>
          <w:sz w:val="22"/>
          <w:szCs w:val="22"/>
        </w:rPr>
        <w:t>1)</w:t>
      </w:r>
      <w:r w:rsidR="00A53B48" w:rsidRPr="00BF242B">
        <w:rPr>
          <w:rFonts w:ascii="Tahoma" w:hAnsi="Tahoma" w:cs="Tahoma"/>
          <w:b/>
          <w:bCs/>
          <w:iCs/>
          <w:sz w:val="22"/>
          <w:szCs w:val="22"/>
        </w:rPr>
        <w:t xml:space="preserve"> </w:t>
      </w:r>
      <w:r w:rsidR="00836C38" w:rsidRPr="00BF242B">
        <w:rPr>
          <w:rFonts w:ascii="Tahoma" w:hAnsi="Tahoma" w:cs="Tahoma"/>
          <w:b/>
          <w:bCs/>
          <w:iCs/>
          <w:sz w:val="22"/>
          <w:szCs w:val="22"/>
        </w:rPr>
        <w:t xml:space="preserve"> </w:t>
      </w:r>
      <w:r w:rsidR="00ED70CA" w:rsidRPr="00BF242B">
        <w:rPr>
          <w:rFonts w:ascii="Tahoma" w:hAnsi="Tahoma" w:cs="Tahoma"/>
          <w:b/>
          <w:bCs/>
          <w:iCs/>
          <w:sz w:val="22"/>
          <w:szCs w:val="22"/>
        </w:rPr>
        <w:t>Respondent</w:t>
      </w:r>
      <w:r w:rsidR="00A53B48" w:rsidRPr="00BF242B">
        <w:rPr>
          <w:rFonts w:ascii="Tahoma" w:hAnsi="Tahoma" w:cs="Tahoma"/>
          <w:b/>
          <w:bCs/>
          <w:iCs/>
          <w:sz w:val="22"/>
          <w:szCs w:val="22"/>
        </w:rPr>
        <w:t xml:space="preserve"> Requirements: </w:t>
      </w:r>
      <w:r w:rsidR="00A53B48" w:rsidRPr="00BF242B">
        <w:rPr>
          <w:rFonts w:ascii="Tahoma" w:hAnsi="Tahoma" w:cs="Tahoma"/>
          <w:bCs/>
          <w:iCs/>
          <w:sz w:val="22"/>
          <w:szCs w:val="22"/>
        </w:rPr>
        <w:t xml:space="preserve"> </w:t>
      </w:r>
      <w:r w:rsidR="00A53B48" w:rsidRPr="00BF242B">
        <w:rPr>
          <w:rFonts w:ascii="Tahoma" w:hAnsi="Tahoma" w:cs="Tahoma"/>
          <w:bCs/>
          <w:iCs/>
          <w:sz w:val="22"/>
          <w:szCs w:val="22"/>
          <w:u w:val="single"/>
        </w:rPr>
        <w:t>To submit a responsive proposal,</w:t>
      </w:r>
      <w:r w:rsidR="00A53B48" w:rsidRPr="00BF242B">
        <w:rPr>
          <w:rFonts w:ascii="Tahoma" w:hAnsi="Tahoma" w:cs="Tahoma"/>
          <w:b/>
          <w:bCs/>
          <w:iCs/>
          <w:sz w:val="22"/>
          <w:szCs w:val="22"/>
          <w:u w:val="single"/>
        </w:rPr>
        <w:t xml:space="preserve"> THE </w:t>
      </w:r>
      <w:r w:rsidR="00ED70CA" w:rsidRPr="00BF242B">
        <w:rPr>
          <w:rFonts w:ascii="Tahoma" w:hAnsi="Tahoma" w:cs="Tahoma"/>
          <w:b/>
          <w:bCs/>
          <w:iCs/>
          <w:sz w:val="22"/>
          <w:szCs w:val="22"/>
          <w:u w:val="single"/>
        </w:rPr>
        <w:t>RESPONDENT</w:t>
      </w:r>
      <w:r w:rsidR="00A53B48" w:rsidRPr="00BF242B">
        <w:rPr>
          <w:rFonts w:ascii="Tahoma" w:hAnsi="Tahoma" w:cs="Tahoma"/>
          <w:b/>
          <w:bCs/>
          <w:iCs/>
          <w:sz w:val="22"/>
          <w:szCs w:val="22"/>
          <w:u w:val="single"/>
        </w:rPr>
        <w:t xml:space="preserve"> SHALL</w:t>
      </w:r>
      <w:r w:rsidR="00A53B48" w:rsidRPr="00BF242B">
        <w:rPr>
          <w:rFonts w:ascii="Tahoma" w:hAnsi="Tahoma" w:cs="Tahoma"/>
          <w:b/>
          <w:bCs/>
          <w:iCs/>
          <w:sz w:val="22"/>
          <w:szCs w:val="22"/>
        </w:rPr>
        <w:t>:</w:t>
      </w:r>
    </w:p>
    <w:p w:rsidR="000209B1" w:rsidRDefault="00A53B48" w:rsidP="00372199">
      <w:pPr>
        <w:keepNext/>
        <w:tabs>
          <w:tab w:val="left" w:pos="720"/>
        </w:tabs>
        <w:spacing w:before="120"/>
        <w:ind w:left="1440"/>
        <w:outlineLvl w:val="3"/>
        <w:rPr>
          <w:rFonts w:ascii="Tahoma" w:hAnsi="Tahoma" w:cs="Tahoma"/>
          <w:bCs/>
          <w:sz w:val="22"/>
          <w:szCs w:val="22"/>
        </w:rPr>
      </w:pPr>
      <w:r w:rsidRPr="00BF242B">
        <w:rPr>
          <w:rFonts w:ascii="Tahoma" w:hAnsi="Tahoma" w:cs="Tahoma"/>
          <w:bCs/>
          <w:sz w:val="22"/>
          <w:szCs w:val="22"/>
        </w:rPr>
        <w:lastRenderedPageBreak/>
        <w:t xml:space="preserve">Describe the </w:t>
      </w:r>
      <w:r w:rsidR="00836C38" w:rsidRPr="00BF242B">
        <w:rPr>
          <w:rFonts w:ascii="Tahoma" w:hAnsi="Tahoma" w:cs="Tahoma"/>
          <w:bCs/>
          <w:sz w:val="22"/>
          <w:szCs w:val="22"/>
        </w:rPr>
        <w:t>process</w:t>
      </w:r>
      <w:r w:rsidRPr="00BF242B">
        <w:rPr>
          <w:rFonts w:ascii="Tahoma" w:hAnsi="Tahoma" w:cs="Tahoma"/>
          <w:bCs/>
          <w:sz w:val="22"/>
          <w:szCs w:val="22"/>
        </w:rPr>
        <w:t xml:space="preserve"> that will be </w:t>
      </w:r>
      <w:r w:rsidR="00836C38" w:rsidRPr="00BF242B">
        <w:rPr>
          <w:rFonts w:ascii="Tahoma" w:hAnsi="Tahoma" w:cs="Tahoma"/>
          <w:bCs/>
          <w:sz w:val="22"/>
          <w:szCs w:val="22"/>
        </w:rPr>
        <w:t xml:space="preserve">used </w:t>
      </w:r>
      <w:r w:rsidRPr="00BF242B">
        <w:rPr>
          <w:rFonts w:ascii="Tahoma" w:hAnsi="Tahoma" w:cs="Tahoma"/>
          <w:bCs/>
          <w:sz w:val="22"/>
          <w:szCs w:val="22"/>
        </w:rPr>
        <w:t xml:space="preserve">to ensure that ABI </w:t>
      </w:r>
      <w:r w:rsidR="007F6543" w:rsidRPr="00BF242B">
        <w:rPr>
          <w:rFonts w:ascii="Tahoma" w:hAnsi="Tahoma" w:cs="Tahoma"/>
          <w:bCs/>
          <w:sz w:val="22"/>
          <w:szCs w:val="22"/>
        </w:rPr>
        <w:t>waiver</w:t>
      </w:r>
      <w:r w:rsidRPr="00BF242B">
        <w:rPr>
          <w:rFonts w:ascii="Tahoma" w:hAnsi="Tahoma" w:cs="Tahoma"/>
          <w:bCs/>
          <w:sz w:val="22"/>
          <w:szCs w:val="22"/>
        </w:rPr>
        <w:t xml:space="preserve"> program services are initiated after </w:t>
      </w:r>
      <w:r w:rsidR="00836C38" w:rsidRPr="00BF242B">
        <w:rPr>
          <w:rFonts w:ascii="Tahoma" w:hAnsi="Tahoma" w:cs="Tahoma"/>
          <w:bCs/>
          <w:sz w:val="22"/>
          <w:szCs w:val="22"/>
        </w:rPr>
        <w:t>verification that all</w:t>
      </w:r>
      <w:r w:rsidRPr="00BF242B">
        <w:rPr>
          <w:rFonts w:ascii="Tahoma" w:hAnsi="Tahoma" w:cs="Tahoma"/>
          <w:bCs/>
          <w:sz w:val="22"/>
          <w:szCs w:val="22"/>
        </w:rPr>
        <w:t xml:space="preserve"> other possible resources</w:t>
      </w:r>
      <w:r w:rsidR="00836C38" w:rsidRPr="00BF242B">
        <w:rPr>
          <w:rFonts w:ascii="Tahoma" w:hAnsi="Tahoma" w:cs="Tahoma"/>
          <w:bCs/>
          <w:sz w:val="22"/>
          <w:szCs w:val="22"/>
        </w:rPr>
        <w:t xml:space="preserve"> have been exhausted. </w:t>
      </w:r>
    </w:p>
    <w:p w:rsidR="000209B1" w:rsidRPr="000209B1" w:rsidRDefault="000209B1" w:rsidP="000209B1">
      <w:pPr>
        <w:keepNext/>
        <w:tabs>
          <w:tab w:val="left" w:pos="720"/>
        </w:tabs>
        <w:spacing w:before="120"/>
        <w:outlineLvl w:val="3"/>
        <w:rPr>
          <w:rFonts w:ascii="Tahoma" w:hAnsi="Tahoma" w:cs="Tahoma"/>
          <w:bCs/>
          <w:sz w:val="22"/>
          <w:szCs w:val="22"/>
        </w:rPr>
      </w:pPr>
      <w:r>
        <w:rPr>
          <w:rFonts w:ascii="Tahoma" w:hAnsi="Tahoma" w:cs="Tahoma"/>
          <w:bCs/>
          <w:color w:val="7030A0"/>
          <w:sz w:val="22"/>
          <w:szCs w:val="22"/>
        </w:rPr>
        <w:t>Does</w:t>
      </w:r>
      <w:r w:rsidRPr="000209B1">
        <w:rPr>
          <w:rFonts w:ascii="Tahoma" w:hAnsi="Tahoma" w:cs="Tahoma"/>
          <w:bCs/>
          <w:color w:val="7030A0"/>
          <w:sz w:val="22"/>
          <w:szCs w:val="22"/>
        </w:rPr>
        <w:t xml:space="preserve"> the process described, guarantee that all</w:t>
      </w:r>
      <w:r w:rsidR="00A53B48" w:rsidRPr="000209B1">
        <w:rPr>
          <w:rFonts w:ascii="Tahoma" w:hAnsi="Tahoma" w:cs="Tahoma"/>
          <w:bCs/>
          <w:color w:val="7030A0"/>
          <w:sz w:val="22"/>
          <w:szCs w:val="22"/>
        </w:rPr>
        <w:t xml:space="preserve"> </w:t>
      </w:r>
      <w:r w:rsidRPr="000209B1">
        <w:rPr>
          <w:rFonts w:ascii="Tahoma" w:hAnsi="Tahoma" w:cs="Tahoma"/>
          <w:bCs/>
          <w:color w:val="7030A0"/>
          <w:sz w:val="22"/>
          <w:szCs w:val="22"/>
        </w:rPr>
        <w:t xml:space="preserve">other possible resources have been exhausted?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0209B1" w:rsidRPr="00651305" w:rsidTr="00DA7DE9">
        <w:trPr>
          <w:trHeight w:val="1124"/>
          <w:tblCellSpacing w:w="0" w:type="dxa"/>
          <w:jc w:val="center"/>
        </w:trPr>
        <w:tc>
          <w:tcPr>
            <w:tcW w:w="2128" w:type="dxa"/>
            <w:tcBorders>
              <w:top w:val="nil"/>
              <w:left w:val="nil"/>
              <w:bottom w:val="nil"/>
              <w:right w:val="nil"/>
            </w:tcBorders>
            <w:shd w:val="clear" w:color="auto" w:fill="FFCC99"/>
          </w:tcPr>
          <w:p w:rsidR="000209B1" w:rsidRPr="00651305" w:rsidRDefault="000209B1" w:rsidP="00DA7DE9">
            <w:pPr>
              <w:spacing w:before="120" w:line="240" w:lineRule="exact"/>
              <w:ind w:left="360"/>
              <w:jc w:val="center"/>
              <w:rPr>
                <w:rFonts w:ascii="Tahoma" w:hAnsi="Tahoma" w:cs="Tahoma"/>
                <w:color w:val="000000"/>
                <w:sz w:val="22"/>
                <w:szCs w:val="22"/>
              </w:rPr>
            </w:pP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0209B1" w:rsidRPr="00651305" w:rsidRDefault="000209B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BB49733" wp14:editId="1A195313">
                  <wp:extent cx="219075" cy="219075"/>
                  <wp:effectExtent l="0" t="0" r="9525" b="9525"/>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894C7AF" wp14:editId="5EBD5EDC">
                  <wp:extent cx="219075" cy="219075"/>
                  <wp:effectExtent l="0" t="0" r="9525" b="9525"/>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21ED1968" wp14:editId="1FF46B72">
                  <wp:extent cx="219075" cy="219075"/>
                  <wp:effectExtent l="0" t="0" r="9525" b="9525"/>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7ECAC4E2" wp14:editId="43F01573">
                  <wp:extent cx="219075" cy="219075"/>
                  <wp:effectExtent l="0" t="0" r="9525" b="9525"/>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6C73C6A6" wp14:editId="3098C165">
                  <wp:extent cx="219075" cy="219075"/>
                  <wp:effectExtent l="0" t="0" r="9525" b="9525"/>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6F401987" wp14:editId="09204815">
                  <wp:extent cx="219075" cy="219075"/>
                  <wp:effectExtent l="0" t="0" r="9525" b="9525"/>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367A00CE" wp14:editId="017DBB00">
                  <wp:extent cx="219075" cy="219075"/>
                  <wp:effectExtent l="0" t="0" r="9525" b="9525"/>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0209B1" w:rsidRPr="00651305" w:rsidRDefault="000209B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Pr="00651305"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A53B48" w:rsidRPr="00BF242B" w:rsidRDefault="00A53B48" w:rsidP="00A53B48">
      <w:pPr>
        <w:tabs>
          <w:tab w:val="left" w:pos="1080"/>
        </w:tabs>
        <w:ind w:left="288"/>
        <w:rPr>
          <w:rFonts w:ascii="Tahoma" w:hAnsi="Tahoma" w:cs="Tahoma"/>
          <w:sz w:val="22"/>
          <w:szCs w:val="22"/>
        </w:rPr>
      </w:pPr>
    </w:p>
    <w:p w:rsidR="009D589F" w:rsidRPr="00BF242B" w:rsidRDefault="00D8405C" w:rsidP="00836C38">
      <w:pPr>
        <w:tabs>
          <w:tab w:val="left" w:pos="360"/>
          <w:tab w:val="left" w:pos="720"/>
        </w:tabs>
        <w:ind w:left="720" w:hanging="360"/>
        <w:rPr>
          <w:rFonts w:ascii="Tahoma" w:hAnsi="Tahoma" w:cs="Tahoma"/>
          <w:b/>
          <w:sz w:val="22"/>
          <w:szCs w:val="22"/>
        </w:rPr>
      </w:pPr>
      <w:r w:rsidRPr="00BF242B">
        <w:rPr>
          <w:rFonts w:ascii="Tahoma" w:hAnsi="Tahoma" w:cs="Tahoma"/>
          <w:b/>
          <w:sz w:val="22"/>
          <w:szCs w:val="22"/>
        </w:rPr>
        <w:t>8</w:t>
      </w:r>
      <w:r w:rsidR="005976AF" w:rsidRPr="00BF242B">
        <w:rPr>
          <w:rFonts w:ascii="Tahoma" w:hAnsi="Tahoma" w:cs="Tahoma"/>
          <w:b/>
          <w:sz w:val="22"/>
          <w:szCs w:val="22"/>
        </w:rPr>
        <w:t xml:space="preserve">. </w:t>
      </w:r>
      <w:r w:rsidR="00836C38" w:rsidRPr="00BF242B">
        <w:rPr>
          <w:rFonts w:ascii="Tahoma" w:hAnsi="Tahoma" w:cs="Tahoma"/>
          <w:b/>
          <w:sz w:val="22"/>
          <w:szCs w:val="22"/>
        </w:rPr>
        <w:t xml:space="preserve"> </w:t>
      </w:r>
      <w:r w:rsidR="00CB08BE" w:rsidRPr="00BF242B">
        <w:rPr>
          <w:rFonts w:ascii="Tahoma" w:hAnsi="Tahoma" w:cs="Tahoma"/>
          <w:b/>
          <w:sz w:val="22"/>
          <w:szCs w:val="22"/>
        </w:rPr>
        <w:t xml:space="preserve">The </w:t>
      </w:r>
      <w:r w:rsidR="005976AF" w:rsidRPr="00BF242B">
        <w:rPr>
          <w:rFonts w:ascii="Tahoma" w:hAnsi="Tahoma" w:cs="Tahoma"/>
          <w:b/>
          <w:sz w:val="22"/>
          <w:szCs w:val="22"/>
        </w:rPr>
        <w:t xml:space="preserve">ABI </w:t>
      </w:r>
      <w:r w:rsidR="007F6543" w:rsidRPr="00BF242B">
        <w:rPr>
          <w:rFonts w:ascii="Tahoma" w:hAnsi="Tahoma" w:cs="Tahoma"/>
          <w:b/>
          <w:sz w:val="22"/>
          <w:szCs w:val="22"/>
        </w:rPr>
        <w:t>Waiver</w:t>
      </w:r>
      <w:r w:rsidR="005976AF" w:rsidRPr="00BF242B">
        <w:rPr>
          <w:rFonts w:ascii="Tahoma" w:hAnsi="Tahoma" w:cs="Tahoma"/>
          <w:b/>
          <w:sz w:val="22"/>
          <w:szCs w:val="22"/>
        </w:rPr>
        <w:t xml:space="preserve"> </w:t>
      </w:r>
      <w:r w:rsidR="00836C38" w:rsidRPr="00BF242B">
        <w:rPr>
          <w:rFonts w:ascii="Tahoma" w:hAnsi="Tahoma" w:cs="Tahoma"/>
          <w:b/>
          <w:sz w:val="22"/>
          <w:szCs w:val="22"/>
        </w:rPr>
        <w:t>P</w:t>
      </w:r>
      <w:r w:rsidR="00A465DD" w:rsidRPr="00BF242B">
        <w:rPr>
          <w:rFonts w:ascii="Tahoma" w:hAnsi="Tahoma" w:cs="Tahoma"/>
          <w:b/>
          <w:sz w:val="22"/>
          <w:szCs w:val="22"/>
        </w:rPr>
        <w:t xml:space="preserve">rogram </w:t>
      </w:r>
      <w:r w:rsidR="00836C38" w:rsidRPr="00BF242B">
        <w:rPr>
          <w:rFonts w:ascii="Tahoma" w:hAnsi="Tahoma" w:cs="Tahoma"/>
          <w:b/>
          <w:sz w:val="22"/>
          <w:szCs w:val="22"/>
        </w:rPr>
        <w:t>S</w:t>
      </w:r>
      <w:r w:rsidR="00CB08BE" w:rsidRPr="00BF242B">
        <w:rPr>
          <w:rFonts w:ascii="Tahoma" w:hAnsi="Tahoma" w:cs="Tahoma"/>
          <w:b/>
          <w:sz w:val="22"/>
          <w:szCs w:val="22"/>
        </w:rPr>
        <w:t>ervices</w:t>
      </w:r>
      <w:r w:rsidR="00A465DD" w:rsidRPr="00BF242B">
        <w:rPr>
          <w:rFonts w:ascii="Tahoma" w:hAnsi="Tahoma" w:cs="Tahoma"/>
          <w:b/>
          <w:sz w:val="22"/>
          <w:szCs w:val="22"/>
        </w:rPr>
        <w:t>.</w:t>
      </w:r>
      <w:r w:rsidR="00836C38" w:rsidRPr="00BF242B">
        <w:rPr>
          <w:rFonts w:ascii="Tahoma" w:hAnsi="Tahoma" w:cs="Tahoma"/>
          <w:b/>
          <w:sz w:val="22"/>
          <w:szCs w:val="22"/>
        </w:rPr>
        <w:t xml:space="preserve"> </w:t>
      </w:r>
      <w:r w:rsidR="009D589F" w:rsidRPr="00BF242B">
        <w:rPr>
          <w:rFonts w:ascii="Tahoma" w:hAnsi="Tahoma" w:cs="Tahoma"/>
          <w:b/>
          <w:sz w:val="22"/>
          <w:szCs w:val="22"/>
        </w:rPr>
        <w:t>(</w:t>
      </w:r>
      <w:r w:rsidR="00836C38" w:rsidRPr="00BF242B">
        <w:rPr>
          <w:rFonts w:ascii="Tahoma" w:hAnsi="Tahoma" w:cs="Tahoma"/>
          <w:b/>
          <w:sz w:val="22"/>
          <w:szCs w:val="22"/>
        </w:rPr>
        <w:t>FYI</w:t>
      </w:r>
      <w:r w:rsidR="009D589F" w:rsidRPr="00BF242B">
        <w:rPr>
          <w:rFonts w:ascii="Tahoma" w:hAnsi="Tahoma" w:cs="Tahoma"/>
          <w:b/>
          <w:sz w:val="22"/>
          <w:szCs w:val="22"/>
        </w:rPr>
        <w:t xml:space="preserve"> only) </w:t>
      </w:r>
      <w:r w:rsidR="00A465DD" w:rsidRPr="00BF242B">
        <w:rPr>
          <w:rFonts w:ascii="Tahoma" w:hAnsi="Tahoma" w:cs="Tahoma"/>
          <w:b/>
          <w:sz w:val="22"/>
          <w:szCs w:val="22"/>
        </w:rPr>
        <w:t xml:space="preserve"> </w:t>
      </w:r>
    </w:p>
    <w:p w:rsidR="009D589F" w:rsidRPr="00BF242B" w:rsidRDefault="009D589F" w:rsidP="00836C38">
      <w:pPr>
        <w:tabs>
          <w:tab w:val="left" w:pos="360"/>
          <w:tab w:val="left" w:pos="720"/>
        </w:tabs>
        <w:ind w:left="720" w:hanging="360"/>
        <w:rPr>
          <w:rFonts w:ascii="Tahoma" w:hAnsi="Tahoma" w:cs="Tahoma"/>
          <w:b/>
          <w:sz w:val="22"/>
          <w:szCs w:val="22"/>
        </w:rPr>
      </w:pPr>
    </w:p>
    <w:p w:rsidR="00CB08BE" w:rsidRPr="00BF242B" w:rsidRDefault="00A465DD" w:rsidP="009D589F">
      <w:pPr>
        <w:tabs>
          <w:tab w:val="left" w:pos="360"/>
          <w:tab w:val="left" w:pos="720"/>
        </w:tabs>
        <w:ind w:left="720"/>
        <w:rPr>
          <w:rFonts w:ascii="Tahoma" w:hAnsi="Tahoma" w:cs="Tahoma"/>
          <w:sz w:val="22"/>
          <w:szCs w:val="22"/>
        </w:rPr>
      </w:pPr>
      <w:r w:rsidRPr="00BF242B">
        <w:rPr>
          <w:rFonts w:ascii="Tahoma" w:hAnsi="Tahoma" w:cs="Tahoma"/>
          <w:b/>
          <w:sz w:val="22"/>
          <w:szCs w:val="22"/>
        </w:rPr>
        <w:t>The</w:t>
      </w:r>
      <w:r w:rsidR="009D589F" w:rsidRPr="00BF242B">
        <w:rPr>
          <w:rFonts w:ascii="Tahoma" w:hAnsi="Tahoma" w:cs="Tahoma"/>
          <w:b/>
          <w:sz w:val="22"/>
          <w:szCs w:val="22"/>
        </w:rPr>
        <w:t xml:space="preserve"> following</w:t>
      </w:r>
      <w:r w:rsidRPr="00BF242B">
        <w:rPr>
          <w:rFonts w:ascii="Tahoma" w:hAnsi="Tahoma" w:cs="Tahoma"/>
          <w:b/>
          <w:sz w:val="22"/>
          <w:szCs w:val="22"/>
        </w:rPr>
        <w:t xml:space="preserve"> services may be provided in the </w:t>
      </w:r>
      <w:r w:rsidR="006E5E27" w:rsidRPr="00BF242B">
        <w:rPr>
          <w:rFonts w:ascii="Tahoma" w:hAnsi="Tahoma" w:cs="Tahoma"/>
          <w:b/>
          <w:sz w:val="22"/>
          <w:szCs w:val="22"/>
        </w:rPr>
        <w:t>consumer</w:t>
      </w:r>
      <w:r w:rsidRPr="00BF242B">
        <w:rPr>
          <w:rFonts w:ascii="Tahoma" w:hAnsi="Tahoma" w:cs="Tahoma"/>
          <w:b/>
          <w:sz w:val="22"/>
          <w:szCs w:val="22"/>
        </w:rPr>
        <w:t xml:space="preserve">’s </w:t>
      </w:r>
      <w:r w:rsidR="008A0DB0" w:rsidRPr="00BF242B">
        <w:rPr>
          <w:rFonts w:ascii="Tahoma" w:hAnsi="Tahoma" w:cs="Tahoma"/>
          <w:b/>
          <w:sz w:val="22"/>
          <w:szCs w:val="22"/>
        </w:rPr>
        <w:t>Service Plan</w:t>
      </w:r>
      <w:r w:rsidRPr="00BF242B">
        <w:rPr>
          <w:rFonts w:ascii="Tahoma" w:hAnsi="Tahoma" w:cs="Tahoma"/>
          <w:b/>
          <w:sz w:val="22"/>
          <w:szCs w:val="22"/>
        </w:rPr>
        <w:t xml:space="preserve">.    </w:t>
      </w:r>
    </w:p>
    <w:p w:rsidR="00CB08BE" w:rsidRPr="00BF242B" w:rsidRDefault="005976AF" w:rsidP="00836C38">
      <w:pPr>
        <w:spacing w:before="120"/>
        <w:ind w:left="1080" w:hanging="360"/>
        <w:rPr>
          <w:rFonts w:ascii="Tahoma" w:hAnsi="Tahoma" w:cs="Tahoma"/>
          <w:i/>
          <w:iCs/>
          <w:sz w:val="22"/>
          <w:szCs w:val="22"/>
          <w:u w:val="single"/>
        </w:rPr>
      </w:pPr>
      <w:proofErr w:type="gramStart"/>
      <w:r w:rsidRPr="00BF242B">
        <w:rPr>
          <w:rFonts w:ascii="Tahoma" w:hAnsi="Tahoma" w:cs="Tahoma"/>
          <w:b/>
          <w:sz w:val="22"/>
          <w:szCs w:val="22"/>
        </w:rPr>
        <w:t xml:space="preserve">a.  </w:t>
      </w:r>
      <w:r w:rsidR="00CB08BE" w:rsidRPr="00BF242B">
        <w:rPr>
          <w:rFonts w:ascii="Tahoma" w:hAnsi="Tahoma" w:cs="Tahoma"/>
          <w:b/>
          <w:sz w:val="22"/>
          <w:szCs w:val="22"/>
        </w:rPr>
        <w:t>Independent</w:t>
      </w:r>
      <w:proofErr w:type="gramEnd"/>
      <w:r w:rsidR="00CB08BE" w:rsidRPr="00BF242B">
        <w:rPr>
          <w:rFonts w:ascii="Tahoma" w:hAnsi="Tahoma" w:cs="Tahoma"/>
          <w:b/>
          <w:sz w:val="22"/>
          <w:szCs w:val="22"/>
        </w:rPr>
        <w:t xml:space="preserve"> Living Skill Training</w:t>
      </w:r>
    </w:p>
    <w:p w:rsidR="00CB08BE" w:rsidRPr="00BF242B" w:rsidRDefault="00CB08BE" w:rsidP="00836C38">
      <w:pPr>
        <w:spacing w:before="120"/>
        <w:ind w:left="1080"/>
        <w:rPr>
          <w:rFonts w:ascii="Tahoma" w:hAnsi="Tahoma" w:cs="Tahoma"/>
          <w:i/>
          <w:sz w:val="22"/>
          <w:szCs w:val="22"/>
        </w:rPr>
      </w:pPr>
      <w:r w:rsidRPr="00BF242B">
        <w:rPr>
          <w:rFonts w:ascii="Tahoma" w:hAnsi="Tahoma" w:cs="Tahoma"/>
          <w:i/>
          <w:iCs/>
          <w:sz w:val="22"/>
          <w:szCs w:val="22"/>
          <w:u w:val="single"/>
        </w:rPr>
        <w:t>Service Definition</w:t>
      </w:r>
      <w:r w:rsidRPr="00BF242B">
        <w:rPr>
          <w:rFonts w:ascii="Tahoma" w:hAnsi="Tahoma" w:cs="Tahoma"/>
          <w:iCs/>
          <w:sz w:val="22"/>
          <w:szCs w:val="22"/>
        </w:rPr>
        <w:t xml:space="preserve">: </w:t>
      </w:r>
      <w:r w:rsidRPr="00BF242B">
        <w:rPr>
          <w:rFonts w:ascii="Tahoma" w:hAnsi="Tahoma" w:cs="Tahoma"/>
          <w:sz w:val="22"/>
          <w:szCs w:val="22"/>
        </w:rPr>
        <w:t xml:space="preserve">Services designed and delivered </w:t>
      </w:r>
      <w:r w:rsidR="005976AF" w:rsidRPr="00BF242B">
        <w:rPr>
          <w:rFonts w:ascii="Tahoma" w:hAnsi="Tahoma" w:cs="Tahoma"/>
          <w:sz w:val="22"/>
          <w:szCs w:val="22"/>
        </w:rPr>
        <w:t>to</w:t>
      </w:r>
      <w:r w:rsidRPr="00BF242B">
        <w:rPr>
          <w:rFonts w:ascii="Tahoma" w:hAnsi="Tahoma" w:cs="Tahoma"/>
          <w:sz w:val="22"/>
          <w:szCs w:val="22"/>
        </w:rPr>
        <w:t xml:space="preserve"> an individual or group basis to improve the </w:t>
      </w:r>
      <w:r w:rsidR="005976AF" w:rsidRPr="00BF242B">
        <w:rPr>
          <w:rFonts w:ascii="Tahoma" w:hAnsi="Tahoma" w:cs="Tahoma"/>
          <w:sz w:val="22"/>
          <w:szCs w:val="22"/>
        </w:rPr>
        <w:t xml:space="preserve">ABI </w:t>
      </w:r>
      <w:r w:rsidR="007F6543" w:rsidRPr="00BF242B">
        <w:rPr>
          <w:rFonts w:ascii="Tahoma" w:hAnsi="Tahoma" w:cs="Tahoma"/>
          <w:sz w:val="22"/>
          <w:szCs w:val="22"/>
        </w:rPr>
        <w:t>waiver</w:t>
      </w:r>
      <w:r w:rsidRPr="00BF242B">
        <w:rPr>
          <w:rFonts w:ascii="Tahoma" w:hAnsi="Tahoma" w:cs="Tahoma"/>
          <w:sz w:val="22"/>
          <w:szCs w:val="22"/>
        </w:rPr>
        <w:t xml:space="preserve"> participant’s ability to live independently in the community, as well as to carry out strategies developed in Cognitive/Behavioral Programs.</w:t>
      </w:r>
    </w:p>
    <w:p w:rsidR="00CB08BE" w:rsidRPr="00BF242B" w:rsidRDefault="00CB08BE" w:rsidP="00836C38">
      <w:pPr>
        <w:spacing w:before="120"/>
        <w:ind w:left="1080"/>
        <w:jc w:val="both"/>
        <w:rPr>
          <w:rFonts w:ascii="Tahoma" w:hAnsi="Tahoma" w:cs="Tahoma"/>
          <w:i/>
          <w:iCs/>
          <w:sz w:val="22"/>
          <w:szCs w:val="22"/>
        </w:rPr>
      </w:pPr>
      <w:r w:rsidRPr="00BF242B">
        <w:rPr>
          <w:rFonts w:ascii="Tahoma" w:hAnsi="Tahoma" w:cs="Tahoma"/>
          <w:i/>
          <w:iCs/>
          <w:sz w:val="22"/>
          <w:szCs w:val="22"/>
          <w:u w:val="single"/>
        </w:rPr>
        <w:t>Sample Areas of Intervention</w:t>
      </w:r>
      <w:r w:rsidRPr="00BF242B">
        <w:rPr>
          <w:rFonts w:ascii="Tahoma" w:hAnsi="Tahoma" w:cs="Tahoma"/>
          <w:i/>
          <w:iCs/>
          <w:sz w:val="22"/>
          <w:szCs w:val="22"/>
        </w:rPr>
        <w:t>:</w:t>
      </w:r>
    </w:p>
    <w:p w:rsidR="00CB08BE" w:rsidRPr="00BF242B" w:rsidRDefault="00CB08BE" w:rsidP="00836C38">
      <w:pPr>
        <w:ind w:left="1080"/>
        <w:jc w:val="both"/>
        <w:rPr>
          <w:rFonts w:ascii="Tahoma" w:hAnsi="Tahoma" w:cs="Tahoma"/>
          <w:sz w:val="22"/>
          <w:szCs w:val="22"/>
        </w:rPr>
      </w:pPr>
      <w:r w:rsidRPr="00BF242B">
        <w:rPr>
          <w:rFonts w:ascii="Tahoma" w:hAnsi="Tahoma" w:cs="Tahoma"/>
          <w:sz w:val="22"/>
          <w:szCs w:val="22"/>
        </w:rPr>
        <w:t xml:space="preserve">Implementing Strategies to Assist the </w:t>
      </w:r>
      <w:r w:rsidR="005976AF" w:rsidRPr="00BF242B">
        <w:rPr>
          <w:rFonts w:ascii="Tahoma" w:hAnsi="Tahoma" w:cs="Tahoma"/>
          <w:sz w:val="22"/>
          <w:szCs w:val="22"/>
        </w:rPr>
        <w:t xml:space="preserve">ABI </w:t>
      </w:r>
      <w:r w:rsidR="007F6543" w:rsidRPr="00BF242B">
        <w:rPr>
          <w:rFonts w:ascii="Tahoma" w:hAnsi="Tahoma" w:cs="Tahoma"/>
          <w:sz w:val="22"/>
          <w:szCs w:val="22"/>
        </w:rPr>
        <w:t>waiver</w:t>
      </w:r>
      <w:r w:rsidRPr="00BF242B">
        <w:rPr>
          <w:rFonts w:ascii="Tahoma" w:hAnsi="Tahoma" w:cs="Tahoma"/>
          <w:sz w:val="22"/>
          <w:szCs w:val="22"/>
        </w:rPr>
        <w:t xml:space="preserve"> </w:t>
      </w:r>
      <w:r w:rsidR="005976AF" w:rsidRPr="00BF242B">
        <w:rPr>
          <w:rFonts w:ascii="Tahoma" w:hAnsi="Tahoma" w:cs="Tahoma"/>
          <w:sz w:val="22"/>
          <w:szCs w:val="22"/>
        </w:rPr>
        <w:t>p</w:t>
      </w:r>
      <w:r w:rsidRPr="00BF242B">
        <w:rPr>
          <w:rFonts w:ascii="Tahoma" w:hAnsi="Tahoma" w:cs="Tahoma"/>
          <w:sz w:val="22"/>
          <w:szCs w:val="22"/>
        </w:rPr>
        <w:t>articipant to:</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Implement a Hygiene and grooming regimen (note: once implemented support for such activities should be transitioned to be Companion Services)</w:t>
      </w:r>
    </w:p>
    <w:p w:rsidR="00CB08BE" w:rsidRPr="00BF242B" w:rsidRDefault="00CB08BE" w:rsidP="003625DC">
      <w:pPr>
        <w:numPr>
          <w:ilvl w:val="1"/>
          <w:numId w:val="72"/>
        </w:numPr>
        <w:ind w:left="1080" w:firstLine="0"/>
        <w:jc w:val="both"/>
        <w:rPr>
          <w:rFonts w:ascii="Tahoma" w:hAnsi="Tahoma" w:cs="Tahoma"/>
          <w:sz w:val="22"/>
          <w:szCs w:val="22"/>
        </w:rPr>
      </w:pPr>
      <w:r w:rsidRPr="00BF242B">
        <w:rPr>
          <w:rFonts w:ascii="Tahoma" w:hAnsi="Tahoma" w:cs="Tahoma"/>
          <w:sz w:val="22"/>
          <w:szCs w:val="22"/>
        </w:rPr>
        <w:t>Teach Memory Compensation Techniques</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Mobility/Transportation Training</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Instruct in the Use Of Behavioral Techniques that Support Sobriety</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Teach problem solving, conflict resolution, anger management strategies</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Be a wise consumer (e.g., bill paying, shopping, use of credit)</w:t>
      </w:r>
    </w:p>
    <w:p w:rsidR="00CB08BE" w:rsidRPr="00BF242B" w:rsidRDefault="00CB08BE" w:rsidP="003625DC">
      <w:pPr>
        <w:numPr>
          <w:ilvl w:val="1"/>
          <w:numId w:val="72"/>
        </w:numPr>
        <w:jc w:val="both"/>
        <w:rPr>
          <w:rFonts w:ascii="Tahoma" w:hAnsi="Tahoma" w:cs="Tahoma"/>
          <w:sz w:val="22"/>
          <w:szCs w:val="22"/>
        </w:rPr>
      </w:pPr>
      <w:r w:rsidRPr="00BF242B">
        <w:rPr>
          <w:rFonts w:ascii="Tahoma" w:hAnsi="Tahoma" w:cs="Tahoma"/>
          <w:sz w:val="22"/>
          <w:szCs w:val="22"/>
        </w:rPr>
        <w:t>Identify constructive, inexpensive ways to spend free time</w:t>
      </w:r>
    </w:p>
    <w:p w:rsidR="005976AF" w:rsidRPr="00BF242B" w:rsidRDefault="005976AF" w:rsidP="005976AF">
      <w:pPr>
        <w:jc w:val="both"/>
        <w:rPr>
          <w:rFonts w:ascii="Tahoma" w:hAnsi="Tahoma" w:cs="Tahoma"/>
          <w:sz w:val="22"/>
          <w:szCs w:val="22"/>
        </w:rPr>
      </w:pPr>
    </w:p>
    <w:p w:rsidR="00CB08BE" w:rsidRPr="00BF242B" w:rsidRDefault="00813F2B" w:rsidP="00CB08BE">
      <w:pPr>
        <w:ind w:left="720"/>
        <w:rPr>
          <w:rFonts w:ascii="Tahoma" w:hAnsi="Tahoma" w:cs="Tahoma"/>
          <w:sz w:val="22"/>
          <w:szCs w:val="22"/>
        </w:rPr>
      </w:pPr>
      <w:proofErr w:type="gramStart"/>
      <w:r w:rsidRPr="00BF242B">
        <w:rPr>
          <w:rFonts w:ascii="Tahoma" w:hAnsi="Tahoma" w:cs="Tahoma"/>
          <w:b/>
          <w:sz w:val="22"/>
          <w:szCs w:val="22"/>
        </w:rPr>
        <w:t xml:space="preserve">b. </w:t>
      </w:r>
      <w:r w:rsidR="00836C38" w:rsidRPr="00BF242B">
        <w:rPr>
          <w:rFonts w:ascii="Tahoma" w:hAnsi="Tahoma" w:cs="Tahoma"/>
          <w:b/>
          <w:sz w:val="22"/>
          <w:szCs w:val="22"/>
        </w:rPr>
        <w:t xml:space="preserve"> </w:t>
      </w:r>
      <w:r w:rsidR="00CB08BE" w:rsidRPr="00BF242B">
        <w:rPr>
          <w:rFonts w:ascii="Tahoma" w:hAnsi="Tahoma" w:cs="Tahoma"/>
          <w:b/>
          <w:sz w:val="22"/>
          <w:szCs w:val="22"/>
        </w:rPr>
        <w:t>Companion</w:t>
      </w:r>
      <w:proofErr w:type="gramEnd"/>
      <w:r w:rsidR="00CB08BE" w:rsidRPr="00BF242B">
        <w:rPr>
          <w:rFonts w:ascii="Tahoma" w:hAnsi="Tahoma" w:cs="Tahoma"/>
          <w:b/>
          <w:sz w:val="22"/>
          <w:szCs w:val="22"/>
        </w:rPr>
        <w:t xml:space="preserve"> Services</w:t>
      </w:r>
    </w:p>
    <w:p w:rsidR="00CB08BE" w:rsidRPr="00BF242B" w:rsidRDefault="00CB08BE" w:rsidP="00836C38">
      <w:pPr>
        <w:autoSpaceDE w:val="0"/>
        <w:autoSpaceDN w:val="0"/>
        <w:adjustRightInd w:val="0"/>
        <w:spacing w:before="120"/>
        <w:ind w:left="1080"/>
        <w:rPr>
          <w:rFonts w:ascii="Tahoma" w:eastAsia="SimSun" w:hAnsi="Tahoma" w:cs="Tahoma"/>
          <w:sz w:val="22"/>
          <w:szCs w:val="22"/>
          <w:lang w:eastAsia="zh-CN"/>
        </w:rPr>
      </w:pPr>
      <w:proofErr w:type="gramStart"/>
      <w:r w:rsidRPr="00BF242B">
        <w:rPr>
          <w:rFonts w:ascii="Tahoma" w:eastAsia="SimSun" w:hAnsi="Tahoma" w:cs="Tahoma"/>
          <w:i/>
          <w:sz w:val="22"/>
          <w:szCs w:val="22"/>
          <w:u w:val="single"/>
          <w:lang w:eastAsia="zh-CN"/>
        </w:rPr>
        <w:t xml:space="preserve">Service Definition:  </w:t>
      </w:r>
      <w:r w:rsidRPr="00BF242B">
        <w:rPr>
          <w:rFonts w:ascii="Tahoma" w:eastAsia="SimSun" w:hAnsi="Tahoma" w:cs="Tahoma"/>
          <w:sz w:val="22"/>
          <w:szCs w:val="22"/>
          <w:lang w:eastAsia="zh-CN"/>
        </w:rPr>
        <w:t xml:space="preserve">Non-medical care, supervision and socialization that are provided in accordance with a therapeutic goal included in the </w:t>
      </w:r>
      <w:r w:rsidR="008A0DB0" w:rsidRPr="00BF242B">
        <w:rPr>
          <w:rFonts w:ascii="Tahoma" w:eastAsia="SimSun" w:hAnsi="Tahoma" w:cs="Tahoma"/>
          <w:sz w:val="22"/>
          <w:szCs w:val="22"/>
          <w:lang w:eastAsia="zh-CN"/>
        </w:rPr>
        <w:t>Service Plan</w:t>
      </w:r>
      <w:r w:rsidRPr="00BF242B">
        <w:rPr>
          <w:rFonts w:ascii="Tahoma" w:eastAsia="SimSun" w:hAnsi="Tahoma" w:cs="Tahoma"/>
          <w:sz w:val="22"/>
          <w:szCs w:val="22"/>
          <w:lang w:eastAsia="zh-CN"/>
        </w:rPr>
        <w:t xml:space="preserve"> and not purely diversional in nature.</w:t>
      </w:r>
      <w:proofErr w:type="gramEnd"/>
      <w:r w:rsidRPr="00BF242B">
        <w:rPr>
          <w:rFonts w:ascii="Tahoma" w:eastAsia="SimSun" w:hAnsi="Tahoma" w:cs="Tahoma"/>
          <w:sz w:val="22"/>
          <w:szCs w:val="22"/>
          <w:lang w:eastAsia="zh-CN"/>
        </w:rPr>
        <w:t xml:space="preserve">  The provision of companion services does not entail hands-on personal care.</w:t>
      </w:r>
    </w:p>
    <w:p w:rsidR="00CB08BE" w:rsidRPr="00BF242B" w:rsidRDefault="00CB08BE" w:rsidP="00836C38">
      <w:pPr>
        <w:autoSpaceDE w:val="0"/>
        <w:autoSpaceDN w:val="0"/>
        <w:adjustRightInd w:val="0"/>
        <w:spacing w:before="120"/>
        <w:ind w:left="1080"/>
        <w:rPr>
          <w:rFonts w:ascii="Tahoma" w:eastAsia="SimSun" w:hAnsi="Tahoma" w:cs="Tahoma"/>
          <w:i/>
          <w:iCs/>
          <w:sz w:val="22"/>
          <w:szCs w:val="22"/>
          <w:u w:val="single"/>
          <w:lang w:eastAsia="zh-CN"/>
        </w:rPr>
      </w:pPr>
      <w:r w:rsidRPr="00BF242B">
        <w:rPr>
          <w:rFonts w:ascii="Tahoma" w:eastAsia="SimSun" w:hAnsi="Tahoma" w:cs="Tahoma"/>
          <w:i/>
          <w:iCs/>
          <w:sz w:val="22"/>
          <w:szCs w:val="22"/>
          <w:u w:val="single"/>
          <w:lang w:eastAsia="zh-CN"/>
        </w:rPr>
        <w:t>Sample Areas of Intervention:</w:t>
      </w:r>
    </w:p>
    <w:p w:rsidR="00CB08BE" w:rsidRPr="00BF242B" w:rsidRDefault="00CB08BE" w:rsidP="003625DC">
      <w:pPr>
        <w:numPr>
          <w:ilvl w:val="2"/>
          <w:numId w:val="71"/>
        </w:numPr>
        <w:tabs>
          <w:tab w:val="num" w:pos="1440"/>
          <w:tab w:val="left" w:pos="2880"/>
        </w:tabs>
        <w:autoSpaceDE w:val="0"/>
        <w:autoSpaceDN w:val="0"/>
        <w:adjustRightInd w:val="0"/>
        <w:ind w:left="1080" w:firstLine="0"/>
        <w:rPr>
          <w:rFonts w:ascii="Tahoma" w:eastAsia="SimSun" w:hAnsi="Tahoma" w:cs="Tahoma"/>
          <w:sz w:val="22"/>
          <w:szCs w:val="22"/>
          <w:lang w:eastAsia="zh-CN"/>
        </w:rPr>
      </w:pPr>
      <w:r w:rsidRPr="00BF242B">
        <w:rPr>
          <w:rFonts w:ascii="Tahoma" w:eastAsia="SimSun" w:hAnsi="Tahoma" w:cs="Tahoma"/>
          <w:sz w:val="22"/>
          <w:szCs w:val="22"/>
          <w:lang w:eastAsia="zh-CN"/>
        </w:rPr>
        <w:t>Cue/Assist participant with ADL management (hygiene and grooming tasks)</w:t>
      </w:r>
    </w:p>
    <w:p w:rsidR="00CB08BE" w:rsidRPr="00BF242B" w:rsidRDefault="00CB08BE" w:rsidP="003625DC">
      <w:pPr>
        <w:numPr>
          <w:ilvl w:val="2"/>
          <w:numId w:val="71"/>
        </w:numPr>
        <w:tabs>
          <w:tab w:val="num" w:pos="1440"/>
          <w:tab w:val="left" w:pos="2880"/>
        </w:tabs>
        <w:autoSpaceDE w:val="0"/>
        <w:autoSpaceDN w:val="0"/>
        <w:adjustRightInd w:val="0"/>
        <w:ind w:left="1080" w:firstLine="0"/>
        <w:rPr>
          <w:rFonts w:ascii="Tahoma" w:eastAsia="SimSun" w:hAnsi="Tahoma" w:cs="Tahoma"/>
          <w:sz w:val="22"/>
          <w:szCs w:val="22"/>
          <w:lang w:eastAsia="zh-CN"/>
        </w:rPr>
      </w:pPr>
      <w:r w:rsidRPr="00BF242B">
        <w:rPr>
          <w:rFonts w:ascii="Tahoma" w:eastAsia="SimSun" w:hAnsi="Tahoma" w:cs="Tahoma"/>
          <w:sz w:val="22"/>
          <w:szCs w:val="22"/>
          <w:lang w:eastAsia="zh-CN"/>
        </w:rPr>
        <w:t>Accompany participant to medical appointments, community activities</w:t>
      </w:r>
    </w:p>
    <w:p w:rsidR="00CB08BE" w:rsidRPr="00BF242B" w:rsidRDefault="00CB08BE" w:rsidP="003625DC">
      <w:pPr>
        <w:numPr>
          <w:ilvl w:val="2"/>
          <w:numId w:val="71"/>
        </w:numPr>
        <w:tabs>
          <w:tab w:val="num" w:pos="1440"/>
          <w:tab w:val="left" w:pos="2880"/>
        </w:tabs>
        <w:autoSpaceDE w:val="0"/>
        <w:autoSpaceDN w:val="0"/>
        <w:adjustRightInd w:val="0"/>
        <w:ind w:left="1080" w:firstLine="0"/>
        <w:rPr>
          <w:rFonts w:ascii="Tahoma" w:eastAsia="SimSun" w:hAnsi="Tahoma" w:cs="Tahoma"/>
          <w:sz w:val="22"/>
          <w:szCs w:val="22"/>
          <w:lang w:eastAsia="zh-CN"/>
        </w:rPr>
      </w:pPr>
      <w:r w:rsidRPr="00BF242B">
        <w:rPr>
          <w:rFonts w:ascii="Tahoma" w:eastAsia="SimSun" w:hAnsi="Tahoma" w:cs="Tahoma"/>
          <w:sz w:val="22"/>
          <w:szCs w:val="22"/>
          <w:lang w:eastAsia="zh-CN"/>
        </w:rPr>
        <w:t xml:space="preserve">Prompt/Assist with meal prep, household tasks, </w:t>
      </w:r>
    </w:p>
    <w:p w:rsidR="00CB08BE" w:rsidRPr="00BF242B" w:rsidRDefault="00CB08BE" w:rsidP="003625DC">
      <w:pPr>
        <w:numPr>
          <w:ilvl w:val="2"/>
          <w:numId w:val="71"/>
        </w:numPr>
        <w:tabs>
          <w:tab w:val="num" w:pos="1440"/>
          <w:tab w:val="left" w:pos="2880"/>
        </w:tabs>
        <w:autoSpaceDE w:val="0"/>
        <w:autoSpaceDN w:val="0"/>
        <w:adjustRightInd w:val="0"/>
        <w:ind w:left="1080" w:firstLine="0"/>
        <w:rPr>
          <w:rFonts w:ascii="Tahoma" w:eastAsia="SimSun" w:hAnsi="Tahoma" w:cs="Tahoma"/>
          <w:sz w:val="22"/>
          <w:szCs w:val="22"/>
          <w:lang w:eastAsia="zh-CN"/>
        </w:rPr>
      </w:pPr>
      <w:r w:rsidRPr="00BF242B">
        <w:rPr>
          <w:rFonts w:ascii="Tahoma" w:eastAsia="SimSun" w:hAnsi="Tahoma" w:cs="Tahoma"/>
          <w:sz w:val="22"/>
          <w:szCs w:val="22"/>
          <w:lang w:eastAsia="zh-CN"/>
        </w:rPr>
        <w:t>Provide supervision for general safety</w:t>
      </w:r>
    </w:p>
    <w:p w:rsidR="00CB08BE" w:rsidRPr="00BF242B" w:rsidRDefault="00CB08BE" w:rsidP="00836C38">
      <w:pPr>
        <w:tabs>
          <w:tab w:val="num" w:pos="1440"/>
        </w:tabs>
        <w:rPr>
          <w:rFonts w:ascii="Tahoma" w:hAnsi="Tahoma" w:cs="Tahoma"/>
          <w:sz w:val="22"/>
          <w:szCs w:val="22"/>
        </w:rPr>
      </w:pPr>
    </w:p>
    <w:p w:rsidR="00CB08BE" w:rsidRPr="00BF242B" w:rsidRDefault="00F664DD" w:rsidP="00CB08BE">
      <w:pPr>
        <w:tabs>
          <w:tab w:val="left" w:pos="720"/>
        </w:tabs>
        <w:ind w:left="720"/>
        <w:rPr>
          <w:rFonts w:ascii="Tahoma" w:hAnsi="Tahoma" w:cs="Tahoma"/>
          <w:b/>
          <w:sz w:val="22"/>
          <w:szCs w:val="22"/>
        </w:rPr>
      </w:pPr>
      <w:proofErr w:type="gramStart"/>
      <w:r>
        <w:rPr>
          <w:rFonts w:ascii="Tahoma" w:hAnsi="Tahoma" w:cs="Tahoma"/>
          <w:b/>
          <w:sz w:val="22"/>
          <w:szCs w:val="22"/>
        </w:rPr>
        <w:t>c</w:t>
      </w:r>
      <w:r w:rsidR="00854F9A" w:rsidRPr="00BF242B">
        <w:rPr>
          <w:rFonts w:ascii="Tahoma" w:hAnsi="Tahoma" w:cs="Tahoma"/>
          <w:b/>
          <w:sz w:val="22"/>
          <w:szCs w:val="22"/>
        </w:rPr>
        <w:t xml:space="preserve">.  </w:t>
      </w:r>
      <w:r w:rsidR="00CB08BE" w:rsidRPr="00BF242B">
        <w:rPr>
          <w:rFonts w:ascii="Tahoma" w:hAnsi="Tahoma" w:cs="Tahoma"/>
          <w:b/>
          <w:sz w:val="22"/>
          <w:szCs w:val="22"/>
        </w:rPr>
        <w:t>Pre</w:t>
      </w:r>
      <w:proofErr w:type="gramEnd"/>
      <w:r w:rsidR="00CB08BE" w:rsidRPr="00BF242B">
        <w:rPr>
          <w:rFonts w:ascii="Tahoma" w:hAnsi="Tahoma" w:cs="Tahoma"/>
          <w:b/>
          <w:sz w:val="22"/>
          <w:szCs w:val="22"/>
        </w:rPr>
        <w:t>-Vocational Services</w:t>
      </w:r>
    </w:p>
    <w:p w:rsidR="00D8405C"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lastRenderedPageBreak/>
        <w:t>Service Definition:</w:t>
      </w:r>
      <w:r w:rsidRPr="00BF242B">
        <w:rPr>
          <w:rFonts w:ascii="Tahoma" w:hAnsi="Tahoma" w:cs="Tahoma"/>
          <w:i/>
          <w:sz w:val="22"/>
          <w:szCs w:val="22"/>
        </w:rPr>
        <w:t xml:space="preserve"> </w:t>
      </w:r>
      <w:r w:rsidRPr="00BF242B">
        <w:rPr>
          <w:rFonts w:ascii="Tahoma" w:hAnsi="Tahoma" w:cs="Tahoma"/>
          <w:sz w:val="22"/>
          <w:szCs w:val="22"/>
        </w:rPr>
        <w:t>Pre-vocational services are</w:t>
      </w:r>
      <w:r w:rsidR="00174C3E" w:rsidRPr="00BF242B">
        <w:rPr>
          <w:rFonts w:ascii="Tahoma" w:hAnsi="Tahoma" w:cs="Tahoma"/>
          <w:sz w:val="22"/>
          <w:szCs w:val="22"/>
        </w:rPr>
        <w:t xml:space="preserve"> time limited and </w:t>
      </w:r>
      <w:r w:rsidR="00D8405C" w:rsidRPr="00BF242B">
        <w:rPr>
          <w:rFonts w:ascii="Tahoma" w:hAnsi="Tahoma" w:cs="Tahoma"/>
          <w:sz w:val="22"/>
          <w:szCs w:val="22"/>
        </w:rPr>
        <w:t xml:space="preserve">designed </w:t>
      </w:r>
      <w:r w:rsidR="00174C3E" w:rsidRPr="00BF242B">
        <w:rPr>
          <w:rFonts w:ascii="Tahoma" w:hAnsi="Tahoma" w:cs="Tahoma"/>
          <w:sz w:val="22"/>
          <w:szCs w:val="22"/>
        </w:rPr>
        <w:t>to provide learning and work experience</w:t>
      </w:r>
      <w:r w:rsidR="00D8405C" w:rsidRPr="00BF242B">
        <w:rPr>
          <w:rFonts w:ascii="Tahoma" w:hAnsi="Tahoma" w:cs="Tahoma"/>
          <w:sz w:val="22"/>
          <w:szCs w:val="22"/>
        </w:rPr>
        <w:t xml:space="preserve"> </w:t>
      </w:r>
      <w:r w:rsidR="00174C3E" w:rsidRPr="00BF242B">
        <w:rPr>
          <w:rFonts w:ascii="Tahoma" w:hAnsi="Tahoma" w:cs="Tahoma"/>
          <w:sz w:val="22"/>
          <w:szCs w:val="22"/>
        </w:rPr>
        <w:t>whe</w:t>
      </w:r>
      <w:r w:rsidR="00D8405C" w:rsidRPr="00BF242B">
        <w:rPr>
          <w:rFonts w:ascii="Tahoma" w:hAnsi="Tahoma" w:cs="Tahoma"/>
          <w:sz w:val="22"/>
          <w:szCs w:val="22"/>
        </w:rPr>
        <w:t>re</w:t>
      </w:r>
      <w:r w:rsidR="00174C3E" w:rsidRPr="00BF242B">
        <w:rPr>
          <w:rFonts w:ascii="Tahoma" w:hAnsi="Tahoma" w:cs="Tahoma"/>
          <w:sz w:val="22"/>
          <w:szCs w:val="22"/>
        </w:rPr>
        <w:t xml:space="preserve"> an individual can develop general</w:t>
      </w:r>
      <w:r w:rsidRPr="00BF242B">
        <w:rPr>
          <w:rFonts w:ascii="Tahoma" w:hAnsi="Tahoma" w:cs="Tahoma"/>
          <w:sz w:val="22"/>
          <w:szCs w:val="22"/>
        </w:rPr>
        <w:t xml:space="preserve"> </w:t>
      </w:r>
      <w:r w:rsidR="00D8405C" w:rsidRPr="00BF242B">
        <w:rPr>
          <w:rFonts w:ascii="Tahoma" w:hAnsi="Tahoma" w:cs="Tahoma"/>
          <w:sz w:val="22"/>
          <w:szCs w:val="22"/>
        </w:rPr>
        <w:t>non-job specific strengths and skills that contribute to employability.</w:t>
      </w:r>
    </w:p>
    <w:p w:rsidR="00CB08BE" w:rsidRPr="00BF242B" w:rsidRDefault="00CB08BE" w:rsidP="00715A6B">
      <w:pPr>
        <w:spacing w:before="120"/>
        <w:ind w:left="1080"/>
        <w:jc w:val="both"/>
        <w:rPr>
          <w:rFonts w:ascii="Tahoma" w:hAnsi="Tahoma" w:cs="Tahoma"/>
          <w:i/>
          <w:sz w:val="22"/>
          <w:szCs w:val="22"/>
          <w:u w:val="single"/>
        </w:rPr>
      </w:pPr>
      <w:r w:rsidRPr="00BF242B">
        <w:rPr>
          <w:rFonts w:ascii="Tahoma" w:hAnsi="Tahoma" w:cs="Tahoma"/>
          <w:i/>
          <w:sz w:val="22"/>
          <w:szCs w:val="22"/>
          <w:u w:val="single"/>
        </w:rPr>
        <w:t>Sample Areas of Intervention:</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Teaching the Concepts of Attendance</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Assess Vocational Readiness</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Assess and Instruct Appropriate Work Behaviors</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 xml:space="preserve">Facilitate Job Seeking Techniques </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Supporting Task Completion</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Facilitating Problem Solving</w:t>
      </w:r>
      <w:r w:rsidRPr="00BF242B">
        <w:rPr>
          <w:rFonts w:ascii="Tahoma" w:eastAsia="SimSun" w:hAnsi="Tahoma" w:cs="Tahoma"/>
          <w:sz w:val="22"/>
          <w:szCs w:val="22"/>
          <w:lang w:eastAsia="zh-CN"/>
        </w:rPr>
        <w:br/>
      </w:r>
    </w:p>
    <w:p w:rsidR="00CB08BE" w:rsidRPr="00BF242B" w:rsidRDefault="00F664DD" w:rsidP="00CB08BE">
      <w:pPr>
        <w:ind w:left="720"/>
        <w:rPr>
          <w:rFonts w:ascii="Tahoma" w:hAnsi="Tahoma" w:cs="Tahoma"/>
          <w:b/>
          <w:sz w:val="22"/>
          <w:szCs w:val="22"/>
        </w:rPr>
      </w:pPr>
      <w:proofErr w:type="gramStart"/>
      <w:r>
        <w:rPr>
          <w:rFonts w:ascii="Tahoma" w:hAnsi="Tahoma" w:cs="Tahoma"/>
          <w:b/>
          <w:sz w:val="22"/>
          <w:szCs w:val="22"/>
        </w:rPr>
        <w:t>d</w:t>
      </w:r>
      <w:r w:rsidR="00854F9A" w:rsidRPr="00BF242B">
        <w:rPr>
          <w:rFonts w:ascii="Tahoma" w:hAnsi="Tahoma" w:cs="Tahoma"/>
          <w:b/>
          <w:sz w:val="22"/>
          <w:szCs w:val="22"/>
        </w:rPr>
        <w:t xml:space="preserve">.  </w:t>
      </w:r>
      <w:r w:rsidR="00CB08BE" w:rsidRPr="00BF242B">
        <w:rPr>
          <w:rFonts w:ascii="Tahoma" w:hAnsi="Tahoma" w:cs="Tahoma"/>
          <w:b/>
          <w:sz w:val="22"/>
          <w:szCs w:val="22"/>
        </w:rPr>
        <w:t>Homemaker</w:t>
      </w:r>
      <w:proofErr w:type="gramEnd"/>
      <w:r w:rsidR="00CB08BE" w:rsidRPr="00BF242B">
        <w:rPr>
          <w:rFonts w:ascii="Tahoma" w:hAnsi="Tahoma" w:cs="Tahoma"/>
          <w:b/>
          <w:sz w:val="22"/>
          <w:szCs w:val="22"/>
        </w:rPr>
        <w:t xml:space="preserve"> Services </w:t>
      </w:r>
    </w:p>
    <w:p w:rsidR="00CB08BE" w:rsidRPr="00BF242B" w:rsidRDefault="00CB08BE" w:rsidP="00715A6B">
      <w:pPr>
        <w:spacing w:before="120"/>
        <w:ind w:left="720" w:firstLine="360"/>
        <w:jc w:val="both"/>
        <w:rPr>
          <w:rFonts w:ascii="Tahoma" w:hAnsi="Tahoma" w:cs="Tahoma"/>
          <w:sz w:val="22"/>
          <w:szCs w:val="22"/>
        </w:rPr>
      </w:pPr>
      <w:r w:rsidRPr="00BF242B">
        <w:rPr>
          <w:rFonts w:ascii="Tahoma" w:hAnsi="Tahoma" w:cs="Tahoma"/>
          <w:sz w:val="22"/>
          <w:szCs w:val="22"/>
        </w:rPr>
        <w:t>Homemaker services consist of general household activities.</w:t>
      </w:r>
    </w:p>
    <w:p w:rsidR="00CB08BE" w:rsidRPr="00BF242B" w:rsidRDefault="00CB08BE" w:rsidP="00715A6B">
      <w:pPr>
        <w:spacing w:before="120"/>
        <w:ind w:left="720" w:firstLine="360"/>
        <w:jc w:val="both"/>
        <w:rPr>
          <w:rFonts w:ascii="Tahoma" w:hAnsi="Tahoma" w:cs="Tahoma"/>
          <w:i/>
          <w:sz w:val="22"/>
          <w:szCs w:val="22"/>
          <w:u w:val="single"/>
        </w:rPr>
      </w:pPr>
      <w:r w:rsidRPr="00BF242B">
        <w:rPr>
          <w:rFonts w:ascii="Tahoma" w:hAnsi="Tahoma" w:cs="Tahoma"/>
          <w:i/>
          <w:sz w:val="22"/>
          <w:szCs w:val="22"/>
          <w:u w:val="single"/>
        </w:rPr>
        <w:t>Sample Areas of Intervention:</w:t>
      </w:r>
    </w:p>
    <w:p w:rsidR="00CB08BE" w:rsidRPr="00BF242B" w:rsidRDefault="00CB08BE" w:rsidP="003625DC">
      <w:pPr>
        <w:numPr>
          <w:ilvl w:val="2"/>
          <w:numId w:val="71"/>
        </w:numPr>
        <w:tabs>
          <w:tab w:val="left" w:pos="2880"/>
        </w:tabs>
        <w:autoSpaceDE w:val="0"/>
        <w:autoSpaceDN w:val="0"/>
        <w:adjustRightInd w:val="0"/>
        <w:ind w:left="1440"/>
        <w:rPr>
          <w:rFonts w:ascii="Tahoma" w:eastAsia="SimSun" w:hAnsi="Tahoma" w:cs="Tahoma"/>
          <w:sz w:val="22"/>
          <w:szCs w:val="22"/>
          <w:lang w:eastAsia="zh-CN"/>
        </w:rPr>
      </w:pPr>
      <w:r w:rsidRPr="00BF242B">
        <w:rPr>
          <w:rFonts w:ascii="Tahoma" w:eastAsia="SimSun" w:hAnsi="Tahoma" w:cs="Tahoma"/>
          <w:sz w:val="22"/>
          <w:szCs w:val="22"/>
          <w:lang w:eastAsia="zh-CN"/>
        </w:rPr>
        <w:t>Preparing Meals</w:t>
      </w:r>
    </w:p>
    <w:p w:rsidR="00CB08BE" w:rsidRPr="00BF242B" w:rsidRDefault="00CB08BE" w:rsidP="003625DC">
      <w:pPr>
        <w:numPr>
          <w:ilvl w:val="2"/>
          <w:numId w:val="71"/>
        </w:numPr>
        <w:tabs>
          <w:tab w:val="left" w:pos="2880"/>
        </w:tabs>
        <w:autoSpaceDE w:val="0"/>
        <w:autoSpaceDN w:val="0"/>
        <w:adjustRightInd w:val="0"/>
        <w:ind w:left="1440"/>
        <w:rPr>
          <w:rFonts w:ascii="Tahoma" w:eastAsia="SimSun" w:hAnsi="Tahoma" w:cs="Tahoma"/>
          <w:sz w:val="22"/>
          <w:szCs w:val="22"/>
          <w:lang w:eastAsia="zh-CN"/>
        </w:rPr>
      </w:pPr>
      <w:r w:rsidRPr="00BF242B">
        <w:rPr>
          <w:rFonts w:ascii="Tahoma" w:eastAsia="SimSun" w:hAnsi="Tahoma" w:cs="Tahoma"/>
          <w:sz w:val="22"/>
          <w:szCs w:val="22"/>
          <w:lang w:eastAsia="zh-CN"/>
        </w:rPr>
        <w:t>Household Chores</w:t>
      </w:r>
    </w:p>
    <w:p w:rsidR="00CB08BE" w:rsidRPr="00BF242B" w:rsidRDefault="00CB08BE" w:rsidP="00CB08BE">
      <w:pPr>
        <w:ind w:left="1440"/>
        <w:jc w:val="both"/>
        <w:rPr>
          <w:rFonts w:ascii="Tahoma" w:hAnsi="Tahoma" w:cs="Tahoma"/>
          <w:sz w:val="22"/>
          <w:szCs w:val="22"/>
        </w:rPr>
      </w:pPr>
    </w:p>
    <w:p w:rsidR="00CB08BE" w:rsidRPr="00BF242B" w:rsidRDefault="00F664DD" w:rsidP="00CB08BE">
      <w:pPr>
        <w:ind w:left="720"/>
        <w:rPr>
          <w:rFonts w:ascii="Tahoma" w:hAnsi="Tahoma" w:cs="Tahoma"/>
          <w:b/>
          <w:sz w:val="22"/>
          <w:szCs w:val="22"/>
        </w:rPr>
      </w:pPr>
      <w:r>
        <w:rPr>
          <w:rFonts w:ascii="Tahoma" w:hAnsi="Tahoma" w:cs="Tahoma"/>
          <w:b/>
          <w:sz w:val="22"/>
          <w:szCs w:val="22"/>
        </w:rPr>
        <w:t>e</w:t>
      </w:r>
      <w:r w:rsidR="00854F9A" w:rsidRPr="00BF242B">
        <w:rPr>
          <w:rFonts w:ascii="Tahoma" w:hAnsi="Tahoma" w:cs="Tahoma"/>
          <w:b/>
          <w:sz w:val="22"/>
          <w:szCs w:val="22"/>
        </w:rPr>
        <w:t xml:space="preserve">. </w:t>
      </w:r>
      <w:r w:rsidR="00715A6B" w:rsidRPr="00BF242B">
        <w:rPr>
          <w:rFonts w:ascii="Tahoma" w:hAnsi="Tahoma" w:cs="Tahoma"/>
          <w:b/>
          <w:sz w:val="22"/>
          <w:szCs w:val="22"/>
        </w:rPr>
        <w:t xml:space="preserve">  </w:t>
      </w:r>
      <w:r w:rsidR="00CB08BE" w:rsidRPr="00BF242B">
        <w:rPr>
          <w:rFonts w:ascii="Tahoma" w:hAnsi="Tahoma" w:cs="Tahoma"/>
          <w:b/>
          <w:sz w:val="22"/>
          <w:szCs w:val="22"/>
        </w:rPr>
        <w:t xml:space="preserve">Chore Services </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sz w:val="22"/>
          <w:szCs w:val="22"/>
        </w:rPr>
        <w:t>Services needed to maintain the individual’s home in a clean, sanitary and safe condition (heavier chores).</w:t>
      </w:r>
    </w:p>
    <w:p w:rsidR="00CB08BE" w:rsidRPr="00BF242B" w:rsidRDefault="00CB08BE" w:rsidP="00715A6B">
      <w:pPr>
        <w:spacing w:before="120"/>
        <w:ind w:left="1080"/>
        <w:jc w:val="both"/>
        <w:rPr>
          <w:rFonts w:ascii="Tahoma" w:hAnsi="Tahoma" w:cs="Tahoma"/>
          <w:i/>
          <w:sz w:val="22"/>
          <w:szCs w:val="22"/>
          <w:u w:val="single"/>
        </w:rPr>
      </w:pPr>
      <w:r w:rsidRPr="00BF242B">
        <w:rPr>
          <w:rFonts w:ascii="Tahoma" w:hAnsi="Tahoma" w:cs="Tahoma"/>
          <w:i/>
          <w:sz w:val="22"/>
          <w:szCs w:val="22"/>
          <w:u w:val="single"/>
        </w:rPr>
        <w:t>Sample Areas of Intervention:</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Teaching the concepts of attendance</w:t>
      </w:r>
    </w:p>
    <w:p w:rsidR="00CB08BE" w:rsidRPr="00BF242B" w:rsidRDefault="00CB08BE" w:rsidP="003625DC">
      <w:pPr>
        <w:numPr>
          <w:ilvl w:val="2"/>
          <w:numId w:val="71"/>
        </w:numPr>
        <w:tabs>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Supporting task completion</w:t>
      </w:r>
    </w:p>
    <w:p w:rsidR="00854F9A" w:rsidRDefault="00CB08BE" w:rsidP="003625DC">
      <w:pPr>
        <w:numPr>
          <w:ilvl w:val="2"/>
          <w:numId w:val="71"/>
        </w:numPr>
        <w:tabs>
          <w:tab w:val="left" w:pos="720"/>
          <w:tab w:val="num" w:pos="1440"/>
          <w:tab w:val="left" w:pos="2880"/>
        </w:tabs>
        <w:autoSpaceDE w:val="0"/>
        <w:autoSpaceDN w:val="0"/>
        <w:adjustRightInd w:val="0"/>
        <w:ind w:left="1800" w:hanging="720"/>
        <w:rPr>
          <w:rFonts w:ascii="Tahoma" w:eastAsia="SimSun" w:hAnsi="Tahoma" w:cs="Tahoma"/>
          <w:sz w:val="22"/>
          <w:szCs w:val="22"/>
          <w:lang w:eastAsia="zh-CN"/>
        </w:rPr>
      </w:pPr>
      <w:r w:rsidRPr="00BF242B">
        <w:rPr>
          <w:rFonts w:ascii="Tahoma" w:eastAsia="SimSun" w:hAnsi="Tahoma" w:cs="Tahoma"/>
          <w:sz w:val="22"/>
          <w:szCs w:val="22"/>
          <w:lang w:eastAsia="zh-CN"/>
        </w:rPr>
        <w:t>Facilitating problem solving</w:t>
      </w:r>
      <w:r w:rsidRPr="00BF242B">
        <w:rPr>
          <w:rFonts w:ascii="Tahoma" w:eastAsia="SimSun" w:hAnsi="Tahoma" w:cs="Tahoma"/>
          <w:sz w:val="22"/>
          <w:szCs w:val="22"/>
          <w:lang w:eastAsia="zh-CN"/>
        </w:rPr>
        <w:br/>
      </w:r>
    </w:p>
    <w:p w:rsidR="00980E49" w:rsidRDefault="00980E49" w:rsidP="00980E49">
      <w:pPr>
        <w:tabs>
          <w:tab w:val="left" w:pos="720"/>
          <w:tab w:val="num" w:pos="2520"/>
          <w:tab w:val="left" w:pos="2880"/>
        </w:tabs>
        <w:autoSpaceDE w:val="0"/>
        <w:autoSpaceDN w:val="0"/>
        <w:adjustRightInd w:val="0"/>
        <w:rPr>
          <w:rFonts w:ascii="Tahoma" w:eastAsia="SimSun" w:hAnsi="Tahoma" w:cs="Tahoma"/>
          <w:sz w:val="22"/>
          <w:szCs w:val="22"/>
          <w:lang w:eastAsia="zh-CN"/>
        </w:rPr>
      </w:pPr>
    </w:p>
    <w:p w:rsidR="00980E49" w:rsidRDefault="00980E49" w:rsidP="00980E49">
      <w:pPr>
        <w:tabs>
          <w:tab w:val="left" w:pos="720"/>
          <w:tab w:val="num" w:pos="2520"/>
          <w:tab w:val="left" w:pos="2880"/>
        </w:tabs>
        <w:autoSpaceDE w:val="0"/>
        <w:autoSpaceDN w:val="0"/>
        <w:adjustRightInd w:val="0"/>
        <w:rPr>
          <w:rFonts w:ascii="Tahoma" w:eastAsia="SimSun" w:hAnsi="Tahoma" w:cs="Tahoma"/>
          <w:sz w:val="22"/>
          <w:szCs w:val="22"/>
          <w:lang w:eastAsia="zh-CN"/>
        </w:rPr>
      </w:pPr>
    </w:p>
    <w:p w:rsidR="00980E49" w:rsidRPr="00BF242B" w:rsidRDefault="00980E49" w:rsidP="00980E49">
      <w:pPr>
        <w:tabs>
          <w:tab w:val="left" w:pos="720"/>
          <w:tab w:val="num" w:pos="2520"/>
          <w:tab w:val="left" w:pos="2880"/>
        </w:tabs>
        <w:autoSpaceDE w:val="0"/>
        <w:autoSpaceDN w:val="0"/>
        <w:adjustRightInd w:val="0"/>
        <w:rPr>
          <w:rFonts w:ascii="Tahoma" w:eastAsia="SimSun" w:hAnsi="Tahoma" w:cs="Tahoma"/>
          <w:sz w:val="22"/>
          <w:szCs w:val="22"/>
          <w:lang w:eastAsia="zh-CN"/>
        </w:rPr>
      </w:pPr>
    </w:p>
    <w:p w:rsidR="00CB08BE" w:rsidRPr="00BF242B" w:rsidRDefault="00F664DD" w:rsidP="00715A6B">
      <w:pPr>
        <w:spacing w:before="120"/>
        <w:ind w:left="720"/>
        <w:rPr>
          <w:rFonts w:ascii="Tahoma" w:hAnsi="Tahoma" w:cs="Tahoma"/>
          <w:b/>
          <w:sz w:val="22"/>
          <w:szCs w:val="22"/>
        </w:rPr>
      </w:pPr>
      <w:proofErr w:type="gramStart"/>
      <w:r>
        <w:rPr>
          <w:rFonts w:ascii="Tahoma" w:hAnsi="Tahoma" w:cs="Tahoma"/>
          <w:b/>
          <w:sz w:val="22"/>
          <w:szCs w:val="22"/>
        </w:rPr>
        <w:t>f</w:t>
      </w:r>
      <w:r w:rsidR="00854F9A" w:rsidRPr="00BF242B">
        <w:rPr>
          <w:rFonts w:ascii="Tahoma" w:hAnsi="Tahoma" w:cs="Tahoma"/>
          <w:b/>
          <w:sz w:val="22"/>
          <w:szCs w:val="22"/>
        </w:rPr>
        <w:t xml:space="preserve">.  </w:t>
      </w:r>
      <w:r w:rsidR="00CB08BE" w:rsidRPr="00BF242B">
        <w:rPr>
          <w:rFonts w:ascii="Tahoma" w:hAnsi="Tahoma" w:cs="Tahoma"/>
          <w:b/>
          <w:sz w:val="22"/>
          <w:szCs w:val="22"/>
        </w:rPr>
        <w:t>Respite</w:t>
      </w:r>
      <w:proofErr w:type="gramEnd"/>
      <w:r w:rsidR="00CB08BE" w:rsidRPr="00BF242B">
        <w:rPr>
          <w:rFonts w:ascii="Tahoma" w:hAnsi="Tahoma" w:cs="Tahoma"/>
          <w:b/>
          <w:sz w:val="22"/>
          <w:szCs w:val="22"/>
        </w:rPr>
        <w:t xml:space="preserve"> Care</w:t>
      </w:r>
    </w:p>
    <w:p w:rsidR="00CB08BE" w:rsidRPr="00BF242B" w:rsidRDefault="00715A6B" w:rsidP="00715A6B">
      <w:pPr>
        <w:autoSpaceDE w:val="0"/>
        <w:autoSpaceDN w:val="0"/>
        <w:adjustRightInd w:val="0"/>
        <w:spacing w:before="120"/>
        <w:ind w:left="1080" w:hanging="360"/>
        <w:rPr>
          <w:rFonts w:ascii="Tahoma" w:hAnsi="Tahoma" w:cs="Tahoma"/>
          <w:sz w:val="22"/>
          <w:szCs w:val="22"/>
        </w:rPr>
      </w:pPr>
      <w:r w:rsidRPr="00BF242B">
        <w:rPr>
          <w:rFonts w:ascii="Tahoma" w:hAnsi="Tahoma" w:cs="Tahoma"/>
          <w:sz w:val="22"/>
          <w:szCs w:val="22"/>
        </w:rPr>
        <w:t xml:space="preserve">     </w:t>
      </w:r>
      <w:r w:rsidR="00CB08BE" w:rsidRPr="00BF242B">
        <w:rPr>
          <w:rFonts w:ascii="Tahoma" w:hAnsi="Tahoma" w:cs="Tahoma"/>
          <w:sz w:val="22"/>
          <w:szCs w:val="22"/>
        </w:rPr>
        <w:t>Services provided to persons unable to care for themselves, and furnished on a short-term basis only in the individual’s home or place of residence, when the person normally performing such services is absent or in need of relief.</w:t>
      </w:r>
    </w:p>
    <w:p w:rsidR="00CB08BE" w:rsidRPr="00BF242B" w:rsidRDefault="00CB08BE" w:rsidP="00715A6B">
      <w:pPr>
        <w:ind w:left="1080" w:hanging="360"/>
        <w:rPr>
          <w:rFonts w:ascii="Tahoma" w:hAnsi="Tahoma" w:cs="Tahoma"/>
          <w:b/>
          <w:sz w:val="22"/>
          <w:szCs w:val="22"/>
        </w:rPr>
      </w:pPr>
    </w:p>
    <w:p w:rsidR="00CB08BE" w:rsidRPr="00BF242B" w:rsidRDefault="00F664DD" w:rsidP="00715A6B">
      <w:pPr>
        <w:ind w:left="1080" w:hanging="360"/>
        <w:rPr>
          <w:rFonts w:ascii="Tahoma" w:hAnsi="Tahoma" w:cs="Tahoma"/>
          <w:b/>
          <w:sz w:val="22"/>
          <w:szCs w:val="22"/>
        </w:rPr>
      </w:pPr>
      <w:proofErr w:type="gramStart"/>
      <w:r>
        <w:rPr>
          <w:rFonts w:ascii="Tahoma" w:hAnsi="Tahoma" w:cs="Tahoma"/>
          <w:b/>
          <w:sz w:val="22"/>
          <w:szCs w:val="22"/>
        </w:rPr>
        <w:t>g</w:t>
      </w:r>
      <w:r w:rsidR="00854F9A" w:rsidRPr="00BF242B">
        <w:rPr>
          <w:rFonts w:ascii="Tahoma" w:hAnsi="Tahoma" w:cs="Tahoma"/>
          <w:b/>
          <w:sz w:val="22"/>
          <w:szCs w:val="22"/>
        </w:rPr>
        <w:t xml:space="preserve">.  </w:t>
      </w:r>
      <w:r w:rsidR="00CB08BE" w:rsidRPr="00BF242B">
        <w:rPr>
          <w:rFonts w:ascii="Tahoma" w:hAnsi="Tahoma" w:cs="Tahoma"/>
          <w:b/>
          <w:sz w:val="22"/>
          <w:szCs w:val="22"/>
        </w:rPr>
        <w:t>Vehicle</w:t>
      </w:r>
      <w:proofErr w:type="gramEnd"/>
      <w:r w:rsidR="00CB08BE" w:rsidRPr="00BF242B">
        <w:rPr>
          <w:rFonts w:ascii="Tahoma" w:hAnsi="Tahoma" w:cs="Tahoma"/>
          <w:b/>
          <w:sz w:val="22"/>
          <w:szCs w:val="22"/>
        </w:rPr>
        <w:t xml:space="preserve"> Modification Services </w:t>
      </w:r>
    </w:p>
    <w:p w:rsidR="00CB08BE" w:rsidRPr="00BF242B" w:rsidRDefault="00715A6B" w:rsidP="00715A6B">
      <w:pPr>
        <w:autoSpaceDE w:val="0"/>
        <w:autoSpaceDN w:val="0"/>
        <w:adjustRightInd w:val="0"/>
        <w:spacing w:before="120"/>
        <w:ind w:left="1080" w:hanging="360"/>
        <w:rPr>
          <w:rFonts w:ascii="Tahoma" w:hAnsi="Tahoma" w:cs="Tahoma"/>
          <w:sz w:val="22"/>
          <w:szCs w:val="22"/>
        </w:rPr>
      </w:pPr>
      <w:r w:rsidRPr="00BF242B">
        <w:rPr>
          <w:rFonts w:ascii="Tahoma" w:hAnsi="Tahoma" w:cs="Tahoma"/>
          <w:sz w:val="22"/>
          <w:szCs w:val="22"/>
        </w:rPr>
        <w:t xml:space="preserve">     </w:t>
      </w:r>
      <w:r w:rsidR="00CB08BE" w:rsidRPr="00BF242B">
        <w:rPr>
          <w:rFonts w:ascii="Tahoma" w:hAnsi="Tahoma" w:cs="Tahoma"/>
          <w:sz w:val="22"/>
          <w:szCs w:val="22"/>
        </w:rPr>
        <w:t xml:space="preserve">Alterations made to a vehicle, which is the individual’s primary means of transportation, when such modifications are necessary to improve the </w:t>
      </w:r>
      <w:r w:rsidR="007F6543" w:rsidRPr="00BF242B">
        <w:rPr>
          <w:rFonts w:ascii="Tahoma" w:hAnsi="Tahoma" w:cs="Tahoma"/>
          <w:sz w:val="22"/>
          <w:szCs w:val="22"/>
        </w:rPr>
        <w:t>waiver</w:t>
      </w:r>
      <w:r w:rsidR="00CB08BE" w:rsidRPr="00BF242B">
        <w:rPr>
          <w:rFonts w:ascii="Tahoma" w:hAnsi="Tahoma" w:cs="Tahoma"/>
          <w:sz w:val="22"/>
          <w:szCs w:val="22"/>
        </w:rPr>
        <w:t xml:space="preserve"> participant’s independence and inclusion in the community, and to avoid institutionalization.  </w:t>
      </w:r>
    </w:p>
    <w:p w:rsidR="00CB08BE" w:rsidRPr="00BF242B" w:rsidRDefault="00CB08BE" w:rsidP="00715A6B">
      <w:pPr>
        <w:autoSpaceDE w:val="0"/>
        <w:autoSpaceDN w:val="0"/>
        <w:adjustRightInd w:val="0"/>
        <w:ind w:left="1080" w:hanging="360"/>
        <w:rPr>
          <w:rFonts w:ascii="Tahoma" w:hAnsi="Tahoma" w:cs="Tahoma"/>
          <w:b/>
          <w:sz w:val="22"/>
          <w:szCs w:val="22"/>
        </w:rPr>
      </w:pPr>
    </w:p>
    <w:p w:rsidR="00CB08BE" w:rsidRPr="00BF242B" w:rsidRDefault="00F664DD" w:rsidP="00715A6B">
      <w:pPr>
        <w:autoSpaceDE w:val="0"/>
        <w:autoSpaceDN w:val="0"/>
        <w:adjustRightInd w:val="0"/>
        <w:ind w:left="1080" w:hanging="360"/>
        <w:rPr>
          <w:rFonts w:ascii="Tahoma" w:hAnsi="Tahoma" w:cs="Tahoma"/>
          <w:b/>
          <w:sz w:val="22"/>
          <w:szCs w:val="22"/>
        </w:rPr>
      </w:pPr>
      <w:r>
        <w:rPr>
          <w:rFonts w:ascii="Tahoma" w:hAnsi="Tahoma" w:cs="Tahoma"/>
          <w:b/>
          <w:sz w:val="22"/>
          <w:szCs w:val="22"/>
        </w:rPr>
        <w:t>h</w:t>
      </w:r>
      <w:r w:rsidR="00854F9A" w:rsidRPr="00BF242B">
        <w:rPr>
          <w:rFonts w:ascii="Tahoma" w:hAnsi="Tahoma" w:cs="Tahoma"/>
          <w:b/>
          <w:sz w:val="22"/>
          <w:szCs w:val="22"/>
        </w:rPr>
        <w:t xml:space="preserve">.  </w:t>
      </w:r>
      <w:r w:rsidR="00715A6B" w:rsidRPr="00BF242B">
        <w:rPr>
          <w:rFonts w:ascii="Tahoma" w:hAnsi="Tahoma" w:cs="Tahoma"/>
          <w:b/>
          <w:sz w:val="22"/>
          <w:szCs w:val="22"/>
        </w:rPr>
        <w:t xml:space="preserve"> </w:t>
      </w:r>
      <w:r w:rsidR="00CB08BE" w:rsidRPr="00BF242B">
        <w:rPr>
          <w:rFonts w:ascii="Tahoma" w:hAnsi="Tahoma" w:cs="Tahoma"/>
          <w:b/>
          <w:sz w:val="22"/>
          <w:szCs w:val="22"/>
        </w:rPr>
        <w:t xml:space="preserve">Environmental Accessibility Adaptations </w:t>
      </w:r>
    </w:p>
    <w:p w:rsidR="00CB08BE" w:rsidRPr="00BF242B" w:rsidRDefault="00715A6B" w:rsidP="00715A6B">
      <w:pPr>
        <w:autoSpaceDE w:val="0"/>
        <w:autoSpaceDN w:val="0"/>
        <w:adjustRightInd w:val="0"/>
        <w:spacing w:before="120"/>
        <w:ind w:left="1080" w:hanging="360"/>
        <w:rPr>
          <w:rFonts w:ascii="Tahoma" w:hAnsi="Tahoma" w:cs="Tahoma"/>
          <w:sz w:val="22"/>
          <w:szCs w:val="22"/>
        </w:rPr>
      </w:pPr>
      <w:r w:rsidRPr="00BF242B">
        <w:rPr>
          <w:rFonts w:ascii="Tahoma" w:hAnsi="Tahoma" w:cs="Tahoma"/>
          <w:sz w:val="22"/>
          <w:szCs w:val="22"/>
        </w:rPr>
        <w:t xml:space="preserve">     </w:t>
      </w:r>
      <w:r w:rsidR="00CB08BE" w:rsidRPr="00BF242B">
        <w:rPr>
          <w:rFonts w:ascii="Tahoma" w:hAnsi="Tahoma" w:cs="Tahoma"/>
          <w:sz w:val="22"/>
          <w:szCs w:val="22"/>
        </w:rPr>
        <w:t xml:space="preserve">Environmental Accessibility Adaptations are physical adaptations to the consumer’s home that ensure the health, welfare and safety of the consumer, that enhance and promote greater independence, and without which the individual would require institutionalization.  Adaptations may include but are not limited to the installation of </w:t>
      </w:r>
      <w:r w:rsidR="00CB08BE" w:rsidRPr="00BF242B">
        <w:rPr>
          <w:rFonts w:ascii="Tahoma" w:hAnsi="Tahoma" w:cs="Tahoma"/>
          <w:sz w:val="22"/>
          <w:szCs w:val="22"/>
        </w:rPr>
        <w:lastRenderedPageBreak/>
        <w:t>ramps, widening of doorways, modification of bathroom facilities and specialized electrical and plumbing installations.</w:t>
      </w:r>
    </w:p>
    <w:p w:rsidR="00CB08BE" w:rsidRPr="00BF242B" w:rsidRDefault="00CB08BE" w:rsidP="00CB08BE">
      <w:pPr>
        <w:autoSpaceDE w:val="0"/>
        <w:autoSpaceDN w:val="0"/>
        <w:adjustRightInd w:val="0"/>
        <w:ind w:left="1440"/>
        <w:rPr>
          <w:rFonts w:ascii="Tahoma" w:hAnsi="Tahoma" w:cs="Tahoma"/>
          <w:sz w:val="22"/>
          <w:szCs w:val="22"/>
        </w:rPr>
      </w:pPr>
    </w:p>
    <w:p w:rsidR="00CB08BE" w:rsidRPr="00BF242B" w:rsidRDefault="00F664DD" w:rsidP="00CB08BE">
      <w:pPr>
        <w:ind w:left="720"/>
        <w:rPr>
          <w:rFonts w:ascii="Tahoma" w:hAnsi="Tahoma" w:cs="Tahoma"/>
          <w:b/>
          <w:sz w:val="22"/>
          <w:szCs w:val="22"/>
        </w:rPr>
      </w:pPr>
      <w:r>
        <w:rPr>
          <w:rFonts w:ascii="Tahoma" w:hAnsi="Tahoma" w:cs="Tahoma"/>
          <w:b/>
          <w:sz w:val="22"/>
          <w:szCs w:val="22"/>
        </w:rPr>
        <w:t>i</w:t>
      </w:r>
      <w:r w:rsidR="00854F9A" w:rsidRPr="00BF242B">
        <w:rPr>
          <w:rFonts w:ascii="Tahoma" w:hAnsi="Tahoma" w:cs="Tahoma"/>
          <w:b/>
          <w:sz w:val="22"/>
          <w:szCs w:val="22"/>
        </w:rPr>
        <w:t xml:space="preserve">.  </w:t>
      </w:r>
      <w:r w:rsidR="00715A6B" w:rsidRPr="00BF242B">
        <w:rPr>
          <w:rFonts w:ascii="Tahoma" w:hAnsi="Tahoma" w:cs="Tahoma"/>
          <w:b/>
          <w:sz w:val="22"/>
          <w:szCs w:val="22"/>
        </w:rPr>
        <w:t xml:space="preserve"> </w:t>
      </w:r>
      <w:r w:rsidR="00CB08BE" w:rsidRPr="00BF242B">
        <w:rPr>
          <w:rFonts w:ascii="Tahoma" w:hAnsi="Tahoma" w:cs="Tahoma"/>
          <w:b/>
          <w:sz w:val="22"/>
          <w:szCs w:val="22"/>
        </w:rPr>
        <w:t xml:space="preserve">Transportation </w:t>
      </w:r>
    </w:p>
    <w:p w:rsidR="00CB08BE" w:rsidRPr="00BF242B" w:rsidRDefault="00CB08BE" w:rsidP="00715A6B">
      <w:pPr>
        <w:autoSpaceDE w:val="0"/>
        <w:autoSpaceDN w:val="0"/>
        <w:adjustRightInd w:val="0"/>
        <w:spacing w:before="120"/>
        <w:ind w:left="1080"/>
        <w:rPr>
          <w:rFonts w:ascii="Tahoma" w:hAnsi="Tahoma" w:cs="Tahoma"/>
          <w:sz w:val="22"/>
          <w:szCs w:val="22"/>
        </w:rPr>
      </w:pPr>
      <w:r w:rsidRPr="00BF242B">
        <w:rPr>
          <w:rFonts w:ascii="Tahoma" w:hAnsi="Tahoma" w:cs="Tahoma"/>
          <w:sz w:val="22"/>
          <w:szCs w:val="22"/>
        </w:rPr>
        <w:t xml:space="preserve">Transportation consists of mobility services offered in accordance with the individual’s </w:t>
      </w:r>
      <w:r w:rsidR="008A0DB0" w:rsidRPr="00BF242B">
        <w:rPr>
          <w:rFonts w:ascii="Tahoma" w:hAnsi="Tahoma" w:cs="Tahoma"/>
          <w:sz w:val="22"/>
          <w:szCs w:val="22"/>
        </w:rPr>
        <w:t>Service Plan</w:t>
      </w:r>
      <w:r w:rsidRPr="00BF242B">
        <w:rPr>
          <w:rFonts w:ascii="Tahoma" w:hAnsi="Tahoma" w:cs="Tahoma"/>
          <w:sz w:val="22"/>
          <w:szCs w:val="22"/>
        </w:rPr>
        <w:t xml:space="preserve"> to allow him or her to access ABI </w:t>
      </w:r>
      <w:r w:rsidR="007F6543" w:rsidRPr="00BF242B">
        <w:rPr>
          <w:rFonts w:ascii="Tahoma" w:hAnsi="Tahoma" w:cs="Tahoma"/>
          <w:sz w:val="22"/>
          <w:szCs w:val="22"/>
        </w:rPr>
        <w:t>waiver</w:t>
      </w:r>
      <w:r w:rsidRPr="00BF242B">
        <w:rPr>
          <w:rFonts w:ascii="Tahoma" w:hAnsi="Tahoma" w:cs="Tahoma"/>
          <w:sz w:val="22"/>
          <w:szCs w:val="22"/>
        </w:rPr>
        <w:t xml:space="preserve"> services.  ABI funds may not be used for this purpose when public transportation is available or when friends, family, neighbors and/or community agencies are able to provide transportation free of charge.  All reasonable transportation alternatives must be explored prior to receiving approval for ABI transportation services.  </w:t>
      </w:r>
    </w:p>
    <w:p w:rsidR="00CB08BE" w:rsidRPr="00BF242B" w:rsidRDefault="00CB08BE" w:rsidP="00715A6B">
      <w:pPr>
        <w:autoSpaceDE w:val="0"/>
        <w:autoSpaceDN w:val="0"/>
        <w:adjustRightInd w:val="0"/>
        <w:ind w:left="1080"/>
        <w:rPr>
          <w:rFonts w:ascii="Tahoma" w:hAnsi="Tahoma" w:cs="Tahoma"/>
          <w:sz w:val="22"/>
          <w:szCs w:val="22"/>
        </w:rPr>
      </w:pPr>
    </w:p>
    <w:p w:rsidR="00CB08BE" w:rsidRPr="00BF242B" w:rsidRDefault="00F664DD" w:rsidP="00715A6B">
      <w:pPr>
        <w:ind w:left="1080" w:hanging="360"/>
        <w:rPr>
          <w:rFonts w:ascii="Tahoma" w:hAnsi="Tahoma" w:cs="Tahoma"/>
          <w:b/>
          <w:sz w:val="22"/>
          <w:szCs w:val="22"/>
        </w:rPr>
      </w:pPr>
      <w:proofErr w:type="gramStart"/>
      <w:r>
        <w:rPr>
          <w:rFonts w:ascii="Tahoma" w:hAnsi="Tahoma" w:cs="Tahoma"/>
          <w:b/>
          <w:sz w:val="22"/>
          <w:szCs w:val="22"/>
        </w:rPr>
        <w:t>j</w:t>
      </w:r>
      <w:r w:rsidR="00854F9A" w:rsidRPr="00BF242B">
        <w:rPr>
          <w:rFonts w:ascii="Tahoma" w:hAnsi="Tahoma" w:cs="Tahoma"/>
          <w:b/>
          <w:sz w:val="22"/>
          <w:szCs w:val="22"/>
        </w:rPr>
        <w:t xml:space="preserve">. </w:t>
      </w:r>
      <w:r w:rsidR="00715A6B" w:rsidRPr="00BF242B">
        <w:rPr>
          <w:rFonts w:ascii="Tahoma" w:hAnsi="Tahoma" w:cs="Tahoma"/>
          <w:b/>
          <w:sz w:val="22"/>
          <w:szCs w:val="22"/>
        </w:rPr>
        <w:t xml:space="preserve"> </w:t>
      </w:r>
      <w:r w:rsidR="00854F9A" w:rsidRPr="00BF242B">
        <w:rPr>
          <w:rFonts w:ascii="Tahoma" w:hAnsi="Tahoma" w:cs="Tahoma"/>
          <w:b/>
          <w:sz w:val="22"/>
          <w:szCs w:val="22"/>
        </w:rPr>
        <w:t>S</w:t>
      </w:r>
      <w:r w:rsidR="00CB08BE" w:rsidRPr="00BF242B">
        <w:rPr>
          <w:rFonts w:ascii="Tahoma" w:hAnsi="Tahoma" w:cs="Tahoma"/>
          <w:b/>
          <w:sz w:val="22"/>
          <w:szCs w:val="22"/>
        </w:rPr>
        <w:t>pecialized</w:t>
      </w:r>
      <w:proofErr w:type="gramEnd"/>
      <w:r w:rsidR="00CB08BE" w:rsidRPr="00BF242B">
        <w:rPr>
          <w:rFonts w:ascii="Tahoma" w:hAnsi="Tahoma" w:cs="Tahoma"/>
          <w:b/>
          <w:sz w:val="22"/>
          <w:szCs w:val="22"/>
        </w:rPr>
        <w:t xml:space="preserve"> Medical Equipment and Supplies </w:t>
      </w:r>
    </w:p>
    <w:p w:rsidR="00CB08BE" w:rsidRPr="00BF242B" w:rsidRDefault="00CB08BE" w:rsidP="00715A6B">
      <w:pPr>
        <w:autoSpaceDE w:val="0"/>
        <w:autoSpaceDN w:val="0"/>
        <w:adjustRightInd w:val="0"/>
        <w:spacing w:before="120"/>
        <w:ind w:left="1080"/>
        <w:rPr>
          <w:rFonts w:ascii="Tahoma" w:hAnsi="Tahoma" w:cs="Tahoma"/>
          <w:sz w:val="22"/>
          <w:szCs w:val="22"/>
        </w:rPr>
      </w:pPr>
      <w:r w:rsidRPr="00BF242B">
        <w:rPr>
          <w:rFonts w:ascii="Tahoma" w:hAnsi="Tahoma" w:cs="Tahoma"/>
          <w:sz w:val="22"/>
          <w:szCs w:val="22"/>
        </w:rPr>
        <w:t xml:space="preserve">Specialized medical equipment and supplies, including devices, controls and/or appliances specified in the </w:t>
      </w:r>
      <w:r w:rsidR="008A0DB0" w:rsidRPr="00BF242B">
        <w:rPr>
          <w:rFonts w:ascii="Tahoma" w:hAnsi="Tahoma" w:cs="Tahoma"/>
          <w:sz w:val="22"/>
          <w:szCs w:val="22"/>
        </w:rPr>
        <w:t>Service Plan</w:t>
      </w:r>
      <w:r w:rsidRPr="00BF242B">
        <w:rPr>
          <w:rFonts w:ascii="Tahoma" w:hAnsi="Tahoma" w:cs="Tahoma"/>
          <w:sz w:val="22"/>
          <w:szCs w:val="22"/>
        </w:rPr>
        <w:t xml:space="preserve"> that enable the individual to increase his or her abilities to perform activities of daily living, or to perceive control or communicate in his or her environment within the community. </w:t>
      </w:r>
    </w:p>
    <w:p w:rsidR="00CB08BE" w:rsidRPr="00BF242B" w:rsidRDefault="00CB08BE" w:rsidP="00715A6B">
      <w:pPr>
        <w:autoSpaceDE w:val="0"/>
        <w:autoSpaceDN w:val="0"/>
        <w:adjustRightInd w:val="0"/>
        <w:spacing w:before="120"/>
        <w:ind w:left="1080"/>
        <w:rPr>
          <w:rFonts w:ascii="Tahoma" w:hAnsi="Tahoma" w:cs="Tahoma"/>
          <w:sz w:val="22"/>
          <w:szCs w:val="22"/>
        </w:rPr>
      </w:pPr>
      <w:r w:rsidRPr="00BF242B">
        <w:rPr>
          <w:rFonts w:ascii="Tahoma" w:hAnsi="Tahoma" w:cs="Tahoma"/>
          <w:sz w:val="22"/>
          <w:szCs w:val="22"/>
        </w:rPr>
        <w:t>This service also includes items necessary for life support, ancillary supplies and equipment necessary to the proper functioning of such items, and durable and non-durable medical equipment not available under the Medicaid program.</w:t>
      </w:r>
    </w:p>
    <w:p w:rsidR="00A465DD" w:rsidRPr="00BF242B" w:rsidRDefault="00A465DD" w:rsidP="00715A6B">
      <w:pPr>
        <w:ind w:left="1080"/>
        <w:rPr>
          <w:rFonts w:ascii="Tahoma" w:hAnsi="Tahoma" w:cs="Tahoma"/>
          <w:b/>
          <w:sz w:val="22"/>
          <w:szCs w:val="22"/>
        </w:rPr>
      </w:pPr>
    </w:p>
    <w:p w:rsidR="00CB08BE" w:rsidRPr="00BF242B" w:rsidRDefault="00F664DD" w:rsidP="00715A6B">
      <w:pPr>
        <w:ind w:left="1080" w:hanging="360"/>
        <w:rPr>
          <w:rFonts w:ascii="Tahoma" w:hAnsi="Tahoma" w:cs="Tahoma"/>
          <w:b/>
          <w:sz w:val="22"/>
          <w:szCs w:val="22"/>
        </w:rPr>
      </w:pPr>
      <w:r>
        <w:rPr>
          <w:rFonts w:ascii="Tahoma" w:hAnsi="Tahoma" w:cs="Tahoma"/>
          <w:b/>
          <w:sz w:val="22"/>
          <w:szCs w:val="22"/>
        </w:rPr>
        <w:t>k</w:t>
      </w:r>
      <w:r w:rsidR="00854F9A" w:rsidRPr="00BF242B">
        <w:rPr>
          <w:rFonts w:ascii="Tahoma" w:hAnsi="Tahoma" w:cs="Tahoma"/>
          <w:b/>
          <w:sz w:val="22"/>
          <w:szCs w:val="22"/>
        </w:rPr>
        <w:t xml:space="preserve">.  </w:t>
      </w:r>
      <w:r w:rsidR="00715A6B" w:rsidRPr="00BF242B">
        <w:rPr>
          <w:rFonts w:ascii="Tahoma" w:hAnsi="Tahoma" w:cs="Tahoma"/>
          <w:b/>
          <w:sz w:val="22"/>
          <w:szCs w:val="22"/>
        </w:rPr>
        <w:t xml:space="preserve"> </w:t>
      </w:r>
      <w:r w:rsidR="00CB08BE" w:rsidRPr="00BF242B">
        <w:rPr>
          <w:rFonts w:ascii="Tahoma" w:hAnsi="Tahoma" w:cs="Tahoma"/>
          <w:b/>
          <w:sz w:val="22"/>
          <w:szCs w:val="22"/>
        </w:rPr>
        <w:t xml:space="preserve">Personal Emergency Response Systems </w:t>
      </w:r>
    </w:p>
    <w:p w:rsidR="00CB08BE" w:rsidRPr="00BF242B" w:rsidRDefault="00CB08BE" w:rsidP="00715A6B">
      <w:pPr>
        <w:autoSpaceDE w:val="0"/>
        <w:autoSpaceDN w:val="0"/>
        <w:adjustRightInd w:val="0"/>
        <w:spacing w:before="120"/>
        <w:ind w:left="1080"/>
        <w:rPr>
          <w:rFonts w:ascii="Tahoma" w:hAnsi="Tahoma" w:cs="Tahoma"/>
          <w:sz w:val="22"/>
          <w:szCs w:val="22"/>
        </w:rPr>
      </w:pPr>
      <w:r w:rsidRPr="00BF242B">
        <w:rPr>
          <w:rFonts w:ascii="Tahoma" w:hAnsi="Tahoma" w:cs="Tahoma"/>
          <w:sz w:val="22"/>
          <w:szCs w:val="22"/>
        </w:rPr>
        <w:t>An electronic device that enables certain individuals at high risk of institutionalization to secure help in an emergency; the system may include a portable “help” button to allow for mobility.  The system is connected to the person’s telephone and programmed to signal a response center once a “help” button is activated.  The response center is staffed by trained professionals.</w:t>
      </w:r>
    </w:p>
    <w:p w:rsidR="00A465DD" w:rsidRDefault="00A465DD" w:rsidP="00CB08BE">
      <w:pPr>
        <w:autoSpaceDE w:val="0"/>
        <w:autoSpaceDN w:val="0"/>
        <w:adjustRightInd w:val="0"/>
        <w:ind w:left="720"/>
        <w:rPr>
          <w:rFonts w:ascii="Tahoma" w:hAnsi="Tahoma" w:cs="Tahoma"/>
          <w:sz w:val="22"/>
          <w:szCs w:val="22"/>
        </w:rPr>
      </w:pPr>
    </w:p>
    <w:p w:rsidR="007805F7" w:rsidRDefault="007805F7" w:rsidP="00CB08BE">
      <w:pPr>
        <w:autoSpaceDE w:val="0"/>
        <w:autoSpaceDN w:val="0"/>
        <w:adjustRightInd w:val="0"/>
        <w:ind w:left="720"/>
        <w:rPr>
          <w:rFonts w:ascii="Tahoma" w:hAnsi="Tahoma" w:cs="Tahoma"/>
          <w:sz w:val="22"/>
          <w:szCs w:val="22"/>
        </w:rPr>
      </w:pPr>
    </w:p>
    <w:p w:rsidR="007805F7" w:rsidRPr="00BF242B" w:rsidRDefault="007805F7" w:rsidP="00CB08BE">
      <w:pPr>
        <w:autoSpaceDE w:val="0"/>
        <w:autoSpaceDN w:val="0"/>
        <w:adjustRightInd w:val="0"/>
        <w:ind w:left="720"/>
        <w:rPr>
          <w:rFonts w:ascii="Tahoma" w:hAnsi="Tahoma" w:cs="Tahoma"/>
          <w:sz w:val="22"/>
          <w:szCs w:val="22"/>
        </w:rPr>
      </w:pPr>
    </w:p>
    <w:p w:rsidR="00CB08BE" w:rsidRPr="00BF242B" w:rsidRDefault="00F664DD" w:rsidP="00CB08BE">
      <w:pPr>
        <w:ind w:left="720"/>
        <w:rPr>
          <w:rFonts w:ascii="Tahoma" w:hAnsi="Tahoma" w:cs="Tahoma"/>
          <w:sz w:val="22"/>
          <w:szCs w:val="22"/>
        </w:rPr>
      </w:pPr>
      <w:proofErr w:type="gramStart"/>
      <w:r>
        <w:rPr>
          <w:rFonts w:ascii="Tahoma" w:hAnsi="Tahoma" w:cs="Tahoma"/>
          <w:b/>
          <w:sz w:val="22"/>
          <w:szCs w:val="22"/>
        </w:rPr>
        <w:t>l</w:t>
      </w:r>
      <w:r w:rsidR="00854F9A" w:rsidRPr="00BF242B">
        <w:rPr>
          <w:rFonts w:ascii="Tahoma" w:hAnsi="Tahoma" w:cs="Tahoma"/>
          <w:b/>
          <w:sz w:val="22"/>
          <w:szCs w:val="22"/>
        </w:rPr>
        <w:t xml:space="preserve">.  </w:t>
      </w:r>
      <w:r w:rsidR="00CB08BE" w:rsidRPr="00BF242B">
        <w:rPr>
          <w:rFonts w:ascii="Tahoma" w:hAnsi="Tahoma" w:cs="Tahoma"/>
          <w:b/>
          <w:sz w:val="22"/>
          <w:szCs w:val="22"/>
        </w:rPr>
        <w:t>Supported</w:t>
      </w:r>
      <w:proofErr w:type="gramEnd"/>
      <w:r w:rsidR="00CB08BE" w:rsidRPr="00BF242B">
        <w:rPr>
          <w:rFonts w:ascii="Tahoma" w:hAnsi="Tahoma" w:cs="Tahoma"/>
          <w:b/>
          <w:sz w:val="22"/>
          <w:szCs w:val="22"/>
        </w:rPr>
        <w:t xml:space="preserve"> Employment</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t>Service Definition:</w:t>
      </w:r>
      <w:r w:rsidRPr="00BF242B">
        <w:rPr>
          <w:rFonts w:ascii="Tahoma" w:hAnsi="Tahoma" w:cs="Tahoma"/>
          <w:sz w:val="22"/>
          <w:szCs w:val="22"/>
        </w:rPr>
        <w:t xml:space="preserve"> </w:t>
      </w:r>
      <w:r w:rsidR="00174C3E" w:rsidRPr="00BF242B">
        <w:rPr>
          <w:rFonts w:ascii="Tahoma" w:hAnsi="Tahoma" w:cs="Tahoma"/>
          <w:sz w:val="22"/>
          <w:szCs w:val="22"/>
        </w:rPr>
        <w:t>Ongoing supports to individuals who need intensive support to obtain and maintain an individual job in competitive employment in an integrated work setting where the individual is compensated at or above the minimum wage.</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t xml:space="preserve">Sample Areas of Intervention: </w:t>
      </w:r>
    </w:p>
    <w:p w:rsidR="00CB08BE" w:rsidRPr="00BF242B" w:rsidRDefault="00CB08BE" w:rsidP="003625DC">
      <w:pPr>
        <w:numPr>
          <w:ilvl w:val="1"/>
          <w:numId w:val="74"/>
        </w:numPr>
        <w:tabs>
          <w:tab w:val="clear" w:pos="1800"/>
          <w:tab w:val="num" w:pos="1440"/>
        </w:tabs>
        <w:rPr>
          <w:rFonts w:ascii="Tahoma" w:hAnsi="Tahoma" w:cs="Tahoma"/>
          <w:spacing w:val="-3"/>
          <w:sz w:val="22"/>
          <w:szCs w:val="22"/>
        </w:rPr>
      </w:pPr>
      <w:r w:rsidRPr="00BF242B">
        <w:rPr>
          <w:rFonts w:ascii="Tahoma" w:hAnsi="Tahoma" w:cs="Tahoma"/>
          <w:spacing w:val="-3"/>
          <w:sz w:val="22"/>
          <w:szCs w:val="22"/>
        </w:rPr>
        <w:t>Learning specific Work Duties</w:t>
      </w:r>
    </w:p>
    <w:p w:rsidR="00CB08BE" w:rsidRPr="00BF242B" w:rsidRDefault="00CB08BE" w:rsidP="003625DC">
      <w:pPr>
        <w:numPr>
          <w:ilvl w:val="1"/>
          <w:numId w:val="74"/>
        </w:numPr>
        <w:tabs>
          <w:tab w:val="clear" w:pos="1800"/>
          <w:tab w:val="num" w:pos="1440"/>
        </w:tabs>
        <w:rPr>
          <w:rFonts w:ascii="Tahoma" w:hAnsi="Tahoma" w:cs="Tahoma"/>
          <w:spacing w:val="-3"/>
          <w:sz w:val="22"/>
          <w:szCs w:val="22"/>
        </w:rPr>
      </w:pPr>
      <w:r w:rsidRPr="00BF242B">
        <w:rPr>
          <w:rFonts w:ascii="Tahoma" w:hAnsi="Tahoma" w:cs="Tahoma"/>
          <w:spacing w:val="-3"/>
          <w:sz w:val="22"/>
          <w:szCs w:val="22"/>
        </w:rPr>
        <w:t>Acquiring Site-Appropriate Work-Related Behaviors when Dealing with Supervisors and Co-Workers;</w:t>
      </w:r>
    </w:p>
    <w:p w:rsidR="00A465DD" w:rsidRPr="00BF242B" w:rsidRDefault="00CB08BE" w:rsidP="003625DC">
      <w:pPr>
        <w:numPr>
          <w:ilvl w:val="1"/>
          <w:numId w:val="74"/>
        </w:numPr>
        <w:tabs>
          <w:tab w:val="clear" w:pos="1800"/>
          <w:tab w:val="num" w:pos="1440"/>
        </w:tabs>
        <w:rPr>
          <w:rFonts w:ascii="Tahoma" w:hAnsi="Tahoma" w:cs="Tahoma"/>
          <w:spacing w:val="-3"/>
          <w:sz w:val="22"/>
          <w:szCs w:val="22"/>
        </w:rPr>
      </w:pPr>
      <w:r w:rsidRPr="00BF242B">
        <w:rPr>
          <w:rFonts w:ascii="Tahoma" w:hAnsi="Tahoma" w:cs="Tahoma"/>
          <w:spacing w:val="-3"/>
          <w:sz w:val="22"/>
          <w:szCs w:val="22"/>
        </w:rPr>
        <w:t xml:space="preserve">Developing a community support system that accommodates and positively reinforces the employee's role as a worker. </w:t>
      </w:r>
    </w:p>
    <w:p w:rsidR="00CB08BE" w:rsidRPr="00BF242B" w:rsidRDefault="00CB08BE" w:rsidP="00715A6B">
      <w:pPr>
        <w:ind w:left="1800" w:hanging="360"/>
        <w:rPr>
          <w:rFonts w:ascii="Tahoma" w:hAnsi="Tahoma" w:cs="Tahoma"/>
          <w:spacing w:val="-3"/>
          <w:sz w:val="22"/>
          <w:szCs w:val="22"/>
        </w:rPr>
      </w:pPr>
    </w:p>
    <w:p w:rsidR="00CB08BE" w:rsidRPr="00BF242B" w:rsidRDefault="00F664DD" w:rsidP="00CB08BE">
      <w:pPr>
        <w:ind w:left="720"/>
        <w:rPr>
          <w:rFonts w:ascii="Tahoma" w:hAnsi="Tahoma" w:cs="Tahoma"/>
          <w:b/>
          <w:spacing w:val="-3"/>
          <w:sz w:val="22"/>
          <w:szCs w:val="22"/>
        </w:rPr>
      </w:pPr>
      <w:proofErr w:type="gramStart"/>
      <w:r>
        <w:rPr>
          <w:rFonts w:ascii="Tahoma" w:hAnsi="Tahoma" w:cs="Tahoma"/>
          <w:b/>
          <w:spacing w:val="-3"/>
          <w:sz w:val="22"/>
          <w:szCs w:val="22"/>
        </w:rPr>
        <w:t>m</w:t>
      </w:r>
      <w:r w:rsidR="00854F9A" w:rsidRPr="00BF242B">
        <w:rPr>
          <w:rFonts w:ascii="Tahoma" w:hAnsi="Tahoma" w:cs="Tahoma"/>
          <w:b/>
          <w:spacing w:val="-3"/>
          <w:sz w:val="22"/>
          <w:szCs w:val="22"/>
        </w:rPr>
        <w:t xml:space="preserve">.  </w:t>
      </w:r>
      <w:r w:rsidR="00CB08BE" w:rsidRPr="00BF242B">
        <w:rPr>
          <w:rFonts w:ascii="Tahoma" w:hAnsi="Tahoma" w:cs="Tahoma"/>
          <w:b/>
          <w:spacing w:val="-3"/>
          <w:sz w:val="22"/>
          <w:szCs w:val="22"/>
        </w:rPr>
        <w:t>Cognitive</w:t>
      </w:r>
      <w:proofErr w:type="gramEnd"/>
      <w:r w:rsidR="00CB08BE" w:rsidRPr="00BF242B">
        <w:rPr>
          <w:rFonts w:ascii="Tahoma" w:hAnsi="Tahoma" w:cs="Tahoma"/>
          <w:b/>
          <w:spacing w:val="-3"/>
          <w:sz w:val="22"/>
          <w:szCs w:val="22"/>
        </w:rPr>
        <w:t>/Behavioral Programs</w:t>
      </w:r>
    </w:p>
    <w:p w:rsidR="00CB08BE" w:rsidRPr="00BF242B" w:rsidRDefault="00CB08BE" w:rsidP="00715A6B">
      <w:pPr>
        <w:autoSpaceDE w:val="0"/>
        <w:autoSpaceDN w:val="0"/>
        <w:adjustRightInd w:val="0"/>
        <w:spacing w:before="120"/>
        <w:ind w:left="1080"/>
        <w:rPr>
          <w:rFonts w:ascii="Tahoma" w:hAnsi="Tahoma" w:cs="Tahoma"/>
          <w:sz w:val="22"/>
          <w:szCs w:val="22"/>
        </w:rPr>
      </w:pPr>
      <w:r w:rsidRPr="00BF242B">
        <w:rPr>
          <w:rFonts w:ascii="Tahoma" w:hAnsi="Tahoma" w:cs="Tahoma"/>
          <w:i/>
          <w:sz w:val="22"/>
          <w:szCs w:val="22"/>
          <w:u w:val="single"/>
        </w:rPr>
        <w:t>Service Definition:</w:t>
      </w:r>
      <w:r w:rsidRPr="00BF242B">
        <w:rPr>
          <w:rFonts w:ascii="Tahoma" w:hAnsi="Tahoma" w:cs="Tahoma"/>
          <w:sz w:val="22"/>
          <w:szCs w:val="22"/>
        </w:rPr>
        <w:t xml:space="preserve"> Individual interventions designed to decrease the individual’s severe maladaptive behaviors, which jeopardize his or her ability to remain integrated in the community.</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t>Sample Areas of Intervention:</w:t>
      </w:r>
      <w:r w:rsidRPr="00BF242B">
        <w:rPr>
          <w:rFonts w:ascii="Tahoma" w:hAnsi="Tahoma" w:cs="Tahoma"/>
          <w:sz w:val="22"/>
          <w:szCs w:val="22"/>
        </w:rPr>
        <w:t xml:space="preserve"> </w:t>
      </w:r>
    </w:p>
    <w:p w:rsidR="00A20079" w:rsidRPr="00BF242B" w:rsidRDefault="00CB08BE" w:rsidP="003625DC">
      <w:pPr>
        <w:numPr>
          <w:ilvl w:val="2"/>
          <w:numId w:val="73"/>
        </w:numPr>
        <w:tabs>
          <w:tab w:val="clear" w:pos="2520"/>
          <w:tab w:val="num" w:pos="1800"/>
        </w:tabs>
        <w:ind w:left="1800"/>
        <w:jc w:val="both"/>
        <w:rPr>
          <w:rFonts w:ascii="Tahoma" w:hAnsi="Tahoma" w:cs="Tahoma"/>
          <w:sz w:val="22"/>
          <w:szCs w:val="22"/>
        </w:rPr>
      </w:pPr>
      <w:r w:rsidRPr="00BF242B">
        <w:rPr>
          <w:rFonts w:ascii="Tahoma" w:hAnsi="Tahoma" w:cs="Tahoma"/>
          <w:sz w:val="22"/>
          <w:szCs w:val="22"/>
        </w:rPr>
        <w:lastRenderedPageBreak/>
        <w:t xml:space="preserve">Perform a comprehensive assessment of </w:t>
      </w:r>
      <w:r w:rsidR="00A20079" w:rsidRPr="00BF242B">
        <w:rPr>
          <w:rFonts w:ascii="Tahoma" w:hAnsi="Tahoma" w:cs="Tahoma"/>
          <w:sz w:val="22"/>
          <w:szCs w:val="22"/>
        </w:rPr>
        <w:t>cognitive strengths and liabilities;</w:t>
      </w:r>
    </w:p>
    <w:p w:rsidR="00CB08BE" w:rsidRPr="00BF242B" w:rsidRDefault="00CB08BE" w:rsidP="00A20079">
      <w:pPr>
        <w:numPr>
          <w:ilvl w:val="2"/>
          <w:numId w:val="73"/>
        </w:numPr>
        <w:tabs>
          <w:tab w:val="clear" w:pos="2520"/>
          <w:tab w:val="num" w:pos="1800"/>
        </w:tabs>
        <w:ind w:left="1800"/>
        <w:jc w:val="both"/>
        <w:rPr>
          <w:rFonts w:ascii="Tahoma" w:hAnsi="Tahoma" w:cs="Tahoma"/>
          <w:sz w:val="22"/>
          <w:szCs w:val="22"/>
        </w:rPr>
      </w:pPr>
      <w:r w:rsidRPr="00BF242B">
        <w:rPr>
          <w:rFonts w:ascii="Tahoma" w:hAnsi="Tahoma" w:cs="Tahoma"/>
          <w:sz w:val="22"/>
          <w:szCs w:val="22"/>
        </w:rPr>
        <w:t>Develop</w:t>
      </w:r>
      <w:r w:rsidR="00A20079" w:rsidRPr="00BF242B">
        <w:rPr>
          <w:rFonts w:ascii="Tahoma" w:hAnsi="Tahoma" w:cs="Tahoma"/>
          <w:sz w:val="22"/>
          <w:szCs w:val="22"/>
        </w:rPr>
        <w:t>ment and implementation o</w:t>
      </w:r>
      <w:r w:rsidR="00D8405C" w:rsidRPr="00BF242B">
        <w:rPr>
          <w:rFonts w:ascii="Tahoma" w:hAnsi="Tahoma" w:cs="Tahoma"/>
          <w:sz w:val="22"/>
          <w:szCs w:val="22"/>
        </w:rPr>
        <w:t>f</w:t>
      </w:r>
      <w:r w:rsidR="00A20079" w:rsidRPr="00BF242B">
        <w:rPr>
          <w:rFonts w:ascii="Tahoma" w:hAnsi="Tahoma" w:cs="Tahoma"/>
          <w:sz w:val="22"/>
          <w:szCs w:val="22"/>
        </w:rPr>
        <w:t xml:space="preserve"> cognitive behavioral strategies;</w:t>
      </w:r>
      <w:r w:rsidRPr="00BF242B">
        <w:rPr>
          <w:rFonts w:ascii="Tahoma" w:hAnsi="Tahoma" w:cs="Tahoma"/>
          <w:sz w:val="22"/>
          <w:szCs w:val="22"/>
        </w:rPr>
        <w:t xml:space="preserve"> </w:t>
      </w:r>
    </w:p>
    <w:p w:rsidR="00AC40FB" w:rsidRPr="00BF242B" w:rsidRDefault="00A20079" w:rsidP="00A20079">
      <w:pPr>
        <w:numPr>
          <w:ilvl w:val="2"/>
          <w:numId w:val="73"/>
        </w:numPr>
        <w:tabs>
          <w:tab w:val="clear" w:pos="2520"/>
          <w:tab w:val="num" w:pos="1800"/>
        </w:tabs>
        <w:ind w:left="1800"/>
        <w:jc w:val="both"/>
        <w:rPr>
          <w:rFonts w:ascii="Tahoma" w:hAnsi="Tahoma" w:cs="Tahoma"/>
          <w:sz w:val="22"/>
          <w:szCs w:val="22"/>
        </w:rPr>
      </w:pPr>
      <w:r w:rsidRPr="00BF242B">
        <w:rPr>
          <w:rFonts w:ascii="Tahoma" w:hAnsi="Tahoma" w:cs="Tahoma"/>
          <w:sz w:val="22"/>
          <w:szCs w:val="22"/>
        </w:rPr>
        <w:t>Development of a structured cognitive behavioral intervention plan</w:t>
      </w:r>
      <w:r w:rsidR="00AC40FB" w:rsidRPr="00BF242B">
        <w:rPr>
          <w:rFonts w:ascii="Tahoma" w:hAnsi="Tahoma" w:cs="Tahoma"/>
          <w:sz w:val="22"/>
          <w:szCs w:val="22"/>
        </w:rPr>
        <w:t>;</w:t>
      </w:r>
      <w:r w:rsidRPr="00BF242B">
        <w:rPr>
          <w:rFonts w:ascii="Tahoma" w:hAnsi="Tahoma" w:cs="Tahoma"/>
          <w:sz w:val="22"/>
          <w:szCs w:val="22"/>
        </w:rPr>
        <w:t xml:space="preserve"> </w:t>
      </w:r>
    </w:p>
    <w:p w:rsidR="00AC40FB" w:rsidRPr="00BF242B" w:rsidRDefault="00AC40FB" w:rsidP="00A20079">
      <w:pPr>
        <w:numPr>
          <w:ilvl w:val="2"/>
          <w:numId w:val="73"/>
        </w:numPr>
        <w:tabs>
          <w:tab w:val="clear" w:pos="2520"/>
          <w:tab w:val="num" w:pos="1800"/>
        </w:tabs>
        <w:ind w:left="1800"/>
        <w:jc w:val="both"/>
        <w:rPr>
          <w:rFonts w:ascii="Tahoma" w:hAnsi="Tahoma" w:cs="Tahoma"/>
          <w:sz w:val="22"/>
          <w:szCs w:val="22"/>
        </w:rPr>
      </w:pPr>
      <w:r w:rsidRPr="00BF242B">
        <w:rPr>
          <w:rFonts w:ascii="Tahoma" w:hAnsi="Tahoma" w:cs="Tahoma"/>
          <w:sz w:val="22"/>
          <w:szCs w:val="22"/>
        </w:rPr>
        <w:t>O</w:t>
      </w:r>
      <w:r w:rsidR="00A20079" w:rsidRPr="00BF242B">
        <w:rPr>
          <w:rFonts w:ascii="Tahoma" w:hAnsi="Tahoma" w:cs="Tahoma"/>
          <w:sz w:val="22"/>
          <w:szCs w:val="22"/>
        </w:rPr>
        <w:t>n-going consultation with participant, support system and provide</w:t>
      </w:r>
      <w:r w:rsidRPr="00BF242B">
        <w:rPr>
          <w:rFonts w:ascii="Tahoma" w:hAnsi="Tahoma" w:cs="Tahoma"/>
          <w:sz w:val="22"/>
          <w:szCs w:val="22"/>
        </w:rPr>
        <w:t>rs</w:t>
      </w:r>
      <w:r w:rsidR="00A20079" w:rsidRPr="00BF242B">
        <w:rPr>
          <w:rFonts w:ascii="Tahoma" w:hAnsi="Tahoma" w:cs="Tahoma"/>
          <w:sz w:val="22"/>
          <w:szCs w:val="22"/>
        </w:rPr>
        <w:t xml:space="preserve"> concerning cognitive behavioral strategy and interventions</w:t>
      </w:r>
      <w:r w:rsidRPr="00BF242B">
        <w:rPr>
          <w:rFonts w:ascii="Tahoma" w:hAnsi="Tahoma" w:cs="Tahoma"/>
          <w:sz w:val="22"/>
          <w:szCs w:val="22"/>
        </w:rPr>
        <w:t>;</w:t>
      </w:r>
    </w:p>
    <w:p w:rsidR="00A20079" w:rsidRPr="00BF242B" w:rsidRDefault="00AC40FB" w:rsidP="00A20079">
      <w:pPr>
        <w:numPr>
          <w:ilvl w:val="2"/>
          <w:numId w:val="73"/>
        </w:numPr>
        <w:tabs>
          <w:tab w:val="clear" w:pos="2520"/>
          <w:tab w:val="num" w:pos="1800"/>
        </w:tabs>
        <w:ind w:left="1800"/>
        <w:jc w:val="both"/>
        <w:rPr>
          <w:rFonts w:ascii="Tahoma" w:hAnsi="Tahoma" w:cs="Tahoma"/>
          <w:sz w:val="22"/>
          <w:szCs w:val="22"/>
        </w:rPr>
      </w:pPr>
      <w:r w:rsidRPr="00BF242B">
        <w:rPr>
          <w:rFonts w:ascii="Tahoma" w:hAnsi="Tahoma" w:cs="Tahoma"/>
          <w:sz w:val="22"/>
          <w:szCs w:val="22"/>
        </w:rPr>
        <w:t>Periodic reassessments and revision of the cognitive /behavioral intervention plan.</w:t>
      </w:r>
      <w:r w:rsidR="00A20079" w:rsidRPr="00BF242B">
        <w:rPr>
          <w:rFonts w:ascii="Tahoma" w:hAnsi="Tahoma" w:cs="Tahoma"/>
          <w:sz w:val="22"/>
          <w:szCs w:val="22"/>
        </w:rPr>
        <w:t xml:space="preserve">    </w:t>
      </w:r>
    </w:p>
    <w:p w:rsidR="00CB08BE" w:rsidRPr="00BF242B" w:rsidRDefault="00F664DD" w:rsidP="00CB08BE">
      <w:pPr>
        <w:ind w:left="720"/>
        <w:rPr>
          <w:rFonts w:ascii="Tahoma" w:hAnsi="Tahoma" w:cs="Tahoma"/>
          <w:sz w:val="22"/>
          <w:szCs w:val="22"/>
        </w:rPr>
      </w:pPr>
      <w:proofErr w:type="gramStart"/>
      <w:r>
        <w:rPr>
          <w:rFonts w:ascii="Tahoma" w:hAnsi="Tahoma" w:cs="Tahoma"/>
          <w:b/>
          <w:sz w:val="22"/>
          <w:szCs w:val="22"/>
        </w:rPr>
        <w:t>n</w:t>
      </w:r>
      <w:r w:rsidR="00854F9A" w:rsidRPr="00BF242B">
        <w:rPr>
          <w:rFonts w:ascii="Tahoma" w:hAnsi="Tahoma" w:cs="Tahoma"/>
          <w:b/>
          <w:sz w:val="22"/>
          <w:szCs w:val="22"/>
        </w:rPr>
        <w:t xml:space="preserve">.  </w:t>
      </w:r>
      <w:r w:rsidR="00CB08BE" w:rsidRPr="00BF242B">
        <w:rPr>
          <w:rFonts w:ascii="Tahoma" w:hAnsi="Tahoma" w:cs="Tahoma"/>
          <w:b/>
          <w:sz w:val="22"/>
          <w:szCs w:val="22"/>
        </w:rPr>
        <w:t>Home</w:t>
      </w:r>
      <w:proofErr w:type="gramEnd"/>
      <w:r w:rsidR="00CB08BE" w:rsidRPr="00BF242B">
        <w:rPr>
          <w:rFonts w:ascii="Tahoma" w:hAnsi="Tahoma" w:cs="Tahoma"/>
          <w:b/>
          <w:sz w:val="22"/>
          <w:szCs w:val="22"/>
        </w:rPr>
        <w:t xml:space="preserve"> Delivered Meals</w:t>
      </w:r>
    </w:p>
    <w:p w:rsidR="00CB08BE" w:rsidRPr="00BF242B" w:rsidRDefault="00CB08BE" w:rsidP="00715A6B">
      <w:pPr>
        <w:autoSpaceDE w:val="0"/>
        <w:autoSpaceDN w:val="0"/>
        <w:adjustRightInd w:val="0"/>
        <w:ind w:left="1080"/>
        <w:rPr>
          <w:rFonts w:ascii="Tahoma" w:hAnsi="Tahoma" w:cs="Tahoma"/>
          <w:sz w:val="22"/>
          <w:szCs w:val="22"/>
        </w:rPr>
      </w:pPr>
      <w:proofErr w:type="gramStart"/>
      <w:r w:rsidRPr="00BF242B">
        <w:rPr>
          <w:rFonts w:ascii="Tahoma" w:hAnsi="Tahoma" w:cs="Tahoma"/>
          <w:sz w:val="22"/>
          <w:szCs w:val="22"/>
        </w:rPr>
        <w:t>The preparation and home delivery of meals, by a qualified provider, for individuals who are unable to prepare or obtain nourishing meals independently, or when the individual responsible for this activity is temporarily absent or unable to prepare meals.</w:t>
      </w:r>
      <w:proofErr w:type="gramEnd"/>
    </w:p>
    <w:p w:rsidR="00CB08BE" w:rsidRPr="00BF242B" w:rsidRDefault="00CB08BE" w:rsidP="00CB08BE">
      <w:pPr>
        <w:autoSpaceDE w:val="0"/>
        <w:autoSpaceDN w:val="0"/>
        <w:adjustRightInd w:val="0"/>
        <w:ind w:left="1440"/>
        <w:rPr>
          <w:rFonts w:ascii="Tahoma" w:hAnsi="Tahoma" w:cs="Tahoma"/>
          <w:sz w:val="22"/>
          <w:szCs w:val="22"/>
        </w:rPr>
      </w:pPr>
    </w:p>
    <w:p w:rsidR="00CB08BE" w:rsidRPr="00BF242B" w:rsidRDefault="00F664DD" w:rsidP="00CB08BE">
      <w:pPr>
        <w:ind w:left="720"/>
        <w:rPr>
          <w:rFonts w:ascii="Tahoma" w:hAnsi="Tahoma" w:cs="Tahoma"/>
          <w:b/>
          <w:sz w:val="22"/>
          <w:szCs w:val="22"/>
        </w:rPr>
      </w:pPr>
      <w:proofErr w:type="gramStart"/>
      <w:r>
        <w:rPr>
          <w:rFonts w:ascii="Tahoma" w:hAnsi="Tahoma" w:cs="Tahoma"/>
          <w:b/>
          <w:sz w:val="22"/>
          <w:szCs w:val="22"/>
        </w:rPr>
        <w:t>o</w:t>
      </w:r>
      <w:r w:rsidR="00854F9A" w:rsidRPr="00BF242B">
        <w:rPr>
          <w:rFonts w:ascii="Tahoma" w:hAnsi="Tahoma" w:cs="Tahoma"/>
          <w:b/>
          <w:sz w:val="22"/>
          <w:szCs w:val="22"/>
        </w:rPr>
        <w:t xml:space="preserve">.  </w:t>
      </w:r>
      <w:r w:rsidR="00CB08BE" w:rsidRPr="00BF242B">
        <w:rPr>
          <w:rFonts w:ascii="Tahoma" w:hAnsi="Tahoma" w:cs="Tahoma"/>
          <w:b/>
          <w:sz w:val="22"/>
          <w:szCs w:val="22"/>
        </w:rPr>
        <w:t>Community</w:t>
      </w:r>
      <w:proofErr w:type="gramEnd"/>
      <w:r w:rsidR="00CB08BE" w:rsidRPr="00BF242B">
        <w:rPr>
          <w:rFonts w:ascii="Tahoma" w:hAnsi="Tahoma" w:cs="Tahoma"/>
          <w:b/>
          <w:sz w:val="22"/>
          <w:szCs w:val="22"/>
        </w:rPr>
        <w:t xml:space="preserve"> Living Support Services</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t>Service Definition:</w:t>
      </w:r>
      <w:r w:rsidRPr="00BF242B">
        <w:rPr>
          <w:rFonts w:ascii="Tahoma" w:hAnsi="Tahoma" w:cs="Tahoma"/>
          <w:sz w:val="22"/>
          <w:szCs w:val="22"/>
        </w:rPr>
        <w:t xml:space="preserve"> </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sz w:val="22"/>
          <w:szCs w:val="22"/>
        </w:rPr>
        <w:t>Supervised living in the individual’s residence that provides up to 24-hour support services, including overnight supervision, for up to three</w:t>
      </w:r>
      <w:r w:rsidR="00F27D80" w:rsidRPr="00BF242B">
        <w:rPr>
          <w:rFonts w:ascii="Tahoma" w:hAnsi="Tahoma" w:cs="Tahoma"/>
          <w:sz w:val="22"/>
          <w:szCs w:val="22"/>
        </w:rPr>
        <w:t xml:space="preserve"> (3)</w:t>
      </w:r>
      <w:r w:rsidRPr="00BF242B">
        <w:rPr>
          <w:rFonts w:ascii="Tahoma" w:hAnsi="Tahoma" w:cs="Tahoma"/>
          <w:sz w:val="22"/>
          <w:szCs w:val="22"/>
        </w:rPr>
        <w:t xml:space="preserve"> individuals with acquired brain injury. </w:t>
      </w:r>
    </w:p>
    <w:p w:rsidR="00CB08BE" w:rsidRPr="00BF242B" w:rsidRDefault="00CB08BE" w:rsidP="00715A6B">
      <w:pPr>
        <w:spacing w:before="120"/>
        <w:ind w:left="1080"/>
        <w:jc w:val="both"/>
        <w:rPr>
          <w:rFonts w:ascii="Tahoma" w:hAnsi="Tahoma" w:cs="Tahoma"/>
          <w:sz w:val="22"/>
          <w:szCs w:val="22"/>
        </w:rPr>
      </w:pPr>
      <w:r w:rsidRPr="00BF242B">
        <w:rPr>
          <w:rFonts w:ascii="Tahoma" w:hAnsi="Tahoma" w:cs="Tahoma"/>
          <w:i/>
          <w:sz w:val="22"/>
          <w:szCs w:val="22"/>
          <w:u w:val="single"/>
        </w:rPr>
        <w:t>Sample Areas of Intervention:</w:t>
      </w:r>
      <w:r w:rsidRPr="00BF242B">
        <w:rPr>
          <w:rFonts w:ascii="Tahoma" w:hAnsi="Tahoma" w:cs="Tahoma"/>
          <w:sz w:val="22"/>
          <w:szCs w:val="22"/>
        </w:rPr>
        <w:t xml:space="preserve"> </w:t>
      </w:r>
    </w:p>
    <w:p w:rsidR="00CB08BE" w:rsidRPr="00BF242B" w:rsidRDefault="00CB08BE" w:rsidP="003625DC">
      <w:pPr>
        <w:numPr>
          <w:ilvl w:val="2"/>
          <w:numId w:val="71"/>
        </w:numPr>
        <w:tabs>
          <w:tab w:val="num" w:pos="1800"/>
          <w:tab w:val="left" w:pos="2880"/>
        </w:tabs>
        <w:autoSpaceDE w:val="0"/>
        <w:autoSpaceDN w:val="0"/>
        <w:adjustRightInd w:val="0"/>
        <w:ind w:left="1440" w:firstLine="0"/>
        <w:rPr>
          <w:rFonts w:ascii="Tahoma" w:eastAsia="SimSun" w:hAnsi="Tahoma" w:cs="Tahoma"/>
          <w:sz w:val="22"/>
          <w:szCs w:val="22"/>
          <w:lang w:eastAsia="zh-CN"/>
        </w:rPr>
      </w:pPr>
      <w:r w:rsidRPr="00BF242B">
        <w:rPr>
          <w:rFonts w:ascii="Tahoma" w:eastAsia="SimSun" w:hAnsi="Tahoma" w:cs="Tahoma"/>
          <w:sz w:val="22"/>
          <w:szCs w:val="22"/>
          <w:lang w:eastAsia="zh-CN"/>
        </w:rPr>
        <w:t>Provide supervision for general safety</w:t>
      </w:r>
    </w:p>
    <w:p w:rsidR="00CB08BE" w:rsidRPr="00BF242B" w:rsidRDefault="00CB08BE" w:rsidP="003625DC">
      <w:pPr>
        <w:numPr>
          <w:ilvl w:val="2"/>
          <w:numId w:val="71"/>
        </w:numPr>
        <w:tabs>
          <w:tab w:val="num" w:pos="1800"/>
          <w:tab w:val="left" w:pos="2880"/>
        </w:tabs>
        <w:autoSpaceDE w:val="0"/>
        <w:autoSpaceDN w:val="0"/>
        <w:adjustRightInd w:val="0"/>
        <w:ind w:left="1440" w:firstLine="0"/>
        <w:rPr>
          <w:rFonts w:ascii="Tahoma" w:eastAsia="SimSun" w:hAnsi="Tahoma" w:cs="Tahoma"/>
          <w:sz w:val="22"/>
          <w:szCs w:val="22"/>
          <w:lang w:eastAsia="zh-CN"/>
        </w:rPr>
      </w:pPr>
      <w:r w:rsidRPr="00BF242B">
        <w:rPr>
          <w:rFonts w:ascii="Tahoma" w:eastAsia="SimSun" w:hAnsi="Tahoma" w:cs="Tahoma"/>
          <w:sz w:val="22"/>
          <w:szCs w:val="22"/>
          <w:lang w:eastAsia="zh-CN"/>
        </w:rPr>
        <w:t>Prompt for ADL Management</w:t>
      </w:r>
    </w:p>
    <w:p w:rsidR="00CB08BE" w:rsidRPr="00BF242B" w:rsidRDefault="00F664DD" w:rsidP="00CB08BE">
      <w:pPr>
        <w:ind w:left="720"/>
        <w:rPr>
          <w:rFonts w:ascii="Tahoma" w:hAnsi="Tahoma" w:cs="Tahoma"/>
          <w:sz w:val="22"/>
          <w:szCs w:val="22"/>
        </w:rPr>
      </w:pPr>
      <w:proofErr w:type="gramStart"/>
      <w:r>
        <w:rPr>
          <w:rFonts w:ascii="Tahoma" w:hAnsi="Tahoma" w:cs="Tahoma"/>
          <w:b/>
          <w:sz w:val="22"/>
          <w:szCs w:val="22"/>
        </w:rPr>
        <w:t>p</w:t>
      </w:r>
      <w:r w:rsidR="00854F9A" w:rsidRPr="00BF242B">
        <w:rPr>
          <w:rFonts w:ascii="Tahoma" w:hAnsi="Tahoma" w:cs="Tahoma"/>
          <w:b/>
          <w:sz w:val="22"/>
          <w:szCs w:val="22"/>
        </w:rPr>
        <w:t xml:space="preserve">.  </w:t>
      </w:r>
      <w:r w:rsidR="00CB08BE" w:rsidRPr="00BF242B">
        <w:rPr>
          <w:rFonts w:ascii="Tahoma" w:hAnsi="Tahoma" w:cs="Tahoma"/>
          <w:b/>
          <w:sz w:val="22"/>
          <w:szCs w:val="22"/>
        </w:rPr>
        <w:t>Substance</w:t>
      </w:r>
      <w:proofErr w:type="gramEnd"/>
      <w:r w:rsidR="00CB08BE" w:rsidRPr="00BF242B">
        <w:rPr>
          <w:rFonts w:ascii="Tahoma" w:hAnsi="Tahoma" w:cs="Tahoma"/>
          <w:b/>
          <w:sz w:val="22"/>
          <w:szCs w:val="22"/>
        </w:rPr>
        <w:t xml:space="preserve"> Abuse Programs</w:t>
      </w:r>
    </w:p>
    <w:p w:rsidR="00CB08BE" w:rsidRPr="00BF242B" w:rsidRDefault="00CB08BE" w:rsidP="00715A6B">
      <w:pPr>
        <w:tabs>
          <w:tab w:val="left" w:pos="1080"/>
        </w:tabs>
        <w:autoSpaceDE w:val="0"/>
        <w:autoSpaceDN w:val="0"/>
        <w:adjustRightInd w:val="0"/>
        <w:spacing w:before="120"/>
        <w:ind w:left="1080"/>
        <w:rPr>
          <w:rFonts w:ascii="Tahoma" w:hAnsi="Tahoma" w:cs="Tahoma"/>
          <w:sz w:val="22"/>
          <w:szCs w:val="22"/>
        </w:rPr>
      </w:pPr>
      <w:r w:rsidRPr="00BF242B">
        <w:rPr>
          <w:rFonts w:ascii="Tahoma" w:hAnsi="Tahoma" w:cs="Tahoma"/>
          <w:i/>
          <w:sz w:val="22"/>
          <w:szCs w:val="22"/>
          <w:u w:val="single"/>
        </w:rPr>
        <w:t>Service Definition:</w:t>
      </w:r>
      <w:r w:rsidRPr="00BF242B">
        <w:rPr>
          <w:rFonts w:ascii="Tahoma" w:hAnsi="Tahoma" w:cs="Tahoma"/>
          <w:sz w:val="22"/>
          <w:szCs w:val="22"/>
        </w:rPr>
        <w:t xml:space="preserve"> Individually designed interventions to reduce or eliminate the use of alcohol and/or drugs by the individual, when such behaviors may interfere with his or her ability to remain in the community.</w:t>
      </w:r>
    </w:p>
    <w:p w:rsidR="00CB08BE" w:rsidRPr="00BF242B" w:rsidRDefault="00CB08BE" w:rsidP="00715A6B">
      <w:pPr>
        <w:tabs>
          <w:tab w:val="left" w:pos="1080"/>
        </w:tabs>
        <w:spacing w:before="120"/>
        <w:ind w:left="1080"/>
        <w:jc w:val="both"/>
        <w:rPr>
          <w:rFonts w:ascii="Tahoma" w:hAnsi="Tahoma" w:cs="Tahoma"/>
          <w:sz w:val="22"/>
          <w:szCs w:val="22"/>
        </w:rPr>
      </w:pPr>
      <w:r w:rsidRPr="00BF242B">
        <w:rPr>
          <w:rFonts w:ascii="Tahoma" w:hAnsi="Tahoma" w:cs="Tahoma"/>
          <w:i/>
          <w:sz w:val="22"/>
          <w:szCs w:val="22"/>
          <w:u w:val="single"/>
        </w:rPr>
        <w:t>Sample Areas of Intervention:</w:t>
      </w:r>
      <w:r w:rsidRPr="00BF242B">
        <w:rPr>
          <w:rFonts w:ascii="Tahoma" w:hAnsi="Tahoma" w:cs="Tahoma"/>
          <w:sz w:val="22"/>
          <w:szCs w:val="22"/>
        </w:rPr>
        <w:t xml:space="preserve"> </w:t>
      </w:r>
    </w:p>
    <w:p w:rsidR="00CB08BE" w:rsidRPr="00BF242B" w:rsidRDefault="00715A6B" w:rsidP="003625DC">
      <w:pPr>
        <w:numPr>
          <w:ilvl w:val="2"/>
          <w:numId w:val="73"/>
        </w:numPr>
        <w:tabs>
          <w:tab w:val="clear" w:pos="2520"/>
          <w:tab w:val="left" w:pos="1710"/>
          <w:tab w:val="left" w:pos="1800"/>
        </w:tabs>
        <w:ind w:left="1800"/>
        <w:rPr>
          <w:rFonts w:ascii="Tahoma" w:hAnsi="Tahoma" w:cs="Tahoma"/>
          <w:sz w:val="22"/>
          <w:szCs w:val="22"/>
        </w:rPr>
      </w:pPr>
      <w:r w:rsidRPr="00BF242B">
        <w:rPr>
          <w:rFonts w:ascii="Tahoma" w:hAnsi="Tahoma" w:cs="Tahoma"/>
          <w:sz w:val="22"/>
          <w:szCs w:val="22"/>
        </w:rPr>
        <w:t xml:space="preserve"> </w:t>
      </w:r>
      <w:r w:rsidR="00CB08BE" w:rsidRPr="00BF242B">
        <w:rPr>
          <w:rFonts w:ascii="Tahoma" w:hAnsi="Tahoma" w:cs="Tahoma"/>
          <w:sz w:val="22"/>
          <w:szCs w:val="22"/>
        </w:rPr>
        <w:t>Provide individually designed interventions to reduce/eliminate the use of alcohol and/or other substances</w:t>
      </w:r>
    </w:p>
    <w:p w:rsidR="00CB08BE" w:rsidRPr="00BF242B" w:rsidRDefault="00715A6B" w:rsidP="003625DC">
      <w:pPr>
        <w:numPr>
          <w:ilvl w:val="2"/>
          <w:numId w:val="73"/>
        </w:numPr>
        <w:tabs>
          <w:tab w:val="clear" w:pos="2520"/>
          <w:tab w:val="left" w:pos="1710"/>
          <w:tab w:val="left" w:pos="1800"/>
        </w:tabs>
        <w:ind w:left="1800"/>
        <w:rPr>
          <w:rFonts w:ascii="Tahoma" w:hAnsi="Tahoma" w:cs="Tahoma"/>
          <w:sz w:val="22"/>
          <w:szCs w:val="22"/>
        </w:rPr>
      </w:pPr>
      <w:r w:rsidRPr="00BF242B">
        <w:rPr>
          <w:rFonts w:ascii="Tahoma" w:hAnsi="Tahoma" w:cs="Tahoma"/>
          <w:sz w:val="22"/>
          <w:szCs w:val="22"/>
        </w:rPr>
        <w:t xml:space="preserve"> </w:t>
      </w:r>
      <w:r w:rsidR="00CB08BE" w:rsidRPr="00BF242B">
        <w:rPr>
          <w:rFonts w:ascii="Tahoma" w:hAnsi="Tahoma" w:cs="Tahoma"/>
          <w:sz w:val="22"/>
          <w:szCs w:val="22"/>
        </w:rPr>
        <w:t>Develop and Implement  a structured treatment plan which reflects an understanding of the participant’s substance abuse history and cognitive abilities</w:t>
      </w:r>
    </w:p>
    <w:p w:rsidR="00CB08BE" w:rsidRPr="00BF242B" w:rsidRDefault="00D8405C" w:rsidP="00372199">
      <w:pPr>
        <w:tabs>
          <w:tab w:val="left" w:pos="360"/>
          <w:tab w:val="left" w:pos="720"/>
          <w:tab w:val="left" w:pos="1080"/>
        </w:tabs>
        <w:spacing w:before="120"/>
        <w:ind w:firstLine="360"/>
        <w:rPr>
          <w:rFonts w:ascii="Tahoma" w:hAnsi="Tahoma" w:cs="Tahoma"/>
          <w:b/>
          <w:sz w:val="22"/>
          <w:szCs w:val="22"/>
        </w:rPr>
      </w:pPr>
      <w:proofErr w:type="gramStart"/>
      <w:r w:rsidRPr="00BF242B">
        <w:rPr>
          <w:rFonts w:ascii="Tahoma" w:hAnsi="Tahoma" w:cs="Tahoma"/>
          <w:b/>
          <w:sz w:val="22"/>
          <w:szCs w:val="22"/>
        </w:rPr>
        <w:t>9</w:t>
      </w:r>
      <w:r w:rsidR="00925DF3" w:rsidRPr="00BF242B">
        <w:rPr>
          <w:rFonts w:ascii="Tahoma" w:hAnsi="Tahoma" w:cs="Tahoma"/>
          <w:b/>
          <w:sz w:val="22"/>
          <w:szCs w:val="22"/>
        </w:rPr>
        <w:t>.</w:t>
      </w:r>
      <w:r w:rsidR="00CB08BE" w:rsidRPr="00BF242B">
        <w:rPr>
          <w:rFonts w:ascii="Tahoma" w:hAnsi="Tahoma" w:cs="Tahoma"/>
          <w:b/>
          <w:sz w:val="22"/>
          <w:szCs w:val="22"/>
        </w:rPr>
        <w:t>The</w:t>
      </w:r>
      <w:proofErr w:type="gramEnd"/>
      <w:r w:rsidR="00CB08BE" w:rsidRPr="00BF242B">
        <w:rPr>
          <w:rFonts w:ascii="Tahoma" w:hAnsi="Tahoma" w:cs="Tahoma"/>
          <w:b/>
          <w:sz w:val="22"/>
          <w:szCs w:val="22"/>
        </w:rPr>
        <w:t xml:space="preserve"> Providers</w:t>
      </w:r>
      <w:r w:rsidR="004044F9" w:rsidRPr="00BF242B">
        <w:rPr>
          <w:rFonts w:ascii="Tahoma" w:hAnsi="Tahoma" w:cs="Tahoma"/>
          <w:b/>
          <w:sz w:val="22"/>
          <w:szCs w:val="22"/>
        </w:rPr>
        <w:t xml:space="preserve"> </w:t>
      </w:r>
      <w:r w:rsidR="009D589F" w:rsidRPr="00BF242B">
        <w:rPr>
          <w:rFonts w:ascii="Tahoma" w:hAnsi="Tahoma" w:cs="Tahoma"/>
          <w:b/>
          <w:sz w:val="22"/>
          <w:szCs w:val="22"/>
        </w:rPr>
        <w:t>–</w:t>
      </w:r>
      <w:r w:rsidR="004044F9" w:rsidRPr="00BF242B">
        <w:rPr>
          <w:rFonts w:ascii="Tahoma" w:hAnsi="Tahoma" w:cs="Tahoma"/>
          <w:b/>
          <w:sz w:val="22"/>
          <w:szCs w:val="22"/>
        </w:rPr>
        <w:t xml:space="preserve"> </w:t>
      </w:r>
      <w:r w:rsidR="009D589F" w:rsidRPr="00BF242B">
        <w:rPr>
          <w:rFonts w:ascii="Tahoma" w:hAnsi="Tahoma" w:cs="Tahoma"/>
          <w:b/>
          <w:sz w:val="22"/>
          <w:szCs w:val="22"/>
        </w:rPr>
        <w:t>(</w:t>
      </w:r>
      <w:r w:rsidR="004044F9" w:rsidRPr="00BF242B">
        <w:rPr>
          <w:rFonts w:ascii="Tahoma" w:hAnsi="Tahoma" w:cs="Tahoma"/>
          <w:b/>
          <w:sz w:val="22"/>
          <w:szCs w:val="22"/>
        </w:rPr>
        <w:t>FYI</w:t>
      </w:r>
      <w:r w:rsidR="009D589F" w:rsidRPr="00BF242B">
        <w:rPr>
          <w:rFonts w:ascii="Tahoma" w:hAnsi="Tahoma" w:cs="Tahoma"/>
          <w:b/>
          <w:sz w:val="22"/>
          <w:szCs w:val="22"/>
        </w:rPr>
        <w:t xml:space="preserve"> only)</w:t>
      </w:r>
    </w:p>
    <w:p w:rsidR="00CB08BE" w:rsidRPr="00BF242B" w:rsidRDefault="00CB08BE" w:rsidP="00CB08BE">
      <w:pPr>
        <w:tabs>
          <w:tab w:val="left" w:pos="1080"/>
        </w:tabs>
        <w:rPr>
          <w:rFonts w:ascii="Tahoma" w:hAnsi="Tahoma" w:cs="Tahoma"/>
          <w:sz w:val="22"/>
          <w:szCs w:val="22"/>
        </w:rPr>
      </w:pPr>
    </w:p>
    <w:p w:rsidR="00CB08BE" w:rsidRPr="00BF242B" w:rsidRDefault="00CB08BE" w:rsidP="00925DF3">
      <w:pPr>
        <w:tabs>
          <w:tab w:val="left" w:pos="630"/>
        </w:tabs>
        <w:ind w:left="720"/>
        <w:rPr>
          <w:rFonts w:ascii="Tahoma" w:hAnsi="Tahoma" w:cs="Tahoma"/>
          <w:sz w:val="22"/>
          <w:szCs w:val="22"/>
        </w:rPr>
      </w:pPr>
      <w:r w:rsidRPr="00BF242B">
        <w:rPr>
          <w:rFonts w:ascii="Tahoma" w:hAnsi="Tahoma" w:cs="Tahoma"/>
          <w:sz w:val="22"/>
          <w:szCs w:val="22"/>
        </w:rPr>
        <w:t xml:space="preserve">All providers, including those already approved to provide services under the Medicaid State Plan or another Medicaid </w:t>
      </w:r>
      <w:r w:rsidR="007F6543" w:rsidRPr="00BF242B">
        <w:rPr>
          <w:rFonts w:ascii="Tahoma" w:hAnsi="Tahoma" w:cs="Tahoma"/>
          <w:sz w:val="22"/>
          <w:szCs w:val="22"/>
        </w:rPr>
        <w:t>Waiver</w:t>
      </w:r>
      <w:r w:rsidRPr="00BF242B">
        <w:rPr>
          <w:rFonts w:ascii="Tahoma" w:hAnsi="Tahoma" w:cs="Tahoma"/>
          <w:sz w:val="22"/>
          <w:szCs w:val="22"/>
        </w:rPr>
        <w:t xml:space="preserve"> are required to be independently approved as an ABI </w:t>
      </w:r>
      <w:r w:rsidR="007F6543" w:rsidRPr="00BF242B">
        <w:rPr>
          <w:rFonts w:ascii="Tahoma" w:hAnsi="Tahoma" w:cs="Tahoma"/>
          <w:sz w:val="22"/>
          <w:szCs w:val="22"/>
        </w:rPr>
        <w:t>waiver</w:t>
      </w:r>
      <w:r w:rsidR="004044F9" w:rsidRPr="00BF242B">
        <w:rPr>
          <w:rFonts w:ascii="Tahoma" w:hAnsi="Tahoma" w:cs="Tahoma"/>
          <w:sz w:val="22"/>
          <w:szCs w:val="22"/>
        </w:rPr>
        <w:t xml:space="preserve"> program</w:t>
      </w:r>
      <w:r w:rsidRPr="00BF242B">
        <w:rPr>
          <w:rFonts w:ascii="Tahoma" w:hAnsi="Tahoma" w:cs="Tahoma"/>
          <w:sz w:val="22"/>
          <w:szCs w:val="22"/>
        </w:rPr>
        <w:t xml:space="preserve"> provider.  </w:t>
      </w:r>
    </w:p>
    <w:p w:rsidR="00CB08BE" w:rsidRPr="00BF242B" w:rsidRDefault="00CB08BE" w:rsidP="00925DF3">
      <w:pPr>
        <w:tabs>
          <w:tab w:val="left" w:pos="630"/>
        </w:tabs>
        <w:ind w:left="720"/>
        <w:rPr>
          <w:rFonts w:ascii="Tahoma" w:hAnsi="Tahoma" w:cs="Tahoma"/>
          <w:sz w:val="22"/>
          <w:szCs w:val="22"/>
        </w:rPr>
      </w:pPr>
    </w:p>
    <w:p w:rsidR="00CB08BE" w:rsidRPr="00BF242B" w:rsidRDefault="00CB08BE" w:rsidP="00925DF3">
      <w:pPr>
        <w:tabs>
          <w:tab w:val="left" w:pos="630"/>
        </w:tabs>
        <w:ind w:left="720"/>
        <w:rPr>
          <w:rFonts w:ascii="Tahoma" w:hAnsi="Tahoma" w:cs="Tahoma"/>
          <w:sz w:val="22"/>
          <w:szCs w:val="22"/>
        </w:rPr>
      </w:pPr>
      <w:r w:rsidRPr="00BF242B">
        <w:rPr>
          <w:rFonts w:ascii="Tahoma" w:hAnsi="Tahoma" w:cs="Tahoma"/>
          <w:sz w:val="22"/>
          <w:szCs w:val="22"/>
        </w:rPr>
        <w:t xml:space="preserve">Providers must indicate the </w:t>
      </w:r>
      <w:r w:rsidR="007F6543" w:rsidRPr="00BF242B">
        <w:rPr>
          <w:rFonts w:ascii="Tahoma" w:hAnsi="Tahoma" w:cs="Tahoma"/>
          <w:sz w:val="22"/>
          <w:szCs w:val="22"/>
        </w:rPr>
        <w:t>waiver</w:t>
      </w:r>
      <w:r w:rsidRPr="00BF242B">
        <w:rPr>
          <w:rFonts w:ascii="Tahoma" w:hAnsi="Tahoma" w:cs="Tahoma"/>
          <w:sz w:val="22"/>
          <w:szCs w:val="22"/>
        </w:rPr>
        <w:t xml:space="preserve"> service(s) they are applying to provide and the towns that will be served.</w:t>
      </w:r>
    </w:p>
    <w:p w:rsidR="00CB08BE" w:rsidRPr="00BF242B" w:rsidRDefault="00CB08BE" w:rsidP="00925DF3">
      <w:pPr>
        <w:tabs>
          <w:tab w:val="left" w:pos="630"/>
          <w:tab w:val="left" w:pos="1080"/>
        </w:tabs>
        <w:ind w:left="720"/>
        <w:rPr>
          <w:rFonts w:ascii="Tahoma" w:hAnsi="Tahoma" w:cs="Tahoma"/>
          <w:sz w:val="22"/>
          <w:szCs w:val="22"/>
        </w:rPr>
      </w:pPr>
    </w:p>
    <w:p w:rsidR="00CB08BE" w:rsidRPr="00BF242B" w:rsidRDefault="00925DF3" w:rsidP="00925DF3">
      <w:pPr>
        <w:tabs>
          <w:tab w:val="left" w:pos="630"/>
          <w:tab w:val="left" w:pos="1080"/>
        </w:tabs>
        <w:ind w:left="720"/>
        <w:rPr>
          <w:rFonts w:ascii="Tahoma" w:hAnsi="Tahoma" w:cs="Tahoma"/>
          <w:b/>
          <w:sz w:val="22"/>
          <w:szCs w:val="22"/>
        </w:rPr>
      </w:pPr>
      <w:r w:rsidRPr="00BF242B">
        <w:rPr>
          <w:rFonts w:ascii="Tahoma" w:hAnsi="Tahoma" w:cs="Tahoma"/>
          <w:b/>
          <w:sz w:val="22"/>
          <w:szCs w:val="22"/>
        </w:rPr>
        <w:t xml:space="preserve">a.   </w:t>
      </w:r>
      <w:r w:rsidR="00CB08BE" w:rsidRPr="00BF242B">
        <w:rPr>
          <w:rFonts w:ascii="Tahoma" w:hAnsi="Tahoma" w:cs="Tahoma"/>
          <w:b/>
          <w:sz w:val="22"/>
          <w:szCs w:val="22"/>
        </w:rPr>
        <w:t>The Provider Application Process</w:t>
      </w:r>
    </w:p>
    <w:p w:rsidR="00CB08BE" w:rsidRPr="00BF242B" w:rsidRDefault="00CB08BE"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BF242B">
        <w:rPr>
          <w:rFonts w:ascii="Tahoma" w:eastAsia="Calibri" w:hAnsi="Tahoma" w:cs="Tahoma"/>
          <w:sz w:val="22"/>
          <w:szCs w:val="22"/>
        </w:rPr>
        <w:t xml:space="preserve">Prospective providers contact Allied Community Resources, the </w:t>
      </w:r>
      <w:r w:rsidR="00F87ABC">
        <w:rPr>
          <w:rFonts w:ascii="Tahoma" w:eastAsia="Calibri" w:hAnsi="Tahoma" w:cs="Tahoma"/>
          <w:sz w:val="22"/>
          <w:szCs w:val="22"/>
        </w:rPr>
        <w:t>Department</w:t>
      </w:r>
      <w:r w:rsidRPr="00BF242B">
        <w:rPr>
          <w:rFonts w:ascii="Tahoma" w:eastAsia="Calibri" w:hAnsi="Tahoma" w:cs="Tahoma"/>
          <w:sz w:val="22"/>
          <w:szCs w:val="22"/>
        </w:rPr>
        <w:t xml:space="preserve">’s </w:t>
      </w:r>
      <w:r w:rsidR="00F92633">
        <w:rPr>
          <w:rFonts w:ascii="Tahoma" w:eastAsia="Calibri" w:hAnsi="Tahoma" w:cs="Tahoma"/>
          <w:sz w:val="22"/>
          <w:szCs w:val="22"/>
        </w:rPr>
        <w:t>F</w:t>
      </w:r>
      <w:r w:rsidRPr="00BF242B">
        <w:rPr>
          <w:rFonts w:ascii="Tahoma" w:eastAsia="Calibri" w:hAnsi="Tahoma" w:cs="Tahoma"/>
          <w:sz w:val="22"/>
          <w:szCs w:val="22"/>
        </w:rPr>
        <w:t xml:space="preserve">iscal </w:t>
      </w:r>
      <w:r w:rsidR="00F92633">
        <w:rPr>
          <w:rFonts w:ascii="Tahoma" w:eastAsia="Calibri" w:hAnsi="Tahoma" w:cs="Tahoma"/>
          <w:sz w:val="22"/>
          <w:szCs w:val="22"/>
        </w:rPr>
        <w:t>I</w:t>
      </w:r>
      <w:r w:rsidRPr="00BF242B">
        <w:rPr>
          <w:rFonts w:ascii="Tahoma" w:eastAsia="Calibri" w:hAnsi="Tahoma" w:cs="Tahoma"/>
          <w:sz w:val="22"/>
          <w:szCs w:val="22"/>
        </w:rPr>
        <w:t>ntermediary</w:t>
      </w:r>
      <w:r w:rsidR="00F92633">
        <w:rPr>
          <w:rFonts w:ascii="Tahoma" w:eastAsia="Calibri" w:hAnsi="Tahoma" w:cs="Tahoma"/>
          <w:sz w:val="22"/>
          <w:szCs w:val="22"/>
        </w:rPr>
        <w:t xml:space="preserve"> (FI)</w:t>
      </w:r>
      <w:r w:rsidRPr="00BF242B">
        <w:rPr>
          <w:rFonts w:ascii="Tahoma" w:eastAsia="Calibri" w:hAnsi="Tahoma" w:cs="Tahoma"/>
          <w:sz w:val="22"/>
          <w:szCs w:val="22"/>
        </w:rPr>
        <w:t>, for information about the application process and the provider qualifications.</w:t>
      </w:r>
    </w:p>
    <w:p w:rsidR="00CB08BE" w:rsidRPr="00BF242B" w:rsidRDefault="00CB08BE"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BF242B">
        <w:rPr>
          <w:rFonts w:ascii="Tahoma" w:eastAsia="Calibri" w:hAnsi="Tahoma" w:cs="Tahoma"/>
          <w:sz w:val="22"/>
          <w:szCs w:val="22"/>
        </w:rPr>
        <w:lastRenderedPageBreak/>
        <w:t>Prospective provider submits requisite application outlining the services and their qualifications to perform said services.</w:t>
      </w:r>
    </w:p>
    <w:p w:rsidR="00CB08BE" w:rsidRPr="00237256" w:rsidRDefault="00CB08BE"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237256">
        <w:rPr>
          <w:rFonts w:ascii="Tahoma" w:eastAsia="Calibri" w:hAnsi="Tahoma" w:cs="Tahoma"/>
          <w:sz w:val="22"/>
          <w:szCs w:val="22"/>
        </w:rPr>
        <w:t>Allied reviews the potential provider information, determines if the vendor meets the qualifications set forth by the </w:t>
      </w:r>
      <w:r w:rsidR="00F87ABC">
        <w:rPr>
          <w:rFonts w:ascii="Tahoma" w:eastAsia="Calibri" w:hAnsi="Tahoma" w:cs="Tahoma"/>
          <w:sz w:val="22"/>
          <w:szCs w:val="22"/>
        </w:rPr>
        <w:t>Department</w:t>
      </w:r>
      <w:r w:rsidRPr="00237256">
        <w:rPr>
          <w:rFonts w:ascii="Tahoma" w:eastAsia="Calibri" w:hAnsi="Tahoma" w:cs="Tahoma"/>
          <w:sz w:val="22"/>
          <w:szCs w:val="22"/>
        </w:rPr>
        <w:t>.</w:t>
      </w:r>
    </w:p>
    <w:p w:rsidR="00CB08BE" w:rsidRPr="00237256" w:rsidRDefault="00CB08BE"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237256">
        <w:rPr>
          <w:rFonts w:ascii="Tahoma" w:eastAsia="Calibri" w:hAnsi="Tahoma" w:cs="Tahoma"/>
          <w:sz w:val="22"/>
          <w:szCs w:val="22"/>
        </w:rPr>
        <w:t>Allied will issue notice regarding services for which the provider has been approved to deliver</w:t>
      </w:r>
      <w:r w:rsidR="00A20079" w:rsidRPr="00237256">
        <w:rPr>
          <w:rFonts w:ascii="Tahoma" w:eastAsia="Calibri" w:hAnsi="Tahoma" w:cs="Tahoma"/>
          <w:sz w:val="22"/>
          <w:szCs w:val="22"/>
        </w:rPr>
        <w:t xml:space="preserve"> and issue a credentialing letter needed for the provider to enroll with the </w:t>
      </w:r>
      <w:r w:rsidR="00F87ABC">
        <w:rPr>
          <w:rFonts w:ascii="Tahoma" w:eastAsia="Calibri" w:hAnsi="Tahoma" w:cs="Tahoma"/>
          <w:sz w:val="22"/>
          <w:szCs w:val="22"/>
        </w:rPr>
        <w:t>Department</w:t>
      </w:r>
      <w:r w:rsidR="00A20079" w:rsidRPr="00237256">
        <w:rPr>
          <w:rFonts w:ascii="Tahoma" w:eastAsia="Calibri" w:hAnsi="Tahoma" w:cs="Tahoma"/>
          <w:sz w:val="22"/>
          <w:szCs w:val="22"/>
        </w:rPr>
        <w:t xml:space="preserve">’s </w:t>
      </w:r>
      <w:r w:rsidR="00FE5611" w:rsidRPr="00237256">
        <w:rPr>
          <w:rFonts w:ascii="Tahoma" w:hAnsi="Tahoma" w:cs="Tahoma"/>
          <w:sz w:val="22"/>
          <w:szCs w:val="22"/>
        </w:rPr>
        <w:t>Medicaid Management Information System</w:t>
      </w:r>
      <w:r w:rsidR="00FE5611" w:rsidRPr="00237256">
        <w:rPr>
          <w:rFonts w:ascii="Tahoma" w:eastAsia="Calibri" w:hAnsi="Tahoma" w:cs="Tahoma"/>
          <w:sz w:val="22"/>
          <w:szCs w:val="22"/>
        </w:rPr>
        <w:t xml:space="preserve"> </w:t>
      </w:r>
      <w:r w:rsidR="00FE5611">
        <w:rPr>
          <w:rFonts w:ascii="Tahoma" w:eastAsia="Calibri" w:hAnsi="Tahoma" w:cs="Tahoma"/>
          <w:sz w:val="22"/>
          <w:szCs w:val="22"/>
        </w:rPr>
        <w:t>(</w:t>
      </w:r>
      <w:r w:rsidR="00A20079" w:rsidRPr="00237256">
        <w:rPr>
          <w:rFonts w:ascii="Tahoma" w:eastAsia="Calibri" w:hAnsi="Tahoma" w:cs="Tahoma"/>
          <w:sz w:val="22"/>
          <w:szCs w:val="22"/>
        </w:rPr>
        <w:t>MMIS</w:t>
      </w:r>
      <w:r w:rsidR="00FE5611">
        <w:rPr>
          <w:rFonts w:ascii="Tahoma" w:eastAsia="Calibri" w:hAnsi="Tahoma" w:cs="Tahoma"/>
          <w:sz w:val="22"/>
          <w:szCs w:val="22"/>
        </w:rPr>
        <w:t>)</w:t>
      </w:r>
      <w:r w:rsidR="00A20079" w:rsidRPr="00237256">
        <w:rPr>
          <w:rFonts w:ascii="Tahoma" w:eastAsia="Calibri" w:hAnsi="Tahoma" w:cs="Tahoma"/>
          <w:sz w:val="22"/>
          <w:szCs w:val="22"/>
        </w:rPr>
        <w:t xml:space="preserve"> contractor.</w:t>
      </w:r>
    </w:p>
    <w:p w:rsidR="00CB08BE" w:rsidRPr="00237256" w:rsidRDefault="00CB08BE"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237256">
        <w:rPr>
          <w:rFonts w:ascii="Tahoma" w:eastAsia="Calibri" w:hAnsi="Tahoma" w:cs="Tahoma"/>
          <w:sz w:val="22"/>
          <w:szCs w:val="22"/>
        </w:rPr>
        <w:t xml:space="preserve">The </w:t>
      </w:r>
      <w:r w:rsidR="007F6543" w:rsidRPr="00237256">
        <w:rPr>
          <w:rFonts w:ascii="Tahoma" w:eastAsia="Calibri" w:hAnsi="Tahoma" w:cs="Tahoma"/>
          <w:sz w:val="22"/>
          <w:szCs w:val="22"/>
        </w:rPr>
        <w:t>Waiver</w:t>
      </w:r>
      <w:r w:rsidRPr="00237256">
        <w:rPr>
          <w:rFonts w:ascii="Tahoma" w:eastAsia="Calibri" w:hAnsi="Tahoma" w:cs="Tahoma"/>
          <w:sz w:val="22"/>
          <w:szCs w:val="22"/>
        </w:rPr>
        <w:t xml:space="preserve"> Provider is added to the ABI </w:t>
      </w:r>
      <w:r w:rsidR="007F6543" w:rsidRPr="00237256">
        <w:rPr>
          <w:rFonts w:ascii="Tahoma" w:eastAsia="Calibri" w:hAnsi="Tahoma" w:cs="Tahoma"/>
          <w:sz w:val="22"/>
          <w:szCs w:val="22"/>
        </w:rPr>
        <w:t>Waiver</w:t>
      </w:r>
      <w:r w:rsidRPr="00237256">
        <w:rPr>
          <w:rFonts w:ascii="Tahoma" w:eastAsia="Calibri" w:hAnsi="Tahoma" w:cs="Tahoma"/>
          <w:sz w:val="22"/>
          <w:szCs w:val="22"/>
        </w:rPr>
        <w:t xml:space="preserve"> Provider Directory, which is distributed to social workers and consumers.</w:t>
      </w:r>
    </w:p>
    <w:p w:rsidR="00A20079" w:rsidRPr="00237256" w:rsidRDefault="00A20079" w:rsidP="00237256">
      <w:pPr>
        <w:numPr>
          <w:ilvl w:val="1"/>
          <w:numId w:val="75"/>
        </w:numPr>
        <w:tabs>
          <w:tab w:val="clear" w:pos="1635"/>
          <w:tab w:val="num" w:pos="1440"/>
        </w:tabs>
        <w:spacing w:before="120" w:after="100" w:afterAutospacing="1"/>
        <w:ind w:left="1440" w:hanging="360"/>
        <w:rPr>
          <w:rFonts w:ascii="Tahoma" w:eastAsia="Calibri" w:hAnsi="Tahoma" w:cs="Tahoma"/>
          <w:sz w:val="22"/>
          <w:szCs w:val="22"/>
        </w:rPr>
      </w:pPr>
      <w:r w:rsidRPr="00237256">
        <w:rPr>
          <w:rFonts w:ascii="Tahoma" w:eastAsia="Calibri" w:hAnsi="Tahoma" w:cs="Tahoma"/>
          <w:sz w:val="22"/>
          <w:szCs w:val="22"/>
        </w:rPr>
        <w:t xml:space="preserve">The </w:t>
      </w:r>
      <w:r w:rsidR="00237256">
        <w:rPr>
          <w:rFonts w:ascii="Tahoma" w:eastAsia="Calibri" w:hAnsi="Tahoma" w:cs="Tahoma"/>
          <w:sz w:val="22"/>
          <w:szCs w:val="22"/>
        </w:rPr>
        <w:t>p</w:t>
      </w:r>
      <w:r w:rsidRPr="00237256">
        <w:rPr>
          <w:rFonts w:ascii="Tahoma" w:eastAsia="Calibri" w:hAnsi="Tahoma" w:cs="Tahoma"/>
          <w:sz w:val="22"/>
          <w:szCs w:val="22"/>
        </w:rPr>
        <w:t xml:space="preserve">rovider will </w:t>
      </w:r>
      <w:r w:rsidR="00C10A98" w:rsidRPr="00237256">
        <w:rPr>
          <w:rFonts w:ascii="Tahoma" w:eastAsia="Calibri" w:hAnsi="Tahoma" w:cs="Tahoma"/>
          <w:sz w:val="22"/>
          <w:szCs w:val="22"/>
        </w:rPr>
        <w:t xml:space="preserve">enroll directly with the </w:t>
      </w:r>
      <w:r w:rsidR="00F87ABC">
        <w:rPr>
          <w:rFonts w:ascii="Tahoma" w:eastAsia="Calibri" w:hAnsi="Tahoma" w:cs="Tahoma"/>
          <w:sz w:val="22"/>
          <w:szCs w:val="22"/>
        </w:rPr>
        <w:t>Department</w:t>
      </w:r>
      <w:r w:rsidR="00C10A98" w:rsidRPr="00237256">
        <w:rPr>
          <w:rFonts w:ascii="Tahoma" w:eastAsia="Calibri" w:hAnsi="Tahoma" w:cs="Tahoma"/>
          <w:sz w:val="22"/>
          <w:szCs w:val="22"/>
        </w:rPr>
        <w:t>’s MMIS contractor.</w:t>
      </w:r>
    </w:p>
    <w:p w:rsidR="00CB08BE" w:rsidRPr="00237256" w:rsidRDefault="00925DF3" w:rsidP="00925DF3">
      <w:pPr>
        <w:tabs>
          <w:tab w:val="left" w:pos="720"/>
          <w:tab w:val="left" w:pos="1080"/>
        </w:tabs>
        <w:ind w:left="720"/>
        <w:rPr>
          <w:rFonts w:ascii="Tahoma" w:hAnsi="Tahoma" w:cs="Tahoma"/>
          <w:b/>
          <w:sz w:val="22"/>
          <w:szCs w:val="22"/>
        </w:rPr>
      </w:pPr>
      <w:r w:rsidRPr="00237256">
        <w:rPr>
          <w:rFonts w:ascii="Tahoma" w:hAnsi="Tahoma" w:cs="Tahoma"/>
          <w:b/>
          <w:sz w:val="22"/>
          <w:szCs w:val="22"/>
        </w:rPr>
        <w:t xml:space="preserve">b.   </w:t>
      </w:r>
      <w:r w:rsidR="00CB08BE" w:rsidRPr="00237256">
        <w:rPr>
          <w:rFonts w:ascii="Tahoma" w:hAnsi="Tahoma" w:cs="Tahoma"/>
          <w:b/>
          <w:sz w:val="22"/>
          <w:szCs w:val="22"/>
        </w:rPr>
        <w:t>Allied Community Resources</w:t>
      </w:r>
      <w:r w:rsidR="009D589F" w:rsidRPr="00237256">
        <w:rPr>
          <w:rFonts w:ascii="Tahoma" w:hAnsi="Tahoma" w:cs="Tahoma"/>
          <w:b/>
          <w:sz w:val="22"/>
          <w:szCs w:val="22"/>
        </w:rPr>
        <w:t xml:space="preserve"> (FYI only)</w:t>
      </w:r>
    </w:p>
    <w:p w:rsidR="00CB08BE" w:rsidRPr="00237256" w:rsidRDefault="00CB08BE" w:rsidP="00925DF3">
      <w:pPr>
        <w:tabs>
          <w:tab w:val="left" w:pos="720"/>
        </w:tabs>
        <w:ind w:left="720"/>
        <w:rPr>
          <w:rFonts w:ascii="Tahoma" w:hAnsi="Tahoma" w:cs="Tahoma"/>
          <w:b/>
          <w:sz w:val="22"/>
          <w:szCs w:val="22"/>
        </w:rPr>
      </w:pPr>
    </w:p>
    <w:p w:rsidR="00CB08BE" w:rsidRPr="00237256" w:rsidRDefault="00CB08BE" w:rsidP="00925DF3">
      <w:pPr>
        <w:tabs>
          <w:tab w:val="left" w:pos="1080"/>
        </w:tabs>
        <w:ind w:left="1080"/>
        <w:rPr>
          <w:rFonts w:ascii="Tahoma" w:eastAsia="Calibri" w:hAnsi="Tahoma" w:cs="Tahoma"/>
          <w:sz w:val="22"/>
          <w:szCs w:val="22"/>
        </w:rPr>
      </w:pPr>
      <w:r w:rsidRPr="00237256">
        <w:rPr>
          <w:rFonts w:ascii="Tahoma" w:eastAsia="Calibri" w:hAnsi="Tahoma" w:cs="Tahoma"/>
          <w:sz w:val="22"/>
          <w:szCs w:val="22"/>
        </w:rPr>
        <w:t xml:space="preserve">DSS has contracted with Allied Community Resources, Inc. (ACR) to act as fiscal agent for the </w:t>
      </w:r>
      <w:r w:rsidR="00F87ABC">
        <w:rPr>
          <w:rFonts w:ascii="Tahoma" w:eastAsia="Calibri" w:hAnsi="Tahoma" w:cs="Tahoma"/>
          <w:sz w:val="22"/>
          <w:szCs w:val="22"/>
        </w:rPr>
        <w:t>Department</w:t>
      </w:r>
      <w:r w:rsidRPr="00237256">
        <w:rPr>
          <w:rFonts w:ascii="Tahoma" w:eastAsia="Calibri" w:hAnsi="Tahoma" w:cs="Tahoma"/>
          <w:sz w:val="22"/>
          <w:szCs w:val="22"/>
        </w:rPr>
        <w:t xml:space="preserve"> and provide administrative duties that support the functioning of the ABI </w:t>
      </w:r>
      <w:r w:rsidR="007F6543" w:rsidRPr="00237256">
        <w:rPr>
          <w:rFonts w:ascii="Tahoma" w:eastAsia="Calibri" w:hAnsi="Tahoma" w:cs="Tahoma"/>
          <w:sz w:val="22"/>
          <w:szCs w:val="22"/>
        </w:rPr>
        <w:t>waiver</w:t>
      </w:r>
      <w:r w:rsidR="004044F9" w:rsidRPr="00237256">
        <w:rPr>
          <w:rFonts w:ascii="Tahoma" w:eastAsia="Calibri" w:hAnsi="Tahoma" w:cs="Tahoma"/>
          <w:sz w:val="22"/>
          <w:szCs w:val="22"/>
        </w:rPr>
        <w:t xml:space="preserve"> program</w:t>
      </w:r>
      <w:r w:rsidR="00237256">
        <w:rPr>
          <w:rFonts w:ascii="Tahoma" w:eastAsia="Calibri" w:hAnsi="Tahoma" w:cs="Tahoma"/>
          <w:sz w:val="22"/>
          <w:szCs w:val="22"/>
        </w:rPr>
        <w:t>s</w:t>
      </w:r>
      <w:r w:rsidRPr="00237256">
        <w:rPr>
          <w:rFonts w:ascii="Tahoma" w:eastAsia="Calibri" w:hAnsi="Tahoma" w:cs="Tahoma"/>
          <w:sz w:val="22"/>
          <w:szCs w:val="22"/>
        </w:rPr>
        <w:t>.  These include the performance of the following:</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1)</w:t>
      </w:r>
      <w:r w:rsidR="00CB08BE" w:rsidRPr="00237256">
        <w:rPr>
          <w:rFonts w:ascii="Tahoma" w:eastAsia="Calibri" w:hAnsi="Tahoma" w:cs="Tahoma"/>
          <w:sz w:val="22"/>
          <w:szCs w:val="22"/>
        </w:rPr>
        <w:tab/>
        <w:t xml:space="preserve">Provider Credentialing: ACR receives, reviews, and approves applications from potential providers using the </w:t>
      </w:r>
      <w:r w:rsidR="00F87ABC">
        <w:rPr>
          <w:rFonts w:ascii="Tahoma" w:eastAsia="Calibri" w:hAnsi="Tahoma" w:cs="Tahoma"/>
          <w:sz w:val="22"/>
          <w:szCs w:val="22"/>
        </w:rPr>
        <w:t>Department</w:t>
      </w:r>
      <w:r w:rsidR="00CB08BE" w:rsidRPr="00237256">
        <w:rPr>
          <w:rFonts w:ascii="Tahoma" w:eastAsia="Calibri" w:hAnsi="Tahoma" w:cs="Tahoma"/>
          <w:sz w:val="22"/>
          <w:szCs w:val="22"/>
        </w:rPr>
        <w:t xml:space="preserve">’s Medicaid </w:t>
      </w:r>
      <w:r w:rsidR="007F6543" w:rsidRPr="00237256">
        <w:rPr>
          <w:rFonts w:ascii="Tahoma" w:eastAsia="Calibri" w:hAnsi="Tahoma" w:cs="Tahoma"/>
          <w:sz w:val="22"/>
          <w:szCs w:val="22"/>
        </w:rPr>
        <w:t>Waiver</w:t>
      </w:r>
      <w:r w:rsidR="00CB08BE" w:rsidRPr="00237256">
        <w:rPr>
          <w:rFonts w:ascii="Tahoma" w:eastAsia="Calibri" w:hAnsi="Tahoma" w:cs="Tahoma"/>
          <w:sz w:val="22"/>
          <w:szCs w:val="22"/>
        </w:rPr>
        <w:t xml:space="preserve"> requirements for each type of service provider. </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2)</w:t>
      </w:r>
      <w:r w:rsidR="00CB08BE" w:rsidRPr="00237256">
        <w:rPr>
          <w:rFonts w:ascii="Tahoma" w:eastAsia="Calibri" w:hAnsi="Tahoma" w:cs="Tahoma"/>
          <w:sz w:val="22"/>
          <w:szCs w:val="22"/>
        </w:rPr>
        <w:tab/>
        <w:t xml:space="preserve">Provider Enrollment: Medicaid Provider Agreements are secured prior to making payments from all non-enrolled vendors, contractors and suppliers.  </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3)</w:t>
      </w:r>
      <w:r w:rsidR="00CB08BE" w:rsidRPr="00237256">
        <w:rPr>
          <w:rFonts w:ascii="Tahoma" w:eastAsia="Calibri" w:hAnsi="Tahoma" w:cs="Tahoma"/>
          <w:sz w:val="22"/>
          <w:szCs w:val="22"/>
        </w:rPr>
        <w:tab/>
        <w:t xml:space="preserve">Background checks:  ACR </w:t>
      </w:r>
      <w:r w:rsidR="00AC40FB" w:rsidRPr="00237256">
        <w:rPr>
          <w:rFonts w:ascii="Tahoma" w:eastAsia="Calibri" w:hAnsi="Tahoma" w:cs="Tahoma"/>
          <w:sz w:val="22"/>
          <w:szCs w:val="22"/>
        </w:rPr>
        <w:t xml:space="preserve">initiates and </w:t>
      </w:r>
      <w:r w:rsidR="00CB08BE" w:rsidRPr="00237256">
        <w:rPr>
          <w:rFonts w:ascii="Tahoma" w:eastAsia="Calibri" w:hAnsi="Tahoma" w:cs="Tahoma"/>
          <w:sz w:val="22"/>
          <w:szCs w:val="22"/>
        </w:rPr>
        <w:t xml:space="preserve">verifies that a </w:t>
      </w:r>
      <w:r w:rsidR="00FE5611">
        <w:rPr>
          <w:rFonts w:ascii="Tahoma" w:eastAsia="Calibri" w:hAnsi="Tahoma" w:cs="Tahoma"/>
          <w:sz w:val="22"/>
          <w:szCs w:val="22"/>
        </w:rPr>
        <w:t xml:space="preserve">criminal </w:t>
      </w:r>
      <w:r w:rsidR="00CB08BE" w:rsidRPr="00237256">
        <w:rPr>
          <w:rFonts w:ascii="Tahoma" w:eastAsia="Calibri" w:hAnsi="Tahoma" w:cs="Tahoma"/>
          <w:sz w:val="22"/>
          <w:szCs w:val="22"/>
        </w:rPr>
        <w:t>background check has been completed for each potential employee prior to employment and payment for payroll wages.</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4)</w:t>
      </w:r>
      <w:r w:rsidR="00CB08BE" w:rsidRPr="00237256">
        <w:rPr>
          <w:rFonts w:ascii="Tahoma" w:eastAsia="Calibri" w:hAnsi="Tahoma" w:cs="Tahoma"/>
          <w:sz w:val="22"/>
          <w:szCs w:val="22"/>
        </w:rPr>
        <w:t xml:space="preserve"> </w:t>
      </w:r>
      <w:r w:rsidR="00CB08BE" w:rsidRPr="00237256">
        <w:rPr>
          <w:rFonts w:ascii="Tahoma" w:eastAsia="Calibri" w:hAnsi="Tahoma" w:cs="Tahoma"/>
          <w:sz w:val="22"/>
          <w:szCs w:val="22"/>
        </w:rPr>
        <w:tab/>
        <w:t>Provider Training: ACR provides coordination of quarterly basic training (on both acquired brain injury and self-determination) and advanced training sessions for potential and approved service providers.  ACR also conduct monthly provider training on-site and statewide.</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5)</w:t>
      </w:r>
      <w:r w:rsidR="00CB08BE" w:rsidRPr="00237256">
        <w:rPr>
          <w:rFonts w:ascii="Tahoma" w:eastAsia="Calibri" w:hAnsi="Tahoma" w:cs="Tahoma"/>
          <w:sz w:val="22"/>
          <w:szCs w:val="22"/>
        </w:rPr>
        <w:tab/>
      </w:r>
      <w:r w:rsidR="007F6543" w:rsidRPr="00237256">
        <w:rPr>
          <w:rFonts w:ascii="Tahoma" w:eastAsia="Calibri" w:hAnsi="Tahoma" w:cs="Tahoma"/>
          <w:sz w:val="22"/>
          <w:szCs w:val="22"/>
        </w:rPr>
        <w:t>Waiver</w:t>
      </w:r>
      <w:r w:rsidR="00CB08BE" w:rsidRPr="00237256">
        <w:rPr>
          <w:rFonts w:ascii="Tahoma" w:eastAsia="Calibri" w:hAnsi="Tahoma" w:cs="Tahoma"/>
          <w:sz w:val="22"/>
          <w:szCs w:val="22"/>
        </w:rPr>
        <w:t xml:space="preserve"> Participant Training:  For participants who are hiring their own staff (household employees) </w:t>
      </w:r>
      <w:r w:rsidR="00AC40FB" w:rsidRPr="00237256">
        <w:rPr>
          <w:rFonts w:ascii="Tahoma" w:eastAsia="Calibri" w:hAnsi="Tahoma" w:cs="Tahoma"/>
          <w:sz w:val="22"/>
          <w:szCs w:val="22"/>
        </w:rPr>
        <w:t xml:space="preserve">ACR </w:t>
      </w:r>
      <w:r w:rsidR="00CB08BE" w:rsidRPr="00237256">
        <w:rPr>
          <w:rFonts w:ascii="Tahoma" w:eastAsia="Calibri" w:hAnsi="Tahoma" w:cs="Tahoma"/>
          <w:sz w:val="22"/>
          <w:szCs w:val="22"/>
        </w:rPr>
        <w:t xml:space="preserve">provides training to the individual participants or their representatives that describes their responsibilities as household employers, provides detailed, step-by-step explanations and includes examples of required forms. </w:t>
      </w:r>
      <w:r w:rsidR="00237256">
        <w:rPr>
          <w:rFonts w:ascii="Tahoma" w:eastAsia="Calibri" w:hAnsi="Tahoma" w:cs="Tahoma"/>
          <w:sz w:val="22"/>
          <w:szCs w:val="22"/>
        </w:rPr>
        <w:t xml:space="preserve"> </w:t>
      </w:r>
      <w:r w:rsidR="00CB08BE" w:rsidRPr="00237256">
        <w:rPr>
          <w:rFonts w:ascii="Tahoma" w:eastAsia="Calibri" w:hAnsi="Tahoma" w:cs="Tahoma"/>
          <w:sz w:val="22"/>
          <w:szCs w:val="22"/>
        </w:rPr>
        <w:t xml:space="preserve">This includes a review of the roles of recruiting, hiring, supervision and management of household staff such as </w:t>
      </w:r>
      <w:r w:rsidR="00FE5611">
        <w:rPr>
          <w:rFonts w:ascii="Tahoma" w:eastAsia="Calibri" w:hAnsi="Tahoma" w:cs="Tahoma"/>
          <w:sz w:val="22"/>
          <w:szCs w:val="22"/>
        </w:rPr>
        <w:t>Personnel Care Assistants (</w:t>
      </w:r>
      <w:r w:rsidR="00CB08BE" w:rsidRPr="00237256">
        <w:rPr>
          <w:rFonts w:ascii="Tahoma" w:eastAsia="Calibri" w:hAnsi="Tahoma" w:cs="Tahoma"/>
          <w:sz w:val="22"/>
          <w:szCs w:val="22"/>
        </w:rPr>
        <w:t>PCAs</w:t>
      </w:r>
      <w:r w:rsidR="00FE5611">
        <w:rPr>
          <w:rFonts w:ascii="Tahoma" w:eastAsia="Calibri" w:hAnsi="Tahoma" w:cs="Tahoma"/>
          <w:sz w:val="22"/>
          <w:szCs w:val="22"/>
        </w:rPr>
        <w:t>)</w:t>
      </w:r>
      <w:r w:rsidR="00CB08BE" w:rsidRPr="00237256">
        <w:rPr>
          <w:rFonts w:ascii="Tahoma" w:eastAsia="Calibri" w:hAnsi="Tahoma" w:cs="Tahoma"/>
          <w:sz w:val="22"/>
          <w:szCs w:val="22"/>
        </w:rPr>
        <w:t>.</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6)</w:t>
      </w:r>
      <w:r w:rsidR="00CB08BE" w:rsidRPr="00237256">
        <w:rPr>
          <w:rFonts w:ascii="Tahoma" w:eastAsia="Calibri" w:hAnsi="Tahoma" w:cs="Tahoma"/>
          <w:sz w:val="22"/>
          <w:szCs w:val="22"/>
        </w:rPr>
        <w:tab/>
        <w:t xml:space="preserve">Maintain Directory of ABI </w:t>
      </w:r>
      <w:r w:rsidR="00F92633">
        <w:rPr>
          <w:rFonts w:ascii="Tahoma" w:eastAsia="Calibri" w:hAnsi="Tahoma" w:cs="Tahoma"/>
          <w:sz w:val="22"/>
          <w:szCs w:val="22"/>
        </w:rPr>
        <w:t>P</w:t>
      </w:r>
      <w:r w:rsidR="00CB08BE" w:rsidRPr="00237256">
        <w:rPr>
          <w:rFonts w:ascii="Tahoma" w:eastAsia="Calibri" w:hAnsi="Tahoma" w:cs="Tahoma"/>
          <w:sz w:val="22"/>
          <w:szCs w:val="22"/>
        </w:rPr>
        <w:t>roviders:  ACR conducts outreach to recruit providers for nineteen different services.  ACR reviews and approves applications from potential providers and maintains a provider directory.</w:t>
      </w:r>
    </w:p>
    <w:p w:rsidR="00CB08BE" w:rsidRPr="00237256" w:rsidRDefault="00925DF3" w:rsidP="00925DF3">
      <w:pPr>
        <w:spacing w:before="120"/>
        <w:ind w:left="1440" w:hanging="360"/>
        <w:rPr>
          <w:rFonts w:ascii="Tahoma" w:eastAsia="Calibri" w:hAnsi="Tahoma" w:cs="Tahoma"/>
          <w:sz w:val="22"/>
          <w:szCs w:val="22"/>
        </w:rPr>
      </w:pPr>
      <w:r w:rsidRPr="00237256">
        <w:rPr>
          <w:rFonts w:ascii="Tahoma" w:eastAsia="Calibri" w:hAnsi="Tahoma" w:cs="Tahoma"/>
          <w:sz w:val="22"/>
          <w:szCs w:val="22"/>
        </w:rPr>
        <w:t>7)</w:t>
      </w:r>
      <w:r w:rsidR="00CB08BE" w:rsidRPr="00237256">
        <w:rPr>
          <w:rFonts w:ascii="Tahoma" w:eastAsia="Calibri" w:hAnsi="Tahoma" w:cs="Tahoma"/>
          <w:sz w:val="22"/>
          <w:szCs w:val="22"/>
        </w:rPr>
        <w:tab/>
        <w:t xml:space="preserve">Provider eligibility- verification of the provider’s approval to provide specified ABI services is done.  This also includes </w:t>
      </w:r>
      <w:r w:rsidR="00AC40FB" w:rsidRPr="00237256">
        <w:rPr>
          <w:rFonts w:ascii="Tahoma" w:eastAsia="Calibri" w:hAnsi="Tahoma" w:cs="Tahoma"/>
          <w:sz w:val="22"/>
          <w:szCs w:val="22"/>
        </w:rPr>
        <w:t xml:space="preserve">auditing </w:t>
      </w:r>
      <w:r w:rsidR="00CB08BE" w:rsidRPr="00237256">
        <w:rPr>
          <w:rFonts w:ascii="Tahoma" w:eastAsia="Calibri" w:hAnsi="Tahoma" w:cs="Tahoma"/>
          <w:sz w:val="22"/>
          <w:szCs w:val="22"/>
        </w:rPr>
        <w:t xml:space="preserve">of </w:t>
      </w:r>
      <w:r w:rsidR="00237256">
        <w:rPr>
          <w:rFonts w:ascii="Tahoma" w:eastAsia="Calibri" w:hAnsi="Tahoma" w:cs="Tahoma"/>
          <w:sz w:val="22"/>
          <w:szCs w:val="22"/>
        </w:rPr>
        <w:t>a</w:t>
      </w:r>
      <w:r w:rsidR="00CB08BE" w:rsidRPr="00237256">
        <w:rPr>
          <w:rFonts w:ascii="Tahoma" w:eastAsia="Calibri" w:hAnsi="Tahoma" w:cs="Tahoma"/>
          <w:sz w:val="22"/>
          <w:szCs w:val="22"/>
        </w:rPr>
        <w:t xml:space="preserve">gencies to ensure they have met all the requirements.  In addition, the provider must have been specifically assigned by </w:t>
      </w:r>
      <w:r w:rsidR="008C57EF">
        <w:rPr>
          <w:rFonts w:ascii="Tahoma" w:eastAsia="Calibri" w:hAnsi="Tahoma" w:cs="Tahoma"/>
          <w:sz w:val="22"/>
          <w:szCs w:val="22"/>
        </w:rPr>
        <w:t>the Resultant Contr</w:t>
      </w:r>
      <w:r w:rsidR="00CB08BE" w:rsidRPr="00237256">
        <w:rPr>
          <w:rFonts w:ascii="Tahoma" w:eastAsia="Calibri" w:hAnsi="Tahoma" w:cs="Tahoma"/>
          <w:sz w:val="22"/>
          <w:szCs w:val="22"/>
        </w:rPr>
        <w:t>a</w:t>
      </w:r>
      <w:r w:rsidR="008C57EF">
        <w:rPr>
          <w:rFonts w:ascii="Tahoma" w:eastAsia="Calibri" w:hAnsi="Tahoma" w:cs="Tahoma"/>
          <w:sz w:val="22"/>
          <w:szCs w:val="22"/>
        </w:rPr>
        <w:t>ctor</w:t>
      </w:r>
      <w:r w:rsidR="00CB08BE" w:rsidRPr="00237256">
        <w:rPr>
          <w:rFonts w:ascii="Tahoma" w:eastAsia="Calibri" w:hAnsi="Tahoma" w:cs="Tahoma"/>
          <w:sz w:val="22"/>
          <w:szCs w:val="22"/>
        </w:rPr>
        <w:t xml:space="preserve"> to a consumer’s plan.</w:t>
      </w:r>
    </w:p>
    <w:p w:rsidR="00D5573D" w:rsidRPr="00237256" w:rsidRDefault="00405BE3" w:rsidP="00925DF3">
      <w:pPr>
        <w:keepNext/>
        <w:tabs>
          <w:tab w:val="left" w:pos="360"/>
          <w:tab w:val="left" w:pos="720"/>
        </w:tabs>
        <w:spacing w:before="120"/>
        <w:ind w:firstLine="360"/>
        <w:outlineLvl w:val="3"/>
        <w:rPr>
          <w:rFonts w:ascii="Tahoma" w:hAnsi="Tahoma" w:cs="Tahoma"/>
          <w:b/>
          <w:bCs/>
          <w:sz w:val="22"/>
          <w:szCs w:val="22"/>
        </w:rPr>
      </w:pPr>
      <w:r w:rsidRPr="00237256">
        <w:rPr>
          <w:rFonts w:ascii="Tahoma" w:hAnsi="Tahoma" w:cs="Tahoma"/>
          <w:b/>
          <w:bCs/>
          <w:sz w:val="22"/>
          <w:szCs w:val="22"/>
        </w:rPr>
        <w:lastRenderedPageBreak/>
        <w:t>1</w:t>
      </w:r>
      <w:r w:rsidR="00D8405C" w:rsidRPr="00237256">
        <w:rPr>
          <w:rFonts w:ascii="Tahoma" w:hAnsi="Tahoma" w:cs="Tahoma"/>
          <w:b/>
          <w:bCs/>
          <w:sz w:val="22"/>
          <w:szCs w:val="22"/>
        </w:rPr>
        <w:t>0</w:t>
      </w:r>
      <w:r w:rsidR="00925DF3" w:rsidRPr="00237256">
        <w:rPr>
          <w:rFonts w:ascii="Tahoma" w:hAnsi="Tahoma" w:cs="Tahoma"/>
          <w:b/>
          <w:bCs/>
          <w:sz w:val="22"/>
          <w:szCs w:val="22"/>
        </w:rPr>
        <w:t>.</w:t>
      </w:r>
      <w:r w:rsidR="00D5573D" w:rsidRPr="00237256">
        <w:rPr>
          <w:rFonts w:ascii="Tahoma" w:hAnsi="Tahoma" w:cs="Tahoma"/>
          <w:b/>
          <w:bCs/>
          <w:sz w:val="22"/>
          <w:szCs w:val="22"/>
        </w:rPr>
        <w:t xml:space="preserve"> </w:t>
      </w:r>
      <w:r w:rsidR="006E5E27" w:rsidRPr="00237256">
        <w:rPr>
          <w:rFonts w:ascii="Tahoma" w:hAnsi="Tahoma" w:cs="Tahoma"/>
          <w:b/>
          <w:bCs/>
          <w:sz w:val="22"/>
          <w:szCs w:val="22"/>
        </w:rPr>
        <w:t>Consumer</w:t>
      </w:r>
      <w:r w:rsidR="00D5573D" w:rsidRPr="00237256">
        <w:rPr>
          <w:rFonts w:ascii="Tahoma" w:hAnsi="Tahoma" w:cs="Tahoma"/>
          <w:b/>
          <w:bCs/>
          <w:sz w:val="22"/>
          <w:szCs w:val="22"/>
        </w:rPr>
        <w:t xml:space="preserve"> Reassessment</w:t>
      </w:r>
    </w:p>
    <w:p w:rsidR="00D5573D" w:rsidRPr="00237256" w:rsidRDefault="00D5573D" w:rsidP="00925DF3">
      <w:pPr>
        <w:spacing w:before="120"/>
        <w:ind w:left="720"/>
        <w:rPr>
          <w:rFonts w:ascii="Tahoma" w:hAnsi="Tahoma" w:cs="Tahoma"/>
          <w:sz w:val="22"/>
          <w:szCs w:val="22"/>
        </w:rPr>
      </w:pPr>
      <w:r w:rsidRPr="00237256">
        <w:rPr>
          <w:rFonts w:ascii="Tahoma" w:hAnsi="Tahoma" w:cs="Tahoma"/>
          <w:sz w:val="22"/>
          <w:szCs w:val="22"/>
        </w:rPr>
        <w:t xml:space="preserve">The </w:t>
      </w:r>
      <w:r w:rsidR="006E5E27" w:rsidRPr="00237256">
        <w:rPr>
          <w:rFonts w:ascii="Tahoma" w:hAnsi="Tahoma" w:cs="Tahoma"/>
          <w:sz w:val="22"/>
          <w:szCs w:val="22"/>
        </w:rPr>
        <w:t>consumer</w:t>
      </w:r>
      <w:r w:rsidRPr="00237256">
        <w:rPr>
          <w:rFonts w:ascii="Tahoma" w:hAnsi="Tahoma" w:cs="Tahoma"/>
          <w:sz w:val="22"/>
          <w:szCs w:val="22"/>
        </w:rPr>
        <w:t xml:space="preserve"> reassessment is very similar to the initial assessment except that it involves a comprehensive reexamination of a </w:t>
      </w:r>
      <w:r w:rsidR="006E5E27" w:rsidRPr="00237256">
        <w:rPr>
          <w:rFonts w:ascii="Tahoma" w:hAnsi="Tahoma" w:cs="Tahoma"/>
          <w:sz w:val="22"/>
          <w:szCs w:val="22"/>
        </w:rPr>
        <w:t>consumer</w:t>
      </w:r>
      <w:r w:rsidRPr="00237256">
        <w:rPr>
          <w:rFonts w:ascii="Tahoma" w:hAnsi="Tahoma" w:cs="Tahoma"/>
          <w:sz w:val="22"/>
          <w:szCs w:val="22"/>
        </w:rPr>
        <w:t xml:space="preserve">’s medical, psychosocial, and economic status, degree of functional impairment, related service needs, and category of service.  The reassessment identifies whether or not circumstances have changed that affect the </w:t>
      </w:r>
      <w:r w:rsidR="006E5E27" w:rsidRPr="00237256">
        <w:rPr>
          <w:rFonts w:ascii="Tahoma" w:hAnsi="Tahoma" w:cs="Tahoma"/>
          <w:sz w:val="22"/>
          <w:szCs w:val="22"/>
        </w:rPr>
        <w:t>consumer</w:t>
      </w:r>
      <w:r w:rsidRPr="00237256">
        <w:rPr>
          <w:rFonts w:ascii="Tahoma" w:hAnsi="Tahoma" w:cs="Tahoma"/>
          <w:sz w:val="22"/>
          <w:szCs w:val="22"/>
        </w:rPr>
        <w:t xml:space="preserve">’s program eligibility or service needs.  The reassessment also serves to identify changes in the availability of services that would affect the </w:t>
      </w:r>
      <w:r w:rsidR="006E5E27" w:rsidRPr="00237256">
        <w:rPr>
          <w:rFonts w:ascii="Tahoma" w:hAnsi="Tahoma" w:cs="Tahoma"/>
          <w:sz w:val="22"/>
          <w:szCs w:val="22"/>
        </w:rPr>
        <w:t>consumer</w:t>
      </w:r>
      <w:r w:rsidRPr="00237256">
        <w:rPr>
          <w:rFonts w:ascii="Tahoma" w:hAnsi="Tahoma" w:cs="Tahoma"/>
          <w:sz w:val="22"/>
          <w:szCs w:val="22"/>
        </w:rPr>
        <w:t xml:space="preserve">’s </w:t>
      </w:r>
      <w:r w:rsidR="008A0DB0" w:rsidRPr="00237256">
        <w:rPr>
          <w:rFonts w:ascii="Tahoma" w:hAnsi="Tahoma" w:cs="Tahoma"/>
          <w:sz w:val="22"/>
          <w:szCs w:val="22"/>
        </w:rPr>
        <w:t>Service Plan</w:t>
      </w:r>
      <w:r w:rsidRPr="00237256">
        <w:rPr>
          <w:rFonts w:ascii="Tahoma" w:hAnsi="Tahoma" w:cs="Tahoma"/>
          <w:sz w:val="22"/>
          <w:szCs w:val="22"/>
        </w:rPr>
        <w:t xml:space="preserve"> or program participation status. Revision to the </w:t>
      </w:r>
      <w:r w:rsidR="008A0DB0" w:rsidRPr="00237256">
        <w:rPr>
          <w:rFonts w:ascii="Tahoma" w:hAnsi="Tahoma" w:cs="Tahoma"/>
          <w:sz w:val="22"/>
          <w:szCs w:val="22"/>
        </w:rPr>
        <w:t>Service Plan</w:t>
      </w:r>
      <w:r w:rsidRPr="00237256">
        <w:rPr>
          <w:rFonts w:ascii="Tahoma" w:hAnsi="Tahoma" w:cs="Tahoma"/>
          <w:sz w:val="22"/>
          <w:szCs w:val="22"/>
        </w:rPr>
        <w:t xml:space="preserve"> is made when appropriate and the </w:t>
      </w:r>
      <w:r w:rsidR="008A0DB0" w:rsidRPr="00237256">
        <w:rPr>
          <w:rFonts w:ascii="Tahoma" w:hAnsi="Tahoma" w:cs="Tahoma"/>
          <w:sz w:val="22"/>
          <w:szCs w:val="22"/>
        </w:rPr>
        <w:t>Service Plan</w:t>
      </w:r>
      <w:r w:rsidRPr="00237256">
        <w:rPr>
          <w:rFonts w:ascii="Tahoma" w:hAnsi="Tahoma" w:cs="Tahoma"/>
          <w:sz w:val="22"/>
          <w:szCs w:val="22"/>
        </w:rPr>
        <w:t xml:space="preserve"> resulting from the reassessment is implemented.</w:t>
      </w:r>
      <w:r w:rsidR="00237256">
        <w:rPr>
          <w:rFonts w:ascii="Tahoma" w:hAnsi="Tahoma" w:cs="Tahoma"/>
          <w:sz w:val="22"/>
          <w:szCs w:val="22"/>
        </w:rPr>
        <w:t xml:space="preserve"> </w:t>
      </w:r>
      <w:r w:rsidRPr="00237256">
        <w:rPr>
          <w:rFonts w:ascii="Tahoma" w:hAnsi="Tahoma" w:cs="Tahoma"/>
          <w:sz w:val="22"/>
          <w:szCs w:val="22"/>
        </w:rPr>
        <w:t xml:space="preserve"> The reassessment is a </w:t>
      </w:r>
      <w:r w:rsidRPr="00237256">
        <w:rPr>
          <w:rFonts w:ascii="Tahoma" w:hAnsi="Tahoma" w:cs="Tahoma"/>
          <w:b/>
          <w:sz w:val="22"/>
          <w:szCs w:val="22"/>
        </w:rPr>
        <w:t>person</w:t>
      </w:r>
      <w:r w:rsidR="00237256">
        <w:rPr>
          <w:rFonts w:ascii="Tahoma" w:hAnsi="Tahoma" w:cs="Tahoma"/>
          <w:b/>
          <w:sz w:val="22"/>
          <w:szCs w:val="22"/>
        </w:rPr>
        <w:t>-</w:t>
      </w:r>
      <w:r w:rsidRPr="00237256">
        <w:rPr>
          <w:rFonts w:ascii="Tahoma" w:hAnsi="Tahoma" w:cs="Tahoma"/>
          <w:b/>
          <w:sz w:val="22"/>
          <w:szCs w:val="22"/>
        </w:rPr>
        <w:t xml:space="preserve">centered approach to </w:t>
      </w:r>
      <w:r w:rsidR="008A0DB0" w:rsidRPr="00237256">
        <w:rPr>
          <w:rFonts w:ascii="Tahoma" w:hAnsi="Tahoma" w:cs="Tahoma"/>
          <w:b/>
          <w:sz w:val="22"/>
          <w:szCs w:val="22"/>
        </w:rPr>
        <w:t>Service Plan</w:t>
      </w:r>
      <w:r w:rsidRPr="00237256">
        <w:rPr>
          <w:rFonts w:ascii="Tahoma" w:hAnsi="Tahoma" w:cs="Tahoma"/>
          <w:b/>
          <w:sz w:val="22"/>
          <w:szCs w:val="22"/>
        </w:rPr>
        <w:t xml:space="preserve"> developmen</w:t>
      </w:r>
      <w:r w:rsidRPr="00237256">
        <w:rPr>
          <w:rFonts w:ascii="Tahoma" w:hAnsi="Tahoma" w:cs="Tahoma"/>
          <w:sz w:val="22"/>
          <w:szCs w:val="22"/>
        </w:rPr>
        <w:t xml:space="preserve">t recognizing the needs and preferences of the participant and allowing for the maximization of </w:t>
      </w:r>
      <w:r w:rsidR="006E5E27" w:rsidRPr="00237256">
        <w:rPr>
          <w:rFonts w:ascii="Tahoma" w:hAnsi="Tahoma" w:cs="Tahoma"/>
          <w:sz w:val="22"/>
          <w:szCs w:val="22"/>
        </w:rPr>
        <w:t>consumer</w:t>
      </w:r>
      <w:r w:rsidRPr="00237256">
        <w:rPr>
          <w:rFonts w:ascii="Tahoma" w:hAnsi="Tahoma" w:cs="Tahoma"/>
          <w:sz w:val="22"/>
          <w:szCs w:val="22"/>
        </w:rPr>
        <w:t xml:space="preserve"> choice.</w:t>
      </w:r>
    </w:p>
    <w:p w:rsidR="00D5573D" w:rsidRPr="00237256" w:rsidRDefault="00D5573D" w:rsidP="00925DF3">
      <w:pPr>
        <w:spacing w:before="120"/>
        <w:ind w:left="720"/>
        <w:rPr>
          <w:rFonts w:ascii="Tahoma" w:hAnsi="Tahoma" w:cs="Tahoma"/>
          <w:sz w:val="22"/>
          <w:szCs w:val="22"/>
        </w:rPr>
      </w:pPr>
      <w:r w:rsidRPr="00237256">
        <w:rPr>
          <w:rFonts w:ascii="Tahoma" w:hAnsi="Tahoma" w:cs="Tahoma"/>
          <w:sz w:val="22"/>
          <w:szCs w:val="22"/>
        </w:rPr>
        <w:t xml:space="preserve">The </w:t>
      </w:r>
      <w:r w:rsidR="00F87ABC">
        <w:rPr>
          <w:rFonts w:ascii="Tahoma" w:hAnsi="Tahoma" w:cs="Tahoma"/>
          <w:sz w:val="22"/>
          <w:szCs w:val="22"/>
        </w:rPr>
        <w:t>Department</w:t>
      </w:r>
      <w:r w:rsidRPr="00237256">
        <w:rPr>
          <w:rFonts w:ascii="Tahoma" w:hAnsi="Tahoma" w:cs="Tahoma"/>
          <w:sz w:val="22"/>
          <w:szCs w:val="22"/>
        </w:rPr>
        <w:t xml:space="preserve"> shall reimburse the </w:t>
      </w:r>
      <w:r w:rsidR="00870320" w:rsidRPr="00237256">
        <w:rPr>
          <w:rFonts w:ascii="Tahoma" w:hAnsi="Tahoma" w:cs="Tahoma"/>
          <w:sz w:val="22"/>
          <w:szCs w:val="22"/>
        </w:rPr>
        <w:t>Resultant Contractor</w:t>
      </w:r>
      <w:r w:rsidRPr="00237256">
        <w:rPr>
          <w:rFonts w:ascii="Tahoma" w:hAnsi="Tahoma" w:cs="Tahoma"/>
          <w:sz w:val="22"/>
          <w:szCs w:val="22"/>
        </w:rPr>
        <w:t xml:space="preserve"> for </w:t>
      </w:r>
      <w:r w:rsidR="006E5E27" w:rsidRPr="00237256">
        <w:rPr>
          <w:rFonts w:ascii="Tahoma" w:hAnsi="Tahoma" w:cs="Tahoma"/>
          <w:sz w:val="22"/>
          <w:szCs w:val="22"/>
        </w:rPr>
        <w:t>Consumer</w:t>
      </w:r>
      <w:r w:rsidRPr="00237256">
        <w:rPr>
          <w:rFonts w:ascii="Tahoma" w:hAnsi="Tahoma" w:cs="Tahoma"/>
          <w:sz w:val="22"/>
          <w:szCs w:val="22"/>
        </w:rPr>
        <w:t xml:space="preserve"> Reassessments</w:t>
      </w:r>
      <w:r w:rsidR="00C10A98" w:rsidRPr="00237256">
        <w:rPr>
          <w:rFonts w:ascii="Tahoma" w:hAnsi="Tahoma" w:cs="Tahoma"/>
          <w:sz w:val="22"/>
          <w:szCs w:val="22"/>
        </w:rPr>
        <w:t xml:space="preserve"> as a component </w:t>
      </w:r>
      <w:r w:rsidR="005B1B22" w:rsidRPr="00237256">
        <w:rPr>
          <w:rFonts w:ascii="Tahoma" w:hAnsi="Tahoma" w:cs="Tahoma"/>
          <w:sz w:val="22"/>
          <w:szCs w:val="22"/>
        </w:rPr>
        <w:t xml:space="preserve">of </w:t>
      </w:r>
      <w:proofErr w:type="gramStart"/>
      <w:r w:rsidR="005B1B22" w:rsidRPr="00237256">
        <w:rPr>
          <w:rFonts w:ascii="Tahoma" w:hAnsi="Tahoma" w:cs="Tahoma"/>
          <w:sz w:val="22"/>
          <w:szCs w:val="22"/>
        </w:rPr>
        <w:t>the p</w:t>
      </w:r>
      <w:r w:rsidR="00813AC4" w:rsidRPr="00237256">
        <w:rPr>
          <w:rFonts w:ascii="Tahoma" w:hAnsi="Tahoma" w:cs="Tahoma"/>
          <w:sz w:val="22"/>
          <w:szCs w:val="22"/>
        </w:rPr>
        <w:t>er</w:t>
      </w:r>
      <w:proofErr w:type="gramEnd"/>
      <w:r w:rsidR="00813AC4" w:rsidRPr="00237256">
        <w:rPr>
          <w:rFonts w:ascii="Tahoma" w:hAnsi="Tahoma" w:cs="Tahoma"/>
          <w:sz w:val="22"/>
          <w:szCs w:val="22"/>
        </w:rPr>
        <w:t xml:space="preserve"> </w:t>
      </w:r>
      <w:r w:rsidR="005B1B22" w:rsidRPr="00237256">
        <w:rPr>
          <w:rFonts w:ascii="Tahoma" w:hAnsi="Tahoma" w:cs="Tahoma"/>
          <w:sz w:val="22"/>
          <w:szCs w:val="22"/>
        </w:rPr>
        <w:t>m</w:t>
      </w:r>
      <w:r w:rsidR="00813AC4" w:rsidRPr="00237256">
        <w:rPr>
          <w:rFonts w:ascii="Tahoma" w:hAnsi="Tahoma" w:cs="Tahoma"/>
          <w:sz w:val="22"/>
          <w:szCs w:val="22"/>
        </w:rPr>
        <w:t xml:space="preserve">ember per month </w:t>
      </w:r>
      <w:r w:rsidR="009C6744" w:rsidRPr="00237256">
        <w:rPr>
          <w:rFonts w:ascii="Tahoma" w:hAnsi="Tahoma" w:cs="Tahoma"/>
          <w:sz w:val="22"/>
          <w:szCs w:val="22"/>
        </w:rPr>
        <w:t xml:space="preserve">(PMPM) </w:t>
      </w:r>
      <w:r w:rsidR="005B1B22" w:rsidRPr="00237256">
        <w:rPr>
          <w:rFonts w:ascii="Tahoma" w:hAnsi="Tahoma" w:cs="Tahoma"/>
          <w:sz w:val="22"/>
          <w:szCs w:val="22"/>
        </w:rPr>
        <w:t>payment</w:t>
      </w:r>
      <w:r w:rsidRPr="00237256">
        <w:rPr>
          <w:rFonts w:ascii="Tahoma" w:hAnsi="Tahoma" w:cs="Tahoma"/>
          <w:sz w:val="22"/>
          <w:szCs w:val="22"/>
        </w:rPr>
        <w:t xml:space="preserve">.  </w:t>
      </w:r>
    </w:p>
    <w:p w:rsidR="00D5573D" w:rsidRPr="00237256" w:rsidRDefault="00D5573D" w:rsidP="00925DF3">
      <w:pPr>
        <w:tabs>
          <w:tab w:val="left" w:pos="270"/>
          <w:tab w:val="left" w:pos="720"/>
          <w:tab w:val="left" w:pos="1080"/>
        </w:tabs>
        <w:spacing w:before="120"/>
        <w:ind w:left="1080" w:right="-180" w:hanging="360"/>
        <w:rPr>
          <w:rFonts w:ascii="Tahoma" w:hAnsi="Tahoma" w:cs="Tahoma"/>
          <w:sz w:val="22"/>
          <w:szCs w:val="22"/>
        </w:rPr>
      </w:pPr>
      <w:proofErr w:type="gramStart"/>
      <w:r w:rsidRPr="00393006">
        <w:rPr>
          <w:rFonts w:ascii="Tahoma" w:hAnsi="Tahoma" w:cs="Tahoma"/>
          <w:bCs/>
          <w:sz w:val="22"/>
          <w:szCs w:val="22"/>
        </w:rPr>
        <w:t xml:space="preserve">a. </w:t>
      </w:r>
      <w:r w:rsidR="00EF7977" w:rsidRPr="00393006">
        <w:rPr>
          <w:rFonts w:ascii="Tahoma" w:hAnsi="Tahoma" w:cs="Tahoma"/>
          <w:bCs/>
          <w:sz w:val="22"/>
          <w:szCs w:val="22"/>
        </w:rPr>
        <w:t xml:space="preserve"> </w:t>
      </w:r>
      <w:r w:rsidR="00870320" w:rsidRPr="00393006">
        <w:rPr>
          <w:rFonts w:ascii="Tahoma" w:hAnsi="Tahoma" w:cs="Tahoma"/>
          <w:bCs/>
          <w:sz w:val="22"/>
          <w:szCs w:val="22"/>
        </w:rPr>
        <w:t>Resultant</w:t>
      </w:r>
      <w:proofErr w:type="gramEnd"/>
      <w:r w:rsidR="00870320" w:rsidRPr="00393006">
        <w:rPr>
          <w:rFonts w:ascii="Tahoma" w:hAnsi="Tahoma" w:cs="Tahoma"/>
          <w:bCs/>
          <w:sz w:val="22"/>
          <w:szCs w:val="22"/>
        </w:rPr>
        <w:t xml:space="preserve"> Contractor</w:t>
      </w:r>
      <w:r w:rsidRPr="00393006">
        <w:rPr>
          <w:rFonts w:ascii="Tahoma" w:hAnsi="Tahoma" w:cs="Tahoma"/>
          <w:bCs/>
          <w:sz w:val="22"/>
          <w:szCs w:val="22"/>
        </w:rPr>
        <w:t xml:space="preserve"> Requirements</w:t>
      </w:r>
      <w:r w:rsidRPr="00393006">
        <w:rPr>
          <w:rFonts w:ascii="Tahoma" w:hAnsi="Tahoma" w:cs="Tahoma"/>
          <w:sz w:val="22"/>
          <w:szCs w:val="22"/>
        </w:rPr>
        <w:t xml:space="preserve"> -</w:t>
      </w:r>
      <w:r w:rsidRPr="00237256">
        <w:rPr>
          <w:rFonts w:ascii="Tahoma" w:hAnsi="Tahoma" w:cs="Tahoma"/>
          <w:sz w:val="22"/>
          <w:szCs w:val="22"/>
        </w:rPr>
        <w:t xml:space="preserve"> The </w:t>
      </w:r>
      <w:r w:rsidR="00870320" w:rsidRPr="00237256">
        <w:rPr>
          <w:rFonts w:ascii="Tahoma" w:hAnsi="Tahoma" w:cs="Tahoma"/>
          <w:sz w:val="22"/>
          <w:szCs w:val="22"/>
        </w:rPr>
        <w:t>Resultant Contractor</w:t>
      </w:r>
      <w:r w:rsidRPr="00237256">
        <w:rPr>
          <w:rFonts w:ascii="Tahoma" w:hAnsi="Tahoma" w:cs="Tahoma"/>
          <w:sz w:val="22"/>
          <w:szCs w:val="22"/>
        </w:rPr>
        <w:t xml:space="preserve"> shall conduct reassessments adhering to specific requirements: </w:t>
      </w:r>
    </w:p>
    <w:p w:rsidR="00D5573D" w:rsidRPr="00237256" w:rsidRDefault="00D5573D" w:rsidP="003625DC">
      <w:pPr>
        <w:numPr>
          <w:ilvl w:val="0"/>
          <w:numId w:val="13"/>
        </w:numPr>
        <w:tabs>
          <w:tab w:val="clear" w:pos="1080"/>
          <w:tab w:val="left" w:pos="270"/>
          <w:tab w:val="left" w:pos="54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Require a registered nurse licensed in the State of Connecticut </w:t>
      </w:r>
      <w:r w:rsidR="00A420C2" w:rsidRPr="00237256">
        <w:rPr>
          <w:rFonts w:ascii="Tahoma" w:hAnsi="Tahoma" w:cs="Tahoma"/>
          <w:bCs/>
          <w:sz w:val="22"/>
          <w:szCs w:val="22"/>
        </w:rPr>
        <w:t xml:space="preserve">with a </w:t>
      </w:r>
      <w:r w:rsidR="00A420C2">
        <w:rPr>
          <w:rFonts w:ascii="Tahoma" w:hAnsi="Tahoma" w:cs="Tahoma"/>
          <w:bCs/>
          <w:sz w:val="22"/>
          <w:szCs w:val="22"/>
        </w:rPr>
        <w:t>B</w:t>
      </w:r>
      <w:r w:rsidR="00A420C2" w:rsidRPr="00237256">
        <w:rPr>
          <w:rFonts w:ascii="Tahoma" w:hAnsi="Tahoma" w:cs="Tahoma"/>
          <w:bCs/>
          <w:sz w:val="22"/>
          <w:szCs w:val="22"/>
        </w:rPr>
        <w:t xml:space="preserve">achelor’s </w:t>
      </w:r>
      <w:r w:rsidR="00A420C2">
        <w:rPr>
          <w:rFonts w:ascii="Tahoma" w:hAnsi="Tahoma" w:cs="Tahoma"/>
          <w:bCs/>
          <w:sz w:val="22"/>
          <w:szCs w:val="22"/>
        </w:rPr>
        <w:t>D</w:t>
      </w:r>
      <w:r w:rsidR="00A420C2" w:rsidRPr="00237256">
        <w:rPr>
          <w:rFonts w:ascii="Tahoma" w:hAnsi="Tahoma" w:cs="Tahoma"/>
          <w:bCs/>
          <w:sz w:val="22"/>
          <w:szCs w:val="22"/>
        </w:rPr>
        <w:t>egree</w:t>
      </w:r>
      <w:r w:rsidR="00A420C2" w:rsidRPr="00237256">
        <w:rPr>
          <w:rFonts w:ascii="Tahoma" w:hAnsi="Tahoma" w:cs="Tahoma"/>
          <w:sz w:val="22"/>
          <w:szCs w:val="22"/>
        </w:rPr>
        <w:t xml:space="preserve"> </w:t>
      </w:r>
      <w:r w:rsidRPr="00237256">
        <w:rPr>
          <w:rFonts w:ascii="Tahoma" w:hAnsi="Tahoma" w:cs="Tahoma"/>
          <w:sz w:val="22"/>
          <w:szCs w:val="22"/>
        </w:rPr>
        <w:t>or</w:t>
      </w:r>
      <w:r w:rsidR="005B1B22" w:rsidRPr="00237256">
        <w:rPr>
          <w:rFonts w:ascii="Tahoma" w:hAnsi="Tahoma" w:cs="Tahoma"/>
          <w:sz w:val="22"/>
          <w:szCs w:val="22"/>
        </w:rPr>
        <w:t xml:space="preserve"> Master</w:t>
      </w:r>
      <w:r w:rsidR="00393006">
        <w:rPr>
          <w:rFonts w:ascii="Tahoma" w:hAnsi="Tahoma" w:cs="Tahoma"/>
          <w:sz w:val="22"/>
          <w:szCs w:val="22"/>
        </w:rPr>
        <w:t>’</w:t>
      </w:r>
      <w:r w:rsidR="005B1B22" w:rsidRPr="00237256">
        <w:rPr>
          <w:rFonts w:ascii="Tahoma" w:hAnsi="Tahoma" w:cs="Tahoma"/>
          <w:sz w:val="22"/>
          <w:szCs w:val="22"/>
        </w:rPr>
        <w:t>s</w:t>
      </w:r>
      <w:r w:rsidR="00393006">
        <w:rPr>
          <w:rFonts w:ascii="Tahoma" w:hAnsi="Tahoma" w:cs="Tahoma"/>
          <w:sz w:val="22"/>
          <w:szCs w:val="22"/>
        </w:rPr>
        <w:t xml:space="preserve"> Degree</w:t>
      </w:r>
      <w:r w:rsidR="005B1B22" w:rsidRPr="00237256">
        <w:rPr>
          <w:rFonts w:ascii="Tahoma" w:hAnsi="Tahoma" w:cs="Tahoma"/>
          <w:sz w:val="22"/>
          <w:szCs w:val="22"/>
        </w:rPr>
        <w:t xml:space="preserve"> </w:t>
      </w:r>
      <w:r w:rsidR="00FE5611">
        <w:rPr>
          <w:rFonts w:ascii="Tahoma" w:hAnsi="Tahoma" w:cs="Tahoma"/>
          <w:sz w:val="22"/>
          <w:szCs w:val="22"/>
        </w:rPr>
        <w:t>L</w:t>
      </w:r>
      <w:r w:rsidR="005B1B22" w:rsidRPr="00237256">
        <w:rPr>
          <w:rFonts w:ascii="Tahoma" w:hAnsi="Tahoma" w:cs="Tahoma"/>
          <w:sz w:val="22"/>
          <w:szCs w:val="22"/>
        </w:rPr>
        <w:t>evel</w:t>
      </w:r>
      <w:r w:rsidRPr="00237256">
        <w:rPr>
          <w:rFonts w:ascii="Tahoma" w:hAnsi="Tahoma" w:cs="Tahoma"/>
          <w:sz w:val="22"/>
          <w:szCs w:val="22"/>
        </w:rPr>
        <w:t xml:space="preserve"> social worker to conduct the reassessments</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Conduct reassessments annually during the anniversary month of the completion of the initial assessment</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Verify and document the cognitive and functional status and </w:t>
      </w:r>
      <w:r w:rsidR="00B757A5">
        <w:rPr>
          <w:rFonts w:ascii="Tahoma" w:hAnsi="Tahoma" w:cs="Tahoma"/>
          <w:sz w:val="22"/>
          <w:szCs w:val="22"/>
        </w:rPr>
        <w:t>L</w:t>
      </w:r>
      <w:r w:rsidR="00F664DD">
        <w:rPr>
          <w:rFonts w:ascii="Tahoma" w:hAnsi="Tahoma" w:cs="Tahoma"/>
          <w:sz w:val="22"/>
          <w:szCs w:val="22"/>
        </w:rPr>
        <w:t xml:space="preserve">evel of </w:t>
      </w:r>
      <w:r w:rsidR="00B757A5">
        <w:rPr>
          <w:rFonts w:ascii="Tahoma" w:hAnsi="Tahoma" w:cs="Tahoma"/>
          <w:sz w:val="22"/>
          <w:szCs w:val="22"/>
        </w:rPr>
        <w:t>C</w:t>
      </w:r>
      <w:r w:rsidR="00F664DD">
        <w:rPr>
          <w:rFonts w:ascii="Tahoma" w:hAnsi="Tahoma" w:cs="Tahoma"/>
          <w:sz w:val="22"/>
          <w:szCs w:val="22"/>
        </w:rPr>
        <w:t>are</w:t>
      </w:r>
      <w:r w:rsidRPr="00237256">
        <w:rPr>
          <w:rFonts w:ascii="Tahoma" w:hAnsi="Tahoma" w:cs="Tahoma"/>
          <w:sz w:val="22"/>
          <w:szCs w:val="22"/>
        </w:rPr>
        <w:t xml:space="preserve"> by utilizing the </w:t>
      </w:r>
      <w:r w:rsidR="00F87ABC">
        <w:rPr>
          <w:rFonts w:ascii="Tahoma" w:hAnsi="Tahoma" w:cs="Tahoma"/>
          <w:sz w:val="22"/>
          <w:szCs w:val="22"/>
        </w:rPr>
        <w:t>Department</w:t>
      </w:r>
      <w:r w:rsidRPr="00237256">
        <w:rPr>
          <w:rFonts w:ascii="Tahoma" w:hAnsi="Tahoma" w:cs="Tahoma"/>
          <w:sz w:val="22"/>
          <w:szCs w:val="22"/>
        </w:rPr>
        <w:t xml:space="preserve">’s </w:t>
      </w:r>
      <w:r w:rsidR="00405BE3" w:rsidRPr="00237256">
        <w:rPr>
          <w:rFonts w:ascii="Tahoma" w:hAnsi="Tahoma" w:cs="Tahoma"/>
          <w:sz w:val="22"/>
          <w:szCs w:val="22"/>
        </w:rPr>
        <w:t>ABI</w:t>
      </w:r>
      <w:r w:rsidRPr="00237256">
        <w:rPr>
          <w:rFonts w:ascii="Tahoma" w:hAnsi="Tahoma" w:cs="Tahoma"/>
          <w:sz w:val="22"/>
          <w:szCs w:val="22"/>
        </w:rPr>
        <w:t xml:space="preserve"> </w:t>
      </w:r>
      <w:r w:rsidR="00813AC4" w:rsidRPr="00237256">
        <w:rPr>
          <w:rFonts w:ascii="Tahoma" w:hAnsi="Tahoma" w:cs="Tahoma"/>
          <w:sz w:val="22"/>
          <w:szCs w:val="22"/>
        </w:rPr>
        <w:t xml:space="preserve">Core Standardized Assessment </w:t>
      </w:r>
      <w:r w:rsidRPr="00237256">
        <w:rPr>
          <w:rFonts w:ascii="Tahoma" w:hAnsi="Tahoma" w:cs="Tahoma"/>
          <w:sz w:val="22"/>
          <w:szCs w:val="22"/>
        </w:rPr>
        <w:t xml:space="preserve">or another assessment tool as directed by the </w:t>
      </w:r>
      <w:r w:rsidR="00F87ABC">
        <w:rPr>
          <w:rFonts w:ascii="Tahoma" w:hAnsi="Tahoma" w:cs="Tahoma"/>
          <w:sz w:val="22"/>
          <w:szCs w:val="22"/>
        </w:rPr>
        <w:t>Department</w:t>
      </w:r>
      <w:r w:rsidR="00F664DD">
        <w:rPr>
          <w:rFonts w:ascii="Tahoma" w:hAnsi="Tahoma" w:cs="Tahoma"/>
          <w:sz w:val="22"/>
          <w:szCs w:val="22"/>
        </w:rPr>
        <w:t xml:space="preserve"> and an outcome form currently being developed by the </w:t>
      </w:r>
      <w:r w:rsidR="00F87ABC">
        <w:rPr>
          <w:rFonts w:ascii="Tahoma" w:hAnsi="Tahoma" w:cs="Tahoma"/>
          <w:sz w:val="22"/>
          <w:szCs w:val="22"/>
        </w:rPr>
        <w:t>Department</w:t>
      </w:r>
      <w:r w:rsidR="00B757A5">
        <w:rPr>
          <w:rFonts w:ascii="Tahoma" w:hAnsi="Tahoma" w:cs="Tahoma"/>
          <w:sz w:val="22"/>
          <w:szCs w:val="22"/>
        </w:rPr>
        <w:t>.</w:t>
      </w:r>
      <w:r w:rsidRPr="00237256">
        <w:rPr>
          <w:rFonts w:ascii="Tahoma" w:hAnsi="Tahoma" w:cs="Tahoma"/>
          <w:sz w:val="22"/>
          <w:szCs w:val="22"/>
        </w:rPr>
        <w:t xml:space="preserve"> </w:t>
      </w:r>
    </w:p>
    <w:p w:rsidR="00D5573D" w:rsidRPr="00237256" w:rsidRDefault="00D5573D" w:rsidP="003625DC">
      <w:pPr>
        <w:numPr>
          <w:ilvl w:val="0"/>
          <w:numId w:val="13"/>
        </w:numPr>
        <w:tabs>
          <w:tab w:val="clear" w:pos="1080"/>
          <w:tab w:val="left" w:pos="270"/>
          <w:tab w:val="left" w:pos="450"/>
          <w:tab w:val="num" w:pos="720"/>
          <w:tab w:val="left" w:pos="1440"/>
        </w:tabs>
        <w:spacing w:before="120"/>
        <w:ind w:left="1440"/>
        <w:rPr>
          <w:rFonts w:ascii="Tahoma" w:hAnsi="Tahoma" w:cs="Tahoma"/>
          <w:sz w:val="22"/>
          <w:szCs w:val="22"/>
        </w:rPr>
      </w:pPr>
      <w:r w:rsidRPr="00237256">
        <w:rPr>
          <w:rFonts w:ascii="Tahoma" w:hAnsi="Tahoma" w:cs="Tahoma"/>
          <w:sz w:val="22"/>
          <w:szCs w:val="22"/>
        </w:rPr>
        <w:t>Request a change of</w:t>
      </w:r>
      <w:r w:rsidR="00B757A5">
        <w:rPr>
          <w:rFonts w:ascii="Tahoma" w:hAnsi="Tahoma" w:cs="Tahoma"/>
          <w:sz w:val="22"/>
          <w:szCs w:val="22"/>
        </w:rPr>
        <w:t xml:space="preserve"> the Level of Care</w:t>
      </w:r>
      <w:r w:rsidRPr="00237256">
        <w:rPr>
          <w:rFonts w:ascii="Tahoma" w:hAnsi="Tahoma" w:cs="Tahoma"/>
          <w:sz w:val="22"/>
          <w:szCs w:val="22"/>
        </w:rPr>
        <w:t>, adhering to the</w:t>
      </w:r>
      <w:r w:rsidR="00405BE3" w:rsidRPr="00237256">
        <w:rPr>
          <w:rFonts w:ascii="Tahoma" w:hAnsi="Tahoma" w:cs="Tahoma"/>
          <w:sz w:val="22"/>
          <w:szCs w:val="22"/>
        </w:rPr>
        <w:t xml:space="preserve"> ABI</w:t>
      </w:r>
      <w:r w:rsidRPr="00237256">
        <w:rPr>
          <w:rFonts w:ascii="Tahoma" w:hAnsi="Tahoma" w:cs="Tahoma"/>
          <w:sz w:val="22"/>
          <w:szCs w:val="22"/>
        </w:rPr>
        <w:t xml:space="preserve"> </w:t>
      </w:r>
      <w:r w:rsidR="00B757A5">
        <w:rPr>
          <w:rFonts w:ascii="Tahoma" w:hAnsi="Tahoma" w:cs="Tahoma"/>
          <w:sz w:val="22"/>
          <w:szCs w:val="22"/>
        </w:rPr>
        <w:t xml:space="preserve">Level of Care requirements. </w:t>
      </w:r>
      <w:r w:rsidRPr="00237256">
        <w:rPr>
          <w:rFonts w:ascii="Tahoma" w:hAnsi="Tahoma" w:cs="Tahoma"/>
          <w:sz w:val="22"/>
          <w:szCs w:val="22"/>
        </w:rPr>
        <w:t xml:space="preserve"> Upon </w:t>
      </w:r>
      <w:r w:rsidR="00F87ABC">
        <w:rPr>
          <w:rFonts w:ascii="Tahoma" w:hAnsi="Tahoma" w:cs="Tahoma"/>
          <w:sz w:val="22"/>
          <w:szCs w:val="22"/>
        </w:rPr>
        <w:t>Department</w:t>
      </w:r>
      <w:r w:rsidRPr="00237256">
        <w:rPr>
          <w:rFonts w:ascii="Tahoma" w:hAnsi="Tahoma" w:cs="Tahoma"/>
          <w:sz w:val="22"/>
          <w:szCs w:val="22"/>
        </w:rPr>
        <w:t xml:space="preserve"> approval of the </w:t>
      </w:r>
      <w:r w:rsidR="00B757A5">
        <w:rPr>
          <w:rFonts w:ascii="Tahoma" w:hAnsi="Tahoma" w:cs="Tahoma"/>
          <w:sz w:val="22"/>
          <w:szCs w:val="22"/>
        </w:rPr>
        <w:t xml:space="preserve">Level of Care </w:t>
      </w:r>
      <w:r w:rsidRPr="00237256">
        <w:rPr>
          <w:rFonts w:ascii="Tahoma" w:hAnsi="Tahoma" w:cs="Tahoma"/>
          <w:sz w:val="22"/>
          <w:szCs w:val="22"/>
        </w:rPr>
        <w:t xml:space="preserve">change, the </w:t>
      </w:r>
      <w:r w:rsidR="00870320" w:rsidRPr="00237256">
        <w:rPr>
          <w:rFonts w:ascii="Tahoma" w:hAnsi="Tahoma" w:cs="Tahoma"/>
          <w:sz w:val="22"/>
          <w:szCs w:val="22"/>
        </w:rPr>
        <w:t>Resultant Contractor</w:t>
      </w:r>
      <w:r w:rsidRPr="00237256">
        <w:rPr>
          <w:rFonts w:ascii="Tahoma" w:hAnsi="Tahoma" w:cs="Tahoma"/>
          <w:sz w:val="22"/>
          <w:szCs w:val="22"/>
        </w:rPr>
        <w:t xml:space="preserve">’s </w:t>
      </w:r>
      <w:r w:rsidR="006A5916" w:rsidRPr="00237256">
        <w:rPr>
          <w:rFonts w:ascii="Tahoma" w:hAnsi="Tahoma" w:cs="Tahoma"/>
          <w:sz w:val="22"/>
          <w:szCs w:val="22"/>
        </w:rPr>
        <w:t>Care</w:t>
      </w:r>
      <w:r w:rsidR="00E00301" w:rsidRPr="00237256">
        <w:rPr>
          <w:rFonts w:ascii="Tahoma" w:hAnsi="Tahoma" w:cs="Tahoma"/>
          <w:sz w:val="22"/>
          <w:szCs w:val="22"/>
        </w:rPr>
        <w:t xml:space="preserve"> Manager</w:t>
      </w:r>
      <w:r w:rsidRPr="00237256">
        <w:rPr>
          <w:rFonts w:ascii="Tahoma" w:hAnsi="Tahoma" w:cs="Tahoma"/>
          <w:sz w:val="22"/>
          <w:szCs w:val="22"/>
        </w:rPr>
        <w:t xml:space="preserve"> shall:</w:t>
      </w:r>
    </w:p>
    <w:p w:rsidR="00D5573D" w:rsidRPr="00B757A5" w:rsidRDefault="00D5573D" w:rsidP="00820AF0">
      <w:pPr>
        <w:numPr>
          <w:ilvl w:val="1"/>
          <w:numId w:val="13"/>
        </w:numPr>
        <w:tabs>
          <w:tab w:val="clear" w:pos="1440"/>
          <w:tab w:val="left" w:pos="270"/>
          <w:tab w:val="left" w:pos="1710"/>
        </w:tabs>
        <w:spacing w:before="120"/>
        <w:ind w:left="1710" w:hanging="270"/>
        <w:rPr>
          <w:rFonts w:ascii="Arial" w:hAnsi="Arial" w:cs="Arial"/>
          <w:szCs w:val="20"/>
        </w:rPr>
      </w:pPr>
      <w:r w:rsidRPr="00237256">
        <w:rPr>
          <w:rFonts w:ascii="Tahoma" w:hAnsi="Tahoma" w:cs="Tahoma"/>
          <w:sz w:val="22"/>
          <w:szCs w:val="22"/>
        </w:rPr>
        <w:t xml:space="preserve">Ensure that the </w:t>
      </w:r>
      <w:r w:rsidR="006E5E27" w:rsidRPr="00237256">
        <w:rPr>
          <w:rFonts w:ascii="Tahoma" w:hAnsi="Tahoma" w:cs="Tahoma"/>
          <w:sz w:val="22"/>
          <w:szCs w:val="22"/>
        </w:rPr>
        <w:t>consumer</w:t>
      </w:r>
      <w:r w:rsidRPr="00237256">
        <w:rPr>
          <w:rFonts w:ascii="Tahoma" w:hAnsi="Tahoma" w:cs="Tahoma"/>
          <w:sz w:val="22"/>
          <w:szCs w:val="22"/>
        </w:rPr>
        <w:t xml:space="preserve"> has a </w:t>
      </w:r>
      <w:r w:rsidR="008A0DB0" w:rsidRPr="00237256">
        <w:rPr>
          <w:rFonts w:ascii="Tahoma" w:hAnsi="Tahoma" w:cs="Tahoma"/>
          <w:sz w:val="22"/>
          <w:szCs w:val="22"/>
        </w:rPr>
        <w:t>Service Plan</w:t>
      </w:r>
      <w:r w:rsidRPr="00237256">
        <w:rPr>
          <w:rFonts w:ascii="Tahoma" w:hAnsi="Tahoma" w:cs="Tahoma"/>
          <w:sz w:val="22"/>
          <w:szCs w:val="22"/>
        </w:rPr>
        <w:t xml:space="preserve"> reflecting any changes in services</w:t>
      </w:r>
      <w:r w:rsidR="00FE5611">
        <w:rPr>
          <w:rFonts w:ascii="Tahoma" w:hAnsi="Tahoma" w:cs="Tahoma"/>
          <w:sz w:val="22"/>
          <w:szCs w:val="22"/>
        </w:rPr>
        <w:t>; and</w:t>
      </w:r>
    </w:p>
    <w:p w:rsidR="00B757A5" w:rsidRPr="00237256" w:rsidRDefault="00B757A5" w:rsidP="00B757A5">
      <w:pPr>
        <w:numPr>
          <w:ilvl w:val="1"/>
          <w:numId w:val="13"/>
        </w:numPr>
        <w:tabs>
          <w:tab w:val="clear" w:pos="1440"/>
          <w:tab w:val="left" w:pos="270"/>
          <w:tab w:val="left" w:pos="1710"/>
        </w:tabs>
        <w:spacing w:before="120"/>
        <w:ind w:left="1710" w:hanging="270"/>
        <w:rPr>
          <w:rFonts w:ascii="Tahoma" w:hAnsi="Tahoma" w:cs="Tahoma"/>
          <w:sz w:val="22"/>
          <w:szCs w:val="22"/>
        </w:rPr>
      </w:pPr>
      <w:r>
        <w:rPr>
          <w:rFonts w:ascii="Tahoma" w:hAnsi="Tahoma" w:cs="Tahoma"/>
          <w:sz w:val="22"/>
          <w:szCs w:val="22"/>
        </w:rPr>
        <w:t xml:space="preserve">Utilize the </w:t>
      </w:r>
      <w:r w:rsidR="00F87ABC">
        <w:rPr>
          <w:rFonts w:ascii="Tahoma" w:hAnsi="Tahoma" w:cs="Tahoma"/>
          <w:sz w:val="22"/>
          <w:szCs w:val="22"/>
        </w:rPr>
        <w:t>Department</w:t>
      </w:r>
      <w:r>
        <w:rPr>
          <w:rFonts w:ascii="Tahoma" w:hAnsi="Tahoma" w:cs="Tahoma"/>
          <w:sz w:val="22"/>
          <w:szCs w:val="22"/>
        </w:rPr>
        <w:t>’s web</w:t>
      </w:r>
      <w:r w:rsidR="00F92633">
        <w:rPr>
          <w:rFonts w:ascii="Tahoma" w:hAnsi="Tahoma" w:cs="Tahoma"/>
          <w:sz w:val="22"/>
          <w:szCs w:val="22"/>
        </w:rPr>
        <w:t>-</w:t>
      </w:r>
      <w:r>
        <w:rPr>
          <w:rFonts w:ascii="Tahoma" w:hAnsi="Tahoma" w:cs="Tahoma"/>
          <w:sz w:val="22"/>
          <w:szCs w:val="22"/>
        </w:rPr>
        <w:t xml:space="preserve">based client data system to request </w:t>
      </w:r>
      <w:r w:rsidR="00F87ABC">
        <w:rPr>
          <w:rFonts w:ascii="Tahoma" w:hAnsi="Tahoma" w:cs="Tahoma"/>
          <w:sz w:val="22"/>
          <w:szCs w:val="22"/>
        </w:rPr>
        <w:t>Department</w:t>
      </w:r>
      <w:r>
        <w:rPr>
          <w:rFonts w:ascii="Tahoma" w:hAnsi="Tahoma" w:cs="Tahoma"/>
          <w:sz w:val="22"/>
          <w:szCs w:val="22"/>
        </w:rPr>
        <w:t xml:space="preserve"> approval for Level of Care changes</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Provide a face-to-face interview conducted in the </w:t>
      </w:r>
      <w:r w:rsidR="006E5E27" w:rsidRPr="00237256">
        <w:rPr>
          <w:rFonts w:ascii="Tahoma" w:hAnsi="Tahoma" w:cs="Tahoma"/>
          <w:sz w:val="22"/>
          <w:szCs w:val="22"/>
        </w:rPr>
        <w:t>consumer</w:t>
      </w:r>
      <w:r w:rsidRPr="00237256">
        <w:rPr>
          <w:rFonts w:ascii="Tahoma" w:hAnsi="Tahoma" w:cs="Tahoma"/>
          <w:sz w:val="22"/>
          <w:szCs w:val="22"/>
        </w:rPr>
        <w:t xml:space="preserve">’s home, hospital or nursing facility if the </w:t>
      </w:r>
      <w:r w:rsidR="006E5E27" w:rsidRPr="00237256">
        <w:rPr>
          <w:rFonts w:ascii="Tahoma" w:hAnsi="Tahoma" w:cs="Tahoma"/>
          <w:sz w:val="22"/>
          <w:szCs w:val="22"/>
        </w:rPr>
        <w:t>consumer</w:t>
      </w:r>
      <w:r w:rsidRPr="00237256">
        <w:rPr>
          <w:rFonts w:ascii="Tahoma" w:hAnsi="Tahoma" w:cs="Tahoma"/>
          <w:sz w:val="22"/>
          <w:szCs w:val="22"/>
        </w:rPr>
        <w:t xml:space="preserve"> is institutionalized at the time of the reassessment</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left" w:pos="720"/>
          <w:tab w:val="left" w:pos="1440"/>
        </w:tabs>
        <w:spacing w:before="120"/>
        <w:ind w:left="1440"/>
        <w:rPr>
          <w:rFonts w:ascii="Tahoma" w:hAnsi="Tahoma" w:cs="Tahoma"/>
          <w:sz w:val="22"/>
          <w:szCs w:val="22"/>
        </w:rPr>
      </w:pPr>
      <w:r w:rsidRPr="00237256">
        <w:rPr>
          <w:rFonts w:ascii="Tahoma" w:hAnsi="Tahoma" w:cs="Tahoma"/>
          <w:sz w:val="22"/>
          <w:szCs w:val="22"/>
        </w:rPr>
        <w:t xml:space="preserve">If the </w:t>
      </w:r>
      <w:r w:rsidR="006E5E27" w:rsidRPr="00237256">
        <w:rPr>
          <w:rFonts w:ascii="Tahoma" w:hAnsi="Tahoma" w:cs="Tahoma"/>
          <w:sz w:val="22"/>
          <w:szCs w:val="22"/>
        </w:rPr>
        <w:t>consumer</w:t>
      </w:r>
      <w:r w:rsidRPr="00237256">
        <w:rPr>
          <w:rFonts w:ascii="Tahoma" w:hAnsi="Tahoma" w:cs="Tahoma"/>
          <w:sz w:val="22"/>
          <w:szCs w:val="22"/>
        </w:rPr>
        <w:t xml:space="preserve"> is institutionalized, begin the reassessment process no later than the same month of the </w:t>
      </w:r>
      <w:r w:rsidR="006E5E27" w:rsidRPr="00237256">
        <w:rPr>
          <w:rFonts w:ascii="Tahoma" w:hAnsi="Tahoma" w:cs="Tahoma"/>
          <w:sz w:val="22"/>
          <w:szCs w:val="22"/>
        </w:rPr>
        <w:t>consumer</w:t>
      </w:r>
      <w:r w:rsidRPr="00237256">
        <w:rPr>
          <w:rFonts w:ascii="Tahoma" w:hAnsi="Tahoma" w:cs="Tahoma"/>
          <w:sz w:val="22"/>
          <w:szCs w:val="22"/>
        </w:rPr>
        <w:t xml:space="preserve">’s initial assessment date.  The </w:t>
      </w:r>
      <w:r w:rsidR="00870320" w:rsidRPr="00237256">
        <w:rPr>
          <w:rFonts w:ascii="Tahoma" w:hAnsi="Tahoma" w:cs="Tahoma"/>
          <w:sz w:val="22"/>
          <w:szCs w:val="22"/>
        </w:rPr>
        <w:t>Resultant Contractor</w:t>
      </w:r>
      <w:r w:rsidRPr="00237256">
        <w:rPr>
          <w:rFonts w:ascii="Tahoma" w:hAnsi="Tahoma" w:cs="Tahoma"/>
          <w:sz w:val="22"/>
          <w:szCs w:val="22"/>
        </w:rPr>
        <w:t xml:space="preserve"> shall:  </w:t>
      </w:r>
    </w:p>
    <w:p w:rsidR="00D5573D" w:rsidRPr="00237256" w:rsidRDefault="00D5573D" w:rsidP="003625DC">
      <w:pPr>
        <w:numPr>
          <w:ilvl w:val="1"/>
          <w:numId w:val="13"/>
        </w:numPr>
        <w:tabs>
          <w:tab w:val="clear" w:pos="1440"/>
          <w:tab w:val="left" w:pos="270"/>
          <w:tab w:val="left" w:pos="1800"/>
        </w:tabs>
        <w:spacing w:before="120"/>
        <w:ind w:left="1800"/>
        <w:rPr>
          <w:rFonts w:ascii="Tahoma" w:hAnsi="Tahoma" w:cs="Tahoma"/>
          <w:sz w:val="22"/>
          <w:szCs w:val="22"/>
        </w:rPr>
      </w:pPr>
      <w:r w:rsidRPr="00237256">
        <w:rPr>
          <w:rFonts w:ascii="Tahoma" w:hAnsi="Tahoma" w:cs="Tahoma"/>
          <w:sz w:val="22"/>
          <w:szCs w:val="22"/>
        </w:rPr>
        <w:t xml:space="preserve">Confirm the </w:t>
      </w:r>
      <w:r w:rsidR="006E5E27" w:rsidRPr="00237256">
        <w:rPr>
          <w:rFonts w:ascii="Tahoma" w:hAnsi="Tahoma" w:cs="Tahoma"/>
          <w:sz w:val="22"/>
          <w:szCs w:val="22"/>
        </w:rPr>
        <w:t>consumer</w:t>
      </w:r>
      <w:r w:rsidRPr="00237256">
        <w:rPr>
          <w:rFonts w:ascii="Tahoma" w:hAnsi="Tahoma" w:cs="Tahoma"/>
          <w:sz w:val="22"/>
          <w:szCs w:val="22"/>
        </w:rPr>
        <w:t>’s discharge date;</w:t>
      </w:r>
    </w:p>
    <w:p w:rsidR="00D5573D" w:rsidRPr="00237256" w:rsidRDefault="00D5573D" w:rsidP="003625DC">
      <w:pPr>
        <w:numPr>
          <w:ilvl w:val="1"/>
          <w:numId w:val="13"/>
        </w:numPr>
        <w:tabs>
          <w:tab w:val="clear" w:pos="1440"/>
          <w:tab w:val="left" w:pos="270"/>
          <w:tab w:val="left" w:pos="1800"/>
        </w:tabs>
        <w:spacing w:before="120"/>
        <w:ind w:left="1800"/>
        <w:rPr>
          <w:rFonts w:ascii="Tahoma" w:hAnsi="Tahoma" w:cs="Tahoma"/>
          <w:sz w:val="22"/>
          <w:szCs w:val="22"/>
        </w:rPr>
      </w:pPr>
      <w:r w:rsidRPr="00237256">
        <w:rPr>
          <w:rFonts w:ascii="Tahoma" w:hAnsi="Tahoma" w:cs="Tahoma"/>
          <w:sz w:val="22"/>
          <w:szCs w:val="22"/>
        </w:rPr>
        <w:t xml:space="preserve">Inform appropriate hospital or </w:t>
      </w:r>
      <w:r w:rsidR="00BE2A2D" w:rsidRPr="00237256">
        <w:rPr>
          <w:rFonts w:ascii="Tahoma" w:hAnsi="Tahoma" w:cs="Tahoma"/>
          <w:sz w:val="22"/>
          <w:szCs w:val="22"/>
        </w:rPr>
        <w:t>nursing facility</w:t>
      </w:r>
      <w:r w:rsidRPr="00237256">
        <w:rPr>
          <w:rFonts w:ascii="Tahoma" w:hAnsi="Tahoma" w:cs="Tahoma"/>
          <w:sz w:val="22"/>
          <w:szCs w:val="22"/>
        </w:rPr>
        <w:t xml:space="preserve"> staff of the development of a </w:t>
      </w:r>
      <w:r w:rsidR="008A0DB0" w:rsidRPr="00237256">
        <w:rPr>
          <w:rFonts w:ascii="Tahoma" w:hAnsi="Tahoma" w:cs="Tahoma"/>
          <w:sz w:val="22"/>
          <w:szCs w:val="22"/>
        </w:rPr>
        <w:t>Service Plan</w:t>
      </w:r>
      <w:r w:rsidRPr="00237256">
        <w:rPr>
          <w:rFonts w:ascii="Tahoma" w:hAnsi="Tahoma" w:cs="Tahoma"/>
          <w:sz w:val="22"/>
          <w:szCs w:val="22"/>
        </w:rPr>
        <w:t>;</w:t>
      </w:r>
    </w:p>
    <w:p w:rsidR="00D5573D" w:rsidRPr="00237256" w:rsidRDefault="00D5573D" w:rsidP="003625DC">
      <w:pPr>
        <w:numPr>
          <w:ilvl w:val="1"/>
          <w:numId w:val="13"/>
        </w:numPr>
        <w:tabs>
          <w:tab w:val="clear" w:pos="1440"/>
          <w:tab w:val="left" w:pos="270"/>
          <w:tab w:val="left" w:pos="1800"/>
        </w:tabs>
        <w:spacing w:before="120"/>
        <w:ind w:left="1800"/>
        <w:rPr>
          <w:rFonts w:ascii="Tahoma" w:hAnsi="Tahoma" w:cs="Tahoma"/>
          <w:sz w:val="22"/>
          <w:szCs w:val="22"/>
        </w:rPr>
      </w:pPr>
      <w:r w:rsidRPr="00237256">
        <w:rPr>
          <w:rFonts w:ascii="Tahoma" w:hAnsi="Tahoma" w:cs="Tahoma"/>
          <w:sz w:val="22"/>
          <w:szCs w:val="22"/>
        </w:rPr>
        <w:t xml:space="preserve">Take all reasonable and necessary measures to implement the </w:t>
      </w:r>
      <w:r w:rsidR="008A0DB0" w:rsidRPr="00237256">
        <w:rPr>
          <w:rFonts w:ascii="Tahoma" w:hAnsi="Tahoma" w:cs="Tahoma"/>
          <w:sz w:val="22"/>
          <w:szCs w:val="22"/>
        </w:rPr>
        <w:t>Service Plan</w:t>
      </w:r>
      <w:r w:rsidRPr="00237256">
        <w:rPr>
          <w:rFonts w:ascii="Tahoma" w:hAnsi="Tahoma" w:cs="Tahoma"/>
          <w:sz w:val="22"/>
          <w:szCs w:val="22"/>
        </w:rPr>
        <w:t xml:space="preserve"> at the time of discharge; and</w:t>
      </w:r>
    </w:p>
    <w:p w:rsidR="00D5573D" w:rsidRPr="00237256" w:rsidRDefault="00D5573D" w:rsidP="003625DC">
      <w:pPr>
        <w:numPr>
          <w:ilvl w:val="1"/>
          <w:numId w:val="13"/>
        </w:numPr>
        <w:tabs>
          <w:tab w:val="clear" w:pos="1440"/>
          <w:tab w:val="left" w:pos="270"/>
          <w:tab w:val="left" w:pos="1800"/>
        </w:tabs>
        <w:spacing w:before="120"/>
        <w:ind w:left="1800"/>
        <w:rPr>
          <w:rFonts w:ascii="Tahoma" w:hAnsi="Tahoma" w:cs="Tahoma"/>
          <w:sz w:val="22"/>
          <w:szCs w:val="22"/>
        </w:rPr>
      </w:pPr>
      <w:r w:rsidRPr="00237256">
        <w:rPr>
          <w:rFonts w:ascii="Tahoma" w:hAnsi="Tahoma" w:cs="Tahoma"/>
          <w:sz w:val="22"/>
          <w:szCs w:val="22"/>
        </w:rPr>
        <w:lastRenderedPageBreak/>
        <w:t xml:space="preserve">Conduct a follow-up home visit to the </w:t>
      </w:r>
      <w:r w:rsidR="006E5E27" w:rsidRPr="00237256">
        <w:rPr>
          <w:rFonts w:ascii="Tahoma" w:hAnsi="Tahoma" w:cs="Tahoma"/>
          <w:sz w:val="22"/>
          <w:szCs w:val="22"/>
        </w:rPr>
        <w:t>consumer</w:t>
      </w:r>
      <w:r w:rsidRPr="00237256">
        <w:rPr>
          <w:rFonts w:ascii="Tahoma" w:hAnsi="Tahoma" w:cs="Tahoma"/>
          <w:sz w:val="22"/>
          <w:szCs w:val="22"/>
        </w:rPr>
        <w:t xml:space="preserve"> within seven (7) working days of discharge.</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If the </w:t>
      </w:r>
      <w:r w:rsidR="006E5E27" w:rsidRPr="00237256">
        <w:rPr>
          <w:rFonts w:ascii="Tahoma" w:hAnsi="Tahoma" w:cs="Tahoma"/>
          <w:sz w:val="22"/>
          <w:szCs w:val="22"/>
        </w:rPr>
        <w:t>consumer</w:t>
      </w:r>
      <w:r w:rsidRPr="00237256">
        <w:rPr>
          <w:rFonts w:ascii="Tahoma" w:hAnsi="Tahoma" w:cs="Tahoma"/>
          <w:sz w:val="22"/>
          <w:szCs w:val="22"/>
        </w:rPr>
        <w:t xml:space="preserve"> is out of state, begin the reassessment process no later than the same month of the </w:t>
      </w:r>
      <w:r w:rsidR="006E5E27" w:rsidRPr="00237256">
        <w:rPr>
          <w:rFonts w:ascii="Tahoma" w:hAnsi="Tahoma" w:cs="Tahoma"/>
          <w:sz w:val="22"/>
          <w:szCs w:val="22"/>
        </w:rPr>
        <w:t>consumer</w:t>
      </w:r>
      <w:r w:rsidRPr="00237256">
        <w:rPr>
          <w:rFonts w:ascii="Tahoma" w:hAnsi="Tahoma" w:cs="Tahoma"/>
          <w:sz w:val="22"/>
          <w:szCs w:val="22"/>
        </w:rPr>
        <w:t xml:space="preserve">’s initial assessment date.  The reassessment shall include:   </w:t>
      </w:r>
    </w:p>
    <w:p w:rsidR="00D5573D" w:rsidRPr="00237256" w:rsidRDefault="00D5573D" w:rsidP="003625DC">
      <w:pPr>
        <w:numPr>
          <w:ilvl w:val="1"/>
          <w:numId w:val="13"/>
        </w:numPr>
        <w:tabs>
          <w:tab w:val="clear" w:pos="1440"/>
          <w:tab w:val="left" w:pos="270"/>
          <w:tab w:val="left" w:pos="1800"/>
        </w:tabs>
        <w:spacing w:before="120"/>
        <w:ind w:left="1800"/>
        <w:rPr>
          <w:rFonts w:ascii="Tahoma" w:hAnsi="Tahoma" w:cs="Tahoma"/>
          <w:sz w:val="22"/>
          <w:szCs w:val="22"/>
        </w:rPr>
      </w:pPr>
      <w:r w:rsidRPr="00237256">
        <w:rPr>
          <w:rFonts w:ascii="Tahoma" w:hAnsi="Tahoma" w:cs="Tahoma"/>
          <w:sz w:val="22"/>
          <w:szCs w:val="22"/>
        </w:rPr>
        <w:t>Written documentation confirming that the reassessment process began with either written or verbal communication that includes:</w:t>
      </w:r>
    </w:p>
    <w:p w:rsidR="00D5573D" w:rsidRPr="00237256" w:rsidRDefault="00911691" w:rsidP="00911691">
      <w:pPr>
        <w:tabs>
          <w:tab w:val="left" w:pos="270"/>
          <w:tab w:val="left" w:pos="1440"/>
          <w:tab w:val="left" w:pos="1800"/>
          <w:tab w:val="left" w:pos="2160"/>
        </w:tabs>
        <w:spacing w:before="120"/>
        <w:ind w:left="2160" w:hanging="360"/>
        <w:rPr>
          <w:rFonts w:ascii="Tahoma" w:hAnsi="Tahoma" w:cs="Tahoma"/>
          <w:sz w:val="22"/>
          <w:szCs w:val="22"/>
        </w:rPr>
      </w:pPr>
      <w:r w:rsidRPr="00237256">
        <w:rPr>
          <w:rFonts w:ascii="Tahoma" w:hAnsi="Tahoma" w:cs="Tahoma"/>
          <w:sz w:val="22"/>
          <w:szCs w:val="22"/>
        </w:rPr>
        <w:t xml:space="preserve">(1) </w:t>
      </w:r>
      <w:r w:rsidR="00D5573D" w:rsidRPr="00237256">
        <w:rPr>
          <w:rFonts w:ascii="Tahoma" w:hAnsi="Tahoma" w:cs="Tahoma"/>
          <w:sz w:val="22"/>
          <w:szCs w:val="22"/>
        </w:rPr>
        <w:t xml:space="preserve">Confirmation the </w:t>
      </w:r>
      <w:r w:rsidR="006E5E27" w:rsidRPr="00237256">
        <w:rPr>
          <w:rFonts w:ascii="Tahoma" w:hAnsi="Tahoma" w:cs="Tahoma"/>
          <w:sz w:val="22"/>
          <w:szCs w:val="22"/>
        </w:rPr>
        <w:t>consumer</w:t>
      </w:r>
      <w:r w:rsidR="00D5573D" w:rsidRPr="00237256">
        <w:rPr>
          <w:rFonts w:ascii="Tahoma" w:hAnsi="Tahoma" w:cs="Tahoma"/>
          <w:sz w:val="22"/>
          <w:szCs w:val="22"/>
        </w:rPr>
        <w:t xml:space="preserve"> is maintaining his/her status as a Connecticut resident;</w:t>
      </w:r>
    </w:p>
    <w:p w:rsidR="00D5573D" w:rsidRPr="00237256" w:rsidRDefault="00911691" w:rsidP="00911691">
      <w:pPr>
        <w:tabs>
          <w:tab w:val="left" w:pos="270"/>
          <w:tab w:val="left" w:pos="1800"/>
          <w:tab w:val="left" w:pos="2160"/>
        </w:tabs>
        <w:spacing w:before="120"/>
        <w:ind w:left="2160" w:hanging="360"/>
        <w:rPr>
          <w:rFonts w:ascii="Tahoma" w:hAnsi="Tahoma" w:cs="Tahoma"/>
          <w:sz w:val="22"/>
          <w:szCs w:val="22"/>
        </w:rPr>
      </w:pPr>
      <w:r w:rsidRPr="00237256">
        <w:rPr>
          <w:rFonts w:ascii="Tahoma" w:hAnsi="Tahoma" w:cs="Tahoma"/>
          <w:sz w:val="22"/>
          <w:szCs w:val="22"/>
        </w:rPr>
        <w:t xml:space="preserve">(2) </w:t>
      </w:r>
      <w:r w:rsidR="00D5573D" w:rsidRPr="00237256">
        <w:rPr>
          <w:rFonts w:ascii="Tahoma" w:hAnsi="Tahoma" w:cs="Tahoma"/>
          <w:sz w:val="22"/>
          <w:szCs w:val="22"/>
        </w:rPr>
        <w:t xml:space="preserve">Confirmation that the </w:t>
      </w:r>
      <w:r w:rsidR="006E5E27" w:rsidRPr="00237256">
        <w:rPr>
          <w:rFonts w:ascii="Tahoma" w:hAnsi="Tahoma" w:cs="Tahoma"/>
          <w:sz w:val="22"/>
          <w:szCs w:val="22"/>
        </w:rPr>
        <w:t>consumer</w:t>
      </w:r>
      <w:r w:rsidR="00D5573D" w:rsidRPr="00237256">
        <w:rPr>
          <w:rFonts w:ascii="Tahoma" w:hAnsi="Tahoma" w:cs="Tahoma"/>
          <w:sz w:val="22"/>
          <w:szCs w:val="22"/>
        </w:rPr>
        <w:t xml:space="preserve"> is maintaining his/her Medicaid active status, if appropriate;</w:t>
      </w:r>
    </w:p>
    <w:p w:rsidR="00D5573D" w:rsidRPr="00237256" w:rsidRDefault="00911691" w:rsidP="00911691">
      <w:pPr>
        <w:tabs>
          <w:tab w:val="left" w:pos="270"/>
          <w:tab w:val="left" w:pos="1800"/>
          <w:tab w:val="left" w:pos="2160"/>
        </w:tabs>
        <w:spacing w:before="120"/>
        <w:ind w:left="2160" w:hanging="360"/>
        <w:rPr>
          <w:rFonts w:ascii="Tahoma" w:hAnsi="Tahoma" w:cs="Tahoma"/>
          <w:sz w:val="22"/>
          <w:szCs w:val="22"/>
        </w:rPr>
      </w:pPr>
      <w:r w:rsidRPr="00237256">
        <w:rPr>
          <w:rFonts w:ascii="Tahoma" w:hAnsi="Tahoma" w:cs="Tahoma"/>
          <w:sz w:val="22"/>
          <w:szCs w:val="22"/>
        </w:rPr>
        <w:t xml:space="preserve">(3) </w:t>
      </w:r>
      <w:r w:rsidR="00D5573D" w:rsidRPr="00237256">
        <w:rPr>
          <w:rFonts w:ascii="Tahoma" w:hAnsi="Tahoma" w:cs="Tahoma"/>
          <w:sz w:val="22"/>
          <w:szCs w:val="22"/>
        </w:rPr>
        <w:t xml:space="preserve">Notation of reported significant changes in the </w:t>
      </w:r>
      <w:r w:rsidR="006E5E27" w:rsidRPr="00237256">
        <w:rPr>
          <w:rFonts w:ascii="Tahoma" w:hAnsi="Tahoma" w:cs="Tahoma"/>
          <w:sz w:val="22"/>
          <w:szCs w:val="22"/>
        </w:rPr>
        <w:t>consumer</w:t>
      </w:r>
      <w:r w:rsidR="00D5573D" w:rsidRPr="00237256">
        <w:rPr>
          <w:rFonts w:ascii="Tahoma" w:hAnsi="Tahoma" w:cs="Tahoma"/>
          <w:sz w:val="22"/>
          <w:szCs w:val="22"/>
        </w:rPr>
        <w:t>’s health, functional or financial status; and</w:t>
      </w:r>
    </w:p>
    <w:p w:rsidR="00D5573D" w:rsidRPr="00237256" w:rsidRDefault="00911691" w:rsidP="00911691">
      <w:pPr>
        <w:tabs>
          <w:tab w:val="left" w:pos="270"/>
          <w:tab w:val="left" w:pos="1800"/>
          <w:tab w:val="left" w:pos="2160"/>
        </w:tabs>
        <w:spacing w:before="120"/>
        <w:ind w:left="2160" w:hanging="360"/>
        <w:rPr>
          <w:rFonts w:ascii="Tahoma" w:hAnsi="Tahoma" w:cs="Tahoma"/>
          <w:sz w:val="22"/>
          <w:szCs w:val="22"/>
        </w:rPr>
      </w:pPr>
      <w:r w:rsidRPr="00237256">
        <w:rPr>
          <w:rFonts w:ascii="Tahoma" w:hAnsi="Tahoma" w:cs="Tahoma"/>
          <w:sz w:val="22"/>
          <w:szCs w:val="22"/>
        </w:rPr>
        <w:t xml:space="preserve">(4) </w:t>
      </w:r>
      <w:r w:rsidR="00D5573D" w:rsidRPr="00237256">
        <w:rPr>
          <w:rFonts w:ascii="Tahoma" w:hAnsi="Tahoma" w:cs="Tahoma"/>
          <w:sz w:val="22"/>
          <w:szCs w:val="22"/>
        </w:rPr>
        <w:t xml:space="preserve">Anticipated date of </w:t>
      </w:r>
      <w:r w:rsidR="006E5E27" w:rsidRPr="00237256">
        <w:rPr>
          <w:rFonts w:ascii="Tahoma" w:hAnsi="Tahoma" w:cs="Tahoma"/>
          <w:sz w:val="22"/>
          <w:szCs w:val="22"/>
        </w:rPr>
        <w:t>consumer</w:t>
      </w:r>
      <w:r w:rsidR="00D5573D" w:rsidRPr="00237256">
        <w:rPr>
          <w:rFonts w:ascii="Tahoma" w:hAnsi="Tahoma" w:cs="Tahoma"/>
          <w:sz w:val="22"/>
          <w:szCs w:val="22"/>
        </w:rPr>
        <w:t>’s return to Connecticut.</w:t>
      </w:r>
    </w:p>
    <w:p w:rsidR="00D5573D" w:rsidRPr="00237256" w:rsidRDefault="00D5573D" w:rsidP="003625DC">
      <w:pPr>
        <w:numPr>
          <w:ilvl w:val="1"/>
          <w:numId w:val="13"/>
        </w:numPr>
        <w:tabs>
          <w:tab w:val="clear" w:pos="1440"/>
          <w:tab w:val="left" w:pos="270"/>
          <w:tab w:val="left" w:pos="1080"/>
          <w:tab w:val="left" w:pos="1800"/>
        </w:tabs>
        <w:spacing w:before="120"/>
        <w:ind w:left="1800"/>
        <w:rPr>
          <w:rFonts w:ascii="Tahoma" w:hAnsi="Tahoma" w:cs="Tahoma"/>
          <w:sz w:val="22"/>
          <w:szCs w:val="22"/>
        </w:rPr>
      </w:pPr>
      <w:r w:rsidRPr="00237256">
        <w:rPr>
          <w:rFonts w:ascii="Tahoma" w:hAnsi="Tahoma" w:cs="Tahoma"/>
          <w:sz w:val="22"/>
          <w:szCs w:val="22"/>
        </w:rPr>
        <w:t xml:space="preserve">Reasonable and necessary measures to restart services upon the </w:t>
      </w:r>
      <w:r w:rsidR="006E5E27" w:rsidRPr="00237256">
        <w:rPr>
          <w:rFonts w:ascii="Tahoma" w:hAnsi="Tahoma" w:cs="Tahoma"/>
          <w:sz w:val="22"/>
          <w:szCs w:val="22"/>
        </w:rPr>
        <w:t>consumer</w:t>
      </w:r>
      <w:r w:rsidRPr="00237256">
        <w:rPr>
          <w:rFonts w:ascii="Tahoma" w:hAnsi="Tahoma" w:cs="Tahoma"/>
          <w:sz w:val="22"/>
          <w:szCs w:val="22"/>
        </w:rPr>
        <w:t>’s return to Connecticut; and</w:t>
      </w:r>
    </w:p>
    <w:p w:rsidR="00D5573D" w:rsidRPr="00237256" w:rsidRDefault="00D5573D" w:rsidP="003625DC">
      <w:pPr>
        <w:numPr>
          <w:ilvl w:val="1"/>
          <w:numId w:val="13"/>
        </w:numPr>
        <w:tabs>
          <w:tab w:val="clear" w:pos="1440"/>
          <w:tab w:val="left" w:pos="270"/>
          <w:tab w:val="left" w:pos="1080"/>
          <w:tab w:val="left" w:pos="1800"/>
        </w:tabs>
        <w:spacing w:before="120"/>
        <w:ind w:left="1800"/>
        <w:rPr>
          <w:rFonts w:ascii="Tahoma" w:hAnsi="Tahoma" w:cs="Tahoma"/>
          <w:sz w:val="22"/>
          <w:szCs w:val="22"/>
        </w:rPr>
      </w:pPr>
      <w:r w:rsidRPr="00237256">
        <w:rPr>
          <w:rFonts w:ascii="Tahoma" w:hAnsi="Tahoma" w:cs="Tahoma"/>
          <w:sz w:val="22"/>
          <w:szCs w:val="22"/>
        </w:rPr>
        <w:t xml:space="preserve">A completed reassessment process including a home visit within seven (7) days of the </w:t>
      </w:r>
      <w:r w:rsidR="006E5E27" w:rsidRPr="00237256">
        <w:rPr>
          <w:rFonts w:ascii="Tahoma" w:hAnsi="Tahoma" w:cs="Tahoma"/>
          <w:sz w:val="22"/>
          <w:szCs w:val="22"/>
        </w:rPr>
        <w:t>consumer</w:t>
      </w:r>
      <w:r w:rsidRPr="00237256">
        <w:rPr>
          <w:rFonts w:ascii="Tahoma" w:hAnsi="Tahoma" w:cs="Tahoma"/>
          <w:sz w:val="22"/>
          <w:szCs w:val="22"/>
        </w:rPr>
        <w:t>’s return to Connecticut.</w:t>
      </w:r>
    </w:p>
    <w:p w:rsidR="00D5573D" w:rsidRPr="00237256" w:rsidRDefault="00D5573D" w:rsidP="003625DC">
      <w:pPr>
        <w:numPr>
          <w:ilvl w:val="0"/>
          <w:numId w:val="13"/>
        </w:numPr>
        <w:tabs>
          <w:tab w:val="clear" w:pos="1080"/>
          <w:tab w:val="left" w:pos="270"/>
          <w:tab w:val="left" w:pos="630"/>
          <w:tab w:val="left" w:pos="1440"/>
        </w:tabs>
        <w:spacing w:before="120"/>
        <w:ind w:left="1440"/>
        <w:rPr>
          <w:rFonts w:ascii="Tahoma" w:hAnsi="Tahoma" w:cs="Tahoma"/>
          <w:sz w:val="22"/>
          <w:szCs w:val="22"/>
        </w:rPr>
      </w:pPr>
      <w:r w:rsidRPr="00237256">
        <w:rPr>
          <w:rFonts w:ascii="Tahoma" w:hAnsi="Tahoma" w:cs="Tahoma"/>
          <w:sz w:val="22"/>
          <w:szCs w:val="22"/>
        </w:rPr>
        <w:t xml:space="preserve">Assist the </w:t>
      </w:r>
      <w:r w:rsidR="006E5E27" w:rsidRPr="00237256">
        <w:rPr>
          <w:rFonts w:ascii="Tahoma" w:hAnsi="Tahoma" w:cs="Tahoma"/>
          <w:sz w:val="22"/>
          <w:szCs w:val="22"/>
        </w:rPr>
        <w:t>consumer</w:t>
      </w:r>
      <w:r w:rsidRPr="00237256">
        <w:rPr>
          <w:rFonts w:ascii="Tahoma" w:hAnsi="Tahoma" w:cs="Tahoma"/>
          <w:sz w:val="22"/>
          <w:szCs w:val="22"/>
        </w:rPr>
        <w:t xml:space="preserve"> or the </w:t>
      </w:r>
      <w:r w:rsidR="006E5E27" w:rsidRPr="00237256">
        <w:rPr>
          <w:rFonts w:ascii="Tahoma" w:hAnsi="Tahoma" w:cs="Tahoma"/>
          <w:sz w:val="22"/>
          <w:szCs w:val="22"/>
        </w:rPr>
        <w:t>consumer</w:t>
      </w:r>
      <w:r w:rsidRPr="00237256">
        <w:rPr>
          <w:rFonts w:ascii="Tahoma" w:hAnsi="Tahoma" w:cs="Tahoma"/>
          <w:sz w:val="22"/>
          <w:szCs w:val="22"/>
        </w:rPr>
        <w:t>’s representative with the completion of all required forms</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Assist the </w:t>
      </w:r>
      <w:r w:rsidR="006E5E27" w:rsidRPr="00237256">
        <w:rPr>
          <w:rFonts w:ascii="Tahoma" w:hAnsi="Tahoma" w:cs="Tahoma"/>
          <w:sz w:val="22"/>
          <w:szCs w:val="22"/>
        </w:rPr>
        <w:t>consumer</w:t>
      </w:r>
      <w:r w:rsidRPr="00237256">
        <w:rPr>
          <w:rFonts w:ascii="Tahoma" w:hAnsi="Tahoma" w:cs="Tahoma"/>
          <w:sz w:val="22"/>
          <w:szCs w:val="22"/>
        </w:rPr>
        <w:t xml:space="preserve"> to or the </w:t>
      </w:r>
      <w:r w:rsidR="006E5E27" w:rsidRPr="00237256">
        <w:rPr>
          <w:rFonts w:ascii="Tahoma" w:hAnsi="Tahoma" w:cs="Tahoma"/>
          <w:sz w:val="22"/>
          <w:szCs w:val="22"/>
        </w:rPr>
        <w:t>consumer</w:t>
      </w:r>
      <w:r w:rsidRPr="00237256">
        <w:rPr>
          <w:rFonts w:ascii="Tahoma" w:hAnsi="Tahoma" w:cs="Tahoma"/>
          <w:sz w:val="22"/>
          <w:szCs w:val="22"/>
        </w:rPr>
        <w:t xml:space="preserve">’s representative to the greatest extent possible with the completion and submittal of the </w:t>
      </w:r>
      <w:r w:rsidR="00F87ABC">
        <w:rPr>
          <w:rFonts w:ascii="Tahoma" w:hAnsi="Tahoma" w:cs="Tahoma"/>
          <w:sz w:val="22"/>
          <w:szCs w:val="22"/>
        </w:rPr>
        <w:t>Department</w:t>
      </w:r>
      <w:r w:rsidRPr="00237256">
        <w:rPr>
          <w:rFonts w:ascii="Tahoma" w:hAnsi="Tahoma" w:cs="Tahoma"/>
          <w:sz w:val="22"/>
          <w:szCs w:val="22"/>
        </w:rPr>
        <w:t xml:space="preserve">’s </w:t>
      </w:r>
      <w:hyperlink r:id="rId73" w:history="1">
        <w:r w:rsidRPr="009913A1">
          <w:rPr>
            <w:rStyle w:val="Hyperlink"/>
            <w:rFonts w:ascii="Tahoma" w:hAnsi="Tahoma" w:cs="Tahoma"/>
            <w:sz w:val="22"/>
            <w:szCs w:val="22"/>
          </w:rPr>
          <w:t>Special Eligibility Determination Document</w:t>
        </w:r>
      </w:hyperlink>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r w:rsidRPr="00237256">
        <w:rPr>
          <w:rFonts w:ascii="Tahoma" w:hAnsi="Tahoma" w:cs="Tahoma"/>
          <w:sz w:val="22"/>
          <w:szCs w:val="22"/>
        </w:rPr>
        <w:t xml:space="preserve"> to promote the </w:t>
      </w:r>
      <w:r w:rsidR="006E5E27" w:rsidRPr="00237256">
        <w:rPr>
          <w:rFonts w:ascii="Tahoma" w:hAnsi="Tahoma" w:cs="Tahoma"/>
          <w:sz w:val="22"/>
          <w:szCs w:val="22"/>
        </w:rPr>
        <w:t>consumer</w:t>
      </w:r>
      <w:r w:rsidRPr="00237256">
        <w:rPr>
          <w:rFonts w:ascii="Tahoma" w:hAnsi="Tahoma" w:cs="Tahoma"/>
          <w:sz w:val="22"/>
          <w:szCs w:val="22"/>
        </w:rPr>
        <w:t>’s timely re-determination of financial eligibility</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left" w:pos="630"/>
          <w:tab w:val="num" w:pos="720"/>
          <w:tab w:val="left" w:pos="1440"/>
        </w:tabs>
        <w:spacing w:before="120"/>
        <w:ind w:left="1440"/>
        <w:rPr>
          <w:rFonts w:ascii="Tahoma" w:hAnsi="Tahoma" w:cs="Tahoma"/>
          <w:sz w:val="22"/>
          <w:szCs w:val="22"/>
        </w:rPr>
      </w:pPr>
      <w:r w:rsidRPr="00237256">
        <w:rPr>
          <w:rFonts w:ascii="Tahoma" w:hAnsi="Tahoma" w:cs="Tahoma"/>
          <w:sz w:val="22"/>
          <w:szCs w:val="22"/>
        </w:rPr>
        <w:t>Identify all service needs</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left" w:pos="720"/>
          <w:tab w:val="left" w:pos="1440"/>
        </w:tabs>
        <w:spacing w:before="120"/>
        <w:ind w:left="1440"/>
        <w:rPr>
          <w:rFonts w:ascii="Tahoma" w:hAnsi="Tahoma" w:cs="Tahoma"/>
          <w:sz w:val="22"/>
          <w:szCs w:val="22"/>
        </w:rPr>
      </w:pPr>
      <w:r w:rsidRPr="00237256">
        <w:rPr>
          <w:rFonts w:ascii="Tahoma" w:hAnsi="Tahoma" w:cs="Tahoma"/>
          <w:sz w:val="22"/>
          <w:szCs w:val="22"/>
        </w:rPr>
        <w:t xml:space="preserve">Develop and implement an updated individual </w:t>
      </w:r>
      <w:r w:rsidR="008A0DB0" w:rsidRPr="00237256">
        <w:rPr>
          <w:rFonts w:ascii="Tahoma" w:hAnsi="Tahoma" w:cs="Tahoma"/>
          <w:sz w:val="22"/>
          <w:szCs w:val="22"/>
        </w:rPr>
        <w:t>Service Plan</w:t>
      </w:r>
      <w:r w:rsidRPr="00237256">
        <w:rPr>
          <w:rFonts w:ascii="Tahoma" w:hAnsi="Tahoma" w:cs="Tahoma"/>
          <w:sz w:val="22"/>
          <w:szCs w:val="22"/>
        </w:rPr>
        <w:t xml:space="preserve">.  New </w:t>
      </w:r>
      <w:r w:rsidR="008A0DB0" w:rsidRPr="00237256">
        <w:rPr>
          <w:rFonts w:ascii="Tahoma" w:hAnsi="Tahoma" w:cs="Tahoma"/>
          <w:sz w:val="22"/>
          <w:szCs w:val="22"/>
        </w:rPr>
        <w:t>Service Plan</w:t>
      </w:r>
      <w:r w:rsidRPr="00237256">
        <w:rPr>
          <w:rFonts w:ascii="Tahoma" w:hAnsi="Tahoma" w:cs="Tahoma"/>
          <w:sz w:val="22"/>
          <w:szCs w:val="22"/>
        </w:rPr>
        <w:t xml:space="preserve"> forms are to be used </w:t>
      </w:r>
      <w:r w:rsidR="00393006">
        <w:rPr>
          <w:rFonts w:ascii="Tahoma" w:hAnsi="Tahoma" w:cs="Tahoma"/>
          <w:sz w:val="22"/>
          <w:szCs w:val="22"/>
        </w:rPr>
        <w:t xml:space="preserve">to </w:t>
      </w:r>
      <w:r w:rsidRPr="00237256">
        <w:rPr>
          <w:rFonts w:ascii="Tahoma" w:hAnsi="Tahoma" w:cs="Tahoma"/>
          <w:sz w:val="22"/>
          <w:szCs w:val="22"/>
        </w:rPr>
        <w:t xml:space="preserve">reflect all requirements as detailed in </w:t>
      </w:r>
      <w:r w:rsidR="00820AF0" w:rsidRPr="00237256">
        <w:rPr>
          <w:rFonts w:ascii="Tahoma" w:hAnsi="Tahoma" w:cs="Tahoma"/>
          <w:sz w:val="22"/>
          <w:szCs w:val="22"/>
        </w:rPr>
        <w:t>Service Plan</w:t>
      </w:r>
      <w:r w:rsidR="0036457B" w:rsidRPr="00237256">
        <w:rPr>
          <w:rFonts w:ascii="Tahoma" w:hAnsi="Tahoma" w:cs="Tahoma"/>
          <w:sz w:val="22"/>
          <w:szCs w:val="22"/>
        </w:rPr>
        <w:t xml:space="preserve"> description in this RFP</w:t>
      </w:r>
      <w:r w:rsidRPr="00237256">
        <w:rPr>
          <w:rFonts w:ascii="Tahoma" w:hAnsi="Tahoma" w:cs="Tahoma"/>
          <w:sz w:val="22"/>
          <w:szCs w:val="22"/>
        </w:rPr>
        <w:t xml:space="preserve">.  The </w:t>
      </w:r>
      <w:r w:rsidR="006E5E27" w:rsidRPr="00237256">
        <w:rPr>
          <w:rFonts w:ascii="Tahoma" w:hAnsi="Tahoma" w:cs="Tahoma"/>
          <w:sz w:val="22"/>
          <w:szCs w:val="22"/>
        </w:rPr>
        <w:t>consumer</w:t>
      </w:r>
      <w:r w:rsidRPr="00237256">
        <w:rPr>
          <w:rFonts w:ascii="Tahoma" w:hAnsi="Tahoma" w:cs="Tahoma"/>
          <w:sz w:val="22"/>
          <w:szCs w:val="22"/>
        </w:rPr>
        <w:t xml:space="preserve">’s and </w:t>
      </w:r>
      <w:r w:rsidR="00870320" w:rsidRPr="00237256">
        <w:rPr>
          <w:rFonts w:ascii="Tahoma" w:hAnsi="Tahoma" w:cs="Tahoma"/>
          <w:sz w:val="22"/>
          <w:szCs w:val="22"/>
        </w:rPr>
        <w:t>Resultant Contractor</w:t>
      </w:r>
      <w:r w:rsidRPr="00237256">
        <w:rPr>
          <w:rFonts w:ascii="Tahoma" w:hAnsi="Tahoma" w:cs="Tahoma"/>
          <w:sz w:val="22"/>
          <w:szCs w:val="22"/>
        </w:rPr>
        <w:t xml:space="preserve">’s </w:t>
      </w:r>
      <w:r w:rsidR="006A5916" w:rsidRPr="00237256">
        <w:rPr>
          <w:rFonts w:ascii="Tahoma" w:hAnsi="Tahoma" w:cs="Tahoma"/>
          <w:sz w:val="22"/>
          <w:szCs w:val="22"/>
        </w:rPr>
        <w:t>Care</w:t>
      </w:r>
      <w:r w:rsidR="00E00301" w:rsidRPr="00237256">
        <w:rPr>
          <w:rFonts w:ascii="Tahoma" w:hAnsi="Tahoma" w:cs="Tahoma"/>
          <w:sz w:val="22"/>
          <w:szCs w:val="22"/>
        </w:rPr>
        <w:t xml:space="preserve"> Manager</w:t>
      </w:r>
      <w:r w:rsidRPr="00237256">
        <w:rPr>
          <w:rFonts w:ascii="Tahoma" w:hAnsi="Tahoma" w:cs="Tahoma"/>
          <w:sz w:val="22"/>
          <w:szCs w:val="22"/>
        </w:rPr>
        <w:t xml:space="preserve">’s dated signature shall be on the current </w:t>
      </w:r>
      <w:r w:rsidR="008A0DB0" w:rsidRPr="00237256">
        <w:rPr>
          <w:rFonts w:ascii="Tahoma" w:hAnsi="Tahoma" w:cs="Tahoma"/>
          <w:sz w:val="22"/>
          <w:szCs w:val="22"/>
        </w:rPr>
        <w:t>Service Plan</w:t>
      </w:r>
      <w:r w:rsidRPr="00237256">
        <w:rPr>
          <w:rFonts w:ascii="Tahoma" w:hAnsi="Tahoma" w:cs="Tahoma"/>
          <w:sz w:val="22"/>
          <w:szCs w:val="22"/>
        </w:rPr>
        <w:t xml:space="preserve"> and a copy given to the </w:t>
      </w:r>
      <w:r w:rsidR="006E5E27" w:rsidRPr="00237256">
        <w:rPr>
          <w:rFonts w:ascii="Tahoma" w:hAnsi="Tahoma" w:cs="Tahoma"/>
          <w:sz w:val="22"/>
          <w:szCs w:val="22"/>
        </w:rPr>
        <w:t>consumer</w:t>
      </w:r>
      <w:r w:rsidR="00FE5611">
        <w:rPr>
          <w:rFonts w:ascii="Tahoma" w:hAnsi="Tahoma" w:cs="Tahoma"/>
          <w:sz w:val="22"/>
          <w:szCs w:val="22"/>
        </w:rPr>
        <w:t>.</w:t>
      </w:r>
      <w:r w:rsidRPr="00237256">
        <w:rPr>
          <w:rFonts w:ascii="Tahoma" w:hAnsi="Tahoma" w:cs="Tahoma"/>
          <w:sz w:val="22"/>
          <w:szCs w:val="22"/>
        </w:rPr>
        <w:t xml:space="preserve">  </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Establish whether the </w:t>
      </w:r>
      <w:r w:rsidR="006E5E27" w:rsidRPr="00237256">
        <w:rPr>
          <w:rFonts w:ascii="Tahoma" w:hAnsi="Tahoma" w:cs="Tahoma"/>
          <w:sz w:val="22"/>
          <w:szCs w:val="22"/>
        </w:rPr>
        <w:t>consumer</w:t>
      </w:r>
      <w:r w:rsidRPr="00237256">
        <w:rPr>
          <w:rFonts w:ascii="Tahoma" w:hAnsi="Tahoma" w:cs="Tahoma"/>
          <w:sz w:val="22"/>
          <w:szCs w:val="22"/>
        </w:rPr>
        <w:t xml:space="preserve"> can be offered a cost-effective </w:t>
      </w:r>
      <w:r w:rsidR="008A0DB0" w:rsidRPr="00237256">
        <w:rPr>
          <w:rFonts w:ascii="Tahoma" w:hAnsi="Tahoma" w:cs="Tahoma"/>
          <w:sz w:val="22"/>
          <w:szCs w:val="22"/>
        </w:rPr>
        <w:t>Service Plan</w:t>
      </w:r>
      <w:r w:rsidRPr="00237256">
        <w:rPr>
          <w:rFonts w:ascii="Tahoma" w:hAnsi="Tahoma" w:cs="Tahoma"/>
          <w:sz w:val="22"/>
          <w:szCs w:val="22"/>
        </w:rPr>
        <w:t xml:space="preserve"> and that the participant is informed of any risks associated with the </w:t>
      </w:r>
      <w:r w:rsidR="008A0DB0" w:rsidRPr="00237256">
        <w:rPr>
          <w:rFonts w:ascii="Tahoma" w:hAnsi="Tahoma" w:cs="Tahoma"/>
          <w:sz w:val="22"/>
          <w:szCs w:val="22"/>
        </w:rPr>
        <w:t>Service Plan</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Re-educate the </w:t>
      </w:r>
      <w:r w:rsidR="006E5E27" w:rsidRPr="00237256">
        <w:rPr>
          <w:rFonts w:ascii="Tahoma" w:hAnsi="Tahoma" w:cs="Tahoma"/>
          <w:sz w:val="22"/>
          <w:szCs w:val="22"/>
        </w:rPr>
        <w:t>consumer</w:t>
      </w:r>
      <w:r w:rsidRPr="00237256">
        <w:rPr>
          <w:rFonts w:ascii="Tahoma" w:hAnsi="Tahoma" w:cs="Tahoma"/>
          <w:sz w:val="22"/>
          <w:szCs w:val="22"/>
        </w:rPr>
        <w:t xml:space="preserve"> about the full range of services and provider agencies available under the program, their rights and responsibilities under the program, and any fees or other required contributions toward the cost of care</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Obtain all required </w:t>
      </w:r>
      <w:r w:rsidR="006E5E27" w:rsidRPr="00237256">
        <w:rPr>
          <w:rFonts w:ascii="Tahoma" w:hAnsi="Tahoma" w:cs="Tahoma"/>
          <w:sz w:val="22"/>
          <w:szCs w:val="22"/>
        </w:rPr>
        <w:t>consumer</w:t>
      </w:r>
      <w:r w:rsidRPr="00237256">
        <w:rPr>
          <w:rFonts w:ascii="Tahoma" w:hAnsi="Tahoma" w:cs="Tahoma"/>
          <w:sz w:val="22"/>
          <w:szCs w:val="22"/>
        </w:rPr>
        <w:t>/</w:t>
      </w:r>
      <w:r w:rsidR="006E5E27" w:rsidRPr="00237256">
        <w:rPr>
          <w:rFonts w:ascii="Tahoma" w:hAnsi="Tahoma" w:cs="Tahoma"/>
          <w:sz w:val="22"/>
          <w:szCs w:val="22"/>
        </w:rPr>
        <w:t>consumer</w:t>
      </w:r>
      <w:r w:rsidRPr="00237256">
        <w:rPr>
          <w:rFonts w:ascii="Tahoma" w:hAnsi="Tahoma" w:cs="Tahoma"/>
          <w:sz w:val="22"/>
          <w:szCs w:val="22"/>
        </w:rPr>
        <w:t xml:space="preserve"> representative dated signature(s) on all appropriate </w:t>
      </w:r>
      <w:r w:rsidR="00F87ABC">
        <w:rPr>
          <w:rFonts w:ascii="Tahoma" w:hAnsi="Tahoma" w:cs="Tahoma"/>
          <w:sz w:val="22"/>
          <w:szCs w:val="22"/>
        </w:rPr>
        <w:t>Department</w:t>
      </w:r>
      <w:r w:rsidRPr="00237256">
        <w:rPr>
          <w:rFonts w:ascii="Tahoma" w:hAnsi="Tahoma" w:cs="Tahoma"/>
          <w:sz w:val="22"/>
          <w:szCs w:val="22"/>
        </w:rPr>
        <w:t xml:space="preserve"> forms including on the updated </w:t>
      </w:r>
      <w:r w:rsidR="008A0DB0" w:rsidRPr="00237256">
        <w:rPr>
          <w:rFonts w:ascii="Tahoma" w:hAnsi="Tahoma" w:cs="Tahoma"/>
          <w:sz w:val="22"/>
          <w:szCs w:val="22"/>
        </w:rPr>
        <w:t>Service Plan</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Update the amount that the </w:t>
      </w:r>
      <w:r w:rsidR="006E5E27" w:rsidRPr="00237256">
        <w:rPr>
          <w:rFonts w:ascii="Tahoma" w:hAnsi="Tahoma" w:cs="Tahoma"/>
          <w:sz w:val="22"/>
          <w:szCs w:val="22"/>
        </w:rPr>
        <w:t>consumer</w:t>
      </w:r>
      <w:r w:rsidRPr="00237256">
        <w:rPr>
          <w:rFonts w:ascii="Tahoma" w:hAnsi="Tahoma" w:cs="Tahoma"/>
          <w:sz w:val="22"/>
          <w:szCs w:val="22"/>
        </w:rPr>
        <w:t xml:space="preserve"> shall contribute to the cost of care </w:t>
      </w:r>
      <w:r w:rsidR="006E5E27" w:rsidRPr="00237256">
        <w:rPr>
          <w:rFonts w:ascii="Tahoma" w:hAnsi="Tahoma" w:cs="Tahoma"/>
          <w:sz w:val="22"/>
          <w:szCs w:val="22"/>
        </w:rPr>
        <w:t>consumer</w:t>
      </w:r>
      <w:r w:rsidRPr="00237256">
        <w:rPr>
          <w:rFonts w:ascii="Tahoma" w:hAnsi="Tahoma" w:cs="Tahoma"/>
          <w:sz w:val="22"/>
          <w:szCs w:val="22"/>
        </w:rPr>
        <w:t xml:space="preserve">’s signature on a new </w:t>
      </w:r>
      <w:hyperlink r:id="rId74" w:history="1">
        <w:r w:rsidR="006E5E27" w:rsidRPr="00237256">
          <w:rPr>
            <w:rStyle w:val="Hyperlink"/>
            <w:rFonts w:ascii="Tahoma" w:hAnsi="Tahoma" w:cs="Tahoma"/>
            <w:color w:val="auto"/>
            <w:sz w:val="22"/>
            <w:szCs w:val="22"/>
          </w:rPr>
          <w:t>Consumer</w:t>
        </w:r>
        <w:r w:rsidR="009C7C7A" w:rsidRPr="00237256">
          <w:rPr>
            <w:rStyle w:val="Hyperlink"/>
            <w:rFonts w:ascii="Tahoma" w:hAnsi="Tahoma" w:cs="Tahoma"/>
            <w:color w:val="auto"/>
            <w:sz w:val="22"/>
            <w:szCs w:val="22"/>
          </w:rPr>
          <w:t xml:space="preserve"> Applied Income Contribution Agreement</w:t>
        </w:r>
      </w:hyperlink>
      <w:r w:rsidRPr="00237256">
        <w:rPr>
          <w:rFonts w:ascii="Tahoma" w:hAnsi="Tahoma" w:cs="Tahoma"/>
          <w:sz w:val="22"/>
          <w:szCs w:val="22"/>
        </w:rPr>
        <w:t xml:space="preserve"> if the applied income amount has changed due to the </w:t>
      </w:r>
      <w:r w:rsidR="006E5E27" w:rsidRPr="00237256">
        <w:rPr>
          <w:rFonts w:ascii="Tahoma" w:hAnsi="Tahoma" w:cs="Tahoma"/>
          <w:sz w:val="22"/>
          <w:szCs w:val="22"/>
        </w:rPr>
        <w:t>consumer</w:t>
      </w:r>
      <w:r w:rsidRPr="00237256">
        <w:rPr>
          <w:rFonts w:ascii="Tahoma" w:hAnsi="Tahoma" w:cs="Tahoma"/>
          <w:sz w:val="22"/>
          <w:szCs w:val="22"/>
        </w:rPr>
        <w:t>’s program status change</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lastRenderedPageBreak/>
        <w:t xml:space="preserve">Provide sufficient documentation to the </w:t>
      </w:r>
      <w:r w:rsidR="00F87ABC">
        <w:rPr>
          <w:rFonts w:ascii="Tahoma" w:hAnsi="Tahoma" w:cs="Tahoma"/>
          <w:sz w:val="22"/>
          <w:szCs w:val="22"/>
        </w:rPr>
        <w:t>Department</w:t>
      </w:r>
      <w:r w:rsidRPr="00237256">
        <w:rPr>
          <w:rFonts w:ascii="Tahoma" w:hAnsi="Tahoma" w:cs="Tahoma"/>
          <w:sz w:val="22"/>
          <w:szCs w:val="22"/>
        </w:rPr>
        <w:t xml:space="preserve"> that the </w:t>
      </w:r>
      <w:r w:rsidR="006E5E27" w:rsidRPr="00237256">
        <w:rPr>
          <w:rFonts w:ascii="Tahoma" w:hAnsi="Tahoma" w:cs="Tahoma"/>
          <w:sz w:val="22"/>
          <w:szCs w:val="22"/>
        </w:rPr>
        <w:t>consumer</w:t>
      </w:r>
      <w:r w:rsidRPr="00237256">
        <w:rPr>
          <w:rFonts w:ascii="Tahoma" w:hAnsi="Tahoma" w:cs="Tahoma"/>
          <w:sz w:val="22"/>
          <w:szCs w:val="22"/>
        </w:rPr>
        <w:t xml:space="preserve"> continues to meet all eligibility criteria</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left" w:pos="630"/>
          <w:tab w:val="num" w:pos="720"/>
          <w:tab w:val="left" w:pos="990"/>
          <w:tab w:val="left" w:pos="1440"/>
        </w:tabs>
        <w:spacing w:before="120"/>
        <w:ind w:left="1440"/>
        <w:rPr>
          <w:rFonts w:ascii="Tahoma" w:hAnsi="Tahoma" w:cs="Tahoma"/>
          <w:sz w:val="22"/>
          <w:szCs w:val="22"/>
        </w:rPr>
      </w:pPr>
      <w:r w:rsidRPr="00237256">
        <w:rPr>
          <w:rFonts w:ascii="Tahoma" w:hAnsi="Tahoma" w:cs="Tahoma"/>
          <w:sz w:val="22"/>
          <w:szCs w:val="22"/>
        </w:rPr>
        <w:t xml:space="preserve">Upon completion of the reassessment, forward to the </w:t>
      </w:r>
      <w:r w:rsidR="00F87ABC">
        <w:rPr>
          <w:rFonts w:ascii="Tahoma" w:hAnsi="Tahoma" w:cs="Tahoma"/>
          <w:sz w:val="22"/>
          <w:szCs w:val="22"/>
        </w:rPr>
        <w:t>Department</w:t>
      </w:r>
      <w:r w:rsidRPr="00237256">
        <w:rPr>
          <w:rFonts w:ascii="Tahoma" w:hAnsi="Tahoma" w:cs="Tahoma"/>
          <w:sz w:val="22"/>
          <w:szCs w:val="22"/>
        </w:rPr>
        <w:t xml:space="preserve"> a completed:</w:t>
      </w:r>
    </w:p>
    <w:p w:rsidR="00D5573D" w:rsidRPr="00237256" w:rsidRDefault="007B07CA" w:rsidP="003625DC">
      <w:pPr>
        <w:numPr>
          <w:ilvl w:val="1"/>
          <w:numId w:val="13"/>
        </w:numPr>
        <w:tabs>
          <w:tab w:val="left" w:pos="270"/>
          <w:tab w:val="left" w:pos="1440"/>
          <w:tab w:val="left" w:pos="1800"/>
        </w:tabs>
        <w:spacing w:before="120"/>
        <w:ind w:firstLine="0"/>
        <w:rPr>
          <w:rFonts w:ascii="Tahoma" w:hAnsi="Tahoma" w:cs="Tahoma"/>
          <w:sz w:val="22"/>
          <w:szCs w:val="22"/>
        </w:rPr>
      </w:pPr>
      <w:hyperlink r:id="rId75" w:history="1">
        <w:r w:rsidR="006E5E27" w:rsidRPr="00237256">
          <w:rPr>
            <w:rStyle w:val="Hyperlink"/>
            <w:rFonts w:ascii="Tahoma" w:hAnsi="Tahoma" w:cs="Tahoma"/>
            <w:color w:val="auto"/>
            <w:sz w:val="22"/>
            <w:szCs w:val="22"/>
          </w:rPr>
          <w:t>Consumer</w:t>
        </w:r>
        <w:r w:rsidR="009C7C7A" w:rsidRPr="00237256">
          <w:rPr>
            <w:rStyle w:val="Hyperlink"/>
            <w:rFonts w:ascii="Tahoma" w:hAnsi="Tahoma" w:cs="Tahoma"/>
            <w:color w:val="auto"/>
            <w:sz w:val="22"/>
            <w:szCs w:val="22"/>
          </w:rPr>
          <w:t xml:space="preserve"> Applied Income Contribution Agreement</w:t>
        </w:r>
      </w:hyperlink>
      <w:r w:rsidR="009C7C7A" w:rsidRPr="00237256">
        <w:t xml:space="preserve"> i</w:t>
      </w:r>
      <w:r w:rsidR="00D5573D" w:rsidRPr="00237256">
        <w:rPr>
          <w:rFonts w:ascii="Tahoma" w:hAnsi="Tahoma" w:cs="Tahoma"/>
          <w:sz w:val="22"/>
          <w:szCs w:val="22"/>
        </w:rPr>
        <w:t xml:space="preserve">f applicable; </w:t>
      </w:r>
    </w:p>
    <w:p w:rsidR="00D5573D" w:rsidRPr="00237256" w:rsidRDefault="00D5573D" w:rsidP="003625DC">
      <w:pPr>
        <w:numPr>
          <w:ilvl w:val="1"/>
          <w:numId w:val="13"/>
        </w:numPr>
        <w:tabs>
          <w:tab w:val="left" w:pos="270"/>
          <w:tab w:val="left" w:pos="1440"/>
          <w:tab w:val="left" w:pos="1800"/>
        </w:tabs>
        <w:spacing w:before="120"/>
        <w:ind w:firstLine="0"/>
        <w:rPr>
          <w:rFonts w:ascii="Tahoma" w:hAnsi="Tahoma" w:cs="Tahoma"/>
          <w:sz w:val="22"/>
          <w:szCs w:val="22"/>
        </w:rPr>
      </w:pPr>
      <w:r w:rsidRPr="00237256">
        <w:rPr>
          <w:rFonts w:ascii="Tahoma" w:hAnsi="Tahoma" w:cs="Tahoma"/>
          <w:sz w:val="22"/>
          <w:szCs w:val="22"/>
        </w:rPr>
        <w:t xml:space="preserve">A request for a change in </w:t>
      </w:r>
      <w:r w:rsidR="002F1EEF">
        <w:rPr>
          <w:rFonts w:ascii="Tahoma" w:hAnsi="Tahoma" w:cs="Tahoma"/>
          <w:sz w:val="22"/>
          <w:szCs w:val="22"/>
        </w:rPr>
        <w:t>Level of Care</w:t>
      </w:r>
      <w:r w:rsidRPr="00237256">
        <w:rPr>
          <w:rFonts w:ascii="Tahoma" w:hAnsi="Tahoma" w:cs="Tahoma"/>
          <w:sz w:val="22"/>
          <w:szCs w:val="22"/>
        </w:rPr>
        <w:t xml:space="preserve"> when appropriate; and </w:t>
      </w:r>
    </w:p>
    <w:p w:rsidR="00D5573D" w:rsidRPr="00237256" w:rsidRDefault="003D3569" w:rsidP="003625DC">
      <w:pPr>
        <w:numPr>
          <w:ilvl w:val="1"/>
          <w:numId w:val="13"/>
        </w:numPr>
        <w:tabs>
          <w:tab w:val="left" w:pos="270"/>
          <w:tab w:val="left" w:pos="1440"/>
          <w:tab w:val="left" w:pos="1800"/>
        </w:tabs>
        <w:spacing w:before="120"/>
        <w:ind w:firstLine="0"/>
        <w:rPr>
          <w:rFonts w:ascii="Tahoma" w:hAnsi="Tahoma" w:cs="Tahoma"/>
          <w:sz w:val="22"/>
          <w:szCs w:val="22"/>
        </w:rPr>
      </w:pPr>
      <w:r w:rsidRPr="00237256">
        <w:rPr>
          <w:rFonts w:ascii="Tahoma" w:hAnsi="Tahoma" w:cs="Tahoma"/>
          <w:sz w:val="22"/>
          <w:szCs w:val="22"/>
        </w:rPr>
        <w:t xml:space="preserve">An updated outcome form </w:t>
      </w:r>
      <w:r w:rsidR="003135C2">
        <w:rPr>
          <w:rFonts w:ascii="Tahoma" w:hAnsi="Tahoma" w:cs="Tahoma"/>
          <w:sz w:val="22"/>
          <w:szCs w:val="22"/>
        </w:rPr>
        <w:t>S</w:t>
      </w:r>
      <w:r w:rsidRPr="00237256">
        <w:rPr>
          <w:rFonts w:ascii="Tahoma" w:hAnsi="Tahoma" w:cs="Tahoma"/>
          <w:sz w:val="22"/>
          <w:szCs w:val="22"/>
        </w:rPr>
        <w:t xml:space="preserve">ervice </w:t>
      </w:r>
      <w:r w:rsidR="003135C2">
        <w:rPr>
          <w:rFonts w:ascii="Tahoma" w:hAnsi="Tahoma" w:cs="Tahoma"/>
          <w:sz w:val="22"/>
          <w:szCs w:val="22"/>
        </w:rPr>
        <w:t>P</w:t>
      </w:r>
      <w:r w:rsidRPr="00237256">
        <w:rPr>
          <w:rFonts w:ascii="Tahoma" w:hAnsi="Tahoma" w:cs="Tahoma"/>
          <w:sz w:val="22"/>
          <w:szCs w:val="22"/>
        </w:rPr>
        <w:t>lan and care plan cost worksheet</w:t>
      </w:r>
      <w:r w:rsidR="00D5573D" w:rsidRPr="00237256">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Ensure service delivery in accordance with the updated </w:t>
      </w:r>
      <w:r w:rsidR="008A0DB0" w:rsidRPr="00237256">
        <w:rPr>
          <w:rFonts w:ascii="Tahoma" w:hAnsi="Tahoma" w:cs="Tahoma"/>
          <w:sz w:val="22"/>
          <w:szCs w:val="22"/>
        </w:rPr>
        <w:t>Service Plan</w:t>
      </w:r>
      <w:r w:rsidR="00FE5611">
        <w:rPr>
          <w:rFonts w:ascii="Tahoma" w:hAnsi="Tahoma" w:cs="Tahoma"/>
          <w:sz w:val="22"/>
          <w:szCs w:val="22"/>
        </w:rPr>
        <w:t>.</w:t>
      </w:r>
    </w:p>
    <w:p w:rsidR="00D5573D" w:rsidRPr="00237256" w:rsidRDefault="00D5573D" w:rsidP="003625DC">
      <w:pPr>
        <w:numPr>
          <w:ilvl w:val="0"/>
          <w:numId w:val="13"/>
        </w:numPr>
        <w:tabs>
          <w:tab w:val="clear" w:pos="1080"/>
          <w:tab w:val="left" w:pos="270"/>
          <w:tab w:val="num" w:pos="720"/>
          <w:tab w:val="left" w:pos="1440"/>
        </w:tabs>
        <w:spacing w:before="120"/>
        <w:ind w:left="1440"/>
        <w:rPr>
          <w:rFonts w:ascii="Tahoma" w:hAnsi="Tahoma" w:cs="Tahoma"/>
          <w:sz w:val="22"/>
          <w:szCs w:val="22"/>
        </w:rPr>
      </w:pPr>
      <w:r w:rsidRPr="00237256">
        <w:rPr>
          <w:rFonts w:ascii="Tahoma" w:hAnsi="Tahoma" w:cs="Tahoma"/>
          <w:sz w:val="22"/>
          <w:szCs w:val="22"/>
        </w:rPr>
        <w:t xml:space="preserve">Obtain and provide any information the </w:t>
      </w:r>
      <w:r w:rsidR="00F87ABC">
        <w:rPr>
          <w:rFonts w:ascii="Tahoma" w:hAnsi="Tahoma" w:cs="Tahoma"/>
          <w:sz w:val="22"/>
          <w:szCs w:val="22"/>
        </w:rPr>
        <w:t>Department</w:t>
      </w:r>
      <w:r w:rsidRPr="00237256">
        <w:rPr>
          <w:rFonts w:ascii="Tahoma" w:hAnsi="Tahoma" w:cs="Tahoma"/>
          <w:sz w:val="22"/>
          <w:szCs w:val="22"/>
        </w:rPr>
        <w:t xml:space="preserve"> requires regarding the </w:t>
      </w:r>
      <w:r w:rsidR="006E5E27" w:rsidRPr="00237256">
        <w:rPr>
          <w:rFonts w:ascii="Tahoma" w:hAnsi="Tahoma" w:cs="Tahoma"/>
          <w:sz w:val="22"/>
          <w:szCs w:val="22"/>
        </w:rPr>
        <w:t>consumer</w:t>
      </w:r>
      <w:r w:rsidRPr="00237256">
        <w:rPr>
          <w:rFonts w:ascii="Tahoma" w:hAnsi="Tahoma" w:cs="Tahoma"/>
          <w:sz w:val="22"/>
          <w:szCs w:val="22"/>
        </w:rPr>
        <w:t>’s continued participation.</w:t>
      </w:r>
    </w:p>
    <w:p w:rsidR="00D5573D" w:rsidRPr="00237256" w:rsidRDefault="00D5573D" w:rsidP="00911691">
      <w:pPr>
        <w:keepNext/>
        <w:tabs>
          <w:tab w:val="left" w:pos="270"/>
          <w:tab w:val="left" w:pos="720"/>
          <w:tab w:val="left" w:pos="990"/>
          <w:tab w:val="left" w:pos="1080"/>
          <w:tab w:val="left" w:pos="1440"/>
        </w:tabs>
        <w:spacing w:before="120"/>
        <w:ind w:left="1080" w:hanging="360"/>
        <w:outlineLvl w:val="0"/>
        <w:rPr>
          <w:rFonts w:ascii="Tahoma" w:hAnsi="Tahoma" w:cs="Tahoma"/>
          <w:b/>
          <w:bCs/>
          <w:iCs/>
          <w:sz w:val="22"/>
          <w:szCs w:val="22"/>
        </w:rPr>
      </w:pPr>
      <w:proofErr w:type="gramStart"/>
      <w:r w:rsidRPr="00237256">
        <w:rPr>
          <w:rFonts w:ascii="Tahoma" w:hAnsi="Tahoma" w:cs="Tahoma"/>
          <w:b/>
          <w:bCs/>
          <w:iCs/>
          <w:sz w:val="22"/>
          <w:szCs w:val="22"/>
        </w:rPr>
        <w:t xml:space="preserve">b.  </w:t>
      </w:r>
      <w:r w:rsidR="00ED70CA" w:rsidRPr="00237256">
        <w:rPr>
          <w:rFonts w:ascii="Tahoma" w:hAnsi="Tahoma" w:cs="Tahoma"/>
          <w:b/>
          <w:bCs/>
          <w:iCs/>
          <w:sz w:val="22"/>
          <w:szCs w:val="22"/>
        </w:rPr>
        <w:t>Respondent</w:t>
      </w:r>
      <w:proofErr w:type="gramEnd"/>
      <w:r w:rsidRPr="00237256">
        <w:rPr>
          <w:rFonts w:ascii="Tahoma" w:hAnsi="Tahoma" w:cs="Tahoma"/>
          <w:b/>
          <w:bCs/>
          <w:iCs/>
          <w:sz w:val="22"/>
          <w:szCs w:val="22"/>
        </w:rPr>
        <w:t xml:space="preserve"> Requirements: </w:t>
      </w:r>
      <w:r w:rsidRPr="00237256">
        <w:rPr>
          <w:rFonts w:ascii="Tahoma" w:hAnsi="Tahoma" w:cs="Tahoma"/>
          <w:bCs/>
          <w:iCs/>
          <w:sz w:val="22"/>
          <w:szCs w:val="22"/>
        </w:rPr>
        <w:t xml:space="preserve"> </w:t>
      </w:r>
      <w:r w:rsidRPr="00237256">
        <w:rPr>
          <w:rFonts w:ascii="Tahoma" w:hAnsi="Tahoma" w:cs="Tahoma"/>
          <w:bCs/>
          <w:iCs/>
          <w:sz w:val="22"/>
          <w:szCs w:val="22"/>
          <w:u w:val="single"/>
        </w:rPr>
        <w:t>To submit a responsive proposal,</w:t>
      </w:r>
      <w:r w:rsidRPr="00237256">
        <w:rPr>
          <w:rFonts w:ascii="Tahoma" w:hAnsi="Tahoma" w:cs="Tahoma"/>
          <w:b/>
          <w:bCs/>
          <w:iCs/>
          <w:sz w:val="22"/>
          <w:szCs w:val="22"/>
          <w:u w:val="single"/>
        </w:rPr>
        <w:t xml:space="preserve"> THE </w:t>
      </w:r>
      <w:r w:rsidR="00EF7977" w:rsidRPr="00237256">
        <w:rPr>
          <w:rFonts w:ascii="Tahoma" w:hAnsi="Tahoma" w:cs="Tahoma"/>
          <w:b/>
          <w:bCs/>
          <w:iCs/>
          <w:sz w:val="22"/>
          <w:szCs w:val="22"/>
          <w:u w:val="single"/>
        </w:rPr>
        <w:t xml:space="preserve"> </w:t>
      </w:r>
      <w:r w:rsidR="00911691" w:rsidRPr="00237256">
        <w:rPr>
          <w:rFonts w:ascii="Tahoma" w:hAnsi="Tahoma" w:cs="Tahoma"/>
          <w:b/>
          <w:bCs/>
          <w:iCs/>
          <w:sz w:val="22"/>
          <w:szCs w:val="22"/>
          <w:u w:val="single"/>
        </w:rPr>
        <w:t xml:space="preserve">   </w:t>
      </w:r>
      <w:r w:rsidR="00ED70CA" w:rsidRPr="00237256">
        <w:rPr>
          <w:rFonts w:ascii="Tahoma" w:hAnsi="Tahoma" w:cs="Tahoma"/>
          <w:b/>
          <w:bCs/>
          <w:iCs/>
          <w:sz w:val="22"/>
          <w:szCs w:val="22"/>
          <w:u w:val="single"/>
        </w:rPr>
        <w:t>RESPONDENT</w:t>
      </w:r>
      <w:r w:rsidRPr="00237256">
        <w:rPr>
          <w:rFonts w:ascii="Tahoma" w:hAnsi="Tahoma" w:cs="Tahoma"/>
          <w:b/>
          <w:bCs/>
          <w:iCs/>
          <w:sz w:val="22"/>
          <w:szCs w:val="22"/>
          <w:u w:val="single"/>
        </w:rPr>
        <w:t xml:space="preserve"> SHALL</w:t>
      </w:r>
      <w:r w:rsidRPr="00237256">
        <w:rPr>
          <w:rFonts w:ascii="Tahoma" w:hAnsi="Tahoma" w:cs="Tahoma"/>
          <w:b/>
          <w:bCs/>
          <w:iCs/>
          <w:sz w:val="22"/>
          <w:szCs w:val="22"/>
        </w:rPr>
        <w:t>:</w:t>
      </w:r>
    </w:p>
    <w:p w:rsidR="00D5573D" w:rsidRPr="00237256" w:rsidRDefault="00D5573D" w:rsidP="003625DC">
      <w:pPr>
        <w:numPr>
          <w:ilvl w:val="0"/>
          <w:numId w:val="14"/>
        </w:numPr>
        <w:tabs>
          <w:tab w:val="clear" w:pos="540"/>
          <w:tab w:val="left" w:pos="270"/>
          <w:tab w:val="left" w:pos="630"/>
          <w:tab w:val="left" w:pos="1440"/>
        </w:tabs>
        <w:spacing w:before="120"/>
        <w:ind w:left="1440"/>
        <w:rPr>
          <w:rFonts w:ascii="Tahoma" w:hAnsi="Tahoma" w:cs="Tahoma"/>
          <w:sz w:val="22"/>
          <w:szCs w:val="22"/>
        </w:rPr>
      </w:pPr>
      <w:r w:rsidRPr="00237256">
        <w:rPr>
          <w:rFonts w:ascii="Tahoma" w:hAnsi="Tahoma" w:cs="Tahoma"/>
          <w:sz w:val="22"/>
          <w:szCs w:val="22"/>
        </w:rPr>
        <w:t xml:space="preserve">Describe how the </w:t>
      </w:r>
      <w:r w:rsidR="00ED70CA" w:rsidRPr="00237256">
        <w:rPr>
          <w:rFonts w:ascii="Tahoma" w:hAnsi="Tahoma" w:cs="Tahoma"/>
          <w:sz w:val="22"/>
          <w:szCs w:val="22"/>
        </w:rPr>
        <w:t>Respondent</w:t>
      </w:r>
      <w:r w:rsidRPr="00237256">
        <w:rPr>
          <w:rFonts w:ascii="Tahoma" w:hAnsi="Tahoma" w:cs="Tahoma"/>
          <w:sz w:val="22"/>
          <w:szCs w:val="22"/>
        </w:rPr>
        <w:t xml:space="preserve"> will ensure the </w:t>
      </w:r>
      <w:r w:rsidR="00F87ABC">
        <w:rPr>
          <w:rFonts w:ascii="Tahoma" w:hAnsi="Tahoma" w:cs="Tahoma"/>
          <w:sz w:val="22"/>
          <w:szCs w:val="22"/>
        </w:rPr>
        <w:t>Department</w:t>
      </w:r>
      <w:r w:rsidRPr="00237256">
        <w:rPr>
          <w:rFonts w:ascii="Tahoma" w:hAnsi="Tahoma" w:cs="Tahoma"/>
          <w:sz w:val="22"/>
          <w:szCs w:val="22"/>
        </w:rPr>
        <w:t xml:space="preserve"> that the </w:t>
      </w:r>
      <w:r w:rsidR="00ED70CA" w:rsidRPr="00237256">
        <w:rPr>
          <w:rFonts w:ascii="Tahoma" w:hAnsi="Tahoma" w:cs="Tahoma"/>
          <w:sz w:val="22"/>
          <w:szCs w:val="22"/>
        </w:rPr>
        <w:t>Respondent</w:t>
      </w:r>
      <w:r w:rsidRPr="00237256">
        <w:rPr>
          <w:rFonts w:ascii="Tahoma" w:hAnsi="Tahoma" w:cs="Tahoma"/>
          <w:sz w:val="22"/>
          <w:szCs w:val="22"/>
        </w:rPr>
        <w:t xml:space="preserve"> shall be able to satisfactorily adhere to the </w:t>
      </w:r>
      <w:r w:rsidR="00870320" w:rsidRPr="00237256">
        <w:rPr>
          <w:rFonts w:ascii="Tahoma" w:hAnsi="Tahoma" w:cs="Tahoma"/>
          <w:sz w:val="22"/>
          <w:szCs w:val="22"/>
        </w:rPr>
        <w:t>Resultant Contractor</w:t>
      </w:r>
      <w:r w:rsidRPr="00237256">
        <w:rPr>
          <w:rFonts w:ascii="Tahoma" w:hAnsi="Tahoma" w:cs="Tahoma"/>
          <w:sz w:val="22"/>
          <w:szCs w:val="22"/>
        </w:rPr>
        <w:t>’s requirements for reassessments as described in Section</w:t>
      </w:r>
      <w:r w:rsidR="00911691" w:rsidRPr="00237256">
        <w:rPr>
          <w:rFonts w:ascii="Tahoma" w:hAnsi="Tahoma" w:cs="Tahoma"/>
          <w:sz w:val="22"/>
          <w:szCs w:val="22"/>
        </w:rPr>
        <w:t xml:space="preserve"> 1</w:t>
      </w:r>
      <w:r w:rsidR="00393006">
        <w:rPr>
          <w:rFonts w:ascii="Tahoma" w:hAnsi="Tahoma" w:cs="Tahoma"/>
          <w:sz w:val="22"/>
          <w:szCs w:val="22"/>
        </w:rPr>
        <w:t>0</w:t>
      </w:r>
      <w:r w:rsidR="00911691" w:rsidRPr="00237256">
        <w:rPr>
          <w:rFonts w:ascii="Tahoma" w:hAnsi="Tahoma" w:cs="Tahoma"/>
          <w:sz w:val="22"/>
          <w:szCs w:val="22"/>
        </w:rPr>
        <w:t>.a.</w:t>
      </w:r>
      <w:r w:rsidR="00621FB4">
        <w:rPr>
          <w:rFonts w:ascii="Tahoma" w:hAnsi="Tahoma" w:cs="Tahoma"/>
          <w:sz w:val="22"/>
          <w:szCs w:val="22"/>
        </w:rPr>
        <w:t>1)-19)</w:t>
      </w:r>
      <w:r w:rsidRPr="00237256">
        <w:rPr>
          <w:rFonts w:ascii="Tahoma" w:hAnsi="Tahoma" w:cs="Tahoma"/>
          <w:sz w:val="22"/>
          <w:szCs w:val="22"/>
        </w:rPr>
        <w:t>;</w:t>
      </w:r>
    </w:p>
    <w:p w:rsidR="00D5573D" w:rsidRPr="00237256" w:rsidRDefault="00D5573D" w:rsidP="003625DC">
      <w:pPr>
        <w:numPr>
          <w:ilvl w:val="0"/>
          <w:numId w:val="14"/>
        </w:numPr>
        <w:tabs>
          <w:tab w:val="clear" w:pos="540"/>
          <w:tab w:val="left" w:pos="630"/>
          <w:tab w:val="left" w:pos="1440"/>
        </w:tabs>
        <w:spacing w:before="120"/>
        <w:ind w:left="1440" w:right="-360"/>
        <w:rPr>
          <w:rFonts w:ascii="Tahoma" w:hAnsi="Tahoma" w:cs="Tahoma"/>
          <w:sz w:val="22"/>
          <w:szCs w:val="22"/>
        </w:rPr>
      </w:pPr>
      <w:r w:rsidRPr="00237256">
        <w:rPr>
          <w:rFonts w:ascii="Tahoma" w:hAnsi="Tahoma" w:cs="Tahoma"/>
          <w:sz w:val="22"/>
          <w:szCs w:val="22"/>
        </w:rPr>
        <w:t xml:space="preserve">Propose a procedure of how the </w:t>
      </w:r>
      <w:r w:rsidR="00ED70CA" w:rsidRPr="00237256">
        <w:rPr>
          <w:rFonts w:ascii="Tahoma" w:hAnsi="Tahoma" w:cs="Tahoma"/>
          <w:sz w:val="22"/>
          <w:szCs w:val="22"/>
        </w:rPr>
        <w:t>Respondent</w:t>
      </w:r>
      <w:r w:rsidRPr="00237256">
        <w:rPr>
          <w:rFonts w:ascii="Tahoma" w:hAnsi="Tahoma" w:cs="Tahoma"/>
          <w:sz w:val="22"/>
          <w:szCs w:val="22"/>
        </w:rPr>
        <w:t xml:space="preserve"> will assist and monitor </w:t>
      </w:r>
      <w:r w:rsidR="00AE13E2" w:rsidRPr="00237256">
        <w:rPr>
          <w:rFonts w:ascii="Tahoma" w:hAnsi="Tahoma" w:cs="Tahoma"/>
          <w:sz w:val="22"/>
          <w:szCs w:val="22"/>
        </w:rPr>
        <w:t xml:space="preserve">ABI </w:t>
      </w:r>
      <w:r w:rsidR="006E5E27" w:rsidRPr="00237256">
        <w:rPr>
          <w:rFonts w:ascii="Tahoma" w:hAnsi="Tahoma" w:cs="Tahoma"/>
          <w:sz w:val="22"/>
          <w:szCs w:val="22"/>
        </w:rPr>
        <w:t>consumer</w:t>
      </w:r>
      <w:r w:rsidRPr="00237256">
        <w:rPr>
          <w:rFonts w:ascii="Tahoma" w:hAnsi="Tahoma" w:cs="Tahoma"/>
          <w:sz w:val="22"/>
          <w:szCs w:val="22"/>
        </w:rPr>
        <w:t xml:space="preserve">s with their annual Medicaid redetermination process.  The proposal shall contain a procedure with timeframes that will contribute toward a </w:t>
      </w:r>
      <w:r w:rsidR="006E5E27" w:rsidRPr="00237256">
        <w:rPr>
          <w:rFonts w:ascii="Tahoma" w:hAnsi="Tahoma" w:cs="Tahoma"/>
          <w:sz w:val="22"/>
          <w:szCs w:val="22"/>
        </w:rPr>
        <w:t>consumer</w:t>
      </w:r>
      <w:r w:rsidRPr="00237256">
        <w:rPr>
          <w:rFonts w:ascii="Tahoma" w:hAnsi="Tahoma" w:cs="Tahoma"/>
          <w:sz w:val="22"/>
          <w:szCs w:val="22"/>
        </w:rPr>
        <w:t xml:space="preserve">’s timely completion and submittal of the DSS </w:t>
      </w:r>
      <w:hyperlink r:id="rId76" w:history="1">
        <w:r w:rsidR="00063557" w:rsidRPr="009913A1">
          <w:rPr>
            <w:rStyle w:val="Hyperlink"/>
            <w:rFonts w:ascii="Tahoma" w:hAnsi="Tahoma" w:cs="Tahoma"/>
            <w:sz w:val="22"/>
            <w:szCs w:val="22"/>
          </w:rPr>
          <w:t>Special Eligibility Determination Documen</w:t>
        </w:r>
      </w:hyperlink>
      <w:r w:rsidR="00063557" w:rsidRPr="009913A1">
        <w:rPr>
          <w:rFonts w:ascii="Tahoma" w:hAnsi="Tahoma" w:cs="Tahoma"/>
          <w:sz w:val="22"/>
          <w:szCs w:val="22"/>
        </w:rPr>
        <w:t>t</w:t>
      </w:r>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r w:rsidRPr="00237256">
        <w:rPr>
          <w:rFonts w:ascii="Tahoma" w:hAnsi="Tahoma" w:cs="Tahoma"/>
          <w:sz w:val="22"/>
          <w:szCs w:val="22"/>
        </w:rPr>
        <w:t xml:space="preserve"> and </w:t>
      </w:r>
    </w:p>
    <w:p w:rsidR="00D5573D" w:rsidRDefault="00D5573D" w:rsidP="003625DC">
      <w:pPr>
        <w:numPr>
          <w:ilvl w:val="0"/>
          <w:numId w:val="14"/>
        </w:numPr>
        <w:tabs>
          <w:tab w:val="clear" w:pos="540"/>
          <w:tab w:val="left" w:pos="360"/>
          <w:tab w:val="left" w:pos="630"/>
          <w:tab w:val="left" w:pos="1440"/>
        </w:tabs>
        <w:spacing w:before="120"/>
        <w:ind w:left="1440" w:right="-360"/>
        <w:rPr>
          <w:rFonts w:ascii="Tahoma" w:hAnsi="Tahoma" w:cs="Tahoma"/>
          <w:sz w:val="22"/>
          <w:szCs w:val="22"/>
        </w:rPr>
      </w:pPr>
      <w:r w:rsidRPr="00237256">
        <w:rPr>
          <w:rFonts w:ascii="Tahoma" w:hAnsi="Tahoma" w:cs="Tahoma"/>
          <w:sz w:val="22"/>
          <w:szCs w:val="22"/>
        </w:rPr>
        <w:t xml:space="preserve">Include a procedure for communicating to the </w:t>
      </w:r>
      <w:r w:rsidR="00F87ABC">
        <w:rPr>
          <w:rFonts w:ascii="Tahoma" w:hAnsi="Tahoma" w:cs="Tahoma"/>
          <w:sz w:val="22"/>
          <w:szCs w:val="22"/>
        </w:rPr>
        <w:t>Department</w:t>
      </w:r>
      <w:r w:rsidRPr="00237256">
        <w:rPr>
          <w:rFonts w:ascii="Tahoma" w:hAnsi="Tahoma" w:cs="Tahoma"/>
          <w:sz w:val="22"/>
          <w:szCs w:val="22"/>
        </w:rPr>
        <w:t xml:space="preserve"> when a</w:t>
      </w:r>
      <w:r w:rsidR="00AE13E2" w:rsidRPr="00237256">
        <w:rPr>
          <w:rFonts w:ascii="Tahoma" w:hAnsi="Tahoma" w:cs="Tahoma"/>
          <w:sz w:val="22"/>
          <w:szCs w:val="22"/>
        </w:rPr>
        <w:t>n ABI</w:t>
      </w:r>
      <w:r w:rsidRPr="00237256">
        <w:rPr>
          <w:rFonts w:ascii="Tahoma" w:hAnsi="Tahoma" w:cs="Tahoma"/>
          <w:sz w:val="22"/>
          <w:szCs w:val="22"/>
        </w:rPr>
        <w:t xml:space="preserve"> </w:t>
      </w:r>
      <w:r w:rsidR="006E5E27" w:rsidRPr="00237256">
        <w:rPr>
          <w:rFonts w:ascii="Tahoma" w:hAnsi="Tahoma" w:cs="Tahoma"/>
          <w:sz w:val="22"/>
          <w:szCs w:val="22"/>
        </w:rPr>
        <w:t>consumer</w:t>
      </w:r>
      <w:r w:rsidRPr="00237256">
        <w:rPr>
          <w:rFonts w:ascii="Tahoma" w:hAnsi="Tahoma" w:cs="Tahoma"/>
          <w:sz w:val="22"/>
          <w:szCs w:val="22"/>
        </w:rPr>
        <w:t xml:space="preserve">’s Medicaid eligibility is in jeopardy.  Determine whether Medicaid eligibility is at risk of being discontinued by </w:t>
      </w:r>
      <w:r w:rsidR="006E5E27" w:rsidRPr="00237256">
        <w:rPr>
          <w:rFonts w:ascii="Tahoma" w:hAnsi="Tahoma" w:cs="Tahoma"/>
          <w:sz w:val="22"/>
          <w:szCs w:val="22"/>
        </w:rPr>
        <w:t>consumer</w:t>
      </w:r>
      <w:r w:rsidRPr="00237256">
        <w:rPr>
          <w:rFonts w:ascii="Tahoma" w:hAnsi="Tahoma" w:cs="Tahoma"/>
          <w:sz w:val="22"/>
          <w:szCs w:val="22"/>
        </w:rPr>
        <w:t xml:space="preserve"> choice or for some other reason.  </w:t>
      </w:r>
    </w:p>
    <w:p w:rsidR="000209B1" w:rsidRPr="00B232D2" w:rsidRDefault="000209B1" w:rsidP="000209B1">
      <w:pPr>
        <w:tabs>
          <w:tab w:val="left" w:pos="360"/>
          <w:tab w:val="left" w:pos="630"/>
          <w:tab w:val="left" w:pos="1440"/>
        </w:tabs>
        <w:spacing w:before="120"/>
        <w:ind w:right="-360"/>
        <w:rPr>
          <w:rFonts w:ascii="Tahoma" w:hAnsi="Tahoma" w:cs="Tahoma"/>
          <w:color w:val="7030A0"/>
          <w:sz w:val="22"/>
          <w:szCs w:val="22"/>
        </w:rPr>
      </w:pPr>
      <w:r w:rsidRPr="00B232D2">
        <w:rPr>
          <w:rFonts w:ascii="Tahoma" w:hAnsi="Tahoma" w:cs="Tahoma"/>
          <w:color w:val="7030A0"/>
          <w:sz w:val="22"/>
          <w:szCs w:val="22"/>
        </w:rPr>
        <w:t xml:space="preserve">Does the response include addressing 1)-19) above and include </w:t>
      </w:r>
      <w:r w:rsidR="00B232D2" w:rsidRPr="00B232D2">
        <w:rPr>
          <w:rFonts w:ascii="Tahoma" w:hAnsi="Tahoma" w:cs="Tahoma"/>
          <w:color w:val="7030A0"/>
          <w:sz w:val="22"/>
          <w:szCs w:val="22"/>
        </w:rPr>
        <w:t xml:space="preserve">the required </w:t>
      </w:r>
      <w:r w:rsidRPr="00B232D2">
        <w:rPr>
          <w:rFonts w:ascii="Tahoma" w:hAnsi="Tahoma" w:cs="Tahoma"/>
          <w:color w:val="7030A0"/>
          <w:sz w:val="22"/>
          <w:szCs w:val="22"/>
        </w:rPr>
        <w:t>proce</w:t>
      </w:r>
      <w:r w:rsidR="00B232D2" w:rsidRPr="00B232D2">
        <w:rPr>
          <w:rFonts w:ascii="Tahoma" w:hAnsi="Tahoma" w:cs="Tahoma"/>
          <w:color w:val="7030A0"/>
          <w:sz w:val="22"/>
          <w:szCs w:val="22"/>
        </w:rPr>
        <w:t xml:space="preserve">dures that aid in the redetermination process and the possibility of eligibility being in jeopardy.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0209B1" w:rsidRPr="00651305" w:rsidTr="00DA7DE9">
        <w:trPr>
          <w:trHeight w:val="1124"/>
          <w:tblCellSpacing w:w="0" w:type="dxa"/>
          <w:jc w:val="center"/>
        </w:trPr>
        <w:tc>
          <w:tcPr>
            <w:tcW w:w="2128" w:type="dxa"/>
            <w:tcBorders>
              <w:top w:val="nil"/>
              <w:left w:val="nil"/>
              <w:bottom w:val="nil"/>
              <w:right w:val="nil"/>
            </w:tcBorders>
            <w:shd w:val="clear" w:color="auto" w:fill="FFCC99"/>
          </w:tcPr>
          <w:p w:rsidR="000209B1" w:rsidRPr="00651305" w:rsidRDefault="000209B1" w:rsidP="00DA7DE9">
            <w:pPr>
              <w:spacing w:before="120" w:line="240" w:lineRule="exact"/>
              <w:ind w:left="360"/>
              <w:jc w:val="center"/>
              <w:rPr>
                <w:rFonts w:ascii="Tahoma" w:hAnsi="Tahoma" w:cs="Tahoma"/>
                <w:color w:val="000000"/>
                <w:sz w:val="22"/>
                <w:szCs w:val="22"/>
              </w:rPr>
            </w:pP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0209B1" w:rsidRPr="00651305" w:rsidRDefault="000209B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0209B1" w:rsidRPr="00651305" w:rsidRDefault="000209B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735B5A7C" wp14:editId="12AB302D">
                  <wp:extent cx="219075" cy="219075"/>
                  <wp:effectExtent l="0" t="0" r="9525" b="9525"/>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4C63DBD4" wp14:editId="2DF537AC">
                  <wp:extent cx="219075" cy="219075"/>
                  <wp:effectExtent l="0" t="0" r="9525" b="9525"/>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33658B4A" wp14:editId="599D6C80">
                  <wp:extent cx="219075" cy="219075"/>
                  <wp:effectExtent l="0" t="0" r="9525" b="9525"/>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7584372" wp14:editId="602010D4">
                  <wp:extent cx="219075" cy="219075"/>
                  <wp:effectExtent l="0" t="0" r="9525" b="9525"/>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932797F" wp14:editId="306BC6DE">
                  <wp:extent cx="219075" cy="219075"/>
                  <wp:effectExtent l="0" t="0" r="9525" b="9525"/>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1B9024C" wp14:editId="2199FAAC">
                  <wp:extent cx="219075" cy="2190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2B3262E4" wp14:editId="47088677">
                  <wp:extent cx="219075" cy="219075"/>
                  <wp:effectExtent l="0" t="0" r="9525" b="9525"/>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0209B1" w:rsidRPr="00651305" w:rsidRDefault="000209B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p>
          <w:p w:rsidR="000209B1" w:rsidRPr="00651305" w:rsidRDefault="000209B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Pr="00651305" w:rsidRDefault="000209B1" w:rsidP="000209B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0209B1" w:rsidRDefault="000209B1" w:rsidP="000209B1">
      <w:pPr>
        <w:tabs>
          <w:tab w:val="left" w:pos="360"/>
          <w:tab w:val="left" w:pos="630"/>
          <w:tab w:val="left" w:pos="1440"/>
        </w:tabs>
        <w:spacing w:before="120"/>
        <w:ind w:right="-360"/>
        <w:rPr>
          <w:rFonts w:ascii="Tahoma" w:hAnsi="Tahoma" w:cs="Tahoma"/>
          <w:sz w:val="22"/>
          <w:szCs w:val="22"/>
        </w:rPr>
      </w:pPr>
    </w:p>
    <w:p w:rsidR="00D5573D" w:rsidRPr="00237256" w:rsidRDefault="00BA4247" w:rsidP="00A145AF">
      <w:pPr>
        <w:tabs>
          <w:tab w:val="left" w:pos="720"/>
        </w:tabs>
        <w:spacing w:before="120"/>
        <w:ind w:firstLine="360"/>
        <w:rPr>
          <w:rFonts w:ascii="Tahoma" w:hAnsi="Tahoma" w:cs="Tahoma"/>
          <w:b/>
          <w:bCs/>
          <w:sz w:val="22"/>
          <w:szCs w:val="22"/>
        </w:rPr>
      </w:pPr>
      <w:r w:rsidRPr="00237256">
        <w:rPr>
          <w:rFonts w:ascii="Tahoma" w:hAnsi="Tahoma" w:cs="Tahoma"/>
          <w:b/>
          <w:bCs/>
          <w:sz w:val="22"/>
          <w:szCs w:val="22"/>
        </w:rPr>
        <w:t>1</w:t>
      </w:r>
      <w:r w:rsidR="003D3569" w:rsidRPr="00237256">
        <w:rPr>
          <w:rFonts w:ascii="Tahoma" w:hAnsi="Tahoma" w:cs="Tahoma"/>
          <w:b/>
          <w:bCs/>
          <w:sz w:val="22"/>
          <w:szCs w:val="22"/>
        </w:rPr>
        <w:t>1</w:t>
      </w:r>
      <w:proofErr w:type="gramStart"/>
      <w:r w:rsidRPr="00237256">
        <w:rPr>
          <w:rFonts w:ascii="Tahoma" w:hAnsi="Tahoma" w:cs="Tahoma"/>
          <w:b/>
          <w:bCs/>
          <w:sz w:val="22"/>
          <w:szCs w:val="22"/>
        </w:rPr>
        <w:t>.</w:t>
      </w:r>
      <w:r w:rsidR="00D5573D" w:rsidRPr="00237256">
        <w:rPr>
          <w:rFonts w:ascii="Tahoma" w:hAnsi="Tahoma" w:cs="Tahoma"/>
          <w:b/>
          <w:bCs/>
          <w:sz w:val="22"/>
          <w:szCs w:val="22"/>
        </w:rPr>
        <w:t>Cost</w:t>
      </w:r>
      <w:proofErr w:type="gramEnd"/>
      <w:r w:rsidR="00D5573D" w:rsidRPr="00237256">
        <w:rPr>
          <w:rFonts w:ascii="Tahoma" w:hAnsi="Tahoma" w:cs="Tahoma"/>
          <w:b/>
          <w:bCs/>
          <w:sz w:val="22"/>
          <w:szCs w:val="22"/>
        </w:rPr>
        <w:t xml:space="preserve"> Liability</w:t>
      </w:r>
    </w:p>
    <w:p w:rsidR="00D5573D" w:rsidRPr="00237256" w:rsidRDefault="00D5573D" w:rsidP="00A145AF">
      <w:pPr>
        <w:spacing w:before="120"/>
        <w:ind w:left="720"/>
        <w:rPr>
          <w:rFonts w:ascii="Tahoma" w:hAnsi="Tahoma" w:cs="Tahoma"/>
          <w:bCs/>
          <w:sz w:val="22"/>
          <w:szCs w:val="22"/>
        </w:rPr>
      </w:pPr>
      <w:r w:rsidRPr="00237256">
        <w:rPr>
          <w:rFonts w:ascii="Tahoma" w:hAnsi="Tahoma" w:cs="Tahoma"/>
          <w:bCs/>
          <w:sz w:val="22"/>
          <w:szCs w:val="22"/>
        </w:rPr>
        <w:t xml:space="preserve">The </w:t>
      </w:r>
      <w:r w:rsidR="00870320" w:rsidRPr="00237256">
        <w:rPr>
          <w:rFonts w:ascii="Tahoma" w:hAnsi="Tahoma" w:cs="Tahoma"/>
          <w:bCs/>
          <w:sz w:val="22"/>
          <w:szCs w:val="22"/>
        </w:rPr>
        <w:t>Resultant Contractor</w:t>
      </w:r>
      <w:r w:rsidRPr="00237256">
        <w:rPr>
          <w:rFonts w:ascii="Tahoma" w:hAnsi="Tahoma" w:cs="Tahoma"/>
          <w:bCs/>
          <w:sz w:val="22"/>
          <w:szCs w:val="22"/>
        </w:rPr>
        <w:t xml:space="preserve"> shall identify changed circumstances that affect eligibility or service needs or changes in the availability of services that would affect the </w:t>
      </w:r>
      <w:r w:rsidR="008A0DB0" w:rsidRPr="00237256">
        <w:rPr>
          <w:rFonts w:ascii="Tahoma" w:hAnsi="Tahoma" w:cs="Tahoma"/>
          <w:bCs/>
          <w:sz w:val="22"/>
          <w:szCs w:val="22"/>
        </w:rPr>
        <w:t>Service Plan</w:t>
      </w:r>
      <w:r w:rsidRPr="00237256">
        <w:rPr>
          <w:rFonts w:ascii="Tahoma" w:hAnsi="Tahoma" w:cs="Tahoma"/>
          <w:bCs/>
          <w:sz w:val="22"/>
          <w:szCs w:val="22"/>
        </w:rPr>
        <w:t xml:space="preserve"> or program participation status.  </w:t>
      </w:r>
    </w:p>
    <w:p w:rsidR="00D5573D" w:rsidRPr="00237256" w:rsidRDefault="00D5573D" w:rsidP="00A145AF">
      <w:pPr>
        <w:tabs>
          <w:tab w:val="left" w:pos="450"/>
          <w:tab w:val="left" w:pos="1080"/>
        </w:tabs>
        <w:spacing w:before="120"/>
        <w:ind w:left="1080" w:hanging="360"/>
        <w:rPr>
          <w:rFonts w:ascii="Tahoma" w:hAnsi="Tahoma" w:cs="Tahoma"/>
          <w:sz w:val="22"/>
          <w:szCs w:val="22"/>
        </w:rPr>
      </w:pPr>
      <w:proofErr w:type="gramStart"/>
      <w:r w:rsidRPr="00393006">
        <w:rPr>
          <w:rFonts w:ascii="Tahoma" w:hAnsi="Tahoma" w:cs="Tahoma"/>
          <w:bCs/>
          <w:sz w:val="22"/>
          <w:szCs w:val="22"/>
        </w:rPr>
        <w:t xml:space="preserve">a. </w:t>
      </w:r>
      <w:r w:rsidR="00EF7977" w:rsidRPr="00393006">
        <w:rPr>
          <w:rFonts w:ascii="Tahoma" w:hAnsi="Tahoma" w:cs="Tahoma"/>
          <w:bCs/>
          <w:sz w:val="22"/>
          <w:szCs w:val="22"/>
        </w:rPr>
        <w:t xml:space="preserve"> </w:t>
      </w:r>
      <w:r w:rsidR="00870320" w:rsidRPr="00393006">
        <w:rPr>
          <w:rFonts w:ascii="Tahoma" w:hAnsi="Tahoma" w:cs="Tahoma"/>
          <w:bCs/>
          <w:sz w:val="22"/>
          <w:szCs w:val="22"/>
        </w:rPr>
        <w:t>Resultant</w:t>
      </w:r>
      <w:proofErr w:type="gramEnd"/>
      <w:r w:rsidR="00870320" w:rsidRPr="00393006">
        <w:rPr>
          <w:rFonts w:ascii="Tahoma" w:hAnsi="Tahoma" w:cs="Tahoma"/>
          <w:bCs/>
          <w:sz w:val="22"/>
          <w:szCs w:val="22"/>
        </w:rPr>
        <w:t xml:space="preserve"> Contractor</w:t>
      </w:r>
      <w:r w:rsidRPr="00393006">
        <w:rPr>
          <w:rFonts w:ascii="Tahoma" w:hAnsi="Tahoma" w:cs="Tahoma"/>
          <w:bCs/>
          <w:sz w:val="22"/>
          <w:szCs w:val="22"/>
        </w:rPr>
        <w:t xml:space="preserve"> Requirements</w:t>
      </w:r>
      <w:r w:rsidRPr="00237256">
        <w:rPr>
          <w:rFonts w:ascii="Tahoma" w:hAnsi="Tahoma" w:cs="Tahoma"/>
          <w:b/>
          <w:bCs/>
          <w:sz w:val="22"/>
          <w:szCs w:val="22"/>
        </w:rPr>
        <w:t xml:space="preserve"> - </w:t>
      </w:r>
      <w:r w:rsidRPr="00237256">
        <w:rPr>
          <w:rFonts w:ascii="Tahoma" w:hAnsi="Tahoma" w:cs="Tahoma"/>
          <w:sz w:val="22"/>
          <w:szCs w:val="22"/>
        </w:rPr>
        <w:t xml:space="preserve">The </w:t>
      </w:r>
      <w:r w:rsidR="00870320" w:rsidRPr="00237256">
        <w:rPr>
          <w:rFonts w:ascii="Tahoma" w:hAnsi="Tahoma" w:cs="Tahoma"/>
          <w:sz w:val="22"/>
          <w:szCs w:val="22"/>
        </w:rPr>
        <w:t>Resultant Contractor</w:t>
      </w:r>
      <w:r w:rsidRPr="00237256">
        <w:rPr>
          <w:rFonts w:ascii="Tahoma" w:hAnsi="Tahoma" w:cs="Tahoma"/>
          <w:sz w:val="22"/>
          <w:szCs w:val="22"/>
        </w:rPr>
        <w:t xml:space="preserve"> shall be held liable for costs that are incurred due to improper procedures including the following:</w:t>
      </w:r>
    </w:p>
    <w:p w:rsidR="00D5573D" w:rsidRPr="00237256" w:rsidRDefault="00D5573D" w:rsidP="003625DC">
      <w:pPr>
        <w:numPr>
          <w:ilvl w:val="0"/>
          <w:numId w:val="17"/>
        </w:numPr>
        <w:tabs>
          <w:tab w:val="clear" w:pos="720"/>
          <w:tab w:val="left" w:pos="1440"/>
        </w:tabs>
        <w:spacing w:before="120" w:after="100"/>
        <w:ind w:left="1440"/>
        <w:rPr>
          <w:rFonts w:ascii="Tahoma" w:hAnsi="Tahoma" w:cs="Tahoma"/>
          <w:sz w:val="22"/>
          <w:szCs w:val="22"/>
        </w:rPr>
      </w:pPr>
      <w:r w:rsidRPr="00237256">
        <w:rPr>
          <w:rFonts w:ascii="Tahoma" w:hAnsi="Tahoma" w:cs="Tahoma"/>
          <w:sz w:val="22"/>
          <w:szCs w:val="22"/>
        </w:rPr>
        <w:lastRenderedPageBreak/>
        <w:t xml:space="preserve">Improper documentation of the </w:t>
      </w:r>
      <w:r w:rsidR="00534929" w:rsidRPr="00237256">
        <w:rPr>
          <w:rFonts w:ascii="Tahoma" w:hAnsi="Tahoma" w:cs="Tahoma"/>
          <w:sz w:val="22"/>
          <w:szCs w:val="22"/>
        </w:rPr>
        <w:t>Level of Care</w:t>
      </w:r>
      <w:r w:rsidRPr="00237256">
        <w:rPr>
          <w:rFonts w:ascii="Tahoma" w:hAnsi="Tahoma" w:cs="Tahoma"/>
          <w:sz w:val="22"/>
          <w:szCs w:val="22"/>
        </w:rPr>
        <w:t xml:space="preserve">; </w:t>
      </w:r>
    </w:p>
    <w:p w:rsidR="00D5573D" w:rsidRPr="00237256" w:rsidRDefault="00D5573D" w:rsidP="003625DC">
      <w:pPr>
        <w:numPr>
          <w:ilvl w:val="0"/>
          <w:numId w:val="17"/>
        </w:numPr>
        <w:tabs>
          <w:tab w:val="clear" w:pos="720"/>
          <w:tab w:val="left" w:pos="1440"/>
        </w:tabs>
        <w:spacing w:before="120" w:after="100"/>
        <w:ind w:left="1440"/>
        <w:rPr>
          <w:rFonts w:ascii="Tahoma" w:hAnsi="Tahoma" w:cs="Tahoma"/>
          <w:sz w:val="22"/>
          <w:szCs w:val="22"/>
        </w:rPr>
      </w:pPr>
      <w:r w:rsidRPr="00237256">
        <w:rPr>
          <w:rFonts w:ascii="Tahoma" w:hAnsi="Tahoma" w:cs="Tahoma"/>
          <w:sz w:val="22"/>
          <w:szCs w:val="22"/>
        </w:rPr>
        <w:t xml:space="preserve">Inaccurate determination of the cost of the </w:t>
      </w:r>
      <w:r w:rsidR="008A0DB0" w:rsidRPr="00237256">
        <w:rPr>
          <w:rFonts w:ascii="Tahoma" w:hAnsi="Tahoma" w:cs="Tahoma"/>
          <w:sz w:val="22"/>
          <w:szCs w:val="22"/>
        </w:rPr>
        <w:t>Service Plan</w:t>
      </w:r>
      <w:r w:rsidRPr="00237256">
        <w:rPr>
          <w:rFonts w:ascii="Tahoma" w:hAnsi="Tahoma" w:cs="Tahoma"/>
          <w:sz w:val="22"/>
          <w:szCs w:val="22"/>
        </w:rPr>
        <w:t>;</w:t>
      </w:r>
    </w:p>
    <w:p w:rsidR="00D5573D" w:rsidRPr="00237256" w:rsidRDefault="00D5573D" w:rsidP="003625DC">
      <w:pPr>
        <w:numPr>
          <w:ilvl w:val="0"/>
          <w:numId w:val="17"/>
        </w:numPr>
        <w:tabs>
          <w:tab w:val="clear" w:pos="720"/>
          <w:tab w:val="left" w:pos="1440"/>
        </w:tabs>
        <w:spacing w:before="120" w:after="100"/>
        <w:ind w:left="1440"/>
        <w:rPr>
          <w:rFonts w:ascii="Tahoma" w:hAnsi="Tahoma" w:cs="Tahoma"/>
          <w:sz w:val="22"/>
          <w:szCs w:val="22"/>
        </w:rPr>
      </w:pPr>
      <w:r w:rsidRPr="00237256">
        <w:rPr>
          <w:rFonts w:ascii="Tahoma" w:hAnsi="Tahoma" w:cs="Tahoma"/>
          <w:sz w:val="22"/>
          <w:szCs w:val="22"/>
        </w:rPr>
        <w:t xml:space="preserve">Inaccurate notification and acknowledgment of </w:t>
      </w:r>
      <w:r w:rsidR="006E5E27" w:rsidRPr="00237256">
        <w:rPr>
          <w:rFonts w:ascii="Tahoma" w:hAnsi="Tahoma" w:cs="Tahoma"/>
          <w:sz w:val="22"/>
          <w:szCs w:val="22"/>
        </w:rPr>
        <w:t>consumer</w:t>
      </w:r>
      <w:r w:rsidRPr="00237256">
        <w:rPr>
          <w:rFonts w:ascii="Tahoma" w:hAnsi="Tahoma" w:cs="Tahoma"/>
          <w:sz w:val="22"/>
          <w:szCs w:val="22"/>
        </w:rPr>
        <w:t xml:space="preserve"> rights, responsibilities and choices in relation to the </w:t>
      </w:r>
      <w:r w:rsidR="00BA4247" w:rsidRPr="00237256">
        <w:rPr>
          <w:rFonts w:ascii="Tahoma" w:hAnsi="Tahoma" w:cs="Tahoma"/>
          <w:sz w:val="22"/>
          <w:szCs w:val="22"/>
        </w:rPr>
        <w:t xml:space="preserve">ABI </w:t>
      </w:r>
      <w:r w:rsidR="007F6543" w:rsidRPr="00237256">
        <w:rPr>
          <w:rFonts w:ascii="Tahoma" w:hAnsi="Tahoma" w:cs="Tahoma"/>
          <w:sz w:val="22"/>
          <w:szCs w:val="22"/>
        </w:rPr>
        <w:t>waiver</w:t>
      </w:r>
      <w:r w:rsidR="00BA4247" w:rsidRPr="00237256">
        <w:rPr>
          <w:rFonts w:ascii="Tahoma" w:hAnsi="Tahoma" w:cs="Tahoma"/>
          <w:sz w:val="22"/>
          <w:szCs w:val="22"/>
        </w:rPr>
        <w:t xml:space="preserve"> program</w:t>
      </w:r>
      <w:r w:rsidR="00393006">
        <w:rPr>
          <w:rFonts w:ascii="Tahoma" w:hAnsi="Tahoma" w:cs="Tahoma"/>
          <w:sz w:val="22"/>
          <w:szCs w:val="22"/>
        </w:rPr>
        <w:t>s</w:t>
      </w:r>
      <w:r w:rsidRPr="00237256">
        <w:rPr>
          <w:rFonts w:ascii="Tahoma" w:hAnsi="Tahoma" w:cs="Tahoma"/>
          <w:sz w:val="22"/>
          <w:szCs w:val="22"/>
        </w:rPr>
        <w:t>; or</w:t>
      </w:r>
    </w:p>
    <w:p w:rsidR="00D5573D" w:rsidRPr="00237256" w:rsidRDefault="00D5573D" w:rsidP="003625DC">
      <w:pPr>
        <w:numPr>
          <w:ilvl w:val="0"/>
          <w:numId w:val="17"/>
        </w:numPr>
        <w:tabs>
          <w:tab w:val="clear" w:pos="720"/>
          <w:tab w:val="left" w:pos="1440"/>
        </w:tabs>
        <w:spacing w:before="120"/>
        <w:ind w:left="1440"/>
        <w:rPr>
          <w:rFonts w:ascii="Tahoma" w:hAnsi="Tahoma" w:cs="Tahoma"/>
          <w:sz w:val="22"/>
          <w:szCs w:val="22"/>
        </w:rPr>
      </w:pPr>
      <w:r w:rsidRPr="00237256">
        <w:rPr>
          <w:rFonts w:ascii="Tahoma" w:hAnsi="Tahoma" w:cs="Tahoma"/>
          <w:sz w:val="22"/>
          <w:szCs w:val="22"/>
        </w:rPr>
        <w:t xml:space="preserve">Failure to comply with established DSS procedures for </w:t>
      </w:r>
      <w:r w:rsidR="006E5E27" w:rsidRPr="00237256">
        <w:rPr>
          <w:rFonts w:ascii="Tahoma" w:hAnsi="Tahoma" w:cs="Tahoma"/>
          <w:sz w:val="22"/>
          <w:szCs w:val="22"/>
        </w:rPr>
        <w:t>consumer</w:t>
      </w:r>
      <w:r w:rsidRPr="00237256">
        <w:rPr>
          <w:rFonts w:ascii="Tahoma" w:hAnsi="Tahoma" w:cs="Tahoma"/>
          <w:sz w:val="22"/>
          <w:szCs w:val="22"/>
        </w:rPr>
        <w:t xml:space="preserve"> contributions.</w:t>
      </w:r>
    </w:p>
    <w:p w:rsidR="00D5573D" w:rsidRPr="00237256" w:rsidRDefault="00D5573D" w:rsidP="00A145AF">
      <w:pPr>
        <w:keepNext/>
        <w:tabs>
          <w:tab w:val="left" w:pos="360"/>
          <w:tab w:val="left" w:pos="810"/>
          <w:tab w:val="left" w:pos="1170"/>
        </w:tabs>
        <w:spacing w:before="120"/>
        <w:ind w:left="1080" w:hanging="360"/>
        <w:outlineLvl w:val="0"/>
        <w:rPr>
          <w:rFonts w:ascii="Tahoma" w:hAnsi="Tahoma" w:cs="Tahoma"/>
          <w:b/>
          <w:bCs/>
          <w:iCs/>
          <w:sz w:val="22"/>
          <w:szCs w:val="22"/>
        </w:rPr>
      </w:pPr>
      <w:proofErr w:type="gramStart"/>
      <w:r w:rsidRPr="00237256">
        <w:rPr>
          <w:rFonts w:ascii="Tahoma" w:hAnsi="Tahoma" w:cs="Tahoma"/>
          <w:b/>
          <w:bCs/>
          <w:iCs/>
          <w:sz w:val="22"/>
          <w:szCs w:val="22"/>
        </w:rPr>
        <w:t xml:space="preserve">b. </w:t>
      </w:r>
      <w:r w:rsidR="00EF7977" w:rsidRPr="00237256">
        <w:rPr>
          <w:rFonts w:ascii="Tahoma" w:hAnsi="Tahoma" w:cs="Tahoma"/>
          <w:b/>
          <w:bCs/>
          <w:iCs/>
          <w:sz w:val="22"/>
          <w:szCs w:val="22"/>
        </w:rPr>
        <w:t xml:space="preserve"> </w:t>
      </w:r>
      <w:r w:rsidR="00ED70CA" w:rsidRPr="00237256">
        <w:rPr>
          <w:rFonts w:ascii="Tahoma" w:hAnsi="Tahoma" w:cs="Tahoma"/>
          <w:b/>
          <w:bCs/>
          <w:iCs/>
          <w:sz w:val="22"/>
          <w:szCs w:val="22"/>
        </w:rPr>
        <w:t>Respondent</w:t>
      </w:r>
      <w:proofErr w:type="gramEnd"/>
      <w:r w:rsidRPr="00237256">
        <w:rPr>
          <w:rFonts w:ascii="Tahoma" w:hAnsi="Tahoma" w:cs="Tahoma"/>
          <w:b/>
          <w:bCs/>
          <w:iCs/>
          <w:sz w:val="22"/>
          <w:szCs w:val="22"/>
        </w:rPr>
        <w:t xml:space="preserve"> Requirements:  </w:t>
      </w:r>
      <w:r w:rsidRPr="00237256">
        <w:rPr>
          <w:rFonts w:ascii="Tahoma" w:hAnsi="Tahoma" w:cs="Tahoma"/>
          <w:bCs/>
          <w:iCs/>
          <w:sz w:val="22"/>
          <w:szCs w:val="22"/>
          <w:u w:val="single"/>
        </w:rPr>
        <w:t xml:space="preserve">To submit a responsive proposal, </w:t>
      </w:r>
      <w:r w:rsidRPr="00237256">
        <w:rPr>
          <w:rFonts w:ascii="Tahoma" w:hAnsi="Tahoma" w:cs="Tahoma"/>
          <w:b/>
          <w:bCs/>
          <w:iCs/>
          <w:sz w:val="22"/>
          <w:szCs w:val="22"/>
          <w:u w:val="single"/>
        </w:rPr>
        <w:t xml:space="preserve">THE </w:t>
      </w:r>
      <w:r w:rsidR="00A145AF" w:rsidRPr="00237256">
        <w:rPr>
          <w:rFonts w:ascii="Tahoma" w:hAnsi="Tahoma" w:cs="Tahoma"/>
          <w:b/>
          <w:bCs/>
          <w:iCs/>
          <w:sz w:val="22"/>
          <w:szCs w:val="22"/>
          <w:u w:val="single"/>
        </w:rPr>
        <w:t xml:space="preserve"> </w:t>
      </w:r>
      <w:r w:rsidR="00ED70CA" w:rsidRPr="00237256">
        <w:rPr>
          <w:rFonts w:ascii="Tahoma" w:hAnsi="Tahoma" w:cs="Tahoma"/>
          <w:b/>
          <w:bCs/>
          <w:iCs/>
          <w:sz w:val="22"/>
          <w:szCs w:val="22"/>
          <w:u w:val="single"/>
        </w:rPr>
        <w:t>RESPONDENT</w:t>
      </w:r>
      <w:r w:rsidRPr="00237256">
        <w:rPr>
          <w:rFonts w:ascii="Tahoma" w:hAnsi="Tahoma" w:cs="Tahoma"/>
          <w:b/>
          <w:bCs/>
          <w:iCs/>
          <w:sz w:val="22"/>
          <w:szCs w:val="22"/>
          <w:u w:val="single"/>
        </w:rPr>
        <w:t xml:space="preserve"> SHALL</w:t>
      </w:r>
      <w:r w:rsidRPr="00237256">
        <w:rPr>
          <w:rFonts w:ascii="Tahoma" w:hAnsi="Tahoma" w:cs="Tahoma"/>
          <w:b/>
          <w:bCs/>
          <w:iCs/>
          <w:sz w:val="22"/>
          <w:szCs w:val="22"/>
        </w:rPr>
        <w:t>:</w:t>
      </w:r>
    </w:p>
    <w:p w:rsidR="00D5573D" w:rsidRPr="00237256" w:rsidRDefault="00D5573D" w:rsidP="003625DC">
      <w:pPr>
        <w:numPr>
          <w:ilvl w:val="0"/>
          <w:numId w:val="18"/>
        </w:numPr>
        <w:tabs>
          <w:tab w:val="clear" w:pos="720"/>
          <w:tab w:val="left" w:pos="1440"/>
          <w:tab w:val="left" w:pos="9360"/>
        </w:tabs>
        <w:spacing w:before="120" w:after="120"/>
        <w:ind w:left="1440"/>
        <w:rPr>
          <w:rFonts w:ascii="Tahoma" w:hAnsi="Tahoma" w:cs="Tahoma"/>
          <w:sz w:val="22"/>
          <w:szCs w:val="22"/>
        </w:rPr>
      </w:pPr>
      <w:r w:rsidRPr="00237256">
        <w:rPr>
          <w:rFonts w:ascii="Tahoma" w:hAnsi="Tahoma" w:cs="Tahoma"/>
          <w:sz w:val="22"/>
          <w:szCs w:val="22"/>
        </w:rPr>
        <w:t xml:space="preserve">Describe the </w:t>
      </w:r>
      <w:r w:rsidR="00ED70CA" w:rsidRPr="00237256">
        <w:rPr>
          <w:rFonts w:ascii="Tahoma" w:hAnsi="Tahoma" w:cs="Tahoma"/>
          <w:sz w:val="22"/>
          <w:szCs w:val="22"/>
        </w:rPr>
        <w:t>Respondent</w:t>
      </w:r>
      <w:r w:rsidRPr="00237256">
        <w:rPr>
          <w:rFonts w:ascii="Tahoma" w:hAnsi="Tahoma" w:cs="Tahoma"/>
          <w:sz w:val="22"/>
          <w:szCs w:val="22"/>
        </w:rPr>
        <w:t>’s plan to:</w:t>
      </w:r>
    </w:p>
    <w:p w:rsidR="00D5573D" w:rsidRPr="00237256" w:rsidRDefault="007F7F52" w:rsidP="007F7F52">
      <w:pPr>
        <w:tabs>
          <w:tab w:val="left" w:pos="1440"/>
          <w:tab w:val="left" w:pos="9360"/>
        </w:tabs>
        <w:spacing w:before="120" w:after="120"/>
        <w:ind w:left="1080" w:firstLine="360"/>
        <w:rPr>
          <w:rFonts w:ascii="Tahoma" w:hAnsi="Tahoma" w:cs="Tahoma"/>
          <w:sz w:val="22"/>
          <w:szCs w:val="22"/>
        </w:rPr>
      </w:pPr>
      <w:r w:rsidRPr="00237256">
        <w:rPr>
          <w:rFonts w:ascii="Tahoma" w:hAnsi="Tahoma" w:cs="Tahoma"/>
          <w:sz w:val="22"/>
          <w:szCs w:val="22"/>
        </w:rPr>
        <w:t xml:space="preserve">a)  </w:t>
      </w:r>
      <w:r w:rsidR="00D5573D" w:rsidRPr="00237256">
        <w:rPr>
          <w:rFonts w:ascii="Tahoma" w:hAnsi="Tahoma" w:cs="Tahoma"/>
          <w:sz w:val="22"/>
          <w:szCs w:val="22"/>
        </w:rPr>
        <w:t xml:space="preserve">Implement, document, coordinate and monitor </w:t>
      </w:r>
      <w:r w:rsidR="00120BF2" w:rsidRPr="00237256">
        <w:rPr>
          <w:rFonts w:ascii="Tahoma" w:hAnsi="Tahoma" w:cs="Tahoma"/>
          <w:sz w:val="22"/>
          <w:szCs w:val="22"/>
        </w:rPr>
        <w:t>Care Management</w:t>
      </w:r>
      <w:r w:rsidR="00D5573D" w:rsidRPr="00237256">
        <w:rPr>
          <w:rFonts w:ascii="Tahoma" w:hAnsi="Tahoma" w:cs="Tahoma"/>
          <w:sz w:val="22"/>
          <w:szCs w:val="22"/>
        </w:rPr>
        <w:t>;</w:t>
      </w:r>
    </w:p>
    <w:p w:rsidR="00D5573D" w:rsidRPr="00237256" w:rsidRDefault="007F7F52" w:rsidP="007F7F52">
      <w:pPr>
        <w:tabs>
          <w:tab w:val="left" w:pos="1440"/>
          <w:tab w:val="left" w:pos="9360"/>
        </w:tabs>
        <w:spacing w:before="120" w:after="120"/>
        <w:ind w:left="1800" w:hanging="1440"/>
        <w:rPr>
          <w:rFonts w:ascii="Tahoma" w:hAnsi="Tahoma" w:cs="Tahoma"/>
          <w:b/>
          <w:bCs/>
          <w:sz w:val="22"/>
          <w:szCs w:val="22"/>
        </w:rPr>
      </w:pPr>
      <w:r w:rsidRPr="00237256">
        <w:rPr>
          <w:rFonts w:ascii="Tahoma" w:hAnsi="Tahoma" w:cs="Tahoma"/>
          <w:sz w:val="22"/>
          <w:szCs w:val="22"/>
        </w:rPr>
        <w:t xml:space="preserve">                b)  </w:t>
      </w:r>
      <w:r w:rsidR="00D5573D" w:rsidRPr="00237256">
        <w:rPr>
          <w:rFonts w:ascii="Tahoma" w:hAnsi="Tahoma" w:cs="Tahoma"/>
          <w:sz w:val="22"/>
          <w:szCs w:val="22"/>
        </w:rPr>
        <w:t xml:space="preserve">Ensure the </w:t>
      </w:r>
      <w:r w:rsidR="00F87ABC">
        <w:rPr>
          <w:rFonts w:ascii="Tahoma" w:hAnsi="Tahoma" w:cs="Tahoma"/>
          <w:sz w:val="22"/>
          <w:szCs w:val="22"/>
        </w:rPr>
        <w:t>Department</w:t>
      </w:r>
      <w:r w:rsidR="00D5573D" w:rsidRPr="00237256">
        <w:rPr>
          <w:rFonts w:ascii="Tahoma" w:hAnsi="Tahoma" w:cs="Tahoma"/>
          <w:sz w:val="22"/>
          <w:szCs w:val="22"/>
        </w:rPr>
        <w:t xml:space="preserve"> of the continued presence of necessary safeguards to protect the health and welfare of </w:t>
      </w:r>
      <w:r w:rsidR="006E5E27" w:rsidRPr="00237256">
        <w:rPr>
          <w:rFonts w:ascii="Tahoma" w:hAnsi="Tahoma" w:cs="Tahoma"/>
          <w:sz w:val="22"/>
          <w:szCs w:val="22"/>
        </w:rPr>
        <w:t>consumer</w:t>
      </w:r>
      <w:r w:rsidR="00D5573D" w:rsidRPr="00237256">
        <w:rPr>
          <w:rFonts w:ascii="Tahoma" w:hAnsi="Tahoma" w:cs="Tahoma"/>
          <w:sz w:val="22"/>
          <w:szCs w:val="22"/>
        </w:rPr>
        <w:t>s; and</w:t>
      </w:r>
    </w:p>
    <w:p w:rsidR="00D5573D" w:rsidRDefault="007F7F52" w:rsidP="007F7F52">
      <w:pPr>
        <w:tabs>
          <w:tab w:val="left" w:pos="1440"/>
          <w:tab w:val="left" w:pos="9360"/>
        </w:tabs>
        <w:spacing w:before="120" w:after="120"/>
        <w:ind w:left="1800" w:hanging="360"/>
        <w:rPr>
          <w:rFonts w:ascii="Tahoma" w:hAnsi="Tahoma" w:cs="Tahoma"/>
          <w:sz w:val="22"/>
          <w:szCs w:val="22"/>
        </w:rPr>
      </w:pPr>
      <w:r w:rsidRPr="00237256">
        <w:rPr>
          <w:rFonts w:ascii="Tahoma" w:hAnsi="Tahoma" w:cs="Tahoma"/>
          <w:sz w:val="22"/>
          <w:szCs w:val="22"/>
        </w:rPr>
        <w:t xml:space="preserve">c)  </w:t>
      </w:r>
      <w:r w:rsidR="00D5573D" w:rsidRPr="00237256">
        <w:rPr>
          <w:rFonts w:ascii="Tahoma" w:hAnsi="Tahoma" w:cs="Tahoma"/>
          <w:sz w:val="22"/>
          <w:szCs w:val="22"/>
        </w:rPr>
        <w:t xml:space="preserve">Ensure the </w:t>
      </w:r>
      <w:r w:rsidR="00F87ABC">
        <w:rPr>
          <w:rFonts w:ascii="Tahoma" w:hAnsi="Tahoma" w:cs="Tahoma"/>
          <w:sz w:val="22"/>
          <w:szCs w:val="22"/>
        </w:rPr>
        <w:t>Department</w:t>
      </w:r>
      <w:r w:rsidR="00D5573D" w:rsidRPr="00237256">
        <w:rPr>
          <w:rFonts w:ascii="Tahoma" w:hAnsi="Tahoma" w:cs="Tahoma"/>
          <w:sz w:val="22"/>
          <w:szCs w:val="22"/>
        </w:rPr>
        <w:t xml:space="preserve"> that the services provided meet</w:t>
      </w:r>
      <w:r w:rsidR="0056309C">
        <w:rPr>
          <w:rFonts w:ascii="Tahoma" w:hAnsi="Tahoma" w:cs="Tahoma"/>
          <w:sz w:val="22"/>
          <w:szCs w:val="22"/>
        </w:rPr>
        <w:t>s</w:t>
      </w:r>
      <w:r w:rsidR="00D5573D" w:rsidRPr="00237256">
        <w:rPr>
          <w:rFonts w:ascii="Tahoma" w:hAnsi="Tahoma" w:cs="Tahoma"/>
          <w:sz w:val="22"/>
          <w:szCs w:val="22"/>
        </w:rPr>
        <w:t xml:space="preserve"> established standards of provider participation and quality.</w:t>
      </w:r>
    </w:p>
    <w:p w:rsidR="00B232D2" w:rsidRDefault="00B232D2" w:rsidP="00B232D2">
      <w:pPr>
        <w:tabs>
          <w:tab w:val="left" w:pos="1440"/>
          <w:tab w:val="left" w:pos="9360"/>
        </w:tabs>
        <w:spacing w:before="120" w:after="120"/>
        <w:rPr>
          <w:rFonts w:ascii="Tahoma" w:hAnsi="Tahoma" w:cs="Tahoma"/>
          <w:sz w:val="22"/>
          <w:szCs w:val="22"/>
        </w:rPr>
      </w:pPr>
      <w:r w:rsidRPr="00B232D2">
        <w:rPr>
          <w:rFonts w:ascii="Tahoma" w:hAnsi="Tahoma" w:cs="Tahoma"/>
          <w:color w:val="7030A0"/>
          <w:sz w:val="22"/>
          <w:szCs w:val="22"/>
        </w:rPr>
        <w:t xml:space="preserve">Is the Respondent’s response inclusive of all that is asked above; a response that demonstrates that the Respondent is experienced with Care Management?  </w:t>
      </w:r>
      <w:r>
        <w:rPr>
          <w:rFonts w:ascii="Tahoma" w:hAnsi="Tahoma" w:cs="Tahoma"/>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B232D2" w:rsidRPr="00651305" w:rsidTr="00DA7DE9">
        <w:trPr>
          <w:trHeight w:val="1124"/>
          <w:tblCellSpacing w:w="0" w:type="dxa"/>
          <w:jc w:val="center"/>
        </w:trPr>
        <w:tc>
          <w:tcPr>
            <w:tcW w:w="2128" w:type="dxa"/>
            <w:tcBorders>
              <w:top w:val="nil"/>
              <w:left w:val="nil"/>
              <w:bottom w:val="nil"/>
              <w:right w:val="nil"/>
            </w:tcBorders>
            <w:shd w:val="clear" w:color="auto" w:fill="FFCC99"/>
          </w:tcPr>
          <w:p w:rsidR="00B232D2" w:rsidRPr="00651305" w:rsidRDefault="00B232D2" w:rsidP="00DA7DE9">
            <w:pPr>
              <w:spacing w:before="120" w:line="240" w:lineRule="exact"/>
              <w:ind w:left="360"/>
              <w:jc w:val="center"/>
              <w:rPr>
                <w:rFonts w:ascii="Tahoma" w:hAnsi="Tahoma" w:cs="Tahoma"/>
                <w:color w:val="000000"/>
                <w:sz w:val="22"/>
                <w:szCs w:val="22"/>
              </w:rPr>
            </w:pP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B232D2" w:rsidRPr="00651305" w:rsidRDefault="00B232D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617F825E" wp14:editId="73B93D64">
                  <wp:extent cx="219075" cy="219075"/>
                  <wp:effectExtent l="0" t="0" r="9525" b="9525"/>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24751F17" wp14:editId="3C366F47">
                  <wp:extent cx="219075" cy="2190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0F57B9EF" wp14:editId="3384AFB6">
                  <wp:extent cx="219075" cy="219075"/>
                  <wp:effectExtent l="0" t="0" r="9525"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455A134" wp14:editId="6415F153">
                  <wp:extent cx="219075" cy="219075"/>
                  <wp:effectExtent l="0" t="0" r="9525" b="952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38D7E827" wp14:editId="4DF1E254">
                  <wp:extent cx="219075" cy="219075"/>
                  <wp:effectExtent l="0" t="0" r="9525" b="9525"/>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53849944" wp14:editId="20F89CFF">
                  <wp:extent cx="219075" cy="219075"/>
                  <wp:effectExtent l="0" t="0" r="9525" b="9525"/>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7CABAD90" wp14:editId="612E5FBA">
                  <wp:extent cx="219075" cy="219075"/>
                  <wp:effectExtent l="0" t="0" r="9525" b="9525"/>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B232D2" w:rsidRPr="00651305" w:rsidRDefault="00B232D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651305"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237256" w:rsidRDefault="00B232D2" w:rsidP="00B232D2">
      <w:pPr>
        <w:tabs>
          <w:tab w:val="left" w:pos="1440"/>
          <w:tab w:val="left" w:pos="9360"/>
        </w:tabs>
        <w:spacing w:before="120" w:after="120"/>
        <w:rPr>
          <w:rFonts w:ascii="Tahoma" w:hAnsi="Tahoma" w:cs="Tahoma"/>
          <w:b/>
          <w:bCs/>
          <w:sz w:val="22"/>
          <w:szCs w:val="22"/>
        </w:rPr>
      </w:pPr>
    </w:p>
    <w:p w:rsidR="00D5573D" w:rsidRPr="00237256" w:rsidRDefault="00BA4247" w:rsidP="007F7F52">
      <w:pPr>
        <w:tabs>
          <w:tab w:val="left" w:pos="360"/>
          <w:tab w:val="left" w:pos="720"/>
          <w:tab w:val="left" w:pos="810"/>
          <w:tab w:val="left" w:pos="9360"/>
        </w:tabs>
        <w:spacing w:before="120" w:after="120"/>
        <w:ind w:firstLine="360"/>
        <w:rPr>
          <w:rFonts w:ascii="Tahoma" w:hAnsi="Tahoma" w:cs="Tahoma"/>
          <w:b/>
          <w:bCs/>
          <w:sz w:val="22"/>
          <w:szCs w:val="22"/>
        </w:rPr>
      </w:pPr>
      <w:r w:rsidRPr="00237256">
        <w:rPr>
          <w:rFonts w:ascii="Tahoma" w:hAnsi="Tahoma" w:cs="Tahoma"/>
          <w:b/>
          <w:sz w:val="22"/>
          <w:szCs w:val="22"/>
        </w:rPr>
        <w:t>1</w:t>
      </w:r>
      <w:r w:rsidR="005311D8">
        <w:rPr>
          <w:rFonts w:ascii="Tahoma" w:hAnsi="Tahoma" w:cs="Tahoma"/>
          <w:b/>
          <w:sz w:val="22"/>
          <w:szCs w:val="22"/>
        </w:rPr>
        <w:t>2</w:t>
      </w:r>
      <w:proofErr w:type="gramStart"/>
      <w:r w:rsidR="007F7F52" w:rsidRPr="00237256">
        <w:rPr>
          <w:rFonts w:ascii="Tahoma" w:hAnsi="Tahoma" w:cs="Tahoma"/>
          <w:b/>
          <w:sz w:val="22"/>
          <w:szCs w:val="22"/>
        </w:rPr>
        <w:t>.</w:t>
      </w:r>
      <w:r w:rsidR="00D5573D" w:rsidRPr="00237256">
        <w:rPr>
          <w:rFonts w:ascii="Tahoma" w:hAnsi="Tahoma" w:cs="Tahoma"/>
          <w:b/>
          <w:sz w:val="22"/>
          <w:szCs w:val="22"/>
        </w:rPr>
        <w:t>Authorization</w:t>
      </w:r>
      <w:proofErr w:type="gramEnd"/>
      <w:r w:rsidR="00D5573D" w:rsidRPr="00237256">
        <w:rPr>
          <w:rFonts w:ascii="Tahoma" w:hAnsi="Tahoma" w:cs="Tahoma"/>
          <w:b/>
          <w:sz w:val="22"/>
          <w:szCs w:val="22"/>
        </w:rPr>
        <w:t xml:space="preserve"> of Services</w:t>
      </w:r>
      <w:r w:rsidR="00DF5E63">
        <w:rPr>
          <w:rFonts w:ascii="Tahoma" w:hAnsi="Tahoma" w:cs="Tahoma"/>
          <w:b/>
          <w:sz w:val="22"/>
          <w:szCs w:val="22"/>
        </w:rPr>
        <w:t xml:space="preserve"> (FYI)</w:t>
      </w:r>
    </w:p>
    <w:p w:rsidR="00D5573D" w:rsidRPr="00237256" w:rsidRDefault="007F7F52" w:rsidP="007F7F52">
      <w:pPr>
        <w:tabs>
          <w:tab w:val="left" w:pos="720"/>
          <w:tab w:val="left" w:pos="1440"/>
          <w:tab w:val="left" w:pos="9360"/>
        </w:tabs>
        <w:spacing w:before="120" w:after="120"/>
        <w:ind w:left="1080" w:hanging="360"/>
        <w:rPr>
          <w:rFonts w:ascii="Tahoma" w:hAnsi="Tahoma" w:cs="Tahoma"/>
          <w:b/>
          <w:sz w:val="22"/>
          <w:szCs w:val="22"/>
        </w:rPr>
      </w:pPr>
      <w:proofErr w:type="gramStart"/>
      <w:r w:rsidRPr="00237256">
        <w:rPr>
          <w:rFonts w:ascii="Tahoma" w:hAnsi="Tahoma" w:cs="Tahoma"/>
          <w:b/>
          <w:sz w:val="22"/>
          <w:szCs w:val="22"/>
        </w:rPr>
        <w:t xml:space="preserve">a. </w:t>
      </w:r>
      <w:r w:rsidR="002634F8" w:rsidRPr="00237256">
        <w:rPr>
          <w:rFonts w:ascii="Tahoma" w:hAnsi="Tahoma" w:cs="Tahoma"/>
          <w:b/>
          <w:sz w:val="22"/>
          <w:szCs w:val="22"/>
        </w:rPr>
        <w:t xml:space="preserve"> </w:t>
      </w:r>
      <w:r w:rsidR="00D5573D" w:rsidRPr="00237256">
        <w:rPr>
          <w:rFonts w:ascii="Tahoma" w:hAnsi="Tahoma" w:cs="Tahoma"/>
          <w:b/>
          <w:sz w:val="22"/>
          <w:szCs w:val="22"/>
        </w:rPr>
        <w:t>Assessments</w:t>
      </w:r>
      <w:proofErr w:type="gramEnd"/>
    </w:p>
    <w:p w:rsidR="007F7F52" w:rsidRPr="00237256" w:rsidRDefault="00D5573D" w:rsidP="007F7F52">
      <w:pPr>
        <w:tabs>
          <w:tab w:val="left" w:pos="720"/>
          <w:tab w:val="left" w:pos="9360"/>
        </w:tabs>
        <w:spacing w:before="120" w:after="120"/>
        <w:ind w:left="1080"/>
        <w:rPr>
          <w:rFonts w:ascii="Tahoma" w:hAnsi="Tahoma" w:cs="Tahoma"/>
          <w:sz w:val="22"/>
          <w:szCs w:val="22"/>
        </w:rPr>
      </w:pPr>
      <w:r w:rsidRPr="00237256">
        <w:rPr>
          <w:rFonts w:ascii="Tahoma" w:hAnsi="Tahoma" w:cs="Tahoma"/>
          <w:sz w:val="22"/>
          <w:szCs w:val="22"/>
        </w:rPr>
        <w:t xml:space="preserve">The </w:t>
      </w:r>
      <w:r w:rsidR="00F87ABC">
        <w:rPr>
          <w:rFonts w:ascii="Tahoma" w:hAnsi="Tahoma" w:cs="Tahoma"/>
          <w:sz w:val="22"/>
          <w:szCs w:val="22"/>
        </w:rPr>
        <w:t>Department</w:t>
      </w:r>
      <w:r w:rsidRPr="00237256">
        <w:rPr>
          <w:rFonts w:ascii="Tahoma" w:hAnsi="Tahoma" w:cs="Tahoma"/>
          <w:sz w:val="22"/>
          <w:szCs w:val="22"/>
        </w:rPr>
        <w:t xml:space="preserve"> shall reimburse the </w:t>
      </w:r>
      <w:r w:rsidR="00870320" w:rsidRPr="00237256">
        <w:rPr>
          <w:rFonts w:ascii="Tahoma" w:hAnsi="Tahoma" w:cs="Tahoma"/>
          <w:sz w:val="22"/>
          <w:szCs w:val="22"/>
        </w:rPr>
        <w:t>Resultant Contractor</w:t>
      </w:r>
      <w:r w:rsidRPr="00237256">
        <w:rPr>
          <w:rFonts w:ascii="Tahoma" w:hAnsi="Tahoma" w:cs="Tahoma"/>
          <w:sz w:val="22"/>
          <w:szCs w:val="22"/>
        </w:rPr>
        <w:t xml:space="preserve"> for only those assessments that have been conducted of persons who were referred to the </w:t>
      </w:r>
      <w:r w:rsidR="00870320" w:rsidRPr="00237256">
        <w:rPr>
          <w:rFonts w:ascii="Tahoma" w:hAnsi="Tahoma" w:cs="Tahoma"/>
          <w:sz w:val="22"/>
          <w:szCs w:val="22"/>
        </w:rPr>
        <w:t>Resultant Contractor</w:t>
      </w:r>
      <w:r w:rsidRPr="00237256">
        <w:rPr>
          <w:rFonts w:ascii="Tahoma" w:hAnsi="Tahoma" w:cs="Tahoma"/>
          <w:sz w:val="22"/>
          <w:szCs w:val="22"/>
        </w:rPr>
        <w:t xml:space="preserve"> by the </w:t>
      </w:r>
      <w:r w:rsidR="00F87ABC">
        <w:rPr>
          <w:rFonts w:ascii="Tahoma" w:hAnsi="Tahoma" w:cs="Tahoma"/>
          <w:sz w:val="22"/>
          <w:szCs w:val="22"/>
        </w:rPr>
        <w:t>Department</w:t>
      </w:r>
      <w:r w:rsidRPr="00237256">
        <w:rPr>
          <w:rFonts w:ascii="Tahoma" w:hAnsi="Tahoma" w:cs="Tahoma"/>
          <w:sz w:val="22"/>
          <w:szCs w:val="22"/>
        </w:rPr>
        <w:t xml:space="preserve"> and for whom the </w:t>
      </w:r>
      <w:r w:rsidR="00870320" w:rsidRPr="00237256">
        <w:rPr>
          <w:rFonts w:ascii="Tahoma" w:hAnsi="Tahoma" w:cs="Tahoma"/>
          <w:sz w:val="22"/>
          <w:szCs w:val="22"/>
        </w:rPr>
        <w:t>Resultant Contractor</w:t>
      </w:r>
      <w:r w:rsidRPr="00237256">
        <w:rPr>
          <w:rFonts w:ascii="Tahoma" w:hAnsi="Tahoma" w:cs="Tahoma"/>
          <w:sz w:val="22"/>
          <w:szCs w:val="22"/>
        </w:rPr>
        <w:t xml:space="preserve"> has obtained a signed consent form authorizing the assessment.  The </w:t>
      </w:r>
      <w:r w:rsidR="00870320" w:rsidRPr="00237256">
        <w:rPr>
          <w:rFonts w:ascii="Tahoma" w:hAnsi="Tahoma" w:cs="Tahoma"/>
          <w:sz w:val="22"/>
          <w:szCs w:val="22"/>
        </w:rPr>
        <w:t>Resultant Contractor</w:t>
      </w:r>
      <w:r w:rsidRPr="00237256">
        <w:rPr>
          <w:rFonts w:ascii="Tahoma" w:hAnsi="Tahoma" w:cs="Tahoma"/>
          <w:sz w:val="22"/>
          <w:szCs w:val="22"/>
        </w:rPr>
        <w:t xml:space="preserve"> may not bill the </w:t>
      </w:r>
      <w:r w:rsidR="00F87ABC">
        <w:rPr>
          <w:rFonts w:ascii="Tahoma" w:hAnsi="Tahoma" w:cs="Tahoma"/>
          <w:sz w:val="22"/>
          <w:szCs w:val="22"/>
        </w:rPr>
        <w:t>Department</w:t>
      </w:r>
      <w:r w:rsidRPr="00237256">
        <w:rPr>
          <w:rFonts w:ascii="Tahoma" w:hAnsi="Tahoma" w:cs="Tahoma"/>
          <w:sz w:val="22"/>
          <w:szCs w:val="22"/>
        </w:rPr>
        <w:t xml:space="preserve"> and the </w:t>
      </w:r>
      <w:r w:rsidR="00F87ABC">
        <w:rPr>
          <w:rFonts w:ascii="Tahoma" w:hAnsi="Tahoma" w:cs="Tahoma"/>
          <w:sz w:val="22"/>
          <w:szCs w:val="22"/>
        </w:rPr>
        <w:t>Department</w:t>
      </w:r>
      <w:r w:rsidRPr="00237256">
        <w:rPr>
          <w:rFonts w:ascii="Tahoma" w:hAnsi="Tahoma" w:cs="Tahoma"/>
          <w:sz w:val="22"/>
          <w:szCs w:val="22"/>
        </w:rPr>
        <w:t xml:space="preserve"> will not reimburse the </w:t>
      </w:r>
      <w:r w:rsidR="00870320" w:rsidRPr="00237256">
        <w:rPr>
          <w:rFonts w:ascii="Tahoma" w:hAnsi="Tahoma" w:cs="Tahoma"/>
          <w:sz w:val="22"/>
          <w:szCs w:val="22"/>
        </w:rPr>
        <w:t>Resultant Contractor</w:t>
      </w:r>
      <w:r w:rsidRPr="00237256">
        <w:rPr>
          <w:rFonts w:ascii="Tahoma" w:hAnsi="Tahoma" w:cs="Tahoma"/>
          <w:sz w:val="22"/>
          <w:szCs w:val="22"/>
        </w:rPr>
        <w:t xml:space="preserve"> for </w:t>
      </w:r>
      <w:r w:rsidR="006E5E27" w:rsidRPr="00237256">
        <w:rPr>
          <w:rFonts w:ascii="Tahoma" w:hAnsi="Tahoma" w:cs="Tahoma"/>
          <w:sz w:val="22"/>
          <w:szCs w:val="22"/>
        </w:rPr>
        <w:t>consumer</w:t>
      </w:r>
      <w:r w:rsidRPr="00237256">
        <w:rPr>
          <w:rFonts w:ascii="Tahoma" w:hAnsi="Tahoma" w:cs="Tahoma"/>
          <w:sz w:val="22"/>
          <w:szCs w:val="22"/>
        </w:rPr>
        <w:t xml:space="preserve"> contacts that were made to explain the program but did not result in </w:t>
      </w:r>
      <w:r w:rsidR="006E5E27" w:rsidRPr="00237256">
        <w:rPr>
          <w:rFonts w:ascii="Tahoma" w:hAnsi="Tahoma" w:cs="Tahoma"/>
          <w:sz w:val="22"/>
          <w:szCs w:val="22"/>
        </w:rPr>
        <w:t>consumer</w:t>
      </w:r>
      <w:r w:rsidRPr="00237256">
        <w:rPr>
          <w:rFonts w:ascii="Tahoma" w:hAnsi="Tahoma" w:cs="Tahoma"/>
          <w:sz w:val="22"/>
          <w:szCs w:val="22"/>
        </w:rPr>
        <w:t xml:space="preserve"> consent to conduct an assessment. </w:t>
      </w:r>
    </w:p>
    <w:p w:rsidR="00D5573D" w:rsidRPr="00237256" w:rsidRDefault="00D5573D" w:rsidP="007F7F52">
      <w:pPr>
        <w:tabs>
          <w:tab w:val="left" w:pos="720"/>
          <w:tab w:val="left" w:pos="9360"/>
        </w:tabs>
        <w:spacing w:before="120" w:after="120"/>
        <w:ind w:left="1080"/>
        <w:rPr>
          <w:rFonts w:ascii="Tahoma" w:hAnsi="Tahoma" w:cs="Tahoma"/>
          <w:sz w:val="22"/>
          <w:szCs w:val="22"/>
        </w:rPr>
      </w:pPr>
      <w:r w:rsidRPr="00237256">
        <w:rPr>
          <w:rFonts w:ascii="Tahoma" w:hAnsi="Tahoma" w:cs="Tahoma"/>
          <w:sz w:val="22"/>
          <w:szCs w:val="22"/>
        </w:rPr>
        <w:t xml:space="preserve">The </w:t>
      </w:r>
      <w:r w:rsidR="00F87ABC">
        <w:rPr>
          <w:rFonts w:ascii="Tahoma" w:hAnsi="Tahoma" w:cs="Tahoma"/>
          <w:sz w:val="22"/>
          <w:szCs w:val="22"/>
        </w:rPr>
        <w:t>Department</w:t>
      </w:r>
      <w:r w:rsidRPr="00237256">
        <w:rPr>
          <w:rFonts w:ascii="Tahoma" w:hAnsi="Tahoma" w:cs="Tahoma"/>
          <w:sz w:val="22"/>
          <w:szCs w:val="22"/>
        </w:rPr>
        <w:t xml:space="preserve"> shall reimburse the </w:t>
      </w:r>
      <w:r w:rsidR="00870320" w:rsidRPr="00237256">
        <w:rPr>
          <w:rFonts w:ascii="Tahoma" w:hAnsi="Tahoma" w:cs="Tahoma"/>
          <w:sz w:val="22"/>
          <w:szCs w:val="22"/>
        </w:rPr>
        <w:t>Resultant Contractor</w:t>
      </w:r>
      <w:r w:rsidRPr="00237256">
        <w:rPr>
          <w:rFonts w:ascii="Tahoma" w:hAnsi="Tahoma" w:cs="Tahoma"/>
          <w:sz w:val="22"/>
          <w:szCs w:val="22"/>
        </w:rPr>
        <w:t xml:space="preserve"> at the same assessment rate when:</w:t>
      </w:r>
    </w:p>
    <w:p w:rsidR="007F7F52" w:rsidRPr="00237256" w:rsidRDefault="007F7F52" w:rsidP="007F7F52">
      <w:pPr>
        <w:tabs>
          <w:tab w:val="left" w:pos="720"/>
          <w:tab w:val="left" w:pos="9360"/>
        </w:tabs>
        <w:spacing w:before="120" w:after="120"/>
        <w:ind w:left="1080"/>
        <w:rPr>
          <w:rFonts w:ascii="Tahoma" w:hAnsi="Tahoma" w:cs="Tahoma"/>
          <w:sz w:val="22"/>
          <w:szCs w:val="22"/>
        </w:rPr>
      </w:pPr>
      <w:r w:rsidRPr="00237256">
        <w:rPr>
          <w:rFonts w:ascii="Tahoma" w:hAnsi="Tahoma" w:cs="Tahoma"/>
          <w:sz w:val="22"/>
          <w:szCs w:val="22"/>
        </w:rPr>
        <w:t xml:space="preserve">The </w:t>
      </w:r>
      <w:r w:rsidR="006E5E27" w:rsidRPr="00237256">
        <w:rPr>
          <w:rFonts w:ascii="Tahoma" w:hAnsi="Tahoma" w:cs="Tahoma"/>
          <w:sz w:val="22"/>
          <w:szCs w:val="22"/>
        </w:rPr>
        <w:t>consumer</w:t>
      </w:r>
      <w:r w:rsidRPr="00237256">
        <w:rPr>
          <w:rFonts w:ascii="Tahoma" w:hAnsi="Tahoma" w:cs="Tahoma"/>
          <w:sz w:val="22"/>
          <w:szCs w:val="22"/>
        </w:rPr>
        <w:t xml:space="preserve"> consents to an assessment;</w:t>
      </w:r>
    </w:p>
    <w:p w:rsidR="007F7F52" w:rsidRPr="00237256" w:rsidRDefault="007F7F52" w:rsidP="00C84C7A">
      <w:pPr>
        <w:tabs>
          <w:tab w:val="left" w:pos="720"/>
          <w:tab w:val="left" w:pos="9360"/>
        </w:tabs>
        <w:spacing w:before="120" w:after="120"/>
        <w:ind w:left="1440" w:firstLine="90"/>
        <w:rPr>
          <w:rFonts w:ascii="Tahoma" w:hAnsi="Tahoma" w:cs="Tahoma"/>
          <w:sz w:val="22"/>
          <w:szCs w:val="22"/>
        </w:rPr>
      </w:pPr>
      <w:r w:rsidRPr="00237256">
        <w:rPr>
          <w:rFonts w:ascii="Tahoma" w:hAnsi="Tahoma" w:cs="Tahoma"/>
          <w:sz w:val="22"/>
          <w:szCs w:val="22"/>
        </w:rPr>
        <w:t>•</w:t>
      </w:r>
      <w:r w:rsidR="00C84C7A" w:rsidRPr="00237256">
        <w:rPr>
          <w:rFonts w:ascii="Tahoma" w:hAnsi="Tahoma" w:cs="Tahoma"/>
          <w:sz w:val="22"/>
          <w:szCs w:val="22"/>
        </w:rPr>
        <w:t xml:space="preserve">   </w:t>
      </w:r>
      <w:r w:rsidRPr="00237256">
        <w:rPr>
          <w:rFonts w:ascii="Tahoma" w:hAnsi="Tahoma" w:cs="Tahoma"/>
          <w:sz w:val="22"/>
          <w:szCs w:val="22"/>
        </w:rPr>
        <w:t>A face-to-face interview is conducted; and</w:t>
      </w:r>
    </w:p>
    <w:p w:rsidR="007F7F52" w:rsidRDefault="007F7F52" w:rsidP="00237256">
      <w:pPr>
        <w:tabs>
          <w:tab w:val="left" w:pos="720"/>
          <w:tab w:val="left" w:pos="9360"/>
        </w:tabs>
        <w:spacing w:before="120" w:after="120"/>
        <w:ind w:left="1890" w:hanging="360"/>
        <w:rPr>
          <w:rFonts w:ascii="Tahoma" w:hAnsi="Tahoma" w:cs="Tahoma"/>
          <w:sz w:val="22"/>
          <w:szCs w:val="22"/>
        </w:rPr>
      </w:pPr>
      <w:r w:rsidRPr="00237256">
        <w:rPr>
          <w:rFonts w:ascii="Tahoma" w:hAnsi="Tahoma" w:cs="Tahoma"/>
          <w:sz w:val="22"/>
          <w:szCs w:val="22"/>
        </w:rPr>
        <w:lastRenderedPageBreak/>
        <w:t>•</w:t>
      </w:r>
      <w:r w:rsidR="00C84C7A" w:rsidRPr="00237256">
        <w:rPr>
          <w:rFonts w:ascii="Tahoma" w:hAnsi="Tahoma" w:cs="Tahoma"/>
          <w:sz w:val="22"/>
          <w:szCs w:val="22"/>
        </w:rPr>
        <w:t xml:space="preserve">   </w:t>
      </w:r>
      <w:r w:rsidRPr="00237256">
        <w:rPr>
          <w:rFonts w:ascii="Tahoma" w:hAnsi="Tahoma" w:cs="Tahoma"/>
          <w:sz w:val="22"/>
          <w:szCs w:val="22"/>
        </w:rPr>
        <w:t xml:space="preserve">The </w:t>
      </w:r>
      <w:r w:rsidR="006E5E27" w:rsidRPr="00237256">
        <w:rPr>
          <w:rFonts w:ascii="Tahoma" w:hAnsi="Tahoma" w:cs="Tahoma"/>
          <w:sz w:val="22"/>
          <w:szCs w:val="22"/>
        </w:rPr>
        <w:t>consumer</w:t>
      </w:r>
      <w:r w:rsidRPr="00237256">
        <w:rPr>
          <w:rFonts w:ascii="Tahoma" w:hAnsi="Tahoma" w:cs="Tahoma"/>
          <w:sz w:val="22"/>
          <w:szCs w:val="22"/>
        </w:rPr>
        <w:t xml:space="preserve"> is determined to be ineligible or inappropriate for community </w:t>
      </w:r>
      <w:r w:rsidR="00C84C7A" w:rsidRPr="00237256">
        <w:rPr>
          <w:rFonts w:ascii="Tahoma" w:hAnsi="Tahoma" w:cs="Tahoma"/>
          <w:sz w:val="22"/>
          <w:szCs w:val="22"/>
        </w:rPr>
        <w:t xml:space="preserve">  </w:t>
      </w:r>
      <w:r w:rsidRPr="00237256">
        <w:rPr>
          <w:rFonts w:ascii="Tahoma" w:hAnsi="Tahoma" w:cs="Tahoma"/>
          <w:sz w:val="22"/>
          <w:szCs w:val="22"/>
        </w:rPr>
        <w:t>placement.</w:t>
      </w:r>
    </w:p>
    <w:p w:rsidR="00D5573D" w:rsidRPr="00237256" w:rsidRDefault="007F7F52" w:rsidP="007F7F52">
      <w:pPr>
        <w:keepNext/>
        <w:tabs>
          <w:tab w:val="left" w:pos="630"/>
          <w:tab w:val="left" w:pos="720"/>
          <w:tab w:val="left" w:pos="1080"/>
          <w:tab w:val="left" w:pos="1440"/>
          <w:tab w:val="left" w:pos="1530"/>
          <w:tab w:val="left" w:pos="2160"/>
          <w:tab w:val="left" w:pos="9000"/>
        </w:tabs>
        <w:spacing w:before="120"/>
        <w:ind w:left="1440" w:hanging="1080"/>
        <w:rPr>
          <w:rFonts w:ascii="Tahoma" w:hAnsi="Tahoma" w:cs="Tahoma"/>
          <w:b/>
          <w:sz w:val="22"/>
          <w:szCs w:val="22"/>
        </w:rPr>
      </w:pPr>
      <w:r w:rsidRPr="00237256">
        <w:rPr>
          <w:rFonts w:ascii="Tahoma" w:hAnsi="Tahoma" w:cs="Tahoma"/>
          <w:b/>
          <w:sz w:val="22"/>
          <w:szCs w:val="22"/>
        </w:rPr>
        <w:lastRenderedPageBreak/>
        <w:t>1</w:t>
      </w:r>
      <w:r w:rsidR="005311D8">
        <w:rPr>
          <w:rFonts w:ascii="Tahoma" w:hAnsi="Tahoma" w:cs="Tahoma"/>
          <w:b/>
          <w:sz w:val="22"/>
          <w:szCs w:val="22"/>
        </w:rPr>
        <w:t>3</w:t>
      </w:r>
      <w:proofErr w:type="gramStart"/>
      <w:r w:rsidRPr="00237256">
        <w:rPr>
          <w:rFonts w:ascii="Tahoma" w:hAnsi="Tahoma" w:cs="Tahoma"/>
          <w:b/>
          <w:sz w:val="22"/>
          <w:szCs w:val="22"/>
        </w:rPr>
        <w:t>.</w:t>
      </w:r>
      <w:r w:rsidR="00637C48" w:rsidRPr="00237256">
        <w:rPr>
          <w:rFonts w:ascii="Tahoma" w:hAnsi="Tahoma" w:cs="Tahoma"/>
          <w:b/>
          <w:sz w:val="22"/>
          <w:szCs w:val="22"/>
        </w:rPr>
        <w:t>ABI</w:t>
      </w:r>
      <w:proofErr w:type="gramEnd"/>
      <w:r w:rsidR="00637C48" w:rsidRPr="00237256">
        <w:rPr>
          <w:rFonts w:ascii="Tahoma" w:hAnsi="Tahoma" w:cs="Tahoma"/>
          <w:b/>
          <w:sz w:val="22"/>
          <w:szCs w:val="22"/>
        </w:rPr>
        <w:t xml:space="preserve"> </w:t>
      </w:r>
      <w:r w:rsidR="007F6543" w:rsidRPr="00237256">
        <w:rPr>
          <w:rFonts w:ascii="Tahoma" w:hAnsi="Tahoma" w:cs="Tahoma"/>
          <w:b/>
          <w:sz w:val="22"/>
          <w:szCs w:val="22"/>
        </w:rPr>
        <w:t>Waiver</w:t>
      </w:r>
      <w:r w:rsidR="00637C48" w:rsidRPr="00237256">
        <w:rPr>
          <w:rFonts w:ascii="Tahoma" w:hAnsi="Tahoma" w:cs="Tahoma"/>
          <w:b/>
          <w:sz w:val="22"/>
          <w:szCs w:val="22"/>
        </w:rPr>
        <w:t xml:space="preserve"> </w:t>
      </w:r>
      <w:r w:rsidR="002F48AD" w:rsidRPr="00237256">
        <w:rPr>
          <w:rFonts w:ascii="Tahoma" w:hAnsi="Tahoma" w:cs="Tahoma"/>
          <w:b/>
          <w:sz w:val="22"/>
          <w:szCs w:val="22"/>
        </w:rPr>
        <w:t>P</w:t>
      </w:r>
      <w:r w:rsidR="00637C48" w:rsidRPr="00237256">
        <w:rPr>
          <w:rFonts w:ascii="Tahoma" w:hAnsi="Tahoma" w:cs="Tahoma"/>
          <w:b/>
          <w:sz w:val="22"/>
          <w:szCs w:val="22"/>
        </w:rPr>
        <w:t xml:space="preserve">rogram </w:t>
      </w:r>
      <w:r w:rsidR="002F48AD" w:rsidRPr="00237256">
        <w:rPr>
          <w:rFonts w:ascii="Tahoma" w:hAnsi="Tahoma" w:cs="Tahoma"/>
          <w:b/>
          <w:sz w:val="22"/>
          <w:szCs w:val="22"/>
        </w:rPr>
        <w:t>S</w:t>
      </w:r>
      <w:r w:rsidR="00637C48" w:rsidRPr="00237256">
        <w:rPr>
          <w:rFonts w:ascii="Tahoma" w:hAnsi="Tahoma" w:cs="Tahoma"/>
          <w:b/>
          <w:sz w:val="22"/>
          <w:szCs w:val="22"/>
        </w:rPr>
        <w:t>ervices</w:t>
      </w:r>
    </w:p>
    <w:p w:rsidR="00D5573D" w:rsidRPr="00237256" w:rsidRDefault="00D5573D" w:rsidP="007F7F52">
      <w:pPr>
        <w:keepNext/>
        <w:tabs>
          <w:tab w:val="left" w:pos="630"/>
          <w:tab w:val="left" w:pos="720"/>
          <w:tab w:val="left" w:pos="1530"/>
          <w:tab w:val="left" w:pos="2160"/>
          <w:tab w:val="left" w:pos="9000"/>
        </w:tabs>
        <w:spacing w:before="120"/>
        <w:ind w:left="720"/>
        <w:rPr>
          <w:rFonts w:ascii="Tahoma" w:hAnsi="Tahoma" w:cs="Tahoma"/>
          <w:sz w:val="22"/>
          <w:szCs w:val="22"/>
        </w:rPr>
      </w:pPr>
      <w:r w:rsidRPr="00237256">
        <w:rPr>
          <w:rFonts w:ascii="Tahoma" w:hAnsi="Tahoma" w:cs="Tahoma"/>
          <w:sz w:val="22"/>
          <w:szCs w:val="22"/>
        </w:rPr>
        <w:t xml:space="preserve">The </w:t>
      </w:r>
      <w:r w:rsidR="00F87ABC">
        <w:rPr>
          <w:rFonts w:ascii="Tahoma" w:hAnsi="Tahoma" w:cs="Tahoma"/>
          <w:sz w:val="22"/>
          <w:szCs w:val="22"/>
        </w:rPr>
        <w:t>Department</w:t>
      </w:r>
      <w:r w:rsidRPr="00237256">
        <w:rPr>
          <w:rFonts w:ascii="Tahoma" w:hAnsi="Tahoma" w:cs="Tahoma"/>
          <w:sz w:val="22"/>
          <w:szCs w:val="22"/>
        </w:rPr>
        <w:t xml:space="preserve"> shall authorize all initial delivery of community-based services prior to the delivery of the service.  This includes </w:t>
      </w:r>
      <w:r w:rsidR="00120BF2" w:rsidRPr="00237256">
        <w:rPr>
          <w:rFonts w:ascii="Tahoma" w:hAnsi="Tahoma" w:cs="Tahoma"/>
          <w:sz w:val="22"/>
          <w:szCs w:val="22"/>
        </w:rPr>
        <w:t>Care Management</w:t>
      </w:r>
      <w:r w:rsidRPr="00237256">
        <w:rPr>
          <w:rFonts w:ascii="Tahoma" w:hAnsi="Tahoma" w:cs="Tahoma"/>
          <w:sz w:val="22"/>
          <w:szCs w:val="22"/>
        </w:rPr>
        <w:t xml:space="preserve"> services provided to Medicaid </w:t>
      </w:r>
      <w:r w:rsidR="006E5E27" w:rsidRPr="00237256">
        <w:rPr>
          <w:rFonts w:ascii="Tahoma" w:hAnsi="Tahoma" w:cs="Tahoma"/>
          <w:sz w:val="22"/>
          <w:szCs w:val="22"/>
        </w:rPr>
        <w:t>consumer</w:t>
      </w:r>
      <w:r w:rsidRPr="00237256">
        <w:rPr>
          <w:rFonts w:ascii="Tahoma" w:hAnsi="Tahoma" w:cs="Tahoma"/>
          <w:sz w:val="22"/>
          <w:szCs w:val="22"/>
        </w:rPr>
        <w:t>s as well as home health services</w:t>
      </w:r>
      <w:r w:rsidR="003D3569" w:rsidRPr="00237256">
        <w:rPr>
          <w:rFonts w:ascii="Tahoma" w:hAnsi="Tahoma" w:cs="Tahoma"/>
          <w:sz w:val="22"/>
          <w:szCs w:val="22"/>
        </w:rPr>
        <w:t>.</w:t>
      </w:r>
      <w:r w:rsidRPr="00237256">
        <w:rPr>
          <w:rFonts w:ascii="Tahoma" w:hAnsi="Tahoma" w:cs="Tahoma"/>
          <w:sz w:val="22"/>
          <w:szCs w:val="22"/>
        </w:rPr>
        <w:t xml:space="preserve">  The services shall be specified in the </w:t>
      </w:r>
      <w:r w:rsidR="006E5E27" w:rsidRPr="00237256">
        <w:rPr>
          <w:rFonts w:ascii="Tahoma" w:hAnsi="Tahoma" w:cs="Tahoma"/>
          <w:sz w:val="22"/>
          <w:szCs w:val="22"/>
        </w:rPr>
        <w:t>consumer</w:t>
      </w:r>
      <w:r w:rsidRPr="00237256">
        <w:rPr>
          <w:rFonts w:ascii="Tahoma" w:hAnsi="Tahoma" w:cs="Tahoma"/>
          <w:sz w:val="22"/>
          <w:szCs w:val="22"/>
        </w:rPr>
        <w:t xml:space="preserve">’s </w:t>
      </w:r>
      <w:r w:rsidR="008A0DB0" w:rsidRPr="00237256">
        <w:rPr>
          <w:rFonts w:ascii="Tahoma" w:hAnsi="Tahoma" w:cs="Tahoma"/>
          <w:sz w:val="22"/>
          <w:szCs w:val="22"/>
        </w:rPr>
        <w:t>Service Plan</w:t>
      </w:r>
      <w:r w:rsidRPr="00237256">
        <w:rPr>
          <w:rFonts w:ascii="Tahoma" w:hAnsi="Tahoma" w:cs="Tahoma"/>
          <w:sz w:val="22"/>
          <w:szCs w:val="22"/>
        </w:rPr>
        <w:t xml:space="preserve"> to receive </w:t>
      </w:r>
      <w:r w:rsidR="00F87ABC">
        <w:rPr>
          <w:rFonts w:ascii="Tahoma" w:hAnsi="Tahoma" w:cs="Tahoma"/>
          <w:sz w:val="22"/>
          <w:szCs w:val="22"/>
        </w:rPr>
        <w:t>Department</w:t>
      </w:r>
      <w:r w:rsidRPr="00237256">
        <w:rPr>
          <w:rFonts w:ascii="Tahoma" w:hAnsi="Tahoma" w:cs="Tahoma"/>
          <w:sz w:val="22"/>
          <w:szCs w:val="22"/>
        </w:rPr>
        <w:t xml:space="preserve"> authorization. </w:t>
      </w:r>
    </w:p>
    <w:p w:rsidR="00D5573D" w:rsidRPr="00237256" w:rsidRDefault="00D5573D" w:rsidP="007F7F52">
      <w:pPr>
        <w:keepNext/>
        <w:tabs>
          <w:tab w:val="left" w:pos="630"/>
          <w:tab w:val="left" w:pos="720"/>
          <w:tab w:val="left" w:pos="1530"/>
          <w:tab w:val="left" w:pos="2160"/>
          <w:tab w:val="left" w:pos="9000"/>
        </w:tabs>
        <w:spacing w:before="120"/>
        <w:ind w:left="720"/>
        <w:rPr>
          <w:rFonts w:ascii="Tahoma" w:hAnsi="Tahoma" w:cs="Tahoma"/>
          <w:sz w:val="22"/>
          <w:szCs w:val="22"/>
        </w:rPr>
      </w:pPr>
      <w:r w:rsidRPr="00237256">
        <w:rPr>
          <w:rFonts w:ascii="Tahoma" w:hAnsi="Tahoma" w:cs="Tahoma"/>
          <w:sz w:val="22"/>
          <w:szCs w:val="22"/>
        </w:rPr>
        <w:t xml:space="preserve">The </w:t>
      </w:r>
      <w:r w:rsidR="00870320" w:rsidRPr="00237256">
        <w:rPr>
          <w:rFonts w:ascii="Tahoma" w:hAnsi="Tahoma" w:cs="Tahoma"/>
          <w:sz w:val="22"/>
          <w:szCs w:val="22"/>
        </w:rPr>
        <w:t>Resultant Contractor</w:t>
      </w:r>
      <w:r w:rsidRPr="00237256">
        <w:rPr>
          <w:rFonts w:ascii="Tahoma" w:hAnsi="Tahoma" w:cs="Tahoma"/>
          <w:sz w:val="22"/>
          <w:szCs w:val="22"/>
        </w:rPr>
        <w:t xml:space="preserve"> shall maintain documentation of the authorization for community-based services in the </w:t>
      </w:r>
      <w:r w:rsidR="006E5E27" w:rsidRPr="00237256">
        <w:rPr>
          <w:rFonts w:ascii="Tahoma" w:hAnsi="Tahoma" w:cs="Tahoma"/>
          <w:sz w:val="22"/>
          <w:szCs w:val="22"/>
        </w:rPr>
        <w:t>consumer</w:t>
      </w:r>
      <w:r w:rsidRPr="00237256">
        <w:rPr>
          <w:rFonts w:ascii="Tahoma" w:hAnsi="Tahoma" w:cs="Tahoma"/>
          <w:sz w:val="22"/>
          <w:szCs w:val="22"/>
        </w:rPr>
        <w:t xml:space="preserve"> records.  The </w:t>
      </w:r>
      <w:r w:rsidR="00870320" w:rsidRPr="00237256">
        <w:rPr>
          <w:rFonts w:ascii="Tahoma" w:hAnsi="Tahoma" w:cs="Tahoma"/>
          <w:sz w:val="22"/>
          <w:szCs w:val="22"/>
        </w:rPr>
        <w:t>Resultant Contractor</w:t>
      </w:r>
      <w:r w:rsidRPr="00237256">
        <w:rPr>
          <w:rFonts w:ascii="Tahoma" w:hAnsi="Tahoma" w:cs="Tahoma"/>
          <w:sz w:val="22"/>
          <w:szCs w:val="22"/>
        </w:rPr>
        <w:t xml:space="preserve"> shall use the </w:t>
      </w:r>
      <w:r w:rsidR="00BA4247" w:rsidRPr="00237256">
        <w:rPr>
          <w:rFonts w:ascii="Tahoma" w:hAnsi="Tahoma" w:cs="Tahoma"/>
          <w:sz w:val="22"/>
          <w:szCs w:val="22"/>
        </w:rPr>
        <w:t>ABI</w:t>
      </w:r>
      <w:r w:rsidRPr="00237256">
        <w:rPr>
          <w:rFonts w:ascii="Tahoma" w:hAnsi="Tahoma" w:cs="Tahoma"/>
          <w:sz w:val="22"/>
          <w:szCs w:val="22"/>
        </w:rPr>
        <w:t xml:space="preserve"> </w:t>
      </w:r>
      <w:hyperlink r:id="rId77" w:history="1">
        <w:r w:rsidRPr="00237256">
          <w:rPr>
            <w:rStyle w:val="Hyperlink"/>
            <w:rFonts w:ascii="Tahoma" w:hAnsi="Tahoma" w:cs="Tahoma"/>
            <w:color w:val="auto"/>
            <w:sz w:val="22"/>
            <w:szCs w:val="22"/>
          </w:rPr>
          <w:t>Provider Service Authorization</w:t>
        </w:r>
      </w:hyperlink>
      <w:r w:rsidRPr="00237256">
        <w:rPr>
          <w:rFonts w:ascii="Tahoma" w:hAnsi="Tahoma" w:cs="Tahoma"/>
          <w:sz w:val="22"/>
          <w:szCs w:val="22"/>
        </w:rPr>
        <w:t xml:space="preserve"> form to authorized services provided by home and community based direct service providers.  The </w:t>
      </w:r>
      <w:r w:rsidR="00870320" w:rsidRPr="00237256">
        <w:rPr>
          <w:rFonts w:ascii="Tahoma" w:hAnsi="Tahoma" w:cs="Tahoma"/>
          <w:sz w:val="22"/>
          <w:szCs w:val="22"/>
        </w:rPr>
        <w:t>Resultant Contractor</w:t>
      </w:r>
      <w:r w:rsidRPr="00237256">
        <w:rPr>
          <w:rFonts w:ascii="Tahoma" w:hAnsi="Tahoma" w:cs="Tahoma"/>
          <w:sz w:val="22"/>
          <w:szCs w:val="22"/>
        </w:rPr>
        <w:t xml:space="preserve"> is responsible for forwarding a copy of the signed form to the home and community based direct service provider.  This process may be completed electronically in lieu of a paper process</w:t>
      </w:r>
      <w:r w:rsidR="008C704E" w:rsidRPr="00237256">
        <w:rPr>
          <w:rFonts w:ascii="Tahoma" w:hAnsi="Tahoma" w:cs="Tahoma"/>
          <w:sz w:val="22"/>
          <w:szCs w:val="22"/>
        </w:rPr>
        <w:t>.</w:t>
      </w:r>
    </w:p>
    <w:p w:rsidR="00D5573D" w:rsidRPr="00237256" w:rsidRDefault="00D5573D" w:rsidP="007F7F52">
      <w:pPr>
        <w:keepNext/>
        <w:tabs>
          <w:tab w:val="left" w:pos="630"/>
          <w:tab w:val="left" w:pos="720"/>
          <w:tab w:val="left" w:pos="1530"/>
          <w:tab w:val="left" w:pos="2160"/>
          <w:tab w:val="left" w:pos="9000"/>
        </w:tabs>
        <w:spacing w:before="120"/>
        <w:ind w:left="720"/>
        <w:rPr>
          <w:rFonts w:ascii="Tahoma" w:hAnsi="Tahoma" w:cs="Tahoma"/>
          <w:sz w:val="22"/>
          <w:szCs w:val="22"/>
        </w:rPr>
      </w:pPr>
      <w:r w:rsidRPr="00237256">
        <w:rPr>
          <w:rFonts w:ascii="Tahoma" w:hAnsi="Tahoma" w:cs="Tahoma"/>
          <w:sz w:val="22"/>
          <w:szCs w:val="22"/>
        </w:rPr>
        <w:t xml:space="preserve">The </w:t>
      </w:r>
      <w:r w:rsidR="00BA4247" w:rsidRPr="00237256">
        <w:rPr>
          <w:rFonts w:ascii="Tahoma" w:hAnsi="Tahoma" w:cs="Tahoma"/>
          <w:sz w:val="22"/>
          <w:szCs w:val="22"/>
        </w:rPr>
        <w:t>ABI</w:t>
      </w:r>
      <w:hyperlink r:id="rId78" w:history="1">
        <w:r w:rsidRPr="00237256">
          <w:rPr>
            <w:rStyle w:val="Hyperlink"/>
            <w:rFonts w:ascii="Tahoma" w:hAnsi="Tahoma" w:cs="Tahoma"/>
            <w:color w:val="auto"/>
            <w:sz w:val="22"/>
            <w:szCs w:val="22"/>
          </w:rPr>
          <w:t xml:space="preserve"> Provider Service Authorizations</w:t>
        </w:r>
      </w:hyperlink>
      <w:r w:rsidRPr="00237256">
        <w:rPr>
          <w:rFonts w:ascii="Tahoma" w:hAnsi="Tahoma" w:cs="Tahoma"/>
          <w:sz w:val="22"/>
          <w:szCs w:val="22"/>
        </w:rPr>
        <w:t xml:space="preserve"> shall be consistent with the approved costs and services in the </w:t>
      </w:r>
      <w:r w:rsidR="008A0DB0" w:rsidRPr="00237256">
        <w:rPr>
          <w:rFonts w:ascii="Tahoma" w:hAnsi="Tahoma" w:cs="Tahoma"/>
          <w:sz w:val="22"/>
          <w:szCs w:val="22"/>
        </w:rPr>
        <w:t>Service Plan</w:t>
      </w:r>
      <w:r w:rsidRPr="00237256">
        <w:rPr>
          <w:rFonts w:ascii="Tahoma" w:hAnsi="Tahoma" w:cs="Tahoma"/>
          <w:sz w:val="22"/>
          <w:szCs w:val="22"/>
        </w:rPr>
        <w:t xml:space="preserve"> for the </w:t>
      </w:r>
      <w:r w:rsidR="006E5E27" w:rsidRPr="00237256">
        <w:rPr>
          <w:rFonts w:ascii="Tahoma" w:hAnsi="Tahoma" w:cs="Tahoma"/>
          <w:sz w:val="22"/>
          <w:szCs w:val="22"/>
        </w:rPr>
        <w:t>consumer</w:t>
      </w:r>
      <w:r w:rsidRPr="00237256">
        <w:rPr>
          <w:rFonts w:ascii="Tahoma" w:hAnsi="Tahoma" w:cs="Tahoma"/>
          <w:sz w:val="22"/>
          <w:szCs w:val="22"/>
        </w:rPr>
        <w:t>.</w:t>
      </w:r>
    </w:p>
    <w:p w:rsidR="00D5573D" w:rsidRPr="00237256" w:rsidRDefault="00D5573D" w:rsidP="007F7F52">
      <w:pPr>
        <w:keepNext/>
        <w:tabs>
          <w:tab w:val="left" w:pos="630"/>
          <w:tab w:val="left" w:pos="720"/>
          <w:tab w:val="left" w:pos="1440"/>
          <w:tab w:val="left" w:pos="1530"/>
          <w:tab w:val="left" w:pos="2160"/>
          <w:tab w:val="left" w:pos="9000"/>
        </w:tabs>
        <w:spacing w:before="120"/>
        <w:ind w:left="720"/>
        <w:rPr>
          <w:rFonts w:ascii="Tahoma" w:hAnsi="Tahoma" w:cs="Tahoma"/>
          <w:sz w:val="22"/>
          <w:szCs w:val="22"/>
        </w:rPr>
      </w:pPr>
      <w:r w:rsidRPr="00237256">
        <w:rPr>
          <w:rFonts w:ascii="Tahoma" w:hAnsi="Tahoma" w:cs="Tahoma"/>
          <w:sz w:val="22"/>
          <w:szCs w:val="22"/>
        </w:rPr>
        <w:t xml:space="preserve">Direct service providers shall not change the </w:t>
      </w:r>
      <w:r w:rsidR="008A0DB0" w:rsidRPr="00237256">
        <w:rPr>
          <w:rFonts w:ascii="Tahoma" w:hAnsi="Tahoma" w:cs="Tahoma"/>
          <w:sz w:val="22"/>
          <w:szCs w:val="22"/>
        </w:rPr>
        <w:t>Service Plan</w:t>
      </w:r>
      <w:r w:rsidRPr="00237256">
        <w:rPr>
          <w:rFonts w:ascii="Tahoma" w:hAnsi="Tahoma" w:cs="Tahoma"/>
          <w:sz w:val="22"/>
          <w:szCs w:val="22"/>
        </w:rPr>
        <w:t xml:space="preserve"> without approval from the </w:t>
      </w:r>
      <w:r w:rsidR="00870320" w:rsidRPr="00237256">
        <w:rPr>
          <w:rFonts w:ascii="Tahoma" w:hAnsi="Tahoma" w:cs="Tahoma"/>
          <w:sz w:val="22"/>
          <w:szCs w:val="22"/>
        </w:rPr>
        <w:t>Resultant Contractor</w:t>
      </w:r>
      <w:r w:rsidRPr="00237256">
        <w:rPr>
          <w:rFonts w:ascii="Tahoma" w:hAnsi="Tahoma" w:cs="Tahoma"/>
          <w:sz w:val="22"/>
          <w:szCs w:val="22"/>
        </w:rPr>
        <w:t xml:space="preserve">.  Changes and approvals shall be recorded in the </w:t>
      </w:r>
      <w:r w:rsidR="006A5916" w:rsidRPr="00237256">
        <w:rPr>
          <w:rFonts w:ascii="Tahoma" w:hAnsi="Tahoma" w:cs="Tahoma"/>
          <w:sz w:val="22"/>
          <w:szCs w:val="22"/>
        </w:rPr>
        <w:t>care</w:t>
      </w:r>
      <w:r w:rsidRPr="00237256">
        <w:rPr>
          <w:rFonts w:ascii="Tahoma" w:hAnsi="Tahoma" w:cs="Tahoma"/>
          <w:sz w:val="22"/>
          <w:szCs w:val="22"/>
        </w:rPr>
        <w:t xml:space="preserve"> record and conform to all program requirements. </w:t>
      </w:r>
    </w:p>
    <w:p w:rsidR="00D5573D" w:rsidRPr="00237256" w:rsidRDefault="00D5573D" w:rsidP="007F7F52">
      <w:pPr>
        <w:keepNext/>
        <w:tabs>
          <w:tab w:val="left" w:pos="360"/>
          <w:tab w:val="left" w:pos="450"/>
          <w:tab w:val="left" w:pos="630"/>
          <w:tab w:val="left" w:pos="720"/>
          <w:tab w:val="left" w:pos="1440"/>
          <w:tab w:val="left" w:pos="1530"/>
          <w:tab w:val="left" w:pos="2160"/>
          <w:tab w:val="left" w:pos="9000"/>
        </w:tabs>
        <w:spacing w:before="120"/>
        <w:ind w:left="1440" w:hanging="720"/>
        <w:rPr>
          <w:rFonts w:ascii="Tahoma" w:hAnsi="Tahoma" w:cs="Tahoma"/>
          <w:sz w:val="22"/>
          <w:szCs w:val="22"/>
        </w:rPr>
      </w:pPr>
      <w:proofErr w:type="gramStart"/>
      <w:r w:rsidRPr="00237256">
        <w:rPr>
          <w:rFonts w:ascii="Tahoma" w:hAnsi="Tahoma" w:cs="Tahoma"/>
          <w:sz w:val="22"/>
          <w:szCs w:val="22"/>
        </w:rPr>
        <w:t>a</w:t>
      </w:r>
      <w:proofErr w:type="gramEnd"/>
      <w:r w:rsidR="002634F8" w:rsidRPr="00237256">
        <w:rPr>
          <w:rFonts w:ascii="Tahoma" w:hAnsi="Tahoma" w:cs="Tahoma"/>
          <w:sz w:val="22"/>
          <w:szCs w:val="22"/>
        </w:rPr>
        <w:t>.</w:t>
      </w:r>
      <w:r w:rsidRPr="00237256">
        <w:rPr>
          <w:rFonts w:ascii="Tahoma" w:hAnsi="Tahoma" w:cs="Tahoma"/>
          <w:sz w:val="22"/>
          <w:szCs w:val="22"/>
        </w:rPr>
        <w:t xml:space="preserve">  </w:t>
      </w:r>
      <w:r w:rsidR="002634F8" w:rsidRPr="00237256">
        <w:rPr>
          <w:rFonts w:ascii="Tahoma" w:hAnsi="Tahoma" w:cs="Tahoma"/>
          <w:sz w:val="22"/>
          <w:szCs w:val="22"/>
        </w:rPr>
        <w:t xml:space="preserve"> </w:t>
      </w:r>
      <w:r w:rsidRPr="00237256">
        <w:rPr>
          <w:rFonts w:ascii="Tahoma" w:hAnsi="Tahoma" w:cs="Tahoma"/>
          <w:sz w:val="22"/>
          <w:szCs w:val="22"/>
        </w:rPr>
        <w:t xml:space="preserve">The </w:t>
      </w:r>
      <w:r w:rsidR="00870320" w:rsidRPr="00237256">
        <w:rPr>
          <w:rFonts w:ascii="Tahoma" w:hAnsi="Tahoma" w:cs="Tahoma"/>
          <w:sz w:val="22"/>
          <w:szCs w:val="22"/>
        </w:rPr>
        <w:t>Resultant Contractor</w:t>
      </w:r>
      <w:r w:rsidRPr="00237256">
        <w:rPr>
          <w:rFonts w:ascii="Tahoma" w:hAnsi="Tahoma" w:cs="Tahoma"/>
          <w:sz w:val="22"/>
          <w:szCs w:val="22"/>
        </w:rPr>
        <w:t xml:space="preserve"> Requirements -</w:t>
      </w:r>
      <w:r w:rsidRPr="00237256">
        <w:rPr>
          <w:rFonts w:ascii="Tahoma" w:hAnsi="Tahoma" w:cs="Tahoma"/>
          <w:b/>
          <w:sz w:val="22"/>
          <w:szCs w:val="22"/>
        </w:rPr>
        <w:t xml:space="preserve"> </w:t>
      </w:r>
      <w:r w:rsidRPr="00237256">
        <w:rPr>
          <w:rFonts w:ascii="Tahoma" w:hAnsi="Tahoma" w:cs="Tahoma"/>
          <w:sz w:val="22"/>
          <w:szCs w:val="22"/>
        </w:rPr>
        <w:t xml:space="preserve">The </w:t>
      </w:r>
      <w:r w:rsidR="00870320" w:rsidRPr="00237256">
        <w:rPr>
          <w:rFonts w:ascii="Tahoma" w:hAnsi="Tahoma" w:cs="Tahoma"/>
          <w:sz w:val="22"/>
          <w:szCs w:val="22"/>
        </w:rPr>
        <w:t>Resultant Contractor</w:t>
      </w:r>
      <w:r w:rsidRPr="00237256">
        <w:rPr>
          <w:rFonts w:ascii="Tahoma" w:hAnsi="Tahoma" w:cs="Tahoma"/>
          <w:sz w:val="22"/>
          <w:szCs w:val="22"/>
        </w:rPr>
        <w:t xml:space="preserve"> shall:</w:t>
      </w:r>
    </w:p>
    <w:p w:rsidR="00D5573D" w:rsidRPr="00237256" w:rsidRDefault="00D5573D" w:rsidP="007F7F52">
      <w:pPr>
        <w:keepNext/>
        <w:tabs>
          <w:tab w:val="left" w:pos="630"/>
          <w:tab w:val="left" w:pos="720"/>
          <w:tab w:val="left" w:pos="1080"/>
          <w:tab w:val="left" w:pos="153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 xml:space="preserve">1) </w:t>
      </w:r>
      <w:r w:rsidR="002634F8" w:rsidRPr="00237256">
        <w:rPr>
          <w:rFonts w:ascii="Tahoma" w:hAnsi="Tahoma" w:cs="Tahoma"/>
          <w:sz w:val="22"/>
          <w:szCs w:val="22"/>
        </w:rPr>
        <w:t xml:space="preserve"> </w:t>
      </w:r>
      <w:r w:rsidRPr="00237256">
        <w:rPr>
          <w:rFonts w:ascii="Tahoma" w:hAnsi="Tahoma" w:cs="Tahoma"/>
          <w:sz w:val="22"/>
          <w:szCs w:val="22"/>
        </w:rPr>
        <w:t xml:space="preserve">Maintain all </w:t>
      </w:r>
      <w:r w:rsidR="006E5E27" w:rsidRPr="00237256">
        <w:rPr>
          <w:rFonts w:ascii="Tahoma" w:hAnsi="Tahoma" w:cs="Tahoma"/>
          <w:sz w:val="22"/>
          <w:szCs w:val="22"/>
        </w:rPr>
        <w:t>consumer</w:t>
      </w:r>
      <w:r w:rsidRPr="00237256">
        <w:rPr>
          <w:rFonts w:ascii="Tahoma" w:hAnsi="Tahoma" w:cs="Tahoma"/>
          <w:sz w:val="22"/>
          <w:szCs w:val="22"/>
        </w:rPr>
        <w:t xml:space="preserve"> files with current and updated service authorizations as needed;  </w:t>
      </w:r>
    </w:p>
    <w:p w:rsidR="00D5573D" w:rsidRPr="00237256" w:rsidRDefault="00D5573D" w:rsidP="007F7F52">
      <w:pPr>
        <w:keepNext/>
        <w:tabs>
          <w:tab w:val="left" w:pos="144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 xml:space="preserve">2) </w:t>
      </w:r>
      <w:r w:rsidRPr="00237256">
        <w:rPr>
          <w:rFonts w:ascii="Tahoma" w:hAnsi="Tahoma" w:cs="Tahoma"/>
          <w:sz w:val="22"/>
          <w:szCs w:val="22"/>
        </w:rPr>
        <w:tab/>
        <w:t xml:space="preserve">Ensure that billed services are provided in accordance with all program requirements.  The </w:t>
      </w:r>
      <w:r w:rsidR="00F87ABC">
        <w:rPr>
          <w:rFonts w:ascii="Tahoma" w:hAnsi="Tahoma" w:cs="Tahoma"/>
          <w:sz w:val="22"/>
          <w:szCs w:val="22"/>
        </w:rPr>
        <w:t>Department</w:t>
      </w:r>
      <w:r w:rsidRPr="00237256">
        <w:rPr>
          <w:rFonts w:ascii="Tahoma" w:hAnsi="Tahoma" w:cs="Tahoma"/>
          <w:sz w:val="22"/>
          <w:szCs w:val="22"/>
        </w:rPr>
        <w:t xml:space="preserve"> will not pay for services that do not meet program requirements;</w:t>
      </w:r>
    </w:p>
    <w:p w:rsidR="00D5573D" w:rsidRPr="00237256" w:rsidRDefault="00D5573D" w:rsidP="007F7F52">
      <w:pPr>
        <w:keepNext/>
        <w:tabs>
          <w:tab w:val="left" w:pos="1080"/>
          <w:tab w:val="left" w:pos="1440"/>
          <w:tab w:val="left" w:pos="153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3)</w:t>
      </w:r>
      <w:r w:rsidR="002634F8" w:rsidRPr="00237256">
        <w:rPr>
          <w:rFonts w:ascii="Tahoma" w:hAnsi="Tahoma" w:cs="Tahoma"/>
          <w:sz w:val="22"/>
          <w:szCs w:val="22"/>
        </w:rPr>
        <w:t xml:space="preserve">  </w:t>
      </w:r>
      <w:r w:rsidRPr="00237256">
        <w:rPr>
          <w:rFonts w:ascii="Tahoma" w:hAnsi="Tahoma" w:cs="Tahoma"/>
          <w:sz w:val="22"/>
          <w:szCs w:val="22"/>
        </w:rPr>
        <w:t xml:space="preserve">Maintain a file of the </w:t>
      </w:r>
      <w:r w:rsidR="00BA4247" w:rsidRPr="00237256">
        <w:rPr>
          <w:rFonts w:ascii="Tahoma" w:hAnsi="Tahoma" w:cs="Tahoma"/>
          <w:sz w:val="22"/>
          <w:szCs w:val="22"/>
        </w:rPr>
        <w:t>ABI</w:t>
      </w:r>
      <w:r w:rsidRPr="00237256">
        <w:rPr>
          <w:rFonts w:ascii="Tahoma" w:hAnsi="Tahoma" w:cs="Tahoma"/>
          <w:sz w:val="22"/>
          <w:szCs w:val="22"/>
        </w:rPr>
        <w:t xml:space="preserve"> </w:t>
      </w:r>
      <w:hyperlink r:id="rId79" w:history="1">
        <w:r w:rsidRPr="009913A1">
          <w:rPr>
            <w:rStyle w:val="Hyperlink"/>
            <w:rFonts w:ascii="Tahoma" w:hAnsi="Tahoma" w:cs="Tahoma"/>
            <w:sz w:val="22"/>
            <w:szCs w:val="22"/>
          </w:rPr>
          <w:t>Provider Service Authorizations</w:t>
        </w:r>
      </w:hyperlink>
      <w:r w:rsidR="00FA119E">
        <w:rPr>
          <w:rFonts w:ascii="Tahoma" w:hAnsi="Tahoma" w:cs="Tahoma"/>
          <w:sz w:val="22"/>
          <w:szCs w:val="22"/>
        </w:rPr>
        <w:t>,</w:t>
      </w:r>
      <w:r w:rsidR="00FA119E" w:rsidRPr="00FA119E">
        <w:rPr>
          <w:rFonts w:ascii="Tahoma" w:hAnsi="Tahoma" w:cs="Tahoma"/>
          <w:sz w:val="22"/>
          <w:szCs w:val="22"/>
        </w:rPr>
        <w:t xml:space="preserve"> </w:t>
      </w:r>
      <w:r w:rsidR="00FA119E">
        <w:rPr>
          <w:rFonts w:ascii="Tahoma" w:hAnsi="Tahoma" w:cs="Tahoma"/>
          <w:sz w:val="22"/>
          <w:szCs w:val="22"/>
        </w:rPr>
        <w:t>embedded as a hyperlink,</w:t>
      </w:r>
      <w:r w:rsidRPr="00237256">
        <w:rPr>
          <w:rFonts w:ascii="Tahoma" w:hAnsi="Tahoma" w:cs="Tahoma"/>
          <w:sz w:val="22"/>
          <w:szCs w:val="22"/>
        </w:rPr>
        <w:t xml:space="preserve"> by service providers; </w:t>
      </w:r>
    </w:p>
    <w:p w:rsidR="00D5573D" w:rsidRPr="00237256" w:rsidRDefault="00D5573D" w:rsidP="007F7F52">
      <w:pPr>
        <w:keepNext/>
        <w:tabs>
          <w:tab w:val="left" w:pos="1440"/>
          <w:tab w:val="left" w:pos="153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 xml:space="preserve">4) </w:t>
      </w:r>
      <w:r w:rsidR="002634F8" w:rsidRPr="00237256">
        <w:rPr>
          <w:rFonts w:ascii="Tahoma" w:hAnsi="Tahoma" w:cs="Tahoma"/>
          <w:sz w:val="22"/>
          <w:szCs w:val="22"/>
        </w:rPr>
        <w:t xml:space="preserve"> </w:t>
      </w:r>
      <w:proofErr w:type="gramStart"/>
      <w:r w:rsidRPr="00237256">
        <w:rPr>
          <w:rFonts w:ascii="Tahoma" w:hAnsi="Tahoma" w:cs="Tahoma"/>
          <w:sz w:val="22"/>
          <w:szCs w:val="22"/>
        </w:rPr>
        <w:t>Maintain</w:t>
      </w:r>
      <w:proofErr w:type="gramEnd"/>
      <w:r w:rsidRPr="00237256">
        <w:rPr>
          <w:rFonts w:ascii="Tahoma" w:hAnsi="Tahoma" w:cs="Tahoma"/>
          <w:sz w:val="22"/>
          <w:szCs w:val="22"/>
        </w:rPr>
        <w:t xml:space="preserve"> a process for an electronic system of providing service authorizations to all service providers;</w:t>
      </w:r>
    </w:p>
    <w:p w:rsidR="00D5573D" w:rsidRPr="00237256" w:rsidRDefault="00D5573D" w:rsidP="007F7F52">
      <w:pPr>
        <w:keepNext/>
        <w:tabs>
          <w:tab w:val="left" w:pos="1440"/>
          <w:tab w:val="left" w:pos="153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5)</w:t>
      </w:r>
      <w:r w:rsidR="002634F8" w:rsidRPr="00237256">
        <w:rPr>
          <w:rFonts w:ascii="Tahoma" w:hAnsi="Tahoma" w:cs="Tahoma"/>
          <w:sz w:val="22"/>
          <w:szCs w:val="22"/>
        </w:rPr>
        <w:t xml:space="preserve"> </w:t>
      </w:r>
      <w:r w:rsidRPr="00237256">
        <w:rPr>
          <w:rFonts w:ascii="Tahoma" w:hAnsi="Tahoma" w:cs="Tahoma"/>
          <w:sz w:val="22"/>
          <w:szCs w:val="22"/>
        </w:rPr>
        <w:t xml:space="preserve"> Ensure readiness to have authorized services entered into the </w:t>
      </w:r>
      <w:r w:rsidR="00F87ABC">
        <w:rPr>
          <w:rFonts w:ascii="Tahoma" w:hAnsi="Tahoma" w:cs="Tahoma"/>
          <w:sz w:val="22"/>
          <w:szCs w:val="22"/>
        </w:rPr>
        <w:t>Department</w:t>
      </w:r>
      <w:r w:rsidRPr="00237256">
        <w:rPr>
          <w:rFonts w:ascii="Tahoma" w:hAnsi="Tahoma" w:cs="Tahoma"/>
          <w:sz w:val="22"/>
          <w:szCs w:val="22"/>
        </w:rPr>
        <w:t xml:space="preserve"> Medicaid Management Information System (MMIS) Contractors’ portal so that direct service providers may bill the MMIS for services authorized by the </w:t>
      </w:r>
      <w:r w:rsidR="00E00301" w:rsidRPr="00237256">
        <w:rPr>
          <w:rFonts w:ascii="Tahoma" w:hAnsi="Tahoma" w:cs="Tahoma"/>
          <w:sz w:val="22"/>
          <w:szCs w:val="22"/>
        </w:rPr>
        <w:t>Care Manager</w:t>
      </w:r>
      <w:r w:rsidRPr="00237256">
        <w:rPr>
          <w:rFonts w:ascii="Tahoma" w:hAnsi="Tahoma" w:cs="Tahoma"/>
          <w:sz w:val="22"/>
          <w:szCs w:val="22"/>
        </w:rPr>
        <w:t xml:space="preserve">; </w:t>
      </w:r>
      <w:r w:rsidR="003D3569" w:rsidRPr="00237256">
        <w:rPr>
          <w:rFonts w:ascii="Tahoma" w:hAnsi="Tahoma" w:cs="Tahoma"/>
          <w:sz w:val="22"/>
          <w:szCs w:val="22"/>
        </w:rPr>
        <w:t>or via electronic data exchange</w:t>
      </w:r>
      <w:r w:rsidR="00393006">
        <w:rPr>
          <w:rFonts w:ascii="Tahoma" w:hAnsi="Tahoma" w:cs="Tahoma"/>
          <w:sz w:val="22"/>
          <w:szCs w:val="22"/>
        </w:rPr>
        <w:t>; and</w:t>
      </w:r>
    </w:p>
    <w:p w:rsidR="00D5573D" w:rsidRPr="00237256" w:rsidRDefault="00D5573D" w:rsidP="00393006">
      <w:pPr>
        <w:keepNext/>
        <w:tabs>
          <w:tab w:val="left" w:pos="630"/>
          <w:tab w:val="left" w:pos="720"/>
          <w:tab w:val="left" w:pos="1080"/>
          <w:tab w:val="left" w:pos="1440"/>
          <w:tab w:val="left" w:pos="1530"/>
          <w:tab w:val="left" w:pos="2160"/>
          <w:tab w:val="left" w:pos="9000"/>
        </w:tabs>
        <w:spacing w:before="120"/>
        <w:ind w:left="1440" w:hanging="360"/>
        <w:rPr>
          <w:rFonts w:ascii="Tahoma" w:hAnsi="Tahoma" w:cs="Tahoma"/>
          <w:sz w:val="22"/>
          <w:szCs w:val="22"/>
        </w:rPr>
      </w:pPr>
      <w:r w:rsidRPr="00237256">
        <w:rPr>
          <w:rFonts w:ascii="Tahoma" w:hAnsi="Tahoma" w:cs="Tahoma"/>
          <w:sz w:val="22"/>
          <w:szCs w:val="22"/>
        </w:rPr>
        <w:t xml:space="preserve">6) </w:t>
      </w:r>
      <w:r w:rsidR="002634F8" w:rsidRPr="00237256">
        <w:rPr>
          <w:rFonts w:ascii="Tahoma" w:hAnsi="Tahoma" w:cs="Tahoma"/>
          <w:sz w:val="22"/>
          <w:szCs w:val="22"/>
        </w:rPr>
        <w:t xml:space="preserve"> </w:t>
      </w:r>
      <w:proofErr w:type="gramStart"/>
      <w:r w:rsidR="00393006">
        <w:rPr>
          <w:rFonts w:ascii="Tahoma" w:hAnsi="Tahoma" w:cs="Tahoma"/>
          <w:sz w:val="22"/>
          <w:szCs w:val="22"/>
        </w:rPr>
        <w:t>Direct</w:t>
      </w:r>
      <w:proofErr w:type="gramEnd"/>
      <w:r w:rsidR="00393006">
        <w:rPr>
          <w:rFonts w:ascii="Tahoma" w:hAnsi="Tahoma" w:cs="Tahoma"/>
          <w:sz w:val="22"/>
          <w:szCs w:val="22"/>
        </w:rPr>
        <w:t xml:space="preserve"> the </w:t>
      </w:r>
      <w:r w:rsidR="00E00301" w:rsidRPr="00237256">
        <w:rPr>
          <w:rFonts w:ascii="Tahoma" w:hAnsi="Tahoma" w:cs="Tahoma"/>
          <w:sz w:val="22"/>
          <w:szCs w:val="22"/>
        </w:rPr>
        <w:t>Care Manager</w:t>
      </w:r>
      <w:r w:rsidRPr="00237256">
        <w:rPr>
          <w:rFonts w:ascii="Tahoma" w:hAnsi="Tahoma" w:cs="Tahoma"/>
          <w:sz w:val="22"/>
          <w:szCs w:val="22"/>
        </w:rPr>
        <w:t xml:space="preserve"> or designee </w:t>
      </w:r>
      <w:r w:rsidR="00393006">
        <w:rPr>
          <w:rFonts w:ascii="Tahoma" w:hAnsi="Tahoma" w:cs="Tahoma"/>
          <w:sz w:val="22"/>
          <w:szCs w:val="22"/>
        </w:rPr>
        <w:t xml:space="preserve">to </w:t>
      </w:r>
      <w:r w:rsidRPr="00237256">
        <w:rPr>
          <w:rFonts w:ascii="Tahoma" w:hAnsi="Tahoma" w:cs="Tahoma"/>
          <w:sz w:val="22"/>
          <w:szCs w:val="22"/>
        </w:rPr>
        <w:t xml:space="preserve">enter the </w:t>
      </w:r>
      <w:r w:rsidR="008A0DB0" w:rsidRPr="00237256">
        <w:rPr>
          <w:rFonts w:ascii="Tahoma" w:hAnsi="Tahoma" w:cs="Tahoma"/>
          <w:sz w:val="22"/>
          <w:szCs w:val="22"/>
        </w:rPr>
        <w:t>Service Plan</w:t>
      </w:r>
      <w:r w:rsidRPr="00237256">
        <w:rPr>
          <w:rFonts w:ascii="Tahoma" w:hAnsi="Tahoma" w:cs="Tahoma"/>
          <w:sz w:val="22"/>
          <w:szCs w:val="22"/>
        </w:rPr>
        <w:t xml:space="preserve"> into the MMIS portal as follows:</w:t>
      </w:r>
    </w:p>
    <w:p w:rsidR="00D5573D" w:rsidRPr="00237256" w:rsidRDefault="00D5573D" w:rsidP="007F7F52">
      <w:pPr>
        <w:keepNext/>
        <w:tabs>
          <w:tab w:val="left" w:pos="1440"/>
          <w:tab w:val="left" w:pos="1530"/>
          <w:tab w:val="left" w:pos="2160"/>
          <w:tab w:val="left" w:pos="9000"/>
        </w:tabs>
        <w:spacing w:before="120"/>
        <w:ind w:left="1440" w:hanging="1080"/>
        <w:rPr>
          <w:rFonts w:ascii="Tahoma" w:hAnsi="Tahoma" w:cs="Tahoma"/>
          <w:sz w:val="22"/>
          <w:szCs w:val="22"/>
        </w:rPr>
      </w:pPr>
      <w:r w:rsidRPr="00237256">
        <w:rPr>
          <w:rFonts w:ascii="Tahoma" w:hAnsi="Tahoma" w:cs="Tahoma"/>
          <w:sz w:val="22"/>
          <w:szCs w:val="22"/>
        </w:rPr>
        <w:t xml:space="preserve">     </w:t>
      </w:r>
      <w:r w:rsidR="007F7F52" w:rsidRPr="00237256">
        <w:rPr>
          <w:rFonts w:ascii="Tahoma" w:hAnsi="Tahoma" w:cs="Tahoma"/>
          <w:sz w:val="22"/>
          <w:szCs w:val="22"/>
        </w:rPr>
        <w:t xml:space="preserve">           </w:t>
      </w:r>
      <w:r w:rsidRPr="00237256">
        <w:rPr>
          <w:rFonts w:ascii="Tahoma" w:hAnsi="Tahoma" w:cs="Tahoma"/>
          <w:sz w:val="22"/>
          <w:szCs w:val="22"/>
        </w:rPr>
        <w:t>a)  Dates of Service (authorized time span, begin-end dates);</w:t>
      </w:r>
    </w:p>
    <w:p w:rsidR="00D5573D" w:rsidRPr="00237256" w:rsidRDefault="00D5573D" w:rsidP="007F7F52">
      <w:pPr>
        <w:keepNext/>
        <w:tabs>
          <w:tab w:val="left" w:pos="1080"/>
          <w:tab w:val="left" w:pos="1440"/>
          <w:tab w:val="left" w:pos="1530"/>
          <w:tab w:val="left" w:pos="2160"/>
          <w:tab w:val="left" w:pos="9000"/>
        </w:tabs>
        <w:spacing w:before="120"/>
        <w:ind w:left="1440" w:hanging="1080"/>
        <w:rPr>
          <w:rFonts w:ascii="Tahoma" w:hAnsi="Tahoma" w:cs="Tahoma"/>
          <w:sz w:val="22"/>
          <w:szCs w:val="22"/>
        </w:rPr>
      </w:pPr>
      <w:r w:rsidRPr="00237256">
        <w:rPr>
          <w:rFonts w:ascii="Tahoma" w:hAnsi="Tahoma" w:cs="Tahoma"/>
          <w:sz w:val="22"/>
          <w:szCs w:val="22"/>
        </w:rPr>
        <w:t xml:space="preserve">     </w:t>
      </w:r>
      <w:r w:rsidR="007F7F52" w:rsidRPr="00237256">
        <w:rPr>
          <w:rFonts w:ascii="Tahoma" w:hAnsi="Tahoma" w:cs="Tahoma"/>
          <w:sz w:val="22"/>
          <w:szCs w:val="22"/>
        </w:rPr>
        <w:t xml:space="preserve">           </w:t>
      </w:r>
      <w:r w:rsidRPr="00237256">
        <w:rPr>
          <w:rFonts w:ascii="Tahoma" w:hAnsi="Tahoma" w:cs="Tahoma"/>
          <w:sz w:val="22"/>
          <w:szCs w:val="22"/>
        </w:rPr>
        <w:t>b)  Agency-Provider number;</w:t>
      </w:r>
    </w:p>
    <w:p w:rsidR="00D5573D" w:rsidRPr="00237256" w:rsidRDefault="00D5573D" w:rsidP="007F7F52">
      <w:pPr>
        <w:keepNext/>
        <w:tabs>
          <w:tab w:val="left" w:pos="630"/>
          <w:tab w:val="left" w:pos="1440"/>
          <w:tab w:val="left" w:pos="1530"/>
          <w:tab w:val="left" w:pos="2160"/>
          <w:tab w:val="left" w:pos="9000"/>
        </w:tabs>
        <w:spacing w:before="120"/>
        <w:ind w:left="1440" w:hanging="1080"/>
        <w:rPr>
          <w:rFonts w:ascii="Tahoma" w:hAnsi="Tahoma" w:cs="Tahoma"/>
          <w:sz w:val="22"/>
          <w:szCs w:val="22"/>
        </w:rPr>
      </w:pPr>
      <w:r w:rsidRPr="00237256">
        <w:rPr>
          <w:rFonts w:ascii="Tahoma" w:hAnsi="Tahoma" w:cs="Tahoma"/>
          <w:sz w:val="22"/>
          <w:szCs w:val="22"/>
        </w:rPr>
        <w:t xml:space="preserve">    </w:t>
      </w:r>
      <w:r w:rsidR="007F7F52" w:rsidRPr="00237256">
        <w:rPr>
          <w:rFonts w:ascii="Tahoma" w:hAnsi="Tahoma" w:cs="Tahoma"/>
          <w:sz w:val="22"/>
          <w:szCs w:val="22"/>
        </w:rPr>
        <w:t xml:space="preserve">           </w:t>
      </w:r>
      <w:r w:rsidRPr="00237256">
        <w:rPr>
          <w:rFonts w:ascii="Tahoma" w:hAnsi="Tahoma" w:cs="Tahoma"/>
          <w:sz w:val="22"/>
          <w:szCs w:val="22"/>
        </w:rPr>
        <w:t xml:space="preserve"> c)  Service-Procedure code;</w:t>
      </w:r>
    </w:p>
    <w:p w:rsidR="00D5573D" w:rsidRPr="00237256" w:rsidRDefault="00D5573D" w:rsidP="007F7F52">
      <w:pPr>
        <w:keepNext/>
        <w:tabs>
          <w:tab w:val="left" w:pos="630"/>
          <w:tab w:val="left" w:pos="1440"/>
          <w:tab w:val="left" w:pos="1530"/>
          <w:tab w:val="left" w:pos="2160"/>
          <w:tab w:val="left" w:pos="9000"/>
        </w:tabs>
        <w:spacing w:before="120"/>
        <w:ind w:left="1440" w:hanging="1080"/>
        <w:rPr>
          <w:rFonts w:ascii="Tahoma" w:hAnsi="Tahoma" w:cs="Tahoma"/>
          <w:sz w:val="22"/>
          <w:szCs w:val="22"/>
        </w:rPr>
      </w:pPr>
      <w:r w:rsidRPr="00237256">
        <w:rPr>
          <w:rFonts w:ascii="Tahoma" w:hAnsi="Tahoma" w:cs="Tahoma"/>
          <w:sz w:val="22"/>
          <w:szCs w:val="22"/>
        </w:rPr>
        <w:t xml:space="preserve">    </w:t>
      </w:r>
      <w:r w:rsidR="007F7F52" w:rsidRPr="00237256">
        <w:rPr>
          <w:rFonts w:ascii="Tahoma" w:hAnsi="Tahoma" w:cs="Tahoma"/>
          <w:sz w:val="22"/>
          <w:szCs w:val="22"/>
        </w:rPr>
        <w:t xml:space="preserve">           </w:t>
      </w:r>
      <w:r w:rsidRPr="00237256">
        <w:rPr>
          <w:rFonts w:ascii="Tahoma" w:hAnsi="Tahoma" w:cs="Tahoma"/>
          <w:sz w:val="22"/>
          <w:szCs w:val="22"/>
        </w:rPr>
        <w:t xml:space="preserve"> d)  Hours-Units; </w:t>
      </w:r>
    </w:p>
    <w:p w:rsidR="00B757A5" w:rsidRDefault="00D5573D" w:rsidP="007F7F52">
      <w:pPr>
        <w:keepNext/>
        <w:tabs>
          <w:tab w:val="left" w:pos="630"/>
          <w:tab w:val="left" w:pos="1080"/>
          <w:tab w:val="left" w:pos="1440"/>
          <w:tab w:val="left" w:pos="1530"/>
          <w:tab w:val="left" w:pos="2160"/>
          <w:tab w:val="left" w:pos="9000"/>
        </w:tabs>
        <w:spacing w:before="120"/>
        <w:ind w:left="1440" w:hanging="1080"/>
        <w:rPr>
          <w:rFonts w:ascii="Tahoma" w:hAnsi="Tahoma" w:cs="Tahoma"/>
          <w:sz w:val="22"/>
          <w:szCs w:val="22"/>
        </w:rPr>
      </w:pPr>
      <w:r w:rsidRPr="00237256">
        <w:rPr>
          <w:rFonts w:ascii="Tahoma" w:hAnsi="Tahoma" w:cs="Tahoma"/>
          <w:sz w:val="22"/>
          <w:szCs w:val="22"/>
        </w:rPr>
        <w:t xml:space="preserve">     </w:t>
      </w:r>
      <w:r w:rsidR="007F7F52" w:rsidRPr="00237256">
        <w:rPr>
          <w:rFonts w:ascii="Tahoma" w:hAnsi="Tahoma" w:cs="Tahoma"/>
          <w:sz w:val="22"/>
          <w:szCs w:val="22"/>
        </w:rPr>
        <w:t xml:space="preserve">           </w:t>
      </w:r>
      <w:r w:rsidRPr="00237256">
        <w:rPr>
          <w:rFonts w:ascii="Tahoma" w:hAnsi="Tahoma" w:cs="Tahoma"/>
          <w:sz w:val="22"/>
          <w:szCs w:val="22"/>
        </w:rPr>
        <w:t>e)  Frequency (for example, once a week)</w:t>
      </w:r>
      <w:r w:rsidR="00B757A5">
        <w:rPr>
          <w:rFonts w:ascii="Tahoma" w:hAnsi="Tahoma" w:cs="Tahoma"/>
          <w:sz w:val="22"/>
          <w:szCs w:val="22"/>
        </w:rPr>
        <w:t>; and</w:t>
      </w:r>
    </w:p>
    <w:p w:rsidR="00B757A5" w:rsidRPr="00B757A5" w:rsidRDefault="00B757A5" w:rsidP="00B757A5">
      <w:pPr>
        <w:keepNext/>
        <w:tabs>
          <w:tab w:val="left" w:pos="630"/>
          <w:tab w:val="left" w:pos="1080"/>
          <w:tab w:val="left" w:pos="1530"/>
          <w:tab w:val="left" w:pos="2160"/>
          <w:tab w:val="left" w:pos="9000"/>
        </w:tabs>
        <w:spacing w:before="120"/>
        <w:ind w:left="1800" w:hanging="360"/>
        <w:rPr>
          <w:rFonts w:ascii="Tahoma" w:hAnsi="Tahoma" w:cs="Tahoma"/>
          <w:sz w:val="22"/>
          <w:szCs w:val="22"/>
        </w:rPr>
      </w:pPr>
      <w:r>
        <w:rPr>
          <w:rFonts w:ascii="Tahoma" w:hAnsi="Tahoma" w:cs="Tahoma"/>
          <w:sz w:val="22"/>
          <w:szCs w:val="22"/>
        </w:rPr>
        <w:t xml:space="preserve">f)  </w:t>
      </w:r>
      <w:r w:rsidR="00D5573D" w:rsidRPr="00237256">
        <w:rPr>
          <w:rFonts w:ascii="Tahoma" w:hAnsi="Tahoma" w:cs="Tahoma"/>
          <w:sz w:val="22"/>
          <w:szCs w:val="22"/>
        </w:rPr>
        <w:t xml:space="preserve"> </w:t>
      </w:r>
      <w:r w:rsidRPr="00B757A5">
        <w:rPr>
          <w:rFonts w:ascii="Tahoma" w:hAnsi="Tahoma" w:cs="Tahoma"/>
          <w:sz w:val="22"/>
          <w:szCs w:val="22"/>
        </w:rPr>
        <w:t>This process may be completed via a file transfer to the MMIS portal in lieu of manual entry</w:t>
      </w:r>
      <w:r>
        <w:rPr>
          <w:rFonts w:ascii="Tahoma" w:hAnsi="Tahoma" w:cs="Tahoma"/>
          <w:sz w:val="22"/>
          <w:szCs w:val="22"/>
        </w:rPr>
        <w:t>.</w:t>
      </w:r>
    </w:p>
    <w:p w:rsidR="00D5573D" w:rsidRPr="00237256" w:rsidRDefault="00D5573D" w:rsidP="007F7F52">
      <w:pPr>
        <w:tabs>
          <w:tab w:val="left" w:pos="810"/>
          <w:tab w:val="left" w:pos="1080"/>
          <w:tab w:val="left" w:pos="1440"/>
        </w:tabs>
        <w:spacing w:before="120"/>
        <w:ind w:left="1080" w:hanging="360"/>
        <w:rPr>
          <w:rFonts w:ascii="Tahoma" w:hAnsi="Tahoma" w:cs="Tahoma"/>
          <w:b/>
          <w:bCs/>
          <w:iCs/>
          <w:sz w:val="22"/>
          <w:szCs w:val="22"/>
        </w:rPr>
      </w:pPr>
      <w:proofErr w:type="gramStart"/>
      <w:r w:rsidRPr="00237256">
        <w:rPr>
          <w:rFonts w:ascii="Tahoma" w:hAnsi="Tahoma" w:cs="Tahoma"/>
          <w:b/>
          <w:sz w:val="22"/>
          <w:szCs w:val="22"/>
        </w:rPr>
        <w:lastRenderedPageBreak/>
        <w:t>b.</w:t>
      </w:r>
      <w:r w:rsidR="00C61200" w:rsidRPr="00237256">
        <w:rPr>
          <w:rFonts w:ascii="Tahoma" w:hAnsi="Tahoma" w:cs="Tahoma"/>
          <w:b/>
          <w:sz w:val="22"/>
          <w:szCs w:val="22"/>
        </w:rPr>
        <w:t xml:space="preserve">  </w:t>
      </w:r>
      <w:r w:rsidR="00ED70CA" w:rsidRPr="00237256">
        <w:rPr>
          <w:rFonts w:ascii="Tahoma" w:hAnsi="Tahoma" w:cs="Tahoma"/>
          <w:b/>
          <w:bCs/>
          <w:iCs/>
          <w:sz w:val="22"/>
          <w:szCs w:val="22"/>
        </w:rPr>
        <w:t>Respondent</w:t>
      </w:r>
      <w:proofErr w:type="gramEnd"/>
      <w:r w:rsidRPr="00237256">
        <w:rPr>
          <w:rFonts w:ascii="Tahoma" w:hAnsi="Tahoma" w:cs="Tahoma"/>
          <w:b/>
          <w:bCs/>
          <w:iCs/>
          <w:sz w:val="22"/>
          <w:szCs w:val="22"/>
        </w:rPr>
        <w:t xml:space="preserve"> Requirements:</w:t>
      </w:r>
      <w:r w:rsidRPr="00237256">
        <w:rPr>
          <w:rFonts w:ascii="Tahoma" w:hAnsi="Tahoma" w:cs="Tahoma"/>
          <w:bCs/>
          <w:iCs/>
          <w:sz w:val="22"/>
          <w:szCs w:val="22"/>
        </w:rPr>
        <w:t xml:space="preserve"> </w:t>
      </w:r>
      <w:r w:rsidRPr="00237256">
        <w:rPr>
          <w:rFonts w:ascii="Tahoma" w:hAnsi="Tahoma" w:cs="Tahoma"/>
          <w:bCs/>
          <w:iCs/>
          <w:sz w:val="22"/>
          <w:szCs w:val="22"/>
          <w:u w:val="single"/>
        </w:rPr>
        <w:t>To submit a responsive proposal,</w:t>
      </w:r>
      <w:r w:rsidRPr="00237256">
        <w:rPr>
          <w:rFonts w:ascii="Tahoma" w:hAnsi="Tahoma" w:cs="Tahoma"/>
          <w:b/>
          <w:bCs/>
          <w:iCs/>
          <w:sz w:val="22"/>
          <w:szCs w:val="22"/>
          <w:u w:val="single"/>
        </w:rPr>
        <w:t xml:space="preserve"> THE    </w:t>
      </w:r>
      <w:r w:rsidR="00ED70CA" w:rsidRPr="00237256">
        <w:rPr>
          <w:rFonts w:ascii="Tahoma" w:hAnsi="Tahoma" w:cs="Tahoma"/>
          <w:b/>
          <w:bCs/>
          <w:iCs/>
          <w:sz w:val="22"/>
          <w:szCs w:val="22"/>
          <w:u w:val="single"/>
        </w:rPr>
        <w:t>RESPONDENT</w:t>
      </w:r>
      <w:r w:rsidRPr="00237256">
        <w:rPr>
          <w:rFonts w:ascii="Tahoma" w:hAnsi="Tahoma" w:cs="Tahoma"/>
          <w:b/>
          <w:bCs/>
          <w:iCs/>
          <w:sz w:val="22"/>
          <w:szCs w:val="22"/>
          <w:u w:val="single"/>
        </w:rPr>
        <w:t xml:space="preserve"> SHALL</w:t>
      </w:r>
      <w:r w:rsidRPr="00237256">
        <w:rPr>
          <w:rFonts w:ascii="Tahoma" w:hAnsi="Tahoma" w:cs="Tahoma"/>
          <w:b/>
          <w:bCs/>
          <w:iCs/>
          <w:sz w:val="22"/>
          <w:szCs w:val="22"/>
        </w:rPr>
        <w:t>:</w:t>
      </w:r>
    </w:p>
    <w:p w:rsidR="00D5573D" w:rsidRDefault="00D5573D" w:rsidP="007F7F52">
      <w:pPr>
        <w:keepNext/>
        <w:tabs>
          <w:tab w:val="left" w:pos="630"/>
          <w:tab w:val="left" w:pos="1080"/>
          <w:tab w:val="left" w:pos="1530"/>
          <w:tab w:val="left" w:pos="2160"/>
          <w:tab w:val="left" w:pos="9000"/>
        </w:tabs>
        <w:spacing w:before="120"/>
        <w:ind w:left="990"/>
        <w:rPr>
          <w:rFonts w:ascii="Tahoma" w:hAnsi="Tahoma" w:cs="Tahoma"/>
          <w:sz w:val="22"/>
          <w:szCs w:val="22"/>
        </w:rPr>
      </w:pPr>
      <w:r w:rsidRPr="00237256">
        <w:rPr>
          <w:rFonts w:ascii="Tahoma" w:hAnsi="Tahoma" w:cs="Tahoma"/>
          <w:sz w:val="22"/>
          <w:szCs w:val="22"/>
        </w:rPr>
        <w:t xml:space="preserve">Describe how the </w:t>
      </w:r>
      <w:r w:rsidR="00ED70CA" w:rsidRPr="00237256">
        <w:rPr>
          <w:rFonts w:ascii="Tahoma" w:hAnsi="Tahoma" w:cs="Tahoma"/>
          <w:sz w:val="22"/>
          <w:szCs w:val="22"/>
        </w:rPr>
        <w:t>Respondent</w:t>
      </w:r>
      <w:r w:rsidRPr="00237256">
        <w:rPr>
          <w:rFonts w:ascii="Tahoma" w:hAnsi="Tahoma" w:cs="Tahoma"/>
          <w:sz w:val="22"/>
          <w:szCs w:val="22"/>
        </w:rPr>
        <w:t xml:space="preserve"> will adhere to the </w:t>
      </w:r>
      <w:r w:rsidR="00870320" w:rsidRPr="00237256">
        <w:rPr>
          <w:rFonts w:ascii="Tahoma" w:hAnsi="Tahoma" w:cs="Tahoma"/>
          <w:sz w:val="22"/>
          <w:szCs w:val="22"/>
        </w:rPr>
        <w:t>Resultant Contractor</w:t>
      </w:r>
      <w:r w:rsidRPr="00237256">
        <w:rPr>
          <w:rFonts w:ascii="Tahoma" w:hAnsi="Tahoma" w:cs="Tahoma"/>
          <w:sz w:val="22"/>
          <w:szCs w:val="22"/>
        </w:rPr>
        <w:t xml:space="preserve"> Requirements</w:t>
      </w:r>
      <w:r w:rsidR="002634F8" w:rsidRPr="00237256">
        <w:rPr>
          <w:rFonts w:ascii="Tahoma" w:hAnsi="Tahoma" w:cs="Tahoma"/>
          <w:sz w:val="22"/>
          <w:szCs w:val="22"/>
        </w:rPr>
        <w:t>-</w:t>
      </w:r>
      <w:r w:rsidRPr="00237256">
        <w:rPr>
          <w:rFonts w:ascii="Tahoma" w:hAnsi="Tahoma" w:cs="Tahoma"/>
          <w:sz w:val="22"/>
          <w:szCs w:val="22"/>
        </w:rPr>
        <w:t>Community-Based Services Authorization Process</w:t>
      </w:r>
      <w:r w:rsidR="008C704E" w:rsidRPr="00237256">
        <w:rPr>
          <w:rFonts w:ascii="Tahoma" w:hAnsi="Tahoma" w:cs="Tahoma"/>
          <w:sz w:val="22"/>
          <w:szCs w:val="22"/>
        </w:rPr>
        <w:t xml:space="preserve">, as described in </w:t>
      </w:r>
      <w:r w:rsidR="007F7F52" w:rsidRPr="00237256">
        <w:rPr>
          <w:rFonts w:ascii="Tahoma" w:hAnsi="Tahoma" w:cs="Tahoma"/>
          <w:sz w:val="22"/>
          <w:szCs w:val="22"/>
        </w:rPr>
        <w:t>1</w:t>
      </w:r>
      <w:r w:rsidR="005311D8">
        <w:rPr>
          <w:rFonts w:ascii="Tahoma" w:hAnsi="Tahoma" w:cs="Tahoma"/>
          <w:sz w:val="22"/>
          <w:szCs w:val="22"/>
        </w:rPr>
        <w:t>3</w:t>
      </w:r>
      <w:r w:rsidR="007F7F52" w:rsidRPr="00237256">
        <w:rPr>
          <w:rFonts w:ascii="Tahoma" w:hAnsi="Tahoma" w:cs="Tahoma"/>
          <w:sz w:val="22"/>
          <w:szCs w:val="22"/>
        </w:rPr>
        <w:t>.</w:t>
      </w:r>
      <w:r w:rsidR="008C704E" w:rsidRPr="00237256">
        <w:rPr>
          <w:rFonts w:ascii="Tahoma" w:hAnsi="Tahoma" w:cs="Tahoma"/>
          <w:sz w:val="22"/>
          <w:szCs w:val="22"/>
        </w:rPr>
        <w:t>a.</w:t>
      </w:r>
      <w:r w:rsidR="00621FB4">
        <w:rPr>
          <w:rFonts w:ascii="Tahoma" w:hAnsi="Tahoma" w:cs="Tahoma"/>
          <w:sz w:val="22"/>
          <w:szCs w:val="22"/>
        </w:rPr>
        <w:t>1)-6).</w:t>
      </w:r>
    </w:p>
    <w:p w:rsidR="00DA7DE9" w:rsidRPr="00DA7DE9" w:rsidRDefault="00DA7DE9" w:rsidP="00DA7DE9">
      <w:pPr>
        <w:keepNext/>
        <w:tabs>
          <w:tab w:val="left" w:pos="630"/>
          <w:tab w:val="left" w:pos="1080"/>
          <w:tab w:val="left" w:pos="1530"/>
          <w:tab w:val="left" w:pos="2160"/>
          <w:tab w:val="left" w:pos="9000"/>
        </w:tabs>
        <w:spacing w:before="120"/>
        <w:rPr>
          <w:rFonts w:ascii="Tahoma" w:hAnsi="Tahoma" w:cs="Tahoma"/>
          <w:color w:val="7030A0"/>
          <w:sz w:val="22"/>
          <w:szCs w:val="22"/>
        </w:rPr>
      </w:pPr>
      <w:r w:rsidRPr="00DA7DE9">
        <w:rPr>
          <w:rFonts w:ascii="Tahoma" w:hAnsi="Tahoma" w:cs="Tahoma"/>
          <w:color w:val="7030A0"/>
          <w:sz w:val="22"/>
          <w:szCs w:val="22"/>
        </w:rPr>
        <w:t>Does the Respondent describe a Community-Based Services Authorization Process that adheres to the requirements as listed in 13.a.1)-6)?</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B232D2" w:rsidRPr="00651305" w:rsidTr="00DA7DE9">
        <w:trPr>
          <w:trHeight w:val="1124"/>
          <w:tblCellSpacing w:w="0" w:type="dxa"/>
          <w:jc w:val="center"/>
        </w:trPr>
        <w:tc>
          <w:tcPr>
            <w:tcW w:w="2128" w:type="dxa"/>
            <w:tcBorders>
              <w:top w:val="nil"/>
              <w:left w:val="nil"/>
              <w:bottom w:val="nil"/>
              <w:right w:val="nil"/>
            </w:tcBorders>
            <w:shd w:val="clear" w:color="auto" w:fill="FFCC99"/>
          </w:tcPr>
          <w:p w:rsidR="00B232D2" w:rsidRPr="00651305" w:rsidRDefault="00B232D2" w:rsidP="00DA7DE9">
            <w:pPr>
              <w:spacing w:before="120" w:line="240" w:lineRule="exact"/>
              <w:ind w:left="360"/>
              <w:jc w:val="center"/>
              <w:rPr>
                <w:rFonts w:ascii="Tahoma" w:hAnsi="Tahoma" w:cs="Tahoma"/>
                <w:color w:val="000000"/>
                <w:sz w:val="22"/>
                <w:szCs w:val="22"/>
              </w:rPr>
            </w:pP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B232D2" w:rsidRPr="00651305" w:rsidRDefault="00B232D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B232D2" w:rsidRPr="00651305" w:rsidRDefault="00B232D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651305"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237256" w:rsidRDefault="00B232D2" w:rsidP="007F7F52">
      <w:pPr>
        <w:keepNext/>
        <w:tabs>
          <w:tab w:val="left" w:pos="630"/>
          <w:tab w:val="left" w:pos="1080"/>
          <w:tab w:val="left" w:pos="1530"/>
          <w:tab w:val="left" w:pos="2160"/>
          <w:tab w:val="left" w:pos="9000"/>
        </w:tabs>
        <w:spacing w:before="120"/>
        <w:ind w:left="990"/>
        <w:rPr>
          <w:rFonts w:ascii="Tahoma" w:hAnsi="Tahoma" w:cs="Tahoma"/>
          <w:sz w:val="22"/>
          <w:szCs w:val="22"/>
        </w:rPr>
      </w:pPr>
    </w:p>
    <w:p w:rsidR="00D5573D" w:rsidRPr="00237256" w:rsidRDefault="00D5573D" w:rsidP="007F7F52">
      <w:pPr>
        <w:tabs>
          <w:tab w:val="left" w:pos="720"/>
          <w:tab w:val="left" w:pos="810"/>
          <w:tab w:val="left" w:pos="1080"/>
          <w:tab w:val="left" w:pos="1440"/>
        </w:tabs>
        <w:spacing w:before="240"/>
        <w:ind w:firstLine="360"/>
        <w:rPr>
          <w:rFonts w:ascii="Tahoma" w:hAnsi="Tahoma" w:cs="Tahoma"/>
          <w:b/>
          <w:bCs/>
          <w:sz w:val="22"/>
          <w:szCs w:val="22"/>
        </w:rPr>
      </w:pPr>
      <w:r w:rsidRPr="00237256">
        <w:rPr>
          <w:rFonts w:ascii="Tahoma" w:hAnsi="Tahoma" w:cs="Tahoma"/>
          <w:b/>
          <w:bCs/>
          <w:sz w:val="22"/>
          <w:szCs w:val="22"/>
        </w:rPr>
        <w:t>1</w:t>
      </w:r>
      <w:r w:rsidR="005311D8">
        <w:rPr>
          <w:rFonts w:ascii="Tahoma" w:hAnsi="Tahoma" w:cs="Tahoma"/>
          <w:b/>
          <w:bCs/>
          <w:sz w:val="22"/>
          <w:szCs w:val="22"/>
        </w:rPr>
        <w:t>4</w:t>
      </w:r>
      <w:proofErr w:type="gramStart"/>
      <w:r w:rsidR="007F7F52" w:rsidRPr="00237256">
        <w:rPr>
          <w:rFonts w:ascii="Tahoma" w:hAnsi="Tahoma" w:cs="Tahoma"/>
          <w:b/>
          <w:bCs/>
          <w:sz w:val="22"/>
          <w:szCs w:val="22"/>
        </w:rPr>
        <w:t>.</w:t>
      </w:r>
      <w:r w:rsidR="00120BF2" w:rsidRPr="00237256">
        <w:rPr>
          <w:rFonts w:ascii="Tahoma" w:hAnsi="Tahoma" w:cs="Tahoma"/>
          <w:b/>
          <w:bCs/>
          <w:sz w:val="22"/>
          <w:szCs w:val="22"/>
        </w:rPr>
        <w:t>CARE</w:t>
      </w:r>
      <w:proofErr w:type="gramEnd"/>
      <w:r w:rsidR="00120BF2" w:rsidRPr="00237256">
        <w:rPr>
          <w:rFonts w:ascii="Tahoma" w:hAnsi="Tahoma" w:cs="Tahoma"/>
          <w:b/>
          <w:bCs/>
          <w:sz w:val="22"/>
          <w:szCs w:val="22"/>
        </w:rPr>
        <w:t xml:space="preserve"> MANAGEMENT</w:t>
      </w:r>
      <w:r w:rsidRPr="00237256">
        <w:rPr>
          <w:rFonts w:ascii="Tahoma" w:hAnsi="Tahoma" w:cs="Tahoma"/>
          <w:b/>
          <w:bCs/>
          <w:sz w:val="22"/>
          <w:szCs w:val="22"/>
        </w:rPr>
        <w:t xml:space="preserve"> </w:t>
      </w:r>
    </w:p>
    <w:p w:rsidR="00D5573D" w:rsidRPr="00237256" w:rsidRDefault="00120BF2" w:rsidP="00FF56F8">
      <w:pPr>
        <w:tabs>
          <w:tab w:val="left" w:pos="810"/>
          <w:tab w:val="left" w:pos="1440"/>
        </w:tabs>
        <w:spacing w:before="240"/>
        <w:ind w:left="720"/>
        <w:rPr>
          <w:rFonts w:ascii="Tahoma" w:hAnsi="Tahoma" w:cs="Tahoma"/>
          <w:bCs/>
          <w:sz w:val="22"/>
          <w:szCs w:val="22"/>
        </w:rPr>
      </w:pPr>
      <w:r w:rsidRPr="00237256">
        <w:rPr>
          <w:rFonts w:ascii="Tahoma" w:hAnsi="Tahoma" w:cs="Tahoma"/>
          <w:bCs/>
          <w:sz w:val="22"/>
          <w:szCs w:val="22"/>
        </w:rPr>
        <w:t>Care Management</w:t>
      </w:r>
      <w:r w:rsidR="00D5573D" w:rsidRPr="00237256">
        <w:rPr>
          <w:rFonts w:ascii="Tahoma" w:hAnsi="Tahoma" w:cs="Tahoma"/>
          <w:b/>
          <w:bCs/>
          <w:sz w:val="22"/>
          <w:szCs w:val="22"/>
        </w:rPr>
        <w:t xml:space="preserve"> </w:t>
      </w:r>
      <w:r w:rsidR="00D5573D" w:rsidRPr="00237256">
        <w:rPr>
          <w:rFonts w:ascii="Tahoma" w:hAnsi="Tahoma" w:cs="Tahoma"/>
          <w:bCs/>
          <w:sz w:val="22"/>
          <w:szCs w:val="22"/>
        </w:rPr>
        <w:t xml:space="preserve">services include those activities that involve </w:t>
      </w:r>
      <w:r w:rsidR="003D3569" w:rsidRPr="00237256">
        <w:rPr>
          <w:rFonts w:ascii="Tahoma" w:hAnsi="Tahoma" w:cs="Tahoma"/>
          <w:bCs/>
          <w:sz w:val="22"/>
          <w:szCs w:val="22"/>
        </w:rPr>
        <w:t>client assessment, development,</w:t>
      </w:r>
      <w:r w:rsidR="00D5573D" w:rsidRPr="00237256">
        <w:rPr>
          <w:rFonts w:ascii="Tahoma" w:hAnsi="Tahoma" w:cs="Tahoma"/>
          <w:bCs/>
          <w:sz w:val="22"/>
          <w:szCs w:val="22"/>
        </w:rPr>
        <w:t xml:space="preserve"> implementation, coordination, monitoring and reassessment of a community-based </w:t>
      </w:r>
      <w:r w:rsidR="008A0DB0" w:rsidRPr="00237256">
        <w:rPr>
          <w:rFonts w:ascii="Tahoma" w:hAnsi="Tahoma" w:cs="Tahoma"/>
          <w:bCs/>
          <w:sz w:val="22"/>
          <w:szCs w:val="22"/>
        </w:rPr>
        <w:t>Service Plan</w:t>
      </w:r>
      <w:r w:rsidR="00D5573D" w:rsidRPr="00237256">
        <w:rPr>
          <w:rFonts w:ascii="Tahoma" w:hAnsi="Tahoma" w:cs="Tahoma"/>
          <w:bCs/>
          <w:sz w:val="22"/>
          <w:szCs w:val="22"/>
        </w:rPr>
        <w:t xml:space="preserve">.  </w:t>
      </w:r>
      <w:r w:rsidRPr="00237256">
        <w:rPr>
          <w:rFonts w:ascii="Tahoma" w:hAnsi="Tahoma" w:cs="Tahoma"/>
          <w:bCs/>
          <w:sz w:val="22"/>
          <w:szCs w:val="22"/>
        </w:rPr>
        <w:t>Care Management</w:t>
      </w:r>
      <w:r w:rsidR="00D5573D" w:rsidRPr="00237256">
        <w:rPr>
          <w:rFonts w:ascii="Tahoma" w:hAnsi="Tahoma" w:cs="Tahoma"/>
          <w:bCs/>
          <w:sz w:val="22"/>
          <w:szCs w:val="22"/>
        </w:rPr>
        <w:t xml:space="preserve"> is a person-centered service that respects consumer rights, values and preferences.  </w:t>
      </w:r>
      <w:r w:rsidRPr="00237256">
        <w:rPr>
          <w:rFonts w:ascii="Tahoma" w:hAnsi="Tahoma" w:cs="Tahoma"/>
          <w:bCs/>
          <w:sz w:val="22"/>
          <w:szCs w:val="22"/>
        </w:rPr>
        <w:t>Care Management</w:t>
      </w:r>
      <w:r w:rsidR="00D5573D" w:rsidRPr="00237256">
        <w:rPr>
          <w:rFonts w:ascii="Tahoma" w:hAnsi="Tahoma" w:cs="Tahoma"/>
          <w:bCs/>
          <w:sz w:val="22"/>
          <w:szCs w:val="22"/>
        </w:rPr>
        <w:t xml:space="preserve"> services assist the </w:t>
      </w:r>
      <w:r w:rsidR="006E5E27" w:rsidRPr="00237256">
        <w:rPr>
          <w:rFonts w:ascii="Tahoma" w:hAnsi="Tahoma" w:cs="Tahoma"/>
          <w:bCs/>
          <w:sz w:val="22"/>
          <w:szCs w:val="22"/>
        </w:rPr>
        <w:t>consumer</w:t>
      </w:r>
      <w:r w:rsidR="00D5573D" w:rsidRPr="00237256">
        <w:rPr>
          <w:rFonts w:ascii="Tahoma" w:hAnsi="Tahoma" w:cs="Tahoma"/>
          <w:bCs/>
          <w:sz w:val="22"/>
          <w:szCs w:val="22"/>
        </w:rPr>
        <w:t xml:space="preserve"> in meeting their home care needs, monitors service delivery and the quality of services provided, monitors </w:t>
      </w:r>
      <w:r w:rsidR="006E5E27" w:rsidRPr="00237256">
        <w:rPr>
          <w:rFonts w:ascii="Tahoma" w:hAnsi="Tahoma" w:cs="Tahoma"/>
          <w:bCs/>
          <w:sz w:val="22"/>
          <w:szCs w:val="22"/>
        </w:rPr>
        <w:t>consumer</w:t>
      </w:r>
      <w:r w:rsidR="00D5573D" w:rsidRPr="00237256">
        <w:rPr>
          <w:rFonts w:ascii="Tahoma" w:hAnsi="Tahoma" w:cs="Tahoma"/>
          <w:bCs/>
          <w:sz w:val="22"/>
          <w:szCs w:val="22"/>
        </w:rPr>
        <w:t xml:space="preserve"> satisfaction, and </w:t>
      </w:r>
      <w:r w:rsidR="00300E7D" w:rsidRPr="00237256">
        <w:rPr>
          <w:rFonts w:ascii="Tahoma" w:hAnsi="Tahoma" w:cs="Tahoma"/>
          <w:bCs/>
          <w:sz w:val="22"/>
          <w:szCs w:val="22"/>
        </w:rPr>
        <w:t>use</w:t>
      </w:r>
      <w:r w:rsidR="00D5573D" w:rsidRPr="00237256">
        <w:rPr>
          <w:rFonts w:ascii="Tahoma" w:hAnsi="Tahoma" w:cs="Tahoma"/>
          <w:bCs/>
          <w:sz w:val="22"/>
          <w:szCs w:val="22"/>
        </w:rPr>
        <w:t xml:space="preserve"> available resources effectively and efficiently.  Individuals who conduct </w:t>
      </w:r>
      <w:r w:rsidRPr="00237256">
        <w:rPr>
          <w:rFonts w:ascii="Tahoma" w:hAnsi="Tahoma" w:cs="Tahoma"/>
          <w:bCs/>
          <w:sz w:val="22"/>
          <w:szCs w:val="22"/>
        </w:rPr>
        <w:t>Care Management</w:t>
      </w:r>
      <w:r w:rsidR="00D5573D" w:rsidRPr="00237256">
        <w:rPr>
          <w:rFonts w:ascii="Tahoma" w:hAnsi="Tahoma" w:cs="Tahoma"/>
          <w:bCs/>
          <w:sz w:val="22"/>
          <w:szCs w:val="22"/>
        </w:rPr>
        <w:t xml:space="preserve"> activities are referred to as “</w:t>
      </w:r>
      <w:r w:rsidR="00E00301" w:rsidRPr="00237256">
        <w:rPr>
          <w:rFonts w:ascii="Tahoma" w:hAnsi="Tahoma" w:cs="Tahoma"/>
          <w:bCs/>
          <w:sz w:val="22"/>
          <w:szCs w:val="22"/>
        </w:rPr>
        <w:t>Care Manager</w:t>
      </w:r>
      <w:r w:rsidR="00D5573D" w:rsidRPr="00237256">
        <w:rPr>
          <w:rFonts w:ascii="Tahoma" w:hAnsi="Tahoma" w:cs="Tahoma"/>
          <w:bCs/>
          <w:sz w:val="22"/>
          <w:szCs w:val="22"/>
        </w:rPr>
        <w:t>s.”</w:t>
      </w:r>
    </w:p>
    <w:p w:rsidR="00D5573D" w:rsidRPr="00237256" w:rsidRDefault="00FF56F8" w:rsidP="00FF56F8">
      <w:pPr>
        <w:tabs>
          <w:tab w:val="left" w:pos="720"/>
          <w:tab w:val="left" w:pos="1080"/>
          <w:tab w:val="left" w:pos="1440"/>
        </w:tabs>
        <w:spacing w:before="240"/>
        <w:ind w:firstLine="720"/>
        <w:rPr>
          <w:rFonts w:ascii="Tahoma" w:hAnsi="Tahoma" w:cs="Tahoma"/>
          <w:b/>
          <w:bCs/>
          <w:sz w:val="22"/>
          <w:szCs w:val="22"/>
        </w:rPr>
      </w:pPr>
      <w:proofErr w:type="gramStart"/>
      <w:r w:rsidRPr="00237256">
        <w:rPr>
          <w:rFonts w:ascii="Tahoma" w:hAnsi="Tahoma" w:cs="Tahoma"/>
          <w:b/>
          <w:bCs/>
          <w:sz w:val="22"/>
          <w:szCs w:val="22"/>
        </w:rPr>
        <w:t xml:space="preserve">a.  </w:t>
      </w:r>
      <w:r w:rsidR="00BA4247" w:rsidRPr="00237256">
        <w:rPr>
          <w:rFonts w:ascii="Tahoma" w:hAnsi="Tahoma" w:cs="Tahoma"/>
          <w:b/>
          <w:bCs/>
          <w:sz w:val="22"/>
          <w:szCs w:val="22"/>
        </w:rPr>
        <w:t>ABI</w:t>
      </w:r>
      <w:proofErr w:type="gramEnd"/>
      <w:r w:rsidR="00D5573D" w:rsidRPr="00237256">
        <w:rPr>
          <w:rFonts w:ascii="Tahoma" w:hAnsi="Tahoma" w:cs="Tahoma"/>
          <w:b/>
          <w:bCs/>
          <w:sz w:val="22"/>
          <w:szCs w:val="22"/>
        </w:rPr>
        <w:t xml:space="preserve"> </w:t>
      </w:r>
      <w:r w:rsidR="007F6543" w:rsidRPr="00237256">
        <w:rPr>
          <w:rFonts w:ascii="Tahoma" w:hAnsi="Tahoma" w:cs="Tahoma"/>
          <w:b/>
          <w:bCs/>
          <w:sz w:val="22"/>
          <w:szCs w:val="22"/>
        </w:rPr>
        <w:t>Waiver</w:t>
      </w:r>
      <w:r w:rsidR="0036457B" w:rsidRPr="00237256">
        <w:rPr>
          <w:rFonts w:ascii="Tahoma" w:hAnsi="Tahoma" w:cs="Tahoma"/>
          <w:b/>
          <w:bCs/>
          <w:sz w:val="22"/>
          <w:szCs w:val="22"/>
        </w:rPr>
        <w:t xml:space="preserve"> Program </w:t>
      </w:r>
      <w:r w:rsidR="00E00301" w:rsidRPr="00237256">
        <w:rPr>
          <w:rFonts w:ascii="Tahoma" w:hAnsi="Tahoma" w:cs="Tahoma"/>
          <w:b/>
          <w:bCs/>
          <w:sz w:val="22"/>
          <w:szCs w:val="22"/>
        </w:rPr>
        <w:t>Care Manager</w:t>
      </w:r>
      <w:r w:rsidR="00D5573D" w:rsidRPr="00237256">
        <w:rPr>
          <w:rFonts w:ascii="Tahoma" w:hAnsi="Tahoma" w:cs="Tahoma"/>
          <w:b/>
          <w:bCs/>
          <w:sz w:val="22"/>
          <w:szCs w:val="22"/>
        </w:rPr>
        <w:t xml:space="preserve"> and </w:t>
      </w:r>
      <w:r w:rsidR="00E00301" w:rsidRPr="00237256">
        <w:rPr>
          <w:rFonts w:ascii="Tahoma" w:hAnsi="Tahoma" w:cs="Tahoma"/>
          <w:b/>
          <w:bCs/>
          <w:sz w:val="22"/>
          <w:szCs w:val="22"/>
        </w:rPr>
        <w:t>Care Manager Supervisor</w:t>
      </w:r>
      <w:r w:rsidR="00D5573D" w:rsidRPr="00237256">
        <w:rPr>
          <w:rFonts w:ascii="Tahoma" w:hAnsi="Tahoma" w:cs="Tahoma"/>
          <w:b/>
          <w:bCs/>
          <w:sz w:val="22"/>
          <w:szCs w:val="22"/>
        </w:rPr>
        <w:t xml:space="preserve"> </w:t>
      </w:r>
    </w:p>
    <w:p w:rsidR="00D5573D" w:rsidRPr="00237256" w:rsidRDefault="00D5573D" w:rsidP="00FF56F8">
      <w:pPr>
        <w:tabs>
          <w:tab w:val="left" w:pos="810"/>
          <w:tab w:val="left" w:pos="1440"/>
        </w:tabs>
        <w:spacing w:before="240"/>
        <w:ind w:left="1080"/>
        <w:rPr>
          <w:rFonts w:ascii="Tahoma" w:hAnsi="Tahoma" w:cs="Tahoma"/>
          <w:bCs/>
          <w:sz w:val="22"/>
          <w:szCs w:val="22"/>
        </w:rPr>
      </w:pPr>
      <w:r w:rsidRPr="00237256">
        <w:rPr>
          <w:rFonts w:ascii="Tahoma" w:hAnsi="Tahoma" w:cs="Tahoma"/>
          <w:bCs/>
          <w:sz w:val="22"/>
          <w:szCs w:val="22"/>
        </w:rPr>
        <w:t xml:space="preserve">The </w:t>
      </w:r>
      <w:r w:rsidR="00870320" w:rsidRPr="00237256">
        <w:rPr>
          <w:rFonts w:ascii="Tahoma" w:hAnsi="Tahoma" w:cs="Tahoma"/>
          <w:bCs/>
          <w:sz w:val="22"/>
          <w:szCs w:val="22"/>
        </w:rPr>
        <w:t>Resultant Contractor</w:t>
      </w:r>
      <w:r w:rsidRPr="00237256">
        <w:rPr>
          <w:rFonts w:ascii="Tahoma" w:hAnsi="Tahoma" w:cs="Tahoma"/>
          <w:bCs/>
          <w:sz w:val="22"/>
          <w:szCs w:val="22"/>
        </w:rPr>
        <w:t xml:space="preserve"> will need to employ qualified </w:t>
      </w:r>
      <w:r w:rsidR="00E00301" w:rsidRPr="00237256">
        <w:rPr>
          <w:rFonts w:ascii="Tahoma" w:hAnsi="Tahoma" w:cs="Tahoma"/>
          <w:bCs/>
          <w:sz w:val="22"/>
          <w:szCs w:val="22"/>
        </w:rPr>
        <w:t>Care Manager</w:t>
      </w:r>
      <w:r w:rsidRPr="00237256">
        <w:rPr>
          <w:rFonts w:ascii="Tahoma" w:hAnsi="Tahoma" w:cs="Tahoma"/>
          <w:bCs/>
          <w:sz w:val="22"/>
          <w:szCs w:val="22"/>
        </w:rPr>
        <w:t xml:space="preserve">s to conduct </w:t>
      </w:r>
      <w:r w:rsidR="00120BF2" w:rsidRPr="00237256">
        <w:rPr>
          <w:rFonts w:ascii="Tahoma" w:hAnsi="Tahoma" w:cs="Tahoma"/>
          <w:bCs/>
          <w:sz w:val="22"/>
          <w:szCs w:val="22"/>
        </w:rPr>
        <w:t>Care Management</w:t>
      </w:r>
      <w:r w:rsidRPr="00237256">
        <w:rPr>
          <w:rFonts w:ascii="Tahoma" w:hAnsi="Tahoma" w:cs="Tahoma"/>
          <w:bCs/>
          <w:sz w:val="22"/>
          <w:szCs w:val="22"/>
        </w:rPr>
        <w:t xml:space="preserve"> services to </w:t>
      </w:r>
      <w:r w:rsidR="00BA4247" w:rsidRPr="00237256">
        <w:rPr>
          <w:rFonts w:ascii="Tahoma" w:hAnsi="Tahoma" w:cs="Tahoma"/>
          <w:bCs/>
          <w:sz w:val="22"/>
          <w:szCs w:val="22"/>
        </w:rPr>
        <w:t>ABI</w:t>
      </w:r>
      <w:r w:rsidRPr="00237256">
        <w:rPr>
          <w:rFonts w:ascii="Tahoma" w:hAnsi="Tahoma" w:cs="Tahoma"/>
          <w:bCs/>
          <w:sz w:val="22"/>
          <w:szCs w:val="22"/>
        </w:rPr>
        <w:t xml:space="preserve"> </w:t>
      </w:r>
      <w:r w:rsidR="007F6543" w:rsidRPr="00237256">
        <w:rPr>
          <w:rFonts w:ascii="Tahoma" w:hAnsi="Tahoma" w:cs="Tahoma"/>
          <w:bCs/>
          <w:sz w:val="22"/>
          <w:szCs w:val="22"/>
        </w:rPr>
        <w:t>waiver</w:t>
      </w:r>
      <w:r w:rsidR="0036457B" w:rsidRPr="00237256">
        <w:rPr>
          <w:rFonts w:ascii="Tahoma" w:hAnsi="Tahoma" w:cs="Tahoma"/>
          <w:bCs/>
          <w:sz w:val="22"/>
          <w:szCs w:val="22"/>
        </w:rPr>
        <w:t xml:space="preserve"> program </w:t>
      </w:r>
      <w:r w:rsidR="006E5E27" w:rsidRPr="00237256">
        <w:rPr>
          <w:rFonts w:ascii="Tahoma" w:hAnsi="Tahoma" w:cs="Tahoma"/>
          <w:bCs/>
          <w:sz w:val="22"/>
          <w:szCs w:val="22"/>
        </w:rPr>
        <w:t>consumer</w:t>
      </w:r>
      <w:r w:rsidRPr="00237256">
        <w:rPr>
          <w:rFonts w:ascii="Tahoma" w:hAnsi="Tahoma" w:cs="Tahoma"/>
          <w:bCs/>
          <w:sz w:val="22"/>
          <w:szCs w:val="22"/>
        </w:rPr>
        <w:t xml:space="preserve">s, and </w:t>
      </w:r>
      <w:r w:rsidR="00E00301" w:rsidRPr="00237256">
        <w:rPr>
          <w:rFonts w:ascii="Tahoma" w:hAnsi="Tahoma" w:cs="Tahoma"/>
          <w:bCs/>
          <w:sz w:val="22"/>
          <w:szCs w:val="22"/>
        </w:rPr>
        <w:t>Care Manager Supervisor</w:t>
      </w:r>
      <w:r w:rsidRPr="00237256">
        <w:rPr>
          <w:rFonts w:ascii="Tahoma" w:hAnsi="Tahoma" w:cs="Tahoma"/>
          <w:bCs/>
          <w:sz w:val="22"/>
          <w:szCs w:val="22"/>
        </w:rPr>
        <w:t xml:space="preserve">s to ensure high quality </w:t>
      </w:r>
      <w:r w:rsidR="00120BF2" w:rsidRPr="00237256">
        <w:rPr>
          <w:rFonts w:ascii="Tahoma" w:hAnsi="Tahoma" w:cs="Tahoma"/>
          <w:bCs/>
          <w:sz w:val="22"/>
          <w:szCs w:val="22"/>
        </w:rPr>
        <w:t>Care Management</w:t>
      </w:r>
      <w:r w:rsidRPr="00237256">
        <w:rPr>
          <w:rFonts w:ascii="Tahoma" w:hAnsi="Tahoma" w:cs="Tahoma"/>
          <w:bCs/>
          <w:sz w:val="22"/>
          <w:szCs w:val="22"/>
        </w:rPr>
        <w:t xml:space="preserve"> services and strict adherence to the </w:t>
      </w:r>
      <w:r w:rsidR="00F87ABC">
        <w:rPr>
          <w:rFonts w:ascii="Tahoma" w:hAnsi="Tahoma" w:cs="Tahoma"/>
          <w:bCs/>
          <w:sz w:val="22"/>
          <w:szCs w:val="22"/>
        </w:rPr>
        <w:t>Department</w:t>
      </w:r>
      <w:r w:rsidRPr="00237256">
        <w:rPr>
          <w:rFonts w:ascii="Tahoma" w:hAnsi="Tahoma" w:cs="Tahoma"/>
          <w:bCs/>
          <w:sz w:val="22"/>
          <w:szCs w:val="22"/>
        </w:rPr>
        <w:t xml:space="preserve">’s policies and procedures.  The </w:t>
      </w:r>
      <w:r w:rsidR="00870320" w:rsidRPr="00237256">
        <w:rPr>
          <w:rFonts w:ascii="Tahoma" w:hAnsi="Tahoma" w:cs="Tahoma"/>
          <w:bCs/>
          <w:sz w:val="22"/>
          <w:szCs w:val="22"/>
        </w:rPr>
        <w:t>Resultant Contractor</w:t>
      </w:r>
      <w:r w:rsidRPr="00237256">
        <w:rPr>
          <w:rFonts w:ascii="Tahoma" w:hAnsi="Tahoma" w:cs="Tahoma"/>
          <w:bCs/>
          <w:sz w:val="22"/>
          <w:szCs w:val="22"/>
        </w:rPr>
        <w:t xml:space="preserve"> is responsible for employing </w:t>
      </w:r>
      <w:r w:rsidR="00E00301" w:rsidRPr="00237256">
        <w:rPr>
          <w:rFonts w:ascii="Tahoma" w:hAnsi="Tahoma" w:cs="Tahoma"/>
          <w:bCs/>
          <w:sz w:val="22"/>
          <w:szCs w:val="22"/>
        </w:rPr>
        <w:t>Care Manager</w:t>
      </w:r>
      <w:r w:rsidRPr="00237256">
        <w:rPr>
          <w:rFonts w:ascii="Tahoma" w:hAnsi="Tahoma" w:cs="Tahoma"/>
          <w:bCs/>
          <w:sz w:val="22"/>
          <w:szCs w:val="22"/>
        </w:rPr>
        <w:t xml:space="preserve">s sufficient to meet the needs of the </w:t>
      </w:r>
      <w:r w:rsidR="006E5E27" w:rsidRPr="00237256">
        <w:rPr>
          <w:rFonts w:ascii="Tahoma" w:hAnsi="Tahoma" w:cs="Tahoma"/>
          <w:bCs/>
          <w:sz w:val="22"/>
          <w:szCs w:val="22"/>
        </w:rPr>
        <w:t>consumer</w:t>
      </w:r>
      <w:r w:rsidRPr="00237256">
        <w:rPr>
          <w:rFonts w:ascii="Tahoma" w:hAnsi="Tahoma" w:cs="Tahoma"/>
          <w:bCs/>
          <w:sz w:val="22"/>
          <w:szCs w:val="22"/>
        </w:rPr>
        <w:t xml:space="preserve">s and estimated </w:t>
      </w:r>
      <w:r w:rsidR="006A5916" w:rsidRPr="00237256">
        <w:rPr>
          <w:rFonts w:ascii="Tahoma" w:hAnsi="Tahoma" w:cs="Tahoma"/>
          <w:bCs/>
          <w:sz w:val="22"/>
          <w:szCs w:val="22"/>
        </w:rPr>
        <w:t>ca</w:t>
      </w:r>
      <w:r w:rsidR="00BA4247" w:rsidRPr="00237256">
        <w:rPr>
          <w:rFonts w:ascii="Tahoma" w:hAnsi="Tahoma" w:cs="Tahoma"/>
          <w:bCs/>
          <w:sz w:val="22"/>
          <w:szCs w:val="22"/>
        </w:rPr>
        <w:t>s</w:t>
      </w:r>
      <w:r w:rsidR="006A5916" w:rsidRPr="00237256">
        <w:rPr>
          <w:rFonts w:ascii="Tahoma" w:hAnsi="Tahoma" w:cs="Tahoma"/>
          <w:bCs/>
          <w:sz w:val="22"/>
          <w:szCs w:val="22"/>
        </w:rPr>
        <w:t>e</w:t>
      </w:r>
      <w:r w:rsidRPr="00237256">
        <w:rPr>
          <w:rFonts w:ascii="Tahoma" w:hAnsi="Tahoma" w:cs="Tahoma"/>
          <w:bCs/>
          <w:sz w:val="22"/>
          <w:szCs w:val="22"/>
        </w:rPr>
        <w:t xml:space="preserve">loads of the service area. </w:t>
      </w:r>
    </w:p>
    <w:p w:rsidR="00D5573D" w:rsidRPr="00237256" w:rsidRDefault="00FF56F8" w:rsidP="00FF56F8">
      <w:pPr>
        <w:tabs>
          <w:tab w:val="left" w:pos="810"/>
          <w:tab w:val="left" w:pos="1440"/>
        </w:tabs>
        <w:spacing w:before="240"/>
        <w:ind w:left="1440" w:hanging="360"/>
        <w:rPr>
          <w:rFonts w:ascii="Tahoma" w:hAnsi="Tahoma" w:cs="Tahoma"/>
          <w:b/>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Qualifications of </w:t>
      </w:r>
      <w:r w:rsidR="00E00301" w:rsidRPr="00102039">
        <w:rPr>
          <w:rFonts w:ascii="Tahoma" w:hAnsi="Tahoma" w:cs="Tahoma"/>
          <w:bCs/>
          <w:sz w:val="22"/>
          <w:szCs w:val="22"/>
        </w:rPr>
        <w:t>Care Manager</w:t>
      </w:r>
      <w:r w:rsidR="00D5573D" w:rsidRPr="00102039">
        <w:rPr>
          <w:rFonts w:ascii="Tahoma" w:hAnsi="Tahoma" w:cs="Tahoma"/>
          <w:bCs/>
          <w:sz w:val="22"/>
          <w:szCs w:val="22"/>
        </w:rPr>
        <w:t xml:space="preserve">s and </w:t>
      </w:r>
      <w:r w:rsidR="00E00301" w:rsidRPr="00102039">
        <w:rPr>
          <w:rFonts w:ascii="Tahoma" w:hAnsi="Tahoma" w:cs="Tahoma"/>
          <w:bCs/>
          <w:sz w:val="22"/>
          <w:szCs w:val="22"/>
        </w:rPr>
        <w:t>Care Manager Supervisor</w:t>
      </w:r>
      <w:r w:rsidR="00D5573D" w:rsidRPr="00102039">
        <w:rPr>
          <w:rFonts w:ascii="Tahoma" w:hAnsi="Tahoma" w:cs="Tahoma"/>
          <w:bCs/>
          <w:sz w:val="22"/>
          <w:szCs w:val="22"/>
        </w:rPr>
        <w:t xml:space="preserve">s -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 Requirements - The</w:t>
      </w:r>
      <w:r w:rsidR="00D5573D" w:rsidRPr="00237256">
        <w:rPr>
          <w:rFonts w:ascii="Tahoma" w:hAnsi="Tahoma" w:cs="Tahoma"/>
          <w:bCs/>
          <w:sz w:val="22"/>
          <w:szCs w:val="22"/>
        </w:rPr>
        <w:t xml:space="preserve"> </w:t>
      </w:r>
      <w:r w:rsidR="00870320" w:rsidRPr="00237256">
        <w:rPr>
          <w:rFonts w:ascii="Tahoma" w:hAnsi="Tahoma" w:cs="Tahoma"/>
          <w:bCs/>
          <w:sz w:val="22"/>
          <w:szCs w:val="22"/>
        </w:rPr>
        <w:t>Resultant Contractor</w:t>
      </w:r>
      <w:r w:rsidR="00D5573D" w:rsidRPr="00237256">
        <w:rPr>
          <w:rFonts w:ascii="Tahoma" w:hAnsi="Tahoma" w:cs="Tahoma"/>
          <w:bCs/>
          <w:sz w:val="22"/>
          <w:szCs w:val="22"/>
        </w:rPr>
        <w:t xml:space="preserve"> shall employ </w:t>
      </w:r>
      <w:r w:rsidR="00E00301" w:rsidRPr="00237256">
        <w:rPr>
          <w:rFonts w:ascii="Tahoma" w:hAnsi="Tahoma" w:cs="Tahoma"/>
          <w:bCs/>
          <w:sz w:val="22"/>
          <w:szCs w:val="22"/>
        </w:rPr>
        <w:t>Care Manager</w:t>
      </w:r>
      <w:r w:rsidR="00D5573D" w:rsidRPr="00237256">
        <w:rPr>
          <w:rFonts w:ascii="Tahoma" w:hAnsi="Tahoma" w:cs="Tahoma"/>
          <w:bCs/>
          <w:sz w:val="22"/>
          <w:szCs w:val="22"/>
        </w:rPr>
        <w:t xml:space="preserve">s and </w:t>
      </w:r>
      <w:r w:rsidR="00E00301" w:rsidRPr="00237256">
        <w:rPr>
          <w:rFonts w:ascii="Tahoma" w:hAnsi="Tahoma" w:cs="Tahoma"/>
          <w:bCs/>
          <w:sz w:val="22"/>
          <w:szCs w:val="22"/>
        </w:rPr>
        <w:t>Care Manager Supervisor</w:t>
      </w:r>
      <w:r w:rsidR="00D5573D" w:rsidRPr="00237256">
        <w:rPr>
          <w:rFonts w:ascii="Tahoma" w:hAnsi="Tahoma" w:cs="Tahoma"/>
          <w:bCs/>
          <w:sz w:val="22"/>
          <w:szCs w:val="22"/>
        </w:rPr>
        <w:t xml:space="preserve">s </w:t>
      </w:r>
      <w:r w:rsidR="00102039">
        <w:rPr>
          <w:rFonts w:ascii="Tahoma" w:hAnsi="Tahoma" w:cs="Tahoma"/>
          <w:bCs/>
          <w:sz w:val="22"/>
          <w:szCs w:val="22"/>
        </w:rPr>
        <w:t xml:space="preserve">who </w:t>
      </w:r>
      <w:r w:rsidR="00D5573D" w:rsidRPr="00237256">
        <w:rPr>
          <w:rFonts w:ascii="Tahoma" w:hAnsi="Tahoma" w:cs="Tahoma"/>
          <w:bCs/>
          <w:sz w:val="22"/>
          <w:szCs w:val="22"/>
        </w:rPr>
        <w:t xml:space="preserve">meet or exceed the following requirements: </w:t>
      </w:r>
    </w:p>
    <w:p w:rsidR="00D5573D" w:rsidRPr="00237256" w:rsidRDefault="00D5573D" w:rsidP="003625DC">
      <w:pPr>
        <w:numPr>
          <w:ilvl w:val="0"/>
          <w:numId w:val="20"/>
        </w:numPr>
        <w:tabs>
          <w:tab w:val="clear" w:pos="720"/>
          <w:tab w:val="left" w:pos="810"/>
          <w:tab w:val="left" w:pos="1440"/>
          <w:tab w:val="num" w:pos="1800"/>
        </w:tabs>
        <w:spacing w:before="240"/>
        <w:ind w:left="1800"/>
        <w:rPr>
          <w:rFonts w:ascii="Tahoma" w:hAnsi="Tahoma" w:cs="Tahoma"/>
          <w:bCs/>
          <w:sz w:val="22"/>
          <w:szCs w:val="22"/>
        </w:rPr>
      </w:pPr>
      <w:r w:rsidRPr="00237256">
        <w:rPr>
          <w:rFonts w:ascii="Tahoma" w:hAnsi="Tahoma" w:cs="Tahoma"/>
          <w:bCs/>
          <w:sz w:val="22"/>
          <w:szCs w:val="22"/>
        </w:rPr>
        <w:t xml:space="preserve">A </w:t>
      </w:r>
      <w:r w:rsidR="00E00301" w:rsidRPr="00237256">
        <w:rPr>
          <w:rFonts w:ascii="Tahoma" w:hAnsi="Tahoma" w:cs="Tahoma"/>
          <w:bCs/>
          <w:sz w:val="22"/>
          <w:szCs w:val="22"/>
        </w:rPr>
        <w:t>Care Manager</w:t>
      </w:r>
      <w:r w:rsidRPr="00237256">
        <w:rPr>
          <w:rFonts w:ascii="Tahoma" w:hAnsi="Tahoma" w:cs="Tahoma"/>
          <w:bCs/>
          <w:sz w:val="22"/>
          <w:szCs w:val="22"/>
        </w:rPr>
        <w:t xml:space="preserve"> shall be either a registered nurse licensed in the State of Connecticut</w:t>
      </w:r>
      <w:r w:rsidR="00FF56F8" w:rsidRPr="00237256">
        <w:rPr>
          <w:rFonts w:ascii="Tahoma" w:hAnsi="Tahoma" w:cs="Tahoma"/>
          <w:bCs/>
          <w:sz w:val="22"/>
          <w:szCs w:val="22"/>
        </w:rPr>
        <w:t xml:space="preserve"> with a </w:t>
      </w:r>
      <w:r w:rsidR="00102039">
        <w:rPr>
          <w:rFonts w:ascii="Tahoma" w:hAnsi="Tahoma" w:cs="Tahoma"/>
          <w:bCs/>
          <w:sz w:val="22"/>
          <w:szCs w:val="22"/>
        </w:rPr>
        <w:t>B</w:t>
      </w:r>
      <w:r w:rsidR="00FF56F8" w:rsidRPr="00237256">
        <w:rPr>
          <w:rFonts w:ascii="Tahoma" w:hAnsi="Tahoma" w:cs="Tahoma"/>
          <w:bCs/>
          <w:sz w:val="22"/>
          <w:szCs w:val="22"/>
        </w:rPr>
        <w:t xml:space="preserve">achelor’s </w:t>
      </w:r>
      <w:r w:rsidR="00102039">
        <w:rPr>
          <w:rFonts w:ascii="Tahoma" w:hAnsi="Tahoma" w:cs="Tahoma"/>
          <w:bCs/>
          <w:sz w:val="22"/>
          <w:szCs w:val="22"/>
        </w:rPr>
        <w:t>D</w:t>
      </w:r>
      <w:r w:rsidR="00FF56F8" w:rsidRPr="00237256">
        <w:rPr>
          <w:rFonts w:ascii="Tahoma" w:hAnsi="Tahoma" w:cs="Tahoma"/>
          <w:bCs/>
          <w:sz w:val="22"/>
          <w:szCs w:val="22"/>
        </w:rPr>
        <w:t xml:space="preserve">egree or a </w:t>
      </w:r>
      <w:r w:rsidR="003D3569" w:rsidRPr="00237256">
        <w:rPr>
          <w:rFonts w:ascii="Tahoma" w:hAnsi="Tahoma" w:cs="Tahoma"/>
          <w:bCs/>
          <w:sz w:val="22"/>
          <w:szCs w:val="22"/>
        </w:rPr>
        <w:t>Master</w:t>
      </w:r>
      <w:r w:rsidR="00102039">
        <w:rPr>
          <w:rFonts w:ascii="Tahoma" w:hAnsi="Tahoma" w:cs="Tahoma"/>
          <w:bCs/>
          <w:sz w:val="22"/>
          <w:szCs w:val="22"/>
        </w:rPr>
        <w:t>’</w:t>
      </w:r>
      <w:r w:rsidR="003D3569" w:rsidRPr="00237256">
        <w:rPr>
          <w:rFonts w:ascii="Tahoma" w:hAnsi="Tahoma" w:cs="Tahoma"/>
          <w:bCs/>
          <w:sz w:val="22"/>
          <w:szCs w:val="22"/>
        </w:rPr>
        <w:t>s</w:t>
      </w:r>
      <w:r w:rsidR="00102039">
        <w:rPr>
          <w:rFonts w:ascii="Tahoma" w:hAnsi="Tahoma" w:cs="Tahoma"/>
          <w:bCs/>
          <w:sz w:val="22"/>
          <w:szCs w:val="22"/>
        </w:rPr>
        <w:t xml:space="preserve"> Degree</w:t>
      </w:r>
      <w:r w:rsidR="003D3569" w:rsidRPr="00237256">
        <w:rPr>
          <w:rFonts w:ascii="Tahoma" w:hAnsi="Tahoma" w:cs="Tahoma"/>
          <w:bCs/>
          <w:sz w:val="22"/>
          <w:szCs w:val="22"/>
        </w:rPr>
        <w:t xml:space="preserve"> </w:t>
      </w:r>
      <w:r w:rsidR="00FE5611">
        <w:rPr>
          <w:rFonts w:ascii="Tahoma" w:hAnsi="Tahoma" w:cs="Tahoma"/>
          <w:bCs/>
          <w:sz w:val="22"/>
          <w:szCs w:val="22"/>
        </w:rPr>
        <w:t>L</w:t>
      </w:r>
      <w:r w:rsidR="003D3569" w:rsidRPr="00237256">
        <w:rPr>
          <w:rFonts w:ascii="Tahoma" w:hAnsi="Tahoma" w:cs="Tahoma"/>
          <w:bCs/>
          <w:sz w:val="22"/>
          <w:szCs w:val="22"/>
        </w:rPr>
        <w:t xml:space="preserve">evel </w:t>
      </w:r>
      <w:r w:rsidRPr="00237256">
        <w:rPr>
          <w:rFonts w:ascii="Tahoma" w:hAnsi="Tahoma" w:cs="Tahoma"/>
          <w:bCs/>
          <w:sz w:val="22"/>
          <w:szCs w:val="22"/>
        </w:rPr>
        <w:t>social worker</w:t>
      </w:r>
      <w:r w:rsidR="005333B2" w:rsidRPr="00237256">
        <w:rPr>
          <w:rFonts w:ascii="Tahoma" w:hAnsi="Tahoma" w:cs="Tahoma"/>
          <w:bCs/>
          <w:sz w:val="22"/>
          <w:szCs w:val="22"/>
        </w:rPr>
        <w:t>.</w:t>
      </w:r>
      <w:r w:rsidR="00FF56F8" w:rsidRPr="00237256">
        <w:rPr>
          <w:rFonts w:ascii="Tahoma" w:hAnsi="Tahoma" w:cs="Tahoma"/>
          <w:bCs/>
          <w:sz w:val="22"/>
          <w:szCs w:val="22"/>
        </w:rPr>
        <w:t xml:space="preserve"> </w:t>
      </w:r>
    </w:p>
    <w:p w:rsidR="00FF56F8" w:rsidRPr="00237256" w:rsidRDefault="00D5573D" w:rsidP="003625DC">
      <w:pPr>
        <w:numPr>
          <w:ilvl w:val="0"/>
          <w:numId w:val="20"/>
        </w:numPr>
        <w:tabs>
          <w:tab w:val="clear" w:pos="720"/>
          <w:tab w:val="left" w:pos="810"/>
          <w:tab w:val="left" w:pos="1440"/>
          <w:tab w:val="num" w:pos="1800"/>
        </w:tabs>
        <w:spacing w:before="120"/>
        <w:ind w:left="1800"/>
        <w:rPr>
          <w:rFonts w:ascii="Tahoma" w:hAnsi="Tahoma" w:cs="Tahoma"/>
          <w:bCs/>
          <w:sz w:val="22"/>
          <w:szCs w:val="22"/>
        </w:rPr>
      </w:pPr>
      <w:r w:rsidRPr="00237256">
        <w:rPr>
          <w:rFonts w:ascii="Tahoma" w:hAnsi="Tahoma" w:cs="Tahoma"/>
          <w:bCs/>
          <w:sz w:val="22"/>
          <w:szCs w:val="22"/>
        </w:rPr>
        <w:t xml:space="preserve">A </w:t>
      </w:r>
      <w:r w:rsidR="00E00301" w:rsidRPr="00237256">
        <w:rPr>
          <w:rFonts w:ascii="Tahoma" w:hAnsi="Tahoma" w:cs="Tahoma"/>
          <w:bCs/>
          <w:sz w:val="22"/>
          <w:szCs w:val="22"/>
        </w:rPr>
        <w:t>Care Manager</w:t>
      </w:r>
      <w:r w:rsidRPr="00237256">
        <w:rPr>
          <w:rFonts w:ascii="Tahoma" w:hAnsi="Tahoma" w:cs="Tahoma"/>
          <w:bCs/>
          <w:sz w:val="22"/>
          <w:szCs w:val="22"/>
        </w:rPr>
        <w:t xml:space="preserve"> shall have a minimum of two (2) years of experience in health care or human services.  </w:t>
      </w:r>
    </w:p>
    <w:p w:rsidR="00D5573D" w:rsidRPr="00237256" w:rsidRDefault="00D5573D" w:rsidP="003625DC">
      <w:pPr>
        <w:numPr>
          <w:ilvl w:val="0"/>
          <w:numId w:val="20"/>
        </w:numPr>
        <w:tabs>
          <w:tab w:val="clear" w:pos="720"/>
          <w:tab w:val="left" w:pos="810"/>
          <w:tab w:val="left" w:pos="1440"/>
          <w:tab w:val="num" w:pos="1800"/>
        </w:tabs>
        <w:spacing w:before="120"/>
        <w:ind w:left="1890" w:hanging="450"/>
        <w:rPr>
          <w:rFonts w:ascii="Tahoma" w:hAnsi="Tahoma" w:cs="Tahoma"/>
          <w:bCs/>
          <w:sz w:val="22"/>
          <w:szCs w:val="22"/>
        </w:rPr>
      </w:pPr>
      <w:r w:rsidRPr="00237256">
        <w:rPr>
          <w:rFonts w:ascii="Tahoma" w:hAnsi="Tahoma" w:cs="Tahoma"/>
          <w:bCs/>
          <w:sz w:val="22"/>
          <w:szCs w:val="22"/>
        </w:rPr>
        <w:lastRenderedPageBreak/>
        <w:t xml:space="preserve">A </w:t>
      </w:r>
      <w:r w:rsidR="00E00301" w:rsidRPr="00237256">
        <w:rPr>
          <w:rFonts w:ascii="Tahoma" w:hAnsi="Tahoma" w:cs="Tahoma"/>
          <w:bCs/>
          <w:sz w:val="22"/>
          <w:szCs w:val="22"/>
        </w:rPr>
        <w:t>Care Manager</w:t>
      </w:r>
      <w:r w:rsidRPr="00237256">
        <w:rPr>
          <w:rFonts w:ascii="Tahoma" w:hAnsi="Tahoma" w:cs="Tahoma"/>
          <w:bCs/>
          <w:sz w:val="22"/>
          <w:szCs w:val="22"/>
        </w:rPr>
        <w:t xml:space="preserve"> shall have the following additional qualifications:</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 xml:space="preserve">(1) </w:t>
      </w:r>
      <w:r w:rsidR="00D5573D" w:rsidRPr="00237256">
        <w:rPr>
          <w:rFonts w:ascii="Tahoma" w:hAnsi="Tahoma" w:cs="Tahoma"/>
          <w:bCs/>
          <w:sz w:val="22"/>
          <w:szCs w:val="22"/>
        </w:rPr>
        <w:t>Demonstrated interviewing skills, which include the professional judgment to probe as necessary to uncover underlying concerns of the applicant;</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 xml:space="preserve">(2) </w:t>
      </w:r>
      <w:r w:rsidR="00D5573D" w:rsidRPr="00237256">
        <w:rPr>
          <w:rFonts w:ascii="Tahoma" w:hAnsi="Tahoma" w:cs="Tahoma"/>
          <w:bCs/>
          <w:sz w:val="22"/>
          <w:szCs w:val="22"/>
        </w:rPr>
        <w:t>Demonstrated ability to establish and maintain compassionate and supportive relationships;</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 xml:space="preserve">(3) </w:t>
      </w:r>
      <w:r w:rsidR="00D5573D" w:rsidRPr="00237256">
        <w:rPr>
          <w:rFonts w:ascii="Tahoma" w:hAnsi="Tahoma" w:cs="Tahoma"/>
          <w:bCs/>
          <w:sz w:val="22"/>
          <w:szCs w:val="22"/>
        </w:rPr>
        <w:t>Experience conducting social and health assessments;</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(4)</w:t>
      </w:r>
      <w:r w:rsidR="00D5573D" w:rsidRPr="00237256">
        <w:rPr>
          <w:rFonts w:ascii="Tahoma" w:hAnsi="Tahoma" w:cs="Tahoma"/>
          <w:bCs/>
          <w:sz w:val="22"/>
          <w:szCs w:val="22"/>
        </w:rPr>
        <w:t>Knowledge of human behavior, family/caregiver dynamics, human development and disability;</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(5)</w:t>
      </w:r>
      <w:r w:rsidR="00D5573D" w:rsidRPr="00237256">
        <w:rPr>
          <w:rFonts w:ascii="Tahoma" w:hAnsi="Tahoma" w:cs="Tahoma"/>
          <w:bCs/>
          <w:sz w:val="22"/>
          <w:szCs w:val="22"/>
        </w:rPr>
        <w:t>Awareness of community resources and services;</w:t>
      </w:r>
    </w:p>
    <w:p w:rsidR="00D5573D" w:rsidRPr="00237256" w:rsidRDefault="00CE5497" w:rsidP="00CE5497">
      <w:pPr>
        <w:tabs>
          <w:tab w:val="left" w:pos="360"/>
          <w:tab w:val="left" w:pos="810"/>
          <w:tab w:val="left" w:pos="2160"/>
        </w:tabs>
        <w:spacing w:before="120"/>
        <w:ind w:left="2160" w:hanging="360"/>
        <w:rPr>
          <w:rFonts w:ascii="Tahoma" w:hAnsi="Tahoma" w:cs="Tahoma"/>
          <w:bCs/>
          <w:sz w:val="22"/>
          <w:szCs w:val="22"/>
        </w:rPr>
      </w:pPr>
      <w:r w:rsidRPr="00237256">
        <w:rPr>
          <w:rFonts w:ascii="Tahoma" w:hAnsi="Tahoma" w:cs="Tahoma"/>
          <w:bCs/>
          <w:sz w:val="22"/>
          <w:szCs w:val="22"/>
        </w:rPr>
        <w:t>(6)</w:t>
      </w:r>
      <w:r w:rsidR="00D5573D" w:rsidRPr="00237256">
        <w:rPr>
          <w:rFonts w:ascii="Tahoma" w:hAnsi="Tahoma" w:cs="Tahoma"/>
          <w:bCs/>
          <w:sz w:val="22"/>
          <w:szCs w:val="22"/>
        </w:rPr>
        <w:t>The ability to understand and apply complex service reimbursement issues;</w:t>
      </w:r>
    </w:p>
    <w:p w:rsidR="00D5573D" w:rsidRPr="00102039" w:rsidRDefault="00CE5497" w:rsidP="00CE5497">
      <w:pPr>
        <w:tabs>
          <w:tab w:val="left" w:pos="360"/>
          <w:tab w:val="left" w:pos="810"/>
          <w:tab w:val="left" w:pos="2160"/>
        </w:tabs>
        <w:spacing w:before="120"/>
        <w:ind w:left="2160" w:hanging="360"/>
        <w:rPr>
          <w:rFonts w:ascii="Tahoma" w:hAnsi="Tahoma" w:cs="Tahoma"/>
          <w:bCs/>
          <w:sz w:val="22"/>
          <w:szCs w:val="22"/>
        </w:rPr>
      </w:pPr>
      <w:r w:rsidRPr="00102039">
        <w:rPr>
          <w:rFonts w:ascii="Tahoma" w:hAnsi="Tahoma" w:cs="Tahoma"/>
          <w:bCs/>
          <w:sz w:val="22"/>
          <w:szCs w:val="22"/>
        </w:rPr>
        <w:t>(7)</w:t>
      </w:r>
      <w:r w:rsidR="00D5573D" w:rsidRPr="00102039">
        <w:rPr>
          <w:rFonts w:ascii="Tahoma" w:hAnsi="Tahoma" w:cs="Tahoma"/>
          <w:bCs/>
          <w:sz w:val="22"/>
          <w:szCs w:val="22"/>
        </w:rPr>
        <w:t xml:space="preserve">The ability to evaluate, negotiate and plan for the costs of care options; </w:t>
      </w:r>
    </w:p>
    <w:p w:rsidR="00D5573D" w:rsidRPr="00102039" w:rsidRDefault="00CE5497" w:rsidP="00CE5497">
      <w:pPr>
        <w:tabs>
          <w:tab w:val="left" w:pos="360"/>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(8)</w:t>
      </w:r>
      <w:r w:rsidR="00D5573D" w:rsidRPr="00102039">
        <w:rPr>
          <w:rFonts w:ascii="Tahoma" w:hAnsi="Tahoma" w:cs="Tahoma"/>
          <w:bCs/>
          <w:sz w:val="22"/>
          <w:szCs w:val="22"/>
        </w:rPr>
        <w:t>Demonstrate skills in person</w:t>
      </w:r>
      <w:r w:rsidR="00102039">
        <w:rPr>
          <w:rFonts w:ascii="Tahoma" w:hAnsi="Tahoma" w:cs="Tahoma"/>
          <w:bCs/>
          <w:sz w:val="22"/>
          <w:szCs w:val="22"/>
        </w:rPr>
        <w:t>-</w:t>
      </w:r>
      <w:r w:rsidR="00D5573D" w:rsidRPr="00102039">
        <w:rPr>
          <w:rFonts w:ascii="Tahoma" w:hAnsi="Tahoma" w:cs="Tahoma"/>
          <w:bCs/>
          <w:sz w:val="22"/>
          <w:szCs w:val="22"/>
        </w:rPr>
        <w:t xml:space="preserve">centered approach to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development</w:t>
      </w:r>
      <w:r w:rsidRPr="00102039">
        <w:rPr>
          <w:rFonts w:ascii="Tahoma" w:hAnsi="Tahoma" w:cs="Tahoma"/>
          <w:bCs/>
          <w:sz w:val="22"/>
          <w:szCs w:val="22"/>
        </w:rPr>
        <w:t>;</w:t>
      </w:r>
    </w:p>
    <w:p w:rsidR="00CE5497" w:rsidRPr="00102039" w:rsidRDefault="00CE5497" w:rsidP="00CE5497">
      <w:pPr>
        <w:tabs>
          <w:tab w:val="left" w:pos="360"/>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(9)Be </w:t>
      </w:r>
      <w:r w:rsidR="00102039">
        <w:rPr>
          <w:rFonts w:ascii="Tahoma" w:hAnsi="Tahoma" w:cs="Tahoma"/>
          <w:bCs/>
          <w:sz w:val="22"/>
          <w:szCs w:val="22"/>
        </w:rPr>
        <w:t xml:space="preserve">a </w:t>
      </w:r>
      <w:r w:rsidR="005333B2" w:rsidRPr="00102039">
        <w:rPr>
          <w:rFonts w:ascii="Tahoma" w:hAnsi="Tahoma" w:cs="Tahoma"/>
          <w:bCs/>
          <w:sz w:val="22"/>
          <w:szCs w:val="22"/>
        </w:rPr>
        <w:t xml:space="preserve">Certified Brain Injury Specialist (CBIS) or propose a plan to achieve certification; </w:t>
      </w:r>
    </w:p>
    <w:p w:rsidR="00102039" w:rsidRDefault="00CE5497" w:rsidP="00CE5497">
      <w:pPr>
        <w:tabs>
          <w:tab w:val="left" w:pos="360"/>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(10)The ability to serve multicultural, multilingual population</w:t>
      </w:r>
      <w:r w:rsidR="005333B2" w:rsidRPr="00102039">
        <w:rPr>
          <w:rFonts w:ascii="Tahoma" w:hAnsi="Tahoma" w:cs="Tahoma"/>
          <w:bCs/>
          <w:sz w:val="22"/>
          <w:szCs w:val="22"/>
        </w:rPr>
        <w:t xml:space="preserve">; </w:t>
      </w:r>
    </w:p>
    <w:p w:rsidR="005333B2" w:rsidRPr="00102039" w:rsidRDefault="005333B2" w:rsidP="00CE5497">
      <w:pPr>
        <w:tabs>
          <w:tab w:val="left" w:pos="360"/>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(11)Be skilled in leading </w:t>
      </w:r>
      <w:r w:rsidR="00876BDA">
        <w:rPr>
          <w:rFonts w:ascii="Tahoma" w:hAnsi="Tahoma" w:cs="Tahoma"/>
          <w:bCs/>
          <w:sz w:val="22"/>
          <w:szCs w:val="22"/>
        </w:rPr>
        <w:t>team meeting</w:t>
      </w:r>
      <w:r w:rsidRPr="00102039">
        <w:rPr>
          <w:rFonts w:ascii="Tahoma" w:hAnsi="Tahoma" w:cs="Tahoma"/>
          <w:bCs/>
          <w:sz w:val="22"/>
          <w:szCs w:val="22"/>
        </w:rPr>
        <w:t>s</w:t>
      </w:r>
      <w:r w:rsidR="00102039">
        <w:rPr>
          <w:rFonts w:ascii="Tahoma" w:hAnsi="Tahoma" w:cs="Tahoma"/>
          <w:bCs/>
          <w:sz w:val="22"/>
          <w:szCs w:val="22"/>
        </w:rPr>
        <w:t>; and</w:t>
      </w:r>
    </w:p>
    <w:p w:rsidR="00CE5497" w:rsidRPr="00102039" w:rsidRDefault="005333B2" w:rsidP="00CE5497">
      <w:pPr>
        <w:tabs>
          <w:tab w:val="left" w:pos="360"/>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(12)</w:t>
      </w:r>
      <w:r w:rsidR="002F1EEF">
        <w:rPr>
          <w:rFonts w:ascii="Tahoma" w:hAnsi="Tahoma" w:cs="Tahoma"/>
          <w:bCs/>
          <w:sz w:val="22"/>
          <w:szCs w:val="22"/>
        </w:rPr>
        <w:t>Evaluate compliance with</w:t>
      </w:r>
      <w:r w:rsidRPr="00102039">
        <w:rPr>
          <w:rFonts w:ascii="Tahoma" w:hAnsi="Tahoma" w:cs="Tahoma"/>
          <w:bCs/>
          <w:sz w:val="22"/>
          <w:szCs w:val="22"/>
        </w:rPr>
        <w:t xml:space="preserve"> CMS settings requirements when assessing </w:t>
      </w:r>
      <w:r w:rsidR="007F6543" w:rsidRPr="00102039">
        <w:rPr>
          <w:rFonts w:ascii="Tahoma" w:hAnsi="Tahoma" w:cs="Tahoma"/>
          <w:bCs/>
          <w:sz w:val="22"/>
          <w:szCs w:val="22"/>
        </w:rPr>
        <w:t>waiver</w:t>
      </w:r>
      <w:r w:rsidRPr="00102039">
        <w:rPr>
          <w:rFonts w:ascii="Tahoma" w:hAnsi="Tahoma" w:cs="Tahoma"/>
          <w:bCs/>
          <w:sz w:val="22"/>
          <w:szCs w:val="22"/>
        </w:rPr>
        <w:t xml:space="preserve"> participants. </w:t>
      </w:r>
      <w:r w:rsidR="00CE5497" w:rsidRPr="00102039">
        <w:rPr>
          <w:rFonts w:ascii="Tahoma" w:hAnsi="Tahoma" w:cs="Tahoma"/>
          <w:bCs/>
          <w:sz w:val="22"/>
          <w:szCs w:val="22"/>
        </w:rPr>
        <w:t>.</w:t>
      </w:r>
    </w:p>
    <w:p w:rsidR="00CE5497" w:rsidRPr="00102039" w:rsidRDefault="00D5573D" w:rsidP="003625DC">
      <w:pPr>
        <w:pStyle w:val="ListParagraph"/>
        <w:numPr>
          <w:ilvl w:val="0"/>
          <w:numId w:val="20"/>
        </w:numPr>
        <w:tabs>
          <w:tab w:val="clear" w:pos="720"/>
          <w:tab w:val="left" w:pos="360"/>
          <w:tab w:val="num" w:pos="1800"/>
        </w:tabs>
        <w:spacing w:before="240" w:line="240" w:lineRule="exact"/>
        <w:ind w:left="1800"/>
        <w:rPr>
          <w:rFonts w:ascii="Tahoma" w:hAnsi="Tahoma" w:cs="Tahoma"/>
          <w:bCs/>
          <w:sz w:val="22"/>
          <w:szCs w:val="22"/>
        </w:rPr>
      </w:pPr>
      <w:r w:rsidRPr="00102039">
        <w:rPr>
          <w:rFonts w:ascii="Tahoma" w:hAnsi="Tahoma" w:cs="Tahoma"/>
          <w:bCs/>
          <w:sz w:val="22"/>
          <w:szCs w:val="22"/>
        </w:rPr>
        <w:t xml:space="preserve">A </w:t>
      </w:r>
      <w:r w:rsidR="00E00301" w:rsidRPr="00102039">
        <w:rPr>
          <w:rFonts w:ascii="Tahoma" w:hAnsi="Tahoma" w:cs="Tahoma"/>
          <w:bCs/>
          <w:sz w:val="22"/>
          <w:szCs w:val="22"/>
        </w:rPr>
        <w:t>Care Manager Supervisor</w:t>
      </w:r>
      <w:r w:rsidRPr="00102039">
        <w:rPr>
          <w:rFonts w:ascii="Tahoma" w:hAnsi="Tahoma" w:cs="Tahoma"/>
          <w:bCs/>
          <w:sz w:val="22"/>
          <w:szCs w:val="22"/>
        </w:rPr>
        <w:t xml:space="preserve"> shall meet all of the qualifications of a </w:t>
      </w:r>
      <w:r w:rsidR="00E00301" w:rsidRPr="00102039">
        <w:rPr>
          <w:rFonts w:ascii="Tahoma" w:hAnsi="Tahoma" w:cs="Tahoma"/>
          <w:bCs/>
          <w:sz w:val="22"/>
          <w:szCs w:val="22"/>
        </w:rPr>
        <w:t>Care Manager</w:t>
      </w:r>
      <w:r w:rsidRPr="00102039">
        <w:rPr>
          <w:rFonts w:ascii="Tahoma" w:hAnsi="Tahoma" w:cs="Tahoma"/>
          <w:bCs/>
          <w:sz w:val="22"/>
          <w:szCs w:val="22"/>
        </w:rPr>
        <w:t xml:space="preserve"> plus have demonstrated supervisory ability and at least one (1) year of specific experience in conducting assessments, developing </w:t>
      </w:r>
      <w:r w:rsidR="008A0DB0" w:rsidRPr="00102039">
        <w:rPr>
          <w:rFonts w:ascii="Tahoma" w:hAnsi="Tahoma" w:cs="Tahoma"/>
          <w:bCs/>
          <w:sz w:val="22"/>
          <w:szCs w:val="22"/>
        </w:rPr>
        <w:t>Service Plan</w:t>
      </w:r>
      <w:r w:rsidRPr="00102039">
        <w:rPr>
          <w:rFonts w:ascii="Tahoma" w:hAnsi="Tahoma" w:cs="Tahoma"/>
          <w:bCs/>
          <w:sz w:val="22"/>
          <w:szCs w:val="22"/>
        </w:rPr>
        <w:t xml:space="preserve">s and monitoring </w:t>
      </w:r>
      <w:r w:rsidR="002F48AD" w:rsidRPr="00102039">
        <w:rPr>
          <w:rFonts w:ascii="Tahoma" w:hAnsi="Tahoma" w:cs="Tahoma"/>
          <w:bCs/>
          <w:sz w:val="22"/>
          <w:szCs w:val="22"/>
        </w:rPr>
        <w:t xml:space="preserve">ABI </w:t>
      </w:r>
      <w:r w:rsidR="007F6543" w:rsidRPr="00102039">
        <w:rPr>
          <w:rFonts w:ascii="Tahoma" w:hAnsi="Tahoma" w:cs="Tahoma"/>
          <w:bCs/>
          <w:sz w:val="22"/>
          <w:szCs w:val="22"/>
        </w:rPr>
        <w:t>waiver</w:t>
      </w:r>
      <w:r w:rsidR="002F48AD" w:rsidRPr="00102039">
        <w:rPr>
          <w:rFonts w:ascii="Tahoma" w:hAnsi="Tahoma" w:cs="Tahoma"/>
          <w:bCs/>
          <w:sz w:val="22"/>
          <w:szCs w:val="22"/>
        </w:rPr>
        <w:t xml:space="preserve"> program </w:t>
      </w:r>
      <w:r w:rsidRPr="00102039">
        <w:rPr>
          <w:rFonts w:ascii="Tahoma" w:hAnsi="Tahoma" w:cs="Tahoma"/>
          <w:bCs/>
          <w:sz w:val="22"/>
          <w:szCs w:val="22"/>
        </w:rPr>
        <w:t>services.</w:t>
      </w:r>
      <w:r w:rsidR="00CE5497" w:rsidRPr="00102039">
        <w:rPr>
          <w:rFonts w:ascii="Tahoma" w:hAnsi="Tahoma" w:cs="Tahoma"/>
          <w:bCs/>
          <w:sz w:val="22"/>
          <w:szCs w:val="22"/>
        </w:rPr>
        <w:t xml:space="preserve"> </w:t>
      </w:r>
      <w:r w:rsidR="00102039">
        <w:rPr>
          <w:rFonts w:ascii="Tahoma" w:hAnsi="Tahoma" w:cs="Tahoma"/>
          <w:bCs/>
          <w:sz w:val="22"/>
          <w:szCs w:val="22"/>
        </w:rPr>
        <w:t xml:space="preserve"> </w:t>
      </w:r>
      <w:r w:rsidR="00CE5497" w:rsidRPr="00102039">
        <w:rPr>
          <w:rFonts w:ascii="Tahoma" w:hAnsi="Tahoma" w:cs="Tahoma"/>
          <w:bCs/>
          <w:sz w:val="22"/>
          <w:szCs w:val="22"/>
        </w:rPr>
        <w:t>The Care Manage Supervisor shall also have the skill set to lead Team conflict resolutions as well as be certified in Acquired Brain Injury or propose a plan for certification.</w:t>
      </w:r>
    </w:p>
    <w:p w:rsidR="00D5573D" w:rsidRPr="00102039" w:rsidRDefault="00D5573D" w:rsidP="004D35D3">
      <w:pPr>
        <w:keepNext/>
        <w:tabs>
          <w:tab w:val="left" w:pos="360"/>
          <w:tab w:val="left" w:pos="720"/>
          <w:tab w:val="left" w:pos="810"/>
          <w:tab w:val="left" w:pos="990"/>
          <w:tab w:val="left" w:pos="1080"/>
          <w:tab w:val="left" w:pos="1440"/>
        </w:tabs>
        <w:spacing w:before="120"/>
        <w:ind w:left="1080" w:hanging="360"/>
        <w:outlineLvl w:val="0"/>
        <w:rPr>
          <w:rFonts w:ascii="Tahoma" w:hAnsi="Tahoma" w:cs="Tahoma"/>
          <w:b/>
          <w:bCs/>
          <w:iCs/>
          <w:sz w:val="22"/>
          <w:szCs w:val="22"/>
        </w:rPr>
      </w:pPr>
      <w:proofErr w:type="gramStart"/>
      <w:r w:rsidRPr="00102039">
        <w:rPr>
          <w:rFonts w:ascii="Tahoma" w:hAnsi="Tahoma" w:cs="Tahoma"/>
          <w:b/>
          <w:bCs/>
          <w:iCs/>
          <w:sz w:val="22"/>
          <w:szCs w:val="22"/>
        </w:rPr>
        <w:t xml:space="preserve">b. </w:t>
      </w:r>
      <w:r w:rsidR="00C61200"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Provide the current number of </w:t>
      </w:r>
      <w:r w:rsidR="00E00301" w:rsidRPr="00102039">
        <w:rPr>
          <w:rFonts w:ascii="Tahoma" w:hAnsi="Tahoma" w:cs="Tahoma"/>
          <w:bCs/>
          <w:sz w:val="22"/>
          <w:szCs w:val="22"/>
        </w:rPr>
        <w:t>Care Manager</w:t>
      </w:r>
      <w:r w:rsidRPr="00102039">
        <w:rPr>
          <w:rFonts w:ascii="Tahoma" w:hAnsi="Tahoma" w:cs="Tahoma"/>
          <w:bCs/>
          <w:sz w:val="22"/>
          <w:szCs w:val="22"/>
        </w:rPr>
        <w:t xml:space="preserve">s employed by the </w:t>
      </w:r>
      <w:r w:rsidR="00ED70CA" w:rsidRPr="00102039">
        <w:rPr>
          <w:rFonts w:ascii="Tahoma" w:hAnsi="Tahoma" w:cs="Tahoma"/>
          <w:bCs/>
          <w:sz w:val="22"/>
          <w:szCs w:val="22"/>
        </w:rPr>
        <w:t>Respondent</w:t>
      </w:r>
      <w:r w:rsidRPr="00102039">
        <w:rPr>
          <w:rFonts w:ascii="Tahoma" w:hAnsi="Tahoma" w:cs="Tahoma"/>
          <w:bCs/>
          <w:sz w:val="22"/>
          <w:szCs w:val="22"/>
        </w:rPr>
        <w:t xml:space="preserve"> and describe the </w:t>
      </w:r>
      <w:r w:rsidR="00ED70CA" w:rsidRPr="00102039">
        <w:rPr>
          <w:rFonts w:ascii="Tahoma" w:hAnsi="Tahoma" w:cs="Tahoma"/>
          <w:bCs/>
          <w:sz w:val="22"/>
          <w:szCs w:val="22"/>
        </w:rPr>
        <w:t>Respondent</w:t>
      </w:r>
      <w:r w:rsidRPr="00102039">
        <w:rPr>
          <w:rFonts w:ascii="Tahoma" w:hAnsi="Tahoma" w:cs="Tahoma"/>
          <w:bCs/>
          <w:sz w:val="22"/>
          <w:szCs w:val="22"/>
        </w:rPr>
        <w:t xml:space="preserve">’s strategy to obtain and employ throughout the term of the contract an adequate numbers of </w:t>
      </w:r>
      <w:r w:rsidR="00E00301" w:rsidRPr="00102039">
        <w:rPr>
          <w:rFonts w:ascii="Tahoma" w:hAnsi="Tahoma" w:cs="Tahoma"/>
          <w:bCs/>
          <w:sz w:val="22"/>
          <w:szCs w:val="22"/>
        </w:rPr>
        <w:t>Care Manager</w:t>
      </w:r>
      <w:r w:rsidRPr="00102039">
        <w:rPr>
          <w:rFonts w:ascii="Tahoma" w:hAnsi="Tahoma" w:cs="Tahoma"/>
          <w:bCs/>
          <w:sz w:val="22"/>
          <w:szCs w:val="22"/>
        </w:rPr>
        <w:t xml:space="preserve">s to conduct the </w:t>
      </w:r>
      <w:r w:rsidR="006E5E27" w:rsidRPr="00102039">
        <w:rPr>
          <w:rFonts w:ascii="Tahoma" w:hAnsi="Tahoma" w:cs="Tahoma"/>
          <w:bCs/>
          <w:sz w:val="22"/>
          <w:szCs w:val="22"/>
        </w:rPr>
        <w:t>consumer</w:t>
      </w:r>
      <w:r w:rsidRPr="00102039">
        <w:rPr>
          <w:rFonts w:ascii="Tahoma" w:hAnsi="Tahoma" w:cs="Tahoma"/>
          <w:bCs/>
          <w:sz w:val="22"/>
          <w:szCs w:val="22"/>
        </w:rPr>
        <w:t xml:space="preserve"> assessments and </w:t>
      </w:r>
      <w:r w:rsidR="00120BF2" w:rsidRPr="00102039">
        <w:rPr>
          <w:rFonts w:ascii="Tahoma" w:hAnsi="Tahoma" w:cs="Tahoma"/>
          <w:bCs/>
          <w:sz w:val="22"/>
          <w:szCs w:val="22"/>
        </w:rPr>
        <w:t>Care Management</w:t>
      </w:r>
      <w:r w:rsidRPr="00102039">
        <w:rPr>
          <w:rFonts w:ascii="Tahoma" w:hAnsi="Tahoma" w:cs="Tahoma"/>
          <w:bCs/>
          <w:sz w:val="22"/>
          <w:szCs w:val="22"/>
        </w:rPr>
        <w:t xml:space="preserve"> activities as described in this RFP;  </w:t>
      </w:r>
      <w:r w:rsidRPr="00102039">
        <w:rPr>
          <w:rFonts w:ascii="Tahoma" w:hAnsi="Tahoma" w:cs="Tahoma"/>
          <w:bCs/>
          <w:sz w:val="22"/>
          <w:szCs w:val="22"/>
        </w:rPr>
        <w:tab/>
      </w:r>
    </w:p>
    <w:p w:rsidR="00D5573D" w:rsidRPr="00102039" w:rsidRDefault="00D5573D"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Propose a </w:t>
      </w:r>
      <w:r w:rsidR="00E00301" w:rsidRPr="00102039">
        <w:rPr>
          <w:rFonts w:ascii="Tahoma" w:hAnsi="Tahoma" w:cs="Tahoma"/>
          <w:bCs/>
          <w:sz w:val="22"/>
          <w:szCs w:val="22"/>
        </w:rPr>
        <w:t>Care Manager</w:t>
      </w:r>
      <w:r w:rsidRPr="00102039">
        <w:rPr>
          <w:rFonts w:ascii="Tahoma" w:hAnsi="Tahoma" w:cs="Tahoma"/>
          <w:bCs/>
          <w:sz w:val="22"/>
          <w:szCs w:val="22"/>
        </w:rPr>
        <w:t xml:space="preserve"> to </w:t>
      </w:r>
      <w:r w:rsidR="006E5E27" w:rsidRPr="00102039">
        <w:rPr>
          <w:rFonts w:ascii="Tahoma" w:hAnsi="Tahoma" w:cs="Tahoma"/>
          <w:bCs/>
          <w:sz w:val="22"/>
          <w:szCs w:val="22"/>
        </w:rPr>
        <w:t>consumer</w:t>
      </w:r>
      <w:r w:rsidRPr="00102039">
        <w:rPr>
          <w:rFonts w:ascii="Tahoma" w:hAnsi="Tahoma" w:cs="Tahoma"/>
          <w:bCs/>
          <w:sz w:val="22"/>
          <w:szCs w:val="22"/>
        </w:rPr>
        <w:t xml:space="preserve"> ratio, identify the number of qualified staff currently employed, the number of qualified staff the </w:t>
      </w:r>
      <w:r w:rsidR="00ED70CA" w:rsidRPr="00102039">
        <w:rPr>
          <w:rFonts w:ascii="Tahoma" w:hAnsi="Tahoma" w:cs="Tahoma"/>
          <w:bCs/>
          <w:sz w:val="22"/>
          <w:szCs w:val="22"/>
        </w:rPr>
        <w:t>Respondent</w:t>
      </w:r>
      <w:r w:rsidRPr="00102039">
        <w:rPr>
          <w:rFonts w:ascii="Tahoma" w:hAnsi="Tahoma" w:cs="Tahoma"/>
          <w:bCs/>
          <w:sz w:val="22"/>
          <w:szCs w:val="22"/>
        </w:rPr>
        <w:t xml:space="preserve"> will need to recruit, the anticipated turnover rate and the strategy to recruit and maintain qualified </w:t>
      </w:r>
      <w:r w:rsidR="00E00301" w:rsidRPr="00102039">
        <w:rPr>
          <w:rFonts w:ascii="Tahoma" w:hAnsi="Tahoma" w:cs="Tahoma"/>
          <w:bCs/>
          <w:sz w:val="22"/>
          <w:szCs w:val="22"/>
        </w:rPr>
        <w:t>Care Manager</w:t>
      </w:r>
      <w:r w:rsidRPr="00102039">
        <w:rPr>
          <w:rFonts w:ascii="Tahoma" w:hAnsi="Tahoma" w:cs="Tahoma"/>
          <w:bCs/>
          <w:sz w:val="22"/>
          <w:szCs w:val="22"/>
        </w:rPr>
        <w:t xml:space="preserve">s and </w:t>
      </w:r>
      <w:r w:rsidR="00E00301" w:rsidRPr="00102039">
        <w:rPr>
          <w:rFonts w:ascii="Tahoma" w:hAnsi="Tahoma" w:cs="Tahoma"/>
          <w:bCs/>
          <w:sz w:val="22"/>
          <w:szCs w:val="22"/>
        </w:rPr>
        <w:t>Care Manager Supervisor</w:t>
      </w:r>
      <w:r w:rsidRPr="00102039">
        <w:rPr>
          <w:rFonts w:ascii="Tahoma" w:hAnsi="Tahoma" w:cs="Tahoma"/>
          <w:bCs/>
          <w:sz w:val="22"/>
          <w:szCs w:val="22"/>
        </w:rPr>
        <w:t xml:space="preserve">s throughout the term of the contract;   </w:t>
      </w:r>
    </w:p>
    <w:p w:rsidR="00D5573D" w:rsidRPr="00102039" w:rsidRDefault="00D5573D"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the process by which the </w:t>
      </w:r>
      <w:r w:rsidR="00ED70CA" w:rsidRPr="00102039">
        <w:rPr>
          <w:rFonts w:ascii="Tahoma" w:hAnsi="Tahoma" w:cs="Tahoma"/>
          <w:bCs/>
          <w:sz w:val="22"/>
          <w:szCs w:val="22"/>
        </w:rPr>
        <w:t>Respondent</w:t>
      </w:r>
      <w:r w:rsidRPr="00102039">
        <w:rPr>
          <w:rFonts w:ascii="Tahoma" w:hAnsi="Tahoma" w:cs="Tahoma"/>
          <w:bCs/>
          <w:sz w:val="22"/>
          <w:szCs w:val="22"/>
        </w:rPr>
        <w:t xml:space="preserve"> will select </w:t>
      </w:r>
      <w:r w:rsidR="00E00301" w:rsidRPr="00102039">
        <w:rPr>
          <w:rFonts w:ascii="Tahoma" w:hAnsi="Tahoma" w:cs="Tahoma"/>
          <w:bCs/>
          <w:sz w:val="22"/>
          <w:szCs w:val="22"/>
        </w:rPr>
        <w:t>Care Manager</w:t>
      </w:r>
      <w:r w:rsidRPr="00102039">
        <w:rPr>
          <w:rFonts w:ascii="Tahoma" w:hAnsi="Tahoma" w:cs="Tahoma"/>
          <w:bCs/>
          <w:sz w:val="22"/>
          <w:szCs w:val="22"/>
        </w:rPr>
        <w:t xml:space="preserve">s/ </w:t>
      </w:r>
      <w:r w:rsidR="00E00301" w:rsidRPr="00102039">
        <w:rPr>
          <w:rFonts w:ascii="Tahoma" w:hAnsi="Tahoma" w:cs="Tahoma"/>
          <w:bCs/>
          <w:sz w:val="22"/>
          <w:szCs w:val="22"/>
        </w:rPr>
        <w:t>Care Manager Supervisor</w:t>
      </w:r>
      <w:r w:rsidRPr="00102039">
        <w:rPr>
          <w:rFonts w:ascii="Tahoma" w:hAnsi="Tahoma" w:cs="Tahoma"/>
          <w:bCs/>
          <w:sz w:val="22"/>
          <w:szCs w:val="22"/>
        </w:rPr>
        <w:t xml:space="preserve">s including the steps that the </w:t>
      </w:r>
      <w:r w:rsidR="00ED70CA" w:rsidRPr="00102039">
        <w:rPr>
          <w:rFonts w:ascii="Tahoma" w:hAnsi="Tahoma" w:cs="Tahoma"/>
          <w:bCs/>
          <w:sz w:val="22"/>
          <w:szCs w:val="22"/>
        </w:rPr>
        <w:t>Respondent</w:t>
      </w:r>
      <w:r w:rsidRPr="00102039">
        <w:rPr>
          <w:rFonts w:ascii="Tahoma" w:hAnsi="Tahoma" w:cs="Tahoma"/>
          <w:bCs/>
          <w:sz w:val="22"/>
          <w:szCs w:val="22"/>
        </w:rPr>
        <w:t xml:space="preserve"> will take to confirm an applicant meets the requirements</w:t>
      </w:r>
      <w:r w:rsidR="00A34DDA" w:rsidRPr="00102039">
        <w:rPr>
          <w:rFonts w:ascii="Tahoma" w:hAnsi="Tahoma" w:cs="Tahoma"/>
          <w:bCs/>
          <w:sz w:val="22"/>
          <w:szCs w:val="22"/>
        </w:rPr>
        <w:t>;</w:t>
      </w:r>
    </w:p>
    <w:p w:rsidR="0036457B" w:rsidRPr="00102039" w:rsidRDefault="0036457B"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Provide experiences with </w:t>
      </w:r>
      <w:r w:rsidR="00A420C2">
        <w:rPr>
          <w:rFonts w:ascii="Tahoma" w:hAnsi="Tahoma" w:cs="Tahoma"/>
          <w:bCs/>
          <w:sz w:val="22"/>
          <w:szCs w:val="22"/>
        </w:rPr>
        <w:t>t</w:t>
      </w:r>
      <w:r w:rsidRPr="00102039">
        <w:rPr>
          <w:rFonts w:ascii="Tahoma" w:hAnsi="Tahoma" w:cs="Tahoma"/>
          <w:bCs/>
          <w:sz w:val="22"/>
          <w:szCs w:val="22"/>
        </w:rPr>
        <w:t>eam conflict resolutions</w:t>
      </w:r>
      <w:r w:rsidR="00A34DDA" w:rsidRPr="00102039">
        <w:rPr>
          <w:rFonts w:ascii="Tahoma" w:hAnsi="Tahoma" w:cs="Tahoma"/>
          <w:bCs/>
          <w:sz w:val="22"/>
          <w:szCs w:val="22"/>
        </w:rPr>
        <w:t>;</w:t>
      </w:r>
    </w:p>
    <w:p w:rsidR="00A34DDA" w:rsidRPr="00102039" w:rsidRDefault="00A34DDA"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Provide experience in negotiating with providers in the care planning process; and </w:t>
      </w:r>
    </w:p>
    <w:p w:rsidR="00A34DDA" w:rsidRDefault="00A34DDA" w:rsidP="00102039">
      <w:pPr>
        <w:numPr>
          <w:ilvl w:val="0"/>
          <w:numId w:val="21"/>
        </w:numPr>
        <w:tabs>
          <w:tab w:val="left" w:pos="36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the process that will be used to ensure that </w:t>
      </w:r>
      <w:r w:rsidR="007F6543" w:rsidRPr="00102039">
        <w:rPr>
          <w:rFonts w:ascii="Tahoma" w:hAnsi="Tahoma" w:cs="Tahoma"/>
          <w:bCs/>
          <w:sz w:val="22"/>
          <w:szCs w:val="22"/>
        </w:rPr>
        <w:t>waiver</w:t>
      </w:r>
      <w:r w:rsidRPr="00102039">
        <w:rPr>
          <w:rFonts w:ascii="Tahoma" w:hAnsi="Tahoma" w:cs="Tahoma"/>
          <w:bCs/>
          <w:sz w:val="22"/>
          <w:szCs w:val="22"/>
        </w:rPr>
        <w:t xml:space="preserve"> participant services and residences comply with CMS settings requirements. </w:t>
      </w:r>
    </w:p>
    <w:p w:rsidR="00DA374B" w:rsidRPr="00DA374B" w:rsidRDefault="00DA374B" w:rsidP="00DA374B">
      <w:pPr>
        <w:tabs>
          <w:tab w:val="left" w:pos="360"/>
          <w:tab w:val="left" w:pos="810"/>
          <w:tab w:val="left" w:pos="1440"/>
        </w:tabs>
        <w:spacing w:before="120"/>
        <w:rPr>
          <w:rFonts w:ascii="Tahoma" w:hAnsi="Tahoma" w:cs="Tahoma"/>
          <w:bCs/>
          <w:color w:val="7030A0"/>
          <w:sz w:val="22"/>
          <w:szCs w:val="22"/>
        </w:rPr>
      </w:pPr>
      <w:r w:rsidRPr="00DA374B">
        <w:rPr>
          <w:rFonts w:ascii="Tahoma" w:hAnsi="Tahoma" w:cs="Tahoma"/>
          <w:bCs/>
          <w:color w:val="7030A0"/>
          <w:sz w:val="22"/>
          <w:szCs w:val="22"/>
        </w:rPr>
        <w:t xml:space="preserve">Does the response address all requirements as listed above and does the response </w:t>
      </w:r>
      <w:r>
        <w:rPr>
          <w:rFonts w:ascii="Tahoma" w:hAnsi="Tahoma" w:cs="Tahoma"/>
          <w:bCs/>
          <w:color w:val="7030A0"/>
          <w:sz w:val="22"/>
          <w:szCs w:val="22"/>
        </w:rPr>
        <w:t xml:space="preserve">demonstrate to you </w:t>
      </w:r>
      <w:r w:rsidRPr="00DA374B">
        <w:rPr>
          <w:rFonts w:ascii="Tahoma" w:hAnsi="Tahoma" w:cs="Tahoma"/>
          <w:bCs/>
          <w:color w:val="7030A0"/>
          <w:sz w:val="22"/>
          <w:szCs w:val="22"/>
        </w:rPr>
        <w:t>that this Respondent have experience in Care Management and understand</w:t>
      </w:r>
      <w:r>
        <w:rPr>
          <w:rFonts w:ascii="Tahoma" w:hAnsi="Tahoma" w:cs="Tahoma"/>
          <w:bCs/>
          <w:color w:val="7030A0"/>
          <w:sz w:val="22"/>
          <w:szCs w:val="22"/>
        </w:rPr>
        <w:t>s</w:t>
      </w:r>
      <w:r w:rsidRPr="00DA374B">
        <w:rPr>
          <w:rFonts w:ascii="Tahoma" w:hAnsi="Tahoma" w:cs="Tahoma"/>
          <w:bCs/>
          <w:color w:val="7030A0"/>
          <w:sz w:val="22"/>
          <w:szCs w:val="22"/>
        </w:rPr>
        <w:t xml:space="preserve"> the importance of this role in the program?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B232D2" w:rsidRPr="00651305" w:rsidTr="00DA7DE9">
        <w:trPr>
          <w:trHeight w:val="1124"/>
          <w:tblCellSpacing w:w="0" w:type="dxa"/>
          <w:jc w:val="center"/>
        </w:trPr>
        <w:tc>
          <w:tcPr>
            <w:tcW w:w="2128" w:type="dxa"/>
            <w:tcBorders>
              <w:top w:val="nil"/>
              <w:left w:val="nil"/>
              <w:bottom w:val="nil"/>
              <w:right w:val="nil"/>
            </w:tcBorders>
            <w:shd w:val="clear" w:color="auto" w:fill="FFCC99"/>
          </w:tcPr>
          <w:p w:rsidR="00B232D2" w:rsidRPr="00651305" w:rsidRDefault="00B232D2" w:rsidP="00DA7DE9">
            <w:pPr>
              <w:spacing w:before="120" w:line="240" w:lineRule="exact"/>
              <w:ind w:left="360"/>
              <w:jc w:val="center"/>
              <w:rPr>
                <w:rFonts w:ascii="Tahoma" w:hAnsi="Tahoma" w:cs="Tahoma"/>
                <w:color w:val="000000"/>
                <w:sz w:val="22"/>
                <w:szCs w:val="22"/>
              </w:rPr>
            </w:pP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B232D2" w:rsidRPr="00651305" w:rsidRDefault="00B232D2"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B232D2" w:rsidRPr="00651305" w:rsidRDefault="00B232D2"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B232D2" w:rsidRPr="00651305" w:rsidRDefault="00B232D2"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p>
          <w:p w:rsidR="00B232D2" w:rsidRPr="00651305" w:rsidRDefault="00B232D2"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651305" w:rsidRDefault="00B232D2" w:rsidP="00B232D2">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B232D2" w:rsidRPr="00102039" w:rsidRDefault="00B232D2" w:rsidP="00B232D2">
      <w:pPr>
        <w:tabs>
          <w:tab w:val="left" w:pos="360"/>
          <w:tab w:val="left" w:pos="810"/>
          <w:tab w:val="left" w:pos="1440"/>
        </w:tabs>
        <w:spacing w:before="120"/>
        <w:rPr>
          <w:rFonts w:ascii="Tahoma" w:hAnsi="Tahoma" w:cs="Tahoma"/>
          <w:bCs/>
          <w:sz w:val="22"/>
          <w:szCs w:val="22"/>
        </w:rPr>
      </w:pPr>
    </w:p>
    <w:p w:rsidR="00D5573D" w:rsidRPr="00102039" w:rsidRDefault="00D5573D" w:rsidP="00B72900">
      <w:pPr>
        <w:tabs>
          <w:tab w:val="left" w:pos="720"/>
          <w:tab w:val="left" w:pos="810"/>
          <w:tab w:val="left" w:pos="1080"/>
          <w:tab w:val="left" w:pos="1440"/>
        </w:tabs>
        <w:spacing w:before="120"/>
        <w:ind w:firstLine="360"/>
        <w:rPr>
          <w:rFonts w:ascii="Tahoma" w:hAnsi="Tahoma" w:cs="Tahoma"/>
          <w:b/>
          <w:bCs/>
          <w:sz w:val="22"/>
          <w:szCs w:val="22"/>
        </w:rPr>
      </w:pPr>
      <w:r w:rsidRPr="003F713F">
        <w:rPr>
          <w:rFonts w:ascii="Tahoma" w:hAnsi="Tahoma" w:cs="Tahoma"/>
          <w:b/>
          <w:bCs/>
          <w:sz w:val="22"/>
          <w:szCs w:val="22"/>
        </w:rPr>
        <w:t>1</w:t>
      </w:r>
      <w:r w:rsidR="005311D8">
        <w:rPr>
          <w:rFonts w:ascii="Tahoma" w:hAnsi="Tahoma" w:cs="Tahoma"/>
          <w:b/>
          <w:bCs/>
          <w:sz w:val="22"/>
          <w:szCs w:val="22"/>
        </w:rPr>
        <w:t>5</w:t>
      </w:r>
      <w:r w:rsidR="000F2954" w:rsidRPr="003F713F">
        <w:rPr>
          <w:rFonts w:ascii="Tahoma" w:hAnsi="Tahoma" w:cs="Tahoma"/>
          <w:b/>
          <w:bCs/>
          <w:sz w:val="22"/>
          <w:szCs w:val="22"/>
        </w:rPr>
        <w:t xml:space="preserve">. </w:t>
      </w:r>
      <w:r w:rsidRPr="00102039">
        <w:rPr>
          <w:rFonts w:ascii="Tahoma" w:hAnsi="Tahoma" w:cs="Tahoma"/>
          <w:b/>
          <w:bCs/>
          <w:sz w:val="22"/>
          <w:szCs w:val="22"/>
        </w:rPr>
        <w:t>Orientation, Training and Supervision</w:t>
      </w:r>
    </w:p>
    <w:p w:rsidR="00D5573D" w:rsidRPr="00102039" w:rsidRDefault="00D5573D" w:rsidP="00B72900">
      <w:pPr>
        <w:tabs>
          <w:tab w:val="left" w:pos="630"/>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be responsible for providing adequate orientation and training to new employees, appropriate and ongoing in-service training programs for existing staff and adequate supervision of staff to ensure adherence to </w:t>
      </w:r>
      <w:r w:rsidR="00BA4247" w:rsidRPr="00102039">
        <w:rPr>
          <w:rFonts w:ascii="Tahoma" w:hAnsi="Tahoma" w:cs="Tahoma"/>
          <w:bCs/>
          <w:sz w:val="22"/>
          <w:szCs w:val="22"/>
        </w:rPr>
        <w:t>ABI</w:t>
      </w:r>
      <w:r w:rsidRPr="00102039">
        <w:rPr>
          <w:rFonts w:ascii="Tahoma" w:hAnsi="Tahoma" w:cs="Tahoma"/>
          <w:bCs/>
          <w:sz w:val="22"/>
          <w:szCs w:val="22"/>
        </w:rPr>
        <w:t xml:space="preserve"> policies and procedures.</w:t>
      </w:r>
    </w:p>
    <w:p w:rsidR="00D5573D" w:rsidRPr="00102039" w:rsidRDefault="00D5573D" w:rsidP="003F713F">
      <w:pPr>
        <w:tabs>
          <w:tab w:val="left" w:pos="360"/>
          <w:tab w:val="left" w:pos="810"/>
          <w:tab w:val="left" w:pos="1080"/>
          <w:tab w:val="left" w:pos="1440"/>
        </w:tabs>
        <w:spacing w:before="120"/>
        <w:ind w:firstLine="720"/>
        <w:rPr>
          <w:rFonts w:ascii="Tahoma" w:hAnsi="Tahoma" w:cs="Tahoma"/>
          <w:b/>
          <w:bCs/>
          <w:sz w:val="22"/>
          <w:szCs w:val="22"/>
        </w:rPr>
      </w:pPr>
      <w:proofErr w:type="gramStart"/>
      <w:r w:rsidRPr="003F713F">
        <w:rPr>
          <w:rFonts w:ascii="Tahoma" w:hAnsi="Tahoma" w:cs="Tahoma"/>
          <w:bCs/>
          <w:sz w:val="22"/>
          <w:szCs w:val="22"/>
        </w:rPr>
        <w:t xml:space="preserve">a. </w:t>
      </w:r>
      <w:r w:rsidR="00C61200" w:rsidRPr="003F713F">
        <w:rPr>
          <w:rFonts w:ascii="Tahoma" w:hAnsi="Tahoma" w:cs="Tahoma"/>
          <w:bCs/>
          <w:sz w:val="22"/>
          <w:szCs w:val="22"/>
        </w:rPr>
        <w:t xml:space="preserve"> </w:t>
      </w:r>
      <w:r w:rsidR="00870320" w:rsidRPr="003F713F">
        <w:rPr>
          <w:rFonts w:ascii="Tahoma" w:hAnsi="Tahoma" w:cs="Tahoma"/>
          <w:bCs/>
          <w:sz w:val="22"/>
          <w:szCs w:val="22"/>
        </w:rPr>
        <w:t>Resultant</w:t>
      </w:r>
      <w:proofErr w:type="gramEnd"/>
      <w:r w:rsidR="00870320" w:rsidRPr="003F713F">
        <w:rPr>
          <w:rFonts w:ascii="Tahoma" w:hAnsi="Tahoma" w:cs="Tahoma"/>
          <w:bCs/>
          <w:sz w:val="22"/>
          <w:szCs w:val="22"/>
        </w:rPr>
        <w:t xml:space="preserve"> Contractor</w:t>
      </w:r>
      <w:r w:rsidRPr="003F713F">
        <w:rPr>
          <w:rFonts w:ascii="Tahoma" w:hAnsi="Tahoma" w:cs="Tahoma"/>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22"/>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Ensure that </w:t>
      </w:r>
      <w:r w:rsidR="00E00301" w:rsidRPr="00102039">
        <w:rPr>
          <w:rFonts w:ascii="Tahoma" w:hAnsi="Tahoma" w:cs="Tahoma"/>
          <w:bCs/>
          <w:sz w:val="22"/>
          <w:szCs w:val="22"/>
        </w:rPr>
        <w:t>Care Manager</w:t>
      </w:r>
      <w:r w:rsidRPr="00102039">
        <w:rPr>
          <w:rFonts w:ascii="Tahoma" w:hAnsi="Tahoma" w:cs="Tahoma"/>
          <w:bCs/>
          <w:sz w:val="22"/>
          <w:szCs w:val="22"/>
        </w:rPr>
        <w:t>s and other appropriate staff are appropriately trained and supervised:</w:t>
      </w:r>
    </w:p>
    <w:p w:rsidR="00D5573D" w:rsidRPr="00102039" w:rsidRDefault="00B72900" w:rsidP="003625DC">
      <w:pPr>
        <w:numPr>
          <w:ilvl w:val="1"/>
          <w:numId w:val="22"/>
        </w:numPr>
        <w:tabs>
          <w:tab w:val="left" w:pos="810"/>
          <w:tab w:val="left" w:pos="171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Provide or arrange for orientation, initial and ongoing training for </w:t>
      </w:r>
      <w:r w:rsidR="00E00301" w:rsidRPr="00102039">
        <w:rPr>
          <w:rFonts w:ascii="Tahoma" w:hAnsi="Tahoma" w:cs="Tahoma"/>
          <w:bCs/>
          <w:sz w:val="22"/>
          <w:szCs w:val="22"/>
        </w:rPr>
        <w:t>Care Manager</w:t>
      </w:r>
      <w:r w:rsidR="00D5573D" w:rsidRPr="00102039">
        <w:rPr>
          <w:rFonts w:ascii="Tahoma" w:hAnsi="Tahoma" w:cs="Tahoma"/>
          <w:bCs/>
          <w:sz w:val="22"/>
          <w:szCs w:val="22"/>
        </w:rPr>
        <w:t xml:space="preserve">s, </w:t>
      </w:r>
      <w:r w:rsidR="00120BF2" w:rsidRPr="00102039">
        <w:rPr>
          <w:rFonts w:ascii="Tahoma" w:hAnsi="Tahoma" w:cs="Tahoma"/>
          <w:bCs/>
          <w:sz w:val="22"/>
          <w:szCs w:val="22"/>
        </w:rPr>
        <w:t>Care Management</w:t>
      </w:r>
      <w:r w:rsidR="00D5573D" w:rsidRPr="00102039">
        <w:rPr>
          <w:rFonts w:ascii="Tahoma" w:hAnsi="Tahoma" w:cs="Tahoma"/>
          <w:bCs/>
          <w:sz w:val="22"/>
          <w:szCs w:val="22"/>
        </w:rPr>
        <w:t xml:space="preserve"> supervisors and other appropriate staff;</w:t>
      </w:r>
    </w:p>
    <w:p w:rsidR="00D5573D" w:rsidRPr="00102039" w:rsidRDefault="004D35D3" w:rsidP="00B72900">
      <w:pPr>
        <w:tabs>
          <w:tab w:val="left" w:pos="81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E00301" w:rsidRPr="00102039">
        <w:rPr>
          <w:rFonts w:ascii="Tahoma" w:hAnsi="Tahoma" w:cs="Tahoma"/>
          <w:bCs/>
          <w:sz w:val="22"/>
          <w:szCs w:val="22"/>
        </w:rPr>
        <w:t>Care Manager</w:t>
      </w:r>
      <w:r w:rsidR="00D5573D" w:rsidRPr="00102039">
        <w:rPr>
          <w:rFonts w:ascii="Tahoma" w:hAnsi="Tahoma" w:cs="Tahoma"/>
          <w:bCs/>
          <w:sz w:val="22"/>
          <w:szCs w:val="22"/>
        </w:rPr>
        <w:t xml:space="preserve">s’ and </w:t>
      </w:r>
      <w:r w:rsidR="00E00301" w:rsidRPr="00102039">
        <w:rPr>
          <w:rFonts w:ascii="Tahoma" w:hAnsi="Tahoma" w:cs="Tahoma"/>
          <w:bCs/>
          <w:sz w:val="22"/>
          <w:szCs w:val="22"/>
        </w:rPr>
        <w:t>Care Manager Supervisor</w:t>
      </w:r>
      <w:r w:rsidR="00D5573D" w:rsidRPr="00102039">
        <w:rPr>
          <w:rFonts w:ascii="Tahoma" w:hAnsi="Tahoma" w:cs="Tahoma"/>
          <w:bCs/>
          <w:sz w:val="22"/>
          <w:szCs w:val="22"/>
        </w:rPr>
        <w:t xml:space="preserve">s’ orientation and training should, at a minimum, encompass </w:t>
      </w:r>
      <w:r w:rsidR="00BA4247" w:rsidRPr="00102039">
        <w:rPr>
          <w:rFonts w:ascii="Tahoma" w:hAnsi="Tahoma" w:cs="Tahoma"/>
          <w:bCs/>
          <w:sz w:val="22"/>
          <w:szCs w:val="22"/>
        </w:rPr>
        <w:t>ABI</w:t>
      </w:r>
      <w:r w:rsidR="00D5573D" w:rsidRPr="00102039">
        <w:rPr>
          <w:rFonts w:ascii="Tahoma" w:hAnsi="Tahoma" w:cs="Tahoma"/>
          <w:bCs/>
          <w:sz w:val="22"/>
          <w:szCs w:val="22"/>
        </w:rPr>
        <w:t xml:space="preserve"> policy and procedures including the correct completion and submittal of program forms, use of the assessment tool, person</w:t>
      </w:r>
      <w:r w:rsidR="00A420C2">
        <w:rPr>
          <w:rFonts w:ascii="Tahoma" w:hAnsi="Tahoma" w:cs="Tahoma"/>
          <w:bCs/>
          <w:sz w:val="22"/>
          <w:szCs w:val="22"/>
        </w:rPr>
        <w:t>-</w:t>
      </w:r>
      <w:r w:rsidR="00D5573D" w:rsidRPr="00102039">
        <w:rPr>
          <w:rFonts w:ascii="Tahoma" w:hAnsi="Tahoma" w:cs="Tahoma"/>
          <w:bCs/>
          <w:sz w:val="22"/>
          <w:szCs w:val="22"/>
        </w:rPr>
        <w:t xml:space="preserve">centered approach to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development and negotiated risk;</w:t>
      </w:r>
    </w:p>
    <w:p w:rsidR="00D5573D" w:rsidRPr="00102039" w:rsidRDefault="00D5573D" w:rsidP="003625DC">
      <w:pPr>
        <w:numPr>
          <w:ilvl w:val="1"/>
          <w:numId w:val="22"/>
        </w:numPr>
        <w:tabs>
          <w:tab w:val="left" w:pos="810"/>
          <w:tab w:val="left" w:pos="1440"/>
          <w:tab w:val="left" w:pos="1800"/>
        </w:tabs>
        <w:spacing w:before="120"/>
        <w:ind w:left="1080" w:firstLine="360"/>
        <w:rPr>
          <w:rFonts w:ascii="Tahoma" w:hAnsi="Tahoma" w:cs="Tahoma"/>
          <w:bCs/>
          <w:sz w:val="22"/>
          <w:szCs w:val="22"/>
        </w:rPr>
      </w:pPr>
      <w:r w:rsidRPr="00102039">
        <w:rPr>
          <w:rFonts w:ascii="Tahoma" w:hAnsi="Tahoma" w:cs="Tahoma"/>
          <w:bCs/>
          <w:sz w:val="22"/>
          <w:szCs w:val="22"/>
        </w:rPr>
        <w:t>Provide for adequate and appropriate supervision and clinical consultation;</w:t>
      </w:r>
    </w:p>
    <w:p w:rsidR="00D5573D" w:rsidRPr="00102039" w:rsidRDefault="004D35D3" w:rsidP="00DF6D77">
      <w:pPr>
        <w:tabs>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E00301" w:rsidRPr="00102039">
        <w:rPr>
          <w:rFonts w:ascii="Tahoma" w:hAnsi="Tahoma" w:cs="Tahoma"/>
          <w:bCs/>
          <w:sz w:val="22"/>
          <w:szCs w:val="22"/>
        </w:rPr>
        <w:t>Care Manager</w:t>
      </w:r>
      <w:r w:rsidR="00D5573D" w:rsidRPr="00102039">
        <w:rPr>
          <w:rFonts w:ascii="Tahoma" w:hAnsi="Tahoma" w:cs="Tahoma"/>
          <w:bCs/>
          <w:sz w:val="22"/>
          <w:szCs w:val="22"/>
        </w:rPr>
        <w:t xml:space="preserve">s with a social service background shall have nursing staff available for consultation during normal business hours; and </w:t>
      </w:r>
    </w:p>
    <w:p w:rsidR="00D5573D" w:rsidRPr="00102039" w:rsidRDefault="004D35D3" w:rsidP="00DF6D77">
      <w:pPr>
        <w:tabs>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(2) </w:t>
      </w:r>
      <w:r w:rsidR="00E00301" w:rsidRPr="00102039">
        <w:rPr>
          <w:rFonts w:ascii="Tahoma" w:hAnsi="Tahoma" w:cs="Tahoma"/>
          <w:bCs/>
          <w:sz w:val="22"/>
          <w:szCs w:val="22"/>
        </w:rPr>
        <w:t>Care Manager</w:t>
      </w:r>
      <w:r w:rsidR="00D5573D" w:rsidRPr="00102039">
        <w:rPr>
          <w:rFonts w:ascii="Tahoma" w:hAnsi="Tahoma" w:cs="Tahoma"/>
          <w:bCs/>
          <w:sz w:val="22"/>
          <w:szCs w:val="22"/>
        </w:rPr>
        <w:t>s with a nursing background shall have social service staff   available for consultation during normal business hours.</w:t>
      </w:r>
    </w:p>
    <w:p w:rsidR="00D5573D" w:rsidRPr="00102039" w:rsidRDefault="00D5573D" w:rsidP="003625DC">
      <w:pPr>
        <w:numPr>
          <w:ilvl w:val="1"/>
          <w:numId w:val="22"/>
        </w:numPr>
        <w:tabs>
          <w:tab w:val="left" w:pos="36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Employ </w:t>
      </w:r>
      <w:r w:rsidR="00E00301" w:rsidRPr="00102039">
        <w:rPr>
          <w:rFonts w:ascii="Tahoma" w:hAnsi="Tahoma" w:cs="Tahoma"/>
          <w:bCs/>
          <w:sz w:val="22"/>
          <w:szCs w:val="22"/>
        </w:rPr>
        <w:t>Care Manager Supervisor</w:t>
      </w:r>
      <w:r w:rsidRPr="00102039">
        <w:rPr>
          <w:rFonts w:ascii="Tahoma" w:hAnsi="Tahoma" w:cs="Tahoma"/>
          <w:bCs/>
          <w:sz w:val="22"/>
          <w:szCs w:val="22"/>
        </w:rPr>
        <w:t xml:space="preserve">s to oversee </w:t>
      </w:r>
      <w:r w:rsidR="003F713F">
        <w:rPr>
          <w:rFonts w:ascii="Tahoma" w:hAnsi="Tahoma" w:cs="Tahoma"/>
          <w:bCs/>
          <w:sz w:val="22"/>
          <w:szCs w:val="22"/>
        </w:rPr>
        <w:t>C</w:t>
      </w:r>
      <w:r w:rsidRPr="00102039">
        <w:rPr>
          <w:rFonts w:ascii="Tahoma" w:hAnsi="Tahoma" w:cs="Tahoma"/>
          <w:bCs/>
          <w:sz w:val="22"/>
          <w:szCs w:val="22"/>
        </w:rPr>
        <w:t xml:space="preserve">are </w:t>
      </w:r>
      <w:r w:rsidR="003F713F">
        <w:rPr>
          <w:rFonts w:ascii="Tahoma" w:hAnsi="Tahoma" w:cs="Tahoma"/>
          <w:bCs/>
          <w:sz w:val="22"/>
          <w:szCs w:val="22"/>
        </w:rPr>
        <w:t>M</w:t>
      </w:r>
      <w:r w:rsidRPr="00102039">
        <w:rPr>
          <w:rFonts w:ascii="Tahoma" w:hAnsi="Tahoma" w:cs="Tahoma"/>
          <w:bCs/>
          <w:sz w:val="22"/>
          <w:szCs w:val="22"/>
        </w:rPr>
        <w:t xml:space="preserve">angers adherence to </w:t>
      </w:r>
      <w:r w:rsidR="00BA4247" w:rsidRPr="00102039">
        <w:rPr>
          <w:rFonts w:ascii="Tahoma" w:hAnsi="Tahoma" w:cs="Tahoma"/>
          <w:bCs/>
          <w:sz w:val="22"/>
          <w:szCs w:val="22"/>
        </w:rPr>
        <w:t>ABI</w:t>
      </w:r>
      <w:r w:rsidRPr="00102039">
        <w:rPr>
          <w:rFonts w:ascii="Tahoma" w:hAnsi="Tahoma" w:cs="Tahoma"/>
          <w:bCs/>
          <w:sz w:val="22"/>
          <w:szCs w:val="22"/>
        </w:rPr>
        <w:t xml:space="preserve">   policies, procedures and overall quality of </w:t>
      </w:r>
      <w:r w:rsidR="00120BF2" w:rsidRPr="00102039">
        <w:rPr>
          <w:rFonts w:ascii="Tahoma" w:hAnsi="Tahoma" w:cs="Tahoma"/>
          <w:bCs/>
          <w:sz w:val="22"/>
          <w:szCs w:val="22"/>
        </w:rPr>
        <w:t>Care Management</w:t>
      </w:r>
      <w:r w:rsidRPr="00102039">
        <w:rPr>
          <w:rFonts w:ascii="Tahoma" w:hAnsi="Tahoma" w:cs="Tahoma"/>
          <w:bCs/>
          <w:sz w:val="22"/>
          <w:szCs w:val="22"/>
        </w:rPr>
        <w:t xml:space="preserve"> services.</w:t>
      </w:r>
    </w:p>
    <w:p w:rsidR="00D5573D" w:rsidRPr="00102039" w:rsidRDefault="00D5573D" w:rsidP="00833C19">
      <w:pPr>
        <w:tabs>
          <w:tab w:val="left" w:pos="270"/>
          <w:tab w:val="left" w:pos="81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lastRenderedPageBreak/>
        <w:t xml:space="preserve">b. </w:t>
      </w:r>
      <w:r w:rsidR="00C61200"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0"/>
          <w:numId w:val="23"/>
        </w:numPr>
        <w:tabs>
          <w:tab w:val="clear" w:pos="1350"/>
          <w:tab w:val="left" w:pos="27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Propose an orientation and training program for newly hired staff with special attention given to the orientation and training of </w:t>
      </w:r>
      <w:r w:rsidR="00E00301" w:rsidRPr="00102039">
        <w:rPr>
          <w:rFonts w:ascii="Tahoma" w:hAnsi="Tahoma" w:cs="Tahoma"/>
          <w:bCs/>
          <w:sz w:val="22"/>
          <w:szCs w:val="22"/>
        </w:rPr>
        <w:t>Care Manager</w:t>
      </w:r>
      <w:r w:rsidRPr="00102039">
        <w:rPr>
          <w:rFonts w:ascii="Tahoma" w:hAnsi="Tahoma" w:cs="Tahoma"/>
          <w:bCs/>
          <w:sz w:val="22"/>
          <w:szCs w:val="22"/>
        </w:rPr>
        <w:t xml:space="preserve">s and </w:t>
      </w:r>
      <w:r w:rsidR="00E00301" w:rsidRPr="00102039">
        <w:rPr>
          <w:rFonts w:ascii="Tahoma" w:hAnsi="Tahoma" w:cs="Tahoma"/>
          <w:bCs/>
          <w:sz w:val="22"/>
          <w:szCs w:val="22"/>
        </w:rPr>
        <w:t>Care Manager Supervisor</w:t>
      </w:r>
      <w:r w:rsidRPr="00102039">
        <w:rPr>
          <w:rFonts w:ascii="Tahoma" w:hAnsi="Tahoma" w:cs="Tahoma"/>
          <w:bCs/>
          <w:sz w:val="22"/>
          <w:szCs w:val="22"/>
        </w:rPr>
        <w:t>s;</w:t>
      </w:r>
    </w:p>
    <w:p w:rsidR="00D5573D" w:rsidRPr="00102039" w:rsidRDefault="00D5573D" w:rsidP="003625DC">
      <w:pPr>
        <w:numPr>
          <w:ilvl w:val="0"/>
          <w:numId w:val="23"/>
        </w:numPr>
        <w:tabs>
          <w:tab w:val="clear" w:pos="1350"/>
          <w:tab w:val="left" w:pos="270"/>
          <w:tab w:val="left" w:pos="36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the </w:t>
      </w:r>
      <w:r w:rsidR="00ED70CA" w:rsidRPr="00102039">
        <w:rPr>
          <w:rFonts w:ascii="Tahoma" w:hAnsi="Tahoma" w:cs="Tahoma"/>
          <w:bCs/>
          <w:sz w:val="22"/>
          <w:szCs w:val="22"/>
        </w:rPr>
        <w:t>Respondent</w:t>
      </w:r>
      <w:r w:rsidRPr="00102039">
        <w:rPr>
          <w:rFonts w:ascii="Tahoma" w:hAnsi="Tahoma" w:cs="Tahoma"/>
          <w:bCs/>
          <w:sz w:val="22"/>
          <w:szCs w:val="22"/>
        </w:rPr>
        <w:t xml:space="preserve">’s plan to implement and maintain an ongoing in-service training program for professional staff to ensure that staff understands the </w:t>
      </w:r>
      <w:r w:rsidR="00BA4247" w:rsidRPr="00102039">
        <w:rPr>
          <w:rFonts w:ascii="Tahoma" w:hAnsi="Tahoma" w:cs="Tahoma"/>
          <w:bCs/>
          <w:sz w:val="22"/>
          <w:szCs w:val="22"/>
        </w:rPr>
        <w:t>ABI</w:t>
      </w:r>
      <w:r w:rsidRPr="00102039">
        <w:rPr>
          <w:rFonts w:ascii="Tahoma" w:hAnsi="Tahoma" w:cs="Tahoma"/>
          <w:bCs/>
          <w:sz w:val="22"/>
          <w:szCs w:val="22"/>
        </w:rPr>
        <w:t xml:space="preserve"> purposes and that </w:t>
      </w:r>
      <w:r w:rsidR="00BA4247" w:rsidRPr="00102039">
        <w:rPr>
          <w:rFonts w:ascii="Tahoma" w:hAnsi="Tahoma" w:cs="Tahoma"/>
          <w:bCs/>
          <w:sz w:val="22"/>
          <w:szCs w:val="22"/>
        </w:rPr>
        <w:t>ABI</w:t>
      </w:r>
      <w:r w:rsidRPr="00102039">
        <w:rPr>
          <w:rFonts w:ascii="Tahoma" w:hAnsi="Tahoma" w:cs="Tahoma"/>
          <w:bCs/>
          <w:sz w:val="22"/>
          <w:szCs w:val="22"/>
        </w:rPr>
        <w:t xml:space="preserve"> policies and procedures are implemented;</w:t>
      </w:r>
    </w:p>
    <w:p w:rsidR="00D5573D" w:rsidRPr="00102039" w:rsidRDefault="00D5573D" w:rsidP="003625DC">
      <w:pPr>
        <w:numPr>
          <w:ilvl w:val="0"/>
          <w:numId w:val="23"/>
        </w:numPr>
        <w:tabs>
          <w:tab w:val="left" w:pos="270"/>
          <w:tab w:val="left" w:pos="630"/>
          <w:tab w:val="left" w:pos="810"/>
        </w:tabs>
        <w:spacing w:before="120"/>
        <w:ind w:left="1440"/>
        <w:rPr>
          <w:rFonts w:ascii="Tahoma" w:hAnsi="Tahoma" w:cs="Tahoma"/>
          <w:bCs/>
          <w:sz w:val="22"/>
          <w:szCs w:val="22"/>
        </w:rPr>
      </w:pPr>
      <w:r w:rsidRPr="00102039">
        <w:rPr>
          <w:rFonts w:ascii="Tahoma" w:hAnsi="Tahoma" w:cs="Tahoma"/>
          <w:bCs/>
          <w:sz w:val="22"/>
          <w:szCs w:val="22"/>
        </w:rPr>
        <w:t xml:space="preserve"> Propose a </w:t>
      </w:r>
      <w:r w:rsidR="00E00301" w:rsidRPr="00102039">
        <w:rPr>
          <w:rFonts w:ascii="Tahoma" w:hAnsi="Tahoma" w:cs="Tahoma"/>
          <w:bCs/>
          <w:sz w:val="22"/>
          <w:szCs w:val="22"/>
        </w:rPr>
        <w:t>Care Manager Supervisor</w:t>
      </w:r>
      <w:r w:rsidRPr="00102039">
        <w:rPr>
          <w:rFonts w:ascii="Tahoma" w:hAnsi="Tahoma" w:cs="Tahoma"/>
          <w:bCs/>
          <w:sz w:val="22"/>
          <w:szCs w:val="22"/>
        </w:rPr>
        <w:t xml:space="preserve"> to </w:t>
      </w:r>
      <w:r w:rsidR="00E00301" w:rsidRPr="00102039">
        <w:rPr>
          <w:rFonts w:ascii="Tahoma" w:hAnsi="Tahoma" w:cs="Tahoma"/>
          <w:bCs/>
          <w:sz w:val="22"/>
          <w:szCs w:val="22"/>
        </w:rPr>
        <w:t>Care Manager</w:t>
      </w:r>
      <w:r w:rsidRPr="00102039">
        <w:rPr>
          <w:rFonts w:ascii="Tahoma" w:hAnsi="Tahoma" w:cs="Tahoma"/>
          <w:bCs/>
          <w:sz w:val="22"/>
          <w:szCs w:val="22"/>
        </w:rPr>
        <w:t xml:space="preserve"> </w:t>
      </w:r>
      <w:proofErr w:type="gramStart"/>
      <w:r w:rsidRPr="00102039">
        <w:rPr>
          <w:rFonts w:ascii="Tahoma" w:hAnsi="Tahoma" w:cs="Tahoma"/>
          <w:bCs/>
          <w:sz w:val="22"/>
          <w:szCs w:val="22"/>
        </w:rPr>
        <w:t>ratio</w:t>
      </w:r>
      <w:proofErr w:type="gramEnd"/>
      <w:r w:rsidRPr="00102039">
        <w:rPr>
          <w:rFonts w:ascii="Tahoma" w:hAnsi="Tahoma" w:cs="Tahoma"/>
          <w:bCs/>
          <w:sz w:val="22"/>
          <w:szCs w:val="22"/>
        </w:rPr>
        <w:t xml:space="preserve"> and provide a</w:t>
      </w:r>
      <w:r w:rsidRPr="00102039">
        <w:rPr>
          <w:rFonts w:ascii="Tahoma" w:hAnsi="Tahoma" w:cs="Tahoma"/>
          <w:b/>
          <w:bCs/>
          <w:sz w:val="22"/>
          <w:szCs w:val="22"/>
        </w:rPr>
        <w:t xml:space="preserve"> </w:t>
      </w:r>
      <w:r w:rsidRPr="00102039">
        <w:rPr>
          <w:rFonts w:ascii="Tahoma" w:hAnsi="Tahoma" w:cs="Tahoma"/>
          <w:bCs/>
          <w:sz w:val="22"/>
          <w:szCs w:val="22"/>
        </w:rPr>
        <w:t>rationale for the proposed ratio.</w:t>
      </w:r>
      <w:r w:rsidR="003F713F">
        <w:rPr>
          <w:rFonts w:ascii="Tahoma" w:hAnsi="Tahoma" w:cs="Tahoma"/>
          <w:bCs/>
          <w:sz w:val="22"/>
          <w:szCs w:val="22"/>
        </w:rPr>
        <w:t xml:space="preserve"> </w:t>
      </w:r>
      <w:r w:rsidRPr="00102039">
        <w:rPr>
          <w:rFonts w:ascii="Tahoma" w:hAnsi="Tahoma" w:cs="Tahoma"/>
          <w:bCs/>
          <w:sz w:val="22"/>
          <w:szCs w:val="22"/>
        </w:rPr>
        <w:t xml:space="preserve"> Describe the specific responsibilities of the </w:t>
      </w:r>
      <w:r w:rsidR="00E00301" w:rsidRPr="00102039">
        <w:rPr>
          <w:rFonts w:ascii="Tahoma" w:hAnsi="Tahoma" w:cs="Tahoma"/>
          <w:bCs/>
          <w:sz w:val="22"/>
          <w:szCs w:val="22"/>
        </w:rPr>
        <w:t>Care Manager Supervisor</w:t>
      </w:r>
      <w:r w:rsidRPr="00102039">
        <w:rPr>
          <w:rFonts w:ascii="Tahoma" w:hAnsi="Tahoma" w:cs="Tahoma"/>
          <w:bCs/>
          <w:sz w:val="22"/>
          <w:szCs w:val="22"/>
        </w:rPr>
        <w:t>; and</w:t>
      </w:r>
    </w:p>
    <w:p w:rsidR="00D5573D" w:rsidRDefault="00D5573D" w:rsidP="003625DC">
      <w:pPr>
        <w:numPr>
          <w:ilvl w:val="0"/>
          <w:numId w:val="23"/>
        </w:numPr>
        <w:tabs>
          <w:tab w:val="clear" w:pos="1350"/>
          <w:tab w:val="left" w:pos="27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a ratio of support staff to </w:t>
      </w:r>
      <w:r w:rsidR="00E00301" w:rsidRPr="00102039">
        <w:rPr>
          <w:rFonts w:ascii="Tahoma" w:hAnsi="Tahoma" w:cs="Tahoma"/>
          <w:bCs/>
          <w:sz w:val="22"/>
          <w:szCs w:val="22"/>
        </w:rPr>
        <w:t>Care Manager</w:t>
      </w:r>
      <w:r w:rsidRPr="00102039">
        <w:rPr>
          <w:rFonts w:ascii="Tahoma" w:hAnsi="Tahoma" w:cs="Tahoma"/>
          <w:bCs/>
          <w:sz w:val="22"/>
          <w:szCs w:val="22"/>
        </w:rPr>
        <w:t xml:space="preserve">s who assist with the </w:t>
      </w:r>
      <w:r w:rsidR="00120BF2" w:rsidRPr="00102039">
        <w:rPr>
          <w:rFonts w:ascii="Tahoma" w:hAnsi="Tahoma" w:cs="Tahoma"/>
          <w:bCs/>
          <w:sz w:val="22"/>
          <w:szCs w:val="22"/>
        </w:rPr>
        <w:t>Care Management</w:t>
      </w:r>
      <w:r w:rsidRPr="00102039">
        <w:rPr>
          <w:rFonts w:ascii="Tahoma" w:hAnsi="Tahoma" w:cs="Tahoma"/>
          <w:bCs/>
          <w:sz w:val="22"/>
          <w:szCs w:val="22"/>
        </w:rPr>
        <w:t xml:space="preserve"> functions.</w:t>
      </w:r>
    </w:p>
    <w:p w:rsidR="008F4049" w:rsidRPr="008F4049" w:rsidRDefault="008F4049" w:rsidP="008F4049">
      <w:pPr>
        <w:tabs>
          <w:tab w:val="left" w:pos="270"/>
          <w:tab w:val="left" w:pos="810"/>
        </w:tabs>
        <w:spacing w:before="120"/>
        <w:rPr>
          <w:rFonts w:ascii="Tahoma" w:hAnsi="Tahoma" w:cs="Tahoma"/>
          <w:bCs/>
          <w:color w:val="7030A0"/>
          <w:sz w:val="22"/>
          <w:szCs w:val="22"/>
        </w:rPr>
      </w:pPr>
      <w:r w:rsidRPr="008F4049">
        <w:rPr>
          <w:rFonts w:ascii="Tahoma" w:hAnsi="Tahoma" w:cs="Tahoma"/>
          <w:bCs/>
          <w:color w:val="7030A0"/>
          <w:sz w:val="22"/>
          <w:szCs w:val="22"/>
        </w:rPr>
        <w:t>Does the Respondent provide an orientation and training program that focuses on the duties of the Care Manager, how the Care Manager has a responsibility to the consumer and training will be provided on a revolving schedule?</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270"/>
          <w:tab w:val="left" w:pos="810"/>
        </w:tabs>
        <w:spacing w:before="120"/>
        <w:ind w:left="1440"/>
        <w:rPr>
          <w:rFonts w:ascii="Tahoma" w:hAnsi="Tahoma" w:cs="Tahoma"/>
          <w:bCs/>
          <w:sz w:val="22"/>
          <w:szCs w:val="22"/>
        </w:rPr>
      </w:pPr>
    </w:p>
    <w:p w:rsidR="00D5573D" w:rsidRPr="00102039" w:rsidRDefault="005311D8" w:rsidP="00833C19">
      <w:pPr>
        <w:tabs>
          <w:tab w:val="left" w:pos="720"/>
          <w:tab w:val="left" w:pos="810"/>
          <w:tab w:val="left" w:pos="1080"/>
          <w:tab w:val="left" w:pos="1440"/>
        </w:tabs>
        <w:spacing w:before="120"/>
        <w:ind w:firstLine="360"/>
        <w:rPr>
          <w:rFonts w:ascii="Tahoma" w:hAnsi="Tahoma" w:cs="Tahoma"/>
          <w:b/>
          <w:bCs/>
          <w:sz w:val="22"/>
          <w:szCs w:val="22"/>
        </w:rPr>
      </w:pPr>
      <w:r>
        <w:rPr>
          <w:rFonts w:ascii="Tahoma" w:hAnsi="Tahoma" w:cs="Tahoma"/>
          <w:b/>
          <w:bCs/>
          <w:sz w:val="22"/>
          <w:szCs w:val="22"/>
        </w:rPr>
        <w:t>16</w:t>
      </w:r>
      <w:r w:rsidR="00833C19" w:rsidRPr="00102039">
        <w:rPr>
          <w:rFonts w:ascii="Tahoma" w:hAnsi="Tahoma" w:cs="Tahoma"/>
          <w:b/>
          <w:bCs/>
          <w:sz w:val="22"/>
          <w:szCs w:val="22"/>
        </w:rPr>
        <w:t>.</w:t>
      </w:r>
      <w:r w:rsidR="00D5573D" w:rsidRPr="00102039">
        <w:rPr>
          <w:rFonts w:ascii="Tahoma" w:hAnsi="Tahoma" w:cs="Tahoma"/>
          <w:b/>
          <w:bCs/>
          <w:sz w:val="22"/>
          <w:szCs w:val="22"/>
        </w:rPr>
        <w:tab/>
      </w:r>
      <w:r w:rsidR="00120BF2" w:rsidRPr="00102039">
        <w:rPr>
          <w:rFonts w:ascii="Tahoma" w:hAnsi="Tahoma" w:cs="Tahoma"/>
          <w:b/>
          <w:bCs/>
          <w:sz w:val="22"/>
          <w:szCs w:val="22"/>
        </w:rPr>
        <w:t>Care Management</w:t>
      </w:r>
      <w:r w:rsidR="00D5573D" w:rsidRPr="00102039">
        <w:rPr>
          <w:rFonts w:ascii="Tahoma" w:hAnsi="Tahoma" w:cs="Tahoma"/>
          <w:b/>
          <w:bCs/>
          <w:sz w:val="22"/>
          <w:szCs w:val="22"/>
        </w:rPr>
        <w:t xml:space="preserve"> Services</w:t>
      </w:r>
    </w:p>
    <w:p w:rsidR="00D5573D" w:rsidRPr="00102039" w:rsidRDefault="00D5573D" w:rsidP="00833C19">
      <w:pPr>
        <w:tabs>
          <w:tab w:val="left" w:pos="720"/>
          <w:tab w:val="left" w:pos="810"/>
          <w:tab w:val="left" w:pos="1080"/>
          <w:tab w:val="left" w:pos="1440"/>
        </w:tabs>
        <w:spacing w:before="120"/>
        <w:ind w:left="1080" w:hanging="360"/>
        <w:rPr>
          <w:rFonts w:ascii="Tahoma" w:hAnsi="Tahoma" w:cs="Tahoma"/>
          <w:bCs/>
          <w:sz w:val="22"/>
          <w:szCs w:val="22"/>
        </w:rPr>
      </w:pPr>
      <w:proofErr w:type="gramStart"/>
      <w:r w:rsidRPr="00102039">
        <w:rPr>
          <w:rFonts w:ascii="Tahoma" w:hAnsi="Tahoma" w:cs="Tahoma"/>
          <w:b/>
          <w:bCs/>
          <w:sz w:val="22"/>
          <w:szCs w:val="22"/>
        </w:rPr>
        <w:t xml:space="preserve">a. </w:t>
      </w:r>
      <w:r w:rsidR="00C61200"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employ </w:t>
      </w:r>
      <w:r w:rsidR="00E00301" w:rsidRPr="00102039">
        <w:rPr>
          <w:rFonts w:ascii="Tahoma" w:hAnsi="Tahoma" w:cs="Tahoma"/>
          <w:bCs/>
          <w:sz w:val="22"/>
          <w:szCs w:val="22"/>
        </w:rPr>
        <w:t>Care Manager</w:t>
      </w:r>
      <w:r w:rsidRPr="00102039">
        <w:rPr>
          <w:rFonts w:ascii="Tahoma" w:hAnsi="Tahoma" w:cs="Tahoma"/>
          <w:bCs/>
          <w:sz w:val="22"/>
          <w:szCs w:val="22"/>
        </w:rPr>
        <w:t xml:space="preserve">s who conduct quality </w:t>
      </w:r>
      <w:r w:rsidR="00120BF2" w:rsidRPr="00102039">
        <w:rPr>
          <w:rFonts w:ascii="Tahoma" w:hAnsi="Tahoma" w:cs="Tahoma"/>
          <w:bCs/>
          <w:sz w:val="22"/>
          <w:szCs w:val="22"/>
        </w:rPr>
        <w:t>Care Management</w:t>
      </w:r>
      <w:r w:rsidRPr="00102039">
        <w:rPr>
          <w:rFonts w:ascii="Tahoma" w:hAnsi="Tahoma" w:cs="Tahoma"/>
          <w:bCs/>
          <w:sz w:val="22"/>
          <w:szCs w:val="22"/>
        </w:rPr>
        <w:t xml:space="preserve"> services that meet or exceed the following specified requirements.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w:t>
      </w:r>
      <w:r w:rsidR="00E00301" w:rsidRPr="00102039">
        <w:rPr>
          <w:rFonts w:ascii="Tahoma" w:hAnsi="Tahoma" w:cs="Tahoma"/>
          <w:bCs/>
          <w:sz w:val="22"/>
          <w:szCs w:val="22"/>
        </w:rPr>
        <w:t>Care Manager</w:t>
      </w:r>
      <w:r w:rsidRPr="00102039">
        <w:rPr>
          <w:rFonts w:ascii="Tahoma" w:hAnsi="Tahoma" w:cs="Tahoma"/>
          <w:bCs/>
          <w:sz w:val="22"/>
          <w:szCs w:val="22"/>
        </w:rPr>
        <w:t xml:space="preserve">s shall:  </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Be the primary contact with the </w:t>
      </w:r>
      <w:r w:rsidR="006E5E27" w:rsidRPr="00102039">
        <w:rPr>
          <w:rFonts w:ascii="Tahoma" w:hAnsi="Tahoma" w:cs="Tahoma"/>
          <w:bCs/>
          <w:sz w:val="22"/>
          <w:szCs w:val="22"/>
        </w:rPr>
        <w:t>consumer</w:t>
      </w:r>
      <w:r w:rsidRPr="00102039">
        <w:rPr>
          <w:rFonts w:ascii="Tahoma" w:hAnsi="Tahoma" w:cs="Tahoma"/>
          <w:bCs/>
          <w:sz w:val="22"/>
          <w:szCs w:val="22"/>
        </w:rPr>
        <w:t xml:space="preserve"> and the </w:t>
      </w:r>
      <w:r w:rsidR="006E5E27" w:rsidRPr="00102039">
        <w:rPr>
          <w:rFonts w:ascii="Tahoma" w:hAnsi="Tahoma" w:cs="Tahoma"/>
          <w:bCs/>
          <w:sz w:val="22"/>
          <w:szCs w:val="22"/>
        </w:rPr>
        <w:t>consumer</w:t>
      </w:r>
      <w:r w:rsidRPr="00102039">
        <w:rPr>
          <w:rFonts w:ascii="Tahoma" w:hAnsi="Tahoma" w:cs="Tahoma"/>
          <w:bCs/>
          <w:sz w:val="22"/>
          <w:szCs w:val="22"/>
        </w:rPr>
        <w:t xml:space="preserve">’s family unless other arrangements are specified in the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Cooperate with the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representatives or other individuals for which consent has been given by the </w:t>
      </w:r>
      <w:r w:rsidR="006E5E27" w:rsidRPr="00102039">
        <w:rPr>
          <w:rFonts w:ascii="Tahoma" w:hAnsi="Tahoma" w:cs="Tahoma"/>
          <w:bCs/>
          <w:sz w:val="22"/>
          <w:szCs w:val="22"/>
        </w:rPr>
        <w:t>consumer</w:t>
      </w:r>
      <w:r w:rsidRPr="00102039">
        <w:rPr>
          <w:rFonts w:ascii="Tahoma" w:hAnsi="Tahoma" w:cs="Tahoma"/>
          <w:bCs/>
          <w:sz w:val="22"/>
          <w:szCs w:val="22"/>
        </w:rPr>
        <w:t xml:space="preserve"> or </w:t>
      </w:r>
      <w:r w:rsidR="006E5E27" w:rsidRPr="00102039">
        <w:rPr>
          <w:rFonts w:ascii="Tahoma" w:hAnsi="Tahoma" w:cs="Tahoma"/>
          <w:bCs/>
          <w:sz w:val="22"/>
          <w:szCs w:val="22"/>
        </w:rPr>
        <w:t>consumer</w:t>
      </w:r>
      <w:r w:rsidRPr="00102039">
        <w:rPr>
          <w:rFonts w:ascii="Tahoma" w:hAnsi="Tahoma" w:cs="Tahoma"/>
          <w:bCs/>
          <w:sz w:val="22"/>
          <w:szCs w:val="22"/>
        </w:rPr>
        <w:t>’s representative;</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Provide </w:t>
      </w:r>
      <w:r w:rsidR="006E5E27" w:rsidRPr="00102039">
        <w:rPr>
          <w:rFonts w:ascii="Tahoma" w:hAnsi="Tahoma" w:cs="Tahoma"/>
          <w:bCs/>
          <w:sz w:val="22"/>
          <w:szCs w:val="22"/>
        </w:rPr>
        <w:t>consumer</w:t>
      </w:r>
      <w:r w:rsidRPr="00102039">
        <w:rPr>
          <w:rFonts w:ascii="Tahoma" w:hAnsi="Tahoma" w:cs="Tahoma"/>
          <w:bCs/>
          <w:sz w:val="22"/>
          <w:szCs w:val="22"/>
        </w:rPr>
        <w:t xml:space="preserve"> advocacy, crisis intervention, and referral services to the </w:t>
      </w:r>
      <w:r w:rsidR="006E5E27" w:rsidRPr="00102039">
        <w:rPr>
          <w:rFonts w:ascii="Tahoma" w:hAnsi="Tahoma" w:cs="Tahoma"/>
          <w:bCs/>
          <w:sz w:val="22"/>
          <w:szCs w:val="22"/>
        </w:rPr>
        <w:t>consumer</w:t>
      </w:r>
      <w:r w:rsidRPr="00102039">
        <w:rPr>
          <w:rFonts w:ascii="Tahoma" w:hAnsi="Tahoma" w:cs="Tahoma"/>
          <w:bCs/>
          <w:sz w:val="22"/>
          <w:szCs w:val="22"/>
        </w:rPr>
        <w:t xml:space="preserve"> and the </w:t>
      </w:r>
      <w:r w:rsidR="006E5E27" w:rsidRPr="00102039">
        <w:rPr>
          <w:rFonts w:ascii="Tahoma" w:hAnsi="Tahoma" w:cs="Tahoma"/>
          <w:bCs/>
          <w:sz w:val="22"/>
          <w:szCs w:val="22"/>
        </w:rPr>
        <w:t>consumer</w:t>
      </w:r>
      <w:r w:rsidRPr="00102039">
        <w:rPr>
          <w:rFonts w:ascii="Tahoma" w:hAnsi="Tahoma" w:cs="Tahoma"/>
          <w:bCs/>
          <w:sz w:val="22"/>
          <w:szCs w:val="22"/>
        </w:rPr>
        <w:t>’s family;</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Provide program information that explains the options under the programs and answers </w:t>
      </w:r>
      <w:r w:rsidR="006E5E27" w:rsidRPr="00102039">
        <w:rPr>
          <w:rFonts w:ascii="Tahoma" w:hAnsi="Tahoma" w:cs="Tahoma"/>
          <w:bCs/>
          <w:sz w:val="22"/>
          <w:szCs w:val="22"/>
        </w:rPr>
        <w:t>consumer</w:t>
      </w:r>
      <w:r w:rsidRPr="00102039">
        <w:rPr>
          <w:rFonts w:ascii="Tahoma" w:hAnsi="Tahoma" w:cs="Tahoma"/>
          <w:bCs/>
          <w:sz w:val="22"/>
          <w:szCs w:val="22"/>
        </w:rPr>
        <w:t xml:space="preserve"> questions;</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Direct efforts to maximize the potential of the informal support system and encourage better community independent living capability;</w:t>
      </w:r>
    </w:p>
    <w:p w:rsidR="00D5573D" w:rsidRPr="00102039" w:rsidRDefault="00E86E5B"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lastRenderedPageBreak/>
        <w:t xml:space="preserve">Conduct initial assessments, reassessments, </w:t>
      </w:r>
      <w:r>
        <w:rPr>
          <w:rFonts w:ascii="Tahoma" w:hAnsi="Tahoma" w:cs="Tahoma"/>
          <w:bCs/>
          <w:sz w:val="22"/>
          <w:szCs w:val="22"/>
        </w:rPr>
        <w:t xml:space="preserve">and </w:t>
      </w:r>
      <w:r w:rsidR="00876BDA">
        <w:rPr>
          <w:rFonts w:ascii="Tahoma" w:hAnsi="Tahoma" w:cs="Tahoma"/>
          <w:bCs/>
          <w:sz w:val="22"/>
          <w:szCs w:val="22"/>
        </w:rPr>
        <w:t>team meeting</w:t>
      </w:r>
      <w:r>
        <w:rPr>
          <w:rFonts w:ascii="Tahoma" w:hAnsi="Tahoma" w:cs="Tahoma"/>
          <w:bCs/>
          <w:sz w:val="22"/>
          <w:szCs w:val="22"/>
        </w:rPr>
        <w:t>s</w:t>
      </w:r>
      <w:r w:rsidRPr="00102039">
        <w:rPr>
          <w:rFonts w:ascii="Tahoma" w:hAnsi="Tahoma" w:cs="Tahoma"/>
          <w:bCs/>
          <w:sz w:val="22"/>
          <w:szCs w:val="22"/>
        </w:rPr>
        <w:t xml:space="preserve"> that adhere to the principles of person</w:t>
      </w:r>
      <w:r>
        <w:rPr>
          <w:rFonts w:ascii="Tahoma" w:hAnsi="Tahoma" w:cs="Tahoma"/>
          <w:bCs/>
          <w:sz w:val="22"/>
          <w:szCs w:val="22"/>
        </w:rPr>
        <w:t>-</w:t>
      </w:r>
      <w:r w:rsidRPr="00102039">
        <w:rPr>
          <w:rFonts w:ascii="Tahoma" w:hAnsi="Tahoma" w:cs="Tahoma"/>
          <w:bCs/>
          <w:sz w:val="22"/>
          <w:szCs w:val="22"/>
        </w:rPr>
        <w:t>centered approach to Service Plan development and negotiated risk</w:t>
      </w:r>
      <w:r w:rsidR="00D5573D" w:rsidRPr="00102039">
        <w:rPr>
          <w:rFonts w:ascii="Tahoma" w:hAnsi="Tahoma" w:cs="Tahoma"/>
          <w:bCs/>
          <w:sz w:val="22"/>
          <w:szCs w:val="22"/>
        </w:rPr>
        <w:t>;</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Assist the </w:t>
      </w:r>
      <w:r w:rsidR="006E5E27" w:rsidRPr="00102039">
        <w:rPr>
          <w:rFonts w:ascii="Tahoma" w:hAnsi="Tahoma" w:cs="Tahoma"/>
          <w:bCs/>
          <w:sz w:val="22"/>
          <w:szCs w:val="22"/>
        </w:rPr>
        <w:t>consumer</w:t>
      </w:r>
      <w:r w:rsidRPr="00102039">
        <w:rPr>
          <w:rFonts w:ascii="Tahoma" w:hAnsi="Tahoma" w:cs="Tahoma"/>
          <w:bCs/>
          <w:sz w:val="22"/>
          <w:szCs w:val="22"/>
        </w:rPr>
        <w:t xml:space="preserve"> with the completion and submittal of any required forms;</w:t>
      </w:r>
    </w:p>
    <w:p w:rsidR="00D5573D" w:rsidRPr="00102039" w:rsidRDefault="00D5573D" w:rsidP="003625DC">
      <w:pPr>
        <w:numPr>
          <w:ilvl w:val="0"/>
          <w:numId w:val="24"/>
        </w:numPr>
        <w:tabs>
          <w:tab w:val="left" w:pos="810"/>
        </w:tabs>
        <w:spacing w:before="120"/>
        <w:rPr>
          <w:rFonts w:ascii="Tahoma" w:hAnsi="Tahoma" w:cs="Tahoma"/>
          <w:bCs/>
          <w:sz w:val="22"/>
          <w:szCs w:val="22"/>
        </w:rPr>
      </w:pPr>
      <w:r w:rsidRPr="00102039">
        <w:rPr>
          <w:rFonts w:ascii="Tahoma" w:hAnsi="Tahoma" w:cs="Tahoma"/>
          <w:bCs/>
          <w:sz w:val="22"/>
          <w:szCs w:val="22"/>
        </w:rPr>
        <w:t xml:space="preserve">Conduct </w:t>
      </w:r>
      <w:r w:rsidR="00120BF2" w:rsidRPr="00102039">
        <w:rPr>
          <w:rFonts w:ascii="Tahoma" w:hAnsi="Tahoma" w:cs="Tahoma"/>
          <w:bCs/>
          <w:sz w:val="22"/>
          <w:szCs w:val="22"/>
        </w:rPr>
        <w:t>Care Management</w:t>
      </w:r>
      <w:r w:rsidRPr="00102039">
        <w:rPr>
          <w:rFonts w:ascii="Tahoma" w:hAnsi="Tahoma" w:cs="Tahoma"/>
          <w:bCs/>
          <w:sz w:val="22"/>
          <w:szCs w:val="22"/>
        </w:rPr>
        <w:t xml:space="preserve"> activities only after the completion of the initial comprehensive assessment and development of the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Authorize the start of service delivery for enrolled service providers;</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Ensure the timely discontinuance of a service(s) when appropriate;</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Collaborate with and involve all providers that serve a particular </w:t>
      </w:r>
      <w:r w:rsidR="006E5E27" w:rsidRPr="00102039">
        <w:rPr>
          <w:rFonts w:ascii="Tahoma" w:hAnsi="Tahoma" w:cs="Tahoma"/>
          <w:bCs/>
          <w:sz w:val="22"/>
          <w:szCs w:val="22"/>
        </w:rPr>
        <w:t>consumer</w:t>
      </w:r>
      <w:r w:rsidRPr="00102039">
        <w:rPr>
          <w:rFonts w:ascii="Tahoma" w:hAnsi="Tahoma" w:cs="Tahoma"/>
          <w:bCs/>
          <w:sz w:val="22"/>
          <w:szCs w:val="22"/>
        </w:rPr>
        <w:t xml:space="preserve"> at all points of the </w:t>
      </w:r>
      <w:r w:rsidR="00120BF2" w:rsidRPr="00102039">
        <w:rPr>
          <w:rFonts w:ascii="Tahoma" w:hAnsi="Tahoma" w:cs="Tahoma"/>
          <w:bCs/>
          <w:sz w:val="22"/>
          <w:szCs w:val="22"/>
        </w:rPr>
        <w:t>Care Management</w:t>
      </w:r>
      <w:r w:rsidRPr="00102039">
        <w:rPr>
          <w:rFonts w:ascii="Tahoma" w:hAnsi="Tahoma" w:cs="Tahoma"/>
          <w:bCs/>
          <w:sz w:val="22"/>
          <w:szCs w:val="22"/>
        </w:rPr>
        <w:t xml:space="preserve"> process;</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Coordinate the delivery of all services in the </w:t>
      </w:r>
      <w:r w:rsidR="008A0DB0" w:rsidRPr="00102039">
        <w:rPr>
          <w:rFonts w:ascii="Tahoma" w:hAnsi="Tahoma" w:cs="Tahoma"/>
          <w:bCs/>
          <w:sz w:val="22"/>
          <w:szCs w:val="22"/>
        </w:rPr>
        <w:t>Service Plan</w:t>
      </w:r>
      <w:r w:rsidRPr="00102039">
        <w:rPr>
          <w:rFonts w:ascii="Tahoma" w:hAnsi="Tahoma" w:cs="Tahoma"/>
          <w:bCs/>
          <w:sz w:val="22"/>
          <w:szCs w:val="22"/>
        </w:rPr>
        <w:t xml:space="preserve"> regardless of the provider or source of reimbursement, if any, to avoid duplication and overlapping of services, to monitor service quality and quantity, and to maintain the informal network;</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Develop working relationships with nursing facilities and/or hospitals to develop policies and procedures in order to access necessary information (such as facility or hospital records) as allowed under federal regulation (e.g. HIPAA);</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Document </w:t>
      </w:r>
      <w:r w:rsidR="00120BF2" w:rsidRPr="00102039">
        <w:rPr>
          <w:rFonts w:ascii="Tahoma" w:hAnsi="Tahoma" w:cs="Tahoma"/>
          <w:bCs/>
          <w:sz w:val="22"/>
          <w:szCs w:val="22"/>
        </w:rPr>
        <w:t>Care Management</w:t>
      </w:r>
      <w:r w:rsidRPr="00102039">
        <w:rPr>
          <w:rFonts w:ascii="Tahoma" w:hAnsi="Tahoma" w:cs="Tahoma"/>
          <w:bCs/>
          <w:sz w:val="22"/>
          <w:szCs w:val="22"/>
        </w:rPr>
        <w:t xml:space="preserve"> in the </w:t>
      </w:r>
      <w:r w:rsidR="008A0DB0" w:rsidRPr="00102039">
        <w:rPr>
          <w:rFonts w:ascii="Tahoma" w:hAnsi="Tahoma" w:cs="Tahoma"/>
          <w:bCs/>
          <w:sz w:val="22"/>
          <w:szCs w:val="22"/>
        </w:rPr>
        <w:t>Service Plan</w:t>
      </w:r>
      <w:r w:rsidRPr="00102039">
        <w:rPr>
          <w:rFonts w:ascii="Tahoma" w:hAnsi="Tahoma" w:cs="Tahoma"/>
          <w:bCs/>
          <w:sz w:val="22"/>
          <w:szCs w:val="22"/>
        </w:rPr>
        <w:t xml:space="preserve"> and all </w:t>
      </w:r>
      <w:r w:rsidR="00BA4247" w:rsidRPr="00102039">
        <w:rPr>
          <w:rFonts w:ascii="Tahoma" w:hAnsi="Tahoma" w:cs="Tahoma"/>
          <w:bCs/>
          <w:sz w:val="22"/>
          <w:szCs w:val="22"/>
        </w:rPr>
        <w:t>ABI</w:t>
      </w:r>
      <w:r w:rsidRPr="00102039">
        <w:rPr>
          <w:rFonts w:ascii="Tahoma" w:hAnsi="Tahoma" w:cs="Tahoma"/>
          <w:bCs/>
          <w:sz w:val="22"/>
          <w:szCs w:val="22"/>
        </w:rPr>
        <w:t xml:space="preserve"> activities in the </w:t>
      </w:r>
      <w:r w:rsidR="006E5E27" w:rsidRPr="00102039">
        <w:rPr>
          <w:rFonts w:ascii="Tahoma" w:hAnsi="Tahoma" w:cs="Tahoma"/>
          <w:bCs/>
          <w:sz w:val="22"/>
          <w:szCs w:val="22"/>
        </w:rPr>
        <w:t>consumer</w:t>
      </w:r>
      <w:r w:rsidRPr="00102039">
        <w:rPr>
          <w:rFonts w:ascii="Tahoma" w:hAnsi="Tahoma" w:cs="Tahoma"/>
          <w:bCs/>
          <w:sz w:val="22"/>
          <w:szCs w:val="22"/>
        </w:rPr>
        <w:t>’s record;</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Provide </w:t>
      </w:r>
      <w:r w:rsidR="00120BF2" w:rsidRPr="00102039">
        <w:rPr>
          <w:rFonts w:ascii="Tahoma" w:hAnsi="Tahoma" w:cs="Tahoma"/>
          <w:bCs/>
          <w:sz w:val="22"/>
          <w:szCs w:val="22"/>
        </w:rPr>
        <w:t>Care Management</w:t>
      </w:r>
      <w:r w:rsidRPr="00102039">
        <w:rPr>
          <w:rFonts w:ascii="Tahoma" w:hAnsi="Tahoma" w:cs="Tahoma"/>
          <w:bCs/>
          <w:sz w:val="22"/>
          <w:szCs w:val="22"/>
        </w:rPr>
        <w:t xml:space="preserve"> only to people who are not living in an institutional setting such as a hospital or nursing facility unless they are institutionalized for respite care;</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Ensure that </w:t>
      </w:r>
      <w:r w:rsidR="002F48AD" w:rsidRPr="00102039">
        <w:rPr>
          <w:rFonts w:ascii="Tahoma" w:hAnsi="Tahoma" w:cs="Tahoma"/>
          <w:bCs/>
          <w:sz w:val="22"/>
          <w:szCs w:val="22"/>
        </w:rPr>
        <w:t xml:space="preserve">ABI </w:t>
      </w:r>
      <w:r w:rsidR="007F6543" w:rsidRPr="00102039">
        <w:rPr>
          <w:rFonts w:ascii="Tahoma" w:hAnsi="Tahoma" w:cs="Tahoma"/>
          <w:bCs/>
          <w:sz w:val="22"/>
          <w:szCs w:val="22"/>
        </w:rPr>
        <w:t>waiver</w:t>
      </w:r>
      <w:r w:rsidR="002F48AD" w:rsidRPr="00102039">
        <w:rPr>
          <w:rFonts w:ascii="Tahoma" w:hAnsi="Tahoma" w:cs="Tahoma"/>
          <w:bCs/>
          <w:sz w:val="22"/>
          <w:szCs w:val="22"/>
        </w:rPr>
        <w:t xml:space="preserve"> program services</w:t>
      </w:r>
      <w:r w:rsidRPr="00102039">
        <w:rPr>
          <w:rFonts w:ascii="Tahoma" w:hAnsi="Tahoma" w:cs="Tahoma"/>
          <w:bCs/>
          <w:sz w:val="22"/>
          <w:szCs w:val="22"/>
        </w:rPr>
        <w:t xml:space="preserve"> are not continued during a period of institutionalization unless transition services are subsequently authorized; </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 xml:space="preserve">Ensure </w:t>
      </w:r>
      <w:r w:rsidR="00120BF2" w:rsidRPr="00102039">
        <w:rPr>
          <w:rFonts w:ascii="Tahoma" w:hAnsi="Tahoma" w:cs="Tahoma"/>
          <w:bCs/>
          <w:sz w:val="22"/>
          <w:szCs w:val="22"/>
        </w:rPr>
        <w:t>Care Management</w:t>
      </w:r>
      <w:r w:rsidRPr="00102039">
        <w:rPr>
          <w:rFonts w:ascii="Tahoma" w:hAnsi="Tahoma" w:cs="Tahoma"/>
          <w:bCs/>
          <w:sz w:val="22"/>
          <w:szCs w:val="22"/>
        </w:rPr>
        <w:t xml:space="preserve"> is not provided to people living in an institutional setting unless they are there for respite care; </w:t>
      </w:r>
    </w:p>
    <w:p w:rsidR="00D5573D" w:rsidRPr="00102039" w:rsidRDefault="00D5573D" w:rsidP="003625DC">
      <w:pPr>
        <w:numPr>
          <w:ilvl w:val="0"/>
          <w:numId w:val="24"/>
        </w:numPr>
        <w:tabs>
          <w:tab w:val="left" w:pos="630"/>
          <w:tab w:val="left" w:pos="810"/>
          <w:tab w:val="left" w:pos="1350"/>
          <w:tab w:val="left" w:pos="1440"/>
        </w:tabs>
        <w:spacing w:before="120"/>
        <w:rPr>
          <w:rFonts w:ascii="Tahoma" w:hAnsi="Tahoma" w:cs="Tahoma"/>
          <w:bCs/>
          <w:sz w:val="22"/>
          <w:szCs w:val="22"/>
        </w:rPr>
      </w:pPr>
      <w:r w:rsidRPr="00102039">
        <w:rPr>
          <w:rFonts w:ascii="Tahoma" w:hAnsi="Tahoma" w:cs="Tahoma"/>
          <w:bCs/>
          <w:sz w:val="22"/>
          <w:szCs w:val="22"/>
        </w:rPr>
        <w:t>Provide information and service referral or access to appropriate resources on a 24 hour per day basis, including responding to emergencies</w:t>
      </w:r>
      <w:r w:rsidR="00833C19" w:rsidRPr="00102039">
        <w:rPr>
          <w:rFonts w:ascii="Tahoma" w:hAnsi="Tahoma" w:cs="Tahoma"/>
          <w:bCs/>
          <w:sz w:val="22"/>
          <w:szCs w:val="22"/>
        </w:rPr>
        <w:t>.</w:t>
      </w:r>
    </w:p>
    <w:p w:rsidR="00D5573D" w:rsidRPr="00102039" w:rsidRDefault="00D5573D" w:rsidP="00833C19">
      <w:pPr>
        <w:tabs>
          <w:tab w:val="left" w:pos="810"/>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0F2954"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0F2954" w:rsidRPr="00102039">
        <w:rPr>
          <w:rFonts w:ascii="Tahoma" w:hAnsi="Tahoma" w:cs="Tahoma"/>
          <w:b/>
          <w:bCs/>
          <w:iCs/>
          <w:sz w:val="22"/>
          <w:szCs w:val="22"/>
          <w:u w:val="single"/>
        </w:rPr>
        <w:t xml:space="preserv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8F4049" w:rsidRDefault="00D5573D" w:rsidP="008F4049">
      <w:pPr>
        <w:tabs>
          <w:tab w:val="left" w:pos="360"/>
          <w:tab w:val="left" w:pos="720"/>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be able to satisfactorily ensure adherence to 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requirements for conducting the </w:t>
      </w:r>
      <w:r w:rsidR="00120BF2" w:rsidRPr="00102039">
        <w:rPr>
          <w:rFonts w:ascii="Tahoma" w:hAnsi="Tahoma" w:cs="Tahoma"/>
          <w:bCs/>
          <w:sz w:val="22"/>
          <w:szCs w:val="22"/>
        </w:rPr>
        <w:t>Care Management</w:t>
      </w:r>
      <w:r w:rsidRPr="00102039">
        <w:rPr>
          <w:rFonts w:ascii="Tahoma" w:hAnsi="Tahoma" w:cs="Tahoma"/>
          <w:bCs/>
          <w:sz w:val="22"/>
          <w:szCs w:val="22"/>
        </w:rPr>
        <w:t xml:space="preserve"> Services as described in Section </w:t>
      </w:r>
      <w:r w:rsidR="005311D8">
        <w:rPr>
          <w:rFonts w:ascii="Tahoma" w:hAnsi="Tahoma" w:cs="Tahoma"/>
          <w:bCs/>
          <w:sz w:val="22"/>
          <w:szCs w:val="22"/>
        </w:rPr>
        <w:t>16</w:t>
      </w:r>
      <w:r w:rsidRPr="00102039">
        <w:rPr>
          <w:rFonts w:ascii="Tahoma" w:hAnsi="Tahoma" w:cs="Tahoma"/>
          <w:bCs/>
          <w:sz w:val="22"/>
          <w:szCs w:val="22"/>
        </w:rPr>
        <w:t>.</w:t>
      </w:r>
      <w:r w:rsidR="00833C19" w:rsidRPr="00102039">
        <w:rPr>
          <w:rFonts w:ascii="Tahoma" w:hAnsi="Tahoma" w:cs="Tahoma"/>
          <w:bCs/>
          <w:sz w:val="22"/>
          <w:szCs w:val="22"/>
        </w:rPr>
        <w:t>a.</w:t>
      </w:r>
      <w:r w:rsidR="0036457B" w:rsidRPr="00102039">
        <w:rPr>
          <w:rFonts w:ascii="Tahoma" w:hAnsi="Tahoma" w:cs="Tahoma"/>
          <w:bCs/>
          <w:sz w:val="22"/>
          <w:szCs w:val="22"/>
        </w:rPr>
        <w:t xml:space="preserve"> 1)-18)</w:t>
      </w:r>
      <w:r w:rsidR="00D95ED2">
        <w:rPr>
          <w:rFonts w:ascii="Tahoma" w:hAnsi="Tahoma" w:cs="Tahoma"/>
          <w:bCs/>
          <w:sz w:val="22"/>
          <w:szCs w:val="22"/>
        </w:rPr>
        <w:t>.</w:t>
      </w:r>
    </w:p>
    <w:p w:rsidR="008F4049" w:rsidRDefault="008F4049" w:rsidP="008F4049">
      <w:pPr>
        <w:tabs>
          <w:tab w:val="left" w:pos="360"/>
          <w:tab w:val="left" w:pos="720"/>
          <w:tab w:val="left" w:pos="810"/>
          <w:tab w:val="left" w:pos="1440"/>
        </w:tabs>
        <w:spacing w:before="120"/>
        <w:rPr>
          <w:rFonts w:ascii="Tahoma" w:hAnsi="Tahoma" w:cs="Tahoma"/>
          <w:bCs/>
          <w:sz w:val="22"/>
          <w:szCs w:val="22"/>
        </w:rPr>
      </w:pPr>
      <w:r w:rsidRPr="00746075">
        <w:rPr>
          <w:rFonts w:ascii="Tahoma" w:hAnsi="Tahoma" w:cs="Tahoma"/>
          <w:bCs/>
          <w:color w:val="7030A0"/>
          <w:sz w:val="22"/>
          <w:szCs w:val="22"/>
        </w:rPr>
        <w:t>Does the response adhere to the guidelines above as well as the requirements</w:t>
      </w:r>
      <w:r w:rsidR="00746075" w:rsidRPr="00746075">
        <w:rPr>
          <w:rFonts w:ascii="Tahoma" w:hAnsi="Tahoma" w:cs="Tahoma"/>
          <w:bCs/>
          <w:color w:val="7030A0"/>
          <w:sz w:val="22"/>
          <w:szCs w:val="22"/>
        </w:rPr>
        <w:t xml:space="preserve"> listed above to provide Care Management effectively to consumers? </w:t>
      </w:r>
      <w:r w:rsidRPr="00746075">
        <w:rPr>
          <w:rFonts w:ascii="Tahoma" w:hAnsi="Tahoma" w:cs="Tahoma"/>
          <w:bCs/>
          <w:color w:val="7030A0"/>
          <w:sz w:val="22"/>
          <w:szCs w:val="22"/>
        </w:rPr>
        <w:t xml:space="preserve">   </w:t>
      </w:r>
      <w:r>
        <w:rPr>
          <w:rFonts w:ascii="Tahoma" w:hAnsi="Tahoma" w:cs="Tahoma"/>
          <w:bCs/>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95ED2" w:rsidRDefault="00D95ED2" w:rsidP="009136D1">
      <w:pPr>
        <w:tabs>
          <w:tab w:val="left" w:pos="360"/>
          <w:tab w:val="left" w:pos="720"/>
          <w:tab w:val="left" w:pos="810"/>
          <w:tab w:val="left" w:pos="1440"/>
        </w:tabs>
        <w:spacing w:before="120"/>
        <w:ind w:left="1080"/>
        <w:rPr>
          <w:rFonts w:ascii="Tahoma" w:hAnsi="Tahoma" w:cs="Tahoma"/>
          <w:bCs/>
          <w:sz w:val="22"/>
          <w:szCs w:val="22"/>
        </w:rPr>
      </w:pPr>
    </w:p>
    <w:p w:rsidR="00D5573D" w:rsidRPr="00102039" w:rsidRDefault="005311D8" w:rsidP="009136D1">
      <w:pPr>
        <w:tabs>
          <w:tab w:val="left" w:pos="720"/>
          <w:tab w:val="left" w:pos="810"/>
          <w:tab w:val="left" w:pos="1080"/>
          <w:tab w:val="left" w:pos="1440"/>
        </w:tabs>
        <w:spacing w:before="120"/>
        <w:ind w:firstLine="360"/>
        <w:rPr>
          <w:rFonts w:ascii="Tahoma" w:hAnsi="Tahoma" w:cs="Tahoma"/>
          <w:b/>
          <w:bCs/>
          <w:sz w:val="22"/>
          <w:szCs w:val="22"/>
        </w:rPr>
      </w:pPr>
      <w:r>
        <w:rPr>
          <w:rFonts w:ascii="Tahoma" w:hAnsi="Tahoma" w:cs="Tahoma"/>
          <w:b/>
          <w:bCs/>
          <w:sz w:val="22"/>
          <w:szCs w:val="22"/>
        </w:rPr>
        <w:t>17</w:t>
      </w:r>
      <w:proofErr w:type="gramStart"/>
      <w:r w:rsidR="00496573" w:rsidRPr="00102039">
        <w:rPr>
          <w:rFonts w:ascii="Tahoma" w:hAnsi="Tahoma" w:cs="Tahoma"/>
          <w:b/>
          <w:bCs/>
          <w:sz w:val="22"/>
          <w:szCs w:val="22"/>
        </w:rPr>
        <w:t>.</w:t>
      </w:r>
      <w:r w:rsidR="00D5573D" w:rsidRPr="00102039">
        <w:rPr>
          <w:rFonts w:ascii="Tahoma" w:hAnsi="Tahoma" w:cs="Tahoma"/>
          <w:b/>
          <w:bCs/>
          <w:sz w:val="22"/>
          <w:szCs w:val="22"/>
        </w:rPr>
        <w:t>Clinical</w:t>
      </w:r>
      <w:proofErr w:type="gramEnd"/>
      <w:r w:rsidR="00D5573D" w:rsidRPr="00102039">
        <w:rPr>
          <w:rFonts w:ascii="Tahoma" w:hAnsi="Tahoma" w:cs="Tahoma"/>
          <w:b/>
          <w:bCs/>
          <w:sz w:val="22"/>
          <w:szCs w:val="22"/>
        </w:rPr>
        <w:t xml:space="preserve">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Record</w:t>
      </w:r>
    </w:p>
    <w:p w:rsidR="00D5573D" w:rsidRPr="00102039" w:rsidRDefault="00D5573D" w:rsidP="009136D1">
      <w:pPr>
        <w:tabs>
          <w:tab w:val="left" w:pos="810"/>
          <w:tab w:val="left" w:pos="1080"/>
          <w:tab w:val="left" w:pos="1440"/>
        </w:tabs>
        <w:spacing w:before="120"/>
        <w:ind w:left="1080" w:hanging="360"/>
        <w:rPr>
          <w:rFonts w:ascii="Tahoma" w:hAnsi="Tahoma" w:cs="Tahoma"/>
          <w:b/>
          <w:bCs/>
          <w:sz w:val="22"/>
          <w:szCs w:val="22"/>
        </w:rPr>
      </w:pPr>
      <w:proofErr w:type="gramStart"/>
      <w:r w:rsidRPr="00102039">
        <w:rPr>
          <w:rFonts w:ascii="Tahoma" w:hAnsi="Tahoma" w:cs="Tahoma"/>
          <w:b/>
          <w:bCs/>
          <w:sz w:val="22"/>
          <w:szCs w:val="22"/>
        </w:rPr>
        <w:t xml:space="preserve">a. </w:t>
      </w:r>
      <w:r w:rsidR="009136D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maintain a written or electronic clinical </w:t>
      </w:r>
      <w:r w:rsidR="006E5E27" w:rsidRPr="00102039">
        <w:rPr>
          <w:rFonts w:ascii="Tahoma" w:hAnsi="Tahoma" w:cs="Tahoma"/>
          <w:bCs/>
          <w:sz w:val="22"/>
          <w:szCs w:val="22"/>
        </w:rPr>
        <w:t>consumer</w:t>
      </w:r>
      <w:r w:rsidRPr="00102039">
        <w:rPr>
          <w:rFonts w:ascii="Tahoma" w:hAnsi="Tahoma" w:cs="Tahoma"/>
          <w:bCs/>
          <w:sz w:val="22"/>
          <w:szCs w:val="22"/>
        </w:rPr>
        <w:t xml:space="preserve"> record for each care managed </w:t>
      </w:r>
      <w:r w:rsidR="006E5E27" w:rsidRPr="00102039">
        <w:rPr>
          <w:rFonts w:ascii="Tahoma" w:hAnsi="Tahoma" w:cs="Tahoma"/>
          <w:bCs/>
          <w:sz w:val="22"/>
          <w:szCs w:val="22"/>
        </w:rPr>
        <w:t>consumer</w:t>
      </w:r>
      <w:r w:rsidRPr="00102039">
        <w:rPr>
          <w:rFonts w:ascii="Tahoma" w:hAnsi="Tahoma" w:cs="Tahoma"/>
          <w:bCs/>
          <w:sz w:val="22"/>
          <w:szCs w:val="22"/>
        </w:rPr>
        <w:t xml:space="preserve"> adhering to the following requirements: </w:t>
      </w:r>
    </w:p>
    <w:p w:rsidR="00D5573D" w:rsidRPr="00102039" w:rsidRDefault="00D5573D" w:rsidP="003625DC">
      <w:pPr>
        <w:numPr>
          <w:ilvl w:val="0"/>
          <w:numId w:val="25"/>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All </w:t>
      </w:r>
      <w:r w:rsidR="00120BF2" w:rsidRPr="00102039">
        <w:rPr>
          <w:rFonts w:ascii="Tahoma" w:hAnsi="Tahoma" w:cs="Tahoma"/>
          <w:bCs/>
          <w:sz w:val="22"/>
          <w:szCs w:val="22"/>
        </w:rPr>
        <w:t>Care Management</w:t>
      </w:r>
      <w:r w:rsidRPr="00102039">
        <w:rPr>
          <w:rFonts w:ascii="Tahoma" w:hAnsi="Tahoma" w:cs="Tahoma"/>
          <w:bCs/>
          <w:sz w:val="22"/>
          <w:szCs w:val="22"/>
        </w:rPr>
        <w:t xml:space="preserve"> activities shall be documented in the </w:t>
      </w:r>
      <w:r w:rsidR="006E5E27" w:rsidRPr="00102039">
        <w:rPr>
          <w:rFonts w:ascii="Tahoma" w:hAnsi="Tahoma" w:cs="Tahoma"/>
          <w:bCs/>
          <w:sz w:val="22"/>
          <w:szCs w:val="22"/>
        </w:rPr>
        <w:t>consumer</w:t>
      </w:r>
      <w:r w:rsidRPr="00102039">
        <w:rPr>
          <w:rFonts w:ascii="Tahoma" w:hAnsi="Tahoma" w:cs="Tahoma"/>
          <w:bCs/>
          <w:sz w:val="22"/>
          <w:szCs w:val="22"/>
        </w:rPr>
        <w:t xml:space="preserve"> record. The </w:t>
      </w:r>
      <w:r w:rsidR="006E5E27" w:rsidRPr="00102039">
        <w:rPr>
          <w:rFonts w:ascii="Tahoma" w:hAnsi="Tahoma" w:cs="Tahoma"/>
          <w:bCs/>
          <w:sz w:val="22"/>
          <w:szCs w:val="22"/>
        </w:rPr>
        <w:t>consumer</w:t>
      </w:r>
      <w:r w:rsidRPr="00102039">
        <w:rPr>
          <w:rFonts w:ascii="Tahoma" w:hAnsi="Tahoma" w:cs="Tahoma"/>
          <w:bCs/>
          <w:sz w:val="22"/>
          <w:szCs w:val="22"/>
        </w:rPr>
        <w:t xml:space="preserve"> record shall include the following documents completed with all requested information:</w:t>
      </w:r>
    </w:p>
    <w:p w:rsidR="00D5573D" w:rsidRPr="00102039" w:rsidRDefault="00D5573D" w:rsidP="003625DC">
      <w:pPr>
        <w:numPr>
          <w:ilvl w:val="1"/>
          <w:numId w:val="25"/>
        </w:numPr>
        <w:tabs>
          <w:tab w:val="left" w:pos="720"/>
          <w:tab w:val="left" w:pos="810"/>
          <w:tab w:val="left" w:pos="1440"/>
          <w:tab w:val="left" w:pos="1800"/>
        </w:tabs>
        <w:spacing w:before="120"/>
        <w:ind w:firstLine="0"/>
        <w:rPr>
          <w:rFonts w:ascii="Tahoma" w:hAnsi="Tahoma" w:cs="Tahoma"/>
          <w:bCs/>
          <w:sz w:val="22"/>
          <w:szCs w:val="22"/>
        </w:rPr>
      </w:pPr>
      <w:r w:rsidRPr="00102039">
        <w:rPr>
          <w:rFonts w:ascii="Tahoma" w:hAnsi="Tahoma" w:cs="Tahoma"/>
          <w:bCs/>
          <w:sz w:val="22"/>
          <w:szCs w:val="22"/>
        </w:rPr>
        <w:t xml:space="preserve">DSS’ </w:t>
      </w:r>
      <w:r w:rsidR="00BA4247" w:rsidRPr="00102039">
        <w:rPr>
          <w:rFonts w:ascii="Tahoma" w:hAnsi="Tahoma" w:cs="Tahoma"/>
          <w:bCs/>
          <w:sz w:val="22"/>
          <w:szCs w:val="22"/>
        </w:rPr>
        <w:t>ABI</w:t>
      </w:r>
      <w:r w:rsidRPr="00102039">
        <w:rPr>
          <w:rFonts w:ascii="Tahoma" w:hAnsi="Tahoma" w:cs="Tahoma"/>
          <w:bCs/>
          <w:sz w:val="22"/>
          <w:szCs w:val="22"/>
        </w:rPr>
        <w:t xml:space="preserve"> </w:t>
      </w:r>
      <w:hyperlink r:id="rId80" w:history="1">
        <w:r w:rsidRPr="009913A1">
          <w:rPr>
            <w:rStyle w:val="Hyperlink"/>
            <w:rFonts w:ascii="Tahoma" w:hAnsi="Tahoma" w:cs="Tahoma"/>
            <w:bCs/>
            <w:sz w:val="22"/>
            <w:szCs w:val="22"/>
          </w:rPr>
          <w:t>Record Face Sheet</w:t>
        </w:r>
      </w:hyperlink>
      <w:r w:rsidR="00860CF1">
        <w:rPr>
          <w:rFonts w:ascii="Tahoma" w:hAnsi="Tahoma" w:cs="Tahoma"/>
          <w:bCs/>
          <w:sz w:val="22"/>
          <w:szCs w:val="22"/>
        </w:rPr>
        <w:t xml:space="preserve">, </w:t>
      </w:r>
      <w:r w:rsidR="00860CF1">
        <w:rPr>
          <w:rFonts w:ascii="Tahoma" w:hAnsi="Tahoma" w:cs="Tahoma"/>
          <w:sz w:val="22"/>
          <w:szCs w:val="22"/>
        </w:rPr>
        <w:t>embedded as a hyperlink;</w:t>
      </w:r>
    </w:p>
    <w:p w:rsidR="00D5573D" w:rsidRPr="00102039" w:rsidRDefault="009136D1" w:rsidP="003625DC">
      <w:pPr>
        <w:numPr>
          <w:ilvl w:val="1"/>
          <w:numId w:val="25"/>
        </w:numPr>
        <w:tabs>
          <w:tab w:val="clear" w:pos="1440"/>
          <w:tab w:val="left" w:pos="720"/>
          <w:tab w:val="left" w:pos="810"/>
          <w:tab w:val="left" w:pos="1710"/>
        </w:tabs>
        <w:spacing w:before="120"/>
        <w:ind w:left="1800"/>
        <w:rPr>
          <w:rFonts w:ascii="Tahoma" w:hAnsi="Tahoma" w:cs="Tahoma"/>
          <w:bCs/>
          <w:sz w:val="22"/>
          <w:szCs w:val="22"/>
        </w:rPr>
      </w:pPr>
      <w:r w:rsidRPr="00102039">
        <w:rPr>
          <w:rFonts w:ascii="Tahoma" w:hAnsi="Tahoma" w:cs="Tahoma"/>
          <w:bCs/>
          <w:sz w:val="22"/>
          <w:szCs w:val="22"/>
        </w:rPr>
        <w:t xml:space="preserve"> </w:t>
      </w:r>
      <w:hyperlink r:id="rId81" w:history="1">
        <w:r w:rsidR="00E7368E" w:rsidRPr="00392EFC">
          <w:rPr>
            <w:rStyle w:val="Hyperlink"/>
            <w:rFonts w:ascii="Tahoma" w:hAnsi="Tahoma" w:cs="Tahoma"/>
            <w:bCs/>
            <w:sz w:val="22"/>
            <w:szCs w:val="22"/>
          </w:rPr>
          <w:t>Modified Community Care Assessment tool</w:t>
        </w:r>
        <w:r w:rsidR="00860CF1">
          <w:rPr>
            <w:rStyle w:val="Hyperlink"/>
            <w:rFonts w:ascii="Tahoma" w:hAnsi="Tahoma" w:cs="Tahoma"/>
            <w:bCs/>
            <w:sz w:val="22"/>
            <w:szCs w:val="22"/>
          </w:rPr>
          <w:t xml:space="preserve">, </w:t>
        </w:r>
        <w:r w:rsidR="00860CF1">
          <w:rPr>
            <w:rFonts w:ascii="Tahoma" w:hAnsi="Tahoma" w:cs="Tahoma"/>
            <w:sz w:val="22"/>
            <w:szCs w:val="22"/>
          </w:rPr>
          <w:t>embedded as a hyperlink,</w:t>
        </w:r>
        <w:r w:rsidR="00E7368E" w:rsidRPr="00392EFC">
          <w:rPr>
            <w:rStyle w:val="Hyperlink"/>
            <w:rFonts w:ascii="Tahoma" w:hAnsi="Tahoma" w:cs="Tahoma"/>
            <w:bCs/>
            <w:sz w:val="22"/>
            <w:szCs w:val="22"/>
          </w:rPr>
          <w:t xml:space="preserve"> </w:t>
        </w:r>
      </w:hyperlink>
      <w:r w:rsidR="00D5573D" w:rsidRPr="00102039">
        <w:rPr>
          <w:rFonts w:ascii="Tahoma" w:hAnsi="Tahoma" w:cs="Tahoma"/>
          <w:bCs/>
          <w:sz w:val="22"/>
          <w:szCs w:val="22"/>
        </w:rPr>
        <w:t xml:space="preserve">or another assessment tool as directed by the </w:t>
      </w:r>
      <w:r w:rsidR="00F87ABC">
        <w:rPr>
          <w:rFonts w:ascii="Tahoma" w:hAnsi="Tahoma" w:cs="Tahoma"/>
          <w:bCs/>
          <w:sz w:val="22"/>
          <w:szCs w:val="22"/>
        </w:rPr>
        <w:t>Department</w:t>
      </w:r>
      <w:r w:rsidR="00D5573D" w:rsidRPr="00102039">
        <w:rPr>
          <w:rFonts w:ascii="Tahoma" w:hAnsi="Tahoma" w:cs="Tahoma"/>
          <w:bCs/>
          <w:sz w:val="22"/>
          <w:szCs w:val="22"/>
        </w:rPr>
        <w:t>;</w:t>
      </w:r>
    </w:p>
    <w:p w:rsidR="00D5573D" w:rsidRPr="006D71BF" w:rsidRDefault="009136D1" w:rsidP="003625DC">
      <w:pPr>
        <w:numPr>
          <w:ilvl w:val="1"/>
          <w:numId w:val="25"/>
        </w:numPr>
        <w:tabs>
          <w:tab w:val="clear" w:pos="1440"/>
          <w:tab w:val="left" w:pos="720"/>
          <w:tab w:val="left" w:pos="810"/>
          <w:tab w:val="left" w:pos="1710"/>
        </w:tabs>
        <w:spacing w:before="120"/>
        <w:ind w:left="1800"/>
        <w:rPr>
          <w:rFonts w:ascii="Tahoma" w:hAnsi="Tahoma" w:cs="Tahoma"/>
          <w:bCs/>
          <w:sz w:val="22"/>
          <w:szCs w:val="22"/>
        </w:rPr>
      </w:pPr>
      <w:r w:rsidRPr="00102039">
        <w:t xml:space="preserve"> </w:t>
      </w:r>
      <w:hyperlink r:id="rId82" w:history="1">
        <w:r w:rsidR="00D5573D" w:rsidRPr="006D71BF">
          <w:rPr>
            <w:rStyle w:val="Hyperlink"/>
            <w:rFonts w:ascii="Tahoma" w:hAnsi="Tahoma" w:cs="Tahoma"/>
            <w:bCs/>
            <w:sz w:val="22"/>
            <w:szCs w:val="22"/>
          </w:rPr>
          <w:t>Modified Community Care Assessment tool</w:t>
        </w:r>
        <w:r w:rsidR="00860CF1" w:rsidRPr="006D71BF">
          <w:rPr>
            <w:rFonts w:ascii="Tahoma" w:hAnsi="Tahoma" w:cs="Tahoma"/>
            <w:sz w:val="22"/>
            <w:szCs w:val="22"/>
          </w:rPr>
          <w:t xml:space="preserve"> embedded as a hyperlink,</w:t>
        </w:r>
      </w:hyperlink>
      <w:r w:rsidR="00860CF1" w:rsidRPr="006D71BF">
        <w:rPr>
          <w:rFonts w:ascii="Tahoma" w:hAnsi="Tahoma" w:cs="Tahoma"/>
          <w:bCs/>
          <w:sz w:val="22"/>
          <w:szCs w:val="22"/>
        </w:rPr>
        <w:t xml:space="preserve"> </w:t>
      </w:r>
      <w:r w:rsidR="00D5573D" w:rsidRPr="006D71BF">
        <w:rPr>
          <w:rFonts w:ascii="Tahoma" w:hAnsi="Tahoma" w:cs="Tahoma"/>
          <w:bCs/>
          <w:sz w:val="22"/>
          <w:szCs w:val="22"/>
        </w:rPr>
        <w:t xml:space="preserve">or another assessment tool as directed by the </w:t>
      </w:r>
      <w:r w:rsidR="00F87ABC">
        <w:rPr>
          <w:rFonts w:ascii="Tahoma" w:hAnsi="Tahoma" w:cs="Tahoma"/>
          <w:bCs/>
          <w:sz w:val="22"/>
          <w:szCs w:val="22"/>
        </w:rPr>
        <w:t>Department</w:t>
      </w:r>
      <w:r w:rsidR="00D5573D" w:rsidRPr="006D71BF">
        <w:rPr>
          <w:rFonts w:ascii="Tahoma" w:hAnsi="Tahoma" w:cs="Tahoma"/>
          <w:bCs/>
          <w:sz w:val="22"/>
          <w:szCs w:val="22"/>
        </w:rPr>
        <w:t xml:space="preserve"> for each reassessment and the associated </w:t>
      </w:r>
      <w:r w:rsidR="00BA4247" w:rsidRPr="006D71BF">
        <w:rPr>
          <w:rFonts w:ascii="Tahoma" w:hAnsi="Tahoma" w:cs="Tahoma"/>
          <w:bCs/>
          <w:sz w:val="22"/>
          <w:szCs w:val="22"/>
        </w:rPr>
        <w:t>ABI</w:t>
      </w:r>
      <w:r w:rsidR="0027709E" w:rsidRPr="006D71BF">
        <w:rPr>
          <w:rFonts w:ascii="Tahoma" w:hAnsi="Tahoma" w:cs="Tahoma"/>
          <w:bCs/>
          <w:sz w:val="22"/>
          <w:szCs w:val="22"/>
        </w:rPr>
        <w:t xml:space="preserve"> </w:t>
      </w:r>
      <w:r w:rsidR="006D71BF">
        <w:rPr>
          <w:rFonts w:ascii="Tahoma" w:hAnsi="Tahoma" w:cs="Tahoma"/>
          <w:bCs/>
          <w:sz w:val="22"/>
          <w:szCs w:val="22"/>
        </w:rPr>
        <w:t>A</w:t>
      </w:r>
      <w:r w:rsidR="006D71BF" w:rsidRPr="006D71BF">
        <w:rPr>
          <w:rFonts w:ascii="Tahoma" w:hAnsi="Tahoma" w:cs="Tahoma"/>
          <w:sz w:val="22"/>
          <w:szCs w:val="22"/>
        </w:rPr>
        <w:t xml:space="preserve">ssessment </w:t>
      </w:r>
      <w:r w:rsidR="006D71BF">
        <w:rPr>
          <w:rFonts w:ascii="Tahoma" w:hAnsi="Tahoma" w:cs="Tahoma"/>
          <w:sz w:val="22"/>
          <w:szCs w:val="22"/>
        </w:rPr>
        <w:t>R</w:t>
      </w:r>
      <w:r w:rsidR="006D71BF" w:rsidRPr="006D71BF">
        <w:rPr>
          <w:rFonts w:ascii="Tahoma" w:hAnsi="Tahoma" w:cs="Tahoma"/>
          <w:sz w:val="22"/>
          <w:szCs w:val="22"/>
        </w:rPr>
        <w:t>eassessment outcome form</w:t>
      </w:r>
      <w:r w:rsidR="00A420C2">
        <w:rPr>
          <w:rFonts w:ascii="Tahoma" w:hAnsi="Tahoma" w:cs="Tahoma"/>
          <w:sz w:val="22"/>
          <w:szCs w:val="22"/>
        </w:rPr>
        <w:t>,</w:t>
      </w:r>
      <w:r w:rsidR="006D71BF" w:rsidRPr="006D71BF">
        <w:rPr>
          <w:rFonts w:ascii="Tahoma" w:hAnsi="Tahoma" w:cs="Tahoma"/>
          <w:sz w:val="22"/>
          <w:szCs w:val="22"/>
        </w:rPr>
        <w:t xml:space="preserve"> </w:t>
      </w:r>
      <w:r w:rsidR="006D71BF" w:rsidRPr="006D71BF">
        <w:rPr>
          <w:rFonts w:ascii="Tahoma" w:hAnsi="Tahoma" w:cs="Tahoma"/>
          <w:bCs/>
          <w:sz w:val="22"/>
          <w:szCs w:val="22"/>
        </w:rPr>
        <w:t xml:space="preserve">currently being developed by the </w:t>
      </w:r>
      <w:r w:rsidR="00F87ABC">
        <w:rPr>
          <w:rFonts w:ascii="Tahoma" w:hAnsi="Tahoma" w:cs="Tahoma"/>
          <w:bCs/>
          <w:sz w:val="22"/>
          <w:szCs w:val="22"/>
        </w:rPr>
        <w:t>Department</w:t>
      </w:r>
      <w:r w:rsidR="00A420C2">
        <w:rPr>
          <w:rFonts w:ascii="Tahoma" w:hAnsi="Tahoma" w:cs="Tahoma"/>
          <w:bCs/>
          <w:sz w:val="22"/>
          <w:szCs w:val="22"/>
        </w:rPr>
        <w:t>;</w:t>
      </w:r>
    </w:p>
    <w:p w:rsidR="00D5573D" w:rsidRPr="00102039" w:rsidRDefault="006E5E27" w:rsidP="003625DC">
      <w:pPr>
        <w:numPr>
          <w:ilvl w:val="1"/>
          <w:numId w:val="25"/>
        </w:numPr>
        <w:tabs>
          <w:tab w:val="clear" w:pos="1440"/>
          <w:tab w:val="left" w:pos="720"/>
          <w:tab w:val="left" w:pos="810"/>
          <w:tab w:val="left" w:pos="1080"/>
          <w:tab w:val="left" w:pos="1800"/>
        </w:tabs>
        <w:spacing w:before="120"/>
        <w:ind w:firstLine="0"/>
        <w:rPr>
          <w:rFonts w:ascii="Tahoma" w:hAnsi="Tahoma" w:cs="Tahoma"/>
          <w:bCs/>
          <w:sz w:val="22"/>
          <w:szCs w:val="22"/>
        </w:rPr>
      </w:pPr>
      <w:r w:rsidRPr="00102039">
        <w:rPr>
          <w:rFonts w:ascii="Tahoma" w:hAnsi="Tahoma" w:cs="Tahoma"/>
          <w:bCs/>
          <w:sz w:val="22"/>
          <w:szCs w:val="22"/>
        </w:rPr>
        <w:t>Consumer</w:t>
      </w:r>
      <w:r w:rsidR="00D5573D" w:rsidRPr="00102039">
        <w:rPr>
          <w:rFonts w:ascii="Tahoma" w:hAnsi="Tahoma" w:cs="Tahoma"/>
          <w:bCs/>
          <w:sz w:val="22"/>
          <w:szCs w:val="22"/>
        </w:rPr>
        <w:t xml:space="preserve"> Goals Worksheet;</w:t>
      </w:r>
    </w:p>
    <w:p w:rsidR="00D5573D" w:rsidRPr="00102039" w:rsidRDefault="009136D1" w:rsidP="009136D1">
      <w:pPr>
        <w:tabs>
          <w:tab w:val="left" w:pos="720"/>
          <w:tab w:val="left" w:pos="1440"/>
          <w:tab w:val="left" w:pos="189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Goals shall be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centered</w:t>
      </w:r>
      <w:r w:rsidR="00A420C2">
        <w:rPr>
          <w:rFonts w:ascii="Tahoma" w:hAnsi="Tahoma" w:cs="Tahoma"/>
          <w:bCs/>
          <w:sz w:val="22"/>
          <w:szCs w:val="22"/>
        </w:rPr>
        <w:t>,</w:t>
      </w:r>
    </w:p>
    <w:p w:rsidR="00D5573D" w:rsidRPr="00102039" w:rsidRDefault="009136D1" w:rsidP="00C065EA">
      <w:pPr>
        <w:tabs>
          <w:tab w:val="left" w:pos="720"/>
          <w:tab w:val="left" w:pos="810"/>
          <w:tab w:val="left" w:pos="1440"/>
          <w:tab w:val="left" w:pos="1800"/>
          <w:tab w:val="left" w:pos="2070"/>
        </w:tabs>
        <w:spacing w:before="120"/>
        <w:ind w:left="2160" w:hanging="1080"/>
        <w:rPr>
          <w:rFonts w:ascii="Tahoma" w:hAnsi="Tahoma" w:cs="Tahoma"/>
          <w:bCs/>
          <w:sz w:val="22"/>
          <w:szCs w:val="22"/>
        </w:rPr>
      </w:pPr>
      <w:r w:rsidRPr="00102039">
        <w:rPr>
          <w:rFonts w:ascii="Tahoma" w:hAnsi="Tahoma" w:cs="Tahoma"/>
          <w:bCs/>
          <w:sz w:val="22"/>
          <w:szCs w:val="22"/>
        </w:rPr>
        <w:t xml:space="preserve">          (2) </w:t>
      </w:r>
      <w:r w:rsidR="00D5573D" w:rsidRPr="00102039">
        <w:rPr>
          <w:rFonts w:ascii="Tahoma" w:hAnsi="Tahoma" w:cs="Tahoma"/>
          <w:bCs/>
          <w:sz w:val="22"/>
          <w:szCs w:val="22"/>
        </w:rPr>
        <w:t>Goals shall specifically address all activities of daily living and in</w:t>
      </w:r>
      <w:r w:rsidR="00E96C83">
        <w:rPr>
          <w:rFonts w:ascii="Tahoma" w:hAnsi="Tahoma" w:cs="Tahoma"/>
          <w:bCs/>
          <w:sz w:val="22"/>
          <w:szCs w:val="22"/>
        </w:rPr>
        <w:t>strumental</w:t>
      </w:r>
      <w:r w:rsidR="00D5573D" w:rsidRPr="00102039">
        <w:rPr>
          <w:rFonts w:ascii="Tahoma" w:hAnsi="Tahoma" w:cs="Tahoma"/>
          <w:bCs/>
          <w:sz w:val="22"/>
          <w:szCs w:val="22"/>
        </w:rPr>
        <w:t xml:space="preserve"> activities of daily living needs identified by the most recent </w:t>
      </w:r>
      <w:r w:rsidR="00BA4247" w:rsidRPr="00102039">
        <w:rPr>
          <w:rFonts w:ascii="Tahoma" w:hAnsi="Tahoma" w:cs="Tahoma"/>
          <w:bCs/>
          <w:sz w:val="22"/>
          <w:szCs w:val="22"/>
        </w:rPr>
        <w:t>ABI</w:t>
      </w:r>
      <w:r w:rsidR="00D5573D" w:rsidRPr="00102039">
        <w:rPr>
          <w:rFonts w:ascii="Tahoma" w:hAnsi="Tahoma" w:cs="Tahoma"/>
          <w:bCs/>
          <w:sz w:val="22"/>
          <w:szCs w:val="22"/>
        </w:rPr>
        <w:t xml:space="preserve"> </w:t>
      </w:r>
      <w:hyperlink r:id="rId83" w:history="1">
        <w:r w:rsidR="00392EFC" w:rsidRPr="00392EFC">
          <w:rPr>
            <w:rStyle w:val="Hyperlink"/>
            <w:rFonts w:ascii="Tahoma" w:hAnsi="Tahoma" w:cs="Tahoma"/>
            <w:bCs/>
            <w:sz w:val="22"/>
            <w:szCs w:val="22"/>
          </w:rPr>
          <w:t>Modified Community Care Assessment tool</w:t>
        </w:r>
        <w:r w:rsidR="00392EFC" w:rsidRPr="00392EFC">
          <w:rPr>
            <w:rStyle w:val="Hyperlink"/>
            <w:rFonts w:ascii="Tahoma" w:hAnsi="Tahoma" w:cs="Tahoma"/>
            <w:bCs/>
            <w:sz w:val="22"/>
            <w:szCs w:val="22"/>
            <w:u w:val="none"/>
          </w:rPr>
          <w:t xml:space="preserve"> </w:t>
        </w:r>
      </w:hyperlink>
      <w:r w:rsidR="00D5573D" w:rsidRPr="00102039">
        <w:rPr>
          <w:rFonts w:ascii="Tahoma" w:hAnsi="Tahoma" w:cs="Tahoma"/>
          <w:bCs/>
          <w:sz w:val="22"/>
          <w:szCs w:val="22"/>
        </w:rPr>
        <w:t xml:space="preserve">or another assessment tool as directed by the </w:t>
      </w:r>
      <w:r w:rsidR="00F87ABC">
        <w:rPr>
          <w:rFonts w:ascii="Tahoma" w:hAnsi="Tahoma" w:cs="Tahoma"/>
          <w:bCs/>
          <w:sz w:val="22"/>
          <w:szCs w:val="22"/>
        </w:rPr>
        <w:t>Department</w:t>
      </w:r>
      <w:r w:rsidR="00D5573D" w:rsidRPr="00102039">
        <w:rPr>
          <w:rFonts w:ascii="Tahoma" w:hAnsi="Tahoma" w:cs="Tahoma"/>
          <w:bCs/>
          <w:sz w:val="22"/>
          <w:szCs w:val="22"/>
        </w:rPr>
        <w:t xml:space="preserve"> and/or changes in the </w:t>
      </w:r>
      <w:r w:rsidR="006E5E27" w:rsidRPr="00102039">
        <w:rPr>
          <w:rFonts w:ascii="Tahoma" w:hAnsi="Tahoma" w:cs="Tahoma"/>
          <w:bCs/>
          <w:sz w:val="22"/>
          <w:szCs w:val="22"/>
        </w:rPr>
        <w:t>consumer</w:t>
      </w:r>
      <w:r w:rsidR="00D5573D" w:rsidRPr="00102039">
        <w:rPr>
          <w:rFonts w:ascii="Tahoma" w:hAnsi="Tahoma" w:cs="Tahoma"/>
          <w:bCs/>
          <w:sz w:val="22"/>
          <w:szCs w:val="22"/>
        </w:rPr>
        <w:t>’s status</w:t>
      </w:r>
      <w:r w:rsidR="00A420C2">
        <w:rPr>
          <w:rFonts w:ascii="Tahoma" w:hAnsi="Tahoma" w:cs="Tahoma"/>
          <w:bCs/>
          <w:sz w:val="22"/>
          <w:szCs w:val="22"/>
        </w:rPr>
        <w:t>,</w:t>
      </w:r>
      <w:r w:rsidR="00D5573D" w:rsidRPr="00102039">
        <w:rPr>
          <w:rFonts w:ascii="Tahoma" w:hAnsi="Tahoma" w:cs="Tahoma"/>
          <w:bCs/>
          <w:sz w:val="22"/>
          <w:szCs w:val="22"/>
        </w:rPr>
        <w:t xml:space="preserve"> and</w:t>
      </w:r>
    </w:p>
    <w:p w:rsidR="00D5573D" w:rsidRPr="00102039" w:rsidRDefault="009136D1" w:rsidP="009136D1">
      <w:pPr>
        <w:tabs>
          <w:tab w:val="left" w:pos="720"/>
          <w:tab w:val="left" w:pos="810"/>
          <w:tab w:val="left" w:pos="1440"/>
        </w:tabs>
        <w:spacing w:before="120"/>
        <w:ind w:left="2160" w:hanging="360"/>
        <w:rPr>
          <w:rFonts w:ascii="Tahoma" w:hAnsi="Tahoma" w:cs="Tahoma"/>
          <w:bCs/>
          <w:sz w:val="22"/>
          <w:szCs w:val="22"/>
        </w:rPr>
      </w:pPr>
      <w:r w:rsidRPr="00102039">
        <w:rPr>
          <w:rFonts w:ascii="Tahoma" w:hAnsi="Tahoma" w:cs="Tahoma"/>
          <w:bCs/>
          <w:sz w:val="22"/>
          <w:szCs w:val="22"/>
        </w:rPr>
        <w:t xml:space="preserve">(3) </w:t>
      </w:r>
      <w:r w:rsidR="00D5573D" w:rsidRPr="00102039">
        <w:rPr>
          <w:rFonts w:ascii="Tahoma" w:hAnsi="Tahoma" w:cs="Tahoma"/>
          <w:bCs/>
          <w:sz w:val="22"/>
          <w:szCs w:val="22"/>
        </w:rPr>
        <w:t>Goals shall be measurable</w:t>
      </w:r>
      <w:r w:rsidR="001B051B" w:rsidRPr="00102039">
        <w:rPr>
          <w:rFonts w:ascii="Tahoma" w:hAnsi="Tahoma" w:cs="Tahoma"/>
          <w:bCs/>
          <w:sz w:val="22"/>
          <w:szCs w:val="22"/>
        </w:rPr>
        <w:t xml:space="preserve"> and person</w:t>
      </w:r>
      <w:r w:rsidR="00A420C2">
        <w:rPr>
          <w:rFonts w:ascii="Tahoma" w:hAnsi="Tahoma" w:cs="Tahoma"/>
          <w:bCs/>
          <w:sz w:val="22"/>
          <w:szCs w:val="22"/>
        </w:rPr>
        <w:t>-</w:t>
      </w:r>
      <w:r w:rsidR="001B051B" w:rsidRPr="00102039">
        <w:rPr>
          <w:rFonts w:ascii="Tahoma" w:hAnsi="Tahoma" w:cs="Tahoma"/>
          <w:bCs/>
          <w:sz w:val="22"/>
          <w:szCs w:val="22"/>
        </w:rPr>
        <w:t>centered</w:t>
      </w:r>
      <w:r w:rsidR="00D5573D" w:rsidRPr="00102039">
        <w:rPr>
          <w:rFonts w:ascii="Tahoma" w:hAnsi="Tahoma" w:cs="Tahoma"/>
          <w:bCs/>
          <w:sz w:val="22"/>
          <w:szCs w:val="22"/>
        </w:rPr>
        <w:t xml:space="preserve">. </w:t>
      </w:r>
    </w:p>
    <w:p w:rsidR="00D5573D" w:rsidRPr="00102039" w:rsidRDefault="00D5573D" w:rsidP="003625DC">
      <w:pPr>
        <w:numPr>
          <w:ilvl w:val="1"/>
          <w:numId w:val="25"/>
        </w:numPr>
        <w:tabs>
          <w:tab w:val="clear" w:pos="1440"/>
          <w:tab w:val="left" w:pos="720"/>
          <w:tab w:val="left" w:pos="810"/>
          <w:tab w:val="left" w:pos="1080"/>
          <w:tab w:val="left" w:pos="1800"/>
        </w:tabs>
        <w:spacing w:before="120"/>
        <w:ind w:firstLine="0"/>
        <w:rPr>
          <w:rFonts w:ascii="Tahoma" w:hAnsi="Tahoma" w:cs="Tahoma"/>
          <w:bCs/>
          <w:sz w:val="22"/>
          <w:szCs w:val="22"/>
        </w:rPr>
      </w:pPr>
      <w:r w:rsidRPr="00102039">
        <w:rPr>
          <w:rFonts w:ascii="Tahoma" w:hAnsi="Tahoma" w:cs="Tahoma"/>
          <w:bCs/>
          <w:sz w:val="22"/>
          <w:szCs w:val="22"/>
        </w:rPr>
        <w:t>Assessment Profile or Problem List;</w:t>
      </w:r>
    </w:p>
    <w:p w:rsidR="00D5573D" w:rsidRPr="00102039" w:rsidRDefault="009136D1" w:rsidP="009136D1">
      <w:pPr>
        <w:tabs>
          <w:tab w:val="left" w:pos="810"/>
          <w:tab w:val="left" w:pos="225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List that presents an inventory of all of the </w:t>
      </w:r>
      <w:r w:rsidR="006E5E27" w:rsidRPr="00102039">
        <w:rPr>
          <w:rFonts w:ascii="Tahoma" w:hAnsi="Tahoma" w:cs="Tahoma"/>
          <w:bCs/>
          <w:sz w:val="22"/>
          <w:szCs w:val="22"/>
        </w:rPr>
        <w:t>consumer</w:t>
      </w:r>
      <w:r w:rsidR="00D5573D" w:rsidRPr="00102039">
        <w:rPr>
          <w:rFonts w:ascii="Tahoma" w:hAnsi="Tahoma" w:cs="Tahoma"/>
          <w:bCs/>
          <w:sz w:val="22"/>
          <w:szCs w:val="22"/>
        </w:rPr>
        <w:t>’s functional and cognitive impairment(s) and needs as identified in the most recent “Modified Assessment Tool”</w:t>
      </w:r>
      <w:r w:rsidR="004F5E9E" w:rsidRPr="00102039">
        <w:rPr>
          <w:rFonts w:ascii="Tahoma" w:hAnsi="Tahoma" w:cs="Tahoma"/>
          <w:bCs/>
          <w:sz w:val="22"/>
          <w:szCs w:val="22"/>
        </w:rPr>
        <w:t xml:space="preserve"> or another assessment tool as directed by the </w:t>
      </w:r>
      <w:r w:rsidR="00F87ABC">
        <w:rPr>
          <w:rFonts w:ascii="Tahoma" w:hAnsi="Tahoma" w:cs="Tahoma"/>
          <w:bCs/>
          <w:sz w:val="22"/>
          <w:szCs w:val="22"/>
        </w:rPr>
        <w:t>Department</w:t>
      </w:r>
      <w:r w:rsidR="00D5573D" w:rsidRPr="00102039">
        <w:rPr>
          <w:rFonts w:ascii="Tahoma" w:hAnsi="Tahoma" w:cs="Tahoma"/>
          <w:bCs/>
          <w:sz w:val="22"/>
          <w:szCs w:val="22"/>
        </w:rPr>
        <w:t>.</w:t>
      </w:r>
    </w:p>
    <w:p w:rsidR="00D5573D" w:rsidRPr="00102039" w:rsidRDefault="001B051B"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Progress notes</w:t>
      </w:r>
      <w:r w:rsidR="00D5573D" w:rsidRPr="00102039">
        <w:rPr>
          <w:rFonts w:ascii="Tahoma" w:hAnsi="Tahoma" w:cs="Tahoma"/>
          <w:bCs/>
          <w:sz w:val="22"/>
          <w:szCs w:val="22"/>
        </w:rPr>
        <w:t>;</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 xml:space="preserve">Signed </w:t>
      </w:r>
      <w:r w:rsidR="00BA4247" w:rsidRPr="00392EFC">
        <w:rPr>
          <w:rFonts w:ascii="Tahoma" w:hAnsi="Tahoma" w:cs="Tahoma"/>
          <w:bCs/>
          <w:sz w:val="22"/>
          <w:szCs w:val="22"/>
        </w:rPr>
        <w:t>ABI</w:t>
      </w:r>
      <w:r w:rsidRPr="00392EFC">
        <w:rPr>
          <w:rFonts w:ascii="Tahoma" w:hAnsi="Tahoma" w:cs="Tahoma"/>
          <w:bCs/>
          <w:sz w:val="22"/>
          <w:szCs w:val="22"/>
        </w:rPr>
        <w:t xml:space="preserve"> </w:t>
      </w:r>
      <w:r w:rsidRPr="00706971">
        <w:rPr>
          <w:rFonts w:ascii="Tahoma" w:hAnsi="Tahoma" w:cs="Tahoma"/>
          <w:bCs/>
          <w:sz w:val="22"/>
          <w:szCs w:val="22"/>
        </w:rPr>
        <w:t>Informed Consent form</w:t>
      </w:r>
      <w:r w:rsidRPr="00102039">
        <w:rPr>
          <w:rFonts w:ascii="Tahoma" w:hAnsi="Tahoma" w:cs="Tahoma"/>
          <w:bCs/>
          <w:sz w:val="22"/>
          <w:szCs w:val="22"/>
        </w:rPr>
        <w:t>;</w:t>
      </w:r>
    </w:p>
    <w:p w:rsidR="00D5573D" w:rsidRPr="00102039" w:rsidRDefault="007B07CA"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hyperlink r:id="rId84" w:history="1">
        <w:r w:rsidR="00D5573D" w:rsidRPr="00E7368E">
          <w:rPr>
            <w:rStyle w:val="Hyperlink"/>
            <w:rFonts w:ascii="Tahoma" w:hAnsi="Tahoma" w:cs="Tahoma"/>
            <w:bCs/>
            <w:sz w:val="22"/>
            <w:szCs w:val="22"/>
          </w:rPr>
          <w:t xml:space="preserve">Uniform </w:t>
        </w:r>
        <w:r w:rsidR="006E5E27" w:rsidRPr="00E7368E">
          <w:rPr>
            <w:rStyle w:val="Hyperlink"/>
            <w:rFonts w:ascii="Tahoma" w:hAnsi="Tahoma" w:cs="Tahoma"/>
            <w:bCs/>
            <w:sz w:val="22"/>
            <w:szCs w:val="22"/>
          </w:rPr>
          <w:t>Consumer</w:t>
        </w:r>
        <w:r w:rsidR="00D5573D" w:rsidRPr="00E7368E">
          <w:rPr>
            <w:rStyle w:val="Hyperlink"/>
            <w:rFonts w:ascii="Tahoma" w:hAnsi="Tahoma" w:cs="Tahoma"/>
            <w:bCs/>
            <w:sz w:val="22"/>
            <w:szCs w:val="22"/>
          </w:rPr>
          <w:t xml:space="preserve"> </w:t>
        </w:r>
        <w:r w:rsidR="008A0DB0" w:rsidRPr="00E7368E">
          <w:rPr>
            <w:rStyle w:val="Hyperlink"/>
            <w:rFonts w:ascii="Tahoma" w:hAnsi="Tahoma" w:cs="Tahoma"/>
            <w:bCs/>
            <w:sz w:val="22"/>
            <w:szCs w:val="22"/>
          </w:rPr>
          <w:t>Service Plan</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00D5573D" w:rsidRPr="00102039">
        <w:rPr>
          <w:rFonts w:ascii="Tahoma" w:hAnsi="Tahoma" w:cs="Tahoma"/>
          <w:bCs/>
          <w:sz w:val="22"/>
          <w:szCs w:val="22"/>
        </w:rPr>
        <w:t>;</w:t>
      </w:r>
    </w:p>
    <w:p w:rsidR="00D5573D" w:rsidRPr="00102039" w:rsidRDefault="00BA4247"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ABI</w:t>
      </w:r>
      <w:r w:rsidR="00D5573D" w:rsidRPr="00102039">
        <w:rPr>
          <w:rFonts w:ascii="Tahoma" w:hAnsi="Tahoma" w:cs="Tahoma"/>
          <w:bCs/>
          <w:sz w:val="22"/>
          <w:szCs w:val="22"/>
        </w:rPr>
        <w:t xml:space="preserve"> </w:t>
      </w:r>
      <w:hyperlink r:id="rId85" w:history="1">
        <w:r w:rsidR="008A0DB0" w:rsidRPr="00102039">
          <w:rPr>
            <w:rStyle w:val="Hyperlink"/>
            <w:rFonts w:ascii="Tahoma" w:hAnsi="Tahoma" w:cs="Tahoma"/>
            <w:bCs/>
            <w:color w:val="auto"/>
            <w:sz w:val="22"/>
            <w:szCs w:val="22"/>
          </w:rPr>
          <w:t>Service Plan</w:t>
        </w:r>
        <w:r w:rsidR="00D5573D" w:rsidRPr="00102039">
          <w:rPr>
            <w:rStyle w:val="Hyperlink"/>
            <w:rFonts w:ascii="Tahoma" w:hAnsi="Tahoma" w:cs="Tahoma"/>
            <w:bCs/>
            <w:color w:val="auto"/>
            <w:sz w:val="22"/>
            <w:szCs w:val="22"/>
          </w:rPr>
          <w:t xml:space="preserve"> Cost Worksheet</w:t>
        </w:r>
      </w:hyperlink>
      <w:r w:rsidR="00D5573D" w:rsidRPr="00102039">
        <w:rPr>
          <w:rFonts w:ascii="Tahoma" w:hAnsi="Tahoma" w:cs="Tahoma"/>
          <w:bCs/>
          <w:sz w:val="22"/>
          <w:szCs w:val="22"/>
        </w:rPr>
        <w:t xml:space="preserve">; </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Provider Service Authorizations;</w:t>
      </w:r>
    </w:p>
    <w:p w:rsidR="00D5573D" w:rsidRPr="00102039" w:rsidRDefault="004D502B" w:rsidP="003625DC">
      <w:pPr>
        <w:numPr>
          <w:ilvl w:val="1"/>
          <w:numId w:val="25"/>
        </w:numPr>
        <w:tabs>
          <w:tab w:val="clear" w:pos="1440"/>
          <w:tab w:val="left" w:pos="720"/>
          <w:tab w:val="left" w:pos="810"/>
          <w:tab w:val="left" w:pos="1080"/>
        </w:tabs>
        <w:spacing w:before="120"/>
        <w:ind w:left="1800"/>
        <w:rPr>
          <w:rFonts w:ascii="Tahoma" w:hAnsi="Tahoma" w:cs="Tahoma"/>
          <w:b/>
          <w:bCs/>
          <w:sz w:val="22"/>
          <w:szCs w:val="22"/>
        </w:rPr>
      </w:pPr>
      <w:r w:rsidRPr="00102039">
        <w:rPr>
          <w:rFonts w:ascii="Tahoma" w:hAnsi="Tahoma" w:cs="Tahoma"/>
          <w:bCs/>
          <w:sz w:val="22"/>
          <w:szCs w:val="22"/>
        </w:rPr>
        <w:t xml:space="preserve">Provider reports for ABI </w:t>
      </w:r>
      <w:r w:rsidR="007F6543" w:rsidRPr="00102039">
        <w:rPr>
          <w:rFonts w:ascii="Tahoma" w:hAnsi="Tahoma" w:cs="Tahoma"/>
          <w:bCs/>
          <w:sz w:val="22"/>
          <w:szCs w:val="22"/>
        </w:rPr>
        <w:t>waiver</w:t>
      </w:r>
      <w:r w:rsidRPr="00102039">
        <w:rPr>
          <w:rFonts w:ascii="Tahoma" w:hAnsi="Tahoma" w:cs="Tahoma"/>
          <w:bCs/>
          <w:sz w:val="22"/>
          <w:szCs w:val="22"/>
        </w:rPr>
        <w:t xml:space="preserve"> services</w:t>
      </w:r>
      <w:r w:rsidR="00D5573D" w:rsidRPr="00102039">
        <w:rPr>
          <w:rFonts w:ascii="Tahoma" w:hAnsi="Tahoma" w:cs="Tahoma"/>
          <w:bCs/>
          <w:sz w:val="22"/>
          <w:szCs w:val="22"/>
        </w:rPr>
        <w:t>;</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
          <w:bCs/>
          <w:sz w:val="22"/>
          <w:szCs w:val="22"/>
        </w:rPr>
      </w:pPr>
      <w:r w:rsidRPr="00102039">
        <w:rPr>
          <w:rFonts w:ascii="Tahoma" w:hAnsi="Tahoma" w:cs="Tahoma"/>
          <w:bCs/>
          <w:sz w:val="22"/>
          <w:szCs w:val="22"/>
        </w:rPr>
        <w:t xml:space="preserve">Any communication documents relevant to the </w:t>
      </w:r>
      <w:r w:rsidR="006E5E27" w:rsidRPr="00102039">
        <w:rPr>
          <w:rFonts w:ascii="Tahoma" w:hAnsi="Tahoma" w:cs="Tahoma"/>
          <w:bCs/>
          <w:sz w:val="22"/>
          <w:szCs w:val="22"/>
        </w:rPr>
        <w:t>consumer</w:t>
      </w:r>
      <w:r w:rsidRPr="00102039">
        <w:rPr>
          <w:rFonts w:ascii="Tahoma" w:hAnsi="Tahoma" w:cs="Tahoma"/>
          <w:bCs/>
          <w:sz w:val="22"/>
          <w:szCs w:val="22"/>
        </w:rPr>
        <w:t>;</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lastRenderedPageBreak/>
        <w:t>Current and signed</w:t>
      </w:r>
      <w:r w:rsidR="009C7C7A" w:rsidRPr="00102039">
        <w:rPr>
          <w:rFonts w:ascii="Tahoma" w:hAnsi="Tahoma" w:cs="Tahoma"/>
          <w:bCs/>
          <w:sz w:val="22"/>
          <w:szCs w:val="22"/>
        </w:rPr>
        <w:t xml:space="preserve"> </w:t>
      </w:r>
      <w:hyperlink r:id="rId86" w:history="1">
        <w:r w:rsidR="006E5E27" w:rsidRPr="00392EFC">
          <w:rPr>
            <w:rStyle w:val="Hyperlink"/>
            <w:rFonts w:ascii="Tahoma" w:hAnsi="Tahoma" w:cs="Tahoma"/>
            <w:bCs/>
            <w:sz w:val="22"/>
            <w:szCs w:val="22"/>
          </w:rPr>
          <w:t>Consumer</w:t>
        </w:r>
        <w:r w:rsidR="009C7C7A" w:rsidRPr="00392EFC">
          <w:rPr>
            <w:rStyle w:val="Hyperlink"/>
            <w:rFonts w:ascii="Tahoma" w:hAnsi="Tahoma" w:cs="Tahoma"/>
            <w:bCs/>
            <w:sz w:val="22"/>
            <w:szCs w:val="22"/>
          </w:rPr>
          <w:t xml:space="preserve"> Applied Income Contribution Agreement</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009C7C7A" w:rsidRPr="00102039">
        <w:rPr>
          <w:rFonts w:ascii="Tahoma" w:hAnsi="Tahoma" w:cs="Tahoma"/>
          <w:bCs/>
          <w:sz w:val="22"/>
          <w:szCs w:val="22"/>
        </w:rPr>
        <w:t xml:space="preserve"> </w:t>
      </w:r>
      <w:r w:rsidRPr="00102039">
        <w:rPr>
          <w:rFonts w:ascii="Tahoma" w:hAnsi="Tahoma" w:cs="Tahoma"/>
          <w:bCs/>
          <w:sz w:val="22"/>
          <w:szCs w:val="22"/>
        </w:rPr>
        <w:t>if applicable;</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Signed</w:t>
      </w:r>
      <w:r w:rsidRPr="00E7368E">
        <w:rPr>
          <w:rFonts w:ascii="Tahoma" w:hAnsi="Tahoma" w:cs="Tahoma"/>
          <w:bCs/>
          <w:sz w:val="22"/>
          <w:szCs w:val="22"/>
        </w:rPr>
        <w:t xml:space="preserve"> </w:t>
      </w:r>
      <w:r w:rsidR="00BA4247" w:rsidRPr="00E7368E">
        <w:rPr>
          <w:rFonts w:ascii="Tahoma" w:hAnsi="Tahoma" w:cs="Tahoma"/>
          <w:bCs/>
          <w:sz w:val="22"/>
          <w:szCs w:val="22"/>
        </w:rPr>
        <w:t>ABI</w:t>
      </w:r>
      <w:r w:rsidRPr="00E7368E">
        <w:rPr>
          <w:rFonts w:ascii="Tahoma" w:hAnsi="Tahoma" w:cs="Tahoma"/>
          <w:bCs/>
          <w:sz w:val="22"/>
          <w:szCs w:val="22"/>
        </w:rPr>
        <w:t xml:space="preserve"> </w:t>
      </w:r>
      <w:hyperlink r:id="rId87" w:history="1">
        <w:r w:rsidRPr="00E7368E">
          <w:rPr>
            <w:rStyle w:val="Hyperlink"/>
            <w:rFonts w:ascii="Tahoma" w:hAnsi="Tahoma" w:cs="Tahoma"/>
            <w:bCs/>
            <w:sz w:val="22"/>
            <w:szCs w:val="22"/>
          </w:rPr>
          <w:t>Notice of Liability To Applicant or Recipient of Care or Support or Legally Liable Relative form</w:t>
        </w:r>
      </w:hyperlink>
      <w:r w:rsidR="00860CF1" w:rsidRPr="00860CF1">
        <w:rPr>
          <w:rFonts w:ascii="Tahoma" w:hAnsi="Tahoma" w:cs="Tahoma"/>
          <w:sz w:val="22"/>
          <w:szCs w:val="22"/>
        </w:rPr>
        <w:t xml:space="preserve"> </w:t>
      </w:r>
      <w:r w:rsidR="00860CF1">
        <w:rPr>
          <w:rFonts w:ascii="Tahoma" w:hAnsi="Tahoma" w:cs="Tahoma"/>
          <w:sz w:val="22"/>
          <w:szCs w:val="22"/>
        </w:rPr>
        <w:t>embedded as a hyperlink</w:t>
      </w:r>
      <w:r w:rsidR="00860CF1">
        <w:rPr>
          <w:rFonts w:ascii="Tahoma" w:hAnsi="Tahoma" w:cs="Tahoma"/>
          <w:bCs/>
          <w:sz w:val="22"/>
          <w:szCs w:val="22"/>
        </w:rPr>
        <w:t>,</w:t>
      </w:r>
      <w:r w:rsidRPr="00102039">
        <w:rPr>
          <w:rFonts w:ascii="Tahoma" w:hAnsi="Tahoma" w:cs="Tahoma"/>
          <w:bCs/>
          <w:sz w:val="22"/>
          <w:szCs w:val="22"/>
        </w:rPr>
        <w:t xml:space="preserve"> if applicable;</w:t>
      </w:r>
    </w:p>
    <w:p w:rsidR="00D5573D" w:rsidRPr="00102039" w:rsidRDefault="00BA4247"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ABI</w:t>
      </w:r>
      <w:r w:rsidR="00D5573D" w:rsidRPr="00102039">
        <w:rPr>
          <w:rFonts w:ascii="Tahoma" w:hAnsi="Tahoma" w:cs="Tahoma"/>
          <w:bCs/>
          <w:sz w:val="22"/>
          <w:szCs w:val="22"/>
        </w:rPr>
        <w:t xml:space="preserve"> </w:t>
      </w:r>
      <w:hyperlink r:id="rId88" w:history="1">
        <w:r w:rsidR="00D5573D" w:rsidRPr="00E7368E">
          <w:rPr>
            <w:rStyle w:val="Hyperlink"/>
            <w:rFonts w:ascii="Tahoma" w:hAnsi="Tahoma" w:cs="Tahoma"/>
            <w:bCs/>
            <w:sz w:val="22"/>
            <w:szCs w:val="22"/>
          </w:rPr>
          <w:t>Notification of Delay of Assessment</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00D5573D" w:rsidRPr="00102039">
        <w:rPr>
          <w:rFonts w:ascii="Tahoma" w:hAnsi="Tahoma" w:cs="Tahoma"/>
          <w:bCs/>
          <w:sz w:val="22"/>
          <w:szCs w:val="22"/>
        </w:rPr>
        <w:t xml:space="preserve"> if applicable;</w:t>
      </w:r>
      <w:r w:rsidR="00D5573D" w:rsidRPr="00102039">
        <w:rPr>
          <w:rFonts w:ascii="Tahoma" w:hAnsi="Tahoma" w:cs="Tahoma"/>
          <w:b/>
          <w:bCs/>
          <w:sz w:val="22"/>
          <w:szCs w:val="22"/>
        </w:rPr>
        <w:t xml:space="preserve"> </w:t>
      </w:r>
      <w:r w:rsidR="00D5573D" w:rsidRPr="00102039">
        <w:rPr>
          <w:rFonts w:ascii="Tahoma" w:hAnsi="Tahoma" w:cs="Tahoma"/>
          <w:bCs/>
          <w:sz w:val="22"/>
          <w:szCs w:val="22"/>
        </w:rPr>
        <w:t>and</w:t>
      </w:r>
    </w:p>
    <w:p w:rsidR="00D5573D" w:rsidRPr="00102039" w:rsidRDefault="00D5573D" w:rsidP="003625DC">
      <w:pPr>
        <w:numPr>
          <w:ilvl w:val="1"/>
          <w:numId w:val="25"/>
        </w:numPr>
        <w:tabs>
          <w:tab w:val="clear" w:pos="1440"/>
          <w:tab w:val="left" w:pos="720"/>
          <w:tab w:val="left" w:pos="810"/>
          <w:tab w:val="left" w:pos="1080"/>
        </w:tabs>
        <w:spacing w:before="120"/>
        <w:ind w:left="1800"/>
        <w:rPr>
          <w:rFonts w:ascii="Tahoma" w:hAnsi="Tahoma" w:cs="Tahoma"/>
          <w:bCs/>
          <w:sz w:val="22"/>
          <w:szCs w:val="22"/>
        </w:rPr>
      </w:pPr>
      <w:r w:rsidRPr="00102039">
        <w:rPr>
          <w:rFonts w:ascii="Tahoma" w:hAnsi="Tahoma" w:cs="Tahoma"/>
          <w:bCs/>
          <w:sz w:val="22"/>
          <w:szCs w:val="22"/>
        </w:rPr>
        <w:t xml:space="preserve">Any other forms or documentation required by the </w:t>
      </w:r>
      <w:r w:rsidR="00F87ABC">
        <w:rPr>
          <w:rFonts w:ascii="Tahoma" w:hAnsi="Tahoma" w:cs="Tahoma"/>
          <w:bCs/>
          <w:sz w:val="22"/>
          <w:szCs w:val="22"/>
        </w:rPr>
        <w:t>Department</w:t>
      </w:r>
      <w:r w:rsidRPr="00102039">
        <w:rPr>
          <w:rFonts w:ascii="Tahoma" w:hAnsi="Tahoma" w:cs="Tahoma"/>
          <w:bCs/>
          <w:sz w:val="22"/>
          <w:szCs w:val="22"/>
        </w:rPr>
        <w:t>.</w:t>
      </w:r>
    </w:p>
    <w:p w:rsidR="00D5573D" w:rsidRPr="00102039" w:rsidRDefault="009136D1" w:rsidP="002927E6">
      <w:pPr>
        <w:tabs>
          <w:tab w:val="left" w:pos="810"/>
          <w:tab w:val="left" w:pos="1080"/>
          <w:tab w:val="left" w:pos="1440"/>
        </w:tabs>
        <w:spacing w:before="120"/>
        <w:ind w:left="1080" w:hanging="1080"/>
        <w:rPr>
          <w:rFonts w:ascii="Tahoma" w:hAnsi="Tahoma" w:cs="Tahoma"/>
          <w:b/>
          <w:bCs/>
          <w:iCs/>
          <w:sz w:val="22"/>
          <w:szCs w:val="22"/>
        </w:rPr>
      </w:pPr>
      <w:r w:rsidRPr="00102039">
        <w:rPr>
          <w:rFonts w:ascii="Tahoma" w:hAnsi="Tahoma" w:cs="Tahoma"/>
          <w:b/>
          <w:bCs/>
          <w:iCs/>
          <w:sz w:val="22"/>
          <w:szCs w:val="22"/>
        </w:rPr>
        <w:t xml:space="preserve">      </w:t>
      </w:r>
      <w:r w:rsidR="002927E6" w:rsidRPr="00102039">
        <w:rPr>
          <w:rFonts w:ascii="Tahoma" w:hAnsi="Tahoma" w:cs="Tahoma"/>
          <w:b/>
          <w:bCs/>
          <w:iCs/>
          <w:sz w:val="22"/>
          <w:szCs w:val="22"/>
        </w:rPr>
        <w:t xml:space="preserve">     </w:t>
      </w:r>
      <w:proofErr w:type="gramStart"/>
      <w:r w:rsidR="00D5573D" w:rsidRPr="00102039">
        <w:rPr>
          <w:rFonts w:ascii="Tahoma" w:hAnsi="Tahoma" w:cs="Tahoma"/>
          <w:b/>
          <w:bCs/>
          <w:iCs/>
          <w:sz w:val="22"/>
          <w:szCs w:val="22"/>
        </w:rPr>
        <w:t xml:space="preserve">b. </w:t>
      </w:r>
      <w:r w:rsidR="00C61200"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00D5573D" w:rsidRPr="00102039">
        <w:rPr>
          <w:rFonts w:ascii="Tahoma" w:hAnsi="Tahoma" w:cs="Tahoma"/>
          <w:b/>
          <w:bCs/>
          <w:iCs/>
          <w:sz w:val="22"/>
          <w:szCs w:val="22"/>
        </w:rPr>
        <w:t xml:space="preserve"> Requirements:  </w:t>
      </w:r>
      <w:r w:rsidR="00D5573D" w:rsidRPr="00102039">
        <w:rPr>
          <w:rFonts w:ascii="Tahoma" w:hAnsi="Tahoma" w:cs="Tahoma"/>
          <w:bCs/>
          <w:iCs/>
          <w:sz w:val="22"/>
          <w:szCs w:val="22"/>
          <w:u w:val="single"/>
        </w:rPr>
        <w:t>To submit a responsive proposal,</w:t>
      </w:r>
      <w:r w:rsidR="00D5573D"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00D5573D" w:rsidRPr="00102039">
        <w:rPr>
          <w:rFonts w:ascii="Tahoma" w:hAnsi="Tahoma" w:cs="Tahoma"/>
          <w:b/>
          <w:bCs/>
          <w:iCs/>
          <w:sz w:val="22"/>
          <w:szCs w:val="22"/>
          <w:u w:val="single"/>
        </w:rPr>
        <w:t xml:space="preserve"> SHALL</w:t>
      </w:r>
      <w:r w:rsidR="00D5573D" w:rsidRPr="00102039">
        <w:rPr>
          <w:rFonts w:ascii="Tahoma" w:hAnsi="Tahoma" w:cs="Tahoma"/>
          <w:b/>
          <w:bCs/>
          <w:iCs/>
          <w:sz w:val="22"/>
          <w:szCs w:val="22"/>
        </w:rPr>
        <w:t>:</w:t>
      </w:r>
    </w:p>
    <w:p w:rsidR="004D502B" w:rsidRPr="00102039" w:rsidRDefault="002927E6" w:rsidP="00AB0EBA">
      <w:pPr>
        <w:tabs>
          <w:tab w:val="left" w:pos="360"/>
          <w:tab w:val="left" w:pos="720"/>
          <w:tab w:val="left" w:pos="810"/>
          <w:tab w:val="left" w:pos="1440"/>
        </w:tabs>
        <w:spacing w:before="120"/>
        <w:ind w:left="1440" w:hanging="1440"/>
        <w:rPr>
          <w:rFonts w:ascii="Tahoma" w:hAnsi="Tahoma" w:cs="Tahoma"/>
          <w:bCs/>
          <w:sz w:val="22"/>
          <w:szCs w:val="22"/>
        </w:rPr>
      </w:pPr>
      <w:r w:rsidRPr="00102039">
        <w:rPr>
          <w:rFonts w:ascii="Tahoma" w:hAnsi="Tahoma" w:cs="Tahoma"/>
          <w:bCs/>
          <w:sz w:val="22"/>
          <w:szCs w:val="22"/>
        </w:rPr>
        <w:t xml:space="preserve">               </w:t>
      </w:r>
      <w:r w:rsidR="004D502B" w:rsidRPr="00102039">
        <w:rPr>
          <w:rFonts w:ascii="Tahoma" w:hAnsi="Tahoma" w:cs="Tahoma"/>
          <w:bCs/>
          <w:sz w:val="22"/>
          <w:szCs w:val="22"/>
        </w:rPr>
        <w:t xml:space="preserve">1)   </w:t>
      </w:r>
      <w:r w:rsidR="00D5573D" w:rsidRPr="00102039">
        <w:rPr>
          <w:rFonts w:ascii="Tahoma" w:hAnsi="Tahoma" w:cs="Tahoma"/>
          <w:bCs/>
          <w:sz w:val="22"/>
          <w:szCs w:val="22"/>
        </w:rPr>
        <w:t xml:space="preserve">Describe the process through which the </w:t>
      </w:r>
      <w:r w:rsidR="00ED70CA" w:rsidRPr="00102039">
        <w:rPr>
          <w:rFonts w:ascii="Tahoma" w:hAnsi="Tahoma" w:cs="Tahoma"/>
          <w:bCs/>
          <w:sz w:val="22"/>
          <w:szCs w:val="22"/>
        </w:rPr>
        <w:t>Respondent</w:t>
      </w:r>
      <w:r w:rsidR="00D5573D" w:rsidRPr="00102039">
        <w:rPr>
          <w:rFonts w:ascii="Tahoma" w:hAnsi="Tahoma" w:cs="Tahoma"/>
          <w:bCs/>
          <w:sz w:val="22"/>
          <w:szCs w:val="22"/>
        </w:rPr>
        <w:t xml:space="preserve"> will ensure that throughout the term of the contract, a written or electronic clinical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record for each care managed </w:t>
      </w:r>
      <w:r w:rsidR="006E5E27" w:rsidRPr="00102039">
        <w:rPr>
          <w:rFonts w:ascii="Tahoma" w:hAnsi="Tahoma" w:cs="Tahoma"/>
          <w:bCs/>
          <w:sz w:val="22"/>
          <w:szCs w:val="22"/>
        </w:rPr>
        <w:t>consumer</w:t>
      </w:r>
      <w:r w:rsidR="00D5573D" w:rsidRPr="00102039">
        <w:rPr>
          <w:rFonts w:ascii="Tahoma" w:hAnsi="Tahoma" w:cs="Tahoma"/>
          <w:bCs/>
          <w:sz w:val="22"/>
          <w:szCs w:val="22"/>
        </w:rPr>
        <w:t xml:space="preserve"> will be maintained containing all required documentation as described in Section </w:t>
      </w:r>
      <w:r w:rsidR="005311D8">
        <w:rPr>
          <w:rFonts w:ascii="Tahoma" w:hAnsi="Tahoma" w:cs="Tahoma"/>
          <w:bCs/>
          <w:sz w:val="22"/>
          <w:szCs w:val="22"/>
        </w:rPr>
        <w:t>17</w:t>
      </w:r>
      <w:r w:rsidR="009136D1" w:rsidRPr="00102039">
        <w:rPr>
          <w:rFonts w:ascii="Tahoma" w:hAnsi="Tahoma" w:cs="Tahoma"/>
          <w:bCs/>
          <w:sz w:val="22"/>
          <w:szCs w:val="22"/>
        </w:rPr>
        <w:t>.</w:t>
      </w:r>
      <w:r w:rsidR="00D5573D" w:rsidRPr="00102039">
        <w:rPr>
          <w:rFonts w:ascii="Tahoma" w:hAnsi="Tahoma" w:cs="Tahoma"/>
          <w:bCs/>
          <w:sz w:val="22"/>
          <w:szCs w:val="22"/>
        </w:rPr>
        <w:t>a.</w:t>
      </w:r>
      <w:r w:rsidR="0036457B" w:rsidRPr="00102039">
        <w:rPr>
          <w:rFonts w:ascii="Tahoma" w:hAnsi="Tahoma" w:cs="Tahoma"/>
          <w:bCs/>
          <w:sz w:val="22"/>
          <w:szCs w:val="22"/>
        </w:rPr>
        <w:t xml:space="preserve"> 1) a)- </w:t>
      </w:r>
      <w:r w:rsidR="004D502B" w:rsidRPr="00102039">
        <w:rPr>
          <w:rFonts w:ascii="Tahoma" w:hAnsi="Tahoma" w:cs="Tahoma"/>
          <w:bCs/>
          <w:sz w:val="22"/>
          <w:szCs w:val="22"/>
        </w:rPr>
        <w:t>p</w:t>
      </w:r>
      <w:r w:rsidR="0036457B" w:rsidRPr="00102039">
        <w:rPr>
          <w:rFonts w:ascii="Tahoma" w:hAnsi="Tahoma" w:cs="Tahoma"/>
          <w:bCs/>
          <w:sz w:val="22"/>
          <w:szCs w:val="22"/>
        </w:rPr>
        <w:t>)</w:t>
      </w:r>
      <w:r w:rsidR="004D502B" w:rsidRPr="00102039">
        <w:rPr>
          <w:rFonts w:ascii="Tahoma" w:hAnsi="Tahoma" w:cs="Tahoma"/>
          <w:bCs/>
          <w:sz w:val="22"/>
          <w:szCs w:val="22"/>
        </w:rPr>
        <w:t>;</w:t>
      </w:r>
      <w:r w:rsidR="00AB0EBA" w:rsidRPr="00102039">
        <w:rPr>
          <w:rFonts w:ascii="Tahoma" w:hAnsi="Tahoma" w:cs="Tahoma"/>
          <w:bCs/>
          <w:sz w:val="22"/>
          <w:szCs w:val="22"/>
        </w:rPr>
        <w:t xml:space="preserve"> and</w:t>
      </w:r>
    </w:p>
    <w:p w:rsidR="00153CA1" w:rsidRDefault="004D502B" w:rsidP="004D502B">
      <w:pPr>
        <w:tabs>
          <w:tab w:val="left" w:pos="360"/>
          <w:tab w:val="left" w:pos="720"/>
          <w:tab w:val="left" w:pos="810"/>
          <w:tab w:val="left" w:pos="1440"/>
        </w:tabs>
        <w:spacing w:before="120"/>
        <w:ind w:left="1440" w:hanging="360"/>
        <w:rPr>
          <w:rFonts w:ascii="Tahoma" w:hAnsi="Tahoma" w:cs="Tahoma"/>
          <w:bCs/>
          <w:sz w:val="22"/>
          <w:szCs w:val="22"/>
        </w:rPr>
      </w:pPr>
      <w:r w:rsidRPr="00102039">
        <w:rPr>
          <w:rFonts w:ascii="Tahoma" w:hAnsi="Tahoma" w:cs="Tahoma"/>
          <w:bCs/>
          <w:sz w:val="22"/>
          <w:szCs w:val="22"/>
        </w:rPr>
        <w:t xml:space="preserve">2)  Describe capacity to utilize web-based system for </w:t>
      </w:r>
      <w:r w:rsidR="00AB0EBA" w:rsidRPr="00102039">
        <w:rPr>
          <w:rFonts w:ascii="Tahoma" w:hAnsi="Tahoma" w:cs="Tahoma"/>
          <w:bCs/>
          <w:sz w:val="22"/>
          <w:szCs w:val="22"/>
        </w:rPr>
        <w:t xml:space="preserve">completion of required documents and communication with the </w:t>
      </w:r>
      <w:r w:rsidR="00F87ABC">
        <w:rPr>
          <w:rFonts w:ascii="Tahoma" w:hAnsi="Tahoma" w:cs="Tahoma"/>
          <w:bCs/>
          <w:sz w:val="22"/>
          <w:szCs w:val="22"/>
        </w:rPr>
        <w:t>Department</w:t>
      </w:r>
      <w:r w:rsidR="00AB0EBA" w:rsidRPr="00102039">
        <w:rPr>
          <w:rFonts w:ascii="Tahoma" w:hAnsi="Tahoma" w:cs="Tahoma"/>
          <w:bCs/>
          <w:sz w:val="22"/>
          <w:szCs w:val="22"/>
        </w:rPr>
        <w:t>.</w:t>
      </w:r>
      <w:r w:rsidRPr="00102039">
        <w:rPr>
          <w:rFonts w:ascii="Tahoma" w:hAnsi="Tahoma" w:cs="Tahoma"/>
          <w:bCs/>
          <w:sz w:val="22"/>
          <w:szCs w:val="22"/>
        </w:rPr>
        <w:t xml:space="preserve"> </w:t>
      </w:r>
    </w:p>
    <w:p w:rsidR="00B75BAC" w:rsidRPr="00B75BAC" w:rsidRDefault="00B75BAC" w:rsidP="00B75BAC">
      <w:pPr>
        <w:tabs>
          <w:tab w:val="left" w:pos="360"/>
          <w:tab w:val="left" w:pos="720"/>
          <w:tab w:val="left" w:pos="810"/>
        </w:tabs>
        <w:spacing w:before="120"/>
        <w:rPr>
          <w:rFonts w:ascii="Tahoma" w:hAnsi="Tahoma" w:cs="Tahoma"/>
          <w:bCs/>
          <w:color w:val="7030A0"/>
          <w:sz w:val="22"/>
          <w:szCs w:val="22"/>
        </w:rPr>
      </w:pPr>
      <w:r w:rsidRPr="00B75BAC">
        <w:rPr>
          <w:rFonts w:ascii="Tahoma" w:hAnsi="Tahoma" w:cs="Tahoma"/>
          <w:bCs/>
          <w:color w:val="7030A0"/>
          <w:sz w:val="22"/>
          <w:szCs w:val="22"/>
        </w:rPr>
        <w:t>Does the response ensure that a written or electronic clinical consumer record for each care managed consumer will be maintained and does the Respondent have the capacity to utilize web-based system for completion of required documents and communication with the Department</w:t>
      </w:r>
      <w:r>
        <w:rPr>
          <w:rFonts w:ascii="Tahoma" w:hAnsi="Tahoma" w:cs="Tahoma"/>
          <w:bCs/>
          <w:color w:val="7030A0"/>
          <w:sz w:val="22"/>
          <w:szCs w:val="22"/>
        </w:rPr>
        <w:t>?</w:t>
      </w:r>
      <w:r w:rsidRPr="00B75BAC">
        <w:rPr>
          <w:rFonts w:ascii="Tahoma" w:hAnsi="Tahoma" w:cs="Tahoma"/>
          <w:bCs/>
          <w:color w:val="7030A0"/>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3956A861" wp14:editId="4C865CC4">
                  <wp:extent cx="219075" cy="2190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59A1A8A3" wp14:editId="29CF6276">
                  <wp:extent cx="219075" cy="219075"/>
                  <wp:effectExtent l="0" t="0" r="9525" b="9525"/>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14011C44" wp14:editId="09A6168D">
                  <wp:extent cx="219075" cy="2190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43BBDB64" wp14:editId="18DC5FB3">
                  <wp:extent cx="219075" cy="219075"/>
                  <wp:effectExtent l="0" t="0" r="9525" b="9525"/>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59501DBC" wp14:editId="7191889D">
                  <wp:extent cx="219075" cy="219075"/>
                  <wp:effectExtent l="0" t="0" r="9525" b="9525"/>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7732EEA3" wp14:editId="77F9C9F0">
                  <wp:extent cx="219075" cy="219075"/>
                  <wp:effectExtent l="0" t="0" r="9525" b="952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44C4FD97" wp14:editId="54415801">
                  <wp:extent cx="219075" cy="219075"/>
                  <wp:effectExtent l="0" t="0" r="9525" b="9525"/>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102039" w:rsidRDefault="005311D8" w:rsidP="00A97363">
      <w:pPr>
        <w:tabs>
          <w:tab w:val="left" w:pos="360"/>
          <w:tab w:val="left" w:pos="720"/>
          <w:tab w:val="left" w:pos="1440"/>
        </w:tabs>
        <w:spacing w:before="120"/>
        <w:ind w:firstLine="360"/>
        <w:rPr>
          <w:rFonts w:ascii="Tahoma" w:hAnsi="Tahoma" w:cs="Tahoma"/>
          <w:b/>
          <w:bCs/>
          <w:sz w:val="22"/>
          <w:szCs w:val="22"/>
        </w:rPr>
      </w:pPr>
      <w:r>
        <w:rPr>
          <w:rFonts w:ascii="Tahoma" w:hAnsi="Tahoma" w:cs="Tahoma"/>
          <w:b/>
          <w:bCs/>
          <w:sz w:val="22"/>
          <w:szCs w:val="22"/>
        </w:rPr>
        <w:t>18</w:t>
      </w:r>
      <w:r w:rsidR="009136D1" w:rsidRPr="00102039">
        <w:rPr>
          <w:rFonts w:ascii="Tahoma" w:hAnsi="Tahoma" w:cs="Tahoma"/>
          <w:b/>
          <w:bCs/>
          <w:sz w:val="22"/>
          <w:szCs w:val="22"/>
        </w:rPr>
        <w:t>.</w:t>
      </w:r>
      <w:r w:rsidR="00496573" w:rsidRPr="00102039">
        <w:rPr>
          <w:rFonts w:ascii="Tahoma" w:hAnsi="Tahoma" w:cs="Tahoma"/>
          <w:b/>
          <w:bCs/>
          <w:sz w:val="22"/>
          <w:szCs w:val="22"/>
        </w:rPr>
        <w:t xml:space="preserve"> </w:t>
      </w:r>
      <w:r w:rsidR="00D5573D" w:rsidRPr="00102039">
        <w:rPr>
          <w:rFonts w:ascii="Tahoma" w:hAnsi="Tahoma" w:cs="Tahoma"/>
          <w:b/>
          <w:bCs/>
          <w:sz w:val="22"/>
          <w:szCs w:val="22"/>
        </w:rPr>
        <w:t xml:space="preserve">Confidentiality and Safeguarding of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Information</w:t>
      </w:r>
    </w:p>
    <w:p w:rsidR="00D5573D" w:rsidRPr="00102039" w:rsidRDefault="00D5573D" w:rsidP="00A97363">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be responsible for protecting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 confidentiality and implementing </w:t>
      </w:r>
      <w:r w:rsidR="006E5E27" w:rsidRPr="00102039">
        <w:rPr>
          <w:rFonts w:ascii="Tahoma" w:hAnsi="Tahoma" w:cs="Tahoma"/>
          <w:bCs/>
          <w:sz w:val="22"/>
          <w:szCs w:val="22"/>
        </w:rPr>
        <w:t>consumer</w:t>
      </w:r>
      <w:r w:rsidRPr="00102039">
        <w:rPr>
          <w:rFonts w:ascii="Tahoma" w:hAnsi="Tahoma" w:cs="Tahoma"/>
          <w:bCs/>
          <w:sz w:val="22"/>
          <w:szCs w:val="22"/>
        </w:rPr>
        <w:t xml:space="preserve"> information safeguards. </w:t>
      </w:r>
    </w:p>
    <w:p w:rsidR="00D5573D" w:rsidRPr="00102039" w:rsidRDefault="00D5573D" w:rsidP="00A97363">
      <w:pPr>
        <w:tabs>
          <w:tab w:val="left" w:pos="360"/>
          <w:tab w:val="left" w:pos="810"/>
          <w:tab w:val="left" w:pos="1440"/>
        </w:tabs>
        <w:spacing w:before="120"/>
        <w:ind w:firstLine="720"/>
        <w:rPr>
          <w:rFonts w:ascii="Tahoma" w:hAnsi="Tahoma" w:cs="Tahoma"/>
          <w:b/>
          <w:bCs/>
          <w:sz w:val="22"/>
          <w:szCs w:val="22"/>
        </w:rPr>
      </w:pPr>
      <w:proofErr w:type="gramStart"/>
      <w:r w:rsidRPr="00102039">
        <w:rPr>
          <w:rFonts w:ascii="Tahoma" w:hAnsi="Tahoma" w:cs="Tahoma"/>
          <w:b/>
          <w:bCs/>
          <w:sz w:val="22"/>
          <w:szCs w:val="22"/>
        </w:rPr>
        <w:t xml:space="preserve">a. </w:t>
      </w:r>
      <w:r w:rsidR="00C61200"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Maintain the confidentiality of all </w:t>
      </w:r>
      <w:r w:rsidR="006E5E27" w:rsidRPr="00102039">
        <w:rPr>
          <w:rFonts w:ascii="Tahoma" w:hAnsi="Tahoma" w:cs="Tahoma"/>
          <w:bCs/>
          <w:sz w:val="22"/>
          <w:szCs w:val="22"/>
        </w:rPr>
        <w:t>consumer</w:t>
      </w:r>
      <w:r w:rsidRPr="00102039">
        <w:rPr>
          <w:rFonts w:ascii="Tahoma" w:hAnsi="Tahoma" w:cs="Tahoma"/>
          <w:bCs/>
          <w:sz w:val="22"/>
          <w:szCs w:val="22"/>
        </w:rPr>
        <w:t xml:space="preserve"> </w:t>
      </w:r>
      <w:r w:rsidR="006A5916" w:rsidRPr="00102039">
        <w:rPr>
          <w:rFonts w:ascii="Tahoma" w:hAnsi="Tahoma" w:cs="Tahoma"/>
          <w:bCs/>
          <w:sz w:val="22"/>
          <w:szCs w:val="22"/>
        </w:rPr>
        <w:t>care</w:t>
      </w:r>
      <w:r w:rsidRPr="00102039">
        <w:rPr>
          <w:rFonts w:ascii="Tahoma" w:hAnsi="Tahoma" w:cs="Tahoma"/>
          <w:bCs/>
          <w:sz w:val="22"/>
          <w:szCs w:val="22"/>
        </w:rPr>
        <w:t xml:space="preserve"> records; </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Implement a confidentiality policy;</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Provide the </w:t>
      </w:r>
      <w:r w:rsidR="00F87ABC">
        <w:rPr>
          <w:rFonts w:ascii="Tahoma" w:hAnsi="Tahoma" w:cs="Tahoma"/>
          <w:bCs/>
          <w:sz w:val="22"/>
          <w:szCs w:val="22"/>
        </w:rPr>
        <w:t>Department</w:t>
      </w:r>
      <w:r w:rsidRPr="00102039">
        <w:rPr>
          <w:rFonts w:ascii="Tahoma" w:hAnsi="Tahoma" w:cs="Tahoma"/>
          <w:bCs/>
          <w:sz w:val="22"/>
          <w:szCs w:val="22"/>
        </w:rPr>
        <w:t xml:space="preserve">, its designees and/or the federal government access to </w:t>
      </w:r>
      <w:r w:rsidR="006E5E27" w:rsidRPr="00102039">
        <w:rPr>
          <w:rFonts w:ascii="Tahoma" w:hAnsi="Tahoma" w:cs="Tahoma"/>
          <w:bCs/>
          <w:sz w:val="22"/>
          <w:szCs w:val="22"/>
        </w:rPr>
        <w:t>consumer</w:t>
      </w:r>
      <w:r w:rsidRPr="00102039">
        <w:rPr>
          <w:rFonts w:ascii="Tahoma" w:hAnsi="Tahoma" w:cs="Tahoma"/>
          <w:bCs/>
          <w:sz w:val="22"/>
          <w:szCs w:val="22"/>
        </w:rPr>
        <w:t xml:space="preserve"> </w:t>
      </w:r>
      <w:r w:rsidR="006A5916" w:rsidRPr="00102039">
        <w:rPr>
          <w:rFonts w:ascii="Tahoma" w:hAnsi="Tahoma" w:cs="Tahoma"/>
          <w:bCs/>
          <w:sz w:val="22"/>
          <w:szCs w:val="22"/>
        </w:rPr>
        <w:t>care</w:t>
      </w:r>
      <w:r w:rsidRPr="00102039">
        <w:rPr>
          <w:rFonts w:ascii="Tahoma" w:hAnsi="Tahoma" w:cs="Tahoma"/>
          <w:bCs/>
          <w:sz w:val="22"/>
          <w:szCs w:val="22"/>
        </w:rPr>
        <w:t xml:space="preserve"> records; </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Require written consent by the </w:t>
      </w:r>
      <w:r w:rsidR="006E5E27" w:rsidRPr="00102039">
        <w:rPr>
          <w:rFonts w:ascii="Tahoma" w:hAnsi="Tahoma" w:cs="Tahoma"/>
          <w:bCs/>
          <w:sz w:val="22"/>
          <w:szCs w:val="22"/>
        </w:rPr>
        <w:t>consumer</w:t>
      </w:r>
      <w:r w:rsidRPr="00102039">
        <w:rPr>
          <w:rFonts w:ascii="Tahoma" w:hAnsi="Tahoma" w:cs="Tahoma"/>
          <w:bCs/>
          <w:sz w:val="22"/>
          <w:szCs w:val="22"/>
        </w:rPr>
        <w:t xml:space="preserve"> to release medical information to other providers; </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Develop a standard release form;</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Obtain the </w:t>
      </w:r>
      <w:r w:rsidR="00F87ABC">
        <w:rPr>
          <w:rFonts w:ascii="Tahoma" w:hAnsi="Tahoma" w:cs="Tahoma"/>
          <w:bCs/>
          <w:sz w:val="22"/>
          <w:szCs w:val="22"/>
        </w:rPr>
        <w:t>Department</w:t>
      </w:r>
      <w:r w:rsidRPr="00102039">
        <w:rPr>
          <w:rFonts w:ascii="Tahoma" w:hAnsi="Tahoma" w:cs="Tahoma"/>
          <w:bCs/>
          <w:sz w:val="22"/>
          <w:szCs w:val="22"/>
        </w:rPr>
        <w:t xml:space="preserve">’s written approval in advance for all other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r w:rsidR="006A5916" w:rsidRPr="00102039">
        <w:rPr>
          <w:rFonts w:ascii="Tahoma" w:hAnsi="Tahoma" w:cs="Tahoma"/>
          <w:bCs/>
          <w:sz w:val="22"/>
          <w:szCs w:val="22"/>
        </w:rPr>
        <w:t>care</w:t>
      </w:r>
      <w:r w:rsidRPr="00102039">
        <w:rPr>
          <w:rFonts w:ascii="Tahoma" w:hAnsi="Tahoma" w:cs="Tahoma"/>
          <w:bCs/>
          <w:sz w:val="22"/>
          <w:szCs w:val="22"/>
        </w:rPr>
        <w:t xml:space="preserve"> records releases; and</w:t>
      </w:r>
    </w:p>
    <w:p w:rsidR="00D5573D" w:rsidRPr="00102039" w:rsidRDefault="00D5573D" w:rsidP="003625DC">
      <w:pPr>
        <w:numPr>
          <w:ilvl w:val="0"/>
          <w:numId w:val="27"/>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Conduct all other release activity in accordance with written policy on the protection and release of information as specified in the Federal and State Regulations (e.g. HIPAA).</w:t>
      </w:r>
    </w:p>
    <w:p w:rsidR="00D5573D" w:rsidRPr="00102039" w:rsidRDefault="00D5573D" w:rsidP="00A97363">
      <w:pPr>
        <w:tabs>
          <w:tab w:val="left" w:pos="81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C61200"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pStyle w:val="ListParagraph"/>
        <w:numPr>
          <w:ilvl w:val="0"/>
          <w:numId w:val="50"/>
        </w:numPr>
        <w:tabs>
          <w:tab w:val="left" w:pos="810"/>
          <w:tab w:val="left" w:pos="1440"/>
        </w:tabs>
        <w:spacing w:before="120"/>
        <w:ind w:left="1440"/>
        <w:rPr>
          <w:rFonts w:ascii="Tahoma" w:hAnsi="Tahoma" w:cs="Tahoma"/>
          <w:b/>
          <w:bCs/>
          <w:iCs/>
        </w:rPr>
      </w:pPr>
      <w:r w:rsidRPr="00102039">
        <w:rPr>
          <w:rFonts w:ascii="Tahoma" w:hAnsi="Tahoma" w:cs="Tahoma"/>
          <w:sz w:val="22"/>
          <w:szCs w:val="22"/>
        </w:rPr>
        <w:t xml:space="preserve">Provide a copy of the </w:t>
      </w:r>
      <w:r w:rsidR="00ED70CA" w:rsidRPr="00102039">
        <w:rPr>
          <w:rFonts w:ascii="Tahoma" w:hAnsi="Tahoma" w:cs="Tahoma"/>
          <w:sz w:val="22"/>
          <w:szCs w:val="22"/>
        </w:rPr>
        <w:t>Respondent</w:t>
      </w:r>
      <w:r w:rsidRPr="00102039">
        <w:rPr>
          <w:rFonts w:ascii="Tahoma" w:hAnsi="Tahoma" w:cs="Tahoma"/>
          <w:sz w:val="22"/>
          <w:szCs w:val="22"/>
        </w:rPr>
        <w:t xml:space="preserve">’s confidentiality policies and procedures for protecting </w:t>
      </w:r>
      <w:r w:rsidR="006E5E27" w:rsidRPr="00102039">
        <w:rPr>
          <w:rFonts w:ascii="Tahoma" w:hAnsi="Tahoma" w:cs="Tahoma"/>
          <w:sz w:val="22"/>
          <w:szCs w:val="22"/>
        </w:rPr>
        <w:t>consumer</w:t>
      </w:r>
      <w:r w:rsidRPr="00102039">
        <w:rPr>
          <w:rFonts w:ascii="Tahoma" w:hAnsi="Tahoma" w:cs="Tahoma"/>
          <w:sz w:val="22"/>
          <w:szCs w:val="22"/>
        </w:rPr>
        <w:t xml:space="preserve"> records in Section IV</w:t>
      </w:r>
      <w:r w:rsidR="00C87916" w:rsidRPr="00102039">
        <w:rPr>
          <w:rFonts w:ascii="Tahoma" w:hAnsi="Tahoma" w:cs="Tahoma"/>
          <w:sz w:val="22"/>
          <w:szCs w:val="22"/>
        </w:rPr>
        <w:t>.</w:t>
      </w:r>
      <w:r w:rsidR="00C61200" w:rsidRPr="00102039">
        <w:rPr>
          <w:rFonts w:ascii="Tahoma" w:hAnsi="Tahoma" w:cs="Tahoma"/>
          <w:sz w:val="22"/>
          <w:szCs w:val="22"/>
        </w:rPr>
        <w:t xml:space="preserve"> </w:t>
      </w:r>
      <w:r w:rsidR="008A0DB0" w:rsidRPr="00102039">
        <w:rPr>
          <w:rFonts w:ascii="Tahoma" w:hAnsi="Tahoma" w:cs="Tahoma"/>
          <w:sz w:val="22"/>
          <w:szCs w:val="22"/>
        </w:rPr>
        <w:t>G</w:t>
      </w:r>
      <w:r w:rsidRPr="00102039">
        <w:rPr>
          <w:rFonts w:ascii="Tahoma" w:hAnsi="Tahoma" w:cs="Tahoma"/>
          <w:sz w:val="22"/>
          <w:szCs w:val="22"/>
        </w:rPr>
        <w:t xml:space="preserve">.  Appendices, as </w:t>
      </w:r>
      <w:r w:rsidRPr="00102039">
        <w:rPr>
          <w:rFonts w:ascii="Tahoma" w:hAnsi="Tahoma" w:cs="Tahoma"/>
          <w:b/>
          <w:sz w:val="22"/>
          <w:szCs w:val="22"/>
          <w:u w:val="double"/>
        </w:rPr>
        <w:t xml:space="preserve">Appendix </w:t>
      </w:r>
      <w:r w:rsidR="008A0DB0" w:rsidRPr="00102039">
        <w:rPr>
          <w:rFonts w:ascii="Tahoma" w:hAnsi="Tahoma" w:cs="Tahoma"/>
          <w:b/>
          <w:sz w:val="22"/>
          <w:szCs w:val="22"/>
          <w:u w:val="double"/>
        </w:rPr>
        <w:t>6</w:t>
      </w:r>
      <w:r w:rsidRPr="00102039">
        <w:rPr>
          <w:rFonts w:ascii="Tahoma" w:hAnsi="Tahoma" w:cs="Tahoma"/>
          <w:b/>
          <w:sz w:val="22"/>
          <w:szCs w:val="22"/>
        </w:rPr>
        <w:t xml:space="preserve">; </w:t>
      </w:r>
      <w:r w:rsidRPr="00102039">
        <w:rPr>
          <w:rFonts w:ascii="Tahoma" w:hAnsi="Tahoma" w:cs="Tahoma"/>
          <w:sz w:val="22"/>
          <w:szCs w:val="22"/>
        </w:rPr>
        <w:t>and</w:t>
      </w:r>
    </w:p>
    <w:p w:rsidR="00D5573D" w:rsidRPr="00B75BAC" w:rsidRDefault="00D5573D" w:rsidP="003625DC">
      <w:pPr>
        <w:pStyle w:val="ListParagraph"/>
        <w:numPr>
          <w:ilvl w:val="0"/>
          <w:numId w:val="50"/>
        </w:numPr>
        <w:tabs>
          <w:tab w:val="left" w:pos="360"/>
          <w:tab w:val="left" w:pos="810"/>
          <w:tab w:val="left" w:pos="1440"/>
        </w:tabs>
        <w:spacing w:before="120"/>
        <w:ind w:left="1440"/>
        <w:rPr>
          <w:rFonts w:ascii="Tahoma" w:hAnsi="Tahoma" w:cs="Tahoma"/>
          <w:b/>
          <w:bCs/>
          <w:iCs/>
        </w:rPr>
      </w:pPr>
      <w:r w:rsidRPr="00102039">
        <w:rPr>
          <w:rFonts w:ascii="Tahoma" w:hAnsi="Tahoma" w:cs="Tahoma"/>
          <w:bCs/>
          <w:sz w:val="22"/>
          <w:szCs w:val="22"/>
        </w:rPr>
        <w:t>Include a proposed release form.</w:t>
      </w:r>
    </w:p>
    <w:p w:rsidR="00B75BAC" w:rsidRPr="00B75BAC" w:rsidRDefault="00B75BAC" w:rsidP="00B75BAC">
      <w:pPr>
        <w:tabs>
          <w:tab w:val="left" w:pos="360"/>
          <w:tab w:val="left" w:pos="810"/>
          <w:tab w:val="left" w:pos="1440"/>
        </w:tabs>
        <w:spacing w:before="120"/>
        <w:rPr>
          <w:rFonts w:ascii="Tahoma" w:hAnsi="Tahoma" w:cs="Tahoma"/>
          <w:b/>
          <w:bCs/>
          <w:iCs/>
        </w:rPr>
      </w:pPr>
      <w:r w:rsidRPr="00B75BAC">
        <w:rPr>
          <w:rFonts w:ascii="Tahoma" w:hAnsi="Tahoma" w:cs="Tahoma"/>
          <w:color w:val="7030A0"/>
          <w:sz w:val="22"/>
          <w:szCs w:val="22"/>
        </w:rPr>
        <w:t xml:space="preserve">Are the confidentiality policies and procedures for protecting consumer records adequate to the Department’s requirements and are you satisfied with the proposed release form?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53CA1" w:rsidRDefault="00153CA1" w:rsidP="00153CA1">
      <w:pPr>
        <w:tabs>
          <w:tab w:val="left" w:pos="360"/>
          <w:tab w:val="left" w:pos="810"/>
          <w:tab w:val="left" w:pos="1440"/>
        </w:tabs>
        <w:spacing w:before="120"/>
        <w:rPr>
          <w:rFonts w:ascii="Tahoma" w:hAnsi="Tahoma" w:cs="Tahoma"/>
          <w:b/>
          <w:bCs/>
          <w:iCs/>
        </w:rPr>
      </w:pPr>
    </w:p>
    <w:p w:rsidR="00D5573D" w:rsidRPr="00102039" w:rsidRDefault="005311D8" w:rsidP="00A97363">
      <w:pPr>
        <w:tabs>
          <w:tab w:val="left" w:pos="720"/>
          <w:tab w:val="left" w:pos="810"/>
          <w:tab w:val="left" w:pos="1080"/>
          <w:tab w:val="left" w:pos="1440"/>
          <w:tab w:val="left" w:pos="3270"/>
        </w:tabs>
        <w:spacing w:before="120"/>
        <w:ind w:firstLine="360"/>
        <w:rPr>
          <w:rFonts w:ascii="Tahoma" w:hAnsi="Tahoma" w:cs="Tahoma"/>
          <w:b/>
          <w:bCs/>
          <w:sz w:val="22"/>
          <w:szCs w:val="22"/>
        </w:rPr>
      </w:pPr>
      <w:r>
        <w:rPr>
          <w:rFonts w:ascii="Tahoma" w:hAnsi="Tahoma" w:cs="Tahoma"/>
          <w:b/>
          <w:bCs/>
          <w:sz w:val="22"/>
          <w:szCs w:val="22"/>
        </w:rPr>
        <w:t>19</w:t>
      </w:r>
      <w:r w:rsidR="00A97363" w:rsidRPr="00102039">
        <w:rPr>
          <w:rFonts w:ascii="Tahoma" w:hAnsi="Tahoma" w:cs="Tahoma"/>
          <w:b/>
          <w:bCs/>
          <w:sz w:val="22"/>
          <w:szCs w:val="22"/>
        </w:rPr>
        <w:t xml:space="preserve">.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Monitoring</w:t>
      </w:r>
      <w:r w:rsidR="00D5573D" w:rsidRPr="00102039">
        <w:rPr>
          <w:rFonts w:ascii="Tahoma" w:hAnsi="Tahoma" w:cs="Tahoma"/>
          <w:b/>
          <w:bCs/>
          <w:sz w:val="22"/>
          <w:szCs w:val="22"/>
        </w:rPr>
        <w:tab/>
      </w:r>
    </w:p>
    <w:p w:rsidR="00D5573D" w:rsidRPr="00102039" w:rsidRDefault="00D5573D" w:rsidP="00A97363">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w:t>
      </w:r>
      <w:r w:rsidR="008A0DB0" w:rsidRPr="00102039">
        <w:rPr>
          <w:rFonts w:ascii="Tahoma" w:hAnsi="Tahoma" w:cs="Tahoma"/>
          <w:bCs/>
          <w:sz w:val="22"/>
          <w:szCs w:val="22"/>
        </w:rPr>
        <w:t>deliver</w:t>
      </w:r>
      <w:r w:rsidRPr="00102039">
        <w:rPr>
          <w:rFonts w:ascii="Tahoma" w:hAnsi="Tahoma" w:cs="Tahoma"/>
          <w:bCs/>
          <w:sz w:val="22"/>
          <w:szCs w:val="22"/>
        </w:rPr>
        <w:t xml:space="preserve"> </w:t>
      </w:r>
      <w:r w:rsidR="00120BF2" w:rsidRPr="00102039">
        <w:rPr>
          <w:rFonts w:ascii="Tahoma" w:hAnsi="Tahoma" w:cs="Tahoma"/>
          <w:bCs/>
          <w:sz w:val="22"/>
          <w:szCs w:val="22"/>
        </w:rPr>
        <w:t>Care Management</w:t>
      </w:r>
      <w:r w:rsidRPr="00102039">
        <w:rPr>
          <w:rFonts w:ascii="Tahoma" w:hAnsi="Tahoma" w:cs="Tahoma"/>
          <w:bCs/>
          <w:sz w:val="22"/>
          <w:szCs w:val="22"/>
        </w:rPr>
        <w:t xml:space="preserve"> services that include conducting and adequately documenting in the </w:t>
      </w:r>
      <w:r w:rsidR="006E5E27" w:rsidRPr="00102039">
        <w:rPr>
          <w:rFonts w:ascii="Tahoma" w:hAnsi="Tahoma" w:cs="Tahoma"/>
          <w:bCs/>
          <w:sz w:val="22"/>
          <w:szCs w:val="22"/>
        </w:rPr>
        <w:t>consumer</w:t>
      </w:r>
      <w:r w:rsidRPr="00102039">
        <w:rPr>
          <w:rFonts w:ascii="Tahoma" w:hAnsi="Tahoma" w:cs="Tahoma"/>
          <w:bCs/>
          <w:sz w:val="22"/>
          <w:szCs w:val="22"/>
        </w:rPr>
        <w:t xml:space="preserve"> record, monitoring activities</w:t>
      </w:r>
      <w:r w:rsidR="00AB0EBA" w:rsidRPr="00102039">
        <w:rPr>
          <w:rFonts w:ascii="Tahoma" w:hAnsi="Tahoma" w:cs="Tahoma"/>
          <w:bCs/>
          <w:sz w:val="22"/>
          <w:szCs w:val="22"/>
        </w:rPr>
        <w:t xml:space="preserve">, </w:t>
      </w:r>
      <w:r w:rsidR="00AB0EBA" w:rsidRPr="007A5191">
        <w:rPr>
          <w:rFonts w:ascii="Tahoma" w:hAnsi="Tahoma" w:cs="Tahoma"/>
          <w:bCs/>
          <w:sz w:val="22"/>
          <w:szCs w:val="22"/>
        </w:rPr>
        <w:t xml:space="preserve">leading provider </w:t>
      </w:r>
      <w:r w:rsidR="00876BDA">
        <w:rPr>
          <w:rFonts w:ascii="Tahoma" w:hAnsi="Tahoma" w:cs="Tahoma"/>
          <w:bCs/>
          <w:sz w:val="22"/>
          <w:szCs w:val="22"/>
        </w:rPr>
        <w:t>team meeting</w:t>
      </w:r>
      <w:r w:rsidR="00AB0EBA" w:rsidRPr="007A5191">
        <w:rPr>
          <w:rFonts w:ascii="Tahoma" w:hAnsi="Tahoma" w:cs="Tahoma"/>
          <w:bCs/>
          <w:sz w:val="22"/>
          <w:szCs w:val="22"/>
        </w:rPr>
        <w:t>s</w:t>
      </w:r>
      <w:r w:rsidRPr="00102039">
        <w:rPr>
          <w:rFonts w:ascii="Tahoma" w:hAnsi="Tahoma" w:cs="Tahoma"/>
          <w:bCs/>
          <w:sz w:val="22"/>
          <w:szCs w:val="22"/>
        </w:rPr>
        <w:t xml:space="preserve"> for each care managed </w:t>
      </w:r>
      <w:r w:rsidR="006E5E27" w:rsidRPr="00102039">
        <w:rPr>
          <w:rFonts w:ascii="Tahoma" w:hAnsi="Tahoma" w:cs="Tahoma"/>
          <w:bCs/>
          <w:sz w:val="22"/>
          <w:szCs w:val="22"/>
        </w:rPr>
        <w:t>consumer</w:t>
      </w:r>
      <w:r w:rsidRPr="00102039">
        <w:rPr>
          <w:rFonts w:ascii="Tahoma" w:hAnsi="Tahoma" w:cs="Tahoma"/>
          <w:bCs/>
          <w:sz w:val="22"/>
          <w:szCs w:val="22"/>
        </w:rPr>
        <w:t xml:space="preserve">.  Monitoring activities involve the ongoing oversight of all aspects of a </w:t>
      </w:r>
      <w:r w:rsidR="006E5E27" w:rsidRPr="00102039">
        <w:rPr>
          <w:rFonts w:ascii="Tahoma" w:hAnsi="Tahoma" w:cs="Tahoma"/>
          <w:bCs/>
          <w:sz w:val="22"/>
          <w:szCs w:val="22"/>
        </w:rPr>
        <w:t>consumer</w:t>
      </w:r>
      <w:r w:rsidRPr="00102039">
        <w:rPr>
          <w:rFonts w:ascii="Tahoma" w:hAnsi="Tahoma" w:cs="Tahoma"/>
          <w:bCs/>
          <w:sz w:val="22"/>
          <w:szCs w:val="22"/>
        </w:rPr>
        <w:t xml:space="preserve">’s participation in the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005311D8">
        <w:rPr>
          <w:rFonts w:ascii="Tahoma" w:hAnsi="Tahoma" w:cs="Tahoma"/>
          <w:bCs/>
          <w:sz w:val="22"/>
          <w:szCs w:val="22"/>
        </w:rPr>
        <w:t>s</w:t>
      </w:r>
      <w:r w:rsidRPr="00102039">
        <w:rPr>
          <w:rFonts w:ascii="Tahoma" w:hAnsi="Tahoma" w:cs="Tahoma"/>
          <w:bCs/>
          <w:sz w:val="22"/>
          <w:szCs w:val="22"/>
        </w:rPr>
        <w:t>.</w:t>
      </w:r>
    </w:p>
    <w:p w:rsidR="00D5573D" w:rsidRPr="00102039" w:rsidRDefault="00D5573D" w:rsidP="00A97363">
      <w:pPr>
        <w:tabs>
          <w:tab w:val="left" w:pos="810"/>
          <w:tab w:val="left" w:pos="1440"/>
        </w:tabs>
        <w:spacing w:before="120"/>
        <w:ind w:left="1080" w:hanging="360"/>
        <w:rPr>
          <w:rFonts w:ascii="Tahoma" w:hAnsi="Tahoma" w:cs="Tahoma"/>
          <w:bCs/>
          <w:sz w:val="22"/>
          <w:szCs w:val="22"/>
        </w:rPr>
      </w:pPr>
      <w:r w:rsidRPr="00102039">
        <w:rPr>
          <w:rFonts w:ascii="Tahoma" w:hAnsi="Tahoma" w:cs="Tahoma"/>
          <w:b/>
          <w:bCs/>
          <w:sz w:val="22"/>
          <w:szCs w:val="22"/>
        </w:rPr>
        <w:t xml:space="preserve">a. </w:t>
      </w:r>
      <w:r w:rsidR="00870320" w:rsidRPr="00102039">
        <w:rPr>
          <w:rFonts w:ascii="Tahoma" w:hAnsi="Tahoma" w:cs="Tahoma"/>
          <w:b/>
          <w:bCs/>
          <w:sz w:val="22"/>
          <w:szCs w:val="22"/>
        </w:rPr>
        <w:t>Resultant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When conducting </w:t>
      </w:r>
      <w:r w:rsidR="00120BF2" w:rsidRPr="00102039">
        <w:rPr>
          <w:rFonts w:ascii="Tahoma" w:hAnsi="Tahoma" w:cs="Tahoma"/>
          <w:bCs/>
          <w:sz w:val="22"/>
          <w:szCs w:val="22"/>
        </w:rPr>
        <w:t>Care Management</w:t>
      </w:r>
      <w:r w:rsidRPr="00102039">
        <w:rPr>
          <w:rFonts w:ascii="Tahoma" w:hAnsi="Tahoma" w:cs="Tahoma"/>
          <w:bCs/>
          <w:sz w:val="22"/>
          <w:szCs w:val="22"/>
        </w:rPr>
        <w:t xml:space="preserve"> monitoring activities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28"/>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Conduct and document monthly contacts with the </w:t>
      </w:r>
      <w:r w:rsidR="006E5E27" w:rsidRPr="00102039">
        <w:rPr>
          <w:rFonts w:ascii="Tahoma" w:hAnsi="Tahoma" w:cs="Tahoma"/>
          <w:bCs/>
          <w:sz w:val="22"/>
          <w:szCs w:val="22"/>
        </w:rPr>
        <w:t>consumer</w:t>
      </w:r>
      <w:r w:rsidRPr="00102039">
        <w:rPr>
          <w:rFonts w:ascii="Tahoma" w:hAnsi="Tahoma" w:cs="Tahoma"/>
          <w:bCs/>
          <w:sz w:val="22"/>
          <w:szCs w:val="22"/>
        </w:rPr>
        <w:t xml:space="preserve">, </w:t>
      </w:r>
      <w:r w:rsidR="006E5E27" w:rsidRPr="00102039">
        <w:rPr>
          <w:rFonts w:ascii="Tahoma" w:hAnsi="Tahoma" w:cs="Tahoma"/>
          <w:bCs/>
          <w:sz w:val="22"/>
          <w:szCs w:val="22"/>
        </w:rPr>
        <w:t>consumer</w:t>
      </w:r>
      <w:r w:rsidRPr="00102039">
        <w:rPr>
          <w:rFonts w:ascii="Tahoma" w:hAnsi="Tahoma" w:cs="Tahoma"/>
          <w:bCs/>
          <w:sz w:val="22"/>
          <w:szCs w:val="22"/>
        </w:rPr>
        <w:t xml:space="preserve">’s representative or provider by telephone or by a home visit, depending upon the </w:t>
      </w:r>
      <w:r w:rsidR="006E5E27" w:rsidRPr="00102039">
        <w:rPr>
          <w:rFonts w:ascii="Tahoma" w:hAnsi="Tahoma" w:cs="Tahoma"/>
          <w:bCs/>
          <w:sz w:val="22"/>
          <w:szCs w:val="22"/>
        </w:rPr>
        <w:t>consumer</w:t>
      </w:r>
      <w:r w:rsidRPr="00102039">
        <w:rPr>
          <w:rFonts w:ascii="Tahoma" w:hAnsi="Tahoma" w:cs="Tahoma"/>
          <w:bCs/>
          <w:sz w:val="22"/>
          <w:szCs w:val="22"/>
        </w:rPr>
        <w:t>’s needs.  Monthly contacts shall:</w:t>
      </w:r>
    </w:p>
    <w:p w:rsidR="00D5573D" w:rsidRPr="00102039" w:rsidRDefault="00D5573D" w:rsidP="003625DC">
      <w:pPr>
        <w:numPr>
          <w:ilvl w:val="1"/>
          <w:numId w:val="28"/>
        </w:numPr>
        <w:tabs>
          <w:tab w:val="left" w:pos="360"/>
          <w:tab w:val="left" w:pos="720"/>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that services specified in the </w:t>
      </w:r>
      <w:r w:rsidR="008A0DB0" w:rsidRPr="00102039">
        <w:rPr>
          <w:rFonts w:ascii="Tahoma" w:hAnsi="Tahoma" w:cs="Tahoma"/>
          <w:bCs/>
          <w:sz w:val="22"/>
          <w:szCs w:val="22"/>
        </w:rPr>
        <w:t>Service Plan</w:t>
      </w:r>
      <w:r w:rsidRPr="00102039">
        <w:rPr>
          <w:rFonts w:ascii="Tahoma" w:hAnsi="Tahoma" w:cs="Tahoma"/>
          <w:bCs/>
          <w:sz w:val="22"/>
          <w:szCs w:val="22"/>
        </w:rPr>
        <w:t xml:space="preserve"> meet current needs of the </w:t>
      </w:r>
      <w:r w:rsidR="006E5E27" w:rsidRPr="00102039">
        <w:rPr>
          <w:rFonts w:ascii="Tahoma" w:hAnsi="Tahoma" w:cs="Tahoma"/>
          <w:bCs/>
          <w:sz w:val="22"/>
          <w:szCs w:val="22"/>
        </w:rPr>
        <w:t>consumer</w:t>
      </w:r>
      <w:r w:rsidRPr="00102039">
        <w:rPr>
          <w:rFonts w:ascii="Tahoma" w:hAnsi="Tahoma" w:cs="Tahoma"/>
          <w:bCs/>
          <w:sz w:val="22"/>
          <w:szCs w:val="22"/>
        </w:rPr>
        <w:t>;</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that services are being provided as specified in the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that the </w:t>
      </w:r>
      <w:r w:rsidR="008A0DB0" w:rsidRPr="00102039">
        <w:rPr>
          <w:rFonts w:ascii="Tahoma" w:hAnsi="Tahoma" w:cs="Tahoma"/>
          <w:bCs/>
          <w:sz w:val="22"/>
          <w:szCs w:val="22"/>
        </w:rPr>
        <w:t>Service Plan</w:t>
      </w:r>
      <w:r w:rsidRPr="00102039">
        <w:rPr>
          <w:rFonts w:ascii="Tahoma" w:hAnsi="Tahoma" w:cs="Tahoma"/>
          <w:bCs/>
          <w:sz w:val="22"/>
          <w:szCs w:val="22"/>
        </w:rPr>
        <w:t xml:space="preserve"> remains within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r w:rsidRPr="00102039">
        <w:rPr>
          <w:rFonts w:ascii="Tahoma" w:hAnsi="Tahoma" w:cs="Tahoma"/>
          <w:bCs/>
          <w:sz w:val="22"/>
          <w:szCs w:val="22"/>
        </w:rPr>
        <w:t>cost limits;</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w:t>
      </w:r>
      <w:r w:rsidR="006E5E27" w:rsidRPr="00102039">
        <w:rPr>
          <w:rFonts w:ascii="Tahoma" w:hAnsi="Tahoma" w:cs="Tahoma"/>
          <w:bCs/>
          <w:sz w:val="22"/>
          <w:szCs w:val="22"/>
        </w:rPr>
        <w:t>consumer</w:t>
      </w:r>
      <w:r w:rsidRPr="00102039">
        <w:rPr>
          <w:rFonts w:ascii="Tahoma" w:hAnsi="Tahoma" w:cs="Tahoma"/>
          <w:bCs/>
          <w:sz w:val="22"/>
          <w:szCs w:val="22"/>
        </w:rPr>
        <w:t>/family satisfaction with services;</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that </w:t>
      </w:r>
      <w:r w:rsidR="006E5E27" w:rsidRPr="00102039">
        <w:rPr>
          <w:rFonts w:ascii="Tahoma" w:hAnsi="Tahoma" w:cs="Tahoma"/>
          <w:bCs/>
          <w:sz w:val="22"/>
          <w:szCs w:val="22"/>
        </w:rPr>
        <w:t>consumer</w:t>
      </w:r>
      <w:r w:rsidRPr="00102039">
        <w:rPr>
          <w:rFonts w:ascii="Tahoma" w:hAnsi="Tahoma" w:cs="Tahoma"/>
          <w:bCs/>
          <w:sz w:val="22"/>
          <w:szCs w:val="22"/>
        </w:rPr>
        <w:t xml:space="preserve"> goals remain appropriate and revise </w:t>
      </w:r>
      <w:r w:rsidR="006E5E27" w:rsidRPr="00102039">
        <w:rPr>
          <w:rFonts w:ascii="Tahoma" w:hAnsi="Tahoma" w:cs="Tahoma"/>
          <w:bCs/>
          <w:sz w:val="22"/>
          <w:szCs w:val="22"/>
        </w:rPr>
        <w:t>consumer</w:t>
      </w:r>
      <w:r w:rsidRPr="00102039">
        <w:rPr>
          <w:rFonts w:ascii="Tahoma" w:hAnsi="Tahoma" w:cs="Tahoma"/>
          <w:bCs/>
          <w:sz w:val="22"/>
          <w:szCs w:val="22"/>
        </w:rPr>
        <w:t xml:space="preserve"> goals if appropriate;</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lastRenderedPageBreak/>
        <w:t xml:space="preserve">Identify the existence of potential problem(s) relating to the </w:t>
      </w:r>
      <w:r w:rsidR="006E5E27" w:rsidRPr="00102039">
        <w:rPr>
          <w:rFonts w:ascii="Tahoma" w:hAnsi="Tahoma" w:cs="Tahoma"/>
          <w:bCs/>
          <w:sz w:val="22"/>
          <w:szCs w:val="22"/>
        </w:rPr>
        <w:t>consumer</w:t>
      </w:r>
      <w:r w:rsidRPr="00102039">
        <w:rPr>
          <w:rFonts w:ascii="Tahoma" w:hAnsi="Tahoma" w:cs="Tahoma"/>
          <w:bCs/>
          <w:sz w:val="22"/>
          <w:szCs w:val="22"/>
        </w:rPr>
        <w:t xml:space="preserve">’s health, safety and/or any aspect of the </w:t>
      </w:r>
      <w:r w:rsidR="006E5E27" w:rsidRPr="00102039">
        <w:rPr>
          <w:rFonts w:ascii="Tahoma" w:hAnsi="Tahoma" w:cs="Tahoma"/>
          <w:bCs/>
          <w:sz w:val="22"/>
          <w:szCs w:val="22"/>
        </w:rPr>
        <w:t>consumer</w:t>
      </w:r>
      <w:r w:rsidRPr="00102039">
        <w:rPr>
          <w:rFonts w:ascii="Tahoma" w:hAnsi="Tahoma" w:cs="Tahoma"/>
          <w:bCs/>
          <w:sz w:val="22"/>
          <w:szCs w:val="22"/>
        </w:rPr>
        <w:t xml:space="preserve">’s participation in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r w:rsidRPr="00102039">
        <w:rPr>
          <w:rFonts w:ascii="Tahoma" w:hAnsi="Tahoma" w:cs="Tahoma"/>
          <w:bCs/>
          <w:sz w:val="22"/>
          <w:szCs w:val="22"/>
        </w:rPr>
        <w:t>and implement corrective action(s) if warranted;</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Verify that the corrective action for an identified problem(s) is effective;</w:t>
      </w:r>
      <w:r w:rsidR="007A5191">
        <w:rPr>
          <w:rFonts w:ascii="Tahoma" w:hAnsi="Tahoma" w:cs="Tahoma"/>
          <w:bCs/>
          <w:sz w:val="22"/>
          <w:szCs w:val="22"/>
        </w:rPr>
        <w:t xml:space="preserve"> and</w:t>
      </w:r>
      <w:r w:rsidRPr="00102039">
        <w:rPr>
          <w:rFonts w:ascii="Tahoma" w:hAnsi="Tahoma" w:cs="Tahoma"/>
          <w:bCs/>
          <w:sz w:val="22"/>
          <w:szCs w:val="22"/>
        </w:rPr>
        <w:t xml:space="preserve"> </w:t>
      </w:r>
    </w:p>
    <w:p w:rsidR="00D5573D" w:rsidRPr="00102039" w:rsidRDefault="00D5573D" w:rsidP="003625DC">
      <w:pPr>
        <w:numPr>
          <w:ilvl w:val="1"/>
          <w:numId w:val="28"/>
        </w:numPr>
        <w:tabs>
          <w:tab w:val="left" w:pos="810"/>
          <w:tab w:val="left" w:pos="1080"/>
          <w:tab w:val="left" w:pos="1440"/>
        </w:tabs>
        <w:spacing w:before="120"/>
        <w:ind w:left="1800"/>
        <w:rPr>
          <w:rFonts w:ascii="Tahoma" w:hAnsi="Tahoma" w:cs="Tahoma"/>
          <w:bCs/>
          <w:sz w:val="22"/>
          <w:szCs w:val="22"/>
        </w:rPr>
      </w:pPr>
      <w:r w:rsidRPr="00102039">
        <w:rPr>
          <w:rFonts w:ascii="Tahoma" w:hAnsi="Tahoma" w:cs="Tahoma"/>
          <w:bCs/>
          <w:sz w:val="22"/>
          <w:szCs w:val="22"/>
        </w:rPr>
        <w:t xml:space="preserve">Verify that the informal support system remains active and provides the assistance noted on the </w:t>
      </w:r>
      <w:r w:rsidR="008A0DB0" w:rsidRPr="00102039">
        <w:rPr>
          <w:rFonts w:ascii="Tahoma" w:hAnsi="Tahoma" w:cs="Tahoma"/>
          <w:bCs/>
          <w:sz w:val="22"/>
          <w:szCs w:val="22"/>
        </w:rPr>
        <w:t>Service Plan</w:t>
      </w:r>
      <w:r w:rsidR="007A5191">
        <w:rPr>
          <w:rFonts w:ascii="Tahoma" w:hAnsi="Tahoma" w:cs="Tahoma"/>
          <w:bCs/>
          <w:sz w:val="22"/>
          <w:szCs w:val="22"/>
        </w:rPr>
        <w:t>.</w:t>
      </w:r>
    </w:p>
    <w:p w:rsidR="00D5573D" w:rsidRPr="00102039" w:rsidRDefault="00D5573D" w:rsidP="003625DC">
      <w:pPr>
        <w:numPr>
          <w:ilvl w:val="0"/>
          <w:numId w:val="28"/>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Conduct and document </w:t>
      </w:r>
      <w:r w:rsidR="006E5E27" w:rsidRPr="00102039">
        <w:rPr>
          <w:rFonts w:ascii="Tahoma" w:hAnsi="Tahoma" w:cs="Tahoma"/>
          <w:bCs/>
          <w:sz w:val="22"/>
          <w:szCs w:val="22"/>
        </w:rPr>
        <w:t>consumer</w:t>
      </w:r>
      <w:r w:rsidRPr="00102039">
        <w:rPr>
          <w:rFonts w:ascii="Tahoma" w:hAnsi="Tahoma" w:cs="Tahoma"/>
          <w:bCs/>
          <w:sz w:val="22"/>
          <w:szCs w:val="22"/>
        </w:rPr>
        <w:t xml:space="preserve"> face-to-face visits six (6) months from the month of initial assessment or last reassessment to determine the appropriateness of the </w:t>
      </w:r>
      <w:r w:rsidR="008A0DB0" w:rsidRPr="00102039">
        <w:rPr>
          <w:rFonts w:ascii="Tahoma" w:hAnsi="Tahoma" w:cs="Tahoma"/>
          <w:bCs/>
          <w:sz w:val="22"/>
          <w:szCs w:val="22"/>
        </w:rPr>
        <w:t>Service Plan</w:t>
      </w:r>
      <w:r w:rsidRPr="00102039">
        <w:rPr>
          <w:rFonts w:ascii="Tahoma" w:hAnsi="Tahoma" w:cs="Tahoma"/>
          <w:bCs/>
          <w:sz w:val="22"/>
          <w:szCs w:val="22"/>
        </w:rPr>
        <w:t xml:space="preserve"> and to assess changes in the </w:t>
      </w:r>
      <w:r w:rsidR="006E5E27" w:rsidRPr="00102039">
        <w:rPr>
          <w:rFonts w:ascii="Tahoma" w:hAnsi="Tahoma" w:cs="Tahoma"/>
          <w:bCs/>
          <w:sz w:val="22"/>
          <w:szCs w:val="22"/>
        </w:rPr>
        <w:t>consumer</w:t>
      </w:r>
      <w:r w:rsidRPr="00102039">
        <w:rPr>
          <w:rFonts w:ascii="Tahoma" w:hAnsi="Tahoma" w:cs="Tahoma"/>
          <w:bCs/>
          <w:sz w:val="22"/>
          <w:szCs w:val="22"/>
        </w:rPr>
        <w:t>’s condition.  The six (6) month visit shall, at a minimum:</w:t>
      </w:r>
    </w:p>
    <w:p w:rsidR="00D5573D" w:rsidRPr="00102039" w:rsidRDefault="00A97363" w:rsidP="003625DC">
      <w:pPr>
        <w:numPr>
          <w:ilvl w:val="1"/>
          <w:numId w:val="28"/>
        </w:numPr>
        <w:tabs>
          <w:tab w:val="left" w:pos="810"/>
          <w:tab w:val="num" w:pos="1530"/>
          <w:tab w:val="left" w:pos="171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that the services specified in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are appropriate and meet current needs of the </w:t>
      </w:r>
      <w:r w:rsidR="006E5E27" w:rsidRPr="00102039">
        <w:rPr>
          <w:rFonts w:ascii="Tahoma" w:hAnsi="Tahoma" w:cs="Tahoma"/>
          <w:bCs/>
          <w:sz w:val="22"/>
          <w:szCs w:val="22"/>
        </w:rPr>
        <w:t>consumer</w:t>
      </w:r>
      <w:r w:rsidR="00D5573D" w:rsidRPr="00102039">
        <w:rPr>
          <w:rFonts w:ascii="Tahoma" w:hAnsi="Tahoma" w:cs="Tahoma"/>
          <w:bCs/>
          <w:sz w:val="22"/>
          <w:szCs w:val="22"/>
        </w:rPr>
        <w:t>;</w:t>
      </w:r>
    </w:p>
    <w:p w:rsidR="00D5573D" w:rsidRPr="00102039" w:rsidRDefault="00A97363" w:rsidP="003625DC">
      <w:pPr>
        <w:numPr>
          <w:ilvl w:val="1"/>
          <w:numId w:val="28"/>
        </w:numPr>
        <w:tabs>
          <w:tab w:val="left" w:pos="810"/>
          <w:tab w:val="num" w:pos="1440"/>
          <w:tab w:val="left" w:pos="1710"/>
        </w:tabs>
        <w:spacing w:before="120"/>
        <w:ind w:left="1440" w:firstLine="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that services are being provided as specified in the </w:t>
      </w:r>
      <w:r w:rsidR="008A0DB0" w:rsidRPr="00102039">
        <w:rPr>
          <w:rFonts w:ascii="Tahoma" w:hAnsi="Tahoma" w:cs="Tahoma"/>
          <w:bCs/>
          <w:sz w:val="22"/>
          <w:szCs w:val="22"/>
        </w:rPr>
        <w:t>Service Plan</w:t>
      </w:r>
      <w:r w:rsidR="00D5573D" w:rsidRPr="00102039">
        <w:rPr>
          <w:rFonts w:ascii="Tahoma" w:hAnsi="Tahoma" w:cs="Tahoma"/>
          <w:bCs/>
          <w:sz w:val="22"/>
          <w:szCs w:val="22"/>
        </w:rPr>
        <w:t>;</w:t>
      </w:r>
    </w:p>
    <w:p w:rsidR="00D5573D" w:rsidRPr="00102039" w:rsidRDefault="00A97363" w:rsidP="003625DC">
      <w:pPr>
        <w:numPr>
          <w:ilvl w:val="1"/>
          <w:numId w:val="28"/>
        </w:numPr>
        <w:tabs>
          <w:tab w:val="left" w:pos="810"/>
          <w:tab w:val="num" w:pos="1440"/>
          <w:tab w:val="left" w:pos="1710"/>
        </w:tabs>
        <w:spacing w:before="120"/>
        <w:ind w:left="1440" w:firstLine="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remains within the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00D5573D" w:rsidRPr="00102039">
        <w:rPr>
          <w:rFonts w:ascii="Tahoma" w:hAnsi="Tahoma" w:cs="Tahoma"/>
          <w:bCs/>
          <w:sz w:val="22"/>
          <w:szCs w:val="22"/>
        </w:rPr>
        <w:t xml:space="preserve"> cost limits;</w:t>
      </w:r>
    </w:p>
    <w:p w:rsidR="00D5573D" w:rsidRPr="00102039" w:rsidRDefault="00A97363" w:rsidP="003625DC">
      <w:pPr>
        <w:numPr>
          <w:ilvl w:val="1"/>
          <w:numId w:val="28"/>
        </w:numPr>
        <w:tabs>
          <w:tab w:val="left" w:pos="810"/>
          <w:tab w:val="num" w:pos="1440"/>
          <w:tab w:val="left" w:pos="1710"/>
        </w:tabs>
        <w:spacing w:before="120"/>
        <w:ind w:left="1440" w:firstLine="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w:t>
      </w:r>
      <w:r w:rsidR="006E5E27" w:rsidRPr="00102039">
        <w:rPr>
          <w:rFonts w:ascii="Tahoma" w:hAnsi="Tahoma" w:cs="Tahoma"/>
          <w:bCs/>
          <w:sz w:val="22"/>
          <w:szCs w:val="22"/>
        </w:rPr>
        <w:t>consumer</w:t>
      </w:r>
      <w:r w:rsidR="00D5573D" w:rsidRPr="00102039">
        <w:rPr>
          <w:rFonts w:ascii="Tahoma" w:hAnsi="Tahoma" w:cs="Tahoma"/>
          <w:bCs/>
          <w:sz w:val="22"/>
          <w:szCs w:val="22"/>
        </w:rPr>
        <w:t>/family satisfaction with services;</w:t>
      </w:r>
    </w:p>
    <w:p w:rsidR="00D5573D" w:rsidRPr="00102039" w:rsidRDefault="00A97363" w:rsidP="003625DC">
      <w:pPr>
        <w:numPr>
          <w:ilvl w:val="1"/>
          <w:numId w:val="28"/>
        </w:numPr>
        <w:tabs>
          <w:tab w:val="left" w:pos="810"/>
          <w:tab w:val="left" w:pos="1710"/>
          <w:tab w:val="num"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that </w:t>
      </w:r>
      <w:r w:rsidR="006E5E27" w:rsidRPr="00102039">
        <w:rPr>
          <w:rFonts w:ascii="Tahoma" w:hAnsi="Tahoma" w:cs="Tahoma"/>
          <w:bCs/>
          <w:sz w:val="22"/>
          <w:szCs w:val="22"/>
        </w:rPr>
        <w:t>consumer</w:t>
      </w:r>
      <w:r w:rsidR="00D5573D" w:rsidRPr="00102039">
        <w:rPr>
          <w:rFonts w:ascii="Tahoma" w:hAnsi="Tahoma" w:cs="Tahoma"/>
          <w:bCs/>
          <w:sz w:val="22"/>
          <w:szCs w:val="22"/>
        </w:rPr>
        <w:t xml:space="preserve"> goals remain appropriate, document the status of the progress toward those goals, and revise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goals if appropriate;</w:t>
      </w:r>
    </w:p>
    <w:p w:rsidR="00D5573D" w:rsidRPr="00102039" w:rsidRDefault="00A97363" w:rsidP="003625DC">
      <w:pPr>
        <w:numPr>
          <w:ilvl w:val="1"/>
          <w:numId w:val="28"/>
        </w:numPr>
        <w:tabs>
          <w:tab w:val="left" w:pos="810"/>
          <w:tab w:val="left" w:pos="990"/>
          <w:tab w:val="left" w:pos="1710"/>
          <w:tab w:val="num"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Identify the existence of potential problem(s) relating to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’s health, safety and/or any aspect of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’s participation in the </w:t>
      </w:r>
      <w:r w:rsidR="00BA4247" w:rsidRPr="00102039">
        <w:rPr>
          <w:rFonts w:ascii="Tahoma" w:hAnsi="Tahoma" w:cs="Tahoma"/>
          <w:bCs/>
          <w:sz w:val="22"/>
          <w:szCs w:val="22"/>
        </w:rPr>
        <w:t>ABI</w:t>
      </w:r>
      <w:r w:rsidR="00D5573D" w:rsidRPr="00102039">
        <w:rPr>
          <w:rFonts w:ascii="Tahoma" w:hAnsi="Tahoma" w:cs="Tahoma"/>
          <w:bCs/>
          <w:sz w:val="22"/>
          <w:szCs w:val="22"/>
        </w:rPr>
        <w:t xml:space="preserve"> and implement corrective action(s) if warranted;</w:t>
      </w:r>
    </w:p>
    <w:p w:rsidR="00D5573D" w:rsidRPr="00102039" w:rsidRDefault="00A97363" w:rsidP="003625DC">
      <w:pPr>
        <w:numPr>
          <w:ilvl w:val="1"/>
          <w:numId w:val="28"/>
        </w:numPr>
        <w:tabs>
          <w:tab w:val="left" w:pos="810"/>
          <w:tab w:val="left" w:pos="1710"/>
          <w:tab w:val="num"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Verify that the corrective action for an identified problem(s) is effective;</w:t>
      </w:r>
    </w:p>
    <w:p w:rsidR="00D5573D" w:rsidRPr="00102039" w:rsidRDefault="00A97363" w:rsidP="003625DC">
      <w:pPr>
        <w:numPr>
          <w:ilvl w:val="1"/>
          <w:numId w:val="28"/>
        </w:numPr>
        <w:tabs>
          <w:tab w:val="left" w:pos="810"/>
          <w:tab w:val="left" w:pos="1710"/>
          <w:tab w:val="num"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Verify that the informal support system remains active and provides the assistance noted in the </w:t>
      </w:r>
      <w:r w:rsidR="008A0DB0" w:rsidRPr="00102039">
        <w:rPr>
          <w:rFonts w:ascii="Tahoma" w:hAnsi="Tahoma" w:cs="Tahoma"/>
          <w:bCs/>
          <w:sz w:val="22"/>
          <w:szCs w:val="22"/>
        </w:rPr>
        <w:t>Service Plan</w:t>
      </w:r>
      <w:r w:rsidR="00D5573D" w:rsidRPr="00102039">
        <w:rPr>
          <w:rFonts w:ascii="Tahoma" w:hAnsi="Tahoma" w:cs="Tahoma"/>
          <w:bCs/>
          <w:sz w:val="22"/>
          <w:szCs w:val="22"/>
        </w:rPr>
        <w:t>;</w:t>
      </w:r>
      <w:r w:rsidR="00E96C83">
        <w:rPr>
          <w:rFonts w:ascii="Tahoma" w:hAnsi="Tahoma" w:cs="Tahoma"/>
          <w:bCs/>
          <w:sz w:val="22"/>
          <w:szCs w:val="22"/>
        </w:rPr>
        <w:t xml:space="preserve"> and</w:t>
      </w:r>
    </w:p>
    <w:p w:rsidR="00D5573D" w:rsidRPr="00102039" w:rsidRDefault="00A97363" w:rsidP="003625DC">
      <w:pPr>
        <w:numPr>
          <w:ilvl w:val="1"/>
          <w:numId w:val="28"/>
        </w:numPr>
        <w:tabs>
          <w:tab w:val="left" w:pos="810"/>
          <w:tab w:val="left" w:pos="1710"/>
          <w:tab w:val="num"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Respond to changes in </w:t>
      </w:r>
      <w:r w:rsidR="006E5E27" w:rsidRPr="00102039">
        <w:rPr>
          <w:rFonts w:ascii="Tahoma" w:hAnsi="Tahoma" w:cs="Tahoma"/>
          <w:bCs/>
          <w:sz w:val="22"/>
          <w:szCs w:val="22"/>
        </w:rPr>
        <w:t>consumer</w:t>
      </w:r>
      <w:r w:rsidR="00D5573D" w:rsidRPr="00102039">
        <w:rPr>
          <w:rFonts w:ascii="Tahoma" w:hAnsi="Tahoma" w:cs="Tahoma"/>
          <w:bCs/>
          <w:sz w:val="22"/>
          <w:szCs w:val="22"/>
        </w:rPr>
        <w:t xml:space="preserve"> needs as they occur by making appropriate changes in the type, frequency, cost or provider of services needed for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to remain safely in the community within the limitations of service availability.</w:t>
      </w:r>
    </w:p>
    <w:p w:rsidR="00D5573D" w:rsidRPr="00102039" w:rsidRDefault="00D5573D" w:rsidP="003625DC">
      <w:pPr>
        <w:numPr>
          <w:ilvl w:val="0"/>
          <w:numId w:val="28"/>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Request a change of </w:t>
      </w:r>
      <w:r w:rsidR="007A5191">
        <w:rPr>
          <w:rFonts w:ascii="Tahoma" w:hAnsi="Tahoma" w:cs="Tahoma"/>
          <w:bCs/>
          <w:sz w:val="22"/>
          <w:szCs w:val="22"/>
        </w:rPr>
        <w:t>the Level of Care</w:t>
      </w:r>
      <w:r w:rsidRPr="00102039">
        <w:rPr>
          <w:rFonts w:ascii="Tahoma" w:hAnsi="Tahoma" w:cs="Tahoma"/>
          <w:bCs/>
          <w:sz w:val="22"/>
          <w:szCs w:val="22"/>
        </w:rPr>
        <w:t>, when appropriate,</w:t>
      </w:r>
      <w:r w:rsidR="007A5191">
        <w:rPr>
          <w:rFonts w:ascii="Tahoma" w:hAnsi="Tahoma" w:cs="Tahoma"/>
          <w:bCs/>
          <w:sz w:val="22"/>
          <w:szCs w:val="22"/>
        </w:rPr>
        <w:t xml:space="preserve"> utilizing the </w:t>
      </w:r>
      <w:r w:rsidR="00F87ABC">
        <w:rPr>
          <w:rFonts w:ascii="Tahoma" w:hAnsi="Tahoma" w:cs="Tahoma"/>
          <w:bCs/>
          <w:sz w:val="22"/>
          <w:szCs w:val="22"/>
        </w:rPr>
        <w:t>Department</w:t>
      </w:r>
      <w:r w:rsidR="007A5191">
        <w:rPr>
          <w:rFonts w:ascii="Tahoma" w:hAnsi="Tahoma" w:cs="Tahoma"/>
          <w:bCs/>
          <w:sz w:val="22"/>
          <w:szCs w:val="22"/>
        </w:rPr>
        <w:t>’s web</w:t>
      </w:r>
      <w:r w:rsidR="00F92633">
        <w:rPr>
          <w:rFonts w:ascii="Tahoma" w:hAnsi="Tahoma" w:cs="Tahoma"/>
          <w:bCs/>
          <w:sz w:val="22"/>
          <w:szCs w:val="22"/>
        </w:rPr>
        <w:t>-</w:t>
      </w:r>
      <w:r w:rsidR="007A5191">
        <w:rPr>
          <w:rFonts w:ascii="Tahoma" w:hAnsi="Tahoma" w:cs="Tahoma"/>
          <w:bCs/>
          <w:sz w:val="22"/>
          <w:szCs w:val="22"/>
        </w:rPr>
        <w:t>based client database.</w:t>
      </w:r>
      <w:r w:rsidRPr="00102039">
        <w:rPr>
          <w:rFonts w:ascii="Tahoma" w:hAnsi="Tahoma" w:cs="Tahoma"/>
          <w:bCs/>
          <w:sz w:val="22"/>
          <w:szCs w:val="22"/>
        </w:rPr>
        <w:t xml:space="preserve">  Upon </w:t>
      </w:r>
      <w:r w:rsidR="00F87ABC">
        <w:rPr>
          <w:rFonts w:ascii="Tahoma" w:hAnsi="Tahoma" w:cs="Tahoma"/>
          <w:bCs/>
          <w:sz w:val="22"/>
          <w:szCs w:val="22"/>
        </w:rPr>
        <w:t>Department</w:t>
      </w:r>
      <w:r w:rsidRPr="00102039">
        <w:rPr>
          <w:rFonts w:ascii="Tahoma" w:hAnsi="Tahoma" w:cs="Tahoma"/>
          <w:bCs/>
          <w:sz w:val="22"/>
          <w:szCs w:val="22"/>
        </w:rPr>
        <w:t xml:space="preserve"> approval of the category change, the </w:t>
      </w:r>
      <w:r w:rsidR="00E00301" w:rsidRPr="00102039">
        <w:rPr>
          <w:rFonts w:ascii="Tahoma" w:hAnsi="Tahoma" w:cs="Tahoma"/>
          <w:bCs/>
          <w:sz w:val="22"/>
          <w:szCs w:val="22"/>
        </w:rPr>
        <w:t>Care Manager</w:t>
      </w:r>
      <w:r w:rsidRPr="00102039">
        <w:rPr>
          <w:rFonts w:ascii="Tahoma" w:hAnsi="Tahoma" w:cs="Tahoma"/>
          <w:bCs/>
          <w:sz w:val="22"/>
          <w:szCs w:val="22"/>
        </w:rPr>
        <w:t xml:space="preserve"> shall:</w:t>
      </w:r>
    </w:p>
    <w:p w:rsidR="00D5573D" w:rsidRPr="00102039" w:rsidRDefault="00D5573D" w:rsidP="003625DC">
      <w:pPr>
        <w:numPr>
          <w:ilvl w:val="1"/>
          <w:numId w:val="28"/>
        </w:numPr>
        <w:tabs>
          <w:tab w:val="clear" w:pos="99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Ensure that the </w:t>
      </w:r>
      <w:r w:rsidR="006E5E27" w:rsidRPr="00102039">
        <w:rPr>
          <w:rFonts w:ascii="Tahoma" w:hAnsi="Tahoma" w:cs="Tahoma"/>
          <w:bCs/>
          <w:sz w:val="22"/>
          <w:szCs w:val="22"/>
        </w:rPr>
        <w:t>consumer</w:t>
      </w:r>
      <w:r w:rsidRPr="00102039">
        <w:rPr>
          <w:rFonts w:ascii="Tahoma" w:hAnsi="Tahoma" w:cs="Tahoma"/>
          <w:bCs/>
          <w:sz w:val="22"/>
          <w:szCs w:val="22"/>
        </w:rPr>
        <w:t xml:space="preserve"> has a </w:t>
      </w:r>
      <w:r w:rsidR="008A0DB0" w:rsidRPr="00102039">
        <w:rPr>
          <w:rFonts w:ascii="Tahoma" w:hAnsi="Tahoma" w:cs="Tahoma"/>
          <w:bCs/>
          <w:sz w:val="22"/>
          <w:szCs w:val="22"/>
        </w:rPr>
        <w:t>Service Plan</w:t>
      </w:r>
      <w:r w:rsidRPr="00102039">
        <w:rPr>
          <w:rFonts w:ascii="Tahoma" w:hAnsi="Tahoma" w:cs="Tahoma"/>
          <w:bCs/>
          <w:sz w:val="22"/>
          <w:szCs w:val="22"/>
        </w:rPr>
        <w:t xml:space="preserve"> reflecting any changes in services;</w:t>
      </w:r>
    </w:p>
    <w:p w:rsidR="00D5573D" w:rsidRPr="00102039" w:rsidRDefault="00D5573D" w:rsidP="003625DC">
      <w:pPr>
        <w:numPr>
          <w:ilvl w:val="1"/>
          <w:numId w:val="28"/>
        </w:numPr>
        <w:tabs>
          <w:tab w:val="clear" w:pos="99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Ensure that the </w:t>
      </w:r>
      <w:r w:rsidR="006E5E27" w:rsidRPr="00102039">
        <w:rPr>
          <w:rFonts w:ascii="Tahoma" w:hAnsi="Tahoma" w:cs="Tahoma"/>
          <w:bCs/>
          <w:sz w:val="22"/>
          <w:szCs w:val="22"/>
        </w:rPr>
        <w:t>consumer</w:t>
      </w:r>
      <w:r w:rsidRPr="00102039">
        <w:rPr>
          <w:rFonts w:ascii="Tahoma" w:hAnsi="Tahoma" w:cs="Tahoma"/>
          <w:bCs/>
          <w:sz w:val="22"/>
          <w:szCs w:val="22"/>
        </w:rPr>
        <w:t xml:space="preserve">’s and </w:t>
      </w:r>
      <w:r w:rsidR="00E00301" w:rsidRPr="00102039">
        <w:rPr>
          <w:rFonts w:ascii="Tahoma" w:hAnsi="Tahoma" w:cs="Tahoma"/>
          <w:bCs/>
          <w:sz w:val="22"/>
          <w:szCs w:val="22"/>
        </w:rPr>
        <w:t>Care Manager</w:t>
      </w:r>
      <w:r w:rsidRPr="00102039">
        <w:rPr>
          <w:rFonts w:ascii="Tahoma" w:hAnsi="Tahoma" w:cs="Tahoma"/>
          <w:bCs/>
          <w:sz w:val="22"/>
          <w:szCs w:val="22"/>
        </w:rPr>
        <w:t xml:space="preserve">’s signature is on the current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1"/>
          <w:numId w:val="28"/>
        </w:numPr>
        <w:tabs>
          <w:tab w:val="clear" w:pos="99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Ensure that the </w:t>
      </w:r>
      <w:r w:rsidR="006E5E27" w:rsidRPr="00102039">
        <w:rPr>
          <w:rFonts w:ascii="Tahoma" w:hAnsi="Tahoma" w:cs="Tahoma"/>
          <w:bCs/>
          <w:sz w:val="22"/>
          <w:szCs w:val="22"/>
        </w:rPr>
        <w:t>consumer</w:t>
      </w:r>
      <w:r w:rsidRPr="00102039">
        <w:rPr>
          <w:rFonts w:ascii="Tahoma" w:hAnsi="Tahoma" w:cs="Tahoma"/>
          <w:bCs/>
          <w:sz w:val="22"/>
          <w:szCs w:val="22"/>
        </w:rPr>
        <w:t xml:space="preserve">’s signature is on a new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hyperlink r:id="rId89" w:history="1">
        <w:r w:rsidR="006E5E27" w:rsidRPr="00E7368E">
          <w:rPr>
            <w:rStyle w:val="Hyperlink"/>
            <w:rFonts w:ascii="Tahoma" w:hAnsi="Tahoma" w:cs="Tahoma"/>
            <w:bCs/>
            <w:sz w:val="22"/>
            <w:szCs w:val="22"/>
          </w:rPr>
          <w:t>Consumer</w:t>
        </w:r>
        <w:r w:rsidR="00562B8E" w:rsidRPr="00E7368E">
          <w:rPr>
            <w:rStyle w:val="Hyperlink"/>
            <w:rFonts w:ascii="Tahoma" w:hAnsi="Tahoma" w:cs="Tahoma"/>
            <w:bCs/>
            <w:sz w:val="22"/>
            <w:szCs w:val="22"/>
          </w:rPr>
          <w:t xml:space="preserve"> Applied Income Contribution Agreement</w:t>
        </w:r>
      </w:hyperlink>
      <w:r w:rsidR="00E7368E">
        <w:rPr>
          <w:rFonts w:ascii="Tahoma" w:hAnsi="Tahoma" w:cs="Tahoma"/>
          <w:bCs/>
          <w:sz w:val="22"/>
          <w:szCs w:val="22"/>
        </w:rPr>
        <w:t xml:space="preserve"> / </w:t>
      </w:r>
      <w:hyperlink r:id="rId90" w:history="1">
        <w:r w:rsidR="00E7368E" w:rsidRPr="00E7368E">
          <w:rPr>
            <w:rStyle w:val="Hyperlink"/>
            <w:rFonts w:ascii="Tahoma" w:hAnsi="Tahoma" w:cs="Tahoma"/>
            <w:bCs/>
            <w:sz w:val="22"/>
            <w:szCs w:val="22"/>
          </w:rPr>
          <w:t>Spanish Applied Income Contribution Agreement</w:t>
        </w:r>
      </w:hyperlink>
      <w:r w:rsidR="00562B8E" w:rsidRPr="00102039">
        <w:rPr>
          <w:rFonts w:ascii="Tahoma" w:hAnsi="Tahoma" w:cs="Tahoma"/>
          <w:bCs/>
          <w:sz w:val="22"/>
          <w:szCs w:val="22"/>
        </w:rPr>
        <w:t xml:space="preserve"> </w:t>
      </w:r>
      <w:r w:rsidR="00860CF1">
        <w:rPr>
          <w:rFonts w:ascii="Tahoma" w:hAnsi="Tahoma" w:cs="Tahoma"/>
          <w:sz w:val="22"/>
          <w:szCs w:val="22"/>
        </w:rPr>
        <w:t>embedded as a hyperlink</w:t>
      </w:r>
      <w:r w:rsidR="00860CF1">
        <w:rPr>
          <w:rFonts w:ascii="Tahoma" w:hAnsi="Tahoma" w:cs="Tahoma"/>
          <w:bCs/>
          <w:sz w:val="22"/>
          <w:szCs w:val="22"/>
        </w:rPr>
        <w:t xml:space="preserve">, </w:t>
      </w:r>
      <w:r w:rsidR="00562B8E" w:rsidRPr="00102039">
        <w:rPr>
          <w:rFonts w:ascii="Tahoma" w:hAnsi="Tahoma" w:cs="Tahoma"/>
          <w:bCs/>
          <w:sz w:val="22"/>
          <w:szCs w:val="22"/>
        </w:rPr>
        <w:t xml:space="preserve">or </w:t>
      </w:r>
      <w:r w:rsidRPr="00102039">
        <w:rPr>
          <w:rFonts w:ascii="Tahoma" w:hAnsi="Tahoma" w:cs="Tahoma"/>
          <w:bCs/>
          <w:sz w:val="22"/>
          <w:szCs w:val="22"/>
        </w:rPr>
        <w:t xml:space="preserve">if the applied income amount has changed due to the </w:t>
      </w:r>
      <w:r w:rsidR="006E5E27" w:rsidRPr="00102039">
        <w:rPr>
          <w:rFonts w:ascii="Tahoma" w:hAnsi="Tahoma" w:cs="Tahoma"/>
          <w:bCs/>
          <w:sz w:val="22"/>
          <w:szCs w:val="22"/>
        </w:rPr>
        <w:t>consumer</w:t>
      </w:r>
      <w:r w:rsidRPr="00102039">
        <w:rPr>
          <w:rFonts w:ascii="Tahoma" w:hAnsi="Tahoma" w:cs="Tahoma"/>
          <w:bCs/>
          <w:sz w:val="22"/>
          <w:szCs w:val="22"/>
        </w:rPr>
        <w:t>’s program status change; and</w:t>
      </w:r>
    </w:p>
    <w:p w:rsidR="00D5573D" w:rsidRPr="00102039" w:rsidRDefault="00D5573D" w:rsidP="003625DC">
      <w:pPr>
        <w:numPr>
          <w:ilvl w:val="1"/>
          <w:numId w:val="28"/>
        </w:numPr>
        <w:tabs>
          <w:tab w:val="clear" w:pos="99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Adhere to the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Pr="00102039">
        <w:rPr>
          <w:rFonts w:ascii="Tahoma" w:hAnsi="Tahoma" w:cs="Tahoma"/>
          <w:bCs/>
          <w:sz w:val="22"/>
          <w:szCs w:val="22"/>
        </w:rPr>
        <w:t xml:space="preserve"> </w:t>
      </w:r>
      <w:r w:rsidR="007A5191">
        <w:rPr>
          <w:rFonts w:ascii="Tahoma" w:hAnsi="Tahoma" w:cs="Tahoma"/>
          <w:bCs/>
          <w:sz w:val="22"/>
          <w:szCs w:val="22"/>
        </w:rPr>
        <w:t xml:space="preserve">utilizing the </w:t>
      </w:r>
      <w:r w:rsidR="00F87ABC">
        <w:rPr>
          <w:rFonts w:ascii="Tahoma" w:hAnsi="Tahoma" w:cs="Tahoma"/>
          <w:bCs/>
          <w:sz w:val="22"/>
          <w:szCs w:val="22"/>
        </w:rPr>
        <w:t>Department</w:t>
      </w:r>
      <w:r w:rsidR="007A5191">
        <w:rPr>
          <w:rFonts w:ascii="Tahoma" w:hAnsi="Tahoma" w:cs="Tahoma"/>
          <w:bCs/>
          <w:sz w:val="22"/>
          <w:szCs w:val="22"/>
        </w:rPr>
        <w:t>’s web</w:t>
      </w:r>
      <w:r w:rsidR="00F92633">
        <w:rPr>
          <w:rFonts w:ascii="Tahoma" w:hAnsi="Tahoma" w:cs="Tahoma"/>
          <w:bCs/>
          <w:sz w:val="22"/>
          <w:szCs w:val="22"/>
        </w:rPr>
        <w:t>-</w:t>
      </w:r>
      <w:r w:rsidR="007A5191">
        <w:rPr>
          <w:rFonts w:ascii="Tahoma" w:hAnsi="Tahoma" w:cs="Tahoma"/>
          <w:bCs/>
          <w:sz w:val="22"/>
          <w:szCs w:val="22"/>
        </w:rPr>
        <w:t>based client database.</w:t>
      </w:r>
      <w:hyperlink r:id="rId91" w:history="1"/>
    </w:p>
    <w:p w:rsidR="00D5573D" w:rsidRPr="00102039" w:rsidRDefault="00D5573D" w:rsidP="00B007A9">
      <w:pPr>
        <w:tabs>
          <w:tab w:val="left" w:pos="450"/>
          <w:tab w:val="left" w:pos="720"/>
          <w:tab w:val="left" w:pos="81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lastRenderedPageBreak/>
        <w:t xml:space="preserve">b.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Default="00D5573D" w:rsidP="00B007A9">
      <w:pPr>
        <w:tabs>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shall conduct and document </w:t>
      </w:r>
      <w:r w:rsidR="006E5E27" w:rsidRPr="00102039">
        <w:rPr>
          <w:rFonts w:ascii="Tahoma" w:hAnsi="Tahoma" w:cs="Tahoma"/>
          <w:bCs/>
          <w:sz w:val="22"/>
          <w:szCs w:val="22"/>
        </w:rPr>
        <w:t>consumer</w:t>
      </w:r>
      <w:r w:rsidRPr="00102039">
        <w:rPr>
          <w:rFonts w:ascii="Tahoma" w:hAnsi="Tahoma" w:cs="Tahoma"/>
          <w:bCs/>
          <w:sz w:val="22"/>
          <w:szCs w:val="22"/>
        </w:rPr>
        <w:t xml:space="preserve"> monitoring activities that satisfactorily comply with 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requirements as described in Section </w:t>
      </w:r>
      <w:r w:rsidR="005311D8">
        <w:rPr>
          <w:rFonts w:ascii="Tahoma" w:hAnsi="Tahoma" w:cs="Tahoma"/>
          <w:bCs/>
          <w:sz w:val="22"/>
          <w:szCs w:val="22"/>
        </w:rPr>
        <w:t>19</w:t>
      </w:r>
      <w:r w:rsidRPr="00102039">
        <w:rPr>
          <w:rFonts w:ascii="Tahoma" w:hAnsi="Tahoma" w:cs="Tahoma"/>
          <w:bCs/>
          <w:sz w:val="22"/>
          <w:szCs w:val="22"/>
        </w:rPr>
        <w:t>.a.</w:t>
      </w:r>
      <w:r w:rsidR="0036457B" w:rsidRPr="00102039">
        <w:rPr>
          <w:rFonts w:ascii="Tahoma" w:hAnsi="Tahoma" w:cs="Tahoma"/>
          <w:bCs/>
          <w:sz w:val="22"/>
          <w:szCs w:val="22"/>
        </w:rPr>
        <w:t xml:space="preserve"> 1)-3)</w:t>
      </w:r>
      <w:r w:rsidR="00A420C2">
        <w:rPr>
          <w:rFonts w:ascii="Tahoma" w:hAnsi="Tahoma" w:cs="Tahoma"/>
          <w:bCs/>
          <w:sz w:val="22"/>
          <w:szCs w:val="22"/>
        </w:rPr>
        <w: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 w:val="left" w:pos="1440"/>
        </w:tabs>
        <w:spacing w:before="120"/>
        <w:rPr>
          <w:rFonts w:ascii="Tahoma" w:hAnsi="Tahoma" w:cs="Tahoma"/>
          <w:bCs/>
          <w:sz w:val="22"/>
          <w:szCs w:val="22"/>
        </w:rPr>
      </w:pPr>
    </w:p>
    <w:p w:rsidR="00AB0EBA" w:rsidRPr="00102039" w:rsidRDefault="00AB0EBA" w:rsidP="00AB0EBA">
      <w:pPr>
        <w:tabs>
          <w:tab w:val="left" w:pos="810"/>
          <w:tab w:val="left" w:pos="1440"/>
        </w:tabs>
        <w:spacing w:before="120"/>
        <w:ind w:left="1080" w:hanging="720"/>
        <w:rPr>
          <w:rFonts w:ascii="Tahoma" w:hAnsi="Tahoma" w:cs="Tahoma"/>
          <w:b/>
          <w:bCs/>
          <w:sz w:val="22"/>
          <w:szCs w:val="22"/>
        </w:rPr>
      </w:pPr>
      <w:r w:rsidRPr="00102039">
        <w:rPr>
          <w:rFonts w:ascii="Tahoma" w:hAnsi="Tahoma" w:cs="Tahoma"/>
          <w:b/>
          <w:bCs/>
          <w:sz w:val="22"/>
          <w:szCs w:val="22"/>
        </w:rPr>
        <w:t>2</w:t>
      </w:r>
      <w:r w:rsidR="005311D8">
        <w:rPr>
          <w:rFonts w:ascii="Tahoma" w:hAnsi="Tahoma" w:cs="Tahoma"/>
          <w:b/>
          <w:bCs/>
          <w:sz w:val="22"/>
          <w:szCs w:val="22"/>
        </w:rPr>
        <w:t>0</w:t>
      </w:r>
      <w:r w:rsidRPr="00102039">
        <w:rPr>
          <w:rFonts w:ascii="Tahoma" w:hAnsi="Tahoma" w:cs="Tahoma"/>
          <w:b/>
          <w:bCs/>
          <w:sz w:val="22"/>
          <w:szCs w:val="22"/>
        </w:rPr>
        <w:t xml:space="preserve">. </w:t>
      </w:r>
      <w:r w:rsidR="00876BDA">
        <w:rPr>
          <w:rFonts w:ascii="Tahoma" w:hAnsi="Tahoma" w:cs="Tahoma"/>
          <w:b/>
          <w:bCs/>
          <w:sz w:val="22"/>
          <w:szCs w:val="22"/>
        </w:rPr>
        <w:t>Team Meeting</w:t>
      </w:r>
      <w:r w:rsidRPr="00102039">
        <w:rPr>
          <w:rFonts w:ascii="Tahoma" w:hAnsi="Tahoma" w:cs="Tahoma"/>
          <w:b/>
          <w:bCs/>
          <w:sz w:val="22"/>
          <w:szCs w:val="22"/>
        </w:rPr>
        <w:t>s</w:t>
      </w:r>
    </w:p>
    <w:p w:rsidR="00F002C1" w:rsidRPr="00102039" w:rsidRDefault="00AB0EBA" w:rsidP="00AB0EBA">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Resultant Contractor shall initiate and lead </w:t>
      </w:r>
      <w:r w:rsidR="00876BDA">
        <w:rPr>
          <w:rFonts w:ascii="Tahoma" w:hAnsi="Tahoma" w:cs="Tahoma"/>
          <w:bCs/>
          <w:sz w:val="22"/>
          <w:szCs w:val="22"/>
        </w:rPr>
        <w:t>team meeting</w:t>
      </w:r>
      <w:r w:rsidRPr="00102039">
        <w:rPr>
          <w:rFonts w:ascii="Tahoma" w:hAnsi="Tahoma" w:cs="Tahoma"/>
          <w:bCs/>
          <w:sz w:val="22"/>
          <w:szCs w:val="22"/>
        </w:rPr>
        <w:t xml:space="preserve">s with the participants, support system and providers to monitor the effectiveness of the </w:t>
      </w:r>
      <w:r w:rsidR="005311D8">
        <w:rPr>
          <w:rFonts w:ascii="Tahoma" w:hAnsi="Tahoma" w:cs="Tahoma"/>
          <w:bCs/>
          <w:sz w:val="22"/>
          <w:szCs w:val="22"/>
        </w:rPr>
        <w:t>S</w:t>
      </w:r>
      <w:r w:rsidRPr="00102039">
        <w:rPr>
          <w:rFonts w:ascii="Tahoma" w:hAnsi="Tahoma" w:cs="Tahoma"/>
          <w:bCs/>
          <w:sz w:val="22"/>
          <w:szCs w:val="22"/>
        </w:rPr>
        <w:t xml:space="preserve">ervice </w:t>
      </w:r>
      <w:r w:rsidR="005311D8">
        <w:rPr>
          <w:rFonts w:ascii="Tahoma" w:hAnsi="Tahoma" w:cs="Tahoma"/>
          <w:bCs/>
          <w:sz w:val="22"/>
          <w:szCs w:val="22"/>
        </w:rPr>
        <w:t>P</w:t>
      </w:r>
      <w:r w:rsidRPr="00102039">
        <w:rPr>
          <w:rFonts w:ascii="Tahoma" w:hAnsi="Tahoma" w:cs="Tahoma"/>
          <w:bCs/>
          <w:sz w:val="22"/>
          <w:szCs w:val="22"/>
        </w:rPr>
        <w:t xml:space="preserve">lan.  </w:t>
      </w:r>
    </w:p>
    <w:p w:rsidR="00AB0EBA" w:rsidRPr="00102039" w:rsidRDefault="00F002C1" w:rsidP="00D95ED2">
      <w:pPr>
        <w:tabs>
          <w:tab w:val="left" w:pos="810"/>
          <w:tab w:val="left" w:pos="1080"/>
          <w:tab w:val="left" w:pos="1440"/>
        </w:tabs>
        <w:spacing w:before="120"/>
        <w:ind w:left="720"/>
        <w:rPr>
          <w:rFonts w:ascii="Tahoma" w:hAnsi="Tahoma" w:cs="Tahoma"/>
          <w:b/>
          <w:bCs/>
          <w:sz w:val="22"/>
          <w:szCs w:val="22"/>
        </w:rPr>
      </w:pPr>
      <w:proofErr w:type="gramStart"/>
      <w:r w:rsidRPr="00102039">
        <w:rPr>
          <w:rFonts w:ascii="Tahoma" w:hAnsi="Tahoma" w:cs="Tahoma"/>
          <w:b/>
          <w:bCs/>
          <w:sz w:val="22"/>
          <w:szCs w:val="22"/>
        </w:rPr>
        <w:t>a</w:t>
      </w:r>
      <w:r w:rsidR="00D95ED2">
        <w:rPr>
          <w:rFonts w:ascii="Tahoma" w:hAnsi="Tahoma" w:cs="Tahoma"/>
          <w:b/>
          <w:bCs/>
          <w:sz w:val="22"/>
          <w:szCs w:val="22"/>
        </w:rPr>
        <w:t>.  R</w:t>
      </w:r>
      <w:r w:rsidR="00AB0EBA" w:rsidRPr="00102039">
        <w:rPr>
          <w:rFonts w:ascii="Tahoma" w:hAnsi="Tahoma" w:cs="Tahoma"/>
          <w:b/>
          <w:bCs/>
          <w:sz w:val="22"/>
          <w:szCs w:val="22"/>
        </w:rPr>
        <w:t>esultant</w:t>
      </w:r>
      <w:proofErr w:type="gramEnd"/>
      <w:r w:rsidR="00AB0EBA" w:rsidRPr="00102039">
        <w:rPr>
          <w:rFonts w:ascii="Tahoma" w:hAnsi="Tahoma" w:cs="Tahoma"/>
          <w:b/>
          <w:bCs/>
          <w:sz w:val="22"/>
          <w:szCs w:val="22"/>
        </w:rPr>
        <w:t xml:space="preserve"> Contractor requirements:</w:t>
      </w:r>
    </w:p>
    <w:p w:rsidR="00F002C1" w:rsidRPr="00102039" w:rsidRDefault="00F002C1" w:rsidP="00F002C1">
      <w:pPr>
        <w:tabs>
          <w:tab w:val="left" w:pos="810"/>
          <w:tab w:val="left" w:pos="1080"/>
          <w:tab w:val="left" w:pos="1440"/>
        </w:tabs>
        <w:spacing w:before="120"/>
        <w:ind w:left="720" w:firstLine="360"/>
        <w:rPr>
          <w:rFonts w:ascii="Tahoma" w:hAnsi="Tahoma" w:cs="Tahoma"/>
          <w:bCs/>
          <w:sz w:val="22"/>
          <w:szCs w:val="22"/>
        </w:rPr>
      </w:pPr>
      <w:r w:rsidRPr="00102039">
        <w:rPr>
          <w:rFonts w:ascii="Tahoma" w:hAnsi="Tahoma" w:cs="Tahoma"/>
          <w:bCs/>
          <w:sz w:val="22"/>
          <w:szCs w:val="22"/>
        </w:rPr>
        <w:t>1)</w:t>
      </w:r>
      <w:r w:rsidR="00AB0EBA" w:rsidRPr="00102039">
        <w:rPr>
          <w:rFonts w:ascii="Tahoma" w:hAnsi="Tahoma" w:cs="Tahoma"/>
          <w:bCs/>
          <w:sz w:val="22"/>
          <w:szCs w:val="22"/>
        </w:rPr>
        <w:t xml:space="preserve">  Convene </w:t>
      </w:r>
      <w:r w:rsidR="00876BDA">
        <w:rPr>
          <w:rFonts w:ascii="Tahoma" w:hAnsi="Tahoma" w:cs="Tahoma"/>
          <w:bCs/>
          <w:sz w:val="22"/>
          <w:szCs w:val="22"/>
        </w:rPr>
        <w:t>team meeting</w:t>
      </w:r>
      <w:r w:rsidR="00AB0EBA" w:rsidRPr="00102039">
        <w:rPr>
          <w:rFonts w:ascii="Tahoma" w:hAnsi="Tahoma" w:cs="Tahoma"/>
          <w:bCs/>
          <w:sz w:val="22"/>
          <w:szCs w:val="22"/>
        </w:rPr>
        <w:t>s as needed at a minimum</w:t>
      </w:r>
      <w:r w:rsidRPr="00102039">
        <w:rPr>
          <w:rFonts w:ascii="Tahoma" w:hAnsi="Tahoma" w:cs="Tahoma"/>
          <w:bCs/>
          <w:sz w:val="22"/>
          <w:szCs w:val="22"/>
        </w:rPr>
        <w:t>, quarterly;</w:t>
      </w:r>
    </w:p>
    <w:p w:rsidR="00F002C1" w:rsidRPr="00102039" w:rsidRDefault="00F002C1" w:rsidP="00F002C1">
      <w:pPr>
        <w:tabs>
          <w:tab w:val="left" w:pos="810"/>
          <w:tab w:val="left" w:pos="1080"/>
          <w:tab w:val="left" w:pos="1440"/>
        </w:tabs>
        <w:spacing w:before="120"/>
        <w:ind w:left="720" w:firstLine="360"/>
        <w:rPr>
          <w:rFonts w:ascii="Tahoma" w:hAnsi="Tahoma" w:cs="Tahoma"/>
          <w:bCs/>
          <w:sz w:val="22"/>
          <w:szCs w:val="22"/>
        </w:rPr>
      </w:pPr>
      <w:r w:rsidRPr="00102039">
        <w:rPr>
          <w:rFonts w:ascii="Tahoma" w:hAnsi="Tahoma" w:cs="Tahoma"/>
          <w:bCs/>
          <w:sz w:val="22"/>
          <w:szCs w:val="22"/>
        </w:rPr>
        <w:t>2)  Evaluate plan of care;</w:t>
      </w:r>
    </w:p>
    <w:p w:rsidR="00F002C1" w:rsidRPr="00102039" w:rsidRDefault="00F002C1" w:rsidP="00F002C1">
      <w:pPr>
        <w:tabs>
          <w:tab w:val="left" w:pos="810"/>
          <w:tab w:val="left" w:pos="1080"/>
          <w:tab w:val="left" w:pos="1440"/>
        </w:tabs>
        <w:spacing w:before="120"/>
        <w:ind w:left="720" w:firstLine="360"/>
        <w:rPr>
          <w:rFonts w:ascii="Tahoma" w:hAnsi="Tahoma" w:cs="Tahoma"/>
          <w:bCs/>
          <w:sz w:val="22"/>
          <w:szCs w:val="22"/>
        </w:rPr>
      </w:pPr>
      <w:r w:rsidRPr="00102039">
        <w:rPr>
          <w:rFonts w:ascii="Tahoma" w:hAnsi="Tahoma" w:cs="Tahoma"/>
          <w:bCs/>
          <w:sz w:val="22"/>
          <w:szCs w:val="22"/>
        </w:rPr>
        <w:t>3)  A</w:t>
      </w:r>
      <w:r w:rsidR="007A5191">
        <w:rPr>
          <w:rFonts w:ascii="Tahoma" w:hAnsi="Tahoma" w:cs="Tahoma"/>
          <w:bCs/>
          <w:sz w:val="22"/>
          <w:szCs w:val="22"/>
        </w:rPr>
        <w:t>ss</w:t>
      </w:r>
      <w:r w:rsidRPr="00102039">
        <w:rPr>
          <w:rFonts w:ascii="Tahoma" w:hAnsi="Tahoma" w:cs="Tahoma"/>
          <w:bCs/>
          <w:sz w:val="22"/>
          <w:szCs w:val="22"/>
        </w:rPr>
        <w:t>ess for changes in participant’s needs;</w:t>
      </w:r>
    </w:p>
    <w:p w:rsidR="007A5191" w:rsidRDefault="00F002C1" w:rsidP="00F002C1">
      <w:pPr>
        <w:tabs>
          <w:tab w:val="left" w:pos="810"/>
          <w:tab w:val="left" w:pos="1080"/>
          <w:tab w:val="left" w:pos="1440"/>
        </w:tabs>
        <w:spacing w:before="120"/>
        <w:ind w:left="720" w:firstLine="360"/>
        <w:rPr>
          <w:rFonts w:ascii="Tahoma" w:hAnsi="Tahoma" w:cs="Tahoma"/>
          <w:bCs/>
          <w:sz w:val="22"/>
          <w:szCs w:val="22"/>
        </w:rPr>
      </w:pPr>
      <w:r w:rsidRPr="00102039">
        <w:rPr>
          <w:rFonts w:ascii="Tahoma" w:hAnsi="Tahoma" w:cs="Tahoma"/>
          <w:bCs/>
          <w:sz w:val="22"/>
          <w:szCs w:val="22"/>
        </w:rPr>
        <w:t xml:space="preserve">4)  </w:t>
      </w:r>
      <w:r w:rsidR="00714271" w:rsidRPr="00102039">
        <w:rPr>
          <w:rFonts w:ascii="Tahoma" w:hAnsi="Tahoma" w:cs="Tahoma"/>
          <w:bCs/>
          <w:sz w:val="22"/>
          <w:szCs w:val="22"/>
        </w:rPr>
        <w:t>A</w:t>
      </w:r>
      <w:r w:rsidRPr="00102039">
        <w:rPr>
          <w:rFonts w:ascii="Tahoma" w:hAnsi="Tahoma" w:cs="Tahoma"/>
          <w:bCs/>
          <w:sz w:val="22"/>
          <w:szCs w:val="22"/>
        </w:rPr>
        <w:t>ddress and resolve conflicts;</w:t>
      </w:r>
    </w:p>
    <w:p w:rsidR="00F002C1" w:rsidRPr="00102039" w:rsidRDefault="007A5191" w:rsidP="00F002C1">
      <w:pPr>
        <w:tabs>
          <w:tab w:val="left" w:pos="810"/>
          <w:tab w:val="left" w:pos="1080"/>
          <w:tab w:val="left" w:pos="1440"/>
        </w:tabs>
        <w:spacing w:before="120"/>
        <w:ind w:left="720" w:firstLine="360"/>
        <w:rPr>
          <w:rFonts w:ascii="Tahoma" w:hAnsi="Tahoma" w:cs="Tahoma"/>
          <w:bCs/>
          <w:sz w:val="22"/>
          <w:szCs w:val="22"/>
        </w:rPr>
      </w:pPr>
      <w:r>
        <w:rPr>
          <w:rFonts w:ascii="Tahoma" w:hAnsi="Tahoma" w:cs="Tahoma"/>
          <w:bCs/>
          <w:sz w:val="22"/>
          <w:szCs w:val="22"/>
        </w:rPr>
        <w:t>5)  Evaluate progress toward meeting client centered goals; and</w:t>
      </w:r>
      <w:r w:rsidR="00F002C1" w:rsidRPr="00102039">
        <w:rPr>
          <w:rFonts w:ascii="Tahoma" w:hAnsi="Tahoma" w:cs="Tahoma"/>
          <w:bCs/>
          <w:sz w:val="22"/>
          <w:szCs w:val="22"/>
        </w:rPr>
        <w:t xml:space="preserve"> </w:t>
      </w:r>
    </w:p>
    <w:p w:rsidR="00F002C1" w:rsidRPr="00102039" w:rsidRDefault="007A5191" w:rsidP="00F002C1">
      <w:pPr>
        <w:tabs>
          <w:tab w:val="left" w:pos="810"/>
          <w:tab w:val="left" w:pos="1080"/>
          <w:tab w:val="left" w:pos="1440"/>
        </w:tabs>
        <w:spacing w:before="120"/>
        <w:ind w:left="720" w:firstLine="360"/>
        <w:rPr>
          <w:rFonts w:ascii="Tahoma" w:hAnsi="Tahoma" w:cs="Tahoma"/>
          <w:bCs/>
          <w:sz w:val="22"/>
          <w:szCs w:val="22"/>
        </w:rPr>
      </w:pPr>
      <w:r>
        <w:rPr>
          <w:rFonts w:ascii="Tahoma" w:hAnsi="Tahoma" w:cs="Tahoma"/>
          <w:bCs/>
          <w:sz w:val="22"/>
          <w:szCs w:val="22"/>
        </w:rPr>
        <w:t>6</w:t>
      </w:r>
      <w:r w:rsidR="00F002C1" w:rsidRPr="00102039">
        <w:rPr>
          <w:rFonts w:ascii="Tahoma" w:hAnsi="Tahoma" w:cs="Tahoma"/>
          <w:bCs/>
          <w:sz w:val="22"/>
          <w:szCs w:val="22"/>
        </w:rPr>
        <w:t xml:space="preserve">)  Document </w:t>
      </w:r>
      <w:r w:rsidR="00876BDA">
        <w:rPr>
          <w:rFonts w:ascii="Tahoma" w:hAnsi="Tahoma" w:cs="Tahoma"/>
          <w:bCs/>
          <w:sz w:val="22"/>
          <w:szCs w:val="22"/>
        </w:rPr>
        <w:t>team meeting</w:t>
      </w:r>
      <w:r w:rsidR="00F002C1" w:rsidRPr="00102039">
        <w:rPr>
          <w:rFonts w:ascii="Tahoma" w:hAnsi="Tahoma" w:cs="Tahoma"/>
          <w:bCs/>
          <w:sz w:val="22"/>
          <w:szCs w:val="22"/>
        </w:rPr>
        <w:t xml:space="preserve">s in consumer’s record. </w:t>
      </w:r>
    </w:p>
    <w:p w:rsidR="00F002C1" w:rsidRPr="00102039" w:rsidRDefault="00F002C1" w:rsidP="00F002C1">
      <w:pPr>
        <w:tabs>
          <w:tab w:val="left" w:pos="450"/>
          <w:tab w:val="left" w:pos="720"/>
          <w:tab w:val="left" w:pos="810"/>
          <w:tab w:val="left" w:pos="1440"/>
        </w:tabs>
        <w:spacing w:before="120"/>
        <w:ind w:left="1080" w:hanging="360"/>
        <w:rPr>
          <w:rFonts w:ascii="Tahoma" w:hAnsi="Tahoma" w:cs="Tahoma"/>
          <w:b/>
          <w:bCs/>
          <w:iCs/>
          <w:sz w:val="22"/>
          <w:szCs w:val="22"/>
        </w:rPr>
      </w:pPr>
      <w:proofErr w:type="gramStart"/>
      <w:r w:rsidRPr="00102039">
        <w:rPr>
          <w:rFonts w:ascii="Tahoma" w:hAnsi="Tahoma" w:cs="Tahoma"/>
          <w:b/>
          <w:bCs/>
          <w:sz w:val="22"/>
          <w:szCs w:val="22"/>
        </w:rPr>
        <w:t>b.</w:t>
      </w:r>
      <w:r w:rsidRPr="00102039">
        <w:rPr>
          <w:rFonts w:ascii="Tahoma" w:hAnsi="Tahoma" w:cs="Tahoma"/>
          <w:bCs/>
          <w:sz w:val="22"/>
          <w:szCs w:val="22"/>
        </w:rPr>
        <w:t xml:space="preserve">  </w:t>
      </w:r>
      <w:r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RESPONDENT SHALL</w:t>
      </w:r>
      <w:r w:rsidRPr="00102039">
        <w:rPr>
          <w:rFonts w:ascii="Tahoma" w:hAnsi="Tahoma" w:cs="Tahoma"/>
          <w:b/>
          <w:bCs/>
          <w:iCs/>
          <w:sz w:val="22"/>
          <w:szCs w:val="22"/>
        </w:rPr>
        <w:t>:</w:t>
      </w:r>
      <w:r w:rsidRPr="00102039">
        <w:rPr>
          <w:rFonts w:ascii="Tahoma" w:hAnsi="Tahoma" w:cs="Tahoma"/>
          <w:b/>
          <w:bCs/>
          <w:iCs/>
          <w:sz w:val="22"/>
          <w:szCs w:val="22"/>
          <w:u w:val="single"/>
        </w:rPr>
        <w:t xml:space="preserve"> </w:t>
      </w:r>
    </w:p>
    <w:p w:rsidR="007A5191" w:rsidRDefault="007A5191" w:rsidP="007A5191">
      <w:pPr>
        <w:tabs>
          <w:tab w:val="left" w:pos="360"/>
          <w:tab w:val="left" w:pos="810"/>
          <w:tab w:val="left" w:pos="1440"/>
        </w:tabs>
        <w:spacing w:before="120"/>
        <w:ind w:left="1080"/>
        <w:rPr>
          <w:rFonts w:ascii="Tahoma" w:hAnsi="Tahoma" w:cs="Tahoma"/>
          <w:bCs/>
          <w:sz w:val="22"/>
          <w:szCs w:val="22"/>
        </w:rPr>
      </w:pPr>
      <w:r w:rsidRPr="007A5191">
        <w:rPr>
          <w:rFonts w:ascii="Tahoma" w:hAnsi="Tahoma" w:cs="Tahoma"/>
          <w:bCs/>
          <w:sz w:val="22"/>
          <w:szCs w:val="22"/>
        </w:rPr>
        <w:t xml:space="preserve">Describe methods for monitoring </w:t>
      </w:r>
      <w:r>
        <w:rPr>
          <w:rFonts w:ascii="Tahoma" w:hAnsi="Tahoma" w:cs="Tahoma"/>
          <w:bCs/>
          <w:sz w:val="22"/>
          <w:szCs w:val="22"/>
        </w:rPr>
        <w:t xml:space="preserve">the </w:t>
      </w:r>
      <w:r w:rsidRPr="007A5191">
        <w:rPr>
          <w:rFonts w:ascii="Tahoma" w:hAnsi="Tahoma" w:cs="Tahoma"/>
          <w:bCs/>
          <w:sz w:val="22"/>
          <w:szCs w:val="22"/>
        </w:rPr>
        <w:t>achievement</w:t>
      </w:r>
      <w:r>
        <w:rPr>
          <w:rFonts w:ascii="Tahoma" w:hAnsi="Tahoma" w:cs="Tahoma"/>
          <w:bCs/>
          <w:sz w:val="22"/>
          <w:szCs w:val="22"/>
        </w:rPr>
        <w:t>s</w:t>
      </w:r>
      <w:r w:rsidRPr="007A5191">
        <w:rPr>
          <w:rFonts w:ascii="Tahoma" w:hAnsi="Tahoma" w:cs="Tahoma"/>
          <w:bCs/>
          <w:sz w:val="22"/>
          <w:szCs w:val="22"/>
        </w:rPr>
        <w:t xml:space="preserve"> of goals.</w:t>
      </w:r>
    </w:p>
    <w:p w:rsidR="00B75BAC" w:rsidRPr="00B75BAC" w:rsidRDefault="00B75BAC" w:rsidP="00B75BAC">
      <w:pPr>
        <w:tabs>
          <w:tab w:val="left" w:pos="360"/>
          <w:tab w:val="left" w:pos="810"/>
          <w:tab w:val="left" w:pos="1440"/>
        </w:tabs>
        <w:spacing w:before="120"/>
        <w:rPr>
          <w:rFonts w:ascii="Tahoma" w:hAnsi="Tahoma" w:cs="Tahoma"/>
          <w:bCs/>
          <w:color w:val="7030A0"/>
          <w:sz w:val="22"/>
          <w:szCs w:val="22"/>
        </w:rPr>
      </w:pPr>
      <w:r w:rsidRPr="00B75BAC">
        <w:rPr>
          <w:rFonts w:ascii="Tahoma" w:hAnsi="Tahoma" w:cs="Tahoma"/>
          <w:bCs/>
          <w:color w:val="7030A0"/>
          <w:sz w:val="22"/>
          <w:szCs w:val="22"/>
        </w:rPr>
        <w:t>Will the methods proposed</w:t>
      </w:r>
      <w:r>
        <w:rPr>
          <w:rFonts w:ascii="Tahoma" w:hAnsi="Tahoma" w:cs="Tahoma"/>
          <w:bCs/>
          <w:color w:val="7030A0"/>
          <w:sz w:val="22"/>
          <w:szCs w:val="22"/>
        </w:rPr>
        <w:t xml:space="preserve"> adequately </w:t>
      </w:r>
      <w:r w:rsidRPr="00B75BAC">
        <w:rPr>
          <w:rFonts w:ascii="Tahoma" w:hAnsi="Tahoma" w:cs="Tahoma"/>
          <w:bCs/>
          <w:color w:val="7030A0"/>
          <w:sz w:val="22"/>
          <w:szCs w:val="22"/>
        </w:rPr>
        <w:t xml:space="preserve">monitor the achievements that are being worked?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7A5191" w:rsidRDefault="00153CA1" w:rsidP="00153CA1">
      <w:pPr>
        <w:tabs>
          <w:tab w:val="left" w:pos="360"/>
          <w:tab w:val="left" w:pos="810"/>
          <w:tab w:val="left" w:pos="1440"/>
        </w:tabs>
        <w:spacing w:before="120"/>
        <w:rPr>
          <w:rFonts w:ascii="Tahoma" w:hAnsi="Tahoma" w:cs="Tahoma"/>
          <w:bCs/>
          <w:sz w:val="22"/>
          <w:szCs w:val="22"/>
        </w:rPr>
      </w:pPr>
    </w:p>
    <w:p w:rsidR="00D5573D" w:rsidRPr="00102039" w:rsidRDefault="009367CF" w:rsidP="00714271">
      <w:pPr>
        <w:tabs>
          <w:tab w:val="left" w:pos="720"/>
          <w:tab w:val="left" w:pos="810"/>
          <w:tab w:val="left" w:pos="1080"/>
          <w:tab w:val="left" w:pos="1440"/>
        </w:tabs>
        <w:spacing w:before="120"/>
        <w:ind w:firstLine="360"/>
        <w:rPr>
          <w:rFonts w:ascii="Tahoma" w:hAnsi="Tahoma" w:cs="Tahoma"/>
          <w:b/>
          <w:bCs/>
          <w:sz w:val="22"/>
          <w:szCs w:val="22"/>
        </w:rPr>
      </w:pPr>
      <w:r w:rsidRPr="00102039">
        <w:rPr>
          <w:rFonts w:ascii="Tahoma" w:hAnsi="Tahoma" w:cs="Tahoma"/>
          <w:b/>
          <w:bCs/>
          <w:sz w:val="22"/>
          <w:szCs w:val="22"/>
        </w:rPr>
        <w:lastRenderedPageBreak/>
        <w:t>2</w:t>
      </w:r>
      <w:r w:rsidR="005311D8">
        <w:rPr>
          <w:rFonts w:ascii="Tahoma" w:hAnsi="Tahoma" w:cs="Tahoma"/>
          <w:b/>
          <w:bCs/>
          <w:sz w:val="22"/>
          <w:szCs w:val="22"/>
        </w:rPr>
        <w:t>1</w:t>
      </w:r>
      <w:r w:rsidR="00B007A9" w:rsidRPr="00102039">
        <w:rPr>
          <w:rFonts w:ascii="Tahoma" w:hAnsi="Tahoma" w:cs="Tahoma"/>
          <w:b/>
          <w:bCs/>
          <w:sz w:val="22"/>
          <w:szCs w:val="22"/>
        </w:rPr>
        <w:t xml:space="preserve">.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Discontinuance </w:t>
      </w:r>
      <w:r w:rsidR="008A0DB0" w:rsidRPr="00102039">
        <w:rPr>
          <w:rFonts w:ascii="Tahoma" w:hAnsi="Tahoma" w:cs="Tahoma"/>
          <w:b/>
          <w:bCs/>
          <w:sz w:val="22"/>
          <w:szCs w:val="22"/>
        </w:rPr>
        <w:t>f</w:t>
      </w:r>
      <w:r w:rsidR="00D5573D" w:rsidRPr="00102039">
        <w:rPr>
          <w:rFonts w:ascii="Tahoma" w:hAnsi="Tahoma" w:cs="Tahoma"/>
          <w:b/>
          <w:bCs/>
          <w:sz w:val="22"/>
          <w:szCs w:val="22"/>
        </w:rPr>
        <w:t xml:space="preserve">rom </w:t>
      </w:r>
      <w:r w:rsidR="00BA4247" w:rsidRPr="00102039">
        <w:rPr>
          <w:rFonts w:ascii="Tahoma" w:hAnsi="Tahoma" w:cs="Tahoma"/>
          <w:b/>
          <w:bCs/>
          <w:sz w:val="22"/>
          <w:szCs w:val="22"/>
        </w:rPr>
        <w:t>ABI</w:t>
      </w:r>
      <w:r w:rsidR="00D5573D" w:rsidRPr="00102039">
        <w:rPr>
          <w:rFonts w:ascii="Tahoma" w:hAnsi="Tahoma" w:cs="Tahoma"/>
          <w:b/>
          <w:bCs/>
          <w:sz w:val="22"/>
          <w:szCs w:val="22"/>
        </w:rPr>
        <w:t xml:space="preserve"> Services</w:t>
      </w:r>
    </w:p>
    <w:p w:rsidR="00D5573D" w:rsidRPr="00102039" w:rsidRDefault="00D5573D" w:rsidP="00B007A9">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Discontinuance from the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005311D8">
        <w:rPr>
          <w:rFonts w:ascii="Tahoma" w:hAnsi="Tahoma" w:cs="Tahoma"/>
          <w:bCs/>
          <w:sz w:val="22"/>
          <w:szCs w:val="22"/>
        </w:rPr>
        <w:t>s</w:t>
      </w:r>
      <w:r w:rsidRPr="00102039">
        <w:rPr>
          <w:rFonts w:ascii="Tahoma" w:hAnsi="Tahoma" w:cs="Tahoma"/>
          <w:bCs/>
          <w:sz w:val="22"/>
          <w:szCs w:val="22"/>
        </w:rPr>
        <w:t xml:space="preserve"> is the sole authority of the </w:t>
      </w:r>
      <w:r w:rsidR="00F87ABC">
        <w:rPr>
          <w:rFonts w:ascii="Tahoma" w:hAnsi="Tahoma" w:cs="Tahoma"/>
          <w:bCs/>
          <w:sz w:val="22"/>
          <w:szCs w:val="22"/>
        </w:rPr>
        <w:t>Department</w:t>
      </w:r>
      <w:r w:rsidRPr="00102039">
        <w:rPr>
          <w:rFonts w:ascii="Tahoma" w:hAnsi="Tahoma" w:cs="Tahoma"/>
          <w:bCs/>
          <w:sz w:val="22"/>
          <w:szCs w:val="22"/>
        </w:rPr>
        <w:t xml:space="preserve">.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cannot discharge </w:t>
      </w:r>
      <w:r w:rsidR="00300E7D" w:rsidRPr="00102039">
        <w:rPr>
          <w:rFonts w:ascii="Tahoma" w:hAnsi="Tahoma" w:cs="Tahoma"/>
          <w:bCs/>
          <w:sz w:val="22"/>
          <w:szCs w:val="22"/>
        </w:rPr>
        <w:t>an</w:t>
      </w:r>
      <w:r w:rsidRPr="00102039">
        <w:rPr>
          <w:rFonts w:ascii="Tahoma" w:hAnsi="Tahoma" w:cs="Tahoma"/>
          <w:bCs/>
          <w:sz w:val="22"/>
          <w:szCs w:val="22"/>
        </w:rPr>
        <w:t xml:space="preserv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 prior to receiving written approval from the </w:t>
      </w:r>
      <w:r w:rsidR="00F87ABC">
        <w:rPr>
          <w:rFonts w:ascii="Tahoma" w:hAnsi="Tahoma" w:cs="Tahoma"/>
          <w:bCs/>
          <w:sz w:val="22"/>
          <w:szCs w:val="22"/>
        </w:rPr>
        <w:t>Department</w:t>
      </w:r>
      <w:r w:rsidRPr="00102039">
        <w:rPr>
          <w:rFonts w:ascii="Tahoma" w:hAnsi="Tahoma" w:cs="Tahoma"/>
          <w:bCs/>
          <w:sz w:val="22"/>
          <w:szCs w:val="22"/>
        </w:rPr>
        <w:t xml:space="preserve">. </w:t>
      </w:r>
    </w:p>
    <w:p w:rsidR="00D5573D" w:rsidRPr="00102039" w:rsidRDefault="00D5573D" w:rsidP="00B007A9">
      <w:pPr>
        <w:tabs>
          <w:tab w:val="left" w:pos="360"/>
          <w:tab w:val="left" w:pos="720"/>
          <w:tab w:val="left" w:pos="810"/>
          <w:tab w:val="left" w:pos="1080"/>
          <w:tab w:val="left" w:pos="1440"/>
        </w:tabs>
        <w:spacing w:before="120"/>
        <w:ind w:firstLine="720"/>
        <w:rPr>
          <w:rFonts w:ascii="Tahoma" w:hAnsi="Tahoma" w:cs="Tahoma"/>
          <w:b/>
          <w:bCs/>
          <w:sz w:val="22"/>
          <w:szCs w:val="22"/>
        </w:rPr>
      </w:pPr>
      <w:proofErr w:type="gramStart"/>
      <w:r w:rsidRPr="00102039">
        <w:rPr>
          <w:rFonts w:ascii="Tahoma" w:hAnsi="Tahoma" w:cs="Tahoma"/>
          <w:b/>
          <w:bCs/>
          <w:sz w:val="22"/>
          <w:szCs w:val="22"/>
        </w:rPr>
        <w:t xml:space="preserve">a. </w:t>
      </w:r>
      <w:r w:rsidR="00C61200"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29"/>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Conduct and document </w:t>
      </w:r>
      <w:r w:rsidR="006E5E27" w:rsidRPr="00102039">
        <w:rPr>
          <w:rFonts w:ascii="Tahoma" w:hAnsi="Tahoma" w:cs="Tahoma"/>
          <w:bCs/>
          <w:sz w:val="22"/>
          <w:szCs w:val="22"/>
        </w:rPr>
        <w:t>consumer</w:t>
      </w:r>
      <w:r w:rsidRPr="00102039">
        <w:rPr>
          <w:rFonts w:ascii="Tahoma" w:hAnsi="Tahoma" w:cs="Tahoma"/>
          <w:bCs/>
          <w:sz w:val="22"/>
          <w:szCs w:val="22"/>
        </w:rPr>
        <w:t xml:space="preserve"> discontinuance activities in accordance with established </w:t>
      </w:r>
      <w:r w:rsidR="00F87ABC">
        <w:rPr>
          <w:rFonts w:ascii="Tahoma" w:hAnsi="Tahoma" w:cs="Tahoma"/>
          <w:bCs/>
          <w:sz w:val="22"/>
          <w:szCs w:val="22"/>
        </w:rPr>
        <w:t>Department</w:t>
      </w:r>
      <w:r w:rsidRPr="00102039">
        <w:rPr>
          <w:rFonts w:ascii="Tahoma" w:hAnsi="Tahoma" w:cs="Tahoma"/>
          <w:bCs/>
          <w:sz w:val="22"/>
          <w:szCs w:val="22"/>
        </w:rPr>
        <w:t xml:space="preserve"> procedure</w:t>
      </w:r>
      <w:r w:rsidR="00BF1281" w:rsidRPr="00102039">
        <w:rPr>
          <w:rFonts w:ascii="Tahoma" w:hAnsi="Tahoma" w:cs="Tahoma"/>
          <w:bCs/>
          <w:sz w:val="22"/>
          <w:szCs w:val="22"/>
        </w:rPr>
        <w:t>;</w:t>
      </w:r>
      <w:r w:rsidRPr="00102039">
        <w:rPr>
          <w:rFonts w:ascii="Tahoma" w:hAnsi="Tahoma" w:cs="Tahoma"/>
          <w:bCs/>
          <w:sz w:val="22"/>
          <w:szCs w:val="22"/>
        </w:rPr>
        <w:t xml:space="preserve"> </w:t>
      </w:r>
    </w:p>
    <w:p w:rsidR="00D5573D" w:rsidRPr="00102039" w:rsidRDefault="00D5573D" w:rsidP="003625DC">
      <w:pPr>
        <w:numPr>
          <w:ilvl w:val="0"/>
          <w:numId w:val="29"/>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Recommend to the </w:t>
      </w:r>
      <w:r w:rsidR="00F87ABC">
        <w:rPr>
          <w:rFonts w:ascii="Tahoma" w:hAnsi="Tahoma" w:cs="Tahoma"/>
          <w:bCs/>
          <w:sz w:val="22"/>
          <w:szCs w:val="22"/>
        </w:rPr>
        <w:t>Department</w:t>
      </w:r>
      <w:r w:rsidRPr="00102039">
        <w:rPr>
          <w:rFonts w:ascii="Tahoma" w:hAnsi="Tahoma" w:cs="Tahoma"/>
          <w:bCs/>
          <w:sz w:val="22"/>
          <w:szCs w:val="22"/>
        </w:rPr>
        <w:t xml:space="preserv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Pr="00102039">
        <w:rPr>
          <w:rFonts w:ascii="Tahoma" w:hAnsi="Tahoma" w:cs="Tahoma"/>
          <w:bCs/>
          <w:sz w:val="22"/>
          <w:szCs w:val="22"/>
        </w:rPr>
        <w:t xml:space="preserve"> discontinuance of services when appropriate.  Circumstances in which discontinuation of services may been recommended include, but are not limited to: </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voluntarily chooses not to participate;</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is no longer a resident of the State of Connecticut;</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is no longer functionally eligible;</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is no longer financially eligible;</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is institutionalized for more than ninety (90) days;</w:t>
      </w:r>
    </w:p>
    <w:p w:rsidR="00016B6F" w:rsidRPr="00102039" w:rsidRDefault="00016B6F" w:rsidP="00016B6F">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The consumer enters a nursing facility</w:t>
      </w:r>
      <w:r>
        <w:rPr>
          <w:rFonts w:ascii="Tahoma" w:hAnsi="Tahoma" w:cs="Tahoma"/>
          <w:bCs/>
          <w:sz w:val="22"/>
          <w:szCs w:val="22"/>
        </w:rPr>
        <w:t xml:space="preserve"> or other institutional </w:t>
      </w:r>
      <w:r w:rsidR="00D941EB">
        <w:rPr>
          <w:rFonts w:ascii="Tahoma" w:hAnsi="Tahoma" w:cs="Tahoma"/>
          <w:bCs/>
          <w:sz w:val="22"/>
          <w:szCs w:val="22"/>
        </w:rPr>
        <w:t>L</w:t>
      </w:r>
      <w:r>
        <w:rPr>
          <w:rFonts w:ascii="Tahoma" w:hAnsi="Tahoma" w:cs="Tahoma"/>
          <w:bCs/>
          <w:sz w:val="22"/>
          <w:szCs w:val="22"/>
        </w:rPr>
        <w:t xml:space="preserve">evel of </w:t>
      </w:r>
      <w:r w:rsidR="00D941EB">
        <w:rPr>
          <w:rFonts w:ascii="Tahoma" w:hAnsi="Tahoma" w:cs="Tahoma"/>
          <w:bCs/>
          <w:sz w:val="22"/>
          <w:szCs w:val="22"/>
        </w:rPr>
        <w:t>C</w:t>
      </w:r>
      <w:r>
        <w:rPr>
          <w:rFonts w:ascii="Tahoma" w:hAnsi="Tahoma" w:cs="Tahoma"/>
          <w:bCs/>
          <w:sz w:val="22"/>
          <w:szCs w:val="22"/>
        </w:rPr>
        <w:t>are</w:t>
      </w:r>
      <w:r w:rsidRPr="00102039">
        <w:rPr>
          <w:rFonts w:ascii="Tahoma" w:hAnsi="Tahoma" w:cs="Tahoma"/>
          <w:bCs/>
          <w:sz w:val="22"/>
          <w:szCs w:val="22"/>
        </w:rPr>
        <w:t xml:space="preserve"> and does not intend to return to the community;</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lack of available services to meet the </w:t>
      </w:r>
      <w:r w:rsidR="006E5E27" w:rsidRPr="00102039">
        <w:rPr>
          <w:rFonts w:ascii="Tahoma" w:hAnsi="Tahoma" w:cs="Tahoma"/>
          <w:bCs/>
          <w:sz w:val="22"/>
          <w:szCs w:val="22"/>
        </w:rPr>
        <w:t>consumer</w:t>
      </w:r>
      <w:r w:rsidRPr="00102039">
        <w:rPr>
          <w:rFonts w:ascii="Tahoma" w:hAnsi="Tahoma" w:cs="Tahoma"/>
          <w:bCs/>
          <w:sz w:val="22"/>
          <w:szCs w:val="22"/>
        </w:rPr>
        <w:t>’s needs;</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cost of the </w:t>
      </w:r>
      <w:r w:rsidR="008A0DB0" w:rsidRPr="00102039">
        <w:rPr>
          <w:rFonts w:ascii="Tahoma" w:hAnsi="Tahoma" w:cs="Tahoma"/>
          <w:bCs/>
          <w:sz w:val="22"/>
          <w:szCs w:val="22"/>
        </w:rPr>
        <w:t>Service Plan</w:t>
      </w:r>
      <w:r w:rsidRPr="00102039">
        <w:rPr>
          <w:rFonts w:ascii="Tahoma" w:hAnsi="Tahoma" w:cs="Tahoma"/>
          <w:bCs/>
          <w:sz w:val="22"/>
          <w:szCs w:val="22"/>
        </w:rPr>
        <w:t xml:space="preserve"> exceeds the </w:t>
      </w:r>
      <w:r w:rsidR="00F87ABC">
        <w:rPr>
          <w:rFonts w:ascii="Tahoma" w:hAnsi="Tahoma" w:cs="Tahoma"/>
          <w:bCs/>
          <w:sz w:val="22"/>
          <w:szCs w:val="22"/>
        </w:rPr>
        <w:t>Department</w:t>
      </w:r>
      <w:r w:rsidRPr="00102039">
        <w:rPr>
          <w:rFonts w:ascii="Tahoma" w:hAnsi="Tahoma" w:cs="Tahoma"/>
          <w:bCs/>
          <w:sz w:val="22"/>
          <w:szCs w:val="22"/>
        </w:rPr>
        <w:t>’s established cost limits;</w:t>
      </w:r>
    </w:p>
    <w:p w:rsidR="00D941EB" w:rsidRPr="00102039" w:rsidRDefault="00D941EB" w:rsidP="00D941EB">
      <w:pPr>
        <w:numPr>
          <w:ilvl w:val="1"/>
          <w:numId w:val="29"/>
        </w:numPr>
        <w:tabs>
          <w:tab w:val="left" w:pos="720"/>
          <w:tab w:val="left" w:pos="810"/>
          <w:tab w:val="left" w:pos="1080"/>
          <w:tab w:val="left" w:pos="1440"/>
          <w:tab w:val="left" w:pos="1800"/>
        </w:tabs>
        <w:spacing w:before="120"/>
        <w:ind w:left="1800"/>
        <w:rPr>
          <w:rFonts w:ascii="Tahoma" w:hAnsi="Tahoma" w:cs="Tahoma"/>
          <w:bCs/>
          <w:sz w:val="22"/>
          <w:szCs w:val="22"/>
        </w:rPr>
      </w:pPr>
      <w:r>
        <w:rPr>
          <w:rFonts w:ascii="Tahoma" w:hAnsi="Tahoma" w:cs="Tahoma"/>
          <w:bCs/>
          <w:sz w:val="22"/>
          <w:szCs w:val="22"/>
        </w:rPr>
        <w:t>The consumer becomes incarcerated for 90 days or longer;</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 does not comply with the </w:t>
      </w:r>
      <w:r w:rsidR="00816DDF" w:rsidRPr="00102039">
        <w:rPr>
          <w:rFonts w:ascii="Tahoma" w:hAnsi="Tahoma" w:cs="Tahoma"/>
          <w:bCs/>
          <w:sz w:val="22"/>
          <w:szCs w:val="22"/>
        </w:rPr>
        <w:t>applied income requirement;</w:t>
      </w:r>
      <w:r w:rsidR="00D95ED2">
        <w:rPr>
          <w:rFonts w:ascii="Tahoma" w:hAnsi="Tahoma" w:cs="Tahoma"/>
          <w:bCs/>
          <w:sz w:val="22"/>
          <w:szCs w:val="22"/>
        </w:rPr>
        <w:t xml:space="preserve"> and</w:t>
      </w:r>
    </w:p>
    <w:p w:rsidR="00D5573D" w:rsidRPr="00102039" w:rsidRDefault="00D5573D" w:rsidP="003625DC">
      <w:pPr>
        <w:numPr>
          <w:ilvl w:val="1"/>
          <w:numId w:val="29"/>
        </w:numPr>
        <w:tabs>
          <w:tab w:val="clear" w:pos="1440"/>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death of a </w:t>
      </w:r>
      <w:r w:rsidR="006E5E27" w:rsidRPr="00102039">
        <w:rPr>
          <w:rFonts w:ascii="Tahoma" w:hAnsi="Tahoma" w:cs="Tahoma"/>
          <w:bCs/>
          <w:sz w:val="22"/>
          <w:szCs w:val="22"/>
        </w:rPr>
        <w:t>consumer</w:t>
      </w:r>
      <w:r w:rsidRPr="00102039">
        <w:rPr>
          <w:rFonts w:ascii="Tahoma" w:hAnsi="Tahoma" w:cs="Tahoma"/>
          <w:bCs/>
          <w:sz w:val="22"/>
          <w:szCs w:val="22"/>
        </w:rPr>
        <w:t>.</w:t>
      </w:r>
    </w:p>
    <w:p w:rsidR="00D5573D" w:rsidRPr="00102039" w:rsidRDefault="00D5573D" w:rsidP="003625DC">
      <w:pPr>
        <w:numPr>
          <w:ilvl w:val="0"/>
          <w:numId w:val="29"/>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Initiate the </w:t>
      </w:r>
      <w:r w:rsidR="00F87ABC">
        <w:rPr>
          <w:rFonts w:ascii="Tahoma" w:hAnsi="Tahoma" w:cs="Tahoma"/>
          <w:bCs/>
          <w:sz w:val="22"/>
          <w:szCs w:val="22"/>
        </w:rPr>
        <w:t>Department</w:t>
      </w:r>
      <w:r w:rsidRPr="00102039">
        <w:rPr>
          <w:rFonts w:ascii="Tahoma" w:hAnsi="Tahoma" w:cs="Tahoma"/>
          <w:bCs/>
          <w:sz w:val="22"/>
          <w:szCs w:val="22"/>
        </w:rPr>
        <w:t xml:space="preserve">’s approval process for the discontinuance of services by completing and submitting to the </w:t>
      </w:r>
      <w:r w:rsidR="00F87ABC">
        <w:rPr>
          <w:rFonts w:ascii="Tahoma" w:hAnsi="Tahoma" w:cs="Tahoma"/>
          <w:bCs/>
          <w:sz w:val="22"/>
          <w:szCs w:val="22"/>
        </w:rPr>
        <w:t>Department</w:t>
      </w:r>
      <w:r w:rsidR="008A0DB0" w:rsidRPr="00102039">
        <w:rPr>
          <w:rFonts w:ascii="Tahoma" w:hAnsi="Tahoma" w:cs="Tahoma"/>
          <w:bCs/>
          <w:sz w:val="22"/>
          <w:szCs w:val="22"/>
        </w:rPr>
        <w:t xml:space="preserve"> an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Pr="00102039">
        <w:rPr>
          <w:rFonts w:ascii="Tahoma" w:hAnsi="Tahoma" w:cs="Tahoma"/>
          <w:bCs/>
          <w:sz w:val="22"/>
          <w:szCs w:val="22"/>
        </w:rPr>
        <w:t xml:space="preserve"> </w:t>
      </w:r>
      <w:hyperlink r:id="rId92" w:history="1">
        <w:r w:rsidRPr="007917AE">
          <w:rPr>
            <w:rStyle w:val="Hyperlink"/>
            <w:rFonts w:ascii="Tahoma" w:hAnsi="Tahoma" w:cs="Tahoma"/>
            <w:bCs/>
            <w:sz w:val="22"/>
            <w:szCs w:val="22"/>
          </w:rPr>
          <w:t>Discontinuance Recommendation form</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Pr="00102039">
        <w:rPr>
          <w:rFonts w:ascii="Tahoma" w:hAnsi="Tahoma" w:cs="Tahoma"/>
          <w:bCs/>
          <w:sz w:val="22"/>
          <w:szCs w:val="22"/>
        </w:rPr>
        <w:t xml:space="preserve"> within one (1) working day of obtaining information that there is a </w:t>
      </w:r>
      <w:r w:rsidR="00F87ABC">
        <w:rPr>
          <w:rFonts w:ascii="Tahoma" w:hAnsi="Tahoma" w:cs="Tahoma"/>
          <w:bCs/>
          <w:sz w:val="22"/>
          <w:szCs w:val="22"/>
        </w:rPr>
        <w:t>Department</w:t>
      </w:r>
      <w:r w:rsidRPr="00102039">
        <w:rPr>
          <w:rFonts w:ascii="Tahoma" w:hAnsi="Tahoma" w:cs="Tahoma"/>
          <w:bCs/>
          <w:sz w:val="22"/>
          <w:szCs w:val="22"/>
        </w:rPr>
        <w:t xml:space="preserve"> recognized reason to discontinue a </w:t>
      </w:r>
      <w:r w:rsidR="006E5E27" w:rsidRPr="00102039">
        <w:rPr>
          <w:rFonts w:ascii="Tahoma" w:hAnsi="Tahoma" w:cs="Tahoma"/>
          <w:bCs/>
          <w:sz w:val="22"/>
          <w:szCs w:val="22"/>
        </w:rPr>
        <w:t>consumer</w:t>
      </w:r>
      <w:r w:rsidRPr="00102039">
        <w:rPr>
          <w:rFonts w:ascii="Tahoma" w:hAnsi="Tahoma" w:cs="Tahoma"/>
          <w:bCs/>
          <w:sz w:val="22"/>
          <w:szCs w:val="22"/>
        </w:rPr>
        <w:t>;</w:t>
      </w:r>
    </w:p>
    <w:p w:rsidR="00D5573D" w:rsidRPr="00102039" w:rsidRDefault="00D5573D" w:rsidP="003625DC">
      <w:pPr>
        <w:numPr>
          <w:ilvl w:val="0"/>
          <w:numId w:val="29"/>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When services are being discontinued due to the </w:t>
      </w:r>
      <w:r w:rsidR="006E5E27" w:rsidRPr="00102039">
        <w:rPr>
          <w:rFonts w:ascii="Tahoma" w:hAnsi="Tahoma" w:cs="Tahoma"/>
          <w:bCs/>
          <w:sz w:val="22"/>
          <w:szCs w:val="22"/>
        </w:rPr>
        <w:t>consumer</w:t>
      </w:r>
      <w:r w:rsidRPr="00102039">
        <w:rPr>
          <w:rFonts w:ascii="Tahoma" w:hAnsi="Tahoma" w:cs="Tahoma"/>
          <w:bCs/>
          <w:sz w:val="22"/>
          <w:szCs w:val="22"/>
        </w:rPr>
        <w:t xml:space="preserve">’s or </w:t>
      </w:r>
      <w:r w:rsidR="006E5E27" w:rsidRPr="00102039">
        <w:rPr>
          <w:rFonts w:ascii="Tahoma" w:hAnsi="Tahoma" w:cs="Tahoma"/>
          <w:bCs/>
          <w:sz w:val="22"/>
          <w:szCs w:val="22"/>
        </w:rPr>
        <w:t>consumer</w:t>
      </w:r>
      <w:r w:rsidRPr="00102039">
        <w:rPr>
          <w:rFonts w:ascii="Tahoma" w:hAnsi="Tahoma" w:cs="Tahoma"/>
          <w:bCs/>
          <w:sz w:val="22"/>
          <w:szCs w:val="22"/>
        </w:rPr>
        <w:t xml:space="preserve"> representative’s request, obtain the request for discontinuance in writing from the </w:t>
      </w:r>
      <w:r w:rsidR="006E5E27" w:rsidRPr="00102039">
        <w:rPr>
          <w:rFonts w:ascii="Tahoma" w:hAnsi="Tahoma" w:cs="Tahoma"/>
          <w:bCs/>
          <w:sz w:val="22"/>
          <w:szCs w:val="22"/>
        </w:rPr>
        <w:t>consumer</w:t>
      </w:r>
      <w:r w:rsidRPr="00102039">
        <w:rPr>
          <w:rFonts w:ascii="Tahoma" w:hAnsi="Tahoma" w:cs="Tahoma"/>
          <w:bCs/>
          <w:sz w:val="22"/>
          <w:szCs w:val="22"/>
        </w:rPr>
        <w:t xml:space="preserve"> or </w:t>
      </w:r>
      <w:r w:rsidR="006E5E27" w:rsidRPr="00102039">
        <w:rPr>
          <w:rFonts w:ascii="Tahoma" w:hAnsi="Tahoma" w:cs="Tahoma"/>
          <w:bCs/>
          <w:sz w:val="22"/>
          <w:szCs w:val="22"/>
        </w:rPr>
        <w:t>consumer</w:t>
      </w:r>
      <w:r w:rsidRPr="00102039">
        <w:rPr>
          <w:rFonts w:ascii="Tahoma" w:hAnsi="Tahoma" w:cs="Tahoma"/>
          <w:bCs/>
          <w:sz w:val="22"/>
          <w:szCs w:val="22"/>
        </w:rPr>
        <w:t xml:space="preserve"> representative.  If the </w:t>
      </w:r>
      <w:r w:rsidR="006E5E27" w:rsidRPr="00102039">
        <w:rPr>
          <w:rFonts w:ascii="Tahoma" w:hAnsi="Tahoma" w:cs="Tahoma"/>
          <w:bCs/>
          <w:sz w:val="22"/>
          <w:szCs w:val="22"/>
        </w:rPr>
        <w:t>consumer</w:t>
      </w:r>
      <w:r w:rsidRPr="00102039">
        <w:rPr>
          <w:rFonts w:ascii="Tahoma" w:hAnsi="Tahoma" w:cs="Tahoma"/>
          <w:bCs/>
          <w:sz w:val="22"/>
          <w:szCs w:val="22"/>
        </w:rPr>
        <w:t xml:space="preserve"> or </w:t>
      </w:r>
      <w:r w:rsidR="006E5E27" w:rsidRPr="00102039">
        <w:rPr>
          <w:rFonts w:ascii="Tahoma" w:hAnsi="Tahoma" w:cs="Tahoma"/>
          <w:bCs/>
          <w:sz w:val="22"/>
          <w:szCs w:val="22"/>
        </w:rPr>
        <w:t>consumer</w:t>
      </w:r>
      <w:r w:rsidRPr="00102039">
        <w:rPr>
          <w:rFonts w:ascii="Tahoma" w:hAnsi="Tahoma" w:cs="Tahoma"/>
          <w:bCs/>
          <w:sz w:val="22"/>
          <w:szCs w:val="22"/>
        </w:rPr>
        <w:t xml:space="preserve"> representative refuses to provide the request in writing,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document in the </w:t>
      </w:r>
      <w:r w:rsidR="006E5E27" w:rsidRPr="00102039">
        <w:rPr>
          <w:rFonts w:ascii="Tahoma" w:hAnsi="Tahoma" w:cs="Tahoma"/>
          <w:bCs/>
          <w:sz w:val="22"/>
          <w:szCs w:val="22"/>
        </w:rPr>
        <w:t>consumer</w:t>
      </w:r>
      <w:r w:rsidRPr="00102039">
        <w:rPr>
          <w:rFonts w:ascii="Tahoma" w:hAnsi="Tahoma" w:cs="Tahoma"/>
          <w:bCs/>
          <w:sz w:val="22"/>
          <w:szCs w:val="22"/>
        </w:rPr>
        <w:t xml:space="preserve"> record the date the verbal request was made;</w:t>
      </w:r>
    </w:p>
    <w:p w:rsidR="00D5573D" w:rsidRPr="00102039" w:rsidRDefault="00D5573D" w:rsidP="003625DC">
      <w:pPr>
        <w:numPr>
          <w:ilvl w:val="0"/>
          <w:numId w:val="29"/>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Document in the </w:t>
      </w:r>
      <w:r w:rsidR="006E5E27" w:rsidRPr="00102039">
        <w:rPr>
          <w:rFonts w:ascii="Tahoma" w:hAnsi="Tahoma" w:cs="Tahoma"/>
          <w:bCs/>
          <w:sz w:val="22"/>
          <w:szCs w:val="22"/>
        </w:rPr>
        <w:t>consumer</w:t>
      </w:r>
      <w:r w:rsidRPr="00102039">
        <w:rPr>
          <w:rFonts w:ascii="Tahoma" w:hAnsi="Tahoma" w:cs="Tahoma"/>
          <w:bCs/>
          <w:sz w:val="22"/>
          <w:szCs w:val="22"/>
        </w:rPr>
        <w:t xml:space="preserve"> record that the </w:t>
      </w:r>
      <w:r w:rsidR="006E5E27" w:rsidRPr="00102039">
        <w:rPr>
          <w:rFonts w:ascii="Tahoma" w:hAnsi="Tahoma" w:cs="Tahoma"/>
          <w:bCs/>
          <w:sz w:val="22"/>
          <w:szCs w:val="22"/>
        </w:rPr>
        <w:t>consumer</w:t>
      </w:r>
      <w:r w:rsidRPr="00102039">
        <w:rPr>
          <w:rFonts w:ascii="Tahoma" w:hAnsi="Tahoma" w:cs="Tahoma"/>
          <w:bCs/>
          <w:sz w:val="22"/>
          <w:szCs w:val="22"/>
        </w:rPr>
        <w:t xml:space="preserve"> and/or </w:t>
      </w:r>
      <w:r w:rsidR="006E5E27" w:rsidRPr="00102039">
        <w:rPr>
          <w:rFonts w:ascii="Tahoma" w:hAnsi="Tahoma" w:cs="Tahoma"/>
          <w:bCs/>
          <w:sz w:val="22"/>
          <w:szCs w:val="22"/>
        </w:rPr>
        <w:t>consumer</w:t>
      </w:r>
      <w:r w:rsidRPr="00102039">
        <w:rPr>
          <w:rFonts w:ascii="Tahoma" w:hAnsi="Tahoma" w:cs="Tahoma"/>
          <w:bCs/>
          <w:sz w:val="22"/>
          <w:szCs w:val="22"/>
        </w:rPr>
        <w:t xml:space="preserve"> representative is informed of the plan to discontinue services, the reason(s) for the discontinuance, and the </w:t>
      </w:r>
      <w:r w:rsidR="006E5E27" w:rsidRPr="00102039">
        <w:rPr>
          <w:rFonts w:ascii="Tahoma" w:hAnsi="Tahoma" w:cs="Tahoma"/>
          <w:bCs/>
          <w:sz w:val="22"/>
          <w:szCs w:val="22"/>
        </w:rPr>
        <w:t>consumer</w:t>
      </w:r>
      <w:r w:rsidRPr="00102039">
        <w:rPr>
          <w:rFonts w:ascii="Tahoma" w:hAnsi="Tahoma" w:cs="Tahoma"/>
          <w:bCs/>
          <w:sz w:val="22"/>
          <w:szCs w:val="22"/>
        </w:rPr>
        <w:t xml:space="preserve">’s right to appeal; </w:t>
      </w:r>
    </w:p>
    <w:p w:rsidR="00D5573D" w:rsidRPr="00102039" w:rsidRDefault="00D5573D" w:rsidP="003625DC">
      <w:pPr>
        <w:numPr>
          <w:ilvl w:val="0"/>
          <w:numId w:val="29"/>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Provide pre-discontinuance planning to the </w:t>
      </w:r>
      <w:r w:rsidR="006E5E27" w:rsidRPr="00102039">
        <w:rPr>
          <w:rFonts w:ascii="Tahoma" w:hAnsi="Tahoma" w:cs="Tahoma"/>
          <w:bCs/>
          <w:sz w:val="22"/>
          <w:szCs w:val="22"/>
        </w:rPr>
        <w:t>consumer</w:t>
      </w:r>
      <w:r w:rsidRPr="00102039">
        <w:rPr>
          <w:rFonts w:ascii="Tahoma" w:hAnsi="Tahoma" w:cs="Tahoma"/>
          <w:bCs/>
          <w:sz w:val="22"/>
          <w:szCs w:val="22"/>
        </w:rPr>
        <w:t>, provider agencies and all other sources of service; and</w:t>
      </w:r>
    </w:p>
    <w:p w:rsidR="00D5573D" w:rsidRPr="00102039" w:rsidRDefault="00D5573D" w:rsidP="003625DC">
      <w:pPr>
        <w:numPr>
          <w:ilvl w:val="0"/>
          <w:numId w:val="29"/>
        </w:numPr>
        <w:tabs>
          <w:tab w:val="left"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Upon receiving </w:t>
      </w:r>
      <w:r w:rsidR="00F87ABC">
        <w:rPr>
          <w:rFonts w:ascii="Tahoma" w:hAnsi="Tahoma" w:cs="Tahoma"/>
          <w:bCs/>
          <w:sz w:val="22"/>
          <w:szCs w:val="22"/>
        </w:rPr>
        <w:t>Department</w:t>
      </w:r>
      <w:r w:rsidRPr="00102039">
        <w:rPr>
          <w:rFonts w:ascii="Tahoma" w:hAnsi="Tahoma" w:cs="Tahoma"/>
          <w:bCs/>
          <w:sz w:val="22"/>
          <w:szCs w:val="22"/>
        </w:rPr>
        <w:t xml:space="preserve"> approval for a </w:t>
      </w:r>
      <w:r w:rsidR="006E5E27" w:rsidRPr="00102039">
        <w:rPr>
          <w:rFonts w:ascii="Tahoma" w:hAnsi="Tahoma" w:cs="Tahoma"/>
          <w:bCs/>
          <w:sz w:val="22"/>
          <w:szCs w:val="22"/>
        </w:rPr>
        <w:t>consumer</w:t>
      </w:r>
      <w:r w:rsidRPr="00102039">
        <w:rPr>
          <w:rFonts w:ascii="Tahoma" w:hAnsi="Tahoma" w:cs="Tahoma"/>
          <w:bCs/>
          <w:sz w:val="22"/>
          <w:szCs w:val="22"/>
        </w:rPr>
        <w:t xml:space="preserve">’s discontinuance from the </w:t>
      </w:r>
      <w:r w:rsidR="00BA4247" w:rsidRPr="00102039">
        <w:rPr>
          <w:rFonts w:ascii="Tahoma" w:hAnsi="Tahoma" w:cs="Tahoma"/>
          <w:bCs/>
          <w:sz w:val="22"/>
          <w:szCs w:val="22"/>
        </w:rPr>
        <w:t>ABI</w:t>
      </w:r>
      <w:r w:rsidR="008A0DB0" w:rsidRPr="00102039">
        <w:rPr>
          <w:rFonts w:ascii="Tahoma" w:hAnsi="Tahoma" w:cs="Tahoma"/>
          <w:bCs/>
          <w:sz w:val="22"/>
          <w:szCs w:val="22"/>
        </w:rPr>
        <w:t xml:space="preserve"> </w:t>
      </w:r>
      <w:r w:rsidR="007F6543" w:rsidRPr="00102039">
        <w:rPr>
          <w:rFonts w:ascii="Tahoma" w:hAnsi="Tahoma" w:cs="Tahoma"/>
          <w:bCs/>
          <w:sz w:val="22"/>
          <w:szCs w:val="22"/>
        </w:rPr>
        <w:t>waiver</w:t>
      </w:r>
      <w:r w:rsidR="008A0DB0" w:rsidRPr="00102039">
        <w:rPr>
          <w:rFonts w:ascii="Tahoma" w:hAnsi="Tahoma" w:cs="Tahoma"/>
          <w:bCs/>
          <w:sz w:val="22"/>
          <w:szCs w:val="22"/>
        </w:rPr>
        <w:t xml:space="preserve"> program</w:t>
      </w:r>
      <w:r w:rsidRPr="00102039">
        <w:rPr>
          <w:rFonts w:ascii="Tahoma" w:hAnsi="Tahoma" w:cs="Tahoma"/>
          <w:bCs/>
          <w:sz w:val="22"/>
          <w:szCs w:val="22"/>
        </w:rPr>
        <w:t>, make sure that all providers are notified in a timely manner that services are to be discontinued.</w:t>
      </w:r>
    </w:p>
    <w:p w:rsidR="00D5573D" w:rsidRPr="00102039" w:rsidRDefault="00D5573D" w:rsidP="00B007A9">
      <w:pPr>
        <w:tabs>
          <w:tab w:val="left" w:pos="720"/>
          <w:tab w:val="left" w:pos="990"/>
          <w:tab w:val="left" w:pos="1440"/>
        </w:tabs>
        <w:spacing w:before="120"/>
        <w:ind w:left="990" w:hanging="270"/>
        <w:rPr>
          <w:rFonts w:ascii="Tahoma" w:hAnsi="Tahoma" w:cs="Tahoma"/>
          <w:b/>
          <w:bCs/>
          <w:iCs/>
          <w:sz w:val="22"/>
          <w:szCs w:val="22"/>
        </w:rPr>
      </w:pPr>
      <w:r w:rsidRPr="00102039">
        <w:rPr>
          <w:rFonts w:ascii="Tahoma" w:hAnsi="Tahoma" w:cs="Tahoma"/>
          <w:b/>
          <w:bCs/>
          <w:iCs/>
          <w:sz w:val="22"/>
          <w:szCs w:val="22"/>
        </w:rPr>
        <w:t xml:space="preserve">b. </w:t>
      </w:r>
      <w:r w:rsidR="00ED70CA" w:rsidRPr="00102039">
        <w:rPr>
          <w:rFonts w:ascii="Tahoma" w:hAnsi="Tahoma" w:cs="Tahoma"/>
          <w:b/>
          <w:bCs/>
          <w:iCs/>
          <w:sz w:val="22"/>
          <w:szCs w:val="22"/>
        </w:rPr>
        <w:t>Respondent</w:t>
      </w:r>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B75BAC" w:rsidRDefault="00D5573D" w:rsidP="00B75BAC">
      <w:pPr>
        <w:tabs>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the </w:t>
      </w:r>
      <w:r w:rsidR="00ED70CA" w:rsidRPr="00102039">
        <w:rPr>
          <w:rFonts w:ascii="Tahoma" w:hAnsi="Tahoma" w:cs="Tahoma"/>
          <w:bCs/>
          <w:sz w:val="22"/>
          <w:szCs w:val="22"/>
        </w:rPr>
        <w:t>Respondent</w:t>
      </w:r>
      <w:r w:rsidRPr="00102039">
        <w:rPr>
          <w:rFonts w:ascii="Tahoma" w:hAnsi="Tahoma" w:cs="Tahoma"/>
          <w:bCs/>
          <w:sz w:val="22"/>
          <w:szCs w:val="22"/>
        </w:rPr>
        <w:t xml:space="preserve">’s process to conduct and document </w:t>
      </w:r>
      <w:r w:rsidR="006E5E27" w:rsidRPr="00102039">
        <w:rPr>
          <w:rFonts w:ascii="Tahoma" w:hAnsi="Tahoma" w:cs="Tahoma"/>
          <w:bCs/>
          <w:sz w:val="22"/>
          <w:szCs w:val="22"/>
        </w:rPr>
        <w:t>consumer</w:t>
      </w:r>
      <w:r w:rsidRPr="00102039">
        <w:rPr>
          <w:rFonts w:ascii="Tahoma" w:hAnsi="Tahoma" w:cs="Tahoma"/>
          <w:bCs/>
          <w:sz w:val="22"/>
          <w:szCs w:val="22"/>
        </w:rPr>
        <w:t xml:space="preserve"> discontinuances from the </w:t>
      </w:r>
      <w:r w:rsidR="00BA4247" w:rsidRPr="00102039">
        <w:rPr>
          <w:rFonts w:ascii="Tahoma" w:hAnsi="Tahoma" w:cs="Tahoma"/>
          <w:bCs/>
          <w:sz w:val="22"/>
          <w:szCs w:val="22"/>
        </w:rPr>
        <w:t>ABI</w:t>
      </w:r>
      <w:r w:rsidR="00AE1CD0"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w:t>
      </w:r>
      <w:r w:rsidRPr="00102039">
        <w:rPr>
          <w:rFonts w:ascii="Tahoma" w:hAnsi="Tahoma" w:cs="Tahoma"/>
          <w:bCs/>
          <w:sz w:val="22"/>
          <w:szCs w:val="22"/>
        </w:rPr>
        <w:t xml:space="preserve">.  The process shall satisfactorily comply with the </w:t>
      </w:r>
      <w:r w:rsidR="00870320" w:rsidRPr="00102039">
        <w:rPr>
          <w:rFonts w:ascii="Tahoma" w:hAnsi="Tahoma" w:cs="Tahoma"/>
          <w:bCs/>
          <w:sz w:val="22"/>
          <w:szCs w:val="22"/>
        </w:rPr>
        <w:t>Resultant Contractor</w:t>
      </w:r>
      <w:r w:rsidRPr="00102039">
        <w:rPr>
          <w:rFonts w:ascii="Tahoma" w:hAnsi="Tahoma" w:cs="Tahoma"/>
          <w:bCs/>
          <w:sz w:val="22"/>
          <w:szCs w:val="22"/>
        </w:rPr>
        <w:t>’s requirements as described in Section 2</w:t>
      </w:r>
      <w:r w:rsidR="005311D8">
        <w:rPr>
          <w:rFonts w:ascii="Tahoma" w:hAnsi="Tahoma" w:cs="Tahoma"/>
          <w:bCs/>
          <w:sz w:val="22"/>
          <w:szCs w:val="22"/>
        </w:rPr>
        <w:t>1</w:t>
      </w:r>
      <w:r w:rsidRPr="00102039">
        <w:rPr>
          <w:rFonts w:ascii="Tahoma" w:hAnsi="Tahoma" w:cs="Tahoma"/>
          <w:bCs/>
          <w:sz w:val="22"/>
          <w:szCs w:val="22"/>
        </w:rPr>
        <w:t>.a.</w:t>
      </w:r>
      <w:r w:rsidR="0036457B" w:rsidRPr="00102039">
        <w:rPr>
          <w:rFonts w:ascii="Tahoma" w:hAnsi="Tahoma" w:cs="Tahoma"/>
          <w:bCs/>
          <w:sz w:val="22"/>
          <w:szCs w:val="22"/>
        </w:rPr>
        <w:t xml:space="preserve"> 1)-</w:t>
      </w:r>
      <w:r w:rsidR="005311D8">
        <w:rPr>
          <w:rFonts w:ascii="Tahoma" w:hAnsi="Tahoma" w:cs="Tahoma"/>
          <w:bCs/>
          <w:sz w:val="22"/>
          <w:szCs w:val="22"/>
        </w:rPr>
        <w:t>7</w:t>
      </w:r>
      <w:r w:rsidR="0036457B" w:rsidRPr="00102039">
        <w:rPr>
          <w:rFonts w:ascii="Tahoma" w:hAnsi="Tahoma" w:cs="Tahoma"/>
          <w:bCs/>
          <w:sz w:val="22"/>
          <w:szCs w:val="22"/>
        </w:rPr>
        <w:t>)</w:t>
      </w:r>
      <w:r w:rsidR="00C04CCC">
        <w:rPr>
          <w:rFonts w:ascii="Tahoma" w:hAnsi="Tahoma" w:cs="Tahoma"/>
          <w:bCs/>
          <w:sz w:val="22"/>
          <w:szCs w:val="22"/>
        </w:rPr>
        <w:t>.</w:t>
      </w:r>
    </w:p>
    <w:p w:rsidR="00B75BAC" w:rsidRPr="00B75BAC" w:rsidRDefault="00B75BAC" w:rsidP="00B75BAC">
      <w:pPr>
        <w:tabs>
          <w:tab w:val="left" w:pos="810"/>
          <w:tab w:val="left" w:pos="1440"/>
        </w:tabs>
        <w:spacing w:before="120"/>
        <w:rPr>
          <w:rFonts w:ascii="Tahoma" w:hAnsi="Tahoma" w:cs="Tahoma"/>
          <w:bCs/>
          <w:color w:val="7030A0"/>
          <w:sz w:val="22"/>
          <w:szCs w:val="22"/>
        </w:rPr>
      </w:pPr>
      <w:r w:rsidRPr="0048625E">
        <w:rPr>
          <w:rFonts w:ascii="Tahoma" w:hAnsi="Tahoma" w:cs="Tahoma"/>
          <w:bCs/>
          <w:color w:val="7030A0"/>
          <w:sz w:val="22"/>
          <w:szCs w:val="22"/>
        </w:rPr>
        <w:t xml:space="preserve">Is the </w:t>
      </w:r>
      <w:r w:rsidR="0048625E" w:rsidRPr="0048625E">
        <w:rPr>
          <w:rFonts w:ascii="Tahoma" w:hAnsi="Tahoma" w:cs="Tahoma"/>
          <w:bCs/>
          <w:color w:val="7030A0"/>
          <w:sz w:val="22"/>
          <w:szCs w:val="22"/>
        </w:rPr>
        <w:t xml:space="preserve">process to conduct and document consumer discontinuances from the ABI waiver program </w:t>
      </w:r>
      <w:r w:rsidRPr="00B75BAC">
        <w:rPr>
          <w:rFonts w:ascii="Tahoma" w:hAnsi="Tahoma" w:cs="Tahoma"/>
          <w:bCs/>
          <w:color w:val="7030A0"/>
          <w:sz w:val="22"/>
          <w:szCs w:val="22"/>
        </w:rPr>
        <w:t>adequate to the requirements as described above?</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 w:val="left" w:pos="1440"/>
        </w:tabs>
        <w:spacing w:before="120"/>
        <w:rPr>
          <w:rFonts w:ascii="Tahoma" w:hAnsi="Tahoma" w:cs="Tahoma"/>
          <w:bCs/>
          <w:sz w:val="22"/>
          <w:szCs w:val="22"/>
        </w:rPr>
      </w:pPr>
    </w:p>
    <w:p w:rsidR="00D5573D" w:rsidRPr="00102039" w:rsidRDefault="00D5573D" w:rsidP="00B007A9">
      <w:pPr>
        <w:tabs>
          <w:tab w:val="left" w:pos="720"/>
          <w:tab w:val="left" w:pos="810"/>
          <w:tab w:val="left" w:pos="1080"/>
          <w:tab w:val="left" w:pos="1440"/>
        </w:tabs>
        <w:spacing w:before="120"/>
        <w:ind w:firstLine="360"/>
        <w:rPr>
          <w:rFonts w:ascii="Tahoma" w:hAnsi="Tahoma" w:cs="Tahoma"/>
          <w:b/>
          <w:bCs/>
          <w:sz w:val="22"/>
          <w:szCs w:val="22"/>
        </w:rPr>
      </w:pPr>
      <w:r w:rsidRPr="00102039">
        <w:rPr>
          <w:rFonts w:ascii="Tahoma" w:hAnsi="Tahoma" w:cs="Tahoma"/>
          <w:b/>
          <w:bCs/>
          <w:sz w:val="22"/>
          <w:szCs w:val="22"/>
        </w:rPr>
        <w:t>2</w:t>
      </w:r>
      <w:r w:rsidR="005311D8">
        <w:rPr>
          <w:rFonts w:ascii="Tahoma" w:hAnsi="Tahoma" w:cs="Tahoma"/>
          <w:b/>
          <w:bCs/>
          <w:sz w:val="22"/>
          <w:szCs w:val="22"/>
        </w:rPr>
        <w:t>2</w:t>
      </w:r>
      <w:r w:rsidR="00B007A9" w:rsidRPr="00102039">
        <w:rPr>
          <w:rFonts w:ascii="Tahoma" w:hAnsi="Tahoma" w:cs="Tahoma"/>
          <w:b/>
          <w:bCs/>
          <w:sz w:val="22"/>
          <w:szCs w:val="22"/>
        </w:rPr>
        <w:t>.</w:t>
      </w:r>
      <w:r w:rsidR="009367CF" w:rsidRPr="00102039">
        <w:rPr>
          <w:rFonts w:ascii="Tahoma" w:hAnsi="Tahoma" w:cs="Tahoma"/>
          <w:b/>
          <w:bCs/>
          <w:sz w:val="22"/>
          <w:szCs w:val="22"/>
        </w:rPr>
        <w:t xml:space="preserve"> </w:t>
      </w:r>
      <w:r w:rsidR="008A0DB0" w:rsidRPr="00102039">
        <w:rPr>
          <w:rFonts w:ascii="Tahoma" w:hAnsi="Tahoma" w:cs="Tahoma"/>
          <w:b/>
          <w:bCs/>
          <w:sz w:val="22"/>
          <w:szCs w:val="22"/>
        </w:rPr>
        <w:t>Service Plan</w:t>
      </w:r>
    </w:p>
    <w:p w:rsidR="00D5573D" w:rsidRPr="00102039" w:rsidRDefault="00D5573D" w:rsidP="00B007A9">
      <w:pPr>
        <w:tabs>
          <w:tab w:val="left" w:pos="720"/>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A </w:t>
      </w:r>
      <w:r w:rsidR="008A0DB0" w:rsidRPr="00102039">
        <w:rPr>
          <w:rFonts w:ascii="Tahoma" w:hAnsi="Tahoma" w:cs="Tahoma"/>
          <w:bCs/>
          <w:sz w:val="22"/>
          <w:szCs w:val="22"/>
        </w:rPr>
        <w:t>Service Plan</w:t>
      </w:r>
      <w:r w:rsidRPr="00102039">
        <w:rPr>
          <w:rFonts w:ascii="Tahoma" w:hAnsi="Tahoma" w:cs="Tahoma"/>
          <w:bCs/>
          <w:sz w:val="22"/>
          <w:szCs w:val="22"/>
        </w:rPr>
        <w:t xml:space="preserve"> is a written individualized plan of </w:t>
      </w:r>
      <w:r w:rsidR="00B007A9" w:rsidRPr="00102039">
        <w:rPr>
          <w:rFonts w:ascii="Tahoma" w:hAnsi="Tahoma" w:cs="Tahoma"/>
          <w:bCs/>
          <w:sz w:val="22"/>
          <w:szCs w:val="22"/>
        </w:rPr>
        <w:t xml:space="preserve">ABI </w:t>
      </w:r>
      <w:r w:rsidR="007F6543" w:rsidRPr="00102039">
        <w:rPr>
          <w:rFonts w:ascii="Tahoma" w:hAnsi="Tahoma" w:cs="Tahoma"/>
          <w:bCs/>
          <w:sz w:val="22"/>
          <w:szCs w:val="22"/>
        </w:rPr>
        <w:t>waiver</w:t>
      </w:r>
      <w:r w:rsidR="0036457B" w:rsidRPr="00102039">
        <w:rPr>
          <w:rFonts w:ascii="Tahoma" w:hAnsi="Tahoma" w:cs="Tahoma"/>
          <w:bCs/>
          <w:sz w:val="22"/>
          <w:szCs w:val="22"/>
        </w:rPr>
        <w:t xml:space="preserve"> program </w:t>
      </w:r>
      <w:r w:rsidRPr="00102039">
        <w:rPr>
          <w:rFonts w:ascii="Tahoma" w:hAnsi="Tahoma" w:cs="Tahoma"/>
          <w:bCs/>
          <w:sz w:val="22"/>
          <w:szCs w:val="22"/>
        </w:rPr>
        <w:t xml:space="preserve">services.  The </w:t>
      </w:r>
      <w:r w:rsidR="008A0DB0" w:rsidRPr="00102039">
        <w:rPr>
          <w:rFonts w:ascii="Tahoma" w:hAnsi="Tahoma" w:cs="Tahoma"/>
          <w:bCs/>
          <w:sz w:val="22"/>
          <w:szCs w:val="22"/>
        </w:rPr>
        <w:t>Service Plan</w:t>
      </w:r>
      <w:r w:rsidRPr="00102039">
        <w:rPr>
          <w:rFonts w:ascii="Tahoma" w:hAnsi="Tahoma" w:cs="Tahoma"/>
          <w:bCs/>
          <w:sz w:val="22"/>
          <w:szCs w:val="22"/>
        </w:rPr>
        <w:t xml:space="preserve"> specifies the type and frequency of all services required to maintain the individual in the community and is based on the participant needs, values and choices.  The </w:t>
      </w:r>
      <w:r w:rsidR="008A0DB0" w:rsidRPr="00102039">
        <w:rPr>
          <w:rFonts w:ascii="Tahoma" w:hAnsi="Tahoma" w:cs="Tahoma"/>
          <w:bCs/>
          <w:sz w:val="22"/>
          <w:szCs w:val="22"/>
        </w:rPr>
        <w:t>Service Plan</w:t>
      </w:r>
      <w:r w:rsidRPr="00102039">
        <w:rPr>
          <w:rFonts w:ascii="Tahoma" w:hAnsi="Tahoma" w:cs="Tahoma"/>
          <w:bCs/>
          <w:sz w:val="22"/>
          <w:szCs w:val="22"/>
        </w:rPr>
        <w:t xml:space="preserve"> names each service provider and the associated cost of the service regardless of the payment source or whether or not there is an actual charge for the service.  A back-up plan is included on the </w:t>
      </w:r>
      <w:r w:rsidR="008A0DB0" w:rsidRPr="00102039">
        <w:rPr>
          <w:rFonts w:ascii="Tahoma" w:hAnsi="Tahoma" w:cs="Tahoma"/>
          <w:bCs/>
          <w:sz w:val="22"/>
          <w:szCs w:val="22"/>
        </w:rPr>
        <w:t>Service Plan</w:t>
      </w:r>
      <w:r w:rsidRPr="00102039">
        <w:rPr>
          <w:rFonts w:ascii="Tahoma" w:hAnsi="Tahoma" w:cs="Tahoma"/>
          <w:bCs/>
          <w:sz w:val="22"/>
          <w:szCs w:val="22"/>
        </w:rPr>
        <w:t xml:space="preserve"> when a </w:t>
      </w:r>
      <w:r w:rsidR="006E5E27" w:rsidRPr="00102039">
        <w:rPr>
          <w:rFonts w:ascii="Tahoma" w:hAnsi="Tahoma" w:cs="Tahoma"/>
          <w:bCs/>
          <w:sz w:val="22"/>
          <w:szCs w:val="22"/>
        </w:rPr>
        <w:t>consumer</w:t>
      </w:r>
      <w:r w:rsidRPr="00102039">
        <w:rPr>
          <w:rFonts w:ascii="Tahoma" w:hAnsi="Tahoma" w:cs="Tahoma"/>
          <w:bCs/>
          <w:sz w:val="22"/>
          <w:szCs w:val="22"/>
        </w:rPr>
        <w:t>’s health and/or safety would be jeopardized if a disruption in services were to occur.</w:t>
      </w:r>
    </w:p>
    <w:p w:rsidR="00D5573D" w:rsidRPr="00102039" w:rsidRDefault="00D5573D" w:rsidP="00B007A9">
      <w:pPr>
        <w:tabs>
          <w:tab w:val="left" w:pos="720"/>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w:t>
      </w:r>
      <w:r w:rsidR="00E00301" w:rsidRPr="00102039">
        <w:rPr>
          <w:rFonts w:ascii="Tahoma" w:hAnsi="Tahoma" w:cs="Tahoma"/>
          <w:bCs/>
          <w:sz w:val="22"/>
          <w:szCs w:val="22"/>
        </w:rPr>
        <w:t>Care Manager</w:t>
      </w:r>
      <w:r w:rsidRPr="00102039">
        <w:rPr>
          <w:rFonts w:ascii="Tahoma" w:hAnsi="Tahoma" w:cs="Tahoma"/>
          <w:bCs/>
          <w:sz w:val="22"/>
          <w:szCs w:val="22"/>
        </w:rPr>
        <w:t xml:space="preserve">s are responsible for the development and monitoring of </w:t>
      </w:r>
      <w:r w:rsidR="006E5E27" w:rsidRPr="00102039">
        <w:rPr>
          <w:rFonts w:ascii="Tahoma" w:hAnsi="Tahoma" w:cs="Tahoma"/>
          <w:bCs/>
          <w:sz w:val="22"/>
          <w:szCs w:val="22"/>
        </w:rPr>
        <w:t>consumer</w:t>
      </w:r>
      <w:r w:rsidRPr="00102039">
        <w:rPr>
          <w:rFonts w:ascii="Tahoma" w:hAnsi="Tahoma" w:cs="Tahoma"/>
          <w:bCs/>
          <w:sz w:val="22"/>
          <w:szCs w:val="22"/>
        </w:rPr>
        <w:t xml:space="preserve">s </w:t>
      </w:r>
      <w:r w:rsidR="00AE1CD0" w:rsidRPr="00102039">
        <w:rPr>
          <w:rFonts w:ascii="Tahoma" w:hAnsi="Tahoma" w:cs="Tahoma"/>
          <w:bCs/>
          <w:sz w:val="22"/>
          <w:szCs w:val="22"/>
        </w:rPr>
        <w:t>S</w:t>
      </w:r>
      <w:r w:rsidR="0056031B" w:rsidRPr="00102039">
        <w:rPr>
          <w:rFonts w:ascii="Tahoma" w:hAnsi="Tahoma" w:cs="Tahoma"/>
          <w:bCs/>
          <w:sz w:val="22"/>
          <w:szCs w:val="22"/>
        </w:rPr>
        <w:t>ervice</w:t>
      </w:r>
      <w:r w:rsidR="00AE1CD0" w:rsidRPr="00102039">
        <w:rPr>
          <w:rFonts w:ascii="Tahoma" w:hAnsi="Tahoma" w:cs="Tahoma"/>
          <w:bCs/>
          <w:sz w:val="22"/>
          <w:szCs w:val="22"/>
        </w:rPr>
        <w:t xml:space="preserve"> Plan</w:t>
      </w:r>
      <w:r w:rsidRPr="00102039">
        <w:rPr>
          <w:rFonts w:ascii="Tahoma" w:hAnsi="Tahoma" w:cs="Tahoma"/>
          <w:bCs/>
          <w:sz w:val="22"/>
          <w:szCs w:val="22"/>
        </w:rPr>
        <w:t xml:space="preserve">.  The </w:t>
      </w:r>
      <w:r w:rsidR="00F87ABC">
        <w:rPr>
          <w:rFonts w:ascii="Tahoma" w:hAnsi="Tahoma" w:cs="Tahoma"/>
          <w:bCs/>
          <w:sz w:val="22"/>
          <w:szCs w:val="22"/>
        </w:rPr>
        <w:t>Department</w:t>
      </w:r>
      <w:r w:rsidRPr="00102039">
        <w:rPr>
          <w:rFonts w:ascii="Tahoma" w:hAnsi="Tahoma" w:cs="Tahoma"/>
          <w:bCs/>
          <w:sz w:val="22"/>
          <w:szCs w:val="22"/>
        </w:rPr>
        <w:t xml:space="preserve"> shall review all initial </w:t>
      </w:r>
      <w:r w:rsidR="00AE1CD0" w:rsidRPr="00102039">
        <w:rPr>
          <w:rFonts w:ascii="Tahoma" w:hAnsi="Tahoma" w:cs="Tahoma"/>
          <w:bCs/>
          <w:sz w:val="22"/>
          <w:szCs w:val="22"/>
        </w:rPr>
        <w:t xml:space="preserve">Service Plans </w:t>
      </w:r>
      <w:r w:rsidRPr="00102039">
        <w:rPr>
          <w:rFonts w:ascii="Tahoma" w:hAnsi="Tahoma" w:cs="Tahoma"/>
          <w:bCs/>
          <w:sz w:val="22"/>
          <w:szCs w:val="22"/>
        </w:rPr>
        <w:t xml:space="preserve">and </w:t>
      </w:r>
      <w:r w:rsidR="008A0DB0" w:rsidRPr="00102039">
        <w:rPr>
          <w:rFonts w:ascii="Tahoma" w:hAnsi="Tahoma" w:cs="Tahoma"/>
          <w:bCs/>
          <w:sz w:val="22"/>
          <w:szCs w:val="22"/>
        </w:rPr>
        <w:t>Service Plan</w:t>
      </w:r>
      <w:r w:rsidRPr="00102039">
        <w:rPr>
          <w:rFonts w:ascii="Tahoma" w:hAnsi="Tahoma" w:cs="Tahoma"/>
          <w:bCs/>
          <w:sz w:val="22"/>
          <w:szCs w:val="22"/>
        </w:rPr>
        <w:t xml:space="preserve"> cost worksheets to determine the appropriateness of services and to </w:t>
      </w:r>
      <w:r w:rsidR="00AE1CD0" w:rsidRPr="00102039">
        <w:rPr>
          <w:rFonts w:ascii="Tahoma" w:hAnsi="Tahoma" w:cs="Tahoma"/>
          <w:bCs/>
          <w:sz w:val="22"/>
          <w:szCs w:val="22"/>
        </w:rPr>
        <w:t>ensure</w:t>
      </w:r>
      <w:r w:rsidRPr="00102039">
        <w:rPr>
          <w:rFonts w:ascii="Tahoma" w:hAnsi="Tahoma" w:cs="Tahoma"/>
          <w:bCs/>
          <w:sz w:val="22"/>
          <w:szCs w:val="22"/>
        </w:rPr>
        <w:t xml:space="preserve"> that the </w:t>
      </w:r>
      <w:r w:rsidR="008A0DB0" w:rsidRPr="00102039">
        <w:rPr>
          <w:rFonts w:ascii="Tahoma" w:hAnsi="Tahoma" w:cs="Tahoma"/>
          <w:bCs/>
          <w:sz w:val="22"/>
          <w:szCs w:val="22"/>
        </w:rPr>
        <w:t>Service Plan</w:t>
      </w:r>
      <w:r w:rsidRPr="00102039">
        <w:rPr>
          <w:rFonts w:ascii="Tahoma" w:hAnsi="Tahoma" w:cs="Tahoma"/>
          <w:bCs/>
          <w:sz w:val="22"/>
          <w:szCs w:val="22"/>
        </w:rPr>
        <w:t xml:space="preserve"> is complete and within </w:t>
      </w:r>
      <w:r w:rsidR="00F87ABC">
        <w:rPr>
          <w:rFonts w:ascii="Tahoma" w:hAnsi="Tahoma" w:cs="Tahoma"/>
          <w:bCs/>
          <w:sz w:val="22"/>
          <w:szCs w:val="22"/>
        </w:rPr>
        <w:t>Department</w:t>
      </w:r>
      <w:r w:rsidRPr="00102039">
        <w:rPr>
          <w:rFonts w:ascii="Tahoma" w:hAnsi="Tahoma" w:cs="Tahoma"/>
          <w:bCs/>
          <w:sz w:val="22"/>
          <w:szCs w:val="22"/>
        </w:rPr>
        <w:t xml:space="preserve"> </w:t>
      </w:r>
      <w:r w:rsidR="008A0DB0" w:rsidRPr="00102039">
        <w:rPr>
          <w:rFonts w:ascii="Tahoma" w:hAnsi="Tahoma" w:cs="Tahoma"/>
          <w:bCs/>
          <w:sz w:val="22"/>
          <w:szCs w:val="22"/>
        </w:rPr>
        <w:t>Service Plan</w:t>
      </w:r>
      <w:r w:rsidRPr="00102039">
        <w:rPr>
          <w:rFonts w:ascii="Tahoma" w:hAnsi="Tahoma" w:cs="Tahoma"/>
          <w:bCs/>
          <w:sz w:val="22"/>
          <w:szCs w:val="22"/>
        </w:rPr>
        <w:t xml:space="preserve"> cost limit</w:t>
      </w:r>
      <w:r w:rsidR="00AE1CD0" w:rsidRPr="00102039">
        <w:rPr>
          <w:rFonts w:ascii="Tahoma" w:hAnsi="Tahoma" w:cs="Tahoma"/>
          <w:bCs/>
          <w:sz w:val="22"/>
          <w:szCs w:val="22"/>
        </w:rPr>
        <w:t>ations</w:t>
      </w:r>
      <w:r w:rsidRPr="00102039">
        <w:rPr>
          <w:rFonts w:ascii="Tahoma" w:hAnsi="Tahoma" w:cs="Tahoma"/>
          <w:bCs/>
          <w:sz w:val="22"/>
          <w:szCs w:val="22"/>
        </w:rPr>
        <w:t>.</w:t>
      </w:r>
    </w:p>
    <w:p w:rsidR="00D5573D" w:rsidRPr="00102039" w:rsidRDefault="00D5573D" w:rsidP="00B007A9">
      <w:pPr>
        <w:tabs>
          <w:tab w:val="left" w:pos="720"/>
          <w:tab w:val="left" w:pos="810"/>
          <w:tab w:val="left" w:pos="1440"/>
        </w:tabs>
        <w:spacing w:before="120"/>
        <w:ind w:left="1080" w:hanging="360"/>
        <w:rPr>
          <w:rFonts w:ascii="Tahoma" w:hAnsi="Tahoma" w:cs="Tahoma"/>
          <w:b/>
          <w:bCs/>
          <w:sz w:val="22"/>
          <w:szCs w:val="22"/>
        </w:rPr>
      </w:pPr>
      <w:proofErr w:type="gramStart"/>
      <w:r w:rsidRPr="00102039">
        <w:rPr>
          <w:rFonts w:ascii="Tahoma" w:hAnsi="Tahoma" w:cs="Tahoma"/>
          <w:b/>
          <w:bCs/>
          <w:sz w:val="22"/>
          <w:szCs w:val="22"/>
        </w:rPr>
        <w:t xml:space="preserve">a.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develop and monitor individualized </w:t>
      </w:r>
      <w:r w:rsidR="00AE1CD0" w:rsidRPr="00102039">
        <w:rPr>
          <w:rFonts w:ascii="Tahoma" w:hAnsi="Tahoma" w:cs="Tahoma"/>
          <w:bCs/>
          <w:sz w:val="22"/>
          <w:szCs w:val="22"/>
        </w:rPr>
        <w:t>Service Plans</w:t>
      </w:r>
      <w:r w:rsidRPr="00102039">
        <w:rPr>
          <w:rFonts w:ascii="Tahoma" w:hAnsi="Tahoma" w:cs="Tahoma"/>
          <w:bCs/>
          <w:sz w:val="22"/>
          <w:szCs w:val="22"/>
        </w:rPr>
        <w:t xml:space="preserve"> adhering to the following requirements: </w:t>
      </w:r>
    </w:p>
    <w:p w:rsidR="00D5573D" w:rsidRPr="00102039" w:rsidRDefault="008A0DB0" w:rsidP="003625DC">
      <w:pPr>
        <w:numPr>
          <w:ilvl w:val="0"/>
          <w:numId w:val="31"/>
        </w:numPr>
        <w:tabs>
          <w:tab w:val="left" w:pos="810"/>
          <w:tab w:val="left" w:pos="1440"/>
        </w:tabs>
        <w:spacing w:before="120"/>
        <w:ind w:firstLine="360"/>
        <w:rPr>
          <w:rFonts w:ascii="Tahoma" w:hAnsi="Tahoma" w:cs="Tahoma"/>
          <w:bCs/>
          <w:sz w:val="22"/>
          <w:szCs w:val="22"/>
        </w:rPr>
      </w:pPr>
      <w:r w:rsidRPr="00102039">
        <w:rPr>
          <w:rFonts w:ascii="Tahoma" w:hAnsi="Tahoma" w:cs="Tahoma"/>
          <w:bCs/>
          <w:sz w:val="22"/>
          <w:szCs w:val="22"/>
        </w:rPr>
        <w:t>Service Plan</w:t>
      </w:r>
      <w:r w:rsidR="00D5573D" w:rsidRPr="00102039">
        <w:rPr>
          <w:rFonts w:ascii="Tahoma" w:hAnsi="Tahoma" w:cs="Tahoma"/>
          <w:bCs/>
          <w:sz w:val="22"/>
          <w:szCs w:val="22"/>
        </w:rPr>
        <w:t xml:space="preserve"> Format and Content</w:t>
      </w:r>
    </w:p>
    <w:p w:rsidR="00D5573D" w:rsidRPr="00102039" w:rsidRDefault="00B007A9" w:rsidP="003625DC">
      <w:pPr>
        <w:numPr>
          <w:ilvl w:val="1"/>
          <w:numId w:val="30"/>
        </w:numPr>
        <w:tabs>
          <w:tab w:val="clear" w:pos="1440"/>
          <w:tab w:val="left" w:pos="720"/>
          <w:tab w:val="left" w:pos="810"/>
          <w:tab w:val="left" w:pos="1350"/>
          <w:tab w:val="left" w:pos="1800"/>
        </w:tabs>
        <w:spacing w:before="120"/>
        <w:ind w:left="1800"/>
        <w:rPr>
          <w:rFonts w:ascii="Tahoma" w:hAnsi="Tahoma" w:cs="Tahoma"/>
          <w:bCs/>
          <w:sz w:val="22"/>
          <w:szCs w:val="22"/>
        </w:rPr>
      </w:pPr>
      <w:r w:rsidRPr="00102039">
        <w:rPr>
          <w:rFonts w:ascii="Tahoma" w:hAnsi="Tahoma" w:cs="Tahoma"/>
          <w:bCs/>
          <w:sz w:val="22"/>
          <w:szCs w:val="22"/>
        </w:rPr>
        <w:t>U</w:t>
      </w:r>
      <w:r w:rsidR="00D5573D" w:rsidRPr="00102039">
        <w:rPr>
          <w:rFonts w:ascii="Tahoma" w:hAnsi="Tahoma" w:cs="Tahoma"/>
          <w:bCs/>
          <w:sz w:val="22"/>
          <w:szCs w:val="22"/>
        </w:rPr>
        <w:t xml:space="preserve">se the </w:t>
      </w:r>
      <w:r w:rsidR="00BA4247" w:rsidRPr="00102039">
        <w:rPr>
          <w:rFonts w:ascii="Tahoma" w:hAnsi="Tahoma" w:cs="Tahoma"/>
          <w:bCs/>
          <w:sz w:val="22"/>
          <w:szCs w:val="22"/>
        </w:rPr>
        <w:t>ABI</w:t>
      </w:r>
      <w:r w:rsidR="00AE1CD0"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w:t>
      </w:r>
      <w:r w:rsidR="00D5573D" w:rsidRPr="00102039">
        <w:rPr>
          <w:rFonts w:ascii="Tahoma" w:hAnsi="Tahoma" w:cs="Tahoma"/>
          <w:bCs/>
          <w:sz w:val="22"/>
          <w:szCs w:val="22"/>
        </w:rPr>
        <w:t xml:space="preserve"> </w:t>
      </w:r>
      <w:hyperlink r:id="rId93" w:history="1">
        <w:r w:rsidR="00D5573D" w:rsidRPr="007917AE">
          <w:rPr>
            <w:rStyle w:val="Hyperlink"/>
            <w:rFonts w:ascii="Tahoma" w:hAnsi="Tahoma" w:cs="Tahoma"/>
            <w:bCs/>
            <w:sz w:val="22"/>
            <w:szCs w:val="22"/>
          </w:rPr>
          <w:t xml:space="preserve">Uniform </w:t>
        </w:r>
        <w:r w:rsidR="006E5E27" w:rsidRPr="007917AE">
          <w:rPr>
            <w:rStyle w:val="Hyperlink"/>
            <w:rFonts w:ascii="Tahoma" w:hAnsi="Tahoma" w:cs="Tahoma"/>
            <w:bCs/>
            <w:sz w:val="22"/>
            <w:szCs w:val="22"/>
          </w:rPr>
          <w:t>Consumer</w:t>
        </w:r>
        <w:r w:rsidR="00D5573D" w:rsidRPr="007917AE">
          <w:rPr>
            <w:rStyle w:val="Hyperlink"/>
            <w:rFonts w:ascii="Tahoma" w:hAnsi="Tahoma" w:cs="Tahoma"/>
            <w:bCs/>
            <w:sz w:val="22"/>
            <w:szCs w:val="22"/>
          </w:rPr>
          <w:t xml:space="preserve"> </w:t>
        </w:r>
        <w:r w:rsidR="008A0DB0" w:rsidRPr="007917AE">
          <w:rPr>
            <w:rStyle w:val="Hyperlink"/>
            <w:rFonts w:ascii="Tahoma" w:hAnsi="Tahoma" w:cs="Tahoma"/>
            <w:bCs/>
            <w:sz w:val="22"/>
            <w:szCs w:val="22"/>
          </w:rPr>
          <w:t>Service Plan</w:t>
        </w:r>
      </w:hyperlink>
      <w:r w:rsidR="00860CF1">
        <w:rPr>
          <w:rFonts w:ascii="Tahoma" w:hAnsi="Tahoma" w:cs="Tahoma"/>
          <w:bCs/>
          <w:sz w:val="22"/>
          <w:szCs w:val="22"/>
        </w:rPr>
        <w:t>,</w:t>
      </w:r>
      <w:r w:rsidR="00860CF1" w:rsidRPr="00860CF1">
        <w:rPr>
          <w:rFonts w:ascii="Tahoma" w:hAnsi="Tahoma" w:cs="Tahoma"/>
          <w:sz w:val="22"/>
          <w:szCs w:val="22"/>
        </w:rPr>
        <w:t xml:space="preserve"> </w:t>
      </w:r>
      <w:r w:rsidR="00860CF1">
        <w:rPr>
          <w:rFonts w:ascii="Tahoma" w:hAnsi="Tahoma" w:cs="Tahoma"/>
          <w:sz w:val="22"/>
          <w:szCs w:val="22"/>
        </w:rPr>
        <w:t>embedded as a hyperlink,</w:t>
      </w:r>
      <w:r w:rsidR="00D5573D" w:rsidRPr="00102039">
        <w:rPr>
          <w:rFonts w:ascii="Tahoma" w:hAnsi="Tahoma" w:cs="Tahoma"/>
          <w:bCs/>
          <w:sz w:val="22"/>
          <w:szCs w:val="22"/>
        </w:rPr>
        <w:t xml:space="preserve"> format and content as the standard design for individual </w:t>
      </w:r>
      <w:r w:rsidR="00AE1CD0" w:rsidRPr="00102039">
        <w:rPr>
          <w:rFonts w:ascii="Tahoma" w:hAnsi="Tahoma" w:cs="Tahoma"/>
          <w:bCs/>
          <w:sz w:val="22"/>
          <w:szCs w:val="22"/>
        </w:rPr>
        <w:t>Service Plans</w:t>
      </w:r>
      <w:r w:rsidR="00D5573D" w:rsidRPr="00102039">
        <w:rPr>
          <w:rFonts w:ascii="Tahoma" w:hAnsi="Tahoma" w:cs="Tahoma"/>
          <w:bCs/>
          <w:sz w:val="22"/>
          <w:szCs w:val="22"/>
        </w:rPr>
        <w:t>;</w:t>
      </w:r>
    </w:p>
    <w:p w:rsidR="00D5573D" w:rsidRPr="00102039" w:rsidRDefault="00AE1CD0" w:rsidP="003625DC">
      <w:pPr>
        <w:numPr>
          <w:ilvl w:val="1"/>
          <w:numId w:val="30"/>
        </w:numPr>
        <w:tabs>
          <w:tab w:val="clear" w:pos="1440"/>
          <w:tab w:val="left" w:pos="720"/>
          <w:tab w:val="left" w:pos="810"/>
          <w:tab w:val="left" w:pos="1350"/>
          <w:tab w:val="left" w:pos="1800"/>
        </w:tabs>
        <w:spacing w:before="120"/>
        <w:ind w:left="1800"/>
        <w:rPr>
          <w:rFonts w:ascii="Tahoma" w:hAnsi="Tahoma" w:cs="Tahoma"/>
          <w:bCs/>
          <w:sz w:val="22"/>
          <w:szCs w:val="22"/>
        </w:rPr>
      </w:pPr>
      <w:r w:rsidRPr="00102039">
        <w:rPr>
          <w:rFonts w:ascii="Tahoma" w:hAnsi="Tahoma" w:cs="Tahoma"/>
          <w:bCs/>
          <w:sz w:val="22"/>
          <w:szCs w:val="22"/>
        </w:rPr>
        <w:t xml:space="preserve">Service Plans </w:t>
      </w:r>
      <w:r w:rsidR="00D5573D" w:rsidRPr="00102039">
        <w:rPr>
          <w:rFonts w:ascii="Tahoma" w:hAnsi="Tahoma" w:cs="Tahoma"/>
          <w:bCs/>
          <w:sz w:val="22"/>
          <w:szCs w:val="22"/>
        </w:rPr>
        <w:t xml:space="preserve">shall have at least one (1) </w:t>
      </w:r>
      <w:r w:rsidR="00BA4247" w:rsidRPr="00102039">
        <w:rPr>
          <w:rFonts w:ascii="Tahoma" w:hAnsi="Tahoma" w:cs="Tahoma"/>
          <w:bCs/>
          <w:sz w:val="22"/>
          <w:szCs w:val="22"/>
        </w:rPr>
        <w:t>ABI</w:t>
      </w:r>
      <w:r w:rsidR="00D5573D" w:rsidRPr="00102039">
        <w:rPr>
          <w:rFonts w:ascii="Tahoma" w:hAnsi="Tahoma" w:cs="Tahoma"/>
          <w:bCs/>
          <w:sz w:val="22"/>
          <w:szCs w:val="22"/>
        </w:rPr>
        <w:t xml:space="preserve"> </w:t>
      </w:r>
      <w:r w:rsidR="007F6543" w:rsidRPr="00102039">
        <w:rPr>
          <w:rFonts w:ascii="Tahoma" w:hAnsi="Tahoma" w:cs="Tahoma"/>
          <w:bCs/>
          <w:sz w:val="22"/>
          <w:szCs w:val="22"/>
        </w:rPr>
        <w:t>waiver</w:t>
      </w:r>
      <w:r w:rsidRPr="00102039">
        <w:rPr>
          <w:rFonts w:ascii="Tahoma" w:hAnsi="Tahoma" w:cs="Tahoma"/>
          <w:bCs/>
          <w:sz w:val="22"/>
          <w:szCs w:val="22"/>
        </w:rPr>
        <w:t xml:space="preserve"> program </w:t>
      </w:r>
      <w:r w:rsidR="00D5573D" w:rsidRPr="00102039">
        <w:rPr>
          <w:rFonts w:ascii="Tahoma" w:hAnsi="Tahoma" w:cs="Tahoma"/>
          <w:bCs/>
          <w:sz w:val="22"/>
          <w:szCs w:val="22"/>
        </w:rPr>
        <w:t xml:space="preserve">covered service; </w:t>
      </w:r>
    </w:p>
    <w:p w:rsidR="00D5573D" w:rsidRPr="00102039" w:rsidRDefault="008A0DB0" w:rsidP="003625DC">
      <w:pPr>
        <w:numPr>
          <w:ilvl w:val="1"/>
          <w:numId w:val="30"/>
        </w:numPr>
        <w:tabs>
          <w:tab w:val="clear" w:pos="1440"/>
          <w:tab w:val="left" w:pos="720"/>
          <w:tab w:val="left" w:pos="810"/>
          <w:tab w:val="left" w:pos="1350"/>
          <w:tab w:val="left" w:pos="1800"/>
        </w:tabs>
        <w:spacing w:before="120"/>
        <w:ind w:left="1800"/>
        <w:rPr>
          <w:rFonts w:ascii="Tahoma" w:hAnsi="Tahoma" w:cs="Tahoma"/>
          <w:bCs/>
          <w:sz w:val="22"/>
          <w:szCs w:val="22"/>
        </w:rPr>
      </w:pPr>
      <w:r w:rsidRPr="00102039">
        <w:rPr>
          <w:rFonts w:ascii="Tahoma" w:hAnsi="Tahoma" w:cs="Tahoma"/>
          <w:bCs/>
          <w:sz w:val="22"/>
          <w:szCs w:val="22"/>
        </w:rPr>
        <w:lastRenderedPageBreak/>
        <w:t>Service Plan</w:t>
      </w:r>
      <w:r w:rsidR="00D5573D" w:rsidRPr="00102039">
        <w:rPr>
          <w:rFonts w:ascii="Tahoma" w:hAnsi="Tahoma" w:cs="Tahoma"/>
          <w:bCs/>
          <w:sz w:val="22"/>
          <w:szCs w:val="22"/>
        </w:rPr>
        <w:t xml:space="preserve">s shall be complete, dated, and signed by the </w:t>
      </w:r>
      <w:r w:rsidR="00E00301" w:rsidRPr="00102039">
        <w:rPr>
          <w:rFonts w:ascii="Tahoma" w:hAnsi="Tahoma" w:cs="Tahoma"/>
          <w:bCs/>
          <w:sz w:val="22"/>
          <w:szCs w:val="22"/>
        </w:rPr>
        <w:t>Care Manager</w:t>
      </w:r>
      <w:r w:rsidR="00D5573D" w:rsidRPr="00102039">
        <w:rPr>
          <w:rFonts w:ascii="Tahoma" w:hAnsi="Tahoma" w:cs="Tahoma"/>
          <w:bCs/>
          <w:sz w:val="22"/>
          <w:szCs w:val="22"/>
        </w:rPr>
        <w:t xml:space="preserve"> and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or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representative at initial assessment, at each reassessment and any time there is a significant revision to the </w:t>
      </w:r>
      <w:r w:rsidRPr="00102039">
        <w:rPr>
          <w:rFonts w:ascii="Tahoma" w:hAnsi="Tahoma" w:cs="Tahoma"/>
          <w:bCs/>
          <w:sz w:val="22"/>
          <w:szCs w:val="22"/>
        </w:rPr>
        <w:t>Service Plan</w:t>
      </w:r>
      <w:r w:rsidR="00D5573D" w:rsidRPr="00102039">
        <w:rPr>
          <w:rFonts w:ascii="Tahoma" w:hAnsi="Tahoma" w:cs="Tahoma"/>
          <w:bCs/>
          <w:sz w:val="22"/>
          <w:szCs w:val="22"/>
        </w:rPr>
        <w:t xml:space="preserve">;  </w:t>
      </w:r>
    </w:p>
    <w:p w:rsidR="00D5573D" w:rsidRPr="00102039" w:rsidRDefault="00D5573D" w:rsidP="003625DC">
      <w:pPr>
        <w:numPr>
          <w:ilvl w:val="1"/>
          <w:numId w:val="30"/>
        </w:numPr>
        <w:tabs>
          <w:tab w:val="clear" w:pos="1440"/>
          <w:tab w:val="left" w:pos="720"/>
          <w:tab w:val="left" w:pos="810"/>
          <w:tab w:val="left" w:pos="1350"/>
          <w:tab w:val="left" w:pos="1800"/>
        </w:tabs>
        <w:spacing w:before="120"/>
        <w:ind w:left="1800"/>
        <w:rPr>
          <w:rFonts w:ascii="Tahoma" w:hAnsi="Tahoma" w:cs="Tahoma"/>
          <w:bCs/>
          <w:sz w:val="22"/>
          <w:szCs w:val="22"/>
        </w:rPr>
      </w:pPr>
      <w:r w:rsidRPr="00102039">
        <w:rPr>
          <w:rFonts w:ascii="Tahoma" w:hAnsi="Tahoma" w:cs="Tahoma"/>
          <w:bCs/>
          <w:sz w:val="22"/>
          <w:szCs w:val="22"/>
        </w:rPr>
        <w:t xml:space="preserve">Use new </w:t>
      </w:r>
      <w:r w:rsidR="008A0DB0" w:rsidRPr="00102039">
        <w:rPr>
          <w:rFonts w:ascii="Tahoma" w:hAnsi="Tahoma" w:cs="Tahoma"/>
          <w:bCs/>
          <w:sz w:val="22"/>
          <w:szCs w:val="22"/>
        </w:rPr>
        <w:t>Service Plan</w:t>
      </w:r>
      <w:r w:rsidRPr="00102039">
        <w:rPr>
          <w:rFonts w:ascii="Tahoma" w:hAnsi="Tahoma" w:cs="Tahoma"/>
          <w:bCs/>
          <w:sz w:val="22"/>
          <w:szCs w:val="22"/>
        </w:rPr>
        <w:t xml:space="preserve"> forms for </w:t>
      </w:r>
      <w:r w:rsidR="008A0DB0" w:rsidRPr="00102039">
        <w:rPr>
          <w:rFonts w:ascii="Tahoma" w:hAnsi="Tahoma" w:cs="Tahoma"/>
          <w:bCs/>
          <w:sz w:val="22"/>
          <w:szCs w:val="22"/>
        </w:rPr>
        <w:t>Service Plan</w:t>
      </w:r>
      <w:r w:rsidRPr="00102039">
        <w:rPr>
          <w:rFonts w:ascii="Tahoma" w:hAnsi="Tahoma" w:cs="Tahoma"/>
          <w:bCs/>
          <w:sz w:val="22"/>
          <w:szCs w:val="22"/>
        </w:rPr>
        <w:t xml:space="preserve">s developed at reassessments and any time significant changes have been made to the </w:t>
      </w:r>
      <w:r w:rsidR="008A0DB0" w:rsidRPr="00102039">
        <w:rPr>
          <w:rFonts w:ascii="Tahoma" w:hAnsi="Tahoma" w:cs="Tahoma"/>
          <w:bCs/>
          <w:sz w:val="22"/>
          <w:szCs w:val="22"/>
        </w:rPr>
        <w:t>Service Plan</w:t>
      </w:r>
      <w:r w:rsidRPr="00102039">
        <w:rPr>
          <w:rFonts w:ascii="Tahoma" w:hAnsi="Tahoma" w:cs="Tahoma"/>
          <w:bCs/>
          <w:sz w:val="22"/>
          <w:szCs w:val="22"/>
        </w:rPr>
        <w:t xml:space="preserve">;  </w:t>
      </w:r>
    </w:p>
    <w:p w:rsidR="00D5573D" w:rsidRPr="00102039" w:rsidRDefault="00AE1CD0" w:rsidP="003625DC">
      <w:pPr>
        <w:numPr>
          <w:ilvl w:val="1"/>
          <w:numId w:val="30"/>
        </w:numPr>
        <w:tabs>
          <w:tab w:val="clear" w:pos="1440"/>
          <w:tab w:val="left" w:pos="720"/>
          <w:tab w:val="left" w:pos="810"/>
          <w:tab w:val="left" w:pos="1350"/>
          <w:tab w:val="left" w:pos="1710"/>
          <w:tab w:val="left"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Document all formal and informal </w:t>
      </w:r>
      <w:r w:rsidR="0036457B" w:rsidRPr="00102039">
        <w:rPr>
          <w:rFonts w:ascii="Tahoma" w:hAnsi="Tahoma" w:cs="Tahoma"/>
          <w:bCs/>
          <w:sz w:val="22"/>
          <w:szCs w:val="22"/>
        </w:rPr>
        <w:t xml:space="preserve">ABI </w:t>
      </w:r>
      <w:r w:rsidR="007F6543" w:rsidRPr="00102039">
        <w:rPr>
          <w:rFonts w:ascii="Tahoma" w:hAnsi="Tahoma" w:cs="Tahoma"/>
          <w:bCs/>
          <w:sz w:val="22"/>
          <w:szCs w:val="22"/>
        </w:rPr>
        <w:t>waiver</w:t>
      </w:r>
      <w:r w:rsidR="0036457B" w:rsidRPr="00102039">
        <w:rPr>
          <w:rFonts w:ascii="Tahoma" w:hAnsi="Tahoma" w:cs="Tahoma"/>
          <w:bCs/>
          <w:sz w:val="22"/>
          <w:szCs w:val="22"/>
        </w:rPr>
        <w:t xml:space="preserve"> program services </w:t>
      </w:r>
      <w:r w:rsidR="00D5573D" w:rsidRPr="00102039">
        <w:rPr>
          <w:rFonts w:ascii="Tahoma" w:hAnsi="Tahoma" w:cs="Tahoma"/>
          <w:bCs/>
          <w:sz w:val="22"/>
          <w:szCs w:val="22"/>
        </w:rPr>
        <w:t>regardless of the provider, source of reimbursement or whether the services are compensated or uncompensated;</w:t>
      </w:r>
    </w:p>
    <w:p w:rsidR="00D5573D" w:rsidRPr="00102039" w:rsidRDefault="00AE1CD0" w:rsidP="003625DC">
      <w:pPr>
        <w:numPr>
          <w:ilvl w:val="1"/>
          <w:numId w:val="30"/>
        </w:numPr>
        <w:tabs>
          <w:tab w:val="clear" w:pos="1440"/>
          <w:tab w:val="left" w:pos="720"/>
          <w:tab w:val="left" w:pos="810"/>
          <w:tab w:val="left" w:pos="1350"/>
          <w:tab w:val="left" w:pos="1710"/>
          <w:tab w:val="left"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Specify the frequency, type of service(s), and monthly cost of service.  (Services expressed in weeks on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are multiplied by </w:t>
      </w:r>
      <w:r w:rsidR="00D5573D" w:rsidRPr="004675C1">
        <w:rPr>
          <w:rFonts w:ascii="Tahoma" w:hAnsi="Tahoma" w:cs="Tahoma"/>
          <w:bCs/>
          <w:sz w:val="22"/>
          <w:szCs w:val="22"/>
        </w:rPr>
        <w:t>4.3</w:t>
      </w:r>
      <w:r w:rsidR="00E96C83">
        <w:rPr>
          <w:rFonts w:ascii="Tahoma" w:hAnsi="Tahoma" w:cs="Tahoma"/>
          <w:bCs/>
          <w:sz w:val="22"/>
          <w:szCs w:val="22"/>
        </w:rPr>
        <w:t>3</w:t>
      </w:r>
      <w:r w:rsidR="00D5573D" w:rsidRPr="004675C1">
        <w:rPr>
          <w:rFonts w:ascii="Tahoma" w:hAnsi="Tahoma" w:cs="Tahoma"/>
          <w:bCs/>
          <w:sz w:val="22"/>
          <w:szCs w:val="22"/>
        </w:rPr>
        <w:t xml:space="preserve"> to</w:t>
      </w:r>
      <w:r w:rsidR="00D5573D" w:rsidRPr="00102039">
        <w:rPr>
          <w:rFonts w:ascii="Tahoma" w:hAnsi="Tahoma" w:cs="Tahoma"/>
          <w:bCs/>
          <w:sz w:val="22"/>
          <w:szCs w:val="22"/>
        </w:rPr>
        <w:t xml:space="preserve"> ascertain the monthly units.  The monthly units multiplied by the rate per unit equals the monthly cost of the service.); </w:t>
      </w:r>
    </w:p>
    <w:p w:rsidR="00D5573D" w:rsidRPr="00102039" w:rsidRDefault="00AE1CD0" w:rsidP="003625DC">
      <w:pPr>
        <w:numPr>
          <w:ilvl w:val="1"/>
          <w:numId w:val="30"/>
        </w:numPr>
        <w:tabs>
          <w:tab w:val="clear" w:pos="1440"/>
          <w:tab w:val="left" w:pos="720"/>
          <w:tab w:val="left" w:pos="810"/>
          <w:tab w:val="left" w:pos="1350"/>
          <w:tab w:val="left" w:pos="1710"/>
          <w:tab w:val="left"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Reflect all </w:t>
      </w:r>
      <w:r w:rsidR="006E5E27" w:rsidRPr="00102039">
        <w:rPr>
          <w:rFonts w:ascii="Tahoma" w:hAnsi="Tahoma" w:cs="Tahoma"/>
          <w:bCs/>
          <w:sz w:val="22"/>
          <w:szCs w:val="22"/>
        </w:rPr>
        <w:t>consumer</w:t>
      </w:r>
      <w:r w:rsidR="00D5573D" w:rsidRPr="00102039">
        <w:rPr>
          <w:rFonts w:ascii="Tahoma" w:hAnsi="Tahoma" w:cs="Tahoma"/>
          <w:bCs/>
          <w:sz w:val="22"/>
          <w:szCs w:val="22"/>
        </w:rPr>
        <w:t xml:space="preserve"> needs identified and documented on the most recent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Pr="00102039">
        <w:rPr>
          <w:rFonts w:ascii="Tahoma" w:hAnsi="Tahoma" w:cs="Tahoma"/>
          <w:bCs/>
          <w:sz w:val="22"/>
          <w:szCs w:val="22"/>
        </w:rPr>
        <w:t xml:space="preserve"> program</w:t>
      </w:r>
      <w:r w:rsidR="00D5573D" w:rsidRPr="00102039">
        <w:rPr>
          <w:rFonts w:ascii="Tahoma" w:hAnsi="Tahoma" w:cs="Tahoma"/>
          <w:bCs/>
          <w:sz w:val="22"/>
          <w:szCs w:val="22"/>
        </w:rPr>
        <w:t xml:space="preserve"> </w:t>
      </w:r>
      <w:hyperlink r:id="rId94" w:history="1">
        <w:r w:rsidR="00D5573D" w:rsidRPr="007917AE">
          <w:rPr>
            <w:rStyle w:val="Hyperlink"/>
            <w:rFonts w:ascii="Tahoma" w:hAnsi="Tahoma" w:cs="Tahoma"/>
            <w:bCs/>
            <w:sz w:val="22"/>
            <w:szCs w:val="22"/>
          </w:rPr>
          <w:t>Modified Community Care Assessment tool</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00D5573D" w:rsidRPr="00102039">
        <w:rPr>
          <w:rFonts w:ascii="Tahoma" w:hAnsi="Tahoma" w:cs="Tahoma"/>
          <w:sz w:val="22"/>
          <w:szCs w:val="22"/>
        </w:rPr>
        <w:t xml:space="preserve"> </w:t>
      </w:r>
      <w:r w:rsidR="00D5573D" w:rsidRPr="00102039">
        <w:rPr>
          <w:rFonts w:ascii="Tahoma" w:hAnsi="Tahoma" w:cs="Tahoma"/>
          <w:bCs/>
          <w:sz w:val="22"/>
          <w:szCs w:val="22"/>
        </w:rPr>
        <w:t xml:space="preserve">or another assessment tool as directed by the </w:t>
      </w:r>
      <w:r w:rsidR="00F87ABC">
        <w:rPr>
          <w:rFonts w:ascii="Tahoma" w:hAnsi="Tahoma" w:cs="Tahoma"/>
          <w:bCs/>
          <w:sz w:val="22"/>
          <w:szCs w:val="22"/>
        </w:rPr>
        <w:t>Department</w:t>
      </w:r>
      <w:r w:rsidR="00D5573D" w:rsidRPr="00102039">
        <w:rPr>
          <w:rFonts w:ascii="Tahoma" w:hAnsi="Tahoma" w:cs="Tahoma"/>
          <w:bCs/>
          <w:sz w:val="22"/>
          <w:szCs w:val="22"/>
        </w:rPr>
        <w:t xml:space="preserve">; </w:t>
      </w:r>
    </w:p>
    <w:p w:rsidR="00D5573D" w:rsidRPr="00102039" w:rsidRDefault="00AE1CD0" w:rsidP="003625DC">
      <w:pPr>
        <w:numPr>
          <w:ilvl w:val="1"/>
          <w:numId w:val="30"/>
        </w:numPr>
        <w:tabs>
          <w:tab w:val="clear" w:pos="1440"/>
          <w:tab w:val="left" w:pos="720"/>
          <w:tab w:val="left" w:pos="810"/>
          <w:tab w:val="left" w:pos="1350"/>
          <w:tab w:val="left" w:pos="1710"/>
          <w:tab w:val="left" w:pos="180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Document </w:t>
      </w:r>
      <w:r w:rsidR="00120BF2" w:rsidRPr="00102039">
        <w:rPr>
          <w:rFonts w:ascii="Tahoma" w:hAnsi="Tahoma" w:cs="Tahoma"/>
          <w:bCs/>
          <w:sz w:val="22"/>
          <w:szCs w:val="22"/>
        </w:rPr>
        <w:t>Care Management</w:t>
      </w:r>
      <w:r w:rsidR="00D5573D" w:rsidRPr="00102039">
        <w:rPr>
          <w:rFonts w:ascii="Tahoma" w:hAnsi="Tahoma" w:cs="Tahoma"/>
          <w:bCs/>
          <w:sz w:val="22"/>
          <w:szCs w:val="22"/>
        </w:rPr>
        <w:t xml:space="preserve"> on the </w:t>
      </w:r>
      <w:r w:rsidR="008A0DB0" w:rsidRPr="00102039">
        <w:rPr>
          <w:rFonts w:ascii="Tahoma" w:hAnsi="Tahoma" w:cs="Tahoma"/>
          <w:bCs/>
          <w:sz w:val="22"/>
          <w:szCs w:val="22"/>
        </w:rPr>
        <w:t>Service Plan</w:t>
      </w:r>
      <w:r w:rsidR="00E00066">
        <w:rPr>
          <w:rFonts w:ascii="Tahoma" w:hAnsi="Tahoma" w:cs="Tahoma"/>
          <w:bCs/>
          <w:sz w:val="22"/>
          <w:szCs w:val="22"/>
        </w:rPr>
        <w:t>;</w:t>
      </w:r>
      <w:r w:rsidR="00D5573D" w:rsidRPr="00102039">
        <w:rPr>
          <w:rFonts w:ascii="Tahoma" w:hAnsi="Tahoma" w:cs="Tahoma"/>
          <w:bCs/>
          <w:sz w:val="22"/>
          <w:szCs w:val="22"/>
        </w:rPr>
        <w:t xml:space="preserve"> </w:t>
      </w:r>
    </w:p>
    <w:p w:rsidR="00D5573D" w:rsidRPr="00102039" w:rsidRDefault="00AE1CD0" w:rsidP="003625DC">
      <w:pPr>
        <w:numPr>
          <w:ilvl w:val="1"/>
          <w:numId w:val="30"/>
        </w:numPr>
        <w:tabs>
          <w:tab w:val="clear" w:pos="1440"/>
          <w:tab w:val="left" w:pos="720"/>
          <w:tab w:val="left" w:pos="810"/>
          <w:tab w:val="left" w:pos="1350"/>
          <w:tab w:val="left" w:pos="1710"/>
          <w:tab w:val="left" w:pos="1800"/>
        </w:tabs>
        <w:spacing w:before="120"/>
        <w:ind w:left="1800"/>
        <w:rPr>
          <w:rFonts w:ascii="Tahoma" w:hAnsi="Tahoma" w:cs="Tahoma"/>
          <w:bCs/>
          <w:sz w:val="22"/>
          <w:szCs w:val="22"/>
        </w:rPr>
      </w:pPr>
      <w:r w:rsidRPr="00102039">
        <w:rPr>
          <w:rFonts w:ascii="Tahoma" w:hAnsi="Tahoma" w:cs="Tahoma"/>
          <w:bCs/>
          <w:sz w:val="22"/>
          <w:szCs w:val="22"/>
        </w:rPr>
        <w:t xml:space="preserve"> </w:t>
      </w:r>
      <w:r w:rsidR="00816DDF"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 staff will enter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as follows into a web</w:t>
      </w:r>
      <w:r w:rsidR="00E00066">
        <w:rPr>
          <w:rFonts w:ascii="Tahoma" w:hAnsi="Tahoma" w:cs="Tahoma"/>
          <w:bCs/>
          <w:sz w:val="22"/>
          <w:szCs w:val="22"/>
        </w:rPr>
        <w:t>-based</w:t>
      </w:r>
      <w:r w:rsidR="00D5573D" w:rsidRPr="00102039">
        <w:rPr>
          <w:rFonts w:ascii="Tahoma" w:hAnsi="Tahoma" w:cs="Tahoma"/>
          <w:bCs/>
          <w:sz w:val="22"/>
          <w:szCs w:val="22"/>
        </w:rPr>
        <w:t xml:space="preserve"> portal created by the MMIS Contractor against which all service providers will submit claims directly to the MMIS. Required Data Elements include:</w:t>
      </w:r>
    </w:p>
    <w:p w:rsidR="00D5573D" w:rsidRPr="00102039" w:rsidRDefault="004D3AF1" w:rsidP="004D3AF1">
      <w:pPr>
        <w:tabs>
          <w:tab w:val="left" w:pos="810"/>
          <w:tab w:val="left" w:pos="1440"/>
        </w:tabs>
        <w:spacing w:before="120"/>
        <w:ind w:firstLine="180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Dates of Service (authorized time span, begin-end dates);</w:t>
      </w:r>
    </w:p>
    <w:p w:rsidR="00D5573D" w:rsidRPr="00102039" w:rsidRDefault="004D3AF1" w:rsidP="004D3AF1">
      <w:pPr>
        <w:tabs>
          <w:tab w:val="left" w:pos="810"/>
          <w:tab w:val="left" w:pos="1440"/>
        </w:tabs>
        <w:spacing w:before="120"/>
        <w:ind w:left="1080" w:firstLine="720"/>
        <w:rPr>
          <w:rFonts w:ascii="Tahoma" w:hAnsi="Tahoma" w:cs="Tahoma"/>
          <w:bCs/>
          <w:sz w:val="22"/>
          <w:szCs w:val="22"/>
        </w:rPr>
      </w:pPr>
      <w:r w:rsidRPr="00102039">
        <w:rPr>
          <w:rFonts w:ascii="Tahoma" w:hAnsi="Tahoma" w:cs="Tahoma"/>
          <w:bCs/>
          <w:sz w:val="22"/>
          <w:szCs w:val="22"/>
        </w:rPr>
        <w:t xml:space="preserve">(2) </w:t>
      </w:r>
      <w:r w:rsidR="00D5573D" w:rsidRPr="00102039">
        <w:rPr>
          <w:rFonts w:ascii="Tahoma" w:hAnsi="Tahoma" w:cs="Tahoma"/>
          <w:bCs/>
          <w:sz w:val="22"/>
          <w:szCs w:val="22"/>
        </w:rPr>
        <w:t>Agency-Provider number;</w:t>
      </w:r>
    </w:p>
    <w:p w:rsidR="00D5573D" w:rsidRPr="00102039" w:rsidRDefault="004D3AF1" w:rsidP="004D3AF1">
      <w:pPr>
        <w:tabs>
          <w:tab w:val="left" w:pos="810"/>
          <w:tab w:val="left" w:pos="1440"/>
        </w:tabs>
        <w:spacing w:before="120"/>
        <w:ind w:firstLine="1800"/>
        <w:rPr>
          <w:rFonts w:ascii="Tahoma" w:hAnsi="Tahoma" w:cs="Tahoma"/>
          <w:bCs/>
          <w:sz w:val="22"/>
          <w:szCs w:val="22"/>
        </w:rPr>
      </w:pPr>
      <w:r w:rsidRPr="00102039">
        <w:rPr>
          <w:rFonts w:ascii="Tahoma" w:hAnsi="Tahoma" w:cs="Tahoma"/>
          <w:bCs/>
          <w:sz w:val="22"/>
          <w:szCs w:val="22"/>
        </w:rPr>
        <w:t xml:space="preserve">(3) </w:t>
      </w:r>
      <w:r w:rsidR="00D5573D" w:rsidRPr="00102039">
        <w:rPr>
          <w:rFonts w:ascii="Tahoma" w:hAnsi="Tahoma" w:cs="Tahoma"/>
          <w:bCs/>
          <w:sz w:val="22"/>
          <w:szCs w:val="22"/>
        </w:rPr>
        <w:t>Service-Procedure code;</w:t>
      </w:r>
    </w:p>
    <w:p w:rsidR="00D5573D" w:rsidRPr="00102039" w:rsidRDefault="004D3AF1" w:rsidP="00AE1CD0">
      <w:pPr>
        <w:tabs>
          <w:tab w:val="left" w:pos="810"/>
          <w:tab w:val="left" w:pos="1440"/>
        </w:tabs>
        <w:spacing w:before="120"/>
        <w:ind w:firstLine="1800"/>
        <w:rPr>
          <w:rFonts w:ascii="Tahoma" w:hAnsi="Tahoma" w:cs="Tahoma"/>
          <w:bCs/>
          <w:sz w:val="22"/>
          <w:szCs w:val="22"/>
        </w:rPr>
      </w:pPr>
      <w:r w:rsidRPr="00102039">
        <w:rPr>
          <w:rFonts w:ascii="Tahoma" w:hAnsi="Tahoma" w:cs="Tahoma"/>
          <w:bCs/>
          <w:sz w:val="22"/>
          <w:szCs w:val="22"/>
        </w:rPr>
        <w:t xml:space="preserve">(4) </w:t>
      </w:r>
      <w:r w:rsidR="00D5573D" w:rsidRPr="00102039">
        <w:rPr>
          <w:rFonts w:ascii="Tahoma" w:hAnsi="Tahoma" w:cs="Tahoma"/>
          <w:bCs/>
          <w:sz w:val="22"/>
          <w:szCs w:val="22"/>
        </w:rPr>
        <w:t>Hours-Units;</w:t>
      </w:r>
      <w:r w:rsidR="00AE1CD0" w:rsidRPr="00102039">
        <w:rPr>
          <w:rFonts w:ascii="Tahoma" w:hAnsi="Tahoma" w:cs="Tahoma"/>
          <w:bCs/>
          <w:sz w:val="22"/>
          <w:szCs w:val="22"/>
        </w:rPr>
        <w:t xml:space="preserve"> and</w:t>
      </w:r>
    </w:p>
    <w:p w:rsidR="00D5573D" w:rsidRPr="00102039" w:rsidRDefault="004D3AF1" w:rsidP="004D3AF1">
      <w:pPr>
        <w:tabs>
          <w:tab w:val="left" w:pos="810"/>
          <w:tab w:val="left" w:pos="1440"/>
        </w:tabs>
        <w:spacing w:before="120"/>
        <w:ind w:firstLine="1800"/>
        <w:rPr>
          <w:rFonts w:ascii="Tahoma" w:hAnsi="Tahoma" w:cs="Tahoma"/>
          <w:bCs/>
          <w:sz w:val="22"/>
          <w:szCs w:val="22"/>
        </w:rPr>
      </w:pPr>
      <w:r w:rsidRPr="00102039">
        <w:rPr>
          <w:rFonts w:ascii="Tahoma" w:hAnsi="Tahoma" w:cs="Tahoma"/>
          <w:bCs/>
          <w:sz w:val="22"/>
          <w:szCs w:val="22"/>
        </w:rPr>
        <w:t xml:space="preserve">(5) </w:t>
      </w:r>
      <w:r w:rsidR="00D5573D" w:rsidRPr="00102039">
        <w:rPr>
          <w:rFonts w:ascii="Tahoma" w:hAnsi="Tahoma" w:cs="Tahoma"/>
          <w:bCs/>
          <w:sz w:val="22"/>
          <w:szCs w:val="22"/>
        </w:rPr>
        <w:t xml:space="preserve">Frequency (for example, once per week). </w:t>
      </w:r>
    </w:p>
    <w:p w:rsidR="00D5573D" w:rsidRPr="00102039" w:rsidRDefault="00D5573D" w:rsidP="003625DC">
      <w:pPr>
        <w:numPr>
          <w:ilvl w:val="0"/>
          <w:numId w:val="31"/>
        </w:numPr>
        <w:tabs>
          <w:tab w:val="left" w:pos="810"/>
          <w:tab w:val="left" w:pos="1080"/>
          <w:tab w:val="left" w:pos="1440"/>
        </w:tabs>
        <w:spacing w:before="120"/>
        <w:ind w:firstLine="360"/>
        <w:rPr>
          <w:rFonts w:ascii="Tahoma" w:hAnsi="Tahoma" w:cs="Tahoma"/>
          <w:bCs/>
          <w:sz w:val="22"/>
          <w:szCs w:val="22"/>
        </w:rPr>
      </w:pPr>
      <w:r w:rsidRPr="00102039">
        <w:rPr>
          <w:rFonts w:ascii="Tahoma" w:hAnsi="Tahoma" w:cs="Tahoma"/>
          <w:bCs/>
          <w:sz w:val="22"/>
          <w:szCs w:val="22"/>
        </w:rPr>
        <w:t xml:space="preserve">Development of </w:t>
      </w:r>
      <w:r w:rsidR="008A0DB0" w:rsidRPr="00102039">
        <w:rPr>
          <w:rFonts w:ascii="Tahoma" w:hAnsi="Tahoma" w:cs="Tahoma"/>
          <w:bCs/>
          <w:sz w:val="22"/>
          <w:szCs w:val="22"/>
        </w:rPr>
        <w:t>Service Plan</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Confirm that a cost effective </w:t>
      </w:r>
      <w:r w:rsidR="008A0DB0" w:rsidRPr="00102039">
        <w:rPr>
          <w:rFonts w:ascii="Tahoma" w:hAnsi="Tahoma" w:cs="Tahoma"/>
          <w:bCs/>
          <w:sz w:val="22"/>
          <w:szCs w:val="22"/>
        </w:rPr>
        <w:t>Service Plan</w:t>
      </w:r>
      <w:r w:rsidRPr="00102039">
        <w:rPr>
          <w:rFonts w:ascii="Tahoma" w:hAnsi="Tahoma" w:cs="Tahoma"/>
          <w:bCs/>
          <w:sz w:val="22"/>
          <w:szCs w:val="22"/>
        </w:rPr>
        <w:t xml:space="preserve"> that meets the individual’s </w:t>
      </w:r>
      <w:r w:rsidR="004D3AF1" w:rsidRPr="00102039">
        <w:rPr>
          <w:rFonts w:ascii="Tahoma" w:hAnsi="Tahoma" w:cs="Tahoma"/>
          <w:bCs/>
          <w:sz w:val="22"/>
          <w:szCs w:val="22"/>
        </w:rPr>
        <w:t>ABI</w:t>
      </w:r>
      <w:r w:rsidR="00AE1CD0"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w:t>
      </w:r>
      <w:r w:rsidR="004D3AF1" w:rsidRPr="00102039">
        <w:rPr>
          <w:rFonts w:ascii="Tahoma" w:hAnsi="Tahoma" w:cs="Tahoma"/>
          <w:bCs/>
          <w:sz w:val="22"/>
          <w:szCs w:val="22"/>
        </w:rPr>
        <w:t xml:space="preserve"> </w:t>
      </w:r>
      <w:r w:rsidRPr="00102039">
        <w:rPr>
          <w:rFonts w:ascii="Tahoma" w:hAnsi="Tahoma" w:cs="Tahoma"/>
          <w:bCs/>
          <w:sz w:val="22"/>
          <w:szCs w:val="22"/>
        </w:rPr>
        <w:t>needs can be developed;</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When the </w:t>
      </w:r>
      <w:r w:rsidR="006E5E27" w:rsidRPr="00102039">
        <w:rPr>
          <w:rFonts w:ascii="Tahoma" w:hAnsi="Tahoma" w:cs="Tahoma"/>
          <w:bCs/>
          <w:sz w:val="22"/>
          <w:szCs w:val="22"/>
        </w:rPr>
        <w:t>consumer</w:t>
      </w:r>
      <w:r w:rsidRPr="00102039">
        <w:rPr>
          <w:rFonts w:ascii="Tahoma" w:hAnsi="Tahoma" w:cs="Tahoma"/>
          <w:bCs/>
          <w:sz w:val="22"/>
          <w:szCs w:val="22"/>
        </w:rPr>
        <w:t xml:space="preserve"> agrees, utilize the least costly provider when a choice of providers of the same community based service with the same quality of service is available; </w:t>
      </w:r>
    </w:p>
    <w:p w:rsidR="004675C1" w:rsidRPr="004675C1" w:rsidRDefault="00D5573D" w:rsidP="004675C1">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Assist the </w:t>
      </w:r>
      <w:r w:rsidR="006E5E27" w:rsidRPr="00102039">
        <w:rPr>
          <w:rFonts w:ascii="Tahoma" w:hAnsi="Tahoma" w:cs="Tahoma"/>
          <w:bCs/>
          <w:sz w:val="22"/>
          <w:szCs w:val="22"/>
        </w:rPr>
        <w:t>consumer</w:t>
      </w:r>
      <w:r w:rsidRPr="00102039">
        <w:rPr>
          <w:rFonts w:ascii="Tahoma" w:hAnsi="Tahoma" w:cs="Tahoma"/>
          <w:bCs/>
          <w:sz w:val="22"/>
          <w:szCs w:val="22"/>
        </w:rPr>
        <w:t xml:space="preserve"> in selecting the most appropriate services to meet the individual’s needs offering a choice of providers</w:t>
      </w:r>
      <w:r w:rsidR="004675C1">
        <w:rPr>
          <w:rFonts w:ascii="Tahoma" w:hAnsi="Tahoma" w:cs="Tahoma"/>
          <w:bCs/>
          <w:sz w:val="22"/>
          <w:szCs w:val="22"/>
        </w:rPr>
        <w:t xml:space="preserve">, </w:t>
      </w:r>
      <w:r w:rsidR="004675C1" w:rsidRPr="004675C1">
        <w:rPr>
          <w:rFonts w:ascii="Tahoma" w:hAnsi="Tahoma" w:cs="Tahoma"/>
          <w:bCs/>
          <w:sz w:val="22"/>
          <w:szCs w:val="22"/>
        </w:rPr>
        <w:t>ensuring that the client has made an informed choice;</w:t>
      </w:r>
    </w:p>
    <w:p w:rsidR="00D5573D" w:rsidRPr="004675C1"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4675C1">
        <w:rPr>
          <w:rFonts w:ascii="Tahoma" w:hAnsi="Tahoma" w:cs="Tahoma"/>
          <w:bCs/>
          <w:sz w:val="22"/>
          <w:szCs w:val="22"/>
        </w:rPr>
        <w:t>Plan services in close cooperation with the family and other involved members of the informal support system.  The program applicant shall have the opportunity to be involved in and informed about the process, concerns and decisions throughout his/her program participation and be involved, to the extent possible, in the entire process;</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Document the factors and rationale that allow an acceptable level of risk; </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lastRenderedPageBreak/>
        <w:t>Establish and ensure an appropriate, non-duplicative or overlapping service mix:</w:t>
      </w:r>
    </w:p>
    <w:p w:rsidR="00D5573D" w:rsidRPr="00102039" w:rsidRDefault="00A420C2" w:rsidP="00A420C2">
      <w:pPr>
        <w:tabs>
          <w:tab w:val="left" w:pos="810"/>
          <w:tab w:val="left" w:pos="1440"/>
          <w:tab w:val="left" w:pos="2160"/>
        </w:tabs>
        <w:spacing w:before="120"/>
        <w:ind w:left="2160" w:hanging="360"/>
        <w:rPr>
          <w:rFonts w:ascii="Tahoma" w:hAnsi="Tahoma" w:cs="Tahoma"/>
          <w:bCs/>
          <w:sz w:val="22"/>
          <w:szCs w:val="22"/>
        </w:rPr>
      </w:pPr>
      <w:r>
        <w:rPr>
          <w:rFonts w:ascii="Tahoma" w:hAnsi="Tahoma" w:cs="Tahoma"/>
          <w:bCs/>
          <w:sz w:val="22"/>
          <w:szCs w:val="22"/>
        </w:rPr>
        <w:t xml:space="preserve">(1) </w:t>
      </w:r>
      <w:r w:rsidR="00AE1CD0" w:rsidRPr="00102039">
        <w:rPr>
          <w:rFonts w:ascii="Tahoma" w:hAnsi="Tahoma" w:cs="Tahoma"/>
          <w:bCs/>
          <w:sz w:val="22"/>
          <w:szCs w:val="22"/>
        </w:rPr>
        <w:t>Service Plans</w:t>
      </w:r>
      <w:r w:rsidR="00D5573D" w:rsidRPr="00102039">
        <w:rPr>
          <w:rFonts w:ascii="Tahoma" w:hAnsi="Tahoma" w:cs="Tahoma"/>
          <w:bCs/>
          <w:sz w:val="22"/>
          <w:szCs w:val="22"/>
        </w:rPr>
        <w:t xml:space="preserve"> shall not unnecessarily provide similar services at the same time; </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Collaborate with other health care professionals providing services to the </w:t>
      </w:r>
      <w:r w:rsidR="006E5E27" w:rsidRPr="00102039">
        <w:rPr>
          <w:rFonts w:ascii="Tahoma" w:hAnsi="Tahoma" w:cs="Tahoma"/>
          <w:bCs/>
          <w:sz w:val="22"/>
          <w:szCs w:val="22"/>
        </w:rPr>
        <w:t>consumer</w:t>
      </w:r>
      <w:r w:rsidRPr="00102039">
        <w:rPr>
          <w:rFonts w:ascii="Tahoma" w:hAnsi="Tahoma" w:cs="Tahoma"/>
          <w:bCs/>
          <w:sz w:val="22"/>
          <w:szCs w:val="22"/>
        </w:rPr>
        <w:t xml:space="preserve"> to avoid duplication and to obtain input regarding the development of the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3"/>
          <w:numId w:val="30"/>
        </w:numPr>
        <w:tabs>
          <w:tab w:val="clear" w:pos="171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Review the </w:t>
      </w:r>
      <w:r w:rsidR="008A0DB0" w:rsidRPr="00102039">
        <w:rPr>
          <w:rFonts w:ascii="Tahoma" w:hAnsi="Tahoma" w:cs="Tahoma"/>
          <w:bCs/>
          <w:sz w:val="22"/>
          <w:szCs w:val="22"/>
        </w:rPr>
        <w:t>Service Plan</w:t>
      </w:r>
      <w:r w:rsidRPr="00102039">
        <w:rPr>
          <w:rFonts w:ascii="Tahoma" w:hAnsi="Tahoma" w:cs="Tahoma"/>
          <w:bCs/>
          <w:sz w:val="22"/>
          <w:szCs w:val="22"/>
        </w:rPr>
        <w:t xml:space="preserve"> and determine whether or not there is the need for a back-up plan for each service listed on the </w:t>
      </w:r>
      <w:r w:rsidR="008A0DB0" w:rsidRPr="00102039">
        <w:rPr>
          <w:rFonts w:ascii="Tahoma" w:hAnsi="Tahoma" w:cs="Tahoma"/>
          <w:bCs/>
          <w:sz w:val="22"/>
          <w:szCs w:val="22"/>
        </w:rPr>
        <w:t>Service Plan</w:t>
      </w:r>
      <w:r w:rsidRPr="00102039">
        <w:rPr>
          <w:rFonts w:ascii="Tahoma" w:hAnsi="Tahoma" w:cs="Tahoma"/>
          <w:bCs/>
          <w:sz w:val="22"/>
          <w:szCs w:val="22"/>
        </w:rPr>
        <w:t xml:space="preserve">.  A back-up plan is required for all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s whose day and/or time of service(s) are necessary to ensure the </w:t>
      </w:r>
      <w:r w:rsidR="006E5E27" w:rsidRPr="00102039">
        <w:rPr>
          <w:rFonts w:ascii="Tahoma" w:hAnsi="Tahoma" w:cs="Tahoma"/>
          <w:bCs/>
          <w:sz w:val="22"/>
          <w:szCs w:val="22"/>
        </w:rPr>
        <w:t>consumer</w:t>
      </w:r>
      <w:r w:rsidRPr="00102039">
        <w:rPr>
          <w:rFonts w:ascii="Tahoma" w:hAnsi="Tahoma" w:cs="Tahoma"/>
          <w:bCs/>
          <w:sz w:val="22"/>
          <w:szCs w:val="22"/>
        </w:rPr>
        <w:t>’s health and/or safety</w:t>
      </w:r>
      <w:r w:rsidR="00BF1281" w:rsidRPr="00102039">
        <w:rPr>
          <w:rFonts w:ascii="Tahoma" w:hAnsi="Tahoma" w:cs="Tahoma"/>
          <w:bCs/>
          <w:sz w:val="22"/>
          <w:szCs w:val="22"/>
        </w:rPr>
        <w:t>:</w:t>
      </w:r>
      <w:r w:rsidRPr="00102039">
        <w:rPr>
          <w:rFonts w:ascii="Tahoma" w:hAnsi="Tahoma" w:cs="Tahoma"/>
          <w:bCs/>
          <w:sz w:val="22"/>
          <w:szCs w:val="22"/>
        </w:rPr>
        <w:t xml:space="preserve"> </w:t>
      </w:r>
    </w:p>
    <w:p w:rsidR="00D5573D" w:rsidRPr="00102039" w:rsidRDefault="004D3AF1" w:rsidP="004D3AF1">
      <w:pPr>
        <w:tabs>
          <w:tab w:val="left" w:pos="810"/>
          <w:tab w:val="left" w:pos="117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Evaluate each service in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to determine whether</w:t>
      </w:r>
      <w:r w:rsidR="00BF1281" w:rsidRPr="00102039">
        <w:rPr>
          <w:rFonts w:ascii="Tahoma" w:hAnsi="Tahoma" w:cs="Tahoma"/>
          <w:bCs/>
          <w:sz w:val="22"/>
          <w:szCs w:val="22"/>
        </w:rPr>
        <w:t xml:space="preserve"> the </w:t>
      </w:r>
      <w:r w:rsidR="00D5573D" w:rsidRPr="00102039">
        <w:rPr>
          <w:rFonts w:ascii="Tahoma" w:hAnsi="Tahoma" w:cs="Tahoma"/>
          <w:bCs/>
          <w:sz w:val="22"/>
          <w:szCs w:val="22"/>
        </w:rPr>
        <w:t xml:space="preserve">schedule may vary without risk to the </w:t>
      </w:r>
      <w:r w:rsidR="006E5E27" w:rsidRPr="00102039">
        <w:rPr>
          <w:rFonts w:ascii="Tahoma" w:hAnsi="Tahoma" w:cs="Tahoma"/>
          <w:bCs/>
          <w:sz w:val="22"/>
          <w:szCs w:val="22"/>
        </w:rPr>
        <w:t>consumer</w:t>
      </w:r>
      <w:r w:rsidR="00D5573D" w:rsidRPr="00102039">
        <w:rPr>
          <w:rFonts w:ascii="Tahoma" w:hAnsi="Tahoma" w:cs="Tahoma"/>
          <w:bCs/>
          <w:sz w:val="22"/>
          <w:szCs w:val="22"/>
        </w:rPr>
        <w:t>;</w:t>
      </w:r>
    </w:p>
    <w:p w:rsidR="00D5573D" w:rsidRPr="00102039" w:rsidRDefault="004D3AF1" w:rsidP="004D3AF1">
      <w:pPr>
        <w:tabs>
          <w:tab w:val="left" w:pos="810"/>
          <w:tab w:val="left" w:pos="1170"/>
        </w:tabs>
        <w:spacing w:before="120"/>
        <w:ind w:left="2160" w:hanging="360"/>
        <w:rPr>
          <w:rFonts w:ascii="Tahoma" w:hAnsi="Tahoma" w:cs="Tahoma"/>
          <w:bCs/>
          <w:sz w:val="22"/>
          <w:szCs w:val="22"/>
        </w:rPr>
      </w:pPr>
      <w:r w:rsidRPr="00102039">
        <w:rPr>
          <w:rFonts w:ascii="Tahoma" w:hAnsi="Tahoma" w:cs="Tahoma"/>
          <w:bCs/>
          <w:sz w:val="22"/>
          <w:szCs w:val="22"/>
        </w:rPr>
        <w:t xml:space="preserve">(2) </w:t>
      </w:r>
      <w:r w:rsidR="00D5573D" w:rsidRPr="00102039">
        <w:rPr>
          <w:rFonts w:ascii="Tahoma" w:hAnsi="Tahoma" w:cs="Tahoma"/>
          <w:bCs/>
          <w:sz w:val="22"/>
          <w:szCs w:val="22"/>
        </w:rPr>
        <w:t>Review for the need of a back-up plan:</w:t>
      </w:r>
    </w:p>
    <w:p w:rsidR="00D5573D" w:rsidRDefault="00D5573D" w:rsidP="00A420C2">
      <w:pPr>
        <w:pStyle w:val="ListParagraph"/>
        <w:numPr>
          <w:ilvl w:val="0"/>
          <w:numId w:val="89"/>
        </w:numPr>
        <w:tabs>
          <w:tab w:val="left" w:pos="810"/>
          <w:tab w:val="left" w:pos="1170"/>
        </w:tabs>
        <w:spacing w:before="120"/>
        <w:rPr>
          <w:rFonts w:ascii="Tahoma" w:hAnsi="Tahoma" w:cs="Tahoma"/>
          <w:bCs/>
          <w:sz w:val="22"/>
          <w:szCs w:val="22"/>
        </w:rPr>
      </w:pPr>
      <w:r w:rsidRPr="00A420C2">
        <w:rPr>
          <w:rFonts w:ascii="Tahoma" w:hAnsi="Tahoma" w:cs="Tahoma"/>
          <w:bCs/>
          <w:sz w:val="22"/>
          <w:szCs w:val="22"/>
        </w:rPr>
        <w:t>At the time of initial assessment;</w:t>
      </w:r>
    </w:p>
    <w:p w:rsidR="00D5573D" w:rsidRDefault="00D5573D" w:rsidP="00A420C2">
      <w:pPr>
        <w:pStyle w:val="ListParagraph"/>
        <w:numPr>
          <w:ilvl w:val="0"/>
          <w:numId w:val="89"/>
        </w:numPr>
        <w:tabs>
          <w:tab w:val="left" w:pos="810"/>
          <w:tab w:val="left" w:pos="1170"/>
        </w:tabs>
        <w:spacing w:before="120"/>
        <w:rPr>
          <w:rFonts w:ascii="Tahoma" w:hAnsi="Tahoma" w:cs="Tahoma"/>
          <w:bCs/>
          <w:sz w:val="22"/>
          <w:szCs w:val="22"/>
        </w:rPr>
      </w:pPr>
      <w:r w:rsidRPr="00A420C2">
        <w:rPr>
          <w:rFonts w:ascii="Tahoma" w:hAnsi="Tahoma" w:cs="Tahoma"/>
          <w:bCs/>
          <w:sz w:val="22"/>
          <w:szCs w:val="22"/>
        </w:rPr>
        <w:t>At the time of reassessment;</w:t>
      </w:r>
    </w:p>
    <w:p w:rsidR="00D5573D" w:rsidRDefault="00D5573D" w:rsidP="00A420C2">
      <w:pPr>
        <w:pStyle w:val="ListParagraph"/>
        <w:numPr>
          <w:ilvl w:val="0"/>
          <w:numId w:val="89"/>
        </w:numPr>
        <w:tabs>
          <w:tab w:val="left" w:pos="810"/>
          <w:tab w:val="left" w:pos="1170"/>
        </w:tabs>
        <w:spacing w:before="120"/>
        <w:rPr>
          <w:rFonts w:ascii="Tahoma" w:hAnsi="Tahoma" w:cs="Tahoma"/>
          <w:bCs/>
          <w:sz w:val="22"/>
          <w:szCs w:val="22"/>
        </w:rPr>
      </w:pPr>
      <w:r w:rsidRPr="00A420C2">
        <w:rPr>
          <w:rFonts w:ascii="Tahoma" w:hAnsi="Tahoma" w:cs="Tahoma"/>
          <w:bCs/>
          <w:sz w:val="22"/>
          <w:szCs w:val="22"/>
        </w:rPr>
        <w:t xml:space="preserve">At any time the </w:t>
      </w:r>
      <w:r w:rsidR="006E5E27" w:rsidRPr="00A420C2">
        <w:rPr>
          <w:rFonts w:ascii="Tahoma" w:hAnsi="Tahoma" w:cs="Tahoma"/>
          <w:bCs/>
          <w:sz w:val="22"/>
          <w:szCs w:val="22"/>
        </w:rPr>
        <w:t>consumer</w:t>
      </w:r>
      <w:r w:rsidRPr="00A420C2">
        <w:rPr>
          <w:rFonts w:ascii="Tahoma" w:hAnsi="Tahoma" w:cs="Tahoma"/>
          <w:bCs/>
          <w:sz w:val="22"/>
          <w:szCs w:val="22"/>
        </w:rPr>
        <w:t>’s status changes to the extent that a back-up plan becomes necessary or is no longer necessary;</w:t>
      </w:r>
    </w:p>
    <w:p w:rsidR="00D5573D" w:rsidRDefault="00D5573D" w:rsidP="00A420C2">
      <w:pPr>
        <w:pStyle w:val="ListParagraph"/>
        <w:numPr>
          <w:ilvl w:val="0"/>
          <w:numId w:val="89"/>
        </w:numPr>
        <w:tabs>
          <w:tab w:val="left" w:pos="810"/>
          <w:tab w:val="left" w:pos="1170"/>
        </w:tabs>
        <w:spacing w:before="120"/>
        <w:rPr>
          <w:rFonts w:ascii="Tahoma" w:hAnsi="Tahoma" w:cs="Tahoma"/>
          <w:bCs/>
          <w:sz w:val="22"/>
          <w:szCs w:val="22"/>
        </w:rPr>
      </w:pPr>
      <w:r w:rsidRPr="00A420C2">
        <w:rPr>
          <w:rFonts w:ascii="Tahoma" w:hAnsi="Tahoma" w:cs="Tahoma"/>
          <w:bCs/>
          <w:sz w:val="22"/>
          <w:szCs w:val="22"/>
        </w:rPr>
        <w:t xml:space="preserve">Document in the </w:t>
      </w:r>
      <w:r w:rsidR="008A0DB0" w:rsidRPr="00A420C2">
        <w:rPr>
          <w:rFonts w:ascii="Tahoma" w:hAnsi="Tahoma" w:cs="Tahoma"/>
          <w:bCs/>
          <w:sz w:val="22"/>
          <w:szCs w:val="22"/>
        </w:rPr>
        <w:t>Service Plan</w:t>
      </w:r>
      <w:r w:rsidRPr="00A420C2">
        <w:rPr>
          <w:rFonts w:ascii="Tahoma" w:hAnsi="Tahoma" w:cs="Tahoma"/>
          <w:bCs/>
          <w:sz w:val="22"/>
          <w:szCs w:val="22"/>
        </w:rPr>
        <w:t xml:space="preserve"> the review for the need of a back-up plan and the results of that review;</w:t>
      </w:r>
    </w:p>
    <w:p w:rsidR="00D5573D" w:rsidRPr="00A420C2" w:rsidRDefault="00D5573D" w:rsidP="00A420C2">
      <w:pPr>
        <w:pStyle w:val="ListParagraph"/>
        <w:numPr>
          <w:ilvl w:val="0"/>
          <w:numId w:val="89"/>
        </w:numPr>
        <w:tabs>
          <w:tab w:val="left" w:pos="810"/>
          <w:tab w:val="left" w:pos="1170"/>
        </w:tabs>
        <w:spacing w:before="120"/>
        <w:rPr>
          <w:rFonts w:ascii="Tahoma" w:hAnsi="Tahoma" w:cs="Tahoma"/>
          <w:bCs/>
          <w:sz w:val="22"/>
          <w:szCs w:val="22"/>
        </w:rPr>
      </w:pPr>
      <w:r w:rsidRPr="00A420C2">
        <w:rPr>
          <w:rFonts w:ascii="Tahoma" w:hAnsi="Tahoma" w:cs="Tahoma"/>
          <w:bCs/>
          <w:sz w:val="22"/>
          <w:szCs w:val="22"/>
        </w:rPr>
        <w:t xml:space="preserve">Note the back-up plan in the </w:t>
      </w:r>
      <w:r w:rsidR="008A0DB0" w:rsidRPr="00A420C2">
        <w:rPr>
          <w:rFonts w:ascii="Tahoma" w:hAnsi="Tahoma" w:cs="Tahoma"/>
          <w:bCs/>
          <w:sz w:val="22"/>
          <w:szCs w:val="22"/>
        </w:rPr>
        <w:t>Service Plan</w:t>
      </w:r>
      <w:r w:rsidRPr="00A420C2">
        <w:rPr>
          <w:rFonts w:ascii="Tahoma" w:hAnsi="Tahoma" w:cs="Tahoma"/>
          <w:bCs/>
          <w:sz w:val="22"/>
          <w:szCs w:val="22"/>
        </w:rPr>
        <w:t xml:space="preserve"> and include:</w:t>
      </w:r>
    </w:p>
    <w:p w:rsidR="00D5573D" w:rsidRPr="00102039" w:rsidRDefault="00D5573D" w:rsidP="00EF4C3F">
      <w:pPr>
        <w:pStyle w:val="ListParagraph"/>
        <w:numPr>
          <w:ilvl w:val="5"/>
          <w:numId w:val="30"/>
        </w:numPr>
        <w:tabs>
          <w:tab w:val="left" w:pos="810"/>
          <w:tab w:val="left" w:pos="1440"/>
        </w:tabs>
        <w:spacing w:before="120"/>
        <w:ind w:left="2880"/>
        <w:rPr>
          <w:rFonts w:ascii="Tahoma" w:hAnsi="Tahoma" w:cs="Tahoma"/>
          <w:bCs/>
          <w:sz w:val="22"/>
          <w:szCs w:val="22"/>
        </w:rPr>
      </w:pPr>
      <w:r w:rsidRPr="00102039">
        <w:rPr>
          <w:rFonts w:ascii="Tahoma" w:hAnsi="Tahoma" w:cs="Tahoma"/>
          <w:bCs/>
          <w:sz w:val="22"/>
          <w:szCs w:val="22"/>
        </w:rPr>
        <w:t xml:space="preserve">The specificity of day and/or time needed to ensure the </w:t>
      </w:r>
      <w:r w:rsidR="006E5E27" w:rsidRPr="00102039">
        <w:rPr>
          <w:rFonts w:ascii="Tahoma" w:hAnsi="Tahoma" w:cs="Tahoma"/>
          <w:bCs/>
          <w:sz w:val="22"/>
          <w:szCs w:val="22"/>
        </w:rPr>
        <w:t>consumer</w:t>
      </w:r>
      <w:r w:rsidRPr="00102039">
        <w:rPr>
          <w:rFonts w:ascii="Tahoma" w:hAnsi="Tahoma" w:cs="Tahoma"/>
          <w:bCs/>
          <w:sz w:val="22"/>
          <w:szCs w:val="22"/>
        </w:rPr>
        <w:t>’s health and safety;</w:t>
      </w:r>
    </w:p>
    <w:p w:rsidR="00D5573D" w:rsidRPr="00102039" w:rsidRDefault="00D5573D" w:rsidP="00EF4C3F">
      <w:pPr>
        <w:pStyle w:val="ListParagraph"/>
        <w:numPr>
          <w:ilvl w:val="5"/>
          <w:numId w:val="30"/>
        </w:numPr>
        <w:tabs>
          <w:tab w:val="left" w:pos="810"/>
          <w:tab w:val="left" w:pos="1440"/>
        </w:tabs>
        <w:spacing w:before="120"/>
        <w:ind w:left="2880"/>
        <w:rPr>
          <w:rFonts w:ascii="Tahoma" w:hAnsi="Tahoma" w:cs="Tahoma"/>
          <w:bCs/>
          <w:sz w:val="22"/>
          <w:szCs w:val="22"/>
        </w:rPr>
      </w:pPr>
      <w:r w:rsidRPr="00102039">
        <w:rPr>
          <w:rFonts w:ascii="Tahoma" w:hAnsi="Tahoma" w:cs="Tahoma"/>
          <w:bCs/>
          <w:sz w:val="22"/>
          <w:szCs w:val="22"/>
        </w:rPr>
        <w:t xml:space="preserve">The identification of a specific individual as the back-up and the individual’s contact information; and </w:t>
      </w:r>
    </w:p>
    <w:p w:rsidR="00D5573D" w:rsidRPr="00102039" w:rsidRDefault="00D5573D" w:rsidP="00EF4C3F">
      <w:pPr>
        <w:pStyle w:val="ListParagraph"/>
        <w:numPr>
          <w:ilvl w:val="5"/>
          <w:numId w:val="30"/>
        </w:numPr>
        <w:tabs>
          <w:tab w:val="left" w:pos="720"/>
          <w:tab w:val="left" w:pos="810"/>
          <w:tab w:val="left" w:pos="1440"/>
        </w:tabs>
        <w:spacing w:before="120"/>
        <w:ind w:left="2880"/>
        <w:rPr>
          <w:rFonts w:ascii="Tahoma" w:hAnsi="Tahoma" w:cs="Tahoma"/>
          <w:bCs/>
          <w:sz w:val="22"/>
          <w:szCs w:val="22"/>
        </w:rPr>
      </w:pPr>
      <w:r w:rsidRPr="00102039">
        <w:rPr>
          <w:rFonts w:ascii="Tahoma" w:hAnsi="Tahoma" w:cs="Tahoma"/>
          <w:bCs/>
          <w:sz w:val="22"/>
          <w:szCs w:val="22"/>
        </w:rPr>
        <w:t xml:space="preserve">Notify the provider(s) when a </w:t>
      </w:r>
      <w:r w:rsidR="006E5E27" w:rsidRPr="00102039">
        <w:rPr>
          <w:rFonts w:ascii="Tahoma" w:hAnsi="Tahoma" w:cs="Tahoma"/>
          <w:bCs/>
          <w:sz w:val="22"/>
          <w:szCs w:val="22"/>
        </w:rPr>
        <w:t>consumer</w:t>
      </w:r>
      <w:r w:rsidRPr="00102039">
        <w:rPr>
          <w:rFonts w:ascii="Tahoma" w:hAnsi="Tahoma" w:cs="Tahoma"/>
          <w:bCs/>
          <w:sz w:val="22"/>
          <w:szCs w:val="22"/>
        </w:rPr>
        <w:t xml:space="preserve">’s health and/or safety are jeopardized if services are either not delivered or not delivered at the day and/or time indicated on the </w:t>
      </w:r>
      <w:r w:rsidR="008A0DB0" w:rsidRPr="00102039">
        <w:rPr>
          <w:rFonts w:ascii="Tahoma" w:hAnsi="Tahoma" w:cs="Tahoma"/>
          <w:bCs/>
          <w:sz w:val="22"/>
          <w:szCs w:val="22"/>
        </w:rPr>
        <w:t>Service Plan</w:t>
      </w:r>
      <w:r w:rsidRPr="00102039">
        <w:rPr>
          <w:rFonts w:ascii="Tahoma" w:hAnsi="Tahoma" w:cs="Tahoma"/>
          <w:bCs/>
          <w:sz w:val="22"/>
          <w:szCs w:val="22"/>
        </w:rPr>
        <w:t>.</w:t>
      </w:r>
    </w:p>
    <w:p w:rsidR="00D5573D" w:rsidRPr="00102039" w:rsidRDefault="00D5573D" w:rsidP="003625DC">
      <w:pPr>
        <w:numPr>
          <w:ilvl w:val="3"/>
          <w:numId w:val="30"/>
        </w:numPr>
        <w:tabs>
          <w:tab w:val="clear" w:pos="171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Submit to the </w:t>
      </w:r>
      <w:r w:rsidR="00F87ABC">
        <w:rPr>
          <w:rFonts w:ascii="Tahoma" w:hAnsi="Tahoma" w:cs="Tahoma"/>
          <w:bCs/>
          <w:sz w:val="22"/>
          <w:szCs w:val="22"/>
        </w:rPr>
        <w:t>Department</w:t>
      </w:r>
      <w:r w:rsidRPr="00102039">
        <w:rPr>
          <w:rFonts w:ascii="Tahoma" w:hAnsi="Tahoma" w:cs="Tahoma"/>
          <w:bCs/>
          <w:sz w:val="22"/>
          <w:szCs w:val="22"/>
        </w:rPr>
        <w:t xml:space="preserve"> a copy of the initial </w:t>
      </w:r>
      <w:r w:rsidR="008A0DB0" w:rsidRPr="00102039">
        <w:rPr>
          <w:rFonts w:ascii="Tahoma" w:hAnsi="Tahoma" w:cs="Tahoma"/>
          <w:bCs/>
          <w:sz w:val="22"/>
          <w:szCs w:val="22"/>
        </w:rPr>
        <w:t>Service Plan</w:t>
      </w:r>
      <w:r w:rsidRPr="00102039">
        <w:rPr>
          <w:rFonts w:ascii="Tahoma" w:hAnsi="Tahoma" w:cs="Tahoma"/>
          <w:bCs/>
          <w:sz w:val="22"/>
          <w:szCs w:val="22"/>
        </w:rPr>
        <w:t xml:space="preserve"> and upon request any subsequent </w:t>
      </w:r>
      <w:r w:rsidR="0056031B" w:rsidRPr="00102039">
        <w:rPr>
          <w:rFonts w:ascii="Tahoma" w:hAnsi="Tahoma" w:cs="Tahoma"/>
          <w:bCs/>
          <w:sz w:val="22"/>
          <w:szCs w:val="22"/>
        </w:rPr>
        <w:t>plans of services</w:t>
      </w:r>
      <w:r w:rsidRPr="00102039">
        <w:rPr>
          <w:rFonts w:ascii="Tahoma" w:hAnsi="Tahoma" w:cs="Tahoma"/>
          <w:bCs/>
          <w:sz w:val="22"/>
          <w:szCs w:val="22"/>
        </w:rPr>
        <w:t>;</w:t>
      </w:r>
    </w:p>
    <w:p w:rsidR="00D5573D" w:rsidRPr="00102039" w:rsidRDefault="00D5573D" w:rsidP="003625DC">
      <w:pPr>
        <w:numPr>
          <w:ilvl w:val="3"/>
          <w:numId w:val="30"/>
        </w:numPr>
        <w:tabs>
          <w:tab w:val="clear" w:pos="171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Ensure that the </w:t>
      </w:r>
      <w:r w:rsidR="006E5E27" w:rsidRPr="00102039">
        <w:rPr>
          <w:rFonts w:ascii="Tahoma" w:hAnsi="Tahoma" w:cs="Tahoma"/>
          <w:bCs/>
          <w:sz w:val="22"/>
          <w:szCs w:val="22"/>
        </w:rPr>
        <w:t>consumer</w:t>
      </w:r>
      <w:r w:rsidRPr="00102039">
        <w:rPr>
          <w:rFonts w:ascii="Tahoma" w:hAnsi="Tahoma" w:cs="Tahoma"/>
          <w:bCs/>
          <w:sz w:val="22"/>
          <w:szCs w:val="22"/>
        </w:rPr>
        <w:t xml:space="preserve"> is given a copy of the and most current </w:t>
      </w:r>
      <w:r w:rsidR="008A0DB0" w:rsidRPr="00102039">
        <w:rPr>
          <w:rFonts w:ascii="Tahoma" w:hAnsi="Tahoma" w:cs="Tahoma"/>
          <w:bCs/>
          <w:sz w:val="22"/>
          <w:szCs w:val="22"/>
        </w:rPr>
        <w:t>Service Plan</w:t>
      </w:r>
      <w:r w:rsidRPr="00102039">
        <w:rPr>
          <w:rFonts w:ascii="Tahoma" w:hAnsi="Tahoma" w:cs="Tahoma"/>
          <w:bCs/>
          <w:sz w:val="22"/>
          <w:szCs w:val="22"/>
        </w:rPr>
        <w:t xml:space="preserve"> signed and dated by both the </w:t>
      </w:r>
      <w:r w:rsidR="006E5E27" w:rsidRPr="00102039">
        <w:rPr>
          <w:rFonts w:ascii="Tahoma" w:hAnsi="Tahoma" w:cs="Tahoma"/>
          <w:bCs/>
          <w:sz w:val="22"/>
          <w:szCs w:val="22"/>
        </w:rPr>
        <w:t>consumer</w:t>
      </w:r>
      <w:r w:rsidRPr="00102039">
        <w:rPr>
          <w:rFonts w:ascii="Tahoma" w:hAnsi="Tahoma" w:cs="Tahoma"/>
          <w:bCs/>
          <w:sz w:val="22"/>
          <w:szCs w:val="22"/>
        </w:rPr>
        <w:t xml:space="preserve"> and </w:t>
      </w:r>
      <w:r w:rsidR="00E00301" w:rsidRPr="00102039">
        <w:rPr>
          <w:rFonts w:ascii="Tahoma" w:hAnsi="Tahoma" w:cs="Tahoma"/>
          <w:bCs/>
          <w:sz w:val="22"/>
          <w:szCs w:val="22"/>
        </w:rPr>
        <w:t>Care Manager</w:t>
      </w:r>
      <w:r w:rsidRPr="00102039">
        <w:rPr>
          <w:rFonts w:ascii="Tahoma" w:hAnsi="Tahoma" w:cs="Tahoma"/>
          <w:bCs/>
          <w:sz w:val="22"/>
          <w:szCs w:val="22"/>
        </w:rPr>
        <w:t xml:space="preserve">; </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Establish and monitor that the </w:t>
      </w:r>
      <w:r w:rsidR="008A0DB0" w:rsidRPr="00102039">
        <w:rPr>
          <w:rFonts w:ascii="Tahoma" w:hAnsi="Tahoma" w:cs="Tahoma"/>
          <w:bCs/>
          <w:sz w:val="22"/>
          <w:szCs w:val="22"/>
        </w:rPr>
        <w:t>Service Plan</w:t>
      </w:r>
      <w:r w:rsidRPr="00102039">
        <w:rPr>
          <w:rFonts w:ascii="Tahoma" w:hAnsi="Tahoma" w:cs="Tahoma"/>
          <w:bCs/>
          <w:sz w:val="22"/>
          <w:szCs w:val="22"/>
        </w:rPr>
        <w:t xml:space="preserve"> does not exceed the cost limits established by the </w:t>
      </w:r>
      <w:r w:rsidR="00F87ABC">
        <w:rPr>
          <w:rFonts w:ascii="Tahoma" w:hAnsi="Tahoma" w:cs="Tahoma"/>
          <w:bCs/>
          <w:sz w:val="22"/>
          <w:szCs w:val="22"/>
        </w:rPr>
        <w:t>Department</w:t>
      </w:r>
      <w:r w:rsidRPr="00102039">
        <w:rPr>
          <w:rFonts w:ascii="Tahoma" w:hAnsi="Tahoma" w:cs="Tahoma"/>
          <w:bCs/>
          <w:sz w:val="22"/>
          <w:szCs w:val="22"/>
        </w:rPr>
        <w:t xml:space="preserve"> for each </w:t>
      </w:r>
      <w:commentRangeStart w:id="23"/>
      <w:r w:rsidRPr="00102039">
        <w:rPr>
          <w:rFonts w:ascii="Tahoma" w:hAnsi="Tahoma" w:cs="Tahoma"/>
          <w:bCs/>
          <w:sz w:val="22"/>
          <w:szCs w:val="22"/>
        </w:rPr>
        <w:t>category</w:t>
      </w:r>
      <w:commentRangeEnd w:id="23"/>
      <w:r w:rsidR="00EF4C3F">
        <w:rPr>
          <w:rStyle w:val="CommentReference"/>
        </w:rPr>
        <w:commentReference w:id="23"/>
      </w:r>
      <w:r w:rsidRPr="00102039">
        <w:rPr>
          <w:rFonts w:ascii="Tahoma" w:hAnsi="Tahoma" w:cs="Tahoma"/>
          <w:bCs/>
          <w:sz w:val="22"/>
          <w:szCs w:val="22"/>
        </w:rPr>
        <w:t xml:space="preserve"> of</w:t>
      </w:r>
      <w:r w:rsidR="009C7C7A" w:rsidRPr="00102039">
        <w:rPr>
          <w:rFonts w:ascii="Tahoma" w:hAnsi="Tahoma" w:cs="Tahoma"/>
          <w:bCs/>
          <w:sz w:val="22"/>
          <w:szCs w:val="22"/>
        </w:rPr>
        <w:t xml:space="preserve"> </w:t>
      </w:r>
      <w:r w:rsidRPr="00102039">
        <w:rPr>
          <w:rFonts w:ascii="Tahoma" w:hAnsi="Tahoma" w:cs="Tahoma"/>
          <w:bCs/>
          <w:sz w:val="22"/>
          <w:szCs w:val="22"/>
        </w:rPr>
        <w:t xml:space="preserve">service; </w:t>
      </w:r>
      <w:r w:rsidR="00E00066">
        <w:rPr>
          <w:rFonts w:ascii="Tahoma" w:hAnsi="Tahoma" w:cs="Tahoma"/>
          <w:bCs/>
          <w:sz w:val="22"/>
          <w:szCs w:val="22"/>
        </w:rPr>
        <w:t>and</w:t>
      </w:r>
    </w:p>
    <w:p w:rsidR="00D5573D" w:rsidRPr="00102039" w:rsidRDefault="00D5573D" w:rsidP="003625DC">
      <w:pPr>
        <w:numPr>
          <w:ilvl w:val="3"/>
          <w:numId w:val="30"/>
        </w:numPr>
        <w:tabs>
          <w:tab w:val="clear" w:pos="171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Obtain the </w:t>
      </w:r>
      <w:r w:rsidR="00F87ABC">
        <w:rPr>
          <w:rFonts w:ascii="Tahoma" w:hAnsi="Tahoma" w:cs="Tahoma"/>
          <w:bCs/>
          <w:sz w:val="22"/>
          <w:szCs w:val="22"/>
        </w:rPr>
        <w:t>Department</w:t>
      </w:r>
      <w:r w:rsidRPr="00102039">
        <w:rPr>
          <w:rFonts w:ascii="Tahoma" w:hAnsi="Tahoma" w:cs="Tahoma"/>
          <w:bCs/>
          <w:sz w:val="22"/>
          <w:szCs w:val="22"/>
        </w:rPr>
        <w:t xml:space="preserve">’s authorization for all </w:t>
      </w:r>
      <w:r w:rsidR="004D3AF1" w:rsidRPr="00102039">
        <w:rPr>
          <w:rFonts w:ascii="Tahoma" w:hAnsi="Tahoma" w:cs="Tahoma"/>
          <w:bCs/>
          <w:sz w:val="22"/>
          <w:szCs w:val="22"/>
        </w:rPr>
        <w:t>ABI</w:t>
      </w:r>
      <w:r w:rsidR="00AE1CD0"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w:t>
      </w:r>
      <w:r w:rsidR="004D3AF1" w:rsidRPr="00102039">
        <w:rPr>
          <w:rFonts w:ascii="Tahoma" w:hAnsi="Tahoma" w:cs="Tahoma"/>
          <w:bCs/>
          <w:sz w:val="22"/>
          <w:szCs w:val="22"/>
        </w:rPr>
        <w:t xml:space="preserve"> </w:t>
      </w:r>
      <w:r w:rsidRPr="00102039">
        <w:rPr>
          <w:rFonts w:ascii="Tahoma" w:hAnsi="Tahoma" w:cs="Tahoma"/>
          <w:bCs/>
          <w:sz w:val="22"/>
          <w:szCs w:val="22"/>
        </w:rPr>
        <w:t xml:space="preserve">services for </w:t>
      </w:r>
      <w:r w:rsidR="006E5E27" w:rsidRPr="00102039">
        <w:rPr>
          <w:rFonts w:ascii="Tahoma" w:hAnsi="Tahoma" w:cs="Tahoma"/>
          <w:bCs/>
          <w:sz w:val="22"/>
          <w:szCs w:val="22"/>
        </w:rPr>
        <w:t>consumer</w:t>
      </w:r>
      <w:r w:rsidR="004D3AF1" w:rsidRPr="00102039">
        <w:rPr>
          <w:rFonts w:ascii="Tahoma" w:hAnsi="Tahoma" w:cs="Tahoma"/>
          <w:bCs/>
          <w:sz w:val="22"/>
          <w:szCs w:val="22"/>
        </w:rPr>
        <w:t>s</w:t>
      </w:r>
      <w:r w:rsidRPr="00102039">
        <w:rPr>
          <w:rFonts w:ascii="Tahoma" w:hAnsi="Tahoma" w:cs="Tahoma"/>
          <w:bCs/>
          <w:sz w:val="22"/>
          <w:szCs w:val="22"/>
        </w:rPr>
        <w:t xml:space="preserve"> under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 </w:t>
      </w:r>
      <w:r w:rsidRPr="00102039">
        <w:rPr>
          <w:rFonts w:ascii="Tahoma" w:hAnsi="Tahoma" w:cs="Tahoma"/>
          <w:bCs/>
          <w:sz w:val="22"/>
          <w:szCs w:val="22"/>
        </w:rPr>
        <w:t>prior to the delivery of the service(s)</w:t>
      </w:r>
      <w:r w:rsidR="00E00066">
        <w:rPr>
          <w:rFonts w:ascii="Tahoma" w:hAnsi="Tahoma" w:cs="Tahoma"/>
          <w:bCs/>
          <w:sz w:val="22"/>
          <w:szCs w:val="22"/>
        </w:rPr>
        <w:t>.</w:t>
      </w:r>
    </w:p>
    <w:p w:rsidR="00D5573D" w:rsidRPr="00102039" w:rsidRDefault="00D5573D" w:rsidP="004D3AF1">
      <w:pPr>
        <w:tabs>
          <w:tab w:val="left" w:pos="720"/>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0"/>
          <w:numId w:val="3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implement a quality assurance procedure to ensure that </w:t>
      </w:r>
      <w:r w:rsidR="006E5E27" w:rsidRPr="00102039">
        <w:rPr>
          <w:rFonts w:ascii="Tahoma" w:hAnsi="Tahoma" w:cs="Tahoma"/>
          <w:bCs/>
          <w:sz w:val="22"/>
          <w:szCs w:val="22"/>
        </w:rPr>
        <w:t>consumer</w:t>
      </w:r>
      <w:r w:rsidRPr="00102039">
        <w:rPr>
          <w:rFonts w:ascii="Tahoma" w:hAnsi="Tahoma" w:cs="Tahoma"/>
          <w:bCs/>
          <w:sz w:val="22"/>
          <w:szCs w:val="22"/>
        </w:rPr>
        <w:t xml:space="preserve">s’ </w:t>
      </w:r>
      <w:r w:rsidR="00AE1CD0" w:rsidRPr="00102039">
        <w:rPr>
          <w:rFonts w:ascii="Tahoma" w:hAnsi="Tahoma" w:cs="Tahoma"/>
          <w:bCs/>
          <w:sz w:val="22"/>
          <w:szCs w:val="22"/>
        </w:rPr>
        <w:t xml:space="preserve">Service Plan </w:t>
      </w:r>
      <w:r w:rsidRPr="00102039">
        <w:rPr>
          <w:rFonts w:ascii="Tahoma" w:hAnsi="Tahoma" w:cs="Tahoma"/>
          <w:bCs/>
          <w:sz w:val="22"/>
          <w:szCs w:val="22"/>
        </w:rPr>
        <w:t>will adhere to the requirements listed above in</w:t>
      </w:r>
      <w:r w:rsidR="004D3AF1" w:rsidRPr="00102039">
        <w:rPr>
          <w:rFonts w:ascii="Tahoma" w:hAnsi="Tahoma" w:cs="Tahoma"/>
          <w:bCs/>
          <w:sz w:val="22"/>
          <w:szCs w:val="22"/>
        </w:rPr>
        <w:t xml:space="preserve"> 2</w:t>
      </w:r>
      <w:r w:rsidR="00E00066">
        <w:rPr>
          <w:rFonts w:ascii="Tahoma" w:hAnsi="Tahoma" w:cs="Tahoma"/>
          <w:bCs/>
          <w:sz w:val="22"/>
          <w:szCs w:val="22"/>
        </w:rPr>
        <w:t>2</w:t>
      </w:r>
      <w:r w:rsidRPr="00102039">
        <w:rPr>
          <w:rFonts w:ascii="Tahoma" w:hAnsi="Tahoma" w:cs="Tahoma"/>
          <w:bCs/>
          <w:sz w:val="22"/>
          <w:szCs w:val="22"/>
        </w:rPr>
        <w:t>.a</w:t>
      </w:r>
      <w:r w:rsidR="007917AE">
        <w:rPr>
          <w:rFonts w:ascii="Tahoma" w:hAnsi="Tahoma" w:cs="Tahoma"/>
          <w:bCs/>
          <w:sz w:val="22"/>
          <w:szCs w:val="22"/>
        </w:rPr>
        <w:t>. 1)</w:t>
      </w:r>
      <w:r w:rsidR="002D50C8">
        <w:rPr>
          <w:rFonts w:ascii="Tahoma" w:hAnsi="Tahoma" w:cs="Tahoma"/>
          <w:bCs/>
          <w:sz w:val="22"/>
          <w:szCs w:val="22"/>
        </w:rPr>
        <w:t xml:space="preserve"> a)</w:t>
      </w:r>
      <w:r w:rsidR="007917AE">
        <w:rPr>
          <w:rFonts w:ascii="Tahoma" w:hAnsi="Tahoma" w:cs="Tahoma"/>
          <w:bCs/>
          <w:sz w:val="22"/>
          <w:szCs w:val="22"/>
        </w:rPr>
        <w:t>-</w:t>
      </w:r>
      <w:r w:rsidR="002D50C8">
        <w:rPr>
          <w:rFonts w:ascii="Tahoma" w:hAnsi="Tahoma" w:cs="Tahoma"/>
          <w:bCs/>
          <w:sz w:val="22"/>
          <w:szCs w:val="22"/>
        </w:rPr>
        <w:t xml:space="preserve">i) and </w:t>
      </w:r>
      <w:r w:rsidR="007917AE">
        <w:rPr>
          <w:rFonts w:ascii="Tahoma" w:hAnsi="Tahoma" w:cs="Tahoma"/>
          <w:bCs/>
          <w:sz w:val="22"/>
          <w:szCs w:val="22"/>
        </w:rPr>
        <w:t>2)</w:t>
      </w:r>
      <w:r w:rsidR="002D50C8">
        <w:rPr>
          <w:rFonts w:ascii="Tahoma" w:hAnsi="Tahoma" w:cs="Tahoma"/>
          <w:bCs/>
          <w:sz w:val="22"/>
          <w:szCs w:val="22"/>
        </w:rPr>
        <w:t xml:space="preserve"> a)-l)</w:t>
      </w:r>
      <w:r w:rsidRPr="00102039">
        <w:rPr>
          <w:rFonts w:ascii="Tahoma" w:hAnsi="Tahoma" w:cs="Tahoma"/>
          <w:bCs/>
          <w:sz w:val="22"/>
          <w:szCs w:val="22"/>
        </w:rPr>
        <w:t>;</w:t>
      </w:r>
    </w:p>
    <w:p w:rsidR="00D5573D" w:rsidRPr="00102039" w:rsidRDefault="00D5573D" w:rsidP="003625DC">
      <w:pPr>
        <w:numPr>
          <w:ilvl w:val="0"/>
          <w:numId w:val="3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determine if a cost effective </w:t>
      </w:r>
      <w:r w:rsidR="008A0DB0" w:rsidRPr="00102039">
        <w:rPr>
          <w:rFonts w:ascii="Tahoma" w:hAnsi="Tahoma" w:cs="Tahoma"/>
          <w:bCs/>
          <w:sz w:val="22"/>
          <w:szCs w:val="22"/>
        </w:rPr>
        <w:t>Service Plan</w:t>
      </w:r>
      <w:r w:rsidRPr="00102039">
        <w:rPr>
          <w:rFonts w:ascii="Tahoma" w:hAnsi="Tahoma" w:cs="Tahoma"/>
          <w:bCs/>
          <w:sz w:val="22"/>
          <w:szCs w:val="22"/>
        </w:rPr>
        <w:t xml:space="preserve"> that meets the individual’s home care needs can be developed;</w:t>
      </w:r>
    </w:p>
    <w:p w:rsidR="00D5573D" w:rsidRPr="00102039" w:rsidRDefault="00D5573D" w:rsidP="003625DC">
      <w:pPr>
        <w:numPr>
          <w:ilvl w:val="0"/>
          <w:numId w:val="32"/>
        </w:numPr>
        <w:tabs>
          <w:tab w:val="left" w:pos="810"/>
          <w:tab w:val="left" w:pos="1440"/>
        </w:tabs>
        <w:spacing w:before="120"/>
        <w:ind w:left="1440"/>
        <w:rPr>
          <w:rFonts w:ascii="Tahoma" w:hAnsi="Tahoma" w:cs="Tahoma"/>
          <w:b/>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afford the </w:t>
      </w:r>
      <w:r w:rsidR="006E5E27" w:rsidRPr="00102039">
        <w:rPr>
          <w:rFonts w:ascii="Tahoma" w:hAnsi="Tahoma" w:cs="Tahoma"/>
          <w:bCs/>
          <w:sz w:val="22"/>
          <w:szCs w:val="22"/>
        </w:rPr>
        <w:t>consumer</w:t>
      </w:r>
      <w:r w:rsidRPr="00102039">
        <w:rPr>
          <w:rFonts w:ascii="Tahoma" w:hAnsi="Tahoma" w:cs="Tahoma"/>
          <w:bCs/>
          <w:sz w:val="22"/>
          <w:szCs w:val="22"/>
        </w:rPr>
        <w:t xml:space="preserve"> and the </w:t>
      </w:r>
      <w:r w:rsidR="006E5E27" w:rsidRPr="00102039">
        <w:rPr>
          <w:rFonts w:ascii="Tahoma" w:hAnsi="Tahoma" w:cs="Tahoma"/>
          <w:bCs/>
          <w:sz w:val="22"/>
          <w:szCs w:val="22"/>
        </w:rPr>
        <w:t>consumer</w:t>
      </w:r>
      <w:r w:rsidRPr="00102039">
        <w:rPr>
          <w:rFonts w:ascii="Tahoma" w:hAnsi="Tahoma" w:cs="Tahoma"/>
          <w:bCs/>
          <w:sz w:val="22"/>
          <w:szCs w:val="22"/>
        </w:rPr>
        <w:t xml:space="preserve">’s family the opportunity to be involved in the decisions regarding the </w:t>
      </w:r>
      <w:r w:rsidR="006E5E27" w:rsidRPr="00102039">
        <w:rPr>
          <w:rFonts w:ascii="Tahoma" w:hAnsi="Tahoma" w:cs="Tahoma"/>
          <w:bCs/>
          <w:sz w:val="22"/>
          <w:szCs w:val="22"/>
        </w:rPr>
        <w:t>consumer</w:t>
      </w:r>
      <w:r w:rsidRPr="00102039">
        <w:rPr>
          <w:rFonts w:ascii="Tahoma" w:hAnsi="Tahoma" w:cs="Tahoma"/>
          <w:bCs/>
          <w:sz w:val="22"/>
          <w:szCs w:val="22"/>
        </w:rPr>
        <w:t xml:space="preserve">’s participation </w:t>
      </w:r>
      <w:r w:rsidR="00AE1CD0" w:rsidRPr="00102039">
        <w:rPr>
          <w:rFonts w:ascii="Tahoma" w:hAnsi="Tahoma" w:cs="Tahoma"/>
          <w:bCs/>
          <w:sz w:val="22"/>
          <w:szCs w:val="22"/>
        </w:rPr>
        <w:t>i</w:t>
      </w:r>
      <w:r w:rsidRPr="00102039">
        <w:rPr>
          <w:rFonts w:ascii="Tahoma" w:hAnsi="Tahoma" w:cs="Tahoma"/>
          <w:bCs/>
          <w:sz w:val="22"/>
          <w:szCs w:val="22"/>
        </w:rPr>
        <w:t xml:space="preserve">n the </w:t>
      </w:r>
      <w:r w:rsidR="00BA4247" w:rsidRPr="00102039">
        <w:rPr>
          <w:rFonts w:ascii="Tahoma" w:hAnsi="Tahoma" w:cs="Tahoma"/>
          <w:bCs/>
          <w:sz w:val="22"/>
          <w:szCs w:val="22"/>
        </w:rPr>
        <w:t>ABI</w:t>
      </w:r>
      <w:r w:rsidR="00AE1CD0" w:rsidRPr="00102039">
        <w:rPr>
          <w:rFonts w:ascii="Tahoma" w:hAnsi="Tahoma" w:cs="Tahoma"/>
          <w:bCs/>
          <w:sz w:val="22"/>
          <w:szCs w:val="22"/>
        </w:rPr>
        <w:t xml:space="preserve"> </w:t>
      </w:r>
      <w:r w:rsidR="007F6543" w:rsidRPr="00102039">
        <w:rPr>
          <w:rFonts w:ascii="Tahoma" w:hAnsi="Tahoma" w:cs="Tahoma"/>
          <w:bCs/>
          <w:sz w:val="22"/>
          <w:szCs w:val="22"/>
        </w:rPr>
        <w:t>waiver</w:t>
      </w:r>
      <w:r w:rsidR="00AE1CD0" w:rsidRPr="00102039">
        <w:rPr>
          <w:rFonts w:ascii="Tahoma" w:hAnsi="Tahoma" w:cs="Tahoma"/>
          <w:bCs/>
          <w:sz w:val="22"/>
          <w:szCs w:val="22"/>
        </w:rPr>
        <w:t xml:space="preserve"> program</w:t>
      </w:r>
      <w:r w:rsidRPr="00102039">
        <w:rPr>
          <w:rFonts w:ascii="Tahoma" w:hAnsi="Tahoma" w:cs="Tahoma"/>
          <w:bCs/>
          <w:sz w:val="22"/>
          <w:szCs w:val="22"/>
        </w:rPr>
        <w:t>;</w:t>
      </w:r>
    </w:p>
    <w:p w:rsidR="00D5573D" w:rsidRPr="00102039" w:rsidRDefault="00D5573D" w:rsidP="003625DC">
      <w:pPr>
        <w:numPr>
          <w:ilvl w:val="0"/>
          <w:numId w:val="3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Propose a procedure that will result in a thorough exploration and utilization of all available services and funding sources resulting in the </w:t>
      </w:r>
      <w:r w:rsidR="00F87ABC">
        <w:rPr>
          <w:rFonts w:ascii="Tahoma" w:hAnsi="Tahoma" w:cs="Tahoma"/>
          <w:bCs/>
          <w:sz w:val="22"/>
          <w:szCs w:val="22"/>
        </w:rPr>
        <w:t>Department</w:t>
      </w:r>
      <w:r w:rsidRPr="00102039">
        <w:rPr>
          <w:rFonts w:ascii="Tahoma" w:hAnsi="Tahoma" w:cs="Tahoma"/>
          <w:bCs/>
          <w:sz w:val="22"/>
          <w:szCs w:val="22"/>
        </w:rPr>
        <w:t xml:space="preserve"> being the payer of last resort for</w:t>
      </w:r>
      <w:r w:rsidR="002F48AD" w:rsidRPr="00102039">
        <w:rPr>
          <w:rFonts w:ascii="Tahoma" w:hAnsi="Tahoma" w:cs="Tahoma"/>
          <w:bCs/>
          <w:sz w:val="22"/>
          <w:szCs w:val="22"/>
        </w:rPr>
        <w:t xml:space="preserve"> ABI </w:t>
      </w:r>
      <w:r w:rsidR="007F6543" w:rsidRPr="00102039">
        <w:rPr>
          <w:rFonts w:ascii="Tahoma" w:hAnsi="Tahoma" w:cs="Tahoma"/>
          <w:bCs/>
          <w:sz w:val="22"/>
          <w:szCs w:val="22"/>
        </w:rPr>
        <w:t>waiver</w:t>
      </w:r>
      <w:r w:rsidR="002F48AD" w:rsidRPr="00102039">
        <w:rPr>
          <w:rFonts w:ascii="Tahoma" w:hAnsi="Tahoma" w:cs="Tahoma"/>
          <w:bCs/>
          <w:sz w:val="22"/>
          <w:szCs w:val="22"/>
        </w:rPr>
        <w:t xml:space="preserve"> program services</w:t>
      </w:r>
      <w:r w:rsidRPr="00102039">
        <w:rPr>
          <w:rFonts w:ascii="Tahoma" w:hAnsi="Tahoma" w:cs="Tahoma"/>
          <w:bCs/>
          <w:sz w:val="22"/>
          <w:szCs w:val="22"/>
        </w:rPr>
        <w:t xml:space="preserve">; </w:t>
      </w:r>
    </w:p>
    <w:p w:rsidR="00D5573D" w:rsidRPr="00102039" w:rsidRDefault="00D5573D" w:rsidP="003625DC">
      <w:pPr>
        <w:numPr>
          <w:ilvl w:val="0"/>
          <w:numId w:val="3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the </w:t>
      </w:r>
      <w:r w:rsidR="00ED70CA" w:rsidRPr="00102039">
        <w:rPr>
          <w:rFonts w:ascii="Tahoma" w:hAnsi="Tahoma" w:cs="Tahoma"/>
          <w:bCs/>
          <w:sz w:val="22"/>
          <w:szCs w:val="22"/>
        </w:rPr>
        <w:t>Respondent</w:t>
      </w:r>
      <w:r w:rsidRPr="00102039">
        <w:rPr>
          <w:rFonts w:ascii="Tahoma" w:hAnsi="Tahoma" w:cs="Tahoma"/>
          <w:bCs/>
          <w:sz w:val="22"/>
          <w:szCs w:val="22"/>
        </w:rPr>
        <w:t>’s plan to document price comparisons;</w:t>
      </w:r>
    </w:p>
    <w:p w:rsidR="00D5573D" w:rsidRPr="00102039" w:rsidRDefault="00D5573D" w:rsidP="003625DC">
      <w:pPr>
        <w:numPr>
          <w:ilvl w:val="0"/>
          <w:numId w:val="3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ensure </w:t>
      </w:r>
      <w:r w:rsidR="00AE1CD0" w:rsidRPr="00102039">
        <w:rPr>
          <w:rFonts w:ascii="Tahoma" w:hAnsi="Tahoma" w:cs="Tahoma"/>
          <w:bCs/>
          <w:sz w:val="22"/>
          <w:szCs w:val="22"/>
        </w:rPr>
        <w:t xml:space="preserve">Service Plans </w:t>
      </w:r>
      <w:r w:rsidRPr="00102039">
        <w:rPr>
          <w:rFonts w:ascii="Tahoma" w:hAnsi="Tahoma" w:cs="Tahoma"/>
          <w:bCs/>
          <w:sz w:val="22"/>
          <w:szCs w:val="22"/>
        </w:rPr>
        <w:t>are non-duplicative and do not provide an overlapping service mix;</w:t>
      </w:r>
    </w:p>
    <w:p w:rsidR="00D5573D" w:rsidRPr="00102039" w:rsidRDefault="00D5573D" w:rsidP="003625DC">
      <w:pPr>
        <w:numPr>
          <w:ilvl w:val="0"/>
          <w:numId w:val="32"/>
        </w:numPr>
        <w:tabs>
          <w:tab w:val="left" w:pos="810"/>
          <w:tab w:val="left" w:pos="1440"/>
        </w:tabs>
        <w:spacing w:before="120"/>
        <w:ind w:left="1440"/>
        <w:rPr>
          <w:rFonts w:ascii="Tahoma" w:hAnsi="Tahoma" w:cs="Tahoma"/>
          <w:b/>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ensure review of the </w:t>
      </w:r>
      <w:r w:rsidR="006E5E27" w:rsidRPr="00102039">
        <w:rPr>
          <w:rFonts w:ascii="Tahoma" w:hAnsi="Tahoma" w:cs="Tahoma"/>
          <w:bCs/>
          <w:sz w:val="22"/>
          <w:szCs w:val="22"/>
        </w:rPr>
        <w:t>consumer</w:t>
      </w:r>
      <w:r w:rsidRPr="00102039">
        <w:rPr>
          <w:rFonts w:ascii="Tahoma" w:hAnsi="Tahoma" w:cs="Tahoma"/>
          <w:bCs/>
          <w:sz w:val="22"/>
          <w:szCs w:val="22"/>
        </w:rPr>
        <w:t xml:space="preserve">’s </w:t>
      </w:r>
      <w:r w:rsidR="008A0DB0" w:rsidRPr="00102039">
        <w:rPr>
          <w:rFonts w:ascii="Tahoma" w:hAnsi="Tahoma" w:cs="Tahoma"/>
          <w:bCs/>
          <w:sz w:val="22"/>
          <w:szCs w:val="22"/>
        </w:rPr>
        <w:t>Service Plan</w:t>
      </w:r>
      <w:r w:rsidRPr="00102039">
        <w:rPr>
          <w:rFonts w:ascii="Tahoma" w:hAnsi="Tahoma" w:cs="Tahoma"/>
          <w:bCs/>
          <w:sz w:val="22"/>
          <w:szCs w:val="22"/>
        </w:rPr>
        <w:t xml:space="preserve"> for the need of a back-up plan, how the </w:t>
      </w:r>
      <w:r w:rsidR="00ED70CA" w:rsidRPr="00102039">
        <w:rPr>
          <w:rFonts w:ascii="Tahoma" w:hAnsi="Tahoma" w:cs="Tahoma"/>
          <w:bCs/>
          <w:sz w:val="22"/>
          <w:szCs w:val="22"/>
        </w:rPr>
        <w:t>Respondent</w:t>
      </w:r>
      <w:r w:rsidRPr="00102039">
        <w:rPr>
          <w:rFonts w:ascii="Tahoma" w:hAnsi="Tahoma" w:cs="Tahoma"/>
          <w:bCs/>
          <w:sz w:val="22"/>
          <w:szCs w:val="22"/>
        </w:rPr>
        <w:t xml:space="preserve"> will ensure that the required</w:t>
      </w:r>
      <w:r w:rsidRPr="00102039">
        <w:rPr>
          <w:rFonts w:ascii="Tahoma" w:hAnsi="Tahoma" w:cs="Tahoma"/>
          <w:b/>
          <w:bCs/>
          <w:sz w:val="22"/>
          <w:szCs w:val="22"/>
        </w:rPr>
        <w:t xml:space="preserve"> </w:t>
      </w:r>
      <w:r w:rsidRPr="00102039">
        <w:rPr>
          <w:rFonts w:ascii="Tahoma" w:hAnsi="Tahoma" w:cs="Tahoma"/>
          <w:bCs/>
          <w:sz w:val="22"/>
          <w:szCs w:val="22"/>
        </w:rPr>
        <w:t xml:space="preserve">information for back-up plans is documented in the </w:t>
      </w:r>
      <w:r w:rsidR="008A0DB0" w:rsidRPr="00102039">
        <w:rPr>
          <w:rFonts w:ascii="Tahoma" w:hAnsi="Tahoma" w:cs="Tahoma"/>
          <w:bCs/>
          <w:sz w:val="22"/>
          <w:szCs w:val="22"/>
        </w:rPr>
        <w:t>Service Plan</w:t>
      </w:r>
      <w:r w:rsidRPr="00102039">
        <w:rPr>
          <w:rFonts w:ascii="Tahoma" w:hAnsi="Tahoma" w:cs="Tahoma"/>
          <w:bCs/>
          <w:sz w:val="22"/>
          <w:szCs w:val="22"/>
        </w:rPr>
        <w:t xml:space="preserve"> and how the </w:t>
      </w:r>
      <w:r w:rsidR="00ED70CA" w:rsidRPr="00102039">
        <w:rPr>
          <w:rFonts w:ascii="Tahoma" w:hAnsi="Tahoma" w:cs="Tahoma"/>
          <w:bCs/>
          <w:sz w:val="22"/>
          <w:szCs w:val="22"/>
        </w:rPr>
        <w:t>Respondent</w:t>
      </w:r>
      <w:r w:rsidRPr="00102039">
        <w:rPr>
          <w:rFonts w:ascii="Tahoma" w:hAnsi="Tahoma" w:cs="Tahoma"/>
          <w:bCs/>
          <w:sz w:val="22"/>
          <w:szCs w:val="22"/>
        </w:rPr>
        <w:t xml:space="preserve"> will work with performing providers to ensure the implementation of the back-up plan when necessary; </w:t>
      </w:r>
    </w:p>
    <w:p w:rsidR="00D5573D" w:rsidRPr="004675C1" w:rsidRDefault="00D5573D" w:rsidP="003625DC">
      <w:pPr>
        <w:numPr>
          <w:ilvl w:val="0"/>
          <w:numId w:val="32"/>
        </w:numPr>
        <w:tabs>
          <w:tab w:val="left" w:pos="810"/>
          <w:tab w:val="left" w:pos="1440"/>
        </w:tabs>
        <w:spacing w:before="120"/>
        <w:ind w:left="1440"/>
        <w:rPr>
          <w:rFonts w:ascii="Tahoma" w:hAnsi="Tahoma" w:cs="Tahoma"/>
          <w:b/>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ensure all requirements for the utilization of PCA service are met</w:t>
      </w:r>
      <w:r w:rsidR="004675C1">
        <w:rPr>
          <w:rFonts w:ascii="Tahoma" w:hAnsi="Tahoma" w:cs="Tahoma"/>
          <w:bCs/>
          <w:sz w:val="22"/>
          <w:szCs w:val="22"/>
        </w:rPr>
        <w:t>; and</w:t>
      </w:r>
    </w:p>
    <w:p w:rsidR="004675C1" w:rsidRPr="0048625E" w:rsidRDefault="004675C1" w:rsidP="003625DC">
      <w:pPr>
        <w:numPr>
          <w:ilvl w:val="0"/>
          <w:numId w:val="32"/>
        </w:numPr>
        <w:tabs>
          <w:tab w:val="left" w:pos="810"/>
          <w:tab w:val="left" w:pos="1440"/>
        </w:tabs>
        <w:spacing w:before="120"/>
        <w:ind w:left="1440"/>
        <w:rPr>
          <w:rFonts w:ascii="Tahoma" w:hAnsi="Tahoma" w:cs="Tahoma"/>
          <w:b/>
          <w:bCs/>
          <w:sz w:val="22"/>
          <w:szCs w:val="22"/>
        </w:rPr>
      </w:pPr>
      <w:r>
        <w:rPr>
          <w:rFonts w:ascii="Tahoma" w:hAnsi="Tahoma" w:cs="Tahoma"/>
          <w:bCs/>
          <w:sz w:val="22"/>
          <w:szCs w:val="22"/>
        </w:rPr>
        <w:t>Describe how the Respondent will ensure informed choice.</w:t>
      </w:r>
    </w:p>
    <w:p w:rsidR="0048625E" w:rsidRPr="00153CA1" w:rsidRDefault="0048625E" w:rsidP="0048625E">
      <w:pPr>
        <w:tabs>
          <w:tab w:val="left" w:pos="810"/>
          <w:tab w:val="left" w:pos="1440"/>
        </w:tabs>
        <w:spacing w:before="120"/>
        <w:rPr>
          <w:rFonts w:ascii="Tahoma" w:hAnsi="Tahoma" w:cs="Tahoma"/>
          <w:b/>
          <w:bCs/>
          <w:sz w:val="22"/>
          <w:szCs w:val="22"/>
        </w:rPr>
      </w:pPr>
      <w:r>
        <w:rPr>
          <w:rFonts w:ascii="Tahoma" w:hAnsi="Tahoma" w:cs="Tahoma"/>
          <w:bCs/>
          <w:sz w:val="22"/>
          <w:szCs w:val="22"/>
        </w:rPr>
        <w:t>Has the Respondent responded to 1)-9) inclusive, describing or proposing each requirement and is the response well-structured to support the ABI program?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102039" w:rsidRDefault="00577312" w:rsidP="00577312">
      <w:pPr>
        <w:tabs>
          <w:tab w:val="left" w:pos="720"/>
          <w:tab w:val="left" w:pos="810"/>
          <w:tab w:val="left" w:pos="1080"/>
          <w:tab w:val="left" w:pos="1440"/>
        </w:tabs>
        <w:spacing w:before="120"/>
        <w:ind w:firstLine="360"/>
        <w:rPr>
          <w:rFonts w:ascii="Tahoma" w:hAnsi="Tahoma" w:cs="Tahoma"/>
          <w:b/>
          <w:bCs/>
          <w:sz w:val="22"/>
          <w:szCs w:val="22"/>
        </w:rPr>
      </w:pPr>
      <w:r w:rsidRPr="00102039">
        <w:rPr>
          <w:rFonts w:ascii="Tahoma" w:hAnsi="Tahoma" w:cs="Tahoma"/>
          <w:b/>
          <w:bCs/>
          <w:sz w:val="22"/>
          <w:szCs w:val="22"/>
        </w:rPr>
        <w:t>2</w:t>
      </w:r>
      <w:r w:rsidR="005311D8">
        <w:rPr>
          <w:rFonts w:ascii="Tahoma" w:hAnsi="Tahoma" w:cs="Tahoma"/>
          <w:b/>
          <w:bCs/>
          <w:sz w:val="22"/>
          <w:szCs w:val="22"/>
        </w:rPr>
        <w:t>3</w:t>
      </w:r>
      <w:r w:rsidR="00D5573D" w:rsidRPr="00102039">
        <w:rPr>
          <w:rFonts w:ascii="Tahoma" w:hAnsi="Tahoma" w:cs="Tahoma"/>
          <w:b/>
          <w:bCs/>
          <w:sz w:val="22"/>
          <w:szCs w:val="22"/>
        </w:rPr>
        <w:t>.</w:t>
      </w:r>
      <w:r w:rsidR="00D5573D" w:rsidRPr="00102039">
        <w:rPr>
          <w:rFonts w:ascii="Tahoma" w:hAnsi="Tahoma" w:cs="Tahoma"/>
          <w:b/>
          <w:bCs/>
          <w:sz w:val="22"/>
          <w:szCs w:val="22"/>
        </w:rPr>
        <w:tab/>
        <w:t>Exploration of Resources</w:t>
      </w:r>
      <w:r w:rsidR="00033167" w:rsidRPr="00102039">
        <w:rPr>
          <w:rFonts w:ascii="Tahoma" w:hAnsi="Tahoma" w:cs="Tahoma"/>
          <w:b/>
          <w:bCs/>
          <w:sz w:val="22"/>
          <w:szCs w:val="22"/>
        </w:rPr>
        <w:t>-</w:t>
      </w:r>
      <w:r w:rsidR="00F87ABC">
        <w:rPr>
          <w:rFonts w:ascii="Tahoma" w:hAnsi="Tahoma" w:cs="Tahoma"/>
          <w:b/>
          <w:bCs/>
          <w:sz w:val="22"/>
          <w:szCs w:val="22"/>
        </w:rPr>
        <w:t>Department</w:t>
      </w:r>
      <w:r w:rsidR="00D5573D" w:rsidRPr="00102039">
        <w:rPr>
          <w:rFonts w:ascii="Tahoma" w:hAnsi="Tahoma" w:cs="Tahoma"/>
          <w:b/>
          <w:bCs/>
          <w:sz w:val="22"/>
          <w:szCs w:val="22"/>
        </w:rPr>
        <w:t xml:space="preserve"> as Payer of Last Resort</w:t>
      </w:r>
    </w:p>
    <w:p w:rsidR="00D5573D" w:rsidRPr="00102039" w:rsidRDefault="00D5573D" w:rsidP="00577312">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be responsible for ensuring that there is no other existing resource available to pay for a service in a</w:t>
      </w:r>
      <w:r w:rsidR="00A57D22" w:rsidRPr="00102039">
        <w:rPr>
          <w:rFonts w:ascii="Tahoma" w:hAnsi="Tahoma" w:cs="Tahoma"/>
          <w:bCs/>
          <w:sz w:val="22"/>
          <w:szCs w:val="22"/>
        </w:rPr>
        <w:t>n</w:t>
      </w:r>
      <w:r w:rsidRPr="00102039">
        <w:rPr>
          <w:rFonts w:ascii="Tahoma" w:hAnsi="Tahoma" w:cs="Tahoma"/>
          <w:bCs/>
          <w:sz w:val="22"/>
          <w:szCs w:val="22"/>
        </w:rPr>
        <w:t xml:space="preserv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A57D22"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’s </w:t>
      </w:r>
      <w:r w:rsidR="008A0DB0" w:rsidRPr="00102039">
        <w:rPr>
          <w:rFonts w:ascii="Tahoma" w:hAnsi="Tahoma" w:cs="Tahoma"/>
          <w:bCs/>
          <w:sz w:val="22"/>
          <w:szCs w:val="22"/>
        </w:rPr>
        <w:t>Service Plan</w:t>
      </w:r>
      <w:r w:rsidRPr="00102039">
        <w:rPr>
          <w:rFonts w:ascii="Tahoma" w:hAnsi="Tahoma" w:cs="Tahoma"/>
          <w:bCs/>
          <w:sz w:val="22"/>
          <w:szCs w:val="22"/>
        </w:rPr>
        <w:t xml:space="preserve">.  The </w:t>
      </w:r>
      <w:r w:rsidR="00F87ABC">
        <w:rPr>
          <w:rFonts w:ascii="Tahoma" w:hAnsi="Tahoma" w:cs="Tahoma"/>
          <w:bCs/>
          <w:sz w:val="22"/>
          <w:szCs w:val="22"/>
        </w:rPr>
        <w:t>Department</w:t>
      </w:r>
      <w:r w:rsidRPr="00102039">
        <w:rPr>
          <w:rFonts w:ascii="Tahoma" w:hAnsi="Tahoma" w:cs="Tahoma"/>
          <w:bCs/>
          <w:sz w:val="22"/>
          <w:szCs w:val="22"/>
        </w:rPr>
        <w:t xml:space="preserve"> is always the payer of last resort for all services listed on the </w:t>
      </w:r>
      <w:r w:rsidR="008A0DB0" w:rsidRPr="00102039">
        <w:rPr>
          <w:rFonts w:ascii="Tahoma" w:hAnsi="Tahoma" w:cs="Tahoma"/>
          <w:bCs/>
          <w:sz w:val="22"/>
          <w:szCs w:val="22"/>
        </w:rPr>
        <w:t>Service Plan</w:t>
      </w:r>
      <w:r w:rsidRPr="00102039">
        <w:rPr>
          <w:rFonts w:ascii="Tahoma" w:hAnsi="Tahoma" w:cs="Tahoma"/>
          <w:bCs/>
          <w:sz w:val="22"/>
          <w:szCs w:val="22"/>
        </w:rPr>
        <w:t xml:space="preserve">.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conduct a thorough exploration of all available services and funding sources.  Potential alternative resources include, but are not limited to</w:t>
      </w:r>
      <w:r w:rsidR="00EF4C3F">
        <w:rPr>
          <w:rFonts w:ascii="Tahoma" w:hAnsi="Tahoma" w:cs="Tahoma"/>
          <w:bCs/>
          <w:sz w:val="22"/>
          <w:szCs w:val="22"/>
        </w:rPr>
        <w:t>:</w:t>
      </w:r>
      <w:r w:rsidRPr="00102039">
        <w:rPr>
          <w:rFonts w:ascii="Tahoma" w:hAnsi="Tahoma" w:cs="Tahoma"/>
          <w:bCs/>
          <w:sz w:val="22"/>
          <w:szCs w:val="22"/>
        </w:rPr>
        <w:t xml:space="preserve"> Medicare, other third party payers, nonprofit organizations and foundations. </w:t>
      </w:r>
    </w:p>
    <w:p w:rsidR="00D5573D" w:rsidRPr="00102039" w:rsidRDefault="00D5573D" w:rsidP="00A73CED">
      <w:pPr>
        <w:tabs>
          <w:tab w:val="left" w:pos="360"/>
          <w:tab w:val="left" w:pos="810"/>
          <w:tab w:val="left" w:pos="108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 xml:space="preserve">a.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33"/>
        </w:numPr>
        <w:tabs>
          <w:tab w:val="left" w:pos="810"/>
          <w:tab w:val="left" w:pos="1440"/>
        </w:tabs>
        <w:spacing w:before="120"/>
        <w:ind w:firstLine="360"/>
        <w:rPr>
          <w:rFonts w:ascii="Tahoma" w:hAnsi="Tahoma" w:cs="Tahoma"/>
          <w:bCs/>
          <w:sz w:val="22"/>
          <w:szCs w:val="22"/>
        </w:rPr>
      </w:pPr>
      <w:r w:rsidRPr="00102039">
        <w:rPr>
          <w:rFonts w:ascii="Tahoma" w:hAnsi="Tahoma" w:cs="Tahoma"/>
          <w:bCs/>
          <w:sz w:val="22"/>
          <w:szCs w:val="22"/>
        </w:rPr>
        <w:lastRenderedPageBreak/>
        <w:t xml:space="preserve">Ensure that the </w:t>
      </w:r>
      <w:r w:rsidR="00F87ABC">
        <w:rPr>
          <w:rFonts w:ascii="Tahoma" w:hAnsi="Tahoma" w:cs="Tahoma"/>
          <w:bCs/>
          <w:sz w:val="22"/>
          <w:szCs w:val="22"/>
        </w:rPr>
        <w:t>Department</w:t>
      </w:r>
      <w:r w:rsidRPr="00102039">
        <w:rPr>
          <w:rFonts w:ascii="Tahoma" w:hAnsi="Tahoma" w:cs="Tahoma"/>
          <w:bCs/>
          <w:sz w:val="22"/>
          <w:szCs w:val="22"/>
        </w:rPr>
        <w:t xml:space="preserve"> is always the payer of last resort by:</w:t>
      </w:r>
    </w:p>
    <w:p w:rsidR="00D5573D" w:rsidRPr="00102039" w:rsidRDefault="00D5573D" w:rsidP="003625DC">
      <w:pPr>
        <w:numPr>
          <w:ilvl w:val="1"/>
          <w:numId w:val="33"/>
        </w:numPr>
        <w:tabs>
          <w:tab w:val="clear" w:pos="162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Exploring and utilizing all alternative sources of community support that are available through local and statewide organizations, and the </w:t>
      </w:r>
      <w:r w:rsidR="006E5E27" w:rsidRPr="00102039">
        <w:rPr>
          <w:rFonts w:ascii="Tahoma" w:hAnsi="Tahoma" w:cs="Tahoma"/>
          <w:bCs/>
          <w:sz w:val="22"/>
          <w:szCs w:val="22"/>
        </w:rPr>
        <w:t>consumer</w:t>
      </w:r>
      <w:r w:rsidRPr="00102039">
        <w:rPr>
          <w:rFonts w:ascii="Tahoma" w:hAnsi="Tahoma" w:cs="Tahoma"/>
          <w:bCs/>
          <w:sz w:val="22"/>
          <w:szCs w:val="22"/>
        </w:rPr>
        <w:t>’s family and neighborhood;</w:t>
      </w:r>
    </w:p>
    <w:p w:rsidR="00D5573D" w:rsidRPr="00102039" w:rsidRDefault="00D5573D" w:rsidP="003625DC">
      <w:pPr>
        <w:numPr>
          <w:ilvl w:val="1"/>
          <w:numId w:val="33"/>
        </w:numPr>
        <w:tabs>
          <w:tab w:val="clear" w:pos="1620"/>
          <w:tab w:val="left" w:pos="72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Informing and referring </w:t>
      </w:r>
      <w:r w:rsidR="006E5E27" w:rsidRPr="00102039">
        <w:rPr>
          <w:rFonts w:ascii="Tahoma" w:hAnsi="Tahoma" w:cs="Tahoma"/>
          <w:bCs/>
          <w:sz w:val="22"/>
          <w:szCs w:val="22"/>
        </w:rPr>
        <w:t>consumer</w:t>
      </w:r>
      <w:r w:rsidRPr="00102039">
        <w:rPr>
          <w:rFonts w:ascii="Tahoma" w:hAnsi="Tahoma" w:cs="Tahoma"/>
          <w:bCs/>
          <w:sz w:val="22"/>
          <w:szCs w:val="22"/>
        </w:rPr>
        <w:t>s to all appropriate and available sources of assistance including Medicare and other third party payers;</w:t>
      </w:r>
    </w:p>
    <w:p w:rsidR="00D5573D" w:rsidRPr="00102039" w:rsidRDefault="00D5573D" w:rsidP="003625DC">
      <w:pPr>
        <w:numPr>
          <w:ilvl w:val="1"/>
          <w:numId w:val="33"/>
        </w:numPr>
        <w:tabs>
          <w:tab w:val="clear" w:pos="1620"/>
          <w:tab w:val="left" w:pos="72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Providing </w:t>
      </w:r>
      <w:r w:rsidR="006E5E27" w:rsidRPr="00102039">
        <w:rPr>
          <w:rFonts w:ascii="Tahoma" w:hAnsi="Tahoma" w:cs="Tahoma"/>
          <w:bCs/>
          <w:sz w:val="22"/>
          <w:szCs w:val="22"/>
        </w:rPr>
        <w:t>consumer</w:t>
      </w:r>
      <w:r w:rsidRPr="00102039">
        <w:rPr>
          <w:rFonts w:ascii="Tahoma" w:hAnsi="Tahoma" w:cs="Tahoma"/>
          <w:bCs/>
          <w:sz w:val="22"/>
          <w:szCs w:val="22"/>
        </w:rPr>
        <w:t xml:space="preserve"> assistance with accessing alternative resources by obtaining and completing applications;</w:t>
      </w:r>
    </w:p>
    <w:p w:rsidR="00D5573D" w:rsidRPr="00102039" w:rsidRDefault="00D5573D" w:rsidP="003625DC">
      <w:pPr>
        <w:numPr>
          <w:ilvl w:val="1"/>
          <w:numId w:val="33"/>
        </w:numPr>
        <w:tabs>
          <w:tab w:val="clear" w:pos="1620"/>
          <w:tab w:val="left" w:pos="72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Approaching local and </w:t>
      </w:r>
      <w:r w:rsidR="00EF4C3F">
        <w:rPr>
          <w:rFonts w:ascii="Tahoma" w:hAnsi="Tahoma" w:cs="Tahoma"/>
          <w:bCs/>
          <w:sz w:val="22"/>
          <w:szCs w:val="22"/>
        </w:rPr>
        <w:t>s</w:t>
      </w:r>
      <w:r w:rsidRPr="00102039">
        <w:rPr>
          <w:rFonts w:ascii="Tahoma" w:hAnsi="Tahoma" w:cs="Tahoma"/>
          <w:bCs/>
          <w:sz w:val="22"/>
          <w:szCs w:val="22"/>
        </w:rPr>
        <w:t xml:space="preserve">tate government agencies for available services and funding only after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has accessed all available alternative sources of support; and</w:t>
      </w:r>
    </w:p>
    <w:p w:rsidR="00D5573D" w:rsidRPr="00102039" w:rsidRDefault="00D5573D" w:rsidP="003625DC">
      <w:pPr>
        <w:numPr>
          <w:ilvl w:val="1"/>
          <w:numId w:val="33"/>
        </w:numPr>
        <w:tabs>
          <w:tab w:val="clear" w:pos="1620"/>
          <w:tab w:val="left" w:pos="72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Providing the </w:t>
      </w:r>
      <w:r w:rsidR="00F87ABC">
        <w:rPr>
          <w:rFonts w:ascii="Tahoma" w:hAnsi="Tahoma" w:cs="Tahoma"/>
          <w:bCs/>
          <w:sz w:val="22"/>
          <w:szCs w:val="22"/>
        </w:rPr>
        <w:t>Department</w:t>
      </w:r>
      <w:r w:rsidRPr="00102039">
        <w:rPr>
          <w:rFonts w:ascii="Tahoma" w:hAnsi="Tahoma" w:cs="Tahoma"/>
          <w:bCs/>
          <w:sz w:val="22"/>
          <w:szCs w:val="22"/>
        </w:rPr>
        <w:t xml:space="preserve"> with information on alternative supports explored and utilized that resulted in the </w:t>
      </w:r>
      <w:r w:rsidR="00F87ABC">
        <w:rPr>
          <w:rFonts w:ascii="Tahoma" w:hAnsi="Tahoma" w:cs="Tahoma"/>
          <w:bCs/>
          <w:sz w:val="22"/>
          <w:szCs w:val="22"/>
        </w:rPr>
        <w:t>Department</w:t>
      </w:r>
      <w:r w:rsidRPr="00102039">
        <w:rPr>
          <w:rFonts w:ascii="Tahoma" w:hAnsi="Tahoma" w:cs="Tahoma"/>
          <w:bCs/>
          <w:sz w:val="22"/>
          <w:szCs w:val="22"/>
        </w:rPr>
        <w:t xml:space="preserve"> being the payer of last resort.</w:t>
      </w:r>
    </w:p>
    <w:p w:rsidR="00D5573D" w:rsidRPr="00102039" w:rsidRDefault="00D5573D" w:rsidP="00A73CED">
      <w:pPr>
        <w:tabs>
          <w:tab w:val="left" w:pos="810"/>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C61200"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2"/>
          <w:numId w:val="33"/>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identify alternative supports and funding sources other than DSS resources; and</w:t>
      </w:r>
    </w:p>
    <w:p w:rsidR="00D5573D" w:rsidRDefault="00D5573D" w:rsidP="003625DC">
      <w:pPr>
        <w:numPr>
          <w:ilvl w:val="2"/>
          <w:numId w:val="33"/>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Propose a method to monitor </w:t>
      </w:r>
      <w:r w:rsidR="00E00301" w:rsidRPr="00102039">
        <w:rPr>
          <w:rFonts w:ascii="Tahoma" w:hAnsi="Tahoma" w:cs="Tahoma"/>
          <w:bCs/>
          <w:sz w:val="22"/>
          <w:szCs w:val="22"/>
        </w:rPr>
        <w:t>Care Manager</w:t>
      </w:r>
      <w:r w:rsidRPr="00102039">
        <w:rPr>
          <w:rFonts w:ascii="Tahoma" w:hAnsi="Tahoma" w:cs="Tahoma"/>
          <w:bCs/>
          <w:sz w:val="22"/>
          <w:szCs w:val="22"/>
        </w:rPr>
        <w:t xml:space="preserve">s’ effectiveness in identifying and securing alternative supports and funding sources when developing </w:t>
      </w:r>
      <w:r w:rsidR="0056031B" w:rsidRPr="00102039">
        <w:rPr>
          <w:rFonts w:ascii="Tahoma" w:hAnsi="Tahoma" w:cs="Tahoma"/>
          <w:bCs/>
          <w:sz w:val="22"/>
          <w:szCs w:val="22"/>
        </w:rPr>
        <w:t>plans of services</w:t>
      </w:r>
      <w:r w:rsidRPr="00102039">
        <w:rPr>
          <w:rFonts w:ascii="Tahoma" w:hAnsi="Tahoma" w:cs="Tahoma"/>
          <w:bCs/>
          <w:sz w:val="22"/>
          <w:szCs w:val="22"/>
        </w:rPr>
        <w:t>.</w:t>
      </w:r>
    </w:p>
    <w:p w:rsidR="0048625E" w:rsidRPr="0048625E" w:rsidRDefault="0048625E" w:rsidP="0048625E">
      <w:pPr>
        <w:tabs>
          <w:tab w:val="left" w:pos="810"/>
        </w:tabs>
        <w:spacing w:before="120"/>
        <w:rPr>
          <w:rFonts w:ascii="Tahoma" w:hAnsi="Tahoma" w:cs="Tahoma"/>
          <w:bCs/>
          <w:color w:val="7030A0"/>
          <w:sz w:val="22"/>
          <w:szCs w:val="22"/>
        </w:rPr>
      </w:pPr>
      <w:r w:rsidRPr="0048625E">
        <w:rPr>
          <w:rFonts w:ascii="Tahoma" w:hAnsi="Tahoma" w:cs="Tahoma"/>
          <w:bCs/>
          <w:color w:val="7030A0"/>
          <w:sz w:val="22"/>
          <w:szCs w:val="22"/>
        </w:rPr>
        <w:t xml:space="preserve">Does the response offer solutions for finding funding sources and include the sources in the Service Plan?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s>
        <w:spacing w:before="120"/>
        <w:rPr>
          <w:rFonts w:ascii="Tahoma" w:hAnsi="Tahoma" w:cs="Tahoma"/>
          <w:bCs/>
          <w:sz w:val="22"/>
          <w:szCs w:val="22"/>
        </w:rPr>
      </w:pPr>
    </w:p>
    <w:p w:rsidR="00D5573D" w:rsidRPr="00102039" w:rsidRDefault="00D5573D" w:rsidP="00A73CED">
      <w:pPr>
        <w:tabs>
          <w:tab w:val="left" w:pos="360"/>
          <w:tab w:val="left" w:pos="720"/>
          <w:tab w:val="left" w:pos="810"/>
          <w:tab w:val="left" w:pos="1080"/>
          <w:tab w:val="left" w:pos="1440"/>
        </w:tabs>
        <w:spacing w:before="120"/>
        <w:ind w:left="720" w:hanging="360"/>
        <w:rPr>
          <w:rFonts w:ascii="Tahoma" w:hAnsi="Tahoma" w:cs="Tahoma"/>
          <w:b/>
          <w:bCs/>
          <w:sz w:val="22"/>
          <w:szCs w:val="22"/>
        </w:rPr>
      </w:pPr>
      <w:r w:rsidRPr="00102039">
        <w:rPr>
          <w:rFonts w:ascii="Tahoma" w:hAnsi="Tahoma" w:cs="Tahoma"/>
          <w:b/>
          <w:bCs/>
          <w:sz w:val="22"/>
          <w:szCs w:val="22"/>
        </w:rPr>
        <w:t>2</w:t>
      </w:r>
      <w:r w:rsidR="005311D8">
        <w:rPr>
          <w:rFonts w:ascii="Tahoma" w:hAnsi="Tahoma" w:cs="Tahoma"/>
          <w:b/>
          <w:bCs/>
          <w:sz w:val="22"/>
          <w:szCs w:val="22"/>
        </w:rPr>
        <w:t>4</w:t>
      </w:r>
      <w:r w:rsidRPr="00102039">
        <w:rPr>
          <w:rFonts w:ascii="Tahoma" w:hAnsi="Tahoma" w:cs="Tahoma"/>
          <w:b/>
          <w:bCs/>
          <w:sz w:val="22"/>
          <w:szCs w:val="22"/>
        </w:rPr>
        <w:t>.</w:t>
      </w:r>
      <w:r w:rsidRPr="00102039">
        <w:rPr>
          <w:rFonts w:ascii="Tahoma" w:hAnsi="Tahoma" w:cs="Tahoma"/>
          <w:b/>
          <w:bCs/>
          <w:i/>
          <w:iCs/>
          <w:sz w:val="22"/>
          <w:szCs w:val="22"/>
        </w:rPr>
        <w:tab/>
      </w:r>
      <w:r w:rsidRPr="00102039">
        <w:rPr>
          <w:rFonts w:ascii="Tahoma" w:hAnsi="Tahoma" w:cs="Tahoma"/>
          <w:b/>
          <w:bCs/>
          <w:sz w:val="22"/>
          <w:szCs w:val="22"/>
        </w:rPr>
        <w:t xml:space="preserve">Cost Limits on Individual </w:t>
      </w:r>
      <w:r w:rsidR="0056031B" w:rsidRPr="00102039">
        <w:rPr>
          <w:rFonts w:ascii="Tahoma" w:hAnsi="Tahoma" w:cs="Tahoma"/>
          <w:b/>
          <w:bCs/>
          <w:sz w:val="22"/>
          <w:szCs w:val="22"/>
        </w:rPr>
        <w:t xml:space="preserve">Plans of </w:t>
      </w:r>
      <w:r w:rsidR="00DF5E63">
        <w:rPr>
          <w:rFonts w:ascii="Tahoma" w:hAnsi="Tahoma" w:cs="Tahoma"/>
          <w:b/>
          <w:bCs/>
          <w:sz w:val="22"/>
          <w:szCs w:val="22"/>
        </w:rPr>
        <w:t>S</w:t>
      </w:r>
      <w:r w:rsidR="0056031B" w:rsidRPr="00102039">
        <w:rPr>
          <w:rFonts w:ascii="Tahoma" w:hAnsi="Tahoma" w:cs="Tahoma"/>
          <w:b/>
          <w:bCs/>
          <w:sz w:val="22"/>
          <w:szCs w:val="22"/>
        </w:rPr>
        <w:t>ervices</w:t>
      </w:r>
      <w:r w:rsidRPr="00102039">
        <w:rPr>
          <w:rFonts w:ascii="Tahoma" w:hAnsi="Tahoma" w:cs="Tahoma"/>
          <w:b/>
          <w:bCs/>
          <w:sz w:val="22"/>
          <w:szCs w:val="22"/>
        </w:rPr>
        <w:t xml:space="preserve"> by </w:t>
      </w:r>
      <w:r w:rsidR="00980E49">
        <w:rPr>
          <w:rFonts w:ascii="Tahoma" w:hAnsi="Tahoma" w:cs="Tahoma"/>
          <w:b/>
          <w:bCs/>
          <w:sz w:val="22"/>
          <w:szCs w:val="22"/>
        </w:rPr>
        <w:t>Level of Care</w:t>
      </w:r>
    </w:p>
    <w:p w:rsidR="00D5573D" w:rsidRPr="00102039" w:rsidRDefault="00A57D22" w:rsidP="00A73CED">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Service Plan </w:t>
      </w:r>
      <w:r w:rsidR="00D5573D" w:rsidRPr="00102039">
        <w:rPr>
          <w:rFonts w:ascii="Tahoma" w:hAnsi="Tahoma" w:cs="Tahoma"/>
          <w:bCs/>
          <w:sz w:val="22"/>
          <w:szCs w:val="22"/>
        </w:rPr>
        <w:t>costs shall be within the limits related to the applicant or program participant’s</w:t>
      </w:r>
      <w:r w:rsidR="00980E49">
        <w:rPr>
          <w:rFonts w:ascii="Tahoma" w:hAnsi="Tahoma" w:cs="Tahoma"/>
          <w:bCs/>
          <w:sz w:val="22"/>
          <w:szCs w:val="22"/>
        </w:rPr>
        <w:t xml:space="preserve"> Level of Care</w:t>
      </w:r>
      <w:r w:rsidR="00D5573D" w:rsidRPr="00102039">
        <w:rPr>
          <w:rFonts w:ascii="Tahoma" w:hAnsi="Tahoma" w:cs="Tahoma"/>
          <w:bCs/>
          <w:sz w:val="22"/>
          <w:szCs w:val="22"/>
        </w:rPr>
        <w:t xml:space="preserve">. </w:t>
      </w:r>
      <w:r w:rsidR="00EF4C3F">
        <w:rPr>
          <w:rFonts w:ascii="Tahoma" w:hAnsi="Tahoma" w:cs="Tahoma"/>
          <w:bCs/>
          <w:sz w:val="22"/>
          <w:szCs w:val="22"/>
        </w:rPr>
        <w:t xml:space="preserve"> </w:t>
      </w:r>
      <w:r w:rsidR="00D5573D" w:rsidRPr="00102039">
        <w:rPr>
          <w:rFonts w:ascii="Tahoma" w:hAnsi="Tahoma" w:cs="Tahoma"/>
          <w:bCs/>
          <w:sz w:val="22"/>
          <w:szCs w:val="22"/>
        </w:rPr>
        <w:t xml:space="preserve">All state administered costs for </w:t>
      </w:r>
      <w:r w:rsidR="0087615E" w:rsidRPr="00102039">
        <w:rPr>
          <w:rFonts w:ascii="Tahoma" w:hAnsi="Tahoma" w:cs="Tahoma"/>
          <w:bCs/>
          <w:sz w:val="22"/>
          <w:szCs w:val="22"/>
        </w:rPr>
        <w:t xml:space="preserve">ABI </w:t>
      </w:r>
      <w:r w:rsidR="007F6543" w:rsidRPr="00102039">
        <w:rPr>
          <w:rFonts w:ascii="Tahoma" w:hAnsi="Tahoma" w:cs="Tahoma"/>
          <w:bCs/>
          <w:sz w:val="22"/>
          <w:szCs w:val="22"/>
        </w:rPr>
        <w:t>waiver</w:t>
      </w:r>
      <w:r w:rsidR="0087615E" w:rsidRPr="00102039">
        <w:rPr>
          <w:rFonts w:ascii="Tahoma" w:hAnsi="Tahoma" w:cs="Tahoma"/>
          <w:bCs/>
          <w:sz w:val="22"/>
          <w:szCs w:val="22"/>
        </w:rPr>
        <w:t xml:space="preserve"> program services</w:t>
      </w:r>
      <w:r w:rsidR="00D5573D" w:rsidRPr="00102039">
        <w:rPr>
          <w:rFonts w:ascii="Tahoma" w:hAnsi="Tahoma" w:cs="Tahoma"/>
          <w:bCs/>
          <w:sz w:val="22"/>
          <w:szCs w:val="22"/>
        </w:rPr>
        <w:t xml:space="preserve"> shall be counted, including Medicaid, </w:t>
      </w:r>
      <w:r w:rsidR="00EF4C3F">
        <w:rPr>
          <w:rFonts w:ascii="Tahoma" w:hAnsi="Tahoma" w:cs="Tahoma"/>
          <w:bCs/>
          <w:sz w:val="22"/>
          <w:szCs w:val="22"/>
        </w:rPr>
        <w:t>s</w:t>
      </w:r>
      <w:r w:rsidR="00D5573D" w:rsidRPr="00102039">
        <w:rPr>
          <w:rFonts w:ascii="Tahoma" w:hAnsi="Tahoma" w:cs="Tahoma"/>
          <w:bCs/>
          <w:sz w:val="22"/>
          <w:szCs w:val="22"/>
        </w:rPr>
        <w:t xml:space="preserve">tate funds, Older Americans Act Funds (Title III funds) and Social Service Block Grants services funded by Medicare (Title 18). An individual’s private third party insurance (for example, Anthem/ Blue Cross), and/or services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pays for that are beyond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’s required contribution, if applicable, are not included when determining the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cost.  </w:t>
      </w:r>
    </w:p>
    <w:p w:rsidR="00D5573D" w:rsidRPr="00102039" w:rsidRDefault="00A73CED" w:rsidP="00A73CED">
      <w:pPr>
        <w:tabs>
          <w:tab w:val="left" w:pos="720"/>
          <w:tab w:val="left" w:pos="810"/>
          <w:tab w:val="left" w:pos="1440"/>
        </w:tabs>
        <w:spacing w:before="120"/>
        <w:rPr>
          <w:rFonts w:ascii="Tahoma" w:hAnsi="Tahoma" w:cs="Tahoma"/>
          <w:bCs/>
          <w:sz w:val="22"/>
          <w:szCs w:val="22"/>
        </w:rPr>
      </w:pPr>
      <w:r w:rsidRPr="00102039">
        <w:rPr>
          <w:rFonts w:ascii="Tahoma" w:hAnsi="Tahoma" w:cs="Tahoma"/>
          <w:bCs/>
          <w:sz w:val="22"/>
          <w:szCs w:val="22"/>
        </w:rPr>
        <w:t xml:space="preserve">          </w:t>
      </w:r>
      <w:r w:rsidR="00EF4C3F">
        <w:rPr>
          <w:rFonts w:ascii="Tahoma" w:hAnsi="Tahoma" w:cs="Tahoma"/>
          <w:bCs/>
          <w:sz w:val="22"/>
          <w:szCs w:val="22"/>
        </w:rPr>
        <w:t xml:space="preserve"> </w:t>
      </w:r>
      <w:r w:rsidR="00D5573D" w:rsidRPr="00102039">
        <w:rPr>
          <w:rFonts w:ascii="Tahoma" w:hAnsi="Tahoma" w:cs="Tahoma"/>
          <w:bCs/>
          <w:sz w:val="22"/>
          <w:szCs w:val="22"/>
        </w:rPr>
        <w:t xml:space="preserve">The cost limits on individual </w:t>
      </w:r>
      <w:r w:rsidR="0056031B" w:rsidRPr="00102039">
        <w:rPr>
          <w:rFonts w:ascii="Tahoma" w:hAnsi="Tahoma" w:cs="Tahoma"/>
          <w:bCs/>
          <w:sz w:val="22"/>
          <w:szCs w:val="22"/>
        </w:rPr>
        <w:t>plans of services</w:t>
      </w:r>
      <w:r w:rsidR="00D5573D" w:rsidRPr="00102039">
        <w:rPr>
          <w:rFonts w:ascii="Tahoma" w:hAnsi="Tahoma" w:cs="Tahoma"/>
          <w:bCs/>
          <w:sz w:val="22"/>
          <w:szCs w:val="22"/>
        </w:rPr>
        <w:t xml:space="preserve"> are:</w:t>
      </w:r>
    </w:p>
    <w:p w:rsidR="006E0F6B" w:rsidRDefault="006E0F6B" w:rsidP="00EF4C3F">
      <w:pPr>
        <w:tabs>
          <w:tab w:val="left" w:pos="720"/>
          <w:tab w:val="left" w:pos="810"/>
          <w:tab w:val="left" w:pos="1440"/>
        </w:tabs>
        <w:spacing w:before="120"/>
        <w:rPr>
          <w:rFonts w:ascii="Tahoma" w:hAnsi="Tahoma" w:cs="Tahoma"/>
          <w:bCs/>
          <w:sz w:val="22"/>
          <w:szCs w:val="22"/>
        </w:rPr>
      </w:pPr>
      <w:r w:rsidRPr="00102039">
        <w:rPr>
          <w:rFonts w:ascii="Tahoma" w:hAnsi="Tahoma" w:cs="Tahoma"/>
          <w:bCs/>
          <w:sz w:val="22"/>
          <w:szCs w:val="22"/>
        </w:rPr>
        <w:lastRenderedPageBreak/>
        <w:t xml:space="preserve">          </w:t>
      </w:r>
      <w:r w:rsidR="00EF4C3F">
        <w:rPr>
          <w:rFonts w:ascii="Tahoma" w:hAnsi="Tahoma" w:cs="Tahoma"/>
          <w:bCs/>
          <w:sz w:val="22"/>
          <w:szCs w:val="22"/>
        </w:rPr>
        <w:t xml:space="preserve"> </w:t>
      </w:r>
      <w:r w:rsidRPr="00102039">
        <w:rPr>
          <w:rFonts w:ascii="Tahoma" w:hAnsi="Tahoma" w:cs="Tahoma"/>
          <w:bCs/>
          <w:sz w:val="22"/>
          <w:szCs w:val="22"/>
        </w:rPr>
        <w:t xml:space="preserve">ABI </w:t>
      </w:r>
      <w:r w:rsidR="007F6543" w:rsidRPr="00102039">
        <w:rPr>
          <w:rFonts w:ascii="Tahoma" w:hAnsi="Tahoma" w:cs="Tahoma"/>
          <w:bCs/>
          <w:sz w:val="22"/>
          <w:szCs w:val="22"/>
        </w:rPr>
        <w:t>Waiver</w:t>
      </w:r>
      <w:r w:rsidRPr="00102039">
        <w:rPr>
          <w:rFonts w:ascii="Tahoma" w:hAnsi="Tahoma" w:cs="Tahoma"/>
          <w:bCs/>
          <w:sz w:val="22"/>
          <w:szCs w:val="22"/>
        </w:rPr>
        <w:t xml:space="preserve"> 1 has a cost cap of 200% of the institutional </w:t>
      </w:r>
      <w:r w:rsidR="00980E49">
        <w:rPr>
          <w:rFonts w:ascii="Tahoma" w:hAnsi="Tahoma" w:cs="Tahoma"/>
          <w:bCs/>
          <w:sz w:val="22"/>
          <w:szCs w:val="22"/>
        </w:rPr>
        <w:t>L</w:t>
      </w:r>
      <w:r w:rsidRPr="00102039">
        <w:rPr>
          <w:rFonts w:ascii="Tahoma" w:hAnsi="Tahoma" w:cs="Tahoma"/>
          <w:bCs/>
          <w:sz w:val="22"/>
          <w:szCs w:val="22"/>
        </w:rPr>
        <w:t xml:space="preserve">evel of </w:t>
      </w:r>
      <w:r w:rsidR="00980E49">
        <w:rPr>
          <w:rFonts w:ascii="Tahoma" w:hAnsi="Tahoma" w:cs="Tahoma"/>
          <w:bCs/>
          <w:sz w:val="22"/>
          <w:szCs w:val="22"/>
        </w:rPr>
        <w:t>C</w:t>
      </w:r>
      <w:r w:rsidRPr="00102039">
        <w:rPr>
          <w:rFonts w:ascii="Tahoma" w:hAnsi="Tahoma" w:cs="Tahoma"/>
          <w:bCs/>
          <w:sz w:val="22"/>
          <w:szCs w:val="22"/>
        </w:rPr>
        <w:t>are; and</w:t>
      </w:r>
    </w:p>
    <w:p w:rsidR="00980E49" w:rsidRPr="00102039" w:rsidRDefault="00980E49" w:rsidP="00980E49">
      <w:pPr>
        <w:tabs>
          <w:tab w:val="left" w:pos="720"/>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ABI Waiver 2 has a cost cap of 150% of the institutional </w:t>
      </w:r>
      <w:r>
        <w:rPr>
          <w:rFonts w:ascii="Tahoma" w:hAnsi="Tahoma" w:cs="Tahoma"/>
          <w:bCs/>
          <w:sz w:val="22"/>
          <w:szCs w:val="22"/>
        </w:rPr>
        <w:t>L</w:t>
      </w:r>
      <w:r w:rsidRPr="00102039">
        <w:rPr>
          <w:rFonts w:ascii="Tahoma" w:hAnsi="Tahoma" w:cs="Tahoma"/>
          <w:bCs/>
          <w:sz w:val="22"/>
          <w:szCs w:val="22"/>
        </w:rPr>
        <w:t xml:space="preserve">evel of </w:t>
      </w:r>
      <w:r>
        <w:rPr>
          <w:rFonts w:ascii="Tahoma" w:hAnsi="Tahoma" w:cs="Tahoma"/>
          <w:bCs/>
          <w:sz w:val="22"/>
          <w:szCs w:val="22"/>
        </w:rPr>
        <w:t>C</w:t>
      </w:r>
      <w:r w:rsidRPr="00102039">
        <w:rPr>
          <w:rFonts w:ascii="Tahoma" w:hAnsi="Tahoma" w:cs="Tahoma"/>
          <w:bCs/>
          <w:sz w:val="22"/>
          <w:szCs w:val="22"/>
        </w:rPr>
        <w:t xml:space="preserve">are.  The following hyperlink is the </w:t>
      </w:r>
      <w:hyperlink r:id="rId95" w:history="1">
        <w:r w:rsidRPr="007917AE">
          <w:rPr>
            <w:rStyle w:val="Hyperlink"/>
            <w:rFonts w:ascii="Tahoma" w:hAnsi="Tahoma" w:cs="Tahoma"/>
            <w:bCs/>
            <w:sz w:val="22"/>
            <w:szCs w:val="22"/>
          </w:rPr>
          <w:t>Level of Care Form</w:t>
        </w:r>
      </w:hyperlink>
      <w:r w:rsidRPr="00102039">
        <w:rPr>
          <w:rFonts w:ascii="Tahoma" w:hAnsi="Tahoma" w:cs="Tahoma"/>
          <w:bCs/>
          <w:sz w:val="22"/>
          <w:szCs w:val="22"/>
        </w:rPr>
        <w:t xml:space="preserve">, </w:t>
      </w:r>
      <w:r w:rsidRPr="00102039">
        <w:rPr>
          <w:rFonts w:ascii="Tahoma" w:hAnsi="Tahoma" w:cs="Tahoma"/>
          <w:b/>
          <w:bCs/>
          <w:sz w:val="22"/>
          <w:szCs w:val="22"/>
          <w:u w:val="single"/>
        </w:rPr>
        <w:t>W-1034</w:t>
      </w:r>
      <w:r>
        <w:rPr>
          <w:rFonts w:ascii="Tahoma" w:hAnsi="Tahoma" w:cs="Tahoma"/>
          <w:sz w:val="22"/>
          <w:szCs w:val="22"/>
        </w:rPr>
        <w:t xml:space="preserve">.  The </w:t>
      </w:r>
      <w:r w:rsidR="00F87ABC">
        <w:rPr>
          <w:rFonts w:ascii="Tahoma" w:hAnsi="Tahoma" w:cs="Tahoma"/>
          <w:sz w:val="22"/>
          <w:szCs w:val="22"/>
        </w:rPr>
        <w:t>Department</w:t>
      </w:r>
      <w:r>
        <w:rPr>
          <w:rFonts w:ascii="Tahoma" w:hAnsi="Tahoma" w:cs="Tahoma"/>
          <w:sz w:val="22"/>
          <w:szCs w:val="22"/>
        </w:rPr>
        <w:t xml:space="preserve"> updates the cost caps annually and will provide updated information to the contractors.</w:t>
      </w:r>
    </w:p>
    <w:p w:rsidR="00D5573D" w:rsidRPr="00102039" w:rsidRDefault="00D5573D" w:rsidP="00A73CED">
      <w:pPr>
        <w:tabs>
          <w:tab w:val="left" w:pos="270"/>
          <w:tab w:val="left" w:pos="720"/>
          <w:tab w:val="left" w:pos="810"/>
          <w:tab w:val="left" w:pos="1440"/>
        </w:tabs>
        <w:spacing w:before="120"/>
        <w:ind w:left="1080" w:hanging="360"/>
        <w:rPr>
          <w:rFonts w:ascii="Tahoma" w:hAnsi="Tahoma" w:cs="Tahoma"/>
          <w:b/>
          <w:bCs/>
          <w:sz w:val="22"/>
          <w:szCs w:val="22"/>
        </w:rPr>
      </w:pPr>
      <w:proofErr w:type="gramStart"/>
      <w:r w:rsidRPr="00102039">
        <w:rPr>
          <w:rFonts w:ascii="Tahoma" w:hAnsi="Tahoma" w:cs="Tahoma"/>
          <w:b/>
          <w:bCs/>
          <w:sz w:val="22"/>
          <w:szCs w:val="22"/>
        </w:rPr>
        <w:t xml:space="preserve">a. </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develop, monitor, and be responsible for individual </w:t>
      </w:r>
      <w:r w:rsidR="00A57D22" w:rsidRPr="00102039">
        <w:rPr>
          <w:rFonts w:ascii="Tahoma" w:hAnsi="Tahoma" w:cs="Tahoma"/>
          <w:bCs/>
          <w:sz w:val="22"/>
          <w:szCs w:val="22"/>
        </w:rPr>
        <w:t xml:space="preserve">Service Plans </w:t>
      </w:r>
      <w:r w:rsidRPr="00102039">
        <w:rPr>
          <w:rFonts w:ascii="Tahoma" w:hAnsi="Tahoma" w:cs="Tahoma"/>
          <w:bCs/>
          <w:sz w:val="22"/>
          <w:szCs w:val="22"/>
        </w:rPr>
        <w:t xml:space="preserve">adhering to the </w:t>
      </w:r>
      <w:r w:rsidR="00F87ABC">
        <w:rPr>
          <w:rFonts w:ascii="Tahoma" w:hAnsi="Tahoma" w:cs="Tahoma"/>
          <w:bCs/>
          <w:sz w:val="22"/>
          <w:szCs w:val="22"/>
        </w:rPr>
        <w:t>Department</w:t>
      </w:r>
      <w:r w:rsidRPr="00102039">
        <w:rPr>
          <w:rFonts w:ascii="Tahoma" w:hAnsi="Tahoma" w:cs="Tahoma"/>
          <w:bCs/>
          <w:sz w:val="22"/>
          <w:szCs w:val="22"/>
        </w:rPr>
        <w:t xml:space="preserve">’s </w:t>
      </w:r>
      <w:r w:rsidR="008A0DB0" w:rsidRPr="00102039">
        <w:rPr>
          <w:rFonts w:ascii="Tahoma" w:hAnsi="Tahoma" w:cs="Tahoma"/>
          <w:bCs/>
          <w:sz w:val="22"/>
          <w:szCs w:val="22"/>
        </w:rPr>
        <w:t>Service Plan</w:t>
      </w:r>
      <w:r w:rsidRPr="00102039">
        <w:rPr>
          <w:rFonts w:ascii="Tahoma" w:hAnsi="Tahoma" w:cs="Tahoma"/>
          <w:bCs/>
          <w:sz w:val="22"/>
          <w:szCs w:val="22"/>
        </w:rPr>
        <w:t xml:space="preserve"> cost limits: </w:t>
      </w:r>
    </w:p>
    <w:p w:rsidR="00D5573D" w:rsidRPr="00102039" w:rsidRDefault="00D5573D" w:rsidP="003625DC">
      <w:pPr>
        <w:numPr>
          <w:ilvl w:val="0"/>
          <w:numId w:val="34"/>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Complete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985A42" w:rsidRPr="00102039">
        <w:rPr>
          <w:rFonts w:ascii="Tahoma" w:hAnsi="Tahoma" w:cs="Tahoma"/>
          <w:bCs/>
          <w:sz w:val="22"/>
          <w:szCs w:val="22"/>
        </w:rPr>
        <w:t xml:space="preserve"> program </w:t>
      </w:r>
      <w:hyperlink r:id="rId96" w:history="1">
        <w:r w:rsidR="008A0DB0" w:rsidRPr="007917AE">
          <w:rPr>
            <w:rStyle w:val="Hyperlink"/>
            <w:rFonts w:ascii="Tahoma" w:hAnsi="Tahoma" w:cs="Tahoma"/>
            <w:bCs/>
            <w:sz w:val="22"/>
            <w:szCs w:val="22"/>
          </w:rPr>
          <w:t>Service Plan</w:t>
        </w:r>
        <w:r w:rsidRPr="007917AE">
          <w:rPr>
            <w:rStyle w:val="Hyperlink"/>
            <w:rFonts w:ascii="Tahoma" w:hAnsi="Tahoma" w:cs="Tahoma"/>
            <w:bCs/>
            <w:sz w:val="22"/>
            <w:szCs w:val="22"/>
          </w:rPr>
          <w:t xml:space="preserve"> Cost Worksheet</w:t>
        </w:r>
      </w:hyperlink>
      <w:r w:rsidR="00860CF1">
        <w:rPr>
          <w:rFonts w:ascii="Tahoma" w:hAnsi="Tahoma" w:cs="Tahoma"/>
          <w:bCs/>
          <w:sz w:val="22"/>
          <w:szCs w:val="22"/>
        </w:rPr>
        <w:t xml:space="preserve">, </w:t>
      </w:r>
      <w:r w:rsidR="00860CF1">
        <w:rPr>
          <w:rFonts w:ascii="Tahoma" w:hAnsi="Tahoma" w:cs="Tahoma"/>
          <w:sz w:val="22"/>
          <w:szCs w:val="22"/>
        </w:rPr>
        <w:t>embedded as a hyperlink,</w:t>
      </w:r>
      <w:r w:rsidRPr="00102039">
        <w:rPr>
          <w:rFonts w:ascii="Tahoma" w:hAnsi="Tahoma" w:cs="Tahoma"/>
          <w:bCs/>
          <w:sz w:val="22"/>
          <w:szCs w:val="22"/>
        </w:rPr>
        <w:t xml:space="preserve"> to determine the monthly or annual cost of services identified in the </w:t>
      </w:r>
      <w:r w:rsidR="008A0DB0" w:rsidRPr="00102039">
        <w:rPr>
          <w:rFonts w:ascii="Tahoma" w:hAnsi="Tahoma" w:cs="Tahoma"/>
          <w:bCs/>
          <w:sz w:val="22"/>
          <w:szCs w:val="22"/>
        </w:rPr>
        <w:t>Service Plan</w:t>
      </w:r>
      <w:r w:rsidRPr="00102039">
        <w:rPr>
          <w:rFonts w:ascii="Tahoma" w:hAnsi="Tahoma" w:cs="Tahoma"/>
          <w:bCs/>
          <w:sz w:val="22"/>
          <w:szCs w:val="22"/>
        </w:rPr>
        <w:t xml:space="preserve"> and ensure </w:t>
      </w:r>
      <w:r w:rsidR="008A0DB0" w:rsidRPr="00102039">
        <w:rPr>
          <w:rFonts w:ascii="Tahoma" w:hAnsi="Tahoma" w:cs="Tahoma"/>
          <w:bCs/>
          <w:sz w:val="22"/>
          <w:szCs w:val="22"/>
        </w:rPr>
        <w:t>Service Plan</w:t>
      </w:r>
      <w:r w:rsidRPr="00102039">
        <w:rPr>
          <w:rFonts w:ascii="Tahoma" w:hAnsi="Tahoma" w:cs="Tahoma"/>
          <w:bCs/>
          <w:sz w:val="22"/>
          <w:szCs w:val="22"/>
        </w:rPr>
        <w:t xml:space="preserve"> costs are at or below the allowed amount;  </w:t>
      </w:r>
    </w:p>
    <w:p w:rsidR="00D5573D" w:rsidRPr="00102039" w:rsidRDefault="00D5573D" w:rsidP="003625DC">
      <w:pPr>
        <w:numPr>
          <w:ilvl w:val="0"/>
          <w:numId w:val="34"/>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If a program applicant’s or program participant’s </w:t>
      </w:r>
      <w:r w:rsidR="008A0DB0" w:rsidRPr="00102039">
        <w:rPr>
          <w:rFonts w:ascii="Tahoma" w:hAnsi="Tahoma" w:cs="Tahoma"/>
          <w:bCs/>
          <w:sz w:val="22"/>
          <w:szCs w:val="22"/>
        </w:rPr>
        <w:t>Service Plan</w:t>
      </w:r>
      <w:r w:rsidRPr="00102039">
        <w:rPr>
          <w:rFonts w:ascii="Tahoma" w:hAnsi="Tahoma" w:cs="Tahoma"/>
          <w:bCs/>
          <w:sz w:val="22"/>
          <w:szCs w:val="22"/>
        </w:rPr>
        <w:t xml:space="preserve"> cost exceeds the cost limits, the </w:t>
      </w:r>
      <w:r w:rsidR="006E5E27" w:rsidRPr="00102039">
        <w:rPr>
          <w:rFonts w:ascii="Tahoma" w:hAnsi="Tahoma" w:cs="Tahoma"/>
          <w:bCs/>
          <w:sz w:val="22"/>
          <w:szCs w:val="22"/>
        </w:rPr>
        <w:t>consumer</w:t>
      </w:r>
      <w:r w:rsidRPr="00102039">
        <w:rPr>
          <w:rFonts w:ascii="Tahoma" w:hAnsi="Tahoma" w:cs="Tahoma"/>
          <w:bCs/>
          <w:sz w:val="22"/>
          <w:szCs w:val="22"/>
        </w:rPr>
        <w:t xml:space="preserve"> and/or family has the option of paying the difference between the limit and the </w:t>
      </w:r>
      <w:r w:rsidR="008A0DB0" w:rsidRPr="00102039">
        <w:rPr>
          <w:rFonts w:ascii="Tahoma" w:hAnsi="Tahoma" w:cs="Tahoma"/>
          <w:bCs/>
          <w:sz w:val="22"/>
          <w:szCs w:val="22"/>
        </w:rPr>
        <w:t>Service Plan</w:t>
      </w:r>
      <w:r w:rsidRPr="00102039">
        <w:rPr>
          <w:rFonts w:ascii="Tahoma" w:hAnsi="Tahoma" w:cs="Tahoma"/>
          <w:bCs/>
          <w:sz w:val="22"/>
          <w:szCs w:val="22"/>
        </w:rPr>
        <w:t xml:space="preserve"> cost;  </w:t>
      </w:r>
    </w:p>
    <w:p w:rsidR="00BF1281" w:rsidRPr="00102039" w:rsidRDefault="00D5573D" w:rsidP="003625DC">
      <w:pPr>
        <w:numPr>
          <w:ilvl w:val="0"/>
          <w:numId w:val="34"/>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If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does not have information on the actual cost of services on the </w:t>
      </w:r>
      <w:r w:rsidR="008A0DB0" w:rsidRPr="00102039">
        <w:rPr>
          <w:rFonts w:ascii="Tahoma" w:hAnsi="Tahoma" w:cs="Tahoma"/>
          <w:bCs/>
          <w:sz w:val="22"/>
          <w:szCs w:val="22"/>
        </w:rPr>
        <w:t>Service Plan</w:t>
      </w:r>
      <w:r w:rsidRPr="00102039">
        <w:rPr>
          <w:rFonts w:ascii="Tahoma" w:hAnsi="Tahoma" w:cs="Tahoma"/>
          <w:bCs/>
          <w:sz w:val="22"/>
          <w:szCs w:val="22"/>
        </w:rPr>
        <w:t xml:space="preserve"> being paid for by other state administered programs,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estimate the cost based upon payments made for similar services;</w:t>
      </w:r>
      <w:r w:rsidR="00E00066">
        <w:rPr>
          <w:rFonts w:ascii="Tahoma" w:hAnsi="Tahoma" w:cs="Tahoma"/>
          <w:bCs/>
          <w:sz w:val="22"/>
          <w:szCs w:val="22"/>
        </w:rPr>
        <w:t xml:space="preserve"> and</w:t>
      </w:r>
      <w:r w:rsidRPr="00102039">
        <w:rPr>
          <w:rFonts w:ascii="Tahoma" w:hAnsi="Tahoma" w:cs="Tahoma"/>
          <w:bCs/>
          <w:sz w:val="22"/>
          <w:szCs w:val="22"/>
        </w:rPr>
        <w:t xml:space="preserve"> </w:t>
      </w:r>
    </w:p>
    <w:p w:rsidR="00D5573D" w:rsidRPr="00102039" w:rsidRDefault="00D5573D" w:rsidP="003625DC">
      <w:pPr>
        <w:numPr>
          <w:ilvl w:val="0"/>
          <w:numId w:val="34"/>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If the rate(s) for a home care service</w:t>
      </w:r>
      <w:r w:rsidR="00771442" w:rsidRPr="00102039">
        <w:rPr>
          <w:rFonts w:ascii="Tahoma" w:hAnsi="Tahoma" w:cs="Tahoma"/>
          <w:bCs/>
          <w:sz w:val="22"/>
          <w:szCs w:val="22"/>
        </w:rPr>
        <w:t xml:space="preserve"> (for example)</w:t>
      </w:r>
      <w:r w:rsidRPr="00102039">
        <w:rPr>
          <w:rFonts w:ascii="Tahoma" w:hAnsi="Tahoma" w:cs="Tahoma"/>
          <w:bCs/>
          <w:sz w:val="22"/>
          <w:szCs w:val="22"/>
        </w:rPr>
        <w:t xml:space="preserve"> covered by the </w:t>
      </w:r>
      <w:r w:rsidR="00BA4247" w:rsidRPr="00102039">
        <w:rPr>
          <w:rFonts w:ascii="Tahoma" w:hAnsi="Tahoma" w:cs="Tahoma"/>
          <w:bCs/>
          <w:sz w:val="22"/>
          <w:szCs w:val="22"/>
        </w:rPr>
        <w:t>ABI</w:t>
      </w:r>
      <w:r w:rsidR="00985A42" w:rsidRPr="00102039">
        <w:rPr>
          <w:rFonts w:ascii="Tahoma" w:hAnsi="Tahoma" w:cs="Tahoma"/>
          <w:bCs/>
          <w:sz w:val="22"/>
          <w:szCs w:val="22"/>
        </w:rPr>
        <w:t xml:space="preserve"> </w:t>
      </w:r>
      <w:r w:rsidR="007F6543" w:rsidRPr="00102039">
        <w:rPr>
          <w:rFonts w:ascii="Tahoma" w:hAnsi="Tahoma" w:cs="Tahoma"/>
          <w:bCs/>
          <w:sz w:val="22"/>
          <w:szCs w:val="22"/>
        </w:rPr>
        <w:t>waiver</w:t>
      </w:r>
      <w:r w:rsidR="00985A42" w:rsidRPr="00102039">
        <w:rPr>
          <w:rFonts w:ascii="Tahoma" w:hAnsi="Tahoma" w:cs="Tahoma"/>
          <w:bCs/>
          <w:sz w:val="22"/>
          <w:szCs w:val="22"/>
        </w:rPr>
        <w:t xml:space="preserve"> program</w:t>
      </w:r>
      <w:r w:rsidRPr="00102039">
        <w:rPr>
          <w:rFonts w:ascii="Tahoma" w:hAnsi="Tahoma" w:cs="Tahoma"/>
          <w:bCs/>
          <w:sz w:val="22"/>
          <w:szCs w:val="22"/>
        </w:rPr>
        <w:t xml:space="preserve"> is increased, decreased or otherwise modified</w:t>
      </w:r>
      <w:r w:rsidR="00EF4C3F">
        <w:rPr>
          <w:rFonts w:ascii="Tahoma" w:hAnsi="Tahoma" w:cs="Tahoma"/>
          <w:bCs/>
          <w:sz w:val="22"/>
          <w:szCs w:val="22"/>
        </w:rPr>
        <w:t>;</w:t>
      </w:r>
      <w:r w:rsidRPr="00102039">
        <w:rPr>
          <w:rFonts w:ascii="Tahoma" w:hAnsi="Tahoma" w:cs="Tahoma"/>
          <w:bCs/>
          <w:sz w:val="22"/>
          <w:szCs w:val="22"/>
        </w:rPr>
        <w:t xml:space="preserve">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update the </w:t>
      </w:r>
      <w:r w:rsidR="00985A42" w:rsidRPr="00102039">
        <w:rPr>
          <w:rFonts w:ascii="Tahoma" w:hAnsi="Tahoma" w:cs="Tahoma"/>
          <w:bCs/>
          <w:sz w:val="22"/>
          <w:szCs w:val="22"/>
        </w:rPr>
        <w:t xml:space="preserve">Service Plan </w:t>
      </w:r>
      <w:r w:rsidRPr="00102039">
        <w:rPr>
          <w:rFonts w:ascii="Tahoma" w:hAnsi="Tahoma" w:cs="Tahoma"/>
          <w:bCs/>
          <w:sz w:val="22"/>
          <w:szCs w:val="22"/>
        </w:rPr>
        <w:t xml:space="preserve">to reflect those changes at the next scheduled monthly monitoring activity or at the six (6) month visit (whichever occurs first) following receipt of the new and/or modified rate(s).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and other providers will be liable for costs in excess of the cost limit following that transition period unless the </w:t>
      </w:r>
      <w:r w:rsidR="008A0DB0" w:rsidRPr="00102039">
        <w:rPr>
          <w:rFonts w:ascii="Tahoma" w:hAnsi="Tahoma" w:cs="Tahoma"/>
          <w:bCs/>
          <w:sz w:val="22"/>
          <w:szCs w:val="22"/>
        </w:rPr>
        <w:t>Service Plan</w:t>
      </w:r>
      <w:r w:rsidRPr="00102039">
        <w:rPr>
          <w:rFonts w:ascii="Tahoma" w:hAnsi="Tahoma" w:cs="Tahoma"/>
          <w:bCs/>
          <w:sz w:val="22"/>
          <w:szCs w:val="22"/>
        </w:rPr>
        <w:t xml:space="preserve"> is under appeal or the </w:t>
      </w:r>
      <w:r w:rsidR="00F87ABC">
        <w:rPr>
          <w:rFonts w:ascii="Tahoma" w:hAnsi="Tahoma" w:cs="Tahoma"/>
          <w:bCs/>
          <w:sz w:val="22"/>
          <w:szCs w:val="22"/>
        </w:rPr>
        <w:t>Department</w:t>
      </w:r>
      <w:r w:rsidRPr="00102039">
        <w:rPr>
          <w:rFonts w:ascii="Tahoma" w:hAnsi="Tahoma" w:cs="Tahoma"/>
          <w:bCs/>
          <w:sz w:val="22"/>
          <w:szCs w:val="22"/>
        </w:rPr>
        <w:t xml:space="preserve"> grants an administrative exception</w:t>
      </w:r>
      <w:r w:rsidR="00E00066">
        <w:rPr>
          <w:rFonts w:ascii="Tahoma" w:hAnsi="Tahoma" w:cs="Tahoma"/>
          <w:bCs/>
          <w:sz w:val="22"/>
          <w:szCs w:val="22"/>
        </w:rPr>
        <w:t>.</w:t>
      </w:r>
    </w:p>
    <w:p w:rsidR="00D5573D" w:rsidRPr="00102039" w:rsidRDefault="00D5573D" w:rsidP="00A73CED">
      <w:pPr>
        <w:tabs>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153CA1" w:rsidRDefault="00A73CED" w:rsidP="00A73CED">
      <w:pPr>
        <w:tabs>
          <w:tab w:val="left" w:pos="1080"/>
          <w:tab w:val="left" w:pos="1440"/>
        </w:tabs>
        <w:spacing w:before="120"/>
        <w:ind w:left="1080" w:hanging="36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00D5573D" w:rsidRPr="00102039">
        <w:rPr>
          <w:rFonts w:ascii="Tahoma" w:hAnsi="Tahoma" w:cs="Tahoma"/>
          <w:bCs/>
          <w:sz w:val="22"/>
          <w:szCs w:val="22"/>
        </w:rPr>
        <w:t xml:space="preserve"> will ensure that individual </w:t>
      </w:r>
      <w:r w:rsidR="00771442" w:rsidRPr="00102039">
        <w:rPr>
          <w:rFonts w:ascii="Tahoma" w:hAnsi="Tahoma" w:cs="Tahoma"/>
          <w:bCs/>
          <w:sz w:val="22"/>
          <w:szCs w:val="22"/>
        </w:rPr>
        <w:t xml:space="preserve">Service Plan </w:t>
      </w:r>
      <w:r w:rsidR="00D5573D" w:rsidRPr="00102039">
        <w:rPr>
          <w:rFonts w:ascii="Tahoma" w:hAnsi="Tahoma" w:cs="Tahoma"/>
          <w:bCs/>
          <w:sz w:val="22"/>
          <w:szCs w:val="22"/>
        </w:rPr>
        <w:t xml:space="preserve">adhere, at all times, to the </w:t>
      </w:r>
      <w:r w:rsidR="00F87ABC">
        <w:rPr>
          <w:rFonts w:ascii="Tahoma" w:hAnsi="Tahoma" w:cs="Tahoma"/>
          <w:bCs/>
          <w:sz w:val="22"/>
          <w:szCs w:val="22"/>
        </w:rPr>
        <w:t>Department</w:t>
      </w:r>
      <w:r w:rsidR="00D5573D" w:rsidRPr="00102039">
        <w:rPr>
          <w:rFonts w:ascii="Tahoma" w:hAnsi="Tahoma" w:cs="Tahoma"/>
          <w:bCs/>
          <w:sz w:val="22"/>
          <w:szCs w:val="22"/>
        </w:rPr>
        <w:t xml:space="preserve">’s </w:t>
      </w:r>
      <w:r w:rsidR="008A0DB0" w:rsidRPr="00102039">
        <w:rPr>
          <w:rFonts w:ascii="Tahoma" w:hAnsi="Tahoma" w:cs="Tahoma"/>
          <w:bCs/>
          <w:sz w:val="22"/>
          <w:szCs w:val="22"/>
        </w:rPr>
        <w:t>Service Plan</w:t>
      </w:r>
      <w:r w:rsidR="00D5573D" w:rsidRPr="00102039">
        <w:rPr>
          <w:rFonts w:ascii="Tahoma" w:hAnsi="Tahoma" w:cs="Tahoma"/>
          <w:bCs/>
          <w:sz w:val="22"/>
          <w:szCs w:val="22"/>
        </w:rPr>
        <w:t xml:space="preserve"> cost limits.</w:t>
      </w:r>
    </w:p>
    <w:p w:rsidR="00153CA1" w:rsidRPr="00102039" w:rsidRDefault="0048625E" w:rsidP="0048625E">
      <w:pPr>
        <w:tabs>
          <w:tab w:val="left" w:pos="1080"/>
          <w:tab w:val="left" w:pos="1440"/>
        </w:tabs>
        <w:spacing w:before="120"/>
        <w:rPr>
          <w:rFonts w:ascii="Tahoma" w:hAnsi="Tahoma" w:cs="Tahoma"/>
          <w:bCs/>
          <w:sz w:val="22"/>
          <w:szCs w:val="22"/>
        </w:rPr>
      </w:pPr>
      <w:r>
        <w:rPr>
          <w:rFonts w:ascii="Tahoma" w:hAnsi="Tahoma" w:cs="Tahoma"/>
          <w:bCs/>
          <w:sz w:val="22"/>
          <w:szCs w:val="22"/>
        </w:rPr>
        <w:t>Does the Respondent offer a method</w:t>
      </w:r>
      <w:r w:rsidR="003664AC">
        <w:rPr>
          <w:rFonts w:ascii="Tahoma" w:hAnsi="Tahoma" w:cs="Tahoma"/>
          <w:bCs/>
          <w:sz w:val="22"/>
          <w:szCs w:val="22"/>
        </w:rPr>
        <w:t xml:space="preserve"> that you agree will </w:t>
      </w:r>
      <w:proofErr w:type="gramStart"/>
      <w:r>
        <w:rPr>
          <w:rFonts w:ascii="Tahoma" w:hAnsi="Tahoma" w:cs="Tahoma"/>
          <w:bCs/>
          <w:sz w:val="22"/>
          <w:szCs w:val="22"/>
        </w:rPr>
        <w:t xml:space="preserve">ensure </w:t>
      </w:r>
      <w:r w:rsidR="00D5573D" w:rsidRPr="00102039">
        <w:rPr>
          <w:rFonts w:ascii="Tahoma" w:hAnsi="Tahoma" w:cs="Tahoma"/>
          <w:bCs/>
          <w:sz w:val="22"/>
          <w:szCs w:val="22"/>
        </w:rPr>
        <w:t xml:space="preserve"> </w:t>
      </w:r>
      <w:r w:rsidR="003664AC">
        <w:rPr>
          <w:rFonts w:ascii="Tahoma" w:hAnsi="Tahoma" w:cs="Tahoma"/>
          <w:bCs/>
          <w:sz w:val="22"/>
          <w:szCs w:val="22"/>
        </w:rPr>
        <w:t>the</w:t>
      </w:r>
      <w:proofErr w:type="gramEnd"/>
      <w:r w:rsidR="003664AC">
        <w:rPr>
          <w:rFonts w:ascii="Tahoma" w:hAnsi="Tahoma" w:cs="Tahoma"/>
          <w:bCs/>
          <w:sz w:val="22"/>
          <w:szCs w:val="22"/>
        </w:rPr>
        <w:t xml:space="preserve"> Department’s cost limits?</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102039" w:rsidRDefault="00D5573D" w:rsidP="00A73CED">
      <w:pPr>
        <w:tabs>
          <w:tab w:val="left" w:pos="1080"/>
          <w:tab w:val="left" w:pos="1440"/>
        </w:tabs>
        <w:spacing w:before="120"/>
        <w:ind w:left="1080" w:hanging="360"/>
        <w:rPr>
          <w:rFonts w:ascii="Tahoma" w:hAnsi="Tahoma" w:cs="Tahoma"/>
          <w:bCs/>
          <w:sz w:val="22"/>
          <w:szCs w:val="22"/>
        </w:rPr>
      </w:pPr>
      <w:r w:rsidRPr="00102039">
        <w:rPr>
          <w:rFonts w:ascii="Tahoma" w:hAnsi="Tahoma" w:cs="Tahoma"/>
          <w:bCs/>
          <w:sz w:val="22"/>
          <w:szCs w:val="22"/>
        </w:rPr>
        <w:t xml:space="preserve"> </w:t>
      </w:r>
    </w:p>
    <w:p w:rsidR="00D5573D" w:rsidRPr="00102039" w:rsidRDefault="00D5573D" w:rsidP="000F3CDC">
      <w:pPr>
        <w:tabs>
          <w:tab w:val="left" w:pos="720"/>
          <w:tab w:val="left" w:pos="810"/>
          <w:tab w:val="left" w:pos="1080"/>
          <w:tab w:val="left" w:pos="1440"/>
        </w:tabs>
        <w:spacing w:before="120"/>
        <w:ind w:firstLine="360"/>
        <w:rPr>
          <w:rFonts w:ascii="Tahoma" w:hAnsi="Tahoma" w:cs="Tahoma"/>
          <w:b/>
          <w:bCs/>
          <w:sz w:val="22"/>
          <w:szCs w:val="22"/>
        </w:rPr>
      </w:pPr>
      <w:r w:rsidRPr="00102039">
        <w:rPr>
          <w:rFonts w:ascii="Tahoma" w:hAnsi="Tahoma" w:cs="Tahoma"/>
          <w:b/>
          <w:bCs/>
          <w:sz w:val="22"/>
          <w:szCs w:val="22"/>
        </w:rPr>
        <w:t>2</w:t>
      </w:r>
      <w:r w:rsidR="005311D8">
        <w:rPr>
          <w:rFonts w:ascii="Tahoma" w:hAnsi="Tahoma" w:cs="Tahoma"/>
          <w:b/>
          <w:bCs/>
          <w:sz w:val="22"/>
          <w:szCs w:val="22"/>
        </w:rPr>
        <w:t>5</w:t>
      </w:r>
      <w:r w:rsidRPr="00102039">
        <w:rPr>
          <w:rFonts w:ascii="Tahoma" w:hAnsi="Tahoma" w:cs="Tahoma"/>
          <w:b/>
          <w:bCs/>
          <w:sz w:val="22"/>
          <w:szCs w:val="22"/>
        </w:rPr>
        <w:t>.</w:t>
      </w:r>
      <w:r w:rsidRPr="00102039">
        <w:rPr>
          <w:rFonts w:ascii="Tahoma" w:hAnsi="Tahoma" w:cs="Tahoma"/>
          <w:b/>
          <w:bCs/>
          <w:sz w:val="22"/>
          <w:szCs w:val="22"/>
        </w:rPr>
        <w:tab/>
        <w:t>H</w:t>
      </w:r>
      <w:r w:rsidR="00033167" w:rsidRPr="00102039">
        <w:rPr>
          <w:rFonts w:ascii="Tahoma" w:hAnsi="Tahoma" w:cs="Tahoma"/>
          <w:b/>
          <w:bCs/>
          <w:sz w:val="22"/>
          <w:szCs w:val="22"/>
        </w:rPr>
        <w:t>earings and</w:t>
      </w:r>
      <w:r w:rsidRPr="00102039">
        <w:rPr>
          <w:rFonts w:ascii="Tahoma" w:hAnsi="Tahoma" w:cs="Tahoma"/>
          <w:b/>
          <w:bCs/>
          <w:sz w:val="22"/>
          <w:szCs w:val="22"/>
        </w:rPr>
        <w:t xml:space="preserve"> A</w:t>
      </w:r>
      <w:r w:rsidR="00033167" w:rsidRPr="00102039">
        <w:rPr>
          <w:rFonts w:ascii="Tahoma" w:hAnsi="Tahoma" w:cs="Tahoma"/>
          <w:b/>
          <w:bCs/>
          <w:sz w:val="22"/>
          <w:szCs w:val="22"/>
        </w:rPr>
        <w:t>ppeals</w:t>
      </w:r>
    </w:p>
    <w:p w:rsidR="00D5573D" w:rsidRPr="00102039" w:rsidRDefault="00D5573D" w:rsidP="000F3CDC">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lastRenderedPageBreak/>
        <w:t xml:space="preserve">The applicant or </w:t>
      </w:r>
      <w:r w:rsidR="006E5E27" w:rsidRPr="00102039">
        <w:rPr>
          <w:rFonts w:ascii="Tahoma" w:hAnsi="Tahoma" w:cs="Tahoma"/>
          <w:bCs/>
          <w:sz w:val="22"/>
          <w:szCs w:val="22"/>
        </w:rPr>
        <w:t>consumer</w:t>
      </w:r>
      <w:r w:rsidRPr="00102039">
        <w:rPr>
          <w:rFonts w:ascii="Tahoma" w:hAnsi="Tahoma" w:cs="Tahoma"/>
          <w:bCs/>
          <w:sz w:val="22"/>
          <w:szCs w:val="22"/>
        </w:rPr>
        <w:t xml:space="preserve"> may appeal DSS or </w:t>
      </w:r>
      <w:r w:rsidR="00870320" w:rsidRPr="00102039">
        <w:rPr>
          <w:rFonts w:ascii="Tahoma" w:hAnsi="Tahoma" w:cs="Tahoma"/>
          <w:bCs/>
          <w:sz w:val="22"/>
          <w:szCs w:val="22"/>
        </w:rPr>
        <w:t>Resultant Contractor</w:t>
      </w:r>
      <w:r w:rsidRPr="00102039">
        <w:rPr>
          <w:rFonts w:ascii="Tahoma" w:hAnsi="Tahoma" w:cs="Tahoma"/>
          <w:bCs/>
          <w:sz w:val="22"/>
          <w:szCs w:val="22"/>
        </w:rPr>
        <w:t xml:space="preserve"> decisions.  Appeals and requests for reconsideration shall be addressed to the </w:t>
      </w:r>
      <w:r w:rsidR="00F87ABC">
        <w:rPr>
          <w:rFonts w:ascii="Tahoma" w:hAnsi="Tahoma" w:cs="Tahoma"/>
          <w:bCs/>
          <w:sz w:val="22"/>
          <w:szCs w:val="22"/>
        </w:rPr>
        <w:t>Department</w:t>
      </w:r>
      <w:r w:rsidRPr="00102039">
        <w:rPr>
          <w:rFonts w:ascii="Tahoma" w:hAnsi="Tahoma" w:cs="Tahoma"/>
          <w:bCs/>
          <w:sz w:val="22"/>
          <w:szCs w:val="22"/>
        </w:rPr>
        <w:t xml:space="preserve"> when the matters are not resolved in a timely manner to the satisfaction of all parties.  It is the responsibility of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to ensure that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representative are provided with appropriate written material(s) noting the </w:t>
      </w:r>
      <w:r w:rsidR="006E5E27" w:rsidRPr="00102039">
        <w:rPr>
          <w:rFonts w:ascii="Tahoma" w:hAnsi="Tahoma" w:cs="Tahoma"/>
          <w:bCs/>
          <w:sz w:val="22"/>
          <w:szCs w:val="22"/>
        </w:rPr>
        <w:t>consumer</w:t>
      </w:r>
      <w:r w:rsidRPr="00102039">
        <w:rPr>
          <w:rFonts w:ascii="Tahoma" w:hAnsi="Tahoma" w:cs="Tahoma"/>
          <w:bCs/>
          <w:sz w:val="22"/>
          <w:szCs w:val="22"/>
        </w:rPr>
        <w:t>’s right to grieve and appeal and the steps involved with each process.</w:t>
      </w:r>
    </w:p>
    <w:p w:rsidR="00D5573D" w:rsidRPr="00102039" w:rsidRDefault="00D5573D" w:rsidP="000F3CDC">
      <w:pPr>
        <w:tabs>
          <w:tab w:val="left" w:pos="810"/>
          <w:tab w:val="left" w:pos="1440"/>
        </w:tabs>
        <w:spacing w:before="120"/>
        <w:ind w:firstLine="720"/>
        <w:rPr>
          <w:rFonts w:ascii="Tahoma" w:hAnsi="Tahoma" w:cs="Tahoma"/>
          <w:bCs/>
          <w:sz w:val="22"/>
          <w:szCs w:val="22"/>
        </w:rPr>
      </w:pPr>
      <w:r w:rsidRPr="00102039">
        <w:rPr>
          <w:rFonts w:ascii="Tahoma" w:hAnsi="Tahoma" w:cs="Tahoma"/>
          <w:bCs/>
          <w:sz w:val="22"/>
          <w:szCs w:val="22"/>
        </w:rPr>
        <w:t xml:space="preserve">DSS or </w:t>
      </w:r>
      <w:r w:rsidR="00870320" w:rsidRPr="00102039">
        <w:rPr>
          <w:rFonts w:ascii="Tahoma" w:hAnsi="Tahoma" w:cs="Tahoma"/>
          <w:bCs/>
          <w:sz w:val="22"/>
          <w:szCs w:val="22"/>
        </w:rPr>
        <w:t>Resultant Contractor</w:t>
      </w:r>
      <w:r w:rsidRPr="00102039">
        <w:rPr>
          <w:rFonts w:ascii="Tahoma" w:hAnsi="Tahoma" w:cs="Tahoma"/>
          <w:bCs/>
          <w:sz w:val="22"/>
          <w:szCs w:val="22"/>
        </w:rPr>
        <w:t xml:space="preserve"> decisions that may be appealed are:</w:t>
      </w:r>
    </w:p>
    <w:p w:rsidR="00D5573D" w:rsidRPr="00102039" w:rsidRDefault="00534929" w:rsidP="003625DC">
      <w:pPr>
        <w:numPr>
          <w:ilvl w:val="4"/>
          <w:numId w:val="37"/>
        </w:numPr>
        <w:tabs>
          <w:tab w:val="clear" w:pos="1440"/>
          <w:tab w:val="left" w:pos="720"/>
          <w:tab w:val="left" w:pos="1080"/>
        </w:tabs>
        <w:spacing w:before="120"/>
        <w:rPr>
          <w:rFonts w:ascii="Tahoma" w:hAnsi="Tahoma" w:cs="Tahoma"/>
          <w:bCs/>
          <w:sz w:val="22"/>
          <w:szCs w:val="22"/>
        </w:rPr>
      </w:pPr>
      <w:r w:rsidRPr="00102039">
        <w:rPr>
          <w:rFonts w:ascii="Tahoma" w:hAnsi="Tahoma" w:cs="Tahoma"/>
          <w:bCs/>
          <w:sz w:val="22"/>
          <w:szCs w:val="22"/>
        </w:rPr>
        <w:t>Level of Care</w:t>
      </w:r>
      <w:r w:rsidR="00D5573D" w:rsidRPr="00102039">
        <w:rPr>
          <w:rFonts w:ascii="Tahoma" w:hAnsi="Tahoma" w:cs="Tahoma"/>
          <w:bCs/>
          <w:sz w:val="22"/>
          <w:szCs w:val="22"/>
        </w:rPr>
        <w:t xml:space="preserve"> determination (appealed directly to the </w:t>
      </w:r>
      <w:r w:rsidR="00F87ABC">
        <w:rPr>
          <w:rFonts w:ascii="Tahoma" w:hAnsi="Tahoma" w:cs="Tahoma"/>
          <w:bCs/>
          <w:sz w:val="22"/>
          <w:szCs w:val="22"/>
        </w:rPr>
        <w:t>Department</w:t>
      </w:r>
      <w:r w:rsidR="00D5573D" w:rsidRPr="00102039">
        <w:rPr>
          <w:rFonts w:ascii="Tahoma" w:hAnsi="Tahoma" w:cs="Tahoma"/>
          <w:bCs/>
          <w:sz w:val="22"/>
          <w:szCs w:val="22"/>
        </w:rPr>
        <w:t>);</w:t>
      </w:r>
    </w:p>
    <w:p w:rsidR="00D5573D" w:rsidRPr="00102039" w:rsidRDefault="00D5573D" w:rsidP="003625DC">
      <w:pPr>
        <w:numPr>
          <w:ilvl w:val="4"/>
          <w:numId w:val="37"/>
        </w:numPr>
        <w:tabs>
          <w:tab w:val="clear" w:pos="1440"/>
          <w:tab w:val="left" w:pos="720"/>
          <w:tab w:val="left" w:pos="1080"/>
        </w:tabs>
        <w:spacing w:before="120"/>
        <w:rPr>
          <w:rFonts w:ascii="Tahoma" w:hAnsi="Tahoma" w:cs="Tahoma"/>
          <w:bCs/>
          <w:sz w:val="22"/>
          <w:szCs w:val="22"/>
        </w:rPr>
      </w:pPr>
      <w:r w:rsidRPr="00102039">
        <w:rPr>
          <w:rFonts w:ascii="Tahoma" w:hAnsi="Tahoma" w:cs="Tahoma"/>
          <w:bCs/>
          <w:sz w:val="22"/>
          <w:szCs w:val="22"/>
        </w:rPr>
        <w:t xml:space="preserve">Denial of assessment (appealed directly to the </w:t>
      </w:r>
      <w:r w:rsidR="00F87ABC">
        <w:rPr>
          <w:rFonts w:ascii="Tahoma" w:hAnsi="Tahoma" w:cs="Tahoma"/>
          <w:bCs/>
          <w:sz w:val="22"/>
          <w:szCs w:val="22"/>
        </w:rPr>
        <w:t>Department</w:t>
      </w:r>
      <w:r w:rsidRPr="00102039">
        <w:rPr>
          <w:rFonts w:ascii="Tahoma" w:hAnsi="Tahoma" w:cs="Tahoma"/>
          <w:bCs/>
          <w:sz w:val="22"/>
          <w:szCs w:val="22"/>
        </w:rPr>
        <w:t>);</w:t>
      </w:r>
    </w:p>
    <w:p w:rsidR="00D5573D" w:rsidRPr="00102039" w:rsidRDefault="00D5573D" w:rsidP="003625DC">
      <w:pPr>
        <w:numPr>
          <w:ilvl w:val="4"/>
          <w:numId w:val="37"/>
        </w:numPr>
        <w:tabs>
          <w:tab w:val="clear" w:pos="1440"/>
          <w:tab w:val="left" w:pos="810"/>
          <w:tab w:val="left" w:pos="1080"/>
        </w:tabs>
        <w:spacing w:before="120"/>
        <w:ind w:left="1080" w:hanging="360"/>
        <w:rPr>
          <w:rFonts w:ascii="Tahoma" w:hAnsi="Tahoma" w:cs="Tahoma"/>
          <w:bCs/>
          <w:sz w:val="22"/>
          <w:szCs w:val="22"/>
        </w:rPr>
      </w:pPr>
      <w:r w:rsidRPr="00102039">
        <w:rPr>
          <w:rFonts w:ascii="Tahoma" w:hAnsi="Tahoma" w:cs="Tahoma"/>
          <w:bCs/>
          <w:sz w:val="22"/>
          <w:szCs w:val="22"/>
        </w:rPr>
        <w:t xml:space="preserve">Denial of </w:t>
      </w:r>
      <w:r w:rsidR="00771442" w:rsidRPr="00102039">
        <w:rPr>
          <w:rFonts w:ascii="Tahoma" w:hAnsi="Tahoma" w:cs="Tahoma"/>
          <w:bCs/>
          <w:sz w:val="22"/>
          <w:szCs w:val="22"/>
        </w:rPr>
        <w:t xml:space="preserve">ABI </w:t>
      </w:r>
      <w:r w:rsidR="007F6543" w:rsidRPr="00102039">
        <w:rPr>
          <w:rFonts w:ascii="Tahoma" w:hAnsi="Tahoma" w:cs="Tahoma"/>
          <w:bCs/>
          <w:sz w:val="22"/>
          <w:szCs w:val="22"/>
        </w:rPr>
        <w:t>waiver</w:t>
      </w:r>
      <w:r w:rsidR="00771442" w:rsidRPr="00102039">
        <w:rPr>
          <w:rFonts w:ascii="Tahoma" w:hAnsi="Tahoma" w:cs="Tahoma"/>
          <w:bCs/>
          <w:sz w:val="22"/>
          <w:szCs w:val="22"/>
        </w:rPr>
        <w:t xml:space="preserve"> program</w:t>
      </w:r>
      <w:r w:rsidR="00E00066">
        <w:rPr>
          <w:rFonts w:ascii="Tahoma" w:hAnsi="Tahoma" w:cs="Tahoma"/>
          <w:bCs/>
          <w:sz w:val="22"/>
          <w:szCs w:val="22"/>
        </w:rPr>
        <w:t>s</w:t>
      </w:r>
      <w:r w:rsidR="00771442" w:rsidRPr="00102039">
        <w:rPr>
          <w:rFonts w:ascii="Tahoma" w:hAnsi="Tahoma" w:cs="Tahoma"/>
          <w:bCs/>
          <w:sz w:val="22"/>
          <w:szCs w:val="22"/>
        </w:rPr>
        <w:t xml:space="preserve"> </w:t>
      </w:r>
      <w:r w:rsidRPr="00102039">
        <w:rPr>
          <w:rFonts w:ascii="Tahoma" w:hAnsi="Tahoma" w:cs="Tahoma"/>
          <w:bCs/>
          <w:sz w:val="22"/>
          <w:szCs w:val="22"/>
        </w:rPr>
        <w:t xml:space="preserve">upon completion of the assessment and </w:t>
      </w:r>
      <w:r w:rsidR="008A0DB0" w:rsidRPr="00102039">
        <w:rPr>
          <w:rFonts w:ascii="Tahoma" w:hAnsi="Tahoma" w:cs="Tahoma"/>
          <w:bCs/>
          <w:sz w:val="22"/>
          <w:szCs w:val="22"/>
        </w:rPr>
        <w:t>Service Plan</w:t>
      </w:r>
      <w:r w:rsidRPr="00102039">
        <w:rPr>
          <w:rFonts w:ascii="Tahoma" w:hAnsi="Tahoma" w:cs="Tahoma"/>
          <w:bCs/>
          <w:sz w:val="22"/>
          <w:szCs w:val="22"/>
        </w:rPr>
        <w:t xml:space="preserve"> development (initial appeal to the </w:t>
      </w:r>
      <w:r w:rsidR="00870320" w:rsidRPr="00102039">
        <w:rPr>
          <w:rFonts w:ascii="Tahoma" w:hAnsi="Tahoma" w:cs="Tahoma"/>
          <w:bCs/>
          <w:sz w:val="22"/>
          <w:szCs w:val="22"/>
        </w:rPr>
        <w:t>Resultant Contractor</w:t>
      </w:r>
      <w:r w:rsidRPr="00102039">
        <w:rPr>
          <w:rFonts w:ascii="Tahoma" w:hAnsi="Tahoma" w:cs="Tahoma"/>
          <w:bCs/>
          <w:sz w:val="22"/>
          <w:szCs w:val="22"/>
        </w:rPr>
        <w:t>);</w:t>
      </w:r>
    </w:p>
    <w:p w:rsidR="00D5573D" w:rsidRPr="00102039" w:rsidRDefault="00D5573D" w:rsidP="003625DC">
      <w:pPr>
        <w:numPr>
          <w:ilvl w:val="4"/>
          <w:numId w:val="37"/>
        </w:numPr>
        <w:tabs>
          <w:tab w:val="clear" w:pos="1440"/>
          <w:tab w:val="left" w:pos="810"/>
          <w:tab w:val="left" w:pos="1080"/>
        </w:tabs>
        <w:spacing w:before="120"/>
        <w:ind w:left="1080" w:hanging="360"/>
        <w:rPr>
          <w:rFonts w:ascii="Tahoma" w:hAnsi="Tahoma" w:cs="Tahoma"/>
          <w:bCs/>
          <w:sz w:val="22"/>
          <w:szCs w:val="22"/>
        </w:rPr>
      </w:pPr>
      <w:r w:rsidRPr="00102039">
        <w:rPr>
          <w:rFonts w:ascii="Tahoma" w:hAnsi="Tahoma" w:cs="Tahoma"/>
          <w:bCs/>
          <w:sz w:val="22"/>
          <w:szCs w:val="22"/>
        </w:rPr>
        <w:t xml:space="preserve">Content of the </w:t>
      </w:r>
      <w:r w:rsidR="008A0DB0" w:rsidRPr="00102039">
        <w:rPr>
          <w:rFonts w:ascii="Tahoma" w:hAnsi="Tahoma" w:cs="Tahoma"/>
          <w:bCs/>
          <w:sz w:val="22"/>
          <w:szCs w:val="22"/>
        </w:rPr>
        <w:t>Service Plan</w:t>
      </w:r>
      <w:r w:rsidRPr="00102039">
        <w:rPr>
          <w:rFonts w:ascii="Tahoma" w:hAnsi="Tahoma" w:cs="Tahoma"/>
          <w:bCs/>
          <w:sz w:val="22"/>
          <w:szCs w:val="22"/>
        </w:rPr>
        <w:t xml:space="preserve"> including type </w:t>
      </w:r>
      <w:r w:rsidR="00637C48" w:rsidRPr="00102039">
        <w:rPr>
          <w:rFonts w:ascii="Tahoma" w:hAnsi="Tahoma" w:cs="Tahoma"/>
          <w:bCs/>
          <w:sz w:val="22"/>
          <w:szCs w:val="22"/>
        </w:rPr>
        <w:t xml:space="preserve">and frequency of service(s) and </w:t>
      </w:r>
      <w:r w:rsidRPr="00102039">
        <w:rPr>
          <w:rFonts w:ascii="Tahoma" w:hAnsi="Tahoma" w:cs="Tahoma"/>
          <w:bCs/>
          <w:sz w:val="22"/>
          <w:szCs w:val="22"/>
        </w:rPr>
        <w:t xml:space="preserve">designated provider (Initial appeal to the </w:t>
      </w:r>
      <w:r w:rsidR="00870320" w:rsidRPr="00102039">
        <w:rPr>
          <w:rFonts w:ascii="Tahoma" w:hAnsi="Tahoma" w:cs="Tahoma"/>
          <w:bCs/>
          <w:sz w:val="22"/>
          <w:szCs w:val="22"/>
        </w:rPr>
        <w:t>Resultant Contractor</w:t>
      </w:r>
      <w:r w:rsidRPr="00102039">
        <w:rPr>
          <w:rFonts w:ascii="Tahoma" w:hAnsi="Tahoma" w:cs="Tahoma"/>
          <w:bCs/>
          <w:sz w:val="22"/>
          <w:szCs w:val="22"/>
        </w:rPr>
        <w:t>);</w:t>
      </w:r>
    </w:p>
    <w:p w:rsidR="00D5573D" w:rsidRPr="00102039" w:rsidRDefault="00D5573D" w:rsidP="003625DC">
      <w:pPr>
        <w:numPr>
          <w:ilvl w:val="4"/>
          <w:numId w:val="37"/>
        </w:numPr>
        <w:tabs>
          <w:tab w:val="clear" w:pos="1440"/>
          <w:tab w:val="left" w:pos="1080"/>
        </w:tabs>
        <w:spacing w:before="120"/>
        <w:ind w:left="1080" w:hanging="360"/>
        <w:rPr>
          <w:rFonts w:ascii="Tahoma" w:hAnsi="Tahoma" w:cs="Tahoma"/>
          <w:bCs/>
          <w:sz w:val="22"/>
          <w:szCs w:val="22"/>
        </w:rPr>
      </w:pPr>
      <w:r w:rsidRPr="00102039">
        <w:rPr>
          <w:rFonts w:ascii="Tahoma" w:hAnsi="Tahoma" w:cs="Tahoma"/>
          <w:bCs/>
          <w:sz w:val="22"/>
          <w:szCs w:val="22"/>
        </w:rPr>
        <w:t xml:space="preserve">Provision of </w:t>
      </w:r>
      <w:r w:rsidR="002F48AD" w:rsidRPr="00102039">
        <w:rPr>
          <w:rFonts w:ascii="Tahoma" w:hAnsi="Tahoma" w:cs="Tahoma"/>
          <w:bCs/>
          <w:sz w:val="22"/>
          <w:szCs w:val="22"/>
        </w:rPr>
        <w:t xml:space="preserve">ABI </w:t>
      </w:r>
      <w:r w:rsidR="007F6543" w:rsidRPr="00102039">
        <w:rPr>
          <w:rFonts w:ascii="Tahoma" w:hAnsi="Tahoma" w:cs="Tahoma"/>
          <w:bCs/>
          <w:sz w:val="22"/>
          <w:szCs w:val="22"/>
        </w:rPr>
        <w:t>waiver</w:t>
      </w:r>
      <w:r w:rsidR="002F48AD" w:rsidRPr="00102039">
        <w:rPr>
          <w:rFonts w:ascii="Tahoma" w:hAnsi="Tahoma" w:cs="Tahoma"/>
          <w:bCs/>
          <w:sz w:val="22"/>
          <w:szCs w:val="22"/>
        </w:rPr>
        <w:t xml:space="preserve"> program </w:t>
      </w:r>
      <w:r w:rsidRPr="00102039">
        <w:rPr>
          <w:rFonts w:ascii="Tahoma" w:hAnsi="Tahoma" w:cs="Tahoma"/>
          <w:bCs/>
          <w:sz w:val="22"/>
          <w:szCs w:val="22"/>
        </w:rPr>
        <w:t xml:space="preserve">services such as dissatisfaction with a provider (Initial appeal to the </w:t>
      </w:r>
      <w:r w:rsidR="00870320" w:rsidRPr="00102039">
        <w:rPr>
          <w:rFonts w:ascii="Tahoma" w:hAnsi="Tahoma" w:cs="Tahoma"/>
          <w:bCs/>
          <w:sz w:val="22"/>
          <w:szCs w:val="22"/>
        </w:rPr>
        <w:t>Resultant Contractor</w:t>
      </w:r>
      <w:r w:rsidRPr="00102039">
        <w:rPr>
          <w:rFonts w:ascii="Tahoma" w:hAnsi="Tahoma" w:cs="Tahoma"/>
          <w:bCs/>
          <w:sz w:val="22"/>
          <w:szCs w:val="22"/>
        </w:rPr>
        <w:t>); and</w:t>
      </w:r>
    </w:p>
    <w:p w:rsidR="00D5573D" w:rsidRPr="00102039" w:rsidRDefault="006E5E27" w:rsidP="003625DC">
      <w:pPr>
        <w:numPr>
          <w:ilvl w:val="4"/>
          <w:numId w:val="37"/>
        </w:numPr>
        <w:tabs>
          <w:tab w:val="left" w:pos="1080"/>
          <w:tab w:val="left" w:pos="1440"/>
        </w:tabs>
        <w:spacing w:before="120"/>
        <w:rPr>
          <w:rFonts w:ascii="Tahoma" w:hAnsi="Tahoma" w:cs="Tahoma"/>
          <w:bCs/>
          <w:sz w:val="22"/>
          <w:szCs w:val="22"/>
        </w:rPr>
      </w:pPr>
      <w:r w:rsidRPr="00102039">
        <w:rPr>
          <w:rFonts w:ascii="Tahoma" w:hAnsi="Tahoma" w:cs="Tahoma"/>
          <w:bCs/>
          <w:sz w:val="22"/>
          <w:szCs w:val="22"/>
        </w:rPr>
        <w:t>Consumer</w:t>
      </w:r>
      <w:r w:rsidR="00D5573D" w:rsidRPr="00102039">
        <w:rPr>
          <w:rFonts w:ascii="Tahoma" w:hAnsi="Tahoma" w:cs="Tahoma"/>
          <w:bCs/>
          <w:sz w:val="22"/>
          <w:szCs w:val="22"/>
        </w:rPr>
        <w:t xml:space="preserve"> applied income.</w:t>
      </w:r>
      <w:r w:rsidR="00980E49">
        <w:rPr>
          <w:rFonts w:ascii="Tahoma" w:hAnsi="Tahoma" w:cs="Tahoma"/>
          <w:bCs/>
          <w:sz w:val="22"/>
          <w:szCs w:val="22"/>
        </w:rPr>
        <w:t xml:space="preserve">  (Appeal directly to the </w:t>
      </w:r>
      <w:r w:rsidR="00F87ABC">
        <w:rPr>
          <w:rFonts w:ascii="Tahoma" w:hAnsi="Tahoma" w:cs="Tahoma"/>
          <w:bCs/>
          <w:sz w:val="22"/>
          <w:szCs w:val="22"/>
        </w:rPr>
        <w:t>Department</w:t>
      </w:r>
      <w:r w:rsidR="00980E49">
        <w:rPr>
          <w:rFonts w:ascii="Tahoma" w:hAnsi="Tahoma" w:cs="Tahoma"/>
          <w:bCs/>
          <w:sz w:val="22"/>
          <w:szCs w:val="22"/>
        </w:rPr>
        <w:t>.)</w:t>
      </w:r>
    </w:p>
    <w:p w:rsidR="00D5573D" w:rsidRPr="00102039" w:rsidRDefault="00D5573D" w:rsidP="000F3CDC">
      <w:pPr>
        <w:tabs>
          <w:tab w:val="left" w:pos="360"/>
          <w:tab w:val="left" w:pos="810"/>
          <w:tab w:val="left" w:pos="990"/>
          <w:tab w:val="left" w:pos="1080"/>
        </w:tabs>
        <w:spacing w:before="120"/>
        <w:ind w:firstLine="720"/>
        <w:rPr>
          <w:rFonts w:ascii="Tahoma" w:hAnsi="Tahoma" w:cs="Tahoma"/>
          <w:b/>
          <w:bCs/>
          <w:sz w:val="22"/>
          <w:szCs w:val="22"/>
        </w:rPr>
      </w:pPr>
      <w:proofErr w:type="gramStart"/>
      <w:r w:rsidRPr="00102039">
        <w:rPr>
          <w:rFonts w:ascii="Tahoma" w:hAnsi="Tahoma" w:cs="Tahoma"/>
          <w:b/>
          <w:bCs/>
          <w:sz w:val="22"/>
          <w:szCs w:val="22"/>
        </w:rPr>
        <w:t xml:space="preserve">a. </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38"/>
        </w:numPr>
        <w:tabs>
          <w:tab w:val="clear" w:pos="720"/>
          <w:tab w:val="left" w:pos="810"/>
          <w:tab w:val="left" w:pos="990"/>
          <w:tab w:val="left" w:pos="1080"/>
          <w:tab w:val="num" w:pos="1440"/>
        </w:tabs>
        <w:spacing w:before="120"/>
        <w:ind w:left="1440"/>
        <w:rPr>
          <w:rFonts w:ascii="Tahoma" w:hAnsi="Tahoma" w:cs="Tahoma"/>
          <w:bCs/>
          <w:sz w:val="22"/>
          <w:szCs w:val="22"/>
        </w:rPr>
      </w:pPr>
      <w:r w:rsidRPr="00102039">
        <w:rPr>
          <w:rFonts w:ascii="Tahoma" w:hAnsi="Tahoma" w:cs="Tahoma"/>
          <w:bCs/>
          <w:sz w:val="22"/>
          <w:szCs w:val="22"/>
        </w:rPr>
        <w:t xml:space="preserve">Have a written grievance and appeals procedure, approved by the </w:t>
      </w:r>
      <w:r w:rsidR="00F87ABC">
        <w:rPr>
          <w:rFonts w:ascii="Tahoma" w:hAnsi="Tahoma" w:cs="Tahoma"/>
          <w:bCs/>
          <w:sz w:val="22"/>
          <w:szCs w:val="22"/>
        </w:rPr>
        <w:t>Department</w:t>
      </w:r>
      <w:r w:rsidRPr="00102039">
        <w:rPr>
          <w:rFonts w:ascii="Tahoma" w:hAnsi="Tahoma" w:cs="Tahoma"/>
          <w:bCs/>
          <w:sz w:val="22"/>
          <w:szCs w:val="22"/>
        </w:rPr>
        <w:t xml:space="preserve"> that governs the grievance decisions made by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under the </w:t>
      </w:r>
      <w:r w:rsidR="00BA4247" w:rsidRPr="00102039">
        <w:rPr>
          <w:rFonts w:ascii="Tahoma" w:hAnsi="Tahoma" w:cs="Tahoma"/>
          <w:bCs/>
          <w:sz w:val="22"/>
          <w:szCs w:val="22"/>
        </w:rPr>
        <w:t>ABI</w:t>
      </w:r>
      <w:r w:rsidR="00771442" w:rsidRPr="00102039">
        <w:rPr>
          <w:rFonts w:ascii="Tahoma" w:hAnsi="Tahoma" w:cs="Tahoma"/>
          <w:bCs/>
          <w:sz w:val="22"/>
          <w:szCs w:val="22"/>
        </w:rPr>
        <w:t xml:space="preserve"> </w:t>
      </w:r>
      <w:r w:rsidR="007F6543" w:rsidRPr="00102039">
        <w:rPr>
          <w:rFonts w:ascii="Tahoma" w:hAnsi="Tahoma" w:cs="Tahoma"/>
          <w:bCs/>
          <w:sz w:val="22"/>
          <w:szCs w:val="22"/>
        </w:rPr>
        <w:t>waiver</w:t>
      </w:r>
      <w:r w:rsidR="00771442" w:rsidRPr="00102039">
        <w:rPr>
          <w:rFonts w:ascii="Tahoma" w:hAnsi="Tahoma" w:cs="Tahoma"/>
          <w:bCs/>
          <w:sz w:val="22"/>
          <w:szCs w:val="22"/>
        </w:rPr>
        <w:t xml:space="preserve"> program</w:t>
      </w:r>
      <w:r w:rsidR="00E00066">
        <w:rPr>
          <w:rFonts w:ascii="Tahoma" w:hAnsi="Tahoma" w:cs="Tahoma"/>
          <w:bCs/>
          <w:sz w:val="22"/>
          <w:szCs w:val="22"/>
        </w:rPr>
        <w:t>s</w:t>
      </w:r>
      <w:r w:rsidRPr="00102039">
        <w:rPr>
          <w:rFonts w:ascii="Tahoma" w:hAnsi="Tahoma" w:cs="Tahoma"/>
          <w:bCs/>
          <w:sz w:val="22"/>
          <w:szCs w:val="22"/>
        </w:rPr>
        <w:t>;</w:t>
      </w:r>
    </w:p>
    <w:p w:rsidR="00D5573D" w:rsidRPr="00102039" w:rsidRDefault="00D5573D" w:rsidP="003625DC">
      <w:pPr>
        <w:numPr>
          <w:ilvl w:val="0"/>
          <w:numId w:val="38"/>
        </w:numPr>
        <w:tabs>
          <w:tab w:val="clear" w:pos="720"/>
          <w:tab w:val="left" w:pos="810"/>
          <w:tab w:val="left" w:pos="990"/>
          <w:tab w:val="left" w:pos="1080"/>
          <w:tab w:val="num" w:pos="1440"/>
        </w:tabs>
        <w:spacing w:before="120"/>
        <w:ind w:left="1440"/>
        <w:rPr>
          <w:rFonts w:ascii="Tahoma" w:hAnsi="Tahoma" w:cs="Tahoma"/>
          <w:bCs/>
          <w:sz w:val="22"/>
          <w:szCs w:val="22"/>
        </w:rPr>
      </w:pPr>
      <w:r w:rsidRPr="00102039">
        <w:rPr>
          <w:rFonts w:ascii="Tahoma" w:hAnsi="Tahoma" w:cs="Tahoma"/>
          <w:bCs/>
          <w:sz w:val="22"/>
          <w:szCs w:val="22"/>
        </w:rPr>
        <w:t xml:space="preserve">Provide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representative appropriate written materials describing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grievance process;</w:t>
      </w:r>
    </w:p>
    <w:p w:rsidR="00D5573D" w:rsidRPr="00102039" w:rsidRDefault="00D5573D" w:rsidP="003625DC">
      <w:pPr>
        <w:numPr>
          <w:ilvl w:val="0"/>
          <w:numId w:val="38"/>
        </w:numPr>
        <w:tabs>
          <w:tab w:val="clear" w:pos="720"/>
          <w:tab w:val="left" w:pos="810"/>
          <w:tab w:val="left" w:pos="990"/>
          <w:tab w:val="left" w:pos="1080"/>
          <w:tab w:val="num" w:pos="1440"/>
        </w:tabs>
        <w:spacing w:before="120"/>
        <w:ind w:left="1440"/>
        <w:rPr>
          <w:rFonts w:ascii="Tahoma" w:hAnsi="Tahoma" w:cs="Tahoma"/>
          <w:bCs/>
          <w:sz w:val="22"/>
          <w:szCs w:val="22"/>
        </w:rPr>
      </w:pPr>
      <w:r w:rsidRPr="00102039">
        <w:rPr>
          <w:rFonts w:ascii="Tahoma" w:hAnsi="Tahoma" w:cs="Tahoma"/>
          <w:bCs/>
          <w:sz w:val="22"/>
          <w:szCs w:val="22"/>
        </w:rPr>
        <w:t xml:space="preserve">Provide written information to all applicants and </w:t>
      </w:r>
      <w:r w:rsidR="006E5E27" w:rsidRPr="00102039">
        <w:rPr>
          <w:rFonts w:ascii="Tahoma" w:hAnsi="Tahoma" w:cs="Tahoma"/>
          <w:bCs/>
          <w:sz w:val="22"/>
          <w:szCs w:val="22"/>
        </w:rPr>
        <w:t>consumer</w:t>
      </w:r>
      <w:r w:rsidRPr="00102039">
        <w:rPr>
          <w:rFonts w:ascii="Tahoma" w:hAnsi="Tahoma" w:cs="Tahoma"/>
          <w:bCs/>
          <w:sz w:val="22"/>
          <w:szCs w:val="22"/>
        </w:rPr>
        <w:t xml:space="preserve">s regarding the right to appeal any decision that adversely affects them both at the initial assessment and at any time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takes an adverse action against the </w:t>
      </w:r>
      <w:r w:rsidR="006E5E27" w:rsidRPr="00102039">
        <w:rPr>
          <w:rFonts w:ascii="Tahoma" w:hAnsi="Tahoma" w:cs="Tahoma"/>
          <w:bCs/>
          <w:sz w:val="22"/>
          <w:szCs w:val="22"/>
        </w:rPr>
        <w:t>consumer</w:t>
      </w:r>
      <w:r w:rsidRPr="00102039">
        <w:rPr>
          <w:rFonts w:ascii="Tahoma" w:hAnsi="Tahoma" w:cs="Tahoma"/>
          <w:bCs/>
          <w:sz w:val="22"/>
          <w:szCs w:val="22"/>
        </w:rPr>
        <w:t xml:space="preserve">; </w:t>
      </w:r>
    </w:p>
    <w:p w:rsidR="00D5573D" w:rsidRPr="00102039" w:rsidRDefault="00D5573D" w:rsidP="003625DC">
      <w:pPr>
        <w:numPr>
          <w:ilvl w:val="0"/>
          <w:numId w:val="38"/>
        </w:numPr>
        <w:tabs>
          <w:tab w:val="clear" w:pos="720"/>
          <w:tab w:val="left" w:pos="810"/>
          <w:tab w:val="left" w:pos="990"/>
          <w:tab w:val="left" w:pos="1080"/>
          <w:tab w:val="num" w:pos="1440"/>
        </w:tabs>
        <w:spacing w:before="120"/>
        <w:ind w:left="1440"/>
        <w:rPr>
          <w:rFonts w:ascii="Tahoma" w:hAnsi="Tahoma" w:cs="Tahoma"/>
          <w:bCs/>
          <w:sz w:val="22"/>
          <w:szCs w:val="22"/>
        </w:rPr>
      </w:pPr>
      <w:r w:rsidRPr="00102039">
        <w:rPr>
          <w:rFonts w:ascii="Tahoma" w:hAnsi="Tahoma" w:cs="Tahoma"/>
          <w:bCs/>
          <w:sz w:val="22"/>
          <w:szCs w:val="22"/>
        </w:rPr>
        <w:t xml:space="preserve">Have a written procedure approved by the </w:t>
      </w:r>
      <w:r w:rsidR="00F87ABC">
        <w:rPr>
          <w:rFonts w:ascii="Tahoma" w:hAnsi="Tahoma" w:cs="Tahoma"/>
          <w:bCs/>
          <w:sz w:val="22"/>
          <w:szCs w:val="22"/>
        </w:rPr>
        <w:t>Department</w:t>
      </w:r>
      <w:r w:rsidRPr="00102039">
        <w:rPr>
          <w:rFonts w:ascii="Tahoma" w:hAnsi="Tahoma" w:cs="Tahoma"/>
          <w:bCs/>
          <w:sz w:val="22"/>
          <w:szCs w:val="22"/>
        </w:rPr>
        <w:t xml:space="preserve"> for providing applicants and </w:t>
      </w:r>
      <w:r w:rsidR="006E5E27" w:rsidRPr="00102039">
        <w:rPr>
          <w:rFonts w:ascii="Tahoma" w:hAnsi="Tahoma" w:cs="Tahoma"/>
          <w:bCs/>
          <w:sz w:val="22"/>
          <w:szCs w:val="22"/>
        </w:rPr>
        <w:t>consumer</w:t>
      </w:r>
      <w:r w:rsidRPr="00102039">
        <w:rPr>
          <w:rFonts w:ascii="Tahoma" w:hAnsi="Tahoma" w:cs="Tahoma"/>
          <w:bCs/>
          <w:sz w:val="22"/>
          <w:szCs w:val="22"/>
        </w:rPr>
        <w:t>s the opportunity to appeal.  The appeal process shall include at a minimum the following provisions:</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Notification of all applicants and </w:t>
      </w:r>
      <w:r w:rsidR="006E5E27" w:rsidRPr="00102039">
        <w:rPr>
          <w:rFonts w:ascii="Tahoma" w:hAnsi="Tahoma" w:cs="Tahoma"/>
          <w:bCs/>
          <w:sz w:val="22"/>
          <w:szCs w:val="22"/>
        </w:rPr>
        <w:t>consumer</w:t>
      </w:r>
      <w:r w:rsidRPr="00102039">
        <w:rPr>
          <w:rFonts w:ascii="Tahoma" w:hAnsi="Tahoma" w:cs="Tahoma"/>
          <w:bCs/>
          <w:sz w:val="22"/>
          <w:szCs w:val="22"/>
        </w:rPr>
        <w:t>s of their appeal rights according to DSS policy;</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A requirement that appeals be submitted in writing to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or the </w:t>
      </w:r>
      <w:r w:rsidR="00F87ABC">
        <w:rPr>
          <w:rFonts w:ascii="Tahoma" w:hAnsi="Tahoma" w:cs="Tahoma"/>
          <w:bCs/>
          <w:sz w:val="22"/>
          <w:szCs w:val="22"/>
        </w:rPr>
        <w:t>Department</w:t>
      </w:r>
      <w:r w:rsidRPr="00102039">
        <w:rPr>
          <w:rFonts w:ascii="Tahoma" w:hAnsi="Tahoma" w:cs="Tahoma"/>
          <w:bCs/>
          <w:sz w:val="22"/>
          <w:szCs w:val="22"/>
        </w:rPr>
        <w:t xml:space="preserve"> as applicable;</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A procedure for determining whether the appeal has merit based on program regulations;</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A procedure for correcting errors in </w:t>
      </w:r>
      <w:r w:rsidR="006A5916" w:rsidRPr="00102039">
        <w:rPr>
          <w:rFonts w:ascii="Tahoma" w:hAnsi="Tahoma" w:cs="Tahoma"/>
          <w:bCs/>
          <w:sz w:val="22"/>
          <w:szCs w:val="22"/>
        </w:rPr>
        <w:t>ca</w:t>
      </w:r>
      <w:r w:rsidR="004A53DF" w:rsidRPr="00102039">
        <w:rPr>
          <w:rFonts w:ascii="Tahoma" w:hAnsi="Tahoma" w:cs="Tahoma"/>
          <w:bCs/>
          <w:sz w:val="22"/>
          <w:szCs w:val="22"/>
        </w:rPr>
        <w:t>s</w:t>
      </w:r>
      <w:r w:rsidR="006A5916" w:rsidRPr="00102039">
        <w:rPr>
          <w:rFonts w:ascii="Tahoma" w:hAnsi="Tahoma" w:cs="Tahoma"/>
          <w:bCs/>
          <w:sz w:val="22"/>
          <w:szCs w:val="22"/>
        </w:rPr>
        <w:t>e</w:t>
      </w:r>
      <w:r w:rsidRPr="00102039">
        <w:rPr>
          <w:rFonts w:ascii="Tahoma" w:hAnsi="Tahoma" w:cs="Tahoma"/>
          <w:bCs/>
          <w:sz w:val="22"/>
          <w:szCs w:val="22"/>
        </w:rPr>
        <w:t>s where the appeal is ruled to be justified;</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A procedure for negotiating disputes; and</w:t>
      </w:r>
    </w:p>
    <w:p w:rsidR="00D5573D" w:rsidRPr="00102039" w:rsidRDefault="00D5573D" w:rsidP="003625DC">
      <w:pPr>
        <w:numPr>
          <w:ilvl w:val="1"/>
          <w:numId w:val="38"/>
        </w:numPr>
        <w:tabs>
          <w:tab w:val="clear" w:pos="1440"/>
          <w:tab w:val="left" w:pos="810"/>
          <w:tab w:val="left" w:pos="99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lastRenderedPageBreak/>
        <w:t xml:space="preserve">The right of a </w:t>
      </w:r>
      <w:r w:rsidR="006E5E27" w:rsidRPr="00102039">
        <w:rPr>
          <w:rFonts w:ascii="Tahoma" w:hAnsi="Tahoma" w:cs="Tahoma"/>
          <w:bCs/>
          <w:sz w:val="22"/>
          <w:szCs w:val="22"/>
        </w:rPr>
        <w:t>consumer</w:t>
      </w:r>
      <w:r w:rsidRPr="00102039">
        <w:rPr>
          <w:rFonts w:ascii="Tahoma" w:hAnsi="Tahoma" w:cs="Tahoma"/>
          <w:bCs/>
          <w:sz w:val="22"/>
          <w:szCs w:val="22"/>
        </w:rPr>
        <w:t xml:space="preserve"> to further appeal </w:t>
      </w:r>
      <w:r w:rsidR="00BA4247" w:rsidRPr="00102039">
        <w:rPr>
          <w:rFonts w:ascii="Tahoma" w:hAnsi="Tahoma" w:cs="Tahoma"/>
          <w:bCs/>
          <w:sz w:val="22"/>
          <w:szCs w:val="22"/>
        </w:rPr>
        <w:t>ABI</w:t>
      </w:r>
      <w:r w:rsidR="004A53DF"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 </w:t>
      </w:r>
      <w:r w:rsidRPr="00102039">
        <w:rPr>
          <w:rFonts w:ascii="Tahoma" w:hAnsi="Tahoma" w:cs="Tahoma"/>
          <w:bCs/>
          <w:sz w:val="22"/>
          <w:szCs w:val="22"/>
        </w:rPr>
        <w:t xml:space="preserve">related decisions through the DSS </w:t>
      </w:r>
      <w:r w:rsidR="004A53DF" w:rsidRPr="00102039">
        <w:rPr>
          <w:rFonts w:ascii="Tahoma" w:hAnsi="Tahoma" w:cs="Tahoma"/>
          <w:bCs/>
          <w:sz w:val="22"/>
          <w:szCs w:val="22"/>
        </w:rPr>
        <w:t>F</w:t>
      </w:r>
      <w:r w:rsidRPr="00102039">
        <w:rPr>
          <w:rFonts w:ascii="Tahoma" w:hAnsi="Tahoma" w:cs="Tahoma"/>
          <w:bCs/>
          <w:sz w:val="22"/>
          <w:szCs w:val="22"/>
        </w:rPr>
        <w:t xml:space="preserve">air </w:t>
      </w:r>
      <w:r w:rsidR="004A53DF" w:rsidRPr="00102039">
        <w:rPr>
          <w:rFonts w:ascii="Tahoma" w:hAnsi="Tahoma" w:cs="Tahoma"/>
          <w:bCs/>
          <w:sz w:val="22"/>
          <w:szCs w:val="22"/>
        </w:rPr>
        <w:t>H</w:t>
      </w:r>
      <w:r w:rsidRPr="00102039">
        <w:rPr>
          <w:rFonts w:ascii="Tahoma" w:hAnsi="Tahoma" w:cs="Tahoma"/>
          <w:bCs/>
          <w:sz w:val="22"/>
          <w:szCs w:val="22"/>
        </w:rPr>
        <w:t xml:space="preserve">earing process, if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does not resolve the grievance.</w:t>
      </w:r>
    </w:p>
    <w:p w:rsidR="00D5573D" w:rsidRPr="00102039" w:rsidRDefault="00D5573D" w:rsidP="003625DC">
      <w:pPr>
        <w:numPr>
          <w:ilvl w:val="0"/>
          <w:numId w:val="38"/>
        </w:numPr>
        <w:tabs>
          <w:tab w:val="clear" w:pos="720"/>
          <w:tab w:val="left" w:pos="810"/>
          <w:tab w:val="left" w:pos="990"/>
          <w:tab w:val="left" w:pos="1080"/>
          <w:tab w:val="num" w:pos="1800"/>
        </w:tabs>
        <w:spacing w:before="120"/>
        <w:ind w:left="1440"/>
        <w:rPr>
          <w:rFonts w:ascii="Tahoma" w:hAnsi="Tahoma" w:cs="Tahoma"/>
          <w:bCs/>
          <w:sz w:val="22"/>
          <w:szCs w:val="22"/>
        </w:rPr>
      </w:pPr>
      <w:r w:rsidRPr="00102039">
        <w:rPr>
          <w:rFonts w:ascii="Tahoma" w:hAnsi="Tahoma" w:cs="Tahoma"/>
          <w:bCs/>
          <w:sz w:val="22"/>
          <w:szCs w:val="22"/>
        </w:rPr>
        <w:t xml:space="preserve">Provide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’s representative appropriate written materials describing the appeal process;</w:t>
      </w:r>
    </w:p>
    <w:p w:rsidR="00D5573D" w:rsidRPr="00102039" w:rsidRDefault="00D5573D" w:rsidP="003625DC">
      <w:pPr>
        <w:numPr>
          <w:ilvl w:val="0"/>
          <w:numId w:val="38"/>
        </w:numPr>
        <w:tabs>
          <w:tab w:val="left" w:pos="810"/>
          <w:tab w:val="left" w:pos="990"/>
          <w:tab w:val="left" w:pos="1080"/>
        </w:tabs>
        <w:spacing w:before="120"/>
        <w:ind w:left="1440"/>
        <w:rPr>
          <w:rFonts w:ascii="Tahoma" w:hAnsi="Tahoma" w:cs="Tahoma"/>
          <w:bCs/>
          <w:sz w:val="22"/>
          <w:szCs w:val="22"/>
        </w:rPr>
      </w:pPr>
      <w:r w:rsidRPr="00102039">
        <w:rPr>
          <w:rFonts w:ascii="Tahoma" w:hAnsi="Tahoma" w:cs="Tahoma"/>
          <w:bCs/>
          <w:sz w:val="22"/>
          <w:szCs w:val="22"/>
        </w:rPr>
        <w:t xml:space="preserve">Document in the </w:t>
      </w:r>
      <w:r w:rsidR="006E5E27" w:rsidRPr="00102039">
        <w:rPr>
          <w:rFonts w:ascii="Tahoma" w:hAnsi="Tahoma" w:cs="Tahoma"/>
          <w:bCs/>
          <w:sz w:val="22"/>
          <w:szCs w:val="22"/>
        </w:rPr>
        <w:t>consumer</w:t>
      </w:r>
      <w:r w:rsidRPr="00102039">
        <w:rPr>
          <w:rFonts w:ascii="Tahoma" w:hAnsi="Tahoma" w:cs="Tahoma"/>
          <w:bCs/>
          <w:sz w:val="22"/>
          <w:szCs w:val="22"/>
        </w:rPr>
        <w:t xml:space="preserve"> record:</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verbal review of the </w:t>
      </w:r>
      <w:r w:rsidR="006E5E27" w:rsidRPr="00102039">
        <w:rPr>
          <w:rFonts w:ascii="Tahoma" w:hAnsi="Tahoma" w:cs="Tahoma"/>
          <w:bCs/>
          <w:sz w:val="22"/>
          <w:szCs w:val="22"/>
        </w:rPr>
        <w:t>consumer</w:t>
      </w:r>
      <w:r w:rsidRPr="00102039">
        <w:rPr>
          <w:rFonts w:ascii="Tahoma" w:hAnsi="Tahoma" w:cs="Tahoma"/>
          <w:bCs/>
          <w:sz w:val="22"/>
          <w:szCs w:val="22"/>
        </w:rPr>
        <w:t>’s grievance and appeal rights;</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’s or the </w:t>
      </w:r>
      <w:r w:rsidR="006E5E27" w:rsidRPr="00102039">
        <w:rPr>
          <w:rFonts w:ascii="Tahoma" w:hAnsi="Tahoma" w:cs="Tahoma"/>
          <w:bCs/>
          <w:sz w:val="22"/>
          <w:szCs w:val="22"/>
        </w:rPr>
        <w:t>consumer</w:t>
      </w:r>
      <w:r w:rsidRPr="00102039">
        <w:rPr>
          <w:rFonts w:ascii="Tahoma" w:hAnsi="Tahoma" w:cs="Tahoma"/>
          <w:bCs/>
          <w:sz w:val="22"/>
          <w:szCs w:val="22"/>
        </w:rPr>
        <w:t>’s representative’s receipt of written description of the grievance and appeals process; and</w:t>
      </w:r>
    </w:p>
    <w:p w:rsidR="00D5573D" w:rsidRPr="00102039" w:rsidRDefault="00D5573D" w:rsidP="003625DC">
      <w:pPr>
        <w:numPr>
          <w:ilvl w:val="1"/>
          <w:numId w:val="38"/>
        </w:numPr>
        <w:tabs>
          <w:tab w:val="clear" w:pos="1440"/>
          <w:tab w:val="left" w:pos="810"/>
          <w:tab w:val="left" w:pos="990"/>
          <w:tab w:val="left" w:pos="1800"/>
        </w:tabs>
        <w:spacing w:before="120"/>
        <w:ind w:left="1800"/>
        <w:rPr>
          <w:rFonts w:ascii="Tahoma" w:hAnsi="Tahoma" w:cs="Tahoma"/>
          <w:bCs/>
          <w:sz w:val="22"/>
          <w:szCs w:val="22"/>
        </w:rPr>
      </w:pPr>
      <w:r w:rsidRPr="00102039">
        <w:rPr>
          <w:rFonts w:ascii="Tahoma" w:hAnsi="Tahoma" w:cs="Tahoma"/>
          <w:bCs/>
          <w:sz w:val="22"/>
          <w:szCs w:val="22"/>
        </w:rPr>
        <w:t xml:space="preserve">The </w:t>
      </w:r>
      <w:r w:rsidR="006E5E27" w:rsidRPr="00102039">
        <w:rPr>
          <w:rFonts w:ascii="Tahoma" w:hAnsi="Tahoma" w:cs="Tahoma"/>
          <w:bCs/>
          <w:sz w:val="22"/>
          <w:szCs w:val="22"/>
        </w:rPr>
        <w:t>consumer</w:t>
      </w:r>
      <w:r w:rsidRPr="00102039">
        <w:rPr>
          <w:rFonts w:ascii="Tahoma" w:hAnsi="Tahoma" w:cs="Tahoma"/>
          <w:bCs/>
          <w:sz w:val="22"/>
          <w:szCs w:val="22"/>
        </w:rPr>
        <w:t xml:space="preserve">’s or the </w:t>
      </w:r>
      <w:r w:rsidR="006E5E27" w:rsidRPr="00102039">
        <w:rPr>
          <w:rFonts w:ascii="Tahoma" w:hAnsi="Tahoma" w:cs="Tahoma"/>
          <w:bCs/>
          <w:sz w:val="22"/>
          <w:szCs w:val="22"/>
        </w:rPr>
        <w:t>consumer</w:t>
      </w:r>
      <w:r w:rsidRPr="00102039">
        <w:rPr>
          <w:rFonts w:ascii="Tahoma" w:hAnsi="Tahoma" w:cs="Tahoma"/>
          <w:bCs/>
          <w:sz w:val="22"/>
          <w:szCs w:val="22"/>
        </w:rPr>
        <w:t xml:space="preserve">’s representative’s acknowledgement of understanding the </w:t>
      </w:r>
      <w:r w:rsidR="006E5E27" w:rsidRPr="00102039">
        <w:rPr>
          <w:rFonts w:ascii="Tahoma" w:hAnsi="Tahoma" w:cs="Tahoma"/>
          <w:bCs/>
          <w:sz w:val="22"/>
          <w:szCs w:val="22"/>
        </w:rPr>
        <w:t>consumer</w:t>
      </w:r>
      <w:r w:rsidRPr="00102039">
        <w:rPr>
          <w:rFonts w:ascii="Tahoma" w:hAnsi="Tahoma" w:cs="Tahoma"/>
          <w:bCs/>
          <w:sz w:val="22"/>
          <w:szCs w:val="22"/>
        </w:rPr>
        <w:t>’s grievance and appeal rights</w:t>
      </w:r>
      <w:r w:rsidR="00EF4C3F">
        <w:rPr>
          <w:rFonts w:ascii="Tahoma" w:hAnsi="Tahoma" w:cs="Tahoma"/>
          <w:bCs/>
          <w:sz w:val="22"/>
          <w:szCs w:val="22"/>
        </w:rPr>
        <w:t>.</w:t>
      </w:r>
    </w:p>
    <w:p w:rsidR="00D5573D" w:rsidRPr="00102039" w:rsidRDefault="00D5573D" w:rsidP="003625DC">
      <w:pPr>
        <w:numPr>
          <w:ilvl w:val="0"/>
          <w:numId w:val="38"/>
        </w:numPr>
        <w:tabs>
          <w:tab w:val="left" w:pos="810"/>
          <w:tab w:val="left" w:pos="990"/>
          <w:tab w:val="left" w:pos="1440"/>
        </w:tabs>
        <w:spacing w:before="120"/>
        <w:ind w:left="1800" w:hanging="720"/>
        <w:rPr>
          <w:rFonts w:ascii="Tahoma" w:hAnsi="Tahoma" w:cs="Tahoma"/>
          <w:bCs/>
          <w:sz w:val="22"/>
          <w:szCs w:val="22"/>
        </w:rPr>
      </w:pPr>
      <w:r w:rsidRPr="00102039">
        <w:rPr>
          <w:rFonts w:ascii="Tahoma" w:hAnsi="Tahoma" w:cs="Tahoma"/>
          <w:bCs/>
          <w:sz w:val="22"/>
          <w:szCs w:val="22"/>
        </w:rPr>
        <w:t xml:space="preserve">Act on behalf of the </w:t>
      </w:r>
      <w:r w:rsidR="00F87ABC">
        <w:rPr>
          <w:rFonts w:ascii="Tahoma" w:hAnsi="Tahoma" w:cs="Tahoma"/>
          <w:bCs/>
          <w:sz w:val="22"/>
          <w:szCs w:val="22"/>
        </w:rPr>
        <w:t>Department</w:t>
      </w:r>
      <w:r w:rsidRPr="00102039">
        <w:rPr>
          <w:rFonts w:ascii="Tahoma" w:hAnsi="Tahoma" w:cs="Tahoma"/>
          <w:bCs/>
          <w:sz w:val="22"/>
          <w:szCs w:val="22"/>
        </w:rPr>
        <w:t xml:space="preserve"> regarding </w:t>
      </w:r>
      <w:r w:rsidR="006E5E27" w:rsidRPr="00102039">
        <w:rPr>
          <w:rFonts w:ascii="Tahoma" w:hAnsi="Tahoma" w:cs="Tahoma"/>
          <w:bCs/>
          <w:sz w:val="22"/>
          <w:szCs w:val="22"/>
        </w:rPr>
        <w:t>consumer</w:t>
      </w:r>
      <w:r w:rsidRPr="00102039">
        <w:rPr>
          <w:rFonts w:ascii="Tahoma" w:hAnsi="Tahoma" w:cs="Tahoma"/>
          <w:bCs/>
          <w:sz w:val="22"/>
          <w:szCs w:val="22"/>
        </w:rPr>
        <w:t xml:space="preserve"> grievances and appeals;</w:t>
      </w:r>
    </w:p>
    <w:p w:rsidR="00D5573D" w:rsidRPr="00102039" w:rsidRDefault="00D5573D" w:rsidP="003625DC">
      <w:pPr>
        <w:numPr>
          <w:ilvl w:val="1"/>
          <w:numId w:val="38"/>
        </w:numPr>
        <w:tabs>
          <w:tab w:val="clear" w:pos="1440"/>
          <w:tab w:val="left" w:pos="810"/>
          <w:tab w:val="left" w:pos="99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Attend hearings at the request of the </w:t>
      </w:r>
      <w:r w:rsidR="00F87ABC">
        <w:rPr>
          <w:rFonts w:ascii="Tahoma" w:hAnsi="Tahoma" w:cs="Tahoma"/>
          <w:bCs/>
          <w:sz w:val="22"/>
          <w:szCs w:val="22"/>
        </w:rPr>
        <w:t>Department</w:t>
      </w:r>
      <w:r w:rsidRPr="00102039">
        <w:rPr>
          <w:rFonts w:ascii="Tahoma" w:hAnsi="Tahoma" w:cs="Tahoma"/>
          <w:bCs/>
          <w:sz w:val="22"/>
          <w:szCs w:val="22"/>
        </w:rPr>
        <w:t>;</w:t>
      </w:r>
    </w:p>
    <w:p w:rsidR="00D5573D" w:rsidRPr="00102039" w:rsidRDefault="00D5573D" w:rsidP="003625DC">
      <w:pPr>
        <w:numPr>
          <w:ilvl w:val="1"/>
          <w:numId w:val="38"/>
        </w:numPr>
        <w:tabs>
          <w:tab w:val="left" w:pos="810"/>
          <w:tab w:val="left" w:pos="990"/>
          <w:tab w:val="left" w:pos="108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Document all grievances filed and their outcomes</w:t>
      </w:r>
      <w:r w:rsidR="00EF4C3F">
        <w:rPr>
          <w:rFonts w:ascii="Tahoma" w:hAnsi="Tahoma" w:cs="Tahoma"/>
          <w:bCs/>
          <w:sz w:val="22"/>
          <w:szCs w:val="22"/>
        </w:rPr>
        <w:t xml:space="preserve">; </w:t>
      </w:r>
      <w:r w:rsidRPr="00102039">
        <w:rPr>
          <w:rFonts w:ascii="Tahoma" w:hAnsi="Tahoma" w:cs="Tahoma"/>
          <w:bCs/>
          <w:sz w:val="22"/>
          <w:szCs w:val="22"/>
        </w:rPr>
        <w:t>and</w:t>
      </w:r>
    </w:p>
    <w:p w:rsidR="00D5573D" w:rsidRPr="00102039" w:rsidRDefault="00D5573D" w:rsidP="003625DC">
      <w:pPr>
        <w:numPr>
          <w:ilvl w:val="1"/>
          <w:numId w:val="38"/>
        </w:numPr>
        <w:tabs>
          <w:tab w:val="left" w:pos="810"/>
          <w:tab w:val="left" w:pos="108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Assist the </w:t>
      </w:r>
      <w:r w:rsidR="00F87ABC">
        <w:rPr>
          <w:rFonts w:ascii="Tahoma" w:hAnsi="Tahoma" w:cs="Tahoma"/>
          <w:bCs/>
          <w:sz w:val="22"/>
          <w:szCs w:val="22"/>
        </w:rPr>
        <w:t>Department</w:t>
      </w:r>
      <w:r w:rsidRPr="00102039">
        <w:rPr>
          <w:rFonts w:ascii="Tahoma" w:hAnsi="Tahoma" w:cs="Tahoma"/>
          <w:bCs/>
          <w:sz w:val="22"/>
          <w:szCs w:val="22"/>
        </w:rPr>
        <w:t xml:space="preserve"> in the preparation of summaries for Fair Hearings when an appeal is made to DSS including conducting a </w:t>
      </w:r>
      <w:r w:rsidR="006E5E27" w:rsidRPr="00102039">
        <w:rPr>
          <w:rFonts w:ascii="Tahoma" w:hAnsi="Tahoma" w:cs="Tahoma"/>
          <w:bCs/>
          <w:sz w:val="22"/>
          <w:szCs w:val="22"/>
        </w:rPr>
        <w:t>consumer</w:t>
      </w:r>
      <w:r w:rsidRPr="00102039">
        <w:rPr>
          <w:rFonts w:ascii="Tahoma" w:hAnsi="Tahoma" w:cs="Tahoma"/>
          <w:bCs/>
          <w:sz w:val="22"/>
          <w:szCs w:val="22"/>
        </w:rPr>
        <w:t xml:space="preserve"> reevaluation upon </w:t>
      </w:r>
      <w:r w:rsidR="00F87ABC">
        <w:rPr>
          <w:rFonts w:ascii="Tahoma" w:hAnsi="Tahoma" w:cs="Tahoma"/>
          <w:bCs/>
          <w:sz w:val="22"/>
          <w:szCs w:val="22"/>
        </w:rPr>
        <w:t>Department</w:t>
      </w:r>
      <w:r w:rsidRPr="00102039">
        <w:rPr>
          <w:rFonts w:ascii="Tahoma" w:hAnsi="Tahoma" w:cs="Tahoma"/>
          <w:bCs/>
          <w:sz w:val="22"/>
          <w:szCs w:val="22"/>
        </w:rPr>
        <w:t xml:space="preserve"> request.  </w:t>
      </w:r>
    </w:p>
    <w:p w:rsidR="00D5573D" w:rsidRPr="00102039" w:rsidRDefault="00D5573D" w:rsidP="00F43139">
      <w:pPr>
        <w:tabs>
          <w:tab w:val="left" w:pos="810"/>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F43139" w:rsidRPr="00102039">
        <w:rPr>
          <w:rFonts w:ascii="Tahoma" w:hAnsi="Tahoma" w:cs="Tahoma"/>
          <w:b/>
          <w:bCs/>
          <w:iCs/>
          <w:sz w:val="22"/>
          <w:szCs w:val="22"/>
          <w:u w:val="single"/>
        </w:rPr>
        <w:t xml:space="preserv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2"/>
          <w:numId w:val="38"/>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Include a proposed grievance and appeals procedure that meets or exceeds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Requirements identified above</w:t>
      </w:r>
      <w:r w:rsidR="002D50C8">
        <w:rPr>
          <w:rFonts w:ascii="Tahoma" w:hAnsi="Tahoma" w:cs="Tahoma"/>
          <w:bCs/>
          <w:sz w:val="22"/>
          <w:szCs w:val="22"/>
        </w:rPr>
        <w:t>, a. 1)-7)</w:t>
      </w:r>
      <w:r w:rsidRPr="00102039">
        <w:rPr>
          <w:rFonts w:ascii="Tahoma" w:hAnsi="Tahoma" w:cs="Tahoma"/>
          <w:bCs/>
          <w:sz w:val="22"/>
          <w:szCs w:val="22"/>
        </w:rPr>
        <w:t>;</w:t>
      </w:r>
    </w:p>
    <w:p w:rsidR="00D5573D" w:rsidRPr="00102039" w:rsidRDefault="00D5573D" w:rsidP="003625DC">
      <w:pPr>
        <w:numPr>
          <w:ilvl w:val="2"/>
          <w:numId w:val="38"/>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the process by which the </w:t>
      </w:r>
      <w:r w:rsidR="00ED70CA" w:rsidRPr="00102039">
        <w:rPr>
          <w:rFonts w:ascii="Tahoma" w:hAnsi="Tahoma" w:cs="Tahoma"/>
          <w:bCs/>
          <w:sz w:val="22"/>
          <w:szCs w:val="22"/>
        </w:rPr>
        <w:t>Respondent</w:t>
      </w:r>
      <w:r w:rsidRPr="00102039">
        <w:rPr>
          <w:rFonts w:ascii="Tahoma" w:hAnsi="Tahoma" w:cs="Tahoma"/>
          <w:bCs/>
          <w:sz w:val="22"/>
          <w:szCs w:val="22"/>
        </w:rPr>
        <w:t xml:space="preserve"> will document </w:t>
      </w:r>
      <w:r w:rsidR="006E5E27" w:rsidRPr="00102039">
        <w:rPr>
          <w:rFonts w:ascii="Tahoma" w:hAnsi="Tahoma" w:cs="Tahoma"/>
          <w:bCs/>
          <w:sz w:val="22"/>
          <w:szCs w:val="22"/>
        </w:rPr>
        <w:t>consumer</w:t>
      </w:r>
      <w:r w:rsidRPr="00102039">
        <w:rPr>
          <w:rFonts w:ascii="Tahoma" w:hAnsi="Tahoma" w:cs="Tahoma"/>
          <w:bCs/>
          <w:sz w:val="22"/>
          <w:szCs w:val="22"/>
        </w:rPr>
        <w:t xml:space="preserve"> notification and understanding of the right to grieve and appeal; and</w:t>
      </w:r>
    </w:p>
    <w:p w:rsidR="00D5573D" w:rsidRDefault="00D5573D" w:rsidP="003625DC">
      <w:pPr>
        <w:numPr>
          <w:ilvl w:val="2"/>
          <w:numId w:val="38"/>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monitor compliance with the requirements for </w:t>
      </w:r>
      <w:r w:rsidR="006E5E27" w:rsidRPr="00102039">
        <w:rPr>
          <w:rFonts w:ascii="Tahoma" w:hAnsi="Tahoma" w:cs="Tahoma"/>
          <w:bCs/>
          <w:sz w:val="22"/>
          <w:szCs w:val="22"/>
        </w:rPr>
        <w:t>consumer</w:t>
      </w:r>
      <w:r w:rsidRPr="00102039">
        <w:rPr>
          <w:rFonts w:ascii="Tahoma" w:hAnsi="Tahoma" w:cs="Tahoma"/>
          <w:bCs/>
          <w:sz w:val="22"/>
          <w:szCs w:val="22"/>
        </w:rPr>
        <w:t xml:space="preserve"> grievance and appeals as described above. </w:t>
      </w:r>
      <w:r w:rsidR="00E00066">
        <w:rPr>
          <w:rFonts w:ascii="Tahoma" w:hAnsi="Tahoma" w:cs="Tahoma"/>
          <w:bCs/>
          <w:sz w:val="22"/>
          <w:szCs w:val="22"/>
        </w:rPr>
        <w:t xml:space="preserve"> </w:t>
      </w:r>
      <w:r w:rsidRPr="00102039">
        <w:rPr>
          <w:rFonts w:ascii="Tahoma" w:hAnsi="Tahoma" w:cs="Tahoma"/>
          <w:bCs/>
          <w:sz w:val="22"/>
          <w:szCs w:val="22"/>
        </w:rPr>
        <w:t>Include a methodology to identify, remediate and improve compliance.</w:t>
      </w:r>
    </w:p>
    <w:p w:rsidR="003664AC" w:rsidRDefault="003664AC" w:rsidP="003664AC">
      <w:pPr>
        <w:tabs>
          <w:tab w:val="left" w:pos="810"/>
        </w:tabs>
        <w:spacing w:before="120"/>
        <w:rPr>
          <w:rFonts w:ascii="Tahoma" w:hAnsi="Tahoma" w:cs="Tahoma"/>
          <w:bCs/>
          <w:sz w:val="22"/>
          <w:szCs w:val="22"/>
        </w:rPr>
      </w:pPr>
      <w:r w:rsidRPr="003664AC">
        <w:rPr>
          <w:rFonts w:ascii="Tahoma" w:hAnsi="Tahoma" w:cs="Tahoma"/>
          <w:bCs/>
          <w:color w:val="7030A0"/>
          <w:sz w:val="22"/>
          <w:szCs w:val="22"/>
        </w:rPr>
        <w:t xml:space="preserve">Is the proposed grievance and appeals procedure solid in its approach, easy to document as well as monitor the procedure for compliance to all requirements as stated above? </w:t>
      </w:r>
      <w:r>
        <w:rPr>
          <w:rFonts w:ascii="Tahoma" w:hAnsi="Tahoma" w:cs="Tahoma"/>
          <w:bCs/>
          <w:sz w:val="22"/>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s>
        <w:spacing w:before="120"/>
        <w:rPr>
          <w:rFonts w:ascii="Tahoma" w:hAnsi="Tahoma" w:cs="Tahoma"/>
          <w:bCs/>
          <w:sz w:val="22"/>
          <w:szCs w:val="22"/>
        </w:rPr>
      </w:pPr>
    </w:p>
    <w:p w:rsidR="00D5573D" w:rsidRPr="00102039" w:rsidRDefault="005311D8" w:rsidP="00F43139">
      <w:pPr>
        <w:tabs>
          <w:tab w:val="left" w:pos="720"/>
          <w:tab w:val="left" w:pos="810"/>
          <w:tab w:val="left" w:pos="1080"/>
          <w:tab w:val="left" w:pos="1440"/>
        </w:tabs>
        <w:spacing w:before="120"/>
        <w:ind w:firstLine="360"/>
        <w:rPr>
          <w:rFonts w:ascii="Tahoma" w:hAnsi="Tahoma" w:cs="Tahoma"/>
          <w:b/>
          <w:bCs/>
          <w:sz w:val="22"/>
          <w:szCs w:val="22"/>
        </w:rPr>
      </w:pPr>
      <w:r>
        <w:rPr>
          <w:rFonts w:ascii="Tahoma" w:hAnsi="Tahoma" w:cs="Tahoma"/>
          <w:b/>
          <w:bCs/>
          <w:sz w:val="22"/>
          <w:szCs w:val="22"/>
        </w:rPr>
        <w:t>26</w:t>
      </w:r>
      <w:proofErr w:type="gramStart"/>
      <w:r w:rsidR="00F43139" w:rsidRPr="00102039">
        <w:rPr>
          <w:rFonts w:ascii="Tahoma" w:hAnsi="Tahoma" w:cs="Tahoma"/>
          <w:b/>
          <w:bCs/>
          <w:sz w:val="22"/>
          <w:szCs w:val="22"/>
        </w:rPr>
        <w:t>.</w:t>
      </w:r>
      <w:r w:rsidR="00D5573D" w:rsidRPr="00102039">
        <w:rPr>
          <w:rFonts w:ascii="Tahoma" w:hAnsi="Tahoma" w:cs="Tahoma"/>
          <w:b/>
          <w:bCs/>
          <w:sz w:val="22"/>
          <w:szCs w:val="22"/>
        </w:rPr>
        <w:t>Direct</w:t>
      </w:r>
      <w:proofErr w:type="gramEnd"/>
      <w:r w:rsidR="00D5573D" w:rsidRPr="00102039">
        <w:rPr>
          <w:rFonts w:ascii="Tahoma" w:hAnsi="Tahoma" w:cs="Tahoma"/>
          <w:b/>
          <w:bCs/>
          <w:sz w:val="22"/>
          <w:szCs w:val="22"/>
        </w:rPr>
        <w:t xml:space="preserve"> Service Providers</w:t>
      </w:r>
    </w:p>
    <w:p w:rsidR="00D5573D" w:rsidRPr="00102039" w:rsidRDefault="00D5573D" w:rsidP="00F43139">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lastRenderedPageBreak/>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is responsible for forming working relationships with service providers that provide direct services to program participants. </w:t>
      </w:r>
      <w:r w:rsidR="00E00066">
        <w:rPr>
          <w:rFonts w:ascii="Tahoma" w:hAnsi="Tahoma" w:cs="Tahoma"/>
          <w:bCs/>
          <w:sz w:val="22"/>
          <w:szCs w:val="22"/>
        </w:rPr>
        <w:t xml:space="preserve">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can only authorize services to be provided by service providers that meet all program requirements for providers as set forth in this RFP. </w:t>
      </w:r>
      <w:r w:rsidR="00E00066">
        <w:rPr>
          <w:rFonts w:ascii="Tahoma" w:hAnsi="Tahoma" w:cs="Tahoma"/>
          <w:bCs/>
          <w:sz w:val="22"/>
          <w:szCs w:val="22"/>
        </w:rPr>
        <w:t xml:space="preserve">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is responsible for monitoring the quality of services provided to program participants and that services are provided as stipulated in the </w:t>
      </w:r>
      <w:r w:rsidR="006E5E27" w:rsidRPr="00102039">
        <w:rPr>
          <w:rFonts w:ascii="Tahoma" w:hAnsi="Tahoma" w:cs="Tahoma"/>
          <w:bCs/>
          <w:sz w:val="22"/>
          <w:szCs w:val="22"/>
        </w:rPr>
        <w:t>consumer</w:t>
      </w:r>
      <w:r w:rsidRPr="00102039">
        <w:rPr>
          <w:rFonts w:ascii="Tahoma" w:hAnsi="Tahoma" w:cs="Tahoma"/>
          <w:bCs/>
          <w:sz w:val="22"/>
          <w:szCs w:val="22"/>
        </w:rPr>
        <w:t xml:space="preserve">’s </w:t>
      </w:r>
      <w:r w:rsidR="008A0DB0" w:rsidRPr="00102039">
        <w:rPr>
          <w:rFonts w:ascii="Tahoma" w:hAnsi="Tahoma" w:cs="Tahoma"/>
          <w:bCs/>
          <w:sz w:val="22"/>
          <w:szCs w:val="22"/>
        </w:rPr>
        <w:t>Service Plan</w:t>
      </w:r>
      <w:r w:rsidRPr="00102039">
        <w:rPr>
          <w:rFonts w:ascii="Tahoma" w:hAnsi="Tahoma" w:cs="Tahoma"/>
          <w:bCs/>
          <w:sz w:val="22"/>
          <w:szCs w:val="22"/>
        </w:rPr>
        <w:t xml:space="preserve">.  </w:t>
      </w:r>
    </w:p>
    <w:p w:rsidR="00D5573D" w:rsidRPr="00102039" w:rsidRDefault="00D5573D" w:rsidP="00F43139">
      <w:pPr>
        <w:tabs>
          <w:tab w:val="left" w:pos="360"/>
          <w:tab w:val="left" w:pos="81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 xml:space="preserve">a. </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pStyle w:val="ListParagraph"/>
        <w:numPr>
          <w:ilvl w:val="0"/>
          <w:numId w:val="51"/>
        </w:numPr>
        <w:tabs>
          <w:tab w:val="left" w:pos="810"/>
          <w:tab w:val="left" w:pos="1440"/>
        </w:tabs>
        <w:spacing w:before="120"/>
        <w:ind w:left="1440"/>
        <w:rPr>
          <w:rFonts w:ascii="Tahoma" w:hAnsi="Tahoma" w:cs="Tahoma"/>
          <w:b/>
          <w:bCs/>
          <w:sz w:val="22"/>
          <w:szCs w:val="22"/>
        </w:rPr>
      </w:pPr>
      <w:r w:rsidRPr="00102039">
        <w:rPr>
          <w:rFonts w:ascii="Tahoma" w:hAnsi="Tahoma" w:cs="Tahoma"/>
          <w:bCs/>
          <w:sz w:val="22"/>
          <w:szCs w:val="22"/>
        </w:rPr>
        <w:t xml:space="preserve">Authorize services to be provided by providers who are enrolled with the </w:t>
      </w:r>
      <w:r w:rsidR="00F87ABC">
        <w:rPr>
          <w:rFonts w:ascii="Tahoma" w:hAnsi="Tahoma" w:cs="Tahoma"/>
          <w:bCs/>
          <w:sz w:val="22"/>
          <w:szCs w:val="22"/>
        </w:rPr>
        <w:t>Department</w:t>
      </w:r>
      <w:r w:rsidRPr="00102039">
        <w:rPr>
          <w:rFonts w:ascii="Tahoma" w:hAnsi="Tahoma" w:cs="Tahoma"/>
          <w:bCs/>
          <w:sz w:val="22"/>
          <w:szCs w:val="22"/>
        </w:rPr>
        <w:t xml:space="preserve"> as </w:t>
      </w:r>
      <w:r w:rsidR="00BA4247" w:rsidRPr="00102039">
        <w:rPr>
          <w:rFonts w:ascii="Tahoma" w:hAnsi="Tahoma" w:cs="Tahoma"/>
          <w:bCs/>
          <w:sz w:val="22"/>
          <w:szCs w:val="22"/>
        </w:rPr>
        <w:t>ABI</w:t>
      </w:r>
      <w:r w:rsidRPr="00102039">
        <w:rPr>
          <w:rFonts w:ascii="Tahoma" w:hAnsi="Tahoma" w:cs="Tahoma"/>
          <w:bCs/>
          <w:sz w:val="22"/>
          <w:szCs w:val="22"/>
        </w:rPr>
        <w:t xml:space="preserve"> Providers; and</w:t>
      </w:r>
    </w:p>
    <w:p w:rsidR="00D5573D" w:rsidRPr="00102039" w:rsidRDefault="00D5573D" w:rsidP="003625DC">
      <w:pPr>
        <w:pStyle w:val="ListParagraph"/>
        <w:numPr>
          <w:ilvl w:val="0"/>
          <w:numId w:val="51"/>
        </w:numPr>
        <w:tabs>
          <w:tab w:val="left" w:pos="810"/>
          <w:tab w:val="left" w:pos="1440"/>
        </w:tabs>
        <w:spacing w:before="120"/>
        <w:ind w:left="1440"/>
        <w:rPr>
          <w:rFonts w:ascii="Tahoma" w:hAnsi="Tahoma" w:cs="Tahoma"/>
          <w:b/>
          <w:bCs/>
          <w:sz w:val="22"/>
          <w:szCs w:val="22"/>
        </w:rPr>
      </w:pPr>
      <w:r w:rsidRPr="00102039">
        <w:rPr>
          <w:rFonts w:ascii="Tahoma" w:hAnsi="Tahoma" w:cs="Tahoma"/>
          <w:bCs/>
          <w:sz w:val="22"/>
          <w:szCs w:val="22"/>
        </w:rPr>
        <w:t>Ensure that all providers performing services to program recipients are approved Medicaid providers.</w:t>
      </w:r>
    </w:p>
    <w:p w:rsidR="00D5573D" w:rsidRDefault="00D5573D" w:rsidP="00F43139">
      <w:pPr>
        <w:tabs>
          <w:tab w:val="left" w:pos="810"/>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3664AC" w:rsidRDefault="00980E49" w:rsidP="00980E49">
      <w:pPr>
        <w:tabs>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a process to ensure that all providers of services are enrolled with the </w:t>
      </w:r>
      <w:r w:rsidR="00F87ABC">
        <w:rPr>
          <w:rFonts w:ascii="Tahoma" w:hAnsi="Tahoma" w:cs="Tahoma"/>
          <w:bCs/>
          <w:sz w:val="22"/>
          <w:szCs w:val="22"/>
        </w:rPr>
        <w:t>Department</w:t>
      </w:r>
      <w:r w:rsidRPr="00102039">
        <w:rPr>
          <w:rFonts w:ascii="Tahoma" w:hAnsi="Tahoma" w:cs="Tahoma"/>
          <w:bCs/>
          <w:sz w:val="22"/>
          <w:szCs w:val="22"/>
        </w:rPr>
        <w:t xml:space="preserve"> as providers for program participants.  Providers shall use the</w:t>
      </w:r>
      <w:r>
        <w:rPr>
          <w:rFonts w:ascii="Tahoma" w:hAnsi="Tahoma" w:cs="Tahoma"/>
          <w:bCs/>
          <w:sz w:val="22"/>
          <w:szCs w:val="22"/>
        </w:rPr>
        <w:t xml:space="preserve"> MMIS</w:t>
      </w:r>
      <w:r w:rsidR="00F92633">
        <w:rPr>
          <w:rFonts w:ascii="Tahoma" w:hAnsi="Tahoma" w:cs="Tahoma"/>
          <w:bCs/>
          <w:sz w:val="22"/>
          <w:szCs w:val="22"/>
        </w:rPr>
        <w:t xml:space="preserve"> FI</w:t>
      </w:r>
      <w:r w:rsidRPr="00102039">
        <w:rPr>
          <w:rFonts w:ascii="Tahoma" w:hAnsi="Tahoma" w:cs="Tahoma"/>
          <w:bCs/>
          <w:sz w:val="22"/>
          <w:szCs w:val="22"/>
        </w:rPr>
        <w:t xml:space="preserve">’s web portal at </w:t>
      </w:r>
      <w:hyperlink r:id="rId97" w:history="1">
        <w:r w:rsidRPr="00102039">
          <w:rPr>
            <w:rStyle w:val="Hyperlink"/>
            <w:rFonts w:ascii="Tahoma" w:hAnsi="Tahoma" w:cs="Tahoma"/>
            <w:bCs/>
            <w:color w:val="auto"/>
            <w:sz w:val="22"/>
            <w:szCs w:val="22"/>
          </w:rPr>
          <w:t>www.ctdssmap.com</w:t>
        </w:r>
      </w:hyperlink>
      <w:r w:rsidRPr="00102039">
        <w:rPr>
          <w:rFonts w:ascii="Tahoma" w:hAnsi="Tahoma" w:cs="Tahoma"/>
          <w:bCs/>
          <w:sz w:val="22"/>
          <w:szCs w:val="22"/>
        </w:rPr>
        <w:t xml:space="preserve"> for provider enrollment; follow all </w:t>
      </w:r>
      <w:r w:rsidR="00F87ABC">
        <w:rPr>
          <w:rFonts w:ascii="Tahoma" w:hAnsi="Tahoma" w:cs="Tahoma"/>
          <w:bCs/>
          <w:sz w:val="22"/>
          <w:szCs w:val="22"/>
        </w:rPr>
        <w:t>Department</w:t>
      </w:r>
      <w:r w:rsidRPr="00102039">
        <w:rPr>
          <w:rFonts w:ascii="Tahoma" w:hAnsi="Tahoma" w:cs="Tahoma"/>
          <w:bCs/>
          <w:sz w:val="22"/>
          <w:szCs w:val="22"/>
        </w:rPr>
        <w:t xml:space="preserve"> provider enrollment procedures; and comply with Quality Assurance requests for verification of information.  Applicants </w:t>
      </w:r>
      <w:r>
        <w:rPr>
          <w:rFonts w:ascii="Tahoma" w:hAnsi="Tahoma" w:cs="Tahoma"/>
          <w:bCs/>
          <w:sz w:val="22"/>
          <w:szCs w:val="22"/>
        </w:rPr>
        <w:t>will be issued a</w:t>
      </w:r>
      <w:r w:rsidRPr="00102039">
        <w:rPr>
          <w:rFonts w:ascii="Tahoma" w:hAnsi="Tahoma" w:cs="Tahoma"/>
          <w:bCs/>
          <w:sz w:val="22"/>
          <w:szCs w:val="22"/>
        </w:rPr>
        <w:t xml:space="preserve"> </w:t>
      </w:r>
      <w:r w:rsidRPr="00BA077B">
        <w:rPr>
          <w:rFonts w:ascii="Tahoma" w:hAnsi="Tahoma" w:cs="Tahoma"/>
          <w:bCs/>
          <w:sz w:val="22"/>
          <w:szCs w:val="22"/>
        </w:rPr>
        <w:t xml:space="preserve">Follow </w:t>
      </w:r>
      <w:proofErr w:type="gramStart"/>
      <w:r w:rsidRPr="00BA077B">
        <w:rPr>
          <w:rFonts w:ascii="Tahoma" w:hAnsi="Tahoma" w:cs="Tahoma"/>
          <w:bCs/>
          <w:sz w:val="22"/>
          <w:szCs w:val="22"/>
        </w:rPr>
        <w:t>On</w:t>
      </w:r>
      <w:proofErr w:type="gramEnd"/>
      <w:r w:rsidRPr="00BA077B">
        <w:rPr>
          <w:rFonts w:ascii="Tahoma" w:hAnsi="Tahoma" w:cs="Tahoma"/>
          <w:bCs/>
          <w:sz w:val="22"/>
          <w:szCs w:val="22"/>
        </w:rPr>
        <w:t xml:space="preserve"> Document which confirms they meet the credentialing requirements for</w:t>
      </w:r>
      <w:r>
        <w:rPr>
          <w:rFonts w:ascii="Tahoma" w:hAnsi="Tahoma" w:cs="Tahoma"/>
          <w:bCs/>
          <w:sz w:val="22"/>
          <w:szCs w:val="22"/>
        </w:rPr>
        <w:t xml:space="preserve"> enrollment application to be considered complete</w:t>
      </w:r>
      <w:r w:rsidRPr="00102039">
        <w:rPr>
          <w:rFonts w:ascii="Tahoma" w:hAnsi="Tahoma" w:cs="Tahoma"/>
          <w:bCs/>
          <w:sz w:val="22"/>
          <w:szCs w:val="22"/>
        </w:rPr>
        <w:t xml:space="preserve">.  Providers shall enroll in the appropriate taxonomy/provider type/specialty to ensure accurate billing and reimbursement rates.  A full list of taxonomies/provider types/provider specialties can be found at </w:t>
      </w:r>
      <w:hyperlink r:id="rId98" w:tgtFrame="_blank" w:history="1">
        <w:r w:rsidRPr="00102039">
          <w:rPr>
            <w:rStyle w:val="Hyperlink"/>
            <w:rFonts w:ascii="Tahoma" w:hAnsi="Tahoma" w:cs="Tahoma"/>
            <w:bCs/>
            <w:color w:val="auto"/>
            <w:sz w:val="22"/>
            <w:szCs w:val="22"/>
          </w:rPr>
          <w:t>www.ctdssmap.com</w:t>
        </w:r>
      </w:hyperlink>
      <w:r w:rsidRPr="00102039">
        <w:rPr>
          <w:rFonts w:ascii="Tahoma" w:hAnsi="Tahoma" w:cs="Tahoma"/>
          <w:bCs/>
          <w:sz w:val="22"/>
          <w:szCs w:val="22"/>
        </w:rPr>
        <w:t xml:space="preserve"> by clicking on Information, then Publications.</w:t>
      </w:r>
    </w:p>
    <w:p w:rsidR="00980E49" w:rsidRPr="003664AC" w:rsidRDefault="003664AC" w:rsidP="003664AC">
      <w:pPr>
        <w:tabs>
          <w:tab w:val="left" w:pos="810"/>
          <w:tab w:val="left" w:pos="1440"/>
        </w:tabs>
        <w:spacing w:before="120"/>
        <w:rPr>
          <w:rFonts w:ascii="Tahoma" w:hAnsi="Tahoma" w:cs="Tahoma"/>
          <w:bCs/>
          <w:color w:val="7030A0"/>
          <w:sz w:val="22"/>
          <w:szCs w:val="22"/>
        </w:rPr>
      </w:pPr>
      <w:r w:rsidRPr="003664AC">
        <w:rPr>
          <w:rFonts w:ascii="Tahoma" w:hAnsi="Tahoma" w:cs="Tahoma"/>
          <w:bCs/>
          <w:color w:val="7030A0"/>
          <w:sz w:val="22"/>
          <w:szCs w:val="22"/>
        </w:rPr>
        <w:t>Will the process proposed meet the requirements for providers for program participants?</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102039" w:rsidRDefault="005311D8" w:rsidP="00F43139">
      <w:pPr>
        <w:tabs>
          <w:tab w:val="left" w:pos="720"/>
          <w:tab w:val="left" w:pos="1080"/>
          <w:tab w:val="left" w:pos="1440"/>
        </w:tabs>
        <w:spacing w:before="120"/>
        <w:ind w:firstLine="360"/>
        <w:rPr>
          <w:rFonts w:ascii="Tahoma" w:hAnsi="Tahoma" w:cs="Tahoma"/>
          <w:b/>
          <w:bCs/>
          <w:sz w:val="22"/>
          <w:szCs w:val="22"/>
        </w:rPr>
      </w:pPr>
      <w:r>
        <w:rPr>
          <w:rFonts w:ascii="Tahoma" w:hAnsi="Tahoma" w:cs="Tahoma"/>
          <w:b/>
          <w:bCs/>
          <w:sz w:val="22"/>
          <w:szCs w:val="22"/>
          <w:lang w:val="fr-FR"/>
        </w:rPr>
        <w:t>27</w:t>
      </w:r>
      <w:r w:rsidR="00F43139" w:rsidRPr="00102039">
        <w:rPr>
          <w:rFonts w:ascii="Tahoma" w:hAnsi="Tahoma" w:cs="Tahoma"/>
          <w:b/>
          <w:bCs/>
          <w:sz w:val="22"/>
          <w:szCs w:val="22"/>
          <w:lang w:val="fr-FR"/>
        </w:rPr>
        <w:t>.</w:t>
      </w:r>
      <w:r w:rsidR="00D5573D" w:rsidRPr="00102039">
        <w:rPr>
          <w:rFonts w:ascii="Tahoma" w:hAnsi="Tahoma" w:cs="Tahoma"/>
          <w:b/>
          <w:bCs/>
          <w:sz w:val="22"/>
          <w:szCs w:val="22"/>
          <w:lang w:val="fr-FR"/>
        </w:rPr>
        <w:tab/>
      </w:r>
      <w:r w:rsidR="006E5E27" w:rsidRPr="00102039">
        <w:rPr>
          <w:rFonts w:ascii="Tahoma" w:hAnsi="Tahoma" w:cs="Tahoma"/>
          <w:b/>
          <w:bCs/>
          <w:sz w:val="22"/>
          <w:szCs w:val="22"/>
          <w:lang w:val="fr-FR"/>
        </w:rPr>
        <w:t>Consumer</w:t>
      </w:r>
      <w:r w:rsidR="00D5573D" w:rsidRPr="00102039">
        <w:rPr>
          <w:rFonts w:ascii="Tahoma" w:hAnsi="Tahoma" w:cs="Tahoma"/>
          <w:b/>
          <w:bCs/>
          <w:sz w:val="22"/>
          <w:szCs w:val="22"/>
          <w:lang w:val="fr-FR"/>
        </w:rPr>
        <w:t xml:space="preserve"> Contribution</w:t>
      </w:r>
    </w:p>
    <w:p w:rsidR="00D5573D" w:rsidRPr="00102039" w:rsidRDefault="00BA4247" w:rsidP="00F43139">
      <w:pPr>
        <w:tabs>
          <w:tab w:val="left" w:pos="810"/>
          <w:tab w:val="left" w:pos="1080"/>
          <w:tab w:val="left" w:pos="1440"/>
        </w:tabs>
        <w:spacing w:before="120"/>
        <w:ind w:left="1080"/>
        <w:rPr>
          <w:rFonts w:ascii="Tahoma" w:hAnsi="Tahoma" w:cs="Tahoma"/>
          <w:bCs/>
          <w:sz w:val="22"/>
          <w:szCs w:val="22"/>
        </w:rPr>
      </w:pPr>
      <w:r w:rsidRPr="00102039">
        <w:rPr>
          <w:rFonts w:ascii="Tahoma" w:hAnsi="Tahoma" w:cs="Tahoma"/>
          <w:bCs/>
          <w:sz w:val="22"/>
          <w:szCs w:val="22"/>
        </w:rPr>
        <w:t>ABI</w:t>
      </w:r>
      <w:r w:rsidR="00D5573D"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 </w:t>
      </w:r>
      <w:r w:rsidR="006E5E27" w:rsidRPr="00102039">
        <w:rPr>
          <w:rFonts w:ascii="Tahoma" w:hAnsi="Tahoma" w:cs="Tahoma"/>
          <w:bCs/>
          <w:sz w:val="22"/>
          <w:szCs w:val="22"/>
        </w:rPr>
        <w:t>consumer</w:t>
      </w:r>
      <w:r w:rsidR="00D5573D" w:rsidRPr="00102039">
        <w:rPr>
          <w:rFonts w:ascii="Tahoma" w:hAnsi="Tahoma" w:cs="Tahoma"/>
          <w:bCs/>
          <w:sz w:val="22"/>
          <w:szCs w:val="22"/>
        </w:rPr>
        <w:t xml:space="preserve">s are required to contribute to the cost of their program services when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’s income exceeds by </w:t>
      </w:r>
      <w:r w:rsidR="006E0F6B" w:rsidRPr="00102039">
        <w:rPr>
          <w:rFonts w:ascii="Tahoma" w:hAnsi="Tahoma" w:cs="Tahoma"/>
          <w:bCs/>
          <w:sz w:val="22"/>
          <w:szCs w:val="22"/>
        </w:rPr>
        <w:t>200 % of the Federal Poverty Level.</w:t>
      </w:r>
      <w:r w:rsidR="00D5573D" w:rsidRPr="00102039">
        <w:rPr>
          <w:rFonts w:ascii="Tahoma" w:hAnsi="Tahoma" w:cs="Tahoma"/>
          <w:bCs/>
          <w:sz w:val="22"/>
          <w:szCs w:val="22"/>
        </w:rPr>
        <w:t xml:space="preserve">  This is referred to as an “applied income.”  </w:t>
      </w:r>
      <w:r w:rsidR="006E5E27" w:rsidRPr="00102039">
        <w:rPr>
          <w:rFonts w:ascii="Tahoma" w:hAnsi="Tahoma" w:cs="Tahoma"/>
          <w:bCs/>
          <w:sz w:val="22"/>
          <w:szCs w:val="22"/>
        </w:rPr>
        <w:t>Consumer</w:t>
      </w:r>
      <w:r w:rsidR="00D5573D" w:rsidRPr="00102039">
        <w:rPr>
          <w:rFonts w:ascii="Tahoma" w:hAnsi="Tahoma" w:cs="Tahoma"/>
          <w:bCs/>
          <w:sz w:val="22"/>
          <w:szCs w:val="22"/>
        </w:rPr>
        <w:t>s are required to contribute when the following conditions are met:</w:t>
      </w:r>
    </w:p>
    <w:p w:rsidR="00D5573D" w:rsidRPr="00102039" w:rsidRDefault="00D5573D" w:rsidP="00F43139">
      <w:pPr>
        <w:tabs>
          <w:tab w:val="left" w:pos="810"/>
          <w:tab w:val="left" w:pos="1440"/>
        </w:tabs>
        <w:spacing w:before="120"/>
        <w:ind w:left="1080"/>
        <w:rPr>
          <w:rFonts w:ascii="Tahoma" w:hAnsi="Tahoma" w:cs="Tahoma"/>
          <w:bCs/>
          <w:i/>
          <w:sz w:val="22"/>
          <w:szCs w:val="22"/>
        </w:rPr>
      </w:pPr>
      <w:r w:rsidRPr="00102039">
        <w:rPr>
          <w:rFonts w:ascii="Tahoma" w:hAnsi="Tahoma" w:cs="Tahoma"/>
          <w:bCs/>
          <w:i/>
          <w:sz w:val="22"/>
          <w:szCs w:val="22"/>
        </w:rPr>
        <w:t xml:space="preserve">Medicaid </w:t>
      </w:r>
      <w:r w:rsidR="006E5E27" w:rsidRPr="00102039">
        <w:rPr>
          <w:rFonts w:ascii="Tahoma" w:hAnsi="Tahoma" w:cs="Tahoma"/>
          <w:bCs/>
          <w:i/>
          <w:sz w:val="22"/>
          <w:szCs w:val="22"/>
        </w:rPr>
        <w:t>Consumer</w:t>
      </w:r>
      <w:r w:rsidRPr="00102039">
        <w:rPr>
          <w:rFonts w:ascii="Tahoma" w:hAnsi="Tahoma" w:cs="Tahoma"/>
          <w:bCs/>
          <w:i/>
          <w:sz w:val="22"/>
          <w:szCs w:val="22"/>
        </w:rPr>
        <w:t>s</w:t>
      </w:r>
    </w:p>
    <w:p w:rsidR="00D5573D" w:rsidRPr="00102039" w:rsidRDefault="00D5573D" w:rsidP="00F43139">
      <w:pPr>
        <w:tabs>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The contribution of individuals whose services are funded by Medicaid will be an "applied income" amount calculated by DSS.  The DSS Regional Office determines the exact amount of an individual’s applied income. </w:t>
      </w:r>
      <w:r w:rsidR="004A53DF" w:rsidRPr="00102039">
        <w:rPr>
          <w:rFonts w:ascii="Tahoma" w:hAnsi="Tahoma" w:cs="Tahoma"/>
          <w:bCs/>
          <w:sz w:val="22"/>
          <w:szCs w:val="22"/>
        </w:rPr>
        <w:t xml:space="preserve"> </w:t>
      </w:r>
      <w:r w:rsidRPr="00102039">
        <w:rPr>
          <w:rFonts w:ascii="Tahoma" w:hAnsi="Tahoma" w:cs="Tahoma"/>
          <w:bCs/>
          <w:sz w:val="22"/>
          <w:szCs w:val="22"/>
        </w:rPr>
        <w:t xml:space="preserve">The DSS Regional Office is responsible for all financial matters related to Medicaid eligibility.  The </w:t>
      </w:r>
      <w:r w:rsidR="00F87ABC">
        <w:rPr>
          <w:rFonts w:ascii="Tahoma" w:hAnsi="Tahoma" w:cs="Tahoma"/>
          <w:bCs/>
          <w:sz w:val="22"/>
          <w:szCs w:val="22"/>
        </w:rPr>
        <w:t>Department</w:t>
      </w:r>
      <w:r w:rsidRPr="00102039">
        <w:rPr>
          <w:rFonts w:ascii="Tahoma" w:hAnsi="Tahoma" w:cs="Tahoma"/>
          <w:bCs/>
          <w:sz w:val="22"/>
          <w:szCs w:val="22"/>
        </w:rPr>
        <w:t xml:space="preserve"> </w:t>
      </w:r>
      <w:r w:rsidRPr="00102039">
        <w:rPr>
          <w:rFonts w:ascii="Tahoma" w:hAnsi="Tahoma" w:cs="Tahoma"/>
          <w:bCs/>
          <w:sz w:val="22"/>
          <w:szCs w:val="22"/>
        </w:rPr>
        <w:lastRenderedPageBreak/>
        <w:t xml:space="preserve">allows participants to protect an amount equal to 200% of the federal poverty level.  This means that </w:t>
      </w:r>
      <w:r w:rsidR="006E5E27" w:rsidRPr="00102039">
        <w:rPr>
          <w:rFonts w:ascii="Tahoma" w:hAnsi="Tahoma" w:cs="Tahoma"/>
          <w:bCs/>
          <w:sz w:val="22"/>
          <w:szCs w:val="22"/>
        </w:rPr>
        <w:t>consumer</w:t>
      </w:r>
      <w:r w:rsidRPr="00102039">
        <w:rPr>
          <w:rFonts w:ascii="Tahoma" w:hAnsi="Tahoma" w:cs="Tahoma"/>
          <w:bCs/>
          <w:sz w:val="22"/>
          <w:szCs w:val="22"/>
        </w:rPr>
        <w:t>s with income at or below that amount whose services are funded by Medicaid will have no contribution.</w:t>
      </w:r>
    </w:p>
    <w:p w:rsidR="00D5573D" w:rsidRPr="00102039" w:rsidRDefault="00D5573D" w:rsidP="00F43139">
      <w:pPr>
        <w:tabs>
          <w:tab w:val="left" w:pos="810"/>
          <w:tab w:val="left" w:pos="1440"/>
        </w:tabs>
        <w:spacing w:before="120"/>
        <w:ind w:left="1440" w:hanging="360"/>
        <w:rPr>
          <w:rFonts w:ascii="Tahoma" w:hAnsi="Tahoma" w:cs="Tahoma"/>
          <w:b/>
          <w:bCs/>
          <w:sz w:val="22"/>
          <w:szCs w:val="22"/>
        </w:rPr>
      </w:pPr>
      <w:r w:rsidRPr="00102039">
        <w:rPr>
          <w:rFonts w:ascii="Tahoma" w:hAnsi="Tahoma" w:cs="Tahoma"/>
          <w:b/>
          <w:bCs/>
          <w:sz w:val="22"/>
          <w:szCs w:val="22"/>
        </w:rPr>
        <w:t xml:space="preserve">a. </w:t>
      </w:r>
      <w:r w:rsidR="00870320" w:rsidRPr="00102039">
        <w:rPr>
          <w:rFonts w:ascii="Tahoma" w:hAnsi="Tahoma" w:cs="Tahoma"/>
          <w:b/>
          <w:bCs/>
          <w:sz w:val="22"/>
          <w:szCs w:val="22"/>
        </w:rPr>
        <w:t>Resultant Contractor</w:t>
      </w:r>
      <w:r w:rsidRPr="00102039">
        <w:rPr>
          <w:rFonts w:ascii="Tahoma" w:hAnsi="Tahoma" w:cs="Tahoma"/>
          <w:b/>
          <w:bCs/>
          <w:sz w:val="22"/>
          <w:szCs w:val="22"/>
        </w:rPr>
        <w:t xml:space="preserve"> Requirements </w:t>
      </w:r>
    </w:p>
    <w:p w:rsidR="0049409B" w:rsidRPr="0049409B" w:rsidRDefault="0049409B" w:rsidP="0049409B">
      <w:pPr>
        <w:tabs>
          <w:tab w:val="left" w:pos="810"/>
          <w:tab w:val="left" w:pos="1440"/>
        </w:tabs>
        <w:spacing w:before="120"/>
        <w:ind w:left="1440" w:hanging="360"/>
        <w:rPr>
          <w:rFonts w:ascii="Tahoma" w:hAnsi="Tahoma" w:cs="Tahoma"/>
          <w:bCs/>
          <w:sz w:val="22"/>
          <w:szCs w:val="22"/>
        </w:rPr>
      </w:pPr>
      <w:r w:rsidRPr="00102039">
        <w:rPr>
          <w:rFonts w:ascii="Tahoma" w:hAnsi="Tahoma" w:cs="Tahoma"/>
          <w:bCs/>
          <w:sz w:val="22"/>
          <w:szCs w:val="22"/>
        </w:rPr>
        <w:t xml:space="preserve">    </w:t>
      </w:r>
      <w:r w:rsidRPr="0049409B">
        <w:rPr>
          <w:rFonts w:ascii="Tahoma" w:hAnsi="Tahoma" w:cs="Tahoma"/>
          <w:bCs/>
          <w:sz w:val="22"/>
          <w:szCs w:val="22"/>
        </w:rPr>
        <w:t xml:space="preserve">The Resultant Contractor is responsible for explaining </w:t>
      </w:r>
      <w:r>
        <w:rPr>
          <w:rFonts w:ascii="Tahoma" w:hAnsi="Tahoma" w:cs="Tahoma"/>
          <w:bCs/>
          <w:sz w:val="22"/>
          <w:szCs w:val="22"/>
        </w:rPr>
        <w:t xml:space="preserve">to </w:t>
      </w:r>
      <w:r w:rsidRPr="0049409B">
        <w:rPr>
          <w:rFonts w:ascii="Tahoma" w:hAnsi="Tahoma" w:cs="Tahoma"/>
          <w:bCs/>
          <w:sz w:val="22"/>
          <w:szCs w:val="22"/>
        </w:rPr>
        <w:t xml:space="preserve">the consumer </w:t>
      </w:r>
      <w:r>
        <w:rPr>
          <w:rFonts w:ascii="Tahoma" w:hAnsi="Tahoma" w:cs="Tahoma"/>
          <w:bCs/>
          <w:sz w:val="22"/>
          <w:szCs w:val="22"/>
        </w:rPr>
        <w:t xml:space="preserve">the </w:t>
      </w:r>
      <w:r w:rsidRPr="0049409B">
        <w:rPr>
          <w:rFonts w:ascii="Tahoma" w:hAnsi="Tahoma" w:cs="Tahoma"/>
          <w:bCs/>
          <w:sz w:val="22"/>
          <w:szCs w:val="22"/>
        </w:rPr>
        <w:t>applied income contribution requirements</w:t>
      </w:r>
      <w:r>
        <w:rPr>
          <w:rFonts w:ascii="Tahoma" w:hAnsi="Tahoma" w:cs="Tahoma"/>
          <w:bCs/>
          <w:sz w:val="22"/>
          <w:szCs w:val="22"/>
        </w:rPr>
        <w:t xml:space="preserve"> by </w:t>
      </w:r>
      <w:r w:rsidRPr="0049409B">
        <w:rPr>
          <w:rFonts w:ascii="Tahoma" w:hAnsi="Tahoma" w:cs="Tahoma"/>
          <w:bCs/>
          <w:sz w:val="22"/>
          <w:szCs w:val="22"/>
        </w:rPr>
        <w:t xml:space="preserve">submitting a signed applied income agreement.  When the </w:t>
      </w:r>
      <w:r w:rsidR="00F87ABC">
        <w:rPr>
          <w:rFonts w:ascii="Tahoma" w:hAnsi="Tahoma" w:cs="Tahoma"/>
          <w:bCs/>
          <w:sz w:val="22"/>
          <w:szCs w:val="22"/>
        </w:rPr>
        <w:t>Department</w:t>
      </w:r>
      <w:r w:rsidRPr="0049409B">
        <w:rPr>
          <w:rFonts w:ascii="Tahoma" w:hAnsi="Tahoma" w:cs="Tahoma"/>
          <w:bCs/>
          <w:sz w:val="22"/>
          <w:szCs w:val="22"/>
        </w:rPr>
        <w:t xml:space="preserve"> determines that an applied income is required, the Resultant Contractor is responsible for explaining the amount of the applied income to the consumer and/or consumer’s legal representative, obtaining a signed and dated </w:t>
      </w:r>
      <w:hyperlink r:id="rId99" w:history="1">
        <w:r w:rsidRPr="0049409B">
          <w:rPr>
            <w:rStyle w:val="Hyperlink"/>
            <w:rFonts w:ascii="Tahoma" w:hAnsi="Tahoma" w:cs="Tahoma"/>
            <w:bCs/>
            <w:sz w:val="22"/>
            <w:szCs w:val="22"/>
          </w:rPr>
          <w:t>Consumer Applied Income Contribution Agreement</w:t>
        </w:r>
      </w:hyperlink>
      <w:r w:rsidRPr="0049409B">
        <w:rPr>
          <w:rFonts w:ascii="Tahoma" w:hAnsi="Tahoma" w:cs="Tahoma"/>
          <w:bCs/>
          <w:sz w:val="22"/>
          <w:szCs w:val="22"/>
        </w:rPr>
        <w:t>, embedded as a hyperlink, and forwarding a copy to the Fiscal Intermediary</w:t>
      </w:r>
      <w:r w:rsidR="003C5748">
        <w:rPr>
          <w:rFonts w:ascii="Tahoma" w:hAnsi="Tahoma" w:cs="Tahoma"/>
          <w:bCs/>
          <w:sz w:val="22"/>
          <w:szCs w:val="22"/>
        </w:rPr>
        <w:t xml:space="preserve"> (FI)</w:t>
      </w:r>
      <w:r w:rsidRPr="0049409B">
        <w:rPr>
          <w:rFonts w:ascii="Tahoma" w:hAnsi="Tahoma" w:cs="Tahoma"/>
          <w:bCs/>
          <w:sz w:val="22"/>
          <w:szCs w:val="22"/>
        </w:rPr>
        <w:t xml:space="preserve"> responsible for collecting the applied income.  The applied income will be collected by the </w:t>
      </w:r>
      <w:r w:rsidR="00F87ABC">
        <w:rPr>
          <w:rFonts w:ascii="Tahoma" w:hAnsi="Tahoma" w:cs="Tahoma"/>
          <w:bCs/>
          <w:sz w:val="22"/>
          <w:szCs w:val="22"/>
        </w:rPr>
        <w:t>Department</w:t>
      </w:r>
      <w:r w:rsidRPr="0049409B">
        <w:rPr>
          <w:rFonts w:ascii="Tahoma" w:hAnsi="Tahoma" w:cs="Tahoma"/>
          <w:bCs/>
          <w:sz w:val="22"/>
          <w:szCs w:val="22"/>
        </w:rPr>
        <w:t xml:space="preserve">’s FI.  It is the responsibility of the Resultant Contractor to provide signed copies of applied income to the </w:t>
      </w:r>
      <w:r w:rsidR="00F87ABC">
        <w:rPr>
          <w:rFonts w:ascii="Tahoma" w:hAnsi="Tahoma" w:cs="Tahoma"/>
          <w:bCs/>
          <w:sz w:val="22"/>
          <w:szCs w:val="22"/>
        </w:rPr>
        <w:t>Department</w:t>
      </w:r>
      <w:r w:rsidRPr="0049409B">
        <w:rPr>
          <w:rFonts w:ascii="Tahoma" w:hAnsi="Tahoma" w:cs="Tahoma"/>
          <w:bCs/>
          <w:sz w:val="22"/>
          <w:szCs w:val="22"/>
        </w:rPr>
        <w:t xml:space="preserve">’s </w:t>
      </w:r>
      <w:r w:rsidR="003C5748">
        <w:rPr>
          <w:rFonts w:ascii="Tahoma" w:hAnsi="Tahoma" w:cs="Tahoma"/>
          <w:bCs/>
          <w:sz w:val="22"/>
          <w:szCs w:val="22"/>
        </w:rPr>
        <w:t>FI</w:t>
      </w:r>
      <w:r w:rsidRPr="0049409B">
        <w:rPr>
          <w:rFonts w:ascii="Tahoma" w:hAnsi="Tahoma" w:cs="Tahoma"/>
          <w:bCs/>
          <w:sz w:val="22"/>
          <w:szCs w:val="22"/>
        </w:rPr>
        <w:t xml:space="preserve"> in a timely manner.</w:t>
      </w:r>
    </w:p>
    <w:p w:rsidR="00D5573D" w:rsidRPr="00102039" w:rsidRDefault="00D5573D" w:rsidP="00F43139">
      <w:pPr>
        <w:tabs>
          <w:tab w:val="left" w:pos="810"/>
          <w:tab w:val="left" w:pos="1440"/>
          <w:tab w:val="left" w:pos="1800"/>
        </w:tabs>
        <w:spacing w:before="120"/>
        <w:ind w:firstLine="135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39"/>
        </w:numPr>
        <w:tabs>
          <w:tab w:val="clear" w:pos="900"/>
          <w:tab w:val="left" w:pos="810"/>
          <w:tab w:val="left" w:pos="1440"/>
          <w:tab w:val="num" w:pos="1800"/>
        </w:tabs>
        <w:spacing w:before="120"/>
        <w:ind w:left="1800"/>
        <w:rPr>
          <w:rFonts w:ascii="Tahoma" w:hAnsi="Tahoma" w:cs="Tahoma"/>
          <w:bCs/>
          <w:sz w:val="22"/>
          <w:szCs w:val="22"/>
        </w:rPr>
      </w:pPr>
      <w:r w:rsidRPr="00102039">
        <w:rPr>
          <w:rFonts w:ascii="Tahoma" w:hAnsi="Tahoma" w:cs="Tahoma"/>
          <w:bCs/>
          <w:sz w:val="22"/>
          <w:szCs w:val="22"/>
        </w:rPr>
        <w:t xml:space="preserve">Educate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 about the </w:t>
      </w:r>
      <w:r w:rsidR="00BA4247" w:rsidRPr="00102039">
        <w:rPr>
          <w:rFonts w:ascii="Tahoma" w:hAnsi="Tahoma" w:cs="Tahoma"/>
          <w:bCs/>
          <w:sz w:val="22"/>
          <w:szCs w:val="22"/>
        </w:rPr>
        <w:t>ABI</w:t>
      </w:r>
      <w:r w:rsidR="004A53DF"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w:t>
      </w:r>
      <w:r w:rsidRPr="00102039">
        <w:rPr>
          <w:rFonts w:ascii="Tahoma" w:hAnsi="Tahoma" w:cs="Tahoma"/>
          <w:bCs/>
          <w:sz w:val="22"/>
          <w:szCs w:val="22"/>
        </w:rPr>
        <w:t xml:space="preserve"> </w:t>
      </w:r>
      <w:r w:rsidR="006E5E27" w:rsidRPr="00102039">
        <w:rPr>
          <w:rFonts w:ascii="Tahoma" w:hAnsi="Tahoma" w:cs="Tahoma"/>
          <w:bCs/>
          <w:sz w:val="22"/>
          <w:szCs w:val="22"/>
        </w:rPr>
        <w:t>consumer</w:t>
      </w:r>
      <w:r w:rsidRPr="00102039">
        <w:rPr>
          <w:rFonts w:ascii="Tahoma" w:hAnsi="Tahoma" w:cs="Tahoma"/>
          <w:bCs/>
          <w:sz w:val="22"/>
          <w:szCs w:val="22"/>
        </w:rPr>
        <w:t xml:space="preserve"> applied income requirements; </w:t>
      </w:r>
    </w:p>
    <w:p w:rsidR="00D5573D" w:rsidRPr="00102039" w:rsidRDefault="00D5573D" w:rsidP="003625DC">
      <w:pPr>
        <w:numPr>
          <w:ilvl w:val="0"/>
          <w:numId w:val="39"/>
        </w:numPr>
        <w:tabs>
          <w:tab w:val="clear" w:pos="90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Ensure that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 understands the amount the individual is required to contribute before the individual makes a decision to accept services;  </w:t>
      </w:r>
    </w:p>
    <w:p w:rsidR="00D5573D" w:rsidRPr="00102039" w:rsidRDefault="00D5573D" w:rsidP="003625DC">
      <w:pPr>
        <w:numPr>
          <w:ilvl w:val="0"/>
          <w:numId w:val="39"/>
        </w:numPr>
        <w:tabs>
          <w:tab w:val="clear" w:pos="90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Document the </w:t>
      </w:r>
      <w:r w:rsidR="006E5E27" w:rsidRPr="00102039">
        <w:rPr>
          <w:rFonts w:ascii="Tahoma" w:hAnsi="Tahoma" w:cs="Tahoma"/>
          <w:bCs/>
          <w:sz w:val="22"/>
          <w:szCs w:val="22"/>
        </w:rPr>
        <w:t>consumer</w:t>
      </w:r>
      <w:r w:rsidRPr="00102039">
        <w:rPr>
          <w:rFonts w:ascii="Tahoma" w:hAnsi="Tahoma" w:cs="Tahoma"/>
          <w:bCs/>
          <w:sz w:val="22"/>
          <w:szCs w:val="22"/>
        </w:rPr>
        <w:t xml:space="preserve">’s or the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representative’s agreement to the contribution, prior to the receipt of services, by obtaining a signed DSS’ </w:t>
      </w:r>
      <w:r w:rsidR="00BA4247" w:rsidRPr="00102039">
        <w:rPr>
          <w:rFonts w:ascii="Tahoma" w:hAnsi="Tahoma" w:cs="Tahoma"/>
          <w:bCs/>
          <w:sz w:val="22"/>
          <w:szCs w:val="22"/>
        </w:rPr>
        <w:t>ABI</w:t>
      </w:r>
      <w:r w:rsidR="004A53DF"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w:t>
      </w:r>
      <w:r w:rsidRPr="00102039">
        <w:rPr>
          <w:rFonts w:ascii="Tahoma" w:hAnsi="Tahoma" w:cs="Tahoma"/>
          <w:bCs/>
          <w:sz w:val="22"/>
          <w:szCs w:val="22"/>
        </w:rPr>
        <w:t xml:space="preserve"> </w:t>
      </w:r>
      <w:hyperlink r:id="rId100" w:history="1">
        <w:r w:rsidR="003A2D72" w:rsidRPr="0015455F">
          <w:rPr>
            <w:rStyle w:val="Hyperlink"/>
            <w:rFonts w:ascii="Tahoma" w:hAnsi="Tahoma" w:cs="Tahoma"/>
            <w:bCs/>
            <w:sz w:val="22"/>
            <w:szCs w:val="22"/>
          </w:rPr>
          <w:t>Consumer Applied Income Contribution Agreemen</w:t>
        </w:r>
        <w:r w:rsidR="00860CF1">
          <w:rPr>
            <w:rStyle w:val="Hyperlink"/>
            <w:rFonts w:ascii="Tahoma" w:hAnsi="Tahoma" w:cs="Tahoma"/>
            <w:bCs/>
            <w:sz w:val="22"/>
            <w:szCs w:val="22"/>
          </w:rPr>
          <w:t>t,</w:t>
        </w:r>
        <w:r w:rsidR="00860CF1" w:rsidRPr="00860CF1">
          <w:rPr>
            <w:rFonts w:ascii="Tahoma" w:hAnsi="Tahoma" w:cs="Tahoma"/>
            <w:sz w:val="22"/>
            <w:szCs w:val="22"/>
          </w:rPr>
          <w:t xml:space="preserve"> </w:t>
        </w:r>
        <w:r w:rsidR="00860CF1">
          <w:rPr>
            <w:rFonts w:ascii="Tahoma" w:hAnsi="Tahoma" w:cs="Tahoma"/>
            <w:sz w:val="22"/>
            <w:szCs w:val="22"/>
          </w:rPr>
          <w:t>embedded as a hyperlink</w:t>
        </w:r>
      </w:hyperlink>
      <w:r w:rsidR="003C5748">
        <w:rPr>
          <w:rFonts w:ascii="Tahoma" w:hAnsi="Tahoma" w:cs="Tahoma"/>
          <w:sz w:val="22"/>
          <w:szCs w:val="22"/>
        </w:rPr>
        <w:t>;</w:t>
      </w:r>
      <w:r w:rsidR="00860CF1">
        <w:rPr>
          <w:rFonts w:ascii="Tahoma" w:hAnsi="Tahoma" w:cs="Tahoma"/>
          <w:bCs/>
          <w:sz w:val="22"/>
          <w:szCs w:val="22"/>
        </w:rPr>
        <w:t xml:space="preserve"> </w:t>
      </w:r>
      <w:r w:rsidR="005E0F64" w:rsidRPr="00102039">
        <w:rPr>
          <w:rFonts w:ascii="Tahoma" w:hAnsi="Tahoma" w:cs="Tahoma"/>
          <w:bCs/>
          <w:sz w:val="22"/>
          <w:szCs w:val="22"/>
        </w:rPr>
        <w:t xml:space="preserve"> and</w:t>
      </w:r>
    </w:p>
    <w:p w:rsidR="00D5573D" w:rsidRPr="00102039" w:rsidRDefault="00D5573D" w:rsidP="003625DC">
      <w:pPr>
        <w:numPr>
          <w:ilvl w:val="0"/>
          <w:numId w:val="39"/>
        </w:numPr>
        <w:tabs>
          <w:tab w:val="clear" w:pos="900"/>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Forward copies of the </w:t>
      </w:r>
      <w:hyperlink r:id="rId101" w:history="1">
        <w:r w:rsidR="003A2D72" w:rsidRPr="0015455F">
          <w:rPr>
            <w:rStyle w:val="Hyperlink"/>
            <w:rFonts w:ascii="Tahoma" w:hAnsi="Tahoma" w:cs="Tahoma"/>
            <w:bCs/>
            <w:sz w:val="22"/>
            <w:szCs w:val="22"/>
          </w:rPr>
          <w:t>Consumer Applied Income Contribution Agreement</w:t>
        </w:r>
      </w:hyperlink>
      <w:r w:rsidR="0056309C">
        <w:rPr>
          <w:rFonts w:ascii="Tahoma" w:hAnsi="Tahoma" w:cs="Tahoma"/>
          <w:bCs/>
          <w:sz w:val="22"/>
          <w:szCs w:val="22"/>
        </w:rPr>
        <w:t xml:space="preserve">, </w:t>
      </w:r>
      <w:r w:rsidR="0056309C" w:rsidRPr="00102039">
        <w:rPr>
          <w:rFonts w:ascii="Tahoma" w:hAnsi="Tahoma" w:cs="Tahoma"/>
          <w:bCs/>
          <w:sz w:val="22"/>
          <w:szCs w:val="22"/>
        </w:rPr>
        <w:t>embedded</w:t>
      </w:r>
      <w:r w:rsidR="00860CF1">
        <w:rPr>
          <w:rFonts w:ascii="Tahoma" w:hAnsi="Tahoma" w:cs="Tahoma"/>
          <w:sz w:val="22"/>
          <w:szCs w:val="22"/>
        </w:rPr>
        <w:t xml:space="preserve"> as a hyperlink,</w:t>
      </w:r>
      <w:r w:rsidR="00860CF1" w:rsidRPr="00102039">
        <w:rPr>
          <w:rFonts w:ascii="Tahoma" w:hAnsi="Tahoma" w:cs="Tahoma"/>
          <w:bCs/>
          <w:sz w:val="22"/>
          <w:szCs w:val="22"/>
        </w:rPr>
        <w:t xml:space="preserve"> </w:t>
      </w:r>
      <w:r w:rsidRPr="00102039">
        <w:rPr>
          <w:rFonts w:ascii="Tahoma" w:hAnsi="Tahoma" w:cs="Tahoma"/>
          <w:bCs/>
          <w:sz w:val="22"/>
          <w:szCs w:val="22"/>
        </w:rPr>
        <w:t>to the FI responsible for collecting the applied income</w:t>
      </w:r>
      <w:r w:rsidR="00AA0278">
        <w:rPr>
          <w:rFonts w:ascii="Tahoma" w:hAnsi="Tahoma" w:cs="Tahoma"/>
          <w:bCs/>
          <w:sz w:val="22"/>
          <w:szCs w:val="22"/>
        </w:rPr>
        <w:t xml:space="preserve">. </w:t>
      </w:r>
      <w:r w:rsidRPr="00102039">
        <w:rPr>
          <w:rFonts w:ascii="Tahoma" w:hAnsi="Tahoma" w:cs="Tahoma"/>
          <w:bCs/>
          <w:sz w:val="22"/>
          <w:szCs w:val="22"/>
        </w:rPr>
        <w:t xml:space="preserve"> Maintain copies of the </w:t>
      </w:r>
      <w:r w:rsidR="006E5E27" w:rsidRPr="00102039">
        <w:rPr>
          <w:rFonts w:ascii="Tahoma" w:hAnsi="Tahoma" w:cs="Tahoma"/>
          <w:bCs/>
          <w:sz w:val="22"/>
          <w:szCs w:val="22"/>
        </w:rPr>
        <w:t>consumer</w:t>
      </w:r>
      <w:r w:rsidRPr="00102039">
        <w:rPr>
          <w:rFonts w:ascii="Tahoma" w:hAnsi="Tahoma" w:cs="Tahoma"/>
          <w:bCs/>
          <w:sz w:val="22"/>
          <w:szCs w:val="22"/>
        </w:rPr>
        <w:t>'s signed statement and written notices</w:t>
      </w:r>
      <w:r w:rsidR="005E0F64" w:rsidRPr="00102039">
        <w:rPr>
          <w:rFonts w:ascii="Tahoma" w:hAnsi="Tahoma" w:cs="Tahoma"/>
          <w:bCs/>
          <w:sz w:val="22"/>
          <w:szCs w:val="22"/>
        </w:rPr>
        <w:t>.</w:t>
      </w:r>
    </w:p>
    <w:p w:rsidR="00D5573D" w:rsidRPr="00102039" w:rsidRDefault="00D5573D" w:rsidP="00F43139">
      <w:pPr>
        <w:tabs>
          <w:tab w:val="left" w:pos="810"/>
          <w:tab w:val="left" w:pos="1440"/>
        </w:tabs>
        <w:spacing w:before="120"/>
        <w:ind w:left="144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1"/>
          <w:numId w:val="35"/>
        </w:numPr>
        <w:tabs>
          <w:tab w:val="left" w:pos="630"/>
          <w:tab w:val="left" w:pos="1440"/>
          <w:tab w:val="left" w:pos="1710"/>
        </w:tabs>
        <w:spacing w:before="120"/>
        <w:ind w:left="1800"/>
        <w:rPr>
          <w:rFonts w:ascii="Tahoma" w:hAnsi="Tahoma" w:cs="Tahoma"/>
          <w:bCs/>
          <w:sz w:val="22"/>
          <w:szCs w:val="22"/>
        </w:rPr>
      </w:pPr>
      <w:r w:rsidRPr="00102039">
        <w:rPr>
          <w:rFonts w:ascii="Tahoma" w:hAnsi="Tahoma" w:cs="Tahoma"/>
          <w:bCs/>
          <w:sz w:val="22"/>
          <w:szCs w:val="22"/>
        </w:rPr>
        <w:t xml:space="preserve"> Describe the </w:t>
      </w:r>
      <w:r w:rsidR="00ED70CA" w:rsidRPr="00102039">
        <w:rPr>
          <w:rFonts w:ascii="Tahoma" w:hAnsi="Tahoma" w:cs="Tahoma"/>
          <w:bCs/>
          <w:sz w:val="22"/>
          <w:szCs w:val="22"/>
        </w:rPr>
        <w:t>Respondent</w:t>
      </w:r>
      <w:r w:rsidRPr="00102039">
        <w:rPr>
          <w:rFonts w:ascii="Tahoma" w:hAnsi="Tahoma" w:cs="Tahoma"/>
          <w:bCs/>
          <w:sz w:val="22"/>
          <w:szCs w:val="22"/>
        </w:rPr>
        <w:t xml:space="preserve">’s proposed methodology to meet or exceed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Requirements for compliance with the program’s applied income requirements; and</w:t>
      </w:r>
    </w:p>
    <w:p w:rsidR="00D5573D" w:rsidRDefault="00F43139" w:rsidP="003625DC">
      <w:pPr>
        <w:numPr>
          <w:ilvl w:val="1"/>
          <w:numId w:val="35"/>
        </w:numPr>
        <w:tabs>
          <w:tab w:val="left" w:pos="1440"/>
          <w:tab w:val="left" w:pos="1710"/>
        </w:tabs>
        <w:spacing w:before="120"/>
        <w:ind w:left="180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Describe the methodology for communicating applied income information to the </w:t>
      </w:r>
      <w:r w:rsidR="00F87ABC">
        <w:rPr>
          <w:rFonts w:ascii="Tahoma" w:hAnsi="Tahoma" w:cs="Tahoma"/>
          <w:bCs/>
          <w:sz w:val="22"/>
          <w:szCs w:val="22"/>
        </w:rPr>
        <w:t>Department</w:t>
      </w:r>
      <w:r w:rsidR="00D5573D" w:rsidRPr="00102039">
        <w:rPr>
          <w:rFonts w:ascii="Tahoma" w:hAnsi="Tahoma" w:cs="Tahoma"/>
          <w:bCs/>
          <w:sz w:val="22"/>
          <w:szCs w:val="22"/>
        </w:rPr>
        <w:t xml:space="preserve">’s </w:t>
      </w:r>
      <w:r w:rsidR="003C5748">
        <w:rPr>
          <w:rFonts w:ascii="Tahoma" w:hAnsi="Tahoma" w:cs="Tahoma"/>
          <w:bCs/>
          <w:sz w:val="22"/>
          <w:szCs w:val="22"/>
        </w:rPr>
        <w:t xml:space="preserve">FI </w:t>
      </w:r>
      <w:r w:rsidR="00D5573D" w:rsidRPr="00102039">
        <w:rPr>
          <w:rFonts w:ascii="Tahoma" w:hAnsi="Tahoma" w:cs="Tahoma"/>
          <w:bCs/>
          <w:sz w:val="22"/>
          <w:szCs w:val="22"/>
        </w:rPr>
        <w:t>in a timely manner.</w:t>
      </w:r>
    </w:p>
    <w:p w:rsidR="003664AC" w:rsidRPr="003664AC" w:rsidRDefault="003664AC" w:rsidP="003664AC">
      <w:pPr>
        <w:tabs>
          <w:tab w:val="left" w:pos="1440"/>
          <w:tab w:val="left" w:pos="1710"/>
        </w:tabs>
        <w:spacing w:before="120"/>
        <w:rPr>
          <w:rFonts w:ascii="Tahoma" w:hAnsi="Tahoma" w:cs="Tahoma"/>
          <w:bCs/>
          <w:color w:val="7030A0"/>
          <w:sz w:val="22"/>
          <w:szCs w:val="22"/>
        </w:rPr>
      </w:pPr>
      <w:r w:rsidRPr="003664AC">
        <w:rPr>
          <w:rFonts w:ascii="Tahoma" w:hAnsi="Tahoma" w:cs="Tahoma"/>
          <w:bCs/>
          <w:color w:val="7030A0"/>
          <w:sz w:val="22"/>
          <w:szCs w:val="22"/>
        </w:rPr>
        <w:t xml:space="preserve">Does the response indicate that the Respondent understands the applied income requirements and will adhere to the requirements as described above?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A53DF" w:rsidRDefault="004A53DF" w:rsidP="00153CA1">
      <w:pPr>
        <w:tabs>
          <w:tab w:val="left" w:pos="1440"/>
          <w:tab w:val="left" w:pos="1710"/>
        </w:tabs>
        <w:spacing w:before="120"/>
        <w:rPr>
          <w:rFonts w:ascii="Tahoma" w:hAnsi="Tahoma" w:cs="Tahoma"/>
          <w:bCs/>
          <w:sz w:val="22"/>
          <w:szCs w:val="22"/>
        </w:rPr>
      </w:pPr>
    </w:p>
    <w:p w:rsidR="00175025" w:rsidRPr="00102039" w:rsidRDefault="00175025" w:rsidP="00637C48">
      <w:pPr>
        <w:tabs>
          <w:tab w:val="left" w:pos="1440"/>
          <w:tab w:val="left" w:pos="1710"/>
        </w:tabs>
        <w:spacing w:before="120"/>
        <w:ind w:left="1800"/>
        <w:rPr>
          <w:rFonts w:ascii="Tahoma" w:hAnsi="Tahoma" w:cs="Tahoma"/>
          <w:bCs/>
          <w:sz w:val="22"/>
          <w:szCs w:val="22"/>
        </w:rPr>
      </w:pPr>
    </w:p>
    <w:p w:rsidR="00D5573D" w:rsidRPr="00102039" w:rsidRDefault="005311D8" w:rsidP="00F43139">
      <w:pPr>
        <w:tabs>
          <w:tab w:val="left" w:pos="720"/>
          <w:tab w:val="left" w:pos="810"/>
          <w:tab w:val="left" w:pos="1080"/>
          <w:tab w:val="left" w:pos="1440"/>
        </w:tabs>
        <w:spacing w:before="120"/>
        <w:ind w:left="1080" w:hanging="720"/>
        <w:rPr>
          <w:rFonts w:ascii="Tahoma" w:hAnsi="Tahoma" w:cs="Tahoma"/>
          <w:b/>
          <w:bCs/>
          <w:sz w:val="22"/>
          <w:szCs w:val="22"/>
        </w:rPr>
      </w:pPr>
      <w:r>
        <w:rPr>
          <w:rFonts w:ascii="Tahoma" w:hAnsi="Tahoma" w:cs="Tahoma"/>
          <w:b/>
          <w:bCs/>
          <w:sz w:val="22"/>
          <w:szCs w:val="22"/>
        </w:rPr>
        <w:t>28</w:t>
      </w:r>
      <w:r w:rsidR="00D5573D" w:rsidRPr="00102039">
        <w:rPr>
          <w:rFonts w:ascii="Tahoma" w:hAnsi="Tahoma" w:cs="Tahoma"/>
          <w:b/>
          <w:bCs/>
          <w:sz w:val="22"/>
          <w:szCs w:val="22"/>
        </w:rPr>
        <w:t>.</w:t>
      </w:r>
      <w:r w:rsidR="00D5573D" w:rsidRPr="00102039">
        <w:rPr>
          <w:rFonts w:ascii="Tahoma" w:hAnsi="Tahoma" w:cs="Tahoma"/>
          <w:b/>
          <w:bCs/>
          <w:sz w:val="22"/>
          <w:szCs w:val="22"/>
        </w:rPr>
        <w:tab/>
        <w:t xml:space="preserve">Notice of </w:t>
      </w:r>
      <w:r w:rsidR="00637C48" w:rsidRPr="00102039">
        <w:rPr>
          <w:rFonts w:ascii="Tahoma" w:hAnsi="Tahoma" w:cs="Tahoma"/>
          <w:b/>
          <w:bCs/>
          <w:sz w:val="22"/>
          <w:szCs w:val="22"/>
        </w:rPr>
        <w:t>L</w:t>
      </w:r>
      <w:r w:rsidR="00D5573D" w:rsidRPr="00102039">
        <w:rPr>
          <w:rFonts w:ascii="Tahoma" w:hAnsi="Tahoma" w:cs="Tahoma"/>
          <w:b/>
          <w:bCs/>
          <w:sz w:val="22"/>
          <w:szCs w:val="22"/>
        </w:rPr>
        <w:t xml:space="preserve">iability to Applicant or Recipient of Care or Legally Liable Relative </w:t>
      </w:r>
    </w:p>
    <w:p w:rsidR="00D5573D" w:rsidRPr="00102039" w:rsidRDefault="00D5573D" w:rsidP="00F43139">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The State of Connecticut has the authority to recover money from a</w:t>
      </w:r>
      <w:r w:rsidR="004A53DF" w:rsidRPr="00102039">
        <w:rPr>
          <w:rFonts w:ascii="Tahoma" w:hAnsi="Tahoma" w:cs="Tahoma"/>
          <w:bCs/>
          <w:sz w:val="22"/>
          <w:szCs w:val="22"/>
        </w:rPr>
        <w:t>n</w:t>
      </w:r>
      <w:r w:rsidRPr="00102039">
        <w:rPr>
          <w:rFonts w:ascii="Tahoma" w:hAnsi="Tahoma" w:cs="Tahoma"/>
          <w:bCs/>
          <w:sz w:val="22"/>
          <w:szCs w:val="22"/>
        </w:rPr>
        <w:t xml:space="preserv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637C48"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 or a legally liable relative for the cost of the </w:t>
      </w:r>
      <w:r w:rsidR="003C5748">
        <w:rPr>
          <w:rFonts w:ascii="Tahoma" w:hAnsi="Tahoma" w:cs="Tahoma"/>
          <w:bCs/>
          <w:sz w:val="22"/>
          <w:szCs w:val="22"/>
        </w:rPr>
        <w:t>s</w:t>
      </w:r>
      <w:r w:rsidR="00120BF2" w:rsidRPr="00102039">
        <w:rPr>
          <w:rFonts w:ascii="Tahoma" w:hAnsi="Tahoma" w:cs="Tahoma"/>
          <w:bCs/>
          <w:sz w:val="22"/>
          <w:szCs w:val="22"/>
        </w:rPr>
        <w:t>tate-</w:t>
      </w:r>
      <w:r w:rsidR="003C5748">
        <w:rPr>
          <w:rFonts w:ascii="Tahoma" w:hAnsi="Tahoma" w:cs="Tahoma"/>
          <w:bCs/>
          <w:sz w:val="22"/>
          <w:szCs w:val="22"/>
        </w:rPr>
        <w:t>f</w:t>
      </w:r>
      <w:r w:rsidR="00120BF2" w:rsidRPr="00102039">
        <w:rPr>
          <w:rFonts w:ascii="Tahoma" w:hAnsi="Tahoma" w:cs="Tahoma"/>
          <w:bCs/>
          <w:sz w:val="22"/>
          <w:szCs w:val="22"/>
        </w:rPr>
        <w:t>unded</w:t>
      </w:r>
      <w:r w:rsidRPr="00102039">
        <w:rPr>
          <w:rFonts w:ascii="Tahoma" w:hAnsi="Tahoma" w:cs="Tahoma"/>
          <w:bCs/>
          <w:sz w:val="22"/>
          <w:szCs w:val="22"/>
        </w:rPr>
        <w:t xml:space="preserve"> services received under the </w:t>
      </w:r>
      <w:r w:rsidR="00BA4247" w:rsidRPr="00102039">
        <w:rPr>
          <w:rFonts w:ascii="Tahoma" w:hAnsi="Tahoma" w:cs="Tahoma"/>
          <w:bCs/>
          <w:sz w:val="22"/>
          <w:szCs w:val="22"/>
        </w:rPr>
        <w:t>ABI</w:t>
      </w:r>
      <w:r w:rsidR="004A53DF"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w:t>
      </w:r>
      <w:r w:rsidRPr="00102039">
        <w:rPr>
          <w:rFonts w:ascii="Tahoma" w:hAnsi="Tahoma" w:cs="Tahoma"/>
          <w:bCs/>
          <w:sz w:val="22"/>
          <w:szCs w:val="22"/>
        </w:rPr>
        <w:t xml:space="preserve">. </w:t>
      </w:r>
      <w:r w:rsidR="00175025">
        <w:rPr>
          <w:rFonts w:ascii="Tahoma" w:hAnsi="Tahoma" w:cs="Tahoma"/>
          <w:bCs/>
          <w:sz w:val="22"/>
          <w:szCs w:val="22"/>
        </w:rPr>
        <w:t xml:space="preserve"> </w:t>
      </w:r>
      <w:r w:rsidRPr="00102039">
        <w:rPr>
          <w:rFonts w:ascii="Tahoma" w:hAnsi="Tahoma" w:cs="Tahoma"/>
          <w:bCs/>
          <w:sz w:val="22"/>
          <w:szCs w:val="22"/>
        </w:rPr>
        <w:t xml:space="preserve">The </w:t>
      </w:r>
      <w:r w:rsidR="00F87ABC">
        <w:rPr>
          <w:rFonts w:ascii="Tahoma" w:hAnsi="Tahoma" w:cs="Tahoma"/>
          <w:bCs/>
          <w:sz w:val="22"/>
          <w:szCs w:val="22"/>
        </w:rPr>
        <w:t>Department</w:t>
      </w:r>
      <w:r w:rsidRPr="00102039">
        <w:rPr>
          <w:rFonts w:ascii="Tahoma" w:hAnsi="Tahoma" w:cs="Tahoma"/>
          <w:bCs/>
          <w:sz w:val="22"/>
          <w:szCs w:val="22"/>
        </w:rPr>
        <w:t xml:space="preserve"> is required to provide notice to all applicants and/or recipients of services of the State’s right to recover.  DSS’ </w:t>
      </w:r>
      <w:r w:rsidR="00BA4247" w:rsidRPr="00102039">
        <w:rPr>
          <w:rFonts w:ascii="Tahoma" w:hAnsi="Tahoma" w:cs="Tahoma"/>
          <w:bCs/>
          <w:sz w:val="22"/>
          <w:szCs w:val="22"/>
        </w:rPr>
        <w:t>ABI</w:t>
      </w:r>
      <w:r w:rsidRPr="00102039">
        <w:rPr>
          <w:rFonts w:ascii="Tahoma" w:hAnsi="Tahoma" w:cs="Tahoma"/>
          <w:bCs/>
          <w:sz w:val="22"/>
          <w:szCs w:val="22"/>
        </w:rPr>
        <w:t xml:space="preserve"> </w:t>
      </w:r>
      <w:hyperlink r:id="rId102" w:history="1">
        <w:r w:rsidRPr="00F348CE">
          <w:rPr>
            <w:rStyle w:val="Hyperlink"/>
            <w:rFonts w:ascii="Tahoma" w:hAnsi="Tahoma" w:cs="Tahoma"/>
            <w:bCs/>
            <w:sz w:val="22"/>
            <w:szCs w:val="22"/>
          </w:rPr>
          <w:t>Notice of Liability To Applicant or Recipient of Care or Legally Liable Relative</w:t>
        </w:r>
      </w:hyperlink>
      <w:r w:rsidRPr="00102039">
        <w:rPr>
          <w:rFonts w:ascii="Tahoma" w:hAnsi="Tahoma" w:cs="Tahoma"/>
          <w:bCs/>
          <w:sz w:val="22"/>
          <w:szCs w:val="22"/>
        </w:rPr>
        <w:t xml:space="preserve"> form</w:t>
      </w:r>
      <w:r w:rsidR="00860CF1">
        <w:rPr>
          <w:rFonts w:ascii="Tahoma" w:hAnsi="Tahoma" w:cs="Tahoma"/>
          <w:bCs/>
          <w:sz w:val="22"/>
          <w:szCs w:val="22"/>
        </w:rPr>
        <w:t>,</w:t>
      </w:r>
      <w:r w:rsidR="00860CF1" w:rsidRPr="00860CF1">
        <w:rPr>
          <w:rFonts w:ascii="Tahoma" w:hAnsi="Tahoma" w:cs="Tahoma"/>
          <w:sz w:val="22"/>
          <w:szCs w:val="22"/>
        </w:rPr>
        <w:t xml:space="preserve"> </w:t>
      </w:r>
      <w:r w:rsidR="00860CF1">
        <w:rPr>
          <w:rFonts w:ascii="Tahoma" w:hAnsi="Tahoma" w:cs="Tahoma"/>
          <w:sz w:val="22"/>
          <w:szCs w:val="22"/>
        </w:rPr>
        <w:t>embedded as a hyperlink,</w:t>
      </w:r>
      <w:r w:rsidRPr="00102039">
        <w:rPr>
          <w:rFonts w:ascii="Tahoma" w:hAnsi="Tahoma" w:cs="Tahoma"/>
          <w:bCs/>
          <w:sz w:val="22"/>
          <w:szCs w:val="22"/>
        </w:rPr>
        <w:t xml:space="preserve"> is the method the </w:t>
      </w:r>
      <w:r w:rsidR="00F87ABC">
        <w:rPr>
          <w:rFonts w:ascii="Tahoma" w:hAnsi="Tahoma" w:cs="Tahoma"/>
          <w:bCs/>
          <w:sz w:val="22"/>
          <w:szCs w:val="22"/>
        </w:rPr>
        <w:t>Department</w:t>
      </w:r>
      <w:r w:rsidRPr="00102039">
        <w:rPr>
          <w:rFonts w:ascii="Tahoma" w:hAnsi="Tahoma" w:cs="Tahoma"/>
          <w:bCs/>
          <w:sz w:val="22"/>
          <w:szCs w:val="22"/>
        </w:rPr>
        <w:t xml:space="preserve"> uses to document that the applicant and/or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 has been properly notified that the State may require a legally liable relative (LLR) to reimburse the State for the cost of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4A53DF" w:rsidRPr="00102039">
        <w:rPr>
          <w:rFonts w:ascii="Tahoma" w:hAnsi="Tahoma" w:cs="Tahoma"/>
          <w:bCs/>
          <w:sz w:val="22"/>
          <w:szCs w:val="22"/>
        </w:rPr>
        <w:t xml:space="preserve"> program </w:t>
      </w:r>
      <w:r w:rsidRPr="00102039">
        <w:rPr>
          <w:rFonts w:ascii="Tahoma" w:hAnsi="Tahoma" w:cs="Tahoma"/>
          <w:bCs/>
          <w:sz w:val="22"/>
          <w:szCs w:val="22"/>
        </w:rPr>
        <w:t>services.</w:t>
      </w:r>
    </w:p>
    <w:p w:rsidR="00D5573D" w:rsidRPr="00102039" w:rsidRDefault="00D5573D" w:rsidP="00F43139">
      <w:pPr>
        <w:tabs>
          <w:tab w:val="left" w:pos="360"/>
          <w:tab w:val="left" w:pos="81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a</w:t>
      </w:r>
      <w:r w:rsidR="00141461" w:rsidRPr="00102039">
        <w:rPr>
          <w:rFonts w:ascii="Tahoma" w:hAnsi="Tahoma" w:cs="Tahoma"/>
          <w:b/>
          <w:bCs/>
          <w:sz w:val="22"/>
          <w:szCs w:val="22"/>
        </w:rPr>
        <w:t xml:space="preserve">. </w:t>
      </w:r>
      <w:r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40"/>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Obtain and submit to the </w:t>
      </w:r>
      <w:r w:rsidR="00F87ABC">
        <w:rPr>
          <w:rFonts w:ascii="Tahoma" w:hAnsi="Tahoma" w:cs="Tahoma"/>
          <w:bCs/>
          <w:sz w:val="22"/>
          <w:szCs w:val="22"/>
        </w:rPr>
        <w:t>Department</w:t>
      </w:r>
      <w:r w:rsidRPr="00102039">
        <w:rPr>
          <w:rFonts w:ascii="Tahoma" w:hAnsi="Tahoma" w:cs="Tahoma"/>
          <w:bCs/>
          <w:sz w:val="22"/>
          <w:szCs w:val="22"/>
        </w:rPr>
        <w:t xml:space="preserve"> a signed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w:t>
      </w:r>
      <w:r w:rsidRPr="00102039">
        <w:rPr>
          <w:rFonts w:ascii="Tahoma" w:hAnsi="Tahoma" w:cs="Tahoma"/>
          <w:bCs/>
          <w:sz w:val="22"/>
          <w:szCs w:val="22"/>
        </w:rPr>
        <w:t xml:space="preserve"> </w:t>
      </w:r>
      <w:hyperlink r:id="rId103" w:history="1">
        <w:r w:rsidRPr="00F348CE">
          <w:rPr>
            <w:rStyle w:val="Hyperlink"/>
            <w:rFonts w:ascii="Tahoma" w:hAnsi="Tahoma" w:cs="Tahoma"/>
            <w:bCs/>
            <w:sz w:val="22"/>
            <w:szCs w:val="22"/>
          </w:rPr>
          <w:t>Notice of Liability To Applicant or Recipient of Care or Legally Liable Relative</w:t>
        </w:r>
      </w:hyperlink>
      <w:r w:rsidRPr="00102039">
        <w:rPr>
          <w:rFonts w:ascii="Tahoma" w:hAnsi="Tahoma" w:cs="Tahoma"/>
          <w:bCs/>
          <w:sz w:val="22"/>
          <w:szCs w:val="22"/>
          <w:u w:val="single"/>
        </w:rPr>
        <w:t xml:space="preserve"> </w:t>
      </w:r>
      <w:r w:rsidRPr="00102039">
        <w:rPr>
          <w:rFonts w:ascii="Tahoma" w:hAnsi="Tahoma" w:cs="Tahoma"/>
          <w:bCs/>
          <w:sz w:val="22"/>
          <w:szCs w:val="22"/>
        </w:rPr>
        <w:t>form</w:t>
      </w:r>
      <w:r w:rsidR="00860CF1">
        <w:rPr>
          <w:rFonts w:ascii="Tahoma" w:hAnsi="Tahoma" w:cs="Tahoma"/>
          <w:bCs/>
          <w:sz w:val="22"/>
          <w:szCs w:val="22"/>
        </w:rPr>
        <w:t>,</w:t>
      </w:r>
      <w:r w:rsidR="00637C48" w:rsidRPr="00102039">
        <w:rPr>
          <w:rFonts w:ascii="Tahoma" w:hAnsi="Tahoma" w:cs="Tahoma"/>
          <w:bCs/>
          <w:sz w:val="22"/>
          <w:szCs w:val="22"/>
        </w:rPr>
        <w:t xml:space="preserve"> </w:t>
      </w:r>
      <w:r w:rsidR="00860CF1">
        <w:rPr>
          <w:rFonts w:ascii="Tahoma" w:hAnsi="Tahoma" w:cs="Tahoma"/>
          <w:sz w:val="22"/>
          <w:szCs w:val="22"/>
        </w:rPr>
        <w:t>embedded as a hyperlink,</w:t>
      </w:r>
      <w:r w:rsidR="00860CF1" w:rsidRPr="00102039">
        <w:rPr>
          <w:rFonts w:ascii="Tahoma" w:hAnsi="Tahoma" w:cs="Tahoma"/>
          <w:bCs/>
          <w:sz w:val="22"/>
          <w:szCs w:val="22"/>
        </w:rPr>
        <w:t xml:space="preserve"> </w:t>
      </w:r>
      <w:r w:rsidRPr="00102039">
        <w:rPr>
          <w:rFonts w:ascii="Tahoma" w:hAnsi="Tahoma" w:cs="Tahoma"/>
          <w:bCs/>
          <w:sz w:val="22"/>
          <w:szCs w:val="22"/>
        </w:rPr>
        <w:t xml:space="preserve">prior to the </w:t>
      </w:r>
      <w:r w:rsidR="006E5E27" w:rsidRPr="00102039">
        <w:rPr>
          <w:rFonts w:ascii="Tahoma" w:hAnsi="Tahoma" w:cs="Tahoma"/>
          <w:bCs/>
          <w:sz w:val="22"/>
          <w:szCs w:val="22"/>
        </w:rPr>
        <w:t>consumer</w:t>
      </w:r>
      <w:r w:rsidRPr="00102039">
        <w:rPr>
          <w:rFonts w:ascii="Tahoma" w:hAnsi="Tahoma" w:cs="Tahoma"/>
          <w:bCs/>
          <w:sz w:val="22"/>
          <w:szCs w:val="22"/>
        </w:rPr>
        <w:t>’s acceptance of services; and</w:t>
      </w:r>
    </w:p>
    <w:p w:rsidR="00D5573D" w:rsidRPr="00102039" w:rsidRDefault="00D5573D" w:rsidP="003625DC">
      <w:pPr>
        <w:numPr>
          <w:ilvl w:val="0"/>
          <w:numId w:val="40"/>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Inform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legal representative whether or not the </w:t>
      </w:r>
      <w:r w:rsidR="00F87ABC">
        <w:rPr>
          <w:rFonts w:ascii="Tahoma" w:hAnsi="Tahoma" w:cs="Tahoma"/>
          <w:bCs/>
          <w:sz w:val="22"/>
          <w:szCs w:val="22"/>
        </w:rPr>
        <w:t>Department</w:t>
      </w:r>
      <w:r w:rsidRPr="00102039">
        <w:rPr>
          <w:rFonts w:ascii="Tahoma" w:hAnsi="Tahoma" w:cs="Tahoma"/>
          <w:bCs/>
          <w:sz w:val="22"/>
          <w:szCs w:val="22"/>
        </w:rPr>
        <w:t xml:space="preserve"> has determined that the </w:t>
      </w:r>
      <w:r w:rsidR="006E5E27" w:rsidRPr="00102039">
        <w:rPr>
          <w:rFonts w:ascii="Tahoma" w:hAnsi="Tahoma" w:cs="Tahoma"/>
          <w:bCs/>
          <w:sz w:val="22"/>
          <w:szCs w:val="22"/>
        </w:rPr>
        <w:t>consumer</w:t>
      </w:r>
      <w:r w:rsidRPr="00102039">
        <w:rPr>
          <w:rFonts w:ascii="Tahoma" w:hAnsi="Tahoma" w:cs="Tahoma"/>
          <w:bCs/>
          <w:sz w:val="22"/>
          <w:szCs w:val="22"/>
        </w:rPr>
        <w:t xml:space="preserve">’s spouse is considered to be a </w:t>
      </w:r>
      <w:r w:rsidR="00637C48" w:rsidRPr="00102039">
        <w:rPr>
          <w:rFonts w:ascii="Tahoma" w:hAnsi="Tahoma" w:cs="Tahoma"/>
          <w:bCs/>
          <w:sz w:val="22"/>
          <w:szCs w:val="22"/>
        </w:rPr>
        <w:t>LLR</w:t>
      </w:r>
      <w:r w:rsidRPr="00102039">
        <w:rPr>
          <w:rFonts w:ascii="Tahoma" w:hAnsi="Tahoma" w:cs="Tahoma"/>
          <w:bCs/>
          <w:sz w:val="22"/>
          <w:szCs w:val="22"/>
        </w:rPr>
        <w:t>.</w:t>
      </w:r>
    </w:p>
    <w:p w:rsidR="00D5573D" w:rsidRPr="00102039" w:rsidRDefault="00D5573D" w:rsidP="00637C48">
      <w:pPr>
        <w:tabs>
          <w:tab w:val="left" w:pos="81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 xml:space="preserve">b. </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w:t>
      </w:r>
      <w:r w:rsidRPr="00102039">
        <w:rPr>
          <w:rFonts w:ascii="Tahoma" w:hAnsi="Tahoma" w:cs="Tahoma"/>
          <w:bCs/>
          <w:iCs/>
          <w:sz w:val="22"/>
          <w:szCs w:val="22"/>
        </w:rPr>
        <w:t xml:space="preserve">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0"/>
          <w:numId w:val="41"/>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the </w:t>
      </w:r>
      <w:r w:rsidR="00ED70CA" w:rsidRPr="00102039">
        <w:rPr>
          <w:rFonts w:ascii="Tahoma" w:hAnsi="Tahoma" w:cs="Tahoma"/>
          <w:bCs/>
          <w:sz w:val="22"/>
          <w:szCs w:val="22"/>
        </w:rPr>
        <w:t>Respondent</w:t>
      </w:r>
      <w:r w:rsidRPr="00102039">
        <w:rPr>
          <w:rFonts w:ascii="Tahoma" w:hAnsi="Tahoma" w:cs="Tahoma"/>
          <w:bCs/>
          <w:sz w:val="22"/>
          <w:szCs w:val="22"/>
        </w:rPr>
        <w:t xml:space="preserve">’s methodology to provide the </w:t>
      </w:r>
      <w:r w:rsidR="00F87ABC">
        <w:rPr>
          <w:rFonts w:ascii="Tahoma" w:hAnsi="Tahoma" w:cs="Tahoma"/>
          <w:bCs/>
          <w:sz w:val="22"/>
          <w:szCs w:val="22"/>
        </w:rPr>
        <w:t>Department</w:t>
      </w:r>
      <w:r w:rsidRPr="00102039">
        <w:rPr>
          <w:rFonts w:ascii="Tahoma" w:hAnsi="Tahoma" w:cs="Tahoma"/>
          <w:bCs/>
          <w:sz w:val="22"/>
          <w:szCs w:val="22"/>
        </w:rPr>
        <w:t xml:space="preserve"> with assurances that the </w:t>
      </w:r>
      <w:r w:rsidR="006E5E27" w:rsidRPr="00102039">
        <w:rPr>
          <w:rFonts w:ascii="Tahoma" w:hAnsi="Tahoma" w:cs="Tahoma"/>
          <w:bCs/>
          <w:sz w:val="22"/>
          <w:szCs w:val="22"/>
        </w:rPr>
        <w:t>consumer</w:t>
      </w:r>
      <w:r w:rsidRPr="00102039">
        <w:rPr>
          <w:rFonts w:ascii="Tahoma" w:hAnsi="Tahoma" w:cs="Tahoma"/>
          <w:bCs/>
          <w:sz w:val="22"/>
          <w:szCs w:val="22"/>
        </w:rPr>
        <w:t xml:space="preserve"> understands and agrees to contribute the amount the </w:t>
      </w:r>
      <w:r w:rsidR="006E5E27" w:rsidRPr="00102039">
        <w:rPr>
          <w:rFonts w:ascii="Tahoma" w:hAnsi="Tahoma" w:cs="Tahoma"/>
          <w:bCs/>
          <w:sz w:val="22"/>
          <w:szCs w:val="22"/>
        </w:rPr>
        <w:t>consumer</w:t>
      </w:r>
      <w:r w:rsidRPr="00102039">
        <w:rPr>
          <w:rFonts w:ascii="Tahoma" w:hAnsi="Tahoma" w:cs="Tahoma"/>
          <w:bCs/>
          <w:sz w:val="22"/>
          <w:szCs w:val="22"/>
        </w:rPr>
        <w:t xml:space="preserve"> and/or the </w:t>
      </w:r>
      <w:r w:rsidR="006E5E27" w:rsidRPr="00102039">
        <w:rPr>
          <w:rFonts w:ascii="Tahoma" w:hAnsi="Tahoma" w:cs="Tahoma"/>
          <w:bCs/>
          <w:sz w:val="22"/>
          <w:szCs w:val="22"/>
        </w:rPr>
        <w:t>consumer</w:t>
      </w:r>
      <w:r w:rsidRPr="00102039">
        <w:rPr>
          <w:rFonts w:ascii="Tahoma" w:hAnsi="Tahoma" w:cs="Tahoma"/>
          <w:bCs/>
          <w:sz w:val="22"/>
          <w:szCs w:val="22"/>
        </w:rPr>
        <w:t xml:space="preserve">’s spouse is required to contribute before the </w:t>
      </w:r>
      <w:r w:rsidR="006E5E27" w:rsidRPr="00102039">
        <w:rPr>
          <w:rFonts w:ascii="Tahoma" w:hAnsi="Tahoma" w:cs="Tahoma"/>
          <w:bCs/>
          <w:sz w:val="22"/>
          <w:szCs w:val="22"/>
        </w:rPr>
        <w:t>consumer</w:t>
      </w:r>
      <w:r w:rsidRPr="00102039">
        <w:rPr>
          <w:rFonts w:ascii="Tahoma" w:hAnsi="Tahoma" w:cs="Tahoma"/>
          <w:bCs/>
          <w:sz w:val="22"/>
          <w:szCs w:val="22"/>
        </w:rPr>
        <w:t xml:space="preserve"> makes a decision to accept </w:t>
      </w:r>
      <w:r w:rsidR="002F48AD" w:rsidRPr="00102039">
        <w:rPr>
          <w:rFonts w:ascii="Tahoma" w:hAnsi="Tahoma" w:cs="Tahoma"/>
          <w:bCs/>
          <w:sz w:val="22"/>
          <w:szCs w:val="22"/>
        </w:rPr>
        <w:t xml:space="preserve">ABI </w:t>
      </w:r>
      <w:r w:rsidR="007F6543" w:rsidRPr="00102039">
        <w:rPr>
          <w:rFonts w:ascii="Tahoma" w:hAnsi="Tahoma" w:cs="Tahoma"/>
          <w:bCs/>
          <w:sz w:val="22"/>
          <w:szCs w:val="22"/>
        </w:rPr>
        <w:t>waiver</w:t>
      </w:r>
      <w:r w:rsidR="002F48AD" w:rsidRPr="00102039">
        <w:rPr>
          <w:rFonts w:ascii="Tahoma" w:hAnsi="Tahoma" w:cs="Tahoma"/>
          <w:bCs/>
          <w:sz w:val="22"/>
          <w:szCs w:val="22"/>
        </w:rPr>
        <w:t xml:space="preserve"> program</w:t>
      </w:r>
      <w:r w:rsidRPr="00102039">
        <w:rPr>
          <w:rFonts w:ascii="Tahoma" w:hAnsi="Tahoma" w:cs="Tahoma"/>
          <w:bCs/>
          <w:sz w:val="22"/>
          <w:szCs w:val="22"/>
        </w:rPr>
        <w:t xml:space="preserve"> services; and</w:t>
      </w:r>
    </w:p>
    <w:p w:rsidR="00D5573D" w:rsidRDefault="00D5573D" w:rsidP="003625DC">
      <w:pPr>
        <w:numPr>
          <w:ilvl w:val="0"/>
          <w:numId w:val="41"/>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the </w:t>
      </w:r>
      <w:r w:rsidR="00ED70CA" w:rsidRPr="00102039">
        <w:rPr>
          <w:rFonts w:ascii="Tahoma" w:hAnsi="Tahoma" w:cs="Tahoma"/>
          <w:bCs/>
          <w:sz w:val="22"/>
          <w:szCs w:val="22"/>
        </w:rPr>
        <w:t>Respondent</w:t>
      </w:r>
      <w:r w:rsidRPr="00102039">
        <w:rPr>
          <w:rFonts w:ascii="Tahoma" w:hAnsi="Tahoma" w:cs="Tahoma"/>
          <w:bCs/>
          <w:sz w:val="22"/>
          <w:szCs w:val="22"/>
        </w:rPr>
        <w:t xml:space="preserve">’s plan to maintain specific data for each </w:t>
      </w:r>
      <w:r w:rsidR="006E5E27" w:rsidRPr="00102039">
        <w:rPr>
          <w:rFonts w:ascii="Tahoma" w:hAnsi="Tahoma" w:cs="Tahoma"/>
          <w:bCs/>
          <w:sz w:val="22"/>
          <w:szCs w:val="22"/>
        </w:rPr>
        <w:t>consumer</w:t>
      </w:r>
      <w:r w:rsidRPr="00102039">
        <w:rPr>
          <w:rFonts w:ascii="Tahoma" w:hAnsi="Tahoma" w:cs="Tahoma"/>
          <w:bCs/>
          <w:sz w:val="22"/>
          <w:szCs w:val="22"/>
        </w:rPr>
        <w:t xml:space="preserve"> regarding the amount of contribution paid and copies of the </w:t>
      </w:r>
      <w:r w:rsidR="006E5E27" w:rsidRPr="00102039">
        <w:rPr>
          <w:rFonts w:ascii="Tahoma" w:hAnsi="Tahoma" w:cs="Tahoma"/>
          <w:bCs/>
          <w:sz w:val="22"/>
          <w:szCs w:val="22"/>
        </w:rPr>
        <w:t>consumer</w:t>
      </w:r>
      <w:r w:rsidRPr="00102039">
        <w:rPr>
          <w:rFonts w:ascii="Tahoma" w:hAnsi="Tahoma" w:cs="Tahoma"/>
          <w:bCs/>
          <w:sz w:val="22"/>
          <w:szCs w:val="22"/>
        </w:rPr>
        <w:t>'s signed agreement and written notices.</w:t>
      </w:r>
    </w:p>
    <w:p w:rsidR="003664AC" w:rsidRDefault="003664AC" w:rsidP="003664AC">
      <w:pPr>
        <w:tabs>
          <w:tab w:val="left" w:pos="810"/>
        </w:tabs>
        <w:spacing w:before="120"/>
        <w:rPr>
          <w:rFonts w:ascii="Tahoma" w:hAnsi="Tahoma" w:cs="Tahoma"/>
          <w:bCs/>
          <w:sz w:val="22"/>
          <w:szCs w:val="22"/>
        </w:rPr>
      </w:pP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s>
        <w:spacing w:before="120"/>
        <w:rPr>
          <w:rFonts w:ascii="Tahoma" w:hAnsi="Tahoma" w:cs="Tahoma"/>
          <w:bCs/>
          <w:sz w:val="22"/>
          <w:szCs w:val="22"/>
        </w:rPr>
      </w:pPr>
    </w:p>
    <w:p w:rsidR="00D5573D" w:rsidRPr="00102039" w:rsidRDefault="005311D8" w:rsidP="00F43139">
      <w:pPr>
        <w:tabs>
          <w:tab w:val="left" w:pos="720"/>
          <w:tab w:val="left" w:pos="810"/>
          <w:tab w:val="left" w:pos="1080"/>
          <w:tab w:val="left" w:pos="1170"/>
          <w:tab w:val="left" w:pos="1440"/>
        </w:tabs>
        <w:spacing w:before="120"/>
        <w:ind w:firstLine="360"/>
        <w:rPr>
          <w:rFonts w:ascii="Tahoma" w:hAnsi="Tahoma" w:cs="Tahoma"/>
          <w:b/>
          <w:bCs/>
          <w:sz w:val="22"/>
          <w:szCs w:val="22"/>
        </w:rPr>
      </w:pPr>
      <w:r>
        <w:rPr>
          <w:rFonts w:ascii="Tahoma" w:hAnsi="Tahoma" w:cs="Tahoma"/>
          <w:b/>
          <w:bCs/>
          <w:sz w:val="22"/>
          <w:szCs w:val="22"/>
        </w:rPr>
        <w:t>29</w:t>
      </w:r>
      <w:proofErr w:type="gramStart"/>
      <w:r w:rsidR="00F43139" w:rsidRPr="00102039">
        <w:rPr>
          <w:rFonts w:ascii="Tahoma" w:hAnsi="Tahoma" w:cs="Tahoma"/>
          <w:b/>
          <w:bCs/>
          <w:sz w:val="22"/>
          <w:szCs w:val="22"/>
        </w:rPr>
        <w:t>.</w:t>
      </w:r>
      <w:r w:rsidR="00D5573D" w:rsidRPr="00102039">
        <w:rPr>
          <w:rFonts w:ascii="Tahoma" w:hAnsi="Tahoma" w:cs="Tahoma"/>
          <w:b/>
          <w:bCs/>
          <w:sz w:val="22"/>
          <w:szCs w:val="22"/>
        </w:rPr>
        <w:t>Waiting</w:t>
      </w:r>
      <w:proofErr w:type="gramEnd"/>
      <w:r w:rsidR="00D5573D" w:rsidRPr="00102039">
        <w:rPr>
          <w:rFonts w:ascii="Tahoma" w:hAnsi="Tahoma" w:cs="Tahoma"/>
          <w:b/>
          <w:bCs/>
          <w:sz w:val="22"/>
          <w:szCs w:val="22"/>
        </w:rPr>
        <w:t xml:space="preserve"> List</w:t>
      </w:r>
    </w:p>
    <w:p w:rsidR="00D5573D" w:rsidRPr="00102039" w:rsidRDefault="00D5573D" w:rsidP="00F43139">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5E0F64" w:rsidRPr="00102039">
        <w:rPr>
          <w:rFonts w:ascii="Tahoma" w:hAnsi="Tahoma" w:cs="Tahoma"/>
          <w:bCs/>
          <w:sz w:val="22"/>
          <w:szCs w:val="22"/>
        </w:rPr>
        <w:t xml:space="preserve">ABI </w:t>
      </w:r>
      <w:r w:rsidR="007F6543" w:rsidRPr="00102039">
        <w:rPr>
          <w:rFonts w:ascii="Tahoma" w:hAnsi="Tahoma" w:cs="Tahoma"/>
          <w:bCs/>
          <w:sz w:val="22"/>
          <w:szCs w:val="22"/>
        </w:rPr>
        <w:t>waiver</w:t>
      </w:r>
      <w:r w:rsidR="005E0F64" w:rsidRPr="00102039">
        <w:rPr>
          <w:rFonts w:ascii="Tahoma" w:hAnsi="Tahoma" w:cs="Tahoma"/>
          <w:bCs/>
          <w:sz w:val="22"/>
          <w:szCs w:val="22"/>
        </w:rPr>
        <w:t xml:space="preserve"> programs </w:t>
      </w:r>
      <w:r w:rsidRPr="00102039">
        <w:rPr>
          <w:rFonts w:ascii="Tahoma" w:hAnsi="Tahoma" w:cs="Tahoma"/>
          <w:bCs/>
          <w:sz w:val="22"/>
          <w:szCs w:val="22"/>
        </w:rPr>
        <w:t xml:space="preserve">are subject to availability of funds. </w:t>
      </w:r>
      <w:r w:rsidR="004418B9" w:rsidRPr="00102039">
        <w:rPr>
          <w:rFonts w:ascii="Tahoma" w:hAnsi="Tahoma" w:cs="Tahoma"/>
          <w:bCs/>
          <w:sz w:val="22"/>
          <w:szCs w:val="22"/>
        </w:rPr>
        <w:t xml:space="preserve"> </w:t>
      </w:r>
      <w:r w:rsidRPr="00102039">
        <w:rPr>
          <w:rFonts w:ascii="Tahoma" w:hAnsi="Tahoma" w:cs="Tahoma"/>
          <w:bCs/>
          <w:sz w:val="22"/>
          <w:szCs w:val="22"/>
        </w:rPr>
        <w:t>The portion of the program funded under the federal Medicaid 1915</w:t>
      </w:r>
      <w:r w:rsidR="005E0F64" w:rsidRPr="00102039">
        <w:rPr>
          <w:rFonts w:ascii="Tahoma" w:hAnsi="Tahoma" w:cs="Tahoma"/>
          <w:bCs/>
          <w:sz w:val="22"/>
          <w:szCs w:val="22"/>
        </w:rPr>
        <w:t>c</w:t>
      </w:r>
      <w:r w:rsidR="00120BF2" w:rsidRPr="00102039">
        <w:rPr>
          <w:rFonts w:ascii="Tahoma" w:hAnsi="Tahoma" w:cs="Tahoma"/>
          <w:bCs/>
          <w:sz w:val="22"/>
          <w:szCs w:val="22"/>
        </w:rPr>
        <w:t xml:space="preserve"> </w:t>
      </w:r>
      <w:r w:rsidR="007F6543" w:rsidRPr="00102039">
        <w:rPr>
          <w:rFonts w:ascii="Tahoma" w:hAnsi="Tahoma" w:cs="Tahoma"/>
          <w:bCs/>
          <w:sz w:val="22"/>
          <w:szCs w:val="22"/>
        </w:rPr>
        <w:t>waiver</w:t>
      </w:r>
      <w:r w:rsidRPr="00102039">
        <w:rPr>
          <w:rFonts w:ascii="Tahoma" w:hAnsi="Tahoma" w:cs="Tahoma"/>
          <w:bCs/>
          <w:sz w:val="22"/>
          <w:szCs w:val="22"/>
        </w:rPr>
        <w:t xml:space="preserve"> is subject to continued approval of the </w:t>
      </w:r>
      <w:r w:rsidR="007F6543" w:rsidRPr="00102039">
        <w:rPr>
          <w:rFonts w:ascii="Tahoma" w:hAnsi="Tahoma" w:cs="Tahoma"/>
          <w:bCs/>
          <w:sz w:val="22"/>
          <w:szCs w:val="22"/>
        </w:rPr>
        <w:t>waiver</w:t>
      </w:r>
      <w:r w:rsidRPr="00102039">
        <w:rPr>
          <w:rFonts w:ascii="Tahoma" w:hAnsi="Tahoma" w:cs="Tahoma"/>
          <w:bCs/>
          <w:sz w:val="22"/>
          <w:szCs w:val="22"/>
        </w:rPr>
        <w:t xml:space="preserve">, and to any limits on expenditures or the number of persons who can be served under the </w:t>
      </w:r>
      <w:r w:rsidR="007F6543" w:rsidRPr="00102039">
        <w:rPr>
          <w:rFonts w:ascii="Tahoma" w:hAnsi="Tahoma" w:cs="Tahoma"/>
          <w:bCs/>
          <w:sz w:val="22"/>
          <w:szCs w:val="22"/>
        </w:rPr>
        <w:t>waiver</w:t>
      </w:r>
      <w:r w:rsidRPr="00102039">
        <w:rPr>
          <w:rFonts w:ascii="Tahoma" w:hAnsi="Tahoma" w:cs="Tahoma"/>
          <w:bCs/>
          <w:sz w:val="22"/>
          <w:szCs w:val="22"/>
        </w:rPr>
        <w:t xml:space="preserve"> application.</w:t>
      </w:r>
    </w:p>
    <w:p w:rsidR="00D5573D" w:rsidRPr="00102039" w:rsidRDefault="00D5573D" w:rsidP="00F43139">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The number of persons admitted to the program may be limited when the state appropriation or the limits under the federal Medicaid 1915</w:t>
      </w:r>
      <w:r w:rsidR="005E0F64" w:rsidRPr="00102039">
        <w:rPr>
          <w:rFonts w:ascii="Tahoma" w:hAnsi="Tahoma" w:cs="Tahoma"/>
          <w:bCs/>
          <w:sz w:val="22"/>
          <w:szCs w:val="22"/>
        </w:rPr>
        <w:t>c</w:t>
      </w:r>
      <w:r w:rsidRPr="00102039">
        <w:rPr>
          <w:rFonts w:ascii="Tahoma" w:hAnsi="Tahoma" w:cs="Tahoma"/>
          <w:bCs/>
          <w:sz w:val="22"/>
          <w:szCs w:val="22"/>
        </w:rPr>
        <w:t xml:space="preserve"> </w:t>
      </w:r>
      <w:r w:rsidR="007F6543" w:rsidRPr="00102039">
        <w:rPr>
          <w:rFonts w:ascii="Tahoma" w:hAnsi="Tahoma" w:cs="Tahoma"/>
          <w:bCs/>
          <w:sz w:val="22"/>
          <w:szCs w:val="22"/>
        </w:rPr>
        <w:t>waiver</w:t>
      </w:r>
      <w:r w:rsidRPr="00102039">
        <w:rPr>
          <w:rFonts w:ascii="Tahoma" w:hAnsi="Tahoma" w:cs="Tahoma"/>
          <w:bCs/>
          <w:sz w:val="22"/>
          <w:szCs w:val="22"/>
        </w:rPr>
        <w:t xml:space="preserve"> are insufficient to provide services to all eligible persons.  The </w:t>
      </w:r>
      <w:r w:rsidR="00F87ABC">
        <w:rPr>
          <w:rFonts w:ascii="Tahoma" w:hAnsi="Tahoma" w:cs="Tahoma"/>
          <w:bCs/>
          <w:sz w:val="22"/>
          <w:szCs w:val="22"/>
        </w:rPr>
        <w:t>Department</w:t>
      </w:r>
      <w:r w:rsidRPr="00102039">
        <w:rPr>
          <w:rFonts w:ascii="Tahoma" w:hAnsi="Tahoma" w:cs="Tahoma"/>
          <w:bCs/>
          <w:sz w:val="22"/>
          <w:szCs w:val="22"/>
        </w:rPr>
        <w:t xml:space="preserve"> may establish a waiting list when these limits are reached. The </w:t>
      </w:r>
      <w:r w:rsidR="00F87ABC">
        <w:rPr>
          <w:rFonts w:ascii="Tahoma" w:hAnsi="Tahoma" w:cs="Tahoma"/>
          <w:bCs/>
          <w:sz w:val="22"/>
          <w:szCs w:val="22"/>
        </w:rPr>
        <w:t>Department</w:t>
      </w:r>
      <w:r w:rsidRPr="00102039">
        <w:rPr>
          <w:rFonts w:ascii="Tahoma" w:hAnsi="Tahoma" w:cs="Tahoma"/>
          <w:bCs/>
          <w:sz w:val="22"/>
          <w:szCs w:val="22"/>
        </w:rPr>
        <w:t xml:space="preserve"> shall serve applicants that meet all program requirements from the waiting list. </w:t>
      </w:r>
      <w:r w:rsidR="00175025">
        <w:rPr>
          <w:rFonts w:ascii="Tahoma" w:hAnsi="Tahoma" w:cs="Tahoma"/>
          <w:bCs/>
          <w:sz w:val="22"/>
          <w:szCs w:val="22"/>
        </w:rPr>
        <w:t xml:space="preserve"> </w:t>
      </w:r>
      <w:r w:rsidRPr="00102039">
        <w:rPr>
          <w:rFonts w:ascii="Tahoma" w:hAnsi="Tahoma" w:cs="Tahoma"/>
          <w:bCs/>
          <w:sz w:val="22"/>
          <w:szCs w:val="22"/>
        </w:rPr>
        <w:t xml:space="preserve">The selection from the waiting list will be in the order the applications </w:t>
      </w:r>
      <w:r w:rsidR="003C5748">
        <w:rPr>
          <w:rFonts w:ascii="Tahoma" w:hAnsi="Tahoma" w:cs="Tahoma"/>
          <w:bCs/>
          <w:sz w:val="22"/>
          <w:szCs w:val="22"/>
        </w:rPr>
        <w:t>are</w:t>
      </w:r>
      <w:r w:rsidRPr="00102039">
        <w:rPr>
          <w:rFonts w:ascii="Tahoma" w:hAnsi="Tahoma" w:cs="Tahoma"/>
          <w:bCs/>
          <w:sz w:val="22"/>
          <w:szCs w:val="22"/>
        </w:rPr>
        <w:t xml:space="preserve"> received.</w:t>
      </w:r>
    </w:p>
    <w:p w:rsidR="00D5573D" w:rsidRPr="00102039" w:rsidRDefault="00D5573D" w:rsidP="00AF10CA">
      <w:pPr>
        <w:tabs>
          <w:tab w:val="left" w:pos="360"/>
          <w:tab w:val="left" w:pos="810"/>
          <w:tab w:val="left" w:pos="1080"/>
        </w:tabs>
        <w:spacing w:before="120"/>
        <w:ind w:firstLine="720"/>
        <w:rPr>
          <w:rFonts w:ascii="Tahoma" w:hAnsi="Tahoma" w:cs="Tahoma"/>
          <w:bCs/>
          <w:sz w:val="22"/>
          <w:szCs w:val="22"/>
        </w:rPr>
      </w:pPr>
      <w:proofErr w:type="gramStart"/>
      <w:r w:rsidRPr="00102039">
        <w:rPr>
          <w:rFonts w:ascii="Tahoma" w:hAnsi="Tahoma" w:cs="Tahoma"/>
          <w:b/>
          <w:bCs/>
          <w:sz w:val="22"/>
          <w:szCs w:val="22"/>
        </w:rPr>
        <w:t>a.</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42"/>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Comply with the </w:t>
      </w:r>
      <w:r w:rsidR="00F87ABC">
        <w:rPr>
          <w:rFonts w:ascii="Tahoma" w:hAnsi="Tahoma" w:cs="Tahoma"/>
          <w:bCs/>
          <w:sz w:val="22"/>
          <w:szCs w:val="22"/>
        </w:rPr>
        <w:t>Department</w:t>
      </w:r>
      <w:r w:rsidRPr="00102039">
        <w:rPr>
          <w:rFonts w:ascii="Tahoma" w:hAnsi="Tahoma" w:cs="Tahoma"/>
          <w:bCs/>
          <w:sz w:val="22"/>
          <w:szCs w:val="22"/>
        </w:rPr>
        <w:t xml:space="preserve">’s requirements and procedures for </w:t>
      </w:r>
      <w:r w:rsidR="006E5E27" w:rsidRPr="00102039">
        <w:rPr>
          <w:rFonts w:ascii="Tahoma" w:hAnsi="Tahoma" w:cs="Tahoma"/>
          <w:bCs/>
          <w:sz w:val="22"/>
          <w:szCs w:val="22"/>
        </w:rPr>
        <w:t>consumer</w:t>
      </w:r>
      <w:r w:rsidRPr="00102039">
        <w:rPr>
          <w:rFonts w:ascii="Tahoma" w:hAnsi="Tahoma" w:cs="Tahoma"/>
          <w:bCs/>
          <w:sz w:val="22"/>
          <w:szCs w:val="22"/>
        </w:rPr>
        <w:t xml:space="preserve"> waiting lists; and </w:t>
      </w:r>
    </w:p>
    <w:p w:rsidR="00D5573D" w:rsidRPr="00102039" w:rsidRDefault="00D5573D" w:rsidP="003625DC">
      <w:pPr>
        <w:numPr>
          <w:ilvl w:val="0"/>
          <w:numId w:val="42"/>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Work collaboratively with the </w:t>
      </w:r>
      <w:r w:rsidR="00F87ABC">
        <w:rPr>
          <w:rFonts w:ascii="Tahoma" w:hAnsi="Tahoma" w:cs="Tahoma"/>
          <w:bCs/>
          <w:sz w:val="22"/>
          <w:szCs w:val="22"/>
        </w:rPr>
        <w:t>Department</w:t>
      </w:r>
      <w:r w:rsidRPr="00102039">
        <w:rPr>
          <w:rFonts w:ascii="Tahoma" w:hAnsi="Tahoma" w:cs="Tahoma"/>
          <w:bCs/>
          <w:sz w:val="22"/>
          <w:szCs w:val="22"/>
        </w:rPr>
        <w:t xml:space="preserve"> in the administration of the </w:t>
      </w:r>
      <w:r w:rsidR="00BA4247" w:rsidRPr="00102039">
        <w:rPr>
          <w:rFonts w:ascii="Tahoma" w:hAnsi="Tahoma" w:cs="Tahoma"/>
          <w:bCs/>
          <w:sz w:val="22"/>
          <w:szCs w:val="22"/>
        </w:rPr>
        <w:t>ABI</w:t>
      </w:r>
      <w:r w:rsidR="00BD46B2" w:rsidRPr="00102039">
        <w:rPr>
          <w:rFonts w:ascii="Tahoma" w:hAnsi="Tahoma" w:cs="Tahoma"/>
          <w:bCs/>
          <w:sz w:val="22"/>
          <w:szCs w:val="22"/>
        </w:rPr>
        <w:t xml:space="preserve"> </w:t>
      </w:r>
      <w:r w:rsidR="007F6543" w:rsidRPr="00102039">
        <w:rPr>
          <w:rFonts w:ascii="Tahoma" w:hAnsi="Tahoma" w:cs="Tahoma"/>
          <w:bCs/>
          <w:sz w:val="22"/>
          <w:szCs w:val="22"/>
        </w:rPr>
        <w:t>waiver</w:t>
      </w:r>
      <w:r w:rsidR="00BD46B2" w:rsidRPr="00102039">
        <w:rPr>
          <w:rFonts w:ascii="Tahoma" w:hAnsi="Tahoma" w:cs="Tahoma"/>
          <w:bCs/>
          <w:sz w:val="22"/>
          <w:szCs w:val="22"/>
        </w:rPr>
        <w:t xml:space="preserve"> program </w:t>
      </w:r>
      <w:r w:rsidR="006E5E27" w:rsidRPr="00102039">
        <w:rPr>
          <w:rFonts w:ascii="Tahoma" w:hAnsi="Tahoma" w:cs="Tahoma"/>
          <w:bCs/>
          <w:sz w:val="22"/>
          <w:szCs w:val="22"/>
        </w:rPr>
        <w:t>consumer</w:t>
      </w:r>
      <w:r w:rsidRPr="00102039">
        <w:rPr>
          <w:rFonts w:ascii="Tahoma" w:hAnsi="Tahoma" w:cs="Tahoma"/>
          <w:bCs/>
          <w:sz w:val="22"/>
          <w:szCs w:val="22"/>
        </w:rPr>
        <w:t xml:space="preserve"> waiting list.</w:t>
      </w:r>
    </w:p>
    <w:p w:rsidR="00D5573D" w:rsidRPr="00102039" w:rsidRDefault="00D5573D" w:rsidP="00AF10CA">
      <w:pPr>
        <w:tabs>
          <w:tab w:val="left" w:pos="108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Default="00D5573D" w:rsidP="00AF10CA">
      <w:pPr>
        <w:tabs>
          <w:tab w:val="left" w:pos="81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approach compliance with the </w:t>
      </w:r>
      <w:r w:rsidR="00F87ABC">
        <w:rPr>
          <w:rFonts w:ascii="Tahoma" w:hAnsi="Tahoma" w:cs="Tahoma"/>
          <w:bCs/>
          <w:sz w:val="22"/>
          <w:szCs w:val="22"/>
        </w:rPr>
        <w:t>Department</w:t>
      </w:r>
      <w:r w:rsidRPr="00102039">
        <w:rPr>
          <w:rFonts w:ascii="Tahoma" w:hAnsi="Tahoma" w:cs="Tahoma"/>
          <w:bCs/>
          <w:sz w:val="22"/>
          <w:szCs w:val="22"/>
        </w:rPr>
        <w:t xml:space="preserve">’s requirements and procedures for </w:t>
      </w:r>
      <w:r w:rsidR="006E5E27" w:rsidRPr="00102039">
        <w:rPr>
          <w:rFonts w:ascii="Tahoma" w:hAnsi="Tahoma" w:cs="Tahoma"/>
          <w:bCs/>
          <w:sz w:val="22"/>
          <w:szCs w:val="22"/>
        </w:rPr>
        <w:t>consumer</w:t>
      </w:r>
      <w:r w:rsidRPr="00102039">
        <w:rPr>
          <w:rFonts w:ascii="Tahoma" w:hAnsi="Tahoma" w:cs="Tahoma"/>
          <w:bCs/>
          <w:sz w:val="22"/>
          <w:szCs w:val="22"/>
        </w:rPr>
        <w:t xml:space="preserve"> waiting lists, as well as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w:t>
      </w:r>
      <w:r w:rsidR="00175025">
        <w:rPr>
          <w:rFonts w:ascii="Tahoma" w:hAnsi="Tahoma" w:cs="Tahoma"/>
          <w:bCs/>
          <w:sz w:val="22"/>
          <w:szCs w:val="22"/>
        </w:rPr>
        <w:t>r</w:t>
      </w:r>
      <w:r w:rsidRPr="00102039">
        <w:rPr>
          <w:rFonts w:ascii="Tahoma" w:hAnsi="Tahoma" w:cs="Tahoma"/>
          <w:bCs/>
          <w:sz w:val="22"/>
          <w:szCs w:val="22"/>
        </w:rPr>
        <w:t xml:space="preserve">equirements to work collaboratively with the </w:t>
      </w:r>
      <w:r w:rsidR="00F87ABC">
        <w:rPr>
          <w:rFonts w:ascii="Tahoma" w:hAnsi="Tahoma" w:cs="Tahoma"/>
          <w:bCs/>
          <w:sz w:val="22"/>
          <w:szCs w:val="22"/>
        </w:rPr>
        <w:t>Department</w:t>
      </w:r>
      <w:r w:rsidRPr="00102039">
        <w:rPr>
          <w:rFonts w:ascii="Tahoma" w:hAnsi="Tahoma" w:cs="Tahoma"/>
          <w:bCs/>
          <w:sz w:val="22"/>
          <w:szCs w:val="22"/>
        </w:rPr>
        <w:t xml:space="preserve"> to ensure guidelines to the waiting list are secured.</w:t>
      </w:r>
    </w:p>
    <w:p w:rsidR="00153CA1" w:rsidRPr="00102039" w:rsidRDefault="00153CA1" w:rsidP="00153CA1">
      <w:pPr>
        <w:tabs>
          <w:tab w:val="left" w:pos="810"/>
          <w:tab w:val="left" w:pos="1440"/>
        </w:tabs>
        <w:spacing w:before="120"/>
        <w:rPr>
          <w:rFonts w:ascii="Tahoma" w:hAnsi="Tahoma" w:cs="Tahoma"/>
          <w:bCs/>
          <w:sz w:val="22"/>
          <w:szCs w:val="22"/>
        </w:rPr>
      </w:pP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102039" w:rsidRDefault="00AF10CA" w:rsidP="00AF10CA">
      <w:pPr>
        <w:tabs>
          <w:tab w:val="left" w:pos="360"/>
          <w:tab w:val="left" w:pos="720"/>
          <w:tab w:val="left" w:pos="810"/>
          <w:tab w:val="left" w:pos="1440"/>
        </w:tabs>
        <w:spacing w:before="120"/>
        <w:ind w:firstLine="360"/>
        <w:rPr>
          <w:rFonts w:ascii="Tahoma" w:hAnsi="Tahoma" w:cs="Tahoma"/>
          <w:b/>
          <w:bCs/>
          <w:sz w:val="22"/>
          <w:szCs w:val="22"/>
        </w:rPr>
      </w:pPr>
      <w:r w:rsidRPr="00102039">
        <w:rPr>
          <w:rFonts w:ascii="Tahoma" w:hAnsi="Tahoma" w:cs="Tahoma"/>
          <w:b/>
          <w:bCs/>
          <w:sz w:val="22"/>
          <w:szCs w:val="22"/>
        </w:rPr>
        <w:t>3</w:t>
      </w:r>
      <w:r w:rsidR="005311D8">
        <w:rPr>
          <w:rFonts w:ascii="Tahoma" w:hAnsi="Tahoma" w:cs="Tahoma"/>
          <w:b/>
          <w:bCs/>
          <w:sz w:val="22"/>
          <w:szCs w:val="22"/>
        </w:rPr>
        <w:t>0</w:t>
      </w:r>
      <w:proofErr w:type="gramStart"/>
      <w:r w:rsidRPr="00102039">
        <w:rPr>
          <w:rFonts w:ascii="Tahoma" w:hAnsi="Tahoma" w:cs="Tahoma"/>
          <w:b/>
          <w:bCs/>
          <w:sz w:val="22"/>
          <w:szCs w:val="22"/>
        </w:rPr>
        <w:t>.</w:t>
      </w:r>
      <w:r w:rsidR="00D5573D" w:rsidRPr="00102039">
        <w:rPr>
          <w:rFonts w:ascii="Tahoma" w:hAnsi="Tahoma" w:cs="Tahoma"/>
          <w:b/>
          <w:bCs/>
          <w:sz w:val="22"/>
          <w:szCs w:val="22"/>
        </w:rPr>
        <w:t>Quality</w:t>
      </w:r>
      <w:proofErr w:type="gramEnd"/>
      <w:r w:rsidR="00D5573D" w:rsidRPr="00102039">
        <w:rPr>
          <w:rFonts w:ascii="Tahoma" w:hAnsi="Tahoma" w:cs="Tahoma"/>
          <w:b/>
          <w:bCs/>
          <w:sz w:val="22"/>
          <w:szCs w:val="22"/>
        </w:rPr>
        <w:t xml:space="preserve"> Assurance Program</w:t>
      </w:r>
      <w:r w:rsidR="00DF5E63">
        <w:rPr>
          <w:rFonts w:ascii="Tahoma" w:hAnsi="Tahoma" w:cs="Tahoma"/>
          <w:b/>
          <w:bCs/>
          <w:sz w:val="22"/>
          <w:szCs w:val="22"/>
        </w:rPr>
        <w:t xml:space="preserve"> (FYI)</w:t>
      </w:r>
    </w:p>
    <w:p w:rsidR="00D5573D" w:rsidRPr="00102039" w:rsidRDefault="00D5573D" w:rsidP="00645B0D">
      <w:pPr>
        <w:tabs>
          <w:tab w:val="left" w:pos="270"/>
          <w:tab w:val="left" w:pos="360"/>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implement a quality assurance program for monitoring adherence to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 </w:t>
      </w:r>
      <w:r w:rsidRPr="00102039">
        <w:rPr>
          <w:rFonts w:ascii="Tahoma" w:hAnsi="Tahoma" w:cs="Tahoma"/>
          <w:bCs/>
          <w:sz w:val="22"/>
          <w:szCs w:val="22"/>
        </w:rPr>
        <w:t xml:space="preserve">policies and procedures including the provision of quality </w:t>
      </w:r>
      <w:r w:rsidR="00120BF2" w:rsidRPr="00102039">
        <w:rPr>
          <w:rFonts w:ascii="Tahoma" w:hAnsi="Tahoma" w:cs="Tahoma"/>
          <w:bCs/>
          <w:sz w:val="22"/>
          <w:szCs w:val="22"/>
        </w:rPr>
        <w:t>Care Management</w:t>
      </w:r>
      <w:r w:rsidRPr="00102039">
        <w:rPr>
          <w:rFonts w:ascii="Tahoma" w:hAnsi="Tahoma" w:cs="Tahoma"/>
          <w:bCs/>
          <w:sz w:val="22"/>
          <w:szCs w:val="22"/>
        </w:rPr>
        <w:t xml:space="preserve"> services.  The quality assurance program shall be reviewed and approved by the </w:t>
      </w:r>
      <w:r w:rsidR="00F87ABC">
        <w:rPr>
          <w:rFonts w:ascii="Tahoma" w:hAnsi="Tahoma" w:cs="Tahoma"/>
          <w:bCs/>
          <w:sz w:val="22"/>
          <w:szCs w:val="22"/>
        </w:rPr>
        <w:t>Department</w:t>
      </w:r>
      <w:r w:rsidRPr="00102039">
        <w:rPr>
          <w:rFonts w:ascii="Tahoma" w:hAnsi="Tahoma" w:cs="Tahoma"/>
          <w:bCs/>
          <w:sz w:val="22"/>
          <w:szCs w:val="22"/>
        </w:rPr>
        <w:t xml:space="preserve"> prior to implementation. </w:t>
      </w:r>
      <w:r w:rsidR="004418B9" w:rsidRPr="00102039">
        <w:rPr>
          <w:rFonts w:ascii="Tahoma" w:hAnsi="Tahoma" w:cs="Tahoma"/>
          <w:bCs/>
          <w:sz w:val="22"/>
          <w:szCs w:val="22"/>
        </w:rPr>
        <w:t xml:space="preserve"> </w:t>
      </w:r>
      <w:r w:rsidRPr="00102039">
        <w:rPr>
          <w:rFonts w:ascii="Tahoma" w:hAnsi="Tahoma" w:cs="Tahoma"/>
          <w:bCs/>
          <w:sz w:val="22"/>
          <w:szCs w:val="22"/>
        </w:rPr>
        <w:t xml:space="preserve">The quality assurance program shall, at a minimum, include a review of </w:t>
      </w:r>
      <w:r w:rsidR="006E5E27" w:rsidRPr="00102039">
        <w:rPr>
          <w:rFonts w:ascii="Tahoma" w:hAnsi="Tahoma" w:cs="Tahoma"/>
          <w:bCs/>
          <w:sz w:val="22"/>
          <w:szCs w:val="22"/>
        </w:rPr>
        <w:t>consumer</w:t>
      </w:r>
      <w:r w:rsidRPr="00102039">
        <w:rPr>
          <w:rFonts w:ascii="Tahoma" w:hAnsi="Tahoma" w:cs="Tahoma"/>
          <w:bCs/>
          <w:sz w:val="22"/>
          <w:szCs w:val="22"/>
        </w:rPr>
        <w:t xml:space="preserve"> records (without </w:t>
      </w:r>
      <w:r w:rsidR="006E5E27" w:rsidRPr="00102039">
        <w:rPr>
          <w:rFonts w:ascii="Tahoma" w:hAnsi="Tahoma" w:cs="Tahoma"/>
          <w:bCs/>
          <w:sz w:val="22"/>
          <w:szCs w:val="22"/>
        </w:rPr>
        <w:t>consumer</w:t>
      </w:r>
      <w:r w:rsidRPr="00102039">
        <w:rPr>
          <w:rFonts w:ascii="Tahoma" w:hAnsi="Tahoma" w:cs="Tahoma"/>
          <w:bCs/>
          <w:sz w:val="22"/>
          <w:szCs w:val="22"/>
        </w:rPr>
        <w:t xml:space="preserve"> identifiers) by professionals not employed by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supervisory record reviews, the development and implementation of </w:t>
      </w:r>
      <w:r w:rsidR="006E5E27" w:rsidRPr="00102039">
        <w:rPr>
          <w:rFonts w:ascii="Tahoma" w:hAnsi="Tahoma" w:cs="Tahoma"/>
          <w:bCs/>
          <w:sz w:val="22"/>
          <w:szCs w:val="22"/>
        </w:rPr>
        <w:t>consumer</w:t>
      </w:r>
      <w:r w:rsidRPr="00102039">
        <w:rPr>
          <w:rFonts w:ascii="Tahoma" w:hAnsi="Tahoma" w:cs="Tahoma"/>
          <w:bCs/>
          <w:sz w:val="22"/>
          <w:szCs w:val="22"/>
        </w:rPr>
        <w:t xml:space="preserve"> satisfaction surveys</w:t>
      </w:r>
      <w:r w:rsidR="005E0F64" w:rsidRPr="00102039">
        <w:rPr>
          <w:rFonts w:ascii="Tahoma" w:hAnsi="Tahoma" w:cs="Tahoma"/>
          <w:bCs/>
          <w:sz w:val="22"/>
          <w:szCs w:val="22"/>
        </w:rPr>
        <w:t>, including satisfaction with providers</w:t>
      </w:r>
      <w:r w:rsidRPr="00102039">
        <w:rPr>
          <w:rFonts w:ascii="Tahoma" w:hAnsi="Tahoma" w:cs="Tahoma"/>
          <w:bCs/>
          <w:sz w:val="22"/>
          <w:szCs w:val="22"/>
        </w:rPr>
        <w:t xml:space="preserve"> and cooperation with the </w:t>
      </w:r>
      <w:r w:rsidR="00F87ABC">
        <w:rPr>
          <w:rFonts w:ascii="Tahoma" w:hAnsi="Tahoma" w:cs="Tahoma"/>
          <w:bCs/>
          <w:sz w:val="22"/>
          <w:szCs w:val="22"/>
        </w:rPr>
        <w:t>Department</w:t>
      </w:r>
      <w:r w:rsidRPr="00102039">
        <w:rPr>
          <w:rFonts w:ascii="Tahoma" w:hAnsi="Tahoma" w:cs="Tahoma"/>
          <w:bCs/>
          <w:sz w:val="22"/>
          <w:szCs w:val="22"/>
        </w:rPr>
        <w:t xml:space="preserve">’s </w:t>
      </w:r>
      <w:r w:rsidR="006E5E27" w:rsidRPr="00102039">
        <w:rPr>
          <w:rFonts w:ascii="Tahoma" w:hAnsi="Tahoma" w:cs="Tahoma"/>
          <w:bCs/>
          <w:sz w:val="22"/>
          <w:szCs w:val="22"/>
        </w:rPr>
        <w:t>consumer</w:t>
      </w:r>
      <w:r w:rsidRPr="00102039">
        <w:rPr>
          <w:rFonts w:ascii="Tahoma" w:hAnsi="Tahoma" w:cs="Tahoma"/>
          <w:bCs/>
          <w:sz w:val="22"/>
          <w:szCs w:val="22"/>
        </w:rPr>
        <w:t xml:space="preserve"> </w:t>
      </w:r>
      <w:r w:rsidRPr="00102039">
        <w:rPr>
          <w:rFonts w:ascii="Tahoma" w:hAnsi="Tahoma" w:cs="Tahoma"/>
          <w:bCs/>
          <w:sz w:val="22"/>
          <w:szCs w:val="22"/>
        </w:rPr>
        <w:lastRenderedPageBreak/>
        <w:t>record and administrative reviews.</w:t>
      </w:r>
      <w:r w:rsidR="00175025">
        <w:rPr>
          <w:rFonts w:ascii="Tahoma" w:hAnsi="Tahoma" w:cs="Tahoma"/>
          <w:bCs/>
          <w:sz w:val="22"/>
          <w:szCs w:val="22"/>
        </w:rPr>
        <w:t xml:space="preserve"> </w:t>
      </w:r>
      <w:r w:rsidRPr="00102039">
        <w:rPr>
          <w:rFonts w:ascii="Tahoma" w:hAnsi="Tahoma" w:cs="Tahoma"/>
          <w:bCs/>
          <w:sz w:val="22"/>
          <w:szCs w:val="22"/>
        </w:rPr>
        <w:t xml:space="preserve">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utilize the system of Critical Incident Reporting to the </w:t>
      </w:r>
      <w:r w:rsidR="00F87ABC">
        <w:rPr>
          <w:rFonts w:ascii="Tahoma" w:hAnsi="Tahoma" w:cs="Tahoma"/>
          <w:bCs/>
          <w:sz w:val="22"/>
          <w:szCs w:val="22"/>
        </w:rPr>
        <w:t>Department</w:t>
      </w:r>
      <w:r w:rsidRPr="00102039">
        <w:rPr>
          <w:rFonts w:ascii="Tahoma" w:hAnsi="Tahoma" w:cs="Tahoma"/>
          <w:bCs/>
          <w:sz w:val="22"/>
          <w:szCs w:val="22"/>
        </w:rPr>
        <w:t xml:space="preserve"> utilizing the form</w:t>
      </w:r>
      <w:r w:rsidR="003C5748">
        <w:rPr>
          <w:rFonts w:ascii="Tahoma" w:hAnsi="Tahoma" w:cs="Tahoma"/>
          <w:bCs/>
          <w:sz w:val="22"/>
          <w:szCs w:val="22"/>
        </w:rPr>
        <w:t xml:space="preserve"> on</w:t>
      </w:r>
      <w:r w:rsidRPr="00102039">
        <w:rPr>
          <w:rFonts w:ascii="Tahoma" w:hAnsi="Tahoma" w:cs="Tahoma"/>
          <w:bCs/>
          <w:sz w:val="22"/>
          <w:szCs w:val="22"/>
        </w:rPr>
        <w:t xml:space="preserve"> </w:t>
      </w:r>
      <w:r w:rsidR="005E0F64" w:rsidRPr="00102039">
        <w:rPr>
          <w:rFonts w:ascii="Tahoma" w:hAnsi="Tahoma" w:cs="Tahoma"/>
          <w:bCs/>
          <w:sz w:val="22"/>
          <w:szCs w:val="22"/>
        </w:rPr>
        <w:t xml:space="preserve">the </w:t>
      </w:r>
      <w:r w:rsidR="00F87ABC">
        <w:rPr>
          <w:rFonts w:ascii="Tahoma" w:hAnsi="Tahoma" w:cs="Tahoma"/>
          <w:bCs/>
          <w:sz w:val="22"/>
          <w:szCs w:val="22"/>
        </w:rPr>
        <w:t>Department</w:t>
      </w:r>
      <w:r w:rsidR="005E0F64" w:rsidRPr="00102039">
        <w:rPr>
          <w:rFonts w:ascii="Tahoma" w:hAnsi="Tahoma" w:cs="Tahoma"/>
          <w:bCs/>
          <w:sz w:val="22"/>
          <w:szCs w:val="22"/>
        </w:rPr>
        <w:t>’s web-based client database.</w:t>
      </w:r>
    </w:p>
    <w:p w:rsidR="00D5573D" w:rsidRPr="00102039" w:rsidRDefault="00AF10CA" w:rsidP="00AF10CA">
      <w:pPr>
        <w:tabs>
          <w:tab w:val="left" w:pos="360"/>
          <w:tab w:val="left" w:pos="810"/>
          <w:tab w:val="left" w:pos="1080"/>
          <w:tab w:val="left" w:pos="1440"/>
        </w:tabs>
        <w:spacing w:before="120"/>
        <w:ind w:firstLine="360"/>
        <w:rPr>
          <w:rFonts w:ascii="Tahoma" w:hAnsi="Tahoma" w:cs="Tahoma"/>
          <w:b/>
          <w:bCs/>
          <w:sz w:val="22"/>
          <w:szCs w:val="22"/>
        </w:rPr>
      </w:pPr>
      <w:r w:rsidRPr="00102039">
        <w:rPr>
          <w:rFonts w:ascii="Tahoma" w:hAnsi="Tahoma" w:cs="Tahoma"/>
          <w:b/>
          <w:bCs/>
          <w:sz w:val="22"/>
          <w:szCs w:val="22"/>
        </w:rPr>
        <w:t>3</w:t>
      </w:r>
      <w:r w:rsidR="005311D8">
        <w:rPr>
          <w:rFonts w:ascii="Tahoma" w:hAnsi="Tahoma" w:cs="Tahoma"/>
          <w:b/>
          <w:bCs/>
          <w:sz w:val="22"/>
          <w:szCs w:val="22"/>
        </w:rPr>
        <w:t>1</w:t>
      </w:r>
      <w:proofErr w:type="gramStart"/>
      <w:r w:rsidRPr="00102039">
        <w:rPr>
          <w:rFonts w:ascii="Tahoma" w:hAnsi="Tahoma" w:cs="Tahoma"/>
          <w:b/>
          <w:bCs/>
          <w:sz w:val="22"/>
          <w:szCs w:val="22"/>
        </w:rPr>
        <w:t>.</w:t>
      </w:r>
      <w:r w:rsidR="00D5573D" w:rsidRPr="00102039">
        <w:rPr>
          <w:rFonts w:ascii="Tahoma" w:hAnsi="Tahoma" w:cs="Tahoma"/>
          <w:b/>
          <w:bCs/>
          <w:sz w:val="22"/>
          <w:szCs w:val="22"/>
        </w:rPr>
        <w:t>Review</w:t>
      </w:r>
      <w:proofErr w:type="gramEnd"/>
      <w:r w:rsidR="00D5573D" w:rsidRPr="00102039">
        <w:rPr>
          <w:rFonts w:ascii="Tahoma" w:hAnsi="Tahoma" w:cs="Tahoma"/>
          <w:b/>
          <w:bCs/>
          <w:sz w:val="22"/>
          <w:szCs w:val="22"/>
        </w:rPr>
        <w:t xml:space="preserve"> of </w:t>
      </w:r>
      <w:r w:rsidR="00870320" w:rsidRPr="00102039">
        <w:rPr>
          <w:rFonts w:ascii="Tahoma" w:hAnsi="Tahoma" w:cs="Tahoma"/>
          <w:b/>
          <w:bCs/>
          <w:sz w:val="22"/>
          <w:szCs w:val="22"/>
        </w:rPr>
        <w:t>Resultant Contractor</w:t>
      </w:r>
      <w:r w:rsidR="00D5573D" w:rsidRPr="00102039">
        <w:rPr>
          <w:rFonts w:ascii="Tahoma" w:hAnsi="Tahoma" w:cs="Tahoma"/>
          <w:b/>
          <w:bCs/>
          <w:sz w:val="22"/>
          <w:szCs w:val="22"/>
        </w:rPr>
        <w:t xml:space="preserve">’s </w:t>
      </w:r>
      <w:r w:rsidR="00BA4247" w:rsidRPr="00102039">
        <w:rPr>
          <w:rFonts w:ascii="Tahoma" w:hAnsi="Tahoma" w:cs="Tahoma"/>
          <w:b/>
          <w:bCs/>
          <w:sz w:val="22"/>
          <w:szCs w:val="22"/>
        </w:rPr>
        <w:t>ABI</w:t>
      </w:r>
      <w:r w:rsidR="00D5573D" w:rsidRPr="00102039">
        <w:rPr>
          <w:rFonts w:ascii="Tahoma" w:hAnsi="Tahoma" w:cs="Tahoma"/>
          <w:b/>
          <w:bCs/>
          <w:sz w:val="22"/>
          <w:szCs w:val="22"/>
        </w:rPr>
        <w:t xml:space="preserve">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Records </w:t>
      </w:r>
    </w:p>
    <w:p w:rsidR="00D5573D" w:rsidRPr="00102039" w:rsidRDefault="00D5573D" w:rsidP="00AF10CA">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be is responsible for monitoring adherence to the </w:t>
      </w:r>
      <w:r w:rsidR="00F87ABC">
        <w:rPr>
          <w:rFonts w:ascii="Tahoma" w:hAnsi="Tahoma" w:cs="Tahoma"/>
          <w:bCs/>
          <w:sz w:val="22"/>
          <w:szCs w:val="22"/>
        </w:rPr>
        <w:t>Department</w:t>
      </w:r>
      <w:r w:rsidRPr="00102039">
        <w:rPr>
          <w:rFonts w:ascii="Tahoma" w:hAnsi="Tahoma" w:cs="Tahoma"/>
          <w:bCs/>
          <w:sz w:val="22"/>
          <w:szCs w:val="22"/>
        </w:rPr>
        <w:t xml:space="preserve">’s requirements for maintaining </w:t>
      </w:r>
      <w:r w:rsidR="006E5E27" w:rsidRPr="00102039">
        <w:rPr>
          <w:rFonts w:ascii="Tahoma" w:hAnsi="Tahoma" w:cs="Tahoma"/>
          <w:bCs/>
          <w:sz w:val="22"/>
          <w:szCs w:val="22"/>
        </w:rPr>
        <w:t>consumer</w:t>
      </w:r>
      <w:r w:rsidRPr="00102039">
        <w:rPr>
          <w:rFonts w:ascii="Tahoma" w:hAnsi="Tahoma" w:cs="Tahoma"/>
          <w:bCs/>
          <w:sz w:val="22"/>
          <w:szCs w:val="22"/>
        </w:rPr>
        <w:t xml:space="preserve"> records including documentation of quality </w:t>
      </w:r>
      <w:r w:rsidR="00120BF2" w:rsidRPr="00102039">
        <w:rPr>
          <w:rFonts w:ascii="Tahoma" w:hAnsi="Tahoma" w:cs="Tahoma"/>
          <w:bCs/>
          <w:sz w:val="22"/>
          <w:szCs w:val="22"/>
        </w:rPr>
        <w:t>Care Management</w:t>
      </w:r>
      <w:r w:rsidRPr="00102039">
        <w:rPr>
          <w:rFonts w:ascii="Tahoma" w:hAnsi="Tahoma" w:cs="Tahoma"/>
          <w:bCs/>
          <w:sz w:val="22"/>
          <w:szCs w:val="22"/>
        </w:rPr>
        <w:t xml:space="preserve"> activities. </w:t>
      </w:r>
    </w:p>
    <w:p w:rsidR="00D5573D" w:rsidRPr="00102039" w:rsidRDefault="00D5573D" w:rsidP="00AF10CA">
      <w:pPr>
        <w:tabs>
          <w:tab w:val="left" w:pos="81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 xml:space="preserve">a. </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52"/>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Submit to the </w:t>
      </w:r>
      <w:r w:rsidR="00F87ABC">
        <w:rPr>
          <w:rFonts w:ascii="Tahoma" w:hAnsi="Tahoma" w:cs="Tahoma"/>
          <w:bCs/>
          <w:sz w:val="22"/>
          <w:szCs w:val="22"/>
        </w:rPr>
        <w:t>Department</w:t>
      </w:r>
      <w:r w:rsidRPr="00102039">
        <w:rPr>
          <w:rFonts w:ascii="Tahoma" w:hAnsi="Tahoma" w:cs="Tahoma"/>
          <w:bCs/>
          <w:sz w:val="22"/>
          <w:szCs w:val="22"/>
        </w:rPr>
        <w:t xml:space="preserve"> for approval a quality assurance procedure to review 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w:t>
      </w:r>
      <w:r w:rsidRPr="00102039">
        <w:rPr>
          <w:rFonts w:ascii="Tahoma" w:hAnsi="Tahoma" w:cs="Tahoma"/>
          <w:bCs/>
          <w:sz w:val="22"/>
          <w:szCs w:val="22"/>
        </w:rPr>
        <w:t xml:space="preserve"> </w:t>
      </w:r>
      <w:r w:rsidR="006E5E27" w:rsidRPr="00102039">
        <w:rPr>
          <w:rFonts w:ascii="Tahoma" w:hAnsi="Tahoma" w:cs="Tahoma"/>
          <w:bCs/>
          <w:sz w:val="22"/>
          <w:szCs w:val="22"/>
        </w:rPr>
        <w:t>consumer</w:t>
      </w:r>
      <w:r w:rsidRPr="00102039">
        <w:rPr>
          <w:rFonts w:ascii="Tahoma" w:hAnsi="Tahoma" w:cs="Tahoma"/>
          <w:bCs/>
          <w:sz w:val="22"/>
          <w:szCs w:val="22"/>
        </w:rPr>
        <w:t xml:space="preserve"> records of active program participants that includes:</w:t>
      </w:r>
    </w:p>
    <w:p w:rsidR="00D5573D" w:rsidRPr="00102039" w:rsidRDefault="00D5573D" w:rsidP="003625DC">
      <w:pPr>
        <w:numPr>
          <w:ilvl w:val="1"/>
          <w:numId w:val="43"/>
        </w:numPr>
        <w:tabs>
          <w:tab w:val="left" w:pos="720"/>
          <w:tab w:val="left" w:pos="1080"/>
          <w:tab w:val="left" w:pos="1800"/>
        </w:tabs>
        <w:spacing w:before="120"/>
        <w:ind w:hanging="90"/>
        <w:rPr>
          <w:rFonts w:ascii="Tahoma" w:hAnsi="Tahoma" w:cs="Tahoma"/>
          <w:bCs/>
          <w:sz w:val="22"/>
          <w:szCs w:val="22"/>
        </w:rPr>
      </w:pPr>
      <w:r w:rsidRPr="00102039">
        <w:rPr>
          <w:rFonts w:ascii="Tahoma" w:hAnsi="Tahoma" w:cs="Tahoma"/>
          <w:bCs/>
          <w:sz w:val="22"/>
          <w:szCs w:val="22"/>
        </w:rPr>
        <w:t>An explanation of the sampling methodology;</w:t>
      </w:r>
    </w:p>
    <w:p w:rsidR="00D5573D" w:rsidRPr="00102039" w:rsidRDefault="00D5573D" w:rsidP="003625DC">
      <w:pPr>
        <w:numPr>
          <w:ilvl w:val="1"/>
          <w:numId w:val="43"/>
        </w:numPr>
        <w:tabs>
          <w:tab w:val="clear" w:pos="1530"/>
          <w:tab w:val="left" w:pos="720"/>
          <w:tab w:val="left" w:pos="810"/>
          <w:tab w:val="left" w:pos="1800"/>
          <w:tab w:val="num" w:pos="1890"/>
        </w:tabs>
        <w:spacing w:before="120"/>
        <w:ind w:left="1800"/>
        <w:rPr>
          <w:rFonts w:ascii="Tahoma" w:hAnsi="Tahoma" w:cs="Tahoma"/>
          <w:bCs/>
          <w:sz w:val="22"/>
          <w:szCs w:val="22"/>
        </w:rPr>
      </w:pPr>
      <w:r w:rsidRPr="00102039">
        <w:rPr>
          <w:rFonts w:ascii="Tahoma" w:hAnsi="Tahoma" w:cs="Tahoma"/>
          <w:bCs/>
          <w:sz w:val="22"/>
          <w:szCs w:val="22"/>
        </w:rPr>
        <w:t xml:space="preserve">A description of the factors used to determine the appropriate management of a </w:t>
      </w:r>
      <w:r w:rsidR="006E5E27" w:rsidRPr="00102039">
        <w:rPr>
          <w:rFonts w:ascii="Tahoma" w:hAnsi="Tahoma" w:cs="Tahoma"/>
          <w:bCs/>
          <w:sz w:val="22"/>
          <w:szCs w:val="22"/>
        </w:rPr>
        <w:t>consumer</w:t>
      </w:r>
      <w:r w:rsidRPr="00102039">
        <w:rPr>
          <w:rFonts w:ascii="Tahoma" w:hAnsi="Tahoma" w:cs="Tahoma"/>
          <w:bCs/>
          <w:sz w:val="22"/>
          <w:szCs w:val="22"/>
        </w:rPr>
        <w:t>;</w:t>
      </w:r>
    </w:p>
    <w:p w:rsidR="00D5573D" w:rsidRPr="00102039" w:rsidRDefault="00D5573D" w:rsidP="003625DC">
      <w:pPr>
        <w:numPr>
          <w:ilvl w:val="1"/>
          <w:numId w:val="43"/>
        </w:numPr>
        <w:tabs>
          <w:tab w:val="clear" w:pos="153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A process to identify and utilize reviewers who are not professionals employed by the </w:t>
      </w:r>
      <w:r w:rsidR="00870320" w:rsidRPr="00102039">
        <w:rPr>
          <w:rFonts w:ascii="Tahoma" w:hAnsi="Tahoma" w:cs="Tahoma"/>
          <w:bCs/>
          <w:sz w:val="22"/>
          <w:szCs w:val="22"/>
        </w:rPr>
        <w:t>Resultant Contractor</w:t>
      </w:r>
      <w:r w:rsidRPr="00102039">
        <w:rPr>
          <w:rFonts w:ascii="Tahoma" w:hAnsi="Tahoma" w:cs="Tahoma"/>
          <w:bCs/>
          <w:sz w:val="22"/>
          <w:szCs w:val="22"/>
        </w:rPr>
        <w:t>;</w:t>
      </w:r>
    </w:p>
    <w:p w:rsidR="00D5573D" w:rsidRPr="00102039" w:rsidRDefault="00D5573D" w:rsidP="003625DC">
      <w:pPr>
        <w:numPr>
          <w:ilvl w:val="1"/>
          <w:numId w:val="43"/>
        </w:numPr>
        <w:tabs>
          <w:tab w:val="clear" w:pos="153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A review for adherence to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w:t>
      </w:r>
      <w:r w:rsidRPr="00102039">
        <w:rPr>
          <w:rFonts w:ascii="Tahoma" w:hAnsi="Tahoma" w:cs="Tahoma"/>
          <w:bCs/>
          <w:sz w:val="22"/>
          <w:szCs w:val="22"/>
        </w:rPr>
        <w:t xml:space="preserve"> requirements for </w:t>
      </w:r>
      <w:r w:rsidR="006E5E27" w:rsidRPr="00102039">
        <w:rPr>
          <w:rFonts w:ascii="Tahoma" w:hAnsi="Tahoma" w:cs="Tahoma"/>
          <w:bCs/>
          <w:sz w:val="22"/>
          <w:szCs w:val="22"/>
        </w:rPr>
        <w:t>consumer</w:t>
      </w:r>
      <w:r w:rsidRPr="00102039">
        <w:rPr>
          <w:rFonts w:ascii="Tahoma" w:hAnsi="Tahoma" w:cs="Tahoma"/>
          <w:bCs/>
          <w:sz w:val="22"/>
          <w:szCs w:val="22"/>
        </w:rPr>
        <w:t xml:space="preserve"> records;</w:t>
      </w:r>
    </w:p>
    <w:p w:rsidR="00D5573D" w:rsidRPr="00102039" w:rsidRDefault="00D5573D" w:rsidP="003625DC">
      <w:pPr>
        <w:numPr>
          <w:ilvl w:val="1"/>
          <w:numId w:val="43"/>
        </w:numPr>
        <w:tabs>
          <w:tab w:val="clear" w:pos="1530"/>
          <w:tab w:val="left" w:pos="720"/>
          <w:tab w:val="left" w:pos="810"/>
          <w:tab w:val="num" w:pos="1800"/>
        </w:tabs>
        <w:spacing w:before="120"/>
        <w:ind w:left="1800"/>
        <w:rPr>
          <w:rFonts w:ascii="Tahoma" w:hAnsi="Tahoma" w:cs="Tahoma"/>
          <w:bCs/>
          <w:sz w:val="22"/>
          <w:szCs w:val="22"/>
        </w:rPr>
      </w:pPr>
      <w:r w:rsidRPr="00102039">
        <w:rPr>
          <w:rFonts w:ascii="Tahoma" w:hAnsi="Tahoma" w:cs="Tahoma"/>
          <w:bCs/>
          <w:sz w:val="22"/>
          <w:szCs w:val="22"/>
        </w:rPr>
        <w:t xml:space="preserve">A review of the appropriateness of the </w:t>
      </w:r>
      <w:r w:rsidR="008A0DB0" w:rsidRPr="00102039">
        <w:rPr>
          <w:rFonts w:ascii="Tahoma" w:hAnsi="Tahoma" w:cs="Tahoma"/>
          <w:bCs/>
          <w:sz w:val="22"/>
          <w:szCs w:val="22"/>
        </w:rPr>
        <w:t>Service Plan</w:t>
      </w:r>
      <w:r w:rsidRPr="00102039">
        <w:rPr>
          <w:rFonts w:ascii="Tahoma" w:hAnsi="Tahoma" w:cs="Tahoma"/>
          <w:bCs/>
          <w:sz w:val="22"/>
          <w:szCs w:val="22"/>
        </w:rPr>
        <w:t xml:space="preserve"> for </w:t>
      </w:r>
      <w:r w:rsidR="006E5E27" w:rsidRPr="00102039">
        <w:rPr>
          <w:rFonts w:ascii="Tahoma" w:hAnsi="Tahoma" w:cs="Tahoma"/>
          <w:bCs/>
          <w:sz w:val="22"/>
          <w:szCs w:val="22"/>
        </w:rPr>
        <w:t>consumer</w:t>
      </w:r>
      <w:r w:rsidRPr="00102039">
        <w:rPr>
          <w:rFonts w:ascii="Tahoma" w:hAnsi="Tahoma" w:cs="Tahoma"/>
          <w:bCs/>
          <w:sz w:val="22"/>
          <w:szCs w:val="22"/>
        </w:rPr>
        <w:t xml:space="preserve">s whose </w:t>
      </w:r>
      <w:r w:rsidR="008A0DB0" w:rsidRPr="00102039">
        <w:rPr>
          <w:rFonts w:ascii="Tahoma" w:hAnsi="Tahoma" w:cs="Tahoma"/>
          <w:bCs/>
          <w:sz w:val="22"/>
          <w:szCs w:val="22"/>
        </w:rPr>
        <w:t>Service Plan</w:t>
      </w:r>
      <w:r w:rsidRPr="00102039">
        <w:rPr>
          <w:rFonts w:ascii="Tahoma" w:hAnsi="Tahoma" w:cs="Tahoma"/>
          <w:bCs/>
          <w:sz w:val="22"/>
          <w:szCs w:val="22"/>
        </w:rPr>
        <w:t xml:space="preserve"> cost is less than twenty percent (20%) or greater than eighty-percent (80%) of their category cost cap;</w:t>
      </w:r>
    </w:p>
    <w:p w:rsidR="00D5573D" w:rsidRPr="00102039" w:rsidRDefault="00D5573D" w:rsidP="003625DC">
      <w:pPr>
        <w:numPr>
          <w:ilvl w:val="1"/>
          <w:numId w:val="43"/>
        </w:numPr>
        <w:tabs>
          <w:tab w:val="clear" w:pos="1530"/>
          <w:tab w:val="left" w:pos="720"/>
          <w:tab w:val="num" w:pos="1440"/>
          <w:tab w:val="left" w:pos="1800"/>
        </w:tabs>
        <w:spacing w:before="120"/>
        <w:ind w:left="1440" w:firstLine="0"/>
        <w:rPr>
          <w:rFonts w:ascii="Tahoma" w:hAnsi="Tahoma" w:cs="Tahoma"/>
          <w:bCs/>
          <w:sz w:val="22"/>
          <w:szCs w:val="22"/>
        </w:rPr>
      </w:pPr>
      <w:r w:rsidRPr="00102039">
        <w:rPr>
          <w:rFonts w:ascii="Tahoma" w:hAnsi="Tahoma" w:cs="Tahoma"/>
          <w:bCs/>
          <w:sz w:val="22"/>
          <w:szCs w:val="22"/>
        </w:rPr>
        <w:t xml:space="preserve">A description of the review process; </w:t>
      </w:r>
    </w:p>
    <w:p w:rsidR="00D5573D" w:rsidRPr="00102039" w:rsidRDefault="00D5573D" w:rsidP="003625DC">
      <w:pPr>
        <w:numPr>
          <w:ilvl w:val="1"/>
          <w:numId w:val="43"/>
        </w:numPr>
        <w:tabs>
          <w:tab w:val="clear" w:pos="1530"/>
          <w:tab w:val="left" w:pos="720"/>
          <w:tab w:val="left" w:pos="810"/>
          <w:tab w:val="num" w:pos="1440"/>
          <w:tab w:val="left" w:pos="1800"/>
        </w:tabs>
        <w:spacing w:before="120"/>
        <w:ind w:left="1440" w:firstLine="0"/>
        <w:rPr>
          <w:rFonts w:ascii="Tahoma" w:hAnsi="Tahoma" w:cs="Tahoma"/>
          <w:bCs/>
          <w:sz w:val="22"/>
          <w:szCs w:val="22"/>
        </w:rPr>
      </w:pPr>
      <w:r w:rsidRPr="00102039">
        <w:rPr>
          <w:rFonts w:ascii="Tahoma" w:hAnsi="Tahoma" w:cs="Tahoma"/>
          <w:bCs/>
          <w:sz w:val="22"/>
          <w:szCs w:val="22"/>
        </w:rPr>
        <w:t xml:space="preserve">A requirement that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will:</w:t>
      </w:r>
    </w:p>
    <w:p w:rsidR="00D5573D" w:rsidRPr="00102039" w:rsidRDefault="00AF10CA" w:rsidP="00EE0DC0">
      <w:pPr>
        <w:tabs>
          <w:tab w:val="left" w:pos="144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120BF2" w:rsidRPr="00102039">
        <w:rPr>
          <w:rFonts w:ascii="Tahoma" w:hAnsi="Tahoma" w:cs="Tahoma"/>
          <w:bCs/>
          <w:sz w:val="22"/>
          <w:szCs w:val="22"/>
        </w:rPr>
        <w:t>R</w:t>
      </w:r>
      <w:r w:rsidR="00D5573D" w:rsidRPr="00102039">
        <w:rPr>
          <w:rFonts w:ascii="Tahoma" w:hAnsi="Tahoma" w:cs="Tahoma"/>
          <w:bCs/>
          <w:sz w:val="22"/>
          <w:szCs w:val="22"/>
        </w:rPr>
        <w:t xml:space="preserve">eview a sample of </w:t>
      </w:r>
      <w:r w:rsidR="006A5916" w:rsidRPr="00102039">
        <w:rPr>
          <w:rFonts w:ascii="Tahoma" w:hAnsi="Tahoma" w:cs="Tahoma"/>
          <w:bCs/>
          <w:sz w:val="22"/>
          <w:szCs w:val="22"/>
        </w:rPr>
        <w:t>ca</w:t>
      </w:r>
      <w:r w:rsidR="004418B9" w:rsidRPr="00102039">
        <w:rPr>
          <w:rFonts w:ascii="Tahoma" w:hAnsi="Tahoma" w:cs="Tahoma"/>
          <w:bCs/>
          <w:sz w:val="22"/>
          <w:szCs w:val="22"/>
        </w:rPr>
        <w:t>s</w:t>
      </w:r>
      <w:r w:rsidR="006A5916" w:rsidRPr="00102039">
        <w:rPr>
          <w:rFonts w:ascii="Tahoma" w:hAnsi="Tahoma" w:cs="Tahoma"/>
          <w:bCs/>
          <w:sz w:val="22"/>
          <w:szCs w:val="22"/>
        </w:rPr>
        <w:t>e</w:t>
      </w:r>
      <w:r w:rsidR="00D5573D" w:rsidRPr="00102039">
        <w:rPr>
          <w:rFonts w:ascii="Tahoma" w:hAnsi="Tahoma" w:cs="Tahoma"/>
          <w:bCs/>
          <w:sz w:val="22"/>
          <w:szCs w:val="22"/>
        </w:rPr>
        <w:t>s quarterly;</w:t>
      </w:r>
    </w:p>
    <w:p w:rsidR="00D5573D" w:rsidRPr="00102039" w:rsidRDefault="00AF10CA" w:rsidP="00EE0DC0">
      <w:pPr>
        <w:tabs>
          <w:tab w:val="left" w:pos="171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(2) </w:t>
      </w:r>
      <w:proofErr w:type="gramStart"/>
      <w:r w:rsidR="00120BF2" w:rsidRPr="00102039">
        <w:rPr>
          <w:rFonts w:ascii="Tahoma" w:hAnsi="Tahoma" w:cs="Tahoma"/>
          <w:bCs/>
          <w:sz w:val="22"/>
          <w:szCs w:val="22"/>
        </w:rPr>
        <w:t>C</w:t>
      </w:r>
      <w:r w:rsidR="00D5573D" w:rsidRPr="00102039">
        <w:rPr>
          <w:rFonts w:ascii="Tahoma" w:hAnsi="Tahoma" w:cs="Tahoma"/>
          <w:bCs/>
          <w:sz w:val="22"/>
          <w:szCs w:val="22"/>
        </w:rPr>
        <w:t>onduct</w:t>
      </w:r>
      <w:proofErr w:type="gramEnd"/>
      <w:r w:rsidR="00D5573D" w:rsidRPr="00102039">
        <w:rPr>
          <w:rFonts w:ascii="Tahoma" w:hAnsi="Tahoma" w:cs="Tahoma"/>
          <w:bCs/>
          <w:sz w:val="22"/>
          <w:szCs w:val="22"/>
        </w:rPr>
        <w:t xml:space="preserve"> an annual review of a minimum of one percent (1%) of active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w:t>
      </w:r>
      <w:r w:rsidR="00D5573D" w:rsidRPr="00102039">
        <w:rPr>
          <w:rFonts w:ascii="Tahoma" w:hAnsi="Tahoma" w:cs="Tahoma"/>
          <w:bCs/>
          <w:sz w:val="22"/>
          <w:szCs w:val="22"/>
        </w:rPr>
        <w:t xml:space="preserv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records;</w:t>
      </w:r>
    </w:p>
    <w:p w:rsidR="00D5573D" w:rsidRPr="00102039" w:rsidRDefault="00AF10CA" w:rsidP="00EE0DC0">
      <w:pPr>
        <w:tabs>
          <w:tab w:val="left" w:pos="1710"/>
          <w:tab w:val="left" w:pos="1800"/>
        </w:tabs>
        <w:spacing w:before="120"/>
        <w:ind w:left="2160" w:hanging="360"/>
        <w:rPr>
          <w:rFonts w:ascii="Tahoma" w:hAnsi="Tahoma" w:cs="Tahoma"/>
          <w:bCs/>
          <w:sz w:val="22"/>
          <w:szCs w:val="22"/>
        </w:rPr>
      </w:pPr>
      <w:r w:rsidRPr="00102039">
        <w:rPr>
          <w:rFonts w:ascii="Tahoma" w:hAnsi="Tahoma" w:cs="Tahoma"/>
          <w:bCs/>
          <w:sz w:val="22"/>
          <w:szCs w:val="22"/>
        </w:rPr>
        <w:t xml:space="preserve">(3) </w:t>
      </w:r>
      <w:r w:rsidR="00120BF2" w:rsidRPr="00102039">
        <w:rPr>
          <w:rFonts w:ascii="Tahoma" w:hAnsi="Tahoma" w:cs="Tahoma"/>
          <w:bCs/>
          <w:sz w:val="22"/>
          <w:szCs w:val="22"/>
        </w:rPr>
        <w:t>C</w:t>
      </w:r>
      <w:r w:rsidR="00D5573D" w:rsidRPr="00102039">
        <w:rPr>
          <w:rFonts w:ascii="Tahoma" w:hAnsi="Tahoma" w:cs="Tahoma"/>
          <w:bCs/>
          <w:sz w:val="22"/>
          <w:szCs w:val="22"/>
        </w:rPr>
        <w:t>ommit to take effective and appropriate corrective action</w:t>
      </w:r>
      <w:r w:rsidR="003C5748">
        <w:rPr>
          <w:rFonts w:ascii="Tahoma" w:hAnsi="Tahoma" w:cs="Tahoma"/>
          <w:bCs/>
          <w:sz w:val="22"/>
          <w:szCs w:val="22"/>
        </w:rPr>
        <w:t>(s)</w:t>
      </w:r>
      <w:r w:rsidR="00D5573D" w:rsidRPr="00102039">
        <w:rPr>
          <w:rFonts w:ascii="Tahoma" w:hAnsi="Tahoma" w:cs="Tahoma"/>
          <w:bCs/>
          <w:sz w:val="22"/>
          <w:szCs w:val="22"/>
        </w:rPr>
        <w:t>; and</w:t>
      </w:r>
    </w:p>
    <w:p w:rsidR="00D5573D" w:rsidRPr="00102039" w:rsidRDefault="00AF10CA" w:rsidP="00EE0DC0">
      <w:pPr>
        <w:tabs>
          <w:tab w:val="left" w:pos="360"/>
          <w:tab w:val="left" w:pos="450"/>
          <w:tab w:val="left" w:pos="1710"/>
          <w:tab w:val="left" w:pos="1800"/>
        </w:tabs>
        <w:spacing w:before="120"/>
        <w:ind w:left="2160" w:hanging="360"/>
        <w:rPr>
          <w:rFonts w:ascii="Tahoma" w:hAnsi="Tahoma" w:cs="Tahoma"/>
          <w:bCs/>
          <w:sz w:val="22"/>
          <w:szCs w:val="22"/>
        </w:rPr>
      </w:pPr>
      <w:r w:rsidRPr="00102039">
        <w:rPr>
          <w:rFonts w:ascii="Tahoma" w:hAnsi="Tahoma" w:cs="Tahoma"/>
          <w:bCs/>
          <w:sz w:val="22"/>
          <w:szCs w:val="22"/>
        </w:rPr>
        <w:t xml:space="preserve">(4) </w:t>
      </w:r>
      <w:r w:rsidR="00120BF2" w:rsidRPr="00102039">
        <w:rPr>
          <w:rFonts w:ascii="Tahoma" w:hAnsi="Tahoma" w:cs="Tahoma"/>
          <w:bCs/>
          <w:sz w:val="22"/>
          <w:szCs w:val="22"/>
        </w:rPr>
        <w:t>S</w:t>
      </w:r>
      <w:r w:rsidR="00D5573D" w:rsidRPr="00102039">
        <w:rPr>
          <w:rFonts w:ascii="Tahoma" w:hAnsi="Tahoma" w:cs="Tahoma"/>
          <w:bCs/>
          <w:sz w:val="22"/>
          <w:szCs w:val="22"/>
        </w:rPr>
        <w:t xml:space="preserve">ubmit an annual report to the </w:t>
      </w:r>
      <w:r w:rsidR="00F87ABC">
        <w:rPr>
          <w:rFonts w:ascii="Tahoma" w:hAnsi="Tahoma" w:cs="Tahoma"/>
          <w:bCs/>
          <w:sz w:val="22"/>
          <w:szCs w:val="22"/>
        </w:rPr>
        <w:t>Department</w:t>
      </w:r>
      <w:r w:rsidR="00D5573D" w:rsidRPr="00102039">
        <w:rPr>
          <w:rFonts w:ascii="Tahoma" w:hAnsi="Tahoma" w:cs="Tahoma"/>
          <w:bCs/>
          <w:sz w:val="22"/>
          <w:szCs w:val="22"/>
        </w:rPr>
        <w:t xml:space="preserve"> including the names, titles, and employers of the reviewers, the results of the review and any corrective action(s) taken.</w:t>
      </w:r>
    </w:p>
    <w:p w:rsidR="00D5573D" w:rsidRPr="00102039" w:rsidRDefault="00AF10CA" w:rsidP="00EE0DC0">
      <w:pPr>
        <w:tabs>
          <w:tab w:val="left" w:pos="810"/>
          <w:tab w:val="left" w:pos="1350"/>
          <w:tab w:val="left" w:pos="1440"/>
        </w:tabs>
        <w:spacing w:before="120"/>
        <w:ind w:left="1440" w:hanging="360"/>
        <w:rPr>
          <w:rFonts w:ascii="Tahoma" w:hAnsi="Tahoma" w:cs="Tahoma"/>
          <w:bCs/>
          <w:sz w:val="22"/>
          <w:szCs w:val="22"/>
        </w:rPr>
      </w:pPr>
      <w:r w:rsidRPr="00102039">
        <w:rPr>
          <w:rFonts w:ascii="Tahoma" w:hAnsi="Tahoma" w:cs="Tahoma"/>
          <w:bCs/>
          <w:sz w:val="22"/>
          <w:szCs w:val="22"/>
        </w:rPr>
        <w:t xml:space="preserve">2)  </w:t>
      </w:r>
      <w:r w:rsidR="00D5573D" w:rsidRPr="00102039">
        <w:rPr>
          <w:rFonts w:ascii="Tahoma" w:hAnsi="Tahoma" w:cs="Tahoma"/>
          <w:bCs/>
          <w:sz w:val="22"/>
          <w:szCs w:val="22"/>
        </w:rPr>
        <w:t xml:space="preserve">Implement the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’s approved procedure for internal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record reviews.</w:t>
      </w:r>
    </w:p>
    <w:p w:rsidR="00D5573D" w:rsidRPr="00102039" w:rsidRDefault="00D5573D" w:rsidP="00273C75">
      <w:pPr>
        <w:tabs>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EE0DC0" w:rsidP="003625DC">
      <w:pPr>
        <w:numPr>
          <w:ilvl w:val="0"/>
          <w:numId w:val="44"/>
        </w:numPr>
        <w:tabs>
          <w:tab w:val="left" w:pos="810"/>
          <w:tab w:val="num" w:pos="1350"/>
          <w:tab w:val="left" w:pos="1440"/>
        </w:tabs>
        <w:spacing w:before="120"/>
        <w:ind w:left="144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Include a proposed outline of the quality assurance process and work plan for the development of the proposed quality assurance procedure to review the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s </w:t>
      </w:r>
      <w:r w:rsidR="00BA4247" w:rsidRPr="00102039">
        <w:rPr>
          <w:rFonts w:ascii="Tahoma" w:hAnsi="Tahoma" w:cs="Tahoma"/>
          <w:bCs/>
          <w:sz w:val="22"/>
          <w:szCs w:val="22"/>
        </w:rPr>
        <w:t>ABI</w:t>
      </w:r>
      <w:r w:rsidR="00D5573D"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records of active program participants that will, at a minimum, meet or exceed the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 Requirements set forth in this RFP; </w:t>
      </w:r>
    </w:p>
    <w:p w:rsidR="00D5573D" w:rsidRPr="00102039" w:rsidRDefault="00EE0DC0" w:rsidP="003625DC">
      <w:pPr>
        <w:numPr>
          <w:ilvl w:val="0"/>
          <w:numId w:val="44"/>
        </w:numPr>
        <w:tabs>
          <w:tab w:val="num" w:pos="1350"/>
          <w:tab w:val="left"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 </w:t>
      </w:r>
      <w:r w:rsidR="00D5573D" w:rsidRPr="00102039">
        <w:rPr>
          <w:rFonts w:ascii="Tahoma" w:hAnsi="Tahoma" w:cs="Tahoma"/>
          <w:bCs/>
          <w:sz w:val="22"/>
          <w:szCs w:val="22"/>
        </w:rPr>
        <w:t xml:space="preserve">The proposed work plan shall include submission of the process to the </w:t>
      </w:r>
      <w:r w:rsidR="00F87ABC">
        <w:rPr>
          <w:rFonts w:ascii="Tahoma" w:hAnsi="Tahoma" w:cs="Tahoma"/>
          <w:bCs/>
          <w:sz w:val="22"/>
          <w:szCs w:val="22"/>
        </w:rPr>
        <w:t>Department</w:t>
      </w:r>
      <w:r w:rsidR="00D5573D" w:rsidRPr="00102039">
        <w:rPr>
          <w:rFonts w:ascii="Tahoma" w:hAnsi="Tahoma" w:cs="Tahoma"/>
          <w:bCs/>
          <w:sz w:val="22"/>
          <w:szCs w:val="22"/>
        </w:rPr>
        <w:t xml:space="preserve">, the </w:t>
      </w:r>
      <w:r w:rsidR="00F87ABC">
        <w:rPr>
          <w:rFonts w:ascii="Tahoma" w:hAnsi="Tahoma" w:cs="Tahoma"/>
          <w:bCs/>
          <w:sz w:val="22"/>
          <w:szCs w:val="22"/>
        </w:rPr>
        <w:t>Department</w:t>
      </w:r>
      <w:r w:rsidR="00D5573D" w:rsidRPr="00102039">
        <w:rPr>
          <w:rFonts w:ascii="Tahoma" w:hAnsi="Tahoma" w:cs="Tahoma"/>
          <w:bCs/>
          <w:sz w:val="22"/>
          <w:szCs w:val="22"/>
        </w:rPr>
        <w:t xml:space="preserve">’s review and approval of the same and following the </w:t>
      </w:r>
      <w:r w:rsidR="00F87ABC">
        <w:rPr>
          <w:rFonts w:ascii="Tahoma" w:hAnsi="Tahoma" w:cs="Tahoma"/>
          <w:bCs/>
          <w:sz w:val="22"/>
          <w:szCs w:val="22"/>
        </w:rPr>
        <w:t>Department</w:t>
      </w:r>
      <w:r w:rsidR="00D5573D" w:rsidRPr="00102039">
        <w:rPr>
          <w:rFonts w:ascii="Tahoma" w:hAnsi="Tahoma" w:cs="Tahoma"/>
          <w:bCs/>
          <w:sz w:val="22"/>
          <w:szCs w:val="22"/>
        </w:rPr>
        <w:t>’s review and approval, implementation of the process; and</w:t>
      </w:r>
    </w:p>
    <w:p w:rsidR="00D5573D" w:rsidRDefault="00EE0DC0" w:rsidP="003625DC">
      <w:pPr>
        <w:numPr>
          <w:ilvl w:val="0"/>
          <w:numId w:val="44"/>
        </w:numPr>
        <w:tabs>
          <w:tab w:val="left" w:pos="720"/>
          <w:tab w:val="left" w:pos="810"/>
          <w:tab w:val="num" w:pos="1350"/>
          <w:tab w:val="left" w:pos="1440"/>
        </w:tabs>
        <w:spacing w:before="120"/>
        <w:ind w:left="1440"/>
        <w:rPr>
          <w:rFonts w:ascii="Tahoma" w:hAnsi="Tahoma" w:cs="Tahoma"/>
          <w:bCs/>
          <w:sz w:val="22"/>
          <w:szCs w:val="22"/>
        </w:rPr>
      </w:pPr>
      <w:r w:rsidRPr="00102039">
        <w:rPr>
          <w:rFonts w:ascii="Tahoma" w:hAnsi="Tahoma" w:cs="Tahoma"/>
          <w:bCs/>
          <w:sz w:val="22"/>
          <w:szCs w:val="22"/>
        </w:rPr>
        <w:t xml:space="preserve"> </w:t>
      </w:r>
      <w:r w:rsidR="00D5573D" w:rsidRPr="00102039">
        <w:rPr>
          <w:rFonts w:ascii="Tahoma" w:hAnsi="Tahoma" w:cs="Tahoma"/>
          <w:bCs/>
          <w:sz w:val="22"/>
          <w:szCs w:val="22"/>
        </w:rPr>
        <w:t xml:space="preserve">Describe the process for identifying records for supervisory review and complying with reporting requirements to the </w:t>
      </w:r>
      <w:r w:rsidR="00F87ABC">
        <w:rPr>
          <w:rFonts w:ascii="Tahoma" w:hAnsi="Tahoma" w:cs="Tahoma"/>
          <w:bCs/>
          <w:sz w:val="22"/>
          <w:szCs w:val="22"/>
        </w:rPr>
        <w:t>Department</w:t>
      </w:r>
      <w:r w:rsidR="00D5573D" w:rsidRPr="00102039">
        <w:rPr>
          <w:rFonts w:ascii="Tahoma" w:hAnsi="Tahoma" w:cs="Tahoma"/>
          <w:bCs/>
          <w:sz w:val="22"/>
          <w:szCs w:val="22"/>
        </w:rPr>
        <w: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720"/>
          <w:tab w:val="left" w:pos="810"/>
          <w:tab w:val="left" w:pos="1440"/>
        </w:tabs>
        <w:spacing w:before="120"/>
        <w:rPr>
          <w:rFonts w:ascii="Tahoma" w:hAnsi="Tahoma" w:cs="Tahoma"/>
          <w:bCs/>
          <w:sz w:val="22"/>
          <w:szCs w:val="22"/>
        </w:rPr>
      </w:pPr>
    </w:p>
    <w:p w:rsidR="00D5573D" w:rsidRPr="00102039" w:rsidRDefault="00AF10CA" w:rsidP="00EE0DC0">
      <w:pPr>
        <w:tabs>
          <w:tab w:val="left" w:pos="720"/>
          <w:tab w:val="left" w:pos="810"/>
          <w:tab w:val="left" w:pos="1440"/>
        </w:tabs>
        <w:spacing w:before="120"/>
        <w:ind w:firstLine="360"/>
        <w:rPr>
          <w:rFonts w:ascii="Tahoma" w:hAnsi="Tahoma" w:cs="Tahoma"/>
          <w:b/>
          <w:bCs/>
          <w:sz w:val="22"/>
          <w:szCs w:val="22"/>
        </w:rPr>
      </w:pPr>
      <w:r w:rsidRPr="00102039">
        <w:rPr>
          <w:rFonts w:ascii="Tahoma" w:hAnsi="Tahoma" w:cs="Tahoma"/>
          <w:b/>
          <w:bCs/>
          <w:sz w:val="22"/>
          <w:szCs w:val="22"/>
        </w:rPr>
        <w:t>3</w:t>
      </w:r>
      <w:r w:rsidR="005311D8">
        <w:rPr>
          <w:rFonts w:ascii="Tahoma" w:hAnsi="Tahoma" w:cs="Tahoma"/>
          <w:b/>
          <w:bCs/>
          <w:sz w:val="22"/>
          <w:szCs w:val="22"/>
        </w:rPr>
        <w:t>2</w:t>
      </w:r>
      <w:r w:rsidR="00EE0DC0" w:rsidRPr="00102039">
        <w:rPr>
          <w:rFonts w:ascii="Tahoma" w:hAnsi="Tahoma" w:cs="Tahoma"/>
          <w:b/>
          <w:bCs/>
          <w:sz w:val="22"/>
          <w:szCs w:val="22"/>
        </w:rPr>
        <w:t>.</w:t>
      </w:r>
      <w:r w:rsidR="00141461" w:rsidRPr="00102039">
        <w:rPr>
          <w:rFonts w:ascii="Tahoma" w:hAnsi="Tahoma" w:cs="Tahoma"/>
          <w:b/>
          <w:bCs/>
          <w:sz w:val="22"/>
          <w:szCs w:val="22"/>
        </w:rPr>
        <w:t xml:space="preserve"> </w:t>
      </w:r>
      <w:r w:rsidR="00D5573D" w:rsidRPr="00102039">
        <w:rPr>
          <w:rFonts w:ascii="Tahoma" w:hAnsi="Tahoma" w:cs="Tahoma"/>
          <w:b/>
          <w:bCs/>
          <w:sz w:val="22"/>
          <w:szCs w:val="22"/>
        </w:rPr>
        <w:t xml:space="preserve">Monitoring of </w:t>
      </w:r>
      <w:r w:rsidR="00BA4247" w:rsidRPr="00102039">
        <w:rPr>
          <w:rFonts w:ascii="Tahoma" w:hAnsi="Tahoma" w:cs="Tahoma"/>
          <w:b/>
          <w:bCs/>
          <w:sz w:val="22"/>
          <w:szCs w:val="22"/>
        </w:rPr>
        <w:t>ABI</w:t>
      </w:r>
      <w:r w:rsidR="00D5573D" w:rsidRPr="00102039">
        <w:rPr>
          <w:rFonts w:ascii="Tahoma" w:hAnsi="Tahoma" w:cs="Tahoma"/>
          <w:b/>
          <w:bCs/>
          <w:sz w:val="22"/>
          <w:szCs w:val="22"/>
        </w:rPr>
        <w:t xml:space="preserve"> </w:t>
      </w:r>
      <w:r w:rsidR="007F6543" w:rsidRPr="00102039">
        <w:rPr>
          <w:rFonts w:ascii="Tahoma" w:hAnsi="Tahoma" w:cs="Tahoma"/>
          <w:b/>
          <w:bCs/>
          <w:sz w:val="22"/>
          <w:szCs w:val="22"/>
        </w:rPr>
        <w:t>Waiver</w:t>
      </w:r>
      <w:r w:rsidR="00BD46B2" w:rsidRPr="00102039">
        <w:rPr>
          <w:rFonts w:ascii="Tahoma" w:hAnsi="Tahoma" w:cs="Tahoma"/>
          <w:b/>
          <w:bCs/>
          <w:sz w:val="22"/>
          <w:szCs w:val="22"/>
        </w:rPr>
        <w:t xml:space="preserve"> Program </w:t>
      </w:r>
      <w:r w:rsidR="006E5E27" w:rsidRPr="00102039">
        <w:rPr>
          <w:rFonts w:ascii="Tahoma" w:hAnsi="Tahoma" w:cs="Tahoma"/>
          <w:b/>
          <w:bCs/>
          <w:sz w:val="22"/>
          <w:szCs w:val="22"/>
        </w:rPr>
        <w:t>Consumer</w:t>
      </w:r>
      <w:r w:rsidR="00D5573D" w:rsidRPr="00102039">
        <w:rPr>
          <w:rFonts w:ascii="Tahoma" w:hAnsi="Tahoma" w:cs="Tahoma"/>
          <w:b/>
          <w:bCs/>
          <w:sz w:val="22"/>
          <w:szCs w:val="22"/>
        </w:rPr>
        <w:t xml:space="preserve"> Satisfaction</w:t>
      </w:r>
    </w:p>
    <w:p w:rsidR="00D5573D" w:rsidRPr="00102039" w:rsidRDefault="00D5573D" w:rsidP="00AF10CA">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 be responsible for the monitoring of </w:t>
      </w:r>
      <w:r w:rsidR="006E5E27" w:rsidRPr="00102039">
        <w:rPr>
          <w:rFonts w:ascii="Tahoma" w:hAnsi="Tahoma" w:cs="Tahoma"/>
          <w:bCs/>
          <w:sz w:val="22"/>
          <w:szCs w:val="22"/>
        </w:rPr>
        <w:t>consumer</w:t>
      </w:r>
      <w:r w:rsidRPr="00102039">
        <w:rPr>
          <w:rFonts w:ascii="Tahoma" w:hAnsi="Tahoma" w:cs="Tahoma"/>
          <w:bCs/>
          <w:sz w:val="22"/>
          <w:szCs w:val="22"/>
        </w:rPr>
        <w:t xml:space="preserve"> satisfaction among </w:t>
      </w:r>
      <w:r w:rsidR="00BA4247" w:rsidRPr="00102039">
        <w:rPr>
          <w:rFonts w:ascii="Tahoma" w:hAnsi="Tahoma" w:cs="Tahoma"/>
          <w:bCs/>
          <w:sz w:val="22"/>
          <w:szCs w:val="22"/>
        </w:rPr>
        <w:t>ABI</w:t>
      </w:r>
      <w:r w:rsidR="004418B9" w:rsidRPr="00102039">
        <w:rPr>
          <w:rFonts w:ascii="Tahoma" w:hAnsi="Tahoma" w:cs="Tahoma"/>
          <w:bCs/>
          <w:sz w:val="22"/>
          <w:szCs w:val="22"/>
        </w:rPr>
        <w:t xml:space="preserve"> </w:t>
      </w:r>
      <w:r w:rsidR="007F6543" w:rsidRPr="00102039">
        <w:rPr>
          <w:rFonts w:ascii="Tahoma" w:hAnsi="Tahoma" w:cs="Tahoma"/>
          <w:bCs/>
          <w:sz w:val="22"/>
          <w:szCs w:val="22"/>
        </w:rPr>
        <w:t>waiver</w:t>
      </w:r>
      <w:r w:rsidR="004418B9" w:rsidRPr="00102039">
        <w:rPr>
          <w:rFonts w:ascii="Tahoma" w:hAnsi="Tahoma" w:cs="Tahoma"/>
          <w:bCs/>
          <w:sz w:val="22"/>
          <w:szCs w:val="22"/>
        </w:rPr>
        <w:t xml:space="preserve"> program</w:t>
      </w:r>
      <w:r w:rsidRPr="00102039">
        <w:rPr>
          <w:rFonts w:ascii="Tahoma" w:hAnsi="Tahoma" w:cs="Tahoma"/>
          <w:bCs/>
          <w:sz w:val="22"/>
          <w:szCs w:val="22"/>
        </w:rPr>
        <w:t xml:space="preserve"> participants and implementing appropriate and timely corrective action</w:t>
      </w:r>
      <w:r w:rsidR="003C5748">
        <w:rPr>
          <w:rFonts w:ascii="Tahoma" w:hAnsi="Tahoma" w:cs="Tahoma"/>
          <w:bCs/>
          <w:sz w:val="22"/>
          <w:szCs w:val="22"/>
        </w:rPr>
        <w:t>s</w:t>
      </w:r>
      <w:r w:rsidRPr="00102039">
        <w:rPr>
          <w:rFonts w:ascii="Tahoma" w:hAnsi="Tahoma" w:cs="Tahoma"/>
          <w:bCs/>
          <w:sz w:val="22"/>
          <w:szCs w:val="22"/>
        </w:rPr>
        <w:t xml:space="preserve"> when indicated. </w:t>
      </w:r>
      <w:r w:rsidR="001D66DE" w:rsidRPr="00102039">
        <w:rPr>
          <w:rFonts w:ascii="Tahoma" w:hAnsi="Tahoma" w:cs="Tahoma"/>
          <w:bCs/>
          <w:sz w:val="22"/>
          <w:szCs w:val="22"/>
        </w:rPr>
        <w:t xml:space="preserve"> </w:t>
      </w:r>
      <w:r w:rsidRPr="00102039">
        <w:rPr>
          <w:rFonts w:ascii="Tahoma" w:hAnsi="Tahoma" w:cs="Tahoma"/>
          <w:bCs/>
          <w:sz w:val="22"/>
          <w:szCs w:val="22"/>
        </w:rPr>
        <w:t xml:space="preserve">The </w:t>
      </w:r>
      <w:r w:rsidR="004418B9" w:rsidRPr="00102039">
        <w:rPr>
          <w:rFonts w:ascii="Tahoma" w:hAnsi="Tahoma" w:cs="Tahoma"/>
          <w:bCs/>
          <w:sz w:val="22"/>
          <w:szCs w:val="22"/>
        </w:rPr>
        <w:t xml:space="preserve">Resultant </w:t>
      </w:r>
      <w:r w:rsidRPr="00102039">
        <w:rPr>
          <w:rFonts w:ascii="Tahoma" w:hAnsi="Tahoma" w:cs="Tahoma"/>
          <w:bCs/>
          <w:sz w:val="22"/>
          <w:szCs w:val="22"/>
        </w:rPr>
        <w:t xml:space="preserve">Contractor will </w:t>
      </w:r>
      <w:r w:rsidR="004418B9" w:rsidRPr="00102039">
        <w:rPr>
          <w:rFonts w:ascii="Tahoma" w:hAnsi="Tahoma" w:cs="Tahoma"/>
          <w:bCs/>
          <w:sz w:val="22"/>
          <w:szCs w:val="22"/>
        </w:rPr>
        <w:t xml:space="preserve">ensure </w:t>
      </w:r>
      <w:r w:rsidRPr="00102039">
        <w:rPr>
          <w:rFonts w:ascii="Tahoma" w:hAnsi="Tahoma" w:cs="Tahoma"/>
          <w:bCs/>
          <w:sz w:val="22"/>
          <w:szCs w:val="22"/>
        </w:rPr>
        <w:t xml:space="preserve">the quality of services provided, and </w:t>
      </w:r>
      <w:r w:rsidR="004418B9" w:rsidRPr="00102039">
        <w:rPr>
          <w:rFonts w:ascii="Tahoma" w:hAnsi="Tahoma" w:cs="Tahoma"/>
          <w:bCs/>
          <w:sz w:val="22"/>
          <w:szCs w:val="22"/>
        </w:rPr>
        <w:t xml:space="preserve">ensure </w:t>
      </w:r>
      <w:r w:rsidRPr="00102039">
        <w:rPr>
          <w:rFonts w:ascii="Tahoma" w:hAnsi="Tahoma" w:cs="Tahoma"/>
          <w:bCs/>
          <w:sz w:val="22"/>
          <w:szCs w:val="22"/>
        </w:rPr>
        <w:t xml:space="preserve">that the </w:t>
      </w:r>
      <w:r w:rsidR="006E5E27" w:rsidRPr="00102039">
        <w:rPr>
          <w:rFonts w:ascii="Tahoma" w:hAnsi="Tahoma" w:cs="Tahoma"/>
          <w:bCs/>
          <w:sz w:val="22"/>
          <w:szCs w:val="22"/>
        </w:rPr>
        <w:t>consumer</w:t>
      </w:r>
      <w:r w:rsidRPr="00102039">
        <w:rPr>
          <w:rFonts w:ascii="Tahoma" w:hAnsi="Tahoma" w:cs="Tahoma"/>
          <w:bCs/>
          <w:sz w:val="22"/>
          <w:szCs w:val="22"/>
        </w:rPr>
        <w:t xml:space="preserve"> feels empowered to choose from a full range of services that meet their needs and preferences. </w:t>
      </w:r>
      <w:r w:rsidR="001D66DE" w:rsidRPr="00102039">
        <w:rPr>
          <w:rFonts w:ascii="Tahoma" w:hAnsi="Tahoma" w:cs="Tahoma"/>
          <w:bCs/>
          <w:sz w:val="22"/>
          <w:szCs w:val="22"/>
        </w:rPr>
        <w:t xml:space="preserve"> </w:t>
      </w:r>
      <w:r w:rsidRPr="00102039">
        <w:rPr>
          <w:rFonts w:ascii="Tahoma" w:hAnsi="Tahoma" w:cs="Tahoma"/>
          <w:bCs/>
          <w:sz w:val="22"/>
          <w:szCs w:val="22"/>
        </w:rPr>
        <w:t>The</w:t>
      </w:r>
      <w:r w:rsidR="004418B9" w:rsidRPr="00102039">
        <w:rPr>
          <w:rFonts w:ascii="Tahoma" w:hAnsi="Tahoma" w:cs="Tahoma"/>
          <w:bCs/>
          <w:sz w:val="22"/>
          <w:szCs w:val="22"/>
        </w:rPr>
        <w:t xml:space="preserve"> Resultant</w:t>
      </w:r>
      <w:r w:rsidRPr="00102039">
        <w:rPr>
          <w:rFonts w:ascii="Tahoma" w:hAnsi="Tahoma" w:cs="Tahoma"/>
          <w:bCs/>
          <w:sz w:val="22"/>
          <w:szCs w:val="22"/>
        </w:rPr>
        <w:t xml:space="preserve"> Contractor will </w:t>
      </w:r>
      <w:r w:rsidR="004418B9" w:rsidRPr="00102039">
        <w:rPr>
          <w:rFonts w:ascii="Tahoma" w:hAnsi="Tahoma" w:cs="Tahoma"/>
          <w:bCs/>
          <w:sz w:val="22"/>
          <w:szCs w:val="22"/>
        </w:rPr>
        <w:t xml:space="preserve">ensure </w:t>
      </w:r>
      <w:r w:rsidRPr="00102039">
        <w:rPr>
          <w:rFonts w:ascii="Tahoma" w:hAnsi="Tahoma" w:cs="Tahoma"/>
          <w:bCs/>
          <w:sz w:val="22"/>
          <w:szCs w:val="22"/>
        </w:rPr>
        <w:t xml:space="preserve">that the </w:t>
      </w:r>
      <w:r w:rsidR="006E5E27" w:rsidRPr="00102039">
        <w:rPr>
          <w:rFonts w:ascii="Tahoma" w:hAnsi="Tahoma" w:cs="Tahoma"/>
          <w:bCs/>
          <w:sz w:val="22"/>
          <w:szCs w:val="22"/>
        </w:rPr>
        <w:t>consumer</w:t>
      </w:r>
      <w:r w:rsidRPr="00102039">
        <w:rPr>
          <w:rFonts w:ascii="Tahoma" w:hAnsi="Tahoma" w:cs="Tahoma"/>
          <w:bCs/>
          <w:sz w:val="22"/>
          <w:szCs w:val="22"/>
        </w:rPr>
        <w:t xml:space="preserve"> feels respected in the </w:t>
      </w:r>
      <w:r w:rsidR="008A0DB0" w:rsidRPr="00102039">
        <w:rPr>
          <w:rFonts w:ascii="Tahoma" w:hAnsi="Tahoma" w:cs="Tahoma"/>
          <w:bCs/>
          <w:sz w:val="22"/>
          <w:szCs w:val="22"/>
        </w:rPr>
        <w:t>Service Plan</w:t>
      </w:r>
      <w:r w:rsidRPr="00102039">
        <w:rPr>
          <w:rFonts w:ascii="Tahoma" w:hAnsi="Tahoma" w:cs="Tahoma"/>
          <w:bCs/>
          <w:sz w:val="22"/>
          <w:szCs w:val="22"/>
        </w:rPr>
        <w:t xml:space="preserve">ning process, embracing </w:t>
      </w:r>
      <w:r w:rsidRPr="00102039">
        <w:rPr>
          <w:rFonts w:ascii="Tahoma" w:hAnsi="Tahoma" w:cs="Tahoma"/>
          <w:b/>
          <w:bCs/>
          <w:sz w:val="22"/>
          <w:szCs w:val="22"/>
        </w:rPr>
        <w:t>person</w:t>
      </w:r>
      <w:r w:rsidR="00175025">
        <w:rPr>
          <w:rFonts w:ascii="Tahoma" w:hAnsi="Tahoma" w:cs="Tahoma"/>
          <w:b/>
          <w:bCs/>
          <w:sz w:val="22"/>
          <w:szCs w:val="22"/>
        </w:rPr>
        <w:t>-</w:t>
      </w:r>
      <w:r w:rsidRPr="00102039">
        <w:rPr>
          <w:rFonts w:ascii="Tahoma" w:hAnsi="Tahoma" w:cs="Tahoma"/>
          <w:b/>
          <w:bCs/>
          <w:sz w:val="22"/>
          <w:szCs w:val="22"/>
        </w:rPr>
        <w:t>centered approach</w:t>
      </w:r>
      <w:r w:rsidRPr="00102039">
        <w:rPr>
          <w:rFonts w:ascii="Tahoma" w:hAnsi="Tahoma" w:cs="Tahoma"/>
          <w:bCs/>
          <w:sz w:val="22"/>
          <w:szCs w:val="22"/>
        </w:rPr>
        <w:t xml:space="preserve"> to </w:t>
      </w:r>
      <w:r w:rsidR="008A0DB0" w:rsidRPr="00102039">
        <w:rPr>
          <w:rFonts w:ascii="Tahoma" w:hAnsi="Tahoma" w:cs="Tahoma"/>
          <w:bCs/>
          <w:sz w:val="22"/>
          <w:szCs w:val="22"/>
        </w:rPr>
        <w:t>Service Plan</w:t>
      </w:r>
      <w:r w:rsidRPr="00102039">
        <w:rPr>
          <w:rFonts w:ascii="Tahoma" w:hAnsi="Tahoma" w:cs="Tahoma"/>
          <w:bCs/>
          <w:sz w:val="22"/>
          <w:szCs w:val="22"/>
        </w:rPr>
        <w:t xml:space="preserve"> development. </w:t>
      </w:r>
      <w:r w:rsidR="001D66DE" w:rsidRPr="00102039">
        <w:rPr>
          <w:rFonts w:ascii="Tahoma" w:hAnsi="Tahoma" w:cs="Tahoma"/>
          <w:bCs/>
          <w:sz w:val="22"/>
          <w:szCs w:val="22"/>
        </w:rPr>
        <w:t xml:space="preserve"> </w:t>
      </w:r>
      <w:r w:rsidRPr="00102039">
        <w:rPr>
          <w:rFonts w:ascii="Tahoma" w:hAnsi="Tahoma" w:cs="Tahoma"/>
          <w:bCs/>
          <w:sz w:val="22"/>
          <w:szCs w:val="22"/>
        </w:rPr>
        <w:t xml:space="preserve">The </w:t>
      </w:r>
      <w:r w:rsidR="004418B9" w:rsidRPr="00102039">
        <w:rPr>
          <w:rFonts w:ascii="Tahoma" w:hAnsi="Tahoma" w:cs="Tahoma"/>
          <w:bCs/>
          <w:sz w:val="22"/>
          <w:szCs w:val="22"/>
        </w:rPr>
        <w:t xml:space="preserve">Resultant </w:t>
      </w:r>
      <w:r w:rsidRPr="00102039">
        <w:rPr>
          <w:rFonts w:ascii="Tahoma" w:hAnsi="Tahoma" w:cs="Tahoma"/>
          <w:bCs/>
          <w:sz w:val="22"/>
          <w:szCs w:val="22"/>
        </w:rPr>
        <w:t xml:space="preserve">Contractor will encourage </w:t>
      </w:r>
      <w:r w:rsidR="006E5E27" w:rsidRPr="00102039">
        <w:rPr>
          <w:rFonts w:ascii="Tahoma" w:hAnsi="Tahoma" w:cs="Tahoma"/>
          <w:bCs/>
          <w:sz w:val="22"/>
          <w:szCs w:val="22"/>
        </w:rPr>
        <w:t>consumer</w:t>
      </w:r>
      <w:r w:rsidRPr="00102039">
        <w:rPr>
          <w:rFonts w:ascii="Tahoma" w:hAnsi="Tahoma" w:cs="Tahoma"/>
          <w:bCs/>
          <w:sz w:val="22"/>
          <w:szCs w:val="22"/>
        </w:rPr>
        <w:t xml:space="preserve"> comfort to freely report concerns of retaliation from a provider.</w:t>
      </w:r>
    </w:p>
    <w:p w:rsidR="00D5573D" w:rsidRPr="00102039" w:rsidRDefault="00D5573D" w:rsidP="00AF10CA">
      <w:pPr>
        <w:tabs>
          <w:tab w:val="left" w:pos="360"/>
          <w:tab w:val="left" w:pos="810"/>
          <w:tab w:val="left" w:pos="1440"/>
        </w:tabs>
        <w:spacing w:before="120"/>
        <w:ind w:firstLine="720"/>
        <w:rPr>
          <w:rFonts w:ascii="Tahoma" w:hAnsi="Tahoma" w:cs="Tahoma"/>
          <w:bCs/>
          <w:sz w:val="22"/>
          <w:szCs w:val="22"/>
        </w:rPr>
      </w:pPr>
      <w:proofErr w:type="gramStart"/>
      <w:r w:rsidRPr="00102039">
        <w:rPr>
          <w:rFonts w:ascii="Tahoma" w:hAnsi="Tahoma" w:cs="Tahoma"/>
          <w:b/>
          <w:bCs/>
          <w:iCs/>
          <w:sz w:val="22"/>
          <w:szCs w:val="22"/>
        </w:rPr>
        <w:t>a.</w:t>
      </w:r>
      <w:r w:rsidR="00141461" w:rsidRPr="00102039">
        <w:rPr>
          <w:rFonts w:ascii="Tahoma" w:hAnsi="Tahoma" w:cs="Tahoma"/>
          <w:b/>
          <w:bCs/>
          <w:iCs/>
          <w:sz w:val="22"/>
          <w:szCs w:val="22"/>
        </w:rPr>
        <w:t xml:space="preserve">  </w:t>
      </w:r>
      <w:r w:rsidR="00870320" w:rsidRPr="00102039">
        <w:rPr>
          <w:rFonts w:ascii="Tahoma" w:hAnsi="Tahoma" w:cs="Tahoma"/>
          <w:b/>
          <w:bCs/>
          <w:iCs/>
          <w:sz w:val="22"/>
          <w:szCs w:val="22"/>
        </w:rPr>
        <w:t>Resultant</w:t>
      </w:r>
      <w:proofErr w:type="gramEnd"/>
      <w:r w:rsidR="00870320" w:rsidRPr="00102039">
        <w:rPr>
          <w:rFonts w:ascii="Tahoma" w:hAnsi="Tahoma" w:cs="Tahoma"/>
          <w:b/>
          <w:bCs/>
          <w:iCs/>
          <w:sz w:val="22"/>
          <w:szCs w:val="22"/>
        </w:rPr>
        <w:t xml:space="preserve"> Contractor</w:t>
      </w:r>
      <w:r w:rsidRPr="00102039">
        <w:rPr>
          <w:rFonts w:ascii="Tahoma" w:hAnsi="Tahoma" w:cs="Tahoma"/>
          <w:b/>
          <w:bCs/>
          <w:iCs/>
          <w:sz w:val="22"/>
          <w:szCs w:val="22"/>
        </w:rPr>
        <w:t xml:space="preserve"> Requirements - </w:t>
      </w:r>
      <w:r w:rsidRPr="00102039">
        <w:rPr>
          <w:rFonts w:ascii="Tahoma" w:hAnsi="Tahoma" w:cs="Tahoma"/>
          <w:bCs/>
          <w:sz w:val="22"/>
          <w:szCs w:val="22"/>
        </w:rPr>
        <w:t xml:space="preserve">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45"/>
        </w:numPr>
        <w:tabs>
          <w:tab w:val="clear" w:pos="900"/>
          <w:tab w:val="left" w:pos="1440"/>
        </w:tabs>
        <w:spacing w:before="120"/>
        <w:ind w:left="1440"/>
        <w:rPr>
          <w:rFonts w:ascii="Tahoma" w:hAnsi="Tahoma" w:cs="Tahoma"/>
          <w:bCs/>
          <w:sz w:val="22"/>
          <w:szCs w:val="22"/>
        </w:rPr>
      </w:pPr>
      <w:r w:rsidRPr="00102039">
        <w:rPr>
          <w:rFonts w:ascii="Tahoma" w:hAnsi="Tahoma" w:cs="Tahoma"/>
          <w:bCs/>
          <w:sz w:val="22"/>
          <w:szCs w:val="22"/>
        </w:rPr>
        <w:t xml:space="preserve">Develop and implement a strategy for measuring </w:t>
      </w:r>
      <w:r w:rsidR="006E5E27" w:rsidRPr="00102039">
        <w:rPr>
          <w:rFonts w:ascii="Tahoma" w:hAnsi="Tahoma" w:cs="Tahoma"/>
          <w:bCs/>
          <w:sz w:val="22"/>
          <w:szCs w:val="22"/>
        </w:rPr>
        <w:t>consumer</w:t>
      </w:r>
      <w:r w:rsidRPr="00102039">
        <w:rPr>
          <w:rFonts w:ascii="Tahoma" w:hAnsi="Tahoma" w:cs="Tahoma"/>
          <w:bCs/>
          <w:sz w:val="22"/>
          <w:szCs w:val="22"/>
        </w:rPr>
        <w:t xml:space="preserve"> satisfaction with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AE1EF6" w:rsidRPr="00102039">
        <w:rPr>
          <w:rFonts w:ascii="Tahoma" w:hAnsi="Tahoma" w:cs="Tahoma"/>
          <w:bCs/>
          <w:sz w:val="22"/>
          <w:szCs w:val="22"/>
        </w:rPr>
        <w:t xml:space="preserve"> program </w:t>
      </w:r>
      <w:r w:rsidRPr="00102039">
        <w:rPr>
          <w:rFonts w:ascii="Tahoma" w:hAnsi="Tahoma" w:cs="Tahoma"/>
          <w:bCs/>
          <w:sz w:val="22"/>
          <w:szCs w:val="22"/>
        </w:rPr>
        <w:t xml:space="preserve">services among active program participants.  The strategy for measuring </w:t>
      </w:r>
      <w:r w:rsidR="006E5E27" w:rsidRPr="00102039">
        <w:rPr>
          <w:rFonts w:ascii="Tahoma" w:hAnsi="Tahoma" w:cs="Tahoma"/>
          <w:bCs/>
          <w:sz w:val="22"/>
          <w:szCs w:val="22"/>
        </w:rPr>
        <w:t>consumer</w:t>
      </w:r>
      <w:r w:rsidRPr="00102039">
        <w:rPr>
          <w:rFonts w:ascii="Tahoma" w:hAnsi="Tahoma" w:cs="Tahoma"/>
          <w:bCs/>
          <w:sz w:val="22"/>
          <w:szCs w:val="22"/>
        </w:rPr>
        <w:t xml:space="preserve"> satisfaction shall include the use of </w:t>
      </w:r>
      <w:r w:rsidR="006E5E27" w:rsidRPr="00102039">
        <w:rPr>
          <w:rFonts w:ascii="Tahoma" w:hAnsi="Tahoma" w:cs="Tahoma"/>
          <w:bCs/>
          <w:sz w:val="22"/>
          <w:szCs w:val="22"/>
        </w:rPr>
        <w:t>consumer</w:t>
      </w:r>
      <w:r w:rsidRPr="00102039">
        <w:rPr>
          <w:rFonts w:ascii="Tahoma" w:hAnsi="Tahoma" w:cs="Tahoma"/>
          <w:bCs/>
          <w:sz w:val="22"/>
          <w:szCs w:val="22"/>
        </w:rPr>
        <w:t xml:space="preserve"> surveys that are conducted for new </w:t>
      </w:r>
      <w:r w:rsidR="006E5E27" w:rsidRPr="00102039">
        <w:rPr>
          <w:rFonts w:ascii="Tahoma" w:hAnsi="Tahoma" w:cs="Tahoma"/>
          <w:bCs/>
          <w:sz w:val="22"/>
          <w:szCs w:val="22"/>
        </w:rPr>
        <w:t>consumer</w:t>
      </w:r>
      <w:r w:rsidRPr="00102039">
        <w:rPr>
          <w:rFonts w:ascii="Tahoma" w:hAnsi="Tahoma" w:cs="Tahoma"/>
          <w:bCs/>
          <w:sz w:val="22"/>
          <w:szCs w:val="22"/>
        </w:rPr>
        <w:t xml:space="preserve">s within sixty (60) days of admission to the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AE1EF6" w:rsidRPr="00102039">
        <w:rPr>
          <w:rFonts w:ascii="Tahoma" w:hAnsi="Tahoma" w:cs="Tahoma"/>
          <w:bCs/>
          <w:sz w:val="22"/>
          <w:szCs w:val="22"/>
        </w:rPr>
        <w:t xml:space="preserve"> program </w:t>
      </w:r>
      <w:r w:rsidRPr="00102039">
        <w:rPr>
          <w:rFonts w:ascii="Tahoma" w:hAnsi="Tahoma" w:cs="Tahoma"/>
          <w:bCs/>
          <w:sz w:val="22"/>
          <w:szCs w:val="22"/>
        </w:rPr>
        <w:t>and randomly thereafter;</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Conduct random </w:t>
      </w:r>
      <w:r w:rsidR="006E5E27" w:rsidRPr="00102039">
        <w:rPr>
          <w:rFonts w:ascii="Tahoma" w:hAnsi="Tahoma" w:cs="Tahoma"/>
          <w:bCs/>
          <w:sz w:val="22"/>
          <w:szCs w:val="22"/>
        </w:rPr>
        <w:t>consumer</w:t>
      </w:r>
      <w:r w:rsidRPr="00102039">
        <w:rPr>
          <w:rFonts w:ascii="Tahoma" w:hAnsi="Tahoma" w:cs="Tahoma"/>
          <w:bCs/>
          <w:sz w:val="22"/>
          <w:szCs w:val="22"/>
        </w:rPr>
        <w:t xml:space="preserve"> satisfaction surveys at least annually;</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Conduct the random </w:t>
      </w:r>
      <w:r w:rsidR="006E5E27" w:rsidRPr="00102039">
        <w:rPr>
          <w:rFonts w:ascii="Tahoma" w:hAnsi="Tahoma" w:cs="Tahoma"/>
          <w:bCs/>
          <w:sz w:val="22"/>
          <w:szCs w:val="22"/>
        </w:rPr>
        <w:t>consumer</w:t>
      </w:r>
      <w:r w:rsidRPr="00102039">
        <w:rPr>
          <w:rFonts w:ascii="Tahoma" w:hAnsi="Tahoma" w:cs="Tahoma"/>
          <w:bCs/>
          <w:sz w:val="22"/>
          <w:szCs w:val="22"/>
        </w:rPr>
        <w:t xml:space="preserve"> satisfaction process through a randomly selected sample size that shall be at least 15% of the total </w:t>
      </w:r>
      <w:r w:rsidR="006E5E27" w:rsidRPr="00102039">
        <w:rPr>
          <w:rFonts w:ascii="Tahoma" w:hAnsi="Tahoma" w:cs="Tahoma"/>
          <w:bCs/>
          <w:sz w:val="22"/>
          <w:szCs w:val="22"/>
        </w:rPr>
        <w:t>consumer</w:t>
      </w:r>
      <w:r w:rsidRPr="00102039">
        <w:rPr>
          <w:rFonts w:ascii="Tahoma" w:hAnsi="Tahoma" w:cs="Tahoma"/>
          <w:bCs/>
          <w:sz w:val="22"/>
          <w:szCs w:val="22"/>
        </w:rPr>
        <w:t xml:space="preserve"> population which results in an average reported sampling size of no less than 10% of the total </w:t>
      </w:r>
      <w:r w:rsidR="006E5E27" w:rsidRPr="00102039">
        <w:rPr>
          <w:rFonts w:ascii="Tahoma" w:hAnsi="Tahoma" w:cs="Tahoma"/>
          <w:bCs/>
          <w:sz w:val="22"/>
          <w:szCs w:val="22"/>
        </w:rPr>
        <w:t>consumer</w:t>
      </w:r>
      <w:r w:rsidRPr="00102039">
        <w:rPr>
          <w:rFonts w:ascii="Tahoma" w:hAnsi="Tahoma" w:cs="Tahoma"/>
          <w:bCs/>
          <w:sz w:val="22"/>
          <w:szCs w:val="22"/>
        </w:rPr>
        <w:t xml:space="preserve"> population per year/per region</w:t>
      </w:r>
      <w:r w:rsidR="00BD46B2" w:rsidRPr="00102039">
        <w:rPr>
          <w:rFonts w:ascii="Tahoma" w:hAnsi="Tahoma" w:cs="Tahoma"/>
          <w:bCs/>
          <w:sz w:val="22"/>
          <w:szCs w:val="22"/>
        </w:rPr>
        <w:t>;</w:t>
      </w:r>
    </w:p>
    <w:p w:rsidR="00D5573D" w:rsidRPr="00102039" w:rsidRDefault="00D5573D" w:rsidP="003625DC">
      <w:pPr>
        <w:numPr>
          <w:ilvl w:val="0"/>
          <w:numId w:val="45"/>
        </w:numPr>
        <w:tabs>
          <w:tab w:val="clear" w:pos="900"/>
          <w:tab w:val="num" w:pos="63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Use both telephone and print surveys to gather information;</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Address all </w:t>
      </w:r>
      <w:r w:rsidR="00BA4247" w:rsidRPr="00102039">
        <w:rPr>
          <w:rFonts w:ascii="Tahoma" w:hAnsi="Tahoma" w:cs="Tahoma"/>
          <w:bCs/>
          <w:sz w:val="22"/>
          <w:szCs w:val="22"/>
        </w:rPr>
        <w:t>ABI</w:t>
      </w:r>
      <w:r w:rsidR="001D66DE" w:rsidRPr="00102039">
        <w:rPr>
          <w:rFonts w:ascii="Tahoma" w:hAnsi="Tahoma" w:cs="Tahoma"/>
          <w:bCs/>
          <w:sz w:val="22"/>
          <w:szCs w:val="22"/>
        </w:rPr>
        <w:t xml:space="preserve"> </w:t>
      </w:r>
      <w:r w:rsidR="007F6543" w:rsidRPr="00102039">
        <w:rPr>
          <w:rFonts w:ascii="Tahoma" w:hAnsi="Tahoma" w:cs="Tahoma"/>
          <w:bCs/>
          <w:sz w:val="22"/>
          <w:szCs w:val="22"/>
        </w:rPr>
        <w:t>waiver</w:t>
      </w:r>
      <w:r w:rsidR="001D66DE" w:rsidRPr="00102039">
        <w:rPr>
          <w:rFonts w:ascii="Tahoma" w:hAnsi="Tahoma" w:cs="Tahoma"/>
          <w:bCs/>
          <w:sz w:val="22"/>
          <w:szCs w:val="22"/>
        </w:rPr>
        <w:t xml:space="preserve"> program</w:t>
      </w:r>
      <w:r w:rsidRPr="00102039">
        <w:rPr>
          <w:rFonts w:ascii="Tahoma" w:hAnsi="Tahoma" w:cs="Tahoma"/>
          <w:bCs/>
          <w:sz w:val="22"/>
          <w:szCs w:val="22"/>
        </w:rPr>
        <w:t xml:space="preserve"> services, availability of providers and service delivery, intake procedures, and on-going </w:t>
      </w:r>
      <w:r w:rsidR="00870320" w:rsidRPr="00102039">
        <w:rPr>
          <w:rFonts w:ascii="Tahoma" w:hAnsi="Tahoma" w:cs="Tahoma"/>
          <w:bCs/>
          <w:sz w:val="22"/>
          <w:szCs w:val="22"/>
        </w:rPr>
        <w:t>Resultant Contractor</w:t>
      </w:r>
      <w:r w:rsidRPr="00102039">
        <w:rPr>
          <w:rFonts w:ascii="Tahoma" w:hAnsi="Tahoma" w:cs="Tahoma"/>
          <w:bCs/>
          <w:sz w:val="22"/>
          <w:szCs w:val="22"/>
        </w:rPr>
        <w:t xml:space="preserve"> contact</w:t>
      </w:r>
      <w:r w:rsidR="00120BF2" w:rsidRPr="00102039">
        <w:rPr>
          <w:rFonts w:ascii="Tahoma" w:hAnsi="Tahoma" w:cs="Tahoma"/>
          <w:bCs/>
          <w:sz w:val="22"/>
          <w:szCs w:val="22"/>
        </w:rPr>
        <w:t>;</w:t>
      </w:r>
      <w:r w:rsidRPr="00102039">
        <w:rPr>
          <w:rFonts w:ascii="Tahoma" w:hAnsi="Tahoma" w:cs="Tahoma"/>
          <w:bCs/>
          <w:sz w:val="22"/>
          <w:szCs w:val="22"/>
        </w:rPr>
        <w:t xml:space="preserve"> </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Conduct the survey with a </w:t>
      </w:r>
      <w:r w:rsidR="006E5E27" w:rsidRPr="00102039">
        <w:rPr>
          <w:rFonts w:ascii="Tahoma" w:hAnsi="Tahoma" w:cs="Tahoma"/>
          <w:bCs/>
          <w:sz w:val="22"/>
          <w:szCs w:val="22"/>
        </w:rPr>
        <w:t>consumer</w:t>
      </w:r>
      <w:r w:rsidRPr="00102039">
        <w:rPr>
          <w:rFonts w:ascii="Tahoma" w:hAnsi="Tahoma" w:cs="Tahoma"/>
          <w:bCs/>
          <w:sz w:val="22"/>
          <w:szCs w:val="22"/>
        </w:rPr>
        <w:t xml:space="preserve"> representative when the </w:t>
      </w:r>
      <w:r w:rsidR="006E5E27" w:rsidRPr="00102039">
        <w:rPr>
          <w:rFonts w:ascii="Tahoma" w:hAnsi="Tahoma" w:cs="Tahoma"/>
          <w:bCs/>
          <w:sz w:val="22"/>
          <w:szCs w:val="22"/>
        </w:rPr>
        <w:t>consumer</w:t>
      </w:r>
      <w:r w:rsidRPr="00102039">
        <w:rPr>
          <w:rFonts w:ascii="Tahoma" w:hAnsi="Tahoma" w:cs="Tahoma"/>
          <w:bCs/>
          <w:sz w:val="22"/>
          <w:szCs w:val="22"/>
        </w:rPr>
        <w:t xml:space="preserve"> is unavailable or unable to participate; </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lastRenderedPageBreak/>
        <w:t xml:space="preserve">Commit to the </w:t>
      </w:r>
      <w:r w:rsidR="00F87ABC">
        <w:rPr>
          <w:rFonts w:ascii="Tahoma" w:hAnsi="Tahoma" w:cs="Tahoma"/>
          <w:bCs/>
          <w:sz w:val="22"/>
          <w:szCs w:val="22"/>
        </w:rPr>
        <w:t>Department</w:t>
      </w:r>
      <w:r w:rsidRPr="00102039">
        <w:rPr>
          <w:rFonts w:ascii="Tahoma" w:hAnsi="Tahoma" w:cs="Tahoma"/>
          <w:bCs/>
          <w:sz w:val="22"/>
          <w:szCs w:val="22"/>
        </w:rPr>
        <w:t xml:space="preserve"> that appropriate and effective corrective action</w:t>
      </w:r>
      <w:r w:rsidR="003C5748">
        <w:rPr>
          <w:rFonts w:ascii="Tahoma" w:hAnsi="Tahoma" w:cs="Tahoma"/>
          <w:bCs/>
          <w:sz w:val="22"/>
          <w:szCs w:val="22"/>
        </w:rPr>
        <w:t>(s)</w:t>
      </w:r>
      <w:r w:rsidRPr="00102039">
        <w:rPr>
          <w:rFonts w:ascii="Tahoma" w:hAnsi="Tahoma" w:cs="Tahoma"/>
          <w:bCs/>
          <w:sz w:val="22"/>
          <w:szCs w:val="22"/>
        </w:rPr>
        <w:t xml:space="preserve"> will be taken based on survey results; </w:t>
      </w:r>
    </w:p>
    <w:p w:rsidR="00D5573D" w:rsidRPr="00102039" w:rsidRDefault="00D5573D" w:rsidP="003625DC">
      <w:pPr>
        <w:numPr>
          <w:ilvl w:val="0"/>
          <w:numId w:val="45"/>
        </w:numPr>
        <w:tabs>
          <w:tab w:val="clear" w:pos="90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Report the </w:t>
      </w:r>
      <w:r w:rsidR="00870320" w:rsidRPr="00102039">
        <w:rPr>
          <w:rFonts w:ascii="Tahoma" w:hAnsi="Tahoma" w:cs="Tahoma"/>
          <w:bCs/>
          <w:sz w:val="22"/>
          <w:szCs w:val="22"/>
        </w:rPr>
        <w:t>Resultant Contractor</w:t>
      </w:r>
      <w:r w:rsidRPr="00102039">
        <w:rPr>
          <w:rFonts w:ascii="Tahoma" w:hAnsi="Tahoma" w:cs="Tahoma"/>
          <w:bCs/>
          <w:sz w:val="22"/>
          <w:szCs w:val="22"/>
        </w:rPr>
        <w:t xml:space="preserve">s activities to measure </w:t>
      </w:r>
      <w:r w:rsidR="006E5E27" w:rsidRPr="00102039">
        <w:rPr>
          <w:rFonts w:ascii="Tahoma" w:hAnsi="Tahoma" w:cs="Tahoma"/>
          <w:bCs/>
          <w:sz w:val="22"/>
          <w:szCs w:val="22"/>
        </w:rPr>
        <w:t>consumer</w:t>
      </w:r>
      <w:r w:rsidRPr="00102039">
        <w:rPr>
          <w:rFonts w:ascii="Tahoma" w:hAnsi="Tahoma" w:cs="Tahoma"/>
          <w:bCs/>
          <w:sz w:val="22"/>
          <w:szCs w:val="22"/>
        </w:rPr>
        <w:t xml:space="preserve"> satisfaction to the </w:t>
      </w:r>
      <w:r w:rsidR="00F87ABC">
        <w:rPr>
          <w:rFonts w:ascii="Tahoma" w:hAnsi="Tahoma" w:cs="Tahoma"/>
          <w:bCs/>
          <w:sz w:val="22"/>
          <w:szCs w:val="22"/>
        </w:rPr>
        <w:t>Department</w:t>
      </w:r>
      <w:r w:rsidRPr="00102039">
        <w:rPr>
          <w:rFonts w:ascii="Tahoma" w:hAnsi="Tahoma" w:cs="Tahoma"/>
          <w:bCs/>
          <w:sz w:val="22"/>
          <w:szCs w:val="22"/>
        </w:rPr>
        <w:t xml:space="preserve"> annually.  The report shall:</w:t>
      </w:r>
    </w:p>
    <w:p w:rsidR="00D5573D" w:rsidRPr="00102039" w:rsidRDefault="00D5573D" w:rsidP="003625DC">
      <w:pPr>
        <w:numPr>
          <w:ilvl w:val="1"/>
          <w:numId w:val="45"/>
        </w:numPr>
        <w:tabs>
          <w:tab w:val="clear" w:pos="1440"/>
          <w:tab w:val="left" w:pos="810"/>
          <w:tab w:val="left" w:pos="1080"/>
          <w:tab w:val="left" w:pos="1800"/>
        </w:tabs>
        <w:spacing w:before="120"/>
        <w:ind w:firstLine="0"/>
        <w:rPr>
          <w:rFonts w:ascii="Tahoma" w:hAnsi="Tahoma" w:cs="Tahoma"/>
          <w:bCs/>
          <w:sz w:val="22"/>
          <w:szCs w:val="22"/>
        </w:rPr>
      </w:pPr>
      <w:r w:rsidRPr="00102039">
        <w:rPr>
          <w:rFonts w:ascii="Tahoma" w:hAnsi="Tahoma" w:cs="Tahoma"/>
          <w:bCs/>
          <w:sz w:val="22"/>
          <w:szCs w:val="22"/>
        </w:rPr>
        <w:t>Provide the specifics of the administration of the survey(s) including:</w:t>
      </w:r>
    </w:p>
    <w:p w:rsidR="00D5573D" w:rsidRPr="00102039" w:rsidRDefault="00AF10CA" w:rsidP="00EE0DC0">
      <w:pPr>
        <w:tabs>
          <w:tab w:val="left" w:pos="810"/>
          <w:tab w:val="left" w:pos="1440"/>
          <w:tab w:val="left" w:pos="216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Number and percentage of the </w:t>
      </w:r>
      <w:r w:rsidR="006E5E27" w:rsidRPr="00102039">
        <w:rPr>
          <w:rFonts w:ascii="Tahoma" w:hAnsi="Tahoma" w:cs="Tahoma"/>
          <w:bCs/>
          <w:sz w:val="22"/>
          <w:szCs w:val="22"/>
        </w:rPr>
        <w:t>consumer</w:t>
      </w:r>
      <w:r w:rsidR="00D5573D" w:rsidRPr="00102039">
        <w:rPr>
          <w:rFonts w:ascii="Tahoma" w:hAnsi="Tahoma" w:cs="Tahoma"/>
          <w:bCs/>
          <w:sz w:val="22"/>
          <w:szCs w:val="22"/>
        </w:rPr>
        <w:t xml:space="preserve"> population who were sent surveys or contacted for survey participation;</w:t>
      </w:r>
    </w:p>
    <w:p w:rsidR="00D5573D" w:rsidRPr="00102039" w:rsidRDefault="00AF10CA" w:rsidP="00EE0DC0">
      <w:pPr>
        <w:tabs>
          <w:tab w:val="left" w:pos="810"/>
          <w:tab w:val="left" w:pos="1440"/>
          <w:tab w:val="left" w:pos="1800"/>
        </w:tabs>
        <w:spacing w:before="120"/>
        <w:ind w:left="1800"/>
        <w:rPr>
          <w:rFonts w:ascii="Tahoma" w:hAnsi="Tahoma" w:cs="Tahoma"/>
          <w:bCs/>
          <w:sz w:val="22"/>
          <w:szCs w:val="22"/>
        </w:rPr>
      </w:pPr>
      <w:r w:rsidRPr="00102039">
        <w:rPr>
          <w:rFonts w:ascii="Tahoma" w:hAnsi="Tahoma" w:cs="Tahoma"/>
          <w:bCs/>
          <w:sz w:val="22"/>
          <w:szCs w:val="22"/>
        </w:rPr>
        <w:t xml:space="preserve">(2) </w:t>
      </w:r>
      <w:r w:rsidR="00D5573D" w:rsidRPr="00102039">
        <w:rPr>
          <w:rFonts w:ascii="Tahoma" w:hAnsi="Tahoma" w:cs="Tahoma"/>
          <w:bCs/>
          <w:sz w:val="22"/>
          <w:szCs w:val="22"/>
        </w:rPr>
        <w:t>Date(s) survey(s) sent or conducted;</w:t>
      </w:r>
    </w:p>
    <w:p w:rsidR="00D5573D" w:rsidRPr="00102039" w:rsidRDefault="00AF10CA" w:rsidP="00EE0DC0">
      <w:pPr>
        <w:tabs>
          <w:tab w:val="left" w:pos="810"/>
          <w:tab w:val="left" w:pos="1080"/>
          <w:tab w:val="left" w:pos="1800"/>
        </w:tabs>
        <w:spacing w:before="120"/>
        <w:ind w:left="1800"/>
        <w:rPr>
          <w:rFonts w:ascii="Tahoma" w:hAnsi="Tahoma" w:cs="Tahoma"/>
          <w:bCs/>
          <w:sz w:val="22"/>
          <w:szCs w:val="22"/>
        </w:rPr>
      </w:pPr>
      <w:r w:rsidRPr="00102039">
        <w:rPr>
          <w:rFonts w:ascii="Tahoma" w:hAnsi="Tahoma" w:cs="Tahoma"/>
          <w:bCs/>
          <w:sz w:val="22"/>
          <w:szCs w:val="22"/>
        </w:rPr>
        <w:t xml:space="preserve">(3) </w:t>
      </w:r>
      <w:r w:rsidR="00D5573D" w:rsidRPr="00102039">
        <w:rPr>
          <w:rFonts w:ascii="Tahoma" w:hAnsi="Tahoma" w:cs="Tahoma"/>
          <w:bCs/>
          <w:sz w:val="22"/>
          <w:szCs w:val="22"/>
        </w:rPr>
        <w:t>Methodology used to select survey participants; and</w:t>
      </w:r>
    </w:p>
    <w:p w:rsidR="00D5573D" w:rsidRPr="00102039" w:rsidRDefault="00AF10CA" w:rsidP="00EE0DC0">
      <w:pPr>
        <w:tabs>
          <w:tab w:val="left" w:pos="810"/>
          <w:tab w:val="left" w:pos="1800"/>
        </w:tabs>
        <w:spacing w:before="120"/>
        <w:ind w:left="1800"/>
        <w:rPr>
          <w:rFonts w:ascii="Tahoma" w:hAnsi="Tahoma" w:cs="Tahoma"/>
          <w:bCs/>
          <w:sz w:val="22"/>
          <w:szCs w:val="22"/>
        </w:rPr>
      </w:pPr>
      <w:r w:rsidRPr="00102039">
        <w:rPr>
          <w:rFonts w:ascii="Tahoma" w:hAnsi="Tahoma" w:cs="Tahoma"/>
          <w:bCs/>
          <w:sz w:val="22"/>
          <w:szCs w:val="22"/>
        </w:rPr>
        <w:t>(4).</w:t>
      </w:r>
      <w:r w:rsidR="00D5573D" w:rsidRPr="00102039">
        <w:rPr>
          <w:rFonts w:ascii="Tahoma" w:hAnsi="Tahoma" w:cs="Tahoma"/>
          <w:bCs/>
          <w:sz w:val="22"/>
          <w:szCs w:val="22"/>
        </w:rPr>
        <w:t>A copy of the survey instrument.</w:t>
      </w:r>
    </w:p>
    <w:p w:rsidR="00D5573D" w:rsidRPr="00102039" w:rsidRDefault="00EE0DC0" w:rsidP="00EE0DC0">
      <w:pPr>
        <w:tabs>
          <w:tab w:val="left" w:pos="810"/>
          <w:tab w:val="left" w:pos="1080"/>
          <w:tab w:val="left" w:pos="1800"/>
        </w:tabs>
        <w:spacing w:before="120"/>
        <w:ind w:left="1440"/>
        <w:rPr>
          <w:rFonts w:ascii="Tahoma" w:hAnsi="Tahoma" w:cs="Tahoma"/>
          <w:bCs/>
          <w:sz w:val="22"/>
          <w:szCs w:val="22"/>
        </w:rPr>
      </w:pPr>
      <w:r w:rsidRPr="00102039">
        <w:rPr>
          <w:rFonts w:ascii="Tahoma" w:hAnsi="Tahoma" w:cs="Tahoma"/>
          <w:bCs/>
          <w:sz w:val="22"/>
          <w:szCs w:val="22"/>
        </w:rPr>
        <w:t xml:space="preserve">b)  </w:t>
      </w:r>
      <w:r w:rsidR="00D5573D" w:rsidRPr="00102039">
        <w:rPr>
          <w:rFonts w:ascii="Tahoma" w:hAnsi="Tahoma" w:cs="Tahoma"/>
          <w:bCs/>
          <w:sz w:val="22"/>
          <w:szCs w:val="22"/>
        </w:rPr>
        <w:t>Provide the results of the survey including:</w:t>
      </w:r>
    </w:p>
    <w:p w:rsidR="00D5573D" w:rsidRPr="00102039" w:rsidRDefault="00EE0DC0" w:rsidP="00EE0DC0">
      <w:pPr>
        <w:tabs>
          <w:tab w:val="left" w:pos="810"/>
          <w:tab w:val="left" w:pos="1080"/>
          <w:tab w:val="left" w:pos="1440"/>
        </w:tabs>
        <w:spacing w:before="120"/>
        <w:ind w:left="2160" w:hanging="360"/>
        <w:rPr>
          <w:rFonts w:ascii="Tahoma" w:hAnsi="Tahoma" w:cs="Tahoma"/>
          <w:bCs/>
          <w:sz w:val="22"/>
          <w:szCs w:val="22"/>
        </w:rPr>
      </w:pPr>
      <w:r w:rsidRPr="00102039">
        <w:rPr>
          <w:rFonts w:ascii="Tahoma" w:hAnsi="Tahoma" w:cs="Tahoma"/>
          <w:bCs/>
          <w:sz w:val="22"/>
          <w:szCs w:val="22"/>
        </w:rPr>
        <w:t xml:space="preserve">(1) </w:t>
      </w:r>
      <w:r w:rsidR="00D5573D" w:rsidRPr="00102039">
        <w:rPr>
          <w:rFonts w:ascii="Tahoma" w:hAnsi="Tahoma" w:cs="Tahoma"/>
          <w:bCs/>
          <w:sz w:val="22"/>
          <w:szCs w:val="22"/>
        </w:rPr>
        <w:t xml:space="preserve">Number of and percent of surveys completed; </w:t>
      </w:r>
    </w:p>
    <w:p w:rsidR="00D5573D" w:rsidRPr="00102039" w:rsidRDefault="00EE0DC0" w:rsidP="00EE0DC0">
      <w:pPr>
        <w:tabs>
          <w:tab w:val="left" w:pos="360"/>
          <w:tab w:val="left" w:pos="810"/>
          <w:tab w:val="left" w:pos="1080"/>
          <w:tab w:val="left" w:pos="1440"/>
        </w:tabs>
        <w:spacing w:before="120"/>
        <w:ind w:left="2160" w:hanging="360"/>
        <w:rPr>
          <w:rFonts w:ascii="Tahoma" w:hAnsi="Tahoma" w:cs="Tahoma"/>
          <w:bCs/>
          <w:sz w:val="22"/>
          <w:szCs w:val="22"/>
        </w:rPr>
      </w:pPr>
      <w:r w:rsidRPr="00102039">
        <w:rPr>
          <w:rFonts w:ascii="Tahoma" w:hAnsi="Tahoma" w:cs="Tahoma"/>
          <w:bCs/>
          <w:sz w:val="22"/>
          <w:szCs w:val="22"/>
        </w:rPr>
        <w:t xml:space="preserve">(2) </w:t>
      </w:r>
      <w:r w:rsidR="00D5573D" w:rsidRPr="00102039">
        <w:rPr>
          <w:rFonts w:ascii="Tahoma" w:hAnsi="Tahoma" w:cs="Tahoma"/>
          <w:bCs/>
          <w:sz w:val="22"/>
          <w:szCs w:val="22"/>
        </w:rPr>
        <w:t>Results for each question on the survey instrument</w:t>
      </w:r>
      <w:r w:rsidR="00175025">
        <w:rPr>
          <w:rFonts w:ascii="Tahoma" w:hAnsi="Tahoma" w:cs="Tahoma"/>
          <w:bCs/>
          <w:sz w:val="22"/>
          <w:szCs w:val="22"/>
        </w:rPr>
        <w:t>;</w:t>
      </w:r>
    </w:p>
    <w:p w:rsidR="00D5573D" w:rsidRPr="00102039" w:rsidRDefault="00EE0DC0" w:rsidP="00C0741B">
      <w:pPr>
        <w:tabs>
          <w:tab w:val="left" w:pos="810"/>
          <w:tab w:val="left" w:pos="1080"/>
        </w:tabs>
        <w:spacing w:before="120"/>
        <w:ind w:left="2160" w:hanging="360"/>
        <w:rPr>
          <w:rFonts w:ascii="Tahoma" w:hAnsi="Tahoma" w:cs="Tahoma"/>
          <w:bCs/>
          <w:sz w:val="22"/>
          <w:szCs w:val="22"/>
        </w:rPr>
      </w:pPr>
      <w:r w:rsidRPr="00102039">
        <w:rPr>
          <w:rFonts w:ascii="Tahoma" w:hAnsi="Tahoma" w:cs="Tahoma"/>
          <w:bCs/>
          <w:sz w:val="22"/>
          <w:szCs w:val="22"/>
        </w:rPr>
        <w:t>(3)</w:t>
      </w:r>
      <w:r w:rsidR="00C0741B" w:rsidRPr="00102039">
        <w:rPr>
          <w:rFonts w:ascii="Tahoma" w:hAnsi="Tahoma" w:cs="Tahoma"/>
          <w:bCs/>
          <w:sz w:val="22"/>
          <w:szCs w:val="22"/>
        </w:rPr>
        <w:t xml:space="preserve"> </w:t>
      </w:r>
      <w:r w:rsidR="00D5573D" w:rsidRPr="00102039">
        <w:rPr>
          <w:rFonts w:ascii="Tahoma" w:hAnsi="Tahoma" w:cs="Tahoma"/>
          <w:bCs/>
          <w:sz w:val="22"/>
          <w:szCs w:val="22"/>
        </w:rPr>
        <w:t>Describe any corrective action</w:t>
      </w:r>
      <w:r w:rsidR="003C5748">
        <w:rPr>
          <w:rFonts w:ascii="Tahoma" w:hAnsi="Tahoma" w:cs="Tahoma"/>
          <w:bCs/>
          <w:sz w:val="22"/>
          <w:szCs w:val="22"/>
        </w:rPr>
        <w:t>(s)</w:t>
      </w:r>
      <w:r w:rsidR="00D5573D" w:rsidRPr="00102039">
        <w:rPr>
          <w:rFonts w:ascii="Tahoma" w:hAnsi="Tahoma" w:cs="Tahoma"/>
          <w:bCs/>
          <w:sz w:val="22"/>
          <w:szCs w:val="22"/>
        </w:rPr>
        <w:t xml:space="preserve"> taken as a result of the surveys; and</w:t>
      </w:r>
    </w:p>
    <w:p w:rsidR="00D5573D" w:rsidRPr="00102039" w:rsidRDefault="00C0741B" w:rsidP="00C0741B">
      <w:pPr>
        <w:tabs>
          <w:tab w:val="left" w:pos="810"/>
          <w:tab w:val="left" w:pos="1440"/>
        </w:tabs>
        <w:spacing w:before="120"/>
        <w:ind w:left="2160" w:hanging="360"/>
        <w:rPr>
          <w:rFonts w:ascii="Tahoma" w:hAnsi="Tahoma" w:cs="Tahoma"/>
          <w:bCs/>
          <w:sz w:val="22"/>
          <w:szCs w:val="22"/>
        </w:rPr>
      </w:pPr>
      <w:r w:rsidRPr="00102039">
        <w:rPr>
          <w:rFonts w:ascii="Tahoma" w:hAnsi="Tahoma" w:cs="Tahoma"/>
          <w:bCs/>
          <w:sz w:val="22"/>
          <w:szCs w:val="22"/>
        </w:rPr>
        <w:t xml:space="preserve">(4) </w:t>
      </w:r>
      <w:r w:rsidR="00D5573D" w:rsidRPr="00102039">
        <w:rPr>
          <w:rFonts w:ascii="Tahoma" w:hAnsi="Tahoma" w:cs="Tahoma"/>
          <w:bCs/>
          <w:sz w:val="22"/>
          <w:szCs w:val="22"/>
        </w:rPr>
        <w:t xml:space="preserve">Demonstrate that the </w:t>
      </w:r>
      <w:r w:rsidR="00870320" w:rsidRPr="00102039">
        <w:rPr>
          <w:rFonts w:ascii="Tahoma" w:hAnsi="Tahoma" w:cs="Tahoma"/>
          <w:bCs/>
          <w:sz w:val="22"/>
          <w:szCs w:val="22"/>
        </w:rPr>
        <w:t>Resultant Contractor</w:t>
      </w:r>
      <w:r w:rsidR="00D5573D" w:rsidRPr="00102039">
        <w:rPr>
          <w:rFonts w:ascii="Tahoma" w:hAnsi="Tahoma" w:cs="Tahoma"/>
          <w:bCs/>
          <w:sz w:val="22"/>
          <w:szCs w:val="22"/>
        </w:rPr>
        <w:t xml:space="preserve"> is in compliance with DSS’ requirements for measuring </w:t>
      </w:r>
      <w:r w:rsidR="006E5E27" w:rsidRPr="00102039">
        <w:rPr>
          <w:rFonts w:ascii="Tahoma" w:hAnsi="Tahoma" w:cs="Tahoma"/>
          <w:bCs/>
          <w:sz w:val="22"/>
          <w:szCs w:val="22"/>
        </w:rPr>
        <w:t>consumer</w:t>
      </w:r>
      <w:r w:rsidR="00D5573D" w:rsidRPr="00102039">
        <w:rPr>
          <w:rFonts w:ascii="Tahoma" w:hAnsi="Tahoma" w:cs="Tahoma"/>
          <w:bCs/>
          <w:sz w:val="22"/>
          <w:szCs w:val="22"/>
        </w:rPr>
        <w:t xml:space="preserve"> satisfaction.</w:t>
      </w:r>
    </w:p>
    <w:p w:rsidR="00D5573D" w:rsidRPr="00102039" w:rsidRDefault="00D5573D" w:rsidP="003625DC">
      <w:pPr>
        <w:numPr>
          <w:ilvl w:val="0"/>
          <w:numId w:val="45"/>
        </w:numPr>
        <w:tabs>
          <w:tab w:val="clear" w:pos="900"/>
          <w:tab w:val="left" w:pos="810"/>
          <w:tab w:val="num" w:pos="1080"/>
          <w:tab w:val="left" w:pos="1440"/>
        </w:tabs>
        <w:spacing w:before="120"/>
        <w:ind w:left="1440"/>
        <w:rPr>
          <w:rFonts w:ascii="Tahoma" w:hAnsi="Tahoma" w:cs="Tahoma"/>
          <w:bCs/>
          <w:sz w:val="22"/>
          <w:szCs w:val="22"/>
        </w:rPr>
      </w:pPr>
      <w:r w:rsidRPr="00102039">
        <w:rPr>
          <w:rFonts w:ascii="Tahoma" w:hAnsi="Tahoma" w:cs="Tahoma"/>
          <w:bCs/>
          <w:sz w:val="22"/>
          <w:szCs w:val="22"/>
        </w:rPr>
        <w:t xml:space="preserve">Use </w:t>
      </w:r>
      <w:r w:rsidR="006E5E27" w:rsidRPr="00102039">
        <w:rPr>
          <w:rFonts w:ascii="Tahoma" w:hAnsi="Tahoma" w:cs="Tahoma"/>
          <w:bCs/>
          <w:sz w:val="22"/>
          <w:szCs w:val="22"/>
        </w:rPr>
        <w:t>consumer</w:t>
      </w:r>
      <w:r w:rsidRPr="00102039">
        <w:rPr>
          <w:rFonts w:ascii="Tahoma" w:hAnsi="Tahoma" w:cs="Tahoma"/>
          <w:bCs/>
          <w:sz w:val="22"/>
          <w:szCs w:val="22"/>
        </w:rPr>
        <w:t xml:space="preserve"> satisfaction survey tools approved by the </w:t>
      </w:r>
      <w:r w:rsidR="00F87ABC">
        <w:rPr>
          <w:rFonts w:ascii="Tahoma" w:hAnsi="Tahoma" w:cs="Tahoma"/>
          <w:bCs/>
          <w:sz w:val="22"/>
          <w:szCs w:val="22"/>
        </w:rPr>
        <w:t>Department</w:t>
      </w:r>
      <w:r w:rsidRPr="00102039">
        <w:rPr>
          <w:rFonts w:ascii="Tahoma" w:hAnsi="Tahoma" w:cs="Tahoma"/>
          <w:bCs/>
          <w:sz w:val="22"/>
          <w:szCs w:val="22"/>
        </w:rPr>
        <w:t xml:space="preserve"> that include measures that reflect </w:t>
      </w:r>
      <w:r w:rsidR="006E5E27" w:rsidRPr="00102039">
        <w:rPr>
          <w:rFonts w:ascii="Tahoma" w:hAnsi="Tahoma" w:cs="Tahoma"/>
          <w:bCs/>
          <w:sz w:val="22"/>
          <w:szCs w:val="22"/>
        </w:rPr>
        <w:t>consumer</w:t>
      </w:r>
      <w:r w:rsidRPr="00102039">
        <w:rPr>
          <w:rFonts w:ascii="Tahoma" w:hAnsi="Tahoma" w:cs="Tahoma"/>
          <w:bCs/>
          <w:sz w:val="22"/>
          <w:szCs w:val="22"/>
        </w:rPr>
        <w:t xml:space="preserve"> experience with care, </w:t>
      </w:r>
      <w:r w:rsidR="006E5E27" w:rsidRPr="00102039">
        <w:rPr>
          <w:rFonts w:ascii="Tahoma" w:hAnsi="Tahoma" w:cs="Tahoma"/>
          <w:bCs/>
          <w:sz w:val="22"/>
          <w:szCs w:val="22"/>
        </w:rPr>
        <w:t>consumer</w:t>
      </w:r>
      <w:r w:rsidRPr="00102039">
        <w:rPr>
          <w:rFonts w:ascii="Tahoma" w:hAnsi="Tahoma" w:cs="Tahoma"/>
          <w:bCs/>
          <w:sz w:val="22"/>
          <w:szCs w:val="22"/>
        </w:rPr>
        <w:t xml:space="preserve"> choice, quality of life, self-determination, perception of a person</w:t>
      </w:r>
      <w:r w:rsidR="003C5748">
        <w:rPr>
          <w:rFonts w:ascii="Tahoma" w:hAnsi="Tahoma" w:cs="Tahoma"/>
          <w:bCs/>
          <w:sz w:val="22"/>
          <w:szCs w:val="22"/>
        </w:rPr>
        <w:t>-</w:t>
      </w:r>
      <w:r w:rsidRPr="00102039">
        <w:rPr>
          <w:rFonts w:ascii="Tahoma" w:hAnsi="Tahoma" w:cs="Tahoma"/>
          <w:bCs/>
          <w:sz w:val="22"/>
          <w:szCs w:val="22"/>
        </w:rPr>
        <w:t xml:space="preserve">centered approach to </w:t>
      </w:r>
      <w:r w:rsidR="008A0DB0" w:rsidRPr="00102039">
        <w:rPr>
          <w:rFonts w:ascii="Tahoma" w:hAnsi="Tahoma" w:cs="Tahoma"/>
          <w:bCs/>
          <w:sz w:val="22"/>
          <w:szCs w:val="22"/>
        </w:rPr>
        <w:t>Service Plan</w:t>
      </w:r>
      <w:r w:rsidRPr="00102039">
        <w:rPr>
          <w:rFonts w:ascii="Tahoma" w:hAnsi="Tahoma" w:cs="Tahoma"/>
          <w:bCs/>
          <w:sz w:val="22"/>
          <w:szCs w:val="22"/>
        </w:rPr>
        <w:t xml:space="preserve"> development and coordination of care; and</w:t>
      </w:r>
    </w:p>
    <w:p w:rsidR="00D5573D" w:rsidRPr="00102039" w:rsidRDefault="00D5573D" w:rsidP="003625DC">
      <w:pPr>
        <w:numPr>
          <w:ilvl w:val="0"/>
          <w:numId w:val="45"/>
        </w:numPr>
        <w:tabs>
          <w:tab w:val="clear" w:pos="900"/>
          <w:tab w:val="left" w:pos="810"/>
          <w:tab w:val="num" w:pos="1080"/>
          <w:tab w:val="left" w:pos="1440"/>
        </w:tabs>
        <w:spacing w:before="120"/>
        <w:ind w:left="1440"/>
        <w:rPr>
          <w:rFonts w:ascii="Tahoma" w:hAnsi="Tahoma" w:cs="Tahoma"/>
          <w:bCs/>
          <w:sz w:val="22"/>
          <w:szCs w:val="22"/>
        </w:rPr>
      </w:pPr>
      <w:r w:rsidRPr="00102039">
        <w:rPr>
          <w:rFonts w:ascii="Tahoma" w:hAnsi="Tahoma" w:cs="Tahoma"/>
          <w:bCs/>
          <w:sz w:val="22"/>
          <w:szCs w:val="22"/>
        </w:rPr>
        <w:t xml:space="preserve">Following the </w:t>
      </w:r>
      <w:r w:rsidR="00F87ABC">
        <w:rPr>
          <w:rFonts w:ascii="Tahoma" w:hAnsi="Tahoma" w:cs="Tahoma"/>
          <w:bCs/>
          <w:sz w:val="22"/>
          <w:szCs w:val="22"/>
        </w:rPr>
        <w:t>Department</w:t>
      </w:r>
      <w:r w:rsidRPr="00102039">
        <w:rPr>
          <w:rFonts w:ascii="Tahoma" w:hAnsi="Tahoma" w:cs="Tahoma"/>
          <w:bCs/>
          <w:sz w:val="22"/>
          <w:szCs w:val="22"/>
        </w:rPr>
        <w:t xml:space="preserve">’s approval, implement the approved procedure for measuring </w:t>
      </w:r>
      <w:r w:rsidR="006E5E27" w:rsidRPr="00102039">
        <w:rPr>
          <w:rFonts w:ascii="Tahoma" w:hAnsi="Tahoma" w:cs="Tahoma"/>
          <w:bCs/>
          <w:sz w:val="22"/>
          <w:szCs w:val="22"/>
        </w:rPr>
        <w:t>consumer</w:t>
      </w:r>
      <w:r w:rsidRPr="00102039">
        <w:rPr>
          <w:rFonts w:ascii="Tahoma" w:hAnsi="Tahoma" w:cs="Tahoma"/>
          <w:bCs/>
          <w:sz w:val="22"/>
          <w:szCs w:val="22"/>
        </w:rPr>
        <w:t xml:space="preserve"> satisfaction.</w:t>
      </w:r>
    </w:p>
    <w:p w:rsidR="00D5573D" w:rsidRPr="00102039" w:rsidRDefault="00D5573D" w:rsidP="00273C75">
      <w:pPr>
        <w:tabs>
          <w:tab w:val="left" w:pos="1080"/>
          <w:tab w:val="left" w:pos="117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0"/>
          <w:numId w:val="46"/>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Propose a procedure for measuring and reporting </w:t>
      </w:r>
      <w:r w:rsidR="006E5E27" w:rsidRPr="00102039">
        <w:rPr>
          <w:rFonts w:ascii="Tahoma" w:hAnsi="Tahoma" w:cs="Tahoma"/>
          <w:bCs/>
          <w:sz w:val="22"/>
          <w:szCs w:val="22"/>
        </w:rPr>
        <w:t>consumer</w:t>
      </w:r>
      <w:r w:rsidRPr="00102039">
        <w:rPr>
          <w:rFonts w:ascii="Tahoma" w:hAnsi="Tahoma" w:cs="Tahoma"/>
          <w:bCs/>
          <w:sz w:val="22"/>
          <w:szCs w:val="22"/>
        </w:rPr>
        <w:t xml:space="preserve"> satisfaction among </w:t>
      </w:r>
      <w:r w:rsidR="00BA4247" w:rsidRPr="00102039">
        <w:rPr>
          <w:rFonts w:ascii="Tahoma" w:hAnsi="Tahoma" w:cs="Tahoma"/>
          <w:bCs/>
          <w:sz w:val="22"/>
          <w:szCs w:val="22"/>
        </w:rPr>
        <w:t>ABI</w:t>
      </w:r>
      <w:r w:rsidRPr="00102039">
        <w:rPr>
          <w:rFonts w:ascii="Tahoma" w:hAnsi="Tahoma" w:cs="Tahoma"/>
          <w:bCs/>
          <w:sz w:val="22"/>
          <w:szCs w:val="22"/>
        </w:rPr>
        <w:t xml:space="preserve"> </w:t>
      </w:r>
      <w:r w:rsidR="007F6543" w:rsidRPr="00102039">
        <w:rPr>
          <w:rFonts w:ascii="Tahoma" w:hAnsi="Tahoma" w:cs="Tahoma"/>
          <w:bCs/>
          <w:sz w:val="22"/>
          <w:szCs w:val="22"/>
        </w:rPr>
        <w:t>waiver</w:t>
      </w:r>
      <w:r w:rsidR="001D66DE" w:rsidRPr="00102039">
        <w:rPr>
          <w:rFonts w:ascii="Tahoma" w:hAnsi="Tahoma" w:cs="Tahoma"/>
          <w:bCs/>
          <w:sz w:val="22"/>
          <w:szCs w:val="22"/>
        </w:rPr>
        <w:t xml:space="preserve"> program </w:t>
      </w:r>
      <w:r w:rsidRPr="00102039">
        <w:rPr>
          <w:rFonts w:ascii="Tahoma" w:hAnsi="Tahoma" w:cs="Tahoma"/>
          <w:bCs/>
          <w:sz w:val="22"/>
          <w:szCs w:val="22"/>
        </w:rPr>
        <w:t xml:space="preserve">participants that meets or exceeds the Resultant Contract </w:t>
      </w:r>
      <w:r w:rsidR="00F348CE">
        <w:rPr>
          <w:rFonts w:ascii="Tahoma" w:hAnsi="Tahoma" w:cs="Tahoma"/>
          <w:bCs/>
          <w:sz w:val="22"/>
          <w:szCs w:val="22"/>
        </w:rPr>
        <w:t>r</w:t>
      </w:r>
      <w:r w:rsidRPr="00102039">
        <w:rPr>
          <w:rFonts w:ascii="Tahoma" w:hAnsi="Tahoma" w:cs="Tahoma"/>
          <w:bCs/>
          <w:sz w:val="22"/>
          <w:szCs w:val="22"/>
        </w:rPr>
        <w:t>equirements set forth in this RFP;</w:t>
      </w:r>
    </w:p>
    <w:p w:rsidR="00D5573D" w:rsidRPr="00102039" w:rsidRDefault="00D5573D" w:rsidP="003625DC">
      <w:pPr>
        <w:numPr>
          <w:ilvl w:val="0"/>
          <w:numId w:val="46"/>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conduct remedial activities based on the results of the </w:t>
      </w:r>
      <w:r w:rsidR="006E5E27" w:rsidRPr="00102039">
        <w:rPr>
          <w:rFonts w:ascii="Tahoma" w:hAnsi="Tahoma" w:cs="Tahoma"/>
          <w:bCs/>
          <w:sz w:val="22"/>
          <w:szCs w:val="22"/>
        </w:rPr>
        <w:t>consumer</w:t>
      </w:r>
      <w:r w:rsidRPr="00102039">
        <w:rPr>
          <w:rFonts w:ascii="Tahoma" w:hAnsi="Tahoma" w:cs="Tahoma"/>
          <w:bCs/>
          <w:sz w:val="22"/>
          <w:szCs w:val="22"/>
        </w:rPr>
        <w:t xml:space="preserve"> satisfaction surveys; and</w:t>
      </w:r>
    </w:p>
    <w:p w:rsidR="00D5573D" w:rsidRDefault="00D5573D" w:rsidP="003625DC">
      <w:pPr>
        <w:numPr>
          <w:ilvl w:val="0"/>
          <w:numId w:val="46"/>
        </w:numPr>
        <w:tabs>
          <w:tab w:val="clear" w:pos="720"/>
          <w:tab w:val="left" w:pos="810"/>
          <w:tab w:val="num" w:pos="1440"/>
        </w:tabs>
        <w:spacing w:before="120"/>
        <w:ind w:left="1440"/>
        <w:rPr>
          <w:rFonts w:ascii="Tahoma" w:hAnsi="Tahoma" w:cs="Tahoma"/>
          <w:bCs/>
          <w:sz w:val="22"/>
          <w:szCs w:val="22"/>
        </w:rPr>
      </w:pPr>
      <w:r w:rsidRPr="00102039">
        <w:rPr>
          <w:rFonts w:ascii="Tahoma" w:hAnsi="Tahoma" w:cs="Tahoma"/>
          <w:bCs/>
          <w:sz w:val="22"/>
          <w:szCs w:val="22"/>
        </w:rPr>
        <w:t xml:space="preserve">Propose </w:t>
      </w:r>
      <w:r w:rsidR="006E5E27" w:rsidRPr="00102039">
        <w:rPr>
          <w:rFonts w:ascii="Tahoma" w:hAnsi="Tahoma" w:cs="Tahoma"/>
          <w:bCs/>
          <w:sz w:val="22"/>
          <w:szCs w:val="22"/>
        </w:rPr>
        <w:t>consumer</w:t>
      </w:r>
      <w:r w:rsidRPr="00102039">
        <w:rPr>
          <w:rFonts w:ascii="Tahoma" w:hAnsi="Tahoma" w:cs="Tahoma"/>
          <w:bCs/>
          <w:sz w:val="22"/>
          <w:szCs w:val="22"/>
        </w:rPr>
        <w:t xml:space="preserve"> satisfaction survey tools.</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s>
        <w:spacing w:before="120"/>
        <w:rPr>
          <w:rFonts w:ascii="Tahoma" w:hAnsi="Tahoma" w:cs="Tahoma"/>
          <w:bCs/>
          <w:sz w:val="22"/>
          <w:szCs w:val="22"/>
        </w:rPr>
      </w:pPr>
    </w:p>
    <w:p w:rsidR="00D5573D" w:rsidRPr="00102039" w:rsidRDefault="00C0741B" w:rsidP="00C0741B">
      <w:pPr>
        <w:tabs>
          <w:tab w:val="left" w:pos="360"/>
          <w:tab w:val="left" w:pos="810"/>
          <w:tab w:val="left" w:pos="1440"/>
        </w:tabs>
        <w:spacing w:before="120"/>
        <w:ind w:left="720" w:hanging="360"/>
        <w:rPr>
          <w:rFonts w:ascii="Tahoma" w:hAnsi="Tahoma" w:cs="Tahoma"/>
          <w:bCs/>
          <w:sz w:val="22"/>
          <w:szCs w:val="22"/>
        </w:rPr>
      </w:pPr>
      <w:r w:rsidRPr="00102039">
        <w:rPr>
          <w:rFonts w:ascii="Tahoma" w:hAnsi="Tahoma" w:cs="Tahoma"/>
          <w:b/>
          <w:bCs/>
          <w:sz w:val="22"/>
          <w:szCs w:val="22"/>
        </w:rPr>
        <w:t>3</w:t>
      </w:r>
      <w:r w:rsidR="005311D8">
        <w:rPr>
          <w:rFonts w:ascii="Tahoma" w:hAnsi="Tahoma" w:cs="Tahoma"/>
          <w:b/>
          <w:bCs/>
          <w:sz w:val="22"/>
          <w:szCs w:val="22"/>
        </w:rPr>
        <w:t>3</w:t>
      </w:r>
      <w:proofErr w:type="gramStart"/>
      <w:r w:rsidRPr="00102039">
        <w:rPr>
          <w:rFonts w:ascii="Tahoma" w:hAnsi="Tahoma" w:cs="Tahoma"/>
          <w:b/>
          <w:bCs/>
          <w:sz w:val="22"/>
          <w:szCs w:val="22"/>
        </w:rPr>
        <w:t>.DSS’</w:t>
      </w:r>
      <w:proofErr w:type="gramEnd"/>
      <w:r w:rsidRPr="00102039">
        <w:rPr>
          <w:rFonts w:ascii="Tahoma" w:hAnsi="Tahoma" w:cs="Tahoma"/>
          <w:b/>
          <w:bCs/>
          <w:sz w:val="22"/>
          <w:szCs w:val="22"/>
        </w:rPr>
        <w:t xml:space="preserve"> </w:t>
      </w:r>
      <w:r w:rsidR="006E5E27" w:rsidRPr="00102039">
        <w:rPr>
          <w:rFonts w:ascii="Tahoma" w:hAnsi="Tahoma" w:cs="Tahoma"/>
          <w:b/>
          <w:bCs/>
          <w:sz w:val="22"/>
          <w:szCs w:val="22"/>
        </w:rPr>
        <w:t>Consumer</w:t>
      </w:r>
      <w:r w:rsidRPr="00102039">
        <w:rPr>
          <w:rFonts w:ascii="Tahoma" w:hAnsi="Tahoma" w:cs="Tahoma"/>
          <w:b/>
          <w:bCs/>
          <w:sz w:val="22"/>
          <w:szCs w:val="22"/>
        </w:rPr>
        <w:t xml:space="preserve"> Record and Administrative Review</w:t>
      </w:r>
      <w:r w:rsidRPr="00102039">
        <w:rPr>
          <w:rFonts w:ascii="Tahoma" w:hAnsi="Tahoma" w:cs="Tahoma"/>
          <w:bCs/>
          <w:sz w:val="22"/>
          <w:szCs w:val="22"/>
        </w:rPr>
        <w:t xml:space="preserve"> The </w:t>
      </w:r>
      <w:r w:rsidR="00F87ABC">
        <w:rPr>
          <w:rFonts w:ascii="Tahoma" w:hAnsi="Tahoma" w:cs="Tahoma"/>
          <w:bCs/>
          <w:sz w:val="22"/>
          <w:szCs w:val="22"/>
        </w:rPr>
        <w:t>Department</w:t>
      </w:r>
      <w:r w:rsidR="00D5573D" w:rsidRPr="00102039">
        <w:rPr>
          <w:rFonts w:ascii="Tahoma" w:hAnsi="Tahoma" w:cs="Tahoma"/>
          <w:bCs/>
          <w:sz w:val="22"/>
          <w:szCs w:val="22"/>
        </w:rPr>
        <w:t xml:space="preserve"> reserves the right to conduct </w:t>
      </w:r>
      <w:r w:rsidR="006E5E27" w:rsidRPr="00102039">
        <w:rPr>
          <w:rFonts w:ascii="Tahoma" w:hAnsi="Tahoma" w:cs="Tahoma"/>
          <w:bCs/>
          <w:sz w:val="22"/>
          <w:szCs w:val="22"/>
        </w:rPr>
        <w:t>consumer</w:t>
      </w:r>
      <w:r w:rsidR="00D5573D" w:rsidRPr="00102039">
        <w:rPr>
          <w:rFonts w:ascii="Tahoma" w:hAnsi="Tahoma" w:cs="Tahoma"/>
          <w:bCs/>
          <w:sz w:val="22"/>
          <w:szCs w:val="22"/>
        </w:rPr>
        <w:t xml:space="preserve"> record and administrative reviews encompassing an evaluation of the assessment</w:t>
      </w:r>
      <w:r w:rsidR="005E0F64" w:rsidRPr="00102039">
        <w:rPr>
          <w:rFonts w:ascii="Tahoma" w:hAnsi="Tahoma" w:cs="Tahoma"/>
          <w:bCs/>
          <w:sz w:val="22"/>
          <w:szCs w:val="22"/>
        </w:rPr>
        <w:t xml:space="preserve"> and</w:t>
      </w:r>
      <w:r w:rsidR="00D5573D" w:rsidRPr="00102039">
        <w:rPr>
          <w:rFonts w:ascii="Tahoma" w:hAnsi="Tahoma" w:cs="Tahoma"/>
          <w:bCs/>
          <w:sz w:val="22"/>
          <w:szCs w:val="22"/>
        </w:rPr>
        <w:t xml:space="preserve"> </w:t>
      </w:r>
      <w:r w:rsidR="00120BF2" w:rsidRPr="00102039">
        <w:rPr>
          <w:rFonts w:ascii="Tahoma" w:hAnsi="Tahoma" w:cs="Tahoma"/>
          <w:bCs/>
          <w:sz w:val="22"/>
          <w:szCs w:val="22"/>
        </w:rPr>
        <w:t>Care Management</w:t>
      </w:r>
      <w:r w:rsidR="00D5573D" w:rsidRPr="00102039">
        <w:rPr>
          <w:rFonts w:ascii="Tahoma" w:hAnsi="Tahoma" w:cs="Tahoma"/>
          <w:bCs/>
          <w:sz w:val="22"/>
          <w:szCs w:val="22"/>
        </w:rPr>
        <w:t xml:space="preserve"> services provided under the program, as well as adherence to </w:t>
      </w:r>
      <w:r w:rsidR="00BA4247" w:rsidRPr="00102039">
        <w:rPr>
          <w:rFonts w:ascii="Tahoma" w:hAnsi="Tahoma" w:cs="Tahoma"/>
          <w:bCs/>
          <w:sz w:val="22"/>
          <w:szCs w:val="22"/>
        </w:rPr>
        <w:t>ABI</w:t>
      </w:r>
      <w:r w:rsidR="00273C75" w:rsidRPr="00102039">
        <w:rPr>
          <w:rFonts w:ascii="Tahoma" w:hAnsi="Tahoma" w:cs="Tahoma"/>
          <w:bCs/>
          <w:sz w:val="22"/>
          <w:szCs w:val="22"/>
        </w:rPr>
        <w:t xml:space="preserve"> </w:t>
      </w:r>
      <w:r w:rsidR="007F6543" w:rsidRPr="00102039">
        <w:rPr>
          <w:rFonts w:ascii="Tahoma" w:hAnsi="Tahoma" w:cs="Tahoma"/>
          <w:bCs/>
          <w:sz w:val="22"/>
          <w:szCs w:val="22"/>
        </w:rPr>
        <w:t>waiver</w:t>
      </w:r>
      <w:r w:rsidR="00273C75" w:rsidRPr="00102039">
        <w:rPr>
          <w:rFonts w:ascii="Tahoma" w:hAnsi="Tahoma" w:cs="Tahoma"/>
          <w:bCs/>
          <w:sz w:val="22"/>
          <w:szCs w:val="22"/>
        </w:rPr>
        <w:t xml:space="preserve"> program</w:t>
      </w:r>
      <w:r w:rsidR="00D5573D" w:rsidRPr="00102039">
        <w:rPr>
          <w:rFonts w:ascii="Tahoma" w:hAnsi="Tahoma" w:cs="Tahoma"/>
          <w:bCs/>
          <w:sz w:val="22"/>
          <w:szCs w:val="22"/>
        </w:rPr>
        <w:t xml:space="preserve"> policies and procedures. </w:t>
      </w:r>
    </w:p>
    <w:p w:rsidR="00D5573D" w:rsidRPr="00102039" w:rsidRDefault="00D5573D" w:rsidP="00C0741B">
      <w:pPr>
        <w:tabs>
          <w:tab w:val="left" w:pos="360"/>
          <w:tab w:val="left" w:pos="810"/>
          <w:tab w:val="left" w:pos="108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a.</w:t>
      </w:r>
      <w:r w:rsidR="00141461"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w:t>
      </w:r>
      <w:r w:rsidRPr="00102039">
        <w:rPr>
          <w:rFonts w:ascii="Tahoma" w:hAnsi="Tahoma" w:cs="Tahoma"/>
          <w:bCs/>
          <w:sz w:val="22"/>
          <w:szCs w:val="22"/>
        </w:rPr>
        <w:t xml:space="preserve"> -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47"/>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Cooperate fully with the </w:t>
      </w:r>
      <w:r w:rsidR="00F87ABC">
        <w:rPr>
          <w:rFonts w:ascii="Tahoma" w:hAnsi="Tahoma" w:cs="Tahoma"/>
          <w:bCs/>
          <w:sz w:val="22"/>
          <w:szCs w:val="22"/>
        </w:rPr>
        <w:t>Department</w:t>
      </w:r>
      <w:r w:rsidRPr="00102039">
        <w:rPr>
          <w:rFonts w:ascii="Tahoma" w:hAnsi="Tahoma" w:cs="Tahoma"/>
          <w:bCs/>
          <w:sz w:val="22"/>
          <w:szCs w:val="22"/>
        </w:rPr>
        <w:t xml:space="preserve"> or its designees with the evaluation including providing access to all requested program forms, records, documents, and reports;</w:t>
      </w:r>
    </w:p>
    <w:p w:rsidR="00D5573D" w:rsidRPr="00102039" w:rsidRDefault="00D5573D" w:rsidP="003625DC">
      <w:pPr>
        <w:numPr>
          <w:ilvl w:val="0"/>
          <w:numId w:val="47"/>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Ensure timely reporting of required statistical information to the </w:t>
      </w:r>
      <w:r w:rsidR="00F87ABC">
        <w:rPr>
          <w:rFonts w:ascii="Tahoma" w:hAnsi="Tahoma" w:cs="Tahoma"/>
          <w:bCs/>
          <w:sz w:val="22"/>
          <w:szCs w:val="22"/>
        </w:rPr>
        <w:t>Department</w:t>
      </w:r>
      <w:r w:rsidRPr="00102039">
        <w:rPr>
          <w:rFonts w:ascii="Tahoma" w:hAnsi="Tahoma" w:cs="Tahoma"/>
          <w:bCs/>
          <w:sz w:val="22"/>
          <w:szCs w:val="22"/>
        </w:rPr>
        <w:t xml:space="preserve"> as required to satisfy Medicaid </w:t>
      </w:r>
      <w:r w:rsidR="007F6543" w:rsidRPr="00102039">
        <w:rPr>
          <w:rFonts w:ascii="Tahoma" w:hAnsi="Tahoma" w:cs="Tahoma"/>
          <w:bCs/>
          <w:sz w:val="22"/>
          <w:szCs w:val="22"/>
        </w:rPr>
        <w:t>waiver</w:t>
      </w:r>
      <w:r w:rsidRPr="00102039">
        <w:rPr>
          <w:rFonts w:ascii="Tahoma" w:hAnsi="Tahoma" w:cs="Tahoma"/>
          <w:bCs/>
          <w:sz w:val="22"/>
          <w:szCs w:val="22"/>
        </w:rPr>
        <w:t xml:space="preserve"> commitments;</w:t>
      </w:r>
    </w:p>
    <w:p w:rsidR="00D5573D" w:rsidRPr="00102039" w:rsidRDefault="00D5573D" w:rsidP="003625DC">
      <w:pPr>
        <w:numPr>
          <w:ilvl w:val="0"/>
          <w:numId w:val="47"/>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Take corrective action(s) based on the results of DSS’ </w:t>
      </w:r>
      <w:r w:rsidR="006E5E27" w:rsidRPr="00102039">
        <w:rPr>
          <w:rFonts w:ascii="Tahoma" w:hAnsi="Tahoma" w:cs="Tahoma"/>
          <w:bCs/>
          <w:sz w:val="22"/>
          <w:szCs w:val="22"/>
        </w:rPr>
        <w:t>consumer</w:t>
      </w:r>
      <w:r w:rsidRPr="00102039">
        <w:rPr>
          <w:rFonts w:ascii="Tahoma" w:hAnsi="Tahoma" w:cs="Tahoma"/>
          <w:bCs/>
          <w:sz w:val="22"/>
          <w:szCs w:val="22"/>
        </w:rPr>
        <w:t xml:space="preserve"> record and administrative reviews within an established timeframe deemed appropriate by the </w:t>
      </w:r>
      <w:r w:rsidR="00F87ABC">
        <w:rPr>
          <w:rFonts w:ascii="Tahoma" w:hAnsi="Tahoma" w:cs="Tahoma"/>
          <w:bCs/>
          <w:sz w:val="22"/>
          <w:szCs w:val="22"/>
        </w:rPr>
        <w:t>Department</w:t>
      </w:r>
      <w:r w:rsidRPr="00102039">
        <w:rPr>
          <w:rFonts w:ascii="Tahoma" w:hAnsi="Tahoma" w:cs="Tahoma"/>
          <w:bCs/>
          <w:sz w:val="22"/>
          <w:szCs w:val="22"/>
        </w:rPr>
        <w:t xml:space="preserve">; </w:t>
      </w:r>
    </w:p>
    <w:p w:rsidR="00D5573D" w:rsidRPr="00102039" w:rsidRDefault="00D5573D" w:rsidP="003625DC">
      <w:pPr>
        <w:numPr>
          <w:ilvl w:val="0"/>
          <w:numId w:val="47"/>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Respond, in writing, to the </w:t>
      </w:r>
      <w:r w:rsidR="00F87ABC">
        <w:rPr>
          <w:rFonts w:ascii="Tahoma" w:hAnsi="Tahoma" w:cs="Tahoma"/>
          <w:bCs/>
          <w:sz w:val="22"/>
          <w:szCs w:val="22"/>
        </w:rPr>
        <w:t>Department</w:t>
      </w:r>
      <w:r w:rsidRPr="00102039">
        <w:rPr>
          <w:rFonts w:ascii="Tahoma" w:hAnsi="Tahoma" w:cs="Tahoma"/>
          <w:bCs/>
          <w:sz w:val="22"/>
          <w:szCs w:val="22"/>
        </w:rPr>
        <w:t xml:space="preserve">’s recommendations resulting from the </w:t>
      </w:r>
      <w:r w:rsidR="006E5E27" w:rsidRPr="00102039">
        <w:rPr>
          <w:rFonts w:ascii="Tahoma" w:hAnsi="Tahoma" w:cs="Tahoma"/>
          <w:bCs/>
          <w:sz w:val="22"/>
          <w:szCs w:val="22"/>
        </w:rPr>
        <w:t>consumer</w:t>
      </w:r>
      <w:r w:rsidRPr="00102039">
        <w:rPr>
          <w:rFonts w:ascii="Tahoma" w:hAnsi="Tahoma" w:cs="Tahoma"/>
          <w:bCs/>
          <w:sz w:val="22"/>
          <w:szCs w:val="22"/>
        </w:rPr>
        <w:t xml:space="preserve"> record and administrative reviews and the corrective action</w:t>
      </w:r>
      <w:r w:rsidR="003C5748">
        <w:rPr>
          <w:rFonts w:ascii="Tahoma" w:hAnsi="Tahoma" w:cs="Tahoma"/>
          <w:bCs/>
          <w:sz w:val="22"/>
          <w:szCs w:val="22"/>
        </w:rPr>
        <w:t>(s)</w:t>
      </w:r>
      <w:r w:rsidRPr="00102039">
        <w:rPr>
          <w:rFonts w:ascii="Tahoma" w:hAnsi="Tahoma" w:cs="Tahoma"/>
          <w:bCs/>
          <w:sz w:val="22"/>
          <w:szCs w:val="22"/>
        </w:rPr>
        <w:t xml:space="preserve"> taken by the </w:t>
      </w:r>
      <w:r w:rsidR="00870320" w:rsidRPr="00102039">
        <w:rPr>
          <w:rFonts w:ascii="Tahoma" w:hAnsi="Tahoma" w:cs="Tahoma"/>
          <w:bCs/>
          <w:sz w:val="22"/>
          <w:szCs w:val="22"/>
        </w:rPr>
        <w:t>Resultant Contractor</w:t>
      </w:r>
      <w:r w:rsidRPr="00102039">
        <w:rPr>
          <w:rFonts w:ascii="Tahoma" w:hAnsi="Tahoma" w:cs="Tahoma"/>
          <w:bCs/>
          <w:sz w:val="22"/>
          <w:szCs w:val="22"/>
        </w:rPr>
        <w:t>; and</w:t>
      </w:r>
    </w:p>
    <w:p w:rsidR="00D5573D" w:rsidRPr="00102039" w:rsidRDefault="00D5573D" w:rsidP="003625DC">
      <w:pPr>
        <w:numPr>
          <w:ilvl w:val="0"/>
          <w:numId w:val="47"/>
        </w:numPr>
        <w:tabs>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Perform internal supervisory record reviews utilizing an audit tool approved by the </w:t>
      </w:r>
      <w:r w:rsidR="00F87ABC">
        <w:rPr>
          <w:rFonts w:ascii="Tahoma" w:hAnsi="Tahoma" w:cs="Tahoma"/>
          <w:bCs/>
          <w:sz w:val="22"/>
          <w:szCs w:val="22"/>
        </w:rPr>
        <w:t>Department</w:t>
      </w:r>
      <w:r w:rsidRPr="00102039">
        <w:rPr>
          <w:rFonts w:ascii="Tahoma" w:hAnsi="Tahoma" w:cs="Tahoma"/>
          <w:bCs/>
          <w:sz w:val="22"/>
          <w:szCs w:val="22"/>
        </w:rPr>
        <w:t>. Report results of the audit in a summary format on a quarterly basis.</w:t>
      </w:r>
    </w:p>
    <w:p w:rsidR="00D5573D" w:rsidRPr="00102039" w:rsidRDefault="00D5573D" w:rsidP="00C0741B">
      <w:pPr>
        <w:tabs>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141461"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Default="00D5573D" w:rsidP="00C0741B">
      <w:pPr>
        <w:tabs>
          <w:tab w:val="left" w:pos="810"/>
          <w:tab w:val="left" w:pos="1080"/>
          <w:tab w:val="left" w:pos="1440"/>
        </w:tabs>
        <w:spacing w:before="120"/>
        <w:ind w:left="1080"/>
        <w:rPr>
          <w:rFonts w:ascii="Tahoma" w:hAnsi="Tahoma" w:cs="Tahoma"/>
          <w:bCs/>
          <w:sz w:val="22"/>
          <w:szCs w:val="22"/>
        </w:rPr>
      </w:pPr>
      <w:r w:rsidRPr="00102039">
        <w:rPr>
          <w:rFonts w:ascii="Tahoma" w:hAnsi="Tahoma" w:cs="Tahoma"/>
          <w:bCs/>
          <w:sz w:val="22"/>
          <w:szCs w:val="22"/>
        </w:rPr>
        <w:t xml:space="preserve">Describe the process for meeting or exceeding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Requirements for DSS’ </w:t>
      </w:r>
      <w:r w:rsidR="006E5E27" w:rsidRPr="00102039">
        <w:rPr>
          <w:rFonts w:ascii="Tahoma" w:hAnsi="Tahoma" w:cs="Tahoma"/>
          <w:bCs/>
          <w:sz w:val="22"/>
          <w:szCs w:val="22"/>
        </w:rPr>
        <w:t>consumer</w:t>
      </w:r>
      <w:r w:rsidRPr="00102039">
        <w:rPr>
          <w:rFonts w:ascii="Tahoma" w:hAnsi="Tahoma" w:cs="Tahoma"/>
          <w:bCs/>
          <w:sz w:val="22"/>
          <w:szCs w:val="22"/>
        </w:rPr>
        <w:t xml:space="preserve"> record and administration reviews as described in S</w:t>
      </w:r>
      <w:r w:rsidR="001D66DE" w:rsidRPr="00102039">
        <w:rPr>
          <w:rFonts w:ascii="Tahoma" w:hAnsi="Tahoma" w:cs="Tahoma"/>
          <w:bCs/>
          <w:sz w:val="22"/>
          <w:szCs w:val="22"/>
        </w:rPr>
        <w:t>cope of Services,</w:t>
      </w:r>
      <w:r w:rsidRPr="00102039">
        <w:rPr>
          <w:rFonts w:ascii="Tahoma" w:hAnsi="Tahoma" w:cs="Tahoma"/>
          <w:bCs/>
          <w:sz w:val="22"/>
          <w:szCs w:val="22"/>
        </w:rPr>
        <w:t xml:space="preserve"> </w:t>
      </w:r>
      <w:r w:rsidR="001D66DE" w:rsidRPr="00102039">
        <w:rPr>
          <w:rFonts w:ascii="Tahoma" w:hAnsi="Tahoma" w:cs="Tahoma"/>
          <w:bCs/>
          <w:sz w:val="22"/>
          <w:szCs w:val="22"/>
        </w:rPr>
        <w:t>3</w:t>
      </w:r>
      <w:r w:rsidR="00175025">
        <w:rPr>
          <w:rFonts w:ascii="Tahoma" w:hAnsi="Tahoma" w:cs="Tahoma"/>
          <w:bCs/>
          <w:sz w:val="22"/>
          <w:szCs w:val="22"/>
        </w:rPr>
        <w:t>3</w:t>
      </w:r>
      <w:r w:rsidR="001D66DE" w:rsidRPr="00102039">
        <w:rPr>
          <w:rFonts w:ascii="Tahoma" w:hAnsi="Tahoma" w:cs="Tahoma"/>
          <w:bCs/>
          <w:sz w:val="22"/>
          <w:szCs w:val="22"/>
        </w:rPr>
        <w:t>.</w:t>
      </w:r>
      <w:r w:rsidRPr="00102039">
        <w:rPr>
          <w:rFonts w:ascii="Tahoma" w:hAnsi="Tahoma" w:cs="Tahoma"/>
          <w:bCs/>
          <w:sz w:val="22"/>
          <w:szCs w:val="22"/>
        </w:rPr>
        <w:t xml:space="preserve">a. </w:t>
      </w:r>
      <w:r w:rsidR="00BD46B2" w:rsidRPr="00102039">
        <w:rPr>
          <w:rFonts w:ascii="Tahoma" w:hAnsi="Tahoma" w:cs="Tahoma"/>
          <w:bCs/>
          <w:sz w:val="22"/>
          <w:szCs w:val="22"/>
        </w:rPr>
        <w:t>1)-5)</w:t>
      </w:r>
      <w:r w:rsidR="00C04CCC">
        <w:rPr>
          <w:rFonts w:ascii="Tahoma" w:hAnsi="Tahoma" w:cs="Tahoma"/>
          <w:bCs/>
          <w:sz w:val="22"/>
          <w:szCs w:val="22"/>
        </w:rPr>
        <w: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 w:val="left" w:pos="1080"/>
          <w:tab w:val="left" w:pos="1440"/>
        </w:tabs>
        <w:spacing w:before="120"/>
        <w:rPr>
          <w:rFonts w:ascii="Tahoma" w:hAnsi="Tahoma" w:cs="Tahoma"/>
          <w:bCs/>
          <w:sz w:val="22"/>
          <w:szCs w:val="22"/>
        </w:rPr>
      </w:pPr>
    </w:p>
    <w:p w:rsidR="00D5573D" w:rsidRPr="00102039" w:rsidRDefault="00C0741B" w:rsidP="00C0741B">
      <w:pPr>
        <w:tabs>
          <w:tab w:val="left" w:pos="720"/>
          <w:tab w:val="left" w:pos="810"/>
          <w:tab w:val="left" w:pos="1080"/>
          <w:tab w:val="left" w:pos="1440"/>
        </w:tabs>
        <w:spacing w:before="120"/>
        <w:ind w:left="360"/>
        <w:rPr>
          <w:rFonts w:ascii="Tahoma" w:hAnsi="Tahoma" w:cs="Tahoma"/>
          <w:b/>
          <w:bCs/>
          <w:sz w:val="22"/>
          <w:szCs w:val="22"/>
        </w:rPr>
      </w:pPr>
      <w:r w:rsidRPr="00102039">
        <w:rPr>
          <w:rFonts w:ascii="Tahoma" w:hAnsi="Tahoma" w:cs="Tahoma"/>
          <w:b/>
          <w:bCs/>
          <w:sz w:val="22"/>
          <w:szCs w:val="22"/>
        </w:rPr>
        <w:t>3</w:t>
      </w:r>
      <w:r w:rsidR="005311D8">
        <w:rPr>
          <w:rFonts w:ascii="Tahoma" w:hAnsi="Tahoma" w:cs="Tahoma"/>
          <w:b/>
          <w:bCs/>
          <w:sz w:val="22"/>
          <w:szCs w:val="22"/>
        </w:rPr>
        <w:t>4</w:t>
      </w:r>
      <w:proofErr w:type="gramStart"/>
      <w:r w:rsidR="00496573" w:rsidRPr="00102039">
        <w:rPr>
          <w:rFonts w:ascii="Tahoma" w:hAnsi="Tahoma" w:cs="Tahoma"/>
          <w:b/>
          <w:bCs/>
          <w:sz w:val="22"/>
          <w:szCs w:val="22"/>
        </w:rPr>
        <w:t>.</w:t>
      </w:r>
      <w:r w:rsidR="00D5573D" w:rsidRPr="00102039">
        <w:rPr>
          <w:rFonts w:ascii="Tahoma" w:hAnsi="Tahoma" w:cs="Tahoma"/>
          <w:b/>
          <w:bCs/>
          <w:sz w:val="22"/>
          <w:szCs w:val="22"/>
        </w:rPr>
        <w:t>Protocols</w:t>
      </w:r>
      <w:proofErr w:type="gramEnd"/>
      <w:r w:rsidR="00D5573D" w:rsidRPr="00102039">
        <w:rPr>
          <w:rFonts w:ascii="Tahoma" w:hAnsi="Tahoma" w:cs="Tahoma"/>
          <w:b/>
          <w:bCs/>
          <w:sz w:val="22"/>
          <w:szCs w:val="22"/>
        </w:rPr>
        <w:t xml:space="preserve"> for the Transfer of Existing </w:t>
      </w:r>
      <w:r w:rsidR="006E5E27" w:rsidRPr="00102039">
        <w:rPr>
          <w:rFonts w:ascii="Tahoma" w:hAnsi="Tahoma" w:cs="Tahoma"/>
          <w:b/>
          <w:bCs/>
          <w:sz w:val="22"/>
          <w:szCs w:val="22"/>
        </w:rPr>
        <w:t>Consumer</w:t>
      </w:r>
      <w:r w:rsidR="00D5573D" w:rsidRPr="00102039">
        <w:rPr>
          <w:rFonts w:ascii="Tahoma" w:hAnsi="Tahoma" w:cs="Tahoma"/>
          <w:b/>
          <w:bCs/>
          <w:sz w:val="22"/>
          <w:szCs w:val="22"/>
        </w:rPr>
        <w:t>s</w:t>
      </w:r>
    </w:p>
    <w:p w:rsidR="0049409B" w:rsidRPr="00102039" w:rsidRDefault="0049409B" w:rsidP="0049409B">
      <w:pPr>
        <w:tabs>
          <w:tab w:val="left" w:pos="810"/>
          <w:tab w:val="left" w:pos="1440"/>
        </w:tabs>
        <w:spacing w:before="120"/>
        <w:ind w:left="720"/>
        <w:rPr>
          <w:rFonts w:ascii="Tahoma" w:hAnsi="Tahoma" w:cs="Tahoma"/>
          <w:bCs/>
          <w:sz w:val="22"/>
          <w:szCs w:val="22"/>
        </w:rPr>
      </w:pPr>
      <w:r w:rsidRPr="00102039">
        <w:rPr>
          <w:rFonts w:ascii="Tahoma" w:hAnsi="Tahoma" w:cs="Tahoma"/>
          <w:bCs/>
          <w:sz w:val="22"/>
          <w:szCs w:val="22"/>
        </w:rPr>
        <w:t xml:space="preserve">The </w:t>
      </w:r>
      <w:r w:rsidR="00F87ABC">
        <w:rPr>
          <w:rFonts w:ascii="Tahoma" w:hAnsi="Tahoma" w:cs="Tahoma"/>
          <w:bCs/>
          <w:sz w:val="22"/>
          <w:szCs w:val="22"/>
        </w:rPr>
        <w:t>Department</w:t>
      </w:r>
      <w:r w:rsidRPr="00102039">
        <w:rPr>
          <w:rFonts w:ascii="Tahoma" w:hAnsi="Tahoma" w:cs="Tahoma"/>
          <w:bCs/>
          <w:sz w:val="22"/>
          <w:szCs w:val="22"/>
        </w:rPr>
        <w:t>, through this competitive procurement, offer</w:t>
      </w:r>
      <w:r>
        <w:rPr>
          <w:rFonts w:ascii="Tahoma" w:hAnsi="Tahoma" w:cs="Tahoma"/>
          <w:bCs/>
          <w:sz w:val="22"/>
          <w:szCs w:val="22"/>
        </w:rPr>
        <w:t>s</w:t>
      </w:r>
      <w:r w:rsidRPr="00102039">
        <w:rPr>
          <w:rFonts w:ascii="Tahoma" w:hAnsi="Tahoma" w:cs="Tahoma"/>
          <w:bCs/>
          <w:sz w:val="22"/>
          <w:szCs w:val="22"/>
        </w:rPr>
        <w:t xml:space="preserve"> the right to negotiate a contract to organization</w:t>
      </w:r>
      <w:r>
        <w:rPr>
          <w:rFonts w:ascii="Tahoma" w:hAnsi="Tahoma" w:cs="Tahoma"/>
          <w:bCs/>
          <w:sz w:val="22"/>
          <w:szCs w:val="22"/>
        </w:rPr>
        <w:t>s</w:t>
      </w:r>
      <w:r w:rsidRPr="00102039">
        <w:rPr>
          <w:rFonts w:ascii="Tahoma" w:hAnsi="Tahoma" w:cs="Tahoma"/>
          <w:bCs/>
          <w:sz w:val="22"/>
          <w:szCs w:val="22"/>
        </w:rPr>
        <w:t xml:space="preserve"> that </w:t>
      </w:r>
      <w:r>
        <w:rPr>
          <w:rFonts w:ascii="Tahoma" w:hAnsi="Tahoma" w:cs="Tahoma"/>
          <w:bCs/>
          <w:sz w:val="22"/>
          <w:szCs w:val="22"/>
        </w:rPr>
        <w:t xml:space="preserve">are </w:t>
      </w:r>
      <w:r w:rsidRPr="00102039">
        <w:rPr>
          <w:rFonts w:ascii="Tahoma" w:hAnsi="Tahoma" w:cs="Tahoma"/>
          <w:bCs/>
          <w:sz w:val="22"/>
          <w:szCs w:val="22"/>
        </w:rPr>
        <w:t xml:space="preserve">new to the ABI waiver program.  In the event that occurs, the Resultant Contractor will be required to work with the </w:t>
      </w:r>
      <w:r w:rsidR="00F87ABC">
        <w:rPr>
          <w:rFonts w:ascii="Tahoma" w:hAnsi="Tahoma" w:cs="Tahoma"/>
          <w:bCs/>
          <w:sz w:val="22"/>
          <w:szCs w:val="22"/>
        </w:rPr>
        <w:t>Department</w:t>
      </w:r>
      <w:r w:rsidRPr="00102039">
        <w:rPr>
          <w:rFonts w:ascii="Tahoma" w:hAnsi="Tahoma" w:cs="Tahoma"/>
          <w:bCs/>
          <w:sz w:val="22"/>
          <w:szCs w:val="22"/>
        </w:rPr>
        <w:t xml:space="preserve"> to transfer the consumers from the </w:t>
      </w:r>
      <w:r w:rsidR="00F87ABC">
        <w:rPr>
          <w:rFonts w:ascii="Tahoma" w:hAnsi="Tahoma" w:cs="Tahoma"/>
          <w:bCs/>
          <w:sz w:val="22"/>
          <w:szCs w:val="22"/>
        </w:rPr>
        <w:t>Department</w:t>
      </w:r>
      <w:r w:rsidRPr="00102039">
        <w:rPr>
          <w:rFonts w:ascii="Tahoma" w:hAnsi="Tahoma" w:cs="Tahoma"/>
          <w:bCs/>
          <w:sz w:val="22"/>
          <w:szCs w:val="22"/>
        </w:rPr>
        <w:t xml:space="preserve"> to the Resultant Contractor.  Such transfer shall be conducted in accordance with a method and timetable approved by the </w:t>
      </w:r>
      <w:r w:rsidR="00F87ABC">
        <w:rPr>
          <w:rFonts w:ascii="Tahoma" w:hAnsi="Tahoma" w:cs="Tahoma"/>
          <w:bCs/>
          <w:sz w:val="22"/>
          <w:szCs w:val="22"/>
        </w:rPr>
        <w:t>Department</w:t>
      </w:r>
      <w:r w:rsidRPr="00102039">
        <w:rPr>
          <w:rFonts w:ascii="Tahoma" w:hAnsi="Tahoma" w:cs="Tahoma"/>
          <w:bCs/>
          <w:sz w:val="22"/>
          <w:szCs w:val="22"/>
        </w:rPr>
        <w:t xml:space="preserve"> in consultation with the </w:t>
      </w:r>
      <w:r>
        <w:rPr>
          <w:rFonts w:ascii="Tahoma" w:hAnsi="Tahoma" w:cs="Tahoma"/>
          <w:bCs/>
          <w:sz w:val="22"/>
          <w:szCs w:val="22"/>
        </w:rPr>
        <w:t>R</w:t>
      </w:r>
      <w:r w:rsidRPr="00102039">
        <w:rPr>
          <w:rFonts w:ascii="Tahoma" w:hAnsi="Tahoma" w:cs="Tahoma"/>
          <w:bCs/>
          <w:sz w:val="22"/>
          <w:szCs w:val="22"/>
        </w:rPr>
        <w:t xml:space="preserve">esultant Contractor.  All costs to the Resultant </w:t>
      </w:r>
      <w:r w:rsidRPr="00102039">
        <w:rPr>
          <w:rFonts w:ascii="Tahoma" w:hAnsi="Tahoma" w:cs="Tahoma"/>
          <w:bCs/>
          <w:sz w:val="22"/>
          <w:szCs w:val="22"/>
        </w:rPr>
        <w:lastRenderedPageBreak/>
        <w:t>Contractor for transfers</w:t>
      </w:r>
      <w:r w:rsidRPr="00102039">
        <w:rPr>
          <w:rFonts w:ascii="Tahoma" w:hAnsi="Tahoma" w:cs="Tahoma"/>
          <w:bCs/>
          <w:noProof/>
          <w:sz w:val="22"/>
          <w:szCs w:val="22"/>
        </w:rPr>
        <mc:AlternateContent>
          <mc:Choice Requires="wps">
            <w:drawing>
              <wp:anchor distT="4294967295" distB="4294967295" distL="114299" distR="114299" simplePos="0" relativeHeight="251659264" behindDoc="0" locked="0" layoutInCell="0" allowOverlap="1" wp14:anchorId="5C461F03" wp14:editId="09209F85">
                <wp:simplePos x="0" y="0"/>
                <wp:positionH relativeFrom="column">
                  <wp:posOffset>-1</wp:posOffset>
                </wp:positionH>
                <wp:positionV relativeFrom="paragraph">
                  <wp:posOffset>271144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21.35pt" to="0,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" o:allowincell="f"/>
            </w:pict>
          </mc:Fallback>
        </mc:AlternateContent>
      </w:r>
      <w:r w:rsidRPr="00102039">
        <w:rPr>
          <w:rFonts w:ascii="Tahoma" w:hAnsi="Tahoma" w:cs="Tahoma"/>
          <w:bCs/>
          <w:sz w:val="22"/>
          <w:szCs w:val="22"/>
        </w:rPr>
        <w:t xml:space="preserve"> will be included in </w:t>
      </w:r>
      <w:proofErr w:type="gramStart"/>
      <w:r w:rsidRPr="00102039">
        <w:rPr>
          <w:rFonts w:ascii="Tahoma" w:hAnsi="Tahoma" w:cs="Tahoma"/>
          <w:bCs/>
          <w:sz w:val="22"/>
          <w:szCs w:val="22"/>
        </w:rPr>
        <w:t>the per</w:t>
      </w:r>
      <w:proofErr w:type="gramEnd"/>
      <w:r w:rsidRPr="00102039">
        <w:rPr>
          <w:rFonts w:ascii="Tahoma" w:hAnsi="Tahoma" w:cs="Tahoma"/>
          <w:bCs/>
          <w:sz w:val="22"/>
          <w:szCs w:val="22"/>
        </w:rPr>
        <w:t xml:space="preserve"> member per month (PMPM) rate for Care Management. </w:t>
      </w:r>
      <w:r>
        <w:rPr>
          <w:rFonts w:ascii="Tahoma" w:hAnsi="Tahoma" w:cs="Tahoma"/>
          <w:bCs/>
          <w:sz w:val="22"/>
          <w:szCs w:val="22"/>
        </w:rPr>
        <w:t xml:space="preserve"> The </w:t>
      </w:r>
      <w:r w:rsidR="00F87ABC">
        <w:rPr>
          <w:rFonts w:ascii="Tahoma" w:hAnsi="Tahoma" w:cs="Tahoma"/>
          <w:bCs/>
          <w:sz w:val="22"/>
          <w:szCs w:val="22"/>
        </w:rPr>
        <w:t>Department</w:t>
      </w:r>
      <w:r>
        <w:rPr>
          <w:rFonts w:ascii="Tahoma" w:hAnsi="Tahoma" w:cs="Tahoma"/>
          <w:bCs/>
          <w:sz w:val="22"/>
          <w:szCs w:val="22"/>
        </w:rPr>
        <w:t xml:space="preserve"> intends to provide copies of forms, case notes, provider reports and reassessment dates. </w:t>
      </w:r>
    </w:p>
    <w:p w:rsidR="00D5573D" w:rsidRPr="00102039" w:rsidRDefault="00D5573D" w:rsidP="00C0741B">
      <w:pPr>
        <w:tabs>
          <w:tab w:val="left" w:pos="360"/>
          <w:tab w:val="left" w:pos="810"/>
          <w:tab w:val="left" w:pos="1440"/>
        </w:tabs>
        <w:spacing w:before="120"/>
        <w:ind w:firstLine="720"/>
        <w:rPr>
          <w:rFonts w:ascii="Tahoma" w:hAnsi="Tahoma" w:cs="Tahoma"/>
          <w:bCs/>
          <w:sz w:val="22"/>
          <w:szCs w:val="22"/>
        </w:rPr>
      </w:pPr>
      <w:proofErr w:type="gramStart"/>
      <w:r w:rsidRPr="00102039">
        <w:rPr>
          <w:rFonts w:ascii="Tahoma" w:hAnsi="Tahoma" w:cs="Tahoma"/>
          <w:b/>
          <w:bCs/>
          <w:sz w:val="22"/>
          <w:szCs w:val="22"/>
        </w:rPr>
        <w:t xml:space="preserve">a. </w:t>
      </w:r>
      <w:r w:rsidR="009367CF" w:rsidRPr="00102039">
        <w:rPr>
          <w:rFonts w:ascii="Tahoma" w:hAnsi="Tahoma" w:cs="Tahoma"/>
          <w:b/>
          <w:bCs/>
          <w:sz w:val="22"/>
          <w:szCs w:val="22"/>
        </w:rPr>
        <w:t xml:space="preserve"> </w:t>
      </w:r>
      <w:r w:rsidR="00870320" w:rsidRPr="00102039">
        <w:rPr>
          <w:rFonts w:ascii="Tahoma" w:hAnsi="Tahoma" w:cs="Tahoma"/>
          <w:b/>
          <w:bCs/>
          <w:sz w:val="22"/>
          <w:szCs w:val="22"/>
        </w:rPr>
        <w:t>Resultant</w:t>
      </w:r>
      <w:proofErr w:type="gramEnd"/>
      <w:r w:rsidR="00870320" w:rsidRPr="00102039">
        <w:rPr>
          <w:rFonts w:ascii="Tahoma" w:hAnsi="Tahoma" w:cs="Tahoma"/>
          <w:b/>
          <w:bCs/>
          <w:sz w:val="22"/>
          <w:szCs w:val="22"/>
        </w:rPr>
        <w:t xml:space="preserve"> Contractor</w:t>
      </w:r>
      <w:r w:rsidRPr="00102039">
        <w:rPr>
          <w:rFonts w:ascii="Tahoma" w:hAnsi="Tahoma" w:cs="Tahoma"/>
          <w:b/>
          <w:bCs/>
          <w:sz w:val="22"/>
          <w:szCs w:val="22"/>
        </w:rPr>
        <w:t xml:space="preserve"> Requirements</w:t>
      </w:r>
      <w:r w:rsidRPr="00102039">
        <w:rPr>
          <w:rFonts w:ascii="Tahoma" w:hAnsi="Tahoma" w:cs="Tahoma"/>
          <w:bCs/>
          <w:sz w:val="22"/>
          <w:szCs w:val="22"/>
        </w:rPr>
        <w:t xml:space="preserve"> - The </w:t>
      </w:r>
      <w:r w:rsidR="00870320" w:rsidRPr="00102039">
        <w:rPr>
          <w:rFonts w:ascii="Tahoma" w:hAnsi="Tahoma" w:cs="Tahoma"/>
          <w:bCs/>
          <w:sz w:val="22"/>
          <w:szCs w:val="22"/>
        </w:rPr>
        <w:t>Resultant Contractor</w:t>
      </w:r>
      <w:r w:rsidRPr="00102039">
        <w:rPr>
          <w:rFonts w:ascii="Tahoma" w:hAnsi="Tahoma" w:cs="Tahoma"/>
          <w:bCs/>
          <w:sz w:val="22"/>
          <w:szCs w:val="22"/>
        </w:rPr>
        <w:t xml:space="preserve"> shall:</w:t>
      </w:r>
    </w:p>
    <w:p w:rsidR="00D5573D" w:rsidRPr="00102039" w:rsidRDefault="00D5573D" w:rsidP="003625DC">
      <w:pPr>
        <w:numPr>
          <w:ilvl w:val="0"/>
          <w:numId w:val="48"/>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Following consultation with the </w:t>
      </w:r>
      <w:r w:rsidR="00F87ABC">
        <w:rPr>
          <w:rFonts w:ascii="Tahoma" w:hAnsi="Tahoma" w:cs="Tahoma"/>
          <w:bCs/>
          <w:sz w:val="22"/>
          <w:szCs w:val="22"/>
        </w:rPr>
        <w:t>Department</w:t>
      </w:r>
      <w:r w:rsidRPr="00102039">
        <w:rPr>
          <w:rFonts w:ascii="Tahoma" w:hAnsi="Tahoma" w:cs="Tahoma"/>
          <w:bCs/>
          <w:sz w:val="22"/>
          <w:szCs w:val="22"/>
        </w:rPr>
        <w:t xml:space="preserve"> and current Contractor, establish and submit for the </w:t>
      </w:r>
      <w:r w:rsidR="00F87ABC">
        <w:rPr>
          <w:rFonts w:ascii="Tahoma" w:hAnsi="Tahoma" w:cs="Tahoma"/>
          <w:bCs/>
          <w:sz w:val="22"/>
          <w:szCs w:val="22"/>
        </w:rPr>
        <w:t>Department</w:t>
      </w:r>
      <w:r w:rsidRPr="00102039">
        <w:rPr>
          <w:rFonts w:ascii="Tahoma" w:hAnsi="Tahoma" w:cs="Tahoma"/>
          <w:bCs/>
          <w:sz w:val="22"/>
          <w:szCs w:val="22"/>
        </w:rPr>
        <w:t xml:space="preserve">’s approval a timetable and methodology for accepting transferring </w:t>
      </w:r>
      <w:r w:rsidR="006E5E27" w:rsidRPr="00102039">
        <w:rPr>
          <w:rFonts w:ascii="Tahoma" w:hAnsi="Tahoma" w:cs="Tahoma"/>
          <w:bCs/>
          <w:sz w:val="22"/>
          <w:szCs w:val="22"/>
        </w:rPr>
        <w:t>consumer</w:t>
      </w:r>
      <w:r w:rsidRPr="00102039">
        <w:rPr>
          <w:rFonts w:ascii="Tahoma" w:hAnsi="Tahoma" w:cs="Tahoma"/>
          <w:bCs/>
          <w:sz w:val="22"/>
          <w:szCs w:val="22"/>
        </w:rPr>
        <w:t>s;</w:t>
      </w:r>
    </w:p>
    <w:p w:rsidR="00D5573D" w:rsidRPr="00102039" w:rsidRDefault="00D5573D" w:rsidP="003625DC">
      <w:pPr>
        <w:numPr>
          <w:ilvl w:val="0"/>
          <w:numId w:val="48"/>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Ensure continuity of care by employing the same service providers unless otherwise requested by the </w:t>
      </w:r>
      <w:r w:rsidR="006E5E27" w:rsidRPr="00102039">
        <w:rPr>
          <w:rFonts w:ascii="Tahoma" w:hAnsi="Tahoma" w:cs="Tahoma"/>
          <w:bCs/>
          <w:sz w:val="22"/>
          <w:szCs w:val="22"/>
        </w:rPr>
        <w:t>consumer</w:t>
      </w:r>
      <w:r w:rsidRPr="00102039">
        <w:rPr>
          <w:rFonts w:ascii="Tahoma" w:hAnsi="Tahoma" w:cs="Tahoma"/>
          <w:bCs/>
          <w:sz w:val="22"/>
          <w:szCs w:val="22"/>
        </w:rPr>
        <w:t xml:space="preserve"> or extenuating circumstances exist</w:t>
      </w:r>
      <w:r w:rsidR="00EA0071" w:rsidRPr="00102039">
        <w:rPr>
          <w:rFonts w:ascii="Tahoma" w:hAnsi="Tahoma" w:cs="Tahoma"/>
          <w:bCs/>
          <w:sz w:val="22"/>
          <w:szCs w:val="22"/>
        </w:rPr>
        <w:t>.</w:t>
      </w:r>
    </w:p>
    <w:p w:rsidR="00D5573D" w:rsidRPr="00102039" w:rsidRDefault="00D5573D" w:rsidP="00C0741B">
      <w:pPr>
        <w:tabs>
          <w:tab w:val="left" w:pos="1080"/>
          <w:tab w:val="left" w:pos="1440"/>
        </w:tabs>
        <w:spacing w:before="120"/>
        <w:ind w:left="1080" w:hanging="360"/>
        <w:rPr>
          <w:rFonts w:ascii="Tahoma" w:hAnsi="Tahoma" w:cs="Tahoma"/>
          <w:b/>
          <w:bCs/>
          <w:iCs/>
          <w:sz w:val="22"/>
          <w:szCs w:val="22"/>
        </w:rPr>
      </w:pPr>
      <w:proofErr w:type="gramStart"/>
      <w:r w:rsidRPr="00102039">
        <w:rPr>
          <w:rFonts w:ascii="Tahoma" w:hAnsi="Tahoma" w:cs="Tahoma"/>
          <w:b/>
          <w:bCs/>
          <w:iCs/>
          <w:sz w:val="22"/>
          <w:szCs w:val="22"/>
        </w:rPr>
        <w:t>b.</w:t>
      </w:r>
      <w:r w:rsidR="009367CF" w:rsidRPr="00102039">
        <w:rPr>
          <w:rFonts w:ascii="Tahoma" w:hAnsi="Tahoma" w:cs="Tahoma"/>
          <w:b/>
          <w:bCs/>
          <w:iCs/>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To submit a responsive proposal,</w:t>
      </w:r>
      <w:r w:rsidRPr="00102039">
        <w:rPr>
          <w:rFonts w:ascii="Tahoma" w:hAnsi="Tahoma" w:cs="Tahoma"/>
          <w:b/>
          <w:bCs/>
          <w:iCs/>
          <w:sz w:val="22"/>
          <w:szCs w:val="22"/>
          <w:u w:val="single"/>
        </w:rPr>
        <w:t xml:space="preserve"> 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Pr="00102039" w:rsidRDefault="00D5573D" w:rsidP="003625DC">
      <w:pPr>
        <w:numPr>
          <w:ilvl w:val="4"/>
          <w:numId w:val="48"/>
        </w:numPr>
        <w:tabs>
          <w:tab w:val="left" w:pos="810"/>
          <w:tab w:val="left" w:pos="1440"/>
        </w:tabs>
        <w:spacing w:before="120"/>
        <w:ind w:firstLine="360"/>
        <w:rPr>
          <w:rFonts w:ascii="Tahoma" w:hAnsi="Tahoma" w:cs="Tahoma"/>
          <w:bCs/>
          <w:sz w:val="22"/>
          <w:szCs w:val="22"/>
        </w:rPr>
      </w:pPr>
      <w:r w:rsidRPr="00102039">
        <w:rPr>
          <w:rFonts w:ascii="Tahoma" w:hAnsi="Tahoma" w:cs="Tahoma"/>
          <w:bCs/>
          <w:sz w:val="22"/>
          <w:szCs w:val="22"/>
        </w:rPr>
        <w:t xml:space="preserve">Propose a timetable for accepting </w:t>
      </w:r>
      <w:r w:rsidR="006E5E27" w:rsidRPr="00102039">
        <w:rPr>
          <w:rFonts w:ascii="Tahoma" w:hAnsi="Tahoma" w:cs="Tahoma"/>
          <w:bCs/>
          <w:sz w:val="22"/>
          <w:szCs w:val="22"/>
        </w:rPr>
        <w:t>consumer</w:t>
      </w:r>
      <w:r w:rsidRPr="00102039">
        <w:rPr>
          <w:rFonts w:ascii="Tahoma" w:hAnsi="Tahoma" w:cs="Tahoma"/>
          <w:bCs/>
          <w:sz w:val="22"/>
          <w:szCs w:val="22"/>
        </w:rPr>
        <w:t>s who will be transferred</w:t>
      </w:r>
      <w:r w:rsidR="00120BF2" w:rsidRPr="00102039">
        <w:rPr>
          <w:rFonts w:ascii="Tahoma" w:hAnsi="Tahoma" w:cs="Tahoma"/>
          <w:bCs/>
          <w:sz w:val="22"/>
          <w:szCs w:val="22"/>
        </w:rPr>
        <w:t>;</w:t>
      </w:r>
      <w:r w:rsidRPr="00102039">
        <w:rPr>
          <w:rFonts w:ascii="Tahoma" w:hAnsi="Tahoma" w:cs="Tahoma"/>
          <w:bCs/>
          <w:sz w:val="22"/>
          <w:szCs w:val="22"/>
        </w:rPr>
        <w:tab/>
      </w:r>
      <w:r w:rsidRPr="00102039">
        <w:rPr>
          <w:rFonts w:ascii="Tahoma" w:hAnsi="Tahoma" w:cs="Tahoma"/>
          <w:bCs/>
          <w:sz w:val="22"/>
          <w:szCs w:val="22"/>
        </w:rPr>
        <w:tab/>
      </w:r>
    </w:p>
    <w:p w:rsidR="00D5573D" w:rsidRPr="00102039" w:rsidRDefault="00D5573D" w:rsidP="003625DC">
      <w:pPr>
        <w:numPr>
          <w:ilvl w:val="4"/>
          <w:numId w:val="48"/>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monitor compliance to the requirements for the transferring of </w:t>
      </w:r>
      <w:r w:rsidR="006E5E27" w:rsidRPr="00102039">
        <w:rPr>
          <w:rFonts w:ascii="Tahoma" w:hAnsi="Tahoma" w:cs="Tahoma"/>
          <w:bCs/>
          <w:sz w:val="22"/>
          <w:szCs w:val="22"/>
        </w:rPr>
        <w:t>consumer</w:t>
      </w:r>
      <w:r w:rsidRPr="00102039">
        <w:rPr>
          <w:rFonts w:ascii="Tahoma" w:hAnsi="Tahoma" w:cs="Tahoma"/>
          <w:bCs/>
          <w:sz w:val="22"/>
          <w:szCs w:val="22"/>
        </w:rPr>
        <w:t xml:space="preserve">s as described in </w:t>
      </w:r>
      <w:r w:rsidR="001D66DE" w:rsidRPr="00102039">
        <w:rPr>
          <w:rFonts w:ascii="Tahoma" w:hAnsi="Tahoma" w:cs="Tahoma"/>
          <w:bCs/>
          <w:sz w:val="22"/>
          <w:szCs w:val="22"/>
        </w:rPr>
        <w:t>Scope of Services, 3</w:t>
      </w:r>
      <w:r w:rsidR="008D2848">
        <w:rPr>
          <w:rFonts w:ascii="Tahoma" w:hAnsi="Tahoma" w:cs="Tahoma"/>
          <w:bCs/>
          <w:sz w:val="22"/>
          <w:szCs w:val="22"/>
        </w:rPr>
        <w:t>4</w:t>
      </w:r>
      <w:r w:rsidRPr="00102039">
        <w:rPr>
          <w:rFonts w:ascii="Tahoma" w:hAnsi="Tahoma" w:cs="Tahoma"/>
          <w:bCs/>
          <w:sz w:val="22"/>
          <w:szCs w:val="22"/>
        </w:rPr>
        <w:t>.a.</w:t>
      </w:r>
      <w:r w:rsidR="00BD46B2" w:rsidRPr="00102039">
        <w:rPr>
          <w:rFonts w:ascii="Tahoma" w:hAnsi="Tahoma" w:cs="Tahoma"/>
          <w:bCs/>
          <w:sz w:val="22"/>
          <w:szCs w:val="22"/>
        </w:rPr>
        <w:t xml:space="preserve"> 1)-</w:t>
      </w:r>
      <w:r w:rsidR="00EA0071" w:rsidRPr="00102039">
        <w:rPr>
          <w:rFonts w:ascii="Tahoma" w:hAnsi="Tahoma" w:cs="Tahoma"/>
          <w:bCs/>
          <w:sz w:val="22"/>
          <w:szCs w:val="22"/>
        </w:rPr>
        <w:t>2</w:t>
      </w:r>
      <w:r w:rsidR="00BD46B2" w:rsidRPr="00102039">
        <w:rPr>
          <w:rFonts w:ascii="Tahoma" w:hAnsi="Tahoma" w:cs="Tahoma"/>
          <w:bCs/>
          <w:sz w:val="22"/>
          <w:szCs w:val="22"/>
        </w:rPr>
        <w:t>)</w:t>
      </w:r>
      <w:r w:rsidRPr="00102039">
        <w:rPr>
          <w:rFonts w:ascii="Tahoma" w:hAnsi="Tahoma" w:cs="Tahoma"/>
          <w:bCs/>
          <w:sz w:val="22"/>
          <w:szCs w:val="22"/>
        </w:rPr>
        <w:t>; and</w:t>
      </w:r>
    </w:p>
    <w:p w:rsidR="00D5573D" w:rsidRDefault="00D5573D" w:rsidP="003625DC">
      <w:pPr>
        <w:numPr>
          <w:ilvl w:val="4"/>
          <w:numId w:val="48"/>
        </w:numPr>
        <w:tabs>
          <w:tab w:val="clear" w:pos="720"/>
          <w:tab w:val="left" w:pos="810"/>
          <w:tab w:val="left" w:pos="1440"/>
        </w:tabs>
        <w:spacing w:before="120"/>
        <w:ind w:left="1440"/>
        <w:rPr>
          <w:rFonts w:ascii="Tahoma" w:hAnsi="Tahoma" w:cs="Tahoma"/>
          <w:bCs/>
          <w:sz w:val="22"/>
          <w:szCs w:val="22"/>
        </w:rPr>
      </w:pPr>
      <w:r w:rsidRPr="00102039">
        <w:rPr>
          <w:rFonts w:ascii="Tahoma" w:hAnsi="Tahoma" w:cs="Tahoma"/>
          <w:bCs/>
          <w:sz w:val="22"/>
          <w:szCs w:val="22"/>
        </w:rPr>
        <w:t xml:space="preserve">Describe how the </w:t>
      </w:r>
      <w:r w:rsidR="00ED70CA" w:rsidRPr="00102039">
        <w:rPr>
          <w:rFonts w:ascii="Tahoma" w:hAnsi="Tahoma" w:cs="Tahoma"/>
          <w:bCs/>
          <w:sz w:val="22"/>
          <w:szCs w:val="22"/>
        </w:rPr>
        <w:t>Respondent</w:t>
      </w:r>
      <w:r w:rsidRPr="00102039">
        <w:rPr>
          <w:rFonts w:ascii="Tahoma" w:hAnsi="Tahoma" w:cs="Tahoma"/>
          <w:bCs/>
          <w:sz w:val="22"/>
          <w:szCs w:val="22"/>
        </w:rPr>
        <w:t xml:space="preserve"> will remediate and improve compliance if noncompliance occurs</w:t>
      </w:r>
      <w:r w:rsidR="00120BF2" w:rsidRPr="00102039">
        <w:rPr>
          <w:rFonts w:ascii="Tahoma" w:hAnsi="Tahoma" w:cs="Tahoma"/>
          <w:bCs/>
          <w:sz w:val="22"/>
          <w:szCs w:val="22"/>
        </w:rPr>
        <w: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tabs>
          <w:tab w:val="left" w:pos="810"/>
          <w:tab w:val="left" w:pos="1440"/>
        </w:tabs>
        <w:spacing w:before="120"/>
        <w:rPr>
          <w:rFonts w:ascii="Tahoma" w:hAnsi="Tahoma" w:cs="Tahoma"/>
          <w:bCs/>
          <w:sz w:val="22"/>
          <w:szCs w:val="22"/>
        </w:rPr>
      </w:pPr>
    </w:p>
    <w:p w:rsidR="00D5573D" w:rsidRPr="00102039" w:rsidRDefault="00C0741B" w:rsidP="00C0741B">
      <w:pPr>
        <w:keepNext/>
        <w:tabs>
          <w:tab w:val="left" w:pos="270"/>
          <w:tab w:val="left" w:pos="630"/>
          <w:tab w:val="left" w:pos="720"/>
          <w:tab w:val="left" w:pos="810"/>
          <w:tab w:val="left" w:pos="1080"/>
          <w:tab w:val="left" w:pos="1440"/>
          <w:tab w:val="left" w:pos="1530"/>
          <w:tab w:val="left" w:pos="1800"/>
          <w:tab w:val="left" w:pos="2160"/>
          <w:tab w:val="left" w:pos="9000"/>
        </w:tabs>
        <w:spacing w:before="120"/>
        <w:ind w:firstLine="360"/>
        <w:rPr>
          <w:rFonts w:ascii="Tahoma" w:hAnsi="Tahoma" w:cs="Tahoma"/>
          <w:bCs/>
          <w:sz w:val="22"/>
          <w:szCs w:val="22"/>
        </w:rPr>
      </w:pPr>
      <w:r w:rsidRPr="00102039">
        <w:rPr>
          <w:rFonts w:ascii="Tahoma" w:hAnsi="Tahoma" w:cs="Tahoma"/>
          <w:b/>
          <w:sz w:val="22"/>
          <w:szCs w:val="22"/>
        </w:rPr>
        <w:lastRenderedPageBreak/>
        <w:t>3</w:t>
      </w:r>
      <w:r w:rsidR="005311D8">
        <w:rPr>
          <w:rFonts w:ascii="Tahoma" w:hAnsi="Tahoma" w:cs="Tahoma"/>
          <w:b/>
          <w:sz w:val="22"/>
          <w:szCs w:val="22"/>
        </w:rPr>
        <w:t>5</w:t>
      </w:r>
      <w:r w:rsidR="00D5573D" w:rsidRPr="00102039">
        <w:rPr>
          <w:rFonts w:ascii="Tahoma" w:hAnsi="Tahoma" w:cs="Tahoma"/>
          <w:b/>
          <w:sz w:val="22"/>
          <w:szCs w:val="22"/>
        </w:rPr>
        <w:t>.</w:t>
      </w:r>
      <w:r w:rsidR="00D5573D" w:rsidRPr="00102039">
        <w:rPr>
          <w:rFonts w:ascii="Tahoma" w:hAnsi="Tahoma" w:cs="Tahoma"/>
          <w:b/>
          <w:sz w:val="22"/>
          <w:szCs w:val="22"/>
        </w:rPr>
        <w:tab/>
        <w:t>General</w:t>
      </w:r>
      <w:r w:rsidR="00D5573D" w:rsidRPr="00102039">
        <w:rPr>
          <w:rFonts w:ascii="Tahoma" w:hAnsi="Tahoma" w:cs="Tahoma"/>
          <w:b/>
          <w:bCs/>
          <w:sz w:val="22"/>
          <w:szCs w:val="22"/>
        </w:rPr>
        <w:t xml:space="preserve"> Requirements</w:t>
      </w:r>
      <w:r w:rsidR="00D5573D" w:rsidRPr="00102039">
        <w:rPr>
          <w:rFonts w:ascii="Tahoma" w:hAnsi="Tahoma" w:cs="Tahoma"/>
          <w:bCs/>
          <w:sz w:val="22"/>
          <w:szCs w:val="22"/>
        </w:rPr>
        <w:t xml:space="preserve"> </w:t>
      </w:r>
    </w:p>
    <w:p w:rsidR="00D5573D" w:rsidRPr="00102039" w:rsidRDefault="00D5573D" w:rsidP="00300E7D">
      <w:pPr>
        <w:keepNext/>
        <w:tabs>
          <w:tab w:val="left" w:pos="360"/>
          <w:tab w:val="left" w:pos="630"/>
          <w:tab w:val="left" w:pos="720"/>
          <w:tab w:val="left" w:pos="1080"/>
          <w:tab w:val="left" w:pos="1440"/>
          <w:tab w:val="left" w:pos="1530"/>
          <w:tab w:val="left" w:pos="2160"/>
          <w:tab w:val="left" w:pos="9000"/>
        </w:tabs>
        <w:spacing w:before="120"/>
        <w:ind w:firstLine="720"/>
        <w:rPr>
          <w:rFonts w:ascii="Tahoma" w:hAnsi="Tahoma" w:cs="Tahoma"/>
          <w:sz w:val="22"/>
          <w:szCs w:val="22"/>
        </w:rPr>
      </w:pPr>
      <w:proofErr w:type="gramStart"/>
      <w:r w:rsidRPr="00102039">
        <w:rPr>
          <w:rFonts w:ascii="Tahoma" w:hAnsi="Tahoma" w:cs="Tahoma"/>
          <w:b/>
          <w:sz w:val="22"/>
          <w:szCs w:val="22"/>
        </w:rPr>
        <w:t>a</w:t>
      </w:r>
      <w:proofErr w:type="gramEnd"/>
      <w:r w:rsidRPr="00102039">
        <w:rPr>
          <w:rFonts w:ascii="Tahoma" w:hAnsi="Tahoma" w:cs="Tahoma"/>
          <w:b/>
          <w:sz w:val="22"/>
          <w:szCs w:val="22"/>
        </w:rPr>
        <w:t xml:space="preserve">. </w:t>
      </w:r>
      <w:r w:rsidR="00300E7D" w:rsidRPr="00102039">
        <w:rPr>
          <w:rFonts w:ascii="Tahoma" w:hAnsi="Tahoma" w:cs="Tahoma"/>
          <w:b/>
          <w:sz w:val="22"/>
          <w:szCs w:val="22"/>
        </w:rPr>
        <w:t xml:space="preserve"> </w:t>
      </w:r>
      <w:r w:rsidR="009367CF" w:rsidRPr="00102039">
        <w:rPr>
          <w:rFonts w:ascii="Tahoma" w:hAnsi="Tahoma" w:cs="Tahoma"/>
          <w:b/>
          <w:sz w:val="22"/>
          <w:szCs w:val="22"/>
        </w:rPr>
        <w:t xml:space="preserve"> </w:t>
      </w:r>
      <w:r w:rsidRPr="00102039">
        <w:rPr>
          <w:rFonts w:ascii="Tahoma" w:hAnsi="Tahoma" w:cs="Tahoma"/>
          <w:b/>
          <w:sz w:val="22"/>
          <w:szCs w:val="22"/>
        </w:rPr>
        <w:t xml:space="preserve">The </w:t>
      </w:r>
      <w:r w:rsidR="00870320" w:rsidRPr="00102039">
        <w:rPr>
          <w:rFonts w:ascii="Tahoma" w:hAnsi="Tahoma" w:cs="Tahoma"/>
          <w:b/>
          <w:sz w:val="22"/>
          <w:szCs w:val="22"/>
        </w:rPr>
        <w:t>Resultant Contractor</w:t>
      </w:r>
      <w:r w:rsidRPr="00102039">
        <w:rPr>
          <w:rFonts w:ascii="Tahoma" w:hAnsi="Tahoma" w:cs="Tahoma"/>
          <w:b/>
          <w:sz w:val="22"/>
          <w:szCs w:val="22"/>
        </w:rPr>
        <w:t xml:space="preserve"> Requirements - </w:t>
      </w:r>
      <w:r w:rsidRPr="00102039">
        <w:rPr>
          <w:rFonts w:ascii="Tahoma" w:hAnsi="Tahoma" w:cs="Tahoma"/>
          <w:sz w:val="22"/>
          <w:szCs w:val="22"/>
        </w:rPr>
        <w:t xml:space="preserve">The </w:t>
      </w:r>
      <w:r w:rsidR="00870320" w:rsidRPr="00102039">
        <w:rPr>
          <w:rFonts w:ascii="Tahoma" w:hAnsi="Tahoma" w:cs="Tahoma"/>
          <w:sz w:val="22"/>
          <w:szCs w:val="22"/>
        </w:rPr>
        <w:t>Resultant Contractor</w:t>
      </w:r>
      <w:r w:rsidRPr="00102039">
        <w:rPr>
          <w:rFonts w:ascii="Tahoma" w:hAnsi="Tahoma" w:cs="Tahoma"/>
          <w:sz w:val="22"/>
          <w:szCs w:val="22"/>
        </w:rPr>
        <w:t xml:space="preserve"> shall:</w:t>
      </w:r>
      <w:r w:rsidRPr="00102039">
        <w:rPr>
          <w:rFonts w:ascii="Tahoma" w:hAnsi="Tahoma" w:cs="Tahoma"/>
          <w:b/>
          <w:sz w:val="22"/>
          <w:szCs w:val="22"/>
        </w:rPr>
        <w:t xml:space="preserve"> </w:t>
      </w:r>
    </w:p>
    <w:p w:rsidR="00D5573D" w:rsidRPr="00102039" w:rsidRDefault="00D5573D" w:rsidP="00C0741B">
      <w:pPr>
        <w:keepNext/>
        <w:tabs>
          <w:tab w:val="left" w:pos="1440"/>
          <w:tab w:val="left" w:pos="1530"/>
          <w:tab w:val="left" w:pos="2160"/>
          <w:tab w:val="left" w:pos="9000"/>
        </w:tabs>
        <w:spacing w:before="120"/>
        <w:ind w:left="1440" w:hanging="360"/>
        <w:rPr>
          <w:rFonts w:ascii="Tahoma" w:hAnsi="Tahoma" w:cs="Tahoma"/>
          <w:sz w:val="22"/>
          <w:szCs w:val="22"/>
        </w:rPr>
      </w:pPr>
      <w:r w:rsidRPr="00102039">
        <w:rPr>
          <w:rFonts w:ascii="Tahoma" w:hAnsi="Tahoma" w:cs="Tahoma"/>
          <w:sz w:val="22"/>
          <w:szCs w:val="22"/>
        </w:rPr>
        <w:t xml:space="preserve">1) </w:t>
      </w:r>
      <w:r w:rsidRPr="00102039">
        <w:rPr>
          <w:rFonts w:ascii="Tahoma" w:hAnsi="Tahoma" w:cs="Tahoma"/>
          <w:sz w:val="22"/>
          <w:szCs w:val="22"/>
        </w:rPr>
        <w:tab/>
        <w:t xml:space="preserve">Invoice </w:t>
      </w:r>
      <w:r w:rsidR="00120BF2" w:rsidRPr="00102039">
        <w:rPr>
          <w:rFonts w:ascii="Tahoma" w:hAnsi="Tahoma" w:cs="Tahoma"/>
          <w:sz w:val="22"/>
          <w:szCs w:val="22"/>
        </w:rPr>
        <w:t>Care Management s</w:t>
      </w:r>
      <w:r w:rsidRPr="00102039">
        <w:rPr>
          <w:rFonts w:ascii="Tahoma" w:hAnsi="Tahoma" w:cs="Tahoma"/>
          <w:sz w:val="22"/>
          <w:szCs w:val="22"/>
        </w:rPr>
        <w:t xml:space="preserve">ervices in accordance with </w:t>
      </w:r>
      <w:r w:rsidR="00F87ABC">
        <w:rPr>
          <w:rFonts w:ascii="Tahoma" w:hAnsi="Tahoma" w:cs="Tahoma"/>
          <w:sz w:val="22"/>
          <w:szCs w:val="22"/>
        </w:rPr>
        <w:t>Department</w:t>
      </w:r>
      <w:r w:rsidRPr="00102039">
        <w:rPr>
          <w:rFonts w:ascii="Tahoma" w:hAnsi="Tahoma" w:cs="Tahoma"/>
          <w:sz w:val="22"/>
          <w:szCs w:val="22"/>
        </w:rPr>
        <w:t xml:space="preserve"> procedures.  </w:t>
      </w:r>
      <w:r w:rsidR="002F48AD" w:rsidRPr="00102039">
        <w:rPr>
          <w:rFonts w:ascii="Tahoma" w:hAnsi="Tahoma" w:cs="Tahoma"/>
          <w:sz w:val="22"/>
          <w:szCs w:val="22"/>
        </w:rPr>
        <w:t xml:space="preserve">ABI </w:t>
      </w:r>
      <w:r w:rsidR="007F6543" w:rsidRPr="00102039">
        <w:rPr>
          <w:rFonts w:ascii="Tahoma" w:hAnsi="Tahoma" w:cs="Tahoma"/>
          <w:sz w:val="22"/>
          <w:szCs w:val="22"/>
        </w:rPr>
        <w:t>waiver</w:t>
      </w:r>
      <w:r w:rsidR="002F48AD" w:rsidRPr="00102039">
        <w:rPr>
          <w:rFonts w:ascii="Tahoma" w:hAnsi="Tahoma" w:cs="Tahoma"/>
          <w:sz w:val="22"/>
          <w:szCs w:val="22"/>
        </w:rPr>
        <w:t xml:space="preserve"> program services</w:t>
      </w:r>
      <w:r w:rsidRPr="00102039">
        <w:rPr>
          <w:rFonts w:ascii="Tahoma" w:hAnsi="Tahoma" w:cs="Tahoma"/>
          <w:sz w:val="22"/>
          <w:szCs w:val="22"/>
        </w:rPr>
        <w:t xml:space="preserve"> and medical services provided to </w:t>
      </w:r>
      <w:r w:rsidR="006E5E27" w:rsidRPr="00102039">
        <w:rPr>
          <w:rFonts w:ascii="Tahoma" w:hAnsi="Tahoma" w:cs="Tahoma"/>
          <w:sz w:val="22"/>
          <w:szCs w:val="22"/>
        </w:rPr>
        <w:t>consumer</w:t>
      </w:r>
      <w:r w:rsidRPr="00102039">
        <w:rPr>
          <w:rFonts w:ascii="Tahoma" w:hAnsi="Tahoma" w:cs="Tahoma"/>
          <w:sz w:val="22"/>
          <w:szCs w:val="22"/>
        </w:rPr>
        <w:t xml:space="preserve">s are to be billed directly by the enrolled Medicaid provider in accordance with </w:t>
      </w:r>
      <w:r w:rsidR="00F87ABC">
        <w:rPr>
          <w:rFonts w:ascii="Tahoma" w:hAnsi="Tahoma" w:cs="Tahoma"/>
          <w:sz w:val="22"/>
          <w:szCs w:val="22"/>
        </w:rPr>
        <w:t>Department</w:t>
      </w:r>
      <w:r w:rsidRPr="00102039">
        <w:rPr>
          <w:rFonts w:ascii="Tahoma" w:hAnsi="Tahoma" w:cs="Tahoma"/>
          <w:sz w:val="22"/>
          <w:szCs w:val="22"/>
        </w:rPr>
        <w:t xml:space="preserve"> procedures;</w:t>
      </w:r>
    </w:p>
    <w:p w:rsidR="00D5573D" w:rsidRPr="00102039" w:rsidRDefault="00D5573D" w:rsidP="00C0741B">
      <w:pPr>
        <w:keepNext/>
        <w:tabs>
          <w:tab w:val="left" w:pos="1440"/>
          <w:tab w:val="left" w:pos="1530"/>
          <w:tab w:val="left" w:pos="2160"/>
          <w:tab w:val="left" w:pos="9000"/>
        </w:tabs>
        <w:spacing w:before="120"/>
        <w:ind w:left="1440" w:hanging="360"/>
        <w:rPr>
          <w:rFonts w:ascii="Tahoma" w:hAnsi="Tahoma" w:cs="Tahoma"/>
          <w:sz w:val="22"/>
          <w:szCs w:val="22"/>
        </w:rPr>
      </w:pPr>
      <w:r w:rsidRPr="00102039">
        <w:rPr>
          <w:rFonts w:ascii="Tahoma" w:hAnsi="Tahoma" w:cs="Tahoma"/>
          <w:sz w:val="22"/>
          <w:szCs w:val="22"/>
        </w:rPr>
        <w:t>2)</w:t>
      </w:r>
      <w:r w:rsidRPr="00102039">
        <w:rPr>
          <w:rFonts w:ascii="Tahoma" w:hAnsi="Tahoma" w:cs="Tahoma"/>
          <w:sz w:val="22"/>
          <w:szCs w:val="22"/>
        </w:rPr>
        <w:tab/>
        <w:t xml:space="preserve">Submit bills to the </w:t>
      </w:r>
      <w:r w:rsidR="00F87ABC">
        <w:rPr>
          <w:rFonts w:ascii="Tahoma" w:hAnsi="Tahoma" w:cs="Tahoma"/>
          <w:sz w:val="22"/>
          <w:szCs w:val="22"/>
        </w:rPr>
        <w:t>Department</w:t>
      </w:r>
      <w:r w:rsidRPr="00102039">
        <w:rPr>
          <w:rFonts w:ascii="Tahoma" w:hAnsi="Tahoma" w:cs="Tahoma"/>
          <w:sz w:val="22"/>
          <w:szCs w:val="22"/>
        </w:rPr>
        <w:t xml:space="preserve"> within the time specified for the filing of Medicaid claims of one </w:t>
      </w:r>
      <w:r w:rsidR="003C5748">
        <w:rPr>
          <w:rFonts w:ascii="Tahoma" w:hAnsi="Tahoma" w:cs="Tahoma"/>
          <w:sz w:val="22"/>
          <w:szCs w:val="22"/>
        </w:rPr>
        <w:t xml:space="preserve">(1) </w:t>
      </w:r>
      <w:r w:rsidRPr="00102039">
        <w:rPr>
          <w:rFonts w:ascii="Tahoma" w:hAnsi="Tahoma" w:cs="Tahoma"/>
          <w:sz w:val="22"/>
          <w:szCs w:val="22"/>
        </w:rPr>
        <w:t xml:space="preserve">year.  Invoices for </w:t>
      </w:r>
      <w:r w:rsidR="00120BF2" w:rsidRPr="00102039">
        <w:rPr>
          <w:rFonts w:ascii="Tahoma" w:hAnsi="Tahoma" w:cs="Tahoma"/>
          <w:sz w:val="22"/>
          <w:szCs w:val="22"/>
        </w:rPr>
        <w:t>Care Management</w:t>
      </w:r>
      <w:r w:rsidRPr="00102039">
        <w:rPr>
          <w:rFonts w:ascii="Tahoma" w:hAnsi="Tahoma" w:cs="Tahoma"/>
          <w:sz w:val="22"/>
          <w:szCs w:val="22"/>
        </w:rPr>
        <w:t xml:space="preserve"> services shall be received within twelve </w:t>
      </w:r>
      <w:r w:rsidR="003C5748">
        <w:rPr>
          <w:rFonts w:ascii="Tahoma" w:hAnsi="Tahoma" w:cs="Tahoma"/>
          <w:sz w:val="22"/>
          <w:szCs w:val="22"/>
        </w:rPr>
        <w:t xml:space="preserve">(12) </w:t>
      </w:r>
      <w:r w:rsidRPr="00102039">
        <w:rPr>
          <w:rFonts w:ascii="Tahoma" w:hAnsi="Tahoma" w:cs="Tahoma"/>
          <w:sz w:val="22"/>
          <w:szCs w:val="22"/>
        </w:rPr>
        <w:t xml:space="preserve">months of the services being delivered or within 12 months of the date a </w:t>
      </w:r>
      <w:r w:rsidR="006E5E27" w:rsidRPr="00102039">
        <w:rPr>
          <w:rFonts w:ascii="Tahoma" w:hAnsi="Tahoma" w:cs="Tahoma"/>
          <w:sz w:val="22"/>
          <w:szCs w:val="22"/>
        </w:rPr>
        <w:t>consumer</w:t>
      </w:r>
      <w:r w:rsidRPr="00102039">
        <w:rPr>
          <w:rFonts w:ascii="Tahoma" w:hAnsi="Tahoma" w:cs="Tahoma"/>
          <w:sz w:val="22"/>
          <w:szCs w:val="22"/>
        </w:rPr>
        <w:t xml:space="preserve"> is granted retroactive eligibility;</w:t>
      </w:r>
    </w:p>
    <w:p w:rsidR="00D5573D" w:rsidRPr="00102039" w:rsidRDefault="00D5573D" w:rsidP="00C0741B">
      <w:pPr>
        <w:keepNext/>
        <w:tabs>
          <w:tab w:val="left" w:pos="1440"/>
          <w:tab w:val="left" w:pos="1530"/>
          <w:tab w:val="left" w:pos="2160"/>
          <w:tab w:val="left" w:pos="9000"/>
        </w:tabs>
        <w:spacing w:before="120"/>
        <w:ind w:left="1440" w:hanging="360"/>
        <w:rPr>
          <w:rFonts w:ascii="Tahoma" w:hAnsi="Tahoma" w:cs="Tahoma"/>
          <w:sz w:val="22"/>
          <w:szCs w:val="22"/>
        </w:rPr>
      </w:pPr>
      <w:r w:rsidRPr="00102039">
        <w:rPr>
          <w:rFonts w:ascii="Tahoma" w:hAnsi="Tahoma" w:cs="Tahoma"/>
          <w:sz w:val="22"/>
          <w:szCs w:val="22"/>
        </w:rPr>
        <w:t>3)</w:t>
      </w:r>
      <w:r w:rsidRPr="00102039">
        <w:rPr>
          <w:rFonts w:ascii="Tahoma" w:hAnsi="Tahoma" w:cs="Tahoma"/>
          <w:sz w:val="22"/>
          <w:szCs w:val="22"/>
        </w:rPr>
        <w:tab/>
        <w:t xml:space="preserve">Invoice for </w:t>
      </w:r>
      <w:r w:rsidR="00120BF2" w:rsidRPr="00102039">
        <w:rPr>
          <w:rFonts w:ascii="Tahoma" w:hAnsi="Tahoma" w:cs="Tahoma"/>
          <w:sz w:val="22"/>
          <w:szCs w:val="22"/>
        </w:rPr>
        <w:t>Care Management</w:t>
      </w:r>
      <w:r w:rsidRPr="00102039">
        <w:rPr>
          <w:rFonts w:ascii="Tahoma" w:hAnsi="Tahoma" w:cs="Tahoma"/>
          <w:sz w:val="22"/>
          <w:szCs w:val="22"/>
        </w:rPr>
        <w:t xml:space="preserve"> services provided to each </w:t>
      </w:r>
      <w:r w:rsidR="00BA4247" w:rsidRPr="00102039">
        <w:rPr>
          <w:rFonts w:ascii="Tahoma" w:hAnsi="Tahoma" w:cs="Tahoma"/>
          <w:sz w:val="22"/>
          <w:szCs w:val="22"/>
        </w:rPr>
        <w:t>ABI</w:t>
      </w:r>
      <w:r w:rsidR="001D66DE" w:rsidRPr="00102039">
        <w:rPr>
          <w:rFonts w:ascii="Tahoma" w:hAnsi="Tahoma" w:cs="Tahoma"/>
          <w:sz w:val="22"/>
          <w:szCs w:val="22"/>
        </w:rPr>
        <w:t xml:space="preserve"> </w:t>
      </w:r>
      <w:r w:rsidR="007F6543" w:rsidRPr="00102039">
        <w:rPr>
          <w:rFonts w:ascii="Tahoma" w:hAnsi="Tahoma" w:cs="Tahoma"/>
          <w:sz w:val="22"/>
          <w:szCs w:val="22"/>
        </w:rPr>
        <w:t>waiver</w:t>
      </w:r>
      <w:r w:rsidR="001D66DE" w:rsidRPr="00102039">
        <w:rPr>
          <w:rFonts w:ascii="Tahoma" w:hAnsi="Tahoma" w:cs="Tahoma"/>
          <w:sz w:val="22"/>
          <w:szCs w:val="22"/>
        </w:rPr>
        <w:t xml:space="preserve"> program</w:t>
      </w:r>
      <w:r w:rsidRPr="00102039">
        <w:rPr>
          <w:rFonts w:ascii="Tahoma" w:hAnsi="Tahoma" w:cs="Tahoma"/>
          <w:sz w:val="22"/>
          <w:szCs w:val="22"/>
        </w:rPr>
        <w:t xml:space="preserve"> </w:t>
      </w:r>
      <w:r w:rsidR="006E5E27" w:rsidRPr="00102039">
        <w:rPr>
          <w:rFonts w:ascii="Tahoma" w:hAnsi="Tahoma" w:cs="Tahoma"/>
          <w:sz w:val="22"/>
          <w:szCs w:val="22"/>
        </w:rPr>
        <w:t>consumer</w:t>
      </w:r>
      <w:r w:rsidRPr="00102039">
        <w:rPr>
          <w:rFonts w:ascii="Tahoma" w:hAnsi="Tahoma" w:cs="Tahoma"/>
          <w:sz w:val="22"/>
          <w:szCs w:val="22"/>
        </w:rPr>
        <w:t xml:space="preserve">.  The </w:t>
      </w:r>
      <w:r w:rsidR="00F87ABC">
        <w:rPr>
          <w:rFonts w:ascii="Tahoma" w:hAnsi="Tahoma" w:cs="Tahoma"/>
          <w:sz w:val="22"/>
          <w:szCs w:val="22"/>
        </w:rPr>
        <w:t>Department</w:t>
      </w:r>
      <w:r w:rsidRPr="00102039">
        <w:rPr>
          <w:rFonts w:ascii="Tahoma" w:hAnsi="Tahoma" w:cs="Tahoma"/>
          <w:sz w:val="22"/>
          <w:szCs w:val="22"/>
        </w:rPr>
        <w:t xml:space="preserve"> shall reimburse on a two</w:t>
      </w:r>
      <w:r w:rsidR="003C5748">
        <w:rPr>
          <w:rFonts w:ascii="Tahoma" w:hAnsi="Tahoma" w:cs="Tahoma"/>
          <w:sz w:val="22"/>
          <w:szCs w:val="22"/>
        </w:rPr>
        <w:t xml:space="preserve"> (2)</w:t>
      </w:r>
      <w:r w:rsidRPr="00102039">
        <w:rPr>
          <w:rFonts w:ascii="Tahoma" w:hAnsi="Tahoma" w:cs="Tahoma"/>
          <w:sz w:val="22"/>
          <w:szCs w:val="22"/>
        </w:rPr>
        <w:t xml:space="preserve"> times per month financial cycle.  The </w:t>
      </w:r>
      <w:r w:rsidR="00F87ABC">
        <w:rPr>
          <w:rFonts w:ascii="Tahoma" w:hAnsi="Tahoma" w:cs="Tahoma"/>
          <w:sz w:val="22"/>
          <w:szCs w:val="22"/>
        </w:rPr>
        <w:t>Department</w:t>
      </w:r>
      <w:r w:rsidRPr="00102039">
        <w:rPr>
          <w:rFonts w:ascii="Tahoma" w:hAnsi="Tahoma" w:cs="Tahoma"/>
          <w:sz w:val="22"/>
          <w:szCs w:val="22"/>
        </w:rPr>
        <w:t xml:space="preserve"> shall pay all valid and proper claims within 30 days after receipt of said claims.  A valid and proper bill for services is one that has no defects and requires no additional information for processing;</w:t>
      </w:r>
    </w:p>
    <w:p w:rsidR="00D5573D" w:rsidRPr="00102039" w:rsidRDefault="00D5573D" w:rsidP="00C0741B">
      <w:pPr>
        <w:keepNext/>
        <w:tabs>
          <w:tab w:val="left" w:pos="1440"/>
          <w:tab w:val="left" w:pos="1530"/>
          <w:tab w:val="left" w:pos="2160"/>
          <w:tab w:val="left" w:pos="9000"/>
        </w:tabs>
        <w:spacing w:before="120"/>
        <w:ind w:left="1440" w:hanging="360"/>
        <w:rPr>
          <w:rFonts w:ascii="Tahoma" w:hAnsi="Tahoma" w:cs="Tahoma"/>
          <w:sz w:val="22"/>
          <w:szCs w:val="22"/>
        </w:rPr>
      </w:pPr>
      <w:r w:rsidRPr="00102039">
        <w:rPr>
          <w:rFonts w:ascii="Tahoma" w:hAnsi="Tahoma" w:cs="Tahoma"/>
          <w:sz w:val="22"/>
          <w:szCs w:val="22"/>
        </w:rPr>
        <w:t>4)</w:t>
      </w:r>
      <w:r w:rsidRPr="00102039">
        <w:rPr>
          <w:rFonts w:ascii="Tahoma" w:hAnsi="Tahoma" w:cs="Tahoma"/>
          <w:sz w:val="22"/>
          <w:szCs w:val="22"/>
        </w:rPr>
        <w:tab/>
        <w:t xml:space="preserve">Submit electronic claims to the </w:t>
      </w:r>
      <w:r w:rsidR="00F87ABC">
        <w:rPr>
          <w:rFonts w:ascii="Tahoma" w:hAnsi="Tahoma" w:cs="Tahoma"/>
          <w:sz w:val="22"/>
          <w:szCs w:val="22"/>
        </w:rPr>
        <w:t>Department</w:t>
      </w:r>
      <w:r w:rsidRPr="00102039">
        <w:rPr>
          <w:rFonts w:ascii="Tahoma" w:hAnsi="Tahoma" w:cs="Tahoma"/>
          <w:sz w:val="22"/>
          <w:szCs w:val="22"/>
        </w:rPr>
        <w:t xml:space="preserve"> through its contracted </w:t>
      </w:r>
      <w:r w:rsidR="003C5748">
        <w:rPr>
          <w:rFonts w:ascii="Tahoma" w:hAnsi="Tahoma" w:cs="Tahoma"/>
          <w:sz w:val="22"/>
          <w:szCs w:val="22"/>
        </w:rPr>
        <w:t>FI</w:t>
      </w:r>
      <w:r w:rsidRPr="00102039">
        <w:rPr>
          <w:rFonts w:ascii="Tahoma" w:hAnsi="Tahoma" w:cs="Tahoma"/>
          <w:sz w:val="22"/>
          <w:szCs w:val="22"/>
        </w:rPr>
        <w:t xml:space="preserve">. </w:t>
      </w:r>
      <w:r w:rsidR="001D66DE" w:rsidRPr="00102039">
        <w:rPr>
          <w:rFonts w:ascii="Tahoma" w:hAnsi="Tahoma" w:cs="Tahoma"/>
          <w:sz w:val="22"/>
          <w:szCs w:val="22"/>
        </w:rPr>
        <w:t xml:space="preserve"> </w:t>
      </w:r>
      <w:r w:rsidRPr="00102039">
        <w:rPr>
          <w:rFonts w:ascii="Tahoma" w:hAnsi="Tahoma" w:cs="Tahoma"/>
          <w:sz w:val="22"/>
          <w:szCs w:val="22"/>
        </w:rPr>
        <w:t>Electronic claims are the</w:t>
      </w:r>
      <w:r w:rsidR="00EA0071" w:rsidRPr="00102039">
        <w:rPr>
          <w:rFonts w:ascii="Tahoma" w:hAnsi="Tahoma" w:cs="Tahoma"/>
          <w:sz w:val="22"/>
          <w:szCs w:val="22"/>
        </w:rPr>
        <w:t xml:space="preserve"> only </w:t>
      </w:r>
      <w:r w:rsidR="00F97939" w:rsidRPr="00102039">
        <w:rPr>
          <w:rFonts w:ascii="Tahoma" w:hAnsi="Tahoma" w:cs="Tahoma"/>
          <w:sz w:val="22"/>
          <w:szCs w:val="22"/>
        </w:rPr>
        <w:t>acceptable</w:t>
      </w:r>
      <w:r w:rsidRPr="00102039">
        <w:rPr>
          <w:rFonts w:ascii="Tahoma" w:hAnsi="Tahoma" w:cs="Tahoma"/>
          <w:sz w:val="22"/>
          <w:szCs w:val="22"/>
        </w:rPr>
        <w:t xml:space="preserve"> method of billing</w:t>
      </w:r>
      <w:r w:rsidR="00F97939" w:rsidRPr="00102039">
        <w:rPr>
          <w:rFonts w:ascii="Tahoma" w:hAnsi="Tahoma" w:cs="Tahoma"/>
          <w:sz w:val="22"/>
          <w:szCs w:val="22"/>
        </w:rPr>
        <w:t>; and</w:t>
      </w:r>
      <w:r w:rsidRPr="00102039">
        <w:rPr>
          <w:rFonts w:ascii="Tahoma" w:hAnsi="Tahoma" w:cs="Tahoma"/>
          <w:sz w:val="22"/>
          <w:szCs w:val="22"/>
        </w:rPr>
        <w:t xml:space="preserve"> </w:t>
      </w:r>
      <w:r w:rsidR="00F97939" w:rsidRPr="00102039">
        <w:rPr>
          <w:rFonts w:ascii="Tahoma" w:hAnsi="Tahoma" w:cs="Tahoma"/>
          <w:sz w:val="22"/>
          <w:szCs w:val="22"/>
        </w:rPr>
        <w:t xml:space="preserve"> </w:t>
      </w:r>
    </w:p>
    <w:p w:rsidR="00D5573D" w:rsidRPr="00102039" w:rsidRDefault="00F97939" w:rsidP="00C0741B">
      <w:pPr>
        <w:keepNext/>
        <w:tabs>
          <w:tab w:val="left" w:pos="1440"/>
          <w:tab w:val="left" w:pos="1530"/>
          <w:tab w:val="left" w:pos="2160"/>
          <w:tab w:val="left" w:pos="9000"/>
        </w:tabs>
        <w:spacing w:before="120"/>
        <w:ind w:left="1440" w:hanging="360"/>
        <w:rPr>
          <w:rFonts w:ascii="Tahoma" w:hAnsi="Tahoma" w:cs="Tahoma"/>
          <w:sz w:val="22"/>
          <w:szCs w:val="22"/>
        </w:rPr>
      </w:pPr>
      <w:r w:rsidRPr="00102039">
        <w:rPr>
          <w:rFonts w:ascii="Tahoma" w:hAnsi="Tahoma" w:cs="Tahoma"/>
          <w:sz w:val="22"/>
          <w:szCs w:val="22"/>
        </w:rPr>
        <w:t>5</w:t>
      </w:r>
      <w:r w:rsidR="00D5573D" w:rsidRPr="00102039">
        <w:rPr>
          <w:rFonts w:ascii="Tahoma" w:hAnsi="Tahoma" w:cs="Tahoma"/>
          <w:sz w:val="22"/>
          <w:szCs w:val="22"/>
        </w:rPr>
        <w:t>)</w:t>
      </w:r>
      <w:r w:rsidR="00D5573D" w:rsidRPr="00102039">
        <w:rPr>
          <w:rFonts w:ascii="Tahoma" w:hAnsi="Tahoma" w:cs="Tahoma"/>
          <w:sz w:val="22"/>
          <w:szCs w:val="22"/>
        </w:rPr>
        <w:tab/>
        <w:t xml:space="preserve">Submit HIPAA compliant electronic claims when the </w:t>
      </w:r>
      <w:r w:rsidR="00870320" w:rsidRPr="00102039">
        <w:rPr>
          <w:rFonts w:ascii="Tahoma" w:hAnsi="Tahoma" w:cs="Tahoma"/>
          <w:sz w:val="22"/>
          <w:szCs w:val="22"/>
        </w:rPr>
        <w:t>Resultant Contractor</w:t>
      </w:r>
      <w:r w:rsidR="00D5573D" w:rsidRPr="00102039">
        <w:rPr>
          <w:rFonts w:ascii="Tahoma" w:hAnsi="Tahoma" w:cs="Tahoma"/>
          <w:sz w:val="22"/>
          <w:szCs w:val="22"/>
        </w:rPr>
        <w:t xml:space="preserve"> has the computer capability and when authorized in advance to do so by the </w:t>
      </w:r>
      <w:r w:rsidR="00F87ABC">
        <w:rPr>
          <w:rFonts w:ascii="Tahoma" w:hAnsi="Tahoma" w:cs="Tahoma"/>
          <w:sz w:val="22"/>
          <w:szCs w:val="22"/>
        </w:rPr>
        <w:t>Department</w:t>
      </w:r>
      <w:r w:rsidR="00D5573D" w:rsidRPr="00102039">
        <w:rPr>
          <w:rFonts w:ascii="Tahoma" w:hAnsi="Tahoma" w:cs="Tahoma"/>
          <w:sz w:val="22"/>
          <w:szCs w:val="22"/>
        </w:rPr>
        <w:t xml:space="preserve">.  The </w:t>
      </w:r>
      <w:r w:rsidR="00870320" w:rsidRPr="00102039">
        <w:rPr>
          <w:rFonts w:ascii="Tahoma" w:hAnsi="Tahoma" w:cs="Tahoma"/>
          <w:sz w:val="22"/>
          <w:szCs w:val="22"/>
        </w:rPr>
        <w:t>Resultant Contractor</w:t>
      </w:r>
      <w:r w:rsidR="00D5573D" w:rsidRPr="00102039">
        <w:rPr>
          <w:rFonts w:ascii="Tahoma" w:hAnsi="Tahoma" w:cs="Tahoma"/>
          <w:sz w:val="22"/>
          <w:szCs w:val="22"/>
        </w:rPr>
        <w:t xml:space="preserve"> shall follow all current HIPAA procedures including signed Trading Partner Agreement.  DSS’ contracted </w:t>
      </w:r>
      <w:r w:rsidR="008D2848">
        <w:rPr>
          <w:rFonts w:ascii="Tahoma" w:hAnsi="Tahoma" w:cs="Tahoma"/>
          <w:sz w:val="22"/>
          <w:szCs w:val="22"/>
        </w:rPr>
        <w:t>F</w:t>
      </w:r>
      <w:r w:rsidR="003C5748">
        <w:rPr>
          <w:rFonts w:ascii="Tahoma" w:hAnsi="Tahoma" w:cs="Tahoma"/>
          <w:sz w:val="22"/>
          <w:szCs w:val="22"/>
        </w:rPr>
        <w:t>I</w:t>
      </w:r>
      <w:r w:rsidR="00D5573D" w:rsidRPr="00102039">
        <w:rPr>
          <w:rFonts w:ascii="Tahoma" w:hAnsi="Tahoma" w:cs="Tahoma"/>
          <w:sz w:val="22"/>
          <w:szCs w:val="22"/>
        </w:rPr>
        <w:t xml:space="preserve"> will provide the </w:t>
      </w:r>
      <w:r w:rsidR="00870320" w:rsidRPr="00102039">
        <w:rPr>
          <w:rFonts w:ascii="Tahoma" w:hAnsi="Tahoma" w:cs="Tahoma"/>
          <w:sz w:val="22"/>
          <w:szCs w:val="22"/>
        </w:rPr>
        <w:t>Resultant Contractor</w:t>
      </w:r>
      <w:r w:rsidR="00D5573D" w:rsidRPr="00102039">
        <w:rPr>
          <w:rFonts w:ascii="Tahoma" w:hAnsi="Tahoma" w:cs="Tahoma"/>
          <w:sz w:val="22"/>
          <w:szCs w:val="22"/>
        </w:rPr>
        <w:t xml:space="preserve"> with bi-monthly remittance advices that discloses all payments authorized and paid based on the designated forms on each individual </w:t>
      </w:r>
      <w:r w:rsidR="006E5E27" w:rsidRPr="00102039">
        <w:rPr>
          <w:rFonts w:ascii="Tahoma" w:hAnsi="Tahoma" w:cs="Tahoma"/>
          <w:sz w:val="22"/>
          <w:szCs w:val="22"/>
        </w:rPr>
        <w:t>consumer</w:t>
      </w:r>
      <w:r w:rsidR="00D5573D" w:rsidRPr="00102039">
        <w:rPr>
          <w:rFonts w:ascii="Tahoma" w:hAnsi="Tahoma" w:cs="Tahoma"/>
          <w:sz w:val="22"/>
          <w:szCs w:val="22"/>
        </w:rPr>
        <w:t>.  The remittance advice will also indicate any payments that were processed and denied and the reason(s) for the denial.</w:t>
      </w:r>
    </w:p>
    <w:p w:rsidR="00D5573D" w:rsidRPr="00102039" w:rsidRDefault="00D5573D" w:rsidP="00022BBE">
      <w:pPr>
        <w:tabs>
          <w:tab w:val="left" w:pos="1440"/>
        </w:tabs>
        <w:spacing w:before="120"/>
        <w:ind w:left="1080" w:hanging="360"/>
        <w:rPr>
          <w:rFonts w:ascii="Tahoma" w:hAnsi="Tahoma" w:cs="Tahoma"/>
          <w:b/>
          <w:bCs/>
          <w:iCs/>
          <w:sz w:val="22"/>
          <w:szCs w:val="22"/>
        </w:rPr>
      </w:pPr>
      <w:proofErr w:type="gramStart"/>
      <w:r w:rsidRPr="00102039">
        <w:rPr>
          <w:rFonts w:ascii="Tahoma" w:hAnsi="Tahoma" w:cs="Tahoma"/>
          <w:b/>
          <w:sz w:val="22"/>
          <w:szCs w:val="22"/>
        </w:rPr>
        <w:t>b.</w:t>
      </w:r>
      <w:r w:rsidRPr="00102039">
        <w:rPr>
          <w:rFonts w:ascii="Tahoma" w:hAnsi="Tahoma" w:cs="Tahoma"/>
          <w:sz w:val="22"/>
          <w:szCs w:val="22"/>
        </w:rPr>
        <w:t xml:space="preserve"> </w:t>
      </w:r>
      <w:r w:rsidR="009367CF" w:rsidRPr="00102039">
        <w:rPr>
          <w:rFonts w:ascii="Tahoma" w:hAnsi="Tahoma" w:cs="Tahoma"/>
          <w:sz w:val="22"/>
          <w:szCs w:val="22"/>
        </w:rPr>
        <w:t xml:space="preserve"> </w:t>
      </w:r>
      <w:r w:rsidR="00ED70CA" w:rsidRPr="00102039">
        <w:rPr>
          <w:rFonts w:ascii="Tahoma" w:hAnsi="Tahoma" w:cs="Tahoma"/>
          <w:b/>
          <w:bCs/>
          <w:iCs/>
          <w:sz w:val="22"/>
          <w:szCs w:val="22"/>
        </w:rPr>
        <w:t>Respondent</w:t>
      </w:r>
      <w:proofErr w:type="gramEnd"/>
      <w:r w:rsidRPr="00102039">
        <w:rPr>
          <w:rFonts w:ascii="Tahoma" w:hAnsi="Tahoma" w:cs="Tahoma"/>
          <w:b/>
          <w:bCs/>
          <w:iCs/>
          <w:sz w:val="22"/>
          <w:szCs w:val="22"/>
        </w:rPr>
        <w:t xml:space="preserve"> Requirements: </w:t>
      </w:r>
      <w:r w:rsidRPr="00102039">
        <w:rPr>
          <w:rFonts w:ascii="Tahoma" w:hAnsi="Tahoma" w:cs="Tahoma"/>
          <w:bCs/>
          <w:iCs/>
          <w:sz w:val="22"/>
          <w:szCs w:val="22"/>
          <w:u w:val="single"/>
        </w:rPr>
        <w:t xml:space="preserve">To submit a responsive proposal, </w:t>
      </w:r>
      <w:r w:rsidRPr="00102039">
        <w:rPr>
          <w:rFonts w:ascii="Tahoma" w:hAnsi="Tahoma" w:cs="Tahoma"/>
          <w:b/>
          <w:bCs/>
          <w:iCs/>
          <w:sz w:val="22"/>
          <w:szCs w:val="22"/>
          <w:u w:val="single"/>
        </w:rPr>
        <w:t xml:space="preserve">THE    </w:t>
      </w:r>
      <w:r w:rsidR="00ED70CA" w:rsidRPr="00102039">
        <w:rPr>
          <w:rFonts w:ascii="Tahoma" w:hAnsi="Tahoma" w:cs="Tahoma"/>
          <w:b/>
          <w:bCs/>
          <w:iCs/>
          <w:sz w:val="22"/>
          <w:szCs w:val="22"/>
          <w:u w:val="single"/>
        </w:rPr>
        <w:t>RESPONDENT</w:t>
      </w:r>
      <w:r w:rsidRPr="00102039">
        <w:rPr>
          <w:rFonts w:ascii="Tahoma" w:hAnsi="Tahoma" w:cs="Tahoma"/>
          <w:b/>
          <w:bCs/>
          <w:iCs/>
          <w:sz w:val="22"/>
          <w:szCs w:val="22"/>
          <w:u w:val="single"/>
        </w:rPr>
        <w:t xml:space="preserve"> SHALL</w:t>
      </w:r>
      <w:r w:rsidRPr="00102039">
        <w:rPr>
          <w:rFonts w:ascii="Tahoma" w:hAnsi="Tahoma" w:cs="Tahoma"/>
          <w:b/>
          <w:bCs/>
          <w:iCs/>
          <w:sz w:val="22"/>
          <w:szCs w:val="22"/>
        </w:rPr>
        <w:t>:</w:t>
      </w:r>
    </w:p>
    <w:p w:rsidR="00D5573D" w:rsidRDefault="00D5573D" w:rsidP="00022BBE">
      <w:pPr>
        <w:keepNext/>
        <w:tabs>
          <w:tab w:val="left" w:pos="630"/>
          <w:tab w:val="left" w:pos="1080"/>
          <w:tab w:val="left" w:pos="1440"/>
          <w:tab w:val="left" w:pos="1530"/>
          <w:tab w:val="left" w:pos="2160"/>
          <w:tab w:val="left" w:pos="9000"/>
        </w:tabs>
        <w:spacing w:before="120"/>
        <w:ind w:left="1080"/>
        <w:rPr>
          <w:rFonts w:ascii="Tahoma" w:hAnsi="Tahoma" w:cs="Tahoma"/>
          <w:sz w:val="22"/>
          <w:szCs w:val="22"/>
        </w:rPr>
      </w:pPr>
      <w:r w:rsidRPr="00102039">
        <w:rPr>
          <w:rFonts w:ascii="Tahoma" w:hAnsi="Tahoma" w:cs="Tahoma"/>
          <w:sz w:val="22"/>
          <w:szCs w:val="22"/>
        </w:rPr>
        <w:t xml:space="preserve">Describe the </w:t>
      </w:r>
      <w:r w:rsidR="00ED70CA" w:rsidRPr="00102039">
        <w:rPr>
          <w:rFonts w:ascii="Tahoma" w:hAnsi="Tahoma" w:cs="Tahoma"/>
          <w:sz w:val="22"/>
          <w:szCs w:val="22"/>
        </w:rPr>
        <w:t>Respondent</w:t>
      </w:r>
      <w:r w:rsidRPr="00102039">
        <w:rPr>
          <w:rFonts w:ascii="Tahoma" w:hAnsi="Tahoma" w:cs="Tahoma"/>
          <w:sz w:val="22"/>
          <w:szCs w:val="22"/>
        </w:rPr>
        <w:t xml:space="preserve">’s plan to </w:t>
      </w:r>
      <w:r w:rsidR="00F97939" w:rsidRPr="00102039">
        <w:rPr>
          <w:rFonts w:ascii="Tahoma" w:hAnsi="Tahoma" w:cs="Tahoma"/>
          <w:sz w:val="22"/>
          <w:szCs w:val="22"/>
        </w:rPr>
        <w:t>submit client claims electronically</w:t>
      </w:r>
      <w:r w:rsidR="008D2848">
        <w:rPr>
          <w:rFonts w:ascii="Tahoma" w:hAnsi="Tahoma" w:cs="Tahoma"/>
          <w:sz w:val="22"/>
          <w:szCs w:val="22"/>
        </w:rPr>
        <w:t>, adhering to the requirements as described above, 35.a.1)-5)</w:t>
      </w:r>
      <w:r w:rsidR="00F97939" w:rsidRPr="00102039">
        <w:rPr>
          <w:rFonts w:ascii="Tahoma" w:hAnsi="Tahoma" w:cs="Tahoma"/>
          <w:sz w:val="22"/>
          <w:szCs w:val="22"/>
        </w:rPr>
        <w:t>.</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keepNext/>
        <w:tabs>
          <w:tab w:val="left" w:pos="630"/>
          <w:tab w:val="left" w:pos="1080"/>
          <w:tab w:val="left" w:pos="1440"/>
          <w:tab w:val="left" w:pos="1530"/>
          <w:tab w:val="left" w:pos="2160"/>
          <w:tab w:val="left" w:pos="9000"/>
        </w:tabs>
        <w:spacing w:before="120"/>
        <w:rPr>
          <w:rFonts w:ascii="Tahoma" w:hAnsi="Tahoma" w:cs="Tahoma"/>
          <w:sz w:val="22"/>
          <w:szCs w:val="22"/>
        </w:rPr>
      </w:pPr>
    </w:p>
    <w:p w:rsidR="00D5573D" w:rsidRPr="00102039" w:rsidRDefault="005311D8" w:rsidP="007B6CBB">
      <w:pPr>
        <w:pStyle w:val="Body3"/>
        <w:tabs>
          <w:tab w:val="clear" w:pos="1008"/>
          <w:tab w:val="clear" w:pos="1152"/>
          <w:tab w:val="left" w:pos="1440"/>
          <w:tab w:val="left" w:pos="2970"/>
        </w:tabs>
        <w:spacing w:before="120"/>
        <w:ind w:left="720" w:hanging="360"/>
        <w:rPr>
          <w:rFonts w:ascii="Tahoma" w:hAnsi="Tahoma" w:cs="Tahoma"/>
          <w:b/>
          <w:bCs/>
          <w:iCs/>
          <w:szCs w:val="22"/>
        </w:rPr>
      </w:pPr>
      <w:r>
        <w:rPr>
          <w:rFonts w:ascii="Tahoma" w:hAnsi="Tahoma" w:cs="Tahoma"/>
          <w:b/>
          <w:szCs w:val="22"/>
        </w:rPr>
        <w:t>36</w:t>
      </w:r>
      <w:r w:rsidR="007B6CBB" w:rsidRPr="00102039">
        <w:rPr>
          <w:rFonts w:ascii="Tahoma" w:hAnsi="Tahoma" w:cs="Tahoma"/>
          <w:b/>
          <w:szCs w:val="22"/>
        </w:rPr>
        <w:t>.</w:t>
      </w:r>
      <w:r w:rsidR="007B6CBB" w:rsidRPr="00102039">
        <w:rPr>
          <w:rFonts w:ascii="Tahoma" w:hAnsi="Tahoma" w:cs="Tahoma"/>
          <w:b/>
          <w:szCs w:val="22"/>
        </w:rPr>
        <w:tab/>
      </w:r>
      <w:r w:rsidR="00D5573D" w:rsidRPr="00102039">
        <w:rPr>
          <w:rFonts w:ascii="Tahoma" w:hAnsi="Tahoma" w:cs="Tahoma"/>
          <w:b/>
          <w:szCs w:val="22"/>
        </w:rPr>
        <w:t xml:space="preserve">Customer Service, Training and Education Requirements: </w:t>
      </w:r>
      <w:r w:rsidR="00ED70CA" w:rsidRPr="00102039">
        <w:rPr>
          <w:rFonts w:ascii="Tahoma" w:hAnsi="Tahoma" w:cs="Tahoma"/>
          <w:b/>
          <w:bCs/>
          <w:iCs/>
          <w:szCs w:val="22"/>
        </w:rPr>
        <w:t>Respondent</w:t>
      </w:r>
      <w:r w:rsidR="00D5573D" w:rsidRPr="00102039">
        <w:rPr>
          <w:rFonts w:ascii="Tahoma" w:hAnsi="Tahoma" w:cs="Tahoma"/>
          <w:b/>
          <w:bCs/>
          <w:iCs/>
          <w:szCs w:val="22"/>
        </w:rPr>
        <w:t xml:space="preserve"> Requirements: </w:t>
      </w:r>
      <w:r w:rsidR="00D5573D" w:rsidRPr="00102039">
        <w:rPr>
          <w:rFonts w:ascii="Tahoma" w:hAnsi="Tahoma" w:cs="Tahoma"/>
          <w:bCs/>
          <w:iCs/>
          <w:szCs w:val="22"/>
          <w:u w:val="single"/>
        </w:rPr>
        <w:t>To submit a responsive proposal,</w:t>
      </w:r>
      <w:r w:rsidR="00D5573D" w:rsidRPr="00102039">
        <w:rPr>
          <w:rFonts w:ascii="Tahoma" w:hAnsi="Tahoma" w:cs="Tahoma"/>
          <w:b/>
          <w:bCs/>
          <w:iCs/>
          <w:szCs w:val="22"/>
          <w:u w:val="single"/>
        </w:rPr>
        <w:t xml:space="preserve"> THE </w:t>
      </w:r>
      <w:r w:rsidR="00ED70CA" w:rsidRPr="00102039">
        <w:rPr>
          <w:rFonts w:ascii="Tahoma" w:hAnsi="Tahoma" w:cs="Tahoma"/>
          <w:b/>
          <w:bCs/>
          <w:iCs/>
          <w:szCs w:val="22"/>
          <w:u w:val="single"/>
        </w:rPr>
        <w:t>RESPONDENT</w:t>
      </w:r>
      <w:r w:rsidR="00D5573D" w:rsidRPr="00102039">
        <w:rPr>
          <w:rFonts w:ascii="Tahoma" w:hAnsi="Tahoma" w:cs="Tahoma"/>
          <w:b/>
          <w:bCs/>
          <w:iCs/>
          <w:szCs w:val="22"/>
          <w:u w:val="single"/>
        </w:rPr>
        <w:t xml:space="preserve"> SHALL</w:t>
      </w:r>
      <w:r w:rsidR="00D5573D" w:rsidRPr="00102039">
        <w:rPr>
          <w:rFonts w:ascii="Tahoma" w:hAnsi="Tahoma" w:cs="Tahoma"/>
          <w:b/>
          <w:bCs/>
          <w:iCs/>
          <w:szCs w:val="22"/>
        </w:rPr>
        <w:t>:</w:t>
      </w:r>
    </w:p>
    <w:p w:rsidR="00D5573D" w:rsidRDefault="009367CF" w:rsidP="009367CF">
      <w:pPr>
        <w:pStyle w:val="Body3"/>
        <w:tabs>
          <w:tab w:val="clear" w:pos="1008"/>
          <w:tab w:val="clear" w:pos="1152"/>
          <w:tab w:val="left" w:pos="2970"/>
        </w:tabs>
        <w:spacing w:before="120"/>
        <w:ind w:left="720" w:hanging="360"/>
        <w:rPr>
          <w:rFonts w:ascii="Tahoma" w:hAnsi="Tahoma" w:cs="Tahoma"/>
          <w:szCs w:val="22"/>
        </w:rPr>
      </w:pPr>
      <w:r w:rsidRPr="00102039">
        <w:rPr>
          <w:rFonts w:ascii="Tahoma" w:hAnsi="Tahoma" w:cs="Tahoma"/>
          <w:szCs w:val="22"/>
        </w:rPr>
        <w:lastRenderedPageBreak/>
        <w:t xml:space="preserve">     </w:t>
      </w:r>
      <w:r w:rsidR="00D5573D" w:rsidRPr="00102039">
        <w:rPr>
          <w:rFonts w:ascii="Tahoma" w:hAnsi="Tahoma" w:cs="Tahoma"/>
          <w:szCs w:val="22"/>
        </w:rPr>
        <w:t xml:space="preserve">Provide examples of the </w:t>
      </w:r>
      <w:r w:rsidR="00ED70CA" w:rsidRPr="00102039">
        <w:rPr>
          <w:rFonts w:ascii="Tahoma" w:hAnsi="Tahoma" w:cs="Tahoma"/>
          <w:szCs w:val="22"/>
        </w:rPr>
        <w:t>Respondent</w:t>
      </w:r>
      <w:r w:rsidR="00D5573D" w:rsidRPr="00102039">
        <w:rPr>
          <w:rFonts w:ascii="Tahoma" w:hAnsi="Tahoma" w:cs="Tahoma"/>
          <w:szCs w:val="22"/>
        </w:rPr>
        <w:t>’s training, and education activities with consumers and the public at large.</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102039" w:rsidRDefault="00153CA1" w:rsidP="00153CA1">
      <w:pPr>
        <w:pStyle w:val="Body3"/>
        <w:tabs>
          <w:tab w:val="clear" w:pos="1008"/>
          <w:tab w:val="clear" w:pos="1152"/>
          <w:tab w:val="left" w:pos="2970"/>
        </w:tabs>
        <w:spacing w:before="120"/>
        <w:rPr>
          <w:rFonts w:ascii="Tahoma" w:hAnsi="Tahoma" w:cs="Tahoma"/>
          <w:szCs w:val="22"/>
        </w:rPr>
      </w:pPr>
    </w:p>
    <w:p w:rsidR="009F1A6A" w:rsidRPr="00102039" w:rsidRDefault="005311D8" w:rsidP="00A8256E">
      <w:pPr>
        <w:pStyle w:val="Body3"/>
        <w:tabs>
          <w:tab w:val="left" w:pos="2970"/>
        </w:tabs>
        <w:spacing w:before="120"/>
        <w:ind w:left="720" w:hanging="360"/>
        <w:rPr>
          <w:rFonts w:ascii="Tahoma" w:hAnsi="Tahoma" w:cs="Tahoma"/>
          <w:b/>
          <w:szCs w:val="22"/>
        </w:rPr>
      </w:pPr>
      <w:r>
        <w:rPr>
          <w:rFonts w:ascii="Tahoma" w:hAnsi="Tahoma" w:cs="Tahoma"/>
          <w:b/>
          <w:szCs w:val="22"/>
        </w:rPr>
        <w:t>37</w:t>
      </w:r>
      <w:proofErr w:type="gramStart"/>
      <w:r w:rsidR="009F1A6A" w:rsidRPr="00102039">
        <w:rPr>
          <w:rFonts w:ascii="Tahoma" w:hAnsi="Tahoma" w:cs="Tahoma"/>
          <w:b/>
          <w:szCs w:val="22"/>
        </w:rPr>
        <w:t>.The</w:t>
      </w:r>
      <w:proofErr w:type="gramEnd"/>
      <w:r w:rsidR="009F1A6A" w:rsidRPr="00102039">
        <w:rPr>
          <w:rFonts w:ascii="Tahoma" w:hAnsi="Tahoma" w:cs="Tahoma"/>
          <w:b/>
          <w:szCs w:val="22"/>
        </w:rPr>
        <w:t xml:space="preserve"> Team</w:t>
      </w:r>
    </w:p>
    <w:p w:rsidR="009F1A6A" w:rsidRPr="00254C21" w:rsidRDefault="009F1A6A" w:rsidP="00CC076E">
      <w:pPr>
        <w:pStyle w:val="Body3"/>
        <w:tabs>
          <w:tab w:val="left" w:pos="2970"/>
        </w:tabs>
        <w:spacing w:before="240"/>
        <w:ind w:left="720"/>
        <w:rPr>
          <w:rFonts w:ascii="Tahoma" w:hAnsi="Tahoma" w:cs="Tahoma"/>
          <w:b/>
          <w:szCs w:val="22"/>
        </w:rPr>
      </w:pPr>
      <w:proofErr w:type="gramStart"/>
      <w:r w:rsidRPr="00254C21">
        <w:rPr>
          <w:rFonts w:ascii="Tahoma" w:hAnsi="Tahoma" w:cs="Tahoma"/>
          <w:b/>
          <w:szCs w:val="22"/>
        </w:rPr>
        <w:t xml:space="preserve">a. </w:t>
      </w:r>
      <w:r w:rsidR="00A8256E" w:rsidRPr="00254C21">
        <w:rPr>
          <w:rFonts w:ascii="Tahoma" w:hAnsi="Tahoma" w:cs="Tahoma"/>
          <w:b/>
          <w:szCs w:val="22"/>
        </w:rPr>
        <w:t xml:space="preserve"> </w:t>
      </w:r>
      <w:r w:rsidRPr="00254C21">
        <w:rPr>
          <w:rFonts w:ascii="Tahoma" w:hAnsi="Tahoma" w:cs="Tahoma"/>
          <w:b/>
          <w:szCs w:val="22"/>
        </w:rPr>
        <w:t>Purpose</w:t>
      </w:r>
      <w:proofErr w:type="gramEnd"/>
    </w:p>
    <w:p w:rsidR="009F1A6A" w:rsidRPr="00102039" w:rsidRDefault="009F1A6A" w:rsidP="00A8256E">
      <w:pPr>
        <w:pStyle w:val="Body3"/>
        <w:tabs>
          <w:tab w:val="clear" w:pos="1008"/>
          <w:tab w:val="clear" w:pos="1152"/>
          <w:tab w:val="left" w:pos="990"/>
          <w:tab w:val="left" w:pos="1080"/>
          <w:tab w:val="left" w:pos="2970"/>
        </w:tabs>
        <w:spacing w:before="120"/>
        <w:ind w:left="1080" w:hanging="720"/>
        <w:rPr>
          <w:rFonts w:ascii="Tahoma" w:hAnsi="Tahoma" w:cs="Tahoma"/>
          <w:szCs w:val="22"/>
        </w:rPr>
      </w:pPr>
      <w:r w:rsidRPr="00102039">
        <w:rPr>
          <w:rFonts w:ascii="Tahoma" w:hAnsi="Tahoma" w:cs="Tahoma"/>
          <w:szCs w:val="22"/>
        </w:rPr>
        <w:t xml:space="preserve">         </w:t>
      </w:r>
      <w:r w:rsidR="00A8256E" w:rsidRPr="00102039">
        <w:rPr>
          <w:rFonts w:ascii="Tahoma" w:hAnsi="Tahoma" w:cs="Tahoma"/>
          <w:szCs w:val="22"/>
        </w:rPr>
        <w:t xml:space="preserve"> </w:t>
      </w:r>
      <w:r w:rsidRPr="00102039">
        <w:rPr>
          <w:rFonts w:ascii="Tahoma" w:hAnsi="Tahoma" w:cs="Tahoma"/>
          <w:szCs w:val="22"/>
        </w:rPr>
        <w:t xml:space="preserve">The </w:t>
      </w:r>
      <w:r w:rsidR="00870320" w:rsidRPr="00102039">
        <w:rPr>
          <w:rFonts w:ascii="Tahoma" w:hAnsi="Tahoma" w:cs="Tahoma"/>
          <w:szCs w:val="22"/>
        </w:rPr>
        <w:t>Resultant Contractor</w:t>
      </w:r>
      <w:r w:rsidRPr="00102039">
        <w:rPr>
          <w:rFonts w:ascii="Tahoma" w:hAnsi="Tahoma" w:cs="Tahoma"/>
          <w:szCs w:val="22"/>
        </w:rPr>
        <w:t xml:space="preserve"> </w:t>
      </w:r>
      <w:r w:rsidR="00BD46B2" w:rsidRPr="00102039">
        <w:rPr>
          <w:rFonts w:ascii="Tahoma" w:hAnsi="Tahoma" w:cs="Tahoma"/>
          <w:szCs w:val="22"/>
        </w:rPr>
        <w:t>shall</w:t>
      </w:r>
      <w:r w:rsidRPr="00102039">
        <w:rPr>
          <w:rFonts w:ascii="Tahoma" w:hAnsi="Tahoma" w:cs="Tahoma"/>
          <w:szCs w:val="22"/>
        </w:rPr>
        <w:t xml:space="preserve"> </w:t>
      </w:r>
      <w:r w:rsidR="00F97939" w:rsidRPr="00102039">
        <w:rPr>
          <w:rFonts w:ascii="Tahoma" w:hAnsi="Tahoma" w:cs="Tahoma"/>
          <w:szCs w:val="22"/>
        </w:rPr>
        <w:t xml:space="preserve">be the </w:t>
      </w:r>
      <w:r w:rsidR="005F1374">
        <w:rPr>
          <w:rFonts w:ascii="Tahoma" w:hAnsi="Tahoma" w:cs="Tahoma"/>
          <w:szCs w:val="22"/>
        </w:rPr>
        <w:t>t</w:t>
      </w:r>
      <w:r w:rsidR="00F97939" w:rsidRPr="00102039">
        <w:rPr>
          <w:rFonts w:ascii="Tahoma" w:hAnsi="Tahoma" w:cs="Tahoma"/>
          <w:szCs w:val="22"/>
        </w:rPr>
        <w:t xml:space="preserve">eam </w:t>
      </w:r>
      <w:r w:rsidR="005F1374">
        <w:rPr>
          <w:rFonts w:ascii="Tahoma" w:hAnsi="Tahoma" w:cs="Tahoma"/>
          <w:szCs w:val="22"/>
        </w:rPr>
        <w:t>l</w:t>
      </w:r>
      <w:r w:rsidR="00F97939" w:rsidRPr="00102039">
        <w:rPr>
          <w:rFonts w:ascii="Tahoma" w:hAnsi="Tahoma" w:cs="Tahoma"/>
          <w:szCs w:val="22"/>
        </w:rPr>
        <w:t xml:space="preserve">eader for the person-centered planning </w:t>
      </w:r>
      <w:r w:rsidR="00876BDA">
        <w:rPr>
          <w:rFonts w:ascii="Tahoma" w:hAnsi="Tahoma" w:cs="Tahoma"/>
          <w:szCs w:val="22"/>
        </w:rPr>
        <w:t>team meeting</w:t>
      </w:r>
      <w:r w:rsidR="00F97939" w:rsidRPr="00102039">
        <w:rPr>
          <w:rFonts w:ascii="Tahoma" w:hAnsi="Tahoma" w:cs="Tahoma"/>
          <w:szCs w:val="22"/>
        </w:rPr>
        <w:t>s</w:t>
      </w:r>
      <w:r w:rsidRPr="00102039">
        <w:rPr>
          <w:rFonts w:ascii="Tahoma" w:hAnsi="Tahoma" w:cs="Tahoma"/>
          <w:szCs w:val="22"/>
        </w:rPr>
        <w:t xml:space="preserve">. </w:t>
      </w:r>
      <w:r w:rsidR="001613F1" w:rsidRPr="00102039">
        <w:rPr>
          <w:rFonts w:ascii="Tahoma" w:hAnsi="Tahoma" w:cs="Tahoma"/>
          <w:szCs w:val="22"/>
        </w:rPr>
        <w:t xml:space="preserve"> </w:t>
      </w:r>
      <w:r w:rsidRPr="00102039">
        <w:rPr>
          <w:rFonts w:ascii="Tahoma" w:hAnsi="Tahoma" w:cs="Tahoma"/>
          <w:szCs w:val="22"/>
        </w:rPr>
        <w:t xml:space="preserve">At a minimum, </w:t>
      </w:r>
      <w:r w:rsidR="00646E00" w:rsidRPr="00102039">
        <w:rPr>
          <w:rFonts w:ascii="Tahoma" w:hAnsi="Tahoma" w:cs="Tahoma"/>
          <w:szCs w:val="22"/>
        </w:rPr>
        <w:t xml:space="preserve">the </w:t>
      </w:r>
      <w:r w:rsidR="00BD46B2" w:rsidRPr="00102039">
        <w:rPr>
          <w:rFonts w:ascii="Tahoma" w:hAnsi="Tahoma" w:cs="Tahoma"/>
          <w:szCs w:val="22"/>
        </w:rPr>
        <w:t>t</w:t>
      </w:r>
      <w:r w:rsidRPr="00102039">
        <w:rPr>
          <w:rFonts w:ascii="Tahoma" w:hAnsi="Tahoma" w:cs="Tahoma"/>
          <w:szCs w:val="22"/>
        </w:rPr>
        <w:t xml:space="preserve">eam must consist of </w:t>
      </w:r>
      <w:r w:rsidR="00BD46B2" w:rsidRPr="00102039">
        <w:rPr>
          <w:rFonts w:ascii="Tahoma" w:hAnsi="Tahoma" w:cs="Tahoma"/>
          <w:szCs w:val="22"/>
        </w:rPr>
        <w:t xml:space="preserve">a </w:t>
      </w:r>
      <w:r w:rsidR="001613F1" w:rsidRPr="00102039">
        <w:rPr>
          <w:rFonts w:ascii="Tahoma" w:hAnsi="Tahoma" w:cs="Tahoma"/>
          <w:szCs w:val="22"/>
        </w:rPr>
        <w:t>C</w:t>
      </w:r>
      <w:r w:rsidRPr="00102039">
        <w:rPr>
          <w:rFonts w:ascii="Tahoma" w:hAnsi="Tahoma" w:cs="Tahoma"/>
          <w:szCs w:val="22"/>
        </w:rPr>
        <w:t xml:space="preserve">are </w:t>
      </w:r>
      <w:r w:rsidR="001613F1" w:rsidRPr="00102039">
        <w:rPr>
          <w:rFonts w:ascii="Tahoma" w:hAnsi="Tahoma" w:cs="Tahoma"/>
          <w:szCs w:val="22"/>
        </w:rPr>
        <w:t>M</w:t>
      </w:r>
      <w:r w:rsidRPr="00102039">
        <w:rPr>
          <w:rFonts w:ascii="Tahoma" w:hAnsi="Tahoma" w:cs="Tahoma"/>
          <w:szCs w:val="22"/>
        </w:rPr>
        <w:t xml:space="preserve">anager, </w:t>
      </w:r>
      <w:r w:rsidR="006E5E27" w:rsidRPr="00102039">
        <w:rPr>
          <w:rFonts w:ascii="Tahoma" w:hAnsi="Tahoma" w:cs="Tahoma"/>
          <w:szCs w:val="22"/>
        </w:rPr>
        <w:t>consumer</w:t>
      </w:r>
      <w:r w:rsidRPr="00102039">
        <w:rPr>
          <w:rFonts w:ascii="Tahoma" w:hAnsi="Tahoma" w:cs="Tahoma"/>
          <w:szCs w:val="22"/>
        </w:rPr>
        <w:t>, service providers,</w:t>
      </w:r>
      <w:r w:rsidR="00BD46B2" w:rsidRPr="00102039">
        <w:rPr>
          <w:rFonts w:ascii="Tahoma" w:hAnsi="Tahoma" w:cs="Tahoma"/>
          <w:szCs w:val="22"/>
        </w:rPr>
        <w:t xml:space="preserve"> a</w:t>
      </w:r>
      <w:r w:rsidRPr="00102039">
        <w:rPr>
          <w:rFonts w:ascii="Tahoma" w:hAnsi="Tahoma" w:cs="Tahoma"/>
          <w:szCs w:val="22"/>
        </w:rPr>
        <w:t xml:space="preserve"> conservator, if applicable, interested family members, a cognitive behaviorist</w:t>
      </w:r>
      <w:r w:rsidR="00646E00" w:rsidRPr="00102039">
        <w:rPr>
          <w:rFonts w:ascii="Tahoma" w:hAnsi="Tahoma" w:cs="Tahoma"/>
          <w:szCs w:val="22"/>
        </w:rPr>
        <w:t xml:space="preserve"> if applicable and a representative from </w:t>
      </w:r>
      <w:r w:rsidR="008D2848">
        <w:rPr>
          <w:rFonts w:ascii="Tahoma" w:hAnsi="Tahoma" w:cs="Tahoma"/>
          <w:szCs w:val="22"/>
        </w:rPr>
        <w:t xml:space="preserve">the </w:t>
      </w:r>
      <w:r w:rsidR="00F87ABC">
        <w:rPr>
          <w:rFonts w:ascii="Tahoma" w:hAnsi="Tahoma" w:cs="Tahoma"/>
          <w:szCs w:val="22"/>
        </w:rPr>
        <w:t>Department</w:t>
      </w:r>
      <w:r w:rsidR="008D2848">
        <w:rPr>
          <w:rFonts w:ascii="Tahoma" w:hAnsi="Tahoma" w:cs="Tahoma"/>
          <w:szCs w:val="22"/>
        </w:rPr>
        <w:t xml:space="preserve"> of Mental Health and Addiction Services (</w:t>
      </w:r>
      <w:r w:rsidR="00646E00" w:rsidRPr="00102039">
        <w:rPr>
          <w:rFonts w:ascii="Tahoma" w:hAnsi="Tahoma" w:cs="Tahoma"/>
          <w:szCs w:val="22"/>
        </w:rPr>
        <w:t>DMHAS</w:t>
      </w:r>
      <w:r w:rsidR="008D2848">
        <w:rPr>
          <w:rFonts w:ascii="Tahoma" w:hAnsi="Tahoma" w:cs="Tahoma"/>
          <w:szCs w:val="22"/>
        </w:rPr>
        <w:t>)</w:t>
      </w:r>
      <w:r w:rsidR="00646E00" w:rsidRPr="00102039">
        <w:rPr>
          <w:rFonts w:ascii="Tahoma" w:hAnsi="Tahoma" w:cs="Tahoma"/>
          <w:szCs w:val="22"/>
        </w:rPr>
        <w:t xml:space="preserve"> if participant is a DMHAS consumer</w:t>
      </w:r>
      <w:r w:rsidRPr="00102039">
        <w:rPr>
          <w:rFonts w:ascii="Tahoma" w:hAnsi="Tahoma" w:cs="Tahoma"/>
          <w:szCs w:val="22"/>
        </w:rPr>
        <w:t>.</w:t>
      </w:r>
    </w:p>
    <w:p w:rsidR="009F1A6A" w:rsidRPr="00102039" w:rsidRDefault="00C03D87" w:rsidP="00B83648">
      <w:pPr>
        <w:pStyle w:val="Body3"/>
        <w:tabs>
          <w:tab w:val="left" w:pos="1440"/>
          <w:tab w:val="left" w:pos="2970"/>
        </w:tabs>
        <w:spacing w:before="240"/>
        <w:ind w:left="720" w:firstLine="360"/>
        <w:rPr>
          <w:rFonts w:ascii="Tahoma" w:hAnsi="Tahoma" w:cs="Tahoma"/>
          <w:szCs w:val="22"/>
        </w:rPr>
      </w:pPr>
      <w:r w:rsidRPr="00102039">
        <w:rPr>
          <w:rFonts w:ascii="Tahoma" w:hAnsi="Tahoma" w:cs="Tahoma"/>
          <w:szCs w:val="22"/>
        </w:rPr>
        <w:t>1)</w:t>
      </w:r>
      <w:r w:rsidR="00A8256E" w:rsidRPr="00102039">
        <w:rPr>
          <w:rFonts w:ascii="Tahoma" w:hAnsi="Tahoma" w:cs="Tahoma"/>
          <w:szCs w:val="22"/>
        </w:rPr>
        <w:t xml:space="preserve"> </w:t>
      </w:r>
      <w:r w:rsidR="00B83648" w:rsidRPr="00102039">
        <w:rPr>
          <w:rFonts w:ascii="Tahoma" w:hAnsi="Tahoma" w:cs="Tahoma"/>
          <w:szCs w:val="22"/>
        </w:rPr>
        <w:t xml:space="preserve"> </w:t>
      </w:r>
      <w:r w:rsidR="00A8256E" w:rsidRPr="00102039">
        <w:rPr>
          <w:rFonts w:ascii="Tahoma" w:hAnsi="Tahoma" w:cs="Tahoma"/>
          <w:szCs w:val="22"/>
        </w:rPr>
        <w:t xml:space="preserve"> </w:t>
      </w:r>
      <w:r w:rsidR="009F1A6A" w:rsidRPr="00102039">
        <w:rPr>
          <w:rFonts w:ascii="Tahoma" w:hAnsi="Tahoma" w:cs="Tahoma"/>
          <w:szCs w:val="22"/>
        </w:rPr>
        <w:t>Team Members</w:t>
      </w:r>
      <w:r w:rsidR="00A8256E" w:rsidRPr="00102039">
        <w:rPr>
          <w:rFonts w:ascii="Tahoma" w:hAnsi="Tahoma" w:cs="Tahoma"/>
          <w:szCs w:val="22"/>
        </w:rPr>
        <w:t xml:space="preserve"> - </w:t>
      </w:r>
      <w:r w:rsidR="009F1A6A" w:rsidRPr="00102039">
        <w:rPr>
          <w:rFonts w:ascii="Tahoma" w:hAnsi="Tahoma" w:cs="Tahoma"/>
          <w:szCs w:val="22"/>
        </w:rPr>
        <w:t>Participant/Representatives</w:t>
      </w:r>
    </w:p>
    <w:p w:rsidR="009F1A6A" w:rsidRPr="00102039" w:rsidRDefault="00646E00" w:rsidP="001613F1">
      <w:pPr>
        <w:pStyle w:val="Body3"/>
        <w:tabs>
          <w:tab w:val="clear" w:pos="720"/>
          <w:tab w:val="clear" w:pos="1008"/>
          <w:tab w:val="clear" w:pos="1152"/>
          <w:tab w:val="left" w:pos="1440"/>
          <w:tab w:val="left" w:pos="2970"/>
        </w:tabs>
        <w:spacing w:before="120"/>
        <w:ind w:left="1440"/>
        <w:rPr>
          <w:rFonts w:ascii="Tahoma" w:hAnsi="Tahoma" w:cs="Tahoma"/>
          <w:szCs w:val="22"/>
        </w:rPr>
      </w:pPr>
      <w:r w:rsidRPr="00102039">
        <w:rPr>
          <w:rFonts w:ascii="Tahoma" w:hAnsi="Tahoma" w:cs="Tahoma"/>
          <w:szCs w:val="22"/>
        </w:rPr>
        <w:t xml:space="preserve">Whenever possible the </w:t>
      </w:r>
      <w:r w:rsidR="001613F1" w:rsidRPr="00102039">
        <w:rPr>
          <w:rFonts w:ascii="Tahoma" w:hAnsi="Tahoma" w:cs="Tahoma"/>
          <w:szCs w:val="22"/>
        </w:rPr>
        <w:t xml:space="preserve">program </w:t>
      </w:r>
      <w:r w:rsidR="009F1A6A" w:rsidRPr="00102039">
        <w:rPr>
          <w:rFonts w:ascii="Tahoma" w:hAnsi="Tahoma" w:cs="Tahoma"/>
          <w:szCs w:val="22"/>
        </w:rPr>
        <w:t xml:space="preserve">participant is to be an active member of the planning </w:t>
      </w:r>
      <w:r w:rsidR="00BD46B2" w:rsidRPr="00102039">
        <w:rPr>
          <w:rFonts w:ascii="Tahoma" w:hAnsi="Tahoma" w:cs="Tahoma"/>
          <w:szCs w:val="22"/>
        </w:rPr>
        <w:t>t</w:t>
      </w:r>
      <w:r w:rsidR="009F1A6A" w:rsidRPr="00102039">
        <w:rPr>
          <w:rFonts w:ascii="Tahoma" w:hAnsi="Tahoma" w:cs="Tahoma"/>
          <w:szCs w:val="22"/>
        </w:rPr>
        <w:t>eam.  This includes the following:</w:t>
      </w:r>
    </w:p>
    <w:p w:rsidR="009F1A6A" w:rsidRPr="00102039" w:rsidRDefault="009F1A6A" w:rsidP="001613F1">
      <w:pPr>
        <w:pStyle w:val="Body3"/>
        <w:tabs>
          <w:tab w:val="clear" w:pos="720"/>
          <w:tab w:val="clear" w:pos="1296"/>
          <w:tab w:val="left" w:pos="1080"/>
          <w:tab w:val="left" w:pos="1440"/>
          <w:tab w:val="left" w:pos="1800"/>
        </w:tabs>
        <w:spacing w:before="120"/>
        <w:ind w:left="1080" w:firstLine="360"/>
        <w:rPr>
          <w:rFonts w:ascii="Tahoma" w:hAnsi="Tahoma" w:cs="Tahoma"/>
          <w:szCs w:val="22"/>
        </w:rPr>
      </w:pPr>
      <w:r w:rsidRPr="00102039">
        <w:rPr>
          <w:rFonts w:ascii="Tahoma" w:hAnsi="Tahoma" w:cs="Tahoma"/>
          <w:szCs w:val="22"/>
        </w:rPr>
        <w:t></w:t>
      </w:r>
      <w:r w:rsidRPr="00102039">
        <w:rPr>
          <w:rFonts w:ascii="Tahoma" w:hAnsi="Tahoma" w:cs="Tahoma"/>
          <w:szCs w:val="22"/>
        </w:rPr>
        <w:tab/>
      </w:r>
      <w:proofErr w:type="gramStart"/>
      <w:r w:rsidRPr="00102039">
        <w:rPr>
          <w:rFonts w:ascii="Tahoma" w:hAnsi="Tahoma" w:cs="Tahoma"/>
          <w:szCs w:val="22"/>
        </w:rPr>
        <w:t>Working</w:t>
      </w:r>
      <w:proofErr w:type="gramEnd"/>
      <w:r w:rsidRPr="00102039">
        <w:rPr>
          <w:rFonts w:ascii="Tahoma" w:hAnsi="Tahoma" w:cs="Tahoma"/>
          <w:szCs w:val="22"/>
        </w:rPr>
        <w:t xml:space="preserve"> with </w:t>
      </w:r>
      <w:r w:rsidR="00A8256E" w:rsidRPr="00102039">
        <w:rPr>
          <w:rFonts w:ascii="Tahoma" w:hAnsi="Tahoma" w:cs="Tahoma"/>
          <w:szCs w:val="22"/>
        </w:rPr>
        <w:t>Care Manager</w:t>
      </w:r>
      <w:r w:rsidRPr="00102039">
        <w:rPr>
          <w:rFonts w:ascii="Tahoma" w:hAnsi="Tahoma" w:cs="Tahoma"/>
          <w:szCs w:val="22"/>
        </w:rPr>
        <w:t xml:space="preserve"> to develop/revise their </w:t>
      </w:r>
      <w:r w:rsidR="008A0DB0" w:rsidRPr="00102039">
        <w:rPr>
          <w:rFonts w:ascii="Tahoma" w:hAnsi="Tahoma" w:cs="Tahoma"/>
          <w:szCs w:val="22"/>
        </w:rPr>
        <w:t>Service Plan</w:t>
      </w:r>
      <w:r w:rsidRPr="00102039">
        <w:rPr>
          <w:rFonts w:ascii="Tahoma" w:hAnsi="Tahoma" w:cs="Tahoma"/>
          <w:szCs w:val="22"/>
        </w:rPr>
        <w:t xml:space="preserve"> </w:t>
      </w:r>
    </w:p>
    <w:p w:rsidR="009F1A6A" w:rsidRPr="00102039" w:rsidRDefault="009F1A6A" w:rsidP="00B83648">
      <w:pPr>
        <w:pStyle w:val="Body3"/>
        <w:tabs>
          <w:tab w:val="clear" w:pos="720"/>
          <w:tab w:val="clear" w:pos="1008"/>
          <w:tab w:val="clear" w:pos="1152"/>
          <w:tab w:val="clear" w:pos="1296"/>
          <w:tab w:val="left" w:pos="1350"/>
          <w:tab w:val="left" w:pos="1710"/>
          <w:tab w:val="left" w:pos="1800"/>
        </w:tabs>
        <w:spacing w:before="120"/>
        <w:ind w:left="1800" w:hanging="360"/>
        <w:rPr>
          <w:rFonts w:ascii="Tahoma" w:hAnsi="Tahoma" w:cs="Tahoma"/>
          <w:szCs w:val="22"/>
        </w:rPr>
      </w:pPr>
      <w:r w:rsidRPr="00102039">
        <w:rPr>
          <w:rFonts w:ascii="Tahoma" w:hAnsi="Tahoma" w:cs="Tahoma"/>
          <w:szCs w:val="22"/>
        </w:rPr>
        <w:t></w:t>
      </w:r>
      <w:r w:rsidRPr="00102039">
        <w:rPr>
          <w:rFonts w:ascii="Tahoma" w:hAnsi="Tahoma" w:cs="Tahoma"/>
          <w:szCs w:val="22"/>
        </w:rPr>
        <w:tab/>
      </w:r>
      <w:r w:rsidR="00B83648" w:rsidRPr="00102039">
        <w:rPr>
          <w:rFonts w:ascii="Tahoma" w:hAnsi="Tahoma" w:cs="Tahoma"/>
          <w:szCs w:val="22"/>
        </w:rPr>
        <w:t xml:space="preserve"> </w:t>
      </w:r>
      <w:proofErr w:type="gramStart"/>
      <w:r w:rsidRPr="00102039">
        <w:rPr>
          <w:rFonts w:ascii="Tahoma" w:hAnsi="Tahoma" w:cs="Tahoma"/>
          <w:szCs w:val="22"/>
        </w:rPr>
        <w:t>Working</w:t>
      </w:r>
      <w:proofErr w:type="gramEnd"/>
      <w:r w:rsidRPr="00102039">
        <w:rPr>
          <w:rFonts w:ascii="Tahoma" w:hAnsi="Tahoma" w:cs="Tahoma"/>
          <w:szCs w:val="22"/>
        </w:rPr>
        <w:t xml:space="preserve"> with </w:t>
      </w:r>
      <w:r w:rsidR="001613F1" w:rsidRPr="00102039">
        <w:rPr>
          <w:rFonts w:ascii="Tahoma" w:hAnsi="Tahoma" w:cs="Tahoma"/>
          <w:szCs w:val="22"/>
        </w:rPr>
        <w:t xml:space="preserve">ABI </w:t>
      </w:r>
      <w:r w:rsidR="007F6543" w:rsidRPr="00102039">
        <w:rPr>
          <w:rFonts w:ascii="Tahoma" w:hAnsi="Tahoma" w:cs="Tahoma"/>
          <w:szCs w:val="22"/>
        </w:rPr>
        <w:t>waiver</w:t>
      </w:r>
      <w:r w:rsidR="001613F1" w:rsidRPr="00102039">
        <w:rPr>
          <w:rFonts w:ascii="Tahoma" w:hAnsi="Tahoma" w:cs="Tahoma"/>
          <w:szCs w:val="22"/>
        </w:rPr>
        <w:t xml:space="preserve"> program</w:t>
      </w:r>
      <w:r w:rsidRPr="00102039">
        <w:rPr>
          <w:rFonts w:ascii="Tahoma" w:hAnsi="Tahoma" w:cs="Tahoma"/>
          <w:szCs w:val="22"/>
        </w:rPr>
        <w:t xml:space="preserve"> providers as described in </w:t>
      </w:r>
      <w:r w:rsidR="00646E00" w:rsidRPr="00102039">
        <w:rPr>
          <w:rFonts w:ascii="Tahoma" w:hAnsi="Tahoma" w:cs="Tahoma"/>
          <w:szCs w:val="22"/>
        </w:rPr>
        <w:t>the</w:t>
      </w:r>
      <w:r w:rsidRPr="00102039">
        <w:rPr>
          <w:rFonts w:ascii="Tahoma" w:hAnsi="Tahoma" w:cs="Tahoma"/>
          <w:szCs w:val="22"/>
        </w:rPr>
        <w:t xml:space="preserve"> </w:t>
      </w:r>
      <w:r w:rsidR="008A0DB0" w:rsidRPr="00102039">
        <w:rPr>
          <w:rFonts w:ascii="Tahoma" w:hAnsi="Tahoma" w:cs="Tahoma"/>
          <w:szCs w:val="22"/>
        </w:rPr>
        <w:t>Service Plan</w:t>
      </w:r>
    </w:p>
    <w:p w:rsidR="009F1A6A" w:rsidRPr="00102039" w:rsidRDefault="009F1A6A" w:rsidP="001613F1">
      <w:pPr>
        <w:pStyle w:val="Body3"/>
        <w:tabs>
          <w:tab w:val="clear" w:pos="720"/>
          <w:tab w:val="clear" w:pos="1296"/>
          <w:tab w:val="left" w:pos="1080"/>
          <w:tab w:val="left" w:pos="1440"/>
          <w:tab w:val="left" w:pos="1800"/>
        </w:tabs>
        <w:spacing w:before="120"/>
        <w:ind w:left="1080" w:firstLine="360"/>
        <w:rPr>
          <w:rFonts w:ascii="Tahoma" w:hAnsi="Tahoma" w:cs="Tahoma"/>
          <w:szCs w:val="22"/>
        </w:rPr>
      </w:pPr>
      <w:r w:rsidRPr="00102039">
        <w:rPr>
          <w:rFonts w:ascii="Tahoma" w:hAnsi="Tahoma" w:cs="Tahoma"/>
          <w:szCs w:val="22"/>
        </w:rPr>
        <w:t></w:t>
      </w:r>
      <w:r w:rsidRPr="00102039">
        <w:rPr>
          <w:rFonts w:ascii="Tahoma" w:hAnsi="Tahoma" w:cs="Tahoma"/>
          <w:szCs w:val="22"/>
        </w:rPr>
        <w:tab/>
        <w:t>Notifying and discussing any desired changes regarding goals or services</w:t>
      </w:r>
    </w:p>
    <w:p w:rsidR="009F1A6A" w:rsidRPr="00102039" w:rsidRDefault="00C03D87" w:rsidP="00646E00">
      <w:pPr>
        <w:pStyle w:val="Body3"/>
        <w:tabs>
          <w:tab w:val="clear" w:pos="720"/>
          <w:tab w:val="clear" w:pos="1008"/>
          <w:tab w:val="left" w:pos="1350"/>
          <w:tab w:val="left" w:pos="1800"/>
        </w:tabs>
        <w:spacing w:before="120"/>
        <w:ind w:left="1800" w:hanging="720"/>
        <w:rPr>
          <w:rFonts w:ascii="Tahoma" w:hAnsi="Tahoma" w:cs="Tahoma"/>
          <w:szCs w:val="22"/>
        </w:rPr>
      </w:pPr>
      <w:r w:rsidRPr="00102039">
        <w:rPr>
          <w:rFonts w:ascii="Tahoma" w:hAnsi="Tahoma" w:cs="Tahoma"/>
          <w:szCs w:val="22"/>
        </w:rPr>
        <w:t>2)</w:t>
      </w:r>
      <w:r w:rsidR="00A8256E" w:rsidRPr="00102039">
        <w:rPr>
          <w:rFonts w:ascii="Tahoma" w:hAnsi="Tahoma" w:cs="Tahoma"/>
          <w:szCs w:val="22"/>
        </w:rPr>
        <w:t xml:space="preserve">  </w:t>
      </w:r>
      <w:r w:rsidR="009F1A6A" w:rsidRPr="00102039">
        <w:rPr>
          <w:rFonts w:ascii="Tahoma" w:hAnsi="Tahoma" w:cs="Tahoma"/>
          <w:szCs w:val="22"/>
        </w:rPr>
        <w:t>Cognitive Behaviorist</w:t>
      </w:r>
    </w:p>
    <w:p w:rsidR="009F1A6A" w:rsidRPr="00102039" w:rsidRDefault="00BD46B2" w:rsidP="00B83648">
      <w:pPr>
        <w:pStyle w:val="Body3"/>
        <w:tabs>
          <w:tab w:val="clear" w:pos="720"/>
          <w:tab w:val="clear" w:pos="1008"/>
          <w:tab w:val="clear" w:pos="1152"/>
          <w:tab w:val="left" w:pos="1350"/>
          <w:tab w:val="left" w:pos="1440"/>
          <w:tab w:val="left" w:pos="2970"/>
        </w:tabs>
        <w:spacing w:before="120"/>
        <w:ind w:left="1440"/>
        <w:rPr>
          <w:rFonts w:ascii="Tahoma" w:hAnsi="Tahoma" w:cs="Tahoma"/>
          <w:szCs w:val="22"/>
        </w:rPr>
      </w:pPr>
      <w:r w:rsidRPr="00102039">
        <w:rPr>
          <w:rFonts w:ascii="Tahoma" w:hAnsi="Tahoma" w:cs="Tahoma"/>
          <w:szCs w:val="22"/>
        </w:rPr>
        <w:t>A Cognitive Behaviorist</w:t>
      </w:r>
      <w:r w:rsidR="00C03D87" w:rsidRPr="00102039">
        <w:rPr>
          <w:rFonts w:ascii="Tahoma" w:hAnsi="Tahoma" w:cs="Tahoma"/>
          <w:szCs w:val="22"/>
        </w:rPr>
        <w:t xml:space="preserve"> shall provide s</w:t>
      </w:r>
      <w:r w:rsidR="009F1A6A" w:rsidRPr="00102039">
        <w:rPr>
          <w:rFonts w:ascii="Tahoma" w:hAnsi="Tahoma" w:cs="Tahoma"/>
          <w:szCs w:val="22"/>
        </w:rPr>
        <w:t xml:space="preserve">ervices that assist natural support persons and/or paid support staff in carrying out individual treatment/support plans, which are not covered by the Medicaid State Plan, necessary to improve the individual’s independence and inclusion in their community. </w:t>
      </w:r>
      <w:r w:rsidR="00C03D87" w:rsidRPr="00102039">
        <w:rPr>
          <w:rFonts w:ascii="Tahoma" w:hAnsi="Tahoma" w:cs="Tahoma"/>
          <w:szCs w:val="22"/>
        </w:rPr>
        <w:t xml:space="preserve"> </w:t>
      </w:r>
      <w:r w:rsidR="009F1A6A" w:rsidRPr="00102039">
        <w:rPr>
          <w:rFonts w:ascii="Tahoma" w:hAnsi="Tahoma" w:cs="Tahoma"/>
          <w:szCs w:val="22"/>
        </w:rPr>
        <w:t>This service may be self-directed.</w:t>
      </w:r>
    </w:p>
    <w:p w:rsidR="009F1A6A" w:rsidRPr="00102039" w:rsidRDefault="00C03D87" w:rsidP="00B83648">
      <w:pPr>
        <w:pStyle w:val="Body3"/>
        <w:tabs>
          <w:tab w:val="left" w:pos="2970"/>
        </w:tabs>
        <w:spacing w:before="240"/>
        <w:ind w:left="720" w:firstLine="360"/>
        <w:rPr>
          <w:rFonts w:ascii="Tahoma" w:hAnsi="Tahoma" w:cs="Tahoma"/>
          <w:szCs w:val="22"/>
        </w:rPr>
      </w:pPr>
      <w:r w:rsidRPr="00102039">
        <w:rPr>
          <w:rFonts w:ascii="Tahoma" w:hAnsi="Tahoma" w:cs="Tahoma"/>
          <w:szCs w:val="22"/>
        </w:rPr>
        <w:t>3)</w:t>
      </w:r>
      <w:r w:rsidR="00A8256E" w:rsidRPr="00102039">
        <w:rPr>
          <w:rFonts w:ascii="Tahoma" w:hAnsi="Tahoma" w:cs="Tahoma"/>
          <w:szCs w:val="22"/>
        </w:rPr>
        <w:t xml:space="preserve">  Care Manager </w:t>
      </w:r>
    </w:p>
    <w:p w:rsidR="009F1A6A" w:rsidRPr="00102039" w:rsidRDefault="009F1A6A" w:rsidP="00B83648">
      <w:pPr>
        <w:pStyle w:val="Body3"/>
        <w:tabs>
          <w:tab w:val="left" w:pos="1080"/>
          <w:tab w:val="left" w:pos="2970"/>
        </w:tabs>
        <w:spacing w:before="120"/>
        <w:ind w:left="1440"/>
        <w:rPr>
          <w:rFonts w:ascii="Tahoma" w:hAnsi="Tahoma" w:cs="Tahoma"/>
          <w:szCs w:val="22"/>
        </w:rPr>
      </w:pPr>
      <w:r w:rsidRPr="00102039">
        <w:rPr>
          <w:rFonts w:ascii="Tahoma" w:hAnsi="Tahoma" w:cs="Tahoma"/>
          <w:szCs w:val="22"/>
        </w:rPr>
        <w:t xml:space="preserve">The </w:t>
      </w:r>
      <w:r w:rsidR="00A8256E" w:rsidRPr="00102039">
        <w:rPr>
          <w:rFonts w:ascii="Tahoma" w:hAnsi="Tahoma" w:cs="Tahoma"/>
          <w:szCs w:val="22"/>
        </w:rPr>
        <w:t xml:space="preserve">Care Manager </w:t>
      </w:r>
      <w:r w:rsidRPr="00102039">
        <w:rPr>
          <w:rFonts w:ascii="Tahoma" w:hAnsi="Tahoma" w:cs="Tahoma"/>
          <w:szCs w:val="22"/>
        </w:rPr>
        <w:t xml:space="preserve">is the administrative team leader and must be strong and effective.  The </w:t>
      </w:r>
      <w:r w:rsidR="00A8256E" w:rsidRPr="00102039">
        <w:rPr>
          <w:rFonts w:ascii="Tahoma" w:hAnsi="Tahoma" w:cs="Tahoma"/>
          <w:szCs w:val="22"/>
        </w:rPr>
        <w:t>Care Manager</w:t>
      </w:r>
      <w:r w:rsidRPr="00102039">
        <w:rPr>
          <w:rFonts w:ascii="Tahoma" w:hAnsi="Tahoma" w:cs="Tahoma"/>
          <w:szCs w:val="22"/>
        </w:rPr>
        <w:t xml:space="preserve"> coordinates communication among all team members, including the </w:t>
      </w:r>
      <w:r w:rsidR="001613F1" w:rsidRPr="00102039">
        <w:rPr>
          <w:rFonts w:ascii="Tahoma" w:hAnsi="Tahoma" w:cs="Tahoma"/>
          <w:szCs w:val="22"/>
        </w:rPr>
        <w:t xml:space="preserve">ABI </w:t>
      </w:r>
      <w:r w:rsidR="007F6543" w:rsidRPr="00102039">
        <w:rPr>
          <w:rFonts w:ascii="Tahoma" w:hAnsi="Tahoma" w:cs="Tahoma"/>
          <w:szCs w:val="22"/>
        </w:rPr>
        <w:t>waiver</w:t>
      </w:r>
      <w:r w:rsidR="001613F1" w:rsidRPr="00102039">
        <w:rPr>
          <w:rFonts w:ascii="Tahoma" w:hAnsi="Tahoma" w:cs="Tahoma"/>
          <w:szCs w:val="22"/>
        </w:rPr>
        <w:t xml:space="preserve"> program </w:t>
      </w:r>
      <w:r w:rsidRPr="00102039">
        <w:rPr>
          <w:rFonts w:ascii="Tahoma" w:hAnsi="Tahoma" w:cs="Tahoma"/>
          <w:szCs w:val="22"/>
        </w:rPr>
        <w:t xml:space="preserve">participant.  This </w:t>
      </w:r>
      <w:r w:rsidR="00646E00" w:rsidRPr="00102039">
        <w:rPr>
          <w:rFonts w:ascii="Tahoma" w:hAnsi="Tahoma" w:cs="Tahoma"/>
          <w:szCs w:val="22"/>
        </w:rPr>
        <w:t xml:space="preserve">is </w:t>
      </w:r>
      <w:r w:rsidRPr="00102039">
        <w:rPr>
          <w:rFonts w:ascii="Tahoma" w:hAnsi="Tahoma" w:cs="Tahoma"/>
          <w:szCs w:val="22"/>
        </w:rPr>
        <w:t xml:space="preserve">especially important when cognitive deficits affect the participant’s memory.  Maintaining good communication contributes towards effective coordination of services to successfully support the participant in the community.  The </w:t>
      </w:r>
      <w:r w:rsidR="00A8256E" w:rsidRPr="00102039">
        <w:rPr>
          <w:rFonts w:ascii="Tahoma" w:hAnsi="Tahoma" w:cs="Tahoma"/>
          <w:szCs w:val="22"/>
        </w:rPr>
        <w:t>Care Manager</w:t>
      </w:r>
      <w:r w:rsidRPr="00102039">
        <w:rPr>
          <w:rFonts w:ascii="Tahoma" w:hAnsi="Tahoma" w:cs="Tahoma"/>
          <w:szCs w:val="22"/>
        </w:rPr>
        <w:t xml:space="preserve"> schedules meetings, sets the agenda, with input from </w:t>
      </w:r>
      <w:r w:rsidR="001613F1" w:rsidRPr="00102039">
        <w:rPr>
          <w:rFonts w:ascii="Tahoma" w:hAnsi="Tahoma" w:cs="Tahoma"/>
          <w:szCs w:val="22"/>
        </w:rPr>
        <w:t>t</w:t>
      </w:r>
      <w:r w:rsidRPr="00102039">
        <w:rPr>
          <w:rFonts w:ascii="Tahoma" w:hAnsi="Tahoma" w:cs="Tahoma"/>
          <w:szCs w:val="22"/>
        </w:rPr>
        <w:t>eam members.</w:t>
      </w:r>
    </w:p>
    <w:p w:rsidR="009F1A6A" w:rsidRPr="00102039" w:rsidRDefault="00C03D87" w:rsidP="00B83648">
      <w:pPr>
        <w:pStyle w:val="Body3"/>
        <w:tabs>
          <w:tab w:val="left" w:pos="2970"/>
        </w:tabs>
        <w:spacing w:before="240"/>
        <w:ind w:left="720" w:firstLine="360"/>
        <w:rPr>
          <w:rFonts w:ascii="Tahoma" w:hAnsi="Tahoma" w:cs="Tahoma"/>
          <w:szCs w:val="22"/>
        </w:rPr>
      </w:pPr>
      <w:r w:rsidRPr="00102039">
        <w:rPr>
          <w:rFonts w:ascii="Tahoma" w:hAnsi="Tahoma" w:cs="Tahoma"/>
          <w:szCs w:val="22"/>
        </w:rPr>
        <w:lastRenderedPageBreak/>
        <w:t>4)</w:t>
      </w:r>
      <w:r w:rsidR="00A8256E" w:rsidRPr="00102039">
        <w:rPr>
          <w:rFonts w:ascii="Tahoma" w:hAnsi="Tahoma" w:cs="Tahoma"/>
          <w:szCs w:val="22"/>
        </w:rPr>
        <w:t xml:space="preserve">  </w:t>
      </w:r>
      <w:r w:rsidR="009F1A6A" w:rsidRPr="00102039">
        <w:rPr>
          <w:rFonts w:ascii="Tahoma" w:hAnsi="Tahoma" w:cs="Tahoma"/>
          <w:szCs w:val="22"/>
        </w:rPr>
        <w:t xml:space="preserve">ABI </w:t>
      </w:r>
      <w:r w:rsidR="007F6543" w:rsidRPr="00102039">
        <w:rPr>
          <w:rFonts w:ascii="Tahoma" w:hAnsi="Tahoma" w:cs="Tahoma"/>
          <w:szCs w:val="22"/>
        </w:rPr>
        <w:t>Waiver</w:t>
      </w:r>
      <w:r w:rsidR="009F1A6A" w:rsidRPr="00102039">
        <w:rPr>
          <w:rFonts w:ascii="Tahoma" w:hAnsi="Tahoma" w:cs="Tahoma"/>
          <w:szCs w:val="22"/>
        </w:rPr>
        <w:t xml:space="preserve"> Providers  </w:t>
      </w:r>
    </w:p>
    <w:p w:rsidR="009F1A6A" w:rsidRPr="00102039" w:rsidRDefault="009F1A6A" w:rsidP="00B83648">
      <w:pPr>
        <w:pStyle w:val="Body3"/>
        <w:tabs>
          <w:tab w:val="clear" w:pos="1008"/>
          <w:tab w:val="clear" w:pos="1152"/>
          <w:tab w:val="left" w:pos="1350"/>
          <w:tab w:val="left" w:pos="1440"/>
          <w:tab w:val="left" w:pos="2970"/>
        </w:tabs>
        <w:spacing w:before="120"/>
        <w:ind w:left="1440"/>
        <w:rPr>
          <w:rFonts w:ascii="Tahoma" w:hAnsi="Tahoma" w:cs="Tahoma"/>
          <w:szCs w:val="22"/>
        </w:rPr>
      </w:pPr>
      <w:r w:rsidRPr="00102039">
        <w:rPr>
          <w:rFonts w:ascii="Tahoma" w:hAnsi="Tahoma" w:cs="Tahoma"/>
          <w:szCs w:val="22"/>
        </w:rPr>
        <w:t>Provid</w:t>
      </w:r>
      <w:r w:rsidR="00C03D87" w:rsidRPr="00102039">
        <w:rPr>
          <w:rFonts w:ascii="Tahoma" w:hAnsi="Tahoma" w:cs="Tahoma"/>
          <w:szCs w:val="22"/>
        </w:rPr>
        <w:t xml:space="preserve">ers deliver </w:t>
      </w:r>
      <w:r w:rsidRPr="00102039">
        <w:rPr>
          <w:rFonts w:ascii="Tahoma" w:hAnsi="Tahoma" w:cs="Tahoma"/>
          <w:szCs w:val="22"/>
        </w:rPr>
        <w:t xml:space="preserve">an update progress toward the </w:t>
      </w:r>
      <w:r w:rsidR="001613F1" w:rsidRPr="00102039">
        <w:rPr>
          <w:rFonts w:ascii="Tahoma" w:hAnsi="Tahoma" w:cs="Tahoma"/>
          <w:szCs w:val="22"/>
        </w:rPr>
        <w:t xml:space="preserve">ABI </w:t>
      </w:r>
      <w:r w:rsidR="007F6543" w:rsidRPr="00102039">
        <w:rPr>
          <w:rFonts w:ascii="Tahoma" w:hAnsi="Tahoma" w:cs="Tahoma"/>
          <w:szCs w:val="22"/>
        </w:rPr>
        <w:t>waiver</w:t>
      </w:r>
      <w:r w:rsidR="001613F1" w:rsidRPr="00102039">
        <w:rPr>
          <w:rFonts w:ascii="Tahoma" w:hAnsi="Tahoma" w:cs="Tahoma"/>
          <w:szCs w:val="22"/>
        </w:rPr>
        <w:t xml:space="preserve"> program </w:t>
      </w:r>
      <w:r w:rsidRPr="00102039">
        <w:rPr>
          <w:rFonts w:ascii="Tahoma" w:hAnsi="Tahoma" w:cs="Tahoma"/>
          <w:szCs w:val="22"/>
        </w:rPr>
        <w:t xml:space="preserve">participant’s goals; </w:t>
      </w:r>
      <w:r w:rsidR="002D50C8">
        <w:rPr>
          <w:rFonts w:ascii="Tahoma" w:hAnsi="Tahoma" w:cs="Tahoma"/>
          <w:szCs w:val="22"/>
        </w:rPr>
        <w:t xml:space="preserve">and </w:t>
      </w:r>
      <w:r w:rsidRPr="00102039">
        <w:rPr>
          <w:rFonts w:ascii="Tahoma" w:hAnsi="Tahoma" w:cs="Tahoma"/>
          <w:szCs w:val="22"/>
        </w:rPr>
        <w:t xml:space="preserve">identify any impediments to achieving projected milestones. </w:t>
      </w:r>
      <w:r w:rsidR="001613F1" w:rsidRPr="00102039">
        <w:rPr>
          <w:rFonts w:ascii="Tahoma" w:hAnsi="Tahoma" w:cs="Tahoma"/>
          <w:szCs w:val="22"/>
        </w:rPr>
        <w:t xml:space="preserve"> </w:t>
      </w:r>
      <w:r w:rsidR="00C03D87" w:rsidRPr="00102039">
        <w:rPr>
          <w:rFonts w:ascii="Tahoma" w:hAnsi="Tahoma" w:cs="Tahoma"/>
          <w:szCs w:val="22"/>
        </w:rPr>
        <w:t>They s</w:t>
      </w:r>
      <w:r w:rsidRPr="00102039">
        <w:rPr>
          <w:rFonts w:ascii="Tahoma" w:hAnsi="Tahoma" w:cs="Tahoma"/>
          <w:szCs w:val="22"/>
        </w:rPr>
        <w:t xml:space="preserve">eek guidance and feedback from the participant and other </w:t>
      </w:r>
      <w:r w:rsidR="001613F1" w:rsidRPr="00102039">
        <w:rPr>
          <w:rFonts w:ascii="Tahoma" w:hAnsi="Tahoma" w:cs="Tahoma"/>
          <w:szCs w:val="22"/>
        </w:rPr>
        <w:t>t</w:t>
      </w:r>
      <w:r w:rsidRPr="00102039">
        <w:rPr>
          <w:rFonts w:ascii="Tahoma" w:hAnsi="Tahoma" w:cs="Tahoma"/>
          <w:szCs w:val="22"/>
        </w:rPr>
        <w:t>eam members regarding next steps</w:t>
      </w:r>
      <w:r w:rsidR="00646E00" w:rsidRPr="00102039">
        <w:rPr>
          <w:rFonts w:ascii="Tahoma" w:hAnsi="Tahoma" w:cs="Tahoma"/>
          <w:szCs w:val="22"/>
        </w:rPr>
        <w:t>.</w:t>
      </w:r>
    </w:p>
    <w:p w:rsidR="009F1A6A" w:rsidRPr="00102039" w:rsidRDefault="00C03D87" w:rsidP="00B83648">
      <w:pPr>
        <w:pStyle w:val="Body3"/>
        <w:tabs>
          <w:tab w:val="clear" w:pos="1008"/>
          <w:tab w:val="clear" w:pos="1152"/>
          <w:tab w:val="left" w:pos="1350"/>
          <w:tab w:val="left" w:pos="1440"/>
          <w:tab w:val="left" w:pos="2970"/>
        </w:tabs>
        <w:spacing w:before="240"/>
        <w:ind w:left="1440" w:hanging="360"/>
        <w:rPr>
          <w:rFonts w:ascii="Tahoma" w:hAnsi="Tahoma" w:cs="Tahoma"/>
          <w:szCs w:val="22"/>
        </w:rPr>
      </w:pPr>
      <w:r w:rsidRPr="00102039">
        <w:rPr>
          <w:rFonts w:ascii="Tahoma" w:hAnsi="Tahoma" w:cs="Tahoma"/>
          <w:szCs w:val="22"/>
        </w:rPr>
        <w:t>5)</w:t>
      </w:r>
      <w:r w:rsidR="00A8256E" w:rsidRPr="00102039">
        <w:rPr>
          <w:rFonts w:ascii="Tahoma" w:hAnsi="Tahoma" w:cs="Tahoma"/>
          <w:szCs w:val="22"/>
        </w:rPr>
        <w:t xml:space="preserve">   </w:t>
      </w:r>
      <w:r w:rsidR="00876BDA">
        <w:rPr>
          <w:rFonts w:ascii="Tahoma" w:hAnsi="Tahoma" w:cs="Tahoma"/>
          <w:szCs w:val="22"/>
        </w:rPr>
        <w:t>Team meeting</w:t>
      </w:r>
      <w:r w:rsidR="009F1A6A" w:rsidRPr="00102039">
        <w:rPr>
          <w:rFonts w:ascii="Tahoma" w:hAnsi="Tahoma" w:cs="Tahoma"/>
          <w:szCs w:val="22"/>
        </w:rPr>
        <w:t>s</w:t>
      </w:r>
      <w:r w:rsidR="00A8256E" w:rsidRPr="00102039">
        <w:rPr>
          <w:rFonts w:ascii="Tahoma" w:hAnsi="Tahoma" w:cs="Tahoma"/>
          <w:szCs w:val="22"/>
        </w:rPr>
        <w:t xml:space="preserve"> - </w:t>
      </w:r>
      <w:r w:rsidR="009F1A6A" w:rsidRPr="00102039">
        <w:rPr>
          <w:rFonts w:ascii="Tahoma" w:hAnsi="Tahoma" w:cs="Tahoma"/>
          <w:szCs w:val="22"/>
        </w:rPr>
        <w:t xml:space="preserve">Frequency </w:t>
      </w:r>
    </w:p>
    <w:p w:rsidR="009F1A6A" w:rsidRPr="00102039" w:rsidRDefault="00876BDA" w:rsidP="00B83648">
      <w:pPr>
        <w:pStyle w:val="Body3"/>
        <w:tabs>
          <w:tab w:val="clear" w:pos="576"/>
          <w:tab w:val="clear" w:pos="1008"/>
          <w:tab w:val="clear" w:pos="1152"/>
          <w:tab w:val="left" w:pos="1350"/>
          <w:tab w:val="left" w:pos="1440"/>
          <w:tab w:val="left" w:pos="2970"/>
        </w:tabs>
        <w:spacing w:before="120"/>
        <w:ind w:left="1440"/>
        <w:rPr>
          <w:rFonts w:ascii="Tahoma" w:hAnsi="Tahoma" w:cs="Tahoma"/>
          <w:szCs w:val="22"/>
        </w:rPr>
      </w:pPr>
      <w:r>
        <w:rPr>
          <w:rFonts w:ascii="Tahoma" w:hAnsi="Tahoma" w:cs="Tahoma"/>
          <w:szCs w:val="22"/>
        </w:rPr>
        <w:t>Team meeting</w:t>
      </w:r>
      <w:r w:rsidR="009F1A6A" w:rsidRPr="00102039">
        <w:rPr>
          <w:rFonts w:ascii="Tahoma" w:hAnsi="Tahoma" w:cs="Tahoma"/>
          <w:szCs w:val="22"/>
        </w:rPr>
        <w:t xml:space="preserve">s are scheduled based on the service needs of the </w:t>
      </w:r>
      <w:r w:rsidR="001613F1" w:rsidRPr="00102039">
        <w:rPr>
          <w:rFonts w:ascii="Tahoma" w:hAnsi="Tahoma" w:cs="Tahoma"/>
          <w:szCs w:val="22"/>
        </w:rPr>
        <w:t xml:space="preserve">ABI </w:t>
      </w:r>
      <w:r w:rsidR="007F6543" w:rsidRPr="00102039">
        <w:rPr>
          <w:rFonts w:ascii="Tahoma" w:hAnsi="Tahoma" w:cs="Tahoma"/>
          <w:szCs w:val="22"/>
        </w:rPr>
        <w:t>waiver</w:t>
      </w:r>
      <w:r w:rsidR="001613F1" w:rsidRPr="00102039">
        <w:rPr>
          <w:rFonts w:ascii="Tahoma" w:hAnsi="Tahoma" w:cs="Tahoma"/>
          <w:szCs w:val="22"/>
        </w:rPr>
        <w:t xml:space="preserve"> program </w:t>
      </w:r>
      <w:r w:rsidR="009F1A6A" w:rsidRPr="00102039">
        <w:rPr>
          <w:rFonts w:ascii="Tahoma" w:hAnsi="Tahoma" w:cs="Tahoma"/>
          <w:szCs w:val="22"/>
        </w:rPr>
        <w:t>participant.  M</w:t>
      </w:r>
      <w:r w:rsidR="00E96C83">
        <w:rPr>
          <w:rFonts w:ascii="Tahoma" w:hAnsi="Tahoma" w:cs="Tahoma"/>
          <w:szCs w:val="22"/>
        </w:rPr>
        <w:t>any</w:t>
      </w:r>
      <w:r w:rsidR="009F1A6A" w:rsidRPr="00102039">
        <w:rPr>
          <w:rFonts w:ascii="Tahoma" w:hAnsi="Tahoma" w:cs="Tahoma"/>
          <w:szCs w:val="22"/>
        </w:rPr>
        <w:t xml:space="preserve"> </w:t>
      </w:r>
      <w:r w:rsidR="007F6543" w:rsidRPr="00102039">
        <w:rPr>
          <w:rFonts w:ascii="Tahoma" w:hAnsi="Tahoma" w:cs="Tahoma"/>
          <w:szCs w:val="22"/>
        </w:rPr>
        <w:t>waiver</w:t>
      </w:r>
      <w:r w:rsidR="009F1A6A" w:rsidRPr="00102039">
        <w:rPr>
          <w:rFonts w:ascii="Tahoma" w:hAnsi="Tahoma" w:cs="Tahoma"/>
          <w:szCs w:val="22"/>
        </w:rPr>
        <w:t xml:space="preserve"> participants benefit from monthly meetings.  For an individual whose situation is stable, however, </w:t>
      </w:r>
      <w:r>
        <w:rPr>
          <w:rFonts w:ascii="Tahoma" w:hAnsi="Tahoma" w:cs="Tahoma"/>
          <w:szCs w:val="22"/>
        </w:rPr>
        <w:t>team meeting</w:t>
      </w:r>
      <w:r w:rsidR="009F1A6A" w:rsidRPr="00102039">
        <w:rPr>
          <w:rFonts w:ascii="Tahoma" w:hAnsi="Tahoma" w:cs="Tahoma"/>
          <w:szCs w:val="22"/>
        </w:rPr>
        <w:t xml:space="preserve">s </w:t>
      </w:r>
      <w:r w:rsidR="001613F1" w:rsidRPr="00102039">
        <w:rPr>
          <w:rFonts w:ascii="Tahoma" w:hAnsi="Tahoma" w:cs="Tahoma"/>
          <w:szCs w:val="22"/>
        </w:rPr>
        <w:t xml:space="preserve">shall </w:t>
      </w:r>
      <w:r w:rsidR="009F1A6A" w:rsidRPr="00102039">
        <w:rPr>
          <w:rFonts w:ascii="Tahoma" w:hAnsi="Tahoma" w:cs="Tahoma"/>
          <w:szCs w:val="22"/>
        </w:rPr>
        <w:t xml:space="preserve">be held at least every three </w:t>
      </w:r>
      <w:r w:rsidR="00953286">
        <w:rPr>
          <w:rFonts w:ascii="Tahoma" w:hAnsi="Tahoma" w:cs="Tahoma"/>
          <w:szCs w:val="22"/>
        </w:rPr>
        <w:t xml:space="preserve">(3) </w:t>
      </w:r>
      <w:r w:rsidR="009F1A6A" w:rsidRPr="00102039">
        <w:rPr>
          <w:rFonts w:ascii="Tahoma" w:hAnsi="Tahoma" w:cs="Tahoma"/>
          <w:szCs w:val="22"/>
        </w:rPr>
        <w:t>months.</w:t>
      </w:r>
    </w:p>
    <w:p w:rsidR="009F1A6A" w:rsidRPr="00102039" w:rsidRDefault="00C03D87" w:rsidP="00B83648">
      <w:pPr>
        <w:pStyle w:val="Body3"/>
        <w:tabs>
          <w:tab w:val="left" w:pos="1440"/>
          <w:tab w:val="left" w:pos="1800"/>
          <w:tab w:val="left" w:pos="2970"/>
        </w:tabs>
        <w:spacing w:before="120"/>
        <w:ind w:left="0" w:firstLine="1440"/>
        <w:rPr>
          <w:rFonts w:ascii="Tahoma" w:hAnsi="Tahoma" w:cs="Tahoma"/>
          <w:szCs w:val="22"/>
        </w:rPr>
      </w:pPr>
      <w:r w:rsidRPr="00102039">
        <w:rPr>
          <w:rFonts w:ascii="Tahoma" w:hAnsi="Tahoma" w:cs="Tahoma"/>
          <w:szCs w:val="22"/>
        </w:rPr>
        <w:t>a</w:t>
      </w:r>
      <w:r w:rsidR="00A8256E" w:rsidRPr="00102039">
        <w:rPr>
          <w:rFonts w:ascii="Tahoma" w:hAnsi="Tahoma" w:cs="Tahoma"/>
          <w:szCs w:val="22"/>
        </w:rPr>
        <w:t xml:space="preserve">)  </w:t>
      </w:r>
      <w:r w:rsidR="00876BDA">
        <w:rPr>
          <w:rFonts w:ascii="Tahoma" w:hAnsi="Tahoma" w:cs="Tahoma"/>
          <w:szCs w:val="22"/>
        </w:rPr>
        <w:t>Team meeting</w:t>
      </w:r>
      <w:r w:rsidR="009F1A6A" w:rsidRPr="00102039">
        <w:rPr>
          <w:rFonts w:ascii="Tahoma" w:hAnsi="Tahoma" w:cs="Tahoma"/>
          <w:szCs w:val="22"/>
        </w:rPr>
        <w:t xml:space="preserve"> Agenda Items:</w:t>
      </w:r>
    </w:p>
    <w:p w:rsidR="009F1A6A" w:rsidRPr="00102039" w:rsidRDefault="00C03D87" w:rsidP="00B83648">
      <w:pPr>
        <w:pStyle w:val="Body3"/>
        <w:tabs>
          <w:tab w:val="left" w:pos="1440"/>
          <w:tab w:val="left" w:pos="2970"/>
        </w:tabs>
        <w:spacing w:before="120"/>
        <w:ind w:left="1440" w:firstLine="360"/>
        <w:rPr>
          <w:rFonts w:ascii="Tahoma" w:hAnsi="Tahoma" w:cs="Tahoma"/>
          <w:szCs w:val="22"/>
        </w:rPr>
      </w:pPr>
      <w:r w:rsidRPr="00102039">
        <w:rPr>
          <w:rFonts w:ascii="Tahoma" w:hAnsi="Tahoma" w:cs="Tahoma"/>
          <w:szCs w:val="22"/>
        </w:rPr>
        <w:t>(1)</w:t>
      </w:r>
      <w:r w:rsidR="00CC076E" w:rsidRPr="00102039">
        <w:rPr>
          <w:rFonts w:ascii="Tahoma" w:hAnsi="Tahoma" w:cs="Tahoma"/>
          <w:szCs w:val="22"/>
        </w:rPr>
        <w:t xml:space="preserve"> </w:t>
      </w:r>
      <w:r w:rsidR="009F1A6A" w:rsidRPr="00102039">
        <w:rPr>
          <w:rFonts w:ascii="Tahoma" w:hAnsi="Tahoma" w:cs="Tahoma"/>
          <w:szCs w:val="22"/>
        </w:rPr>
        <w:t>Introductions</w:t>
      </w:r>
    </w:p>
    <w:p w:rsidR="009F1A6A" w:rsidRPr="00102039" w:rsidRDefault="00C03D87" w:rsidP="00B83648">
      <w:pPr>
        <w:pStyle w:val="Body3"/>
        <w:tabs>
          <w:tab w:val="left" w:pos="1440"/>
          <w:tab w:val="left" w:pos="2970"/>
        </w:tabs>
        <w:spacing w:before="120"/>
        <w:ind w:left="1440" w:firstLine="360"/>
        <w:rPr>
          <w:rFonts w:ascii="Tahoma" w:hAnsi="Tahoma" w:cs="Tahoma"/>
          <w:szCs w:val="22"/>
        </w:rPr>
      </w:pPr>
      <w:r w:rsidRPr="00102039">
        <w:rPr>
          <w:rFonts w:ascii="Tahoma" w:hAnsi="Tahoma" w:cs="Tahoma"/>
          <w:szCs w:val="22"/>
        </w:rPr>
        <w:t>(2</w:t>
      </w:r>
      <w:r w:rsidR="00CC076E" w:rsidRPr="00102039">
        <w:rPr>
          <w:rFonts w:ascii="Tahoma" w:hAnsi="Tahoma" w:cs="Tahoma"/>
          <w:szCs w:val="22"/>
        </w:rPr>
        <w:t xml:space="preserve">) </w:t>
      </w:r>
      <w:r w:rsidR="009F1A6A" w:rsidRPr="00102039">
        <w:rPr>
          <w:rFonts w:ascii="Tahoma" w:hAnsi="Tahoma" w:cs="Tahoma"/>
          <w:szCs w:val="22"/>
        </w:rPr>
        <w:t>Progress on action items from last meeting</w:t>
      </w:r>
    </w:p>
    <w:p w:rsidR="009F1A6A" w:rsidRPr="00102039" w:rsidRDefault="00C03D87" w:rsidP="00B83648">
      <w:pPr>
        <w:pStyle w:val="Body3"/>
        <w:tabs>
          <w:tab w:val="left" w:pos="2970"/>
        </w:tabs>
        <w:spacing w:before="120"/>
        <w:ind w:left="2160" w:hanging="360"/>
        <w:rPr>
          <w:rFonts w:ascii="Tahoma" w:hAnsi="Tahoma" w:cs="Tahoma"/>
          <w:szCs w:val="22"/>
        </w:rPr>
      </w:pPr>
      <w:r w:rsidRPr="00102039">
        <w:rPr>
          <w:rFonts w:ascii="Tahoma" w:hAnsi="Tahoma" w:cs="Tahoma"/>
          <w:szCs w:val="22"/>
        </w:rPr>
        <w:t>(3</w:t>
      </w:r>
      <w:r w:rsidR="00CC076E" w:rsidRPr="00102039">
        <w:rPr>
          <w:rFonts w:ascii="Tahoma" w:hAnsi="Tahoma" w:cs="Tahoma"/>
          <w:szCs w:val="22"/>
        </w:rPr>
        <w:t xml:space="preserve">) </w:t>
      </w:r>
      <w:r w:rsidR="009F1A6A" w:rsidRPr="00102039">
        <w:rPr>
          <w:rFonts w:ascii="Tahoma" w:hAnsi="Tahoma" w:cs="Tahoma"/>
          <w:szCs w:val="22"/>
        </w:rPr>
        <w:t>Progress Report (Team Members check off areas for relevant progress updates)</w:t>
      </w:r>
    </w:p>
    <w:p w:rsidR="009F1A6A" w:rsidRPr="00102039" w:rsidRDefault="00C03D87" w:rsidP="00B83648">
      <w:pPr>
        <w:pStyle w:val="Body3"/>
        <w:tabs>
          <w:tab w:val="left" w:pos="1440"/>
          <w:tab w:val="left" w:pos="2970"/>
        </w:tabs>
        <w:spacing w:before="120"/>
        <w:ind w:left="1440" w:firstLine="360"/>
        <w:rPr>
          <w:rFonts w:ascii="Tahoma" w:hAnsi="Tahoma" w:cs="Tahoma"/>
          <w:szCs w:val="22"/>
        </w:rPr>
      </w:pPr>
      <w:r w:rsidRPr="00102039">
        <w:rPr>
          <w:rFonts w:ascii="Tahoma" w:hAnsi="Tahoma" w:cs="Tahoma"/>
          <w:szCs w:val="22"/>
        </w:rPr>
        <w:t>(4</w:t>
      </w:r>
      <w:r w:rsidR="00CC076E" w:rsidRPr="00102039">
        <w:rPr>
          <w:rFonts w:ascii="Tahoma" w:hAnsi="Tahoma" w:cs="Tahoma"/>
          <w:szCs w:val="22"/>
        </w:rPr>
        <w:t xml:space="preserve">) </w:t>
      </w:r>
      <w:r w:rsidR="009F1A6A" w:rsidRPr="00102039">
        <w:rPr>
          <w:rFonts w:ascii="Tahoma" w:hAnsi="Tahoma" w:cs="Tahoma"/>
          <w:szCs w:val="22"/>
        </w:rPr>
        <w:t>Incident Reporting</w:t>
      </w:r>
    </w:p>
    <w:p w:rsidR="009F1A6A" w:rsidRPr="00102039" w:rsidRDefault="00C03D87" w:rsidP="00B83648">
      <w:pPr>
        <w:pStyle w:val="Body3"/>
        <w:tabs>
          <w:tab w:val="left" w:pos="1440"/>
          <w:tab w:val="left" w:pos="2970"/>
        </w:tabs>
        <w:spacing w:before="120"/>
        <w:ind w:left="1440" w:firstLine="360"/>
        <w:rPr>
          <w:rFonts w:ascii="Tahoma" w:hAnsi="Tahoma" w:cs="Tahoma"/>
          <w:szCs w:val="22"/>
        </w:rPr>
      </w:pPr>
      <w:r w:rsidRPr="00102039">
        <w:rPr>
          <w:rFonts w:ascii="Tahoma" w:hAnsi="Tahoma" w:cs="Tahoma"/>
          <w:szCs w:val="22"/>
        </w:rPr>
        <w:t>(5</w:t>
      </w:r>
      <w:r w:rsidR="00CC076E" w:rsidRPr="00102039">
        <w:rPr>
          <w:rFonts w:ascii="Tahoma" w:hAnsi="Tahoma" w:cs="Tahoma"/>
          <w:szCs w:val="22"/>
        </w:rPr>
        <w:t xml:space="preserve">) </w:t>
      </w:r>
      <w:r w:rsidR="009F1A6A" w:rsidRPr="00102039">
        <w:rPr>
          <w:rFonts w:ascii="Tahoma" w:hAnsi="Tahoma" w:cs="Tahoma"/>
          <w:szCs w:val="22"/>
        </w:rPr>
        <w:t>Accomplishments</w:t>
      </w:r>
    </w:p>
    <w:p w:rsidR="009F1A6A" w:rsidRPr="00102039" w:rsidRDefault="00C03D87" w:rsidP="00022BBE">
      <w:pPr>
        <w:pStyle w:val="Body3"/>
        <w:tabs>
          <w:tab w:val="left" w:pos="1440"/>
          <w:tab w:val="left" w:pos="2160"/>
          <w:tab w:val="left" w:pos="2970"/>
        </w:tabs>
        <w:spacing w:before="120"/>
        <w:ind w:left="1440" w:firstLine="360"/>
        <w:rPr>
          <w:rFonts w:ascii="Tahoma" w:hAnsi="Tahoma" w:cs="Tahoma"/>
          <w:szCs w:val="22"/>
        </w:rPr>
      </w:pPr>
      <w:r w:rsidRPr="00102039">
        <w:rPr>
          <w:rFonts w:ascii="Tahoma" w:hAnsi="Tahoma" w:cs="Tahoma"/>
          <w:szCs w:val="22"/>
        </w:rPr>
        <w:t>(6</w:t>
      </w:r>
      <w:r w:rsidR="00CC076E" w:rsidRPr="00102039">
        <w:rPr>
          <w:rFonts w:ascii="Tahoma" w:hAnsi="Tahoma" w:cs="Tahoma"/>
          <w:szCs w:val="22"/>
        </w:rPr>
        <w:t xml:space="preserve">) </w:t>
      </w:r>
      <w:r w:rsidR="009F1A6A" w:rsidRPr="00102039">
        <w:rPr>
          <w:rFonts w:ascii="Tahoma" w:hAnsi="Tahoma" w:cs="Tahoma"/>
          <w:szCs w:val="22"/>
        </w:rPr>
        <w:t>Health &amp; Safety Considerations</w:t>
      </w:r>
    </w:p>
    <w:p w:rsidR="009F1A6A" w:rsidRPr="00102039" w:rsidRDefault="00C03D87" w:rsidP="00C03D87">
      <w:pPr>
        <w:pStyle w:val="Body3"/>
        <w:tabs>
          <w:tab w:val="left" w:pos="1440"/>
          <w:tab w:val="left" w:pos="2160"/>
          <w:tab w:val="left" w:pos="2970"/>
        </w:tabs>
        <w:spacing w:before="120"/>
        <w:ind w:left="1440" w:firstLine="360"/>
        <w:rPr>
          <w:rFonts w:ascii="Tahoma" w:hAnsi="Tahoma" w:cs="Tahoma"/>
          <w:szCs w:val="22"/>
        </w:rPr>
      </w:pPr>
      <w:r w:rsidRPr="00102039">
        <w:rPr>
          <w:rFonts w:ascii="Tahoma" w:hAnsi="Tahoma" w:cs="Tahoma"/>
          <w:szCs w:val="22"/>
        </w:rPr>
        <w:t>(7</w:t>
      </w:r>
      <w:r w:rsidR="00CC076E" w:rsidRPr="00102039">
        <w:rPr>
          <w:rFonts w:ascii="Tahoma" w:hAnsi="Tahoma" w:cs="Tahoma"/>
          <w:szCs w:val="22"/>
        </w:rPr>
        <w:t xml:space="preserve">) </w:t>
      </w:r>
      <w:r w:rsidR="009F1A6A" w:rsidRPr="00102039">
        <w:rPr>
          <w:rFonts w:ascii="Tahoma" w:hAnsi="Tahoma" w:cs="Tahoma"/>
          <w:szCs w:val="22"/>
        </w:rPr>
        <w:t>Action Items for Next Meeting</w:t>
      </w:r>
    </w:p>
    <w:p w:rsidR="004A6550" w:rsidRDefault="004A6550" w:rsidP="00CC076E">
      <w:pPr>
        <w:pStyle w:val="Body3"/>
        <w:tabs>
          <w:tab w:val="clear" w:pos="720"/>
          <w:tab w:val="left" w:pos="1440"/>
          <w:tab w:val="left" w:pos="2970"/>
        </w:tabs>
        <w:spacing w:before="120"/>
        <w:ind w:left="1440"/>
        <w:rPr>
          <w:rFonts w:ascii="Tahoma" w:hAnsi="Tahoma" w:cs="Tahoma"/>
          <w:color w:val="FF0000"/>
          <w:szCs w:val="22"/>
        </w:rPr>
      </w:pPr>
    </w:p>
    <w:p w:rsidR="0078745D" w:rsidRPr="00CF4C17" w:rsidRDefault="00B83648" w:rsidP="0078745D">
      <w:pPr>
        <w:tabs>
          <w:tab w:val="left" w:pos="1440"/>
        </w:tabs>
        <w:spacing w:before="120"/>
        <w:ind w:left="1080" w:hanging="360"/>
        <w:rPr>
          <w:rFonts w:ascii="Tahoma" w:hAnsi="Tahoma" w:cs="Tahoma"/>
          <w:b/>
          <w:bCs/>
          <w:iCs/>
          <w:sz w:val="22"/>
          <w:szCs w:val="22"/>
        </w:rPr>
      </w:pPr>
      <w:proofErr w:type="gramStart"/>
      <w:r w:rsidRPr="00CF4C17">
        <w:rPr>
          <w:rFonts w:ascii="Tahoma" w:hAnsi="Tahoma" w:cs="Tahoma"/>
          <w:b/>
          <w:bCs/>
          <w:iCs/>
          <w:sz w:val="22"/>
          <w:szCs w:val="22"/>
        </w:rPr>
        <w:t xml:space="preserve">b.  </w:t>
      </w:r>
      <w:r w:rsidR="0078745D" w:rsidRPr="00CF4C17">
        <w:rPr>
          <w:rFonts w:ascii="Tahoma" w:hAnsi="Tahoma" w:cs="Tahoma"/>
          <w:b/>
          <w:bCs/>
          <w:iCs/>
          <w:sz w:val="22"/>
          <w:szCs w:val="22"/>
        </w:rPr>
        <w:t>Respondent</w:t>
      </w:r>
      <w:proofErr w:type="gramEnd"/>
      <w:r w:rsidR="0078745D" w:rsidRPr="00CF4C17">
        <w:rPr>
          <w:rFonts w:ascii="Tahoma" w:hAnsi="Tahoma" w:cs="Tahoma"/>
          <w:b/>
          <w:bCs/>
          <w:iCs/>
          <w:sz w:val="22"/>
          <w:szCs w:val="22"/>
        </w:rPr>
        <w:t xml:space="preserve"> Requirements: </w:t>
      </w:r>
      <w:r w:rsidR="0078745D" w:rsidRPr="00CF4C17">
        <w:rPr>
          <w:rFonts w:ascii="Tahoma" w:hAnsi="Tahoma" w:cs="Tahoma"/>
          <w:bCs/>
          <w:iCs/>
          <w:sz w:val="22"/>
          <w:szCs w:val="22"/>
          <w:u w:val="single"/>
        </w:rPr>
        <w:t xml:space="preserve">To submit a responsive proposal, </w:t>
      </w:r>
      <w:r w:rsidR="0078745D" w:rsidRPr="00CF4C17">
        <w:rPr>
          <w:rFonts w:ascii="Tahoma" w:hAnsi="Tahoma" w:cs="Tahoma"/>
          <w:b/>
          <w:bCs/>
          <w:iCs/>
          <w:sz w:val="22"/>
          <w:szCs w:val="22"/>
          <w:u w:val="single"/>
        </w:rPr>
        <w:t>THE    RESPONDENT SHALL</w:t>
      </w:r>
      <w:r w:rsidR="0078745D" w:rsidRPr="00CF4C17">
        <w:rPr>
          <w:rFonts w:ascii="Tahoma" w:hAnsi="Tahoma" w:cs="Tahoma"/>
          <w:b/>
          <w:bCs/>
          <w:iCs/>
          <w:sz w:val="22"/>
          <w:szCs w:val="22"/>
        </w:rPr>
        <w:t>:</w:t>
      </w:r>
    </w:p>
    <w:p w:rsidR="0004024B" w:rsidRPr="00CF4C17" w:rsidRDefault="00B83648" w:rsidP="0004024B">
      <w:pPr>
        <w:pStyle w:val="Body3"/>
        <w:tabs>
          <w:tab w:val="clear" w:pos="1008"/>
          <w:tab w:val="clear" w:pos="1152"/>
          <w:tab w:val="left" w:pos="1080"/>
          <w:tab w:val="left" w:pos="1170"/>
          <w:tab w:val="left" w:pos="1440"/>
          <w:tab w:val="left" w:pos="2160"/>
          <w:tab w:val="left" w:pos="2970"/>
        </w:tabs>
        <w:spacing w:before="120"/>
        <w:ind w:left="1440" w:hanging="360"/>
        <w:rPr>
          <w:rFonts w:ascii="Tahoma" w:hAnsi="Tahoma" w:cs="Tahoma"/>
          <w:szCs w:val="22"/>
        </w:rPr>
      </w:pPr>
      <w:r w:rsidRPr="00CF4C17">
        <w:rPr>
          <w:rFonts w:ascii="Tahoma" w:hAnsi="Tahoma" w:cs="Tahoma"/>
          <w:szCs w:val="22"/>
        </w:rPr>
        <w:t xml:space="preserve">1)  Describe </w:t>
      </w:r>
      <w:r w:rsidR="00BC7D50" w:rsidRPr="00CF4C17">
        <w:rPr>
          <w:rFonts w:ascii="Tahoma" w:hAnsi="Tahoma" w:cs="Tahoma"/>
          <w:szCs w:val="22"/>
        </w:rPr>
        <w:t>the Respondent’s</w:t>
      </w:r>
      <w:r w:rsidR="00022BBE" w:rsidRPr="00CF4C17">
        <w:rPr>
          <w:rFonts w:ascii="Tahoma" w:hAnsi="Tahoma" w:cs="Tahoma"/>
          <w:szCs w:val="22"/>
        </w:rPr>
        <w:t xml:space="preserve"> experience with </w:t>
      </w:r>
      <w:r w:rsidR="00953286">
        <w:rPr>
          <w:rFonts w:ascii="Tahoma" w:hAnsi="Tahoma" w:cs="Tahoma"/>
          <w:szCs w:val="22"/>
        </w:rPr>
        <w:t>t</w:t>
      </w:r>
      <w:r w:rsidR="00254C21">
        <w:rPr>
          <w:rFonts w:ascii="Tahoma" w:hAnsi="Tahoma" w:cs="Tahoma"/>
          <w:szCs w:val="22"/>
        </w:rPr>
        <w:t>eam</w:t>
      </w:r>
      <w:r w:rsidR="00953286">
        <w:rPr>
          <w:rFonts w:ascii="Tahoma" w:hAnsi="Tahoma" w:cs="Tahoma"/>
          <w:szCs w:val="22"/>
        </w:rPr>
        <w:t xml:space="preserve"> l</w:t>
      </w:r>
      <w:r w:rsidR="00254C21">
        <w:rPr>
          <w:rFonts w:ascii="Tahoma" w:hAnsi="Tahoma" w:cs="Tahoma"/>
          <w:szCs w:val="22"/>
        </w:rPr>
        <w:t xml:space="preserve">eadership and </w:t>
      </w:r>
      <w:r w:rsidR="00953286">
        <w:rPr>
          <w:rFonts w:ascii="Tahoma" w:hAnsi="Tahoma" w:cs="Tahoma"/>
          <w:szCs w:val="22"/>
        </w:rPr>
        <w:t>t</w:t>
      </w:r>
      <w:r w:rsidR="00876BDA">
        <w:rPr>
          <w:rFonts w:ascii="Tahoma" w:hAnsi="Tahoma" w:cs="Tahoma"/>
          <w:szCs w:val="22"/>
        </w:rPr>
        <w:t>eam meeting</w:t>
      </w:r>
      <w:r w:rsidR="00022BBE" w:rsidRPr="00CF4C17">
        <w:rPr>
          <w:rFonts w:ascii="Tahoma" w:hAnsi="Tahoma" w:cs="Tahoma"/>
          <w:szCs w:val="22"/>
        </w:rPr>
        <w:t xml:space="preserve">s </w:t>
      </w:r>
      <w:r w:rsidR="00C03D87" w:rsidRPr="00CF4C17">
        <w:rPr>
          <w:rFonts w:ascii="Tahoma" w:hAnsi="Tahoma" w:cs="Tahoma"/>
          <w:szCs w:val="22"/>
        </w:rPr>
        <w:t xml:space="preserve">and its understanding of </w:t>
      </w:r>
      <w:r w:rsidR="00254C21">
        <w:rPr>
          <w:rFonts w:ascii="Tahoma" w:hAnsi="Tahoma" w:cs="Tahoma"/>
          <w:szCs w:val="22"/>
        </w:rPr>
        <w:t xml:space="preserve">the importance of initiating </w:t>
      </w:r>
      <w:r w:rsidR="00876BDA">
        <w:rPr>
          <w:rFonts w:ascii="Tahoma" w:hAnsi="Tahoma" w:cs="Tahoma"/>
          <w:szCs w:val="22"/>
        </w:rPr>
        <w:t>Team meeting</w:t>
      </w:r>
      <w:r w:rsidR="00254C21">
        <w:rPr>
          <w:rFonts w:ascii="Tahoma" w:hAnsi="Tahoma" w:cs="Tahoma"/>
          <w:szCs w:val="22"/>
        </w:rPr>
        <w:t>s</w:t>
      </w:r>
      <w:r w:rsidR="0004024B" w:rsidRPr="00CF4C17">
        <w:rPr>
          <w:rFonts w:ascii="Tahoma" w:hAnsi="Tahoma" w:cs="Tahoma"/>
          <w:szCs w:val="22"/>
        </w:rPr>
        <w:t xml:space="preserve"> </w:t>
      </w:r>
      <w:r w:rsidR="00C03D87" w:rsidRPr="00CF4C17">
        <w:rPr>
          <w:rFonts w:ascii="Tahoma" w:hAnsi="Tahoma" w:cs="Tahoma"/>
          <w:szCs w:val="22"/>
        </w:rPr>
        <w:t xml:space="preserve">by responding </w:t>
      </w:r>
      <w:r w:rsidR="0004024B" w:rsidRPr="00CF4C17">
        <w:rPr>
          <w:rFonts w:ascii="Tahoma" w:hAnsi="Tahoma" w:cs="Tahoma"/>
          <w:szCs w:val="22"/>
        </w:rPr>
        <w:t>with experiences and /or knowledge of</w:t>
      </w:r>
      <w:r w:rsidR="00C03D87" w:rsidRPr="00CF4C17">
        <w:rPr>
          <w:rFonts w:ascii="Tahoma" w:hAnsi="Tahoma" w:cs="Tahoma"/>
          <w:szCs w:val="22"/>
        </w:rPr>
        <w:t xml:space="preserve"> </w:t>
      </w:r>
      <w:r w:rsidR="00953286">
        <w:rPr>
          <w:rFonts w:ascii="Tahoma" w:hAnsi="Tahoma" w:cs="Tahoma"/>
          <w:szCs w:val="22"/>
        </w:rPr>
        <w:t xml:space="preserve">37.a. </w:t>
      </w:r>
      <w:r w:rsidR="00022BBE" w:rsidRPr="00CF4C17">
        <w:rPr>
          <w:rFonts w:ascii="Tahoma" w:hAnsi="Tahoma" w:cs="Tahoma"/>
          <w:szCs w:val="22"/>
        </w:rPr>
        <w:t>1</w:t>
      </w:r>
      <w:r w:rsidR="00C03D87" w:rsidRPr="00CF4C17">
        <w:rPr>
          <w:rFonts w:ascii="Tahoma" w:hAnsi="Tahoma" w:cs="Tahoma"/>
          <w:szCs w:val="22"/>
        </w:rPr>
        <w:t>)</w:t>
      </w:r>
      <w:r w:rsidR="00022BBE" w:rsidRPr="00CF4C17">
        <w:rPr>
          <w:rFonts w:ascii="Tahoma" w:hAnsi="Tahoma" w:cs="Tahoma"/>
          <w:szCs w:val="22"/>
        </w:rPr>
        <w:t>-5</w:t>
      </w:r>
      <w:r w:rsidR="00C03D87" w:rsidRPr="00CF4C17">
        <w:rPr>
          <w:rFonts w:ascii="Tahoma" w:hAnsi="Tahoma" w:cs="Tahoma"/>
          <w:szCs w:val="22"/>
        </w:rPr>
        <w:t>)</w:t>
      </w:r>
      <w:r w:rsidR="00022BBE" w:rsidRPr="00CF4C17">
        <w:rPr>
          <w:rFonts w:ascii="Tahoma" w:hAnsi="Tahoma" w:cs="Tahoma"/>
          <w:szCs w:val="22"/>
        </w:rPr>
        <w:t xml:space="preserve"> </w:t>
      </w:r>
      <w:r w:rsidR="00BC7D50" w:rsidRPr="00CF4C17">
        <w:rPr>
          <w:rFonts w:ascii="Tahoma" w:hAnsi="Tahoma" w:cs="Tahoma"/>
          <w:szCs w:val="22"/>
        </w:rPr>
        <w:t>a</w:t>
      </w:r>
      <w:r w:rsidR="00022BBE" w:rsidRPr="00CF4C17">
        <w:rPr>
          <w:rFonts w:ascii="Tahoma" w:hAnsi="Tahoma" w:cs="Tahoma"/>
          <w:szCs w:val="22"/>
        </w:rPr>
        <w:t>bove</w:t>
      </w:r>
      <w:r w:rsidR="0004024B" w:rsidRPr="00CF4C17">
        <w:rPr>
          <w:rFonts w:ascii="Tahoma" w:hAnsi="Tahoma" w:cs="Tahoma"/>
          <w:szCs w:val="22"/>
        </w:rPr>
        <w:t>.</w:t>
      </w:r>
    </w:p>
    <w:p w:rsidR="00153CA1" w:rsidRDefault="00022BBE" w:rsidP="0004024B">
      <w:pPr>
        <w:pStyle w:val="Body3"/>
        <w:tabs>
          <w:tab w:val="clear" w:pos="1008"/>
          <w:tab w:val="clear" w:pos="1152"/>
          <w:tab w:val="left" w:pos="1080"/>
          <w:tab w:val="left" w:pos="1170"/>
          <w:tab w:val="left" w:pos="1440"/>
          <w:tab w:val="left" w:pos="2160"/>
          <w:tab w:val="left" w:pos="2970"/>
        </w:tabs>
        <w:spacing w:before="120"/>
        <w:ind w:left="1440" w:hanging="360"/>
        <w:rPr>
          <w:rFonts w:ascii="Tahoma" w:hAnsi="Tahoma" w:cs="Tahoma"/>
          <w:szCs w:val="22"/>
        </w:rPr>
      </w:pPr>
      <w:r w:rsidRPr="00CF4C17">
        <w:rPr>
          <w:rFonts w:ascii="Tahoma" w:hAnsi="Tahoma" w:cs="Tahoma"/>
          <w:szCs w:val="22"/>
        </w:rPr>
        <w:t xml:space="preserve">2)  Describe </w:t>
      </w:r>
      <w:r w:rsidR="00BC7D50" w:rsidRPr="00CF4C17">
        <w:rPr>
          <w:rFonts w:ascii="Tahoma" w:hAnsi="Tahoma" w:cs="Tahoma"/>
          <w:szCs w:val="22"/>
        </w:rPr>
        <w:t xml:space="preserve">the Respondent’s </w:t>
      </w:r>
      <w:r w:rsidRPr="00CF4C17">
        <w:rPr>
          <w:rFonts w:ascii="Tahoma" w:hAnsi="Tahoma" w:cs="Tahoma"/>
          <w:szCs w:val="22"/>
        </w:rPr>
        <w:t xml:space="preserve">experience with “person-centered” </w:t>
      </w:r>
      <w:r w:rsidR="00646E00" w:rsidRPr="00CF4C17">
        <w:rPr>
          <w:rFonts w:ascii="Tahoma" w:hAnsi="Tahoma" w:cs="Tahoma"/>
          <w:szCs w:val="22"/>
        </w:rPr>
        <w:t xml:space="preserve">planning </w:t>
      </w:r>
      <w:r w:rsidRPr="00CF4C17">
        <w:rPr>
          <w:rFonts w:ascii="Tahoma" w:hAnsi="Tahoma" w:cs="Tahoma"/>
          <w:szCs w:val="22"/>
        </w:rPr>
        <w:t>and approach.</w:t>
      </w:r>
    </w:p>
    <w:p w:rsidR="00153CA1" w:rsidRPr="00CF4C17" w:rsidRDefault="00B83648" w:rsidP="00153CA1">
      <w:pPr>
        <w:pStyle w:val="Body3"/>
        <w:tabs>
          <w:tab w:val="clear" w:pos="1008"/>
          <w:tab w:val="clear" w:pos="1152"/>
          <w:tab w:val="left" w:pos="1080"/>
          <w:tab w:val="left" w:pos="1170"/>
          <w:tab w:val="left" w:pos="1440"/>
          <w:tab w:val="left" w:pos="2160"/>
          <w:tab w:val="left" w:pos="2970"/>
        </w:tabs>
        <w:spacing w:before="120"/>
        <w:rPr>
          <w:rFonts w:ascii="Tahoma" w:hAnsi="Tahoma" w:cs="Tahoma"/>
          <w:szCs w:val="22"/>
        </w:rPr>
      </w:pPr>
      <w:r w:rsidRPr="00CF4C17">
        <w:rPr>
          <w:rFonts w:ascii="Tahoma" w:hAnsi="Tahoma" w:cs="Tahoma"/>
          <w:szCs w:val="22"/>
        </w:rPr>
        <w:t xml:space="preserve"> </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A6550" w:rsidRPr="00CF4C17" w:rsidRDefault="004A6550" w:rsidP="00153CA1">
      <w:pPr>
        <w:pStyle w:val="Body3"/>
        <w:tabs>
          <w:tab w:val="clear" w:pos="1008"/>
          <w:tab w:val="clear" w:pos="1152"/>
          <w:tab w:val="left" w:pos="1080"/>
          <w:tab w:val="left" w:pos="1170"/>
          <w:tab w:val="left" w:pos="1440"/>
          <w:tab w:val="left" w:pos="2160"/>
          <w:tab w:val="left" w:pos="2970"/>
        </w:tabs>
        <w:spacing w:before="120"/>
        <w:rPr>
          <w:rFonts w:ascii="Tahoma" w:hAnsi="Tahoma" w:cs="Tahoma"/>
          <w:szCs w:val="22"/>
        </w:rPr>
      </w:pPr>
    </w:p>
    <w:p w:rsidR="009F1A6A" w:rsidRPr="00254C21" w:rsidRDefault="00254C21" w:rsidP="00254C21">
      <w:pPr>
        <w:pStyle w:val="Body3"/>
        <w:tabs>
          <w:tab w:val="left" w:pos="2970"/>
        </w:tabs>
        <w:spacing w:before="240"/>
        <w:ind w:left="720" w:hanging="360"/>
        <w:rPr>
          <w:rFonts w:ascii="Tahoma" w:hAnsi="Tahoma" w:cs="Tahoma"/>
          <w:b/>
          <w:szCs w:val="22"/>
        </w:rPr>
      </w:pPr>
      <w:r>
        <w:rPr>
          <w:rFonts w:ascii="Tahoma" w:hAnsi="Tahoma" w:cs="Tahoma"/>
          <w:b/>
          <w:szCs w:val="22"/>
        </w:rPr>
        <w:lastRenderedPageBreak/>
        <w:t>38</w:t>
      </w:r>
      <w:proofErr w:type="gramStart"/>
      <w:r>
        <w:rPr>
          <w:rFonts w:ascii="Tahoma" w:hAnsi="Tahoma" w:cs="Tahoma"/>
          <w:b/>
          <w:szCs w:val="22"/>
        </w:rPr>
        <w:t>.</w:t>
      </w:r>
      <w:r w:rsidR="00646E00" w:rsidRPr="00254C21">
        <w:rPr>
          <w:rFonts w:ascii="Tahoma" w:hAnsi="Tahoma" w:cs="Tahoma"/>
          <w:b/>
          <w:szCs w:val="22"/>
        </w:rPr>
        <w:t>Critical</w:t>
      </w:r>
      <w:proofErr w:type="gramEnd"/>
      <w:r w:rsidR="00646E00" w:rsidRPr="00254C21">
        <w:rPr>
          <w:rFonts w:ascii="Tahoma" w:hAnsi="Tahoma" w:cs="Tahoma"/>
          <w:b/>
          <w:szCs w:val="22"/>
        </w:rPr>
        <w:t xml:space="preserve"> </w:t>
      </w:r>
      <w:r w:rsidR="009F1A6A" w:rsidRPr="00254C21">
        <w:rPr>
          <w:rFonts w:ascii="Tahoma" w:hAnsi="Tahoma" w:cs="Tahoma"/>
          <w:b/>
          <w:szCs w:val="22"/>
        </w:rPr>
        <w:t>Incident Reports</w:t>
      </w:r>
      <w:r w:rsidR="00DF5E63">
        <w:rPr>
          <w:rFonts w:ascii="Tahoma" w:hAnsi="Tahoma" w:cs="Tahoma"/>
          <w:b/>
          <w:szCs w:val="22"/>
        </w:rPr>
        <w:t xml:space="preserve"> (FYI)</w:t>
      </w:r>
      <w:r w:rsidR="009F1A6A" w:rsidRPr="00254C21">
        <w:rPr>
          <w:rFonts w:ascii="Tahoma" w:hAnsi="Tahoma" w:cs="Tahoma"/>
          <w:b/>
          <w:szCs w:val="22"/>
        </w:rPr>
        <w:t xml:space="preserve">   </w:t>
      </w:r>
    </w:p>
    <w:p w:rsidR="009F1A6A" w:rsidRPr="00CF4C17" w:rsidRDefault="009F1A6A" w:rsidP="00254C21">
      <w:pPr>
        <w:pStyle w:val="Body3"/>
        <w:tabs>
          <w:tab w:val="clear" w:pos="864"/>
          <w:tab w:val="clear" w:pos="1008"/>
          <w:tab w:val="clear" w:pos="1152"/>
          <w:tab w:val="left" w:pos="990"/>
          <w:tab w:val="left" w:pos="1350"/>
          <w:tab w:val="left" w:pos="2970"/>
        </w:tabs>
        <w:spacing w:before="120"/>
        <w:ind w:left="720"/>
        <w:rPr>
          <w:rFonts w:ascii="Tahoma" w:hAnsi="Tahoma" w:cs="Tahoma"/>
          <w:szCs w:val="22"/>
        </w:rPr>
      </w:pPr>
      <w:r w:rsidRPr="00CF4C17">
        <w:rPr>
          <w:rFonts w:ascii="Tahoma" w:hAnsi="Tahoma" w:cs="Tahoma"/>
          <w:szCs w:val="22"/>
        </w:rPr>
        <w:t xml:space="preserve">ABI </w:t>
      </w:r>
      <w:r w:rsidR="007F6543" w:rsidRPr="00CF4C17">
        <w:rPr>
          <w:rFonts w:ascii="Tahoma" w:hAnsi="Tahoma" w:cs="Tahoma"/>
          <w:szCs w:val="22"/>
        </w:rPr>
        <w:t>Waiver</w:t>
      </w:r>
      <w:r w:rsidRPr="00CF4C17">
        <w:rPr>
          <w:rFonts w:ascii="Tahoma" w:hAnsi="Tahoma" w:cs="Tahoma"/>
          <w:szCs w:val="22"/>
        </w:rPr>
        <w:t xml:space="preserve"> Service Providers are required to report an occurrence involving a </w:t>
      </w:r>
      <w:r w:rsidR="007F6543" w:rsidRPr="00CF4C17">
        <w:rPr>
          <w:rFonts w:ascii="Tahoma" w:hAnsi="Tahoma" w:cs="Tahoma"/>
          <w:szCs w:val="22"/>
        </w:rPr>
        <w:t>Waiver</w:t>
      </w:r>
      <w:r w:rsidRPr="00CF4C17">
        <w:rPr>
          <w:rFonts w:ascii="Tahoma" w:hAnsi="Tahoma" w:cs="Tahoma"/>
          <w:szCs w:val="22"/>
        </w:rPr>
        <w:t xml:space="preserve"> Participant that:</w:t>
      </w:r>
    </w:p>
    <w:p w:rsidR="009F1A6A" w:rsidRPr="00CF4C17" w:rsidRDefault="00254C21" w:rsidP="00953286">
      <w:pPr>
        <w:pStyle w:val="Body3"/>
        <w:tabs>
          <w:tab w:val="clear" w:pos="720"/>
          <w:tab w:val="clear" w:pos="1008"/>
          <w:tab w:val="clear" w:pos="1152"/>
          <w:tab w:val="left" w:pos="990"/>
        </w:tabs>
        <w:spacing w:before="120"/>
        <w:ind w:left="990" w:hanging="270"/>
        <w:rPr>
          <w:rFonts w:ascii="Tahoma" w:hAnsi="Tahoma" w:cs="Tahoma"/>
          <w:szCs w:val="22"/>
        </w:rPr>
      </w:pPr>
      <w:r>
        <w:rPr>
          <w:rFonts w:ascii="Tahoma" w:hAnsi="Tahoma" w:cs="Tahoma"/>
          <w:szCs w:val="22"/>
        </w:rPr>
        <w:t>a.</w:t>
      </w:r>
      <w:r w:rsidR="00CC076E" w:rsidRPr="00CF4C17">
        <w:rPr>
          <w:rFonts w:ascii="Tahoma" w:hAnsi="Tahoma" w:cs="Tahoma"/>
          <w:szCs w:val="22"/>
        </w:rPr>
        <w:t xml:space="preserve"> </w:t>
      </w:r>
      <w:r w:rsidR="009F1A6A" w:rsidRPr="00CF4C17">
        <w:rPr>
          <w:rFonts w:ascii="Tahoma" w:hAnsi="Tahoma" w:cs="Tahoma"/>
          <w:szCs w:val="22"/>
        </w:rPr>
        <w:tab/>
        <w:t xml:space="preserve">Results in a physical injury to or by the consumer </w:t>
      </w:r>
      <w:r>
        <w:rPr>
          <w:rFonts w:ascii="Tahoma" w:hAnsi="Tahoma" w:cs="Tahoma"/>
          <w:szCs w:val="22"/>
        </w:rPr>
        <w:t xml:space="preserve">that requires a physician’s </w:t>
      </w:r>
      <w:r w:rsidR="009F1A6A" w:rsidRPr="00CF4C17">
        <w:rPr>
          <w:rFonts w:ascii="Tahoma" w:hAnsi="Tahoma" w:cs="Tahoma"/>
          <w:szCs w:val="22"/>
        </w:rPr>
        <w:t>treatment or an admission to a hospital</w:t>
      </w:r>
    </w:p>
    <w:p w:rsidR="009F1A6A" w:rsidRPr="00CF4C17" w:rsidRDefault="00254C21" w:rsidP="00953286">
      <w:pPr>
        <w:pStyle w:val="Body3"/>
        <w:tabs>
          <w:tab w:val="clear" w:pos="720"/>
          <w:tab w:val="left" w:pos="1440"/>
          <w:tab w:val="left" w:pos="1800"/>
        </w:tabs>
        <w:spacing w:before="120"/>
        <w:ind w:left="1440" w:hanging="720"/>
        <w:rPr>
          <w:rFonts w:ascii="Tahoma" w:hAnsi="Tahoma" w:cs="Tahoma"/>
          <w:szCs w:val="22"/>
        </w:rPr>
      </w:pPr>
      <w:r>
        <w:rPr>
          <w:rFonts w:ascii="Tahoma" w:hAnsi="Tahoma" w:cs="Tahoma"/>
          <w:szCs w:val="22"/>
        </w:rPr>
        <w:t>b.</w:t>
      </w:r>
      <w:r w:rsidR="00CC076E" w:rsidRPr="00CF4C17">
        <w:rPr>
          <w:rFonts w:ascii="Tahoma" w:hAnsi="Tahoma" w:cs="Tahoma"/>
          <w:szCs w:val="22"/>
        </w:rPr>
        <w:t xml:space="preserve"> </w:t>
      </w:r>
      <w:r w:rsidR="009F1A6A" w:rsidRPr="00CF4C17">
        <w:rPr>
          <w:rFonts w:ascii="Tahoma" w:hAnsi="Tahoma" w:cs="Tahoma"/>
          <w:szCs w:val="22"/>
        </w:rPr>
        <w:tab/>
        <w:t>Results in someone’s death</w:t>
      </w:r>
    </w:p>
    <w:p w:rsidR="009F1A6A" w:rsidRPr="00CF4C17" w:rsidRDefault="00254C21" w:rsidP="00254C21">
      <w:pPr>
        <w:pStyle w:val="Body3"/>
        <w:tabs>
          <w:tab w:val="clear" w:pos="720"/>
          <w:tab w:val="left" w:pos="1440"/>
          <w:tab w:val="left" w:pos="1800"/>
        </w:tabs>
        <w:spacing w:before="120"/>
        <w:ind w:left="1440" w:hanging="720"/>
        <w:rPr>
          <w:rFonts w:ascii="Tahoma" w:hAnsi="Tahoma" w:cs="Tahoma"/>
          <w:szCs w:val="22"/>
        </w:rPr>
      </w:pPr>
      <w:proofErr w:type="gramStart"/>
      <w:r>
        <w:rPr>
          <w:rFonts w:ascii="Tahoma" w:hAnsi="Tahoma" w:cs="Tahoma"/>
          <w:szCs w:val="22"/>
        </w:rPr>
        <w:t>c</w:t>
      </w:r>
      <w:proofErr w:type="gramEnd"/>
      <w:r>
        <w:rPr>
          <w:rFonts w:ascii="Tahoma" w:hAnsi="Tahoma" w:cs="Tahoma"/>
          <w:szCs w:val="22"/>
        </w:rPr>
        <w:t>.</w:t>
      </w:r>
      <w:r w:rsidR="00CC076E" w:rsidRPr="00CF4C17">
        <w:rPr>
          <w:rFonts w:ascii="Tahoma" w:hAnsi="Tahoma" w:cs="Tahoma"/>
          <w:szCs w:val="22"/>
        </w:rPr>
        <w:t xml:space="preserve"> </w:t>
      </w:r>
      <w:r w:rsidR="009F1A6A" w:rsidRPr="00CF4C17">
        <w:rPr>
          <w:rFonts w:ascii="Tahoma" w:hAnsi="Tahoma" w:cs="Tahoma"/>
          <w:szCs w:val="22"/>
        </w:rPr>
        <w:tab/>
        <w:t>Requires emergency mental health treatment for the consumer</w:t>
      </w:r>
    </w:p>
    <w:p w:rsidR="009F1A6A" w:rsidRDefault="00254C21" w:rsidP="00953286">
      <w:pPr>
        <w:pStyle w:val="Body3"/>
        <w:tabs>
          <w:tab w:val="clear" w:pos="720"/>
          <w:tab w:val="left" w:pos="1440"/>
          <w:tab w:val="left" w:pos="1800"/>
        </w:tabs>
        <w:spacing w:before="120"/>
        <w:ind w:left="1440" w:hanging="720"/>
        <w:rPr>
          <w:rFonts w:ascii="Tahoma" w:hAnsi="Tahoma" w:cs="Tahoma"/>
          <w:szCs w:val="22"/>
        </w:rPr>
      </w:pPr>
      <w:r>
        <w:rPr>
          <w:rFonts w:ascii="Tahoma" w:hAnsi="Tahoma" w:cs="Tahoma"/>
          <w:szCs w:val="22"/>
        </w:rPr>
        <w:t>d.</w:t>
      </w:r>
      <w:r w:rsidR="00CC076E" w:rsidRPr="00CF4C17">
        <w:rPr>
          <w:rFonts w:ascii="Tahoma" w:hAnsi="Tahoma" w:cs="Tahoma"/>
          <w:szCs w:val="22"/>
        </w:rPr>
        <w:t xml:space="preserve"> </w:t>
      </w:r>
      <w:r w:rsidR="009F1A6A" w:rsidRPr="00CF4C17">
        <w:rPr>
          <w:rFonts w:ascii="Tahoma" w:hAnsi="Tahoma" w:cs="Tahoma"/>
          <w:szCs w:val="22"/>
        </w:rPr>
        <w:tab/>
        <w:t>Requires the intervention of law enforcement</w:t>
      </w:r>
    </w:p>
    <w:p w:rsidR="00E96C83" w:rsidRPr="00CF4C17" w:rsidRDefault="00E96C83" w:rsidP="00953286">
      <w:pPr>
        <w:pStyle w:val="Body3"/>
        <w:tabs>
          <w:tab w:val="clear" w:pos="720"/>
          <w:tab w:val="left" w:pos="1440"/>
          <w:tab w:val="left" w:pos="1800"/>
        </w:tabs>
        <w:spacing w:before="120"/>
        <w:ind w:left="1440" w:hanging="720"/>
        <w:rPr>
          <w:rFonts w:ascii="Tahoma" w:hAnsi="Tahoma" w:cs="Tahoma"/>
          <w:szCs w:val="22"/>
        </w:rPr>
      </w:pPr>
      <w:r>
        <w:rPr>
          <w:rFonts w:ascii="Tahoma" w:hAnsi="Tahoma" w:cs="Tahoma"/>
          <w:szCs w:val="22"/>
        </w:rPr>
        <w:t>e. Other critical incidents as identified by the Department</w:t>
      </w:r>
    </w:p>
    <w:p w:rsidR="009F1A6A" w:rsidRPr="00CF4C17" w:rsidRDefault="009F1A6A" w:rsidP="00254C21">
      <w:pPr>
        <w:pStyle w:val="Body3"/>
        <w:tabs>
          <w:tab w:val="clear" w:pos="1008"/>
          <w:tab w:val="clear" w:pos="1152"/>
          <w:tab w:val="left" w:pos="2970"/>
        </w:tabs>
        <w:spacing w:before="120"/>
        <w:ind w:left="720"/>
        <w:rPr>
          <w:rFonts w:ascii="Tahoma" w:hAnsi="Tahoma" w:cs="Tahoma"/>
          <w:szCs w:val="22"/>
        </w:rPr>
      </w:pPr>
      <w:r w:rsidRPr="00CF4C17">
        <w:rPr>
          <w:rFonts w:ascii="Tahoma" w:hAnsi="Tahoma" w:cs="Tahoma"/>
          <w:szCs w:val="22"/>
        </w:rPr>
        <w:t xml:space="preserve">These critical incident reports shall be made in accordance to the manner, format and timeframe set forth in ABI </w:t>
      </w:r>
      <w:r w:rsidR="007F6543" w:rsidRPr="00CF4C17">
        <w:rPr>
          <w:rFonts w:ascii="Tahoma" w:hAnsi="Tahoma" w:cs="Tahoma"/>
          <w:szCs w:val="22"/>
        </w:rPr>
        <w:t>Waiver</w:t>
      </w:r>
      <w:r w:rsidRPr="00CF4C17">
        <w:rPr>
          <w:rFonts w:ascii="Tahoma" w:hAnsi="Tahoma" w:cs="Tahoma"/>
          <w:szCs w:val="22"/>
        </w:rPr>
        <w:t xml:space="preserve"> Provider Agreement and DSS ABI </w:t>
      </w:r>
      <w:r w:rsidR="007F6543" w:rsidRPr="00CF4C17">
        <w:rPr>
          <w:rFonts w:ascii="Tahoma" w:hAnsi="Tahoma" w:cs="Tahoma"/>
          <w:szCs w:val="22"/>
        </w:rPr>
        <w:t>Waiver</w:t>
      </w:r>
      <w:r w:rsidRPr="00CF4C17">
        <w:rPr>
          <w:rFonts w:ascii="Tahoma" w:hAnsi="Tahoma" w:cs="Tahoma"/>
          <w:szCs w:val="22"/>
        </w:rPr>
        <w:t xml:space="preserve"> Manager or designee</w:t>
      </w:r>
      <w:r w:rsidR="00953286">
        <w:rPr>
          <w:rFonts w:ascii="Tahoma" w:hAnsi="Tahoma" w:cs="Tahoma"/>
          <w:szCs w:val="22"/>
        </w:rPr>
        <w:t>.</w:t>
      </w:r>
      <w:r w:rsidRPr="00CF4C17">
        <w:rPr>
          <w:rFonts w:ascii="Tahoma" w:hAnsi="Tahoma" w:cs="Tahoma"/>
          <w:szCs w:val="22"/>
        </w:rPr>
        <w:t xml:space="preserve">  </w:t>
      </w:r>
    </w:p>
    <w:p w:rsidR="009F1A6A" w:rsidRPr="002F20E7" w:rsidRDefault="002F20E7" w:rsidP="002F20E7">
      <w:pPr>
        <w:pStyle w:val="Body3"/>
        <w:tabs>
          <w:tab w:val="clear" w:pos="1008"/>
          <w:tab w:val="left" w:pos="1080"/>
          <w:tab w:val="left" w:pos="2970"/>
        </w:tabs>
        <w:spacing w:before="240"/>
        <w:ind w:left="720" w:hanging="360"/>
        <w:rPr>
          <w:rFonts w:ascii="Tahoma" w:hAnsi="Tahoma" w:cs="Tahoma"/>
          <w:b/>
          <w:szCs w:val="22"/>
        </w:rPr>
      </w:pPr>
      <w:r>
        <w:rPr>
          <w:rFonts w:ascii="Tahoma" w:hAnsi="Tahoma" w:cs="Tahoma"/>
          <w:b/>
          <w:szCs w:val="22"/>
        </w:rPr>
        <w:t>39</w:t>
      </w:r>
      <w:proofErr w:type="gramStart"/>
      <w:r>
        <w:rPr>
          <w:rFonts w:ascii="Tahoma" w:hAnsi="Tahoma" w:cs="Tahoma"/>
          <w:b/>
          <w:szCs w:val="22"/>
        </w:rPr>
        <w:t>.</w:t>
      </w:r>
      <w:r w:rsidR="009F1A6A" w:rsidRPr="002F20E7">
        <w:rPr>
          <w:rFonts w:ascii="Tahoma" w:hAnsi="Tahoma" w:cs="Tahoma"/>
          <w:b/>
          <w:szCs w:val="22"/>
        </w:rPr>
        <w:t>Provider</w:t>
      </w:r>
      <w:proofErr w:type="gramEnd"/>
      <w:r w:rsidR="009F1A6A" w:rsidRPr="002F20E7">
        <w:rPr>
          <w:rFonts w:ascii="Tahoma" w:hAnsi="Tahoma" w:cs="Tahoma"/>
          <w:b/>
          <w:szCs w:val="22"/>
        </w:rPr>
        <w:t xml:space="preserve"> Fraud</w:t>
      </w:r>
    </w:p>
    <w:p w:rsidR="009F1A6A" w:rsidRPr="00CF4C17" w:rsidRDefault="009F1A6A" w:rsidP="002F20E7">
      <w:pPr>
        <w:pStyle w:val="Body3"/>
        <w:tabs>
          <w:tab w:val="clear" w:pos="720"/>
          <w:tab w:val="clear" w:pos="1008"/>
          <w:tab w:val="clear" w:pos="1152"/>
          <w:tab w:val="left" w:pos="990"/>
          <w:tab w:val="left" w:pos="2970"/>
        </w:tabs>
        <w:spacing w:before="120"/>
        <w:ind w:left="720"/>
        <w:rPr>
          <w:rFonts w:ascii="Tahoma" w:hAnsi="Tahoma" w:cs="Tahoma"/>
          <w:szCs w:val="22"/>
        </w:rPr>
      </w:pPr>
      <w:r w:rsidRPr="00CF4C17">
        <w:rPr>
          <w:rFonts w:ascii="Tahoma" w:hAnsi="Tahoma" w:cs="Tahoma"/>
          <w:szCs w:val="22"/>
        </w:rPr>
        <w:t xml:space="preserve">The intentional deception or misrepresentation made by a person with the knowledge that the deception could result in some unauthorized benefit to himself or herself or some other person. </w:t>
      </w:r>
      <w:r w:rsidR="00BC7D50" w:rsidRPr="00CF4C17">
        <w:rPr>
          <w:rFonts w:ascii="Tahoma" w:hAnsi="Tahoma" w:cs="Tahoma"/>
          <w:szCs w:val="22"/>
        </w:rPr>
        <w:t xml:space="preserve"> </w:t>
      </w:r>
      <w:r w:rsidRPr="00CF4C17">
        <w:rPr>
          <w:rFonts w:ascii="Tahoma" w:hAnsi="Tahoma" w:cs="Tahoma"/>
          <w:szCs w:val="22"/>
        </w:rPr>
        <w:t xml:space="preserve">It includes any act that constitutes fraud under applicable federal or state law and practices that are inconsistent with generally accepted fiscal or business practices and result in unnecessary cost to the ABI </w:t>
      </w:r>
      <w:r w:rsidR="007F6543" w:rsidRPr="00CF4C17">
        <w:rPr>
          <w:rFonts w:ascii="Tahoma" w:hAnsi="Tahoma" w:cs="Tahoma"/>
          <w:szCs w:val="22"/>
        </w:rPr>
        <w:t>waiver</w:t>
      </w:r>
      <w:r w:rsidRPr="00CF4C17">
        <w:rPr>
          <w:rFonts w:ascii="Tahoma" w:hAnsi="Tahoma" w:cs="Tahoma"/>
          <w:szCs w:val="22"/>
        </w:rPr>
        <w:t xml:space="preserve"> program.  This shall include, but is not limited to:</w:t>
      </w:r>
    </w:p>
    <w:p w:rsidR="009F1A6A" w:rsidRPr="00CF4C17" w:rsidRDefault="002F20E7" w:rsidP="002F20E7">
      <w:pPr>
        <w:pStyle w:val="Body3"/>
        <w:tabs>
          <w:tab w:val="clear" w:pos="720"/>
          <w:tab w:val="clear" w:pos="1008"/>
          <w:tab w:val="clear" w:pos="1152"/>
          <w:tab w:val="left" w:pos="1080"/>
          <w:tab w:val="left" w:pos="1800"/>
        </w:tabs>
        <w:spacing w:before="120"/>
        <w:ind w:left="1080" w:hanging="360"/>
        <w:rPr>
          <w:rFonts w:ascii="Tahoma" w:hAnsi="Tahoma" w:cs="Tahoma"/>
          <w:szCs w:val="22"/>
        </w:rPr>
      </w:pPr>
      <w:r>
        <w:rPr>
          <w:rFonts w:ascii="Tahoma" w:hAnsi="Tahoma" w:cs="Tahoma"/>
          <w:szCs w:val="22"/>
        </w:rPr>
        <w:t>a.</w:t>
      </w:r>
      <w:r w:rsidR="00CC076E" w:rsidRPr="00CF4C17">
        <w:rPr>
          <w:rFonts w:ascii="Tahoma" w:hAnsi="Tahoma" w:cs="Tahoma"/>
          <w:szCs w:val="22"/>
        </w:rPr>
        <w:t xml:space="preserve"> </w:t>
      </w:r>
      <w:r w:rsidR="009F1A6A" w:rsidRPr="00CF4C17">
        <w:rPr>
          <w:rFonts w:ascii="Tahoma" w:hAnsi="Tahoma" w:cs="Tahoma"/>
          <w:szCs w:val="22"/>
        </w:rPr>
        <w:tab/>
        <w:t xml:space="preserve">Billing for services not rendered </w:t>
      </w:r>
    </w:p>
    <w:p w:rsidR="009F1A6A" w:rsidRPr="00CF4C17" w:rsidRDefault="002F20E7" w:rsidP="002F20E7">
      <w:pPr>
        <w:pStyle w:val="Body3"/>
        <w:tabs>
          <w:tab w:val="clear" w:pos="720"/>
          <w:tab w:val="clear" w:pos="1008"/>
          <w:tab w:val="clear" w:pos="1152"/>
          <w:tab w:val="left" w:pos="360"/>
          <w:tab w:val="left" w:pos="1800"/>
        </w:tabs>
        <w:spacing w:before="120"/>
        <w:ind w:left="1080" w:hanging="360"/>
        <w:rPr>
          <w:rFonts w:ascii="Tahoma" w:hAnsi="Tahoma" w:cs="Tahoma"/>
          <w:szCs w:val="22"/>
        </w:rPr>
      </w:pPr>
      <w:proofErr w:type="gramStart"/>
      <w:r>
        <w:rPr>
          <w:rFonts w:ascii="Tahoma" w:hAnsi="Tahoma" w:cs="Tahoma"/>
          <w:szCs w:val="22"/>
        </w:rPr>
        <w:t>b</w:t>
      </w:r>
      <w:proofErr w:type="gramEnd"/>
      <w:r>
        <w:rPr>
          <w:rFonts w:ascii="Tahoma" w:hAnsi="Tahoma" w:cs="Tahoma"/>
          <w:szCs w:val="22"/>
        </w:rPr>
        <w:t>.</w:t>
      </w:r>
      <w:r w:rsidR="00CC076E" w:rsidRPr="00CF4C17">
        <w:rPr>
          <w:rFonts w:ascii="Tahoma" w:hAnsi="Tahoma" w:cs="Tahoma"/>
          <w:szCs w:val="22"/>
        </w:rPr>
        <w:t xml:space="preserve"> </w:t>
      </w:r>
      <w:r w:rsidR="009F1A6A" w:rsidRPr="00CF4C17">
        <w:rPr>
          <w:rFonts w:ascii="Tahoma" w:hAnsi="Tahoma" w:cs="Tahoma"/>
          <w:szCs w:val="22"/>
        </w:rPr>
        <w:tab/>
        <w:t>Inappropriate or lack of documentation to support services billed</w:t>
      </w:r>
    </w:p>
    <w:p w:rsidR="009F1A6A" w:rsidRPr="00CF4C17" w:rsidRDefault="002F20E7" w:rsidP="002F20E7">
      <w:pPr>
        <w:pStyle w:val="Body3"/>
        <w:tabs>
          <w:tab w:val="clear" w:pos="1008"/>
          <w:tab w:val="clear" w:pos="1152"/>
          <w:tab w:val="left" w:pos="1080"/>
          <w:tab w:val="left" w:pos="1800"/>
        </w:tabs>
        <w:spacing w:before="120"/>
        <w:ind w:left="1080" w:hanging="360"/>
        <w:rPr>
          <w:rFonts w:ascii="Tahoma" w:hAnsi="Tahoma" w:cs="Tahoma"/>
          <w:szCs w:val="22"/>
        </w:rPr>
      </w:pPr>
      <w:r>
        <w:rPr>
          <w:rFonts w:ascii="Tahoma" w:hAnsi="Tahoma" w:cs="Tahoma"/>
          <w:szCs w:val="22"/>
        </w:rPr>
        <w:t>c.</w:t>
      </w:r>
      <w:r w:rsidR="00CC076E" w:rsidRPr="00CF4C17">
        <w:rPr>
          <w:rFonts w:ascii="Tahoma" w:hAnsi="Tahoma" w:cs="Tahoma"/>
          <w:szCs w:val="22"/>
        </w:rPr>
        <w:t xml:space="preserve"> </w:t>
      </w:r>
      <w:r w:rsidR="009F1A6A" w:rsidRPr="00CF4C17">
        <w:rPr>
          <w:rFonts w:ascii="Tahoma" w:hAnsi="Tahoma" w:cs="Tahoma"/>
          <w:szCs w:val="22"/>
        </w:rPr>
        <w:tab/>
        <w:t xml:space="preserve">Billing for services for ABI </w:t>
      </w:r>
      <w:r w:rsidR="00953286">
        <w:rPr>
          <w:rFonts w:ascii="Tahoma" w:hAnsi="Tahoma" w:cs="Tahoma"/>
          <w:szCs w:val="22"/>
        </w:rPr>
        <w:t>w</w:t>
      </w:r>
      <w:r w:rsidR="007F6543" w:rsidRPr="00CF4C17">
        <w:rPr>
          <w:rFonts w:ascii="Tahoma" w:hAnsi="Tahoma" w:cs="Tahoma"/>
          <w:szCs w:val="22"/>
        </w:rPr>
        <w:t>aiver</w:t>
      </w:r>
      <w:r w:rsidR="009F1A6A" w:rsidRPr="00CF4C17">
        <w:rPr>
          <w:rFonts w:ascii="Tahoma" w:hAnsi="Tahoma" w:cs="Tahoma"/>
          <w:szCs w:val="22"/>
        </w:rPr>
        <w:t xml:space="preserve"> participants who are institutionalized during the dates of billed service provision</w:t>
      </w:r>
    </w:p>
    <w:p w:rsidR="009F1A6A" w:rsidRDefault="002F20E7" w:rsidP="002F20E7">
      <w:pPr>
        <w:pStyle w:val="Body3"/>
        <w:tabs>
          <w:tab w:val="clear" w:pos="720"/>
          <w:tab w:val="clear" w:pos="1008"/>
          <w:tab w:val="clear" w:pos="1152"/>
          <w:tab w:val="left" w:pos="1080"/>
          <w:tab w:val="left" w:pos="1800"/>
        </w:tabs>
        <w:spacing w:before="120"/>
        <w:ind w:left="1080" w:hanging="360"/>
        <w:rPr>
          <w:rFonts w:ascii="Tahoma" w:hAnsi="Tahoma" w:cs="Tahoma"/>
          <w:szCs w:val="22"/>
        </w:rPr>
      </w:pPr>
      <w:r>
        <w:rPr>
          <w:rFonts w:ascii="Tahoma" w:hAnsi="Tahoma" w:cs="Tahoma"/>
          <w:szCs w:val="22"/>
        </w:rPr>
        <w:t>d.</w:t>
      </w:r>
      <w:r w:rsidR="00CC076E" w:rsidRPr="00CF4C17">
        <w:rPr>
          <w:rFonts w:ascii="Tahoma" w:hAnsi="Tahoma" w:cs="Tahoma"/>
          <w:szCs w:val="22"/>
        </w:rPr>
        <w:t xml:space="preserve"> </w:t>
      </w:r>
      <w:r w:rsidR="009F1A6A" w:rsidRPr="00CF4C17">
        <w:rPr>
          <w:rFonts w:ascii="Tahoma" w:hAnsi="Tahoma" w:cs="Tahoma"/>
          <w:szCs w:val="22"/>
        </w:rPr>
        <w:tab/>
        <w:t>Violating Medicaid policies, procedures, rules, regulations, and/or statutes</w:t>
      </w:r>
    </w:p>
    <w:p w:rsidR="002F20E7" w:rsidRPr="00CF4C17" w:rsidRDefault="002F20E7" w:rsidP="002F20E7">
      <w:pPr>
        <w:tabs>
          <w:tab w:val="left" w:pos="1440"/>
        </w:tabs>
        <w:spacing w:before="120"/>
        <w:ind w:left="1440" w:hanging="360"/>
        <w:rPr>
          <w:rFonts w:ascii="Tahoma" w:hAnsi="Tahoma" w:cs="Tahoma"/>
          <w:b/>
          <w:bCs/>
          <w:iCs/>
          <w:sz w:val="22"/>
          <w:szCs w:val="22"/>
        </w:rPr>
      </w:pPr>
      <w:r>
        <w:rPr>
          <w:rFonts w:ascii="Tahoma" w:hAnsi="Tahoma" w:cs="Tahoma"/>
          <w:b/>
          <w:bCs/>
          <w:iCs/>
          <w:sz w:val="22"/>
          <w:szCs w:val="22"/>
        </w:rPr>
        <w:t xml:space="preserve">1)  </w:t>
      </w:r>
      <w:r w:rsidRPr="00CF4C17">
        <w:rPr>
          <w:rFonts w:ascii="Tahoma" w:hAnsi="Tahoma" w:cs="Tahoma"/>
          <w:b/>
          <w:bCs/>
          <w:iCs/>
          <w:sz w:val="22"/>
          <w:szCs w:val="22"/>
        </w:rPr>
        <w:t xml:space="preserve">Respondent Requirements: </w:t>
      </w:r>
      <w:r w:rsidRPr="00CF4C17">
        <w:rPr>
          <w:rFonts w:ascii="Tahoma" w:hAnsi="Tahoma" w:cs="Tahoma"/>
          <w:b/>
          <w:bCs/>
          <w:iCs/>
          <w:sz w:val="22"/>
          <w:szCs w:val="22"/>
          <w:u w:val="single"/>
        </w:rPr>
        <w:t>To submit a responsive proposal, THE    RESPONDENT SHALL</w:t>
      </w:r>
      <w:r w:rsidRPr="00CF4C17">
        <w:rPr>
          <w:rFonts w:ascii="Tahoma" w:hAnsi="Tahoma" w:cs="Tahoma"/>
          <w:b/>
          <w:bCs/>
          <w:iCs/>
          <w:sz w:val="22"/>
          <w:szCs w:val="22"/>
        </w:rPr>
        <w:t>:</w:t>
      </w:r>
    </w:p>
    <w:p w:rsidR="002F20E7" w:rsidRPr="002F20E7" w:rsidRDefault="002F20E7" w:rsidP="002F20E7">
      <w:pPr>
        <w:pStyle w:val="Body3"/>
        <w:tabs>
          <w:tab w:val="clear" w:pos="1008"/>
          <w:tab w:val="clear" w:pos="1152"/>
          <w:tab w:val="left" w:pos="2970"/>
        </w:tabs>
        <w:spacing w:before="120"/>
        <w:ind w:left="1800" w:hanging="360"/>
        <w:rPr>
          <w:rFonts w:ascii="Tahoma" w:hAnsi="Tahoma" w:cs="Tahoma"/>
          <w:szCs w:val="22"/>
        </w:rPr>
      </w:pPr>
      <w:r>
        <w:rPr>
          <w:rFonts w:ascii="Tahoma" w:hAnsi="Tahoma" w:cs="Tahoma"/>
          <w:szCs w:val="22"/>
        </w:rPr>
        <w:t>a</w:t>
      </w:r>
      <w:r w:rsidRPr="002F20E7">
        <w:rPr>
          <w:rFonts w:ascii="Tahoma" w:hAnsi="Tahoma" w:cs="Tahoma"/>
          <w:szCs w:val="22"/>
        </w:rPr>
        <w:t xml:space="preserve">)  Describe the </w:t>
      </w:r>
      <w:r>
        <w:rPr>
          <w:rFonts w:ascii="Tahoma" w:hAnsi="Tahoma" w:cs="Tahoma"/>
          <w:szCs w:val="22"/>
        </w:rPr>
        <w:t>R</w:t>
      </w:r>
      <w:r w:rsidRPr="002F20E7">
        <w:rPr>
          <w:rFonts w:ascii="Tahoma" w:hAnsi="Tahoma" w:cs="Tahoma"/>
          <w:szCs w:val="22"/>
        </w:rPr>
        <w:t>espondent’s experience completing incident reports, safeguards against fraud and the respondent’s policies and /or procedures to eliminate fraud and record keeping experience.</w:t>
      </w:r>
    </w:p>
    <w:p w:rsidR="002F20E7" w:rsidRDefault="002F20E7" w:rsidP="002F20E7">
      <w:pPr>
        <w:pStyle w:val="Body3"/>
        <w:tabs>
          <w:tab w:val="clear" w:pos="720"/>
          <w:tab w:val="clear" w:pos="1008"/>
          <w:tab w:val="clear" w:pos="1152"/>
          <w:tab w:val="left" w:pos="2970"/>
        </w:tabs>
        <w:spacing w:before="120"/>
        <w:ind w:left="1800" w:hanging="360"/>
        <w:rPr>
          <w:rFonts w:ascii="Tahoma" w:hAnsi="Tahoma" w:cs="Tahoma"/>
          <w:szCs w:val="22"/>
        </w:rPr>
      </w:pPr>
      <w:r>
        <w:rPr>
          <w:rFonts w:ascii="Tahoma" w:hAnsi="Tahoma" w:cs="Tahoma"/>
          <w:szCs w:val="22"/>
        </w:rPr>
        <w:t>b</w:t>
      </w:r>
      <w:r w:rsidRPr="002F20E7">
        <w:rPr>
          <w:rFonts w:ascii="Tahoma" w:hAnsi="Tahoma" w:cs="Tahoma"/>
          <w:szCs w:val="22"/>
        </w:rPr>
        <w:t>)  Provide examples of fraud that the Respondent dealt with and the outcome.</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2F20E7" w:rsidRDefault="00153CA1" w:rsidP="00153CA1">
      <w:pPr>
        <w:pStyle w:val="Body3"/>
        <w:tabs>
          <w:tab w:val="clear" w:pos="720"/>
          <w:tab w:val="clear" w:pos="1008"/>
          <w:tab w:val="clear" w:pos="1152"/>
          <w:tab w:val="left" w:pos="2970"/>
        </w:tabs>
        <w:spacing w:before="120"/>
        <w:rPr>
          <w:rFonts w:ascii="Tahoma" w:hAnsi="Tahoma" w:cs="Tahoma"/>
          <w:szCs w:val="22"/>
        </w:rPr>
      </w:pPr>
    </w:p>
    <w:p w:rsidR="009F1A6A" w:rsidRPr="002F20E7" w:rsidRDefault="002F20E7" w:rsidP="002F20E7">
      <w:pPr>
        <w:pStyle w:val="Body3"/>
        <w:tabs>
          <w:tab w:val="clear" w:pos="1008"/>
          <w:tab w:val="left" w:pos="1080"/>
          <w:tab w:val="left" w:pos="2970"/>
        </w:tabs>
        <w:spacing w:before="120"/>
        <w:ind w:left="720" w:hanging="360"/>
        <w:rPr>
          <w:rFonts w:ascii="Tahoma" w:hAnsi="Tahoma" w:cs="Tahoma"/>
          <w:b/>
          <w:szCs w:val="22"/>
        </w:rPr>
      </w:pPr>
      <w:r w:rsidRPr="002F20E7">
        <w:rPr>
          <w:rFonts w:ascii="Tahoma" w:hAnsi="Tahoma" w:cs="Tahoma"/>
          <w:b/>
          <w:szCs w:val="22"/>
        </w:rPr>
        <w:t>40.</w:t>
      </w:r>
      <w:r w:rsidR="00BC7D50" w:rsidRPr="002F20E7">
        <w:rPr>
          <w:rFonts w:ascii="Tahoma" w:hAnsi="Tahoma" w:cs="Tahoma"/>
          <w:b/>
          <w:szCs w:val="22"/>
        </w:rPr>
        <w:t xml:space="preserve">  </w:t>
      </w:r>
      <w:r w:rsidR="009F1A6A" w:rsidRPr="002F20E7">
        <w:rPr>
          <w:rFonts w:ascii="Tahoma" w:hAnsi="Tahoma" w:cs="Tahoma"/>
          <w:b/>
          <w:szCs w:val="22"/>
        </w:rPr>
        <w:t>Record Keeping</w:t>
      </w:r>
    </w:p>
    <w:p w:rsidR="009F1A6A" w:rsidRPr="00CF4C17" w:rsidRDefault="009F1A6A" w:rsidP="002F20E7">
      <w:pPr>
        <w:pStyle w:val="Body3"/>
        <w:tabs>
          <w:tab w:val="clear" w:pos="720"/>
          <w:tab w:val="clear" w:pos="1008"/>
          <w:tab w:val="left" w:pos="1440"/>
          <w:tab w:val="left" w:pos="2970"/>
        </w:tabs>
        <w:spacing w:before="120"/>
        <w:ind w:left="720"/>
        <w:rPr>
          <w:rFonts w:ascii="Tahoma" w:hAnsi="Tahoma" w:cs="Tahoma"/>
          <w:szCs w:val="22"/>
        </w:rPr>
      </w:pPr>
      <w:r w:rsidRPr="00CF4C17">
        <w:rPr>
          <w:rFonts w:ascii="Tahoma" w:hAnsi="Tahoma" w:cs="Tahoma"/>
          <w:szCs w:val="22"/>
        </w:rPr>
        <w:t xml:space="preserve">Necessary information sharing (consonant with HIPAA and other state and local confidentiality and privacy standards) </w:t>
      </w:r>
      <w:r w:rsidR="00953286">
        <w:rPr>
          <w:rFonts w:ascii="Tahoma" w:hAnsi="Tahoma" w:cs="Tahoma"/>
          <w:szCs w:val="22"/>
        </w:rPr>
        <w:t>d</w:t>
      </w:r>
      <w:r w:rsidRPr="00CF4C17">
        <w:rPr>
          <w:rFonts w:ascii="Tahoma" w:hAnsi="Tahoma" w:cs="Tahoma"/>
          <w:szCs w:val="22"/>
        </w:rPr>
        <w:t>ocumentation must include a brief description of the service provided.</w:t>
      </w:r>
    </w:p>
    <w:p w:rsidR="009F1A6A" w:rsidRPr="00CF4C17" w:rsidRDefault="002F20E7" w:rsidP="002F20E7">
      <w:pPr>
        <w:pStyle w:val="Body3"/>
        <w:tabs>
          <w:tab w:val="clear" w:pos="720"/>
          <w:tab w:val="clear" w:pos="1008"/>
          <w:tab w:val="left" w:pos="990"/>
          <w:tab w:val="left" w:pos="1710"/>
        </w:tabs>
        <w:spacing w:before="120"/>
        <w:ind w:left="1080" w:hanging="360"/>
        <w:rPr>
          <w:rFonts w:ascii="Tahoma" w:hAnsi="Tahoma" w:cs="Tahoma"/>
          <w:szCs w:val="22"/>
        </w:rPr>
      </w:pPr>
      <w:r>
        <w:rPr>
          <w:rFonts w:ascii="Tahoma" w:hAnsi="Tahoma" w:cs="Tahoma"/>
          <w:szCs w:val="22"/>
        </w:rPr>
        <w:t>a.</w:t>
      </w:r>
      <w:r w:rsidR="007D2B7B" w:rsidRPr="00CF4C17">
        <w:rPr>
          <w:rFonts w:ascii="Tahoma" w:hAnsi="Tahoma" w:cs="Tahoma"/>
          <w:szCs w:val="22"/>
        </w:rPr>
        <w:t xml:space="preserve"> </w:t>
      </w:r>
      <w:r>
        <w:rPr>
          <w:rFonts w:ascii="Tahoma" w:hAnsi="Tahoma" w:cs="Tahoma"/>
          <w:szCs w:val="22"/>
        </w:rPr>
        <w:t xml:space="preserve"> </w:t>
      </w:r>
      <w:r w:rsidR="009F1A6A" w:rsidRPr="00CF4C17">
        <w:rPr>
          <w:rFonts w:ascii="Tahoma" w:hAnsi="Tahoma" w:cs="Tahoma"/>
          <w:szCs w:val="22"/>
        </w:rPr>
        <w:t xml:space="preserve">Providers are required to retain records to document services submitted for Medicaid reimbursement for at least </w:t>
      </w:r>
      <w:r w:rsidR="00646E00" w:rsidRPr="00CF4C17">
        <w:rPr>
          <w:rFonts w:ascii="Tahoma" w:hAnsi="Tahoma" w:cs="Tahoma"/>
          <w:szCs w:val="22"/>
        </w:rPr>
        <w:t>seven</w:t>
      </w:r>
      <w:r w:rsidR="002754F4" w:rsidRPr="00CF4C17">
        <w:rPr>
          <w:rFonts w:ascii="Tahoma" w:hAnsi="Tahoma" w:cs="Tahoma"/>
          <w:szCs w:val="22"/>
        </w:rPr>
        <w:t xml:space="preserve"> (</w:t>
      </w:r>
      <w:r w:rsidR="00646E00" w:rsidRPr="00CF4C17">
        <w:rPr>
          <w:rFonts w:ascii="Tahoma" w:hAnsi="Tahoma" w:cs="Tahoma"/>
          <w:szCs w:val="22"/>
        </w:rPr>
        <w:t>7</w:t>
      </w:r>
      <w:r w:rsidR="002754F4" w:rsidRPr="00CF4C17">
        <w:rPr>
          <w:rFonts w:ascii="Tahoma" w:hAnsi="Tahoma" w:cs="Tahoma"/>
          <w:szCs w:val="22"/>
        </w:rPr>
        <w:t>)</w:t>
      </w:r>
      <w:r w:rsidR="009F1A6A" w:rsidRPr="00CF4C17">
        <w:rPr>
          <w:rFonts w:ascii="Tahoma" w:hAnsi="Tahoma" w:cs="Tahoma"/>
          <w:szCs w:val="22"/>
        </w:rPr>
        <w:t xml:space="preserve"> years from date either service or item was provided. </w:t>
      </w:r>
    </w:p>
    <w:p w:rsidR="009F1A6A" w:rsidRPr="00CF4C17" w:rsidRDefault="002F20E7" w:rsidP="002F20E7">
      <w:pPr>
        <w:pStyle w:val="Body3"/>
        <w:tabs>
          <w:tab w:val="clear" w:pos="720"/>
          <w:tab w:val="clear" w:pos="1008"/>
          <w:tab w:val="left" w:pos="990"/>
          <w:tab w:val="left" w:pos="1080"/>
        </w:tabs>
        <w:spacing w:before="120"/>
        <w:ind w:left="1080" w:hanging="360"/>
        <w:rPr>
          <w:rFonts w:ascii="Tahoma" w:hAnsi="Tahoma" w:cs="Tahoma"/>
          <w:szCs w:val="22"/>
        </w:rPr>
      </w:pPr>
      <w:proofErr w:type="gramStart"/>
      <w:r>
        <w:rPr>
          <w:rFonts w:ascii="Tahoma" w:hAnsi="Tahoma" w:cs="Tahoma"/>
          <w:szCs w:val="22"/>
        </w:rPr>
        <w:t>b.</w:t>
      </w:r>
      <w:r w:rsidR="00BC7D50" w:rsidRPr="00CF4C17">
        <w:rPr>
          <w:rFonts w:ascii="Tahoma" w:hAnsi="Tahoma" w:cs="Tahoma"/>
          <w:szCs w:val="22"/>
        </w:rPr>
        <w:t xml:space="preserve">  </w:t>
      </w:r>
      <w:r w:rsidR="009F1A6A" w:rsidRPr="00CF4C17">
        <w:rPr>
          <w:rFonts w:ascii="Tahoma" w:hAnsi="Tahoma" w:cs="Tahoma"/>
          <w:szCs w:val="22"/>
        </w:rPr>
        <w:t>Upon</w:t>
      </w:r>
      <w:proofErr w:type="gramEnd"/>
      <w:r w:rsidR="009F1A6A" w:rsidRPr="00CF4C17">
        <w:rPr>
          <w:rFonts w:ascii="Tahoma" w:hAnsi="Tahoma" w:cs="Tahoma"/>
          <w:szCs w:val="22"/>
        </w:rPr>
        <w:t xml:space="preserve"> written request presented to the provider, the </w:t>
      </w:r>
      <w:r w:rsidR="00F87ABC">
        <w:rPr>
          <w:rFonts w:ascii="Tahoma" w:hAnsi="Tahoma" w:cs="Tahoma"/>
          <w:szCs w:val="22"/>
        </w:rPr>
        <w:t>Department</w:t>
      </w:r>
      <w:r w:rsidR="009F1A6A" w:rsidRPr="00CF4C17">
        <w:rPr>
          <w:rFonts w:ascii="Tahoma" w:hAnsi="Tahoma" w:cs="Tahoma"/>
          <w:szCs w:val="22"/>
        </w:rPr>
        <w:t xml:space="preserve"> or authorized agent will be given immediate access to, and permitted to review and copy any and all records and documentation used to support claims billed to Medicaid. </w:t>
      </w:r>
    </w:p>
    <w:p w:rsidR="009F1A6A" w:rsidRPr="00CF4C17" w:rsidRDefault="002F20E7" w:rsidP="002F20E7">
      <w:pPr>
        <w:pStyle w:val="Body3"/>
        <w:tabs>
          <w:tab w:val="clear" w:pos="720"/>
          <w:tab w:val="clear" w:pos="1008"/>
          <w:tab w:val="left" w:pos="990"/>
          <w:tab w:val="left" w:pos="1080"/>
        </w:tabs>
        <w:spacing w:before="120"/>
        <w:ind w:left="1080" w:hanging="360"/>
        <w:rPr>
          <w:rFonts w:ascii="Tahoma" w:hAnsi="Tahoma" w:cs="Tahoma"/>
          <w:szCs w:val="22"/>
        </w:rPr>
      </w:pPr>
      <w:r>
        <w:rPr>
          <w:rFonts w:ascii="Tahoma" w:hAnsi="Tahoma" w:cs="Tahoma"/>
          <w:szCs w:val="22"/>
        </w:rPr>
        <w:t>c.</w:t>
      </w:r>
      <w:r w:rsidR="007D2B7B" w:rsidRPr="00CF4C17">
        <w:rPr>
          <w:rFonts w:ascii="Tahoma" w:hAnsi="Tahoma" w:cs="Tahoma"/>
          <w:szCs w:val="22"/>
        </w:rPr>
        <w:t xml:space="preserve"> </w:t>
      </w:r>
      <w:r w:rsidR="009F1A6A" w:rsidRPr="00CF4C17">
        <w:rPr>
          <w:rFonts w:ascii="Tahoma" w:hAnsi="Tahoma" w:cs="Tahoma"/>
          <w:szCs w:val="22"/>
        </w:rPr>
        <w:t xml:space="preserve">“Immediate access” means access to records at the time the written request is presented to the provider. </w:t>
      </w:r>
    </w:p>
    <w:p w:rsidR="009F1A6A" w:rsidRPr="00CF4C17" w:rsidRDefault="002F20E7" w:rsidP="002F20E7">
      <w:pPr>
        <w:pStyle w:val="Body3"/>
        <w:tabs>
          <w:tab w:val="clear" w:pos="1008"/>
          <w:tab w:val="left" w:pos="990"/>
          <w:tab w:val="left" w:pos="1080"/>
        </w:tabs>
        <w:spacing w:before="120"/>
        <w:ind w:left="1080" w:hanging="360"/>
        <w:rPr>
          <w:rFonts w:ascii="Tahoma" w:hAnsi="Tahoma" w:cs="Tahoma"/>
          <w:szCs w:val="22"/>
        </w:rPr>
      </w:pPr>
      <w:proofErr w:type="gramStart"/>
      <w:r>
        <w:rPr>
          <w:rFonts w:ascii="Tahoma" w:hAnsi="Tahoma" w:cs="Tahoma"/>
          <w:szCs w:val="22"/>
        </w:rPr>
        <w:t>d.</w:t>
      </w:r>
      <w:r w:rsidR="007D2B7B" w:rsidRPr="00CF4C17">
        <w:rPr>
          <w:rFonts w:ascii="Tahoma" w:hAnsi="Tahoma" w:cs="Tahoma"/>
          <w:szCs w:val="22"/>
        </w:rPr>
        <w:t xml:space="preserve">  </w:t>
      </w:r>
      <w:r w:rsidR="009F1A6A" w:rsidRPr="00CF4C17">
        <w:rPr>
          <w:rFonts w:ascii="Tahoma" w:hAnsi="Tahoma" w:cs="Tahoma"/>
          <w:szCs w:val="22"/>
        </w:rPr>
        <w:t>Service</w:t>
      </w:r>
      <w:proofErr w:type="gramEnd"/>
      <w:r w:rsidR="009F1A6A" w:rsidRPr="00CF4C17">
        <w:rPr>
          <w:rFonts w:ascii="Tahoma" w:hAnsi="Tahoma" w:cs="Tahoma"/>
          <w:szCs w:val="22"/>
        </w:rPr>
        <w:t xml:space="preserve"> Provision Documentation</w:t>
      </w:r>
      <w:r w:rsidR="00953286">
        <w:rPr>
          <w:rFonts w:ascii="Tahoma" w:hAnsi="Tahoma" w:cs="Tahoma"/>
          <w:szCs w:val="22"/>
        </w:rPr>
        <w:t>:</w:t>
      </w:r>
      <w:r w:rsidR="009F1A6A" w:rsidRPr="00CF4C17">
        <w:rPr>
          <w:rFonts w:ascii="Tahoma" w:hAnsi="Tahoma" w:cs="Tahoma"/>
          <w:szCs w:val="22"/>
        </w:rPr>
        <w:t xml:space="preserve"> </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1)</w:t>
      </w:r>
      <w:r w:rsidR="009F1A6A" w:rsidRPr="00CF4C17">
        <w:rPr>
          <w:rFonts w:ascii="Tahoma" w:hAnsi="Tahoma" w:cs="Tahoma"/>
          <w:szCs w:val="22"/>
        </w:rPr>
        <w:tab/>
        <w:t>Consumer’s name, signature (or responsible party) if self-directing</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2)</w:t>
      </w:r>
      <w:r w:rsidR="009F1A6A" w:rsidRPr="00CF4C17">
        <w:rPr>
          <w:rFonts w:ascii="Tahoma" w:hAnsi="Tahoma" w:cs="Tahoma"/>
          <w:szCs w:val="22"/>
        </w:rPr>
        <w:tab/>
        <w:t xml:space="preserve">Caregivers name/signature </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3)</w:t>
      </w:r>
      <w:r w:rsidR="009F1A6A" w:rsidRPr="00CF4C17">
        <w:rPr>
          <w:rFonts w:ascii="Tahoma" w:hAnsi="Tahoma" w:cs="Tahoma"/>
          <w:szCs w:val="22"/>
        </w:rPr>
        <w:tab/>
        <w:t xml:space="preserve">Date of service </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4)</w:t>
      </w:r>
      <w:r w:rsidR="009F1A6A" w:rsidRPr="00CF4C17">
        <w:rPr>
          <w:rFonts w:ascii="Tahoma" w:hAnsi="Tahoma" w:cs="Tahoma"/>
          <w:szCs w:val="22"/>
        </w:rPr>
        <w:tab/>
        <w:t xml:space="preserve">Start time for each visit </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5)</w:t>
      </w:r>
      <w:r w:rsidR="009F1A6A" w:rsidRPr="00CF4C17">
        <w:rPr>
          <w:rFonts w:ascii="Tahoma" w:hAnsi="Tahoma" w:cs="Tahoma"/>
          <w:szCs w:val="22"/>
        </w:rPr>
        <w:tab/>
        <w:t xml:space="preserve">End time for each visit </w:t>
      </w:r>
    </w:p>
    <w:p w:rsidR="009F1A6A" w:rsidRPr="00CF4C17" w:rsidRDefault="002F20E7" w:rsidP="002F20E7">
      <w:pPr>
        <w:pStyle w:val="Body3"/>
        <w:tabs>
          <w:tab w:val="left" w:pos="1800"/>
        </w:tabs>
        <w:spacing w:before="120"/>
        <w:ind w:left="720" w:firstLine="360"/>
        <w:rPr>
          <w:rFonts w:ascii="Tahoma" w:hAnsi="Tahoma" w:cs="Tahoma"/>
          <w:szCs w:val="22"/>
        </w:rPr>
      </w:pPr>
      <w:r>
        <w:rPr>
          <w:rFonts w:ascii="Tahoma" w:hAnsi="Tahoma" w:cs="Tahoma"/>
          <w:szCs w:val="22"/>
        </w:rPr>
        <w:t>6)</w:t>
      </w:r>
      <w:r w:rsidR="009F1A6A" w:rsidRPr="00CF4C17">
        <w:rPr>
          <w:rFonts w:ascii="Tahoma" w:hAnsi="Tahoma" w:cs="Tahoma"/>
          <w:szCs w:val="22"/>
        </w:rPr>
        <w:tab/>
        <w:t>Brief description of duties performed</w:t>
      </w:r>
    </w:p>
    <w:p w:rsidR="00BC7D50" w:rsidRDefault="00FF0450" w:rsidP="00FF0450">
      <w:pPr>
        <w:tabs>
          <w:tab w:val="left" w:pos="1440"/>
        </w:tabs>
        <w:spacing w:before="120"/>
        <w:ind w:left="1440" w:hanging="180"/>
        <w:rPr>
          <w:rFonts w:ascii="Tahoma" w:hAnsi="Tahoma" w:cs="Tahoma"/>
          <w:sz w:val="22"/>
          <w:szCs w:val="22"/>
        </w:rPr>
      </w:pPr>
      <w:r>
        <w:rPr>
          <w:rFonts w:ascii="Tahoma" w:hAnsi="Tahoma" w:cs="Tahoma"/>
          <w:b/>
          <w:bCs/>
          <w:iCs/>
          <w:sz w:val="22"/>
          <w:szCs w:val="22"/>
        </w:rPr>
        <w:t xml:space="preserve">a) </w:t>
      </w:r>
      <w:r w:rsidR="0078745D" w:rsidRPr="00FF0450">
        <w:rPr>
          <w:rFonts w:ascii="Tahoma" w:hAnsi="Tahoma" w:cs="Tahoma"/>
          <w:b/>
          <w:bCs/>
          <w:iCs/>
          <w:sz w:val="22"/>
          <w:szCs w:val="22"/>
        </w:rPr>
        <w:t xml:space="preserve">Respondent Requirements: </w:t>
      </w:r>
      <w:r w:rsidR="0078745D" w:rsidRPr="00FF0450">
        <w:rPr>
          <w:rFonts w:ascii="Tahoma" w:hAnsi="Tahoma" w:cs="Tahoma"/>
          <w:b/>
          <w:bCs/>
          <w:iCs/>
          <w:sz w:val="22"/>
          <w:szCs w:val="22"/>
          <w:u w:val="single"/>
        </w:rPr>
        <w:t>To submit a responsive proposal, THE    RESPONDENT SHALL</w:t>
      </w:r>
      <w:r w:rsidRPr="00FF0450">
        <w:rPr>
          <w:rFonts w:ascii="Tahoma" w:hAnsi="Tahoma" w:cs="Tahoma"/>
          <w:bCs/>
          <w:iCs/>
          <w:sz w:val="22"/>
          <w:szCs w:val="22"/>
        </w:rPr>
        <w:t xml:space="preserve"> p</w:t>
      </w:r>
      <w:r w:rsidR="00BC7D50" w:rsidRPr="00FF0450">
        <w:rPr>
          <w:rFonts w:ascii="Tahoma" w:hAnsi="Tahoma" w:cs="Tahoma"/>
          <w:sz w:val="22"/>
          <w:szCs w:val="22"/>
        </w:rPr>
        <w:t>rovide the Respondent’s Record Keeping procedure.</w:t>
      </w:r>
    </w:p>
    <w:p w:rsidR="00153CA1" w:rsidRPr="00FF0450" w:rsidRDefault="00153CA1" w:rsidP="00153CA1">
      <w:pPr>
        <w:tabs>
          <w:tab w:val="left" w:pos="1440"/>
        </w:tabs>
        <w:spacing w:before="120"/>
        <w:rPr>
          <w:rFonts w:ascii="Tahoma" w:hAnsi="Tahoma" w:cs="Tahoma"/>
          <w:b/>
          <w:bCs/>
          <w:iCs/>
          <w:sz w:val="22"/>
          <w:szCs w:val="22"/>
        </w:rPr>
      </w:pP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153CA1" w:rsidRPr="00651305" w:rsidTr="00DA7DE9">
        <w:trPr>
          <w:trHeight w:val="1124"/>
          <w:tblCellSpacing w:w="0" w:type="dxa"/>
          <w:jc w:val="center"/>
        </w:trPr>
        <w:tc>
          <w:tcPr>
            <w:tcW w:w="2128" w:type="dxa"/>
            <w:tcBorders>
              <w:top w:val="nil"/>
              <w:left w:val="nil"/>
              <w:bottom w:val="nil"/>
              <w:right w:val="nil"/>
            </w:tcBorders>
            <w:shd w:val="clear" w:color="auto" w:fill="FFCC99"/>
          </w:tcPr>
          <w:p w:rsidR="00153CA1" w:rsidRPr="00651305" w:rsidRDefault="00153CA1" w:rsidP="00DA7DE9">
            <w:pPr>
              <w:spacing w:before="120" w:line="240" w:lineRule="exact"/>
              <w:ind w:left="360"/>
              <w:jc w:val="center"/>
              <w:rPr>
                <w:rFonts w:ascii="Tahoma" w:hAnsi="Tahoma" w:cs="Tahoma"/>
                <w:color w:val="000000"/>
                <w:sz w:val="22"/>
                <w:szCs w:val="22"/>
              </w:rPr>
            </w:pP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153CA1" w:rsidRPr="00651305" w:rsidRDefault="00153CA1"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153CA1" w:rsidRPr="00651305" w:rsidRDefault="00153CA1"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153CA1" w:rsidRPr="00651305" w:rsidRDefault="00153CA1"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p>
          <w:p w:rsidR="00153CA1" w:rsidRPr="00651305" w:rsidRDefault="00153CA1"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153CA1" w:rsidRPr="00651305" w:rsidRDefault="00153CA1" w:rsidP="00153CA1">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AA214D" w:rsidRPr="00FF0450" w:rsidRDefault="00BC7D50" w:rsidP="009367CF">
      <w:pPr>
        <w:pStyle w:val="Body3"/>
        <w:tabs>
          <w:tab w:val="clear" w:pos="1008"/>
          <w:tab w:val="clear" w:pos="1152"/>
          <w:tab w:val="left" w:pos="2970"/>
        </w:tabs>
        <w:spacing w:before="120"/>
        <w:ind w:left="720" w:hanging="360"/>
        <w:rPr>
          <w:rFonts w:ascii="Tahoma" w:hAnsi="Tahoma" w:cs="Tahoma"/>
          <w:b/>
          <w:szCs w:val="22"/>
        </w:rPr>
      </w:pPr>
      <w:r w:rsidRPr="00FF0450">
        <w:rPr>
          <w:rFonts w:ascii="Tahoma" w:hAnsi="Tahoma" w:cs="Tahoma"/>
          <w:b/>
          <w:szCs w:val="22"/>
        </w:rPr>
        <w:t xml:space="preserve"> </w:t>
      </w: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7D2B7B" w:rsidRPr="00CF4C17" w:rsidRDefault="007D2B7B"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2754F4" w:rsidRPr="00CF4C17" w:rsidRDefault="002754F4" w:rsidP="009367CF">
      <w:pPr>
        <w:pStyle w:val="Body3"/>
        <w:tabs>
          <w:tab w:val="clear" w:pos="1008"/>
          <w:tab w:val="clear" w:pos="1152"/>
          <w:tab w:val="left" w:pos="2970"/>
        </w:tabs>
        <w:spacing w:before="120"/>
        <w:ind w:left="720" w:hanging="360"/>
        <w:rPr>
          <w:rFonts w:ascii="Tahoma" w:hAnsi="Tahoma" w:cs="Tahoma"/>
          <w:szCs w:val="22"/>
        </w:rPr>
      </w:pPr>
    </w:p>
    <w:p w:rsidR="00D5573D" w:rsidRPr="00CF4C17" w:rsidRDefault="00D5573D" w:rsidP="003625DC">
      <w:pPr>
        <w:pStyle w:val="ListParagraph"/>
        <w:numPr>
          <w:ilvl w:val="0"/>
          <w:numId w:val="7"/>
        </w:numPr>
        <w:pBdr>
          <w:top w:val="thinThickSmallGap" w:sz="24" w:space="1" w:color="auto"/>
          <w:left w:val="thinThickSmallGap" w:sz="24" w:space="4" w:color="auto"/>
          <w:bottom w:val="thickThinSmallGap" w:sz="24" w:space="1" w:color="auto"/>
          <w:right w:val="thickThinSmallGap" w:sz="24" w:space="4" w:color="auto"/>
        </w:pBdr>
        <w:spacing w:line="240" w:lineRule="exact"/>
        <w:ind w:left="720"/>
        <w:rPr>
          <w:rFonts w:ascii="Tahoma" w:hAnsi="Tahoma" w:cs="Tahoma"/>
          <w:b/>
          <w:sz w:val="22"/>
          <w:szCs w:val="22"/>
        </w:rPr>
      </w:pPr>
      <w:r w:rsidRPr="00CF4C17">
        <w:rPr>
          <w:rFonts w:ascii="Tahoma" w:hAnsi="Tahoma" w:cs="Tahoma"/>
          <w:b/>
          <w:sz w:val="22"/>
          <w:szCs w:val="22"/>
        </w:rPr>
        <w:t>Staffing Plan Requirements</w:t>
      </w:r>
      <w:r w:rsidR="00B510D0" w:rsidRPr="00CF4C17">
        <w:rPr>
          <w:rFonts w:ascii="Tahoma" w:hAnsi="Tahoma" w:cs="Tahoma"/>
          <w:b/>
          <w:sz w:val="22"/>
          <w:szCs w:val="22"/>
        </w:rPr>
        <w:t>- Maximum Page Limitatio</w:t>
      </w:r>
      <w:r w:rsidR="00B510D0" w:rsidRPr="0049409B">
        <w:rPr>
          <w:rFonts w:ascii="Tahoma" w:hAnsi="Tahoma" w:cs="Tahoma"/>
          <w:b/>
          <w:sz w:val="22"/>
          <w:szCs w:val="22"/>
        </w:rPr>
        <w:t>n=</w:t>
      </w:r>
      <w:r w:rsidR="0049409B">
        <w:rPr>
          <w:rFonts w:ascii="Tahoma" w:hAnsi="Tahoma" w:cs="Tahoma"/>
          <w:b/>
          <w:sz w:val="22"/>
          <w:szCs w:val="22"/>
        </w:rPr>
        <w:t>Ten</w:t>
      </w:r>
      <w:r w:rsidR="00B510D0" w:rsidRPr="0049409B">
        <w:rPr>
          <w:rFonts w:ascii="Tahoma" w:hAnsi="Tahoma" w:cs="Tahoma"/>
          <w:b/>
          <w:sz w:val="22"/>
          <w:szCs w:val="22"/>
        </w:rPr>
        <w:t xml:space="preserve"> (1</w:t>
      </w:r>
      <w:r w:rsidR="0049409B">
        <w:rPr>
          <w:rFonts w:ascii="Tahoma" w:hAnsi="Tahoma" w:cs="Tahoma"/>
          <w:b/>
          <w:sz w:val="22"/>
          <w:szCs w:val="22"/>
        </w:rPr>
        <w:t>0</w:t>
      </w:r>
      <w:r w:rsidR="00B510D0" w:rsidRPr="0049409B">
        <w:rPr>
          <w:rFonts w:ascii="Tahoma" w:hAnsi="Tahoma" w:cs="Tahoma"/>
          <w:b/>
          <w:sz w:val="22"/>
          <w:szCs w:val="22"/>
        </w:rPr>
        <w:t>) Pages</w:t>
      </w:r>
      <w:r w:rsidRPr="00CF4C17">
        <w:rPr>
          <w:rFonts w:ascii="Tahoma" w:hAnsi="Tahoma" w:cs="Tahoma"/>
          <w:b/>
          <w:sz w:val="22"/>
          <w:szCs w:val="22"/>
        </w:rPr>
        <w:t xml:space="preserve">  </w:t>
      </w:r>
    </w:p>
    <w:p w:rsidR="00D5573D" w:rsidRPr="00CF4C17" w:rsidRDefault="00D5573D" w:rsidP="009466F9">
      <w:pPr>
        <w:tabs>
          <w:tab w:val="left" w:pos="360"/>
          <w:tab w:val="left" w:pos="720"/>
        </w:tabs>
        <w:spacing w:before="240"/>
        <w:rPr>
          <w:rFonts w:ascii="Tahoma" w:hAnsi="Tahoma" w:cs="Tahoma"/>
          <w:bCs/>
          <w:sz w:val="22"/>
          <w:szCs w:val="22"/>
        </w:rPr>
      </w:pPr>
      <w:proofErr w:type="gramStart"/>
      <w:r w:rsidRPr="00CF4C17">
        <w:rPr>
          <w:rFonts w:ascii="Tahoma" w:hAnsi="Tahoma" w:cs="Tahoma"/>
          <w:b/>
          <w:bCs/>
          <w:sz w:val="22"/>
          <w:szCs w:val="22"/>
        </w:rPr>
        <w:t>a</w:t>
      </w:r>
      <w:proofErr w:type="gramEnd"/>
      <w:r w:rsidRPr="00CF4C17">
        <w:rPr>
          <w:rFonts w:ascii="Tahoma" w:hAnsi="Tahoma" w:cs="Tahoma"/>
          <w:b/>
          <w:bCs/>
          <w:sz w:val="22"/>
          <w:szCs w:val="22"/>
        </w:rPr>
        <w:t xml:space="preserve">. </w:t>
      </w:r>
      <w:r w:rsidR="00970001" w:rsidRPr="00CF4C17">
        <w:rPr>
          <w:rFonts w:ascii="Tahoma" w:hAnsi="Tahoma" w:cs="Tahoma"/>
          <w:b/>
          <w:bCs/>
          <w:sz w:val="22"/>
          <w:szCs w:val="22"/>
        </w:rPr>
        <w:t xml:space="preserve"> </w:t>
      </w:r>
      <w:r w:rsidR="009466F9" w:rsidRPr="00CF4C17">
        <w:rPr>
          <w:rFonts w:ascii="Tahoma" w:hAnsi="Tahoma" w:cs="Tahoma"/>
          <w:b/>
          <w:bCs/>
          <w:sz w:val="22"/>
          <w:szCs w:val="22"/>
        </w:rPr>
        <w:t xml:space="preserve"> </w:t>
      </w:r>
      <w:r w:rsidRPr="00CF4C17">
        <w:rPr>
          <w:rFonts w:ascii="Tahoma" w:hAnsi="Tahoma" w:cs="Tahoma"/>
          <w:b/>
          <w:bCs/>
          <w:sz w:val="22"/>
          <w:szCs w:val="22"/>
        </w:rPr>
        <w:t xml:space="preserve">The </w:t>
      </w:r>
      <w:r w:rsidR="00870320" w:rsidRPr="00CF4C17">
        <w:rPr>
          <w:rFonts w:ascii="Tahoma" w:hAnsi="Tahoma" w:cs="Tahoma"/>
          <w:b/>
          <w:bCs/>
          <w:sz w:val="22"/>
          <w:szCs w:val="22"/>
        </w:rPr>
        <w:t>Resultant Contractor</w:t>
      </w:r>
      <w:r w:rsidRPr="00CF4C17">
        <w:rPr>
          <w:rFonts w:ascii="Tahoma" w:hAnsi="Tahoma" w:cs="Tahoma"/>
          <w:b/>
          <w:bCs/>
          <w:sz w:val="22"/>
          <w:szCs w:val="22"/>
        </w:rPr>
        <w:t xml:space="preserve"> Requirements - </w:t>
      </w:r>
      <w:r w:rsidRPr="00CF4C17">
        <w:rPr>
          <w:rFonts w:ascii="Tahoma" w:hAnsi="Tahoma" w:cs="Tahoma"/>
          <w:bCs/>
          <w:sz w:val="22"/>
          <w:szCs w:val="22"/>
        </w:rPr>
        <w:t xml:space="preserve">The </w:t>
      </w:r>
      <w:r w:rsidR="00870320" w:rsidRPr="00CF4C17">
        <w:rPr>
          <w:rFonts w:ascii="Tahoma" w:hAnsi="Tahoma" w:cs="Tahoma"/>
          <w:bCs/>
          <w:sz w:val="22"/>
          <w:szCs w:val="22"/>
        </w:rPr>
        <w:t>Resultant Contractor</w:t>
      </w:r>
      <w:r w:rsidRPr="00CF4C17">
        <w:rPr>
          <w:rFonts w:ascii="Tahoma" w:hAnsi="Tahoma" w:cs="Tahoma"/>
          <w:bCs/>
          <w:sz w:val="22"/>
          <w:szCs w:val="22"/>
        </w:rPr>
        <w:t xml:space="preserve"> shall:</w:t>
      </w:r>
    </w:p>
    <w:p w:rsidR="00D5573D" w:rsidRPr="00CF4C17" w:rsidRDefault="00D5573D" w:rsidP="00970001">
      <w:pPr>
        <w:tabs>
          <w:tab w:val="left" w:pos="720"/>
        </w:tabs>
        <w:spacing w:before="240"/>
        <w:ind w:left="720" w:hanging="360"/>
        <w:rPr>
          <w:rFonts w:ascii="Tahoma" w:hAnsi="Tahoma" w:cs="Tahoma"/>
          <w:bCs/>
          <w:sz w:val="22"/>
          <w:szCs w:val="22"/>
        </w:rPr>
      </w:pPr>
      <w:r w:rsidRPr="00CF4C17">
        <w:rPr>
          <w:rFonts w:ascii="Tahoma" w:hAnsi="Tahoma" w:cs="Tahoma"/>
          <w:bCs/>
          <w:sz w:val="22"/>
          <w:szCs w:val="22"/>
        </w:rPr>
        <w:t>1)</w:t>
      </w:r>
      <w:r w:rsidRPr="00CF4C17">
        <w:rPr>
          <w:rFonts w:ascii="Tahoma" w:hAnsi="Tahoma" w:cs="Tahoma"/>
          <w:bCs/>
          <w:sz w:val="22"/>
          <w:szCs w:val="22"/>
        </w:rPr>
        <w:tab/>
        <w:t xml:space="preserve">Maintain organizational charts, personnel and affirmative action policies, job descriptions and qualifications for each staff and </w:t>
      </w:r>
      <w:r w:rsidRPr="00FF0450">
        <w:rPr>
          <w:rFonts w:ascii="Tahoma" w:hAnsi="Tahoma" w:cs="Tahoma"/>
          <w:bCs/>
          <w:sz w:val="22"/>
          <w:szCs w:val="22"/>
        </w:rPr>
        <w:t>consultant position re</w:t>
      </w:r>
      <w:r w:rsidRPr="00CF4C17">
        <w:rPr>
          <w:rFonts w:ascii="Tahoma" w:hAnsi="Tahoma" w:cs="Tahoma"/>
          <w:bCs/>
          <w:sz w:val="22"/>
          <w:szCs w:val="22"/>
        </w:rPr>
        <w:t xml:space="preserve">lated to the program; </w:t>
      </w:r>
    </w:p>
    <w:p w:rsidR="00D5573D" w:rsidRPr="00CF4C17" w:rsidRDefault="00D5573D" w:rsidP="00970001">
      <w:pPr>
        <w:tabs>
          <w:tab w:val="left" w:pos="720"/>
        </w:tabs>
        <w:spacing w:before="240"/>
        <w:ind w:left="720" w:hanging="360"/>
        <w:rPr>
          <w:rFonts w:ascii="Tahoma" w:hAnsi="Tahoma" w:cs="Tahoma"/>
          <w:bCs/>
          <w:sz w:val="22"/>
          <w:szCs w:val="22"/>
        </w:rPr>
      </w:pPr>
      <w:r w:rsidRPr="00CF4C17">
        <w:rPr>
          <w:rFonts w:ascii="Tahoma" w:hAnsi="Tahoma" w:cs="Tahoma"/>
          <w:bCs/>
          <w:sz w:val="22"/>
          <w:szCs w:val="22"/>
        </w:rPr>
        <w:t>2)</w:t>
      </w:r>
      <w:r w:rsidRPr="00CF4C17">
        <w:rPr>
          <w:rFonts w:ascii="Tahoma" w:hAnsi="Tahoma" w:cs="Tahoma"/>
          <w:bCs/>
          <w:sz w:val="22"/>
          <w:szCs w:val="22"/>
        </w:rPr>
        <w:tab/>
        <w:t xml:space="preserve">Inform the </w:t>
      </w:r>
      <w:r w:rsidR="00F87ABC">
        <w:rPr>
          <w:rFonts w:ascii="Tahoma" w:hAnsi="Tahoma" w:cs="Tahoma"/>
          <w:bCs/>
          <w:sz w:val="22"/>
          <w:szCs w:val="22"/>
        </w:rPr>
        <w:t>Department</w:t>
      </w:r>
      <w:r w:rsidRPr="00CF4C17">
        <w:rPr>
          <w:rFonts w:ascii="Tahoma" w:hAnsi="Tahoma" w:cs="Tahoma"/>
          <w:bCs/>
          <w:sz w:val="22"/>
          <w:szCs w:val="22"/>
        </w:rPr>
        <w:t xml:space="preserve"> in writing of any revisions to the organizational charts, and personnel and affirmative action policies at the time revisions occur;</w:t>
      </w:r>
    </w:p>
    <w:p w:rsidR="00D5573D" w:rsidRPr="00CF4C17" w:rsidRDefault="00D5573D" w:rsidP="00970001">
      <w:pPr>
        <w:tabs>
          <w:tab w:val="left" w:pos="360"/>
        </w:tabs>
        <w:spacing w:before="240"/>
        <w:ind w:firstLine="360"/>
        <w:rPr>
          <w:rFonts w:ascii="Tahoma" w:hAnsi="Tahoma" w:cs="Tahoma"/>
          <w:bCs/>
          <w:sz w:val="22"/>
          <w:szCs w:val="22"/>
        </w:rPr>
      </w:pPr>
      <w:r w:rsidRPr="00CF4C17">
        <w:rPr>
          <w:rFonts w:ascii="Tahoma" w:hAnsi="Tahoma" w:cs="Tahoma"/>
          <w:bCs/>
          <w:sz w:val="22"/>
          <w:szCs w:val="22"/>
        </w:rPr>
        <w:t>3)</w:t>
      </w:r>
      <w:r w:rsidR="00970001" w:rsidRPr="00CF4C17">
        <w:rPr>
          <w:rFonts w:ascii="Tahoma" w:hAnsi="Tahoma" w:cs="Tahoma"/>
          <w:bCs/>
          <w:sz w:val="22"/>
          <w:szCs w:val="22"/>
        </w:rPr>
        <w:t xml:space="preserve">  </w:t>
      </w:r>
      <w:r w:rsidRPr="00CF4C17">
        <w:rPr>
          <w:rFonts w:ascii="Tahoma" w:hAnsi="Tahoma" w:cs="Tahoma"/>
          <w:bCs/>
          <w:sz w:val="22"/>
          <w:szCs w:val="22"/>
        </w:rPr>
        <w:t xml:space="preserve">Submit to the </w:t>
      </w:r>
      <w:r w:rsidR="00F87ABC">
        <w:rPr>
          <w:rFonts w:ascii="Tahoma" w:hAnsi="Tahoma" w:cs="Tahoma"/>
          <w:bCs/>
          <w:sz w:val="22"/>
          <w:szCs w:val="22"/>
        </w:rPr>
        <w:t>Department</w:t>
      </w:r>
      <w:r w:rsidRPr="00CF4C17">
        <w:rPr>
          <w:rFonts w:ascii="Tahoma" w:hAnsi="Tahoma" w:cs="Tahoma"/>
          <w:bCs/>
          <w:sz w:val="22"/>
          <w:szCs w:val="22"/>
        </w:rPr>
        <w:t xml:space="preserve"> for prior written approval changes in personnel;</w:t>
      </w:r>
    </w:p>
    <w:p w:rsidR="00D5573D" w:rsidRPr="00CF4C17" w:rsidRDefault="00D5573D" w:rsidP="00970001">
      <w:pPr>
        <w:spacing w:before="240"/>
        <w:ind w:left="720" w:hanging="360"/>
        <w:rPr>
          <w:rFonts w:ascii="Tahoma" w:hAnsi="Tahoma" w:cs="Tahoma"/>
          <w:bCs/>
          <w:sz w:val="22"/>
          <w:szCs w:val="22"/>
        </w:rPr>
      </w:pPr>
      <w:r w:rsidRPr="00CF4C17">
        <w:rPr>
          <w:rFonts w:ascii="Tahoma" w:hAnsi="Tahoma" w:cs="Tahoma"/>
          <w:bCs/>
          <w:sz w:val="22"/>
          <w:szCs w:val="22"/>
        </w:rPr>
        <w:t>4)</w:t>
      </w:r>
      <w:r w:rsidRPr="00CF4C17">
        <w:rPr>
          <w:rFonts w:ascii="Tahoma" w:hAnsi="Tahoma" w:cs="Tahoma"/>
          <w:bCs/>
          <w:sz w:val="22"/>
          <w:szCs w:val="22"/>
        </w:rPr>
        <w:tab/>
        <w:t xml:space="preserve">Submit to the </w:t>
      </w:r>
      <w:r w:rsidR="00F87ABC">
        <w:rPr>
          <w:rFonts w:ascii="Tahoma" w:hAnsi="Tahoma" w:cs="Tahoma"/>
          <w:bCs/>
          <w:sz w:val="22"/>
          <w:szCs w:val="22"/>
        </w:rPr>
        <w:t>Department</w:t>
      </w:r>
      <w:r w:rsidRPr="00CF4C17">
        <w:rPr>
          <w:rFonts w:ascii="Tahoma" w:hAnsi="Tahoma" w:cs="Tahoma"/>
          <w:bCs/>
          <w:sz w:val="22"/>
          <w:szCs w:val="22"/>
        </w:rPr>
        <w:t xml:space="preserve"> the name and credentials of any persons who are proposed to replace existing or previously proposed program management staff or other personnel identified by the </w:t>
      </w:r>
      <w:r w:rsidR="00F87ABC">
        <w:rPr>
          <w:rFonts w:ascii="Tahoma" w:hAnsi="Tahoma" w:cs="Tahoma"/>
          <w:bCs/>
          <w:sz w:val="22"/>
          <w:szCs w:val="22"/>
        </w:rPr>
        <w:t>Department</w:t>
      </w:r>
      <w:r w:rsidRPr="00CF4C17">
        <w:rPr>
          <w:rFonts w:ascii="Tahoma" w:hAnsi="Tahoma" w:cs="Tahoma"/>
          <w:bCs/>
          <w:sz w:val="22"/>
          <w:szCs w:val="22"/>
        </w:rPr>
        <w:t>;</w:t>
      </w:r>
    </w:p>
    <w:p w:rsidR="00D5573D" w:rsidRPr="00CF4C17" w:rsidRDefault="00D5573D" w:rsidP="00970001">
      <w:pPr>
        <w:spacing w:before="240"/>
        <w:ind w:left="720" w:hanging="360"/>
        <w:rPr>
          <w:rFonts w:ascii="Tahoma" w:hAnsi="Tahoma" w:cs="Tahoma"/>
          <w:bCs/>
          <w:sz w:val="22"/>
          <w:szCs w:val="22"/>
        </w:rPr>
      </w:pPr>
      <w:r w:rsidRPr="00CF4C17">
        <w:rPr>
          <w:rFonts w:ascii="Tahoma" w:hAnsi="Tahoma" w:cs="Tahoma"/>
          <w:bCs/>
          <w:sz w:val="22"/>
          <w:szCs w:val="22"/>
        </w:rPr>
        <w:t>5)</w:t>
      </w:r>
      <w:r w:rsidRPr="00CF4C17">
        <w:rPr>
          <w:rFonts w:ascii="Tahoma" w:hAnsi="Tahoma" w:cs="Tahoma"/>
          <w:bCs/>
          <w:sz w:val="22"/>
          <w:szCs w:val="22"/>
        </w:rPr>
        <w:tab/>
        <w:t xml:space="preserve">Refrain from initiating any change(s) that may or will negatively impact the </w:t>
      </w:r>
      <w:r w:rsidR="00F87ABC">
        <w:rPr>
          <w:rFonts w:ascii="Tahoma" w:hAnsi="Tahoma" w:cs="Tahoma"/>
          <w:bCs/>
          <w:sz w:val="22"/>
          <w:szCs w:val="22"/>
        </w:rPr>
        <w:t>Department</w:t>
      </w:r>
      <w:r w:rsidRPr="00CF4C17">
        <w:rPr>
          <w:rFonts w:ascii="Tahoma" w:hAnsi="Tahoma" w:cs="Tahoma"/>
          <w:bCs/>
          <w:sz w:val="22"/>
          <w:szCs w:val="22"/>
        </w:rPr>
        <w:t xml:space="preserve"> or adversely affect the ability of the </w:t>
      </w:r>
      <w:r w:rsidR="00870320" w:rsidRPr="00CF4C17">
        <w:rPr>
          <w:rFonts w:ascii="Tahoma" w:hAnsi="Tahoma" w:cs="Tahoma"/>
          <w:bCs/>
          <w:sz w:val="22"/>
          <w:szCs w:val="22"/>
        </w:rPr>
        <w:t>Resultant Contractor</w:t>
      </w:r>
      <w:r w:rsidRPr="00CF4C17">
        <w:rPr>
          <w:rFonts w:ascii="Tahoma" w:hAnsi="Tahoma" w:cs="Tahoma"/>
          <w:bCs/>
          <w:sz w:val="22"/>
          <w:szCs w:val="22"/>
        </w:rPr>
        <w:t xml:space="preserve"> to meet any requirement or deliverable set forth in this RFP;</w:t>
      </w:r>
    </w:p>
    <w:p w:rsidR="00D5573D" w:rsidRPr="00CF4C17" w:rsidRDefault="00D5573D" w:rsidP="00970001">
      <w:pPr>
        <w:spacing w:before="240"/>
        <w:ind w:left="720" w:hanging="360"/>
        <w:rPr>
          <w:rFonts w:ascii="Tahoma" w:hAnsi="Tahoma" w:cs="Tahoma"/>
          <w:bCs/>
          <w:sz w:val="22"/>
          <w:szCs w:val="22"/>
        </w:rPr>
      </w:pPr>
      <w:r w:rsidRPr="00CF4C17">
        <w:rPr>
          <w:rFonts w:ascii="Tahoma" w:hAnsi="Tahoma" w:cs="Tahoma"/>
          <w:bCs/>
          <w:sz w:val="22"/>
          <w:szCs w:val="22"/>
        </w:rPr>
        <w:t>6)</w:t>
      </w:r>
      <w:r w:rsidRPr="00CF4C17">
        <w:rPr>
          <w:rFonts w:ascii="Tahoma" w:hAnsi="Tahoma" w:cs="Tahoma"/>
          <w:bCs/>
          <w:sz w:val="22"/>
          <w:szCs w:val="22"/>
        </w:rPr>
        <w:tab/>
        <w:t xml:space="preserve">Meet the needs of the </w:t>
      </w:r>
      <w:r w:rsidR="006E5E27" w:rsidRPr="00CF4C17">
        <w:rPr>
          <w:rFonts w:ascii="Tahoma" w:hAnsi="Tahoma" w:cs="Tahoma"/>
          <w:bCs/>
          <w:sz w:val="22"/>
          <w:szCs w:val="22"/>
        </w:rPr>
        <w:t>consumer</w:t>
      </w:r>
      <w:r w:rsidRPr="00CF4C17">
        <w:rPr>
          <w:rFonts w:ascii="Tahoma" w:hAnsi="Tahoma" w:cs="Tahoma"/>
          <w:bCs/>
          <w:sz w:val="22"/>
          <w:szCs w:val="22"/>
        </w:rPr>
        <w:t xml:space="preserve">s and estimated </w:t>
      </w:r>
      <w:r w:rsidR="002E5E71" w:rsidRPr="00CF4C17">
        <w:rPr>
          <w:rFonts w:ascii="Tahoma" w:hAnsi="Tahoma" w:cs="Tahoma"/>
          <w:bCs/>
          <w:sz w:val="22"/>
          <w:szCs w:val="22"/>
        </w:rPr>
        <w:t>service</w:t>
      </w:r>
      <w:r w:rsidR="004A6550" w:rsidRPr="00CF4C17">
        <w:rPr>
          <w:rFonts w:ascii="Tahoma" w:hAnsi="Tahoma" w:cs="Tahoma"/>
          <w:bCs/>
          <w:sz w:val="22"/>
          <w:szCs w:val="22"/>
        </w:rPr>
        <w:t xml:space="preserve"> l</w:t>
      </w:r>
      <w:r w:rsidRPr="00CF4C17">
        <w:rPr>
          <w:rFonts w:ascii="Tahoma" w:hAnsi="Tahoma" w:cs="Tahoma"/>
          <w:bCs/>
          <w:sz w:val="22"/>
          <w:szCs w:val="22"/>
        </w:rPr>
        <w:t>oads of the service</w:t>
      </w:r>
      <w:r w:rsidR="002754F4" w:rsidRPr="00CF4C17">
        <w:rPr>
          <w:rFonts w:ascii="Tahoma" w:hAnsi="Tahoma" w:cs="Tahoma"/>
          <w:bCs/>
          <w:sz w:val="22"/>
          <w:szCs w:val="22"/>
        </w:rPr>
        <w:t xml:space="preserve"> region</w:t>
      </w:r>
      <w:r w:rsidRPr="00CF4C17">
        <w:rPr>
          <w:rFonts w:ascii="Tahoma" w:hAnsi="Tahoma" w:cs="Tahoma"/>
          <w:bCs/>
          <w:sz w:val="22"/>
          <w:szCs w:val="22"/>
        </w:rPr>
        <w:t xml:space="preserve"> through the maintenance of a sufficient staffing pattern by providing a full time Director and such other administrative staff as may be needed to adequately administer the </w:t>
      </w:r>
      <w:r w:rsidR="00BA4247" w:rsidRPr="00CF4C17">
        <w:rPr>
          <w:rFonts w:ascii="Tahoma" w:hAnsi="Tahoma" w:cs="Tahoma"/>
          <w:bCs/>
          <w:sz w:val="22"/>
          <w:szCs w:val="22"/>
        </w:rPr>
        <w:t>ABI</w:t>
      </w:r>
      <w:r w:rsidR="002E5E71" w:rsidRPr="00CF4C17">
        <w:rPr>
          <w:rFonts w:ascii="Tahoma" w:hAnsi="Tahoma" w:cs="Tahoma"/>
          <w:bCs/>
          <w:sz w:val="22"/>
          <w:szCs w:val="22"/>
        </w:rPr>
        <w:t xml:space="preserve"> </w:t>
      </w:r>
      <w:r w:rsidR="007F6543" w:rsidRPr="00CF4C17">
        <w:rPr>
          <w:rFonts w:ascii="Tahoma" w:hAnsi="Tahoma" w:cs="Tahoma"/>
          <w:bCs/>
          <w:sz w:val="22"/>
          <w:szCs w:val="22"/>
        </w:rPr>
        <w:t>waiver</w:t>
      </w:r>
      <w:r w:rsidR="002E5E71" w:rsidRPr="00CF4C17">
        <w:rPr>
          <w:rFonts w:ascii="Tahoma" w:hAnsi="Tahoma" w:cs="Tahoma"/>
          <w:bCs/>
          <w:sz w:val="22"/>
          <w:szCs w:val="22"/>
        </w:rPr>
        <w:t xml:space="preserve"> program</w:t>
      </w:r>
      <w:r w:rsidR="00FF0450">
        <w:rPr>
          <w:rFonts w:ascii="Tahoma" w:hAnsi="Tahoma" w:cs="Tahoma"/>
          <w:bCs/>
          <w:sz w:val="22"/>
          <w:szCs w:val="22"/>
        </w:rPr>
        <w:t>s</w:t>
      </w:r>
      <w:r w:rsidRPr="00CF4C17">
        <w:rPr>
          <w:rFonts w:ascii="Tahoma" w:hAnsi="Tahoma" w:cs="Tahoma"/>
          <w:bCs/>
          <w:sz w:val="22"/>
          <w:szCs w:val="22"/>
        </w:rPr>
        <w:t xml:space="preserve">, as well as any other programs the </w:t>
      </w:r>
      <w:r w:rsidR="00870320" w:rsidRPr="00CF4C17">
        <w:rPr>
          <w:rFonts w:ascii="Tahoma" w:hAnsi="Tahoma" w:cs="Tahoma"/>
          <w:bCs/>
          <w:sz w:val="22"/>
          <w:szCs w:val="22"/>
        </w:rPr>
        <w:t>Resultant Contractor</w:t>
      </w:r>
      <w:r w:rsidRPr="00CF4C17">
        <w:rPr>
          <w:rFonts w:ascii="Tahoma" w:hAnsi="Tahoma" w:cs="Tahoma"/>
          <w:bCs/>
          <w:sz w:val="22"/>
          <w:szCs w:val="22"/>
        </w:rPr>
        <w:t xml:space="preserve"> may operate;</w:t>
      </w:r>
    </w:p>
    <w:p w:rsidR="00D5573D" w:rsidRPr="00CF4C17" w:rsidRDefault="00D5573D" w:rsidP="00970001">
      <w:pPr>
        <w:spacing w:before="240"/>
        <w:ind w:left="720" w:hanging="360"/>
        <w:rPr>
          <w:rFonts w:ascii="Tahoma" w:hAnsi="Tahoma" w:cs="Tahoma"/>
          <w:bCs/>
          <w:sz w:val="22"/>
          <w:szCs w:val="22"/>
        </w:rPr>
      </w:pPr>
      <w:r w:rsidRPr="00CF4C17">
        <w:rPr>
          <w:rFonts w:ascii="Tahoma" w:hAnsi="Tahoma" w:cs="Tahoma"/>
          <w:bCs/>
          <w:sz w:val="22"/>
          <w:szCs w:val="22"/>
        </w:rPr>
        <w:t>7)</w:t>
      </w:r>
      <w:r w:rsidRPr="00CF4C17">
        <w:rPr>
          <w:rFonts w:ascii="Tahoma" w:hAnsi="Tahoma" w:cs="Tahoma"/>
          <w:bCs/>
          <w:sz w:val="22"/>
          <w:szCs w:val="22"/>
        </w:rPr>
        <w:tab/>
        <w:t xml:space="preserve">Meet the needs of non-English speaking </w:t>
      </w:r>
      <w:r w:rsidR="006E5E27" w:rsidRPr="00CF4C17">
        <w:rPr>
          <w:rFonts w:ascii="Tahoma" w:hAnsi="Tahoma" w:cs="Tahoma"/>
          <w:bCs/>
          <w:sz w:val="22"/>
          <w:szCs w:val="22"/>
        </w:rPr>
        <w:t>consumer</w:t>
      </w:r>
      <w:r w:rsidRPr="00CF4C17">
        <w:rPr>
          <w:rFonts w:ascii="Tahoma" w:hAnsi="Tahoma" w:cs="Tahoma"/>
          <w:bCs/>
          <w:sz w:val="22"/>
          <w:szCs w:val="22"/>
        </w:rPr>
        <w:t xml:space="preserve">s by employing bilingual staff needed to adequately provide </w:t>
      </w:r>
      <w:r w:rsidR="00BA4247" w:rsidRPr="00CF4C17">
        <w:rPr>
          <w:rFonts w:ascii="Tahoma" w:hAnsi="Tahoma" w:cs="Tahoma"/>
          <w:bCs/>
          <w:sz w:val="22"/>
          <w:szCs w:val="22"/>
        </w:rPr>
        <w:t>ABI</w:t>
      </w:r>
      <w:r w:rsidR="002E5E71" w:rsidRPr="00CF4C17">
        <w:rPr>
          <w:rFonts w:ascii="Tahoma" w:hAnsi="Tahoma" w:cs="Tahoma"/>
          <w:bCs/>
          <w:sz w:val="22"/>
          <w:szCs w:val="22"/>
        </w:rPr>
        <w:t xml:space="preserve"> </w:t>
      </w:r>
      <w:r w:rsidR="007F6543" w:rsidRPr="00CF4C17">
        <w:rPr>
          <w:rFonts w:ascii="Tahoma" w:hAnsi="Tahoma" w:cs="Tahoma"/>
          <w:bCs/>
          <w:sz w:val="22"/>
          <w:szCs w:val="22"/>
        </w:rPr>
        <w:t>waiver</w:t>
      </w:r>
      <w:r w:rsidR="002E5E71" w:rsidRPr="00CF4C17">
        <w:rPr>
          <w:rFonts w:ascii="Tahoma" w:hAnsi="Tahoma" w:cs="Tahoma"/>
          <w:bCs/>
          <w:sz w:val="22"/>
          <w:szCs w:val="22"/>
        </w:rPr>
        <w:t xml:space="preserve"> program</w:t>
      </w:r>
      <w:r w:rsidRPr="00CF4C17">
        <w:rPr>
          <w:rFonts w:ascii="Tahoma" w:hAnsi="Tahoma" w:cs="Tahoma"/>
          <w:bCs/>
          <w:sz w:val="22"/>
          <w:szCs w:val="22"/>
        </w:rPr>
        <w:t xml:space="preserve"> services to the target populations; and</w:t>
      </w:r>
    </w:p>
    <w:p w:rsidR="00D5573D" w:rsidRPr="00CF4C17" w:rsidRDefault="00D5573D" w:rsidP="00970001">
      <w:pPr>
        <w:spacing w:before="240"/>
        <w:ind w:firstLine="360"/>
        <w:rPr>
          <w:rFonts w:ascii="Tahoma" w:hAnsi="Tahoma" w:cs="Tahoma"/>
          <w:bCs/>
          <w:sz w:val="22"/>
          <w:szCs w:val="22"/>
        </w:rPr>
      </w:pPr>
      <w:r w:rsidRPr="00CF4C17">
        <w:rPr>
          <w:rFonts w:ascii="Tahoma" w:hAnsi="Tahoma" w:cs="Tahoma"/>
          <w:bCs/>
          <w:sz w:val="22"/>
          <w:szCs w:val="22"/>
        </w:rPr>
        <w:t>8)</w:t>
      </w:r>
      <w:r w:rsidRPr="00CF4C17">
        <w:rPr>
          <w:rFonts w:ascii="Tahoma" w:hAnsi="Tahoma" w:cs="Tahoma"/>
          <w:bCs/>
          <w:sz w:val="22"/>
          <w:szCs w:val="22"/>
        </w:rPr>
        <w:tab/>
        <w:t>Provide supervision for all program staff.</w:t>
      </w:r>
    </w:p>
    <w:p w:rsidR="00D5573D" w:rsidRPr="00CF4C17" w:rsidRDefault="00D5573D" w:rsidP="009466F9">
      <w:pPr>
        <w:tabs>
          <w:tab w:val="left" w:pos="360"/>
          <w:tab w:val="left" w:pos="450"/>
          <w:tab w:val="left" w:pos="810"/>
        </w:tabs>
        <w:spacing w:before="120"/>
        <w:ind w:left="360" w:hanging="360"/>
        <w:rPr>
          <w:rFonts w:ascii="Tahoma" w:hAnsi="Tahoma" w:cs="Tahoma"/>
          <w:sz w:val="22"/>
          <w:szCs w:val="22"/>
        </w:rPr>
      </w:pPr>
      <w:r w:rsidRPr="00CF4C17">
        <w:rPr>
          <w:rFonts w:ascii="Tahoma" w:hAnsi="Tahoma" w:cs="Tahoma"/>
          <w:b/>
          <w:sz w:val="22"/>
          <w:szCs w:val="22"/>
        </w:rPr>
        <w:t>b.</w:t>
      </w:r>
      <w:r w:rsidRPr="00CF4C17">
        <w:rPr>
          <w:rFonts w:ascii="Tahoma" w:hAnsi="Tahoma" w:cs="Tahoma"/>
          <w:sz w:val="22"/>
          <w:szCs w:val="22"/>
        </w:rPr>
        <w:t xml:space="preserve"> </w:t>
      </w:r>
      <w:r w:rsidR="009466F9" w:rsidRPr="00CF4C17">
        <w:rPr>
          <w:rFonts w:ascii="Tahoma" w:hAnsi="Tahoma" w:cs="Tahoma"/>
          <w:sz w:val="22"/>
          <w:szCs w:val="22"/>
        </w:rPr>
        <w:t xml:space="preserve"> </w:t>
      </w:r>
      <w:r w:rsidR="00ED70CA" w:rsidRPr="00CF4C17">
        <w:rPr>
          <w:rFonts w:ascii="Tahoma" w:hAnsi="Tahoma" w:cs="Tahoma"/>
          <w:b/>
          <w:bCs/>
          <w:iCs/>
          <w:sz w:val="22"/>
          <w:szCs w:val="22"/>
        </w:rPr>
        <w:t>Respondent</w:t>
      </w:r>
      <w:r w:rsidRPr="00CF4C17">
        <w:rPr>
          <w:rFonts w:ascii="Tahoma" w:hAnsi="Tahoma" w:cs="Tahoma"/>
          <w:b/>
          <w:bCs/>
          <w:iCs/>
          <w:sz w:val="22"/>
          <w:szCs w:val="22"/>
        </w:rPr>
        <w:t xml:space="preserve"> Requirements:</w:t>
      </w:r>
      <w:r w:rsidRPr="00CF4C17">
        <w:rPr>
          <w:rFonts w:ascii="Tahoma" w:hAnsi="Tahoma" w:cs="Tahoma"/>
          <w:bCs/>
          <w:iCs/>
          <w:sz w:val="22"/>
          <w:szCs w:val="22"/>
        </w:rPr>
        <w:t xml:space="preserve"> </w:t>
      </w:r>
      <w:r w:rsidRPr="00CF4C17">
        <w:rPr>
          <w:rFonts w:ascii="Tahoma" w:hAnsi="Tahoma" w:cs="Tahoma"/>
          <w:bCs/>
          <w:iCs/>
          <w:sz w:val="22"/>
          <w:szCs w:val="22"/>
          <w:u w:val="single"/>
        </w:rPr>
        <w:t xml:space="preserve">To submit a responsive proposal, </w:t>
      </w:r>
      <w:r w:rsidRPr="00CF4C17">
        <w:rPr>
          <w:rFonts w:ascii="Tahoma" w:hAnsi="Tahoma" w:cs="Tahoma"/>
          <w:b/>
          <w:bCs/>
          <w:iCs/>
          <w:sz w:val="22"/>
          <w:szCs w:val="22"/>
          <w:u w:val="single"/>
        </w:rPr>
        <w:t xml:space="preserve">THE </w:t>
      </w:r>
      <w:r w:rsidR="00ED70CA" w:rsidRPr="00CF4C17">
        <w:rPr>
          <w:rFonts w:ascii="Tahoma" w:hAnsi="Tahoma" w:cs="Tahoma"/>
          <w:b/>
          <w:bCs/>
          <w:iCs/>
          <w:sz w:val="22"/>
          <w:szCs w:val="22"/>
          <w:u w:val="single"/>
        </w:rPr>
        <w:t>RESPONDENT</w:t>
      </w:r>
      <w:r w:rsidRPr="00CF4C17">
        <w:rPr>
          <w:rFonts w:ascii="Tahoma" w:hAnsi="Tahoma" w:cs="Tahoma"/>
          <w:b/>
          <w:bCs/>
          <w:iCs/>
          <w:sz w:val="22"/>
          <w:szCs w:val="22"/>
          <w:u w:val="single"/>
        </w:rPr>
        <w:t xml:space="preserve"> SHALL</w:t>
      </w:r>
      <w:r w:rsidRPr="00CF4C17">
        <w:rPr>
          <w:rFonts w:ascii="Tahoma" w:hAnsi="Tahoma" w:cs="Tahoma"/>
          <w:b/>
          <w:bCs/>
          <w:iCs/>
          <w:sz w:val="22"/>
          <w:szCs w:val="22"/>
        </w:rPr>
        <w:t xml:space="preserve"> </w:t>
      </w:r>
      <w:r w:rsidRPr="00CF4C17">
        <w:rPr>
          <w:rFonts w:ascii="Tahoma" w:hAnsi="Tahoma" w:cs="Tahoma"/>
          <w:sz w:val="22"/>
          <w:szCs w:val="22"/>
        </w:rPr>
        <w:t xml:space="preserve">include the following information about the number and qualifications of program staff that the </w:t>
      </w:r>
      <w:r w:rsidR="00ED70CA" w:rsidRPr="00CF4C17">
        <w:rPr>
          <w:rFonts w:ascii="Tahoma" w:hAnsi="Tahoma" w:cs="Tahoma"/>
          <w:sz w:val="22"/>
          <w:szCs w:val="22"/>
        </w:rPr>
        <w:t>Respondent</w:t>
      </w:r>
      <w:r w:rsidRPr="00CF4C17">
        <w:rPr>
          <w:rFonts w:ascii="Tahoma" w:hAnsi="Tahoma" w:cs="Tahoma"/>
          <w:sz w:val="22"/>
          <w:szCs w:val="22"/>
        </w:rPr>
        <w:t xml:space="preserve"> intends to employ to perform the activities required by this RFP.</w:t>
      </w:r>
      <w:r w:rsidRPr="00CF4C17">
        <w:rPr>
          <w:rFonts w:ascii="Verdana" w:hAnsi="Verdana"/>
          <w:sz w:val="20"/>
          <w:szCs w:val="20"/>
        </w:rPr>
        <w:t xml:space="preserve"> </w:t>
      </w:r>
      <w:r w:rsidRPr="00CF4C17">
        <w:rPr>
          <w:rFonts w:ascii="Tahoma" w:hAnsi="Tahoma" w:cs="Tahoma"/>
          <w:sz w:val="22"/>
          <w:szCs w:val="22"/>
        </w:rPr>
        <w:t>Where the</w:t>
      </w:r>
      <w:r w:rsidR="00B31D01" w:rsidRPr="00CF4C17">
        <w:rPr>
          <w:rFonts w:ascii="Tahoma" w:hAnsi="Tahoma" w:cs="Tahoma"/>
          <w:sz w:val="22"/>
          <w:szCs w:val="22"/>
        </w:rPr>
        <w:t xml:space="preserve"> </w:t>
      </w:r>
      <w:r w:rsidR="00ED70CA" w:rsidRPr="00CF4C17">
        <w:rPr>
          <w:rFonts w:ascii="Tahoma" w:hAnsi="Tahoma" w:cs="Tahoma"/>
          <w:sz w:val="22"/>
          <w:szCs w:val="22"/>
        </w:rPr>
        <w:t>Respondent</w:t>
      </w:r>
      <w:r w:rsidRPr="00CF4C17">
        <w:rPr>
          <w:rFonts w:ascii="Tahoma" w:hAnsi="Tahoma" w:cs="Tahoma"/>
          <w:sz w:val="22"/>
          <w:szCs w:val="22"/>
        </w:rPr>
        <w:t xml:space="preserve">’s response to a specific requirement may include the </w:t>
      </w:r>
      <w:r w:rsidR="00ED70CA" w:rsidRPr="00CF4C17">
        <w:rPr>
          <w:rFonts w:ascii="Tahoma" w:hAnsi="Tahoma" w:cs="Tahoma"/>
          <w:sz w:val="22"/>
          <w:szCs w:val="22"/>
        </w:rPr>
        <w:t>Respondent</w:t>
      </w:r>
      <w:r w:rsidRPr="00CF4C17">
        <w:rPr>
          <w:rFonts w:ascii="Tahoma" w:hAnsi="Tahoma" w:cs="Tahoma"/>
          <w:sz w:val="22"/>
          <w:szCs w:val="22"/>
        </w:rPr>
        <w:t xml:space="preserve">’s response to another requirement, the </w:t>
      </w:r>
      <w:r w:rsidR="00ED70CA" w:rsidRPr="00CF4C17">
        <w:rPr>
          <w:rFonts w:ascii="Tahoma" w:hAnsi="Tahoma" w:cs="Tahoma"/>
          <w:sz w:val="22"/>
          <w:szCs w:val="22"/>
        </w:rPr>
        <w:t>Respondent</w:t>
      </w:r>
      <w:r w:rsidRPr="00CF4C17">
        <w:rPr>
          <w:rFonts w:ascii="Tahoma" w:hAnsi="Tahoma" w:cs="Tahoma"/>
          <w:sz w:val="22"/>
          <w:szCs w:val="22"/>
        </w:rPr>
        <w:t xml:space="preserve"> may reference or cite the other response instead of reproducing it.</w:t>
      </w:r>
    </w:p>
    <w:p w:rsidR="00D5573D" w:rsidRDefault="00D5573D" w:rsidP="003625DC">
      <w:pPr>
        <w:numPr>
          <w:ilvl w:val="0"/>
          <w:numId w:val="6"/>
        </w:numPr>
        <w:tabs>
          <w:tab w:val="clear" w:pos="1440"/>
          <w:tab w:val="num" w:pos="720"/>
        </w:tabs>
        <w:spacing w:before="120"/>
        <w:ind w:left="720"/>
        <w:rPr>
          <w:rFonts w:ascii="Tahoma" w:hAnsi="Tahoma" w:cs="Tahoma"/>
          <w:sz w:val="22"/>
          <w:szCs w:val="22"/>
        </w:rPr>
      </w:pPr>
      <w:r w:rsidRPr="00CF4C17">
        <w:rPr>
          <w:rFonts w:ascii="Tahoma" w:hAnsi="Tahoma" w:cs="Tahoma"/>
          <w:sz w:val="22"/>
          <w:szCs w:val="22"/>
          <w:u w:val="single"/>
        </w:rPr>
        <w:lastRenderedPageBreak/>
        <w:t>Positions and Program Staff Resources</w:t>
      </w:r>
      <w:r w:rsidRPr="00CF4C17">
        <w:rPr>
          <w:rFonts w:ascii="Tahoma" w:hAnsi="Tahoma" w:cs="Tahoma"/>
          <w:sz w:val="22"/>
          <w:szCs w:val="22"/>
        </w:rPr>
        <w:t xml:space="preserve"> - A responsive submission shall identify </w:t>
      </w:r>
      <w:r w:rsidRPr="00CF4C17">
        <w:rPr>
          <w:rFonts w:ascii="Tahoma" w:hAnsi="Tahoma" w:cs="Tahoma"/>
          <w:b/>
          <w:sz w:val="22"/>
          <w:szCs w:val="22"/>
        </w:rPr>
        <w:t>all positions</w:t>
      </w:r>
      <w:r w:rsidRPr="00CF4C17">
        <w:rPr>
          <w:rFonts w:ascii="Tahoma" w:hAnsi="Tahoma" w:cs="Tahoma"/>
          <w:sz w:val="22"/>
          <w:szCs w:val="22"/>
        </w:rPr>
        <w:t xml:space="preserve"> </w:t>
      </w:r>
      <w:r w:rsidRPr="00CF4C17">
        <w:rPr>
          <w:rFonts w:ascii="Tahoma" w:hAnsi="Tahoma" w:cs="Tahoma"/>
          <w:b/>
          <w:sz w:val="22"/>
          <w:szCs w:val="22"/>
        </w:rPr>
        <w:t>that will be responsible for the tasks set forth in this RFP</w:t>
      </w:r>
      <w:r w:rsidRPr="00CF4C17">
        <w:rPr>
          <w:rFonts w:ascii="Tahoma" w:hAnsi="Tahoma" w:cs="Tahoma"/>
          <w:sz w:val="22"/>
          <w:szCs w:val="22"/>
        </w:rPr>
        <w:t xml:space="preserve">. </w:t>
      </w:r>
      <w:r w:rsidR="002E5E71" w:rsidRPr="00CF4C17">
        <w:rPr>
          <w:rFonts w:ascii="Tahoma" w:hAnsi="Tahoma" w:cs="Tahoma"/>
          <w:sz w:val="22"/>
          <w:szCs w:val="22"/>
        </w:rPr>
        <w:t xml:space="preserve"> </w:t>
      </w:r>
      <w:r w:rsidRPr="00CF4C17">
        <w:rPr>
          <w:rFonts w:ascii="Tahoma" w:hAnsi="Tahoma" w:cs="Tahoma"/>
          <w:sz w:val="22"/>
          <w:szCs w:val="22"/>
        </w:rPr>
        <w:t xml:space="preserve">Positions shall include, but are not limited to a Program Manager who will be responsible for the implementation and management of the </w:t>
      </w:r>
      <w:r w:rsidR="00BA4247" w:rsidRPr="00CF4C17">
        <w:rPr>
          <w:rFonts w:ascii="Tahoma" w:hAnsi="Tahoma" w:cs="Tahoma"/>
          <w:sz w:val="22"/>
          <w:szCs w:val="22"/>
        </w:rPr>
        <w:t>ABI</w:t>
      </w:r>
      <w:r w:rsidR="002E5E71" w:rsidRPr="00CF4C17">
        <w:rPr>
          <w:rFonts w:ascii="Tahoma" w:hAnsi="Tahoma" w:cs="Tahoma"/>
          <w:sz w:val="22"/>
          <w:szCs w:val="22"/>
        </w:rPr>
        <w:t xml:space="preserve"> </w:t>
      </w:r>
      <w:r w:rsidR="007F6543" w:rsidRPr="00CF4C17">
        <w:rPr>
          <w:rFonts w:ascii="Tahoma" w:hAnsi="Tahoma" w:cs="Tahoma"/>
          <w:sz w:val="22"/>
          <w:szCs w:val="22"/>
        </w:rPr>
        <w:t>waiver</w:t>
      </w:r>
      <w:r w:rsidR="002E5E71" w:rsidRPr="00CF4C17">
        <w:rPr>
          <w:rFonts w:ascii="Tahoma" w:hAnsi="Tahoma" w:cs="Tahoma"/>
          <w:sz w:val="22"/>
          <w:szCs w:val="22"/>
        </w:rPr>
        <w:t xml:space="preserve"> program</w:t>
      </w:r>
      <w:r w:rsidR="00FF0450">
        <w:rPr>
          <w:rFonts w:ascii="Tahoma" w:hAnsi="Tahoma" w:cs="Tahoma"/>
          <w:sz w:val="22"/>
          <w:szCs w:val="22"/>
        </w:rPr>
        <w:t>s</w:t>
      </w:r>
      <w:r w:rsidRPr="00CF4C17">
        <w:rPr>
          <w:rFonts w:ascii="Tahoma" w:hAnsi="Tahoma" w:cs="Tahoma"/>
          <w:sz w:val="22"/>
          <w:szCs w:val="22"/>
        </w:rPr>
        <w:t xml:space="preserve">, day-to-day oversight, and attendance at all program meetings at the request of the </w:t>
      </w:r>
      <w:r w:rsidR="00F87ABC">
        <w:rPr>
          <w:rFonts w:ascii="Tahoma" w:hAnsi="Tahoma" w:cs="Tahoma"/>
          <w:sz w:val="22"/>
          <w:szCs w:val="22"/>
        </w:rPr>
        <w:t>Department</w:t>
      </w:r>
      <w:r w:rsidRPr="00CF4C17">
        <w:rPr>
          <w:rFonts w:ascii="Tahoma" w:hAnsi="Tahoma" w:cs="Tahoma"/>
          <w:sz w:val="22"/>
          <w:szCs w:val="22"/>
        </w:rPr>
        <w:t xml:space="preserve">.  The Program Manager will be expected to respond to the </w:t>
      </w:r>
      <w:r w:rsidR="00F87ABC">
        <w:rPr>
          <w:rFonts w:ascii="Tahoma" w:hAnsi="Tahoma" w:cs="Tahoma"/>
          <w:sz w:val="22"/>
          <w:szCs w:val="22"/>
        </w:rPr>
        <w:t>Department</w:t>
      </w:r>
      <w:r w:rsidRPr="00CF4C17">
        <w:rPr>
          <w:rFonts w:ascii="Tahoma" w:hAnsi="Tahoma" w:cs="Tahoma"/>
          <w:sz w:val="22"/>
          <w:szCs w:val="22"/>
        </w:rPr>
        <w:t xml:space="preserve">’s requests for status updates and all required reports. </w:t>
      </w:r>
      <w:r w:rsidR="002E5E71" w:rsidRPr="00CF4C17">
        <w:rPr>
          <w:rFonts w:ascii="Tahoma" w:hAnsi="Tahoma" w:cs="Tahoma"/>
          <w:sz w:val="22"/>
          <w:szCs w:val="22"/>
        </w:rPr>
        <w:t xml:space="preserve"> </w:t>
      </w:r>
      <w:r w:rsidRPr="00CF4C17">
        <w:rPr>
          <w:rFonts w:ascii="Tahoma" w:hAnsi="Tahoma" w:cs="Tahoma"/>
          <w:sz w:val="22"/>
          <w:szCs w:val="22"/>
        </w:rPr>
        <w:t xml:space="preserve">Other positions shall include </w:t>
      </w:r>
      <w:r w:rsidR="00E00301" w:rsidRPr="00CF4C17">
        <w:rPr>
          <w:rFonts w:ascii="Tahoma" w:hAnsi="Tahoma" w:cs="Tahoma"/>
          <w:sz w:val="22"/>
          <w:szCs w:val="22"/>
        </w:rPr>
        <w:t>Care Manager</w:t>
      </w:r>
      <w:r w:rsidRPr="00CF4C17">
        <w:rPr>
          <w:rFonts w:ascii="Tahoma" w:hAnsi="Tahoma" w:cs="Tahoma"/>
          <w:sz w:val="22"/>
          <w:szCs w:val="22"/>
        </w:rPr>
        <w:t xml:space="preserve">s, Care </w:t>
      </w:r>
      <w:r w:rsidR="00E96C83">
        <w:rPr>
          <w:rFonts w:ascii="Tahoma" w:hAnsi="Tahoma" w:cs="Tahoma"/>
          <w:sz w:val="22"/>
          <w:szCs w:val="22"/>
        </w:rPr>
        <w:t xml:space="preserve">Manager </w:t>
      </w:r>
      <w:r w:rsidRPr="00CF4C17">
        <w:rPr>
          <w:rFonts w:ascii="Tahoma" w:hAnsi="Tahoma" w:cs="Tahoma"/>
          <w:sz w:val="22"/>
          <w:szCs w:val="22"/>
        </w:rPr>
        <w:t xml:space="preserve">Supervisors, </w:t>
      </w:r>
      <w:r w:rsidR="002E5E71" w:rsidRPr="00CF4C17">
        <w:rPr>
          <w:rFonts w:ascii="Tahoma" w:hAnsi="Tahoma" w:cs="Tahoma"/>
          <w:sz w:val="22"/>
          <w:szCs w:val="22"/>
        </w:rPr>
        <w:t xml:space="preserve">nurses, </w:t>
      </w:r>
      <w:r w:rsidRPr="00CF4C17">
        <w:rPr>
          <w:rFonts w:ascii="Tahoma" w:hAnsi="Tahoma" w:cs="Tahoma"/>
          <w:sz w:val="22"/>
          <w:szCs w:val="22"/>
        </w:rPr>
        <w:t xml:space="preserve">and any and all positions required to implement the </w:t>
      </w:r>
      <w:r w:rsidR="00BA4247" w:rsidRPr="00CF4C17">
        <w:rPr>
          <w:rFonts w:ascii="Tahoma" w:hAnsi="Tahoma" w:cs="Tahoma"/>
          <w:sz w:val="22"/>
          <w:szCs w:val="22"/>
        </w:rPr>
        <w:t>ABI</w:t>
      </w:r>
      <w:r w:rsidR="002E5E71" w:rsidRPr="00CF4C17">
        <w:rPr>
          <w:rFonts w:ascii="Tahoma" w:hAnsi="Tahoma" w:cs="Tahoma"/>
          <w:sz w:val="22"/>
          <w:szCs w:val="22"/>
        </w:rPr>
        <w:t xml:space="preserve"> </w:t>
      </w:r>
      <w:r w:rsidR="007F6543" w:rsidRPr="00CF4C17">
        <w:rPr>
          <w:rFonts w:ascii="Tahoma" w:hAnsi="Tahoma" w:cs="Tahoma"/>
          <w:sz w:val="22"/>
          <w:szCs w:val="22"/>
        </w:rPr>
        <w:t>waiver</w:t>
      </w:r>
      <w:r w:rsidR="002E5E71" w:rsidRPr="00CF4C17">
        <w:rPr>
          <w:rFonts w:ascii="Tahoma" w:hAnsi="Tahoma" w:cs="Tahoma"/>
          <w:sz w:val="22"/>
          <w:szCs w:val="22"/>
        </w:rPr>
        <w:t xml:space="preserve"> program </w:t>
      </w:r>
      <w:r w:rsidRPr="00CF4C17">
        <w:rPr>
          <w:rFonts w:ascii="Tahoma" w:hAnsi="Tahoma" w:cs="Tahoma"/>
          <w:sz w:val="22"/>
          <w:szCs w:val="22"/>
        </w:rPr>
        <w:t>effectively.</w:t>
      </w:r>
    </w:p>
    <w:p w:rsidR="00D5573D" w:rsidRPr="00CF4C17" w:rsidRDefault="00D5573D" w:rsidP="009466F9">
      <w:pPr>
        <w:tabs>
          <w:tab w:val="left" w:pos="720"/>
        </w:tabs>
        <w:spacing w:before="120"/>
        <w:ind w:left="360"/>
        <w:rPr>
          <w:rFonts w:ascii="Tahoma" w:hAnsi="Tahoma" w:cs="Tahoma"/>
          <w:sz w:val="22"/>
          <w:szCs w:val="22"/>
        </w:rPr>
      </w:pPr>
      <w:r w:rsidRPr="00CF4C17">
        <w:rPr>
          <w:rFonts w:ascii="Tahoma" w:hAnsi="Tahoma" w:cs="Tahoma"/>
          <w:sz w:val="22"/>
          <w:szCs w:val="22"/>
          <w:u w:val="single"/>
        </w:rPr>
        <w:t xml:space="preserve">To submit a responsive proposal, </w:t>
      </w:r>
      <w:r w:rsidRPr="00CF4C17">
        <w:rPr>
          <w:rFonts w:ascii="Tahoma" w:hAnsi="Tahoma" w:cs="Tahoma"/>
          <w:b/>
          <w:sz w:val="22"/>
          <w:szCs w:val="22"/>
          <w:u w:val="single"/>
        </w:rPr>
        <w:t xml:space="preserve">THE </w:t>
      </w:r>
      <w:r w:rsidR="00ED70CA" w:rsidRPr="00CF4C17">
        <w:rPr>
          <w:rFonts w:ascii="Tahoma" w:hAnsi="Tahoma" w:cs="Tahoma"/>
          <w:b/>
          <w:sz w:val="22"/>
          <w:szCs w:val="22"/>
          <w:u w:val="single"/>
        </w:rPr>
        <w:t>RESPONDENT</w:t>
      </w:r>
      <w:r w:rsidRPr="00CF4C17">
        <w:rPr>
          <w:rFonts w:ascii="Tahoma" w:hAnsi="Tahoma" w:cs="Tahoma"/>
          <w:b/>
          <w:sz w:val="22"/>
          <w:szCs w:val="22"/>
          <w:u w:val="single"/>
        </w:rPr>
        <w:t xml:space="preserve"> SHALL</w:t>
      </w:r>
      <w:r w:rsidRPr="00CF4C17">
        <w:rPr>
          <w:rFonts w:ascii="Tahoma" w:hAnsi="Tahoma" w:cs="Tahoma"/>
          <w:b/>
          <w:sz w:val="22"/>
          <w:szCs w:val="22"/>
        </w:rPr>
        <w:t>:</w:t>
      </w:r>
    </w:p>
    <w:p w:rsidR="00D5573D" w:rsidRPr="00FF0450" w:rsidRDefault="00D5573D" w:rsidP="003625DC">
      <w:pPr>
        <w:numPr>
          <w:ilvl w:val="1"/>
          <w:numId w:val="6"/>
        </w:numPr>
        <w:tabs>
          <w:tab w:val="clear" w:pos="2160"/>
          <w:tab w:val="left" w:pos="360"/>
        </w:tabs>
        <w:spacing w:before="120"/>
        <w:ind w:left="1080"/>
        <w:rPr>
          <w:rFonts w:ascii="Tahoma" w:hAnsi="Tahoma" w:cs="Tahoma"/>
          <w:sz w:val="22"/>
          <w:szCs w:val="22"/>
        </w:rPr>
      </w:pPr>
      <w:r w:rsidRPr="00FF0450">
        <w:rPr>
          <w:rFonts w:ascii="Tahoma" w:hAnsi="Tahoma" w:cs="Tahoma"/>
          <w:sz w:val="22"/>
          <w:szCs w:val="22"/>
        </w:rPr>
        <w:t>Provide the names and titles of the program staff proposed for the</w:t>
      </w:r>
      <w:r w:rsidR="002E5E71" w:rsidRPr="00FF0450">
        <w:rPr>
          <w:rFonts w:ascii="Tahoma" w:hAnsi="Tahoma" w:cs="Tahoma"/>
          <w:sz w:val="22"/>
          <w:szCs w:val="22"/>
        </w:rPr>
        <w:t xml:space="preserve"> delivery of the </w:t>
      </w:r>
      <w:r w:rsidRPr="00FF0450">
        <w:rPr>
          <w:rFonts w:ascii="Tahoma" w:hAnsi="Tahoma" w:cs="Tahoma"/>
          <w:sz w:val="22"/>
          <w:szCs w:val="22"/>
        </w:rPr>
        <w:t xml:space="preserve"> </w:t>
      </w:r>
      <w:r w:rsidR="00BA4247" w:rsidRPr="00FF0450">
        <w:rPr>
          <w:rFonts w:ascii="Tahoma" w:hAnsi="Tahoma" w:cs="Tahoma"/>
          <w:sz w:val="22"/>
          <w:szCs w:val="22"/>
        </w:rPr>
        <w:t>ABI</w:t>
      </w:r>
      <w:r w:rsidR="002E5E71" w:rsidRPr="00FF0450">
        <w:rPr>
          <w:rFonts w:ascii="Tahoma" w:hAnsi="Tahoma" w:cs="Tahoma"/>
          <w:sz w:val="22"/>
          <w:szCs w:val="22"/>
        </w:rPr>
        <w:t xml:space="preserve"> </w:t>
      </w:r>
      <w:r w:rsidR="007F6543" w:rsidRPr="00FF0450">
        <w:rPr>
          <w:rFonts w:ascii="Tahoma" w:hAnsi="Tahoma" w:cs="Tahoma"/>
          <w:sz w:val="22"/>
          <w:szCs w:val="22"/>
        </w:rPr>
        <w:t>waiver</w:t>
      </w:r>
      <w:r w:rsidR="002E5E71" w:rsidRPr="00FF0450">
        <w:rPr>
          <w:rFonts w:ascii="Tahoma" w:hAnsi="Tahoma" w:cs="Tahoma"/>
          <w:sz w:val="22"/>
          <w:szCs w:val="22"/>
        </w:rPr>
        <w:t xml:space="preserve"> program services</w:t>
      </w:r>
      <w:r w:rsidRPr="00FF0450">
        <w:rPr>
          <w:rFonts w:ascii="Tahoma" w:hAnsi="Tahoma" w:cs="Tahoma"/>
          <w:sz w:val="22"/>
          <w:szCs w:val="22"/>
        </w:rPr>
        <w:t xml:space="preserve"> and the hours and percentages of time dedicated to each program</w:t>
      </w:r>
      <w:r w:rsidR="002E5E71" w:rsidRPr="00FF0450">
        <w:rPr>
          <w:rFonts w:ascii="Tahoma" w:hAnsi="Tahoma" w:cs="Tahoma"/>
          <w:sz w:val="22"/>
          <w:szCs w:val="22"/>
        </w:rPr>
        <w:t xml:space="preserve"> service</w:t>
      </w:r>
      <w:r w:rsidRPr="00FF0450">
        <w:rPr>
          <w:rFonts w:ascii="Tahoma" w:hAnsi="Tahoma" w:cs="Tahoma"/>
          <w:sz w:val="22"/>
          <w:szCs w:val="22"/>
        </w:rPr>
        <w:t xml:space="preserve">; </w:t>
      </w:r>
    </w:p>
    <w:p w:rsidR="00D5573D" w:rsidRPr="00FF0450" w:rsidRDefault="00D5573D" w:rsidP="003625DC">
      <w:pPr>
        <w:numPr>
          <w:ilvl w:val="1"/>
          <w:numId w:val="6"/>
        </w:numPr>
        <w:tabs>
          <w:tab w:val="clear" w:pos="2160"/>
          <w:tab w:val="left" w:pos="1080"/>
        </w:tabs>
        <w:spacing w:before="120"/>
        <w:ind w:left="720" w:firstLine="0"/>
        <w:rPr>
          <w:rFonts w:ascii="Tahoma" w:hAnsi="Tahoma" w:cs="Tahoma"/>
          <w:sz w:val="22"/>
          <w:szCs w:val="22"/>
        </w:rPr>
      </w:pPr>
      <w:r w:rsidRPr="00FF0450">
        <w:rPr>
          <w:rFonts w:ascii="Tahoma" w:hAnsi="Tahoma" w:cs="Tahoma"/>
          <w:sz w:val="22"/>
          <w:szCs w:val="22"/>
        </w:rPr>
        <w:t>Justify its staffing resources to successfully meet the RFP's requirements;</w:t>
      </w:r>
    </w:p>
    <w:p w:rsidR="00E403E5" w:rsidRDefault="00D5573D" w:rsidP="003625DC">
      <w:pPr>
        <w:numPr>
          <w:ilvl w:val="1"/>
          <w:numId w:val="6"/>
        </w:numPr>
        <w:tabs>
          <w:tab w:val="clear" w:pos="2160"/>
          <w:tab w:val="num" w:pos="1080"/>
        </w:tabs>
        <w:spacing w:before="120"/>
        <w:ind w:left="1080"/>
        <w:rPr>
          <w:rFonts w:ascii="Tahoma" w:hAnsi="Tahoma" w:cs="Tahoma"/>
          <w:sz w:val="22"/>
          <w:szCs w:val="22"/>
        </w:rPr>
      </w:pPr>
      <w:r w:rsidRPr="00FF0450">
        <w:rPr>
          <w:rFonts w:ascii="Tahoma" w:hAnsi="Tahoma" w:cs="Tahoma"/>
          <w:sz w:val="22"/>
          <w:szCs w:val="22"/>
        </w:rPr>
        <w:t xml:space="preserve">Provide a </w:t>
      </w:r>
      <w:r w:rsidR="006E5E27" w:rsidRPr="00FF0450">
        <w:rPr>
          <w:rFonts w:ascii="Tahoma" w:hAnsi="Tahoma" w:cs="Tahoma"/>
          <w:sz w:val="22"/>
          <w:szCs w:val="22"/>
        </w:rPr>
        <w:t>consumer</w:t>
      </w:r>
      <w:r w:rsidRPr="00FF0450">
        <w:rPr>
          <w:rFonts w:ascii="Tahoma" w:hAnsi="Tahoma" w:cs="Tahoma"/>
          <w:sz w:val="22"/>
          <w:szCs w:val="22"/>
        </w:rPr>
        <w:t>/staff ratio that ensures effective provision of services and timely compliance with the reporting requirements of each program;</w:t>
      </w:r>
    </w:p>
    <w:p w:rsidR="00D5573D" w:rsidRPr="00FF0450" w:rsidRDefault="00E403E5" w:rsidP="003625DC">
      <w:pPr>
        <w:numPr>
          <w:ilvl w:val="1"/>
          <w:numId w:val="6"/>
        </w:numPr>
        <w:tabs>
          <w:tab w:val="clear" w:pos="2160"/>
          <w:tab w:val="num" w:pos="1080"/>
        </w:tabs>
        <w:spacing w:before="120"/>
        <w:ind w:left="1080"/>
        <w:rPr>
          <w:rFonts w:ascii="Tahoma" w:hAnsi="Tahoma" w:cs="Tahoma"/>
          <w:sz w:val="22"/>
          <w:szCs w:val="22"/>
        </w:rPr>
      </w:pPr>
      <w:r>
        <w:rPr>
          <w:rFonts w:ascii="Tahoma" w:hAnsi="Tahoma" w:cs="Tahoma"/>
          <w:sz w:val="22"/>
          <w:szCs w:val="22"/>
        </w:rPr>
        <w:t xml:space="preserve">Provide a proposed Care Manager to client </w:t>
      </w:r>
      <w:r w:rsidR="00E96C83">
        <w:rPr>
          <w:rFonts w:ascii="Tahoma" w:hAnsi="Tahoma" w:cs="Tahoma"/>
          <w:sz w:val="22"/>
          <w:szCs w:val="22"/>
        </w:rPr>
        <w:t xml:space="preserve">case </w:t>
      </w:r>
      <w:r>
        <w:rPr>
          <w:rFonts w:ascii="Tahoma" w:hAnsi="Tahoma" w:cs="Tahoma"/>
          <w:sz w:val="22"/>
          <w:szCs w:val="22"/>
        </w:rPr>
        <w:t>load ratio;</w:t>
      </w:r>
      <w:r w:rsidR="00D5573D" w:rsidRPr="00FF0450">
        <w:rPr>
          <w:rFonts w:ascii="Tahoma" w:hAnsi="Tahoma" w:cs="Tahoma"/>
          <w:sz w:val="22"/>
          <w:szCs w:val="22"/>
        </w:rPr>
        <w:t xml:space="preserve">  </w:t>
      </w:r>
    </w:p>
    <w:p w:rsidR="00D5573D" w:rsidRPr="00FF0450" w:rsidRDefault="00E403E5" w:rsidP="009466F9">
      <w:pPr>
        <w:spacing w:before="120"/>
        <w:ind w:left="1080" w:hanging="360"/>
        <w:rPr>
          <w:rFonts w:ascii="Tahoma" w:hAnsi="Tahoma" w:cs="Tahoma"/>
          <w:sz w:val="22"/>
          <w:szCs w:val="22"/>
        </w:rPr>
      </w:pPr>
      <w:r>
        <w:rPr>
          <w:rFonts w:ascii="Tahoma" w:hAnsi="Tahoma" w:cs="Tahoma"/>
          <w:sz w:val="22"/>
          <w:szCs w:val="22"/>
        </w:rPr>
        <w:t>e</w:t>
      </w:r>
      <w:r w:rsidR="00D5573D" w:rsidRPr="00FF0450">
        <w:rPr>
          <w:rFonts w:ascii="Tahoma" w:hAnsi="Tahoma" w:cs="Tahoma"/>
          <w:sz w:val="22"/>
          <w:szCs w:val="22"/>
        </w:rPr>
        <w:t xml:space="preserve">)  Provide job descriptions and resumes for all program staff proposed for the </w:t>
      </w:r>
      <w:r w:rsidR="00BA4247" w:rsidRPr="00FF0450">
        <w:rPr>
          <w:rFonts w:ascii="Tahoma" w:hAnsi="Tahoma" w:cs="Tahoma"/>
          <w:sz w:val="22"/>
          <w:szCs w:val="22"/>
        </w:rPr>
        <w:t>ABI</w:t>
      </w:r>
      <w:r w:rsidR="002E5E71" w:rsidRPr="00FF0450">
        <w:rPr>
          <w:rFonts w:ascii="Tahoma" w:hAnsi="Tahoma" w:cs="Tahoma"/>
          <w:sz w:val="22"/>
          <w:szCs w:val="22"/>
        </w:rPr>
        <w:t xml:space="preserve"> </w:t>
      </w:r>
      <w:r w:rsidR="007F6543" w:rsidRPr="00FF0450">
        <w:rPr>
          <w:rFonts w:ascii="Tahoma" w:hAnsi="Tahoma" w:cs="Tahoma"/>
          <w:sz w:val="22"/>
          <w:szCs w:val="22"/>
        </w:rPr>
        <w:t>waiver</w:t>
      </w:r>
      <w:r w:rsidR="002E5E71" w:rsidRPr="00FF0450">
        <w:rPr>
          <w:rFonts w:ascii="Tahoma" w:hAnsi="Tahoma" w:cs="Tahoma"/>
          <w:sz w:val="22"/>
          <w:szCs w:val="22"/>
        </w:rPr>
        <w:t xml:space="preserve"> program </w:t>
      </w:r>
      <w:r w:rsidR="00D5573D" w:rsidRPr="00FF0450">
        <w:rPr>
          <w:rFonts w:ascii="Tahoma" w:hAnsi="Tahoma" w:cs="Tahoma"/>
          <w:sz w:val="22"/>
          <w:szCs w:val="22"/>
        </w:rPr>
        <w:t>positions</w:t>
      </w:r>
      <w:r w:rsidR="00953286">
        <w:rPr>
          <w:rFonts w:ascii="Tahoma" w:hAnsi="Tahoma" w:cs="Tahoma"/>
          <w:sz w:val="22"/>
          <w:szCs w:val="22"/>
        </w:rPr>
        <w:t>.</w:t>
      </w:r>
    </w:p>
    <w:p w:rsidR="00D5573D" w:rsidRPr="00FF0450" w:rsidRDefault="000C1BD4" w:rsidP="00D5573D">
      <w:pPr>
        <w:tabs>
          <w:tab w:val="left" w:pos="360"/>
          <w:tab w:val="left" w:pos="1080"/>
        </w:tabs>
        <w:spacing w:before="120"/>
        <w:ind w:left="720"/>
        <w:rPr>
          <w:rFonts w:ascii="Tahoma" w:hAnsi="Tahoma" w:cs="Tahoma"/>
          <w:sz w:val="22"/>
          <w:szCs w:val="22"/>
          <w:u w:val="double"/>
        </w:rPr>
      </w:pPr>
      <w:r w:rsidRPr="00FF0450">
        <w:rPr>
          <w:rFonts w:ascii="Tahoma" w:hAnsi="Tahoma" w:cs="Tahoma"/>
          <w:sz w:val="22"/>
          <w:szCs w:val="22"/>
        </w:rPr>
        <w:t>Job descriptions and r</w:t>
      </w:r>
      <w:r w:rsidR="00D5573D" w:rsidRPr="00FF0450">
        <w:rPr>
          <w:rFonts w:ascii="Tahoma" w:hAnsi="Tahoma" w:cs="Tahoma"/>
          <w:sz w:val="22"/>
          <w:szCs w:val="22"/>
        </w:rPr>
        <w:t xml:space="preserve">esumes for program staff proposed to fill the positions are limited to two pages per resume. </w:t>
      </w:r>
      <w:r w:rsidR="002E5E71" w:rsidRPr="00FF0450">
        <w:rPr>
          <w:rFonts w:ascii="Tahoma" w:hAnsi="Tahoma" w:cs="Tahoma"/>
          <w:sz w:val="22"/>
          <w:szCs w:val="22"/>
        </w:rPr>
        <w:t xml:space="preserve"> </w:t>
      </w:r>
      <w:r w:rsidR="009466F9" w:rsidRPr="00FF0450">
        <w:rPr>
          <w:rFonts w:ascii="Tahoma" w:hAnsi="Tahoma" w:cs="Tahoma"/>
          <w:sz w:val="22"/>
          <w:szCs w:val="22"/>
        </w:rPr>
        <w:t>Job descriptions and r</w:t>
      </w:r>
      <w:r w:rsidR="00D5573D" w:rsidRPr="00FF0450">
        <w:rPr>
          <w:rFonts w:ascii="Tahoma" w:hAnsi="Tahoma" w:cs="Tahoma"/>
          <w:sz w:val="22"/>
          <w:szCs w:val="22"/>
        </w:rPr>
        <w:t xml:space="preserve">esumes are not included in the page limitation of this section and should be included in </w:t>
      </w:r>
      <w:r w:rsidRPr="00E403E5">
        <w:rPr>
          <w:rFonts w:ascii="Tahoma" w:hAnsi="Tahoma" w:cs="Tahoma"/>
          <w:sz w:val="22"/>
          <w:szCs w:val="22"/>
        </w:rPr>
        <w:t>Section IV</w:t>
      </w:r>
      <w:r w:rsidR="00C87916" w:rsidRPr="00E403E5">
        <w:rPr>
          <w:rFonts w:ascii="Tahoma" w:hAnsi="Tahoma" w:cs="Tahoma"/>
          <w:sz w:val="22"/>
          <w:szCs w:val="22"/>
        </w:rPr>
        <w:t>.</w:t>
      </w:r>
      <w:r w:rsidRPr="00E403E5">
        <w:rPr>
          <w:rFonts w:ascii="Tahoma" w:hAnsi="Tahoma" w:cs="Tahoma"/>
          <w:sz w:val="22"/>
          <w:szCs w:val="22"/>
        </w:rPr>
        <w:t xml:space="preserve"> </w:t>
      </w:r>
      <w:r w:rsidR="002E5E71" w:rsidRPr="00E403E5">
        <w:rPr>
          <w:rFonts w:ascii="Tahoma" w:hAnsi="Tahoma" w:cs="Tahoma"/>
          <w:sz w:val="22"/>
          <w:szCs w:val="22"/>
        </w:rPr>
        <w:t>G</w:t>
      </w:r>
      <w:r w:rsidR="00D5573D" w:rsidRPr="00E403E5">
        <w:rPr>
          <w:rFonts w:ascii="Tahoma" w:hAnsi="Tahoma" w:cs="Tahoma"/>
          <w:sz w:val="22"/>
          <w:szCs w:val="22"/>
        </w:rPr>
        <w:t>. Appendices,</w:t>
      </w:r>
      <w:r w:rsidR="00D5573D" w:rsidRPr="00E403E5">
        <w:rPr>
          <w:rFonts w:ascii="Tahoma" w:hAnsi="Tahoma" w:cs="Tahoma"/>
          <w:b/>
          <w:sz w:val="22"/>
          <w:szCs w:val="22"/>
          <w:u w:val="double"/>
        </w:rPr>
        <w:t xml:space="preserve"> Appendix </w:t>
      </w:r>
      <w:r w:rsidR="00B31D01" w:rsidRPr="00E403E5">
        <w:rPr>
          <w:rFonts w:ascii="Tahoma" w:hAnsi="Tahoma" w:cs="Tahoma"/>
          <w:b/>
          <w:sz w:val="22"/>
          <w:szCs w:val="22"/>
          <w:u w:val="double"/>
        </w:rPr>
        <w:t>6</w:t>
      </w:r>
      <w:r w:rsidR="00D5573D" w:rsidRPr="00E403E5">
        <w:rPr>
          <w:rFonts w:ascii="Tahoma" w:hAnsi="Tahoma" w:cs="Tahoma"/>
          <w:b/>
          <w:sz w:val="22"/>
          <w:szCs w:val="22"/>
        </w:rPr>
        <w:t>.</w:t>
      </w:r>
    </w:p>
    <w:p w:rsidR="00D5573D" w:rsidRPr="00FF0450" w:rsidRDefault="00E403E5" w:rsidP="009466F9">
      <w:pPr>
        <w:tabs>
          <w:tab w:val="left" w:pos="1080"/>
        </w:tabs>
        <w:spacing w:before="120"/>
        <w:ind w:left="1080" w:hanging="360"/>
        <w:rPr>
          <w:rFonts w:ascii="Tahoma" w:hAnsi="Tahoma" w:cs="Tahoma"/>
          <w:sz w:val="22"/>
          <w:szCs w:val="22"/>
        </w:rPr>
      </w:pPr>
      <w:r>
        <w:rPr>
          <w:rFonts w:ascii="Tahoma" w:hAnsi="Tahoma" w:cs="Tahoma"/>
          <w:sz w:val="22"/>
          <w:szCs w:val="22"/>
        </w:rPr>
        <w:t>f</w:t>
      </w:r>
      <w:r w:rsidR="00D5573D" w:rsidRPr="00FF0450">
        <w:rPr>
          <w:rFonts w:ascii="Tahoma" w:hAnsi="Tahoma" w:cs="Tahoma"/>
          <w:sz w:val="22"/>
          <w:szCs w:val="22"/>
        </w:rPr>
        <w:t xml:space="preserve">)   Specify the contract-related experience, credentials, education, training, and work experience required in job descriptions for the positions and in the resumes for the program </w:t>
      </w:r>
      <w:r w:rsidR="00D5573D" w:rsidRPr="00FF0450">
        <w:rPr>
          <w:rFonts w:ascii="Tahoma" w:hAnsi="Tahoma" w:cs="Tahoma"/>
          <w:b/>
          <w:sz w:val="22"/>
          <w:szCs w:val="22"/>
        </w:rPr>
        <w:t>staff proposed to fill the positions</w:t>
      </w:r>
      <w:r w:rsidR="00D5573D" w:rsidRPr="00FF0450">
        <w:rPr>
          <w:rFonts w:ascii="Tahoma" w:hAnsi="Tahoma" w:cs="Tahoma"/>
          <w:sz w:val="22"/>
          <w:szCs w:val="22"/>
        </w:rPr>
        <w:t xml:space="preserve"> including:</w:t>
      </w:r>
    </w:p>
    <w:p w:rsidR="00D5573D" w:rsidRPr="00FF0450" w:rsidRDefault="00D5573D" w:rsidP="003625DC">
      <w:pPr>
        <w:numPr>
          <w:ilvl w:val="2"/>
          <w:numId w:val="6"/>
        </w:numPr>
        <w:tabs>
          <w:tab w:val="clear" w:pos="3060"/>
          <w:tab w:val="num" w:pos="1080"/>
        </w:tabs>
        <w:spacing w:before="120"/>
        <w:ind w:left="1440"/>
        <w:rPr>
          <w:rFonts w:ascii="Tahoma" w:hAnsi="Tahoma" w:cs="Tahoma"/>
          <w:sz w:val="22"/>
          <w:szCs w:val="22"/>
        </w:rPr>
      </w:pPr>
      <w:r w:rsidRPr="00FF0450">
        <w:rPr>
          <w:rFonts w:ascii="Tahoma" w:hAnsi="Tahoma" w:cs="Tahoma"/>
          <w:sz w:val="22"/>
          <w:szCs w:val="22"/>
        </w:rPr>
        <w:t xml:space="preserve">Experience with </w:t>
      </w:r>
      <w:r w:rsidR="00ED70CA" w:rsidRPr="00FF0450">
        <w:rPr>
          <w:rFonts w:ascii="Tahoma" w:hAnsi="Tahoma" w:cs="Tahoma"/>
          <w:sz w:val="22"/>
          <w:szCs w:val="22"/>
        </w:rPr>
        <w:t>Respondent</w:t>
      </w:r>
      <w:r w:rsidRPr="00FF0450">
        <w:rPr>
          <w:rFonts w:ascii="Tahoma" w:hAnsi="Tahoma" w:cs="Tahoma"/>
          <w:sz w:val="22"/>
          <w:szCs w:val="22"/>
        </w:rPr>
        <w:t xml:space="preserve">; </w:t>
      </w:r>
    </w:p>
    <w:p w:rsidR="00D5573D" w:rsidRPr="00FF0450" w:rsidRDefault="00D5573D" w:rsidP="003625DC">
      <w:pPr>
        <w:numPr>
          <w:ilvl w:val="2"/>
          <w:numId w:val="6"/>
        </w:numPr>
        <w:tabs>
          <w:tab w:val="clear" w:pos="3060"/>
          <w:tab w:val="num" w:pos="1440"/>
        </w:tabs>
        <w:spacing w:before="120"/>
        <w:ind w:left="1440"/>
        <w:rPr>
          <w:rFonts w:ascii="Tahoma" w:hAnsi="Tahoma" w:cs="Tahoma"/>
          <w:sz w:val="22"/>
          <w:szCs w:val="22"/>
        </w:rPr>
      </w:pPr>
      <w:r w:rsidRPr="00FF0450">
        <w:rPr>
          <w:rFonts w:ascii="Tahoma" w:hAnsi="Tahoma" w:cs="Tahoma"/>
          <w:sz w:val="22"/>
          <w:szCs w:val="22"/>
        </w:rPr>
        <w:t xml:space="preserve">Education, experience, and training relevant to the execution of the </w:t>
      </w:r>
      <w:r w:rsidR="00BA4247" w:rsidRPr="00FF0450">
        <w:rPr>
          <w:rFonts w:ascii="Tahoma" w:hAnsi="Tahoma" w:cs="Tahoma"/>
          <w:sz w:val="22"/>
          <w:szCs w:val="22"/>
        </w:rPr>
        <w:t>ABI</w:t>
      </w:r>
      <w:r w:rsidRPr="00FF0450">
        <w:rPr>
          <w:rFonts w:ascii="Tahoma" w:hAnsi="Tahoma" w:cs="Tahoma"/>
          <w:sz w:val="22"/>
          <w:szCs w:val="22"/>
        </w:rPr>
        <w:t xml:space="preserve"> services</w:t>
      </w:r>
      <w:r w:rsidR="00DA4438" w:rsidRPr="00FF0450">
        <w:rPr>
          <w:rFonts w:ascii="Tahoma" w:hAnsi="Tahoma" w:cs="Tahoma"/>
          <w:sz w:val="22"/>
          <w:szCs w:val="22"/>
        </w:rPr>
        <w:t xml:space="preserve"> and </w:t>
      </w:r>
      <w:r w:rsidR="00FF0450">
        <w:rPr>
          <w:rFonts w:ascii="Tahoma" w:hAnsi="Tahoma" w:cs="Tahoma"/>
          <w:sz w:val="22"/>
          <w:szCs w:val="22"/>
        </w:rPr>
        <w:t>C</w:t>
      </w:r>
      <w:r w:rsidR="00DA4438" w:rsidRPr="00FF0450">
        <w:rPr>
          <w:rFonts w:ascii="Tahoma" w:hAnsi="Tahoma" w:cs="Tahoma"/>
          <w:sz w:val="22"/>
          <w:szCs w:val="22"/>
        </w:rPr>
        <w:t xml:space="preserve">are </w:t>
      </w:r>
      <w:r w:rsidR="00FF0450">
        <w:rPr>
          <w:rFonts w:ascii="Tahoma" w:hAnsi="Tahoma" w:cs="Tahoma"/>
          <w:sz w:val="22"/>
          <w:szCs w:val="22"/>
        </w:rPr>
        <w:t>M</w:t>
      </w:r>
      <w:r w:rsidR="00DA4438" w:rsidRPr="00FF0450">
        <w:rPr>
          <w:rFonts w:ascii="Tahoma" w:hAnsi="Tahoma" w:cs="Tahoma"/>
          <w:sz w:val="22"/>
          <w:szCs w:val="22"/>
        </w:rPr>
        <w:t>anagement</w:t>
      </w:r>
      <w:r w:rsidRPr="00FF0450">
        <w:rPr>
          <w:rFonts w:ascii="Tahoma" w:hAnsi="Tahoma" w:cs="Tahoma"/>
          <w:sz w:val="22"/>
          <w:szCs w:val="22"/>
        </w:rPr>
        <w:t xml:space="preserve"> to be provided to the target populations; and</w:t>
      </w:r>
    </w:p>
    <w:p w:rsidR="00D5573D" w:rsidRPr="00FF0450" w:rsidRDefault="00D5573D" w:rsidP="003625DC">
      <w:pPr>
        <w:numPr>
          <w:ilvl w:val="2"/>
          <w:numId w:val="6"/>
        </w:numPr>
        <w:tabs>
          <w:tab w:val="clear" w:pos="3060"/>
          <w:tab w:val="num" w:pos="1440"/>
        </w:tabs>
        <w:spacing w:before="120"/>
        <w:ind w:left="1440"/>
        <w:rPr>
          <w:rFonts w:ascii="Tahoma" w:hAnsi="Tahoma" w:cs="Tahoma"/>
          <w:sz w:val="22"/>
          <w:szCs w:val="22"/>
        </w:rPr>
      </w:pPr>
      <w:r w:rsidRPr="00FF0450">
        <w:rPr>
          <w:rFonts w:ascii="Tahoma" w:hAnsi="Tahoma" w:cs="Tahoma"/>
          <w:sz w:val="22"/>
          <w:szCs w:val="22"/>
        </w:rPr>
        <w:t>Names, positions, titles, telephone numbers</w:t>
      </w:r>
      <w:r w:rsidR="009466F9" w:rsidRPr="00FF0450">
        <w:rPr>
          <w:rFonts w:ascii="Tahoma" w:hAnsi="Tahoma" w:cs="Tahoma"/>
          <w:sz w:val="22"/>
          <w:szCs w:val="22"/>
        </w:rPr>
        <w:t>,</w:t>
      </w:r>
      <w:r w:rsidRPr="00FF0450">
        <w:rPr>
          <w:rFonts w:ascii="Tahoma" w:hAnsi="Tahoma" w:cs="Tahoma"/>
          <w:sz w:val="22"/>
          <w:szCs w:val="22"/>
        </w:rPr>
        <w:t xml:space="preserve"> and e-mail addresses of persons able to provide information concerning the </w:t>
      </w:r>
      <w:r w:rsidR="00953286">
        <w:rPr>
          <w:rFonts w:ascii="Tahoma" w:hAnsi="Tahoma" w:cs="Tahoma"/>
          <w:sz w:val="22"/>
          <w:szCs w:val="22"/>
        </w:rPr>
        <w:t>program staff</w:t>
      </w:r>
      <w:r w:rsidRPr="00FF0450">
        <w:rPr>
          <w:rFonts w:ascii="Tahoma" w:hAnsi="Tahoma" w:cs="Tahoma"/>
          <w:sz w:val="22"/>
          <w:szCs w:val="22"/>
        </w:rPr>
        <w:t>’</w:t>
      </w:r>
      <w:r w:rsidR="00953286">
        <w:rPr>
          <w:rFonts w:ascii="Tahoma" w:hAnsi="Tahoma" w:cs="Tahoma"/>
          <w:sz w:val="22"/>
          <w:szCs w:val="22"/>
        </w:rPr>
        <w:t>s</w:t>
      </w:r>
      <w:r w:rsidRPr="00FF0450">
        <w:rPr>
          <w:rFonts w:ascii="Tahoma" w:hAnsi="Tahoma" w:cs="Tahoma"/>
          <w:sz w:val="22"/>
          <w:szCs w:val="22"/>
        </w:rPr>
        <w:t xml:space="preserve"> experience and competence.</w:t>
      </w:r>
    </w:p>
    <w:p w:rsidR="00D5573D" w:rsidRPr="00FF0450" w:rsidRDefault="00D5573D" w:rsidP="00E403E5">
      <w:pPr>
        <w:pStyle w:val="ListParagraph"/>
        <w:numPr>
          <w:ilvl w:val="0"/>
          <w:numId w:val="87"/>
        </w:numPr>
        <w:tabs>
          <w:tab w:val="left" w:pos="1080"/>
        </w:tabs>
        <w:spacing w:before="120"/>
        <w:ind w:left="1080"/>
        <w:rPr>
          <w:rFonts w:ascii="Tahoma" w:hAnsi="Tahoma" w:cs="Tahoma"/>
          <w:sz w:val="22"/>
          <w:szCs w:val="22"/>
          <w:u w:val="single"/>
        </w:rPr>
      </w:pPr>
      <w:r w:rsidRPr="00FF0450">
        <w:rPr>
          <w:rFonts w:ascii="Tahoma" w:hAnsi="Tahoma" w:cs="Tahoma"/>
          <w:sz w:val="22"/>
          <w:szCs w:val="22"/>
        </w:rPr>
        <w:t xml:space="preserve">If the positions identified by the </w:t>
      </w:r>
      <w:r w:rsidR="00ED70CA" w:rsidRPr="00FF0450">
        <w:rPr>
          <w:rFonts w:ascii="Tahoma" w:hAnsi="Tahoma" w:cs="Tahoma"/>
          <w:sz w:val="22"/>
          <w:szCs w:val="22"/>
        </w:rPr>
        <w:t>Respondent</w:t>
      </w:r>
      <w:r w:rsidRPr="00FF0450">
        <w:rPr>
          <w:rFonts w:ascii="Tahoma" w:hAnsi="Tahoma" w:cs="Tahoma"/>
          <w:sz w:val="22"/>
          <w:szCs w:val="22"/>
        </w:rPr>
        <w:t xml:space="preserve"> are not currently established or filled, </w:t>
      </w:r>
      <w:r w:rsidRPr="00FF0450">
        <w:rPr>
          <w:rFonts w:ascii="Tahoma" w:hAnsi="Tahoma" w:cs="Tahoma"/>
          <w:sz w:val="22"/>
          <w:szCs w:val="22"/>
          <w:u w:val="single"/>
        </w:rPr>
        <w:t xml:space="preserve">to submit a responsive proposal, </w:t>
      </w:r>
      <w:r w:rsidRPr="00FF0450">
        <w:rPr>
          <w:rFonts w:ascii="Tahoma" w:hAnsi="Tahoma" w:cs="Tahoma"/>
          <w:b/>
          <w:sz w:val="22"/>
          <w:szCs w:val="22"/>
          <w:u w:val="single"/>
        </w:rPr>
        <w:t xml:space="preserve">THE </w:t>
      </w:r>
      <w:r w:rsidR="00ED70CA" w:rsidRPr="00FF0450">
        <w:rPr>
          <w:rFonts w:ascii="Tahoma" w:hAnsi="Tahoma" w:cs="Tahoma"/>
          <w:b/>
          <w:sz w:val="22"/>
          <w:szCs w:val="22"/>
          <w:u w:val="single"/>
        </w:rPr>
        <w:t>RESPONDENT</w:t>
      </w:r>
      <w:r w:rsidRPr="00FF0450">
        <w:rPr>
          <w:rFonts w:ascii="Tahoma" w:hAnsi="Tahoma" w:cs="Tahoma"/>
          <w:b/>
          <w:sz w:val="22"/>
          <w:szCs w:val="22"/>
          <w:u w:val="single"/>
        </w:rPr>
        <w:t xml:space="preserve"> SHALL</w:t>
      </w:r>
      <w:r w:rsidRPr="00FF0450">
        <w:rPr>
          <w:rFonts w:ascii="Tahoma" w:hAnsi="Tahoma" w:cs="Tahoma"/>
          <w:sz w:val="22"/>
          <w:szCs w:val="22"/>
        </w:rPr>
        <w:t xml:space="preserve"> provide a detailed description and timeline of the steps to be taken by the </w:t>
      </w:r>
      <w:r w:rsidR="00ED70CA" w:rsidRPr="00FF0450">
        <w:rPr>
          <w:rFonts w:ascii="Tahoma" w:hAnsi="Tahoma" w:cs="Tahoma"/>
          <w:sz w:val="22"/>
          <w:szCs w:val="22"/>
        </w:rPr>
        <w:t>Respondent</w:t>
      </w:r>
      <w:r w:rsidRPr="00FF0450">
        <w:rPr>
          <w:rFonts w:ascii="Tahoma" w:hAnsi="Tahoma" w:cs="Tahoma"/>
          <w:sz w:val="22"/>
          <w:szCs w:val="22"/>
        </w:rPr>
        <w:t xml:space="preserve"> to establish and fill the positions before the expected contract start date of </w:t>
      </w:r>
      <w:r w:rsidR="004A6550" w:rsidRPr="00FF0450">
        <w:rPr>
          <w:rFonts w:ascii="Tahoma" w:hAnsi="Tahoma" w:cs="Tahoma"/>
          <w:sz w:val="22"/>
          <w:szCs w:val="22"/>
          <w:u w:val="single"/>
        </w:rPr>
        <w:t>January 1, 2016</w:t>
      </w:r>
      <w:r w:rsidR="004A6550" w:rsidRPr="00FF0450">
        <w:rPr>
          <w:rFonts w:ascii="Tahoma" w:hAnsi="Tahoma" w:cs="Tahoma"/>
          <w:sz w:val="22"/>
          <w:szCs w:val="22"/>
        </w:rPr>
        <w:t>;</w:t>
      </w:r>
    </w:p>
    <w:p w:rsidR="00D5573D" w:rsidRPr="00FF0450" w:rsidRDefault="00D5573D" w:rsidP="00E403E5">
      <w:pPr>
        <w:pStyle w:val="ListParagraph"/>
        <w:numPr>
          <w:ilvl w:val="0"/>
          <w:numId w:val="87"/>
        </w:numPr>
        <w:tabs>
          <w:tab w:val="left" w:pos="1080"/>
        </w:tabs>
        <w:spacing w:before="120"/>
        <w:ind w:left="1080"/>
        <w:rPr>
          <w:rFonts w:ascii="Tahoma" w:hAnsi="Tahoma" w:cs="Tahoma"/>
          <w:sz w:val="22"/>
          <w:szCs w:val="22"/>
          <w:u w:val="single"/>
        </w:rPr>
      </w:pPr>
      <w:r w:rsidRPr="00FF0450">
        <w:rPr>
          <w:rFonts w:ascii="Tahoma" w:hAnsi="Tahoma" w:cs="Tahoma"/>
          <w:sz w:val="22"/>
          <w:szCs w:val="22"/>
        </w:rPr>
        <w:t xml:space="preserve">Multilingual and Multicultural Competency. </w:t>
      </w:r>
      <w:r w:rsidRPr="00FF0450">
        <w:rPr>
          <w:rFonts w:ascii="Tahoma" w:hAnsi="Tahoma" w:cs="Tahoma"/>
          <w:i/>
          <w:sz w:val="22"/>
          <w:szCs w:val="22"/>
        </w:rPr>
        <w:t xml:space="preserve"> </w:t>
      </w:r>
      <w:r w:rsidRPr="00FF0450">
        <w:rPr>
          <w:rFonts w:ascii="Tahoma" w:hAnsi="Tahoma" w:cs="Tahoma"/>
          <w:sz w:val="22"/>
          <w:szCs w:val="22"/>
        </w:rPr>
        <w:t xml:space="preserve">Describe the ability of all program staff identified </w:t>
      </w:r>
      <w:r w:rsidR="00FF0450">
        <w:rPr>
          <w:rFonts w:ascii="Tahoma" w:hAnsi="Tahoma" w:cs="Tahoma"/>
          <w:sz w:val="22"/>
          <w:szCs w:val="22"/>
        </w:rPr>
        <w:t>through their resumes,</w:t>
      </w:r>
      <w:r w:rsidRPr="00FF0450">
        <w:rPr>
          <w:rFonts w:ascii="Tahoma" w:hAnsi="Tahoma" w:cs="Tahoma"/>
          <w:sz w:val="22"/>
          <w:szCs w:val="22"/>
        </w:rPr>
        <w:t xml:space="preserve"> to respond to various language and cultural situations in a culturally sensitive and linguistically competent way; </w:t>
      </w:r>
    </w:p>
    <w:p w:rsidR="00D5573D" w:rsidRPr="00FF0450" w:rsidRDefault="00E403E5" w:rsidP="009466F9">
      <w:pPr>
        <w:spacing w:before="120"/>
        <w:ind w:left="1080" w:hanging="360"/>
        <w:rPr>
          <w:rFonts w:ascii="Tahoma" w:hAnsi="Tahoma" w:cs="Tahoma"/>
          <w:sz w:val="22"/>
          <w:szCs w:val="22"/>
        </w:rPr>
      </w:pPr>
      <w:r>
        <w:rPr>
          <w:rFonts w:ascii="Tahoma" w:hAnsi="Tahoma" w:cs="Tahoma"/>
          <w:sz w:val="22"/>
          <w:szCs w:val="22"/>
        </w:rPr>
        <w:t>i</w:t>
      </w:r>
      <w:r w:rsidR="00D5573D" w:rsidRPr="00FF0450">
        <w:rPr>
          <w:rFonts w:ascii="Tahoma" w:hAnsi="Tahoma" w:cs="Tahoma"/>
          <w:sz w:val="22"/>
          <w:szCs w:val="22"/>
        </w:rPr>
        <w:t xml:space="preserve">)  </w:t>
      </w:r>
      <w:r w:rsidR="00953286">
        <w:rPr>
          <w:rFonts w:ascii="Tahoma" w:hAnsi="Tahoma" w:cs="Tahoma"/>
          <w:sz w:val="22"/>
          <w:szCs w:val="22"/>
        </w:rPr>
        <w:t xml:space="preserve"> </w:t>
      </w:r>
      <w:r w:rsidR="00D5573D" w:rsidRPr="00FF0450">
        <w:rPr>
          <w:rFonts w:ascii="Tahoma" w:hAnsi="Tahoma" w:cs="Tahoma"/>
          <w:sz w:val="22"/>
          <w:szCs w:val="22"/>
        </w:rPr>
        <w:t xml:space="preserve">Program Staff Training.  Describe the training techniques that will be used to ensure program staff competency in the performance of </w:t>
      </w:r>
      <w:r w:rsidR="00BA4247" w:rsidRPr="00FF0450">
        <w:rPr>
          <w:rFonts w:ascii="Tahoma" w:hAnsi="Tahoma" w:cs="Tahoma"/>
          <w:sz w:val="22"/>
          <w:szCs w:val="22"/>
        </w:rPr>
        <w:t>ABI</w:t>
      </w:r>
      <w:r w:rsidR="00D5573D" w:rsidRPr="00FF0450">
        <w:rPr>
          <w:rFonts w:ascii="Tahoma" w:hAnsi="Tahoma" w:cs="Tahoma"/>
          <w:sz w:val="22"/>
          <w:szCs w:val="22"/>
        </w:rPr>
        <w:t xml:space="preserve"> </w:t>
      </w:r>
      <w:r w:rsidR="007F6543" w:rsidRPr="00FF0450">
        <w:rPr>
          <w:rFonts w:ascii="Tahoma" w:hAnsi="Tahoma" w:cs="Tahoma"/>
          <w:sz w:val="22"/>
          <w:szCs w:val="22"/>
        </w:rPr>
        <w:t>waiver</w:t>
      </w:r>
      <w:r w:rsidR="002E5E71" w:rsidRPr="00FF0450">
        <w:rPr>
          <w:rFonts w:ascii="Tahoma" w:hAnsi="Tahoma" w:cs="Tahoma"/>
          <w:sz w:val="22"/>
          <w:szCs w:val="22"/>
        </w:rPr>
        <w:t xml:space="preserve"> program </w:t>
      </w:r>
      <w:r w:rsidR="00D5573D" w:rsidRPr="00FF0450">
        <w:rPr>
          <w:rFonts w:ascii="Tahoma" w:hAnsi="Tahoma" w:cs="Tahoma"/>
          <w:sz w:val="22"/>
          <w:szCs w:val="22"/>
        </w:rPr>
        <w:t>activities</w:t>
      </w:r>
      <w:r w:rsidR="00953286">
        <w:rPr>
          <w:rFonts w:ascii="Tahoma" w:hAnsi="Tahoma" w:cs="Tahoma"/>
          <w:sz w:val="22"/>
          <w:szCs w:val="22"/>
        </w:rPr>
        <w:t>; and</w:t>
      </w:r>
    </w:p>
    <w:p w:rsidR="00193A0E" w:rsidRPr="00FF0450" w:rsidRDefault="00E403E5" w:rsidP="009466F9">
      <w:pPr>
        <w:spacing w:before="120"/>
        <w:ind w:left="1080" w:hanging="360"/>
        <w:rPr>
          <w:rFonts w:ascii="Tahoma" w:hAnsi="Tahoma" w:cs="Tahoma"/>
          <w:sz w:val="22"/>
          <w:szCs w:val="22"/>
        </w:rPr>
      </w:pPr>
      <w:r>
        <w:rPr>
          <w:rFonts w:ascii="Tahoma" w:hAnsi="Tahoma" w:cs="Tahoma"/>
          <w:sz w:val="22"/>
          <w:szCs w:val="22"/>
        </w:rPr>
        <w:lastRenderedPageBreak/>
        <w:t>j</w:t>
      </w:r>
      <w:r w:rsidR="00193A0E" w:rsidRPr="00FF0450">
        <w:rPr>
          <w:rFonts w:ascii="Tahoma" w:hAnsi="Tahoma" w:cs="Tahoma"/>
          <w:sz w:val="22"/>
          <w:szCs w:val="22"/>
        </w:rPr>
        <w:t xml:space="preserve">)  </w:t>
      </w:r>
      <w:r w:rsidR="00953286">
        <w:rPr>
          <w:rFonts w:ascii="Tahoma" w:hAnsi="Tahoma" w:cs="Tahoma"/>
          <w:sz w:val="22"/>
          <w:szCs w:val="22"/>
        </w:rPr>
        <w:t xml:space="preserve"> </w:t>
      </w:r>
      <w:r w:rsidR="00193A0E" w:rsidRPr="00FF0450">
        <w:rPr>
          <w:rFonts w:ascii="Tahoma" w:hAnsi="Tahoma" w:cs="Tahoma"/>
          <w:sz w:val="22"/>
          <w:szCs w:val="22"/>
        </w:rPr>
        <w:t xml:space="preserve">Provide names and positions of staff that are </w:t>
      </w:r>
      <w:r w:rsidR="00DA4438" w:rsidRPr="00FF0450">
        <w:rPr>
          <w:rFonts w:ascii="Tahoma" w:hAnsi="Tahoma" w:cs="Tahoma"/>
          <w:sz w:val="22"/>
          <w:szCs w:val="22"/>
        </w:rPr>
        <w:t xml:space="preserve">Certified </w:t>
      </w:r>
      <w:r w:rsidR="00193A0E" w:rsidRPr="00FF0450">
        <w:rPr>
          <w:rFonts w:ascii="Tahoma" w:hAnsi="Tahoma" w:cs="Tahoma"/>
          <w:sz w:val="22"/>
          <w:szCs w:val="22"/>
        </w:rPr>
        <w:t>Brain Injury</w:t>
      </w:r>
      <w:r w:rsidR="00DA4438" w:rsidRPr="00FF0450">
        <w:rPr>
          <w:rFonts w:ascii="Tahoma" w:hAnsi="Tahoma" w:cs="Tahoma"/>
          <w:sz w:val="22"/>
          <w:szCs w:val="22"/>
        </w:rPr>
        <w:t xml:space="preserve"> Specialists</w:t>
      </w:r>
      <w:r w:rsidR="00193A0E" w:rsidRPr="00FF0450">
        <w:rPr>
          <w:rFonts w:ascii="Tahoma" w:hAnsi="Tahoma" w:cs="Tahoma"/>
          <w:sz w:val="22"/>
          <w:szCs w:val="22"/>
        </w:rPr>
        <w:t xml:space="preserve"> (</w:t>
      </w:r>
      <w:r w:rsidR="00DA4438" w:rsidRPr="00FF0450">
        <w:rPr>
          <w:rFonts w:ascii="Tahoma" w:hAnsi="Tahoma" w:cs="Tahoma"/>
          <w:sz w:val="22"/>
          <w:szCs w:val="22"/>
        </w:rPr>
        <w:t>CBIS</w:t>
      </w:r>
      <w:r w:rsidR="00193A0E" w:rsidRPr="00FF0450">
        <w:rPr>
          <w:rFonts w:ascii="Tahoma" w:hAnsi="Tahoma" w:cs="Tahoma"/>
          <w:sz w:val="22"/>
          <w:szCs w:val="22"/>
        </w:rPr>
        <w:t xml:space="preserve">) or the Respondent’s plan to </w:t>
      </w:r>
      <w:r w:rsidR="00721DC0" w:rsidRPr="00FF0450">
        <w:rPr>
          <w:rFonts w:ascii="Tahoma" w:hAnsi="Tahoma" w:cs="Tahoma"/>
          <w:sz w:val="22"/>
          <w:szCs w:val="22"/>
        </w:rPr>
        <w:t>require</w:t>
      </w:r>
      <w:r w:rsidR="00193A0E" w:rsidRPr="00FF0450">
        <w:rPr>
          <w:rFonts w:ascii="Tahoma" w:hAnsi="Tahoma" w:cs="Tahoma"/>
          <w:sz w:val="22"/>
          <w:szCs w:val="22"/>
        </w:rPr>
        <w:t xml:space="preserve"> staff </w:t>
      </w:r>
      <w:r w:rsidR="00721DC0" w:rsidRPr="00FF0450">
        <w:rPr>
          <w:rFonts w:ascii="Tahoma" w:hAnsi="Tahoma" w:cs="Tahoma"/>
          <w:sz w:val="22"/>
          <w:szCs w:val="22"/>
        </w:rPr>
        <w:t xml:space="preserve">to </w:t>
      </w:r>
      <w:r w:rsidR="00193A0E" w:rsidRPr="00FF0450">
        <w:rPr>
          <w:rFonts w:ascii="Tahoma" w:hAnsi="Tahoma" w:cs="Tahoma"/>
          <w:sz w:val="22"/>
          <w:szCs w:val="22"/>
        </w:rPr>
        <w:t xml:space="preserve">become </w:t>
      </w:r>
      <w:r w:rsidR="00FF0450">
        <w:rPr>
          <w:rFonts w:ascii="Tahoma" w:hAnsi="Tahoma" w:cs="Tahoma"/>
          <w:sz w:val="22"/>
          <w:szCs w:val="22"/>
        </w:rPr>
        <w:t>CBIS</w:t>
      </w:r>
      <w:r w:rsidR="00193A0E" w:rsidRPr="00FF0450">
        <w:rPr>
          <w:rFonts w:ascii="Tahoma" w:hAnsi="Tahoma" w:cs="Tahoma"/>
          <w:sz w:val="22"/>
          <w:szCs w:val="22"/>
        </w:rPr>
        <w:t>.</w:t>
      </w:r>
    </w:p>
    <w:p w:rsidR="00D5573D" w:rsidRPr="00FF0450" w:rsidRDefault="00D5573D" w:rsidP="00D5573D">
      <w:pPr>
        <w:spacing w:before="120"/>
        <w:ind w:left="1440" w:hanging="360"/>
        <w:rPr>
          <w:rFonts w:ascii="Tahoma" w:hAnsi="Tahoma" w:cs="Tahoma"/>
          <w:sz w:val="22"/>
          <w:szCs w:val="22"/>
        </w:rPr>
      </w:pPr>
    </w:p>
    <w:p w:rsidR="00D5573D" w:rsidRPr="00FF0450" w:rsidRDefault="00D5573D" w:rsidP="00953286">
      <w:pPr>
        <w:spacing w:before="120" w:line="240" w:lineRule="exact"/>
        <w:ind w:left="1080"/>
        <w:rPr>
          <w:rFonts w:ascii="Tahoma" w:hAnsi="Tahoma" w:cs="Tahoma"/>
          <w:bCs/>
          <w:sz w:val="22"/>
          <w:szCs w:val="22"/>
        </w:rPr>
      </w:pPr>
      <w:r w:rsidRPr="000E3654">
        <w:rPr>
          <w:rFonts w:ascii="Tahoma" w:hAnsi="Tahoma" w:cs="Tahoma"/>
          <w:b/>
          <w:bCs/>
          <w:color w:val="FF0000"/>
          <w:sz w:val="22"/>
          <w:szCs w:val="22"/>
          <w:u w:val="single"/>
        </w:rPr>
        <w:t>N</w:t>
      </w:r>
      <w:r w:rsidR="00953286" w:rsidRPr="000E3654">
        <w:rPr>
          <w:rFonts w:ascii="Tahoma" w:hAnsi="Tahoma" w:cs="Tahoma"/>
          <w:b/>
          <w:bCs/>
          <w:color w:val="FF0000"/>
          <w:sz w:val="22"/>
          <w:szCs w:val="22"/>
          <w:u w:val="single"/>
        </w:rPr>
        <w:t>OTEWORTHY</w:t>
      </w:r>
      <w:r w:rsidRPr="00FF0450">
        <w:rPr>
          <w:rFonts w:ascii="Tahoma" w:hAnsi="Tahoma" w:cs="Tahoma"/>
          <w:bCs/>
          <w:sz w:val="22"/>
          <w:szCs w:val="22"/>
        </w:rPr>
        <w:t xml:space="preserve">: The </w:t>
      </w:r>
      <w:r w:rsidR="00F87ABC">
        <w:rPr>
          <w:rFonts w:ascii="Tahoma" w:hAnsi="Tahoma" w:cs="Tahoma"/>
          <w:bCs/>
          <w:sz w:val="22"/>
          <w:szCs w:val="22"/>
        </w:rPr>
        <w:t>Department</w:t>
      </w:r>
      <w:r w:rsidRPr="00FF0450">
        <w:rPr>
          <w:rFonts w:ascii="Tahoma" w:hAnsi="Tahoma" w:cs="Tahoma"/>
          <w:bCs/>
          <w:sz w:val="22"/>
          <w:szCs w:val="22"/>
        </w:rPr>
        <w:t xml:space="preserve"> shall be notified in writing and in advance regarding the </w:t>
      </w:r>
      <w:r w:rsidR="00953286">
        <w:rPr>
          <w:rFonts w:ascii="Tahoma" w:hAnsi="Tahoma" w:cs="Tahoma"/>
          <w:bCs/>
          <w:sz w:val="22"/>
          <w:szCs w:val="22"/>
        </w:rPr>
        <w:t>d</w:t>
      </w:r>
      <w:r w:rsidRPr="00FF0450">
        <w:rPr>
          <w:rFonts w:ascii="Tahoma" w:hAnsi="Tahoma" w:cs="Tahoma"/>
          <w:bCs/>
          <w:sz w:val="22"/>
          <w:szCs w:val="22"/>
        </w:rPr>
        <w:t xml:space="preserve">eparture of any program staff from the </w:t>
      </w:r>
      <w:r w:rsidR="00BA4247" w:rsidRPr="00FF0450">
        <w:rPr>
          <w:rFonts w:ascii="Tahoma" w:hAnsi="Tahoma" w:cs="Tahoma"/>
          <w:bCs/>
          <w:sz w:val="22"/>
          <w:szCs w:val="22"/>
        </w:rPr>
        <w:t>ABI</w:t>
      </w:r>
      <w:r w:rsidR="002E5E71" w:rsidRPr="00FF0450">
        <w:rPr>
          <w:rFonts w:ascii="Tahoma" w:hAnsi="Tahoma" w:cs="Tahoma"/>
          <w:bCs/>
          <w:sz w:val="22"/>
          <w:szCs w:val="22"/>
        </w:rPr>
        <w:t xml:space="preserve"> </w:t>
      </w:r>
      <w:r w:rsidR="007F6543" w:rsidRPr="00FF0450">
        <w:rPr>
          <w:rFonts w:ascii="Tahoma" w:hAnsi="Tahoma" w:cs="Tahoma"/>
          <w:bCs/>
          <w:sz w:val="22"/>
          <w:szCs w:val="22"/>
        </w:rPr>
        <w:t>waiver</w:t>
      </w:r>
      <w:r w:rsidR="002E5E71" w:rsidRPr="00FF0450">
        <w:rPr>
          <w:rFonts w:ascii="Tahoma" w:hAnsi="Tahoma" w:cs="Tahoma"/>
          <w:bCs/>
          <w:sz w:val="22"/>
          <w:szCs w:val="22"/>
        </w:rPr>
        <w:t xml:space="preserve"> program</w:t>
      </w:r>
      <w:r w:rsidR="00FF0450">
        <w:rPr>
          <w:rFonts w:ascii="Tahoma" w:hAnsi="Tahoma" w:cs="Tahoma"/>
          <w:bCs/>
          <w:sz w:val="22"/>
          <w:szCs w:val="22"/>
        </w:rPr>
        <w:t>s</w:t>
      </w:r>
      <w:r w:rsidRPr="00FF0450">
        <w:rPr>
          <w:rFonts w:ascii="Tahoma" w:hAnsi="Tahoma" w:cs="Tahoma"/>
          <w:bCs/>
          <w:sz w:val="22"/>
          <w:szCs w:val="22"/>
        </w:rPr>
        <w:t>.</w:t>
      </w:r>
    </w:p>
    <w:p w:rsidR="00D5573D" w:rsidRPr="00FF0450" w:rsidRDefault="00D5573D" w:rsidP="00D5573D">
      <w:pPr>
        <w:spacing w:before="120" w:line="240" w:lineRule="exact"/>
        <w:ind w:left="1350" w:hanging="630"/>
        <w:rPr>
          <w:rFonts w:ascii="Tahoma" w:hAnsi="Tahoma" w:cs="Tahoma"/>
          <w:bCs/>
          <w:sz w:val="22"/>
          <w:szCs w:val="22"/>
        </w:rPr>
      </w:pP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D2283F" w:rsidRPr="00651305" w:rsidTr="00DA7DE9">
        <w:trPr>
          <w:trHeight w:val="1124"/>
          <w:tblCellSpacing w:w="0" w:type="dxa"/>
          <w:jc w:val="center"/>
        </w:trPr>
        <w:tc>
          <w:tcPr>
            <w:tcW w:w="2128" w:type="dxa"/>
            <w:tcBorders>
              <w:top w:val="nil"/>
              <w:left w:val="nil"/>
              <w:bottom w:val="nil"/>
              <w:right w:val="nil"/>
            </w:tcBorders>
            <w:shd w:val="clear" w:color="auto" w:fill="FFCC99"/>
          </w:tcPr>
          <w:p w:rsidR="00D2283F" w:rsidRPr="00651305" w:rsidRDefault="00D2283F" w:rsidP="00DA7DE9">
            <w:pPr>
              <w:spacing w:before="120" w:line="240" w:lineRule="exact"/>
              <w:ind w:left="360"/>
              <w:jc w:val="center"/>
              <w:rPr>
                <w:rFonts w:ascii="Tahoma" w:hAnsi="Tahoma" w:cs="Tahoma"/>
                <w:color w:val="000000"/>
                <w:sz w:val="22"/>
                <w:szCs w:val="22"/>
              </w:rPr>
            </w:pPr>
          </w:p>
          <w:p w:rsidR="00D2283F" w:rsidRPr="00651305" w:rsidRDefault="00D2283F"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D2283F" w:rsidRPr="00651305" w:rsidRDefault="00D2283F"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D2283F" w:rsidRPr="00651305" w:rsidRDefault="00D2283F"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D2283F" w:rsidRPr="00651305" w:rsidRDefault="00D2283F"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D2283F" w:rsidRPr="00651305" w:rsidRDefault="00D2283F" w:rsidP="00DA7DE9">
            <w:pPr>
              <w:spacing w:before="120" w:line="240" w:lineRule="exact"/>
              <w:rPr>
                <w:rFonts w:ascii="Tahoma" w:hAnsi="Tahoma" w:cs="Tahoma"/>
                <w:color w:val="000000"/>
                <w:sz w:val="22"/>
                <w:szCs w:val="22"/>
              </w:rPr>
            </w:pPr>
          </w:p>
          <w:p w:rsidR="00D2283F" w:rsidRPr="00651305" w:rsidRDefault="00D2283F" w:rsidP="00DA7DE9">
            <w:pPr>
              <w:spacing w:before="120" w:line="240" w:lineRule="exact"/>
              <w:rPr>
                <w:rFonts w:ascii="Tahoma" w:hAnsi="Tahoma" w:cs="Tahoma"/>
                <w:color w:val="000000"/>
                <w:sz w:val="22"/>
                <w:szCs w:val="22"/>
              </w:rPr>
            </w:pPr>
          </w:p>
          <w:p w:rsidR="00D2283F" w:rsidRPr="00651305" w:rsidRDefault="00D2283F"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D2283F" w:rsidRDefault="00D2283F" w:rsidP="00D2283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D2283F" w:rsidRDefault="00D2283F" w:rsidP="00D2283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2283F" w:rsidRDefault="00D2283F" w:rsidP="00D2283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2283F" w:rsidRPr="00651305" w:rsidRDefault="00D2283F" w:rsidP="00D2283F">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FF0450" w:rsidRDefault="00D5573D" w:rsidP="00D5573D">
      <w:pPr>
        <w:spacing w:before="120" w:line="240" w:lineRule="exact"/>
        <w:ind w:left="1350" w:hanging="630"/>
        <w:rPr>
          <w:rFonts w:ascii="Tahoma" w:hAnsi="Tahoma" w:cs="Tahoma"/>
          <w:bCs/>
          <w:sz w:val="22"/>
          <w:szCs w:val="22"/>
        </w:rPr>
      </w:pPr>
    </w:p>
    <w:p w:rsidR="00D5573D" w:rsidRPr="00FF0450" w:rsidRDefault="00D5573D" w:rsidP="00D5573D">
      <w:pPr>
        <w:spacing w:before="120" w:line="240" w:lineRule="exact"/>
        <w:ind w:left="1350" w:hanging="630"/>
        <w:rPr>
          <w:rFonts w:ascii="Tahoma" w:hAnsi="Tahoma" w:cs="Tahoma"/>
          <w:bCs/>
          <w:sz w:val="22"/>
          <w:szCs w:val="22"/>
        </w:rPr>
      </w:pPr>
    </w:p>
    <w:p w:rsidR="00D5573D" w:rsidRPr="00FF0450" w:rsidRDefault="00D5573D" w:rsidP="003625DC">
      <w:pPr>
        <w:pStyle w:val="ListParagraph"/>
        <w:keepNext/>
        <w:numPr>
          <w:ilvl w:val="0"/>
          <w:numId w:val="7"/>
        </w:numPr>
        <w:pBdr>
          <w:top w:val="thinThickSmallGap" w:sz="24" w:space="1" w:color="auto"/>
          <w:left w:val="thinThickSmallGap" w:sz="24" w:space="4" w:color="auto"/>
          <w:bottom w:val="thickThinSmallGap" w:sz="24" w:space="1" w:color="auto"/>
          <w:right w:val="thickThinSmallGap" w:sz="24" w:space="4" w:color="auto"/>
        </w:pBdr>
        <w:tabs>
          <w:tab w:val="left" w:pos="630"/>
          <w:tab w:val="left" w:pos="720"/>
          <w:tab w:val="left" w:pos="1440"/>
          <w:tab w:val="left" w:pos="1530"/>
          <w:tab w:val="left" w:pos="2160"/>
          <w:tab w:val="left" w:pos="9000"/>
        </w:tabs>
        <w:spacing w:before="120"/>
        <w:ind w:left="720"/>
        <w:rPr>
          <w:rFonts w:ascii="Tahoma" w:hAnsi="Tahoma" w:cs="Tahoma"/>
          <w:b/>
          <w:sz w:val="22"/>
          <w:szCs w:val="22"/>
        </w:rPr>
      </w:pPr>
      <w:r w:rsidRPr="00FF0450">
        <w:rPr>
          <w:rFonts w:ascii="Tahoma" w:hAnsi="Tahoma" w:cs="Tahoma"/>
          <w:b/>
          <w:sz w:val="22"/>
          <w:szCs w:val="22"/>
        </w:rPr>
        <w:t>Reporting and Data Collection Requirements</w:t>
      </w:r>
      <w:r w:rsidR="005F1374">
        <w:rPr>
          <w:rFonts w:ascii="Tahoma" w:hAnsi="Tahoma" w:cs="Tahoma"/>
          <w:b/>
          <w:sz w:val="22"/>
          <w:szCs w:val="22"/>
        </w:rPr>
        <w:t xml:space="preserve">-Maximum </w:t>
      </w:r>
      <w:r w:rsidR="005F1374" w:rsidRPr="005F1374">
        <w:rPr>
          <w:rFonts w:ascii="Tahoma" w:hAnsi="Tahoma" w:cs="Tahoma"/>
          <w:b/>
          <w:sz w:val="20"/>
          <w:szCs w:val="20"/>
        </w:rPr>
        <w:t xml:space="preserve">Page </w:t>
      </w:r>
      <w:r w:rsidR="00B510D0" w:rsidRPr="005F1374">
        <w:rPr>
          <w:rFonts w:ascii="Tahoma" w:hAnsi="Tahoma" w:cs="Tahoma"/>
          <w:b/>
          <w:sz w:val="20"/>
          <w:szCs w:val="20"/>
        </w:rPr>
        <w:t>Limitation</w:t>
      </w:r>
      <w:r w:rsidR="00B510D0" w:rsidRPr="00FF0450">
        <w:rPr>
          <w:rFonts w:ascii="Tahoma" w:hAnsi="Tahoma" w:cs="Tahoma"/>
          <w:b/>
          <w:sz w:val="22"/>
          <w:szCs w:val="22"/>
        </w:rPr>
        <w:t>=</w:t>
      </w:r>
      <w:r w:rsidR="005F1374">
        <w:rPr>
          <w:rFonts w:ascii="Tahoma" w:hAnsi="Tahoma" w:cs="Tahoma"/>
          <w:b/>
          <w:sz w:val="22"/>
          <w:szCs w:val="22"/>
        </w:rPr>
        <w:t xml:space="preserve">Seven </w:t>
      </w:r>
      <w:r w:rsidR="00B510D0" w:rsidRPr="00FF0450">
        <w:rPr>
          <w:rFonts w:ascii="Tahoma" w:hAnsi="Tahoma" w:cs="Tahoma"/>
          <w:b/>
          <w:sz w:val="22"/>
          <w:szCs w:val="22"/>
        </w:rPr>
        <w:t>(</w:t>
      </w:r>
      <w:r w:rsidR="005F1374">
        <w:rPr>
          <w:rFonts w:ascii="Tahoma" w:hAnsi="Tahoma" w:cs="Tahoma"/>
          <w:b/>
          <w:sz w:val="22"/>
          <w:szCs w:val="22"/>
        </w:rPr>
        <w:t>7</w:t>
      </w:r>
      <w:r w:rsidR="00B510D0" w:rsidRPr="00FF0450">
        <w:rPr>
          <w:rFonts w:ascii="Tahoma" w:hAnsi="Tahoma" w:cs="Tahoma"/>
          <w:b/>
          <w:sz w:val="22"/>
          <w:szCs w:val="22"/>
        </w:rPr>
        <w:t>) Pages</w:t>
      </w:r>
      <w:r w:rsidRPr="00FF0450">
        <w:rPr>
          <w:rFonts w:ascii="Tahoma" w:hAnsi="Tahoma" w:cs="Tahoma"/>
          <w:b/>
          <w:sz w:val="22"/>
          <w:szCs w:val="22"/>
        </w:rPr>
        <w:t xml:space="preserve">  </w:t>
      </w:r>
    </w:p>
    <w:p w:rsidR="00D5573D" w:rsidRPr="00FF0450" w:rsidRDefault="00D5573D" w:rsidP="00D5573D">
      <w:pPr>
        <w:pStyle w:val="ListParagraph"/>
        <w:keepNext/>
        <w:tabs>
          <w:tab w:val="left" w:pos="630"/>
          <w:tab w:val="left" w:pos="720"/>
          <w:tab w:val="left" w:pos="1440"/>
          <w:tab w:val="left" w:pos="1530"/>
          <w:tab w:val="left" w:pos="2160"/>
          <w:tab w:val="left" w:pos="9000"/>
        </w:tabs>
        <w:spacing w:before="120"/>
        <w:ind w:left="1110"/>
        <w:rPr>
          <w:rFonts w:ascii="Tahoma" w:hAnsi="Tahoma" w:cs="Tahoma"/>
          <w:b/>
          <w:sz w:val="22"/>
          <w:szCs w:val="22"/>
        </w:rPr>
      </w:pPr>
    </w:p>
    <w:p w:rsidR="00D5573D" w:rsidRPr="00FF0450" w:rsidRDefault="007A771B" w:rsidP="009466F9">
      <w:pPr>
        <w:keepNext/>
        <w:tabs>
          <w:tab w:val="left" w:pos="360"/>
          <w:tab w:val="left" w:pos="630"/>
          <w:tab w:val="left" w:pos="1530"/>
          <w:tab w:val="left" w:pos="2160"/>
          <w:tab w:val="left" w:pos="9000"/>
        </w:tabs>
        <w:spacing w:before="120"/>
        <w:ind w:left="360" w:hanging="360"/>
        <w:rPr>
          <w:rFonts w:ascii="Tahoma" w:hAnsi="Tahoma" w:cs="Tahoma"/>
          <w:sz w:val="22"/>
          <w:szCs w:val="22"/>
        </w:rPr>
      </w:pPr>
      <w:r w:rsidRPr="00FF0450">
        <w:rPr>
          <w:rFonts w:ascii="Tahoma" w:hAnsi="Tahoma" w:cs="Tahoma"/>
          <w:b/>
          <w:sz w:val="22"/>
          <w:szCs w:val="22"/>
        </w:rPr>
        <w:t>1</w:t>
      </w:r>
      <w:r w:rsidR="00D5573D" w:rsidRPr="00FF0450">
        <w:rPr>
          <w:rFonts w:ascii="Tahoma" w:hAnsi="Tahoma" w:cs="Tahoma"/>
          <w:b/>
          <w:sz w:val="22"/>
          <w:szCs w:val="22"/>
        </w:rPr>
        <w:t xml:space="preserve">. </w:t>
      </w:r>
      <w:r w:rsidR="009466F9" w:rsidRPr="00FF0450">
        <w:rPr>
          <w:rFonts w:ascii="Tahoma" w:hAnsi="Tahoma" w:cs="Tahoma"/>
          <w:b/>
          <w:sz w:val="22"/>
          <w:szCs w:val="22"/>
        </w:rPr>
        <w:t xml:space="preserve"> </w:t>
      </w:r>
      <w:r w:rsidRPr="00FF0450">
        <w:rPr>
          <w:rFonts w:ascii="Tahoma" w:hAnsi="Tahoma" w:cs="Tahoma"/>
          <w:b/>
          <w:sz w:val="22"/>
          <w:szCs w:val="22"/>
        </w:rPr>
        <w:t xml:space="preserve">Reporting and Data Collection </w:t>
      </w:r>
      <w:r w:rsidR="00D5573D" w:rsidRPr="00FF0450">
        <w:rPr>
          <w:rFonts w:ascii="Tahoma" w:hAnsi="Tahoma" w:cs="Tahoma"/>
          <w:b/>
          <w:sz w:val="22"/>
          <w:szCs w:val="22"/>
        </w:rPr>
        <w:t>Requirements</w:t>
      </w:r>
      <w:r w:rsidR="00D5573D" w:rsidRPr="00FF0450">
        <w:rPr>
          <w:rFonts w:ascii="Tahoma" w:hAnsi="Tahoma" w:cs="Tahoma"/>
          <w:sz w:val="22"/>
          <w:szCs w:val="22"/>
        </w:rPr>
        <w:t xml:space="preserve"> - </w:t>
      </w:r>
      <w:r w:rsidR="00D5573D" w:rsidRPr="00953286">
        <w:rPr>
          <w:rFonts w:ascii="Tahoma" w:hAnsi="Tahoma" w:cs="Tahoma"/>
          <w:b/>
          <w:sz w:val="22"/>
          <w:szCs w:val="22"/>
        </w:rPr>
        <w:t xml:space="preserve">The </w:t>
      </w:r>
      <w:r w:rsidR="00870320" w:rsidRPr="00953286">
        <w:rPr>
          <w:rFonts w:ascii="Tahoma" w:hAnsi="Tahoma" w:cs="Tahoma"/>
          <w:b/>
          <w:sz w:val="22"/>
          <w:szCs w:val="22"/>
        </w:rPr>
        <w:t>Resultant Contractor</w:t>
      </w:r>
      <w:r w:rsidR="00D5573D" w:rsidRPr="00FF0450">
        <w:rPr>
          <w:rFonts w:ascii="Tahoma" w:hAnsi="Tahoma" w:cs="Tahoma"/>
          <w:sz w:val="22"/>
          <w:szCs w:val="22"/>
        </w:rPr>
        <w:t xml:space="preserve"> shall submit the following reports to the </w:t>
      </w:r>
      <w:r w:rsidR="00F87ABC">
        <w:rPr>
          <w:rFonts w:ascii="Tahoma" w:hAnsi="Tahoma" w:cs="Tahoma"/>
          <w:sz w:val="22"/>
          <w:szCs w:val="22"/>
        </w:rPr>
        <w:t>Department</w:t>
      </w:r>
      <w:r w:rsidR="00D5573D" w:rsidRPr="00FF0450">
        <w:rPr>
          <w:rFonts w:ascii="Tahoma" w:hAnsi="Tahoma" w:cs="Tahoma"/>
          <w:sz w:val="22"/>
          <w:szCs w:val="22"/>
        </w:rPr>
        <w:t>:</w:t>
      </w:r>
    </w:p>
    <w:p w:rsidR="00D5573D" w:rsidRPr="00FF0450" w:rsidRDefault="007A771B" w:rsidP="00D5573D">
      <w:pPr>
        <w:keepNext/>
        <w:tabs>
          <w:tab w:val="left" w:pos="630"/>
          <w:tab w:val="left" w:pos="720"/>
          <w:tab w:val="left" w:pos="1440"/>
          <w:tab w:val="left" w:pos="1530"/>
          <w:tab w:val="left" w:pos="2160"/>
          <w:tab w:val="left" w:pos="9000"/>
        </w:tabs>
        <w:spacing w:before="120"/>
        <w:ind w:left="1440" w:hanging="1080"/>
        <w:rPr>
          <w:rFonts w:ascii="Tahoma" w:hAnsi="Tahoma" w:cs="Tahoma"/>
          <w:sz w:val="22"/>
          <w:szCs w:val="22"/>
        </w:rPr>
      </w:pPr>
      <w:proofErr w:type="gramStart"/>
      <w:r w:rsidRPr="00FF0450">
        <w:rPr>
          <w:rFonts w:ascii="Tahoma" w:hAnsi="Tahoma" w:cs="Tahoma"/>
          <w:sz w:val="22"/>
          <w:szCs w:val="22"/>
        </w:rPr>
        <w:t>a.</w:t>
      </w:r>
      <w:r w:rsidR="00D5573D" w:rsidRPr="00FF0450">
        <w:rPr>
          <w:rFonts w:ascii="Tahoma" w:hAnsi="Tahoma" w:cs="Tahoma"/>
          <w:sz w:val="22"/>
          <w:szCs w:val="22"/>
        </w:rPr>
        <w:t xml:space="preserve">  Annual</w:t>
      </w:r>
      <w:proofErr w:type="gramEnd"/>
      <w:r w:rsidR="00D5573D" w:rsidRPr="00FF0450">
        <w:rPr>
          <w:rFonts w:ascii="Tahoma" w:hAnsi="Tahoma" w:cs="Tahoma"/>
          <w:sz w:val="22"/>
          <w:szCs w:val="22"/>
        </w:rPr>
        <w:t xml:space="preserve"> Audited Financial Report </w:t>
      </w:r>
    </w:p>
    <w:p w:rsidR="00D5573D" w:rsidRPr="00FF0450" w:rsidRDefault="00D5573D" w:rsidP="00D5573D">
      <w:pPr>
        <w:keepNext/>
        <w:tabs>
          <w:tab w:val="left" w:pos="630"/>
          <w:tab w:val="left" w:pos="720"/>
          <w:tab w:val="left" w:pos="1530"/>
          <w:tab w:val="left" w:pos="2160"/>
          <w:tab w:val="left" w:pos="9000"/>
        </w:tabs>
        <w:spacing w:before="120"/>
        <w:ind w:left="720" w:hanging="1080"/>
        <w:rPr>
          <w:rFonts w:ascii="Tahoma" w:hAnsi="Tahoma" w:cs="Tahoma"/>
          <w:sz w:val="22"/>
          <w:szCs w:val="22"/>
        </w:rPr>
      </w:pPr>
      <w:r w:rsidRPr="00FF0450">
        <w:rPr>
          <w:rFonts w:ascii="Tahoma" w:hAnsi="Tahoma" w:cs="Tahoma"/>
          <w:sz w:val="22"/>
          <w:szCs w:val="22"/>
        </w:rPr>
        <w:tab/>
        <w:t xml:space="preserve"> The “Annual Audited Financial Report” is due within 90 days after the end of each fiscal year.</w:t>
      </w:r>
    </w:p>
    <w:p w:rsidR="00D5573D" w:rsidRPr="00FF0450" w:rsidRDefault="00DA4438" w:rsidP="00D5573D">
      <w:pPr>
        <w:keepNext/>
        <w:tabs>
          <w:tab w:val="left" w:pos="720"/>
          <w:tab w:val="left" w:pos="1440"/>
          <w:tab w:val="left" w:pos="1530"/>
          <w:tab w:val="left" w:pos="2160"/>
          <w:tab w:val="left" w:pos="9000"/>
        </w:tabs>
        <w:spacing w:before="120"/>
        <w:ind w:left="1440" w:hanging="1080"/>
        <w:rPr>
          <w:rFonts w:ascii="Tahoma" w:hAnsi="Tahoma" w:cs="Tahoma"/>
          <w:sz w:val="22"/>
          <w:szCs w:val="22"/>
        </w:rPr>
      </w:pPr>
      <w:r w:rsidRPr="00FF0450">
        <w:rPr>
          <w:rFonts w:ascii="Tahoma" w:hAnsi="Tahoma" w:cs="Tahoma"/>
          <w:sz w:val="22"/>
          <w:szCs w:val="22"/>
        </w:rPr>
        <w:t>b</w:t>
      </w:r>
      <w:r w:rsidR="007A771B" w:rsidRPr="00FF0450">
        <w:rPr>
          <w:rFonts w:ascii="Tahoma" w:hAnsi="Tahoma" w:cs="Tahoma"/>
          <w:sz w:val="22"/>
          <w:szCs w:val="22"/>
        </w:rPr>
        <w:t>.</w:t>
      </w:r>
      <w:r w:rsidR="00D5573D" w:rsidRPr="00FF0450">
        <w:rPr>
          <w:rFonts w:ascii="Tahoma" w:hAnsi="Tahoma" w:cs="Tahoma"/>
          <w:sz w:val="22"/>
          <w:szCs w:val="22"/>
        </w:rPr>
        <w:tab/>
        <w:t>Annual Grievance and Appeals Report</w:t>
      </w:r>
    </w:p>
    <w:p w:rsidR="00D5573D" w:rsidRPr="00FF0450" w:rsidRDefault="00D5573D" w:rsidP="00D5573D">
      <w:pPr>
        <w:keepNext/>
        <w:tabs>
          <w:tab w:val="left" w:pos="630"/>
          <w:tab w:val="left" w:pos="720"/>
          <w:tab w:val="left" w:pos="1530"/>
          <w:tab w:val="left" w:pos="2160"/>
          <w:tab w:val="left" w:pos="9000"/>
        </w:tabs>
        <w:spacing w:before="120"/>
        <w:ind w:left="720"/>
        <w:rPr>
          <w:rFonts w:ascii="Tahoma" w:hAnsi="Tahoma" w:cs="Tahoma"/>
          <w:sz w:val="22"/>
          <w:szCs w:val="22"/>
        </w:rPr>
      </w:pPr>
      <w:r w:rsidRPr="00FF0450">
        <w:rPr>
          <w:rFonts w:ascii="Tahoma" w:hAnsi="Tahoma" w:cs="Tahoma"/>
          <w:sz w:val="22"/>
          <w:szCs w:val="22"/>
        </w:rPr>
        <w:t xml:space="preserve">The “Annual Grievance and </w:t>
      </w:r>
      <w:proofErr w:type="spellStart"/>
      <w:r w:rsidRPr="00FF0450">
        <w:rPr>
          <w:rFonts w:ascii="Tahoma" w:hAnsi="Tahoma" w:cs="Tahoma"/>
          <w:sz w:val="22"/>
          <w:szCs w:val="22"/>
        </w:rPr>
        <w:t>Appeals”report</w:t>
      </w:r>
      <w:proofErr w:type="spellEnd"/>
      <w:r w:rsidRPr="00FF0450">
        <w:rPr>
          <w:rFonts w:ascii="Tahoma" w:hAnsi="Tahoma" w:cs="Tahoma"/>
          <w:sz w:val="22"/>
          <w:szCs w:val="22"/>
        </w:rPr>
        <w:t xml:space="preserve"> is due within 90 days after the end of each fiscal year.  This report is a listing of grievances filed by </w:t>
      </w:r>
      <w:r w:rsidR="00BA4247" w:rsidRPr="00FF0450">
        <w:rPr>
          <w:rFonts w:ascii="Tahoma" w:hAnsi="Tahoma" w:cs="Tahoma"/>
          <w:sz w:val="22"/>
          <w:szCs w:val="22"/>
        </w:rPr>
        <w:t>ABI</w:t>
      </w:r>
      <w:r w:rsidR="00193A0E" w:rsidRPr="00FF0450">
        <w:rPr>
          <w:rFonts w:ascii="Tahoma" w:hAnsi="Tahoma" w:cs="Tahoma"/>
          <w:sz w:val="22"/>
          <w:szCs w:val="22"/>
        </w:rPr>
        <w:t xml:space="preserve"> </w:t>
      </w:r>
      <w:r w:rsidR="007F6543" w:rsidRPr="00FF0450">
        <w:rPr>
          <w:rFonts w:ascii="Tahoma" w:hAnsi="Tahoma" w:cs="Tahoma"/>
          <w:sz w:val="22"/>
          <w:szCs w:val="22"/>
        </w:rPr>
        <w:t>waiver</w:t>
      </w:r>
      <w:r w:rsidR="00193A0E" w:rsidRPr="00FF0450">
        <w:rPr>
          <w:rFonts w:ascii="Tahoma" w:hAnsi="Tahoma" w:cs="Tahoma"/>
          <w:sz w:val="22"/>
          <w:szCs w:val="22"/>
        </w:rPr>
        <w:t xml:space="preserve"> program</w:t>
      </w:r>
      <w:r w:rsidRPr="00FF0450">
        <w:rPr>
          <w:rFonts w:ascii="Tahoma" w:hAnsi="Tahoma" w:cs="Tahoma"/>
          <w:sz w:val="22"/>
          <w:szCs w:val="22"/>
        </w:rPr>
        <w:t xml:space="preserve"> </w:t>
      </w:r>
      <w:r w:rsidR="006E5E27" w:rsidRPr="00FF0450">
        <w:rPr>
          <w:rFonts w:ascii="Tahoma" w:hAnsi="Tahoma" w:cs="Tahoma"/>
          <w:sz w:val="22"/>
          <w:szCs w:val="22"/>
        </w:rPr>
        <w:t>consumer</w:t>
      </w:r>
      <w:r w:rsidRPr="00FF0450">
        <w:rPr>
          <w:rFonts w:ascii="Tahoma" w:hAnsi="Tahoma" w:cs="Tahoma"/>
          <w:sz w:val="22"/>
          <w:szCs w:val="22"/>
        </w:rPr>
        <w:t xml:space="preserve">s including a description of the grievance(s) filed, the action(s) taken by the </w:t>
      </w:r>
      <w:r w:rsidR="00870320" w:rsidRPr="00FF0450">
        <w:rPr>
          <w:rFonts w:ascii="Tahoma" w:hAnsi="Tahoma" w:cs="Tahoma"/>
          <w:sz w:val="22"/>
          <w:szCs w:val="22"/>
        </w:rPr>
        <w:t>Resultant Contractor</w:t>
      </w:r>
      <w:r w:rsidRPr="00FF0450">
        <w:rPr>
          <w:rFonts w:ascii="Tahoma" w:hAnsi="Tahoma" w:cs="Tahoma"/>
          <w:sz w:val="22"/>
          <w:szCs w:val="22"/>
        </w:rPr>
        <w:t>, and the final resolution(s).</w:t>
      </w:r>
    </w:p>
    <w:p w:rsidR="00D5573D" w:rsidRPr="00FF0450" w:rsidRDefault="00DA4438" w:rsidP="00DA4438">
      <w:pPr>
        <w:keepNext/>
        <w:tabs>
          <w:tab w:val="left" w:pos="720"/>
          <w:tab w:val="left" w:pos="1440"/>
          <w:tab w:val="left" w:pos="1530"/>
          <w:tab w:val="left" w:pos="2160"/>
          <w:tab w:val="left" w:pos="9000"/>
        </w:tabs>
        <w:spacing w:before="120"/>
        <w:ind w:left="1440" w:hanging="1080"/>
        <w:rPr>
          <w:rFonts w:ascii="Tahoma" w:hAnsi="Tahoma" w:cs="Tahoma"/>
          <w:sz w:val="22"/>
          <w:szCs w:val="22"/>
        </w:rPr>
      </w:pPr>
      <w:r w:rsidRPr="00FF0450">
        <w:rPr>
          <w:rFonts w:ascii="Tahoma" w:hAnsi="Tahoma" w:cs="Tahoma"/>
          <w:sz w:val="22"/>
          <w:szCs w:val="22"/>
        </w:rPr>
        <w:t>c</w:t>
      </w:r>
      <w:r w:rsidR="007A771B" w:rsidRPr="00FF0450">
        <w:rPr>
          <w:rFonts w:ascii="Tahoma" w:hAnsi="Tahoma" w:cs="Tahoma"/>
          <w:sz w:val="22"/>
          <w:szCs w:val="22"/>
        </w:rPr>
        <w:t>.</w:t>
      </w:r>
      <w:r w:rsidR="00D5573D" w:rsidRPr="00FF0450">
        <w:rPr>
          <w:rFonts w:ascii="Tahoma" w:hAnsi="Tahoma" w:cs="Tahoma"/>
          <w:sz w:val="22"/>
          <w:szCs w:val="22"/>
        </w:rPr>
        <w:tab/>
        <w:t xml:space="preserve"> Semi-Annual </w:t>
      </w:r>
      <w:r w:rsidR="006E5E27" w:rsidRPr="00FF0450">
        <w:rPr>
          <w:rFonts w:ascii="Tahoma" w:hAnsi="Tahoma" w:cs="Tahoma"/>
          <w:sz w:val="22"/>
          <w:szCs w:val="22"/>
        </w:rPr>
        <w:t>Consumer</w:t>
      </w:r>
      <w:r w:rsidR="00D5573D" w:rsidRPr="00FF0450">
        <w:rPr>
          <w:rFonts w:ascii="Tahoma" w:hAnsi="Tahoma" w:cs="Tahoma"/>
          <w:sz w:val="22"/>
          <w:szCs w:val="22"/>
        </w:rPr>
        <w:t xml:space="preserve"> List </w:t>
      </w:r>
    </w:p>
    <w:p w:rsidR="00D5573D" w:rsidRPr="00FF0450" w:rsidRDefault="00D5573D" w:rsidP="00D5573D">
      <w:pPr>
        <w:keepNext/>
        <w:tabs>
          <w:tab w:val="left" w:pos="720"/>
          <w:tab w:val="left" w:pos="1530"/>
          <w:tab w:val="left" w:pos="2160"/>
          <w:tab w:val="left" w:pos="9000"/>
        </w:tabs>
        <w:spacing w:before="120"/>
        <w:ind w:left="720" w:hanging="360"/>
        <w:rPr>
          <w:rFonts w:ascii="Tahoma" w:hAnsi="Tahoma" w:cs="Tahoma"/>
          <w:sz w:val="22"/>
          <w:szCs w:val="22"/>
        </w:rPr>
      </w:pPr>
      <w:r w:rsidRPr="00FF0450">
        <w:rPr>
          <w:rFonts w:ascii="Tahoma" w:hAnsi="Tahoma" w:cs="Tahoma"/>
          <w:sz w:val="22"/>
          <w:szCs w:val="22"/>
        </w:rPr>
        <w:tab/>
        <w:t xml:space="preserve">The “Semi-Annual </w:t>
      </w:r>
      <w:r w:rsidR="006E5E27" w:rsidRPr="00FF0450">
        <w:rPr>
          <w:rFonts w:ascii="Tahoma" w:hAnsi="Tahoma" w:cs="Tahoma"/>
          <w:sz w:val="22"/>
          <w:szCs w:val="22"/>
        </w:rPr>
        <w:t>Consumer</w:t>
      </w:r>
      <w:r w:rsidRPr="00FF0450">
        <w:rPr>
          <w:rFonts w:ascii="Tahoma" w:hAnsi="Tahoma" w:cs="Tahoma"/>
          <w:sz w:val="22"/>
          <w:szCs w:val="22"/>
        </w:rPr>
        <w:t xml:space="preserve"> List” is due by December 31st and June 30th of each contract year.  This report is to be prepared by region</w:t>
      </w:r>
      <w:r w:rsidR="00B26051" w:rsidRPr="00FF0450">
        <w:rPr>
          <w:rFonts w:ascii="Tahoma" w:hAnsi="Tahoma" w:cs="Tahoma"/>
          <w:sz w:val="22"/>
          <w:szCs w:val="22"/>
        </w:rPr>
        <w:t xml:space="preserve"> OR regions if the Resultant Contractor is under contract with more than one region</w:t>
      </w:r>
      <w:r w:rsidRPr="00FF0450">
        <w:rPr>
          <w:rFonts w:ascii="Tahoma" w:hAnsi="Tahoma" w:cs="Tahoma"/>
          <w:sz w:val="22"/>
          <w:szCs w:val="22"/>
        </w:rPr>
        <w:t>.</w:t>
      </w:r>
    </w:p>
    <w:p w:rsidR="00D5573D" w:rsidRPr="00FF0450" w:rsidRDefault="00DA4438" w:rsidP="00D5573D">
      <w:pPr>
        <w:keepNext/>
        <w:tabs>
          <w:tab w:val="left" w:pos="720"/>
          <w:tab w:val="left" w:pos="1440"/>
          <w:tab w:val="left" w:pos="1530"/>
          <w:tab w:val="left" w:pos="2160"/>
          <w:tab w:val="left" w:pos="9000"/>
        </w:tabs>
        <w:spacing w:before="120"/>
        <w:ind w:left="1440" w:hanging="1080"/>
        <w:rPr>
          <w:rFonts w:ascii="Tahoma" w:hAnsi="Tahoma" w:cs="Tahoma"/>
          <w:sz w:val="22"/>
          <w:szCs w:val="22"/>
        </w:rPr>
      </w:pPr>
      <w:r w:rsidRPr="00FF0450">
        <w:rPr>
          <w:rFonts w:ascii="Tahoma" w:hAnsi="Tahoma" w:cs="Tahoma"/>
          <w:sz w:val="22"/>
          <w:szCs w:val="22"/>
        </w:rPr>
        <w:t>d</w:t>
      </w:r>
      <w:r w:rsidR="007A771B" w:rsidRPr="00FF0450">
        <w:rPr>
          <w:rFonts w:ascii="Tahoma" w:hAnsi="Tahoma" w:cs="Tahoma"/>
          <w:sz w:val="22"/>
          <w:szCs w:val="22"/>
        </w:rPr>
        <w:t>.</w:t>
      </w:r>
      <w:r w:rsidR="00D5573D" w:rsidRPr="00FF0450">
        <w:rPr>
          <w:rFonts w:ascii="Tahoma" w:hAnsi="Tahoma" w:cs="Tahoma"/>
          <w:sz w:val="22"/>
          <w:szCs w:val="22"/>
        </w:rPr>
        <w:tab/>
        <w:t xml:space="preserve">Bi-Annual Quantitative Assessment Data Report </w:t>
      </w:r>
    </w:p>
    <w:p w:rsidR="00D5573D" w:rsidRPr="00FF0450" w:rsidRDefault="00D5573D" w:rsidP="00D5573D">
      <w:pPr>
        <w:keepNext/>
        <w:tabs>
          <w:tab w:val="left" w:pos="630"/>
          <w:tab w:val="left" w:pos="720"/>
          <w:tab w:val="left" w:pos="1530"/>
          <w:tab w:val="left" w:pos="2160"/>
          <w:tab w:val="left" w:pos="9000"/>
        </w:tabs>
        <w:spacing w:before="120"/>
        <w:ind w:left="720"/>
        <w:rPr>
          <w:rFonts w:ascii="Tahoma" w:hAnsi="Tahoma" w:cs="Tahoma"/>
          <w:sz w:val="22"/>
          <w:szCs w:val="22"/>
        </w:rPr>
      </w:pPr>
      <w:r w:rsidRPr="00FF0450">
        <w:rPr>
          <w:rFonts w:ascii="Tahoma" w:hAnsi="Tahoma" w:cs="Tahoma"/>
          <w:sz w:val="22"/>
          <w:szCs w:val="22"/>
        </w:rPr>
        <w:t xml:space="preserve">The “Bi-Annual Quantitative Assessment Data” report is due by December 31st and June 30th of each contract year.  This report is a computerized data transfer as detailed in the </w:t>
      </w:r>
      <w:r w:rsidR="00F87ABC">
        <w:rPr>
          <w:rFonts w:ascii="Tahoma" w:hAnsi="Tahoma" w:cs="Tahoma"/>
          <w:sz w:val="22"/>
          <w:szCs w:val="22"/>
        </w:rPr>
        <w:t>Department</w:t>
      </w:r>
      <w:r w:rsidRPr="00FF0450">
        <w:rPr>
          <w:rFonts w:ascii="Tahoma" w:hAnsi="Tahoma" w:cs="Tahoma"/>
          <w:sz w:val="22"/>
          <w:szCs w:val="22"/>
        </w:rPr>
        <w:t xml:space="preserve">’s </w:t>
      </w:r>
      <w:hyperlink r:id="rId104" w:history="1">
        <w:r w:rsidR="00BE2A2D" w:rsidRPr="00660E86">
          <w:rPr>
            <w:rStyle w:val="Hyperlink"/>
            <w:rFonts w:ascii="Tahoma" w:hAnsi="Tahoma" w:cs="Tahoma"/>
            <w:sz w:val="22"/>
            <w:szCs w:val="22"/>
          </w:rPr>
          <w:t xml:space="preserve">Data Specifications for </w:t>
        </w:r>
        <w:r w:rsidR="00870320" w:rsidRPr="00660E86">
          <w:rPr>
            <w:rStyle w:val="Hyperlink"/>
            <w:rFonts w:ascii="Tahoma" w:hAnsi="Tahoma" w:cs="Tahoma"/>
            <w:sz w:val="22"/>
            <w:szCs w:val="22"/>
          </w:rPr>
          <w:t>Resultant Contractor</w:t>
        </w:r>
        <w:r w:rsidR="00BE2A2D" w:rsidRPr="00660E86">
          <w:rPr>
            <w:rStyle w:val="Hyperlink"/>
            <w:rFonts w:ascii="Tahoma" w:hAnsi="Tahoma" w:cs="Tahoma"/>
            <w:sz w:val="22"/>
            <w:szCs w:val="22"/>
          </w:rPr>
          <w:t xml:space="preserve"> File Transfer</w:t>
        </w:r>
      </w:hyperlink>
      <w:r w:rsidRPr="00FF0450">
        <w:rPr>
          <w:rFonts w:ascii="Tahoma" w:hAnsi="Tahoma" w:cs="Tahoma"/>
          <w:sz w:val="22"/>
          <w:szCs w:val="22"/>
        </w:rPr>
        <w:t xml:space="preserve">.  The data file includes comprehensive, </w:t>
      </w:r>
      <w:r w:rsidR="006E5E27" w:rsidRPr="00FF0450">
        <w:rPr>
          <w:rFonts w:ascii="Tahoma" w:hAnsi="Tahoma" w:cs="Tahoma"/>
          <w:sz w:val="22"/>
          <w:szCs w:val="22"/>
        </w:rPr>
        <w:t>consumer</w:t>
      </w:r>
      <w:r w:rsidRPr="00FF0450">
        <w:rPr>
          <w:rFonts w:ascii="Tahoma" w:hAnsi="Tahoma" w:cs="Tahoma"/>
          <w:sz w:val="22"/>
          <w:szCs w:val="22"/>
        </w:rPr>
        <w:t xml:space="preserve"> specific information on assessment data, </w:t>
      </w:r>
      <w:r w:rsidR="008A0DB0" w:rsidRPr="00FF0450">
        <w:rPr>
          <w:rFonts w:ascii="Tahoma" w:hAnsi="Tahoma" w:cs="Tahoma"/>
          <w:sz w:val="22"/>
          <w:szCs w:val="22"/>
        </w:rPr>
        <w:t>Service Plan</w:t>
      </w:r>
      <w:r w:rsidRPr="00FF0450">
        <w:rPr>
          <w:rFonts w:ascii="Tahoma" w:hAnsi="Tahoma" w:cs="Tahoma"/>
          <w:sz w:val="22"/>
          <w:szCs w:val="22"/>
        </w:rPr>
        <w:t xml:space="preserve">s, </w:t>
      </w:r>
      <w:r w:rsidR="006E5E27" w:rsidRPr="00FF0450">
        <w:rPr>
          <w:rFonts w:ascii="Tahoma" w:hAnsi="Tahoma" w:cs="Tahoma"/>
          <w:sz w:val="22"/>
          <w:szCs w:val="22"/>
        </w:rPr>
        <w:t>consumer</w:t>
      </w:r>
      <w:r w:rsidRPr="00FF0450">
        <w:rPr>
          <w:rFonts w:ascii="Tahoma" w:hAnsi="Tahoma" w:cs="Tahoma"/>
          <w:sz w:val="22"/>
          <w:szCs w:val="22"/>
        </w:rPr>
        <w:t xml:space="preserve"> fees and such other information as may be required by the </w:t>
      </w:r>
      <w:r w:rsidR="00F87ABC">
        <w:rPr>
          <w:rFonts w:ascii="Tahoma" w:hAnsi="Tahoma" w:cs="Tahoma"/>
          <w:sz w:val="22"/>
          <w:szCs w:val="22"/>
        </w:rPr>
        <w:lastRenderedPageBreak/>
        <w:t>Department</w:t>
      </w:r>
      <w:r w:rsidRPr="00FF0450">
        <w:rPr>
          <w:rFonts w:ascii="Tahoma" w:hAnsi="Tahoma" w:cs="Tahoma"/>
          <w:sz w:val="22"/>
          <w:szCs w:val="22"/>
        </w:rPr>
        <w:t xml:space="preserve">.  The data file will be updated quarterly and shall be submitted to the </w:t>
      </w:r>
      <w:r w:rsidR="00F87ABC">
        <w:rPr>
          <w:rFonts w:ascii="Tahoma" w:hAnsi="Tahoma" w:cs="Tahoma"/>
          <w:sz w:val="22"/>
          <w:szCs w:val="22"/>
        </w:rPr>
        <w:t>Department</w:t>
      </w:r>
      <w:r w:rsidRPr="00FF0450">
        <w:rPr>
          <w:rFonts w:ascii="Tahoma" w:hAnsi="Tahoma" w:cs="Tahoma"/>
          <w:sz w:val="22"/>
          <w:szCs w:val="22"/>
        </w:rPr>
        <w:t xml:space="preserve"> on October 31st, January 31st, April 30th, and July 31st of each contract year.</w:t>
      </w:r>
      <w:r w:rsidR="00DA4438" w:rsidRPr="00FF0450">
        <w:rPr>
          <w:rFonts w:ascii="Tahoma" w:hAnsi="Tahoma" w:cs="Tahoma"/>
          <w:sz w:val="22"/>
          <w:szCs w:val="22"/>
        </w:rPr>
        <w:t xml:space="preserve">  This report will not be required once the Universal Assessment is fully functional. </w:t>
      </w:r>
    </w:p>
    <w:p w:rsidR="00D5573D" w:rsidRPr="00FF0450" w:rsidRDefault="00DA4438" w:rsidP="00D5573D">
      <w:pPr>
        <w:keepNext/>
        <w:tabs>
          <w:tab w:val="left" w:pos="630"/>
          <w:tab w:val="left" w:pos="720"/>
          <w:tab w:val="left" w:pos="1440"/>
          <w:tab w:val="left" w:pos="1530"/>
          <w:tab w:val="left" w:pos="2160"/>
          <w:tab w:val="left" w:pos="9000"/>
        </w:tabs>
        <w:spacing w:before="120"/>
        <w:ind w:left="1440" w:hanging="1080"/>
        <w:rPr>
          <w:rFonts w:ascii="Tahoma" w:hAnsi="Tahoma" w:cs="Tahoma"/>
          <w:sz w:val="22"/>
          <w:szCs w:val="22"/>
        </w:rPr>
      </w:pPr>
      <w:r w:rsidRPr="00FF0450">
        <w:rPr>
          <w:rFonts w:ascii="Tahoma" w:hAnsi="Tahoma" w:cs="Tahoma"/>
          <w:sz w:val="22"/>
          <w:szCs w:val="22"/>
        </w:rPr>
        <w:t>e</w:t>
      </w:r>
      <w:r w:rsidR="007A771B" w:rsidRPr="00FF0450">
        <w:rPr>
          <w:rFonts w:ascii="Tahoma" w:hAnsi="Tahoma" w:cs="Tahoma"/>
          <w:sz w:val="22"/>
          <w:szCs w:val="22"/>
        </w:rPr>
        <w:t>.</w:t>
      </w:r>
      <w:r w:rsidR="00D5573D" w:rsidRPr="00FF0450">
        <w:rPr>
          <w:rFonts w:ascii="Tahoma" w:hAnsi="Tahoma" w:cs="Tahoma"/>
          <w:sz w:val="22"/>
          <w:szCs w:val="22"/>
        </w:rPr>
        <w:t xml:space="preserve"> </w:t>
      </w:r>
      <w:r w:rsidR="00D5573D" w:rsidRPr="00FF0450">
        <w:rPr>
          <w:rFonts w:ascii="Tahoma" w:hAnsi="Tahoma" w:cs="Tahoma"/>
          <w:sz w:val="22"/>
          <w:szCs w:val="22"/>
        </w:rPr>
        <w:tab/>
        <w:t xml:space="preserve">Quarterly Assessment and </w:t>
      </w:r>
      <w:r w:rsidR="00120BF2" w:rsidRPr="00FF0450">
        <w:rPr>
          <w:rFonts w:ascii="Tahoma" w:hAnsi="Tahoma" w:cs="Tahoma"/>
          <w:sz w:val="22"/>
          <w:szCs w:val="22"/>
        </w:rPr>
        <w:t>Care Management</w:t>
      </w:r>
      <w:r w:rsidR="00D5573D" w:rsidRPr="00FF0450">
        <w:rPr>
          <w:rFonts w:ascii="Tahoma" w:hAnsi="Tahoma" w:cs="Tahoma"/>
          <w:sz w:val="22"/>
          <w:szCs w:val="22"/>
        </w:rPr>
        <w:t xml:space="preserve"> Activities Report </w:t>
      </w:r>
    </w:p>
    <w:p w:rsidR="00D5573D" w:rsidRPr="00FF0450" w:rsidRDefault="00D5573D" w:rsidP="00D5573D">
      <w:pPr>
        <w:keepNext/>
        <w:tabs>
          <w:tab w:val="left" w:pos="630"/>
          <w:tab w:val="left" w:pos="720"/>
          <w:tab w:val="left" w:pos="1530"/>
          <w:tab w:val="left" w:pos="2160"/>
          <w:tab w:val="left" w:pos="9000"/>
        </w:tabs>
        <w:spacing w:before="120"/>
        <w:ind w:left="720" w:hanging="360"/>
        <w:rPr>
          <w:rFonts w:ascii="Tahoma" w:hAnsi="Tahoma" w:cs="Tahoma"/>
          <w:sz w:val="22"/>
          <w:szCs w:val="22"/>
        </w:rPr>
      </w:pPr>
      <w:r w:rsidRPr="00FF0450">
        <w:rPr>
          <w:rFonts w:ascii="Tahoma" w:hAnsi="Tahoma" w:cs="Tahoma"/>
          <w:sz w:val="22"/>
          <w:szCs w:val="22"/>
        </w:rPr>
        <w:tab/>
        <w:t xml:space="preserve"> The “Quarterly Assessment and </w:t>
      </w:r>
      <w:r w:rsidR="00120BF2" w:rsidRPr="00FF0450">
        <w:rPr>
          <w:rFonts w:ascii="Tahoma" w:hAnsi="Tahoma" w:cs="Tahoma"/>
          <w:sz w:val="22"/>
          <w:szCs w:val="22"/>
        </w:rPr>
        <w:t>Care Management</w:t>
      </w:r>
      <w:r w:rsidRPr="00FF0450">
        <w:rPr>
          <w:rFonts w:ascii="Tahoma" w:hAnsi="Tahoma" w:cs="Tahoma"/>
          <w:sz w:val="22"/>
          <w:szCs w:val="22"/>
        </w:rPr>
        <w:t xml:space="preserve"> Activities Report” is due on October 31st, January 31st, April 30th, and July 31st of each contract year.  This report is to be prepared by region with a total page for all regions</w:t>
      </w:r>
      <w:r w:rsidR="00B26051" w:rsidRPr="00FF0450">
        <w:rPr>
          <w:rFonts w:ascii="Tahoma" w:hAnsi="Tahoma" w:cs="Tahoma"/>
          <w:sz w:val="22"/>
          <w:szCs w:val="22"/>
        </w:rPr>
        <w:t xml:space="preserve"> if the Resultant Contractor is under contract with more than one region</w:t>
      </w:r>
      <w:r w:rsidRPr="00FF0450">
        <w:rPr>
          <w:rFonts w:ascii="Tahoma" w:hAnsi="Tahoma" w:cs="Tahoma"/>
          <w:sz w:val="22"/>
          <w:szCs w:val="22"/>
        </w:rPr>
        <w:t>.</w:t>
      </w:r>
    </w:p>
    <w:p w:rsidR="00D5573D" w:rsidRPr="00FF0450" w:rsidRDefault="00660E86" w:rsidP="007A771B">
      <w:pPr>
        <w:keepNext/>
        <w:tabs>
          <w:tab w:val="left" w:pos="630"/>
          <w:tab w:val="left" w:pos="720"/>
          <w:tab w:val="left" w:pos="1530"/>
          <w:tab w:val="left" w:pos="2160"/>
          <w:tab w:val="left" w:pos="9000"/>
        </w:tabs>
        <w:spacing w:before="120"/>
        <w:ind w:left="720" w:hanging="360"/>
        <w:rPr>
          <w:rFonts w:ascii="Tahoma" w:hAnsi="Tahoma" w:cs="Tahoma"/>
          <w:sz w:val="22"/>
          <w:szCs w:val="22"/>
        </w:rPr>
      </w:pPr>
      <w:r>
        <w:rPr>
          <w:rFonts w:ascii="Tahoma" w:hAnsi="Tahoma" w:cs="Tahoma"/>
          <w:sz w:val="22"/>
          <w:szCs w:val="22"/>
        </w:rPr>
        <w:t>f</w:t>
      </w:r>
      <w:r w:rsidR="007A771B" w:rsidRPr="00FF0450">
        <w:rPr>
          <w:rFonts w:ascii="Tahoma" w:hAnsi="Tahoma" w:cs="Tahoma"/>
          <w:sz w:val="22"/>
          <w:szCs w:val="22"/>
        </w:rPr>
        <w:t>.</w:t>
      </w:r>
      <w:r w:rsidR="00D5573D" w:rsidRPr="00FF0450">
        <w:rPr>
          <w:rFonts w:ascii="Tahoma" w:hAnsi="Tahoma" w:cs="Tahoma"/>
          <w:sz w:val="22"/>
          <w:szCs w:val="22"/>
        </w:rPr>
        <w:t xml:space="preserve">  </w:t>
      </w:r>
      <w:r w:rsidR="007A771B" w:rsidRPr="00FF0450">
        <w:rPr>
          <w:rFonts w:ascii="Tahoma" w:hAnsi="Tahoma" w:cs="Tahoma"/>
          <w:sz w:val="22"/>
          <w:szCs w:val="22"/>
        </w:rPr>
        <w:t xml:space="preserve"> </w:t>
      </w:r>
      <w:r w:rsidR="00D5573D" w:rsidRPr="00FF0450">
        <w:rPr>
          <w:rFonts w:ascii="Tahoma" w:hAnsi="Tahoma" w:cs="Tahoma"/>
          <w:sz w:val="22"/>
          <w:szCs w:val="22"/>
        </w:rPr>
        <w:t>Quarterly Report of Supervisory Record Reviews</w:t>
      </w:r>
    </w:p>
    <w:p w:rsidR="00D5573D" w:rsidRPr="00FF0450" w:rsidRDefault="00D5573D" w:rsidP="00D5573D">
      <w:pPr>
        <w:keepNext/>
        <w:tabs>
          <w:tab w:val="left" w:pos="630"/>
          <w:tab w:val="left" w:pos="720"/>
          <w:tab w:val="left" w:pos="1530"/>
          <w:tab w:val="left" w:pos="2160"/>
          <w:tab w:val="left" w:pos="9000"/>
        </w:tabs>
        <w:spacing w:before="120"/>
        <w:ind w:left="720"/>
        <w:rPr>
          <w:rFonts w:ascii="Tahoma" w:hAnsi="Tahoma" w:cs="Tahoma"/>
          <w:sz w:val="22"/>
          <w:szCs w:val="22"/>
        </w:rPr>
      </w:pPr>
      <w:r w:rsidRPr="00FF0450">
        <w:rPr>
          <w:rFonts w:ascii="Tahoma" w:hAnsi="Tahoma" w:cs="Tahoma"/>
          <w:sz w:val="22"/>
          <w:szCs w:val="22"/>
        </w:rPr>
        <w:t xml:space="preserve">Report results of the internal supervisory record audits, in a summary format, on a quarterly basis. </w:t>
      </w:r>
    </w:p>
    <w:p w:rsidR="00D5573D" w:rsidRPr="00FF0450" w:rsidRDefault="00660E86" w:rsidP="00D5573D">
      <w:pPr>
        <w:keepNext/>
        <w:tabs>
          <w:tab w:val="left" w:pos="630"/>
          <w:tab w:val="left" w:pos="720"/>
          <w:tab w:val="left" w:pos="1440"/>
          <w:tab w:val="left" w:pos="1530"/>
          <w:tab w:val="left" w:pos="2160"/>
          <w:tab w:val="left" w:pos="9000"/>
        </w:tabs>
        <w:spacing w:before="120"/>
        <w:ind w:left="1440" w:hanging="1080"/>
        <w:rPr>
          <w:rFonts w:ascii="Tahoma" w:hAnsi="Tahoma" w:cs="Tahoma"/>
          <w:sz w:val="22"/>
          <w:szCs w:val="22"/>
        </w:rPr>
      </w:pPr>
      <w:r>
        <w:rPr>
          <w:rFonts w:ascii="Tahoma" w:hAnsi="Tahoma" w:cs="Tahoma"/>
          <w:sz w:val="22"/>
          <w:szCs w:val="22"/>
        </w:rPr>
        <w:t>g</w:t>
      </w:r>
      <w:r w:rsidR="007A771B" w:rsidRPr="00FF0450">
        <w:rPr>
          <w:rFonts w:ascii="Tahoma" w:hAnsi="Tahoma" w:cs="Tahoma"/>
          <w:sz w:val="22"/>
          <w:szCs w:val="22"/>
        </w:rPr>
        <w:t>.</w:t>
      </w:r>
      <w:r w:rsidR="00D5573D" w:rsidRPr="00FF0450">
        <w:rPr>
          <w:rFonts w:ascii="Tahoma" w:hAnsi="Tahoma" w:cs="Tahoma"/>
          <w:sz w:val="22"/>
          <w:szCs w:val="22"/>
        </w:rPr>
        <w:tab/>
      </w:r>
      <w:r w:rsidR="00DA4438" w:rsidRPr="00FF0450">
        <w:rPr>
          <w:rFonts w:ascii="Tahoma" w:hAnsi="Tahoma" w:cs="Tahoma"/>
          <w:sz w:val="22"/>
          <w:szCs w:val="22"/>
        </w:rPr>
        <w:t xml:space="preserve">Quarterly </w:t>
      </w:r>
      <w:r w:rsidR="00D5573D" w:rsidRPr="00FF0450">
        <w:rPr>
          <w:rFonts w:ascii="Tahoma" w:hAnsi="Tahoma" w:cs="Tahoma"/>
          <w:sz w:val="22"/>
          <w:szCs w:val="22"/>
        </w:rPr>
        <w:t xml:space="preserve">Activity Report </w:t>
      </w:r>
    </w:p>
    <w:p w:rsidR="00D5573D" w:rsidRDefault="00D5573D" w:rsidP="00D5573D">
      <w:pPr>
        <w:keepNext/>
        <w:tabs>
          <w:tab w:val="left" w:pos="630"/>
          <w:tab w:val="left" w:pos="720"/>
          <w:tab w:val="left" w:pos="1530"/>
          <w:tab w:val="left" w:pos="2160"/>
          <w:tab w:val="left" w:pos="9000"/>
        </w:tabs>
        <w:spacing w:before="120"/>
        <w:ind w:left="720"/>
        <w:rPr>
          <w:rFonts w:ascii="Tahoma" w:hAnsi="Tahoma" w:cs="Tahoma"/>
          <w:sz w:val="22"/>
          <w:szCs w:val="22"/>
        </w:rPr>
      </w:pPr>
      <w:r w:rsidRPr="00FF0450">
        <w:rPr>
          <w:rFonts w:ascii="Tahoma" w:hAnsi="Tahoma" w:cs="Tahoma"/>
          <w:sz w:val="22"/>
          <w:szCs w:val="22"/>
        </w:rPr>
        <w:t xml:space="preserve">The </w:t>
      </w:r>
      <w:r w:rsidR="00DA4438" w:rsidRPr="00FF0450">
        <w:rPr>
          <w:rFonts w:ascii="Tahoma" w:hAnsi="Tahoma" w:cs="Tahoma"/>
          <w:sz w:val="22"/>
          <w:szCs w:val="22"/>
        </w:rPr>
        <w:t xml:space="preserve">Quarterly </w:t>
      </w:r>
      <w:r w:rsidRPr="00FF0450">
        <w:rPr>
          <w:rFonts w:ascii="Tahoma" w:hAnsi="Tahoma" w:cs="Tahoma"/>
          <w:sz w:val="22"/>
          <w:szCs w:val="22"/>
        </w:rPr>
        <w:t>Activity Report is due on October 31st, January 31st, April 30th, and July 31st of each contract year.  This report is to be prepared on the DSS standardized monthly activity report form.  Required reporting is by region and a total for all regions</w:t>
      </w:r>
      <w:r w:rsidR="00B26051" w:rsidRPr="00FF0450">
        <w:rPr>
          <w:rFonts w:ascii="Tahoma" w:hAnsi="Tahoma" w:cs="Tahoma"/>
          <w:sz w:val="22"/>
          <w:szCs w:val="22"/>
        </w:rPr>
        <w:t xml:space="preserve"> if the Resultant Contractor is under contract with more than one region</w:t>
      </w:r>
      <w:r w:rsidRPr="00FF0450">
        <w:rPr>
          <w:rFonts w:ascii="Tahoma" w:hAnsi="Tahoma" w:cs="Tahoma"/>
          <w:sz w:val="22"/>
          <w:szCs w:val="22"/>
        </w:rPr>
        <w:t xml:space="preserve">. </w:t>
      </w:r>
    </w:p>
    <w:p w:rsidR="00D5573D" w:rsidRPr="00FF0450" w:rsidRDefault="00660E86" w:rsidP="007A771B">
      <w:pPr>
        <w:keepNext/>
        <w:tabs>
          <w:tab w:val="left" w:pos="630"/>
          <w:tab w:val="left" w:pos="720"/>
          <w:tab w:val="left" w:pos="1530"/>
          <w:tab w:val="left" w:pos="2160"/>
          <w:tab w:val="left" w:pos="9000"/>
        </w:tabs>
        <w:spacing w:before="120"/>
        <w:ind w:left="2700" w:hanging="2340"/>
        <w:rPr>
          <w:rFonts w:ascii="Tahoma" w:hAnsi="Tahoma" w:cs="Tahoma"/>
          <w:sz w:val="22"/>
          <w:szCs w:val="22"/>
        </w:rPr>
      </w:pPr>
      <w:proofErr w:type="gramStart"/>
      <w:r>
        <w:rPr>
          <w:rFonts w:ascii="Tahoma" w:hAnsi="Tahoma" w:cs="Tahoma"/>
          <w:sz w:val="22"/>
          <w:szCs w:val="22"/>
        </w:rPr>
        <w:t>h</w:t>
      </w:r>
      <w:r w:rsidR="007A771B" w:rsidRPr="00FF0450">
        <w:rPr>
          <w:rFonts w:ascii="Tahoma" w:hAnsi="Tahoma" w:cs="Tahoma"/>
          <w:sz w:val="22"/>
          <w:szCs w:val="22"/>
        </w:rPr>
        <w:t xml:space="preserve">.  </w:t>
      </w:r>
      <w:r w:rsidR="00D5573D" w:rsidRPr="00FF0450">
        <w:rPr>
          <w:rFonts w:ascii="Tahoma" w:hAnsi="Tahoma" w:cs="Tahoma"/>
          <w:sz w:val="22"/>
          <w:szCs w:val="22"/>
        </w:rPr>
        <w:t>Miscellaneous</w:t>
      </w:r>
      <w:proofErr w:type="gramEnd"/>
      <w:r w:rsidR="00D5573D" w:rsidRPr="00FF0450">
        <w:rPr>
          <w:rFonts w:ascii="Tahoma" w:hAnsi="Tahoma" w:cs="Tahoma"/>
          <w:sz w:val="22"/>
          <w:szCs w:val="22"/>
        </w:rPr>
        <w:t xml:space="preserve"> Reports</w:t>
      </w:r>
    </w:p>
    <w:p w:rsidR="00D5573D" w:rsidRPr="00FF0450" w:rsidRDefault="00D5573D" w:rsidP="00D5573D">
      <w:pPr>
        <w:keepNext/>
        <w:tabs>
          <w:tab w:val="left" w:pos="630"/>
          <w:tab w:val="left" w:pos="720"/>
          <w:tab w:val="left" w:pos="1530"/>
          <w:tab w:val="left" w:pos="2160"/>
          <w:tab w:val="left" w:pos="9000"/>
        </w:tabs>
        <w:spacing w:before="120"/>
        <w:ind w:left="720"/>
        <w:rPr>
          <w:rFonts w:ascii="Tahoma" w:hAnsi="Tahoma" w:cs="Tahoma"/>
          <w:sz w:val="22"/>
          <w:szCs w:val="22"/>
        </w:rPr>
      </w:pPr>
      <w:r w:rsidRPr="00FF0450">
        <w:rPr>
          <w:rFonts w:ascii="Tahoma" w:hAnsi="Tahoma" w:cs="Tahoma"/>
          <w:sz w:val="22"/>
          <w:szCs w:val="22"/>
        </w:rPr>
        <w:t xml:space="preserve">The </w:t>
      </w:r>
      <w:r w:rsidR="00870320" w:rsidRPr="00FF0450">
        <w:rPr>
          <w:rFonts w:ascii="Tahoma" w:hAnsi="Tahoma" w:cs="Tahoma"/>
          <w:sz w:val="22"/>
          <w:szCs w:val="22"/>
        </w:rPr>
        <w:t>Resultant Contractor</w:t>
      </w:r>
      <w:r w:rsidRPr="00FF0450">
        <w:rPr>
          <w:rFonts w:ascii="Tahoma" w:hAnsi="Tahoma" w:cs="Tahoma"/>
          <w:sz w:val="22"/>
          <w:szCs w:val="22"/>
        </w:rPr>
        <w:t xml:space="preserve"> is responsible for submitting unscheduled reports requested by the </w:t>
      </w:r>
      <w:r w:rsidR="00F87ABC">
        <w:rPr>
          <w:rFonts w:ascii="Tahoma" w:hAnsi="Tahoma" w:cs="Tahoma"/>
          <w:sz w:val="22"/>
          <w:szCs w:val="22"/>
        </w:rPr>
        <w:t>Department</w:t>
      </w:r>
      <w:r w:rsidRPr="00FF0450">
        <w:rPr>
          <w:rFonts w:ascii="Tahoma" w:hAnsi="Tahoma" w:cs="Tahoma"/>
          <w:sz w:val="22"/>
          <w:szCs w:val="22"/>
        </w:rPr>
        <w:t xml:space="preserve"> about any aspect of </w:t>
      </w:r>
      <w:r w:rsidR="00BA4247" w:rsidRPr="00FF0450">
        <w:rPr>
          <w:rFonts w:ascii="Tahoma" w:hAnsi="Tahoma" w:cs="Tahoma"/>
          <w:sz w:val="22"/>
          <w:szCs w:val="22"/>
        </w:rPr>
        <w:t>ABI</w:t>
      </w:r>
      <w:r w:rsidR="00B26051" w:rsidRPr="00FF0450">
        <w:rPr>
          <w:rFonts w:ascii="Tahoma" w:hAnsi="Tahoma" w:cs="Tahoma"/>
          <w:sz w:val="22"/>
          <w:szCs w:val="22"/>
        </w:rPr>
        <w:t xml:space="preserve"> </w:t>
      </w:r>
      <w:r w:rsidR="007F6543" w:rsidRPr="00FF0450">
        <w:rPr>
          <w:rFonts w:ascii="Tahoma" w:hAnsi="Tahoma" w:cs="Tahoma"/>
          <w:sz w:val="22"/>
          <w:szCs w:val="22"/>
        </w:rPr>
        <w:t>waiver</w:t>
      </w:r>
      <w:r w:rsidR="00B26051" w:rsidRPr="00FF0450">
        <w:rPr>
          <w:rFonts w:ascii="Tahoma" w:hAnsi="Tahoma" w:cs="Tahoma"/>
          <w:sz w:val="22"/>
          <w:szCs w:val="22"/>
        </w:rPr>
        <w:t xml:space="preserve"> program</w:t>
      </w:r>
      <w:r w:rsidRPr="00FF0450">
        <w:rPr>
          <w:rFonts w:ascii="Tahoma" w:hAnsi="Tahoma" w:cs="Tahoma"/>
          <w:sz w:val="22"/>
          <w:szCs w:val="22"/>
        </w:rPr>
        <w:t xml:space="preserve"> operations and in a timeframe determined by the </w:t>
      </w:r>
      <w:r w:rsidR="00F87ABC">
        <w:rPr>
          <w:rFonts w:ascii="Tahoma" w:hAnsi="Tahoma" w:cs="Tahoma"/>
          <w:sz w:val="22"/>
          <w:szCs w:val="22"/>
        </w:rPr>
        <w:t>Department</w:t>
      </w:r>
      <w:r w:rsidRPr="00FF0450">
        <w:rPr>
          <w:rFonts w:ascii="Tahoma" w:hAnsi="Tahoma" w:cs="Tahoma"/>
          <w:sz w:val="22"/>
          <w:szCs w:val="22"/>
        </w:rPr>
        <w:t xml:space="preserve">. </w:t>
      </w:r>
    </w:p>
    <w:p w:rsidR="00D5573D" w:rsidRPr="00FF0450" w:rsidRDefault="00D5573D" w:rsidP="00D5573D">
      <w:pPr>
        <w:keepNext/>
        <w:tabs>
          <w:tab w:val="left" w:pos="630"/>
          <w:tab w:val="left" w:pos="720"/>
          <w:tab w:val="left" w:pos="1530"/>
          <w:tab w:val="left" w:pos="2160"/>
          <w:tab w:val="left" w:pos="9000"/>
        </w:tabs>
        <w:spacing w:before="120"/>
        <w:ind w:left="360"/>
        <w:rPr>
          <w:rFonts w:ascii="Tahoma" w:hAnsi="Tahoma" w:cs="Tahoma"/>
          <w:sz w:val="22"/>
          <w:szCs w:val="22"/>
        </w:rPr>
      </w:pPr>
      <w:r w:rsidRPr="005F1374">
        <w:rPr>
          <w:rFonts w:ascii="Tahoma" w:hAnsi="Tahoma" w:cs="Tahoma"/>
          <w:b/>
          <w:color w:val="FF0000"/>
          <w:sz w:val="22"/>
          <w:szCs w:val="22"/>
          <w:u w:val="single"/>
        </w:rPr>
        <w:t>NOTE</w:t>
      </w:r>
      <w:r w:rsidR="003625DC" w:rsidRPr="005F1374">
        <w:rPr>
          <w:rFonts w:ascii="Tahoma" w:hAnsi="Tahoma" w:cs="Tahoma"/>
          <w:b/>
          <w:color w:val="FF0000"/>
          <w:sz w:val="22"/>
          <w:szCs w:val="22"/>
          <w:u w:val="single"/>
        </w:rPr>
        <w:t>WORTHY</w:t>
      </w:r>
      <w:r w:rsidRPr="00FF0450">
        <w:rPr>
          <w:rFonts w:ascii="Tahoma" w:hAnsi="Tahoma" w:cs="Tahoma"/>
          <w:sz w:val="22"/>
          <w:szCs w:val="22"/>
        </w:rPr>
        <w:t xml:space="preserve">:  The </w:t>
      </w:r>
      <w:r w:rsidR="00F87ABC">
        <w:rPr>
          <w:rFonts w:ascii="Tahoma" w:hAnsi="Tahoma" w:cs="Tahoma"/>
          <w:sz w:val="22"/>
          <w:szCs w:val="22"/>
        </w:rPr>
        <w:t>Department</w:t>
      </w:r>
      <w:r w:rsidRPr="00FF0450">
        <w:rPr>
          <w:rFonts w:ascii="Tahoma" w:hAnsi="Tahoma" w:cs="Tahoma"/>
          <w:sz w:val="22"/>
          <w:szCs w:val="22"/>
        </w:rPr>
        <w:t xml:space="preserve"> shall require the </w:t>
      </w:r>
      <w:r w:rsidR="00870320" w:rsidRPr="00FF0450">
        <w:rPr>
          <w:rFonts w:ascii="Tahoma" w:hAnsi="Tahoma" w:cs="Tahoma"/>
          <w:sz w:val="22"/>
          <w:szCs w:val="22"/>
        </w:rPr>
        <w:t>Resultant Contractor</w:t>
      </w:r>
      <w:r w:rsidRPr="00FF0450">
        <w:rPr>
          <w:rFonts w:ascii="Tahoma" w:hAnsi="Tahoma" w:cs="Tahoma"/>
          <w:sz w:val="22"/>
          <w:szCs w:val="22"/>
        </w:rPr>
        <w:t xml:space="preserve"> to submit complete and accurate data files within the designated timeframe.  </w:t>
      </w:r>
      <w:r w:rsidR="00870320" w:rsidRPr="00FF0450">
        <w:rPr>
          <w:rFonts w:ascii="Tahoma" w:hAnsi="Tahoma" w:cs="Tahoma"/>
          <w:sz w:val="22"/>
          <w:szCs w:val="22"/>
        </w:rPr>
        <w:t>Resultant Contractor</w:t>
      </w:r>
      <w:r w:rsidRPr="00FF0450">
        <w:rPr>
          <w:rFonts w:ascii="Tahoma" w:hAnsi="Tahoma" w:cs="Tahoma"/>
          <w:sz w:val="22"/>
          <w:szCs w:val="22"/>
        </w:rPr>
        <w:t xml:space="preserve"> failure to submit accurate and complete reports as defined above is subject to financial withholding to be determined by the </w:t>
      </w:r>
      <w:r w:rsidR="00F87ABC">
        <w:rPr>
          <w:rFonts w:ascii="Tahoma" w:hAnsi="Tahoma" w:cs="Tahoma"/>
          <w:sz w:val="22"/>
          <w:szCs w:val="22"/>
        </w:rPr>
        <w:t>Department</w:t>
      </w:r>
      <w:r w:rsidRPr="00FF0450">
        <w:rPr>
          <w:rFonts w:ascii="Tahoma" w:hAnsi="Tahoma" w:cs="Tahoma"/>
          <w:sz w:val="22"/>
          <w:szCs w:val="22"/>
        </w:rPr>
        <w:t xml:space="preserve">.  Consistent failure to meet these requirements may result in the termination of the contract.  </w:t>
      </w:r>
    </w:p>
    <w:p w:rsidR="00D5573D" w:rsidRPr="00FF0450" w:rsidRDefault="007A771B" w:rsidP="005F1374">
      <w:pPr>
        <w:keepNext/>
        <w:tabs>
          <w:tab w:val="left" w:pos="360"/>
          <w:tab w:val="left" w:pos="630"/>
          <w:tab w:val="left" w:pos="1080"/>
          <w:tab w:val="left" w:pos="1530"/>
          <w:tab w:val="left" w:pos="2160"/>
          <w:tab w:val="left" w:pos="9000"/>
        </w:tabs>
        <w:spacing w:before="120"/>
        <w:ind w:left="1080" w:hanging="360"/>
        <w:rPr>
          <w:rFonts w:ascii="Tahoma" w:hAnsi="Tahoma" w:cs="Tahoma"/>
          <w:sz w:val="22"/>
          <w:szCs w:val="22"/>
        </w:rPr>
      </w:pPr>
      <w:r w:rsidRPr="00FF0450">
        <w:rPr>
          <w:rFonts w:ascii="Tahoma" w:hAnsi="Tahoma" w:cs="Tahoma"/>
          <w:b/>
          <w:sz w:val="22"/>
          <w:szCs w:val="22"/>
        </w:rPr>
        <w:t>1)</w:t>
      </w:r>
      <w:r w:rsidR="00D5573D" w:rsidRPr="00FF0450">
        <w:rPr>
          <w:rFonts w:ascii="Tahoma" w:hAnsi="Tahoma" w:cs="Tahoma"/>
          <w:b/>
          <w:sz w:val="22"/>
          <w:szCs w:val="22"/>
        </w:rPr>
        <w:t xml:space="preserve"> </w:t>
      </w:r>
      <w:r w:rsidR="009466F9" w:rsidRPr="00FF0450">
        <w:rPr>
          <w:rFonts w:ascii="Tahoma" w:hAnsi="Tahoma" w:cs="Tahoma"/>
          <w:sz w:val="22"/>
          <w:szCs w:val="22"/>
        </w:rPr>
        <w:t xml:space="preserve"> </w:t>
      </w:r>
      <w:r w:rsidR="00ED70CA" w:rsidRPr="00FF0450">
        <w:rPr>
          <w:rFonts w:ascii="Tahoma" w:hAnsi="Tahoma" w:cs="Tahoma"/>
          <w:b/>
          <w:bCs/>
          <w:iCs/>
          <w:sz w:val="22"/>
          <w:szCs w:val="22"/>
        </w:rPr>
        <w:t>Respondent</w:t>
      </w:r>
      <w:r w:rsidR="00D5573D" w:rsidRPr="00FF0450">
        <w:rPr>
          <w:rFonts w:ascii="Tahoma" w:hAnsi="Tahoma" w:cs="Tahoma"/>
          <w:b/>
          <w:bCs/>
          <w:iCs/>
          <w:sz w:val="22"/>
          <w:szCs w:val="22"/>
        </w:rPr>
        <w:t xml:space="preserve"> Requirements: </w:t>
      </w:r>
      <w:r w:rsidR="00D5573D" w:rsidRPr="00FF0450">
        <w:rPr>
          <w:rFonts w:ascii="Tahoma" w:hAnsi="Tahoma" w:cs="Tahoma"/>
          <w:bCs/>
          <w:iCs/>
          <w:sz w:val="22"/>
          <w:szCs w:val="22"/>
          <w:u w:val="single"/>
        </w:rPr>
        <w:t>To submit a responsive proposal,</w:t>
      </w:r>
      <w:r w:rsidR="00D5573D" w:rsidRPr="00FF0450">
        <w:rPr>
          <w:rFonts w:ascii="Tahoma" w:hAnsi="Tahoma" w:cs="Tahoma"/>
          <w:b/>
          <w:bCs/>
          <w:iCs/>
          <w:sz w:val="22"/>
          <w:szCs w:val="22"/>
          <w:u w:val="single"/>
        </w:rPr>
        <w:t xml:space="preserve"> </w:t>
      </w:r>
      <w:proofErr w:type="gramStart"/>
      <w:r w:rsidR="00D5573D" w:rsidRPr="00FF0450">
        <w:rPr>
          <w:rFonts w:ascii="Tahoma" w:hAnsi="Tahoma" w:cs="Tahoma"/>
          <w:b/>
          <w:bCs/>
          <w:iCs/>
          <w:sz w:val="22"/>
          <w:szCs w:val="22"/>
          <w:u w:val="single"/>
        </w:rPr>
        <w:t xml:space="preserve">THE  </w:t>
      </w:r>
      <w:r w:rsidR="00ED70CA" w:rsidRPr="00FF0450">
        <w:rPr>
          <w:rFonts w:ascii="Tahoma" w:hAnsi="Tahoma" w:cs="Tahoma"/>
          <w:b/>
          <w:bCs/>
          <w:iCs/>
          <w:sz w:val="22"/>
          <w:szCs w:val="22"/>
          <w:u w:val="single"/>
        </w:rPr>
        <w:t>RESPONDENT</w:t>
      </w:r>
      <w:proofErr w:type="gramEnd"/>
      <w:r w:rsidR="00D5573D" w:rsidRPr="00FF0450">
        <w:rPr>
          <w:rFonts w:ascii="Tahoma" w:hAnsi="Tahoma" w:cs="Tahoma"/>
          <w:b/>
          <w:bCs/>
          <w:iCs/>
          <w:sz w:val="22"/>
          <w:szCs w:val="22"/>
          <w:u w:val="single"/>
        </w:rPr>
        <w:t xml:space="preserve"> SHALL</w:t>
      </w:r>
    </w:p>
    <w:p w:rsidR="00D5573D" w:rsidRPr="00FF0450" w:rsidRDefault="007A771B" w:rsidP="007A771B">
      <w:pPr>
        <w:keepNext/>
        <w:tabs>
          <w:tab w:val="left" w:pos="630"/>
          <w:tab w:val="left" w:pos="720"/>
          <w:tab w:val="left" w:pos="1440"/>
          <w:tab w:val="left" w:pos="1530"/>
          <w:tab w:val="left" w:pos="2160"/>
          <w:tab w:val="left" w:pos="9000"/>
        </w:tabs>
        <w:spacing w:before="120"/>
        <w:ind w:left="1350" w:hanging="270"/>
        <w:rPr>
          <w:rFonts w:ascii="Tahoma" w:hAnsi="Tahoma" w:cs="Tahoma"/>
          <w:sz w:val="22"/>
          <w:szCs w:val="22"/>
        </w:rPr>
      </w:pPr>
      <w:r w:rsidRPr="00FF0450">
        <w:rPr>
          <w:rFonts w:ascii="Tahoma" w:hAnsi="Tahoma" w:cs="Tahoma"/>
          <w:sz w:val="22"/>
          <w:szCs w:val="22"/>
        </w:rPr>
        <w:t>a</w:t>
      </w:r>
      <w:r w:rsidR="00D5573D" w:rsidRPr="00FF0450">
        <w:rPr>
          <w:rFonts w:ascii="Tahoma" w:hAnsi="Tahoma" w:cs="Tahoma"/>
          <w:sz w:val="22"/>
          <w:szCs w:val="22"/>
        </w:rPr>
        <w:t>)</w:t>
      </w:r>
      <w:r w:rsidR="00D5573D" w:rsidRPr="00FF0450">
        <w:rPr>
          <w:rFonts w:ascii="Tahoma" w:hAnsi="Tahoma" w:cs="Tahoma"/>
          <w:sz w:val="22"/>
          <w:szCs w:val="22"/>
        </w:rPr>
        <w:tab/>
        <w:t xml:space="preserve">Propose a data system that will provide the capability to comply with DSS’ </w:t>
      </w:r>
      <w:hyperlink r:id="rId105" w:history="1">
        <w:r w:rsidR="00D5573D" w:rsidRPr="00FF0450">
          <w:rPr>
            <w:rStyle w:val="Hyperlink"/>
            <w:rFonts w:ascii="Tahoma" w:hAnsi="Tahoma" w:cs="Tahoma"/>
            <w:color w:val="auto"/>
            <w:sz w:val="22"/>
            <w:szCs w:val="22"/>
          </w:rPr>
          <w:t xml:space="preserve">Data Specifications for </w:t>
        </w:r>
        <w:r w:rsidR="00870320" w:rsidRPr="00FF0450">
          <w:rPr>
            <w:rStyle w:val="Hyperlink"/>
            <w:rFonts w:ascii="Tahoma" w:hAnsi="Tahoma" w:cs="Tahoma"/>
            <w:color w:val="auto"/>
            <w:sz w:val="22"/>
            <w:szCs w:val="22"/>
          </w:rPr>
          <w:t>Resultant Contractor</w:t>
        </w:r>
        <w:r w:rsidR="00D5573D" w:rsidRPr="00FF0450">
          <w:rPr>
            <w:rStyle w:val="Hyperlink"/>
            <w:rFonts w:ascii="Tahoma" w:hAnsi="Tahoma" w:cs="Tahoma"/>
            <w:color w:val="auto"/>
            <w:sz w:val="22"/>
            <w:szCs w:val="22"/>
          </w:rPr>
          <w:t xml:space="preserve"> File Transfer</w:t>
        </w:r>
      </w:hyperlink>
      <w:r w:rsidR="006A3383" w:rsidRPr="00FF0450">
        <w:rPr>
          <w:rFonts w:ascii="Tahoma" w:hAnsi="Tahoma" w:cs="Tahoma"/>
          <w:sz w:val="22"/>
          <w:szCs w:val="22"/>
        </w:rPr>
        <w:t>;</w:t>
      </w:r>
    </w:p>
    <w:p w:rsidR="00D5573D" w:rsidRPr="00FF0450" w:rsidRDefault="007A771B" w:rsidP="007A771B">
      <w:pPr>
        <w:keepNext/>
        <w:tabs>
          <w:tab w:val="left" w:pos="630"/>
          <w:tab w:val="left" w:pos="720"/>
          <w:tab w:val="left" w:pos="1440"/>
          <w:tab w:val="left" w:pos="1530"/>
          <w:tab w:val="left" w:pos="2160"/>
          <w:tab w:val="left" w:pos="9000"/>
        </w:tabs>
        <w:spacing w:before="120"/>
        <w:ind w:left="1350" w:hanging="270"/>
        <w:rPr>
          <w:rFonts w:ascii="Tahoma" w:hAnsi="Tahoma" w:cs="Tahoma"/>
          <w:sz w:val="22"/>
          <w:szCs w:val="22"/>
        </w:rPr>
      </w:pPr>
      <w:r w:rsidRPr="00FF0450">
        <w:rPr>
          <w:rFonts w:ascii="Tahoma" w:hAnsi="Tahoma" w:cs="Tahoma"/>
          <w:sz w:val="22"/>
          <w:szCs w:val="22"/>
        </w:rPr>
        <w:t>b</w:t>
      </w:r>
      <w:r w:rsidR="00D5573D" w:rsidRPr="00FF0450">
        <w:rPr>
          <w:rFonts w:ascii="Tahoma" w:hAnsi="Tahoma" w:cs="Tahoma"/>
          <w:sz w:val="22"/>
          <w:szCs w:val="22"/>
        </w:rPr>
        <w:t>)</w:t>
      </w:r>
      <w:r w:rsidR="00D5573D" w:rsidRPr="00FF0450">
        <w:rPr>
          <w:rFonts w:ascii="Tahoma" w:hAnsi="Tahoma" w:cs="Tahoma"/>
          <w:sz w:val="22"/>
          <w:szCs w:val="22"/>
        </w:rPr>
        <w:tab/>
        <w:t>Propose a mechanism to ensure the quarterly submittal of complete and accurate data that includes the implementation of data edit checks in the data collection and data entering processes;</w:t>
      </w:r>
    </w:p>
    <w:p w:rsidR="00D5573D" w:rsidRDefault="007A771B" w:rsidP="007A771B">
      <w:pPr>
        <w:keepNext/>
        <w:tabs>
          <w:tab w:val="left" w:pos="630"/>
          <w:tab w:val="left" w:pos="720"/>
          <w:tab w:val="left" w:pos="1440"/>
          <w:tab w:val="left" w:pos="1530"/>
          <w:tab w:val="left" w:pos="2160"/>
          <w:tab w:val="left" w:pos="9000"/>
        </w:tabs>
        <w:spacing w:before="120"/>
        <w:ind w:left="1350" w:hanging="270"/>
        <w:rPr>
          <w:rFonts w:ascii="Tahoma" w:hAnsi="Tahoma" w:cs="Tahoma"/>
          <w:sz w:val="22"/>
          <w:szCs w:val="22"/>
        </w:rPr>
      </w:pPr>
      <w:r w:rsidRPr="00FF0450">
        <w:rPr>
          <w:rFonts w:ascii="Tahoma" w:hAnsi="Tahoma" w:cs="Tahoma"/>
          <w:sz w:val="22"/>
          <w:szCs w:val="22"/>
        </w:rPr>
        <w:t>c</w:t>
      </w:r>
      <w:r w:rsidR="00D5573D" w:rsidRPr="00FF0450">
        <w:rPr>
          <w:rFonts w:ascii="Tahoma" w:hAnsi="Tahoma" w:cs="Tahoma"/>
          <w:sz w:val="22"/>
          <w:szCs w:val="22"/>
        </w:rPr>
        <w:t>) Provide reporting capabilities to provide the reports as required in 4.0.</w:t>
      </w:r>
      <w:r w:rsidR="002D50C8">
        <w:rPr>
          <w:rFonts w:ascii="Tahoma" w:hAnsi="Tahoma" w:cs="Tahoma"/>
          <w:sz w:val="22"/>
          <w:szCs w:val="22"/>
        </w:rPr>
        <w:t>1.</w:t>
      </w:r>
      <w:r w:rsidR="00D5573D" w:rsidRPr="00FF0450">
        <w:rPr>
          <w:rFonts w:ascii="Tahoma" w:hAnsi="Tahoma" w:cs="Tahoma"/>
          <w:sz w:val="22"/>
          <w:szCs w:val="22"/>
        </w:rPr>
        <w:t>a.</w:t>
      </w:r>
      <w:r w:rsidR="00B26051" w:rsidRPr="00FF0450">
        <w:rPr>
          <w:rFonts w:ascii="Tahoma" w:hAnsi="Tahoma" w:cs="Tahoma"/>
          <w:sz w:val="22"/>
          <w:szCs w:val="22"/>
        </w:rPr>
        <w:t>-</w:t>
      </w:r>
      <w:r w:rsidR="00660E86">
        <w:rPr>
          <w:rFonts w:ascii="Tahoma" w:hAnsi="Tahoma" w:cs="Tahoma"/>
          <w:sz w:val="22"/>
          <w:szCs w:val="22"/>
        </w:rPr>
        <w:t>h</w:t>
      </w:r>
      <w:r w:rsidR="00B26051" w:rsidRPr="00FF0450">
        <w:rPr>
          <w:rFonts w:ascii="Tahoma" w:hAnsi="Tahoma" w:cs="Tahoma"/>
          <w:sz w:val="22"/>
          <w:szCs w:val="22"/>
        </w:rPr>
        <w:t>.</w:t>
      </w:r>
    </w:p>
    <w:p w:rsidR="00AB5734" w:rsidRPr="00AB5734" w:rsidRDefault="00AB5734" w:rsidP="00AB5734">
      <w:pPr>
        <w:keepNext/>
        <w:tabs>
          <w:tab w:val="left" w:pos="630"/>
          <w:tab w:val="left" w:pos="720"/>
          <w:tab w:val="left" w:pos="1440"/>
          <w:tab w:val="left" w:pos="1530"/>
          <w:tab w:val="left" w:pos="2160"/>
          <w:tab w:val="left" w:pos="9000"/>
        </w:tabs>
        <w:spacing w:before="120"/>
        <w:rPr>
          <w:rFonts w:ascii="Tahoma" w:hAnsi="Tahoma" w:cs="Tahoma"/>
          <w:color w:val="7030A0"/>
          <w:sz w:val="22"/>
          <w:szCs w:val="22"/>
        </w:rPr>
      </w:pPr>
      <w:r w:rsidRPr="00AB5734">
        <w:rPr>
          <w:rFonts w:ascii="Tahoma" w:hAnsi="Tahoma" w:cs="Tahoma"/>
          <w:color w:val="7030A0"/>
          <w:sz w:val="22"/>
          <w:szCs w:val="22"/>
        </w:rPr>
        <w:t>Does the Respondent have a data system or plan to have a data system that will comply with the Data Specs and have the ability to produce reports as indicated in a.-h.?</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91284" w:rsidRPr="00651305" w:rsidTr="00DA7DE9">
        <w:trPr>
          <w:trHeight w:val="1124"/>
          <w:tblCellSpacing w:w="0" w:type="dxa"/>
          <w:jc w:val="center"/>
        </w:trPr>
        <w:tc>
          <w:tcPr>
            <w:tcW w:w="2128" w:type="dxa"/>
            <w:tcBorders>
              <w:top w:val="nil"/>
              <w:left w:val="nil"/>
              <w:bottom w:val="nil"/>
              <w:right w:val="nil"/>
            </w:tcBorders>
            <w:shd w:val="clear" w:color="auto" w:fill="FFCC99"/>
          </w:tcPr>
          <w:p w:rsidR="00491284" w:rsidRPr="00651305" w:rsidRDefault="00491284" w:rsidP="00DA7DE9">
            <w:pPr>
              <w:spacing w:before="120" w:line="240" w:lineRule="exact"/>
              <w:ind w:left="360"/>
              <w:jc w:val="center"/>
              <w:rPr>
                <w:rFonts w:ascii="Tahoma" w:hAnsi="Tahoma" w:cs="Tahoma"/>
                <w:color w:val="000000"/>
                <w:sz w:val="22"/>
                <w:szCs w:val="22"/>
              </w:rPr>
            </w:pP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91284" w:rsidRPr="00651305" w:rsidRDefault="00491284"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91284" w:rsidRPr="00651305" w:rsidRDefault="00491284"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Pr="00651305"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Pr="00FF0450" w:rsidRDefault="00491284" w:rsidP="00491284">
      <w:pPr>
        <w:keepNext/>
        <w:tabs>
          <w:tab w:val="left" w:pos="630"/>
          <w:tab w:val="left" w:pos="720"/>
          <w:tab w:val="left" w:pos="1440"/>
          <w:tab w:val="left" w:pos="1530"/>
          <w:tab w:val="left" w:pos="2160"/>
          <w:tab w:val="left" w:pos="9000"/>
        </w:tabs>
        <w:spacing w:before="120"/>
        <w:rPr>
          <w:rFonts w:ascii="Tahoma" w:hAnsi="Tahoma" w:cs="Tahoma"/>
          <w:sz w:val="22"/>
          <w:szCs w:val="22"/>
        </w:rPr>
      </w:pPr>
    </w:p>
    <w:p w:rsidR="00D5573D" w:rsidRPr="00FF0450" w:rsidRDefault="007A771B" w:rsidP="007A771B">
      <w:pPr>
        <w:tabs>
          <w:tab w:val="left" w:pos="360"/>
          <w:tab w:val="left" w:pos="810"/>
          <w:tab w:val="left" w:pos="1440"/>
        </w:tabs>
        <w:spacing w:before="120"/>
        <w:ind w:left="720" w:hanging="720"/>
        <w:rPr>
          <w:rFonts w:ascii="Tahoma" w:hAnsi="Tahoma" w:cs="Tahoma"/>
          <w:b/>
          <w:sz w:val="22"/>
          <w:szCs w:val="22"/>
        </w:rPr>
      </w:pPr>
      <w:r w:rsidRPr="00FF0450">
        <w:rPr>
          <w:rFonts w:ascii="Tahoma" w:hAnsi="Tahoma" w:cs="Tahoma"/>
          <w:b/>
          <w:sz w:val="22"/>
          <w:szCs w:val="22"/>
        </w:rPr>
        <w:t xml:space="preserve">2.  </w:t>
      </w:r>
      <w:r w:rsidR="00D5573D" w:rsidRPr="00FF0450">
        <w:rPr>
          <w:rFonts w:ascii="Tahoma" w:hAnsi="Tahoma" w:cs="Tahoma"/>
          <w:b/>
          <w:sz w:val="22"/>
          <w:szCs w:val="22"/>
        </w:rPr>
        <w:t>Accounting System</w:t>
      </w:r>
    </w:p>
    <w:p w:rsidR="00D5573D" w:rsidRPr="00FF0450" w:rsidRDefault="00D5573D" w:rsidP="007A771B">
      <w:pPr>
        <w:tabs>
          <w:tab w:val="left" w:pos="360"/>
          <w:tab w:val="left" w:pos="720"/>
          <w:tab w:val="left" w:pos="810"/>
          <w:tab w:val="left" w:pos="1440"/>
        </w:tabs>
        <w:spacing w:before="120"/>
        <w:ind w:left="720" w:hanging="360"/>
        <w:rPr>
          <w:rFonts w:ascii="Tahoma" w:hAnsi="Tahoma" w:cs="Tahoma"/>
          <w:bCs/>
          <w:sz w:val="22"/>
          <w:szCs w:val="22"/>
        </w:rPr>
      </w:pPr>
      <w:proofErr w:type="gramStart"/>
      <w:r w:rsidRPr="00FF0450">
        <w:rPr>
          <w:rFonts w:ascii="Tahoma" w:hAnsi="Tahoma" w:cs="Tahoma"/>
          <w:b/>
          <w:sz w:val="22"/>
          <w:szCs w:val="22"/>
        </w:rPr>
        <w:t>a.</w:t>
      </w:r>
      <w:r w:rsidRPr="00FF0450">
        <w:rPr>
          <w:rFonts w:ascii="Tahoma" w:hAnsi="Tahoma" w:cs="Tahoma"/>
          <w:sz w:val="22"/>
          <w:szCs w:val="22"/>
        </w:rPr>
        <w:t xml:space="preserve"> </w:t>
      </w:r>
      <w:r w:rsidR="009466F9" w:rsidRPr="00FF0450">
        <w:rPr>
          <w:rFonts w:ascii="Tahoma" w:hAnsi="Tahoma" w:cs="Tahoma"/>
          <w:sz w:val="22"/>
          <w:szCs w:val="22"/>
        </w:rPr>
        <w:t xml:space="preserve"> </w:t>
      </w:r>
      <w:r w:rsidR="00870320" w:rsidRPr="00FF0450">
        <w:rPr>
          <w:rFonts w:ascii="Tahoma" w:hAnsi="Tahoma" w:cs="Tahoma"/>
          <w:b/>
          <w:bCs/>
          <w:sz w:val="22"/>
          <w:szCs w:val="22"/>
        </w:rPr>
        <w:t>Resultant</w:t>
      </w:r>
      <w:proofErr w:type="gramEnd"/>
      <w:r w:rsidR="00870320" w:rsidRPr="00FF0450">
        <w:rPr>
          <w:rFonts w:ascii="Tahoma" w:hAnsi="Tahoma" w:cs="Tahoma"/>
          <w:b/>
          <w:bCs/>
          <w:sz w:val="22"/>
          <w:szCs w:val="22"/>
        </w:rPr>
        <w:t xml:space="preserve"> Contractor</w:t>
      </w:r>
      <w:r w:rsidRPr="00FF0450">
        <w:rPr>
          <w:rFonts w:ascii="Tahoma" w:hAnsi="Tahoma" w:cs="Tahoma"/>
          <w:b/>
          <w:bCs/>
          <w:sz w:val="22"/>
          <w:szCs w:val="22"/>
        </w:rPr>
        <w:t xml:space="preserve"> </w:t>
      </w:r>
      <w:r w:rsidR="00915156" w:rsidRPr="00FF0450">
        <w:rPr>
          <w:rFonts w:ascii="Tahoma" w:hAnsi="Tahoma" w:cs="Tahoma"/>
          <w:b/>
          <w:sz w:val="22"/>
          <w:szCs w:val="22"/>
        </w:rPr>
        <w:t>Accounting System</w:t>
      </w:r>
      <w:r w:rsidR="00915156" w:rsidRPr="00FF0450">
        <w:rPr>
          <w:rFonts w:ascii="Tahoma" w:hAnsi="Tahoma" w:cs="Tahoma"/>
          <w:b/>
          <w:bCs/>
          <w:sz w:val="22"/>
          <w:szCs w:val="22"/>
        </w:rPr>
        <w:t xml:space="preserve"> </w:t>
      </w:r>
      <w:r w:rsidRPr="00FF0450">
        <w:rPr>
          <w:rFonts w:ascii="Tahoma" w:hAnsi="Tahoma" w:cs="Tahoma"/>
          <w:b/>
          <w:bCs/>
          <w:sz w:val="22"/>
          <w:szCs w:val="22"/>
        </w:rPr>
        <w:t xml:space="preserve">Requirements - </w:t>
      </w:r>
      <w:r w:rsidRPr="00FF0450">
        <w:rPr>
          <w:rFonts w:ascii="Tahoma" w:hAnsi="Tahoma" w:cs="Tahoma"/>
          <w:bCs/>
          <w:sz w:val="22"/>
          <w:szCs w:val="22"/>
        </w:rPr>
        <w:t xml:space="preserve">The </w:t>
      </w:r>
      <w:r w:rsidR="00870320" w:rsidRPr="00FF0450">
        <w:rPr>
          <w:rFonts w:ascii="Tahoma" w:hAnsi="Tahoma" w:cs="Tahoma"/>
          <w:bCs/>
          <w:sz w:val="22"/>
          <w:szCs w:val="22"/>
        </w:rPr>
        <w:t>Resultant Contractor</w:t>
      </w:r>
      <w:r w:rsidRPr="00FF0450">
        <w:rPr>
          <w:rFonts w:ascii="Tahoma" w:hAnsi="Tahoma" w:cs="Tahoma"/>
          <w:bCs/>
          <w:sz w:val="22"/>
          <w:szCs w:val="22"/>
        </w:rPr>
        <w:t xml:space="preserve"> shall:</w:t>
      </w:r>
    </w:p>
    <w:p w:rsidR="00D5573D" w:rsidRPr="00FF0450" w:rsidRDefault="00D5573D" w:rsidP="007A771B">
      <w:pPr>
        <w:tabs>
          <w:tab w:val="left" w:pos="810"/>
          <w:tab w:val="left" w:pos="1080"/>
          <w:tab w:val="left" w:pos="1440"/>
        </w:tabs>
        <w:spacing w:before="120"/>
        <w:ind w:left="1080" w:hanging="360"/>
        <w:rPr>
          <w:rFonts w:ascii="Tahoma" w:hAnsi="Tahoma" w:cs="Tahoma"/>
          <w:sz w:val="22"/>
          <w:szCs w:val="22"/>
        </w:rPr>
      </w:pPr>
      <w:r w:rsidRPr="00FF0450">
        <w:rPr>
          <w:rFonts w:ascii="Tahoma" w:hAnsi="Tahoma" w:cs="Tahoma"/>
          <w:sz w:val="22"/>
          <w:szCs w:val="22"/>
        </w:rPr>
        <w:t xml:space="preserve">1) </w:t>
      </w:r>
      <w:r w:rsidRPr="00FF0450">
        <w:rPr>
          <w:rFonts w:ascii="Tahoma" w:hAnsi="Tahoma" w:cs="Tahoma"/>
          <w:sz w:val="22"/>
          <w:szCs w:val="22"/>
        </w:rPr>
        <w:tab/>
        <w:t>Implement and maintain a uniform accounting system that, budgets, accounts for, and reports all actual program revenues and expenditures and units of service provided.  This system shall reflect the application of generally accepted accounting principles (GAAP), principles and practices that are approved by the American Institute of Certified Public Accountants;</w:t>
      </w:r>
    </w:p>
    <w:p w:rsidR="00D5573D" w:rsidRPr="00FF0450" w:rsidRDefault="00D5573D" w:rsidP="003625DC">
      <w:pPr>
        <w:pStyle w:val="ListParagraph"/>
        <w:numPr>
          <w:ilvl w:val="0"/>
          <w:numId w:val="55"/>
        </w:numPr>
        <w:tabs>
          <w:tab w:val="clear" w:pos="720"/>
          <w:tab w:val="left" w:pos="810"/>
          <w:tab w:val="left" w:pos="1080"/>
          <w:tab w:val="left" w:pos="1440"/>
        </w:tabs>
        <w:spacing w:before="120"/>
        <w:ind w:left="1080"/>
        <w:rPr>
          <w:rFonts w:ascii="Tahoma" w:hAnsi="Tahoma" w:cs="Tahoma"/>
          <w:sz w:val="22"/>
          <w:szCs w:val="22"/>
        </w:rPr>
      </w:pPr>
      <w:r w:rsidRPr="00FF0450">
        <w:rPr>
          <w:rFonts w:ascii="Tahoma" w:hAnsi="Tahoma" w:cs="Tahoma"/>
          <w:sz w:val="22"/>
          <w:szCs w:val="22"/>
        </w:rPr>
        <w:t>Implement the accrual method of accounting;</w:t>
      </w:r>
    </w:p>
    <w:p w:rsidR="00D5573D" w:rsidRPr="00FF0450" w:rsidRDefault="00D5573D" w:rsidP="003625DC">
      <w:pPr>
        <w:pStyle w:val="ListParagraph"/>
        <w:numPr>
          <w:ilvl w:val="0"/>
          <w:numId w:val="55"/>
        </w:numPr>
        <w:tabs>
          <w:tab w:val="clear" w:pos="720"/>
          <w:tab w:val="left" w:pos="810"/>
          <w:tab w:val="left" w:pos="1080"/>
          <w:tab w:val="left" w:pos="1440"/>
        </w:tabs>
        <w:spacing w:before="120"/>
        <w:ind w:left="1080"/>
        <w:rPr>
          <w:rFonts w:ascii="Tahoma" w:hAnsi="Tahoma" w:cs="Tahoma"/>
          <w:sz w:val="22"/>
          <w:szCs w:val="22"/>
        </w:rPr>
      </w:pPr>
      <w:r w:rsidRPr="00FF0450">
        <w:rPr>
          <w:rFonts w:ascii="Tahoma" w:hAnsi="Tahoma" w:cs="Tahoma"/>
          <w:sz w:val="22"/>
          <w:szCs w:val="22"/>
        </w:rPr>
        <w:t xml:space="preserve">Maintain records in sufficient detail to support all financial and statistical information provided to the </w:t>
      </w:r>
      <w:r w:rsidR="00F87ABC">
        <w:rPr>
          <w:rFonts w:ascii="Tahoma" w:hAnsi="Tahoma" w:cs="Tahoma"/>
          <w:sz w:val="22"/>
          <w:szCs w:val="22"/>
        </w:rPr>
        <w:t>Department</w:t>
      </w:r>
      <w:r w:rsidRPr="00FF0450">
        <w:rPr>
          <w:rFonts w:ascii="Tahoma" w:hAnsi="Tahoma" w:cs="Tahoma"/>
          <w:sz w:val="22"/>
          <w:szCs w:val="22"/>
        </w:rPr>
        <w:t>, and provide a clear audit trail;</w:t>
      </w:r>
    </w:p>
    <w:p w:rsidR="00D5573D" w:rsidRPr="00FF0450" w:rsidRDefault="00D5573D" w:rsidP="003625DC">
      <w:pPr>
        <w:pStyle w:val="ListParagraph"/>
        <w:numPr>
          <w:ilvl w:val="0"/>
          <w:numId w:val="55"/>
        </w:numPr>
        <w:tabs>
          <w:tab w:val="clear" w:pos="720"/>
          <w:tab w:val="left" w:pos="810"/>
          <w:tab w:val="left" w:pos="1080"/>
          <w:tab w:val="left" w:pos="1440"/>
        </w:tabs>
        <w:spacing w:before="120"/>
        <w:ind w:left="1080"/>
        <w:rPr>
          <w:rFonts w:ascii="Tahoma" w:hAnsi="Tahoma" w:cs="Tahoma"/>
          <w:sz w:val="22"/>
          <w:szCs w:val="22"/>
        </w:rPr>
      </w:pPr>
      <w:r w:rsidRPr="00FF0450">
        <w:rPr>
          <w:rFonts w:ascii="Tahoma" w:hAnsi="Tahoma" w:cs="Tahoma"/>
          <w:sz w:val="22"/>
          <w:szCs w:val="22"/>
        </w:rPr>
        <w:t>Differentiate between DSS and non-DSS funding sources in income and expenditure reports;</w:t>
      </w:r>
    </w:p>
    <w:p w:rsidR="00D5573D" w:rsidRPr="00FF0450" w:rsidRDefault="00D5573D" w:rsidP="003625DC">
      <w:pPr>
        <w:pStyle w:val="ListParagraph"/>
        <w:numPr>
          <w:ilvl w:val="0"/>
          <w:numId w:val="55"/>
        </w:numPr>
        <w:tabs>
          <w:tab w:val="clear" w:pos="720"/>
          <w:tab w:val="left" w:pos="810"/>
          <w:tab w:val="left" w:pos="1080"/>
          <w:tab w:val="left" w:pos="1440"/>
        </w:tabs>
        <w:spacing w:before="120"/>
        <w:ind w:left="1080"/>
        <w:rPr>
          <w:rFonts w:ascii="Tahoma" w:hAnsi="Tahoma" w:cs="Tahoma"/>
          <w:sz w:val="22"/>
          <w:szCs w:val="22"/>
        </w:rPr>
      </w:pPr>
      <w:r w:rsidRPr="00FF0450">
        <w:rPr>
          <w:rFonts w:ascii="Tahoma" w:hAnsi="Tahoma" w:cs="Tahoma"/>
          <w:sz w:val="22"/>
          <w:szCs w:val="22"/>
        </w:rPr>
        <w:t>Allocate the costs by services, administrative, and general categories;</w:t>
      </w:r>
    </w:p>
    <w:p w:rsidR="00D5573D" w:rsidRPr="00FF0450" w:rsidRDefault="00D5573D" w:rsidP="003625DC">
      <w:pPr>
        <w:pStyle w:val="ListParagraph"/>
        <w:numPr>
          <w:ilvl w:val="0"/>
          <w:numId w:val="55"/>
        </w:numPr>
        <w:tabs>
          <w:tab w:val="clear" w:pos="720"/>
          <w:tab w:val="left" w:pos="810"/>
          <w:tab w:val="left" w:pos="1080"/>
          <w:tab w:val="left" w:pos="1440"/>
        </w:tabs>
        <w:spacing w:before="120"/>
        <w:ind w:left="1080"/>
        <w:rPr>
          <w:rFonts w:ascii="Tahoma" w:hAnsi="Tahoma" w:cs="Tahoma"/>
          <w:sz w:val="22"/>
          <w:szCs w:val="22"/>
        </w:rPr>
      </w:pPr>
      <w:r w:rsidRPr="00FF0450">
        <w:rPr>
          <w:rFonts w:ascii="Tahoma" w:hAnsi="Tahoma" w:cs="Tahoma"/>
          <w:sz w:val="22"/>
          <w:szCs w:val="22"/>
        </w:rPr>
        <w:t xml:space="preserve">Segregate and report this information by </w:t>
      </w:r>
      <w:r w:rsidR="00BA4247" w:rsidRPr="00FF0450">
        <w:rPr>
          <w:rFonts w:ascii="Tahoma" w:hAnsi="Tahoma" w:cs="Tahoma"/>
          <w:sz w:val="22"/>
          <w:szCs w:val="22"/>
          <w:u w:val="single"/>
        </w:rPr>
        <w:t>ABI</w:t>
      </w:r>
      <w:r w:rsidRPr="00FF0450">
        <w:rPr>
          <w:rFonts w:ascii="Tahoma" w:hAnsi="Tahoma" w:cs="Tahoma"/>
          <w:sz w:val="22"/>
          <w:szCs w:val="22"/>
          <w:u w:val="single"/>
        </w:rPr>
        <w:t xml:space="preserve"> </w:t>
      </w:r>
      <w:r w:rsidR="007F6543" w:rsidRPr="00FF0450">
        <w:rPr>
          <w:rFonts w:ascii="Tahoma" w:hAnsi="Tahoma" w:cs="Tahoma"/>
          <w:sz w:val="22"/>
          <w:szCs w:val="22"/>
          <w:u w:val="single"/>
        </w:rPr>
        <w:t>waiver</w:t>
      </w:r>
      <w:r w:rsidR="00193A0E" w:rsidRPr="00FF0450">
        <w:rPr>
          <w:rFonts w:ascii="Tahoma" w:hAnsi="Tahoma" w:cs="Tahoma"/>
          <w:sz w:val="22"/>
          <w:szCs w:val="22"/>
          <w:u w:val="single"/>
        </w:rPr>
        <w:t xml:space="preserve"> program </w:t>
      </w:r>
      <w:r w:rsidRPr="00FF0450">
        <w:rPr>
          <w:rFonts w:ascii="Tahoma" w:hAnsi="Tahoma" w:cs="Tahoma"/>
          <w:sz w:val="22"/>
          <w:szCs w:val="22"/>
          <w:u w:val="single"/>
        </w:rPr>
        <w:t>region</w:t>
      </w:r>
      <w:r w:rsidRPr="00FF0450">
        <w:rPr>
          <w:rFonts w:ascii="Tahoma" w:hAnsi="Tahoma" w:cs="Tahoma"/>
          <w:sz w:val="22"/>
          <w:szCs w:val="22"/>
        </w:rPr>
        <w:t xml:space="preserve"> if the </w:t>
      </w:r>
      <w:r w:rsidR="00870320" w:rsidRPr="00FF0450">
        <w:rPr>
          <w:rFonts w:ascii="Tahoma" w:hAnsi="Tahoma" w:cs="Tahoma"/>
          <w:sz w:val="22"/>
          <w:szCs w:val="22"/>
        </w:rPr>
        <w:t xml:space="preserve"> </w:t>
      </w:r>
      <w:r w:rsidR="00953286">
        <w:rPr>
          <w:rFonts w:ascii="Tahoma" w:hAnsi="Tahoma" w:cs="Tahoma"/>
          <w:sz w:val="22"/>
          <w:szCs w:val="22"/>
        </w:rPr>
        <w:t>c</w:t>
      </w:r>
      <w:r w:rsidR="00870320" w:rsidRPr="00FF0450">
        <w:rPr>
          <w:rFonts w:ascii="Tahoma" w:hAnsi="Tahoma" w:cs="Tahoma"/>
          <w:sz w:val="22"/>
          <w:szCs w:val="22"/>
        </w:rPr>
        <w:t>ontractor</w:t>
      </w:r>
      <w:r w:rsidRPr="00FF0450">
        <w:rPr>
          <w:rFonts w:ascii="Tahoma" w:hAnsi="Tahoma" w:cs="Tahoma"/>
          <w:sz w:val="22"/>
          <w:szCs w:val="22"/>
        </w:rPr>
        <w:t xml:space="preserve"> is under contract with more than one region; and</w:t>
      </w:r>
    </w:p>
    <w:p w:rsidR="00D5573D" w:rsidRPr="00FF0450" w:rsidRDefault="00D5573D" w:rsidP="003625DC">
      <w:pPr>
        <w:pStyle w:val="ListParagraph"/>
        <w:numPr>
          <w:ilvl w:val="0"/>
          <w:numId w:val="55"/>
        </w:numPr>
        <w:tabs>
          <w:tab w:val="clear" w:pos="720"/>
          <w:tab w:val="left" w:pos="810"/>
          <w:tab w:val="left" w:pos="1080"/>
        </w:tabs>
        <w:spacing w:before="120"/>
        <w:ind w:left="1080"/>
        <w:rPr>
          <w:rFonts w:ascii="Tahoma" w:hAnsi="Tahoma" w:cs="Tahoma"/>
          <w:sz w:val="22"/>
          <w:szCs w:val="22"/>
        </w:rPr>
      </w:pPr>
      <w:r w:rsidRPr="00FF0450">
        <w:rPr>
          <w:rFonts w:ascii="Tahoma" w:hAnsi="Tahoma" w:cs="Tahoma"/>
          <w:sz w:val="22"/>
          <w:szCs w:val="22"/>
        </w:rPr>
        <w:t xml:space="preserve">Allocate costs directly attributable to each of the primary </w:t>
      </w:r>
      <w:r w:rsidR="00870320" w:rsidRPr="00FF0450">
        <w:rPr>
          <w:rFonts w:ascii="Tahoma" w:hAnsi="Tahoma" w:cs="Tahoma"/>
          <w:sz w:val="22"/>
          <w:szCs w:val="22"/>
        </w:rPr>
        <w:t>Resultant Contractor</w:t>
      </w:r>
      <w:r w:rsidRPr="00FF0450">
        <w:rPr>
          <w:rFonts w:ascii="Tahoma" w:hAnsi="Tahoma" w:cs="Tahoma"/>
          <w:sz w:val="22"/>
          <w:szCs w:val="22"/>
        </w:rPr>
        <w:t xml:space="preserve"> functions (</w:t>
      </w:r>
      <w:r w:rsidR="00120BF2" w:rsidRPr="00FF0450">
        <w:rPr>
          <w:rFonts w:ascii="Tahoma" w:hAnsi="Tahoma" w:cs="Tahoma"/>
          <w:sz w:val="22"/>
          <w:szCs w:val="22"/>
        </w:rPr>
        <w:t>Care Management</w:t>
      </w:r>
      <w:r w:rsidRPr="00FF0450">
        <w:rPr>
          <w:rFonts w:ascii="Tahoma" w:hAnsi="Tahoma" w:cs="Tahoma"/>
          <w:sz w:val="22"/>
          <w:szCs w:val="22"/>
        </w:rPr>
        <w:t xml:space="preserve"> and assessments) performed for each program region directly to an account for that region.  Allocate costs that cannot be directly related to a specific regional operation on the basis of </w:t>
      </w:r>
      <w:r w:rsidR="00E00301" w:rsidRPr="00FF0450">
        <w:rPr>
          <w:rFonts w:ascii="Tahoma" w:hAnsi="Tahoma" w:cs="Tahoma"/>
          <w:sz w:val="22"/>
          <w:szCs w:val="22"/>
        </w:rPr>
        <w:t>Care Manager</w:t>
      </w:r>
      <w:r w:rsidRPr="00FF0450">
        <w:rPr>
          <w:rFonts w:ascii="Tahoma" w:hAnsi="Tahoma" w:cs="Tahoma"/>
          <w:sz w:val="22"/>
          <w:szCs w:val="22"/>
        </w:rPr>
        <w:t xml:space="preserve"> </w:t>
      </w:r>
      <w:proofErr w:type="gramStart"/>
      <w:r w:rsidRPr="00FF0450">
        <w:rPr>
          <w:rFonts w:ascii="Tahoma" w:hAnsi="Tahoma" w:cs="Tahoma"/>
          <w:sz w:val="22"/>
          <w:szCs w:val="22"/>
        </w:rPr>
        <w:t>time</w:t>
      </w:r>
      <w:proofErr w:type="gramEnd"/>
      <w:r w:rsidRPr="00FF0450">
        <w:rPr>
          <w:rFonts w:ascii="Tahoma" w:hAnsi="Tahoma" w:cs="Tahoma"/>
          <w:sz w:val="22"/>
          <w:szCs w:val="22"/>
        </w:rPr>
        <w:t xml:space="preserve">.  The </w:t>
      </w:r>
      <w:r w:rsidR="00870320" w:rsidRPr="00FF0450">
        <w:rPr>
          <w:rFonts w:ascii="Tahoma" w:hAnsi="Tahoma" w:cs="Tahoma"/>
          <w:sz w:val="22"/>
          <w:szCs w:val="22"/>
        </w:rPr>
        <w:t>Resultant Contractor</w:t>
      </w:r>
      <w:r w:rsidRPr="00FF0450">
        <w:rPr>
          <w:rFonts w:ascii="Tahoma" w:hAnsi="Tahoma" w:cs="Tahoma"/>
          <w:sz w:val="22"/>
          <w:szCs w:val="22"/>
        </w:rPr>
        <w:t xml:space="preserve"> shall demonstrate that a cost cannot reasonably be attributed to </w:t>
      </w:r>
      <w:r w:rsidR="00BA4247" w:rsidRPr="00FF0450">
        <w:rPr>
          <w:rFonts w:ascii="Tahoma" w:hAnsi="Tahoma" w:cs="Tahoma"/>
          <w:sz w:val="22"/>
          <w:szCs w:val="22"/>
        </w:rPr>
        <w:t>ABI</w:t>
      </w:r>
      <w:r w:rsidRPr="00FF0450">
        <w:rPr>
          <w:rFonts w:ascii="Tahoma" w:hAnsi="Tahoma" w:cs="Tahoma"/>
          <w:sz w:val="22"/>
          <w:szCs w:val="22"/>
        </w:rPr>
        <w:t xml:space="preserve"> </w:t>
      </w:r>
      <w:r w:rsidR="007F6543" w:rsidRPr="00FF0450">
        <w:rPr>
          <w:rFonts w:ascii="Tahoma" w:hAnsi="Tahoma" w:cs="Tahoma"/>
          <w:sz w:val="22"/>
          <w:szCs w:val="22"/>
        </w:rPr>
        <w:t>waiver</w:t>
      </w:r>
      <w:r w:rsidR="00193A0E" w:rsidRPr="00FF0450">
        <w:rPr>
          <w:rFonts w:ascii="Tahoma" w:hAnsi="Tahoma" w:cs="Tahoma"/>
          <w:sz w:val="22"/>
          <w:szCs w:val="22"/>
        </w:rPr>
        <w:t xml:space="preserve"> program </w:t>
      </w:r>
      <w:r w:rsidRPr="00FF0450">
        <w:rPr>
          <w:rFonts w:ascii="Tahoma" w:hAnsi="Tahoma" w:cs="Tahoma"/>
          <w:sz w:val="22"/>
          <w:szCs w:val="22"/>
        </w:rPr>
        <w:t>operations before the cost may be allocated.</w:t>
      </w:r>
    </w:p>
    <w:p w:rsidR="00D5573D" w:rsidRPr="00FF0450" w:rsidRDefault="00915156" w:rsidP="00915156">
      <w:pPr>
        <w:tabs>
          <w:tab w:val="left" w:pos="450"/>
          <w:tab w:val="left" w:pos="1440"/>
        </w:tabs>
        <w:spacing w:before="120"/>
        <w:ind w:left="1440" w:hanging="360"/>
        <w:rPr>
          <w:rFonts w:ascii="Tahoma" w:hAnsi="Tahoma" w:cs="Tahoma"/>
          <w:b/>
          <w:bCs/>
          <w:iCs/>
          <w:sz w:val="22"/>
          <w:szCs w:val="22"/>
        </w:rPr>
      </w:pPr>
      <w:r w:rsidRPr="00FF0450">
        <w:rPr>
          <w:rFonts w:ascii="Tahoma" w:hAnsi="Tahoma" w:cs="Tahoma"/>
          <w:b/>
          <w:bCs/>
          <w:iCs/>
          <w:sz w:val="22"/>
          <w:szCs w:val="22"/>
        </w:rPr>
        <w:t>a)</w:t>
      </w:r>
      <w:r w:rsidR="00D5573D" w:rsidRPr="00FF0450">
        <w:rPr>
          <w:rFonts w:ascii="Tahoma" w:hAnsi="Tahoma" w:cs="Tahoma"/>
          <w:b/>
          <w:bCs/>
          <w:iCs/>
          <w:sz w:val="22"/>
          <w:szCs w:val="22"/>
        </w:rPr>
        <w:t xml:space="preserve"> </w:t>
      </w:r>
      <w:r w:rsidR="009466F9" w:rsidRPr="00FF0450">
        <w:rPr>
          <w:rFonts w:ascii="Tahoma" w:hAnsi="Tahoma" w:cs="Tahoma"/>
          <w:b/>
          <w:bCs/>
          <w:iCs/>
          <w:sz w:val="22"/>
          <w:szCs w:val="22"/>
        </w:rPr>
        <w:t xml:space="preserve"> </w:t>
      </w:r>
      <w:r w:rsidR="00ED70CA" w:rsidRPr="00FF0450">
        <w:rPr>
          <w:rFonts w:ascii="Tahoma" w:hAnsi="Tahoma" w:cs="Tahoma"/>
          <w:b/>
          <w:bCs/>
          <w:iCs/>
          <w:sz w:val="22"/>
          <w:szCs w:val="22"/>
        </w:rPr>
        <w:t>Respondent</w:t>
      </w:r>
      <w:r w:rsidR="00D5573D" w:rsidRPr="00FF0450">
        <w:rPr>
          <w:rFonts w:ascii="Tahoma" w:hAnsi="Tahoma" w:cs="Tahoma"/>
          <w:b/>
          <w:bCs/>
          <w:iCs/>
          <w:sz w:val="22"/>
          <w:szCs w:val="22"/>
        </w:rPr>
        <w:t xml:space="preserve"> Requirements: </w:t>
      </w:r>
      <w:r w:rsidR="00D5573D" w:rsidRPr="00FF0450">
        <w:rPr>
          <w:rFonts w:ascii="Tahoma" w:hAnsi="Tahoma" w:cs="Tahoma"/>
          <w:bCs/>
          <w:iCs/>
          <w:sz w:val="22"/>
          <w:szCs w:val="22"/>
          <w:u w:val="single"/>
        </w:rPr>
        <w:t>To submit a responsive proposal,</w:t>
      </w:r>
      <w:r w:rsidR="00D5573D" w:rsidRPr="00FF0450">
        <w:rPr>
          <w:rFonts w:ascii="Tahoma" w:hAnsi="Tahoma" w:cs="Tahoma"/>
          <w:b/>
          <w:bCs/>
          <w:iCs/>
          <w:sz w:val="22"/>
          <w:szCs w:val="22"/>
          <w:u w:val="single"/>
        </w:rPr>
        <w:t xml:space="preserve"> THE    </w:t>
      </w:r>
      <w:r w:rsidR="00ED70CA" w:rsidRPr="00FF0450">
        <w:rPr>
          <w:rFonts w:ascii="Tahoma" w:hAnsi="Tahoma" w:cs="Tahoma"/>
          <w:b/>
          <w:bCs/>
          <w:iCs/>
          <w:sz w:val="22"/>
          <w:szCs w:val="22"/>
          <w:u w:val="single"/>
        </w:rPr>
        <w:t>RESPONDENT</w:t>
      </w:r>
      <w:r w:rsidR="00D5573D" w:rsidRPr="00FF0450">
        <w:rPr>
          <w:rFonts w:ascii="Tahoma" w:hAnsi="Tahoma" w:cs="Tahoma"/>
          <w:b/>
          <w:bCs/>
          <w:iCs/>
          <w:sz w:val="22"/>
          <w:szCs w:val="22"/>
          <w:u w:val="single"/>
        </w:rPr>
        <w:t xml:space="preserve"> SHALL</w:t>
      </w:r>
      <w:r w:rsidR="00D5573D" w:rsidRPr="00FF0450">
        <w:rPr>
          <w:rFonts w:ascii="Tahoma" w:hAnsi="Tahoma" w:cs="Tahoma"/>
          <w:b/>
          <w:bCs/>
          <w:iCs/>
          <w:sz w:val="22"/>
          <w:szCs w:val="22"/>
        </w:rPr>
        <w:t>:</w:t>
      </w:r>
    </w:p>
    <w:p w:rsidR="00D5573D" w:rsidRDefault="00BE2A2D" w:rsidP="00915156">
      <w:pPr>
        <w:tabs>
          <w:tab w:val="left" w:pos="810"/>
          <w:tab w:val="left" w:pos="1440"/>
        </w:tabs>
        <w:spacing w:before="120"/>
        <w:ind w:left="1440" w:hanging="360"/>
        <w:rPr>
          <w:rFonts w:ascii="Tahoma" w:hAnsi="Tahoma" w:cs="Tahoma"/>
          <w:sz w:val="22"/>
          <w:szCs w:val="22"/>
        </w:rPr>
      </w:pPr>
      <w:r w:rsidRPr="00FF0450">
        <w:rPr>
          <w:rFonts w:ascii="Tahoma" w:hAnsi="Tahoma" w:cs="Tahoma"/>
          <w:sz w:val="22"/>
          <w:szCs w:val="22"/>
        </w:rPr>
        <w:t xml:space="preserve">     </w:t>
      </w:r>
      <w:r w:rsidR="00D5573D" w:rsidRPr="00FF0450">
        <w:rPr>
          <w:rFonts w:ascii="Tahoma" w:hAnsi="Tahoma" w:cs="Tahoma"/>
          <w:sz w:val="22"/>
          <w:szCs w:val="22"/>
        </w:rPr>
        <w:t xml:space="preserve">Describe previous programs, projects or services where the </w:t>
      </w:r>
      <w:r w:rsidR="00ED70CA" w:rsidRPr="00FF0450">
        <w:rPr>
          <w:rFonts w:ascii="Tahoma" w:hAnsi="Tahoma" w:cs="Tahoma"/>
          <w:sz w:val="22"/>
          <w:szCs w:val="22"/>
        </w:rPr>
        <w:t>Respondent</w:t>
      </w:r>
      <w:r w:rsidR="00D5573D" w:rsidRPr="00FF0450">
        <w:rPr>
          <w:rFonts w:ascii="Tahoma" w:hAnsi="Tahoma" w:cs="Tahoma"/>
          <w:sz w:val="22"/>
          <w:szCs w:val="22"/>
        </w:rPr>
        <w:t xml:space="preserve"> has implemented an accounting system that meets or exceeds the </w:t>
      </w:r>
      <w:r w:rsidR="00870320" w:rsidRPr="00FF0450">
        <w:rPr>
          <w:rFonts w:ascii="Tahoma" w:hAnsi="Tahoma" w:cs="Tahoma"/>
          <w:sz w:val="22"/>
          <w:szCs w:val="22"/>
        </w:rPr>
        <w:t>Resultant Contractor</w:t>
      </w:r>
      <w:r w:rsidR="00D5573D" w:rsidRPr="00FF0450">
        <w:rPr>
          <w:rFonts w:ascii="Tahoma" w:hAnsi="Tahoma" w:cs="Tahoma"/>
          <w:sz w:val="22"/>
          <w:szCs w:val="22"/>
        </w:rPr>
        <w:t xml:space="preserve"> </w:t>
      </w:r>
      <w:r w:rsidR="00FF0450">
        <w:rPr>
          <w:rFonts w:ascii="Tahoma" w:hAnsi="Tahoma" w:cs="Tahoma"/>
          <w:sz w:val="22"/>
          <w:szCs w:val="22"/>
        </w:rPr>
        <w:t>r</w:t>
      </w:r>
      <w:r w:rsidR="00D5573D" w:rsidRPr="00FF0450">
        <w:rPr>
          <w:rFonts w:ascii="Tahoma" w:hAnsi="Tahoma" w:cs="Tahoma"/>
          <w:sz w:val="22"/>
          <w:szCs w:val="22"/>
        </w:rPr>
        <w:t>equirements for an Accounting System.</w:t>
      </w:r>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91284" w:rsidRPr="00651305" w:rsidTr="00DA7DE9">
        <w:trPr>
          <w:trHeight w:val="1124"/>
          <w:tblCellSpacing w:w="0" w:type="dxa"/>
          <w:jc w:val="center"/>
        </w:trPr>
        <w:tc>
          <w:tcPr>
            <w:tcW w:w="2128" w:type="dxa"/>
            <w:tcBorders>
              <w:top w:val="nil"/>
              <w:left w:val="nil"/>
              <w:bottom w:val="nil"/>
              <w:right w:val="nil"/>
            </w:tcBorders>
            <w:shd w:val="clear" w:color="auto" w:fill="FFCC99"/>
          </w:tcPr>
          <w:p w:rsidR="00491284" w:rsidRPr="00651305" w:rsidRDefault="00491284" w:rsidP="00DA7DE9">
            <w:pPr>
              <w:spacing w:before="120" w:line="240" w:lineRule="exact"/>
              <w:ind w:left="360"/>
              <w:jc w:val="center"/>
              <w:rPr>
                <w:rFonts w:ascii="Tahoma" w:hAnsi="Tahoma" w:cs="Tahoma"/>
                <w:color w:val="000000"/>
                <w:sz w:val="22"/>
                <w:szCs w:val="22"/>
              </w:rPr>
            </w:pP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91284" w:rsidRPr="00651305" w:rsidRDefault="00491284"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91284" w:rsidRPr="00651305" w:rsidRDefault="00491284"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Pr="00651305"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Pr="00FF0450" w:rsidRDefault="00491284" w:rsidP="00491284">
      <w:pPr>
        <w:tabs>
          <w:tab w:val="left" w:pos="810"/>
          <w:tab w:val="left" w:pos="1440"/>
        </w:tabs>
        <w:spacing w:before="120"/>
        <w:rPr>
          <w:rFonts w:ascii="Tahoma" w:hAnsi="Tahoma" w:cs="Tahoma"/>
          <w:sz w:val="22"/>
          <w:szCs w:val="22"/>
        </w:rPr>
      </w:pPr>
    </w:p>
    <w:p w:rsidR="00D5573D" w:rsidRPr="00FF0450" w:rsidRDefault="00D5573D" w:rsidP="00D5573D">
      <w:pPr>
        <w:spacing w:line="240" w:lineRule="exact"/>
        <w:ind w:left="720" w:hanging="720"/>
        <w:rPr>
          <w:rFonts w:ascii="Tahoma" w:hAnsi="Tahoma" w:cs="Tahoma"/>
          <w:b/>
          <w:sz w:val="22"/>
          <w:szCs w:val="22"/>
          <w:highlight w:val="cyan"/>
        </w:rPr>
      </w:pPr>
    </w:p>
    <w:p w:rsidR="00D5573D" w:rsidRDefault="00D5573D" w:rsidP="00D5573D">
      <w:pPr>
        <w:spacing w:line="240" w:lineRule="exact"/>
        <w:ind w:left="720" w:hanging="720"/>
        <w:rPr>
          <w:rFonts w:ascii="Tahoma" w:hAnsi="Tahoma" w:cs="Tahoma"/>
          <w:b/>
          <w:sz w:val="22"/>
          <w:szCs w:val="22"/>
          <w:highlight w:val="cyan"/>
        </w:rPr>
      </w:pPr>
    </w:p>
    <w:p w:rsidR="003135C2" w:rsidRDefault="003135C2" w:rsidP="00D5573D">
      <w:pPr>
        <w:spacing w:line="240" w:lineRule="exact"/>
        <w:ind w:left="720" w:hanging="720"/>
        <w:rPr>
          <w:rFonts w:ascii="Tahoma" w:hAnsi="Tahoma" w:cs="Tahoma"/>
          <w:b/>
          <w:sz w:val="22"/>
          <w:szCs w:val="22"/>
          <w:highlight w:val="cyan"/>
        </w:rPr>
      </w:pPr>
    </w:p>
    <w:p w:rsidR="00D5573D" w:rsidRPr="00FF0450" w:rsidRDefault="00D5573D" w:rsidP="00D5573D">
      <w:pPr>
        <w:pBdr>
          <w:top w:val="thinThickSmallGap" w:sz="24" w:space="1" w:color="auto"/>
          <w:left w:val="thinThickSmallGap" w:sz="24" w:space="4" w:color="auto"/>
          <w:bottom w:val="thickThinSmallGap" w:sz="24" w:space="1" w:color="auto"/>
          <w:right w:val="thickThinSmallGap" w:sz="24" w:space="4" w:color="auto"/>
        </w:pBdr>
        <w:spacing w:line="240" w:lineRule="exact"/>
        <w:ind w:left="720" w:hanging="720"/>
        <w:rPr>
          <w:rFonts w:ascii="Tahoma" w:hAnsi="Tahoma" w:cs="Tahoma"/>
          <w:sz w:val="22"/>
          <w:szCs w:val="22"/>
        </w:rPr>
      </w:pPr>
      <w:r w:rsidRPr="00FF0450">
        <w:rPr>
          <w:rFonts w:ascii="Tahoma" w:hAnsi="Tahoma" w:cs="Tahoma"/>
          <w:b/>
          <w:sz w:val="22"/>
          <w:szCs w:val="22"/>
        </w:rPr>
        <w:t xml:space="preserve">5.0 </w:t>
      </w:r>
      <w:r w:rsidRPr="00FF0450">
        <w:rPr>
          <w:rFonts w:ascii="Tahoma" w:hAnsi="Tahoma" w:cs="Tahoma"/>
          <w:b/>
          <w:sz w:val="22"/>
          <w:szCs w:val="22"/>
        </w:rPr>
        <w:tab/>
        <w:t>Work Plan</w:t>
      </w:r>
      <w:r w:rsidR="00B510D0" w:rsidRPr="00FF0450">
        <w:rPr>
          <w:rFonts w:ascii="Tahoma" w:hAnsi="Tahoma" w:cs="Tahoma"/>
          <w:b/>
          <w:sz w:val="22"/>
          <w:szCs w:val="22"/>
        </w:rPr>
        <w:t>- Maximum Page Limitation=</w:t>
      </w:r>
      <w:r w:rsidR="00953286">
        <w:rPr>
          <w:rFonts w:ascii="Tahoma" w:hAnsi="Tahoma" w:cs="Tahoma"/>
          <w:b/>
          <w:sz w:val="22"/>
          <w:szCs w:val="22"/>
        </w:rPr>
        <w:t>Three</w:t>
      </w:r>
      <w:r w:rsidR="00B510D0" w:rsidRPr="003135C2">
        <w:rPr>
          <w:rFonts w:ascii="Tahoma" w:hAnsi="Tahoma" w:cs="Tahoma"/>
          <w:b/>
          <w:sz w:val="22"/>
          <w:szCs w:val="22"/>
        </w:rPr>
        <w:t xml:space="preserve"> (</w:t>
      </w:r>
      <w:r w:rsidR="00953286">
        <w:rPr>
          <w:rFonts w:ascii="Tahoma" w:hAnsi="Tahoma" w:cs="Tahoma"/>
          <w:b/>
          <w:sz w:val="22"/>
          <w:szCs w:val="22"/>
        </w:rPr>
        <w:t>3</w:t>
      </w:r>
      <w:r w:rsidR="00B510D0" w:rsidRPr="003135C2">
        <w:rPr>
          <w:rFonts w:ascii="Tahoma" w:hAnsi="Tahoma" w:cs="Tahoma"/>
          <w:b/>
          <w:sz w:val="22"/>
          <w:szCs w:val="22"/>
        </w:rPr>
        <w:t>) Pages</w:t>
      </w:r>
    </w:p>
    <w:p w:rsidR="00D5573D" w:rsidRPr="00FF0450" w:rsidRDefault="00D5573D" w:rsidP="00D5573D">
      <w:pPr>
        <w:spacing w:line="240" w:lineRule="exact"/>
        <w:ind w:left="1080"/>
        <w:rPr>
          <w:rFonts w:ascii="Tahoma" w:hAnsi="Tahoma" w:cs="Tahoma"/>
          <w:sz w:val="22"/>
          <w:szCs w:val="22"/>
          <w:u w:val="single"/>
        </w:rPr>
      </w:pPr>
    </w:p>
    <w:p w:rsidR="00D5573D" w:rsidRPr="00FF0450" w:rsidRDefault="00D5573D" w:rsidP="00D5573D">
      <w:pPr>
        <w:spacing w:before="120" w:line="240" w:lineRule="exact"/>
        <w:ind w:left="720"/>
        <w:rPr>
          <w:rFonts w:ascii="Tahoma" w:hAnsi="Tahoma" w:cs="Tahoma"/>
          <w:sz w:val="22"/>
          <w:szCs w:val="22"/>
        </w:rPr>
      </w:pPr>
      <w:r w:rsidRPr="00FF0450">
        <w:rPr>
          <w:rFonts w:ascii="Tahoma" w:hAnsi="Tahoma" w:cs="Tahoma"/>
          <w:sz w:val="22"/>
          <w:szCs w:val="22"/>
          <w:u w:val="single"/>
        </w:rPr>
        <w:t>To submit a responsive proposal,</w:t>
      </w:r>
      <w:r w:rsidRPr="00FF0450">
        <w:rPr>
          <w:rFonts w:ascii="Tahoma" w:hAnsi="Tahoma" w:cs="Tahoma"/>
          <w:b/>
          <w:sz w:val="22"/>
          <w:szCs w:val="22"/>
          <w:u w:val="single"/>
        </w:rPr>
        <w:t xml:space="preserve"> THE </w:t>
      </w:r>
      <w:r w:rsidR="00ED70CA" w:rsidRPr="00FF0450">
        <w:rPr>
          <w:rFonts w:ascii="Tahoma" w:hAnsi="Tahoma" w:cs="Tahoma"/>
          <w:b/>
          <w:sz w:val="22"/>
          <w:szCs w:val="22"/>
          <w:u w:val="single"/>
        </w:rPr>
        <w:t>RESPONDENT</w:t>
      </w:r>
      <w:r w:rsidRPr="00FF0450">
        <w:rPr>
          <w:rFonts w:ascii="Tahoma" w:hAnsi="Tahoma" w:cs="Tahoma"/>
          <w:b/>
          <w:sz w:val="22"/>
          <w:szCs w:val="22"/>
          <w:u w:val="single"/>
        </w:rPr>
        <w:t xml:space="preserve"> SHALL</w:t>
      </w:r>
      <w:r w:rsidRPr="00FF0450">
        <w:rPr>
          <w:rFonts w:ascii="Tahoma" w:hAnsi="Tahoma" w:cs="Tahoma"/>
          <w:sz w:val="22"/>
          <w:szCs w:val="22"/>
        </w:rPr>
        <w:t xml:space="preserve"> include a comprehensive and realistic work plan.  The proposed work plan shall include:</w:t>
      </w:r>
    </w:p>
    <w:p w:rsidR="00D5573D" w:rsidRPr="00FF0450" w:rsidRDefault="00D5573D" w:rsidP="00D5573D">
      <w:pPr>
        <w:numPr>
          <w:ilvl w:val="0"/>
          <w:numId w:val="1"/>
        </w:numPr>
        <w:tabs>
          <w:tab w:val="clear" w:pos="1080"/>
        </w:tabs>
        <w:spacing w:before="120" w:line="240" w:lineRule="exact"/>
        <w:rPr>
          <w:rFonts w:ascii="Tahoma" w:hAnsi="Tahoma" w:cs="Tahoma"/>
          <w:sz w:val="22"/>
          <w:szCs w:val="22"/>
        </w:rPr>
      </w:pPr>
      <w:r w:rsidRPr="00FF0450">
        <w:rPr>
          <w:rFonts w:ascii="Tahoma" w:hAnsi="Tahoma" w:cs="Tahoma"/>
          <w:b/>
          <w:sz w:val="22"/>
          <w:szCs w:val="22"/>
        </w:rPr>
        <w:t>Start-up and implementation</w:t>
      </w:r>
      <w:r w:rsidRPr="00FF0450">
        <w:rPr>
          <w:rFonts w:ascii="Tahoma" w:hAnsi="Tahoma" w:cs="Tahoma"/>
          <w:sz w:val="22"/>
          <w:szCs w:val="22"/>
        </w:rPr>
        <w:t xml:space="preserve"> activities to be carried out by the </w:t>
      </w:r>
      <w:r w:rsidR="00ED70CA" w:rsidRPr="00FF0450">
        <w:rPr>
          <w:rFonts w:ascii="Tahoma" w:hAnsi="Tahoma" w:cs="Tahoma"/>
          <w:sz w:val="22"/>
          <w:szCs w:val="22"/>
        </w:rPr>
        <w:t>Respondent</w:t>
      </w:r>
      <w:r w:rsidRPr="00FF0450">
        <w:rPr>
          <w:rFonts w:ascii="Tahoma" w:hAnsi="Tahoma" w:cs="Tahoma"/>
          <w:sz w:val="22"/>
          <w:szCs w:val="22"/>
        </w:rPr>
        <w:t xml:space="preserve"> within 15 days of notification of the right to negotiate a contract;</w:t>
      </w:r>
    </w:p>
    <w:p w:rsidR="00D5573D" w:rsidRPr="00FF0450" w:rsidRDefault="00D5573D" w:rsidP="00D5573D">
      <w:pPr>
        <w:numPr>
          <w:ilvl w:val="0"/>
          <w:numId w:val="1"/>
        </w:numPr>
        <w:tabs>
          <w:tab w:val="clear" w:pos="1080"/>
        </w:tabs>
        <w:spacing w:before="120" w:line="240" w:lineRule="exact"/>
        <w:rPr>
          <w:rFonts w:ascii="Tahoma" w:hAnsi="Tahoma" w:cs="Tahoma"/>
          <w:sz w:val="22"/>
          <w:szCs w:val="22"/>
        </w:rPr>
      </w:pPr>
      <w:r w:rsidRPr="00FF0450">
        <w:rPr>
          <w:rFonts w:ascii="Tahoma" w:hAnsi="Tahoma" w:cs="Tahoma"/>
          <w:b/>
          <w:sz w:val="22"/>
          <w:szCs w:val="22"/>
        </w:rPr>
        <w:t>Tasks and deliverables</w:t>
      </w:r>
      <w:r w:rsidRPr="00FF0450">
        <w:rPr>
          <w:rFonts w:ascii="Tahoma" w:hAnsi="Tahoma" w:cs="Tahoma"/>
          <w:sz w:val="22"/>
          <w:szCs w:val="22"/>
        </w:rPr>
        <w:t xml:space="preserve"> to be carried out to perform the proposed activities, and the staff who will be responsible for carrying out each task and deliverable; </w:t>
      </w:r>
    </w:p>
    <w:p w:rsidR="00D5573D" w:rsidRPr="00FF0450" w:rsidRDefault="00D5573D" w:rsidP="00D5573D">
      <w:pPr>
        <w:pStyle w:val="ListParagraph"/>
        <w:numPr>
          <w:ilvl w:val="0"/>
          <w:numId w:val="1"/>
        </w:numPr>
        <w:spacing w:before="120" w:line="240" w:lineRule="exact"/>
        <w:rPr>
          <w:rFonts w:ascii="Tahoma" w:hAnsi="Tahoma" w:cs="Tahoma"/>
          <w:b/>
          <w:sz w:val="22"/>
          <w:szCs w:val="22"/>
        </w:rPr>
      </w:pPr>
      <w:r w:rsidRPr="00FF0450">
        <w:rPr>
          <w:rFonts w:ascii="Tahoma" w:hAnsi="Tahoma" w:cs="Tahoma"/>
          <w:b/>
          <w:bCs/>
          <w:iCs/>
          <w:sz w:val="22"/>
          <w:szCs w:val="22"/>
        </w:rPr>
        <w:t>Service Capacity/Delivery Plan/Process</w:t>
      </w:r>
      <w:r w:rsidRPr="00FF0450">
        <w:rPr>
          <w:rFonts w:ascii="Tahoma" w:hAnsi="Tahoma" w:cs="Tahoma"/>
          <w:i/>
          <w:iCs/>
          <w:sz w:val="22"/>
          <w:szCs w:val="22"/>
        </w:rPr>
        <w:t>.</w:t>
      </w:r>
      <w:r w:rsidRPr="00FF0450">
        <w:rPr>
          <w:rFonts w:ascii="Tahoma" w:hAnsi="Tahoma" w:cs="Tahoma"/>
          <w:sz w:val="22"/>
          <w:szCs w:val="22"/>
        </w:rPr>
        <w:t xml:space="preserve">  Describe in detail activities that will be performed.  Specifically, the proposal shall describe a Service Capacity/Delivery Plan to ensure that services are available no later than </w:t>
      </w:r>
      <w:r w:rsidRPr="00FF0450">
        <w:rPr>
          <w:rFonts w:ascii="Tahoma" w:hAnsi="Tahoma" w:cs="Tahoma"/>
          <w:b/>
          <w:sz w:val="22"/>
          <w:szCs w:val="22"/>
          <w:u w:val="single"/>
        </w:rPr>
        <w:t>J</w:t>
      </w:r>
      <w:r w:rsidR="006A5841" w:rsidRPr="00FF0450">
        <w:rPr>
          <w:rFonts w:ascii="Tahoma" w:hAnsi="Tahoma" w:cs="Tahoma"/>
          <w:b/>
          <w:sz w:val="22"/>
          <w:szCs w:val="22"/>
          <w:u w:val="single"/>
        </w:rPr>
        <w:t>anuary</w:t>
      </w:r>
      <w:r w:rsidRPr="00FF0450">
        <w:rPr>
          <w:rFonts w:ascii="Tahoma" w:hAnsi="Tahoma" w:cs="Tahoma"/>
          <w:b/>
          <w:sz w:val="22"/>
          <w:szCs w:val="22"/>
          <w:u w:val="single"/>
        </w:rPr>
        <w:t xml:space="preserve"> 1, 201</w:t>
      </w:r>
      <w:r w:rsidR="006A5841" w:rsidRPr="00FF0450">
        <w:rPr>
          <w:rFonts w:ascii="Tahoma" w:hAnsi="Tahoma" w:cs="Tahoma"/>
          <w:b/>
          <w:sz w:val="22"/>
          <w:szCs w:val="22"/>
          <w:u w:val="single"/>
        </w:rPr>
        <w:t>6</w:t>
      </w:r>
      <w:r w:rsidRPr="00FF0450">
        <w:rPr>
          <w:rFonts w:ascii="Tahoma" w:hAnsi="Tahoma" w:cs="Tahoma"/>
          <w:sz w:val="22"/>
          <w:szCs w:val="22"/>
        </w:rPr>
        <w:t>.  Said plan shall include but not be limited to:</w:t>
      </w:r>
    </w:p>
    <w:p w:rsidR="00D5573D" w:rsidRPr="00FF0450" w:rsidRDefault="00D5573D" w:rsidP="00D5573D">
      <w:pPr>
        <w:pStyle w:val="ListParagraph"/>
        <w:spacing w:before="120" w:line="240" w:lineRule="exact"/>
        <w:ind w:left="1440" w:hanging="360"/>
        <w:rPr>
          <w:rFonts w:ascii="Tahoma" w:hAnsi="Tahoma" w:cs="Tahoma"/>
          <w:sz w:val="22"/>
          <w:szCs w:val="22"/>
        </w:rPr>
      </w:pPr>
      <w:r w:rsidRPr="00FF0450">
        <w:rPr>
          <w:rFonts w:ascii="Tahoma" w:hAnsi="Tahoma" w:cs="Tahoma"/>
          <w:sz w:val="22"/>
          <w:szCs w:val="22"/>
        </w:rPr>
        <w:t>a.</w:t>
      </w:r>
      <w:r w:rsidRPr="00FF0450">
        <w:rPr>
          <w:rFonts w:ascii="Tahoma" w:hAnsi="Tahoma" w:cs="Tahoma"/>
          <w:sz w:val="22"/>
          <w:szCs w:val="22"/>
        </w:rPr>
        <w:tab/>
        <w:t xml:space="preserve">Information about the </w:t>
      </w:r>
      <w:r w:rsidR="00ED70CA" w:rsidRPr="00FF0450">
        <w:rPr>
          <w:rFonts w:ascii="Tahoma" w:hAnsi="Tahoma" w:cs="Tahoma"/>
          <w:sz w:val="22"/>
          <w:szCs w:val="22"/>
        </w:rPr>
        <w:t>Respondent</w:t>
      </w:r>
      <w:r w:rsidRPr="00FF0450">
        <w:rPr>
          <w:rFonts w:ascii="Tahoma" w:hAnsi="Tahoma" w:cs="Tahoma"/>
          <w:sz w:val="22"/>
          <w:szCs w:val="22"/>
        </w:rPr>
        <w:t xml:space="preserve">’s staffing capacity, and existing resources to ensure a seamless delivery system; </w:t>
      </w:r>
    </w:p>
    <w:p w:rsidR="00D5573D" w:rsidRPr="00FF0450" w:rsidRDefault="00D5573D" w:rsidP="00D5573D">
      <w:pPr>
        <w:pStyle w:val="ListParagraph"/>
        <w:spacing w:before="120" w:line="240" w:lineRule="exact"/>
        <w:ind w:left="1440" w:hanging="360"/>
        <w:rPr>
          <w:rFonts w:ascii="Tahoma" w:hAnsi="Tahoma" w:cs="Tahoma"/>
          <w:sz w:val="22"/>
          <w:szCs w:val="22"/>
        </w:rPr>
      </w:pPr>
      <w:r w:rsidRPr="00FF0450">
        <w:rPr>
          <w:rFonts w:ascii="Tahoma" w:hAnsi="Tahoma" w:cs="Tahoma"/>
          <w:sz w:val="22"/>
          <w:szCs w:val="22"/>
        </w:rPr>
        <w:t>b.</w:t>
      </w:r>
      <w:r w:rsidRPr="00FF0450">
        <w:rPr>
          <w:rFonts w:ascii="Tahoma" w:hAnsi="Tahoma" w:cs="Tahoma"/>
          <w:sz w:val="22"/>
          <w:szCs w:val="22"/>
        </w:rPr>
        <w:tab/>
        <w:t xml:space="preserve">All planned implementation activities and a description of how said activities will be carried out; and describe a detailed plan of scheduling at the service region, including a timeline for the execution of the </w:t>
      </w:r>
      <w:r w:rsidR="00BA4247" w:rsidRPr="00FF0450">
        <w:rPr>
          <w:rFonts w:ascii="Tahoma" w:hAnsi="Tahoma" w:cs="Tahoma"/>
          <w:sz w:val="22"/>
          <w:szCs w:val="22"/>
        </w:rPr>
        <w:t>ABI</w:t>
      </w:r>
      <w:r w:rsidR="006A5841" w:rsidRPr="00FF0450">
        <w:rPr>
          <w:rFonts w:ascii="Tahoma" w:hAnsi="Tahoma" w:cs="Tahoma"/>
          <w:sz w:val="22"/>
          <w:szCs w:val="22"/>
        </w:rPr>
        <w:t xml:space="preserve"> </w:t>
      </w:r>
      <w:r w:rsidR="007F6543" w:rsidRPr="00FF0450">
        <w:rPr>
          <w:rFonts w:ascii="Tahoma" w:hAnsi="Tahoma" w:cs="Tahoma"/>
          <w:sz w:val="22"/>
          <w:szCs w:val="22"/>
        </w:rPr>
        <w:t>waiver</w:t>
      </w:r>
      <w:r w:rsidR="006A5841" w:rsidRPr="00FF0450">
        <w:rPr>
          <w:rFonts w:ascii="Tahoma" w:hAnsi="Tahoma" w:cs="Tahoma"/>
          <w:sz w:val="22"/>
          <w:szCs w:val="22"/>
        </w:rPr>
        <w:t xml:space="preserve"> program</w:t>
      </w:r>
      <w:r w:rsidR="00FF0450">
        <w:rPr>
          <w:rFonts w:ascii="Tahoma" w:hAnsi="Tahoma" w:cs="Tahoma"/>
          <w:sz w:val="22"/>
          <w:szCs w:val="22"/>
        </w:rPr>
        <w:t>s</w:t>
      </w:r>
      <w:r w:rsidRPr="00FF0450">
        <w:rPr>
          <w:rFonts w:ascii="Tahoma" w:hAnsi="Tahoma" w:cs="Tahoma"/>
          <w:sz w:val="22"/>
          <w:szCs w:val="22"/>
        </w:rPr>
        <w:t xml:space="preserve"> and</w:t>
      </w:r>
    </w:p>
    <w:p w:rsidR="00491284" w:rsidRDefault="00D5573D" w:rsidP="00491284">
      <w:pPr>
        <w:pStyle w:val="ListParagraph"/>
        <w:spacing w:before="120"/>
        <w:ind w:left="1440" w:hanging="360"/>
        <w:rPr>
          <w:rFonts w:ascii="Tahoma" w:hAnsi="Tahoma" w:cs="Tahoma"/>
          <w:sz w:val="22"/>
          <w:szCs w:val="22"/>
        </w:rPr>
      </w:pPr>
      <w:r w:rsidRPr="00FF0450">
        <w:rPr>
          <w:rFonts w:ascii="Tahoma" w:hAnsi="Tahoma" w:cs="Tahoma"/>
          <w:sz w:val="22"/>
          <w:szCs w:val="22"/>
        </w:rPr>
        <w:t>c.</w:t>
      </w:r>
      <w:r w:rsidRPr="00FF0450">
        <w:rPr>
          <w:rFonts w:ascii="Tahoma" w:hAnsi="Tahoma" w:cs="Tahoma"/>
          <w:sz w:val="22"/>
          <w:szCs w:val="22"/>
        </w:rPr>
        <w:tab/>
        <w:t xml:space="preserve">Include a statement of the number of </w:t>
      </w:r>
      <w:r w:rsidR="006E5E27" w:rsidRPr="00FF0450">
        <w:rPr>
          <w:rFonts w:ascii="Tahoma" w:hAnsi="Tahoma" w:cs="Tahoma"/>
          <w:sz w:val="22"/>
          <w:szCs w:val="22"/>
        </w:rPr>
        <w:t>consumer</w:t>
      </w:r>
      <w:r w:rsidRPr="00FF0450">
        <w:rPr>
          <w:rFonts w:ascii="Tahoma" w:hAnsi="Tahoma" w:cs="Tahoma"/>
          <w:sz w:val="22"/>
          <w:szCs w:val="22"/>
        </w:rPr>
        <w:t xml:space="preserve"> </w:t>
      </w:r>
      <w:r w:rsidR="006A5916" w:rsidRPr="00FF0450">
        <w:rPr>
          <w:rFonts w:ascii="Tahoma" w:hAnsi="Tahoma" w:cs="Tahoma"/>
          <w:sz w:val="22"/>
          <w:szCs w:val="22"/>
        </w:rPr>
        <w:t>ca</w:t>
      </w:r>
      <w:r w:rsidR="00953286">
        <w:rPr>
          <w:rFonts w:ascii="Tahoma" w:hAnsi="Tahoma" w:cs="Tahoma"/>
          <w:sz w:val="22"/>
          <w:szCs w:val="22"/>
        </w:rPr>
        <w:t>s</w:t>
      </w:r>
      <w:r w:rsidR="006A5916" w:rsidRPr="00FF0450">
        <w:rPr>
          <w:rFonts w:ascii="Tahoma" w:hAnsi="Tahoma" w:cs="Tahoma"/>
          <w:sz w:val="22"/>
          <w:szCs w:val="22"/>
        </w:rPr>
        <w:t>e</w:t>
      </w:r>
      <w:r w:rsidRPr="00FF0450">
        <w:rPr>
          <w:rFonts w:ascii="Tahoma" w:hAnsi="Tahoma" w:cs="Tahoma"/>
          <w:sz w:val="22"/>
          <w:szCs w:val="22"/>
        </w:rPr>
        <w:t xml:space="preserve">s that the </w:t>
      </w:r>
      <w:r w:rsidR="00870320" w:rsidRPr="00FF0450">
        <w:rPr>
          <w:rFonts w:ascii="Tahoma" w:hAnsi="Tahoma" w:cs="Tahoma"/>
          <w:sz w:val="22"/>
          <w:szCs w:val="22"/>
        </w:rPr>
        <w:t>Resultant Contractor</w:t>
      </w:r>
      <w:r w:rsidRPr="00FF0450">
        <w:rPr>
          <w:rFonts w:ascii="Tahoma" w:hAnsi="Tahoma" w:cs="Tahoma"/>
          <w:sz w:val="22"/>
          <w:szCs w:val="22"/>
        </w:rPr>
        <w:t xml:space="preserve"> shall serve monthly, quarterly, and annually and an explanation of the analysis the </w:t>
      </w:r>
      <w:r w:rsidR="00ED70CA" w:rsidRPr="00FF0450">
        <w:rPr>
          <w:rFonts w:ascii="Tahoma" w:hAnsi="Tahoma" w:cs="Tahoma"/>
          <w:sz w:val="22"/>
          <w:szCs w:val="22"/>
        </w:rPr>
        <w:t>Respondent</w:t>
      </w:r>
      <w:r w:rsidRPr="00FF0450">
        <w:rPr>
          <w:rFonts w:ascii="Tahoma" w:hAnsi="Tahoma" w:cs="Tahoma"/>
          <w:sz w:val="22"/>
          <w:szCs w:val="22"/>
        </w:rPr>
        <w:t xml:space="preserve"> used to arrive at the number of </w:t>
      </w:r>
      <w:r w:rsidR="006A5916" w:rsidRPr="00FF0450">
        <w:rPr>
          <w:rFonts w:ascii="Tahoma" w:hAnsi="Tahoma" w:cs="Tahoma"/>
          <w:sz w:val="22"/>
          <w:szCs w:val="22"/>
        </w:rPr>
        <w:t>ca</w:t>
      </w:r>
      <w:r w:rsidR="00B26051" w:rsidRPr="00FF0450">
        <w:rPr>
          <w:rFonts w:ascii="Tahoma" w:hAnsi="Tahoma" w:cs="Tahoma"/>
          <w:sz w:val="22"/>
          <w:szCs w:val="22"/>
        </w:rPr>
        <w:t>s</w:t>
      </w:r>
      <w:r w:rsidR="006A5916" w:rsidRPr="00FF0450">
        <w:rPr>
          <w:rFonts w:ascii="Tahoma" w:hAnsi="Tahoma" w:cs="Tahoma"/>
          <w:sz w:val="22"/>
          <w:szCs w:val="22"/>
        </w:rPr>
        <w:t>e</w:t>
      </w:r>
      <w:r w:rsidRPr="00FF0450">
        <w:rPr>
          <w:rFonts w:ascii="Tahoma" w:hAnsi="Tahoma" w:cs="Tahoma"/>
          <w:sz w:val="22"/>
          <w:szCs w:val="22"/>
        </w:rPr>
        <w:t>s.</w:t>
      </w:r>
    </w:p>
    <w:p w:rsidR="00491284" w:rsidRPr="00491284" w:rsidRDefault="00491284" w:rsidP="00491284">
      <w:pPr>
        <w:spacing w:before="120"/>
        <w:rPr>
          <w:rFonts w:ascii="Tahoma" w:hAnsi="Tahoma" w:cs="Tahoma"/>
          <w:sz w:val="22"/>
          <w:szCs w:val="22"/>
        </w:rPr>
      </w:pPr>
    </w:p>
    <w:p w:rsidR="00D5573D" w:rsidRPr="00AB5734" w:rsidRDefault="00AB5734" w:rsidP="00D5573D">
      <w:pPr>
        <w:spacing w:line="240" w:lineRule="exact"/>
        <w:rPr>
          <w:rFonts w:ascii="Tahoma" w:hAnsi="Tahoma" w:cs="Tahoma"/>
          <w:color w:val="7030A0"/>
          <w:sz w:val="22"/>
          <w:szCs w:val="22"/>
        </w:rPr>
      </w:pPr>
      <w:r w:rsidRPr="00AB5734">
        <w:rPr>
          <w:rFonts w:ascii="Tahoma" w:hAnsi="Tahoma" w:cs="Tahoma"/>
          <w:color w:val="7030A0"/>
          <w:sz w:val="22"/>
          <w:szCs w:val="22"/>
        </w:rPr>
        <w:t xml:space="preserve">Is this plan detailed and realistic to begin services no later than </w:t>
      </w:r>
      <w:r w:rsidRPr="00AB5734">
        <w:rPr>
          <w:rFonts w:ascii="Tahoma" w:hAnsi="Tahoma" w:cs="Tahoma"/>
          <w:b/>
          <w:color w:val="7030A0"/>
          <w:sz w:val="22"/>
          <w:szCs w:val="22"/>
          <w:u w:val="single"/>
        </w:rPr>
        <w:t xml:space="preserve">January 1, </w:t>
      </w:r>
      <w:proofErr w:type="gramStart"/>
      <w:r w:rsidRPr="00AB5734">
        <w:rPr>
          <w:rFonts w:ascii="Tahoma" w:hAnsi="Tahoma" w:cs="Tahoma"/>
          <w:b/>
          <w:color w:val="7030A0"/>
          <w:sz w:val="22"/>
          <w:szCs w:val="22"/>
          <w:u w:val="single"/>
        </w:rPr>
        <w:t>2016</w:t>
      </w:r>
      <w:proofErr w:type="gramEnd"/>
    </w:p>
    <w:tbl>
      <w:tblPr>
        <w:tblW w:w="9364" w:type="dxa"/>
        <w:jc w:val="center"/>
        <w:tblCellSpacing w:w="0" w:type="dxa"/>
        <w:tblInd w:w="-176" w:type="dxa"/>
        <w:tblCellMar>
          <w:left w:w="0" w:type="dxa"/>
          <w:right w:w="0" w:type="dxa"/>
        </w:tblCellMar>
        <w:tblLook w:val="0000" w:firstRow="0" w:lastRow="0" w:firstColumn="0" w:lastColumn="0" w:noHBand="0" w:noVBand="0"/>
      </w:tblPr>
      <w:tblGrid>
        <w:gridCol w:w="2128"/>
        <w:gridCol w:w="4431"/>
        <w:gridCol w:w="2805"/>
      </w:tblGrid>
      <w:tr w:rsidR="00491284" w:rsidRPr="00651305" w:rsidTr="00DA7DE9">
        <w:trPr>
          <w:trHeight w:val="1124"/>
          <w:tblCellSpacing w:w="0" w:type="dxa"/>
          <w:jc w:val="center"/>
        </w:trPr>
        <w:tc>
          <w:tcPr>
            <w:tcW w:w="2128" w:type="dxa"/>
            <w:tcBorders>
              <w:top w:val="nil"/>
              <w:left w:val="nil"/>
              <w:bottom w:val="nil"/>
              <w:right w:val="nil"/>
            </w:tcBorders>
            <w:shd w:val="clear" w:color="auto" w:fill="FFCC99"/>
          </w:tcPr>
          <w:p w:rsidR="00491284" w:rsidRPr="00651305" w:rsidRDefault="00491284" w:rsidP="00DA7DE9">
            <w:pPr>
              <w:spacing w:before="120" w:line="240" w:lineRule="exact"/>
              <w:ind w:left="360"/>
              <w:jc w:val="center"/>
              <w:rPr>
                <w:rFonts w:ascii="Tahoma" w:hAnsi="Tahoma" w:cs="Tahoma"/>
                <w:color w:val="000000"/>
                <w:sz w:val="22"/>
                <w:szCs w:val="22"/>
              </w:rPr>
            </w:pP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Does Not Meet</w:t>
            </w:r>
          </w:p>
          <w:p w:rsidR="00491284" w:rsidRPr="00651305" w:rsidRDefault="00491284" w:rsidP="00DA7DE9">
            <w:pPr>
              <w:spacing w:before="120" w:line="240" w:lineRule="exact"/>
              <w:ind w:left="360"/>
              <w:rPr>
                <w:rFonts w:ascii="Tahoma" w:hAnsi="Tahoma" w:cs="Tahoma"/>
                <w:color w:val="000000"/>
                <w:sz w:val="22"/>
                <w:szCs w:val="22"/>
              </w:rPr>
            </w:pPr>
            <w:r w:rsidRPr="00651305">
              <w:rPr>
                <w:rFonts w:ascii="Tahoma" w:hAnsi="Tahoma" w:cs="Tahoma"/>
                <w:color w:val="000000"/>
                <w:sz w:val="22"/>
                <w:szCs w:val="22"/>
              </w:rPr>
              <w:t>Requirements</w:t>
            </w:r>
          </w:p>
        </w:tc>
        <w:tc>
          <w:tcPr>
            <w:tcW w:w="4431" w:type="dxa"/>
            <w:tcBorders>
              <w:top w:val="nil"/>
              <w:left w:val="nil"/>
              <w:bottom w:val="nil"/>
              <w:right w:val="nil"/>
            </w:tcBorders>
            <w:shd w:val="clear" w:color="auto" w:fill="FFCC99"/>
            <w:vAlign w:val="center"/>
          </w:tcPr>
          <w:p w:rsidR="00491284" w:rsidRPr="00651305" w:rsidRDefault="00491284" w:rsidP="00DA7DE9">
            <w:pPr>
              <w:spacing w:before="120" w:line="240" w:lineRule="exact"/>
              <w:rPr>
                <w:rFonts w:ascii="Tahoma" w:hAnsi="Tahoma" w:cs="Tahoma"/>
                <w:b/>
                <w:color w:val="000000"/>
                <w:sz w:val="22"/>
                <w:szCs w:val="22"/>
              </w:rPr>
            </w:pPr>
            <w:r w:rsidRPr="00651305">
              <w:rPr>
                <w:rFonts w:ascii="Tahoma" w:hAnsi="Tahoma" w:cs="Tahoma"/>
                <w:color w:val="000000"/>
                <w:sz w:val="22"/>
                <w:szCs w:val="22"/>
              </w:rPr>
              <w:t xml:space="preserve">     </w:t>
            </w:r>
            <w:r w:rsidRPr="00651305">
              <w:rPr>
                <w:rFonts w:ascii="Tahoma" w:hAnsi="Tahoma" w:cs="Tahoma"/>
                <w:b/>
                <w:noProof/>
                <w:color w:val="000000"/>
                <w:sz w:val="22"/>
                <w:szCs w:val="22"/>
              </w:rPr>
              <w:drawing>
                <wp:inline distT="0" distB="0" distL="0" distR="0" wp14:anchorId="1E480475" wp14:editId="4BDFB8AC">
                  <wp:extent cx="219075" cy="219075"/>
                  <wp:effectExtent l="0" t="0" r="9525" b="9525"/>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0 </w:t>
            </w:r>
            <w:r w:rsidRPr="00651305">
              <w:rPr>
                <w:rFonts w:ascii="Tahoma" w:hAnsi="Tahoma" w:cs="Tahoma"/>
                <w:b/>
                <w:noProof/>
                <w:color w:val="000000"/>
                <w:sz w:val="22"/>
                <w:szCs w:val="22"/>
              </w:rPr>
              <w:drawing>
                <wp:inline distT="0" distB="0" distL="0" distR="0" wp14:anchorId="60BC72DA" wp14:editId="388F0344">
                  <wp:extent cx="219075" cy="219075"/>
                  <wp:effectExtent l="0" t="0" r="9525" b="9525"/>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1 </w:t>
            </w:r>
            <w:r w:rsidRPr="00651305">
              <w:rPr>
                <w:rFonts w:ascii="Tahoma" w:hAnsi="Tahoma" w:cs="Tahoma"/>
                <w:b/>
                <w:noProof/>
                <w:color w:val="000000"/>
                <w:sz w:val="22"/>
                <w:szCs w:val="22"/>
              </w:rPr>
              <w:drawing>
                <wp:inline distT="0" distB="0" distL="0" distR="0" wp14:anchorId="617D1B06" wp14:editId="17828E6C">
                  <wp:extent cx="219075" cy="219075"/>
                  <wp:effectExtent l="0" t="0" r="9525" b="9525"/>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2 </w:t>
            </w:r>
            <w:r w:rsidRPr="00651305">
              <w:rPr>
                <w:rFonts w:ascii="Tahoma" w:hAnsi="Tahoma" w:cs="Tahoma"/>
                <w:b/>
                <w:noProof/>
                <w:color w:val="000000"/>
                <w:sz w:val="22"/>
                <w:szCs w:val="22"/>
              </w:rPr>
              <w:drawing>
                <wp:inline distT="0" distB="0" distL="0" distR="0" wp14:anchorId="069E8587" wp14:editId="0A7539AE">
                  <wp:extent cx="219075" cy="219075"/>
                  <wp:effectExtent l="0" t="0" r="9525" b="9525"/>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3 </w:t>
            </w:r>
            <w:r w:rsidRPr="00651305">
              <w:rPr>
                <w:rFonts w:ascii="Tahoma" w:hAnsi="Tahoma" w:cs="Tahoma"/>
                <w:b/>
                <w:noProof/>
                <w:color w:val="000000"/>
                <w:sz w:val="22"/>
                <w:szCs w:val="22"/>
              </w:rPr>
              <w:drawing>
                <wp:inline distT="0" distB="0" distL="0" distR="0" wp14:anchorId="4E326D13" wp14:editId="7F8F59D3">
                  <wp:extent cx="219075" cy="219075"/>
                  <wp:effectExtent l="0" t="0" r="9525" b="9525"/>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4 </w:t>
            </w:r>
            <w:r w:rsidRPr="00651305">
              <w:rPr>
                <w:rFonts w:ascii="Tahoma" w:hAnsi="Tahoma" w:cs="Tahoma"/>
                <w:b/>
                <w:noProof/>
                <w:color w:val="000000"/>
                <w:sz w:val="22"/>
                <w:szCs w:val="22"/>
              </w:rPr>
              <w:drawing>
                <wp:inline distT="0" distB="0" distL="0" distR="0" wp14:anchorId="3975F162" wp14:editId="7CBA0EA5">
                  <wp:extent cx="219075" cy="219075"/>
                  <wp:effectExtent l="0" t="0" r="9525" b="9525"/>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5 </w:t>
            </w:r>
            <w:r w:rsidRPr="00651305">
              <w:rPr>
                <w:rFonts w:ascii="Tahoma" w:hAnsi="Tahoma" w:cs="Tahoma"/>
                <w:b/>
                <w:noProof/>
                <w:color w:val="000000"/>
                <w:sz w:val="22"/>
                <w:szCs w:val="22"/>
              </w:rPr>
              <w:drawing>
                <wp:inline distT="0" distB="0" distL="0" distR="0" wp14:anchorId="08D0CC2D" wp14:editId="4D35941E">
                  <wp:extent cx="219075" cy="219075"/>
                  <wp:effectExtent l="0" t="0" r="9525" b="9525"/>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651305">
              <w:rPr>
                <w:rFonts w:ascii="Tahoma" w:hAnsi="Tahoma" w:cs="Tahoma"/>
                <w:b/>
                <w:color w:val="000000"/>
                <w:sz w:val="22"/>
                <w:szCs w:val="22"/>
              </w:rPr>
              <w:t xml:space="preserve">6 </w:t>
            </w:r>
          </w:p>
          <w:p w:rsidR="00491284" w:rsidRPr="00651305" w:rsidRDefault="00491284" w:rsidP="00DA7DE9">
            <w:pPr>
              <w:spacing w:before="120" w:line="240" w:lineRule="exact"/>
              <w:rPr>
                <w:rFonts w:ascii="Tahoma" w:hAnsi="Tahoma" w:cs="Tahoma"/>
                <w:vanish/>
                <w:color w:val="000000"/>
                <w:sz w:val="22"/>
                <w:szCs w:val="22"/>
              </w:rPr>
            </w:pPr>
          </w:p>
        </w:tc>
        <w:tc>
          <w:tcPr>
            <w:tcW w:w="0" w:type="auto"/>
            <w:tcBorders>
              <w:top w:val="nil"/>
              <w:left w:val="nil"/>
              <w:bottom w:val="nil"/>
              <w:right w:val="nil"/>
            </w:tcBorders>
            <w:shd w:val="clear" w:color="auto" w:fill="FFCC99"/>
          </w:tcPr>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p>
          <w:p w:rsidR="00491284" w:rsidRPr="00651305" w:rsidRDefault="00491284" w:rsidP="00DA7DE9">
            <w:pPr>
              <w:spacing w:before="120" w:line="240" w:lineRule="exact"/>
              <w:rPr>
                <w:rFonts w:ascii="Tahoma" w:hAnsi="Tahoma" w:cs="Tahoma"/>
                <w:color w:val="000000"/>
                <w:sz w:val="22"/>
                <w:szCs w:val="22"/>
              </w:rPr>
            </w:pPr>
            <w:r w:rsidRPr="00651305">
              <w:rPr>
                <w:rFonts w:ascii="Tahoma" w:hAnsi="Tahoma" w:cs="Tahoma"/>
                <w:color w:val="000000"/>
                <w:sz w:val="22"/>
                <w:szCs w:val="22"/>
              </w:rPr>
              <w:t>Exceeds Requirements</w:t>
            </w:r>
          </w:p>
        </w:tc>
      </w:tr>
    </w:tbl>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r w:rsidRPr="00651305">
        <w:rPr>
          <w:rFonts w:ascii="Lucida Calligraphy" w:hAnsi="Lucida Calligraphy" w:cs="Tahoma"/>
          <w:b/>
          <w:color w:val="C00000"/>
          <w:sz w:val="22"/>
          <w:szCs w:val="22"/>
        </w:rPr>
        <w:t>Comments to justify score:</w:t>
      </w: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491284" w:rsidRPr="00651305" w:rsidRDefault="00491284" w:rsidP="00491284">
      <w:pPr>
        <w:pBdr>
          <w:top w:val="single" w:sz="4" w:space="1" w:color="auto"/>
          <w:left w:val="single" w:sz="4" w:space="0" w:color="auto"/>
          <w:bottom w:val="single" w:sz="4" w:space="1" w:color="auto"/>
          <w:right w:val="single" w:sz="4" w:space="4" w:color="auto"/>
        </w:pBdr>
        <w:spacing w:before="120" w:line="240" w:lineRule="exact"/>
        <w:ind w:left="360"/>
        <w:rPr>
          <w:rFonts w:ascii="Lucida Calligraphy" w:hAnsi="Lucida Calligraphy" w:cs="Tahoma"/>
          <w:b/>
          <w:color w:val="C00000"/>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D5573D" w:rsidRPr="00FF0450" w:rsidRDefault="00D5573D" w:rsidP="00D5573D">
      <w:pPr>
        <w:spacing w:line="240" w:lineRule="exact"/>
        <w:rPr>
          <w:rFonts w:ascii="Tahoma" w:hAnsi="Tahoma" w:cs="Tahoma"/>
          <w:sz w:val="22"/>
          <w:szCs w:val="22"/>
        </w:rPr>
      </w:pPr>
    </w:p>
    <w:p w:rsidR="006A5841" w:rsidRDefault="006A5841"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FF0450" w:rsidRDefault="00FF0450" w:rsidP="00D5573D">
      <w:pPr>
        <w:spacing w:line="240" w:lineRule="exact"/>
        <w:rPr>
          <w:rFonts w:ascii="Tahoma" w:hAnsi="Tahoma" w:cs="Tahoma"/>
          <w:sz w:val="22"/>
          <w:szCs w:val="22"/>
        </w:rPr>
      </w:pPr>
    </w:p>
    <w:p w:rsidR="00D5573D" w:rsidRPr="00FF0450" w:rsidRDefault="009300A5" w:rsidP="00D5573D">
      <w:pPr>
        <w:ind w:left="360" w:hanging="360"/>
        <w:rPr>
          <w:rFonts w:ascii="Tahoma" w:hAnsi="Tahoma" w:cs="Tahoma"/>
          <w:b/>
          <w:sz w:val="22"/>
          <w:szCs w:val="22"/>
        </w:rPr>
      </w:pPr>
      <w:r>
        <w:rPr>
          <w:rFonts w:ascii="Tahoma" w:hAnsi="Tahoma" w:cs="Tahoma"/>
          <w:b/>
          <w:sz w:val="22"/>
          <w:szCs w:val="22"/>
        </w:rPr>
        <w:t>G</w:t>
      </w:r>
      <w:r w:rsidR="00D5573D" w:rsidRPr="00FF0450">
        <w:rPr>
          <w:rFonts w:ascii="Tahoma" w:hAnsi="Tahoma" w:cs="Tahoma"/>
          <w:b/>
          <w:sz w:val="22"/>
          <w:szCs w:val="22"/>
        </w:rPr>
        <w:t>. COST PROPOSAL</w:t>
      </w:r>
    </w:p>
    <w:p w:rsidR="00D5573D" w:rsidRPr="00FF0450" w:rsidRDefault="00D5573D" w:rsidP="00D5573D">
      <w:pPr>
        <w:spacing w:line="240" w:lineRule="exact"/>
        <w:ind w:left="-360"/>
        <w:rPr>
          <w:rFonts w:ascii="Tahoma" w:hAnsi="Tahoma" w:cs="Tahoma"/>
          <w:sz w:val="22"/>
          <w:szCs w:val="22"/>
        </w:rPr>
      </w:pPr>
      <w:r w:rsidRPr="00FF0450">
        <w:rPr>
          <w:rFonts w:ascii="Arial" w:hAnsi="Arial" w:cs="Arial"/>
          <w:b/>
          <w:i/>
          <w:position w:val="-2"/>
          <w:sz w:val="22"/>
          <w:szCs w:val="22"/>
        </w:rPr>
        <w:sym w:font="Webdings" w:char="F03C"/>
      </w:r>
    </w:p>
    <w:p w:rsidR="00D5573D" w:rsidRPr="00FF0450" w:rsidRDefault="00FE554D" w:rsidP="00FE554D">
      <w:pPr>
        <w:tabs>
          <w:tab w:val="left" w:pos="720"/>
          <w:tab w:val="left" w:pos="1080"/>
          <w:tab w:val="left" w:pos="1440"/>
        </w:tabs>
        <w:spacing w:line="240" w:lineRule="exact"/>
        <w:ind w:left="360"/>
        <w:rPr>
          <w:rFonts w:ascii="Tahoma" w:hAnsi="Tahoma" w:cs="Tahoma"/>
          <w:b/>
          <w:sz w:val="22"/>
          <w:szCs w:val="22"/>
        </w:rPr>
      </w:pPr>
      <w:r w:rsidRPr="00FF0450">
        <w:rPr>
          <w:rFonts w:ascii="Tahoma" w:hAnsi="Tahoma" w:cs="Tahoma"/>
          <w:b/>
          <w:sz w:val="22"/>
          <w:szCs w:val="22"/>
        </w:rPr>
        <w:t xml:space="preserve">1.  </w:t>
      </w:r>
      <w:r w:rsidR="00D5573D" w:rsidRPr="00FF0450">
        <w:rPr>
          <w:rFonts w:ascii="Tahoma" w:hAnsi="Tahoma" w:cs="Tahoma"/>
          <w:b/>
          <w:sz w:val="22"/>
          <w:szCs w:val="22"/>
        </w:rPr>
        <w:t xml:space="preserve">Financial Requirements </w:t>
      </w:r>
    </w:p>
    <w:p w:rsidR="00884A24" w:rsidRPr="00FF0450" w:rsidRDefault="00D5573D" w:rsidP="00FE554D">
      <w:pPr>
        <w:spacing w:before="120" w:line="240" w:lineRule="exact"/>
        <w:ind w:left="720"/>
        <w:rPr>
          <w:rFonts w:ascii="Tahoma" w:hAnsi="Tahoma" w:cs="Tahoma"/>
          <w:b/>
          <w:sz w:val="22"/>
          <w:szCs w:val="22"/>
        </w:rPr>
      </w:pPr>
      <w:r w:rsidRPr="00FF0450">
        <w:rPr>
          <w:rFonts w:ascii="Tahoma" w:hAnsi="Tahoma" w:cs="Tahoma"/>
          <w:sz w:val="22"/>
          <w:szCs w:val="22"/>
        </w:rPr>
        <w:t xml:space="preserve">Each response to this RFP shall include an original Part </w:t>
      </w:r>
      <w:r w:rsidR="00953286">
        <w:rPr>
          <w:rFonts w:ascii="Tahoma" w:hAnsi="Tahoma" w:cs="Tahoma"/>
          <w:sz w:val="22"/>
          <w:szCs w:val="22"/>
        </w:rPr>
        <w:t>G.</w:t>
      </w:r>
      <w:r w:rsidRPr="00FF0450">
        <w:rPr>
          <w:rFonts w:ascii="Tahoma" w:hAnsi="Tahoma" w:cs="Tahoma"/>
          <w:sz w:val="22"/>
          <w:szCs w:val="22"/>
        </w:rPr>
        <w:t xml:space="preserve"> </w:t>
      </w:r>
      <w:r w:rsidR="00884A24" w:rsidRPr="00FF0450">
        <w:rPr>
          <w:rFonts w:ascii="Tahoma" w:hAnsi="Tahoma" w:cs="Tahoma"/>
          <w:sz w:val="22"/>
          <w:szCs w:val="22"/>
        </w:rPr>
        <w:t xml:space="preserve">Cost Proposal </w:t>
      </w:r>
      <w:r w:rsidRPr="00FF0450">
        <w:rPr>
          <w:rFonts w:ascii="Tahoma" w:hAnsi="Tahoma" w:cs="Tahoma"/>
          <w:sz w:val="22"/>
          <w:szCs w:val="22"/>
        </w:rPr>
        <w:t xml:space="preserve">(clearly marked) and </w:t>
      </w:r>
      <w:r w:rsidR="00AA0278">
        <w:rPr>
          <w:rFonts w:ascii="Tahoma" w:hAnsi="Tahoma" w:cs="Tahoma"/>
          <w:sz w:val="22"/>
          <w:szCs w:val="22"/>
        </w:rPr>
        <w:t>three</w:t>
      </w:r>
      <w:r w:rsidRPr="00FF0450">
        <w:rPr>
          <w:rFonts w:ascii="Tahoma" w:hAnsi="Tahoma" w:cs="Tahoma"/>
          <w:sz w:val="22"/>
          <w:szCs w:val="22"/>
        </w:rPr>
        <w:t xml:space="preserve"> (</w:t>
      </w:r>
      <w:r w:rsidR="00AA0278">
        <w:rPr>
          <w:rFonts w:ascii="Tahoma" w:hAnsi="Tahoma" w:cs="Tahoma"/>
          <w:sz w:val="22"/>
          <w:szCs w:val="22"/>
        </w:rPr>
        <w:t>3</w:t>
      </w:r>
      <w:r w:rsidRPr="00FF0450">
        <w:rPr>
          <w:rFonts w:ascii="Tahoma" w:hAnsi="Tahoma" w:cs="Tahoma"/>
          <w:sz w:val="22"/>
          <w:szCs w:val="22"/>
        </w:rPr>
        <w:t>) copies submitted in separate, sealed envelope</w:t>
      </w:r>
      <w:r w:rsidR="00670F2C" w:rsidRPr="00FF0450">
        <w:rPr>
          <w:rFonts w:ascii="Tahoma" w:hAnsi="Tahoma" w:cs="Tahoma"/>
          <w:sz w:val="22"/>
          <w:szCs w:val="22"/>
        </w:rPr>
        <w:t>(s)</w:t>
      </w:r>
      <w:r w:rsidRPr="00FF0450">
        <w:rPr>
          <w:rFonts w:ascii="Tahoma" w:hAnsi="Tahoma" w:cs="Tahoma"/>
          <w:sz w:val="22"/>
          <w:szCs w:val="22"/>
        </w:rPr>
        <w:t xml:space="preserve"> </w:t>
      </w:r>
      <w:r w:rsidR="00670F2C" w:rsidRPr="00FF0450">
        <w:rPr>
          <w:rFonts w:ascii="Tahoma" w:hAnsi="Tahoma" w:cs="Tahoma"/>
          <w:sz w:val="22"/>
          <w:szCs w:val="22"/>
        </w:rPr>
        <w:t xml:space="preserve">or package(s) </w:t>
      </w:r>
      <w:r w:rsidRPr="00FF0450">
        <w:rPr>
          <w:rFonts w:ascii="Tahoma" w:hAnsi="Tahoma" w:cs="Tahoma"/>
          <w:sz w:val="22"/>
          <w:szCs w:val="22"/>
        </w:rPr>
        <w:t xml:space="preserve">and properly marked </w:t>
      </w:r>
      <w:r w:rsidR="00884A24" w:rsidRPr="00FF0450">
        <w:rPr>
          <w:rFonts w:ascii="Tahoma" w:hAnsi="Tahoma" w:cs="Tahoma"/>
          <w:b/>
          <w:sz w:val="22"/>
          <w:szCs w:val="22"/>
        </w:rPr>
        <w:t>CM_ABI_RFP_COST_</w:t>
      </w:r>
      <w:r w:rsidRPr="00FF0450">
        <w:rPr>
          <w:rFonts w:ascii="Tahoma" w:hAnsi="Tahoma" w:cs="Tahoma"/>
          <w:b/>
          <w:sz w:val="22"/>
          <w:szCs w:val="22"/>
        </w:rPr>
        <w:t xml:space="preserve"> </w:t>
      </w:r>
      <w:r w:rsidR="00884A24" w:rsidRPr="00FF0450">
        <w:rPr>
          <w:rFonts w:ascii="Tahoma" w:hAnsi="Tahoma" w:cs="Tahoma"/>
          <w:b/>
          <w:sz w:val="22"/>
          <w:szCs w:val="22"/>
        </w:rPr>
        <w:t xml:space="preserve">Binder 2 of 2.  </w:t>
      </w:r>
    </w:p>
    <w:p w:rsidR="00D5573D" w:rsidRPr="00FF0450" w:rsidRDefault="00ED70CA" w:rsidP="00FE554D">
      <w:pPr>
        <w:spacing w:before="120" w:line="240" w:lineRule="exact"/>
        <w:ind w:left="720"/>
        <w:rPr>
          <w:rFonts w:ascii="Tahoma" w:hAnsi="Tahoma" w:cs="Tahoma"/>
          <w:sz w:val="22"/>
          <w:szCs w:val="22"/>
        </w:rPr>
      </w:pPr>
      <w:r w:rsidRPr="00FF0450">
        <w:rPr>
          <w:rFonts w:ascii="Tahoma" w:hAnsi="Tahoma" w:cs="Tahoma"/>
          <w:sz w:val="22"/>
          <w:szCs w:val="22"/>
        </w:rPr>
        <w:t>RESPONDENT</w:t>
      </w:r>
      <w:r w:rsidR="00D5573D" w:rsidRPr="00FF0450">
        <w:rPr>
          <w:rFonts w:ascii="Tahoma" w:hAnsi="Tahoma" w:cs="Tahoma"/>
          <w:sz w:val="22"/>
          <w:szCs w:val="22"/>
        </w:rPr>
        <w:t xml:space="preserve"> REQUIREMENTS:  </w:t>
      </w:r>
      <w:r w:rsidR="00D5573D" w:rsidRPr="00FF0450">
        <w:rPr>
          <w:rFonts w:ascii="Tahoma" w:hAnsi="Tahoma" w:cs="Tahoma"/>
          <w:sz w:val="22"/>
          <w:szCs w:val="22"/>
          <w:u w:val="single"/>
        </w:rPr>
        <w:t>To submit a responsive proposal,</w:t>
      </w:r>
      <w:r w:rsidR="00D5573D" w:rsidRPr="00FF0450">
        <w:rPr>
          <w:rFonts w:ascii="Tahoma" w:hAnsi="Tahoma" w:cs="Tahoma"/>
          <w:b/>
          <w:sz w:val="22"/>
          <w:szCs w:val="22"/>
          <w:u w:val="single"/>
        </w:rPr>
        <w:t xml:space="preserve"> THE </w:t>
      </w:r>
      <w:r w:rsidRPr="00FF0450">
        <w:rPr>
          <w:rFonts w:ascii="Tahoma" w:hAnsi="Tahoma" w:cs="Tahoma"/>
          <w:b/>
          <w:sz w:val="22"/>
          <w:szCs w:val="22"/>
          <w:u w:val="single"/>
        </w:rPr>
        <w:t>RESPONDENT</w:t>
      </w:r>
      <w:r w:rsidR="00D5573D" w:rsidRPr="00FF0450">
        <w:rPr>
          <w:rFonts w:ascii="Tahoma" w:hAnsi="Tahoma" w:cs="Tahoma"/>
          <w:b/>
          <w:sz w:val="22"/>
          <w:szCs w:val="22"/>
          <w:u w:val="single"/>
        </w:rPr>
        <w:t xml:space="preserve"> SHALL</w:t>
      </w:r>
      <w:r w:rsidR="00D5573D" w:rsidRPr="00FF0450">
        <w:rPr>
          <w:rFonts w:ascii="Tahoma" w:hAnsi="Tahoma" w:cs="Tahoma"/>
          <w:sz w:val="22"/>
          <w:szCs w:val="22"/>
        </w:rPr>
        <w:t xml:space="preserve"> include all cost and financial information in the following order:</w:t>
      </w:r>
    </w:p>
    <w:p w:rsidR="00D5573D" w:rsidRPr="00FF0450" w:rsidRDefault="00FE554D" w:rsidP="00FE554D">
      <w:pPr>
        <w:tabs>
          <w:tab w:val="left" w:pos="1080"/>
        </w:tabs>
        <w:spacing w:before="120" w:line="240" w:lineRule="exact"/>
        <w:ind w:left="360" w:firstLine="360"/>
        <w:rPr>
          <w:rFonts w:ascii="Tahoma" w:hAnsi="Tahoma" w:cs="Tahoma"/>
          <w:sz w:val="22"/>
          <w:szCs w:val="22"/>
        </w:rPr>
      </w:pPr>
      <w:r w:rsidRPr="00FF0450">
        <w:rPr>
          <w:rFonts w:ascii="Tahoma" w:hAnsi="Tahoma" w:cs="Tahoma"/>
          <w:sz w:val="22"/>
          <w:szCs w:val="22"/>
        </w:rPr>
        <w:t>a</w:t>
      </w:r>
      <w:r w:rsidR="00D5573D" w:rsidRPr="00FF0450">
        <w:rPr>
          <w:rFonts w:ascii="Tahoma" w:hAnsi="Tahoma" w:cs="Tahoma"/>
          <w:sz w:val="22"/>
          <w:szCs w:val="22"/>
        </w:rPr>
        <w:t>.</w:t>
      </w:r>
      <w:r w:rsidR="00D5573D" w:rsidRPr="00FF0450">
        <w:rPr>
          <w:rFonts w:ascii="Tahoma" w:hAnsi="Tahoma" w:cs="Tahoma"/>
          <w:sz w:val="22"/>
          <w:szCs w:val="22"/>
        </w:rPr>
        <w:tab/>
      </w:r>
      <w:r w:rsidR="00D5573D" w:rsidRPr="00FF0450">
        <w:rPr>
          <w:rFonts w:ascii="Tahoma" w:hAnsi="Tahoma" w:cs="Tahoma"/>
          <w:sz w:val="22"/>
          <w:szCs w:val="22"/>
          <w:u w:val="single"/>
        </w:rPr>
        <w:t>Audited Financial Statements</w:t>
      </w:r>
      <w:r w:rsidR="00D5573D" w:rsidRPr="00FF0450">
        <w:rPr>
          <w:rFonts w:ascii="Tahoma" w:hAnsi="Tahoma" w:cs="Tahoma"/>
          <w:sz w:val="22"/>
          <w:szCs w:val="22"/>
        </w:rPr>
        <w:t xml:space="preserve">.  </w:t>
      </w:r>
    </w:p>
    <w:p w:rsidR="00D5573D" w:rsidRPr="00FF0450" w:rsidRDefault="00D5573D" w:rsidP="00FE554D">
      <w:pPr>
        <w:spacing w:before="120" w:line="240" w:lineRule="exact"/>
        <w:ind w:left="1080"/>
        <w:rPr>
          <w:rFonts w:ascii="Tahoma" w:hAnsi="Tahoma" w:cs="Tahoma"/>
          <w:sz w:val="22"/>
          <w:szCs w:val="22"/>
        </w:rPr>
      </w:pPr>
      <w:r w:rsidRPr="00FF0450">
        <w:rPr>
          <w:rFonts w:ascii="Tahoma" w:hAnsi="Tahoma" w:cs="Tahoma"/>
          <w:sz w:val="22"/>
          <w:szCs w:val="22"/>
        </w:rPr>
        <w:t xml:space="preserve">Submit one (1) copy of the </w:t>
      </w:r>
      <w:r w:rsidR="00ED70CA" w:rsidRPr="00FF0450">
        <w:rPr>
          <w:rFonts w:ascii="Tahoma" w:hAnsi="Tahoma" w:cs="Tahoma"/>
          <w:sz w:val="22"/>
          <w:szCs w:val="22"/>
        </w:rPr>
        <w:t>Respondent</w:t>
      </w:r>
      <w:r w:rsidRPr="00FF0450">
        <w:rPr>
          <w:rFonts w:ascii="Tahoma" w:hAnsi="Tahoma" w:cs="Tahoma"/>
          <w:sz w:val="22"/>
          <w:szCs w:val="22"/>
        </w:rPr>
        <w:t xml:space="preserve">’s two (2) most recent annual financial statements prepared by an independent Certified Public Accountant, and reviewed or audited in accordance with Generally Accepted Accounting Principles (GAAP) (USA).  The copies shall include all applicable financial statements, auditor’s reports, management letters, and any corresponding reissued components.  One (1) copy only shall be included with the </w:t>
      </w:r>
      <w:r w:rsidRPr="00FF0450">
        <w:rPr>
          <w:rFonts w:ascii="Tahoma" w:hAnsi="Tahoma" w:cs="Tahoma"/>
          <w:sz w:val="22"/>
          <w:szCs w:val="22"/>
          <w:u w:val="single"/>
        </w:rPr>
        <w:t xml:space="preserve">original </w:t>
      </w:r>
      <w:r w:rsidR="00BE2A2D" w:rsidRPr="00FF0450">
        <w:rPr>
          <w:rFonts w:ascii="Tahoma" w:hAnsi="Tahoma" w:cs="Tahoma"/>
          <w:sz w:val="22"/>
          <w:szCs w:val="22"/>
          <w:u w:val="single"/>
        </w:rPr>
        <w:t xml:space="preserve">cost </w:t>
      </w:r>
      <w:r w:rsidRPr="00FF0450">
        <w:rPr>
          <w:rFonts w:ascii="Tahoma" w:hAnsi="Tahoma" w:cs="Tahoma"/>
          <w:sz w:val="22"/>
          <w:szCs w:val="22"/>
          <w:u w:val="single"/>
        </w:rPr>
        <w:t>proposal</w:t>
      </w:r>
      <w:r w:rsidR="00BE2A2D" w:rsidRPr="00FF0450">
        <w:rPr>
          <w:rFonts w:ascii="Tahoma" w:hAnsi="Tahoma" w:cs="Tahoma"/>
          <w:sz w:val="22"/>
          <w:szCs w:val="22"/>
        </w:rPr>
        <w:t>.</w:t>
      </w:r>
    </w:p>
    <w:p w:rsidR="00884A24" w:rsidRPr="00FF0450" w:rsidRDefault="00884A24" w:rsidP="00FE554D">
      <w:pPr>
        <w:spacing w:before="120" w:line="240" w:lineRule="exact"/>
        <w:ind w:left="1080"/>
        <w:rPr>
          <w:rFonts w:ascii="Tahoma" w:hAnsi="Tahoma" w:cs="Tahoma"/>
          <w:sz w:val="22"/>
          <w:szCs w:val="22"/>
        </w:rPr>
      </w:pPr>
      <w:r w:rsidRPr="00FF0450">
        <w:rPr>
          <w:rFonts w:ascii="Tahoma" w:hAnsi="Tahoma" w:cs="Tahoma"/>
          <w:sz w:val="22"/>
          <w:szCs w:val="22"/>
        </w:rPr>
        <w:t xml:space="preserve">If audited financial statements for each of the last two (2) fiscal years </w:t>
      </w:r>
      <w:r w:rsidRPr="00FF0450">
        <w:rPr>
          <w:rFonts w:ascii="Tahoma" w:hAnsi="Tahoma" w:cs="Tahoma"/>
          <w:b/>
          <w:sz w:val="22"/>
          <w:szCs w:val="22"/>
        </w:rPr>
        <w:t>were not prepared,</w:t>
      </w:r>
      <w:r w:rsidRPr="00FF0450">
        <w:rPr>
          <w:rFonts w:ascii="Tahoma" w:hAnsi="Tahoma" w:cs="Tahoma"/>
          <w:sz w:val="22"/>
          <w:szCs w:val="22"/>
        </w:rPr>
        <w:t xml:space="preserve"> the Respondent shall provide comparable statements that will document the Respondent’s financial stability. </w:t>
      </w:r>
      <w:r w:rsidR="00953286">
        <w:rPr>
          <w:rFonts w:ascii="Tahoma" w:hAnsi="Tahoma" w:cs="Tahoma"/>
          <w:sz w:val="22"/>
          <w:szCs w:val="22"/>
        </w:rPr>
        <w:t xml:space="preserve"> </w:t>
      </w:r>
      <w:r w:rsidRPr="00FF0450">
        <w:rPr>
          <w:rFonts w:ascii="Tahoma" w:hAnsi="Tahoma" w:cs="Tahoma"/>
          <w:sz w:val="22"/>
          <w:szCs w:val="22"/>
        </w:rPr>
        <w:t xml:space="preserve">The additional documentation shall include, at a minimum: </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 xml:space="preserve">Unaudited balance sheets/Statement of Financial Position for the previous town (2) years. </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 xml:space="preserve">Unaudited income statements/Statement of Operations for the previous two (2) years. </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Cash flow statements for the previous two (2) years.</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IRS Form 990 for the previous two (2) years.</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Bank statements for all operating accounts for the previous twelve (12) months.</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Significant federal/state award letters.</w:t>
      </w:r>
    </w:p>
    <w:p w:rsidR="00884A24" w:rsidRPr="00FF0450" w:rsidRDefault="00884A24" w:rsidP="003625DC">
      <w:pPr>
        <w:numPr>
          <w:ilvl w:val="0"/>
          <w:numId w:val="81"/>
        </w:numPr>
        <w:tabs>
          <w:tab w:val="left" w:pos="1800"/>
        </w:tabs>
        <w:spacing w:before="120" w:line="240" w:lineRule="exact"/>
        <w:ind w:left="1800"/>
        <w:rPr>
          <w:rFonts w:ascii="Tahoma" w:hAnsi="Tahoma" w:cs="Tahoma"/>
          <w:sz w:val="22"/>
          <w:szCs w:val="22"/>
        </w:rPr>
      </w:pPr>
      <w:r w:rsidRPr="00FF0450">
        <w:rPr>
          <w:rFonts w:ascii="Tahoma" w:hAnsi="Tahoma" w:cs="Tahoma"/>
          <w:sz w:val="22"/>
          <w:szCs w:val="22"/>
        </w:rPr>
        <w:t>Description of major classes of payables including an accounts payable aging schedule.</w:t>
      </w:r>
    </w:p>
    <w:p w:rsidR="00D5573D" w:rsidRPr="00FF0450" w:rsidRDefault="00FE554D" w:rsidP="00FE554D">
      <w:pPr>
        <w:tabs>
          <w:tab w:val="left" w:pos="720"/>
          <w:tab w:val="left" w:pos="1080"/>
        </w:tabs>
        <w:spacing w:before="120" w:line="240" w:lineRule="exact"/>
        <w:ind w:firstLine="720"/>
        <w:rPr>
          <w:rFonts w:ascii="Tahoma" w:hAnsi="Tahoma" w:cs="Tahoma"/>
          <w:sz w:val="22"/>
          <w:szCs w:val="22"/>
        </w:rPr>
      </w:pPr>
      <w:proofErr w:type="gramStart"/>
      <w:r w:rsidRPr="00FF0450">
        <w:rPr>
          <w:rFonts w:ascii="Tahoma" w:hAnsi="Tahoma" w:cs="Tahoma"/>
          <w:sz w:val="22"/>
          <w:szCs w:val="22"/>
        </w:rPr>
        <w:t xml:space="preserve">b.  </w:t>
      </w:r>
      <w:r w:rsidR="00D5573D" w:rsidRPr="00FF0450">
        <w:rPr>
          <w:rFonts w:ascii="Tahoma" w:hAnsi="Tahoma" w:cs="Tahoma"/>
          <w:sz w:val="22"/>
          <w:szCs w:val="22"/>
          <w:u w:val="single"/>
        </w:rPr>
        <w:t>Financial</w:t>
      </w:r>
      <w:proofErr w:type="gramEnd"/>
      <w:r w:rsidR="00D5573D" w:rsidRPr="00FF0450">
        <w:rPr>
          <w:rFonts w:ascii="Tahoma" w:hAnsi="Tahoma" w:cs="Tahoma"/>
          <w:sz w:val="22"/>
          <w:szCs w:val="22"/>
          <w:u w:val="single"/>
        </w:rPr>
        <w:t xml:space="preserve"> Policies and Procedures</w:t>
      </w:r>
      <w:r w:rsidR="00D5573D" w:rsidRPr="00FF0450">
        <w:rPr>
          <w:rFonts w:ascii="Tahoma" w:hAnsi="Tahoma" w:cs="Tahoma"/>
          <w:sz w:val="22"/>
          <w:szCs w:val="22"/>
        </w:rPr>
        <w:t xml:space="preserve">.  </w:t>
      </w:r>
    </w:p>
    <w:p w:rsidR="00D5573D" w:rsidRPr="00FF0450" w:rsidRDefault="00D5573D" w:rsidP="00FE554D">
      <w:pPr>
        <w:tabs>
          <w:tab w:val="left" w:pos="1080"/>
        </w:tabs>
        <w:spacing w:before="120" w:line="240" w:lineRule="exact"/>
        <w:ind w:left="1080"/>
        <w:rPr>
          <w:rFonts w:ascii="Tahoma" w:hAnsi="Tahoma" w:cs="Tahoma"/>
          <w:sz w:val="22"/>
          <w:szCs w:val="22"/>
        </w:rPr>
      </w:pPr>
      <w:r w:rsidRPr="00FF0450">
        <w:rPr>
          <w:rFonts w:ascii="Tahoma" w:hAnsi="Tahoma" w:cs="Tahoma"/>
          <w:sz w:val="22"/>
          <w:szCs w:val="22"/>
        </w:rPr>
        <w:lastRenderedPageBreak/>
        <w:t xml:space="preserve">Include one (1) electronic copy of the </w:t>
      </w:r>
      <w:r w:rsidR="00ED70CA" w:rsidRPr="00FF0450">
        <w:rPr>
          <w:rFonts w:ascii="Tahoma" w:hAnsi="Tahoma" w:cs="Tahoma"/>
          <w:sz w:val="22"/>
          <w:szCs w:val="22"/>
        </w:rPr>
        <w:t>Respondent</w:t>
      </w:r>
      <w:r w:rsidRPr="00FF0450">
        <w:rPr>
          <w:rFonts w:ascii="Tahoma" w:hAnsi="Tahoma" w:cs="Tahoma"/>
          <w:sz w:val="22"/>
          <w:szCs w:val="22"/>
        </w:rPr>
        <w:t xml:space="preserve">’s financial policies and procedures. </w:t>
      </w:r>
    </w:p>
    <w:p w:rsidR="00D5573D" w:rsidRPr="00FF0450" w:rsidRDefault="00FE554D" w:rsidP="00FE554D">
      <w:pPr>
        <w:tabs>
          <w:tab w:val="left" w:pos="360"/>
          <w:tab w:val="left" w:pos="1080"/>
        </w:tabs>
        <w:spacing w:before="120" w:line="240" w:lineRule="exact"/>
        <w:ind w:left="1800" w:hanging="1080"/>
        <w:rPr>
          <w:rFonts w:ascii="Tahoma" w:hAnsi="Tahoma" w:cs="Tahoma"/>
          <w:sz w:val="22"/>
          <w:szCs w:val="22"/>
        </w:rPr>
      </w:pPr>
      <w:r w:rsidRPr="00FF0450">
        <w:rPr>
          <w:rFonts w:ascii="Tahoma" w:hAnsi="Tahoma" w:cs="Tahoma"/>
          <w:sz w:val="22"/>
          <w:szCs w:val="22"/>
        </w:rPr>
        <w:t>c</w:t>
      </w:r>
      <w:r w:rsidR="00D5573D" w:rsidRPr="00FF0450">
        <w:rPr>
          <w:rFonts w:ascii="Tahoma" w:hAnsi="Tahoma" w:cs="Tahoma"/>
          <w:sz w:val="22"/>
          <w:szCs w:val="22"/>
        </w:rPr>
        <w:t xml:space="preserve">.   </w:t>
      </w:r>
      <w:r w:rsidR="00D5573D" w:rsidRPr="00FF0450">
        <w:rPr>
          <w:rFonts w:ascii="Tahoma" w:hAnsi="Tahoma" w:cs="Tahoma"/>
          <w:sz w:val="22"/>
          <w:szCs w:val="22"/>
          <w:u w:val="single"/>
        </w:rPr>
        <w:t>Financial Capacity</w:t>
      </w:r>
      <w:r w:rsidR="00D5573D" w:rsidRPr="00FF0450">
        <w:rPr>
          <w:rFonts w:ascii="Tahoma" w:hAnsi="Tahoma" w:cs="Tahoma"/>
          <w:sz w:val="22"/>
          <w:szCs w:val="22"/>
        </w:rPr>
        <w:t xml:space="preserve">.  </w:t>
      </w:r>
    </w:p>
    <w:p w:rsidR="00D5573D" w:rsidRPr="00FF0450" w:rsidRDefault="00D5573D" w:rsidP="00FE554D">
      <w:pPr>
        <w:tabs>
          <w:tab w:val="left" w:pos="720"/>
          <w:tab w:val="left" w:pos="1080"/>
        </w:tabs>
        <w:spacing w:before="120" w:line="240" w:lineRule="exact"/>
        <w:ind w:left="1080" w:hanging="1080"/>
        <w:rPr>
          <w:rFonts w:ascii="Tahoma" w:hAnsi="Tahoma" w:cs="Tahoma"/>
          <w:sz w:val="22"/>
          <w:szCs w:val="22"/>
        </w:rPr>
      </w:pPr>
      <w:r w:rsidRPr="00FF0450">
        <w:rPr>
          <w:rFonts w:ascii="Tahoma" w:hAnsi="Tahoma" w:cs="Tahoma"/>
          <w:sz w:val="22"/>
          <w:szCs w:val="22"/>
        </w:rPr>
        <w:t xml:space="preserve">          </w:t>
      </w:r>
      <w:r w:rsidR="00FE554D" w:rsidRPr="00FF0450">
        <w:rPr>
          <w:rFonts w:ascii="Tahoma" w:hAnsi="Tahoma" w:cs="Tahoma"/>
          <w:sz w:val="22"/>
          <w:szCs w:val="22"/>
        </w:rPr>
        <w:t xml:space="preserve">      </w:t>
      </w:r>
      <w:r w:rsidRPr="00FF0450">
        <w:rPr>
          <w:rFonts w:ascii="Tahoma" w:hAnsi="Tahoma" w:cs="Tahoma"/>
          <w:sz w:val="22"/>
          <w:szCs w:val="22"/>
        </w:rPr>
        <w:t xml:space="preserve">Describe the </w:t>
      </w:r>
      <w:r w:rsidR="00ED70CA" w:rsidRPr="00FF0450">
        <w:rPr>
          <w:rFonts w:ascii="Tahoma" w:hAnsi="Tahoma" w:cs="Tahoma"/>
          <w:sz w:val="22"/>
          <w:szCs w:val="22"/>
        </w:rPr>
        <w:t>Respondent</w:t>
      </w:r>
      <w:r w:rsidRPr="00FF0450">
        <w:rPr>
          <w:rFonts w:ascii="Tahoma" w:hAnsi="Tahoma" w:cs="Tahoma"/>
          <w:sz w:val="22"/>
          <w:szCs w:val="22"/>
        </w:rPr>
        <w:t>’s financial capacity to properly isolate contract-related income and expenditures.  Discuss the internal controls used to ensure that a thorough record of expenditures can be provided for purposes of an audit.</w:t>
      </w:r>
    </w:p>
    <w:p w:rsidR="00D5573D" w:rsidRPr="00FF0450" w:rsidRDefault="00FE554D" w:rsidP="00FE554D">
      <w:pPr>
        <w:tabs>
          <w:tab w:val="left" w:pos="1080"/>
        </w:tabs>
        <w:spacing w:before="120" w:line="240" w:lineRule="exact"/>
        <w:ind w:left="720"/>
        <w:rPr>
          <w:rFonts w:ascii="Tahoma" w:hAnsi="Tahoma" w:cs="Tahoma"/>
          <w:sz w:val="22"/>
          <w:szCs w:val="22"/>
        </w:rPr>
      </w:pPr>
      <w:r w:rsidRPr="00FF0450">
        <w:rPr>
          <w:rFonts w:ascii="Tahoma" w:hAnsi="Tahoma" w:cs="Tahoma"/>
          <w:sz w:val="22"/>
          <w:szCs w:val="22"/>
        </w:rPr>
        <w:t>d</w:t>
      </w:r>
      <w:r w:rsidR="00D5573D" w:rsidRPr="00FF0450">
        <w:rPr>
          <w:rFonts w:ascii="Tahoma" w:hAnsi="Tahoma" w:cs="Tahoma"/>
          <w:sz w:val="22"/>
          <w:szCs w:val="22"/>
        </w:rPr>
        <w:t>.</w:t>
      </w:r>
      <w:r w:rsidR="00D5573D" w:rsidRPr="00FF0450">
        <w:rPr>
          <w:rFonts w:ascii="Tahoma" w:hAnsi="Tahoma" w:cs="Tahoma"/>
          <w:sz w:val="22"/>
          <w:szCs w:val="22"/>
        </w:rPr>
        <w:tab/>
      </w:r>
      <w:r w:rsidR="00D5573D" w:rsidRPr="00FF0450">
        <w:rPr>
          <w:rFonts w:ascii="Tahoma" w:hAnsi="Tahoma" w:cs="Tahoma"/>
          <w:sz w:val="22"/>
          <w:szCs w:val="22"/>
          <w:u w:val="single"/>
        </w:rPr>
        <w:t>Cost Allocation Plan</w:t>
      </w:r>
      <w:r w:rsidR="00D5573D" w:rsidRPr="00FF0450">
        <w:rPr>
          <w:rFonts w:ascii="Tahoma" w:hAnsi="Tahoma" w:cs="Tahoma"/>
          <w:sz w:val="22"/>
          <w:szCs w:val="22"/>
        </w:rPr>
        <w:t xml:space="preserve">. </w:t>
      </w:r>
    </w:p>
    <w:p w:rsidR="00D5573D" w:rsidRPr="00FF0450" w:rsidRDefault="00D5573D" w:rsidP="00FE554D">
      <w:pPr>
        <w:tabs>
          <w:tab w:val="left" w:pos="1080"/>
        </w:tabs>
        <w:spacing w:before="120" w:line="240" w:lineRule="exact"/>
        <w:ind w:left="1080"/>
        <w:rPr>
          <w:rFonts w:ascii="Tahoma" w:hAnsi="Tahoma" w:cs="Tahoma"/>
          <w:sz w:val="22"/>
          <w:szCs w:val="22"/>
        </w:rPr>
      </w:pPr>
      <w:r w:rsidRPr="00FF0450">
        <w:rPr>
          <w:rFonts w:ascii="Tahoma" w:hAnsi="Tahoma" w:cs="Tahoma"/>
          <w:sz w:val="22"/>
          <w:szCs w:val="22"/>
        </w:rPr>
        <w:t xml:space="preserve">The </w:t>
      </w:r>
      <w:r w:rsidR="00ED70CA" w:rsidRPr="00FF0450">
        <w:rPr>
          <w:rFonts w:ascii="Tahoma" w:hAnsi="Tahoma" w:cs="Tahoma"/>
          <w:sz w:val="22"/>
          <w:szCs w:val="22"/>
        </w:rPr>
        <w:t>Respondent</w:t>
      </w:r>
      <w:r w:rsidRPr="00FF0450">
        <w:rPr>
          <w:rFonts w:ascii="Tahoma" w:hAnsi="Tahoma" w:cs="Tahoma"/>
          <w:sz w:val="22"/>
          <w:szCs w:val="22"/>
        </w:rPr>
        <w:t xml:space="preserve">’s Cost Allocation Plan (CAP) shall include provisions for allocating allocable-as-direct costs, Administrative and General (A&amp;G) costs, and salaries and wages.  The amount of detail in the plan would depend on a number of factors including, but not limited to the size and complexity of the organization, the number of revenue sources, and the number of programs.  Based on these factors, the detailed budget and cost item allocation documents may or may not need to be included in the CAP.  The </w:t>
      </w:r>
      <w:r w:rsidR="00ED70CA" w:rsidRPr="00FF0450">
        <w:rPr>
          <w:rFonts w:ascii="Tahoma" w:hAnsi="Tahoma" w:cs="Tahoma"/>
          <w:sz w:val="22"/>
          <w:szCs w:val="22"/>
        </w:rPr>
        <w:t>Respondent</w:t>
      </w:r>
      <w:r w:rsidRPr="00FF0450">
        <w:rPr>
          <w:rFonts w:ascii="Tahoma" w:hAnsi="Tahoma" w:cs="Tahoma"/>
          <w:sz w:val="22"/>
          <w:szCs w:val="22"/>
        </w:rPr>
        <w:t xml:space="preserve">’s CAP should be included in the Financial Policies and Procedures requested in </w:t>
      </w:r>
      <w:r w:rsidR="0094081E">
        <w:rPr>
          <w:rFonts w:ascii="Tahoma" w:hAnsi="Tahoma" w:cs="Tahoma"/>
          <w:sz w:val="22"/>
          <w:szCs w:val="22"/>
        </w:rPr>
        <w:t>G</w:t>
      </w:r>
      <w:r w:rsidRPr="00FF0450">
        <w:rPr>
          <w:rFonts w:ascii="Tahoma" w:hAnsi="Tahoma" w:cs="Tahoma"/>
          <w:sz w:val="22"/>
          <w:szCs w:val="22"/>
        </w:rPr>
        <w:t>.</w:t>
      </w:r>
      <w:r w:rsidR="00670F2C" w:rsidRPr="00FF0450">
        <w:rPr>
          <w:rFonts w:ascii="Tahoma" w:hAnsi="Tahoma" w:cs="Tahoma"/>
          <w:sz w:val="22"/>
          <w:szCs w:val="22"/>
        </w:rPr>
        <w:t>1</w:t>
      </w:r>
      <w:r w:rsidRPr="00FF0450">
        <w:rPr>
          <w:rFonts w:ascii="Tahoma" w:hAnsi="Tahoma" w:cs="Tahoma"/>
          <w:sz w:val="22"/>
          <w:szCs w:val="22"/>
        </w:rPr>
        <w:t>.</w:t>
      </w:r>
      <w:r w:rsidR="00670F2C" w:rsidRPr="00FF0450">
        <w:rPr>
          <w:rFonts w:ascii="Tahoma" w:hAnsi="Tahoma" w:cs="Tahoma"/>
          <w:sz w:val="22"/>
          <w:szCs w:val="22"/>
        </w:rPr>
        <w:t>b</w:t>
      </w:r>
      <w:r w:rsidRPr="00FF0450">
        <w:rPr>
          <w:rFonts w:ascii="Tahoma" w:hAnsi="Tahoma" w:cs="Tahoma"/>
          <w:sz w:val="22"/>
          <w:szCs w:val="22"/>
        </w:rPr>
        <w:t xml:space="preserve">. </w:t>
      </w:r>
    </w:p>
    <w:p w:rsidR="003B169C" w:rsidRDefault="003B169C" w:rsidP="00FE554D">
      <w:pPr>
        <w:spacing w:before="120" w:line="240" w:lineRule="exact"/>
        <w:ind w:left="1080"/>
        <w:rPr>
          <w:rFonts w:ascii="Tahoma" w:hAnsi="Tahoma" w:cs="Tahoma"/>
          <w:b/>
          <w:sz w:val="22"/>
          <w:szCs w:val="22"/>
          <w:u w:val="single"/>
        </w:rPr>
      </w:pPr>
    </w:p>
    <w:p w:rsidR="00884A24" w:rsidRPr="003B169C" w:rsidRDefault="00884A24" w:rsidP="00FE554D">
      <w:pPr>
        <w:spacing w:before="120" w:line="240" w:lineRule="exact"/>
        <w:ind w:left="1080"/>
        <w:rPr>
          <w:rFonts w:ascii="Tahoma" w:hAnsi="Tahoma" w:cs="Tahoma"/>
          <w:b/>
          <w:color w:val="FF0000"/>
          <w:sz w:val="22"/>
          <w:szCs w:val="22"/>
        </w:rPr>
      </w:pPr>
      <w:r w:rsidRPr="003B169C">
        <w:rPr>
          <w:rFonts w:ascii="Tahoma" w:hAnsi="Tahoma" w:cs="Tahoma"/>
          <w:b/>
          <w:color w:val="FF0000"/>
          <w:sz w:val="22"/>
          <w:szCs w:val="22"/>
          <w:u w:val="single"/>
        </w:rPr>
        <w:t>NOTEWORTHY</w:t>
      </w:r>
      <w:r w:rsidRPr="003B169C">
        <w:rPr>
          <w:rFonts w:ascii="Tahoma" w:hAnsi="Tahoma" w:cs="Tahoma"/>
          <w:b/>
          <w:color w:val="FF0000"/>
          <w:sz w:val="22"/>
          <w:szCs w:val="22"/>
        </w:rPr>
        <w:t>:</w:t>
      </w:r>
    </w:p>
    <w:p w:rsidR="00884A24" w:rsidRPr="00FF0450" w:rsidRDefault="00884A24" w:rsidP="005F1374">
      <w:pPr>
        <w:pStyle w:val="pcellbody"/>
        <w:tabs>
          <w:tab w:val="left" w:pos="2160"/>
        </w:tabs>
        <w:spacing w:before="120" w:line="240" w:lineRule="exact"/>
        <w:ind w:left="1886" w:hanging="806"/>
        <w:rPr>
          <w:color w:val="auto"/>
          <w:sz w:val="22"/>
          <w:szCs w:val="22"/>
        </w:rPr>
      </w:pPr>
      <w:r w:rsidRPr="00FF0450">
        <w:rPr>
          <w:color w:val="auto"/>
          <w:sz w:val="22"/>
          <w:szCs w:val="22"/>
        </w:rPr>
        <w:t xml:space="preserve">Note 1: The </w:t>
      </w:r>
      <w:r w:rsidR="00F87ABC">
        <w:rPr>
          <w:color w:val="auto"/>
          <w:sz w:val="22"/>
          <w:szCs w:val="22"/>
        </w:rPr>
        <w:t>Department</w:t>
      </w:r>
      <w:r w:rsidRPr="00FF0450">
        <w:rPr>
          <w:color w:val="auto"/>
          <w:sz w:val="22"/>
          <w:szCs w:val="22"/>
        </w:rPr>
        <w:t xml:space="preserve"> reserves the right to fund portions of a proposed budget and/or require adjustments.</w:t>
      </w:r>
    </w:p>
    <w:p w:rsidR="00884A24" w:rsidRPr="00FF0450" w:rsidRDefault="00884A24" w:rsidP="00FE554D">
      <w:pPr>
        <w:pStyle w:val="pcellbody"/>
        <w:spacing w:line="240" w:lineRule="exact"/>
        <w:ind w:left="1890" w:hanging="810"/>
        <w:rPr>
          <w:color w:val="auto"/>
          <w:sz w:val="22"/>
          <w:szCs w:val="22"/>
        </w:rPr>
      </w:pPr>
    </w:p>
    <w:p w:rsidR="00884A24" w:rsidRPr="00FF0450" w:rsidRDefault="00884A24" w:rsidP="00FE554D">
      <w:pPr>
        <w:pStyle w:val="pcellbody"/>
        <w:spacing w:line="240" w:lineRule="exact"/>
        <w:ind w:left="1890" w:hanging="810"/>
        <w:rPr>
          <w:color w:val="auto"/>
          <w:sz w:val="22"/>
          <w:szCs w:val="22"/>
        </w:rPr>
      </w:pPr>
      <w:r w:rsidRPr="00FF0450">
        <w:rPr>
          <w:color w:val="auto"/>
          <w:sz w:val="22"/>
          <w:szCs w:val="22"/>
        </w:rPr>
        <w:t xml:space="preserve">Note 2:  The </w:t>
      </w:r>
      <w:r w:rsidR="00F87ABC">
        <w:rPr>
          <w:color w:val="auto"/>
          <w:sz w:val="22"/>
          <w:szCs w:val="22"/>
        </w:rPr>
        <w:t>Department</w:t>
      </w:r>
      <w:r w:rsidRPr="00FF0450">
        <w:rPr>
          <w:color w:val="auto"/>
          <w:sz w:val="22"/>
          <w:szCs w:val="22"/>
        </w:rPr>
        <w:t xml:space="preserve"> reserves the right to consider all factors including cost in the final selection of a successful </w:t>
      </w:r>
      <w:r w:rsidR="00670F2C" w:rsidRPr="00FF0450">
        <w:rPr>
          <w:color w:val="auto"/>
          <w:sz w:val="22"/>
          <w:szCs w:val="22"/>
        </w:rPr>
        <w:t>R</w:t>
      </w:r>
      <w:r w:rsidRPr="00FF0450">
        <w:rPr>
          <w:color w:val="auto"/>
          <w:sz w:val="22"/>
          <w:szCs w:val="22"/>
        </w:rPr>
        <w:t xml:space="preserve">espondent.  The opportunity to negotiate a contract with the </w:t>
      </w:r>
      <w:r w:rsidR="00F87ABC">
        <w:rPr>
          <w:color w:val="auto"/>
          <w:sz w:val="22"/>
          <w:szCs w:val="22"/>
        </w:rPr>
        <w:t>Department</w:t>
      </w:r>
      <w:r w:rsidRPr="00FF0450">
        <w:rPr>
          <w:color w:val="auto"/>
          <w:sz w:val="22"/>
          <w:szCs w:val="22"/>
        </w:rPr>
        <w:t xml:space="preserve"> will not be offered based on cost alone.</w:t>
      </w:r>
    </w:p>
    <w:p w:rsidR="00884A24" w:rsidRPr="00FF0450" w:rsidRDefault="00884A24" w:rsidP="00FE554D">
      <w:pPr>
        <w:pStyle w:val="pcellbody"/>
        <w:spacing w:line="240" w:lineRule="exact"/>
        <w:ind w:left="1890" w:hanging="810"/>
        <w:rPr>
          <w:color w:val="auto"/>
          <w:sz w:val="22"/>
          <w:szCs w:val="22"/>
        </w:rPr>
      </w:pPr>
    </w:p>
    <w:p w:rsidR="00884A24" w:rsidRPr="00FF0450" w:rsidRDefault="00884A24" w:rsidP="00FE554D">
      <w:pPr>
        <w:pStyle w:val="pcellbody"/>
        <w:spacing w:line="240" w:lineRule="exact"/>
        <w:ind w:left="1890" w:hanging="810"/>
        <w:rPr>
          <w:color w:val="auto"/>
          <w:sz w:val="22"/>
          <w:szCs w:val="22"/>
        </w:rPr>
      </w:pPr>
      <w:r w:rsidRPr="00FF0450">
        <w:rPr>
          <w:color w:val="auto"/>
          <w:sz w:val="22"/>
          <w:szCs w:val="22"/>
        </w:rPr>
        <w:t xml:space="preserve">Note 3:  The </w:t>
      </w:r>
      <w:r w:rsidR="00F87ABC">
        <w:rPr>
          <w:color w:val="auto"/>
          <w:sz w:val="22"/>
          <w:szCs w:val="22"/>
        </w:rPr>
        <w:t>Department</w:t>
      </w:r>
      <w:r w:rsidRPr="00FF0450">
        <w:rPr>
          <w:color w:val="auto"/>
          <w:sz w:val="22"/>
          <w:szCs w:val="22"/>
        </w:rPr>
        <w:t xml:space="preserve"> reserves the right to reject the proposal of any </w:t>
      </w:r>
      <w:r w:rsidR="00670F2C" w:rsidRPr="00FF0450">
        <w:rPr>
          <w:color w:val="auto"/>
          <w:sz w:val="22"/>
          <w:szCs w:val="22"/>
        </w:rPr>
        <w:t>R</w:t>
      </w:r>
      <w:r w:rsidRPr="00FF0450">
        <w:rPr>
          <w:color w:val="auto"/>
          <w:sz w:val="22"/>
          <w:szCs w:val="22"/>
        </w:rPr>
        <w:t>espondent that is not financially viable based on the assessment of the annual financial statements.</w:t>
      </w:r>
    </w:p>
    <w:p w:rsidR="00884A24" w:rsidRPr="00FF0450" w:rsidRDefault="00FE554D" w:rsidP="00FE554D">
      <w:pPr>
        <w:pStyle w:val="pcellbody"/>
        <w:tabs>
          <w:tab w:val="left" w:pos="2616"/>
        </w:tabs>
        <w:spacing w:line="240" w:lineRule="exact"/>
        <w:ind w:left="1890" w:hanging="810"/>
        <w:rPr>
          <w:color w:val="auto"/>
          <w:sz w:val="22"/>
          <w:szCs w:val="22"/>
        </w:rPr>
      </w:pPr>
      <w:r w:rsidRPr="00FF0450">
        <w:rPr>
          <w:color w:val="auto"/>
          <w:sz w:val="22"/>
          <w:szCs w:val="22"/>
        </w:rPr>
        <w:tab/>
      </w:r>
    </w:p>
    <w:p w:rsidR="00D5573D" w:rsidRPr="00FF0450" w:rsidRDefault="00FE554D" w:rsidP="00FE554D">
      <w:pPr>
        <w:tabs>
          <w:tab w:val="left" w:pos="360"/>
        </w:tabs>
        <w:spacing w:before="120" w:line="240" w:lineRule="exact"/>
        <w:ind w:left="720" w:hanging="360"/>
        <w:rPr>
          <w:rFonts w:ascii="Tahoma" w:hAnsi="Tahoma" w:cs="Tahoma"/>
          <w:b/>
          <w:sz w:val="22"/>
          <w:szCs w:val="22"/>
        </w:rPr>
      </w:pPr>
      <w:r w:rsidRPr="00FF0450">
        <w:rPr>
          <w:rFonts w:ascii="Tahoma" w:hAnsi="Tahoma" w:cs="Tahoma"/>
          <w:b/>
          <w:sz w:val="22"/>
          <w:szCs w:val="22"/>
        </w:rPr>
        <w:t xml:space="preserve">2.  </w:t>
      </w:r>
      <w:r w:rsidR="00D5573D" w:rsidRPr="00FF0450">
        <w:rPr>
          <w:rFonts w:ascii="Tahoma" w:hAnsi="Tahoma" w:cs="Tahoma"/>
          <w:b/>
          <w:sz w:val="22"/>
          <w:szCs w:val="22"/>
        </w:rPr>
        <w:t>Budget Requirements</w:t>
      </w:r>
    </w:p>
    <w:p w:rsidR="00FE554D" w:rsidRPr="00FF0450" w:rsidRDefault="00FE554D" w:rsidP="00FE554D">
      <w:pPr>
        <w:spacing w:before="120" w:line="240" w:lineRule="exact"/>
        <w:ind w:left="1080"/>
        <w:rPr>
          <w:rFonts w:ascii="Tahoma" w:hAnsi="Tahoma" w:cs="Tahoma"/>
          <w:b/>
          <w:sz w:val="22"/>
          <w:szCs w:val="22"/>
        </w:rPr>
      </w:pPr>
    </w:p>
    <w:p w:rsidR="00D5573D" w:rsidRPr="00FF0450" w:rsidRDefault="00465F19" w:rsidP="00660E86">
      <w:pPr>
        <w:pStyle w:val="BodyTextIndent"/>
        <w:tabs>
          <w:tab w:val="left" w:pos="360"/>
          <w:tab w:val="left" w:pos="1080"/>
          <w:tab w:val="left" w:pos="2070"/>
          <w:tab w:val="left" w:pos="9000"/>
        </w:tabs>
        <w:ind w:left="1080" w:hanging="360"/>
        <w:rPr>
          <w:rFonts w:ascii="Tahoma" w:hAnsi="Tahoma" w:cs="Tahoma"/>
          <w:sz w:val="22"/>
          <w:szCs w:val="22"/>
        </w:rPr>
      </w:pPr>
      <w:proofErr w:type="gramStart"/>
      <w:r w:rsidRPr="00660E86">
        <w:rPr>
          <w:rFonts w:ascii="Arial" w:hAnsi="Arial" w:cs="Arial"/>
          <w:sz w:val="22"/>
          <w:szCs w:val="22"/>
        </w:rPr>
        <w:t>a</w:t>
      </w:r>
      <w:r w:rsidR="00FE554D" w:rsidRPr="00660E86">
        <w:rPr>
          <w:rFonts w:ascii="Arial" w:hAnsi="Arial" w:cs="Arial"/>
          <w:sz w:val="22"/>
          <w:szCs w:val="22"/>
        </w:rPr>
        <w:t xml:space="preserve">.  </w:t>
      </w:r>
      <w:r w:rsidR="00D5573D" w:rsidRPr="00660E86">
        <w:rPr>
          <w:rFonts w:ascii="Tahoma" w:hAnsi="Tahoma" w:cs="Tahoma"/>
          <w:sz w:val="22"/>
          <w:szCs w:val="22"/>
          <w:u w:val="single"/>
        </w:rPr>
        <w:t>B</w:t>
      </w:r>
      <w:r w:rsidR="00D5573D" w:rsidRPr="00FF0450">
        <w:rPr>
          <w:rFonts w:ascii="Tahoma" w:hAnsi="Tahoma" w:cs="Tahoma"/>
          <w:sz w:val="22"/>
          <w:szCs w:val="22"/>
          <w:u w:val="single"/>
        </w:rPr>
        <w:t>udget</w:t>
      </w:r>
      <w:proofErr w:type="gramEnd"/>
      <w:r w:rsidR="00D5573D" w:rsidRPr="00FF0450">
        <w:rPr>
          <w:rFonts w:ascii="Tahoma" w:hAnsi="Tahoma" w:cs="Tahoma"/>
          <w:sz w:val="22"/>
          <w:szCs w:val="22"/>
        </w:rPr>
        <w:t xml:space="preserve">. </w:t>
      </w:r>
      <w:r w:rsidR="00D5573D" w:rsidRPr="00FF0450">
        <w:rPr>
          <w:rFonts w:ascii="Tahoma" w:hAnsi="Tahoma" w:cs="Tahoma"/>
          <w:sz w:val="22"/>
          <w:szCs w:val="22"/>
          <w:u w:val="single"/>
        </w:rPr>
        <w:t xml:space="preserve">To submit a responsive proposal, </w:t>
      </w:r>
      <w:r w:rsidR="00D5573D" w:rsidRPr="00FF0450">
        <w:rPr>
          <w:rFonts w:ascii="Tahoma" w:hAnsi="Tahoma" w:cs="Tahoma"/>
          <w:b/>
          <w:sz w:val="22"/>
          <w:szCs w:val="22"/>
          <w:u w:val="single"/>
        </w:rPr>
        <w:t xml:space="preserve">THE </w:t>
      </w:r>
      <w:r w:rsidR="00ED70CA" w:rsidRPr="00FF0450">
        <w:rPr>
          <w:rFonts w:ascii="Tahoma" w:hAnsi="Tahoma" w:cs="Tahoma"/>
          <w:b/>
          <w:sz w:val="22"/>
          <w:szCs w:val="22"/>
          <w:u w:val="single"/>
        </w:rPr>
        <w:t>RESPONDENT</w:t>
      </w:r>
      <w:r w:rsidR="00D5573D" w:rsidRPr="00FF0450">
        <w:rPr>
          <w:rFonts w:ascii="Tahoma" w:hAnsi="Tahoma" w:cs="Tahoma"/>
          <w:b/>
          <w:sz w:val="22"/>
          <w:szCs w:val="22"/>
          <w:u w:val="single"/>
        </w:rPr>
        <w:t xml:space="preserve"> SHALL</w:t>
      </w:r>
      <w:r w:rsidR="00D5573D" w:rsidRPr="00FF0450">
        <w:rPr>
          <w:rFonts w:ascii="Tahoma" w:hAnsi="Tahoma" w:cs="Tahoma"/>
          <w:sz w:val="22"/>
          <w:szCs w:val="22"/>
        </w:rPr>
        <w:t xml:space="preserve"> provide a three (3) year annual line-item budget for a </w:t>
      </w:r>
      <w:r w:rsidR="00D5573D" w:rsidRPr="00FF0450">
        <w:rPr>
          <w:rFonts w:ascii="Tahoma" w:hAnsi="Tahoma" w:cs="Tahoma"/>
          <w:b/>
          <w:sz w:val="22"/>
          <w:szCs w:val="22"/>
          <w:u w:val="single"/>
        </w:rPr>
        <w:t>three-year contract term</w:t>
      </w:r>
      <w:r w:rsidR="00D5573D" w:rsidRPr="00FF0450">
        <w:rPr>
          <w:rFonts w:ascii="Tahoma" w:hAnsi="Tahoma" w:cs="Tahoma"/>
          <w:sz w:val="22"/>
          <w:szCs w:val="22"/>
          <w:u w:val="single"/>
        </w:rPr>
        <w:t xml:space="preserve">, defined as the contract period beginning </w:t>
      </w:r>
      <w:r w:rsidR="00D5573D" w:rsidRPr="00FF0450">
        <w:rPr>
          <w:rFonts w:ascii="Tahoma" w:hAnsi="Tahoma" w:cs="Tahoma"/>
          <w:b/>
          <w:sz w:val="22"/>
          <w:szCs w:val="22"/>
          <w:u w:val="single"/>
        </w:rPr>
        <w:t>J</w:t>
      </w:r>
      <w:r w:rsidR="000A489B" w:rsidRPr="00FF0450">
        <w:rPr>
          <w:rFonts w:ascii="Tahoma" w:hAnsi="Tahoma" w:cs="Tahoma"/>
          <w:b/>
          <w:sz w:val="22"/>
          <w:szCs w:val="22"/>
          <w:u w:val="single"/>
        </w:rPr>
        <w:t>anuary</w:t>
      </w:r>
      <w:r w:rsidR="00D5573D" w:rsidRPr="00FF0450">
        <w:rPr>
          <w:rFonts w:ascii="Tahoma" w:hAnsi="Tahoma" w:cs="Tahoma"/>
          <w:b/>
          <w:sz w:val="22"/>
          <w:szCs w:val="22"/>
          <w:u w:val="single"/>
        </w:rPr>
        <w:t xml:space="preserve"> 1, 201</w:t>
      </w:r>
      <w:r w:rsidR="000A489B" w:rsidRPr="00FF0450">
        <w:rPr>
          <w:rFonts w:ascii="Tahoma" w:hAnsi="Tahoma" w:cs="Tahoma"/>
          <w:b/>
          <w:sz w:val="22"/>
          <w:szCs w:val="22"/>
          <w:u w:val="single"/>
        </w:rPr>
        <w:t>6</w:t>
      </w:r>
      <w:r w:rsidR="00D5573D" w:rsidRPr="00FF0450">
        <w:rPr>
          <w:rFonts w:ascii="Tahoma" w:hAnsi="Tahoma" w:cs="Tahoma"/>
          <w:b/>
          <w:sz w:val="22"/>
          <w:szCs w:val="22"/>
          <w:u w:val="single"/>
        </w:rPr>
        <w:t xml:space="preserve"> through </w:t>
      </w:r>
      <w:r w:rsidR="000A489B" w:rsidRPr="00FF0450">
        <w:rPr>
          <w:rFonts w:ascii="Tahoma" w:hAnsi="Tahoma" w:cs="Tahoma"/>
          <w:b/>
          <w:sz w:val="22"/>
          <w:szCs w:val="22"/>
          <w:u w:val="single"/>
        </w:rPr>
        <w:t xml:space="preserve">December </w:t>
      </w:r>
      <w:r w:rsidR="00D5573D" w:rsidRPr="00FF0450">
        <w:rPr>
          <w:rFonts w:ascii="Tahoma" w:hAnsi="Tahoma" w:cs="Tahoma"/>
          <w:b/>
          <w:sz w:val="22"/>
          <w:szCs w:val="22"/>
          <w:u w:val="single"/>
        </w:rPr>
        <w:t>3</w:t>
      </w:r>
      <w:r w:rsidR="000A489B" w:rsidRPr="00FF0450">
        <w:rPr>
          <w:rFonts w:ascii="Tahoma" w:hAnsi="Tahoma" w:cs="Tahoma"/>
          <w:b/>
          <w:sz w:val="22"/>
          <w:szCs w:val="22"/>
          <w:u w:val="single"/>
        </w:rPr>
        <w:t>1</w:t>
      </w:r>
      <w:r w:rsidR="00D5573D" w:rsidRPr="00FF0450">
        <w:rPr>
          <w:rFonts w:ascii="Tahoma" w:hAnsi="Tahoma" w:cs="Tahoma"/>
          <w:b/>
          <w:sz w:val="22"/>
          <w:szCs w:val="22"/>
          <w:u w:val="single"/>
        </w:rPr>
        <w:t>, 201</w:t>
      </w:r>
      <w:r w:rsidR="000A489B" w:rsidRPr="00FF0450">
        <w:rPr>
          <w:rFonts w:ascii="Tahoma" w:hAnsi="Tahoma" w:cs="Tahoma"/>
          <w:b/>
          <w:sz w:val="22"/>
          <w:szCs w:val="22"/>
          <w:u w:val="single"/>
        </w:rPr>
        <w:t>8</w:t>
      </w:r>
      <w:r w:rsidR="00D5573D" w:rsidRPr="00FF0450">
        <w:rPr>
          <w:rFonts w:ascii="Tahoma" w:hAnsi="Tahoma" w:cs="Tahoma"/>
          <w:sz w:val="22"/>
          <w:szCs w:val="22"/>
        </w:rPr>
        <w:t xml:space="preserve">. </w:t>
      </w:r>
      <w:r w:rsidR="00D5573D" w:rsidRPr="00FF0450">
        <w:rPr>
          <w:rFonts w:ascii="Tahoma" w:hAnsi="Tahoma" w:cs="Tahoma"/>
          <w:b/>
          <w:sz w:val="22"/>
          <w:szCs w:val="22"/>
        </w:rPr>
        <w:t xml:space="preserve">THE </w:t>
      </w:r>
      <w:r w:rsidR="00ED70CA" w:rsidRPr="00FF0450">
        <w:rPr>
          <w:rFonts w:ascii="Tahoma" w:hAnsi="Tahoma" w:cs="Tahoma"/>
          <w:b/>
          <w:sz w:val="22"/>
          <w:szCs w:val="22"/>
        </w:rPr>
        <w:t>RESPONDENT</w:t>
      </w:r>
      <w:r w:rsidR="00D5573D" w:rsidRPr="00FF0450">
        <w:rPr>
          <w:rFonts w:ascii="Tahoma" w:hAnsi="Tahoma" w:cs="Tahoma"/>
          <w:b/>
          <w:sz w:val="22"/>
          <w:szCs w:val="22"/>
        </w:rPr>
        <w:t xml:space="preserve"> SHALL</w:t>
      </w:r>
      <w:r w:rsidR="00D5573D" w:rsidRPr="00FF0450">
        <w:rPr>
          <w:rFonts w:ascii="Tahoma" w:hAnsi="Tahoma" w:cs="Tahoma"/>
          <w:sz w:val="22"/>
          <w:szCs w:val="22"/>
        </w:rPr>
        <w:t xml:space="preserve"> also provide a budget for the </w:t>
      </w:r>
      <w:r w:rsidR="00D5573D" w:rsidRPr="00FF0450">
        <w:rPr>
          <w:rFonts w:ascii="Tahoma" w:hAnsi="Tahoma" w:cs="Tahoma"/>
          <w:b/>
          <w:sz w:val="22"/>
          <w:szCs w:val="22"/>
          <w:u w:val="single"/>
        </w:rPr>
        <w:t>option for two (2) one (1) year extensions</w:t>
      </w:r>
      <w:r w:rsidR="00D5573D" w:rsidRPr="00FF0450">
        <w:rPr>
          <w:rFonts w:ascii="Tahoma" w:hAnsi="Tahoma" w:cs="Tahoma"/>
          <w:sz w:val="22"/>
          <w:szCs w:val="22"/>
          <w:u w:val="single"/>
        </w:rPr>
        <w:t xml:space="preserve"> at the discretion of the </w:t>
      </w:r>
      <w:r w:rsidR="00F87ABC">
        <w:rPr>
          <w:rFonts w:ascii="Tahoma" w:hAnsi="Tahoma" w:cs="Tahoma"/>
          <w:sz w:val="22"/>
          <w:szCs w:val="22"/>
          <w:u w:val="single"/>
        </w:rPr>
        <w:t>Department</w:t>
      </w:r>
      <w:r w:rsidR="00D5573D" w:rsidRPr="00FF0450">
        <w:rPr>
          <w:rFonts w:ascii="Tahoma" w:hAnsi="Tahoma" w:cs="Tahoma"/>
          <w:sz w:val="22"/>
          <w:szCs w:val="22"/>
          <w:u w:val="single"/>
        </w:rPr>
        <w:t>, using the</w:t>
      </w:r>
      <w:r w:rsidR="00D5573D" w:rsidRPr="00FF0450">
        <w:rPr>
          <w:rFonts w:ascii="Tahoma" w:hAnsi="Tahoma" w:cs="Tahoma"/>
          <w:sz w:val="22"/>
          <w:szCs w:val="22"/>
        </w:rPr>
        <w:t xml:space="preserve"> </w:t>
      </w:r>
      <w:hyperlink r:id="rId106" w:history="1">
        <w:r w:rsidR="00E1372E" w:rsidRPr="00F56BAB">
          <w:rPr>
            <w:rStyle w:val="Hyperlink"/>
            <w:rFonts w:ascii="Tahoma" w:hAnsi="Tahoma" w:cs="Tahoma"/>
            <w:b/>
            <w:sz w:val="22"/>
            <w:szCs w:val="22"/>
          </w:rPr>
          <w:t>B</w:t>
        </w:r>
        <w:r w:rsidR="00D5573D" w:rsidRPr="00F56BAB">
          <w:rPr>
            <w:rStyle w:val="Hyperlink"/>
            <w:rFonts w:ascii="Tahoma" w:hAnsi="Tahoma" w:cs="Tahoma"/>
            <w:b/>
            <w:sz w:val="22"/>
            <w:szCs w:val="22"/>
          </w:rPr>
          <w:t xml:space="preserve">udget </w:t>
        </w:r>
        <w:r w:rsidR="00E1372E" w:rsidRPr="00F56BAB">
          <w:rPr>
            <w:rStyle w:val="Hyperlink"/>
            <w:rFonts w:ascii="Tahoma" w:hAnsi="Tahoma" w:cs="Tahoma"/>
            <w:b/>
            <w:sz w:val="22"/>
            <w:szCs w:val="22"/>
          </w:rPr>
          <w:t>F</w:t>
        </w:r>
        <w:r w:rsidR="00D5573D" w:rsidRPr="00F56BAB">
          <w:rPr>
            <w:rStyle w:val="Hyperlink"/>
            <w:rFonts w:ascii="Tahoma" w:hAnsi="Tahoma" w:cs="Tahoma"/>
            <w:b/>
            <w:sz w:val="22"/>
            <w:szCs w:val="22"/>
          </w:rPr>
          <w:t>orm</w:t>
        </w:r>
      </w:hyperlink>
      <w:r w:rsidR="00D5573D" w:rsidRPr="00FF0450">
        <w:rPr>
          <w:rFonts w:ascii="Tahoma" w:hAnsi="Tahoma" w:cs="Tahoma"/>
          <w:sz w:val="22"/>
          <w:szCs w:val="22"/>
        </w:rPr>
        <w:t>, embedded as a hyperlink. The budget form will provide:</w:t>
      </w:r>
    </w:p>
    <w:p w:rsidR="000A489B" w:rsidRPr="00FF0450" w:rsidRDefault="00D5573D" w:rsidP="003625DC">
      <w:pPr>
        <w:numPr>
          <w:ilvl w:val="0"/>
          <w:numId w:val="57"/>
        </w:numPr>
        <w:spacing w:before="120" w:line="240" w:lineRule="exact"/>
        <w:rPr>
          <w:rFonts w:ascii="Tahoma" w:hAnsi="Tahoma" w:cs="Tahoma"/>
          <w:sz w:val="22"/>
          <w:szCs w:val="22"/>
        </w:rPr>
      </w:pPr>
      <w:proofErr w:type="gramStart"/>
      <w:r w:rsidRPr="00FF0450">
        <w:rPr>
          <w:rFonts w:ascii="Tahoma" w:hAnsi="Tahoma" w:cs="Tahoma"/>
          <w:sz w:val="22"/>
          <w:szCs w:val="22"/>
        </w:rPr>
        <w:t>the</w:t>
      </w:r>
      <w:proofErr w:type="gramEnd"/>
      <w:r w:rsidRPr="00FF0450">
        <w:rPr>
          <w:rFonts w:ascii="Tahoma" w:hAnsi="Tahoma" w:cs="Tahoma"/>
          <w:sz w:val="22"/>
          <w:szCs w:val="22"/>
        </w:rPr>
        <w:t xml:space="preserve"> annual cost for each contract year: </w:t>
      </w:r>
      <w:r w:rsidR="000A489B" w:rsidRPr="00FF0450">
        <w:rPr>
          <w:rFonts w:ascii="Tahoma" w:hAnsi="Tahoma" w:cs="Tahoma"/>
          <w:sz w:val="22"/>
          <w:szCs w:val="22"/>
        </w:rPr>
        <w:t xml:space="preserve">January 1, </w:t>
      </w:r>
      <w:r w:rsidRPr="00FF0450">
        <w:rPr>
          <w:rFonts w:ascii="Tahoma" w:hAnsi="Tahoma" w:cs="Tahoma"/>
          <w:sz w:val="22"/>
          <w:szCs w:val="22"/>
        </w:rPr>
        <w:t>201</w:t>
      </w:r>
      <w:r w:rsidR="000A489B" w:rsidRPr="00FF0450">
        <w:rPr>
          <w:rFonts w:ascii="Tahoma" w:hAnsi="Tahoma" w:cs="Tahoma"/>
          <w:sz w:val="22"/>
          <w:szCs w:val="22"/>
        </w:rPr>
        <w:t>6</w:t>
      </w:r>
      <w:r w:rsidRPr="00FF0450">
        <w:rPr>
          <w:rFonts w:ascii="Tahoma" w:hAnsi="Tahoma" w:cs="Tahoma"/>
          <w:sz w:val="22"/>
          <w:szCs w:val="22"/>
        </w:rPr>
        <w:t>-</w:t>
      </w:r>
      <w:r w:rsidR="000A489B" w:rsidRPr="00FF0450">
        <w:rPr>
          <w:rFonts w:ascii="Tahoma" w:hAnsi="Tahoma" w:cs="Tahoma"/>
          <w:sz w:val="22"/>
          <w:szCs w:val="22"/>
        </w:rPr>
        <w:t xml:space="preserve">December 31, </w:t>
      </w:r>
      <w:r w:rsidRPr="00FF0450">
        <w:rPr>
          <w:rFonts w:ascii="Tahoma" w:hAnsi="Tahoma" w:cs="Tahoma"/>
          <w:sz w:val="22"/>
          <w:szCs w:val="22"/>
        </w:rPr>
        <w:t>201</w:t>
      </w:r>
      <w:r w:rsidR="000A489B" w:rsidRPr="00FF0450">
        <w:rPr>
          <w:rFonts w:ascii="Tahoma" w:hAnsi="Tahoma" w:cs="Tahoma"/>
          <w:sz w:val="22"/>
          <w:szCs w:val="22"/>
        </w:rPr>
        <w:t>6</w:t>
      </w:r>
      <w:r w:rsidRPr="00FF0450">
        <w:rPr>
          <w:rFonts w:ascii="Tahoma" w:hAnsi="Tahoma" w:cs="Tahoma"/>
          <w:sz w:val="22"/>
          <w:szCs w:val="22"/>
        </w:rPr>
        <w:t xml:space="preserve">; </w:t>
      </w:r>
      <w:r w:rsidR="000A489B" w:rsidRPr="00FF0450">
        <w:rPr>
          <w:rFonts w:ascii="Tahoma" w:hAnsi="Tahoma" w:cs="Tahoma"/>
          <w:sz w:val="22"/>
          <w:szCs w:val="22"/>
        </w:rPr>
        <w:t>January 1, 2017-December 31, 2017; January 1, 2018-December 31, 2018.</w:t>
      </w:r>
    </w:p>
    <w:p w:rsidR="00D5573D" w:rsidRPr="00FF0450" w:rsidRDefault="00D5573D" w:rsidP="003625DC">
      <w:pPr>
        <w:numPr>
          <w:ilvl w:val="0"/>
          <w:numId w:val="57"/>
        </w:numPr>
        <w:spacing w:before="120" w:line="240" w:lineRule="exact"/>
        <w:rPr>
          <w:rFonts w:ascii="Tahoma" w:hAnsi="Tahoma" w:cs="Tahoma"/>
          <w:sz w:val="22"/>
          <w:szCs w:val="22"/>
        </w:rPr>
      </w:pPr>
      <w:r w:rsidRPr="00FF0450">
        <w:rPr>
          <w:rFonts w:ascii="Tahoma" w:hAnsi="Tahoma" w:cs="Tahoma"/>
          <w:sz w:val="22"/>
          <w:szCs w:val="22"/>
        </w:rPr>
        <w:t>a total cost for the three (3) year contract period, 201</w:t>
      </w:r>
      <w:r w:rsidR="000A489B" w:rsidRPr="00FF0450">
        <w:rPr>
          <w:rFonts w:ascii="Tahoma" w:hAnsi="Tahoma" w:cs="Tahoma"/>
          <w:sz w:val="22"/>
          <w:szCs w:val="22"/>
        </w:rPr>
        <w:t>6</w:t>
      </w:r>
      <w:r w:rsidRPr="00FF0450">
        <w:rPr>
          <w:rFonts w:ascii="Tahoma" w:hAnsi="Tahoma" w:cs="Tahoma"/>
          <w:sz w:val="22"/>
          <w:szCs w:val="22"/>
        </w:rPr>
        <w:t>-201</w:t>
      </w:r>
      <w:r w:rsidR="000A489B" w:rsidRPr="00FF0450">
        <w:rPr>
          <w:rFonts w:ascii="Tahoma" w:hAnsi="Tahoma" w:cs="Tahoma"/>
          <w:sz w:val="22"/>
          <w:szCs w:val="22"/>
        </w:rPr>
        <w:t>8</w:t>
      </w:r>
      <w:r w:rsidRPr="00FF0450">
        <w:rPr>
          <w:rFonts w:ascii="Tahoma" w:hAnsi="Tahoma" w:cs="Tahoma"/>
          <w:sz w:val="22"/>
          <w:szCs w:val="22"/>
        </w:rPr>
        <w:t>;</w:t>
      </w:r>
    </w:p>
    <w:p w:rsidR="000A489B" w:rsidRPr="00FF0450" w:rsidRDefault="00D5573D" w:rsidP="003625DC">
      <w:pPr>
        <w:numPr>
          <w:ilvl w:val="0"/>
          <w:numId w:val="57"/>
        </w:numPr>
        <w:spacing w:before="120" w:line="240" w:lineRule="exact"/>
        <w:rPr>
          <w:rFonts w:ascii="Tahoma" w:hAnsi="Tahoma" w:cs="Tahoma"/>
          <w:sz w:val="22"/>
          <w:szCs w:val="22"/>
        </w:rPr>
      </w:pPr>
      <w:r w:rsidRPr="00FF0450">
        <w:rPr>
          <w:rFonts w:ascii="Tahoma" w:hAnsi="Tahoma" w:cs="Tahoma"/>
          <w:sz w:val="22"/>
          <w:szCs w:val="22"/>
        </w:rPr>
        <w:t xml:space="preserve">the annual cost for each of two additional contract years: </w:t>
      </w:r>
      <w:r w:rsidR="000A489B" w:rsidRPr="00FF0450">
        <w:rPr>
          <w:rFonts w:ascii="Tahoma" w:hAnsi="Tahoma" w:cs="Tahoma"/>
          <w:sz w:val="22"/>
          <w:szCs w:val="22"/>
        </w:rPr>
        <w:t xml:space="preserve">January 1, </w:t>
      </w:r>
      <w:r w:rsidRPr="00FF0450">
        <w:rPr>
          <w:rFonts w:ascii="Tahoma" w:hAnsi="Tahoma" w:cs="Tahoma"/>
          <w:sz w:val="22"/>
          <w:szCs w:val="22"/>
        </w:rPr>
        <w:t>201</w:t>
      </w:r>
      <w:r w:rsidR="000A489B" w:rsidRPr="00FF0450">
        <w:rPr>
          <w:rFonts w:ascii="Tahoma" w:hAnsi="Tahoma" w:cs="Tahoma"/>
          <w:sz w:val="22"/>
          <w:szCs w:val="22"/>
        </w:rPr>
        <w:t>9 – December 31, 2019 and January 1, 2020 – December 31, 2020</w:t>
      </w:r>
    </w:p>
    <w:p w:rsidR="00D5573D" w:rsidRPr="00FF0450" w:rsidRDefault="00D5573D" w:rsidP="003625DC">
      <w:pPr>
        <w:numPr>
          <w:ilvl w:val="0"/>
          <w:numId w:val="57"/>
        </w:numPr>
        <w:spacing w:before="120" w:line="240" w:lineRule="exact"/>
        <w:rPr>
          <w:rFonts w:ascii="Tahoma" w:hAnsi="Tahoma" w:cs="Tahoma"/>
          <w:sz w:val="22"/>
          <w:szCs w:val="22"/>
        </w:rPr>
      </w:pPr>
      <w:proofErr w:type="gramStart"/>
      <w:r w:rsidRPr="00FF0450">
        <w:rPr>
          <w:rFonts w:ascii="Tahoma" w:hAnsi="Tahoma" w:cs="Tahoma"/>
          <w:sz w:val="22"/>
          <w:szCs w:val="22"/>
        </w:rPr>
        <w:t>a</w:t>
      </w:r>
      <w:proofErr w:type="gramEnd"/>
      <w:r w:rsidRPr="00FF0450">
        <w:rPr>
          <w:rFonts w:ascii="Tahoma" w:hAnsi="Tahoma" w:cs="Tahoma"/>
          <w:sz w:val="22"/>
          <w:szCs w:val="22"/>
        </w:rPr>
        <w:t xml:space="preserve"> grand total cost for the five (5) year contract period, 201</w:t>
      </w:r>
      <w:r w:rsidR="000A489B" w:rsidRPr="00FF0450">
        <w:rPr>
          <w:rFonts w:ascii="Tahoma" w:hAnsi="Tahoma" w:cs="Tahoma"/>
          <w:sz w:val="22"/>
          <w:szCs w:val="22"/>
        </w:rPr>
        <w:t>6</w:t>
      </w:r>
      <w:r w:rsidRPr="00FF0450">
        <w:rPr>
          <w:rFonts w:ascii="Tahoma" w:hAnsi="Tahoma" w:cs="Tahoma"/>
          <w:sz w:val="22"/>
          <w:szCs w:val="22"/>
        </w:rPr>
        <w:t>-20</w:t>
      </w:r>
      <w:r w:rsidR="000A489B" w:rsidRPr="00FF0450">
        <w:rPr>
          <w:rFonts w:ascii="Tahoma" w:hAnsi="Tahoma" w:cs="Tahoma"/>
          <w:sz w:val="22"/>
          <w:szCs w:val="22"/>
        </w:rPr>
        <w:t>20</w:t>
      </w:r>
      <w:r w:rsidRPr="00FF0450">
        <w:rPr>
          <w:rFonts w:ascii="Tahoma" w:hAnsi="Tahoma" w:cs="Tahoma"/>
          <w:sz w:val="22"/>
          <w:szCs w:val="22"/>
        </w:rPr>
        <w:t xml:space="preserve">. </w:t>
      </w:r>
    </w:p>
    <w:p w:rsidR="00660E86" w:rsidRPr="00FF0450" w:rsidRDefault="00D5573D" w:rsidP="00660E86">
      <w:pPr>
        <w:spacing w:before="120" w:line="240" w:lineRule="exact"/>
        <w:ind w:left="1080"/>
        <w:rPr>
          <w:rFonts w:ascii="Tahoma" w:hAnsi="Tahoma" w:cs="Tahoma"/>
          <w:sz w:val="22"/>
          <w:szCs w:val="22"/>
        </w:rPr>
      </w:pPr>
      <w:r w:rsidRPr="00FF0450">
        <w:rPr>
          <w:rFonts w:ascii="Tahoma" w:hAnsi="Tahoma" w:cs="Tahoma"/>
          <w:sz w:val="22"/>
          <w:szCs w:val="22"/>
        </w:rPr>
        <w:t>The budgets shall include line items for all expenses to be incurred through the delivery of services</w:t>
      </w:r>
      <w:r w:rsidR="00660E86" w:rsidRPr="00660E86">
        <w:rPr>
          <w:rFonts w:ascii="Tahoma" w:hAnsi="Tahoma" w:cs="Tahoma"/>
          <w:sz w:val="22"/>
          <w:szCs w:val="22"/>
        </w:rPr>
        <w:t xml:space="preserve"> </w:t>
      </w:r>
      <w:r w:rsidR="00660E86">
        <w:rPr>
          <w:rFonts w:ascii="Tahoma" w:hAnsi="Tahoma" w:cs="Tahoma"/>
          <w:sz w:val="22"/>
          <w:szCs w:val="22"/>
        </w:rPr>
        <w:t>and shall include the contractors proposed per member per month cost</w:t>
      </w:r>
    </w:p>
    <w:p w:rsidR="00D5573D" w:rsidRPr="00FF0450" w:rsidRDefault="00D5573D" w:rsidP="003625DC">
      <w:pPr>
        <w:pStyle w:val="ListParagraph"/>
        <w:numPr>
          <w:ilvl w:val="0"/>
          <w:numId w:val="83"/>
        </w:numPr>
        <w:tabs>
          <w:tab w:val="left" w:pos="720"/>
          <w:tab w:val="num" w:pos="2160"/>
        </w:tabs>
        <w:spacing w:before="120"/>
        <w:ind w:left="1440"/>
        <w:rPr>
          <w:rFonts w:ascii="Tahoma" w:hAnsi="Tahoma" w:cs="Tahoma"/>
          <w:sz w:val="22"/>
          <w:szCs w:val="22"/>
        </w:rPr>
      </w:pPr>
      <w:r w:rsidRPr="00FF0450">
        <w:rPr>
          <w:rFonts w:ascii="Tahoma" w:hAnsi="Tahoma" w:cs="Tahoma"/>
          <w:sz w:val="22"/>
          <w:szCs w:val="22"/>
        </w:rPr>
        <w:lastRenderedPageBreak/>
        <w:t xml:space="preserve">The </w:t>
      </w:r>
      <w:r w:rsidR="00ED70CA" w:rsidRPr="00FF0450">
        <w:rPr>
          <w:rFonts w:ascii="Tahoma" w:hAnsi="Tahoma" w:cs="Tahoma"/>
          <w:sz w:val="22"/>
          <w:szCs w:val="22"/>
        </w:rPr>
        <w:t>Respondent</w:t>
      </w:r>
      <w:r w:rsidRPr="00FF0450">
        <w:rPr>
          <w:rFonts w:ascii="Tahoma" w:hAnsi="Tahoma" w:cs="Tahoma"/>
          <w:sz w:val="22"/>
          <w:szCs w:val="22"/>
        </w:rPr>
        <w:t xml:space="preserve">’s total administration costs shall not exceed 15 percent of the total funding request per contract year and the total anticipated contract period.  In addition, the Contractor’s total administration costs shall not exceed 15 percent of the quarterly expenditures reported.  The remaining balance of the total funding request shall be for the </w:t>
      </w:r>
      <w:r w:rsidR="00BA4247" w:rsidRPr="00FF0450">
        <w:rPr>
          <w:rFonts w:ascii="Tahoma" w:hAnsi="Tahoma" w:cs="Tahoma"/>
          <w:sz w:val="22"/>
          <w:szCs w:val="22"/>
        </w:rPr>
        <w:t>ABI</w:t>
      </w:r>
      <w:r w:rsidRPr="00FF0450">
        <w:rPr>
          <w:rFonts w:ascii="Tahoma" w:hAnsi="Tahoma" w:cs="Tahoma"/>
          <w:sz w:val="22"/>
          <w:szCs w:val="22"/>
        </w:rPr>
        <w:t xml:space="preserve"> activities required by this RFP.</w:t>
      </w:r>
    </w:p>
    <w:p w:rsidR="00465F19" w:rsidRPr="00FF0450" w:rsidRDefault="00465F19" w:rsidP="00465F19">
      <w:pPr>
        <w:pStyle w:val="ListParagraph"/>
        <w:tabs>
          <w:tab w:val="left" w:pos="720"/>
          <w:tab w:val="num" w:pos="2160"/>
        </w:tabs>
        <w:spacing w:before="120"/>
        <w:ind w:left="1440"/>
        <w:rPr>
          <w:rFonts w:ascii="Tahoma" w:hAnsi="Tahoma" w:cs="Tahoma"/>
          <w:sz w:val="22"/>
          <w:szCs w:val="22"/>
        </w:rPr>
      </w:pPr>
    </w:p>
    <w:p w:rsidR="00D5573D" w:rsidRDefault="00D5573D" w:rsidP="00465F19">
      <w:pPr>
        <w:pStyle w:val="ListParagraph"/>
        <w:numPr>
          <w:ilvl w:val="0"/>
          <w:numId w:val="82"/>
        </w:numPr>
        <w:tabs>
          <w:tab w:val="left" w:pos="1080"/>
        </w:tabs>
        <w:spacing w:before="120" w:line="240" w:lineRule="exact"/>
        <w:ind w:left="1080"/>
        <w:contextualSpacing/>
        <w:rPr>
          <w:rFonts w:ascii="Tahoma" w:hAnsi="Tahoma" w:cs="Tahoma"/>
          <w:sz w:val="22"/>
          <w:szCs w:val="22"/>
        </w:rPr>
      </w:pPr>
      <w:r w:rsidRPr="00E0201D">
        <w:rPr>
          <w:rFonts w:ascii="Tahoma" w:hAnsi="Tahoma" w:cs="Tahoma"/>
          <w:sz w:val="22"/>
          <w:szCs w:val="22"/>
          <w:u w:val="single"/>
        </w:rPr>
        <w:t>Budget Justification / Narrative</w:t>
      </w:r>
      <w:r w:rsidRPr="00E0201D">
        <w:rPr>
          <w:rFonts w:ascii="Tahoma" w:hAnsi="Tahoma" w:cs="Tahoma"/>
          <w:sz w:val="22"/>
          <w:szCs w:val="22"/>
        </w:rPr>
        <w:t xml:space="preserve">. </w:t>
      </w:r>
      <w:r w:rsidRPr="00E0201D">
        <w:rPr>
          <w:rFonts w:ascii="Tahoma" w:hAnsi="Tahoma" w:cs="Tahoma"/>
          <w:sz w:val="22"/>
          <w:szCs w:val="22"/>
          <w:u w:val="single"/>
        </w:rPr>
        <w:t xml:space="preserve">To submit a responsive proposal, </w:t>
      </w:r>
      <w:r w:rsidRPr="00E0201D">
        <w:rPr>
          <w:rFonts w:ascii="Tahoma" w:hAnsi="Tahoma" w:cs="Tahoma"/>
          <w:b/>
          <w:sz w:val="22"/>
          <w:szCs w:val="22"/>
          <w:u w:val="single"/>
        </w:rPr>
        <w:t xml:space="preserve">THE </w:t>
      </w:r>
      <w:r w:rsidR="00ED70CA" w:rsidRPr="00E0201D">
        <w:rPr>
          <w:rFonts w:ascii="Tahoma" w:hAnsi="Tahoma" w:cs="Tahoma"/>
          <w:b/>
          <w:sz w:val="22"/>
          <w:szCs w:val="22"/>
          <w:u w:val="single"/>
        </w:rPr>
        <w:t>RESPONDENT</w:t>
      </w:r>
      <w:r w:rsidRPr="00E0201D">
        <w:rPr>
          <w:rFonts w:ascii="Tahoma" w:hAnsi="Tahoma" w:cs="Tahoma"/>
          <w:b/>
          <w:sz w:val="22"/>
          <w:szCs w:val="22"/>
          <w:u w:val="single"/>
        </w:rPr>
        <w:t xml:space="preserve"> SHALL</w:t>
      </w:r>
      <w:r w:rsidRPr="00E0201D">
        <w:rPr>
          <w:rFonts w:ascii="Tahoma" w:hAnsi="Tahoma" w:cs="Tahoma"/>
          <w:sz w:val="22"/>
          <w:szCs w:val="22"/>
        </w:rPr>
        <w:t xml:space="preserve"> detail the </w:t>
      </w:r>
      <w:r w:rsidR="00BA4247" w:rsidRPr="00E0201D">
        <w:rPr>
          <w:rFonts w:ascii="Tahoma" w:hAnsi="Tahoma" w:cs="Tahoma"/>
          <w:sz w:val="22"/>
          <w:szCs w:val="22"/>
        </w:rPr>
        <w:t>ABI</w:t>
      </w:r>
      <w:r w:rsidR="00465F19" w:rsidRPr="00E0201D">
        <w:rPr>
          <w:rFonts w:ascii="Tahoma" w:hAnsi="Tahoma" w:cs="Tahoma"/>
          <w:sz w:val="22"/>
          <w:szCs w:val="22"/>
        </w:rPr>
        <w:t xml:space="preserve"> </w:t>
      </w:r>
      <w:r w:rsidR="007F6543" w:rsidRPr="00E0201D">
        <w:rPr>
          <w:rFonts w:ascii="Tahoma" w:hAnsi="Tahoma" w:cs="Tahoma"/>
          <w:sz w:val="22"/>
          <w:szCs w:val="22"/>
        </w:rPr>
        <w:t>waiver</w:t>
      </w:r>
      <w:r w:rsidR="00465F19" w:rsidRPr="00E0201D">
        <w:rPr>
          <w:rFonts w:ascii="Tahoma" w:hAnsi="Tahoma" w:cs="Tahoma"/>
          <w:sz w:val="22"/>
          <w:szCs w:val="22"/>
        </w:rPr>
        <w:t xml:space="preserve"> program</w:t>
      </w:r>
      <w:r w:rsidRPr="00E0201D">
        <w:rPr>
          <w:rFonts w:ascii="Tahoma" w:hAnsi="Tahoma" w:cs="Tahoma"/>
          <w:sz w:val="22"/>
          <w:szCs w:val="22"/>
        </w:rPr>
        <w:t xml:space="preserve"> costs.  The narrative shall include the total number of hours the </w:t>
      </w:r>
      <w:r w:rsidR="00ED70CA" w:rsidRPr="00E0201D">
        <w:rPr>
          <w:rFonts w:ascii="Tahoma" w:hAnsi="Tahoma" w:cs="Tahoma"/>
          <w:sz w:val="22"/>
          <w:szCs w:val="22"/>
        </w:rPr>
        <w:t>Respondent</w:t>
      </w:r>
      <w:r w:rsidRPr="00E0201D">
        <w:rPr>
          <w:rFonts w:ascii="Tahoma" w:hAnsi="Tahoma" w:cs="Tahoma"/>
          <w:sz w:val="22"/>
          <w:szCs w:val="22"/>
        </w:rPr>
        <w:t xml:space="preserve"> expects to spend on the program by category of the staff.  In addition, the narrative shall explain any anticipated costs to the </w:t>
      </w:r>
      <w:r w:rsidR="00F87ABC">
        <w:rPr>
          <w:rFonts w:ascii="Tahoma" w:hAnsi="Tahoma" w:cs="Tahoma"/>
          <w:sz w:val="22"/>
          <w:szCs w:val="22"/>
        </w:rPr>
        <w:t>Department</w:t>
      </w:r>
      <w:r w:rsidRPr="00E0201D">
        <w:rPr>
          <w:rFonts w:ascii="Tahoma" w:hAnsi="Tahoma" w:cs="Tahoma"/>
          <w:sz w:val="22"/>
          <w:szCs w:val="22"/>
        </w:rPr>
        <w:t>, including any start-up inefficiencies</w:t>
      </w:r>
      <w:r w:rsidR="00E0201D" w:rsidRPr="00E0201D">
        <w:rPr>
          <w:rFonts w:ascii="Tahoma" w:hAnsi="Tahoma" w:cs="Tahoma"/>
          <w:sz w:val="22"/>
          <w:szCs w:val="22"/>
        </w:rPr>
        <w:t xml:space="preserve">. </w:t>
      </w:r>
    </w:p>
    <w:p w:rsidR="00E0201D" w:rsidRPr="00E0201D" w:rsidRDefault="00E0201D" w:rsidP="00E0201D">
      <w:pPr>
        <w:pStyle w:val="ListParagraph"/>
        <w:tabs>
          <w:tab w:val="left" w:pos="1080"/>
        </w:tabs>
        <w:spacing w:before="120" w:line="240" w:lineRule="exact"/>
        <w:ind w:left="1080"/>
        <w:contextualSpacing/>
        <w:rPr>
          <w:rFonts w:ascii="Tahoma" w:hAnsi="Tahoma" w:cs="Tahoma"/>
          <w:sz w:val="22"/>
          <w:szCs w:val="22"/>
        </w:rPr>
      </w:pPr>
    </w:p>
    <w:p w:rsidR="00E0201D" w:rsidRPr="00FF0450" w:rsidRDefault="00E0201D" w:rsidP="00611741">
      <w:pPr>
        <w:pStyle w:val="ListParagraph"/>
        <w:numPr>
          <w:ilvl w:val="0"/>
          <w:numId w:val="82"/>
        </w:numPr>
        <w:tabs>
          <w:tab w:val="left" w:pos="1080"/>
        </w:tabs>
        <w:spacing w:before="240" w:line="240" w:lineRule="exact"/>
        <w:ind w:left="1080"/>
        <w:contextualSpacing/>
        <w:rPr>
          <w:rFonts w:ascii="Tahoma" w:hAnsi="Tahoma" w:cs="Tahoma"/>
          <w:sz w:val="22"/>
          <w:szCs w:val="22"/>
        </w:rPr>
      </w:pPr>
      <w:r w:rsidRPr="00FF0450">
        <w:rPr>
          <w:rFonts w:ascii="Tahoma" w:hAnsi="Tahoma" w:cs="Tahoma"/>
          <w:sz w:val="22"/>
          <w:szCs w:val="22"/>
          <w:u w:val="single"/>
        </w:rPr>
        <w:t>Business Cost</w:t>
      </w:r>
      <w:r w:rsidRPr="00FF0450">
        <w:rPr>
          <w:rFonts w:ascii="Tahoma" w:hAnsi="Tahoma" w:cs="Tahoma"/>
          <w:sz w:val="22"/>
          <w:szCs w:val="22"/>
        </w:rPr>
        <w:t xml:space="preserve">.  Fees for Care Management </w:t>
      </w:r>
      <w:r w:rsidR="00E96C83">
        <w:rPr>
          <w:rFonts w:ascii="Tahoma" w:hAnsi="Tahoma" w:cs="Tahoma"/>
          <w:sz w:val="22"/>
          <w:szCs w:val="22"/>
        </w:rPr>
        <w:t xml:space="preserve">including; </w:t>
      </w:r>
      <w:r w:rsidRPr="00FF0450">
        <w:rPr>
          <w:rFonts w:ascii="Tahoma" w:hAnsi="Tahoma" w:cs="Tahoma"/>
          <w:sz w:val="22"/>
          <w:szCs w:val="22"/>
        </w:rPr>
        <w:t xml:space="preserve">initial assessments, </w:t>
      </w:r>
      <w:r>
        <w:rPr>
          <w:rFonts w:ascii="Tahoma" w:hAnsi="Tahoma" w:cs="Tahoma"/>
          <w:sz w:val="22"/>
          <w:szCs w:val="22"/>
        </w:rPr>
        <w:t xml:space="preserve">reassessments and </w:t>
      </w:r>
      <w:r w:rsidR="00876BDA">
        <w:rPr>
          <w:rFonts w:ascii="Tahoma" w:hAnsi="Tahoma" w:cs="Tahoma"/>
          <w:sz w:val="22"/>
          <w:szCs w:val="22"/>
        </w:rPr>
        <w:t>team meeting</w:t>
      </w:r>
      <w:r>
        <w:rPr>
          <w:rFonts w:ascii="Tahoma" w:hAnsi="Tahoma" w:cs="Tahoma"/>
          <w:sz w:val="22"/>
          <w:szCs w:val="22"/>
        </w:rPr>
        <w:t>s</w:t>
      </w:r>
      <w:r w:rsidRPr="00FF0450">
        <w:rPr>
          <w:rFonts w:ascii="Tahoma" w:hAnsi="Tahoma" w:cs="Tahoma"/>
          <w:sz w:val="22"/>
          <w:szCs w:val="22"/>
        </w:rPr>
        <w:t xml:space="preserve">. </w:t>
      </w:r>
      <w:r w:rsidRPr="00FF0450">
        <w:rPr>
          <w:rFonts w:ascii="Tahoma" w:hAnsi="Tahoma" w:cs="Tahoma"/>
          <w:sz w:val="22"/>
          <w:szCs w:val="22"/>
          <w:u w:val="single"/>
        </w:rPr>
        <w:t xml:space="preserve">To submit a responsive proposal, </w:t>
      </w:r>
      <w:r w:rsidRPr="00FF0450">
        <w:rPr>
          <w:rFonts w:ascii="Tahoma" w:hAnsi="Tahoma" w:cs="Tahoma"/>
          <w:b/>
          <w:sz w:val="22"/>
          <w:szCs w:val="22"/>
          <w:u w:val="single"/>
        </w:rPr>
        <w:t>THE RESPONDENT SHALL:</w:t>
      </w:r>
    </w:p>
    <w:p w:rsidR="00E0201D" w:rsidRPr="00FF0450" w:rsidRDefault="00E0201D" w:rsidP="00E0201D">
      <w:pPr>
        <w:tabs>
          <w:tab w:val="left" w:pos="1080"/>
        </w:tabs>
        <w:spacing w:before="120" w:line="240" w:lineRule="exact"/>
        <w:ind w:left="1080" w:hanging="360"/>
        <w:rPr>
          <w:rFonts w:ascii="Tahoma" w:hAnsi="Tahoma" w:cs="Tahoma"/>
          <w:sz w:val="22"/>
          <w:szCs w:val="22"/>
        </w:rPr>
      </w:pPr>
      <w:r w:rsidRPr="00FF0450">
        <w:rPr>
          <w:rFonts w:ascii="Tahoma" w:hAnsi="Tahoma" w:cs="Tahoma"/>
          <w:sz w:val="22"/>
          <w:szCs w:val="22"/>
        </w:rPr>
        <w:t xml:space="preserve">     Propose </w:t>
      </w:r>
      <w:proofErr w:type="gramStart"/>
      <w:r w:rsidRPr="00FF0450">
        <w:rPr>
          <w:rFonts w:ascii="Tahoma" w:hAnsi="Tahoma" w:cs="Tahoma"/>
          <w:sz w:val="22"/>
          <w:szCs w:val="22"/>
        </w:rPr>
        <w:t xml:space="preserve">a </w:t>
      </w:r>
      <w:r>
        <w:rPr>
          <w:rFonts w:ascii="Tahoma" w:hAnsi="Tahoma" w:cs="Tahoma"/>
          <w:sz w:val="22"/>
          <w:szCs w:val="22"/>
        </w:rPr>
        <w:t>per</w:t>
      </w:r>
      <w:proofErr w:type="gramEnd"/>
      <w:r>
        <w:rPr>
          <w:rFonts w:ascii="Tahoma" w:hAnsi="Tahoma" w:cs="Tahoma"/>
          <w:sz w:val="22"/>
          <w:szCs w:val="22"/>
        </w:rPr>
        <w:t xml:space="preserve"> member per month </w:t>
      </w:r>
      <w:r w:rsidRPr="00FF0450">
        <w:rPr>
          <w:rFonts w:ascii="Tahoma" w:hAnsi="Tahoma" w:cs="Tahoma"/>
          <w:sz w:val="22"/>
          <w:szCs w:val="22"/>
        </w:rPr>
        <w:t>fee schedule</w:t>
      </w:r>
      <w:r>
        <w:rPr>
          <w:rFonts w:ascii="Tahoma" w:hAnsi="Tahoma" w:cs="Tahoma"/>
          <w:sz w:val="22"/>
          <w:szCs w:val="22"/>
        </w:rPr>
        <w:t>.</w:t>
      </w:r>
      <w:r w:rsidRPr="00FF0450">
        <w:rPr>
          <w:rFonts w:ascii="Tahoma" w:hAnsi="Tahoma" w:cs="Tahoma"/>
          <w:sz w:val="22"/>
          <w:szCs w:val="22"/>
        </w:rPr>
        <w:t xml:space="preserve">  The </w:t>
      </w:r>
      <w:r w:rsidR="00F87ABC">
        <w:rPr>
          <w:rFonts w:ascii="Tahoma" w:hAnsi="Tahoma" w:cs="Tahoma"/>
          <w:sz w:val="22"/>
          <w:szCs w:val="22"/>
        </w:rPr>
        <w:t>Department</w:t>
      </w:r>
      <w:r w:rsidRPr="00FF0450">
        <w:rPr>
          <w:rFonts w:ascii="Tahoma" w:hAnsi="Tahoma" w:cs="Tahoma"/>
          <w:sz w:val="22"/>
          <w:szCs w:val="22"/>
        </w:rPr>
        <w:t xml:space="preserve"> will review and approve</w:t>
      </w:r>
      <w:r>
        <w:rPr>
          <w:rFonts w:ascii="Tahoma" w:hAnsi="Tahoma" w:cs="Tahoma"/>
          <w:sz w:val="22"/>
          <w:szCs w:val="22"/>
        </w:rPr>
        <w:t xml:space="preserve"> per member per month</w:t>
      </w:r>
      <w:r w:rsidRPr="00FF0450">
        <w:rPr>
          <w:rFonts w:ascii="Tahoma" w:hAnsi="Tahoma" w:cs="Tahoma"/>
          <w:sz w:val="22"/>
          <w:szCs w:val="22"/>
        </w:rPr>
        <w:t xml:space="preserve"> rates with the following constraints:</w:t>
      </w:r>
    </w:p>
    <w:p w:rsidR="00D5573D" w:rsidRPr="00FF0450" w:rsidRDefault="00465F19" w:rsidP="00465F19">
      <w:pPr>
        <w:tabs>
          <w:tab w:val="left" w:pos="90"/>
          <w:tab w:val="left" w:pos="1440"/>
        </w:tabs>
        <w:spacing w:before="120" w:line="240" w:lineRule="exact"/>
        <w:ind w:left="1440" w:hanging="360"/>
        <w:rPr>
          <w:rFonts w:ascii="Tahoma" w:hAnsi="Tahoma" w:cs="Tahoma"/>
          <w:sz w:val="22"/>
          <w:szCs w:val="22"/>
        </w:rPr>
      </w:pPr>
      <w:r w:rsidRPr="00FF0450">
        <w:rPr>
          <w:rFonts w:ascii="Tahoma" w:hAnsi="Tahoma" w:cs="Tahoma"/>
          <w:sz w:val="22"/>
          <w:szCs w:val="22"/>
        </w:rPr>
        <w:t>1)</w:t>
      </w:r>
      <w:r w:rsidR="00D5573D" w:rsidRPr="00FF0450">
        <w:rPr>
          <w:rFonts w:ascii="Tahoma" w:hAnsi="Tahoma" w:cs="Tahoma"/>
          <w:sz w:val="22"/>
          <w:szCs w:val="22"/>
        </w:rPr>
        <w:t xml:space="preserve">  The </w:t>
      </w:r>
      <w:r w:rsidR="00F87ABC">
        <w:rPr>
          <w:rFonts w:ascii="Tahoma" w:hAnsi="Tahoma" w:cs="Tahoma"/>
          <w:sz w:val="22"/>
          <w:szCs w:val="22"/>
        </w:rPr>
        <w:t>Department</w:t>
      </w:r>
      <w:r w:rsidR="00D5573D" w:rsidRPr="00FF0450">
        <w:rPr>
          <w:rFonts w:ascii="Tahoma" w:hAnsi="Tahoma" w:cs="Tahoma"/>
          <w:sz w:val="22"/>
          <w:szCs w:val="22"/>
        </w:rPr>
        <w:t xml:space="preserve"> shall operate the </w:t>
      </w:r>
      <w:r w:rsidR="00BA4247" w:rsidRPr="00FF0450">
        <w:rPr>
          <w:rFonts w:ascii="Tahoma" w:hAnsi="Tahoma" w:cs="Tahoma"/>
          <w:sz w:val="22"/>
          <w:szCs w:val="22"/>
        </w:rPr>
        <w:t>ABI</w:t>
      </w:r>
      <w:r w:rsidR="00D5573D" w:rsidRPr="00FF0450">
        <w:rPr>
          <w:rFonts w:ascii="Tahoma" w:hAnsi="Tahoma" w:cs="Tahoma"/>
          <w:sz w:val="22"/>
          <w:szCs w:val="22"/>
        </w:rPr>
        <w:t xml:space="preserve"> </w:t>
      </w:r>
      <w:r w:rsidR="007F6543" w:rsidRPr="00FF0450">
        <w:rPr>
          <w:rFonts w:ascii="Tahoma" w:hAnsi="Tahoma" w:cs="Tahoma"/>
          <w:sz w:val="22"/>
          <w:szCs w:val="22"/>
        </w:rPr>
        <w:t>waiver</w:t>
      </w:r>
      <w:r w:rsidRPr="00FF0450">
        <w:rPr>
          <w:rFonts w:ascii="Tahoma" w:hAnsi="Tahoma" w:cs="Tahoma"/>
          <w:sz w:val="22"/>
          <w:szCs w:val="22"/>
        </w:rPr>
        <w:t xml:space="preserve"> program </w:t>
      </w:r>
      <w:r w:rsidR="00D5573D" w:rsidRPr="00FF0450">
        <w:rPr>
          <w:rFonts w:ascii="Tahoma" w:hAnsi="Tahoma" w:cs="Tahoma"/>
          <w:sz w:val="22"/>
          <w:szCs w:val="22"/>
        </w:rPr>
        <w:t>on a fee-for-service basis</w:t>
      </w:r>
      <w:r w:rsidR="00C16A00" w:rsidRPr="00FF0450">
        <w:rPr>
          <w:rFonts w:ascii="Tahoma" w:hAnsi="Tahoma" w:cs="Tahoma"/>
          <w:sz w:val="22"/>
          <w:szCs w:val="22"/>
        </w:rPr>
        <w:t>.</w:t>
      </w:r>
      <w:r w:rsidR="00D5573D" w:rsidRPr="00FF0450">
        <w:rPr>
          <w:rFonts w:ascii="Tahoma" w:hAnsi="Tahoma" w:cs="Tahoma"/>
          <w:sz w:val="22"/>
          <w:szCs w:val="22"/>
        </w:rPr>
        <w:t xml:space="preserve"> </w:t>
      </w:r>
    </w:p>
    <w:p w:rsidR="00D5573D" w:rsidRPr="00FF0450" w:rsidRDefault="00465F19" w:rsidP="00465F19">
      <w:pPr>
        <w:tabs>
          <w:tab w:val="left" w:pos="720"/>
          <w:tab w:val="left" w:pos="1440"/>
        </w:tabs>
        <w:spacing w:before="120" w:line="240" w:lineRule="exact"/>
        <w:ind w:left="1440" w:hanging="360"/>
        <w:rPr>
          <w:rFonts w:ascii="Tahoma" w:hAnsi="Tahoma" w:cs="Tahoma"/>
          <w:sz w:val="22"/>
          <w:szCs w:val="22"/>
        </w:rPr>
      </w:pPr>
      <w:r w:rsidRPr="00FF0450">
        <w:rPr>
          <w:rFonts w:ascii="Tahoma" w:hAnsi="Tahoma" w:cs="Tahoma"/>
          <w:sz w:val="22"/>
          <w:szCs w:val="22"/>
        </w:rPr>
        <w:t xml:space="preserve">2)  </w:t>
      </w:r>
      <w:r w:rsidR="00D5573D" w:rsidRPr="00FF0450">
        <w:rPr>
          <w:rFonts w:ascii="Tahoma" w:hAnsi="Tahoma" w:cs="Tahoma"/>
          <w:sz w:val="22"/>
          <w:szCs w:val="22"/>
        </w:rPr>
        <w:t xml:space="preserve">Bad Debt - Federal regulations prohibit the </w:t>
      </w:r>
      <w:r w:rsidR="00F87ABC">
        <w:rPr>
          <w:rFonts w:ascii="Tahoma" w:hAnsi="Tahoma" w:cs="Tahoma"/>
          <w:sz w:val="22"/>
          <w:szCs w:val="22"/>
        </w:rPr>
        <w:t>Department</w:t>
      </w:r>
      <w:r w:rsidR="00D5573D" w:rsidRPr="00FF0450">
        <w:rPr>
          <w:rFonts w:ascii="Tahoma" w:hAnsi="Tahoma" w:cs="Tahoma"/>
          <w:sz w:val="22"/>
          <w:szCs w:val="22"/>
        </w:rPr>
        <w:t xml:space="preserve"> from recognizing bad debt as an allowable cost either as a direct or indirect program expense.</w:t>
      </w:r>
    </w:p>
    <w:p w:rsidR="00D5573D" w:rsidRPr="00FF0450" w:rsidRDefault="00D5573D" w:rsidP="003625DC">
      <w:pPr>
        <w:pStyle w:val="ListParagraph"/>
        <w:numPr>
          <w:ilvl w:val="0"/>
          <w:numId w:val="82"/>
        </w:numPr>
        <w:tabs>
          <w:tab w:val="left" w:pos="1440"/>
        </w:tabs>
        <w:spacing w:before="120" w:line="240" w:lineRule="exact"/>
        <w:ind w:left="1080"/>
        <w:contextualSpacing/>
        <w:rPr>
          <w:rFonts w:ascii="Tahoma" w:hAnsi="Tahoma" w:cs="Tahoma"/>
          <w:sz w:val="22"/>
          <w:szCs w:val="22"/>
        </w:rPr>
      </w:pPr>
      <w:r w:rsidRPr="00FF0450">
        <w:rPr>
          <w:rFonts w:ascii="Tahoma" w:hAnsi="Tahoma" w:cs="Tahoma"/>
          <w:sz w:val="22"/>
          <w:szCs w:val="22"/>
          <w:u w:val="single"/>
        </w:rPr>
        <w:t>Rates</w:t>
      </w:r>
      <w:r w:rsidRPr="00FF0450">
        <w:rPr>
          <w:rFonts w:ascii="Tahoma" w:hAnsi="Tahoma" w:cs="Tahoma"/>
          <w:sz w:val="22"/>
          <w:szCs w:val="22"/>
        </w:rPr>
        <w:t xml:space="preserve">. The </w:t>
      </w:r>
      <w:r w:rsidR="00F87ABC">
        <w:rPr>
          <w:rFonts w:ascii="Tahoma" w:hAnsi="Tahoma" w:cs="Tahoma"/>
          <w:sz w:val="22"/>
          <w:szCs w:val="22"/>
        </w:rPr>
        <w:t>Department</w:t>
      </w:r>
      <w:r w:rsidRPr="00FF0450">
        <w:rPr>
          <w:rFonts w:ascii="Tahoma" w:hAnsi="Tahoma" w:cs="Tahoma"/>
          <w:sz w:val="22"/>
          <w:szCs w:val="22"/>
        </w:rPr>
        <w:t xml:space="preserve"> shall, at the discretion of the Commissioner, provide each </w:t>
      </w:r>
      <w:r w:rsidR="002F48AD" w:rsidRPr="00FF0450">
        <w:rPr>
          <w:rFonts w:ascii="Tahoma" w:hAnsi="Tahoma" w:cs="Tahoma"/>
          <w:sz w:val="22"/>
          <w:szCs w:val="22"/>
        </w:rPr>
        <w:t xml:space="preserve">organization </w:t>
      </w:r>
      <w:r w:rsidRPr="00FF0450">
        <w:rPr>
          <w:rFonts w:ascii="Tahoma" w:hAnsi="Tahoma" w:cs="Tahoma"/>
          <w:sz w:val="22"/>
          <w:szCs w:val="22"/>
        </w:rPr>
        <w:t xml:space="preserve">with pertinent information regarding the revision of rates for </w:t>
      </w:r>
      <w:r w:rsidR="002F48AD" w:rsidRPr="00FF0450">
        <w:rPr>
          <w:rFonts w:ascii="Tahoma" w:hAnsi="Tahoma" w:cs="Tahoma"/>
          <w:sz w:val="22"/>
          <w:szCs w:val="22"/>
        </w:rPr>
        <w:t xml:space="preserve">ABI </w:t>
      </w:r>
      <w:r w:rsidR="007F6543" w:rsidRPr="00FF0450">
        <w:rPr>
          <w:rFonts w:ascii="Tahoma" w:hAnsi="Tahoma" w:cs="Tahoma"/>
          <w:sz w:val="22"/>
          <w:szCs w:val="22"/>
        </w:rPr>
        <w:t>waiver</w:t>
      </w:r>
      <w:r w:rsidR="002F48AD" w:rsidRPr="00FF0450">
        <w:rPr>
          <w:rFonts w:ascii="Tahoma" w:hAnsi="Tahoma" w:cs="Tahoma"/>
          <w:sz w:val="22"/>
          <w:szCs w:val="22"/>
        </w:rPr>
        <w:t xml:space="preserve"> program </w:t>
      </w:r>
      <w:r w:rsidRPr="00FF0450">
        <w:rPr>
          <w:rFonts w:ascii="Tahoma" w:hAnsi="Tahoma" w:cs="Tahoma"/>
          <w:sz w:val="22"/>
          <w:szCs w:val="22"/>
        </w:rPr>
        <w:t xml:space="preserve">services resulting from legislative action. </w:t>
      </w:r>
      <w:r w:rsidR="00D8621B">
        <w:rPr>
          <w:rFonts w:ascii="Tahoma" w:hAnsi="Tahoma" w:cs="Tahoma"/>
          <w:sz w:val="22"/>
          <w:szCs w:val="22"/>
        </w:rPr>
        <w:t xml:space="preserve"> </w:t>
      </w:r>
      <w:r w:rsidRPr="00FF0450">
        <w:rPr>
          <w:rFonts w:ascii="Tahoma" w:hAnsi="Tahoma" w:cs="Tahoma"/>
          <w:sz w:val="22"/>
          <w:szCs w:val="22"/>
        </w:rPr>
        <w:t xml:space="preserve">The rates provided by the </w:t>
      </w:r>
      <w:r w:rsidR="00F87ABC">
        <w:rPr>
          <w:rFonts w:ascii="Tahoma" w:hAnsi="Tahoma" w:cs="Tahoma"/>
          <w:sz w:val="22"/>
          <w:szCs w:val="22"/>
        </w:rPr>
        <w:t>Department</w:t>
      </w:r>
      <w:r w:rsidRPr="00FF0450">
        <w:rPr>
          <w:rFonts w:ascii="Tahoma" w:hAnsi="Tahoma" w:cs="Tahoma"/>
          <w:sz w:val="22"/>
          <w:szCs w:val="22"/>
        </w:rPr>
        <w:t xml:space="preserve"> are to be utilized when calculating the costs of the participants’ </w:t>
      </w:r>
      <w:r w:rsidR="008A0DB0" w:rsidRPr="00FF0450">
        <w:rPr>
          <w:rFonts w:ascii="Tahoma" w:hAnsi="Tahoma" w:cs="Tahoma"/>
          <w:sz w:val="22"/>
          <w:szCs w:val="22"/>
        </w:rPr>
        <w:t>Service Plan</w:t>
      </w:r>
      <w:r w:rsidRPr="00FF0450">
        <w:rPr>
          <w:rFonts w:ascii="Tahoma" w:hAnsi="Tahoma" w:cs="Tahoma"/>
          <w:sz w:val="22"/>
          <w:szCs w:val="22"/>
        </w:rPr>
        <w:t>.</w:t>
      </w:r>
    </w:p>
    <w:p w:rsidR="00AE3B96" w:rsidRPr="000E3654" w:rsidRDefault="00AE3B96" w:rsidP="00DA4438">
      <w:pPr>
        <w:tabs>
          <w:tab w:val="left" w:pos="360"/>
          <w:tab w:val="left" w:pos="720"/>
        </w:tabs>
        <w:spacing w:before="120" w:line="240" w:lineRule="exact"/>
        <w:ind w:left="1080"/>
        <w:rPr>
          <w:rFonts w:ascii="Tahoma" w:hAnsi="Tahoma" w:cs="Tahoma"/>
          <w:sz w:val="22"/>
          <w:szCs w:val="22"/>
        </w:rPr>
      </w:pPr>
      <w:r w:rsidRPr="008B21D9">
        <w:rPr>
          <w:rFonts w:ascii="Tahoma" w:hAnsi="Tahoma" w:cs="Tahoma"/>
          <w:b/>
          <w:color w:val="FF0000"/>
          <w:sz w:val="22"/>
          <w:szCs w:val="22"/>
          <w:u w:val="single"/>
        </w:rPr>
        <w:t>NOTEWORTHY</w:t>
      </w:r>
      <w:r w:rsidRPr="008B21D9">
        <w:rPr>
          <w:rFonts w:ascii="Tahoma" w:hAnsi="Tahoma" w:cs="Tahoma"/>
          <w:b/>
          <w:color w:val="FF0000"/>
          <w:sz w:val="22"/>
          <w:szCs w:val="22"/>
        </w:rPr>
        <w:t xml:space="preserve">: </w:t>
      </w:r>
      <w:r w:rsidR="00DA4438" w:rsidRPr="000E3654">
        <w:rPr>
          <w:rFonts w:ascii="Tahoma" w:hAnsi="Tahoma" w:cs="Tahoma"/>
          <w:sz w:val="22"/>
          <w:szCs w:val="22"/>
        </w:rPr>
        <w:t xml:space="preserve">The </w:t>
      </w:r>
      <w:r w:rsidR="00F87ABC" w:rsidRPr="000E3654">
        <w:rPr>
          <w:rFonts w:ascii="Tahoma" w:hAnsi="Tahoma" w:cs="Tahoma"/>
          <w:sz w:val="22"/>
          <w:szCs w:val="22"/>
        </w:rPr>
        <w:t>Department</w:t>
      </w:r>
      <w:r w:rsidR="00DA4438" w:rsidRPr="000E3654">
        <w:rPr>
          <w:rFonts w:ascii="Tahoma" w:hAnsi="Tahoma" w:cs="Tahoma"/>
          <w:sz w:val="22"/>
          <w:szCs w:val="22"/>
        </w:rPr>
        <w:t xml:space="preserve">s’ maximum payment is </w:t>
      </w:r>
      <w:r w:rsidR="00DA4438" w:rsidRPr="000E3654">
        <w:rPr>
          <w:rFonts w:ascii="Tahoma" w:hAnsi="Tahoma" w:cs="Tahoma"/>
          <w:b/>
          <w:sz w:val="22"/>
          <w:szCs w:val="22"/>
          <w:u w:val="single"/>
        </w:rPr>
        <w:t>$250.00 per member per month (PMPM)</w:t>
      </w:r>
      <w:r w:rsidR="00DA4438" w:rsidRPr="000E3654">
        <w:rPr>
          <w:rFonts w:ascii="Tahoma" w:hAnsi="Tahoma" w:cs="Tahoma"/>
          <w:sz w:val="22"/>
          <w:szCs w:val="22"/>
        </w:rPr>
        <w:t xml:space="preserve">.  The </w:t>
      </w:r>
      <w:r w:rsidR="00F87ABC" w:rsidRPr="000E3654">
        <w:rPr>
          <w:rFonts w:ascii="Tahoma" w:hAnsi="Tahoma" w:cs="Tahoma"/>
          <w:sz w:val="22"/>
          <w:szCs w:val="22"/>
        </w:rPr>
        <w:t>Department</w:t>
      </w:r>
      <w:r w:rsidR="00DA4438" w:rsidRPr="000E3654">
        <w:rPr>
          <w:rFonts w:ascii="Tahoma" w:hAnsi="Tahoma" w:cs="Tahoma"/>
          <w:sz w:val="22"/>
          <w:szCs w:val="22"/>
        </w:rPr>
        <w:t xml:space="preserve"> is </w:t>
      </w:r>
      <w:r w:rsidR="004963E0" w:rsidRPr="000E3654">
        <w:rPr>
          <w:rFonts w:ascii="Tahoma" w:hAnsi="Tahoma" w:cs="Tahoma"/>
          <w:sz w:val="22"/>
          <w:szCs w:val="22"/>
        </w:rPr>
        <w:t xml:space="preserve">encouraging the Respondent to consider </w:t>
      </w:r>
      <w:r w:rsidR="004963E0" w:rsidRPr="000E3654">
        <w:rPr>
          <w:rFonts w:ascii="Tahoma" w:hAnsi="Tahoma" w:cs="Tahoma"/>
          <w:b/>
          <w:sz w:val="22"/>
          <w:szCs w:val="22"/>
        </w:rPr>
        <w:t>cost effectiveness and cost efficiency</w:t>
      </w:r>
      <w:r w:rsidR="004963E0" w:rsidRPr="000E3654">
        <w:rPr>
          <w:rFonts w:ascii="Tahoma" w:hAnsi="Tahoma" w:cs="Tahoma"/>
          <w:sz w:val="22"/>
          <w:szCs w:val="22"/>
        </w:rPr>
        <w:t xml:space="preserve"> in its cost propos</w:t>
      </w:r>
      <w:r w:rsidR="00E0201D" w:rsidRPr="000E3654">
        <w:rPr>
          <w:rFonts w:ascii="Tahoma" w:hAnsi="Tahoma" w:cs="Tahoma"/>
          <w:sz w:val="22"/>
          <w:szCs w:val="22"/>
        </w:rPr>
        <w:t>al</w:t>
      </w:r>
      <w:r w:rsidR="004963E0" w:rsidRPr="000E3654">
        <w:rPr>
          <w:rFonts w:ascii="Tahoma" w:hAnsi="Tahoma" w:cs="Tahoma"/>
          <w:sz w:val="22"/>
          <w:szCs w:val="22"/>
        </w:rPr>
        <w:t xml:space="preserve">.  </w:t>
      </w:r>
    </w:p>
    <w:p w:rsidR="00D5573D" w:rsidRPr="00FF0450" w:rsidRDefault="00D5573D" w:rsidP="003B7A3F">
      <w:pPr>
        <w:tabs>
          <w:tab w:val="left" w:pos="630"/>
          <w:tab w:val="left" w:pos="720"/>
          <w:tab w:val="left" w:pos="1080"/>
        </w:tabs>
        <w:spacing w:before="120" w:line="240" w:lineRule="exact"/>
        <w:ind w:left="360"/>
        <w:rPr>
          <w:rFonts w:ascii="Tahoma" w:hAnsi="Tahoma" w:cs="Tahoma"/>
          <w:sz w:val="22"/>
          <w:szCs w:val="22"/>
        </w:rPr>
      </w:pPr>
      <w:r w:rsidRPr="00FF0450">
        <w:rPr>
          <w:rFonts w:ascii="Tahoma" w:hAnsi="Tahoma" w:cs="Tahoma"/>
          <w:sz w:val="22"/>
          <w:szCs w:val="22"/>
        </w:rPr>
        <w:t xml:space="preserve">     </w:t>
      </w:r>
      <w:proofErr w:type="gramStart"/>
      <w:r w:rsidR="00AD3491" w:rsidRPr="00FF0450">
        <w:rPr>
          <w:rFonts w:ascii="Tahoma" w:hAnsi="Tahoma" w:cs="Tahoma"/>
          <w:sz w:val="22"/>
          <w:szCs w:val="22"/>
        </w:rPr>
        <w:t>f</w:t>
      </w:r>
      <w:proofErr w:type="gramEnd"/>
      <w:r w:rsidRPr="00FF0450">
        <w:rPr>
          <w:rFonts w:ascii="Tahoma" w:hAnsi="Tahoma" w:cs="Tahoma"/>
          <w:sz w:val="22"/>
          <w:szCs w:val="22"/>
        </w:rPr>
        <w:t>.</w:t>
      </w:r>
      <w:r w:rsidRPr="00FF0450">
        <w:rPr>
          <w:rFonts w:ascii="Tahoma" w:hAnsi="Tahoma" w:cs="Tahoma"/>
          <w:sz w:val="22"/>
          <w:szCs w:val="22"/>
        </w:rPr>
        <w:tab/>
      </w:r>
      <w:r w:rsidRPr="00FF0450">
        <w:rPr>
          <w:rFonts w:ascii="Tahoma" w:hAnsi="Tahoma" w:cs="Tahoma"/>
          <w:sz w:val="22"/>
          <w:szCs w:val="22"/>
          <w:u w:val="single"/>
        </w:rPr>
        <w:t>Advance for Start-up Costs.</w:t>
      </w:r>
    </w:p>
    <w:p w:rsidR="00D5573D" w:rsidRPr="00FF0450" w:rsidRDefault="00D5573D" w:rsidP="00AD3491">
      <w:pPr>
        <w:spacing w:before="120" w:line="240" w:lineRule="exact"/>
        <w:ind w:left="1080"/>
        <w:rPr>
          <w:rFonts w:ascii="Tahoma" w:hAnsi="Tahoma" w:cs="Tahoma"/>
          <w:sz w:val="22"/>
          <w:szCs w:val="22"/>
        </w:rPr>
      </w:pPr>
      <w:r w:rsidRPr="00FF0450">
        <w:rPr>
          <w:rFonts w:ascii="Tahoma" w:hAnsi="Tahoma" w:cs="Tahoma"/>
          <w:sz w:val="22"/>
          <w:szCs w:val="22"/>
        </w:rPr>
        <w:t xml:space="preserve">DSS recognizes that </w:t>
      </w:r>
      <w:r w:rsidR="00C16A00" w:rsidRPr="00FF0450">
        <w:rPr>
          <w:rFonts w:ascii="Tahoma" w:hAnsi="Tahoma" w:cs="Tahoma"/>
          <w:sz w:val="22"/>
          <w:szCs w:val="22"/>
        </w:rPr>
        <w:t>organizations</w:t>
      </w:r>
      <w:r w:rsidRPr="00FF0450">
        <w:rPr>
          <w:rFonts w:ascii="Tahoma" w:hAnsi="Tahoma" w:cs="Tahoma"/>
          <w:sz w:val="22"/>
          <w:szCs w:val="22"/>
        </w:rPr>
        <w:t xml:space="preserve"> participating in the </w:t>
      </w:r>
      <w:r w:rsidR="00BA4247" w:rsidRPr="00FF0450">
        <w:rPr>
          <w:rFonts w:ascii="Tahoma" w:hAnsi="Tahoma" w:cs="Tahoma"/>
          <w:sz w:val="22"/>
          <w:szCs w:val="22"/>
        </w:rPr>
        <w:t>ABI</w:t>
      </w:r>
      <w:r w:rsidRPr="00FF0450">
        <w:rPr>
          <w:rFonts w:ascii="Tahoma" w:hAnsi="Tahoma" w:cs="Tahoma"/>
          <w:sz w:val="22"/>
          <w:szCs w:val="22"/>
        </w:rPr>
        <w:t xml:space="preserve"> </w:t>
      </w:r>
      <w:r w:rsidR="007F6543" w:rsidRPr="00FF0450">
        <w:rPr>
          <w:rFonts w:ascii="Tahoma" w:hAnsi="Tahoma" w:cs="Tahoma"/>
          <w:sz w:val="22"/>
          <w:szCs w:val="22"/>
        </w:rPr>
        <w:t>waiver</w:t>
      </w:r>
      <w:r w:rsidR="00C16A00" w:rsidRPr="00FF0450">
        <w:rPr>
          <w:rFonts w:ascii="Tahoma" w:hAnsi="Tahoma" w:cs="Tahoma"/>
          <w:sz w:val="22"/>
          <w:szCs w:val="22"/>
        </w:rPr>
        <w:t xml:space="preserve"> program </w:t>
      </w:r>
      <w:r w:rsidRPr="00FF0450">
        <w:rPr>
          <w:rFonts w:ascii="Tahoma" w:hAnsi="Tahoma" w:cs="Tahoma"/>
          <w:sz w:val="22"/>
          <w:szCs w:val="22"/>
        </w:rPr>
        <w:t xml:space="preserve">for the first time, or expanding their service areas, may have difficulty covering expenses during the start-up period.  The </w:t>
      </w:r>
      <w:r w:rsidR="00F87ABC">
        <w:rPr>
          <w:rFonts w:ascii="Tahoma" w:hAnsi="Tahoma" w:cs="Tahoma"/>
          <w:sz w:val="22"/>
          <w:szCs w:val="22"/>
        </w:rPr>
        <w:t>Department</w:t>
      </w:r>
      <w:r w:rsidRPr="00FF0450">
        <w:rPr>
          <w:rFonts w:ascii="Tahoma" w:hAnsi="Tahoma" w:cs="Tahoma"/>
          <w:sz w:val="22"/>
          <w:szCs w:val="22"/>
        </w:rPr>
        <w:t xml:space="preserve"> shall provide a cash advance of up to two months of start-up operating funds if the </w:t>
      </w:r>
      <w:r w:rsidR="00870320" w:rsidRPr="00FF0450">
        <w:rPr>
          <w:rFonts w:ascii="Tahoma" w:hAnsi="Tahoma" w:cs="Tahoma"/>
          <w:sz w:val="22"/>
          <w:szCs w:val="22"/>
        </w:rPr>
        <w:t>Resultant Contractor</w:t>
      </w:r>
      <w:r w:rsidRPr="00FF0450">
        <w:rPr>
          <w:rFonts w:ascii="Tahoma" w:hAnsi="Tahoma" w:cs="Tahoma"/>
          <w:sz w:val="22"/>
          <w:szCs w:val="22"/>
        </w:rPr>
        <w:t xml:space="preserve"> meets all conditions as specified in this RFP.  The Resulting Contractor shall keep this amount in a separate General Ledger liability account for the purposes of tracking and accounting. </w:t>
      </w:r>
    </w:p>
    <w:p w:rsidR="00D5573D" w:rsidRPr="00FF0450" w:rsidRDefault="00D5573D" w:rsidP="00AD3491">
      <w:pPr>
        <w:spacing w:before="120" w:line="240" w:lineRule="exact"/>
        <w:ind w:left="360" w:firstLine="720"/>
        <w:rPr>
          <w:rFonts w:ascii="Tahoma" w:hAnsi="Tahoma" w:cs="Tahoma"/>
          <w:b/>
          <w:sz w:val="22"/>
          <w:szCs w:val="22"/>
        </w:rPr>
      </w:pPr>
      <w:r w:rsidRPr="00FF0450">
        <w:rPr>
          <w:rFonts w:ascii="Tahoma" w:hAnsi="Tahoma" w:cs="Tahoma"/>
          <w:sz w:val="22"/>
          <w:szCs w:val="22"/>
          <w:u w:val="single"/>
        </w:rPr>
        <w:t>To submit a responsive proposal,</w:t>
      </w:r>
      <w:r w:rsidRPr="00FF0450">
        <w:rPr>
          <w:rFonts w:ascii="Tahoma" w:hAnsi="Tahoma" w:cs="Tahoma"/>
          <w:b/>
          <w:sz w:val="22"/>
          <w:szCs w:val="22"/>
          <w:u w:val="single"/>
        </w:rPr>
        <w:t xml:space="preserve"> THE </w:t>
      </w:r>
      <w:r w:rsidR="00ED70CA" w:rsidRPr="00FF0450">
        <w:rPr>
          <w:rFonts w:ascii="Tahoma" w:hAnsi="Tahoma" w:cs="Tahoma"/>
          <w:b/>
          <w:sz w:val="22"/>
          <w:szCs w:val="22"/>
          <w:u w:val="single"/>
        </w:rPr>
        <w:t>RESPONDENT</w:t>
      </w:r>
      <w:r w:rsidRPr="00FF0450">
        <w:rPr>
          <w:rFonts w:ascii="Tahoma" w:hAnsi="Tahoma" w:cs="Tahoma"/>
          <w:b/>
          <w:sz w:val="22"/>
          <w:szCs w:val="22"/>
          <w:u w:val="single"/>
        </w:rPr>
        <w:t xml:space="preserve"> SHALL</w:t>
      </w:r>
      <w:r w:rsidRPr="00FF0450">
        <w:rPr>
          <w:rFonts w:ascii="Tahoma" w:hAnsi="Tahoma" w:cs="Tahoma"/>
          <w:b/>
          <w:sz w:val="22"/>
          <w:szCs w:val="22"/>
        </w:rPr>
        <w:t>:</w:t>
      </w:r>
    </w:p>
    <w:p w:rsidR="00D5573D" w:rsidRPr="00FF0450" w:rsidRDefault="00AD3491" w:rsidP="00AD3491">
      <w:pPr>
        <w:tabs>
          <w:tab w:val="left" w:pos="1080"/>
          <w:tab w:val="left" w:pos="1440"/>
        </w:tabs>
        <w:spacing w:before="120" w:line="240" w:lineRule="exact"/>
        <w:ind w:left="360" w:firstLine="720"/>
        <w:rPr>
          <w:rFonts w:ascii="Tahoma" w:hAnsi="Tahoma" w:cs="Tahoma"/>
          <w:sz w:val="22"/>
          <w:szCs w:val="22"/>
        </w:rPr>
      </w:pPr>
      <w:r w:rsidRPr="00FF0450">
        <w:rPr>
          <w:rFonts w:ascii="Tahoma" w:hAnsi="Tahoma" w:cs="Tahoma"/>
          <w:sz w:val="22"/>
          <w:szCs w:val="22"/>
        </w:rPr>
        <w:t>1)</w:t>
      </w:r>
      <w:r w:rsidR="00D5573D" w:rsidRPr="00FF0450">
        <w:rPr>
          <w:rFonts w:ascii="Tahoma" w:hAnsi="Tahoma" w:cs="Tahoma"/>
          <w:sz w:val="22"/>
          <w:szCs w:val="22"/>
        </w:rPr>
        <w:tab/>
        <w:t xml:space="preserve">Propose an advance of up to two months of start-up operating funds;  </w:t>
      </w:r>
    </w:p>
    <w:p w:rsidR="00D5573D" w:rsidRPr="00FF0450" w:rsidRDefault="00AD3491" w:rsidP="00AD3491">
      <w:pPr>
        <w:tabs>
          <w:tab w:val="left" w:pos="360"/>
          <w:tab w:val="left" w:pos="1440"/>
        </w:tabs>
        <w:spacing w:before="120" w:line="240" w:lineRule="exact"/>
        <w:ind w:left="1440" w:hanging="360"/>
        <w:rPr>
          <w:rFonts w:ascii="Tahoma" w:hAnsi="Tahoma" w:cs="Tahoma"/>
          <w:sz w:val="22"/>
          <w:szCs w:val="22"/>
        </w:rPr>
      </w:pPr>
      <w:r w:rsidRPr="00FF0450">
        <w:rPr>
          <w:rFonts w:ascii="Tahoma" w:hAnsi="Tahoma" w:cs="Tahoma"/>
          <w:sz w:val="22"/>
          <w:szCs w:val="22"/>
        </w:rPr>
        <w:t>2)</w:t>
      </w:r>
      <w:r w:rsidR="00D5573D" w:rsidRPr="00FF0450">
        <w:rPr>
          <w:rFonts w:ascii="Tahoma" w:hAnsi="Tahoma" w:cs="Tahoma"/>
          <w:sz w:val="22"/>
          <w:szCs w:val="22"/>
        </w:rPr>
        <w:tab/>
        <w:t xml:space="preserve">Outline how the funds are essential for the effective operation of the </w:t>
      </w:r>
      <w:r w:rsidR="00BA4247" w:rsidRPr="00FF0450">
        <w:rPr>
          <w:rFonts w:ascii="Tahoma" w:hAnsi="Tahoma" w:cs="Tahoma"/>
          <w:sz w:val="22"/>
          <w:szCs w:val="22"/>
        </w:rPr>
        <w:t>ABI</w:t>
      </w:r>
      <w:r w:rsidR="00C16A00" w:rsidRPr="00FF0450">
        <w:rPr>
          <w:rFonts w:ascii="Tahoma" w:hAnsi="Tahoma" w:cs="Tahoma"/>
          <w:sz w:val="22"/>
          <w:szCs w:val="22"/>
        </w:rPr>
        <w:t xml:space="preserve"> </w:t>
      </w:r>
      <w:r w:rsidR="007F6543" w:rsidRPr="00FF0450">
        <w:rPr>
          <w:rFonts w:ascii="Tahoma" w:hAnsi="Tahoma" w:cs="Tahoma"/>
          <w:sz w:val="22"/>
          <w:szCs w:val="22"/>
        </w:rPr>
        <w:t>waiver</w:t>
      </w:r>
      <w:r w:rsidR="00C16A00" w:rsidRPr="00FF0450">
        <w:rPr>
          <w:rFonts w:ascii="Tahoma" w:hAnsi="Tahoma" w:cs="Tahoma"/>
          <w:sz w:val="22"/>
          <w:szCs w:val="22"/>
        </w:rPr>
        <w:t xml:space="preserve"> program</w:t>
      </w:r>
      <w:r w:rsidR="00D5573D" w:rsidRPr="00FF0450">
        <w:rPr>
          <w:rFonts w:ascii="Tahoma" w:hAnsi="Tahoma" w:cs="Tahoma"/>
          <w:sz w:val="22"/>
          <w:szCs w:val="22"/>
        </w:rPr>
        <w:t>; and</w:t>
      </w:r>
    </w:p>
    <w:p w:rsidR="00D5573D" w:rsidRPr="00FF0450" w:rsidRDefault="00AD3491" w:rsidP="00AD3491">
      <w:pPr>
        <w:tabs>
          <w:tab w:val="left" w:pos="1080"/>
          <w:tab w:val="left" w:pos="1440"/>
        </w:tabs>
        <w:spacing w:before="120" w:line="240" w:lineRule="exact"/>
        <w:ind w:left="360" w:firstLine="720"/>
        <w:rPr>
          <w:rFonts w:ascii="Tahoma" w:hAnsi="Tahoma" w:cs="Tahoma"/>
          <w:sz w:val="22"/>
          <w:szCs w:val="22"/>
        </w:rPr>
      </w:pPr>
      <w:r w:rsidRPr="00FF0450">
        <w:rPr>
          <w:rFonts w:ascii="Tahoma" w:hAnsi="Tahoma" w:cs="Tahoma"/>
          <w:sz w:val="22"/>
          <w:szCs w:val="22"/>
        </w:rPr>
        <w:t>3)</w:t>
      </w:r>
      <w:r w:rsidR="00D5573D" w:rsidRPr="00FF0450">
        <w:rPr>
          <w:rFonts w:ascii="Tahoma" w:hAnsi="Tahoma" w:cs="Tahoma"/>
          <w:sz w:val="22"/>
          <w:szCs w:val="22"/>
        </w:rPr>
        <w:tab/>
        <w:t xml:space="preserve">Outline the specific use of the money. </w:t>
      </w:r>
    </w:p>
    <w:p w:rsidR="00D5573D" w:rsidRPr="00FF0450" w:rsidRDefault="00AD3491" w:rsidP="00AD3491">
      <w:pPr>
        <w:tabs>
          <w:tab w:val="left" w:pos="720"/>
        </w:tabs>
        <w:spacing w:before="120" w:line="240" w:lineRule="exact"/>
        <w:ind w:left="360" w:firstLine="360"/>
        <w:rPr>
          <w:rFonts w:ascii="Tahoma" w:hAnsi="Tahoma" w:cs="Tahoma"/>
          <w:sz w:val="22"/>
          <w:szCs w:val="22"/>
        </w:rPr>
      </w:pPr>
      <w:proofErr w:type="gramStart"/>
      <w:r w:rsidRPr="00FF0450">
        <w:rPr>
          <w:rFonts w:ascii="Tahoma" w:hAnsi="Tahoma" w:cs="Tahoma"/>
          <w:sz w:val="22"/>
          <w:szCs w:val="22"/>
        </w:rPr>
        <w:t>g</w:t>
      </w:r>
      <w:r w:rsidR="00D5573D" w:rsidRPr="00FF0450">
        <w:rPr>
          <w:rFonts w:ascii="Tahoma" w:hAnsi="Tahoma" w:cs="Tahoma"/>
          <w:sz w:val="22"/>
          <w:szCs w:val="22"/>
        </w:rPr>
        <w:t xml:space="preserve">.  </w:t>
      </w:r>
      <w:r w:rsidR="00D5573D" w:rsidRPr="00FF0450">
        <w:rPr>
          <w:rFonts w:ascii="Tahoma" w:hAnsi="Tahoma" w:cs="Tahoma"/>
          <w:sz w:val="22"/>
          <w:szCs w:val="22"/>
          <w:u w:val="single"/>
        </w:rPr>
        <w:t>Funding</w:t>
      </w:r>
      <w:proofErr w:type="gramEnd"/>
      <w:r w:rsidR="00D5573D" w:rsidRPr="00FF0450">
        <w:rPr>
          <w:rFonts w:ascii="Tahoma" w:hAnsi="Tahoma" w:cs="Tahoma"/>
          <w:sz w:val="22"/>
          <w:szCs w:val="22"/>
        </w:rPr>
        <w:t xml:space="preserve">. </w:t>
      </w:r>
    </w:p>
    <w:p w:rsidR="00D5573D" w:rsidRPr="00FF0450" w:rsidRDefault="00D5573D" w:rsidP="00AD3491">
      <w:pPr>
        <w:tabs>
          <w:tab w:val="left" w:pos="720"/>
          <w:tab w:val="left" w:pos="1080"/>
        </w:tabs>
        <w:spacing w:before="120" w:line="240" w:lineRule="exact"/>
        <w:ind w:left="1080"/>
        <w:rPr>
          <w:rFonts w:ascii="Tahoma" w:hAnsi="Tahoma" w:cs="Tahoma"/>
          <w:sz w:val="22"/>
          <w:szCs w:val="22"/>
        </w:rPr>
      </w:pPr>
      <w:r w:rsidRPr="00FF0450">
        <w:rPr>
          <w:rFonts w:ascii="Tahoma" w:hAnsi="Tahoma" w:cs="Tahoma"/>
          <w:sz w:val="22"/>
          <w:szCs w:val="22"/>
        </w:rPr>
        <w:t xml:space="preserve">On an ongoing basis, the </w:t>
      </w:r>
      <w:r w:rsidR="00F87ABC">
        <w:rPr>
          <w:rFonts w:ascii="Tahoma" w:hAnsi="Tahoma" w:cs="Tahoma"/>
          <w:sz w:val="22"/>
          <w:szCs w:val="22"/>
        </w:rPr>
        <w:t>Department</w:t>
      </w:r>
      <w:r w:rsidRPr="00FF0450">
        <w:rPr>
          <w:rFonts w:ascii="Tahoma" w:hAnsi="Tahoma" w:cs="Tahoma"/>
          <w:sz w:val="22"/>
          <w:szCs w:val="22"/>
        </w:rPr>
        <w:t xml:space="preserve"> may allow a continuing advance to cover the costs of </w:t>
      </w:r>
      <w:r w:rsidR="00120BF2" w:rsidRPr="00FF0450">
        <w:rPr>
          <w:rFonts w:ascii="Tahoma" w:hAnsi="Tahoma" w:cs="Tahoma"/>
          <w:sz w:val="22"/>
          <w:szCs w:val="22"/>
        </w:rPr>
        <w:t>Care Management</w:t>
      </w:r>
      <w:r w:rsidRPr="00FF0450">
        <w:rPr>
          <w:rFonts w:ascii="Tahoma" w:hAnsi="Tahoma" w:cs="Tahoma"/>
          <w:sz w:val="22"/>
          <w:szCs w:val="22"/>
        </w:rPr>
        <w:t xml:space="preserve"> services provided by the </w:t>
      </w:r>
      <w:r w:rsidR="00870320" w:rsidRPr="00FF0450">
        <w:rPr>
          <w:rFonts w:ascii="Tahoma" w:hAnsi="Tahoma" w:cs="Tahoma"/>
          <w:sz w:val="22"/>
          <w:szCs w:val="22"/>
        </w:rPr>
        <w:t>Resultant Contractor</w:t>
      </w:r>
      <w:r w:rsidRPr="00FF0450">
        <w:rPr>
          <w:rFonts w:ascii="Tahoma" w:hAnsi="Tahoma" w:cs="Tahoma"/>
          <w:sz w:val="22"/>
          <w:szCs w:val="22"/>
        </w:rPr>
        <w:t xml:space="preserve">.  Such an advance shall not exceed the anticipated costs of such services for a two-week period. This amount shall be kept in a separate General Ledger liability account for </w:t>
      </w:r>
      <w:r w:rsidRPr="00FF0450">
        <w:rPr>
          <w:rFonts w:ascii="Tahoma" w:hAnsi="Tahoma" w:cs="Tahoma"/>
          <w:sz w:val="22"/>
          <w:szCs w:val="22"/>
        </w:rPr>
        <w:lastRenderedPageBreak/>
        <w:t xml:space="preserve">the purposes of tracking and accounting.  The funds shall be returned to the </w:t>
      </w:r>
      <w:r w:rsidR="00F87ABC">
        <w:rPr>
          <w:rFonts w:ascii="Tahoma" w:hAnsi="Tahoma" w:cs="Tahoma"/>
          <w:sz w:val="22"/>
          <w:szCs w:val="22"/>
        </w:rPr>
        <w:t>Department</w:t>
      </w:r>
      <w:r w:rsidRPr="00FF0450">
        <w:rPr>
          <w:rFonts w:ascii="Tahoma" w:hAnsi="Tahoma" w:cs="Tahoma"/>
          <w:sz w:val="22"/>
          <w:szCs w:val="22"/>
        </w:rPr>
        <w:t xml:space="preserve"> </w:t>
      </w:r>
      <w:r w:rsidRPr="00FF0450">
        <w:rPr>
          <w:rFonts w:ascii="Tahoma" w:hAnsi="Tahoma" w:cs="Tahoma"/>
          <w:sz w:val="22"/>
          <w:szCs w:val="22"/>
          <w:u w:val="single"/>
        </w:rPr>
        <w:t>upon the expiration of the contract</w:t>
      </w:r>
      <w:r w:rsidRPr="00FF0450">
        <w:rPr>
          <w:rFonts w:ascii="Tahoma" w:hAnsi="Tahoma" w:cs="Tahoma"/>
          <w:sz w:val="22"/>
          <w:szCs w:val="22"/>
        </w:rPr>
        <w:t xml:space="preserve">.  Claims shall be electronically submitted bi-monthly to DSS’ contracted </w:t>
      </w:r>
      <w:r w:rsidR="00D8621B">
        <w:rPr>
          <w:rFonts w:ascii="Tahoma" w:hAnsi="Tahoma" w:cs="Tahoma"/>
          <w:sz w:val="22"/>
          <w:szCs w:val="22"/>
        </w:rPr>
        <w:t>FI</w:t>
      </w:r>
      <w:r w:rsidRPr="00FF0450">
        <w:rPr>
          <w:rFonts w:ascii="Tahoma" w:hAnsi="Tahoma" w:cs="Tahoma"/>
          <w:sz w:val="22"/>
          <w:szCs w:val="22"/>
        </w:rPr>
        <w:t xml:space="preserve"> to </w:t>
      </w:r>
      <w:r w:rsidR="00D8621B">
        <w:rPr>
          <w:rFonts w:ascii="Tahoma" w:hAnsi="Tahoma" w:cs="Tahoma"/>
          <w:sz w:val="22"/>
          <w:szCs w:val="22"/>
        </w:rPr>
        <w:t>ensure</w:t>
      </w:r>
      <w:r w:rsidRPr="00FF0450">
        <w:rPr>
          <w:rFonts w:ascii="Tahoma" w:hAnsi="Tahoma" w:cs="Tahoma"/>
          <w:sz w:val="22"/>
          <w:szCs w:val="22"/>
        </w:rPr>
        <w:t xml:space="preserve"> rapid cash turnaround.  Unreimbursed claims shall be reviewed, corrected and resubmitted promptly to prevent advanced funds from being consumed by unreimbursed and rejected claims.</w:t>
      </w:r>
    </w:p>
    <w:p w:rsidR="00D5573D" w:rsidRPr="00FF0450" w:rsidRDefault="00D5573D" w:rsidP="00AD3491">
      <w:pPr>
        <w:tabs>
          <w:tab w:val="left" w:pos="1080"/>
        </w:tabs>
        <w:spacing w:before="120" w:line="240" w:lineRule="exact"/>
        <w:ind w:left="1080"/>
        <w:rPr>
          <w:rFonts w:ascii="Tahoma" w:hAnsi="Tahoma" w:cs="Tahoma"/>
          <w:b/>
          <w:sz w:val="22"/>
          <w:szCs w:val="22"/>
        </w:rPr>
      </w:pPr>
      <w:r w:rsidRPr="00FF0450">
        <w:rPr>
          <w:rFonts w:ascii="Tahoma" w:hAnsi="Tahoma" w:cs="Tahoma"/>
          <w:sz w:val="22"/>
          <w:szCs w:val="22"/>
          <w:u w:val="single"/>
        </w:rPr>
        <w:t>To submit a responsive proposal,</w:t>
      </w:r>
      <w:r w:rsidRPr="00FF0450">
        <w:rPr>
          <w:rFonts w:ascii="Tahoma" w:hAnsi="Tahoma" w:cs="Tahoma"/>
          <w:b/>
          <w:sz w:val="22"/>
          <w:szCs w:val="22"/>
          <w:u w:val="single"/>
        </w:rPr>
        <w:t xml:space="preserve"> THE </w:t>
      </w:r>
      <w:r w:rsidR="00ED70CA" w:rsidRPr="00FF0450">
        <w:rPr>
          <w:rFonts w:ascii="Tahoma" w:hAnsi="Tahoma" w:cs="Tahoma"/>
          <w:b/>
          <w:sz w:val="22"/>
          <w:szCs w:val="22"/>
          <w:u w:val="single"/>
        </w:rPr>
        <w:t>RESPONDENT</w:t>
      </w:r>
      <w:r w:rsidRPr="00FF0450">
        <w:rPr>
          <w:rFonts w:ascii="Tahoma" w:hAnsi="Tahoma" w:cs="Tahoma"/>
          <w:b/>
          <w:sz w:val="22"/>
          <w:szCs w:val="22"/>
          <w:u w:val="single"/>
        </w:rPr>
        <w:t xml:space="preserve"> SHALL</w:t>
      </w:r>
      <w:r w:rsidRPr="00FF0450">
        <w:rPr>
          <w:rFonts w:ascii="Tahoma" w:hAnsi="Tahoma" w:cs="Tahoma"/>
          <w:b/>
          <w:sz w:val="22"/>
          <w:szCs w:val="22"/>
        </w:rPr>
        <w:t>:</w:t>
      </w:r>
    </w:p>
    <w:p w:rsidR="00D5573D" w:rsidRPr="00FF0450" w:rsidRDefault="00D5573D" w:rsidP="00AD3491">
      <w:pPr>
        <w:tabs>
          <w:tab w:val="left" w:pos="1080"/>
          <w:tab w:val="num" w:pos="5580"/>
        </w:tabs>
        <w:spacing w:before="120" w:line="240" w:lineRule="exact"/>
        <w:ind w:left="1080"/>
        <w:rPr>
          <w:rFonts w:ascii="Tahoma" w:hAnsi="Tahoma" w:cs="Tahoma"/>
          <w:sz w:val="22"/>
          <w:szCs w:val="22"/>
        </w:rPr>
      </w:pPr>
      <w:r w:rsidRPr="00FF0450">
        <w:rPr>
          <w:rFonts w:ascii="Tahoma" w:hAnsi="Tahoma" w:cs="Tahoma"/>
          <w:sz w:val="22"/>
          <w:szCs w:val="22"/>
        </w:rPr>
        <w:t>Propose accountability for such funds, keeping advanced funds in a separate General Ledger liability account.</w:t>
      </w:r>
    </w:p>
    <w:p w:rsidR="00D5573D" w:rsidRPr="00FF0450" w:rsidRDefault="00AD3491" w:rsidP="00AD3491">
      <w:pPr>
        <w:tabs>
          <w:tab w:val="left" w:pos="720"/>
          <w:tab w:val="left" w:pos="1080"/>
        </w:tabs>
        <w:spacing w:before="120" w:line="240" w:lineRule="exact"/>
        <w:ind w:left="360" w:firstLine="360"/>
        <w:rPr>
          <w:rFonts w:ascii="Tahoma" w:hAnsi="Tahoma" w:cs="Tahoma"/>
          <w:sz w:val="22"/>
          <w:szCs w:val="22"/>
        </w:rPr>
      </w:pPr>
      <w:r w:rsidRPr="00FF0450">
        <w:rPr>
          <w:rFonts w:ascii="Tahoma" w:hAnsi="Tahoma" w:cs="Tahoma"/>
          <w:sz w:val="22"/>
          <w:szCs w:val="22"/>
        </w:rPr>
        <w:t>h</w:t>
      </w:r>
      <w:r w:rsidR="00D5573D" w:rsidRPr="00FF0450">
        <w:rPr>
          <w:rFonts w:ascii="Tahoma" w:hAnsi="Tahoma" w:cs="Tahoma"/>
          <w:sz w:val="22"/>
          <w:szCs w:val="22"/>
        </w:rPr>
        <w:t>.</w:t>
      </w:r>
      <w:r w:rsidR="00D5573D" w:rsidRPr="00FF0450">
        <w:rPr>
          <w:rFonts w:ascii="Tahoma" w:hAnsi="Tahoma" w:cs="Tahoma"/>
          <w:sz w:val="22"/>
          <w:szCs w:val="22"/>
        </w:rPr>
        <w:tab/>
      </w:r>
      <w:r w:rsidR="00D5573D" w:rsidRPr="00FF0450">
        <w:rPr>
          <w:rFonts w:ascii="Tahoma" w:hAnsi="Tahoma" w:cs="Tahoma"/>
          <w:sz w:val="22"/>
          <w:szCs w:val="22"/>
          <w:u w:val="single"/>
        </w:rPr>
        <w:t>All Inclusive Fixed-Rate Cost.</w:t>
      </w:r>
    </w:p>
    <w:p w:rsidR="00D5573D" w:rsidRPr="00FF0450" w:rsidRDefault="00D5573D" w:rsidP="00AD3491">
      <w:pPr>
        <w:tabs>
          <w:tab w:val="left" w:pos="1080"/>
        </w:tabs>
        <w:spacing w:before="120" w:line="240" w:lineRule="exact"/>
        <w:ind w:left="720" w:firstLine="360"/>
        <w:rPr>
          <w:rFonts w:ascii="Tahoma" w:hAnsi="Tahoma" w:cs="Tahoma"/>
          <w:b/>
          <w:sz w:val="22"/>
          <w:szCs w:val="22"/>
        </w:rPr>
      </w:pPr>
      <w:r w:rsidRPr="00FF0450">
        <w:rPr>
          <w:rFonts w:ascii="Tahoma" w:hAnsi="Tahoma" w:cs="Tahoma"/>
          <w:sz w:val="22"/>
          <w:szCs w:val="22"/>
          <w:u w:val="single"/>
        </w:rPr>
        <w:t>To submit a responsive proposal,</w:t>
      </w:r>
      <w:r w:rsidRPr="00FF0450">
        <w:rPr>
          <w:rFonts w:ascii="Tahoma" w:hAnsi="Tahoma" w:cs="Tahoma"/>
          <w:b/>
          <w:sz w:val="22"/>
          <w:szCs w:val="22"/>
          <w:u w:val="single"/>
        </w:rPr>
        <w:t xml:space="preserve"> THE </w:t>
      </w:r>
      <w:r w:rsidR="00ED70CA" w:rsidRPr="00FF0450">
        <w:rPr>
          <w:rFonts w:ascii="Tahoma" w:hAnsi="Tahoma" w:cs="Tahoma"/>
          <w:b/>
          <w:sz w:val="22"/>
          <w:szCs w:val="22"/>
          <w:u w:val="single"/>
        </w:rPr>
        <w:t>RESPONDENT</w:t>
      </w:r>
      <w:r w:rsidRPr="00FF0450">
        <w:rPr>
          <w:rFonts w:ascii="Tahoma" w:hAnsi="Tahoma" w:cs="Tahoma"/>
          <w:b/>
          <w:sz w:val="22"/>
          <w:szCs w:val="22"/>
          <w:u w:val="single"/>
        </w:rPr>
        <w:t xml:space="preserve"> SHALL</w:t>
      </w:r>
      <w:r w:rsidRPr="00FF0450">
        <w:rPr>
          <w:rFonts w:ascii="Tahoma" w:hAnsi="Tahoma" w:cs="Tahoma"/>
          <w:b/>
          <w:sz w:val="22"/>
          <w:szCs w:val="22"/>
        </w:rPr>
        <w:t>:</w:t>
      </w:r>
    </w:p>
    <w:p w:rsidR="00D5573D" w:rsidRPr="00FF0450" w:rsidRDefault="00D5573D" w:rsidP="00AD3491">
      <w:pPr>
        <w:tabs>
          <w:tab w:val="left" w:pos="1080"/>
        </w:tabs>
        <w:spacing w:before="120" w:line="240" w:lineRule="exact"/>
        <w:ind w:left="1080"/>
        <w:rPr>
          <w:rFonts w:ascii="Tahoma" w:hAnsi="Tahoma" w:cs="Tahoma"/>
          <w:sz w:val="22"/>
          <w:szCs w:val="22"/>
        </w:rPr>
      </w:pPr>
      <w:r w:rsidRPr="00FF0450">
        <w:rPr>
          <w:rFonts w:ascii="Tahoma" w:hAnsi="Tahoma" w:cs="Tahoma"/>
          <w:sz w:val="22"/>
          <w:szCs w:val="22"/>
        </w:rPr>
        <w:t xml:space="preserve">Provide an all-inclusive fixed annual cost for providing </w:t>
      </w:r>
      <w:r w:rsidR="00120BF2" w:rsidRPr="00FF0450">
        <w:rPr>
          <w:rFonts w:ascii="Tahoma" w:hAnsi="Tahoma" w:cs="Tahoma"/>
          <w:sz w:val="22"/>
          <w:szCs w:val="22"/>
        </w:rPr>
        <w:t>Care Management</w:t>
      </w:r>
      <w:r w:rsidRPr="00FF0450">
        <w:rPr>
          <w:rFonts w:ascii="Tahoma" w:hAnsi="Tahoma" w:cs="Tahoma"/>
          <w:sz w:val="22"/>
          <w:szCs w:val="22"/>
        </w:rPr>
        <w:t xml:space="preserve"> services with an accompanying budget and cost for a </w:t>
      </w:r>
      <w:r w:rsidRPr="00FF0450">
        <w:rPr>
          <w:rFonts w:ascii="Tahoma" w:hAnsi="Tahoma" w:cs="Tahoma"/>
          <w:sz w:val="22"/>
          <w:szCs w:val="22"/>
          <w:u w:val="single"/>
        </w:rPr>
        <w:t>three-year contract term, and a five-year contract term</w:t>
      </w:r>
      <w:r w:rsidRPr="00FF0450">
        <w:rPr>
          <w:rFonts w:ascii="Tahoma" w:hAnsi="Tahoma" w:cs="Tahoma"/>
          <w:sz w:val="22"/>
          <w:szCs w:val="22"/>
        </w:rPr>
        <w:t xml:space="preserve">, although the actual contract term will be subject to negotiation. </w:t>
      </w:r>
    </w:p>
    <w:p w:rsidR="00D5573D" w:rsidRPr="00FF0450" w:rsidRDefault="00D5573D" w:rsidP="00AD3491">
      <w:pPr>
        <w:tabs>
          <w:tab w:val="left" w:pos="360"/>
          <w:tab w:val="left" w:pos="1080"/>
        </w:tabs>
        <w:spacing w:before="120"/>
        <w:ind w:left="1080"/>
        <w:rPr>
          <w:rFonts w:ascii="Tahoma" w:hAnsi="Tahoma" w:cs="Tahoma"/>
          <w:sz w:val="22"/>
          <w:szCs w:val="22"/>
        </w:rPr>
      </w:pPr>
      <w:r w:rsidRPr="00FF0450">
        <w:rPr>
          <w:rFonts w:ascii="Tahoma" w:hAnsi="Tahoma" w:cs="Tahoma"/>
          <w:sz w:val="22"/>
          <w:szCs w:val="22"/>
        </w:rPr>
        <w:t xml:space="preserve">The </w:t>
      </w:r>
      <w:r w:rsidR="00F87ABC">
        <w:rPr>
          <w:rFonts w:ascii="Tahoma" w:hAnsi="Tahoma" w:cs="Tahoma"/>
          <w:sz w:val="22"/>
          <w:szCs w:val="22"/>
        </w:rPr>
        <w:t>Department</w:t>
      </w:r>
      <w:r w:rsidRPr="00FF0450">
        <w:rPr>
          <w:rFonts w:ascii="Tahoma" w:hAnsi="Tahoma" w:cs="Tahoma"/>
          <w:sz w:val="22"/>
          <w:szCs w:val="22"/>
        </w:rPr>
        <w:t xml:space="preserve"> reserves the right to consider all factors including cost in the final selection of a successful </w:t>
      </w:r>
      <w:r w:rsidR="00ED70CA" w:rsidRPr="00FF0450">
        <w:rPr>
          <w:rFonts w:ascii="Tahoma" w:hAnsi="Tahoma" w:cs="Tahoma"/>
          <w:sz w:val="22"/>
          <w:szCs w:val="22"/>
        </w:rPr>
        <w:t>Respondent</w:t>
      </w:r>
      <w:r w:rsidRPr="00FF0450">
        <w:rPr>
          <w:rFonts w:ascii="Tahoma" w:hAnsi="Tahoma" w:cs="Tahoma"/>
          <w:sz w:val="22"/>
          <w:szCs w:val="22"/>
        </w:rPr>
        <w:t xml:space="preserve">.  The opportunity to negotiate a contract with the </w:t>
      </w:r>
      <w:r w:rsidR="00F87ABC">
        <w:rPr>
          <w:rFonts w:ascii="Tahoma" w:hAnsi="Tahoma" w:cs="Tahoma"/>
          <w:sz w:val="22"/>
          <w:szCs w:val="22"/>
        </w:rPr>
        <w:t>Department</w:t>
      </w:r>
      <w:r w:rsidRPr="00FF0450">
        <w:rPr>
          <w:rFonts w:ascii="Tahoma" w:hAnsi="Tahoma" w:cs="Tahoma"/>
          <w:sz w:val="22"/>
          <w:szCs w:val="22"/>
        </w:rPr>
        <w:t xml:space="preserve"> will not be offered based on cost alone.</w:t>
      </w:r>
    </w:p>
    <w:p w:rsidR="00AD3491" w:rsidRPr="00FF0450" w:rsidRDefault="00AD3491" w:rsidP="00AD3491">
      <w:pPr>
        <w:tabs>
          <w:tab w:val="left" w:pos="360"/>
          <w:tab w:val="left" w:pos="720"/>
          <w:tab w:val="left" w:pos="1080"/>
        </w:tabs>
        <w:spacing w:before="120"/>
        <w:ind w:left="1080"/>
        <w:rPr>
          <w:rFonts w:ascii="Tahoma" w:hAnsi="Tahoma" w:cs="Tahoma"/>
          <w:sz w:val="22"/>
          <w:szCs w:val="22"/>
        </w:rPr>
      </w:pPr>
    </w:p>
    <w:p w:rsidR="00D5573D" w:rsidRPr="00D8621B" w:rsidRDefault="00AD3491" w:rsidP="00AD3491">
      <w:pPr>
        <w:tabs>
          <w:tab w:val="left" w:pos="360"/>
          <w:tab w:val="left" w:pos="720"/>
        </w:tabs>
        <w:spacing w:before="120"/>
        <w:ind w:left="720" w:hanging="360"/>
        <w:contextualSpacing/>
        <w:rPr>
          <w:rFonts w:ascii="Tahoma" w:hAnsi="Tahoma" w:cs="Tahoma"/>
          <w:b/>
          <w:color w:val="FF0000"/>
          <w:sz w:val="22"/>
          <w:szCs w:val="22"/>
        </w:rPr>
      </w:pPr>
      <w:r w:rsidRPr="00FF0450">
        <w:rPr>
          <w:rFonts w:ascii="Tahoma" w:hAnsi="Tahoma" w:cs="Tahoma"/>
          <w:b/>
          <w:sz w:val="22"/>
          <w:szCs w:val="22"/>
        </w:rPr>
        <w:t xml:space="preserve">3.  </w:t>
      </w:r>
      <w:r w:rsidR="00D5573D" w:rsidRPr="00FF0450">
        <w:rPr>
          <w:rFonts w:ascii="Tahoma" w:hAnsi="Tahoma" w:cs="Tahoma"/>
          <w:b/>
          <w:sz w:val="22"/>
          <w:szCs w:val="22"/>
          <w:u w:val="single"/>
        </w:rPr>
        <w:t>Billing and Payment Information</w:t>
      </w:r>
      <w:r w:rsidR="00D8621B" w:rsidRPr="00D8621B">
        <w:rPr>
          <w:rFonts w:ascii="Tahoma" w:hAnsi="Tahoma" w:cs="Tahoma"/>
          <w:b/>
          <w:color w:val="FF0000"/>
          <w:sz w:val="22"/>
          <w:szCs w:val="22"/>
        </w:rPr>
        <w:t xml:space="preserve"> (FYI)</w:t>
      </w:r>
    </w:p>
    <w:p w:rsidR="00D5573D" w:rsidRPr="00FF0450" w:rsidRDefault="00D5573D" w:rsidP="00AD3491">
      <w:pPr>
        <w:spacing w:before="120"/>
        <w:ind w:left="720"/>
        <w:rPr>
          <w:rFonts w:ascii="Tahoma" w:hAnsi="Tahoma" w:cs="Tahoma"/>
          <w:sz w:val="22"/>
          <w:szCs w:val="22"/>
        </w:rPr>
      </w:pPr>
      <w:r w:rsidRPr="00FF0450">
        <w:rPr>
          <w:rFonts w:ascii="Tahoma" w:hAnsi="Tahoma" w:cs="Tahoma"/>
          <w:sz w:val="22"/>
          <w:szCs w:val="22"/>
        </w:rPr>
        <w:t xml:space="preserve">The </w:t>
      </w:r>
      <w:r w:rsidR="00870320" w:rsidRPr="00FF0450">
        <w:rPr>
          <w:rFonts w:ascii="Tahoma" w:hAnsi="Tahoma" w:cs="Tahoma"/>
          <w:sz w:val="22"/>
          <w:szCs w:val="22"/>
        </w:rPr>
        <w:t>Resultant Contractor</w:t>
      </w:r>
      <w:r w:rsidRPr="00FF0450">
        <w:rPr>
          <w:rFonts w:ascii="Tahoma" w:hAnsi="Tahoma" w:cs="Tahoma"/>
          <w:sz w:val="22"/>
          <w:szCs w:val="22"/>
        </w:rPr>
        <w:t xml:space="preserve"> shall adhere to the </w:t>
      </w:r>
      <w:r w:rsidR="00F87ABC">
        <w:rPr>
          <w:rFonts w:ascii="Tahoma" w:hAnsi="Tahoma" w:cs="Tahoma"/>
          <w:sz w:val="22"/>
          <w:szCs w:val="22"/>
        </w:rPr>
        <w:t>Department</w:t>
      </w:r>
      <w:r w:rsidRPr="00FF0450">
        <w:rPr>
          <w:rFonts w:ascii="Tahoma" w:hAnsi="Tahoma" w:cs="Tahoma"/>
          <w:sz w:val="22"/>
          <w:szCs w:val="22"/>
        </w:rPr>
        <w:t xml:space="preserve">’s Policies and Procedures relative to the billing procedures to receive reimbursement for </w:t>
      </w:r>
      <w:r w:rsidR="00120BF2" w:rsidRPr="00FF0450">
        <w:rPr>
          <w:rFonts w:ascii="Tahoma" w:hAnsi="Tahoma" w:cs="Tahoma"/>
          <w:sz w:val="22"/>
          <w:szCs w:val="22"/>
        </w:rPr>
        <w:t>Care Management</w:t>
      </w:r>
      <w:r w:rsidRPr="00FF0450">
        <w:rPr>
          <w:rFonts w:ascii="Tahoma" w:hAnsi="Tahoma" w:cs="Tahoma"/>
          <w:sz w:val="22"/>
          <w:szCs w:val="22"/>
        </w:rPr>
        <w:t xml:space="preserve"> services performed. </w:t>
      </w:r>
    </w:p>
    <w:p w:rsidR="00D5573D" w:rsidRPr="00FF0450" w:rsidRDefault="00AD3491" w:rsidP="00AD3491">
      <w:pPr>
        <w:spacing w:before="120"/>
        <w:ind w:left="720"/>
        <w:rPr>
          <w:rFonts w:ascii="Tahoma" w:hAnsi="Tahoma" w:cs="Tahoma"/>
          <w:sz w:val="22"/>
          <w:szCs w:val="22"/>
        </w:rPr>
      </w:pPr>
      <w:r w:rsidRPr="00FF0450">
        <w:rPr>
          <w:rFonts w:ascii="Tahoma" w:hAnsi="Tahoma" w:cs="Tahoma"/>
          <w:sz w:val="22"/>
          <w:szCs w:val="22"/>
        </w:rPr>
        <w:t>a</w:t>
      </w:r>
      <w:r w:rsidR="00D5573D" w:rsidRPr="00FF0450">
        <w:rPr>
          <w:rFonts w:ascii="Tahoma" w:hAnsi="Tahoma" w:cs="Tahoma"/>
          <w:sz w:val="22"/>
          <w:szCs w:val="22"/>
        </w:rPr>
        <w:t xml:space="preserve">.  </w:t>
      </w:r>
      <w:r w:rsidRPr="00FF0450">
        <w:rPr>
          <w:rFonts w:ascii="Tahoma" w:hAnsi="Tahoma" w:cs="Tahoma"/>
          <w:sz w:val="22"/>
          <w:szCs w:val="22"/>
        </w:rPr>
        <w:t xml:space="preserve"> </w:t>
      </w:r>
      <w:r w:rsidR="00D5573D" w:rsidRPr="00FF0450">
        <w:rPr>
          <w:rFonts w:ascii="Tahoma" w:hAnsi="Tahoma" w:cs="Tahoma"/>
          <w:sz w:val="22"/>
          <w:szCs w:val="22"/>
        </w:rPr>
        <w:t xml:space="preserve">The </w:t>
      </w:r>
      <w:r w:rsidR="00F87ABC">
        <w:rPr>
          <w:rFonts w:ascii="Tahoma" w:hAnsi="Tahoma" w:cs="Tahoma"/>
          <w:sz w:val="22"/>
          <w:szCs w:val="22"/>
        </w:rPr>
        <w:t>Department</w:t>
      </w:r>
      <w:r w:rsidR="00D5573D" w:rsidRPr="00FF0450">
        <w:rPr>
          <w:rFonts w:ascii="Tahoma" w:hAnsi="Tahoma" w:cs="Tahoma"/>
          <w:sz w:val="22"/>
          <w:szCs w:val="22"/>
        </w:rPr>
        <w:t xml:space="preserve"> shall not reimburse:</w:t>
      </w:r>
    </w:p>
    <w:p w:rsidR="00D5573D" w:rsidRPr="00FF0450" w:rsidRDefault="00AD3491" w:rsidP="003625DC">
      <w:pPr>
        <w:numPr>
          <w:ilvl w:val="0"/>
          <w:numId w:val="54"/>
        </w:numPr>
        <w:spacing w:before="120"/>
        <w:ind w:left="1440"/>
        <w:rPr>
          <w:rFonts w:ascii="Tahoma" w:hAnsi="Tahoma" w:cs="Tahoma"/>
          <w:sz w:val="22"/>
          <w:szCs w:val="22"/>
        </w:rPr>
      </w:pPr>
      <w:r w:rsidRPr="00FF0450">
        <w:rPr>
          <w:rFonts w:ascii="Tahoma" w:hAnsi="Tahoma" w:cs="Tahoma"/>
          <w:sz w:val="22"/>
          <w:szCs w:val="22"/>
        </w:rPr>
        <w:t xml:space="preserve">For </w:t>
      </w:r>
      <w:r w:rsidR="00D5573D" w:rsidRPr="00FF0450">
        <w:rPr>
          <w:rFonts w:ascii="Tahoma" w:hAnsi="Tahoma" w:cs="Tahoma"/>
          <w:sz w:val="22"/>
          <w:szCs w:val="22"/>
        </w:rPr>
        <w:t>fail</w:t>
      </w:r>
      <w:r w:rsidRPr="00FF0450">
        <w:rPr>
          <w:rFonts w:ascii="Tahoma" w:hAnsi="Tahoma" w:cs="Tahoma"/>
          <w:sz w:val="22"/>
          <w:szCs w:val="22"/>
        </w:rPr>
        <w:t>ure</w:t>
      </w:r>
      <w:r w:rsidR="00D5573D" w:rsidRPr="00FF0450">
        <w:rPr>
          <w:rFonts w:ascii="Tahoma" w:hAnsi="Tahoma" w:cs="Tahoma"/>
          <w:sz w:val="22"/>
          <w:szCs w:val="22"/>
        </w:rPr>
        <w:t xml:space="preserve"> to meet the terms of its contract or provider agreement with the </w:t>
      </w:r>
      <w:r w:rsidRPr="00FF0450">
        <w:rPr>
          <w:rFonts w:ascii="Tahoma" w:hAnsi="Tahoma" w:cs="Tahoma"/>
          <w:sz w:val="22"/>
          <w:szCs w:val="22"/>
        </w:rPr>
        <w:t xml:space="preserve"> </w:t>
      </w:r>
      <w:r w:rsidR="00F87ABC">
        <w:rPr>
          <w:rFonts w:ascii="Tahoma" w:hAnsi="Tahoma" w:cs="Tahoma"/>
          <w:sz w:val="22"/>
          <w:szCs w:val="22"/>
        </w:rPr>
        <w:t>Department</w:t>
      </w:r>
      <w:r w:rsidR="00D5573D" w:rsidRPr="00FF0450">
        <w:rPr>
          <w:rFonts w:ascii="Tahoma" w:hAnsi="Tahoma" w:cs="Tahoma"/>
          <w:sz w:val="22"/>
          <w:szCs w:val="22"/>
        </w:rPr>
        <w:t>;</w:t>
      </w:r>
    </w:p>
    <w:p w:rsidR="00D5573D" w:rsidRPr="00FF0450" w:rsidRDefault="00D5573D" w:rsidP="00AD3491">
      <w:pPr>
        <w:numPr>
          <w:ilvl w:val="0"/>
          <w:numId w:val="54"/>
        </w:numPr>
        <w:spacing w:before="120"/>
        <w:ind w:left="1440"/>
        <w:rPr>
          <w:rFonts w:ascii="Tahoma" w:hAnsi="Tahoma" w:cs="Tahoma"/>
          <w:sz w:val="22"/>
          <w:szCs w:val="22"/>
        </w:rPr>
      </w:pPr>
      <w:r w:rsidRPr="00FF0450">
        <w:rPr>
          <w:rFonts w:ascii="Tahoma" w:hAnsi="Tahoma" w:cs="Tahoma"/>
          <w:sz w:val="22"/>
          <w:szCs w:val="22"/>
        </w:rPr>
        <w:t>For any services while an individual is institutionalized</w:t>
      </w:r>
      <w:r w:rsidR="00D8621B">
        <w:rPr>
          <w:rFonts w:ascii="Tahoma" w:hAnsi="Tahoma" w:cs="Tahoma"/>
          <w:sz w:val="22"/>
          <w:szCs w:val="22"/>
        </w:rPr>
        <w:t>;</w:t>
      </w:r>
    </w:p>
    <w:p w:rsidR="00D5573D" w:rsidRPr="00FF0450" w:rsidRDefault="00D5573D" w:rsidP="003625DC">
      <w:pPr>
        <w:numPr>
          <w:ilvl w:val="0"/>
          <w:numId w:val="54"/>
        </w:numPr>
        <w:spacing w:before="120"/>
        <w:ind w:left="1440"/>
        <w:rPr>
          <w:rFonts w:ascii="Tahoma" w:hAnsi="Tahoma" w:cs="Tahoma"/>
          <w:sz w:val="22"/>
          <w:szCs w:val="22"/>
        </w:rPr>
      </w:pPr>
      <w:r w:rsidRPr="00FF0450">
        <w:rPr>
          <w:rFonts w:ascii="Tahoma" w:hAnsi="Tahoma" w:cs="Tahoma"/>
          <w:sz w:val="22"/>
          <w:szCs w:val="22"/>
        </w:rPr>
        <w:t xml:space="preserve">Invoices for services after the death of an individual.  The count of </w:t>
      </w:r>
      <w:r w:rsidR="006E5E27" w:rsidRPr="00FF0450">
        <w:rPr>
          <w:rFonts w:ascii="Tahoma" w:hAnsi="Tahoma" w:cs="Tahoma"/>
          <w:sz w:val="22"/>
          <w:szCs w:val="22"/>
        </w:rPr>
        <w:t>consumer</w:t>
      </w:r>
      <w:r w:rsidRPr="00FF0450">
        <w:rPr>
          <w:rFonts w:ascii="Tahoma" w:hAnsi="Tahoma" w:cs="Tahoma"/>
          <w:sz w:val="22"/>
          <w:szCs w:val="22"/>
        </w:rPr>
        <w:t xml:space="preserve"> days for purposes of billing for </w:t>
      </w:r>
      <w:r w:rsidR="00120BF2" w:rsidRPr="00FF0450">
        <w:rPr>
          <w:rFonts w:ascii="Tahoma" w:hAnsi="Tahoma" w:cs="Tahoma"/>
          <w:sz w:val="22"/>
          <w:szCs w:val="22"/>
        </w:rPr>
        <w:t>Care Management</w:t>
      </w:r>
      <w:r w:rsidRPr="00FF0450">
        <w:rPr>
          <w:rFonts w:ascii="Tahoma" w:hAnsi="Tahoma" w:cs="Tahoma"/>
          <w:sz w:val="22"/>
          <w:szCs w:val="22"/>
        </w:rPr>
        <w:t xml:space="preserve"> services begins on the effective date of a written </w:t>
      </w:r>
      <w:r w:rsidR="008A0DB0" w:rsidRPr="00FF0450">
        <w:rPr>
          <w:rFonts w:ascii="Tahoma" w:hAnsi="Tahoma" w:cs="Tahoma"/>
          <w:sz w:val="22"/>
          <w:szCs w:val="22"/>
        </w:rPr>
        <w:t>Service Plan</w:t>
      </w:r>
      <w:r w:rsidRPr="00FF0450">
        <w:rPr>
          <w:rFonts w:ascii="Tahoma" w:hAnsi="Tahoma" w:cs="Tahoma"/>
          <w:sz w:val="22"/>
          <w:szCs w:val="22"/>
        </w:rPr>
        <w:t>.  The effective date shall be subsequent to the completion of an assessment</w:t>
      </w:r>
      <w:r w:rsidR="00AD3491" w:rsidRPr="00FF0450">
        <w:rPr>
          <w:rFonts w:ascii="Tahoma" w:hAnsi="Tahoma" w:cs="Tahoma"/>
          <w:sz w:val="22"/>
          <w:szCs w:val="22"/>
        </w:rPr>
        <w:t>.</w:t>
      </w:r>
      <w:r w:rsidRPr="00FF0450">
        <w:rPr>
          <w:rFonts w:ascii="Tahoma" w:hAnsi="Tahoma" w:cs="Tahoma"/>
          <w:sz w:val="22"/>
          <w:szCs w:val="22"/>
        </w:rPr>
        <w:t xml:space="preserve">  The date of death or the date of institutionalization may be billed, but no date(s) of service may be billed after these dates;</w:t>
      </w:r>
    </w:p>
    <w:p w:rsidR="00D5573D" w:rsidRPr="00FF0450" w:rsidRDefault="00D5573D" w:rsidP="003625DC">
      <w:pPr>
        <w:numPr>
          <w:ilvl w:val="0"/>
          <w:numId w:val="54"/>
        </w:numPr>
        <w:spacing w:before="120"/>
        <w:ind w:left="1440"/>
        <w:rPr>
          <w:rFonts w:ascii="Tahoma" w:hAnsi="Tahoma" w:cs="Tahoma"/>
          <w:sz w:val="22"/>
          <w:szCs w:val="22"/>
        </w:rPr>
      </w:pPr>
      <w:r w:rsidRPr="00FF0450">
        <w:rPr>
          <w:rFonts w:ascii="Tahoma" w:hAnsi="Tahoma" w:cs="Tahoma"/>
          <w:sz w:val="22"/>
          <w:szCs w:val="22"/>
        </w:rPr>
        <w:t xml:space="preserve">Services that are not provided or not provided in accordance with </w:t>
      </w:r>
      <w:r w:rsidR="00BA4247" w:rsidRPr="00FF0450">
        <w:rPr>
          <w:rFonts w:ascii="Tahoma" w:hAnsi="Tahoma" w:cs="Tahoma"/>
          <w:sz w:val="22"/>
          <w:szCs w:val="22"/>
        </w:rPr>
        <w:t>ABI</w:t>
      </w:r>
      <w:r w:rsidR="00AD3491" w:rsidRPr="00FF0450">
        <w:rPr>
          <w:rFonts w:ascii="Tahoma" w:hAnsi="Tahoma" w:cs="Tahoma"/>
          <w:sz w:val="22"/>
          <w:szCs w:val="22"/>
        </w:rPr>
        <w:t xml:space="preserve"> </w:t>
      </w:r>
      <w:r w:rsidR="007F6543" w:rsidRPr="00FF0450">
        <w:rPr>
          <w:rFonts w:ascii="Tahoma" w:hAnsi="Tahoma" w:cs="Tahoma"/>
          <w:sz w:val="22"/>
          <w:szCs w:val="22"/>
        </w:rPr>
        <w:t>waiver</w:t>
      </w:r>
      <w:r w:rsidR="00AD3491" w:rsidRPr="00FF0450">
        <w:rPr>
          <w:rFonts w:ascii="Tahoma" w:hAnsi="Tahoma" w:cs="Tahoma"/>
          <w:sz w:val="22"/>
          <w:szCs w:val="22"/>
        </w:rPr>
        <w:t xml:space="preserve"> program</w:t>
      </w:r>
      <w:r w:rsidRPr="00FF0450">
        <w:rPr>
          <w:rFonts w:ascii="Tahoma" w:hAnsi="Tahoma" w:cs="Tahoma"/>
          <w:sz w:val="22"/>
          <w:szCs w:val="22"/>
        </w:rPr>
        <w:t xml:space="preserve"> procedures, including prior authorization when appropriate;</w:t>
      </w:r>
    </w:p>
    <w:p w:rsidR="00D5573D" w:rsidRPr="00FF0450" w:rsidRDefault="00D5573D" w:rsidP="003625DC">
      <w:pPr>
        <w:numPr>
          <w:ilvl w:val="0"/>
          <w:numId w:val="54"/>
        </w:numPr>
        <w:spacing w:before="120"/>
        <w:ind w:left="1440"/>
        <w:rPr>
          <w:rFonts w:ascii="Tahoma" w:hAnsi="Tahoma" w:cs="Tahoma"/>
          <w:sz w:val="22"/>
          <w:szCs w:val="22"/>
        </w:rPr>
      </w:pPr>
      <w:r w:rsidRPr="00FF0450">
        <w:rPr>
          <w:rFonts w:ascii="Tahoma" w:hAnsi="Tahoma" w:cs="Tahoma"/>
          <w:sz w:val="22"/>
          <w:szCs w:val="22"/>
        </w:rPr>
        <w:t xml:space="preserve">Incorrect, incomplete, or duplicative claims or when the </w:t>
      </w:r>
      <w:r w:rsidR="006E5E27" w:rsidRPr="00FF0450">
        <w:rPr>
          <w:rFonts w:ascii="Tahoma" w:hAnsi="Tahoma" w:cs="Tahoma"/>
          <w:sz w:val="22"/>
          <w:szCs w:val="22"/>
        </w:rPr>
        <w:t>consumer</w:t>
      </w:r>
      <w:r w:rsidRPr="00FF0450">
        <w:rPr>
          <w:rFonts w:ascii="Tahoma" w:hAnsi="Tahoma" w:cs="Tahoma"/>
          <w:sz w:val="22"/>
          <w:szCs w:val="22"/>
        </w:rPr>
        <w:t xml:space="preserve"> is no longer eligible for the </w:t>
      </w:r>
      <w:r w:rsidR="00BA4247" w:rsidRPr="00FF0450">
        <w:rPr>
          <w:rFonts w:ascii="Tahoma" w:hAnsi="Tahoma" w:cs="Tahoma"/>
          <w:sz w:val="22"/>
          <w:szCs w:val="22"/>
        </w:rPr>
        <w:t>ABI</w:t>
      </w:r>
      <w:r w:rsidR="00AD3491" w:rsidRPr="00FF0450">
        <w:rPr>
          <w:rFonts w:ascii="Tahoma" w:hAnsi="Tahoma" w:cs="Tahoma"/>
          <w:sz w:val="22"/>
          <w:szCs w:val="22"/>
        </w:rPr>
        <w:t xml:space="preserve"> </w:t>
      </w:r>
      <w:r w:rsidR="007F6543" w:rsidRPr="00FF0450">
        <w:rPr>
          <w:rFonts w:ascii="Tahoma" w:hAnsi="Tahoma" w:cs="Tahoma"/>
          <w:sz w:val="22"/>
          <w:szCs w:val="22"/>
        </w:rPr>
        <w:t>waiver</w:t>
      </w:r>
      <w:r w:rsidR="00AD3491" w:rsidRPr="00FF0450">
        <w:rPr>
          <w:rFonts w:ascii="Tahoma" w:hAnsi="Tahoma" w:cs="Tahoma"/>
          <w:sz w:val="22"/>
          <w:szCs w:val="22"/>
        </w:rPr>
        <w:t xml:space="preserve"> program</w:t>
      </w:r>
      <w:r w:rsidRPr="00FF0450">
        <w:rPr>
          <w:rFonts w:ascii="Tahoma" w:hAnsi="Tahoma" w:cs="Tahoma"/>
          <w:sz w:val="22"/>
          <w:szCs w:val="22"/>
        </w:rPr>
        <w:t>; and</w:t>
      </w:r>
    </w:p>
    <w:p w:rsidR="00D5573D" w:rsidRPr="00FF0450" w:rsidRDefault="00D5573D" w:rsidP="003625DC">
      <w:pPr>
        <w:numPr>
          <w:ilvl w:val="0"/>
          <w:numId w:val="54"/>
        </w:numPr>
        <w:spacing w:before="120"/>
        <w:ind w:left="1440"/>
        <w:rPr>
          <w:rFonts w:ascii="Tahoma" w:hAnsi="Tahoma" w:cs="Tahoma"/>
          <w:sz w:val="22"/>
          <w:szCs w:val="22"/>
        </w:rPr>
      </w:pPr>
      <w:r w:rsidRPr="00FF0450">
        <w:rPr>
          <w:rFonts w:ascii="Tahoma" w:hAnsi="Tahoma" w:cs="Tahoma"/>
          <w:sz w:val="22"/>
          <w:szCs w:val="22"/>
        </w:rPr>
        <w:t>For a service when an invoice for is received more than twelve</w:t>
      </w:r>
      <w:r w:rsidR="00D8621B">
        <w:rPr>
          <w:rFonts w:ascii="Tahoma" w:hAnsi="Tahoma" w:cs="Tahoma"/>
          <w:sz w:val="22"/>
          <w:szCs w:val="22"/>
        </w:rPr>
        <w:t xml:space="preserve"> (12)</w:t>
      </w:r>
      <w:r w:rsidRPr="00FF0450">
        <w:rPr>
          <w:rFonts w:ascii="Tahoma" w:hAnsi="Tahoma" w:cs="Tahoma"/>
          <w:sz w:val="22"/>
          <w:szCs w:val="22"/>
        </w:rPr>
        <w:t xml:space="preserve"> months after the date the service was delivered.</w:t>
      </w:r>
    </w:p>
    <w:p w:rsidR="00B37476" w:rsidRDefault="00B37476"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3B169C" w:rsidRDefault="003B169C" w:rsidP="00B37476">
      <w:pPr>
        <w:tabs>
          <w:tab w:val="num" w:pos="1080"/>
        </w:tabs>
        <w:spacing w:before="120"/>
        <w:ind w:left="1440"/>
        <w:rPr>
          <w:rFonts w:ascii="Tahoma" w:hAnsi="Tahoma" w:cs="Tahoma"/>
          <w:bCs/>
          <w:sz w:val="22"/>
          <w:szCs w:val="22"/>
        </w:rPr>
      </w:pPr>
    </w:p>
    <w:p w:rsidR="00D8621B" w:rsidRDefault="00D8621B" w:rsidP="00B37476">
      <w:pPr>
        <w:tabs>
          <w:tab w:val="num" w:pos="1080"/>
        </w:tabs>
        <w:spacing w:before="120"/>
        <w:ind w:left="1440"/>
        <w:rPr>
          <w:rFonts w:ascii="Tahoma" w:hAnsi="Tahoma" w:cs="Tahoma"/>
          <w:bCs/>
          <w:sz w:val="22"/>
          <w:szCs w:val="22"/>
        </w:rPr>
      </w:pPr>
    </w:p>
    <w:tbl>
      <w:tblPr>
        <w:tblW w:w="9360" w:type="dxa"/>
        <w:jc w:val="center"/>
        <w:tblBorders>
          <w:top w:val="single" w:sz="2" w:space="0" w:color="FFFFFF"/>
          <w:left w:val="single" w:sz="2" w:space="0" w:color="FFFFFF"/>
          <w:bottom w:val="single" w:sz="2" w:space="0" w:color="FFFFFF"/>
          <w:right w:val="single" w:sz="2" w:space="0" w:color="FFFFFF"/>
        </w:tblBorders>
        <w:shd w:val="clear" w:color="auto" w:fill="E6E6E6"/>
        <w:tblLook w:val="01E0" w:firstRow="1" w:lastRow="1" w:firstColumn="1" w:lastColumn="1" w:noHBand="0" w:noVBand="0"/>
      </w:tblPr>
      <w:tblGrid>
        <w:gridCol w:w="9360"/>
      </w:tblGrid>
      <w:tr w:rsidR="00B37476" w:rsidRPr="00AC0D93" w:rsidTr="000F0A0D">
        <w:trPr>
          <w:jc w:val="center"/>
        </w:trPr>
        <w:tc>
          <w:tcPr>
            <w:tcW w:w="9360" w:type="dxa"/>
            <w:shd w:val="clear" w:color="auto" w:fill="E6E6E6"/>
            <w:vAlign w:val="center"/>
          </w:tcPr>
          <w:p w:rsidR="00B37476" w:rsidRPr="00AC0D93" w:rsidRDefault="00B37476" w:rsidP="000F0A0D">
            <w:pPr>
              <w:spacing w:before="120" w:after="120" w:line="240" w:lineRule="exact"/>
              <w:jc w:val="center"/>
              <w:rPr>
                <w:rFonts w:ascii="Tahoma" w:hAnsi="Tahoma" w:cs="Tahoma"/>
                <w:b/>
                <w:color w:val="000000"/>
                <w:sz w:val="22"/>
                <w:szCs w:val="22"/>
              </w:rPr>
            </w:pPr>
            <w:r w:rsidRPr="00AC0D93">
              <w:rPr>
                <w:rFonts w:ascii="Tahoma" w:hAnsi="Tahoma" w:cs="Tahoma"/>
                <w:b/>
                <w:color w:val="000000"/>
                <w:sz w:val="22"/>
                <w:szCs w:val="22"/>
              </w:rPr>
              <w:t>IV.  PROPOSAL OUTLINE</w:t>
            </w:r>
          </w:p>
        </w:tc>
      </w:tr>
    </w:tbl>
    <w:p w:rsidR="00BA2FBD" w:rsidRPr="00BA2FBD" w:rsidRDefault="00B37476" w:rsidP="00BA2FBD">
      <w:pPr>
        <w:spacing w:line="240" w:lineRule="exact"/>
        <w:jc w:val="both"/>
        <w:rPr>
          <w:rFonts w:ascii="Tahoma" w:hAnsi="Tahoma" w:cs="Tahoma"/>
          <w:i/>
          <w:color w:val="000000"/>
          <w:sz w:val="20"/>
          <w:szCs w:val="20"/>
        </w:rPr>
      </w:pPr>
      <w:r w:rsidRPr="00BA2FBD">
        <w:rPr>
          <w:rFonts w:ascii="Tahoma" w:hAnsi="Tahoma" w:cs="Tahoma"/>
          <w:i/>
          <w:color w:val="000000"/>
          <w:sz w:val="20"/>
          <w:szCs w:val="20"/>
        </w:rPr>
        <w:t xml:space="preserve">This section presents the </w:t>
      </w:r>
      <w:r w:rsidRPr="00BA2FBD">
        <w:rPr>
          <w:rFonts w:ascii="Tahoma" w:hAnsi="Tahoma" w:cs="Tahoma"/>
          <w:b/>
          <w:i/>
          <w:color w:val="000000"/>
          <w:sz w:val="20"/>
          <w:szCs w:val="20"/>
        </w:rPr>
        <w:t>required</w:t>
      </w:r>
      <w:r w:rsidRPr="00BA2FBD">
        <w:rPr>
          <w:rFonts w:ascii="Tahoma" w:hAnsi="Tahoma" w:cs="Tahoma"/>
          <w:i/>
          <w:color w:val="000000"/>
          <w:sz w:val="20"/>
          <w:szCs w:val="20"/>
        </w:rPr>
        <w:t xml:space="preserve"> outline that</w:t>
      </w:r>
      <w:r w:rsidRPr="00BA2FBD">
        <w:rPr>
          <w:rFonts w:ascii="Tahoma" w:hAnsi="Tahoma" w:cs="Tahoma"/>
          <w:b/>
          <w:i/>
          <w:color w:val="000000"/>
          <w:sz w:val="20"/>
          <w:szCs w:val="20"/>
        </w:rPr>
        <w:t xml:space="preserve"> shall be followed when submitting a proposal</w:t>
      </w:r>
      <w:r w:rsidRPr="00BA2FBD">
        <w:rPr>
          <w:rFonts w:ascii="Tahoma" w:hAnsi="Tahoma" w:cs="Tahoma"/>
          <w:i/>
          <w:color w:val="000000"/>
          <w:sz w:val="20"/>
          <w:szCs w:val="20"/>
        </w:rPr>
        <w:t xml:space="preserve"> in response to this RFP.  Proposals shall include a Table of Contents that exactly conforms </w:t>
      </w:r>
      <w:proofErr w:type="gramStart"/>
      <w:r w:rsidRPr="00BA2FBD">
        <w:rPr>
          <w:rFonts w:ascii="Tahoma" w:hAnsi="Tahoma" w:cs="Tahoma"/>
          <w:i/>
          <w:color w:val="000000"/>
          <w:sz w:val="20"/>
          <w:szCs w:val="20"/>
        </w:rPr>
        <w:t>with</w:t>
      </w:r>
      <w:proofErr w:type="gramEnd"/>
      <w:r w:rsidRPr="00BA2FBD">
        <w:rPr>
          <w:rFonts w:ascii="Tahoma" w:hAnsi="Tahoma" w:cs="Tahoma"/>
          <w:i/>
          <w:color w:val="000000"/>
          <w:sz w:val="20"/>
          <w:szCs w:val="20"/>
        </w:rPr>
        <w:t xml:space="preserve"> the required proposal outline (below).  Proposals shall include all the components listed below, in the order specified, using the prescribed lettering and numbering scheme. </w:t>
      </w:r>
      <w:r w:rsidR="00BA2FBD" w:rsidRPr="00BA2FBD">
        <w:rPr>
          <w:rFonts w:ascii="Tahoma" w:hAnsi="Tahoma" w:cs="Tahoma"/>
          <w:i/>
          <w:color w:val="000000"/>
          <w:sz w:val="20"/>
          <w:szCs w:val="20"/>
        </w:rPr>
        <w:t>Incomplete proposals will not be evaluated.</w:t>
      </w:r>
    </w:p>
    <w:p w:rsidR="00B37476" w:rsidRPr="00BA2FBD" w:rsidRDefault="00B37476" w:rsidP="00B37476">
      <w:pPr>
        <w:spacing w:line="240" w:lineRule="exact"/>
        <w:jc w:val="both"/>
        <w:rPr>
          <w:rFonts w:ascii="Tahoma" w:hAnsi="Tahoma" w:cs="Tahoma"/>
          <w:color w:val="000000"/>
          <w:sz w:val="20"/>
          <w:szCs w:val="20"/>
        </w:rPr>
      </w:pPr>
      <w:r w:rsidRPr="00BA2FBD">
        <w:rPr>
          <w:rFonts w:ascii="Tahoma" w:hAnsi="Tahoma" w:cs="Tahoma"/>
          <w:i/>
          <w:color w:val="000000"/>
          <w:sz w:val="20"/>
          <w:szCs w:val="20"/>
        </w:rPr>
        <w:t xml:space="preserve"> </w:t>
      </w:r>
    </w:p>
    <w:p w:rsidR="00B37476" w:rsidRPr="00AC0D93"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A.</w:t>
      </w:r>
      <w:r w:rsidRPr="00AC0D93">
        <w:rPr>
          <w:rFonts w:ascii="Tahoma" w:hAnsi="Tahoma" w:cs="Tahoma"/>
          <w:b/>
          <w:color w:val="000000"/>
          <w:sz w:val="22"/>
          <w:szCs w:val="22"/>
        </w:rPr>
        <w:tab/>
        <w:t>Cover Sheet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r>
      <w:r w:rsidR="00CA2270">
        <w:rPr>
          <w:rFonts w:ascii="Tahoma" w:hAnsi="Tahoma" w:cs="Tahoma"/>
          <w:b/>
          <w:color w:val="000000"/>
          <w:sz w:val="22"/>
          <w:szCs w:val="22"/>
        </w:rPr>
        <w: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 xml:space="preserve">. </w:t>
      </w:r>
      <w:r w:rsidR="00654FB9">
        <w:rPr>
          <w:rFonts w:ascii="Tahoma" w:hAnsi="Tahoma" w:cs="Tahoma"/>
          <w:b/>
          <w:color w:val="000000"/>
          <w:sz w:val="22"/>
          <w:szCs w:val="22"/>
        </w:rPr>
        <w:t xml:space="preserve">Page </w:t>
      </w:r>
      <w:r w:rsidRPr="00AC0D93">
        <w:rPr>
          <w:rFonts w:ascii="Tahoma" w:hAnsi="Tahoma" w:cs="Tahoma"/>
          <w:b/>
          <w:color w:val="000000"/>
          <w:sz w:val="22"/>
          <w:szCs w:val="22"/>
        </w:rPr>
        <w:t>1</w:t>
      </w:r>
    </w:p>
    <w:p w:rsidR="00B37476" w:rsidRPr="00AC0D93" w:rsidRDefault="00B37476" w:rsidP="00B37476">
      <w:pPr>
        <w:spacing w:line="240" w:lineRule="exact"/>
        <w:rPr>
          <w:rFonts w:ascii="Tahoma" w:hAnsi="Tahoma" w:cs="Tahoma"/>
          <w:color w:val="000000"/>
          <w:sz w:val="22"/>
          <w:szCs w:val="22"/>
        </w:rPr>
      </w:pPr>
    </w:p>
    <w:p w:rsidR="00B37476" w:rsidRPr="00AC0D93"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B.</w:t>
      </w:r>
      <w:r w:rsidRPr="00AC0D93">
        <w:rPr>
          <w:rFonts w:ascii="Tahoma" w:hAnsi="Tahoma" w:cs="Tahoma"/>
          <w:b/>
          <w:color w:val="000000"/>
          <w:sz w:val="22"/>
          <w:szCs w:val="22"/>
        </w:rPr>
        <w:tab/>
        <w:t>Table of Contents</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r>
      <w:r w:rsidR="00CA2270">
        <w:rPr>
          <w:rFonts w:ascii="Tahoma" w:hAnsi="Tahoma" w:cs="Tahoma"/>
          <w:b/>
          <w:color w:val="000000"/>
          <w:sz w:val="22"/>
          <w:szCs w:val="22"/>
        </w:rPr>
        <w: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 xml:space="preserve">. </w:t>
      </w:r>
      <w:r w:rsidR="00654FB9">
        <w:rPr>
          <w:rFonts w:ascii="Tahoma" w:hAnsi="Tahoma" w:cs="Tahoma"/>
          <w:b/>
          <w:color w:val="000000"/>
          <w:sz w:val="22"/>
          <w:szCs w:val="22"/>
        </w:rPr>
        <w:t xml:space="preserve">Page </w:t>
      </w:r>
      <w:r w:rsidRPr="00AC0D93">
        <w:rPr>
          <w:rFonts w:ascii="Tahoma" w:hAnsi="Tahoma" w:cs="Tahoma"/>
          <w:b/>
          <w:color w:val="000000"/>
          <w:sz w:val="22"/>
          <w:szCs w:val="22"/>
        </w:rPr>
        <w:t>2</w:t>
      </w:r>
    </w:p>
    <w:p w:rsidR="00B37476" w:rsidRPr="00AC0D93" w:rsidRDefault="00B37476" w:rsidP="00B37476">
      <w:pPr>
        <w:spacing w:line="240" w:lineRule="exact"/>
        <w:rPr>
          <w:rFonts w:ascii="Tahoma" w:hAnsi="Tahoma" w:cs="Tahoma"/>
          <w:color w:val="000000"/>
          <w:sz w:val="22"/>
          <w:szCs w:val="22"/>
        </w:rPr>
      </w:pPr>
    </w:p>
    <w:p w:rsidR="00B37476" w:rsidRPr="00AC0D93"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C.</w:t>
      </w:r>
      <w:r w:rsidRPr="00AC0D93">
        <w:rPr>
          <w:rFonts w:ascii="Tahoma" w:hAnsi="Tahoma" w:cs="Tahoma"/>
          <w:b/>
          <w:color w:val="000000"/>
          <w:sz w:val="22"/>
          <w:szCs w:val="22"/>
        </w:rPr>
        <w:tab/>
        <w:t>Declaration of Confidential Inform</w:t>
      </w:r>
      <w:r w:rsidR="00CA2270">
        <w:rPr>
          <w:rFonts w:ascii="Tahoma" w:hAnsi="Tahoma" w:cs="Tahoma"/>
          <w:b/>
          <w:color w:val="000000"/>
          <w:sz w:val="22"/>
          <w:szCs w:val="22"/>
        </w:rPr>
        <w:t>ation</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 xml:space="preserve">. </w:t>
      </w:r>
      <w:proofErr w:type="gramStart"/>
      <w:r w:rsidR="00CA2270">
        <w:rPr>
          <w:rFonts w:ascii="Tahoma" w:hAnsi="Tahoma" w:cs="Tahoma"/>
          <w:b/>
          <w:color w:val="000000"/>
          <w:sz w:val="22"/>
          <w:szCs w:val="22"/>
        </w:rPr>
        <w:t>etc</w:t>
      </w:r>
      <w:proofErr w:type="gramEnd"/>
      <w:r w:rsidRPr="00AC0D93">
        <w:rPr>
          <w:rFonts w:ascii="Tahoma" w:hAnsi="Tahoma" w:cs="Tahoma"/>
          <w:b/>
          <w:color w:val="000000"/>
          <w:sz w:val="22"/>
          <w:szCs w:val="22"/>
        </w:rPr>
        <w:t>.</w:t>
      </w:r>
    </w:p>
    <w:p w:rsidR="00B37476" w:rsidRPr="00AC0D93" w:rsidRDefault="00B37476" w:rsidP="00B37476">
      <w:pPr>
        <w:spacing w:line="240" w:lineRule="exact"/>
        <w:rPr>
          <w:rFonts w:ascii="Tahoma" w:hAnsi="Tahoma" w:cs="Tahoma"/>
          <w:color w:val="000000"/>
          <w:sz w:val="22"/>
          <w:szCs w:val="22"/>
        </w:rPr>
      </w:pPr>
    </w:p>
    <w:p w:rsidR="00CA2270"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D.</w:t>
      </w:r>
      <w:r w:rsidRPr="00AC0D93">
        <w:rPr>
          <w:rFonts w:ascii="Tahoma" w:hAnsi="Tahoma" w:cs="Tahoma"/>
          <w:b/>
          <w:color w:val="000000"/>
          <w:sz w:val="22"/>
          <w:szCs w:val="22"/>
        </w:rPr>
        <w:tab/>
        <w:t>Conflict of Interest -</w:t>
      </w:r>
      <w:r w:rsidR="00CA2270">
        <w:rPr>
          <w:rFonts w:ascii="Tahoma" w:hAnsi="Tahoma" w:cs="Tahoma"/>
          <w:b/>
          <w:color w:val="000000"/>
          <w:sz w:val="22"/>
          <w:szCs w:val="22"/>
        </w:rPr>
        <w:t xml:space="preserve"> Disclosure Statement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w:t>
      </w:r>
      <w:r w:rsidR="00CA2270">
        <w:rPr>
          <w:rFonts w:ascii="Tahoma" w:hAnsi="Tahoma" w:cs="Tahoma"/>
          <w:b/>
          <w:color w:val="000000"/>
          <w:sz w:val="22"/>
          <w:szCs w:val="22"/>
        </w:rPr>
        <w:tab/>
        <w:t>.</w:t>
      </w:r>
    </w:p>
    <w:p w:rsidR="00CA2270" w:rsidRDefault="00CA2270" w:rsidP="00B37476">
      <w:pPr>
        <w:spacing w:line="240" w:lineRule="exact"/>
        <w:rPr>
          <w:rFonts w:ascii="Tahoma" w:hAnsi="Tahoma" w:cs="Tahoma"/>
          <w:b/>
          <w:color w:val="000000"/>
          <w:sz w:val="22"/>
          <w:szCs w:val="22"/>
        </w:rPr>
      </w:pPr>
      <w:r>
        <w:rPr>
          <w:rFonts w:ascii="Tahoma" w:hAnsi="Tahoma" w:cs="Tahoma"/>
          <w:b/>
          <w:color w:val="000000"/>
          <w:sz w:val="22"/>
          <w:szCs w:val="22"/>
        </w:rPr>
        <w:tab/>
      </w:r>
    </w:p>
    <w:p w:rsidR="00E467D9"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E.</w:t>
      </w:r>
      <w:r w:rsidRPr="00AC0D93">
        <w:rPr>
          <w:rFonts w:ascii="Tahoma" w:hAnsi="Tahoma" w:cs="Tahoma"/>
          <w:b/>
          <w:color w:val="000000"/>
          <w:sz w:val="22"/>
          <w:szCs w:val="22"/>
        </w:rPr>
        <w:tab/>
        <w:t>Executive Summary</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p>
    <w:p w:rsidR="00E467D9" w:rsidRDefault="00B37476" w:rsidP="00B37476">
      <w:pPr>
        <w:spacing w:line="240" w:lineRule="exact"/>
        <w:rPr>
          <w:rFonts w:ascii="Tahoma" w:hAnsi="Tahoma" w:cs="Tahoma"/>
          <w:b/>
          <w:color w:val="000000"/>
          <w:sz w:val="22"/>
          <w:szCs w:val="22"/>
        </w:rPr>
      </w:pPr>
      <w:r w:rsidRPr="00AC0D93">
        <w:rPr>
          <w:rFonts w:ascii="Tahoma" w:hAnsi="Tahoma" w:cs="Tahoma"/>
          <w:b/>
          <w:color w:val="000000"/>
          <w:sz w:val="22"/>
          <w:szCs w:val="22"/>
        </w:rPr>
        <w:tab/>
      </w:r>
    </w:p>
    <w:p w:rsidR="00E467D9" w:rsidRDefault="00B37476" w:rsidP="00E467D9">
      <w:pPr>
        <w:spacing w:line="240" w:lineRule="exact"/>
        <w:rPr>
          <w:rFonts w:ascii="Tahoma" w:hAnsi="Tahoma" w:cs="Tahoma"/>
          <w:b/>
          <w:color w:val="000000"/>
          <w:sz w:val="22"/>
          <w:szCs w:val="22"/>
        </w:rPr>
      </w:pPr>
      <w:r w:rsidRPr="00AC0D93">
        <w:rPr>
          <w:rFonts w:ascii="Tahoma" w:hAnsi="Tahoma" w:cs="Tahoma"/>
          <w:b/>
          <w:color w:val="000000"/>
          <w:sz w:val="22"/>
          <w:szCs w:val="22"/>
        </w:rPr>
        <w:t>F.</w:t>
      </w:r>
      <w:r w:rsidRPr="00AC0D93">
        <w:rPr>
          <w:rFonts w:ascii="Tahoma" w:hAnsi="Tahoma" w:cs="Tahoma"/>
          <w:b/>
          <w:color w:val="000000"/>
          <w:sz w:val="22"/>
          <w:szCs w:val="22"/>
        </w:rPr>
        <w:tab/>
        <w:t>Main Proposal</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r w:rsidRPr="00AC0D93">
        <w:rPr>
          <w:rFonts w:ascii="Tahoma" w:hAnsi="Tahoma" w:cs="Tahoma"/>
          <w:b/>
          <w:color w:val="000000"/>
          <w:sz w:val="22"/>
          <w:szCs w:val="22"/>
        </w:rPr>
        <w:tab/>
        <w:t>.</w:t>
      </w:r>
    </w:p>
    <w:p w:rsidR="007057F1" w:rsidRDefault="00B37476" w:rsidP="007057F1">
      <w:pPr>
        <w:spacing w:line="240" w:lineRule="exact"/>
        <w:rPr>
          <w:rFonts w:ascii="Tahoma" w:hAnsi="Tahoma" w:cs="Tahoma"/>
          <w:b/>
          <w:color w:val="000000"/>
          <w:sz w:val="22"/>
          <w:szCs w:val="22"/>
        </w:rPr>
      </w:pPr>
      <w:r w:rsidRPr="00AC0D93">
        <w:rPr>
          <w:rFonts w:ascii="Tahoma" w:hAnsi="Tahoma" w:cs="Tahoma"/>
          <w:b/>
          <w:color w:val="000000"/>
          <w:sz w:val="22"/>
          <w:szCs w:val="22"/>
        </w:rPr>
        <w:tab/>
      </w:r>
    </w:p>
    <w:p w:rsidR="00654FB9" w:rsidRPr="007057F1" w:rsidRDefault="00B37476" w:rsidP="000F3547">
      <w:pPr>
        <w:tabs>
          <w:tab w:val="left" w:pos="720"/>
        </w:tabs>
        <w:spacing w:line="240" w:lineRule="exact"/>
        <w:rPr>
          <w:rFonts w:ascii="Tahoma" w:hAnsi="Tahoma" w:cs="Tahoma"/>
          <w:color w:val="000000"/>
          <w:sz w:val="22"/>
          <w:szCs w:val="22"/>
        </w:rPr>
      </w:pPr>
      <w:r w:rsidRPr="004B602F">
        <w:rPr>
          <w:rFonts w:ascii="Tahoma" w:hAnsi="Tahoma" w:cs="Tahoma"/>
          <w:b/>
          <w:color w:val="000000"/>
          <w:sz w:val="22"/>
          <w:szCs w:val="22"/>
        </w:rPr>
        <w:t>1.</w:t>
      </w:r>
      <w:r w:rsidR="004B602F">
        <w:rPr>
          <w:rFonts w:ascii="Tahoma" w:hAnsi="Tahoma" w:cs="Tahoma"/>
          <w:b/>
          <w:color w:val="000000"/>
          <w:sz w:val="22"/>
          <w:szCs w:val="22"/>
        </w:rPr>
        <w:t xml:space="preserve"> </w:t>
      </w:r>
      <w:r w:rsidR="00CA2270" w:rsidRPr="004B602F">
        <w:rPr>
          <w:rFonts w:ascii="Tahoma" w:hAnsi="Tahoma" w:cs="Tahoma"/>
          <w:b/>
          <w:color w:val="000000"/>
          <w:sz w:val="22"/>
          <w:szCs w:val="22"/>
        </w:rPr>
        <w:t xml:space="preserve">0 </w:t>
      </w:r>
      <w:r w:rsidR="004B602F" w:rsidRPr="004B602F">
        <w:rPr>
          <w:rFonts w:ascii="Tahoma" w:hAnsi="Tahoma" w:cs="Tahoma"/>
          <w:b/>
          <w:color w:val="000000"/>
          <w:sz w:val="22"/>
          <w:szCs w:val="22"/>
        </w:rPr>
        <w:t xml:space="preserve">    </w:t>
      </w:r>
      <w:r w:rsidRPr="004B602F">
        <w:rPr>
          <w:rFonts w:ascii="Tahoma" w:hAnsi="Tahoma" w:cs="Tahoma"/>
          <w:b/>
          <w:color w:val="000000"/>
          <w:sz w:val="22"/>
          <w:szCs w:val="22"/>
        </w:rPr>
        <w:t>Organizational Requirements</w:t>
      </w:r>
      <w:r w:rsidRPr="004B602F">
        <w:rPr>
          <w:rFonts w:ascii="Tahoma" w:hAnsi="Tahoma" w:cs="Tahoma"/>
          <w:b/>
          <w:color w:val="000000"/>
          <w:sz w:val="22"/>
          <w:szCs w:val="22"/>
        </w:rPr>
        <w:tab/>
      </w:r>
      <w:r w:rsidR="003613B2">
        <w:rPr>
          <w:rFonts w:ascii="Tahoma" w:hAnsi="Tahoma" w:cs="Tahoma"/>
          <w:b/>
          <w:color w:val="000000"/>
          <w:sz w:val="22"/>
          <w:szCs w:val="22"/>
        </w:rPr>
        <w:t>(</w:t>
      </w:r>
      <w:r w:rsidR="00E37BFB">
        <w:rPr>
          <w:rFonts w:ascii="Tahoma" w:hAnsi="Tahoma" w:cs="Tahoma"/>
          <w:b/>
          <w:color w:val="000000"/>
          <w:sz w:val="22"/>
          <w:szCs w:val="22"/>
        </w:rPr>
        <w:t>12</w:t>
      </w:r>
      <w:r w:rsidR="003613B2">
        <w:rPr>
          <w:rFonts w:ascii="Tahoma" w:hAnsi="Tahoma" w:cs="Tahoma"/>
          <w:b/>
          <w:color w:val="000000"/>
          <w:sz w:val="22"/>
          <w:szCs w:val="22"/>
        </w:rPr>
        <w:t xml:space="preserve"> pages) </w:t>
      </w:r>
    </w:p>
    <w:p w:rsidR="007057F1" w:rsidRPr="007057F1" w:rsidRDefault="004B602F" w:rsidP="000F3547">
      <w:pPr>
        <w:tabs>
          <w:tab w:val="left" w:pos="720"/>
        </w:tabs>
        <w:spacing w:line="240" w:lineRule="exact"/>
        <w:ind w:firstLine="720"/>
        <w:rPr>
          <w:rFonts w:ascii="Tahoma" w:hAnsi="Tahoma" w:cs="Tahoma"/>
          <w:bCs/>
          <w:color w:val="000000"/>
          <w:sz w:val="22"/>
          <w:szCs w:val="22"/>
        </w:rPr>
      </w:pPr>
      <w:r w:rsidRPr="007057F1">
        <w:rPr>
          <w:rFonts w:ascii="Tahoma" w:hAnsi="Tahoma" w:cs="Tahoma"/>
          <w:bCs/>
          <w:color w:val="000000"/>
          <w:sz w:val="22"/>
          <w:szCs w:val="22"/>
        </w:rPr>
        <w:t xml:space="preserve"> </w:t>
      </w:r>
      <w:r w:rsidR="00654FB9" w:rsidRPr="007057F1">
        <w:rPr>
          <w:rFonts w:ascii="Tahoma" w:hAnsi="Tahoma" w:cs="Tahoma"/>
          <w:bCs/>
          <w:color w:val="000000"/>
          <w:sz w:val="22"/>
          <w:szCs w:val="22"/>
        </w:rPr>
        <w:t>1</w:t>
      </w:r>
      <w:r w:rsidR="009300A5">
        <w:rPr>
          <w:rFonts w:ascii="Tahoma" w:hAnsi="Tahoma" w:cs="Tahoma"/>
          <w:bCs/>
          <w:color w:val="000000"/>
          <w:sz w:val="22"/>
          <w:szCs w:val="22"/>
        </w:rPr>
        <w:t>.</w:t>
      </w:r>
      <w:r w:rsidR="00654FB9" w:rsidRPr="007057F1">
        <w:rPr>
          <w:rFonts w:ascii="Tahoma" w:hAnsi="Tahoma" w:cs="Tahoma"/>
          <w:bCs/>
          <w:color w:val="000000"/>
          <w:sz w:val="22"/>
          <w:szCs w:val="22"/>
        </w:rPr>
        <w:t xml:space="preserve"> </w:t>
      </w:r>
      <w:r w:rsidRPr="007057F1">
        <w:rPr>
          <w:rFonts w:ascii="Tahoma" w:hAnsi="Tahoma" w:cs="Tahoma"/>
          <w:bCs/>
          <w:color w:val="000000"/>
          <w:sz w:val="22"/>
          <w:szCs w:val="22"/>
        </w:rPr>
        <w:t xml:space="preserve">     </w:t>
      </w:r>
      <w:r w:rsidR="009300A5">
        <w:rPr>
          <w:rFonts w:ascii="Tahoma" w:hAnsi="Tahoma" w:cs="Tahoma"/>
          <w:bCs/>
          <w:color w:val="000000"/>
          <w:sz w:val="22"/>
          <w:szCs w:val="22"/>
        </w:rPr>
        <w:t>Purpose/Mission</w:t>
      </w:r>
    </w:p>
    <w:p w:rsidR="007057F1" w:rsidRPr="007057F1" w:rsidRDefault="004B602F" w:rsidP="000F3547">
      <w:pPr>
        <w:tabs>
          <w:tab w:val="left" w:pos="720"/>
        </w:tabs>
        <w:spacing w:line="240" w:lineRule="exact"/>
        <w:ind w:firstLine="720"/>
        <w:rPr>
          <w:rFonts w:ascii="Tahoma" w:hAnsi="Tahoma" w:cs="Tahoma"/>
          <w:bCs/>
          <w:color w:val="000000"/>
          <w:sz w:val="22"/>
          <w:szCs w:val="22"/>
        </w:rPr>
      </w:pPr>
      <w:r w:rsidRPr="007057F1">
        <w:rPr>
          <w:rFonts w:ascii="Tahoma" w:hAnsi="Tahoma" w:cs="Tahoma"/>
          <w:bCs/>
          <w:color w:val="000000"/>
          <w:sz w:val="22"/>
          <w:szCs w:val="22"/>
        </w:rPr>
        <w:t xml:space="preserve"> </w:t>
      </w:r>
      <w:r w:rsidR="006745C5">
        <w:rPr>
          <w:rFonts w:ascii="Tahoma" w:hAnsi="Tahoma" w:cs="Tahoma"/>
          <w:bCs/>
          <w:color w:val="000000"/>
          <w:sz w:val="22"/>
          <w:szCs w:val="22"/>
        </w:rPr>
        <w:t>2</w:t>
      </w:r>
      <w:r w:rsidR="009300A5">
        <w:rPr>
          <w:rFonts w:ascii="Tahoma" w:hAnsi="Tahoma" w:cs="Tahoma"/>
          <w:bCs/>
          <w:color w:val="000000"/>
          <w:sz w:val="22"/>
          <w:szCs w:val="22"/>
        </w:rPr>
        <w:t>.</w:t>
      </w:r>
      <w:r w:rsidRPr="007057F1">
        <w:rPr>
          <w:rFonts w:ascii="Tahoma" w:hAnsi="Tahoma" w:cs="Tahoma"/>
          <w:bCs/>
          <w:color w:val="000000"/>
          <w:sz w:val="22"/>
          <w:szCs w:val="22"/>
        </w:rPr>
        <w:t xml:space="preserve">      </w:t>
      </w:r>
      <w:r w:rsidR="009300A5">
        <w:rPr>
          <w:rFonts w:ascii="Tahoma" w:hAnsi="Tahoma" w:cs="Tahoma"/>
          <w:bCs/>
          <w:color w:val="000000"/>
          <w:sz w:val="22"/>
          <w:szCs w:val="22"/>
        </w:rPr>
        <w:t>Entity Type</w:t>
      </w:r>
    </w:p>
    <w:p w:rsidR="004B602F" w:rsidRDefault="004B602F" w:rsidP="000F3547">
      <w:pPr>
        <w:tabs>
          <w:tab w:val="left" w:pos="720"/>
        </w:tabs>
        <w:spacing w:line="240" w:lineRule="exact"/>
        <w:ind w:firstLine="720"/>
        <w:rPr>
          <w:rFonts w:ascii="Tahoma" w:hAnsi="Tahoma" w:cs="Tahoma"/>
          <w:bCs/>
          <w:color w:val="000000"/>
          <w:sz w:val="22"/>
          <w:szCs w:val="22"/>
        </w:rPr>
      </w:pPr>
      <w:r w:rsidRPr="007057F1">
        <w:rPr>
          <w:rFonts w:ascii="Tahoma" w:hAnsi="Tahoma" w:cs="Tahoma"/>
          <w:bCs/>
          <w:color w:val="000000"/>
          <w:sz w:val="22"/>
          <w:szCs w:val="22"/>
        </w:rPr>
        <w:t xml:space="preserve"> </w:t>
      </w:r>
      <w:r w:rsidR="006745C5">
        <w:rPr>
          <w:rFonts w:ascii="Tahoma" w:hAnsi="Tahoma" w:cs="Tahoma"/>
          <w:bCs/>
          <w:color w:val="000000"/>
          <w:sz w:val="22"/>
          <w:szCs w:val="22"/>
        </w:rPr>
        <w:t>3</w:t>
      </w:r>
      <w:r w:rsidR="009300A5">
        <w:rPr>
          <w:rFonts w:ascii="Tahoma" w:hAnsi="Tahoma" w:cs="Tahoma"/>
          <w:bCs/>
          <w:color w:val="000000"/>
          <w:sz w:val="22"/>
          <w:szCs w:val="22"/>
        </w:rPr>
        <w:t>.</w:t>
      </w:r>
      <w:r w:rsidRPr="007057F1">
        <w:rPr>
          <w:rFonts w:ascii="Tahoma" w:hAnsi="Tahoma" w:cs="Tahoma"/>
          <w:bCs/>
          <w:color w:val="000000"/>
          <w:sz w:val="22"/>
          <w:szCs w:val="22"/>
        </w:rPr>
        <w:t xml:space="preserve">      </w:t>
      </w:r>
      <w:r w:rsidR="009300A5">
        <w:rPr>
          <w:rFonts w:ascii="Tahoma" w:hAnsi="Tahoma" w:cs="Tahoma"/>
          <w:bCs/>
          <w:color w:val="000000"/>
          <w:sz w:val="22"/>
          <w:szCs w:val="22"/>
        </w:rPr>
        <w:t>Qualifications</w:t>
      </w:r>
    </w:p>
    <w:p w:rsidR="009300A5" w:rsidRPr="007057F1" w:rsidRDefault="009300A5" w:rsidP="000F3547">
      <w:pPr>
        <w:tabs>
          <w:tab w:val="left" w:pos="720"/>
        </w:tabs>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w:t>
      </w:r>
      <w:r w:rsidR="006745C5">
        <w:rPr>
          <w:rFonts w:ascii="Tahoma" w:hAnsi="Tahoma" w:cs="Tahoma"/>
          <w:bCs/>
          <w:color w:val="000000"/>
          <w:sz w:val="22"/>
          <w:szCs w:val="22"/>
        </w:rPr>
        <w:t>4</w:t>
      </w:r>
      <w:r>
        <w:rPr>
          <w:rFonts w:ascii="Tahoma" w:hAnsi="Tahoma" w:cs="Tahoma"/>
          <w:bCs/>
          <w:color w:val="000000"/>
          <w:sz w:val="22"/>
          <w:szCs w:val="22"/>
        </w:rPr>
        <w:t>.      Overall Abilities</w:t>
      </w:r>
    </w:p>
    <w:p w:rsidR="009300A5" w:rsidRDefault="009300A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w:t>
      </w:r>
      <w:r w:rsidR="006745C5">
        <w:rPr>
          <w:rFonts w:ascii="Tahoma" w:hAnsi="Tahoma" w:cs="Tahoma"/>
          <w:bCs/>
          <w:color w:val="000000"/>
          <w:sz w:val="22"/>
          <w:szCs w:val="22"/>
        </w:rPr>
        <w:t>5</w:t>
      </w:r>
      <w:r>
        <w:rPr>
          <w:rFonts w:ascii="Tahoma" w:hAnsi="Tahoma" w:cs="Tahoma"/>
          <w:bCs/>
          <w:color w:val="000000"/>
          <w:sz w:val="22"/>
          <w:szCs w:val="22"/>
        </w:rPr>
        <w:t xml:space="preserve">.      </w:t>
      </w:r>
      <w:r w:rsidR="00F87ABC">
        <w:rPr>
          <w:rFonts w:ascii="Tahoma" w:hAnsi="Tahoma" w:cs="Tahoma"/>
          <w:bCs/>
          <w:color w:val="000000"/>
          <w:sz w:val="22"/>
          <w:szCs w:val="22"/>
        </w:rPr>
        <w:t>Department</w:t>
      </w:r>
      <w:r>
        <w:rPr>
          <w:rFonts w:ascii="Tahoma" w:hAnsi="Tahoma" w:cs="Tahoma"/>
          <w:bCs/>
          <w:color w:val="000000"/>
          <w:sz w:val="22"/>
          <w:szCs w:val="22"/>
        </w:rPr>
        <w:t xml:space="preserve"> Responsibilities</w:t>
      </w:r>
    </w:p>
    <w:p w:rsidR="009300A5" w:rsidRDefault="009300A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w:t>
      </w:r>
      <w:r w:rsidR="006745C5">
        <w:rPr>
          <w:rFonts w:ascii="Tahoma" w:hAnsi="Tahoma" w:cs="Tahoma"/>
          <w:bCs/>
          <w:color w:val="000000"/>
          <w:sz w:val="22"/>
          <w:szCs w:val="22"/>
        </w:rPr>
        <w:t>6</w:t>
      </w:r>
      <w:r>
        <w:rPr>
          <w:rFonts w:ascii="Tahoma" w:hAnsi="Tahoma" w:cs="Tahoma"/>
          <w:bCs/>
          <w:color w:val="000000"/>
          <w:sz w:val="22"/>
          <w:szCs w:val="22"/>
        </w:rPr>
        <w:t>.      Experience</w:t>
      </w:r>
      <w:r w:rsidR="006745C5">
        <w:rPr>
          <w:rFonts w:ascii="Tahoma" w:hAnsi="Tahoma" w:cs="Tahoma"/>
          <w:bCs/>
          <w:color w:val="000000"/>
          <w:sz w:val="22"/>
          <w:szCs w:val="22"/>
        </w:rPr>
        <w:t xml:space="preserve"> </w:t>
      </w:r>
      <w:r>
        <w:rPr>
          <w:rFonts w:ascii="Tahoma" w:hAnsi="Tahoma" w:cs="Tahoma"/>
          <w:bCs/>
          <w:color w:val="000000"/>
          <w:sz w:val="22"/>
          <w:szCs w:val="22"/>
        </w:rPr>
        <w:t>-</w:t>
      </w:r>
      <w:r w:rsidR="006745C5">
        <w:rPr>
          <w:rFonts w:ascii="Tahoma" w:hAnsi="Tahoma" w:cs="Tahoma"/>
          <w:bCs/>
          <w:color w:val="000000"/>
          <w:sz w:val="22"/>
          <w:szCs w:val="22"/>
        </w:rPr>
        <w:t xml:space="preserve"> </w:t>
      </w:r>
      <w:r>
        <w:rPr>
          <w:rFonts w:ascii="Tahoma" w:hAnsi="Tahoma" w:cs="Tahoma"/>
          <w:bCs/>
          <w:color w:val="000000"/>
          <w:sz w:val="22"/>
          <w:szCs w:val="22"/>
        </w:rPr>
        <w:t>Contracts</w:t>
      </w:r>
    </w:p>
    <w:p w:rsidR="009300A5" w:rsidRDefault="009300A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w:t>
      </w:r>
      <w:r w:rsidR="006745C5">
        <w:rPr>
          <w:rFonts w:ascii="Tahoma" w:hAnsi="Tahoma" w:cs="Tahoma"/>
          <w:bCs/>
          <w:color w:val="000000"/>
          <w:sz w:val="22"/>
          <w:szCs w:val="22"/>
        </w:rPr>
        <w:t>7</w:t>
      </w:r>
      <w:r>
        <w:rPr>
          <w:rFonts w:ascii="Tahoma" w:hAnsi="Tahoma" w:cs="Tahoma"/>
          <w:bCs/>
          <w:color w:val="000000"/>
          <w:sz w:val="22"/>
          <w:szCs w:val="22"/>
        </w:rPr>
        <w:t xml:space="preserve">.     </w:t>
      </w:r>
      <w:r w:rsidR="006745C5">
        <w:rPr>
          <w:rFonts w:ascii="Tahoma" w:hAnsi="Tahoma" w:cs="Tahoma"/>
          <w:bCs/>
          <w:color w:val="000000"/>
          <w:sz w:val="22"/>
          <w:szCs w:val="22"/>
        </w:rPr>
        <w:t xml:space="preserve"> </w:t>
      </w:r>
      <w:r>
        <w:rPr>
          <w:rFonts w:ascii="Tahoma" w:hAnsi="Tahoma" w:cs="Tahoma"/>
          <w:bCs/>
          <w:color w:val="000000"/>
          <w:sz w:val="22"/>
          <w:szCs w:val="22"/>
        </w:rPr>
        <w:t>Governance</w:t>
      </w:r>
      <w:r w:rsidR="006745C5">
        <w:rPr>
          <w:rFonts w:ascii="Tahoma" w:hAnsi="Tahoma" w:cs="Tahoma"/>
          <w:bCs/>
          <w:color w:val="000000"/>
          <w:sz w:val="22"/>
          <w:szCs w:val="22"/>
        </w:rPr>
        <w:t xml:space="preserve"> </w:t>
      </w:r>
      <w:r>
        <w:rPr>
          <w:rFonts w:ascii="Tahoma" w:hAnsi="Tahoma" w:cs="Tahoma"/>
          <w:bCs/>
          <w:color w:val="000000"/>
          <w:sz w:val="22"/>
          <w:szCs w:val="22"/>
        </w:rPr>
        <w:t>-</w:t>
      </w:r>
      <w:r w:rsidR="006745C5">
        <w:rPr>
          <w:rFonts w:ascii="Tahoma" w:hAnsi="Tahoma" w:cs="Tahoma"/>
          <w:bCs/>
          <w:color w:val="000000"/>
          <w:sz w:val="22"/>
          <w:szCs w:val="22"/>
        </w:rPr>
        <w:t xml:space="preserve"> </w:t>
      </w:r>
      <w:r>
        <w:rPr>
          <w:rFonts w:ascii="Tahoma" w:hAnsi="Tahoma" w:cs="Tahoma"/>
          <w:bCs/>
          <w:color w:val="000000"/>
          <w:sz w:val="22"/>
          <w:szCs w:val="22"/>
        </w:rPr>
        <w:t>Disclosure</w:t>
      </w:r>
    </w:p>
    <w:p w:rsidR="006745C5" w:rsidRDefault="006745C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8.      Ownership-Disclosure</w:t>
      </w:r>
    </w:p>
    <w:p w:rsidR="006745C5" w:rsidRDefault="006745C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 9.      Audit Compliance</w:t>
      </w:r>
    </w:p>
    <w:p w:rsidR="004B602F" w:rsidRPr="007057F1" w:rsidRDefault="006745C5" w:rsidP="000F3547">
      <w:pPr>
        <w:spacing w:line="240" w:lineRule="exact"/>
        <w:ind w:firstLine="720"/>
        <w:rPr>
          <w:rFonts w:ascii="Tahoma" w:hAnsi="Tahoma" w:cs="Tahoma"/>
          <w:bCs/>
          <w:color w:val="000000"/>
          <w:sz w:val="22"/>
          <w:szCs w:val="22"/>
        </w:rPr>
      </w:pPr>
      <w:r>
        <w:rPr>
          <w:rFonts w:ascii="Tahoma" w:hAnsi="Tahoma" w:cs="Tahoma"/>
          <w:bCs/>
          <w:color w:val="000000"/>
          <w:sz w:val="22"/>
          <w:szCs w:val="22"/>
        </w:rPr>
        <w:t xml:space="preserve">10.     </w:t>
      </w:r>
      <w:r w:rsidR="004B602F" w:rsidRPr="007057F1">
        <w:rPr>
          <w:rFonts w:ascii="Tahoma" w:hAnsi="Tahoma" w:cs="Tahoma"/>
          <w:bCs/>
          <w:color w:val="000000"/>
          <w:sz w:val="22"/>
          <w:szCs w:val="22"/>
        </w:rPr>
        <w:t xml:space="preserve">Comprehensive Risk Understanding </w:t>
      </w:r>
    </w:p>
    <w:p w:rsidR="004B602F" w:rsidRPr="004B602F" w:rsidRDefault="004B602F" w:rsidP="001F7515">
      <w:pPr>
        <w:spacing w:line="240" w:lineRule="exact"/>
        <w:ind w:left="360"/>
        <w:rPr>
          <w:rFonts w:ascii="Tahoma" w:hAnsi="Tahoma" w:cs="Tahoma"/>
          <w:b/>
          <w:bCs/>
          <w:color w:val="000000"/>
          <w:sz w:val="22"/>
          <w:szCs w:val="22"/>
        </w:rPr>
      </w:pPr>
    </w:p>
    <w:p w:rsidR="004B602F" w:rsidRDefault="00B37476" w:rsidP="001F7515">
      <w:pPr>
        <w:spacing w:line="240" w:lineRule="exact"/>
        <w:rPr>
          <w:rFonts w:ascii="Tahoma" w:hAnsi="Tahoma" w:cs="Tahoma"/>
          <w:b/>
          <w:color w:val="000000"/>
          <w:sz w:val="22"/>
          <w:szCs w:val="22"/>
        </w:rPr>
      </w:pPr>
      <w:r w:rsidRPr="00AC0D93">
        <w:rPr>
          <w:rFonts w:ascii="Tahoma" w:hAnsi="Tahoma" w:cs="Tahoma"/>
          <w:b/>
          <w:color w:val="000000"/>
          <w:sz w:val="22"/>
          <w:szCs w:val="22"/>
        </w:rPr>
        <w:t>2.</w:t>
      </w:r>
      <w:r w:rsidR="00CA2270">
        <w:rPr>
          <w:rFonts w:ascii="Tahoma" w:hAnsi="Tahoma" w:cs="Tahoma"/>
          <w:b/>
          <w:color w:val="000000"/>
          <w:sz w:val="22"/>
          <w:szCs w:val="22"/>
        </w:rPr>
        <w:t xml:space="preserve">0 </w:t>
      </w:r>
      <w:r w:rsidRPr="00AC0D93">
        <w:rPr>
          <w:rFonts w:ascii="Tahoma" w:hAnsi="Tahoma" w:cs="Tahoma"/>
          <w:b/>
          <w:color w:val="000000"/>
          <w:sz w:val="22"/>
          <w:szCs w:val="22"/>
        </w:rPr>
        <w:tab/>
      </w:r>
      <w:r w:rsidR="00CA2270">
        <w:rPr>
          <w:rFonts w:ascii="Tahoma" w:hAnsi="Tahoma" w:cs="Tahoma"/>
          <w:b/>
          <w:color w:val="000000"/>
          <w:sz w:val="22"/>
          <w:szCs w:val="22"/>
        </w:rPr>
        <w:t xml:space="preserve">Scope of </w:t>
      </w:r>
      <w:r w:rsidRPr="00AC0D93">
        <w:rPr>
          <w:rFonts w:ascii="Tahoma" w:hAnsi="Tahoma" w:cs="Tahoma"/>
          <w:b/>
          <w:color w:val="000000"/>
          <w:sz w:val="22"/>
          <w:szCs w:val="22"/>
        </w:rPr>
        <w:t>Service Requirements</w:t>
      </w:r>
      <w:r w:rsidRPr="00AC0D93">
        <w:rPr>
          <w:rFonts w:ascii="Tahoma" w:hAnsi="Tahoma" w:cs="Tahoma"/>
          <w:b/>
          <w:color w:val="000000"/>
          <w:sz w:val="22"/>
          <w:szCs w:val="22"/>
        </w:rPr>
        <w:tab/>
      </w:r>
      <w:r w:rsidR="003613B2">
        <w:rPr>
          <w:rFonts w:ascii="Tahoma" w:hAnsi="Tahoma" w:cs="Tahoma"/>
          <w:b/>
          <w:color w:val="000000"/>
          <w:sz w:val="22"/>
          <w:szCs w:val="22"/>
        </w:rPr>
        <w:t xml:space="preserve"> (50 pages) </w:t>
      </w:r>
    </w:p>
    <w:p w:rsidR="007057F1" w:rsidRPr="006D777B" w:rsidRDefault="006745C5" w:rsidP="000F3547">
      <w:pPr>
        <w:tabs>
          <w:tab w:val="left" w:pos="360"/>
          <w:tab w:val="left" w:pos="720"/>
        </w:tabs>
        <w:ind w:left="720"/>
        <w:rPr>
          <w:rFonts w:ascii="Tahoma" w:hAnsi="Tahoma" w:cs="Tahoma"/>
          <w:sz w:val="22"/>
          <w:szCs w:val="22"/>
        </w:rPr>
      </w:pPr>
      <w:r>
        <w:rPr>
          <w:rFonts w:ascii="Tahoma" w:hAnsi="Tahoma" w:cs="Tahoma"/>
          <w:bCs/>
          <w:sz w:val="22"/>
          <w:szCs w:val="22"/>
        </w:rPr>
        <w:t xml:space="preserve"> </w:t>
      </w:r>
      <w:r w:rsidR="007057F1" w:rsidRPr="006D777B">
        <w:rPr>
          <w:rFonts w:ascii="Tahoma" w:hAnsi="Tahoma" w:cs="Tahoma"/>
          <w:bCs/>
          <w:sz w:val="22"/>
          <w:szCs w:val="22"/>
        </w:rPr>
        <w:t xml:space="preserve">1.     Designation and Role of a </w:t>
      </w:r>
      <w:r>
        <w:rPr>
          <w:rFonts w:ascii="Tahoma" w:hAnsi="Tahoma" w:cs="Tahoma"/>
          <w:bCs/>
          <w:sz w:val="22"/>
          <w:szCs w:val="22"/>
        </w:rPr>
        <w:t xml:space="preserve">Resultant Contractor and the ABI Waiver Programs </w:t>
      </w:r>
      <w:r w:rsidR="007057F1" w:rsidRPr="006D777B">
        <w:rPr>
          <w:rFonts w:ascii="Tahoma" w:hAnsi="Tahoma" w:cs="Tahoma"/>
          <w:bCs/>
          <w:sz w:val="22"/>
          <w:szCs w:val="22"/>
        </w:rPr>
        <w:t xml:space="preserve"> </w:t>
      </w:r>
    </w:p>
    <w:p w:rsidR="007057F1" w:rsidRPr="007057F1" w:rsidRDefault="006745C5" w:rsidP="000F3547">
      <w:pPr>
        <w:ind w:left="720"/>
        <w:rPr>
          <w:rFonts w:ascii="Tahoma" w:hAnsi="Tahoma" w:cs="Tahoma"/>
          <w:bCs/>
          <w:sz w:val="22"/>
          <w:szCs w:val="22"/>
        </w:rPr>
      </w:pPr>
      <w:r>
        <w:rPr>
          <w:rFonts w:ascii="Tahoma" w:hAnsi="Tahoma" w:cs="Tahoma"/>
          <w:bCs/>
          <w:sz w:val="22"/>
          <w:szCs w:val="22"/>
        </w:rPr>
        <w:t xml:space="preserve"> </w:t>
      </w:r>
      <w:r w:rsidR="00DD3DD1">
        <w:rPr>
          <w:rFonts w:ascii="Tahoma" w:hAnsi="Tahoma" w:cs="Tahoma"/>
          <w:bCs/>
          <w:sz w:val="22"/>
          <w:szCs w:val="22"/>
        </w:rPr>
        <w:t xml:space="preserve">2.     </w:t>
      </w:r>
      <w:r w:rsidR="00BA4247">
        <w:rPr>
          <w:rFonts w:ascii="Tahoma" w:hAnsi="Tahoma" w:cs="Tahoma"/>
          <w:bCs/>
          <w:sz w:val="22"/>
          <w:szCs w:val="22"/>
        </w:rPr>
        <w:t>ABI</w:t>
      </w:r>
      <w:r w:rsidR="007057F1" w:rsidRPr="007057F1">
        <w:rPr>
          <w:rFonts w:ascii="Tahoma" w:hAnsi="Tahoma" w:cs="Tahoma"/>
          <w:bCs/>
          <w:sz w:val="22"/>
          <w:szCs w:val="22"/>
        </w:rPr>
        <w:t xml:space="preserve"> </w:t>
      </w:r>
      <w:r w:rsidR="00551709">
        <w:rPr>
          <w:rFonts w:ascii="Tahoma" w:hAnsi="Tahoma" w:cs="Tahoma"/>
          <w:bCs/>
          <w:sz w:val="22"/>
          <w:szCs w:val="22"/>
        </w:rPr>
        <w:t>Waiver P</w:t>
      </w:r>
      <w:r w:rsidR="00DD048D">
        <w:rPr>
          <w:rFonts w:ascii="Tahoma" w:hAnsi="Tahoma" w:cs="Tahoma"/>
          <w:bCs/>
          <w:sz w:val="22"/>
          <w:szCs w:val="22"/>
        </w:rPr>
        <w:t>r</w:t>
      </w:r>
      <w:r w:rsidR="00551709">
        <w:rPr>
          <w:rFonts w:ascii="Tahoma" w:hAnsi="Tahoma" w:cs="Tahoma"/>
          <w:bCs/>
          <w:sz w:val="22"/>
          <w:szCs w:val="22"/>
        </w:rPr>
        <w:t>ogram Applicants and</w:t>
      </w:r>
      <w:r w:rsidR="00DD048D">
        <w:rPr>
          <w:rFonts w:ascii="Tahoma" w:hAnsi="Tahoma" w:cs="Tahoma"/>
          <w:bCs/>
          <w:sz w:val="22"/>
          <w:szCs w:val="22"/>
        </w:rPr>
        <w:t xml:space="preserve"> </w:t>
      </w:r>
      <w:r w:rsidR="006E5E27">
        <w:rPr>
          <w:rFonts w:ascii="Tahoma" w:hAnsi="Tahoma" w:cs="Tahoma"/>
          <w:bCs/>
          <w:sz w:val="22"/>
          <w:szCs w:val="22"/>
        </w:rPr>
        <w:t>Consumer</w:t>
      </w:r>
      <w:r w:rsidR="007057F1" w:rsidRPr="007057F1">
        <w:rPr>
          <w:rFonts w:ascii="Tahoma" w:hAnsi="Tahoma" w:cs="Tahoma"/>
          <w:bCs/>
          <w:sz w:val="22"/>
          <w:szCs w:val="22"/>
        </w:rPr>
        <w:t>s with Special Needs</w:t>
      </w:r>
    </w:p>
    <w:p w:rsidR="007057F1" w:rsidRPr="007057F1" w:rsidRDefault="00DD3DD1" w:rsidP="000F3547">
      <w:pPr>
        <w:tabs>
          <w:tab w:val="left" w:pos="720"/>
          <w:tab w:val="left" w:pos="810"/>
          <w:tab w:val="left" w:pos="1440"/>
        </w:tabs>
        <w:ind w:firstLine="720"/>
        <w:rPr>
          <w:rFonts w:ascii="Tahoma" w:hAnsi="Tahoma" w:cs="Tahoma"/>
          <w:bCs/>
          <w:sz w:val="22"/>
          <w:szCs w:val="22"/>
        </w:rPr>
      </w:pPr>
      <w:r>
        <w:rPr>
          <w:rFonts w:ascii="Tahoma" w:hAnsi="Tahoma" w:cs="Tahoma"/>
          <w:bCs/>
          <w:sz w:val="22"/>
          <w:szCs w:val="22"/>
        </w:rPr>
        <w:t xml:space="preserve"> </w:t>
      </w:r>
      <w:r w:rsidR="007057F1" w:rsidRPr="007057F1">
        <w:rPr>
          <w:rFonts w:ascii="Tahoma" w:hAnsi="Tahoma" w:cs="Tahoma"/>
          <w:bCs/>
          <w:sz w:val="22"/>
          <w:szCs w:val="22"/>
        </w:rPr>
        <w:t>3</w:t>
      </w:r>
      <w:r w:rsidR="00496573">
        <w:rPr>
          <w:rFonts w:ascii="Tahoma" w:hAnsi="Tahoma" w:cs="Tahoma"/>
          <w:bCs/>
          <w:sz w:val="22"/>
          <w:szCs w:val="22"/>
        </w:rPr>
        <w:t>.</w:t>
      </w:r>
      <w:r w:rsidR="007057F1" w:rsidRPr="007057F1">
        <w:rPr>
          <w:rFonts w:ascii="Tahoma" w:hAnsi="Tahoma" w:cs="Tahoma"/>
          <w:bCs/>
          <w:sz w:val="22"/>
          <w:szCs w:val="22"/>
        </w:rPr>
        <w:t xml:space="preserve">     Facilities and Operating Hours</w:t>
      </w:r>
    </w:p>
    <w:p w:rsidR="00DD3DD1" w:rsidRDefault="00DD3DD1" w:rsidP="000F3547">
      <w:pPr>
        <w:tabs>
          <w:tab w:val="left" w:pos="720"/>
        </w:tabs>
        <w:ind w:firstLine="720"/>
        <w:rPr>
          <w:rFonts w:ascii="Tahoma" w:hAnsi="Tahoma" w:cs="Tahoma"/>
          <w:sz w:val="22"/>
          <w:szCs w:val="22"/>
        </w:rPr>
      </w:pPr>
      <w:r>
        <w:rPr>
          <w:rFonts w:ascii="Tahoma" w:hAnsi="Tahoma" w:cs="Tahoma"/>
          <w:bCs/>
          <w:sz w:val="22"/>
          <w:szCs w:val="22"/>
        </w:rPr>
        <w:t xml:space="preserve"> </w:t>
      </w:r>
      <w:r w:rsidR="007057F1" w:rsidRPr="007057F1">
        <w:rPr>
          <w:rFonts w:ascii="Tahoma" w:hAnsi="Tahoma" w:cs="Tahoma"/>
          <w:bCs/>
          <w:sz w:val="22"/>
          <w:szCs w:val="22"/>
        </w:rPr>
        <w:t>4.</w:t>
      </w:r>
      <w:r>
        <w:rPr>
          <w:rFonts w:ascii="Tahoma" w:hAnsi="Tahoma" w:cs="Tahoma"/>
          <w:bCs/>
          <w:sz w:val="22"/>
          <w:szCs w:val="22"/>
        </w:rPr>
        <w:t xml:space="preserve">     Eligibility Determination Process</w:t>
      </w:r>
      <w:r>
        <w:rPr>
          <w:rFonts w:ascii="Tahoma" w:hAnsi="Tahoma" w:cs="Tahoma"/>
          <w:sz w:val="22"/>
          <w:szCs w:val="22"/>
        </w:rPr>
        <w:t xml:space="preserve"> </w:t>
      </w:r>
    </w:p>
    <w:p w:rsidR="00DD3DD1" w:rsidRDefault="00DD3DD1" w:rsidP="000F3547">
      <w:pPr>
        <w:tabs>
          <w:tab w:val="left" w:pos="720"/>
        </w:tabs>
        <w:ind w:firstLine="720"/>
        <w:rPr>
          <w:rFonts w:ascii="Tahoma" w:hAnsi="Tahoma" w:cs="Tahoma"/>
          <w:bCs/>
          <w:sz w:val="22"/>
          <w:szCs w:val="22"/>
        </w:rPr>
      </w:pPr>
      <w:r>
        <w:rPr>
          <w:rFonts w:ascii="Tahoma" w:hAnsi="Tahoma" w:cs="Tahoma"/>
          <w:bCs/>
          <w:sz w:val="22"/>
          <w:szCs w:val="22"/>
        </w:rPr>
        <w:t xml:space="preserve"> </w:t>
      </w:r>
      <w:r w:rsidR="007057F1" w:rsidRPr="007057F1">
        <w:rPr>
          <w:rFonts w:ascii="Tahoma" w:hAnsi="Tahoma" w:cs="Tahoma"/>
          <w:bCs/>
          <w:sz w:val="22"/>
          <w:szCs w:val="22"/>
        </w:rPr>
        <w:t xml:space="preserve">5.     </w:t>
      </w:r>
      <w:r>
        <w:rPr>
          <w:rFonts w:ascii="Tahoma" w:hAnsi="Tahoma" w:cs="Tahoma"/>
          <w:bCs/>
          <w:sz w:val="22"/>
          <w:szCs w:val="22"/>
        </w:rPr>
        <w:t>Enrollment</w:t>
      </w:r>
    </w:p>
    <w:p w:rsidR="00DD3DD1" w:rsidRDefault="00DD3DD1" w:rsidP="000F3547">
      <w:pPr>
        <w:tabs>
          <w:tab w:val="left" w:pos="720"/>
        </w:tabs>
        <w:ind w:firstLine="720"/>
        <w:rPr>
          <w:rFonts w:ascii="Tahoma" w:hAnsi="Tahoma" w:cs="Tahoma"/>
          <w:bCs/>
          <w:sz w:val="22"/>
          <w:szCs w:val="22"/>
        </w:rPr>
      </w:pPr>
      <w:r>
        <w:rPr>
          <w:rFonts w:ascii="Tahoma" w:hAnsi="Tahoma" w:cs="Tahoma"/>
          <w:bCs/>
          <w:sz w:val="22"/>
          <w:szCs w:val="22"/>
        </w:rPr>
        <w:t xml:space="preserve"> 6.     </w:t>
      </w:r>
      <w:r w:rsidRPr="00DD3DD1">
        <w:rPr>
          <w:rFonts w:ascii="Tahoma" w:hAnsi="Tahoma" w:cs="Tahoma"/>
          <w:bCs/>
          <w:color w:val="FF0000"/>
          <w:sz w:val="22"/>
          <w:szCs w:val="22"/>
        </w:rPr>
        <w:t>Notice of Action (FYI)</w:t>
      </w:r>
    </w:p>
    <w:p w:rsidR="00DD3DD1" w:rsidRDefault="00DD3DD1" w:rsidP="000F3547">
      <w:pPr>
        <w:tabs>
          <w:tab w:val="left" w:pos="720"/>
        </w:tabs>
        <w:ind w:firstLine="720"/>
        <w:rPr>
          <w:rFonts w:ascii="Tahoma" w:hAnsi="Tahoma" w:cs="Tahoma"/>
          <w:bCs/>
          <w:sz w:val="22"/>
          <w:szCs w:val="22"/>
        </w:rPr>
      </w:pPr>
      <w:r>
        <w:rPr>
          <w:rFonts w:ascii="Tahoma" w:hAnsi="Tahoma" w:cs="Tahoma"/>
          <w:bCs/>
          <w:sz w:val="22"/>
          <w:szCs w:val="22"/>
        </w:rPr>
        <w:t xml:space="preserve"> 7.     Service Plan</w:t>
      </w:r>
    </w:p>
    <w:p w:rsidR="00DD3DD1" w:rsidRPr="00DD3DD1" w:rsidRDefault="00DD3DD1" w:rsidP="000F3547">
      <w:pPr>
        <w:tabs>
          <w:tab w:val="left" w:pos="720"/>
        </w:tabs>
        <w:ind w:firstLine="720"/>
        <w:rPr>
          <w:rFonts w:ascii="Tahoma" w:hAnsi="Tahoma" w:cs="Tahoma"/>
          <w:bCs/>
          <w:color w:val="FF0000"/>
          <w:sz w:val="22"/>
          <w:szCs w:val="22"/>
        </w:rPr>
      </w:pPr>
      <w:r>
        <w:rPr>
          <w:rFonts w:ascii="Tahoma" w:hAnsi="Tahoma" w:cs="Tahoma"/>
          <w:bCs/>
          <w:sz w:val="22"/>
          <w:szCs w:val="22"/>
        </w:rPr>
        <w:t xml:space="preserve"> 8.     </w:t>
      </w:r>
      <w:r w:rsidRPr="00DD3DD1">
        <w:rPr>
          <w:rFonts w:ascii="Tahoma" w:hAnsi="Tahoma" w:cs="Tahoma"/>
          <w:bCs/>
          <w:color w:val="FF0000"/>
          <w:sz w:val="22"/>
          <w:szCs w:val="22"/>
        </w:rPr>
        <w:t>The ABI Waiver Program Services (FYI)</w:t>
      </w:r>
    </w:p>
    <w:p w:rsidR="00DD3DD1" w:rsidRPr="00DD3DD1" w:rsidRDefault="00DD3DD1" w:rsidP="000F3547">
      <w:pPr>
        <w:tabs>
          <w:tab w:val="left" w:pos="720"/>
        </w:tabs>
        <w:ind w:firstLine="720"/>
        <w:rPr>
          <w:rFonts w:ascii="Tahoma" w:hAnsi="Tahoma" w:cs="Tahoma"/>
          <w:bCs/>
          <w:color w:val="FF0000"/>
          <w:sz w:val="22"/>
          <w:szCs w:val="22"/>
        </w:rPr>
      </w:pPr>
      <w:r>
        <w:rPr>
          <w:rFonts w:ascii="Tahoma" w:hAnsi="Tahoma" w:cs="Tahoma"/>
          <w:bCs/>
          <w:sz w:val="22"/>
          <w:szCs w:val="22"/>
        </w:rPr>
        <w:lastRenderedPageBreak/>
        <w:t xml:space="preserve"> 9.     </w:t>
      </w:r>
      <w:r w:rsidRPr="00DD3DD1">
        <w:rPr>
          <w:rFonts w:ascii="Tahoma" w:hAnsi="Tahoma" w:cs="Tahoma"/>
          <w:bCs/>
          <w:color w:val="FF0000"/>
          <w:sz w:val="22"/>
          <w:szCs w:val="22"/>
        </w:rPr>
        <w:t>The Providers (FYI)</w:t>
      </w:r>
    </w:p>
    <w:p w:rsidR="00DD3DD1" w:rsidRDefault="00DD3DD1" w:rsidP="000F3547">
      <w:pPr>
        <w:tabs>
          <w:tab w:val="left" w:pos="720"/>
        </w:tabs>
        <w:ind w:firstLine="720"/>
        <w:rPr>
          <w:rFonts w:ascii="Tahoma" w:hAnsi="Tahoma" w:cs="Tahoma"/>
          <w:bCs/>
          <w:sz w:val="22"/>
          <w:szCs w:val="22"/>
        </w:rPr>
      </w:pPr>
      <w:r>
        <w:rPr>
          <w:rFonts w:ascii="Tahoma" w:hAnsi="Tahoma" w:cs="Tahoma"/>
          <w:bCs/>
          <w:sz w:val="22"/>
          <w:szCs w:val="22"/>
        </w:rPr>
        <w:t>10.    Consumer Reassessment</w:t>
      </w:r>
    </w:p>
    <w:p w:rsidR="00DD3DD1" w:rsidRDefault="00DD3DD1" w:rsidP="000F3547">
      <w:pPr>
        <w:tabs>
          <w:tab w:val="left" w:pos="720"/>
        </w:tabs>
        <w:ind w:firstLine="720"/>
        <w:rPr>
          <w:rFonts w:ascii="Tahoma" w:hAnsi="Tahoma" w:cs="Tahoma"/>
          <w:bCs/>
          <w:sz w:val="22"/>
          <w:szCs w:val="22"/>
        </w:rPr>
      </w:pPr>
      <w:r>
        <w:rPr>
          <w:rFonts w:ascii="Tahoma" w:hAnsi="Tahoma" w:cs="Tahoma"/>
          <w:bCs/>
          <w:sz w:val="22"/>
          <w:szCs w:val="22"/>
        </w:rPr>
        <w:t>11.    Cost Liability</w:t>
      </w:r>
    </w:p>
    <w:p w:rsidR="00DD3DD1" w:rsidRDefault="00DD3DD1" w:rsidP="000F3547">
      <w:pPr>
        <w:tabs>
          <w:tab w:val="left" w:pos="720"/>
        </w:tabs>
        <w:ind w:firstLine="720"/>
        <w:rPr>
          <w:rFonts w:ascii="Tahoma" w:hAnsi="Tahoma" w:cs="Tahoma"/>
          <w:bCs/>
          <w:color w:val="FF0000"/>
          <w:sz w:val="22"/>
          <w:szCs w:val="22"/>
        </w:rPr>
      </w:pPr>
      <w:r>
        <w:rPr>
          <w:rFonts w:ascii="Tahoma" w:hAnsi="Tahoma" w:cs="Tahoma"/>
          <w:bCs/>
          <w:sz w:val="22"/>
          <w:szCs w:val="22"/>
        </w:rPr>
        <w:t xml:space="preserve">12.   </w:t>
      </w:r>
      <w:r w:rsidRPr="004525AC">
        <w:rPr>
          <w:rFonts w:ascii="Tahoma" w:hAnsi="Tahoma" w:cs="Tahoma"/>
          <w:bCs/>
          <w:color w:val="FF0000"/>
          <w:sz w:val="22"/>
          <w:szCs w:val="22"/>
        </w:rPr>
        <w:t xml:space="preserve"> Authorization of Services</w:t>
      </w:r>
      <w:r w:rsidR="004525AC" w:rsidRPr="004525AC">
        <w:rPr>
          <w:rFonts w:ascii="Tahoma" w:hAnsi="Tahoma" w:cs="Tahoma"/>
          <w:bCs/>
          <w:color w:val="FF0000"/>
          <w:sz w:val="22"/>
          <w:szCs w:val="22"/>
        </w:rPr>
        <w:t xml:space="preserve"> (FYI)</w:t>
      </w:r>
    </w:p>
    <w:p w:rsidR="004525AC" w:rsidRDefault="004525AC" w:rsidP="000F3547">
      <w:pPr>
        <w:tabs>
          <w:tab w:val="left" w:pos="720"/>
        </w:tabs>
        <w:ind w:firstLine="720"/>
        <w:rPr>
          <w:rFonts w:ascii="Tahoma" w:hAnsi="Tahoma" w:cs="Tahoma"/>
          <w:bCs/>
          <w:sz w:val="22"/>
          <w:szCs w:val="22"/>
        </w:rPr>
      </w:pPr>
      <w:r w:rsidRPr="004525AC">
        <w:rPr>
          <w:rFonts w:ascii="Tahoma" w:hAnsi="Tahoma" w:cs="Tahoma"/>
          <w:bCs/>
          <w:sz w:val="22"/>
          <w:szCs w:val="22"/>
        </w:rPr>
        <w:t>13.</w:t>
      </w:r>
      <w:r>
        <w:rPr>
          <w:rFonts w:ascii="Tahoma" w:hAnsi="Tahoma" w:cs="Tahoma"/>
          <w:bCs/>
          <w:color w:val="FF0000"/>
          <w:sz w:val="22"/>
          <w:szCs w:val="22"/>
        </w:rPr>
        <w:t xml:space="preserve">    </w:t>
      </w:r>
      <w:r w:rsidRPr="004525AC">
        <w:rPr>
          <w:rFonts w:ascii="Tahoma" w:hAnsi="Tahoma" w:cs="Tahoma"/>
          <w:bCs/>
          <w:sz w:val="22"/>
          <w:szCs w:val="22"/>
        </w:rPr>
        <w:t>ABI Waiver Program Services</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14.    Care Management</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15.    Orientation, Training and Supervision</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16.    Care Management Services</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17.    Clinical Consumer Record</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18.    Confidentiality and Safeguarding of Consumer Information</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19.    Consumer Monitoring</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 xml:space="preserve">20.    </w:t>
      </w:r>
      <w:r w:rsidR="00876BDA">
        <w:rPr>
          <w:rFonts w:ascii="Tahoma" w:hAnsi="Tahoma" w:cs="Tahoma"/>
          <w:bCs/>
          <w:sz w:val="22"/>
          <w:szCs w:val="22"/>
        </w:rPr>
        <w:t>Team meeting</w:t>
      </w:r>
      <w:r>
        <w:rPr>
          <w:rFonts w:ascii="Tahoma" w:hAnsi="Tahoma" w:cs="Tahoma"/>
          <w:bCs/>
          <w:sz w:val="22"/>
          <w:szCs w:val="22"/>
        </w:rPr>
        <w:t>s</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21.    Consumer Discontinuance from ABI Services</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22.    Service Plan</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23.    Exploration of Resources-</w:t>
      </w:r>
      <w:r w:rsidR="00F87ABC">
        <w:rPr>
          <w:rFonts w:ascii="Tahoma" w:hAnsi="Tahoma" w:cs="Tahoma"/>
          <w:bCs/>
          <w:sz w:val="22"/>
          <w:szCs w:val="22"/>
        </w:rPr>
        <w:t>Department</w:t>
      </w:r>
      <w:r>
        <w:rPr>
          <w:rFonts w:ascii="Tahoma" w:hAnsi="Tahoma" w:cs="Tahoma"/>
          <w:bCs/>
          <w:sz w:val="22"/>
          <w:szCs w:val="22"/>
        </w:rPr>
        <w:t xml:space="preserve"> as Payer of Last Resort</w:t>
      </w:r>
    </w:p>
    <w:p w:rsidR="004525AC" w:rsidRDefault="004525AC" w:rsidP="000F3547">
      <w:pPr>
        <w:tabs>
          <w:tab w:val="left" w:pos="720"/>
        </w:tabs>
        <w:ind w:firstLine="720"/>
        <w:rPr>
          <w:rFonts w:ascii="Tahoma" w:hAnsi="Tahoma" w:cs="Tahoma"/>
          <w:bCs/>
          <w:sz w:val="22"/>
          <w:szCs w:val="22"/>
        </w:rPr>
      </w:pPr>
      <w:r>
        <w:rPr>
          <w:rFonts w:ascii="Tahoma" w:hAnsi="Tahoma" w:cs="Tahoma"/>
          <w:bCs/>
          <w:sz w:val="22"/>
          <w:szCs w:val="22"/>
        </w:rPr>
        <w:t>24.    Cost limits on Individual Plans of Services by Category of Service</w:t>
      </w:r>
    </w:p>
    <w:p w:rsidR="001358D7" w:rsidRDefault="004525AC" w:rsidP="000F3547">
      <w:pPr>
        <w:tabs>
          <w:tab w:val="left" w:pos="720"/>
        </w:tabs>
        <w:ind w:firstLine="720"/>
        <w:rPr>
          <w:rFonts w:ascii="Tahoma" w:hAnsi="Tahoma" w:cs="Tahoma"/>
          <w:bCs/>
          <w:sz w:val="22"/>
          <w:szCs w:val="22"/>
        </w:rPr>
      </w:pPr>
      <w:r>
        <w:rPr>
          <w:rFonts w:ascii="Tahoma" w:hAnsi="Tahoma" w:cs="Tahoma"/>
          <w:bCs/>
          <w:sz w:val="22"/>
          <w:szCs w:val="22"/>
        </w:rPr>
        <w:t xml:space="preserve">25.    </w:t>
      </w:r>
      <w:r w:rsidR="001358D7">
        <w:rPr>
          <w:rFonts w:ascii="Tahoma" w:hAnsi="Tahoma" w:cs="Tahoma"/>
          <w:bCs/>
          <w:sz w:val="22"/>
          <w:szCs w:val="22"/>
        </w:rPr>
        <w:t>Hearings and Appeals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26.    Direct Service Providers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27.    Consumer Contribution</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28.    Notice of Liability to Applicant or recipient of care or Legally Liable Relative</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29.    Waiting List</w:t>
      </w:r>
    </w:p>
    <w:p w:rsidR="001358D7" w:rsidRDefault="001358D7" w:rsidP="000F3547">
      <w:pPr>
        <w:tabs>
          <w:tab w:val="left" w:pos="720"/>
        </w:tabs>
        <w:ind w:firstLine="720"/>
        <w:rPr>
          <w:rFonts w:ascii="Tahoma" w:hAnsi="Tahoma" w:cs="Tahoma"/>
          <w:bCs/>
          <w:color w:val="FF0000"/>
          <w:sz w:val="22"/>
          <w:szCs w:val="22"/>
        </w:rPr>
      </w:pPr>
      <w:r>
        <w:rPr>
          <w:rFonts w:ascii="Tahoma" w:hAnsi="Tahoma" w:cs="Tahoma"/>
          <w:bCs/>
          <w:sz w:val="22"/>
          <w:szCs w:val="22"/>
        </w:rPr>
        <w:t xml:space="preserve">30.    </w:t>
      </w:r>
      <w:r w:rsidRPr="001358D7">
        <w:rPr>
          <w:rFonts w:ascii="Tahoma" w:hAnsi="Tahoma" w:cs="Tahoma"/>
          <w:bCs/>
          <w:color w:val="FF0000"/>
          <w:sz w:val="22"/>
          <w:szCs w:val="22"/>
        </w:rPr>
        <w:t>Quality Assurance Program (FYI)</w:t>
      </w:r>
    </w:p>
    <w:p w:rsidR="001358D7" w:rsidRDefault="001358D7" w:rsidP="000F3547">
      <w:pPr>
        <w:tabs>
          <w:tab w:val="left" w:pos="720"/>
        </w:tabs>
        <w:ind w:firstLine="720"/>
        <w:rPr>
          <w:rFonts w:ascii="Tahoma" w:hAnsi="Tahoma" w:cs="Tahoma"/>
          <w:bCs/>
          <w:sz w:val="22"/>
          <w:szCs w:val="22"/>
        </w:rPr>
      </w:pPr>
      <w:r w:rsidRPr="001358D7">
        <w:rPr>
          <w:rFonts w:ascii="Tahoma" w:hAnsi="Tahoma" w:cs="Tahoma"/>
          <w:bCs/>
          <w:sz w:val="22"/>
          <w:szCs w:val="22"/>
        </w:rPr>
        <w:t>31.</w:t>
      </w:r>
      <w:r>
        <w:rPr>
          <w:rFonts w:ascii="Tahoma" w:hAnsi="Tahoma" w:cs="Tahoma"/>
          <w:bCs/>
          <w:sz w:val="22"/>
          <w:szCs w:val="22"/>
        </w:rPr>
        <w:t xml:space="preserve">    Review of Resultant Contractor’s ABI Consumer Reports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32.    Monitoring of ABI Waiver Program Consumer Satisfaction</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33.    DSS’ Consumer Record and Administrative Review</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34.    Protocols for the Transfer of Existing Consumers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35.    General Requirements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36.    Customer Service, Training and Education Requirements</w:t>
      </w:r>
    </w:p>
    <w:p w:rsidR="001358D7" w:rsidRDefault="001358D7" w:rsidP="000F3547">
      <w:pPr>
        <w:tabs>
          <w:tab w:val="left" w:pos="720"/>
        </w:tabs>
        <w:ind w:firstLine="720"/>
        <w:rPr>
          <w:rFonts w:ascii="Tahoma" w:hAnsi="Tahoma" w:cs="Tahoma"/>
          <w:bCs/>
          <w:sz w:val="22"/>
          <w:szCs w:val="22"/>
        </w:rPr>
      </w:pPr>
      <w:r>
        <w:rPr>
          <w:rFonts w:ascii="Tahoma" w:hAnsi="Tahoma" w:cs="Tahoma"/>
          <w:bCs/>
          <w:sz w:val="22"/>
          <w:szCs w:val="22"/>
        </w:rPr>
        <w:t>37.    The Team</w:t>
      </w:r>
    </w:p>
    <w:p w:rsidR="001358D7" w:rsidRDefault="001358D7" w:rsidP="000F3547">
      <w:pPr>
        <w:tabs>
          <w:tab w:val="left" w:pos="720"/>
        </w:tabs>
        <w:ind w:firstLine="720"/>
        <w:rPr>
          <w:rFonts w:ascii="Tahoma" w:hAnsi="Tahoma" w:cs="Tahoma"/>
          <w:bCs/>
          <w:color w:val="FF0000"/>
          <w:sz w:val="22"/>
          <w:szCs w:val="22"/>
        </w:rPr>
      </w:pPr>
      <w:r>
        <w:rPr>
          <w:rFonts w:ascii="Tahoma" w:hAnsi="Tahoma" w:cs="Tahoma"/>
          <w:bCs/>
          <w:sz w:val="22"/>
          <w:szCs w:val="22"/>
        </w:rPr>
        <w:t xml:space="preserve">38.    </w:t>
      </w:r>
      <w:r w:rsidRPr="001358D7">
        <w:rPr>
          <w:rFonts w:ascii="Tahoma" w:hAnsi="Tahoma" w:cs="Tahoma"/>
          <w:bCs/>
          <w:color w:val="FF0000"/>
          <w:sz w:val="22"/>
          <w:szCs w:val="22"/>
        </w:rPr>
        <w:t>Critical Incident Reports (FYI)</w:t>
      </w:r>
    </w:p>
    <w:p w:rsidR="001358D7" w:rsidRDefault="001358D7" w:rsidP="000F3547">
      <w:pPr>
        <w:tabs>
          <w:tab w:val="left" w:pos="720"/>
        </w:tabs>
        <w:ind w:firstLine="720"/>
        <w:rPr>
          <w:rFonts w:ascii="Tahoma" w:hAnsi="Tahoma" w:cs="Tahoma"/>
          <w:bCs/>
          <w:sz w:val="22"/>
          <w:szCs w:val="22"/>
        </w:rPr>
      </w:pPr>
      <w:r w:rsidRPr="001358D7">
        <w:rPr>
          <w:rFonts w:ascii="Tahoma" w:hAnsi="Tahoma" w:cs="Tahoma"/>
          <w:bCs/>
          <w:sz w:val="22"/>
          <w:szCs w:val="22"/>
        </w:rPr>
        <w:t xml:space="preserve">39.    </w:t>
      </w:r>
      <w:r w:rsidR="003613B2">
        <w:rPr>
          <w:rFonts w:ascii="Tahoma" w:hAnsi="Tahoma" w:cs="Tahoma"/>
          <w:bCs/>
          <w:sz w:val="22"/>
          <w:szCs w:val="22"/>
        </w:rPr>
        <w:t>Provider Fraud</w:t>
      </w:r>
    </w:p>
    <w:p w:rsidR="003613B2" w:rsidRPr="001358D7" w:rsidRDefault="003613B2" w:rsidP="000F3547">
      <w:pPr>
        <w:tabs>
          <w:tab w:val="left" w:pos="720"/>
        </w:tabs>
        <w:ind w:firstLine="720"/>
        <w:rPr>
          <w:rFonts w:ascii="Tahoma" w:hAnsi="Tahoma" w:cs="Tahoma"/>
          <w:bCs/>
          <w:sz w:val="22"/>
          <w:szCs w:val="22"/>
        </w:rPr>
      </w:pPr>
      <w:r>
        <w:rPr>
          <w:rFonts w:ascii="Tahoma" w:hAnsi="Tahoma" w:cs="Tahoma"/>
          <w:bCs/>
          <w:sz w:val="22"/>
          <w:szCs w:val="22"/>
        </w:rPr>
        <w:t>40.    Record Keeping</w:t>
      </w:r>
    </w:p>
    <w:p w:rsidR="004525AC" w:rsidRPr="004525AC" w:rsidRDefault="001358D7" w:rsidP="00D8621B">
      <w:pPr>
        <w:tabs>
          <w:tab w:val="left" w:pos="720"/>
        </w:tabs>
        <w:ind w:firstLine="360"/>
        <w:rPr>
          <w:rFonts w:ascii="Tahoma" w:hAnsi="Tahoma" w:cs="Tahoma"/>
          <w:bCs/>
          <w:color w:val="FF0000"/>
          <w:sz w:val="22"/>
          <w:szCs w:val="22"/>
        </w:rPr>
      </w:pPr>
      <w:r>
        <w:rPr>
          <w:rFonts w:ascii="Tahoma" w:hAnsi="Tahoma" w:cs="Tahoma"/>
          <w:bCs/>
          <w:sz w:val="22"/>
          <w:szCs w:val="22"/>
        </w:rPr>
        <w:t xml:space="preserve">  </w:t>
      </w:r>
      <w:r w:rsidRPr="001358D7">
        <w:rPr>
          <w:rFonts w:ascii="Tahoma" w:hAnsi="Tahoma" w:cs="Tahoma"/>
          <w:bCs/>
          <w:sz w:val="22"/>
          <w:szCs w:val="22"/>
        </w:rPr>
        <w:t xml:space="preserve"> </w:t>
      </w:r>
      <w:r>
        <w:rPr>
          <w:rFonts w:ascii="Tahoma" w:hAnsi="Tahoma" w:cs="Tahoma"/>
          <w:bCs/>
          <w:color w:val="FF0000"/>
          <w:sz w:val="22"/>
          <w:szCs w:val="22"/>
        </w:rPr>
        <w:t xml:space="preserve">   </w:t>
      </w:r>
      <w:r w:rsidR="004525AC" w:rsidRPr="001358D7">
        <w:rPr>
          <w:rFonts w:ascii="Tahoma" w:hAnsi="Tahoma" w:cs="Tahoma"/>
          <w:bCs/>
          <w:color w:val="FF0000"/>
          <w:sz w:val="22"/>
          <w:szCs w:val="22"/>
        </w:rPr>
        <w:t xml:space="preserve"> </w:t>
      </w:r>
      <w:r w:rsidR="004525AC">
        <w:rPr>
          <w:rFonts w:ascii="Tahoma" w:hAnsi="Tahoma" w:cs="Tahoma"/>
          <w:bCs/>
          <w:sz w:val="22"/>
          <w:szCs w:val="22"/>
        </w:rPr>
        <w:t xml:space="preserve">  </w:t>
      </w:r>
    </w:p>
    <w:p w:rsidR="000F3547" w:rsidRDefault="00B37476" w:rsidP="001F7515">
      <w:pPr>
        <w:spacing w:line="240" w:lineRule="exact"/>
        <w:rPr>
          <w:rFonts w:ascii="Tahoma" w:hAnsi="Tahoma" w:cs="Tahoma"/>
          <w:b/>
          <w:color w:val="000000"/>
          <w:sz w:val="22"/>
          <w:szCs w:val="22"/>
        </w:rPr>
      </w:pPr>
      <w:r w:rsidRPr="00AC0D93">
        <w:rPr>
          <w:rFonts w:ascii="Tahoma" w:hAnsi="Tahoma" w:cs="Tahoma"/>
          <w:b/>
          <w:color w:val="000000"/>
          <w:sz w:val="22"/>
          <w:szCs w:val="22"/>
        </w:rPr>
        <w:t>3.</w:t>
      </w:r>
      <w:r w:rsidR="00CA2270">
        <w:rPr>
          <w:rFonts w:ascii="Tahoma" w:hAnsi="Tahoma" w:cs="Tahoma"/>
          <w:b/>
          <w:color w:val="000000"/>
          <w:sz w:val="22"/>
          <w:szCs w:val="22"/>
        </w:rPr>
        <w:t xml:space="preserve">0 </w:t>
      </w:r>
      <w:r w:rsidRPr="00AC0D93">
        <w:rPr>
          <w:rFonts w:ascii="Tahoma" w:hAnsi="Tahoma" w:cs="Tahoma"/>
          <w:b/>
          <w:color w:val="000000"/>
          <w:sz w:val="22"/>
          <w:szCs w:val="22"/>
        </w:rPr>
        <w:tab/>
        <w:t xml:space="preserve">Staffing </w:t>
      </w:r>
      <w:r w:rsidR="00CA2270">
        <w:rPr>
          <w:rFonts w:ascii="Tahoma" w:hAnsi="Tahoma" w:cs="Tahoma"/>
          <w:b/>
          <w:color w:val="000000"/>
          <w:sz w:val="22"/>
          <w:szCs w:val="22"/>
        </w:rPr>
        <w:t xml:space="preserve">Plan </w:t>
      </w:r>
      <w:r w:rsidRPr="00AC0D93">
        <w:rPr>
          <w:rFonts w:ascii="Tahoma" w:hAnsi="Tahoma" w:cs="Tahoma"/>
          <w:b/>
          <w:color w:val="000000"/>
          <w:sz w:val="22"/>
          <w:szCs w:val="22"/>
        </w:rPr>
        <w:t>Requirements</w:t>
      </w:r>
      <w:r w:rsidR="003613B2">
        <w:rPr>
          <w:rFonts w:ascii="Tahoma" w:hAnsi="Tahoma" w:cs="Tahoma"/>
          <w:b/>
          <w:color w:val="000000"/>
          <w:sz w:val="22"/>
          <w:szCs w:val="22"/>
        </w:rPr>
        <w:t xml:space="preserve"> (1</w:t>
      </w:r>
      <w:r w:rsidR="00D8621B">
        <w:rPr>
          <w:rFonts w:ascii="Tahoma" w:hAnsi="Tahoma" w:cs="Tahoma"/>
          <w:b/>
          <w:color w:val="000000"/>
          <w:sz w:val="22"/>
          <w:szCs w:val="22"/>
        </w:rPr>
        <w:t>0</w:t>
      </w:r>
      <w:r w:rsidR="003613B2">
        <w:rPr>
          <w:rFonts w:ascii="Tahoma" w:hAnsi="Tahoma" w:cs="Tahoma"/>
          <w:b/>
          <w:color w:val="000000"/>
          <w:sz w:val="22"/>
          <w:szCs w:val="22"/>
        </w:rPr>
        <w:t xml:space="preserve"> pages)</w:t>
      </w:r>
    </w:p>
    <w:p w:rsidR="00CA2270" w:rsidRPr="000F3547" w:rsidRDefault="000F3547" w:rsidP="000F3547">
      <w:pPr>
        <w:tabs>
          <w:tab w:val="left" w:pos="720"/>
          <w:tab w:val="left" w:pos="1080"/>
          <w:tab w:val="left" w:pos="1260"/>
          <w:tab w:val="left" w:pos="1440"/>
        </w:tabs>
        <w:spacing w:line="240" w:lineRule="exact"/>
        <w:rPr>
          <w:rFonts w:ascii="Tahoma" w:hAnsi="Tahoma" w:cs="Tahoma"/>
          <w:color w:val="000000"/>
          <w:sz w:val="22"/>
          <w:szCs w:val="22"/>
        </w:rPr>
      </w:pPr>
      <w:r>
        <w:rPr>
          <w:rFonts w:ascii="Tahoma" w:hAnsi="Tahoma" w:cs="Tahoma"/>
          <w:b/>
          <w:color w:val="000000"/>
          <w:sz w:val="22"/>
          <w:szCs w:val="22"/>
        </w:rPr>
        <w:t xml:space="preserve">          </w:t>
      </w:r>
      <w:r w:rsidRPr="000F3547">
        <w:rPr>
          <w:rFonts w:ascii="Tahoma" w:hAnsi="Tahoma" w:cs="Tahoma"/>
          <w:color w:val="000000"/>
          <w:sz w:val="22"/>
          <w:szCs w:val="22"/>
        </w:rPr>
        <w:t xml:space="preserve"> 1.</w:t>
      </w:r>
      <w:r>
        <w:rPr>
          <w:rFonts w:ascii="Tahoma" w:hAnsi="Tahoma" w:cs="Tahoma"/>
          <w:color w:val="000000"/>
          <w:sz w:val="22"/>
          <w:szCs w:val="22"/>
        </w:rPr>
        <w:t xml:space="preserve">     Positions and Program Staff Resources</w:t>
      </w:r>
      <w:r w:rsidR="00B37476" w:rsidRPr="000F3547">
        <w:rPr>
          <w:rFonts w:ascii="Tahoma" w:hAnsi="Tahoma" w:cs="Tahoma"/>
          <w:color w:val="000000"/>
          <w:sz w:val="22"/>
          <w:szCs w:val="22"/>
        </w:rPr>
        <w:tab/>
      </w:r>
      <w:r w:rsidR="00B37476" w:rsidRPr="000F3547">
        <w:rPr>
          <w:rFonts w:ascii="Tahoma" w:hAnsi="Tahoma" w:cs="Tahoma"/>
          <w:color w:val="000000"/>
          <w:sz w:val="22"/>
          <w:szCs w:val="22"/>
        </w:rPr>
        <w:tab/>
      </w:r>
      <w:r w:rsidR="00B37476" w:rsidRPr="000F3547">
        <w:rPr>
          <w:rFonts w:ascii="Tahoma" w:hAnsi="Tahoma" w:cs="Tahoma"/>
          <w:color w:val="000000"/>
          <w:sz w:val="22"/>
          <w:szCs w:val="22"/>
        </w:rPr>
        <w:tab/>
      </w:r>
      <w:r w:rsidR="00B37476" w:rsidRPr="000F3547">
        <w:rPr>
          <w:rFonts w:ascii="Tahoma" w:hAnsi="Tahoma" w:cs="Tahoma"/>
          <w:color w:val="000000"/>
          <w:sz w:val="22"/>
          <w:szCs w:val="22"/>
        </w:rPr>
        <w:tab/>
      </w:r>
      <w:r w:rsidR="00B37476" w:rsidRPr="000F3547">
        <w:rPr>
          <w:rFonts w:ascii="Tahoma" w:hAnsi="Tahoma" w:cs="Tahoma"/>
          <w:color w:val="000000"/>
          <w:sz w:val="22"/>
          <w:szCs w:val="22"/>
        </w:rPr>
        <w:tab/>
      </w:r>
      <w:r w:rsidR="00B37476" w:rsidRPr="000F3547">
        <w:rPr>
          <w:rFonts w:ascii="Tahoma" w:hAnsi="Tahoma" w:cs="Tahoma"/>
          <w:color w:val="000000"/>
          <w:sz w:val="22"/>
          <w:szCs w:val="22"/>
        </w:rPr>
        <w:tab/>
      </w:r>
    </w:p>
    <w:p w:rsidR="00B37476" w:rsidRPr="00AC0D93" w:rsidRDefault="00CA2270" w:rsidP="000F3547">
      <w:pPr>
        <w:tabs>
          <w:tab w:val="left" w:pos="720"/>
        </w:tabs>
        <w:spacing w:line="240" w:lineRule="exact"/>
        <w:ind w:left="360"/>
        <w:rPr>
          <w:rFonts w:ascii="Tahoma" w:hAnsi="Tahoma" w:cs="Tahoma"/>
          <w:sz w:val="22"/>
          <w:szCs w:val="22"/>
        </w:rPr>
      </w:pPr>
      <w:r w:rsidRPr="00AC0D93">
        <w:rPr>
          <w:rFonts w:ascii="Tahoma" w:hAnsi="Tahoma" w:cs="Tahoma"/>
          <w:sz w:val="22"/>
          <w:szCs w:val="22"/>
        </w:rPr>
        <w:t xml:space="preserve"> </w:t>
      </w:r>
    </w:p>
    <w:p w:rsidR="00B37476" w:rsidRPr="00AC0D93" w:rsidRDefault="00B37476" w:rsidP="001F7515">
      <w:pPr>
        <w:spacing w:line="240" w:lineRule="exact"/>
        <w:rPr>
          <w:rFonts w:ascii="Tahoma" w:hAnsi="Tahoma" w:cs="Tahoma"/>
          <w:i/>
          <w:sz w:val="22"/>
          <w:szCs w:val="22"/>
        </w:rPr>
      </w:pPr>
      <w:r w:rsidRPr="00AC0D93">
        <w:rPr>
          <w:rFonts w:ascii="Tahoma" w:hAnsi="Tahoma" w:cs="Tahoma"/>
          <w:b/>
          <w:sz w:val="22"/>
          <w:szCs w:val="22"/>
        </w:rPr>
        <w:t>4.</w:t>
      </w:r>
      <w:r w:rsidR="00CA2270">
        <w:rPr>
          <w:rFonts w:ascii="Tahoma" w:hAnsi="Tahoma" w:cs="Tahoma"/>
          <w:b/>
          <w:sz w:val="22"/>
          <w:szCs w:val="22"/>
        </w:rPr>
        <w:t xml:space="preserve">0 </w:t>
      </w:r>
      <w:r w:rsidRPr="00AC0D93">
        <w:rPr>
          <w:rFonts w:ascii="Tahoma" w:hAnsi="Tahoma" w:cs="Tahoma"/>
          <w:b/>
          <w:sz w:val="22"/>
          <w:szCs w:val="22"/>
        </w:rPr>
        <w:tab/>
      </w:r>
      <w:r w:rsidR="00CA2270">
        <w:rPr>
          <w:rFonts w:ascii="Tahoma" w:hAnsi="Tahoma" w:cs="Tahoma"/>
          <w:b/>
          <w:sz w:val="22"/>
          <w:szCs w:val="22"/>
        </w:rPr>
        <w:t xml:space="preserve">Reporting and </w:t>
      </w:r>
      <w:r w:rsidRPr="00AC0D93">
        <w:rPr>
          <w:rFonts w:ascii="Tahoma" w:hAnsi="Tahoma" w:cs="Tahoma"/>
          <w:b/>
          <w:sz w:val="22"/>
          <w:szCs w:val="22"/>
        </w:rPr>
        <w:t xml:space="preserve">Data </w:t>
      </w:r>
      <w:r w:rsidR="00CA2270">
        <w:rPr>
          <w:rFonts w:ascii="Tahoma" w:hAnsi="Tahoma" w:cs="Tahoma"/>
          <w:b/>
          <w:sz w:val="22"/>
          <w:szCs w:val="22"/>
        </w:rPr>
        <w:t xml:space="preserve">Collection </w:t>
      </w:r>
      <w:r w:rsidRPr="00AC0D93">
        <w:rPr>
          <w:rFonts w:ascii="Tahoma" w:hAnsi="Tahoma" w:cs="Tahoma"/>
          <w:b/>
          <w:sz w:val="22"/>
          <w:szCs w:val="22"/>
        </w:rPr>
        <w:t>Requirements</w:t>
      </w:r>
      <w:r w:rsidRPr="00AC0D93">
        <w:rPr>
          <w:rFonts w:ascii="Tahoma" w:hAnsi="Tahoma" w:cs="Tahoma"/>
          <w:b/>
          <w:sz w:val="22"/>
          <w:szCs w:val="22"/>
        </w:rPr>
        <w:tab/>
      </w:r>
      <w:r w:rsidR="003613B2">
        <w:rPr>
          <w:rFonts w:ascii="Tahoma" w:hAnsi="Tahoma" w:cs="Tahoma"/>
          <w:b/>
          <w:sz w:val="22"/>
          <w:szCs w:val="22"/>
        </w:rPr>
        <w:t>(</w:t>
      </w:r>
      <w:r w:rsidR="00D8621B">
        <w:rPr>
          <w:rFonts w:ascii="Tahoma" w:hAnsi="Tahoma" w:cs="Tahoma"/>
          <w:b/>
          <w:sz w:val="22"/>
          <w:szCs w:val="22"/>
        </w:rPr>
        <w:t>7</w:t>
      </w:r>
      <w:r w:rsidR="003613B2">
        <w:rPr>
          <w:rFonts w:ascii="Tahoma" w:hAnsi="Tahoma" w:cs="Tahoma"/>
          <w:b/>
          <w:sz w:val="22"/>
          <w:szCs w:val="22"/>
        </w:rPr>
        <w:t xml:space="preserve"> pages)</w:t>
      </w:r>
      <w:r w:rsidRPr="001F7515">
        <w:rPr>
          <w:rFonts w:ascii="Tahoma" w:hAnsi="Tahoma" w:cs="Tahoma"/>
          <w:sz w:val="22"/>
          <w:szCs w:val="22"/>
        </w:rPr>
        <w:tab/>
      </w:r>
      <w:r w:rsidRPr="001F7515">
        <w:rPr>
          <w:rFonts w:ascii="Tahoma" w:hAnsi="Tahoma" w:cs="Tahoma"/>
          <w:sz w:val="22"/>
          <w:szCs w:val="22"/>
        </w:rPr>
        <w:tab/>
      </w:r>
      <w:r w:rsidRPr="00AC0D93">
        <w:rPr>
          <w:rFonts w:ascii="Tahoma" w:hAnsi="Tahoma" w:cs="Tahoma"/>
          <w:b/>
          <w:sz w:val="22"/>
          <w:szCs w:val="22"/>
        </w:rPr>
        <w:tab/>
      </w:r>
      <w:r w:rsidRPr="00AC0D93">
        <w:rPr>
          <w:rFonts w:ascii="Tahoma" w:hAnsi="Tahoma" w:cs="Tahoma"/>
          <w:b/>
          <w:sz w:val="22"/>
          <w:szCs w:val="22"/>
        </w:rPr>
        <w:tab/>
      </w:r>
    </w:p>
    <w:p w:rsidR="000F3547" w:rsidRDefault="001F7515" w:rsidP="000F3547">
      <w:pPr>
        <w:tabs>
          <w:tab w:val="left" w:pos="720"/>
          <w:tab w:val="left" w:pos="810"/>
          <w:tab w:val="left" w:pos="1260"/>
          <w:tab w:val="left" w:pos="1440"/>
        </w:tabs>
        <w:ind w:left="720"/>
        <w:rPr>
          <w:rFonts w:ascii="Tahoma" w:hAnsi="Tahoma" w:cs="Tahoma"/>
          <w:sz w:val="22"/>
          <w:szCs w:val="22"/>
        </w:rPr>
      </w:pPr>
      <w:r w:rsidRPr="001F7515">
        <w:rPr>
          <w:rFonts w:ascii="Tahoma" w:hAnsi="Tahoma" w:cs="Tahoma"/>
          <w:sz w:val="22"/>
          <w:szCs w:val="22"/>
        </w:rPr>
        <w:t xml:space="preserve">1.  </w:t>
      </w:r>
      <w:r w:rsidR="000F3547">
        <w:rPr>
          <w:rFonts w:ascii="Tahoma" w:hAnsi="Tahoma" w:cs="Tahoma"/>
          <w:sz w:val="22"/>
          <w:szCs w:val="22"/>
        </w:rPr>
        <w:t xml:space="preserve">   Reporting and Data Collection Requirements</w:t>
      </w:r>
    </w:p>
    <w:p w:rsidR="001F7515" w:rsidRPr="001F7515" w:rsidRDefault="000F3547" w:rsidP="000F3547">
      <w:pPr>
        <w:tabs>
          <w:tab w:val="left" w:pos="720"/>
          <w:tab w:val="left" w:pos="810"/>
          <w:tab w:val="left" w:pos="1260"/>
          <w:tab w:val="left" w:pos="1440"/>
        </w:tabs>
        <w:ind w:left="720"/>
        <w:rPr>
          <w:rFonts w:ascii="Tahoma" w:hAnsi="Tahoma" w:cs="Tahoma"/>
          <w:sz w:val="22"/>
          <w:szCs w:val="22"/>
        </w:rPr>
      </w:pPr>
      <w:r>
        <w:rPr>
          <w:rFonts w:ascii="Tahoma" w:hAnsi="Tahoma" w:cs="Tahoma"/>
          <w:sz w:val="22"/>
          <w:szCs w:val="22"/>
        </w:rPr>
        <w:t>2.     Accounting System</w:t>
      </w:r>
      <w:r w:rsidR="001F7515" w:rsidRPr="001F7515">
        <w:rPr>
          <w:rFonts w:ascii="Tahoma" w:hAnsi="Tahoma" w:cs="Tahoma"/>
          <w:sz w:val="22"/>
          <w:szCs w:val="22"/>
        </w:rPr>
        <w:t xml:space="preserve">   </w:t>
      </w:r>
    </w:p>
    <w:p w:rsidR="00B37476" w:rsidRPr="00AC0D93" w:rsidRDefault="00B37476" w:rsidP="000F3547">
      <w:pPr>
        <w:tabs>
          <w:tab w:val="left" w:pos="1260"/>
          <w:tab w:val="left" w:pos="1440"/>
        </w:tabs>
        <w:spacing w:line="240" w:lineRule="exact"/>
        <w:rPr>
          <w:rFonts w:ascii="Tahoma" w:hAnsi="Tahoma" w:cs="Tahoma"/>
          <w:sz w:val="22"/>
          <w:szCs w:val="22"/>
        </w:rPr>
      </w:pPr>
    </w:p>
    <w:p w:rsidR="000F3547" w:rsidRDefault="00B37476" w:rsidP="000F3547">
      <w:pPr>
        <w:tabs>
          <w:tab w:val="left" w:pos="720"/>
          <w:tab w:val="left" w:pos="1260"/>
          <w:tab w:val="left" w:pos="1440"/>
        </w:tabs>
        <w:spacing w:line="240" w:lineRule="exact"/>
        <w:rPr>
          <w:rFonts w:ascii="Tahoma" w:hAnsi="Tahoma" w:cs="Tahoma"/>
          <w:b/>
          <w:sz w:val="22"/>
          <w:szCs w:val="22"/>
        </w:rPr>
      </w:pPr>
      <w:r w:rsidRPr="00AC0D93">
        <w:rPr>
          <w:rFonts w:ascii="Tahoma" w:hAnsi="Tahoma" w:cs="Tahoma"/>
          <w:b/>
          <w:sz w:val="22"/>
          <w:szCs w:val="22"/>
        </w:rPr>
        <w:t>5.</w:t>
      </w:r>
      <w:r w:rsidR="00CA2270">
        <w:rPr>
          <w:rFonts w:ascii="Tahoma" w:hAnsi="Tahoma" w:cs="Tahoma"/>
          <w:b/>
          <w:sz w:val="22"/>
          <w:szCs w:val="22"/>
        </w:rPr>
        <w:t xml:space="preserve">0 </w:t>
      </w:r>
      <w:r w:rsidRPr="00AC0D93">
        <w:rPr>
          <w:rFonts w:ascii="Tahoma" w:hAnsi="Tahoma" w:cs="Tahoma"/>
          <w:b/>
          <w:sz w:val="22"/>
          <w:szCs w:val="22"/>
        </w:rPr>
        <w:tab/>
      </w:r>
      <w:r w:rsidRPr="00AC0D93">
        <w:rPr>
          <w:rFonts w:ascii="Tahoma" w:hAnsi="Tahoma" w:cs="Tahoma"/>
          <w:b/>
          <w:color w:val="000000"/>
          <w:sz w:val="22"/>
          <w:szCs w:val="22"/>
        </w:rPr>
        <w:t>Work</w:t>
      </w:r>
      <w:r w:rsidRPr="00AC0D93">
        <w:rPr>
          <w:rFonts w:ascii="Tahoma" w:hAnsi="Tahoma" w:cs="Tahoma"/>
          <w:b/>
          <w:sz w:val="22"/>
          <w:szCs w:val="22"/>
        </w:rPr>
        <w:t xml:space="preserve"> Plan</w:t>
      </w:r>
      <w:r w:rsidR="003613B2">
        <w:rPr>
          <w:rFonts w:ascii="Tahoma" w:hAnsi="Tahoma" w:cs="Tahoma"/>
          <w:b/>
          <w:sz w:val="22"/>
          <w:szCs w:val="22"/>
        </w:rPr>
        <w:t xml:space="preserve"> (</w:t>
      </w:r>
      <w:r w:rsidR="00D8621B">
        <w:rPr>
          <w:rFonts w:ascii="Tahoma" w:hAnsi="Tahoma" w:cs="Tahoma"/>
          <w:b/>
          <w:sz w:val="22"/>
          <w:szCs w:val="22"/>
        </w:rPr>
        <w:t>3</w:t>
      </w:r>
      <w:r w:rsidR="003613B2">
        <w:rPr>
          <w:rFonts w:ascii="Tahoma" w:hAnsi="Tahoma" w:cs="Tahoma"/>
          <w:b/>
          <w:sz w:val="22"/>
          <w:szCs w:val="22"/>
        </w:rPr>
        <w:t xml:space="preserve"> pages)</w:t>
      </w:r>
    </w:p>
    <w:p w:rsidR="000F3547" w:rsidRDefault="000F3547" w:rsidP="000F3547">
      <w:pPr>
        <w:tabs>
          <w:tab w:val="left" w:pos="1260"/>
          <w:tab w:val="left" w:pos="1440"/>
        </w:tabs>
        <w:spacing w:line="240" w:lineRule="exact"/>
        <w:ind w:firstLine="720"/>
        <w:rPr>
          <w:rFonts w:ascii="Tahoma" w:hAnsi="Tahoma" w:cs="Tahoma"/>
          <w:sz w:val="22"/>
          <w:szCs w:val="22"/>
        </w:rPr>
      </w:pPr>
      <w:r w:rsidRPr="000F3547">
        <w:rPr>
          <w:rFonts w:ascii="Tahoma" w:hAnsi="Tahoma" w:cs="Tahoma"/>
          <w:sz w:val="22"/>
          <w:szCs w:val="22"/>
        </w:rPr>
        <w:t xml:space="preserve">1.  </w:t>
      </w:r>
      <w:r>
        <w:rPr>
          <w:rFonts w:ascii="Tahoma" w:hAnsi="Tahoma" w:cs="Tahoma"/>
          <w:sz w:val="22"/>
          <w:szCs w:val="22"/>
        </w:rPr>
        <w:t xml:space="preserve">   Start-up and implementation</w:t>
      </w:r>
    </w:p>
    <w:p w:rsidR="000F3547" w:rsidRDefault="000F3547" w:rsidP="000F3547">
      <w:pPr>
        <w:tabs>
          <w:tab w:val="left" w:pos="1260"/>
          <w:tab w:val="left" w:pos="1440"/>
        </w:tabs>
        <w:spacing w:line="240" w:lineRule="exact"/>
        <w:ind w:firstLine="720"/>
        <w:rPr>
          <w:rFonts w:ascii="Tahoma" w:hAnsi="Tahoma" w:cs="Tahoma"/>
          <w:sz w:val="22"/>
          <w:szCs w:val="22"/>
        </w:rPr>
      </w:pPr>
      <w:r>
        <w:rPr>
          <w:rFonts w:ascii="Tahoma" w:hAnsi="Tahoma" w:cs="Tahoma"/>
          <w:sz w:val="22"/>
          <w:szCs w:val="22"/>
        </w:rPr>
        <w:t>2.     Tasks and deliverables</w:t>
      </w:r>
    </w:p>
    <w:p w:rsidR="00E467D9" w:rsidRPr="000F3547" w:rsidRDefault="000F3547" w:rsidP="000F3547">
      <w:pPr>
        <w:tabs>
          <w:tab w:val="left" w:pos="1260"/>
          <w:tab w:val="left" w:pos="1440"/>
        </w:tabs>
        <w:spacing w:line="240" w:lineRule="exact"/>
        <w:ind w:firstLine="720"/>
        <w:rPr>
          <w:rFonts w:ascii="Tahoma" w:hAnsi="Tahoma" w:cs="Tahoma"/>
          <w:sz w:val="22"/>
          <w:szCs w:val="22"/>
        </w:rPr>
      </w:pPr>
      <w:r>
        <w:rPr>
          <w:rFonts w:ascii="Tahoma" w:hAnsi="Tahoma" w:cs="Tahoma"/>
          <w:sz w:val="22"/>
          <w:szCs w:val="22"/>
        </w:rPr>
        <w:t>3.     Service Capacity/Delivery Plan/Process</w:t>
      </w:r>
      <w:r w:rsidR="00B37476" w:rsidRPr="000F3547">
        <w:rPr>
          <w:rFonts w:ascii="Tahoma" w:hAnsi="Tahoma" w:cs="Tahoma"/>
          <w:sz w:val="22"/>
          <w:szCs w:val="22"/>
        </w:rPr>
        <w:tab/>
      </w:r>
      <w:r w:rsidR="00B37476" w:rsidRPr="000F3547">
        <w:rPr>
          <w:rFonts w:ascii="Tahoma" w:hAnsi="Tahoma" w:cs="Tahoma"/>
          <w:sz w:val="22"/>
          <w:szCs w:val="22"/>
        </w:rPr>
        <w:tab/>
      </w:r>
    </w:p>
    <w:p w:rsidR="00B37476" w:rsidRPr="00AC0D93" w:rsidRDefault="00B37476" w:rsidP="001F7515">
      <w:pPr>
        <w:spacing w:line="240" w:lineRule="exact"/>
        <w:ind w:left="360"/>
        <w:rPr>
          <w:rFonts w:ascii="Tahoma" w:hAnsi="Tahoma" w:cs="Tahoma"/>
          <w:sz w:val="22"/>
          <w:szCs w:val="22"/>
        </w:rPr>
      </w:pPr>
      <w:r w:rsidRPr="00AC0D93">
        <w:rPr>
          <w:rFonts w:ascii="Tahoma" w:hAnsi="Tahoma" w:cs="Tahoma"/>
          <w:b/>
          <w:sz w:val="22"/>
          <w:szCs w:val="22"/>
        </w:rPr>
        <w:tab/>
      </w:r>
      <w:r w:rsidRPr="00AC0D93">
        <w:rPr>
          <w:rFonts w:ascii="Tahoma" w:hAnsi="Tahoma" w:cs="Tahoma"/>
          <w:b/>
          <w:sz w:val="22"/>
          <w:szCs w:val="22"/>
        </w:rPr>
        <w:tab/>
      </w:r>
    </w:p>
    <w:p w:rsidR="00E467D9" w:rsidRPr="001F7515" w:rsidRDefault="00E467D9" w:rsidP="001F7515">
      <w:pPr>
        <w:spacing w:line="240" w:lineRule="exact"/>
        <w:rPr>
          <w:rFonts w:ascii="Tahoma" w:hAnsi="Tahoma" w:cs="Tahoma"/>
          <w:color w:val="000000"/>
          <w:sz w:val="22"/>
          <w:szCs w:val="22"/>
        </w:rPr>
      </w:pPr>
      <w:r>
        <w:rPr>
          <w:rFonts w:ascii="Tahoma" w:hAnsi="Tahoma" w:cs="Tahoma"/>
          <w:b/>
          <w:color w:val="000000"/>
          <w:sz w:val="22"/>
          <w:szCs w:val="22"/>
        </w:rPr>
        <w:t>G</w:t>
      </w:r>
      <w:r w:rsidR="00B37476" w:rsidRPr="00E467D9">
        <w:rPr>
          <w:rFonts w:ascii="Tahoma" w:hAnsi="Tahoma" w:cs="Tahoma"/>
          <w:b/>
          <w:color w:val="000000"/>
          <w:sz w:val="22"/>
          <w:szCs w:val="22"/>
        </w:rPr>
        <w:t>.</w:t>
      </w:r>
      <w:r w:rsidR="00B37476" w:rsidRPr="00E467D9">
        <w:rPr>
          <w:rFonts w:ascii="Tahoma" w:hAnsi="Tahoma" w:cs="Tahoma"/>
          <w:b/>
          <w:color w:val="000000"/>
          <w:sz w:val="22"/>
          <w:szCs w:val="22"/>
        </w:rPr>
        <w:tab/>
        <w:t>Appendices</w:t>
      </w:r>
      <w:r w:rsidR="00B37476" w:rsidRPr="00E467D9">
        <w:rPr>
          <w:rFonts w:ascii="Tahoma" w:hAnsi="Tahoma" w:cs="Tahoma"/>
          <w:b/>
          <w:color w:val="000000"/>
          <w:sz w:val="22"/>
          <w:szCs w:val="22"/>
        </w:rPr>
        <w:tab/>
      </w:r>
    </w:p>
    <w:p w:rsidR="00E467D9" w:rsidRDefault="00E467D9" w:rsidP="001F7515">
      <w:pPr>
        <w:spacing w:line="240" w:lineRule="exact"/>
        <w:rPr>
          <w:rFonts w:ascii="Tahoma" w:hAnsi="Tahoma" w:cs="Tahoma"/>
          <w:b/>
          <w:color w:val="000000"/>
          <w:sz w:val="22"/>
          <w:szCs w:val="22"/>
        </w:rPr>
      </w:pPr>
    </w:p>
    <w:p w:rsidR="00B37476" w:rsidRPr="001F7515" w:rsidRDefault="000F3547" w:rsidP="000F3547">
      <w:pPr>
        <w:pStyle w:val="ListParagraph"/>
        <w:numPr>
          <w:ilvl w:val="0"/>
          <w:numId w:val="58"/>
        </w:numPr>
        <w:tabs>
          <w:tab w:val="left" w:pos="1080"/>
          <w:tab w:val="left" w:pos="1260"/>
          <w:tab w:val="left" w:pos="1440"/>
        </w:tabs>
        <w:spacing w:line="240" w:lineRule="exact"/>
        <w:ind w:firstLine="360"/>
        <w:rPr>
          <w:rFonts w:ascii="Tahoma" w:hAnsi="Tahoma" w:cs="Tahoma"/>
          <w:sz w:val="22"/>
          <w:szCs w:val="22"/>
        </w:rPr>
      </w:pPr>
      <w:r>
        <w:rPr>
          <w:rFonts w:ascii="Tahoma" w:hAnsi="Tahoma" w:cs="Tahoma"/>
          <w:b/>
          <w:sz w:val="22"/>
          <w:szCs w:val="22"/>
        </w:rPr>
        <w:t xml:space="preserve">   </w:t>
      </w:r>
      <w:r w:rsidR="00B37476" w:rsidRPr="001F7515">
        <w:rPr>
          <w:rFonts w:ascii="Tahoma" w:hAnsi="Tahoma" w:cs="Tahoma"/>
          <w:sz w:val="22"/>
          <w:szCs w:val="22"/>
        </w:rPr>
        <w:t>Appendix 1</w:t>
      </w:r>
      <w:r w:rsidR="00CA2270" w:rsidRPr="001F7515">
        <w:rPr>
          <w:rFonts w:ascii="Tahoma" w:hAnsi="Tahoma" w:cs="Tahoma"/>
          <w:sz w:val="22"/>
          <w:szCs w:val="22"/>
        </w:rPr>
        <w:t>-Ad</w:t>
      </w:r>
      <w:r w:rsidR="00E467D9" w:rsidRPr="001F7515">
        <w:rPr>
          <w:rFonts w:ascii="Tahoma" w:hAnsi="Tahoma" w:cs="Tahoma"/>
          <w:sz w:val="22"/>
          <w:szCs w:val="22"/>
        </w:rPr>
        <w:t>d</w:t>
      </w:r>
      <w:r w:rsidR="00CA2270" w:rsidRPr="001F7515">
        <w:rPr>
          <w:rFonts w:ascii="Tahoma" w:hAnsi="Tahoma" w:cs="Tahoma"/>
          <w:sz w:val="22"/>
          <w:szCs w:val="22"/>
        </w:rPr>
        <w:t>enda</w:t>
      </w:r>
      <w:r w:rsidR="00B37476" w:rsidRPr="001F7515">
        <w:rPr>
          <w:rFonts w:ascii="Tahoma" w:hAnsi="Tahoma" w:cs="Tahoma"/>
          <w:sz w:val="22"/>
          <w:szCs w:val="22"/>
        </w:rPr>
        <w:tab/>
      </w:r>
      <w:r w:rsidR="00B37476" w:rsidRPr="001F7515">
        <w:rPr>
          <w:rFonts w:ascii="Tahoma" w:hAnsi="Tahoma" w:cs="Tahoma"/>
          <w:sz w:val="22"/>
          <w:szCs w:val="22"/>
        </w:rPr>
        <w:tab/>
      </w:r>
      <w:r w:rsidR="00B37476" w:rsidRPr="001F7515">
        <w:rPr>
          <w:rFonts w:ascii="Tahoma" w:hAnsi="Tahoma" w:cs="Tahoma"/>
          <w:sz w:val="22"/>
          <w:szCs w:val="22"/>
        </w:rPr>
        <w:tab/>
      </w:r>
    </w:p>
    <w:p w:rsidR="00E467D9" w:rsidRPr="001F7515" w:rsidRDefault="000F3547" w:rsidP="000F3547">
      <w:pPr>
        <w:numPr>
          <w:ilvl w:val="0"/>
          <w:numId w:val="58"/>
        </w:numPr>
        <w:tabs>
          <w:tab w:val="clear" w:pos="360"/>
          <w:tab w:val="left" w:pos="1080"/>
          <w:tab w:val="left" w:pos="1260"/>
          <w:tab w:val="left" w:pos="1440"/>
        </w:tabs>
        <w:spacing w:line="240" w:lineRule="exact"/>
        <w:ind w:left="900" w:hanging="180"/>
        <w:rPr>
          <w:rFonts w:ascii="Tahoma" w:hAnsi="Tahoma" w:cs="Tahoma"/>
          <w:sz w:val="22"/>
          <w:szCs w:val="22"/>
        </w:rPr>
      </w:pPr>
      <w:r>
        <w:rPr>
          <w:rFonts w:ascii="Tahoma" w:hAnsi="Tahoma" w:cs="Tahoma"/>
          <w:sz w:val="22"/>
          <w:szCs w:val="22"/>
        </w:rPr>
        <w:t xml:space="preserve">   </w:t>
      </w:r>
      <w:r w:rsidR="00CA2270" w:rsidRPr="001F7515">
        <w:rPr>
          <w:rFonts w:ascii="Tahoma" w:hAnsi="Tahoma" w:cs="Tahoma"/>
          <w:sz w:val="22"/>
          <w:szCs w:val="22"/>
        </w:rPr>
        <w:t>Appendix 2-</w:t>
      </w:r>
      <w:r w:rsidR="006745C5" w:rsidRPr="006745C5">
        <w:rPr>
          <w:rFonts w:ascii="Tahoma" w:hAnsi="Tahoma" w:cs="Tahoma"/>
          <w:bCs/>
          <w:color w:val="000000"/>
          <w:sz w:val="22"/>
          <w:szCs w:val="22"/>
        </w:rPr>
        <w:t xml:space="preserve"> </w:t>
      </w:r>
      <w:r w:rsidR="006745C5">
        <w:rPr>
          <w:rFonts w:ascii="Tahoma" w:hAnsi="Tahoma" w:cs="Tahoma"/>
          <w:bCs/>
          <w:color w:val="000000"/>
          <w:sz w:val="22"/>
          <w:szCs w:val="22"/>
        </w:rPr>
        <w:t>Functional Organization</w:t>
      </w:r>
      <w:r w:rsidR="006745C5" w:rsidRPr="001F7515">
        <w:rPr>
          <w:rFonts w:ascii="Tahoma" w:hAnsi="Tahoma" w:cs="Tahoma"/>
          <w:sz w:val="22"/>
          <w:szCs w:val="22"/>
        </w:rPr>
        <w:t xml:space="preserve"> </w:t>
      </w:r>
    </w:p>
    <w:p w:rsidR="00B37476" w:rsidRPr="001F7515" w:rsidRDefault="000F3547" w:rsidP="000F3547">
      <w:pPr>
        <w:numPr>
          <w:ilvl w:val="0"/>
          <w:numId w:val="58"/>
        </w:numPr>
        <w:tabs>
          <w:tab w:val="clear" w:pos="360"/>
          <w:tab w:val="left" w:pos="1080"/>
          <w:tab w:val="left" w:pos="1260"/>
          <w:tab w:val="left" w:pos="1440"/>
        </w:tabs>
        <w:spacing w:line="240" w:lineRule="exact"/>
        <w:ind w:left="900" w:hanging="180"/>
        <w:rPr>
          <w:rFonts w:ascii="Tahoma" w:hAnsi="Tahoma" w:cs="Tahoma"/>
          <w:sz w:val="22"/>
          <w:szCs w:val="22"/>
        </w:rPr>
      </w:pPr>
      <w:r>
        <w:rPr>
          <w:rFonts w:ascii="Tahoma" w:hAnsi="Tahoma" w:cs="Tahoma"/>
          <w:sz w:val="22"/>
          <w:szCs w:val="22"/>
        </w:rPr>
        <w:t xml:space="preserve">   </w:t>
      </w:r>
      <w:r w:rsidR="00CA2270" w:rsidRPr="001F7515">
        <w:rPr>
          <w:rFonts w:ascii="Tahoma" w:hAnsi="Tahoma" w:cs="Tahoma"/>
          <w:sz w:val="22"/>
          <w:szCs w:val="22"/>
        </w:rPr>
        <w:t>Appendix 3-</w:t>
      </w:r>
      <w:r w:rsidR="006745C5" w:rsidRPr="006745C5">
        <w:rPr>
          <w:rFonts w:ascii="Tahoma" w:hAnsi="Tahoma" w:cs="Tahoma"/>
          <w:bCs/>
          <w:color w:val="000000"/>
          <w:sz w:val="22"/>
          <w:szCs w:val="22"/>
        </w:rPr>
        <w:t xml:space="preserve"> </w:t>
      </w:r>
      <w:r w:rsidR="006745C5">
        <w:rPr>
          <w:rFonts w:ascii="Tahoma" w:hAnsi="Tahoma" w:cs="Tahoma"/>
          <w:bCs/>
          <w:color w:val="000000"/>
          <w:sz w:val="22"/>
          <w:szCs w:val="22"/>
        </w:rPr>
        <w:t>References</w:t>
      </w:r>
      <w:r w:rsidR="00B37476" w:rsidRPr="001F7515">
        <w:rPr>
          <w:rFonts w:ascii="Tahoma" w:hAnsi="Tahoma" w:cs="Tahoma"/>
          <w:sz w:val="22"/>
          <w:szCs w:val="22"/>
        </w:rPr>
        <w:tab/>
      </w:r>
      <w:r w:rsidR="00B37476" w:rsidRPr="001F7515">
        <w:rPr>
          <w:rFonts w:ascii="Tahoma" w:hAnsi="Tahoma" w:cs="Tahoma"/>
          <w:sz w:val="22"/>
          <w:szCs w:val="22"/>
        </w:rPr>
        <w:tab/>
      </w:r>
      <w:r w:rsidR="00B37476" w:rsidRPr="001F7515">
        <w:rPr>
          <w:rFonts w:ascii="Tahoma" w:hAnsi="Tahoma" w:cs="Tahoma"/>
          <w:sz w:val="22"/>
          <w:szCs w:val="22"/>
        </w:rPr>
        <w:tab/>
      </w:r>
      <w:r w:rsidR="00B37476" w:rsidRPr="001F7515">
        <w:rPr>
          <w:rFonts w:ascii="Tahoma" w:hAnsi="Tahoma" w:cs="Tahoma"/>
          <w:sz w:val="22"/>
          <w:szCs w:val="22"/>
        </w:rPr>
        <w:tab/>
      </w:r>
    </w:p>
    <w:p w:rsidR="006745C5" w:rsidRDefault="000F3547" w:rsidP="000F3547">
      <w:pPr>
        <w:numPr>
          <w:ilvl w:val="0"/>
          <w:numId w:val="58"/>
        </w:numPr>
        <w:tabs>
          <w:tab w:val="clear" w:pos="360"/>
          <w:tab w:val="left" w:pos="720"/>
          <w:tab w:val="left" w:pos="1080"/>
          <w:tab w:val="left" w:pos="1260"/>
          <w:tab w:val="left" w:pos="1440"/>
        </w:tabs>
        <w:spacing w:line="240" w:lineRule="exact"/>
        <w:ind w:left="900" w:hanging="180"/>
        <w:rPr>
          <w:rFonts w:ascii="Tahoma" w:hAnsi="Tahoma" w:cs="Tahoma"/>
          <w:sz w:val="22"/>
          <w:szCs w:val="22"/>
        </w:rPr>
      </w:pPr>
      <w:r>
        <w:rPr>
          <w:rFonts w:ascii="Tahoma" w:hAnsi="Tahoma" w:cs="Tahoma"/>
          <w:sz w:val="22"/>
          <w:szCs w:val="22"/>
        </w:rPr>
        <w:lastRenderedPageBreak/>
        <w:t xml:space="preserve">   </w:t>
      </w:r>
      <w:r w:rsidR="00CA2270" w:rsidRPr="001F7515">
        <w:rPr>
          <w:rFonts w:ascii="Tahoma" w:hAnsi="Tahoma" w:cs="Tahoma"/>
          <w:sz w:val="22"/>
          <w:szCs w:val="22"/>
        </w:rPr>
        <w:t>Appendix 4-</w:t>
      </w:r>
      <w:r w:rsidR="006745C5" w:rsidRPr="006745C5">
        <w:rPr>
          <w:rFonts w:ascii="Tahoma" w:hAnsi="Tahoma" w:cs="Tahoma"/>
          <w:bCs/>
          <w:color w:val="000000"/>
          <w:sz w:val="22"/>
          <w:szCs w:val="22"/>
        </w:rPr>
        <w:t xml:space="preserve"> </w:t>
      </w:r>
      <w:r w:rsidR="006745C5">
        <w:rPr>
          <w:rFonts w:ascii="Tahoma" w:hAnsi="Tahoma" w:cs="Tahoma"/>
          <w:bCs/>
          <w:color w:val="000000"/>
          <w:sz w:val="22"/>
          <w:szCs w:val="22"/>
        </w:rPr>
        <w:t>Signed release</w:t>
      </w:r>
      <w:r w:rsidR="006745C5" w:rsidRPr="001F7515">
        <w:rPr>
          <w:rFonts w:ascii="Tahoma" w:hAnsi="Tahoma" w:cs="Tahoma"/>
          <w:sz w:val="22"/>
          <w:szCs w:val="22"/>
        </w:rPr>
        <w:t xml:space="preserve"> </w:t>
      </w:r>
    </w:p>
    <w:p w:rsidR="006745C5" w:rsidRDefault="000F3547" w:rsidP="000F3547">
      <w:pPr>
        <w:numPr>
          <w:ilvl w:val="0"/>
          <w:numId w:val="58"/>
        </w:numPr>
        <w:tabs>
          <w:tab w:val="clear" w:pos="360"/>
          <w:tab w:val="left" w:pos="720"/>
          <w:tab w:val="left" w:pos="1080"/>
          <w:tab w:val="left" w:pos="1260"/>
          <w:tab w:val="left" w:pos="1440"/>
        </w:tabs>
        <w:spacing w:line="240" w:lineRule="exact"/>
        <w:ind w:left="900" w:hanging="180"/>
        <w:rPr>
          <w:rFonts w:ascii="Tahoma" w:hAnsi="Tahoma" w:cs="Tahoma"/>
          <w:sz w:val="22"/>
          <w:szCs w:val="22"/>
        </w:rPr>
      </w:pPr>
      <w:r>
        <w:rPr>
          <w:rFonts w:ascii="Tahoma" w:hAnsi="Tahoma" w:cs="Tahoma"/>
          <w:sz w:val="22"/>
          <w:szCs w:val="22"/>
        </w:rPr>
        <w:t xml:space="preserve">   </w:t>
      </w:r>
      <w:r w:rsidR="006745C5" w:rsidRPr="001F7515">
        <w:rPr>
          <w:rFonts w:ascii="Tahoma" w:hAnsi="Tahoma" w:cs="Tahoma"/>
          <w:sz w:val="22"/>
          <w:szCs w:val="22"/>
        </w:rPr>
        <w:t>Appendix 5-</w:t>
      </w:r>
      <w:r w:rsidR="006745C5">
        <w:rPr>
          <w:rFonts w:ascii="Tahoma" w:hAnsi="Tahoma" w:cs="Tahoma"/>
          <w:sz w:val="22"/>
          <w:szCs w:val="22"/>
        </w:rPr>
        <w:t xml:space="preserve"> </w:t>
      </w:r>
      <w:r w:rsidR="00CA2270" w:rsidRPr="001F7515">
        <w:rPr>
          <w:rFonts w:ascii="Tahoma" w:hAnsi="Tahoma" w:cs="Tahoma"/>
          <w:sz w:val="22"/>
          <w:szCs w:val="22"/>
        </w:rPr>
        <w:t>Evidence of Qualified Entity</w:t>
      </w:r>
    </w:p>
    <w:p w:rsidR="003613B2" w:rsidRPr="001F7515" w:rsidRDefault="000F3547" w:rsidP="000F3547">
      <w:pPr>
        <w:numPr>
          <w:ilvl w:val="0"/>
          <w:numId w:val="58"/>
        </w:numPr>
        <w:tabs>
          <w:tab w:val="left" w:pos="1080"/>
          <w:tab w:val="left" w:pos="1260"/>
          <w:tab w:val="left" w:pos="1440"/>
        </w:tabs>
        <w:spacing w:line="240" w:lineRule="exact"/>
        <w:ind w:firstLine="360"/>
        <w:rPr>
          <w:rFonts w:ascii="Tahoma" w:hAnsi="Tahoma" w:cs="Tahoma"/>
          <w:sz w:val="22"/>
          <w:szCs w:val="22"/>
        </w:rPr>
      </w:pPr>
      <w:r>
        <w:rPr>
          <w:rFonts w:ascii="Tahoma" w:hAnsi="Tahoma" w:cs="Tahoma"/>
          <w:sz w:val="22"/>
          <w:szCs w:val="22"/>
        </w:rPr>
        <w:t xml:space="preserve">   </w:t>
      </w:r>
      <w:r w:rsidR="003613B2" w:rsidRPr="001F7515">
        <w:rPr>
          <w:rFonts w:ascii="Tahoma" w:hAnsi="Tahoma" w:cs="Tahoma"/>
          <w:sz w:val="22"/>
          <w:szCs w:val="22"/>
        </w:rPr>
        <w:t>Appendix 6-Job Descriptions and Resumes</w:t>
      </w:r>
    </w:p>
    <w:p w:rsidR="001F7515" w:rsidRDefault="00E467D9" w:rsidP="00BA2FBD">
      <w:pPr>
        <w:tabs>
          <w:tab w:val="left" w:pos="1260"/>
          <w:tab w:val="left" w:pos="1440"/>
        </w:tabs>
        <w:spacing w:before="120" w:line="240" w:lineRule="exact"/>
        <w:ind w:left="720" w:hanging="720"/>
        <w:rPr>
          <w:rFonts w:ascii="Tahoma" w:hAnsi="Tahoma" w:cs="Tahoma"/>
          <w:b/>
          <w:color w:val="000000"/>
          <w:sz w:val="22"/>
          <w:szCs w:val="22"/>
        </w:rPr>
      </w:pPr>
      <w:r>
        <w:rPr>
          <w:rFonts w:ascii="Tahoma" w:hAnsi="Tahoma" w:cs="Tahoma"/>
          <w:b/>
          <w:color w:val="000000"/>
          <w:sz w:val="22"/>
          <w:szCs w:val="22"/>
        </w:rPr>
        <w:t>H</w:t>
      </w:r>
      <w:r w:rsidR="00B37476" w:rsidRPr="00E467D9">
        <w:rPr>
          <w:rFonts w:ascii="Tahoma" w:hAnsi="Tahoma" w:cs="Tahoma"/>
          <w:b/>
          <w:color w:val="000000"/>
          <w:sz w:val="22"/>
          <w:szCs w:val="22"/>
        </w:rPr>
        <w:t>.</w:t>
      </w:r>
      <w:r w:rsidR="00B37476" w:rsidRPr="00E467D9">
        <w:rPr>
          <w:rFonts w:ascii="Tahoma" w:hAnsi="Tahoma" w:cs="Tahoma"/>
          <w:b/>
          <w:color w:val="000000"/>
          <w:sz w:val="22"/>
          <w:szCs w:val="22"/>
        </w:rPr>
        <w:tab/>
        <w:t>Forms</w:t>
      </w:r>
      <w:r w:rsidR="00B37476" w:rsidRPr="00E467D9">
        <w:rPr>
          <w:rFonts w:ascii="Tahoma" w:hAnsi="Tahoma" w:cs="Tahoma"/>
          <w:b/>
          <w:color w:val="000000"/>
          <w:sz w:val="22"/>
          <w:szCs w:val="22"/>
        </w:rPr>
        <w:tab/>
      </w:r>
    </w:p>
    <w:p w:rsidR="00654FB9" w:rsidRPr="001F7515" w:rsidRDefault="00654FB9" w:rsidP="000F3547">
      <w:pPr>
        <w:tabs>
          <w:tab w:val="left" w:pos="1260"/>
          <w:tab w:val="left" w:pos="1440"/>
        </w:tabs>
        <w:spacing w:line="240" w:lineRule="exact"/>
        <w:ind w:left="720" w:hanging="720"/>
        <w:rPr>
          <w:rFonts w:ascii="Tahoma" w:hAnsi="Tahoma" w:cs="Tahoma"/>
          <w:color w:val="000000"/>
          <w:sz w:val="22"/>
          <w:szCs w:val="22"/>
        </w:rPr>
      </w:pPr>
      <w:r>
        <w:rPr>
          <w:rFonts w:ascii="Tahoma" w:hAnsi="Tahoma" w:cs="Tahoma"/>
          <w:b/>
          <w:sz w:val="22"/>
          <w:szCs w:val="22"/>
        </w:rPr>
        <w:t xml:space="preserve">     </w:t>
      </w:r>
      <w:r w:rsidR="001F7515">
        <w:rPr>
          <w:rFonts w:ascii="Tahoma" w:hAnsi="Tahoma" w:cs="Tahoma"/>
          <w:b/>
          <w:sz w:val="22"/>
          <w:szCs w:val="22"/>
        </w:rPr>
        <w:t xml:space="preserve">    </w:t>
      </w:r>
      <w:r w:rsidR="001F7515" w:rsidRPr="001F7515">
        <w:rPr>
          <w:rFonts w:ascii="Tahoma" w:hAnsi="Tahoma" w:cs="Tahoma"/>
          <w:sz w:val="22"/>
          <w:szCs w:val="22"/>
        </w:rPr>
        <w:t xml:space="preserve"> </w:t>
      </w:r>
      <w:r w:rsidRPr="001F7515">
        <w:rPr>
          <w:rFonts w:ascii="Tahoma" w:hAnsi="Tahoma" w:cs="Tahoma"/>
          <w:sz w:val="22"/>
          <w:szCs w:val="22"/>
        </w:rPr>
        <w:t xml:space="preserve"> </w:t>
      </w:r>
      <w:r w:rsidR="000F3547">
        <w:rPr>
          <w:rFonts w:ascii="Tahoma" w:hAnsi="Tahoma" w:cs="Tahoma"/>
          <w:sz w:val="22"/>
          <w:szCs w:val="22"/>
        </w:rPr>
        <w:t xml:space="preserve">        </w:t>
      </w:r>
      <w:r w:rsidR="00B37476" w:rsidRPr="001F7515">
        <w:rPr>
          <w:rFonts w:ascii="Tahoma" w:hAnsi="Tahoma" w:cs="Tahoma"/>
          <w:color w:val="000000"/>
          <w:sz w:val="22"/>
          <w:szCs w:val="22"/>
        </w:rPr>
        <w:t>Certification Regarding Lobbying</w:t>
      </w:r>
    </w:p>
    <w:p w:rsidR="00B37476" w:rsidRPr="001F7515" w:rsidRDefault="00B37476" w:rsidP="001F7515">
      <w:pPr>
        <w:spacing w:line="240" w:lineRule="exact"/>
        <w:ind w:left="720" w:hanging="720"/>
        <w:rPr>
          <w:rFonts w:ascii="Tahoma" w:hAnsi="Tahoma" w:cs="Tahoma"/>
          <w:color w:val="000000"/>
          <w:sz w:val="22"/>
          <w:szCs w:val="22"/>
        </w:rPr>
      </w:pPr>
      <w:r w:rsidRPr="001F7515">
        <w:rPr>
          <w:rFonts w:ascii="Tahoma" w:hAnsi="Tahoma" w:cs="Tahoma"/>
          <w:color w:val="000000"/>
          <w:sz w:val="22"/>
          <w:szCs w:val="22"/>
        </w:rPr>
        <w:tab/>
      </w:r>
      <w:r w:rsidRPr="001F7515">
        <w:rPr>
          <w:rFonts w:ascii="Tahoma" w:hAnsi="Tahoma" w:cs="Tahoma"/>
          <w:color w:val="000000"/>
          <w:sz w:val="22"/>
          <w:szCs w:val="22"/>
        </w:rPr>
        <w:tab/>
      </w:r>
      <w:r w:rsidRPr="001F7515">
        <w:rPr>
          <w:rFonts w:ascii="Tahoma" w:hAnsi="Tahoma" w:cs="Tahoma"/>
          <w:color w:val="000000"/>
          <w:sz w:val="22"/>
          <w:szCs w:val="22"/>
        </w:rPr>
        <w:tab/>
      </w:r>
    </w:p>
    <w:p w:rsidR="00E467D9" w:rsidRPr="00AC0D93" w:rsidRDefault="00E467D9" w:rsidP="001F7515">
      <w:pPr>
        <w:spacing w:line="240" w:lineRule="exact"/>
        <w:rPr>
          <w:rFonts w:ascii="Tahoma" w:hAnsi="Tahoma" w:cs="Tahoma"/>
          <w:b/>
          <w:color w:val="000000"/>
          <w:sz w:val="22"/>
          <w:szCs w:val="22"/>
        </w:rPr>
      </w:pPr>
      <w:r>
        <w:rPr>
          <w:rFonts w:ascii="Tahoma" w:hAnsi="Tahoma" w:cs="Tahoma"/>
          <w:b/>
          <w:color w:val="000000"/>
          <w:sz w:val="22"/>
          <w:szCs w:val="22"/>
        </w:rPr>
        <w:t>I</w:t>
      </w:r>
      <w:r w:rsidRPr="00AC0D93">
        <w:rPr>
          <w:rFonts w:ascii="Tahoma" w:hAnsi="Tahoma" w:cs="Tahoma"/>
          <w:b/>
          <w:color w:val="000000"/>
          <w:sz w:val="22"/>
          <w:szCs w:val="22"/>
        </w:rPr>
        <w:t>.</w:t>
      </w:r>
      <w:r w:rsidRPr="00AC0D93">
        <w:rPr>
          <w:rFonts w:ascii="Tahoma" w:hAnsi="Tahoma" w:cs="Tahoma"/>
          <w:b/>
          <w:color w:val="000000"/>
          <w:sz w:val="22"/>
          <w:szCs w:val="22"/>
        </w:rPr>
        <w:tab/>
      </w:r>
      <w:r w:rsidRPr="00F75113">
        <w:rPr>
          <w:rFonts w:ascii="Tahoma" w:hAnsi="Tahoma" w:cs="Tahoma"/>
          <w:b/>
          <w:color w:val="7030A0"/>
          <w:sz w:val="22"/>
          <w:szCs w:val="22"/>
        </w:rPr>
        <w:t>Cost Proposal</w:t>
      </w:r>
      <w:r w:rsidR="00654FB9" w:rsidRPr="00F75113">
        <w:rPr>
          <w:rFonts w:ascii="Tahoma" w:hAnsi="Tahoma" w:cs="Tahoma"/>
          <w:b/>
          <w:color w:val="7030A0"/>
          <w:sz w:val="22"/>
          <w:szCs w:val="22"/>
        </w:rPr>
        <w:t xml:space="preserve"> in a </w:t>
      </w:r>
      <w:r w:rsidR="00654FB9" w:rsidRPr="00F75113">
        <w:rPr>
          <w:rFonts w:ascii="Tahoma" w:hAnsi="Tahoma" w:cs="Tahoma"/>
          <w:b/>
          <w:color w:val="7030A0"/>
          <w:sz w:val="22"/>
          <w:szCs w:val="22"/>
          <w:u w:val="double"/>
        </w:rPr>
        <w:t>Separate Binder</w:t>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r w:rsidRPr="00AC0D93">
        <w:rPr>
          <w:rFonts w:ascii="Tahoma" w:hAnsi="Tahoma" w:cs="Tahoma"/>
          <w:b/>
          <w:color w:val="000000"/>
          <w:sz w:val="22"/>
          <w:szCs w:val="22"/>
        </w:rPr>
        <w:tab/>
      </w:r>
    </w:p>
    <w:p w:rsidR="00E467D9" w:rsidRPr="00D8621B" w:rsidRDefault="00D8621B" w:rsidP="00D8621B">
      <w:pPr>
        <w:tabs>
          <w:tab w:val="left" w:pos="720"/>
          <w:tab w:val="left" w:pos="1080"/>
        </w:tabs>
        <w:spacing w:line="240" w:lineRule="exact"/>
        <w:rPr>
          <w:rFonts w:ascii="Tahoma" w:hAnsi="Tahoma" w:cs="Tahoma"/>
          <w:b/>
          <w:color w:val="000000"/>
          <w:sz w:val="22"/>
          <w:szCs w:val="22"/>
        </w:rPr>
      </w:pPr>
      <w:r>
        <w:rPr>
          <w:rFonts w:ascii="Tahoma" w:hAnsi="Tahoma" w:cs="Tahoma"/>
          <w:b/>
          <w:color w:val="000000"/>
          <w:sz w:val="22"/>
          <w:szCs w:val="22"/>
        </w:rPr>
        <w:t xml:space="preserve">                 1.  </w:t>
      </w:r>
      <w:r w:rsidR="00E467D9" w:rsidRPr="00D8621B">
        <w:rPr>
          <w:rFonts w:ascii="Tahoma" w:hAnsi="Tahoma" w:cs="Tahoma"/>
          <w:b/>
          <w:color w:val="000000"/>
          <w:sz w:val="22"/>
          <w:szCs w:val="22"/>
        </w:rPr>
        <w:t>Financial Requirements</w:t>
      </w:r>
      <w:r w:rsidR="000F3547">
        <w:rPr>
          <w:rFonts w:ascii="Tahoma" w:hAnsi="Tahoma" w:cs="Tahoma"/>
          <w:b/>
          <w:color w:val="000000"/>
          <w:sz w:val="22"/>
          <w:szCs w:val="22"/>
        </w:rPr>
        <w:t xml:space="preserve"> (a.-h.)</w:t>
      </w:r>
      <w:r w:rsidR="00E467D9" w:rsidRPr="00D8621B">
        <w:rPr>
          <w:rFonts w:ascii="Tahoma" w:hAnsi="Tahoma" w:cs="Tahoma"/>
          <w:b/>
          <w:color w:val="000000"/>
          <w:sz w:val="22"/>
          <w:szCs w:val="22"/>
        </w:rPr>
        <w:tab/>
      </w:r>
    </w:p>
    <w:p w:rsidR="00F75113" w:rsidRDefault="00D8621B" w:rsidP="00F75113">
      <w:pPr>
        <w:pStyle w:val="ListParagraph"/>
        <w:spacing w:line="240" w:lineRule="exact"/>
        <w:ind w:left="630" w:firstLine="450"/>
        <w:rPr>
          <w:rFonts w:ascii="Tahoma" w:hAnsi="Tahoma" w:cs="Tahoma"/>
          <w:b/>
          <w:color w:val="000000"/>
          <w:sz w:val="22"/>
          <w:szCs w:val="22"/>
        </w:rPr>
      </w:pPr>
      <w:r w:rsidRPr="00D8621B">
        <w:rPr>
          <w:rFonts w:ascii="Tahoma" w:hAnsi="Tahoma" w:cs="Tahoma"/>
          <w:b/>
          <w:color w:val="000000"/>
          <w:sz w:val="22"/>
          <w:szCs w:val="22"/>
        </w:rPr>
        <w:t xml:space="preserve">2.  </w:t>
      </w:r>
      <w:r w:rsidR="00E467D9" w:rsidRPr="001F7515">
        <w:rPr>
          <w:rFonts w:ascii="Tahoma" w:hAnsi="Tahoma" w:cs="Tahoma"/>
          <w:b/>
          <w:color w:val="000000"/>
          <w:sz w:val="22"/>
          <w:szCs w:val="22"/>
        </w:rPr>
        <w:t>Budget Requirements</w:t>
      </w:r>
      <w:r w:rsidR="000F3547">
        <w:rPr>
          <w:rFonts w:ascii="Tahoma" w:hAnsi="Tahoma" w:cs="Tahoma"/>
          <w:b/>
          <w:color w:val="000000"/>
          <w:sz w:val="22"/>
          <w:szCs w:val="22"/>
        </w:rPr>
        <w:t xml:space="preserve"> (a-c)</w:t>
      </w:r>
    </w:p>
    <w:p w:rsidR="0065327D" w:rsidRPr="001F7515" w:rsidRDefault="00F75113" w:rsidP="0031329D">
      <w:pPr>
        <w:pStyle w:val="ListParagraph"/>
        <w:tabs>
          <w:tab w:val="left" w:pos="2970"/>
        </w:tabs>
        <w:spacing w:line="240" w:lineRule="exact"/>
        <w:ind w:left="630" w:firstLine="450"/>
        <w:rPr>
          <w:b/>
        </w:rPr>
      </w:pPr>
      <w:r>
        <w:rPr>
          <w:rFonts w:ascii="Tahoma" w:hAnsi="Tahoma" w:cs="Tahoma"/>
          <w:b/>
          <w:color w:val="000000"/>
          <w:sz w:val="22"/>
          <w:szCs w:val="22"/>
        </w:rPr>
        <w:t>3.  Billing and Payment Information (FYI)</w:t>
      </w:r>
      <w:r w:rsidR="00E467D9" w:rsidRPr="001F7515">
        <w:rPr>
          <w:rFonts w:ascii="Tahoma" w:hAnsi="Tahoma" w:cs="Tahoma"/>
          <w:b/>
          <w:color w:val="000000"/>
          <w:sz w:val="22"/>
          <w:szCs w:val="22"/>
        </w:rPr>
        <w:tab/>
      </w:r>
    </w:p>
    <w:sectPr w:rsidR="0065327D" w:rsidRPr="001F7515" w:rsidSect="00BA2F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PCS" w:date="2015-08-12T12:01:00Z" w:initials="P">
    <w:p w:rsidR="00DA7DE9" w:rsidRDefault="00DA7DE9">
      <w:pPr>
        <w:pStyle w:val="CommentText"/>
      </w:pPr>
      <w:r>
        <w:rPr>
          <w:rStyle w:val="CommentReference"/>
        </w:rPr>
        <w:annotationRef/>
      </w:r>
      <w:r>
        <w:t>Re do date</w:t>
      </w:r>
    </w:p>
  </w:comment>
  <w:comment w:id="17" w:author="PCS" w:date="2015-08-13T12:50:00Z" w:initials="P">
    <w:p w:rsidR="00DA7DE9" w:rsidRDefault="00DA7DE9">
      <w:pPr>
        <w:pStyle w:val="CommentText"/>
      </w:pPr>
      <w:r>
        <w:rPr>
          <w:rStyle w:val="CommentReference"/>
        </w:rPr>
        <w:annotationRef/>
      </w:r>
      <w:r>
        <w:t>Minimum submission requirement (MSR)</w:t>
      </w:r>
    </w:p>
  </w:comment>
  <w:comment w:id="19" w:author="PCS" w:date="2015-08-13T14:34:00Z" w:initials="P">
    <w:p w:rsidR="00DA7DE9" w:rsidRDefault="00DA7DE9">
      <w:pPr>
        <w:pStyle w:val="CommentText"/>
      </w:pPr>
      <w:r>
        <w:rPr>
          <w:rStyle w:val="CommentReference"/>
        </w:rPr>
        <w:annotationRef/>
      </w:r>
      <w:r>
        <w:t>Minimum Submission</w:t>
      </w:r>
    </w:p>
  </w:comment>
  <w:comment w:id="22" w:author="PCS" w:date="2015-08-13T14:55:00Z" w:initials="P">
    <w:p w:rsidR="00DA7DE9" w:rsidRDefault="00DA7DE9">
      <w:pPr>
        <w:pStyle w:val="CommentText"/>
      </w:pPr>
      <w:r>
        <w:rPr>
          <w:rStyle w:val="CommentReference"/>
        </w:rPr>
        <w:annotationRef/>
      </w:r>
      <w:r>
        <w:t xml:space="preserve">Minimum Submission </w:t>
      </w:r>
      <w:proofErr w:type="spellStart"/>
      <w:r>
        <w:t>Requiement</w:t>
      </w:r>
      <w:proofErr w:type="spellEnd"/>
    </w:p>
  </w:comment>
  <w:comment w:id="23" w:author="PCS" w:date="2015-08-05T15:09:00Z" w:initials="P">
    <w:p w:rsidR="00DA7DE9" w:rsidRDefault="00DA7DE9">
      <w:pPr>
        <w:pStyle w:val="CommentText"/>
      </w:pPr>
      <w:r>
        <w:rPr>
          <w:rStyle w:val="CommentReference"/>
        </w:rPr>
        <w:annotationRef/>
      </w:r>
      <w:r>
        <w:t>Should this be LOC?</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DE9" w:rsidRDefault="00DA7DE9" w:rsidP="00B741AD">
      <w:r>
        <w:separator/>
      </w:r>
    </w:p>
  </w:endnote>
  <w:endnote w:type="continuationSeparator" w:id="0">
    <w:p w:rsidR="00DA7DE9" w:rsidRDefault="00DA7DE9" w:rsidP="00B7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728148"/>
      <w:docPartObj>
        <w:docPartGallery w:val="Page Numbers (Bottom of Page)"/>
        <w:docPartUnique/>
      </w:docPartObj>
    </w:sdtPr>
    <w:sdtEndPr>
      <w:rPr>
        <w:noProof/>
      </w:rPr>
    </w:sdtEndPr>
    <w:sdtContent>
      <w:p w:rsidR="00DA7DE9" w:rsidRDefault="00DA7D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7DE9" w:rsidRPr="00AA2745" w:rsidRDefault="00DA7DE9">
    <w:pPr>
      <w:pStyle w:val="Footer"/>
      <w:rPr>
        <w:rFonts w:ascii="Tahoma" w:hAnsi="Tahoma" w:cs="Tahoma"/>
        <w:sz w:val="16"/>
        <w:szCs w:val="16"/>
      </w:rPr>
    </w:pPr>
    <w:r>
      <w:rPr>
        <w:rFonts w:ascii="Tahoma" w:hAnsi="Tahoma" w:cs="Tahoma"/>
        <w:sz w:val="16"/>
        <w:szCs w:val="16"/>
      </w:rPr>
      <w:t>ABI</w:t>
    </w:r>
    <w:r w:rsidRPr="00AA2745">
      <w:rPr>
        <w:rFonts w:ascii="Tahoma" w:hAnsi="Tahoma" w:cs="Tahoma"/>
        <w:sz w:val="16"/>
        <w:szCs w:val="16"/>
      </w:rPr>
      <w:t>_RFP_1</w:t>
    </w:r>
    <w:r>
      <w:rPr>
        <w:rFonts w:ascii="Tahoma" w:hAnsi="Tahoma" w:cs="Tahoma"/>
        <w:sz w:val="16"/>
        <w:szCs w:val="16"/>
      </w:rPr>
      <w:t>213</w:t>
    </w:r>
    <w:r w:rsidRPr="00AA2745">
      <w:rPr>
        <w:rFonts w:ascii="Tahoma" w:hAnsi="Tahoma" w:cs="Tahoma"/>
        <w:sz w:val="16"/>
        <w:szCs w:val="16"/>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575442"/>
      <w:docPartObj>
        <w:docPartGallery w:val="Page Numbers (Bottom of Page)"/>
        <w:docPartUnique/>
      </w:docPartObj>
    </w:sdtPr>
    <w:sdtEndPr>
      <w:rPr>
        <w:rFonts w:ascii="Tahoma" w:hAnsi="Tahoma" w:cs="Tahoma"/>
        <w:noProof/>
        <w:sz w:val="16"/>
        <w:szCs w:val="16"/>
      </w:rPr>
    </w:sdtEndPr>
    <w:sdtContent>
      <w:p w:rsidR="00DA7DE9" w:rsidRPr="0041148E" w:rsidRDefault="00DA7DE9">
        <w:pPr>
          <w:pStyle w:val="Footer"/>
          <w:jc w:val="center"/>
          <w:rPr>
            <w:rFonts w:ascii="Tahoma" w:hAnsi="Tahoma" w:cs="Tahoma"/>
            <w:sz w:val="16"/>
            <w:szCs w:val="16"/>
          </w:rPr>
        </w:pPr>
        <w:r w:rsidRPr="0041148E">
          <w:rPr>
            <w:rFonts w:ascii="Tahoma" w:hAnsi="Tahoma" w:cs="Tahoma"/>
            <w:sz w:val="16"/>
            <w:szCs w:val="16"/>
          </w:rPr>
          <w:fldChar w:fldCharType="begin"/>
        </w:r>
        <w:r w:rsidRPr="0041148E">
          <w:rPr>
            <w:rFonts w:ascii="Tahoma" w:hAnsi="Tahoma" w:cs="Tahoma"/>
            <w:sz w:val="16"/>
            <w:szCs w:val="16"/>
          </w:rPr>
          <w:instrText xml:space="preserve"> PAGE   \* MERGEFORMAT </w:instrText>
        </w:r>
        <w:r w:rsidRPr="0041148E">
          <w:rPr>
            <w:rFonts w:ascii="Tahoma" w:hAnsi="Tahoma" w:cs="Tahoma"/>
            <w:sz w:val="16"/>
            <w:szCs w:val="16"/>
          </w:rPr>
          <w:fldChar w:fldCharType="separate"/>
        </w:r>
        <w:r w:rsidR="007B07CA">
          <w:rPr>
            <w:rFonts w:ascii="Tahoma" w:hAnsi="Tahoma" w:cs="Tahoma"/>
            <w:noProof/>
            <w:sz w:val="16"/>
            <w:szCs w:val="16"/>
          </w:rPr>
          <w:t>1</w:t>
        </w:r>
        <w:r w:rsidRPr="0041148E">
          <w:rPr>
            <w:rFonts w:ascii="Tahoma" w:hAnsi="Tahoma" w:cs="Tahoma"/>
            <w:noProof/>
            <w:sz w:val="16"/>
            <w:szCs w:val="16"/>
          </w:rPr>
          <w:fldChar w:fldCharType="end"/>
        </w:r>
      </w:p>
    </w:sdtContent>
  </w:sdt>
  <w:p w:rsidR="00DA7DE9" w:rsidRPr="0041148E" w:rsidRDefault="00DA7DE9" w:rsidP="0041148E">
    <w:pPr>
      <w:pStyle w:val="pcellbodyctr"/>
      <w:pBdr>
        <w:top w:val="single" w:sz="2" w:space="1" w:color="808080"/>
      </w:pBdr>
      <w:spacing w:line="240" w:lineRule="auto"/>
      <w:jc w:val="left"/>
      <w:rPr>
        <w:rFonts w:ascii="Tahoma" w:hAnsi="Tahoma" w:cs="Tahoma"/>
        <w:color w:val="auto"/>
        <w:sz w:val="16"/>
        <w:szCs w:val="16"/>
      </w:rPr>
    </w:pPr>
    <w:r>
      <w:rPr>
        <w:rFonts w:ascii="Tahoma" w:hAnsi="Tahoma" w:cs="Tahoma"/>
        <w:color w:val="auto"/>
        <w:sz w:val="16"/>
        <w:szCs w:val="16"/>
      </w:rPr>
      <w:t>CM_ABI</w:t>
    </w:r>
    <w:r w:rsidRPr="0041148E">
      <w:rPr>
        <w:rFonts w:ascii="Tahoma" w:hAnsi="Tahoma" w:cs="Tahoma"/>
        <w:color w:val="auto"/>
        <w:sz w:val="16"/>
        <w:szCs w:val="16"/>
      </w:rPr>
      <w:t>_RFP_</w:t>
    </w:r>
    <w:r>
      <w:rPr>
        <w:rFonts w:ascii="Tahoma" w:hAnsi="Tahoma" w:cs="Tahoma"/>
        <w:color w:val="auto"/>
        <w:sz w:val="16"/>
        <w:szCs w:val="16"/>
      </w:rPr>
      <w:t>081115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755" w:rsidRDefault="0068375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1369071"/>
      <w:docPartObj>
        <w:docPartGallery w:val="Page Numbers (Bottom of Page)"/>
        <w:docPartUnique/>
      </w:docPartObj>
    </w:sdtPr>
    <w:sdtEndPr>
      <w:rPr>
        <w:noProof/>
      </w:rPr>
    </w:sdtEndPr>
    <w:sdtContent>
      <w:p w:rsidR="00DA7DE9" w:rsidRDefault="00DA7DE9">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DA7DE9" w:rsidRDefault="00DA7DE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Pr="008411E3" w:rsidRDefault="00DA7DE9" w:rsidP="000F0A0D">
    <w:pPr>
      <w:pStyle w:val="pcellbodyctr"/>
      <w:pBdr>
        <w:top w:val="single" w:sz="2" w:space="1" w:color="808080"/>
      </w:pBdr>
      <w:spacing w:line="240" w:lineRule="auto"/>
      <w:rPr>
        <w:rFonts w:ascii="Verdana" w:hAnsi="Verdana"/>
        <w:color w:val="auto"/>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8236704"/>
      <w:docPartObj>
        <w:docPartGallery w:val="Page Numbers (Bottom of Page)"/>
        <w:docPartUnique/>
      </w:docPartObj>
    </w:sdtPr>
    <w:sdtEndPr>
      <w:rPr>
        <w:rFonts w:ascii="Tahoma" w:hAnsi="Tahoma" w:cs="Tahoma"/>
        <w:noProof/>
        <w:sz w:val="20"/>
        <w:szCs w:val="20"/>
      </w:rPr>
    </w:sdtEndPr>
    <w:sdtContent>
      <w:p w:rsidR="00DA7DE9" w:rsidRPr="00B741AD" w:rsidRDefault="00DA7DE9">
        <w:pPr>
          <w:pStyle w:val="Footer"/>
          <w:jc w:val="center"/>
          <w:rPr>
            <w:rFonts w:ascii="Tahoma" w:hAnsi="Tahoma" w:cs="Tahoma"/>
            <w:sz w:val="20"/>
            <w:szCs w:val="20"/>
          </w:rPr>
        </w:pPr>
        <w:r w:rsidRPr="00B741AD">
          <w:rPr>
            <w:rFonts w:ascii="Tahoma" w:hAnsi="Tahoma" w:cs="Tahoma"/>
            <w:sz w:val="20"/>
            <w:szCs w:val="20"/>
          </w:rPr>
          <w:fldChar w:fldCharType="begin"/>
        </w:r>
        <w:r w:rsidRPr="00B741AD">
          <w:rPr>
            <w:rFonts w:ascii="Tahoma" w:hAnsi="Tahoma" w:cs="Tahoma"/>
            <w:sz w:val="20"/>
            <w:szCs w:val="20"/>
          </w:rPr>
          <w:instrText xml:space="preserve"> PAGE   \* MERGEFORMAT </w:instrText>
        </w:r>
        <w:r w:rsidRPr="00B741AD">
          <w:rPr>
            <w:rFonts w:ascii="Tahoma" w:hAnsi="Tahoma" w:cs="Tahoma"/>
            <w:sz w:val="20"/>
            <w:szCs w:val="20"/>
          </w:rPr>
          <w:fldChar w:fldCharType="separate"/>
        </w:r>
        <w:r w:rsidR="007B07CA">
          <w:rPr>
            <w:rFonts w:ascii="Tahoma" w:hAnsi="Tahoma" w:cs="Tahoma"/>
            <w:noProof/>
            <w:sz w:val="20"/>
            <w:szCs w:val="20"/>
          </w:rPr>
          <w:t>4</w:t>
        </w:r>
        <w:r w:rsidRPr="00B741AD">
          <w:rPr>
            <w:rFonts w:ascii="Tahoma" w:hAnsi="Tahoma" w:cs="Tahoma"/>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DE9" w:rsidRDefault="00DA7DE9" w:rsidP="00B741AD">
      <w:r>
        <w:separator/>
      </w:r>
    </w:p>
  </w:footnote>
  <w:footnote w:type="continuationSeparator" w:id="0">
    <w:p w:rsidR="00DA7DE9" w:rsidRDefault="00DA7DE9" w:rsidP="00B7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rsidP="000F0A0D">
    <w:pPr>
      <w:ind w:right="180"/>
      <w:rPr>
        <w:rFonts w:ascii="Verdana" w:hAnsi="Verdana"/>
        <w:color w:val="808080"/>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0" o:spid="_x0000_s61442" type="#_x0000_t136" style="position:absolute;margin-left:0;margin-top:0;width:513.2pt;height:146.6pt;rotation:315;z-index:-251655168;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p w:rsidR="00DA7DE9" w:rsidRPr="000A26FF" w:rsidRDefault="00DA7DE9" w:rsidP="000F0A0D">
    <w:pPr>
      <w:ind w:right="180"/>
      <w:rPr>
        <w:rFonts w:ascii="Verdana" w:hAnsi="Verdana"/>
        <w:color w:val="808080"/>
        <w:sz w:val="16"/>
        <w:szCs w:val="16"/>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9" o:spid="_x0000_s61451" type="#_x0000_t136" style="position:absolute;margin-left:0;margin-top:0;width:513.2pt;height:146.6pt;rotation:315;z-index:-251636736;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Pr="005B369B" w:rsidRDefault="007B07CA" w:rsidP="000F0A0D">
    <w:pPr>
      <w:pStyle w:val="pcellbodyctr"/>
      <w:spacing w:line="240" w:lineRule="auto"/>
      <w:jc w:val="left"/>
      <w:rPr>
        <w:rFonts w:ascii="Verdana" w:hAnsi="Verdan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20" o:spid="_x0000_s61452" type="#_x0000_t136" style="position:absolute;margin-left:0;margin-top:0;width:513.2pt;height:146.6pt;rotation:315;z-index:-251634688;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p w:rsidR="00DA7DE9" w:rsidRPr="005B369B" w:rsidRDefault="00DA7DE9" w:rsidP="000F0A0D">
    <w:pPr>
      <w:pStyle w:val="pcellbodyctr"/>
      <w:spacing w:line="240" w:lineRule="auto"/>
      <w:jc w:val="left"/>
      <w:rPr>
        <w:rFonts w:ascii="Verdana" w:hAnsi="Verdana"/>
        <w:sz w:val="16"/>
        <w:szCs w:val="16"/>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8" o:spid="_x0000_s61450" type="#_x0000_t136" style="position:absolute;margin-left:0;margin-top:0;width:513.2pt;height:146.6pt;rotation:315;z-index:-251638784;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rsidP="000F0A0D">
    <w:pPr>
      <w:ind w:right="180"/>
      <w:jc w:val="center"/>
      <w:rPr>
        <w:rFonts w:ascii="Arial" w:hAnsi="Arial" w:cs="Arial"/>
        <w:b/>
        <w:color w:val="80808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1" o:spid="_x0000_s61443" type="#_x0000_t136" style="position:absolute;left:0;text-align:left;margin-left:0;margin-top:0;width:513.2pt;height:146.6pt;rotation:315;z-index:-251653120;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r w:rsidR="00DA7DE9">
      <w:rPr>
        <w:noProof/>
      </w:rPr>
      <w:drawing>
        <wp:inline distT="0" distB="0" distL="0" distR="0" wp14:anchorId="7EFCC400" wp14:editId="41F822F8">
          <wp:extent cx="1724025" cy="514350"/>
          <wp:effectExtent l="0" t="0" r="9525" b="0"/>
          <wp:docPr id="4" name="Picture 4" descr="DSS Caring for Connecti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S Caring for Connecticu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14350"/>
                  </a:xfrm>
                  <a:prstGeom prst="rect">
                    <a:avLst/>
                  </a:prstGeom>
                  <a:noFill/>
                  <a:ln>
                    <a:noFill/>
                  </a:ln>
                </pic:spPr>
              </pic:pic>
            </a:graphicData>
          </a:graphic>
        </wp:inline>
      </w:drawing>
    </w:r>
  </w:p>
  <w:p w:rsidR="00DA7DE9" w:rsidRDefault="00DA7DE9" w:rsidP="000F0A0D">
    <w:pPr>
      <w:ind w:right="180"/>
      <w:jc w:val="center"/>
      <w:rPr>
        <w:rFonts w:ascii="Tahoma" w:hAnsi="Tahoma" w:cs="Tahoma"/>
        <w:b/>
        <w:color w:val="808080"/>
      </w:rPr>
    </w:pPr>
  </w:p>
  <w:p w:rsidR="00DA7DE9" w:rsidRDefault="00DA7DE9" w:rsidP="000F0A0D">
    <w:pPr>
      <w:ind w:right="180"/>
      <w:jc w:val="center"/>
      <w:rPr>
        <w:rFonts w:ascii="Tahoma" w:hAnsi="Tahoma" w:cs="Tahoma"/>
        <w:b/>
        <w:color w:val="808080"/>
      </w:rPr>
    </w:pPr>
    <w:r w:rsidRPr="00B71DE9">
      <w:rPr>
        <w:rFonts w:ascii="Tahoma" w:hAnsi="Tahoma" w:cs="Tahoma"/>
        <w:b/>
        <w:color w:val="808080"/>
      </w:rPr>
      <w:t xml:space="preserve">State of Connecticut </w:t>
    </w:r>
  </w:p>
  <w:p w:rsidR="00DA7DE9" w:rsidRPr="00B71DE9" w:rsidRDefault="00DA7DE9" w:rsidP="000F0A0D">
    <w:pPr>
      <w:ind w:right="180"/>
      <w:jc w:val="center"/>
      <w:rPr>
        <w:rFonts w:ascii="Tahoma" w:hAnsi="Tahoma" w:cs="Tahoma"/>
        <w:b/>
        <w:color w:val="808080"/>
      </w:rPr>
    </w:pPr>
    <w:r>
      <w:rPr>
        <w:rFonts w:ascii="Tahoma" w:hAnsi="Tahoma" w:cs="Tahoma"/>
        <w:b/>
        <w:color w:val="808080"/>
      </w:rPr>
      <w:t>Department</w:t>
    </w:r>
    <w:r w:rsidRPr="00B71DE9">
      <w:rPr>
        <w:rFonts w:ascii="Tahoma" w:hAnsi="Tahoma" w:cs="Tahoma"/>
        <w:b/>
        <w:color w:val="808080"/>
      </w:rPr>
      <w:t xml:space="preserve"> of Social Services Procurement Notice</w:t>
    </w:r>
  </w:p>
  <w:p w:rsidR="00DA7DE9" w:rsidRPr="00B71DE9" w:rsidRDefault="00DA7DE9" w:rsidP="000F0A0D">
    <w:pPr>
      <w:ind w:right="180"/>
      <w:jc w:val="center"/>
      <w:rPr>
        <w:rFonts w:ascii="Tahoma" w:hAnsi="Tahoma" w:cs="Tahoma"/>
        <w:color w:val="808080"/>
      </w:rPr>
    </w:pPr>
  </w:p>
  <w:p w:rsidR="00DA7DE9" w:rsidRDefault="00DA7DE9" w:rsidP="000F0A0D">
    <w:pPr>
      <w:ind w:right="180"/>
      <w:jc w:val="center"/>
      <w:rPr>
        <w:rFonts w:ascii="Tahoma" w:hAnsi="Tahoma" w:cs="Tahoma"/>
        <w:b/>
        <w:bCs/>
        <w:color w:val="808080"/>
      </w:rPr>
    </w:pPr>
    <w:r w:rsidRPr="003234FF">
      <w:rPr>
        <w:rFonts w:ascii="Tahoma" w:hAnsi="Tahoma" w:cs="Tahoma"/>
        <w:b/>
        <w:bCs/>
        <w:color w:val="808080"/>
      </w:rPr>
      <w:t xml:space="preserve">Care Management for </w:t>
    </w:r>
    <w:r w:rsidRPr="00B71DE9">
      <w:rPr>
        <w:rFonts w:ascii="Tahoma" w:hAnsi="Tahoma" w:cs="Tahoma"/>
        <w:b/>
        <w:bCs/>
        <w:color w:val="808080"/>
      </w:rPr>
      <w:t xml:space="preserve">Acquired Brain Injury Waiver Program </w:t>
    </w:r>
  </w:p>
  <w:p w:rsidR="00DA7DE9" w:rsidRPr="00B71DE9" w:rsidRDefault="00DA7DE9" w:rsidP="000F0A0D">
    <w:pPr>
      <w:ind w:right="180"/>
      <w:jc w:val="center"/>
      <w:rPr>
        <w:rFonts w:ascii="Tahoma" w:hAnsi="Tahoma" w:cs="Tahoma"/>
        <w:b/>
        <w:bCs/>
        <w:color w:val="808080"/>
      </w:rPr>
    </w:pPr>
    <w:r w:rsidRPr="00B71DE9">
      <w:rPr>
        <w:rFonts w:ascii="Tahoma" w:hAnsi="Tahoma" w:cs="Tahoma"/>
        <w:b/>
        <w:bCs/>
        <w:color w:val="808080"/>
      </w:rPr>
      <w:t>Request for Proposals</w:t>
    </w:r>
  </w:p>
  <w:p w:rsidR="00DA7DE9" w:rsidRPr="00B71DE9" w:rsidRDefault="00DA7DE9" w:rsidP="000F0A0D">
    <w:pPr>
      <w:ind w:right="180"/>
      <w:jc w:val="center"/>
      <w:rPr>
        <w:rFonts w:ascii="Tahoma" w:hAnsi="Tahoma" w:cs="Tahoma"/>
        <w:b/>
        <w:color w:val="808080"/>
      </w:rPr>
    </w:pPr>
    <w:r>
      <w:rPr>
        <w:rFonts w:ascii="Tahoma" w:hAnsi="Tahoma" w:cs="Tahoma"/>
        <w:b/>
        <w:color w:val="808080"/>
      </w:rPr>
      <w:t>CM_</w:t>
    </w:r>
    <w:r w:rsidRPr="00B71DE9">
      <w:rPr>
        <w:rFonts w:ascii="Tahoma" w:hAnsi="Tahoma" w:cs="Tahoma"/>
        <w:b/>
        <w:color w:val="808080"/>
      </w:rPr>
      <w:t>ABI</w:t>
    </w:r>
    <w:r>
      <w:rPr>
        <w:rFonts w:ascii="Tahoma" w:hAnsi="Tahoma" w:cs="Tahoma"/>
        <w:b/>
        <w:color w:val="808080"/>
      </w:rPr>
      <w:t>_</w:t>
    </w:r>
    <w:r w:rsidRPr="00B71DE9">
      <w:rPr>
        <w:rFonts w:ascii="Tahoma" w:hAnsi="Tahoma" w:cs="Tahoma"/>
        <w:b/>
        <w:color w:val="808080"/>
      </w:rPr>
      <w:t>RFP_08</w:t>
    </w:r>
    <w:r>
      <w:rPr>
        <w:rFonts w:ascii="Tahoma" w:hAnsi="Tahoma" w:cs="Tahoma"/>
        <w:b/>
        <w:color w:val="808080"/>
      </w:rPr>
      <w:t>11</w:t>
    </w:r>
    <w:r w:rsidRPr="00B71DE9">
      <w:rPr>
        <w:rFonts w:ascii="Tahoma" w:hAnsi="Tahoma" w:cs="Tahoma"/>
        <w:b/>
        <w:color w:val="808080"/>
      </w:rPr>
      <w:t>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09" o:spid="_x0000_s61441" type="#_x0000_t136" style="position:absolute;margin-left:0;margin-top:0;width:513.2pt;height:146.6pt;rotation:315;z-index:-251657216;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3" o:spid="_x0000_s61445" type="#_x0000_t136" style="position:absolute;margin-left:0;margin-top:0;width:513.2pt;height:146.6pt;rotation:315;z-index:-251649024;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4" o:spid="_x0000_s61446" type="#_x0000_t136" style="position:absolute;margin-left:0;margin-top:0;width:513.2pt;height:146.6pt;rotation:315;z-index:-251646976;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2" o:spid="_x0000_s61444" type="#_x0000_t136" style="position:absolute;margin-left:0;margin-top:0;width:513.2pt;height:146.6pt;rotation:315;z-index:-251651072;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6" o:spid="_x0000_s61448" type="#_x0000_t136" style="position:absolute;margin-left:0;margin-top:0;width:513.2pt;height:146.6pt;rotation:315;z-index:-251642880;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Pr="005B369B" w:rsidRDefault="007B07CA" w:rsidP="000F0A0D">
    <w:pPr>
      <w:pStyle w:val="pcellbodyctr"/>
      <w:spacing w:line="240" w:lineRule="auto"/>
      <w:jc w:val="left"/>
      <w:rPr>
        <w:rFonts w:ascii="Verdana" w:hAnsi="Verdana"/>
        <w:sz w:val="16"/>
        <w:szCs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7" o:spid="_x0000_s61449" type="#_x0000_t136" style="position:absolute;margin-left:0;margin-top:0;width:513.2pt;height:146.6pt;rotation:315;z-index:-251640832;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DE9" w:rsidRDefault="007B07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268815" o:spid="_x0000_s61447" type="#_x0000_t136" style="position:absolute;margin-left:0;margin-top:0;width:513.2pt;height:146.6pt;rotation:315;z-index:-251644928;mso-position-horizontal:center;mso-position-horizontal-relative:margin;mso-position-vertical:center;mso-position-vertical-relative:margin" o:allowincell="f" fillcolor="#f2f2f2 [3052]"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C8B"/>
    <w:multiLevelType w:val="hybridMultilevel"/>
    <w:tmpl w:val="F5765844"/>
    <w:lvl w:ilvl="0" w:tplc="04090011">
      <w:start w:val="1"/>
      <w:numFmt w:val="decimal"/>
      <w:lvlText w:val="%1)"/>
      <w:lvlJc w:val="left"/>
      <w:pPr>
        <w:tabs>
          <w:tab w:val="num" w:pos="1080"/>
        </w:tabs>
        <w:ind w:left="108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7AF238D8">
      <w:start w:val="1"/>
      <w:numFmt w:val="decimal"/>
      <w:lvlText w:val="(%3)"/>
      <w:lvlJc w:val="right"/>
      <w:pPr>
        <w:tabs>
          <w:tab w:val="num" w:pos="2160"/>
        </w:tabs>
        <w:ind w:left="2160" w:hanging="180"/>
      </w:pPr>
      <w:rPr>
        <w:rFonts w:ascii="Tahoma" w:eastAsia="Times New Roman" w:hAnsi="Tahoma" w:cs="Tahoma"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D72E7C"/>
    <w:multiLevelType w:val="hybridMultilevel"/>
    <w:tmpl w:val="B40A7F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A37042"/>
    <w:multiLevelType w:val="hybridMultilevel"/>
    <w:tmpl w:val="EC1C776A"/>
    <w:lvl w:ilvl="0" w:tplc="0E728A02">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230EC"/>
    <w:multiLevelType w:val="hybridMultilevel"/>
    <w:tmpl w:val="040CA61A"/>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8001D66"/>
    <w:multiLevelType w:val="hybridMultilevel"/>
    <w:tmpl w:val="CE44851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D">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9FA7E69"/>
    <w:multiLevelType w:val="hybridMultilevel"/>
    <w:tmpl w:val="568A5248"/>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720"/>
        </w:tabs>
        <w:ind w:left="720" w:hanging="360"/>
      </w:pPr>
      <w:rPr>
        <w:rFonts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0A645391"/>
    <w:multiLevelType w:val="hybridMultilevel"/>
    <w:tmpl w:val="3BA6C2D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C500121"/>
    <w:multiLevelType w:val="hybridMultilevel"/>
    <w:tmpl w:val="C70C90BC"/>
    <w:lvl w:ilvl="0" w:tplc="18C20B4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AE3108"/>
    <w:multiLevelType w:val="hybridMultilevel"/>
    <w:tmpl w:val="4E382FEC"/>
    <w:lvl w:ilvl="0" w:tplc="04090019">
      <w:start w:val="1"/>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nsid w:val="0D215E35"/>
    <w:multiLevelType w:val="hybridMultilevel"/>
    <w:tmpl w:val="BE08E502"/>
    <w:lvl w:ilvl="0" w:tplc="04090017">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D7D333A"/>
    <w:multiLevelType w:val="hybridMultilevel"/>
    <w:tmpl w:val="7696F5E4"/>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DF21C6C"/>
    <w:multiLevelType w:val="hybridMultilevel"/>
    <w:tmpl w:val="140A15AE"/>
    <w:lvl w:ilvl="0" w:tplc="4614F178">
      <w:start w:val="6"/>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F5157F8"/>
    <w:multiLevelType w:val="hybridMultilevel"/>
    <w:tmpl w:val="F5BE3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6E055AF"/>
    <w:multiLevelType w:val="hybridMultilevel"/>
    <w:tmpl w:val="1FD823E8"/>
    <w:lvl w:ilvl="0" w:tplc="C1A0A720">
      <w:start w:val="1"/>
      <w:numFmt w:val="decimal"/>
      <w:lvlText w:val="%1)"/>
      <w:lvlJc w:val="left"/>
      <w:pPr>
        <w:tabs>
          <w:tab w:val="num" w:pos="720"/>
        </w:tabs>
        <w:ind w:left="720" w:hanging="360"/>
      </w:pPr>
      <w:rPr>
        <w:rFonts w:hint="default"/>
        <w:b w:val="0"/>
        <w:i w:val="0"/>
      </w:rPr>
    </w:lvl>
    <w:lvl w:ilvl="1" w:tplc="F9421350">
      <w:start w:val="17"/>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76649A1"/>
    <w:multiLevelType w:val="multilevel"/>
    <w:tmpl w:val="DC682930"/>
    <w:lvl w:ilvl="0">
      <w:start w:val="2"/>
      <w:numFmt w:val="decimal"/>
      <w:lvlText w:val="%1."/>
      <w:lvlJc w:val="left"/>
      <w:pPr>
        <w:ind w:left="510" w:hanging="51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18023C16"/>
    <w:multiLevelType w:val="multilevel"/>
    <w:tmpl w:val="86B444D0"/>
    <w:lvl w:ilvl="0">
      <w:start w:val="1"/>
      <w:numFmt w:val="lowerLetter"/>
      <w:lvlText w:val="%1)"/>
      <w:lvlJc w:val="left"/>
      <w:pPr>
        <w:tabs>
          <w:tab w:val="num" w:pos="540"/>
        </w:tabs>
        <w:ind w:left="540" w:hanging="360"/>
      </w:pPr>
      <w:rPr>
        <w:rFonts w:hint="default"/>
      </w:rPr>
    </w:lvl>
    <w:lvl w:ilvl="1">
      <w:start w:val="1"/>
      <w:numFmt w:val="decimal"/>
      <w:lvlText w:val="(%2)"/>
      <w:lvlJc w:val="right"/>
      <w:pPr>
        <w:tabs>
          <w:tab w:val="num" w:pos="1350"/>
        </w:tabs>
        <w:ind w:left="1350" w:hanging="360"/>
      </w:pPr>
      <w:rPr>
        <w:rFonts w:ascii="Tahoma" w:eastAsia="Times New Roman" w:hAnsi="Tahoma" w:cs="Tahoma" w:hint="default"/>
        <w:b w:val="0"/>
        <w:i w:val="0"/>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1260"/>
        </w:tabs>
        <w:ind w:left="1260" w:hanging="360"/>
      </w:pPr>
      <w:rPr>
        <w:rFonts w:cs="Times New Roman" w:hint="default"/>
      </w:rPr>
    </w:lvl>
    <w:lvl w:ilvl="4">
      <w:start w:val="1"/>
      <w:numFmt w:val="lowerLetter"/>
      <w:lvlText w:val="%5."/>
      <w:lvlJc w:val="left"/>
      <w:pPr>
        <w:tabs>
          <w:tab w:val="num" w:pos="3420"/>
        </w:tabs>
        <w:ind w:left="3420" w:hanging="360"/>
      </w:pPr>
      <w:rPr>
        <w:rFonts w:cs="Times New Roman" w:hint="default"/>
        <w:b w:val="0"/>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810"/>
        </w:tabs>
        <w:ind w:left="81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16">
    <w:nsid w:val="1B954732"/>
    <w:multiLevelType w:val="hybridMultilevel"/>
    <w:tmpl w:val="F53245C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1D284429"/>
    <w:multiLevelType w:val="hybridMultilevel"/>
    <w:tmpl w:val="420883F0"/>
    <w:lvl w:ilvl="0" w:tplc="BE903EF4">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1F4A1FC9"/>
    <w:multiLevelType w:val="hybridMultilevel"/>
    <w:tmpl w:val="18222CF0"/>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1F8B4119"/>
    <w:multiLevelType w:val="hybridMultilevel"/>
    <w:tmpl w:val="605E544A"/>
    <w:lvl w:ilvl="0" w:tplc="04090017">
      <w:start w:val="1"/>
      <w:numFmt w:val="lowerLetter"/>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0F">
      <w:start w:val="1"/>
      <w:numFmt w:val="decimal"/>
      <w:lvlText w:val="%3."/>
      <w:lvlJc w:val="left"/>
      <w:pPr>
        <w:tabs>
          <w:tab w:val="num" w:pos="2880"/>
        </w:tabs>
        <w:ind w:left="2880" w:hanging="360"/>
      </w:pPr>
      <w:rPr>
        <w:rFonts w:hint="default"/>
      </w:rPr>
    </w:lvl>
    <w:lvl w:ilvl="3" w:tplc="04090019">
      <w:start w:val="1"/>
      <w:numFmt w:val="lowerLetter"/>
      <w:lvlText w:val="%4."/>
      <w:lvlJc w:val="left"/>
      <w:pPr>
        <w:ind w:left="360" w:hanging="360"/>
      </w:pPr>
      <w:rPr>
        <w:rFonts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2850FF6"/>
    <w:multiLevelType w:val="hybridMultilevel"/>
    <w:tmpl w:val="E02A3D78"/>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3355590"/>
    <w:multiLevelType w:val="hybridMultilevel"/>
    <w:tmpl w:val="E53E381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238908E8"/>
    <w:multiLevelType w:val="hybridMultilevel"/>
    <w:tmpl w:val="9F6EE54C"/>
    <w:lvl w:ilvl="0" w:tplc="E522EE76">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3">
    <w:nsid w:val="24562350"/>
    <w:multiLevelType w:val="hybridMultilevel"/>
    <w:tmpl w:val="03B23C8E"/>
    <w:lvl w:ilvl="0" w:tplc="706EAAE6">
      <w:start w:val="2"/>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5A4B98"/>
    <w:multiLevelType w:val="hybridMultilevel"/>
    <w:tmpl w:val="444A2B0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4BE43E3"/>
    <w:multiLevelType w:val="hybridMultilevel"/>
    <w:tmpl w:val="9AFC5104"/>
    <w:lvl w:ilvl="0" w:tplc="04090011">
      <w:start w:val="1"/>
      <w:numFmt w:val="decimal"/>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6">
    <w:nsid w:val="263758CB"/>
    <w:multiLevelType w:val="hybridMultilevel"/>
    <w:tmpl w:val="54A6E34A"/>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27D0169D"/>
    <w:multiLevelType w:val="hybridMultilevel"/>
    <w:tmpl w:val="5AF24D48"/>
    <w:lvl w:ilvl="0" w:tplc="04090011">
      <w:start w:val="1"/>
      <w:numFmt w:val="decimal"/>
      <w:lvlText w:val="%1)"/>
      <w:lvlJc w:val="left"/>
      <w:pPr>
        <w:ind w:left="1425" w:hanging="360"/>
      </w:p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28">
    <w:nsid w:val="2805768B"/>
    <w:multiLevelType w:val="hybridMultilevel"/>
    <w:tmpl w:val="0914A1E2"/>
    <w:lvl w:ilvl="0" w:tplc="DFC40530">
      <w:start w:val="2"/>
      <w:numFmt w:val="low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1C5F7F"/>
    <w:multiLevelType w:val="multilevel"/>
    <w:tmpl w:val="45CAEDDA"/>
    <w:lvl w:ilvl="0">
      <w:start w:val="24"/>
      <w:numFmt w:val="lowerLetter"/>
      <w:lvlText w:val="%1)"/>
      <w:lvlJc w:val="left"/>
      <w:pPr>
        <w:tabs>
          <w:tab w:val="num" w:pos="540"/>
        </w:tabs>
        <w:ind w:left="540" w:hanging="360"/>
      </w:pPr>
      <w:rPr>
        <w:rFonts w:hint="default"/>
      </w:rPr>
    </w:lvl>
    <w:lvl w:ilvl="1">
      <w:start w:val="9"/>
      <w:numFmt w:val="decimal"/>
      <w:lvlText w:val="(%2)"/>
      <w:lvlJc w:val="left"/>
      <w:pPr>
        <w:tabs>
          <w:tab w:val="num" w:pos="1350"/>
        </w:tabs>
        <w:ind w:left="1350" w:hanging="360"/>
      </w:pPr>
      <w:rPr>
        <w:rFonts w:ascii="Tahoma" w:eastAsia="Calibri" w:hAnsi="Tahoma" w:cs="Tahoma" w:hint="default"/>
        <w:b w:val="0"/>
        <w:i w:val="0"/>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1260"/>
        </w:tabs>
        <w:ind w:left="1260" w:hanging="360"/>
      </w:pPr>
      <w:rPr>
        <w:rFonts w:cs="Times New Roman" w:hint="default"/>
      </w:rPr>
    </w:lvl>
    <w:lvl w:ilvl="4">
      <w:start w:val="4"/>
      <w:numFmt w:val="decimal"/>
      <w:lvlText w:val="%5)"/>
      <w:lvlJc w:val="left"/>
      <w:pPr>
        <w:tabs>
          <w:tab w:val="num" w:pos="3420"/>
        </w:tabs>
        <w:ind w:left="3420" w:hanging="360"/>
      </w:pPr>
      <w:rPr>
        <w:rFonts w:hint="default"/>
        <w:b w:val="0"/>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810"/>
        </w:tabs>
        <w:ind w:left="81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30">
    <w:nsid w:val="2B104EB4"/>
    <w:multiLevelType w:val="hybridMultilevel"/>
    <w:tmpl w:val="5BEA987E"/>
    <w:lvl w:ilvl="0" w:tplc="043E388A">
      <w:start w:val="1"/>
      <w:numFmt w:val="decimal"/>
      <w:lvlText w:val="%1."/>
      <w:lvlJc w:val="left"/>
      <w:pPr>
        <w:tabs>
          <w:tab w:val="num" w:pos="432"/>
        </w:tabs>
        <w:ind w:left="432" w:hanging="360"/>
      </w:pPr>
      <w:rPr>
        <w:rFonts w:hint="default"/>
      </w:rPr>
    </w:lvl>
    <w:lvl w:ilvl="1" w:tplc="04090011">
      <w:start w:val="1"/>
      <w:numFmt w:val="decimal"/>
      <w:lvlText w:val="%2)"/>
      <w:lvlJc w:val="left"/>
      <w:pPr>
        <w:tabs>
          <w:tab w:val="num" w:pos="1635"/>
        </w:tabs>
        <w:ind w:left="1635" w:hanging="555"/>
      </w:pPr>
      <w:rPr>
        <w:rFonts w:hint="default"/>
      </w:rPr>
    </w:lvl>
    <w:lvl w:ilvl="2" w:tplc="0409001B">
      <w:start w:val="1"/>
      <w:numFmt w:val="lowerRoman"/>
      <w:lvlText w:val="%3."/>
      <w:lvlJc w:val="right"/>
      <w:pPr>
        <w:tabs>
          <w:tab w:val="num" w:pos="2160"/>
        </w:tabs>
        <w:ind w:left="2160" w:hanging="180"/>
      </w:pPr>
    </w:lvl>
    <w:lvl w:ilvl="3" w:tplc="DF1AA89E">
      <w:start w:val="2"/>
      <w:numFmt w:val="upp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2B437415"/>
    <w:multiLevelType w:val="multilevel"/>
    <w:tmpl w:val="1A105A4A"/>
    <w:lvl w:ilvl="0">
      <w:start w:val="1"/>
      <w:numFmt w:val="decimal"/>
      <w:lvlText w:val="%1.0"/>
      <w:lvlJc w:val="left"/>
      <w:pPr>
        <w:ind w:left="765" w:hanging="375"/>
      </w:pPr>
      <w:rPr>
        <w:rFonts w:hint="default"/>
        <w:b/>
        <w:i w:val="0"/>
        <w:color w:val="000000"/>
      </w:rPr>
    </w:lvl>
    <w:lvl w:ilvl="1">
      <w:start w:val="1"/>
      <w:numFmt w:val="decimal"/>
      <w:lvlText w:val="%1.%2"/>
      <w:lvlJc w:val="left"/>
      <w:pPr>
        <w:ind w:left="1470" w:hanging="720"/>
      </w:pPr>
      <w:rPr>
        <w:rFonts w:hint="default"/>
        <w:b/>
        <w:i w:val="0"/>
        <w:color w:val="000000"/>
      </w:rPr>
    </w:lvl>
    <w:lvl w:ilvl="2">
      <w:start w:val="1"/>
      <w:numFmt w:val="decimal"/>
      <w:lvlText w:val="%1.%2.%3"/>
      <w:lvlJc w:val="left"/>
      <w:pPr>
        <w:ind w:left="1830" w:hanging="720"/>
      </w:pPr>
      <w:rPr>
        <w:rFonts w:hint="default"/>
        <w:b/>
        <w:i w:val="0"/>
        <w:color w:val="000000"/>
      </w:rPr>
    </w:lvl>
    <w:lvl w:ilvl="3">
      <w:start w:val="1"/>
      <w:numFmt w:val="decimal"/>
      <w:lvlText w:val="%1.%2.%3.%4"/>
      <w:lvlJc w:val="left"/>
      <w:pPr>
        <w:ind w:left="2550" w:hanging="1080"/>
      </w:pPr>
      <w:rPr>
        <w:rFonts w:hint="default"/>
        <w:b/>
        <w:i w:val="0"/>
        <w:color w:val="000000"/>
      </w:rPr>
    </w:lvl>
    <w:lvl w:ilvl="4">
      <w:start w:val="1"/>
      <w:numFmt w:val="decimal"/>
      <w:lvlText w:val="%1.%2.%3.%4.%5"/>
      <w:lvlJc w:val="left"/>
      <w:pPr>
        <w:ind w:left="2910" w:hanging="1080"/>
      </w:pPr>
      <w:rPr>
        <w:rFonts w:hint="default"/>
        <w:b/>
        <w:i w:val="0"/>
        <w:color w:val="000000"/>
      </w:rPr>
    </w:lvl>
    <w:lvl w:ilvl="5">
      <w:start w:val="1"/>
      <w:numFmt w:val="decimal"/>
      <w:lvlText w:val="%1.%2.%3.%4.%5.%6"/>
      <w:lvlJc w:val="left"/>
      <w:pPr>
        <w:ind w:left="3630" w:hanging="1440"/>
      </w:pPr>
      <w:rPr>
        <w:rFonts w:hint="default"/>
        <w:b/>
        <w:i w:val="0"/>
        <w:color w:val="000000"/>
      </w:rPr>
    </w:lvl>
    <w:lvl w:ilvl="6">
      <w:start w:val="1"/>
      <w:numFmt w:val="decimal"/>
      <w:lvlText w:val="%1.%2.%3.%4.%5.%6.%7"/>
      <w:lvlJc w:val="left"/>
      <w:pPr>
        <w:ind w:left="4350" w:hanging="1800"/>
      </w:pPr>
      <w:rPr>
        <w:rFonts w:hint="default"/>
        <w:b/>
        <w:i w:val="0"/>
        <w:color w:val="000000"/>
      </w:rPr>
    </w:lvl>
    <w:lvl w:ilvl="7">
      <w:start w:val="1"/>
      <w:numFmt w:val="decimal"/>
      <w:lvlText w:val="%1.%2.%3.%4.%5.%6.%7.%8"/>
      <w:lvlJc w:val="left"/>
      <w:pPr>
        <w:ind w:left="4710" w:hanging="1800"/>
      </w:pPr>
      <w:rPr>
        <w:rFonts w:hint="default"/>
        <w:b/>
        <w:i w:val="0"/>
        <w:color w:val="000000"/>
      </w:rPr>
    </w:lvl>
    <w:lvl w:ilvl="8">
      <w:start w:val="1"/>
      <w:numFmt w:val="decimal"/>
      <w:lvlText w:val="%1.%2.%3.%4.%5.%6.%7.%8.%9"/>
      <w:lvlJc w:val="left"/>
      <w:pPr>
        <w:ind w:left="5430" w:hanging="2160"/>
      </w:pPr>
      <w:rPr>
        <w:rFonts w:hint="default"/>
        <w:b/>
        <w:i w:val="0"/>
        <w:color w:val="000000"/>
      </w:rPr>
    </w:lvl>
  </w:abstractNum>
  <w:abstractNum w:abstractNumId="32">
    <w:nsid w:val="2DFE23FA"/>
    <w:multiLevelType w:val="hybridMultilevel"/>
    <w:tmpl w:val="8C08AEC0"/>
    <w:lvl w:ilvl="0" w:tplc="04090011">
      <w:start w:val="1"/>
      <w:numFmt w:val="decimal"/>
      <w:lvlText w:val="%1)"/>
      <w:lvlJc w:val="left"/>
      <w:pPr>
        <w:tabs>
          <w:tab w:val="num" w:pos="9720"/>
        </w:tabs>
        <w:ind w:left="9720" w:hanging="360"/>
      </w:pPr>
      <w:rPr>
        <w:rFonts w:hint="default"/>
        <w:b w:val="0"/>
        <w:i w:val="0"/>
      </w:rPr>
    </w:lvl>
    <w:lvl w:ilvl="1" w:tplc="04090019" w:tentative="1">
      <w:start w:val="1"/>
      <w:numFmt w:val="lowerLetter"/>
      <w:lvlText w:val="%2."/>
      <w:lvlJc w:val="left"/>
      <w:pPr>
        <w:tabs>
          <w:tab w:val="num" w:pos="10080"/>
        </w:tabs>
        <w:ind w:left="10080" w:hanging="360"/>
      </w:pPr>
      <w:rPr>
        <w:rFonts w:cs="Times New Roman"/>
      </w:rPr>
    </w:lvl>
    <w:lvl w:ilvl="2" w:tplc="0409001B" w:tentative="1">
      <w:start w:val="1"/>
      <w:numFmt w:val="lowerRoman"/>
      <w:lvlText w:val="%3."/>
      <w:lvlJc w:val="right"/>
      <w:pPr>
        <w:tabs>
          <w:tab w:val="num" w:pos="10800"/>
        </w:tabs>
        <w:ind w:left="10800" w:hanging="180"/>
      </w:pPr>
      <w:rPr>
        <w:rFonts w:cs="Times New Roman"/>
      </w:rPr>
    </w:lvl>
    <w:lvl w:ilvl="3" w:tplc="0409000F" w:tentative="1">
      <w:start w:val="1"/>
      <w:numFmt w:val="decimal"/>
      <w:lvlText w:val="%4."/>
      <w:lvlJc w:val="left"/>
      <w:pPr>
        <w:tabs>
          <w:tab w:val="num" w:pos="11520"/>
        </w:tabs>
        <w:ind w:left="11520" w:hanging="360"/>
      </w:pPr>
      <w:rPr>
        <w:rFonts w:cs="Times New Roman"/>
      </w:rPr>
    </w:lvl>
    <w:lvl w:ilvl="4" w:tplc="04090019" w:tentative="1">
      <w:start w:val="1"/>
      <w:numFmt w:val="lowerLetter"/>
      <w:lvlText w:val="%5."/>
      <w:lvlJc w:val="left"/>
      <w:pPr>
        <w:tabs>
          <w:tab w:val="num" w:pos="12240"/>
        </w:tabs>
        <w:ind w:left="12240" w:hanging="360"/>
      </w:pPr>
      <w:rPr>
        <w:rFonts w:cs="Times New Roman"/>
      </w:rPr>
    </w:lvl>
    <w:lvl w:ilvl="5" w:tplc="0409001B" w:tentative="1">
      <w:start w:val="1"/>
      <w:numFmt w:val="lowerRoman"/>
      <w:lvlText w:val="%6."/>
      <w:lvlJc w:val="right"/>
      <w:pPr>
        <w:tabs>
          <w:tab w:val="num" w:pos="12960"/>
        </w:tabs>
        <w:ind w:left="12960" w:hanging="180"/>
      </w:pPr>
      <w:rPr>
        <w:rFonts w:cs="Times New Roman"/>
      </w:rPr>
    </w:lvl>
    <w:lvl w:ilvl="6" w:tplc="0409000F" w:tentative="1">
      <w:start w:val="1"/>
      <w:numFmt w:val="decimal"/>
      <w:lvlText w:val="%7."/>
      <w:lvlJc w:val="left"/>
      <w:pPr>
        <w:tabs>
          <w:tab w:val="num" w:pos="13680"/>
        </w:tabs>
        <w:ind w:left="13680" w:hanging="360"/>
      </w:pPr>
      <w:rPr>
        <w:rFonts w:cs="Times New Roman"/>
      </w:rPr>
    </w:lvl>
    <w:lvl w:ilvl="7" w:tplc="04090019" w:tentative="1">
      <w:start w:val="1"/>
      <w:numFmt w:val="lowerLetter"/>
      <w:lvlText w:val="%8."/>
      <w:lvlJc w:val="left"/>
      <w:pPr>
        <w:tabs>
          <w:tab w:val="num" w:pos="14400"/>
        </w:tabs>
        <w:ind w:left="14400" w:hanging="360"/>
      </w:pPr>
      <w:rPr>
        <w:rFonts w:cs="Times New Roman"/>
      </w:rPr>
    </w:lvl>
    <w:lvl w:ilvl="8" w:tplc="0409001B" w:tentative="1">
      <w:start w:val="1"/>
      <w:numFmt w:val="lowerRoman"/>
      <w:lvlText w:val="%9."/>
      <w:lvlJc w:val="right"/>
      <w:pPr>
        <w:tabs>
          <w:tab w:val="num" w:pos="15120"/>
        </w:tabs>
        <w:ind w:left="15120" w:hanging="180"/>
      </w:pPr>
      <w:rPr>
        <w:rFonts w:cs="Times New Roman"/>
      </w:rPr>
    </w:lvl>
  </w:abstractNum>
  <w:abstractNum w:abstractNumId="33">
    <w:nsid w:val="2EB91A2D"/>
    <w:multiLevelType w:val="hybridMultilevel"/>
    <w:tmpl w:val="32E29878"/>
    <w:lvl w:ilvl="0" w:tplc="015EDA1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1">
      <w:start w:val="1"/>
      <w:numFmt w:val="bullet"/>
      <w:lvlText w:val=""/>
      <w:lvlJc w:val="left"/>
      <w:pPr>
        <w:tabs>
          <w:tab w:val="num" w:pos="1440"/>
        </w:tabs>
        <w:ind w:left="1440" w:hanging="72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013062A"/>
    <w:multiLevelType w:val="hybridMultilevel"/>
    <w:tmpl w:val="9C4470A4"/>
    <w:lvl w:ilvl="0" w:tplc="04090011">
      <w:start w:val="1"/>
      <w:numFmt w:val="decimal"/>
      <w:lvlText w:val="%1)"/>
      <w:lvlJc w:val="left"/>
      <w:pPr>
        <w:tabs>
          <w:tab w:val="num" w:pos="1350"/>
        </w:tabs>
        <w:ind w:left="1350" w:hanging="360"/>
      </w:pPr>
      <w:rPr>
        <w:rFonts w:hint="default"/>
        <w:b w:val="0"/>
        <w:i w:val="0"/>
      </w:rPr>
    </w:lvl>
    <w:lvl w:ilvl="1" w:tplc="04090019" w:tentative="1">
      <w:start w:val="1"/>
      <w:numFmt w:val="lowerLetter"/>
      <w:lvlText w:val="%2."/>
      <w:lvlJc w:val="left"/>
      <w:pPr>
        <w:tabs>
          <w:tab w:val="num" w:pos="2070"/>
        </w:tabs>
        <w:ind w:left="2070" w:hanging="360"/>
      </w:pPr>
      <w:rPr>
        <w:rFonts w:cs="Times New Roman"/>
      </w:rPr>
    </w:lvl>
    <w:lvl w:ilvl="2" w:tplc="0409001B" w:tentative="1">
      <w:start w:val="1"/>
      <w:numFmt w:val="lowerRoman"/>
      <w:lvlText w:val="%3."/>
      <w:lvlJc w:val="right"/>
      <w:pPr>
        <w:tabs>
          <w:tab w:val="num" w:pos="2790"/>
        </w:tabs>
        <w:ind w:left="2790" w:hanging="180"/>
      </w:pPr>
      <w:rPr>
        <w:rFonts w:cs="Times New Roman"/>
      </w:rPr>
    </w:lvl>
    <w:lvl w:ilvl="3" w:tplc="0409000F" w:tentative="1">
      <w:start w:val="1"/>
      <w:numFmt w:val="decimal"/>
      <w:lvlText w:val="%4."/>
      <w:lvlJc w:val="left"/>
      <w:pPr>
        <w:tabs>
          <w:tab w:val="num" w:pos="3510"/>
        </w:tabs>
        <w:ind w:left="3510" w:hanging="360"/>
      </w:pPr>
      <w:rPr>
        <w:rFonts w:cs="Times New Roman"/>
      </w:rPr>
    </w:lvl>
    <w:lvl w:ilvl="4" w:tplc="04090019" w:tentative="1">
      <w:start w:val="1"/>
      <w:numFmt w:val="lowerLetter"/>
      <w:lvlText w:val="%5."/>
      <w:lvlJc w:val="left"/>
      <w:pPr>
        <w:tabs>
          <w:tab w:val="num" w:pos="4230"/>
        </w:tabs>
        <w:ind w:left="4230" w:hanging="360"/>
      </w:pPr>
      <w:rPr>
        <w:rFonts w:cs="Times New Roman"/>
      </w:rPr>
    </w:lvl>
    <w:lvl w:ilvl="5" w:tplc="0409001B" w:tentative="1">
      <w:start w:val="1"/>
      <w:numFmt w:val="lowerRoman"/>
      <w:lvlText w:val="%6."/>
      <w:lvlJc w:val="right"/>
      <w:pPr>
        <w:tabs>
          <w:tab w:val="num" w:pos="4950"/>
        </w:tabs>
        <w:ind w:left="4950" w:hanging="180"/>
      </w:pPr>
      <w:rPr>
        <w:rFonts w:cs="Times New Roman"/>
      </w:rPr>
    </w:lvl>
    <w:lvl w:ilvl="6" w:tplc="0409000F" w:tentative="1">
      <w:start w:val="1"/>
      <w:numFmt w:val="decimal"/>
      <w:lvlText w:val="%7."/>
      <w:lvlJc w:val="left"/>
      <w:pPr>
        <w:tabs>
          <w:tab w:val="num" w:pos="5670"/>
        </w:tabs>
        <w:ind w:left="5670" w:hanging="360"/>
      </w:pPr>
      <w:rPr>
        <w:rFonts w:cs="Times New Roman"/>
      </w:rPr>
    </w:lvl>
    <w:lvl w:ilvl="7" w:tplc="04090019" w:tentative="1">
      <w:start w:val="1"/>
      <w:numFmt w:val="lowerLetter"/>
      <w:lvlText w:val="%8."/>
      <w:lvlJc w:val="left"/>
      <w:pPr>
        <w:tabs>
          <w:tab w:val="num" w:pos="6390"/>
        </w:tabs>
        <w:ind w:left="6390" w:hanging="360"/>
      </w:pPr>
      <w:rPr>
        <w:rFonts w:cs="Times New Roman"/>
      </w:rPr>
    </w:lvl>
    <w:lvl w:ilvl="8" w:tplc="0409001B" w:tentative="1">
      <w:start w:val="1"/>
      <w:numFmt w:val="lowerRoman"/>
      <w:lvlText w:val="%9."/>
      <w:lvlJc w:val="right"/>
      <w:pPr>
        <w:tabs>
          <w:tab w:val="num" w:pos="7110"/>
        </w:tabs>
        <w:ind w:left="7110" w:hanging="180"/>
      </w:pPr>
      <w:rPr>
        <w:rFonts w:cs="Times New Roman"/>
      </w:rPr>
    </w:lvl>
  </w:abstractNum>
  <w:abstractNum w:abstractNumId="35">
    <w:nsid w:val="307E7CE1"/>
    <w:multiLevelType w:val="hybridMultilevel"/>
    <w:tmpl w:val="E65AA7D8"/>
    <w:lvl w:ilvl="0" w:tplc="04090011">
      <w:start w:val="1"/>
      <w:numFmt w:val="decimal"/>
      <w:lvlText w:val="%1)"/>
      <w:lvlJc w:val="left"/>
      <w:pPr>
        <w:tabs>
          <w:tab w:val="num" w:pos="1080"/>
        </w:tabs>
        <w:ind w:left="1080" w:hanging="360"/>
      </w:pPr>
      <w:rPr>
        <w:rFonts w:hint="default"/>
        <w:b w:val="0"/>
        <w:i w:val="0"/>
      </w:rPr>
    </w:lvl>
    <w:lvl w:ilvl="1" w:tplc="04090017">
      <w:start w:val="1"/>
      <w:numFmt w:val="lowerLetter"/>
      <w:lvlText w:val="%2)"/>
      <w:lvlJc w:val="left"/>
      <w:pPr>
        <w:tabs>
          <w:tab w:val="num" w:pos="1800"/>
        </w:tabs>
        <w:ind w:left="1800" w:hanging="360"/>
      </w:pPr>
      <w:rPr>
        <w:rFonts w:hint="default"/>
      </w:rPr>
    </w:lvl>
    <w:lvl w:ilvl="2" w:tplc="78782622">
      <w:start w:val="1"/>
      <w:numFmt w:val="decimal"/>
      <w:lvlText w:val="(%3)"/>
      <w:lvlJc w:val="right"/>
      <w:pPr>
        <w:tabs>
          <w:tab w:val="num" w:pos="2520"/>
        </w:tabs>
        <w:ind w:left="2520" w:hanging="180"/>
      </w:pPr>
      <w:rPr>
        <w:rFonts w:ascii="Tahoma" w:eastAsia="Times New Roman" w:hAnsi="Tahoma" w:cs="Tahoma" w:hint="default"/>
      </w:rPr>
    </w:lvl>
    <w:lvl w:ilvl="3" w:tplc="EF8C7AD2">
      <w:start w:val="1"/>
      <w:numFmt w:val="upperLetter"/>
      <w:lvlText w:val="%4."/>
      <w:lvlJc w:val="left"/>
      <w:pPr>
        <w:tabs>
          <w:tab w:val="num" w:pos="3240"/>
        </w:tabs>
        <w:ind w:left="3240" w:hanging="360"/>
      </w:pPr>
      <w:rPr>
        <w:rFonts w:cs="Times New Roman" w:hint="default"/>
        <w:b w:val="0"/>
        <w:i w:val="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210569D"/>
    <w:multiLevelType w:val="hybridMultilevel"/>
    <w:tmpl w:val="0202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29D78D5"/>
    <w:multiLevelType w:val="hybridMultilevel"/>
    <w:tmpl w:val="B1B648A2"/>
    <w:lvl w:ilvl="0" w:tplc="4BF8BB8E">
      <w:start w:val="1"/>
      <w:numFmt w:val="upperLetter"/>
      <w:lvlText w:val="%1."/>
      <w:lvlJc w:val="left"/>
      <w:pPr>
        <w:tabs>
          <w:tab w:val="num" w:pos="1080"/>
        </w:tabs>
        <w:ind w:left="1080" w:hanging="360"/>
      </w:pPr>
      <w:rPr>
        <w:rFonts w:hint="default"/>
      </w:rPr>
    </w:lvl>
    <w:lvl w:ilvl="1" w:tplc="F8348AB6">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32FD4352"/>
    <w:multiLevelType w:val="hybridMultilevel"/>
    <w:tmpl w:val="2ED879A8"/>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sz w:val="2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34EC6FC1"/>
    <w:multiLevelType w:val="hybridMultilevel"/>
    <w:tmpl w:val="066834B0"/>
    <w:lvl w:ilvl="0" w:tplc="04090017">
      <w:start w:val="1"/>
      <w:numFmt w:val="lowerLetter"/>
      <w:lvlText w:val="%1)"/>
      <w:lvlJc w:val="left"/>
      <w:pPr>
        <w:tabs>
          <w:tab w:val="num" w:pos="720"/>
        </w:tabs>
        <w:ind w:left="720" w:hanging="360"/>
      </w:pPr>
      <w:rPr>
        <w:rFonts w:hint="default"/>
        <w:b w:val="0"/>
        <w:i w:val="0"/>
      </w:rPr>
    </w:lvl>
    <w:lvl w:ilvl="1" w:tplc="D01A1D78">
      <w:start w:val="1"/>
      <w:numFmt w:val="decimal"/>
      <w:lvlText w:val="(%2)"/>
      <w:lvlJc w:val="right"/>
      <w:pPr>
        <w:tabs>
          <w:tab w:val="num" w:pos="1440"/>
        </w:tabs>
        <w:ind w:left="1440" w:hanging="360"/>
      </w:pPr>
      <w:rPr>
        <w:rFonts w:ascii="Tahoma" w:eastAsia="Times New Roman" w:hAnsi="Tahoma" w:cs="Tahoma" w:hint="default"/>
      </w:rPr>
    </w:lvl>
    <w:lvl w:ilvl="2" w:tplc="6D641DBE">
      <w:start w:val="10"/>
      <w:numFmt w:val="decimal"/>
      <w:lvlText w:val="%3"/>
      <w:lvlJc w:val="left"/>
      <w:pPr>
        <w:tabs>
          <w:tab w:val="num" w:pos="2565"/>
        </w:tabs>
        <w:ind w:left="2565" w:hanging="585"/>
      </w:pPr>
      <w:rPr>
        <w:rFonts w:cs="Times New Roman" w:hint="default"/>
      </w:rPr>
    </w:lvl>
    <w:lvl w:ilvl="3" w:tplc="40F0A824">
      <w:start w:val="4"/>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379D4495"/>
    <w:multiLevelType w:val="hybridMultilevel"/>
    <w:tmpl w:val="4636F888"/>
    <w:lvl w:ilvl="0" w:tplc="04090011">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38C05583"/>
    <w:multiLevelType w:val="hybridMultilevel"/>
    <w:tmpl w:val="0C4ACAE4"/>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396B0131"/>
    <w:multiLevelType w:val="hybridMultilevel"/>
    <w:tmpl w:val="3BE87D6A"/>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3A051054"/>
    <w:multiLevelType w:val="hybridMultilevel"/>
    <w:tmpl w:val="3D821AB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4">
    <w:nsid w:val="3B88153F"/>
    <w:multiLevelType w:val="hybridMultilevel"/>
    <w:tmpl w:val="A7B44624"/>
    <w:lvl w:ilvl="0" w:tplc="04090011">
      <w:start w:val="1"/>
      <w:numFmt w:val="decimal"/>
      <w:lvlText w:val="%1)"/>
      <w:lvlJc w:val="left"/>
      <w:pPr>
        <w:tabs>
          <w:tab w:val="num" w:pos="720"/>
        </w:tabs>
        <w:ind w:left="720" w:hanging="360"/>
      </w:pPr>
      <w:rPr>
        <w:rFonts w:hint="default"/>
        <w:b w:val="0"/>
        <w:i w:val="0"/>
      </w:rPr>
    </w:lvl>
    <w:lvl w:ilvl="1" w:tplc="FF96D9AA">
      <w:start w:val="7"/>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3CC217A1"/>
    <w:multiLevelType w:val="multilevel"/>
    <w:tmpl w:val="44BA1178"/>
    <w:lvl w:ilvl="0">
      <w:start w:val="3"/>
      <w:numFmt w:val="decimal"/>
      <w:lvlText w:val="%1.0"/>
      <w:lvlJc w:val="left"/>
      <w:pPr>
        <w:ind w:left="5490" w:hanging="72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550" w:hanging="1080"/>
      </w:pPr>
      <w:rPr>
        <w:rFonts w:hint="default"/>
      </w:rPr>
    </w:lvl>
    <w:lvl w:ilvl="4">
      <w:start w:val="1"/>
      <w:numFmt w:val="decimal"/>
      <w:lvlText w:val="%1.%2.%3.%4.%5"/>
      <w:lvlJc w:val="left"/>
      <w:pPr>
        <w:ind w:left="3270" w:hanging="1440"/>
      </w:pPr>
      <w:rPr>
        <w:rFonts w:hint="default"/>
      </w:rPr>
    </w:lvl>
    <w:lvl w:ilvl="5">
      <w:start w:val="1"/>
      <w:numFmt w:val="decimal"/>
      <w:lvlText w:val="%1.%2.%3.%4.%5.%6"/>
      <w:lvlJc w:val="left"/>
      <w:pPr>
        <w:ind w:left="3630"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070" w:hanging="2160"/>
      </w:pPr>
      <w:rPr>
        <w:rFonts w:hint="default"/>
      </w:rPr>
    </w:lvl>
    <w:lvl w:ilvl="8">
      <w:start w:val="1"/>
      <w:numFmt w:val="decimal"/>
      <w:lvlText w:val="%1.%2.%3.%4.%5.%6.%7.%8.%9"/>
      <w:lvlJc w:val="left"/>
      <w:pPr>
        <w:ind w:left="5790" w:hanging="2520"/>
      </w:pPr>
      <w:rPr>
        <w:rFonts w:hint="default"/>
      </w:rPr>
    </w:lvl>
  </w:abstractNum>
  <w:abstractNum w:abstractNumId="46">
    <w:nsid w:val="3E46464E"/>
    <w:multiLevelType w:val="hybridMultilevel"/>
    <w:tmpl w:val="235841E0"/>
    <w:lvl w:ilvl="0" w:tplc="0409000F">
      <w:start w:val="1"/>
      <w:numFmt w:val="decimal"/>
      <w:lvlText w:val="%1."/>
      <w:lvlJc w:val="left"/>
      <w:pPr>
        <w:tabs>
          <w:tab w:val="num" w:pos="1080"/>
        </w:tabs>
        <w:ind w:left="1080" w:hanging="360"/>
      </w:pPr>
      <w:rPr>
        <w:rFonts w:hint="default"/>
        <w:b w:val="0"/>
        <w:i w:val="0"/>
        <w:sz w:val="22"/>
        <w:szCs w:val="22"/>
      </w:rPr>
    </w:lvl>
    <w:lvl w:ilvl="1" w:tplc="04090019" w:tentative="1">
      <w:start w:val="1"/>
      <w:numFmt w:val="lowerLetter"/>
      <w:lvlText w:val="%2."/>
      <w:lvlJc w:val="left"/>
      <w:pPr>
        <w:tabs>
          <w:tab w:val="num" w:pos="864"/>
        </w:tabs>
        <w:ind w:left="864" w:hanging="360"/>
      </w:pPr>
    </w:lvl>
    <w:lvl w:ilvl="2" w:tplc="0409001B" w:tentative="1">
      <w:start w:val="1"/>
      <w:numFmt w:val="lowerRoman"/>
      <w:lvlText w:val="%3."/>
      <w:lvlJc w:val="right"/>
      <w:pPr>
        <w:tabs>
          <w:tab w:val="num" w:pos="1584"/>
        </w:tabs>
        <w:ind w:left="1584" w:hanging="180"/>
      </w:pPr>
    </w:lvl>
    <w:lvl w:ilvl="3" w:tplc="0409000F" w:tentative="1">
      <w:start w:val="1"/>
      <w:numFmt w:val="decimal"/>
      <w:lvlText w:val="%4."/>
      <w:lvlJc w:val="left"/>
      <w:pPr>
        <w:tabs>
          <w:tab w:val="num" w:pos="2304"/>
        </w:tabs>
        <w:ind w:left="2304" w:hanging="360"/>
      </w:pPr>
    </w:lvl>
    <w:lvl w:ilvl="4" w:tplc="04090019" w:tentative="1">
      <w:start w:val="1"/>
      <w:numFmt w:val="lowerLetter"/>
      <w:lvlText w:val="%5."/>
      <w:lvlJc w:val="left"/>
      <w:pPr>
        <w:tabs>
          <w:tab w:val="num" w:pos="3024"/>
        </w:tabs>
        <w:ind w:left="3024" w:hanging="360"/>
      </w:pPr>
    </w:lvl>
    <w:lvl w:ilvl="5" w:tplc="0409001B" w:tentative="1">
      <w:start w:val="1"/>
      <w:numFmt w:val="lowerRoman"/>
      <w:lvlText w:val="%6."/>
      <w:lvlJc w:val="right"/>
      <w:pPr>
        <w:tabs>
          <w:tab w:val="num" w:pos="3744"/>
        </w:tabs>
        <w:ind w:left="3744" w:hanging="180"/>
      </w:pPr>
    </w:lvl>
    <w:lvl w:ilvl="6" w:tplc="0409000F" w:tentative="1">
      <w:start w:val="1"/>
      <w:numFmt w:val="decimal"/>
      <w:lvlText w:val="%7."/>
      <w:lvlJc w:val="left"/>
      <w:pPr>
        <w:tabs>
          <w:tab w:val="num" w:pos="4464"/>
        </w:tabs>
        <w:ind w:left="4464" w:hanging="360"/>
      </w:pPr>
    </w:lvl>
    <w:lvl w:ilvl="7" w:tplc="04090019" w:tentative="1">
      <w:start w:val="1"/>
      <w:numFmt w:val="lowerLetter"/>
      <w:lvlText w:val="%8."/>
      <w:lvlJc w:val="left"/>
      <w:pPr>
        <w:tabs>
          <w:tab w:val="num" w:pos="5184"/>
        </w:tabs>
        <w:ind w:left="5184" w:hanging="360"/>
      </w:pPr>
    </w:lvl>
    <w:lvl w:ilvl="8" w:tplc="0409001B" w:tentative="1">
      <w:start w:val="1"/>
      <w:numFmt w:val="lowerRoman"/>
      <w:lvlText w:val="%9."/>
      <w:lvlJc w:val="right"/>
      <w:pPr>
        <w:tabs>
          <w:tab w:val="num" w:pos="5904"/>
        </w:tabs>
        <w:ind w:left="5904" w:hanging="180"/>
      </w:pPr>
    </w:lvl>
  </w:abstractNum>
  <w:abstractNum w:abstractNumId="47">
    <w:nsid w:val="435433AE"/>
    <w:multiLevelType w:val="hybridMultilevel"/>
    <w:tmpl w:val="776628C4"/>
    <w:lvl w:ilvl="0" w:tplc="04090011">
      <w:start w:val="1"/>
      <w:numFmt w:val="decimal"/>
      <w:lvlText w:val="%1)"/>
      <w:lvlJc w:val="left"/>
      <w:pPr>
        <w:tabs>
          <w:tab w:val="num" w:pos="540"/>
        </w:tabs>
        <w:ind w:left="54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45A9217E"/>
    <w:multiLevelType w:val="hybridMultilevel"/>
    <w:tmpl w:val="739CA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45ED5D16"/>
    <w:multiLevelType w:val="hybridMultilevel"/>
    <w:tmpl w:val="1EB2EB9E"/>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nsid w:val="46741003"/>
    <w:multiLevelType w:val="hybridMultilevel"/>
    <w:tmpl w:val="EDDA5B68"/>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71D6D09"/>
    <w:multiLevelType w:val="hybridMultilevel"/>
    <w:tmpl w:val="0A64EF4A"/>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2250"/>
        </w:tabs>
        <w:ind w:left="225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7E90755"/>
    <w:multiLevelType w:val="hybridMultilevel"/>
    <w:tmpl w:val="8DBCE86E"/>
    <w:lvl w:ilvl="0" w:tplc="438E311C">
      <w:start w:val="1"/>
      <w:numFmt w:val="upperLetter"/>
      <w:lvlText w:val="%1."/>
      <w:lvlJc w:val="left"/>
      <w:pPr>
        <w:tabs>
          <w:tab w:val="num" w:pos="720"/>
        </w:tabs>
        <w:ind w:left="720" w:hanging="360"/>
      </w:pPr>
      <w:rPr>
        <w:rFonts w:cs="Times New Roman" w:hint="default"/>
        <w:b/>
        <w:i w:val="0"/>
      </w:rPr>
    </w:lvl>
    <w:lvl w:ilvl="1" w:tplc="04090017">
      <w:start w:val="1"/>
      <w:numFmt w:val="lowerLetter"/>
      <w:lvlText w:val="%2)"/>
      <w:lvlJc w:val="left"/>
      <w:pPr>
        <w:tabs>
          <w:tab w:val="num" w:pos="1440"/>
        </w:tabs>
        <w:ind w:left="1440" w:hanging="360"/>
      </w:pPr>
      <w:rPr>
        <w:rFonts w:hint="default"/>
        <w:b w:val="0"/>
        <w:i w:val="0"/>
      </w:rPr>
    </w:lvl>
    <w:lvl w:ilvl="2" w:tplc="0409000F">
      <w:start w:val="1"/>
      <w:numFmt w:val="decimal"/>
      <w:lvlText w:val="%3."/>
      <w:lvlJc w:val="left"/>
      <w:pPr>
        <w:tabs>
          <w:tab w:val="num" w:pos="720"/>
        </w:tabs>
        <w:ind w:left="720" w:hanging="360"/>
      </w:pPr>
      <w:rPr>
        <w:rFonts w:hint="default"/>
        <w:b w:val="0"/>
        <w:i w:val="0"/>
      </w:rPr>
    </w:lvl>
    <w:lvl w:ilvl="3" w:tplc="A434D860">
      <w:start w:val="1"/>
      <w:numFmt w:val="lowerLetter"/>
      <w:lvlText w:val="%4)"/>
      <w:lvlJc w:val="left"/>
      <w:pPr>
        <w:tabs>
          <w:tab w:val="num" w:pos="1710"/>
        </w:tabs>
        <w:ind w:left="1710" w:hanging="360"/>
      </w:pPr>
      <w:rPr>
        <w:rFonts w:hint="default"/>
        <w:b w:val="0"/>
        <w:i w:val="0"/>
        <w:color w:val="000000" w:themeColor="text1"/>
      </w:rPr>
    </w:lvl>
    <w:lvl w:ilvl="4" w:tplc="94F048BC">
      <w:start w:val="1"/>
      <w:numFmt w:val="lowerRoman"/>
      <w:lvlText w:val="(%5)"/>
      <w:lvlJc w:val="left"/>
      <w:pPr>
        <w:tabs>
          <w:tab w:val="num" w:pos="3960"/>
        </w:tabs>
        <w:ind w:left="3960" w:hanging="720"/>
      </w:pPr>
      <w:rPr>
        <w:rFonts w:cs="Times New Roman" w:hint="default"/>
      </w:rPr>
    </w:lvl>
    <w:lvl w:ilvl="5" w:tplc="7E1A2F74">
      <w:start w:val="1"/>
      <w:numFmt w:val="lowerLetter"/>
      <w:lvlText w:val="(%6.)"/>
      <w:lvlJc w:val="left"/>
      <w:pPr>
        <w:ind w:left="216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47E97535"/>
    <w:multiLevelType w:val="hybridMultilevel"/>
    <w:tmpl w:val="54A231AA"/>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2790"/>
        </w:tabs>
        <w:ind w:left="2790" w:hanging="360"/>
      </w:pPr>
      <w:rPr>
        <w:rFonts w:hint="default"/>
      </w:rPr>
    </w:lvl>
    <w:lvl w:ilvl="2" w:tplc="8E3CFF02">
      <w:start w:val="1"/>
      <w:numFmt w:val="upperLetter"/>
      <w:lvlText w:val="%3."/>
      <w:lvlJc w:val="left"/>
      <w:pPr>
        <w:tabs>
          <w:tab w:val="num" w:pos="720"/>
        </w:tabs>
        <w:ind w:left="720" w:hanging="360"/>
      </w:pPr>
      <w:rPr>
        <w:rFonts w:cs="Times New Roman" w:hint="default"/>
      </w:rPr>
    </w:lvl>
    <w:lvl w:ilvl="3" w:tplc="0D4A3270">
      <w:start w:val="1"/>
      <w:numFmt w:val="lowerRoman"/>
      <w:lvlText w:val="(%4)"/>
      <w:lvlJc w:val="left"/>
      <w:pPr>
        <w:tabs>
          <w:tab w:val="num" w:pos="3240"/>
        </w:tabs>
        <w:ind w:left="3240" w:hanging="72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491B4DB3"/>
    <w:multiLevelType w:val="hybridMultilevel"/>
    <w:tmpl w:val="898EB5F2"/>
    <w:lvl w:ilvl="0" w:tplc="C73CF6C8">
      <w:start w:val="1"/>
      <w:numFmt w:val="bullet"/>
      <w:lvlText w:val=""/>
      <w:lvlJc w:val="left"/>
      <w:pPr>
        <w:tabs>
          <w:tab w:val="num" w:pos="1080"/>
        </w:tabs>
        <w:ind w:left="108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A432653"/>
    <w:multiLevelType w:val="hybridMultilevel"/>
    <w:tmpl w:val="AEE88C3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4A544275"/>
    <w:multiLevelType w:val="hybridMultilevel"/>
    <w:tmpl w:val="8F8452C4"/>
    <w:lvl w:ilvl="0" w:tplc="7FC644C2">
      <w:start w:val="1"/>
      <w:numFmt w:val="upp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4B791FBF"/>
    <w:multiLevelType w:val="hybridMultilevel"/>
    <w:tmpl w:val="B7F2459A"/>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7E1A2F74">
      <w:start w:val="1"/>
      <w:numFmt w:val="lowerLetter"/>
      <w:lvlText w:val="(%4.)"/>
      <w:lvlJc w:val="left"/>
      <w:pPr>
        <w:tabs>
          <w:tab w:val="num" w:pos="2520"/>
        </w:tabs>
        <w:ind w:left="2520" w:hanging="360"/>
      </w:pPr>
      <w:rPr>
        <w:rFonts w:hint="default"/>
      </w:rPr>
    </w:lvl>
    <w:lvl w:ilvl="4" w:tplc="04090011">
      <w:start w:val="1"/>
      <w:numFmt w:val="decimal"/>
      <w:lvlText w:val="%5)"/>
      <w:lvlJc w:val="left"/>
      <w:pPr>
        <w:tabs>
          <w:tab w:val="num" w:pos="720"/>
        </w:tabs>
        <w:ind w:left="720" w:hanging="360"/>
      </w:pPr>
      <w:rPr>
        <w:rFonts w:hint="default"/>
        <w:b w:val="0"/>
        <w:i w:val="0"/>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4CFE0252"/>
    <w:multiLevelType w:val="hybridMultilevel"/>
    <w:tmpl w:val="64467110"/>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4E986AA2"/>
    <w:multiLevelType w:val="multilevel"/>
    <w:tmpl w:val="B93A5D20"/>
    <w:lvl w:ilvl="0">
      <w:start w:val="9"/>
      <w:numFmt w:val="lowerLetter"/>
      <w:lvlText w:val="%1)"/>
      <w:lvlJc w:val="left"/>
      <w:pPr>
        <w:tabs>
          <w:tab w:val="num" w:pos="540"/>
        </w:tabs>
        <w:ind w:left="540" w:hanging="360"/>
      </w:pPr>
      <w:rPr>
        <w:rFonts w:hint="default"/>
      </w:rPr>
    </w:lvl>
    <w:lvl w:ilvl="1">
      <w:start w:val="1"/>
      <w:numFmt w:val="decimal"/>
      <w:lvlText w:val="(%2)"/>
      <w:lvlJc w:val="left"/>
      <w:pPr>
        <w:tabs>
          <w:tab w:val="num" w:pos="1350"/>
        </w:tabs>
        <w:ind w:left="1350" w:hanging="360"/>
      </w:pPr>
      <w:rPr>
        <w:rFonts w:ascii="Tahoma" w:eastAsia="Calibri" w:hAnsi="Tahoma" w:cs="Tahoma" w:hint="default"/>
        <w:b w:val="0"/>
        <w:i w:val="0"/>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1260"/>
        </w:tabs>
        <w:ind w:left="1260" w:hanging="360"/>
      </w:pPr>
      <w:rPr>
        <w:rFonts w:cs="Times New Roman" w:hint="default"/>
      </w:rPr>
    </w:lvl>
    <w:lvl w:ilvl="4">
      <w:start w:val="1"/>
      <w:numFmt w:val="decimal"/>
      <w:lvlText w:val="%5)"/>
      <w:lvlJc w:val="left"/>
      <w:pPr>
        <w:tabs>
          <w:tab w:val="num" w:pos="3420"/>
        </w:tabs>
        <w:ind w:left="3420" w:hanging="360"/>
      </w:pPr>
      <w:rPr>
        <w:rFonts w:hint="default"/>
        <w:b w:val="0"/>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810"/>
        </w:tabs>
        <w:ind w:left="81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60">
    <w:nsid w:val="4EE021C2"/>
    <w:multiLevelType w:val="hybridMultilevel"/>
    <w:tmpl w:val="7A72DBF4"/>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F77583C"/>
    <w:multiLevelType w:val="hybridMultilevel"/>
    <w:tmpl w:val="502E5F7C"/>
    <w:lvl w:ilvl="0" w:tplc="6E7C24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4F970844"/>
    <w:multiLevelType w:val="hybridMultilevel"/>
    <w:tmpl w:val="7E6A09A4"/>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D">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532B5447"/>
    <w:multiLevelType w:val="hybridMultilevel"/>
    <w:tmpl w:val="519C2660"/>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530"/>
        </w:tabs>
        <w:ind w:left="153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58BC5C2F"/>
    <w:multiLevelType w:val="multilevel"/>
    <w:tmpl w:val="83C47120"/>
    <w:lvl w:ilvl="0">
      <w:start w:val="4"/>
      <w:numFmt w:val="lowerLetter"/>
      <w:lvlText w:val="%1)"/>
      <w:lvlJc w:val="left"/>
      <w:pPr>
        <w:tabs>
          <w:tab w:val="num" w:pos="540"/>
        </w:tabs>
        <w:ind w:left="540" w:hanging="360"/>
      </w:pPr>
      <w:rPr>
        <w:rFonts w:hint="default"/>
      </w:rPr>
    </w:lvl>
    <w:lvl w:ilvl="1">
      <w:start w:val="6"/>
      <w:numFmt w:val="lowerLetter"/>
      <w:lvlText w:val="%2)"/>
      <w:lvlJc w:val="left"/>
      <w:pPr>
        <w:tabs>
          <w:tab w:val="num" w:pos="1350"/>
        </w:tabs>
        <w:ind w:left="1350" w:hanging="360"/>
      </w:pPr>
      <w:rPr>
        <w:rFonts w:hint="default"/>
        <w:b w:val="0"/>
        <w:i w:val="0"/>
      </w:rPr>
    </w:lvl>
    <w:lvl w:ilvl="2">
      <w:start w:val="1"/>
      <w:numFmt w:val="lowerRoman"/>
      <w:lvlText w:val="%3."/>
      <w:lvlJc w:val="right"/>
      <w:pPr>
        <w:tabs>
          <w:tab w:val="num" w:pos="1980"/>
        </w:tabs>
        <w:ind w:left="1980" w:hanging="180"/>
      </w:pPr>
      <w:rPr>
        <w:rFonts w:cs="Times New Roman" w:hint="default"/>
      </w:rPr>
    </w:lvl>
    <w:lvl w:ilvl="3">
      <w:start w:val="1"/>
      <w:numFmt w:val="decimal"/>
      <w:lvlText w:val="%4."/>
      <w:lvlJc w:val="left"/>
      <w:pPr>
        <w:tabs>
          <w:tab w:val="num" w:pos="1260"/>
        </w:tabs>
        <w:ind w:left="1260" w:hanging="360"/>
      </w:pPr>
      <w:rPr>
        <w:rFonts w:cs="Times New Roman" w:hint="default"/>
      </w:rPr>
    </w:lvl>
    <w:lvl w:ilvl="4">
      <w:start w:val="1"/>
      <w:numFmt w:val="lowerLetter"/>
      <w:lvlText w:val="%5."/>
      <w:lvlJc w:val="left"/>
      <w:pPr>
        <w:tabs>
          <w:tab w:val="num" w:pos="3420"/>
        </w:tabs>
        <w:ind w:left="3420" w:hanging="360"/>
      </w:pPr>
      <w:rPr>
        <w:rFonts w:cs="Times New Roman" w:hint="default"/>
        <w:b w:val="0"/>
      </w:rPr>
    </w:lvl>
    <w:lvl w:ilvl="5">
      <w:start w:val="1"/>
      <w:numFmt w:val="lowerRoman"/>
      <w:lvlText w:val="%6."/>
      <w:lvlJc w:val="right"/>
      <w:pPr>
        <w:tabs>
          <w:tab w:val="num" w:pos="4140"/>
        </w:tabs>
        <w:ind w:left="4140" w:hanging="180"/>
      </w:pPr>
      <w:rPr>
        <w:rFonts w:cs="Times New Roman" w:hint="default"/>
      </w:rPr>
    </w:lvl>
    <w:lvl w:ilvl="6">
      <w:start w:val="1"/>
      <w:numFmt w:val="decimal"/>
      <w:lvlText w:val="%7."/>
      <w:lvlJc w:val="left"/>
      <w:pPr>
        <w:tabs>
          <w:tab w:val="num" w:pos="810"/>
        </w:tabs>
        <w:ind w:left="810" w:hanging="360"/>
      </w:pPr>
      <w:rPr>
        <w:rFonts w:cs="Times New Roman" w:hint="default"/>
      </w:rPr>
    </w:lvl>
    <w:lvl w:ilvl="7">
      <w:start w:val="1"/>
      <w:numFmt w:val="lowerLetter"/>
      <w:lvlText w:val="%8."/>
      <w:lvlJc w:val="left"/>
      <w:pPr>
        <w:tabs>
          <w:tab w:val="num" w:pos="5580"/>
        </w:tabs>
        <w:ind w:left="5580" w:hanging="360"/>
      </w:pPr>
      <w:rPr>
        <w:rFonts w:cs="Times New Roman" w:hint="default"/>
      </w:rPr>
    </w:lvl>
    <w:lvl w:ilvl="8">
      <w:start w:val="1"/>
      <w:numFmt w:val="lowerRoman"/>
      <w:lvlText w:val="%9."/>
      <w:lvlJc w:val="right"/>
      <w:pPr>
        <w:tabs>
          <w:tab w:val="num" w:pos="6300"/>
        </w:tabs>
        <w:ind w:left="6300" w:hanging="180"/>
      </w:pPr>
      <w:rPr>
        <w:rFonts w:cs="Times New Roman" w:hint="default"/>
      </w:rPr>
    </w:lvl>
  </w:abstractNum>
  <w:abstractNum w:abstractNumId="65">
    <w:nsid w:val="59E315C9"/>
    <w:multiLevelType w:val="hybridMultilevel"/>
    <w:tmpl w:val="0B483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5ACE5DC1"/>
    <w:multiLevelType w:val="hybridMultilevel"/>
    <w:tmpl w:val="FD345E44"/>
    <w:lvl w:ilvl="0" w:tplc="D9A2D042">
      <w:start w:val="1"/>
      <w:numFmt w:val="decimal"/>
      <w:lvlText w:val="%1)"/>
      <w:lvlJc w:val="left"/>
      <w:pPr>
        <w:tabs>
          <w:tab w:val="num" w:pos="720"/>
        </w:tabs>
        <w:ind w:left="720" w:hanging="360"/>
      </w:pPr>
      <w:rPr>
        <w:rFonts w:hint="default"/>
        <w:b w:val="0"/>
        <w:i w:val="0"/>
        <w:sz w:val="22"/>
        <w:szCs w:val="22"/>
      </w:rPr>
    </w:lvl>
    <w:lvl w:ilvl="1" w:tplc="FF96D9AA">
      <w:start w:val="7"/>
      <w:numFmt w:val="low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5DBA6079"/>
    <w:multiLevelType w:val="hybridMultilevel"/>
    <w:tmpl w:val="1D6AB872"/>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1620"/>
        </w:tabs>
        <w:ind w:left="1620" w:hanging="360"/>
      </w:pPr>
      <w:rPr>
        <w:rFonts w:hint="default"/>
        <w:b w:val="0"/>
        <w:i w:val="0"/>
      </w:rPr>
    </w:lvl>
    <w:lvl w:ilvl="2" w:tplc="04090011">
      <w:start w:val="1"/>
      <w:numFmt w:val="decimal"/>
      <w:lvlText w:val="%3)"/>
      <w:lvlJc w:val="left"/>
      <w:pPr>
        <w:tabs>
          <w:tab w:val="num" w:pos="720"/>
        </w:tabs>
        <w:ind w:left="720" w:hanging="360"/>
      </w:pPr>
      <w:rPr>
        <w:rFonts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8">
    <w:nsid w:val="60AD0621"/>
    <w:multiLevelType w:val="hybridMultilevel"/>
    <w:tmpl w:val="D138EC04"/>
    <w:lvl w:ilvl="0" w:tplc="04090011">
      <w:start w:val="1"/>
      <w:numFmt w:val="decimal"/>
      <w:lvlText w:val="%1)"/>
      <w:lvlJc w:val="left"/>
      <w:pPr>
        <w:tabs>
          <w:tab w:val="num" w:pos="900"/>
        </w:tabs>
        <w:ind w:left="900" w:hanging="360"/>
      </w:pPr>
      <w:rPr>
        <w:rFonts w:hint="default"/>
        <w:b w:val="0"/>
        <w:i w:val="0"/>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614B39BE"/>
    <w:multiLevelType w:val="hybridMultilevel"/>
    <w:tmpl w:val="3C7CD9C0"/>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630866BF"/>
    <w:multiLevelType w:val="hybridMultilevel"/>
    <w:tmpl w:val="AD5638F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631740D1"/>
    <w:multiLevelType w:val="hybridMultilevel"/>
    <w:tmpl w:val="3558D4D6"/>
    <w:lvl w:ilvl="0" w:tplc="04090019">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2">
    <w:nsid w:val="63B31DA2"/>
    <w:multiLevelType w:val="hybridMultilevel"/>
    <w:tmpl w:val="93521F2E"/>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3">
    <w:nsid w:val="63DE0ECF"/>
    <w:multiLevelType w:val="hybridMultilevel"/>
    <w:tmpl w:val="9190E140"/>
    <w:lvl w:ilvl="0" w:tplc="04090011">
      <w:start w:val="1"/>
      <w:numFmt w:val="decimal"/>
      <w:lvlText w:val="%1)"/>
      <w:lvlJc w:val="left"/>
      <w:pPr>
        <w:tabs>
          <w:tab w:val="num" w:pos="900"/>
        </w:tabs>
        <w:ind w:left="900" w:hanging="360"/>
      </w:pPr>
      <w:rPr>
        <w:rFonts w:hint="default"/>
        <w:b w:val="0"/>
        <w:i w:val="0"/>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3ED3DE9"/>
    <w:multiLevelType w:val="hybridMultilevel"/>
    <w:tmpl w:val="97B21F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4F025AC"/>
    <w:multiLevelType w:val="hybridMultilevel"/>
    <w:tmpl w:val="C406A42E"/>
    <w:lvl w:ilvl="0" w:tplc="04090011">
      <w:start w:val="1"/>
      <w:numFmt w:val="decimal"/>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6">
    <w:nsid w:val="69FE0FF4"/>
    <w:multiLevelType w:val="hybridMultilevel"/>
    <w:tmpl w:val="68C60BC4"/>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77">
    <w:nsid w:val="6AA50005"/>
    <w:multiLevelType w:val="hybridMultilevel"/>
    <w:tmpl w:val="798EAAA0"/>
    <w:lvl w:ilvl="0" w:tplc="5E8817A6">
      <w:start w:val="1"/>
      <w:numFmt w:val="upperLetter"/>
      <w:lvlText w:val="%1."/>
      <w:lvlJc w:val="left"/>
      <w:pPr>
        <w:ind w:left="630" w:hanging="360"/>
      </w:pPr>
      <w:rPr>
        <w:rFonts w:ascii="Tahoma" w:hAnsi="Tahoma" w:cs="Tahoma" w:hint="default"/>
        <w:b/>
        <w:i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8">
    <w:nsid w:val="6CC33AAF"/>
    <w:multiLevelType w:val="hybridMultilevel"/>
    <w:tmpl w:val="F07EBE22"/>
    <w:lvl w:ilvl="0" w:tplc="2CD2F30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CCB04DB"/>
    <w:multiLevelType w:val="hybridMultilevel"/>
    <w:tmpl w:val="DFA44616"/>
    <w:lvl w:ilvl="0" w:tplc="0409000F">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800"/>
        </w:tabs>
        <w:ind w:left="1800" w:hanging="360"/>
      </w:pPr>
    </w:lvl>
    <w:lvl w:ilvl="2" w:tplc="BE903EF4">
      <w:start w:val="1"/>
      <w:numFmt w:val="lowerRoman"/>
      <w:lvlText w:val="%3."/>
      <w:lvlJc w:val="lef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0">
    <w:nsid w:val="6DC4441D"/>
    <w:multiLevelType w:val="hybridMultilevel"/>
    <w:tmpl w:val="3B30ECF8"/>
    <w:lvl w:ilvl="0" w:tplc="04090011">
      <w:start w:val="1"/>
      <w:numFmt w:val="decimal"/>
      <w:lvlText w:val="%1)"/>
      <w:lvlJc w:val="left"/>
      <w:pPr>
        <w:tabs>
          <w:tab w:val="num" w:pos="1440"/>
        </w:tabs>
        <w:ind w:left="1440" w:hanging="360"/>
      </w:pPr>
      <w:rPr>
        <w:b w:val="0"/>
      </w:rPr>
    </w:lvl>
    <w:lvl w:ilvl="1" w:tplc="04090017">
      <w:start w:val="1"/>
      <w:numFmt w:val="lowerLetter"/>
      <w:lvlText w:val="%2)"/>
      <w:lvlJc w:val="left"/>
      <w:pPr>
        <w:tabs>
          <w:tab w:val="num" w:pos="2160"/>
        </w:tabs>
        <w:ind w:left="2160" w:hanging="360"/>
      </w:pPr>
      <w:rPr>
        <w:b w:val="0"/>
      </w:rPr>
    </w:lvl>
    <w:lvl w:ilvl="2" w:tplc="04090011">
      <w:start w:val="1"/>
      <w:numFmt w:val="decimal"/>
      <w:lvlText w:val="%3)"/>
      <w:lvlJc w:val="left"/>
      <w:pPr>
        <w:tabs>
          <w:tab w:val="num" w:pos="3060"/>
        </w:tabs>
        <w:ind w:left="3060" w:hanging="360"/>
      </w:pPr>
      <w:rPr>
        <w:rFonts w:hint="default"/>
        <w:b w:val="0"/>
      </w:rPr>
    </w:lvl>
    <w:lvl w:ilvl="3" w:tplc="04090011">
      <w:start w:val="1"/>
      <w:numFmt w:val="decimal"/>
      <w:lvlText w:val="%4)"/>
      <w:lvlJc w:val="left"/>
      <w:pPr>
        <w:tabs>
          <w:tab w:val="num" w:pos="3600"/>
        </w:tabs>
        <w:ind w:left="3600" w:hanging="360"/>
      </w:pPr>
      <w:rPr>
        <w:b w:val="0"/>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1">
    <w:nsid w:val="6EFB6037"/>
    <w:multiLevelType w:val="hybridMultilevel"/>
    <w:tmpl w:val="F808E156"/>
    <w:lvl w:ilvl="0" w:tplc="04090011">
      <w:start w:val="1"/>
      <w:numFmt w:val="decimal"/>
      <w:lvlText w:val="%1)"/>
      <w:lvlJc w:val="left"/>
      <w:pPr>
        <w:tabs>
          <w:tab w:val="num" w:pos="720"/>
        </w:tabs>
        <w:ind w:left="720" w:hanging="360"/>
      </w:pPr>
      <w:rPr>
        <w:rFonts w:hint="default"/>
        <w:b w:val="0"/>
        <w:i w:val="0"/>
      </w:rPr>
    </w:lvl>
    <w:lvl w:ilvl="1" w:tplc="04090017">
      <w:start w:val="1"/>
      <w:numFmt w:val="lowerLetter"/>
      <w:lvlText w:val="%2)"/>
      <w:lvlJc w:val="left"/>
      <w:pPr>
        <w:tabs>
          <w:tab w:val="num" w:pos="990"/>
        </w:tabs>
        <w:ind w:left="990" w:hanging="360"/>
      </w:pPr>
      <w:rPr>
        <w:rFonts w:hint="default"/>
      </w:rPr>
    </w:lvl>
    <w:lvl w:ilvl="2" w:tplc="04090011">
      <w:start w:val="1"/>
      <w:numFmt w:val="decimal"/>
      <w:lvlText w:val="%3)"/>
      <w:lvlJc w:val="left"/>
      <w:pPr>
        <w:tabs>
          <w:tab w:val="num" w:pos="720"/>
        </w:tabs>
        <w:ind w:left="720" w:hanging="360"/>
      </w:pPr>
      <w:rPr>
        <w:rFonts w:hint="default"/>
        <w:b w:val="0"/>
        <w:i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711749C2"/>
    <w:multiLevelType w:val="hybridMultilevel"/>
    <w:tmpl w:val="C0FE4BC2"/>
    <w:lvl w:ilvl="0" w:tplc="04090003">
      <w:start w:val="1"/>
      <w:numFmt w:val="bullet"/>
      <w:lvlText w:val="o"/>
      <w:lvlJc w:val="left"/>
      <w:pPr>
        <w:tabs>
          <w:tab w:val="num" w:pos="1080"/>
        </w:tabs>
        <w:ind w:left="1080" w:hanging="360"/>
      </w:pPr>
      <w:rPr>
        <w:rFonts w:ascii="Courier New" w:hAnsi="Courier New" w:cs="Courier New" w:hint="default"/>
      </w:rPr>
    </w:lvl>
    <w:lvl w:ilvl="1" w:tplc="04090005">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D"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nsid w:val="71397126"/>
    <w:multiLevelType w:val="hybridMultilevel"/>
    <w:tmpl w:val="FE5E0264"/>
    <w:lvl w:ilvl="0" w:tplc="04090003">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4">
    <w:nsid w:val="73C64652"/>
    <w:multiLevelType w:val="hybridMultilevel"/>
    <w:tmpl w:val="3414701C"/>
    <w:lvl w:ilvl="0" w:tplc="04090011">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nsid w:val="744C66EB"/>
    <w:multiLevelType w:val="hybridMultilevel"/>
    <w:tmpl w:val="4A261D46"/>
    <w:lvl w:ilvl="0" w:tplc="A3A8D33E">
      <w:start w:val="1"/>
      <w:numFmt w:val="upperLetter"/>
      <w:lvlText w:val="%1."/>
      <w:lvlJc w:val="left"/>
      <w:pPr>
        <w:tabs>
          <w:tab w:val="num" w:pos="1080"/>
        </w:tabs>
        <w:ind w:left="1080" w:hanging="360"/>
      </w:pPr>
      <w:rPr>
        <w:rFonts w:hint="default"/>
      </w:rPr>
    </w:lvl>
    <w:lvl w:ilvl="1" w:tplc="9B582952">
      <w:start w:val="6"/>
      <w:numFmt w:val="decimal"/>
      <w:lvlText w:val="%2."/>
      <w:lvlJc w:val="left"/>
      <w:pPr>
        <w:tabs>
          <w:tab w:val="num" w:pos="1800"/>
        </w:tabs>
        <w:ind w:left="1800" w:hanging="360"/>
      </w:pPr>
      <w:rPr>
        <w:rFonts w:hint="default"/>
      </w:rPr>
    </w:lvl>
    <w:lvl w:ilvl="2" w:tplc="AAE6C2A6">
      <w:start w:val="1"/>
      <w:numFmt w:val="decimal"/>
      <w:lvlText w:val="(%3)"/>
      <w:lvlJc w:val="left"/>
      <w:pPr>
        <w:tabs>
          <w:tab w:val="num" w:pos="2700"/>
        </w:tabs>
        <w:ind w:left="2700" w:hanging="360"/>
      </w:pPr>
      <w:rPr>
        <w:rFonts w:hint="default"/>
      </w:rPr>
    </w:lvl>
    <w:lvl w:ilvl="3" w:tplc="83968E0C">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6">
    <w:nsid w:val="77C340AE"/>
    <w:multiLevelType w:val="hybridMultilevel"/>
    <w:tmpl w:val="3A3809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7">
    <w:nsid w:val="78AA65D6"/>
    <w:multiLevelType w:val="hybridMultilevel"/>
    <w:tmpl w:val="522AA68A"/>
    <w:lvl w:ilvl="0" w:tplc="FFFFFFFF">
      <w:start w:val="1"/>
      <w:numFmt w:val="decimal"/>
      <w:lvlText w:val="%1."/>
      <w:lvlJc w:val="left"/>
      <w:pPr>
        <w:tabs>
          <w:tab w:val="num" w:pos="1080"/>
        </w:tabs>
        <w:ind w:left="1080" w:hanging="360"/>
      </w:pPr>
      <w:rPr>
        <w:rFonts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decimal"/>
      <w:lvlText w:val="%3."/>
      <w:lvlJc w:val="left"/>
      <w:pPr>
        <w:tabs>
          <w:tab w:val="num" w:pos="2520"/>
        </w:tabs>
        <w:ind w:left="2520" w:hanging="360"/>
      </w:pPr>
      <w:rPr>
        <w:rFont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8">
    <w:nsid w:val="7BBC321A"/>
    <w:multiLevelType w:val="hybridMultilevel"/>
    <w:tmpl w:val="7D36E932"/>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46"/>
  </w:num>
  <w:num w:numId="2">
    <w:abstractNumId w:val="79"/>
  </w:num>
  <w:num w:numId="3">
    <w:abstractNumId w:val="75"/>
  </w:num>
  <w:num w:numId="4">
    <w:abstractNumId w:val="31"/>
  </w:num>
  <w:num w:numId="5">
    <w:abstractNumId w:val="19"/>
  </w:num>
  <w:num w:numId="6">
    <w:abstractNumId w:val="80"/>
  </w:num>
  <w:num w:numId="7">
    <w:abstractNumId w:val="45"/>
  </w:num>
  <w:num w:numId="8">
    <w:abstractNumId w:val="53"/>
  </w:num>
  <w:num w:numId="9">
    <w:abstractNumId w:val="55"/>
  </w:num>
  <w:num w:numId="10">
    <w:abstractNumId w:val="18"/>
  </w:num>
  <w:num w:numId="11">
    <w:abstractNumId w:val="15"/>
  </w:num>
  <w:num w:numId="12">
    <w:abstractNumId w:val="9"/>
  </w:num>
  <w:num w:numId="13">
    <w:abstractNumId w:val="0"/>
  </w:num>
  <w:num w:numId="14">
    <w:abstractNumId w:val="47"/>
  </w:num>
  <w:num w:numId="15">
    <w:abstractNumId w:val="3"/>
  </w:num>
  <w:num w:numId="16">
    <w:abstractNumId w:val="35"/>
  </w:num>
  <w:num w:numId="17">
    <w:abstractNumId w:val="69"/>
  </w:num>
  <w:num w:numId="18">
    <w:abstractNumId w:val="49"/>
  </w:num>
  <w:num w:numId="19">
    <w:abstractNumId w:val="1"/>
  </w:num>
  <w:num w:numId="20">
    <w:abstractNumId w:val="39"/>
  </w:num>
  <w:num w:numId="21">
    <w:abstractNumId w:val="21"/>
  </w:num>
  <w:num w:numId="22">
    <w:abstractNumId w:val="51"/>
  </w:num>
  <w:num w:numId="23">
    <w:abstractNumId w:val="34"/>
  </w:num>
  <w:num w:numId="24">
    <w:abstractNumId w:val="40"/>
  </w:num>
  <w:num w:numId="25">
    <w:abstractNumId w:val="20"/>
  </w:num>
  <w:num w:numId="26">
    <w:abstractNumId w:val="22"/>
  </w:num>
  <w:num w:numId="27">
    <w:abstractNumId w:val="44"/>
  </w:num>
  <w:num w:numId="28">
    <w:abstractNumId w:val="81"/>
  </w:num>
  <w:num w:numId="29">
    <w:abstractNumId w:val="60"/>
  </w:num>
  <w:num w:numId="30">
    <w:abstractNumId w:val="52"/>
  </w:num>
  <w:num w:numId="31">
    <w:abstractNumId w:val="13"/>
  </w:num>
  <w:num w:numId="32">
    <w:abstractNumId w:val="24"/>
  </w:num>
  <w:num w:numId="33">
    <w:abstractNumId w:val="67"/>
  </w:num>
  <w:num w:numId="34">
    <w:abstractNumId w:val="41"/>
  </w:num>
  <w:num w:numId="35">
    <w:abstractNumId w:val="38"/>
  </w:num>
  <w:num w:numId="36">
    <w:abstractNumId w:val="42"/>
  </w:num>
  <w:num w:numId="37">
    <w:abstractNumId w:val="33"/>
  </w:num>
  <w:num w:numId="38">
    <w:abstractNumId w:val="5"/>
  </w:num>
  <w:num w:numId="39">
    <w:abstractNumId w:val="25"/>
  </w:num>
  <w:num w:numId="40">
    <w:abstractNumId w:val="70"/>
  </w:num>
  <w:num w:numId="41">
    <w:abstractNumId w:val="10"/>
  </w:num>
  <w:num w:numId="42">
    <w:abstractNumId w:val="72"/>
  </w:num>
  <w:num w:numId="43">
    <w:abstractNumId w:val="63"/>
  </w:num>
  <w:num w:numId="44">
    <w:abstractNumId w:val="32"/>
  </w:num>
  <w:num w:numId="45">
    <w:abstractNumId w:val="73"/>
  </w:num>
  <w:num w:numId="46">
    <w:abstractNumId w:val="58"/>
  </w:num>
  <w:num w:numId="47">
    <w:abstractNumId w:val="84"/>
  </w:num>
  <w:num w:numId="48">
    <w:abstractNumId w:val="57"/>
  </w:num>
  <w:num w:numId="49">
    <w:abstractNumId w:val="8"/>
  </w:num>
  <w:num w:numId="50">
    <w:abstractNumId w:val="66"/>
  </w:num>
  <w:num w:numId="51">
    <w:abstractNumId w:val="7"/>
  </w:num>
  <w:num w:numId="52">
    <w:abstractNumId w:val="74"/>
  </w:num>
  <w:num w:numId="53">
    <w:abstractNumId w:val="86"/>
  </w:num>
  <w:num w:numId="54">
    <w:abstractNumId w:val="27"/>
  </w:num>
  <w:num w:numId="55">
    <w:abstractNumId w:val="23"/>
  </w:num>
  <w:num w:numId="56">
    <w:abstractNumId w:val="68"/>
  </w:num>
  <w:num w:numId="57">
    <w:abstractNumId w:val="12"/>
  </w:num>
  <w:num w:numId="58">
    <w:abstractNumId w:val="61"/>
  </w:num>
  <w:num w:numId="59">
    <w:abstractNumId w:val="77"/>
  </w:num>
  <w:num w:numId="60">
    <w:abstractNumId w:val="37"/>
  </w:num>
  <w:num w:numId="61">
    <w:abstractNumId w:val="85"/>
  </w:num>
  <w:num w:numId="62">
    <w:abstractNumId w:val="54"/>
  </w:num>
  <w:num w:numId="63">
    <w:abstractNumId w:val="71"/>
  </w:num>
  <w:num w:numId="64">
    <w:abstractNumId w:val="14"/>
  </w:num>
  <w:num w:numId="65">
    <w:abstractNumId w:val="88"/>
  </w:num>
  <w:num w:numId="66">
    <w:abstractNumId w:val="87"/>
  </w:num>
  <w:num w:numId="67">
    <w:abstractNumId w:val="16"/>
  </w:num>
  <w:num w:numId="68">
    <w:abstractNumId w:val="83"/>
  </w:num>
  <w:num w:numId="69">
    <w:abstractNumId w:val="26"/>
  </w:num>
  <w:num w:numId="70">
    <w:abstractNumId w:val="50"/>
  </w:num>
  <w:num w:numId="71">
    <w:abstractNumId w:val="4"/>
  </w:num>
  <w:num w:numId="72">
    <w:abstractNumId w:val="56"/>
  </w:num>
  <w:num w:numId="73">
    <w:abstractNumId w:val="82"/>
  </w:num>
  <w:num w:numId="74">
    <w:abstractNumId w:val="62"/>
  </w:num>
  <w:num w:numId="75">
    <w:abstractNumId w:val="30"/>
  </w:num>
  <w:num w:numId="76">
    <w:abstractNumId w:val="76"/>
  </w:num>
  <w:num w:numId="77">
    <w:abstractNumId w:val="64"/>
  </w:num>
  <w:num w:numId="78">
    <w:abstractNumId w:val="59"/>
  </w:num>
  <w:num w:numId="79">
    <w:abstractNumId w:val="2"/>
  </w:num>
  <w:num w:numId="80">
    <w:abstractNumId w:val="11"/>
  </w:num>
  <w:num w:numId="81">
    <w:abstractNumId w:val="65"/>
  </w:num>
  <w:num w:numId="82">
    <w:abstractNumId w:val="28"/>
  </w:num>
  <w:num w:numId="83">
    <w:abstractNumId w:val="6"/>
  </w:num>
  <w:num w:numId="84">
    <w:abstractNumId w:val="29"/>
  </w:num>
  <w:num w:numId="85">
    <w:abstractNumId w:val="36"/>
  </w:num>
  <w:num w:numId="86">
    <w:abstractNumId w:val="43"/>
  </w:num>
  <w:num w:numId="87">
    <w:abstractNumId w:val="78"/>
  </w:num>
  <w:num w:numId="88">
    <w:abstractNumId w:val="48"/>
  </w:num>
  <w:num w:numId="89">
    <w:abstractNumId w:val="1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3"/>
    <o:shapelayout v:ext="edit">
      <o:idmap v:ext="edit" data="60"/>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73D"/>
    <w:rsid w:val="00001C09"/>
    <w:rsid w:val="000115F0"/>
    <w:rsid w:val="00012DBA"/>
    <w:rsid w:val="00016176"/>
    <w:rsid w:val="00016B6F"/>
    <w:rsid w:val="000209B1"/>
    <w:rsid w:val="00022BBE"/>
    <w:rsid w:val="00033167"/>
    <w:rsid w:val="00034925"/>
    <w:rsid w:val="00034A94"/>
    <w:rsid w:val="0004024B"/>
    <w:rsid w:val="0004342B"/>
    <w:rsid w:val="00063557"/>
    <w:rsid w:val="0007211C"/>
    <w:rsid w:val="00074C65"/>
    <w:rsid w:val="00082A6B"/>
    <w:rsid w:val="00084BB9"/>
    <w:rsid w:val="000A2FCD"/>
    <w:rsid w:val="000A489B"/>
    <w:rsid w:val="000B7503"/>
    <w:rsid w:val="000C1BD4"/>
    <w:rsid w:val="000C2449"/>
    <w:rsid w:val="000C48FA"/>
    <w:rsid w:val="000C5230"/>
    <w:rsid w:val="000C6CA8"/>
    <w:rsid w:val="000D7B08"/>
    <w:rsid w:val="000E326B"/>
    <w:rsid w:val="000E3654"/>
    <w:rsid w:val="000E51D7"/>
    <w:rsid w:val="000F0A0D"/>
    <w:rsid w:val="000F2954"/>
    <w:rsid w:val="000F3547"/>
    <w:rsid w:val="000F378C"/>
    <w:rsid w:val="000F3CDC"/>
    <w:rsid w:val="00102039"/>
    <w:rsid w:val="001113A5"/>
    <w:rsid w:val="00120BF2"/>
    <w:rsid w:val="00121F6C"/>
    <w:rsid w:val="00122ABF"/>
    <w:rsid w:val="001358D7"/>
    <w:rsid w:val="00141461"/>
    <w:rsid w:val="00152CBE"/>
    <w:rsid w:val="00153CA1"/>
    <w:rsid w:val="0015455F"/>
    <w:rsid w:val="00156224"/>
    <w:rsid w:val="00157436"/>
    <w:rsid w:val="001613F1"/>
    <w:rsid w:val="0017090E"/>
    <w:rsid w:val="00172D70"/>
    <w:rsid w:val="00174C3E"/>
    <w:rsid w:val="00175025"/>
    <w:rsid w:val="001847EF"/>
    <w:rsid w:val="001869DB"/>
    <w:rsid w:val="001929AC"/>
    <w:rsid w:val="001931AB"/>
    <w:rsid w:val="00193A0E"/>
    <w:rsid w:val="001A5F34"/>
    <w:rsid w:val="001A6A28"/>
    <w:rsid w:val="001B051B"/>
    <w:rsid w:val="001B09DA"/>
    <w:rsid w:val="001B3735"/>
    <w:rsid w:val="001D40FC"/>
    <w:rsid w:val="001D66DE"/>
    <w:rsid w:val="001E222C"/>
    <w:rsid w:val="001E7B28"/>
    <w:rsid w:val="001F431B"/>
    <w:rsid w:val="001F5B10"/>
    <w:rsid w:val="001F5CD6"/>
    <w:rsid w:val="001F7515"/>
    <w:rsid w:val="00201A45"/>
    <w:rsid w:val="00202ADF"/>
    <w:rsid w:val="002115B0"/>
    <w:rsid w:val="00237256"/>
    <w:rsid w:val="002507DD"/>
    <w:rsid w:val="00254C21"/>
    <w:rsid w:val="002634F8"/>
    <w:rsid w:val="00273C75"/>
    <w:rsid w:val="00273CE6"/>
    <w:rsid w:val="002753EE"/>
    <w:rsid w:val="002754F4"/>
    <w:rsid w:val="0027709E"/>
    <w:rsid w:val="002912A0"/>
    <w:rsid w:val="002927E6"/>
    <w:rsid w:val="002B1AF3"/>
    <w:rsid w:val="002B3992"/>
    <w:rsid w:val="002C649F"/>
    <w:rsid w:val="002D341C"/>
    <w:rsid w:val="002D50C8"/>
    <w:rsid w:val="002D7C1D"/>
    <w:rsid w:val="002E171A"/>
    <w:rsid w:val="002E3424"/>
    <w:rsid w:val="002E5E71"/>
    <w:rsid w:val="002F079C"/>
    <w:rsid w:val="002F1EEF"/>
    <w:rsid w:val="002F20E7"/>
    <w:rsid w:val="002F48AD"/>
    <w:rsid w:val="002F7EAA"/>
    <w:rsid w:val="00300E7D"/>
    <w:rsid w:val="00312792"/>
    <w:rsid w:val="0031329D"/>
    <w:rsid w:val="003135C2"/>
    <w:rsid w:val="00313D86"/>
    <w:rsid w:val="00314D30"/>
    <w:rsid w:val="00315296"/>
    <w:rsid w:val="003211A2"/>
    <w:rsid w:val="003234FF"/>
    <w:rsid w:val="00323F32"/>
    <w:rsid w:val="003252E7"/>
    <w:rsid w:val="00325D23"/>
    <w:rsid w:val="00332019"/>
    <w:rsid w:val="00344E16"/>
    <w:rsid w:val="00345D51"/>
    <w:rsid w:val="0034768C"/>
    <w:rsid w:val="003527F6"/>
    <w:rsid w:val="003613B2"/>
    <w:rsid w:val="003625DC"/>
    <w:rsid w:val="0036457B"/>
    <w:rsid w:val="00365484"/>
    <w:rsid w:val="003664AC"/>
    <w:rsid w:val="00372199"/>
    <w:rsid w:val="00373DB6"/>
    <w:rsid w:val="003756CA"/>
    <w:rsid w:val="00382343"/>
    <w:rsid w:val="00392EFC"/>
    <w:rsid w:val="00393006"/>
    <w:rsid w:val="003950E8"/>
    <w:rsid w:val="003A2D72"/>
    <w:rsid w:val="003B0402"/>
    <w:rsid w:val="003B169C"/>
    <w:rsid w:val="003B6027"/>
    <w:rsid w:val="003B7A3F"/>
    <w:rsid w:val="003C5748"/>
    <w:rsid w:val="003C5AED"/>
    <w:rsid w:val="003D3569"/>
    <w:rsid w:val="003D55C7"/>
    <w:rsid w:val="003D6080"/>
    <w:rsid w:val="003F713F"/>
    <w:rsid w:val="00401719"/>
    <w:rsid w:val="00402489"/>
    <w:rsid w:val="00402733"/>
    <w:rsid w:val="00402927"/>
    <w:rsid w:val="004044F9"/>
    <w:rsid w:val="00405BE3"/>
    <w:rsid w:val="0041148E"/>
    <w:rsid w:val="00421192"/>
    <w:rsid w:val="00424A86"/>
    <w:rsid w:val="004418B9"/>
    <w:rsid w:val="00442BE0"/>
    <w:rsid w:val="0045196D"/>
    <w:rsid w:val="004525AC"/>
    <w:rsid w:val="004535AA"/>
    <w:rsid w:val="00455850"/>
    <w:rsid w:val="00461679"/>
    <w:rsid w:val="00465F19"/>
    <w:rsid w:val="004675C1"/>
    <w:rsid w:val="0047010A"/>
    <w:rsid w:val="0048625E"/>
    <w:rsid w:val="00491284"/>
    <w:rsid w:val="0049409B"/>
    <w:rsid w:val="004963E0"/>
    <w:rsid w:val="00496573"/>
    <w:rsid w:val="004A00CC"/>
    <w:rsid w:val="004A2058"/>
    <w:rsid w:val="004A53DF"/>
    <w:rsid w:val="004A6550"/>
    <w:rsid w:val="004B08FD"/>
    <w:rsid w:val="004B113E"/>
    <w:rsid w:val="004B602F"/>
    <w:rsid w:val="004C761C"/>
    <w:rsid w:val="004D27F7"/>
    <w:rsid w:val="004D35D3"/>
    <w:rsid w:val="004D39F3"/>
    <w:rsid w:val="004D3AF1"/>
    <w:rsid w:val="004D502B"/>
    <w:rsid w:val="004E1A7E"/>
    <w:rsid w:val="004F1071"/>
    <w:rsid w:val="004F5E9E"/>
    <w:rsid w:val="004F5F20"/>
    <w:rsid w:val="004F6671"/>
    <w:rsid w:val="004F6B50"/>
    <w:rsid w:val="004F77C2"/>
    <w:rsid w:val="005009F9"/>
    <w:rsid w:val="00504740"/>
    <w:rsid w:val="005062BD"/>
    <w:rsid w:val="00513640"/>
    <w:rsid w:val="00527211"/>
    <w:rsid w:val="005311D8"/>
    <w:rsid w:val="00531D69"/>
    <w:rsid w:val="005333B2"/>
    <w:rsid w:val="00534929"/>
    <w:rsid w:val="00545CA5"/>
    <w:rsid w:val="00547F49"/>
    <w:rsid w:val="00551709"/>
    <w:rsid w:val="0056031B"/>
    <w:rsid w:val="00561C27"/>
    <w:rsid w:val="00562B8E"/>
    <w:rsid w:val="0056309C"/>
    <w:rsid w:val="00566DDD"/>
    <w:rsid w:val="00576AF9"/>
    <w:rsid w:val="00577312"/>
    <w:rsid w:val="00587F6E"/>
    <w:rsid w:val="005976AF"/>
    <w:rsid w:val="005A0034"/>
    <w:rsid w:val="005B1B22"/>
    <w:rsid w:val="005B3ECC"/>
    <w:rsid w:val="005B7838"/>
    <w:rsid w:val="005C2714"/>
    <w:rsid w:val="005C436F"/>
    <w:rsid w:val="005C61AC"/>
    <w:rsid w:val="005C759A"/>
    <w:rsid w:val="005E0F64"/>
    <w:rsid w:val="005E258D"/>
    <w:rsid w:val="005E754D"/>
    <w:rsid w:val="005F1374"/>
    <w:rsid w:val="005F6913"/>
    <w:rsid w:val="005F7107"/>
    <w:rsid w:val="006009D2"/>
    <w:rsid w:val="00611741"/>
    <w:rsid w:val="00614DC9"/>
    <w:rsid w:val="00615829"/>
    <w:rsid w:val="00621FB4"/>
    <w:rsid w:val="00622359"/>
    <w:rsid w:val="006250BD"/>
    <w:rsid w:val="0063255B"/>
    <w:rsid w:val="0063443F"/>
    <w:rsid w:val="00637C48"/>
    <w:rsid w:val="006433EC"/>
    <w:rsid w:val="0064561F"/>
    <w:rsid w:val="00645B0D"/>
    <w:rsid w:val="00646E00"/>
    <w:rsid w:val="0065327D"/>
    <w:rsid w:val="00653EB1"/>
    <w:rsid w:val="00654FB9"/>
    <w:rsid w:val="00656E2F"/>
    <w:rsid w:val="00660E86"/>
    <w:rsid w:val="0066103C"/>
    <w:rsid w:val="006620EC"/>
    <w:rsid w:val="00664AB4"/>
    <w:rsid w:val="00667019"/>
    <w:rsid w:val="00670F2C"/>
    <w:rsid w:val="006745C5"/>
    <w:rsid w:val="00683755"/>
    <w:rsid w:val="00684E02"/>
    <w:rsid w:val="00686452"/>
    <w:rsid w:val="0069046E"/>
    <w:rsid w:val="006963F9"/>
    <w:rsid w:val="006A3383"/>
    <w:rsid w:val="006A5841"/>
    <w:rsid w:val="006A5916"/>
    <w:rsid w:val="006B548B"/>
    <w:rsid w:val="006B54A5"/>
    <w:rsid w:val="006C4D8B"/>
    <w:rsid w:val="006D58C6"/>
    <w:rsid w:val="006D71BF"/>
    <w:rsid w:val="006E0F6B"/>
    <w:rsid w:val="006E5E27"/>
    <w:rsid w:val="006F3B03"/>
    <w:rsid w:val="006F5B6D"/>
    <w:rsid w:val="007057F1"/>
    <w:rsid w:val="00706971"/>
    <w:rsid w:val="00714271"/>
    <w:rsid w:val="0071510A"/>
    <w:rsid w:val="00715A6B"/>
    <w:rsid w:val="0072094D"/>
    <w:rsid w:val="00721DC0"/>
    <w:rsid w:val="00736CA7"/>
    <w:rsid w:val="00746075"/>
    <w:rsid w:val="007628C2"/>
    <w:rsid w:val="00767AEA"/>
    <w:rsid w:val="00771442"/>
    <w:rsid w:val="00771775"/>
    <w:rsid w:val="0077520B"/>
    <w:rsid w:val="007805F7"/>
    <w:rsid w:val="00783A4F"/>
    <w:rsid w:val="0078745D"/>
    <w:rsid w:val="00787973"/>
    <w:rsid w:val="007917AE"/>
    <w:rsid w:val="00796697"/>
    <w:rsid w:val="007A12F8"/>
    <w:rsid w:val="007A3B4A"/>
    <w:rsid w:val="007A5191"/>
    <w:rsid w:val="007A63F8"/>
    <w:rsid w:val="007A771B"/>
    <w:rsid w:val="007B07CA"/>
    <w:rsid w:val="007B33B1"/>
    <w:rsid w:val="007B3FDA"/>
    <w:rsid w:val="007B6CBB"/>
    <w:rsid w:val="007D2B7B"/>
    <w:rsid w:val="007D6AF5"/>
    <w:rsid w:val="007E488F"/>
    <w:rsid w:val="007E5C14"/>
    <w:rsid w:val="007F1771"/>
    <w:rsid w:val="007F2A81"/>
    <w:rsid w:val="007F6543"/>
    <w:rsid w:val="007F7F52"/>
    <w:rsid w:val="008013AA"/>
    <w:rsid w:val="00802356"/>
    <w:rsid w:val="00803775"/>
    <w:rsid w:val="00813AC4"/>
    <w:rsid w:val="00813F2B"/>
    <w:rsid w:val="00816DDF"/>
    <w:rsid w:val="0081782B"/>
    <w:rsid w:val="00820AF0"/>
    <w:rsid w:val="0083222F"/>
    <w:rsid w:val="00832A70"/>
    <w:rsid w:val="00833C19"/>
    <w:rsid w:val="0083695F"/>
    <w:rsid w:val="00836C38"/>
    <w:rsid w:val="008372F6"/>
    <w:rsid w:val="00853069"/>
    <w:rsid w:val="00854F9A"/>
    <w:rsid w:val="008560DB"/>
    <w:rsid w:val="00857AEC"/>
    <w:rsid w:val="00860CF1"/>
    <w:rsid w:val="008651EA"/>
    <w:rsid w:val="00870320"/>
    <w:rsid w:val="0087615E"/>
    <w:rsid w:val="00876BDA"/>
    <w:rsid w:val="008774E4"/>
    <w:rsid w:val="0088176B"/>
    <w:rsid w:val="00881DA0"/>
    <w:rsid w:val="00882EB8"/>
    <w:rsid w:val="00884A24"/>
    <w:rsid w:val="008A0DB0"/>
    <w:rsid w:val="008A1D00"/>
    <w:rsid w:val="008A1D2D"/>
    <w:rsid w:val="008A47D5"/>
    <w:rsid w:val="008B21D9"/>
    <w:rsid w:val="008B365C"/>
    <w:rsid w:val="008B62B8"/>
    <w:rsid w:val="008B62BC"/>
    <w:rsid w:val="008C0062"/>
    <w:rsid w:val="008C020D"/>
    <w:rsid w:val="008C57EF"/>
    <w:rsid w:val="008C704E"/>
    <w:rsid w:val="008C77EB"/>
    <w:rsid w:val="008D0613"/>
    <w:rsid w:val="008D21BF"/>
    <w:rsid w:val="008D2848"/>
    <w:rsid w:val="008D308D"/>
    <w:rsid w:val="008D54FD"/>
    <w:rsid w:val="008F4049"/>
    <w:rsid w:val="00904795"/>
    <w:rsid w:val="00911423"/>
    <w:rsid w:val="00911691"/>
    <w:rsid w:val="009136D1"/>
    <w:rsid w:val="00914FCA"/>
    <w:rsid w:val="00915156"/>
    <w:rsid w:val="00923A77"/>
    <w:rsid w:val="00925DF3"/>
    <w:rsid w:val="009300A5"/>
    <w:rsid w:val="009323E8"/>
    <w:rsid w:val="009367CF"/>
    <w:rsid w:val="0094081E"/>
    <w:rsid w:val="00941582"/>
    <w:rsid w:val="00941EA8"/>
    <w:rsid w:val="009433BB"/>
    <w:rsid w:val="009466F9"/>
    <w:rsid w:val="00947BAC"/>
    <w:rsid w:val="00953286"/>
    <w:rsid w:val="00954E73"/>
    <w:rsid w:val="00970001"/>
    <w:rsid w:val="00980E49"/>
    <w:rsid w:val="0098566E"/>
    <w:rsid w:val="00985A42"/>
    <w:rsid w:val="0098716C"/>
    <w:rsid w:val="009913A1"/>
    <w:rsid w:val="0099374E"/>
    <w:rsid w:val="009A4308"/>
    <w:rsid w:val="009A4B64"/>
    <w:rsid w:val="009A6156"/>
    <w:rsid w:val="009A6430"/>
    <w:rsid w:val="009B6E43"/>
    <w:rsid w:val="009C6744"/>
    <w:rsid w:val="009C6D53"/>
    <w:rsid w:val="009C6DF1"/>
    <w:rsid w:val="009C7C7A"/>
    <w:rsid w:val="009D0723"/>
    <w:rsid w:val="009D589F"/>
    <w:rsid w:val="009F058B"/>
    <w:rsid w:val="009F1A6A"/>
    <w:rsid w:val="009F43CF"/>
    <w:rsid w:val="00A003EF"/>
    <w:rsid w:val="00A014BC"/>
    <w:rsid w:val="00A04EB0"/>
    <w:rsid w:val="00A12644"/>
    <w:rsid w:val="00A145AF"/>
    <w:rsid w:val="00A20079"/>
    <w:rsid w:val="00A343EC"/>
    <w:rsid w:val="00A34DDA"/>
    <w:rsid w:val="00A35282"/>
    <w:rsid w:val="00A420C2"/>
    <w:rsid w:val="00A42D07"/>
    <w:rsid w:val="00A465DD"/>
    <w:rsid w:val="00A46E73"/>
    <w:rsid w:val="00A53B48"/>
    <w:rsid w:val="00A57D22"/>
    <w:rsid w:val="00A63430"/>
    <w:rsid w:val="00A73CED"/>
    <w:rsid w:val="00A75155"/>
    <w:rsid w:val="00A8256E"/>
    <w:rsid w:val="00A937F4"/>
    <w:rsid w:val="00A97363"/>
    <w:rsid w:val="00AA0278"/>
    <w:rsid w:val="00AA214D"/>
    <w:rsid w:val="00AA2603"/>
    <w:rsid w:val="00AB0EBA"/>
    <w:rsid w:val="00AB550F"/>
    <w:rsid w:val="00AB5734"/>
    <w:rsid w:val="00AC0FDE"/>
    <w:rsid w:val="00AC2602"/>
    <w:rsid w:val="00AC40FB"/>
    <w:rsid w:val="00AD3491"/>
    <w:rsid w:val="00AD78D7"/>
    <w:rsid w:val="00AE13E2"/>
    <w:rsid w:val="00AE1CD0"/>
    <w:rsid w:val="00AE1EF6"/>
    <w:rsid w:val="00AE2835"/>
    <w:rsid w:val="00AE3B96"/>
    <w:rsid w:val="00AE41E2"/>
    <w:rsid w:val="00AF10CA"/>
    <w:rsid w:val="00B007A9"/>
    <w:rsid w:val="00B069AD"/>
    <w:rsid w:val="00B10206"/>
    <w:rsid w:val="00B1572A"/>
    <w:rsid w:val="00B15F90"/>
    <w:rsid w:val="00B232D2"/>
    <w:rsid w:val="00B23DDE"/>
    <w:rsid w:val="00B25724"/>
    <w:rsid w:val="00B25BE2"/>
    <w:rsid w:val="00B26051"/>
    <w:rsid w:val="00B30650"/>
    <w:rsid w:val="00B31D01"/>
    <w:rsid w:val="00B3439B"/>
    <w:rsid w:val="00B36DAC"/>
    <w:rsid w:val="00B37476"/>
    <w:rsid w:val="00B376D8"/>
    <w:rsid w:val="00B46A8D"/>
    <w:rsid w:val="00B510D0"/>
    <w:rsid w:val="00B63E22"/>
    <w:rsid w:val="00B71DE9"/>
    <w:rsid w:val="00B72900"/>
    <w:rsid w:val="00B741AD"/>
    <w:rsid w:val="00B757A5"/>
    <w:rsid w:val="00B75BAC"/>
    <w:rsid w:val="00B81EFD"/>
    <w:rsid w:val="00B83648"/>
    <w:rsid w:val="00B9325C"/>
    <w:rsid w:val="00B97B4D"/>
    <w:rsid w:val="00BA077B"/>
    <w:rsid w:val="00BA2FBD"/>
    <w:rsid w:val="00BA4247"/>
    <w:rsid w:val="00BC21CD"/>
    <w:rsid w:val="00BC3D95"/>
    <w:rsid w:val="00BC43CB"/>
    <w:rsid w:val="00BC64A1"/>
    <w:rsid w:val="00BC7D50"/>
    <w:rsid w:val="00BD46B2"/>
    <w:rsid w:val="00BE00A7"/>
    <w:rsid w:val="00BE0207"/>
    <w:rsid w:val="00BE2A2D"/>
    <w:rsid w:val="00BE7ED5"/>
    <w:rsid w:val="00BF1281"/>
    <w:rsid w:val="00BF242B"/>
    <w:rsid w:val="00C03B7F"/>
    <w:rsid w:val="00C03D87"/>
    <w:rsid w:val="00C04CCC"/>
    <w:rsid w:val="00C065EA"/>
    <w:rsid w:val="00C0741B"/>
    <w:rsid w:val="00C10A98"/>
    <w:rsid w:val="00C16A00"/>
    <w:rsid w:val="00C25E3E"/>
    <w:rsid w:val="00C36305"/>
    <w:rsid w:val="00C4754C"/>
    <w:rsid w:val="00C5606F"/>
    <w:rsid w:val="00C61200"/>
    <w:rsid w:val="00C6590B"/>
    <w:rsid w:val="00C667ED"/>
    <w:rsid w:val="00C676B9"/>
    <w:rsid w:val="00C70589"/>
    <w:rsid w:val="00C7150B"/>
    <w:rsid w:val="00C71E6E"/>
    <w:rsid w:val="00C72234"/>
    <w:rsid w:val="00C77258"/>
    <w:rsid w:val="00C80B58"/>
    <w:rsid w:val="00C84C7A"/>
    <w:rsid w:val="00C87916"/>
    <w:rsid w:val="00C93B6A"/>
    <w:rsid w:val="00C96FE8"/>
    <w:rsid w:val="00CA2270"/>
    <w:rsid w:val="00CA2AFB"/>
    <w:rsid w:val="00CA4784"/>
    <w:rsid w:val="00CB08BE"/>
    <w:rsid w:val="00CB5F0F"/>
    <w:rsid w:val="00CC076E"/>
    <w:rsid w:val="00CC34B3"/>
    <w:rsid w:val="00CC6F76"/>
    <w:rsid w:val="00CD1220"/>
    <w:rsid w:val="00CE537C"/>
    <w:rsid w:val="00CE5497"/>
    <w:rsid w:val="00CF4C17"/>
    <w:rsid w:val="00CF4FF2"/>
    <w:rsid w:val="00CF52AA"/>
    <w:rsid w:val="00CF751A"/>
    <w:rsid w:val="00D11AA2"/>
    <w:rsid w:val="00D136DF"/>
    <w:rsid w:val="00D15CE2"/>
    <w:rsid w:val="00D1695E"/>
    <w:rsid w:val="00D201DC"/>
    <w:rsid w:val="00D2283F"/>
    <w:rsid w:val="00D32861"/>
    <w:rsid w:val="00D3392C"/>
    <w:rsid w:val="00D42C39"/>
    <w:rsid w:val="00D547D5"/>
    <w:rsid w:val="00D54F23"/>
    <w:rsid w:val="00D5573D"/>
    <w:rsid w:val="00D650BF"/>
    <w:rsid w:val="00D65B8B"/>
    <w:rsid w:val="00D65ED9"/>
    <w:rsid w:val="00D72560"/>
    <w:rsid w:val="00D77AF8"/>
    <w:rsid w:val="00D81EA2"/>
    <w:rsid w:val="00D82646"/>
    <w:rsid w:val="00D8405C"/>
    <w:rsid w:val="00D853C1"/>
    <w:rsid w:val="00D8621B"/>
    <w:rsid w:val="00D941EB"/>
    <w:rsid w:val="00D94460"/>
    <w:rsid w:val="00D95ED2"/>
    <w:rsid w:val="00DA2BB8"/>
    <w:rsid w:val="00DA374B"/>
    <w:rsid w:val="00DA4438"/>
    <w:rsid w:val="00DA7DC7"/>
    <w:rsid w:val="00DA7DE9"/>
    <w:rsid w:val="00DB53C0"/>
    <w:rsid w:val="00DC24B6"/>
    <w:rsid w:val="00DD048D"/>
    <w:rsid w:val="00DD1BFA"/>
    <w:rsid w:val="00DD3DD1"/>
    <w:rsid w:val="00DD5790"/>
    <w:rsid w:val="00DE0B81"/>
    <w:rsid w:val="00DE251F"/>
    <w:rsid w:val="00DE6BC8"/>
    <w:rsid w:val="00DF5E63"/>
    <w:rsid w:val="00DF6D77"/>
    <w:rsid w:val="00E00066"/>
    <w:rsid w:val="00E00301"/>
    <w:rsid w:val="00E006D6"/>
    <w:rsid w:val="00E0201D"/>
    <w:rsid w:val="00E030CE"/>
    <w:rsid w:val="00E1372E"/>
    <w:rsid w:val="00E26DB3"/>
    <w:rsid w:val="00E318DA"/>
    <w:rsid w:val="00E37BFB"/>
    <w:rsid w:val="00E403E5"/>
    <w:rsid w:val="00E467D9"/>
    <w:rsid w:val="00E530A5"/>
    <w:rsid w:val="00E63C6F"/>
    <w:rsid w:val="00E7368E"/>
    <w:rsid w:val="00E73E05"/>
    <w:rsid w:val="00E86E5B"/>
    <w:rsid w:val="00E924EA"/>
    <w:rsid w:val="00E951D0"/>
    <w:rsid w:val="00E96C83"/>
    <w:rsid w:val="00EA0071"/>
    <w:rsid w:val="00EA4E8D"/>
    <w:rsid w:val="00EA4F7C"/>
    <w:rsid w:val="00EA6067"/>
    <w:rsid w:val="00EB2B52"/>
    <w:rsid w:val="00ED1F90"/>
    <w:rsid w:val="00ED70CA"/>
    <w:rsid w:val="00ED7200"/>
    <w:rsid w:val="00EE0DC0"/>
    <w:rsid w:val="00EE6537"/>
    <w:rsid w:val="00EF4BA7"/>
    <w:rsid w:val="00EF4C3F"/>
    <w:rsid w:val="00EF7977"/>
    <w:rsid w:val="00F002C1"/>
    <w:rsid w:val="00F14C31"/>
    <w:rsid w:val="00F25E00"/>
    <w:rsid w:val="00F261FC"/>
    <w:rsid w:val="00F27D80"/>
    <w:rsid w:val="00F348CE"/>
    <w:rsid w:val="00F37205"/>
    <w:rsid w:val="00F37D43"/>
    <w:rsid w:val="00F408E9"/>
    <w:rsid w:val="00F43139"/>
    <w:rsid w:val="00F53A8E"/>
    <w:rsid w:val="00F56BAB"/>
    <w:rsid w:val="00F664DD"/>
    <w:rsid w:val="00F70372"/>
    <w:rsid w:val="00F70FA9"/>
    <w:rsid w:val="00F75113"/>
    <w:rsid w:val="00F805B0"/>
    <w:rsid w:val="00F81765"/>
    <w:rsid w:val="00F87ABC"/>
    <w:rsid w:val="00F9262C"/>
    <w:rsid w:val="00F92633"/>
    <w:rsid w:val="00F97939"/>
    <w:rsid w:val="00F97D0F"/>
    <w:rsid w:val="00FA119E"/>
    <w:rsid w:val="00FB19CD"/>
    <w:rsid w:val="00FB4779"/>
    <w:rsid w:val="00FC0D0C"/>
    <w:rsid w:val="00FC63F8"/>
    <w:rsid w:val="00FC6BBD"/>
    <w:rsid w:val="00FD20C1"/>
    <w:rsid w:val="00FE2706"/>
    <w:rsid w:val="00FE3381"/>
    <w:rsid w:val="00FE4585"/>
    <w:rsid w:val="00FE554D"/>
    <w:rsid w:val="00FE5611"/>
    <w:rsid w:val="00FF0450"/>
    <w:rsid w:val="00FF1941"/>
    <w:rsid w:val="00FF5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C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5573D"/>
    <w:pPr>
      <w:spacing w:before="100" w:beforeAutospacing="1" w:after="100" w:afterAutospacing="1"/>
      <w:outlineLvl w:val="1"/>
    </w:pPr>
    <w:rPr>
      <w:b/>
      <w:bCs/>
      <w:sz w:val="36"/>
      <w:szCs w:val="36"/>
    </w:rPr>
  </w:style>
  <w:style w:type="paragraph" w:styleId="Heading5">
    <w:name w:val="heading 5"/>
    <w:basedOn w:val="Normal"/>
    <w:next w:val="Normal"/>
    <w:link w:val="Heading5Char"/>
    <w:semiHidden/>
    <w:unhideWhenUsed/>
    <w:qFormat/>
    <w:rsid w:val="00D557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73D"/>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semiHidden/>
    <w:rsid w:val="00D5573D"/>
    <w:rPr>
      <w:rFonts w:asciiTheme="majorHAnsi" w:eastAsiaTheme="majorEastAsia" w:hAnsiTheme="majorHAnsi" w:cstheme="majorBidi"/>
      <w:color w:val="243F60" w:themeColor="accent1" w:themeShade="7F"/>
      <w:sz w:val="24"/>
      <w:szCs w:val="24"/>
    </w:rPr>
  </w:style>
  <w:style w:type="paragraph" w:customStyle="1" w:styleId="pcellbody">
    <w:name w:val="pcellbody"/>
    <w:basedOn w:val="Normal"/>
    <w:rsid w:val="00D5573D"/>
    <w:pPr>
      <w:spacing w:line="288" w:lineRule="auto"/>
    </w:pPr>
    <w:rPr>
      <w:rFonts w:ascii="Arial" w:hAnsi="Arial" w:cs="Arial"/>
      <w:color w:val="000000"/>
      <w:sz w:val="15"/>
      <w:szCs w:val="15"/>
    </w:rPr>
  </w:style>
  <w:style w:type="paragraph" w:customStyle="1" w:styleId="pcellbodyctr">
    <w:name w:val="pcellbodyctr"/>
    <w:basedOn w:val="Normal"/>
    <w:rsid w:val="00D5573D"/>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D5573D"/>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D5573D"/>
    <w:pPr>
      <w:tabs>
        <w:tab w:val="center" w:pos="4320"/>
        <w:tab w:val="right" w:pos="8640"/>
      </w:tabs>
    </w:pPr>
  </w:style>
  <w:style w:type="character" w:customStyle="1" w:styleId="HeaderChar">
    <w:name w:val="Header Char"/>
    <w:basedOn w:val="DefaultParagraphFont"/>
    <w:link w:val="Header"/>
    <w:uiPriority w:val="99"/>
    <w:rsid w:val="00D5573D"/>
    <w:rPr>
      <w:rFonts w:ascii="Times New Roman" w:eastAsia="Times New Roman" w:hAnsi="Times New Roman" w:cs="Times New Roman"/>
      <w:sz w:val="24"/>
      <w:szCs w:val="24"/>
    </w:rPr>
  </w:style>
  <w:style w:type="paragraph" w:styleId="Footer">
    <w:name w:val="footer"/>
    <w:basedOn w:val="Normal"/>
    <w:link w:val="FooterChar"/>
    <w:uiPriority w:val="99"/>
    <w:rsid w:val="00D5573D"/>
    <w:pPr>
      <w:tabs>
        <w:tab w:val="center" w:pos="4320"/>
        <w:tab w:val="right" w:pos="8640"/>
      </w:tabs>
    </w:pPr>
  </w:style>
  <w:style w:type="character" w:customStyle="1" w:styleId="FooterChar">
    <w:name w:val="Footer Char"/>
    <w:basedOn w:val="DefaultParagraphFont"/>
    <w:link w:val="Footer"/>
    <w:uiPriority w:val="99"/>
    <w:rsid w:val="00D5573D"/>
    <w:rPr>
      <w:rFonts w:ascii="Times New Roman" w:eastAsia="Times New Roman" w:hAnsi="Times New Roman" w:cs="Times New Roman"/>
      <w:sz w:val="24"/>
      <w:szCs w:val="24"/>
    </w:rPr>
  </w:style>
  <w:style w:type="character" w:styleId="Hyperlink">
    <w:name w:val="Hyperlink"/>
    <w:rsid w:val="00D5573D"/>
    <w:rPr>
      <w:color w:val="0000FF"/>
      <w:u w:val="single"/>
    </w:rPr>
  </w:style>
  <w:style w:type="character" w:styleId="PageNumber">
    <w:name w:val="page number"/>
    <w:basedOn w:val="DefaultParagraphFont"/>
    <w:rsid w:val="00D5573D"/>
  </w:style>
  <w:style w:type="paragraph" w:styleId="FootnoteText">
    <w:name w:val="footnote text"/>
    <w:basedOn w:val="Normal"/>
    <w:link w:val="FootnoteTextChar"/>
    <w:uiPriority w:val="99"/>
    <w:rsid w:val="00D5573D"/>
    <w:rPr>
      <w:sz w:val="20"/>
      <w:szCs w:val="20"/>
    </w:rPr>
  </w:style>
  <w:style w:type="character" w:customStyle="1" w:styleId="FootnoteTextChar">
    <w:name w:val="Footnote Text Char"/>
    <w:basedOn w:val="DefaultParagraphFont"/>
    <w:link w:val="FootnoteText"/>
    <w:uiPriority w:val="99"/>
    <w:rsid w:val="00D5573D"/>
    <w:rPr>
      <w:rFonts w:ascii="Times New Roman" w:eastAsia="Times New Roman" w:hAnsi="Times New Roman" w:cs="Times New Roman"/>
      <w:sz w:val="20"/>
      <w:szCs w:val="20"/>
    </w:rPr>
  </w:style>
  <w:style w:type="character" w:styleId="FootnoteReference">
    <w:name w:val="footnote reference"/>
    <w:uiPriority w:val="99"/>
    <w:semiHidden/>
    <w:rsid w:val="00D5573D"/>
    <w:rPr>
      <w:vertAlign w:val="superscript"/>
    </w:rPr>
  </w:style>
  <w:style w:type="paragraph" w:styleId="NormalWeb">
    <w:name w:val="Normal (Web)"/>
    <w:basedOn w:val="Normal"/>
    <w:rsid w:val="00D5573D"/>
    <w:pPr>
      <w:spacing w:before="100" w:beforeAutospacing="1" w:after="100" w:afterAutospacing="1"/>
    </w:pPr>
    <w:rPr>
      <w:color w:val="000000"/>
    </w:rPr>
  </w:style>
  <w:style w:type="paragraph" w:styleId="BodyText2">
    <w:name w:val="Body Text 2"/>
    <w:basedOn w:val="Normal"/>
    <w:link w:val="BodyText2Char"/>
    <w:rsid w:val="00D5573D"/>
    <w:pPr>
      <w:tabs>
        <w:tab w:val="left" w:pos="360"/>
      </w:tabs>
      <w:jc w:val="center"/>
    </w:pPr>
    <w:rPr>
      <w:i/>
      <w:sz w:val="22"/>
      <w:szCs w:val="22"/>
    </w:rPr>
  </w:style>
  <w:style w:type="character" w:customStyle="1" w:styleId="BodyText2Char">
    <w:name w:val="Body Text 2 Char"/>
    <w:basedOn w:val="DefaultParagraphFont"/>
    <w:link w:val="BodyText2"/>
    <w:rsid w:val="00D5573D"/>
    <w:rPr>
      <w:rFonts w:ascii="Times New Roman" w:eastAsia="Times New Roman" w:hAnsi="Times New Roman" w:cs="Times New Roman"/>
      <w:i/>
    </w:rPr>
  </w:style>
  <w:style w:type="paragraph" w:styleId="BodyText">
    <w:name w:val="Body Text"/>
    <w:aliases w:val="Comment Text1"/>
    <w:basedOn w:val="Normal"/>
    <w:link w:val="BodyTextChar"/>
    <w:rsid w:val="00D5573D"/>
    <w:rPr>
      <w:rFonts w:ascii="Arial Narrow" w:hAnsi="Arial Narrow"/>
      <w:color w:val="000000"/>
      <w:sz w:val="22"/>
    </w:rPr>
  </w:style>
  <w:style w:type="character" w:customStyle="1" w:styleId="BodyTextChar">
    <w:name w:val="Body Text Char"/>
    <w:aliases w:val="Comment Text1 Char"/>
    <w:basedOn w:val="DefaultParagraphFont"/>
    <w:link w:val="BodyText"/>
    <w:rsid w:val="00D5573D"/>
    <w:rPr>
      <w:rFonts w:ascii="Arial Narrow" w:eastAsia="Times New Roman" w:hAnsi="Arial Narrow" w:cs="Times New Roman"/>
      <w:color w:val="000000"/>
      <w:szCs w:val="24"/>
    </w:rPr>
  </w:style>
  <w:style w:type="table" w:styleId="TableGrid">
    <w:name w:val="Table Grid"/>
    <w:basedOn w:val="TableNormal"/>
    <w:rsid w:val="00D557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D5573D"/>
    <w:rPr>
      <w:rFonts w:ascii="Times New Roman" w:hAnsi="Times New Roman" w:cs="Times New Roman" w:hint="default"/>
      <w:b w:val="0"/>
      <w:bCs w:val="0"/>
    </w:rPr>
  </w:style>
  <w:style w:type="character" w:customStyle="1" w:styleId="editsection">
    <w:name w:val="editsection"/>
    <w:basedOn w:val="DefaultParagraphFont"/>
    <w:rsid w:val="00D5573D"/>
  </w:style>
  <w:style w:type="character" w:customStyle="1" w:styleId="mw-headline">
    <w:name w:val="mw-headline"/>
    <w:basedOn w:val="DefaultParagraphFont"/>
    <w:rsid w:val="00D5573D"/>
  </w:style>
  <w:style w:type="character" w:styleId="Emphasis">
    <w:name w:val="Emphasis"/>
    <w:qFormat/>
    <w:rsid w:val="00D5573D"/>
    <w:rPr>
      <w:i/>
      <w:iCs/>
    </w:rPr>
  </w:style>
  <w:style w:type="character" w:styleId="Strong">
    <w:name w:val="Strong"/>
    <w:qFormat/>
    <w:rsid w:val="00D5573D"/>
    <w:rPr>
      <w:b/>
      <w:bCs/>
    </w:rPr>
  </w:style>
  <w:style w:type="character" w:customStyle="1" w:styleId="illustration1">
    <w:name w:val="illustration1"/>
    <w:rsid w:val="00D5573D"/>
    <w:rPr>
      <w:i/>
      <w:iCs/>
      <w:color w:val="226699"/>
    </w:rPr>
  </w:style>
  <w:style w:type="character" w:customStyle="1" w:styleId="klink">
    <w:name w:val="klink"/>
    <w:basedOn w:val="DefaultParagraphFont"/>
    <w:rsid w:val="00D5573D"/>
  </w:style>
  <w:style w:type="character" w:customStyle="1" w:styleId="WandaDupuy">
    <w:name w:val="Wanda Dupuy"/>
    <w:semiHidden/>
    <w:rsid w:val="00D5573D"/>
    <w:rPr>
      <w:rFonts w:ascii="Verdana" w:hAnsi="Verdana"/>
      <w:b w:val="0"/>
      <w:bCs w:val="0"/>
      <w:i w:val="0"/>
      <w:iCs w:val="0"/>
      <w:strike w:val="0"/>
      <w:color w:val="auto"/>
      <w:sz w:val="20"/>
      <w:szCs w:val="20"/>
      <w:u w:val="none"/>
    </w:rPr>
  </w:style>
  <w:style w:type="paragraph" w:styleId="BodyTextIndent">
    <w:name w:val="Body Text Indent"/>
    <w:basedOn w:val="Normal"/>
    <w:link w:val="BodyTextIndentChar"/>
    <w:rsid w:val="00D5573D"/>
    <w:pPr>
      <w:spacing w:after="120"/>
      <w:ind w:left="360"/>
    </w:pPr>
  </w:style>
  <w:style w:type="character" w:customStyle="1" w:styleId="BodyTextIndentChar">
    <w:name w:val="Body Text Indent Char"/>
    <w:basedOn w:val="DefaultParagraphFont"/>
    <w:link w:val="BodyTextIndent"/>
    <w:rsid w:val="00D5573D"/>
    <w:rPr>
      <w:rFonts w:ascii="Times New Roman" w:eastAsia="Times New Roman" w:hAnsi="Times New Roman" w:cs="Times New Roman"/>
      <w:sz w:val="24"/>
      <w:szCs w:val="24"/>
    </w:rPr>
  </w:style>
  <w:style w:type="paragraph" w:customStyle="1" w:styleId="Default">
    <w:name w:val="Default"/>
    <w:rsid w:val="00D557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rsid w:val="00D5573D"/>
    <w:rPr>
      <w:color w:val="800080"/>
      <w:u w:val="single"/>
    </w:rPr>
  </w:style>
  <w:style w:type="character" w:styleId="CommentReference">
    <w:name w:val="annotation reference"/>
    <w:uiPriority w:val="99"/>
    <w:rsid w:val="00D5573D"/>
    <w:rPr>
      <w:sz w:val="16"/>
      <w:szCs w:val="16"/>
    </w:rPr>
  </w:style>
  <w:style w:type="paragraph" w:styleId="CommentText">
    <w:name w:val="annotation text"/>
    <w:basedOn w:val="Normal"/>
    <w:link w:val="CommentTextChar"/>
    <w:uiPriority w:val="99"/>
    <w:rsid w:val="00D5573D"/>
    <w:rPr>
      <w:sz w:val="20"/>
      <w:szCs w:val="20"/>
    </w:rPr>
  </w:style>
  <w:style w:type="character" w:customStyle="1" w:styleId="CommentTextChar">
    <w:name w:val="Comment Text Char"/>
    <w:basedOn w:val="DefaultParagraphFont"/>
    <w:link w:val="CommentText"/>
    <w:uiPriority w:val="99"/>
    <w:rsid w:val="00D55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5573D"/>
    <w:rPr>
      <w:b/>
      <w:bCs/>
    </w:rPr>
  </w:style>
  <w:style w:type="character" w:customStyle="1" w:styleId="CommentSubjectChar">
    <w:name w:val="Comment Subject Char"/>
    <w:basedOn w:val="CommentTextChar"/>
    <w:link w:val="CommentSubject"/>
    <w:semiHidden/>
    <w:rsid w:val="00D5573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5573D"/>
    <w:rPr>
      <w:rFonts w:ascii="Tahoma" w:hAnsi="Tahoma" w:cs="Tahoma"/>
      <w:sz w:val="16"/>
      <w:szCs w:val="16"/>
    </w:rPr>
  </w:style>
  <w:style w:type="character" w:customStyle="1" w:styleId="BalloonTextChar">
    <w:name w:val="Balloon Text Char"/>
    <w:basedOn w:val="DefaultParagraphFont"/>
    <w:link w:val="BalloonText"/>
    <w:semiHidden/>
    <w:rsid w:val="00D5573D"/>
    <w:rPr>
      <w:rFonts w:ascii="Tahoma" w:eastAsia="Times New Roman" w:hAnsi="Tahoma" w:cs="Tahoma"/>
      <w:sz w:val="16"/>
      <w:szCs w:val="16"/>
    </w:rPr>
  </w:style>
  <w:style w:type="character" w:customStyle="1" w:styleId="ptext-10">
    <w:name w:val="ptext-10"/>
    <w:rsid w:val="00D5573D"/>
  </w:style>
  <w:style w:type="character" w:customStyle="1" w:styleId="enumbell1">
    <w:name w:val="enumbell1"/>
    <w:rsid w:val="00D5573D"/>
    <w:rPr>
      <w:b/>
      <w:bCs/>
    </w:rPr>
  </w:style>
  <w:style w:type="paragraph" w:styleId="Revision">
    <w:name w:val="Revision"/>
    <w:hidden/>
    <w:uiPriority w:val="99"/>
    <w:semiHidden/>
    <w:rsid w:val="00D5573D"/>
    <w:pPr>
      <w:spacing w:after="0" w:line="240" w:lineRule="auto"/>
    </w:pPr>
    <w:rPr>
      <w:rFonts w:ascii="Times New Roman" w:eastAsia="Times New Roman" w:hAnsi="Times New Roman" w:cs="Times New Roman"/>
      <w:sz w:val="24"/>
      <w:szCs w:val="24"/>
    </w:rPr>
  </w:style>
  <w:style w:type="character" w:styleId="LineNumber">
    <w:name w:val="line number"/>
    <w:uiPriority w:val="99"/>
    <w:rsid w:val="00D5573D"/>
  </w:style>
  <w:style w:type="paragraph" w:styleId="BodyTextIndent3">
    <w:name w:val="Body Text Indent 3"/>
    <w:basedOn w:val="Normal"/>
    <w:link w:val="BodyTextIndent3Char"/>
    <w:rsid w:val="00D5573D"/>
    <w:pPr>
      <w:spacing w:after="120"/>
      <w:ind w:left="360"/>
    </w:pPr>
    <w:rPr>
      <w:sz w:val="16"/>
      <w:szCs w:val="16"/>
    </w:rPr>
  </w:style>
  <w:style w:type="character" w:customStyle="1" w:styleId="BodyTextIndent3Char">
    <w:name w:val="Body Text Indent 3 Char"/>
    <w:basedOn w:val="DefaultParagraphFont"/>
    <w:link w:val="BodyTextIndent3"/>
    <w:rsid w:val="00D5573D"/>
    <w:rPr>
      <w:rFonts w:ascii="Times New Roman" w:eastAsia="Times New Roman" w:hAnsi="Times New Roman" w:cs="Times New Roman"/>
      <w:sz w:val="16"/>
      <w:szCs w:val="16"/>
    </w:rPr>
  </w:style>
  <w:style w:type="paragraph" w:customStyle="1" w:styleId="default0">
    <w:name w:val="default"/>
    <w:basedOn w:val="Normal"/>
    <w:rsid w:val="00D5573D"/>
    <w:pPr>
      <w:autoSpaceDE w:val="0"/>
      <w:autoSpaceDN w:val="0"/>
    </w:pPr>
    <w:rPr>
      <w:color w:val="000000"/>
    </w:rPr>
  </w:style>
  <w:style w:type="paragraph" w:customStyle="1" w:styleId="cm24">
    <w:name w:val="cm24"/>
    <w:basedOn w:val="Normal"/>
    <w:rsid w:val="00D5573D"/>
    <w:pPr>
      <w:autoSpaceDE w:val="0"/>
      <w:autoSpaceDN w:val="0"/>
    </w:pPr>
  </w:style>
  <w:style w:type="paragraph" w:styleId="DocumentMap">
    <w:name w:val="Document Map"/>
    <w:basedOn w:val="Normal"/>
    <w:link w:val="DocumentMapChar"/>
    <w:rsid w:val="00D557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5573D"/>
    <w:rPr>
      <w:rFonts w:ascii="Tahoma" w:eastAsia="Times New Roman" w:hAnsi="Tahoma" w:cs="Tahoma"/>
      <w:sz w:val="20"/>
      <w:szCs w:val="20"/>
      <w:shd w:val="clear" w:color="auto" w:fill="000080"/>
    </w:rPr>
  </w:style>
  <w:style w:type="paragraph" w:styleId="ListParagraph">
    <w:name w:val="List Paragraph"/>
    <w:basedOn w:val="Normal"/>
    <w:uiPriority w:val="34"/>
    <w:qFormat/>
    <w:rsid w:val="00D5573D"/>
    <w:pPr>
      <w:ind w:left="720"/>
    </w:pPr>
  </w:style>
  <w:style w:type="paragraph" w:styleId="EndnoteText">
    <w:name w:val="endnote text"/>
    <w:basedOn w:val="Normal"/>
    <w:link w:val="EndnoteTextChar"/>
    <w:rsid w:val="00D5573D"/>
    <w:pPr>
      <w:widowControl w:val="0"/>
    </w:pPr>
    <w:rPr>
      <w:rFonts w:ascii="Courier" w:hAnsi="Courier"/>
      <w:snapToGrid w:val="0"/>
      <w:szCs w:val="20"/>
    </w:rPr>
  </w:style>
  <w:style w:type="character" w:customStyle="1" w:styleId="EndnoteTextChar">
    <w:name w:val="Endnote Text Char"/>
    <w:basedOn w:val="DefaultParagraphFont"/>
    <w:link w:val="EndnoteText"/>
    <w:rsid w:val="00D5573D"/>
    <w:rPr>
      <w:rFonts w:ascii="Courier" w:eastAsia="Times New Roman" w:hAnsi="Courier" w:cs="Times New Roman"/>
      <w:snapToGrid w:val="0"/>
      <w:sz w:val="24"/>
      <w:szCs w:val="20"/>
    </w:rPr>
  </w:style>
  <w:style w:type="paragraph" w:styleId="NoSpacing">
    <w:name w:val="No Spacing"/>
    <w:uiPriority w:val="1"/>
    <w:qFormat/>
    <w:rsid w:val="00D5573D"/>
    <w:pPr>
      <w:spacing w:after="0" w:line="240" w:lineRule="auto"/>
    </w:pPr>
  </w:style>
  <w:style w:type="paragraph" w:styleId="BodyTextIndent2">
    <w:name w:val="Body Text Indent 2"/>
    <w:basedOn w:val="Normal"/>
    <w:link w:val="BodyTextIndent2Char"/>
    <w:rsid w:val="00D5573D"/>
    <w:pPr>
      <w:spacing w:after="120" w:line="480" w:lineRule="auto"/>
      <w:ind w:left="360"/>
    </w:pPr>
  </w:style>
  <w:style w:type="character" w:customStyle="1" w:styleId="BodyTextIndent2Char">
    <w:name w:val="Body Text Indent 2 Char"/>
    <w:basedOn w:val="DefaultParagraphFont"/>
    <w:link w:val="BodyTextIndent2"/>
    <w:rsid w:val="00D5573D"/>
    <w:rPr>
      <w:rFonts w:ascii="Times New Roman" w:eastAsia="Times New Roman" w:hAnsi="Times New Roman" w:cs="Times New Roman"/>
      <w:sz w:val="24"/>
      <w:szCs w:val="24"/>
    </w:rPr>
  </w:style>
  <w:style w:type="paragraph" w:customStyle="1" w:styleId="Body3">
    <w:name w:val="Body3"/>
    <w:basedOn w:val="Normal"/>
    <w:rsid w:val="00D5573D"/>
    <w:pPr>
      <w:tabs>
        <w:tab w:val="left" w:pos="144"/>
        <w:tab w:val="left" w:pos="288"/>
        <w:tab w:val="left" w:pos="432"/>
        <w:tab w:val="left" w:pos="576"/>
        <w:tab w:val="left" w:pos="720"/>
        <w:tab w:val="left" w:pos="864"/>
        <w:tab w:val="left" w:pos="1008"/>
        <w:tab w:val="left" w:pos="1152"/>
        <w:tab w:val="left" w:pos="1296"/>
      </w:tabs>
      <w:spacing w:after="120"/>
      <w:ind w:left="576"/>
    </w:pPr>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7C2"/>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D5573D"/>
    <w:pPr>
      <w:spacing w:before="100" w:beforeAutospacing="1" w:after="100" w:afterAutospacing="1"/>
      <w:outlineLvl w:val="1"/>
    </w:pPr>
    <w:rPr>
      <w:b/>
      <w:bCs/>
      <w:sz w:val="36"/>
      <w:szCs w:val="36"/>
    </w:rPr>
  </w:style>
  <w:style w:type="paragraph" w:styleId="Heading5">
    <w:name w:val="heading 5"/>
    <w:basedOn w:val="Normal"/>
    <w:next w:val="Normal"/>
    <w:link w:val="Heading5Char"/>
    <w:semiHidden/>
    <w:unhideWhenUsed/>
    <w:qFormat/>
    <w:rsid w:val="00D557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573D"/>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semiHidden/>
    <w:rsid w:val="00D5573D"/>
    <w:rPr>
      <w:rFonts w:asciiTheme="majorHAnsi" w:eastAsiaTheme="majorEastAsia" w:hAnsiTheme="majorHAnsi" w:cstheme="majorBidi"/>
      <w:color w:val="243F60" w:themeColor="accent1" w:themeShade="7F"/>
      <w:sz w:val="24"/>
      <w:szCs w:val="24"/>
    </w:rPr>
  </w:style>
  <w:style w:type="paragraph" w:customStyle="1" w:styleId="pcellbody">
    <w:name w:val="pcellbody"/>
    <w:basedOn w:val="Normal"/>
    <w:rsid w:val="00D5573D"/>
    <w:pPr>
      <w:spacing w:line="288" w:lineRule="auto"/>
    </w:pPr>
    <w:rPr>
      <w:rFonts w:ascii="Arial" w:hAnsi="Arial" w:cs="Arial"/>
      <w:color w:val="000000"/>
      <w:sz w:val="15"/>
      <w:szCs w:val="15"/>
    </w:rPr>
  </w:style>
  <w:style w:type="paragraph" w:customStyle="1" w:styleId="pcellbodyctr">
    <w:name w:val="pcellbodyctr"/>
    <w:basedOn w:val="Normal"/>
    <w:rsid w:val="00D5573D"/>
    <w:pPr>
      <w:spacing w:line="288" w:lineRule="auto"/>
      <w:jc w:val="center"/>
    </w:pPr>
    <w:rPr>
      <w:rFonts w:ascii="Arial" w:hAnsi="Arial" w:cs="Arial"/>
      <w:color w:val="000000"/>
      <w:sz w:val="15"/>
      <w:szCs w:val="15"/>
    </w:rPr>
  </w:style>
  <w:style w:type="paragraph" w:customStyle="1" w:styleId="pcellheadingctrsmcaps">
    <w:name w:val="pcellheadingctrsmcaps"/>
    <w:basedOn w:val="Normal"/>
    <w:rsid w:val="00D5573D"/>
    <w:pPr>
      <w:spacing w:line="288" w:lineRule="auto"/>
      <w:jc w:val="center"/>
    </w:pPr>
    <w:rPr>
      <w:rFonts w:ascii="Arial" w:hAnsi="Arial" w:cs="Arial"/>
      <w:b/>
      <w:bCs/>
      <w:smallCaps/>
      <w:color w:val="000000"/>
      <w:sz w:val="15"/>
      <w:szCs w:val="15"/>
    </w:rPr>
  </w:style>
  <w:style w:type="paragraph" w:styleId="Header">
    <w:name w:val="header"/>
    <w:basedOn w:val="Normal"/>
    <w:link w:val="HeaderChar"/>
    <w:uiPriority w:val="99"/>
    <w:rsid w:val="00D5573D"/>
    <w:pPr>
      <w:tabs>
        <w:tab w:val="center" w:pos="4320"/>
        <w:tab w:val="right" w:pos="8640"/>
      </w:tabs>
    </w:pPr>
  </w:style>
  <w:style w:type="character" w:customStyle="1" w:styleId="HeaderChar">
    <w:name w:val="Header Char"/>
    <w:basedOn w:val="DefaultParagraphFont"/>
    <w:link w:val="Header"/>
    <w:uiPriority w:val="99"/>
    <w:rsid w:val="00D5573D"/>
    <w:rPr>
      <w:rFonts w:ascii="Times New Roman" w:eastAsia="Times New Roman" w:hAnsi="Times New Roman" w:cs="Times New Roman"/>
      <w:sz w:val="24"/>
      <w:szCs w:val="24"/>
    </w:rPr>
  </w:style>
  <w:style w:type="paragraph" w:styleId="Footer">
    <w:name w:val="footer"/>
    <w:basedOn w:val="Normal"/>
    <w:link w:val="FooterChar"/>
    <w:uiPriority w:val="99"/>
    <w:rsid w:val="00D5573D"/>
    <w:pPr>
      <w:tabs>
        <w:tab w:val="center" w:pos="4320"/>
        <w:tab w:val="right" w:pos="8640"/>
      </w:tabs>
    </w:pPr>
  </w:style>
  <w:style w:type="character" w:customStyle="1" w:styleId="FooterChar">
    <w:name w:val="Footer Char"/>
    <w:basedOn w:val="DefaultParagraphFont"/>
    <w:link w:val="Footer"/>
    <w:uiPriority w:val="99"/>
    <w:rsid w:val="00D5573D"/>
    <w:rPr>
      <w:rFonts w:ascii="Times New Roman" w:eastAsia="Times New Roman" w:hAnsi="Times New Roman" w:cs="Times New Roman"/>
      <w:sz w:val="24"/>
      <w:szCs w:val="24"/>
    </w:rPr>
  </w:style>
  <w:style w:type="character" w:styleId="Hyperlink">
    <w:name w:val="Hyperlink"/>
    <w:rsid w:val="00D5573D"/>
    <w:rPr>
      <w:color w:val="0000FF"/>
      <w:u w:val="single"/>
    </w:rPr>
  </w:style>
  <w:style w:type="character" w:styleId="PageNumber">
    <w:name w:val="page number"/>
    <w:basedOn w:val="DefaultParagraphFont"/>
    <w:rsid w:val="00D5573D"/>
  </w:style>
  <w:style w:type="paragraph" w:styleId="FootnoteText">
    <w:name w:val="footnote text"/>
    <w:basedOn w:val="Normal"/>
    <w:link w:val="FootnoteTextChar"/>
    <w:uiPriority w:val="99"/>
    <w:rsid w:val="00D5573D"/>
    <w:rPr>
      <w:sz w:val="20"/>
      <w:szCs w:val="20"/>
    </w:rPr>
  </w:style>
  <w:style w:type="character" w:customStyle="1" w:styleId="FootnoteTextChar">
    <w:name w:val="Footnote Text Char"/>
    <w:basedOn w:val="DefaultParagraphFont"/>
    <w:link w:val="FootnoteText"/>
    <w:uiPriority w:val="99"/>
    <w:rsid w:val="00D5573D"/>
    <w:rPr>
      <w:rFonts w:ascii="Times New Roman" w:eastAsia="Times New Roman" w:hAnsi="Times New Roman" w:cs="Times New Roman"/>
      <w:sz w:val="20"/>
      <w:szCs w:val="20"/>
    </w:rPr>
  </w:style>
  <w:style w:type="character" w:styleId="FootnoteReference">
    <w:name w:val="footnote reference"/>
    <w:uiPriority w:val="99"/>
    <w:semiHidden/>
    <w:rsid w:val="00D5573D"/>
    <w:rPr>
      <w:vertAlign w:val="superscript"/>
    </w:rPr>
  </w:style>
  <w:style w:type="paragraph" w:styleId="NormalWeb">
    <w:name w:val="Normal (Web)"/>
    <w:basedOn w:val="Normal"/>
    <w:rsid w:val="00D5573D"/>
    <w:pPr>
      <w:spacing w:before="100" w:beforeAutospacing="1" w:after="100" w:afterAutospacing="1"/>
    </w:pPr>
    <w:rPr>
      <w:color w:val="000000"/>
    </w:rPr>
  </w:style>
  <w:style w:type="paragraph" w:styleId="BodyText2">
    <w:name w:val="Body Text 2"/>
    <w:basedOn w:val="Normal"/>
    <w:link w:val="BodyText2Char"/>
    <w:rsid w:val="00D5573D"/>
    <w:pPr>
      <w:tabs>
        <w:tab w:val="left" w:pos="360"/>
      </w:tabs>
      <w:jc w:val="center"/>
    </w:pPr>
    <w:rPr>
      <w:i/>
      <w:sz w:val="22"/>
      <w:szCs w:val="22"/>
    </w:rPr>
  </w:style>
  <w:style w:type="character" w:customStyle="1" w:styleId="BodyText2Char">
    <w:name w:val="Body Text 2 Char"/>
    <w:basedOn w:val="DefaultParagraphFont"/>
    <w:link w:val="BodyText2"/>
    <w:rsid w:val="00D5573D"/>
    <w:rPr>
      <w:rFonts w:ascii="Times New Roman" w:eastAsia="Times New Roman" w:hAnsi="Times New Roman" w:cs="Times New Roman"/>
      <w:i/>
    </w:rPr>
  </w:style>
  <w:style w:type="paragraph" w:styleId="BodyText">
    <w:name w:val="Body Text"/>
    <w:aliases w:val="Comment Text1"/>
    <w:basedOn w:val="Normal"/>
    <w:link w:val="BodyTextChar"/>
    <w:rsid w:val="00D5573D"/>
    <w:rPr>
      <w:rFonts w:ascii="Arial Narrow" w:hAnsi="Arial Narrow"/>
      <w:color w:val="000000"/>
      <w:sz w:val="22"/>
    </w:rPr>
  </w:style>
  <w:style w:type="character" w:customStyle="1" w:styleId="BodyTextChar">
    <w:name w:val="Body Text Char"/>
    <w:aliases w:val="Comment Text1 Char"/>
    <w:basedOn w:val="DefaultParagraphFont"/>
    <w:link w:val="BodyText"/>
    <w:rsid w:val="00D5573D"/>
    <w:rPr>
      <w:rFonts w:ascii="Arial Narrow" w:eastAsia="Times New Roman" w:hAnsi="Arial Narrow" w:cs="Times New Roman"/>
      <w:color w:val="000000"/>
      <w:szCs w:val="24"/>
    </w:rPr>
  </w:style>
  <w:style w:type="table" w:styleId="TableGrid">
    <w:name w:val="Table Grid"/>
    <w:basedOn w:val="TableNormal"/>
    <w:rsid w:val="00D557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secontent1">
    <w:name w:val="sense_content1"/>
    <w:rsid w:val="00D5573D"/>
    <w:rPr>
      <w:rFonts w:ascii="Times New Roman" w:hAnsi="Times New Roman" w:cs="Times New Roman" w:hint="default"/>
      <w:b w:val="0"/>
      <w:bCs w:val="0"/>
    </w:rPr>
  </w:style>
  <w:style w:type="character" w:customStyle="1" w:styleId="editsection">
    <w:name w:val="editsection"/>
    <w:basedOn w:val="DefaultParagraphFont"/>
    <w:rsid w:val="00D5573D"/>
  </w:style>
  <w:style w:type="character" w:customStyle="1" w:styleId="mw-headline">
    <w:name w:val="mw-headline"/>
    <w:basedOn w:val="DefaultParagraphFont"/>
    <w:rsid w:val="00D5573D"/>
  </w:style>
  <w:style w:type="character" w:styleId="Emphasis">
    <w:name w:val="Emphasis"/>
    <w:qFormat/>
    <w:rsid w:val="00D5573D"/>
    <w:rPr>
      <w:i/>
      <w:iCs/>
    </w:rPr>
  </w:style>
  <w:style w:type="character" w:styleId="Strong">
    <w:name w:val="Strong"/>
    <w:qFormat/>
    <w:rsid w:val="00D5573D"/>
    <w:rPr>
      <w:b/>
      <w:bCs/>
    </w:rPr>
  </w:style>
  <w:style w:type="character" w:customStyle="1" w:styleId="illustration1">
    <w:name w:val="illustration1"/>
    <w:rsid w:val="00D5573D"/>
    <w:rPr>
      <w:i/>
      <w:iCs/>
      <w:color w:val="226699"/>
    </w:rPr>
  </w:style>
  <w:style w:type="character" w:customStyle="1" w:styleId="klink">
    <w:name w:val="klink"/>
    <w:basedOn w:val="DefaultParagraphFont"/>
    <w:rsid w:val="00D5573D"/>
  </w:style>
  <w:style w:type="character" w:customStyle="1" w:styleId="WandaDupuy">
    <w:name w:val="Wanda Dupuy"/>
    <w:semiHidden/>
    <w:rsid w:val="00D5573D"/>
    <w:rPr>
      <w:rFonts w:ascii="Verdana" w:hAnsi="Verdana"/>
      <w:b w:val="0"/>
      <w:bCs w:val="0"/>
      <w:i w:val="0"/>
      <w:iCs w:val="0"/>
      <w:strike w:val="0"/>
      <w:color w:val="auto"/>
      <w:sz w:val="20"/>
      <w:szCs w:val="20"/>
      <w:u w:val="none"/>
    </w:rPr>
  </w:style>
  <w:style w:type="paragraph" w:styleId="BodyTextIndent">
    <w:name w:val="Body Text Indent"/>
    <w:basedOn w:val="Normal"/>
    <w:link w:val="BodyTextIndentChar"/>
    <w:rsid w:val="00D5573D"/>
    <w:pPr>
      <w:spacing w:after="120"/>
      <w:ind w:left="360"/>
    </w:pPr>
  </w:style>
  <w:style w:type="character" w:customStyle="1" w:styleId="BodyTextIndentChar">
    <w:name w:val="Body Text Indent Char"/>
    <w:basedOn w:val="DefaultParagraphFont"/>
    <w:link w:val="BodyTextIndent"/>
    <w:rsid w:val="00D5573D"/>
    <w:rPr>
      <w:rFonts w:ascii="Times New Roman" w:eastAsia="Times New Roman" w:hAnsi="Times New Roman" w:cs="Times New Roman"/>
      <w:sz w:val="24"/>
      <w:szCs w:val="24"/>
    </w:rPr>
  </w:style>
  <w:style w:type="paragraph" w:customStyle="1" w:styleId="Default">
    <w:name w:val="Default"/>
    <w:rsid w:val="00D5573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rsid w:val="00D5573D"/>
    <w:rPr>
      <w:color w:val="800080"/>
      <w:u w:val="single"/>
    </w:rPr>
  </w:style>
  <w:style w:type="character" w:styleId="CommentReference">
    <w:name w:val="annotation reference"/>
    <w:uiPriority w:val="99"/>
    <w:rsid w:val="00D5573D"/>
    <w:rPr>
      <w:sz w:val="16"/>
      <w:szCs w:val="16"/>
    </w:rPr>
  </w:style>
  <w:style w:type="paragraph" w:styleId="CommentText">
    <w:name w:val="annotation text"/>
    <w:basedOn w:val="Normal"/>
    <w:link w:val="CommentTextChar"/>
    <w:uiPriority w:val="99"/>
    <w:rsid w:val="00D5573D"/>
    <w:rPr>
      <w:sz w:val="20"/>
      <w:szCs w:val="20"/>
    </w:rPr>
  </w:style>
  <w:style w:type="character" w:customStyle="1" w:styleId="CommentTextChar">
    <w:name w:val="Comment Text Char"/>
    <w:basedOn w:val="DefaultParagraphFont"/>
    <w:link w:val="CommentText"/>
    <w:uiPriority w:val="99"/>
    <w:rsid w:val="00D557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5573D"/>
    <w:rPr>
      <w:b/>
      <w:bCs/>
    </w:rPr>
  </w:style>
  <w:style w:type="character" w:customStyle="1" w:styleId="CommentSubjectChar">
    <w:name w:val="Comment Subject Char"/>
    <w:basedOn w:val="CommentTextChar"/>
    <w:link w:val="CommentSubject"/>
    <w:semiHidden/>
    <w:rsid w:val="00D5573D"/>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D5573D"/>
    <w:rPr>
      <w:rFonts w:ascii="Tahoma" w:hAnsi="Tahoma" w:cs="Tahoma"/>
      <w:sz w:val="16"/>
      <w:szCs w:val="16"/>
    </w:rPr>
  </w:style>
  <w:style w:type="character" w:customStyle="1" w:styleId="BalloonTextChar">
    <w:name w:val="Balloon Text Char"/>
    <w:basedOn w:val="DefaultParagraphFont"/>
    <w:link w:val="BalloonText"/>
    <w:semiHidden/>
    <w:rsid w:val="00D5573D"/>
    <w:rPr>
      <w:rFonts w:ascii="Tahoma" w:eastAsia="Times New Roman" w:hAnsi="Tahoma" w:cs="Tahoma"/>
      <w:sz w:val="16"/>
      <w:szCs w:val="16"/>
    </w:rPr>
  </w:style>
  <w:style w:type="character" w:customStyle="1" w:styleId="ptext-10">
    <w:name w:val="ptext-10"/>
    <w:rsid w:val="00D5573D"/>
  </w:style>
  <w:style w:type="character" w:customStyle="1" w:styleId="enumbell1">
    <w:name w:val="enumbell1"/>
    <w:rsid w:val="00D5573D"/>
    <w:rPr>
      <w:b/>
      <w:bCs/>
    </w:rPr>
  </w:style>
  <w:style w:type="paragraph" w:styleId="Revision">
    <w:name w:val="Revision"/>
    <w:hidden/>
    <w:uiPriority w:val="99"/>
    <w:semiHidden/>
    <w:rsid w:val="00D5573D"/>
    <w:pPr>
      <w:spacing w:after="0" w:line="240" w:lineRule="auto"/>
    </w:pPr>
    <w:rPr>
      <w:rFonts w:ascii="Times New Roman" w:eastAsia="Times New Roman" w:hAnsi="Times New Roman" w:cs="Times New Roman"/>
      <w:sz w:val="24"/>
      <w:szCs w:val="24"/>
    </w:rPr>
  </w:style>
  <w:style w:type="character" w:styleId="LineNumber">
    <w:name w:val="line number"/>
    <w:uiPriority w:val="99"/>
    <w:rsid w:val="00D5573D"/>
  </w:style>
  <w:style w:type="paragraph" w:styleId="BodyTextIndent3">
    <w:name w:val="Body Text Indent 3"/>
    <w:basedOn w:val="Normal"/>
    <w:link w:val="BodyTextIndent3Char"/>
    <w:rsid w:val="00D5573D"/>
    <w:pPr>
      <w:spacing w:after="120"/>
      <w:ind w:left="360"/>
    </w:pPr>
    <w:rPr>
      <w:sz w:val="16"/>
      <w:szCs w:val="16"/>
    </w:rPr>
  </w:style>
  <w:style w:type="character" w:customStyle="1" w:styleId="BodyTextIndent3Char">
    <w:name w:val="Body Text Indent 3 Char"/>
    <w:basedOn w:val="DefaultParagraphFont"/>
    <w:link w:val="BodyTextIndent3"/>
    <w:rsid w:val="00D5573D"/>
    <w:rPr>
      <w:rFonts w:ascii="Times New Roman" w:eastAsia="Times New Roman" w:hAnsi="Times New Roman" w:cs="Times New Roman"/>
      <w:sz w:val="16"/>
      <w:szCs w:val="16"/>
    </w:rPr>
  </w:style>
  <w:style w:type="paragraph" w:customStyle="1" w:styleId="default0">
    <w:name w:val="default"/>
    <w:basedOn w:val="Normal"/>
    <w:rsid w:val="00D5573D"/>
    <w:pPr>
      <w:autoSpaceDE w:val="0"/>
      <w:autoSpaceDN w:val="0"/>
    </w:pPr>
    <w:rPr>
      <w:color w:val="000000"/>
    </w:rPr>
  </w:style>
  <w:style w:type="paragraph" w:customStyle="1" w:styleId="cm24">
    <w:name w:val="cm24"/>
    <w:basedOn w:val="Normal"/>
    <w:rsid w:val="00D5573D"/>
    <w:pPr>
      <w:autoSpaceDE w:val="0"/>
      <w:autoSpaceDN w:val="0"/>
    </w:pPr>
  </w:style>
  <w:style w:type="paragraph" w:styleId="DocumentMap">
    <w:name w:val="Document Map"/>
    <w:basedOn w:val="Normal"/>
    <w:link w:val="DocumentMapChar"/>
    <w:rsid w:val="00D5573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D5573D"/>
    <w:rPr>
      <w:rFonts w:ascii="Tahoma" w:eastAsia="Times New Roman" w:hAnsi="Tahoma" w:cs="Tahoma"/>
      <w:sz w:val="20"/>
      <w:szCs w:val="20"/>
      <w:shd w:val="clear" w:color="auto" w:fill="000080"/>
    </w:rPr>
  </w:style>
  <w:style w:type="paragraph" w:styleId="ListParagraph">
    <w:name w:val="List Paragraph"/>
    <w:basedOn w:val="Normal"/>
    <w:uiPriority w:val="34"/>
    <w:qFormat/>
    <w:rsid w:val="00D5573D"/>
    <w:pPr>
      <w:ind w:left="720"/>
    </w:pPr>
  </w:style>
  <w:style w:type="paragraph" w:styleId="EndnoteText">
    <w:name w:val="endnote text"/>
    <w:basedOn w:val="Normal"/>
    <w:link w:val="EndnoteTextChar"/>
    <w:rsid w:val="00D5573D"/>
    <w:pPr>
      <w:widowControl w:val="0"/>
    </w:pPr>
    <w:rPr>
      <w:rFonts w:ascii="Courier" w:hAnsi="Courier"/>
      <w:snapToGrid w:val="0"/>
      <w:szCs w:val="20"/>
    </w:rPr>
  </w:style>
  <w:style w:type="character" w:customStyle="1" w:styleId="EndnoteTextChar">
    <w:name w:val="Endnote Text Char"/>
    <w:basedOn w:val="DefaultParagraphFont"/>
    <w:link w:val="EndnoteText"/>
    <w:rsid w:val="00D5573D"/>
    <w:rPr>
      <w:rFonts w:ascii="Courier" w:eastAsia="Times New Roman" w:hAnsi="Courier" w:cs="Times New Roman"/>
      <w:snapToGrid w:val="0"/>
      <w:sz w:val="24"/>
      <w:szCs w:val="20"/>
    </w:rPr>
  </w:style>
  <w:style w:type="paragraph" w:styleId="NoSpacing">
    <w:name w:val="No Spacing"/>
    <w:uiPriority w:val="1"/>
    <w:qFormat/>
    <w:rsid w:val="00D5573D"/>
    <w:pPr>
      <w:spacing w:after="0" w:line="240" w:lineRule="auto"/>
    </w:pPr>
  </w:style>
  <w:style w:type="paragraph" w:styleId="BodyTextIndent2">
    <w:name w:val="Body Text Indent 2"/>
    <w:basedOn w:val="Normal"/>
    <w:link w:val="BodyTextIndent2Char"/>
    <w:rsid w:val="00D5573D"/>
    <w:pPr>
      <w:spacing w:after="120" w:line="480" w:lineRule="auto"/>
      <w:ind w:left="360"/>
    </w:pPr>
  </w:style>
  <w:style w:type="character" w:customStyle="1" w:styleId="BodyTextIndent2Char">
    <w:name w:val="Body Text Indent 2 Char"/>
    <w:basedOn w:val="DefaultParagraphFont"/>
    <w:link w:val="BodyTextIndent2"/>
    <w:rsid w:val="00D5573D"/>
    <w:rPr>
      <w:rFonts w:ascii="Times New Roman" w:eastAsia="Times New Roman" w:hAnsi="Times New Roman" w:cs="Times New Roman"/>
      <w:sz w:val="24"/>
      <w:szCs w:val="24"/>
    </w:rPr>
  </w:style>
  <w:style w:type="paragraph" w:customStyle="1" w:styleId="Body3">
    <w:name w:val="Body3"/>
    <w:basedOn w:val="Normal"/>
    <w:rsid w:val="00D5573D"/>
    <w:pPr>
      <w:tabs>
        <w:tab w:val="left" w:pos="144"/>
        <w:tab w:val="left" w:pos="288"/>
        <w:tab w:val="left" w:pos="432"/>
        <w:tab w:val="left" w:pos="576"/>
        <w:tab w:val="left" w:pos="720"/>
        <w:tab w:val="left" w:pos="864"/>
        <w:tab w:val="left" w:pos="1008"/>
        <w:tab w:val="left" w:pos="1152"/>
        <w:tab w:val="left" w:pos="1296"/>
      </w:tabs>
      <w:spacing w:after="120"/>
      <w:ind w:left="576"/>
    </w:pPr>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992591">
      <w:bodyDiv w:val="1"/>
      <w:marLeft w:val="0"/>
      <w:marRight w:val="0"/>
      <w:marTop w:val="0"/>
      <w:marBottom w:val="0"/>
      <w:divBdr>
        <w:top w:val="none" w:sz="0" w:space="0" w:color="auto"/>
        <w:left w:val="none" w:sz="0" w:space="0" w:color="auto"/>
        <w:bottom w:val="none" w:sz="0" w:space="0" w:color="auto"/>
        <w:right w:val="none" w:sz="0" w:space="0" w:color="auto"/>
      </w:divBdr>
      <w:divsChild>
        <w:div w:id="16879489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455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t.gov/dss/lib/dss/pdfs/regions_806.pdf" TargetMode="External"/><Relationship Id="rId21" Type="http://schemas.openxmlformats.org/officeDocument/2006/relationships/footer" Target="footer4.xml"/><Relationship Id="rId42" Type="http://schemas.openxmlformats.org/officeDocument/2006/relationships/hyperlink" Target="http://www.ct.gov/opm/cwp/view.asp?a=2982&amp;q=390928&amp;opmNav_GID=1806" TargetMode="External"/><Relationship Id="rId47" Type="http://schemas.openxmlformats.org/officeDocument/2006/relationships/hyperlink" Target="http://www.ct.gov/dss/cwp/view.asp?a=2345&amp;q=483046" TargetMode="External"/><Relationship Id="rId63" Type="http://schemas.openxmlformats.org/officeDocument/2006/relationships/hyperlink" Target="file:///\\DSS-FS001\Contracts$\Procurements\PROCUREMENTS%202015\MCDONOUGH%202014-2015\CM_ABI_RFP\Special%20Eligibility%20Determination%20Document%20with%20Level%20of%20Care" TargetMode="External"/><Relationship Id="rId68" Type="http://schemas.openxmlformats.org/officeDocument/2006/relationships/hyperlink" Target="http://www.ct.gov/dss/lib/dss/pdfs/w-1510_(rev_3-00)_abi.pdf" TargetMode="External"/><Relationship Id="rId84" Type="http://schemas.openxmlformats.org/officeDocument/2006/relationships/hyperlink" Target="http://www.ct.gov/dss/lib/dss/pdfs/w-1510_(rev_3-00)_abi.pdf" TargetMode="External"/><Relationship Id="rId89" Type="http://schemas.openxmlformats.org/officeDocument/2006/relationships/hyperlink" Target="http://www.ct.gov/dss/lib/dss/pdfs/w-1514_rev_10-13_abi.pdf" TargetMode="External"/><Relationship Id="rId16" Type="http://schemas.openxmlformats.org/officeDocument/2006/relationships/footer" Target="footer2.xml"/><Relationship Id="rId107" Type="http://schemas.openxmlformats.org/officeDocument/2006/relationships/fontTable" Target="fontTable.xml"/><Relationship Id="rId11" Type="http://schemas.openxmlformats.org/officeDocument/2006/relationships/hyperlink" Target="http://das.ct.gov/cr1.aspx?page=12" TargetMode="External"/><Relationship Id="rId32" Type="http://schemas.openxmlformats.org/officeDocument/2006/relationships/footer" Target="footer6.xml"/><Relationship Id="rId37" Type="http://schemas.openxmlformats.org/officeDocument/2006/relationships/hyperlink" Target="http://www.ct.gov/opm/cwp/view.asp?a=2982&amp;q=386038&amp;opmNav_GID=1806" TargetMode="External"/><Relationship Id="rId53" Type="http://schemas.openxmlformats.org/officeDocument/2006/relationships/hyperlink" Target="http://www.ct.gov/dss/lib/dss/w-1ltc.docx" TargetMode="External"/><Relationship Id="rId58" Type="http://schemas.openxmlformats.org/officeDocument/2006/relationships/hyperlink" Target="http://www.ct.gov/dss/lib/dss/pdfs/w-997_(rev_5-01)_abi.pdf" TargetMode="External"/><Relationship Id="rId74" Type="http://schemas.openxmlformats.org/officeDocument/2006/relationships/hyperlink" Target="http://www.ct.gov/dss/lib/dss/pdfs/w-1514client_applied_income_contribution_agreement.doc" TargetMode="External"/><Relationship Id="rId79" Type="http://schemas.openxmlformats.org/officeDocument/2006/relationships/hyperlink" Target="http://www.ct.gov/dss/lib/dss/pdfs/w-211_rev_11-12_abi.pdf" TargetMode="External"/><Relationship Id="rId102" Type="http://schemas.openxmlformats.org/officeDocument/2006/relationships/hyperlink" Target="http://www.ct.gov/dss/lib/dss/pdfs/w-997_(rev_5-01)_abi.pdf" TargetMode="External"/><Relationship Id="rId5" Type="http://schemas.openxmlformats.org/officeDocument/2006/relationships/settings" Target="settings.xml"/><Relationship Id="rId90" Type="http://schemas.openxmlformats.org/officeDocument/2006/relationships/hyperlink" Target="http://www.ct.gov/dss/lib/dss/pdfs/w-1514s_rev_10-13_abi.pdf" TargetMode="External"/><Relationship Id="rId95" Type="http://schemas.openxmlformats.org/officeDocument/2006/relationships/hyperlink" Target="http://www.ct.gov/dss/lib/dss/pdfs/w-1034_(rev_8-08)_abi.pdf" TargetMode="External"/><Relationship Id="rId22" Type="http://schemas.openxmlformats.org/officeDocument/2006/relationships/footer" Target="footer5.xml"/><Relationship Id="rId27" Type="http://schemas.openxmlformats.org/officeDocument/2006/relationships/comments" Target="comments.xml"/><Relationship Id="rId43" Type="http://schemas.openxmlformats.org/officeDocument/2006/relationships/hyperlink" Target="http://www.ct.gov/dss/lib/dss/ctf_hmg/Upload_Instructions.pdf" TargetMode="External"/><Relationship Id="rId48" Type="http://schemas.openxmlformats.org/officeDocument/2006/relationships/hyperlink" Target="http://www.ct.gov/dss/lib/dss/pdfs/application_for_1915(c)_hcbs_waiver_draft_ct_026_03_03_-_6-16-15.pdf" TargetMode="External"/><Relationship Id="rId64" Type="http://schemas.openxmlformats.org/officeDocument/2006/relationships/hyperlink" Target="http://www.ct.gov/dss/lib/dss/pdfs/w-950_(rev_7-06).pdf" TargetMode="External"/><Relationship Id="rId69" Type="http://schemas.openxmlformats.org/officeDocument/2006/relationships/hyperlink" Target="http://www.ct.gov/dss/lib/dss/pdfs/w-1514client_applied_income_contribution_agreement.doc" TargetMode="External"/><Relationship Id="rId80" Type="http://schemas.openxmlformats.org/officeDocument/2006/relationships/hyperlink" Target="http://www.ct.gov/dss/lib/dss/pdfs/w-968_(new_4-96).pdf" TargetMode="External"/><Relationship Id="rId85" Type="http://schemas.openxmlformats.org/officeDocument/2006/relationships/hyperlink" Target="http://www.ct.gov/dss/lib/dss/chcp/w-1510exh.14.doc" TargetMode="External"/><Relationship Id="rId12" Type="http://schemas.openxmlformats.org/officeDocument/2006/relationships/hyperlink" Target="file:///\\DSS-FS001\Contracts$\Procurements\PROCUREMENTS%202013\MCDONOUGH\New\Dorian's%20EFPPand%20SDU\LATEST\marcia.mcdonough@ct.gov" TargetMode="External"/><Relationship Id="rId17" Type="http://schemas.openxmlformats.org/officeDocument/2006/relationships/header" Target="header3.xml"/><Relationship Id="rId33" Type="http://schemas.openxmlformats.org/officeDocument/2006/relationships/header" Target="header9.xml"/><Relationship Id="rId38" Type="http://schemas.openxmlformats.org/officeDocument/2006/relationships/hyperlink" Target="http://www.ct.gov/dss/lib/dss/ctf_hmg/Upload_Instructions.pdf" TargetMode="External"/><Relationship Id="rId59" Type="http://schemas.openxmlformats.org/officeDocument/2006/relationships/hyperlink" Target="http://www.ct.gov/dss/lib/dss/pdfs/w-997_(rev_5-01)_abi.pdf" TargetMode="External"/><Relationship Id="rId103" Type="http://schemas.openxmlformats.org/officeDocument/2006/relationships/hyperlink" Target="http://www.ct.gov/dss/lib/dss/pdfs/w-997_(rev_5-01)_abi.pdf" TargetMode="External"/><Relationship Id="rId108"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www.ct.gov/dss/lib/dss/ctf_hmg/Upload_Instructions.pdf" TargetMode="External"/><Relationship Id="rId54" Type="http://schemas.openxmlformats.org/officeDocument/2006/relationships/hyperlink" Target="http://www.ct.gov/dss/lib/dss/pdfs/w-889_rev_7-10_abi.pdf" TargetMode="External"/><Relationship Id="rId62" Type="http://schemas.openxmlformats.org/officeDocument/2006/relationships/hyperlink" Target="http://www.ct.gov/dss/lib/dss/pdfs/w-1507amodified_community_care_assessment.pdf" TargetMode="External"/><Relationship Id="rId70" Type="http://schemas.openxmlformats.org/officeDocument/2006/relationships/hyperlink" Target="http://www.ct.gov/dss/lib/dss/pdfs/w-997_(rev_5-01)_abi.pdf" TargetMode="External"/><Relationship Id="rId75" Type="http://schemas.openxmlformats.org/officeDocument/2006/relationships/hyperlink" Target="http://www.ct.gov/dss/lib/dss/pdfs/w-1514client_applied_income_contribution_agreement.doc" TargetMode="External"/><Relationship Id="rId83" Type="http://schemas.openxmlformats.org/officeDocument/2006/relationships/hyperlink" Target="http://www.ct.gov/dss/lib/dss/pdfs/w-1507_(new_5-06).pdf" TargetMode="External"/><Relationship Id="rId88" Type="http://schemas.openxmlformats.org/officeDocument/2006/relationships/hyperlink" Target="http://www.ct.gov/dss/lib/dss/pdfs/w-950_(rev_7-06).pdf" TargetMode="External"/><Relationship Id="rId91" Type="http://schemas.openxmlformats.org/officeDocument/2006/relationships/hyperlink" Target="http://www.ct.gov/dss/lib/dss/chcp/w-1547intra_referral_dss_acu_access_agency_provider_dds_dmhas.doc" TargetMode="External"/><Relationship Id="rId96" Type="http://schemas.openxmlformats.org/officeDocument/2006/relationships/hyperlink" Target="http://www.ct.gov/dss/lib/dss/pdfs/w-1510_(rev_3-00)_abi.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www.ct.gov/dss/lib/dss/cover_sheet-abi_-811.doc" TargetMode="External"/><Relationship Id="rId36" Type="http://schemas.openxmlformats.org/officeDocument/2006/relationships/hyperlink" Target="http://www.ct.gov/dss/lib/dss/ctf_hmg/Upload_Instructions.pdf" TargetMode="External"/><Relationship Id="rId49" Type="http://schemas.openxmlformats.org/officeDocument/2006/relationships/image" Target="media/image2.wmf"/><Relationship Id="rId57" Type="http://schemas.openxmlformats.org/officeDocument/2006/relationships/hyperlink" Target="http://www.ct.gov/dss/lib/dss/pdfs/w-1514client_applied_income_contribution_agreement.doc" TargetMode="External"/><Relationship Id="rId106" Type="http://schemas.openxmlformats.org/officeDocument/2006/relationships/hyperlink" Target="http://www.ct.gov/dss/lib/dss/spreadsheets/budget_form_abi_0728.xls" TargetMode="External"/><Relationship Id="rId10" Type="http://schemas.openxmlformats.org/officeDocument/2006/relationships/hyperlink" Target="http://www.ct.gov/dss/lib/dss/pdfs/abi_clients.pdf" TargetMode="External"/><Relationship Id="rId31" Type="http://schemas.openxmlformats.org/officeDocument/2006/relationships/header" Target="header8.xml"/><Relationship Id="rId44" Type="http://schemas.openxmlformats.org/officeDocument/2006/relationships/header" Target="header10.xml"/><Relationship Id="rId52" Type="http://schemas.openxmlformats.org/officeDocument/2006/relationships/hyperlink" Target="http://www.ct.gov/dss/lib/dss/pdfs/w-1e_abi.pdf" TargetMode="External"/><Relationship Id="rId60" Type="http://schemas.openxmlformats.org/officeDocument/2006/relationships/hyperlink" Target="http://www.ct.gov/dss/lib/dss/pdfs/w-1e_abi.pdf" TargetMode="External"/><Relationship Id="rId65" Type="http://schemas.openxmlformats.org/officeDocument/2006/relationships/hyperlink" Target="http://www.ct.gov/dss/lib/dss/pdfs/w-950_(rev_7-06).pdf" TargetMode="External"/><Relationship Id="rId73" Type="http://schemas.openxmlformats.org/officeDocument/2006/relationships/hyperlink" Target="http://www.ct.gov/dss/lib/dss/pdfs/w-1e_abi.pdf" TargetMode="External"/><Relationship Id="rId78" Type="http://schemas.openxmlformats.org/officeDocument/2006/relationships/hyperlink" Target="http://www.ct.gov/dss/lib/dss/chcp/exh.21w-211_ct_home_care_prog_provider_serv_authorization_rev_11-12_doc.doc" TargetMode="External"/><Relationship Id="rId81" Type="http://schemas.openxmlformats.org/officeDocument/2006/relationships/hyperlink" Target="http://www.ct.gov/dss/lib/dss/pdfs/w-1507_(new_5-06).pdf" TargetMode="External"/><Relationship Id="rId86" Type="http://schemas.openxmlformats.org/officeDocument/2006/relationships/hyperlink" Target="http://www.ct.gov/dss/lib/dss/pdfs/w-1514_rev_10-13_abi.pdf" TargetMode="External"/><Relationship Id="rId94" Type="http://schemas.openxmlformats.org/officeDocument/2006/relationships/hyperlink" Target="http://www.ct.gov/dss/lib/dss/pdfs/w-1507_(new_5-06).pdf" TargetMode="External"/><Relationship Id="rId99" Type="http://schemas.openxmlformats.org/officeDocument/2006/relationships/hyperlink" Target="http://www.ct.gov/dss/lib/dss/pdfs/w-1514s_rev_10-13_abi.pdf" TargetMode="External"/><Relationship Id="rId101" Type="http://schemas.openxmlformats.org/officeDocument/2006/relationships/hyperlink" Target="http://www.ct.gov/dss/lib/dss/pdfs/w-1514s_rev_10-13_abi.pdf" TargetMode="External"/><Relationship Id="rId4" Type="http://schemas.microsoft.com/office/2007/relationships/stylesWithEffects" Target="stylesWithEffects.xml"/><Relationship Id="rId9" Type="http://schemas.openxmlformats.org/officeDocument/2006/relationships/hyperlink" Target="http://www.ct.gov/dss/lib/dss/pdfs/regions_806.pdf" TargetMode="External"/><Relationship Id="rId13" Type="http://schemas.openxmlformats.org/officeDocument/2006/relationships/header" Target="header1.xml"/><Relationship Id="rId18" Type="http://schemas.openxmlformats.org/officeDocument/2006/relationships/footer" Target="footer3.xml"/><Relationship Id="rId39" Type="http://schemas.openxmlformats.org/officeDocument/2006/relationships/hyperlink" Target="http://www.ct.gov/dss/lib/dss/hopwa_2012/Certification_Regarding_Lobbying.pdf" TargetMode="External"/><Relationship Id="rId34" Type="http://schemas.openxmlformats.org/officeDocument/2006/relationships/hyperlink" Target="http://www.ct.gov/opm/fin/standard_contract" TargetMode="External"/><Relationship Id="rId50" Type="http://schemas.openxmlformats.org/officeDocument/2006/relationships/hyperlink" Target="http://www.concord-sots.ct.gov/CONCORD/index.jsp" TargetMode="External"/><Relationship Id="rId55" Type="http://schemas.openxmlformats.org/officeDocument/2006/relationships/hyperlink" Target="http://www.ct.gov/dss/lib/dss/pdfs/w-889_rev_7-10_abi.pdf" TargetMode="External"/><Relationship Id="rId76" Type="http://schemas.openxmlformats.org/officeDocument/2006/relationships/hyperlink" Target="http://www.ct.gov/dss/lib/dss/pdfs/w-1e_abi.pdf" TargetMode="External"/><Relationship Id="rId97" Type="http://schemas.openxmlformats.org/officeDocument/2006/relationships/hyperlink" Target="http://www.ctdssmap.com" TargetMode="External"/><Relationship Id="rId104" Type="http://schemas.openxmlformats.org/officeDocument/2006/relationships/hyperlink" Target="http://www.ct.gov/dss/lib/dss/pdfs/data_spec_transfer.pdf" TargetMode="External"/><Relationship Id="rId7" Type="http://schemas.openxmlformats.org/officeDocument/2006/relationships/footnotes" Target="footnotes.xml"/><Relationship Id="rId71" Type="http://schemas.openxmlformats.org/officeDocument/2006/relationships/hyperlink" Target="http://www.ct.gov/dss/lib/dss/pdfs/w-616_rev_11-12_abi.pdf" TargetMode="External"/><Relationship Id="rId92" Type="http://schemas.openxmlformats.org/officeDocument/2006/relationships/hyperlink" Target="http://www.ct.gov/dss/lib/dss/pdfs/w-1529_rev_2-09_abi.pdf" TargetMode="External"/><Relationship Id="rId2" Type="http://schemas.openxmlformats.org/officeDocument/2006/relationships/numbering" Target="numbering.xml"/><Relationship Id="rId29" Type="http://schemas.openxmlformats.org/officeDocument/2006/relationships/hyperlink" Target="http://www.ct.gov/scsb/site/default.asp" TargetMode="External"/><Relationship Id="rId24" Type="http://schemas.openxmlformats.org/officeDocument/2006/relationships/hyperlink" Target="http://www.ct.gov/dss/rfp" TargetMode="External"/><Relationship Id="rId40" Type="http://schemas.openxmlformats.org/officeDocument/2006/relationships/hyperlink" Target="http://www.ct.gov/opm/cwp/view.asp?a=2982&amp;q=386038&amp;opmNav_GID=1806" TargetMode="External"/><Relationship Id="rId45" Type="http://schemas.openxmlformats.org/officeDocument/2006/relationships/header" Target="header11.xml"/><Relationship Id="rId66" Type="http://schemas.openxmlformats.org/officeDocument/2006/relationships/hyperlink" Target="http://www.ct.gov/dss/lib/dss/pdfs/w-950_(rev_7-06).pdf" TargetMode="External"/><Relationship Id="rId87" Type="http://schemas.openxmlformats.org/officeDocument/2006/relationships/hyperlink" Target="http://www.ct.gov/dss/lib/dss/pdfs/w-997_(rev_5-01)_abi.pdf" TargetMode="External"/><Relationship Id="rId61" Type="http://schemas.openxmlformats.org/officeDocument/2006/relationships/hyperlink" Target="http://www.ct.gov/dss/lib/dss/pdfs/w-1507amodified_community_care_assessment.pdf" TargetMode="External"/><Relationship Id="rId82" Type="http://schemas.openxmlformats.org/officeDocument/2006/relationships/hyperlink" Target="http://www.ct.gov/dss/lib/dss/pdfs/w-1507_(new_5-06).pdf" TargetMode="External"/><Relationship Id="rId19" Type="http://schemas.openxmlformats.org/officeDocument/2006/relationships/header" Target="header4.xml"/><Relationship Id="rId14" Type="http://schemas.openxmlformats.org/officeDocument/2006/relationships/header" Target="header2.xml"/><Relationship Id="rId30" Type="http://schemas.openxmlformats.org/officeDocument/2006/relationships/header" Target="header7.xml"/><Relationship Id="rId35" Type="http://schemas.openxmlformats.org/officeDocument/2006/relationships/hyperlink" Target="http://www.ct.gov/chro/taxonomy/v4_taxonomy.asp?DLN=45583&amp;chroNav=|45583|" TargetMode="External"/><Relationship Id="rId56" Type="http://schemas.openxmlformats.org/officeDocument/2006/relationships/hyperlink" Target="http://www.ct.gov/dss/lib/dss/pdfs/w-1510_(rev_3-00)_abi.pdf" TargetMode="External"/><Relationship Id="rId77" Type="http://schemas.openxmlformats.org/officeDocument/2006/relationships/hyperlink" Target="http://www.ct.gov/dss/lib/dss/chcp/exh.21w-211_ct_home_care_prog_provider_serv_authorization_rev_11-12_doc.doc" TargetMode="External"/><Relationship Id="rId100" Type="http://schemas.openxmlformats.org/officeDocument/2006/relationships/hyperlink" Target="http://www.ct.gov/dss/lib/dss/pdfs/w-1514s_rev_10-13_abi.pdf" TargetMode="External"/><Relationship Id="rId105" Type="http://schemas.openxmlformats.org/officeDocument/2006/relationships/hyperlink" Target="http://www.ct.gov/dss/lib/dss/chcp/exhibit_17_data_specs.doc" TargetMode="External"/><Relationship Id="rId8" Type="http://schemas.openxmlformats.org/officeDocument/2006/relationships/endnotes" Target="endnotes.xml"/><Relationship Id="rId51" Type="http://schemas.openxmlformats.org/officeDocument/2006/relationships/hyperlink" Target="http://www.ct.gov/dss/lib/dss/pdfs/provider_enrollment_agreement.pdf" TargetMode="External"/><Relationship Id="rId72" Type="http://schemas.openxmlformats.org/officeDocument/2006/relationships/hyperlink" Target="http://www.ct.gov/dss/lib/dss/pdfs/w-944_(rev_7-03)_notice_of_action.pdf" TargetMode="External"/><Relationship Id="rId93" Type="http://schemas.openxmlformats.org/officeDocument/2006/relationships/hyperlink" Target="http://www.ct.gov/dss/lib/dss/pdfs/w-1510_(rev_3-00)_abi.pdf" TargetMode="External"/><Relationship Id="rId98" Type="http://schemas.openxmlformats.org/officeDocument/2006/relationships/hyperlink" Target="http://www.ctdssmap.com" TargetMode="External"/><Relationship Id="rId3" Type="http://schemas.openxmlformats.org/officeDocument/2006/relationships/styles" Target="styles.xml"/><Relationship Id="rId25" Type="http://schemas.openxmlformats.org/officeDocument/2006/relationships/hyperlink" Target="http://das.ct.gov/cr1.aspx?page=12" TargetMode="External"/><Relationship Id="rId46" Type="http://schemas.openxmlformats.org/officeDocument/2006/relationships/header" Target="header12.xml"/><Relationship Id="rId67" Type="http://schemas.openxmlformats.org/officeDocument/2006/relationships/hyperlink" Target="http://www.ct.gov/dss/lib/dss/pdfs/w-1527_outcome_-_combined.doc"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F735D-5B9F-46A5-B6E1-88847AADE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35868</Words>
  <Characters>204452</Characters>
  <Application>Microsoft Office Word</Application>
  <DocSecurity>0</DocSecurity>
  <Lines>1703</Lines>
  <Paragraphs>479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McDonough, Marcia</cp:lastModifiedBy>
  <cp:revision>2</cp:revision>
  <cp:lastPrinted>2015-08-04T19:55:00Z</cp:lastPrinted>
  <dcterms:created xsi:type="dcterms:W3CDTF">2019-01-04T16:33:00Z</dcterms:created>
  <dcterms:modified xsi:type="dcterms:W3CDTF">2019-01-04T16:33:00Z</dcterms:modified>
</cp:coreProperties>
</file>