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9990" w:type="dxa"/>
        <w:tblLook w:val="04A0" w:firstRow="1" w:lastRow="0" w:firstColumn="1" w:lastColumn="0" w:noHBand="0" w:noVBand="1"/>
      </w:tblPr>
      <w:tblGrid>
        <w:gridCol w:w="1460"/>
        <w:gridCol w:w="8530"/>
      </w:tblGrid>
      <w:tr w:rsidR="00F66AC7" w:rsidRPr="00D81C48" w:rsidTr="00F66AC7">
        <w:trPr>
          <w:trHeight w:val="1431"/>
        </w:trPr>
        <w:tc>
          <w:tcPr>
            <w:tcW w:w="1460" w:type="dxa"/>
            <w:shd w:val="clear" w:color="auto" w:fill="auto"/>
            <w:hideMark/>
          </w:tcPr>
          <w:p w:rsidR="00F66AC7" w:rsidRPr="00D81C48" w:rsidRDefault="00F66AC7" w:rsidP="00F66AC7">
            <w:pPr>
              <w:pStyle w:val="NoSpacing"/>
              <w:tabs>
                <w:tab w:val="left" w:pos="3075"/>
              </w:tabs>
              <w:ind w:left="-180" w:right="-180"/>
              <w:jc w:val="center"/>
              <w:rPr>
                <w:rFonts w:cs="Arial"/>
                <w:sz w:val="16"/>
                <w:szCs w:val="16"/>
              </w:rPr>
            </w:pPr>
            <w:bookmarkStart w:id="0" w:name="_GoBack"/>
            <w:bookmarkEnd w:id="0"/>
            <w:r>
              <w:rPr>
                <w:rFonts w:cs="Arial"/>
                <w:noProof/>
                <w:sz w:val="16"/>
                <w:szCs w:val="16"/>
              </w:rPr>
              <w:drawing>
                <wp:inline distT="0" distB="0" distL="0" distR="0" wp14:anchorId="44995E5A" wp14:editId="4AC57FC2">
                  <wp:extent cx="704215" cy="637540"/>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F66AC7" w:rsidRPr="00D81C48" w:rsidRDefault="00F66AC7" w:rsidP="00F66AC7">
            <w:pPr>
              <w:pStyle w:val="NoSpacing"/>
              <w:tabs>
                <w:tab w:val="left" w:pos="3075"/>
              </w:tabs>
              <w:ind w:left="-180" w:right="-180"/>
              <w:jc w:val="center"/>
              <w:rPr>
                <w:rFonts w:cs="Arial"/>
                <w:b/>
                <w:sz w:val="16"/>
                <w:szCs w:val="16"/>
              </w:rPr>
            </w:pPr>
          </w:p>
        </w:tc>
        <w:tc>
          <w:tcPr>
            <w:tcW w:w="8530" w:type="dxa"/>
            <w:shd w:val="clear" w:color="auto" w:fill="auto"/>
          </w:tcPr>
          <w:p w:rsidR="00C379F8" w:rsidRPr="00C379F8" w:rsidRDefault="00C379F8" w:rsidP="008039D6">
            <w:pPr>
              <w:pStyle w:val="NoSpacing"/>
              <w:jc w:val="center"/>
              <w:rPr>
                <w:sz w:val="32"/>
              </w:rPr>
            </w:pPr>
            <w:r w:rsidRPr="00C379F8">
              <w:rPr>
                <w:sz w:val="32"/>
              </w:rPr>
              <w:t xml:space="preserve">ESTADO DE CONNECTICUT </w:t>
            </w:r>
          </w:p>
          <w:p w:rsidR="008039D6" w:rsidRPr="00C379F8" w:rsidRDefault="00C379F8" w:rsidP="008039D6">
            <w:pPr>
              <w:pStyle w:val="NoSpacing"/>
              <w:jc w:val="center"/>
              <w:rPr>
                <w:sz w:val="6"/>
              </w:rPr>
            </w:pPr>
            <w:r w:rsidRPr="00C379F8">
              <w:rPr>
                <w:sz w:val="32"/>
              </w:rPr>
              <w:t xml:space="preserve">DEPARTAMENTO DE SERVICIOS SOCIALES </w:t>
            </w:r>
          </w:p>
          <w:p w:rsidR="00C379F8" w:rsidRPr="00C379F8" w:rsidRDefault="00C379F8" w:rsidP="008039D6">
            <w:pPr>
              <w:pStyle w:val="NoSpacing"/>
              <w:jc w:val="center"/>
              <w:rPr>
                <w:b/>
                <w:sz w:val="8"/>
              </w:rPr>
            </w:pPr>
          </w:p>
          <w:p w:rsidR="00F66AC7" w:rsidRPr="00D81C48" w:rsidRDefault="00C379F8" w:rsidP="008039D6">
            <w:pPr>
              <w:pStyle w:val="NoSpacing"/>
              <w:jc w:val="center"/>
              <w:rPr>
                <w:sz w:val="16"/>
                <w:szCs w:val="16"/>
              </w:rPr>
            </w:pPr>
            <w:r>
              <w:rPr>
                <w:b/>
                <w:sz w:val="36"/>
              </w:rPr>
              <w:t>Su Derecho a</w:t>
            </w:r>
            <w:r w:rsidRPr="00C379F8">
              <w:rPr>
                <w:b/>
                <w:sz w:val="36"/>
              </w:rPr>
              <w:t xml:space="preserve"> Una Audiencia</w:t>
            </w:r>
          </w:p>
        </w:tc>
      </w:tr>
    </w:tbl>
    <w:p w:rsidR="00C37943" w:rsidRPr="00C37943" w:rsidRDefault="00C37943" w:rsidP="00C37943">
      <w:pPr>
        <w:rPr>
          <w:rFonts w:ascii="Arial" w:hAnsi="Arial" w:cs="Arial"/>
          <w:lang w:val="es-ES"/>
        </w:rPr>
      </w:pPr>
      <w:r w:rsidRPr="00C37943">
        <w:rPr>
          <w:rFonts w:ascii="Arial" w:hAnsi="Arial" w:cs="Arial"/>
          <w:lang w:val="es-ES"/>
        </w:rPr>
        <w:t>Usted</w:t>
      </w:r>
      <w:r w:rsidRPr="00C37943">
        <w:rPr>
          <w:rFonts w:ascii="Arial" w:hAnsi="Arial" w:cs="Arial"/>
          <w:spacing w:val="33"/>
          <w:lang w:val="es-ES"/>
        </w:rPr>
        <w:t xml:space="preserve"> </w:t>
      </w:r>
      <w:r w:rsidRPr="00C37943">
        <w:rPr>
          <w:rFonts w:ascii="Arial" w:hAnsi="Arial" w:cs="Arial"/>
          <w:lang w:val="es-ES"/>
        </w:rPr>
        <w:t>tiene</w:t>
      </w:r>
      <w:r w:rsidRPr="00C37943">
        <w:rPr>
          <w:rFonts w:ascii="Arial" w:hAnsi="Arial" w:cs="Arial"/>
          <w:spacing w:val="33"/>
          <w:lang w:val="es-ES"/>
        </w:rPr>
        <w:t xml:space="preserve"> </w:t>
      </w:r>
      <w:r w:rsidRPr="00C37943">
        <w:rPr>
          <w:rFonts w:ascii="Arial" w:hAnsi="Arial" w:cs="Arial"/>
          <w:lang w:val="es-ES"/>
        </w:rPr>
        <w:t>el</w:t>
      </w:r>
      <w:r w:rsidRPr="00C37943">
        <w:rPr>
          <w:rFonts w:ascii="Arial" w:hAnsi="Arial" w:cs="Arial"/>
          <w:spacing w:val="32"/>
          <w:lang w:val="es-ES"/>
        </w:rPr>
        <w:t xml:space="preserve"> </w:t>
      </w:r>
      <w:r w:rsidRPr="00C37943">
        <w:rPr>
          <w:rFonts w:ascii="Arial" w:hAnsi="Arial" w:cs="Arial"/>
          <w:lang w:val="es-ES"/>
        </w:rPr>
        <w:t>derecho</w:t>
      </w:r>
      <w:r w:rsidRPr="00C37943">
        <w:rPr>
          <w:rFonts w:ascii="Arial" w:hAnsi="Arial" w:cs="Arial"/>
          <w:spacing w:val="30"/>
          <w:lang w:val="es-ES"/>
        </w:rPr>
        <w:t xml:space="preserve"> </w:t>
      </w:r>
      <w:r w:rsidRPr="00C37943">
        <w:rPr>
          <w:rFonts w:ascii="Arial" w:hAnsi="Arial" w:cs="Arial"/>
          <w:lang w:val="es-ES"/>
        </w:rPr>
        <w:t>a</w:t>
      </w:r>
      <w:r w:rsidRPr="00C37943">
        <w:rPr>
          <w:rFonts w:ascii="Arial" w:hAnsi="Arial" w:cs="Arial"/>
          <w:spacing w:val="33"/>
          <w:lang w:val="es-ES"/>
        </w:rPr>
        <w:t xml:space="preserve"> </w:t>
      </w:r>
      <w:r w:rsidRPr="00C37943">
        <w:rPr>
          <w:rFonts w:ascii="Arial" w:hAnsi="Arial" w:cs="Arial"/>
          <w:lang w:val="es-ES"/>
        </w:rPr>
        <w:t>pedir</w:t>
      </w:r>
      <w:r w:rsidRPr="00C37943">
        <w:rPr>
          <w:rFonts w:ascii="Arial" w:hAnsi="Arial" w:cs="Arial"/>
          <w:spacing w:val="34"/>
          <w:lang w:val="es-ES"/>
        </w:rPr>
        <w:t xml:space="preserve"> </w:t>
      </w:r>
      <w:r w:rsidRPr="00C37943">
        <w:rPr>
          <w:rFonts w:ascii="Arial" w:hAnsi="Arial" w:cs="Arial"/>
          <w:lang w:val="es-ES"/>
        </w:rPr>
        <w:t>por</w:t>
      </w:r>
      <w:r w:rsidRPr="00C37943">
        <w:rPr>
          <w:rFonts w:ascii="Arial" w:hAnsi="Arial" w:cs="Arial"/>
          <w:spacing w:val="34"/>
          <w:lang w:val="es-ES"/>
        </w:rPr>
        <w:t xml:space="preserve"> </w:t>
      </w:r>
      <w:r w:rsidRPr="00C37943">
        <w:rPr>
          <w:rFonts w:ascii="Arial" w:hAnsi="Arial" w:cs="Arial"/>
          <w:lang w:val="es-ES"/>
        </w:rPr>
        <w:t>una</w:t>
      </w:r>
      <w:r w:rsidRPr="00C37943">
        <w:rPr>
          <w:rFonts w:ascii="Arial" w:hAnsi="Arial" w:cs="Arial"/>
          <w:spacing w:val="33"/>
          <w:lang w:val="es-ES"/>
        </w:rPr>
        <w:t xml:space="preserve"> </w:t>
      </w:r>
      <w:r w:rsidRPr="00C37943">
        <w:rPr>
          <w:rFonts w:ascii="Arial" w:hAnsi="Arial" w:cs="Arial"/>
          <w:lang w:val="es-ES"/>
        </w:rPr>
        <w:t>audiencia</w:t>
      </w:r>
      <w:r w:rsidRPr="00C37943">
        <w:rPr>
          <w:rFonts w:ascii="Arial" w:hAnsi="Arial" w:cs="Arial"/>
          <w:spacing w:val="33"/>
          <w:lang w:val="es-ES"/>
        </w:rPr>
        <w:t xml:space="preserve"> </w:t>
      </w:r>
      <w:r w:rsidRPr="00C37943">
        <w:rPr>
          <w:rFonts w:ascii="Arial" w:hAnsi="Arial" w:cs="Arial"/>
          <w:lang w:val="es-ES"/>
        </w:rPr>
        <w:t>si</w:t>
      </w:r>
      <w:r w:rsidRPr="00C37943">
        <w:rPr>
          <w:rFonts w:ascii="Arial" w:hAnsi="Arial" w:cs="Arial"/>
          <w:spacing w:val="32"/>
          <w:lang w:val="es-ES"/>
        </w:rPr>
        <w:t xml:space="preserve"> </w:t>
      </w:r>
      <w:r w:rsidRPr="00C37943">
        <w:rPr>
          <w:rFonts w:ascii="Arial" w:hAnsi="Arial" w:cs="Arial"/>
          <w:lang w:val="es-ES"/>
        </w:rPr>
        <w:t>usted</w:t>
      </w:r>
      <w:r w:rsidRPr="00C37943">
        <w:rPr>
          <w:rFonts w:ascii="Arial" w:hAnsi="Arial" w:cs="Arial"/>
          <w:spacing w:val="33"/>
          <w:lang w:val="es-ES"/>
        </w:rPr>
        <w:t xml:space="preserve"> </w:t>
      </w:r>
      <w:r w:rsidRPr="00C37943">
        <w:rPr>
          <w:rFonts w:ascii="Arial" w:hAnsi="Arial" w:cs="Arial"/>
          <w:lang w:val="es-ES"/>
        </w:rPr>
        <w:t>no</w:t>
      </w:r>
      <w:r w:rsidRPr="00C37943">
        <w:rPr>
          <w:rFonts w:ascii="Arial" w:hAnsi="Arial" w:cs="Arial"/>
          <w:spacing w:val="33"/>
          <w:lang w:val="es-ES"/>
        </w:rPr>
        <w:t xml:space="preserve"> </w:t>
      </w:r>
      <w:r w:rsidRPr="00C37943">
        <w:rPr>
          <w:rFonts w:ascii="Arial" w:hAnsi="Arial" w:cs="Arial"/>
          <w:lang w:val="es-ES"/>
        </w:rPr>
        <w:t>está</w:t>
      </w:r>
      <w:r w:rsidRPr="00C37943">
        <w:rPr>
          <w:rFonts w:ascii="Arial" w:hAnsi="Arial" w:cs="Arial"/>
          <w:spacing w:val="33"/>
          <w:lang w:val="es-ES"/>
        </w:rPr>
        <w:t xml:space="preserve"> </w:t>
      </w:r>
      <w:r w:rsidRPr="00C37943">
        <w:rPr>
          <w:rFonts w:ascii="Arial" w:hAnsi="Arial" w:cs="Arial"/>
          <w:lang w:val="es-ES"/>
        </w:rPr>
        <w:t>de</w:t>
      </w:r>
      <w:r w:rsidRPr="00C37943">
        <w:rPr>
          <w:rFonts w:ascii="Arial" w:hAnsi="Arial" w:cs="Arial"/>
          <w:spacing w:val="30"/>
          <w:lang w:val="es-ES"/>
        </w:rPr>
        <w:t xml:space="preserve"> </w:t>
      </w:r>
      <w:r w:rsidRPr="00C37943">
        <w:rPr>
          <w:rFonts w:ascii="Arial" w:hAnsi="Arial" w:cs="Arial"/>
          <w:lang w:val="es-ES"/>
        </w:rPr>
        <w:t>acuerdo</w:t>
      </w:r>
      <w:r w:rsidRPr="00C37943">
        <w:rPr>
          <w:rFonts w:ascii="Arial" w:hAnsi="Arial" w:cs="Arial"/>
          <w:spacing w:val="33"/>
          <w:lang w:val="es-ES"/>
        </w:rPr>
        <w:t xml:space="preserve"> </w:t>
      </w:r>
      <w:r w:rsidRPr="00C37943">
        <w:rPr>
          <w:rFonts w:ascii="Arial" w:hAnsi="Arial" w:cs="Arial"/>
          <w:lang w:val="es-ES"/>
        </w:rPr>
        <w:t>con</w:t>
      </w:r>
      <w:r w:rsidRPr="00C37943">
        <w:rPr>
          <w:rFonts w:ascii="Arial" w:hAnsi="Arial" w:cs="Arial"/>
          <w:spacing w:val="33"/>
          <w:lang w:val="es-ES"/>
        </w:rPr>
        <w:t xml:space="preserve"> </w:t>
      </w:r>
      <w:r w:rsidRPr="00C37943">
        <w:rPr>
          <w:rFonts w:ascii="Arial" w:hAnsi="Arial" w:cs="Arial"/>
          <w:lang w:val="es-ES"/>
        </w:rPr>
        <w:t>cualquiera</w:t>
      </w:r>
      <w:r w:rsidRPr="00C37943">
        <w:rPr>
          <w:rFonts w:ascii="Arial" w:hAnsi="Arial" w:cs="Arial"/>
          <w:spacing w:val="30"/>
          <w:lang w:val="es-ES"/>
        </w:rPr>
        <w:t xml:space="preserve"> </w:t>
      </w:r>
      <w:r w:rsidRPr="00C37943">
        <w:rPr>
          <w:rFonts w:ascii="Arial" w:hAnsi="Arial" w:cs="Arial"/>
          <w:lang w:val="es-ES"/>
        </w:rPr>
        <w:t>de</w:t>
      </w:r>
      <w:r w:rsidRPr="00C37943">
        <w:rPr>
          <w:rFonts w:ascii="Arial" w:hAnsi="Arial" w:cs="Arial"/>
          <w:spacing w:val="-1"/>
          <w:lang w:val="es-ES"/>
        </w:rPr>
        <w:t xml:space="preserve"> </w:t>
      </w:r>
      <w:r w:rsidRPr="00C37943">
        <w:rPr>
          <w:rFonts w:ascii="Arial" w:hAnsi="Arial" w:cs="Arial"/>
          <w:lang w:val="es-ES"/>
        </w:rPr>
        <w:t>nuestras decisiones. Una audiencia es una reunión con usted, un manejador de caso y un Oficial</w:t>
      </w:r>
      <w:r w:rsidRPr="00C37943">
        <w:rPr>
          <w:rFonts w:ascii="Arial" w:hAnsi="Arial" w:cs="Arial"/>
          <w:spacing w:val="57"/>
          <w:lang w:val="es-ES"/>
        </w:rPr>
        <w:t xml:space="preserve"> </w:t>
      </w:r>
      <w:r w:rsidRPr="00C37943">
        <w:rPr>
          <w:rFonts w:ascii="Arial" w:hAnsi="Arial" w:cs="Arial"/>
          <w:lang w:val="es-ES"/>
        </w:rPr>
        <w:t>de</w:t>
      </w:r>
      <w:r w:rsidRPr="00C37943">
        <w:rPr>
          <w:rFonts w:ascii="Arial" w:hAnsi="Arial" w:cs="Arial"/>
          <w:spacing w:val="-1"/>
          <w:lang w:val="es-ES"/>
        </w:rPr>
        <w:t xml:space="preserve"> </w:t>
      </w:r>
      <w:r w:rsidRPr="00C37943">
        <w:rPr>
          <w:rFonts w:ascii="Arial" w:hAnsi="Arial" w:cs="Arial"/>
          <w:lang w:val="es-ES"/>
        </w:rPr>
        <w:t>Audiencia. El Oficial de Audiencia escuchará a los hechos y decidir si nuestra decisión fue correcta</w:t>
      </w:r>
      <w:r w:rsidRPr="00C37943">
        <w:rPr>
          <w:rFonts w:ascii="Arial" w:hAnsi="Arial" w:cs="Arial"/>
          <w:spacing w:val="-23"/>
          <w:lang w:val="es-ES"/>
        </w:rPr>
        <w:t xml:space="preserve"> </w:t>
      </w:r>
      <w:r w:rsidRPr="00C37943">
        <w:rPr>
          <w:rFonts w:ascii="Arial" w:hAnsi="Arial" w:cs="Arial"/>
          <w:lang w:val="es-ES"/>
        </w:rPr>
        <w:t>o incorrecta.</w:t>
      </w:r>
    </w:p>
    <w:p w:rsidR="00C37943" w:rsidRPr="0080376B" w:rsidRDefault="00C37943" w:rsidP="00C37943">
      <w:pPr>
        <w:rPr>
          <w:rFonts w:ascii="Arial" w:hAnsi="Arial" w:cs="Arial"/>
          <w:sz w:val="12"/>
          <w:lang w:val="es-ES"/>
        </w:rPr>
      </w:pPr>
    </w:p>
    <w:p w:rsidR="00C37943" w:rsidRPr="00C37943" w:rsidRDefault="00C37943" w:rsidP="00C37943">
      <w:pPr>
        <w:rPr>
          <w:rFonts w:ascii="Arial" w:hAnsi="Arial" w:cs="Arial"/>
          <w:lang w:val="es-ES"/>
        </w:rPr>
      </w:pPr>
      <w:bookmarkStart w:id="1" w:name="A_una_audiencia,_usted_puede_explicar_po"/>
      <w:bookmarkEnd w:id="1"/>
      <w:r w:rsidRPr="00C37943">
        <w:rPr>
          <w:rFonts w:ascii="Arial" w:hAnsi="Arial" w:cs="Arial"/>
          <w:lang w:val="es-ES"/>
        </w:rPr>
        <w:t>A una audiencia, usted puede explicar porque usted no está de acuerdo con nuestra decisión.</w:t>
      </w:r>
      <w:r w:rsidRPr="00C37943">
        <w:rPr>
          <w:rFonts w:ascii="Arial" w:hAnsi="Arial" w:cs="Arial"/>
          <w:spacing w:val="41"/>
          <w:lang w:val="es-ES"/>
        </w:rPr>
        <w:t xml:space="preserve"> </w:t>
      </w:r>
      <w:r w:rsidRPr="00C37943">
        <w:rPr>
          <w:rFonts w:ascii="Arial" w:hAnsi="Arial" w:cs="Arial"/>
          <w:lang w:val="es-ES"/>
        </w:rPr>
        <w:t>Usted</w:t>
      </w:r>
      <w:r w:rsidRPr="00C37943">
        <w:rPr>
          <w:rFonts w:ascii="Arial" w:hAnsi="Arial" w:cs="Arial"/>
          <w:spacing w:val="-1"/>
          <w:lang w:val="es-ES"/>
        </w:rPr>
        <w:t xml:space="preserve"> </w:t>
      </w:r>
      <w:r w:rsidRPr="00C37943">
        <w:rPr>
          <w:rFonts w:ascii="Arial" w:hAnsi="Arial" w:cs="Arial"/>
          <w:lang w:val="es-ES"/>
        </w:rPr>
        <w:t>puede hablar por usted mismo o tener a alguien más, tal como un amigo o un relativo, que hable</w:t>
      </w:r>
      <w:r w:rsidRPr="00C37943">
        <w:rPr>
          <w:rFonts w:ascii="Arial" w:hAnsi="Arial" w:cs="Arial"/>
          <w:spacing w:val="40"/>
          <w:lang w:val="es-ES"/>
        </w:rPr>
        <w:t xml:space="preserve"> </w:t>
      </w:r>
      <w:r w:rsidRPr="00C37943">
        <w:rPr>
          <w:rFonts w:ascii="Arial" w:hAnsi="Arial" w:cs="Arial"/>
          <w:lang w:val="es-ES"/>
        </w:rPr>
        <w:t>por</w:t>
      </w:r>
      <w:r w:rsidRPr="00C37943">
        <w:rPr>
          <w:rFonts w:ascii="Arial" w:hAnsi="Arial" w:cs="Arial"/>
          <w:spacing w:val="-1"/>
          <w:lang w:val="es-ES"/>
        </w:rPr>
        <w:t xml:space="preserve"> </w:t>
      </w:r>
      <w:r w:rsidRPr="00C37943">
        <w:rPr>
          <w:rFonts w:ascii="Arial" w:hAnsi="Arial" w:cs="Arial"/>
          <w:lang w:val="es-ES"/>
        </w:rPr>
        <w:t>usted. Usted puede también tener un abogado que hable por usted. Usted puede llamar a</w:t>
      </w:r>
      <w:r w:rsidRPr="00C37943">
        <w:rPr>
          <w:rFonts w:ascii="Arial" w:hAnsi="Arial" w:cs="Arial"/>
          <w:spacing w:val="5"/>
          <w:lang w:val="es-ES"/>
        </w:rPr>
        <w:t xml:space="preserve"> </w:t>
      </w:r>
      <w:r w:rsidRPr="00C37943">
        <w:rPr>
          <w:rFonts w:ascii="Arial" w:hAnsi="Arial" w:cs="Arial"/>
          <w:lang w:val="es-ES"/>
        </w:rPr>
        <w:t>Servicios</w:t>
      </w:r>
      <w:r w:rsidRPr="00C37943">
        <w:rPr>
          <w:rFonts w:ascii="Arial" w:hAnsi="Arial" w:cs="Arial"/>
          <w:spacing w:val="-1"/>
          <w:lang w:val="es-ES"/>
        </w:rPr>
        <w:t xml:space="preserve"> </w:t>
      </w:r>
      <w:r w:rsidRPr="00C37943">
        <w:rPr>
          <w:rFonts w:ascii="Arial" w:hAnsi="Arial" w:cs="Arial"/>
          <w:lang w:val="es-ES"/>
        </w:rPr>
        <w:t>Legales/Legal Services al 1-800-453-3320 a pedir sobre ayuda legal</w:t>
      </w:r>
      <w:r w:rsidRPr="00C37943">
        <w:rPr>
          <w:rFonts w:ascii="Arial" w:hAnsi="Arial" w:cs="Arial"/>
          <w:spacing w:val="-30"/>
          <w:lang w:val="es-ES"/>
        </w:rPr>
        <w:t xml:space="preserve"> </w:t>
      </w:r>
      <w:r w:rsidRPr="00C37943">
        <w:rPr>
          <w:rFonts w:ascii="Arial" w:hAnsi="Arial" w:cs="Arial"/>
          <w:lang w:val="es-ES"/>
        </w:rPr>
        <w:t>gratis.</w:t>
      </w:r>
    </w:p>
    <w:p w:rsidR="00C37943" w:rsidRPr="0080376B" w:rsidRDefault="00C37943" w:rsidP="00C37943">
      <w:pPr>
        <w:rPr>
          <w:rFonts w:ascii="Arial" w:hAnsi="Arial" w:cs="Arial"/>
          <w:sz w:val="12"/>
          <w:szCs w:val="21"/>
          <w:lang w:val="es-ES"/>
        </w:rPr>
      </w:pPr>
    </w:p>
    <w:p w:rsidR="00C379F8" w:rsidRDefault="00C37943" w:rsidP="00C37943">
      <w:pPr>
        <w:rPr>
          <w:rFonts w:ascii="Arial" w:hAnsi="Arial" w:cs="Arial"/>
          <w:spacing w:val="43"/>
          <w:lang w:val="es-ES"/>
        </w:rPr>
      </w:pPr>
      <w:r w:rsidRPr="00C37943">
        <w:rPr>
          <w:rFonts w:ascii="Arial" w:hAnsi="Arial" w:cs="Arial"/>
          <w:b/>
          <w:lang w:val="es-ES"/>
        </w:rPr>
        <w:t>La</w:t>
      </w:r>
      <w:r w:rsidRPr="00C37943">
        <w:rPr>
          <w:rFonts w:ascii="Arial" w:hAnsi="Arial" w:cs="Arial"/>
          <w:b/>
          <w:spacing w:val="15"/>
          <w:lang w:val="es-ES"/>
        </w:rPr>
        <w:t xml:space="preserve"> </w:t>
      </w:r>
      <w:r w:rsidRPr="00C37943">
        <w:rPr>
          <w:rFonts w:ascii="Arial" w:hAnsi="Arial" w:cs="Arial"/>
          <w:b/>
          <w:lang w:val="es-ES"/>
        </w:rPr>
        <w:t>mejor</w:t>
      </w:r>
      <w:r w:rsidRPr="00C37943">
        <w:rPr>
          <w:rFonts w:ascii="Arial" w:hAnsi="Arial" w:cs="Arial"/>
          <w:b/>
          <w:spacing w:val="16"/>
          <w:lang w:val="es-ES"/>
        </w:rPr>
        <w:t xml:space="preserve"> </w:t>
      </w:r>
      <w:r w:rsidRPr="00C37943">
        <w:rPr>
          <w:rFonts w:ascii="Arial" w:hAnsi="Arial" w:cs="Arial"/>
          <w:b/>
          <w:lang w:val="es-ES"/>
        </w:rPr>
        <w:t>manera</w:t>
      </w:r>
      <w:r w:rsidRPr="00C37943">
        <w:rPr>
          <w:rFonts w:ascii="Arial" w:hAnsi="Arial" w:cs="Arial"/>
          <w:b/>
          <w:spacing w:val="15"/>
          <w:lang w:val="es-ES"/>
        </w:rPr>
        <w:t xml:space="preserve"> </w:t>
      </w:r>
      <w:r w:rsidRPr="00C37943">
        <w:rPr>
          <w:rFonts w:ascii="Arial" w:hAnsi="Arial" w:cs="Arial"/>
          <w:b/>
          <w:lang w:val="es-ES"/>
        </w:rPr>
        <w:t>para</w:t>
      </w:r>
      <w:r w:rsidRPr="00C37943">
        <w:rPr>
          <w:rFonts w:ascii="Arial" w:hAnsi="Arial" w:cs="Arial"/>
          <w:b/>
          <w:spacing w:val="13"/>
          <w:lang w:val="es-ES"/>
        </w:rPr>
        <w:t xml:space="preserve"> </w:t>
      </w:r>
      <w:r w:rsidRPr="00C37943">
        <w:rPr>
          <w:rFonts w:ascii="Arial" w:hAnsi="Arial" w:cs="Arial"/>
          <w:b/>
          <w:lang w:val="es-ES"/>
        </w:rPr>
        <w:t>pedir</w:t>
      </w:r>
      <w:r w:rsidRPr="00C37943">
        <w:rPr>
          <w:rFonts w:ascii="Arial" w:hAnsi="Arial" w:cs="Arial"/>
          <w:b/>
          <w:spacing w:val="16"/>
          <w:lang w:val="es-ES"/>
        </w:rPr>
        <w:t xml:space="preserve"> </w:t>
      </w:r>
      <w:r w:rsidRPr="00C37943">
        <w:rPr>
          <w:rFonts w:ascii="Arial" w:hAnsi="Arial" w:cs="Arial"/>
          <w:b/>
          <w:lang w:val="es-ES"/>
        </w:rPr>
        <w:t>por</w:t>
      </w:r>
      <w:r w:rsidRPr="00C37943">
        <w:rPr>
          <w:rFonts w:ascii="Arial" w:hAnsi="Arial" w:cs="Arial"/>
          <w:b/>
          <w:spacing w:val="16"/>
          <w:lang w:val="es-ES"/>
        </w:rPr>
        <w:t xml:space="preserve"> </w:t>
      </w:r>
      <w:r w:rsidRPr="00C37943">
        <w:rPr>
          <w:rFonts w:ascii="Arial" w:hAnsi="Arial" w:cs="Arial"/>
          <w:b/>
          <w:lang w:val="es-ES"/>
        </w:rPr>
        <w:t>una</w:t>
      </w:r>
      <w:r w:rsidRPr="00C37943">
        <w:rPr>
          <w:rFonts w:ascii="Arial" w:hAnsi="Arial" w:cs="Arial"/>
          <w:b/>
          <w:spacing w:val="15"/>
          <w:lang w:val="es-ES"/>
        </w:rPr>
        <w:t xml:space="preserve"> </w:t>
      </w:r>
      <w:r w:rsidRPr="00C37943">
        <w:rPr>
          <w:rFonts w:ascii="Arial" w:hAnsi="Arial" w:cs="Arial"/>
          <w:b/>
          <w:lang w:val="es-ES"/>
        </w:rPr>
        <w:t>audiencia</w:t>
      </w:r>
      <w:r w:rsidRPr="00C37943">
        <w:rPr>
          <w:rFonts w:ascii="Arial" w:hAnsi="Arial" w:cs="Arial"/>
          <w:b/>
          <w:spacing w:val="15"/>
          <w:lang w:val="es-ES"/>
        </w:rPr>
        <w:t xml:space="preserve"> </w:t>
      </w:r>
      <w:r w:rsidRPr="00C379F8">
        <w:rPr>
          <w:rFonts w:ascii="Arial" w:hAnsi="Arial" w:cs="Arial"/>
          <w:lang w:val="es-ES"/>
        </w:rPr>
        <w:t>es</w:t>
      </w:r>
      <w:r w:rsidRPr="00C379F8">
        <w:rPr>
          <w:rFonts w:ascii="Arial" w:hAnsi="Arial" w:cs="Arial"/>
          <w:spacing w:val="15"/>
          <w:lang w:val="es-ES"/>
        </w:rPr>
        <w:t xml:space="preserve"> </w:t>
      </w:r>
      <w:r w:rsidRPr="00C379F8">
        <w:rPr>
          <w:rFonts w:ascii="Arial" w:hAnsi="Arial" w:cs="Arial"/>
          <w:lang w:val="es-ES"/>
        </w:rPr>
        <w:t>a</w:t>
      </w:r>
      <w:r w:rsidRPr="00C379F8">
        <w:rPr>
          <w:rFonts w:ascii="Arial" w:hAnsi="Arial" w:cs="Arial"/>
          <w:spacing w:val="15"/>
          <w:lang w:val="es-ES"/>
        </w:rPr>
        <w:t xml:space="preserve"> </w:t>
      </w:r>
      <w:r w:rsidRPr="00C379F8">
        <w:rPr>
          <w:rFonts w:ascii="Arial" w:hAnsi="Arial" w:cs="Arial"/>
          <w:lang w:val="es-ES"/>
        </w:rPr>
        <w:t>usar</w:t>
      </w:r>
      <w:r w:rsidRPr="00C379F8">
        <w:rPr>
          <w:rFonts w:ascii="Arial" w:hAnsi="Arial" w:cs="Arial"/>
          <w:spacing w:val="16"/>
          <w:lang w:val="es-ES"/>
        </w:rPr>
        <w:t xml:space="preserve"> </w:t>
      </w:r>
      <w:r w:rsidR="00127733">
        <w:rPr>
          <w:rFonts w:ascii="Arial" w:hAnsi="Arial" w:cs="Arial"/>
          <w:lang w:val="es-ES"/>
        </w:rPr>
        <w:t>el</w:t>
      </w:r>
      <w:r w:rsidRPr="00C37943">
        <w:rPr>
          <w:rFonts w:ascii="Arial" w:hAnsi="Arial" w:cs="Arial"/>
          <w:b/>
          <w:spacing w:val="15"/>
          <w:lang w:val="es-ES"/>
        </w:rPr>
        <w:t xml:space="preserve"> </w:t>
      </w:r>
      <w:r w:rsidR="0080376B" w:rsidRPr="00C37943">
        <w:rPr>
          <w:rFonts w:ascii="Arial" w:hAnsi="Arial" w:cs="Arial"/>
          <w:b/>
          <w:lang w:val="es-ES"/>
        </w:rPr>
        <w:t>Formulario</w:t>
      </w:r>
      <w:r w:rsidR="0080376B" w:rsidRPr="00C37943">
        <w:rPr>
          <w:rFonts w:ascii="Arial" w:hAnsi="Arial" w:cs="Arial"/>
          <w:b/>
          <w:spacing w:val="17"/>
          <w:lang w:val="es-ES"/>
        </w:rPr>
        <w:t xml:space="preserve"> </w:t>
      </w:r>
      <w:r w:rsidR="0080376B">
        <w:rPr>
          <w:rFonts w:ascii="Arial" w:hAnsi="Arial" w:cs="Arial"/>
          <w:b/>
          <w:lang w:val="es-ES"/>
        </w:rPr>
        <w:t>d</w:t>
      </w:r>
      <w:r w:rsidR="0080376B" w:rsidRPr="00C37943">
        <w:rPr>
          <w:rFonts w:ascii="Arial" w:hAnsi="Arial" w:cs="Arial"/>
          <w:b/>
          <w:lang w:val="es-ES"/>
        </w:rPr>
        <w:t>e</w:t>
      </w:r>
      <w:r w:rsidR="0080376B" w:rsidRPr="00C37943">
        <w:rPr>
          <w:rFonts w:ascii="Arial" w:hAnsi="Arial" w:cs="Arial"/>
          <w:b/>
          <w:spacing w:val="15"/>
          <w:lang w:val="es-ES"/>
        </w:rPr>
        <w:t xml:space="preserve"> </w:t>
      </w:r>
      <w:r w:rsidR="0080376B" w:rsidRPr="00C37943">
        <w:rPr>
          <w:rFonts w:ascii="Arial" w:hAnsi="Arial" w:cs="Arial"/>
          <w:b/>
          <w:lang w:val="es-ES"/>
        </w:rPr>
        <w:t>Solicitud</w:t>
      </w:r>
      <w:r w:rsidR="0080376B" w:rsidRPr="00C37943">
        <w:rPr>
          <w:rFonts w:ascii="Arial" w:hAnsi="Arial" w:cs="Arial"/>
          <w:b/>
          <w:spacing w:val="17"/>
          <w:lang w:val="es-ES"/>
        </w:rPr>
        <w:t xml:space="preserve"> </w:t>
      </w:r>
      <w:r w:rsidR="0080376B">
        <w:rPr>
          <w:rFonts w:ascii="Arial" w:hAnsi="Arial" w:cs="Arial"/>
          <w:b/>
          <w:lang w:val="es-ES"/>
        </w:rPr>
        <w:t>d</w:t>
      </w:r>
      <w:r w:rsidR="0080376B" w:rsidRPr="00C37943">
        <w:rPr>
          <w:rFonts w:ascii="Arial" w:hAnsi="Arial" w:cs="Arial"/>
          <w:b/>
          <w:lang w:val="es-ES"/>
        </w:rPr>
        <w:t>e</w:t>
      </w:r>
      <w:r w:rsidR="0080376B" w:rsidRPr="00C37943">
        <w:rPr>
          <w:rFonts w:ascii="Arial" w:hAnsi="Arial" w:cs="Arial"/>
          <w:b/>
          <w:spacing w:val="-2"/>
          <w:lang w:val="es-ES"/>
        </w:rPr>
        <w:t xml:space="preserve"> </w:t>
      </w:r>
      <w:r w:rsidR="0080376B" w:rsidRPr="00C37943">
        <w:rPr>
          <w:rFonts w:ascii="Arial" w:hAnsi="Arial" w:cs="Arial"/>
          <w:b/>
          <w:lang w:val="es-ES"/>
        </w:rPr>
        <w:t>Audiencia</w:t>
      </w:r>
      <w:r w:rsidR="00C379F8">
        <w:rPr>
          <w:rFonts w:ascii="Arial" w:hAnsi="Arial" w:cs="Arial"/>
          <w:b/>
          <w:lang w:val="es-ES"/>
        </w:rPr>
        <w:t xml:space="preserve"> (W-534S</w:t>
      </w:r>
      <w:r w:rsidR="00127733">
        <w:rPr>
          <w:rFonts w:ascii="Arial" w:hAnsi="Arial" w:cs="Arial"/>
          <w:b/>
          <w:lang w:val="es-ES"/>
        </w:rPr>
        <w:t>, adjunto</w:t>
      </w:r>
      <w:r w:rsidR="00C379F8">
        <w:rPr>
          <w:rFonts w:ascii="Arial" w:hAnsi="Arial" w:cs="Arial"/>
          <w:b/>
          <w:lang w:val="es-ES"/>
        </w:rPr>
        <w:t>)</w:t>
      </w:r>
      <w:r w:rsidRPr="00C37943">
        <w:rPr>
          <w:rFonts w:ascii="Arial" w:hAnsi="Arial" w:cs="Arial"/>
          <w:lang w:val="es-ES"/>
        </w:rPr>
        <w:t>.</w:t>
      </w:r>
      <w:r w:rsidRPr="00C37943">
        <w:rPr>
          <w:rFonts w:ascii="Arial" w:hAnsi="Arial" w:cs="Arial"/>
          <w:spacing w:val="43"/>
          <w:lang w:val="es-ES"/>
        </w:rPr>
        <w:t xml:space="preserve"> </w:t>
      </w:r>
    </w:p>
    <w:p w:rsidR="00C379F8" w:rsidRPr="0080376B" w:rsidRDefault="00C379F8" w:rsidP="00C37943">
      <w:pPr>
        <w:rPr>
          <w:rFonts w:ascii="Arial" w:hAnsi="Arial" w:cs="Arial"/>
          <w:spacing w:val="43"/>
          <w:sz w:val="12"/>
          <w:lang w:val="es-ES"/>
        </w:rPr>
      </w:pPr>
    </w:p>
    <w:p w:rsidR="00C37943" w:rsidRPr="00C37943" w:rsidRDefault="00C37943" w:rsidP="00C37943">
      <w:pPr>
        <w:rPr>
          <w:rFonts w:ascii="Arial" w:hAnsi="Arial" w:cs="Arial"/>
          <w:lang w:val="es-ES"/>
        </w:rPr>
      </w:pPr>
      <w:r w:rsidRPr="00C37943">
        <w:rPr>
          <w:rFonts w:ascii="Arial" w:hAnsi="Arial" w:cs="Arial"/>
          <w:lang w:val="es-ES"/>
        </w:rPr>
        <w:t>Si</w:t>
      </w:r>
      <w:r w:rsidRPr="00C37943">
        <w:rPr>
          <w:rFonts w:ascii="Arial" w:hAnsi="Arial" w:cs="Arial"/>
          <w:spacing w:val="19"/>
          <w:lang w:val="es-ES"/>
        </w:rPr>
        <w:t xml:space="preserve"> </w:t>
      </w:r>
      <w:r w:rsidRPr="00C37943">
        <w:rPr>
          <w:rFonts w:ascii="Arial" w:hAnsi="Arial" w:cs="Arial"/>
          <w:lang w:val="es-ES"/>
        </w:rPr>
        <w:t>usted</w:t>
      </w:r>
      <w:r w:rsidRPr="00C37943">
        <w:rPr>
          <w:rFonts w:ascii="Arial" w:hAnsi="Arial" w:cs="Arial"/>
          <w:spacing w:val="20"/>
          <w:lang w:val="es-ES"/>
        </w:rPr>
        <w:t xml:space="preserve"> </w:t>
      </w:r>
      <w:r w:rsidRPr="00C37943">
        <w:rPr>
          <w:rFonts w:ascii="Arial" w:hAnsi="Arial" w:cs="Arial"/>
          <w:lang w:val="es-ES"/>
        </w:rPr>
        <w:t>está</w:t>
      </w:r>
      <w:r w:rsidRPr="00C37943">
        <w:rPr>
          <w:rFonts w:ascii="Arial" w:hAnsi="Arial" w:cs="Arial"/>
          <w:spacing w:val="20"/>
          <w:lang w:val="es-ES"/>
        </w:rPr>
        <w:t xml:space="preserve"> </w:t>
      </w:r>
      <w:r w:rsidRPr="00C37943">
        <w:rPr>
          <w:rFonts w:ascii="Arial" w:hAnsi="Arial" w:cs="Arial"/>
          <w:lang w:val="es-ES"/>
        </w:rPr>
        <w:t>pidiendo</w:t>
      </w:r>
      <w:r w:rsidRPr="00C37943">
        <w:rPr>
          <w:rFonts w:ascii="Arial" w:hAnsi="Arial" w:cs="Arial"/>
          <w:spacing w:val="20"/>
          <w:lang w:val="es-ES"/>
        </w:rPr>
        <w:t xml:space="preserve"> </w:t>
      </w:r>
      <w:r w:rsidRPr="00C37943">
        <w:rPr>
          <w:rFonts w:ascii="Arial" w:hAnsi="Arial" w:cs="Arial"/>
          <w:lang w:val="es-ES"/>
        </w:rPr>
        <w:t>por</w:t>
      </w:r>
      <w:r w:rsidRPr="00C37943">
        <w:rPr>
          <w:rFonts w:ascii="Arial" w:hAnsi="Arial" w:cs="Arial"/>
          <w:spacing w:val="21"/>
          <w:lang w:val="es-ES"/>
        </w:rPr>
        <w:t xml:space="preserve"> </w:t>
      </w:r>
      <w:r w:rsidRPr="00C37943">
        <w:rPr>
          <w:rFonts w:ascii="Arial" w:hAnsi="Arial" w:cs="Arial"/>
          <w:lang w:val="es-ES"/>
        </w:rPr>
        <w:t>una</w:t>
      </w:r>
      <w:r w:rsidRPr="00C37943">
        <w:rPr>
          <w:rFonts w:ascii="Arial" w:hAnsi="Arial" w:cs="Arial"/>
          <w:spacing w:val="20"/>
          <w:lang w:val="es-ES"/>
        </w:rPr>
        <w:t xml:space="preserve"> </w:t>
      </w:r>
      <w:r w:rsidRPr="00C37943">
        <w:rPr>
          <w:rFonts w:ascii="Arial" w:hAnsi="Arial" w:cs="Arial"/>
          <w:lang w:val="es-ES"/>
        </w:rPr>
        <w:t>audiencia</w:t>
      </w:r>
      <w:r w:rsidRPr="00C37943">
        <w:rPr>
          <w:rFonts w:ascii="Arial" w:hAnsi="Arial" w:cs="Arial"/>
          <w:spacing w:val="20"/>
          <w:lang w:val="es-ES"/>
        </w:rPr>
        <w:t xml:space="preserve"> </w:t>
      </w:r>
      <w:r w:rsidRPr="00C37943">
        <w:rPr>
          <w:rFonts w:ascii="Arial" w:hAnsi="Arial" w:cs="Arial"/>
          <w:lang w:val="es-ES"/>
        </w:rPr>
        <w:t>del</w:t>
      </w:r>
      <w:r w:rsidRPr="00C37943">
        <w:rPr>
          <w:rFonts w:ascii="Arial" w:hAnsi="Arial" w:cs="Arial"/>
          <w:spacing w:val="19"/>
          <w:lang w:val="es-ES"/>
        </w:rPr>
        <w:t xml:space="preserve"> </w:t>
      </w:r>
      <w:r w:rsidRPr="00C37943">
        <w:rPr>
          <w:rFonts w:ascii="Arial" w:hAnsi="Arial" w:cs="Arial"/>
          <w:lang w:val="es-ES"/>
        </w:rPr>
        <w:t>programa</w:t>
      </w:r>
      <w:r w:rsidRPr="00C37943">
        <w:rPr>
          <w:rFonts w:ascii="Arial" w:hAnsi="Arial" w:cs="Arial"/>
          <w:spacing w:val="20"/>
          <w:lang w:val="es-ES"/>
        </w:rPr>
        <w:t xml:space="preserve"> </w:t>
      </w:r>
      <w:r w:rsidRPr="00C37943">
        <w:rPr>
          <w:rFonts w:ascii="Arial" w:hAnsi="Arial" w:cs="Arial"/>
          <w:lang w:val="es-ES"/>
        </w:rPr>
        <w:t>de</w:t>
      </w:r>
      <w:r w:rsidRPr="00C37943">
        <w:rPr>
          <w:rFonts w:ascii="Arial" w:hAnsi="Arial" w:cs="Arial"/>
          <w:spacing w:val="20"/>
          <w:lang w:val="es-ES"/>
        </w:rPr>
        <w:t xml:space="preserve"> </w:t>
      </w:r>
      <w:r w:rsidRPr="00C37943">
        <w:rPr>
          <w:rFonts w:ascii="Arial" w:hAnsi="Arial" w:cs="Arial"/>
          <w:lang w:val="es-ES"/>
        </w:rPr>
        <w:t>Cupones</w:t>
      </w:r>
      <w:r w:rsidRPr="00C37943">
        <w:rPr>
          <w:rFonts w:ascii="Arial" w:hAnsi="Arial" w:cs="Arial"/>
          <w:spacing w:val="20"/>
          <w:lang w:val="es-ES"/>
        </w:rPr>
        <w:t xml:space="preserve"> </w:t>
      </w:r>
      <w:r w:rsidRPr="00C37943">
        <w:rPr>
          <w:rFonts w:ascii="Arial" w:hAnsi="Arial" w:cs="Arial"/>
          <w:lang w:val="es-ES"/>
        </w:rPr>
        <w:t>para</w:t>
      </w:r>
      <w:r w:rsidRPr="00C37943">
        <w:rPr>
          <w:rFonts w:ascii="Arial" w:hAnsi="Arial" w:cs="Arial"/>
          <w:spacing w:val="20"/>
          <w:lang w:val="es-ES"/>
        </w:rPr>
        <w:t xml:space="preserve"> </w:t>
      </w:r>
      <w:r w:rsidRPr="00C37943">
        <w:rPr>
          <w:rFonts w:ascii="Arial" w:hAnsi="Arial" w:cs="Arial"/>
          <w:lang w:val="es-ES"/>
        </w:rPr>
        <w:t>Alimentos, usted puede también llamar al</w:t>
      </w:r>
      <w:r w:rsidRPr="00C37943">
        <w:rPr>
          <w:rFonts w:ascii="Arial" w:hAnsi="Arial" w:cs="Arial"/>
          <w:spacing w:val="-18"/>
          <w:lang w:val="es-ES"/>
        </w:rPr>
        <w:t xml:space="preserve"> </w:t>
      </w:r>
      <w:r w:rsidRPr="00C37943">
        <w:rPr>
          <w:rFonts w:ascii="Arial" w:hAnsi="Arial" w:cs="Arial"/>
          <w:lang w:val="es-ES"/>
        </w:rPr>
        <w:t>1-800-462-0134.</w:t>
      </w:r>
    </w:p>
    <w:p w:rsidR="00F66AC7" w:rsidRPr="0080376B" w:rsidRDefault="00F66AC7">
      <w:pPr>
        <w:rPr>
          <w:rFonts w:ascii="Arial"/>
          <w:sz w:val="12"/>
        </w:rPr>
      </w:pPr>
    </w:p>
    <w:p w:rsidR="00F66AC7" w:rsidRPr="00F66AC7" w:rsidRDefault="00C379F8" w:rsidP="0080376B">
      <w:pPr>
        <w:pStyle w:val="ListParagraph"/>
        <w:numPr>
          <w:ilvl w:val="0"/>
          <w:numId w:val="1"/>
        </w:numPr>
        <w:spacing w:line="276" w:lineRule="auto"/>
        <w:ind w:left="360"/>
        <w:rPr>
          <w:rFonts w:ascii="Arial" w:hAnsi="Arial" w:cs="Arial"/>
        </w:rPr>
      </w:pPr>
      <w:r w:rsidRPr="001E36D2">
        <w:rPr>
          <w:rFonts w:ascii="Arial" w:hAnsi="Arial"/>
          <w:lang w:val="es-ES"/>
        </w:rPr>
        <w:t>Usted</w:t>
      </w:r>
      <w:r w:rsidRPr="001E36D2">
        <w:rPr>
          <w:rFonts w:ascii="Arial" w:hAnsi="Arial"/>
          <w:spacing w:val="22"/>
          <w:lang w:val="es-ES"/>
        </w:rPr>
        <w:t xml:space="preserve"> </w:t>
      </w:r>
      <w:r w:rsidRPr="001E36D2">
        <w:rPr>
          <w:rFonts w:ascii="Arial" w:hAnsi="Arial"/>
          <w:lang w:val="es-ES"/>
        </w:rPr>
        <w:t>tiene</w:t>
      </w:r>
      <w:r w:rsidRPr="001E36D2">
        <w:rPr>
          <w:rFonts w:ascii="Arial" w:hAnsi="Arial"/>
          <w:spacing w:val="25"/>
          <w:lang w:val="es-ES"/>
        </w:rPr>
        <w:t xml:space="preserve"> </w:t>
      </w:r>
      <w:r w:rsidRPr="001E36D2">
        <w:rPr>
          <w:rFonts w:ascii="Arial" w:hAnsi="Arial"/>
          <w:b/>
          <w:lang w:val="es-ES"/>
        </w:rPr>
        <w:t>60</w:t>
      </w:r>
      <w:r w:rsidRPr="001E36D2">
        <w:rPr>
          <w:rFonts w:ascii="Arial" w:hAnsi="Arial"/>
          <w:b/>
          <w:spacing w:val="25"/>
          <w:lang w:val="es-ES"/>
        </w:rPr>
        <w:t xml:space="preserve"> </w:t>
      </w:r>
      <w:r w:rsidRPr="001E36D2">
        <w:rPr>
          <w:rFonts w:ascii="Arial" w:hAnsi="Arial"/>
          <w:b/>
          <w:lang w:val="es-ES"/>
        </w:rPr>
        <w:t>días</w:t>
      </w:r>
      <w:r w:rsidRPr="001E36D2">
        <w:rPr>
          <w:rFonts w:ascii="Arial" w:hAnsi="Arial"/>
          <w:b/>
          <w:spacing w:val="23"/>
          <w:lang w:val="es-ES"/>
        </w:rPr>
        <w:t xml:space="preserve"> </w:t>
      </w:r>
      <w:r w:rsidRPr="001E36D2">
        <w:rPr>
          <w:rFonts w:ascii="Arial" w:hAnsi="Arial"/>
          <w:lang w:val="es-ES"/>
        </w:rPr>
        <w:t>desde</w:t>
      </w:r>
      <w:r w:rsidRPr="001E36D2">
        <w:rPr>
          <w:rFonts w:ascii="Arial" w:hAnsi="Arial"/>
          <w:spacing w:val="25"/>
          <w:lang w:val="es-ES"/>
        </w:rPr>
        <w:t xml:space="preserve"> </w:t>
      </w:r>
      <w:r w:rsidRPr="001E36D2">
        <w:rPr>
          <w:rFonts w:ascii="Arial" w:hAnsi="Arial"/>
          <w:lang w:val="es-ES"/>
        </w:rPr>
        <w:t>la</w:t>
      </w:r>
      <w:r w:rsidRPr="001E36D2">
        <w:rPr>
          <w:rFonts w:ascii="Arial" w:hAnsi="Arial"/>
          <w:spacing w:val="22"/>
          <w:lang w:val="es-ES"/>
        </w:rPr>
        <w:t xml:space="preserve"> </w:t>
      </w:r>
      <w:r w:rsidRPr="001E36D2">
        <w:rPr>
          <w:rFonts w:ascii="Arial" w:hAnsi="Arial"/>
          <w:lang w:val="es-ES"/>
        </w:rPr>
        <w:t>fecha</w:t>
      </w:r>
      <w:r w:rsidRPr="001E36D2">
        <w:rPr>
          <w:rFonts w:ascii="Arial" w:hAnsi="Arial"/>
          <w:spacing w:val="22"/>
          <w:lang w:val="es-ES"/>
        </w:rPr>
        <w:t xml:space="preserve"> </w:t>
      </w:r>
      <w:r w:rsidRPr="001E36D2">
        <w:rPr>
          <w:rFonts w:ascii="Arial" w:hAnsi="Arial"/>
          <w:lang w:val="es-ES"/>
        </w:rPr>
        <w:t>de</w:t>
      </w:r>
      <w:r w:rsidRPr="001E36D2">
        <w:rPr>
          <w:rFonts w:ascii="Arial" w:hAnsi="Arial"/>
          <w:spacing w:val="25"/>
          <w:lang w:val="es-ES"/>
        </w:rPr>
        <w:t xml:space="preserve"> </w:t>
      </w:r>
      <w:r w:rsidRPr="001E36D2">
        <w:rPr>
          <w:rFonts w:ascii="Arial" w:hAnsi="Arial"/>
          <w:lang w:val="es-ES"/>
        </w:rPr>
        <w:t>este</w:t>
      </w:r>
      <w:r w:rsidRPr="001E36D2">
        <w:rPr>
          <w:rFonts w:ascii="Arial" w:hAnsi="Arial"/>
          <w:spacing w:val="22"/>
          <w:lang w:val="es-ES"/>
        </w:rPr>
        <w:t xml:space="preserve"> </w:t>
      </w:r>
      <w:r w:rsidRPr="001E36D2">
        <w:rPr>
          <w:rFonts w:ascii="Arial" w:hAnsi="Arial"/>
          <w:lang w:val="es-ES"/>
        </w:rPr>
        <w:t>aviso</w:t>
      </w:r>
      <w:r w:rsidRPr="001E36D2">
        <w:rPr>
          <w:rFonts w:ascii="Arial" w:hAnsi="Arial"/>
          <w:spacing w:val="25"/>
          <w:lang w:val="es-ES"/>
        </w:rPr>
        <w:t xml:space="preserve"> </w:t>
      </w:r>
      <w:r w:rsidRPr="001E36D2">
        <w:rPr>
          <w:rFonts w:ascii="Arial" w:hAnsi="Arial"/>
          <w:lang w:val="es-ES"/>
        </w:rPr>
        <w:t>para</w:t>
      </w:r>
      <w:r w:rsidRPr="001E36D2">
        <w:rPr>
          <w:rFonts w:ascii="Arial" w:hAnsi="Arial"/>
          <w:spacing w:val="25"/>
          <w:lang w:val="es-ES"/>
        </w:rPr>
        <w:t xml:space="preserve"> </w:t>
      </w:r>
      <w:r w:rsidRPr="001E36D2">
        <w:rPr>
          <w:rFonts w:ascii="Arial" w:hAnsi="Arial"/>
          <w:lang w:val="es-ES"/>
        </w:rPr>
        <w:t>pedir</w:t>
      </w:r>
      <w:r w:rsidRPr="001E36D2">
        <w:rPr>
          <w:rFonts w:ascii="Arial" w:hAnsi="Arial"/>
          <w:spacing w:val="26"/>
          <w:lang w:val="es-ES"/>
        </w:rPr>
        <w:t xml:space="preserve"> </w:t>
      </w:r>
      <w:r w:rsidRPr="001E36D2">
        <w:rPr>
          <w:rFonts w:ascii="Arial" w:hAnsi="Arial"/>
          <w:lang w:val="es-ES"/>
        </w:rPr>
        <w:t>por</w:t>
      </w:r>
      <w:r w:rsidRPr="001E36D2">
        <w:rPr>
          <w:rFonts w:ascii="Arial" w:hAnsi="Arial"/>
          <w:spacing w:val="24"/>
          <w:lang w:val="es-ES"/>
        </w:rPr>
        <w:t xml:space="preserve"> </w:t>
      </w:r>
      <w:r w:rsidRPr="001E36D2">
        <w:rPr>
          <w:rFonts w:ascii="Arial" w:hAnsi="Arial"/>
          <w:lang w:val="es-ES"/>
        </w:rPr>
        <w:t>una</w:t>
      </w:r>
      <w:r w:rsidRPr="001E36D2">
        <w:rPr>
          <w:rFonts w:ascii="Arial" w:hAnsi="Arial"/>
          <w:spacing w:val="25"/>
          <w:lang w:val="es-ES"/>
        </w:rPr>
        <w:t xml:space="preserve"> </w:t>
      </w:r>
      <w:r w:rsidRPr="001E36D2">
        <w:rPr>
          <w:rFonts w:ascii="Arial" w:hAnsi="Arial"/>
          <w:lang w:val="es-ES"/>
        </w:rPr>
        <w:t>audiencia</w:t>
      </w:r>
      <w:r w:rsidRPr="001E36D2">
        <w:rPr>
          <w:rFonts w:ascii="Arial" w:hAnsi="Arial"/>
          <w:spacing w:val="25"/>
          <w:lang w:val="es-ES"/>
        </w:rPr>
        <w:t xml:space="preserve"> </w:t>
      </w:r>
      <w:r w:rsidRPr="0080376B">
        <w:rPr>
          <w:rFonts w:ascii="Arial" w:hAnsi="Arial"/>
          <w:lang w:val="es-ES"/>
        </w:rPr>
        <w:t>para</w:t>
      </w:r>
      <w:r w:rsidRPr="0080376B">
        <w:rPr>
          <w:rFonts w:ascii="Arial" w:hAnsi="Arial"/>
          <w:spacing w:val="22"/>
          <w:lang w:val="es-ES"/>
        </w:rPr>
        <w:t xml:space="preserve"> </w:t>
      </w:r>
      <w:r w:rsidRPr="0080376B">
        <w:rPr>
          <w:rFonts w:ascii="Arial" w:hAnsi="Arial"/>
          <w:lang w:val="es-ES"/>
        </w:rPr>
        <w:t>todos</w:t>
      </w:r>
      <w:r w:rsidRPr="0080376B">
        <w:rPr>
          <w:rFonts w:ascii="Arial" w:hAnsi="Arial"/>
          <w:spacing w:val="22"/>
          <w:lang w:val="es-ES"/>
        </w:rPr>
        <w:t xml:space="preserve"> </w:t>
      </w:r>
      <w:r w:rsidRPr="0080376B">
        <w:rPr>
          <w:rFonts w:ascii="Arial" w:hAnsi="Arial"/>
          <w:lang w:val="es-ES"/>
        </w:rPr>
        <w:t>los</w:t>
      </w:r>
      <w:r w:rsidRPr="0080376B">
        <w:rPr>
          <w:rFonts w:ascii="Arial" w:hAnsi="Arial"/>
          <w:spacing w:val="-1"/>
          <w:lang w:val="es-ES"/>
        </w:rPr>
        <w:t xml:space="preserve"> </w:t>
      </w:r>
      <w:r w:rsidRPr="0080376B">
        <w:rPr>
          <w:rFonts w:ascii="Arial" w:hAnsi="Arial"/>
          <w:lang w:val="es-ES"/>
        </w:rPr>
        <w:t>programas excepto</w:t>
      </w:r>
      <w:r w:rsidRPr="001E36D2">
        <w:rPr>
          <w:rFonts w:ascii="Arial" w:hAnsi="Arial"/>
          <w:b/>
          <w:lang w:val="es-ES"/>
        </w:rPr>
        <w:t xml:space="preserve"> </w:t>
      </w:r>
      <w:r w:rsidRPr="001E36D2">
        <w:rPr>
          <w:rFonts w:ascii="Arial" w:hAnsi="Arial"/>
          <w:lang w:val="es-ES"/>
        </w:rPr>
        <w:t>Cupones para</w:t>
      </w:r>
      <w:r w:rsidRPr="001E36D2">
        <w:rPr>
          <w:rFonts w:ascii="Arial" w:hAnsi="Arial"/>
          <w:spacing w:val="-6"/>
          <w:lang w:val="es-ES"/>
        </w:rPr>
        <w:t xml:space="preserve"> </w:t>
      </w:r>
      <w:r w:rsidRPr="001E36D2">
        <w:rPr>
          <w:rFonts w:ascii="Arial" w:hAnsi="Arial"/>
          <w:lang w:val="es-ES"/>
        </w:rPr>
        <w:t>Alimentos</w:t>
      </w:r>
      <w:r w:rsidR="00F66AC7" w:rsidRPr="00F66AC7">
        <w:rPr>
          <w:rFonts w:ascii="Arial"/>
        </w:rPr>
        <w:t>.</w:t>
      </w:r>
    </w:p>
    <w:p w:rsidR="00F66AC7" w:rsidRPr="00F66AC7" w:rsidRDefault="00C379F8" w:rsidP="0080376B">
      <w:pPr>
        <w:pStyle w:val="ListParagraph"/>
        <w:numPr>
          <w:ilvl w:val="0"/>
          <w:numId w:val="1"/>
        </w:numPr>
        <w:spacing w:line="276" w:lineRule="auto"/>
        <w:ind w:left="360"/>
        <w:rPr>
          <w:rFonts w:ascii="Arial" w:hAnsi="Arial" w:cs="Arial"/>
        </w:rPr>
      </w:pPr>
      <w:r w:rsidRPr="001E36D2">
        <w:rPr>
          <w:rFonts w:ascii="Arial" w:hAnsi="Arial"/>
          <w:lang w:val="es-ES"/>
        </w:rPr>
        <w:t>El</w:t>
      </w:r>
      <w:r w:rsidRPr="001E36D2">
        <w:rPr>
          <w:rFonts w:ascii="Arial" w:hAnsi="Arial"/>
          <w:spacing w:val="29"/>
          <w:lang w:val="es-ES"/>
        </w:rPr>
        <w:t xml:space="preserve"> </w:t>
      </w:r>
      <w:r w:rsidRPr="001E36D2">
        <w:rPr>
          <w:rFonts w:ascii="Arial" w:hAnsi="Arial"/>
          <w:lang w:val="es-ES"/>
        </w:rPr>
        <w:t>Programa</w:t>
      </w:r>
      <w:r w:rsidRPr="001E36D2">
        <w:rPr>
          <w:rFonts w:ascii="Arial" w:hAnsi="Arial"/>
          <w:spacing w:val="29"/>
          <w:lang w:val="es-ES"/>
        </w:rPr>
        <w:t xml:space="preserve"> </w:t>
      </w:r>
      <w:r w:rsidRPr="001E36D2">
        <w:rPr>
          <w:rFonts w:ascii="Arial" w:hAnsi="Arial"/>
          <w:lang w:val="es-ES"/>
        </w:rPr>
        <w:t>de</w:t>
      </w:r>
      <w:r w:rsidRPr="001E36D2">
        <w:rPr>
          <w:rFonts w:ascii="Arial" w:hAnsi="Arial"/>
          <w:spacing w:val="29"/>
          <w:lang w:val="es-ES"/>
        </w:rPr>
        <w:t xml:space="preserve"> </w:t>
      </w:r>
      <w:r w:rsidRPr="001E36D2">
        <w:rPr>
          <w:rFonts w:ascii="Arial" w:hAnsi="Arial"/>
          <w:lang w:val="es-ES"/>
        </w:rPr>
        <w:t>Cupones</w:t>
      </w:r>
      <w:r w:rsidRPr="001E36D2">
        <w:rPr>
          <w:rFonts w:ascii="Arial" w:hAnsi="Arial"/>
          <w:spacing w:val="30"/>
          <w:lang w:val="es-ES"/>
        </w:rPr>
        <w:t xml:space="preserve"> </w:t>
      </w:r>
      <w:r w:rsidRPr="001E36D2">
        <w:rPr>
          <w:rFonts w:ascii="Arial" w:hAnsi="Arial"/>
          <w:lang w:val="es-ES"/>
        </w:rPr>
        <w:t>para</w:t>
      </w:r>
      <w:r w:rsidRPr="001E36D2">
        <w:rPr>
          <w:rFonts w:ascii="Arial" w:hAnsi="Arial"/>
          <w:spacing w:val="29"/>
          <w:lang w:val="es-ES"/>
        </w:rPr>
        <w:t xml:space="preserve"> </w:t>
      </w:r>
      <w:r w:rsidRPr="001E36D2">
        <w:rPr>
          <w:rFonts w:ascii="Arial" w:hAnsi="Arial"/>
          <w:lang w:val="es-ES"/>
        </w:rPr>
        <w:t>Alimentos</w:t>
      </w:r>
      <w:r w:rsidRPr="001E36D2">
        <w:rPr>
          <w:rFonts w:ascii="Arial" w:hAnsi="Arial"/>
          <w:spacing w:val="28"/>
          <w:lang w:val="es-ES"/>
        </w:rPr>
        <w:t xml:space="preserve"> </w:t>
      </w:r>
      <w:r w:rsidRPr="001E36D2">
        <w:rPr>
          <w:rFonts w:ascii="Arial" w:hAnsi="Arial"/>
          <w:lang w:val="es-ES"/>
        </w:rPr>
        <w:t>tiene</w:t>
      </w:r>
      <w:r w:rsidRPr="001E36D2">
        <w:rPr>
          <w:rFonts w:ascii="Arial" w:hAnsi="Arial"/>
          <w:spacing w:val="29"/>
          <w:lang w:val="es-ES"/>
        </w:rPr>
        <w:t xml:space="preserve"> </w:t>
      </w:r>
      <w:r w:rsidRPr="001E36D2">
        <w:rPr>
          <w:rFonts w:ascii="Arial" w:hAnsi="Arial"/>
          <w:lang w:val="es-ES"/>
        </w:rPr>
        <w:t>un</w:t>
      </w:r>
      <w:r w:rsidRPr="001E36D2">
        <w:rPr>
          <w:rFonts w:ascii="Arial" w:hAnsi="Arial"/>
          <w:spacing w:val="29"/>
          <w:lang w:val="es-ES"/>
        </w:rPr>
        <w:t xml:space="preserve"> </w:t>
      </w:r>
      <w:r w:rsidRPr="001E36D2">
        <w:rPr>
          <w:rFonts w:ascii="Arial" w:hAnsi="Arial"/>
          <w:lang w:val="es-ES"/>
        </w:rPr>
        <w:t>tiempo</w:t>
      </w:r>
      <w:r w:rsidRPr="001E36D2">
        <w:rPr>
          <w:rFonts w:ascii="Arial" w:hAnsi="Arial"/>
          <w:spacing w:val="29"/>
          <w:lang w:val="es-ES"/>
        </w:rPr>
        <w:t xml:space="preserve"> </w:t>
      </w:r>
      <w:r w:rsidRPr="001E36D2">
        <w:rPr>
          <w:rFonts w:ascii="Arial" w:hAnsi="Arial"/>
          <w:lang w:val="es-ES"/>
        </w:rPr>
        <w:t>límite</w:t>
      </w:r>
      <w:r w:rsidRPr="001E36D2">
        <w:rPr>
          <w:rFonts w:ascii="Arial" w:hAnsi="Arial"/>
          <w:spacing w:val="29"/>
          <w:lang w:val="es-ES"/>
        </w:rPr>
        <w:t xml:space="preserve"> </w:t>
      </w:r>
      <w:r w:rsidRPr="001E36D2">
        <w:rPr>
          <w:rFonts w:ascii="Arial" w:hAnsi="Arial"/>
          <w:lang w:val="es-ES"/>
        </w:rPr>
        <w:t>de</w:t>
      </w:r>
      <w:r w:rsidRPr="001E36D2">
        <w:rPr>
          <w:rFonts w:ascii="Arial" w:hAnsi="Arial"/>
          <w:spacing w:val="29"/>
          <w:lang w:val="es-ES"/>
        </w:rPr>
        <w:t xml:space="preserve"> </w:t>
      </w:r>
      <w:r w:rsidRPr="001E36D2">
        <w:rPr>
          <w:rFonts w:ascii="Arial" w:hAnsi="Arial"/>
          <w:b/>
          <w:lang w:val="es-ES"/>
        </w:rPr>
        <w:t>90</w:t>
      </w:r>
      <w:r w:rsidRPr="001E36D2">
        <w:rPr>
          <w:rFonts w:ascii="Arial" w:hAnsi="Arial"/>
          <w:b/>
          <w:spacing w:val="29"/>
          <w:lang w:val="es-ES"/>
        </w:rPr>
        <w:t xml:space="preserve"> </w:t>
      </w:r>
      <w:r w:rsidRPr="001E36D2">
        <w:rPr>
          <w:rFonts w:ascii="Arial" w:hAnsi="Arial"/>
          <w:b/>
          <w:lang w:val="es-ES"/>
        </w:rPr>
        <w:t>días</w:t>
      </w:r>
      <w:r w:rsidRPr="001E36D2">
        <w:rPr>
          <w:rFonts w:ascii="Arial" w:hAnsi="Arial"/>
          <w:b/>
          <w:spacing w:val="31"/>
          <w:lang w:val="es-ES"/>
        </w:rPr>
        <w:t xml:space="preserve"> </w:t>
      </w:r>
      <w:r w:rsidRPr="001E36D2">
        <w:rPr>
          <w:rFonts w:ascii="Arial" w:hAnsi="Arial"/>
          <w:lang w:val="es-ES"/>
        </w:rPr>
        <w:t>para</w:t>
      </w:r>
      <w:r w:rsidRPr="001E36D2">
        <w:rPr>
          <w:rFonts w:ascii="Arial" w:hAnsi="Arial"/>
          <w:spacing w:val="29"/>
          <w:lang w:val="es-ES"/>
        </w:rPr>
        <w:t xml:space="preserve"> </w:t>
      </w:r>
      <w:r w:rsidRPr="001E36D2">
        <w:rPr>
          <w:rFonts w:ascii="Arial" w:hAnsi="Arial"/>
          <w:lang w:val="es-ES"/>
        </w:rPr>
        <w:t>pedir</w:t>
      </w:r>
      <w:r w:rsidRPr="001E36D2">
        <w:rPr>
          <w:rFonts w:ascii="Arial" w:hAnsi="Arial"/>
          <w:spacing w:val="28"/>
          <w:lang w:val="es-ES"/>
        </w:rPr>
        <w:t xml:space="preserve"> </w:t>
      </w:r>
      <w:r w:rsidRPr="001E36D2">
        <w:rPr>
          <w:rFonts w:ascii="Arial" w:hAnsi="Arial"/>
          <w:lang w:val="es-ES"/>
        </w:rPr>
        <w:t>por</w:t>
      </w:r>
      <w:r w:rsidRPr="001E36D2">
        <w:rPr>
          <w:rFonts w:ascii="Arial" w:hAnsi="Arial"/>
          <w:spacing w:val="28"/>
          <w:lang w:val="es-ES"/>
        </w:rPr>
        <w:t xml:space="preserve"> </w:t>
      </w:r>
      <w:r w:rsidRPr="001E36D2">
        <w:rPr>
          <w:rFonts w:ascii="Arial" w:hAnsi="Arial"/>
          <w:lang w:val="es-ES"/>
        </w:rPr>
        <w:t>una</w:t>
      </w:r>
      <w:r w:rsidRPr="001E36D2">
        <w:rPr>
          <w:rFonts w:ascii="Arial" w:hAnsi="Arial"/>
          <w:spacing w:val="-1"/>
          <w:lang w:val="es-ES"/>
        </w:rPr>
        <w:t xml:space="preserve"> </w:t>
      </w:r>
      <w:r w:rsidRPr="001E36D2">
        <w:rPr>
          <w:rFonts w:ascii="Arial" w:hAnsi="Arial"/>
          <w:lang w:val="es-ES"/>
        </w:rPr>
        <w:t>audiencia</w:t>
      </w:r>
      <w:r w:rsidR="00F66AC7">
        <w:rPr>
          <w:rFonts w:ascii="Arial"/>
        </w:rPr>
        <w:t>.</w:t>
      </w:r>
    </w:p>
    <w:p w:rsidR="00F66AC7" w:rsidRPr="0080376B" w:rsidRDefault="00F66AC7">
      <w:pPr>
        <w:rPr>
          <w:rFonts w:ascii="Arial" w:hAnsi="Arial" w:cs="Arial"/>
          <w:sz w:val="12"/>
        </w:rPr>
      </w:pPr>
    </w:p>
    <w:p w:rsidR="00F66AC7" w:rsidRPr="00F66AC7" w:rsidRDefault="00C379F8">
      <w:pPr>
        <w:rPr>
          <w:rFonts w:ascii="Arial" w:hAnsi="Arial" w:cs="Arial"/>
          <w:b/>
          <w:u w:val="single"/>
        </w:rPr>
      </w:pPr>
      <w:r w:rsidRPr="00C379F8">
        <w:rPr>
          <w:rFonts w:ascii="Arial" w:hAnsi="Arial" w:cs="Arial"/>
          <w:b/>
          <w:u w:val="single"/>
        </w:rPr>
        <w:t>Para HUSKY A o MEDICAID</w:t>
      </w:r>
    </w:p>
    <w:p w:rsidR="00F66AC7" w:rsidRPr="0080376B" w:rsidRDefault="00F66AC7">
      <w:pPr>
        <w:rPr>
          <w:rFonts w:ascii="Arial" w:hAnsi="Arial" w:cs="Arial"/>
          <w:sz w:val="12"/>
        </w:rPr>
      </w:pPr>
    </w:p>
    <w:p w:rsidR="00F66AC7" w:rsidRDefault="00C379F8" w:rsidP="0080376B">
      <w:pPr>
        <w:pStyle w:val="ListParagraph"/>
        <w:numPr>
          <w:ilvl w:val="0"/>
          <w:numId w:val="2"/>
        </w:numPr>
        <w:spacing w:line="276" w:lineRule="auto"/>
        <w:ind w:left="360"/>
        <w:rPr>
          <w:rFonts w:ascii="Arial" w:hAnsi="Arial" w:cs="Arial"/>
        </w:rPr>
      </w:pPr>
      <w:r>
        <w:rPr>
          <w:rFonts w:ascii="Arial" w:eastAsia="Arial" w:hAnsi="Arial" w:cs="Arial"/>
          <w:lang w:val="es-ES"/>
        </w:rPr>
        <w:t xml:space="preserve">Si usted está en el Medicaid “Spenddown” </w:t>
      </w:r>
      <w:r w:rsidRPr="001E36D2">
        <w:rPr>
          <w:rFonts w:ascii="Arial" w:eastAsia="Arial" w:hAnsi="Arial" w:cs="Arial"/>
          <w:lang w:val="es-ES"/>
        </w:rPr>
        <w:t>sus beneficios pueden ser</w:t>
      </w:r>
      <w:r w:rsidRPr="001E36D2">
        <w:rPr>
          <w:rFonts w:ascii="Arial" w:eastAsia="Arial" w:hAnsi="Arial" w:cs="Arial"/>
          <w:spacing w:val="-10"/>
          <w:lang w:val="es-ES"/>
        </w:rPr>
        <w:t xml:space="preserve"> </w:t>
      </w:r>
      <w:r w:rsidRPr="001E36D2">
        <w:rPr>
          <w:rFonts w:ascii="Arial" w:eastAsia="Arial" w:hAnsi="Arial" w:cs="Arial"/>
          <w:lang w:val="es-ES"/>
        </w:rPr>
        <w:t>descontinuados</w:t>
      </w:r>
      <w:r w:rsidR="00F66AC7">
        <w:rPr>
          <w:rFonts w:ascii="Arial" w:hAnsi="Arial" w:cs="Arial"/>
        </w:rPr>
        <w:t>.</w:t>
      </w:r>
    </w:p>
    <w:p w:rsidR="00F66AC7" w:rsidRPr="00F66AC7" w:rsidRDefault="00C379F8" w:rsidP="0080376B">
      <w:pPr>
        <w:pStyle w:val="ListParagraph"/>
        <w:numPr>
          <w:ilvl w:val="0"/>
          <w:numId w:val="2"/>
        </w:numPr>
        <w:spacing w:line="276" w:lineRule="auto"/>
        <w:ind w:left="360"/>
        <w:rPr>
          <w:rFonts w:ascii="Arial" w:hAnsi="Arial" w:cs="Arial"/>
        </w:rPr>
      </w:pPr>
      <w:r w:rsidRPr="00C379F8">
        <w:rPr>
          <w:rFonts w:ascii="Arial" w:hAnsi="Arial" w:cs="Arial"/>
          <w:lang w:val="es-ES"/>
        </w:rPr>
        <w:t>Sus beneficios no cambiarán si usted pide por una audiencia antes de la fecha efectiva de este cambio</w:t>
      </w:r>
      <w:r w:rsidR="00F66AC7">
        <w:rPr>
          <w:rFonts w:ascii="Arial"/>
          <w:sz w:val="21"/>
        </w:rPr>
        <w:t>.</w:t>
      </w:r>
    </w:p>
    <w:p w:rsidR="00F66AC7" w:rsidRPr="00F66AC7" w:rsidRDefault="00C379F8" w:rsidP="0080376B">
      <w:pPr>
        <w:pStyle w:val="ListParagraph"/>
        <w:numPr>
          <w:ilvl w:val="0"/>
          <w:numId w:val="2"/>
        </w:numPr>
        <w:spacing w:line="276" w:lineRule="auto"/>
        <w:ind w:left="360"/>
        <w:rPr>
          <w:rFonts w:ascii="Arial" w:hAnsi="Arial" w:cs="Arial"/>
        </w:rPr>
      </w:pPr>
      <w:r w:rsidRPr="001E36D2">
        <w:rPr>
          <w:rFonts w:ascii="Arial" w:hAnsi="Arial"/>
          <w:lang w:val="es-ES"/>
        </w:rPr>
        <w:t>Si el Oficial de Audiencia decide que nuestro cambio fue correcto usted tendrá que pagarnos</w:t>
      </w:r>
      <w:r w:rsidRPr="001E36D2">
        <w:rPr>
          <w:rFonts w:ascii="Arial" w:hAnsi="Arial"/>
          <w:spacing w:val="13"/>
          <w:lang w:val="es-ES"/>
        </w:rPr>
        <w:t xml:space="preserve"> </w:t>
      </w:r>
      <w:r w:rsidRPr="001E36D2">
        <w:rPr>
          <w:rFonts w:ascii="Arial" w:hAnsi="Arial"/>
          <w:lang w:val="es-ES"/>
        </w:rPr>
        <w:t>para atrás</w:t>
      </w:r>
      <w:r w:rsidR="00F66AC7">
        <w:rPr>
          <w:rFonts w:ascii="Arial"/>
          <w:sz w:val="21"/>
        </w:rPr>
        <w:t>.</w:t>
      </w:r>
    </w:p>
    <w:p w:rsidR="00F66AC7" w:rsidRDefault="00C379F8" w:rsidP="0080376B">
      <w:pPr>
        <w:pStyle w:val="ListParagraph"/>
        <w:numPr>
          <w:ilvl w:val="0"/>
          <w:numId w:val="2"/>
        </w:numPr>
        <w:tabs>
          <w:tab w:val="left" w:pos="1372"/>
        </w:tabs>
        <w:spacing w:before="12" w:line="276" w:lineRule="auto"/>
        <w:ind w:left="360"/>
        <w:contextualSpacing w:val="0"/>
        <w:jc w:val="both"/>
        <w:rPr>
          <w:rFonts w:ascii="Arial" w:eastAsia="Arial" w:hAnsi="Arial" w:cs="Arial"/>
          <w:sz w:val="21"/>
          <w:szCs w:val="21"/>
        </w:rPr>
      </w:pPr>
      <w:r w:rsidRPr="001E36D2">
        <w:rPr>
          <w:rFonts w:ascii="Arial"/>
          <w:lang w:val="es-ES"/>
        </w:rPr>
        <w:t>Si el Oficial de Audiencia decide que nosotros no estabamos incorrectos, nosotros pagaremos por</w:t>
      </w:r>
      <w:r w:rsidRPr="001E36D2">
        <w:rPr>
          <w:rFonts w:ascii="Arial"/>
          <w:spacing w:val="-1"/>
          <w:lang w:val="es-ES"/>
        </w:rPr>
        <w:t xml:space="preserve"> </w:t>
      </w:r>
      <w:r w:rsidRPr="001E36D2">
        <w:rPr>
          <w:rFonts w:ascii="Arial"/>
          <w:lang w:val="es-ES"/>
        </w:rPr>
        <w:t>cualquier cuidado de salud</w:t>
      </w:r>
      <w:r w:rsidRPr="001E36D2">
        <w:rPr>
          <w:rFonts w:ascii="Arial"/>
          <w:spacing w:val="-4"/>
          <w:lang w:val="es-ES"/>
        </w:rPr>
        <w:t xml:space="preserve"> </w:t>
      </w:r>
      <w:r w:rsidRPr="001E36D2">
        <w:rPr>
          <w:rFonts w:ascii="Arial"/>
          <w:lang w:val="es-ES"/>
        </w:rPr>
        <w:t>cubierto</w:t>
      </w:r>
      <w:r w:rsidR="00F66AC7">
        <w:rPr>
          <w:rFonts w:ascii="Arial"/>
          <w:sz w:val="21"/>
        </w:rPr>
        <w:t>.</w:t>
      </w:r>
    </w:p>
    <w:p w:rsidR="00F66AC7" w:rsidRPr="0080376B" w:rsidRDefault="00F66AC7" w:rsidP="00F66AC7">
      <w:pPr>
        <w:rPr>
          <w:rFonts w:ascii="Arial" w:hAnsi="Arial" w:cs="Arial"/>
          <w:sz w:val="12"/>
        </w:rPr>
      </w:pPr>
    </w:p>
    <w:p w:rsidR="00F66AC7" w:rsidRDefault="00F66AC7" w:rsidP="00F66AC7">
      <w:pPr>
        <w:rPr>
          <w:rFonts w:ascii="Arial" w:hAnsi="Arial" w:cs="Arial"/>
        </w:rPr>
      </w:pPr>
      <w:r>
        <w:rPr>
          <w:rFonts w:ascii="Arial" w:hAnsi="Arial" w:cs="Arial"/>
          <w:b/>
          <w:u w:val="single"/>
        </w:rPr>
        <w:t>Ot</w:t>
      </w:r>
      <w:r w:rsidR="0080376B">
        <w:rPr>
          <w:rFonts w:ascii="Arial" w:hAnsi="Arial" w:cs="Arial"/>
          <w:b/>
          <w:u w:val="single"/>
        </w:rPr>
        <w:t>ros Programas</w:t>
      </w:r>
    </w:p>
    <w:p w:rsidR="00F66AC7" w:rsidRPr="0080376B" w:rsidRDefault="00F66AC7" w:rsidP="00F66AC7">
      <w:pPr>
        <w:rPr>
          <w:rFonts w:ascii="Arial" w:hAnsi="Arial" w:cs="Arial"/>
          <w:sz w:val="12"/>
        </w:rPr>
      </w:pPr>
    </w:p>
    <w:p w:rsidR="0080376B" w:rsidRPr="0080376B" w:rsidRDefault="0080376B" w:rsidP="0080376B">
      <w:pPr>
        <w:pStyle w:val="ListParagraph"/>
        <w:numPr>
          <w:ilvl w:val="0"/>
          <w:numId w:val="4"/>
        </w:numPr>
        <w:spacing w:line="276" w:lineRule="auto"/>
        <w:rPr>
          <w:rFonts w:ascii="Arial" w:hAnsi="Arial" w:cs="Arial"/>
        </w:rPr>
      </w:pPr>
      <w:r w:rsidRPr="0080376B">
        <w:rPr>
          <w:rFonts w:ascii="Arial"/>
        </w:rPr>
        <w:t>Sus beneficios no cambiar</w:t>
      </w:r>
      <w:r w:rsidRPr="0080376B">
        <w:rPr>
          <w:rFonts w:ascii="Arial"/>
        </w:rPr>
        <w:t>á</w:t>
      </w:r>
      <w:r w:rsidRPr="0080376B">
        <w:rPr>
          <w:rFonts w:ascii="Arial"/>
        </w:rPr>
        <w:t>n si usted pide por una audiencia dentro de 10 d</w:t>
      </w:r>
      <w:r w:rsidRPr="0080376B">
        <w:rPr>
          <w:rFonts w:ascii="Arial"/>
        </w:rPr>
        <w:t>í</w:t>
      </w:r>
      <w:r w:rsidRPr="0080376B">
        <w:rPr>
          <w:rFonts w:ascii="Arial"/>
        </w:rPr>
        <w:t>as de este aviso</w:t>
      </w:r>
      <w:r w:rsidR="00F66AC7" w:rsidRPr="0080376B">
        <w:rPr>
          <w:rFonts w:ascii="Arial"/>
        </w:rPr>
        <w:t xml:space="preserve">. </w:t>
      </w:r>
      <w:r w:rsidRPr="0080376B">
        <w:rPr>
          <w:rFonts w:ascii="Arial"/>
        </w:rPr>
        <w:t>Sus beneficios se mantendr</w:t>
      </w:r>
      <w:r w:rsidRPr="0080376B">
        <w:rPr>
          <w:rFonts w:ascii="Arial"/>
        </w:rPr>
        <w:t>á</w:t>
      </w:r>
      <w:r w:rsidRPr="0080376B">
        <w:rPr>
          <w:rFonts w:ascii="Arial"/>
        </w:rPr>
        <w:t>n igual hasta que el Oficial de Audiencia decida</w:t>
      </w:r>
      <w:r w:rsidR="00F66AC7" w:rsidRPr="0080376B">
        <w:rPr>
          <w:rFonts w:ascii="Arial"/>
        </w:rPr>
        <w:t>.</w:t>
      </w:r>
    </w:p>
    <w:p w:rsidR="0080376B" w:rsidRDefault="0080376B" w:rsidP="0080376B">
      <w:pPr>
        <w:pStyle w:val="ListParagraph"/>
        <w:numPr>
          <w:ilvl w:val="0"/>
          <w:numId w:val="4"/>
        </w:numPr>
        <w:spacing w:line="276" w:lineRule="auto"/>
        <w:rPr>
          <w:rFonts w:ascii="Arial" w:hAnsi="Arial" w:cs="Arial"/>
        </w:rPr>
      </w:pPr>
      <w:r w:rsidRPr="0080376B">
        <w:rPr>
          <w:rFonts w:ascii="Arial" w:hAnsi="Arial" w:cs="Arial"/>
        </w:rPr>
        <w:t>Si el Oficial de Audiencia decide que nuestro cambio fue correcto, usted tendrá que pagarnos para atrás</w:t>
      </w:r>
      <w:r w:rsidR="00F66AC7" w:rsidRPr="0080376B">
        <w:rPr>
          <w:rFonts w:ascii="Arial" w:hAnsi="Arial" w:cs="Arial"/>
        </w:rPr>
        <w:t>.</w:t>
      </w:r>
    </w:p>
    <w:p w:rsidR="00F66AC7" w:rsidRPr="0080376B" w:rsidRDefault="0080376B" w:rsidP="0080376B">
      <w:pPr>
        <w:pStyle w:val="ListParagraph"/>
        <w:numPr>
          <w:ilvl w:val="0"/>
          <w:numId w:val="4"/>
        </w:numPr>
        <w:spacing w:line="276" w:lineRule="auto"/>
        <w:rPr>
          <w:rFonts w:ascii="Arial" w:hAnsi="Arial" w:cs="Arial"/>
        </w:rPr>
      </w:pPr>
      <w:r w:rsidRPr="0080376B">
        <w:rPr>
          <w:rFonts w:ascii="Arial" w:hAnsi="Arial" w:cs="Arial"/>
        </w:rPr>
        <w:t>Si usted nos permite a nosotros a cambiar sus beneficios de dinero en efectivo y el Oficial de Audiencia decide que nuestro cambio fue incorrecto, nosotros pagaremos inmediatamente a usted todos los beneficios que nosotros le debemos</w:t>
      </w:r>
      <w:r w:rsidR="00F66AC7" w:rsidRPr="0080376B">
        <w:rPr>
          <w:rFonts w:ascii="Arial" w:hAnsi="Arial" w:cs="Arial"/>
        </w:rPr>
        <w:t>.</w:t>
      </w:r>
    </w:p>
    <w:p w:rsidR="00F66AC7" w:rsidRDefault="0080376B" w:rsidP="0080376B">
      <w:pPr>
        <w:pStyle w:val="ListParagraph"/>
        <w:numPr>
          <w:ilvl w:val="0"/>
          <w:numId w:val="4"/>
        </w:numPr>
        <w:spacing w:line="276" w:lineRule="auto"/>
        <w:rPr>
          <w:rFonts w:ascii="Arial" w:hAnsi="Arial" w:cs="Arial"/>
        </w:rPr>
      </w:pPr>
      <w:r w:rsidRPr="0080376B">
        <w:rPr>
          <w:rFonts w:ascii="Arial" w:hAnsi="Arial" w:cs="Arial"/>
        </w:rPr>
        <w:t>Si usted está en el programa de Asistencia Temporera para la Familia, puede ser que halla un tiempo límite. Usted puede pedir una audiencia al final del tiempo límite, pero sus beneficios se terminarán al final del tiempo límite aun sí la audiencia no ha sido llevado a cabo o decidida</w:t>
      </w:r>
      <w:r w:rsidR="00F66AC7" w:rsidRPr="00F66AC7">
        <w:rPr>
          <w:rFonts w:ascii="Arial" w:hAnsi="Arial" w:cs="Arial"/>
        </w:rPr>
        <w:t>.</w:t>
      </w:r>
    </w:p>
    <w:p w:rsidR="00F66AC7" w:rsidRDefault="00F66AC7" w:rsidP="00460303">
      <w:pPr>
        <w:rPr>
          <w:rFonts w:ascii="Arial" w:hAnsi="Arial" w:cs="Arial"/>
        </w:rPr>
      </w:pPr>
    </w:p>
    <w:p w:rsidR="00A32886" w:rsidRDefault="0080376B" w:rsidP="0080376B">
      <w:pPr>
        <w:pStyle w:val="ListParagraph"/>
        <w:ind w:left="360"/>
        <w:jc w:val="center"/>
        <w:rPr>
          <w:rFonts w:ascii="Arial" w:hAnsi="Arial" w:cs="Arial"/>
          <w:color w:val="FF0000"/>
        </w:rPr>
      </w:pPr>
      <w:r w:rsidRPr="0080376B">
        <w:rPr>
          <w:rFonts w:ascii="Arial" w:hAnsi="Arial" w:cs="Arial"/>
          <w:b/>
          <w:color w:val="FF0000"/>
          <w:sz w:val="28"/>
          <w:lang w:val="es-ES"/>
        </w:rPr>
        <w:t>Guarde esta página para sus registros – no la devuelva al DSS</w:t>
      </w:r>
      <w:r w:rsidRPr="0080376B">
        <w:rPr>
          <w:rFonts w:ascii="Arial" w:hAnsi="Arial" w:cs="Arial"/>
          <w:color w:val="FF0000"/>
          <w:sz w:val="28"/>
        </w:rPr>
        <w:t xml:space="preserve"> </w:t>
      </w:r>
      <w:r w:rsidR="00A32886" w:rsidRPr="0080376B">
        <w:rPr>
          <w:rFonts w:ascii="Arial" w:hAnsi="Arial" w:cs="Arial"/>
          <w:color w:val="FF0000"/>
        </w:rPr>
        <w:br w:type="page"/>
      </w:r>
    </w:p>
    <w:tbl>
      <w:tblPr>
        <w:tblStyle w:val="TableGrid"/>
        <w:tblpPr w:leftFromText="180" w:rightFromText="180" w:vertAnchor="text" w:tblpX="-185" w:tblpY="1"/>
        <w:tblOverlap w:val="never"/>
        <w:tblW w:w="10458" w:type="dxa"/>
        <w:tblLook w:val="04A0" w:firstRow="1" w:lastRow="0" w:firstColumn="1" w:lastColumn="0" w:noHBand="0" w:noVBand="1"/>
      </w:tblPr>
      <w:tblGrid>
        <w:gridCol w:w="5868"/>
        <w:gridCol w:w="4590"/>
      </w:tblGrid>
      <w:tr w:rsidR="0080376B" w:rsidRPr="00350650" w:rsidTr="0080376B">
        <w:trPr>
          <w:trHeight w:val="8990"/>
        </w:trPr>
        <w:tc>
          <w:tcPr>
            <w:tcW w:w="5868" w:type="dxa"/>
          </w:tcPr>
          <w:p w:rsidR="0080376B" w:rsidRPr="0080376B" w:rsidRDefault="0080376B" w:rsidP="00C34217">
            <w:pPr>
              <w:spacing w:before="60"/>
              <w:rPr>
                <w:rFonts w:ascii="Arial" w:eastAsia="Arial" w:hAnsi="Arial" w:cs="Arial"/>
                <w:b/>
                <w:kern w:val="22"/>
                <w:szCs w:val="18"/>
                <w:lang w:val="es-ES"/>
              </w:rPr>
            </w:pPr>
            <w:r w:rsidRPr="0080376B">
              <w:rPr>
                <w:rFonts w:ascii="Arial" w:eastAsia="Arial" w:hAnsi="Arial" w:cs="Arial"/>
                <w:b/>
                <w:kern w:val="22"/>
                <w:szCs w:val="18"/>
                <w:lang w:val="es-ES"/>
              </w:rPr>
              <w:lastRenderedPageBreak/>
              <w:t>DECLARACIÓN DE NO DISCRIMINACIÓN:</w:t>
            </w:r>
          </w:p>
          <w:p w:rsidR="0080376B" w:rsidRPr="0080376B" w:rsidRDefault="0080376B" w:rsidP="00C34217">
            <w:pPr>
              <w:autoSpaceDE w:val="0"/>
              <w:autoSpaceDN w:val="0"/>
              <w:adjustRightInd w:val="0"/>
              <w:rPr>
                <w:rFonts w:ascii="Arial" w:hAnsi="Arial" w:cs="Arial"/>
                <w:snapToGrid w:val="0"/>
                <w:color w:val="000000"/>
                <w:sz w:val="18"/>
                <w:szCs w:val="17"/>
                <w:lang w:val="es-PE"/>
              </w:rPr>
            </w:pPr>
            <w:r w:rsidRPr="0080376B">
              <w:rPr>
                <w:rFonts w:ascii="Arial" w:hAnsi="Arial" w:cs="Arial"/>
                <w:snapToGrid w:val="0"/>
                <w:color w:val="000000"/>
                <w:sz w:val="18"/>
                <w:szCs w:val="17"/>
                <w:lang w:val="es-PE"/>
              </w:rPr>
              <w:t xml:space="preserve">Se prohíbe a esta institución discriminar sobre la base de raza, color, nacionalidad, discapacidad, edad, sexo y, en algunos casos, creencias religiosas o políticas. </w:t>
            </w:r>
          </w:p>
          <w:p w:rsidR="0080376B" w:rsidRPr="0080376B" w:rsidRDefault="0080376B" w:rsidP="00C34217">
            <w:pPr>
              <w:autoSpaceDE w:val="0"/>
              <w:autoSpaceDN w:val="0"/>
              <w:adjustRightInd w:val="0"/>
              <w:rPr>
                <w:rFonts w:ascii="Arial" w:hAnsi="Arial" w:cs="Arial"/>
                <w:snapToGrid w:val="0"/>
                <w:color w:val="000000"/>
                <w:sz w:val="18"/>
                <w:szCs w:val="17"/>
                <w:lang w:val="es-PE"/>
              </w:rPr>
            </w:pPr>
          </w:p>
          <w:p w:rsidR="0080376B" w:rsidRPr="0080376B" w:rsidRDefault="0080376B" w:rsidP="00C34217">
            <w:pPr>
              <w:rPr>
                <w:rFonts w:ascii="Arial" w:hAnsi="Arial" w:cs="Arial"/>
                <w:snapToGrid w:val="0"/>
                <w:sz w:val="18"/>
                <w:szCs w:val="17"/>
                <w:lang w:val="es-PE"/>
              </w:rPr>
            </w:pPr>
            <w:r w:rsidRPr="0080376B">
              <w:rPr>
                <w:rFonts w:ascii="Arial" w:hAnsi="Arial" w:cs="Arial"/>
                <w:snapToGrid w:val="0"/>
                <w:sz w:val="18"/>
                <w:szCs w:val="17"/>
                <w:lang w:val="es-PE"/>
              </w:rPr>
              <w:t>El Departamento de Agricultura de los EE. UU. también prohíbe la discriminación por motivos de raza, color, nacionalidad, sexo, credo religioso, discapacidad, edad, creencias políticas, o en represalia o venganza por actividades previas de derechos civiles en algún programa o actividad realizados o financiados por el USDA.</w:t>
            </w:r>
          </w:p>
          <w:p w:rsidR="0080376B" w:rsidRPr="0080376B" w:rsidRDefault="0080376B" w:rsidP="00C34217">
            <w:pPr>
              <w:rPr>
                <w:rFonts w:ascii="Arial" w:hAnsi="Arial" w:cs="Arial"/>
                <w:snapToGrid w:val="0"/>
                <w:sz w:val="18"/>
                <w:szCs w:val="17"/>
                <w:lang w:val="es-PE"/>
              </w:rPr>
            </w:pPr>
          </w:p>
          <w:p w:rsidR="0080376B" w:rsidRPr="0080376B" w:rsidRDefault="0080376B" w:rsidP="00C34217">
            <w:pPr>
              <w:rPr>
                <w:rFonts w:ascii="Arial" w:hAnsi="Arial" w:cs="Arial"/>
                <w:snapToGrid w:val="0"/>
                <w:sz w:val="18"/>
                <w:szCs w:val="17"/>
                <w:lang w:val="es-PE"/>
              </w:rPr>
            </w:pPr>
            <w:r w:rsidRPr="0080376B">
              <w:rPr>
                <w:rFonts w:ascii="Arial" w:hAnsi="Arial" w:cs="Arial"/>
                <w:snapToGrid w:val="0"/>
                <w:sz w:val="18"/>
                <w:szCs w:val="17"/>
                <w:lang w:val="es-PE"/>
              </w:rPr>
              <w:t>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Relay Service [Servicio Federal de Retransmisión] al (800) 877-8339. Además, la información del programa se puede proporcionar en otros idiomas.</w:t>
            </w:r>
          </w:p>
          <w:p w:rsidR="0080376B" w:rsidRPr="0080376B" w:rsidRDefault="0080376B" w:rsidP="00C34217">
            <w:pPr>
              <w:rPr>
                <w:rFonts w:ascii="Arial" w:hAnsi="Arial" w:cs="Arial"/>
                <w:snapToGrid w:val="0"/>
                <w:sz w:val="18"/>
                <w:szCs w:val="17"/>
                <w:lang w:val="es-PE"/>
              </w:rPr>
            </w:pPr>
          </w:p>
          <w:p w:rsidR="0080376B" w:rsidRPr="0080376B" w:rsidRDefault="0080376B" w:rsidP="00C34217">
            <w:pPr>
              <w:rPr>
                <w:rFonts w:ascii="Arial" w:hAnsi="Arial" w:cs="Arial"/>
                <w:snapToGrid w:val="0"/>
                <w:sz w:val="18"/>
                <w:szCs w:val="17"/>
                <w:lang w:val="es-PE"/>
              </w:rPr>
            </w:pPr>
            <w:r w:rsidRPr="0080376B">
              <w:rPr>
                <w:rFonts w:ascii="Arial" w:hAnsi="Arial" w:cs="Arial"/>
                <w:snapToGrid w:val="0"/>
                <w:sz w:val="18"/>
                <w:szCs w:val="17"/>
                <w:lang w:val="es-PE"/>
              </w:rPr>
              <w:t xml:space="preserve">Para presentar una denuncia de discriminación, complete el </w:t>
            </w:r>
            <w:hyperlink r:id="rId10" w:history="1">
              <w:r w:rsidRPr="0080376B">
                <w:rPr>
                  <w:rFonts w:ascii="Arial" w:hAnsi="Arial" w:cs="Arial"/>
                  <w:snapToGrid w:val="0"/>
                  <w:color w:val="0000FF"/>
                  <w:sz w:val="18"/>
                  <w:szCs w:val="17"/>
                  <w:u w:val="single"/>
                  <w:lang w:val="es-PE"/>
                </w:rPr>
                <w:t>Formulario de Denuncia de Discriminación del Programa del USDA</w:t>
              </w:r>
            </w:hyperlink>
            <w:r w:rsidRPr="0080376B">
              <w:rPr>
                <w:rFonts w:ascii="Arial" w:hAnsi="Arial" w:cs="Arial"/>
                <w:snapToGrid w:val="0"/>
                <w:sz w:val="18"/>
                <w:szCs w:val="17"/>
                <w:lang w:val="es-PE"/>
              </w:rPr>
              <w:t xml:space="preserve">, (AD-3027) que está disponible en línea en: </w:t>
            </w:r>
            <w:hyperlink r:id="rId11" w:history="1">
              <w:r w:rsidRPr="0080376B">
                <w:rPr>
                  <w:rFonts w:ascii="Arial" w:hAnsi="Arial" w:cs="Arial"/>
                  <w:snapToGrid w:val="0"/>
                  <w:color w:val="0000FF"/>
                  <w:sz w:val="18"/>
                  <w:szCs w:val="17"/>
                  <w:lang w:val="es-PE"/>
                </w:rPr>
                <w:t>http://www.ascr.usda.gov/complaint_filing_cust.html</w:t>
              </w:r>
            </w:hyperlink>
            <w:r w:rsidRPr="0080376B">
              <w:rPr>
                <w:rFonts w:ascii="Arial" w:hAnsi="Arial" w:cs="Arial"/>
                <w:snapToGrid w:val="0"/>
                <w:sz w:val="18"/>
                <w:szCs w:val="17"/>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rsidR="0080376B" w:rsidRPr="0080376B" w:rsidRDefault="0080376B" w:rsidP="00C34217">
            <w:pPr>
              <w:shd w:val="clear" w:color="auto" w:fill="FFFFFF"/>
              <w:rPr>
                <w:rFonts w:ascii="Arial" w:hAnsi="Arial" w:cs="Arial"/>
                <w:color w:val="000000"/>
                <w:sz w:val="18"/>
                <w:szCs w:val="17"/>
              </w:rPr>
            </w:pPr>
          </w:p>
          <w:p w:rsidR="0080376B" w:rsidRPr="0080376B" w:rsidRDefault="0080376B" w:rsidP="00C34217">
            <w:pPr>
              <w:shd w:val="clear" w:color="auto" w:fill="FFFFFF"/>
              <w:tabs>
                <w:tab w:val="left" w:pos="1800"/>
              </w:tabs>
              <w:rPr>
                <w:rFonts w:ascii="Arial" w:hAnsi="Arial" w:cs="Arial"/>
                <w:color w:val="000000"/>
                <w:sz w:val="18"/>
                <w:szCs w:val="17"/>
              </w:rPr>
            </w:pPr>
            <w:r w:rsidRPr="0080376B">
              <w:rPr>
                <w:rFonts w:ascii="Arial" w:hAnsi="Arial" w:cs="Arial"/>
                <w:color w:val="000000"/>
                <w:sz w:val="18"/>
                <w:szCs w:val="17"/>
              </w:rPr>
              <w:t>(1) correo:              U.S. Department of Agriculture</w:t>
            </w:r>
          </w:p>
          <w:p w:rsidR="0080376B" w:rsidRPr="0080376B" w:rsidRDefault="0080376B" w:rsidP="00C34217">
            <w:pPr>
              <w:ind w:left="900" w:hanging="7"/>
              <w:rPr>
                <w:rFonts w:ascii="Arial" w:hAnsi="Arial" w:cs="Arial"/>
                <w:color w:val="000000"/>
                <w:sz w:val="18"/>
                <w:szCs w:val="17"/>
              </w:rPr>
            </w:pPr>
            <w:r w:rsidRPr="0080376B">
              <w:rPr>
                <w:rFonts w:ascii="Arial" w:hAnsi="Arial" w:cs="Arial"/>
                <w:color w:val="000000"/>
                <w:sz w:val="18"/>
                <w:szCs w:val="17"/>
              </w:rPr>
              <w:t xml:space="preserve">             Office of the Assistant Secretary for Civil Rights</w:t>
            </w:r>
          </w:p>
          <w:p w:rsidR="0080376B" w:rsidRPr="0080376B" w:rsidRDefault="0080376B" w:rsidP="00C34217">
            <w:pPr>
              <w:ind w:left="900" w:hanging="7"/>
              <w:rPr>
                <w:rFonts w:ascii="Arial" w:hAnsi="Arial" w:cs="Arial"/>
                <w:color w:val="000000"/>
                <w:sz w:val="18"/>
                <w:szCs w:val="17"/>
              </w:rPr>
            </w:pPr>
            <w:r w:rsidRPr="0080376B">
              <w:rPr>
                <w:rFonts w:ascii="Arial" w:hAnsi="Arial" w:cs="Arial"/>
                <w:color w:val="000000"/>
                <w:sz w:val="18"/>
                <w:szCs w:val="17"/>
              </w:rPr>
              <w:t xml:space="preserve">             1400 Independence Avenue, SW</w:t>
            </w:r>
          </w:p>
          <w:p w:rsidR="0080376B" w:rsidRPr="0080376B" w:rsidRDefault="0080376B" w:rsidP="00C34217">
            <w:pPr>
              <w:ind w:left="900" w:hanging="7"/>
              <w:rPr>
                <w:rFonts w:ascii="Arial" w:hAnsi="Arial" w:cs="Arial"/>
                <w:color w:val="000000"/>
                <w:sz w:val="18"/>
                <w:szCs w:val="17"/>
              </w:rPr>
            </w:pPr>
            <w:r w:rsidRPr="0080376B">
              <w:rPr>
                <w:rFonts w:ascii="Arial" w:hAnsi="Arial" w:cs="Arial"/>
                <w:color w:val="000000"/>
                <w:sz w:val="18"/>
                <w:szCs w:val="17"/>
              </w:rPr>
              <w:t xml:space="preserve">             Washington, D.C. 20250-9410;</w:t>
            </w:r>
          </w:p>
          <w:p w:rsidR="0080376B" w:rsidRPr="0080376B" w:rsidRDefault="0080376B" w:rsidP="00C34217">
            <w:pPr>
              <w:rPr>
                <w:rFonts w:ascii="Arial" w:hAnsi="Arial" w:cs="Arial"/>
                <w:color w:val="000000"/>
                <w:sz w:val="18"/>
                <w:szCs w:val="17"/>
              </w:rPr>
            </w:pPr>
            <w:r w:rsidRPr="0080376B">
              <w:rPr>
                <w:rFonts w:ascii="Arial" w:hAnsi="Arial" w:cs="Arial"/>
                <w:color w:val="000000"/>
                <w:sz w:val="18"/>
                <w:szCs w:val="17"/>
              </w:rPr>
              <w:t>(2) fax:                              (202) 690-7442; o</w:t>
            </w:r>
          </w:p>
          <w:p w:rsidR="0080376B" w:rsidRPr="0080376B" w:rsidRDefault="0080376B" w:rsidP="00C34217">
            <w:pPr>
              <w:rPr>
                <w:rFonts w:ascii="Arial" w:hAnsi="Arial" w:cs="Arial"/>
                <w:snapToGrid w:val="0"/>
                <w:sz w:val="18"/>
                <w:szCs w:val="17"/>
                <w:lang w:val="es-PE"/>
              </w:rPr>
            </w:pPr>
            <w:r w:rsidRPr="0080376B">
              <w:rPr>
                <w:rFonts w:ascii="Arial" w:hAnsi="Arial" w:cs="Arial"/>
                <w:color w:val="000000"/>
                <w:sz w:val="18"/>
                <w:szCs w:val="17"/>
              </w:rPr>
              <w:t>(3) </w:t>
            </w:r>
            <w:r w:rsidRPr="0080376B">
              <w:rPr>
                <w:rFonts w:ascii="Arial" w:hAnsi="Arial" w:cs="Arial"/>
                <w:snapToGrid w:val="0"/>
                <w:sz w:val="18"/>
                <w:szCs w:val="17"/>
                <w:lang w:val="es-PE"/>
              </w:rPr>
              <w:t xml:space="preserve"> correo electrónico</w:t>
            </w:r>
            <w:r w:rsidRPr="0080376B">
              <w:rPr>
                <w:rFonts w:ascii="Arial" w:hAnsi="Arial" w:cs="Arial"/>
                <w:color w:val="000000"/>
                <w:sz w:val="18"/>
                <w:szCs w:val="17"/>
              </w:rPr>
              <w:t xml:space="preserve"> :   program.intake@usda.gov  </w:t>
            </w:r>
          </w:p>
          <w:p w:rsidR="0080376B" w:rsidRPr="0080376B" w:rsidRDefault="0080376B" w:rsidP="00C34217">
            <w:pPr>
              <w:rPr>
                <w:rFonts w:ascii="Arial" w:hAnsi="Arial" w:cs="Arial"/>
                <w:snapToGrid w:val="0"/>
                <w:sz w:val="18"/>
                <w:szCs w:val="17"/>
                <w:lang w:val="es-PE"/>
              </w:rPr>
            </w:pPr>
          </w:p>
          <w:p w:rsidR="0080376B" w:rsidRPr="0080376B" w:rsidRDefault="0080376B" w:rsidP="00C34217">
            <w:pPr>
              <w:rPr>
                <w:rFonts w:ascii="Arial" w:hAnsi="Arial" w:cs="Arial"/>
                <w:snapToGrid w:val="0"/>
                <w:sz w:val="18"/>
                <w:szCs w:val="17"/>
                <w:lang w:val="es-PE"/>
              </w:rPr>
            </w:pPr>
            <w:r w:rsidRPr="0080376B">
              <w:rPr>
                <w:rFonts w:ascii="Arial" w:hAnsi="Arial" w:cs="Arial"/>
                <w:snapToGrid w:val="0"/>
                <w:sz w:val="18"/>
                <w:szCs w:val="17"/>
                <w:lang w:val="es-PE"/>
              </w:rPr>
              <w:t xml:space="preserve">Para obtener información adicional relacionada con problemas con el Programa de Asistencia Nutricional Suplementaria (SNAP, por sus siglas en inglés), las personas deben comunicarse con el número de línea directa USDA SNAP Hotline al (800) 221-5689, que también está disponible en español, o llame a los números de </w:t>
            </w:r>
            <w:hyperlink r:id="rId12" w:history="1">
              <w:r w:rsidRPr="0080376B">
                <w:rPr>
                  <w:rFonts w:ascii="Arial" w:hAnsi="Arial" w:cs="Arial"/>
                  <w:snapToGrid w:val="0"/>
                  <w:color w:val="0000FF"/>
                  <w:sz w:val="18"/>
                  <w:szCs w:val="17"/>
                  <w:u w:val="single"/>
                  <w:lang w:val="es-PE"/>
                </w:rPr>
                <w:t>información/líneas directas de los estados</w:t>
              </w:r>
            </w:hyperlink>
            <w:r w:rsidRPr="0080376B">
              <w:rPr>
                <w:rFonts w:ascii="Arial" w:hAnsi="Arial" w:cs="Arial"/>
                <w:snapToGrid w:val="0"/>
                <w:sz w:val="18"/>
                <w:szCs w:val="17"/>
                <w:lang w:val="es-PE"/>
              </w:rPr>
              <w:t xml:space="preserve"> (haga clic en el vínculo para ver una lista de los números de las líneas directas de cada estado) que se encuentran en línea en: </w:t>
            </w:r>
            <w:hyperlink r:id="rId13" w:history="1">
              <w:r w:rsidRPr="0080376B">
                <w:rPr>
                  <w:rFonts w:ascii="Arial" w:hAnsi="Arial" w:cs="Arial"/>
                  <w:snapToGrid w:val="0"/>
                  <w:color w:val="0000FF"/>
                  <w:sz w:val="18"/>
                  <w:szCs w:val="17"/>
                  <w:u w:val="single"/>
                  <w:lang w:val="es-PE"/>
                </w:rPr>
                <w:t>http://www.fns.usda.gov/snap/contact_info/hotlines.htm</w:t>
              </w:r>
            </w:hyperlink>
            <w:r w:rsidRPr="0080376B">
              <w:rPr>
                <w:rFonts w:ascii="Arial" w:hAnsi="Arial" w:cs="Arial"/>
                <w:snapToGrid w:val="0"/>
                <w:sz w:val="18"/>
                <w:szCs w:val="17"/>
                <w:lang w:val="es-PE"/>
              </w:rPr>
              <w:t xml:space="preserve"> </w:t>
            </w:r>
          </w:p>
          <w:p w:rsidR="0080376B" w:rsidRPr="0080376B" w:rsidRDefault="0080376B" w:rsidP="00C34217">
            <w:pPr>
              <w:rPr>
                <w:rFonts w:ascii="Arial" w:hAnsi="Arial" w:cs="Arial"/>
                <w:snapToGrid w:val="0"/>
                <w:sz w:val="18"/>
                <w:szCs w:val="17"/>
                <w:lang w:val="es-PE"/>
              </w:rPr>
            </w:pPr>
          </w:p>
          <w:p w:rsidR="0080376B" w:rsidRPr="0080376B" w:rsidRDefault="0080376B" w:rsidP="00C34217">
            <w:pPr>
              <w:rPr>
                <w:rFonts w:ascii="Arial" w:hAnsi="Arial" w:cs="Arial"/>
                <w:snapToGrid w:val="0"/>
                <w:sz w:val="18"/>
                <w:szCs w:val="17"/>
                <w:lang w:val="es-PE"/>
              </w:rPr>
            </w:pPr>
            <w:r w:rsidRPr="0080376B">
              <w:rPr>
                <w:rFonts w:ascii="Arial" w:hAnsi="Arial" w:cs="Arial"/>
                <w:snapToGrid w:val="0"/>
                <w:sz w:val="18"/>
                <w:szCs w:val="17"/>
                <w:lang w:val="es-PE"/>
              </w:rPr>
              <w:t xml:space="preserve">Para presentar una denuncia de discriminación relacionada con un programa que recibe asistencia financiera federal a través del Departamento de Salud y Servicios Humanos de los EE. UU. (HHS, por sus siglas en inglés), escriba a: HHS Director, Office for Civil Rights, Room 515-F, 200 Independence Ave, S.W., Washington, D.C. 20201, o llame al (202) 619-0403 (voz) o al (800) 537-7697 (sistema TTY). </w:t>
            </w:r>
          </w:p>
          <w:p w:rsidR="0080376B" w:rsidRPr="0080376B" w:rsidRDefault="0080376B" w:rsidP="00C34217">
            <w:pPr>
              <w:rPr>
                <w:rFonts w:ascii="Arial" w:hAnsi="Arial" w:cs="Arial"/>
                <w:snapToGrid w:val="0"/>
                <w:sz w:val="18"/>
                <w:szCs w:val="17"/>
                <w:lang w:val="es-PE"/>
              </w:rPr>
            </w:pPr>
          </w:p>
          <w:p w:rsidR="0080376B" w:rsidRPr="0080376B" w:rsidRDefault="0080376B" w:rsidP="00C34217">
            <w:pPr>
              <w:rPr>
                <w:rFonts w:ascii="Arial" w:hAnsi="Arial" w:cs="Arial"/>
                <w:sz w:val="18"/>
                <w:szCs w:val="18"/>
                <w:lang w:val="es-ES"/>
              </w:rPr>
            </w:pPr>
            <w:r w:rsidRPr="0080376B">
              <w:rPr>
                <w:rFonts w:ascii="Arial" w:hAnsi="Arial" w:cs="Arial"/>
                <w:snapToGrid w:val="0"/>
                <w:sz w:val="18"/>
                <w:szCs w:val="17"/>
                <w:lang w:val="es-PE"/>
              </w:rPr>
              <w:t>Esta institución es un proveedor que ofrece igualdad de oportunidades.</w:t>
            </w:r>
          </w:p>
        </w:tc>
        <w:tc>
          <w:tcPr>
            <w:tcW w:w="4590" w:type="dxa"/>
          </w:tcPr>
          <w:p w:rsidR="0080376B" w:rsidRPr="0080376B" w:rsidRDefault="0080376B" w:rsidP="00C34217">
            <w:pPr>
              <w:rPr>
                <w:rFonts w:ascii="Arial" w:eastAsia="Arial" w:hAnsi="Arial" w:cs="Times New Roman"/>
                <w:b/>
                <w:kern w:val="22"/>
                <w:sz w:val="18"/>
                <w:szCs w:val="18"/>
                <w:lang w:val="es-ES"/>
              </w:rPr>
            </w:pPr>
          </w:p>
          <w:p w:rsidR="0080376B" w:rsidRPr="0080376B" w:rsidRDefault="0080376B" w:rsidP="00C34217">
            <w:pPr>
              <w:rPr>
                <w:rFonts w:ascii="Arial" w:eastAsia="Arial" w:hAnsi="Arial" w:cs="Arial"/>
                <w:b/>
                <w:kern w:val="22"/>
                <w:sz w:val="18"/>
                <w:szCs w:val="17"/>
                <w:lang w:val="es-ES"/>
              </w:rPr>
            </w:pPr>
            <w:r w:rsidRPr="0080376B">
              <w:rPr>
                <w:rFonts w:ascii="Arial" w:eastAsia="Arial" w:hAnsi="Arial" w:cs="Arial"/>
                <w:b/>
                <w:kern w:val="22"/>
                <w:sz w:val="18"/>
                <w:szCs w:val="17"/>
                <w:lang w:val="es-ES"/>
              </w:rPr>
              <w:t>También puede presentar quejas de discriminación o peticiones de acomodos razonables de esta manera:</w:t>
            </w:r>
          </w:p>
          <w:p w:rsidR="0080376B" w:rsidRPr="0080376B" w:rsidRDefault="0080376B" w:rsidP="00C34217">
            <w:pPr>
              <w:rPr>
                <w:rFonts w:ascii="Arial" w:eastAsia="Arial" w:hAnsi="Arial" w:cs="Arial"/>
                <w:kern w:val="22"/>
                <w:sz w:val="18"/>
                <w:szCs w:val="17"/>
                <w:lang w:val="es-ES"/>
              </w:rPr>
            </w:pPr>
          </w:p>
          <w:p w:rsidR="0080376B" w:rsidRPr="0080376B" w:rsidRDefault="0080376B" w:rsidP="00C34217">
            <w:pPr>
              <w:rPr>
                <w:rFonts w:ascii="Arial" w:eastAsia="Arial" w:hAnsi="Arial" w:cs="Arial"/>
                <w:kern w:val="22"/>
                <w:sz w:val="18"/>
                <w:szCs w:val="17"/>
                <w:lang w:val="es-ES"/>
              </w:rPr>
            </w:pPr>
            <w:r w:rsidRPr="0080376B">
              <w:rPr>
                <w:rFonts w:ascii="Arial" w:eastAsia="Arial" w:hAnsi="Arial" w:cs="Arial"/>
                <w:kern w:val="22"/>
                <w:sz w:val="18"/>
                <w:szCs w:val="17"/>
                <w:lang w:val="es-ES"/>
              </w:rPr>
              <w:t>Usted tiene el derecho de presentar una queja si cree que nosotros hubiésemos tomado acción contra usted debido a su raza, color, religión, sexo, identidad o expresión de género, estado civil, edad, origen nacional, ascendencia, creencias políticas, orientación sexual, discapacidad intelectual, discapacidad mental, discapacidad de aprendizaje,  o discapacidad física, incluyendo, pero no limitándose a, la ceguera.</w:t>
            </w:r>
          </w:p>
          <w:p w:rsidR="0080376B" w:rsidRPr="0080376B" w:rsidRDefault="0080376B" w:rsidP="00C34217">
            <w:pPr>
              <w:rPr>
                <w:rFonts w:ascii="Arial" w:eastAsia="Arial" w:hAnsi="Arial" w:cs="Arial"/>
                <w:kern w:val="22"/>
                <w:sz w:val="18"/>
                <w:szCs w:val="17"/>
                <w:lang w:val="es-ES"/>
              </w:rPr>
            </w:pPr>
          </w:p>
          <w:p w:rsidR="0080376B" w:rsidRPr="0080376B" w:rsidRDefault="0080376B" w:rsidP="00C34217">
            <w:pPr>
              <w:rPr>
                <w:rFonts w:ascii="Arial" w:eastAsia="Arial" w:hAnsi="Arial" w:cs="Arial"/>
                <w:kern w:val="22"/>
                <w:sz w:val="18"/>
                <w:szCs w:val="17"/>
                <w:lang w:val="es-ES"/>
              </w:rPr>
            </w:pPr>
            <w:r w:rsidRPr="0080376B">
              <w:rPr>
                <w:rFonts w:ascii="Arial" w:eastAsia="Arial" w:hAnsi="Arial" w:cs="Arial"/>
                <w:kern w:val="22"/>
                <w:sz w:val="18"/>
                <w:szCs w:val="17"/>
                <w:lang w:val="es-ES"/>
              </w:rPr>
              <w:t>Un individuo con una discapacidad puede solicitar y recibir un acomodo razonable o ayuda especial del Departamento de Servicios Sociales cuando sea necesario para permitir que el individuo tenga una oportunidad igual y significativa para participar en programas administrados por el Departamento.</w:t>
            </w:r>
          </w:p>
          <w:p w:rsidR="0080376B" w:rsidRPr="0080376B" w:rsidRDefault="0080376B" w:rsidP="00C34217">
            <w:pPr>
              <w:rPr>
                <w:rFonts w:ascii="Arial" w:eastAsia="Arial" w:hAnsi="Arial" w:cs="Arial"/>
                <w:kern w:val="22"/>
                <w:sz w:val="18"/>
                <w:szCs w:val="17"/>
                <w:lang w:val="es-ES"/>
              </w:rPr>
            </w:pPr>
          </w:p>
          <w:p w:rsidR="0080376B" w:rsidRPr="0080376B" w:rsidRDefault="0080376B" w:rsidP="00C34217">
            <w:pPr>
              <w:spacing w:after="40"/>
              <w:rPr>
                <w:rFonts w:ascii="Arial" w:eastAsia="Arial" w:hAnsi="Arial" w:cs="Arial"/>
                <w:kern w:val="22"/>
                <w:sz w:val="18"/>
                <w:szCs w:val="17"/>
                <w:lang w:val="es-ES"/>
              </w:rPr>
            </w:pPr>
            <w:r w:rsidRPr="0080376B">
              <w:rPr>
                <w:rFonts w:ascii="Arial" w:eastAsia="Arial" w:hAnsi="Arial" w:cs="Arial"/>
                <w:kern w:val="22"/>
                <w:sz w:val="18"/>
                <w:szCs w:val="17"/>
                <w:lang w:val="es-ES"/>
              </w:rPr>
              <w:t>Si usted pidió un acomodo o ayuda especial y nosotros nos negamos a proporcionárselo, puede presentar una queja al Director de la División de Acción Afirmativa del Departamento o a cualquiera de las agencias indicadas abajo:</w:t>
            </w:r>
          </w:p>
          <w:p w:rsidR="0080376B" w:rsidRPr="0080376B" w:rsidRDefault="0080376B" w:rsidP="00C34217">
            <w:pPr>
              <w:rPr>
                <w:rFonts w:ascii="Arial" w:hAnsi="Arial" w:cs="Arial"/>
                <w:b/>
                <w:kern w:val="22"/>
                <w:sz w:val="18"/>
                <w:szCs w:val="17"/>
              </w:rPr>
            </w:pPr>
          </w:p>
          <w:p w:rsidR="0080376B" w:rsidRPr="0080376B" w:rsidRDefault="0080376B" w:rsidP="00C34217">
            <w:pPr>
              <w:rPr>
                <w:rFonts w:ascii="Arial" w:hAnsi="Arial" w:cs="Arial"/>
                <w:b/>
                <w:kern w:val="22"/>
                <w:sz w:val="18"/>
                <w:szCs w:val="17"/>
              </w:rPr>
            </w:pPr>
            <w:r w:rsidRPr="0080376B">
              <w:rPr>
                <w:rFonts w:ascii="Arial" w:hAnsi="Arial" w:cs="Arial"/>
                <w:b/>
                <w:kern w:val="22"/>
                <w:sz w:val="18"/>
                <w:szCs w:val="17"/>
              </w:rPr>
              <w:t xml:space="preserve">Commissioner </w:t>
            </w:r>
            <w:r>
              <w:rPr>
                <w:rFonts w:ascii="Arial" w:hAnsi="Arial" w:cs="Arial"/>
                <w:b/>
                <w:kern w:val="22"/>
                <w:sz w:val="18"/>
                <w:szCs w:val="17"/>
              </w:rPr>
              <w:t>of</w:t>
            </w:r>
            <w:r w:rsidRPr="0080376B">
              <w:rPr>
                <w:rFonts w:ascii="Arial" w:hAnsi="Arial" w:cs="Arial"/>
                <w:b/>
                <w:kern w:val="22"/>
                <w:sz w:val="18"/>
                <w:szCs w:val="17"/>
              </w:rPr>
              <w:t xml:space="preserve"> Social Services</w:t>
            </w:r>
          </w:p>
          <w:p w:rsidR="0080376B" w:rsidRPr="0080376B" w:rsidRDefault="0080376B" w:rsidP="00C34217">
            <w:pPr>
              <w:rPr>
                <w:rFonts w:ascii="Arial" w:hAnsi="Arial" w:cs="Arial"/>
                <w:b/>
                <w:kern w:val="22"/>
                <w:sz w:val="18"/>
                <w:szCs w:val="17"/>
              </w:rPr>
            </w:pPr>
            <w:r w:rsidRPr="0080376B">
              <w:rPr>
                <w:rFonts w:ascii="Arial" w:hAnsi="Arial" w:cs="Arial"/>
                <w:b/>
                <w:kern w:val="22"/>
                <w:sz w:val="18"/>
                <w:szCs w:val="17"/>
              </w:rPr>
              <w:t>Attn:  ADA Coordinator</w:t>
            </w:r>
          </w:p>
          <w:p w:rsidR="0080376B" w:rsidRPr="0080376B" w:rsidRDefault="0080376B" w:rsidP="00C34217">
            <w:pPr>
              <w:rPr>
                <w:rFonts w:ascii="Arial" w:hAnsi="Arial"/>
                <w:kern w:val="22"/>
                <w:sz w:val="18"/>
                <w:szCs w:val="17"/>
              </w:rPr>
            </w:pPr>
            <w:r w:rsidRPr="0080376B">
              <w:rPr>
                <w:rFonts w:ascii="Arial" w:hAnsi="Arial"/>
                <w:kern w:val="22"/>
                <w:sz w:val="18"/>
                <w:szCs w:val="17"/>
              </w:rPr>
              <w:t>55 Farmington Ave, Hartford, CT 06105</w:t>
            </w:r>
          </w:p>
          <w:p w:rsidR="0080376B" w:rsidRPr="0080376B" w:rsidRDefault="0080376B" w:rsidP="00C34217">
            <w:pPr>
              <w:rPr>
                <w:rFonts w:ascii="Arial" w:hAnsi="Arial" w:cs="Arial"/>
                <w:kern w:val="22"/>
                <w:sz w:val="18"/>
                <w:szCs w:val="17"/>
                <w:lang w:val="es-ES"/>
              </w:rPr>
            </w:pPr>
            <w:r w:rsidRPr="0080376B">
              <w:rPr>
                <w:rFonts w:ascii="Arial" w:hAnsi="Arial" w:cs="Arial"/>
                <w:kern w:val="22"/>
                <w:sz w:val="18"/>
                <w:szCs w:val="17"/>
                <w:lang w:val="es-ES"/>
              </w:rPr>
              <w:t>Tel:   1-860-424-5040    N° gratis:  1-800-842-1508</w:t>
            </w:r>
          </w:p>
          <w:p w:rsidR="0080376B" w:rsidRPr="0080376B" w:rsidRDefault="0080376B" w:rsidP="00C34217">
            <w:pPr>
              <w:rPr>
                <w:rFonts w:ascii="Arial" w:hAnsi="Arial" w:cs="Arial"/>
                <w:kern w:val="22"/>
                <w:sz w:val="18"/>
                <w:szCs w:val="17"/>
                <w:lang w:val="es-ES"/>
              </w:rPr>
            </w:pPr>
            <w:r w:rsidRPr="0080376B">
              <w:rPr>
                <w:rFonts w:ascii="Arial" w:hAnsi="Arial" w:cs="Arial"/>
                <w:kern w:val="22"/>
                <w:sz w:val="18"/>
                <w:szCs w:val="17"/>
                <w:lang w:val="es-ES"/>
              </w:rPr>
              <w:t>TDD: 1-800-842-4524    Fax:          1-860-424-4948</w:t>
            </w:r>
          </w:p>
          <w:p w:rsidR="0080376B" w:rsidRPr="0080376B" w:rsidRDefault="0080376B" w:rsidP="00C34217">
            <w:pPr>
              <w:rPr>
                <w:rFonts w:ascii="Arial" w:hAnsi="Arial" w:cs="Arial"/>
                <w:b/>
                <w:kern w:val="22"/>
                <w:sz w:val="18"/>
                <w:szCs w:val="17"/>
                <w:lang w:val="es-ES"/>
              </w:rPr>
            </w:pPr>
          </w:p>
          <w:p w:rsidR="0080376B" w:rsidRPr="0080376B" w:rsidRDefault="0080376B" w:rsidP="00C34217">
            <w:pPr>
              <w:rPr>
                <w:rFonts w:ascii="Arial" w:hAnsi="Arial" w:cs="Arial"/>
                <w:i/>
                <w:kern w:val="22"/>
                <w:sz w:val="18"/>
                <w:szCs w:val="17"/>
                <w:lang w:val="es-ES"/>
              </w:rPr>
            </w:pPr>
            <w:r w:rsidRPr="0080376B">
              <w:rPr>
                <w:rFonts w:ascii="Arial" w:hAnsi="Arial" w:cs="Arial"/>
                <w:i/>
                <w:kern w:val="22"/>
                <w:sz w:val="18"/>
                <w:szCs w:val="17"/>
                <w:lang w:val="es-ES"/>
              </w:rPr>
              <w:t>(La Comisión sobre Derechos Humanos y Oportunidades)</w:t>
            </w:r>
          </w:p>
          <w:p w:rsidR="0080376B" w:rsidRPr="0080376B" w:rsidRDefault="0080376B" w:rsidP="00C34217">
            <w:pPr>
              <w:rPr>
                <w:rFonts w:ascii="Arial" w:hAnsi="Arial" w:cs="Arial"/>
                <w:b/>
                <w:kern w:val="22"/>
                <w:sz w:val="18"/>
                <w:szCs w:val="17"/>
              </w:rPr>
            </w:pPr>
            <w:r w:rsidRPr="0080376B">
              <w:rPr>
                <w:rFonts w:ascii="Arial" w:hAnsi="Arial" w:cs="Arial"/>
                <w:b/>
                <w:kern w:val="22"/>
                <w:sz w:val="18"/>
                <w:szCs w:val="17"/>
              </w:rPr>
              <w:t>CT Commission on Human Rights &amp; Opportunities</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25 Sigourney Street, Hartford, CT 06106</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Tel:   1-860-541-3400     N° gratis :  1-800-477-5737</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TDD: 1-860-541-3459    Fax:            1-860-246-5265</w:t>
            </w:r>
            <w:r w:rsidRPr="0080376B">
              <w:rPr>
                <w:rFonts w:ascii="Arial" w:hAnsi="Arial" w:cs="Arial"/>
                <w:kern w:val="22"/>
                <w:sz w:val="18"/>
                <w:szCs w:val="17"/>
              </w:rPr>
              <w:tab/>
            </w:r>
          </w:p>
          <w:p w:rsidR="0080376B" w:rsidRDefault="0080376B" w:rsidP="00C34217">
            <w:pPr>
              <w:rPr>
                <w:rFonts w:ascii="Arial" w:hAnsi="Arial" w:cs="Arial"/>
                <w:kern w:val="22"/>
                <w:sz w:val="18"/>
                <w:szCs w:val="17"/>
              </w:rPr>
            </w:pP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Web: http://www.ct.gov/chro/site/default.asp</w:t>
            </w:r>
          </w:p>
          <w:p w:rsidR="0080376B" w:rsidRPr="0080376B" w:rsidRDefault="0080376B" w:rsidP="00C34217">
            <w:pPr>
              <w:rPr>
                <w:rFonts w:ascii="Arial" w:hAnsi="Arial" w:cs="Arial"/>
                <w:i/>
                <w:kern w:val="22"/>
                <w:sz w:val="18"/>
                <w:szCs w:val="17"/>
              </w:rPr>
            </w:pPr>
          </w:p>
          <w:p w:rsidR="0080376B" w:rsidRPr="0080376B" w:rsidRDefault="0080376B" w:rsidP="00C34217">
            <w:pPr>
              <w:rPr>
                <w:rFonts w:ascii="Arial" w:hAnsi="Arial" w:cs="Arial"/>
                <w:i/>
                <w:kern w:val="22"/>
                <w:sz w:val="18"/>
                <w:szCs w:val="17"/>
              </w:rPr>
            </w:pPr>
          </w:p>
          <w:p w:rsidR="0080376B" w:rsidRPr="0080376B" w:rsidRDefault="0080376B" w:rsidP="00C34217">
            <w:pPr>
              <w:rPr>
                <w:rFonts w:ascii="Arial" w:hAnsi="Arial" w:cs="Arial"/>
                <w:b/>
                <w:kern w:val="22"/>
                <w:sz w:val="18"/>
                <w:szCs w:val="17"/>
                <w:lang w:val="es-ES"/>
              </w:rPr>
            </w:pPr>
            <w:r w:rsidRPr="0080376B">
              <w:rPr>
                <w:rFonts w:ascii="Arial" w:hAnsi="Arial" w:cs="Arial"/>
                <w:i/>
                <w:kern w:val="22"/>
                <w:sz w:val="18"/>
                <w:szCs w:val="17"/>
                <w:lang w:val="es-ES"/>
              </w:rPr>
              <w:t>(El Depto. de Salud y Derechos Humanos, Oficina para Derechos Civiles)</w:t>
            </w:r>
          </w:p>
          <w:p w:rsidR="0080376B" w:rsidRPr="0080376B" w:rsidRDefault="0080376B" w:rsidP="00C34217">
            <w:pPr>
              <w:rPr>
                <w:rFonts w:ascii="Arial" w:hAnsi="Arial" w:cs="Arial"/>
                <w:b/>
                <w:kern w:val="22"/>
                <w:sz w:val="18"/>
                <w:szCs w:val="17"/>
              </w:rPr>
            </w:pPr>
            <w:r w:rsidRPr="0080376B">
              <w:rPr>
                <w:rFonts w:ascii="Arial" w:hAnsi="Arial" w:cs="Arial"/>
                <w:b/>
                <w:kern w:val="22"/>
                <w:sz w:val="18"/>
                <w:szCs w:val="17"/>
              </w:rPr>
              <w:t xml:space="preserve">U.S. Dept. </w:t>
            </w:r>
            <w:r>
              <w:rPr>
                <w:rFonts w:ascii="Arial" w:hAnsi="Arial" w:cs="Arial"/>
                <w:b/>
                <w:kern w:val="22"/>
                <w:sz w:val="18"/>
                <w:szCs w:val="17"/>
              </w:rPr>
              <w:t>of</w:t>
            </w:r>
            <w:r w:rsidRPr="0080376B">
              <w:rPr>
                <w:rFonts w:ascii="Arial" w:hAnsi="Arial" w:cs="Arial"/>
                <w:b/>
                <w:kern w:val="22"/>
                <w:sz w:val="18"/>
                <w:szCs w:val="17"/>
              </w:rPr>
              <w:t xml:space="preserve"> Health and Human Services </w:t>
            </w:r>
          </w:p>
          <w:p w:rsidR="0080376B" w:rsidRPr="0080376B" w:rsidRDefault="0080376B" w:rsidP="00C34217">
            <w:pPr>
              <w:rPr>
                <w:rFonts w:ascii="Arial" w:hAnsi="Arial" w:cs="Arial"/>
                <w:b/>
                <w:kern w:val="22"/>
                <w:sz w:val="18"/>
                <w:szCs w:val="17"/>
              </w:rPr>
            </w:pPr>
            <w:r w:rsidRPr="0080376B">
              <w:rPr>
                <w:rFonts w:ascii="Arial" w:hAnsi="Arial" w:cs="Arial"/>
                <w:b/>
                <w:kern w:val="22"/>
                <w:sz w:val="18"/>
                <w:szCs w:val="17"/>
              </w:rPr>
              <w:t>Office for Civil Rights</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JFK Federal Building, Room 1875, Boston, MA 02203</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Tel:   1-617-565-1340       N° gratis :  1-800-368-1019</w:t>
            </w:r>
          </w:p>
          <w:p w:rsidR="0080376B" w:rsidRPr="0080376B" w:rsidRDefault="0080376B" w:rsidP="00C34217">
            <w:pPr>
              <w:rPr>
                <w:rFonts w:ascii="Arial" w:hAnsi="Arial" w:cs="Arial"/>
                <w:kern w:val="22"/>
                <w:sz w:val="18"/>
                <w:szCs w:val="17"/>
              </w:rPr>
            </w:pPr>
            <w:r w:rsidRPr="0080376B">
              <w:rPr>
                <w:rFonts w:ascii="Arial" w:hAnsi="Arial" w:cs="Arial"/>
                <w:kern w:val="22"/>
                <w:sz w:val="18"/>
                <w:szCs w:val="17"/>
              </w:rPr>
              <w:t>TDD: 1-800-537-7697      Fax:            1-617-565-3809</w:t>
            </w:r>
            <w:r w:rsidRPr="0080376B">
              <w:rPr>
                <w:rFonts w:ascii="Arial" w:hAnsi="Arial" w:cs="Arial"/>
                <w:kern w:val="22"/>
                <w:sz w:val="18"/>
                <w:szCs w:val="17"/>
              </w:rPr>
              <w:tab/>
            </w:r>
          </w:p>
          <w:p w:rsidR="0080376B" w:rsidRDefault="0080376B" w:rsidP="00C34217">
            <w:pPr>
              <w:rPr>
                <w:rFonts w:ascii="Arial" w:hAnsi="Arial" w:cs="Arial"/>
                <w:kern w:val="22"/>
                <w:sz w:val="18"/>
                <w:szCs w:val="17"/>
              </w:rPr>
            </w:pPr>
          </w:p>
          <w:p w:rsidR="0080376B" w:rsidRPr="0080376B" w:rsidRDefault="0080376B" w:rsidP="00C34217">
            <w:pPr>
              <w:rPr>
                <w:rFonts w:ascii="Arial" w:hAnsi="Arial" w:cs="Arial"/>
                <w:sz w:val="18"/>
                <w:szCs w:val="18"/>
              </w:rPr>
            </w:pPr>
            <w:r w:rsidRPr="0080376B">
              <w:rPr>
                <w:rFonts w:ascii="Arial" w:hAnsi="Arial" w:cs="Arial"/>
                <w:kern w:val="22"/>
                <w:sz w:val="18"/>
                <w:szCs w:val="17"/>
              </w:rPr>
              <w:t>Web: http://www.hhs.gov/ocr/office/file/index.html</w:t>
            </w:r>
          </w:p>
        </w:tc>
      </w:tr>
    </w:tbl>
    <w:p w:rsidR="0080376B" w:rsidRPr="0080376B" w:rsidRDefault="0080376B" w:rsidP="0080376B">
      <w:pPr>
        <w:pStyle w:val="ListParagraph"/>
        <w:ind w:left="360"/>
        <w:jc w:val="center"/>
        <w:rPr>
          <w:rFonts w:ascii="Arial" w:hAnsi="Arial" w:cs="Arial"/>
          <w:color w:val="FF0000"/>
        </w:rPr>
      </w:pPr>
    </w:p>
    <w:p w:rsidR="00A32886" w:rsidRPr="00A32886" w:rsidRDefault="0080376B" w:rsidP="008039D6">
      <w:pPr>
        <w:pStyle w:val="ListParagraph"/>
        <w:ind w:left="360"/>
        <w:jc w:val="center"/>
        <w:rPr>
          <w:rFonts w:ascii="Arial" w:hAnsi="Arial" w:cs="Arial"/>
        </w:rPr>
      </w:pPr>
      <w:r w:rsidRPr="0080376B">
        <w:rPr>
          <w:rFonts w:ascii="Arial" w:hAnsi="Arial" w:cs="Arial"/>
          <w:b/>
          <w:color w:val="FF0000"/>
          <w:sz w:val="28"/>
          <w:lang w:val="es-ES"/>
        </w:rPr>
        <w:t>Guarde esta página para sus registros – no la devuelva al DSS</w:t>
      </w:r>
      <w:r w:rsidRPr="0080376B">
        <w:rPr>
          <w:rFonts w:ascii="Arial" w:hAnsi="Arial" w:cs="Arial"/>
          <w:color w:val="FF0000"/>
          <w:sz w:val="28"/>
        </w:rPr>
        <w:t xml:space="preserve"> </w:t>
      </w:r>
      <w:r w:rsidR="00A32886" w:rsidRPr="00A32886">
        <w:rPr>
          <w:rFonts w:ascii="Arial" w:hAnsi="Arial" w:cs="Arial"/>
        </w:rPr>
        <w:br w:type="page"/>
      </w:r>
    </w:p>
    <w:p w:rsidR="00460303" w:rsidRPr="00A32886" w:rsidRDefault="00460303" w:rsidP="00460303">
      <w:pPr>
        <w:pStyle w:val="ListParagraph"/>
        <w:ind w:left="0"/>
        <w:rPr>
          <w:rFonts w:ascii="Arial" w:hAnsi="Arial" w:cs="Arial"/>
        </w:rPr>
      </w:pPr>
    </w:p>
    <w:p w:rsidR="00A32886" w:rsidRPr="00A32886" w:rsidRDefault="00A32886" w:rsidP="00460303">
      <w:pPr>
        <w:pStyle w:val="ListParagraph"/>
        <w:ind w:left="0"/>
        <w:rPr>
          <w:rFonts w:ascii="Arial" w:hAnsi="Arial" w:cs="Arial"/>
        </w:rPr>
      </w:pPr>
    </w:p>
    <w:p w:rsidR="00A32886" w:rsidRPr="00127733" w:rsidRDefault="00127733" w:rsidP="00A32886">
      <w:pPr>
        <w:rPr>
          <w:rFonts w:ascii="Arial" w:hAnsi="Arial" w:cs="Arial"/>
        </w:rPr>
      </w:pPr>
      <w:r w:rsidRPr="00127733">
        <w:rPr>
          <w:rFonts w:ascii="Arial" w:hAnsi="Arial" w:cs="Arial"/>
        </w:rPr>
        <w:t xml:space="preserve">Use este formulario solamente si usted desea una audiencia. </w:t>
      </w:r>
      <w:r w:rsidRPr="00127733">
        <w:rPr>
          <w:rFonts w:ascii="Arial" w:hAnsi="Arial" w:cs="Arial"/>
          <w:b/>
        </w:rPr>
        <w:t>Recuerde, antes de pedir una audiencia o en cualquier momento despu</w:t>
      </w:r>
      <w:r>
        <w:rPr>
          <w:rFonts w:ascii="Arial" w:hAnsi="Arial" w:cs="Arial"/>
          <w:b/>
        </w:rPr>
        <w:t>és</w:t>
      </w:r>
      <w:r w:rsidR="00E217BD">
        <w:rPr>
          <w:rFonts w:ascii="Arial" w:hAnsi="Arial" w:cs="Arial"/>
          <w:b/>
        </w:rPr>
        <w:t>,</w:t>
      </w:r>
      <w:r>
        <w:rPr>
          <w:rFonts w:ascii="Arial" w:hAnsi="Arial" w:cs="Arial"/>
          <w:b/>
        </w:rPr>
        <w:t xml:space="preserve"> usted puede llamar a</w:t>
      </w:r>
      <w:r w:rsidRPr="00127733">
        <w:rPr>
          <w:rFonts w:ascii="Arial" w:hAnsi="Arial" w:cs="Arial"/>
          <w:b/>
        </w:rPr>
        <w:t>l Centro de Beneficios</w:t>
      </w:r>
      <w:r>
        <w:rPr>
          <w:rFonts w:ascii="Arial" w:hAnsi="Arial" w:cs="Arial"/>
          <w:b/>
        </w:rPr>
        <w:t xml:space="preserve">, 1-855-626-6632, </w:t>
      </w:r>
      <w:r w:rsidRPr="00127733">
        <w:rPr>
          <w:rFonts w:ascii="Arial" w:hAnsi="Arial" w:cs="Arial"/>
        </w:rPr>
        <w:t xml:space="preserve">entre </w:t>
      </w:r>
      <w:r>
        <w:rPr>
          <w:rFonts w:ascii="Arial" w:hAnsi="Arial" w:cs="Arial"/>
        </w:rPr>
        <w:t xml:space="preserve">las horas de </w:t>
      </w:r>
      <w:r w:rsidRPr="00127733">
        <w:rPr>
          <w:rFonts w:ascii="Arial" w:hAnsi="Arial" w:cs="Arial"/>
        </w:rPr>
        <w:t xml:space="preserve">7:30 y 4:00, lunes a </w:t>
      </w:r>
      <w:r w:rsidR="00E217BD">
        <w:rPr>
          <w:rFonts w:ascii="Arial" w:hAnsi="Arial" w:cs="Arial"/>
        </w:rPr>
        <w:t>v</w:t>
      </w:r>
      <w:r>
        <w:rPr>
          <w:rFonts w:ascii="Arial" w:hAnsi="Arial" w:cs="Arial"/>
        </w:rPr>
        <w:t>iernes.</w:t>
      </w:r>
    </w:p>
    <w:p w:rsidR="00A32886" w:rsidRPr="00A32886" w:rsidRDefault="00A32886" w:rsidP="00A32886">
      <w:pPr>
        <w:rPr>
          <w:rFonts w:ascii="Arial" w:hAnsi="Arial" w:cs="Arial"/>
        </w:rPr>
      </w:pPr>
    </w:p>
    <w:p w:rsidR="00183C0B" w:rsidRDefault="00183C0B" w:rsidP="00A32886">
      <w:pPr>
        <w:rPr>
          <w:rFonts w:ascii="Arial" w:hAnsi="Arial" w:cs="Arial"/>
        </w:rPr>
      </w:pPr>
    </w:p>
    <w:p w:rsidR="00183C0B" w:rsidRPr="00183C0B" w:rsidRDefault="00E217BD" w:rsidP="00A32886">
      <w:pPr>
        <w:rPr>
          <w:rFonts w:ascii="Arial" w:hAnsi="Arial" w:cs="Arial"/>
        </w:rPr>
      </w:pPr>
      <w:r>
        <w:rPr>
          <w:rFonts w:ascii="Arial" w:hAnsi="Arial" w:cs="Arial"/>
        </w:rPr>
        <w:t>Complete</w:t>
      </w:r>
      <w:r w:rsidR="00183C0B">
        <w:rPr>
          <w:rFonts w:ascii="Arial" w:hAnsi="Arial" w:cs="Arial"/>
        </w:rPr>
        <w:t>:</w:t>
      </w:r>
    </w:p>
    <w:p w:rsidR="00183C0B" w:rsidRDefault="00183C0B" w:rsidP="00A32886">
      <w:pPr>
        <w:rPr>
          <w:rFonts w:ascii="Arial" w:hAnsi="Arial" w:cs="Arial"/>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340"/>
        <w:gridCol w:w="2610"/>
      </w:tblGrid>
      <w:tr w:rsidR="00183C0B" w:rsidTr="00E217BD">
        <w:trPr>
          <w:trHeight w:val="720"/>
        </w:trPr>
        <w:tc>
          <w:tcPr>
            <w:tcW w:w="4590" w:type="dxa"/>
            <w:tcBorders>
              <w:bottom w:val="single" w:sz="4" w:space="0" w:color="auto"/>
              <w:right w:val="single" w:sz="4" w:space="0" w:color="auto"/>
            </w:tcBorders>
            <w:shd w:val="clear" w:color="auto" w:fill="FFFFFF"/>
          </w:tcPr>
          <w:p w:rsidR="00183C0B" w:rsidRPr="005B4D8C" w:rsidRDefault="00E217BD" w:rsidP="00E217BD">
            <w:pPr>
              <w:rPr>
                <w:rFonts w:ascii="Arial" w:hAnsi="Arial" w:cs="Arial"/>
              </w:rPr>
            </w:pPr>
            <w:r>
              <w:rPr>
                <w:rFonts w:ascii="Arial" w:hAnsi="Arial" w:cs="Arial"/>
              </w:rPr>
              <w:t>Nombre completo</w:t>
            </w:r>
            <w:r w:rsidR="00183C0B">
              <w:rPr>
                <w:rFonts w:ascii="Arial" w:hAnsi="Arial" w:cs="Arial"/>
              </w:rPr>
              <w:t xml:space="preserve"> (</w:t>
            </w:r>
            <w:r>
              <w:rPr>
                <w:rFonts w:ascii="Arial" w:hAnsi="Arial" w:cs="Arial"/>
              </w:rPr>
              <w:t>apellido, nombre, incial</w:t>
            </w:r>
            <w:r w:rsidR="00183C0B">
              <w:rPr>
                <w:rFonts w:ascii="Arial" w:hAnsi="Arial" w:cs="Arial"/>
              </w:rPr>
              <w:t>)</w:t>
            </w:r>
          </w:p>
        </w:tc>
        <w:tc>
          <w:tcPr>
            <w:tcW w:w="2340" w:type="dxa"/>
            <w:tcBorders>
              <w:left w:val="single" w:sz="4" w:space="0" w:color="auto"/>
              <w:bottom w:val="single" w:sz="4" w:space="0" w:color="auto"/>
            </w:tcBorders>
            <w:shd w:val="clear" w:color="auto" w:fill="FFFFFF"/>
          </w:tcPr>
          <w:p w:rsidR="00183C0B" w:rsidRPr="005B4D8C" w:rsidRDefault="00E217BD" w:rsidP="00183C0B">
            <w:pPr>
              <w:pStyle w:val="NoSpacing"/>
              <w:rPr>
                <w:rFonts w:cs="Arial"/>
              </w:rPr>
            </w:pPr>
            <w:r w:rsidRPr="00E217BD">
              <w:t>N°</w:t>
            </w:r>
            <w:r>
              <w:t xml:space="preserve"> de ID de client</w:t>
            </w:r>
          </w:p>
        </w:tc>
        <w:tc>
          <w:tcPr>
            <w:tcW w:w="2610" w:type="dxa"/>
            <w:tcBorders>
              <w:left w:val="nil"/>
              <w:bottom w:val="single" w:sz="4" w:space="0" w:color="auto"/>
            </w:tcBorders>
            <w:shd w:val="clear" w:color="auto" w:fill="FFFFFF"/>
          </w:tcPr>
          <w:p w:rsidR="00183C0B" w:rsidRDefault="00E217BD" w:rsidP="00183C0B">
            <w:pPr>
              <w:pStyle w:val="NoSpacing"/>
            </w:pPr>
            <w:r>
              <w:t xml:space="preserve">Mejor </w:t>
            </w:r>
            <w:r w:rsidRPr="00E217BD">
              <w:t>N°</w:t>
            </w:r>
            <w:r>
              <w:t xml:space="preserve"> de tel</w:t>
            </w:r>
            <w:r w:rsidRPr="00E217BD">
              <w:t>é</w:t>
            </w:r>
            <w:r>
              <w:t>fono</w:t>
            </w:r>
          </w:p>
          <w:p w:rsidR="008039D6" w:rsidRPr="00DA3230" w:rsidRDefault="008039D6" w:rsidP="00183C0B">
            <w:pPr>
              <w:pStyle w:val="NoSpacing"/>
              <w:rPr>
                <w:sz w:val="24"/>
              </w:rPr>
            </w:pPr>
          </w:p>
          <w:p w:rsidR="008039D6" w:rsidRPr="00DA3230" w:rsidRDefault="008039D6" w:rsidP="00183C0B">
            <w:pPr>
              <w:pStyle w:val="NoSpacing"/>
              <w:rPr>
                <w:rFonts w:cs="Arial"/>
                <w:sz w:val="24"/>
              </w:rPr>
            </w:pPr>
          </w:p>
        </w:tc>
      </w:tr>
    </w:tbl>
    <w:tbl>
      <w:tblPr>
        <w:tblpPr w:leftFromText="180" w:rightFromText="180" w:horzAnchor="margin" w:tblpY="-675"/>
        <w:tblW w:w="9990" w:type="dxa"/>
        <w:tblLayout w:type="fixed"/>
        <w:tblLook w:val="04A0" w:firstRow="1" w:lastRow="0" w:firstColumn="1" w:lastColumn="0" w:noHBand="0" w:noVBand="1"/>
      </w:tblPr>
      <w:tblGrid>
        <w:gridCol w:w="1460"/>
        <w:gridCol w:w="8530"/>
      </w:tblGrid>
      <w:tr w:rsidR="00A32886" w:rsidRPr="00A32886" w:rsidTr="00EE16BE">
        <w:trPr>
          <w:trHeight w:val="1431"/>
        </w:trPr>
        <w:tc>
          <w:tcPr>
            <w:tcW w:w="1460" w:type="dxa"/>
            <w:shd w:val="clear" w:color="auto" w:fill="auto"/>
            <w:hideMark/>
          </w:tcPr>
          <w:p w:rsidR="00460303" w:rsidRPr="00A32886" w:rsidRDefault="00460303" w:rsidP="00EE16BE">
            <w:pPr>
              <w:pStyle w:val="NoSpacing"/>
              <w:tabs>
                <w:tab w:val="left" w:pos="3075"/>
              </w:tabs>
              <w:ind w:left="-180" w:right="-180"/>
              <w:jc w:val="center"/>
              <w:rPr>
                <w:rFonts w:cs="Arial"/>
                <w:sz w:val="16"/>
                <w:szCs w:val="16"/>
              </w:rPr>
            </w:pPr>
            <w:r w:rsidRPr="00A32886">
              <w:rPr>
                <w:rFonts w:cs="Arial"/>
                <w:noProof/>
                <w:sz w:val="16"/>
                <w:szCs w:val="16"/>
              </w:rPr>
              <w:drawing>
                <wp:inline distT="0" distB="0" distL="0" distR="0" wp14:anchorId="4ECE73B3" wp14:editId="6139754A">
                  <wp:extent cx="704215" cy="6375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460303" w:rsidRPr="00A32886" w:rsidRDefault="00460303" w:rsidP="008039D6">
            <w:pPr>
              <w:pStyle w:val="NoSpacing"/>
              <w:tabs>
                <w:tab w:val="left" w:pos="3075"/>
              </w:tabs>
              <w:ind w:left="-180" w:right="-180"/>
              <w:jc w:val="center"/>
              <w:rPr>
                <w:rFonts w:cs="Arial"/>
                <w:b/>
                <w:sz w:val="16"/>
                <w:szCs w:val="16"/>
              </w:rPr>
            </w:pPr>
            <w:r w:rsidRPr="00A32886">
              <w:rPr>
                <w:rFonts w:cs="Arial"/>
                <w:sz w:val="20"/>
                <w:szCs w:val="16"/>
              </w:rPr>
              <w:t>W-534</w:t>
            </w:r>
            <w:r w:rsidR="00127733">
              <w:rPr>
                <w:rFonts w:cs="Arial"/>
                <w:sz w:val="20"/>
                <w:szCs w:val="16"/>
              </w:rPr>
              <w:t>S</w:t>
            </w:r>
            <w:r w:rsidRPr="00A32886">
              <w:rPr>
                <w:rFonts w:cs="Arial"/>
                <w:b/>
                <w:sz w:val="20"/>
                <w:szCs w:val="16"/>
              </w:rPr>
              <w:br/>
            </w:r>
            <w:r w:rsidR="008039D6">
              <w:rPr>
                <w:rFonts w:cs="Arial"/>
                <w:sz w:val="20"/>
                <w:szCs w:val="16"/>
              </w:rPr>
              <w:t>(Rev. 5</w:t>
            </w:r>
            <w:r w:rsidRPr="00A32886">
              <w:rPr>
                <w:rFonts w:cs="Arial"/>
                <w:sz w:val="20"/>
                <w:szCs w:val="16"/>
              </w:rPr>
              <w:t>/1</w:t>
            </w:r>
            <w:r w:rsidR="008039D6">
              <w:rPr>
                <w:rFonts w:cs="Arial"/>
                <w:sz w:val="20"/>
                <w:szCs w:val="16"/>
              </w:rPr>
              <w:t>6</w:t>
            </w:r>
            <w:r w:rsidRPr="00A32886">
              <w:rPr>
                <w:rFonts w:cs="Arial"/>
                <w:sz w:val="20"/>
                <w:szCs w:val="16"/>
              </w:rPr>
              <w:t>)</w:t>
            </w:r>
          </w:p>
        </w:tc>
        <w:tc>
          <w:tcPr>
            <w:tcW w:w="8530" w:type="dxa"/>
            <w:shd w:val="clear" w:color="auto" w:fill="auto"/>
          </w:tcPr>
          <w:p w:rsidR="00460303" w:rsidRPr="00A32886" w:rsidRDefault="00460303" w:rsidP="00EE16BE">
            <w:pPr>
              <w:ind w:left="720" w:hanging="720"/>
              <w:jc w:val="center"/>
              <w:rPr>
                <w:rFonts w:ascii="Arial" w:hAnsi="Arial" w:cs="Arial"/>
                <w:sz w:val="28"/>
                <w:szCs w:val="28"/>
              </w:rPr>
            </w:pPr>
          </w:p>
          <w:p w:rsidR="00127733" w:rsidRPr="00C379F8" w:rsidRDefault="00127733" w:rsidP="00127733">
            <w:pPr>
              <w:pStyle w:val="NoSpacing"/>
              <w:jc w:val="center"/>
              <w:rPr>
                <w:sz w:val="32"/>
              </w:rPr>
            </w:pPr>
            <w:r w:rsidRPr="00C379F8">
              <w:rPr>
                <w:sz w:val="32"/>
              </w:rPr>
              <w:t xml:space="preserve">ESTADO DE CONNECTICUT </w:t>
            </w:r>
          </w:p>
          <w:p w:rsidR="00127733" w:rsidRPr="00C379F8" w:rsidRDefault="00127733" w:rsidP="00127733">
            <w:pPr>
              <w:pStyle w:val="NoSpacing"/>
              <w:jc w:val="center"/>
              <w:rPr>
                <w:sz w:val="6"/>
              </w:rPr>
            </w:pPr>
            <w:r w:rsidRPr="00C379F8">
              <w:rPr>
                <w:sz w:val="32"/>
              </w:rPr>
              <w:t xml:space="preserve">DEPARTAMENTO DE SERVICIOS SOCIALES </w:t>
            </w:r>
          </w:p>
          <w:p w:rsidR="008039D6" w:rsidRPr="008039D6" w:rsidRDefault="008039D6" w:rsidP="00EE16BE">
            <w:pPr>
              <w:jc w:val="center"/>
              <w:rPr>
                <w:rFonts w:ascii="Arial" w:hAnsi="Arial" w:cs="Arial"/>
                <w:b/>
                <w:sz w:val="8"/>
                <w:szCs w:val="32"/>
              </w:rPr>
            </w:pPr>
          </w:p>
          <w:p w:rsidR="00460303" w:rsidRPr="00A32886" w:rsidRDefault="00127733" w:rsidP="00EE16BE">
            <w:pPr>
              <w:jc w:val="center"/>
              <w:rPr>
                <w:rFonts w:cs="Arial"/>
                <w:sz w:val="16"/>
                <w:szCs w:val="16"/>
              </w:rPr>
            </w:pPr>
            <w:r>
              <w:rPr>
                <w:rFonts w:ascii="Arial" w:hAnsi="Arial" w:cs="Arial"/>
                <w:b/>
                <w:sz w:val="36"/>
                <w:szCs w:val="32"/>
              </w:rPr>
              <w:t>Formulario de Solicitud d</w:t>
            </w:r>
            <w:r w:rsidRPr="00127733">
              <w:rPr>
                <w:rFonts w:ascii="Arial" w:hAnsi="Arial" w:cs="Arial"/>
                <w:b/>
                <w:sz w:val="36"/>
                <w:szCs w:val="32"/>
              </w:rPr>
              <w:t>e Audiencia</w:t>
            </w:r>
          </w:p>
        </w:tc>
      </w:tr>
    </w:tbl>
    <w:p w:rsidR="00460303" w:rsidRPr="00183C0B" w:rsidRDefault="00460303" w:rsidP="00183C0B">
      <w:pPr>
        <w:rPr>
          <w:rFonts w:ascii="Arial" w:hAnsi="Arial" w:cs="Arial"/>
          <w:sz w:val="24"/>
        </w:rPr>
      </w:pPr>
    </w:p>
    <w:p w:rsidR="00460303" w:rsidRPr="00183C0B" w:rsidRDefault="00183C0B" w:rsidP="00E217BD">
      <w:pPr>
        <w:ind w:left="450" w:hanging="450"/>
        <w:rPr>
          <w:rFonts w:ascii="Arial" w:hAnsi="Arial"/>
          <w:snapToGrid w:val="0"/>
          <w:color w:val="000000"/>
          <w:szCs w:val="21"/>
        </w:rPr>
      </w:pPr>
      <w:r w:rsidRPr="004D4703">
        <w:rPr>
          <w:rFonts w:ascii="Arial" w:hAnsi="Arial"/>
          <w:snapToGrid w:val="0"/>
          <w:color w:val="000000"/>
          <w:sz w:val="28"/>
          <w:szCs w:val="21"/>
        </w:rPr>
        <w:fldChar w:fldCharType="begin">
          <w:ffData>
            <w:name w:val="Check203"/>
            <w:enabled/>
            <w:calcOnExit w:val="0"/>
            <w:checkBox>
              <w:sizeAuto/>
              <w:default w:val="0"/>
            </w:checkBox>
          </w:ffData>
        </w:fldChar>
      </w:r>
      <w:bookmarkStart w:id="2" w:name="Check203"/>
      <w:r w:rsidRPr="004D4703">
        <w:rPr>
          <w:rFonts w:ascii="Arial" w:hAnsi="Arial"/>
          <w:snapToGrid w:val="0"/>
          <w:color w:val="000000"/>
          <w:sz w:val="28"/>
          <w:szCs w:val="21"/>
        </w:rPr>
        <w:instrText xml:space="preserve"> FORMCHECKBOX </w:instrText>
      </w:r>
      <w:r w:rsidR="00A458FA">
        <w:rPr>
          <w:rFonts w:ascii="Arial" w:hAnsi="Arial"/>
          <w:snapToGrid w:val="0"/>
          <w:color w:val="000000"/>
          <w:sz w:val="28"/>
          <w:szCs w:val="21"/>
        </w:rPr>
      </w:r>
      <w:r w:rsidR="00A458FA">
        <w:rPr>
          <w:rFonts w:ascii="Arial" w:hAnsi="Arial"/>
          <w:snapToGrid w:val="0"/>
          <w:color w:val="000000"/>
          <w:sz w:val="28"/>
          <w:szCs w:val="21"/>
        </w:rPr>
        <w:fldChar w:fldCharType="separate"/>
      </w:r>
      <w:r w:rsidRPr="004D4703">
        <w:rPr>
          <w:rFonts w:ascii="Arial" w:hAnsi="Arial"/>
          <w:snapToGrid w:val="0"/>
          <w:color w:val="000000"/>
          <w:sz w:val="28"/>
          <w:szCs w:val="21"/>
        </w:rPr>
        <w:fldChar w:fldCharType="end"/>
      </w:r>
      <w:bookmarkEnd w:id="2"/>
      <w:r w:rsidRPr="004D4703">
        <w:rPr>
          <w:rFonts w:ascii="Arial" w:hAnsi="Arial"/>
          <w:snapToGrid w:val="0"/>
          <w:color w:val="000000"/>
          <w:sz w:val="28"/>
          <w:szCs w:val="21"/>
        </w:rPr>
        <w:t xml:space="preserve"> </w:t>
      </w:r>
      <w:r w:rsidR="00E217BD">
        <w:rPr>
          <w:rFonts w:ascii="Arial" w:hAnsi="Arial"/>
          <w:snapToGrid w:val="0"/>
          <w:color w:val="000000"/>
          <w:sz w:val="28"/>
          <w:szCs w:val="21"/>
        </w:rPr>
        <w:t xml:space="preserve"> </w:t>
      </w:r>
      <w:r w:rsidR="00E217BD" w:rsidRPr="001E36D2">
        <w:rPr>
          <w:rFonts w:ascii="Arial" w:hAnsi="Arial"/>
          <w:lang w:val="es-ES"/>
        </w:rPr>
        <w:t>Yo</w:t>
      </w:r>
      <w:r w:rsidR="00E217BD" w:rsidRPr="001E36D2">
        <w:rPr>
          <w:rFonts w:ascii="Arial" w:hAnsi="Arial"/>
          <w:spacing w:val="16"/>
          <w:lang w:val="es-ES"/>
        </w:rPr>
        <w:t xml:space="preserve"> </w:t>
      </w:r>
      <w:r w:rsidR="00E217BD" w:rsidRPr="001E36D2">
        <w:rPr>
          <w:rFonts w:ascii="Arial" w:hAnsi="Arial"/>
          <w:lang w:val="es-ES"/>
        </w:rPr>
        <w:t>no</w:t>
      </w:r>
      <w:r w:rsidR="00E217BD" w:rsidRPr="001E36D2">
        <w:rPr>
          <w:rFonts w:ascii="Arial" w:hAnsi="Arial"/>
          <w:spacing w:val="16"/>
          <w:lang w:val="es-ES"/>
        </w:rPr>
        <w:t xml:space="preserve"> </w:t>
      </w:r>
      <w:r w:rsidR="00E217BD" w:rsidRPr="001E36D2">
        <w:rPr>
          <w:rFonts w:ascii="Arial" w:hAnsi="Arial"/>
          <w:lang w:val="es-ES"/>
        </w:rPr>
        <w:t>estoy</w:t>
      </w:r>
      <w:r w:rsidR="00E217BD" w:rsidRPr="001E36D2">
        <w:rPr>
          <w:rFonts w:ascii="Arial" w:hAnsi="Arial"/>
          <w:spacing w:val="14"/>
          <w:lang w:val="es-ES"/>
        </w:rPr>
        <w:t xml:space="preserve"> </w:t>
      </w:r>
      <w:r w:rsidR="00E217BD" w:rsidRPr="001E36D2">
        <w:rPr>
          <w:rFonts w:ascii="Arial" w:hAnsi="Arial"/>
          <w:lang w:val="es-ES"/>
        </w:rPr>
        <w:t>de</w:t>
      </w:r>
      <w:r w:rsidR="00E217BD" w:rsidRPr="001E36D2">
        <w:rPr>
          <w:rFonts w:ascii="Arial" w:hAnsi="Arial"/>
          <w:spacing w:val="16"/>
          <w:lang w:val="es-ES"/>
        </w:rPr>
        <w:t xml:space="preserve"> </w:t>
      </w:r>
      <w:r w:rsidR="00E217BD" w:rsidRPr="001E36D2">
        <w:rPr>
          <w:rFonts w:ascii="Arial" w:hAnsi="Arial"/>
          <w:lang w:val="es-ES"/>
        </w:rPr>
        <w:t>acuerdo</w:t>
      </w:r>
      <w:r w:rsidR="00E217BD" w:rsidRPr="001E36D2">
        <w:rPr>
          <w:rFonts w:ascii="Arial" w:hAnsi="Arial"/>
          <w:spacing w:val="16"/>
          <w:lang w:val="es-ES"/>
        </w:rPr>
        <w:t xml:space="preserve"> </w:t>
      </w:r>
      <w:r w:rsidR="00E217BD" w:rsidRPr="001E36D2">
        <w:rPr>
          <w:rFonts w:ascii="Arial" w:hAnsi="Arial"/>
          <w:lang w:val="es-ES"/>
        </w:rPr>
        <w:t>con</w:t>
      </w:r>
      <w:r w:rsidR="00E217BD" w:rsidRPr="001E36D2">
        <w:rPr>
          <w:rFonts w:ascii="Arial" w:hAnsi="Arial"/>
          <w:spacing w:val="16"/>
          <w:lang w:val="es-ES"/>
        </w:rPr>
        <w:t xml:space="preserve"> </w:t>
      </w:r>
      <w:r w:rsidR="00E217BD" w:rsidRPr="001E36D2">
        <w:rPr>
          <w:rFonts w:ascii="Arial" w:hAnsi="Arial"/>
          <w:lang w:val="es-ES"/>
        </w:rPr>
        <w:t>la</w:t>
      </w:r>
      <w:r w:rsidR="00E217BD" w:rsidRPr="001E36D2">
        <w:rPr>
          <w:rFonts w:ascii="Arial" w:hAnsi="Arial"/>
          <w:spacing w:val="16"/>
          <w:lang w:val="es-ES"/>
        </w:rPr>
        <w:t xml:space="preserve"> </w:t>
      </w:r>
      <w:r w:rsidR="00E217BD" w:rsidRPr="001E36D2">
        <w:rPr>
          <w:rFonts w:ascii="Arial" w:hAnsi="Arial"/>
          <w:lang w:val="es-ES"/>
        </w:rPr>
        <w:t>decisión</w:t>
      </w:r>
      <w:r w:rsidR="00E217BD" w:rsidRPr="001E36D2">
        <w:rPr>
          <w:rFonts w:ascii="Arial" w:hAnsi="Arial"/>
          <w:spacing w:val="16"/>
          <w:lang w:val="es-ES"/>
        </w:rPr>
        <w:t xml:space="preserve"> </w:t>
      </w:r>
      <w:r w:rsidR="00E217BD" w:rsidRPr="001E36D2">
        <w:rPr>
          <w:rFonts w:ascii="Arial" w:hAnsi="Arial"/>
          <w:lang w:val="es-ES"/>
        </w:rPr>
        <w:t>tomada</w:t>
      </w:r>
      <w:r w:rsidR="00E217BD" w:rsidRPr="001E36D2">
        <w:rPr>
          <w:rFonts w:ascii="Arial" w:hAnsi="Arial"/>
          <w:spacing w:val="14"/>
          <w:lang w:val="es-ES"/>
        </w:rPr>
        <w:t xml:space="preserve"> </w:t>
      </w:r>
      <w:r w:rsidR="00E217BD" w:rsidRPr="001E36D2">
        <w:rPr>
          <w:rFonts w:ascii="Arial" w:hAnsi="Arial"/>
          <w:lang w:val="es-ES"/>
        </w:rPr>
        <w:t>en</w:t>
      </w:r>
      <w:r w:rsidR="00E217BD" w:rsidRPr="001E36D2">
        <w:rPr>
          <w:rFonts w:ascii="Arial" w:hAnsi="Arial"/>
          <w:spacing w:val="16"/>
          <w:lang w:val="es-ES"/>
        </w:rPr>
        <w:t xml:space="preserve"> </w:t>
      </w:r>
      <w:r w:rsidR="00E217BD" w:rsidRPr="001E36D2">
        <w:rPr>
          <w:rFonts w:ascii="Arial" w:hAnsi="Arial"/>
          <w:lang w:val="es-ES"/>
        </w:rPr>
        <w:t>mi</w:t>
      </w:r>
      <w:r w:rsidR="00E217BD" w:rsidRPr="001E36D2">
        <w:rPr>
          <w:rFonts w:ascii="Arial" w:hAnsi="Arial"/>
          <w:spacing w:val="16"/>
          <w:lang w:val="es-ES"/>
        </w:rPr>
        <w:t xml:space="preserve"> </w:t>
      </w:r>
      <w:r w:rsidR="00E217BD" w:rsidRPr="001E36D2">
        <w:rPr>
          <w:rFonts w:ascii="Arial" w:hAnsi="Arial"/>
          <w:lang w:val="es-ES"/>
        </w:rPr>
        <w:t>caso.</w:t>
      </w:r>
      <w:r w:rsidR="00E217BD" w:rsidRPr="001E36D2">
        <w:rPr>
          <w:rFonts w:ascii="Arial" w:hAnsi="Arial"/>
          <w:spacing w:val="35"/>
          <w:lang w:val="es-ES"/>
        </w:rPr>
        <w:t xml:space="preserve"> </w:t>
      </w:r>
      <w:r w:rsidR="00E217BD" w:rsidRPr="001E36D2">
        <w:rPr>
          <w:rFonts w:ascii="Arial" w:hAnsi="Arial"/>
          <w:lang w:val="es-ES"/>
        </w:rPr>
        <w:t>Estoy</w:t>
      </w:r>
      <w:r w:rsidR="00E217BD" w:rsidRPr="001E36D2">
        <w:rPr>
          <w:rFonts w:ascii="Arial" w:hAnsi="Arial"/>
          <w:spacing w:val="14"/>
          <w:lang w:val="es-ES"/>
        </w:rPr>
        <w:t xml:space="preserve"> </w:t>
      </w:r>
      <w:r w:rsidR="00E217BD" w:rsidRPr="001E36D2">
        <w:rPr>
          <w:rFonts w:ascii="Arial" w:hAnsi="Arial"/>
          <w:lang w:val="es-ES"/>
        </w:rPr>
        <w:t>pidiendo</w:t>
      </w:r>
      <w:r w:rsidR="00E217BD" w:rsidRPr="001E36D2">
        <w:rPr>
          <w:rFonts w:ascii="Arial" w:hAnsi="Arial"/>
          <w:spacing w:val="16"/>
          <w:lang w:val="es-ES"/>
        </w:rPr>
        <w:t xml:space="preserve"> </w:t>
      </w:r>
      <w:r w:rsidR="00E217BD" w:rsidRPr="001E36D2">
        <w:rPr>
          <w:rFonts w:ascii="Arial" w:hAnsi="Arial"/>
          <w:lang w:val="es-ES"/>
        </w:rPr>
        <w:t>una</w:t>
      </w:r>
      <w:r w:rsidR="00E217BD" w:rsidRPr="001E36D2">
        <w:rPr>
          <w:rFonts w:ascii="Arial" w:hAnsi="Arial"/>
          <w:spacing w:val="16"/>
          <w:lang w:val="es-ES"/>
        </w:rPr>
        <w:t xml:space="preserve"> </w:t>
      </w:r>
      <w:r w:rsidR="00E217BD" w:rsidRPr="001E36D2">
        <w:rPr>
          <w:rFonts w:ascii="Arial" w:hAnsi="Arial"/>
          <w:lang w:val="es-ES"/>
        </w:rPr>
        <w:t>audiencia porque</w:t>
      </w:r>
      <w:r w:rsidRPr="00183C0B">
        <w:rPr>
          <w:rFonts w:ascii="Arial" w:hAnsi="Arial"/>
          <w:snapToGrid w:val="0"/>
          <w:color w:val="000000"/>
          <w:szCs w:val="21"/>
        </w:rPr>
        <w:t>:</w:t>
      </w:r>
    </w:p>
    <w:p w:rsidR="00183C0B" w:rsidRPr="004D4703" w:rsidRDefault="00183C0B" w:rsidP="00183C0B">
      <w:pPr>
        <w:rPr>
          <w:rFonts w:ascii="Arial" w:hAnsi="Arial"/>
          <w:snapToGrid w:val="0"/>
          <w:color w:val="000000"/>
          <w:sz w:val="16"/>
          <w:szCs w:val="21"/>
        </w:rPr>
      </w:pPr>
    </w:p>
    <w:p w:rsidR="00183C0B" w:rsidRPr="00183C0B" w:rsidRDefault="00183C0B" w:rsidP="00183C0B">
      <w:pPr>
        <w:rPr>
          <w:rFonts w:ascii="Arial" w:hAnsi="Arial"/>
          <w:snapToGrid w:val="0"/>
          <w:color w:val="000000"/>
          <w:u w:val="single"/>
        </w:rPr>
      </w:pP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p>
    <w:p w:rsidR="00183C0B" w:rsidRPr="004D4703" w:rsidRDefault="00183C0B" w:rsidP="00183C0B">
      <w:pPr>
        <w:rPr>
          <w:rFonts w:ascii="Arial" w:hAnsi="Arial"/>
          <w:snapToGrid w:val="0"/>
          <w:color w:val="000000"/>
          <w:sz w:val="16"/>
          <w:u w:val="single"/>
        </w:rPr>
      </w:pPr>
    </w:p>
    <w:p w:rsidR="00183C0B" w:rsidRPr="00183C0B" w:rsidRDefault="00183C0B" w:rsidP="00183C0B">
      <w:pPr>
        <w:rPr>
          <w:rFonts w:ascii="Arial" w:hAnsi="Arial"/>
          <w:snapToGrid w:val="0"/>
          <w:color w:val="000000"/>
          <w:u w:val="single"/>
        </w:rPr>
      </w:pP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p>
    <w:p w:rsidR="00183C0B" w:rsidRPr="004D4703" w:rsidRDefault="00183C0B" w:rsidP="00183C0B">
      <w:pPr>
        <w:rPr>
          <w:rFonts w:ascii="Arial" w:hAnsi="Arial"/>
          <w:snapToGrid w:val="0"/>
          <w:color w:val="000000"/>
          <w:sz w:val="16"/>
          <w:u w:val="single"/>
        </w:rPr>
      </w:pPr>
    </w:p>
    <w:p w:rsidR="00183C0B" w:rsidRPr="00183C0B" w:rsidRDefault="00183C0B" w:rsidP="00183C0B">
      <w:pPr>
        <w:rPr>
          <w:rFonts w:ascii="Arial" w:hAnsi="Arial"/>
          <w:snapToGrid w:val="0"/>
          <w:color w:val="000000"/>
          <w:u w:val="single"/>
        </w:rPr>
      </w:pP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p>
    <w:p w:rsidR="00183C0B" w:rsidRPr="004D4703" w:rsidRDefault="00183C0B" w:rsidP="00183C0B">
      <w:pPr>
        <w:rPr>
          <w:rFonts w:ascii="Arial" w:hAnsi="Arial"/>
          <w:snapToGrid w:val="0"/>
          <w:color w:val="000000"/>
          <w:sz w:val="16"/>
          <w:u w:val="single"/>
        </w:rPr>
      </w:pPr>
    </w:p>
    <w:p w:rsidR="00183C0B" w:rsidRPr="00183C0B" w:rsidRDefault="00183C0B" w:rsidP="00183C0B">
      <w:pPr>
        <w:rPr>
          <w:rFonts w:ascii="Arial" w:hAnsi="Arial"/>
          <w:snapToGrid w:val="0"/>
          <w:color w:val="000000"/>
          <w:u w:val="single"/>
        </w:rPr>
      </w:pP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p>
    <w:p w:rsidR="00183C0B" w:rsidRPr="004D4703" w:rsidRDefault="00183C0B" w:rsidP="00183C0B">
      <w:pPr>
        <w:rPr>
          <w:rFonts w:ascii="Arial" w:hAnsi="Arial"/>
          <w:snapToGrid w:val="0"/>
          <w:color w:val="000000"/>
          <w:sz w:val="16"/>
          <w:u w:val="single"/>
        </w:rPr>
      </w:pPr>
    </w:p>
    <w:p w:rsidR="00183C0B" w:rsidRPr="00183C0B" w:rsidRDefault="00183C0B" w:rsidP="00183C0B">
      <w:pPr>
        <w:rPr>
          <w:rFonts w:ascii="Arial" w:hAnsi="Arial"/>
          <w:snapToGrid w:val="0"/>
          <w:color w:val="000000"/>
          <w:u w:val="single"/>
        </w:rPr>
      </w:pP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r w:rsidRPr="00183C0B">
        <w:rPr>
          <w:rFonts w:ascii="Arial" w:hAnsi="Arial"/>
          <w:snapToGrid w:val="0"/>
          <w:color w:val="000000"/>
          <w:u w:val="single"/>
        </w:rPr>
        <w:tab/>
      </w:r>
    </w:p>
    <w:p w:rsidR="00183C0B" w:rsidRDefault="00183C0B" w:rsidP="00183C0B">
      <w:pPr>
        <w:rPr>
          <w:rFonts w:ascii="Arial" w:hAnsi="Arial"/>
          <w:snapToGrid w:val="0"/>
          <w:color w:val="000000"/>
          <w:sz w:val="16"/>
        </w:rPr>
      </w:pPr>
    </w:p>
    <w:p w:rsidR="00414316" w:rsidRDefault="00414316" w:rsidP="00183C0B">
      <w:pPr>
        <w:rPr>
          <w:rFonts w:ascii="Arial" w:hAnsi="Arial"/>
          <w:snapToGrid w:val="0"/>
          <w:color w:val="000000"/>
          <w:sz w:val="16"/>
        </w:rPr>
      </w:pPr>
    </w:p>
    <w:p w:rsidR="00E86BE9" w:rsidRDefault="00414316" w:rsidP="00183C0B">
      <w:pPr>
        <w:rPr>
          <w:rFonts w:ascii="Arial" w:hAnsi="Arial"/>
          <w:snapToGrid w:val="0"/>
          <w:color w:val="000000"/>
        </w:rPr>
      </w:pPr>
      <w:r w:rsidRPr="00414316">
        <w:rPr>
          <w:rFonts w:ascii="Arial" w:hAnsi="Arial"/>
          <w:snapToGrid w:val="0"/>
          <w:color w:val="000000"/>
        </w:rPr>
        <w:t>Si</w:t>
      </w:r>
      <w:r>
        <w:rPr>
          <w:rFonts w:ascii="Arial" w:hAnsi="Arial"/>
          <w:snapToGrid w:val="0"/>
          <w:color w:val="000000"/>
        </w:rPr>
        <w:t xml:space="preserve"> usted est</w:t>
      </w:r>
      <w:r w:rsidR="00C12BD4">
        <w:rPr>
          <w:rFonts w:ascii="Arial" w:hAnsi="Arial" w:cs="Arial"/>
          <w:snapToGrid w:val="0"/>
          <w:color w:val="000000"/>
        </w:rPr>
        <w:t>á</w:t>
      </w:r>
      <w:r>
        <w:rPr>
          <w:rFonts w:ascii="Arial" w:hAnsi="Arial"/>
          <w:snapToGrid w:val="0"/>
          <w:color w:val="000000"/>
        </w:rPr>
        <w:t xml:space="preserve">ba recibiendo beneficios antes de recibir el aviso de DSS y usted pide por una audiencia dentro de </w:t>
      </w:r>
      <w:r w:rsidRPr="00652D5A">
        <w:rPr>
          <w:rFonts w:ascii="Arial" w:hAnsi="Arial"/>
          <w:b/>
          <w:snapToGrid w:val="0"/>
          <w:color w:val="000000"/>
          <w:u w:val="single"/>
        </w:rPr>
        <w:t>10 dias</w:t>
      </w:r>
      <w:r>
        <w:rPr>
          <w:rFonts w:ascii="Arial" w:hAnsi="Arial"/>
          <w:snapToGrid w:val="0"/>
          <w:color w:val="000000"/>
        </w:rPr>
        <w:t xml:space="preserve"> del aviso (o, por Medicaid</w:t>
      </w:r>
      <w:r w:rsidR="00E86BE9">
        <w:rPr>
          <w:rFonts w:ascii="Arial" w:hAnsi="Arial"/>
          <w:snapToGrid w:val="0"/>
          <w:color w:val="000000"/>
        </w:rPr>
        <w:t xml:space="preserve">, </w:t>
      </w:r>
      <w:r w:rsidR="00C12BD4">
        <w:rPr>
          <w:rFonts w:ascii="Arial" w:hAnsi="Arial"/>
          <w:snapToGrid w:val="0"/>
          <w:color w:val="000000"/>
        </w:rPr>
        <w:t>c</w:t>
      </w:r>
      <w:r w:rsidR="00E86BE9">
        <w:rPr>
          <w:rFonts w:ascii="Arial" w:hAnsi="Arial"/>
          <w:snapToGrid w:val="0"/>
          <w:color w:val="000000"/>
        </w:rPr>
        <w:t>ualquier tiempo antes de la fecha  efectiva del cambio),</w:t>
      </w:r>
    </w:p>
    <w:p w:rsidR="00414316" w:rsidRPr="00414316" w:rsidRDefault="00F12397" w:rsidP="00183C0B">
      <w:pPr>
        <w:rPr>
          <w:rFonts w:ascii="Arial" w:hAnsi="Arial"/>
          <w:snapToGrid w:val="0"/>
          <w:color w:val="000000"/>
        </w:rPr>
      </w:pPr>
      <w:r>
        <w:rPr>
          <w:rFonts w:ascii="Arial" w:hAnsi="Arial"/>
          <w:snapToGrid w:val="0"/>
          <w:color w:val="000000"/>
        </w:rPr>
        <w:t>s</w:t>
      </w:r>
      <w:r w:rsidR="00E86BE9">
        <w:rPr>
          <w:rFonts w:ascii="Arial" w:hAnsi="Arial"/>
          <w:snapToGrid w:val="0"/>
          <w:color w:val="000000"/>
        </w:rPr>
        <w:t>us beneficios se mantendr</w:t>
      </w:r>
      <w:r w:rsidR="00C12BD4">
        <w:rPr>
          <w:rFonts w:ascii="Arial" w:hAnsi="Arial" w:cs="Arial"/>
          <w:snapToGrid w:val="0"/>
          <w:color w:val="000000"/>
        </w:rPr>
        <w:t>á</w:t>
      </w:r>
      <w:r w:rsidR="00E86BE9">
        <w:rPr>
          <w:rFonts w:ascii="Arial" w:hAnsi="Arial"/>
          <w:snapToGrid w:val="0"/>
          <w:color w:val="000000"/>
        </w:rPr>
        <w:t>n igual hasta que el Oficial de Audiencia decida su caso.</w:t>
      </w:r>
      <w:r w:rsidR="00B4173C">
        <w:rPr>
          <w:rFonts w:ascii="Arial" w:hAnsi="Arial"/>
          <w:snapToGrid w:val="0"/>
          <w:color w:val="000000"/>
        </w:rPr>
        <w:t xml:space="preserve"> Si el Oficial</w:t>
      </w:r>
      <w:r w:rsidR="006E7AB8">
        <w:rPr>
          <w:rFonts w:ascii="Arial" w:hAnsi="Arial"/>
          <w:snapToGrid w:val="0"/>
          <w:color w:val="000000"/>
        </w:rPr>
        <w:t xml:space="preserve"> </w:t>
      </w:r>
      <w:r w:rsidR="00B4173C">
        <w:rPr>
          <w:rFonts w:ascii="Arial" w:hAnsi="Arial"/>
          <w:snapToGrid w:val="0"/>
          <w:color w:val="000000"/>
        </w:rPr>
        <w:t>de Audiencia decide que nuestro cambio fue correcto, usted tendr</w:t>
      </w:r>
      <w:r w:rsidR="00C12BD4">
        <w:rPr>
          <w:rFonts w:ascii="Arial" w:hAnsi="Arial" w:cs="Arial"/>
          <w:snapToGrid w:val="0"/>
          <w:color w:val="000000"/>
        </w:rPr>
        <w:t>á</w:t>
      </w:r>
      <w:r w:rsidR="00B4173C">
        <w:rPr>
          <w:rFonts w:ascii="Arial" w:hAnsi="Arial"/>
          <w:snapToGrid w:val="0"/>
          <w:color w:val="000000"/>
        </w:rPr>
        <w:t xml:space="preserve"> que pagar a DSS para atr</w:t>
      </w:r>
      <w:r w:rsidR="00C12BD4">
        <w:rPr>
          <w:rFonts w:ascii="Arial" w:hAnsi="Arial" w:cs="Arial"/>
          <w:snapToGrid w:val="0"/>
          <w:color w:val="000000"/>
        </w:rPr>
        <w:t>á</w:t>
      </w:r>
      <w:r w:rsidR="00B4173C">
        <w:rPr>
          <w:rFonts w:ascii="Arial" w:hAnsi="Arial"/>
          <w:snapToGrid w:val="0"/>
          <w:color w:val="000000"/>
        </w:rPr>
        <w:t>s.</w:t>
      </w:r>
      <w:r w:rsidR="00E86BE9">
        <w:rPr>
          <w:rFonts w:ascii="Arial" w:hAnsi="Arial"/>
          <w:snapToGrid w:val="0"/>
          <w:color w:val="000000"/>
        </w:rPr>
        <w:t xml:space="preserve">  </w:t>
      </w:r>
    </w:p>
    <w:p w:rsidR="00183C0B" w:rsidRPr="00DA3230" w:rsidRDefault="00183C0B" w:rsidP="00183C0B">
      <w:pPr>
        <w:rPr>
          <w:rFonts w:ascii="Arial" w:hAnsi="Arial"/>
          <w:snapToGrid w:val="0"/>
          <w:color w:val="000000"/>
          <w:sz w:val="16"/>
        </w:rPr>
      </w:pPr>
    </w:p>
    <w:p w:rsidR="004D4703" w:rsidRPr="004D4703" w:rsidRDefault="004D4703" w:rsidP="004D4703">
      <w:pPr>
        <w:tabs>
          <w:tab w:val="left" w:pos="1170"/>
        </w:tabs>
        <w:spacing w:line="276" w:lineRule="auto"/>
        <w:ind w:left="1170" w:hanging="450"/>
        <w:rPr>
          <w:rFonts w:ascii="Arial" w:hAnsi="Arial"/>
          <w:snapToGrid w:val="0"/>
          <w:color w:val="000000"/>
        </w:rPr>
      </w:pPr>
      <w:r w:rsidRPr="005E3DC2">
        <w:rPr>
          <w:rFonts w:ascii="Arial" w:hAnsi="Arial"/>
          <w:snapToGrid w:val="0"/>
          <w:color w:val="000000"/>
          <w:sz w:val="28"/>
          <w:szCs w:val="21"/>
        </w:rPr>
        <w:fldChar w:fldCharType="begin">
          <w:ffData>
            <w:name w:val="Check203"/>
            <w:enabled/>
            <w:calcOnExit w:val="0"/>
            <w:checkBox>
              <w:sizeAuto/>
              <w:default w:val="0"/>
            </w:checkBox>
          </w:ffData>
        </w:fldChar>
      </w:r>
      <w:r w:rsidRPr="005E3DC2">
        <w:rPr>
          <w:rFonts w:ascii="Arial" w:hAnsi="Arial"/>
          <w:snapToGrid w:val="0"/>
          <w:color w:val="000000"/>
          <w:sz w:val="28"/>
          <w:szCs w:val="21"/>
        </w:rPr>
        <w:instrText xml:space="preserve"> FORMCHECKBOX </w:instrText>
      </w:r>
      <w:r w:rsidR="00A458FA">
        <w:rPr>
          <w:rFonts w:ascii="Arial" w:hAnsi="Arial"/>
          <w:snapToGrid w:val="0"/>
          <w:color w:val="000000"/>
          <w:sz w:val="28"/>
          <w:szCs w:val="21"/>
        </w:rPr>
      </w:r>
      <w:r w:rsidR="00A458FA">
        <w:rPr>
          <w:rFonts w:ascii="Arial" w:hAnsi="Arial"/>
          <w:snapToGrid w:val="0"/>
          <w:color w:val="000000"/>
          <w:sz w:val="28"/>
          <w:szCs w:val="21"/>
        </w:rPr>
        <w:fldChar w:fldCharType="separate"/>
      </w:r>
      <w:r w:rsidRPr="005E3DC2">
        <w:rPr>
          <w:rFonts w:ascii="Arial" w:hAnsi="Arial"/>
          <w:snapToGrid w:val="0"/>
          <w:color w:val="000000"/>
          <w:sz w:val="28"/>
          <w:szCs w:val="21"/>
        </w:rPr>
        <w:fldChar w:fldCharType="end"/>
      </w:r>
      <w:r w:rsidRPr="005E3DC2">
        <w:rPr>
          <w:rFonts w:ascii="Arial" w:hAnsi="Arial"/>
          <w:snapToGrid w:val="0"/>
          <w:color w:val="000000"/>
          <w:sz w:val="28"/>
          <w:szCs w:val="21"/>
        </w:rPr>
        <w:t xml:space="preserve">  </w:t>
      </w:r>
      <w:r w:rsidR="009F2349" w:rsidRPr="005E3DC2">
        <w:rPr>
          <w:rFonts w:ascii="Arial" w:hAnsi="Arial"/>
          <w:snapToGrid w:val="0"/>
          <w:color w:val="000000"/>
        </w:rPr>
        <w:t>Marque</w:t>
      </w:r>
      <w:r w:rsidR="009F2349">
        <w:rPr>
          <w:rFonts w:ascii="Arial" w:hAnsi="Arial"/>
          <w:snapToGrid w:val="0"/>
          <w:color w:val="000000"/>
        </w:rPr>
        <w:t xml:space="preserve"> aqui si </w:t>
      </w:r>
      <w:r w:rsidR="009F2349" w:rsidRPr="009F2349">
        <w:rPr>
          <w:rFonts w:ascii="Arial" w:hAnsi="Arial"/>
          <w:b/>
          <w:snapToGrid w:val="0"/>
          <w:color w:val="000000"/>
          <w:u w:val="single"/>
        </w:rPr>
        <w:t>no quiera</w:t>
      </w:r>
      <w:r w:rsidR="009F2349">
        <w:rPr>
          <w:rFonts w:ascii="Arial" w:hAnsi="Arial"/>
          <w:snapToGrid w:val="0"/>
          <w:color w:val="000000"/>
        </w:rPr>
        <w:t xml:space="preserve"> que sus beneficios contin</w:t>
      </w:r>
      <w:r w:rsidR="00552319">
        <w:rPr>
          <w:rFonts w:ascii="Arial" w:hAnsi="Arial" w:cs="Arial"/>
          <w:snapToGrid w:val="0"/>
          <w:color w:val="000000"/>
        </w:rPr>
        <w:t>ú</w:t>
      </w:r>
      <w:r w:rsidR="009F2349">
        <w:rPr>
          <w:rFonts w:ascii="Arial" w:hAnsi="Arial"/>
          <w:snapToGrid w:val="0"/>
          <w:color w:val="000000"/>
        </w:rPr>
        <w:t>en hasta que se tome la decisi</w:t>
      </w:r>
      <w:r w:rsidR="00C12BD4">
        <w:rPr>
          <w:rFonts w:ascii="Arial" w:hAnsi="Arial" w:cs="Arial"/>
          <w:snapToGrid w:val="0"/>
          <w:color w:val="000000"/>
        </w:rPr>
        <w:t>ó</w:t>
      </w:r>
      <w:r w:rsidR="009F2349">
        <w:rPr>
          <w:rFonts w:ascii="Arial" w:hAnsi="Arial"/>
          <w:snapToGrid w:val="0"/>
          <w:color w:val="000000"/>
        </w:rPr>
        <w:t>n de la audiencia.</w:t>
      </w:r>
    </w:p>
    <w:p w:rsidR="004D4703" w:rsidRDefault="004D4703" w:rsidP="00183C0B">
      <w:pPr>
        <w:rPr>
          <w:rFonts w:ascii="Arial" w:hAnsi="Arial"/>
          <w:snapToGrid w:val="0"/>
          <w:color w:val="000000"/>
        </w:rPr>
      </w:pPr>
    </w:p>
    <w:tbl>
      <w:tblPr>
        <w:tblStyle w:val="TableGrid"/>
        <w:tblW w:w="9558" w:type="dxa"/>
        <w:tblBorders>
          <w:insideH w:val="none" w:sz="0" w:space="0" w:color="auto"/>
          <w:insideV w:val="none" w:sz="0" w:space="0" w:color="auto"/>
        </w:tblBorders>
        <w:tblLook w:val="04A0" w:firstRow="1" w:lastRow="0" w:firstColumn="1" w:lastColumn="0" w:noHBand="0" w:noVBand="1"/>
      </w:tblPr>
      <w:tblGrid>
        <w:gridCol w:w="5958"/>
        <w:gridCol w:w="3600"/>
      </w:tblGrid>
      <w:tr w:rsidR="004D4703" w:rsidTr="004D4703">
        <w:trPr>
          <w:trHeight w:val="720"/>
        </w:trPr>
        <w:tc>
          <w:tcPr>
            <w:tcW w:w="5958" w:type="dxa"/>
          </w:tcPr>
          <w:p w:rsidR="004D4703" w:rsidRDefault="00E217BD" w:rsidP="004D4703">
            <w:pPr>
              <w:rPr>
                <w:rFonts w:ascii="Arial" w:hAnsi="Arial"/>
                <w:snapToGrid w:val="0"/>
                <w:color w:val="000000"/>
              </w:rPr>
            </w:pPr>
            <w:r>
              <w:rPr>
                <w:rFonts w:ascii="Arial" w:hAnsi="Arial"/>
                <w:snapToGrid w:val="0"/>
                <w:color w:val="000000"/>
              </w:rPr>
              <w:t>Firma</w:t>
            </w:r>
          </w:p>
          <w:p w:rsidR="00DA3230" w:rsidRPr="00DA3230" w:rsidRDefault="00DA3230" w:rsidP="004D4703">
            <w:pPr>
              <w:rPr>
                <w:rFonts w:ascii="Arial" w:hAnsi="Arial"/>
                <w:snapToGrid w:val="0"/>
                <w:color w:val="000000"/>
                <w:sz w:val="24"/>
              </w:rPr>
            </w:pPr>
          </w:p>
          <w:p w:rsidR="00DA3230" w:rsidRPr="00DA3230" w:rsidRDefault="00DA3230" w:rsidP="004D4703">
            <w:pPr>
              <w:rPr>
                <w:rFonts w:ascii="Arial" w:hAnsi="Arial"/>
                <w:snapToGrid w:val="0"/>
                <w:color w:val="000000"/>
                <w:sz w:val="24"/>
              </w:rPr>
            </w:pPr>
          </w:p>
        </w:tc>
        <w:tc>
          <w:tcPr>
            <w:tcW w:w="3600" w:type="dxa"/>
          </w:tcPr>
          <w:p w:rsidR="004D4703" w:rsidRDefault="00E217BD" w:rsidP="004D4703">
            <w:pPr>
              <w:rPr>
                <w:rFonts w:ascii="Arial" w:hAnsi="Arial"/>
                <w:snapToGrid w:val="0"/>
                <w:color w:val="000000"/>
              </w:rPr>
            </w:pPr>
            <w:r>
              <w:rPr>
                <w:rFonts w:ascii="Arial" w:hAnsi="Arial"/>
                <w:snapToGrid w:val="0"/>
                <w:color w:val="000000"/>
              </w:rPr>
              <w:t>Fecha</w:t>
            </w:r>
          </w:p>
        </w:tc>
      </w:tr>
    </w:tbl>
    <w:p w:rsidR="004D4703" w:rsidRPr="00183C0B" w:rsidRDefault="004D4703" w:rsidP="00183C0B">
      <w:pPr>
        <w:rPr>
          <w:rFonts w:ascii="Arial" w:hAnsi="Arial"/>
          <w:snapToGrid w:val="0"/>
          <w:color w:val="000000"/>
        </w:rPr>
      </w:pPr>
    </w:p>
    <w:p w:rsidR="004D4703" w:rsidRPr="004D4703" w:rsidRDefault="00E217BD" w:rsidP="00183C0B">
      <w:pPr>
        <w:rPr>
          <w:rFonts w:ascii="Arial" w:hAnsi="Arial"/>
          <w:snapToGrid w:val="0"/>
          <w:color w:val="000000"/>
          <w:szCs w:val="21"/>
        </w:rPr>
      </w:pPr>
      <w:r w:rsidRPr="001E36D2">
        <w:rPr>
          <w:rFonts w:ascii="Arial" w:hAnsi="Arial"/>
          <w:lang w:val="es-ES"/>
        </w:rPr>
        <w:t xml:space="preserve">Envíe esta solicitud llenada por </w:t>
      </w:r>
      <w:r>
        <w:rPr>
          <w:rFonts w:ascii="Arial" w:hAnsi="Arial"/>
          <w:lang w:val="es-ES"/>
        </w:rPr>
        <w:t xml:space="preserve">fax a </w:t>
      </w:r>
      <w:r>
        <w:rPr>
          <w:rFonts w:ascii="Arial" w:hAnsi="Arial"/>
          <w:snapToGrid w:val="0"/>
          <w:color w:val="000000"/>
          <w:szCs w:val="21"/>
        </w:rPr>
        <w:t>(860) 424-5729, o por correo a</w:t>
      </w:r>
      <w:r w:rsidR="004D4703" w:rsidRPr="004D4703">
        <w:rPr>
          <w:rFonts w:ascii="Arial" w:hAnsi="Arial"/>
          <w:snapToGrid w:val="0"/>
          <w:color w:val="000000"/>
          <w:szCs w:val="21"/>
        </w:rPr>
        <w:t>:</w:t>
      </w:r>
    </w:p>
    <w:p w:rsidR="004D4703" w:rsidRPr="004D4703" w:rsidRDefault="004D4703" w:rsidP="00183C0B">
      <w:pPr>
        <w:rPr>
          <w:rFonts w:ascii="Arial" w:hAnsi="Arial"/>
          <w:snapToGrid w:val="0"/>
          <w:color w:val="000000"/>
          <w:szCs w:val="21"/>
        </w:rPr>
      </w:pPr>
    </w:p>
    <w:p w:rsidR="004D4703" w:rsidRPr="004D4703" w:rsidRDefault="004D4703" w:rsidP="00183C0B">
      <w:pPr>
        <w:rPr>
          <w:rFonts w:ascii="Arial" w:hAnsi="Arial"/>
          <w:snapToGrid w:val="0"/>
          <w:color w:val="000000"/>
          <w:szCs w:val="21"/>
        </w:rPr>
      </w:pPr>
      <w:r w:rsidRPr="004D4703">
        <w:rPr>
          <w:rFonts w:ascii="Arial" w:hAnsi="Arial"/>
          <w:snapToGrid w:val="0"/>
          <w:color w:val="000000"/>
          <w:szCs w:val="21"/>
        </w:rPr>
        <w:tab/>
        <w:t>Department of Social Services</w:t>
      </w:r>
    </w:p>
    <w:p w:rsidR="004D4703" w:rsidRPr="004D4703" w:rsidRDefault="004D4703" w:rsidP="004D4703">
      <w:pPr>
        <w:ind w:firstLine="720"/>
        <w:rPr>
          <w:rFonts w:ascii="Arial" w:hAnsi="Arial"/>
          <w:snapToGrid w:val="0"/>
          <w:color w:val="000000"/>
          <w:szCs w:val="21"/>
        </w:rPr>
      </w:pPr>
      <w:r w:rsidRPr="004D4703">
        <w:rPr>
          <w:rFonts w:ascii="Arial" w:hAnsi="Arial"/>
          <w:snapToGrid w:val="0"/>
          <w:color w:val="000000"/>
          <w:szCs w:val="21"/>
        </w:rPr>
        <w:t>Office of Legal Counsel, Regulations and Administrative Hearings</w:t>
      </w:r>
    </w:p>
    <w:p w:rsidR="004D4703" w:rsidRPr="004D4703" w:rsidRDefault="004D4703" w:rsidP="004D4703">
      <w:pPr>
        <w:ind w:firstLine="720"/>
        <w:rPr>
          <w:rFonts w:ascii="Arial" w:hAnsi="Arial"/>
          <w:snapToGrid w:val="0"/>
          <w:color w:val="000000"/>
          <w:szCs w:val="21"/>
        </w:rPr>
      </w:pPr>
      <w:r w:rsidRPr="004D4703">
        <w:rPr>
          <w:rFonts w:ascii="Arial" w:hAnsi="Arial"/>
          <w:snapToGrid w:val="0"/>
          <w:color w:val="000000"/>
          <w:szCs w:val="21"/>
        </w:rPr>
        <w:t>55 Farmington Ave</w:t>
      </w:r>
      <w:r w:rsidR="008039D6">
        <w:rPr>
          <w:rFonts w:ascii="Arial" w:hAnsi="Arial"/>
          <w:snapToGrid w:val="0"/>
          <w:color w:val="000000"/>
          <w:szCs w:val="21"/>
        </w:rPr>
        <w:t>nue</w:t>
      </w:r>
    </w:p>
    <w:p w:rsidR="00183C0B" w:rsidRPr="00183C0B" w:rsidRDefault="00C27C38" w:rsidP="004D4703">
      <w:pPr>
        <w:ind w:firstLine="720"/>
        <w:rPr>
          <w:rFonts w:ascii="Arial" w:hAnsi="Arial" w:cs="Arial"/>
        </w:rPr>
      </w:pPr>
      <w:r>
        <w:rPr>
          <w:rFonts w:ascii="Arial" w:hAnsi="Arial"/>
          <w:snapToGrid w:val="0"/>
          <w:color w:val="000000"/>
          <w:szCs w:val="21"/>
        </w:rPr>
        <w:t>Hartford, CT 0610</w:t>
      </w:r>
      <w:r w:rsidR="00183C0B" w:rsidRPr="004D4703">
        <w:rPr>
          <w:rFonts w:ascii="Arial" w:hAnsi="Arial"/>
          <w:snapToGrid w:val="0"/>
          <w:color w:val="000000"/>
          <w:szCs w:val="21"/>
        </w:rPr>
        <w:tab/>
      </w:r>
      <w:r w:rsidR="00183C0B" w:rsidRPr="004D4703">
        <w:rPr>
          <w:rFonts w:ascii="Arial" w:hAnsi="Arial"/>
          <w:snapToGrid w:val="0"/>
          <w:color w:val="000000"/>
          <w:szCs w:val="21"/>
        </w:rPr>
        <w:tab/>
      </w:r>
      <w:r w:rsidR="00183C0B" w:rsidRPr="004D4703">
        <w:rPr>
          <w:rFonts w:ascii="Arial" w:hAnsi="Arial"/>
          <w:snapToGrid w:val="0"/>
          <w:color w:val="000000"/>
          <w:szCs w:val="21"/>
        </w:rPr>
        <w:tab/>
      </w:r>
      <w:r w:rsidR="00183C0B" w:rsidRPr="004D4703">
        <w:rPr>
          <w:rFonts w:ascii="Arial" w:hAnsi="Arial"/>
          <w:snapToGrid w:val="0"/>
          <w:color w:val="000000"/>
          <w:szCs w:val="21"/>
        </w:rPr>
        <w:tab/>
      </w:r>
      <w:r w:rsidR="00183C0B" w:rsidRPr="004D4703">
        <w:rPr>
          <w:rFonts w:ascii="Arial" w:hAnsi="Arial"/>
          <w:snapToGrid w:val="0"/>
          <w:color w:val="000000"/>
          <w:szCs w:val="21"/>
        </w:rPr>
        <w:tab/>
      </w:r>
      <w:r w:rsidR="00183C0B" w:rsidRPr="004D4703">
        <w:rPr>
          <w:rFonts w:ascii="Arial" w:hAnsi="Arial"/>
          <w:snapToGrid w:val="0"/>
          <w:color w:val="000000"/>
          <w:szCs w:val="21"/>
        </w:rPr>
        <w:tab/>
      </w:r>
      <w:r w:rsidR="00183C0B">
        <w:rPr>
          <w:rFonts w:ascii="Arial" w:hAnsi="Arial"/>
          <w:snapToGrid w:val="0"/>
          <w:color w:val="000000"/>
          <w:sz w:val="21"/>
          <w:szCs w:val="21"/>
        </w:rPr>
        <w:tab/>
      </w:r>
      <w:r w:rsidR="00183C0B">
        <w:rPr>
          <w:rFonts w:ascii="Arial" w:hAnsi="Arial"/>
          <w:snapToGrid w:val="0"/>
          <w:color w:val="000000"/>
          <w:sz w:val="21"/>
          <w:szCs w:val="21"/>
        </w:rPr>
        <w:tab/>
      </w:r>
      <w:r w:rsidR="00183C0B">
        <w:rPr>
          <w:rFonts w:ascii="Arial" w:hAnsi="Arial"/>
          <w:snapToGrid w:val="0"/>
          <w:color w:val="000000"/>
          <w:sz w:val="21"/>
          <w:szCs w:val="21"/>
        </w:rPr>
        <w:tab/>
      </w:r>
      <w:r w:rsidR="00183C0B">
        <w:rPr>
          <w:rFonts w:ascii="Arial" w:hAnsi="Arial"/>
          <w:snapToGrid w:val="0"/>
          <w:color w:val="000000"/>
          <w:sz w:val="21"/>
          <w:szCs w:val="21"/>
        </w:rPr>
        <w:tab/>
      </w:r>
    </w:p>
    <w:sectPr w:rsidR="00183C0B" w:rsidRPr="00183C0B" w:rsidSect="00C27C38">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03" w:rsidRDefault="00460303" w:rsidP="00460303">
      <w:r>
        <w:separator/>
      </w:r>
    </w:p>
  </w:endnote>
  <w:endnote w:type="continuationSeparator" w:id="0">
    <w:p w:rsidR="00460303" w:rsidRDefault="00460303" w:rsidP="0046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03" w:rsidRPr="00F66AC7" w:rsidRDefault="00C27C38" w:rsidP="00460303">
    <w:pPr>
      <w:pStyle w:val="ListParagraph"/>
      <w:ind w:left="0"/>
      <w:jc w:val="center"/>
      <w:rPr>
        <w:rFonts w:ascii="Arial" w:hAnsi="Arial" w:cs="Arial"/>
      </w:rPr>
    </w:pPr>
    <w:r w:rsidRPr="00C27C38">
      <w:rPr>
        <w:rFonts w:ascii="Arial" w:hAnsi="Arial" w:cs="Arial"/>
      </w:rPr>
      <w:t>Aquellas personas sordas o que padecen de problemas de la audición y tienen un dispositivo TTD/TTY pueden comunicarse con el DSS al 1-800-842-4524. Aquellas personas ciegas o que padecen de un impedimento de la vista pueden comunicarse con el DSS al 1-860-424-5040.</w:t>
    </w:r>
  </w:p>
  <w:p w:rsidR="00460303" w:rsidRDefault="00460303">
    <w:pPr>
      <w:pStyle w:val="Footer"/>
    </w:pPr>
  </w:p>
  <w:p w:rsidR="00460303" w:rsidRDefault="00460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03" w:rsidRDefault="00460303" w:rsidP="00460303">
      <w:r>
        <w:separator/>
      </w:r>
    </w:p>
  </w:footnote>
  <w:footnote w:type="continuationSeparator" w:id="0">
    <w:p w:rsidR="00460303" w:rsidRDefault="00460303" w:rsidP="0046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C011D"/>
    <w:multiLevelType w:val="hybridMultilevel"/>
    <w:tmpl w:val="D9EE0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3A169B"/>
    <w:multiLevelType w:val="hybridMultilevel"/>
    <w:tmpl w:val="F69C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08365F"/>
    <w:multiLevelType w:val="hybridMultilevel"/>
    <w:tmpl w:val="0D62E9AE"/>
    <w:lvl w:ilvl="0" w:tplc="52F041DE">
      <w:start w:val="1"/>
      <w:numFmt w:val="bullet"/>
      <w:lvlText w:val="-"/>
      <w:lvlJc w:val="left"/>
      <w:pPr>
        <w:ind w:left="1352" w:hanging="244"/>
      </w:pPr>
      <w:rPr>
        <w:rFonts w:ascii="Arial" w:eastAsia="Arial" w:hAnsi="Arial" w:hint="default"/>
        <w:w w:val="115"/>
        <w:sz w:val="21"/>
        <w:szCs w:val="21"/>
      </w:rPr>
    </w:lvl>
    <w:lvl w:ilvl="1" w:tplc="509A7F12">
      <w:start w:val="1"/>
      <w:numFmt w:val="decimal"/>
      <w:lvlText w:val="%2."/>
      <w:lvlJc w:val="left"/>
      <w:pPr>
        <w:ind w:left="2197" w:hanging="292"/>
      </w:pPr>
      <w:rPr>
        <w:rFonts w:ascii="Arial" w:eastAsia="Arial" w:hAnsi="Arial" w:hint="default"/>
        <w:w w:val="93"/>
        <w:sz w:val="21"/>
        <w:szCs w:val="21"/>
      </w:rPr>
    </w:lvl>
    <w:lvl w:ilvl="2" w:tplc="4BDA6760">
      <w:start w:val="1"/>
      <w:numFmt w:val="bullet"/>
      <w:lvlText w:val="•"/>
      <w:lvlJc w:val="left"/>
      <w:pPr>
        <w:ind w:left="2840" w:hanging="292"/>
      </w:pPr>
      <w:rPr>
        <w:rFonts w:hint="default"/>
      </w:rPr>
    </w:lvl>
    <w:lvl w:ilvl="3" w:tplc="4B94E7A8">
      <w:start w:val="1"/>
      <w:numFmt w:val="bullet"/>
      <w:lvlText w:val="•"/>
      <w:lvlJc w:val="left"/>
      <w:pPr>
        <w:ind w:left="4015" w:hanging="292"/>
      </w:pPr>
      <w:rPr>
        <w:rFonts w:hint="default"/>
      </w:rPr>
    </w:lvl>
    <w:lvl w:ilvl="4" w:tplc="967EFD26">
      <w:start w:val="1"/>
      <w:numFmt w:val="bullet"/>
      <w:lvlText w:val="•"/>
      <w:lvlJc w:val="left"/>
      <w:pPr>
        <w:ind w:left="5190" w:hanging="292"/>
      </w:pPr>
      <w:rPr>
        <w:rFonts w:hint="default"/>
      </w:rPr>
    </w:lvl>
    <w:lvl w:ilvl="5" w:tplc="43AC818A">
      <w:start w:val="1"/>
      <w:numFmt w:val="bullet"/>
      <w:lvlText w:val="•"/>
      <w:lvlJc w:val="left"/>
      <w:pPr>
        <w:ind w:left="6365" w:hanging="292"/>
      </w:pPr>
      <w:rPr>
        <w:rFonts w:hint="default"/>
      </w:rPr>
    </w:lvl>
    <w:lvl w:ilvl="6" w:tplc="012C6DD4">
      <w:start w:val="1"/>
      <w:numFmt w:val="bullet"/>
      <w:lvlText w:val="•"/>
      <w:lvlJc w:val="left"/>
      <w:pPr>
        <w:ind w:left="7540" w:hanging="292"/>
      </w:pPr>
      <w:rPr>
        <w:rFonts w:hint="default"/>
      </w:rPr>
    </w:lvl>
    <w:lvl w:ilvl="7" w:tplc="EF760EA8">
      <w:start w:val="1"/>
      <w:numFmt w:val="bullet"/>
      <w:lvlText w:val="•"/>
      <w:lvlJc w:val="left"/>
      <w:pPr>
        <w:ind w:left="8715" w:hanging="292"/>
      </w:pPr>
      <w:rPr>
        <w:rFonts w:hint="default"/>
      </w:rPr>
    </w:lvl>
    <w:lvl w:ilvl="8" w:tplc="B24EE192">
      <w:start w:val="1"/>
      <w:numFmt w:val="bullet"/>
      <w:lvlText w:val="•"/>
      <w:lvlJc w:val="left"/>
      <w:pPr>
        <w:ind w:left="9890" w:hanging="292"/>
      </w:pPr>
      <w:rPr>
        <w:rFonts w:hint="default"/>
      </w:rPr>
    </w:lvl>
  </w:abstractNum>
  <w:abstractNum w:abstractNumId="3">
    <w:nsid w:val="6C0C4ED4"/>
    <w:multiLevelType w:val="hybridMultilevel"/>
    <w:tmpl w:val="A10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C7"/>
    <w:rsid w:val="00127733"/>
    <w:rsid w:val="00183C0B"/>
    <w:rsid w:val="00263358"/>
    <w:rsid w:val="00414316"/>
    <w:rsid w:val="00460303"/>
    <w:rsid w:val="004D4703"/>
    <w:rsid w:val="00552319"/>
    <w:rsid w:val="005E3DC2"/>
    <w:rsid w:val="00640CFA"/>
    <w:rsid w:val="00652D5A"/>
    <w:rsid w:val="006E7AB8"/>
    <w:rsid w:val="0080376B"/>
    <w:rsid w:val="008039D6"/>
    <w:rsid w:val="009937A8"/>
    <w:rsid w:val="009A07CC"/>
    <w:rsid w:val="009F2349"/>
    <w:rsid w:val="00A32886"/>
    <w:rsid w:val="00A458FA"/>
    <w:rsid w:val="00A467AF"/>
    <w:rsid w:val="00AE5804"/>
    <w:rsid w:val="00B4173C"/>
    <w:rsid w:val="00C12BD4"/>
    <w:rsid w:val="00C27C38"/>
    <w:rsid w:val="00C37943"/>
    <w:rsid w:val="00C379F8"/>
    <w:rsid w:val="00DA3230"/>
    <w:rsid w:val="00E217BD"/>
    <w:rsid w:val="00E86BE9"/>
    <w:rsid w:val="00F12397"/>
    <w:rsid w:val="00F66AC7"/>
    <w:rsid w:val="00FE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AC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AC7"/>
    <w:pPr>
      <w:spacing w:after="0" w:line="240" w:lineRule="auto"/>
    </w:pPr>
    <w:rPr>
      <w:rFonts w:ascii="Arial" w:eastAsia="Arial" w:hAnsi="Arial" w:cs="Times New Roman"/>
    </w:rPr>
  </w:style>
  <w:style w:type="paragraph" w:styleId="BalloonText">
    <w:name w:val="Balloon Text"/>
    <w:basedOn w:val="Normal"/>
    <w:link w:val="BalloonTextChar"/>
    <w:uiPriority w:val="99"/>
    <w:semiHidden/>
    <w:unhideWhenUsed/>
    <w:rsid w:val="00F66AC7"/>
    <w:rPr>
      <w:rFonts w:ascii="Tahoma" w:hAnsi="Tahoma" w:cs="Tahoma"/>
      <w:sz w:val="16"/>
      <w:szCs w:val="16"/>
    </w:rPr>
  </w:style>
  <w:style w:type="character" w:customStyle="1" w:styleId="BalloonTextChar">
    <w:name w:val="Balloon Text Char"/>
    <w:basedOn w:val="DefaultParagraphFont"/>
    <w:link w:val="BalloonText"/>
    <w:uiPriority w:val="99"/>
    <w:semiHidden/>
    <w:rsid w:val="00F66AC7"/>
    <w:rPr>
      <w:rFonts w:ascii="Tahoma" w:hAnsi="Tahoma" w:cs="Tahoma"/>
      <w:sz w:val="16"/>
      <w:szCs w:val="16"/>
    </w:rPr>
  </w:style>
  <w:style w:type="paragraph" w:styleId="BodyText">
    <w:name w:val="Body Text"/>
    <w:basedOn w:val="Normal"/>
    <w:link w:val="BodyTextChar"/>
    <w:uiPriority w:val="1"/>
    <w:qFormat/>
    <w:rsid w:val="00F66AC7"/>
    <w:pPr>
      <w:ind w:left="2534"/>
    </w:pPr>
    <w:rPr>
      <w:rFonts w:ascii="Arial" w:eastAsia="Arial" w:hAnsi="Arial"/>
      <w:sz w:val="21"/>
      <w:szCs w:val="21"/>
    </w:rPr>
  </w:style>
  <w:style w:type="character" w:customStyle="1" w:styleId="BodyTextChar">
    <w:name w:val="Body Text Char"/>
    <w:basedOn w:val="DefaultParagraphFont"/>
    <w:link w:val="BodyText"/>
    <w:uiPriority w:val="1"/>
    <w:rsid w:val="00F66AC7"/>
    <w:rPr>
      <w:rFonts w:ascii="Arial" w:eastAsia="Arial" w:hAnsi="Arial"/>
      <w:sz w:val="21"/>
      <w:szCs w:val="21"/>
    </w:rPr>
  </w:style>
  <w:style w:type="paragraph" w:styleId="ListParagraph">
    <w:name w:val="List Paragraph"/>
    <w:basedOn w:val="Normal"/>
    <w:uiPriority w:val="1"/>
    <w:qFormat/>
    <w:rsid w:val="00F66AC7"/>
    <w:pPr>
      <w:ind w:left="720"/>
      <w:contextualSpacing/>
    </w:pPr>
  </w:style>
  <w:style w:type="paragraph" w:styleId="Header">
    <w:name w:val="header"/>
    <w:basedOn w:val="Normal"/>
    <w:link w:val="HeaderChar"/>
    <w:uiPriority w:val="99"/>
    <w:unhideWhenUsed/>
    <w:rsid w:val="00460303"/>
    <w:pPr>
      <w:tabs>
        <w:tab w:val="center" w:pos="4680"/>
        <w:tab w:val="right" w:pos="9360"/>
      </w:tabs>
    </w:pPr>
  </w:style>
  <w:style w:type="character" w:customStyle="1" w:styleId="HeaderChar">
    <w:name w:val="Header Char"/>
    <w:basedOn w:val="DefaultParagraphFont"/>
    <w:link w:val="Header"/>
    <w:uiPriority w:val="99"/>
    <w:rsid w:val="00460303"/>
  </w:style>
  <w:style w:type="paragraph" w:styleId="Footer">
    <w:name w:val="footer"/>
    <w:basedOn w:val="Normal"/>
    <w:link w:val="FooterChar"/>
    <w:uiPriority w:val="99"/>
    <w:unhideWhenUsed/>
    <w:rsid w:val="00460303"/>
    <w:pPr>
      <w:tabs>
        <w:tab w:val="center" w:pos="4680"/>
        <w:tab w:val="right" w:pos="9360"/>
      </w:tabs>
    </w:pPr>
  </w:style>
  <w:style w:type="character" w:customStyle="1" w:styleId="FooterChar">
    <w:name w:val="Footer Char"/>
    <w:basedOn w:val="DefaultParagraphFont"/>
    <w:link w:val="Footer"/>
    <w:uiPriority w:val="99"/>
    <w:rsid w:val="00460303"/>
  </w:style>
  <w:style w:type="table" w:styleId="TableGrid">
    <w:name w:val="Table Grid"/>
    <w:basedOn w:val="TableNormal"/>
    <w:uiPriority w:val="59"/>
    <w:rsid w:val="0046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AC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AC7"/>
    <w:pPr>
      <w:spacing w:after="0" w:line="240" w:lineRule="auto"/>
    </w:pPr>
    <w:rPr>
      <w:rFonts w:ascii="Arial" w:eastAsia="Arial" w:hAnsi="Arial" w:cs="Times New Roman"/>
    </w:rPr>
  </w:style>
  <w:style w:type="paragraph" w:styleId="BalloonText">
    <w:name w:val="Balloon Text"/>
    <w:basedOn w:val="Normal"/>
    <w:link w:val="BalloonTextChar"/>
    <w:uiPriority w:val="99"/>
    <w:semiHidden/>
    <w:unhideWhenUsed/>
    <w:rsid w:val="00F66AC7"/>
    <w:rPr>
      <w:rFonts w:ascii="Tahoma" w:hAnsi="Tahoma" w:cs="Tahoma"/>
      <w:sz w:val="16"/>
      <w:szCs w:val="16"/>
    </w:rPr>
  </w:style>
  <w:style w:type="character" w:customStyle="1" w:styleId="BalloonTextChar">
    <w:name w:val="Balloon Text Char"/>
    <w:basedOn w:val="DefaultParagraphFont"/>
    <w:link w:val="BalloonText"/>
    <w:uiPriority w:val="99"/>
    <w:semiHidden/>
    <w:rsid w:val="00F66AC7"/>
    <w:rPr>
      <w:rFonts w:ascii="Tahoma" w:hAnsi="Tahoma" w:cs="Tahoma"/>
      <w:sz w:val="16"/>
      <w:szCs w:val="16"/>
    </w:rPr>
  </w:style>
  <w:style w:type="paragraph" w:styleId="BodyText">
    <w:name w:val="Body Text"/>
    <w:basedOn w:val="Normal"/>
    <w:link w:val="BodyTextChar"/>
    <w:uiPriority w:val="1"/>
    <w:qFormat/>
    <w:rsid w:val="00F66AC7"/>
    <w:pPr>
      <w:ind w:left="2534"/>
    </w:pPr>
    <w:rPr>
      <w:rFonts w:ascii="Arial" w:eastAsia="Arial" w:hAnsi="Arial"/>
      <w:sz w:val="21"/>
      <w:szCs w:val="21"/>
    </w:rPr>
  </w:style>
  <w:style w:type="character" w:customStyle="1" w:styleId="BodyTextChar">
    <w:name w:val="Body Text Char"/>
    <w:basedOn w:val="DefaultParagraphFont"/>
    <w:link w:val="BodyText"/>
    <w:uiPriority w:val="1"/>
    <w:rsid w:val="00F66AC7"/>
    <w:rPr>
      <w:rFonts w:ascii="Arial" w:eastAsia="Arial" w:hAnsi="Arial"/>
      <w:sz w:val="21"/>
      <w:szCs w:val="21"/>
    </w:rPr>
  </w:style>
  <w:style w:type="paragraph" w:styleId="ListParagraph">
    <w:name w:val="List Paragraph"/>
    <w:basedOn w:val="Normal"/>
    <w:uiPriority w:val="1"/>
    <w:qFormat/>
    <w:rsid w:val="00F66AC7"/>
    <w:pPr>
      <w:ind w:left="720"/>
      <w:contextualSpacing/>
    </w:pPr>
  </w:style>
  <w:style w:type="paragraph" w:styleId="Header">
    <w:name w:val="header"/>
    <w:basedOn w:val="Normal"/>
    <w:link w:val="HeaderChar"/>
    <w:uiPriority w:val="99"/>
    <w:unhideWhenUsed/>
    <w:rsid w:val="00460303"/>
    <w:pPr>
      <w:tabs>
        <w:tab w:val="center" w:pos="4680"/>
        <w:tab w:val="right" w:pos="9360"/>
      </w:tabs>
    </w:pPr>
  </w:style>
  <w:style w:type="character" w:customStyle="1" w:styleId="HeaderChar">
    <w:name w:val="Header Char"/>
    <w:basedOn w:val="DefaultParagraphFont"/>
    <w:link w:val="Header"/>
    <w:uiPriority w:val="99"/>
    <w:rsid w:val="00460303"/>
  </w:style>
  <w:style w:type="paragraph" w:styleId="Footer">
    <w:name w:val="footer"/>
    <w:basedOn w:val="Normal"/>
    <w:link w:val="FooterChar"/>
    <w:uiPriority w:val="99"/>
    <w:unhideWhenUsed/>
    <w:rsid w:val="00460303"/>
    <w:pPr>
      <w:tabs>
        <w:tab w:val="center" w:pos="4680"/>
        <w:tab w:val="right" w:pos="9360"/>
      </w:tabs>
    </w:pPr>
  </w:style>
  <w:style w:type="character" w:customStyle="1" w:styleId="FooterChar">
    <w:name w:val="Footer Char"/>
    <w:basedOn w:val="DefaultParagraphFont"/>
    <w:link w:val="Footer"/>
    <w:uiPriority w:val="99"/>
    <w:rsid w:val="00460303"/>
  </w:style>
  <w:style w:type="table" w:styleId="TableGrid">
    <w:name w:val="Table Grid"/>
    <w:basedOn w:val="TableNormal"/>
    <w:uiPriority w:val="59"/>
    <w:rsid w:val="0046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ns.usda.gov/snap/contact_info/hotlin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ns.usda.gov/snap/state-informationhotline-numb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cio.usda.gov/sites/default/files/docs/2012/Complain_combined_6_8_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B301-6D85-48C3-9B57-0EA17676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PBH</dc:creator>
  <cp:lastModifiedBy>Frazao, Dulce M.</cp:lastModifiedBy>
  <cp:revision>2</cp:revision>
  <dcterms:created xsi:type="dcterms:W3CDTF">2018-07-26T14:03:00Z</dcterms:created>
  <dcterms:modified xsi:type="dcterms:W3CDTF">2018-07-26T14:03:00Z</dcterms:modified>
</cp:coreProperties>
</file>