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91E23" w14:textId="77777777" w:rsidR="00F542ED" w:rsidRDefault="00F542ED" w:rsidP="00F542ED">
      <w:r>
        <w:t>Fields in spreadsheet:</w:t>
      </w:r>
    </w:p>
    <w:p w14:paraId="5A35CE4C" w14:textId="77777777" w:rsidR="00F542ED" w:rsidRDefault="00F542ED" w:rsidP="00F542E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PROV_TYPE:  Provider Type (numeric value; Excel removes the leading zeros)</w:t>
      </w:r>
    </w:p>
    <w:p w14:paraId="5D38328B" w14:textId="77777777" w:rsidR="00F542ED" w:rsidRDefault="00F542ED" w:rsidP="00F542E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TYPE_DESC:  Provider Type description</w:t>
      </w:r>
    </w:p>
    <w:p w14:paraId="4FF7DEC7" w14:textId="77777777" w:rsidR="00F542ED" w:rsidRDefault="00F542ED" w:rsidP="00F542E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PROV_SPEC:  Provider Specialty (numeric value; Excel removes the leading zeros)</w:t>
      </w:r>
    </w:p>
    <w:p w14:paraId="732A61CA" w14:textId="77777777" w:rsidR="00F542ED" w:rsidRDefault="00F542ED" w:rsidP="00F542E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SPEC_DESC:  Provider Specialty description</w:t>
      </w:r>
    </w:p>
    <w:p w14:paraId="3BF678FF" w14:textId="77777777" w:rsidR="00F542ED" w:rsidRDefault="00F542ED" w:rsidP="00F542E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ACTIVE:  this column provides counts of all active, BILLING, providers</w:t>
      </w:r>
    </w:p>
    <w:p w14:paraId="798C96CA" w14:textId="77777777" w:rsidR="00F542ED" w:rsidRDefault="00F542ED" w:rsidP="00F542E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AFFILIATED_PERF:  this column provides counts of all performing providers with at least 1 active association to an organization</w:t>
      </w:r>
    </w:p>
    <w:p w14:paraId="2181C084" w14:textId="77777777" w:rsidR="00F542ED" w:rsidRDefault="00F542ED" w:rsidP="00F542E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UN_AFFLIATED_PERF:  this column provides counts of all performing providers that have signed a full agreement that currently do not have any active associations to an organization; sometimes these are referred to as, “Orphans.”  (They are left enrolled in case they preform OPR functions – but they have signed a full provider agreement)</w:t>
      </w:r>
    </w:p>
    <w:p w14:paraId="09C3489F" w14:textId="77777777" w:rsidR="00F542ED" w:rsidRDefault="00F542ED" w:rsidP="00F542E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OPR:  this column provides counts of providers that have enrolled only as OPRs – they have only signed a shortened/OPR agreement</w:t>
      </w:r>
    </w:p>
    <w:p w14:paraId="23C5A5E0" w14:textId="77777777" w:rsidR="00F542ED" w:rsidRDefault="00F542ED" w:rsidP="00F542E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TOTAL TYPE/SPEC:  total of counts in fields 5 – 8 for the row</w:t>
      </w:r>
    </w:p>
    <w:p w14:paraId="707938FF" w14:textId="77777777" w:rsidR="00F542ED" w:rsidRDefault="00F542ED" w:rsidP="00F542E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At the bottom of the spreadsheet there is a grand total row.</w:t>
      </w:r>
    </w:p>
    <w:p w14:paraId="4AD4E7C8" w14:textId="66BD9A6B" w:rsidR="00B3631D" w:rsidRDefault="00F542ED">
      <w:r>
        <w:object w:dxaOrig="1544" w:dyaOrig="994" w14:anchorId="69F78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66.75pt" o:ole="">
            <v:imagedata r:id="rId5" o:title=""/>
          </v:shape>
          <o:OLEObject Type="Embed" ProgID="Excel.Sheet.12" ShapeID="_x0000_i1029" DrawAspect="Icon" ObjectID="_1677495094" r:id="rId6"/>
        </w:object>
      </w:r>
    </w:p>
    <w:sectPr w:rsidR="00B36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40F1F"/>
    <w:multiLevelType w:val="hybridMultilevel"/>
    <w:tmpl w:val="82BE1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ED"/>
    <w:rsid w:val="00B3631D"/>
    <w:rsid w:val="00F5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D3308"/>
  <w15:chartTrackingRefBased/>
  <w15:docId w15:val="{2A2F701E-4834-40B4-9A86-752A7DBF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E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2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Kranc, Herman</dc:creator>
  <cp:keywords/>
  <dc:description/>
  <cp:lastModifiedBy>Kranc, Herman</cp:lastModifiedBy>
  <cp:revision>1</cp:revision>
  <dcterms:created xsi:type="dcterms:W3CDTF">2021-03-17T18:03:00Z</dcterms:created>
  <dcterms:modified xsi:type="dcterms:W3CDTF">2021-03-17T18:05:00Z</dcterms:modified>
</cp:coreProperties>
</file>