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8035" w14:textId="2B585127" w:rsidR="00657F01" w:rsidRPr="001409AC" w:rsidRDefault="00657F01" w:rsidP="00A6631C">
      <w:pPr>
        <w:jc w:val="center"/>
        <w:rPr>
          <w:rFonts w:cstheme="minorHAnsi"/>
        </w:rPr>
      </w:pPr>
      <w:r w:rsidRPr="001409AC">
        <w:rPr>
          <w:rFonts w:cstheme="minorHAnsi"/>
        </w:rPr>
        <w:t xml:space="preserve">Department of Public Health </w:t>
      </w:r>
    </w:p>
    <w:p w14:paraId="762E1051" w14:textId="0374CB10" w:rsidR="00657F01" w:rsidRPr="001409AC" w:rsidRDefault="00657F01" w:rsidP="00A6631C">
      <w:pPr>
        <w:jc w:val="center"/>
        <w:rPr>
          <w:rFonts w:cstheme="minorHAnsi"/>
        </w:rPr>
      </w:pPr>
      <w:r w:rsidRPr="001409AC">
        <w:rPr>
          <w:rFonts w:cstheme="minorHAnsi"/>
        </w:rPr>
        <w:t>Public Health Initiative Branch</w:t>
      </w:r>
    </w:p>
    <w:p w14:paraId="329EE76D" w14:textId="18FC0DD4" w:rsidR="00657F01" w:rsidRPr="001409AC" w:rsidRDefault="00657F01" w:rsidP="00657F01">
      <w:pPr>
        <w:pStyle w:val="NoSpacing"/>
        <w:jc w:val="center"/>
      </w:pPr>
      <w:r w:rsidRPr="001409AC">
        <w:t>Community, Family Health, and Prevention Section</w:t>
      </w:r>
    </w:p>
    <w:p w14:paraId="18AB4247" w14:textId="5B0A12A0" w:rsidR="00657F01" w:rsidRPr="001409AC" w:rsidRDefault="00657F01" w:rsidP="00657F01">
      <w:pPr>
        <w:pStyle w:val="NoSpacing"/>
        <w:jc w:val="center"/>
      </w:pPr>
      <w:r w:rsidRPr="001409AC">
        <w:t>Special Supplemental Nutrition Program for Women, Infants and Children</w:t>
      </w:r>
    </w:p>
    <w:p w14:paraId="2C7977AB" w14:textId="77777777" w:rsidR="00657F01" w:rsidRPr="001409AC" w:rsidRDefault="00657F01" w:rsidP="00A6631C">
      <w:pPr>
        <w:jc w:val="center"/>
        <w:rPr>
          <w:rFonts w:cstheme="minorHAnsi"/>
        </w:rPr>
      </w:pPr>
    </w:p>
    <w:p w14:paraId="31EF6D2D" w14:textId="1BEC8AA4" w:rsidR="00D740C7" w:rsidRPr="001409AC" w:rsidRDefault="009441E2" w:rsidP="00657F01">
      <w:pPr>
        <w:pStyle w:val="NoSpacing"/>
        <w:jc w:val="center"/>
        <w:rPr>
          <w:b/>
          <w:bCs/>
        </w:rPr>
      </w:pPr>
      <w:r w:rsidRPr="001409AC">
        <w:rPr>
          <w:b/>
          <w:bCs/>
        </w:rPr>
        <w:t>LEGAL NOTICE</w:t>
      </w:r>
    </w:p>
    <w:p w14:paraId="45F22C04" w14:textId="7E54CDBD" w:rsidR="009441E2" w:rsidRPr="001409AC" w:rsidRDefault="009441E2" w:rsidP="00657F01">
      <w:pPr>
        <w:pStyle w:val="NoSpacing"/>
        <w:jc w:val="center"/>
        <w:rPr>
          <w:b/>
          <w:bCs/>
        </w:rPr>
      </w:pPr>
      <w:r w:rsidRPr="001409AC">
        <w:rPr>
          <w:b/>
          <w:bCs/>
        </w:rPr>
        <w:t>REQUEST FOR PROPOSAL (RFP)</w:t>
      </w:r>
    </w:p>
    <w:p w14:paraId="1665CB44" w14:textId="4BE056B4" w:rsidR="009441E2" w:rsidRPr="001409AC" w:rsidRDefault="009441E2" w:rsidP="00657F01">
      <w:pPr>
        <w:pStyle w:val="NoSpacing"/>
        <w:jc w:val="center"/>
        <w:rPr>
          <w:b/>
          <w:bCs/>
        </w:rPr>
      </w:pPr>
      <w:r w:rsidRPr="001409AC">
        <w:rPr>
          <w:b/>
          <w:bCs/>
        </w:rPr>
        <w:t>RFP #2024-0901</w:t>
      </w:r>
      <w:r w:rsidR="000E2BB9" w:rsidRPr="001409AC">
        <w:rPr>
          <w:b/>
          <w:bCs/>
        </w:rPr>
        <w:t xml:space="preserve"> WIC Local Agency</w:t>
      </w:r>
    </w:p>
    <w:p w14:paraId="2ABC7478" w14:textId="1ACCDBB0" w:rsidR="00D85588" w:rsidRPr="001409AC" w:rsidRDefault="00D85588">
      <w:pPr>
        <w:rPr>
          <w:rFonts w:cstheme="minorHAnsi"/>
        </w:rPr>
      </w:pPr>
    </w:p>
    <w:p w14:paraId="5B100299" w14:textId="76A97360" w:rsidR="00657F01" w:rsidRDefault="00D85588" w:rsidP="00DF7650">
      <w:pPr>
        <w:rPr>
          <w:rFonts w:cstheme="minorHAnsi"/>
        </w:rPr>
      </w:pPr>
      <w:r w:rsidRPr="001409AC">
        <w:rPr>
          <w:rFonts w:cstheme="minorHAnsi"/>
        </w:rPr>
        <w:t xml:space="preserve">The </w:t>
      </w:r>
      <w:r w:rsidR="00377FA8" w:rsidRPr="001409AC">
        <w:rPr>
          <w:rFonts w:cstheme="minorHAnsi"/>
        </w:rPr>
        <w:t xml:space="preserve">State of Connecticut, </w:t>
      </w:r>
      <w:r w:rsidRPr="001409AC">
        <w:rPr>
          <w:rFonts w:cstheme="minorHAnsi"/>
        </w:rPr>
        <w:t>Department of Public Health (DPH</w:t>
      </w:r>
      <w:r w:rsidR="00377FA8" w:rsidRPr="001409AC">
        <w:rPr>
          <w:rFonts w:cstheme="minorHAnsi"/>
        </w:rPr>
        <w:t xml:space="preserve"> or the Department</w:t>
      </w:r>
      <w:r w:rsidRPr="001409AC">
        <w:rPr>
          <w:rFonts w:cstheme="minorHAnsi"/>
        </w:rPr>
        <w:t>)</w:t>
      </w:r>
      <w:r w:rsidR="00377FA8" w:rsidRPr="001409AC">
        <w:rPr>
          <w:rFonts w:cstheme="minorHAnsi"/>
        </w:rPr>
        <w:t>,</w:t>
      </w:r>
      <w:r w:rsidRPr="001409AC">
        <w:rPr>
          <w:rFonts w:cstheme="minorHAnsi"/>
        </w:rPr>
        <w:t xml:space="preserve"> is seeking proposals to provide direct services to participants of the Special Supplemental Nutrition Program for Women, Infants, and Children (WIC) </w:t>
      </w:r>
      <w:r w:rsidR="00DF7650" w:rsidRPr="001409AC">
        <w:rPr>
          <w:rFonts w:cstheme="minorHAnsi"/>
        </w:rPr>
        <w:t xml:space="preserve">through multiple sites within each designated Service Area.  </w:t>
      </w:r>
      <w:r w:rsidR="00DF7650" w:rsidRPr="001409AC">
        <w:rPr>
          <w:rFonts w:cstheme="minorHAnsi"/>
          <w:bCs/>
        </w:rPr>
        <w:t>The Service Area for this Request for Proposal is only for WIC Region 4 (Windham</w:t>
      </w:r>
      <w:r w:rsidR="00786886">
        <w:rPr>
          <w:rFonts w:cstheme="minorHAnsi"/>
          <w:bCs/>
        </w:rPr>
        <w:t>/Putnam</w:t>
      </w:r>
      <w:r w:rsidR="00DF7650" w:rsidRPr="001409AC">
        <w:rPr>
          <w:rFonts w:cstheme="minorHAnsi"/>
          <w:bCs/>
        </w:rPr>
        <w:t xml:space="preserve"> and surrounding towns) and WIC Region 6 (Waterbury</w:t>
      </w:r>
      <w:r w:rsidR="00786886">
        <w:rPr>
          <w:rFonts w:cstheme="minorHAnsi"/>
          <w:bCs/>
        </w:rPr>
        <w:t>/Seymour</w:t>
      </w:r>
      <w:r w:rsidR="00DF7650" w:rsidRPr="001409AC">
        <w:rPr>
          <w:rFonts w:cstheme="minorHAnsi"/>
          <w:bCs/>
        </w:rPr>
        <w:t xml:space="preserve"> and surrounding towns), and the proposers must identify a Service Area for the proposal</w:t>
      </w:r>
      <w:r w:rsidR="00DF7650" w:rsidRPr="002F1678">
        <w:rPr>
          <w:rFonts w:cstheme="minorHAnsi"/>
        </w:rPr>
        <w:t xml:space="preserve">. </w:t>
      </w:r>
      <w:r w:rsidR="002F1678" w:rsidRPr="002F1678">
        <w:rPr>
          <w:rFonts w:cstheme="minorHAnsi"/>
        </w:rPr>
        <w:t>Th</w:t>
      </w:r>
      <w:r w:rsidR="00B15B3F">
        <w:rPr>
          <w:rFonts w:cstheme="minorHAnsi"/>
        </w:rPr>
        <w:t>is proposal seeks</w:t>
      </w:r>
      <w:r w:rsidR="002F1678" w:rsidRPr="002F1678">
        <w:rPr>
          <w:rFonts w:cstheme="minorHAnsi"/>
        </w:rPr>
        <w:t xml:space="preserve"> to solicit contractors to perform mandated WIC activities and services in accordance with Federal and State regulations and requirements</w:t>
      </w:r>
      <w:r w:rsidR="002F1678">
        <w:rPr>
          <w:rFonts w:cstheme="minorHAnsi"/>
        </w:rPr>
        <w:t>.</w:t>
      </w:r>
    </w:p>
    <w:p w14:paraId="6C5A70AD" w14:textId="619DBEC9" w:rsidR="00BA6AB5" w:rsidRPr="001409AC" w:rsidRDefault="00BA6AB5" w:rsidP="00DF7650">
      <w:pPr>
        <w:rPr>
          <w:rFonts w:cstheme="minorHAnsi"/>
          <w:bCs/>
        </w:rPr>
      </w:pPr>
      <w:r>
        <w:rPr>
          <w:rFonts w:cstheme="minorHAnsi"/>
        </w:rPr>
        <w:t>This is a competitive bid; all those seeking funding must submit a proposal and follow the guidelines of this RFP.</w:t>
      </w:r>
    </w:p>
    <w:p w14:paraId="17D9C514" w14:textId="17FD23B3" w:rsidR="00657F01" w:rsidRPr="001409AC" w:rsidRDefault="00DF7650" w:rsidP="00DF7650">
      <w:pPr>
        <w:rPr>
          <w:rFonts w:cstheme="minorHAnsi"/>
          <w:bCs/>
        </w:rPr>
      </w:pPr>
      <w:r w:rsidRPr="001409AC">
        <w:rPr>
          <w:rFonts w:cstheme="minorHAnsi"/>
          <w:bCs/>
        </w:rPr>
        <w:t xml:space="preserve">The Request For Proposals is available </w:t>
      </w:r>
      <w:r w:rsidR="00377FA8" w:rsidRPr="001409AC">
        <w:rPr>
          <w:rFonts w:cstheme="minorHAnsi"/>
          <w:bCs/>
        </w:rPr>
        <w:t xml:space="preserve">in electronic format on the Department’s website </w:t>
      </w:r>
      <w:hyperlink r:id="rId4" w:history="1">
        <w:r w:rsidR="006D45E5" w:rsidRPr="001409AC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http://www.ct.gov/dph/rfp</w:t>
        </w:r>
      </w:hyperlink>
      <w:r w:rsidR="00377FA8" w:rsidRPr="001409AC">
        <w:rPr>
          <w:rFonts w:cstheme="minorHAnsi"/>
          <w:bCs/>
        </w:rPr>
        <w:t xml:space="preserve"> or the State Contracting Portal at</w:t>
      </w:r>
      <w:r w:rsidR="006D45E5" w:rsidRPr="001409AC">
        <w:rPr>
          <w:rFonts w:cstheme="minorHAnsi"/>
          <w:bCs/>
        </w:rPr>
        <w:t xml:space="preserve"> </w:t>
      </w:r>
      <w:hyperlink r:id="rId5" w:history="1">
        <w:r w:rsidR="00685F78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https://portal.ct.gov/DAS/CTSource/BidBoard</w:t>
        </w:r>
      </w:hyperlink>
      <w:r w:rsidR="00377FA8" w:rsidRPr="001409AC">
        <w:rPr>
          <w:rFonts w:cstheme="minorHAnsi"/>
          <w:bCs/>
        </w:rPr>
        <w:t xml:space="preserve">.  </w:t>
      </w:r>
    </w:p>
    <w:p w14:paraId="41CC49A4" w14:textId="56E49C46" w:rsidR="00657F01" w:rsidRPr="001409AC" w:rsidRDefault="00377FA8" w:rsidP="00DF7650">
      <w:pPr>
        <w:rPr>
          <w:rFonts w:cstheme="minorHAnsi"/>
          <w:color w:val="000000"/>
          <w:bdr w:val="none" w:sz="0" w:space="0" w:color="auto" w:frame="1"/>
          <w:shd w:val="clear" w:color="auto" w:fill="FFFFFF"/>
        </w:rPr>
      </w:pPr>
      <w:r w:rsidRPr="001409AC">
        <w:rPr>
          <w:rFonts w:cstheme="minorHAnsi"/>
          <w:bCs/>
        </w:rPr>
        <w:t>A printed copy of the RFP can be obtained from the Official Cont</w:t>
      </w:r>
      <w:r w:rsidR="006D45E5" w:rsidRPr="001409AC">
        <w:rPr>
          <w:rFonts w:cstheme="minorHAnsi"/>
          <w:bCs/>
        </w:rPr>
        <w:t xml:space="preserve">act upon request: </w:t>
      </w:r>
      <w:r w:rsidR="006D45E5" w:rsidRPr="001409A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Name: Idamaris Rodriguez; Address: 410 Capitol Avenue, MS#11WIC, Hartford, CT 06106; Phone: (860) 509-8251; Fax: (860) 509-8391; E-mail: </w:t>
      </w:r>
      <w:hyperlink r:id="rId6" w:history="1">
        <w:r w:rsidR="00657F01" w:rsidRPr="001409AC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Idamaris.Rodriguez@ct.gov</w:t>
        </w:r>
      </w:hyperlink>
      <w:r w:rsidR="006D45E5" w:rsidRPr="001409AC">
        <w:rPr>
          <w:rFonts w:cstheme="minorHAnsi"/>
          <w:color w:val="000000"/>
          <w:bdr w:val="none" w:sz="0" w:space="0" w:color="auto" w:frame="1"/>
          <w:shd w:val="clear" w:color="auto" w:fill="FFFFFF"/>
        </w:rPr>
        <w:t xml:space="preserve">. </w:t>
      </w:r>
    </w:p>
    <w:p w14:paraId="4510FD81" w14:textId="6E5443BA" w:rsidR="00DF7650" w:rsidRPr="001409AC" w:rsidRDefault="006D45E5" w:rsidP="00DF7650">
      <w:pPr>
        <w:rPr>
          <w:rFonts w:cstheme="minorHAnsi"/>
          <w:b/>
          <w:bCs/>
        </w:rPr>
      </w:pPr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Deadline for submission of proposals is </w:t>
      </w:r>
      <w:r w:rsidR="00D02941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December 5</w:t>
      </w:r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2022</w:t>
      </w:r>
      <w:proofErr w:type="gramEnd"/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at 3:00</w:t>
      </w:r>
      <w:r w:rsid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p</w:t>
      </w:r>
      <w:r w:rsid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r w:rsidRPr="001409AC"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</w:rPr>
        <w:t>m.</w:t>
      </w:r>
    </w:p>
    <w:p w14:paraId="0DD18B9F" w14:textId="400E880E" w:rsidR="002F1678" w:rsidRPr="006D45E5" w:rsidRDefault="00B6701F" w:rsidP="002F16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A0D5DCF" w14:textId="77777777" w:rsidR="00377FA8" w:rsidRPr="006D45E5" w:rsidRDefault="00377FA8">
      <w:pPr>
        <w:rPr>
          <w:rFonts w:cstheme="minorHAnsi"/>
          <w:sz w:val="24"/>
          <w:szCs w:val="24"/>
        </w:rPr>
      </w:pPr>
    </w:p>
    <w:sectPr w:rsidR="00377FA8" w:rsidRPr="006D45E5" w:rsidSect="0065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E2"/>
    <w:rsid w:val="000E2BB9"/>
    <w:rsid w:val="001409AC"/>
    <w:rsid w:val="00165DB3"/>
    <w:rsid w:val="001D6CD1"/>
    <w:rsid w:val="002F1678"/>
    <w:rsid w:val="00377FA8"/>
    <w:rsid w:val="00460469"/>
    <w:rsid w:val="004F25EA"/>
    <w:rsid w:val="00657F01"/>
    <w:rsid w:val="00685F78"/>
    <w:rsid w:val="00687802"/>
    <w:rsid w:val="006D45E5"/>
    <w:rsid w:val="00786886"/>
    <w:rsid w:val="00883002"/>
    <w:rsid w:val="009441E2"/>
    <w:rsid w:val="009C1061"/>
    <w:rsid w:val="009F767D"/>
    <w:rsid w:val="00A35825"/>
    <w:rsid w:val="00A6631C"/>
    <w:rsid w:val="00B15B3F"/>
    <w:rsid w:val="00B6701F"/>
    <w:rsid w:val="00B760C3"/>
    <w:rsid w:val="00BA6AB5"/>
    <w:rsid w:val="00D02941"/>
    <w:rsid w:val="00D740C7"/>
    <w:rsid w:val="00D85588"/>
    <w:rsid w:val="00DE4952"/>
    <w:rsid w:val="00DF7650"/>
    <w:rsid w:val="00E766F4"/>
    <w:rsid w:val="00EE018B"/>
    <w:rsid w:val="00E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19A0"/>
  <w15:chartTrackingRefBased/>
  <w15:docId w15:val="{1B735F32-FF59-4AC3-8971-C4C8DD1D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377F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5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7F0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8688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5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amaris.Rodriguez@ct.gov" TargetMode="External"/><Relationship Id="rId5" Type="http://schemas.openxmlformats.org/officeDocument/2006/relationships/hyperlink" Target="https://portal.ct.gov/DAS/CTSource/BidBoard" TargetMode="External"/><Relationship Id="rId4" Type="http://schemas.openxmlformats.org/officeDocument/2006/relationships/hyperlink" Target="http://www.ct.gov/dph/r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Idamaris</dc:creator>
  <cp:keywords/>
  <dc:description/>
  <cp:lastModifiedBy>Rodriguez, Idamaris</cp:lastModifiedBy>
  <cp:revision>2</cp:revision>
  <dcterms:created xsi:type="dcterms:W3CDTF">2022-09-27T13:00:00Z</dcterms:created>
  <dcterms:modified xsi:type="dcterms:W3CDTF">2022-09-27T13:00:00Z</dcterms:modified>
</cp:coreProperties>
</file>