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B1" w:rsidRDefault="00F30AB1" w:rsidP="00C61745">
      <w:pPr>
        <w:spacing w:after="0"/>
        <w:jc w:val="center"/>
      </w:pPr>
      <w:bookmarkStart w:id="0" w:name="_GoBack"/>
      <w:bookmarkEnd w:id="0"/>
      <w:r>
        <w:t>UPDATE</w:t>
      </w:r>
    </w:p>
    <w:p w:rsidR="00F30AB1" w:rsidRDefault="00F30AB1" w:rsidP="00C61745">
      <w:pPr>
        <w:spacing w:after="0"/>
        <w:jc w:val="center"/>
      </w:pPr>
      <w:r>
        <w:t>RFP 2021-0901 Children and Youth with Special Health Care Needs</w:t>
      </w:r>
    </w:p>
    <w:p w:rsidR="00696E3F" w:rsidRDefault="00F30AB1" w:rsidP="00C61745">
      <w:pPr>
        <w:spacing w:after="0"/>
        <w:jc w:val="center"/>
      </w:pPr>
      <w:r>
        <w:t>Component 1: Care Coordination</w:t>
      </w:r>
    </w:p>
    <w:p w:rsidR="00C25253" w:rsidRDefault="00C25253" w:rsidP="00C61745">
      <w:pPr>
        <w:spacing w:after="0"/>
        <w:jc w:val="center"/>
      </w:pPr>
    </w:p>
    <w:p w:rsidR="00C25253" w:rsidRDefault="00C25253" w:rsidP="00C61745">
      <w:pPr>
        <w:spacing w:after="0"/>
      </w:pPr>
      <w:r>
        <w:t>On page 20 of 56, Service Requirements – Scope of Narrative, the last sentence was incomplete.  The paragraph should read as follows:</w:t>
      </w:r>
    </w:p>
    <w:p w:rsidR="00C61745" w:rsidRDefault="00C61745" w:rsidP="00C61745">
      <w:pPr>
        <w:spacing w:after="0"/>
      </w:pPr>
    </w:p>
    <w:p w:rsidR="00C25253" w:rsidRDefault="007E5952" w:rsidP="00C61745">
      <w:pPr>
        <w:spacing w:after="0"/>
      </w:pPr>
      <w:r>
        <w:t xml:space="preserve">The proposal must describe the project(s) in its entirety.  Submitted proposals must clearly describe services and activities that will be provided in response to a specific need, and how the funding for the project will increase or improve the number of CYSHCN that receive family –centered, coordinated care through community-based health care systems; and improve availability of programmatic and health care service data on CYSHCN from which to evaluate the system and develop quality improvement programs. </w:t>
      </w:r>
    </w:p>
    <w:p w:rsidR="007E5952" w:rsidRDefault="007E5952" w:rsidP="00C61745">
      <w:pPr>
        <w:spacing w:after="0"/>
      </w:pPr>
    </w:p>
    <w:p w:rsidR="007E5952" w:rsidRDefault="007E5952" w:rsidP="00C61745">
      <w:pPr>
        <w:spacing w:after="0"/>
      </w:pPr>
      <w:r>
        <w:t>CLARIFICATION:  The 25 page limit starts at the Cover Sheet (see page 9 of 56, D.2 Cover Sheet). Appendices and Budget are not included in the 25 page limit.</w:t>
      </w:r>
    </w:p>
    <w:p w:rsidR="00C61745" w:rsidRDefault="00C61745" w:rsidP="00C61745">
      <w:pPr>
        <w:spacing w:after="0"/>
      </w:pPr>
    </w:p>
    <w:p w:rsidR="00C61745" w:rsidRDefault="00C61745" w:rsidP="00C61745">
      <w:pPr>
        <w:spacing w:after="0"/>
      </w:pPr>
      <w:r>
        <w:t>All documents that require an original signature must</w:t>
      </w:r>
      <w:r w:rsidR="006F4AB1">
        <w:t xml:space="preserve"> be</w:t>
      </w:r>
      <w:r>
        <w:t xml:space="preserve"> sent in paper format with the RFP proposal.</w:t>
      </w:r>
    </w:p>
    <w:p w:rsidR="00C61745" w:rsidRDefault="00C61745" w:rsidP="00C61745">
      <w:pPr>
        <w:spacing w:after="0"/>
      </w:pPr>
    </w:p>
    <w:p w:rsidR="00F6593D" w:rsidRDefault="00F6593D" w:rsidP="00C61745">
      <w:pPr>
        <w:spacing w:after="0"/>
      </w:pPr>
      <w:r>
        <w:t>For courier delivery, please deliver to Selma Alves at 410 Capitol Avenue</w:t>
      </w:r>
      <w:r w:rsidR="000F0F3D">
        <w:t>, Hartford, Connecticut.  Please inform the security guard to contact 860-509-8220 and someone will come to the lobby to receive the RFP package.</w:t>
      </w:r>
    </w:p>
    <w:p w:rsidR="00F6593D" w:rsidRDefault="00F6593D" w:rsidP="00C61745">
      <w:pPr>
        <w:spacing w:after="0"/>
      </w:pPr>
    </w:p>
    <w:p w:rsidR="00F6593D" w:rsidRDefault="00F6593D" w:rsidP="00C61745">
      <w:pPr>
        <w:spacing w:after="0"/>
      </w:pPr>
    </w:p>
    <w:p w:rsidR="00F6593D" w:rsidRPr="00C25253" w:rsidRDefault="00F6593D" w:rsidP="00C61745">
      <w:pPr>
        <w:spacing w:after="0"/>
      </w:pPr>
    </w:p>
    <w:sectPr w:rsidR="00F6593D" w:rsidRPr="00C2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B1"/>
    <w:rsid w:val="000F0F3D"/>
    <w:rsid w:val="00696E3F"/>
    <w:rsid w:val="006F4AB1"/>
    <w:rsid w:val="007E5952"/>
    <w:rsid w:val="00822B80"/>
    <w:rsid w:val="00AA75B2"/>
    <w:rsid w:val="00C25253"/>
    <w:rsid w:val="00C61745"/>
    <w:rsid w:val="00F30AB1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87DC4-BB90-4022-AD6B-CCBF1D46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5B4B-CE34-447C-9753-7F01950A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Selma</dc:creator>
  <cp:keywords/>
  <dc:description/>
  <cp:lastModifiedBy>Stan, Christopher</cp:lastModifiedBy>
  <cp:revision>2</cp:revision>
  <dcterms:created xsi:type="dcterms:W3CDTF">2019-10-28T18:28:00Z</dcterms:created>
  <dcterms:modified xsi:type="dcterms:W3CDTF">2019-10-28T18:28:00Z</dcterms:modified>
</cp:coreProperties>
</file>