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2F62" w14:textId="35B13D55" w:rsidR="001C0CEF" w:rsidRPr="001C0CEF" w:rsidRDefault="001C0CEF" w:rsidP="001C0CEF">
      <w:pPr>
        <w:pStyle w:val="SpecHead1"/>
        <w:rPr>
          <w:sz w:val="28"/>
          <w:szCs w:val="28"/>
        </w:rPr>
      </w:pPr>
      <w:r w:rsidRPr="001C0CEF">
        <w:rPr>
          <w:sz w:val="28"/>
          <w:szCs w:val="28"/>
        </w:rPr>
        <w:t>ITEM #1208931A – Sign Face - sheet Aluminum (TYPE IX RETROREFLECTIVE SHEETING)</w:t>
      </w:r>
    </w:p>
    <w:p w14:paraId="018E7262" w14:textId="6171BAED" w:rsidR="00395443" w:rsidRDefault="00395443" w:rsidP="00395443">
      <w:pPr>
        <w:pStyle w:val="SpecHead1"/>
        <w:rPr>
          <w:sz w:val="28"/>
          <w:szCs w:val="28"/>
        </w:rPr>
      </w:pPr>
      <w:r w:rsidRPr="00EA49AE">
        <w:rPr>
          <w:sz w:val="28"/>
          <w:szCs w:val="28"/>
        </w:rPr>
        <w:t>ITEM #120</w:t>
      </w:r>
      <w:r>
        <w:rPr>
          <w:sz w:val="28"/>
          <w:szCs w:val="28"/>
        </w:rPr>
        <w:t>8937</w:t>
      </w:r>
      <w:r w:rsidRPr="00EA49AE">
        <w:rPr>
          <w:sz w:val="28"/>
          <w:szCs w:val="28"/>
        </w:rPr>
        <w:t xml:space="preserve">A – Sign Face - </w:t>
      </w:r>
      <w:r>
        <w:rPr>
          <w:sz w:val="28"/>
          <w:szCs w:val="28"/>
        </w:rPr>
        <w:t>sheet</w:t>
      </w:r>
      <w:r w:rsidRPr="00EA49AE">
        <w:rPr>
          <w:sz w:val="28"/>
          <w:szCs w:val="28"/>
        </w:rPr>
        <w:t xml:space="preserve"> Aluminum </w:t>
      </w:r>
      <w:r>
        <w:rPr>
          <w:sz w:val="28"/>
          <w:szCs w:val="28"/>
        </w:rPr>
        <w:t>(TYPE XI RETROREFLECTIVE SHEETING)</w:t>
      </w:r>
    </w:p>
    <w:p w14:paraId="455FA237" w14:textId="77777777" w:rsidR="00395443" w:rsidRDefault="00395443" w:rsidP="004D5194">
      <w:pPr>
        <w:pStyle w:val="SpecHead1"/>
        <w:rPr>
          <w:sz w:val="28"/>
          <w:szCs w:val="28"/>
        </w:rPr>
      </w:pPr>
    </w:p>
    <w:p w14:paraId="4187D360"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p>
    <w:p w14:paraId="12C4E12B"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ab/>
      </w:r>
      <w:r w:rsidRPr="004D5194">
        <w:rPr>
          <w:rFonts w:ascii="Times New Roman" w:eastAsia="Times New Roman" w:hAnsi="Times New Roman" w:cs="Times New Roman"/>
          <w:i/>
          <w:sz w:val="20"/>
          <w:szCs w:val="20"/>
        </w:rPr>
        <w:t>Section 12.08 is supplemented and amended as follows:</w:t>
      </w:r>
    </w:p>
    <w:p w14:paraId="25FEF98D"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p>
    <w:p w14:paraId="41B86246" w14:textId="77777777" w:rsidR="004D5194" w:rsidRPr="004D5194" w:rsidRDefault="004D5194" w:rsidP="004D5194">
      <w:pPr>
        <w:spacing w:after="100" w:afterAutospacing="1" w:line="240" w:lineRule="auto"/>
        <w:jc w:val="both"/>
        <w:rPr>
          <w:rFonts w:ascii="Times New Roman" w:eastAsia="Times New Roman" w:hAnsi="Times New Roman" w:cs="Times New Roman"/>
          <w:b/>
          <w:sz w:val="20"/>
          <w:szCs w:val="20"/>
        </w:rPr>
      </w:pPr>
      <w:r w:rsidRPr="004D5194">
        <w:rPr>
          <w:rFonts w:ascii="Times New Roman" w:eastAsia="Times New Roman" w:hAnsi="Times New Roman" w:cs="Times New Roman"/>
          <w:b/>
          <w:sz w:val="20"/>
          <w:szCs w:val="20"/>
        </w:rPr>
        <w:t>12.08.01—Description:</w:t>
      </w:r>
    </w:p>
    <w:p w14:paraId="599EFF47" w14:textId="7AD98EED" w:rsidR="004D5194" w:rsidRDefault="004D5194" w:rsidP="004D5194">
      <w:pPr>
        <w:spacing w:after="100" w:afterAutospacing="1" w:line="240" w:lineRule="auto"/>
        <w:jc w:val="both"/>
        <w:rPr>
          <w:rFonts w:ascii="Times New Roman" w:eastAsia="Times New Roman" w:hAnsi="Times New Roman" w:cs="Times New Roman"/>
          <w:i/>
          <w:sz w:val="20"/>
          <w:szCs w:val="20"/>
        </w:rPr>
      </w:pPr>
      <w:r w:rsidRPr="004D5194">
        <w:rPr>
          <w:rFonts w:ascii="Times New Roman" w:eastAsia="Times New Roman" w:hAnsi="Times New Roman" w:cs="Times New Roman"/>
          <w:b/>
          <w:sz w:val="20"/>
          <w:szCs w:val="20"/>
        </w:rPr>
        <w:tab/>
      </w:r>
      <w:r w:rsidRPr="004D5194">
        <w:rPr>
          <w:rFonts w:ascii="Times New Roman" w:eastAsia="Times New Roman" w:hAnsi="Times New Roman" w:cs="Times New Roman"/>
          <w:i/>
          <w:sz w:val="20"/>
          <w:szCs w:val="20"/>
        </w:rPr>
        <w:t>Add the following:</w:t>
      </w:r>
    </w:p>
    <w:p w14:paraId="074D1416" w14:textId="58809359" w:rsidR="00395443" w:rsidRPr="00395443" w:rsidRDefault="002A42A6" w:rsidP="004D5194">
      <w:pPr>
        <w:spacing w:after="100" w:afterAutospacing="1"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All sig</w:t>
      </w:r>
      <w:r w:rsidR="00753C8B">
        <w:rPr>
          <w:rFonts w:ascii="Times New Roman" w:eastAsia="Times New Roman" w:hAnsi="Times New Roman" w:cs="Times New Roman"/>
          <w:iCs/>
          <w:sz w:val="20"/>
          <w:szCs w:val="20"/>
        </w:rPr>
        <w:t>n</w:t>
      </w:r>
      <w:r>
        <w:rPr>
          <w:rFonts w:ascii="Times New Roman" w:eastAsia="Times New Roman" w:hAnsi="Times New Roman" w:cs="Times New Roman"/>
          <w:iCs/>
          <w:sz w:val="20"/>
          <w:szCs w:val="20"/>
        </w:rPr>
        <w:t>s shall use</w:t>
      </w:r>
      <w:r w:rsidR="00395443" w:rsidRPr="00395443">
        <w:rPr>
          <w:rFonts w:ascii="Times New Roman" w:eastAsia="Times New Roman" w:hAnsi="Times New Roman" w:cs="Times New Roman"/>
          <w:iCs/>
          <w:sz w:val="20"/>
          <w:szCs w:val="20"/>
        </w:rPr>
        <w:t xml:space="preserve"> Type XI retroreflective</w:t>
      </w:r>
      <w:r>
        <w:rPr>
          <w:rFonts w:ascii="Times New Roman" w:eastAsia="Times New Roman" w:hAnsi="Times New Roman" w:cs="Times New Roman"/>
          <w:iCs/>
          <w:sz w:val="20"/>
          <w:szCs w:val="20"/>
        </w:rPr>
        <w:t xml:space="preserve"> sheeting</w:t>
      </w:r>
      <w:r w:rsidR="00395443" w:rsidRPr="00395443">
        <w:rPr>
          <w:rFonts w:ascii="Times New Roman" w:eastAsia="Times New Roman" w:hAnsi="Times New Roman" w:cs="Times New Roman"/>
          <w:iCs/>
          <w:sz w:val="20"/>
          <w:szCs w:val="20"/>
        </w:rPr>
        <w:t xml:space="preserve"> </w:t>
      </w:r>
      <w:proofErr w:type="gramStart"/>
      <w:r w:rsidR="00395443" w:rsidRPr="00395443">
        <w:rPr>
          <w:rFonts w:ascii="Times New Roman" w:eastAsia="Times New Roman" w:hAnsi="Times New Roman" w:cs="Times New Roman"/>
          <w:iCs/>
          <w:sz w:val="20"/>
          <w:szCs w:val="20"/>
        </w:rPr>
        <w:t>with the exception of</w:t>
      </w:r>
      <w:proofErr w:type="gramEnd"/>
      <w:r w:rsidR="00395443" w:rsidRPr="00395443">
        <w:rPr>
          <w:rFonts w:ascii="Times New Roman" w:eastAsia="Times New Roman" w:hAnsi="Times New Roman" w:cs="Times New Roman"/>
          <w:iCs/>
          <w:sz w:val="20"/>
          <w:szCs w:val="20"/>
        </w:rPr>
        <w:t xml:space="preserve"> </w:t>
      </w:r>
      <w:r w:rsidR="00753C8B">
        <w:rPr>
          <w:rFonts w:ascii="Times New Roman" w:eastAsia="Times New Roman" w:hAnsi="Times New Roman" w:cs="Times New Roman"/>
          <w:iCs/>
          <w:sz w:val="20"/>
          <w:szCs w:val="20"/>
        </w:rPr>
        <w:t>side-</w:t>
      </w:r>
      <w:r>
        <w:rPr>
          <w:rFonts w:ascii="Times New Roman" w:eastAsia="Times New Roman" w:hAnsi="Times New Roman" w:cs="Times New Roman"/>
          <w:iCs/>
          <w:sz w:val="20"/>
          <w:szCs w:val="20"/>
        </w:rPr>
        <w:t xml:space="preserve">mounted </w:t>
      </w:r>
      <w:r w:rsidR="00395443" w:rsidRPr="00395443">
        <w:rPr>
          <w:rFonts w:ascii="Times New Roman" w:eastAsia="Times New Roman" w:hAnsi="Times New Roman" w:cs="Times New Roman"/>
          <w:iCs/>
          <w:sz w:val="20"/>
          <w:szCs w:val="20"/>
        </w:rPr>
        <w:t xml:space="preserve">signs with white background which shall be Type IX.  </w:t>
      </w:r>
    </w:p>
    <w:p w14:paraId="43B43D8E" w14:textId="65EC6F0E" w:rsidR="004D5194" w:rsidRDefault="004D5194" w:rsidP="004D5194">
      <w:pPr>
        <w:spacing w:after="100" w:afterAutospacing="1"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 xml:space="preserve">  This item shall also include field testing of metal sign base posts as directed by the Engineer.</w:t>
      </w:r>
    </w:p>
    <w:p w14:paraId="3A6D60E6" w14:textId="056A8C9A" w:rsidR="00753C8B" w:rsidRPr="004D5194" w:rsidRDefault="0043699E" w:rsidP="004D5194">
      <w:pPr>
        <w:spacing w:after="100" w:afterAutospacing="1" w:line="240" w:lineRule="auto"/>
        <w:jc w:val="both"/>
        <w:rPr>
          <w:rFonts w:ascii="Times New Roman" w:eastAsia="Times New Roman" w:hAnsi="Times New Roman" w:cs="Times New Roman"/>
          <w:sz w:val="20"/>
          <w:szCs w:val="20"/>
        </w:rPr>
      </w:pPr>
      <w:r w:rsidRPr="30DF5A01">
        <w:rPr>
          <w:rFonts w:ascii="Times New Roman" w:eastAsia="Times New Roman" w:hAnsi="Times New Roman" w:cs="Times New Roman"/>
          <w:sz w:val="20"/>
          <w:szCs w:val="20"/>
        </w:rPr>
        <w:t xml:space="preserve">Signs shall </w:t>
      </w:r>
      <w:r w:rsidR="00FE1EA1" w:rsidRPr="30DF5A01">
        <w:rPr>
          <w:rFonts w:ascii="Times New Roman" w:eastAsia="Times New Roman" w:hAnsi="Times New Roman" w:cs="Times New Roman"/>
          <w:sz w:val="20"/>
          <w:szCs w:val="20"/>
        </w:rPr>
        <w:t xml:space="preserve">conform </w:t>
      </w:r>
      <w:r w:rsidR="002B117B" w:rsidRPr="30DF5A01">
        <w:rPr>
          <w:rFonts w:ascii="Times New Roman" w:eastAsia="Times New Roman" w:hAnsi="Times New Roman" w:cs="Times New Roman"/>
          <w:sz w:val="20"/>
          <w:szCs w:val="20"/>
        </w:rPr>
        <w:t>to the</w:t>
      </w:r>
      <w:r w:rsidR="00753C8B" w:rsidRPr="30DF5A01">
        <w:rPr>
          <w:rFonts w:ascii="Times New Roman" w:eastAsia="Times New Roman" w:hAnsi="Times New Roman" w:cs="Times New Roman"/>
          <w:sz w:val="20"/>
          <w:szCs w:val="20"/>
        </w:rPr>
        <w:t xml:space="preserve"> sign </w:t>
      </w:r>
      <w:proofErr w:type="gramStart"/>
      <w:r w:rsidR="00753C8B" w:rsidRPr="30DF5A01">
        <w:rPr>
          <w:rFonts w:ascii="Times New Roman" w:eastAsia="Times New Roman" w:hAnsi="Times New Roman" w:cs="Times New Roman"/>
          <w:sz w:val="20"/>
          <w:szCs w:val="20"/>
        </w:rPr>
        <w:t xml:space="preserve">details </w:t>
      </w:r>
      <w:r w:rsidR="00457993" w:rsidRPr="30DF5A01">
        <w:rPr>
          <w:rFonts w:ascii="Times New Roman" w:eastAsia="Times New Roman" w:hAnsi="Times New Roman" w:cs="Times New Roman"/>
          <w:sz w:val="20"/>
          <w:szCs w:val="20"/>
        </w:rPr>
        <w:t xml:space="preserve"> </w:t>
      </w:r>
      <w:r w:rsidR="005201C5">
        <w:rPr>
          <w:rFonts w:ascii="Times New Roman" w:eastAsia="Times New Roman" w:hAnsi="Times New Roman" w:cs="Times New Roman"/>
          <w:sz w:val="20"/>
          <w:szCs w:val="20"/>
        </w:rPr>
        <w:t>located</w:t>
      </w:r>
      <w:proofErr w:type="gramEnd"/>
      <w:r w:rsidR="005201C5">
        <w:rPr>
          <w:rFonts w:ascii="Times New Roman" w:eastAsia="Times New Roman" w:hAnsi="Times New Roman" w:cs="Times New Roman"/>
          <w:sz w:val="20"/>
          <w:szCs w:val="20"/>
        </w:rPr>
        <w:t xml:space="preserve"> at </w:t>
      </w:r>
      <w:hyperlink r:id="rId10" w:history="1">
        <w:r w:rsidR="005201C5" w:rsidRPr="005201C5">
          <w:rPr>
            <w:rStyle w:val="Hyperlink"/>
            <w:rFonts w:ascii="Times New Roman" w:hAnsi="Times New Roman" w:cs="Times New Roman"/>
            <w:sz w:val="20"/>
            <w:szCs w:val="20"/>
          </w:rPr>
          <w:t>https://portal.ct.gov/DOT/Traffic-Engineering/Catalog-of-Signs</w:t>
        </w:r>
      </w:hyperlink>
      <w:r w:rsidR="005201C5" w:rsidRPr="005201C5">
        <w:rPr>
          <w:rFonts w:ascii="Times New Roman" w:hAnsi="Times New Roman" w:cs="Times New Roman"/>
          <w:sz w:val="20"/>
          <w:szCs w:val="20"/>
        </w:rPr>
        <w:t xml:space="preserve"> </w:t>
      </w:r>
      <w:r w:rsidR="002C742D" w:rsidRPr="30DF5A01">
        <w:rPr>
          <w:rFonts w:ascii="Times New Roman" w:eastAsia="Times New Roman" w:hAnsi="Times New Roman" w:cs="Times New Roman"/>
          <w:sz w:val="20"/>
          <w:szCs w:val="20"/>
        </w:rPr>
        <w:t>with</w:t>
      </w:r>
      <w:r w:rsidR="00D23A2C" w:rsidRPr="30DF5A01">
        <w:rPr>
          <w:rFonts w:ascii="Times New Roman" w:eastAsia="Times New Roman" w:hAnsi="Times New Roman" w:cs="Times New Roman"/>
          <w:sz w:val="20"/>
          <w:szCs w:val="20"/>
        </w:rPr>
        <w:t xml:space="preserve"> </w:t>
      </w:r>
      <w:r w:rsidR="004A1E96" w:rsidRPr="30DF5A01">
        <w:rPr>
          <w:rFonts w:ascii="Times New Roman" w:eastAsia="Times New Roman" w:hAnsi="Times New Roman" w:cs="Times New Roman"/>
          <w:sz w:val="20"/>
          <w:szCs w:val="20"/>
        </w:rPr>
        <w:t xml:space="preserve">legend </w:t>
      </w:r>
      <w:r w:rsidR="007A6EB8" w:rsidRPr="30DF5A01">
        <w:rPr>
          <w:rFonts w:ascii="Times New Roman" w:eastAsia="Times New Roman" w:hAnsi="Times New Roman" w:cs="Times New Roman"/>
          <w:sz w:val="20"/>
          <w:szCs w:val="20"/>
        </w:rPr>
        <w:t>for variable sig</w:t>
      </w:r>
      <w:r w:rsidR="001E6801" w:rsidRPr="30DF5A01">
        <w:rPr>
          <w:rFonts w:ascii="Times New Roman" w:eastAsia="Times New Roman" w:hAnsi="Times New Roman" w:cs="Times New Roman"/>
          <w:sz w:val="20"/>
          <w:szCs w:val="20"/>
        </w:rPr>
        <w:t xml:space="preserve">ns </w:t>
      </w:r>
      <w:r w:rsidR="00B30481" w:rsidRPr="30DF5A01">
        <w:rPr>
          <w:rFonts w:ascii="Times New Roman" w:eastAsia="Times New Roman" w:hAnsi="Times New Roman" w:cs="Times New Roman"/>
          <w:sz w:val="20"/>
          <w:szCs w:val="20"/>
        </w:rPr>
        <w:t>as</w:t>
      </w:r>
      <w:r w:rsidR="00FB1CC7" w:rsidRPr="30DF5A01">
        <w:rPr>
          <w:rFonts w:ascii="Times New Roman" w:eastAsia="Times New Roman" w:hAnsi="Times New Roman" w:cs="Times New Roman"/>
          <w:sz w:val="20"/>
          <w:szCs w:val="20"/>
        </w:rPr>
        <w:t xml:space="preserve"> </w:t>
      </w:r>
      <w:r w:rsidR="00BC48FF" w:rsidRPr="30DF5A01">
        <w:rPr>
          <w:rFonts w:ascii="Times New Roman" w:eastAsia="Times New Roman" w:hAnsi="Times New Roman" w:cs="Times New Roman"/>
          <w:sz w:val="20"/>
          <w:szCs w:val="20"/>
        </w:rPr>
        <w:t>shown in the plans.</w:t>
      </w:r>
    </w:p>
    <w:p w14:paraId="4680190C" w14:textId="77777777" w:rsidR="002A791D" w:rsidRDefault="002A791D" w:rsidP="002A791D">
      <w:pPr>
        <w:rPr>
          <w:rFonts w:ascii="Times New Roman" w:eastAsia="Times New Roman" w:hAnsi="Times New Roman" w:cs="Times New Roman"/>
          <w:iCs/>
          <w:sz w:val="20"/>
          <w:szCs w:val="20"/>
        </w:rPr>
      </w:pPr>
      <w:commentRangeStart w:id="0"/>
      <w:r>
        <w:rPr>
          <w:rFonts w:ascii="Times New Roman" w:eastAsia="Times New Roman" w:hAnsi="Times New Roman" w:cs="Times New Roman"/>
          <w:iCs/>
          <w:sz w:val="20"/>
          <w:szCs w:val="20"/>
        </w:rPr>
        <w:t>A safety cable for span wire shall also be installed with Sign Catalog No. 41-0807 (ONCOMING TRAFFIC MAY HAVE EXTENDED GREEN) which is called for at the following project intersection:</w:t>
      </w:r>
    </w:p>
    <w:p w14:paraId="3B4DBF52" w14:textId="6045CA03" w:rsidR="002A791D" w:rsidRDefault="002A791D" w:rsidP="002A791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Intersection No. 1</w:t>
      </w:r>
      <w:r w:rsidR="00AA01B7">
        <w:rPr>
          <w:rFonts w:ascii="Times New Roman" w:hAnsi="Times New Roman" w:cs="Times New Roman"/>
          <w:sz w:val="20"/>
          <w:szCs w:val="20"/>
        </w:rPr>
        <w:t>64</w:t>
      </w:r>
      <w:r>
        <w:rPr>
          <w:rFonts w:ascii="Times New Roman" w:hAnsi="Times New Roman" w:cs="Times New Roman"/>
          <w:sz w:val="20"/>
          <w:szCs w:val="20"/>
        </w:rPr>
        <w:t>-2</w:t>
      </w:r>
      <w:r w:rsidR="00AA01B7">
        <w:rPr>
          <w:rFonts w:ascii="Times New Roman" w:hAnsi="Times New Roman" w:cs="Times New Roman"/>
          <w:sz w:val="20"/>
          <w:szCs w:val="20"/>
        </w:rPr>
        <w:t>23</w:t>
      </w:r>
      <w:r>
        <w:rPr>
          <w:rFonts w:ascii="Times New Roman" w:hAnsi="Times New Roman" w:cs="Times New Roman"/>
          <w:sz w:val="20"/>
          <w:szCs w:val="20"/>
        </w:rPr>
        <w:t xml:space="preserve"> (</w:t>
      </w:r>
      <w:r w:rsidR="00AA01B7">
        <w:rPr>
          <w:rFonts w:ascii="Times New Roman" w:hAnsi="Times New Roman" w:cs="Times New Roman"/>
          <w:sz w:val="20"/>
          <w:szCs w:val="20"/>
        </w:rPr>
        <w:t>Windsor</w:t>
      </w:r>
      <w:r>
        <w:rPr>
          <w:rFonts w:ascii="Times New Roman" w:hAnsi="Times New Roman" w:cs="Times New Roman"/>
          <w:sz w:val="20"/>
          <w:szCs w:val="20"/>
        </w:rPr>
        <w:t>) – Route 1</w:t>
      </w:r>
      <w:r w:rsidR="00AA01B7">
        <w:rPr>
          <w:rFonts w:ascii="Times New Roman" w:hAnsi="Times New Roman" w:cs="Times New Roman"/>
          <w:sz w:val="20"/>
          <w:szCs w:val="20"/>
        </w:rPr>
        <w:t>59</w:t>
      </w:r>
      <w:r>
        <w:rPr>
          <w:rFonts w:ascii="Times New Roman" w:hAnsi="Times New Roman" w:cs="Times New Roman"/>
          <w:sz w:val="20"/>
          <w:szCs w:val="20"/>
        </w:rPr>
        <w:t xml:space="preserve"> </w:t>
      </w:r>
      <w:r w:rsidR="00E64F2B">
        <w:rPr>
          <w:rFonts w:ascii="Times New Roman" w:hAnsi="Times New Roman" w:cs="Times New Roman"/>
          <w:sz w:val="20"/>
          <w:szCs w:val="20"/>
        </w:rPr>
        <w:t xml:space="preserve">(Windsor Avenue) </w:t>
      </w:r>
      <w:r>
        <w:rPr>
          <w:rFonts w:ascii="Times New Roman" w:hAnsi="Times New Roman" w:cs="Times New Roman"/>
          <w:sz w:val="20"/>
          <w:szCs w:val="20"/>
        </w:rPr>
        <w:t xml:space="preserve">at </w:t>
      </w:r>
      <w:r w:rsidR="00E64F2B">
        <w:rPr>
          <w:rFonts w:ascii="Times New Roman" w:hAnsi="Times New Roman" w:cs="Times New Roman"/>
          <w:sz w:val="20"/>
          <w:szCs w:val="20"/>
        </w:rPr>
        <w:t>Deerfield Road and Rood Avenue</w:t>
      </w:r>
    </w:p>
    <w:p w14:paraId="6C9FE365" w14:textId="36B0F377" w:rsidR="00F05DD9" w:rsidRPr="004D5194" w:rsidRDefault="00F05DD9" w:rsidP="00F05DD9">
      <w:pPr>
        <w:spacing w:after="100" w:afterAutospacing="1" w:line="240" w:lineRule="auto"/>
        <w:jc w:val="both"/>
        <w:rPr>
          <w:rFonts w:ascii="Times New Roman" w:eastAsia="Times New Roman" w:hAnsi="Times New Roman" w:cs="Times New Roman"/>
          <w:b/>
          <w:sz w:val="20"/>
          <w:szCs w:val="20"/>
        </w:rPr>
      </w:pPr>
      <w:r w:rsidRPr="004D5194">
        <w:rPr>
          <w:rFonts w:ascii="Times New Roman" w:eastAsia="Times New Roman" w:hAnsi="Times New Roman" w:cs="Times New Roman"/>
          <w:b/>
          <w:sz w:val="20"/>
          <w:szCs w:val="20"/>
        </w:rPr>
        <w:t>12.08.0</w:t>
      </w:r>
      <w:r>
        <w:rPr>
          <w:rFonts w:ascii="Times New Roman" w:eastAsia="Times New Roman" w:hAnsi="Times New Roman" w:cs="Times New Roman"/>
          <w:b/>
          <w:sz w:val="20"/>
          <w:szCs w:val="20"/>
        </w:rPr>
        <w:t>2</w:t>
      </w:r>
      <w:r w:rsidRPr="004D519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4D5194">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aterials</w:t>
      </w:r>
      <w:r w:rsidRPr="004D5194">
        <w:rPr>
          <w:rFonts w:ascii="Times New Roman" w:eastAsia="Times New Roman" w:hAnsi="Times New Roman" w:cs="Times New Roman"/>
          <w:b/>
          <w:sz w:val="20"/>
          <w:szCs w:val="20"/>
        </w:rPr>
        <w:t>:</w:t>
      </w:r>
    </w:p>
    <w:p w14:paraId="35C70A0F" w14:textId="0D417092" w:rsidR="00F05DD9" w:rsidRDefault="00F05DD9" w:rsidP="00F05DD9">
      <w:pPr>
        <w:spacing w:after="100" w:afterAutospacing="1" w:line="240" w:lineRule="auto"/>
        <w:jc w:val="both"/>
        <w:rPr>
          <w:rFonts w:ascii="Times New Roman" w:eastAsia="Times New Roman" w:hAnsi="Times New Roman" w:cs="Times New Roman"/>
          <w:i/>
          <w:sz w:val="20"/>
          <w:szCs w:val="20"/>
        </w:rPr>
      </w:pPr>
      <w:r w:rsidRPr="004D5194">
        <w:rPr>
          <w:rFonts w:ascii="Times New Roman" w:eastAsia="Times New Roman" w:hAnsi="Times New Roman" w:cs="Times New Roman"/>
          <w:sz w:val="20"/>
          <w:szCs w:val="20"/>
        </w:rPr>
        <w:tab/>
      </w:r>
      <w:r>
        <w:rPr>
          <w:rFonts w:ascii="Times New Roman" w:eastAsia="Times New Roman" w:hAnsi="Times New Roman" w:cs="Times New Roman"/>
          <w:i/>
          <w:sz w:val="20"/>
          <w:szCs w:val="20"/>
        </w:rPr>
        <w:t>A</w:t>
      </w:r>
      <w:r w:rsidRPr="004D5194">
        <w:rPr>
          <w:rFonts w:ascii="Times New Roman" w:eastAsia="Times New Roman" w:hAnsi="Times New Roman" w:cs="Times New Roman"/>
          <w:i/>
          <w:sz w:val="20"/>
          <w:szCs w:val="20"/>
        </w:rPr>
        <w:t>dd the following</w:t>
      </w:r>
    </w:p>
    <w:p w14:paraId="22885C0B" w14:textId="546C3751" w:rsidR="00F05DD9" w:rsidRPr="00F05DD9" w:rsidRDefault="00F05DD9" w:rsidP="00F05DD9">
      <w:pPr>
        <w:spacing w:after="100" w:afterAutospacing="1"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iCs/>
          <w:sz w:val="20"/>
          <w:szCs w:val="20"/>
        </w:rPr>
        <w:t xml:space="preserve">  Safety cable for span wire shall be </w:t>
      </w:r>
      <w:r w:rsidR="00982B65">
        <w:rPr>
          <w:rFonts w:ascii="Times New Roman" w:eastAsia="Times New Roman" w:hAnsi="Times New Roman" w:cs="Times New Roman"/>
          <w:iCs/>
          <w:sz w:val="20"/>
          <w:szCs w:val="20"/>
        </w:rPr>
        <w:t>stainless steel</w:t>
      </w:r>
      <w:r>
        <w:rPr>
          <w:rFonts w:ascii="Times New Roman" w:eastAsia="Times New Roman" w:hAnsi="Times New Roman" w:cs="Times New Roman"/>
          <w:iCs/>
          <w:sz w:val="20"/>
          <w:szCs w:val="20"/>
        </w:rPr>
        <w:t xml:space="preserve"> and meet the requirements specified by the manufacturer.  </w:t>
      </w:r>
      <w:commentRangeEnd w:id="0"/>
      <w:r w:rsidR="00DC0AA2">
        <w:rPr>
          <w:rStyle w:val="CommentReference"/>
        </w:rPr>
        <w:commentReference w:id="0"/>
      </w:r>
    </w:p>
    <w:p w14:paraId="74AA469A" w14:textId="1E18BAE8" w:rsidR="004D5194" w:rsidRPr="004D5194" w:rsidRDefault="004D5194" w:rsidP="004D5194">
      <w:pPr>
        <w:spacing w:after="100" w:afterAutospacing="1" w:line="240" w:lineRule="auto"/>
        <w:jc w:val="both"/>
        <w:rPr>
          <w:rFonts w:ascii="Times New Roman" w:eastAsia="Times New Roman" w:hAnsi="Times New Roman" w:cs="Times New Roman"/>
          <w:b/>
          <w:sz w:val="20"/>
          <w:szCs w:val="20"/>
        </w:rPr>
      </w:pPr>
      <w:r w:rsidRPr="004D5194">
        <w:rPr>
          <w:rFonts w:ascii="Times New Roman" w:eastAsia="Times New Roman" w:hAnsi="Times New Roman" w:cs="Times New Roman"/>
          <w:b/>
          <w:sz w:val="20"/>
          <w:szCs w:val="20"/>
        </w:rPr>
        <w:t>12.08.03—Construction Methods:</w:t>
      </w:r>
    </w:p>
    <w:p w14:paraId="43636FDE" w14:textId="77777777" w:rsidR="004D5194" w:rsidRPr="004D5194" w:rsidRDefault="004D5194" w:rsidP="004D5194">
      <w:pPr>
        <w:spacing w:after="100" w:afterAutospacing="1" w:line="240" w:lineRule="auto"/>
        <w:jc w:val="both"/>
        <w:rPr>
          <w:rFonts w:ascii="Times New Roman" w:eastAsia="Times New Roman" w:hAnsi="Times New Roman" w:cs="Times New Roman"/>
          <w:i/>
          <w:sz w:val="20"/>
          <w:szCs w:val="20"/>
        </w:rPr>
      </w:pPr>
      <w:r w:rsidRPr="004D5194">
        <w:rPr>
          <w:rFonts w:ascii="Times New Roman" w:eastAsia="Times New Roman" w:hAnsi="Times New Roman" w:cs="Times New Roman"/>
          <w:sz w:val="20"/>
          <w:szCs w:val="20"/>
        </w:rPr>
        <w:tab/>
      </w:r>
      <w:r w:rsidRPr="004D5194">
        <w:rPr>
          <w:rFonts w:ascii="Times New Roman" w:eastAsia="Times New Roman" w:hAnsi="Times New Roman" w:cs="Times New Roman"/>
          <w:i/>
          <w:sz w:val="20"/>
          <w:szCs w:val="20"/>
        </w:rPr>
        <w:t>Delete the last sentence and add the following:</w:t>
      </w:r>
    </w:p>
    <w:p w14:paraId="58C75D1B"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 xml:space="preserve">  Metal sign base posts shall be whole and uncut.  Sign base post embedment and reveal lengths shall be as shown on the plans.  The Contractor shall drive the metal sign base posts by hand tools, by mechanical means or by auguring holes.  If an obstruction is encountered while driving or placing the metal sign base post, the Contractor shall notify the Engineer who will determine whether the obstruction shall be removed, the sign base post or posts relocated, or the base post installation in ledge detail shall apply.  Backfill shall be thoroughly tamped after the posts have been set level and plumb.</w:t>
      </w:r>
    </w:p>
    <w:p w14:paraId="734BBD41" w14:textId="6AE2B857" w:rsidR="004D5194" w:rsidRDefault="004D5194" w:rsidP="004D5194">
      <w:pPr>
        <w:spacing w:after="0" w:line="240" w:lineRule="auto"/>
        <w:jc w:val="both"/>
        <w:rPr>
          <w:rFonts w:ascii="Times New Roman" w:eastAsia="Times New Roman" w:hAnsi="Times New Roman" w:cs="Times New Roman"/>
          <w:sz w:val="20"/>
          <w:szCs w:val="20"/>
        </w:rPr>
      </w:pPr>
    </w:p>
    <w:p w14:paraId="16C6C929" w14:textId="48CCA717" w:rsidR="004A3318" w:rsidRDefault="004A3318" w:rsidP="004D5194">
      <w:pPr>
        <w:spacing w:after="0" w:line="240" w:lineRule="auto"/>
        <w:jc w:val="both"/>
        <w:rPr>
          <w:rFonts w:ascii="Times New Roman" w:eastAsia="Times New Roman" w:hAnsi="Times New Roman" w:cs="Times New Roman"/>
          <w:sz w:val="20"/>
          <w:szCs w:val="20"/>
        </w:rPr>
      </w:pPr>
      <w:commentRangeStart w:id="1"/>
      <w:r w:rsidRPr="00F05DD9">
        <w:rPr>
          <w:rFonts w:ascii="Times New Roman" w:eastAsia="Times New Roman" w:hAnsi="Times New Roman" w:cs="Times New Roman"/>
          <w:sz w:val="20"/>
          <w:szCs w:val="20"/>
        </w:rPr>
        <w:t xml:space="preserve">The safety cable </w:t>
      </w:r>
      <w:r w:rsidR="00EC1A8D" w:rsidRPr="00F05DD9">
        <w:rPr>
          <w:rFonts w:ascii="Times New Roman" w:eastAsia="Times New Roman" w:hAnsi="Times New Roman" w:cs="Times New Roman"/>
          <w:sz w:val="20"/>
          <w:szCs w:val="20"/>
        </w:rPr>
        <w:t xml:space="preserve">for span wire </w:t>
      </w:r>
      <w:r w:rsidRPr="00F05DD9">
        <w:rPr>
          <w:rFonts w:ascii="Times New Roman" w:eastAsia="Times New Roman" w:hAnsi="Times New Roman" w:cs="Times New Roman"/>
          <w:sz w:val="20"/>
          <w:szCs w:val="20"/>
        </w:rPr>
        <w:t>shall go around the span wire and fed between the hanger bracket and the free swing mounted sign bracket.</w:t>
      </w:r>
      <w:r>
        <w:rPr>
          <w:rFonts w:ascii="Times New Roman" w:eastAsia="Times New Roman" w:hAnsi="Times New Roman" w:cs="Times New Roman"/>
          <w:sz w:val="20"/>
          <w:szCs w:val="20"/>
        </w:rPr>
        <w:t xml:space="preserve">   </w:t>
      </w:r>
      <w:commentRangeEnd w:id="1"/>
      <w:r w:rsidR="00DC0AA2">
        <w:rPr>
          <w:rStyle w:val="CommentReference"/>
        </w:rPr>
        <w:commentReference w:id="1"/>
      </w:r>
    </w:p>
    <w:p w14:paraId="212E6078" w14:textId="77777777" w:rsidR="004A3318" w:rsidRPr="004D5194" w:rsidRDefault="004A3318" w:rsidP="004D5194">
      <w:pPr>
        <w:spacing w:after="0" w:line="240" w:lineRule="auto"/>
        <w:jc w:val="both"/>
        <w:rPr>
          <w:rFonts w:ascii="Times New Roman" w:eastAsia="Times New Roman" w:hAnsi="Times New Roman" w:cs="Times New Roman"/>
          <w:sz w:val="20"/>
          <w:szCs w:val="20"/>
        </w:rPr>
      </w:pPr>
    </w:p>
    <w:p w14:paraId="3BA86EC2"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b/>
          <w:sz w:val="20"/>
          <w:szCs w:val="20"/>
        </w:rPr>
        <w:lastRenderedPageBreak/>
        <w:t xml:space="preserve">  Field Testing of Metal </w:t>
      </w:r>
      <w:proofErr w:type="gramStart"/>
      <w:r w:rsidRPr="004D5194">
        <w:rPr>
          <w:rFonts w:ascii="Times New Roman" w:eastAsia="Times New Roman" w:hAnsi="Times New Roman" w:cs="Times New Roman"/>
          <w:b/>
          <w:sz w:val="20"/>
          <w:szCs w:val="20"/>
        </w:rPr>
        <w:t>Sign Posts</w:t>
      </w:r>
      <w:proofErr w:type="gramEnd"/>
      <w:r w:rsidRPr="004D5194">
        <w:rPr>
          <w:rFonts w:ascii="Times New Roman" w:eastAsia="Times New Roman" w:hAnsi="Times New Roman" w:cs="Times New Roman"/>
          <w:b/>
          <w:sz w:val="20"/>
          <w:szCs w:val="20"/>
        </w:rPr>
        <w:t>:</w:t>
      </w:r>
      <w:r w:rsidRPr="004D5194">
        <w:rPr>
          <w:rFonts w:ascii="Times New Roman" w:eastAsia="Times New Roman" w:hAnsi="Times New Roman" w:cs="Times New Roman"/>
          <w:sz w:val="20"/>
          <w:szCs w:val="20"/>
        </w:rPr>
        <w:t xml:space="preserve">  When the sign installations are complete, the Contractor shall notify the Engineer the Project is ready for field testing.  Based on the number of posts in the Project, the Engineer will select random sign base posts which shall be removed by the Contractor for inspection and measurement by the Engineer.  After such inspection is completed at each base post location, the Contractor shall restore or replace such portions of the work to the condition required by the Contract.  Refer to the table in 12.08.05 for the number of posts to be field tested.</w:t>
      </w:r>
    </w:p>
    <w:p w14:paraId="47ADE3F7" w14:textId="77777777" w:rsidR="004D5194" w:rsidRDefault="004D5194" w:rsidP="004D5194">
      <w:pPr>
        <w:spacing w:after="0" w:line="240" w:lineRule="auto"/>
        <w:ind w:firstLine="720"/>
        <w:jc w:val="both"/>
        <w:rPr>
          <w:rFonts w:ascii="Times New Roman" w:eastAsia="Times New Roman" w:hAnsi="Times New Roman" w:cs="Times New Roman"/>
          <w:sz w:val="20"/>
          <w:szCs w:val="20"/>
        </w:rPr>
      </w:pPr>
    </w:p>
    <w:p w14:paraId="750F4C40" w14:textId="77777777" w:rsidR="004D5194" w:rsidRPr="004D5194" w:rsidRDefault="004D5194" w:rsidP="004D5194">
      <w:pPr>
        <w:spacing w:after="100" w:afterAutospacing="1"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b/>
          <w:sz w:val="20"/>
          <w:szCs w:val="20"/>
        </w:rPr>
        <w:t>12.08.04—Method of Measurement:</w:t>
      </w:r>
    </w:p>
    <w:p w14:paraId="66ED2510" w14:textId="77777777" w:rsidR="004D5194" w:rsidRPr="004D5194" w:rsidRDefault="004D5194" w:rsidP="004D5194">
      <w:pPr>
        <w:spacing w:after="100" w:afterAutospacing="1"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ab/>
      </w:r>
      <w:r w:rsidRPr="004D5194">
        <w:rPr>
          <w:rFonts w:ascii="Times New Roman" w:eastAsia="Times New Roman" w:hAnsi="Times New Roman" w:cs="Times New Roman"/>
          <w:i/>
          <w:sz w:val="20"/>
          <w:szCs w:val="20"/>
        </w:rPr>
        <w:t>Add the following:</w:t>
      </w:r>
    </w:p>
    <w:p w14:paraId="32B3D3B8" w14:textId="563CEF54" w:rsidR="004D5194" w:rsidRDefault="004D5194" w:rsidP="004D5194">
      <w:pPr>
        <w:spacing w:after="100" w:afterAutospacing="1"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 xml:space="preserve">  The work required to expose and measure sign base post length and embedment depth using field testing methods, and restoration of such work, will not be measured for payment and shall be included in the general cost of the work.</w:t>
      </w:r>
    </w:p>
    <w:p w14:paraId="37CE0BD1" w14:textId="5B373298" w:rsidR="004D5194" w:rsidRPr="004D5194" w:rsidRDefault="004D5194" w:rsidP="002B117B">
      <w:pPr>
        <w:tabs>
          <w:tab w:val="left" w:pos="8400"/>
        </w:tabs>
        <w:spacing w:after="100" w:afterAutospacing="1" w:line="240" w:lineRule="auto"/>
        <w:jc w:val="both"/>
        <w:rPr>
          <w:rFonts w:ascii="Times New Roman" w:eastAsia="Times New Roman" w:hAnsi="Times New Roman" w:cs="Times New Roman"/>
          <w:b/>
          <w:sz w:val="20"/>
          <w:szCs w:val="20"/>
        </w:rPr>
      </w:pPr>
      <w:r w:rsidRPr="004D5194">
        <w:rPr>
          <w:rFonts w:ascii="Times New Roman" w:eastAsia="Times New Roman" w:hAnsi="Times New Roman" w:cs="Times New Roman"/>
          <w:b/>
          <w:sz w:val="20"/>
          <w:szCs w:val="20"/>
        </w:rPr>
        <w:t>12.08.05—Basis of Payment:</w:t>
      </w:r>
      <w:r w:rsidR="00753C8B">
        <w:rPr>
          <w:rFonts w:ascii="Times New Roman" w:eastAsia="Times New Roman" w:hAnsi="Times New Roman" w:cs="Times New Roman"/>
          <w:b/>
          <w:sz w:val="20"/>
          <w:szCs w:val="20"/>
        </w:rPr>
        <w:tab/>
      </w:r>
    </w:p>
    <w:p w14:paraId="76A81FD2" w14:textId="77777777" w:rsidR="004D5194" w:rsidRPr="004D5194" w:rsidRDefault="004D5194" w:rsidP="004D5194">
      <w:pPr>
        <w:spacing w:after="100" w:afterAutospacing="1"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ab/>
      </w:r>
      <w:r w:rsidRPr="004D5194">
        <w:rPr>
          <w:rFonts w:ascii="Times New Roman" w:eastAsia="Times New Roman" w:hAnsi="Times New Roman" w:cs="Times New Roman"/>
          <w:i/>
          <w:sz w:val="20"/>
          <w:szCs w:val="20"/>
        </w:rPr>
        <w:t>Replace the entire Article with the following:</w:t>
      </w:r>
    </w:p>
    <w:p w14:paraId="2AD9C5C2" w14:textId="7AEF691B" w:rsidR="004D5194" w:rsidRPr="004D5194" w:rsidRDefault="004D5194" w:rsidP="004D5194">
      <w:pPr>
        <w:spacing w:after="0"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 xml:space="preserve">  This work will be paid for at the Contract unit price per square foot for “Sign Face - Sheet Aluminum” of the type specified complete in place, adjusted by multiplying by the applicable Pay Factor listed in the table below.  The price for this work shall include the completed sign, metal </w:t>
      </w:r>
      <w:proofErr w:type="gramStart"/>
      <w:r w:rsidRPr="004D5194">
        <w:rPr>
          <w:rFonts w:ascii="Times New Roman" w:eastAsia="Times New Roman" w:hAnsi="Times New Roman" w:cs="Times New Roman"/>
          <w:sz w:val="20"/>
          <w:szCs w:val="20"/>
        </w:rPr>
        <w:t>sign post</w:t>
      </w:r>
      <w:proofErr w:type="gramEnd"/>
      <w:r w:rsidRPr="004D5194">
        <w:rPr>
          <w:rFonts w:ascii="Times New Roman" w:eastAsia="Times New Roman" w:hAnsi="Times New Roman" w:cs="Times New Roman"/>
          <w:sz w:val="20"/>
          <w:szCs w:val="20"/>
        </w:rPr>
        <w:t xml:space="preserve">(s), span-mounted sign brackets and mast arm-mounted </w:t>
      </w:r>
      <w:r w:rsidRPr="00E92FE2">
        <w:rPr>
          <w:rFonts w:ascii="Times New Roman" w:eastAsia="Times New Roman" w:hAnsi="Times New Roman" w:cs="Times New Roman"/>
          <w:sz w:val="20"/>
          <w:szCs w:val="20"/>
        </w:rPr>
        <w:t xml:space="preserve">brackets, </w:t>
      </w:r>
      <w:commentRangeStart w:id="2"/>
      <w:r w:rsidR="00300C7D" w:rsidRPr="00E92FE2">
        <w:rPr>
          <w:rFonts w:ascii="Times New Roman" w:eastAsia="Times New Roman" w:hAnsi="Times New Roman" w:cs="Times New Roman"/>
          <w:sz w:val="20"/>
          <w:szCs w:val="20"/>
        </w:rPr>
        <w:t xml:space="preserve">safety cable, </w:t>
      </w:r>
      <w:commentRangeEnd w:id="2"/>
      <w:r w:rsidR="00DC0AA2">
        <w:rPr>
          <w:rStyle w:val="CommentReference"/>
        </w:rPr>
        <w:commentReference w:id="2"/>
      </w:r>
      <w:r w:rsidRPr="00E92FE2">
        <w:rPr>
          <w:rFonts w:ascii="Times New Roman" w:eastAsia="Times New Roman" w:hAnsi="Times New Roman" w:cs="Times New Roman"/>
          <w:sz w:val="20"/>
          <w:szCs w:val="20"/>
        </w:rPr>
        <w:t>mounting hardware, including reinforcing plates, field testing, restoration and replacement of defective base post(s), and</w:t>
      </w:r>
      <w:r w:rsidRPr="004D5194">
        <w:rPr>
          <w:rFonts w:ascii="Times New Roman" w:eastAsia="Times New Roman" w:hAnsi="Times New Roman" w:cs="Times New Roman"/>
          <w:sz w:val="20"/>
          <w:szCs w:val="20"/>
        </w:rPr>
        <w:t xml:space="preserve"> all materials, equipment, and work incidental thereto.</w:t>
      </w:r>
    </w:p>
    <w:p w14:paraId="7F8470B9"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r w:rsidRPr="004D5194">
        <w:rPr>
          <w:rFonts w:ascii="Times New Roman" w:eastAsia="Times New Roman" w:hAnsi="Times New Roman" w:cs="Times New Roman"/>
          <w:b/>
          <w:sz w:val="20"/>
          <w:szCs w:val="20"/>
        </w:rPr>
        <w:t xml:space="preserve">  Pay Factor Scale:</w:t>
      </w:r>
      <w:r w:rsidRPr="004D5194">
        <w:rPr>
          <w:rFonts w:ascii="Times New Roman" w:eastAsia="Times New Roman" w:hAnsi="Times New Roman" w:cs="Times New Roman"/>
          <w:sz w:val="20"/>
          <w:szCs w:val="20"/>
        </w:rPr>
        <w:t xml:space="preserve">  Work shall be considered defective whenever the base post length or base post embedment depth is less than the specified length by more than 2 inches.  If the number of defects results in rejection, the Contractor shall remove and replace all metal sign base posts on the Project, at no cost to the Department.</w:t>
      </w:r>
    </w:p>
    <w:p w14:paraId="16E573D4" w14:textId="77777777" w:rsidR="004D5194" w:rsidRPr="004D5194" w:rsidRDefault="004D5194" w:rsidP="004D5194">
      <w:pPr>
        <w:spacing w:after="0" w:line="240" w:lineRule="auto"/>
        <w:jc w:val="both"/>
        <w:rPr>
          <w:rFonts w:ascii="Times New Roman" w:eastAsia="Times New Roman" w:hAnsi="Times New Roman" w:cs="Times New Roman"/>
          <w:sz w:val="20"/>
          <w:szCs w:val="20"/>
        </w:rPr>
      </w:pPr>
    </w:p>
    <w:p w14:paraId="7B9940FD" w14:textId="77777777" w:rsidR="001C0CEF" w:rsidRDefault="001C0CEF" w:rsidP="004D5194">
      <w:pPr>
        <w:spacing w:after="0" w:line="240" w:lineRule="auto"/>
        <w:jc w:val="both"/>
        <w:rPr>
          <w:rFonts w:ascii="Times New Roman" w:eastAsia="Times New Roman" w:hAnsi="Times New Roman" w:cs="Times New Roman"/>
          <w:b/>
          <w:sz w:val="20"/>
          <w:szCs w:val="20"/>
        </w:rPr>
      </w:pPr>
    </w:p>
    <w:p w14:paraId="415F13DC" w14:textId="77777777" w:rsidR="004D5194" w:rsidRPr="004D5194" w:rsidRDefault="004D5194" w:rsidP="004D5194">
      <w:pPr>
        <w:spacing w:after="0" w:line="240" w:lineRule="auto"/>
        <w:jc w:val="both"/>
        <w:rPr>
          <w:rFonts w:ascii="Times New Roman" w:eastAsia="Times New Roman" w:hAnsi="Times New Roman" w:cs="Times New Roman"/>
          <w:b/>
          <w:sz w:val="20"/>
          <w:szCs w:val="20"/>
        </w:rPr>
      </w:pPr>
      <w:r w:rsidRPr="004D5194">
        <w:rPr>
          <w:rFonts w:ascii="Times New Roman" w:eastAsia="Times New Roman" w:hAnsi="Times New Roman" w:cs="Times New Roman"/>
          <w:b/>
          <w:sz w:val="20"/>
          <w:szCs w:val="20"/>
        </w:rPr>
        <w:t>Number of Posts to be Tested and Pay Factors (Based on Number of Defects)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D5194" w:rsidRPr="004D5194" w14:paraId="17FF5751" w14:textId="77777777" w:rsidTr="00F23CFF">
        <w:tc>
          <w:tcPr>
            <w:tcW w:w="1916" w:type="dxa"/>
            <w:shd w:val="clear" w:color="auto" w:fill="auto"/>
          </w:tcPr>
          <w:p w14:paraId="7789B2C3" w14:textId="77777777" w:rsidR="004D5194" w:rsidRPr="004D5194" w:rsidRDefault="004D5194" w:rsidP="004D5194">
            <w:pPr>
              <w:spacing w:after="0" w:line="240" w:lineRule="auto"/>
              <w:jc w:val="right"/>
              <w:rPr>
                <w:rFonts w:ascii="Times New Roman" w:eastAsia="Calibri" w:hAnsi="Times New Roman" w:cs="Times New Roman"/>
                <w:b/>
                <w:sz w:val="20"/>
                <w:szCs w:val="20"/>
              </w:rPr>
            </w:pPr>
            <w:r w:rsidRPr="004D5194">
              <w:rPr>
                <w:rFonts w:ascii="Times New Roman" w:eastAsia="Calibri" w:hAnsi="Times New Roman" w:cs="Times New Roman"/>
                <w:b/>
                <w:sz w:val="20"/>
                <w:szCs w:val="20"/>
              </w:rPr>
              <w:t>Number of Posts in Project =&gt;</w:t>
            </w:r>
          </w:p>
        </w:tc>
        <w:tc>
          <w:tcPr>
            <w:tcW w:w="1915" w:type="dxa"/>
            <w:shd w:val="clear" w:color="auto" w:fill="auto"/>
            <w:vAlign w:val="bottom"/>
          </w:tcPr>
          <w:p w14:paraId="789BECDB"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51-100</w:t>
            </w:r>
          </w:p>
        </w:tc>
        <w:tc>
          <w:tcPr>
            <w:tcW w:w="1915" w:type="dxa"/>
            <w:shd w:val="clear" w:color="auto" w:fill="auto"/>
            <w:vAlign w:val="bottom"/>
          </w:tcPr>
          <w:p w14:paraId="10DA7DE1"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101-250</w:t>
            </w:r>
          </w:p>
        </w:tc>
        <w:tc>
          <w:tcPr>
            <w:tcW w:w="1915" w:type="dxa"/>
            <w:shd w:val="clear" w:color="auto" w:fill="auto"/>
            <w:vAlign w:val="bottom"/>
          </w:tcPr>
          <w:p w14:paraId="291BDF01"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251-1000</w:t>
            </w:r>
          </w:p>
        </w:tc>
        <w:tc>
          <w:tcPr>
            <w:tcW w:w="1915" w:type="dxa"/>
            <w:shd w:val="clear" w:color="auto" w:fill="auto"/>
            <w:vAlign w:val="bottom"/>
          </w:tcPr>
          <w:p w14:paraId="2D470108"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&gt;1000</w:t>
            </w:r>
          </w:p>
        </w:tc>
      </w:tr>
      <w:tr w:rsidR="004D5194" w:rsidRPr="004D5194" w14:paraId="67F9E5E6" w14:textId="77777777" w:rsidTr="00F23CFF">
        <w:tc>
          <w:tcPr>
            <w:tcW w:w="1916" w:type="dxa"/>
            <w:shd w:val="clear" w:color="auto" w:fill="auto"/>
          </w:tcPr>
          <w:p w14:paraId="39C575E0" w14:textId="77777777" w:rsidR="004D5194" w:rsidRPr="004D5194" w:rsidRDefault="004D5194" w:rsidP="004D5194">
            <w:pPr>
              <w:spacing w:after="0" w:line="240" w:lineRule="auto"/>
              <w:jc w:val="right"/>
              <w:rPr>
                <w:rFonts w:ascii="Times New Roman" w:eastAsia="Calibri" w:hAnsi="Times New Roman" w:cs="Times New Roman"/>
                <w:b/>
                <w:sz w:val="20"/>
                <w:szCs w:val="20"/>
              </w:rPr>
            </w:pPr>
            <w:r w:rsidRPr="004D5194">
              <w:rPr>
                <w:rFonts w:ascii="Times New Roman" w:eastAsia="Calibri" w:hAnsi="Times New Roman" w:cs="Times New Roman"/>
                <w:b/>
                <w:sz w:val="20"/>
                <w:szCs w:val="20"/>
              </w:rPr>
              <w:t>Sample Size=&gt;</w:t>
            </w:r>
          </w:p>
        </w:tc>
        <w:tc>
          <w:tcPr>
            <w:tcW w:w="1915" w:type="dxa"/>
            <w:shd w:val="clear" w:color="auto" w:fill="auto"/>
          </w:tcPr>
          <w:p w14:paraId="6747D5BC"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5 Posts</w:t>
            </w:r>
          </w:p>
        </w:tc>
        <w:tc>
          <w:tcPr>
            <w:tcW w:w="1915" w:type="dxa"/>
            <w:shd w:val="clear" w:color="auto" w:fill="auto"/>
          </w:tcPr>
          <w:p w14:paraId="49DF7273"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10 Posts</w:t>
            </w:r>
          </w:p>
        </w:tc>
        <w:tc>
          <w:tcPr>
            <w:tcW w:w="1915" w:type="dxa"/>
            <w:shd w:val="clear" w:color="auto" w:fill="auto"/>
          </w:tcPr>
          <w:p w14:paraId="1C3687DC"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40 Posts</w:t>
            </w:r>
          </w:p>
        </w:tc>
        <w:tc>
          <w:tcPr>
            <w:tcW w:w="1915" w:type="dxa"/>
            <w:shd w:val="clear" w:color="auto" w:fill="auto"/>
          </w:tcPr>
          <w:p w14:paraId="7306D3D7" w14:textId="77777777" w:rsidR="004D5194" w:rsidRPr="004D5194" w:rsidRDefault="004D5194" w:rsidP="004D5194">
            <w:pPr>
              <w:spacing w:after="0" w:line="240" w:lineRule="auto"/>
              <w:jc w:val="center"/>
              <w:rPr>
                <w:rFonts w:ascii="Times New Roman" w:eastAsia="Calibri" w:hAnsi="Times New Roman" w:cs="Times New Roman"/>
                <w:b/>
                <w:sz w:val="20"/>
                <w:szCs w:val="20"/>
              </w:rPr>
            </w:pPr>
            <w:r w:rsidRPr="004D5194">
              <w:rPr>
                <w:rFonts w:ascii="Times New Roman" w:eastAsia="Calibri" w:hAnsi="Times New Roman" w:cs="Times New Roman"/>
                <w:b/>
                <w:sz w:val="20"/>
                <w:szCs w:val="20"/>
              </w:rPr>
              <w:t>60 Posts</w:t>
            </w:r>
          </w:p>
        </w:tc>
      </w:tr>
      <w:tr w:rsidR="004D5194" w:rsidRPr="004D5194" w14:paraId="72487029" w14:textId="77777777" w:rsidTr="00F23CFF">
        <w:tc>
          <w:tcPr>
            <w:tcW w:w="1916" w:type="dxa"/>
            <w:shd w:val="clear" w:color="auto" w:fill="auto"/>
          </w:tcPr>
          <w:p w14:paraId="78F5A010"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 Defects</w:t>
            </w:r>
          </w:p>
        </w:tc>
        <w:tc>
          <w:tcPr>
            <w:tcW w:w="1915" w:type="dxa"/>
            <w:shd w:val="clear" w:color="auto" w:fill="auto"/>
          </w:tcPr>
          <w:p w14:paraId="020A7B28"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1.0</w:t>
            </w:r>
          </w:p>
        </w:tc>
        <w:tc>
          <w:tcPr>
            <w:tcW w:w="1915" w:type="dxa"/>
            <w:shd w:val="clear" w:color="auto" w:fill="auto"/>
          </w:tcPr>
          <w:p w14:paraId="67234C06"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1.0</w:t>
            </w:r>
          </w:p>
        </w:tc>
        <w:tc>
          <w:tcPr>
            <w:tcW w:w="1915" w:type="dxa"/>
            <w:shd w:val="clear" w:color="auto" w:fill="auto"/>
          </w:tcPr>
          <w:p w14:paraId="50287F9C"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1.025</w:t>
            </w:r>
          </w:p>
        </w:tc>
        <w:tc>
          <w:tcPr>
            <w:tcW w:w="1915" w:type="dxa"/>
            <w:shd w:val="clear" w:color="auto" w:fill="auto"/>
          </w:tcPr>
          <w:p w14:paraId="3CB47710"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1.025</w:t>
            </w:r>
          </w:p>
        </w:tc>
      </w:tr>
      <w:tr w:rsidR="004D5194" w:rsidRPr="004D5194" w14:paraId="433A4BAB" w14:textId="77777777" w:rsidTr="00F23CFF">
        <w:tc>
          <w:tcPr>
            <w:tcW w:w="1916" w:type="dxa"/>
            <w:shd w:val="clear" w:color="auto" w:fill="auto"/>
          </w:tcPr>
          <w:p w14:paraId="6003BC72"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1 Defect</w:t>
            </w:r>
          </w:p>
        </w:tc>
        <w:tc>
          <w:tcPr>
            <w:tcW w:w="1915" w:type="dxa"/>
            <w:shd w:val="clear" w:color="auto" w:fill="auto"/>
          </w:tcPr>
          <w:p w14:paraId="0A613C75"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w:t>
            </w:r>
          </w:p>
        </w:tc>
        <w:tc>
          <w:tcPr>
            <w:tcW w:w="1915" w:type="dxa"/>
            <w:shd w:val="clear" w:color="auto" w:fill="auto"/>
          </w:tcPr>
          <w:p w14:paraId="4F58FC37"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0.95</w:t>
            </w:r>
          </w:p>
        </w:tc>
        <w:tc>
          <w:tcPr>
            <w:tcW w:w="1915" w:type="dxa"/>
            <w:shd w:val="clear" w:color="auto" w:fill="auto"/>
          </w:tcPr>
          <w:p w14:paraId="23D0AE29"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0.975</w:t>
            </w:r>
          </w:p>
        </w:tc>
        <w:tc>
          <w:tcPr>
            <w:tcW w:w="1915" w:type="dxa"/>
            <w:shd w:val="clear" w:color="auto" w:fill="auto"/>
          </w:tcPr>
          <w:p w14:paraId="17B62F1E"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0.983</w:t>
            </w:r>
          </w:p>
        </w:tc>
      </w:tr>
      <w:tr w:rsidR="004D5194" w:rsidRPr="004D5194" w14:paraId="0293BB8B" w14:textId="77777777" w:rsidTr="00F23CFF">
        <w:tc>
          <w:tcPr>
            <w:tcW w:w="1916" w:type="dxa"/>
            <w:shd w:val="clear" w:color="auto" w:fill="auto"/>
          </w:tcPr>
          <w:p w14:paraId="2E75BAAF"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2 Defects</w:t>
            </w:r>
          </w:p>
        </w:tc>
        <w:tc>
          <w:tcPr>
            <w:tcW w:w="1915" w:type="dxa"/>
            <w:shd w:val="clear" w:color="auto" w:fill="A6A6A6"/>
          </w:tcPr>
          <w:p w14:paraId="7587A410"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uto"/>
          </w:tcPr>
          <w:p w14:paraId="6FADE781"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w:t>
            </w:r>
          </w:p>
        </w:tc>
        <w:tc>
          <w:tcPr>
            <w:tcW w:w="1915" w:type="dxa"/>
            <w:shd w:val="clear" w:color="auto" w:fill="auto"/>
          </w:tcPr>
          <w:p w14:paraId="7D973D11"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0.95</w:t>
            </w:r>
          </w:p>
        </w:tc>
        <w:tc>
          <w:tcPr>
            <w:tcW w:w="1915" w:type="dxa"/>
            <w:shd w:val="clear" w:color="auto" w:fill="auto"/>
          </w:tcPr>
          <w:p w14:paraId="2E0EA319"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0.967</w:t>
            </w:r>
          </w:p>
        </w:tc>
      </w:tr>
      <w:tr w:rsidR="004D5194" w:rsidRPr="004D5194" w14:paraId="49461A87" w14:textId="77777777" w:rsidTr="00F23CFF">
        <w:tc>
          <w:tcPr>
            <w:tcW w:w="1916" w:type="dxa"/>
            <w:shd w:val="clear" w:color="auto" w:fill="auto"/>
          </w:tcPr>
          <w:p w14:paraId="788E8594"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3 Defects</w:t>
            </w:r>
          </w:p>
        </w:tc>
        <w:tc>
          <w:tcPr>
            <w:tcW w:w="1915" w:type="dxa"/>
            <w:shd w:val="clear" w:color="auto" w:fill="A6A6A6"/>
          </w:tcPr>
          <w:p w14:paraId="0EA786EA"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4BEF8B0F"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uto"/>
          </w:tcPr>
          <w:p w14:paraId="3FB6A64D"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0.925</w:t>
            </w:r>
          </w:p>
        </w:tc>
        <w:tc>
          <w:tcPr>
            <w:tcW w:w="1915" w:type="dxa"/>
            <w:shd w:val="clear" w:color="auto" w:fill="auto"/>
          </w:tcPr>
          <w:p w14:paraId="5D16A85F"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0.95</w:t>
            </w:r>
          </w:p>
        </w:tc>
      </w:tr>
      <w:tr w:rsidR="004D5194" w:rsidRPr="004D5194" w14:paraId="43F4D728" w14:textId="77777777" w:rsidTr="00F23CFF">
        <w:tc>
          <w:tcPr>
            <w:tcW w:w="1916" w:type="dxa"/>
            <w:shd w:val="clear" w:color="auto" w:fill="auto"/>
          </w:tcPr>
          <w:p w14:paraId="21749AF7"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4 Defects</w:t>
            </w:r>
          </w:p>
        </w:tc>
        <w:tc>
          <w:tcPr>
            <w:tcW w:w="1915" w:type="dxa"/>
            <w:shd w:val="clear" w:color="auto" w:fill="A6A6A6"/>
          </w:tcPr>
          <w:p w14:paraId="1169BB1E"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203C2905"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uto"/>
          </w:tcPr>
          <w:p w14:paraId="3EFE645B"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w:t>
            </w:r>
          </w:p>
        </w:tc>
        <w:tc>
          <w:tcPr>
            <w:tcW w:w="1915" w:type="dxa"/>
            <w:shd w:val="clear" w:color="auto" w:fill="auto"/>
          </w:tcPr>
          <w:p w14:paraId="405CD219"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0.933</w:t>
            </w:r>
          </w:p>
        </w:tc>
      </w:tr>
      <w:tr w:rsidR="004D5194" w:rsidRPr="004D5194" w14:paraId="3FFF190B" w14:textId="77777777" w:rsidTr="00F23CFF">
        <w:tc>
          <w:tcPr>
            <w:tcW w:w="1916" w:type="dxa"/>
            <w:shd w:val="clear" w:color="auto" w:fill="auto"/>
          </w:tcPr>
          <w:p w14:paraId="22EEFDB6"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5 Defects</w:t>
            </w:r>
          </w:p>
        </w:tc>
        <w:tc>
          <w:tcPr>
            <w:tcW w:w="1915" w:type="dxa"/>
            <w:shd w:val="clear" w:color="auto" w:fill="A6A6A6"/>
          </w:tcPr>
          <w:p w14:paraId="45880356"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0DF4DA61"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056A7071"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uto"/>
          </w:tcPr>
          <w:p w14:paraId="5F68512D"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0.917</w:t>
            </w:r>
          </w:p>
        </w:tc>
      </w:tr>
      <w:tr w:rsidR="004D5194" w:rsidRPr="004D5194" w14:paraId="7A5C72DC" w14:textId="77777777" w:rsidTr="00F23CFF">
        <w:tc>
          <w:tcPr>
            <w:tcW w:w="1916" w:type="dxa"/>
            <w:shd w:val="clear" w:color="auto" w:fill="auto"/>
          </w:tcPr>
          <w:p w14:paraId="387091D7"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6 Defects</w:t>
            </w:r>
          </w:p>
        </w:tc>
        <w:tc>
          <w:tcPr>
            <w:tcW w:w="1915" w:type="dxa"/>
            <w:shd w:val="clear" w:color="auto" w:fill="A6A6A6"/>
          </w:tcPr>
          <w:p w14:paraId="5197AC96"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42C4DB45"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151CCBAC"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uto"/>
          </w:tcPr>
          <w:p w14:paraId="0CBE44A7"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0.9</w:t>
            </w:r>
          </w:p>
        </w:tc>
      </w:tr>
      <w:tr w:rsidR="004D5194" w:rsidRPr="004D5194" w14:paraId="3E4CFAF6" w14:textId="77777777" w:rsidTr="00F23CFF">
        <w:tc>
          <w:tcPr>
            <w:tcW w:w="1916" w:type="dxa"/>
            <w:shd w:val="clear" w:color="auto" w:fill="auto"/>
          </w:tcPr>
          <w:p w14:paraId="47AF6AF7"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7 or more Defects</w:t>
            </w:r>
          </w:p>
        </w:tc>
        <w:tc>
          <w:tcPr>
            <w:tcW w:w="1915" w:type="dxa"/>
            <w:shd w:val="clear" w:color="auto" w:fill="A6A6A6"/>
          </w:tcPr>
          <w:p w14:paraId="2FA7681D"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4451E6F8"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1516880C"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c>
          <w:tcPr>
            <w:tcW w:w="1915" w:type="dxa"/>
            <w:shd w:val="clear" w:color="auto" w:fill="A6A6A6"/>
          </w:tcPr>
          <w:p w14:paraId="1C6DE092" w14:textId="77777777" w:rsidR="004D5194" w:rsidRPr="004D5194" w:rsidRDefault="004D5194" w:rsidP="004D5194">
            <w:pPr>
              <w:spacing w:after="0" w:line="240" w:lineRule="auto"/>
              <w:jc w:val="center"/>
              <w:rPr>
                <w:rFonts w:ascii="Times New Roman" w:eastAsia="Calibri" w:hAnsi="Times New Roman" w:cs="Times New Roman"/>
                <w:sz w:val="20"/>
                <w:szCs w:val="20"/>
              </w:rPr>
            </w:pPr>
            <w:r w:rsidRPr="004D5194">
              <w:rPr>
                <w:rFonts w:ascii="Times New Roman" w:eastAsia="Calibri" w:hAnsi="Times New Roman" w:cs="Times New Roman"/>
                <w:sz w:val="20"/>
                <w:szCs w:val="20"/>
              </w:rPr>
              <w:t>Rejection</w:t>
            </w:r>
          </w:p>
        </w:tc>
      </w:tr>
    </w:tbl>
    <w:p w14:paraId="2A447281" w14:textId="49CE729C" w:rsidR="00F23CFF" w:rsidRDefault="004D5194">
      <w:pPr>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Note:  Projects with 50 or fewer posts will not include field testing</w:t>
      </w:r>
    </w:p>
    <w:p w14:paraId="100F9DC5" w14:textId="59AB6539" w:rsidR="00E17D40" w:rsidRDefault="00E17D40">
      <w:r>
        <w:t xml:space="preserve"> </w:t>
      </w:r>
    </w:p>
    <w:sectPr w:rsidR="00E17D40" w:rsidSect="004D5194">
      <w:headerReference w:type="default" r:id="rId15"/>
      <w:footerReference w:type="default" r:id="rId16"/>
      <w:pgSz w:w="12240" w:h="15840"/>
      <w:pgMar w:top="2160" w:right="1440" w:bottom="1080" w:left="1440" w:header="144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lmer, Gregory" w:date="2022-07-19T14:12:00Z" w:initials="PG">
    <w:p w14:paraId="080FE202" w14:textId="664830B0" w:rsidR="00DC0AA2" w:rsidRDefault="00DC0AA2">
      <w:pPr>
        <w:pStyle w:val="CommentText"/>
      </w:pPr>
      <w:r>
        <w:rPr>
          <w:rStyle w:val="CommentReference"/>
        </w:rPr>
        <w:annotationRef/>
      </w:r>
      <w:r>
        <w:t>Only include when applicable.  When included, list applicable intersection(s).</w:t>
      </w:r>
    </w:p>
  </w:comment>
  <w:comment w:id="1" w:author="Palmer, Gregory" w:date="2022-07-19T14:15:00Z" w:initials="PG">
    <w:p w14:paraId="7A80C310" w14:textId="4153D501" w:rsidR="00DC0AA2" w:rsidRDefault="00DC0AA2">
      <w:pPr>
        <w:pStyle w:val="CommentText"/>
      </w:pPr>
      <w:r>
        <w:rPr>
          <w:rStyle w:val="CommentReference"/>
        </w:rPr>
        <w:annotationRef/>
      </w:r>
      <w:r>
        <w:t>Only include when applicable.</w:t>
      </w:r>
    </w:p>
  </w:comment>
  <w:comment w:id="2" w:author="Palmer, Gregory" w:date="2022-07-19T14:16:00Z" w:initials="PG">
    <w:p w14:paraId="481F68EB" w14:textId="6B27E337" w:rsidR="00DC0AA2" w:rsidRDefault="00DC0AA2">
      <w:pPr>
        <w:pStyle w:val="CommentText"/>
      </w:pPr>
      <w:r>
        <w:rPr>
          <w:rStyle w:val="CommentReference"/>
        </w:rPr>
        <w:annotationRef/>
      </w:r>
      <w:r>
        <w:t>Only include when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FE202" w15:done="0"/>
  <w15:commentEx w15:paraId="7A80C310" w15:done="0"/>
  <w15:commentEx w15:paraId="481F68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3A52" w16cex:dateUtc="2022-07-19T18:12:00Z"/>
  <w16cex:commentExtensible w16cex:durableId="26813B18" w16cex:dateUtc="2022-07-19T18:15:00Z"/>
  <w16cex:commentExtensible w16cex:durableId="26813B29" w16cex:dateUtc="2022-07-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FE202" w16cid:durableId="26813A52"/>
  <w16cid:commentId w16cid:paraId="7A80C310" w16cid:durableId="26813B18"/>
  <w16cid:commentId w16cid:paraId="481F68EB" w16cid:durableId="26813B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DFEB" w14:textId="77777777" w:rsidR="001F616E" w:rsidRDefault="001F616E" w:rsidP="004D5194">
      <w:pPr>
        <w:spacing w:after="0" w:line="240" w:lineRule="auto"/>
      </w:pPr>
      <w:r>
        <w:separator/>
      </w:r>
    </w:p>
  </w:endnote>
  <w:endnote w:type="continuationSeparator" w:id="0">
    <w:p w14:paraId="71C9B826" w14:textId="77777777" w:rsidR="001F616E" w:rsidRDefault="001F616E" w:rsidP="004D5194">
      <w:pPr>
        <w:spacing w:after="0" w:line="240" w:lineRule="auto"/>
      </w:pPr>
      <w:r>
        <w:continuationSeparator/>
      </w:r>
    </w:p>
  </w:endnote>
  <w:endnote w:type="continuationNotice" w:id="1">
    <w:p w14:paraId="438E7FB3" w14:textId="77777777" w:rsidR="001F616E" w:rsidRDefault="001F6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225" w14:textId="66E59EC0" w:rsidR="004D5194" w:rsidRDefault="004D5194" w:rsidP="004D5194">
    <w:pPr>
      <w:tabs>
        <w:tab w:val="center" w:pos="4320"/>
        <w:tab w:val="right" w:pos="9360"/>
      </w:tabs>
      <w:spacing w:after="0" w:line="240" w:lineRule="auto"/>
      <w:jc w:val="right"/>
      <w:rPr>
        <w:rFonts w:ascii="Times New Roman" w:eastAsia="Times New Roman" w:hAnsi="Times New Roman" w:cs="Times New Roman"/>
        <w:caps/>
        <w:sz w:val="20"/>
        <w:szCs w:val="20"/>
      </w:rPr>
    </w:pPr>
    <w:r w:rsidRPr="004D5194">
      <w:rPr>
        <w:rFonts w:ascii="Times New Roman" w:eastAsia="Times New Roman" w:hAnsi="Times New Roman" w:cs="Times New Roman"/>
        <w:caps/>
        <w:sz w:val="20"/>
        <w:szCs w:val="20"/>
      </w:rPr>
      <w:fldChar w:fldCharType="begin"/>
    </w:r>
    <w:r w:rsidRPr="004D5194">
      <w:rPr>
        <w:rFonts w:ascii="Times New Roman" w:eastAsia="Times New Roman" w:hAnsi="Times New Roman" w:cs="Times New Roman"/>
        <w:caps/>
        <w:sz w:val="20"/>
        <w:szCs w:val="20"/>
      </w:rPr>
      <w:instrText xml:space="preserve"> COMMENTS  \* MERGEFORMAT </w:instrText>
    </w:r>
    <w:r w:rsidRPr="004D5194">
      <w:rPr>
        <w:rFonts w:ascii="Times New Roman" w:eastAsia="Times New Roman" w:hAnsi="Times New Roman" w:cs="Times New Roman"/>
        <w:caps/>
        <w:sz w:val="20"/>
        <w:szCs w:val="20"/>
      </w:rPr>
      <w:fldChar w:fldCharType="end"/>
    </w:r>
    <w:r w:rsidRPr="004D5194">
      <w:rPr>
        <w:rFonts w:ascii="Times New Roman" w:eastAsia="Times New Roman" w:hAnsi="Times New Roman" w:cs="Times New Roman"/>
        <w:caps/>
        <w:sz w:val="20"/>
        <w:szCs w:val="20"/>
      </w:rPr>
      <w:t>item #1208931a</w:t>
    </w:r>
  </w:p>
  <w:p w14:paraId="694FE8D7" w14:textId="12082849" w:rsidR="001C0CEF" w:rsidRPr="004D5194" w:rsidRDefault="001C0CEF" w:rsidP="004D5194">
    <w:pPr>
      <w:tabs>
        <w:tab w:val="center" w:pos="4320"/>
        <w:tab w:val="right" w:pos="9360"/>
      </w:tabs>
      <w:spacing w:after="0" w:line="240" w:lineRule="auto"/>
      <w:jc w:val="right"/>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item #120893</w:t>
    </w:r>
    <w:r w:rsidR="00395443">
      <w:rPr>
        <w:rFonts w:ascii="Times New Roman" w:eastAsia="Times New Roman" w:hAnsi="Times New Roman" w:cs="Times New Roman"/>
        <w:caps/>
        <w:sz w:val="20"/>
        <w:szCs w:val="20"/>
      </w:rPr>
      <w:t>7</w:t>
    </w:r>
    <w:r w:rsidRPr="001C0CEF">
      <w:rPr>
        <w:rFonts w:ascii="Times New Roman" w:eastAsia="Times New Roman" w:hAnsi="Times New Roman" w:cs="Times New Roman"/>
        <w:caps/>
        <w:sz w:val="20"/>
        <w:szCs w:val="20"/>
      </w:rPr>
      <w:t>a</w:t>
    </w:r>
  </w:p>
  <w:p w14:paraId="39A4712C" w14:textId="77777777" w:rsidR="004D5194" w:rsidRDefault="004D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0E97" w14:textId="77777777" w:rsidR="001F616E" w:rsidRDefault="001F616E" w:rsidP="004D5194">
      <w:pPr>
        <w:spacing w:after="0" w:line="240" w:lineRule="auto"/>
      </w:pPr>
      <w:r>
        <w:separator/>
      </w:r>
    </w:p>
  </w:footnote>
  <w:footnote w:type="continuationSeparator" w:id="0">
    <w:p w14:paraId="506DAB3C" w14:textId="77777777" w:rsidR="001F616E" w:rsidRDefault="001F616E" w:rsidP="004D5194">
      <w:pPr>
        <w:spacing w:after="0" w:line="240" w:lineRule="auto"/>
      </w:pPr>
      <w:r>
        <w:continuationSeparator/>
      </w:r>
    </w:p>
  </w:footnote>
  <w:footnote w:type="continuationNotice" w:id="1">
    <w:p w14:paraId="62139FFD" w14:textId="77777777" w:rsidR="001F616E" w:rsidRDefault="001F6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7EF7" w14:textId="076BF9A1" w:rsidR="004D5194" w:rsidRPr="004D5194" w:rsidRDefault="004D5194" w:rsidP="004D5194">
    <w:pPr>
      <w:tabs>
        <w:tab w:val="center" w:pos="4320"/>
        <w:tab w:val="center" w:pos="9360"/>
      </w:tabs>
      <w:spacing w:after="0" w:line="240" w:lineRule="auto"/>
      <w:jc w:val="right"/>
      <w:rPr>
        <w:rFonts w:ascii="Times New Roman" w:eastAsia="Times New Roman" w:hAnsi="Times New Roman" w:cs="Times New Roman"/>
        <w:sz w:val="20"/>
        <w:szCs w:val="20"/>
      </w:rPr>
    </w:pPr>
    <w:r w:rsidRPr="004D5194">
      <w:rPr>
        <w:rFonts w:ascii="Times New Roman" w:eastAsia="Times New Roman" w:hAnsi="Times New Roman" w:cs="Times New Roman"/>
        <w:sz w:val="20"/>
        <w:szCs w:val="20"/>
      </w:rPr>
      <w:t xml:space="preserve">Rev. </w:t>
    </w:r>
    <w:r w:rsidR="000D075A">
      <w:rPr>
        <w:rFonts w:ascii="Times New Roman" w:eastAsia="Times New Roman" w:hAnsi="Times New Roman" w:cs="Times New Roman"/>
        <w:sz w:val="20"/>
        <w:szCs w:val="20"/>
      </w:rPr>
      <w:t>7</w:t>
    </w:r>
    <w:r w:rsidR="008D39BC">
      <w:rPr>
        <w:rFonts w:ascii="Times New Roman" w:eastAsia="Times New Roman" w:hAnsi="Times New Roman" w:cs="Times New Roman"/>
        <w:sz w:val="20"/>
        <w:szCs w:val="20"/>
      </w:rPr>
      <w:t>/21</w:t>
    </w:r>
    <w:r w:rsidRPr="004D5194">
      <w:rPr>
        <w:rFonts w:ascii="Times New Roman" w:eastAsia="Times New Roman" w:hAnsi="Times New Roman" w:cs="Times New Roman"/>
        <w:sz w:val="20"/>
        <w:szCs w:val="20"/>
      </w:rPr>
      <w:t>/</w:t>
    </w:r>
    <w:r w:rsidR="00395443">
      <w:rPr>
        <w:rFonts w:ascii="Times New Roman" w:eastAsia="Times New Roman" w:hAnsi="Times New Roman" w:cs="Times New Roman"/>
        <w:sz w:val="20"/>
        <w:szCs w:val="20"/>
      </w:rPr>
      <w:t>2</w:t>
    </w:r>
    <w:r w:rsidR="000D075A">
      <w:rPr>
        <w:rFonts w:ascii="Times New Roman" w:eastAsia="Times New Roman" w:hAnsi="Times New Roman" w:cs="Times New Roman"/>
        <w:sz w:val="20"/>
        <w:szCs w:val="20"/>
      </w:rPr>
      <w:t>2</w:t>
    </w:r>
  </w:p>
  <w:p w14:paraId="7ACC8465" w14:textId="77777777" w:rsidR="004D5194" w:rsidRDefault="004D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A5"/>
    <w:multiLevelType w:val="hybridMultilevel"/>
    <w:tmpl w:val="58CA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mer, Gregory">
    <w15:presenceInfo w15:providerId="None" w15:userId="Palmer, Grego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38"/>
    <w:rsid w:val="00003BDD"/>
    <w:rsid w:val="00006AFE"/>
    <w:rsid w:val="00052954"/>
    <w:rsid w:val="00062F8A"/>
    <w:rsid w:val="000D075A"/>
    <w:rsid w:val="000F30A5"/>
    <w:rsid w:val="00107B7A"/>
    <w:rsid w:val="001110F8"/>
    <w:rsid w:val="00170A8A"/>
    <w:rsid w:val="001C0CEF"/>
    <w:rsid w:val="001E6801"/>
    <w:rsid w:val="001F616E"/>
    <w:rsid w:val="00224415"/>
    <w:rsid w:val="002314CA"/>
    <w:rsid w:val="002A42A6"/>
    <w:rsid w:val="002A791D"/>
    <w:rsid w:val="002B117B"/>
    <w:rsid w:val="002B3597"/>
    <w:rsid w:val="002C742D"/>
    <w:rsid w:val="00300C7D"/>
    <w:rsid w:val="003338AE"/>
    <w:rsid w:val="0036014A"/>
    <w:rsid w:val="00360CEC"/>
    <w:rsid w:val="00374734"/>
    <w:rsid w:val="00395443"/>
    <w:rsid w:val="003D021B"/>
    <w:rsid w:val="00415B47"/>
    <w:rsid w:val="004316CC"/>
    <w:rsid w:val="0043627B"/>
    <w:rsid w:val="0043699E"/>
    <w:rsid w:val="00457993"/>
    <w:rsid w:val="004A1E96"/>
    <w:rsid w:val="004A3318"/>
    <w:rsid w:val="004A5756"/>
    <w:rsid w:val="004D5194"/>
    <w:rsid w:val="004F28A5"/>
    <w:rsid w:val="005201C5"/>
    <w:rsid w:val="005352B6"/>
    <w:rsid w:val="00577658"/>
    <w:rsid w:val="005B0714"/>
    <w:rsid w:val="00610DB8"/>
    <w:rsid w:val="00613AD6"/>
    <w:rsid w:val="006332E0"/>
    <w:rsid w:val="006776C8"/>
    <w:rsid w:val="007068FA"/>
    <w:rsid w:val="00753C8B"/>
    <w:rsid w:val="007751DC"/>
    <w:rsid w:val="007A6EB8"/>
    <w:rsid w:val="007C1EA6"/>
    <w:rsid w:val="007F4E65"/>
    <w:rsid w:val="00851152"/>
    <w:rsid w:val="008D39BC"/>
    <w:rsid w:val="008F0CC9"/>
    <w:rsid w:val="009317B3"/>
    <w:rsid w:val="0094120F"/>
    <w:rsid w:val="00982B65"/>
    <w:rsid w:val="009B3D82"/>
    <w:rsid w:val="009C4BC9"/>
    <w:rsid w:val="009D06A3"/>
    <w:rsid w:val="009E1BEE"/>
    <w:rsid w:val="00A40C59"/>
    <w:rsid w:val="00AA01B7"/>
    <w:rsid w:val="00AB7C49"/>
    <w:rsid w:val="00B30481"/>
    <w:rsid w:val="00B6333D"/>
    <w:rsid w:val="00B94691"/>
    <w:rsid w:val="00BC48FF"/>
    <w:rsid w:val="00BE784E"/>
    <w:rsid w:val="00C24D0B"/>
    <w:rsid w:val="00C54301"/>
    <w:rsid w:val="00C60576"/>
    <w:rsid w:val="00C76E38"/>
    <w:rsid w:val="00C954B9"/>
    <w:rsid w:val="00CA619C"/>
    <w:rsid w:val="00CC1C12"/>
    <w:rsid w:val="00CC5B09"/>
    <w:rsid w:val="00CD2463"/>
    <w:rsid w:val="00CF5559"/>
    <w:rsid w:val="00D02737"/>
    <w:rsid w:val="00D23A2C"/>
    <w:rsid w:val="00D76128"/>
    <w:rsid w:val="00D764C2"/>
    <w:rsid w:val="00DA5EA9"/>
    <w:rsid w:val="00DC0AA2"/>
    <w:rsid w:val="00DC1B4D"/>
    <w:rsid w:val="00E17D40"/>
    <w:rsid w:val="00E3178F"/>
    <w:rsid w:val="00E46CC0"/>
    <w:rsid w:val="00E51019"/>
    <w:rsid w:val="00E64F2B"/>
    <w:rsid w:val="00E73DDC"/>
    <w:rsid w:val="00E92FE2"/>
    <w:rsid w:val="00E951EB"/>
    <w:rsid w:val="00E95DBA"/>
    <w:rsid w:val="00EC1A8D"/>
    <w:rsid w:val="00F05DD9"/>
    <w:rsid w:val="00F23CFF"/>
    <w:rsid w:val="00F659A9"/>
    <w:rsid w:val="00F91793"/>
    <w:rsid w:val="00FB1CC7"/>
    <w:rsid w:val="00FD5151"/>
    <w:rsid w:val="00FE1EA1"/>
    <w:rsid w:val="00FF394B"/>
    <w:rsid w:val="30DF5A01"/>
    <w:rsid w:val="7C1B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9C787"/>
  <w15:docId w15:val="{858B686F-81FC-494A-B6F7-82EFC82C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94"/>
  </w:style>
  <w:style w:type="paragraph" w:styleId="Footer">
    <w:name w:val="footer"/>
    <w:basedOn w:val="Normal"/>
    <w:link w:val="FooterChar"/>
    <w:uiPriority w:val="99"/>
    <w:unhideWhenUsed/>
    <w:rsid w:val="004D5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94"/>
  </w:style>
  <w:style w:type="paragraph" w:customStyle="1" w:styleId="SpecHead1">
    <w:name w:val="SpecHead1"/>
    <w:basedOn w:val="Normal"/>
    <w:rsid w:val="004D5194"/>
    <w:pPr>
      <w:spacing w:before="240" w:after="60" w:line="240" w:lineRule="auto"/>
      <w:jc w:val="both"/>
    </w:pPr>
    <w:rPr>
      <w:rFonts w:ascii="Times New Roman" w:eastAsia="Times New Roman" w:hAnsi="Times New Roman" w:cs="Times New Roman"/>
      <w:b/>
      <w:caps/>
      <w:sz w:val="24"/>
      <w:szCs w:val="20"/>
      <w:u w:val="single"/>
    </w:rPr>
  </w:style>
  <w:style w:type="paragraph" w:styleId="BalloonText">
    <w:name w:val="Balloon Text"/>
    <w:basedOn w:val="Normal"/>
    <w:link w:val="BalloonTextChar"/>
    <w:uiPriority w:val="99"/>
    <w:semiHidden/>
    <w:unhideWhenUsed/>
    <w:rsid w:val="0039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43"/>
    <w:rPr>
      <w:rFonts w:ascii="Segoe UI" w:hAnsi="Segoe UI" w:cs="Segoe UI"/>
      <w:sz w:val="18"/>
      <w:szCs w:val="18"/>
    </w:rPr>
  </w:style>
  <w:style w:type="character" w:styleId="CommentReference">
    <w:name w:val="annotation reference"/>
    <w:basedOn w:val="DefaultParagraphFont"/>
    <w:uiPriority w:val="99"/>
    <w:semiHidden/>
    <w:unhideWhenUsed/>
    <w:rsid w:val="00C24D0B"/>
    <w:rPr>
      <w:sz w:val="16"/>
      <w:szCs w:val="16"/>
    </w:rPr>
  </w:style>
  <w:style w:type="paragraph" w:styleId="CommentText">
    <w:name w:val="annotation text"/>
    <w:basedOn w:val="Normal"/>
    <w:link w:val="CommentTextChar"/>
    <w:uiPriority w:val="99"/>
    <w:semiHidden/>
    <w:unhideWhenUsed/>
    <w:rsid w:val="00C24D0B"/>
    <w:pPr>
      <w:spacing w:line="240" w:lineRule="auto"/>
    </w:pPr>
    <w:rPr>
      <w:sz w:val="20"/>
      <w:szCs w:val="20"/>
    </w:rPr>
  </w:style>
  <w:style w:type="character" w:customStyle="1" w:styleId="CommentTextChar">
    <w:name w:val="Comment Text Char"/>
    <w:basedOn w:val="DefaultParagraphFont"/>
    <w:link w:val="CommentText"/>
    <w:uiPriority w:val="99"/>
    <w:semiHidden/>
    <w:rsid w:val="00C24D0B"/>
    <w:rPr>
      <w:sz w:val="20"/>
      <w:szCs w:val="20"/>
    </w:rPr>
  </w:style>
  <w:style w:type="paragraph" w:styleId="CommentSubject">
    <w:name w:val="annotation subject"/>
    <w:basedOn w:val="CommentText"/>
    <w:next w:val="CommentText"/>
    <w:link w:val="CommentSubjectChar"/>
    <w:uiPriority w:val="99"/>
    <w:semiHidden/>
    <w:unhideWhenUsed/>
    <w:rsid w:val="00C24D0B"/>
    <w:rPr>
      <w:b/>
      <w:bCs/>
    </w:rPr>
  </w:style>
  <w:style w:type="character" w:customStyle="1" w:styleId="CommentSubjectChar">
    <w:name w:val="Comment Subject Char"/>
    <w:basedOn w:val="CommentTextChar"/>
    <w:link w:val="CommentSubject"/>
    <w:uiPriority w:val="99"/>
    <w:semiHidden/>
    <w:rsid w:val="00C24D0B"/>
    <w:rPr>
      <w:b/>
      <w:bCs/>
      <w:sz w:val="20"/>
      <w:szCs w:val="20"/>
    </w:rPr>
  </w:style>
  <w:style w:type="character" w:styleId="Hyperlink">
    <w:name w:val="Hyperlink"/>
    <w:basedOn w:val="DefaultParagraphFont"/>
    <w:uiPriority w:val="99"/>
    <w:semiHidden/>
    <w:unhideWhenUsed/>
    <w:rsid w:val="005201C5"/>
    <w:rPr>
      <w:color w:val="0563C1"/>
      <w:u w:val="single"/>
    </w:rPr>
  </w:style>
  <w:style w:type="paragraph" w:styleId="ListParagraph">
    <w:name w:val="List Paragraph"/>
    <w:basedOn w:val="Normal"/>
    <w:uiPriority w:val="34"/>
    <w:qFormat/>
    <w:rsid w:val="002A7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rtal.ct.gov/DOT/Traffic-Engineering/Catalog-of-Sig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 xmlns="71a31db5-553d-4dfd-84c8-214628857d8e" xsi:nil="true"/>
    <Category xmlns="71a31db5-553d-4dfd-84c8-214628857d8e" xsi:nil="true"/>
    <Folder xmlns="71a31db5-553d-4dfd-84c8-214628857d8e" xsi:nil="true"/>
    <Project_x0020_No_x002e_ xmlns="71a31db5-553d-4dfd-84c8-214628857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0875E13B7524CA9792F6C1030DF5E" ma:contentTypeVersion="11" ma:contentTypeDescription="Create a new document." ma:contentTypeScope="" ma:versionID="efb68f3408d3acbecee020ede0b99f69">
  <xsd:schema xmlns:xsd="http://www.w3.org/2001/XMLSchema" xmlns:xs="http://www.w3.org/2001/XMLSchema" xmlns:p="http://schemas.microsoft.com/office/2006/metadata/properties" xmlns:ns2="71a31db5-553d-4dfd-84c8-214628857d8e" xmlns:ns3="08715fc7-384b-449e-8d48-ce1513abfb60" targetNamespace="http://schemas.microsoft.com/office/2006/metadata/properties" ma:root="true" ma:fieldsID="20704272612911d3c4bf736670877642" ns2:_="" ns3:_="">
    <xsd:import namespace="71a31db5-553d-4dfd-84c8-214628857d8e"/>
    <xsd:import namespace="08715fc7-384b-449e-8d48-ce1513abfb60"/>
    <xsd:element name="properties">
      <xsd:complexType>
        <xsd:sequence>
          <xsd:element name="documentManagement">
            <xsd:complexType>
              <xsd:all>
                <xsd:element ref="ns2:Folder" minOccurs="0"/>
                <xsd:element ref="ns2:Category" minOccurs="0"/>
                <xsd:element ref="ns2:Subcategory" minOccurs="0"/>
                <xsd:element ref="ns2:Project_x0020_No_x002e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31db5-553d-4dfd-84c8-214628857d8e"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Category" ma:index="9" nillable="true" ma:displayName="Category" ma:internalName="Category" ma:readOnly="false">
      <xsd:simpleType>
        <xsd:restriction base="dms:Text">
          <xsd:maxLength value="255"/>
        </xsd:restriction>
      </xsd:simpleType>
    </xsd:element>
    <xsd:element name="Subcategory" ma:index="10" nillable="true" ma:displayName="Subcategory" ma:internalName="Subcategory" ma:readOnly="false">
      <xsd:simpleType>
        <xsd:restriction base="dms:Text">
          <xsd:maxLength value="255"/>
        </xsd:restriction>
      </xsd:simpleType>
    </xsd:element>
    <xsd:element name="Project_x0020_No_x002e_" ma:index="11" nillable="true" ma:displayName="Project No." ma:internalName="Project_x0020_No_x002e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FECEE-9534-45E0-B2DE-513B8F52901E}">
  <ds:schemaRefs>
    <ds:schemaRef ds:uri="http://schemas.microsoft.com/office/2006/metadata/properties"/>
    <ds:schemaRef ds:uri="http://schemas.microsoft.com/office/infopath/2007/PartnerControls"/>
    <ds:schemaRef ds:uri="71a31db5-553d-4dfd-84c8-214628857d8e"/>
  </ds:schemaRefs>
</ds:datastoreItem>
</file>

<file path=customXml/itemProps2.xml><?xml version="1.0" encoding="utf-8"?>
<ds:datastoreItem xmlns:ds="http://schemas.openxmlformats.org/officeDocument/2006/customXml" ds:itemID="{3FD94BE6-3273-4B20-9095-53AEAB19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31db5-553d-4dfd-84c8-214628857d8e"/>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1B868-CBBE-4DC7-9B7B-53353930E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Mermelstein, Anna S.</dc:creator>
  <cp:keywords/>
  <cp:lastModifiedBy>Mermelstein, Anna S.</cp:lastModifiedBy>
  <cp:revision>16</cp:revision>
  <cp:lastPrinted>2021-06-24T21:54:00Z</cp:lastPrinted>
  <dcterms:created xsi:type="dcterms:W3CDTF">2021-11-30T17:06:00Z</dcterms:created>
  <dcterms:modified xsi:type="dcterms:W3CDTF">2022-07-21T17:17:00Z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0x0101009340875E13B7524CA9792F6C1030DF5E</vt:lpwstr>
  </property>
  <property fmtid="{D5CDD505-2E9C-101B-9397-08002B2CF9AE}" pid="3" name="MediaServiceImageTags">
    <vt:lpwstr/>
  </property>
</Properties>
</file>