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838EF" w14:textId="77777777" w:rsidR="000114B3" w:rsidRDefault="00FD63FB" w:rsidP="00495FAD">
      <w:pPr>
        <w:spacing w:after="0" w:line="240" w:lineRule="auto"/>
        <w:contextualSpacing/>
        <w:jc w:val="center"/>
        <w:rPr>
          <w:rFonts w:ascii="Arial" w:hAnsi="Arial" w:cs="Arial"/>
          <w:sz w:val="24"/>
          <w:szCs w:val="24"/>
          <w:u w:val="single"/>
        </w:rPr>
      </w:pPr>
      <w:r>
        <w:rPr>
          <w:rFonts w:ascii="Arial" w:hAnsi="Arial" w:cs="Arial"/>
          <w:sz w:val="24"/>
          <w:szCs w:val="24"/>
          <w:u w:val="single"/>
        </w:rPr>
        <w:t xml:space="preserve">Draft of </w:t>
      </w:r>
      <w:r w:rsidR="007B05B9" w:rsidRPr="00DC159E">
        <w:rPr>
          <w:rFonts w:ascii="Arial" w:hAnsi="Arial" w:cs="Arial"/>
          <w:sz w:val="24"/>
          <w:szCs w:val="24"/>
          <w:u w:val="single"/>
        </w:rPr>
        <w:t xml:space="preserve">Proposed </w:t>
      </w:r>
      <w:r w:rsidR="000114B3">
        <w:rPr>
          <w:rFonts w:ascii="Arial" w:hAnsi="Arial" w:cs="Arial"/>
          <w:sz w:val="24"/>
          <w:szCs w:val="24"/>
          <w:u w:val="single"/>
        </w:rPr>
        <w:t xml:space="preserve">Template to </w:t>
      </w:r>
      <w:r w:rsidR="00BD4FDA">
        <w:rPr>
          <w:rFonts w:ascii="Arial" w:hAnsi="Arial" w:cs="Arial"/>
          <w:sz w:val="24"/>
          <w:szCs w:val="24"/>
          <w:u w:val="single"/>
        </w:rPr>
        <w:t xml:space="preserve">Guide </w:t>
      </w:r>
      <w:r w:rsidR="000114B3">
        <w:rPr>
          <w:rFonts w:ascii="Arial" w:hAnsi="Arial" w:cs="Arial"/>
          <w:sz w:val="24"/>
          <w:szCs w:val="24"/>
          <w:u w:val="single"/>
        </w:rPr>
        <w:t>the Development of</w:t>
      </w:r>
    </w:p>
    <w:p w14:paraId="74DD2F9E" w14:textId="77777777" w:rsidR="00920947" w:rsidRDefault="00BD4FDA" w:rsidP="00495FAD">
      <w:pPr>
        <w:spacing w:after="0" w:line="240" w:lineRule="auto"/>
        <w:contextualSpacing/>
        <w:jc w:val="center"/>
        <w:rPr>
          <w:rFonts w:ascii="Arial" w:hAnsi="Arial" w:cs="Arial"/>
          <w:sz w:val="24"/>
          <w:szCs w:val="24"/>
          <w:u w:val="single"/>
        </w:rPr>
      </w:pPr>
      <w:r>
        <w:rPr>
          <w:rFonts w:ascii="Arial" w:hAnsi="Arial" w:cs="Arial"/>
          <w:sz w:val="24"/>
          <w:szCs w:val="24"/>
          <w:u w:val="single"/>
        </w:rPr>
        <w:t xml:space="preserve"> Positive Behavioral Support </w:t>
      </w:r>
      <w:r w:rsidR="005D3BAE">
        <w:rPr>
          <w:rFonts w:ascii="Arial" w:hAnsi="Arial" w:cs="Arial"/>
          <w:sz w:val="24"/>
          <w:szCs w:val="24"/>
          <w:u w:val="single"/>
        </w:rPr>
        <w:t xml:space="preserve">(PBS) </w:t>
      </w:r>
      <w:r>
        <w:rPr>
          <w:rFonts w:ascii="Arial" w:hAnsi="Arial" w:cs="Arial"/>
          <w:sz w:val="24"/>
          <w:szCs w:val="24"/>
          <w:u w:val="single"/>
        </w:rPr>
        <w:t>Plans</w:t>
      </w:r>
    </w:p>
    <w:p w14:paraId="6478B7E8" w14:textId="77777777" w:rsidR="00835085" w:rsidRDefault="00835085" w:rsidP="00495FAD">
      <w:pPr>
        <w:spacing w:after="0" w:line="240" w:lineRule="auto"/>
        <w:contextualSpacing/>
        <w:jc w:val="center"/>
        <w:rPr>
          <w:rFonts w:ascii="Arial" w:hAnsi="Arial" w:cs="Arial"/>
          <w:sz w:val="24"/>
          <w:szCs w:val="24"/>
          <w:u w:val="single"/>
        </w:rPr>
      </w:pPr>
    </w:p>
    <w:p w14:paraId="063434B3" w14:textId="77777777" w:rsidR="004528E7" w:rsidRPr="004528E7" w:rsidRDefault="004528E7" w:rsidP="00495FAD">
      <w:pPr>
        <w:spacing w:after="0" w:line="240" w:lineRule="auto"/>
        <w:contextualSpacing/>
        <w:jc w:val="center"/>
        <w:rPr>
          <w:rFonts w:ascii="Arial" w:hAnsi="Arial" w:cs="Arial"/>
          <w:i/>
          <w:sz w:val="24"/>
          <w:szCs w:val="24"/>
        </w:rPr>
      </w:pPr>
      <w:r>
        <w:rPr>
          <w:rFonts w:ascii="Arial" w:hAnsi="Arial" w:cs="Arial"/>
          <w:i/>
          <w:sz w:val="24"/>
          <w:szCs w:val="24"/>
        </w:rPr>
        <w:t xml:space="preserve">The following headings in bold text highlight the important areas that </w:t>
      </w:r>
      <w:r w:rsidR="00DB03ED">
        <w:rPr>
          <w:rFonts w:ascii="Arial" w:hAnsi="Arial" w:cs="Arial"/>
          <w:i/>
          <w:sz w:val="24"/>
          <w:szCs w:val="24"/>
        </w:rPr>
        <w:t>are most often</w:t>
      </w:r>
      <w:r>
        <w:rPr>
          <w:rFonts w:ascii="Arial" w:hAnsi="Arial" w:cs="Arial"/>
          <w:i/>
          <w:sz w:val="24"/>
          <w:szCs w:val="24"/>
        </w:rPr>
        <w:t xml:space="preserve"> developed when constructing a comprehensive positive behavioral support plan.</w:t>
      </w:r>
      <w:r w:rsidR="00835085">
        <w:rPr>
          <w:rFonts w:ascii="Arial" w:hAnsi="Arial" w:cs="Arial"/>
          <w:i/>
          <w:sz w:val="24"/>
          <w:szCs w:val="24"/>
        </w:rPr>
        <w:t xml:space="preserve"> A detailed description within each subsection is offered.</w:t>
      </w:r>
    </w:p>
    <w:p w14:paraId="1BD65C58" w14:textId="77777777" w:rsidR="000114B3" w:rsidRDefault="000114B3" w:rsidP="00495FAD">
      <w:pPr>
        <w:spacing w:after="0" w:line="240" w:lineRule="auto"/>
        <w:contextualSpacing/>
        <w:jc w:val="center"/>
        <w:rPr>
          <w:rFonts w:ascii="Arial" w:hAnsi="Arial" w:cs="Arial"/>
          <w:sz w:val="24"/>
          <w:szCs w:val="24"/>
          <w:u w:val="single"/>
        </w:rPr>
      </w:pPr>
    </w:p>
    <w:p w14:paraId="09A160FB" w14:textId="77777777" w:rsidR="009368AC" w:rsidRPr="009368AC" w:rsidRDefault="009368AC" w:rsidP="00495FAD">
      <w:pPr>
        <w:pStyle w:val="ListParagraph"/>
        <w:numPr>
          <w:ilvl w:val="0"/>
          <w:numId w:val="3"/>
        </w:numPr>
        <w:spacing w:after="0" w:line="240" w:lineRule="auto"/>
        <w:rPr>
          <w:rFonts w:ascii="Arial" w:hAnsi="Arial" w:cs="Arial"/>
          <w:sz w:val="24"/>
          <w:szCs w:val="24"/>
        </w:rPr>
      </w:pPr>
      <w:r>
        <w:rPr>
          <w:rFonts w:ascii="Arial" w:hAnsi="Arial" w:cs="Arial"/>
          <w:b/>
          <w:sz w:val="24"/>
          <w:szCs w:val="24"/>
        </w:rPr>
        <w:t>Personal Background:</w:t>
      </w:r>
    </w:p>
    <w:p w14:paraId="0F123BD4" w14:textId="77777777" w:rsidR="00494ECE" w:rsidRDefault="00494ECE" w:rsidP="00495FAD">
      <w:pPr>
        <w:pStyle w:val="ListParagraph"/>
        <w:numPr>
          <w:ilvl w:val="0"/>
          <w:numId w:val="5"/>
        </w:numPr>
        <w:spacing w:after="0" w:line="240" w:lineRule="auto"/>
        <w:rPr>
          <w:rFonts w:ascii="Arial" w:hAnsi="Arial" w:cs="Arial"/>
          <w:sz w:val="24"/>
          <w:szCs w:val="24"/>
        </w:rPr>
      </w:pPr>
      <w:r>
        <w:rPr>
          <w:rFonts w:ascii="Arial" w:hAnsi="Arial" w:cs="Arial"/>
          <w:sz w:val="24"/>
          <w:szCs w:val="24"/>
        </w:rPr>
        <w:t>Information about the following areas</w:t>
      </w:r>
      <w:r w:rsidR="008438F5">
        <w:rPr>
          <w:rFonts w:ascii="Arial" w:hAnsi="Arial" w:cs="Arial"/>
          <w:sz w:val="24"/>
          <w:szCs w:val="24"/>
        </w:rPr>
        <w:t xml:space="preserve"> from</w:t>
      </w:r>
      <w:r w:rsidR="004D6F3E">
        <w:rPr>
          <w:rFonts w:ascii="Arial" w:hAnsi="Arial" w:cs="Arial"/>
          <w:sz w:val="24"/>
          <w:szCs w:val="24"/>
        </w:rPr>
        <w:t xml:space="preserve"> the</w:t>
      </w:r>
      <w:r w:rsidR="008438F5">
        <w:rPr>
          <w:rFonts w:ascii="Arial" w:hAnsi="Arial" w:cs="Arial"/>
          <w:sz w:val="24"/>
          <w:szCs w:val="24"/>
        </w:rPr>
        <w:t xml:space="preserve"> records reviewed and </w:t>
      </w:r>
      <w:r w:rsidR="004D6F3E">
        <w:rPr>
          <w:rFonts w:ascii="Arial" w:hAnsi="Arial" w:cs="Arial"/>
          <w:sz w:val="24"/>
          <w:szCs w:val="24"/>
        </w:rPr>
        <w:t xml:space="preserve">the </w:t>
      </w:r>
      <w:r w:rsidR="008438F5">
        <w:rPr>
          <w:rFonts w:ascii="Arial" w:hAnsi="Arial" w:cs="Arial"/>
          <w:sz w:val="24"/>
          <w:szCs w:val="24"/>
        </w:rPr>
        <w:t>collateral sources</w:t>
      </w:r>
      <w:r w:rsidR="003E3E8A">
        <w:rPr>
          <w:rFonts w:ascii="Arial" w:hAnsi="Arial" w:cs="Arial"/>
          <w:sz w:val="24"/>
          <w:szCs w:val="24"/>
        </w:rPr>
        <w:t xml:space="preserve"> </w:t>
      </w:r>
      <w:r w:rsidR="00CD7271">
        <w:rPr>
          <w:rFonts w:ascii="Arial" w:hAnsi="Arial" w:cs="Arial"/>
          <w:sz w:val="24"/>
          <w:szCs w:val="24"/>
        </w:rPr>
        <w:t>may</w:t>
      </w:r>
      <w:r w:rsidR="003E3E8A">
        <w:rPr>
          <w:rFonts w:ascii="Arial" w:hAnsi="Arial" w:cs="Arial"/>
          <w:sz w:val="24"/>
          <w:szCs w:val="24"/>
        </w:rPr>
        <w:t xml:space="preserve"> be included to better understand the </w:t>
      </w:r>
      <w:r w:rsidR="002E76D2">
        <w:rPr>
          <w:rFonts w:ascii="Arial" w:hAnsi="Arial" w:cs="Arial"/>
          <w:sz w:val="24"/>
          <w:szCs w:val="24"/>
        </w:rPr>
        <w:t xml:space="preserve">biopsychosocial history </w:t>
      </w:r>
      <w:r w:rsidR="003E3E8A">
        <w:rPr>
          <w:rFonts w:ascii="Arial" w:hAnsi="Arial" w:cs="Arial"/>
          <w:sz w:val="24"/>
          <w:szCs w:val="24"/>
        </w:rPr>
        <w:t>of the person-served</w:t>
      </w:r>
      <w:r>
        <w:rPr>
          <w:rFonts w:ascii="Arial" w:hAnsi="Arial" w:cs="Arial"/>
          <w:sz w:val="24"/>
          <w:szCs w:val="24"/>
        </w:rPr>
        <w:t xml:space="preserve">: </w:t>
      </w:r>
    </w:p>
    <w:p w14:paraId="498DE1CC" w14:textId="77777777" w:rsidR="00D647F9" w:rsidRDefault="00D647F9" w:rsidP="00495FAD">
      <w:pPr>
        <w:pStyle w:val="ListParagraph"/>
        <w:numPr>
          <w:ilvl w:val="0"/>
          <w:numId w:val="24"/>
        </w:numPr>
        <w:spacing w:after="0" w:line="240" w:lineRule="auto"/>
        <w:rPr>
          <w:rFonts w:ascii="Arial" w:hAnsi="Arial" w:cs="Arial"/>
          <w:sz w:val="24"/>
          <w:szCs w:val="24"/>
        </w:rPr>
      </w:pPr>
      <w:r>
        <w:rPr>
          <w:rFonts w:ascii="Arial" w:hAnsi="Arial" w:cs="Arial"/>
          <w:sz w:val="24"/>
          <w:szCs w:val="24"/>
        </w:rPr>
        <w:t>Demographics</w:t>
      </w:r>
      <w:r w:rsidR="00723CC6">
        <w:rPr>
          <w:rFonts w:ascii="Arial" w:hAnsi="Arial" w:cs="Arial"/>
          <w:sz w:val="24"/>
          <w:szCs w:val="24"/>
        </w:rPr>
        <w:t xml:space="preserve"> </w:t>
      </w:r>
    </w:p>
    <w:p w14:paraId="631C2846" w14:textId="77777777" w:rsidR="00494ECE" w:rsidRDefault="00AE443F" w:rsidP="00495FAD">
      <w:pPr>
        <w:pStyle w:val="ListParagraph"/>
        <w:numPr>
          <w:ilvl w:val="0"/>
          <w:numId w:val="24"/>
        </w:numPr>
        <w:spacing w:after="0" w:line="240" w:lineRule="auto"/>
        <w:rPr>
          <w:rFonts w:ascii="Arial" w:hAnsi="Arial" w:cs="Arial"/>
          <w:sz w:val="24"/>
          <w:szCs w:val="24"/>
        </w:rPr>
      </w:pPr>
      <w:r>
        <w:rPr>
          <w:rFonts w:ascii="Arial" w:hAnsi="Arial" w:cs="Arial"/>
          <w:sz w:val="24"/>
          <w:szCs w:val="24"/>
        </w:rPr>
        <w:t>Achievements and delays in</w:t>
      </w:r>
      <w:r w:rsidR="00494ECE">
        <w:rPr>
          <w:rFonts w:ascii="Arial" w:hAnsi="Arial" w:cs="Arial"/>
          <w:sz w:val="24"/>
          <w:szCs w:val="24"/>
        </w:rPr>
        <w:t xml:space="preserve"> </w:t>
      </w:r>
      <w:r w:rsidR="009368AC">
        <w:rPr>
          <w:rFonts w:ascii="Arial" w:hAnsi="Arial" w:cs="Arial"/>
          <w:sz w:val="24"/>
          <w:szCs w:val="24"/>
        </w:rPr>
        <w:t xml:space="preserve">developmental </w:t>
      </w:r>
      <w:r w:rsidR="00494ECE">
        <w:rPr>
          <w:rFonts w:ascii="Arial" w:hAnsi="Arial" w:cs="Arial"/>
          <w:sz w:val="24"/>
          <w:szCs w:val="24"/>
        </w:rPr>
        <w:t>milestones</w:t>
      </w:r>
    </w:p>
    <w:p w14:paraId="4A41E51D" w14:textId="77777777" w:rsidR="00494ECE" w:rsidRDefault="002E76D2" w:rsidP="00495FAD">
      <w:pPr>
        <w:pStyle w:val="ListParagraph"/>
        <w:numPr>
          <w:ilvl w:val="0"/>
          <w:numId w:val="24"/>
        </w:numPr>
        <w:spacing w:after="0" w:line="240" w:lineRule="auto"/>
        <w:rPr>
          <w:rFonts w:ascii="Arial" w:hAnsi="Arial" w:cs="Arial"/>
          <w:sz w:val="24"/>
          <w:szCs w:val="24"/>
        </w:rPr>
      </w:pPr>
      <w:r>
        <w:rPr>
          <w:rFonts w:ascii="Arial" w:hAnsi="Arial" w:cs="Arial"/>
          <w:sz w:val="24"/>
          <w:szCs w:val="24"/>
        </w:rPr>
        <w:t xml:space="preserve">Family </w:t>
      </w:r>
      <w:r w:rsidR="00286459">
        <w:rPr>
          <w:rFonts w:ascii="Arial" w:hAnsi="Arial" w:cs="Arial"/>
          <w:sz w:val="24"/>
          <w:szCs w:val="24"/>
        </w:rPr>
        <w:t>relationships</w:t>
      </w:r>
      <w:r w:rsidR="00535040">
        <w:rPr>
          <w:rFonts w:ascii="Arial" w:hAnsi="Arial" w:cs="Arial"/>
          <w:sz w:val="24"/>
          <w:szCs w:val="24"/>
        </w:rPr>
        <w:t xml:space="preserve"> and dynamics</w:t>
      </w:r>
      <w:r>
        <w:rPr>
          <w:rFonts w:ascii="Arial" w:hAnsi="Arial" w:cs="Arial"/>
          <w:sz w:val="24"/>
          <w:szCs w:val="24"/>
        </w:rPr>
        <w:t xml:space="preserve"> </w:t>
      </w:r>
    </w:p>
    <w:p w14:paraId="5CFF61A6" w14:textId="77777777" w:rsidR="00646E54" w:rsidRDefault="00646E54" w:rsidP="00495FAD">
      <w:pPr>
        <w:pStyle w:val="ListParagraph"/>
        <w:numPr>
          <w:ilvl w:val="0"/>
          <w:numId w:val="24"/>
        </w:numPr>
        <w:spacing w:after="0" w:line="240" w:lineRule="auto"/>
        <w:rPr>
          <w:rFonts w:ascii="Arial" w:hAnsi="Arial" w:cs="Arial"/>
          <w:sz w:val="24"/>
          <w:szCs w:val="24"/>
        </w:rPr>
      </w:pPr>
      <w:r>
        <w:rPr>
          <w:rFonts w:ascii="Arial" w:hAnsi="Arial" w:cs="Arial"/>
          <w:sz w:val="24"/>
          <w:szCs w:val="24"/>
        </w:rPr>
        <w:t>Trauma, abuse, and neglect history</w:t>
      </w:r>
    </w:p>
    <w:p w14:paraId="4C520E85" w14:textId="77777777" w:rsidR="00494ECE" w:rsidRDefault="00646E54" w:rsidP="00495FAD">
      <w:pPr>
        <w:pStyle w:val="ListParagraph"/>
        <w:numPr>
          <w:ilvl w:val="0"/>
          <w:numId w:val="24"/>
        </w:numPr>
        <w:spacing w:after="0" w:line="240" w:lineRule="auto"/>
        <w:rPr>
          <w:rFonts w:ascii="Arial" w:hAnsi="Arial" w:cs="Arial"/>
          <w:sz w:val="24"/>
          <w:szCs w:val="24"/>
        </w:rPr>
      </w:pPr>
      <w:r>
        <w:rPr>
          <w:rFonts w:ascii="Arial" w:hAnsi="Arial" w:cs="Arial"/>
          <w:sz w:val="24"/>
          <w:szCs w:val="24"/>
        </w:rPr>
        <w:t>Physical and m</w:t>
      </w:r>
      <w:r w:rsidR="00494ECE">
        <w:rPr>
          <w:rFonts w:ascii="Arial" w:hAnsi="Arial" w:cs="Arial"/>
          <w:sz w:val="24"/>
          <w:szCs w:val="24"/>
        </w:rPr>
        <w:t>edical conditions</w:t>
      </w:r>
    </w:p>
    <w:p w14:paraId="0303EFC5" w14:textId="77777777" w:rsidR="00F46550" w:rsidRDefault="00F46550" w:rsidP="00495FAD">
      <w:pPr>
        <w:pStyle w:val="ListParagraph"/>
        <w:numPr>
          <w:ilvl w:val="0"/>
          <w:numId w:val="24"/>
        </w:numPr>
        <w:spacing w:after="0" w:line="240" w:lineRule="auto"/>
        <w:rPr>
          <w:rFonts w:ascii="Arial" w:hAnsi="Arial" w:cs="Arial"/>
          <w:sz w:val="24"/>
          <w:szCs w:val="24"/>
        </w:rPr>
      </w:pPr>
      <w:r>
        <w:rPr>
          <w:rFonts w:ascii="Arial" w:hAnsi="Arial" w:cs="Arial"/>
          <w:sz w:val="24"/>
          <w:szCs w:val="24"/>
        </w:rPr>
        <w:t>Neurological impairments (e.g., seizure disorder)</w:t>
      </w:r>
    </w:p>
    <w:p w14:paraId="4911F7D0" w14:textId="77777777" w:rsidR="00494ECE" w:rsidRDefault="00494ECE" w:rsidP="00495FAD">
      <w:pPr>
        <w:pStyle w:val="ListParagraph"/>
        <w:numPr>
          <w:ilvl w:val="0"/>
          <w:numId w:val="24"/>
        </w:numPr>
        <w:spacing w:after="0" w:line="240" w:lineRule="auto"/>
        <w:rPr>
          <w:rFonts w:ascii="Arial" w:hAnsi="Arial" w:cs="Arial"/>
          <w:sz w:val="24"/>
          <w:szCs w:val="24"/>
        </w:rPr>
      </w:pPr>
      <w:r>
        <w:rPr>
          <w:rFonts w:ascii="Arial" w:hAnsi="Arial" w:cs="Arial"/>
          <w:sz w:val="24"/>
          <w:szCs w:val="24"/>
        </w:rPr>
        <w:t>I</w:t>
      </w:r>
      <w:r w:rsidR="009368AC">
        <w:rPr>
          <w:rFonts w:ascii="Arial" w:hAnsi="Arial" w:cs="Arial"/>
          <w:sz w:val="24"/>
          <w:szCs w:val="24"/>
        </w:rPr>
        <w:t xml:space="preserve">ntellectual functioning (i.e., cognitive abilities related to knowledge, memory, reasoning, judgment, </w:t>
      </w:r>
      <w:r w:rsidR="003E3E8A">
        <w:rPr>
          <w:rFonts w:ascii="Arial" w:hAnsi="Arial" w:cs="Arial"/>
          <w:sz w:val="24"/>
          <w:szCs w:val="24"/>
        </w:rPr>
        <w:t xml:space="preserve">learning, </w:t>
      </w:r>
      <w:r w:rsidR="009368AC">
        <w:rPr>
          <w:rFonts w:ascii="Arial" w:hAnsi="Arial" w:cs="Arial"/>
          <w:sz w:val="24"/>
          <w:szCs w:val="24"/>
        </w:rPr>
        <w:t>and planning</w:t>
      </w:r>
      <w:r w:rsidR="002E76D2">
        <w:rPr>
          <w:rFonts w:ascii="Arial" w:hAnsi="Arial" w:cs="Arial"/>
          <w:sz w:val="24"/>
          <w:szCs w:val="24"/>
        </w:rPr>
        <w:t>; severity of intellectual disability</w:t>
      </w:r>
      <w:r w:rsidR="009368AC">
        <w:rPr>
          <w:rFonts w:ascii="Arial" w:hAnsi="Arial" w:cs="Arial"/>
          <w:sz w:val="24"/>
          <w:szCs w:val="24"/>
        </w:rPr>
        <w:t>)</w:t>
      </w:r>
    </w:p>
    <w:p w14:paraId="515CB696" w14:textId="77777777" w:rsidR="00AB26A9" w:rsidRDefault="00AB26A9" w:rsidP="00495FAD">
      <w:pPr>
        <w:pStyle w:val="ListParagraph"/>
        <w:numPr>
          <w:ilvl w:val="0"/>
          <w:numId w:val="24"/>
        </w:numPr>
        <w:spacing w:after="0" w:line="240" w:lineRule="auto"/>
        <w:rPr>
          <w:rFonts w:ascii="Arial" w:hAnsi="Arial" w:cs="Arial"/>
          <w:sz w:val="24"/>
          <w:szCs w:val="24"/>
        </w:rPr>
      </w:pPr>
      <w:r>
        <w:rPr>
          <w:rFonts w:ascii="Arial" w:hAnsi="Arial" w:cs="Arial"/>
          <w:sz w:val="24"/>
          <w:szCs w:val="24"/>
        </w:rPr>
        <w:t>Adaptive functioning</w:t>
      </w:r>
      <w:r w:rsidR="002E76D2">
        <w:rPr>
          <w:rFonts w:ascii="Arial" w:hAnsi="Arial" w:cs="Arial"/>
          <w:sz w:val="24"/>
          <w:szCs w:val="24"/>
        </w:rPr>
        <w:t xml:space="preserve"> (i.e., </w:t>
      </w:r>
      <w:r w:rsidR="00C3440F">
        <w:rPr>
          <w:rFonts w:ascii="Arial" w:hAnsi="Arial" w:cs="Arial"/>
          <w:sz w:val="24"/>
          <w:szCs w:val="24"/>
        </w:rPr>
        <w:t>skills</w:t>
      </w:r>
      <w:r w:rsidR="002E76D2">
        <w:rPr>
          <w:rFonts w:ascii="Arial" w:hAnsi="Arial" w:cs="Arial"/>
          <w:sz w:val="24"/>
          <w:szCs w:val="24"/>
        </w:rPr>
        <w:t xml:space="preserve"> and deficits in meeting age-related and sociocultural standards for personal independence and social responsibility in the conceptual, practical</w:t>
      </w:r>
      <w:r w:rsidR="00234281">
        <w:rPr>
          <w:rFonts w:ascii="Arial" w:hAnsi="Arial" w:cs="Arial"/>
          <w:sz w:val="24"/>
          <w:szCs w:val="24"/>
        </w:rPr>
        <w:t>,</w:t>
      </w:r>
      <w:r w:rsidR="002E76D2">
        <w:rPr>
          <w:rFonts w:ascii="Arial" w:hAnsi="Arial" w:cs="Arial"/>
          <w:sz w:val="24"/>
          <w:szCs w:val="24"/>
        </w:rPr>
        <w:t xml:space="preserve"> and social </w:t>
      </w:r>
      <w:r w:rsidR="00C3440F">
        <w:rPr>
          <w:rFonts w:ascii="Arial" w:hAnsi="Arial" w:cs="Arial"/>
          <w:sz w:val="24"/>
          <w:szCs w:val="24"/>
        </w:rPr>
        <w:t>domains</w:t>
      </w:r>
      <w:r w:rsidR="00C33549">
        <w:rPr>
          <w:rFonts w:ascii="Arial" w:hAnsi="Arial" w:cs="Arial"/>
          <w:sz w:val="24"/>
          <w:szCs w:val="24"/>
        </w:rPr>
        <w:t>)</w:t>
      </w:r>
    </w:p>
    <w:p w14:paraId="6CD58908" w14:textId="77777777" w:rsidR="00482429" w:rsidRPr="00482429" w:rsidRDefault="00482429" w:rsidP="00495FAD">
      <w:pPr>
        <w:pStyle w:val="ListParagraph"/>
        <w:numPr>
          <w:ilvl w:val="0"/>
          <w:numId w:val="24"/>
        </w:numPr>
        <w:spacing w:after="0" w:line="240" w:lineRule="auto"/>
        <w:rPr>
          <w:rFonts w:ascii="Arial" w:hAnsi="Arial" w:cs="Arial"/>
          <w:sz w:val="24"/>
          <w:szCs w:val="24"/>
        </w:rPr>
      </w:pPr>
      <w:r w:rsidRPr="00482429">
        <w:rPr>
          <w:rFonts w:ascii="Arial" w:hAnsi="Arial" w:cs="Arial"/>
          <w:sz w:val="24"/>
          <w:szCs w:val="24"/>
        </w:rPr>
        <w:t>Educational and vocational history</w:t>
      </w:r>
    </w:p>
    <w:p w14:paraId="56F6F15D" w14:textId="77777777" w:rsidR="009368AC" w:rsidRPr="009368AC" w:rsidRDefault="009368AC" w:rsidP="00495FAD">
      <w:pPr>
        <w:pStyle w:val="ListParagraph"/>
        <w:spacing w:after="0" w:line="240" w:lineRule="auto"/>
        <w:ind w:left="1080"/>
        <w:rPr>
          <w:rFonts w:ascii="Arial" w:hAnsi="Arial" w:cs="Arial"/>
          <w:sz w:val="24"/>
          <w:szCs w:val="24"/>
        </w:rPr>
      </w:pPr>
    </w:p>
    <w:p w14:paraId="5A96678F" w14:textId="77777777" w:rsidR="007B05B9" w:rsidRPr="00DC159E" w:rsidRDefault="00920947" w:rsidP="00495FAD">
      <w:pPr>
        <w:pStyle w:val="ListParagraph"/>
        <w:numPr>
          <w:ilvl w:val="0"/>
          <w:numId w:val="3"/>
        </w:numPr>
        <w:spacing w:after="0" w:line="240" w:lineRule="auto"/>
        <w:rPr>
          <w:rFonts w:ascii="Arial" w:hAnsi="Arial" w:cs="Arial"/>
          <w:sz w:val="24"/>
          <w:szCs w:val="24"/>
        </w:rPr>
      </w:pPr>
      <w:r w:rsidRPr="00DC159E">
        <w:rPr>
          <w:rFonts w:ascii="Arial" w:hAnsi="Arial" w:cs="Arial"/>
          <w:b/>
          <w:sz w:val="24"/>
          <w:szCs w:val="24"/>
        </w:rPr>
        <w:t xml:space="preserve">Review of </w:t>
      </w:r>
      <w:r w:rsidR="00234281">
        <w:rPr>
          <w:rFonts w:ascii="Arial" w:hAnsi="Arial" w:cs="Arial"/>
          <w:b/>
          <w:sz w:val="24"/>
          <w:szCs w:val="24"/>
        </w:rPr>
        <w:t xml:space="preserve">the </w:t>
      </w:r>
      <w:r w:rsidRPr="00DC159E">
        <w:rPr>
          <w:rFonts w:ascii="Arial" w:hAnsi="Arial" w:cs="Arial"/>
          <w:b/>
          <w:sz w:val="24"/>
          <w:szCs w:val="24"/>
        </w:rPr>
        <w:t>Relevant History:</w:t>
      </w:r>
      <w:r w:rsidRPr="00DC159E">
        <w:rPr>
          <w:rFonts w:ascii="Arial" w:hAnsi="Arial" w:cs="Arial"/>
          <w:sz w:val="24"/>
          <w:szCs w:val="24"/>
        </w:rPr>
        <w:t xml:space="preserve"> </w:t>
      </w:r>
    </w:p>
    <w:p w14:paraId="570FAC91" w14:textId="77777777" w:rsidR="00234281" w:rsidRPr="00234281" w:rsidRDefault="00282994" w:rsidP="00495FAD">
      <w:pPr>
        <w:pStyle w:val="ListParagraph"/>
        <w:numPr>
          <w:ilvl w:val="0"/>
          <w:numId w:val="6"/>
        </w:numPr>
        <w:spacing w:after="0" w:line="240" w:lineRule="auto"/>
        <w:rPr>
          <w:rFonts w:ascii="Arial" w:hAnsi="Arial" w:cs="Arial"/>
          <w:sz w:val="24"/>
          <w:szCs w:val="24"/>
        </w:rPr>
      </w:pPr>
      <w:r w:rsidRPr="00282994">
        <w:rPr>
          <w:rFonts w:ascii="Arial" w:hAnsi="Arial" w:cs="Arial"/>
          <w:sz w:val="24"/>
          <w:szCs w:val="24"/>
        </w:rPr>
        <w:t xml:space="preserve">Include pertinent </w:t>
      </w:r>
      <w:r w:rsidR="00234281">
        <w:rPr>
          <w:rFonts w:ascii="Arial" w:hAnsi="Arial" w:cs="Arial"/>
          <w:sz w:val="24"/>
          <w:szCs w:val="24"/>
        </w:rPr>
        <w:t>information from</w:t>
      </w:r>
      <w:r w:rsidR="00234281" w:rsidRPr="00234281">
        <w:rPr>
          <w:rFonts w:ascii="Arial" w:hAnsi="Arial" w:cs="Arial"/>
          <w:sz w:val="24"/>
          <w:szCs w:val="24"/>
        </w:rPr>
        <w:t xml:space="preserve"> </w:t>
      </w:r>
      <w:r w:rsidR="00495FAD">
        <w:rPr>
          <w:rFonts w:ascii="Arial" w:hAnsi="Arial" w:cs="Arial"/>
          <w:sz w:val="24"/>
          <w:szCs w:val="24"/>
        </w:rPr>
        <w:t xml:space="preserve">the </w:t>
      </w:r>
      <w:r w:rsidR="00234281" w:rsidRPr="00234281">
        <w:rPr>
          <w:rFonts w:ascii="Arial" w:hAnsi="Arial" w:cs="Arial"/>
          <w:sz w:val="24"/>
          <w:szCs w:val="24"/>
        </w:rPr>
        <w:t>diagnostic</w:t>
      </w:r>
      <w:r w:rsidR="00DF2D72">
        <w:rPr>
          <w:rFonts w:ascii="Arial" w:hAnsi="Arial" w:cs="Arial"/>
          <w:sz w:val="24"/>
          <w:szCs w:val="24"/>
        </w:rPr>
        <w:t xml:space="preserve"> profile </w:t>
      </w:r>
      <w:r w:rsidR="00495FAD">
        <w:rPr>
          <w:rFonts w:ascii="Arial" w:hAnsi="Arial" w:cs="Arial"/>
          <w:sz w:val="24"/>
          <w:szCs w:val="24"/>
        </w:rPr>
        <w:t xml:space="preserve">(e.g., DSM-V) </w:t>
      </w:r>
      <w:r w:rsidR="00DF2D72">
        <w:rPr>
          <w:rFonts w:ascii="Arial" w:hAnsi="Arial" w:cs="Arial"/>
          <w:sz w:val="24"/>
          <w:szCs w:val="24"/>
        </w:rPr>
        <w:t xml:space="preserve">and </w:t>
      </w:r>
      <w:r w:rsidR="00234281" w:rsidRPr="00234281">
        <w:rPr>
          <w:rFonts w:ascii="Arial" w:hAnsi="Arial" w:cs="Arial"/>
          <w:sz w:val="24"/>
          <w:szCs w:val="24"/>
        </w:rPr>
        <w:t xml:space="preserve">clinical formulations </w:t>
      </w:r>
    </w:p>
    <w:p w14:paraId="0F5C2BCB" w14:textId="77777777" w:rsidR="007B05B9" w:rsidRPr="00494ECE" w:rsidRDefault="00494ECE" w:rsidP="00495FAD">
      <w:pPr>
        <w:pStyle w:val="ListParagraph"/>
        <w:numPr>
          <w:ilvl w:val="0"/>
          <w:numId w:val="6"/>
        </w:numPr>
        <w:spacing w:after="0" w:line="240" w:lineRule="auto"/>
        <w:rPr>
          <w:rFonts w:ascii="Arial" w:hAnsi="Arial" w:cs="Arial"/>
          <w:sz w:val="24"/>
          <w:szCs w:val="24"/>
        </w:rPr>
      </w:pPr>
      <w:r w:rsidRPr="00494ECE">
        <w:rPr>
          <w:rFonts w:ascii="Arial" w:hAnsi="Arial" w:cs="Arial"/>
          <w:sz w:val="24"/>
          <w:szCs w:val="24"/>
        </w:rPr>
        <w:t xml:space="preserve">Describe </w:t>
      </w:r>
      <w:r w:rsidR="00234281">
        <w:rPr>
          <w:rFonts w:ascii="Arial" w:hAnsi="Arial" w:cs="Arial"/>
          <w:sz w:val="24"/>
          <w:szCs w:val="24"/>
        </w:rPr>
        <w:t xml:space="preserve">any </w:t>
      </w:r>
      <w:r w:rsidR="0091215B">
        <w:rPr>
          <w:rFonts w:ascii="Arial" w:hAnsi="Arial" w:cs="Arial"/>
          <w:sz w:val="24"/>
          <w:szCs w:val="24"/>
        </w:rPr>
        <w:t xml:space="preserve">salient </w:t>
      </w:r>
      <w:r w:rsidRPr="00494ECE">
        <w:rPr>
          <w:rFonts w:ascii="Arial" w:hAnsi="Arial" w:cs="Arial"/>
          <w:sz w:val="24"/>
          <w:szCs w:val="24"/>
        </w:rPr>
        <w:t>risk factors (</w:t>
      </w:r>
      <w:r w:rsidR="00920947" w:rsidRPr="00494ECE">
        <w:rPr>
          <w:rFonts w:ascii="Arial" w:hAnsi="Arial" w:cs="Arial"/>
          <w:sz w:val="24"/>
          <w:szCs w:val="24"/>
        </w:rPr>
        <w:t xml:space="preserve">e.g., suicidality, </w:t>
      </w:r>
      <w:r>
        <w:rPr>
          <w:rFonts w:ascii="Arial" w:hAnsi="Arial" w:cs="Arial"/>
          <w:sz w:val="24"/>
          <w:szCs w:val="24"/>
        </w:rPr>
        <w:t>s</w:t>
      </w:r>
      <w:r w:rsidR="00920947" w:rsidRPr="00494ECE">
        <w:rPr>
          <w:rFonts w:ascii="Arial" w:hAnsi="Arial" w:cs="Arial"/>
          <w:sz w:val="24"/>
          <w:szCs w:val="24"/>
        </w:rPr>
        <w:t>ubstance abuse</w:t>
      </w:r>
      <w:r>
        <w:rPr>
          <w:rFonts w:ascii="Arial" w:hAnsi="Arial" w:cs="Arial"/>
          <w:sz w:val="24"/>
          <w:szCs w:val="24"/>
        </w:rPr>
        <w:t xml:space="preserve">, </w:t>
      </w:r>
      <w:r w:rsidR="007F18B2">
        <w:rPr>
          <w:rFonts w:ascii="Arial" w:hAnsi="Arial" w:cs="Arial"/>
          <w:sz w:val="24"/>
          <w:szCs w:val="24"/>
        </w:rPr>
        <w:t xml:space="preserve">maladaptive personality traits, </w:t>
      </w:r>
      <w:r w:rsidR="00115C21">
        <w:rPr>
          <w:rFonts w:ascii="Arial" w:hAnsi="Arial" w:cs="Arial"/>
          <w:sz w:val="24"/>
          <w:szCs w:val="24"/>
        </w:rPr>
        <w:t xml:space="preserve">psychosexual issues, </w:t>
      </w:r>
      <w:r>
        <w:rPr>
          <w:rFonts w:ascii="Arial" w:hAnsi="Arial" w:cs="Arial"/>
          <w:sz w:val="24"/>
          <w:szCs w:val="24"/>
        </w:rPr>
        <w:t>legal involvement)</w:t>
      </w:r>
    </w:p>
    <w:p w14:paraId="5E08BA8D" w14:textId="77777777" w:rsidR="00920947" w:rsidRDefault="00920947" w:rsidP="00495FAD">
      <w:pPr>
        <w:pStyle w:val="ListParagraph"/>
        <w:numPr>
          <w:ilvl w:val="0"/>
          <w:numId w:val="6"/>
        </w:numPr>
        <w:spacing w:after="0" w:line="240" w:lineRule="auto"/>
        <w:rPr>
          <w:rFonts w:ascii="Arial" w:hAnsi="Arial" w:cs="Arial"/>
          <w:sz w:val="24"/>
          <w:szCs w:val="24"/>
        </w:rPr>
      </w:pPr>
      <w:r w:rsidRPr="00494ECE">
        <w:rPr>
          <w:rFonts w:ascii="Arial" w:hAnsi="Arial" w:cs="Arial"/>
          <w:sz w:val="24"/>
          <w:szCs w:val="24"/>
        </w:rPr>
        <w:t xml:space="preserve">Discuss </w:t>
      </w:r>
      <w:r w:rsidR="00234281">
        <w:rPr>
          <w:rFonts w:ascii="Arial" w:hAnsi="Arial" w:cs="Arial"/>
          <w:sz w:val="24"/>
          <w:szCs w:val="24"/>
        </w:rPr>
        <w:t>any</w:t>
      </w:r>
      <w:r w:rsidRPr="00494ECE">
        <w:rPr>
          <w:rFonts w:ascii="Arial" w:hAnsi="Arial" w:cs="Arial"/>
          <w:sz w:val="24"/>
          <w:szCs w:val="24"/>
        </w:rPr>
        <w:t xml:space="preserve"> </w:t>
      </w:r>
      <w:r w:rsidR="00282994">
        <w:rPr>
          <w:rFonts w:ascii="Arial" w:hAnsi="Arial" w:cs="Arial"/>
          <w:sz w:val="24"/>
          <w:szCs w:val="24"/>
        </w:rPr>
        <w:t xml:space="preserve">recent changes in mental status, such as </w:t>
      </w:r>
      <w:r w:rsidR="00535040">
        <w:rPr>
          <w:rFonts w:ascii="Arial" w:hAnsi="Arial" w:cs="Arial"/>
          <w:sz w:val="24"/>
          <w:szCs w:val="24"/>
        </w:rPr>
        <w:t xml:space="preserve">the </w:t>
      </w:r>
      <w:r w:rsidR="00642898" w:rsidRPr="00494ECE">
        <w:rPr>
          <w:rFonts w:ascii="Arial" w:hAnsi="Arial" w:cs="Arial"/>
          <w:sz w:val="24"/>
          <w:szCs w:val="24"/>
        </w:rPr>
        <w:t>signs and symptoms</w:t>
      </w:r>
      <w:r w:rsidR="00494ECE">
        <w:rPr>
          <w:rFonts w:ascii="Arial" w:hAnsi="Arial" w:cs="Arial"/>
          <w:sz w:val="24"/>
          <w:szCs w:val="24"/>
        </w:rPr>
        <w:t xml:space="preserve"> of </w:t>
      </w:r>
      <w:r w:rsidR="00EE2454">
        <w:rPr>
          <w:rFonts w:ascii="Arial" w:hAnsi="Arial" w:cs="Arial"/>
          <w:sz w:val="24"/>
          <w:szCs w:val="24"/>
        </w:rPr>
        <w:t xml:space="preserve">psychiatric </w:t>
      </w:r>
      <w:r w:rsidR="00234281">
        <w:rPr>
          <w:rFonts w:ascii="Arial" w:hAnsi="Arial" w:cs="Arial"/>
          <w:sz w:val="24"/>
          <w:szCs w:val="24"/>
        </w:rPr>
        <w:t xml:space="preserve">illness and the response to </w:t>
      </w:r>
      <w:r w:rsidR="00A61DEE">
        <w:rPr>
          <w:rFonts w:ascii="Arial" w:hAnsi="Arial" w:cs="Arial"/>
          <w:sz w:val="24"/>
          <w:szCs w:val="24"/>
        </w:rPr>
        <w:t>psychotropic medication</w:t>
      </w:r>
      <w:r w:rsidR="00234281">
        <w:rPr>
          <w:rFonts w:ascii="Arial" w:hAnsi="Arial" w:cs="Arial"/>
          <w:sz w:val="24"/>
          <w:szCs w:val="24"/>
        </w:rPr>
        <w:t>s</w:t>
      </w:r>
      <w:r w:rsidR="00A61DEE">
        <w:rPr>
          <w:rFonts w:ascii="Arial" w:hAnsi="Arial" w:cs="Arial"/>
          <w:sz w:val="24"/>
          <w:szCs w:val="24"/>
        </w:rPr>
        <w:t xml:space="preserve"> </w:t>
      </w:r>
    </w:p>
    <w:p w14:paraId="0FE988B8" w14:textId="77777777" w:rsidR="00CD01A7" w:rsidRDefault="00CD01A7" w:rsidP="00495FAD">
      <w:pPr>
        <w:pStyle w:val="ListParagraph"/>
        <w:numPr>
          <w:ilvl w:val="0"/>
          <w:numId w:val="6"/>
        </w:numPr>
        <w:spacing w:after="0" w:line="240" w:lineRule="auto"/>
        <w:rPr>
          <w:rFonts w:ascii="Arial" w:hAnsi="Arial" w:cs="Arial"/>
          <w:sz w:val="24"/>
          <w:szCs w:val="24"/>
        </w:rPr>
      </w:pPr>
      <w:r>
        <w:rPr>
          <w:rFonts w:ascii="Arial" w:hAnsi="Arial" w:cs="Arial"/>
          <w:sz w:val="24"/>
          <w:szCs w:val="24"/>
        </w:rPr>
        <w:t xml:space="preserve">Note </w:t>
      </w:r>
      <w:r w:rsidR="00535040">
        <w:rPr>
          <w:rFonts w:ascii="Arial" w:hAnsi="Arial" w:cs="Arial"/>
          <w:sz w:val="24"/>
          <w:szCs w:val="24"/>
        </w:rPr>
        <w:t>current</w:t>
      </w:r>
      <w:r w:rsidRPr="00494ECE">
        <w:rPr>
          <w:rFonts w:ascii="Arial" w:hAnsi="Arial" w:cs="Arial"/>
          <w:sz w:val="24"/>
          <w:szCs w:val="24"/>
        </w:rPr>
        <w:t xml:space="preserve"> </w:t>
      </w:r>
      <w:r>
        <w:rPr>
          <w:rFonts w:ascii="Arial" w:hAnsi="Arial" w:cs="Arial"/>
          <w:sz w:val="24"/>
          <w:szCs w:val="24"/>
        </w:rPr>
        <w:t>psychosocial</w:t>
      </w:r>
      <w:r w:rsidRPr="00494ECE">
        <w:rPr>
          <w:rFonts w:ascii="Arial" w:hAnsi="Arial" w:cs="Arial"/>
          <w:sz w:val="24"/>
          <w:szCs w:val="24"/>
        </w:rPr>
        <w:t xml:space="preserve"> </w:t>
      </w:r>
      <w:r>
        <w:rPr>
          <w:rFonts w:ascii="Arial" w:hAnsi="Arial" w:cs="Arial"/>
          <w:sz w:val="24"/>
          <w:szCs w:val="24"/>
        </w:rPr>
        <w:t xml:space="preserve">stresses </w:t>
      </w:r>
    </w:p>
    <w:p w14:paraId="0D2EB7FD" w14:textId="77777777" w:rsidR="00CD01A7" w:rsidRDefault="009B47A4" w:rsidP="00495FAD">
      <w:pPr>
        <w:pStyle w:val="ListParagraph"/>
        <w:numPr>
          <w:ilvl w:val="0"/>
          <w:numId w:val="6"/>
        </w:numPr>
        <w:spacing w:after="0" w:line="240" w:lineRule="auto"/>
        <w:rPr>
          <w:rFonts w:ascii="Arial" w:hAnsi="Arial" w:cs="Arial"/>
          <w:sz w:val="24"/>
          <w:szCs w:val="24"/>
        </w:rPr>
      </w:pPr>
      <w:r>
        <w:rPr>
          <w:rFonts w:ascii="Arial" w:hAnsi="Arial" w:cs="Arial"/>
          <w:sz w:val="24"/>
          <w:szCs w:val="24"/>
        </w:rPr>
        <w:t xml:space="preserve">Identify </w:t>
      </w:r>
      <w:r w:rsidR="002E76D2">
        <w:rPr>
          <w:rFonts w:ascii="Arial" w:hAnsi="Arial" w:cs="Arial"/>
          <w:sz w:val="24"/>
          <w:szCs w:val="24"/>
        </w:rPr>
        <w:t>the</w:t>
      </w:r>
      <w:r w:rsidR="00A3720D">
        <w:rPr>
          <w:rFonts w:ascii="Arial" w:hAnsi="Arial" w:cs="Arial"/>
          <w:sz w:val="24"/>
          <w:szCs w:val="24"/>
        </w:rPr>
        <w:t xml:space="preserve"> goals and r</w:t>
      </w:r>
      <w:r w:rsidR="00CD01A7">
        <w:rPr>
          <w:rFonts w:ascii="Arial" w:hAnsi="Arial" w:cs="Arial"/>
          <w:sz w:val="24"/>
          <w:szCs w:val="24"/>
        </w:rPr>
        <w:t>eadiness to change</w:t>
      </w:r>
      <w:r w:rsidR="002E76D2">
        <w:rPr>
          <w:rFonts w:ascii="Arial" w:hAnsi="Arial" w:cs="Arial"/>
          <w:sz w:val="24"/>
          <w:szCs w:val="24"/>
        </w:rPr>
        <w:t xml:space="preserve"> of the person-served</w:t>
      </w:r>
    </w:p>
    <w:p w14:paraId="545520C7" w14:textId="77777777" w:rsidR="00CD01A7" w:rsidRPr="00494ECE" w:rsidRDefault="00282994" w:rsidP="00495FAD">
      <w:pPr>
        <w:pStyle w:val="ListParagraph"/>
        <w:numPr>
          <w:ilvl w:val="0"/>
          <w:numId w:val="6"/>
        </w:numPr>
        <w:spacing w:after="0" w:line="240" w:lineRule="auto"/>
        <w:rPr>
          <w:rFonts w:ascii="Arial" w:hAnsi="Arial" w:cs="Arial"/>
          <w:sz w:val="24"/>
          <w:szCs w:val="24"/>
        </w:rPr>
      </w:pPr>
      <w:r>
        <w:rPr>
          <w:rFonts w:ascii="Arial" w:hAnsi="Arial" w:cs="Arial"/>
          <w:sz w:val="24"/>
          <w:szCs w:val="24"/>
        </w:rPr>
        <w:t>Emphasize</w:t>
      </w:r>
      <w:r w:rsidR="009B47A4">
        <w:rPr>
          <w:rFonts w:ascii="Arial" w:hAnsi="Arial" w:cs="Arial"/>
          <w:sz w:val="24"/>
          <w:szCs w:val="24"/>
        </w:rPr>
        <w:t xml:space="preserve"> </w:t>
      </w:r>
      <w:r w:rsidR="002E76D2">
        <w:rPr>
          <w:rFonts w:ascii="Arial" w:hAnsi="Arial" w:cs="Arial"/>
          <w:sz w:val="24"/>
          <w:szCs w:val="24"/>
        </w:rPr>
        <w:t xml:space="preserve">their </w:t>
      </w:r>
      <w:r w:rsidR="009B47A4">
        <w:rPr>
          <w:rFonts w:ascii="Arial" w:hAnsi="Arial" w:cs="Arial"/>
          <w:sz w:val="24"/>
          <w:szCs w:val="24"/>
        </w:rPr>
        <w:t>p</w:t>
      </w:r>
      <w:r w:rsidR="00CD01A7">
        <w:rPr>
          <w:rFonts w:ascii="Arial" w:hAnsi="Arial" w:cs="Arial"/>
          <w:sz w:val="24"/>
          <w:szCs w:val="24"/>
        </w:rPr>
        <w:t>ersonal strengths (i.e.,</w:t>
      </w:r>
      <w:r w:rsidR="00C62EF1">
        <w:rPr>
          <w:rFonts w:ascii="Arial" w:hAnsi="Arial" w:cs="Arial"/>
          <w:sz w:val="24"/>
          <w:szCs w:val="24"/>
        </w:rPr>
        <w:t xml:space="preserve"> </w:t>
      </w:r>
      <w:r w:rsidR="00CD01A7" w:rsidRPr="00BF4577">
        <w:rPr>
          <w:rFonts w:ascii="Arial" w:hAnsi="Arial" w:cs="Arial"/>
          <w:sz w:val="24"/>
          <w:szCs w:val="24"/>
        </w:rPr>
        <w:t>interests, preferences, skills</w:t>
      </w:r>
      <w:r w:rsidR="00CD01A7">
        <w:rPr>
          <w:rFonts w:ascii="Arial" w:hAnsi="Arial" w:cs="Arial"/>
          <w:sz w:val="24"/>
          <w:szCs w:val="24"/>
        </w:rPr>
        <w:t xml:space="preserve">, </w:t>
      </w:r>
      <w:r w:rsidR="00C62EF1">
        <w:rPr>
          <w:rFonts w:ascii="Arial" w:hAnsi="Arial" w:cs="Arial"/>
          <w:sz w:val="24"/>
          <w:szCs w:val="24"/>
        </w:rPr>
        <w:t xml:space="preserve">protective factors, </w:t>
      </w:r>
      <w:r w:rsidR="00CD01A7">
        <w:rPr>
          <w:rFonts w:ascii="Arial" w:hAnsi="Arial" w:cs="Arial"/>
          <w:sz w:val="24"/>
          <w:szCs w:val="24"/>
        </w:rPr>
        <w:t xml:space="preserve">and supports) </w:t>
      </w:r>
    </w:p>
    <w:p w14:paraId="60D75127" w14:textId="77777777" w:rsidR="007B05B9" w:rsidRPr="00DC159E" w:rsidRDefault="007B05B9" w:rsidP="00495FAD">
      <w:pPr>
        <w:spacing w:after="0" w:line="240" w:lineRule="auto"/>
        <w:contextualSpacing/>
        <w:rPr>
          <w:rFonts w:ascii="Arial" w:hAnsi="Arial" w:cs="Arial"/>
          <w:b/>
          <w:sz w:val="24"/>
          <w:szCs w:val="24"/>
        </w:rPr>
      </w:pPr>
    </w:p>
    <w:p w14:paraId="3F511D5C" w14:textId="77777777" w:rsidR="00B15E25" w:rsidRDefault="00AA2E5F" w:rsidP="00495FAD">
      <w:pPr>
        <w:pStyle w:val="ListParagraph"/>
        <w:numPr>
          <w:ilvl w:val="0"/>
          <w:numId w:val="3"/>
        </w:numPr>
        <w:spacing w:after="0" w:line="240" w:lineRule="auto"/>
        <w:rPr>
          <w:rFonts w:ascii="Arial" w:hAnsi="Arial" w:cs="Arial"/>
          <w:b/>
          <w:sz w:val="24"/>
          <w:szCs w:val="24"/>
        </w:rPr>
      </w:pPr>
      <w:r>
        <w:rPr>
          <w:rFonts w:ascii="Arial" w:hAnsi="Arial" w:cs="Arial"/>
          <w:b/>
          <w:sz w:val="24"/>
          <w:szCs w:val="24"/>
        </w:rPr>
        <w:t>Referral Q</w:t>
      </w:r>
      <w:r w:rsidR="00B15E25">
        <w:rPr>
          <w:rFonts w:ascii="Arial" w:hAnsi="Arial" w:cs="Arial"/>
          <w:b/>
          <w:sz w:val="24"/>
          <w:szCs w:val="24"/>
        </w:rPr>
        <w:t>uestion</w:t>
      </w:r>
      <w:r>
        <w:rPr>
          <w:rFonts w:ascii="Arial" w:hAnsi="Arial" w:cs="Arial"/>
          <w:b/>
          <w:sz w:val="24"/>
          <w:szCs w:val="24"/>
        </w:rPr>
        <w:t>s</w:t>
      </w:r>
      <w:r w:rsidR="00B15E25">
        <w:rPr>
          <w:rFonts w:ascii="Arial" w:hAnsi="Arial" w:cs="Arial"/>
          <w:b/>
          <w:sz w:val="24"/>
          <w:szCs w:val="24"/>
        </w:rPr>
        <w:t>:</w:t>
      </w:r>
    </w:p>
    <w:p w14:paraId="25E0243F" w14:textId="77777777" w:rsidR="008B74D6" w:rsidRPr="0056134C" w:rsidRDefault="00953404" w:rsidP="00495FAD">
      <w:pPr>
        <w:pStyle w:val="ListParagraph"/>
        <w:numPr>
          <w:ilvl w:val="0"/>
          <w:numId w:val="22"/>
        </w:numPr>
        <w:spacing w:after="0" w:line="240" w:lineRule="auto"/>
        <w:rPr>
          <w:rFonts w:ascii="Arial" w:hAnsi="Arial" w:cs="Arial"/>
          <w:sz w:val="24"/>
          <w:szCs w:val="24"/>
        </w:rPr>
      </w:pPr>
      <w:r w:rsidRPr="0056134C">
        <w:rPr>
          <w:rFonts w:ascii="Arial" w:hAnsi="Arial" w:cs="Arial"/>
          <w:sz w:val="24"/>
          <w:szCs w:val="24"/>
        </w:rPr>
        <w:t>Identify the r</w:t>
      </w:r>
      <w:r w:rsidR="00B15E25" w:rsidRPr="0056134C">
        <w:rPr>
          <w:rFonts w:ascii="Arial" w:hAnsi="Arial" w:cs="Arial"/>
          <w:sz w:val="24"/>
          <w:szCs w:val="24"/>
        </w:rPr>
        <w:t xml:space="preserve">easons that prompted the development of </w:t>
      </w:r>
      <w:r w:rsidRPr="0056134C">
        <w:rPr>
          <w:rFonts w:ascii="Arial" w:hAnsi="Arial" w:cs="Arial"/>
          <w:sz w:val="24"/>
          <w:szCs w:val="24"/>
        </w:rPr>
        <w:t>the</w:t>
      </w:r>
      <w:r w:rsidR="00B15E25" w:rsidRPr="0056134C">
        <w:rPr>
          <w:rFonts w:ascii="Arial" w:hAnsi="Arial" w:cs="Arial"/>
          <w:sz w:val="24"/>
          <w:szCs w:val="24"/>
        </w:rPr>
        <w:t xml:space="preserve"> </w:t>
      </w:r>
      <w:r w:rsidR="0030036D" w:rsidRPr="0056134C">
        <w:rPr>
          <w:rFonts w:ascii="Arial" w:hAnsi="Arial" w:cs="Arial"/>
          <w:sz w:val="24"/>
          <w:szCs w:val="24"/>
        </w:rPr>
        <w:t xml:space="preserve">positive </w:t>
      </w:r>
      <w:r w:rsidR="00B15E25" w:rsidRPr="0056134C">
        <w:rPr>
          <w:rFonts w:ascii="Arial" w:hAnsi="Arial" w:cs="Arial"/>
          <w:sz w:val="24"/>
          <w:szCs w:val="24"/>
        </w:rPr>
        <w:t xml:space="preserve">behavioral </w:t>
      </w:r>
      <w:r w:rsidRPr="0056134C">
        <w:rPr>
          <w:rFonts w:ascii="Arial" w:hAnsi="Arial" w:cs="Arial"/>
          <w:sz w:val="24"/>
          <w:szCs w:val="24"/>
        </w:rPr>
        <w:t xml:space="preserve">support </w:t>
      </w:r>
      <w:r w:rsidR="00B15E25" w:rsidRPr="0056134C">
        <w:rPr>
          <w:rFonts w:ascii="Arial" w:hAnsi="Arial" w:cs="Arial"/>
          <w:sz w:val="24"/>
          <w:szCs w:val="24"/>
        </w:rPr>
        <w:t>plan</w:t>
      </w:r>
      <w:r w:rsidR="0056134C" w:rsidRPr="0056134C">
        <w:rPr>
          <w:rFonts w:ascii="Arial" w:hAnsi="Arial" w:cs="Arial"/>
          <w:sz w:val="24"/>
          <w:szCs w:val="24"/>
        </w:rPr>
        <w:t>. For example, d</w:t>
      </w:r>
      <w:r w:rsidRPr="0056134C">
        <w:rPr>
          <w:rFonts w:ascii="Arial" w:hAnsi="Arial" w:cs="Arial"/>
          <w:sz w:val="24"/>
          <w:szCs w:val="24"/>
        </w:rPr>
        <w:t>escribe the ways</w:t>
      </w:r>
      <w:r w:rsidR="00453C03" w:rsidRPr="0056134C">
        <w:rPr>
          <w:rFonts w:ascii="Arial" w:hAnsi="Arial" w:cs="Arial"/>
          <w:sz w:val="24"/>
          <w:szCs w:val="24"/>
        </w:rPr>
        <w:t xml:space="preserve"> in which </w:t>
      </w:r>
      <w:r w:rsidR="0030036D" w:rsidRPr="0056134C">
        <w:rPr>
          <w:rFonts w:ascii="Arial" w:hAnsi="Arial" w:cs="Arial"/>
          <w:sz w:val="24"/>
          <w:szCs w:val="24"/>
        </w:rPr>
        <w:t xml:space="preserve">the </w:t>
      </w:r>
      <w:r w:rsidR="00453C03" w:rsidRPr="0056134C">
        <w:rPr>
          <w:rFonts w:ascii="Arial" w:hAnsi="Arial" w:cs="Arial"/>
          <w:sz w:val="24"/>
          <w:szCs w:val="24"/>
        </w:rPr>
        <w:t xml:space="preserve">behaviors of concern </w:t>
      </w:r>
      <w:r w:rsidR="00C44E59" w:rsidRPr="0056134C">
        <w:rPr>
          <w:rFonts w:ascii="Arial" w:hAnsi="Arial" w:cs="Arial"/>
          <w:sz w:val="24"/>
          <w:szCs w:val="24"/>
        </w:rPr>
        <w:t xml:space="preserve">(e.g., aggression, refusals) </w:t>
      </w:r>
      <w:r w:rsidR="00453C03" w:rsidRPr="0056134C">
        <w:rPr>
          <w:rFonts w:ascii="Arial" w:hAnsi="Arial" w:cs="Arial"/>
          <w:sz w:val="24"/>
          <w:szCs w:val="24"/>
        </w:rPr>
        <w:t>interfere with performance, participation, and/</w:t>
      </w:r>
      <w:r w:rsidR="009B47A4" w:rsidRPr="0056134C">
        <w:rPr>
          <w:rFonts w:ascii="Arial" w:hAnsi="Arial" w:cs="Arial"/>
          <w:sz w:val="24"/>
          <w:szCs w:val="24"/>
        </w:rPr>
        <w:t>or progress</w:t>
      </w:r>
      <w:r w:rsidR="0056134C" w:rsidRPr="0056134C">
        <w:rPr>
          <w:rFonts w:ascii="Arial" w:hAnsi="Arial" w:cs="Arial"/>
          <w:sz w:val="24"/>
          <w:szCs w:val="24"/>
        </w:rPr>
        <w:t>.</w:t>
      </w:r>
    </w:p>
    <w:p w14:paraId="22DB45DA" w14:textId="77777777" w:rsidR="008B74D6" w:rsidRDefault="008B74D6" w:rsidP="00495FAD">
      <w:pPr>
        <w:spacing w:after="0" w:line="240" w:lineRule="auto"/>
        <w:ind w:left="720"/>
        <w:contextualSpacing/>
        <w:rPr>
          <w:rFonts w:ascii="Arial" w:hAnsi="Arial" w:cs="Arial"/>
          <w:b/>
          <w:sz w:val="24"/>
          <w:szCs w:val="24"/>
        </w:rPr>
      </w:pPr>
    </w:p>
    <w:p w14:paraId="5113822D" w14:textId="77777777" w:rsidR="005D3BAE" w:rsidRPr="005D3BAE" w:rsidRDefault="005D3BAE" w:rsidP="00495FAD">
      <w:pPr>
        <w:pStyle w:val="ListParagraph"/>
        <w:numPr>
          <w:ilvl w:val="0"/>
          <w:numId w:val="3"/>
        </w:numPr>
        <w:spacing w:after="0" w:line="240" w:lineRule="auto"/>
        <w:rPr>
          <w:rFonts w:ascii="Arial" w:hAnsi="Arial" w:cs="Arial"/>
          <w:b/>
          <w:sz w:val="24"/>
          <w:szCs w:val="24"/>
        </w:rPr>
      </w:pPr>
      <w:r w:rsidRPr="005D3BAE">
        <w:rPr>
          <w:rFonts w:ascii="Arial" w:hAnsi="Arial" w:cs="Arial"/>
          <w:b/>
          <w:sz w:val="24"/>
          <w:szCs w:val="24"/>
        </w:rPr>
        <w:t xml:space="preserve">Rationale for the </w:t>
      </w:r>
      <w:r w:rsidR="00FB0EA9">
        <w:rPr>
          <w:rFonts w:ascii="Arial" w:hAnsi="Arial" w:cs="Arial"/>
          <w:b/>
          <w:sz w:val="24"/>
          <w:szCs w:val="24"/>
        </w:rPr>
        <w:t>I</w:t>
      </w:r>
      <w:r w:rsidRPr="005D3BAE">
        <w:rPr>
          <w:rFonts w:ascii="Arial" w:hAnsi="Arial" w:cs="Arial"/>
          <w:b/>
          <w:sz w:val="24"/>
          <w:szCs w:val="24"/>
        </w:rPr>
        <w:t>nterventions:</w:t>
      </w:r>
    </w:p>
    <w:p w14:paraId="7475EB36" w14:textId="77777777" w:rsidR="005D3BAE" w:rsidRPr="005D3BAE" w:rsidRDefault="00A8273A" w:rsidP="00495FAD">
      <w:pPr>
        <w:pStyle w:val="ListParagraph"/>
        <w:numPr>
          <w:ilvl w:val="0"/>
          <w:numId w:val="23"/>
        </w:numPr>
        <w:spacing w:after="0" w:line="240" w:lineRule="auto"/>
        <w:rPr>
          <w:rFonts w:ascii="Arial" w:hAnsi="Arial" w:cs="Arial"/>
          <w:sz w:val="24"/>
          <w:szCs w:val="24"/>
        </w:rPr>
      </w:pPr>
      <w:r>
        <w:rPr>
          <w:rFonts w:ascii="Arial" w:hAnsi="Arial" w:cs="Arial"/>
          <w:sz w:val="24"/>
          <w:szCs w:val="24"/>
        </w:rPr>
        <w:t>Describe</w:t>
      </w:r>
      <w:r w:rsidR="005D3BAE" w:rsidRPr="005D3BAE">
        <w:rPr>
          <w:rFonts w:ascii="Arial" w:hAnsi="Arial" w:cs="Arial"/>
          <w:sz w:val="24"/>
          <w:szCs w:val="24"/>
        </w:rPr>
        <w:t xml:space="preserve"> the predisposing, precipitating, and perpetuating factors that may influence the person-served</w:t>
      </w:r>
      <w:r>
        <w:rPr>
          <w:rFonts w:ascii="Arial" w:hAnsi="Arial" w:cs="Arial"/>
          <w:sz w:val="24"/>
          <w:szCs w:val="24"/>
        </w:rPr>
        <w:t>’s behavioral presentation</w:t>
      </w:r>
      <w:r w:rsidR="00495FAD">
        <w:rPr>
          <w:rFonts w:ascii="Arial" w:hAnsi="Arial" w:cs="Arial"/>
          <w:sz w:val="24"/>
          <w:szCs w:val="24"/>
        </w:rPr>
        <w:t xml:space="preserve">. For example, low </w:t>
      </w:r>
      <w:r w:rsidR="00495FAD">
        <w:rPr>
          <w:rFonts w:ascii="Arial" w:hAnsi="Arial" w:cs="Arial"/>
          <w:sz w:val="24"/>
          <w:szCs w:val="24"/>
        </w:rPr>
        <w:lastRenderedPageBreak/>
        <w:t xml:space="preserve">frustration tolerance and difficulties delaying gratification </w:t>
      </w:r>
      <w:r w:rsidR="00FB0EA9">
        <w:rPr>
          <w:rFonts w:ascii="Arial" w:hAnsi="Arial" w:cs="Arial"/>
          <w:sz w:val="24"/>
          <w:szCs w:val="24"/>
        </w:rPr>
        <w:t xml:space="preserve">associated with severe intellectual disability </w:t>
      </w:r>
      <w:r w:rsidR="00311C9E">
        <w:rPr>
          <w:rFonts w:ascii="Arial" w:hAnsi="Arial" w:cs="Arial"/>
          <w:sz w:val="24"/>
          <w:szCs w:val="24"/>
        </w:rPr>
        <w:t xml:space="preserve">often </w:t>
      </w:r>
      <w:r w:rsidR="00FB0EA9">
        <w:rPr>
          <w:rFonts w:ascii="Arial" w:hAnsi="Arial" w:cs="Arial"/>
          <w:sz w:val="24"/>
          <w:szCs w:val="24"/>
        </w:rPr>
        <w:t>lead</w:t>
      </w:r>
      <w:r w:rsidR="00495FAD">
        <w:rPr>
          <w:rFonts w:ascii="Arial" w:hAnsi="Arial" w:cs="Arial"/>
          <w:sz w:val="24"/>
          <w:szCs w:val="24"/>
        </w:rPr>
        <w:t xml:space="preserve"> to impulsive behaviors.</w:t>
      </w:r>
    </w:p>
    <w:p w14:paraId="6ACD61EA" w14:textId="77777777" w:rsidR="005D3BAE" w:rsidRDefault="005D3BAE" w:rsidP="00495FAD">
      <w:pPr>
        <w:pStyle w:val="ListParagraph"/>
        <w:numPr>
          <w:ilvl w:val="0"/>
          <w:numId w:val="25"/>
        </w:numPr>
        <w:spacing w:after="0" w:line="240" w:lineRule="auto"/>
        <w:rPr>
          <w:rFonts w:ascii="Arial" w:hAnsi="Arial" w:cs="Arial"/>
          <w:sz w:val="24"/>
          <w:szCs w:val="24"/>
        </w:rPr>
      </w:pPr>
      <w:r w:rsidRPr="005D3BAE">
        <w:rPr>
          <w:rFonts w:ascii="Arial" w:hAnsi="Arial" w:cs="Arial"/>
          <w:sz w:val="24"/>
          <w:szCs w:val="24"/>
        </w:rPr>
        <w:t xml:space="preserve">Obtain a history of the successes/failures of previous interventions (e.g., </w:t>
      </w:r>
      <w:r w:rsidR="00A8273A">
        <w:rPr>
          <w:rFonts w:ascii="Arial" w:hAnsi="Arial" w:cs="Arial"/>
          <w:sz w:val="24"/>
          <w:szCs w:val="24"/>
        </w:rPr>
        <w:t xml:space="preserve">attempts at </w:t>
      </w:r>
      <w:r w:rsidRPr="005D3BAE">
        <w:rPr>
          <w:rFonts w:ascii="Arial" w:hAnsi="Arial" w:cs="Arial"/>
          <w:sz w:val="24"/>
          <w:szCs w:val="24"/>
        </w:rPr>
        <w:t>behavior</w:t>
      </w:r>
      <w:r w:rsidR="00A8273A">
        <w:rPr>
          <w:rFonts w:ascii="Arial" w:hAnsi="Arial" w:cs="Arial"/>
          <w:sz w:val="24"/>
          <w:szCs w:val="24"/>
        </w:rPr>
        <w:t>al modification and management)</w:t>
      </w:r>
    </w:p>
    <w:p w14:paraId="64322C0A" w14:textId="77777777" w:rsidR="005D3BAE" w:rsidRPr="005D3BAE" w:rsidRDefault="00A8273A" w:rsidP="00495FAD">
      <w:pPr>
        <w:pStyle w:val="ListParagraph"/>
        <w:numPr>
          <w:ilvl w:val="0"/>
          <w:numId w:val="25"/>
        </w:numPr>
        <w:spacing w:after="0" w:line="240" w:lineRule="auto"/>
        <w:rPr>
          <w:rFonts w:ascii="Arial" w:hAnsi="Arial" w:cs="Arial"/>
          <w:sz w:val="24"/>
          <w:szCs w:val="24"/>
        </w:rPr>
      </w:pPr>
      <w:r>
        <w:rPr>
          <w:rFonts w:ascii="Arial" w:hAnsi="Arial" w:cs="Arial"/>
          <w:sz w:val="24"/>
          <w:szCs w:val="24"/>
        </w:rPr>
        <w:t>What is the</w:t>
      </w:r>
      <w:r w:rsidR="005D3BAE" w:rsidRPr="005D3BAE">
        <w:rPr>
          <w:rFonts w:ascii="Arial" w:hAnsi="Arial" w:cs="Arial"/>
          <w:sz w:val="24"/>
          <w:szCs w:val="24"/>
        </w:rPr>
        <w:t xml:space="preserve"> level of assistance that the person-served needs to learn </w:t>
      </w:r>
      <w:r w:rsidR="00FB0EA9">
        <w:rPr>
          <w:rFonts w:ascii="Arial" w:hAnsi="Arial" w:cs="Arial"/>
          <w:sz w:val="24"/>
          <w:szCs w:val="24"/>
        </w:rPr>
        <w:t xml:space="preserve">and retain </w:t>
      </w:r>
      <w:r w:rsidR="005D3BAE" w:rsidRPr="005D3BAE">
        <w:rPr>
          <w:rFonts w:ascii="Arial" w:hAnsi="Arial" w:cs="Arial"/>
          <w:sz w:val="24"/>
          <w:szCs w:val="24"/>
        </w:rPr>
        <w:t xml:space="preserve">new information </w:t>
      </w:r>
      <w:r w:rsidR="00FB0EA9">
        <w:rPr>
          <w:rFonts w:ascii="Arial" w:hAnsi="Arial" w:cs="Arial"/>
          <w:sz w:val="24"/>
          <w:szCs w:val="24"/>
        </w:rPr>
        <w:t xml:space="preserve">about their behavior </w:t>
      </w:r>
      <w:r w:rsidR="005D3BAE" w:rsidRPr="005D3BAE">
        <w:rPr>
          <w:rFonts w:ascii="Arial" w:hAnsi="Arial" w:cs="Arial"/>
          <w:sz w:val="24"/>
          <w:szCs w:val="24"/>
        </w:rPr>
        <w:t xml:space="preserve">(e.g., prompting, demonstrations, visual cues, verbal </w:t>
      </w:r>
      <w:r>
        <w:rPr>
          <w:rFonts w:ascii="Arial" w:hAnsi="Arial" w:cs="Arial"/>
          <w:sz w:val="24"/>
          <w:szCs w:val="24"/>
        </w:rPr>
        <w:t>reminders</w:t>
      </w:r>
      <w:r w:rsidR="00FB0EA9">
        <w:rPr>
          <w:rFonts w:ascii="Arial" w:hAnsi="Arial" w:cs="Arial"/>
          <w:sz w:val="24"/>
          <w:szCs w:val="24"/>
        </w:rPr>
        <w:t>, line of sight supervision</w:t>
      </w:r>
      <w:r>
        <w:rPr>
          <w:rFonts w:ascii="Arial" w:hAnsi="Arial" w:cs="Arial"/>
          <w:sz w:val="24"/>
          <w:szCs w:val="24"/>
        </w:rPr>
        <w:t>)</w:t>
      </w:r>
      <w:r w:rsidR="00FB0EA9">
        <w:rPr>
          <w:rFonts w:ascii="Arial" w:hAnsi="Arial" w:cs="Arial"/>
          <w:sz w:val="24"/>
          <w:szCs w:val="24"/>
        </w:rPr>
        <w:t>?</w:t>
      </w:r>
    </w:p>
    <w:p w14:paraId="73D07A55" w14:textId="77777777" w:rsidR="005D3BAE" w:rsidRPr="005D3BAE" w:rsidRDefault="005D3BAE" w:rsidP="00495FAD">
      <w:pPr>
        <w:pStyle w:val="ListParagraph"/>
        <w:spacing w:after="0" w:line="240" w:lineRule="auto"/>
        <w:rPr>
          <w:rFonts w:ascii="Arial" w:hAnsi="Arial" w:cs="Arial"/>
          <w:sz w:val="24"/>
          <w:szCs w:val="24"/>
        </w:rPr>
      </w:pPr>
    </w:p>
    <w:p w14:paraId="1FF21501" w14:textId="77777777" w:rsidR="008B74D6" w:rsidRPr="00EC4D1B" w:rsidRDefault="00AA2E5F" w:rsidP="00EC4D1B">
      <w:pPr>
        <w:pStyle w:val="ListParagraph"/>
        <w:spacing w:after="0" w:line="240" w:lineRule="auto"/>
        <w:jc w:val="center"/>
        <w:rPr>
          <w:rFonts w:ascii="Arial" w:hAnsi="Arial" w:cs="Arial"/>
          <w:i/>
          <w:sz w:val="24"/>
          <w:szCs w:val="24"/>
          <w:u w:val="single"/>
        </w:rPr>
      </w:pPr>
      <w:r w:rsidRPr="00EC4D1B">
        <w:rPr>
          <w:rFonts w:ascii="Arial" w:hAnsi="Arial" w:cs="Arial"/>
          <w:b/>
          <w:i/>
          <w:sz w:val="24"/>
          <w:szCs w:val="24"/>
          <w:u w:val="single"/>
        </w:rPr>
        <w:t>Main C</w:t>
      </w:r>
      <w:r w:rsidR="008B74D6" w:rsidRPr="00EC4D1B">
        <w:rPr>
          <w:rFonts w:ascii="Arial" w:hAnsi="Arial" w:cs="Arial"/>
          <w:b/>
          <w:i/>
          <w:sz w:val="24"/>
          <w:szCs w:val="24"/>
          <w:u w:val="single"/>
        </w:rPr>
        <w:t>omponents</w:t>
      </w:r>
      <w:r w:rsidR="001130B4" w:rsidRPr="00EC4D1B">
        <w:rPr>
          <w:rFonts w:ascii="Arial" w:hAnsi="Arial" w:cs="Arial"/>
          <w:b/>
          <w:i/>
          <w:sz w:val="24"/>
          <w:szCs w:val="24"/>
          <w:u w:val="single"/>
        </w:rPr>
        <w:t xml:space="preserve"> of PBS Plans</w:t>
      </w:r>
      <w:r w:rsidR="008B74D6" w:rsidRPr="00EC4D1B">
        <w:rPr>
          <w:rFonts w:ascii="Arial" w:hAnsi="Arial" w:cs="Arial"/>
          <w:b/>
          <w:i/>
          <w:sz w:val="24"/>
          <w:szCs w:val="24"/>
          <w:u w:val="single"/>
        </w:rPr>
        <w:t>:</w:t>
      </w:r>
    </w:p>
    <w:p w14:paraId="251C803C" w14:textId="77777777" w:rsidR="001130B4" w:rsidRPr="001130B4" w:rsidRDefault="001E1518" w:rsidP="00495FAD">
      <w:pPr>
        <w:pStyle w:val="ListParagraph"/>
        <w:spacing w:after="0" w:line="240" w:lineRule="auto"/>
        <w:rPr>
          <w:rFonts w:ascii="Arial" w:hAnsi="Arial" w:cs="Arial"/>
          <w:sz w:val="24"/>
          <w:szCs w:val="24"/>
        </w:rPr>
      </w:pPr>
      <w:r>
        <w:rPr>
          <w:rFonts w:ascii="Arial" w:hAnsi="Arial" w:cs="Arial"/>
          <w:sz w:val="24"/>
          <w:szCs w:val="24"/>
        </w:rPr>
        <w:t xml:space="preserve">In addition to the abovementioned areas, the </w:t>
      </w:r>
      <w:r w:rsidR="001130B4" w:rsidRPr="001130B4">
        <w:rPr>
          <w:rFonts w:ascii="Arial" w:hAnsi="Arial" w:cs="Arial"/>
          <w:sz w:val="24"/>
          <w:szCs w:val="24"/>
        </w:rPr>
        <w:t xml:space="preserve">following </w:t>
      </w:r>
      <w:r>
        <w:rPr>
          <w:rFonts w:ascii="Arial" w:hAnsi="Arial" w:cs="Arial"/>
          <w:sz w:val="24"/>
          <w:szCs w:val="24"/>
        </w:rPr>
        <w:t>components</w:t>
      </w:r>
      <w:r w:rsidR="001130B4" w:rsidRPr="001130B4">
        <w:rPr>
          <w:rFonts w:ascii="Arial" w:hAnsi="Arial" w:cs="Arial"/>
          <w:sz w:val="24"/>
          <w:szCs w:val="24"/>
        </w:rPr>
        <w:t xml:space="preserve"> are generally included in </w:t>
      </w:r>
      <w:r w:rsidR="001130B4">
        <w:rPr>
          <w:rFonts w:ascii="Arial" w:hAnsi="Arial" w:cs="Arial"/>
          <w:sz w:val="24"/>
          <w:szCs w:val="24"/>
        </w:rPr>
        <w:t xml:space="preserve">a </w:t>
      </w:r>
      <w:r w:rsidR="009D254F">
        <w:rPr>
          <w:rFonts w:ascii="Arial" w:hAnsi="Arial" w:cs="Arial"/>
          <w:sz w:val="24"/>
          <w:szCs w:val="24"/>
        </w:rPr>
        <w:t xml:space="preserve">thorough </w:t>
      </w:r>
      <w:r w:rsidR="00A14C7F">
        <w:rPr>
          <w:rFonts w:ascii="Arial" w:hAnsi="Arial" w:cs="Arial"/>
          <w:sz w:val="24"/>
          <w:szCs w:val="24"/>
        </w:rPr>
        <w:t xml:space="preserve">positive </w:t>
      </w:r>
      <w:r w:rsidR="001130B4">
        <w:rPr>
          <w:rFonts w:ascii="Arial" w:hAnsi="Arial" w:cs="Arial"/>
          <w:sz w:val="24"/>
          <w:szCs w:val="24"/>
        </w:rPr>
        <w:t>behavioral support plan</w:t>
      </w:r>
      <w:r w:rsidR="00EC4D1B">
        <w:rPr>
          <w:rFonts w:ascii="Arial" w:hAnsi="Arial" w:cs="Arial"/>
          <w:sz w:val="24"/>
          <w:szCs w:val="24"/>
        </w:rPr>
        <w:t>. They are described and outlined below</w:t>
      </w:r>
      <w:r w:rsidR="00B97D42">
        <w:rPr>
          <w:rFonts w:ascii="Arial" w:hAnsi="Arial" w:cs="Arial"/>
          <w:sz w:val="24"/>
          <w:szCs w:val="24"/>
        </w:rPr>
        <w:t xml:space="preserve"> in greater detail</w:t>
      </w:r>
      <w:r w:rsidR="00EC4D1B">
        <w:rPr>
          <w:rFonts w:ascii="Arial" w:hAnsi="Arial" w:cs="Arial"/>
          <w:sz w:val="24"/>
          <w:szCs w:val="24"/>
        </w:rPr>
        <w:t>.</w:t>
      </w:r>
      <w:r w:rsidR="001130B4" w:rsidRPr="001130B4">
        <w:rPr>
          <w:rFonts w:ascii="Arial" w:hAnsi="Arial" w:cs="Arial"/>
          <w:sz w:val="24"/>
          <w:szCs w:val="24"/>
        </w:rPr>
        <w:t xml:space="preserve"> </w:t>
      </w:r>
    </w:p>
    <w:p w14:paraId="51705277" w14:textId="77777777" w:rsidR="008B74D6" w:rsidRPr="00BF4577" w:rsidRDefault="00EE2454" w:rsidP="00495FAD">
      <w:pPr>
        <w:pStyle w:val="Default"/>
        <w:numPr>
          <w:ilvl w:val="0"/>
          <w:numId w:val="7"/>
        </w:numPr>
        <w:contextualSpacing/>
      </w:pPr>
      <w:r>
        <w:t>Functional behavioral</w:t>
      </w:r>
      <w:r w:rsidR="008B74D6" w:rsidRPr="00BF4577">
        <w:t xml:space="preserve"> assessment (</w:t>
      </w:r>
      <w:r w:rsidR="00A14C7F">
        <w:t xml:space="preserve">i.e., </w:t>
      </w:r>
      <w:r w:rsidR="008B74D6" w:rsidRPr="00BF4577">
        <w:t>an information gathering process</w:t>
      </w:r>
      <w:r w:rsidR="00A14C7F">
        <w:t xml:space="preserve"> </w:t>
      </w:r>
      <w:r w:rsidR="004C43E3">
        <w:t>outlined</w:t>
      </w:r>
      <w:r w:rsidR="00A14C7F">
        <w:t xml:space="preserve"> below that </w:t>
      </w:r>
      <w:r w:rsidR="00A14C7F" w:rsidRPr="00A14C7F">
        <w:rPr>
          <w:i/>
        </w:rPr>
        <w:t>may</w:t>
      </w:r>
      <w:r w:rsidR="00A14C7F">
        <w:t xml:space="preserve"> include a functional analysis</w:t>
      </w:r>
      <w:r w:rsidR="008B74D6" w:rsidRPr="00BF4577">
        <w:t>)</w:t>
      </w:r>
      <w:r w:rsidR="003442B9">
        <w:t>.</w:t>
      </w:r>
      <w:r w:rsidR="008B74D6" w:rsidRPr="00BF4577">
        <w:t xml:space="preserve"> </w:t>
      </w:r>
    </w:p>
    <w:p w14:paraId="5D1882CF" w14:textId="77777777" w:rsidR="008B74D6" w:rsidRPr="00BF4577" w:rsidRDefault="00754A2C" w:rsidP="00495FAD">
      <w:pPr>
        <w:pStyle w:val="Default"/>
        <w:numPr>
          <w:ilvl w:val="0"/>
          <w:numId w:val="7"/>
        </w:numPr>
        <w:contextualSpacing/>
      </w:pPr>
      <w:r>
        <w:t xml:space="preserve">Comprehensive interventions </w:t>
      </w:r>
      <w:r w:rsidR="00570343">
        <w:t>that include: (a) differentiating between behaviors of concern and targeted positive behaviors; and (b)</w:t>
      </w:r>
      <w:r>
        <w:t xml:space="preserve"> proactive (</w:t>
      </w:r>
      <w:r w:rsidR="008B74D6" w:rsidRPr="00BF4577">
        <w:t>preventative</w:t>
      </w:r>
      <w:r>
        <w:t xml:space="preserve">) strategies </w:t>
      </w:r>
      <w:r w:rsidR="00570343">
        <w:t>versus</w:t>
      </w:r>
      <w:r>
        <w:t xml:space="preserve"> reactive (</w:t>
      </w:r>
      <w:r w:rsidR="008B74D6" w:rsidRPr="00BF4577">
        <w:t>crisis</w:t>
      </w:r>
      <w:r>
        <w:t>)</w:t>
      </w:r>
      <w:r w:rsidR="008B74D6" w:rsidRPr="00BF4577">
        <w:t xml:space="preserve"> </w:t>
      </w:r>
      <w:r w:rsidR="00E254C7">
        <w:t>approaches</w:t>
      </w:r>
      <w:r w:rsidR="003442B9">
        <w:t>.</w:t>
      </w:r>
      <w:r w:rsidR="008B74D6" w:rsidRPr="00BF4577">
        <w:t xml:space="preserve"> </w:t>
      </w:r>
    </w:p>
    <w:p w14:paraId="105F2867" w14:textId="77777777" w:rsidR="00B97D42" w:rsidRDefault="00B97D42" w:rsidP="00495FAD">
      <w:pPr>
        <w:pStyle w:val="ListParagraph"/>
        <w:numPr>
          <w:ilvl w:val="0"/>
          <w:numId w:val="7"/>
        </w:numPr>
        <w:spacing w:after="0" w:line="240" w:lineRule="auto"/>
        <w:rPr>
          <w:rFonts w:ascii="Arial" w:hAnsi="Arial" w:cs="Arial"/>
          <w:sz w:val="24"/>
          <w:szCs w:val="24"/>
        </w:rPr>
      </w:pPr>
      <w:r>
        <w:rPr>
          <w:rFonts w:ascii="Arial" w:hAnsi="Arial" w:cs="Arial"/>
          <w:sz w:val="24"/>
          <w:szCs w:val="24"/>
        </w:rPr>
        <w:t>Quality of life issues for the person-served.</w:t>
      </w:r>
    </w:p>
    <w:p w14:paraId="2D9DABCB" w14:textId="77777777" w:rsidR="00D647F9" w:rsidRDefault="008B74D6" w:rsidP="00495FAD">
      <w:pPr>
        <w:pStyle w:val="ListParagraph"/>
        <w:numPr>
          <w:ilvl w:val="0"/>
          <w:numId w:val="7"/>
        </w:numPr>
        <w:spacing w:after="0" w:line="240" w:lineRule="auto"/>
        <w:rPr>
          <w:rFonts w:ascii="Arial" w:hAnsi="Arial" w:cs="Arial"/>
          <w:sz w:val="24"/>
          <w:szCs w:val="24"/>
        </w:rPr>
      </w:pPr>
      <w:r w:rsidRPr="00356958">
        <w:rPr>
          <w:rFonts w:ascii="Arial" w:hAnsi="Arial" w:cs="Arial"/>
          <w:sz w:val="24"/>
          <w:szCs w:val="24"/>
        </w:rPr>
        <w:t>Team approach (</w:t>
      </w:r>
      <w:r w:rsidR="001E1518">
        <w:rPr>
          <w:rFonts w:ascii="Arial" w:hAnsi="Arial" w:cs="Arial"/>
          <w:sz w:val="24"/>
          <w:szCs w:val="24"/>
        </w:rPr>
        <w:t xml:space="preserve">i.e., self-advocates, caregivers, and </w:t>
      </w:r>
      <w:r w:rsidR="00754A2C" w:rsidRPr="00356958">
        <w:rPr>
          <w:rFonts w:ascii="Arial" w:hAnsi="Arial" w:cs="Arial"/>
          <w:sz w:val="24"/>
          <w:szCs w:val="24"/>
        </w:rPr>
        <w:t>interdisciplinary stakeholders</w:t>
      </w:r>
      <w:r w:rsidR="00475F0D">
        <w:rPr>
          <w:rFonts w:ascii="Arial" w:hAnsi="Arial" w:cs="Arial"/>
          <w:sz w:val="24"/>
          <w:szCs w:val="24"/>
        </w:rPr>
        <w:t xml:space="preserve"> engaged in a collaborative process</w:t>
      </w:r>
      <w:r w:rsidRPr="00356958">
        <w:rPr>
          <w:rFonts w:ascii="Arial" w:hAnsi="Arial" w:cs="Arial"/>
          <w:sz w:val="24"/>
          <w:szCs w:val="24"/>
        </w:rPr>
        <w:t>)</w:t>
      </w:r>
      <w:r w:rsidR="003442B9">
        <w:rPr>
          <w:rFonts w:ascii="Arial" w:hAnsi="Arial" w:cs="Arial"/>
          <w:sz w:val="24"/>
          <w:szCs w:val="24"/>
        </w:rPr>
        <w:t>.</w:t>
      </w:r>
      <w:r w:rsidR="00EE2454">
        <w:rPr>
          <w:rFonts w:ascii="Arial" w:hAnsi="Arial" w:cs="Arial"/>
          <w:sz w:val="24"/>
          <w:szCs w:val="24"/>
        </w:rPr>
        <w:t xml:space="preserve"> </w:t>
      </w:r>
    </w:p>
    <w:p w14:paraId="14D46350" w14:textId="77777777" w:rsidR="008B74D6" w:rsidRDefault="0095040D" w:rsidP="00495FAD">
      <w:pPr>
        <w:pStyle w:val="ListParagraph"/>
        <w:numPr>
          <w:ilvl w:val="0"/>
          <w:numId w:val="7"/>
        </w:numPr>
        <w:spacing w:after="0" w:line="240" w:lineRule="auto"/>
        <w:rPr>
          <w:rFonts w:ascii="Arial" w:hAnsi="Arial" w:cs="Arial"/>
          <w:sz w:val="24"/>
          <w:szCs w:val="24"/>
        </w:rPr>
      </w:pPr>
      <w:r>
        <w:rPr>
          <w:rFonts w:ascii="Arial" w:hAnsi="Arial" w:cs="Arial"/>
          <w:sz w:val="24"/>
          <w:szCs w:val="24"/>
        </w:rPr>
        <w:t>Data c</w:t>
      </w:r>
      <w:r w:rsidR="00D647F9">
        <w:rPr>
          <w:rFonts w:ascii="Arial" w:hAnsi="Arial" w:cs="Arial"/>
          <w:sz w:val="24"/>
          <w:szCs w:val="24"/>
        </w:rPr>
        <w:t>ollection</w:t>
      </w:r>
      <w:r w:rsidR="009B47A4">
        <w:rPr>
          <w:rFonts w:ascii="Arial" w:hAnsi="Arial" w:cs="Arial"/>
          <w:sz w:val="24"/>
          <w:szCs w:val="24"/>
        </w:rPr>
        <w:t xml:space="preserve"> </w:t>
      </w:r>
      <w:r w:rsidR="00B5321F">
        <w:rPr>
          <w:rFonts w:ascii="Arial" w:hAnsi="Arial" w:cs="Arial"/>
          <w:sz w:val="24"/>
          <w:szCs w:val="24"/>
        </w:rPr>
        <w:t>may be accomplished using a variety of formats.</w:t>
      </w:r>
    </w:p>
    <w:p w14:paraId="32F2C25D" w14:textId="77777777" w:rsidR="00665B5F" w:rsidRPr="00356958" w:rsidRDefault="00665B5F" w:rsidP="00495FAD">
      <w:pPr>
        <w:pStyle w:val="ListParagraph"/>
        <w:spacing w:after="0" w:line="240" w:lineRule="auto"/>
        <w:ind w:left="1080"/>
        <w:rPr>
          <w:rFonts w:ascii="Arial" w:hAnsi="Arial" w:cs="Arial"/>
          <w:sz w:val="24"/>
          <w:szCs w:val="24"/>
        </w:rPr>
      </w:pPr>
    </w:p>
    <w:p w14:paraId="26173C82" w14:textId="77777777" w:rsidR="00AF7079" w:rsidRDefault="00AF7079" w:rsidP="00495FAD">
      <w:pPr>
        <w:pStyle w:val="ListParagraph"/>
        <w:numPr>
          <w:ilvl w:val="0"/>
          <w:numId w:val="3"/>
        </w:numPr>
        <w:spacing w:after="0" w:line="240" w:lineRule="auto"/>
        <w:rPr>
          <w:rFonts w:ascii="Arial" w:hAnsi="Arial" w:cs="Arial"/>
          <w:b/>
          <w:sz w:val="24"/>
          <w:szCs w:val="24"/>
        </w:rPr>
      </w:pPr>
      <w:r w:rsidRPr="00DC159E">
        <w:rPr>
          <w:rFonts w:ascii="Arial" w:hAnsi="Arial" w:cs="Arial"/>
          <w:b/>
          <w:sz w:val="24"/>
          <w:szCs w:val="24"/>
        </w:rPr>
        <w:t>F</w:t>
      </w:r>
      <w:r w:rsidR="00642898">
        <w:rPr>
          <w:rFonts w:ascii="Arial" w:hAnsi="Arial" w:cs="Arial"/>
          <w:b/>
          <w:sz w:val="24"/>
          <w:szCs w:val="24"/>
        </w:rPr>
        <w:t>unctional Behavioral Assessment</w:t>
      </w:r>
      <w:r w:rsidRPr="00DC159E">
        <w:rPr>
          <w:rFonts w:ascii="Arial" w:hAnsi="Arial" w:cs="Arial"/>
          <w:b/>
          <w:sz w:val="24"/>
          <w:szCs w:val="24"/>
        </w:rPr>
        <w:t xml:space="preserve">: </w:t>
      </w:r>
    </w:p>
    <w:p w14:paraId="64790F15" w14:textId="77777777" w:rsidR="00A9257C" w:rsidRPr="00A9257C" w:rsidRDefault="00A9257C" w:rsidP="00495FAD">
      <w:pPr>
        <w:pStyle w:val="ListParagraph"/>
        <w:spacing w:after="0" w:line="240" w:lineRule="auto"/>
        <w:rPr>
          <w:rFonts w:ascii="Arial" w:hAnsi="Arial" w:cs="Arial"/>
          <w:i/>
          <w:sz w:val="24"/>
          <w:szCs w:val="24"/>
        </w:rPr>
      </w:pPr>
      <w:r w:rsidRPr="00A9257C">
        <w:rPr>
          <w:rFonts w:ascii="Arial" w:hAnsi="Arial" w:cs="Arial"/>
          <w:i/>
          <w:sz w:val="24"/>
          <w:szCs w:val="24"/>
        </w:rPr>
        <w:t>General Considerations:</w:t>
      </w:r>
    </w:p>
    <w:p w14:paraId="134479E4" w14:textId="77777777" w:rsidR="00AF438E" w:rsidRDefault="00AF7079" w:rsidP="00495FAD">
      <w:pPr>
        <w:pStyle w:val="ListParagraph"/>
        <w:numPr>
          <w:ilvl w:val="0"/>
          <w:numId w:val="21"/>
        </w:numPr>
        <w:spacing w:after="0" w:line="240" w:lineRule="auto"/>
        <w:ind w:left="1080"/>
        <w:rPr>
          <w:rFonts w:ascii="Arial" w:hAnsi="Arial" w:cs="Arial"/>
          <w:sz w:val="24"/>
          <w:szCs w:val="24"/>
        </w:rPr>
      </w:pPr>
      <w:r w:rsidRPr="00453C03">
        <w:rPr>
          <w:rFonts w:ascii="Arial" w:hAnsi="Arial" w:cs="Arial"/>
          <w:sz w:val="24"/>
          <w:szCs w:val="24"/>
        </w:rPr>
        <w:t xml:space="preserve">Functional behavioral assessment </w:t>
      </w:r>
      <w:r w:rsidR="00642898" w:rsidRPr="00453C03">
        <w:rPr>
          <w:rFonts w:ascii="Arial" w:hAnsi="Arial" w:cs="Arial"/>
          <w:sz w:val="24"/>
          <w:szCs w:val="24"/>
        </w:rPr>
        <w:t xml:space="preserve">(FBA) </w:t>
      </w:r>
      <w:r w:rsidRPr="00453C03">
        <w:rPr>
          <w:rFonts w:ascii="Arial" w:hAnsi="Arial" w:cs="Arial"/>
          <w:sz w:val="24"/>
          <w:szCs w:val="24"/>
        </w:rPr>
        <w:t xml:space="preserve">is a broad term that refers to information gathering and hypothesis development. </w:t>
      </w:r>
      <w:r w:rsidR="00F53189">
        <w:rPr>
          <w:rFonts w:ascii="Arial" w:hAnsi="Arial" w:cs="Arial"/>
          <w:sz w:val="24"/>
          <w:szCs w:val="24"/>
        </w:rPr>
        <w:t>It</w:t>
      </w:r>
      <w:r w:rsidR="00F53189" w:rsidRPr="00F53189">
        <w:rPr>
          <w:rFonts w:ascii="Arial" w:hAnsi="Arial" w:cs="Arial"/>
          <w:sz w:val="24"/>
          <w:szCs w:val="24"/>
        </w:rPr>
        <w:t xml:space="preserve"> lays the foundation or “anchors” the positive behavioral support interventions. </w:t>
      </w:r>
      <w:r w:rsidR="00F53189">
        <w:rPr>
          <w:rFonts w:ascii="Arial" w:hAnsi="Arial" w:cs="Arial"/>
          <w:sz w:val="24"/>
          <w:szCs w:val="24"/>
        </w:rPr>
        <w:t>FBA</w:t>
      </w:r>
      <w:r w:rsidRPr="00453C03">
        <w:rPr>
          <w:rFonts w:ascii="Arial" w:hAnsi="Arial" w:cs="Arial"/>
          <w:sz w:val="24"/>
          <w:szCs w:val="24"/>
        </w:rPr>
        <w:t xml:space="preserve"> c</w:t>
      </w:r>
      <w:r w:rsidR="003442B9">
        <w:rPr>
          <w:rFonts w:ascii="Arial" w:hAnsi="Arial" w:cs="Arial"/>
          <w:sz w:val="24"/>
          <w:szCs w:val="24"/>
        </w:rPr>
        <w:t xml:space="preserve">an involve </w:t>
      </w:r>
      <w:r w:rsidR="00F53189">
        <w:rPr>
          <w:rFonts w:ascii="Arial" w:hAnsi="Arial" w:cs="Arial"/>
          <w:sz w:val="24"/>
          <w:szCs w:val="24"/>
        </w:rPr>
        <w:t xml:space="preserve">(1) direct observations, (2) indirect </w:t>
      </w:r>
      <w:r w:rsidR="003442B9">
        <w:rPr>
          <w:rFonts w:ascii="Arial" w:hAnsi="Arial" w:cs="Arial"/>
          <w:sz w:val="24"/>
          <w:szCs w:val="24"/>
        </w:rPr>
        <w:t>methods</w:t>
      </w:r>
      <w:r w:rsidR="00F53189">
        <w:rPr>
          <w:rFonts w:ascii="Arial" w:hAnsi="Arial" w:cs="Arial"/>
          <w:sz w:val="24"/>
          <w:szCs w:val="24"/>
        </w:rPr>
        <w:t xml:space="preserve">, and/or (3) </w:t>
      </w:r>
      <w:r w:rsidRPr="00453C03">
        <w:rPr>
          <w:rFonts w:ascii="Arial" w:hAnsi="Arial" w:cs="Arial"/>
          <w:sz w:val="24"/>
          <w:szCs w:val="24"/>
        </w:rPr>
        <w:t xml:space="preserve">functional analysis. </w:t>
      </w:r>
    </w:p>
    <w:p w14:paraId="4504CA76" w14:textId="77777777" w:rsidR="00453C03" w:rsidRPr="00453C03" w:rsidRDefault="00453C03" w:rsidP="00495FAD">
      <w:pPr>
        <w:pStyle w:val="ListParagraph"/>
        <w:spacing w:after="0" w:line="240" w:lineRule="auto"/>
        <w:ind w:left="1080"/>
        <w:rPr>
          <w:rFonts w:ascii="Arial" w:hAnsi="Arial" w:cs="Arial"/>
          <w:sz w:val="24"/>
          <w:szCs w:val="24"/>
        </w:rPr>
      </w:pPr>
    </w:p>
    <w:p w14:paraId="63D7F844" w14:textId="77777777" w:rsidR="000A6FC1" w:rsidRDefault="00AF7079" w:rsidP="00495FAD">
      <w:pPr>
        <w:pStyle w:val="ListParagraph"/>
        <w:numPr>
          <w:ilvl w:val="0"/>
          <w:numId w:val="21"/>
        </w:numPr>
        <w:spacing w:after="0" w:line="240" w:lineRule="auto"/>
        <w:ind w:left="1080"/>
        <w:rPr>
          <w:rFonts w:ascii="Arial" w:hAnsi="Arial" w:cs="Arial"/>
          <w:sz w:val="24"/>
          <w:szCs w:val="24"/>
        </w:rPr>
      </w:pPr>
      <w:r w:rsidRPr="00DC159E">
        <w:rPr>
          <w:rFonts w:ascii="Arial" w:hAnsi="Arial" w:cs="Arial"/>
          <w:sz w:val="24"/>
          <w:szCs w:val="24"/>
        </w:rPr>
        <w:t xml:space="preserve">In some </w:t>
      </w:r>
      <w:r w:rsidR="00CE718B">
        <w:rPr>
          <w:rFonts w:ascii="Arial" w:hAnsi="Arial" w:cs="Arial"/>
          <w:sz w:val="24"/>
          <w:szCs w:val="24"/>
        </w:rPr>
        <w:t>instances</w:t>
      </w:r>
      <w:r w:rsidRPr="00DC159E">
        <w:rPr>
          <w:rFonts w:ascii="Arial" w:hAnsi="Arial" w:cs="Arial"/>
          <w:sz w:val="24"/>
          <w:szCs w:val="24"/>
        </w:rPr>
        <w:t xml:space="preserve">, an abbreviated approach to the FBA can lead to reasonable interventions. In </w:t>
      </w:r>
      <w:r w:rsidR="00CE718B">
        <w:rPr>
          <w:rFonts w:ascii="Arial" w:hAnsi="Arial" w:cs="Arial"/>
          <w:sz w:val="24"/>
          <w:szCs w:val="24"/>
        </w:rPr>
        <w:t>more complex cases</w:t>
      </w:r>
      <w:r w:rsidRPr="00DC159E">
        <w:rPr>
          <w:rFonts w:ascii="Arial" w:hAnsi="Arial" w:cs="Arial"/>
          <w:sz w:val="24"/>
          <w:szCs w:val="24"/>
        </w:rPr>
        <w:t>, a systematic process is required. An appropriate FBA is one that is matched to the circumstances and leads to an effective behavioral support plan.</w:t>
      </w:r>
      <w:r w:rsidR="00642898" w:rsidRPr="00642898">
        <w:rPr>
          <w:rFonts w:ascii="Arial" w:hAnsi="Arial" w:cs="Arial"/>
          <w:sz w:val="24"/>
          <w:szCs w:val="24"/>
        </w:rPr>
        <w:t xml:space="preserve"> </w:t>
      </w:r>
    </w:p>
    <w:p w14:paraId="6F5C3C04" w14:textId="77777777" w:rsidR="000A6FC1" w:rsidRPr="000A6FC1" w:rsidRDefault="000A6FC1" w:rsidP="00495FAD">
      <w:pPr>
        <w:pStyle w:val="ListParagraph"/>
        <w:spacing w:after="0" w:line="240" w:lineRule="auto"/>
        <w:ind w:left="1080"/>
        <w:rPr>
          <w:rFonts w:ascii="Arial" w:hAnsi="Arial" w:cs="Arial"/>
          <w:sz w:val="24"/>
          <w:szCs w:val="24"/>
        </w:rPr>
      </w:pPr>
    </w:p>
    <w:p w14:paraId="40775433" w14:textId="77777777" w:rsidR="003442B9" w:rsidRPr="003442B9" w:rsidRDefault="00C16E60" w:rsidP="003442B9">
      <w:pPr>
        <w:pStyle w:val="ListParagraph"/>
        <w:numPr>
          <w:ilvl w:val="0"/>
          <w:numId w:val="21"/>
        </w:numPr>
        <w:autoSpaceDE w:val="0"/>
        <w:autoSpaceDN w:val="0"/>
        <w:adjustRightInd w:val="0"/>
        <w:spacing w:after="0" w:line="240" w:lineRule="auto"/>
        <w:ind w:left="1080"/>
        <w:rPr>
          <w:rFonts w:ascii="Arial" w:hAnsi="Arial" w:cs="Arial"/>
          <w:sz w:val="24"/>
          <w:szCs w:val="24"/>
        </w:rPr>
      </w:pPr>
      <w:r>
        <w:rPr>
          <w:rFonts w:ascii="Arial" w:hAnsi="Arial" w:cs="Arial"/>
          <w:sz w:val="24"/>
          <w:szCs w:val="24"/>
        </w:rPr>
        <w:t>T</w:t>
      </w:r>
      <w:r w:rsidR="000A6FC1" w:rsidRPr="00C60903">
        <w:rPr>
          <w:rFonts w:ascii="Arial" w:hAnsi="Arial" w:cs="Arial"/>
          <w:sz w:val="24"/>
          <w:szCs w:val="24"/>
        </w:rPr>
        <w:t>he common goal</w:t>
      </w:r>
      <w:r>
        <w:rPr>
          <w:rFonts w:ascii="Arial" w:hAnsi="Arial" w:cs="Arial"/>
          <w:sz w:val="24"/>
          <w:szCs w:val="24"/>
        </w:rPr>
        <w:t xml:space="preserve"> of every FBA</w:t>
      </w:r>
      <w:r w:rsidR="000A6FC1" w:rsidRPr="00C60903">
        <w:rPr>
          <w:rFonts w:ascii="Arial" w:hAnsi="Arial" w:cs="Arial"/>
          <w:sz w:val="24"/>
          <w:szCs w:val="24"/>
        </w:rPr>
        <w:t xml:space="preserve"> is to identify the function(s) </w:t>
      </w:r>
      <w:r w:rsidR="003337C3" w:rsidRPr="00C60903">
        <w:rPr>
          <w:rFonts w:ascii="Arial" w:hAnsi="Arial" w:cs="Arial"/>
          <w:sz w:val="24"/>
          <w:szCs w:val="24"/>
        </w:rPr>
        <w:t xml:space="preserve">or purpose </w:t>
      </w:r>
      <w:r w:rsidR="000A6FC1" w:rsidRPr="00C60903">
        <w:rPr>
          <w:rFonts w:ascii="Arial" w:hAnsi="Arial" w:cs="Arial"/>
          <w:sz w:val="24"/>
          <w:szCs w:val="24"/>
        </w:rPr>
        <w:t>of a challenging behavior</w:t>
      </w:r>
      <w:r>
        <w:rPr>
          <w:rFonts w:ascii="Arial" w:hAnsi="Arial" w:cs="Arial"/>
          <w:sz w:val="24"/>
          <w:szCs w:val="24"/>
        </w:rPr>
        <w:t xml:space="preserve">. In this way, </w:t>
      </w:r>
      <w:r w:rsidR="000A6FC1" w:rsidRPr="00C60903">
        <w:rPr>
          <w:rFonts w:ascii="Arial" w:hAnsi="Arial" w:cs="Arial"/>
          <w:sz w:val="24"/>
          <w:szCs w:val="24"/>
        </w:rPr>
        <w:t xml:space="preserve">we can </w:t>
      </w:r>
      <w:r w:rsidR="00052E4A">
        <w:rPr>
          <w:rFonts w:ascii="Arial" w:hAnsi="Arial" w:cs="Arial"/>
          <w:sz w:val="24"/>
          <w:szCs w:val="24"/>
        </w:rPr>
        <w:t>determine how to</w:t>
      </w:r>
      <w:r w:rsidR="000A6FC1" w:rsidRPr="00C60903">
        <w:rPr>
          <w:rFonts w:ascii="Arial" w:hAnsi="Arial" w:cs="Arial"/>
          <w:sz w:val="24"/>
          <w:szCs w:val="24"/>
        </w:rPr>
        <w:t xml:space="preserve"> reduce the problem behaviors </w:t>
      </w:r>
      <w:r>
        <w:rPr>
          <w:rFonts w:ascii="Arial" w:hAnsi="Arial" w:cs="Arial"/>
          <w:sz w:val="24"/>
          <w:szCs w:val="24"/>
        </w:rPr>
        <w:t xml:space="preserve">of the person-served </w:t>
      </w:r>
      <w:r w:rsidR="00C77932">
        <w:rPr>
          <w:rFonts w:ascii="Arial" w:hAnsi="Arial" w:cs="Arial"/>
          <w:sz w:val="24"/>
          <w:szCs w:val="24"/>
        </w:rPr>
        <w:t>by</w:t>
      </w:r>
      <w:r w:rsidR="003442B9">
        <w:rPr>
          <w:rFonts w:ascii="Arial" w:hAnsi="Arial" w:cs="Arial"/>
          <w:sz w:val="24"/>
          <w:szCs w:val="24"/>
        </w:rPr>
        <w:t xml:space="preserve"> find</w:t>
      </w:r>
      <w:r w:rsidR="00C77932">
        <w:rPr>
          <w:rFonts w:ascii="Arial" w:hAnsi="Arial" w:cs="Arial"/>
          <w:sz w:val="24"/>
          <w:szCs w:val="24"/>
        </w:rPr>
        <w:t>ing</w:t>
      </w:r>
      <w:r w:rsidR="003442B9" w:rsidRPr="003442B9">
        <w:rPr>
          <w:rFonts w:ascii="Arial" w:hAnsi="Arial" w:cs="Arial"/>
          <w:sz w:val="24"/>
          <w:szCs w:val="24"/>
        </w:rPr>
        <w:t xml:space="preserve"> </w:t>
      </w:r>
      <w:r w:rsidR="003442B9">
        <w:rPr>
          <w:rFonts w:ascii="Arial" w:hAnsi="Arial" w:cs="Arial"/>
          <w:sz w:val="24"/>
          <w:szCs w:val="24"/>
        </w:rPr>
        <w:t>“functionally-</w:t>
      </w:r>
      <w:r w:rsidR="003442B9" w:rsidRPr="003442B9">
        <w:rPr>
          <w:rFonts w:ascii="Arial" w:hAnsi="Arial" w:cs="Arial"/>
          <w:sz w:val="24"/>
          <w:szCs w:val="24"/>
        </w:rPr>
        <w:t xml:space="preserve">equivalent” </w:t>
      </w:r>
      <w:r w:rsidR="003442B9">
        <w:rPr>
          <w:rFonts w:ascii="Arial" w:hAnsi="Arial" w:cs="Arial"/>
          <w:sz w:val="24"/>
          <w:szCs w:val="24"/>
        </w:rPr>
        <w:t xml:space="preserve">or “replacement” </w:t>
      </w:r>
      <w:r w:rsidR="003442B9" w:rsidRPr="003442B9">
        <w:rPr>
          <w:rFonts w:ascii="Arial" w:hAnsi="Arial" w:cs="Arial"/>
          <w:sz w:val="24"/>
          <w:szCs w:val="24"/>
        </w:rPr>
        <w:t>behaviors that help the person-served meet their needs more adaptively.</w:t>
      </w:r>
    </w:p>
    <w:p w14:paraId="3CE5EDFD" w14:textId="77777777" w:rsidR="00C16E60" w:rsidRPr="00C16E60" w:rsidRDefault="00C16E60" w:rsidP="00495FAD">
      <w:pPr>
        <w:pStyle w:val="ListParagraph"/>
        <w:spacing w:after="0" w:line="240" w:lineRule="auto"/>
        <w:rPr>
          <w:rFonts w:ascii="Arial" w:hAnsi="Arial" w:cs="Arial"/>
          <w:sz w:val="24"/>
          <w:szCs w:val="24"/>
        </w:rPr>
      </w:pPr>
    </w:p>
    <w:p w14:paraId="5BE7C4FF" w14:textId="77777777" w:rsidR="000A6FC1" w:rsidRDefault="00C16E60" w:rsidP="00010EC9">
      <w:pPr>
        <w:pStyle w:val="ListParagraph"/>
        <w:numPr>
          <w:ilvl w:val="0"/>
          <w:numId w:val="21"/>
        </w:numPr>
        <w:autoSpaceDE w:val="0"/>
        <w:autoSpaceDN w:val="0"/>
        <w:adjustRightInd w:val="0"/>
        <w:spacing w:after="0" w:line="240" w:lineRule="auto"/>
        <w:ind w:left="1080"/>
        <w:rPr>
          <w:rFonts w:ascii="Arial" w:hAnsi="Arial" w:cs="Arial"/>
          <w:sz w:val="24"/>
          <w:szCs w:val="24"/>
        </w:rPr>
      </w:pPr>
      <w:r>
        <w:rPr>
          <w:rFonts w:ascii="Arial" w:hAnsi="Arial" w:cs="Arial"/>
          <w:sz w:val="24"/>
          <w:szCs w:val="24"/>
        </w:rPr>
        <w:t>FBA should</w:t>
      </w:r>
      <w:r w:rsidR="007F18B2">
        <w:rPr>
          <w:rFonts w:ascii="Arial" w:hAnsi="Arial" w:cs="Arial"/>
          <w:sz w:val="24"/>
          <w:szCs w:val="24"/>
        </w:rPr>
        <w:t xml:space="preserve"> also</w:t>
      </w:r>
      <w:r>
        <w:rPr>
          <w:rFonts w:ascii="Arial" w:hAnsi="Arial" w:cs="Arial"/>
          <w:sz w:val="24"/>
          <w:szCs w:val="24"/>
        </w:rPr>
        <w:t xml:space="preserve"> identify: </w:t>
      </w:r>
      <w:r w:rsidR="00C60903" w:rsidRPr="00C60903">
        <w:rPr>
          <w:rFonts w:ascii="Arial" w:hAnsi="Arial" w:cs="Arial"/>
          <w:sz w:val="24"/>
          <w:szCs w:val="24"/>
        </w:rPr>
        <w:t xml:space="preserve">(a) the changes that will be made to the </w:t>
      </w:r>
      <w:r w:rsidR="00FD3A9F">
        <w:rPr>
          <w:rFonts w:ascii="Arial" w:hAnsi="Arial" w:cs="Arial"/>
          <w:sz w:val="24"/>
          <w:szCs w:val="24"/>
        </w:rPr>
        <w:t>environment (e.g., eliminating triggers,</w:t>
      </w:r>
      <w:r w:rsidR="00FD3A9F" w:rsidRPr="00FD3A9F">
        <w:t xml:space="preserve"> </w:t>
      </w:r>
      <w:r w:rsidR="00FD3A9F" w:rsidRPr="00FD3A9F">
        <w:rPr>
          <w:rFonts w:ascii="Arial" w:hAnsi="Arial" w:cs="Arial"/>
          <w:sz w:val="24"/>
          <w:szCs w:val="24"/>
        </w:rPr>
        <w:t>predict</w:t>
      </w:r>
      <w:r w:rsidR="00FD3A9F">
        <w:rPr>
          <w:rFonts w:ascii="Arial" w:hAnsi="Arial" w:cs="Arial"/>
          <w:sz w:val="24"/>
          <w:szCs w:val="24"/>
        </w:rPr>
        <w:t xml:space="preserve">ing the situations </w:t>
      </w:r>
      <w:r w:rsidR="00FD3A9F" w:rsidRPr="00FD3A9F">
        <w:rPr>
          <w:rFonts w:ascii="Arial" w:hAnsi="Arial" w:cs="Arial"/>
          <w:sz w:val="24"/>
          <w:szCs w:val="24"/>
        </w:rPr>
        <w:t>when the problem behaviors are most likely to occur</w:t>
      </w:r>
      <w:r w:rsidR="00FD3A9F">
        <w:rPr>
          <w:rFonts w:ascii="Arial" w:hAnsi="Arial" w:cs="Arial"/>
          <w:sz w:val="24"/>
          <w:szCs w:val="24"/>
        </w:rPr>
        <w:t>)</w:t>
      </w:r>
      <w:r w:rsidR="00C60903" w:rsidRPr="00C60903">
        <w:rPr>
          <w:rFonts w:ascii="Arial" w:hAnsi="Arial" w:cs="Arial"/>
          <w:sz w:val="24"/>
          <w:szCs w:val="24"/>
        </w:rPr>
        <w:t xml:space="preserve"> to</w:t>
      </w:r>
      <w:r w:rsidR="00C60903">
        <w:rPr>
          <w:rFonts w:ascii="Arial" w:hAnsi="Arial" w:cs="Arial"/>
          <w:sz w:val="24"/>
          <w:szCs w:val="24"/>
        </w:rPr>
        <w:t xml:space="preserve"> </w:t>
      </w:r>
      <w:r w:rsidR="00FD3A9F">
        <w:rPr>
          <w:rFonts w:ascii="Arial" w:hAnsi="Arial" w:cs="Arial"/>
          <w:sz w:val="24"/>
          <w:szCs w:val="24"/>
        </w:rPr>
        <w:t>prevent problem behaviors</w:t>
      </w:r>
      <w:r>
        <w:rPr>
          <w:rFonts w:ascii="Arial" w:hAnsi="Arial" w:cs="Arial"/>
          <w:sz w:val="24"/>
          <w:szCs w:val="24"/>
        </w:rPr>
        <w:t>;</w:t>
      </w:r>
      <w:r w:rsidR="007F18B2">
        <w:rPr>
          <w:rFonts w:ascii="Arial" w:hAnsi="Arial" w:cs="Arial"/>
          <w:sz w:val="24"/>
          <w:szCs w:val="24"/>
        </w:rPr>
        <w:t xml:space="preserve"> and</w:t>
      </w:r>
      <w:r w:rsidR="00FD3A9F">
        <w:rPr>
          <w:rFonts w:ascii="Arial" w:hAnsi="Arial" w:cs="Arial"/>
          <w:sz w:val="24"/>
          <w:szCs w:val="24"/>
        </w:rPr>
        <w:t xml:space="preserve"> </w:t>
      </w:r>
      <w:r w:rsidR="00C60903" w:rsidRPr="00C60903">
        <w:rPr>
          <w:rFonts w:ascii="Arial" w:hAnsi="Arial" w:cs="Arial"/>
          <w:sz w:val="24"/>
          <w:szCs w:val="24"/>
        </w:rPr>
        <w:t xml:space="preserve">(b) </w:t>
      </w:r>
      <w:r w:rsidR="00C77932">
        <w:rPr>
          <w:rFonts w:ascii="Arial" w:hAnsi="Arial" w:cs="Arial"/>
          <w:sz w:val="24"/>
          <w:szCs w:val="24"/>
        </w:rPr>
        <w:t xml:space="preserve">determine how </w:t>
      </w:r>
      <w:r w:rsidR="00C60903" w:rsidRPr="00C60903">
        <w:rPr>
          <w:rFonts w:ascii="Arial" w:hAnsi="Arial" w:cs="Arial"/>
          <w:sz w:val="24"/>
          <w:szCs w:val="24"/>
        </w:rPr>
        <w:t xml:space="preserve">the new behavioral skills </w:t>
      </w:r>
      <w:r w:rsidR="00C77932">
        <w:rPr>
          <w:rFonts w:ascii="Arial" w:hAnsi="Arial" w:cs="Arial"/>
          <w:sz w:val="24"/>
          <w:szCs w:val="24"/>
        </w:rPr>
        <w:t>we</w:t>
      </w:r>
      <w:r w:rsidR="00C60903" w:rsidRPr="00C60903">
        <w:rPr>
          <w:rFonts w:ascii="Arial" w:hAnsi="Arial" w:cs="Arial"/>
          <w:sz w:val="24"/>
          <w:szCs w:val="24"/>
        </w:rPr>
        <w:t xml:space="preserve"> be taught and reinforced</w:t>
      </w:r>
      <w:r w:rsidR="007F18B2">
        <w:rPr>
          <w:rFonts w:ascii="Arial" w:hAnsi="Arial" w:cs="Arial"/>
          <w:sz w:val="24"/>
          <w:szCs w:val="24"/>
        </w:rPr>
        <w:t>.</w:t>
      </w:r>
    </w:p>
    <w:p w14:paraId="657D4C6B" w14:textId="77777777" w:rsidR="009611C6" w:rsidRPr="009611C6" w:rsidRDefault="009611C6" w:rsidP="009611C6">
      <w:pPr>
        <w:pStyle w:val="ListParagraph"/>
        <w:rPr>
          <w:rFonts w:ascii="Arial" w:hAnsi="Arial" w:cs="Arial"/>
          <w:sz w:val="24"/>
          <w:szCs w:val="24"/>
        </w:rPr>
      </w:pPr>
    </w:p>
    <w:p w14:paraId="12E98049" w14:textId="77777777" w:rsidR="00AF7079" w:rsidRPr="003415EB" w:rsidRDefault="00010EC9" w:rsidP="00495FAD">
      <w:pPr>
        <w:pStyle w:val="ListParagraph"/>
        <w:numPr>
          <w:ilvl w:val="0"/>
          <w:numId w:val="21"/>
        </w:numPr>
        <w:spacing w:after="0" w:line="240" w:lineRule="auto"/>
        <w:ind w:left="1080"/>
        <w:rPr>
          <w:rFonts w:ascii="Arial" w:hAnsi="Arial" w:cs="Arial"/>
          <w:sz w:val="24"/>
          <w:szCs w:val="24"/>
        </w:rPr>
      </w:pPr>
      <w:r>
        <w:rPr>
          <w:rFonts w:ascii="Arial" w:hAnsi="Arial" w:cs="Arial"/>
          <w:sz w:val="24"/>
          <w:szCs w:val="24"/>
        </w:rPr>
        <w:lastRenderedPageBreak/>
        <w:t>W</w:t>
      </w:r>
      <w:r w:rsidR="00F6293B">
        <w:rPr>
          <w:rFonts w:ascii="Arial" w:hAnsi="Arial" w:cs="Arial"/>
          <w:sz w:val="24"/>
          <w:szCs w:val="24"/>
        </w:rPr>
        <w:t xml:space="preserve">hen conducting an FBA, it is </w:t>
      </w:r>
      <w:r w:rsidR="003415EB">
        <w:rPr>
          <w:rFonts w:ascii="Arial" w:hAnsi="Arial" w:cs="Arial"/>
          <w:sz w:val="24"/>
          <w:szCs w:val="24"/>
        </w:rPr>
        <w:t>important to p</w:t>
      </w:r>
      <w:r w:rsidR="00AF7079" w:rsidRPr="003415EB">
        <w:rPr>
          <w:rFonts w:ascii="Arial" w:hAnsi="Arial" w:cs="Arial"/>
          <w:sz w:val="24"/>
          <w:szCs w:val="24"/>
        </w:rPr>
        <w:t>rioritiz</w:t>
      </w:r>
      <w:r w:rsidR="00F234F4" w:rsidRPr="003415EB">
        <w:rPr>
          <w:rFonts w:ascii="Arial" w:hAnsi="Arial" w:cs="Arial"/>
          <w:sz w:val="24"/>
          <w:szCs w:val="24"/>
        </w:rPr>
        <w:t xml:space="preserve">e </w:t>
      </w:r>
      <w:r w:rsidR="003415EB">
        <w:rPr>
          <w:rFonts w:ascii="Arial" w:hAnsi="Arial" w:cs="Arial"/>
          <w:sz w:val="24"/>
          <w:szCs w:val="24"/>
        </w:rPr>
        <w:t>the b</w:t>
      </w:r>
      <w:r w:rsidR="00AF7079" w:rsidRPr="003415EB">
        <w:rPr>
          <w:rFonts w:ascii="Arial" w:hAnsi="Arial" w:cs="Arial"/>
          <w:sz w:val="24"/>
          <w:szCs w:val="24"/>
        </w:rPr>
        <w:t xml:space="preserve">ehaviors of </w:t>
      </w:r>
      <w:r w:rsidR="003415EB">
        <w:rPr>
          <w:rFonts w:ascii="Arial" w:hAnsi="Arial" w:cs="Arial"/>
          <w:sz w:val="24"/>
          <w:szCs w:val="24"/>
        </w:rPr>
        <w:t>c</w:t>
      </w:r>
      <w:r w:rsidR="00AF7079" w:rsidRPr="003415EB">
        <w:rPr>
          <w:rFonts w:ascii="Arial" w:hAnsi="Arial" w:cs="Arial"/>
          <w:sz w:val="24"/>
          <w:szCs w:val="24"/>
        </w:rPr>
        <w:t>oncern</w:t>
      </w:r>
      <w:r w:rsidR="003415EB">
        <w:rPr>
          <w:rFonts w:ascii="Arial" w:hAnsi="Arial" w:cs="Arial"/>
          <w:sz w:val="24"/>
          <w:szCs w:val="24"/>
        </w:rPr>
        <w:t xml:space="preserve"> to be a</w:t>
      </w:r>
      <w:r w:rsidR="0030564F" w:rsidRPr="003415EB">
        <w:rPr>
          <w:rFonts w:ascii="Arial" w:hAnsi="Arial" w:cs="Arial"/>
          <w:sz w:val="24"/>
          <w:szCs w:val="24"/>
        </w:rPr>
        <w:t>ddressed</w:t>
      </w:r>
      <w:r w:rsidR="00B97D42">
        <w:rPr>
          <w:rFonts w:ascii="Arial" w:hAnsi="Arial" w:cs="Arial"/>
          <w:sz w:val="24"/>
          <w:szCs w:val="24"/>
        </w:rPr>
        <w:t>.</w:t>
      </w:r>
    </w:p>
    <w:p w14:paraId="22EB3B13" w14:textId="77777777" w:rsidR="000E2094" w:rsidRPr="00DC159E" w:rsidRDefault="000E2094" w:rsidP="00495FAD">
      <w:pPr>
        <w:spacing w:after="0" w:line="240" w:lineRule="auto"/>
        <w:contextualSpacing/>
        <w:rPr>
          <w:rFonts w:ascii="Arial" w:hAnsi="Arial" w:cs="Arial"/>
          <w:sz w:val="24"/>
          <w:szCs w:val="24"/>
        </w:rPr>
      </w:pPr>
    </w:p>
    <w:p w14:paraId="3546177A" w14:textId="77777777" w:rsidR="00F234F4" w:rsidRPr="00EC34A1" w:rsidRDefault="00682689" w:rsidP="00EC34A1">
      <w:pPr>
        <w:spacing w:after="0" w:line="240" w:lineRule="auto"/>
        <w:jc w:val="center"/>
        <w:rPr>
          <w:rFonts w:ascii="Arial" w:hAnsi="Arial" w:cs="Arial"/>
          <w:i/>
          <w:sz w:val="24"/>
          <w:szCs w:val="24"/>
        </w:rPr>
      </w:pPr>
      <w:r w:rsidRPr="00EC34A1">
        <w:rPr>
          <w:rFonts w:ascii="Arial" w:hAnsi="Arial" w:cs="Arial"/>
          <w:i/>
          <w:sz w:val="24"/>
          <w:szCs w:val="24"/>
        </w:rPr>
        <w:t>Possible</w:t>
      </w:r>
      <w:r w:rsidR="00533C32" w:rsidRPr="00EC34A1">
        <w:rPr>
          <w:rFonts w:ascii="Arial" w:hAnsi="Arial" w:cs="Arial"/>
          <w:i/>
          <w:sz w:val="24"/>
          <w:szCs w:val="24"/>
        </w:rPr>
        <w:t xml:space="preserve"> </w:t>
      </w:r>
      <w:r w:rsidR="0074672D" w:rsidRPr="00EC34A1">
        <w:rPr>
          <w:rFonts w:ascii="Arial" w:hAnsi="Arial" w:cs="Arial"/>
          <w:i/>
          <w:sz w:val="24"/>
          <w:szCs w:val="24"/>
        </w:rPr>
        <w:t xml:space="preserve">Approaches to </w:t>
      </w:r>
      <w:r w:rsidR="00F234F4" w:rsidRPr="00EC34A1">
        <w:rPr>
          <w:rFonts w:ascii="Arial" w:hAnsi="Arial" w:cs="Arial"/>
          <w:i/>
          <w:sz w:val="24"/>
          <w:szCs w:val="24"/>
        </w:rPr>
        <w:t>FBA</w:t>
      </w:r>
      <w:r w:rsidRPr="00EC34A1">
        <w:rPr>
          <w:rFonts w:ascii="Arial" w:hAnsi="Arial" w:cs="Arial"/>
          <w:i/>
          <w:sz w:val="24"/>
          <w:szCs w:val="24"/>
        </w:rPr>
        <w:t>:</w:t>
      </w:r>
    </w:p>
    <w:p w14:paraId="5CFF7969" w14:textId="77777777" w:rsidR="00533C32" w:rsidRPr="00533C32" w:rsidRDefault="00533C32" w:rsidP="00495FAD">
      <w:pPr>
        <w:pStyle w:val="Default"/>
        <w:numPr>
          <w:ilvl w:val="0"/>
          <w:numId w:val="9"/>
        </w:numPr>
        <w:contextualSpacing/>
      </w:pPr>
      <w:r w:rsidRPr="00533C32">
        <w:rPr>
          <w:u w:val="single"/>
        </w:rPr>
        <w:t>Direct Observation:</w:t>
      </w:r>
      <w:r w:rsidRPr="00533C32">
        <w:t xml:space="preserve"> Also known as the Antecedent-Behavior-Consequence (A-B-C) approach</w:t>
      </w:r>
      <w:r w:rsidR="00682689">
        <w:t xml:space="preserve">. </w:t>
      </w:r>
      <w:r w:rsidRPr="00533C32">
        <w:t xml:space="preserve">When a challenging behavior occurs, record the situational </w:t>
      </w:r>
      <w:r w:rsidR="0074672D">
        <w:t xml:space="preserve">and contextual </w:t>
      </w:r>
      <w:r w:rsidRPr="00533C32">
        <w:t xml:space="preserve">factors, such as what happened just before it, what occurred right after it, and what might be the hypothetical cause. </w:t>
      </w:r>
      <w:r w:rsidR="00FD3A9F">
        <w:t xml:space="preserve">Observations </w:t>
      </w:r>
      <w:r w:rsidR="00016AF0" w:rsidRPr="00BF4577">
        <w:t>may b</w:t>
      </w:r>
      <w:r w:rsidR="00FD3A9F">
        <w:t xml:space="preserve">e anecdotally documented by caregivers in note form </w:t>
      </w:r>
      <w:r w:rsidR="00BD5E0F">
        <w:t xml:space="preserve">or </w:t>
      </w:r>
      <w:r w:rsidR="00016AF0" w:rsidRPr="00BF4577">
        <w:t>formal data collection tools</w:t>
      </w:r>
      <w:r w:rsidR="00BD5E0F">
        <w:t xml:space="preserve"> can be used. The following </w:t>
      </w:r>
      <w:r w:rsidR="000D49DF">
        <w:t>elements</w:t>
      </w:r>
      <w:r w:rsidR="00BD5E0F">
        <w:t xml:space="preserve"> should be </w:t>
      </w:r>
      <w:r w:rsidR="00052E4A">
        <w:t>addressed</w:t>
      </w:r>
      <w:r w:rsidR="00BD5E0F">
        <w:t>:</w:t>
      </w:r>
    </w:p>
    <w:p w14:paraId="4FE1A608" w14:textId="77777777" w:rsidR="00533C32" w:rsidRPr="00533C32" w:rsidRDefault="00533C32" w:rsidP="00495FAD">
      <w:pPr>
        <w:spacing w:after="0" w:line="240" w:lineRule="auto"/>
        <w:contextualSpacing/>
        <w:rPr>
          <w:rFonts w:ascii="Arial" w:hAnsi="Arial" w:cs="Arial"/>
          <w:b/>
          <w:sz w:val="24"/>
          <w:szCs w:val="24"/>
        </w:rPr>
      </w:pPr>
    </w:p>
    <w:p w14:paraId="1EAB6889" w14:textId="77777777" w:rsidR="00F234F4" w:rsidRPr="00533C32" w:rsidRDefault="0046632D" w:rsidP="00495FAD">
      <w:pPr>
        <w:pStyle w:val="ListParagraph"/>
        <w:numPr>
          <w:ilvl w:val="0"/>
          <w:numId w:val="11"/>
        </w:numPr>
        <w:spacing w:after="0" w:line="240" w:lineRule="auto"/>
        <w:ind w:left="1440"/>
        <w:rPr>
          <w:rFonts w:ascii="Arial" w:hAnsi="Arial" w:cs="Arial"/>
          <w:sz w:val="24"/>
          <w:szCs w:val="24"/>
        </w:rPr>
      </w:pPr>
      <w:r w:rsidRPr="0046632D">
        <w:rPr>
          <w:rFonts w:ascii="Arial" w:hAnsi="Arial" w:cs="Arial"/>
          <w:i/>
          <w:sz w:val="24"/>
          <w:szCs w:val="24"/>
        </w:rPr>
        <w:t>Topography</w:t>
      </w:r>
      <w:r>
        <w:rPr>
          <w:rFonts w:ascii="Arial" w:hAnsi="Arial" w:cs="Arial"/>
          <w:sz w:val="24"/>
          <w:szCs w:val="24"/>
        </w:rPr>
        <w:t xml:space="preserve">: </w:t>
      </w:r>
      <w:r w:rsidR="00FC3384" w:rsidRPr="00533C32">
        <w:rPr>
          <w:rFonts w:ascii="Arial" w:hAnsi="Arial" w:cs="Arial"/>
          <w:sz w:val="24"/>
          <w:szCs w:val="24"/>
        </w:rPr>
        <w:t xml:space="preserve">A clear </w:t>
      </w:r>
      <w:r w:rsidR="0097022C" w:rsidRPr="00533C32">
        <w:rPr>
          <w:rFonts w:ascii="Arial" w:hAnsi="Arial" w:cs="Arial"/>
          <w:sz w:val="24"/>
          <w:szCs w:val="24"/>
        </w:rPr>
        <w:t>d</w:t>
      </w:r>
      <w:r w:rsidR="00F234F4" w:rsidRPr="00533C32">
        <w:rPr>
          <w:rFonts w:ascii="Arial" w:hAnsi="Arial" w:cs="Arial"/>
          <w:sz w:val="24"/>
          <w:szCs w:val="24"/>
        </w:rPr>
        <w:t xml:space="preserve">escription of </w:t>
      </w:r>
      <w:r w:rsidR="00633B55">
        <w:rPr>
          <w:rFonts w:ascii="Arial" w:hAnsi="Arial" w:cs="Arial"/>
          <w:sz w:val="24"/>
          <w:szCs w:val="24"/>
        </w:rPr>
        <w:t xml:space="preserve">how each </w:t>
      </w:r>
      <w:r w:rsidR="00F234F4" w:rsidRPr="00533C32">
        <w:rPr>
          <w:rFonts w:ascii="Arial" w:hAnsi="Arial" w:cs="Arial"/>
          <w:sz w:val="24"/>
          <w:szCs w:val="24"/>
        </w:rPr>
        <w:t>behavior</w:t>
      </w:r>
      <w:r w:rsidR="00EB33B5">
        <w:rPr>
          <w:rFonts w:ascii="Arial" w:hAnsi="Arial" w:cs="Arial"/>
          <w:sz w:val="24"/>
          <w:szCs w:val="24"/>
        </w:rPr>
        <w:t xml:space="preserve"> of concern</w:t>
      </w:r>
      <w:r w:rsidR="00F234F4" w:rsidRPr="00533C32">
        <w:rPr>
          <w:rFonts w:ascii="Arial" w:hAnsi="Arial" w:cs="Arial"/>
          <w:sz w:val="24"/>
          <w:szCs w:val="24"/>
        </w:rPr>
        <w:t xml:space="preserve"> </w:t>
      </w:r>
      <w:r w:rsidR="00633B55">
        <w:rPr>
          <w:rFonts w:ascii="Arial" w:hAnsi="Arial" w:cs="Arial"/>
          <w:sz w:val="24"/>
          <w:szCs w:val="24"/>
        </w:rPr>
        <w:t xml:space="preserve">is performed </w:t>
      </w:r>
      <w:r w:rsidR="0097022C" w:rsidRPr="00533C32">
        <w:rPr>
          <w:rFonts w:ascii="Arial" w:hAnsi="Arial" w:cs="Arial"/>
          <w:sz w:val="24"/>
          <w:szCs w:val="24"/>
        </w:rPr>
        <w:t xml:space="preserve">that includes </w:t>
      </w:r>
      <w:r w:rsidR="009733E4">
        <w:rPr>
          <w:rFonts w:ascii="Arial" w:hAnsi="Arial" w:cs="Arial"/>
          <w:sz w:val="24"/>
          <w:szCs w:val="24"/>
        </w:rPr>
        <w:t>information about the frequency</w:t>
      </w:r>
      <w:r w:rsidR="00DB3A2E">
        <w:rPr>
          <w:rFonts w:ascii="Arial" w:hAnsi="Arial" w:cs="Arial"/>
          <w:sz w:val="24"/>
          <w:szCs w:val="24"/>
        </w:rPr>
        <w:t>/rate</w:t>
      </w:r>
      <w:r w:rsidR="009733E4">
        <w:rPr>
          <w:rFonts w:ascii="Arial" w:hAnsi="Arial" w:cs="Arial"/>
          <w:sz w:val="24"/>
          <w:szCs w:val="24"/>
        </w:rPr>
        <w:t xml:space="preserve">, intensity, </w:t>
      </w:r>
      <w:r w:rsidR="0097022C" w:rsidRPr="00533C32">
        <w:rPr>
          <w:rFonts w:ascii="Arial" w:hAnsi="Arial" w:cs="Arial"/>
          <w:sz w:val="24"/>
          <w:szCs w:val="24"/>
        </w:rPr>
        <w:t>severity</w:t>
      </w:r>
      <w:r w:rsidR="009733E4">
        <w:rPr>
          <w:rFonts w:ascii="Arial" w:hAnsi="Arial" w:cs="Arial"/>
          <w:sz w:val="24"/>
          <w:szCs w:val="24"/>
        </w:rPr>
        <w:t>, and duration</w:t>
      </w:r>
      <w:r w:rsidR="0097022C" w:rsidRPr="00533C32">
        <w:rPr>
          <w:rFonts w:ascii="Arial" w:hAnsi="Arial" w:cs="Arial"/>
          <w:sz w:val="24"/>
          <w:szCs w:val="24"/>
        </w:rPr>
        <w:t>.</w:t>
      </w:r>
      <w:r w:rsidR="00153723" w:rsidRPr="00153723">
        <w:rPr>
          <w:rFonts w:ascii="Arial" w:hAnsi="Arial" w:cs="Arial"/>
          <w:color w:val="000000"/>
          <w:sz w:val="24"/>
          <w:szCs w:val="24"/>
        </w:rPr>
        <w:t xml:space="preserve"> </w:t>
      </w:r>
      <w:r w:rsidR="00153723" w:rsidRPr="00D47847">
        <w:rPr>
          <w:rFonts w:ascii="Arial" w:hAnsi="Arial" w:cs="Arial"/>
          <w:color w:val="000000"/>
          <w:sz w:val="24"/>
          <w:szCs w:val="24"/>
        </w:rPr>
        <w:t>The behavior</w:t>
      </w:r>
      <w:r w:rsidR="00085A6E">
        <w:rPr>
          <w:rFonts w:ascii="Arial" w:hAnsi="Arial" w:cs="Arial"/>
          <w:color w:val="000000"/>
          <w:sz w:val="24"/>
          <w:szCs w:val="24"/>
        </w:rPr>
        <w:t>s</w:t>
      </w:r>
      <w:r w:rsidR="00153723" w:rsidRPr="00D47847">
        <w:rPr>
          <w:rFonts w:ascii="Arial" w:hAnsi="Arial" w:cs="Arial"/>
          <w:color w:val="000000"/>
          <w:sz w:val="24"/>
          <w:szCs w:val="24"/>
        </w:rPr>
        <w:t xml:space="preserve"> should be described in </w:t>
      </w:r>
      <w:r w:rsidR="00153723" w:rsidRPr="00D47847">
        <w:rPr>
          <w:rFonts w:ascii="Arial" w:hAnsi="Arial" w:cs="Arial"/>
          <w:i/>
          <w:iCs/>
          <w:color w:val="000000"/>
          <w:sz w:val="24"/>
          <w:szCs w:val="24"/>
        </w:rPr>
        <w:t xml:space="preserve">measurable </w:t>
      </w:r>
      <w:r w:rsidR="00153723" w:rsidRPr="00D47847">
        <w:rPr>
          <w:rFonts w:ascii="Arial" w:hAnsi="Arial" w:cs="Arial"/>
          <w:color w:val="000000"/>
          <w:sz w:val="24"/>
          <w:szCs w:val="24"/>
        </w:rPr>
        <w:t xml:space="preserve">and </w:t>
      </w:r>
      <w:r w:rsidR="00153723" w:rsidRPr="00D47847">
        <w:rPr>
          <w:rFonts w:ascii="Arial" w:hAnsi="Arial" w:cs="Arial"/>
          <w:i/>
          <w:iCs/>
          <w:color w:val="000000"/>
          <w:sz w:val="24"/>
          <w:szCs w:val="24"/>
        </w:rPr>
        <w:t xml:space="preserve">observable </w:t>
      </w:r>
      <w:r w:rsidR="00153723" w:rsidRPr="00D47847">
        <w:rPr>
          <w:rFonts w:ascii="Arial" w:hAnsi="Arial" w:cs="Arial"/>
          <w:color w:val="000000"/>
          <w:sz w:val="24"/>
          <w:szCs w:val="24"/>
        </w:rPr>
        <w:t xml:space="preserve">terms that </w:t>
      </w:r>
      <w:r w:rsidR="00153723" w:rsidRPr="00D47847">
        <w:rPr>
          <w:rFonts w:ascii="Arial" w:hAnsi="Arial" w:cs="Arial"/>
          <w:iCs/>
          <w:color w:val="000000"/>
          <w:sz w:val="24"/>
          <w:szCs w:val="24"/>
        </w:rPr>
        <w:t>everyone understands</w:t>
      </w:r>
      <w:r w:rsidR="00085A6E">
        <w:rPr>
          <w:rFonts w:ascii="Arial" w:hAnsi="Arial" w:cs="Arial"/>
          <w:iCs/>
          <w:color w:val="000000"/>
          <w:sz w:val="24"/>
          <w:szCs w:val="24"/>
        </w:rPr>
        <w:t>.</w:t>
      </w:r>
    </w:p>
    <w:p w14:paraId="30D60B44" w14:textId="77777777" w:rsidR="0097022C" w:rsidRDefault="0097022C" w:rsidP="00495FAD">
      <w:pPr>
        <w:spacing w:after="0" w:line="240" w:lineRule="auto"/>
        <w:ind w:left="1080"/>
        <w:contextualSpacing/>
        <w:rPr>
          <w:rFonts w:ascii="Arial" w:hAnsi="Arial" w:cs="Arial"/>
          <w:sz w:val="24"/>
          <w:szCs w:val="24"/>
        </w:rPr>
      </w:pPr>
    </w:p>
    <w:p w14:paraId="1E7AEBB9" w14:textId="77777777" w:rsidR="00F234F4" w:rsidRPr="00533C32" w:rsidRDefault="00F234F4" w:rsidP="00495FAD">
      <w:pPr>
        <w:pStyle w:val="ListParagraph"/>
        <w:numPr>
          <w:ilvl w:val="0"/>
          <w:numId w:val="11"/>
        </w:numPr>
        <w:spacing w:after="0" w:line="240" w:lineRule="auto"/>
        <w:ind w:left="1440"/>
        <w:rPr>
          <w:rFonts w:ascii="Arial" w:hAnsi="Arial" w:cs="Arial"/>
          <w:sz w:val="24"/>
          <w:szCs w:val="24"/>
        </w:rPr>
      </w:pPr>
      <w:r w:rsidRPr="0046632D">
        <w:rPr>
          <w:rFonts w:ascii="Arial" w:hAnsi="Arial" w:cs="Arial"/>
          <w:i/>
          <w:sz w:val="24"/>
          <w:szCs w:val="24"/>
        </w:rPr>
        <w:t>Setting Events and Vulnerabilities</w:t>
      </w:r>
      <w:r w:rsidR="0046632D">
        <w:rPr>
          <w:rFonts w:ascii="Arial" w:hAnsi="Arial" w:cs="Arial"/>
          <w:i/>
          <w:sz w:val="24"/>
          <w:szCs w:val="24"/>
        </w:rPr>
        <w:t xml:space="preserve">: </w:t>
      </w:r>
      <w:r w:rsidR="0046632D" w:rsidRPr="0046632D">
        <w:rPr>
          <w:rFonts w:ascii="Arial" w:hAnsi="Arial" w:cs="Arial"/>
          <w:sz w:val="24"/>
          <w:szCs w:val="24"/>
        </w:rPr>
        <w:t>S</w:t>
      </w:r>
      <w:r w:rsidRPr="0046632D">
        <w:rPr>
          <w:rFonts w:ascii="Arial" w:hAnsi="Arial" w:cs="Arial"/>
          <w:sz w:val="24"/>
          <w:szCs w:val="24"/>
        </w:rPr>
        <w:t>ituations</w:t>
      </w:r>
      <w:r w:rsidRPr="00533C32">
        <w:rPr>
          <w:rFonts w:ascii="Arial" w:hAnsi="Arial" w:cs="Arial"/>
          <w:sz w:val="24"/>
          <w:szCs w:val="24"/>
        </w:rPr>
        <w:t xml:space="preserve"> in the environment combined with </w:t>
      </w:r>
      <w:r w:rsidR="00F44F0C">
        <w:rPr>
          <w:rFonts w:ascii="Arial" w:hAnsi="Arial" w:cs="Arial"/>
          <w:sz w:val="24"/>
          <w:szCs w:val="24"/>
        </w:rPr>
        <w:t xml:space="preserve">the </w:t>
      </w:r>
      <w:r w:rsidRPr="00533C32">
        <w:rPr>
          <w:rFonts w:ascii="Arial" w:hAnsi="Arial" w:cs="Arial"/>
          <w:sz w:val="24"/>
          <w:szCs w:val="24"/>
        </w:rPr>
        <w:t>deficits</w:t>
      </w:r>
      <w:r w:rsidR="0097022C" w:rsidRPr="00533C32">
        <w:rPr>
          <w:rFonts w:ascii="Arial" w:hAnsi="Arial" w:cs="Arial"/>
          <w:sz w:val="24"/>
          <w:szCs w:val="24"/>
        </w:rPr>
        <w:t xml:space="preserve"> </w:t>
      </w:r>
      <w:r w:rsidR="00F44F0C">
        <w:rPr>
          <w:rFonts w:ascii="Arial" w:hAnsi="Arial" w:cs="Arial"/>
          <w:sz w:val="24"/>
          <w:szCs w:val="24"/>
        </w:rPr>
        <w:t xml:space="preserve">of the person-served </w:t>
      </w:r>
      <w:r w:rsidR="0097022C" w:rsidRPr="00533C32">
        <w:rPr>
          <w:rFonts w:ascii="Arial" w:hAnsi="Arial" w:cs="Arial"/>
          <w:sz w:val="24"/>
          <w:szCs w:val="24"/>
        </w:rPr>
        <w:t>where the behavior of concern is</w:t>
      </w:r>
      <w:r w:rsidR="0046632D">
        <w:rPr>
          <w:rFonts w:ascii="Arial" w:hAnsi="Arial" w:cs="Arial"/>
          <w:sz w:val="24"/>
          <w:szCs w:val="24"/>
        </w:rPr>
        <w:t xml:space="preserve"> most and least likely to occur</w:t>
      </w:r>
      <w:r w:rsidR="0097022C" w:rsidRPr="00533C32">
        <w:rPr>
          <w:rFonts w:ascii="Arial" w:hAnsi="Arial" w:cs="Arial"/>
          <w:sz w:val="24"/>
          <w:szCs w:val="24"/>
        </w:rPr>
        <w:t>.</w:t>
      </w:r>
    </w:p>
    <w:p w14:paraId="6CB1DEA3" w14:textId="77777777" w:rsidR="0097022C" w:rsidRDefault="0097022C" w:rsidP="00495FAD">
      <w:pPr>
        <w:spacing w:after="0" w:line="240" w:lineRule="auto"/>
        <w:ind w:left="1080"/>
        <w:contextualSpacing/>
        <w:rPr>
          <w:rFonts w:ascii="Arial" w:hAnsi="Arial" w:cs="Arial"/>
          <w:sz w:val="24"/>
          <w:szCs w:val="24"/>
        </w:rPr>
      </w:pPr>
    </w:p>
    <w:p w14:paraId="7EB70986" w14:textId="77777777" w:rsidR="00E57C1E" w:rsidRPr="00BD5E0F" w:rsidRDefault="00F234F4" w:rsidP="00495FAD">
      <w:pPr>
        <w:pStyle w:val="ListParagraph"/>
        <w:numPr>
          <w:ilvl w:val="0"/>
          <w:numId w:val="11"/>
        </w:numPr>
        <w:autoSpaceDE w:val="0"/>
        <w:autoSpaceDN w:val="0"/>
        <w:adjustRightInd w:val="0"/>
        <w:spacing w:after="0" w:line="240" w:lineRule="auto"/>
        <w:ind w:left="1440"/>
        <w:rPr>
          <w:rFonts w:ascii="Arial" w:hAnsi="Arial" w:cs="Arial"/>
          <w:color w:val="000000"/>
          <w:sz w:val="24"/>
          <w:szCs w:val="24"/>
        </w:rPr>
      </w:pPr>
      <w:r w:rsidRPr="00BD5E0F">
        <w:rPr>
          <w:rFonts w:ascii="Arial" w:hAnsi="Arial" w:cs="Arial"/>
          <w:i/>
          <w:sz w:val="24"/>
          <w:szCs w:val="24"/>
        </w:rPr>
        <w:t>Antecedents</w:t>
      </w:r>
      <w:r w:rsidR="0097022C" w:rsidRPr="00BD5E0F">
        <w:rPr>
          <w:rFonts w:ascii="Arial" w:hAnsi="Arial" w:cs="Arial"/>
          <w:i/>
          <w:sz w:val="24"/>
          <w:szCs w:val="24"/>
        </w:rPr>
        <w:t>:</w:t>
      </w:r>
      <w:r w:rsidR="0097022C" w:rsidRPr="00BD5E0F">
        <w:rPr>
          <w:rFonts w:ascii="Arial" w:hAnsi="Arial" w:cs="Arial"/>
          <w:sz w:val="24"/>
          <w:szCs w:val="24"/>
        </w:rPr>
        <w:t xml:space="preserve"> </w:t>
      </w:r>
      <w:r w:rsidR="0046632D" w:rsidRPr="00BD5E0F">
        <w:rPr>
          <w:rFonts w:ascii="Arial" w:hAnsi="Arial" w:cs="Arial"/>
          <w:sz w:val="24"/>
          <w:szCs w:val="24"/>
        </w:rPr>
        <w:t>The internal and/or external factors that occur</w:t>
      </w:r>
      <w:r w:rsidRPr="00BD5E0F">
        <w:rPr>
          <w:rFonts w:ascii="Arial" w:hAnsi="Arial" w:cs="Arial"/>
          <w:sz w:val="24"/>
          <w:szCs w:val="24"/>
        </w:rPr>
        <w:t xml:space="preserve"> </w:t>
      </w:r>
      <w:r w:rsidRPr="00BD5E0F">
        <w:rPr>
          <w:rFonts w:ascii="Arial" w:hAnsi="Arial" w:cs="Arial"/>
          <w:i/>
          <w:sz w:val="24"/>
          <w:szCs w:val="24"/>
        </w:rPr>
        <w:t>before</w:t>
      </w:r>
      <w:r w:rsidRPr="00BD5E0F">
        <w:rPr>
          <w:rFonts w:ascii="Arial" w:hAnsi="Arial" w:cs="Arial"/>
          <w:sz w:val="24"/>
          <w:szCs w:val="24"/>
        </w:rPr>
        <w:t xml:space="preserve"> the behavior</w:t>
      </w:r>
      <w:r w:rsidR="0097022C" w:rsidRPr="00BD5E0F">
        <w:rPr>
          <w:rFonts w:ascii="Arial" w:hAnsi="Arial" w:cs="Arial"/>
          <w:sz w:val="24"/>
          <w:szCs w:val="24"/>
        </w:rPr>
        <w:t xml:space="preserve"> that</w:t>
      </w:r>
      <w:r w:rsidR="0046632D" w:rsidRPr="00BD5E0F">
        <w:rPr>
          <w:rFonts w:ascii="Arial" w:hAnsi="Arial" w:cs="Arial"/>
          <w:sz w:val="24"/>
          <w:szCs w:val="24"/>
        </w:rPr>
        <w:t xml:space="preserve"> might have triggered it. Consideration should be given to </w:t>
      </w:r>
      <w:r w:rsidR="00FA34B6" w:rsidRPr="00BD5E0F">
        <w:rPr>
          <w:rFonts w:ascii="Arial" w:hAnsi="Arial" w:cs="Arial"/>
          <w:sz w:val="24"/>
          <w:szCs w:val="24"/>
        </w:rPr>
        <w:t>fast (</w:t>
      </w:r>
      <w:r w:rsidR="00E57C1E" w:rsidRPr="00BD5E0F">
        <w:rPr>
          <w:rFonts w:ascii="Arial" w:hAnsi="Arial" w:cs="Arial"/>
          <w:sz w:val="24"/>
          <w:szCs w:val="24"/>
        </w:rPr>
        <w:t>immediate</w:t>
      </w:r>
      <w:r w:rsidR="00FA34B6" w:rsidRPr="00BD5E0F">
        <w:rPr>
          <w:rFonts w:ascii="Arial" w:hAnsi="Arial" w:cs="Arial"/>
          <w:sz w:val="24"/>
          <w:szCs w:val="24"/>
        </w:rPr>
        <w:t>)</w:t>
      </w:r>
      <w:r w:rsidR="0046632D" w:rsidRPr="00BD5E0F">
        <w:rPr>
          <w:rFonts w:ascii="Arial" w:hAnsi="Arial" w:cs="Arial"/>
          <w:sz w:val="24"/>
          <w:szCs w:val="24"/>
        </w:rPr>
        <w:t xml:space="preserve"> versus slow </w:t>
      </w:r>
      <w:r w:rsidR="00E57C1E" w:rsidRPr="00BD5E0F">
        <w:rPr>
          <w:rFonts w:ascii="Arial" w:hAnsi="Arial" w:cs="Arial"/>
          <w:sz w:val="24"/>
          <w:szCs w:val="24"/>
        </w:rPr>
        <w:t xml:space="preserve">(delayed) </w:t>
      </w:r>
      <w:r w:rsidR="0046632D" w:rsidRPr="00BD5E0F">
        <w:rPr>
          <w:rFonts w:ascii="Arial" w:hAnsi="Arial" w:cs="Arial"/>
          <w:sz w:val="24"/>
          <w:szCs w:val="24"/>
        </w:rPr>
        <w:t>triggers.</w:t>
      </w:r>
      <w:r w:rsidR="00F0397B" w:rsidRPr="00BD5E0F">
        <w:rPr>
          <w:rFonts w:ascii="Arial" w:hAnsi="Arial" w:cs="Arial"/>
          <w:color w:val="000000"/>
          <w:sz w:val="24"/>
          <w:szCs w:val="24"/>
        </w:rPr>
        <w:t xml:space="preserve"> </w:t>
      </w:r>
      <w:r w:rsidR="00FA34B6" w:rsidRPr="00BD5E0F">
        <w:rPr>
          <w:rFonts w:ascii="Arial" w:hAnsi="Arial" w:cs="Arial"/>
          <w:color w:val="000000"/>
          <w:sz w:val="24"/>
          <w:szCs w:val="24"/>
        </w:rPr>
        <w:t>Categories of triggers include the following:</w:t>
      </w:r>
    </w:p>
    <w:p w14:paraId="4EF552B0" w14:textId="77777777" w:rsidR="00FA34B6" w:rsidRDefault="00F0397B" w:rsidP="00495FAD">
      <w:pPr>
        <w:pStyle w:val="ListParagraph"/>
        <w:numPr>
          <w:ilvl w:val="0"/>
          <w:numId w:val="10"/>
        </w:numPr>
        <w:autoSpaceDE w:val="0"/>
        <w:autoSpaceDN w:val="0"/>
        <w:adjustRightInd w:val="0"/>
        <w:spacing w:after="0" w:line="240" w:lineRule="auto"/>
        <w:ind w:left="1800"/>
        <w:rPr>
          <w:rFonts w:ascii="Arial" w:hAnsi="Arial" w:cs="Arial"/>
          <w:color w:val="000000"/>
          <w:sz w:val="24"/>
          <w:szCs w:val="24"/>
        </w:rPr>
      </w:pPr>
      <w:r w:rsidRPr="00FA34B6">
        <w:rPr>
          <w:rFonts w:ascii="Arial" w:hAnsi="Arial" w:cs="Arial"/>
          <w:bCs/>
          <w:i/>
          <w:color w:val="000000"/>
          <w:sz w:val="24"/>
          <w:szCs w:val="24"/>
        </w:rPr>
        <w:t>Physiological</w:t>
      </w:r>
      <w:r w:rsidRPr="00FA34B6">
        <w:rPr>
          <w:rFonts w:ascii="Arial" w:hAnsi="Arial" w:cs="Arial"/>
          <w:b/>
          <w:bCs/>
          <w:color w:val="000000"/>
          <w:sz w:val="24"/>
          <w:szCs w:val="24"/>
        </w:rPr>
        <w:t xml:space="preserve"> </w:t>
      </w:r>
      <w:r w:rsidRPr="00FA34B6">
        <w:rPr>
          <w:rFonts w:ascii="Arial" w:hAnsi="Arial" w:cs="Arial"/>
          <w:color w:val="000000"/>
          <w:sz w:val="24"/>
          <w:szCs w:val="24"/>
        </w:rPr>
        <w:t>(</w:t>
      </w:r>
      <w:r w:rsidR="00FA34B6">
        <w:rPr>
          <w:rFonts w:ascii="Arial" w:hAnsi="Arial" w:cs="Arial"/>
          <w:color w:val="000000"/>
          <w:sz w:val="24"/>
          <w:szCs w:val="24"/>
        </w:rPr>
        <w:t xml:space="preserve">physical </w:t>
      </w:r>
      <w:r w:rsidR="00BB6C16">
        <w:rPr>
          <w:rFonts w:ascii="Arial" w:hAnsi="Arial" w:cs="Arial"/>
          <w:color w:val="000000"/>
          <w:sz w:val="24"/>
          <w:szCs w:val="24"/>
        </w:rPr>
        <w:t>issues</w:t>
      </w:r>
      <w:r w:rsidR="00FA34B6">
        <w:rPr>
          <w:rFonts w:ascii="Arial" w:hAnsi="Arial" w:cs="Arial"/>
          <w:color w:val="000000"/>
          <w:sz w:val="24"/>
          <w:szCs w:val="24"/>
        </w:rPr>
        <w:t>)</w:t>
      </w:r>
    </w:p>
    <w:p w14:paraId="34721144" w14:textId="77777777" w:rsidR="00FA34B6" w:rsidRDefault="00F0397B" w:rsidP="00495FAD">
      <w:pPr>
        <w:pStyle w:val="ListParagraph"/>
        <w:numPr>
          <w:ilvl w:val="0"/>
          <w:numId w:val="10"/>
        </w:numPr>
        <w:autoSpaceDE w:val="0"/>
        <w:autoSpaceDN w:val="0"/>
        <w:adjustRightInd w:val="0"/>
        <w:spacing w:after="0" w:line="240" w:lineRule="auto"/>
        <w:ind w:left="1800"/>
        <w:rPr>
          <w:rFonts w:ascii="Arial" w:hAnsi="Arial" w:cs="Arial"/>
          <w:color w:val="000000"/>
          <w:sz w:val="24"/>
          <w:szCs w:val="24"/>
        </w:rPr>
      </w:pPr>
      <w:r w:rsidRPr="00FA34B6">
        <w:rPr>
          <w:rFonts w:ascii="Arial" w:hAnsi="Arial" w:cs="Arial"/>
          <w:bCs/>
          <w:i/>
          <w:color w:val="000000"/>
          <w:sz w:val="24"/>
          <w:szCs w:val="24"/>
        </w:rPr>
        <w:t>Psychological</w:t>
      </w:r>
      <w:r w:rsidRPr="00FA34B6">
        <w:rPr>
          <w:rFonts w:ascii="Arial" w:hAnsi="Arial" w:cs="Arial"/>
          <w:b/>
          <w:bCs/>
          <w:color w:val="000000"/>
          <w:sz w:val="24"/>
          <w:szCs w:val="24"/>
        </w:rPr>
        <w:t xml:space="preserve"> </w:t>
      </w:r>
      <w:r w:rsidRPr="00FA34B6">
        <w:rPr>
          <w:rFonts w:ascii="Arial" w:hAnsi="Arial" w:cs="Arial"/>
          <w:color w:val="000000"/>
          <w:sz w:val="24"/>
          <w:szCs w:val="24"/>
        </w:rPr>
        <w:t xml:space="preserve">(emotions, </w:t>
      </w:r>
      <w:r w:rsidR="00FA34B6">
        <w:rPr>
          <w:rFonts w:ascii="Arial" w:hAnsi="Arial" w:cs="Arial"/>
          <w:color w:val="000000"/>
          <w:sz w:val="24"/>
          <w:szCs w:val="24"/>
        </w:rPr>
        <w:t>feelings or thought processes)</w:t>
      </w:r>
    </w:p>
    <w:p w14:paraId="170D23B0" w14:textId="77777777" w:rsidR="00FA34B6" w:rsidRDefault="00FA34B6" w:rsidP="00495FAD">
      <w:pPr>
        <w:pStyle w:val="ListParagraph"/>
        <w:numPr>
          <w:ilvl w:val="0"/>
          <w:numId w:val="10"/>
        </w:numPr>
        <w:autoSpaceDE w:val="0"/>
        <w:autoSpaceDN w:val="0"/>
        <w:adjustRightInd w:val="0"/>
        <w:spacing w:after="0" w:line="240" w:lineRule="auto"/>
        <w:ind w:left="1800"/>
        <w:rPr>
          <w:rFonts w:ascii="Arial" w:hAnsi="Arial" w:cs="Arial"/>
          <w:color w:val="000000"/>
          <w:sz w:val="24"/>
          <w:szCs w:val="24"/>
        </w:rPr>
      </w:pPr>
      <w:r w:rsidRPr="00FA34B6">
        <w:rPr>
          <w:rFonts w:ascii="Arial" w:hAnsi="Arial" w:cs="Arial"/>
          <w:bCs/>
          <w:i/>
          <w:color w:val="000000"/>
          <w:sz w:val="24"/>
          <w:szCs w:val="24"/>
        </w:rPr>
        <w:t>Social</w:t>
      </w:r>
      <w:r w:rsidRPr="00FA34B6">
        <w:rPr>
          <w:rFonts w:ascii="Arial" w:hAnsi="Arial" w:cs="Arial"/>
          <w:b/>
          <w:bCs/>
          <w:color w:val="000000"/>
          <w:sz w:val="24"/>
          <w:szCs w:val="24"/>
        </w:rPr>
        <w:t xml:space="preserve"> </w:t>
      </w:r>
      <w:r w:rsidRPr="00FA34B6">
        <w:rPr>
          <w:rFonts w:ascii="Arial" w:hAnsi="Arial" w:cs="Arial"/>
          <w:color w:val="000000"/>
          <w:sz w:val="24"/>
          <w:szCs w:val="24"/>
        </w:rPr>
        <w:t>(</w:t>
      </w:r>
      <w:r w:rsidR="00BB6C16">
        <w:rPr>
          <w:rFonts w:ascii="Arial" w:hAnsi="Arial" w:cs="Arial"/>
          <w:color w:val="000000"/>
          <w:sz w:val="24"/>
          <w:szCs w:val="24"/>
        </w:rPr>
        <w:t>situations</w:t>
      </w:r>
      <w:r w:rsidRPr="00FA34B6">
        <w:rPr>
          <w:rFonts w:ascii="Arial" w:hAnsi="Arial" w:cs="Arial"/>
          <w:color w:val="000000"/>
          <w:sz w:val="24"/>
          <w:szCs w:val="24"/>
        </w:rPr>
        <w:t xml:space="preserve"> involving </w:t>
      </w:r>
      <w:r w:rsidR="00BD5E0F">
        <w:rPr>
          <w:rFonts w:ascii="Arial" w:hAnsi="Arial" w:cs="Arial"/>
          <w:color w:val="000000"/>
          <w:sz w:val="24"/>
          <w:szCs w:val="24"/>
        </w:rPr>
        <w:t xml:space="preserve">other </w:t>
      </w:r>
      <w:r w:rsidRPr="00FA34B6">
        <w:rPr>
          <w:rFonts w:ascii="Arial" w:hAnsi="Arial" w:cs="Arial"/>
          <w:color w:val="000000"/>
          <w:sz w:val="24"/>
          <w:szCs w:val="24"/>
        </w:rPr>
        <w:t>pe</w:t>
      </w:r>
      <w:r>
        <w:rPr>
          <w:rFonts w:ascii="Arial" w:hAnsi="Arial" w:cs="Arial"/>
          <w:color w:val="000000"/>
          <w:sz w:val="24"/>
          <w:szCs w:val="24"/>
        </w:rPr>
        <w:t>ople)</w:t>
      </w:r>
    </w:p>
    <w:p w14:paraId="6E1EE370" w14:textId="77777777" w:rsidR="0097022C" w:rsidRPr="00FA34B6" w:rsidRDefault="00F0397B" w:rsidP="00495FAD">
      <w:pPr>
        <w:pStyle w:val="ListParagraph"/>
        <w:numPr>
          <w:ilvl w:val="0"/>
          <w:numId w:val="10"/>
        </w:numPr>
        <w:autoSpaceDE w:val="0"/>
        <w:autoSpaceDN w:val="0"/>
        <w:adjustRightInd w:val="0"/>
        <w:spacing w:after="0" w:line="240" w:lineRule="auto"/>
        <w:ind w:left="1800"/>
        <w:rPr>
          <w:rFonts w:ascii="Arial" w:hAnsi="Arial" w:cs="Arial"/>
          <w:color w:val="000000"/>
          <w:sz w:val="24"/>
          <w:szCs w:val="24"/>
        </w:rPr>
      </w:pPr>
      <w:r w:rsidRPr="00FA34B6">
        <w:rPr>
          <w:rFonts w:ascii="Arial" w:hAnsi="Arial" w:cs="Arial"/>
          <w:bCs/>
          <w:i/>
          <w:color w:val="000000"/>
          <w:sz w:val="24"/>
          <w:szCs w:val="24"/>
        </w:rPr>
        <w:t>Environmental</w:t>
      </w:r>
      <w:r w:rsidRPr="00FA34B6">
        <w:rPr>
          <w:rFonts w:ascii="Arial" w:hAnsi="Arial" w:cs="Arial"/>
          <w:b/>
          <w:bCs/>
          <w:color w:val="000000"/>
          <w:sz w:val="24"/>
          <w:szCs w:val="24"/>
        </w:rPr>
        <w:t xml:space="preserve"> </w:t>
      </w:r>
      <w:r w:rsidRPr="00FA34B6">
        <w:rPr>
          <w:rFonts w:ascii="Arial" w:hAnsi="Arial" w:cs="Arial"/>
          <w:color w:val="000000"/>
          <w:sz w:val="24"/>
          <w:szCs w:val="24"/>
        </w:rPr>
        <w:t>(</w:t>
      </w:r>
      <w:r w:rsidR="00BD5E0F">
        <w:rPr>
          <w:rFonts w:ascii="Arial" w:hAnsi="Arial" w:cs="Arial"/>
          <w:color w:val="000000"/>
          <w:sz w:val="24"/>
          <w:szCs w:val="24"/>
        </w:rPr>
        <w:t>the</w:t>
      </w:r>
      <w:r w:rsidR="00FA34B6">
        <w:rPr>
          <w:rFonts w:ascii="Arial" w:hAnsi="Arial" w:cs="Arial"/>
          <w:color w:val="000000"/>
          <w:sz w:val="24"/>
          <w:szCs w:val="24"/>
        </w:rPr>
        <w:t xml:space="preserve"> surroundings)</w:t>
      </w:r>
    </w:p>
    <w:p w14:paraId="32082AFC" w14:textId="77777777" w:rsidR="0046632D" w:rsidRPr="0046632D" w:rsidRDefault="0046632D" w:rsidP="00495FAD">
      <w:pPr>
        <w:spacing w:after="0" w:line="240" w:lineRule="auto"/>
        <w:ind w:left="720"/>
        <w:contextualSpacing/>
        <w:rPr>
          <w:rFonts w:ascii="Arial" w:hAnsi="Arial" w:cs="Arial"/>
          <w:sz w:val="24"/>
          <w:szCs w:val="24"/>
        </w:rPr>
      </w:pPr>
    </w:p>
    <w:p w14:paraId="7E65E394" w14:textId="77777777" w:rsidR="00F234F4" w:rsidRPr="00045341" w:rsidRDefault="00F234F4" w:rsidP="00495FAD">
      <w:pPr>
        <w:pStyle w:val="ListParagraph"/>
        <w:numPr>
          <w:ilvl w:val="0"/>
          <w:numId w:val="4"/>
        </w:numPr>
        <w:spacing w:after="0" w:line="240" w:lineRule="auto"/>
        <w:ind w:left="1440"/>
        <w:rPr>
          <w:rFonts w:ascii="Arial" w:hAnsi="Arial" w:cs="Arial"/>
          <w:sz w:val="24"/>
          <w:szCs w:val="24"/>
        </w:rPr>
      </w:pPr>
      <w:r w:rsidRPr="00045341">
        <w:rPr>
          <w:rFonts w:ascii="Arial" w:hAnsi="Arial" w:cs="Arial"/>
          <w:i/>
          <w:sz w:val="24"/>
          <w:szCs w:val="24"/>
        </w:rPr>
        <w:t>Precursors</w:t>
      </w:r>
      <w:r w:rsidR="00045341" w:rsidRPr="00045341">
        <w:rPr>
          <w:rFonts w:ascii="Arial" w:hAnsi="Arial" w:cs="Arial"/>
          <w:i/>
          <w:sz w:val="24"/>
          <w:szCs w:val="24"/>
        </w:rPr>
        <w:t>:</w:t>
      </w:r>
      <w:r w:rsidR="00045341">
        <w:rPr>
          <w:rFonts w:ascii="Arial" w:hAnsi="Arial" w:cs="Arial"/>
          <w:sz w:val="24"/>
          <w:szCs w:val="24"/>
        </w:rPr>
        <w:t xml:space="preserve"> </w:t>
      </w:r>
      <w:r w:rsidR="001E0649">
        <w:rPr>
          <w:rFonts w:ascii="Arial" w:hAnsi="Arial" w:cs="Arial"/>
          <w:sz w:val="24"/>
          <w:szCs w:val="24"/>
        </w:rPr>
        <w:t>N</w:t>
      </w:r>
      <w:r w:rsidRPr="00045341">
        <w:rPr>
          <w:rFonts w:ascii="Arial" w:hAnsi="Arial" w:cs="Arial"/>
          <w:sz w:val="24"/>
          <w:szCs w:val="24"/>
        </w:rPr>
        <w:t xml:space="preserve">oticeable </w:t>
      </w:r>
      <w:r w:rsidR="00045341">
        <w:rPr>
          <w:rFonts w:ascii="Arial" w:hAnsi="Arial" w:cs="Arial"/>
          <w:sz w:val="24"/>
          <w:szCs w:val="24"/>
        </w:rPr>
        <w:t xml:space="preserve">changes in </w:t>
      </w:r>
      <w:r w:rsidR="00BD5E0F">
        <w:rPr>
          <w:rFonts w:ascii="Arial" w:hAnsi="Arial" w:cs="Arial"/>
          <w:sz w:val="24"/>
          <w:szCs w:val="24"/>
        </w:rPr>
        <w:t>the body language of the</w:t>
      </w:r>
      <w:r w:rsidR="00BD5E0F" w:rsidRPr="00BD5E0F">
        <w:rPr>
          <w:rFonts w:ascii="Arial" w:hAnsi="Arial" w:cs="Arial"/>
          <w:sz w:val="24"/>
          <w:szCs w:val="24"/>
        </w:rPr>
        <w:t xml:space="preserve"> </w:t>
      </w:r>
      <w:r w:rsidR="00BD5E0F">
        <w:rPr>
          <w:rFonts w:ascii="Arial" w:hAnsi="Arial" w:cs="Arial"/>
          <w:sz w:val="24"/>
          <w:szCs w:val="24"/>
        </w:rPr>
        <w:t>person-served</w:t>
      </w:r>
      <w:r w:rsidR="00045341">
        <w:rPr>
          <w:rFonts w:ascii="Arial" w:hAnsi="Arial" w:cs="Arial"/>
          <w:sz w:val="24"/>
          <w:szCs w:val="24"/>
        </w:rPr>
        <w:t xml:space="preserve"> </w:t>
      </w:r>
      <w:r w:rsidR="00BD5E0F">
        <w:rPr>
          <w:rFonts w:ascii="Arial" w:hAnsi="Arial" w:cs="Arial"/>
          <w:sz w:val="24"/>
          <w:szCs w:val="24"/>
        </w:rPr>
        <w:t>that came</w:t>
      </w:r>
      <w:r w:rsidR="001E0649">
        <w:rPr>
          <w:rFonts w:ascii="Arial" w:hAnsi="Arial" w:cs="Arial"/>
          <w:sz w:val="24"/>
          <w:szCs w:val="24"/>
        </w:rPr>
        <w:t xml:space="preserve"> </w:t>
      </w:r>
      <w:r w:rsidR="001E0649" w:rsidRPr="00BD5E0F">
        <w:rPr>
          <w:rFonts w:ascii="Arial" w:hAnsi="Arial" w:cs="Arial"/>
          <w:i/>
          <w:sz w:val="24"/>
          <w:szCs w:val="24"/>
        </w:rPr>
        <w:t>before</w:t>
      </w:r>
      <w:r w:rsidR="001E0649">
        <w:rPr>
          <w:rFonts w:ascii="Arial" w:hAnsi="Arial" w:cs="Arial"/>
          <w:sz w:val="24"/>
          <w:szCs w:val="24"/>
        </w:rPr>
        <w:t xml:space="preserve"> the behavior of concern</w:t>
      </w:r>
      <w:r w:rsidRPr="00045341">
        <w:rPr>
          <w:rFonts w:ascii="Arial" w:hAnsi="Arial" w:cs="Arial"/>
          <w:sz w:val="24"/>
          <w:szCs w:val="24"/>
        </w:rPr>
        <w:t xml:space="preserve"> (e.g., pacing, pressured speech, rolling their eyes</w:t>
      </w:r>
      <w:r w:rsidR="001E0649">
        <w:rPr>
          <w:rFonts w:ascii="Arial" w:hAnsi="Arial" w:cs="Arial"/>
          <w:sz w:val="24"/>
          <w:szCs w:val="24"/>
        </w:rPr>
        <w:t>, and clenching their fists</w:t>
      </w:r>
      <w:r w:rsidRPr="00045341">
        <w:rPr>
          <w:rFonts w:ascii="Arial" w:hAnsi="Arial" w:cs="Arial"/>
          <w:sz w:val="24"/>
          <w:szCs w:val="24"/>
        </w:rPr>
        <w:t>)</w:t>
      </w:r>
      <w:r w:rsidR="001E0649">
        <w:rPr>
          <w:rFonts w:ascii="Arial" w:hAnsi="Arial" w:cs="Arial"/>
          <w:sz w:val="24"/>
          <w:szCs w:val="24"/>
        </w:rPr>
        <w:t>.</w:t>
      </w:r>
      <w:r w:rsidRPr="00045341">
        <w:rPr>
          <w:rFonts w:ascii="Arial" w:hAnsi="Arial" w:cs="Arial"/>
          <w:sz w:val="24"/>
          <w:szCs w:val="24"/>
        </w:rPr>
        <w:t xml:space="preserve"> </w:t>
      </w:r>
    </w:p>
    <w:p w14:paraId="25D8A365" w14:textId="77777777" w:rsidR="00A9257C" w:rsidRDefault="00A9257C" w:rsidP="00495FAD">
      <w:pPr>
        <w:spacing w:after="0" w:line="240" w:lineRule="auto"/>
        <w:ind w:left="720"/>
        <w:contextualSpacing/>
        <w:rPr>
          <w:rFonts w:ascii="Arial" w:hAnsi="Arial" w:cs="Arial"/>
          <w:sz w:val="24"/>
          <w:szCs w:val="24"/>
        </w:rPr>
      </w:pPr>
    </w:p>
    <w:p w14:paraId="030132A3" w14:textId="77777777" w:rsidR="007B05B9" w:rsidRPr="00045341" w:rsidRDefault="00F234F4" w:rsidP="00495FAD">
      <w:pPr>
        <w:pStyle w:val="ListParagraph"/>
        <w:numPr>
          <w:ilvl w:val="0"/>
          <w:numId w:val="4"/>
        </w:numPr>
        <w:spacing w:after="0" w:line="240" w:lineRule="auto"/>
        <w:ind w:left="1440"/>
        <w:rPr>
          <w:rFonts w:ascii="Arial" w:hAnsi="Arial" w:cs="Arial"/>
          <w:sz w:val="24"/>
          <w:szCs w:val="24"/>
        </w:rPr>
      </w:pPr>
      <w:r w:rsidRPr="00EB33B5">
        <w:rPr>
          <w:rFonts w:ascii="Arial" w:hAnsi="Arial" w:cs="Arial"/>
          <w:i/>
          <w:sz w:val="24"/>
          <w:szCs w:val="24"/>
        </w:rPr>
        <w:t>Maintaining Consequences</w:t>
      </w:r>
      <w:r w:rsidR="00045341" w:rsidRPr="00045341">
        <w:rPr>
          <w:rFonts w:ascii="Arial" w:hAnsi="Arial" w:cs="Arial"/>
          <w:sz w:val="24"/>
          <w:szCs w:val="24"/>
        </w:rPr>
        <w:t>:</w:t>
      </w:r>
      <w:r w:rsidR="00045341">
        <w:rPr>
          <w:rFonts w:ascii="Arial" w:hAnsi="Arial" w:cs="Arial"/>
          <w:sz w:val="24"/>
          <w:szCs w:val="24"/>
        </w:rPr>
        <w:t xml:space="preserve"> </w:t>
      </w:r>
      <w:r w:rsidR="0003024A">
        <w:rPr>
          <w:rFonts w:ascii="Arial" w:hAnsi="Arial" w:cs="Arial"/>
          <w:sz w:val="24"/>
          <w:szCs w:val="24"/>
        </w:rPr>
        <w:t xml:space="preserve">Events that occur </w:t>
      </w:r>
      <w:r w:rsidR="0003024A" w:rsidRPr="0003024A">
        <w:rPr>
          <w:rFonts w:ascii="Arial" w:hAnsi="Arial" w:cs="Arial"/>
          <w:i/>
          <w:sz w:val="24"/>
          <w:szCs w:val="24"/>
        </w:rPr>
        <w:t>after</w:t>
      </w:r>
      <w:r w:rsidR="0003024A">
        <w:rPr>
          <w:rFonts w:ascii="Arial" w:hAnsi="Arial" w:cs="Arial"/>
          <w:sz w:val="24"/>
          <w:szCs w:val="24"/>
        </w:rPr>
        <w:t xml:space="preserve"> the behavior. </w:t>
      </w:r>
      <w:r w:rsidR="00EB33B5">
        <w:rPr>
          <w:rFonts w:ascii="Arial" w:hAnsi="Arial" w:cs="Arial"/>
          <w:sz w:val="24"/>
          <w:szCs w:val="24"/>
        </w:rPr>
        <w:t xml:space="preserve">How did the </w:t>
      </w:r>
      <w:r w:rsidR="00BD5E0F">
        <w:rPr>
          <w:rFonts w:ascii="Arial" w:hAnsi="Arial" w:cs="Arial"/>
          <w:sz w:val="24"/>
          <w:szCs w:val="24"/>
        </w:rPr>
        <w:t>person-served</w:t>
      </w:r>
      <w:r w:rsidR="00EB33B5">
        <w:rPr>
          <w:rFonts w:ascii="Arial" w:hAnsi="Arial" w:cs="Arial"/>
          <w:sz w:val="24"/>
          <w:szCs w:val="24"/>
        </w:rPr>
        <w:t xml:space="preserve"> caregiver’s respond</w:t>
      </w:r>
      <w:r w:rsidRPr="00045341">
        <w:rPr>
          <w:rFonts w:ascii="Arial" w:hAnsi="Arial" w:cs="Arial"/>
          <w:sz w:val="24"/>
          <w:szCs w:val="24"/>
        </w:rPr>
        <w:t xml:space="preserve"> immediately </w:t>
      </w:r>
      <w:r w:rsidR="00A9257C" w:rsidRPr="00045341">
        <w:rPr>
          <w:rFonts w:ascii="Arial" w:hAnsi="Arial" w:cs="Arial"/>
          <w:sz w:val="24"/>
          <w:szCs w:val="24"/>
        </w:rPr>
        <w:t>after the behavior of concern</w:t>
      </w:r>
      <w:r w:rsidR="00EB33B5">
        <w:rPr>
          <w:rFonts w:ascii="Arial" w:hAnsi="Arial" w:cs="Arial"/>
          <w:sz w:val="24"/>
          <w:szCs w:val="24"/>
        </w:rPr>
        <w:t xml:space="preserve"> occurred? </w:t>
      </w:r>
      <w:r w:rsidR="00D04502">
        <w:rPr>
          <w:rFonts w:ascii="Arial" w:hAnsi="Arial" w:cs="Arial"/>
          <w:sz w:val="24"/>
          <w:szCs w:val="24"/>
        </w:rPr>
        <w:t>Is there i</w:t>
      </w:r>
      <w:r w:rsidR="00A9257C" w:rsidRPr="00045341">
        <w:rPr>
          <w:rFonts w:ascii="Arial" w:hAnsi="Arial" w:cs="Arial"/>
          <w:sz w:val="24"/>
          <w:szCs w:val="24"/>
        </w:rPr>
        <w:t>nadvertent</w:t>
      </w:r>
      <w:r w:rsidRPr="00045341">
        <w:rPr>
          <w:rFonts w:ascii="Arial" w:hAnsi="Arial" w:cs="Arial"/>
          <w:sz w:val="24"/>
          <w:szCs w:val="24"/>
        </w:rPr>
        <w:t xml:space="preserve"> reinforcement of </w:t>
      </w:r>
      <w:r w:rsidR="00D04502">
        <w:rPr>
          <w:rFonts w:ascii="Arial" w:hAnsi="Arial" w:cs="Arial"/>
          <w:sz w:val="24"/>
          <w:szCs w:val="24"/>
        </w:rPr>
        <w:t xml:space="preserve">the </w:t>
      </w:r>
      <w:r w:rsidRPr="00045341">
        <w:rPr>
          <w:rFonts w:ascii="Arial" w:hAnsi="Arial" w:cs="Arial"/>
          <w:sz w:val="24"/>
          <w:szCs w:val="24"/>
        </w:rPr>
        <w:t xml:space="preserve">challenging </w:t>
      </w:r>
      <w:r w:rsidR="00D04502" w:rsidRPr="00045341">
        <w:rPr>
          <w:rFonts w:ascii="Arial" w:hAnsi="Arial" w:cs="Arial"/>
          <w:sz w:val="24"/>
          <w:szCs w:val="24"/>
        </w:rPr>
        <w:t>behaviors?</w:t>
      </w:r>
    </w:p>
    <w:p w14:paraId="60003BA1" w14:textId="77777777" w:rsidR="002C3097" w:rsidRDefault="002C3097" w:rsidP="00495FAD">
      <w:pPr>
        <w:pStyle w:val="ListParagraph"/>
        <w:spacing w:after="0" w:line="240" w:lineRule="auto"/>
        <w:ind w:left="1440"/>
        <w:rPr>
          <w:rFonts w:ascii="Arial" w:hAnsi="Arial" w:cs="Arial"/>
          <w:sz w:val="24"/>
          <w:szCs w:val="24"/>
        </w:rPr>
      </w:pPr>
    </w:p>
    <w:p w14:paraId="03FC73F9" w14:textId="77777777" w:rsidR="002375F3" w:rsidRDefault="002375F3" w:rsidP="00495FAD">
      <w:pPr>
        <w:pStyle w:val="ListParagraph"/>
        <w:spacing w:after="0" w:line="240" w:lineRule="auto"/>
        <w:ind w:left="1440"/>
        <w:rPr>
          <w:rFonts w:ascii="Arial" w:hAnsi="Arial" w:cs="Arial"/>
          <w:sz w:val="24"/>
          <w:szCs w:val="24"/>
        </w:rPr>
      </w:pPr>
    </w:p>
    <w:p w14:paraId="06F9D1D4" w14:textId="77777777" w:rsidR="00B30A85" w:rsidRDefault="006B12E4" w:rsidP="00495FAD">
      <w:pPr>
        <w:pStyle w:val="ListParagraph"/>
        <w:numPr>
          <w:ilvl w:val="0"/>
          <w:numId w:val="4"/>
        </w:numPr>
        <w:spacing w:after="0" w:line="240" w:lineRule="auto"/>
        <w:ind w:left="1440"/>
        <w:rPr>
          <w:rFonts w:ascii="Arial" w:hAnsi="Arial" w:cs="Arial"/>
          <w:sz w:val="24"/>
          <w:szCs w:val="24"/>
        </w:rPr>
      </w:pPr>
      <w:r w:rsidRPr="00D04502">
        <w:rPr>
          <w:rFonts w:ascii="Arial" w:hAnsi="Arial" w:cs="Arial"/>
          <w:i/>
          <w:sz w:val="24"/>
          <w:szCs w:val="24"/>
        </w:rPr>
        <w:t>Function</w:t>
      </w:r>
      <w:r w:rsidR="0074672D">
        <w:rPr>
          <w:rFonts w:ascii="Arial" w:hAnsi="Arial" w:cs="Arial"/>
          <w:i/>
          <w:sz w:val="24"/>
          <w:szCs w:val="24"/>
        </w:rPr>
        <w:t>(</w:t>
      </w:r>
      <w:r w:rsidRPr="00D04502">
        <w:rPr>
          <w:rFonts w:ascii="Arial" w:hAnsi="Arial" w:cs="Arial"/>
          <w:i/>
          <w:sz w:val="24"/>
          <w:szCs w:val="24"/>
        </w:rPr>
        <w:t>s</w:t>
      </w:r>
      <w:r w:rsidR="0074672D">
        <w:rPr>
          <w:rFonts w:ascii="Arial" w:hAnsi="Arial" w:cs="Arial"/>
          <w:i/>
          <w:sz w:val="24"/>
          <w:szCs w:val="24"/>
        </w:rPr>
        <w:t>)</w:t>
      </w:r>
      <w:r w:rsidRPr="00D04502">
        <w:rPr>
          <w:rFonts w:ascii="Arial" w:hAnsi="Arial" w:cs="Arial"/>
          <w:i/>
          <w:sz w:val="24"/>
          <w:szCs w:val="24"/>
        </w:rPr>
        <w:t xml:space="preserve"> of the Behavior: </w:t>
      </w:r>
    </w:p>
    <w:p w14:paraId="38F37899" w14:textId="77777777" w:rsidR="003F01CD" w:rsidRDefault="00D04502" w:rsidP="00495FAD">
      <w:pPr>
        <w:pStyle w:val="ListParagraph"/>
        <w:numPr>
          <w:ilvl w:val="1"/>
          <w:numId w:val="4"/>
        </w:numPr>
        <w:spacing w:after="0" w:line="240" w:lineRule="auto"/>
        <w:ind w:left="1800"/>
        <w:rPr>
          <w:rFonts w:ascii="Arial" w:hAnsi="Arial" w:cs="Arial"/>
          <w:sz w:val="24"/>
          <w:szCs w:val="24"/>
        </w:rPr>
      </w:pPr>
      <w:r w:rsidRPr="00D04502">
        <w:rPr>
          <w:rFonts w:ascii="Arial" w:hAnsi="Arial" w:cs="Arial"/>
          <w:sz w:val="24"/>
          <w:szCs w:val="24"/>
        </w:rPr>
        <w:t>Determine</w:t>
      </w:r>
      <w:r w:rsidRPr="00D04502">
        <w:rPr>
          <w:rFonts w:ascii="Arial" w:hAnsi="Arial" w:cs="Arial"/>
          <w:i/>
          <w:sz w:val="24"/>
          <w:szCs w:val="24"/>
        </w:rPr>
        <w:t xml:space="preserve"> </w:t>
      </w:r>
      <w:r w:rsidR="00E15B07" w:rsidRPr="00D04502">
        <w:rPr>
          <w:rFonts w:ascii="Arial" w:hAnsi="Arial" w:cs="Arial"/>
          <w:sz w:val="24"/>
          <w:szCs w:val="24"/>
        </w:rPr>
        <w:t xml:space="preserve">the </w:t>
      </w:r>
      <w:r w:rsidR="00D83719">
        <w:rPr>
          <w:rFonts w:ascii="Arial" w:hAnsi="Arial" w:cs="Arial"/>
          <w:sz w:val="24"/>
          <w:szCs w:val="24"/>
        </w:rPr>
        <w:t>underlying reasons that give rise to the</w:t>
      </w:r>
      <w:r w:rsidR="00E15B07" w:rsidRPr="00D04502">
        <w:rPr>
          <w:rFonts w:ascii="Arial" w:hAnsi="Arial" w:cs="Arial"/>
          <w:sz w:val="24"/>
          <w:szCs w:val="24"/>
        </w:rPr>
        <w:t xml:space="preserve"> behaviors of concern</w:t>
      </w:r>
      <w:r w:rsidR="0003024A">
        <w:rPr>
          <w:rFonts w:ascii="Arial" w:hAnsi="Arial" w:cs="Arial"/>
          <w:sz w:val="24"/>
          <w:szCs w:val="24"/>
        </w:rPr>
        <w:t xml:space="preserve"> or </w:t>
      </w:r>
      <w:r w:rsidR="007F6CF9">
        <w:rPr>
          <w:rFonts w:ascii="Arial" w:hAnsi="Arial" w:cs="Arial"/>
          <w:sz w:val="24"/>
          <w:szCs w:val="24"/>
        </w:rPr>
        <w:t xml:space="preserve">the </w:t>
      </w:r>
      <w:r w:rsidR="0003024A">
        <w:rPr>
          <w:rFonts w:ascii="Arial" w:hAnsi="Arial" w:cs="Arial"/>
          <w:sz w:val="24"/>
          <w:szCs w:val="24"/>
        </w:rPr>
        <w:t>outcomes that resulted from the behavior</w:t>
      </w:r>
      <w:r w:rsidRPr="00D04502">
        <w:rPr>
          <w:rFonts w:ascii="Arial" w:hAnsi="Arial" w:cs="Arial"/>
          <w:sz w:val="24"/>
          <w:szCs w:val="24"/>
        </w:rPr>
        <w:t xml:space="preserve">. </w:t>
      </w:r>
    </w:p>
    <w:p w14:paraId="6F666377" w14:textId="77777777" w:rsidR="006B12E4" w:rsidRDefault="00D83719" w:rsidP="00495FAD">
      <w:pPr>
        <w:pStyle w:val="ListParagraph"/>
        <w:numPr>
          <w:ilvl w:val="1"/>
          <w:numId w:val="4"/>
        </w:numPr>
        <w:spacing w:after="0" w:line="240" w:lineRule="auto"/>
        <w:ind w:left="1800"/>
        <w:rPr>
          <w:rFonts w:ascii="Arial" w:hAnsi="Arial" w:cs="Arial"/>
          <w:sz w:val="24"/>
          <w:szCs w:val="24"/>
        </w:rPr>
      </w:pPr>
      <w:r>
        <w:rPr>
          <w:rFonts w:ascii="Arial" w:hAnsi="Arial" w:cs="Arial"/>
          <w:sz w:val="24"/>
          <w:szCs w:val="24"/>
        </w:rPr>
        <w:t>The board categories</w:t>
      </w:r>
      <w:r w:rsidR="007F6CF9">
        <w:rPr>
          <w:rFonts w:ascii="Arial" w:hAnsi="Arial" w:cs="Arial"/>
          <w:sz w:val="24"/>
          <w:szCs w:val="24"/>
        </w:rPr>
        <w:t xml:space="preserve"> of functions</w:t>
      </w:r>
      <w:r>
        <w:rPr>
          <w:rFonts w:ascii="Arial" w:hAnsi="Arial" w:cs="Arial"/>
          <w:sz w:val="24"/>
          <w:szCs w:val="24"/>
        </w:rPr>
        <w:t xml:space="preserve"> include communication</w:t>
      </w:r>
      <w:r w:rsidR="002C3097" w:rsidRPr="00D04502">
        <w:rPr>
          <w:rFonts w:ascii="Arial" w:hAnsi="Arial" w:cs="Arial"/>
          <w:sz w:val="24"/>
          <w:szCs w:val="24"/>
        </w:rPr>
        <w:t xml:space="preserve">, </w:t>
      </w:r>
      <w:r>
        <w:rPr>
          <w:rFonts w:ascii="Arial" w:hAnsi="Arial" w:cs="Arial"/>
          <w:sz w:val="24"/>
          <w:szCs w:val="24"/>
        </w:rPr>
        <w:t>modulation of emotional d</w:t>
      </w:r>
      <w:r w:rsidR="006B12E4" w:rsidRPr="00D04502">
        <w:rPr>
          <w:rFonts w:ascii="Arial" w:hAnsi="Arial" w:cs="Arial"/>
          <w:sz w:val="24"/>
          <w:szCs w:val="24"/>
        </w:rPr>
        <w:t>istress</w:t>
      </w:r>
      <w:r w:rsidR="002C3097" w:rsidRPr="00D04502">
        <w:rPr>
          <w:rFonts w:ascii="Arial" w:hAnsi="Arial" w:cs="Arial"/>
          <w:sz w:val="24"/>
          <w:szCs w:val="24"/>
        </w:rPr>
        <w:t xml:space="preserve">, </w:t>
      </w:r>
      <w:r>
        <w:rPr>
          <w:rFonts w:ascii="Arial" w:hAnsi="Arial" w:cs="Arial"/>
          <w:sz w:val="24"/>
          <w:szCs w:val="24"/>
        </w:rPr>
        <w:t>modulation of physical p</w:t>
      </w:r>
      <w:r w:rsidR="002C3097" w:rsidRPr="00D04502">
        <w:rPr>
          <w:rFonts w:ascii="Arial" w:hAnsi="Arial" w:cs="Arial"/>
          <w:sz w:val="24"/>
          <w:szCs w:val="24"/>
        </w:rPr>
        <w:t xml:space="preserve">ain, and </w:t>
      </w:r>
      <w:r>
        <w:rPr>
          <w:rFonts w:ascii="Arial" w:hAnsi="Arial" w:cs="Arial"/>
          <w:sz w:val="24"/>
          <w:szCs w:val="24"/>
        </w:rPr>
        <w:t>s</w:t>
      </w:r>
      <w:r w:rsidR="006B12E4" w:rsidRPr="00D04502">
        <w:rPr>
          <w:rFonts w:ascii="Arial" w:hAnsi="Arial" w:cs="Arial"/>
          <w:sz w:val="24"/>
          <w:szCs w:val="24"/>
        </w:rPr>
        <w:t>oci</w:t>
      </w:r>
      <w:r>
        <w:rPr>
          <w:rFonts w:ascii="Arial" w:hAnsi="Arial" w:cs="Arial"/>
          <w:sz w:val="24"/>
          <w:szCs w:val="24"/>
        </w:rPr>
        <w:t>oenvironmental c</w:t>
      </w:r>
      <w:r w:rsidR="006B12E4" w:rsidRPr="00D04502">
        <w:rPr>
          <w:rFonts w:ascii="Arial" w:hAnsi="Arial" w:cs="Arial"/>
          <w:sz w:val="24"/>
          <w:szCs w:val="24"/>
        </w:rPr>
        <w:t>ontrol</w:t>
      </w:r>
      <w:r>
        <w:rPr>
          <w:rFonts w:ascii="Arial" w:hAnsi="Arial" w:cs="Arial"/>
          <w:sz w:val="24"/>
          <w:szCs w:val="24"/>
        </w:rPr>
        <w:t>.</w:t>
      </w:r>
      <w:r w:rsidR="003F01CD">
        <w:rPr>
          <w:rFonts w:ascii="Arial" w:hAnsi="Arial" w:cs="Arial"/>
          <w:sz w:val="24"/>
          <w:szCs w:val="24"/>
        </w:rPr>
        <w:t xml:space="preserve"> </w:t>
      </w:r>
    </w:p>
    <w:p w14:paraId="4602BCEC" w14:textId="77777777" w:rsidR="003F01CD" w:rsidRDefault="003F01CD" w:rsidP="00495FAD">
      <w:pPr>
        <w:pStyle w:val="ListParagraph"/>
        <w:numPr>
          <w:ilvl w:val="1"/>
          <w:numId w:val="4"/>
        </w:numPr>
        <w:spacing w:after="0" w:line="240" w:lineRule="auto"/>
        <w:ind w:left="1800"/>
        <w:rPr>
          <w:rFonts w:ascii="Arial" w:hAnsi="Arial" w:cs="Arial"/>
          <w:sz w:val="24"/>
          <w:szCs w:val="24"/>
        </w:rPr>
      </w:pPr>
      <w:r>
        <w:rPr>
          <w:rFonts w:ascii="Arial" w:hAnsi="Arial" w:cs="Arial"/>
          <w:sz w:val="24"/>
          <w:szCs w:val="24"/>
        </w:rPr>
        <w:lastRenderedPageBreak/>
        <w:t xml:space="preserve">Be mindful about the over-application of attention-seeking, manipulation, and/or escape as </w:t>
      </w:r>
      <w:r w:rsidR="003C1EB2">
        <w:rPr>
          <w:rFonts w:ascii="Arial" w:hAnsi="Arial" w:cs="Arial"/>
          <w:sz w:val="24"/>
          <w:szCs w:val="24"/>
        </w:rPr>
        <w:t xml:space="preserve">the </w:t>
      </w:r>
      <w:r>
        <w:rPr>
          <w:rFonts w:ascii="Arial" w:hAnsi="Arial" w:cs="Arial"/>
          <w:sz w:val="24"/>
          <w:szCs w:val="24"/>
        </w:rPr>
        <w:t xml:space="preserve">possible functions of </w:t>
      </w:r>
      <w:r w:rsidR="00D16133">
        <w:rPr>
          <w:rFonts w:ascii="Arial" w:hAnsi="Arial" w:cs="Arial"/>
          <w:sz w:val="24"/>
          <w:szCs w:val="24"/>
        </w:rPr>
        <w:t xml:space="preserve">maladaptive </w:t>
      </w:r>
      <w:r>
        <w:rPr>
          <w:rFonts w:ascii="Arial" w:hAnsi="Arial" w:cs="Arial"/>
          <w:sz w:val="24"/>
          <w:szCs w:val="24"/>
        </w:rPr>
        <w:t>behavior.</w:t>
      </w:r>
    </w:p>
    <w:p w14:paraId="72168AC4" w14:textId="77777777" w:rsidR="00F234F4" w:rsidRPr="00DC159E" w:rsidRDefault="00F234F4" w:rsidP="00495FAD">
      <w:pPr>
        <w:spacing w:after="0" w:line="240" w:lineRule="auto"/>
        <w:contextualSpacing/>
        <w:rPr>
          <w:rFonts w:ascii="Arial" w:hAnsi="Arial" w:cs="Arial"/>
          <w:sz w:val="24"/>
          <w:szCs w:val="24"/>
        </w:rPr>
      </w:pPr>
    </w:p>
    <w:p w14:paraId="65D663A8" w14:textId="77777777" w:rsidR="00547957" w:rsidRDefault="00547957" w:rsidP="00495FAD">
      <w:pPr>
        <w:pStyle w:val="ListParagraph"/>
        <w:numPr>
          <w:ilvl w:val="0"/>
          <w:numId w:val="9"/>
        </w:numPr>
        <w:spacing w:after="0" w:line="240" w:lineRule="auto"/>
        <w:rPr>
          <w:rFonts w:ascii="Arial" w:hAnsi="Arial" w:cs="Arial"/>
          <w:sz w:val="24"/>
          <w:szCs w:val="24"/>
        </w:rPr>
      </w:pPr>
      <w:r>
        <w:rPr>
          <w:rFonts w:ascii="Arial" w:hAnsi="Arial" w:cs="Arial"/>
          <w:sz w:val="24"/>
          <w:szCs w:val="24"/>
          <w:u w:val="single"/>
        </w:rPr>
        <w:t>Indirect (</w:t>
      </w:r>
      <w:r w:rsidR="00C07EA3" w:rsidRPr="009368AC">
        <w:rPr>
          <w:rFonts w:ascii="Arial" w:hAnsi="Arial" w:cs="Arial"/>
          <w:sz w:val="24"/>
          <w:szCs w:val="24"/>
          <w:u w:val="single"/>
        </w:rPr>
        <w:t>Informant</w:t>
      </w:r>
      <w:r>
        <w:rPr>
          <w:rFonts w:ascii="Arial" w:hAnsi="Arial" w:cs="Arial"/>
          <w:sz w:val="24"/>
          <w:szCs w:val="24"/>
          <w:u w:val="single"/>
        </w:rPr>
        <w:t>)</w:t>
      </w:r>
      <w:r w:rsidR="00C07EA3" w:rsidRPr="009368AC">
        <w:rPr>
          <w:rFonts w:ascii="Arial" w:hAnsi="Arial" w:cs="Arial"/>
          <w:sz w:val="24"/>
          <w:szCs w:val="24"/>
          <w:u w:val="single"/>
        </w:rPr>
        <w:t xml:space="preserve"> Methods:</w:t>
      </w:r>
      <w:r w:rsidR="00C07EA3" w:rsidRPr="00DC159E">
        <w:rPr>
          <w:rFonts w:ascii="Arial" w:hAnsi="Arial" w:cs="Arial"/>
          <w:sz w:val="24"/>
          <w:szCs w:val="24"/>
        </w:rPr>
        <w:t xml:space="preserve"> </w:t>
      </w:r>
    </w:p>
    <w:p w14:paraId="6CBA17F1" w14:textId="77777777" w:rsidR="00547957" w:rsidRPr="00BF4577" w:rsidRDefault="007B05B9" w:rsidP="00495FAD">
      <w:pPr>
        <w:pStyle w:val="Default"/>
        <w:numPr>
          <w:ilvl w:val="0"/>
          <w:numId w:val="12"/>
        </w:numPr>
        <w:ind w:left="1440"/>
        <w:contextualSpacing/>
      </w:pPr>
      <w:r w:rsidRPr="00DC159E">
        <w:t xml:space="preserve">Structured interviews and questionnaires </w:t>
      </w:r>
      <w:r w:rsidR="00BC65F6">
        <w:t>that are</w:t>
      </w:r>
      <w:r w:rsidRPr="00DC159E">
        <w:t xml:space="preserve"> completed by the </w:t>
      </w:r>
      <w:r w:rsidR="0074672D">
        <w:t xml:space="preserve">person-served and their </w:t>
      </w:r>
      <w:r w:rsidR="00047B65">
        <w:t xml:space="preserve">caregivers </w:t>
      </w:r>
      <w:r w:rsidR="002E4CF0">
        <w:t>that identify a variety of factors</w:t>
      </w:r>
      <w:r w:rsidRPr="00DC159E">
        <w:t xml:space="preserve">. </w:t>
      </w:r>
      <w:r w:rsidR="00047B65">
        <w:t>Participants may include f</w:t>
      </w:r>
      <w:r w:rsidR="00547957" w:rsidRPr="00BF4577">
        <w:t xml:space="preserve">amily members, support professionals, friends, physicians, employers, </w:t>
      </w:r>
      <w:r w:rsidR="00047B65">
        <w:t xml:space="preserve">and </w:t>
      </w:r>
      <w:r w:rsidR="00547957" w:rsidRPr="00BF4577">
        <w:t>co-workers</w:t>
      </w:r>
      <w:r w:rsidR="00047B65">
        <w:t>.</w:t>
      </w:r>
      <w:r w:rsidR="00547957" w:rsidRPr="00BF4577">
        <w:t xml:space="preserve"> </w:t>
      </w:r>
    </w:p>
    <w:p w14:paraId="3A3578AE" w14:textId="77777777" w:rsidR="002E4CF0" w:rsidRDefault="002E4CF0" w:rsidP="00495FAD">
      <w:pPr>
        <w:pStyle w:val="ListParagraph"/>
        <w:spacing w:after="0" w:line="240" w:lineRule="auto"/>
        <w:ind w:left="1080"/>
        <w:rPr>
          <w:rFonts w:ascii="Arial" w:hAnsi="Arial" w:cs="Arial"/>
          <w:sz w:val="24"/>
          <w:szCs w:val="24"/>
        </w:rPr>
      </w:pPr>
    </w:p>
    <w:p w14:paraId="30637611" w14:textId="77777777" w:rsidR="002E4CF0" w:rsidRDefault="002E4CF0" w:rsidP="00495FAD">
      <w:pPr>
        <w:pStyle w:val="ListParagraph"/>
        <w:numPr>
          <w:ilvl w:val="0"/>
          <w:numId w:val="12"/>
        </w:numPr>
        <w:spacing w:after="0" w:line="240" w:lineRule="auto"/>
        <w:ind w:left="1440"/>
        <w:rPr>
          <w:rFonts w:ascii="Arial" w:hAnsi="Arial" w:cs="Arial"/>
          <w:sz w:val="24"/>
          <w:szCs w:val="24"/>
        </w:rPr>
      </w:pPr>
      <w:r>
        <w:rPr>
          <w:rFonts w:ascii="Arial" w:hAnsi="Arial" w:cs="Arial"/>
          <w:sz w:val="24"/>
          <w:szCs w:val="24"/>
        </w:rPr>
        <w:t>Oftentimes, it is helpful to pose the following questions:</w:t>
      </w:r>
    </w:p>
    <w:p w14:paraId="72B52F42" w14:textId="77777777" w:rsidR="00906A39" w:rsidRDefault="007B05B9" w:rsidP="00495FAD">
      <w:pPr>
        <w:pStyle w:val="ListParagraph"/>
        <w:numPr>
          <w:ilvl w:val="0"/>
          <w:numId w:val="13"/>
        </w:numPr>
        <w:spacing w:after="0" w:line="240" w:lineRule="auto"/>
        <w:ind w:left="1800"/>
        <w:rPr>
          <w:rFonts w:ascii="Arial" w:hAnsi="Arial" w:cs="Arial"/>
          <w:sz w:val="24"/>
          <w:szCs w:val="24"/>
        </w:rPr>
      </w:pPr>
      <w:r w:rsidRPr="00DC159E">
        <w:rPr>
          <w:rFonts w:ascii="Arial" w:hAnsi="Arial" w:cs="Arial"/>
          <w:sz w:val="24"/>
          <w:szCs w:val="24"/>
        </w:rPr>
        <w:t xml:space="preserve">Does the </w:t>
      </w:r>
      <w:r w:rsidR="00047B65">
        <w:rPr>
          <w:rFonts w:ascii="Arial" w:hAnsi="Arial" w:cs="Arial"/>
          <w:sz w:val="24"/>
          <w:szCs w:val="24"/>
        </w:rPr>
        <w:t>person-served</w:t>
      </w:r>
      <w:r w:rsidRPr="00DC159E">
        <w:rPr>
          <w:rFonts w:ascii="Arial" w:hAnsi="Arial" w:cs="Arial"/>
          <w:sz w:val="24"/>
          <w:szCs w:val="24"/>
        </w:rPr>
        <w:t xml:space="preserve"> understand the behavioral expectations for the situation? </w:t>
      </w:r>
    </w:p>
    <w:p w14:paraId="2BE2E2F3" w14:textId="77777777" w:rsidR="00906A39" w:rsidRDefault="007B05B9" w:rsidP="00495FAD">
      <w:pPr>
        <w:pStyle w:val="ListParagraph"/>
        <w:numPr>
          <w:ilvl w:val="0"/>
          <w:numId w:val="13"/>
        </w:numPr>
        <w:spacing w:after="0" w:line="240" w:lineRule="auto"/>
        <w:ind w:left="1800"/>
        <w:rPr>
          <w:rFonts w:ascii="Arial" w:hAnsi="Arial" w:cs="Arial"/>
          <w:sz w:val="24"/>
          <w:szCs w:val="24"/>
        </w:rPr>
      </w:pPr>
      <w:r w:rsidRPr="00DC159E">
        <w:rPr>
          <w:rFonts w:ascii="Arial" w:hAnsi="Arial" w:cs="Arial"/>
          <w:sz w:val="24"/>
          <w:szCs w:val="24"/>
        </w:rPr>
        <w:t xml:space="preserve">Does the </w:t>
      </w:r>
      <w:r w:rsidR="00047B65">
        <w:rPr>
          <w:rFonts w:ascii="Arial" w:hAnsi="Arial" w:cs="Arial"/>
          <w:sz w:val="24"/>
          <w:szCs w:val="24"/>
        </w:rPr>
        <w:t>person-served</w:t>
      </w:r>
      <w:r w:rsidRPr="00DC159E">
        <w:rPr>
          <w:rFonts w:ascii="Arial" w:hAnsi="Arial" w:cs="Arial"/>
          <w:sz w:val="24"/>
          <w:szCs w:val="24"/>
        </w:rPr>
        <w:t xml:space="preserve"> realize that he or she is engaging in unacceptable </w:t>
      </w:r>
      <w:r w:rsidR="00906A39" w:rsidRPr="00DC159E">
        <w:rPr>
          <w:rFonts w:ascii="Arial" w:hAnsi="Arial" w:cs="Arial"/>
          <w:sz w:val="24"/>
          <w:szCs w:val="24"/>
        </w:rPr>
        <w:t>behavior?</w:t>
      </w:r>
    </w:p>
    <w:p w14:paraId="3A295460" w14:textId="77777777" w:rsidR="00906A39" w:rsidRDefault="007B05B9" w:rsidP="00495FAD">
      <w:pPr>
        <w:pStyle w:val="ListParagraph"/>
        <w:numPr>
          <w:ilvl w:val="0"/>
          <w:numId w:val="13"/>
        </w:numPr>
        <w:spacing w:after="0" w:line="240" w:lineRule="auto"/>
        <w:ind w:left="1800"/>
        <w:rPr>
          <w:rFonts w:ascii="Arial" w:hAnsi="Arial" w:cs="Arial"/>
          <w:sz w:val="24"/>
          <w:szCs w:val="24"/>
        </w:rPr>
      </w:pPr>
      <w:r w:rsidRPr="00DC159E">
        <w:rPr>
          <w:rFonts w:ascii="Arial" w:hAnsi="Arial" w:cs="Arial"/>
          <w:sz w:val="24"/>
          <w:szCs w:val="24"/>
        </w:rPr>
        <w:t>Is the problem behavior associated with certain environmental conditions? For example, who is present and what interactions take place prior to and immediately after the behavior?</w:t>
      </w:r>
      <w:r w:rsidR="00DC0DCB" w:rsidRPr="00DC159E">
        <w:rPr>
          <w:rFonts w:ascii="Arial" w:hAnsi="Arial" w:cs="Arial"/>
          <w:sz w:val="24"/>
          <w:szCs w:val="24"/>
        </w:rPr>
        <w:t xml:space="preserve"> </w:t>
      </w:r>
    </w:p>
    <w:p w14:paraId="5E96C762" w14:textId="77777777" w:rsidR="00047B65" w:rsidRDefault="00047B65" w:rsidP="00495FAD">
      <w:pPr>
        <w:pStyle w:val="ListParagraph"/>
        <w:numPr>
          <w:ilvl w:val="0"/>
          <w:numId w:val="13"/>
        </w:numPr>
        <w:spacing w:after="0" w:line="240" w:lineRule="auto"/>
        <w:ind w:left="1800"/>
        <w:rPr>
          <w:rFonts w:ascii="Arial" w:hAnsi="Arial" w:cs="Arial"/>
          <w:sz w:val="24"/>
          <w:szCs w:val="24"/>
        </w:rPr>
      </w:pPr>
      <w:r>
        <w:rPr>
          <w:rFonts w:ascii="Arial" w:hAnsi="Arial" w:cs="Arial"/>
          <w:sz w:val="24"/>
          <w:szCs w:val="24"/>
        </w:rPr>
        <w:t xml:space="preserve">What has worked </w:t>
      </w:r>
      <w:r w:rsidR="00372C03">
        <w:rPr>
          <w:rFonts w:ascii="Arial" w:hAnsi="Arial" w:cs="Arial"/>
          <w:sz w:val="24"/>
          <w:szCs w:val="24"/>
        </w:rPr>
        <w:t xml:space="preserve">in the past </w:t>
      </w:r>
      <w:r>
        <w:rPr>
          <w:rFonts w:ascii="Arial" w:hAnsi="Arial" w:cs="Arial"/>
          <w:sz w:val="24"/>
          <w:szCs w:val="24"/>
        </w:rPr>
        <w:t>to help stabilize behavior versus what has not?</w:t>
      </w:r>
    </w:p>
    <w:p w14:paraId="596BD2A4" w14:textId="77777777" w:rsidR="00906A39" w:rsidRDefault="007B05B9" w:rsidP="00495FAD">
      <w:pPr>
        <w:pStyle w:val="ListParagraph"/>
        <w:numPr>
          <w:ilvl w:val="0"/>
          <w:numId w:val="13"/>
        </w:numPr>
        <w:spacing w:after="0" w:line="240" w:lineRule="auto"/>
        <w:ind w:left="1800"/>
        <w:rPr>
          <w:rFonts w:ascii="Arial" w:hAnsi="Arial" w:cs="Arial"/>
          <w:sz w:val="24"/>
          <w:szCs w:val="24"/>
        </w:rPr>
      </w:pPr>
      <w:r w:rsidRPr="00DC159E">
        <w:rPr>
          <w:rFonts w:ascii="Arial" w:hAnsi="Arial" w:cs="Arial"/>
          <w:sz w:val="24"/>
          <w:szCs w:val="24"/>
        </w:rPr>
        <w:t xml:space="preserve">What was the </w:t>
      </w:r>
      <w:r w:rsidR="00047B65">
        <w:rPr>
          <w:rFonts w:ascii="Arial" w:hAnsi="Arial" w:cs="Arial"/>
          <w:sz w:val="24"/>
          <w:szCs w:val="24"/>
        </w:rPr>
        <w:t>person-served</w:t>
      </w:r>
      <w:r w:rsidRPr="00DC159E">
        <w:rPr>
          <w:rFonts w:ascii="Arial" w:hAnsi="Arial" w:cs="Arial"/>
          <w:sz w:val="24"/>
          <w:szCs w:val="24"/>
        </w:rPr>
        <w:t xml:space="preserve"> thinking and feeling before the behavior of concern? </w:t>
      </w:r>
    </w:p>
    <w:p w14:paraId="187CC7D4" w14:textId="77777777" w:rsidR="00906A39" w:rsidRDefault="007B05B9" w:rsidP="00495FAD">
      <w:pPr>
        <w:pStyle w:val="ListParagraph"/>
        <w:numPr>
          <w:ilvl w:val="0"/>
          <w:numId w:val="13"/>
        </w:numPr>
        <w:spacing w:after="0" w:line="240" w:lineRule="auto"/>
        <w:ind w:left="1800"/>
        <w:rPr>
          <w:rFonts w:ascii="Arial" w:hAnsi="Arial" w:cs="Arial"/>
          <w:sz w:val="24"/>
          <w:szCs w:val="24"/>
        </w:rPr>
      </w:pPr>
      <w:r w:rsidRPr="00DC159E">
        <w:rPr>
          <w:rFonts w:ascii="Arial" w:hAnsi="Arial" w:cs="Arial"/>
          <w:sz w:val="24"/>
          <w:szCs w:val="24"/>
        </w:rPr>
        <w:t xml:space="preserve">Is it within the </w:t>
      </w:r>
      <w:r w:rsidR="00047B65">
        <w:rPr>
          <w:rFonts w:ascii="Arial" w:hAnsi="Arial" w:cs="Arial"/>
          <w:sz w:val="24"/>
          <w:szCs w:val="24"/>
        </w:rPr>
        <w:t>person-served</w:t>
      </w:r>
      <w:r w:rsidR="00906A39">
        <w:rPr>
          <w:rFonts w:ascii="Arial" w:hAnsi="Arial" w:cs="Arial"/>
          <w:sz w:val="24"/>
          <w:szCs w:val="24"/>
        </w:rPr>
        <w:t>’s</w:t>
      </w:r>
      <w:r w:rsidRPr="00DC159E">
        <w:rPr>
          <w:rFonts w:ascii="Arial" w:hAnsi="Arial" w:cs="Arial"/>
          <w:sz w:val="24"/>
          <w:szCs w:val="24"/>
        </w:rPr>
        <w:t xml:space="preserve"> ability to control the behavior? </w:t>
      </w:r>
    </w:p>
    <w:p w14:paraId="060AD939" w14:textId="77777777" w:rsidR="00372C03" w:rsidRDefault="007B05B9" w:rsidP="00495FAD">
      <w:pPr>
        <w:pStyle w:val="ListParagraph"/>
        <w:numPr>
          <w:ilvl w:val="0"/>
          <w:numId w:val="13"/>
        </w:numPr>
        <w:spacing w:after="0" w:line="240" w:lineRule="auto"/>
        <w:ind w:left="1800"/>
        <w:rPr>
          <w:rFonts w:ascii="Arial" w:hAnsi="Arial" w:cs="Arial"/>
          <w:sz w:val="24"/>
          <w:szCs w:val="24"/>
        </w:rPr>
      </w:pPr>
      <w:r w:rsidRPr="00DC159E">
        <w:rPr>
          <w:rFonts w:ascii="Arial" w:hAnsi="Arial" w:cs="Arial"/>
          <w:sz w:val="24"/>
          <w:szCs w:val="24"/>
        </w:rPr>
        <w:t xml:space="preserve">Can the </w:t>
      </w:r>
      <w:r w:rsidR="00372C03">
        <w:rPr>
          <w:rFonts w:ascii="Arial" w:hAnsi="Arial" w:cs="Arial"/>
          <w:sz w:val="24"/>
          <w:szCs w:val="24"/>
        </w:rPr>
        <w:t>person-served</w:t>
      </w:r>
      <w:r w:rsidRPr="00DC159E">
        <w:rPr>
          <w:rFonts w:ascii="Arial" w:hAnsi="Arial" w:cs="Arial"/>
          <w:sz w:val="24"/>
          <w:szCs w:val="24"/>
        </w:rPr>
        <w:t xml:space="preserve"> identify acceptable behaviors to replace the maladaptive behavior? </w:t>
      </w:r>
    </w:p>
    <w:p w14:paraId="693C24F0" w14:textId="77777777" w:rsidR="00372C03" w:rsidRDefault="007B05B9" w:rsidP="00495FAD">
      <w:pPr>
        <w:pStyle w:val="ListParagraph"/>
        <w:numPr>
          <w:ilvl w:val="0"/>
          <w:numId w:val="13"/>
        </w:numPr>
        <w:spacing w:after="0" w:line="240" w:lineRule="auto"/>
        <w:ind w:left="1800"/>
        <w:rPr>
          <w:rFonts w:ascii="Arial" w:hAnsi="Arial" w:cs="Arial"/>
          <w:sz w:val="24"/>
          <w:szCs w:val="24"/>
        </w:rPr>
      </w:pPr>
      <w:r w:rsidRPr="00DC159E">
        <w:rPr>
          <w:rFonts w:ascii="Arial" w:hAnsi="Arial" w:cs="Arial"/>
          <w:sz w:val="24"/>
          <w:szCs w:val="24"/>
        </w:rPr>
        <w:t xml:space="preserve">Does the </w:t>
      </w:r>
      <w:r w:rsidR="00372C03" w:rsidRPr="00372C03">
        <w:rPr>
          <w:rFonts w:ascii="Arial" w:hAnsi="Arial" w:cs="Arial"/>
          <w:sz w:val="24"/>
          <w:szCs w:val="24"/>
        </w:rPr>
        <w:t xml:space="preserve">person-served </w:t>
      </w:r>
      <w:r w:rsidRPr="00DC159E">
        <w:rPr>
          <w:rFonts w:ascii="Arial" w:hAnsi="Arial" w:cs="Arial"/>
          <w:sz w:val="24"/>
          <w:szCs w:val="24"/>
        </w:rPr>
        <w:t>have the skills necessary to perform the new behavior?</w:t>
      </w:r>
      <w:r w:rsidR="00AF438E" w:rsidRPr="00DC159E">
        <w:rPr>
          <w:rFonts w:ascii="Arial" w:hAnsi="Arial" w:cs="Arial"/>
          <w:sz w:val="24"/>
          <w:szCs w:val="24"/>
        </w:rPr>
        <w:t xml:space="preserve"> </w:t>
      </w:r>
    </w:p>
    <w:p w14:paraId="43620519" w14:textId="77777777" w:rsidR="00AF438E" w:rsidRPr="00DC159E" w:rsidRDefault="00372C03" w:rsidP="00495FAD">
      <w:pPr>
        <w:pStyle w:val="ListParagraph"/>
        <w:numPr>
          <w:ilvl w:val="0"/>
          <w:numId w:val="13"/>
        </w:numPr>
        <w:spacing w:after="0" w:line="240" w:lineRule="auto"/>
        <w:ind w:left="1800"/>
        <w:rPr>
          <w:rFonts w:ascii="Arial" w:hAnsi="Arial" w:cs="Arial"/>
          <w:sz w:val="24"/>
          <w:szCs w:val="24"/>
        </w:rPr>
      </w:pPr>
      <w:r>
        <w:rPr>
          <w:rFonts w:ascii="Arial" w:hAnsi="Arial" w:cs="Arial"/>
          <w:sz w:val="24"/>
          <w:szCs w:val="24"/>
        </w:rPr>
        <w:t>What m</w:t>
      </w:r>
      <w:r w:rsidR="00AF438E" w:rsidRPr="00DC159E">
        <w:rPr>
          <w:rFonts w:ascii="Arial" w:hAnsi="Arial" w:cs="Arial"/>
          <w:sz w:val="24"/>
          <w:szCs w:val="24"/>
        </w:rPr>
        <w:t>odifications to the environment that have been tri</w:t>
      </w:r>
      <w:r>
        <w:rPr>
          <w:rFonts w:ascii="Arial" w:hAnsi="Arial" w:cs="Arial"/>
          <w:sz w:val="24"/>
          <w:szCs w:val="24"/>
        </w:rPr>
        <w:t>ed to reduce problem behaviors</w:t>
      </w:r>
      <w:r w:rsidR="0074672D">
        <w:rPr>
          <w:rFonts w:ascii="Arial" w:hAnsi="Arial" w:cs="Arial"/>
          <w:sz w:val="24"/>
          <w:szCs w:val="24"/>
        </w:rPr>
        <w:t xml:space="preserve"> and support more adaptive behaviors</w:t>
      </w:r>
      <w:r>
        <w:rPr>
          <w:rFonts w:ascii="Arial" w:hAnsi="Arial" w:cs="Arial"/>
          <w:sz w:val="24"/>
          <w:szCs w:val="24"/>
        </w:rPr>
        <w:t>?</w:t>
      </w:r>
    </w:p>
    <w:p w14:paraId="226A57DE" w14:textId="77777777" w:rsidR="007B05B9" w:rsidRPr="00DC159E" w:rsidRDefault="007B05B9" w:rsidP="00495FAD">
      <w:pPr>
        <w:spacing w:after="0" w:line="240" w:lineRule="auto"/>
        <w:contextualSpacing/>
        <w:rPr>
          <w:rFonts w:ascii="Arial" w:hAnsi="Arial" w:cs="Arial"/>
          <w:sz w:val="24"/>
          <w:szCs w:val="24"/>
        </w:rPr>
      </w:pPr>
    </w:p>
    <w:p w14:paraId="64B99392" w14:textId="77777777" w:rsidR="00052E4A" w:rsidRDefault="009368AC" w:rsidP="002375F3">
      <w:pPr>
        <w:pStyle w:val="ListParagraph"/>
        <w:numPr>
          <w:ilvl w:val="0"/>
          <w:numId w:val="9"/>
        </w:numPr>
        <w:spacing w:after="0" w:line="240" w:lineRule="auto"/>
        <w:rPr>
          <w:rFonts w:ascii="Arial" w:hAnsi="Arial" w:cs="Arial"/>
          <w:sz w:val="24"/>
          <w:szCs w:val="24"/>
        </w:rPr>
      </w:pPr>
      <w:r w:rsidRPr="009368AC">
        <w:rPr>
          <w:rFonts w:ascii="Arial" w:hAnsi="Arial" w:cs="Arial"/>
          <w:sz w:val="24"/>
          <w:szCs w:val="24"/>
          <w:u w:val="single"/>
        </w:rPr>
        <w:t>F</w:t>
      </w:r>
      <w:r w:rsidR="007B05B9" w:rsidRPr="009368AC">
        <w:rPr>
          <w:rFonts w:ascii="Arial" w:hAnsi="Arial" w:cs="Arial"/>
          <w:sz w:val="24"/>
          <w:szCs w:val="24"/>
          <w:u w:val="single"/>
        </w:rPr>
        <w:t>unctional analysis</w:t>
      </w:r>
      <w:r w:rsidR="007B05B9" w:rsidRPr="00DC159E">
        <w:rPr>
          <w:rFonts w:ascii="Arial" w:hAnsi="Arial" w:cs="Arial"/>
          <w:sz w:val="24"/>
          <w:szCs w:val="24"/>
        </w:rPr>
        <w:t xml:space="preserve"> is </w:t>
      </w:r>
      <w:r w:rsidR="00052E4A">
        <w:rPr>
          <w:rFonts w:ascii="Arial" w:hAnsi="Arial" w:cs="Arial"/>
          <w:sz w:val="24"/>
          <w:szCs w:val="24"/>
        </w:rPr>
        <w:t>the last</w:t>
      </w:r>
      <w:r w:rsidR="007B05B9" w:rsidRPr="00DC159E">
        <w:rPr>
          <w:rFonts w:ascii="Arial" w:hAnsi="Arial" w:cs="Arial"/>
          <w:sz w:val="24"/>
          <w:szCs w:val="24"/>
        </w:rPr>
        <w:t xml:space="preserve"> </w:t>
      </w:r>
      <w:r w:rsidR="007B05B9" w:rsidRPr="00052E4A">
        <w:rPr>
          <w:rFonts w:ascii="Arial" w:hAnsi="Arial" w:cs="Arial"/>
          <w:i/>
          <w:sz w:val="24"/>
          <w:szCs w:val="24"/>
        </w:rPr>
        <w:t>possible</w:t>
      </w:r>
      <w:r w:rsidR="007B05B9" w:rsidRPr="00DC159E">
        <w:rPr>
          <w:rFonts w:ascii="Arial" w:hAnsi="Arial" w:cs="Arial"/>
          <w:sz w:val="24"/>
          <w:szCs w:val="24"/>
        </w:rPr>
        <w:t xml:space="preserve"> component of a functional assessment.</w:t>
      </w:r>
    </w:p>
    <w:p w14:paraId="3E5F4385" w14:textId="77777777" w:rsidR="00052E4A" w:rsidRDefault="007B05B9" w:rsidP="00495FAD">
      <w:pPr>
        <w:pStyle w:val="ListParagraph"/>
        <w:numPr>
          <w:ilvl w:val="0"/>
          <w:numId w:val="20"/>
        </w:numPr>
        <w:spacing w:after="0" w:line="240" w:lineRule="auto"/>
        <w:rPr>
          <w:rFonts w:ascii="Arial" w:hAnsi="Arial" w:cs="Arial"/>
          <w:sz w:val="24"/>
          <w:szCs w:val="24"/>
        </w:rPr>
      </w:pPr>
      <w:r w:rsidRPr="00DC159E">
        <w:rPr>
          <w:rFonts w:ascii="Arial" w:hAnsi="Arial" w:cs="Arial"/>
          <w:sz w:val="24"/>
          <w:szCs w:val="24"/>
        </w:rPr>
        <w:t xml:space="preserve">It </w:t>
      </w:r>
      <w:r w:rsidR="00052E4A">
        <w:rPr>
          <w:rFonts w:ascii="Arial" w:hAnsi="Arial" w:cs="Arial"/>
          <w:sz w:val="24"/>
          <w:szCs w:val="24"/>
        </w:rPr>
        <w:t xml:space="preserve">is used only in specific occasions when we are </w:t>
      </w:r>
      <w:r w:rsidRPr="00DC159E">
        <w:rPr>
          <w:rFonts w:ascii="Arial" w:hAnsi="Arial" w:cs="Arial"/>
          <w:sz w:val="24"/>
          <w:szCs w:val="24"/>
        </w:rPr>
        <w:t>uncertain about which function</w:t>
      </w:r>
      <w:r w:rsidR="0074672D">
        <w:rPr>
          <w:rFonts w:ascii="Arial" w:hAnsi="Arial" w:cs="Arial"/>
          <w:sz w:val="24"/>
          <w:szCs w:val="24"/>
        </w:rPr>
        <w:t>s are</w:t>
      </w:r>
      <w:r w:rsidRPr="00DC159E">
        <w:rPr>
          <w:rFonts w:ascii="Arial" w:hAnsi="Arial" w:cs="Arial"/>
          <w:sz w:val="24"/>
          <w:szCs w:val="24"/>
        </w:rPr>
        <w:t xml:space="preserve"> maintaining a behavior. </w:t>
      </w:r>
    </w:p>
    <w:p w14:paraId="67AE2C57" w14:textId="77777777" w:rsidR="00052E4A" w:rsidRDefault="007B05B9" w:rsidP="00495FAD">
      <w:pPr>
        <w:pStyle w:val="ListParagraph"/>
        <w:numPr>
          <w:ilvl w:val="0"/>
          <w:numId w:val="20"/>
        </w:numPr>
        <w:spacing w:after="0" w:line="240" w:lineRule="auto"/>
        <w:rPr>
          <w:rFonts w:ascii="Arial" w:hAnsi="Arial" w:cs="Arial"/>
          <w:sz w:val="24"/>
          <w:szCs w:val="24"/>
        </w:rPr>
      </w:pPr>
      <w:r w:rsidRPr="00DC159E">
        <w:rPr>
          <w:rFonts w:ascii="Arial" w:hAnsi="Arial" w:cs="Arial"/>
          <w:sz w:val="24"/>
          <w:szCs w:val="24"/>
        </w:rPr>
        <w:t>Functional analysis is an experimental procedure in which hypotheses are tested by deliberately manipulating antecedents and consequences to see what impact they have on a behavior.</w:t>
      </w:r>
    </w:p>
    <w:p w14:paraId="1FE7FC72" w14:textId="77777777" w:rsidR="007B05B9" w:rsidRPr="00DC159E" w:rsidRDefault="007B05B9" w:rsidP="00495FAD">
      <w:pPr>
        <w:pStyle w:val="ListParagraph"/>
        <w:numPr>
          <w:ilvl w:val="0"/>
          <w:numId w:val="20"/>
        </w:numPr>
        <w:spacing w:after="0" w:line="240" w:lineRule="auto"/>
        <w:rPr>
          <w:rFonts w:ascii="Arial" w:hAnsi="Arial" w:cs="Arial"/>
          <w:sz w:val="24"/>
          <w:szCs w:val="24"/>
        </w:rPr>
      </w:pPr>
      <w:r w:rsidRPr="00DC159E">
        <w:rPr>
          <w:rFonts w:ascii="Arial" w:hAnsi="Arial" w:cs="Arial"/>
          <w:sz w:val="24"/>
          <w:szCs w:val="24"/>
        </w:rPr>
        <w:t xml:space="preserve">It may be useful in some circumstances, but it is not always necessary or appropriate. Team collaboration, safety precautions, and ethical issues should be considered because </w:t>
      </w:r>
      <w:r w:rsidR="002375F3">
        <w:rPr>
          <w:rFonts w:ascii="Arial" w:hAnsi="Arial" w:cs="Arial"/>
          <w:sz w:val="24"/>
          <w:szCs w:val="24"/>
        </w:rPr>
        <w:t>a functional analysis</w:t>
      </w:r>
      <w:r w:rsidRPr="00DC159E">
        <w:rPr>
          <w:rFonts w:ascii="Arial" w:hAnsi="Arial" w:cs="Arial"/>
          <w:sz w:val="24"/>
          <w:szCs w:val="24"/>
        </w:rPr>
        <w:t xml:space="preserve"> may inadvertently encourage the </w:t>
      </w:r>
      <w:r w:rsidR="00052E4A">
        <w:rPr>
          <w:rFonts w:ascii="Arial" w:hAnsi="Arial" w:cs="Arial"/>
          <w:sz w:val="24"/>
          <w:szCs w:val="24"/>
        </w:rPr>
        <w:t>person-served</w:t>
      </w:r>
      <w:r w:rsidRPr="00DC159E">
        <w:rPr>
          <w:rFonts w:ascii="Arial" w:hAnsi="Arial" w:cs="Arial"/>
          <w:sz w:val="24"/>
          <w:szCs w:val="24"/>
        </w:rPr>
        <w:t xml:space="preserve"> to engage in behaviors of concern.</w:t>
      </w:r>
    </w:p>
    <w:p w14:paraId="21CC580A" w14:textId="77777777" w:rsidR="00DC0DCB" w:rsidRDefault="00DC0DCB" w:rsidP="00495FAD">
      <w:pPr>
        <w:spacing w:after="0" w:line="240" w:lineRule="auto"/>
        <w:contextualSpacing/>
        <w:rPr>
          <w:rFonts w:ascii="Arial" w:hAnsi="Arial" w:cs="Arial"/>
          <w:sz w:val="24"/>
          <w:szCs w:val="24"/>
        </w:rPr>
      </w:pPr>
    </w:p>
    <w:p w14:paraId="375A3B12" w14:textId="77777777" w:rsidR="00CD7B24" w:rsidRDefault="00CD7B24" w:rsidP="00495FAD">
      <w:pPr>
        <w:spacing w:after="0" w:line="240" w:lineRule="auto"/>
        <w:contextualSpacing/>
        <w:rPr>
          <w:rFonts w:ascii="Arial" w:hAnsi="Arial" w:cs="Arial"/>
          <w:sz w:val="24"/>
          <w:szCs w:val="24"/>
        </w:rPr>
      </w:pPr>
    </w:p>
    <w:p w14:paraId="1B98E74D" w14:textId="77777777" w:rsidR="00CD7B24" w:rsidRDefault="00CD7B24" w:rsidP="00495FAD">
      <w:pPr>
        <w:spacing w:after="0" w:line="240" w:lineRule="auto"/>
        <w:contextualSpacing/>
        <w:rPr>
          <w:rFonts w:ascii="Arial" w:hAnsi="Arial" w:cs="Arial"/>
          <w:sz w:val="24"/>
          <w:szCs w:val="24"/>
        </w:rPr>
      </w:pPr>
    </w:p>
    <w:p w14:paraId="53EE2C92" w14:textId="77777777" w:rsidR="00CD7B24" w:rsidRPr="00DC159E" w:rsidRDefault="00CD7B24" w:rsidP="00495FAD">
      <w:pPr>
        <w:spacing w:after="0" w:line="240" w:lineRule="auto"/>
        <w:contextualSpacing/>
        <w:rPr>
          <w:rFonts w:ascii="Arial" w:hAnsi="Arial" w:cs="Arial"/>
          <w:sz w:val="24"/>
          <w:szCs w:val="24"/>
        </w:rPr>
      </w:pPr>
    </w:p>
    <w:p w14:paraId="7330AE55" w14:textId="77777777" w:rsidR="00241D9A" w:rsidRDefault="00241D9A" w:rsidP="00570F92">
      <w:pPr>
        <w:pStyle w:val="ListParagraph"/>
        <w:numPr>
          <w:ilvl w:val="0"/>
          <w:numId w:val="3"/>
        </w:numPr>
        <w:spacing w:after="0" w:line="240" w:lineRule="auto"/>
        <w:rPr>
          <w:rFonts w:ascii="Arial" w:hAnsi="Arial" w:cs="Arial"/>
          <w:sz w:val="24"/>
          <w:szCs w:val="24"/>
        </w:rPr>
      </w:pPr>
      <w:r w:rsidRPr="00241D9A">
        <w:rPr>
          <w:rFonts w:ascii="Arial" w:hAnsi="Arial" w:cs="Arial"/>
          <w:b/>
          <w:sz w:val="24"/>
          <w:szCs w:val="24"/>
        </w:rPr>
        <w:lastRenderedPageBreak/>
        <w:t>Identify the Behaviors of Concern</w:t>
      </w:r>
      <w:r>
        <w:rPr>
          <w:rFonts w:ascii="Arial" w:hAnsi="Arial" w:cs="Arial"/>
          <w:sz w:val="24"/>
          <w:szCs w:val="24"/>
        </w:rPr>
        <w:t xml:space="preserve"> to decrease or eliminate i</w:t>
      </w:r>
      <w:r w:rsidR="00C66A62">
        <w:rPr>
          <w:rFonts w:ascii="Arial" w:hAnsi="Arial" w:cs="Arial"/>
          <w:sz w:val="24"/>
          <w:szCs w:val="24"/>
        </w:rPr>
        <w:t>n the following hierarchy:</w:t>
      </w:r>
    </w:p>
    <w:p w14:paraId="2D9CF628" w14:textId="77777777" w:rsidR="00B97D42" w:rsidRPr="00570F92" w:rsidRDefault="00B97D42" w:rsidP="00241D9A">
      <w:pPr>
        <w:pStyle w:val="ListParagraph"/>
        <w:numPr>
          <w:ilvl w:val="0"/>
          <w:numId w:val="28"/>
        </w:numPr>
        <w:spacing w:after="0" w:line="240" w:lineRule="auto"/>
        <w:rPr>
          <w:rFonts w:ascii="Arial" w:hAnsi="Arial" w:cs="Arial"/>
          <w:sz w:val="24"/>
          <w:szCs w:val="24"/>
        </w:rPr>
      </w:pPr>
      <w:r w:rsidRPr="00570F92">
        <w:rPr>
          <w:rFonts w:ascii="Arial" w:hAnsi="Arial" w:cs="Arial"/>
          <w:sz w:val="24"/>
          <w:szCs w:val="24"/>
        </w:rPr>
        <w:t>Behaviors that threaten the health and safety of the person-served and others, such as physical aggression, self-injury, property destruction, and refusals with medical care.</w:t>
      </w:r>
    </w:p>
    <w:p w14:paraId="799C18FF" w14:textId="77777777" w:rsidR="00B97D42" w:rsidRPr="00B97D42" w:rsidRDefault="00B97D42" w:rsidP="00241D9A">
      <w:pPr>
        <w:pStyle w:val="ListParagraph"/>
        <w:numPr>
          <w:ilvl w:val="0"/>
          <w:numId w:val="28"/>
        </w:numPr>
        <w:spacing w:after="0" w:line="240" w:lineRule="auto"/>
        <w:rPr>
          <w:rFonts w:ascii="Arial" w:hAnsi="Arial" w:cs="Arial"/>
          <w:sz w:val="24"/>
          <w:szCs w:val="24"/>
        </w:rPr>
      </w:pPr>
      <w:r w:rsidRPr="00B97D42">
        <w:rPr>
          <w:rFonts w:ascii="Arial" w:hAnsi="Arial" w:cs="Arial"/>
          <w:sz w:val="24"/>
          <w:szCs w:val="24"/>
        </w:rPr>
        <w:t>Behaviors that pose a barrier to participation in services, such as verbal outbursts and refusals.</w:t>
      </w:r>
    </w:p>
    <w:p w14:paraId="7477DEE0" w14:textId="77777777" w:rsidR="00B97D42" w:rsidRPr="00B97D42" w:rsidRDefault="00B97D42" w:rsidP="00241D9A">
      <w:pPr>
        <w:pStyle w:val="ListParagraph"/>
        <w:numPr>
          <w:ilvl w:val="0"/>
          <w:numId w:val="28"/>
        </w:numPr>
        <w:spacing w:after="0" w:line="240" w:lineRule="auto"/>
        <w:rPr>
          <w:rFonts w:ascii="Arial" w:hAnsi="Arial" w:cs="Arial"/>
          <w:sz w:val="24"/>
          <w:szCs w:val="24"/>
        </w:rPr>
      </w:pPr>
      <w:r w:rsidRPr="00B97D42">
        <w:rPr>
          <w:rFonts w:ascii="Arial" w:hAnsi="Arial" w:cs="Arial"/>
          <w:sz w:val="24"/>
          <w:szCs w:val="24"/>
        </w:rPr>
        <w:t>Inappropriate behaviors that hinder adaptive and social functioning, such as poor compliance with hygiene and iso</w:t>
      </w:r>
      <w:r>
        <w:rPr>
          <w:rFonts w:ascii="Arial" w:hAnsi="Arial" w:cs="Arial"/>
          <w:sz w:val="24"/>
          <w:szCs w:val="24"/>
        </w:rPr>
        <w:t>lative behaviors.</w:t>
      </w:r>
    </w:p>
    <w:p w14:paraId="35AE3B79" w14:textId="77777777" w:rsidR="00B97D42" w:rsidRPr="00B97D42" w:rsidRDefault="00B97D42" w:rsidP="00B97D42">
      <w:pPr>
        <w:spacing w:after="0" w:line="240" w:lineRule="auto"/>
        <w:rPr>
          <w:rFonts w:ascii="Arial" w:hAnsi="Arial" w:cs="Arial"/>
          <w:sz w:val="24"/>
          <w:szCs w:val="24"/>
        </w:rPr>
      </w:pPr>
    </w:p>
    <w:p w14:paraId="782C73C9" w14:textId="77777777" w:rsidR="007B05B9" w:rsidRPr="00DC159E" w:rsidRDefault="00F234F4" w:rsidP="00241D9A">
      <w:pPr>
        <w:pStyle w:val="ListParagraph"/>
        <w:numPr>
          <w:ilvl w:val="0"/>
          <w:numId w:val="3"/>
        </w:numPr>
        <w:spacing w:after="0" w:line="240" w:lineRule="auto"/>
        <w:rPr>
          <w:rFonts w:ascii="Arial" w:hAnsi="Arial" w:cs="Arial"/>
          <w:sz w:val="24"/>
          <w:szCs w:val="24"/>
        </w:rPr>
      </w:pPr>
      <w:r w:rsidRPr="00DC159E">
        <w:rPr>
          <w:rFonts w:ascii="Arial" w:hAnsi="Arial" w:cs="Arial"/>
          <w:b/>
          <w:sz w:val="24"/>
          <w:szCs w:val="24"/>
        </w:rPr>
        <w:t xml:space="preserve">Identify the </w:t>
      </w:r>
      <w:r w:rsidR="00920947" w:rsidRPr="00DC159E">
        <w:rPr>
          <w:rFonts w:ascii="Arial" w:hAnsi="Arial" w:cs="Arial"/>
          <w:b/>
          <w:sz w:val="24"/>
          <w:szCs w:val="24"/>
        </w:rPr>
        <w:t>Target Positive Behavior(s)</w:t>
      </w:r>
      <w:r w:rsidR="00920947" w:rsidRPr="00DC159E">
        <w:rPr>
          <w:rFonts w:ascii="Arial" w:hAnsi="Arial" w:cs="Arial"/>
          <w:sz w:val="24"/>
          <w:szCs w:val="24"/>
        </w:rPr>
        <w:t xml:space="preserve"> to increase through teaching, shaping, and reinforcement: </w:t>
      </w:r>
    </w:p>
    <w:p w14:paraId="5C62D643" w14:textId="77777777" w:rsidR="007A5444" w:rsidRPr="008A05AA" w:rsidRDefault="00920947" w:rsidP="00495FAD">
      <w:pPr>
        <w:pStyle w:val="ListParagraph"/>
        <w:numPr>
          <w:ilvl w:val="0"/>
          <w:numId w:val="14"/>
        </w:numPr>
        <w:spacing w:after="0" w:line="240" w:lineRule="auto"/>
        <w:rPr>
          <w:rFonts w:ascii="Arial" w:hAnsi="Arial" w:cs="Arial"/>
          <w:sz w:val="24"/>
          <w:szCs w:val="24"/>
        </w:rPr>
      </w:pPr>
      <w:r w:rsidRPr="00DC159E">
        <w:rPr>
          <w:rFonts w:ascii="Arial" w:hAnsi="Arial" w:cs="Arial"/>
          <w:sz w:val="24"/>
          <w:szCs w:val="24"/>
        </w:rPr>
        <w:t>Describe the adaptive and prosocial behaviors that will serve as replacements for behaviors of concern. For example, putting feelings into soft speech and polite words, rather than shouting to express frustration</w:t>
      </w:r>
      <w:r w:rsidR="00DB0356">
        <w:rPr>
          <w:rFonts w:ascii="Arial" w:hAnsi="Arial" w:cs="Arial"/>
          <w:sz w:val="24"/>
          <w:szCs w:val="24"/>
        </w:rPr>
        <w:t xml:space="preserve"> and disappointment</w:t>
      </w:r>
      <w:r w:rsidRPr="00DC159E">
        <w:rPr>
          <w:rFonts w:ascii="Arial" w:hAnsi="Arial" w:cs="Arial"/>
          <w:sz w:val="24"/>
          <w:szCs w:val="24"/>
        </w:rPr>
        <w:t>.</w:t>
      </w:r>
      <w:r w:rsidR="008A05AA">
        <w:rPr>
          <w:rFonts w:ascii="Arial" w:hAnsi="Arial" w:cs="Arial"/>
          <w:sz w:val="24"/>
          <w:szCs w:val="24"/>
        </w:rPr>
        <w:t xml:space="preserve"> </w:t>
      </w:r>
      <w:r w:rsidR="007A5444" w:rsidRPr="008A05AA">
        <w:rPr>
          <w:rFonts w:ascii="Arial" w:hAnsi="Arial" w:cs="Arial"/>
          <w:sz w:val="24"/>
          <w:szCs w:val="24"/>
        </w:rPr>
        <w:t>The</w:t>
      </w:r>
      <w:r w:rsidR="008A05AA">
        <w:rPr>
          <w:rFonts w:ascii="Arial" w:hAnsi="Arial" w:cs="Arial"/>
          <w:sz w:val="24"/>
          <w:szCs w:val="24"/>
        </w:rPr>
        <w:t>y</w:t>
      </w:r>
      <w:r w:rsidR="007A5444" w:rsidRPr="008A05AA">
        <w:rPr>
          <w:rFonts w:ascii="Arial" w:hAnsi="Arial" w:cs="Arial"/>
          <w:sz w:val="24"/>
          <w:szCs w:val="24"/>
        </w:rPr>
        <w:t xml:space="preserve"> should </w:t>
      </w:r>
      <w:r w:rsidR="00690648" w:rsidRPr="008A05AA">
        <w:rPr>
          <w:rFonts w:ascii="Arial" w:hAnsi="Arial" w:cs="Arial"/>
          <w:sz w:val="24"/>
          <w:szCs w:val="24"/>
        </w:rPr>
        <w:t xml:space="preserve">always </w:t>
      </w:r>
      <w:r w:rsidR="007A5444" w:rsidRPr="008A05AA">
        <w:rPr>
          <w:rFonts w:ascii="Arial" w:hAnsi="Arial" w:cs="Arial"/>
          <w:sz w:val="24"/>
          <w:szCs w:val="24"/>
        </w:rPr>
        <w:t xml:space="preserve">have a direct “correspondence” to the behaviors of concern they are replacing. </w:t>
      </w:r>
    </w:p>
    <w:p w14:paraId="56C2A613" w14:textId="77777777" w:rsidR="007B05B9" w:rsidRPr="00DC159E" w:rsidRDefault="00C87A80" w:rsidP="00495FAD">
      <w:pPr>
        <w:pStyle w:val="ListParagraph"/>
        <w:numPr>
          <w:ilvl w:val="0"/>
          <w:numId w:val="14"/>
        </w:numPr>
        <w:spacing w:after="0" w:line="240" w:lineRule="auto"/>
        <w:rPr>
          <w:rFonts w:ascii="Arial" w:hAnsi="Arial" w:cs="Arial"/>
          <w:sz w:val="24"/>
          <w:szCs w:val="24"/>
        </w:rPr>
      </w:pPr>
      <w:r>
        <w:rPr>
          <w:rFonts w:ascii="Arial" w:hAnsi="Arial" w:cs="Arial"/>
          <w:sz w:val="24"/>
          <w:szCs w:val="24"/>
        </w:rPr>
        <w:t>Always be mindful that t</w:t>
      </w:r>
      <w:r w:rsidR="00FC6390">
        <w:rPr>
          <w:rFonts w:ascii="Arial" w:hAnsi="Arial" w:cs="Arial"/>
          <w:sz w:val="24"/>
          <w:szCs w:val="24"/>
        </w:rPr>
        <w:t>he</w:t>
      </w:r>
      <w:r w:rsidR="0006225E">
        <w:rPr>
          <w:rFonts w:ascii="Arial" w:hAnsi="Arial" w:cs="Arial"/>
          <w:sz w:val="24"/>
          <w:szCs w:val="24"/>
        </w:rPr>
        <w:t xml:space="preserve"> </w:t>
      </w:r>
      <w:r w:rsidR="007B05B9" w:rsidRPr="00DC159E">
        <w:rPr>
          <w:rFonts w:ascii="Arial" w:hAnsi="Arial" w:cs="Arial"/>
          <w:sz w:val="24"/>
          <w:szCs w:val="24"/>
        </w:rPr>
        <w:t xml:space="preserve">overarching goal </w:t>
      </w:r>
      <w:r w:rsidR="0006225E">
        <w:rPr>
          <w:rFonts w:ascii="Arial" w:hAnsi="Arial" w:cs="Arial"/>
          <w:sz w:val="24"/>
          <w:szCs w:val="24"/>
        </w:rPr>
        <w:t xml:space="preserve">of positive behavioral supports </w:t>
      </w:r>
      <w:r w:rsidR="007B05B9" w:rsidRPr="00DC159E">
        <w:rPr>
          <w:rFonts w:ascii="Arial" w:hAnsi="Arial" w:cs="Arial"/>
          <w:sz w:val="24"/>
          <w:szCs w:val="24"/>
        </w:rPr>
        <w:t xml:space="preserve">is the presence of targeted adaptive behaviors, especially an emphasis on the development of prosocial behaviors, rather than </w:t>
      </w:r>
      <w:r w:rsidR="00FC6390">
        <w:rPr>
          <w:rFonts w:ascii="Arial" w:hAnsi="Arial" w:cs="Arial"/>
          <w:sz w:val="24"/>
          <w:szCs w:val="24"/>
        </w:rPr>
        <w:t>merely</w:t>
      </w:r>
      <w:r w:rsidR="007B05B9" w:rsidRPr="00DC159E">
        <w:rPr>
          <w:rFonts w:ascii="Arial" w:hAnsi="Arial" w:cs="Arial"/>
          <w:sz w:val="24"/>
          <w:szCs w:val="24"/>
        </w:rPr>
        <w:t xml:space="preserve"> the absence of challenging behavior.</w:t>
      </w:r>
    </w:p>
    <w:p w14:paraId="046A09A9" w14:textId="77777777" w:rsidR="00B97D42" w:rsidRPr="00B97D42" w:rsidRDefault="00B97D42" w:rsidP="00B97D42">
      <w:pPr>
        <w:spacing w:after="0" w:line="240" w:lineRule="auto"/>
        <w:rPr>
          <w:rFonts w:ascii="Arial" w:hAnsi="Arial" w:cs="Arial"/>
          <w:sz w:val="24"/>
          <w:szCs w:val="24"/>
        </w:rPr>
      </w:pPr>
    </w:p>
    <w:p w14:paraId="73015B4D" w14:textId="77777777" w:rsidR="007B05B9" w:rsidRPr="00DC159E" w:rsidRDefault="00920947" w:rsidP="00241D9A">
      <w:pPr>
        <w:pStyle w:val="ListParagraph"/>
        <w:numPr>
          <w:ilvl w:val="0"/>
          <w:numId w:val="3"/>
        </w:numPr>
        <w:spacing w:after="0" w:line="240" w:lineRule="auto"/>
        <w:rPr>
          <w:rFonts w:ascii="Arial" w:hAnsi="Arial" w:cs="Arial"/>
          <w:sz w:val="24"/>
          <w:szCs w:val="24"/>
        </w:rPr>
      </w:pPr>
      <w:r w:rsidRPr="00DC159E">
        <w:rPr>
          <w:rFonts w:ascii="Arial" w:hAnsi="Arial" w:cs="Arial"/>
          <w:b/>
          <w:sz w:val="24"/>
          <w:szCs w:val="24"/>
        </w:rPr>
        <w:t>Proactive Interventions:</w:t>
      </w:r>
      <w:r w:rsidRPr="00DC159E">
        <w:rPr>
          <w:rFonts w:ascii="Arial" w:hAnsi="Arial" w:cs="Arial"/>
          <w:sz w:val="24"/>
          <w:szCs w:val="24"/>
        </w:rPr>
        <w:t xml:space="preserve"> </w:t>
      </w:r>
    </w:p>
    <w:p w14:paraId="1618A10C" w14:textId="77777777" w:rsidR="0006225E" w:rsidRDefault="0006225E" w:rsidP="00495FAD">
      <w:pPr>
        <w:pStyle w:val="Default"/>
        <w:numPr>
          <w:ilvl w:val="0"/>
          <w:numId w:val="15"/>
        </w:numPr>
        <w:contextualSpacing/>
      </w:pPr>
      <w:r>
        <w:t>These are the caregiver’s</w:t>
      </w:r>
      <w:r w:rsidR="00920947" w:rsidRPr="00DC159E">
        <w:t xml:space="preserve"> actions designed to help the </w:t>
      </w:r>
      <w:r w:rsidR="00052E4A">
        <w:t>person-served</w:t>
      </w:r>
      <w:r w:rsidR="00920947" w:rsidRPr="00DC159E">
        <w:t xml:space="preserve"> engage in their targeted behaviors and to avoid challenging behaviors. </w:t>
      </w:r>
    </w:p>
    <w:p w14:paraId="49E6F771" w14:textId="77777777" w:rsidR="0003024A" w:rsidRDefault="00DC159E" w:rsidP="00A95C4C">
      <w:pPr>
        <w:pStyle w:val="Default"/>
        <w:numPr>
          <w:ilvl w:val="0"/>
          <w:numId w:val="15"/>
        </w:numPr>
        <w:contextualSpacing/>
      </w:pPr>
      <w:r w:rsidRPr="00DC159E">
        <w:t>Proactive strategies deal with the conditions that precede the behavior and seek to reduce the future probability of the behavior.</w:t>
      </w:r>
      <w:r w:rsidR="00A95C4C">
        <w:t xml:space="preserve"> </w:t>
      </w:r>
      <w:r w:rsidR="0006225E">
        <w:t xml:space="preserve">In addition, </w:t>
      </w:r>
      <w:r w:rsidR="00A95C4C">
        <w:t>they</w:t>
      </w:r>
      <w:r w:rsidR="0006225E">
        <w:t xml:space="preserve"> h</w:t>
      </w:r>
      <w:r w:rsidR="0003024A" w:rsidRPr="00BF4577">
        <w:t>elp the person</w:t>
      </w:r>
      <w:r w:rsidR="007A5444">
        <w:t>-served</w:t>
      </w:r>
      <w:r w:rsidR="0003024A" w:rsidRPr="00BF4577">
        <w:t xml:space="preserve"> learn effective behaviors </w:t>
      </w:r>
      <w:r w:rsidR="0006225E">
        <w:t>that</w:t>
      </w:r>
      <w:r w:rsidR="0003024A" w:rsidRPr="00BF4577">
        <w:t xml:space="preserve"> will assist them in reaching their </w:t>
      </w:r>
      <w:r w:rsidR="0006225E">
        <w:t xml:space="preserve">personal goals and lead to </w:t>
      </w:r>
      <w:r w:rsidR="0003024A" w:rsidRPr="00BF4577">
        <w:t xml:space="preserve">responsible choices. </w:t>
      </w:r>
    </w:p>
    <w:p w14:paraId="3CAF78BA" w14:textId="77777777" w:rsidR="0006225E" w:rsidRDefault="0006225E" w:rsidP="00495FAD">
      <w:pPr>
        <w:pStyle w:val="Default"/>
        <w:numPr>
          <w:ilvl w:val="0"/>
          <w:numId w:val="15"/>
        </w:numPr>
        <w:contextualSpacing/>
      </w:pPr>
      <w:r>
        <w:t>Proactive strategies include the following examples:</w:t>
      </w:r>
    </w:p>
    <w:p w14:paraId="32B746C5" w14:textId="77777777" w:rsidR="00E555E6" w:rsidRPr="007D50FB" w:rsidRDefault="00050A95" w:rsidP="00495FAD">
      <w:pPr>
        <w:pStyle w:val="ListParagraph"/>
        <w:numPr>
          <w:ilvl w:val="0"/>
          <w:numId w:val="2"/>
        </w:numPr>
        <w:spacing w:after="0" w:line="240" w:lineRule="auto"/>
        <w:rPr>
          <w:rFonts w:ascii="Arial" w:hAnsi="Arial" w:cs="Arial"/>
          <w:sz w:val="24"/>
          <w:szCs w:val="24"/>
        </w:rPr>
      </w:pPr>
      <w:r>
        <w:rPr>
          <w:rFonts w:ascii="Arial" w:hAnsi="Arial" w:cs="Arial"/>
          <w:sz w:val="24"/>
          <w:szCs w:val="24"/>
        </w:rPr>
        <w:t>Defining and teaching behavioral expectations</w:t>
      </w:r>
      <w:r w:rsidR="00BD0CE6">
        <w:rPr>
          <w:rFonts w:ascii="Arial" w:hAnsi="Arial" w:cs="Arial"/>
          <w:sz w:val="24"/>
          <w:szCs w:val="24"/>
        </w:rPr>
        <w:t xml:space="preserve"> for each </w:t>
      </w:r>
      <w:r w:rsidR="007A5444">
        <w:rPr>
          <w:rFonts w:ascii="Arial" w:hAnsi="Arial" w:cs="Arial"/>
          <w:sz w:val="24"/>
          <w:szCs w:val="24"/>
        </w:rPr>
        <w:t>activity</w:t>
      </w:r>
    </w:p>
    <w:p w14:paraId="3C22CD2E" w14:textId="77777777" w:rsidR="00BD0CE6" w:rsidRPr="00BD0CE6" w:rsidRDefault="00BD0CE6" w:rsidP="00495FAD">
      <w:pPr>
        <w:pStyle w:val="ListParagraph"/>
        <w:numPr>
          <w:ilvl w:val="0"/>
          <w:numId w:val="2"/>
        </w:numPr>
        <w:spacing w:after="0" w:line="240" w:lineRule="auto"/>
        <w:rPr>
          <w:rFonts w:ascii="Arial" w:hAnsi="Arial" w:cs="Arial"/>
          <w:sz w:val="24"/>
          <w:szCs w:val="24"/>
        </w:rPr>
      </w:pPr>
      <w:r w:rsidRPr="00BD0CE6">
        <w:rPr>
          <w:rFonts w:ascii="Arial" w:hAnsi="Arial" w:cs="Arial"/>
          <w:sz w:val="24"/>
          <w:szCs w:val="24"/>
        </w:rPr>
        <w:t>Setting expectations in</w:t>
      </w:r>
      <w:r>
        <w:rPr>
          <w:rFonts w:ascii="Arial" w:hAnsi="Arial" w:cs="Arial"/>
          <w:sz w:val="24"/>
          <w:szCs w:val="24"/>
        </w:rPr>
        <w:t xml:space="preserve"> affirmative language (“do” rather than “don’t” form)</w:t>
      </w:r>
    </w:p>
    <w:p w14:paraId="1E2640D8" w14:textId="77777777" w:rsidR="007D50FB" w:rsidRDefault="00050A95" w:rsidP="00495FAD">
      <w:pPr>
        <w:pStyle w:val="ListParagraph"/>
        <w:numPr>
          <w:ilvl w:val="0"/>
          <w:numId w:val="2"/>
        </w:numPr>
        <w:spacing w:after="0" w:line="240" w:lineRule="auto"/>
        <w:rPr>
          <w:rFonts w:ascii="Arial" w:hAnsi="Arial" w:cs="Arial"/>
          <w:sz w:val="24"/>
          <w:szCs w:val="24"/>
        </w:rPr>
      </w:pPr>
      <w:r>
        <w:rPr>
          <w:rFonts w:ascii="Arial" w:hAnsi="Arial" w:cs="Arial"/>
          <w:sz w:val="24"/>
          <w:szCs w:val="24"/>
        </w:rPr>
        <w:t>Acknowledging</w:t>
      </w:r>
      <w:r w:rsidR="007D50FB">
        <w:rPr>
          <w:rFonts w:ascii="Arial" w:hAnsi="Arial" w:cs="Arial"/>
          <w:sz w:val="24"/>
          <w:szCs w:val="24"/>
        </w:rPr>
        <w:t xml:space="preserve"> and </w:t>
      </w:r>
      <w:r>
        <w:rPr>
          <w:rFonts w:ascii="Arial" w:hAnsi="Arial" w:cs="Arial"/>
          <w:sz w:val="24"/>
          <w:szCs w:val="24"/>
        </w:rPr>
        <w:t>reinforcing</w:t>
      </w:r>
      <w:r w:rsidR="007D50FB">
        <w:rPr>
          <w:rFonts w:ascii="Arial" w:hAnsi="Arial" w:cs="Arial"/>
          <w:sz w:val="24"/>
          <w:szCs w:val="24"/>
        </w:rPr>
        <w:t xml:space="preserve"> </w:t>
      </w:r>
      <w:r w:rsidR="00BD08D1">
        <w:rPr>
          <w:rFonts w:ascii="Arial" w:hAnsi="Arial" w:cs="Arial"/>
          <w:sz w:val="24"/>
          <w:szCs w:val="24"/>
        </w:rPr>
        <w:t xml:space="preserve">the use of </w:t>
      </w:r>
      <w:r w:rsidR="007D50FB">
        <w:rPr>
          <w:rFonts w:ascii="Arial" w:hAnsi="Arial" w:cs="Arial"/>
          <w:sz w:val="24"/>
          <w:szCs w:val="24"/>
        </w:rPr>
        <w:t>targeted positive behaviors</w:t>
      </w:r>
    </w:p>
    <w:p w14:paraId="3C925DDC" w14:textId="77777777" w:rsidR="001D5B3F" w:rsidRDefault="001D5B3F" w:rsidP="00495FAD">
      <w:pPr>
        <w:pStyle w:val="ListParagraph"/>
        <w:numPr>
          <w:ilvl w:val="0"/>
          <w:numId w:val="2"/>
        </w:numPr>
        <w:spacing w:after="0" w:line="240" w:lineRule="auto"/>
        <w:rPr>
          <w:rFonts w:ascii="Arial" w:hAnsi="Arial" w:cs="Arial"/>
          <w:sz w:val="24"/>
          <w:szCs w:val="24"/>
        </w:rPr>
      </w:pPr>
      <w:r>
        <w:rPr>
          <w:rFonts w:ascii="Arial" w:hAnsi="Arial" w:cs="Arial"/>
          <w:sz w:val="24"/>
          <w:szCs w:val="24"/>
        </w:rPr>
        <w:t>Minimizing and eliminating triggers</w:t>
      </w:r>
    </w:p>
    <w:p w14:paraId="56278E06" w14:textId="77777777" w:rsidR="00E555E6" w:rsidRPr="00DC159E" w:rsidRDefault="00E555E6" w:rsidP="00495FAD">
      <w:pPr>
        <w:pStyle w:val="ListParagraph"/>
        <w:numPr>
          <w:ilvl w:val="0"/>
          <w:numId w:val="2"/>
        </w:numPr>
        <w:spacing w:after="0" w:line="240" w:lineRule="auto"/>
        <w:rPr>
          <w:rFonts w:ascii="Arial" w:hAnsi="Arial" w:cs="Arial"/>
          <w:sz w:val="24"/>
          <w:szCs w:val="24"/>
        </w:rPr>
      </w:pPr>
      <w:r w:rsidRPr="00DC159E">
        <w:rPr>
          <w:rFonts w:ascii="Arial" w:hAnsi="Arial" w:cs="Arial"/>
          <w:sz w:val="24"/>
          <w:szCs w:val="24"/>
        </w:rPr>
        <w:t>Prompting and cueing</w:t>
      </w:r>
    </w:p>
    <w:p w14:paraId="4680527F" w14:textId="77777777" w:rsidR="00E555E6" w:rsidRPr="00DC159E" w:rsidRDefault="00DF39C3" w:rsidP="00495FAD">
      <w:pPr>
        <w:pStyle w:val="ListParagraph"/>
        <w:numPr>
          <w:ilvl w:val="0"/>
          <w:numId w:val="2"/>
        </w:numPr>
        <w:spacing w:after="0" w:line="240" w:lineRule="auto"/>
        <w:rPr>
          <w:rFonts w:ascii="Arial" w:hAnsi="Arial" w:cs="Arial"/>
          <w:sz w:val="24"/>
          <w:szCs w:val="24"/>
        </w:rPr>
      </w:pPr>
      <w:r>
        <w:rPr>
          <w:rFonts w:ascii="Arial" w:hAnsi="Arial" w:cs="Arial"/>
          <w:sz w:val="24"/>
          <w:szCs w:val="24"/>
        </w:rPr>
        <w:t>Establishing and a</w:t>
      </w:r>
      <w:r w:rsidR="00E555E6" w:rsidRPr="00DC159E">
        <w:rPr>
          <w:rFonts w:ascii="Arial" w:hAnsi="Arial" w:cs="Arial"/>
          <w:sz w:val="24"/>
          <w:szCs w:val="24"/>
        </w:rPr>
        <w:t xml:space="preserve">dhering to a </w:t>
      </w:r>
      <w:r>
        <w:rPr>
          <w:rFonts w:ascii="Arial" w:hAnsi="Arial" w:cs="Arial"/>
          <w:sz w:val="24"/>
          <w:szCs w:val="24"/>
        </w:rPr>
        <w:t xml:space="preserve">clear and consistent </w:t>
      </w:r>
      <w:r w:rsidR="00E555E6" w:rsidRPr="00DC159E">
        <w:rPr>
          <w:rFonts w:ascii="Arial" w:hAnsi="Arial" w:cs="Arial"/>
          <w:sz w:val="24"/>
          <w:szCs w:val="24"/>
        </w:rPr>
        <w:t>daily schedule</w:t>
      </w:r>
    </w:p>
    <w:p w14:paraId="43E9B591" w14:textId="77777777" w:rsidR="00E555E6" w:rsidRPr="00DC159E" w:rsidRDefault="00E555E6" w:rsidP="00495FAD">
      <w:pPr>
        <w:pStyle w:val="ListParagraph"/>
        <w:numPr>
          <w:ilvl w:val="0"/>
          <w:numId w:val="2"/>
        </w:numPr>
        <w:spacing w:after="0" w:line="240" w:lineRule="auto"/>
        <w:rPr>
          <w:rFonts w:ascii="Arial" w:hAnsi="Arial" w:cs="Arial"/>
          <w:sz w:val="24"/>
          <w:szCs w:val="24"/>
        </w:rPr>
      </w:pPr>
      <w:r w:rsidRPr="00DC159E">
        <w:rPr>
          <w:rFonts w:ascii="Arial" w:hAnsi="Arial" w:cs="Arial"/>
          <w:sz w:val="24"/>
          <w:szCs w:val="24"/>
        </w:rPr>
        <w:t>Engag</w:t>
      </w:r>
      <w:r w:rsidR="00BD0CE6">
        <w:rPr>
          <w:rFonts w:ascii="Arial" w:hAnsi="Arial" w:cs="Arial"/>
          <w:sz w:val="24"/>
          <w:szCs w:val="24"/>
        </w:rPr>
        <w:t>ing</w:t>
      </w:r>
      <w:r w:rsidRPr="00DC159E">
        <w:rPr>
          <w:rFonts w:ascii="Arial" w:hAnsi="Arial" w:cs="Arial"/>
          <w:sz w:val="24"/>
          <w:szCs w:val="24"/>
        </w:rPr>
        <w:t xml:space="preserve"> in meaningful activities</w:t>
      </w:r>
      <w:r w:rsidR="002E1E31" w:rsidRPr="00DC159E">
        <w:rPr>
          <w:rFonts w:ascii="Arial" w:hAnsi="Arial" w:cs="Arial"/>
          <w:sz w:val="24"/>
          <w:szCs w:val="24"/>
        </w:rPr>
        <w:t xml:space="preserve"> to improve </w:t>
      </w:r>
      <w:r w:rsidR="00BD0CE6">
        <w:rPr>
          <w:rFonts w:ascii="Arial" w:hAnsi="Arial" w:cs="Arial"/>
          <w:sz w:val="24"/>
          <w:szCs w:val="24"/>
        </w:rPr>
        <w:t xml:space="preserve">the </w:t>
      </w:r>
      <w:r w:rsidR="002E1E31" w:rsidRPr="00DC159E">
        <w:rPr>
          <w:rFonts w:ascii="Arial" w:hAnsi="Arial" w:cs="Arial"/>
          <w:sz w:val="24"/>
          <w:szCs w:val="24"/>
        </w:rPr>
        <w:t xml:space="preserve">quality of life and </w:t>
      </w:r>
      <w:r w:rsidR="00BD0CE6">
        <w:rPr>
          <w:rFonts w:ascii="Arial" w:hAnsi="Arial" w:cs="Arial"/>
          <w:sz w:val="24"/>
          <w:szCs w:val="24"/>
        </w:rPr>
        <w:t xml:space="preserve">a </w:t>
      </w:r>
      <w:r w:rsidR="002E1E31" w:rsidRPr="00DC159E">
        <w:rPr>
          <w:rFonts w:ascii="Arial" w:hAnsi="Arial" w:cs="Arial"/>
          <w:sz w:val="24"/>
          <w:szCs w:val="24"/>
        </w:rPr>
        <w:t>sen</w:t>
      </w:r>
      <w:r w:rsidR="00BD08D1">
        <w:rPr>
          <w:rFonts w:ascii="Arial" w:hAnsi="Arial" w:cs="Arial"/>
          <w:sz w:val="24"/>
          <w:szCs w:val="24"/>
        </w:rPr>
        <w:t>se of well-being</w:t>
      </w:r>
    </w:p>
    <w:p w14:paraId="77E756EF" w14:textId="77777777" w:rsidR="002444C4" w:rsidRDefault="002444C4" w:rsidP="00495FAD">
      <w:pPr>
        <w:pStyle w:val="ListParagraph"/>
        <w:numPr>
          <w:ilvl w:val="0"/>
          <w:numId w:val="2"/>
        </w:numPr>
        <w:spacing w:after="0" w:line="240" w:lineRule="auto"/>
        <w:rPr>
          <w:rFonts w:ascii="Arial" w:hAnsi="Arial" w:cs="Arial"/>
          <w:sz w:val="24"/>
          <w:szCs w:val="24"/>
        </w:rPr>
      </w:pPr>
      <w:r>
        <w:rPr>
          <w:rFonts w:ascii="Arial" w:hAnsi="Arial" w:cs="Arial"/>
          <w:sz w:val="24"/>
          <w:szCs w:val="24"/>
        </w:rPr>
        <w:t>Critical scheduling (Premack Principle)</w:t>
      </w:r>
      <w:r w:rsidR="00BD08D1">
        <w:rPr>
          <w:rFonts w:ascii="Arial" w:hAnsi="Arial" w:cs="Arial"/>
          <w:sz w:val="24"/>
          <w:szCs w:val="24"/>
        </w:rPr>
        <w:t xml:space="preserve"> of less preferred activities being followed by more activities to increase motivation</w:t>
      </w:r>
    </w:p>
    <w:p w14:paraId="00FF182C" w14:textId="77777777" w:rsidR="00BD0CE6" w:rsidRDefault="00BD0CE6" w:rsidP="00495FAD">
      <w:pPr>
        <w:pStyle w:val="ListParagraph"/>
        <w:numPr>
          <w:ilvl w:val="0"/>
          <w:numId w:val="2"/>
        </w:numPr>
        <w:spacing w:after="0" w:line="240" w:lineRule="auto"/>
        <w:rPr>
          <w:rFonts w:ascii="Arial" w:hAnsi="Arial" w:cs="Arial"/>
          <w:sz w:val="24"/>
          <w:szCs w:val="24"/>
        </w:rPr>
      </w:pPr>
      <w:r w:rsidRPr="00BD0CE6">
        <w:rPr>
          <w:rFonts w:ascii="Arial" w:hAnsi="Arial" w:cs="Arial"/>
          <w:sz w:val="24"/>
          <w:szCs w:val="24"/>
        </w:rPr>
        <w:t>Using a t</w:t>
      </w:r>
      <w:r w:rsidR="00E555E6" w:rsidRPr="00BD0CE6">
        <w:rPr>
          <w:rFonts w:ascii="Arial" w:hAnsi="Arial" w:cs="Arial"/>
          <w:sz w:val="24"/>
          <w:szCs w:val="24"/>
        </w:rPr>
        <w:t>eam approach</w:t>
      </w:r>
      <w:r w:rsidR="00C01901" w:rsidRPr="00BD0CE6">
        <w:rPr>
          <w:rFonts w:ascii="Arial" w:hAnsi="Arial" w:cs="Arial"/>
          <w:sz w:val="24"/>
          <w:szCs w:val="24"/>
        </w:rPr>
        <w:t xml:space="preserve"> </w:t>
      </w:r>
    </w:p>
    <w:p w14:paraId="554F0183" w14:textId="77777777" w:rsidR="00561A8A" w:rsidRPr="00DC159E" w:rsidRDefault="00561A8A" w:rsidP="00495FAD">
      <w:pPr>
        <w:pStyle w:val="ListParagraph"/>
        <w:numPr>
          <w:ilvl w:val="0"/>
          <w:numId w:val="2"/>
        </w:numPr>
        <w:spacing w:after="0" w:line="240" w:lineRule="auto"/>
        <w:rPr>
          <w:rFonts w:ascii="Arial" w:hAnsi="Arial" w:cs="Arial"/>
          <w:sz w:val="24"/>
          <w:szCs w:val="24"/>
        </w:rPr>
      </w:pPr>
      <w:r>
        <w:rPr>
          <w:rFonts w:ascii="Arial" w:hAnsi="Arial" w:cs="Arial"/>
          <w:sz w:val="24"/>
          <w:szCs w:val="24"/>
        </w:rPr>
        <w:t xml:space="preserve">Eliminating the use of coercion </w:t>
      </w:r>
      <w:r w:rsidR="00C01901">
        <w:rPr>
          <w:rFonts w:ascii="Arial" w:hAnsi="Arial" w:cs="Arial"/>
          <w:sz w:val="24"/>
          <w:szCs w:val="24"/>
        </w:rPr>
        <w:t>and punitive measures</w:t>
      </w:r>
    </w:p>
    <w:p w14:paraId="52F9DAE7" w14:textId="77777777" w:rsidR="00E555E6" w:rsidRPr="00DC159E" w:rsidRDefault="00E555E6" w:rsidP="00495FAD">
      <w:pPr>
        <w:pStyle w:val="ListParagraph"/>
        <w:spacing w:after="0" w:line="240" w:lineRule="auto"/>
        <w:rPr>
          <w:rFonts w:ascii="Arial" w:hAnsi="Arial" w:cs="Arial"/>
          <w:sz w:val="24"/>
          <w:szCs w:val="24"/>
        </w:rPr>
      </w:pPr>
    </w:p>
    <w:p w14:paraId="564FACD4" w14:textId="77777777" w:rsidR="007B05B9" w:rsidRPr="00DC159E" w:rsidRDefault="00920947" w:rsidP="00241D9A">
      <w:pPr>
        <w:pStyle w:val="ListParagraph"/>
        <w:numPr>
          <w:ilvl w:val="0"/>
          <w:numId w:val="3"/>
        </w:numPr>
        <w:spacing w:after="0" w:line="240" w:lineRule="auto"/>
        <w:rPr>
          <w:rFonts w:ascii="Arial" w:hAnsi="Arial" w:cs="Arial"/>
          <w:sz w:val="24"/>
          <w:szCs w:val="24"/>
        </w:rPr>
      </w:pPr>
      <w:r w:rsidRPr="00DC159E">
        <w:rPr>
          <w:rFonts w:ascii="Arial" w:hAnsi="Arial" w:cs="Arial"/>
          <w:b/>
          <w:sz w:val="24"/>
          <w:szCs w:val="24"/>
        </w:rPr>
        <w:t>Reactive Interventions:</w:t>
      </w:r>
      <w:r w:rsidRPr="00DC159E">
        <w:rPr>
          <w:rFonts w:ascii="Arial" w:hAnsi="Arial" w:cs="Arial"/>
          <w:sz w:val="24"/>
          <w:szCs w:val="24"/>
        </w:rPr>
        <w:t xml:space="preserve"> </w:t>
      </w:r>
    </w:p>
    <w:p w14:paraId="49A623D9" w14:textId="77777777" w:rsidR="005D3A16" w:rsidRDefault="00F14C1C" w:rsidP="00495FAD">
      <w:pPr>
        <w:pStyle w:val="ListParagraph"/>
        <w:numPr>
          <w:ilvl w:val="0"/>
          <w:numId w:val="17"/>
        </w:numPr>
        <w:spacing w:after="0" w:line="240" w:lineRule="auto"/>
        <w:rPr>
          <w:rFonts w:ascii="Arial" w:hAnsi="Arial" w:cs="Arial"/>
          <w:sz w:val="24"/>
          <w:szCs w:val="24"/>
        </w:rPr>
      </w:pPr>
      <w:r>
        <w:rPr>
          <w:rFonts w:ascii="Arial" w:hAnsi="Arial" w:cs="Arial"/>
          <w:sz w:val="24"/>
          <w:szCs w:val="24"/>
        </w:rPr>
        <w:t>The care</w:t>
      </w:r>
      <w:r w:rsidR="005D3A16" w:rsidRPr="005D3A16">
        <w:rPr>
          <w:rFonts w:ascii="Arial" w:hAnsi="Arial" w:cs="Arial"/>
          <w:sz w:val="24"/>
          <w:szCs w:val="24"/>
        </w:rPr>
        <w:t xml:space="preserve">givers’ </w:t>
      </w:r>
      <w:r w:rsidR="00920947" w:rsidRPr="005D3A16">
        <w:rPr>
          <w:rFonts w:ascii="Arial" w:hAnsi="Arial" w:cs="Arial"/>
          <w:sz w:val="24"/>
          <w:szCs w:val="24"/>
        </w:rPr>
        <w:t xml:space="preserve">actions to maintain calmness and safety. </w:t>
      </w:r>
    </w:p>
    <w:p w14:paraId="05BA05B7" w14:textId="77777777" w:rsidR="00F14C1C" w:rsidRDefault="005D3A16" w:rsidP="00495FAD">
      <w:pPr>
        <w:pStyle w:val="ListParagraph"/>
        <w:numPr>
          <w:ilvl w:val="0"/>
          <w:numId w:val="17"/>
        </w:numPr>
        <w:spacing w:after="0" w:line="240" w:lineRule="auto"/>
        <w:rPr>
          <w:rFonts w:ascii="Arial" w:hAnsi="Arial" w:cs="Arial"/>
          <w:sz w:val="24"/>
          <w:szCs w:val="24"/>
        </w:rPr>
      </w:pPr>
      <w:r>
        <w:rPr>
          <w:rFonts w:ascii="Arial" w:hAnsi="Arial" w:cs="Arial"/>
          <w:sz w:val="24"/>
          <w:szCs w:val="24"/>
        </w:rPr>
        <w:lastRenderedPageBreak/>
        <w:t>By definition, reactive strategies</w:t>
      </w:r>
      <w:r w:rsidR="00E555E6" w:rsidRPr="005D3A16">
        <w:rPr>
          <w:rFonts w:ascii="Arial" w:hAnsi="Arial" w:cs="Arial"/>
          <w:sz w:val="24"/>
          <w:szCs w:val="24"/>
        </w:rPr>
        <w:t xml:space="preserve"> typically prescribe exactly when and how to intervene wh</w:t>
      </w:r>
      <w:r w:rsidR="00A20096" w:rsidRPr="005D3A16">
        <w:rPr>
          <w:rFonts w:ascii="Arial" w:hAnsi="Arial" w:cs="Arial"/>
          <w:sz w:val="24"/>
          <w:szCs w:val="24"/>
        </w:rPr>
        <w:t>en a behavior of concern occurs</w:t>
      </w:r>
      <w:r w:rsidR="00E555E6" w:rsidRPr="005D3A16">
        <w:rPr>
          <w:rFonts w:ascii="Arial" w:hAnsi="Arial" w:cs="Arial"/>
          <w:sz w:val="24"/>
          <w:szCs w:val="24"/>
        </w:rPr>
        <w:t xml:space="preserve">. </w:t>
      </w:r>
    </w:p>
    <w:p w14:paraId="4C79F4B4" w14:textId="77777777" w:rsidR="00E555E6" w:rsidRPr="00F14C1C" w:rsidRDefault="00F14C1C" w:rsidP="00495FAD">
      <w:pPr>
        <w:pStyle w:val="ListParagraph"/>
        <w:numPr>
          <w:ilvl w:val="0"/>
          <w:numId w:val="17"/>
        </w:numPr>
        <w:spacing w:after="0" w:line="240" w:lineRule="auto"/>
        <w:rPr>
          <w:rFonts w:ascii="Arial" w:hAnsi="Arial" w:cs="Arial"/>
          <w:sz w:val="24"/>
          <w:szCs w:val="24"/>
        </w:rPr>
      </w:pPr>
      <w:r w:rsidRPr="00F14C1C">
        <w:rPr>
          <w:rFonts w:ascii="Arial" w:hAnsi="Arial" w:cs="Arial"/>
          <w:sz w:val="24"/>
          <w:szCs w:val="24"/>
        </w:rPr>
        <w:t xml:space="preserve">They should </w:t>
      </w:r>
      <w:r w:rsidR="00FF4F37">
        <w:rPr>
          <w:rFonts w:ascii="Arial" w:hAnsi="Arial" w:cs="Arial"/>
          <w:sz w:val="24"/>
          <w:szCs w:val="24"/>
        </w:rPr>
        <w:t>be</w:t>
      </w:r>
      <w:r w:rsidRPr="00F14C1C">
        <w:rPr>
          <w:rFonts w:ascii="Arial" w:hAnsi="Arial" w:cs="Arial"/>
          <w:sz w:val="24"/>
          <w:szCs w:val="24"/>
        </w:rPr>
        <w:t xml:space="preserve"> used on</w:t>
      </w:r>
      <w:r w:rsidR="00FF4F37">
        <w:rPr>
          <w:rFonts w:ascii="Arial" w:hAnsi="Arial" w:cs="Arial"/>
          <w:sz w:val="24"/>
          <w:szCs w:val="24"/>
        </w:rPr>
        <w:t>ly</w:t>
      </w:r>
      <w:r w:rsidRPr="00F14C1C">
        <w:rPr>
          <w:rFonts w:ascii="Arial" w:hAnsi="Arial" w:cs="Arial"/>
          <w:sz w:val="24"/>
          <w:szCs w:val="24"/>
        </w:rPr>
        <w:t xml:space="preserve"> an as necessary basis, as their g</w:t>
      </w:r>
      <w:r w:rsidR="00E555E6" w:rsidRPr="00F14C1C">
        <w:rPr>
          <w:rFonts w:ascii="Arial" w:hAnsi="Arial" w:cs="Arial"/>
          <w:sz w:val="24"/>
          <w:szCs w:val="24"/>
        </w:rPr>
        <w:t xml:space="preserve">oal is to either cut short the behavior </w:t>
      </w:r>
      <w:r>
        <w:rPr>
          <w:rFonts w:ascii="Arial" w:hAnsi="Arial" w:cs="Arial"/>
          <w:sz w:val="24"/>
          <w:szCs w:val="24"/>
        </w:rPr>
        <w:t xml:space="preserve">of concern </w:t>
      </w:r>
      <w:r w:rsidR="00E555E6" w:rsidRPr="00F14C1C">
        <w:rPr>
          <w:rFonts w:ascii="Arial" w:hAnsi="Arial" w:cs="Arial"/>
          <w:sz w:val="24"/>
          <w:szCs w:val="24"/>
        </w:rPr>
        <w:t>to minimize its effect or to extinguish it entirely.</w:t>
      </w:r>
    </w:p>
    <w:p w14:paraId="7DAD7235" w14:textId="77777777" w:rsidR="005D3A16" w:rsidRPr="005D3A16" w:rsidRDefault="005D3A16" w:rsidP="00495FAD">
      <w:pPr>
        <w:pStyle w:val="ListParagraph"/>
        <w:numPr>
          <w:ilvl w:val="0"/>
          <w:numId w:val="17"/>
        </w:numPr>
        <w:spacing w:after="0" w:line="240" w:lineRule="auto"/>
        <w:rPr>
          <w:rFonts w:ascii="Arial" w:hAnsi="Arial" w:cs="Arial"/>
          <w:sz w:val="24"/>
          <w:szCs w:val="24"/>
        </w:rPr>
      </w:pPr>
      <w:r>
        <w:rPr>
          <w:rFonts w:ascii="Arial" w:hAnsi="Arial" w:cs="Arial"/>
          <w:sz w:val="24"/>
          <w:szCs w:val="24"/>
        </w:rPr>
        <w:t>Reactive approaches include the following examples:</w:t>
      </w:r>
    </w:p>
    <w:p w14:paraId="02034CC6" w14:textId="77777777" w:rsidR="00E555E6" w:rsidRPr="005D3A16" w:rsidRDefault="00E555E6" w:rsidP="006E24DC">
      <w:pPr>
        <w:pStyle w:val="ListParagraph"/>
        <w:numPr>
          <w:ilvl w:val="1"/>
          <w:numId w:val="16"/>
        </w:numPr>
        <w:spacing w:after="0" w:line="240" w:lineRule="auto"/>
        <w:rPr>
          <w:rFonts w:ascii="Arial" w:hAnsi="Arial" w:cs="Arial"/>
          <w:sz w:val="24"/>
          <w:szCs w:val="24"/>
        </w:rPr>
      </w:pPr>
      <w:r w:rsidRPr="005D3A16">
        <w:rPr>
          <w:rFonts w:ascii="Arial" w:hAnsi="Arial" w:cs="Arial"/>
          <w:sz w:val="24"/>
          <w:szCs w:val="24"/>
        </w:rPr>
        <w:t>Active Listening</w:t>
      </w:r>
    </w:p>
    <w:p w14:paraId="53A50299" w14:textId="77777777" w:rsidR="0047315C" w:rsidRPr="005D3A16" w:rsidRDefault="0047315C" w:rsidP="006E24DC">
      <w:pPr>
        <w:pStyle w:val="ListParagraph"/>
        <w:numPr>
          <w:ilvl w:val="1"/>
          <w:numId w:val="16"/>
        </w:numPr>
        <w:spacing w:after="0" w:line="240" w:lineRule="auto"/>
        <w:rPr>
          <w:rFonts w:ascii="Arial" w:hAnsi="Arial" w:cs="Arial"/>
          <w:sz w:val="24"/>
          <w:szCs w:val="24"/>
        </w:rPr>
      </w:pPr>
      <w:r w:rsidRPr="005D3A16">
        <w:rPr>
          <w:rFonts w:ascii="Arial" w:hAnsi="Arial" w:cs="Arial"/>
          <w:sz w:val="24"/>
          <w:szCs w:val="24"/>
        </w:rPr>
        <w:t>Empathic validation</w:t>
      </w:r>
      <w:r w:rsidR="005D3A16">
        <w:rPr>
          <w:rFonts w:ascii="Arial" w:hAnsi="Arial" w:cs="Arial"/>
          <w:sz w:val="24"/>
          <w:szCs w:val="24"/>
        </w:rPr>
        <w:t xml:space="preserve"> (acknowledgement, not necessarily agreement)</w:t>
      </w:r>
    </w:p>
    <w:p w14:paraId="7C618A09" w14:textId="77777777" w:rsidR="001D5B3F" w:rsidRPr="00DC159E" w:rsidRDefault="001D5B3F" w:rsidP="006E24DC">
      <w:pPr>
        <w:pStyle w:val="ListParagraph"/>
        <w:numPr>
          <w:ilvl w:val="1"/>
          <w:numId w:val="16"/>
        </w:numPr>
        <w:spacing w:after="0" w:line="240" w:lineRule="auto"/>
        <w:rPr>
          <w:rFonts w:ascii="Arial" w:hAnsi="Arial" w:cs="Arial"/>
          <w:sz w:val="24"/>
          <w:szCs w:val="24"/>
        </w:rPr>
      </w:pPr>
      <w:r w:rsidRPr="00DC159E">
        <w:rPr>
          <w:rFonts w:ascii="Arial" w:hAnsi="Arial" w:cs="Arial"/>
          <w:sz w:val="24"/>
          <w:szCs w:val="24"/>
        </w:rPr>
        <w:t>Sensory modalities</w:t>
      </w:r>
      <w:r>
        <w:rPr>
          <w:rFonts w:ascii="Arial" w:hAnsi="Arial" w:cs="Arial"/>
          <w:sz w:val="24"/>
          <w:szCs w:val="24"/>
        </w:rPr>
        <w:t xml:space="preserve"> for soothing and relaxation</w:t>
      </w:r>
      <w:r w:rsidR="005D3A16">
        <w:rPr>
          <w:rFonts w:ascii="Arial" w:hAnsi="Arial" w:cs="Arial"/>
          <w:sz w:val="24"/>
          <w:szCs w:val="24"/>
        </w:rPr>
        <w:t xml:space="preserve"> (e.g., weighted blanket, soft music, warm beverage)</w:t>
      </w:r>
    </w:p>
    <w:p w14:paraId="44F98609" w14:textId="77777777" w:rsidR="00C25358" w:rsidRPr="005D3A16" w:rsidRDefault="00C25358" w:rsidP="006E24DC">
      <w:pPr>
        <w:pStyle w:val="ListParagraph"/>
        <w:numPr>
          <w:ilvl w:val="1"/>
          <w:numId w:val="16"/>
        </w:numPr>
        <w:spacing w:after="0" w:line="240" w:lineRule="auto"/>
        <w:rPr>
          <w:rFonts w:ascii="Arial" w:hAnsi="Arial" w:cs="Arial"/>
          <w:sz w:val="24"/>
          <w:szCs w:val="24"/>
        </w:rPr>
      </w:pPr>
      <w:r w:rsidRPr="005D3A16">
        <w:rPr>
          <w:rFonts w:ascii="Arial" w:hAnsi="Arial" w:cs="Arial"/>
          <w:sz w:val="24"/>
          <w:szCs w:val="24"/>
        </w:rPr>
        <w:t>Gentle r</w:t>
      </w:r>
      <w:r w:rsidR="008E41BB" w:rsidRPr="005D3A16">
        <w:rPr>
          <w:rFonts w:ascii="Arial" w:hAnsi="Arial" w:cs="Arial"/>
          <w:sz w:val="24"/>
          <w:szCs w:val="24"/>
        </w:rPr>
        <w:t xml:space="preserve">edirection </w:t>
      </w:r>
    </w:p>
    <w:p w14:paraId="3397F065" w14:textId="77777777" w:rsidR="008E41BB" w:rsidRPr="005D3A16" w:rsidRDefault="00C25358" w:rsidP="006E24DC">
      <w:pPr>
        <w:pStyle w:val="ListParagraph"/>
        <w:numPr>
          <w:ilvl w:val="1"/>
          <w:numId w:val="16"/>
        </w:numPr>
        <w:spacing w:after="0" w:line="240" w:lineRule="auto"/>
        <w:rPr>
          <w:rFonts w:ascii="Arial" w:hAnsi="Arial" w:cs="Arial"/>
          <w:sz w:val="24"/>
          <w:szCs w:val="24"/>
        </w:rPr>
      </w:pPr>
      <w:r w:rsidRPr="005D3A16">
        <w:rPr>
          <w:rFonts w:ascii="Arial" w:hAnsi="Arial" w:cs="Arial"/>
          <w:sz w:val="24"/>
          <w:szCs w:val="24"/>
        </w:rPr>
        <w:t>L</w:t>
      </w:r>
      <w:r w:rsidR="008E41BB" w:rsidRPr="005D3A16">
        <w:rPr>
          <w:rFonts w:ascii="Arial" w:hAnsi="Arial" w:cs="Arial"/>
          <w:sz w:val="24"/>
          <w:szCs w:val="24"/>
        </w:rPr>
        <w:t>imit setting</w:t>
      </w:r>
    </w:p>
    <w:p w14:paraId="66EE2676" w14:textId="77777777" w:rsidR="00E555E6" w:rsidRPr="005D3A16" w:rsidRDefault="00E555E6" w:rsidP="006E24DC">
      <w:pPr>
        <w:pStyle w:val="ListParagraph"/>
        <w:numPr>
          <w:ilvl w:val="1"/>
          <w:numId w:val="16"/>
        </w:numPr>
        <w:spacing w:after="0" w:line="240" w:lineRule="auto"/>
        <w:rPr>
          <w:rFonts w:ascii="Arial" w:hAnsi="Arial" w:cs="Arial"/>
          <w:sz w:val="24"/>
          <w:szCs w:val="24"/>
        </w:rPr>
      </w:pPr>
      <w:r w:rsidRPr="005D3A16">
        <w:rPr>
          <w:rFonts w:ascii="Arial" w:hAnsi="Arial" w:cs="Arial"/>
          <w:sz w:val="24"/>
          <w:szCs w:val="24"/>
        </w:rPr>
        <w:t>Strategic giving-in</w:t>
      </w:r>
    </w:p>
    <w:p w14:paraId="5946598D" w14:textId="77777777" w:rsidR="0002564A" w:rsidRPr="005D3A16" w:rsidRDefault="005D3A16" w:rsidP="006E24DC">
      <w:pPr>
        <w:pStyle w:val="ListParagraph"/>
        <w:numPr>
          <w:ilvl w:val="1"/>
          <w:numId w:val="16"/>
        </w:numPr>
        <w:spacing w:after="0" w:line="240" w:lineRule="auto"/>
        <w:rPr>
          <w:rFonts w:ascii="Arial" w:hAnsi="Arial" w:cs="Arial"/>
          <w:sz w:val="24"/>
          <w:szCs w:val="24"/>
        </w:rPr>
      </w:pPr>
      <w:r>
        <w:rPr>
          <w:rFonts w:ascii="Arial" w:hAnsi="Arial" w:cs="Arial"/>
          <w:sz w:val="24"/>
          <w:szCs w:val="24"/>
        </w:rPr>
        <w:t xml:space="preserve">One-to-one supervision </w:t>
      </w:r>
      <w:r w:rsidR="0002564A" w:rsidRPr="005D3A16">
        <w:rPr>
          <w:rFonts w:ascii="Arial" w:hAnsi="Arial" w:cs="Arial"/>
          <w:sz w:val="24"/>
          <w:szCs w:val="24"/>
        </w:rPr>
        <w:t>in the household and</w:t>
      </w:r>
      <w:r>
        <w:rPr>
          <w:rFonts w:ascii="Arial" w:hAnsi="Arial" w:cs="Arial"/>
          <w:sz w:val="24"/>
          <w:szCs w:val="24"/>
        </w:rPr>
        <w:t>/or</w:t>
      </w:r>
      <w:r w:rsidR="0002564A" w:rsidRPr="005D3A16">
        <w:rPr>
          <w:rFonts w:ascii="Arial" w:hAnsi="Arial" w:cs="Arial"/>
          <w:sz w:val="24"/>
          <w:szCs w:val="24"/>
        </w:rPr>
        <w:t xml:space="preserve"> community</w:t>
      </w:r>
    </w:p>
    <w:p w14:paraId="7AE66A82" w14:textId="77777777" w:rsidR="00AF7079" w:rsidRPr="00DC159E" w:rsidRDefault="00AF7079" w:rsidP="00495FAD">
      <w:pPr>
        <w:pStyle w:val="ListParagraph"/>
        <w:spacing w:after="0" w:line="240" w:lineRule="auto"/>
        <w:rPr>
          <w:rFonts w:ascii="Arial" w:hAnsi="Arial" w:cs="Arial"/>
          <w:sz w:val="24"/>
          <w:szCs w:val="24"/>
        </w:rPr>
      </w:pPr>
    </w:p>
    <w:p w14:paraId="7490F9D4" w14:textId="77777777" w:rsidR="00B97D42" w:rsidRDefault="00B97D42" w:rsidP="00241D9A">
      <w:pPr>
        <w:pStyle w:val="Default"/>
        <w:numPr>
          <w:ilvl w:val="0"/>
          <w:numId w:val="3"/>
        </w:numPr>
        <w:contextualSpacing/>
      </w:pPr>
      <w:r w:rsidRPr="00B97D42">
        <w:rPr>
          <w:b/>
        </w:rPr>
        <w:t>L</w:t>
      </w:r>
      <w:r>
        <w:rPr>
          <w:b/>
        </w:rPr>
        <w:t>ifestyle E</w:t>
      </w:r>
      <w:r w:rsidRPr="00B97D42">
        <w:rPr>
          <w:b/>
        </w:rPr>
        <w:t>nhancements</w:t>
      </w:r>
      <w:r>
        <w:t>:</w:t>
      </w:r>
    </w:p>
    <w:p w14:paraId="78CD3CEA" w14:textId="77777777" w:rsidR="00B97D42" w:rsidRPr="00BF4577" w:rsidRDefault="00B97D42" w:rsidP="00B97D42">
      <w:pPr>
        <w:pStyle w:val="Default"/>
        <w:numPr>
          <w:ilvl w:val="0"/>
          <w:numId w:val="26"/>
        </w:numPr>
        <w:contextualSpacing/>
      </w:pPr>
      <w:r>
        <w:t xml:space="preserve">These are based on the individual plan of the </w:t>
      </w:r>
      <w:r w:rsidRPr="00BF4577">
        <w:t>person-</w:t>
      </w:r>
      <w:r>
        <w:t xml:space="preserve">served, such as </w:t>
      </w:r>
      <w:r w:rsidRPr="00BF4577">
        <w:t xml:space="preserve">participation in </w:t>
      </w:r>
      <w:r>
        <w:t>pleasurable</w:t>
      </w:r>
      <w:r w:rsidRPr="00BF4577">
        <w:t xml:space="preserve"> activities, opportunities for choice and control, </w:t>
      </w:r>
      <w:r>
        <w:t xml:space="preserve">meaningful </w:t>
      </w:r>
      <w:r w:rsidRPr="00BF4577">
        <w:t>relationships, and inclusion in community activities</w:t>
      </w:r>
      <w:r>
        <w:t>.</w:t>
      </w:r>
      <w:r w:rsidRPr="00BF4577">
        <w:t xml:space="preserve"> </w:t>
      </w:r>
    </w:p>
    <w:p w14:paraId="74A6C36F" w14:textId="77777777" w:rsidR="00B97D42" w:rsidRDefault="00B97D42" w:rsidP="00B97D42">
      <w:pPr>
        <w:pStyle w:val="ListParagraph"/>
        <w:spacing w:after="0" w:line="240" w:lineRule="auto"/>
        <w:rPr>
          <w:rFonts w:ascii="Arial" w:hAnsi="Arial" w:cs="Arial"/>
          <w:b/>
          <w:sz w:val="24"/>
          <w:szCs w:val="24"/>
        </w:rPr>
      </w:pPr>
    </w:p>
    <w:p w14:paraId="3CA45EDA" w14:textId="77777777" w:rsidR="00920947" w:rsidRPr="00DC159E" w:rsidRDefault="00E555E6" w:rsidP="00241D9A">
      <w:pPr>
        <w:pStyle w:val="ListParagraph"/>
        <w:numPr>
          <w:ilvl w:val="0"/>
          <w:numId w:val="3"/>
        </w:numPr>
        <w:spacing w:after="0" w:line="240" w:lineRule="auto"/>
        <w:rPr>
          <w:rFonts w:ascii="Arial" w:hAnsi="Arial" w:cs="Arial"/>
          <w:b/>
          <w:sz w:val="24"/>
          <w:szCs w:val="24"/>
        </w:rPr>
      </w:pPr>
      <w:r w:rsidRPr="00DC159E">
        <w:rPr>
          <w:rFonts w:ascii="Arial" w:hAnsi="Arial" w:cs="Arial"/>
          <w:b/>
          <w:sz w:val="24"/>
          <w:szCs w:val="24"/>
        </w:rPr>
        <w:t>Data Collection:</w:t>
      </w:r>
    </w:p>
    <w:p w14:paraId="08D7AFD5" w14:textId="77777777" w:rsidR="00DC159E" w:rsidRPr="00DC159E" w:rsidRDefault="005D102E" w:rsidP="00495FAD">
      <w:pPr>
        <w:pStyle w:val="ListParagraph"/>
        <w:numPr>
          <w:ilvl w:val="0"/>
          <w:numId w:val="18"/>
        </w:numPr>
        <w:spacing w:after="0" w:line="240" w:lineRule="auto"/>
        <w:rPr>
          <w:rFonts w:ascii="Arial" w:hAnsi="Arial" w:cs="Arial"/>
          <w:sz w:val="24"/>
          <w:szCs w:val="24"/>
        </w:rPr>
      </w:pPr>
      <w:r w:rsidRPr="005D102E">
        <w:rPr>
          <w:rFonts w:ascii="Arial" w:hAnsi="Arial" w:cs="Arial"/>
          <w:sz w:val="24"/>
          <w:szCs w:val="24"/>
        </w:rPr>
        <w:t xml:space="preserve">Graphing is a hallmark of positive behavioral supports. </w:t>
      </w:r>
      <w:r w:rsidR="00DC159E" w:rsidRPr="00DC159E">
        <w:rPr>
          <w:rFonts w:ascii="Arial" w:hAnsi="Arial" w:cs="Arial"/>
          <w:sz w:val="24"/>
          <w:szCs w:val="24"/>
        </w:rPr>
        <w:t>Graphs can be viewed as tools to clearly organize and record behavioral data.</w:t>
      </w:r>
      <w:r w:rsidR="00B25BFE">
        <w:rPr>
          <w:rFonts w:ascii="Arial" w:hAnsi="Arial" w:cs="Arial"/>
          <w:sz w:val="24"/>
          <w:szCs w:val="24"/>
        </w:rPr>
        <w:t xml:space="preserve"> </w:t>
      </w:r>
    </w:p>
    <w:p w14:paraId="558141AA" w14:textId="77777777" w:rsidR="00DC159E" w:rsidRPr="00DC159E" w:rsidRDefault="005D102E" w:rsidP="00495FAD">
      <w:pPr>
        <w:pStyle w:val="ListParagraph"/>
        <w:numPr>
          <w:ilvl w:val="0"/>
          <w:numId w:val="18"/>
        </w:numPr>
        <w:spacing w:after="0" w:line="240" w:lineRule="auto"/>
        <w:rPr>
          <w:rFonts w:ascii="Arial" w:hAnsi="Arial" w:cs="Arial"/>
          <w:sz w:val="24"/>
          <w:szCs w:val="24"/>
        </w:rPr>
      </w:pPr>
      <w:r>
        <w:rPr>
          <w:rFonts w:ascii="Arial" w:hAnsi="Arial" w:cs="Arial"/>
          <w:sz w:val="24"/>
          <w:szCs w:val="24"/>
        </w:rPr>
        <w:t>More specifically, graphs</w:t>
      </w:r>
      <w:r w:rsidR="00DC159E" w:rsidRPr="00DC159E">
        <w:rPr>
          <w:rFonts w:ascii="Arial" w:hAnsi="Arial" w:cs="Arial"/>
          <w:sz w:val="24"/>
          <w:szCs w:val="24"/>
        </w:rPr>
        <w:t xml:space="preserve"> allow us to continuously evaluate treatment effects, as behavioral change is a dynamic process. </w:t>
      </w:r>
      <w:r w:rsidR="009A3B74">
        <w:rPr>
          <w:rFonts w:ascii="Arial" w:hAnsi="Arial" w:cs="Arial"/>
          <w:sz w:val="24"/>
          <w:szCs w:val="24"/>
        </w:rPr>
        <w:t>For example</w:t>
      </w:r>
      <w:r w:rsidR="00DC159E" w:rsidRPr="00DC159E">
        <w:rPr>
          <w:rFonts w:ascii="Arial" w:hAnsi="Arial" w:cs="Arial"/>
          <w:sz w:val="24"/>
          <w:szCs w:val="24"/>
        </w:rPr>
        <w:t xml:space="preserve">, </w:t>
      </w:r>
      <w:r w:rsidR="009A3B74">
        <w:rPr>
          <w:rFonts w:ascii="Arial" w:hAnsi="Arial" w:cs="Arial"/>
          <w:sz w:val="24"/>
          <w:szCs w:val="24"/>
        </w:rPr>
        <w:t>we can follow the</w:t>
      </w:r>
      <w:r w:rsidR="00DC159E" w:rsidRPr="00DC159E">
        <w:rPr>
          <w:rFonts w:ascii="Arial" w:hAnsi="Arial" w:cs="Arial"/>
          <w:sz w:val="24"/>
          <w:szCs w:val="24"/>
        </w:rPr>
        <w:t xml:space="preserve"> </w:t>
      </w:r>
      <w:r w:rsidR="00052E4A">
        <w:rPr>
          <w:rFonts w:ascii="Arial" w:hAnsi="Arial" w:cs="Arial"/>
          <w:sz w:val="24"/>
          <w:szCs w:val="24"/>
        </w:rPr>
        <w:t>person-served</w:t>
      </w:r>
      <w:r w:rsidR="0009698B">
        <w:rPr>
          <w:rFonts w:ascii="Arial" w:hAnsi="Arial" w:cs="Arial"/>
          <w:sz w:val="24"/>
          <w:szCs w:val="24"/>
        </w:rPr>
        <w:t>’s</w:t>
      </w:r>
      <w:r w:rsidR="00DC159E" w:rsidRPr="00DC159E">
        <w:rPr>
          <w:rFonts w:ascii="Arial" w:hAnsi="Arial" w:cs="Arial"/>
          <w:sz w:val="24"/>
          <w:szCs w:val="24"/>
        </w:rPr>
        <w:t xml:space="preserve"> response to interventions and </w:t>
      </w:r>
      <w:r w:rsidR="0009698B">
        <w:rPr>
          <w:rFonts w:ascii="Arial" w:hAnsi="Arial" w:cs="Arial"/>
          <w:sz w:val="24"/>
          <w:szCs w:val="24"/>
        </w:rPr>
        <w:t>the caregiver’s</w:t>
      </w:r>
      <w:r w:rsidR="00DC159E" w:rsidRPr="00DC159E">
        <w:rPr>
          <w:rFonts w:ascii="Arial" w:hAnsi="Arial" w:cs="Arial"/>
          <w:sz w:val="24"/>
          <w:szCs w:val="24"/>
        </w:rPr>
        <w:t xml:space="preserve"> fidelity with the </w:t>
      </w:r>
      <w:r w:rsidR="009A3B74">
        <w:rPr>
          <w:rFonts w:ascii="Arial" w:hAnsi="Arial" w:cs="Arial"/>
          <w:sz w:val="24"/>
          <w:szCs w:val="24"/>
        </w:rPr>
        <w:t xml:space="preserve">positive </w:t>
      </w:r>
      <w:r w:rsidR="0009698B">
        <w:rPr>
          <w:rFonts w:ascii="Arial" w:hAnsi="Arial" w:cs="Arial"/>
          <w:sz w:val="24"/>
          <w:szCs w:val="24"/>
        </w:rPr>
        <w:t xml:space="preserve">behavioral support </w:t>
      </w:r>
      <w:r w:rsidR="00DC159E" w:rsidRPr="00DC159E">
        <w:rPr>
          <w:rFonts w:ascii="Arial" w:hAnsi="Arial" w:cs="Arial"/>
          <w:sz w:val="24"/>
          <w:szCs w:val="24"/>
        </w:rPr>
        <w:t>plan</w:t>
      </w:r>
      <w:r w:rsidR="0009698B">
        <w:rPr>
          <w:rFonts w:ascii="Arial" w:hAnsi="Arial" w:cs="Arial"/>
          <w:sz w:val="24"/>
          <w:szCs w:val="24"/>
        </w:rPr>
        <w:t>.</w:t>
      </w:r>
      <w:r w:rsidRPr="005D102E">
        <w:rPr>
          <w:rFonts w:ascii="Arial" w:hAnsi="Arial" w:cs="Arial"/>
          <w:sz w:val="24"/>
          <w:szCs w:val="24"/>
        </w:rPr>
        <w:t xml:space="preserve"> </w:t>
      </w:r>
    </w:p>
    <w:p w14:paraId="5AC0F4F1" w14:textId="77777777" w:rsidR="00DC159E" w:rsidRDefault="00E555E6" w:rsidP="00495FAD">
      <w:pPr>
        <w:pStyle w:val="ListParagraph"/>
        <w:numPr>
          <w:ilvl w:val="0"/>
          <w:numId w:val="18"/>
        </w:numPr>
        <w:spacing w:after="0" w:line="240" w:lineRule="auto"/>
        <w:rPr>
          <w:rFonts w:ascii="Arial" w:hAnsi="Arial" w:cs="Arial"/>
          <w:sz w:val="24"/>
          <w:szCs w:val="24"/>
        </w:rPr>
      </w:pPr>
      <w:r w:rsidRPr="00DC159E">
        <w:rPr>
          <w:rFonts w:ascii="Arial" w:hAnsi="Arial" w:cs="Arial"/>
          <w:sz w:val="24"/>
          <w:szCs w:val="24"/>
        </w:rPr>
        <w:t xml:space="preserve">Before implementing </w:t>
      </w:r>
      <w:r w:rsidR="0009698B">
        <w:rPr>
          <w:rFonts w:ascii="Arial" w:hAnsi="Arial" w:cs="Arial"/>
          <w:sz w:val="24"/>
          <w:szCs w:val="24"/>
        </w:rPr>
        <w:t>interventions</w:t>
      </w:r>
      <w:r w:rsidRPr="00DC159E">
        <w:rPr>
          <w:rFonts w:ascii="Arial" w:hAnsi="Arial" w:cs="Arial"/>
          <w:sz w:val="24"/>
          <w:szCs w:val="24"/>
        </w:rPr>
        <w:t xml:space="preserve">, baseline data (e.g., interval spoilage sheets, ABC </w:t>
      </w:r>
      <w:r w:rsidR="0009698B">
        <w:rPr>
          <w:rFonts w:ascii="Arial" w:hAnsi="Arial" w:cs="Arial"/>
          <w:sz w:val="24"/>
          <w:szCs w:val="24"/>
        </w:rPr>
        <w:t>forms</w:t>
      </w:r>
      <w:r w:rsidRPr="00DC159E">
        <w:rPr>
          <w:rFonts w:ascii="Arial" w:hAnsi="Arial" w:cs="Arial"/>
          <w:sz w:val="24"/>
          <w:szCs w:val="24"/>
        </w:rPr>
        <w:t xml:space="preserve">, Target behavior tracking </w:t>
      </w:r>
      <w:r w:rsidR="0009698B">
        <w:rPr>
          <w:rFonts w:ascii="Arial" w:hAnsi="Arial" w:cs="Arial"/>
          <w:sz w:val="24"/>
          <w:szCs w:val="24"/>
        </w:rPr>
        <w:t>sheets</w:t>
      </w:r>
      <w:r w:rsidRPr="00DC159E">
        <w:rPr>
          <w:rFonts w:ascii="Arial" w:hAnsi="Arial" w:cs="Arial"/>
          <w:sz w:val="24"/>
          <w:szCs w:val="24"/>
        </w:rPr>
        <w:t>,</w:t>
      </w:r>
      <w:r w:rsidR="0009698B">
        <w:rPr>
          <w:rFonts w:ascii="Arial" w:hAnsi="Arial" w:cs="Arial"/>
          <w:sz w:val="24"/>
          <w:szCs w:val="24"/>
        </w:rPr>
        <w:t xml:space="preserve"> progress notes, running logs,</w:t>
      </w:r>
      <w:r w:rsidRPr="00DC159E">
        <w:rPr>
          <w:rFonts w:ascii="Arial" w:hAnsi="Arial" w:cs="Arial"/>
          <w:sz w:val="24"/>
          <w:szCs w:val="24"/>
        </w:rPr>
        <w:t xml:space="preserve"> etc.) should be collected for a period of time (e.g., 2 to 4 weeks) to ensure a representative sampling. This allows </w:t>
      </w:r>
      <w:r w:rsidR="00AD3DF9">
        <w:rPr>
          <w:rFonts w:ascii="Arial" w:hAnsi="Arial" w:cs="Arial"/>
          <w:sz w:val="24"/>
          <w:szCs w:val="24"/>
        </w:rPr>
        <w:t>us to compare</w:t>
      </w:r>
      <w:r w:rsidRPr="00DC159E">
        <w:rPr>
          <w:rFonts w:ascii="Arial" w:hAnsi="Arial" w:cs="Arial"/>
          <w:sz w:val="24"/>
          <w:szCs w:val="24"/>
        </w:rPr>
        <w:t xml:space="preserve"> the intervention data to the baseline data to determine whether the treatment is effective. </w:t>
      </w:r>
    </w:p>
    <w:p w14:paraId="3781A7C1" w14:textId="77777777" w:rsidR="00AD3DF9" w:rsidRDefault="0009698B" w:rsidP="00495FAD">
      <w:pPr>
        <w:pStyle w:val="ListParagraph"/>
        <w:numPr>
          <w:ilvl w:val="0"/>
          <w:numId w:val="18"/>
        </w:numPr>
        <w:spacing w:after="0" w:line="240" w:lineRule="auto"/>
        <w:rPr>
          <w:rFonts w:ascii="Arial" w:hAnsi="Arial" w:cs="Arial"/>
          <w:sz w:val="24"/>
          <w:szCs w:val="24"/>
        </w:rPr>
      </w:pPr>
      <w:r>
        <w:rPr>
          <w:rFonts w:ascii="Arial" w:hAnsi="Arial" w:cs="Arial"/>
          <w:sz w:val="24"/>
          <w:szCs w:val="24"/>
        </w:rPr>
        <w:t>Most often, the h</w:t>
      </w:r>
      <w:r w:rsidR="00E555E6" w:rsidRPr="00DC159E">
        <w:rPr>
          <w:rFonts w:ascii="Arial" w:hAnsi="Arial" w:cs="Arial"/>
          <w:sz w:val="24"/>
          <w:szCs w:val="24"/>
        </w:rPr>
        <w:t xml:space="preserve">orizontal axis </w:t>
      </w:r>
      <w:r w:rsidR="00F33484">
        <w:rPr>
          <w:rFonts w:ascii="Arial" w:hAnsi="Arial" w:cs="Arial"/>
          <w:sz w:val="24"/>
          <w:szCs w:val="24"/>
        </w:rPr>
        <w:t xml:space="preserve">of a graph </w:t>
      </w:r>
      <w:r w:rsidR="00E555E6" w:rsidRPr="00DC159E">
        <w:rPr>
          <w:rFonts w:ascii="Arial" w:hAnsi="Arial" w:cs="Arial"/>
          <w:sz w:val="24"/>
          <w:szCs w:val="24"/>
        </w:rPr>
        <w:t xml:space="preserve">tracks the passage of time. </w:t>
      </w:r>
      <w:r>
        <w:rPr>
          <w:rFonts w:ascii="Arial" w:hAnsi="Arial" w:cs="Arial"/>
          <w:sz w:val="24"/>
          <w:szCs w:val="24"/>
        </w:rPr>
        <w:t>The v</w:t>
      </w:r>
      <w:r w:rsidR="00E555E6" w:rsidRPr="00DC159E">
        <w:rPr>
          <w:rFonts w:ascii="Arial" w:hAnsi="Arial" w:cs="Arial"/>
          <w:sz w:val="24"/>
          <w:szCs w:val="24"/>
        </w:rPr>
        <w:t xml:space="preserve">ertical axis </w:t>
      </w:r>
      <w:r>
        <w:rPr>
          <w:rFonts w:ascii="Arial" w:hAnsi="Arial" w:cs="Arial"/>
          <w:sz w:val="24"/>
          <w:szCs w:val="24"/>
        </w:rPr>
        <w:t xml:space="preserve">usually </w:t>
      </w:r>
      <w:r w:rsidR="00E555E6" w:rsidRPr="00DC159E">
        <w:rPr>
          <w:rFonts w:ascii="Arial" w:hAnsi="Arial" w:cs="Arial"/>
          <w:sz w:val="24"/>
          <w:szCs w:val="24"/>
        </w:rPr>
        <w:t xml:space="preserve">displays dependent variables, such as </w:t>
      </w:r>
      <w:r w:rsidR="00F33484">
        <w:rPr>
          <w:rFonts w:ascii="Arial" w:hAnsi="Arial" w:cs="Arial"/>
          <w:sz w:val="24"/>
          <w:szCs w:val="24"/>
        </w:rPr>
        <w:t xml:space="preserve">the frequency of the </w:t>
      </w:r>
      <w:r w:rsidR="00E555E6" w:rsidRPr="00DC159E">
        <w:rPr>
          <w:rFonts w:ascii="Arial" w:hAnsi="Arial" w:cs="Arial"/>
          <w:sz w:val="24"/>
          <w:szCs w:val="24"/>
        </w:rPr>
        <w:t>behaviors of concern</w:t>
      </w:r>
      <w:r w:rsidR="00F33484">
        <w:rPr>
          <w:rFonts w:ascii="Arial" w:hAnsi="Arial" w:cs="Arial"/>
          <w:sz w:val="24"/>
          <w:szCs w:val="24"/>
        </w:rPr>
        <w:t xml:space="preserve"> and the</w:t>
      </w:r>
      <w:r w:rsidR="00E555E6" w:rsidRPr="00DC159E">
        <w:rPr>
          <w:rFonts w:ascii="Arial" w:hAnsi="Arial" w:cs="Arial"/>
          <w:sz w:val="24"/>
          <w:szCs w:val="24"/>
        </w:rPr>
        <w:t xml:space="preserve"> targeted prosocial behaviors</w:t>
      </w:r>
      <w:r w:rsidR="00F33484">
        <w:rPr>
          <w:rFonts w:ascii="Arial" w:hAnsi="Arial" w:cs="Arial"/>
          <w:sz w:val="24"/>
          <w:szCs w:val="24"/>
        </w:rPr>
        <w:t>.</w:t>
      </w:r>
      <w:r w:rsidR="00E555E6" w:rsidRPr="00DC159E">
        <w:rPr>
          <w:rFonts w:ascii="Arial" w:hAnsi="Arial" w:cs="Arial"/>
          <w:sz w:val="24"/>
          <w:szCs w:val="24"/>
        </w:rPr>
        <w:t xml:space="preserve"> </w:t>
      </w:r>
    </w:p>
    <w:p w14:paraId="040D67AA" w14:textId="77777777" w:rsidR="00DC159E" w:rsidRPr="00AD3DF9" w:rsidRDefault="00AD3DF9" w:rsidP="00495FAD">
      <w:pPr>
        <w:pStyle w:val="ListParagraph"/>
        <w:numPr>
          <w:ilvl w:val="0"/>
          <w:numId w:val="18"/>
        </w:numPr>
        <w:spacing w:after="0" w:line="240" w:lineRule="auto"/>
        <w:rPr>
          <w:rFonts w:ascii="Arial" w:hAnsi="Arial" w:cs="Arial"/>
          <w:sz w:val="24"/>
          <w:szCs w:val="24"/>
        </w:rPr>
      </w:pPr>
      <w:r w:rsidRPr="00AD3DF9">
        <w:rPr>
          <w:rFonts w:ascii="Arial" w:hAnsi="Arial" w:cs="Arial"/>
          <w:sz w:val="24"/>
          <w:szCs w:val="24"/>
        </w:rPr>
        <w:t>Line graphs are usually preferable to bar graphs because they easily show trends across time.</w:t>
      </w:r>
      <w:r>
        <w:rPr>
          <w:rFonts w:ascii="Arial" w:hAnsi="Arial" w:cs="Arial"/>
          <w:sz w:val="24"/>
          <w:szCs w:val="24"/>
        </w:rPr>
        <w:t xml:space="preserve"> Repeated measures (i.e., </w:t>
      </w:r>
      <w:r w:rsidR="00E555E6" w:rsidRPr="00AD3DF9">
        <w:rPr>
          <w:rFonts w:ascii="Arial" w:hAnsi="Arial" w:cs="Arial"/>
          <w:sz w:val="24"/>
          <w:szCs w:val="24"/>
        </w:rPr>
        <w:t>more data points</w:t>
      </w:r>
      <w:r>
        <w:rPr>
          <w:rFonts w:ascii="Arial" w:hAnsi="Arial" w:cs="Arial"/>
          <w:sz w:val="24"/>
          <w:szCs w:val="24"/>
        </w:rPr>
        <w:t>)</w:t>
      </w:r>
      <w:r w:rsidR="00E555E6" w:rsidRPr="00AD3DF9">
        <w:rPr>
          <w:rFonts w:ascii="Arial" w:hAnsi="Arial" w:cs="Arial"/>
          <w:sz w:val="24"/>
          <w:szCs w:val="24"/>
        </w:rPr>
        <w:t xml:space="preserve"> lead to greater confidence in estimating behavioral patterns.</w:t>
      </w:r>
    </w:p>
    <w:p w14:paraId="114EA25A" w14:textId="77777777" w:rsidR="00E555E6" w:rsidRPr="00DC159E" w:rsidRDefault="00E555E6" w:rsidP="00495FAD">
      <w:pPr>
        <w:pStyle w:val="ListParagraph"/>
        <w:numPr>
          <w:ilvl w:val="0"/>
          <w:numId w:val="18"/>
        </w:numPr>
        <w:spacing w:after="0" w:line="240" w:lineRule="auto"/>
        <w:rPr>
          <w:rFonts w:ascii="Arial" w:hAnsi="Arial" w:cs="Arial"/>
          <w:sz w:val="24"/>
          <w:szCs w:val="24"/>
        </w:rPr>
      </w:pPr>
      <w:r w:rsidRPr="00DC159E">
        <w:rPr>
          <w:rFonts w:ascii="Arial" w:hAnsi="Arial" w:cs="Arial"/>
          <w:sz w:val="24"/>
          <w:szCs w:val="24"/>
        </w:rPr>
        <w:t xml:space="preserve">In addition to data points, significant changes in the course of treatment that may affect behavior </w:t>
      </w:r>
      <w:r w:rsidR="0009698B">
        <w:rPr>
          <w:rFonts w:ascii="Arial" w:hAnsi="Arial" w:cs="Arial"/>
          <w:sz w:val="24"/>
          <w:szCs w:val="24"/>
        </w:rPr>
        <w:t>can</w:t>
      </w:r>
      <w:r w:rsidR="00DC159E" w:rsidRPr="00DC159E">
        <w:rPr>
          <w:rFonts w:ascii="Arial" w:hAnsi="Arial" w:cs="Arial"/>
          <w:sz w:val="24"/>
          <w:szCs w:val="24"/>
        </w:rPr>
        <w:t xml:space="preserve"> be reflected in the graphing. These interaction effects</w:t>
      </w:r>
      <w:r w:rsidRPr="00DC159E">
        <w:rPr>
          <w:rFonts w:ascii="Arial" w:hAnsi="Arial" w:cs="Arial"/>
          <w:sz w:val="24"/>
          <w:szCs w:val="24"/>
        </w:rPr>
        <w:t xml:space="preserve"> may include medication changes, emergent health issues, </w:t>
      </w:r>
      <w:r w:rsidR="00AD3DF9">
        <w:rPr>
          <w:rFonts w:ascii="Arial" w:hAnsi="Arial" w:cs="Arial"/>
          <w:sz w:val="24"/>
          <w:szCs w:val="24"/>
        </w:rPr>
        <w:t>revisions in the</w:t>
      </w:r>
      <w:r w:rsidRPr="00DC159E">
        <w:rPr>
          <w:rFonts w:ascii="Arial" w:hAnsi="Arial" w:cs="Arial"/>
          <w:sz w:val="24"/>
          <w:szCs w:val="24"/>
        </w:rPr>
        <w:t xml:space="preserve"> behavior</w:t>
      </w:r>
      <w:r w:rsidR="00AD3DF9">
        <w:rPr>
          <w:rFonts w:ascii="Arial" w:hAnsi="Arial" w:cs="Arial"/>
          <w:sz w:val="24"/>
          <w:szCs w:val="24"/>
        </w:rPr>
        <w:t>al strategies</w:t>
      </w:r>
      <w:r w:rsidRPr="00DC159E">
        <w:rPr>
          <w:rFonts w:ascii="Arial" w:hAnsi="Arial" w:cs="Arial"/>
          <w:sz w:val="24"/>
          <w:szCs w:val="24"/>
        </w:rPr>
        <w:t xml:space="preserve">, and </w:t>
      </w:r>
      <w:r w:rsidR="00AD3DF9">
        <w:rPr>
          <w:rFonts w:ascii="Arial" w:hAnsi="Arial" w:cs="Arial"/>
          <w:sz w:val="24"/>
          <w:szCs w:val="24"/>
        </w:rPr>
        <w:t>increased</w:t>
      </w:r>
      <w:r w:rsidR="00F33484">
        <w:rPr>
          <w:rFonts w:ascii="Arial" w:hAnsi="Arial" w:cs="Arial"/>
          <w:sz w:val="24"/>
          <w:szCs w:val="24"/>
        </w:rPr>
        <w:t xml:space="preserve"> engagement in </w:t>
      </w:r>
      <w:r w:rsidRPr="00DC159E">
        <w:rPr>
          <w:rFonts w:ascii="Arial" w:hAnsi="Arial" w:cs="Arial"/>
          <w:sz w:val="24"/>
          <w:szCs w:val="24"/>
        </w:rPr>
        <w:t xml:space="preserve">community </w:t>
      </w:r>
      <w:r w:rsidR="00F33484">
        <w:rPr>
          <w:rFonts w:ascii="Arial" w:hAnsi="Arial" w:cs="Arial"/>
          <w:sz w:val="24"/>
          <w:szCs w:val="24"/>
        </w:rPr>
        <w:t>services</w:t>
      </w:r>
      <w:r w:rsidRPr="00DC159E">
        <w:rPr>
          <w:rFonts w:ascii="Arial" w:hAnsi="Arial" w:cs="Arial"/>
          <w:sz w:val="24"/>
          <w:szCs w:val="24"/>
        </w:rPr>
        <w:t>.</w:t>
      </w:r>
    </w:p>
    <w:p w14:paraId="10B71603" w14:textId="77777777" w:rsidR="00E555E6" w:rsidRPr="00DC159E" w:rsidRDefault="00E555E6" w:rsidP="00495FAD">
      <w:pPr>
        <w:spacing w:after="0" w:line="240" w:lineRule="auto"/>
        <w:contextualSpacing/>
        <w:rPr>
          <w:rFonts w:ascii="Arial" w:hAnsi="Arial" w:cs="Arial"/>
          <w:sz w:val="24"/>
          <w:szCs w:val="24"/>
        </w:rPr>
      </w:pPr>
    </w:p>
    <w:p w14:paraId="5AD43739" w14:textId="77777777" w:rsidR="007B05B9" w:rsidRPr="00DC159E" w:rsidRDefault="00920947" w:rsidP="00241D9A">
      <w:pPr>
        <w:pStyle w:val="ListParagraph"/>
        <w:numPr>
          <w:ilvl w:val="0"/>
          <w:numId w:val="3"/>
        </w:numPr>
        <w:spacing w:after="0" w:line="240" w:lineRule="auto"/>
        <w:rPr>
          <w:rFonts w:ascii="Arial" w:hAnsi="Arial" w:cs="Arial"/>
          <w:sz w:val="24"/>
          <w:szCs w:val="24"/>
        </w:rPr>
      </w:pPr>
      <w:r w:rsidRPr="00DC159E">
        <w:rPr>
          <w:rFonts w:ascii="Arial" w:hAnsi="Arial" w:cs="Arial"/>
          <w:b/>
          <w:sz w:val="24"/>
          <w:szCs w:val="24"/>
        </w:rPr>
        <w:t>Documentation and Training Requirements:</w:t>
      </w:r>
      <w:r w:rsidRPr="00DC159E">
        <w:rPr>
          <w:rFonts w:ascii="Arial" w:hAnsi="Arial" w:cs="Arial"/>
          <w:sz w:val="24"/>
          <w:szCs w:val="24"/>
        </w:rPr>
        <w:t xml:space="preserve"> </w:t>
      </w:r>
    </w:p>
    <w:p w14:paraId="1A576026" w14:textId="77777777" w:rsidR="00920947" w:rsidRPr="0009698B" w:rsidRDefault="002345AE" w:rsidP="00495FAD">
      <w:pPr>
        <w:pStyle w:val="ListParagraph"/>
        <w:numPr>
          <w:ilvl w:val="0"/>
          <w:numId w:val="19"/>
        </w:numPr>
        <w:spacing w:after="0" w:line="240" w:lineRule="auto"/>
        <w:rPr>
          <w:rFonts w:ascii="Arial" w:hAnsi="Arial" w:cs="Arial"/>
          <w:sz w:val="24"/>
          <w:szCs w:val="24"/>
        </w:rPr>
      </w:pPr>
      <w:r>
        <w:rPr>
          <w:rFonts w:ascii="Arial" w:hAnsi="Arial" w:cs="Arial"/>
          <w:sz w:val="24"/>
          <w:szCs w:val="24"/>
        </w:rPr>
        <w:t>Family c</w:t>
      </w:r>
      <w:r w:rsidR="0009698B">
        <w:rPr>
          <w:rFonts w:ascii="Arial" w:hAnsi="Arial" w:cs="Arial"/>
          <w:sz w:val="24"/>
          <w:szCs w:val="24"/>
        </w:rPr>
        <w:t>aregivers and agency providers</w:t>
      </w:r>
      <w:r w:rsidR="00F33484">
        <w:rPr>
          <w:rFonts w:ascii="Arial" w:hAnsi="Arial" w:cs="Arial"/>
          <w:sz w:val="24"/>
          <w:szCs w:val="24"/>
        </w:rPr>
        <w:t xml:space="preserve"> </w:t>
      </w:r>
      <w:r>
        <w:rPr>
          <w:rFonts w:ascii="Arial" w:hAnsi="Arial" w:cs="Arial"/>
          <w:sz w:val="24"/>
          <w:szCs w:val="24"/>
        </w:rPr>
        <w:t xml:space="preserve">may </w:t>
      </w:r>
      <w:r w:rsidR="00F33484">
        <w:rPr>
          <w:rFonts w:ascii="Arial" w:hAnsi="Arial" w:cs="Arial"/>
          <w:sz w:val="24"/>
          <w:szCs w:val="24"/>
        </w:rPr>
        <w:t xml:space="preserve">use </w:t>
      </w:r>
      <w:r w:rsidR="0009698B">
        <w:rPr>
          <w:rFonts w:ascii="Arial" w:hAnsi="Arial" w:cs="Arial"/>
          <w:sz w:val="24"/>
          <w:szCs w:val="24"/>
        </w:rPr>
        <w:t xml:space="preserve">a variety of methods to ensure fidelity to the behavioral support plan. These </w:t>
      </w:r>
      <w:r>
        <w:rPr>
          <w:rFonts w:ascii="Arial" w:hAnsi="Arial" w:cs="Arial"/>
          <w:sz w:val="24"/>
          <w:szCs w:val="24"/>
        </w:rPr>
        <w:t>can</w:t>
      </w:r>
      <w:r w:rsidR="0009698B">
        <w:rPr>
          <w:rFonts w:ascii="Arial" w:hAnsi="Arial" w:cs="Arial"/>
          <w:sz w:val="24"/>
          <w:szCs w:val="24"/>
        </w:rPr>
        <w:t xml:space="preserve"> </w:t>
      </w:r>
      <w:r w:rsidR="000D049E">
        <w:rPr>
          <w:rFonts w:ascii="Arial" w:hAnsi="Arial" w:cs="Arial"/>
          <w:sz w:val="24"/>
          <w:szCs w:val="24"/>
        </w:rPr>
        <w:t>include</w:t>
      </w:r>
      <w:r w:rsidR="000D049E" w:rsidRPr="0009698B">
        <w:rPr>
          <w:rFonts w:ascii="Arial" w:hAnsi="Arial" w:cs="Arial"/>
          <w:sz w:val="24"/>
          <w:szCs w:val="24"/>
        </w:rPr>
        <w:t xml:space="preserve"> in</w:t>
      </w:r>
      <w:r w:rsidR="00920947" w:rsidRPr="0009698B">
        <w:rPr>
          <w:rFonts w:ascii="Arial" w:hAnsi="Arial" w:cs="Arial"/>
          <w:sz w:val="24"/>
          <w:szCs w:val="24"/>
        </w:rPr>
        <w:t xml:space="preserve">-service </w:t>
      </w:r>
      <w:r w:rsidR="00920947" w:rsidRPr="0009698B">
        <w:rPr>
          <w:rFonts w:ascii="Arial" w:hAnsi="Arial" w:cs="Arial"/>
          <w:sz w:val="24"/>
          <w:szCs w:val="24"/>
        </w:rPr>
        <w:lastRenderedPageBreak/>
        <w:t>trainings</w:t>
      </w:r>
      <w:r w:rsidR="0009698B">
        <w:rPr>
          <w:rFonts w:ascii="Arial" w:hAnsi="Arial" w:cs="Arial"/>
          <w:sz w:val="24"/>
          <w:szCs w:val="24"/>
        </w:rPr>
        <w:t>,</w:t>
      </w:r>
      <w:r w:rsidR="0009698B" w:rsidRPr="0009698B">
        <w:rPr>
          <w:rFonts w:ascii="Arial" w:hAnsi="Arial" w:cs="Arial"/>
          <w:sz w:val="24"/>
          <w:szCs w:val="24"/>
        </w:rPr>
        <w:t xml:space="preserve"> </w:t>
      </w:r>
      <w:r w:rsidR="0009698B">
        <w:rPr>
          <w:rFonts w:ascii="Arial" w:hAnsi="Arial" w:cs="Arial"/>
          <w:sz w:val="24"/>
          <w:szCs w:val="24"/>
        </w:rPr>
        <w:t xml:space="preserve">periodic </w:t>
      </w:r>
      <w:r w:rsidR="000D049E">
        <w:rPr>
          <w:rFonts w:ascii="Arial" w:hAnsi="Arial" w:cs="Arial"/>
          <w:sz w:val="24"/>
          <w:szCs w:val="24"/>
        </w:rPr>
        <w:t xml:space="preserve">data </w:t>
      </w:r>
      <w:r w:rsidR="0009698B">
        <w:rPr>
          <w:rFonts w:ascii="Arial" w:hAnsi="Arial" w:cs="Arial"/>
          <w:sz w:val="24"/>
          <w:szCs w:val="24"/>
        </w:rPr>
        <w:t>reviews in team meetings</w:t>
      </w:r>
      <w:r w:rsidR="0003024A" w:rsidRPr="0009698B">
        <w:rPr>
          <w:rFonts w:ascii="Arial" w:hAnsi="Arial" w:cs="Arial"/>
          <w:sz w:val="24"/>
          <w:szCs w:val="24"/>
        </w:rPr>
        <w:t xml:space="preserve">, </w:t>
      </w:r>
      <w:r w:rsidR="00920947" w:rsidRPr="0009698B">
        <w:rPr>
          <w:rFonts w:ascii="Arial" w:hAnsi="Arial" w:cs="Arial"/>
          <w:sz w:val="24"/>
          <w:szCs w:val="24"/>
        </w:rPr>
        <w:t xml:space="preserve">weekly </w:t>
      </w:r>
      <w:r w:rsidR="0009698B" w:rsidRPr="0009698B">
        <w:rPr>
          <w:rFonts w:ascii="Arial" w:hAnsi="Arial" w:cs="Arial"/>
          <w:sz w:val="24"/>
          <w:szCs w:val="24"/>
        </w:rPr>
        <w:t xml:space="preserve">clinical </w:t>
      </w:r>
      <w:r w:rsidR="00920947" w:rsidRPr="0009698B">
        <w:rPr>
          <w:rFonts w:ascii="Arial" w:hAnsi="Arial" w:cs="Arial"/>
          <w:sz w:val="24"/>
          <w:szCs w:val="24"/>
        </w:rPr>
        <w:t>supervision</w:t>
      </w:r>
      <w:r w:rsidR="0009698B">
        <w:rPr>
          <w:rFonts w:ascii="Arial" w:hAnsi="Arial" w:cs="Arial"/>
          <w:sz w:val="24"/>
          <w:szCs w:val="24"/>
        </w:rPr>
        <w:t>,</w:t>
      </w:r>
      <w:r w:rsidR="0009698B" w:rsidRPr="0009698B">
        <w:rPr>
          <w:rFonts w:ascii="Arial" w:hAnsi="Arial" w:cs="Arial"/>
          <w:sz w:val="24"/>
          <w:szCs w:val="24"/>
        </w:rPr>
        <w:t xml:space="preserve"> </w:t>
      </w:r>
      <w:r w:rsidR="0009698B">
        <w:rPr>
          <w:rFonts w:ascii="Arial" w:hAnsi="Arial" w:cs="Arial"/>
          <w:sz w:val="24"/>
          <w:szCs w:val="24"/>
        </w:rPr>
        <w:t>and ongoing consultations</w:t>
      </w:r>
      <w:r w:rsidR="00920947" w:rsidRPr="0009698B">
        <w:rPr>
          <w:rFonts w:ascii="Arial" w:hAnsi="Arial" w:cs="Arial"/>
          <w:sz w:val="24"/>
          <w:szCs w:val="24"/>
        </w:rPr>
        <w:t>.</w:t>
      </w:r>
      <w:r w:rsidR="00D647F9" w:rsidRPr="0009698B">
        <w:rPr>
          <w:rFonts w:ascii="Arial" w:hAnsi="Arial" w:cs="Arial"/>
          <w:sz w:val="24"/>
          <w:szCs w:val="24"/>
        </w:rPr>
        <w:t xml:space="preserve"> </w:t>
      </w:r>
    </w:p>
    <w:p w14:paraId="25104E80" w14:textId="77777777" w:rsidR="00701BC0" w:rsidRDefault="00701BC0" w:rsidP="00495FAD">
      <w:pPr>
        <w:pStyle w:val="ListParagraph"/>
        <w:spacing w:after="0" w:line="240" w:lineRule="auto"/>
        <w:rPr>
          <w:rFonts w:ascii="Arial" w:hAnsi="Arial" w:cs="Arial"/>
          <w:sz w:val="24"/>
          <w:szCs w:val="24"/>
        </w:rPr>
      </w:pPr>
    </w:p>
    <w:p w14:paraId="7DA03CEB" w14:textId="77777777" w:rsidR="00701BC0" w:rsidRPr="00701BC0" w:rsidRDefault="00701BC0" w:rsidP="00241D9A">
      <w:pPr>
        <w:pStyle w:val="ListParagraph"/>
        <w:numPr>
          <w:ilvl w:val="0"/>
          <w:numId w:val="3"/>
        </w:numPr>
        <w:spacing w:after="0" w:line="240" w:lineRule="auto"/>
        <w:rPr>
          <w:rFonts w:ascii="Arial" w:hAnsi="Arial" w:cs="Arial"/>
          <w:b/>
          <w:sz w:val="24"/>
          <w:szCs w:val="24"/>
        </w:rPr>
      </w:pPr>
      <w:r w:rsidRPr="00701BC0">
        <w:rPr>
          <w:rFonts w:ascii="Arial" w:hAnsi="Arial" w:cs="Arial"/>
          <w:b/>
          <w:sz w:val="24"/>
          <w:szCs w:val="24"/>
        </w:rPr>
        <w:t>Criteria for Success:</w:t>
      </w:r>
      <w:r>
        <w:rPr>
          <w:rFonts w:ascii="Arial" w:hAnsi="Arial" w:cs="Arial"/>
          <w:b/>
          <w:sz w:val="24"/>
          <w:szCs w:val="24"/>
        </w:rPr>
        <w:t xml:space="preserve"> </w:t>
      </w:r>
      <w:r w:rsidRPr="00701BC0">
        <w:rPr>
          <w:rFonts w:ascii="Arial" w:hAnsi="Arial" w:cs="Arial"/>
          <w:sz w:val="24"/>
          <w:szCs w:val="24"/>
        </w:rPr>
        <w:t>The</w:t>
      </w:r>
      <w:r>
        <w:rPr>
          <w:rFonts w:ascii="Arial" w:hAnsi="Arial" w:cs="Arial"/>
          <w:b/>
          <w:sz w:val="24"/>
          <w:szCs w:val="24"/>
        </w:rPr>
        <w:t xml:space="preserve"> </w:t>
      </w:r>
      <w:r w:rsidRPr="00BF4577">
        <w:rPr>
          <w:rFonts w:ascii="Arial" w:hAnsi="Arial" w:cs="Arial"/>
          <w:sz w:val="24"/>
          <w:szCs w:val="24"/>
        </w:rPr>
        <w:t xml:space="preserve">considerations in determining effectiveness </w:t>
      </w:r>
      <w:r w:rsidR="000D049E">
        <w:rPr>
          <w:rFonts w:ascii="Arial" w:hAnsi="Arial" w:cs="Arial"/>
          <w:sz w:val="24"/>
          <w:szCs w:val="24"/>
        </w:rPr>
        <w:t xml:space="preserve">of the behavioral support strategies for the person-served </w:t>
      </w:r>
      <w:r>
        <w:rPr>
          <w:rFonts w:ascii="Arial" w:hAnsi="Arial" w:cs="Arial"/>
          <w:sz w:val="24"/>
          <w:szCs w:val="24"/>
        </w:rPr>
        <w:t>may include the following</w:t>
      </w:r>
      <w:r w:rsidRPr="00BF4577">
        <w:rPr>
          <w:rFonts w:ascii="Arial" w:hAnsi="Arial" w:cs="Arial"/>
          <w:sz w:val="24"/>
          <w:szCs w:val="24"/>
        </w:rPr>
        <w:t xml:space="preserve">: </w:t>
      </w:r>
    </w:p>
    <w:p w14:paraId="074DFAF6" w14:textId="77777777" w:rsidR="00701BC0" w:rsidRPr="00BF4577" w:rsidRDefault="00701BC0" w:rsidP="00495FAD">
      <w:pPr>
        <w:pStyle w:val="Default"/>
        <w:numPr>
          <w:ilvl w:val="0"/>
          <w:numId w:val="8"/>
        </w:numPr>
        <w:contextualSpacing/>
      </w:pPr>
      <w:r w:rsidRPr="00BF4577">
        <w:t xml:space="preserve">Meaningful </w:t>
      </w:r>
      <w:r>
        <w:t>improvements in quality of life</w:t>
      </w:r>
      <w:r w:rsidR="00137F3F">
        <w:t xml:space="preserve"> for the person-served</w:t>
      </w:r>
      <w:r>
        <w:t>, such as making better choices and demonstrating increased self-</w:t>
      </w:r>
      <w:r w:rsidR="00A840FE">
        <w:t>regulation over their emotions</w:t>
      </w:r>
      <w:r w:rsidR="00F33484">
        <w:t>.</w:t>
      </w:r>
    </w:p>
    <w:p w14:paraId="55A15EF2" w14:textId="77777777" w:rsidR="00E30403" w:rsidRDefault="00050A95" w:rsidP="00495FAD">
      <w:pPr>
        <w:pStyle w:val="Default"/>
        <w:numPr>
          <w:ilvl w:val="0"/>
          <w:numId w:val="8"/>
        </w:numPr>
        <w:contextualSpacing/>
      </w:pPr>
      <w:r>
        <w:t>Strengthen</w:t>
      </w:r>
      <w:r w:rsidR="000D049E">
        <w:t>ed</w:t>
      </w:r>
      <w:r>
        <w:t xml:space="preserve"> use of </w:t>
      </w:r>
      <w:r w:rsidR="00137F3F">
        <w:t xml:space="preserve">their desired </w:t>
      </w:r>
      <w:r>
        <w:t>adaptive behaviors</w:t>
      </w:r>
      <w:r w:rsidR="00E30403" w:rsidRPr="00E30403">
        <w:t xml:space="preserve"> </w:t>
      </w:r>
      <w:r w:rsidR="00E30403">
        <w:t xml:space="preserve">and </w:t>
      </w:r>
      <w:r w:rsidR="000D049E">
        <w:t xml:space="preserve">better engagement in </w:t>
      </w:r>
      <w:r w:rsidR="00E30403">
        <w:t>alternative coping skills</w:t>
      </w:r>
      <w:r w:rsidR="00F33484">
        <w:t>.</w:t>
      </w:r>
    </w:p>
    <w:p w14:paraId="2AC450DE" w14:textId="77777777" w:rsidR="00701BC0" w:rsidRPr="00BF4577" w:rsidRDefault="00701BC0" w:rsidP="00495FAD">
      <w:pPr>
        <w:pStyle w:val="Default"/>
        <w:numPr>
          <w:ilvl w:val="0"/>
          <w:numId w:val="8"/>
        </w:numPr>
        <w:contextualSpacing/>
      </w:pPr>
      <w:r w:rsidRPr="00BF4577">
        <w:t>Decreas</w:t>
      </w:r>
      <w:r>
        <w:t xml:space="preserve">es in the </w:t>
      </w:r>
      <w:r w:rsidR="000D049E">
        <w:t>frequency, intensity, and duration of</w:t>
      </w:r>
      <w:r w:rsidR="00050A95">
        <w:t xml:space="preserve"> </w:t>
      </w:r>
      <w:r>
        <w:t>challenging behavior</w:t>
      </w:r>
      <w:r w:rsidR="00A840FE">
        <w:t>.</w:t>
      </w:r>
    </w:p>
    <w:p w14:paraId="485F1E27" w14:textId="77777777" w:rsidR="00701BC0" w:rsidRPr="00BF4577" w:rsidRDefault="00701BC0" w:rsidP="00495FAD">
      <w:pPr>
        <w:pStyle w:val="Default"/>
        <w:numPr>
          <w:ilvl w:val="0"/>
          <w:numId w:val="8"/>
        </w:numPr>
        <w:contextualSpacing/>
      </w:pPr>
      <w:r w:rsidRPr="00BF4577">
        <w:t xml:space="preserve">Reduction </w:t>
      </w:r>
      <w:r w:rsidR="00F33484">
        <w:t>in the</w:t>
      </w:r>
      <w:r w:rsidRPr="00BF4577">
        <w:t xml:space="preserve"> re</w:t>
      </w:r>
      <w:r>
        <w:t xml:space="preserve">liance on crisis </w:t>
      </w:r>
      <w:r w:rsidR="003704F6">
        <w:t>interventions</w:t>
      </w:r>
      <w:r w:rsidR="00F33484">
        <w:t xml:space="preserve"> by caregivers.</w:t>
      </w:r>
    </w:p>
    <w:sectPr w:rsidR="00701BC0" w:rsidRPr="00BF4577" w:rsidSect="00AF707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7ED132" w14:textId="77777777" w:rsidR="004F11E2" w:rsidRDefault="004F11E2" w:rsidP="004F11E2">
      <w:pPr>
        <w:spacing w:after="0" w:line="240" w:lineRule="auto"/>
      </w:pPr>
      <w:r>
        <w:separator/>
      </w:r>
    </w:p>
  </w:endnote>
  <w:endnote w:type="continuationSeparator" w:id="0">
    <w:p w14:paraId="6F84B950" w14:textId="77777777" w:rsidR="004F11E2" w:rsidRDefault="004F11E2" w:rsidP="004F11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5F797" w14:textId="77777777" w:rsidR="006842C3" w:rsidRPr="006842C3" w:rsidRDefault="006842C3">
    <w:pPr>
      <w:pStyle w:val="Footer"/>
      <w:rPr>
        <w:rFonts w:ascii="Arial" w:hAnsi="Arial" w:cs="Arial"/>
        <w:sz w:val="20"/>
        <w:szCs w:val="20"/>
      </w:rPr>
    </w:pPr>
    <w:r w:rsidRPr="006842C3">
      <w:rPr>
        <w:rFonts w:ascii="Arial" w:hAnsi="Arial" w:cs="Arial"/>
        <w:sz w:val="20"/>
        <w:szCs w:val="20"/>
      </w:rPr>
      <w:t>DDS Tolisano 9-12-13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149F47" w14:textId="77777777" w:rsidR="004F11E2" w:rsidRDefault="004F11E2" w:rsidP="004F11E2">
      <w:pPr>
        <w:spacing w:after="0" w:line="240" w:lineRule="auto"/>
      </w:pPr>
      <w:r>
        <w:separator/>
      </w:r>
    </w:p>
  </w:footnote>
  <w:footnote w:type="continuationSeparator" w:id="0">
    <w:p w14:paraId="7A657FD6" w14:textId="77777777" w:rsidR="004F11E2" w:rsidRDefault="004F11E2" w:rsidP="004F11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46B49"/>
    <w:multiLevelType w:val="hybridMultilevel"/>
    <w:tmpl w:val="0838BD00"/>
    <w:lvl w:ilvl="0" w:tplc="1DE416B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613CCE"/>
    <w:multiLevelType w:val="hybridMultilevel"/>
    <w:tmpl w:val="3C3A0C00"/>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3672F61"/>
    <w:multiLevelType w:val="hybridMultilevel"/>
    <w:tmpl w:val="65200C0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41D76AD"/>
    <w:multiLevelType w:val="hybridMultilevel"/>
    <w:tmpl w:val="2E14FF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72152D"/>
    <w:multiLevelType w:val="hybridMultilevel"/>
    <w:tmpl w:val="4742329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74B7E1C"/>
    <w:multiLevelType w:val="hybridMultilevel"/>
    <w:tmpl w:val="B52CD5A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1523CA"/>
    <w:multiLevelType w:val="hybridMultilevel"/>
    <w:tmpl w:val="589CB0D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C0D6062"/>
    <w:multiLevelType w:val="hybridMultilevel"/>
    <w:tmpl w:val="9842B18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31F0F28"/>
    <w:multiLevelType w:val="hybridMultilevel"/>
    <w:tmpl w:val="5B1823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B45AA4"/>
    <w:multiLevelType w:val="hybridMultilevel"/>
    <w:tmpl w:val="3880CF0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4F553BA"/>
    <w:multiLevelType w:val="hybridMultilevel"/>
    <w:tmpl w:val="C76AB12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A050528"/>
    <w:multiLevelType w:val="hybridMultilevel"/>
    <w:tmpl w:val="05E8FD6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21332D"/>
    <w:multiLevelType w:val="hybridMultilevel"/>
    <w:tmpl w:val="F69C428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85C2AE6"/>
    <w:multiLevelType w:val="hybridMultilevel"/>
    <w:tmpl w:val="C9FA22F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F843A07"/>
    <w:multiLevelType w:val="hybridMultilevel"/>
    <w:tmpl w:val="AE6C1A0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1FD3078"/>
    <w:multiLevelType w:val="hybridMultilevel"/>
    <w:tmpl w:val="B76E775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4A50ADF"/>
    <w:multiLevelType w:val="hybridMultilevel"/>
    <w:tmpl w:val="587292A2"/>
    <w:lvl w:ilvl="0" w:tplc="0409000F">
      <w:start w:val="1"/>
      <w:numFmt w:val="decimal"/>
      <w:lvlText w:val="%1."/>
      <w:lvlJc w:val="left"/>
      <w:pPr>
        <w:ind w:left="1080" w:hanging="360"/>
      </w:pPr>
      <w:rPr>
        <w:b w:val="0"/>
      </w:rPr>
    </w:lvl>
    <w:lvl w:ilvl="1" w:tplc="D0AE3D8C">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73E2991"/>
    <w:multiLevelType w:val="hybridMultilevel"/>
    <w:tmpl w:val="AA808C3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7936B2E"/>
    <w:multiLevelType w:val="hybridMultilevel"/>
    <w:tmpl w:val="153C0F7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7AC2714"/>
    <w:multiLevelType w:val="hybridMultilevel"/>
    <w:tmpl w:val="E3F023E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FA34345"/>
    <w:multiLevelType w:val="hybridMultilevel"/>
    <w:tmpl w:val="CEB6C516"/>
    <w:lvl w:ilvl="0" w:tplc="04090005">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32F58C0"/>
    <w:multiLevelType w:val="hybridMultilevel"/>
    <w:tmpl w:val="02386DE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A3D042F"/>
    <w:multiLevelType w:val="hybridMultilevel"/>
    <w:tmpl w:val="BEF8AE68"/>
    <w:lvl w:ilvl="0" w:tplc="19DC67D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6BAF5947"/>
    <w:multiLevelType w:val="hybridMultilevel"/>
    <w:tmpl w:val="6C44C57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E562617"/>
    <w:multiLevelType w:val="hybridMultilevel"/>
    <w:tmpl w:val="F80EB7E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8F348EC"/>
    <w:multiLevelType w:val="hybridMultilevel"/>
    <w:tmpl w:val="D01A1F30"/>
    <w:lvl w:ilvl="0" w:tplc="6DD2884A">
      <w:start w:val="1"/>
      <w:numFmt w:val="upperRoman"/>
      <w:lvlText w:val="%1."/>
      <w:lvlJc w:val="right"/>
      <w:pPr>
        <w:ind w:left="720" w:hanging="360"/>
      </w:pPr>
      <w:rPr>
        <w:b w:val="0"/>
      </w:rPr>
    </w:lvl>
    <w:lvl w:ilvl="1" w:tplc="D0AE3D8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4A551E"/>
    <w:multiLevelType w:val="hybridMultilevel"/>
    <w:tmpl w:val="7056223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E683E3D"/>
    <w:multiLevelType w:val="hybridMultilevel"/>
    <w:tmpl w:val="9A94A1A4"/>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04934363">
    <w:abstractNumId w:val="1"/>
  </w:num>
  <w:num w:numId="2" w16cid:durableId="1981299322">
    <w:abstractNumId w:val="15"/>
  </w:num>
  <w:num w:numId="3" w16cid:durableId="947273725">
    <w:abstractNumId w:val="25"/>
  </w:num>
  <w:num w:numId="4" w16cid:durableId="555967464">
    <w:abstractNumId w:val="11"/>
  </w:num>
  <w:num w:numId="5" w16cid:durableId="2091272453">
    <w:abstractNumId w:val="24"/>
  </w:num>
  <w:num w:numId="6" w16cid:durableId="98330706">
    <w:abstractNumId w:val="17"/>
  </w:num>
  <w:num w:numId="7" w16cid:durableId="492910618">
    <w:abstractNumId w:val="16"/>
  </w:num>
  <w:num w:numId="8" w16cid:durableId="691344158">
    <w:abstractNumId w:val="20"/>
  </w:num>
  <w:num w:numId="9" w16cid:durableId="612251938">
    <w:abstractNumId w:val="10"/>
  </w:num>
  <w:num w:numId="10" w16cid:durableId="807019376">
    <w:abstractNumId w:val="23"/>
  </w:num>
  <w:num w:numId="11" w16cid:durableId="626813104">
    <w:abstractNumId w:val="3"/>
  </w:num>
  <w:num w:numId="12" w16cid:durableId="1719089944">
    <w:abstractNumId w:val="9"/>
  </w:num>
  <w:num w:numId="13" w16cid:durableId="1062945939">
    <w:abstractNumId w:val="6"/>
  </w:num>
  <w:num w:numId="14" w16cid:durableId="967131237">
    <w:abstractNumId w:val="19"/>
  </w:num>
  <w:num w:numId="15" w16cid:durableId="1354571558">
    <w:abstractNumId w:val="27"/>
  </w:num>
  <w:num w:numId="16" w16cid:durableId="441149571">
    <w:abstractNumId w:val="5"/>
  </w:num>
  <w:num w:numId="17" w16cid:durableId="105538261">
    <w:abstractNumId w:val="14"/>
  </w:num>
  <w:num w:numId="18" w16cid:durableId="591478279">
    <w:abstractNumId w:val="18"/>
  </w:num>
  <w:num w:numId="19" w16cid:durableId="996500555">
    <w:abstractNumId w:val="13"/>
  </w:num>
  <w:num w:numId="20" w16cid:durableId="157428551">
    <w:abstractNumId w:val="4"/>
  </w:num>
  <w:num w:numId="21" w16cid:durableId="1602568397">
    <w:abstractNumId w:val="8"/>
  </w:num>
  <w:num w:numId="22" w16cid:durableId="387800128">
    <w:abstractNumId w:val="7"/>
  </w:num>
  <w:num w:numId="23" w16cid:durableId="1981687864">
    <w:abstractNumId w:val="21"/>
  </w:num>
  <w:num w:numId="24" w16cid:durableId="1261525769">
    <w:abstractNumId w:val="26"/>
  </w:num>
  <w:num w:numId="25" w16cid:durableId="2079011179">
    <w:abstractNumId w:val="2"/>
  </w:num>
  <w:num w:numId="26" w16cid:durableId="1784300474">
    <w:abstractNumId w:val="12"/>
  </w:num>
  <w:num w:numId="27" w16cid:durableId="1341589912">
    <w:abstractNumId w:val="0"/>
  </w:num>
  <w:num w:numId="28" w16cid:durableId="332606736">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947"/>
    <w:rsid w:val="00010EC9"/>
    <w:rsid w:val="000114B3"/>
    <w:rsid w:val="00016AF0"/>
    <w:rsid w:val="0002564A"/>
    <w:rsid w:val="0003024A"/>
    <w:rsid w:val="00045341"/>
    <w:rsid w:val="00047B65"/>
    <w:rsid w:val="00050A95"/>
    <w:rsid w:val="00052E4A"/>
    <w:rsid w:val="0006225E"/>
    <w:rsid w:val="00066614"/>
    <w:rsid w:val="00085A6E"/>
    <w:rsid w:val="0009698B"/>
    <w:rsid w:val="000A6FC1"/>
    <w:rsid w:val="000B4D5C"/>
    <w:rsid w:val="000D049E"/>
    <w:rsid w:val="000D49DF"/>
    <w:rsid w:val="000E2094"/>
    <w:rsid w:val="001130B4"/>
    <w:rsid w:val="00115C21"/>
    <w:rsid w:val="001375A7"/>
    <w:rsid w:val="00137F3F"/>
    <w:rsid w:val="00153723"/>
    <w:rsid w:val="00182162"/>
    <w:rsid w:val="001C7DC2"/>
    <w:rsid w:val="001D5B3F"/>
    <w:rsid w:val="001E0649"/>
    <w:rsid w:val="001E1518"/>
    <w:rsid w:val="001E4D65"/>
    <w:rsid w:val="00234281"/>
    <w:rsid w:val="002345AE"/>
    <w:rsid w:val="002375F3"/>
    <w:rsid w:val="00241D9A"/>
    <w:rsid w:val="002444C4"/>
    <w:rsid w:val="00282994"/>
    <w:rsid w:val="00286459"/>
    <w:rsid w:val="002C102C"/>
    <w:rsid w:val="002C3097"/>
    <w:rsid w:val="002C660F"/>
    <w:rsid w:val="002E1E31"/>
    <w:rsid w:val="002E4CF0"/>
    <w:rsid w:val="002E583C"/>
    <w:rsid w:val="002E76D2"/>
    <w:rsid w:val="0030036D"/>
    <w:rsid w:val="0030564F"/>
    <w:rsid w:val="00311C9E"/>
    <w:rsid w:val="003337C3"/>
    <w:rsid w:val="003415EB"/>
    <w:rsid w:val="003442B9"/>
    <w:rsid w:val="00356958"/>
    <w:rsid w:val="003704F6"/>
    <w:rsid w:val="00372C03"/>
    <w:rsid w:val="00374D05"/>
    <w:rsid w:val="003C1EB2"/>
    <w:rsid w:val="003C4A18"/>
    <w:rsid w:val="003D0435"/>
    <w:rsid w:val="003E3E8A"/>
    <w:rsid w:val="003F01CD"/>
    <w:rsid w:val="004528E7"/>
    <w:rsid w:val="00453C03"/>
    <w:rsid w:val="0046632D"/>
    <w:rsid w:val="0047315C"/>
    <w:rsid w:val="00475F0D"/>
    <w:rsid w:val="00482429"/>
    <w:rsid w:val="00485DD1"/>
    <w:rsid w:val="00494ECE"/>
    <w:rsid w:val="00495FAD"/>
    <w:rsid w:val="004C43E3"/>
    <w:rsid w:val="004D6F3E"/>
    <w:rsid w:val="004E79B3"/>
    <w:rsid w:val="004F11E2"/>
    <w:rsid w:val="00533C32"/>
    <w:rsid w:val="00535040"/>
    <w:rsid w:val="00547957"/>
    <w:rsid w:val="00547AA8"/>
    <w:rsid w:val="0056134C"/>
    <w:rsid w:val="00561A8A"/>
    <w:rsid w:val="00570343"/>
    <w:rsid w:val="00570F92"/>
    <w:rsid w:val="0058015B"/>
    <w:rsid w:val="00584AF6"/>
    <w:rsid w:val="005A5796"/>
    <w:rsid w:val="005D102E"/>
    <w:rsid w:val="005D3A16"/>
    <w:rsid w:val="005D3BAE"/>
    <w:rsid w:val="005E339A"/>
    <w:rsid w:val="005E7246"/>
    <w:rsid w:val="00633B55"/>
    <w:rsid w:val="00642898"/>
    <w:rsid w:val="00646E54"/>
    <w:rsid w:val="00663E8B"/>
    <w:rsid w:val="00665B5F"/>
    <w:rsid w:val="00682689"/>
    <w:rsid w:val="006842C3"/>
    <w:rsid w:val="00690648"/>
    <w:rsid w:val="006B12E4"/>
    <w:rsid w:val="006E24DC"/>
    <w:rsid w:val="00701BC0"/>
    <w:rsid w:val="00723CC6"/>
    <w:rsid w:val="0074672D"/>
    <w:rsid w:val="00754A2C"/>
    <w:rsid w:val="007A5444"/>
    <w:rsid w:val="007B05B9"/>
    <w:rsid w:val="007B06B6"/>
    <w:rsid w:val="007C5DBA"/>
    <w:rsid w:val="007D50FB"/>
    <w:rsid w:val="007F18B2"/>
    <w:rsid w:val="007F6CF9"/>
    <w:rsid w:val="00835085"/>
    <w:rsid w:val="008438F5"/>
    <w:rsid w:val="0089100C"/>
    <w:rsid w:val="008A05AA"/>
    <w:rsid w:val="008B74D6"/>
    <w:rsid w:val="008E41BB"/>
    <w:rsid w:val="00906A39"/>
    <w:rsid w:val="0091215B"/>
    <w:rsid w:val="009139E0"/>
    <w:rsid w:val="00920947"/>
    <w:rsid w:val="009368AC"/>
    <w:rsid w:val="0095040D"/>
    <w:rsid w:val="00953404"/>
    <w:rsid w:val="009601E5"/>
    <w:rsid w:val="00960AFF"/>
    <w:rsid w:val="009611C6"/>
    <w:rsid w:val="0097022C"/>
    <w:rsid w:val="009733E4"/>
    <w:rsid w:val="00975E55"/>
    <w:rsid w:val="00983383"/>
    <w:rsid w:val="009A1BE5"/>
    <w:rsid w:val="009A3B74"/>
    <w:rsid w:val="009B47A4"/>
    <w:rsid w:val="009D254F"/>
    <w:rsid w:val="009F2EAE"/>
    <w:rsid w:val="009F4943"/>
    <w:rsid w:val="00A14C7F"/>
    <w:rsid w:val="00A20096"/>
    <w:rsid w:val="00A3720D"/>
    <w:rsid w:val="00A61DEE"/>
    <w:rsid w:val="00A8273A"/>
    <w:rsid w:val="00A840FE"/>
    <w:rsid w:val="00A9257C"/>
    <w:rsid w:val="00A95C4C"/>
    <w:rsid w:val="00AA2E5F"/>
    <w:rsid w:val="00AB26A9"/>
    <w:rsid w:val="00AD3DF9"/>
    <w:rsid w:val="00AE443F"/>
    <w:rsid w:val="00AF438E"/>
    <w:rsid w:val="00AF7079"/>
    <w:rsid w:val="00B15E25"/>
    <w:rsid w:val="00B25BFE"/>
    <w:rsid w:val="00B30A85"/>
    <w:rsid w:val="00B5321F"/>
    <w:rsid w:val="00B94F0A"/>
    <w:rsid w:val="00B97D42"/>
    <w:rsid w:val="00BB6C16"/>
    <w:rsid w:val="00BC65F6"/>
    <w:rsid w:val="00BD08D1"/>
    <w:rsid w:val="00BD0CE6"/>
    <w:rsid w:val="00BD4FDA"/>
    <w:rsid w:val="00BD5E0F"/>
    <w:rsid w:val="00C01901"/>
    <w:rsid w:val="00C07EA3"/>
    <w:rsid w:val="00C10010"/>
    <w:rsid w:val="00C16E60"/>
    <w:rsid w:val="00C232D0"/>
    <w:rsid w:val="00C25358"/>
    <w:rsid w:val="00C33549"/>
    <w:rsid w:val="00C3440F"/>
    <w:rsid w:val="00C44E59"/>
    <w:rsid w:val="00C522C4"/>
    <w:rsid w:val="00C60903"/>
    <w:rsid w:val="00C62EF1"/>
    <w:rsid w:val="00C66A62"/>
    <w:rsid w:val="00C77932"/>
    <w:rsid w:val="00C80252"/>
    <w:rsid w:val="00C80913"/>
    <w:rsid w:val="00C87A80"/>
    <w:rsid w:val="00C96AD7"/>
    <w:rsid w:val="00CA1E86"/>
    <w:rsid w:val="00CD01A7"/>
    <w:rsid w:val="00CD7271"/>
    <w:rsid w:val="00CD7B24"/>
    <w:rsid w:val="00CE37BE"/>
    <w:rsid w:val="00CE718B"/>
    <w:rsid w:val="00D04502"/>
    <w:rsid w:val="00D16133"/>
    <w:rsid w:val="00D647F9"/>
    <w:rsid w:val="00D83719"/>
    <w:rsid w:val="00DA0638"/>
    <w:rsid w:val="00DB0356"/>
    <w:rsid w:val="00DB03ED"/>
    <w:rsid w:val="00DB3A2E"/>
    <w:rsid w:val="00DC0DCB"/>
    <w:rsid w:val="00DC159E"/>
    <w:rsid w:val="00DF2D72"/>
    <w:rsid w:val="00DF39C3"/>
    <w:rsid w:val="00E129D2"/>
    <w:rsid w:val="00E15B07"/>
    <w:rsid w:val="00E254C7"/>
    <w:rsid w:val="00E30403"/>
    <w:rsid w:val="00E555E6"/>
    <w:rsid w:val="00E57C1E"/>
    <w:rsid w:val="00E82B07"/>
    <w:rsid w:val="00E908F2"/>
    <w:rsid w:val="00E95095"/>
    <w:rsid w:val="00E96D8A"/>
    <w:rsid w:val="00EB33B5"/>
    <w:rsid w:val="00EC34A1"/>
    <w:rsid w:val="00EC4D1B"/>
    <w:rsid w:val="00EE2454"/>
    <w:rsid w:val="00F0397B"/>
    <w:rsid w:val="00F14C1C"/>
    <w:rsid w:val="00F234F4"/>
    <w:rsid w:val="00F33484"/>
    <w:rsid w:val="00F44F0C"/>
    <w:rsid w:val="00F46550"/>
    <w:rsid w:val="00F53189"/>
    <w:rsid w:val="00F6293B"/>
    <w:rsid w:val="00F6443E"/>
    <w:rsid w:val="00F93A90"/>
    <w:rsid w:val="00F978A7"/>
    <w:rsid w:val="00FA34B6"/>
    <w:rsid w:val="00FB0EA9"/>
    <w:rsid w:val="00FC3384"/>
    <w:rsid w:val="00FC6390"/>
    <w:rsid w:val="00FC6BB7"/>
    <w:rsid w:val="00FD3A9F"/>
    <w:rsid w:val="00FD63FB"/>
    <w:rsid w:val="00FF0819"/>
    <w:rsid w:val="00FF4F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714D9"/>
  <w15:docId w15:val="{FF39B938-E7A1-4461-BE91-09B4A95C1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05B9"/>
    <w:pPr>
      <w:ind w:left="720"/>
      <w:contextualSpacing/>
    </w:pPr>
  </w:style>
  <w:style w:type="paragraph" w:styleId="Header">
    <w:name w:val="header"/>
    <w:basedOn w:val="Normal"/>
    <w:link w:val="HeaderChar"/>
    <w:uiPriority w:val="99"/>
    <w:unhideWhenUsed/>
    <w:rsid w:val="004F11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11E2"/>
  </w:style>
  <w:style w:type="paragraph" w:styleId="Footer">
    <w:name w:val="footer"/>
    <w:basedOn w:val="Normal"/>
    <w:link w:val="FooterChar"/>
    <w:uiPriority w:val="99"/>
    <w:unhideWhenUsed/>
    <w:rsid w:val="004F11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11E2"/>
  </w:style>
  <w:style w:type="paragraph" w:customStyle="1" w:styleId="Default">
    <w:name w:val="Default"/>
    <w:rsid w:val="008B74D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0F9F1E-51AA-4802-AD9C-AE0EF20A2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2167</Words>
  <Characters>12352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%username%</dc:creator>
  <cp:lastModifiedBy>Redding, Tiffany</cp:lastModifiedBy>
  <cp:revision>2</cp:revision>
  <cp:lastPrinted>2013-08-21T17:17:00Z</cp:lastPrinted>
  <dcterms:created xsi:type="dcterms:W3CDTF">2023-09-25T18:06:00Z</dcterms:created>
  <dcterms:modified xsi:type="dcterms:W3CDTF">2023-09-25T18:06:00Z</dcterms:modified>
</cp:coreProperties>
</file>