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7D" w:rsidRDefault="002B647D" w:rsidP="008A57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7D9" w:rsidRPr="00440398" w:rsidRDefault="008A57D9" w:rsidP="008A57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398">
        <w:rPr>
          <w:rFonts w:ascii="Times New Roman" w:hAnsi="Times New Roman" w:cs="Times New Roman"/>
          <w:b/>
          <w:sz w:val="24"/>
          <w:szCs w:val="24"/>
        </w:rPr>
        <w:t>DDS Ethics Committee for Independent Contractors and Consultants</w:t>
      </w:r>
    </w:p>
    <w:p w:rsidR="008A57D9" w:rsidRPr="00440398" w:rsidRDefault="008A57D9" w:rsidP="008A57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398">
        <w:rPr>
          <w:rFonts w:ascii="Times New Roman" w:hAnsi="Times New Roman" w:cs="Times New Roman"/>
          <w:b/>
          <w:sz w:val="24"/>
          <w:szCs w:val="24"/>
        </w:rPr>
        <w:t xml:space="preserve">Related </w:t>
      </w:r>
      <w:r w:rsidR="007171C7" w:rsidRPr="00440398">
        <w:rPr>
          <w:rFonts w:ascii="Times New Roman" w:hAnsi="Times New Roman" w:cs="Times New Roman"/>
          <w:b/>
          <w:sz w:val="24"/>
          <w:szCs w:val="24"/>
        </w:rPr>
        <w:t xml:space="preserve">Party Transactions </w:t>
      </w:r>
      <w:r w:rsidRPr="00440398">
        <w:rPr>
          <w:rFonts w:ascii="Times New Roman" w:hAnsi="Times New Roman" w:cs="Times New Roman"/>
          <w:b/>
          <w:sz w:val="24"/>
          <w:szCs w:val="24"/>
        </w:rPr>
        <w:t>Check</w:t>
      </w:r>
      <w:r w:rsidR="00DF38F7" w:rsidRPr="00440398">
        <w:rPr>
          <w:rFonts w:ascii="Times New Roman" w:hAnsi="Times New Roman" w:cs="Times New Roman"/>
          <w:b/>
          <w:sz w:val="24"/>
          <w:szCs w:val="24"/>
        </w:rPr>
        <w:t>l</w:t>
      </w:r>
      <w:r w:rsidRPr="00440398">
        <w:rPr>
          <w:rFonts w:ascii="Times New Roman" w:hAnsi="Times New Roman" w:cs="Times New Roman"/>
          <w:b/>
          <w:sz w:val="24"/>
          <w:szCs w:val="24"/>
        </w:rPr>
        <w:t>ist</w:t>
      </w:r>
    </w:p>
    <w:p w:rsidR="007171C7" w:rsidRPr="00440398" w:rsidRDefault="007171C7" w:rsidP="008A57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0398">
        <w:rPr>
          <w:rFonts w:ascii="Times New Roman" w:hAnsi="Times New Roman" w:cs="Times New Roman"/>
          <w:sz w:val="24"/>
          <w:szCs w:val="24"/>
        </w:rPr>
        <w:t xml:space="preserve">Below is a </w:t>
      </w:r>
      <w:r w:rsidR="00DF38F7" w:rsidRPr="00440398">
        <w:rPr>
          <w:rFonts w:ascii="Times New Roman" w:hAnsi="Times New Roman" w:cs="Times New Roman"/>
          <w:sz w:val="24"/>
          <w:szCs w:val="24"/>
        </w:rPr>
        <w:t>check</w:t>
      </w:r>
      <w:r w:rsidRPr="00440398">
        <w:rPr>
          <w:rFonts w:ascii="Times New Roman" w:hAnsi="Times New Roman" w:cs="Times New Roman"/>
          <w:sz w:val="24"/>
          <w:szCs w:val="24"/>
        </w:rPr>
        <w:t xml:space="preserve">list of information and documents </w:t>
      </w:r>
      <w:r w:rsidR="008A57D9" w:rsidRPr="00440398">
        <w:rPr>
          <w:rFonts w:ascii="Times New Roman" w:hAnsi="Times New Roman" w:cs="Times New Roman"/>
          <w:sz w:val="24"/>
          <w:szCs w:val="24"/>
        </w:rPr>
        <w:t xml:space="preserve">that are required to be submitted to the </w:t>
      </w:r>
      <w:r w:rsidRPr="00440398">
        <w:rPr>
          <w:rFonts w:ascii="Times New Roman" w:hAnsi="Times New Roman" w:cs="Times New Roman"/>
          <w:sz w:val="24"/>
          <w:szCs w:val="24"/>
        </w:rPr>
        <w:t xml:space="preserve">ethics </w:t>
      </w:r>
      <w:r w:rsidR="008A57D9" w:rsidRPr="00440398">
        <w:rPr>
          <w:rFonts w:ascii="Times New Roman" w:hAnsi="Times New Roman" w:cs="Times New Roman"/>
          <w:sz w:val="24"/>
          <w:szCs w:val="24"/>
        </w:rPr>
        <w:t xml:space="preserve">committee for review and consideration </w:t>
      </w:r>
      <w:r w:rsidRPr="00440398">
        <w:rPr>
          <w:rFonts w:ascii="Times New Roman" w:hAnsi="Times New Roman" w:cs="Times New Roman"/>
          <w:sz w:val="24"/>
          <w:szCs w:val="24"/>
        </w:rPr>
        <w:t>for the committee’s decision on</w:t>
      </w:r>
      <w:r w:rsidR="008A57D9" w:rsidRPr="00440398">
        <w:rPr>
          <w:rFonts w:ascii="Times New Roman" w:hAnsi="Times New Roman" w:cs="Times New Roman"/>
          <w:sz w:val="24"/>
          <w:szCs w:val="24"/>
        </w:rPr>
        <w:t xml:space="preserve"> a related party transaction</w:t>
      </w:r>
      <w:r w:rsidR="00932215" w:rsidRPr="00440398">
        <w:rPr>
          <w:rFonts w:ascii="Times New Roman" w:hAnsi="Times New Roman" w:cs="Times New Roman"/>
          <w:sz w:val="24"/>
          <w:szCs w:val="24"/>
        </w:rPr>
        <w:t>.</w:t>
      </w:r>
    </w:p>
    <w:p w:rsidR="00914567" w:rsidRPr="002B647D" w:rsidRDefault="00914567" w:rsidP="008A57D9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7171C7" w:rsidRPr="00440398" w:rsidRDefault="007171C7" w:rsidP="00AF4E2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40398">
        <w:rPr>
          <w:rFonts w:ascii="Times New Roman" w:hAnsi="Times New Roman" w:cs="Times New Roman"/>
          <w:sz w:val="24"/>
          <w:szCs w:val="24"/>
        </w:rPr>
        <w:t xml:space="preserve">For a related party transaction that is </w:t>
      </w:r>
      <w:r w:rsidRPr="00440398">
        <w:rPr>
          <w:rFonts w:ascii="Times New Roman" w:hAnsi="Times New Roman" w:cs="Times New Roman"/>
          <w:b/>
          <w:sz w:val="24"/>
          <w:szCs w:val="24"/>
        </w:rPr>
        <w:t>less than</w:t>
      </w:r>
      <w:r w:rsidRPr="00440398">
        <w:rPr>
          <w:rFonts w:ascii="Times New Roman" w:hAnsi="Times New Roman" w:cs="Times New Roman"/>
          <w:sz w:val="24"/>
          <w:szCs w:val="24"/>
        </w:rPr>
        <w:t xml:space="preserve"> </w:t>
      </w:r>
      <w:r w:rsidRPr="00440398">
        <w:rPr>
          <w:rFonts w:ascii="Times New Roman" w:hAnsi="Times New Roman" w:cs="Times New Roman"/>
          <w:b/>
          <w:sz w:val="24"/>
          <w:szCs w:val="24"/>
        </w:rPr>
        <w:t>$2,500</w:t>
      </w:r>
      <w:r w:rsidRPr="00440398">
        <w:rPr>
          <w:rFonts w:ascii="Times New Roman" w:hAnsi="Times New Roman" w:cs="Times New Roman"/>
          <w:sz w:val="24"/>
          <w:szCs w:val="24"/>
        </w:rPr>
        <w:t xml:space="preserve">, the narrative statement and supporting documents shall be submitted </w:t>
      </w:r>
      <w:r w:rsidRPr="00440398">
        <w:rPr>
          <w:rFonts w:ascii="Times New Roman" w:hAnsi="Times New Roman" w:cs="Times New Roman"/>
          <w:b/>
          <w:sz w:val="24"/>
          <w:szCs w:val="24"/>
        </w:rPr>
        <w:t>not later than 90 days after the date of the transaction</w:t>
      </w:r>
      <w:r w:rsidRPr="00440398">
        <w:rPr>
          <w:rFonts w:ascii="Times New Roman" w:hAnsi="Times New Roman" w:cs="Times New Roman"/>
          <w:sz w:val="24"/>
          <w:szCs w:val="24"/>
        </w:rPr>
        <w:t>.</w:t>
      </w:r>
    </w:p>
    <w:p w:rsidR="00914567" w:rsidRPr="002B647D" w:rsidRDefault="00914567" w:rsidP="00914567">
      <w:pPr>
        <w:pStyle w:val="NoSpacing"/>
        <w:ind w:left="720"/>
        <w:rPr>
          <w:rFonts w:ascii="Times New Roman" w:hAnsi="Times New Roman" w:cs="Times New Roman"/>
          <w:sz w:val="16"/>
          <w:szCs w:val="16"/>
        </w:rPr>
      </w:pPr>
    </w:p>
    <w:p w:rsidR="008A57D9" w:rsidRPr="00440398" w:rsidRDefault="007171C7" w:rsidP="00AF4E2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440398">
        <w:rPr>
          <w:rFonts w:ascii="Times New Roman" w:hAnsi="Times New Roman" w:cs="Times New Roman"/>
          <w:sz w:val="24"/>
          <w:szCs w:val="24"/>
        </w:rPr>
        <w:t xml:space="preserve">For a related party transaction </w:t>
      </w:r>
      <w:r w:rsidR="008A57D9" w:rsidRPr="00440398">
        <w:rPr>
          <w:rFonts w:ascii="Times New Roman" w:hAnsi="Times New Roman" w:cs="Times New Roman"/>
          <w:sz w:val="24"/>
          <w:szCs w:val="24"/>
        </w:rPr>
        <w:t xml:space="preserve">that </w:t>
      </w:r>
      <w:r w:rsidRPr="00440398">
        <w:rPr>
          <w:rFonts w:ascii="Times New Roman" w:hAnsi="Times New Roman" w:cs="Times New Roman"/>
          <w:sz w:val="24"/>
          <w:szCs w:val="24"/>
        </w:rPr>
        <w:t xml:space="preserve">is </w:t>
      </w:r>
      <w:r w:rsidR="008A57D9" w:rsidRPr="00440398">
        <w:rPr>
          <w:rFonts w:ascii="Times New Roman" w:hAnsi="Times New Roman" w:cs="Times New Roman"/>
          <w:b/>
          <w:sz w:val="24"/>
          <w:szCs w:val="24"/>
        </w:rPr>
        <w:t xml:space="preserve">$2,500 </w:t>
      </w:r>
      <w:r w:rsidRPr="00440398">
        <w:rPr>
          <w:rFonts w:ascii="Times New Roman" w:hAnsi="Times New Roman" w:cs="Times New Roman"/>
          <w:b/>
          <w:sz w:val="24"/>
          <w:szCs w:val="24"/>
        </w:rPr>
        <w:t>or more</w:t>
      </w:r>
      <w:r w:rsidRPr="00440398">
        <w:rPr>
          <w:rFonts w:ascii="Times New Roman" w:hAnsi="Times New Roman" w:cs="Times New Roman"/>
          <w:sz w:val="24"/>
          <w:szCs w:val="24"/>
        </w:rPr>
        <w:t xml:space="preserve">, the narrative statement and supporting documents </w:t>
      </w:r>
      <w:r w:rsidR="008A57D9" w:rsidRPr="00440398">
        <w:rPr>
          <w:rFonts w:ascii="Times New Roman" w:hAnsi="Times New Roman" w:cs="Times New Roman"/>
          <w:sz w:val="24"/>
          <w:szCs w:val="24"/>
        </w:rPr>
        <w:t xml:space="preserve">shall be submitted </w:t>
      </w:r>
      <w:r w:rsidR="008A57D9" w:rsidRPr="00440398">
        <w:rPr>
          <w:rFonts w:ascii="Times New Roman" w:hAnsi="Times New Roman" w:cs="Times New Roman"/>
          <w:b/>
          <w:sz w:val="24"/>
          <w:szCs w:val="24"/>
        </w:rPr>
        <w:t xml:space="preserve">not later than </w:t>
      </w:r>
      <w:r w:rsidRPr="00440398">
        <w:rPr>
          <w:rFonts w:ascii="Times New Roman" w:hAnsi="Times New Roman" w:cs="Times New Roman"/>
          <w:b/>
          <w:sz w:val="24"/>
          <w:szCs w:val="24"/>
        </w:rPr>
        <w:t>90 days</w:t>
      </w:r>
      <w:r w:rsidR="008A57D9" w:rsidRPr="00440398">
        <w:rPr>
          <w:rFonts w:ascii="Times New Roman" w:hAnsi="Times New Roman" w:cs="Times New Roman"/>
          <w:b/>
          <w:sz w:val="24"/>
          <w:szCs w:val="24"/>
        </w:rPr>
        <w:t xml:space="preserve"> prior to the date of the </w:t>
      </w:r>
      <w:r w:rsidR="00932215" w:rsidRPr="00440398">
        <w:rPr>
          <w:rFonts w:ascii="Times New Roman" w:hAnsi="Times New Roman" w:cs="Times New Roman"/>
          <w:b/>
          <w:sz w:val="24"/>
          <w:szCs w:val="24"/>
        </w:rPr>
        <w:t xml:space="preserve">pending </w:t>
      </w:r>
      <w:r w:rsidR="008A57D9" w:rsidRPr="00440398">
        <w:rPr>
          <w:rFonts w:ascii="Times New Roman" w:hAnsi="Times New Roman" w:cs="Times New Roman"/>
          <w:b/>
          <w:sz w:val="24"/>
          <w:szCs w:val="24"/>
        </w:rPr>
        <w:t>transaction</w:t>
      </w:r>
      <w:r w:rsidR="008A57D9" w:rsidRPr="00440398">
        <w:rPr>
          <w:rFonts w:ascii="Times New Roman" w:hAnsi="Times New Roman" w:cs="Times New Roman"/>
          <w:sz w:val="24"/>
          <w:szCs w:val="24"/>
        </w:rPr>
        <w:t>.</w:t>
      </w:r>
    </w:p>
    <w:p w:rsidR="008A57D9" w:rsidRPr="00440398" w:rsidRDefault="008A57D9" w:rsidP="008A57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492"/>
        <w:gridCol w:w="10128"/>
      </w:tblGrid>
      <w:tr w:rsidR="008A57D9" w:rsidRPr="00440398" w:rsidTr="00924483">
        <w:tc>
          <w:tcPr>
            <w:tcW w:w="378" w:type="dxa"/>
            <w:tcBorders>
              <w:bottom w:val="single" w:sz="4" w:space="0" w:color="auto"/>
            </w:tcBorders>
          </w:tcPr>
          <w:p w:rsidR="008A57D9" w:rsidRPr="00440398" w:rsidRDefault="008A57D9" w:rsidP="00924483">
            <w:pPr>
              <w:rPr>
                <w:b/>
              </w:rPr>
            </w:pPr>
            <w:r w:rsidRPr="00440398">
              <w:rPr>
                <w:b/>
              </w:rPr>
              <w:t>1.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8A57D9" w:rsidRPr="00440398" w:rsidRDefault="008A57D9" w:rsidP="00924483">
            <w:pPr>
              <w:rPr>
                <w:b/>
              </w:rPr>
            </w:pPr>
            <w:r w:rsidRPr="00440398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398">
              <w:rPr>
                <w:b/>
              </w:rPr>
              <w:instrText xml:space="preserve"> FORMCHECKBOX </w:instrText>
            </w:r>
            <w:r w:rsidR="00026F39" w:rsidRPr="00440398">
              <w:rPr>
                <w:b/>
              </w:rPr>
            </w:r>
            <w:r w:rsidR="00026F39" w:rsidRPr="00440398">
              <w:rPr>
                <w:b/>
              </w:rPr>
              <w:fldChar w:fldCharType="separate"/>
            </w:r>
            <w:r w:rsidRPr="00440398">
              <w:rPr>
                <w:b/>
              </w:rPr>
              <w:fldChar w:fldCharType="end"/>
            </w:r>
          </w:p>
        </w:tc>
        <w:tc>
          <w:tcPr>
            <w:tcW w:w="10476" w:type="dxa"/>
            <w:tcBorders>
              <w:bottom w:val="single" w:sz="4" w:space="0" w:color="auto"/>
            </w:tcBorders>
          </w:tcPr>
          <w:p w:rsidR="008A57D9" w:rsidRPr="00440398" w:rsidRDefault="008A57D9" w:rsidP="00924483">
            <w:pPr>
              <w:rPr>
                <w:b/>
              </w:rPr>
            </w:pPr>
            <w:r w:rsidRPr="00440398">
              <w:rPr>
                <w:b/>
              </w:rPr>
              <w:t xml:space="preserve">A narrative statement explaining the </w:t>
            </w:r>
            <w:r w:rsidR="00A54C5B" w:rsidRPr="00440398">
              <w:rPr>
                <w:b/>
              </w:rPr>
              <w:t xml:space="preserve">proposed or existing </w:t>
            </w:r>
            <w:r w:rsidRPr="00440398">
              <w:rPr>
                <w:b/>
              </w:rPr>
              <w:t>transaction, disclosing all of the goods</w:t>
            </w:r>
            <w:r w:rsidR="00A06459" w:rsidRPr="00440398">
              <w:rPr>
                <w:b/>
              </w:rPr>
              <w:t xml:space="preserve">, </w:t>
            </w:r>
            <w:r w:rsidRPr="00440398">
              <w:rPr>
                <w:b/>
              </w:rPr>
              <w:t>services</w:t>
            </w:r>
            <w:r w:rsidR="00A06459" w:rsidRPr="00440398">
              <w:rPr>
                <w:b/>
              </w:rPr>
              <w:t xml:space="preserve"> or property</w:t>
            </w:r>
            <w:r w:rsidRPr="00440398">
              <w:rPr>
                <w:b/>
              </w:rPr>
              <w:t xml:space="preserve"> to be </w:t>
            </w:r>
            <w:r w:rsidR="00A06459" w:rsidRPr="00440398">
              <w:rPr>
                <w:b/>
              </w:rPr>
              <w:t>provided</w:t>
            </w:r>
            <w:r w:rsidRPr="00440398">
              <w:rPr>
                <w:b/>
              </w:rPr>
              <w:t>, and the identity of all related parties involved in the transaction</w:t>
            </w:r>
            <w:r w:rsidR="00A54C5B" w:rsidRPr="00440398">
              <w:rPr>
                <w:b/>
              </w:rPr>
              <w:t>.</w:t>
            </w:r>
            <w:r w:rsidRPr="00440398">
              <w:rPr>
                <w:b/>
              </w:rPr>
              <w:t xml:space="preserve"> </w:t>
            </w:r>
          </w:p>
          <w:p w:rsidR="008A57D9" w:rsidRPr="00440398" w:rsidRDefault="008A57D9" w:rsidP="00440398">
            <w:pPr>
              <w:pStyle w:val="ListParagraph"/>
              <w:numPr>
                <w:ilvl w:val="0"/>
                <w:numId w:val="22"/>
              </w:numPr>
            </w:pPr>
            <w:r w:rsidRPr="00440398">
              <w:t xml:space="preserve">Does the </w:t>
            </w:r>
            <w:r w:rsidR="00A06459" w:rsidRPr="00440398">
              <w:t>statement</w:t>
            </w:r>
            <w:r w:rsidRPr="00440398">
              <w:t xml:space="preserve"> identify specific services to be </w:t>
            </w:r>
            <w:r w:rsidR="00A06459" w:rsidRPr="00440398">
              <w:t>provided</w:t>
            </w:r>
            <w:r w:rsidRPr="00440398">
              <w:t xml:space="preserve"> under this contract?</w:t>
            </w:r>
          </w:p>
          <w:p w:rsidR="008A57D9" w:rsidRPr="00440398" w:rsidRDefault="008A57D9" w:rsidP="00440398">
            <w:pPr>
              <w:pStyle w:val="ListParagraph"/>
              <w:numPr>
                <w:ilvl w:val="0"/>
                <w:numId w:val="22"/>
              </w:numPr>
            </w:pPr>
            <w:r w:rsidRPr="00440398">
              <w:t xml:space="preserve">Does the </w:t>
            </w:r>
            <w:r w:rsidR="00A06459" w:rsidRPr="00440398">
              <w:t>statement</w:t>
            </w:r>
            <w:r w:rsidRPr="00440398">
              <w:t xml:space="preserve"> identify specific </w:t>
            </w:r>
            <w:r w:rsidR="00A06459" w:rsidRPr="00440398">
              <w:t xml:space="preserve">goods or </w:t>
            </w:r>
            <w:r w:rsidRPr="00440398">
              <w:t xml:space="preserve">property to be purchased or leased from </w:t>
            </w:r>
            <w:r w:rsidR="00A06459" w:rsidRPr="00440398">
              <w:t xml:space="preserve">the </w:t>
            </w:r>
            <w:r w:rsidRPr="00440398">
              <w:t>related party?</w:t>
            </w:r>
          </w:p>
          <w:p w:rsidR="008A57D9" w:rsidRPr="00440398" w:rsidRDefault="008A57D9" w:rsidP="00440398">
            <w:pPr>
              <w:pStyle w:val="ListParagraph"/>
              <w:numPr>
                <w:ilvl w:val="0"/>
                <w:numId w:val="22"/>
              </w:numPr>
            </w:pPr>
            <w:r w:rsidRPr="00440398">
              <w:t xml:space="preserve">Does the </w:t>
            </w:r>
            <w:r w:rsidR="00A06459" w:rsidRPr="00440398">
              <w:t>statement</w:t>
            </w:r>
            <w:r w:rsidRPr="00440398">
              <w:t xml:space="preserve"> identify </w:t>
            </w:r>
            <w:r w:rsidRPr="00440398">
              <w:rPr>
                <w:b/>
              </w:rPr>
              <w:t>ALL</w:t>
            </w:r>
            <w:r w:rsidRPr="00440398">
              <w:t xml:space="preserve"> related parties</w:t>
            </w:r>
            <w:r w:rsidR="00A06459" w:rsidRPr="00440398">
              <w:t xml:space="preserve"> including all persons or </w:t>
            </w:r>
            <w:r w:rsidRPr="00440398">
              <w:t>organizations?</w:t>
            </w:r>
          </w:p>
          <w:p w:rsidR="008A57D9" w:rsidRDefault="008A57D9" w:rsidP="00440398">
            <w:pPr>
              <w:pStyle w:val="ListParagraph"/>
              <w:numPr>
                <w:ilvl w:val="0"/>
                <w:numId w:val="22"/>
              </w:numPr>
            </w:pPr>
            <w:r w:rsidRPr="00440398">
              <w:t xml:space="preserve">Does the </w:t>
            </w:r>
            <w:r w:rsidR="00A06459" w:rsidRPr="00440398">
              <w:t>statement</w:t>
            </w:r>
            <w:r w:rsidRPr="00440398">
              <w:t xml:space="preserve"> disclose the nature of </w:t>
            </w:r>
            <w:r w:rsidR="00A54C5B" w:rsidRPr="00440398">
              <w:t xml:space="preserve">the </w:t>
            </w:r>
            <w:r w:rsidRPr="00440398">
              <w:t xml:space="preserve">relationship that results in </w:t>
            </w:r>
            <w:r w:rsidR="00A54C5B" w:rsidRPr="00440398">
              <w:t xml:space="preserve">the transaction being a </w:t>
            </w:r>
            <w:r w:rsidRPr="00440398">
              <w:t>related party transaction?</w:t>
            </w:r>
          </w:p>
          <w:p w:rsidR="00440398" w:rsidRPr="00440398" w:rsidRDefault="00440398" w:rsidP="00440398">
            <w:pPr>
              <w:pStyle w:val="ListParagraph"/>
            </w:pPr>
          </w:p>
        </w:tc>
      </w:tr>
      <w:tr w:rsidR="008A57D9" w:rsidRPr="00440398" w:rsidTr="00924483"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:rsidR="008A57D9" w:rsidRPr="00440398" w:rsidRDefault="008A57D9" w:rsidP="00924483">
            <w:pPr>
              <w:rPr>
                <w:b/>
              </w:rPr>
            </w:pPr>
            <w:r w:rsidRPr="00440398">
              <w:rPr>
                <w:b/>
              </w:rPr>
              <w:t>2.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8A57D9" w:rsidRPr="00440398" w:rsidRDefault="008A57D9" w:rsidP="00924483">
            <w:pPr>
              <w:rPr>
                <w:b/>
              </w:rPr>
            </w:pPr>
            <w:r w:rsidRPr="00440398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398">
              <w:rPr>
                <w:b/>
              </w:rPr>
              <w:instrText xml:space="preserve"> FORMCHECKBOX </w:instrText>
            </w:r>
            <w:r w:rsidR="00026F39" w:rsidRPr="00440398">
              <w:rPr>
                <w:b/>
              </w:rPr>
            </w:r>
            <w:r w:rsidR="00026F39" w:rsidRPr="00440398">
              <w:rPr>
                <w:b/>
              </w:rPr>
              <w:fldChar w:fldCharType="separate"/>
            </w:r>
            <w:r w:rsidRPr="00440398">
              <w:rPr>
                <w:b/>
              </w:rPr>
              <w:fldChar w:fldCharType="end"/>
            </w:r>
          </w:p>
        </w:tc>
        <w:tc>
          <w:tcPr>
            <w:tcW w:w="10476" w:type="dxa"/>
            <w:tcBorders>
              <w:top w:val="single" w:sz="4" w:space="0" w:color="auto"/>
              <w:bottom w:val="single" w:sz="4" w:space="0" w:color="auto"/>
            </w:tcBorders>
          </w:tcPr>
          <w:p w:rsidR="008A57D9" w:rsidRPr="00440398" w:rsidRDefault="008A57D9" w:rsidP="00924483">
            <w:pPr>
              <w:rPr>
                <w:b/>
              </w:rPr>
            </w:pPr>
            <w:r w:rsidRPr="00440398">
              <w:rPr>
                <w:b/>
              </w:rPr>
              <w:t xml:space="preserve">Copies of </w:t>
            </w:r>
            <w:r w:rsidR="00A54C5B" w:rsidRPr="00440398">
              <w:rPr>
                <w:b/>
              </w:rPr>
              <w:t xml:space="preserve">proposed or existing </w:t>
            </w:r>
            <w:r w:rsidRPr="00440398">
              <w:rPr>
                <w:b/>
              </w:rPr>
              <w:t xml:space="preserve">related party contracts, </w:t>
            </w:r>
            <w:r w:rsidR="00A54C5B" w:rsidRPr="00440398">
              <w:rPr>
                <w:b/>
              </w:rPr>
              <w:t>agreements or</w:t>
            </w:r>
            <w:r w:rsidRPr="00440398">
              <w:rPr>
                <w:b/>
              </w:rPr>
              <w:t xml:space="preserve"> leases </w:t>
            </w:r>
            <w:r w:rsidR="00A53296" w:rsidRPr="00440398">
              <w:rPr>
                <w:b/>
              </w:rPr>
              <w:t>with</w:t>
            </w:r>
            <w:r w:rsidRPr="00440398">
              <w:rPr>
                <w:b/>
              </w:rPr>
              <w:t xml:space="preserve"> the terms and conditions of the related party transaction</w:t>
            </w:r>
            <w:r w:rsidR="00A54C5B" w:rsidRPr="00440398">
              <w:rPr>
                <w:b/>
              </w:rPr>
              <w:t>.</w:t>
            </w:r>
          </w:p>
          <w:p w:rsidR="008A57D9" w:rsidRPr="00440398" w:rsidRDefault="008A57D9" w:rsidP="00440398">
            <w:pPr>
              <w:pStyle w:val="ListParagraph"/>
              <w:numPr>
                <w:ilvl w:val="0"/>
                <w:numId w:val="23"/>
              </w:numPr>
            </w:pPr>
            <w:r w:rsidRPr="00440398">
              <w:t xml:space="preserve">Has a copy of the </w:t>
            </w:r>
            <w:r w:rsidR="00A54C5B" w:rsidRPr="00440398">
              <w:t xml:space="preserve">proposed or existing </w:t>
            </w:r>
            <w:r w:rsidRPr="00440398">
              <w:t xml:space="preserve">related party contract, </w:t>
            </w:r>
            <w:r w:rsidR="00A54C5B" w:rsidRPr="00440398">
              <w:t>agreement</w:t>
            </w:r>
            <w:r w:rsidRPr="00440398">
              <w:t xml:space="preserve"> or lease document evidencing the transaction been reviewed?</w:t>
            </w:r>
          </w:p>
          <w:p w:rsidR="008A57D9" w:rsidRPr="00440398" w:rsidRDefault="008A57D9" w:rsidP="00440398">
            <w:pPr>
              <w:pStyle w:val="ListParagraph"/>
              <w:numPr>
                <w:ilvl w:val="0"/>
                <w:numId w:val="23"/>
              </w:numPr>
            </w:pPr>
            <w:r w:rsidRPr="00440398">
              <w:t xml:space="preserve">Does the </w:t>
            </w:r>
            <w:r w:rsidR="00A54C5B" w:rsidRPr="00440398">
              <w:t xml:space="preserve">proposed or existing </w:t>
            </w:r>
            <w:r w:rsidRPr="00440398">
              <w:t>contract</w:t>
            </w:r>
            <w:r w:rsidR="00A54C5B" w:rsidRPr="00440398">
              <w:t xml:space="preserve">, </w:t>
            </w:r>
            <w:r w:rsidRPr="00440398">
              <w:t xml:space="preserve">agreement </w:t>
            </w:r>
            <w:r w:rsidR="00A54C5B" w:rsidRPr="00440398">
              <w:t xml:space="preserve">or lease </w:t>
            </w:r>
            <w:r w:rsidRPr="00440398">
              <w:t xml:space="preserve">identify the amount </w:t>
            </w:r>
            <w:r w:rsidR="00A54C5B" w:rsidRPr="00440398">
              <w:t xml:space="preserve">to be </w:t>
            </w:r>
            <w:r w:rsidRPr="00440398">
              <w:t>charge</w:t>
            </w:r>
            <w:r w:rsidR="00A54C5B" w:rsidRPr="00440398">
              <w:t>d</w:t>
            </w:r>
            <w:r w:rsidRPr="00440398">
              <w:t xml:space="preserve"> for </w:t>
            </w:r>
            <w:r w:rsidR="00A54C5B" w:rsidRPr="00440398">
              <w:t xml:space="preserve">goods, </w:t>
            </w:r>
            <w:r w:rsidRPr="00440398">
              <w:t xml:space="preserve">services or </w:t>
            </w:r>
            <w:r w:rsidR="00A54C5B" w:rsidRPr="00440398">
              <w:t>property</w:t>
            </w:r>
            <w:r w:rsidRPr="00440398">
              <w:t xml:space="preserve"> subject to the related party transaction?</w:t>
            </w:r>
          </w:p>
          <w:p w:rsidR="008A57D9" w:rsidRDefault="00A54C5B" w:rsidP="00440398">
            <w:pPr>
              <w:pStyle w:val="ListParagraph"/>
              <w:numPr>
                <w:ilvl w:val="0"/>
                <w:numId w:val="23"/>
              </w:numPr>
            </w:pPr>
            <w:r w:rsidRPr="00440398">
              <w:t>Is</w:t>
            </w:r>
            <w:r w:rsidR="008A57D9" w:rsidRPr="00440398">
              <w:t xml:space="preserve"> the </w:t>
            </w:r>
            <w:r w:rsidRPr="00440398">
              <w:t xml:space="preserve">proposed or existing </w:t>
            </w:r>
            <w:r w:rsidR="008A57D9" w:rsidRPr="00440398">
              <w:t xml:space="preserve">related party transaction formalized by </w:t>
            </w:r>
            <w:r w:rsidRPr="00440398">
              <w:t xml:space="preserve">a </w:t>
            </w:r>
            <w:r w:rsidR="008A57D9" w:rsidRPr="00440398">
              <w:t>contract, agreement</w:t>
            </w:r>
            <w:r w:rsidRPr="00440398">
              <w:t xml:space="preserve"> or</w:t>
            </w:r>
            <w:r w:rsidR="008A57D9" w:rsidRPr="00440398">
              <w:t xml:space="preserve"> lease</w:t>
            </w:r>
            <w:r w:rsidRPr="00440398">
              <w:t>s</w:t>
            </w:r>
            <w:r w:rsidR="008A57D9" w:rsidRPr="00440398">
              <w:t xml:space="preserve"> that </w:t>
            </w:r>
            <w:r w:rsidRPr="00440398">
              <w:t xml:space="preserve">will be or has been </w:t>
            </w:r>
            <w:r w:rsidR="008A57D9" w:rsidRPr="00440398">
              <w:t>signed by all parties involved?</w:t>
            </w:r>
          </w:p>
          <w:p w:rsidR="00440398" w:rsidRPr="00440398" w:rsidRDefault="00440398" w:rsidP="00440398">
            <w:pPr>
              <w:pStyle w:val="ListParagraph"/>
            </w:pPr>
          </w:p>
        </w:tc>
      </w:tr>
      <w:tr w:rsidR="008A57D9" w:rsidRPr="00440398" w:rsidTr="00924483"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:rsidR="008A57D9" w:rsidRPr="00440398" w:rsidRDefault="008A57D9" w:rsidP="00924483">
            <w:pPr>
              <w:rPr>
                <w:b/>
              </w:rPr>
            </w:pPr>
            <w:r w:rsidRPr="00440398">
              <w:rPr>
                <w:b/>
              </w:rPr>
              <w:t>3.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8A57D9" w:rsidRPr="00440398" w:rsidRDefault="008A57D9" w:rsidP="00924483">
            <w:pPr>
              <w:rPr>
                <w:b/>
              </w:rPr>
            </w:pPr>
            <w:r w:rsidRPr="00440398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398">
              <w:rPr>
                <w:b/>
              </w:rPr>
              <w:instrText xml:space="preserve"> FORMCHECKBOX </w:instrText>
            </w:r>
            <w:r w:rsidR="00026F39" w:rsidRPr="00440398">
              <w:rPr>
                <w:b/>
              </w:rPr>
            </w:r>
            <w:r w:rsidR="00026F39" w:rsidRPr="00440398">
              <w:rPr>
                <w:b/>
              </w:rPr>
              <w:fldChar w:fldCharType="separate"/>
            </w:r>
            <w:r w:rsidRPr="00440398">
              <w:rPr>
                <w:b/>
              </w:rPr>
              <w:fldChar w:fldCharType="end"/>
            </w:r>
          </w:p>
        </w:tc>
        <w:tc>
          <w:tcPr>
            <w:tcW w:w="10476" w:type="dxa"/>
            <w:tcBorders>
              <w:top w:val="single" w:sz="4" w:space="0" w:color="auto"/>
              <w:bottom w:val="single" w:sz="4" w:space="0" w:color="auto"/>
            </w:tcBorders>
          </w:tcPr>
          <w:p w:rsidR="008A57D9" w:rsidRPr="00440398" w:rsidRDefault="00A129C3" w:rsidP="00924483">
            <w:pPr>
              <w:rPr>
                <w:b/>
              </w:rPr>
            </w:pPr>
            <w:r w:rsidRPr="00440398">
              <w:rPr>
                <w:b/>
              </w:rPr>
              <w:t xml:space="preserve">A narrative statement explaining </w:t>
            </w:r>
            <w:r w:rsidR="008A57D9" w:rsidRPr="00440398">
              <w:rPr>
                <w:b/>
              </w:rPr>
              <w:t xml:space="preserve">the necessity </w:t>
            </w:r>
            <w:r w:rsidRPr="00440398">
              <w:rPr>
                <w:b/>
              </w:rPr>
              <w:t>for</w:t>
            </w:r>
            <w:r w:rsidR="008A57D9" w:rsidRPr="00440398">
              <w:rPr>
                <w:b/>
              </w:rPr>
              <w:t xml:space="preserve"> the related party transaction rather than </w:t>
            </w:r>
            <w:r w:rsidRPr="00440398">
              <w:rPr>
                <w:b/>
              </w:rPr>
              <w:t xml:space="preserve">a transaction </w:t>
            </w:r>
            <w:r w:rsidR="008A57D9" w:rsidRPr="00440398">
              <w:rPr>
                <w:b/>
              </w:rPr>
              <w:t xml:space="preserve">with an </w:t>
            </w:r>
            <w:r w:rsidRPr="00440398">
              <w:rPr>
                <w:b/>
              </w:rPr>
              <w:t>arms-length provider</w:t>
            </w:r>
            <w:r w:rsidR="008A57D9" w:rsidRPr="00440398">
              <w:rPr>
                <w:b/>
              </w:rPr>
              <w:t>.</w:t>
            </w:r>
          </w:p>
          <w:p w:rsidR="008A57D9" w:rsidRPr="00440398" w:rsidRDefault="008A57D9" w:rsidP="00440398">
            <w:pPr>
              <w:pStyle w:val="ListParagraph"/>
              <w:numPr>
                <w:ilvl w:val="0"/>
                <w:numId w:val="24"/>
              </w:numPr>
            </w:pPr>
            <w:r w:rsidRPr="00440398">
              <w:t xml:space="preserve">Is the necessity </w:t>
            </w:r>
            <w:r w:rsidR="00A129C3" w:rsidRPr="00440398">
              <w:t xml:space="preserve">for the related party </w:t>
            </w:r>
            <w:r w:rsidRPr="00440398">
              <w:t xml:space="preserve">transaction articulated in the </w:t>
            </w:r>
            <w:r w:rsidR="00A129C3" w:rsidRPr="00440398">
              <w:t>documentation</w:t>
            </w:r>
            <w:r w:rsidRPr="00440398">
              <w:t xml:space="preserve"> submitted for review?</w:t>
            </w:r>
          </w:p>
          <w:p w:rsidR="008A57D9" w:rsidRPr="00440398" w:rsidRDefault="008A57D9" w:rsidP="00440398">
            <w:pPr>
              <w:pStyle w:val="ListParagraph"/>
              <w:numPr>
                <w:ilvl w:val="0"/>
                <w:numId w:val="24"/>
              </w:numPr>
            </w:pPr>
            <w:r w:rsidRPr="00440398">
              <w:t xml:space="preserve">Does the </w:t>
            </w:r>
            <w:r w:rsidR="00A129C3" w:rsidRPr="00440398">
              <w:t xml:space="preserve">documentation </w:t>
            </w:r>
            <w:r w:rsidRPr="00440398">
              <w:t xml:space="preserve">establish why </w:t>
            </w:r>
            <w:r w:rsidR="00A129C3" w:rsidRPr="00440398">
              <w:t xml:space="preserve">the related party transaction should be or has been entered into as opposed to having goods, services or property be </w:t>
            </w:r>
            <w:r w:rsidRPr="00440398">
              <w:t xml:space="preserve">provided by an arms-length </w:t>
            </w:r>
            <w:r w:rsidR="00A129C3" w:rsidRPr="00440398">
              <w:t>provider</w:t>
            </w:r>
            <w:r w:rsidRPr="00440398">
              <w:t>?</w:t>
            </w:r>
          </w:p>
          <w:p w:rsidR="008A57D9" w:rsidRDefault="008A57D9" w:rsidP="00440398">
            <w:pPr>
              <w:pStyle w:val="ListParagraph"/>
              <w:numPr>
                <w:ilvl w:val="0"/>
                <w:numId w:val="24"/>
              </w:numPr>
            </w:pPr>
            <w:r w:rsidRPr="00440398">
              <w:t xml:space="preserve">Does the proposed </w:t>
            </w:r>
            <w:r w:rsidR="00A129C3" w:rsidRPr="00440398">
              <w:t xml:space="preserve">or existing </w:t>
            </w:r>
            <w:r w:rsidRPr="00440398">
              <w:t xml:space="preserve">related party transaction </w:t>
            </w:r>
            <w:r w:rsidR="00850691" w:rsidRPr="00440398">
              <w:t xml:space="preserve">provide any financial or other </w:t>
            </w:r>
            <w:r w:rsidRPr="00440398">
              <w:t>benefit</w:t>
            </w:r>
            <w:r w:rsidR="00850691" w:rsidRPr="00440398">
              <w:t xml:space="preserve"> to</w:t>
            </w:r>
            <w:r w:rsidRPr="00440398">
              <w:t xml:space="preserve"> the </w:t>
            </w:r>
            <w:r w:rsidR="00A129C3" w:rsidRPr="00440398">
              <w:t>i</w:t>
            </w:r>
            <w:r w:rsidRPr="00440398">
              <w:t xml:space="preserve">ndependent </w:t>
            </w:r>
            <w:r w:rsidR="00A129C3" w:rsidRPr="00440398">
              <w:t>c</w:t>
            </w:r>
            <w:r w:rsidRPr="00440398">
              <w:t>ontractor</w:t>
            </w:r>
            <w:r w:rsidR="00850691" w:rsidRPr="00440398">
              <w:t xml:space="preserve"> or c</w:t>
            </w:r>
            <w:r w:rsidRPr="00440398">
              <w:t>onsultant</w:t>
            </w:r>
            <w:r w:rsidR="00850691" w:rsidRPr="00440398">
              <w:t>,</w:t>
            </w:r>
            <w:r w:rsidRPr="00440398">
              <w:t xml:space="preserve"> </w:t>
            </w:r>
            <w:r w:rsidR="00850691" w:rsidRPr="00440398">
              <w:t xml:space="preserve">or to </w:t>
            </w:r>
            <w:r w:rsidRPr="00440398">
              <w:t>the State of Connecticut?</w:t>
            </w:r>
          </w:p>
          <w:p w:rsidR="00440398" w:rsidRPr="00440398" w:rsidRDefault="00440398" w:rsidP="00440398">
            <w:pPr>
              <w:pStyle w:val="ListParagraph"/>
            </w:pPr>
          </w:p>
        </w:tc>
      </w:tr>
      <w:tr w:rsidR="008A57D9" w:rsidRPr="00440398" w:rsidTr="00924483"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:rsidR="008A57D9" w:rsidRPr="00440398" w:rsidRDefault="008A57D9" w:rsidP="00924483">
            <w:pPr>
              <w:rPr>
                <w:b/>
              </w:rPr>
            </w:pPr>
            <w:r w:rsidRPr="00440398">
              <w:rPr>
                <w:b/>
              </w:rPr>
              <w:t>4.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8A57D9" w:rsidRPr="00440398" w:rsidRDefault="008A57D9" w:rsidP="00924483">
            <w:pPr>
              <w:rPr>
                <w:b/>
              </w:rPr>
            </w:pPr>
            <w:r w:rsidRPr="00440398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398">
              <w:rPr>
                <w:b/>
              </w:rPr>
              <w:instrText xml:space="preserve"> FORMCHECKBOX </w:instrText>
            </w:r>
            <w:r w:rsidR="00026F39" w:rsidRPr="00440398">
              <w:rPr>
                <w:b/>
              </w:rPr>
            </w:r>
            <w:r w:rsidR="00026F39" w:rsidRPr="00440398">
              <w:rPr>
                <w:b/>
              </w:rPr>
              <w:fldChar w:fldCharType="separate"/>
            </w:r>
            <w:r w:rsidRPr="00440398">
              <w:rPr>
                <w:b/>
              </w:rPr>
              <w:fldChar w:fldCharType="end"/>
            </w:r>
          </w:p>
        </w:tc>
        <w:tc>
          <w:tcPr>
            <w:tcW w:w="10476" w:type="dxa"/>
            <w:tcBorders>
              <w:top w:val="single" w:sz="4" w:space="0" w:color="auto"/>
              <w:bottom w:val="single" w:sz="4" w:space="0" w:color="auto"/>
            </w:tcBorders>
          </w:tcPr>
          <w:p w:rsidR="008A57D9" w:rsidRPr="00440398" w:rsidRDefault="008A57D9" w:rsidP="00924483">
            <w:pPr>
              <w:rPr>
                <w:b/>
              </w:rPr>
            </w:pPr>
            <w:r w:rsidRPr="00440398">
              <w:rPr>
                <w:b/>
              </w:rPr>
              <w:t>Qualifications of the related part</w:t>
            </w:r>
            <w:r w:rsidR="00850691" w:rsidRPr="00440398">
              <w:rPr>
                <w:b/>
              </w:rPr>
              <w:t>y</w:t>
            </w:r>
            <w:r w:rsidRPr="00440398">
              <w:rPr>
                <w:b/>
              </w:rPr>
              <w:t xml:space="preserve"> </w:t>
            </w:r>
            <w:r w:rsidR="00850691" w:rsidRPr="00440398">
              <w:rPr>
                <w:b/>
              </w:rPr>
              <w:t>to fulfill the terms of the proposed or existing contract, agreement or lease</w:t>
            </w:r>
            <w:r w:rsidR="009F51E6" w:rsidRPr="00440398">
              <w:rPr>
                <w:b/>
              </w:rPr>
              <w:t>.</w:t>
            </w:r>
          </w:p>
          <w:p w:rsidR="008A57D9" w:rsidRPr="00440398" w:rsidRDefault="008A57D9" w:rsidP="00440398">
            <w:pPr>
              <w:pStyle w:val="ListParagraph"/>
              <w:numPr>
                <w:ilvl w:val="0"/>
                <w:numId w:val="25"/>
              </w:numPr>
            </w:pPr>
            <w:r w:rsidRPr="00440398">
              <w:t xml:space="preserve">Does the </w:t>
            </w:r>
            <w:r w:rsidR="009F51E6" w:rsidRPr="00440398">
              <w:t xml:space="preserve">documentation </w:t>
            </w:r>
            <w:r w:rsidRPr="00440398">
              <w:t xml:space="preserve">adequately establish the qualifications of the vendor or </w:t>
            </w:r>
            <w:r w:rsidR="009F51E6" w:rsidRPr="00440398">
              <w:t>person</w:t>
            </w:r>
            <w:r w:rsidRPr="00440398">
              <w:t xml:space="preserve">s </w:t>
            </w:r>
            <w:r w:rsidR="00D63236" w:rsidRPr="00440398">
              <w:t>involved in the related party transaction</w:t>
            </w:r>
            <w:r w:rsidRPr="00440398">
              <w:t>?</w:t>
            </w:r>
          </w:p>
          <w:p w:rsidR="008A57D9" w:rsidRDefault="008A57D9" w:rsidP="00440398">
            <w:pPr>
              <w:pStyle w:val="ListParagraph"/>
              <w:numPr>
                <w:ilvl w:val="0"/>
                <w:numId w:val="25"/>
              </w:numPr>
            </w:pPr>
            <w:r w:rsidRPr="00440398">
              <w:t xml:space="preserve">Have </w:t>
            </w:r>
            <w:r w:rsidR="009F51E6" w:rsidRPr="00440398">
              <w:t xml:space="preserve">the </w:t>
            </w:r>
            <w:r w:rsidRPr="00440398">
              <w:t xml:space="preserve">qualifications </w:t>
            </w:r>
            <w:r w:rsidR="009F51E6" w:rsidRPr="00440398">
              <w:t>of</w:t>
            </w:r>
            <w:r w:rsidRPr="00440398">
              <w:t xml:space="preserve"> all subcontractors that </w:t>
            </w:r>
            <w:r w:rsidR="00DE10E4" w:rsidRPr="00440398">
              <w:t xml:space="preserve">are or will be </w:t>
            </w:r>
            <w:r w:rsidRPr="00440398">
              <w:t>perform</w:t>
            </w:r>
            <w:r w:rsidR="00DE10E4" w:rsidRPr="00440398">
              <w:t xml:space="preserve">ing </w:t>
            </w:r>
            <w:r w:rsidRPr="00440398">
              <w:t xml:space="preserve">any part </w:t>
            </w:r>
            <w:r w:rsidR="00DE10E4" w:rsidRPr="00440398">
              <w:t xml:space="preserve">of the </w:t>
            </w:r>
            <w:r w:rsidRPr="00440398">
              <w:t xml:space="preserve">related party transaction been </w:t>
            </w:r>
            <w:r w:rsidR="00DE10E4" w:rsidRPr="00440398">
              <w:t>included in the statement</w:t>
            </w:r>
            <w:r w:rsidRPr="00440398">
              <w:t>?</w:t>
            </w:r>
          </w:p>
          <w:p w:rsidR="00440398" w:rsidRPr="00440398" w:rsidRDefault="00440398" w:rsidP="00440398">
            <w:pPr>
              <w:pStyle w:val="ListParagraph"/>
            </w:pPr>
          </w:p>
        </w:tc>
      </w:tr>
      <w:tr w:rsidR="008A57D9" w:rsidRPr="00440398" w:rsidTr="00924483"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:rsidR="008A57D9" w:rsidRPr="00440398" w:rsidRDefault="008A57D9" w:rsidP="00924483">
            <w:pPr>
              <w:rPr>
                <w:b/>
              </w:rPr>
            </w:pPr>
            <w:r w:rsidRPr="00440398">
              <w:rPr>
                <w:b/>
              </w:rPr>
              <w:t>5.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8A57D9" w:rsidRPr="00440398" w:rsidRDefault="008A57D9" w:rsidP="00924483">
            <w:pPr>
              <w:rPr>
                <w:b/>
              </w:rPr>
            </w:pPr>
            <w:r w:rsidRPr="00440398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398">
              <w:rPr>
                <w:b/>
              </w:rPr>
              <w:instrText xml:space="preserve"> FORMCHECKBOX </w:instrText>
            </w:r>
            <w:r w:rsidR="00026F39" w:rsidRPr="00440398">
              <w:rPr>
                <w:b/>
              </w:rPr>
            </w:r>
            <w:r w:rsidR="00026F39" w:rsidRPr="00440398">
              <w:rPr>
                <w:b/>
              </w:rPr>
              <w:fldChar w:fldCharType="separate"/>
            </w:r>
            <w:r w:rsidRPr="00440398">
              <w:rPr>
                <w:b/>
              </w:rPr>
              <w:fldChar w:fldCharType="end"/>
            </w:r>
          </w:p>
        </w:tc>
        <w:tc>
          <w:tcPr>
            <w:tcW w:w="10476" w:type="dxa"/>
            <w:tcBorders>
              <w:top w:val="single" w:sz="4" w:space="0" w:color="auto"/>
              <w:bottom w:val="single" w:sz="4" w:space="0" w:color="auto"/>
            </w:tcBorders>
          </w:tcPr>
          <w:p w:rsidR="008A57D9" w:rsidRPr="00440398" w:rsidRDefault="008A57D9" w:rsidP="00924483">
            <w:pPr>
              <w:rPr>
                <w:b/>
              </w:rPr>
            </w:pPr>
            <w:r w:rsidRPr="00440398">
              <w:rPr>
                <w:b/>
              </w:rPr>
              <w:t>Documentation of open competitive bidding</w:t>
            </w:r>
            <w:r w:rsidR="00E043C6" w:rsidRPr="00440398">
              <w:rPr>
                <w:b/>
              </w:rPr>
              <w:t>.</w:t>
            </w:r>
          </w:p>
          <w:p w:rsidR="00E043C6" w:rsidRPr="00440398" w:rsidRDefault="00E043C6" w:rsidP="00440398">
            <w:pPr>
              <w:pStyle w:val="ListParagraph"/>
              <w:numPr>
                <w:ilvl w:val="0"/>
                <w:numId w:val="17"/>
              </w:numPr>
            </w:pPr>
            <w:r w:rsidRPr="00440398">
              <w:t xml:space="preserve">For a </w:t>
            </w:r>
            <w:r w:rsidRPr="00440398">
              <w:rPr>
                <w:b/>
              </w:rPr>
              <w:t xml:space="preserve">related party transaction of </w:t>
            </w:r>
            <w:r w:rsidR="00795214" w:rsidRPr="00440398">
              <w:rPr>
                <w:b/>
              </w:rPr>
              <w:t xml:space="preserve">less than </w:t>
            </w:r>
            <w:r w:rsidRPr="00440398">
              <w:rPr>
                <w:b/>
              </w:rPr>
              <w:t>$2,500</w:t>
            </w:r>
            <w:r w:rsidR="00795214" w:rsidRPr="00440398">
              <w:t>, i</w:t>
            </w:r>
            <w:r w:rsidRPr="00440398">
              <w:t>s there documentation that the amount of the transaction does not exceed the related party’s actual cost?</w:t>
            </w:r>
          </w:p>
          <w:p w:rsidR="008A57D9" w:rsidRPr="00440398" w:rsidRDefault="0089479C" w:rsidP="00440398">
            <w:pPr>
              <w:pStyle w:val="ListParagraph"/>
              <w:numPr>
                <w:ilvl w:val="0"/>
                <w:numId w:val="17"/>
              </w:numPr>
            </w:pPr>
            <w:r w:rsidRPr="00440398">
              <w:t xml:space="preserve">For a </w:t>
            </w:r>
            <w:r w:rsidRPr="00440398">
              <w:rPr>
                <w:b/>
              </w:rPr>
              <w:t>related party transaction of $2,500 or more</w:t>
            </w:r>
            <w:r w:rsidRPr="00440398">
              <w:t>, d</w:t>
            </w:r>
            <w:r w:rsidR="008A57D9" w:rsidRPr="00440398">
              <w:t xml:space="preserve">oes the </w:t>
            </w:r>
            <w:r w:rsidRPr="00440398">
              <w:t>statement</w:t>
            </w:r>
            <w:r w:rsidR="008A57D9" w:rsidRPr="00440398">
              <w:t xml:space="preserve"> describe and document the open bidding process?</w:t>
            </w:r>
          </w:p>
          <w:p w:rsidR="008A57D9" w:rsidRPr="00440398" w:rsidRDefault="0089479C" w:rsidP="00440398">
            <w:pPr>
              <w:pStyle w:val="ListParagraph"/>
              <w:numPr>
                <w:ilvl w:val="0"/>
                <w:numId w:val="17"/>
              </w:numPr>
            </w:pPr>
            <w:r w:rsidRPr="00440398">
              <w:lastRenderedPageBreak/>
              <w:t xml:space="preserve">Does the statement show that </w:t>
            </w:r>
            <w:r w:rsidR="008A57D9" w:rsidRPr="00440398">
              <w:t xml:space="preserve">the bidders </w:t>
            </w:r>
            <w:r w:rsidRPr="00440398">
              <w:t xml:space="preserve">were </w:t>
            </w:r>
            <w:r w:rsidR="008A57D9" w:rsidRPr="00440398">
              <w:t>qualified</w:t>
            </w:r>
            <w:r w:rsidRPr="00440398">
              <w:t xml:space="preserve"> and experienced</w:t>
            </w:r>
            <w:r w:rsidR="008A57D9" w:rsidRPr="00440398">
              <w:t xml:space="preserve"> vendors who </w:t>
            </w:r>
            <w:r w:rsidRPr="00440398">
              <w:t>could</w:t>
            </w:r>
            <w:r w:rsidR="008A57D9" w:rsidRPr="00440398">
              <w:t xml:space="preserve"> </w:t>
            </w:r>
            <w:r w:rsidRPr="00440398">
              <w:t>provide the goods, services or property</w:t>
            </w:r>
            <w:r w:rsidR="008A57D9" w:rsidRPr="00440398">
              <w:t>?</w:t>
            </w:r>
          </w:p>
          <w:p w:rsidR="008A57D9" w:rsidRPr="00440398" w:rsidRDefault="00BC2F0B" w:rsidP="00440398">
            <w:pPr>
              <w:pStyle w:val="ListParagraph"/>
              <w:numPr>
                <w:ilvl w:val="0"/>
                <w:numId w:val="17"/>
              </w:numPr>
            </w:pPr>
            <w:r w:rsidRPr="00440398">
              <w:t>Have any requests for a bid or any bids received by the independent contractor or consultant be</w:t>
            </w:r>
            <w:r w:rsidR="00DB353D" w:rsidRPr="00440398">
              <w:t>en</w:t>
            </w:r>
            <w:r w:rsidRPr="00440398">
              <w:t xml:space="preserve"> submitted with the statement along with names and addresses of the contact persons for each bidder</w:t>
            </w:r>
            <w:r w:rsidR="001F0116" w:rsidRPr="00440398">
              <w:t>?</w:t>
            </w:r>
          </w:p>
          <w:p w:rsidR="008A57D9" w:rsidRDefault="008A57D9" w:rsidP="00440398">
            <w:pPr>
              <w:pStyle w:val="ListParagraph"/>
              <w:numPr>
                <w:ilvl w:val="0"/>
                <w:numId w:val="17"/>
              </w:numPr>
            </w:pPr>
            <w:r w:rsidRPr="00440398">
              <w:t xml:space="preserve">If the related party transaction is proposed because the related party is “uniquely qualified”, </w:t>
            </w:r>
            <w:r w:rsidR="00E043C6" w:rsidRPr="00440398">
              <w:t>has the uniqueness of the related party’s qualifications as compared to any arms-length provider of similar goods, services or property been documented</w:t>
            </w:r>
            <w:r w:rsidRPr="00440398">
              <w:t>?</w:t>
            </w:r>
          </w:p>
          <w:p w:rsidR="00440398" w:rsidRPr="00440398" w:rsidRDefault="00440398" w:rsidP="00440398">
            <w:pPr>
              <w:pStyle w:val="ListParagraph"/>
            </w:pPr>
          </w:p>
        </w:tc>
      </w:tr>
      <w:tr w:rsidR="008A57D9" w:rsidRPr="00440398" w:rsidTr="00924483"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:rsidR="008A57D9" w:rsidRPr="00440398" w:rsidRDefault="008A57D9" w:rsidP="00924483">
            <w:pPr>
              <w:rPr>
                <w:b/>
              </w:rPr>
            </w:pPr>
            <w:r w:rsidRPr="00440398">
              <w:rPr>
                <w:b/>
              </w:rPr>
              <w:lastRenderedPageBreak/>
              <w:t>6.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8A57D9" w:rsidRPr="00440398" w:rsidRDefault="008A57D9" w:rsidP="00924483">
            <w:pPr>
              <w:rPr>
                <w:b/>
              </w:rPr>
            </w:pPr>
            <w:r w:rsidRPr="00440398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398">
              <w:rPr>
                <w:b/>
              </w:rPr>
              <w:instrText xml:space="preserve"> FORMCHECKBOX </w:instrText>
            </w:r>
            <w:r w:rsidR="00026F39" w:rsidRPr="00440398">
              <w:rPr>
                <w:b/>
              </w:rPr>
            </w:r>
            <w:r w:rsidR="00026F39" w:rsidRPr="00440398">
              <w:rPr>
                <w:b/>
              </w:rPr>
              <w:fldChar w:fldCharType="separate"/>
            </w:r>
            <w:r w:rsidRPr="00440398">
              <w:rPr>
                <w:b/>
              </w:rPr>
              <w:fldChar w:fldCharType="end"/>
            </w:r>
          </w:p>
        </w:tc>
        <w:tc>
          <w:tcPr>
            <w:tcW w:w="10476" w:type="dxa"/>
            <w:tcBorders>
              <w:top w:val="single" w:sz="4" w:space="0" w:color="auto"/>
              <w:bottom w:val="single" w:sz="4" w:space="0" w:color="auto"/>
            </w:tcBorders>
          </w:tcPr>
          <w:p w:rsidR="008A57D9" w:rsidRPr="00440398" w:rsidRDefault="008A57D9" w:rsidP="00924483">
            <w:pPr>
              <w:rPr>
                <w:b/>
              </w:rPr>
            </w:pPr>
            <w:r w:rsidRPr="00440398">
              <w:rPr>
                <w:b/>
              </w:rPr>
              <w:t>Documentation</w:t>
            </w:r>
            <w:r w:rsidR="00D63236" w:rsidRPr="00440398">
              <w:rPr>
                <w:b/>
              </w:rPr>
              <w:t xml:space="preserve"> or statement </w:t>
            </w:r>
            <w:r w:rsidRPr="00440398">
              <w:rPr>
                <w:b/>
              </w:rPr>
              <w:t>expla</w:t>
            </w:r>
            <w:r w:rsidR="00D63236" w:rsidRPr="00440398">
              <w:rPr>
                <w:b/>
              </w:rPr>
              <w:t>i</w:t>
            </w:r>
            <w:r w:rsidRPr="00440398">
              <w:rPr>
                <w:b/>
              </w:rPr>
              <w:t>n</w:t>
            </w:r>
            <w:r w:rsidR="00D63236" w:rsidRPr="00440398">
              <w:rPr>
                <w:b/>
              </w:rPr>
              <w:t>ing</w:t>
            </w:r>
            <w:r w:rsidRPr="00440398">
              <w:rPr>
                <w:b/>
              </w:rPr>
              <w:t xml:space="preserve"> how related party </w:t>
            </w:r>
            <w:r w:rsidR="00D63236" w:rsidRPr="00440398">
              <w:rPr>
                <w:b/>
              </w:rPr>
              <w:t>costs</w:t>
            </w:r>
            <w:r w:rsidRPr="00440398">
              <w:rPr>
                <w:b/>
              </w:rPr>
              <w:t xml:space="preserve"> </w:t>
            </w:r>
            <w:r w:rsidR="00D63236" w:rsidRPr="00440398">
              <w:rPr>
                <w:b/>
              </w:rPr>
              <w:t>will be or are controlled by the independent contractor or consultant.</w:t>
            </w:r>
          </w:p>
          <w:p w:rsidR="008A57D9" w:rsidRPr="00440398" w:rsidRDefault="008A57D9" w:rsidP="00440398">
            <w:pPr>
              <w:pStyle w:val="ListParagraph"/>
              <w:numPr>
                <w:ilvl w:val="0"/>
                <w:numId w:val="21"/>
              </w:numPr>
            </w:pPr>
            <w:r w:rsidRPr="00440398">
              <w:t>Does the documen</w:t>
            </w:r>
            <w:r w:rsidR="00D63236" w:rsidRPr="00440398">
              <w:t>ta</w:t>
            </w:r>
            <w:r w:rsidRPr="00440398">
              <w:t>t</w:t>
            </w:r>
            <w:r w:rsidR="00D63236" w:rsidRPr="00440398">
              <w:t>ion</w:t>
            </w:r>
            <w:r w:rsidRPr="00440398">
              <w:t xml:space="preserve"> </w:t>
            </w:r>
            <w:r w:rsidR="00D63236" w:rsidRPr="00440398">
              <w:t xml:space="preserve">show </w:t>
            </w:r>
            <w:r w:rsidRPr="00440398">
              <w:t xml:space="preserve">how related party </w:t>
            </w:r>
            <w:r w:rsidR="00D63236" w:rsidRPr="00440398">
              <w:t>costs</w:t>
            </w:r>
            <w:r w:rsidRPr="00440398">
              <w:t xml:space="preserve"> will be </w:t>
            </w:r>
            <w:r w:rsidR="00D63236" w:rsidRPr="00440398">
              <w:t xml:space="preserve">or are </w:t>
            </w:r>
            <w:r w:rsidRPr="00440398">
              <w:t>controlled?</w:t>
            </w:r>
          </w:p>
          <w:p w:rsidR="008A57D9" w:rsidRPr="00440398" w:rsidRDefault="008A57D9" w:rsidP="00440398">
            <w:pPr>
              <w:pStyle w:val="ListParagraph"/>
              <w:numPr>
                <w:ilvl w:val="0"/>
                <w:numId w:val="21"/>
              </w:numPr>
            </w:pPr>
            <w:r w:rsidRPr="00440398">
              <w:t xml:space="preserve">Does the </w:t>
            </w:r>
            <w:r w:rsidR="00A53296" w:rsidRPr="00440398">
              <w:t xml:space="preserve">documentation </w:t>
            </w:r>
            <w:r w:rsidR="00277884" w:rsidRPr="00440398">
              <w:t>show how the terms of the contract, agreement or lease with the related party shall be rendered to the independent contractor’s or consultant’s</w:t>
            </w:r>
            <w:r w:rsidRPr="00440398">
              <w:t xml:space="preserve"> full satisfaction?</w:t>
            </w:r>
          </w:p>
          <w:p w:rsidR="008A57D9" w:rsidRPr="00440398" w:rsidRDefault="008A57D9" w:rsidP="00440398">
            <w:pPr>
              <w:pStyle w:val="ListParagraph"/>
              <w:numPr>
                <w:ilvl w:val="0"/>
                <w:numId w:val="21"/>
              </w:numPr>
            </w:pPr>
            <w:r w:rsidRPr="00440398">
              <w:t>Does the document</w:t>
            </w:r>
            <w:r w:rsidR="00CD423E" w:rsidRPr="00440398">
              <w:t>ation show</w:t>
            </w:r>
            <w:r w:rsidRPr="00440398">
              <w:t xml:space="preserve"> that </w:t>
            </w:r>
            <w:r w:rsidR="00C916CC" w:rsidRPr="00440398">
              <w:t xml:space="preserve">(a) </w:t>
            </w:r>
            <w:r w:rsidRPr="00440398">
              <w:t xml:space="preserve">controls </w:t>
            </w:r>
            <w:r w:rsidR="00CD423E" w:rsidRPr="00440398">
              <w:t xml:space="preserve">will be or </w:t>
            </w:r>
            <w:r w:rsidRPr="00440398">
              <w:t xml:space="preserve">are in place so that </w:t>
            </w:r>
            <w:r w:rsidR="00D8390E" w:rsidRPr="00440398">
              <w:t>billing does not exceed the actual cost of contracted services, or purchased or leased goods or property</w:t>
            </w:r>
            <w:r w:rsidRPr="00440398">
              <w:t xml:space="preserve"> and </w:t>
            </w:r>
            <w:r w:rsidR="00C916CC" w:rsidRPr="00440398">
              <w:t xml:space="preserve">(b) </w:t>
            </w:r>
            <w:r w:rsidRPr="00440398">
              <w:t xml:space="preserve">what mechanism </w:t>
            </w:r>
            <w:r w:rsidR="00D8390E" w:rsidRPr="00440398">
              <w:t>is</w:t>
            </w:r>
            <w:r w:rsidRPr="00440398">
              <w:t xml:space="preserve"> in place to enforce </w:t>
            </w:r>
            <w:r w:rsidR="00D8390E" w:rsidRPr="00440398">
              <w:t>this requirement</w:t>
            </w:r>
            <w:r w:rsidRPr="00440398">
              <w:t>?</w:t>
            </w:r>
          </w:p>
          <w:p w:rsidR="008A57D9" w:rsidRPr="00440398" w:rsidRDefault="008A57D9" w:rsidP="00440398">
            <w:pPr>
              <w:pStyle w:val="ListParagraph"/>
              <w:numPr>
                <w:ilvl w:val="0"/>
                <w:numId w:val="21"/>
              </w:numPr>
            </w:pPr>
            <w:r w:rsidRPr="00440398">
              <w:t>Has independent authority to terminate the related party transaction in the event such termination should be required for any reason been demonstrated?</w:t>
            </w:r>
          </w:p>
          <w:p w:rsidR="008A57D9" w:rsidRDefault="008A57D9" w:rsidP="00440398">
            <w:pPr>
              <w:pStyle w:val="ListParagraph"/>
              <w:numPr>
                <w:ilvl w:val="0"/>
                <w:numId w:val="21"/>
              </w:numPr>
            </w:pPr>
            <w:r w:rsidRPr="00440398">
              <w:t>Does the contract</w:t>
            </w:r>
            <w:r w:rsidR="00515D99" w:rsidRPr="00440398">
              <w:t>, agreement or lease</w:t>
            </w:r>
            <w:r w:rsidRPr="00440398">
              <w:t xml:space="preserve"> have a termination clause that allow</w:t>
            </w:r>
            <w:r w:rsidR="00C916CC" w:rsidRPr="00440398">
              <w:t>s</w:t>
            </w:r>
            <w:r w:rsidRPr="00440398">
              <w:t xml:space="preserve"> termination </w:t>
            </w:r>
            <w:r w:rsidR="002B5F19" w:rsidRPr="00440398">
              <w:t xml:space="preserve">of the transaction </w:t>
            </w:r>
            <w:r w:rsidR="00C916CC" w:rsidRPr="00440398">
              <w:t>with not less than 30-</w:t>
            </w:r>
            <w:r w:rsidRPr="00440398">
              <w:t>days</w:t>
            </w:r>
            <w:r w:rsidR="00C916CC" w:rsidRPr="00440398">
              <w:t>’</w:t>
            </w:r>
            <w:r w:rsidRPr="00440398">
              <w:t xml:space="preserve"> notice</w:t>
            </w:r>
            <w:r w:rsidR="00C916CC" w:rsidRPr="00440398">
              <w:t xml:space="preserve"> and </w:t>
            </w:r>
            <w:r w:rsidRPr="00440398">
              <w:t>without cause b</w:t>
            </w:r>
            <w:r w:rsidR="00C916CC" w:rsidRPr="00440398">
              <w:t>y</w:t>
            </w:r>
            <w:r w:rsidRPr="00440398">
              <w:t xml:space="preserve"> either party?</w:t>
            </w:r>
          </w:p>
          <w:p w:rsidR="00440398" w:rsidRPr="00440398" w:rsidRDefault="00440398" w:rsidP="00440398">
            <w:pPr>
              <w:pStyle w:val="ListParagraph"/>
            </w:pPr>
          </w:p>
        </w:tc>
      </w:tr>
      <w:tr w:rsidR="008A57D9" w:rsidRPr="00440398" w:rsidTr="00924483"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:rsidR="008A57D9" w:rsidRPr="00440398" w:rsidRDefault="008A57D9" w:rsidP="00924483">
            <w:pPr>
              <w:rPr>
                <w:b/>
              </w:rPr>
            </w:pPr>
            <w:r w:rsidRPr="00440398">
              <w:rPr>
                <w:b/>
              </w:rPr>
              <w:t>7.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8A57D9" w:rsidRPr="00440398" w:rsidRDefault="008A57D9" w:rsidP="00924483">
            <w:pPr>
              <w:rPr>
                <w:b/>
              </w:rPr>
            </w:pPr>
            <w:r w:rsidRPr="00440398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398">
              <w:rPr>
                <w:b/>
              </w:rPr>
              <w:instrText xml:space="preserve"> FORMCHECKBOX </w:instrText>
            </w:r>
            <w:r w:rsidR="00026F39" w:rsidRPr="00440398">
              <w:rPr>
                <w:b/>
              </w:rPr>
            </w:r>
            <w:r w:rsidR="00026F39" w:rsidRPr="00440398">
              <w:rPr>
                <w:b/>
              </w:rPr>
              <w:fldChar w:fldCharType="separate"/>
            </w:r>
            <w:r w:rsidRPr="00440398">
              <w:rPr>
                <w:b/>
              </w:rPr>
              <w:fldChar w:fldCharType="end"/>
            </w:r>
          </w:p>
        </w:tc>
        <w:tc>
          <w:tcPr>
            <w:tcW w:w="10476" w:type="dxa"/>
            <w:tcBorders>
              <w:top w:val="single" w:sz="4" w:space="0" w:color="auto"/>
              <w:bottom w:val="single" w:sz="4" w:space="0" w:color="auto"/>
            </w:tcBorders>
          </w:tcPr>
          <w:p w:rsidR="008A57D9" w:rsidRPr="00440398" w:rsidRDefault="008A57D9" w:rsidP="00924483">
            <w:pPr>
              <w:rPr>
                <w:b/>
              </w:rPr>
            </w:pPr>
            <w:r w:rsidRPr="00440398">
              <w:rPr>
                <w:b/>
              </w:rPr>
              <w:t>Documentation that the related party’s charges are based upon the related party’s actual costs</w:t>
            </w:r>
            <w:r w:rsidR="005679D3" w:rsidRPr="00440398">
              <w:rPr>
                <w:b/>
              </w:rPr>
              <w:t>.</w:t>
            </w:r>
          </w:p>
          <w:p w:rsidR="008A57D9" w:rsidRPr="00440398" w:rsidRDefault="008A57D9" w:rsidP="00440398">
            <w:pPr>
              <w:pStyle w:val="ListParagraph"/>
              <w:numPr>
                <w:ilvl w:val="0"/>
                <w:numId w:val="20"/>
              </w:numPr>
            </w:pPr>
            <w:r w:rsidRPr="00440398">
              <w:t xml:space="preserve">Has </w:t>
            </w:r>
            <w:r w:rsidR="005679D3" w:rsidRPr="00440398">
              <w:t xml:space="preserve">documentation provided </w:t>
            </w:r>
            <w:r w:rsidRPr="00440398">
              <w:t xml:space="preserve">assurance and demonstrated that actual charges from the related party </w:t>
            </w:r>
            <w:r w:rsidR="005679D3" w:rsidRPr="00440398">
              <w:t>shall</w:t>
            </w:r>
            <w:r w:rsidRPr="00440398">
              <w:t xml:space="preserve"> be </w:t>
            </w:r>
            <w:r w:rsidR="005679D3" w:rsidRPr="00440398">
              <w:t xml:space="preserve">or are </w:t>
            </w:r>
            <w:r w:rsidRPr="00440398">
              <w:t>based upon the related party’s actual cost?</w:t>
            </w:r>
          </w:p>
          <w:p w:rsidR="008A57D9" w:rsidRPr="00440398" w:rsidRDefault="008A57D9" w:rsidP="00440398">
            <w:pPr>
              <w:pStyle w:val="ListParagraph"/>
              <w:numPr>
                <w:ilvl w:val="0"/>
                <w:numId w:val="20"/>
              </w:numPr>
            </w:pPr>
            <w:r w:rsidRPr="00440398">
              <w:t xml:space="preserve">Have provisions been </w:t>
            </w:r>
            <w:r w:rsidR="00010FEA" w:rsidRPr="00440398">
              <w:t>included</w:t>
            </w:r>
            <w:r w:rsidRPr="00440398">
              <w:t xml:space="preserve"> in the contracts</w:t>
            </w:r>
            <w:r w:rsidR="005679D3" w:rsidRPr="00440398">
              <w:t xml:space="preserve">, agreements or </w:t>
            </w:r>
            <w:r w:rsidRPr="00440398">
              <w:t xml:space="preserve">leases between related parties that charges </w:t>
            </w:r>
            <w:r w:rsidR="005679D3" w:rsidRPr="00440398">
              <w:t>shall</w:t>
            </w:r>
            <w:r w:rsidRPr="00440398">
              <w:t xml:space="preserve"> be </w:t>
            </w:r>
            <w:r w:rsidR="005679D3" w:rsidRPr="00440398">
              <w:t xml:space="preserve">or are </w:t>
            </w:r>
            <w:r w:rsidRPr="00440398">
              <w:t>based upon the related party’s actual cost?</w:t>
            </w:r>
          </w:p>
          <w:p w:rsidR="008A57D9" w:rsidRPr="00440398" w:rsidRDefault="008A57D9" w:rsidP="00440398">
            <w:pPr>
              <w:pStyle w:val="ListParagraph"/>
              <w:numPr>
                <w:ilvl w:val="0"/>
                <w:numId w:val="20"/>
              </w:numPr>
            </w:pPr>
            <w:r w:rsidRPr="00440398">
              <w:t>Is there an acknowledgement in the contract</w:t>
            </w:r>
            <w:r w:rsidR="005679D3" w:rsidRPr="00440398">
              <w:t xml:space="preserve">, agreement or </w:t>
            </w:r>
            <w:r w:rsidRPr="00440398">
              <w:t>lease that these charges are subject to review and audit by the State of Connecticut?</w:t>
            </w:r>
          </w:p>
          <w:p w:rsidR="008A57D9" w:rsidRDefault="008A57D9" w:rsidP="00440398">
            <w:pPr>
              <w:pStyle w:val="ListParagraph"/>
              <w:numPr>
                <w:ilvl w:val="0"/>
                <w:numId w:val="20"/>
              </w:numPr>
            </w:pPr>
            <w:r w:rsidRPr="00440398">
              <w:t>Is there an acknowledgement in the contract</w:t>
            </w:r>
            <w:r w:rsidR="005679D3" w:rsidRPr="00440398">
              <w:t xml:space="preserve">, agreement or </w:t>
            </w:r>
            <w:r w:rsidRPr="00440398">
              <w:t xml:space="preserve">lease that the related party </w:t>
            </w:r>
            <w:r w:rsidR="00907841" w:rsidRPr="00440398">
              <w:t>and the i</w:t>
            </w:r>
            <w:r w:rsidRPr="00440398">
              <w:t xml:space="preserve">ndependent </w:t>
            </w:r>
            <w:r w:rsidR="00907841" w:rsidRPr="00440398">
              <w:t>c</w:t>
            </w:r>
            <w:r w:rsidRPr="00440398">
              <w:t>ontractor</w:t>
            </w:r>
            <w:r w:rsidR="00907841" w:rsidRPr="00440398">
              <w:t xml:space="preserve"> or c</w:t>
            </w:r>
            <w:r w:rsidRPr="00440398">
              <w:t xml:space="preserve">onsultant </w:t>
            </w:r>
            <w:r w:rsidR="00907841" w:rsidRPr="00440398">
              <w:t xml:space="preserve">shall </w:t>
            </w:r>
            <w:r w:rsidRPr="00440398">
              <w:t xml:space="preserve">make </w:t>
            </w:r>
            <w:r w:rsidR="00907841" w:rsidRPr="00440398">
              <w:t xml:space="preserve">or are making available for review by the State </w:t>
            </w:r>
            <w:r w:rsidRPr="00440398">
              <w:t xml:space="preserve">all accounting records, ledgers and all other supporting documentation applicable to the </w:t>
            </w:r>
            <w:r w:rsidR="00907841" w:rsidRPr="00440398">
              <w:t xml:space="preserve">related party </w:t>
            </w:r>
            <w:r w:rsidRPr="00440398">
              <w:t>transaction?</w:t>
            </w:r>
          </w:p>
          <w:p w:rsidR="00440398" w:rsidRPr="00440398" w:rsidRDefault="00440398" w:rsidP="00440398">
            <w:pPr>
              <w:pStyle w:val="ListParagraph"/>
            </w:pPr>
          </w:p>
        </w:tc>
      </w:tr>
      <w:tr w:rsidR="008A57D9" w:rsidRPr="00440398" w:rsidTr="00924483"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:rsidR="008A57D9" w:rsidRPr="00440398" w:rsidRDefault="008A57D9" w:rsidP="00924483">
            <w:pPr>
              <w:rPr>
                <w:b/>
              </w:rPr>
            </w:pPr>
            <w:r w:rsidRPr="00440398">
              <w:rPr>
                <w:b/>
              </w:rPr>
              <w:t>8.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8A57D9" w:rsidRPr="00440398" w:rsidRDefault="008A57D9" w:rsidP="00924483">
            <w:pPr>
              <w:rPr>
                <w:b/>
              </w:rPr>
            </w:pPr>
            <w:r w:rsidRPr="00440398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398">
              <w:rPr>
                <w:b/>
              </w:rPr>
              <w:instrText xml:space="preserve"> FORMCHECKBOX </w:instrText>
            </w:r>
            <w:r w:rsidR="00026F39" w:rsidRPr="00440398">
              <w:rPr>
                <w:b/>
              </w:rPr>
            </w:r>
            <w:r w:rsidR="00026F39" w:rsidRPr="00440398">
              <w:rPr>
                <w:b/>
              </w:rPr>
              <w:fldChar w:fldCharType="separate"/>
            </w:r>
            <w:r w:rsidRPr="00440398">
              <w:rPr>
                <w:b/>
              </w:rPr>
              <w:fldChar w:fldCharType="end"/>
            </w:r>
          </w:p>
        </w:tc>
        <w:tc>
          <w:tcPr>
            <w:tcW w:w="10476" w:type="dxa"/>
            <w:tcBorders>
              <w:top w:val="single" w:sz="4" w:space="0" w:color="auto"/>
              <w:bottom w:val="single" w:sz="4" w:space="0" w:color="auto"/>
            </w:tcBorders>
          </w:tcPr>
          <w:p w:rsidR="008A57D9" w:rsidRPr="00440398" w:rsidRDefault="00A53296" w:rsidP="00657BBA">
            <w:pPr>
              <w:rPr>
                <w:b/>
              </w:rPr>
            </w:pPr>
            <w:r w:rsidRPr="00440398">
              <w:rPr>
                <w:b/>
              </w:rPr>
              <w:t>A r</w:t>
            </w:r>
            <w:r w:rsidR="008A57D9" w:rsidRPr="00440398">
              <w:rPr>
                <w:b/>
              </w:rPr>
              <w:t>elated part</w:t>
            </w:r>
            <w:r w:rsidRPr="00440398">
              <w:rPr>
                <w:b/>
              </w:rPr>
              <w:t>y</w:t>
            </w:r>
            <w:r w:rsidR="008A57D9" w:rsidRPr="00440398">
              <w:rPr>
                <w:b/>
              </w:rPr>
              <w:t xml:space="preserve"> transaction </w:t>
            </w:r>
            <w:r w:rsidRPr="00440398">
              <w:rPr>
                <w:b/>
              </w:rPr>
              <w:t>sha</w:t>
            </w:r>
            <w:r w:rsidR="008A57D9" w:rsidRPr="00440398">
              <w:rPr>
                <w:b/>
              </w:rPr>
              <w:t xml:space="preserve">ll be submitted on </w:t>
            </w:r>
            <w:r w:rsidRPr="00440398">
              <w:rPr>
                <w:b/>
              </w:rPr>
              <w:t xml:space="preserve">an independent contractor’s or consultant’s </w:t>
            </w:r>
            <w:r w:rsidR="00657BBA" w:rsidRPr="00440398">
              <w:rPr>
                <w:b/>
              </w:rPr>
              <w:t>a</w:t>
            </w:r>
            <w:r w:rsidRPr="00440398">
              <w:rPr>
                <w:b/>
              </w:rPr>
              <w:t>nnual report, financial audit or financial statements and in any cost reporting to DDS or DSS</w:t>
            </w:r>
            <w:r w:rsidR="008A57D9" w:rsidRPr="00440398">
              <w:rPr>
                <w:b/>
              </w:rPr>
              <w:t>.</w:t>
            </w:r>
          </w:p>
        </w:tc>
      </w:tr>
    </w:tbl>
    <w:p w:rsidR="008A57D9" w:rsidRPr="00440398" w:rsidRDefault="008A57D9" w:rsidP="008A57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62FA" w:rsidRPr="00440398" w:rsidRDefault="00F162FA">
      <w:pPr>
        <w:rPr>
          <w:rFonts w:ascii="Times New Roman" w:hAnsi="Times New Roman" w:cs="Times New Roman"/>
          <w:sz w:val="24"/>
          <w:szCs w:val="24"/>
        </w:rPr>
      </w:pPr>
    </w:p>
    <w:sectPr w:rsidR="00F162FA" w:rsidRPr="00440398" w:rsidSect="005A59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7D9" w:rsidRDefault="008A57D9" w:rsidP="008A57D9">
      <w:pPr>
        <w:spacing w:after="0" w:line="240" w:lineRule="auto"/>
      </w:pPr>
      <w:r>
        <w:separator/>
      </w:r>
    </w:p>
  </w:endnote>
  <w:endnote w:type="continuationSeparator" w:id="0">
    <w:p w:rsidR="008A57D9" w:rsidRDefault="008A57D9" w:rsidP="008A5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F39" w:rsidRDefault="00026F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4202598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4567" w:rsidRPr="00173909" w:rsidRDefault="00914567">
        <w:pPr>
          <w:pStyle w:val="Footer"/>
          <w:jc w:val="right"/>
          <w:rPr>
            <w:rFonts w:ascii="Times New Roman" w:hAnsi="Times New Roman" w:cs="Times New Roman"/>
          </w:rPr>
        </w:pPr>
        <w:r w:rsidRPr="00173909">
          <w:rPr>
            <w:rFonts w:ascii="Times New Roman" w:hAnsi="Times New Roman" w:cs="Times New Roman"/>
          </w:rPr>
          <w:fldChar w:fldCharType="begin"/>
        </w:r>
        <w:r w:rsidRPr="00173909">
          <w:rPr>
            <w:rFonts w:ascii="Times New Roman" w:hAnsi="Times New Roman" w:cs="Times New Roman"/>
          </w:rPr>
          <w:instrText xml:space="preserve"> PAGE   \* MERGEFORMAT </w:instrText>
        </w:r>
        <w:r w:rsidRPr="00173909">
          <w:rPr>
            <w:rFonts w:ascii="Times New Roman" w:hAnsi="Times New Roman" w:cs="Times New Roman"/>
          </w:rPr>
          <w:fldChar w:fldCharType="separate"/>
        </w:r>
        <w:r w:rsidR="00026F39">
          <w:rPr>
            <w:rFonts w:ascii="Times New Roman" w:hAnsi="Times New Roman" w:cs="Times New Roman"/>
            <w:noProof/>
          </w:rPr>
          <w:t>1</w:t>
        </w:r>
        <w:r w:rsidRPr="0017390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14567" w:rsidRPr="00440398" w:rsidRDefault="009F6EFA" w:rsidP="00914567">
    <w:pPr>
      <w:pStyle w:val="Footer"/>
      <w:rPr>
        <w:rFonts w:ascii="Times New Roman" w:hAnsi="Times New Roman" w:cs="Times New Roman"/>
        <w:sz w:val="20"/>
        <w:szCs w:val="20"/>
      </w:rPr>
    </w:pPr>
    <w:r w:rsidRPr="00440398">
      <w:rPr>
        <w:rFonts w:ascii="Times New Roman" w:hAnsi="Times New Roman" w:cs="Times New Roman"/>
        <w:sz w:val="20"/>
        <w:szCs w:val="20"/>
      </w:rPr>
      <w:t>I</w:t>
    </w:r>
    <w:r w:rsidR="00914567" w:rsidRPr="00440398">
      <w:rPr>
        <w:rFonts w:ascii="Times New Roman" w:hAnsi="Times New Roman" w:cs="Times New Roman"/>
        <w:sz w:val="20"/>
        <w:szCs w:val="20"/>
      </w:rPr>
      <w:t>.G.PR.009 Attachment C</w:t>
    </w:r>
    <w:r w:rsidR="00173909" w:rsidRPr="00440398">
      <w:rPr>
        <w:rFonts w:ascii="Times New Roman" w:hAnsi="Times New Roman" w:cs="Times New Roman"/>
        <w:sz w:val="20"/>
        <w:szCs w:val="20"/>
      </w:rPr>
      <w:t xml:space="preserve"> Re</w:t>
    </w:r>
    <w:bookmarkStart w:id="0" w:name="_GoBack"/>
    <w:bookmarkEnd w:id="0"/>
    <w:r w:rsidR="00173909" w:rsidRPr="00440398">
      <w:rPr>
        <w:rFonts w:ascii="Times New Roman" w:hAnsi="Times New Roman" w:cs="Times New Roman"/>
        <w:sz w:val="20"/>
        <w:szCs w:val="20"/>
      </w:rPr>
      <w:t>lated Party Transactions Checklist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F39" w:rsidRDefault="00026F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7D9" w:rsidRDefault="008A57D9" w:rsidP="008A57D9">
      <w:pPr>
        <w:spacing w:after="0" w:line="240" w:lineRule="auto"/>
      </w:pPr>
      <w:r>
        <w:separator/>
      </w:r>
    </w:p>
  </w:footnote>
  <w:footnote w:type="continuationSeparator" w:id="0">
    <w:p w:rsidR="008A57D9" w:rsidRDefault="008A57D9" w:rsidP="008A5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F39" w:rsidRDefault="00026F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7D9" w:rsidRDefault="008A57D9" w:rsidP="008A57D9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STATE OF CONNECTICUT</w:t>
    </w:r>
  </w:p>
  <w:p w:rsidR="008A57D9" w:rsidRPr="008A57D9" w:rsidRDefault="008A57D9" w:rsidP="008A57D9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DEPARTMENT OF DEVELOPMENTAL SERVICES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F39" w:rsidRDefault="00026F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B42C9"/>
    <w:multiLevelType w:val="hybridMultilevel"/>
    <w:tmpl w:val="9600EB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76DB5"/>
    <w:multiLevelType w:val="hybridMultilevel"/>
    <w:tmpl w:val="6470A8AC"/>
    <w:lvl w:ilvl="0" w:tplc="5F5498E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367B4"/>
    <w:multiLevelType w:val="hybridMultilevel"/>
    <w:tmpl w:val="4BEC3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168E5"/>
    <w:multiLevelType w:val="hybridMultilevel"/>
    <w:tmpl w:val="03EE38BE"/>
    <w:lvl w:ilvl="0" w:tplc="28328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00654"/>
    <w:multiLevelType w:val="hybridMultilevel"/>
    <w:tmpl w:val="5BD0BECA"/>
    <w:lvl w:ilvl="0" w:tplc="CAFA95A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B2499"/>
    <w:multiLevelType w:val="hybridMultilevel"/>
    <w:tmpl w:val="2B5232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04EBD"/>
    <w:multiLevelType w:val="hybridMultilevel"/>
    <w:tmpl w:val="FDCAEA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7795A"/>
    <w:multiLevelType w:val="hybridMultilevel"/>
    <w:tmpl w:val="6DD86C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A28B9"/>
    <w:multiLevelType w:val="hybridMultilevel"/>
    <w:tmpl w:val="EAF423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91C92"/>
    <w:multiLevelType w:val="hybridMultilevel"/>
    <w:tmpl w:val="9F5887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61EA7"/>
    <w:multiLevelType w:val="hybridMultilevel"/>
    <w:tmpl w:val="56985FA6"/>
    <w:lvl w:ilvl="0" w:tplc="F09E91E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6C4F6A"/>
    <w:multiLevelType w:val="hybridMultilevel"/>
    <w:tmpl w:val="9E222B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252599"/>
    <w:multiLevelType w:val="hybridMultilevel"/>
    <w:tmpl w:val="2F8A1A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D532B7"/>
    <w:multiLevelType w:val="hybridMultilevel"/>
    <w:tmpl w:val="E9C4BEF4"/>
    <w:lvl w:ilvl="0" w:tplc="119A8B5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106627"/>
    <w:multiLevelType w:val="hybridMultilevel"/>
    <w:tmpl w:val="828E16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870711"/>
    <w:multiLevelType w:val="hybridMultilevel"/>
    <w:tmpl w:val="9BCA26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576B4"/>
    <w:multiLevelType w:val="hybridMultilevel"/>
    <w:tmpl w:val="97D692AE"/>
    <w:lvl w:ilvl="0" w:tplc="8A904C1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737687"/>
    <w:multiLevelType w:val="hybridMultilevel"/>
    <w:tmpl w:val="C0C002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E23CE9"/>
    <w:multiLevelType w:val="hybridMultilevel"/>
    <w:tmpl w:val="F91E7E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AD6916"/>
    <w:multiLevelType w:val="hybridMultilevel"/>
    <w:tmpl w:val="9E2C84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7245F5"/>
    <w:multiLevelType w:val="hybridMultilevel"/>
    <w:tmpl w:val="12BACC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360444"/>
    <w:multiLevelType w:val="hybridMultilevel"/>
    <w:tmpl w:val="D11E1626"/>
    <w:lvl w:ilvl="0" w:tplc="F4F2A65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6D52CB"/>
    <w:multiLevelType w:val="hybridMultilevel"/>
    <w:tmpl w:val="06F68EDC"/>
    <w:lvl w:ilvl="0" w:tplc="237A52A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2D6863"/>
    <w:multiLevelType w:val="hybridMultilevel"/>
    <w:tmpl w:val="B7420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A5332D"/>
    <w:multiLevelType w:val="hybridMultilevel"/>
    <w:tmpl w:val="1D8498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22"/>
  </w:num>
  <w:num w:numId="5">
    <w:abstractNumId w:val="16"/>
  </w:num>
  <w:num w:numId="6">
    <w:abstractNumId w:val="21"/>
  </w:num>
  <w:num w:numId="7">
    <w:abstractNumId w:val="3"/>
  </w:num>
  <w:num w:numId="8">
    <w:abstractNumId w:val="5"/>
  </w:num>
  <w:num w:numId="9">
    <w:abstractNumId w:val="1"/>
  </w:num>
  <w:num w:numId="10">
    <w:abstractNumId w:val="23"/>
  </w:num>
  <w:num w:numId="11">
    <w:abstractNumId w:val="18"/>
  </w:num>
  <w:num w:numId="12">
    <w:abstractNumId w:val="2"/>
  </w:num>
  <w:num w:numId="13">
    <w:abstractNumId w:val="7"/>
  </w:num>
  <w:num w:numId="14">
    <w:abstractNumId w:val="17"/>
  </w:num>
  <w:num w:numId="15">
    <w:abstractNumId w:val="24"/>
  </w:num>
  <w:num w:numId="16">
    <w:abstractNumId w:val="11"/>
  </w:num>
  <w:num w:numId="17">
    <w:abstractNumId w:val="12"/>
  </w:num>
  <w:num w:numId="18">
    <w:abstractNumId w:val="14"/>
  </w:num>
  <w:num w:numId="19">
    <w:abstractNumId w:val="0"/>
  </w:num>
  <w:num w:numId="20">
    <w:abstractNumId w:val="15"/>
  </w:num>
  <w:num w:numId="21">
    <w:abstractNumId w:val="8"/>
  </w:num>
  <w:num w:numId="22">
    <w:abstractNumId w:val="9"/>
  </w:num>
  <w:num w:numId="23">
    <w:abstractNumId w:val="19"/>
  </w:num>
  <w:num w:numId="24">
    <w:abstractNumId w:val="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7D9"/>
    <w:rsid w:val="00010FEA"/>
    <w:rsid w:val="00026F39"/>
    <w:rsid w:val="00173909"/>
    <w:rsid w:val="001F0116"/>
    <w:rsid w:val="00207562"/>
    <w:rsid w:val="00277884"/>
    <w:rsid w:val="002B5F19"/>
    <w:rsid w:val="002B647D"/>
    <w:rsid w:val="00325063"/>
    <w:rsid w:val="003C05FA"/>
    <w:rsid w:val="00440398"/>
    <w:rsid w:val="004C492C"/>
    <w:rsid w:val="00515D99"/>
    <w:rsid w:val="00542B5D"/>
    <w:rsid w:val="005679D3"/>
    <w:rsid w:val="00657BBA"/>
    <w:rsid w:val="007171C7"/>
    <w:rsid w:val="00795214"/>
    <w:rsid w:val="00850691"/>
    <w:rsid w:val="0089479C"/>
    <w:rsid w:val="008A57D9"/>
    <w:rsid w:val="008F43A0"/>
    <w:rsid w:val="00907841"/>
    <w:rsid w:val="00914567"/>
    <w:rsid w:val="00932215"/>
    <w:rsid w:val="009F51E6"/>
    <w:rsid w:val="009F6EFA"/>
    <w:rsid w:val="00A06459"/>
    <w:rsid w:val="00A129C3"/>
    <w:rsid w:val="00A53296"/>
    <w:rsid w:val="00A54C5B"/>
    <w:rsid w:val="00A94F3B"/>
    <w:rsid w:val="00AF4E27"/>
    <w:rsid w:val="00BC2F0B"/>
    <w:rsid w:val="00BD1721"/>
    <w:rsid w:val="00C916CC"/>
    <w:rsid w:val="00CD423E"/>
    <w:rsid w:val="00D63236"/>
    <w:rsid w:val="00D8390E"/>
    <w:rsid w:val="00DB353D"/>
    <w:rsid w:val="00DE10E4"/>
    <w:rsid w:val="00DF38F7"/>
    <w:rsid w:val="00E043C6"/>
    <w:rsid w:val="00EC4232"/>
    <w:rsid w:val="00F162FA"/>
    <w:rsid w:val="00F75CCC"/>
    <w:rsid w:val="00F9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7D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7D9"/>
    <w:pPr>
      <w:ind w:left="720"/>
      <w:contextualSpacing/>
    </w:pPr>
  </w:style>
  <w:style w:type="table" w:styleId="TableGrid">
    <w:name w:val="Table Grid"/>
    <w:basedOn w:val="TableNormal"/>
    <w:uiPriority w:val="59"/>
    <w:rsid w:val="008A57D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A57D9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A5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7D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A5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7D9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7D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7D9"/>
    <w:pPr>
      <w:ind w:left="720"/>
      <w:contextualSpacing/>
    </w:pPr>
  </w:style>
  <w:style w:type="table" w:styleId="TableGrid">
    <w:name w:val="Table Grid"/>
    <w:basedOn w:val="TableNormal"/>
    <w:uiPriority w:val="59"/>
    <w:rsid w:val="008A57D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A57D9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A5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7D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A5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7D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OConnorRo</dc:creator>
  <cp:lastModifiedBy>OConnorRo</cp:lastModifiedBy>
  <cp:revision>5</cp:revision>
  <cp:lastPrinted>2016-10-05T20:20:00Z</cp:lastPrinted>
  <dcterms:created xsi:type="dcterms:W3CDTF">2016-07-19T14:51:00Z</dcterms:created>
  <dcterms:modified xsi:type="dcterms:W3CDTF">2016-10-05T20:37:00Z</dcterms:modified>
</cp:coreProperties>
</file>