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6" w:rsidRPr="00594BFC" w:rsidRDefault="00DF2C3C" w:rsidP="00083FF6">
      <w:pPr>
        <w:pStyle w:val="Title"/>
        <w:rPr>
          <w:caps/>
        </w:rPr>
      </w:pPr>
      <w:r w:rsidRPr="00594BFC">
        <w:t xml:space="preserve">APPROVED TRAINING CURRICULA IN THE </w:t>
      </w:r>
    </w:p>
    <w:p w:rsidR="00083FF6" w:rsidRPr="00594BFC" w:rsidRDefault="00DF2C3C" w:rsidP="00083FF6">
      <w:pPr>
        <w:jc w:val="center"/>
        <w:rPr>
          <w:b/>
          <w:caps/>
        </w:rPr>
      </w:pPr>
      <w:r w:rsidRPr="00594BFC">
        <w:rPr>
          <w:b/>
        </w:rPr>
        <w:t>USE OF AVERSIVE AND PHYSICAL RESTRAINT PROCEDURES</w:t>
      </w:r>
    </w:p>
    <w:p w:rsidR="00083FF6" w:rsidRDefault="004409B9" w:rsidP="004409B9">
      <w:pPr>
        <w:ind w:left="360"/>
        <w:jc w:val="center"/>
        <w:rPr>
          <w:b/>
        </w:rPr>
      </w:pPr>
      <w:r w:rsidRPr="004409B9">
        <w:rPr>
          <w:b/>
        </w:rPr>
        <w:t>I.D.PR.009 Attachment J</w:t>
      </w:r>
    </w:p>
    <w:p w:rsidR="004409B9" w:rsidRPr="004409B9" w:rsidRDefault="004409B9" w:rsidP="004409B9">
      <w:pPr>
        <w:ind w:left="360"/>
        <w:jc w:val="center"/>
        <w:rPr>
          <w:b/>
          <w:sz w:val="16"/>
          <w:szCs w:val="16"/>
        </w:rPr>
      </w:pPr>
    </w:p>
    <w:p w:rsidR="00D1595B" w:rsidRPr="00B06914" w:rsidRDefault="00D1595B" w:rsidP="00DF2C3C">
      <w:pPr>
        <w:ind w:left="360"/>
      </w:pPr>
      <w:r w:rsidRPr="00B06914">
        <w:t>The use of any aversive or physical restrain</w:t>
      </w:r>
      <w:r w:rsidR="009974CD" w:rsidRPr="00B06914">
        <w:t>t</w:t>
      </w:r>
      <w:r w:rsidRPr="00B06914">
        <w:t xml:space="preserve"> procedure must be in accordance with </w:t>
      </w:r>
      <w:r w:rsidR="00DF2C3C">
        <w:t>s</w:t>
      </w:r>
      <w:r w:rsidRPr="00B06914">
        <w:t xml:space="preserve">ections 17a-238-7 </w:t>
      </w:r>
      <w:r w:rsidR="00DF2C3C">
        <w:t>to</w:t>
      </w:r>
      <w:r w:rsidRPr="00B06914">
        <w:t xml:space="preserve"> 17a-238-13</w:t>
      </w:r>
      <w:r w:rsidR="00DF2C3C">
        <w:t>, inclusive,</w:t>
      </w:r>
      <w:r w:rsidR="000858FE" w:rsidRPr="00B06914">
        <w:t xml:space="preserve"> of the Regulations of Connecticut State Agencies</w:t>
      </w:r>
      <w:r w:rsidRPr="00B06914">
        <w:t xml:space="preserve">.  In accordance with </w:t>
      </w:r>
      <w:r w:rsidR="00DF2C3C">
        <w:t>s</w:t>
      </w:r>
      <w:r w:rsidRPr="00B06914">
        <w:t>ection 17a-2</w:t>
      </w:r>
      <w:r w:rsidR="00D529BA" w:rsidRPr="00B06914">
        <w:t>38-12(a</w:t>
      </w:r>
      <w:proofErr w:type="gramStart"/>
      <w:r w:rsidR="00D529BA" w:rsidRPr="00B06914">
        <w:t>)(</w:t>
      </w:r>
      <w:proofErr w:type="gramEnd"/>
      <w:r w:rsidR="00D529BA" w:rsidRPr="00B06914">
        <w:t>1), training curricula</w:t>
      </w:r>
      <w:r w:rsidRPr="00B06914">
        <w:t xml:space="preserve"> that have been approved by the Connecticut Department of </w:t>
      </w:r>
      <w:r w:rsidR="00D529BA" w:rsidRPr="00B06914">
        <w:t>Developmental Services</w:t>
      </w:r>
      <w:r w:rsidRPr="00B06914">
        <w:t xml:space="preserve"> are listed below. </w:t>
      </w:r>
      <w:r w:rsidRPr="00B06914">
        <w:rPr>
          <w:b/>
          <w:bCs/>
        </w:rPr>
        <w:t xml:space="preserve">The use of any other training curriculum must be approved in advance </w:t>
      </w:r>
      <w:r w:rsidRPr="00B06914">
        <w:t xml:space="preserve">in accordance with </w:t>
      </w:r>
      <w:r w:rsidR="00DF2C3C">
        <w:t>s</w:t>
      </w:r>
      <w:r w:rsidRPr="00B06914">
        <w:t>ection 17a-238-13</w:t>
      </w:r>
      <w:r w:rsidR="00DF2C3C">
        <w:t xml:space="preserve"> of the Regulations of Connecticut State Agencies</w:t>
      </w:r>
      <w:r w:rsidRPr="00B06914">
        <w:t>.</w:t>
      </w:r>
    </w:p>
    <w:p w:rsidR="00FC3E76" w:rsidRPr="004409B9" w:rsidRDefault="00FC3E76" w:rsidP="00DF2C3C">
      <w:pPr>
        <w:rPr>
          <w:sz w:val="16"/>
          <w:szCs w:val="16"/>
        </w:rPr>
      </w:pPr>
    </w:p>
    <w:p w:rsidR="00B05F65" w:rsidRPr="00DF2C3C" w:rsidRDefault="00B05F65" w:rsidP="00DF2C3C">
      <w:pPr>
        <w:ind w:left="360" w:right="-180"/>
        <w:rPr>
          <w:b/>
          <w:color w:val="FF0000"/>
          <w:sz w:val="26"/>
          <w:szCs w:val="26"/>
          <w:u w:val="single"/>
        </w:rPr>
      </w:pPr>
      <w:r w:rsidRPr="00DF2C3C">
        <w:rPr>
          <w:b/>
          <w:color w:val="FF0000"/>
          <w:sz w:val="26"/>
          <w:szCs w:val="26"/>
          <w:u w:val="single"/>
        </w:rPr>
        <w:t>The use of prone (face-down) restraint is prohibited in programs</w:t>
      </w:r>
      <w:r w:rsidR="000858FE" w:rsidRPr="00DF2C3C">
        <w:rPr>
          <w:b/>
          <w:color w:val="FF0000"/>
          <w:sz w:val="26"/>
          <w:szCs w:val="26"/>
          <w:u w:val="single"/>
        </w:rPr>
        <w:t xml:space="preserve"> funded or licensed by DDS</w:t>
      </w:r>
      <w:r w:rsidRPr="00DF2C3C">
        <w:rPr>
          <w:b/>
          <w:color w:val="FF0000"/>
          <w:sz w:val="26"/>
          <w:szCs w:val="26"/>
          <w:u w:val="single"/>
        </w:rPr>
        <w:t>.</w:t>
      </w:r>
    </w:p>
    <w:p w:rsidR="00FC3E76" w:rsidRPr="00B06914" w:rsidRDefault="00FC3E76" w:rsidP="003C1A2E">
      <w:pPr>
        <w:pStyle w:val="BodyText"/>
        <w:ind w:left="1440" w:hanging="540"/>
        <w:jc w:val="left"/>
      </w:pPr>
    </w:p>
    <w:p w:rsidR="002D6672" w:rsidRPr="00B06914" w:rsidRDefault="002D6672" w:rsidP="00DF2C3C">
      <w:pPr>
        <w:pStyle w:val="BodyText"/>
        <w:ind w:left="360"/>
        <w:jc w:val="left"/>
      </w:pPr>
      <w:r w:rsidRPr="00DF2C3C">
        <w:rPr>
          <w:b/>
          <w:u w:val="single"/>
        </w:rPr>
        <w:t>Nonviolent Crisis Intervention</w:t>
      </w:r>
      <w:r w:rsidRPr="00B06914">
        <w:t xml:space="preserve"> (</w:t>
      </w:r>
      <w:r w:rsidRPr="00B06914">
        <w:rPr>
          <w:b/>
          <w:bCs/>
        </w:rPr>
        <w:t>CPI</w:t>
      </w:r>
      <w:r w:rsidRPr="00B06914">
        <w:t>)</w:t>
      </w:r>
      <w:r w:rsidR="009974CD" w:rsidRPr="00B06914">
        <w:t xml:space="preserve">; </w:t>
      </w:r>
      <w:r w:rsidRPr="00B06914">
        <w:t>National Crisis Prevention Institute, Inc. (2006)</w:t>
      </w:r>
    </w:p>
    <w:p w:rsidR="00E50C1C" w:rsidRPr="00B06914" w:rsidRDefault="002D6672" w:rsidP="00DF2C3C">
      <w:pPr>
        <w:pStyle w:val="Heading1"/>
        <w:ind w:firstLine="0"/>
        <w:jc w:val="left"/>
      </w:pPr>
      <w:r w:rsidRPr="00B06914">
        <w:t>EXCEPT:  Team Control Position, Team Control Position (Emergency Knee Procedure), and Team Control Position (Emergency Floor Procedure)</w:t>
      </w:r>
    </w:p>
    <w:p w:rsidR="00E50C1C" w:rsidRPr="00B06914" w:rsidRDefault="00E50C1C" w:rsidP="00DF2C3C">
      <w:pPr>
        <w:ind w:left="720"/>
      </w:pPr>
      <w:r w:rsidRPr="00B06914">
        <w:t>(</w:t>
      </w:r>
      <w:r w:rsidR="004409B9" w:rsidRPr="00DF2C3C">
        <w:rPr>
          <w:b/>
        </w:rPr>
        <w:t>Note</w:t>
      </w:r>
      <w:r w:rsidRPr="00DF2C3C">
        <w:rPr>
          <w:b/>
        </w:rPr>
        <w:t>:</w:t>
      </w:r>
      <w:r w:rsidRPr="00B06914">
        <w:t xml:space="preserve">  Low-, Medium and High-Level Standing and Seated techniques are approved alternatives to the Team Control Position techniques)</w:t>
      </w:r>
    </w:p>
    <w:p w:rsidR="002D6672" w:rsidRPr="00B06914" w:rsidRDefault="002D6672" w:rsidP="003C1A2E">
      <w:pPr>
        <w:ind w:left="1440" w:hanging="540"/>
      </w:pPr>
    </w:p>
    <w:p w:rsidR="00223A89" w:rsidRPr="00B06914" w:rsidRDefault="00223A89" w:rsidP="004C0954">
      <w:pPr>
        <w:pStyle w:val="BodyText"/>
        <w:ind w:left="360" w:right="-360"/>
      </w:pPr>
      <w:r w:rsidRPr="004C0954">
        <w:rPr>
          <w:b/>
          <w:u w:val="single"/>
        </w:rPr>
        <w:t>NAFI/NFI Crisis and Physical Intervention Training</w:t>
      </w:r>
      <w:r w:rsidRPr="00B06914">
        <w:t xml:space="preserve"> (</w:t>
      </w:r>
      <w:r w:rsidRPr="00B06914">
        <w:rPr>
          <w:b/>
        </w:rPr>
        <w:t>CPIT</w:t>
      </w:r>
      <w:r w:rsidRPr="00B06914">
        <w:t>)</w:t>
      </w:r>
      <w:r w:rsidR="009974CD" w:rsidRPr="00B06914">
        <w:t xml:space="preserve">; </w:t>
      </w:r>
      <w:r w:rsidRPr="00B06914">
        <w:t>North American Family Institute, Inc. (</w:t>
      </w:r>
      <w:r w:rsidR="006345E8" w:rsidRPr="00B06914">
        <w:t>2008</w:t>
      </w:r>
      <w:r w:rsidRPr="00B06914">
        <w:t>)</w:t>
      </w:r>
    </w:p>
    <w:p w:rsidR="00223A89" w:rsidRPr="00B06914" w:rsidRDefault="009974CD" w:rsidP="004C0954">
      <w:pPr>
        <w:pStyle w:val="BodyText"/>
        <w:ind w:left="720"/>
        <w:jc w:val="left"/>
        <w:rPr>
          <w:b/>
        </w:rPr>
      </w:pPr>
      <w:r w:rsidRPr="00B06914">
        <w:rPr>
          <w:b/>
        </w:rPr>
        <w:t xml:space="preserve">ONLY WITH:  </w:t>
      </w:r>
      <w:r w:rsidR="00223A89" w:rsidRPr="00B06914">
        <w:rPr>
          <w:b/>
        </w:rPr>
        <w:t>modified Supportive Holds</w:t>
      </w:r>
    </w:p>
    <w:p w:rsidR="00223A89" w:rsidRPr="00B06914" w:rsidRDefault="00223A89" w:rsidP="003C1A2E">
      <w:pPr>
        <w:ind w:left="1440" w:hanging="540"/>
      </w:pPr>
    </w:p>
    <w:p w:rsidR="002D6672" w:rsidRPr="00B06914" w:rsidRDefault="002D6672" w:rsidP="004C0954">
      <w:pPr>
        <w:tabs>
          <w:tab w:val="left" w:pos="7950"/>
        </w:tabs>
        <w:ind w:left="360"/>
      </w:pPr>
      <w:r w:rsidRPr="004C0954">
        <w:rPr>
          <w:b/>
          <w:u w:val="single"/>
        </w:rPr>
        <w:t>Non-Abusive Psychological and Physical Intervention</w:t>
      </w:r>
      <w:r w:rsidRPr="00B06914">
        <w:t xml:space="preserve"> (</w:t>
      </w:r>
      <w:r w:rsidRPr="00B06914">
        <w:rPr>
          <w:b/>
          <w:bCs/>
        </w:rPr>
        <w:t>NAPPI</w:t>
      </w:r>
      <w:r w:rsidRPr="00B06914">
        <w:t>)</w:t>
      </w:r>
      <w:r w:rsidR="009974CD" w:rsidRPr="00B06914">
        <w:t xml:space="preserve">; </w:t>
      </w:r>
      <w:r w:rsidRPr="00B06914">
        <w:t>NAPPI International, Inc. (1998)</w:t>
      </w:r>
    </w:p>
    <w:p w:rsidR="002D6672" w:rsidRPr="00B06914" w:rsidRDefault="002D6672" w:rsidP="004C0954">
      <w:pPr>
        <w:pStyle w:val="Heading1"/>
        <w:ind w:firstLine="0"/>
        <w:jc w:val="left"/>
      </w:pPr>
      <w:r w:rsidRPr="00B06914">
        <w:t>EXCEPT:  Hair Pull Release</w:t>
      </w:r>
    </w:p>
    <w:p w:rsidR="002D6672" w:rsidRPr="00B06914" w:rsidRDefault="002D6672" w:rsidP="003C1A2E">
      <w:pPr>
        <w:ind w:left="1440" w:hanging="540"/>
      </w:pPr>
    </w:p>
    <w:p w:rsidR="002D6672" w:rsidRPr="00B06914" w:rsidRDefault="002D6672" w:rsidP="004C0954">
      <w:pPr>
        <w:ind w:left="360"/>
      </w:pPr>
      <w:r w:rsidRPr="004C0954">
        <w:rPr>
          <w:b/>
          <w:u w:val="single"/>
        </w:rPr>
        <w:t>Preventing and Managing Problematic and Challenging Behavior</w:t>
      </w:r>
      <w:r w:rsidRPr="00B06914">
        <w:t xml:space="preserve"> (</w:t>
      </w:r>
      <w:r w:rsidRPr="00B06914">
        <w:rPr>
          <w:b/>
          <w:bCs/>
        </w:rPr>
        <w:t>PMAB</w:t>
      </w:r>
      <w:r w:rsidRPr="00B06914">
        <w:t>)</w:t>
      </w:r>
      <w:r w:rsidR="009974CD" w:rsidRPr="00B06914">
        <w:t xml:space="preserve">; </w:t>
      </w:r>
      <w:r w:rsidRPr="00B06914">
        <w:t>Steven A. Colantuono, M.A. (Revised February 1996)</w:t>
      </w:r>
    </w:p>
    <w:p w:rsidR="002D6672" w:rsidRPr="00B06914" w:rsidRDefault="002D6672" w:rsidP="004C0954">
      <w:pPr>
        <w:pStyle w:val="Heading1"/>
        <w:ind w:firstLine="0"/>
        <w:jc w:val="left"/>
      </w:pPr>
      <w:r w:rsidRPr="00B06914">
        <w:t>EXCEPT:  Bite Prevention Technique</w:t>
      </w:r>
    </w:p>
    <w:p w:rsidR="002D6672" w:rsidRPr="00B06914" w:rsidRDefault="002D6672" w:rsidP="003C1A2E">
      <w:pPr>
        <w:ind w:left="1440" w:hanging="540"/>
      </w:pPr>
    </w:p>
    <w:p w:rsidR="00D1595B" w:rsidRPr="00B06914" w:rsidRDefault="00D1595B" w:rsidP="004C0954">
      <w:pPr>
        <w:ind w:left="360"/>
      </w:pPr>
      <w:r w:rsidRPr="004C0954">
        <w:rPr>
          <w:b/>
          <w:u w:val="single"/>
        </w:rPr>
        <w:t>Physical and Psychological Management Techniques</w:t>
      </w:r>
      <w:r w:rsidRPr="00B06914">
        <w:t xml:space="preserve"> (</w:t>
      </w:r>
      <w:r w:rsidRPr="00B06914">
        <w:rPr>
          <w:b/>
          <w:bCs/>
        </w:rPr>
        <w:t>PMT</w:t>
      </w:r>
      <w:r w:rsidRPr="00B06914">
        <w:t>)</w:t>
      </w:r>
      <w:r w:rsidR="009974CD" w:rsidRPr="00B06914">
        <w:t xml:space="preserve">; </w:t>
      </w:r>
      <w:r w:rsidRPr="00B06914">
        <w:t>PMT Associates, Inc. (1998)</w:t>
      </w:r>
    </w:p>
    <w:p w:rsidR="00D1595B" w:rsidRPr="00B06914" w:rsidRDefault="00D1595B" w:rsidP="004C0954">
      <w:pPr>
        <w:ind w:left="360"/>
      </w:pPr>
    </w:p>
    <w:p w:rsidR="007E60F3" w:rsidRPr="00B06914" w:rsidRDefault="007E60F3" w:rsidP="004C0954">
      <w:pPr>
        <w:ind w:left="360"/>
      </w:pPr>
      <w:r w:rsidRPr="004C0954">
        <w:rPr>
          <w:b/>
          <w:u w:val="single"/>
        </w:rPr>
        <w:t>Proactive Alternatives for Change</w:t>
      </w:r>
      <w:r w:rsidRPr="00B06914">
        <w:t xml:space="preserve"> (</w:t>
      </w:r>
      <w:r w:rsidRPr="00B06914">
        <w:rPr>
          <w:b/>
        </w:rPr>
        <w:t>PAC</w:t>
      </w:r>
      <w:r w:rsidRPr="00B06914">
        <w:t>); Massachusetts DDS Region III (2005)</w:t>
      </w:r>
    </w:p>
    <w:p w:rsidR="007E60F3" w:rsidRPr="00B06914" w:rsidRDefault="007E60F3" w:rsidP="004C0954">
      <w:pPr>
        <w:ind w:left="360"/>
      </w:pPr>
    </w:p>
    <w:p w:rsidR="00D1595B" w:rsidRPr="00B06914" w:rsidRDefault="00D1595B" w:rsidP="004C0954">
      <w:pPr>
        <w:ind w:left="360"/>
      </w:pPr>
      <w:r w:rsidRPr="004C0954">
        <w:rPr>
          <w:b/>
          <w:u w:val="single"/>
        </w:rPr>
        <w:t>Professional Assault Crisis Training</w:t>
      </w:r>
      <w:r w:rsidRPr="00B06914">
        <w:t xml:space="preserve"> (</w:t>
      </w:r>
      <w:r w:rsidRPr="00B06914">
        <w:rPr>
          <w:b/>
          <w:bCs/>
        </w:rPr>
        <w:t>Pro-ACT</w:t>
      </w:r>
      <w:r w:rsidRPr="00B06914">
        <w:t>) [formerly Professional Assault Response Training (</w:t>
      </w:r>
      <w:r w:rsidRPr="004C0954">
        <w:rPr>
          <w:bCs/>
        </w:rPr>
        <w:t>PART</w:t>
      </w:r>
      <w:r w:rsidRPr="00B06914">
        <w:t>)]</w:t>
      </w:r>
      <w:r w:rsidR="009974CD" w:rsidRPr="00B06914">
        <w:t xml:space="preserve">; </w:t>
      </w:r>
      <w:r w:rsidRPr="00B06914">
        <w:t>Paul A. Smith, Ph.D. et al (Revised 2004)</w:t>
      </w:r>
    </w:p>
    <w:p w:rsidR="00223A89" w:rsidRPr="00B06914" w:rsidRDefault="00223A89" w:rsidP="004C0954">
      <w:pPr>
        <w:ind w:left="360"/>
        <w:rPr>
          <w:b/>
          <w:bCs/>
        </w:rPr>
      </w:pPr>
    </w:p>
    <w:p w:rsidR="00D1595B" w:rsidRPr="00B06914" w:rsidRDefault="00223A89" w:rsidP="004C0954">
      <w:pPr>
        <w:ind w:left="360"/>
        <w:rPr>
          <w:bCs/>
        </w:rPr>
      </w:pPr>
      <w:r w:rsidRPr="004C0954">
        <w:rPr>
          <w:b/>
          <w:bCs/>
          <w:u w:val="single"/>
        </w:rPr>
        <w:t>Resources for Crisis Prevention and Intervention Training</w:t>
      </w:r>
      <w:r w:rsidRPr="00B06914">
        <w:rPr>
          <w:bCs/>
        </w:rPr>
        <w:t xml:space="preserve"> (</w:t>
      </w:r>
      <w:r w:rsidRPr="00B06914">
        <w:rPr>
          <w:b/>
          <w:bCs/>
        </w:rPr>
        <w:t>RCPIT</w:t>
      </w:r>
      <w:r w:rsidRPr="00B06914">
        <w:rPr>
          <w:bCs/>
        </w:rPr>
        <w:t>)</w:t>
      </w:r>
      <w:r w:rsidR="009974CD" w:rsidRPr="00B06914">
        <w:rPr>
          <w:bCs/>
        </w:rPr>
        <w:t xml:space="preserve">; </w:t>
      </w:r>
      <w:r w:rsidRPr="00B06914">
        <w:rPr>
          <w:bCs/>
        </w:rPr>
        <w:t>Resources for Human Development (</w:t>
      </w:r>
      <w:r w:rsidR="006345E8" w:rsidRPr="00B06914">
        <w:rPr>
          <w:bCs/>
        </w:rPr>
        <w:t>2010</w:t>
      </w:r>
      <w:r w:rsidRPr="00B06914">
        <w:rPr>
          <w:bCs/>
        </w:rPr>
        <w:t>)</w:t>
      </w:r>
    </w:p>
    <w:p w:rsidR="00B06914" w:rsidRDefault="00B06914" w:rsidP="003C1A2E">
      <w:pPr>
        <w:ind w:left="1440" w:hanging="540"/>
      </w:pPr>
    </w:p>
    <w:p w:rsidR="003C1A2E" w:rsidRPr="00B06914" w:rsidRDefault="003C1A2E" w:rsidP="004C0954">
      <w:pPr>
        <w:ind w:left="360"/>
      </w:pPr>
      <w:r w:rsidRPr="004C0954">
        <w:rPr>
          <w:b/>
          <w:u w:val="single"/>
        </w:rPr>
        <w:t>Safety-Care</w:t>
      </w:r>
      <w:r w:rsidR="00E043BD" w:rsidRPr="004C0954">
        <w:rPr>
          <w:b/>
          <w:u w:val="single"/>
        </w:rPr>
        <w:t xml:space="preserve"> Behavioral Crisis Prevention and Management Training</w:t>
      </w:r>
      <w:r w:rsidRPr="00B06914">
        <w:t>; QBS, Inc. (201</w:t>
      </w:r>
      <w:r w:rsidR="00571628">
        <w:t>6</w:t>
      </w:r>
      <w:bookmarkStart w:id="0" w:name="_GoBack"/>
      <w:bookmarkEnd w:id="0"/>
      <w:r w:rsidRPr="00B06914">
        <w:t>)</w:t>
      </w:r>
    </w:p>
    <w:p w:rsidR="003C1A2E" w:rsidRPr="00B06914" w:rsidRDefault="003C1A2E" w:rsidP="004C0954">
      <w:pPr>
        <w:ind w:left="720"/>
      </w:pPr>
      <w:r w:rsidRPr="00B06914">
        <w:rPr>
          <w:b/>
        </w:rPr>
        <w:t>EXCEPT:</w:t>
      </w:r>
      <w:r w:rsidR="00E043BD" w:rsidRPr="00B06914">
        <w:rPr>
          <w:b/>
        </w:rPr>
        <w:t xml:space="preserve"> </w:t>
      </w:r>
      <w:r w:rsidRPr="00B06914">
        <w:rPr>
          <w:b/>
        </w:rPr>
        <w:t xml:space="preserve"> 3-Person Prone Stability Hold</w:t>
      </w:r>
    </w:p>
    <w:p w:rsidR="00DE637B" w:rsidRPr="00B06914" w:rsidRDefault="00DE637B" w:rsidP="003C1A2E">
      <w:pPr>
        <w:ind w:left="1440" w:hanging="540"/>
      </w:pPr>
    </w:p>
    <w:p w:rsidR="00D1595B" w:rsidRPr="00B06914" w:rsidRDefault="00D1595B" w:rsidP="004C0954">
      <w:pPr>
        <w:ind w:left="360"/>
      </w:pPr>
      <w:r w:rsidRPr="004C0954">
        <w:rPr>
          <w:b/>
          <w:u w:val="single"/>
        </w:rPr>
        <w:t>Strategies for Crisis Intervention and Prevention</w:t>
      </w:r>
      <w:r w:rsidRPr="00B06914">
        <w:t xml:space="preserve"> (</w:t>
      </w:r>
      <w:r w:rsidRPr="00B06914">
        <w:rPr>
          <w:b/>
          <w:bCs/>
        </w:rPr>
        <w:t>SCIP</w:t>
      </w:r>
      <w:r w:rsidRPr="00B06914">
        <w:t>)</w:t>
      </w:r>
      <w:r w:rsidR="009974CD" w:rsidRPr="00B06914">
        <w:t xml:space="preserve">; </w:t>
      </w:r>
      <w:r w:rsidRPr="00B06914">
        <w:t>New York State OMRDD (1998)</w:t>
      </w:r>
    </w:p>
    <w:p w:rsidR="00D1595B" w:rsidRPr="00B06914" w:rsidRDefault="00D529BA" w:rsidP="004C0954">
      <w:pPr>
        <w:pStyle w:val="Heading2"/>
        <w:ind w:left="720" w:firstLine="0"/>
        <w:jc w:val="left"/>
      </w:pPr>
      <w:r w:rsidRPr="00B06914">
        <w:t>EXCEPT:</w:t>
      </w:r>
      <w:r w:rsidR="00E043BD" w:rsidRPr="00B06914">
        <w:t xml:space="preserve"> </w:t>
      </w:r>
      <w:r w:rsidRPr="00B06914">
        <w:t xml:space="preserve"> </w:t>
      </w:r>
      <w:r w:rsidR="00D1595B" w:rsidRPr="00B06914">
        <w:t>Lying Wrap-up</w:t>
      </w:r>
      <w:r w:rsidRPr="00B06914">
        <w:t xml:space="preserve"> and One Person Take Down</w:t>
      </w:r>
    </w:p>
    <w:p w:rsidR="00D1595B" w:rsidRPr="00B06914" w:rsidRDefault="00D1595B" w:rsidP="003C1A2E">
      <w:pPr>
        <w:ind w:left="1440" w:hanging="540"/>
        <w:rPr>
          <w:b/>
          <w:bCs/>
        </w:rPr>
      </w:pPr>
    </w:p>
    <w:p w:rsidR="00223A89" w:rsidRPr="00B06914" w:rsidRDefault="00223A89" w:rsidP="004C0954">
      <w:pPr>
        <w:pStyle w:val="BodyText"/>
        <w:ind w:left="360"/>
      </w:pPr>
      <w:r w:rsidRPr="004C0954">
        <w:rPr>
          <w:b/>
          <w:u w:val="single"/>
        </w:rPr>
        <w:t>Therapeutic Crisis Intervention</w:t>
      </w:r>
      <w:r w:rsidRPr="00B06914">
        <w:t xml:space="preserve"> (</w:t>
      </w:r>
      <w:r w:rsidRPr="00B06914">
        <w:rPr>
          <w:b/>
        </w:rPr>
        <w:t>TCI</w:t>
      </w:r>
      <w:r w:rsidRPr="00B06914">
        <w:t>)</w:t>
      </w:r>
      <w:r w:rsidR="009974CD" w:rsidRPr="00B06914">
        <w:t xml:space="preserve">; </w:t>
      </w:r>
      <w:proofErr w:type="gramStart"/>
      <w:r w:rsidRPr="00B06914">
        <w:t>The</w:t>
      </w:r>
      <w:proofErr w:type="gramEnd"/>
      <w:r w:rsidRPr="00B06914">
        <w:t xml:space="preserve"> Residential Child Care Project, Cornell University (</w:t>
      </w:r>
      <w:r w:rsidR="006345E8" w:rsidRPr="00B06914">
        <w:t>2008</w:t>
      </w:r>
      <w:r w:rsidRPr="00B06914">
        <w:t>)</w:t>
      </w:r>
    </w:p>
    <w:p w:rsidR="00223A89" w:rsidRPr="00B06914" w:rsidRDefault="00223A89" w:rsidP="004C0954">
      <w:pPr>
        <w:pStyle w:val="BodyText"/>
        <w:ind w:left="720"/>
        <w:jc w:val="left"/>
        <w:rPr>
          <w:b/>
        </w:rPr>
      </w:pPr>
      <w:r w:rsidRPr="00B06914">
        <w:rPr>
          <w:b/>
        </w:rPr>
        <w:t>EXCEPT:</w:t>
      </w:r>
      <w:r w:rsidR="00E043BD" w:rsidRPr="00B06914">
        <w:rPr>
          <w:b/>
        </w:rPr>
        <w:t xml:space="preserve"> </w:t>
      </w:r>
      <w:r w:rsidRPr="00B06914">
        <w:rPr>
          <w:b/>
        </w:rPr>
        <w:t xml:space="preserve"> Team Prone Restraint, Three Person [Prone] Restraint techniques</w:t>
      </w:r>
    </w:p>
    <w:p w:rsidR="00223A89" w:rsidRPr="00B06914" w:rsidRDefault="00223A89" w:rsidP="003C1A2E">
      <w:pPr>
        <w:pStyle w:val="BodyText"/>
        <w:ind w:left="1440" w:hanging="540"/>
        <w:jc w:val="left"/>
      </w:pPr>
    </w:p>
    <w:p w:rsidR="004604A4" w:rsidRPr="00B06914" w:rsidRDefault="00D1595B" w:rsidP="004C0954">
      <w:pPr>
        <w:pStyle w:val="BodyText"/>
        <w:ind w:left="360"/>
        <w:jc w:val="left"/>
      </w:pPr>
      <w:r w:rsidRPr="004C0954">
        <w:rPr>
          <w:b/>
          <w:u w:val="single"/>
        </w:rPr>
        <w:t xml:space="preserve">Therapeutic Intervention and Prevention </w:t>
      </w:r>
      <w:r w:rsidR="00646AE4" w:rsidRPr="004C0954">
        <w:rPr>
          <w:b/>
          <w:u w:val="single"/>
        </w:rPr>
        <w:t>Strategies</w:t>
      </w:r>
      <w:r w:rsidRPr="00B06914">
        <w:t xml:space="preserve"> (</w:t>
      </w:r>
      <w:r w:rsidRPr="00B06914">
        <w:rPr>
          <w:b/>
          <w:bCs/>
        </w:rPr>
        <w:t>TIPS</w:t>
      </w:r>
      <w:r w:rsidRPr="00B06914">
        <w:t>) [formerly Strategies Using Preventive Programming and Optional Response Techniques</w:t>
      </w:r>
      <w:r w:rsidRPr="00B06914">
        <w:rPr>
          <w:b/>
          <w:bCs/>
        </w:rPr>
        <w:t xml:space="preserve"> (</w:t>
      </w:r>
      <w:r w:rsidRPr="004C0954">
        <w:rPr>
          <w:bCs/>
        </w:rPr>
        <w:t>SUPPORT</w:t>
      </w:r>
      <w:r w:rsidRPr="00B06914">
        <w:t>)]</w:t>
      </w:r>
      <w:r w:rsidR="009974CD" w:rsidRPr="00B06914">
        <w:t xml:space="preserve">; </w:t>
      </w:r>
      <w:r w:rsidRPr="00B06914">
        <w:t>IPP, Inc. (2006)</w:t>
      </w:r>
    </w:p>
    <w:sectPr w:rsidR="004604A4" w:rsidRPr="00B06914" w:rsidSect="00083FF6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14" w:rsidRDefault="00390014">
      <w:r>
        <w:separator/>
      </w:r>
    </w:p>
  </w:endnote>
  <w:endnote w:type="continuationSeparator" w:id="0">
    <w:p w:rsidR="00390014" w:rsidRDefault="003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2E" w:rsidRPr="00594BFC" w:rsidRDefault="00083FF6" w:rsidP="00B06914">
    <w:pPr>
      <w:pStyle w:val="Footer"/>
      <w:rPr>
        <w:sz w:val="20"/>
        <w:szCs w:val="20"/>
      </w:rPr>
    </w:pPr>
    <w:r w:rsidRPr="004409B9">
      <w:rPr>
        <w:sz w:val="18"/>
        <w:szCs w:val="18"/>
      </w:rPr>
      <w:t xml:space="preserve">I.D.PR.009 </w:t>
    </w:r>
    <w:r w:rsidR="00B06914" w:rsidRPr="004409B9">
      <w:rPr>
        <w:sz w:val="18"/>
        <w:szCs w:val="18"/>
      </w:rPr>
      <w:t>Attachment</w:t>
    </w:r>
    <w:r w:rsidR="003D52A6" w:rsidRPr="004409B9">
      <w:rPr>
        <w:sz w:val="18"/>
        <w:szCs w:val="18"/>
      </w:rPr>
      <w:t xml:space="preserve"> J</w:t>
    </w:r>
    <w:r w:rsidR="00B06914" w:rsidRPr="004409B9">
      <w:rPr>
        <w:sz w:val="18"/>
        <w:szCs w:val="18"/>
      </w:rPr>
      <w:t xml:space="preserve"> </w:t>
    </w:r>
    <w:r w:rsidR="004409B9" w:rsidRPr="004409B9">
      <w:rPr>
        <w:sz w:val="18"/>
        <w:szCs w:val="18"/>
      </w:rPr>
      <w:t xml:space="preserve">Approved Training Curricula </w:t>
    </w:r>
    <w:r w:rsidR="004409B9">
      <w:rPr>
        <w:sz w:val="18"/>
        <w:szCs w:val="18"/>
      </w:rPr>
      <w:tab/>
    </w:r>
    <w:r w:rsidR="004409B9">
      <w:rPr>
        <w:sz w:val="18"/>
        <w:szCs w:val="18"/>
      </w:rPr>
      <w:tab/>
    </w:r>
    <w:r w:rsidR="004C0954">
      <w:rPr>
        <w:sz w:val="18"/>
        <w:szCs w:val="18"/>
      </w:rPr>
      <w:t>December 2014</w:t>
    </w:r>
    <w:r w:rsidR="00B06914" w:rsidRPr="00594BFC">
      <w:rPr>
        <w:sz w:val="20"/>
        <w:szCs w:val="20"/>
      </w:rPr>
      <w:tab/>
    </w:r>
    <w:r w:rsidR="004409B9">
      <w:rPr>
        <w:sz w:val="20"/>
        <w:szCs w:val="20"/>
      </w:rPr>
      <w:t xml:space="preserve"> </w:t>
    </w:r>
    <w:r w:rsidR="003C1A2E" w:rsidRPr="00594BFC">
      <w:rPr>
        <w:sz w:val="20"/>
        <w:szCs w:val="20"/>
      </w:rPr>
      <w:t xml:space="preserve">Page </w:t>
    </w:r>
    <w:r w:rsidR="0051312A" w:rsidRPr="00594BFC">
      <w:rPr>
        <w:sz w:val="20"/>
        <w:szCs w:val="20"/>
      </w:rPr>
      <w:fldChar w:fldCharType="begin"/>
    </w:r>
    <w:r w:rsidR="003C1A2E" w:rsidRPr="00594BFC">
      <w:rPr>
        <w:sz w:val="20"/>
        <w:szCs w:val="20"/>
      </w:rPr>
      <w:instrText xml:space="preserve"> PAGE   \* MERGEFORMAT </w:instrText>
    </w:r>
    <w:r w:rsidR="0051312A" w:rsidRPr="00594BFC">
      <w:rPr>
        <w:sz w:val="20"/>
        <w:szCs w:val="20"/>
      </w:rPr>
      <w:fldChar w:fldCharType="separate"/>
    </w:r>
    <w:r w:rsidR="00571628">
      <w:rPr>
        <w:noProof/>
        <w:sz w:val="20"/>
        <w:szCs w:val="20"/>
      </w:rPr>
      <w:t>1</w:t>
    </w:r>
    <w:r w:rsidR="0051312A" w:rsidRPr="00594BFC">
      <w:rPr>
        <w:sz w:val="20"/>
        <w:szCs w:val="20"/>
      </w:rPr>
      <w:fldChar w:fldCharType="end"/>
    </w:r>
    <w:r w:rsidR="00594BFC" w:rsidRPr="00594BFC">
      <w:rPr>
        <w:sz w:val="20"/>
        <w:szCs w:val="20"/>
      </w:rPr>
      <w:t xml:space="preserve"> of </w:t>
    </w:r>
    <w:r w:rsidR="004409B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14" w:rsidRDefault="00390014">
      <w:r>
        <w:separator/>
      </w:r>
    </w:p>
  </w:footnote>
  <w:footnote w:type="continuationSeparator" w:id="0">
    <w:p w:rsidR="00390014" w:rsidRDefault="0039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F6" w:rsidRDefault="00083FF6" w:rsidP="00B06914">
    <w:pPr>
      <w:pStyle w:val="Header"/>
      <w:tabs>
        <w:tab w:val="clear" w:pos="4320"/>
        <w:tab w:val="clear" w:pos="8640"/>
      </w:tabs>
      <w:ind w:left="360" w:right="360"/>
      <w:jc w:val="center"/>
      <w:rPr>
        <w:b/>
      </w:rPr>
    </w:pPr>
    <w:r w:rsidRPr="00083FF6">
      <w:rPr>
        <w:b/>
      </w:rPr>
      <w:t xml:space="preserve">STATE OF CONNECTICUT </w:t>
    </w:r>
  </w:p>
  <w:p w:rsidR="003C1A2E" w:rsidRDefault="00083FF6" w:rsidP="00083FF6">
    <w:pPr>
      <w:pStyle w:val="Header"/>
      <w:tabs>
        <w:tab w:val="clear" w:pos="4320"/>
        <w:tab w:val="clear" w:pos="8640"/>
      </w:tabs>
      <w:ind w:left="360" w:right="360"/>
      <w:jc w:val="center"/>
      <w:rPr>
        <w:b/>
      </w:rPr>
    </w:pPr>
    <w:r w:rsidRPr="00083FF6">
      <w:rPr>
        <w:b/>
      </w:rPr>
      <w:t>DEPARTMENT OF DEVELOPMENTAL SERVICES</w:t>
    </w:r>
  </w:p>
  <w:p w:rsidR="004409B9" w:rsidRPr="004409B9" w:rsidRDefault="004409B9" w:rsidP="00083FF6">
    <w:pPr>
      <w:pStyle w:val="Header"/>
      <w:tabs>
        <w:tab w:val="clear" w:pos="4320"/>
        <w:tab w:val="clear" w:pos="8640"/>
      </w:tabs>
      <w:ind w:left="360"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4388"/>
    <w:multiLevelType w:val="hybridMultilevel"/>
    <w:tmpl w:val="C59C8FD8"/>
    <w:lvl w:ilvl="0" w:tplc="4746A5C8"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422F2"/>
    <w:multiLevelType w:val="hybridMultilevel"/>
    <w:tmpl w:val="9C1A0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26804"/>
    <w:multiLevelType w:val="hybridMultilevel"/>
    <w:tmpl w:val="60760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766841"/>
    <w:multiLevelType w:val="hybridMultilevel"/>
    <w:tmpl w:val="C59C8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17304"/>
    <w:multiLevelType w:val="hybridMultilevel"/>
    <w:tmpl w:val="5BA41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00C81"/>
    <w:multiLevelType w:val="hybridMultilevel"/>
    <w:tmpl w:val="C59C8FD8"/>
    <w:lvl w:ilvl="0" w:tplc="4746A5C8"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095"/>
    <w:rsid w:val="00083FF6"/>
    <w:rsid w:val="000858FE"/>
    <w:rsid w:val="000A34DD"/>
    <w:rsid w:val="00165437"/>
    <w:rsid w:val="00207FBA"/>
    <w:rsid w:val="00223A89"/>
    <w:rsid w:val="00267D7A"/>
    <w:rsid w:val="002D6672"/>
    <w:rsid w:val="00390014"/>
    <w:rsid w:val="003C1A2E"/>
    <w:rsid w:val="003D52A6"/>
    <w:rsid w:val="004409B9"/>
    <w:rsid w:val="004604A4"/>
    <w:rsid w:val="004C0954"/>
    <w:rsid w:val="0051312A"/>
    <w:rsid w:val="00524383"/>
    <w:rsid w:val="00562F46"/>
    <w:rsid w:val="00571628"/>
    <w:rsid w:val="00594BFC"/>
    <w:rsid w:val="006345E8"/>
    <w:rsid w:val="00646AE4"/>
    <w:rsid w:val="006F51A5"/>
    <w:rsid w:val="00763095"/>
    <w:rsid w:val="007664A5"/>
    <w:rsid w:val="00766B84"/>
    <w:rsid w:val="007E60F3"/>
    <w:rsid w:val="00885187"/>
    <w:rsid w:val="009974CD"/>
    <w:rsid w:val="00A93CFA"/>
    <w:rsid w:val="00B05F65"/>
    <w:rsid w:val="00B06914"/>
    <w:rsid w:val="00D1595B"/>
    <w:rsid w:val="00D529BA"/>
    <w:rsid w:val="00DE637B"/>
    <w:rsid w:val="00DF2C3C"/>
    <w:rsid w:val="00E043BD"/>
    <w:rsid w:val="00E50C1C"/>
    <w:rsid w:val="00E74DF4"/>
    <w:rsid w:val="00F8495C"/>
    <w:rsid w:val="00FB2023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2A"/>
    <w:rPr>
      <w:sz w:val="24"/>
      <w:szCs w:val="24"/>
    </w:rPr>
  </w:style>
  <w:style w:type="paragraph" w:styleId="Heading1">
    <w:name w:val="heading 1"/>
    <w:basedOn w:val="Normal"/>
    <w:next w:val="Normal"/>
    <w:qFormat/>
    <w:rsid w:val="0051312A"/>
    <w:pPr>
      <w:keepNext/>
      <w:ind w:left="720" w:firstLine="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1312A"/>
    <w:pPr>
      <w:keepNext/>
      <w:ind w:left="1080" w:firstLine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312A"/>
    <w:pPr>
      <w:jc w:val="center"/>
    </w:pPr>
    <w:rPr>
      <w:b/>
      <w:bCs/>
    </w:rPr>
  </w:style>
  <w:style w:type="paragraph" w:styleId="Header">
    <w:name w:val="header"/>
    <w:basedOn w:val="Normal"/>
    <w:semiHidden/>
    <w:rsid w:val="005131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131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51312A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324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Training Curriculum in the</vt:lpstr>
    </vt:vector>
  </TitlesOfParts>
  <Company>State of Connecticut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Training Curriculum in the</dc:title>
  <dc:creator>NollM</dc:creator>
  <cp:lastModifiedBy>OConnorRo</cp:lastModifiedBy>
  <cp:revision>5</cp:revision>
  <dcterms:created xsi:type="dcterms:W3CDTF">2013-07-18T18:11:00Z</dcterms:created>
  <dcterms:modified xsi:type="dcterms:W3CDTF">2017-02-02T20:22:00Z</dcterms:modified>
</cp:coreProperties>
</file>