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F4" w:rsidRDefault="00A356F4">
      <w:pPr>
        <w:pStyle w:val="BodyText"/>
        <w:spacing w:before="69" w:line="477" w:lineRule="auto"/>
        <w:ind w:left="100" w:right="2878"/>
        <w:rPr>
          <w:spacing w:val="-2"/>
        </w:rPr>
      </w:pPr>
      <w:r>
        <w:rPr>
          <w:spacing w:val="-1"/>
        </w:rPr>
        <w:t>D</w:t>
      </w:r>
      <w:r>
        <w:t>istill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ar</w:t>
      </w:r>
      <w:r>
        <w:t>d M</w:t>
      </w:r>
      <w:r>
        <w:rPr>
          <w:spacing w:val="-1"/>
        </w:rPr>
        <w:t>ee</w:t>
      </w:r>
      <w:r>
        <w:t>ting</w:t>
      </w:r>
      <w:r>
        <w:rPr>
          <w:spacing w:val="-5"/>
        </w:rPr>
        <w:t xml:space="preserve"> </w:t>
      </w:r>
      <w:r>
        <w:t>Minut</w:t>
      </w:r>
      <w:r>
        <w:rPr>
          <w:spacing w:val="-1"/>
        </w:rPr>
        <w:t>e</w:t>
      </w:r>
      <w:r>
        <w:t xml:space="preserve">s, </w:t>
      </w:r>
      <w:r>
        <w:rPr>
          <w:spacing w:val="-2"/>
        </w:rPr>
        <w:t>January 19, 2018,</w:t>
      </w:r>
    </w:p>
    <w:p w:rsidR="00CE4F3F" w:rsidRDefault="00A356F4">
      <w:pPr>
        <w:pStyle w:val="BodyText"/>
        <w:spacing w:before="69" w:line="477" w:lineRule="auto"/>
        <w:ind w:left="100" w:right="2878"/>
      </w:pPr>
      <w:r>
        <w:t>M</w:t>
      </w:r>
      <w:r>
        <w:rPr>
          <w:spacing w:val="-4"/>
        </w:rPr>
        <w:t>e</w:t>
      </w:r>
      <w:r>
        <w:t>mb</w:t>
      </w:r>
      <w:r>
        <w:rPr>
          <w:spacing w:val="-1"/>
        </w:rPr>
        <w:t>e</w:t>
      </w:r>
      <w:r>
        <w:rPr>
          <w:spacing w:val="-4"/>
        </w:rPr>
        <w:t>r</w:t>
      </w:r>
      <w:r>
        <w:t xml:space="preserve">s in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n</w:t>
      </w:r>
      <w:r>
        <w:rPr>
          <w:spacing w:val="-1"/>
        </w:rPr>
        <w:t>ce:</w:t>
      </w:r>
    </w:p>
    <w:p w:rsidR="00CE4F3F" w:rsidRDefault="00CE4F3F">
      <w:pPr>
        <w:spacing w:before="18" w:line="280" w:lineRule="exact"/>
        <w:rPr>
          <w:sz w:val="28"/>
          <w:szCs w:val="28"/>
        </w:rPr>
      </w:pPr>
    </w:p>
    <w:p w:rsidR="00D51BC9" w:rsidRDefault="00A356F4" w:rsidP="00D51BC9">
      <w:pPr>
        <w:pStyle w:val="BodyText"/>
        <w:spacing w:line="480" w:lineRule="auto"/>
        <w:ind w:left="220" w:right="2860"/>
        <w:rPr>
          <w:rFonts w:cs="Times New Roman"/>
          <w:b/>
          <w:bCs/>
          <w:i/>
        </w:rPr>
      </w:pPr>
      <w:r>
        <w:t>J</w:t>
      </w:r>
      <w:r>
        <w:rPr>
          <w:spacing w:val="-1"/>
        </w:rPr>
        <w:t>a</w:t>
      </w:r>
      <w:r>
        <w:t>m</w:t>
      </w:r>
      <w:r>
        <w:rPr>
          <w:spacing w:val="-4"/>
        </w:rPr>
        <w:t>e</w:t>
      </w:r>
      <w:r>
        <w:t xml:space="preserve">s </w:t>
      </w:r>
      <w:proofErr w:type="spellStart"/>
      <w:r>
        <w:rPr>
          <w:spacing w:val="-1"/>
        </w:rPr>
        <w:t>V</w:t>
      </w:r>
      <w:r>
        <w:t>it</w:t>
      </w:r>
      <w:r>
        <w:rPr>
          <w:spacing w:val="-1"/>
        </w:rPr>
        <w:t>a</w:t>
      </w:r>
      <w:r>
        <w:t>li</w:t>
      </w:r>
      <w:proofErr w:type="spellEnd"/>
      <w:r>
        <w:t>,</w:t>
      </w:r>
      <w:r>
        <w:rPr>
          <w:spacing w:val="-3"/>
        </w:rPr>
        <w:t xml:space="preserve"> </w:t>
      </w:r>
      <w:r>
        <w:t>Ch</w:t>
      </w:r>
      <w:r>
        <w:rPr>
          <w:spacing w:val="-4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>n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Tu</w:t>
      </w:r>
      <w:r>
        <w:rPr>
          <w:spacing w:val="2"/>
        </w:rPr>
        <w:t>x</w:t>
      </w:r>
      <w:r>
        <w:rPr>
          <w:spacing w:val="-2"/>
        </w:rPr>
        <w:t>i</w:t>
      </w:r>
      <w:r>
        <w:t>s</w:t>
      </w:r>
      <w:r>
        <w:rPr>
          <w:spacing w:val="-1"/>
        </w:rPr>
        <w:t>-</w:t>
      </w:r>
      <w:r>
        <w:rPr>
          <w:spacing w:val="-3"/>
        </w:rPr>
        <w:t>O</w:t>
      </w:r>
      <w:r>
        <w:t>h</w:t>
      </w:r>
      <w:r>
        <w:rPr>
          <w:spacing w:val="-1"/>
        </w:rPr>
        <w:t>r</w:t>
      </w:r>
      <w:r>
        <w:rPr>
          <w:spacing w:val="-3"/>
        </w:rPr>
        <w:t>'</w:t>
      </w:r>
      <w:r>
        <w:t>s</w:t>
      </w:r>
      <w:proofErr w:type="spellEnd"/>
      <w:r>
        <w:t xml:space="preserve"> </w:t>
      </w:r>
      <w:r>
        <w:rPr>
          <w:spacing w:val="-2"/>
        </w:rPr>
        <w:t>F</w:t>
      </w:r>
      <w:r>
        <w:t>u</w:t>
      </w:r>
      <w:r>
        <w:rPr>
          <w:spacing w:val="-1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. –</w:t>
      </w:r>
      <w:r w:rsidR="00D51BC9" w:rsidRPr="00EF4D7A">
        <w:rPr>
          <w:b/>
          <w:i/>
        </w:rPr>
        <w:t>Yes</w:t>
      </w:r>
      <w:r>
        <w:rPr>
          <w:rFonts w:cs="Times New Roman"/>
          <w:b/>
          <w:bCs/>
          <w:i/>
        </w:rPr>
        <w:t>.</w:t>
      </w:r>
    </w:p>
    <w:p w:rsidR="00CE4F3F" w:rsidRDefault="00A356F4" w:rsidP="00D51BC9">
      <w:pPr>
        <w:pStyle w:val="BodyText"/>
        <w:spacing w:line="480" w:lineRule="auto"/>
        <w:ind w:left="220" w:right="2860"/>
        <w:rPr>
          <w:rFonts w:cs="Times New Roman"/>
        </w:rPr>
      </w:pPr>
      <w:proofErr w:type="gramStart"/>
      <w:r>
        <w:t>P</w:t>
      </w:r>
      <w:r>
        <w:rPr>
          <w:spacing w:val="-1"/>
        </w:rPr>
        <w:t>a</w:t>
      </w:r>
      <w:r>
        <w:t xml:space="preserve">ul </w:t>
      </w:r>
      <w:r>
        <w:rPr>
          <w:spacing w:val="-1"/>
        </w:rPr>
        <w:t>H</w:t>
      </w:r>
      <w:r>
        <w:t>o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t>i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t>ls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L</w:t>
      </w:r>
      <w:r>
        <w:rPr>
          <w:spacing w:val="3"/>
        </w:rPr>
        <w:t>C</w:t>
      </w:r>
      <w:r>
        <w:t>.</w:t>
      </w:r>
      <w:proofErr w:type="gramEnd"/>
      <w:r>
        <w:t xml:space="preserve"> – </w:t>
      </w:r>
      <w:r>
        <w:rPr>
          <w:rFonts w:cs="Times New Roman"/>
          <w:b/>
          <w:bCs/>
          <w:i/>
          <w:spacing w:val="2"/>
        </w:rPr>
        <w:t>Y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s.</w:t>
      </w:r>
    </w:p>
    <w:p w:rsidR="00D51BC9" w:rsidRDefault="00A356F4" w:rsidP="00EF4D7A">
      <w:pPr>
        <w:pStyle w:val="BodyText"/>
        <w:spacing w:before="10" w:line="464" w:lineRule="auto"/>
        <w:ind w:left="220" w:right="3130"/>
      </w:pPr>
      <w:proofErr w:type="gramStart"/>
      <w: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t</w:t>
      </w:r>
      <w:r>
        <w:rPr>
          <w:spacing w:val="-1"/>
        </w:rPr>
        <w:t>r</w:t>
      </w:r>
      <w:r>
        <w:t>oni</w:t>
      </w:r>
      <w:r>
        <w:rPr>
          <w:spacing w:val="-1"/>
        </w:rPr>
        <w:t>r</w:t>
      </w:r>
      <w:r>
        <w:t>o</w:t>
      </w:r>
      <w:proofErr w:type="spellEnd"/>
      <w:r>
        <w:t xml:space="preserve"> </w:t>
      </w:r>
      <w:proofErr w:type="spellStart"/>
      <w:r>
        <w:t>Mus</w:t>
      </w:r>
      <w:r>
        <w:rPr>
          <w:spacing w:val="-1"/>
        </w:rPr>
        <w:t>c</w:t>
      </w:r>
      <w:r>
        <w:t>o</w:t>
      </w:r>
      <w:proofErr w:type="spellEnd"/>
      <w:r>
        <w:t xml:space="preserve"> </w:t>
      </w:r>
      <w:r>
        <w:rPr>
          <w:spacing w:val="-2"/>
        </w:rPr>
        <w:t>F</w:t>
      </w:r>
      <w:r>
        <w:t>u</w:t>
      </w:r>
      <w:r>
        <w:rPr>
          <w:spacing w:val="-1"/>
        </w:rPr>
        <w:t>e</w:t>
      </w:r>
      <w:r>
        <w:t>l &amp;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L</w:t>
      </w:r>
      <w:r>
        <w:t>C.</w:t>
      </w:r>
      <w:proofErr w:type="gramEnd"/>
      <w:r>
        <w:t xml:space="preserve"> – </w:t>
      </w:r>
      <w:r>
        <w:rPr>
          <w:rFonts w:cs="Times New Roman"/>
          <w:b/>
          <w:bCs/>
          <w:i/>
          <w:spacing w:val="2"/>
        </w:rPr>
        <w:t>Y</w:t>
      </w:r>
      <w:r>
        <w:rPr>
          <w:rFonts w:cs="Times New Roman"/>
          <w:b/>
          <w:bCs/>
          <w:i/>
          <w:spacing w:val="-4"/>
        </w:rPr>
        <w:t>e</w:t>
      </w:r>
      <w:r>
        <w:rPr>
          <w:rFonts w:cs="Times New Roman"/>
          <w:b/>
          <w:bCs/>
          <w:i/>
        </w:rPr>
        <w:t>s</w:t>
      </w:r>
      <w:r>
        <w:t xml:space="preserve">. </w:t>
      </w:r>
    </w:p>
    <w:p w:rsidR="00A356F4" w:rsidRDefault="00A356F4">
      <w:pPr>
        <w:pStyle w:val="BodyText"/>
        <w:spacing w:before="10" w:line="464" w:lineRule="auto"/>
        <w:ind w:left="220" w:right="3603"/>
        <w:rPr>
          <w:spacing w:val="-3"/>
        </w:rPr>
      </w:pPr>
      <w:r>
        <w:rPr>
          <w:spacing w:val="-1"/>
        </w:rPr>
        <w:t>T</w:t>
      </w:r>
      <w:r>
        <w:t>h</w:t>
      </w:r>
      <w:r>
        <w:rPr>
          <w:spacing w:val="-3"/>
        </w:rPr>
        <w:t>o</w:t>
      </w:r>
      <w:r>
        <w:t>m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nta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nta</w:t>
      </w:r>
      <w:proofErr w:type="spellEnd"/>
      <w:r>
        <w:rPr>
          <w:spacing w:val="-1"/>
        </w:rPr>
        <w:t xml:space="preserve"> E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rPr>
          <w:spacing w:val="-1"/>
        </w:rPr>
        <w:t>ra</w:t>
      </w:r>
      <w:r>
        <w:t>tion –</w:t>
      </w:r>
      <w:r>
        <w:rPr>
          <w:spacing w:val="-3"/>
        </w:rPr>
        <w:t xml:space="preserve"> </w:t>
      </w:r>
      <w:r w:rsidRPr="00EF4D7A">
        <w:rPr>
          <w:b/>
          <w:i/>
          <w:spacing w:val="-3"/>
        </w:rPr>
        <w:t>Yes</w:t>
      </w:r>
    </w:p>
    <w:p w:rsidR="00CE4F3F" w:rsidRDefault="00A356F4">
      <w:pPr>
        <w:pStyle w:val="BodyText"/>
        <w:spacing w:before="10" w:line="464" w:lineRule="auto"/>
        <w:ind w:left="220" w:right="3603"/>
      </w:pPr>
      <w:r>
        <w:t>Mi</w:t>
      </w:r>
      <w:r>
        <w:rPr>
          <w:spacing w:val="-1"/>
        </w:rPr>
        <w:t>c</w:t>
      </w:r>
      <w:r>
        <w:t>h</w:t>
      </w:r>
      <w:r>
        <w:rPr>
          <w:spacing w:val="-1"/>
        </w:rPr>
        <w:t>ae</w:t>
      </w:r>
      <w:r>
        <w:t xml:space="preserve">l </w:t>
      </w:r>
      <w:r>
        <w:rPr>
          <w:spacing w:val="-1"/>
        </w:rPr>
        <w:t>De</w:t>
      </w:r>
      <w:r>
        <w:t>vin</w:t>
      </w:r>
      <w:r>
        <w:rPr>
          <w:spacing w:val="-1"/>
        </w:rPr>
        <w:t>e, Ear</w:t>
      </w:r>
      <w:r>
        <w:t xml:space="preserve">th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- </w:t>
      </w:r>
      <w:r w:rsidRPr="00EF4D7A">
        <w:rPr>
          <w:b/>
          <w:i/>
        </w:rPr>
        <w:t>No</w:t>
      </w:r>
      <w:r>
        <w:rPr>
          <w:spacing w:val="-1"/>
        </w:rPr>
        <w:t xml:space="preserve"> </w:t>
      </w:r>
    </w:p>
    <w:p w:rsidR="00CE4F3F" w:rsidRDefault="00A356F4">
      <w:pPr>
        <w:pStyle w:val="BodyText"/>
        <w:spacing w:line="267" w:lineRule="exact"/>
        <w:ind w:left="280"/>
      </w:pPr>
      <w:r>
        <w:rPr>
          <w:spacing w:val="-1"/>
        </w:rPr>
        <w:t>T</w:t>
      </w:r>
      <w:r>
        <w:t>hom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De</w:t>
      </w:r>
      <w:r>
        <w:t>vino, M</w:t>
      </w:r>
      <w:r>
        <w:rPr>
          <w:spacing w:val="-1"/>
        </w:rPr>
        <w:t>erc</w:t>
      </w:r>
      <w:r>
        <w:t>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t>l -</w:t>
      </w:r>
      <w:r>
        <w:rPr>
          <w:spacing w:val="-1"/>
        </w:rPr>
        <w:t xml:space="preserve"> </w:t>
      </w:r>
      <w:bookmarkStart w:id="0" w:name="_GoBack"/>
      <w:r w:rsidRPr="00EF4D7A">
        <w:rPr>
          <w:b/>
          <w:i/>
          <w:spacing w:val="-1"/>
        </w:rPr>
        <w:t>Yes</w:t>
      </w:r>
      <w:bookmarkEnd w:id="0"/>
    </w:p>
    <w:p w:rsidR="00CE4F3F" w:rsidRDefault="00CE4F3F">
      <w:pPr>
        <w:spacing w:before="8" w:line="280" w:lineRule="exact"/>
        <w:rPr>
          <w:sz w:val="28"/>
          <w:szCs w:val="28"/>
        </w:rPr>
      </w:pPr>
    </w:p>
    <w:p w:rsidR="00CE4F3F" w:rsidRDefault="00A356F4">
      <w:pPr>
        <w:pStyle w:val="BodyText"/>
        <w:ind w:left="220"/>
      </w:pP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nda</w:t>
      </w:r>
    </w:p>
    <w:p w:rsidR="00CE4F3F" w:rsidRDefault="00CE4F3F">
      <w:pPr>
        <w:spacing w:before="14" w:line="260" w:lineRule="exact"/>
        <w:rPr>
          <w:sz w:val="26"/>
          <w:szCs w:val="26"/>
        </w:rPr>
      </w:pPr>
    </w:p>
    <w:p w:rsidR="00A356F4" w:rsidRDefault="00A356F4" w:rsidP="00A356F4"/>
    <w:p w:rsidR="00A356F4" w:rsidRDefault="00A356F4" w:rsidP="00A356F4"/>
    <w:p w:rsidR="00A356F4" w:rsidRDefault="00A356F4" w:rsidP="00A356F4">
      <w:pPr>
        <w:pStyle w:val="ListParagraph"/>
        <w:widowControl/>
        <w:numPr>
          <w:ilvl w:val="0"/>
          <w:numId w:val="2"/>
        </w:numPr>
      </w:pPr>
      <w:r>
        <w:t>Call to order</w:t>
      </w:r>
    </w:p>
    <w:p w:rsidR="00A356F4" w:rsidRDefault="00A356F4" w:rsidP="00A356F4">
      <w:pPr>
        <w:pStyle w:val="ListParagraph"/>
        <w:widowControl/>
        <w:numPr>
          <w:ilvl w:val="0"/>
          <w:numId w:val="2"/>
        </w:numPr>
      </w:pPr>
      <w:r>
        <w:t>Review last year’s meeting minutes</w:t>
      </w:r>
    </w:p>
    <w:p w:rsidR="00A356F4" w:rsidRDefault="00A356F4" w:rsidP="00A356F4">
      <w:pPr>
        <w:pStyle w:val="ListParagraph"/>
        <w:widowControl/>
        <w:numPr>
          <w:ilvl w:val="0"/>
          <w:numId w:val="2"/>
        </w:numPr>
      </w:pPr>
      <w:r>
        <w:t>Review this year’s Board Report to the Energy Committee</w:t>
      </w:r>
    </w:p>
    <w:p w:rsidR="00A356F4" w:rsidRDefault="00A356F4" w:rsidP="00A356F4">
      <w:pPr>
        <w:pStyle w:val="ListParagraph"/>
        <w:widowControl/>
        <w:numPr>
          <w:ilvl w:val="0"/>
          <w:numId w:val="2"/>
        </w:numPr>
      </w:pPr>
      <w:r>
        <w:t>New business</w:t>
      </w:r>
    </w:p>
    <w:p w:rsidR="00A356F4" w:rsidRDefault="00A356F4" w:rsidP="00A356F4">
      <w:pPr>
        <w:pStyle w:val="ListParagraph"/>
        <w:widowControl/>
        <w:numPr>
          <w:ilvl w:val="0"/>
          <w:numId w:val="2"/>
        </w:numPr>
      </w:pPr>
      <w:r>
        <w:t>Adjourn</w:t>
      </w:r>
    </w:p>
    <w:p w:rsidR="00A356F4" w:rsidRPr="00A356F4" w:rsidRDefault="00A356F4" w:rsidP="00A356F4">
      <w:pPr>
        <w:pStyle w:val="BodyText"/>
        <w:tabs>
          <w:tab w:val="left" w:pos="940"/>
        </w:tabs>
        <w:spacing w:before="20"/>
      </w:pPr>
    </w:p>
    <w:p w:rsidR="00CE4F3F" w:rsidRDefault="00A356F4">
      <w:pPr>
        <w:pStyle w:val="BodyText"/>
        <w:numPr>
          <w:ilvl w:val="1"/>
          <w:numId w:val="2"/>
        </w:numPr>
        <w:tabs>
          <w:tab w:val="left" w:pos="940"/>
        </w:tabs>
        <w:spacing w:before="20"/>
        <w:jc w:val="left"/>
      </w:pPr>
      <w:r>
        <w:rPr>
          <w:spacing w:val="-1"/>
        </w:rPr>
        <w:t>Ne</w:t>
      </w:r>
      <w:r>
        <w:t>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pp</w:t>
      </w:r>
      <w:r>
        <w:rPr>
          <w:spacing w:val="2"/>
        </w:rPr>
        <w:t>o</w:t>
      </w:r>
      <w:r>
        <w:t>int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r</w:t>
      </w:r>
      <w:r>
        <w:t>. Mi</w:t>
      </w:r>
      <w:r>
        <w:rPr>
          <w:spacing w:val="-1"/>
        </w:rPr>
        <w:t>c</w:t>
      </w:r>
      <w:r>
        <w:t>h</w:t>
      </w:r>
      <w:r>
        <w:rPr>
          <w:spacing w:val="-1"/>
        </w:rPr>
        <w:t>ae</w:t>
      </w:r>
      <w:r>
        <w:t xml:space="preserve">l </w:t>
      </w:r>
      <w:r>
        <w:rPr>
          <w:spacing w:val="-1"/>
        </w:rPr>
        <w:t>De</w:t>
      </w:r>
      <w:r>
        <w:t>vi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T</w:t>
      </w:r>
      <w:r>
        <w:t xml:space="preserve">om </w:t>
      </w:r>
      <w:r>
        <w:rPr>
          <w:spacing w:val="-1"/>
        </w:rPr>
        <w:t>De</w:t>
      </w:r>
      <w:r>
        <w:t>vino</w:t>
      </w:r>
    </w:p>
    <w:p w:rsidR="00CE4F3F" w:rsidRDefault="00A356F4">
      <w:pPr>
        <w:pStyle w:val="BodyText"/>
        <w:numPr>
          <w:ilvl w:val="1"/>
          <w:numId w:val="2"/>
        </w:numPr>
        <w:tabs>
          <w:tab w:val="left" w:pos="940"/>
        </w:tabs>
        <w:spacing w:before="9"/>
        <w:ind w:right="466"/>
        <w:jc w:val="left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 xml:space="preserve">oup </w:t>
      </w:r>
      <w:r>
        <w:rPr>
          <w:spacing w:val="1"/>
        </w:rPr>
        <w:t>w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ca</w:t>
      </w:r>
      <w:r>
        <w:t>ll</w:t>
      </w:r>
      <w:r>
        <w:rPr>
          <w:spacing w:val="-1"/>
        </w:rPr>
        <w:t>e</w:t>
      </w:r>
      <w:r>
        <w:t>d to 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>n</w:t>
      </w:r>
      <w:r>
        <w:rPr>
          <w:spacing w:val="-3"/>
        </w:rPr>
        <w:t xml:space="preserve"> </w:t>
      </w:r>
      <w:proofErr w:type="spellStart"/>
      <w:r>
        <w:t>J</w:t>
      </w:r>
      <w:r>
        <w:rPr>
          <w:spacing w:val="-2"/>
        </w:rPr>
        <w:t>i</w:t>
      </w:r>
      <w:r>
        <w:t>m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1"/>
        </w:rPr>
        <w:t>a</w:t>
      </w:r>
      <w:r>
        <w:rPr>
          <w:spacing w:val="-2"/>
        </w:rPr>
        <w:t>l</w:t>
      </w:r>
      <w:r>
        <w:t>i</w:t>
      </w:r>
      <w:proofErr w:type="spellEnd"/>
      <w: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>r</w:t>
      </w:r>
      <w:r>
        <w:t>n</w:t>
      </w:r>
      <w:r>
        <w:rPr>
          <w:spacing w:val="-1"/>
        </w:rPr>
        <w:t>e</w:t>
      </w:r>
      <w:r>
        <w:t>d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F</w:t>
      </w:r>
      <w:r>
        <w:rPr>
          <w:spacing w:val="-1"/>
        </w:rPr>
        <w:t>ra</w:t>
      </w:r>
      <w:r>
        <w:t xml:space="preserve">nk </w:t>
      </w:r>
      <w:r>
        <w:rPr>
          <w:spacing w:val="-1"/>
        </w:rPr>
        <w:t>Gree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a</w:t>
      </w:r>
      <w:r>
        <w:t>t 1:05 pm.</w:t>
      </w:r>
    </w:p>
    <w:p w:rsidR="00CE4F3F" w:rsidRDefault="00A356F4">
      <w:pPr>
        <w:pStyle w:val="BodyText"/>
        <w:numPr>
          <w:ilvl w:val="1"/>
          <w:numId w:val="2"/>
        </w:numPr>
        <w:tabs>
          <w:tab w:val="left" w:pos="940"/>
        </w:tabs>
        <w:spacing w:before="9"/>
        <w:ind w:right="414"/>
        <w:jc w:val="left"/>
      </w:pPr>
      <w:r>
        <w:t>Minut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fr</w:t>
      </w:r>
      <w:r>
        <w:t xml:space="preserve">om 2017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vi</w:t>
      </w:r>
      <w:r>
        <w:rPr>
          <w:spacing w:val="-1"/>
        </w:rPr>
        <w:t>ewe</w:t>
      </w:r>
      <w:r>
        <w:t>d;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1"/>
        </w:rPr>
        <w:t>wa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a</w:t>
      </w:r>
      <w:r>
        <w:t>nd 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-1"/>
        </w:rPr>
        <w:t>e</w:t>
      </w:r>
      <w:r>
        <w:t xml:space="preserve">d to </w:t>
      </w:r>
      <w:r>
        <w:rPr>
          <w:spacing w:val="1"/>
        </w:rPr>
        <w:t>ac</w:t>
      </w:r>
      <w:r>
        <w:rPr>
          <w:spacing w:val="-1"/>
        </w:rPr>
        <w:t>ce</w:t>
      </w:r>
      <w:r>
        <w:t>pt the</w:t>
      </w:r>
      <w:r>
        <w:rPr>
          <w:spacing w:val="-1"/>
        </w:rPr>
        <w:t xml:space="preserve"> </w:t>
      </w:r>
      <w:r>
        <w:t>minut</w:t>
      </w:r>
      <w:r>
        <w:rPr>
          <w:spacing w:val="-1"/>
        </w:rPr>
        <w:t>e</w:t>
      </w:r>
      <w:r>
        <w:t>s, the</w:t>
      </w:r>
      <w:r>
        <w:rPr>
          <w:spacing w:val="-1"/>
        </w:rPr>
        <w:t xml:space="preserve"> </w:t>
      </w:r>
      <w:r>
        <w:t xml:space="preserve">motion </w:t>
      </w:r>
      <w:r>
        <w:rPr>
          <w:spacing w:val="-3"/>
        </w:rP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 on a</w:t>
      </w:r>
      <w:r>
        <w:rPr>
          <w:spacing w:val="-1"/>
        </w:rPr>
        <w:t xml:space="preserve"> </w:t>
      </w:r>
      <w:r>
        <w:t>voi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vot</w:t>
      </w:r>
      <w:r>
        <w:rPr>
          <w:spacing w:val="-1"/>
        </w:rPr>
        <w:t>e</w:t>
      </w:r>
      <w:r>
        <w:t>.</w:t>
      </w:r>
    </w:p>
    <w:p w:rsidR="00CE4F3F" w:rsidRDefault="00A356F4">
      <w:pPr>
        <w:pStyle w:val="BodyText"/>
        <w:numPr>
          <w:ilvl w:val="1"/>
          <w:numId w:val="2"/>
        </w:numPr>
        <w:tabs>
          <w:tab w:val="left" w:pos="940"/>
        </w:tabs>
        <w:ind w:right="278"/>
        <w:jc w:val="left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</w:t>
      </w:r>
      <w:r>
        <w:t>t to the</w:t>
      </w:r>
      <w:r>
        <w:rPr>
          <w:spacing w:val="-1"/>
        </w:rPr>
        <w:t xml:space="preserve"> 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Tec</w:t>
      </w:r>
      <w:r>
        <w:t>hnol</w:t>
      </w:r>
      <w:r>
        <w:rPr>
          <w:spacing w:val="2"/>
        </w:rPr>
        <w:t>og</w:t>
      </w:r>
      <w:r>
        <w:t>y</w:t>
      </w:r>
      <w:r>
        <w:rPr>
          <w:spacing w:val="-8"/>
        </w:rPr>
        <w:t xml:space="preserve"> </w:t>
      </w:r>
      <w:r>
        <w:t>Com</w:t>
      </w:r>
      <w:r>
        <w:rPr>
          <w:spacing w:val="-2"/>
        </w:rPr>
        <w:t>m</w:t>
      </w:r>
      <w:r>
        <w:t>i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onn</w:t>
      </w:r>
      <w:r>
        <w:rPr>
          <w:spacing w:val="-1"/>
        </w:rPr>
        <w:t>e</w:t>
      </w:r>
      <w:r>
        <w:rPr>
          <w:spacing w:val="-4"/>
        </w:rPr>
        <w:t>c</w:t>
      </w:r>
      <w:r>
        <w:rPr>
          <w:spacing w:val="-2"/>
        </w:rPr>
        <w:t>t</w:t>
      </w:r>
      <w:r>
        <w:t>i</w:t>
      </w:r>
      <w:r>
        <w:rPr>
          <w:spacing w:val="-1"/>
        </w:rPr>
        <w:t>c</w:t>
      </w:r>
      <w:r>
        <w:rPr>
          <w:spacing w:val="-3"/>
        </w:rPr>
        <w:t>u</w:t>
      </w:r>
      <w:r>
        <w:t xml:space="preserve">t </w:t>
      </w:r>
      <w:r>
        <w:rPr>
          <w:spacing w:val="-1"/>
        </w:rPr>
        <w:t>G</w:t>
      </w:r>
      <w:r>
        <w:rPr>
          <w:spacing w:val="-4"/>
        </w:rPr>
        <w:t>e</w:t>
      </w:r>
      <w:r>
        <w:t>n</w:t>
      </w:r>
      <w:r>
        <w:rPr>
          <w:spacing w:val="-1"/>
        </w:rPr>
        <w:t>eral A</w:t>
      </w:r>
      <w:r>
        <w:t>ss</w:t>
      </w:r>
      <w:r>
        <w:rPr>
          <w:spacing w:val="-4"/>
        </w:rPr>
        <w:t>e</w:t>
      </w:r>
      <w:r>
        <w:t>m</w:t>
      </w:r>
      <w:r>
        <w:rPr>
          <w:spacing w:val="-3"/>
        </w:rPr>
        <w:t>b</w:t>
      </w:r>
      <w:r>
        <w:rPr>
          <w:spacing w:val="2"/>
        </w:rPr>
        <w:t>l</w:t>
      </w:r>
      <w:r>
        <w:rPr>
          <w:spacing w:val="-8"/>
        </w:rPr>
        <w:t>y was reviewed</w:t>
      </w:r>
      <w:r>
        <w:t xml:space="preserve">. 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t>motion</w:t>
      </w:r>
      <w:r>
        <w:rPr>
          <w:spacing w:val="2"/>
        </w:rPr>
        <w:t xml:space="preserve"> </w:t>
      </w:r>
      <w:r>
        <w:rPr>
          <w:spacing w:val="-1"/>
        </w:rPr>
        <w:t>wa</w:t>
      </w:r>
      <w:r>
        <w:t>s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</w:t>
      </w:r>
      <w:r>
        <w:t>on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to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 the</w:t>
      </w:r>
      <w:r>
        <w:rPr>
          <w:spacing w:val="-1"/>
        </w:rPr>
        <w:t xml:space="preserve"> </w:t>
      </w:r>
      <w:r>
        <w:t>minut</w:t>
      </w:r>
      <w:r>
        <w:rPr>
          <w:spacing w:val="-1"/>
        </w:rPr>
        <w:t>e</w:t>
      </w:r>
      <w:r>
        <w:t>s, the</w:t>
      </w:r>
      <w:r>
        <w:rPr>
          <w:spacing w:val="-1"/>
        </w:rPr>
        <w:t xml:space="preserve"> </w:t>
      </w:r>
      <w:r>
        <w:t>motion 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 on a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t>ot</w:t>
      </w:r>
      <w:r>
        <w:rPr>
          <w:spacing w:val="-1"/>
        </w:rPr>
        <w:t>e</w:t>
      </w:r>
      <w:r>
        <w:t>.</w:t>
      </w:r>
    </w:p>
    <w:p w:rsidR="00A356F4" w:rsidRDefault="00A356F4">
      <w:pPr>
        <w:pStyle w:val="BodyText"/>
        <w:numPr>
          <w:ilvl w:val="1"/>
          <w:numId w:val="2"/>
        </w:numPr>
        <w:tabs>
          <w:tab w:val="left" w:pos="940"/>
        </w:tabs>
        <w:ind w:right="278"/>
        <w:jc w:val="left"/>
      </w:pPr>
      <w:r>
        <w:t>A motion was made to repeal the blending requirement trigger and allow Connecticut to require blending.  The motion was not seconded and failed.</w:t>
      </w:r>
    </w:p>
    <w:p w:rsidR="00CE4F3F" w:rsidRDefault="00A356F4" w:rsidP="00A356F4">
      <w:pPr>
        <w:pStyle w:val="BodyText"/>
        <w:numPr>
          <w:ilvl w:val="1"/>
          <w:numId w:val="2"/>
        </w:numPr>
        <w:tabs>
          <w:tab w:val="left" w:pos="940"/>
        </w:tabs>
        <w:ind w:right="278"/>
        <w:jc w:val="left"/>
      </w:pPr>
      <w:r>
        <w:t>A motion was made and seconded to adjourn.  The motion passed on a voice vote.</w:t>
      </w:r>
    </w:p>
    <w:sectPr w:rsidR="00CE4F3F">
      <w:pgSz w:w="12240" w:h="15840"/>
      <w:pgMar w:top="13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288"/>
    <w:multiLevelType w:val="hybridMultilevel"/>
    <w:tmpl w:val="7A7C7C86"/>
    <w:lvl w:ilvl="0" w:tplc="BD38815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700CAAC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D766FF94">
      <w:start w:val="1"/>
      <w:numFmt w:val="bullet"/>
      <w:lvlText w:val="•"/>
      <w:lvlJc w:val="left"/>
      <w:rPr>
        <w:rFonts w:hint="default"/>
      </w:rPr>
    </w:lvl>
    <w:lvl w:ilvl="3" w:tplc="9028F9DE">
      <w:start w:val="1"/>
      <w:numFmt w:val="bullet"/>
      <w:lvlText w:val="•"/>
      <w:lvlJc w:val="left"/>
      <w:rPr>
        <w:rFonts w:hint="default"/>
      </w:rPr>
    </w:lvl>
    <w:lvl w:ilvl="4" w:tplc="41141EE6">
      <w:start w:val="1"/>
      <w:numFmt w:val="bullet"/>
      <w:lvlText w:val="•"/>
      <w:lvlJc w:val="left"/>
      <w:rPr>
        <w:rFonts w:hint="default"/>
      </w:rPr>
    </w:lvl>
    <w:lvl w:ilvl="5" w:tplc="B2B8D7BC">
      <w:start w:val="1"/>
      <w:numFmt w:val="bullet"/>
      <w:lvlText w:val="•"/>
      <w:lvlJc w:val="left"/>
      <w:rPr>
        <w:rFonts w:hint="default"/>
      </w:rPr>
    </w:lvl>
    <w:lvl w:ilvl="6" w:tplc="FCFAB998">
      <w:start w:val="1"/>
      <w:numFmt w:val="bullet"/>
      <w:lvlText w:val="•"/>
      <w:lvlJc w:val="left"/>
      <w:rPr>
        <w:rFonts w:hint="default"/>
      </w:rPr>
    </w:lvl>
    <w:lvl w:ilvl="7" w:tplc="72BE5446">
      <w:start w:val="1"/>
      <w:numFmt w:val="bullet"/>
      <w:lvlText w:val="•"/>
      <w:lvlJc w:val="left"/>
      <w:rPr>
        <w:rFonts w:hint="default"/>
      </w:rPr>
    </w:lvl>
    <w:lvl w:ilvl="8" w:tplc="8250D08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3EF027E"/>
    <w:multiLevelType w:val="hybridMultilevel"/>
    <w:tmpl w:val="6FC8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5041"/>
    <w:multiLevelType w:val="hybridMultilevel"/>
    <w:tmpl w:val="09704F08"/>
    <w:lvl w:ilvl="0" w:tplc="699CE4CC">
      <w:start w:val="1"/>
      <w:numFmt w:val="decimal"/>
      <w:lvlText w:val="%1"/>
      <w:lvlJc w:val="left"/>
      <w:pPr>
        <w:ind w:hanging="111"/>
        <w:jc w:val="left"/>
      </w:pPr>
      <w:rPr>
        <w:rFonts w:ascii="Calibri" w:eastAsia="Calibri" w:hAnsi="Calibri" w:hint="default"/>
        <w:w w:val="99"/>
        <w:position w:val="10"/>
        <w:sz w:val="13"/>
        <w:szCs w:val="13"/>
      </w:rPr>
    </w:lvl>
    <w:lvl w:ilvl="1" w:tplc="2C52927E">
      <w:start w:val="1"/>
      <w:numFmt w:val="bullet"/>
      <w:lvlText w:val="•"/>
      <w:lvlJc w:val="left"/>
      <w:rPr>
        <w:rFonts w:hint="default"/>
      </w:rPr>
    </w:lvl>
    <w:lvl w:ilvl="2" w:tplc="535C6F08">
      <w:start w:val="1"/>
      <w:numFmt w:val="bullet"/>
      <w:lvlText w:val="•"/>
      <w:lvlJc w:val="left"/>
      <w:rPr>
        <w:rFonts w:hint="default"/>
      </w:rPr>
    </w:lvl>
    <w:lvl w:ilvl="3" w:tplc="013CBE62">
      <w:start w:val="1"/>
      <w:numFmt w:val="bullet"/>
      <w:lvlText w:val="•"/>
      <w:lvlJc w:val="left"/>
      <w:rPr>
        <w:rFonts w:hint="default"/>
      </w:rPr>
    </w:lvl>
    <w:lvl w:ilvl="4" w:tplc="6BD2EC34">
      <w:start w:val="1"/>
      <w:numFmt w:val="bullet"/>
      <w:lvlText w:val="•"/>
      <w:lvlJc w:val="left"/>
      <w:rPr>
        <w:rFonts w:hint="default"/>
      </w:rPr>
    </w:lvl>
    <w:lvl w:ilvl="5" w:tplc="4746B412">
      <w:start w:val="1"/>
      <w:numFmt w:val="bullet"/>
      <w:lvlText w:val="•"/>
      <w:lvlJc w:val="left"/>
      <w:rPr>
        <w:rFonts w:hint="default"/>
      </w:rPr>
    </w:lvl>
    <w:lvl w:ilvl="6" w:tplc="AFB8D99A">
      <w:start w:val="1"/>
      <w:numFmt w:val="bullet"/>
      <w:lvlText w:val="•"/>
      <w:lvlJc w:val="left"/>
      <w:rPr>
        <w:rFonts w:hint="default"/>
      </w:rPr>
    </w:lvl>
    <w:lvl w:ilvl="7" w:tplc="AC163A0A">
      <w:start w:val="1"/>
      <w:numFmt w:val="bullet"/>
      <w:lvlText w:val="•"/>
      <w:lvlJc w:val="left"/>
      <w:rPr>
        <w:rFonts w:hint="default"/>
      </w:rPr>
    </w:lvl>
    <w:lvl w:ilvl="8" w:tplc="00F4015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3F"/>
    <w:rsid w:val="00226862"/>
    <w:rsid w:val="00A356F4"/>
    <w:rsid w:val="00CE4F3F"/>
    <w:rsid w:val="00D51BC9"/>
    <w:rsid w:val="00E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- 1_29_2015Distillate Board Meeting Minutes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- 1_29_2015Distillate Board Meeting Minutes</dc:title>
  <dc:creator>CarvethC</dc:creator>
  <cp:lastModifiedBy>Greene, Frank</cp:lastModifiedBy>
  <cp:revision>4</cp:revision>
  <dcterms:created xsi:type="dcterms:W3CDTF">2019-01-22T18:51:00Z</dcterms:created>
  <dcterms:modified xsi:type="dcterms:W3CDTF">2019-01-29T16:09:00Z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LastSaved">
    <vt:filetime>2018-01-19T00:00:00Z</vt:filetime>
  </property>
</Properties>
</file>