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7F532" w14:textId="5708FA6D" w:rsidR="001C03CE" w:rsidRDefault="00E13FC0" w:rsidP="00BE70B1">
      <w:pPr>
        <w:jc w:val="center"/>
        <w:rPr>
          <w:rFonts w:asciiTheme="minorHAnsi" w:hAnsiTheme="minorHAnsi"/>
          <w:b/>
          <w:sz w:val="24"/>
          <w:szCs w:val="24"/>
          <w:u w:val="single"/>
        </w:rPr>
      </w:pPr>
      <w:bookmarkStart w:id="0" w:name="_GoBack"/>
      <w:bookmarkEnd w:id="0"/>
      <w:r>
        <w:rPr>
          <w:noProof/>
        </w:rPr>
        <w:drawing>
          <wp:inline distT="0" distB="0" distL="0" distR="0" wp14:anchorId="0338CB29" wp14:editId="3A636980">
            <wp:extent cx="2898648" cy="22768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8648" cy="2276856"/>
                    </a:xfrm>
                    <a:prstGeom prst="rect">
                      <a:avLst/>
                    </a:prstGeom>
                    <a:noFill/>
                    <a:ln>
                      <a:noFill/>
                    </a:ln>
                  </pic:spPr>
                </pic:pic>
              </a:graphicData>
            </a:graphic>
          </wp:inline>
        </w:drawing>
      </w:r>
    </w:p>
    <w:p w14:paraId="10164048" w14:textId="77777777" w:rsidR="001C03CE" w:rsidRDefault="001C03CE" w:rsidP="001609BD">
      <w:pPr>
        <w:jc w:val="center"/>
        <w:rPr>
          <w:rFonts w:asciiTheme="minorHAnsi" w:hAnsiTheme="minorHAnsi"/>
          <w:b/>
          <w:sz w:val="24"/>
          <w:szCs w:val="24"/>
          <w:u w:val="single"/>
        </w:rPr>
      </w:pPr>
    </w:p>
    <w:p w14:paraId="40ACB7B7" w14:textId="77777777" w:rsidR="0094466A" w:rsidRPr="00ED1E0C" w:rsidRDefault="0055541C" w:rsidP="001609BD">
      <w:pPr>
        <w:jc w:val="center"/>
        <w:rPr>
          <w:rFonts w:asciiTheme="minorHAnsi" w:hAnsiTheme="minorHAnsi"/>
          <w:b/>
          <w:color w:val="2F5496" w:themeColor="accent5" w:themeShade="BF"/>
          <w:sz w:val="28"/>
          <w:szCs w:val="28"/>
        </w:rPr>
      </w:pPr>
      <w:r w:rsidRPr="00ED1E0C">
        <w:rPr>
          <w:rFonts w:asciiTheme="minorHAnsi" w:hAnsiTheme="minorHAnsi"/>
          <w:b/>
          <w:color w:val="2F5496" w:themeColor="accent5" w:themeShade="BF"/>
          <w:sz w:val="28"/>
          <w:szCs w:val="28"/>
        </w:rPr>
        <w:t>Approved Curricula</w:t>
      </w:r>
      <w:r w:rsidR="00C12F3D" w:rsidRPr="00ED1E0C">
        <w:rPr>
          <w:rFonts w:asciiTheme="minorHAnsi" w:hAnsiTheme="minorHAnsi"/>
          <w:b/>
          <w:color w:val="2F5496" w:themeColor="accent5" w:themeShade="BF"/>
          <w:sz w:val="28"/>
          <w:szCs w:val="28"/>
        </w:rPr>
        <w:t xml:space="preserve"> o</w:t>
      </w:r>
      <w:r w:rsidR="001609BD" w:rsidRPr="00ED1E0C">
        <w:rPr>
          <w:rFonts w:asciiTheme="minorHAnsi" w:hAnsiTheme="minorHAnsi"/>
          <w:b/>
          <w:color w:val="2F5496" w:themeColor="accent5" w:themeShade="BF"/>
          <w:sz w:val="28"/>
          <w:szCs w:val="28"/>
        </w:rPr>
        <w:t xml:space="preserve">n the Training </w:t>
      </w:r>
      <w:r w:rsidR="00C12F3D" w:rsidRPr="00ED1E0C">
        <w:rPr>
          <w:rFonts w:asciiTheme="minorHAnsi" w:hAnsiTheme="minorHAnsi"/>
          <w:b/>
          <w:color w:val="2F5496" w:themeColor="accent5" w:themeShade="BF"/>
          <w:sz w:val="28"/>
          <w:szCs w:val="28"/>
        </w:rPr>
        <w:t>of Child</w:t>
      </w:r>
      <w:r w:rsidR="00626CC1" w:rsidRPr="00ED1E0C">
        <w:rPr>
          <w:rFonts w:asciiTheme="minorHAnsi" w:hAnsiTheme="minorHAnsi"/>
          <w:b/>
          <w:color w:val="2F5496" w:themeColor="accent5" w:themeShade="BF"/>
          <w:sz w:val="28"/>
          <w:szCs w:val="28"/>
        </w:rPr>
        <w:t xml:space="preserve"> Trafficking</w:t>
      </w:r>
      <w:r w:rsidR="001609BD" w:rsidRPr="00ED1E0C">
        <w:rPr>
          <w:rFonts w:asciiTheme="minorHAnsi" w:hAnsiTheme="minorHAnsi"/>
          <w:b/>
          <w:color w:val="2F5496" w:themeColor="accent5" w:themeShade="BF"/>
          <w:sz w:val="28"/>
          <w:szCs w:val="28"/>
        </w:rPr>
        <w:t xml:space="preserve"> in CT</w:t>
      </w:r>
    </w:p>
    <w:p w14:paraId="3D10ABBE" w14:textId="77777777" w:rsidR="004A7E23" w:rsidRDefault="004A7E23" w:rsidP="001609BD">
      <w:pPr>
        <w:jc w:val="center"/>
        <w:rPr>
          <w:rFonts w:asciiTheme="minorHAnsi" w:hAnsiTheme="minorHAnsi"/>
          <w:b/>
          <w:color w:val="2F5496" w:themeColor="accent5" w:themeShade="BF"/>
          <w:sz w:val="28"/>
          <w:szCs w:val="28"/>
          <w:u w:val="single"/>
        </w:rPr>
      </w:pPr>
    </w:p>
    <w:p w14:paraId="43995DB5" w14:textId="77777777" w:rsidR="004A7E23" w:rsidRPr="004A7E23" w:rsidRDefault="00DB7940" w:rsidP="001609BD">
      <w:pPr>
        <w:jc w:val="center"/>
        <w:rPr>
          <w:rFonts w:asciiTheme="minorHAnsi" w:hAnsiTheme="minorHAnsi"/>
          <w:b/>
          <w:color w:val="2F5496" w:themeColor="accent5" w:themeShade="BF"/>
          <w:sz w:val="28"/>
          <w:szCs w:val="28"/>
        </w:rPr>
      </w:pPr>
      <w:hyperlink r:id="rId8" w:history="1">
        <w:r w:rsidR="004A7E23" w:rsidRPr="004A7E23">
          <w:rPr>
            <w:rStyle w:val="Hyperlink"/>
            <w:rFonts w:asciiTheme="minorHAnsi" w:hAnsiTheme="minorHAnsi"/>
            <w:b/>
            <w:color w:val="034990" w:themeColor="hyperlink" w:themeShade="BF"/>
            <w:sz w:val="28"/>
            <w:szCs w:val="28"/>
            <w:u w:val="none"/>
          </w:rPr>
          <w:t>DCFHART@ct.gov</w:t>
        </w:r>
      </w:hyperlink>
      <w:r w:rsidR="004A7E23">
        <w:rPr>
          <w:rFonts w:asciiTheme="minorHAnsi" w:hAnsiTheme="minorHAnsi"/>
          <w:b/>
          <w:color w:val="2F5496" w:themeColor="accent5" w:themeShade="BF"/>
          <w:sz w:val="28"/>
          <w:szCs w:val="28"/>
        </w:rPr>
        <w:t xml:space="preserve"> </w:t>
      </w:r>
      <w:r w:rsidR="004A7E23" w:rsidRPr="004A7E23">
        <w:rPr>
          <w:rFonts w:asciiTheme="minorHAnsi" w:hAnsiTheme="minorHAnsi"/>
          <w:b/>
          <w:color w:val="2F5496" w:themeColor="accent5" w:themeShade="BF"/>
          <w:sz w:val="28"/>
          <w:szCs w:val="28"/>
        </w:rPr>
        <w:t xml:space="preserve"> </w:t>
      </w:r>
    </w:p>
    <w:p w14:paraId="6DACBFBE" w14:textId="77777777" w:rsidR="0094466A" w:rsidRPr="001C03CE" w:rsidRDefault="0094466A" w:rsidP="0094466A">
      <w:pPr>
        <w:rPr>
          <w:rFonts w:asciiTheme="minorHAnsi" w:hAnsiTheme="minorHAnsi" w:cs="Arial"/>
          <w:sz w:val="24"/>
          <w:szCs w:val="24"/>
        </w:rPr>
      </w:pPr>
    </w:p>
    <w:p w14:paraId="1744D7CF" w14:textId="77777777" w:rsidR="00F24B98" w:rsidRDefault="00F24B98" w:rsidP="005C5A30">
      <w:pPr>
        <w:rPr>
          <w:rFonts w:asciiTheme="minorHAnsi" w:hAnsiTheme="minorHAnsi" w:cs="Arial"/>
          <w:b/>
          <w:sz w:val="24"/>
          <w:szCs w:val="24"/>
          <w:u w:val="single"/>
        </w:rPr>
      </w:pPr>
    </w:p>
    <w:p w14:paraId="4717D65F" w14:textId="6D7C0596" w:rsidR="00E82848" w:rsidRDefault="005C5A30" w:rsidP="007958B1">
      <w:pPr>
        <w:spacing w:line="276" w:lineRule="auto"/>
        <w:rPr>
          <w:rFonts w:asciiTheme="minorHAnsi" w:hAnsiTheme="minorHAnsi" w:cs="Arial"/>
          <w:sz w:val="24"/>
          <w:szCs w:val="24"/>
        </w:rPr>
      </w:pPr>
      <w:r w:rsidRPr="00340929">
        <w:rPr>
          <w:rFonts w:asciiTheme="minorHAnsi" w:hAnsiTheme="minorHAnsi" w:cs="Arial"/>
          <w:b/>
          <w:color w:val="2F5496" w:themeColor="accent5" w:themeShade="BF"/>
          <w:sz w:val="24"/>
          <w:szCs w:val="24"/>
          <w:u w:val="single"/>
        </w:rPr>
        <w:t>Intr</w:t>
      </w:r>
      <w:r w:rsidR="00160C09" w:rsidRPr="00340929">
        <w:rPr>
          <w:rFonts w:asciiTheme="minorHAnsi" w:hAnsiTheme="minorHAnsi" w:cs="Arial"/>
          <w:b/>
          <w:color w:val="2F5496" w:themeColor="accent5" w:themeShade="BF"/>
          <w:sz w:val="24"/>
          <w:szCs w:val="24"/>
          <w:u w:val="single"/>
        </w:rPr>
        <w:t>oduction to Child Trafficking</w:t>
      </w:r>
      <w:r w:rsidR="00E82848" w:rsidRPr="00340929">
        <w:rPr>
          <w:rFonts w:asciiTheme="minorHAnsi" w:hAnsiTheme="minorHAnsi" w:cs="Arial"/>
          <w:b/>
          <w:color w:val="2F5496" w:themeColor="accent5" w:themeShade="BF"/>
          <w:sz w:val="24"/>
          <w:szCs w:val="24"/>
          <w:u w:val="single"/>
        </w:rPr>
        <w:t xml:space="preserve"> in Connecticut</w:t>
      </w:r>
      <w:r w:rsidR="006039F3" w:rsidRPr="00340929">
        <w:rPr>
          <w:rFonts w:asciiTheme="minorHAnsi" w:hAnsiTheme="minorHAnsi" w:cs="Arial"/>
          <w:b/>
          <w:color w:val="2F5496" w:themeColor="accent5" w:themeShade="BF"/>
          <w:sz w:val="24"/>
          <w:szCs w:val="24"/>
          <w:u w:val="single"/>
        </w:rPr>
        <w:t>:</w:t>
      </w:r>
      <w:r w:rsidR="006039F3" w:rsidRPr="001C03CE">
        <w:rPr>
          <w:rFonts w:asciiTheme="minorHAnsi" w:hAnsiTheme="minorHAnsi" w:cs="Arial"/>
          <w:sz w:val="24"/>
          <w:szCs w:val="24"/>
        </w:rPr>
        <w:t xml:space="preserve">      This </w:t>
      </w:r>
      <w:r w:rsidRPr="001C03CE">
        <w:rPr>
          <w:rFonts w:asciiTheme="minorHAnsi" w:hAnsiTheme="minorHAnsi" w:cs="Arial"/>
          <w:sz w:val="24"/>
          <w:szCs w:val="24"/>
        </w:rPr>
        <w:t>curriculum is designed to enhance an individual’s unders</w:t>
      </w:r>
      <w:r w:rsidR="005F31DC" w:rsidRPr="001C03CE">
        <w:rPr>
          <w:rFonts w:asciiTheme="minorHAnsi" w:hAnsiTheme="minorHAnsi" w:cs="Arial"/>
          <w:sz w:val="24"/>
          <w:szCs w:val="24"/>
        </w:rPr>
        <w:t>tanding of</w:t>
      </w:r>
      <w:r w:rsidRPr="001C03CE">
        <w:rPr>
          <w:rFonts w:asciiTheme="minorHAnsi" w:hAnsiTheme="minorHAnsi" w:cs="Arial"/>
          <w:sz w:val="24"/>
          <w:szCs w:val="24"/>
        </w:rPr>
        <w:t xml:space="preserve"> </w:t>
      </w:r>
      <w:r w:rsidR="00160C09">
        <w:rPr>
          <w:rFonts w:asciiTheme="minorHAnsi" w:hAnsiTheme="minorHAnsi" w:cs="Arial"/>
          <w:sz w:val="24"/>
          <w:szCs w:val="24"/>
        </w:rPr>
        <w:t xml:space="preserve">Child Trafficking.  </w:t>
      </w:r>
      <w:r w:rsidRPr="001C03CE">
        <w:rPr>
          <w:rFonts w:asciiTheme="minorHAnsi" w:hAnsiTheme="minorHAnsi" w:cs="Arial"/>
          <w:sz w:val="24"/>
          <w:szCs w:val="24"/>
        </w:rPr>
        <w:t>Th</w:t>
      </w:r>
      <w:r w:rsidR="006039F3" w:rsidRPr="001C03CE">
        <w:rPr>
          <w:rFonts w:asciiTheme="minorHAnsi" w:hAnsiTheme="minorHAnsi" w:cs="Arial"/>
          <w:sz w:val="24"/>
          <w:szCs w:val="24"/>
        </w:rPr>
        <w:t>e training a</w:t>
      </w:r>
      <w:r w:rsidR="00554A97" w:rsidRPr="001C03CE">
        <w:rPr>
          <w:rFonts w:asciiTheme="minorHAnsi" w:hAnsiTheme="minorHAnsi" w:cs="Arial"/>
          <w:sz w:val="24"/>
          <w:szCs w:val="24"/>
        </w:rPr>
        <w:t xml:space="preserve">ssists </w:t>
      </w:r>
      <w:r w:rsidRPr="001C03CE">
        <w:rPr>
          <w:rFonts w:asciiTheme="minorHAnsi" w:hAnsiTheme="minorHAnsi" w:cs="Arial"/>
          <w:sz w:val="24"/>
          <w:szCs w:val="24"/>
        </w:rPr>
        <w:t>participant</w:t>
      </w:r>
      <w:r w:rsidR="005D5276" w:rsidRPr="001C03CE">
        <w:rPr>
          <w:rFonts w:asciiTheme="minorHAnsi" w:hAnsiTheme="minorHAnsi" w:cs="Arial"/>
          <w:sz w:val="24"/>
          <w:szCs w:val="24"/>
        </w:rPr>
        <w:t>s in identifying victims of</w:t>
      </w:r>
      <w:r w:rsidR="00160C09">
        <w:rPr>
          <w:rFonts w:asciiTheme="minorHAnsi" w:hAnsiTheme="minorHAnsi" w:cs="Arial"/>
          <w:sz w:val="24"/>
          <w:szCs w:val="24"/>
        </w:rPr>
        <w:t xml:space="preserve"> </w:t>
      </w:r>
      <w:r w:rsidR="00216C33">
        <w:rPr>
          <w:rFonts w:asciiTheme="minorHAnsi" w:hAnsiTheme="minorHAnsi" w:cs="Arial"/>
          <w:sz w:val="24"/>
          <w:szCs w:val="24"/>
        </w:rPr>
        <w:t>child trafficking</w:t>
      </w:r>
      <w:r w:rsidR="00160C09">
        <w:rPr>
          <w:rFonts w:asciiTheme="minorHAnsi" w:hAnsiTheme="minorHAnsi" w:cs="Arial"/>
          <w:sz w:val="24"/>
          <w:szCs w:val="24"/>
        </w:rPr>
        <w:t xml:space="preserve"> </w:t>
      </w:r>
      <w:r w:rsidRPr="001C03CE">
        <w:rPr>
          <w:rFonts w:asciiTheme="minorHAnsi" w:hAnsiTheme="minorHAnsi" w:cs="Arial"/>
          <w:sz w:val="24"/>
          <w:szCs w:val="24"/>
        </w:rPr>
        <w:t>as well as receiv</w:t>
      </w:r>
      <w:r w:rsidR="008B40DB" w:rsidRPr="001C03CE">
        <w:rPr>
          <w:rFonts w:asciiTheme="minorHAnsi" w:hAnsiTheme="minorHAnsi" w:cs="Arial"/>
          <w:sz w:val="24"/>
          <w:szCs w:val="24"/>
        </w:rPr>
        <w:t xml:space="preserve">ing </w:t>
      </w:r>
      <w:r w:rsidRPr="001C03CE">
        <w:rPr>
          <w:rFonts w:asciiTheme="minorHAnsi" w:hAnsiTheme="minorHAnsi" w:cs="Arial"/>
          <w:sz w:val="24"/>
          <w:szCs w:val="24"/>
        </w:rPr>
        <w:t xml:space="preserve">tips on how </w:t>
      </w:r>
      <w:r w:rsidR="00216C33">
        <w:rPr>
          <w:rFonts w:asciiTheme="minorHAnsi" w:hAnsiTheme="minorHAnsi" w:cs="Arial"/>
          <w:sz w:val="24"/>
          <w:szCs w:val="24"/>
        </w:rPr>
        <w:t>best to</w:t>
      </w:r>
      <w:r w:rsidRPr="001C03CE">
        <w:rPr>
          <w:rFonts w:asciiTheme="minorHAnsi" w:hAnsiTheme="minorHAnsi" w:cs="Arial"/>
          <w:sz w:val="24"/>
          <w:szCs w:val="24"/>
        </w:rPr>
        <w:t xml:space="preserve"> respond and support identified trafficking vict</w:t>
      </w:r>
      <w:r w:rsidR="006039F3" w:rsidRPr="001C03CE">
        <w:rPr>
          <w:rFonts w:asciiTheme="minorHAnsi" w:hAnsiTheme="minorHAnsi" w:cs="Arial"/>
          <w:sz w:val="24"/>
          <w:szCs w:val="24"/>
        </w:rPr>
        <w:t xml:space="preserve">ims. </w:t>
      </w:r>
      <w:bookmarkStart w:id="1" w:name="_Hlk42090064"/>
      <w:r w:rsidR="006039F3" w:rsidRPr="001C03CE">
        <w:rPr>
          <w:rFonts w:asciiTheme="minorHAnsi" w:hAnsiTheme="minorHAnsi" w:cs="Arial"/>
          <w:sz w:val="24"/>
          <w:szCs w:val="24"/>
        </w:rPr>
        <w:t>Participants will learn</w:t>
      </w:r>
      <w:r w:rsidR="00554A97" w:rsidRPr="001C03CE">
        <w:rPr>
          <w:rFonts w:asciiTheme="minorHAnsi" w:hAnsiTheme="minorHAnsi" w:cs="Arial"/>
          <w:sz w:val="24"/>
          <w:szCs w:val="24"/>
        </w:rPr>
        <w:t xml:space="preserve"> definitions, federal and state legislation related to human trafficking, prevalence </w:t>
      </w:r>
      <w:r w:rsidR="005F31DC" w:rsidRPr="001C03CE">
        <w:rPr>
          <w:rFonts w:asciiTheme="minorHAnsi" w:hAnsiTheme="minorHAnsi" w:cs="Arial"/>
          <w:sz w:val="24"/>
          <w:szCs w:val="24"/>
        </w:rPr>
        <w:t>of</w:t>
      </w:r>
      <w:r w:rsidR="00216C33">
        <w:rPr>
          <w:rFonts w:asciiTheme="minorHAnsi" w:hAnsiTheme="minorHAnsi" w:cs="Arial"/>
          <w:sz w:val="24"/>
          <w:szCs w:val="24"/>
        </w:rPr>
        <w:t xml:space="preserve"> child sex and labor trafficking</w:t>
      </w:r>
      <w:r w:rsidR="006039F3" w:rsidRPr="001C03CE">
        <w:rPr>
          <w:rFonts w:asciiTheme="minorHAnsi" w:hAnsiTheme="minorHAnsi" w:cs="Arial"/>
          <w:sz w:val="24"/>
          <w:szCs w:val="24"/>
        </w:rPr>
        <w:t xml:space="preserve"> </w:t>
      </w:r>
      <w:r w:rsidR="00554A97" w:rsidRPr="001C03CE">
        <w:rPr>
          <w:rFonts w:asciiTheme="minorHAnsi" w:hAnsiTheme="minorHAnsi" w:cs="Arial"/>
          <w:sz w:val="24"/>
          <w:szCs w:val="24"/>
        </w:rPr>
        <w:t xml:space="preserve">in CT, pathways to victimization, warning signs, impact to the victims, </w:t>
      </w:r>
      <w:r w:rsidR="006039F3" w:rsidRPr="001C03CE">
        <w:rPr>
          <w:rFonts w:asciiTheme="minorHAnsi" w:hAnsiTheme="minorHAnsi" w:cs="Arial"/>
          <w:sz w:val="24"/>
          <w:szCs w:val="24"/>
        </w:rPr>
        <w:t xml:space="preserve">and </w:t>
      </w:r>
      <w:r w:rsidR="002238E4" w:rsidRPr="001C03CE">
        <w:rPr>
          <w:rFonts w:asciiTheme="minorHAnsi" w:hAnsiTheme="minorHAnsi" w:cs="Arial"/>
          <w:sz w:val="24"/>
          <w:szCs w:val="24"/>
        </w:rPr>
        <w:t>who are the buyers/exploiters</w:t>
      </w:r>
      <w:r w:rsidR="006039F3" w:rsidRPr="001C03CE">
        <w:rPr>
          <w:rFonts w:asciiTheme="minorHAnsi" w:hAnsiTheme="minorHAnsi" w:cs="Arial"/>
          <w:sz w:val="24"/>
          <w:szCs w:val="24"/>
        </w:rPr>
        <w:t xml:space="preserve"> of this crime. </w:t>
      </w:r>
      <w:bookmarkEnd w:id="1"/>
      <w:r w:rsidR="008B40DB" w:rsidRPr="001C03CE">
        <w:rPr>
          <w:rFonts w:asciiTheme="minorHAnsi" w:hAnsiTheme="minorHAnsi" w:cs="Arial"/>
          <w:sz w:val="24"/>
          <w:szCs w:val="24"/>
        </w:rPr>
        <w:t>The training is 2 ½ hours and materials util</w:t>
      </w:r>
      <w:r w:rsidR="00EA79F5" w:rsidRPr="001C03CE">
        <w:rPr>
          <w:rFonts w:asciiTheme="minorHAnsi" w:hAnsiTheme="minorHAnsi" w:cs="Arial"/>
          <w:sz w:val="24"/>
          <w:szCs w:val="24"/>
        </w:rPr>
        <w:t xml:space="preserve">ized are videos and PowerPoint.  CEU’s are available.  </w:t>
      </w:r>
    </w:p>
    <w:p w14:paraId="7887E0DC" w14:textId="77777777" w:rsidR="00A61610" w:rsidRPr="001C03CE" w:rsidRDefault="00A61610" w:rsidP="00A61610">
      <w:pPr>
        <w:rPr>
          <w:rFonts w:asciiTheme="minorHAnsi" w:hAnsiTheme="minorHAnsi" w:cs="Arial"/>
          <w:sz w:val="24"/>
          <w:szCs w:val="24"/>
        </w:rPr>
      </w:pPr>
    </w:p>
    <w:p w14:paraId="6010512A" w14:textId="6D06AB6C" w:rsidR="007958B1" w:rsidRDefault="00160C09" w:rsidP="00E82848">
      <w:pPr>
        <w:spacing w:after="200" w:line="276" w:lineRule="auto"/>
        <w:rPr>
          <w:rFonts w:asciiTheme="minorHAnsi" w:hAnsiTheme="minorHAnsi" w:cs="Arial"/>
          <w:sz w:val="24"/>
          <w:szCs w:val="24"/>
        </w:rPr>
      </w:pPr>
      <w:bookmarkStart w:id="2" w:name="_Hlk42090425"/>
      <w:r w:rsidRPr="00340929">
        <w:rPr>
          <w:rFonts w:asciiTheme="minorHAnsi" w:hAnsiTheme="minorHAnsi" w:cs="Arial"/>
          <w:b/>
          <w:color w:val="2F5496" w:themeColor="accent5" w:themeShade="BF"/>
          <w:sz w:val="24"/>
          <w:szCs w:val="24"/>
          <w:u w:val="single"/>
        </w:rPr>
        <w:t>Introduction to Human Trafficking</w:t>
      </w:r>
      <w:r w:rsidR="005C5A30" w:rsidRPr="00340929">
        <w:rPr>
          <w:rFonts w:asciiTheme="minorHAnsi" w:hAnsiTheme="minorHAnsi" w:cs="Arial"/>
          <w:b/>
          <w:color w:val="2F5496" w:themeColor="accent5" w:themeShade="BF"/>
          <w:sz w:val="24"/>
          <w:szCs w:val="24"/>
          <w:u w:val="single"/>
        </w:rPr>
        <w:t xml:space="preserve"> in Connecticut for Law Enforcement (POST Certified)</w:t>
      </w:r>
      <w:r w:rsidR="00626CC1" w:rsidRPr="00340929">
        <w:rPr>
          <w:rFonts w:asciiTheme="minorHAnsi" w:hAnsiTheme="minorHAnsi" w:cs="Arial"/>
          <w:b/>
          <w:color w:val="2F5496" w:themeColor="accent5" w:themeShade="BF"/>
          <w:sz w:val="24"/>
          <w:szCs w:val="24"/>
          <w:u w:val="single"/>
        </w:rPr>
        <w:t>:</w:t>
      </w:r>
      <w:r w:rsidR="008B40DB" w:rsidRPr="00340929">
        <w:rPr>
          <w:rFonts w:asciiTheme="minorHAnsi" w:hAnsiTheme="minorHAnsi" w:cs="Arial"/>
          <w:color w:val="2F5496" w:themeColor="accent5" w:themeShade="BF"/>
          <w:sz w:val="24"/>
          <w:szCs w:val="24"/>
        </w:rPr>
        <w:t xml:space="preserve">  </w:t>
      </w:r>
      <w:r w:rsidR="008B40DB" w:rsidRPr="001C03CE">
        <w:rPr>
          <w:rFonts w:asciiTheme="minorHAnsi" w:hAnsiTheme="minorHAnsi" w:cs="Arial"/>
          <w:sz w:val="24"/>
          <w:szCs w:val="24"/>
        </w:rPr>
        <w:t xml:space="preserve"> This curriculum is </w:t>
      </w:r>
      <w:r w:rsidR="0076299B" w:rsidRPr="001C03CE">
        <w:rPr>
          <w:rFonts w:asciiTheme="minorHAnsi" w:hAnsiTheme="minorHAnsi" w:cs="Arial"/>
          <w:sz w:val="24"/>
          <w:szCs w:val="24"/>
        </w:rPr>
        <w:t>like</w:t>
      </w:r>
      <w:r w:rsidR="008B40DB" w:rsidRPr="001C03CE">
        <w:rPr>
          <w:rFonts w:asciiTheme="minorHAnsi" w:hAnsiTheme="minorHAnsi" w:cs="Arial"/>
          <w:sz w:val="24"/>
          <w:szCs w:val="24"/>
        </w:rPr>
        <w:t xml:space="preserve"> the one outlined above with the exception that it is geared for police office</w:t>
      </w:r>
      <w:r w:rsidR="0076299B">
        <w:rPr>
          <w:rFonts w:asciiTheme="minorHAnsi" w:hAnsiTheme="minorHAnsi" w:cs="Arial"/>
          <w:sz w:val="24"/>
          <w:szCs w:val="24"/>
        </w:rPr>
        <w:t>r</w:t>
      </w:r>
      <w:r w:rsidR="008B40DB" w:rsidRPr="001C03CE">
        <w:rPr>
          <w:rFonts w:asciiTheme="minorHAnsi" w:hAnsiTheme="minorHAnsi" w:cs="Arial"/>
          <w:sz w:val="24"/>
          <w:szCs w:val="24"/>
        </w:rPr>
        <w:t>s (both municipal and state) and oth</w:t>
      </w:r>
      <w:r w:rsidR="001A427D">
        <w:rPr>
          <w:rFonts w:asciiTheme="minorHAnsi" w:hAnsiTheme="minorHAnsi" w:cs="Arial"/>
          <w:sz w:val="24"/>
          <w:szCs w:val="24"/>
        </w:rPr>
        <w:t>er law enforcement personnel</w:t>
      </w:r>
      <w:r w:rsidR="008B40DB" w:rsidRPr="001C03CE">
        <w:rPr>
          <w:rFonts w:asciiTheme="minorHAnsi" w:hAnsiTheme="minorHAnsi" w:cs="Arial"/>
          <w:sz w:val="24"/>
          <w:szCs w:val="24"/>
        </w:rPr>
        <w:t xml:space="preserve">.  </w:t>
      </w:r>
      <w:r w:rsidR="001C03CE" w:rsidRPr="001C03CE">
        <w:rPr>
          <w:rFonts w:asciiTheme="minorHAnsi" w:hAnsiTheme="minorHAnsi" w:cs="Arial"/>
          <w:sz w:val="24"/>
          <w:szCs w:val="24"/>
        </w:rPr>
        <w:t xml:space="preserve">A </w:t>
      </w:r>
      <w:r w:rsidR="0076299B">
        <w:rPr>
          <w:rFonts w:asciiTheme="minorHAnsi" w:hAnsiTheme="minorHAnsi" w:cs="Arial"/>
          <w:sz w:val="24"/>
          <w:szCs w:val="24"/>
        </w:rPr>
        <w:t>law enforcement specific</w:t>
      </w:r>
      <w:r w:rsidR="0076299B" w:rsidRPr="001C03CE">
        <w:rPr>
          <w:rFonts w:asciiTheme="minorHAnsi" w:hAnsiTheme="minorHAnsi" w:cs="Arial"/>
          <w:sz w:val="24"/>
          <w:szCs w:val="24"/>
        </w:rPr>
        <w:t xml:space="preserve"> video</w:t>
      </w:r>
      <w:r w:rsidR="001C03CE" w:rsidRPr="001C03CE">
        <w:rPr>
          <w:rFonts w:asciiTheme="minorHAnsi" w:hAnsiTheme="minorHAnsi" w:cs="Arial"/>
          <w:sz w:val="24"/>
          <w:szCs w:val="24"/>
        </w:rPr>
        <w:t xml:space="preserve"> </w:t>
      </w:r>
      <w:r w:rsidR="0076299B">
        <w:rPr>
          <w:rFonts w:asciiTheme="minorHAnsi" w:hAnsiTheme="minorHAnsi" w:cs="Arial"/>
          <w:sz w:val="24"/>
          <w:szCs w:val="24"/>
        </w:rPr>
        <w:t xml:space="preserve">is utilized </w:t>
      </w:r>
      <w:r w:rsidR="008B40DB" w:rsidRPr="001C03CE">
        <w:rPr>
          <w:rFonts w:asciiTheme="minorHAnsi" w:hAnsiTheme="minorHAnsi" w:cs="Arial"/>
          <w:sz w:val="24"/>
          <w:szCs w:val="24"/>
        </w:rPr>
        <w:t xml:space="preserve">to assist law enforcement with identifying victims of human trafficking during routine traffic stops.  </w:t>
      </w:r>
      <w:r w:rsidR="008B3E3E" w:rsidRPr="001C03CE">
        <w:rPr>
          <w:rFonts w:asciiTheme="minorHAnsi" w:hAnsiTheme="minorHAnsi" w:cs="Arial"/>
          <w:sz w:val="24"/>
          <w:szCs w:val="24"/>
        </w:rPr>
        <w:t>This training is</w:t>
      </w:r>
      <w:r w:rsidR="00E711F7" w:rsidRPr="001C03CE">
        <w:rPr>
          <w:rFonts w:asciiTheme="minorHAnsi" w:hAnsiTheme="minorHAnsi" w:cs="Arial"/>
          <w:sz w:val="24"/>
          <w:szCs w:val="24"/>
        </w:rPr>
        <w:t xml:space="preserve"> 2 ½ hours</w:t>
      </w:r>
      <w:r w:rsidR="008B3E3E" w:rsidRPr="001C03CE">
        <w:rPr>
          <w:rFonts w:asciiTheme="minorHAnsi" w:hAnsiTheme="minorHAnsi" w:cs="Arial"/>
          <w:sz w:val="24"/>
          <w:szCs w:val="24"/>
        </w:rPr>
        <w:t xml:space="preserve"> and materials utilized are videos</w:t>
      </w:r>
      <w:r w:rsidR="00EA79F5" w:rsidRPr="001C03CE">
        <w:rPr>
          <w:rFonts w:asciiTheme="minorHAnsi" w:hAnsiTheme="minorHAnsi" w:cs="Arial"/>
          <w:sz w:val="24"/>
          <w:szCs w:val="24"/>
        </w:rPr>
        <w:t xml:space="preserve"> and PowerPoint.  </w:t>
      </w:r>
      <w:r w:rsidR="00E711F7" w:rsidRPr="001C03CE">
        <w:rPr>
          <w:rFonts w:asciiTheme="minorHAnsi" w:hAnsiTheme="minorHAnsi" w:cs="Arial"/>
          <w:sz w:val="24"/>
          <w:szCs w:val="24"/>
        </w:rPr>
        <w:t xml:space="preserve"> </w:t>
      </w:r>
      <w:bookmarkEnd w:id="2"/>
      <w:r w:rsidR="00E711F7" w:rsidRPr="001C03CE">
        <w:rPr>
          <w:rFonts w:asciiTheme="minorHAnsi" w:hAnsiTheme="minorHAnsi" w:cs="Arial"/>
          <w:sz w:val="24"/>
          <w:szCs w:val="24"/>
        </w:rPr>
        <w:t xml:space="preserve"> </w:t>
      </w:r>
    </w:p>
    <w:p w14:paraId="6155CD5A" w14:textId="1E0C352D" w:rsidR="002C0704" w:rsidRDefault="002C0704" w:rsidP="00E82848">
      <w:pPr>
        <w:spacing w:after="200" w:line="276" w:lineRule="auto"/>
        <w:rPr>
          <w:rFonts w:asciiTheme="minorHAnsi" w:hAnsiTheme="minorHAnsi" w:cs="Arial"/>
          <w:sz w:val="24"/>
          <w:szCs w:val="24"/>
        </w:rPr>
      </w:pPr>
      <w:r w:rsidRPr="00340929">
        <w:rPr>
          <w:rFonts w:asciiTheme="minorHAnsi" w:hAnsiTheme="minorHAnsi" w:cs="Arial"/>
          <w:b/>
          <w:color w:val="2F5496" w:themeColor="accent5" w:themeShade="BF"/>
          <w:sz w:val="24"/>
          <w:szCs w:val="24"/>
          <w:u w:val="single"/>
        </w:rPr>
        <w:t>Introduction</w:t>
      </w:r>
      <w:r w:rsidR="00160C09" w:rsidRPr="00340929">
        <w:rPr>
          <w:rFonts w:asciiTheme="minorHAnsi" w:hAnsiTheme="minorHAnsi" w:cs="Arial"/>
          <w:b/>
          <w:color w:val="2F5496" w:themeColor="accent5" w:themeShade="BF"/>
          <w:sz w:val="24"/>
          <w:szCs w:val="24"/>
          <w:u w:val="single"/>
        </w:rPr>
        <w:t xml:space="preserve"> to Human Trafficking</w:t>
      </w:r>
      <w:r w:rsidRPr="00340929">
        <w:rPr>
          <w:rFonts w:asciiTheme="minorHAnsi" w:hAnsiTheme="minorHAnsi" w:cs="Arial"/>
          <w:b/>
          <w:color w:val="2F5496" w:themeColor="accent5" w:themeShade="BF"/>
          <w:sz w:val="24"/>
          <w:szCs w:val="24"/>
          <w:u w:val="single"/>
        </w:rPr>
        <w:t xml:space="preserve"> in Connecticut for Emergency Medical Services (EMS):</w:t>
      </w:r>
      <w:r w:rsidRPr="00340929">
        <w:rPr>
          <w:rFonts w:asciiTheme="minorHAnsi" w:hAnsiTheme="minorHAnsi" w:cs="Arial"/>
          <w:color w:val="2F5496" w:themeColor="accent5" w:themeShade="BF"/>
          <w:sz w:val="24"/>
          <w:szCs w:val="24"/>
        </w:rPr>
        <w:t xml:space="preserve"> </w:t>
      </w:r>
      <w:r w:rsidRPr="001C03CE">
        <w:rPr>
          <w:rFonts w:asciiTheme="minorHAnsi" w:hAnsiTheme="minorHAnsi" w:cs="Arial"/>
          <w:sz w:val="24"/>
          <w:szCs w:val="24"/>
        </w:rPr>
        <w:t xml:space="preserve">  This curriculum is </w:t>
      </w:r>
      <w:r w:rsidR="0076299B" w:rsidRPr="001C03CE">
        <w:rPr>
          <w:rFonts w:asciiTheme="minorHAnsi" w:hAnsiTheme="minorHAnsi" w:cs="Arial"/>
          <w:sz w:val="24"/>
          <w:szCs w:val="24"/>
        </w:rPr>
        <w:t>like</w:t>
      </w:r>
      <w:r w:rsidRPr="001C03CE">
        <w:rPr>
          <w:rFonts w:asciiTheme="minorHAnsi" w:hAnsiTheme="minorHAnsi" w:cs="Arial"/>
          <w:sz w:val="24"/>
          <w:szCs w:val="24"/>
        </w:rPr>
        <w:t xml:space="preserve"> the one</w:t>
      </w:r>
      <w:r w:rsidR="001A427D">
        <w:rPr>
          <w:rFonts w:asciiTheme="minorHAnsi" w:hAnsiTheme="minorHAnsi" w:cs="Arial"/>
          <w:sz w:val="24"/>
          <w:szCs w:val="24"/>
        </w:rPr>
        <w:t>s</w:t>
      </w:r>
      <w:r w:rsidRPr="001C03CE">
        <w:rPr>
          <w:rFonts w:asciiTheme="minorHAnsi" w:hAnsiTheme="minorHAnsi" w:cs="Arial"/>
          <w:sz w:val="24"/>
          <w:szCs w:val="24"/>
        </w:rPr>
        <w:t xml:space="preserve"> outlined above with the exception that</w:t>
      </w:r>
      <w:r>
        <w:rPr>
          <w:rFonts w:asciiTheme="minorHAnsi" w:hAnsiTheme="minorHAnsi" w:cs="Arial"/>
          <w:sz w:val="24"/>
          <w:szCs w:val="24"/>
        </w:rPr>
        <w:t xml:space="preserve"> it is geared for emergency medical services personnel (Paramedics, EMT’s, </w:t>
      </w:r>
      <w:r w:rsidR="00DF6920">
        <w:rPr>
          <w:rFonts w:asciiTheme="minorHAnsi" w:hAnsiTheme="minorHAnsi" w:cs="Arial"/>
          <w:sz w:val="24"/>
          <w:szCs w:val="24"/>
        </w:rPr>
        <w:t>and First</w:t>
      </w:r>
      <w:r>
        <w:rPr>
          <w:rFonts w:asciiTheme="minorHAnsi" w:hAnsiTheme="minorHAnsi" w:cs="Arial"/>
          <w:sz w:val="24"/>
          <w:szCs w:val="24"/>
        </w:rPr>
        <w:t xml:space="preserve"> Responders)</w:t>
      </w:r>
      <w:r w:rsidRPr="001C03CE">
        <w:rPr>
          <w:rFonts w:asciiTheme="minorHAnsi" w:hAnsiTheme="minorHAnsi" w:cs="Arial"/>
          <w:sz w:val="24"/>
          <w:szCs w:val="24"/>
        </w:rPr>
        <w:t xml:space="preserve">.  </w:t>
      </w:r>
      <w:r>
        <w:rPr>
          <w:rFonts w:asciiTheme="minorHAnsi" w:hAnsiTheme="minorHAnsi" w:cs="Arial"/>
          <w:sz w:val="24"/>
          <w:szCs w:val="24"/>
        </w:rPr>
        <w:t>EMS speci</w:t>
      </w:r>
      <w:r w:rsidR="00DF6920">
        <w:rPr>
          <w:rFonts w:asciiTheme="minorHAnsi" w:hAnsiTheme="minorHAnsi" w:cs="Arial"/>
          <w:sz w:val="24"/>
          <w:szCs w:val="24"/>
        </w:rPr>
        <w:t>fic information and resources are</w:t>
      </w:r>
      <w:r>
        <w:rPr>
          <w:rFonts w:asciiTheme="minorHAnsi" w:hAnsiTheme="minorHAnsi" w:cs="Arial"/>
          <w:sz w:val="24"/>
          <w:szCs w:val="24"/>
        </w:rPr>
        <w:t xml:space="preserve"> included to </w:t>
      </w:r>
      <w:r w:rsidR="00DF6920">
        <w:rPr>
          <w:rFonts w:asciiTheme="minorHAnsi" w:hAnsiTheme="minorHAnsi" w:cs="Arial"/>
          <w:sz w:val="24"/>
          <w:szCs w:val="24"/>
        </w:rPr>
        <w:t xml:space="preserve">assist </w:t>
      </w:r>
      <w:r>
        <w:rPr>
          <w:rFonts w:asciiTheme="minorHAnsi" w:hAnsiTheme="minorHAnsi" w:cs="Arial"/>
          <w:sz w:val="24"/>
          <w:szCs w:val="24"/>
        </w:rPr>
        <w:t xml:space="preserve">EMS </w:t>
      </w:r>
      <w:r w:rsidRPr="001C03CE">
        <w:rPr>
          <w:rFonts w:asciiTheme="minorHAnsi" w:hAnsiTheme="minorHAnsi" w:cs="Arial"/>
          <w:sz w:val="24"/>
          <w:szCs w:val="24"/>
        </w:rPr>
        <w:t>with identifying victims of human traffick</w:t>
      </w:r>
      <w:r>
        <w:rPr>
          <w:rFonts w:asciiTheme="minorHAnsi" w:hAnsiTheme="minorHAnsi" w:cs="Arial"/>
          <w:sz w:val="24"/>
          <w:szCs w:val="24"/>
        </w:rPr>
        <w:t>ing during emergency responses in the community</w:t>
      </w:r>
      <w:r w:rsidRPr="001C03CE">
        <w:rPr>
          <w:rFonts w:asciiTheme="minorHAnsi" w:hAnsiTheme="minorHAnsi" w:cs="Arial"/>
          <w:sz w:val="24"/>
          <w:szCs w:val="24"/>
        </w:rPr>
        <w:t>.  This training is</w:t>
      </w:r>
      <w:r w:rsidR="00A640B7">
        <w:rPr>
          <w:rFonts w:asciiTheme="minorHAnsi" w:hAnsiTheme="minorHAnsi" w:cs="Arial"/>
          <w:sz w:val="24"/>
          <w:szCs w:val="24"/>
        </w:rPr>
        <w:t xml:space="preserve"> 2</w:t>
      </w:r>
      <w:r w:rsidRPr="001C03CE">
        <w:rPr>
          <w:rFonts w:asciiTheme="minorHAnsi" w:hAnsiTheme="minorHAnsi" w:cs="Arial"/>
          <w:sz w:val="24"/>
          <w:szCs w:val="24"/>
        </w:rPr>
        <w:t xml:space="preserve"> hours and materials utilized are videos and PowerPoint.   </w:t>
      </w:r>
      <w:r w:rsidR="00FA3A63">
        <w:rPr>
          <w:rFonts w:asciiTheme="minorHAnsi" w:hAnsiTheme="minorHAnsi" w:cs="Arial"/>
          <w:sz w:val="24"/>
          <w:szCs w:val="24"/>
        </w:rPr>
        <w:t>C</w:t>
      </w:r>
      <w:r w:rsidR="0076299B">
        <w:rPr>
          <w:rFonts w:asciiTheme="minorHAnsi" w:hAnsiTheme="minorHAnsi" w:cs="Arial"/>
          <w:sz w:val="24"/>
          <w:szCs w:val="24"/>
        </w:rPr>
        <w:t>ME's</w:t>
      </w:r>
      <w:r w:rsidR="00FA3A63">
        <w:rPr>
          <w:rFonts w:asciiTheme="minorHAnsi" w:hAnsiTheme="minorHAnsi" w:cs="Arial"/>
          <w:sz w:val="24"/>
          <w:szCs w:val="24"/>
        </w:rPr>
        <w:t xml:space="preserve"> </w:t>
      </w:r>
      <w:r w:rsidR="00DB7940">
        <w:rPr>
          <w:rFonts w:asciiTheme="minorHAnsi" w:hAnsiTheme="minorHAnsi" w:cs="Arial"/>
          <w:sz w:val="24"/>
          <w:szCs w:val="24"/>
        </w:rPr>
        <w:t>available</w:t>
      </w:r>
      <w:r w:rsidR="00FA3A63">
        <w:rPr>
          <w:rFonts w:asciiTheme="minorHAnsi" w:hAnsiTheme="minorHAnsi" w:cs="Arial"/>
          <w:sz w:val="24"/>
          <w:szCs w:val="24"/>
        </w:rPr>
        <w:t xml:space="preserve">.  </w:t>
      </w:r>
      <w:r w:rsidRPr="001C03CE">
        <w:rPr>
          <w:rFonts w:asciiTheme="minorHAnsi" w:hAnsiTheme="minorHAnsi" w:cs="Arial"/>
          <w:sz w:val="24"/>
          <w:szCs w:val="24"/>
        </w:rPr>
        <w:t xml:space="preserve"> </w:t>
      </w:r>
    </w:p>
    <w:p w14:paraId="171BCAB1" w14:textId="5C6F6BAC" w:rsidR="00E74582" w:rsidRPr="007958B1" w:rsidRDefault="00E74582" w:rsidP="00DB7940">
      <w:pPr>
        <w:spacing w:after="160" w:line="276" w:lineRule="auto"/>
        <w:rPr>
          <w:rFonts w:asciiTheme="minorHAnsi" w:hAnsiTheme="minorHAnsi" w:cs="Arial"/>
          <w:b/>
          <w:color w:val="2F5496" w:themeColor="accent5" w:themeShade="BF"/>
          <w:sz w:val="24"/>
          <w:szCs w:val="24"/>
          <w:u w:val="single"/>
        </w:rPr>
      </w:pPr>
      <w:r w:rsidRPr="00340929">
        <w:rPr>
          <w:rFonts w:asciiTheme="minorHAnsi" w:hAnsiTheme="minorHAnsi" w:cs="Arial"/>
          <w:b/>
          <w:color w:val="2F5496" w:themeColor="accent5" w:themeShade="BF"/>
          <w:sz w:val="24"/>
          <w:szCs w:val="24"/>
          <w:u w:val="single"/>
        </w:rPr>
        <w:t xml:space="preserve">Child Trafficking Training for </w:t>
      </w:r>
      <w:r w:rsidR="00BE007D">
        <w:rPr>
          <w:rFonts w:asciiTheme="minorHAnsi" w:hAnsiTheme="minorHAnsi" w:cs="Arial"/>
          <w:b/>
          <w:color w:val="2F5496" w:themeColor="accent5" w:themeShade="BF"/>
          <w:sz w:val="24"/>
          <w:szCs w:val="24"/>
          <w:u w:val="single"/>
        </w:rPr>
        <w:t xml:space="preserve">Medical Providers/ </w:t>
      </w:r>
      <w:r w:rsidRPr="00340929">
        <w:rPr>
          <w:rFonts w:asciiTheme="minorHAnsi" w:hAnsiTheme="minorHAnsi" w:cs="Arial"/>
          <w:b/>
          <w:color w:val="2F5496" w:themeColor="accent5" w:themeShade="BF"/>
          <w:sz w:val="24"/>
          <w:szCs w:val="24"/>
          <w:u w:val="single"/>
        </w:rPr>
        <w:t xml:space="preserve">Emergency Medicine: </w:t>
      </w:r>
      <w:r>
        <w:rPr>
          <w:rFonts w:asciiTheme="minorHAnsi" w:hAnsiTheme="minorHAnsi" w:cs="Arial"/>
          <w:sz w:val="24"/>
          <w:szCs w:val="24"/>
        </w:rPr>
        <w:t xml:space="preserve">This curriculum </w:t>
      </w:r>
      <w:r w:rsidR="009D5EF1">
        <w:rPr>
          <w:rFonts w:asciiTheme="minorHAnsi" w:hAnsiTheme="minorHAnsi" w:cs="Arial"/>
          <w:sz w:val="24"/>
          <w:szCs w:val="24"/>
        </w:rPr>
        <w:t>is similar to the ones outlined above with the exception that it is geared for emergency medical services personnel (physicians, nurses, social workers and any person that work</w:t>
      </w:r>
      <w:r w:rsidR="001E6910">
        <w:rPr>
          <w:rFonts w:asciiTheme="minorHAnsi" w:hAnsiTheme="minorHAnsi" w:cs="Arial"/>
          <w:sz w:val="24"/>
          <w:szCs w:val="24"/>
        </w:rPr>
        <w:t xml:space="preserve">s within an emergency department, hospital, clinic, </w:t>
      </w:r>
      <w:r w:rsidR="00FB6861">
        <w:rPr>
          <w:rFonts w:asciiTheme="minorHAnsi" w:hAnsiTheme="minorHAnsi" w:cs="Arial"/>
          <w:sz w:val="24"/>
          <w:szCs w:val="24"/>
        </w:rPr>
        <w:t>physician’s</w:t>
      </w:r>
      <w:r w:rsidR="001E6910">
        <w:rPr>
          <w:rFonts w:asciiTheme="minorHAnsi" w:hAnsiTheme="minorHAnsi" w:cs="Arial"/>
          <w:sz w:val="24"/>
          <w:szCs w:val="24"/>
        </w:rPr>
        <w:t xml:space="preserve"> office</w:t>
      </w:r>
      <w:r w:rsidR="0012488E">
        <w:rPr>
          <w:rFonts w:asciiTheme="minorHAnsi" w:hAnsiTheme="minorHAnsi" w:cs="Arial"/>
          <w:sz w:val="24"/>
          <w:szCs w:val="24"/>
        </w:rPr>
        <w:t>, etc.</w:t>
      </w:r>
      <w:r w:rsidR="009D5EF1">
        <w:rPr>
          <w:rFonts w:asciiTheme="minorHAnsi" w:hAnsiTheme="minorHAnsi" w:cs="Arial"/>
          <w:sz w:val="24"/>
          <w:szCs w:val="24"/>
        </w:rPr>
        <w:t>).  Medical specific information and resources are incl</w:t>
      </w:r>
      <w:r w:rsidR="0012488E">
        <w:rPr>
          <w:rFonts w:asciiTheme="minorHAnsi" w:hAnsiTheme="minorHAnsi" w:cs="Arial"/>
          <w:sz w:val="24"/>
          <w:szCs w:val="24"/>
        </w:rPr>
        <w:t xml:space="preserve">uded to assist medical providers </w:t>
      </w:r>
      <w:r w:rsidR="009D5EF1">
        <w:rPr>
          <w:rFonts w:asciiTheme="minorHAnsi" w:hAnsiTheme="minorHAnsi" w:cs="Arial"/>
          <w:sz w:val="24"/>
          <w:szCs w:val="24"/>
        </w:rPr>
        <w:t xml:space="preserve">with identifying victims of human trafficking and opportunities to provide important medical services and support to victims.  </w:t>
      </w:r>
      <w:r w:rsidR="001E6910">
        <w:rPr>
          <w:rFonts w:asciiTheme="minorHAnsi" w:hAnsiTheme="minorHAnsi" w:cs="Arial"/>
          <w:sz w:val="24"/>
          <w:szCs w:val="24"/>
        </w:rPr>
        <w:t>This training is offered as a 1-hour training as well as an expanded version of 2-hours.  Materials utilized are videos</w:t>
      </w:r>
      <w:r w:rsidR="00665071">
        <w:rPr>
          <w:rFonts w:asciiTheme="minorHAnsi" w:hAnsiTheme="minorHAnsi" w:cs="Arial"/>
          <w:sz w:val="24"/>
          <w:szCs w:val="24"/>
        </w:rPr>
        <w:t xml:space="preserve"> and </w:t>
      </w:r>
      <w:r w:rsidR="001E6910">
        <w:rPr>
          <w:rFonts w:asciiTheme="minorHAnsi" w:hAnsiTheme="minorHAnsi" w:cs="Arial"/>
          <w:sz w:val="24"/>
          <w:szCs w:val="24"/>
        </w:rPr>
        <w:t xml:space="preserve">PowerPoint </w:t>
      </w:r>
      <w:r w:rsidR="00665071">
        <w:rPr>
          <w:rFonts w:asciiTheme="minorHAnsi" w:hAnsiTheme="minorHAnsi" w:cs="Arial"/>
          <w:sz w:val="24"/>
          <w:szCs w:val="24"/>
        </w:rPr>
        <w:t>and</w:t>
      </w:r>
      <w:r w:rsidR="001E6910">
        <w:rPr>
          <w:rFonts w:asciiTheme="minorHAnsi" w:hAnsiTheme="minorHAnsi" w:cs="Arial"/>
          <w:sz w:val="24"/>
          <w:szCs w:val="24"/>
        </w:rPr>
        <w:t xml:space="preserve"> includes brief case activity(s).  </w:t>
      </w:r>
    </w:p>
    <w:p w14:paraId="203B99E8" w14:textId="261AD9EA" w:rsidR="00D21AE1" w:rsidRPr="00E74582" w:rsidRDefault="00D21AE1" w:rsidP="00A61610">
      <w:pPr>
        <w:spacing w:after="200" w:line="276" w:lineRule="auto"/>
        <w:rPr>
          <w:rFonts w:asciiTheme="minorHAnsi" w:hAnsiTheme="minorHAnsi" w:cs="Arial"/>
          <w:sz w:val="24"/>
          <w:szCs w:val="24"/>
        </w:rPr>
      </w:pPr>
      <w:r w:rsidRPr="00340929">
        <w:rPr>
          <w:rFonts w:asciiTheme="minorHAnsi" w:hAnsiTheme="minorHAnsi" w:cs="Arial"/>
          <w:b/>
          <w:color w:val="2F5496" w:themeColor="accent5" w:themeShade="BF"/>
          <w:sz w:val="24"/>
          <w:szCs w:val="24"/>
          <w:u w:val="single"/>
        </w:rPr>
        <w:lastRenderedPageBreak/>
        <w:t>Intr</w:t>
      </w:r>
      <w:r>
        <w:rPr>
          <w:rFonts w:asciiTheme="minorHAnsi" w:hAnsiTheme="minorHAnsi" w:cs="Arial"/>
          <w:b/>
          <w:color w:val="2F5496" w:themeColor="accent5" w:themeShade="BF"/>
          <w:sz w:val="24"/>
          <w:szCs w:val="24"/>
          <w:u w:val="single"/>
        </w:rPr>
        <w:t>oduction to Human</w:t>
      </w:r>
      <w:r w:rsidRPr="00340929">
        <w:rPr>
          <w:rFonts w:asciiTheme="minorHAnsi" w:hAnsiTheme="minorHAnsi" w:cs="Arial"/>
          <w:b/>
          <w:color w:val="2F5496" w:themeColor="accent5" w:themeShade="BF"/>
          <w:sz w:val="24"/>
          <w:szCs w:val="24"/>
          <w:u w:val="single"/>
        </w:rPr>
        <w:t xml:space="preserve"> Trafficking in Connecticut</w:t>
      </w:r>
      <w:r>
        <w:rPr>
          <w:rFonts w:asciiTheme="minorHAnsi" w:hAnsiTheme="minorHAnsi" w:cs="Arial"/>
          <w:b/>
          <w:color w:val="2F5496" w:themeColor="accent5" w:themeShade="BF"/>
          <w:sz w:val="24"/>
          <w:szCs w:val="24"/>
          <w:u w:val="single"/>
        </w:rPr>
        <w:t xml:space="preserve"> for </w:t>
      </w:r>
      <w:r w:rsidR="0077574B">
        <w:rPr>
          <w:rFonts w:asciiTheme="minorHAnsi" w:hAnsiTheme="minorHAnsi" w:cs="Arial"/>
          <w:b/>
          <w:color w:val="2F5496" w:themeColor="accent5" w:themeShade="BF"/>
          <w:sz w:val="24"/>
          <w:szCs w:val="24"/>
          <w:u w:val="single"/>
        </w:rPr>
        <w:t xml:space="preserve">Hotel/ Motel/ </w:t>
      </w:r>
      <w:r>
        <w:rPr>
          <w:rFonts w:asciiTheme="minorHAnsi" w:hAnsiTheme="minorHAnsi" w:cs="Arial"/>
          <w:b/>
          <w:color w:val="2F5496" w:themeColor="accent5" w:themeShade="BF"/>
          <w:sz w:val="24"/>
          <w:szCs w:val="24"/>
          <w:u w:val="single"/>
        </w:rPr>
        <w:t>Lodging</w:t>
      </w:r>
      <w:r w:rsidRPr="00340929">
        <w:rPr>
          <w:rFonts w:asciiTheme="minorHAnsi" w:hAnsiTheme="minorHAnsi" w:cs="Arial"/>
          <w:b/>
          <w:color w:val="2F5496" w:themeColor="accent5" w:themeShade="BF"/>
          <w:sz w:val="24"/>
          <w:szCs w:val="24"/>
          <w:u w:val="single"/>
        </w:rPr>
        <w:t>:</w:t>
      </w:r>
      <w:r w:rsidR="0077574B">
        <w:rPr>
          <w:rFonts w:asciiTheme="minorHAnsi" w:hAnsiTheme="minorHAnsi" w:cs="Arial"/>
          <w:sz w:val="24"/>
          <w:szCs w:val="24"/>
        </w:rPr>
        <w:t xml:space="preserve">   </w:t>
      </w:r>
      <w:r w:rsidR="0077574B" w:rsidRPr="001C03CE">
        <w:rPr>
          <w:rFonts w:asciiTheme="minorHAnsi" w:hAnsiTheme="minorHAnsi" w:cs="Arial"/>
          <w:sz w:val="24"/>
          <w:szCs w:val="24"/>
        </w:rPr>
        <w:t xml:space="preserve">This curriculum is </w:t>
      </w:r>
      <w:r w:rsidR="009F417F" w:rsidRPr="001C03CE">
        <w:rPr>
          <w:rFonts w:asciiTheme="minorHAnsi" w:hAnsiTheme="minorHAnsi" w:cs="Arial"/>
          <w:sz w:val="24"/>
          <w:szCs w:val="24"/>
        </w:rPr>
        <w:t>like</w:t>
      </w:r>
      <w:r w:rsidR="0077574B" w:rsidRPr="001C03CE">
        <w:rPr>
          <w:rFonts w:asciiTheme="minorHAnsi" w:hAnsiTheme="minorHAnsi" w:cs="Arial"/>
          <w:sz w:val="24"/>
          <w:szCs w:val="24"/>
        </w:rPr>
        <w:t xml:space="preserve"> the one</w:t>
      </w:r>
      <w:r w:rsidR="0077574B">
        <w:rPr>
          <w:rFonts w:asciiTheme="minorHAnsi" w:hAnsiTheme="minorHAnsi" w:cs="Arial"/>
          <w:sz w:val="24"/>
          <w:szCs w:val="24"/>
        </w:rPr>
        <w:t>s</w:t>
      </w:r>
      <w:r w:rsidR="0077574B" w:rsidRPr="001C03CE">
        <w:rPr>
          <w:rFonts w:asciiTheme="minorHAnsi" w:hAnsiTheme="minorHAnsi" w:cs="Arial"/>
          <w:sz w:val="24"/>
          <w:szCs w:val="24"/>
        </w:rPr>
        <w:t xml:space="preserve"> outlined above with the exception that</w:t>
      </w:r>
      <w:r w:rsidR="0077574B">
        <w:rPr>
          <w:rFonts w:asciiTheme="minorHAnsi" w:hAnsiTheme="minorHAnsi" w:cs="Arial"/>
          <w:sz w:val="24"/>
          <w:szCs w:val="24"/>
        </w:rPr>
        <w:t xml:space="preserve"> it is geared for hotels, motels and lodging establishments.</w:t>
      </w:r>
      <w:r w:rsidR="0077574B" w:rsidRPr="001C03CE">
        <w:rPr>
          <w:rFonts w:asciiTheme="minorHAnsi" w:hAnsiTheme="minorHAnsi" w:cs="Arial"/>
          <w:sz w:val="24"/>
          <w:szCs w:val="24"/>
        </w:rPr>
        <w:t xml:space="preserve">  </w:t>
      </w:r>
      <w:r w:rsidR="0077574B">
        <w:rPr>
          <w:rFonts w:asciiTheme="minorHAnsi" w:hAnsiTheme="minorHAnsi" w:cs="Arial"/>
          <w:sz w:val="24"/>
          <w:szCs w:val="24"/>
        </w:rPr>
        <w:t xml:space="preserve">Specific information and resources are included to assist employees </w:t>
      </w:r>
      <w:r w:rsidR="0077574B" w:rsidRPr="001C03CE">
        <w:rPr>
          <w:rFonts w:asciiTheme="minorHAnsi" w:hAnsiTheme="minorHAnsi" w:cs="Arial"/>
          <w:sz w:val="24"/>
          <w:szCs w:val="24"/>
        </w:rPr>
        <w:t>with identifying victims of human traffick</w:t>
      </w:r>
      <w:r w:rsidR="0077574B">
        <w:rPr>
          <w:rFonts w:asciiTheme="minorHAnsi" w:hAnsiTheme="minorHAnsi" w:cs="Arial"/>
          <w:sz w:val="24"/>
          <w:szCs w:val="24"/>
        </w:rPr>
        <w:t xml:space="preserve">ing </w:t>
      </w:r>
      <w:r w:rsidR="009F417F">
        <w:rPr>
          <w:rFonts w:asciiTheme="minorHAnsi" w:hAnsiTheme="minorHAnsi" w:cs="Arial"/>
          <w:sz w:val="24"/>
          <w:szCs w:val="24"/>
        </w:rPr>
        <w:t xml:space="preserve">that may be staying or working at such establishments. </w:t>
      </w:r>
      <w:r w:rsidR="0077574B" w:rsidRPr="001C03CE">
        <w:rPr>
          <w:rFonts w:asciiTheme="minorHAnsi" w:hAnsiTheme="minorHAnsi" w:cs="Arial"/>
          <w:sz w:val="24"/>
          <w:szCs w:val="24"/>
        </w:rPr>
        <w:t>This training is</w:t>
      </w:r>
      <w:r w:rsidR="006340B6">
        <w:rPr>
          <w:rFonts w:asciiTheme="minorHAnsi" w:hAnsiTheme="minorHAnsi" w:cs="Arial"/>
          <w:sz w:val="24"/>
          <w:szCs w:val="24"/>
        </w:rPr>
        <w:t xml:space="preserve"> 1 1/2</w:t>
      </w:r>
      <w:r w:rsidR="0077574B" w:rsidRPr="001C03CE">
        <w:rPr>
          <w:rFonts w:asciiTheme="minorHAnsi" w:hAnsiTheme="minorHAnsi" w:cs="Arial"/>
          <w:sz w:val="24"/>
          <w:szCs w:val="24"/>
        </w:rPr>
        <w:t xml:space="preserve"> hours and materials utiliz</w:t>
      </w:r>
      <w:r w:rsidR="0077574B">
        <w:rPr>
          <w:rFonts w:asciiTheme="minorHAnsi" w:hAnsiTheme="minorHAnsi" w:cs="Arial"/>
          <w:sz w:val="24"/>
          <w:szCs w:val="24"/>
        </w:rPr>
        <w:t xml:space="preserve">ed are videos and PowerPoint.  </w:t>
      </w:r>
    </w:p>
    <w:p w14:paraId="298C1633" w14:textId="28B382DD" w:rsidR="00E711F7" w:rsidRDefault="00645806" w:rsidP="003671EE">
      <w:pPr>
        <w:pStyle w:val="ListParagraph"/>
        <w:spacing w:line="276" w:lineRule="auto"/>
        <w:ind w:left="0"/>
        <w:rPr>
          <w:rFonts w:asciiTheme="minorHAnsi" w:eastAsia="+mj-ea" w:hAnsiTheme="minorHAnsi" w:cs="Arial"/>
          <w:kern w:val="24"/>
          <w:sz w:val="24"/>
          <w:szCs w:val="24"/>
        </w:rPr>
      </w:pPr>
      <w:r>
        <w:rPr>
          <w:rFonts w:asciiTheme="minorHAnsi" w:eastAsia="+mj-ea" w:hAnsiTheme="minorHAnsi" w:cs="Arial"/>
          <w:b/>
          <w:color w:val="2F5496" w:themeColor="accent5" w:themeShade="BF"/>
          <w:kern w:val="24"/>
          <w:sz w:val="24"/>
          <w:szCs w:val="24"/>
          <w:u w:val="single"/>
        </w:rPr>
        <w:t>Child</w:t>
      </w:r>
      <w:r w:rsidR="009A5FAB" w:rsidRPr="00340929">
        <w:rPr>
          <w:rFonts w:asciiTheme="minorHAnsi" w:eastAsia="+mj-ea" w:hAnsiTheme="minorHAnsi" w:cs="Arial"/>
          <w:b/>
          <w:color w:val="2F5496" w:themeColor="accent5" w:themeShade="BF"/>
          <w:kern w:val="24"/>
          <w:sz w:val="24"/>
          <w:szCs w:val="24"/>
          <w:u w:val="single"/>
        </w:rPr>
        <w:t xml:space="preserve"> Trafficking of Boys &amp; </w:t>
      </w:r>
      <w:r>
        <w:rPr>
          <w:rFonts w:asciiTheme="minorHAnsi" w:eastAsia="+mj-ea" w:hAnsiTheme="minorHAnsi" w:cs="Arial"/>
          <w:b/>
          <w:color w:val="2F5496" w:themeColor="accent5" w:themeShade="BF"/>
          <w:kern w:val="24"/>
          <w:sz w:val="24"/>
          <w:szCs w:val="24"/>
          <w:u w:val="single"/>
        </w:rPr>
        <w:t>LGBQ/GNCT Youth</w:t>
      </w:r>
      <w:r w:rsidR="00626CC1" w:rsidRPr="00340929">
        <w:rPr>
          <w:rFonts w:asciiTheme="minorHAnsi" w:eastAsia="+mj-ea" w:hAnsiTheme="minorHAnsi" w:cs="Arial"/>
          <w:b/>
          <w:color w:val="2F5496" w:themeColor="accent5" w:themeShade="BF"/>
          <w:kern w:val="24"/>
          <w:sz w:val="24"/>
          <w:szCs w:val="24"/>
          <w:u w:val="single"/>
        </w:rPr>
        <w:t>:</w:t>
      </w:r>
      <w:r w:rsidR="00400E73" w:rsidRPr="00340929">
        <w:rPr>
          <w:rFonts w:asciiTheme="minorHAnsi" w:eastAsia="+mj-ea" w:hAnsiTheme="minorHAnsi" w:cs="Arial"/>
          <w:color w:val="2F5496" w:themeColor="accent5" w:themeShade="BF"/>
          <w:kern w:val="24"/>
          <w:sz w:val="24"/>
          <w:szCs w:val="24"/>
        </w:rPr>
        <w:t xml:space="preserve">  </w:t>
      </w:r>
      <w:r w:rsidR="00400E73" w:rsidRPr="001C03CE">
        <w:rPr>
          <w:rFonts w:asciiTheme="minorHAnsi" w:eastAsia="+mj-ea" w:hAnsiTheme="minorHAnsi" w:cs="Arial"/>
          <w:kern w:val="24"/>
          <w:sz w:val="24"/>
          <w:szCs w:val="24"/>
        </w:rPr>
        <w:t xml:space="preserve">   </w:t>
      </w:r>
      <w:r w:rsidR="005F31DC" w:rsidRPr="001C03CE">
        <w:rPr>
          <w:rFonts w:asciiTheme="minorHAnsi" w:eastAsia="+mj-ea" w:hAnsiTheme="minorHAnsi" w:cs="Arial"/>
          <w:kern w:val="24"/>
          <w:sz w:val="24"/>
          <w:szCs w:val="24"/>
        </w:rPr>
        <w:t xml:space="preserve">This curriculum is designed to enhance an individual’s understanding of </w:t>
      </w:r>
      <w:r w:rsidR="00C94A17">
        <w:rPr>
          <w:rFonts w:asciiTheme="minorHAnsi" w:eastAsia="+mj-ea" w:hAnsiTheme="minorHAnsi" w:cs="Arial"/>
          <w:kern w:val="24"/>
          <w:sz w:val="24"/>
          <w:szCs w:val="24"/>
        </w:rPr>
        <w:t>child trafficking</w:t>
      </w:r>
      <w:r w:rsidR="005F31DC" w:rsidRPr="001C03CE">
        <w:rPr>
          <w:rFonts w:asciiTheme="minorHAnsi" w:eastAsia="+mj-ea" w:hAnsiTheme="minorHAnsi" w:cs="Arial"/>
          <w:kern w:val="24"/>
          <w:sz w:val="24"/>
          <w:szCs w:val="24"/>
        </w:rPr>
        <w:t xml:space="preserve"> with emphasis on bo</w:t>
      </w:r>
      <w:r w:rsidR="00EA79F5" w:rsidRPr="001C03CE">
        <w:rPr>
          <w:rFonts w:asciiTheme="minorHAnsi" w:eastAsia="+mj-ea" w:hAnsiTheme="minorHAnsi" w:cs="Arial"/>
          <w:kern w:val="24"/>
          <w:sz w:val="24"/>
          <w:szCs w:val="24"/>
        </w:rPr>
        <w:t xml:space="preserve">ys and </w:t>
      </w:r>
      <w:r w:rsidR="00C94A17">
        <w:rPr>
          <w:rFonts w:asciiTheme="minorHAnsi" w:eastAsia="+mj-ea" w:hAnsiTheme="minorHAnsi" w:cs="Arial"/>
          <w:kern w:val="24"/>
          <w:sz w:val="24"/>
          <w:szCs w:val="24"/>
        </w:rPr>
        <w:t>LGBQ/GNCT youth</w:t>
      </w:r>
      <w:r w:rsidR="005F31DC" w:rsidRPr="001C03CE">
        <w:rPr>
          <w:rFonts w:asciiTheme="minorHAnsi" w:eastAsia="+mj-ea" w:hAnsiTheme="minorHAnsi" w:cs="Arial"/>
          <w:kern w:val="24"/>
          <w:sz w:val="24"/>
          <w:szCs w:val="24"/>
        </w:rPr>
        <w:t xml:space="preserve">. </w:t>
      </w:r>
      <w:r w:rsidR="005D5276" w:rsidRPr="001C03CE">
        <w:rPr>
          <w:rFonts w:asciiTheme="minorHAnsi" w:eastAsia="+mj-ea" w:hAnsiTheme="minorHAnsi" w:cs="Arial"/>
          <w:kern w:val="24"/>
          <w:sz w:val="24"/>
          <w:szCs w:val="24"/>
        </w:rPr>
        <w:t>The training assist</w:t>
      </w:r>
      <w:r w:rsidR="00EA79F5" w:rsidRPr="001C03CE">
        <w:rPr>
          <w:rFonts w:asciiTheme="minorHAnsi" w:eastAsia="+mj-ea" w:hAnsiTheme="minorHAnsi" w:cs="Arial"/>
          <w:kern w:val="24"/>
          <w:sz w:val="24"/>
          <w:szCs w:val="24"/>
        </w:rPr>
        <w:t>s</w:t>
      </w:r>
      <w:r w:rsidR="005D5276" w:rsidRPr="001C03CE">
        <w:rPr>
          <w:rFonts w:asciiTheme="minorHAnsi" w:eastAsia="+mj-ea" w:hAnsiTheme="minorHAnsi" w:cs="Arial"/>
          <w:kern w:val="24"/>
          <w:sz w:val="24"/>
          <w:szCs w:val="24"/>
        </w:rPr>
        <w:t xml:space="preserve"> participants in identifying boys and </w:t>
      </w:r>
      <w:r w:rsidR="006C2E77">
        <w:rPr>
          <w:rFonts w:asciiTheme="minorHAnsi" w:eastAsia="+mj-ea" w:hAnsiTheme="minorHAnsi" w:cs="Arial"/>
          <w:kern w:val="24"/>
          <w:sz w:val="24"/>
          <w:szCs w:val="24"/>
        </w:rPr>
        <w:t>LGBQ/ GNCT</w:t>
      </w:r>
      <w:r w:rsidR="005D5276" w:rsidRPr="001C03CE">
        <w:rPr>
          <w:rFonts w:asciiTheme="minorHAnsi" w:eastAsia="+mj-ea" w:hAnsiTheme="minorHAnsi" w:cs="Arial"/>
          <w:kern w:val="24"/>
          <w:sz w:val="24"/>
          <w:szCs w:val="24"/>
        </w:rPr>
        <w:t xml:space="preserve"> youth victims, understanding the unique warning signs and the impact on th</w:t>
      </w:r>
      <w:r w:rsidR="00D244A4">
        <w:rPr>
          <w:rFonts w:asciiTheme="minorHAnsi" w:eastAsia="+mj-ea" w:hAnsiTheme="minorHAnsi" w:cs="Arial"/>
          <w:kern w:val="24"/>
          <w:sz w:val="24"/>
          <w:szCs w:val="24"/>
        </w:rPr>
        <w:t>ese</w:t>
      </w:r>
      <w:r w:rsidR="005D5276" w:rsidRPr="001C03CE">
        <w:rPr>
          <w:rFonts w:asciiTheme="minorHAnsi" w:eastAsia="+mj-ea" w:hAnsiTheme="minorHAnsi" w:cs="Arial"/>
          <w:kern w:val="24"/>
          <w:sz w:val="24"/>
          <w:szCs w:val="24"/>
        </w:rPr>
        <w:t xml:space="preserve"> population</w:t>
      </w:r>
      <w:r w:rsidR="00D244A4">
        <w:rPr>
          <w:rFonts w:asciiTheme="minorHAnsi" w:eastAsia="+mj-ea" w:hAnsiTheme="minorHAnsi" w:cs="Arial"/>
          <w:kern w:val="24"/>
          <w:sz w:val="24"/>
          <w:szCs w:val="24"/>
        </w:rPr>
        <w:t>s</w:t>
      </w:r>
      <w:r w:rsidR="005D5276" w:rsidRPr="001C03CE">
        <w:rPr>
          <w:rFonts w:asciiTheme="minorHAnsi" w:eastAsia="+mj-ea" w:hAnsiTheme="minorHAnsi" w:cs="Arial"/>
          <w:kern w:val="24"/>
          <w:sz w:val="24"/>
          <w:szCs w:val="24"/>
        </w:rPr>
        <w:t xml:space="preserve">.  </w:t>
      </w:r>
      <w:r w:rsidR="00EA79F5" w:rsidRPr="001C03CE">
        <w:rPr>
          <w:rFonts w:asciiTheme="minorHAnsi" w:eastAsia="+mj-ea" w:hAnsiTheme="minorHAnsi" w:cs="Arial"/>
          <w:kern w:val="24"/>
          <w:sz w:val="24"/>
          <w:szCs w:val="24"/>
        </w:rPr>
        <w:t xml:space="preserve">Participants will learn definitions, federal and state legislation related to human trafficking, </w:t>
      </w:r>
      <w:r w:rsidR="00BC2BCB" w:rsidRPr="001C03CE">
        <w:rPr>
          <w:rFonts w:asciiTheme="minorHAnsi" w:eastAsia="+mj-ea" w:hAnsiTheme="minorHAnsi" w:cs="Arial"/>
          <w:kern w:val="24"/>
          <w:sz w:val="24"/>
          <w:szCs w:val="24"/>
        </w:rPr>
        <w:t>prevalence</w:t>
      </w:r>
      <w:r w:rsidR="00EA79F5" w:rsidRPr="001C03CE">
        <w:rPr>
          <w:rFonts w:asciiTheme="minorHAnsi" w:eastAsia="+mj-ea" w:hAnsiTheme="minorHAnsi" w:cs="Arial"/>
          <w:kern w:val="24"/>
          <w:sz w:val="24"/>
          <w:szCs w:val="24"/>
        </w:rPr>
        <w:t xml:space="preserve"> of</w:t>
      </w:r>
      <w:r w:rsidR="00D244A4">
        <w:rPr>
          <w:rFonts w:asciiTheme="minorHAnsi" w:eastAsia="+mj-ea" w:hAnsiTheme="minorHAnsi" w:cs="Arial"/>
          <w:kern w:val="24"/>
          <w:sz w:val="24"/>
          <w:szCs w:val="24"/>
        </w:rPr>
        <w:t xml:space="preserve"> child trafficking</w:t>
      </w:r>
      <w:r w:rsidR="00EA79F5" w:rsidRPr="001C03CE">
        <w:rPr>
          <w:rFonts w:asciiTheme="minorHAnsi" w:eastAsia="+mj-ea" w:hAnsiTheme="minorHAnsi" w:cs="Arial"/>
          <w:kern w:val="24"/>
          <w:sz w:val="24"/>
          <w:szCs w:val="24"/>
        </w:rPr>
        <w:t xml:space="preserve"> in CT and who are the buyers/ exploiters of this crime. The training is 2 ½ hours and materials utilized are </w:t>
      </w:r>
      <w:r w:rsidR="00BC2BCB" w:rsidRPr="001C03CE">
        <w:rPr>
          <w:rFonts w:asciiTheme="minorHAnsi" w:eastAsia="+mj-ea" w:hAnsiTheme="minorHAnsi" w:cs="Arial"/>
          <w:kern w:val="24"/>
          <w:sz w:val="24"/>
          <w:szCs w:val="24"/>
        </w:rPr>
        <w:t>videos</w:t>
      </w:r>
      <w:r w:rsidR="00EA79F5" w:rsidRPr="001C03CE">
        <w:rPr>
          <w:rFonts w:asciiTheme="minorHAnsi" w:eastAsia="+mj-ea" w:hAnsiTheme="minorHAnsi" w:cs="Arial"/>
          <w:kern w:val="24"/>
          <w:sz w:val="24"/>
          <w:szCs w:val="24"/>
        </w:rPr>
        <w:t xml:space="preserve"> and PowerPoint.</w:t>
      </w:r>
      <w:r w:rsidR="00C60BA4">
        <w:rPr>
          <w:rFonts w:asciiTheme="minorHAnsi" w:eastAsia="+mj-ea" w:hAnsiTheme="minorHAnsi" w:cs="Arial"/>
          <w:kern w:val="24"/>
          <w:sz w:val="24"/>
          <w:szCs w:val="24"/>
        </w:rPr>
        <w:t xml:space="preserve"> </w:t>
      </w:r>
    </w:p>
    <w:p w14:paraId="09B01308" w14:textId="42D6DCF8" w:rsidR="00BD688D" w:rsidRDefault="00BD688D" w:rsidP="004126C0">
      <w:pPr>
        <w:pStyle w:val="ListParagraph"/>
        <w:ind w:left="0"/>
        <w:rPr>
          <w:rFonts w:asciiTheme="minorHAnsi" w:eastAsia="+mj-ea" w:hAnsiTheme="minorHAnsi" w:cs="Arial"/>
          <w:kern w:val="24"/>
          <w:sz w:val="24"/>
          <w:szCs w:val="24"/>
        </w:rPr>
      </w:pPr>
    </w:p>
    <w:p w14:paraId="1F5611A0" w14:textId="77777777" w:rsidR="00F3315F" w:rsidRDefault="00BD688D" w:rsidP="003671EE">
      <w:pPr>
        <w:pStyle w:val="ListParagraph"/>
        <w:spacing w:line="276" w:lineRule="auto"/>
        <w:ind w:left="0"/>
        <w:rPr>
          <w:rFonts w:asciiTheme="minorHAnsi" w:eastAsia="+mj-ea" w:hAnsiTheme="minorHAnsi" w:cs="Arial"/>
          <w:kern w:val="24"/>
          <w:sz w:val="24"/>
          <w:szCs w:val="24"/>
        </w:rPr>
      </w:pPr>
      <w:r w:rsidRPr="00BD688D">
        <w:rPr>
          <w:rFonts w:asciiTheme="minorHAnsi" w:eastAsia="+mj-ea" w:hAnsiTheme="minorHAnsi" w:cs="Arial"/>
          <w:b/>
          <w:bCs/>
          <w:color w:val="2F5496" w:themeColor="accent5" w:themeShade="BF"/>
          <w:kern w:val="24"/>
          <w:sz w:val="24"/>
          <w:szCs w:val="24"/>
          <w:u w:val="single"/>
        </w:rPr>
        <w:t>Introduction to Labor Trafficking in Connecticut:</w:t>
      </w:r>
      <w:r w:rsidRPr="00BD688D">
        <w:rPr>
          <w:rFonts w:asciiTheme="minorHAnsi" w:eastAsia="+mj-ea" w:hAnsiTheme="minorHAnsi" w:cs="Arial"/>
          <w:b/>
          <w:bCs/>
          <w:kern w:val="24"/>
          <w:sz w:val="24"/>
          <w:szCs w:val="24"/>
          <w:u w:val="single"/>
        </w:rPr>
        <w:t xml:space="preserve"> </w:t>
      </w:r>
      <w:r>
        <w:rPr>
          <w:rFonts w:asciiTheme="minorHAnsi" w:eastAsia="+mj-ea" w:hAnsiTheme="minorHAnsi" w:cs="Arial"/>
          <w:kern w:val="24"/>
          <w:sz w:val="24"/>
          <w:szCs w:val="24"/>
        </w:rPr>
        <w:t xml:space="preserve">  This curriculum is designed </w:t>
      </w:r>
      <w:r w:rsidR="00C379B6">
        <w:rPr>
          <w:rFonts w:asciiTheme="minorHAnsi" w:eastAsia="+mj-ea" w:hAnsiTheme="minorHAnsi" w:cs="Arial"/>
          <w:kern w:val="24"/>
          <w:sz w:val="24"/>
          <w:szCs w:val="24"/>
        </w:rPr>
        <w:t xml:space="preserve">to enhance an </w:t>
      </w:r>
      <w:r w:rsidR="00662BA4">
        <w:rPr>
          <w:rFonts w:asciiTheme="minorHAnsi" w:eastAsia="+mj-ea" w:hAnsiTheme="minorHAnsi" w:cs="Arial"/>
          <w:kern w:val="24"/>
          <w:sz w:val="24"/>
          <w:szCs w:val="24"/>
        </w:rPr>
        <w:t>individual's</w:t>
      </w:r>
      <w:r w:rsidR="00C379B6">
        <w:rPr>
          <w:rFonts w:asciiTheme="minorHAnsi" w:eastAsia="+mj-ea" w:hAnsiTheme="minorHAnsi" w:cs="Arial"/>
          <w:kern w:val="24"/>
          <w:sz w:val="24"/>
          <w:szCs w:val="24"/>
        </w:rPr>
        <w:t xml:space="preserve"> understanding of labor trafficking.  Although the various child trafficking trainings touch on labor trafficking this curriculum provides additional information to fully understand the extent of labor trafficking across the world, US and in Connecticut. </w:t>
      </w:r>
      <w:r w:rsidR="00662BA4">
        <w:rPr>
          <w:rFonts w:asciiTheme="minorHAnsi" w:eastAsia="+mj-ea" w:hAnsiTheme="minorHAnsi" w:cs="Arial"/>
          <w:kern w:val="24"/>
          <w:sz w:val="24"/>
          <w:szCs w:val="24"/>
        </w:rPr>
        <w:t>This training includes</w:t>
      </w:r>
      <w:r w:rsidR="00C379B6">
        <w:rPr>
          <w:rFonts w:asciiTheme="minorHAnsi" w:eastAsia="+mj-ea" w:hAnsiTheme="minorHAnsi" w:cs="Arial"/>
          <w:kern w:val="24"/>
          <w:sz w:val="24"/>
          <w:szCs w:val="24"/>
        </w:rPr>
        <w:t xml:space="preserve"> </w:t>
      </w:r>
      <w:r w:rsidR="00662BA4">
        <w:rPr>
          <w:rFonts w:asciiTheme="minorHAnsi" w:eastAsia="+mj-ea" w:hAnsiTheme="minorHAnsi" w:cs="Arial"/>
          <w:kern w:val="24"/>
          <w:sz w:val="24"/>
          <w:szCs w:val="24"/>
        </w:rPr>
        <w:t>a review of f</w:t>
      </w:r>
      <w:r w:rsidR="00C379B6">
        <w:rPr>
          <w:rFonts w:asciiTheme="minorHAnsi" w:eastAsia="+mj-ea" w:hAnsiTheme="minorHAnsi" w:cs="Arial"/>
          <w:kern w:val="24"/>
          <w:sz w:val="24"/>
          <w:szCs w:val="24"/>
        </w:rPr>
        <w:t>ederal and state l</w:t>
      </w:r>
      <w:r w:rsidR="00662BA4">
        <w:rPr>
          <w:rFonts w:asciiTheme="minorHAnsi" w:eastAsia="+mj-ea" w:hAnsiTheme="minorHAnsi" w:cs="Arial"/>
          <w:kern w:val="24"/>
          <w:sz w:val="24"/>
          <w:szCs w:val="24"/>
        </w:rPr>
        <w:t>egislation</w:t>
      </w:r>
      <w:r w:rsidR="00C379B6">
        <w:rPr>
          <w:rFonts w:asciiTheme="minorHAnsi" w:eastAsia="+mj-ea" w:hAnsiTheme="minorHAnsi" w:cs="Arial"/>
          <w:kern w:val="24"/>
          <w:sz w:val="24"/>
          <w:szCs w:val="24"/>
        </w:rPr>
        <w:t xml:space="preserve">, </w:t>
      </w:r>
      <w:r w:rsidR="00662BA4">
        <w:rPr>
          <w:rFonts w:asciiTheme="minorHAnsi" w:eastAsia="+mj-ea" w:hAnsiTheme="minorHAnsi" w:cs="Arial"/>
          <w:kern w:val="24"/>
          <w:sz w:val="24"/>
          <w:szCs w:val="24"/>
        </w:rPr>
        <w:t xml:space="preserve">pathways to victimization, warning signs, impact to the victims and who are the buyers/ exploiters of this crime.  The training is 2 hours and materials utilized are videos and PowerPoint.  </w:t>
      </w:r>
    </w:p>
    <w:p w14:paraId="3CC69D4F" w14:textId="77777777" w:rsidR="00F3315F" w:rsidRDefault="00F3315F" w:rsidP="004126C0">
      <w:pPr>
        <w:pStyle w:val="ListParagraph"/>
        <w:ind w:left="0"/>
        <w:rPr>
          <w:rFonts w:asciiTheme="minorHAnsi" w:eastAsia="+mj-ea" w:hAnsiTheme="minorHAnsi" w:cs="Arial"/>
          <w:kern w:val="24"/>
          <w:sz w:val="24"/>
          <w:szCs w:val="24"/>
        </w:rPr>
      </w:pPr>
    </w:p>
    <w:p w14:paraId="47E7DF60" w14:textId="700EC561" w:rsidR="00BD688D" w:rsidRDefault="00F3315F" w:rsidP="003671EE">
      <w:pPr>
        <w:pStyle w:val="ListParagraph"/>
        <w:spacing w:line="276" w:lineRule="auto"/>
        <w:ind w:left="0"/>
        <w:rPr>
          <w:rFonts w:asciiTheme="minorHAnsi" w:eastAsia="+mj-ea" w:hAnsiTheme="minorHAnsi" w:cs="Arial"/>
          <w:kern w:val="24"/>
          <w:sz w:val="24"/>
          <w:szCs w:val="24"/>
        </w:rPr>
      </w:pPr>
      <w:r w:rsidRPr="00340929">
        <w:rPr>
          <w:rFonts w:asciiTheme="minorHAnsi" w:hAnsiTheme="minorHAnsi" w:cs="Arial"/>
          <w:b/>
          <w:color w:val="2F5496" w:themeColor="accent5" w:themeShade="BF"/>
          <w:sz w:val="24"/>
          <w:szCs w:val="24"/>
          <w:u w:val="single"/>
        </w:rPr>
        <w:t xml:space="preserve">Introduction to </w:t>
      </w:r>
      <w:r w:rsidR="007E7EF9">
        <w:rPr>
          <w:rFonts w:asciiTheme="minorHAnsi" w:hAnsiTheme="minorHAnsi" w:cs="Arial"/>
          <w:b/>
          <w:color w:val="2F5496" w:themeColor="accent5" w:themeShade="BF"/>
          <w:sz w:val="24"/>
          <w:szCs w:val="24"/>
          <w:u w:val="single"/>
        </w:rPr>
        <w:t xml:space="preserve">Labor </w:t>
      </w:r>
      <w:r w:rsidRPr="00340929">
        <w:rPr>
          <w:rFonts w:asciiTheme="minorHAnsi" w:hAnsiTheme="minorHAnsi" w:cs="Arial"/>
          <w:b/>
          <w:color w:val="2F5496" w:themeColor="accent5" w:themeShade="BF"/>
          <w:sz w:val="24"/>
          <w:szCs w:val="24"/>
          <w:u w:val="single"/>
        </w:rPr>
        <w:t>Trafficking in Connecticut for Law Enforcement (POST Certified):</w:t>
      </w:r>
      <w:r w:rsidRPr="00340929">
        <w:rPr>
          <w:rFonts w:asciiTheme="minorHAnsi" w:hAnsiTheme="minorHAnsi" w:cs="Arial"/>
          <w:color w:val="2F5496" w:themeColor="accent5" w:themeShade="BF"/>
          <w:sz w:val="24"/>
          <w:szCs w:val="24"/>
        </w:rPr>
        <w:t xml:space="preserve">  </w:t>
      </w:r>
      <w:r w:rsidRPr="001C03CE">
        <w:rPr>
          <w:rFonts w:asciiTheme="minorHAnsi" w:hAnsiTheme="minorHAnsi" w:cs="Arial"/>
          <w:sz w:val="24"/>
          <w:szCs w:val="24"/>
        </w:rPr>
        <w:t xml:space="preserve"> This curriculum is like the one outlined above with the exception that it is geared for police office</w:t>
      </w:r>
      <w:r>
        <w:rPr>
          <w:rFonts w:asciiTheme="minorHAnsi" w:hAnsiTheme="minorHAnsi" w:cs="Arial"/>
          <w:sz w:val="24"/>
          <w:szCs w:val="24"/>
        </w:rPr>
        <w:t>r</w:t>
      </w:r>
      <w:r w:rsidRPr="001C03CE">
        <w:rPr>
          <w:rFonts w:asciiTheme="minorHAnsi" w:hAnsiTheme="minorHAnsi" w:cs="Arial"/>
          <w:sz w:val="24"/>
          <w:szCs w:val="24"/>
        </w:rPr>
        <w:t>s (both municipal and state) and oth</w:t>
      </w:r>
      <w:r>
        <w:rPr>
          <w:rFonts w:asciiTheme="minorHAnsi" w:hAnsiTheme="minorHAnsi" w:cs="Arial"/>
          <w:sz w:val="24"/>
          <w:szCs w:val="24"/>
        </w:rPr>
        <w:t>er law enforcement personnel</w:t>
      </w:r>
      <w:r w:rsidRPr="001C03CE">
        <w:rPr>
          <w:rFonts w:asciiTheme="minorHAnsi" w:hAnsiTheme="minorHAnsi" w:cs="Arial"/>
          <w:sz w:val="24"/>
          <w:szCs w:val="24"/>
        </w:rPr>
        <w:t xml:space="preserve">.  </w:t>
      </w:r>
      <w:r>
        <w:rPr>
          <w:rFonts w:asciiTheme="minorHAnsi" w:hAnsiTheme="minorHAnsi" w:cs="Arial"/>
          <w:sz w:val="24"/>
          <w:szCs w:val="24"/>
        </w:rPr>
        <w:t>Law enforcement</w:t>
      </w:r>
      <w:r w:rsidR="00CE1E38">
        <w:rPr>
          <w:rFonts w:asciiTheme="minorHAnsi" w:hAnsiTheme="minorHAnsi" w:cs="Arial"/>
          <w:sz w:val="24"/>
          <w:szCs w:val="24"/>
        </w:rPr>
        <w:t xml:space="preserve"> investigative techniques and resources are included</w:t>
      </w:r>
      <w:r w:rsidRPr="001C03CE">
        <w:rPr>
          <w:rFonts w:asciiTheme="minorHAnsi" w:hAnsiTheme="minorHAnsi" w:cs="Arial"/>
          <w:sz w:val="24"/>
          <w:szCs w:val="24"/>
        </w:rPr>
        <w:t xml:space="preserve">.  This training is 2 hours and materials utilized are videos and PowerPoint.   </w:t>
      </w:r>
    </w:p>
    <w:p w14:paraId="7E3C6FDA" w14:textId="3C3FA7B2" w:rsidR="00D21AE1" w:rsidRDefault="00D21AE1" w:rsidP="004126C0">
      <w:pPr>
        <w:pStyle w:val="ListParagraph"/>
        <w:ind w:left="0"/>
        <w:rPr>
          <w:rFonts w:asciiTheme="minorHAnsi" w:eastAsia="+mj-ea" w:hAnsiTheme="minorHAnsi" w:cs="Arial"/>
          <w:kern w:val="24"/>
          <w:sz w:val="24"/>
          <w:szCs w:val="24"/>
        </w:rPr>
      </w:pPr>
    </w:p>
    <w:p w14:paraId="6F9BE96A" w14:textId="145A243D" w:rsidR="00D21AE1" w:rsidRDefault="00D21AE1" w:rsidP="00856962">
      <w:pPr>
        <w:spacing w:line="276" w:lineRule="auto"/>
        <w:rPr>
          <w:rFonts w:asciiTheme="minorHAnsi" w:hAnsiTheme="minorHAnsi" w:cs="Arial"/>
          <w:color w:val="2F5496" w:themeColor="accent5" w:themeShade="BF"/>
          <w:sz w:val="24"/>
          <w:szCs w:val="24"/>
        </w:rPr>
      </w:pPr>
      <w:r w:rsidRPr="00340929">
        <w:rPr>
          <w:rFonts w:asciiTheme="minorHAnsi" w:hAnsiTheme="minorHAnsi" w:cs="Arial"/>
          <w:b/>
          <w:color w:val="2F5496" w:themeColor="accent5" w:themeShade="BF"/>
          <w:sz w:val="24"/>
          <w:szCs w:val="24"/>
          <w:u w:val="single"/>
        </w:rPr>
        <w:t>Fostering in the best &amp; hardest of times: Helping foster parents care for high risk kids and child victims of commercial sexual exploitation</w:t>
      </w:r>
      <w:r w:rsidR="00B95F21" w:rsidRPr="00340929">
        <w:rPr>
          <w:rFonts w:asciiTheme="minorHAnsi" w:hAnsiTheme="minorHAnsi" w:cs="Arial"/>
          <w:color w:val="2F5496" w:themeColor="accent5" w:themeShade="BF"/>
          <w:sz w:val="24"/>
          <w:szCs w:val="24"/>
        </w:rPr>
        <w:t>: (</w:t>
      </w:r>
      <w:r w:rsidRPr="003C3417">
        <w:rPr>
          <w:rFonts w:asciiTheme="minorHAnsi" w:hAnsiTheme="minorHAnsi" w:cs="Arial"/>
          <w:b/>
          <w:color w:val="2F5496" w:themeColor="accent5" w:themeShade="BF"/>
          <w:sz w:val="24"/>
          <w:szCs w:val="24"/>
        </w:rPr>
        <w:t>2</w:t>
      </w:r>
      <w:r w:rsidR="00E457FA">
        <w:rPr>
          <w:rFonts w:asciiTheme="minorHAnsi" w:hAnsiTheme="minorHAnsi" w:cs="Arial"/>
          <w:b/>
          <w:color w:val="2F5496" w:themeColor="accent5" w:themeShade="BF"/>
          <w:sz w:val="24"/>
          <w:szCs w:val="24"/>
        </w:rPr>
        <w:t xml:space="preserve"> or 3</w:t>
      </w:r>
      <w:r w:rsidRPr="003C3417">
        <w:rPr>
          <w:rFonts w:asciiTheme="minorHAnsi" w:hAnsiTheme="minorHAnsi" w:cs="Arial"/>
          <w:b/>
          <w:color w:val="2F5496" w:themeColor="accent5" w:themeShade="BF"/>
          <w:sz w:val="24"/>
          <w:szCs w:val="24"/>
        </w:rPr>
        <w:t>-day training)</w:t>
      </w:r>
    </w:p>
    <w:p w14:paraId="4B568503" w14:textId="77777777" w:rsidR="00D21AE1" w:rsidRPr="001C03CE" w:rsidRDefault="00D21AE1" w:rsidP="00856962">
      <w:pPr>
        <w:spacing w:line="276" w:lineRule="auto"/>
        <w:rPr>
          <w:rFonts w:asciiTheme="minorHAnsi" w:hAnsiTheme="minorHAnsi" w:cs="Arial"/>
          <w:sz w:val="24"/>
          <w:szCs w:val="24"/>
        </w:rPr>
      </w:pPr>
      <w:r w:rsidRPr="001C03CE">
        <w:rPr>
          <w:rFonts w:asciiTheme="minorHAnsi" w:hAnsiTheme="minorHAnsi" w:cs="Arial"/>
          <w:sz w:val="24"/>
          <w:szCs w:val="24"/>
        </w:rPr>
        <w:t>This course is designed for f</w:t>
      </w:r>
      <w:r>
        <w:rPr>
          <w:rFonts w:asciiTheme="minorHAnsi" w:hAnsiTheme="minorHAnsi" w:cs="Arial"/>
          <w:sz w:val="24"/>
          <w:szCs w:val="24"/>
        </w:rPr>
        <w:t>oster parents including components from 4 targeted curricula:</w:t>
      </w:r>
      <w:r w:rsidRPr="001C03CE">
        <w:rPr>
          <w:rFonts w:asciiTheme="minorHAnsi" w:hAnsiTheme="minorHAnsi" w:cs="Arial"/>
          <w:sz w:val="24"/>
          <w:szCs w:val="24"/>
        </w:rPr>
        <w:t xml:space="preserve"> </w:t>
      </w:r>
    </w:p>
    <w:p w14:paraId="5139A785" w14:textId="01CAF6F5" w:rsidR="00D21AE1" w:rsidRPr="001C03CE" w:rsidRDefault="00D21AE1" w:rsidP="00856962">
      <w:pPr>
        <w:tabs>
          <w:tab w:val="left" w:pos="7770"/>
        </w:tabs>
        <w:spacing w:line="276" w:lineRule="auto"/>
        <w:rPr>
          <w:rFonts w:asciiTheme="minorHAnsi" w:hAnsiTheme="minorHAnsi" w:cs="Arial"/>
          <w:sz w:val="24"/>
          <w:szCs w:val="24"/>
        </w:rPr>
      </w:pPr>
      <w:r>
        <w:rPr>
          <w:rFonts w:asciiTheme="minorHAnsi" w:hAnsiTheme="minorHAnsi" w:cs="Arial"/>
          <w:sz w:val="24"/>
          <w:szCs w:val="24"/>
        </w:rPr>
        <w:t xml:space="preserve">1) </w:t>
      </w:r>
      <w:r w:rsidRPr="00372E2D">
        <w:rPr>
          <w:rFonts w:asciiTheme="minorHAnsi" w:hAnsiTheme="minorHAnsi" w:cs="Arial"/>
          <w:i/>
          <w:sz w:val="24"/>
          <w:szCs w:val="24"/>
        </w:rPr>
        <w:t>Introduction to Child Trafficking in Connecticut</w:t>
      </w:r>
      <w:r w:rsidR="00856962">
        <w:rPr>
          <w:rFonts w:asciiTheme="minorHAnsi" w:hAnsiTheme="minorHAnsi" w:cs="Arial"/>
          <w:i/>
          <w:sz w:val="24"/>
          <w:szCs w:val="24"/>
        </w:rPr>
        <w:tab/>
      </w:r>
    </w:p>
    <w:p w14:paraId="2BDC7495" w14:textId="77777777" w:rsidR="00D21AE1" w:rsidRPr="003C3417" w:rsidRDefault="00D21AE1" w:rsidP="00856962">
      <w:pPr>
        <w:spacing w:line="276" w:lineRule="auto"/>
        <w:rPr>
          <w:rFonts w:asciiTheme="minorHAnsi" w:hAnsiTheme="minorHAnsi" w:cs="Arial"/>
          <w:i/>
          <w:sz w:val="24"/>
          <w:szCs w:val="24"/>
        </w:rPr>
      </w:pPr>
      <w:r>
        <w:rPr>
          <w:rFonts w:asciiTheme="minorHAnsi" w:hAnsiTheme="minorHAnsi" w:cs="Arial"/>
          <w:sz w:val="24"/>
          <w:szCs w:val="24"/>
        </w:rPr>
        <w:t xml:space="preserve">2) </w:t>
      </w:r>
      <w:r w:rsidRPr="003C3417">
        <w:rPr>
          <w:rFonts w:asciiTheme="minorHAnsi" w:hAnsiTheme="minorHAnsi" w:cs="Arial"/>
          <w:i/>
          <w:sz w:val="24"/>
          <w:szCs w:val="24"/>
        </w:rPr>
        <w:t>Caring for High Risk Youth and Child Victims of Sex Trafficking</w:t>
      </w:r>
    </w:p>
    <w:p w14:paraId="437134BF" w14:textId="77777777" w:rsidR="00D21AE1" w:rsidRPr="003C3417" w:rsidRDefault="00D21AE1" w:rsidP="00856962">
      <w:pPr>
        <w:spacing w:line="276" w:lineRule="auto"/>
        <w:rPr>
          <w:rFonts w:asciiTheme="minorHAnsi" w:hAnsiTheme="minorHAnsi" w:cs="Arial"/>
          <w:i/>
          <w:sz w:val="24"/>
          <w:szCs w:val="24"/>
        </w:rPr>
      </w:pPr>
      <w:r>
        <w:rPr>
          <w:rFonts w:asciiTheme="minorHAnsi" w:hAnsiTheme="minorHAnsi" w:cs="Arial"/>
          <w:sz w:val="24"/>
          <w:szCs w:val="24"/>
        </w:rPr>
        <w:t xml:space="preserve">3) </w:t>
      </w:r>
      <w:r w:rsidRPr="003C3417">
        <w:rPr>
          <w:rFonts w:asciiTheme="minorHAnsi" w:hAnsiTheme="minorHAnsi" w:cs="Arial"/>
          <w:i/>
          <w:sz w:val="24"/>
          <w:szCs w:val="24"/>
        </w:rPr>
        <w:t>Understanding Girls: A Trauma Informed Perspective</w:t>
      </w:r>
    </w:p>
    <w:p w14:paraId="69015B33" w14:textId="683C04F6" w:rsidR="00D21AE1" w:rsidRDefault="00D21AE1" w:rsidP="00856962">
      <w:pPr>
        <w:spacing w:line="276" w:lineRule="auto"/>
        <w:rPr>
          <w:rFonts w:asciiTheme="minorHAnsi" w:hAnsiTheme="minorHAnsi" w:cs="Arial"/>
          <w:i/>
          <w:sz w:val="24"/>
          <w:szCs w:val="24"/>
        </w:rPr>
      </w:pPr>
      <w:r>
        <w:rPr>
          <w:rFonts w:asciiTheme="minorHAnsi" w:hAnsiTheme="minorHAnsi" w:cs="Arial"/>
          <w:sz w:val="24"/>
          <w:szCs w:val="24"/>
        </w:rPr>
        <w:t xml:space="preserve">4) </w:t>
      </w:r>
      <w:r w:rsidR="00B95F21">
        <w:rPr>
          <w:rFonts w:asciiTheme="minorHAnsi" w:hAnsiTheme="minorHAnsi" w:cs="Arial"/>
          <w:i/>
          <w:sz w:val="24"/>
          <w:szCs w:val="24"/>
        </w:rPr>
        <w:t>Child Trafficking of Boys &amp; LGBQ/GNCY Youth</w:t>
      </w:r>
    </w:p>
    <w:p w14:paraId="619740EF" w14:textId="3418183A" w:rsidR="00E457FA" w:rsidRPr="00E457FA" w:rsidRDefault="001C183C" w:rsidP="00856962">
      <w:pPr>
        <w:spacing w:line="276" w:lineRule="auto"/>
        <w:rPr>
          <w:rFonts w:asciiTheme="minorHAnsi" w:hAnsiTheme="minorHAnsi" w:cs="Arial"/>
          <w:iCs/>
          <w:sz w:val="24"/>
          <w:szCs w:val="24"/>
        </w:rPr>
      </w:pPr>
      <w:r>
        <w:rPr>
          <w:rFonts w:asciiTheme="minorHAnsi" w:hAnsiTheme="minorHAnsi" w:cs="Arial"/>
          <w:iCs/>
          <w:sz w:val="24"/>
          <w:szCs w:val="24"/>
        </w:rPr>
        <w:t xml:space="preserve">Participants must complete the entire series to receive certificate.  </w:t>
      </w:r>
    </w:p>
    <w:p w14:paraId="7414AF3B" w14:textId="77777777" w:rsidR="00E80DB4" w:rsidRPr="001C03CE" w:rsidRDefault="00E80DB4" w:rsidP="00E80DB4">
      <w:pPr>
        <w:rPr>
          <w:rFonts w:asciiTheme="minorHAnsi" w:hAnsiTheme="minorHAnsi" w:cs="Arial"/>
          <w:b/>
          <w:sz w:val="24"/>
          <w:szCs w:val="24"/>
        </w:rPr>
      </w:pPr>
    </w:p>
    <w:p w14:paraId="5893665D" w14:textId="066F0C2A" w:rsidR="00E80DB4" w:rsidRPr="001C03CE" w:rsidRDefault="00622423" w:rsidP="00DE4510">
      <w:pPr>
        <w:spacing w:line="276" w:lineRule="auto"/>
        <w:rPr>
          <w:rFonts w:asciiTheme="minorHAnsi" w:hAnsiTheme="minorHAnsi" w:cs="Arial"/>
          <w:sz w:val="24"/>
          <w:szCs w:val="24"/>
        </w:rPr>
      </w:pPr>
      <w:r>
        <w:rPr>
          <w:rFonts w:asciiTheme="minorHAnsi" w:hAnsiTheme="minorHAnsi" w:cs="Arial"/>
          <w:b/>
          <w:color w:val="2F5496" w:themeColor="accent5" w:themeShade="BF"/>
          <w:sz w:val="24"/>
          <w:szCs w:val="24"/>
          <w:u w:val="single"/>
        </w:rPr>
        <w:t>Child Trafficking: What is it,</w:t>
      </w:r>
      <w:r w:rsidR="0065790F" w:rsidRPr="00340929">
        <w:rPr>
          <w:rFonts w:asciiTheme="minorHAnsi" w:hAnsiTheme="minorHAnsi" w:cs="Arial"/>
          <w:b/>
          <w:color w:val="2F5496" w:themeColor="accent5" w:themeShade="BF"/>
          <w:sz w:val="24"/>
          <w:szCs w:val="24"/>
          <w:u w:val="single"/>
        </w:rPr>
        <w:t xml:space="preserve"> how to see it, and how to respond to it - Day 1</w:t>
      </w:r>
      <w:r w:rsidR="00626CC1" w:rsidRPr="00340929">
        <w:rPr>
          <w:rFonts w:asciiTheme="minorHAnsi" w:hAnsiTheme="minorHAnsi" w:cs="Arial"/>
          <w:b/>
          <w:color w:val="2F5496" w:themeColor="accent5" w:themeShade="BF"/>
          <w:sz w:val="24"/>
          <w:szCs w:val="24"/>
          <w:u w:val="single"/>
        </w:rPr>
        <w:t>:</w:t>
      </w:r>
      <w:r w:rsidR="0088462C" w:rsidRPr="001C03CE">
        <w:rPr>
          <w:rFonts w:asciiTheme="minorHAnsi" w:hAnsiTheme="minorHAnsi" w:cs="Arial"/>
          <w:sz w:val="24"/>
          <w:szCs w:val="24"/>
        </w:rPr>
        <w:t xml:space="preserve">  </w:t>
      </w:r>
      <w:r w:rsidR="00E80DB4" w:rsidRPr="001C03CE">
        <w:rPr>
          <w:rFonts w:asciiTheme="minorHAnsi" w:hAnsiTheme="minorHAnsi" w:cs="Arial"/>
          <w:sz w:val="24"/>
          <w:szCs w:val="24"/>
        </w:rPr>
        <w:t xml:space="preserve">This course provides a framework for understanding the complex issue of </w:t>
      </w:r>
      <w:r w:rsidR="0065790F">
        <w:rPr>
          <w:rFonts w:asciiTheme="minorHAnsi" w:hAnsiTheme="minorHAnsi" w:cs="Arial"/>
          <w:sz w:val="24"/>
          <w:szCs w:val="24"/>
        </w:rPr>
        <w:t>child trafficking</w:t>
      </w:r>
      <w:r w:rsidR="002238E4" w:rsidRPr="001C03CE">
        <w:rPr>
          <w:rFonts w:asciiTheme="minorHAnsi" w:hAnsiTheme="minorHAnsi" w:cs="Arial"/>
          <w:sz w:val="24"/>
          <w:szCs w:val="24"/>
        </w:rPr>
        <w:t xml:space="preserve"> by providing </w:t>
      </w:r>
      <w:r w:rsidR="00E80DB4" w:rsidRPr="001C03CE">
        <w:rPr>
          <w:rFonts w:asciiTheme="minorHAnsi" w:hAnsiTheme="minorHAnsi" w:cs="Arial"/>
          <w:sz w:val="24"/>
          <w:szCs w:val="24"/>
        </w:rPr>
        <w:t xml:space="preserve">a framework for responding in a well-prepared and collaborative </w:t>
      </w:r>
      <w:r w:rsidR="00D17610">
        <w:rPr>
          <w:rFonts w:asciiTheme="minorHAnsi" w:hAnsiTheme="minorHAnsi" w:cs="Arial"/>
          <w:sz w:val="24"/>
          <w:szCs w:val="24"/>
        </w:rPr>
        <w:t>manner</w:t>
      </w:r>
      <w:r w:rsidR="00E80DB4" w:rsidRPr="001C03CE">
        <w:rPr>
          <w:rFonts w:asciiTheme="minorHAnsi" w:hAnsiTheme="minorHAnsi" w:cs="Arial"/>
          <w:sz w:val="24"/>
          <w:szCs w:val="24"/>
        </w:rPr>
        <w:t xml:space="preserve">. </w:t>
      </w:r>
      <w:r w:rsidR="00B41490">
        <w:rPr>
          <w:rFonts w:asciiTheme="minorHAnsi" w:hAnsiTheme="minorHAnsi" w:cs="Arial"/>
          <w:sz w:val="24"/>
          <w:szCs w:val="24"/>
        </w:rPr>
        <w:t>T</w:t>
      </w:r>
      <w:r w:rsidR="00B41490" w:rsidRPr="001C03CE">
        <w:rPr>
          <w:rFonts w:asciiTheme="minorHAnsi" w:hAnsiTheme="minorHAnsi" w:cs="Arial"/>
          <w:sz w:val="24"/>
          <w:szCs w:val="24"/>
        </w:rPr>
        <w:t>he roles of the Department, providers, law enforcement, as well as other systems in addressing the problem will be examined</w:t>
      </w:r>
      <w:r w:rsidR="00B41490">
        <w:rPr>
          <w:rFonts w:asciiTheme="minorHAnsi" w:hAnsiTheme="minorHAnsi" w:cs="Arial"/>
          <w:sz w:val="24"/>
          <w:szCs w:val="24"/>
        </w:rPr>
        <w:t xml:space="preserve">. </w:t>
      </w:r>
      <w:r w:rsidR="00B41490" w:rsidRPr="001C03CE">
        <w:rPr>
          <w:rFonts w:asciiTheme="minorHAnsi" w:hAnsiTheme="minorHAnsi" w:cs="Arial"/>
          <w:sz w:val="24"/>
          <w:szCs w:val="24"/>
        </w:rPr>
        <w:t xml:space="preserve"> </w:t>
      </w:r>
      <w:r w:rsidR="0065790F" w:rsidRPr="001C03CE">
        <w:rPr>
          <w:rFonts w:asciiTheme="minorHAnsi" w:hAnsiTheme="minorHAnsi" w:cs="Arial"/>
          <w:sz w:val="24"/>
          <w:szCs w:val="24"/>
        </w:rPr>
        <w:t>This course explores the preval</w:t>
      </w:r>
      <w:r w:rsidR="0065790F">
        <w:rPr>
          <w:rFonts w:asciiTheme="minorHAnsi" w:hAnsiTheme="minorHAnsi" w:cs="Arial"/>
          <w:sz w:val="24"/>
          <w:szCs w:val="24"/>
        </w:rPr>
        <w:t xml:space="preserve">ence of child trafficking cases in </w:t>
      </w:r>
      <w:r w:rsidR="00DE46B4">
        <w:rPr>
          <w:rFonts w:asciiTheme="minorHAnsi" w:hAnsiTheme="minorHAnsi" w:cs="Arial"/>
          <w:sz w:val="24"/>
          <w:szCs w:val="24"/>
        </w:rPr>
        <w:t>Connecticut and</w:t>
      </w:r>
      <w:r w:rsidR="0065790F" w:rsidRPr="001C03CE">
        <w:rPr>
          <w:rFonts w:asciiTheme="minorHAnsi" w:hAnsiTheme="minorHAnsi" w:cs="Arial"/>
          <w:sz w:val="24"/>
          <w:szCs w:val="24"/>
        </w:rPr>
        <w:t xml:space="preserve"> </w:t>
      </w:r>
      <w:r w:rsidR="0065790F">
        <w:rPr>
          <w:rFonts w:asciiTheme="minorHAnsi" w:hAnsiTheme="minorHAnsi" w:cs="Arial"/>
          <w:sz w:val="24"/>
          <w:szCs w:val="24"/>
        </w:rPr>
        <w:t>provides an overview of national and state laws governing this work</w:t>
      </w:r>
      <w:r w:rsidR="0065790F" w:rsidRPr="001C03CE">
        <w:rPr>
          <w:rFonts w:asciiTheme="minorHAnsi" w:hAnsiTheme="minorHAnsi" w:cs="Arial"/>
          <w:sz w:val="24"/>
          <w:szCs w:val="24"/>
        </w:rPr>
        <w:t>.</w:t>
      </w:r>
      <w:r w:rsidR="0065790F">
        <w:rPr>
          <w:rFonts w:asciiTheme="minorHAnsi" w:hAnsiTheme="minorHAnsi" w:cs="Arial"/>
          <w:sz w:val="24"/>
          <w:szCs w:val="24"/>
        </w:rPr>
        <w:t xml:space="preserve">  </w:t>
      </w:r>
      <w:r w:rsidR="005A3208">
        <w:rPr>
          <w:rFonts w:asciiTheme="minorHAnsi" w:hAnsiTheme="minorHAnsi" w:cs="Arial"/>
          <w:sz w:val="24"/>
          <w:szCs w:val="24"/>
        </w:rPr>
        <w:t xml:space="preserve">Participants will learn what it takes to successfully manage a child trafficking case.  </w:t>
      </w:r>
      <w:r w:rsidR="00DC48F5">
        <w:rPr>
          <w:rFonts w:asciiTheme="minorHAnsi" w:hAnsiTheme="minorHAnsi" w:cs="Arial"/>
          <w:sz w:val="24"/>
          <w:szCs w:val="24"/>
        </w:rPr>
        <w:t>Specific information relating to boys and LGBTQ+ youth will also be discussed.</w:t>
      </w:r>
      <w:r w:rsidR="0088462C" w:rsidRPr="001C03CE">
        <w:rPr>
          <w:rFonts w:asciiTheme="minorHAnsi" w:hAnsiTheme="minorHAnsi" w:cs="Arial"/>
          <w:sz w:val="24"/>
          <w:szCs w:val="24"/>
        </w:rPr>
        <w:t xml:space="preserve">  This is a full day training (6 hou</w:t>
      </w:r>
      <w:r w:rsidR="00C14540" w:rsidRPr="001C03CE">
        <w:rPr>
          <w:rFonts w:asciiTheme="minorHAnsi" w:hAnsiTheme="minorHAnsi" w:cs="Arial"/>
          <w:sz w:val="24"/>
          <w:szCs w:val="24"/>
        </w:rPr>
        <w:t xml:space="preserve">rs) and is delivered </w:t>
      </w:r>
      <w:r w:rsidR="00C14540" w:rsidRPr="001C03CE">
        <w:rPr>
          <w:rFonts w:asciiTheme="minorHAnsi" w:hAnsiTheme="minorHAnsi" w:cs="Arial"/>
          <w:sz w:val="24"/>
          <w:szCs w:val="24"/>
        </w:rPr>
        <w:lastRenderedPageBreak/>
        <w:t>by lecture with videos and activities.</w:t>
      </w:r>
      <w:r w:rsidR="0088462C" w:rsidRPr="001C03CE">
        <w:rPr>
          <w:rFonts w:asciiTheme="minorHAnsi" w:hAnsiTheme="minorHAnsi" w:cs="Arial"/>
          <w:sz w:val="24"/>
          <w:szCs w:val="24"/>
        </w:rPr>
        <w:t xml:space="preserve">  </w:t>
      </w:r>
      <w:r w:rsidR="00C14540" w:rsidRPr="001C03CE">
        <w:rPr>
          <w:rFonts w:asciiTheme="minorHAnsi" w:hAnsiTheme="minorHAnsi" w:cs="Arial"/>
          <w:sz w:val="24"/>
          <w:szCs w:val="24"/>
        </w:rPr>
        <w:t>CEU’s are available.</w:t>
      </w:r>
      <w:r w:rsidR="001C03CE" w:rsidRPr="001C03CE">
        <w:rPr>
          <w:rFonts w:asciiTheme="minorHAnsi" w:hAnsiTheme="minorHAnsi" w:cs="Arial"/>
          <w:sz w:val="24"/>
          <w:szCs w:val="24"/>
        </w:rPr>
        <w:t xml:space="preserve">  This training is offered </w:t>
      </w:r>
      <w:r w:rsidR="0065790F">
        <w:rPr>
          <w:rFonts w:asciiTheme="minorHAnsi" w:hAnsiTheme="minorHAnsi" w:cs="Arial"/>
          <w:sz w:val="24"/>
          <w:szCs w:val="24"/>
        </w:rPr>
        <w:t>at</w:t>
      </w:r>
      <w:r w:rsidR="001C03CE" w:rsidRPr="001C03CE">
        <w:rPr>
          <w:rFonts w:asciiTheme="minorHAnsi" w:hAnsiTheme="minorHAnsi" w:cs="Arial"/>
          <w:sz w:val="24"/>
          <w:szCs w:val="24"/>
        </w:rPr>
        <w:t xml:space="preserve"> the DCF </w:t>
      </w:r>
      <w:r w:rsidR="0065790F">
        <w:rPr>
          <w:rFonts w:asciiTheme="minorHAnsi" w:hAnsiTheme="minorHAnsi" w:cs="Arial"/>
          <w:sz w:val="24"/>
          <w:szCs w:val="24"/>
        </w:rPr>
        <w:t>Academy for Workforce Development</w:t>
      </w:r>
      <w:r w:rsidR="001C03CE" w:rsidRPr="001C03CE">
        <w:rPr>
          <w:rFonts w:asciiTheme="minorHAnsi" w:hAnsiTheme="minorHAnsi" w:cs="Arial"/>
          <w:sz w:val="24"/>
          <w:szCs w:val="24"/>
        </w:rPr>
        <w:t>.</w:t>
      </w:r>
      <w:r w:rsidR="00D17610">
        <w:rPr>
          <w:rFonts w:asciiTheme="minorHAnsi" w:hAnsiTheme="minorHAnsi" w:cs="Arial"/>
          <w:sz w:val="24"/>
          <w:szCs w:val="24"/>
        </w:rPr>
        <w:t xml:space="preserve"> NOTE: Day 1 &amp; Day 2 must be taken together</w:t>
      </w:r>
      <w:r w:rsidR="00DE46B4">
        <w:rPr>
          <w:rFonts w:asciiTheme="minorHAnsi" w:hAnsiTheme="minorHAnsi" w:cs="Arial"/>
          <w:sz w:val="24"/>
          <w:szCs w:val="24"/>
        </w:rPr>
        <w:t>.</w:t>
      </w:r>
    </w:p>
    <w:p w14:paraId="29CAE869" w14:textId="77777777" w:rsidR="00E80DB4" w:rsidRPr="001C03CE" w:rsidRDefault="00E80DB4" w:rsidP="00E80DB4">
      <w:pPr>
        <w:rPr>
          <w:rFonts w:asciiTheme="minorHAnsi" w:hAnsiTheme="minorHAnsi" w:cs="Arial"/>
          <w:b/>
          <w:sz w:val="24"/>
          <w:szCs w:val="24"/>
        </w:rPr>
      </w:pPr>
    </w:p>
    <w:p w14:paraId="6545A101" w14:textId="1EEBBCD3" w:rsidR="001844F4" w:rsidRPr="001C03CE" w:rsidRDefault="0065790F" w:rsidP="00BB1134">
      <w:pPr>
        <w:spacing w:after="160" w:line="259" w:lineRule="auto"/>
        <w:rPr>
          <w:rFonts w:asciiTheme="minorHAnsi" w:hAnsiTheme="minorHAnsi" w:cs="Arial"/>
          <w:sz w:val="24"/>
          <w:szCs w:val="24"/>
        </w:rPr>
      </w:pPr>
      <w:r w:rsidRPr="00340929">
        <w:rPr>
          <w:rFonts w:asciiTheme="minorHAnsi" w:hAnsiTheme="minorHAnsi" w:cs="Arial"/>
          <w:b/>
          <w:color w:val="2F5496" w:themeColor="accent5" w:themeShade="BF"/>
          <w:sz w:val="24"/>
          <w:szCs w:val="24"/>
          <w:u w:val="single"/>
        </w:rPr>
        <w:t xml:space="preserve">Child Trafficking: What is it; how to see it, and how to respond to it </w:t>
      </w:r>
      <w:r w:rsidR="00D17610" w:rsidRPr="00340929">
        <w:rPr>
          <w:rFonts w:asciiTheme="minorHAnsi" w:hAnsiTheme="minorHAnsi" w:cs="Arial"/>
          <w:b/>
          <w:color w:val="2F5496" w:themeColor="accent5" w:themeShade="BF"/>
          <w:sz w:val="24"/>
          <w:szCs w:val="24"/>
          <w:u w:val="single"/>
        </w:rPr>
        <w:t>- Day</w:t>
      </w:r>
      <w:r w:rsidRPr="00340929">
        <w:rPr>
          <w:rFonts w:asciiTheme="minorHAnsi" w:hAnsiTheme="minorHAnsi" w:cs="Arial"/>
          <w:b/>
          <w:color w:val="2F5496" w:themeColor="accent5" w:themeShade="BF"/>
          <w:sz w:val="24"/>
          <w:szCs w:val="24"/>
          <w:u w:val="single"/>
        </w:rPr>
        <w:t xml:space="preserve"> 2:</w:t>
      </w:r>
      <w:r w:rsidR="00E80DB4" w:rsidRPr="001C03CE">
        <w:rPr>
          <w:rFonts w:asciiTheme="minorHAnsi" w:hAnsiTheme="minorHAnsi" w:cs="Arial"/>
          <w:sz w:val="24"/>
          <w:szCs w:val="24"/>
        </w:rPr>
        <w:t xml:space="preserve"> </w:t>
      </w:r>
      <w:r w:rsidR="00D17610">
        <w:rPr>
          <w:rFonts w:asciiTheme="minorHAnsi" w:hAnsiTheme="minorHAnsi" w:cs="Arial"/>
          <w:sz w:val="24"/>
          <w:szCs w:val="24"/>
        </w:rPr>
        <w:t xml:space="preserve">The second day of this course focuses on building engagement skills to work with youth and caregivers around issues of child trafficking.  Focus is also given to case planning for youth and families.  Participants will learn about targeted services to support youth who are at high risk of or confirmed victims of child trafficking.  </w:t>
      </w:r>
      <w:r w:rsidR="00E80DB4" w:rsidRPr="001C03CE">
        <w:rPr>
          <w:rFonts w:asciiTheme="minorHAnsi" w:hAnsiTheme="minorHAnsi" w:cs="Arial"/>
          <w:sz w:val="24"/>
          <w:szCs w:val="24"/>
        </w:rPr>
        <w:t xml:space="preserve">This course will conclude </w:t>
      </w:r>
      <w:r w:rsidR="00B41490">
        <w:rPr>
          <w:rFonts w:asciiTheme="minorHAnsi" w:hAnsiTheme="minorHAnsi" w:cs="Arial"/>
          <w:sz w:val="24"/>
          <w:szCs w:val="24"/>
        </w:rPr>
        <w:t xml:space="preserve">with an expert panel presentation.  </w:t>
      </w:r>
      <w:r w:rsidR="00E80DB4" w:rsidRPr="001C03CE">
        <w:rPr>
          <w:rFonts w:asciiTheme="minorHAnsi" w:hAnsiTheme="minorHAnsi" w:cs="Arial"/>
          <w:sz w:val="24"/>
          <w:szCs w:val="24"/>
        </w:rPr>
        <w:t xml:space="preserve"> </w:t>
      </w:r>
      <w:r w:rsidR="00C14540" w:rsidRPr="001C03CE">
        <w:rPr>
          <w:rFonts w:asciiTheme="minorHAnsi" w:hAnsiTheme="minorHAnsi" w:cs="Arial"/>
          <w:sz w:val="24"/>
          <w:szCs w:val="24"/>
        </w:rPr>
        <w:t xml:space="preserve">This is a full day training (6 hours) and is delivered by lecture with videos and activities. </w:t>
      </w:r>
      <w:r w:rsidR="00E80DB4" w:rsidRPr="001C03CE">
        <w:rPr>
          <w:rFonts w:asciiTheme="minorHAnsi" w:hAnsiTheme="minorHAnsi" w:cs="Arial"/>
          <w:sz w:val="24"/>
          <w:szCs w:val="24"/>
        </w:rPr>
        <w:t>CEU’s</w:t>
      </w:r>
      <w:r w:rsidR="00625BCE" w:rsidRPr="001C03CE">
        <w:rPr>
          <w:rFonts w:asciiTheme="minorHAnsi" w:hAnsiTheme="minorHAnsi" w:cs="Arial"/>
          <w:sz w:val="24"/>
          <w:szCs w:val="24"/>
        </w:rPr>
        <w:t xml:space="preserve"> are</w:t>
      </w:r>
      <w:r w:rsidR="00C14540" w:rsidRPr="001C03CE">
        <w:rPr>
          <w:rFonts w:asciiTheme="minorHAnsi" w:hAnsiTheme="minorHAnsi" w:cs="Arial"/>
          <w:sz w:val="24"/>
          <w:szCs w:val="24"/>
        </w:rPr>
        <w:t xml:space="preserve"> available.  </w:t>
      </w:r>
      <w:r w:rsidR="001C03CE" w:rsidRPr="001C03CE">
        <w:rPr>
          <w:rFonts w:asciiTheme="minorHAnsi" w:hAnsiTheme="minorHAnsi" w:cs="Arial"/>
          <w:sz w:val="24"/>
          <w:szCs w:val="24"/>
        </w:rPr>
        <w:t xml:space="preserve">This training is offered in the DCF </w:t>
      </w:r>
      <w:r w:rsidR="00B41490">
        <w:rPr>
          <w:rFonts w:asciiTheme="minorHAnsi" w:hAnsiTheme="minorHAnsi" w:cs="Arial"/>
          <w:sz w:val="24"/>
          <w:szCs w:val="24"/>
        </w:rPr>
        <w:t>Academy for Workforce Development</w:t>
      </w:r>
      <w:r w:rsidR="001C03CE" w:rsidRPr="001C03CE">
        <w:rPr>
          <w:rFonts w:asciiTheme="minorHAnsi" w:hAnsiTheme="minorHAnsi" w:cs="Arial"/>
          <w:sz w:val="24"/>
          <w:szCs w:val="24"/>
        </w:rPr>
        <w:t xml:space="preserve">.  </w:t>
      </w:r>
      <w:r w:rsidR="00B41490">
        <w:rPr>
          <w:rFonts w:asciiTheme="minorHAnsi" w:hAnsiTheme="minorHAnsi" w:cs="Arial"/>
          <w:sz w:val="24"/>
          <w:szCs w:val="24"/>
        </w:rPr>
        <w:t>NOTE: Day 1 &amp; Day 2 must be taken together</w:t>
      </w:r>
      <w:r w:rsidR="00DE46B4">
        <w:rPr>
          <w:rFonts w:asciiTheme="minorHAnsi" w:hAnsiTheme="minorHAnsi" w:cs="Arial"/>
          <w:sz w:val="24"/>
          <w:szCs w:val="24"/>
        </w:rPr>
        <w:t>.</w:t>
      </w:r>
    </w:p>
    <w:p w14:paraId="3B3E9F25" w14:textId="77777777" w:rsidR="00674610" w:rsidRDefault="00674610" w:rsidP="00F24B98">
      <w:pPr>
        <w:jc w:val="center"/>
        <w:rPr>
          <w:rFonts w:asciiTheme="minorHAnsi" w:hAnsiTheme="minorHAnsi"/>
          <w:b/>
          <w:sz w:val="24"/>
          <w:szCs w:val="24"/>
        </w:rPr>
      </w:pPr>
    </w:p>
    <w:p w14:paraId="6C6C2AFA" w14:textId="77777777" w:rsidR="0094466A" w:rsidRPr="00340929" w:rsidRDefault="00340929" w:rsidP="00F24B98">
      <w:pPr>
        <w:jc w:val="center"/>
        <w:rPr>
          <w:rFonts w:asciiTheme="minorHAnsi" w:hAnsiTheme="minorHAnsi"/>
          <w:b/>
          <w:color w:val="2F5496" w:themeColor="accent5" w:themeShade="BF"/>
          <w:sz w:val="28"/>
          <w:szCs w:val="28"/>
          <w:u w:val="single"/>
        </w:rPr>
      </w:pPr>
      <w:r w:rsidRPr="00340929">
        <w:rPr>
          <w:rFonts w:asciiTheme="minorHAnsi" w:hAnsiTheme="minorHAnsi"/>
          <w:b/>
          <w:color w:val="2F5496" w:themeColor="accent5" w:themeShade="BF"/>
          <w:sz w:val="28"/>
          <w:szCs w:val="28"/>
          <w:u w:val="single"/>
        </w:rPr>
        <w:t>Youth Specific Curricula</w:t>
      </w:r>
    </w:p>
    <w:p w14:paraId="0CB99F2D" w14:textId="77777777" w:rsidR="00F24B98" w:rsidRPr="00154A95" w:rsidRDefault="00F24B98" w:rsidP="00F24B98">
      <w:pPr>
        <w:jc w:val="center"/>
        <w:rPr>
          <w:rFonts w:asciiTheme="minorHAnsi" w:hAnsiTheme="minorHAnsi"/>
          <w:b/>
          <w:sz w:val="24"/>
          <w:szCs w:val="24"/>
        </w:rPr>
      </w:pPr>
    </w:p>
    <w:p w14:paraId="481C399E" w14:textId="77777777" w:rsidR="003A54AD" w:rsidRPr="00154A95" w:rsidRDefault="003A54AD" w:rsidP="0094466A">
      <w:pPr>
        <w:rPr>
          <w:rFonts w:asciiTheme="minorHAnsi" w:hAnsiTheme="minorHAnsi"/>
          <w:b/>
          <w:sz w:val="24"/>
          <w:szCs w:val="24"/>
          <w:u w:val="single"/>
        </w:rPr>
      </w:pPr>
    </w:p>
    <w:p w14:paraId="08FC28C7" w14:textId="14035880" w:rsidR="00D5114B" w:rsidRPr="00E63D6C" w:rsidRDefault="00340929" w:rsidP="00DE4510">
      <w:pPr>
        <w:spacing w:line="276" w:lineRule="auto"/>
        <w:rPr>
          <w:rFonts w:asciiTheme="minorHAnsi" w:hAnsiTheme="minorHAnsi"/>
          <w:sz w:val="24"/>
          <w:szCs w:val="24"/>
        </w:rPr>
      </w:pPr>
      <w:r w:rsidRPr="00340929">
        <w:rPr>
          <w:rFonts w:asciiTheme="minorHAnsi" w:hAnsiTheme="minorHAnsi"/>
          <w:b/>
          <w:color w:val="2F5496" w:themeColor="accent5" w:themeShade="BF"/>
          <w:sz w:val="24"/>
          <w:szCs w:val="24"/>
          <w:u w:val="single"/>
        </w:rPr>
        <w:t>Youth Awareness on Child Trafficking</w:t>
      </w:r>
      <w:r w:rsidR="00F24B98" w:rsidRPr="00340929">
        <w:rPr>
          <w:rFonts w:asciiTheme="minorHAnsi" w:hAnsiTheme="minorHAnsi"/>
          <w:b/>
          <w:color w:val="2F5496" w:themeColor="accent5" w:themeShade="BF"/>
          <w:sz w:val="24"/>
          <w:szCs w:val="24"/>
          <w:u w:val="single"/>
        </w:rPr>
        <w:t>:</w:t>
      </w:r>
      <w:r w:rsidR="00460907" w:rsidRPr="00460907">
        <w:rPr>
          <w:rFonts w:asciiTheme="minorHAnsi" w:hAnsiTheme="minorHAnsi"/>
          <w:b/>
          <w:color w:val="2F5496" w:themeColor="accent5" w:themeShade="BF"/>
          <w:sz w:val="24"/>
          <w:szCs w:val="24"/>
        </w:rPr>
        <w:t xml:space="preserve">  </w:t>
      </w:r>
      <w:r w:rsidR="00E63D6C">
        <w:rPr>
          <w:rFonts w:asciiTheme="minorHAnsi" w:hAnsiTheme="minorHAnsi"/>
          <w:sz w:val="24"/>
          <w:szCs w:val="24"/>
        </w:rPr>
        <w:t xml:space="preserve">This curriculum is </w:t>
      </w:r>
      <w:r w:rsidR="00E63D6C" w:rsidRPr="00154A95">
        <w:rPr>
          <w:rFonts w:asciiTheme="minorHAnsi" w:hAnsiTheme="minorHAnsi"/>
          <w:sz w:val="24"/>
          <w:szCs w:val="24"/>
        </w:rPr>
        <w:t>a</w:t>
      </w:r>
      <w:r w:rsidR="003A54AD" w:rsidRPr="00154A95">
        <w:rPr>
          <w:rFonts w:asciiTheme="minorHAnsi" w:hAnsiTheme="minorHAnsi"/>
          <w:sz w:val="24"/>
          <w:szCs w:val="24"/>
        </w:rPr>
        <w:t xml:space="preserve"> 45-</w:t>
      </w:r>
      <w:r w:rsidR="00E74582">
        <w:rPr>
          <w:rFonts w:asciiTheme="minorHAnsi" w:hAnsiTheme="minorHAnsi"/>
          <w:sz w:val="24"/>
          <w:szCs w:val="24"/>
        </w:rPr>
        <w:t xml:space="preserve"> </w:t>
      </w:r>
      <w:r w:rsidR="007E7EF9">
        <w:rPr>
          <w:rFonts w:asciiTheme="minorHAnsi" w:hAnsiTheme="minorHAnsi"/>
          <w:sz w:val="24"/>
          <w:szCs w:val="24"/>
        </w:rPr>
        <w:t>60-minute</w:t>
      </w:r>
      <w:r w:rsidR="003A54AD" w:rsidRPr="00154A95">
        <w:rPr>
          <w:rFonts w:asciiTheme="minorHAnsi" w:hAnsiTheme="minorHAnsi"/>
          <w:sz w:val="24"/>
          <w:szCs w:val="24"/>
        </w:rPr>
        <w:t xml:space="preserve"> Awareness presentation to educate youth ages 12 to 18 on child trafficking.  </w:t>
      </w:r>
      <w:r w:rsidR="00E63D6C">
        <w:rPr>
          <w:rFonts w:asciiTheme="minorHAnsi" w:hAnsiTheme="minorHAnsi"/>
          <w:sz w:val="24"/>
          <w:szCs w:val="24"/>
        </w:rPr>
        <w:t xml:space="preserve">The training </w:t>
      </w:r>
      <w:r w:rsidR="00BB1134">
        <w:rPr>
          <w:rFonts w:asciiTheme="minorHAnsi" w:hAnsiTheme="minorHAnsi"/>
          <w:sz w:val="24"/>
          <w:szCs w:val="24"/>
        </w:rPr>
        <w:t xml:space="preserve">provides </w:t>
      </w:r>
      <w:r w:rsidR="00E63D6C">
        <w:rPr>
          <w:rFonts w:asciiTheme="minorHAnsi" w:hAnsiTheme="minorHAnsi"/>
          <w:sz w:val="24"/>
          <w:szCs w:val="24"/>
        </w:rPr>
        <w:t xml:space="preserve">an overview of what child trafficking is, what makes </w:t>
      </w:r>
      <w:r w:rsidR="00213D72">
        <w:rPr>
          <w:rFonts w:asciiTheme="minorHAnsi" w:hAnsiTheme="minorHAnsi"/>
          <w:sz w:val="24"/>
          <w:szCs w:val="24"/>
        </w:rPr>
        <w:t xml:space="preserve">children/ youth more vulnerable, red flags to watch for and what to do if you suspect they or someone else is a victim.  </w:t>
      </w:r>
      <w:r w:rsidR="003A54AD" w:rsidRPr="00154A95">
        <w:rPr>
          <w:rFonts w:asciiTheme="minorHAnsi" w:hAnsiTheme="minorHAnsi"/>
          <w:sz w:val="24"/>
          <w:szCs w:val="24"/>
        </w:rPr>
        <w:t>This curriculum was vetted with youth across the state to ensure the content was impactful and relevant to youth of this age range.  The Youth Awareness presentation is a one-time educational opportunity to raise awareness</w:t>
      </w:r>
      <w:r w:rsidR="00BB1134">
        <w:rPr>
          <w:rFonts w:asciiTheme="minorHAnsi" w:hAnsiTheme="minorHAnsi"/>
          <w:sz w:val="24"/>
          <w:szCs w:val="24"/>
        </w:rPr>
        <w:t>.</w:t>
      </w:r>
      <w:r w:rsidR="003A54AD" w:rsidRPr="00154A95">
        <w:rPr>
          <w:rFonts w:asciiTheme="minorHAnsi" w:hAnsiTheme="minorHAnsi"/>
          <w:sz w:val="24"/>
          <w:szCs w:val="24"/>
        </w:rPr>
        <w:t xml:space="preserve"> </w:t>
      </w:r>
      <w:bookmarkStart w:id="3" w:name="Number"/>
    </w:p>
    <w:p w14:paraId="4CB50B72" w14:textId="77777777" w:rsidR="00154A95" w:rsidRPr="00154A95" w:rsidRDefault="00154A95" w:rsidP="00154A95">
      <w:pPr>
        <w:rPr>
          <w:rFonts w:asciiTheme="minorHAnsi" w:hAnsiTheme="minorHAnsi"/>
          <w:sz w:val="24"/>
          <w:szCs w:val="24"/>
        </w:rPr>
      </w:pPr>
    </w:p>
    <w:p w14:paraId="7F9AFAEF" w14:textId="19FC300B" w:rsidR="003A54AD" w:rsidRPr="00460907" w:rsidRDefault="00F24B98" w:rsidP="003A54AD">
      <w:pPr>
        <w:spacing w:after="200" w:line="276" w:lineRule="auto"/>
        <w:rPr>
          <w:rFonts w:asciiTheme="minorHAnsi" w:eastAsia="Times New Roman" w:hAnsiTheme="minorHAnsi"/>
          <w:color w:val="2F5496" w:themeColor="accent5" w:themeShade="BF"/>
          <w:sz w:val="24"/>
          <w:szCs w:val="24"/>
          <w:u w:val="single"/>
        </w:rPr>
      </w:pPr>
      <w:r w:rsidRPr="00340929">
        <w:rPr>
          <w:rFonts w:asciiTheme="minorHAnsi" w:eastAsia="Times New Roman" w:hAnsiTheme="minorHAnsi"/>
          <w:b/>
          <w:bCs/>
          <w:color w:val="2F5496" w:themeColor="accent5" w:themeShade="BF"/>
          <w:sz w:val="24"/>
          <w:szCs w:val="24"/>
          <w:u w:val="single"/>
        </w:rPr>
        <w:t xml:space="preserve">Youth Prevention - </w:t>
      </w:r>
      <w:r w:rsidR="00D5114B" w:rsidRPr="00340929">
        <w:rPr>
          <w:rFonts w:asciiTheme="minorHAnsi" w:eastAsia="Times New Roman" w:hAnsiTheme="minorHAnsi"/>
          <w:b/>
          <w:bCs/>
          <w:color w:val="2F5496" w:themeColor="accent5" w:themeShade="BF"/>
          <w:sz w:val="24"/>
          <w:szCs w:val="24"/>
          <w:u w:val="single"/>
        </w:rPr>
        <w:t>Not a #Number</w:t>
      </w:r>
      <w:bookmarkEnd w:id="3"/>
      <w:r w:rsidR="00340929" w:rsidRPr="00340929">
        <w:rPr>
          <w:rFonts w:asciiTheme="minorHAnsi" w:eastAsia="Times New Roman" w:hAnsiTheme="minorHAnsi"/>
          <w:b/>
          <w:bCs/>
          <w:color w:val="2F5496" w:themeColor="accent5" w:themeShade="BF"/>
          <w:sz w:val="24"/>
          <w:szCs w:val="24"/>
          <w:u w:val="single"/>
        </w:rPr>
        <w:t>:</w:t>
      </w:r>
      <w:r w:rsidR="00460907" w:rsidRPr="00460907">
        <w:rPr>
          <w:rFonts w:asciiTheme="minorHAnsi" w:eastAsia="Times New Roman" w:hAnsiTheme="minorHAnsi"/>
          <w:color w:val="2F5496" w:themeColor="accent5" w:themeShade="BF"/>
          <w:sz w:val="24"/>
          <w:szCs w:val="24"/>
        </w:rPr>
        <w:t xml:space="preserve">  </w:t>
      </w:r>
      <w:r w:rsidR="00D5114B" w:rsidRPr="00154A95">
        <w:rPr>
          <w:rFonts w:asciiTheme="minorHAnsi" w:eastAsia="Times New Roman" w:hAnsiTheme="minorHAnsi"/>
          <w:sz w:val="24"/>
          <w:szCs w:val="24"/>
        </w:rPr>
        <w:t xml:space="preserve">Love146’s Prevention Curriculum, </w:t>
      </w:r>
      <w:proofErr w:type="gramStart"/>
      <w:r w:rsidR="00D5114B" w:rsidRPr="00154A95">
        <w:rPr>
          <w:rFonts w:asciiTheme="minorHAnsi" w:eastAsia="Times New Roman" w:hAnsiTheme="minorHAnsi"/>
          <w:i/>
          <w:sz w:val="24"/>
          <w:szCs w:val="24"/>
        </w:rPr>
        <w:t>Not</w:t>
      </w:r>
      <w:proofErr w:type="gramEnd"/>
      <w:r w:rsidR="00D5114B" w:rsidRPr="00154A95">
        <w:rPr>
          <w:rFonts w:asciiTheme="minorHAnsi" w:eastAsia="Times New Roman" w:hAnsiTheme="minorHAnsi"/>
          <w:i/>
          <w:sz w:val="24"/>
          <w:szCs w:val="24"/>
        </w:rPr>
        <w:t xml:space="preserve"> a #Number</w:t>
      </w:r>
      <w:r w:rsidR="00D5114B" w:rsidRPr="00154A95">
        <w:rPr>
          <w:rFonts w:asciiTheme="minorHAnsi" w:eastAsia="Times New Roman" w:hAnsiTheme="minorHAnsi"/>
          <w:sz w:val="24"/>
          <w:szCs w:val="24"/>
        </w:rPr>
        <w:t>, is an interactive five-module curriculum designed to teach youth how to protect themselves from human trafficking and exploitation through information, critical thinking, and skill development. The program integrates a holistic view of the issue by focusing on respect, empathy, individual strengths, and the relationship between personal and societal pressures that create or increase vulnerabilities. Through open conversations, engaging activities, the use of media, and opportunities for disclosures, participants find ways to move beyond awareness to behavioral change. </w:t>
      </w:r>
      <w:r w:rsidR="003A54AD" w:rsidRPr="003A54AD">
        <w:rPr>
          <w:rFonts w:asciiTheme="minorHAnsi" w:eastAsia="Times New Roman" w:hAnsiTheme="minorHAnsi"/>
          <w:sz w:val="24"/>
          <w:szCs w:val="24"/>
        </w:rPr>
        <w:t xml:space="preserve">For a preview of </w:t>
      </w:r>
      <w:r w:rsidR="003A54AD" w:rsidRPr="003A54AD">
        <w:rPr>
          <w:rFonts w:asciiTheme="minorHAnsi" w:eastAsia="Times New Roman" w:hAnsiTheme="minorHAnsi"/>
          <w:i/>
          <w:sz w:val="24"/>
          <w:szCs w:val="24"/>
        </w:rPr>
        <w:t>Not a #Number</w:t>
      </w:r>
      <w:r w:rsidR="003A54AD" w:rsidRPr="003A54AD">
        <w:rPr>
          <w:rFonts w:asciiTheme="minorHAnsi" w:eastAsia="Times New Roman" w:hAnsiTheme="minorHAnsi"/>
          <w:sz w:val="24"/>
          <w:szCs w:val="24"/>
        </w:rPr>
        <w:t xml:space="preserve">, visit </w:t>
      </w:r>
      <w:hyperlink r:id="rId9" w:history="1">
        <w:r w:rsidR="003A54AD" w:rsidRPr="003A54AD">
          <w:rPr>
            <w:rFonts w:asciiTheme="minorHAnsi" w:eastAsia="Times New Roman" w:hAnsiTheme="minorHAnsi"/>
            <w:color w:val="0000FF"/>
            <w:sz w:val="24"/>
            <w:szCs w:val="24"/>
            <w:u w:val="single"/>
          </w:rPr>
          <w:t>www.love146.org/curriculum-preview</w:t>
        </w:r>
      </w:hyperlink>
      <w:r w:rsidR="003A54AD" w:rsidRPr="003A54AD">
        <w:rPr>
          <w:rFonts w:asciiTheme="minorHAnsi" w:eastAsia="Times New Roman" w:hAnsiTheme="minorHAnsi"/>
          <w:sz w:val="24"/>
          <w:szCs w:val="24"/>
        </w:rPr>
        <w:t>. </w:t>
      </w:r>
    </w:p>
    <w:p w14:paraId="7799B229" w14:textId="77777777" w:rsidR="003A54AD" w:rsidRDefault="003A54AD" w:rsidP="00D5114B">
      <w:pPr>
        <w:spacing w:after="200" w:line="276" w:lineRule="auto"/>
        <w:rPr>
          <w:rFonts w:ascii="Verdana" w:eastAsia="Times New Roman" w:hAnsi="Verdana"/>
          <w:color w:val="2F5496" w:themeColor="accent5" w:themeShade="BF"/>
          <w:sz w:val="20"/>
          <w:szCs w:val="20"/>
        </w:rPr>
      </w:pPr>
    </w:p>
    <w:p w14:paraId="5E54BB2A" w14:textId="77777777" w:rsidR="004A7E23" w:rsidRDefault="004A7E23" w:rsidP="004A7E23">
      <w:pPr>
        <w:spacing w:after="200" w:line="276" w:lineRule="auto"/>
        <w:jc w:val="center"/>
        <w:rPr>
          <w:rFonts w:asciiTheme="minorHAnsi" w:eastAsia="Times New Roman" w:hAnsiTheme="minorHAnsi"/>
          <w:b/>
          <w:color w:val="2F5496" w:themeColor="accent5" w:themeShade="BF"/>
          <w:sz w:val="32"/>
          <w:szCs w:val="32"/>
        </w:rPr>
      </w:pPr>
      <w:r w:rsidRPr="004A7E23">
        <w:rPr>
          <w:rFonts w:asciiTheme="minorHAnsi" w:eastAsia="Times New Roman" w:hAnsiTheme="minorHAnsi"/>
          <w:b/>
          <w:color w:val="2F5496" w:themeColor="accent5" w:themeShade="BF"/>
          <w:sz w:val="32"/>
          <w:szCs w:val="32"/>
        </w:rPr>
        <w:t>To sch</w:t>
      </w:r>
      <w:r w:rsidR="00454AAC">
        <w:rPr>
          <w:rFonts w:asciiTheme="minorHAnsi" w:eastAsia="Times New Roman" w:hAnsiTheme="minorHAnsi"/>
          <w:b/>
          <w:color w:val="2F5496" w:themeColor="accent5" w:themeShade="BF"/>
          <w:sz w:val="32"/>
          <w:szCs w:val="32"/>
        </w:rPr>
        <w:t>edule a training please EMAIL</w:t>
      </w:r>
      <w:r>
        <w:rPr>
          <w:rFonts w:asciiTheme="minorHAnsi" w:eastAsia="Times New Roman" w:hAnsiTheme="minorHAnsi"/>
          <w:b/>
          <w:color w:val="2F5496" w:themeColor="accent5" w:themeShade="BF"/>
          <w:sz w:val="32"/>
          <w:szCs w:val="32"/>
        </w:rPr>
        <w:t>:</w:t>
      </w:r>
    </w:p>
    <w:p w14:paraId="739D263A" w14:textId="77777777" w:rsidR="004A7E23" w:rsidRPr="004A7E23" w:rsidRDefault="00DB7940" w:rsidP="004A7E23">
      <w:pPr>
        <w:spacing w:after="200" w:line="276" w:lineRule="auto"/>
        <w:jc w:val="center"/>
        <w:rPr>
          <w:rFonts w:asciiTheme="minorHAnsi" w:eastAsia="Times New Roman" w:hAnsiTheme="minorHAnsi"/>
          <w:b/>
          <w:color w:val="2F5496" w:themeColor="accent5" w:themeShade="BF"/>
          <w:sz w:val="32"/>
          <w:szCs w:val="32"/>
        </w:rPr>
      </w:pPr>
      <w:hyperlink r:id="rId10" w:history="1">
        <w:r w:rsidR="004A7E23" w:rsidRPr="004A7E23">
          <w:rPr>
            <w:rStyle w:val="Hyperlink"/>
            <w:rFonts w:asciiTheme="minorHAnsi" w:eastAsia="Times New Roman" w:hAnsiTheme="minorHAnsi"/>
            <w:b/>
            <w:color w:val="034990" w:themeColor="hyperlink" w:themeShade="BF"/>
            <w:sz w:val="32"/>
            <w:szCs w:val="32"/>
          </w:rPr>
          <w:t>DCFHART@ct.gov</w:t>
        </w:r>
      </w:hyperlink>
    </w:p>
    <w:p w14:paraId="6ED07574" w14:textId="77777777" w:rsidR="003A54AD" w:rsidRPr="00AD2E50" w:rsidRDefault="003A54AD" w:rsidP="00D5114B">
      <w:pPr>
        <w:spacing w:after="200" w:line="276" w:lineRule="auto"/>
        <w:rPr>
          <w:rFonts w:ascii="Verdana" w:eastAsia="Times New Roman" w:hAnsi="Verdana"/>
          <w:sz w:val="20"/>
          <w:szCs w:val="20"/>
        </w:rPr>
      </w:pPr>
    </w:p>
    <w:p w14:paraId="4E36E30B" w14:textId="77777777" w:rsidR="0094466A" w:rsidRPr="009A5FAB" w:rsidRDefault="0094466A" w:rsidP="00C106E7"/>
    <w:sectPr w:rsidR="0094466A" w:rsidRPr="009A5FAB" w:rsidSect="00E4449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F0816" w14:textId="77777777" w:rsidR="00310BCE" w:rsidRDefault="00310BCE" w:rsidP="00310BCE">
      <w:r>
        <w:separator/>
      </w:r>
    </w:p>
  </w:endnote>
  <w:endnote w:type="continuationSeparator" w:id="0">
    <w:p w14:paraId="5D9D5601" w14:textId="77777777" w:rsidR="00310BCE" w:rsidRDefault="00310BCE" w:rsidP="0031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j-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A113" w14:textId="77777777" w:rsidR="00310BCE" w:rsidRDefault="00310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380883"/>
      <w:docPartObj>
        <w:docPartGallery w:val="Page Numbers (Bottom of Page)"/>
        <w:docPartUnique/>
      </w:docPartObj>
    </w:sdtPr>
    <w:sdtEndPr>
      <w:rPr>
        <w:noProof/>
      </w:rPr>
    </w:sdtEndPr>
    <w:sdtContent>
      <w:p w14:paraId="713C80DF" w14:textId="77777777" w:rsidR="00310BCE" w:rsidRDefault="00310B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28CCCB" w14:textId="77777777" w:rsidR="00310BCE" w:rsidRDefault="00310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637FD" w14:textId="77777777" w:rsidR="00310BCE" w:rsidRDefault="00310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99567" w14:textId="77777777" w:rsidR="00310BCE" w:rsidRDefault="00310BCE" w:rsidP="00310BCE">
      <w:r>
        <w:separator/>
      </w:r>
    </w:p>
  </w:footnote>
  <w:footnote w:type="continuationSeparator" w:id="0">
    <w:p w14:paraId="57F8D937" w14:textId="77777777" w:rsidR="00310BCE" w:rsidRDefault="00310BCE" w:rsidP="00310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1414" w14:textId="77777777" w:rsidR="00310BCE" w:rsidRDefault="00310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E912" w14:textId="77777777" w:rsidR="00310BCE" w:rsidRDefault="00310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C652" w14:textId="77777777" w:rsidR="00310BCE" w:rsidRDefault="00310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193"/>
      </v:shape>
    </w:pict>
  </w:numPicBullet>
  <w:abstractNum w:abstractNumId="0" w15:restartNumberingAfterBreak="0">
    <w:nsid w:val="02442062"/>
    <w:multiLevelType w:val="hybridMultilevel"/>
    <w:tmpl w:val="350A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81046"/>
    <w:multiLevelType w:val="hybridMultilevel"/>
    <w:tmpl w:val="6E065E3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E80F13"/>
    <w:multiLevelType w:val="hybridMultilevel"/>
    <w:tmpl w:val="B87888D8"/>
    <w:lvl w:ilvl="0" w:tplc="4DA2AD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F3354"/>
    <w:multiLevelType w:val="hybridMultilevel"/>
    <w:tmpl w:val="AE1E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445CB8"/>
    <w:multiLevelType w:val="hybridMultilevel"/>
    <w:tmpl w:val="8172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23772"/>
    <w:multiLevelType w:val="hybridMultilevel"/>
    <w:tmpl w:val="2214D58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7FC"/>
    <w:rsid w:val="000612AA"/>
    <w:rsid w:val="00073777"/>
    <w:rsid w:val="000A257F"/>
    <w:rsid w:val="0012488E"/>
    <w:rsid w:val="00132679"/>
    <w:rsid w:val="00154A95"/>
    <w:rsid w:val="001609BD"/>
    <w:rsid w:val="00160C09"/>
    <w:rsid w:val="001844F4"/>
    <w:rsid w:val="001A427D"/>
    <w:rsid w:val="001C03CE"/>
    <w:rsid w:val="001C183C"/>
    <w:rsid w:val="001D6751"/>
    <w:rsid w:val="001E6910"/>
    <w:rsid w:val="001E7692"/>
    <w:rsid w:val="001F2A0A"/>
    <w:rsid w:val="00213D72"/>
    <w:rsid w:val="00213E0A"/>
    <w:rsid w:val="00216C33"/>
    <w:rsid w:val="002238E4"/>
    <w:rsid w:val="00270FBA"/>
    <w:rsid w:val="002C0704"/>
    <w:rsid w:val="002E2585"/>
    <w:rsid w:val="00302C7A"/>
    <w:rsid w:val="00310BCE"/>
    <w:rsid w:val="00340929"/>
    <w:rsid w:val="003671EE"/>
    <w:rsid w:val="00372E2D"/>
    <w:rsid w:val="003A54AD"/>
    <w:rsid w:val="003B1F89"/>
    <w:rsid w:val="003C3417"/>
    <w:rsid w:val="003C6390"/>
    <w:rsid w:val="00400E73"/>
    <w:rsid w:val="004126C0"/>
    <w:rsid w:val="00432FFD"/>
    <w:rsid w:val="00454AAC"/>
    <w:rsid w:val="00460907"/>
    <w:rsid w:val="004A7E23"/>
    <w:rsid w:val="005108F4"/>
    <w:rsid w:val="00554A97"/>
    <w:rsid w:val="0055541C"/>
    <w:rsid w:val="00564AEF"/>
    <w:rsid w:val="00577EC6"/>
    <w:rsid w:val="00594D1F"/>
    <w:rsid w:val="005A3208"/>
    <w:rsid w:val="005C5A30"/>
    <w:rsid w:val="005D5276"/>
    <w:rsid w:val="005F31DC"/>
    <w:rsid w:val="006039F3"/>
    <w:rsid w:val="00622423"/>
    <w:rsid w:val="00625BCE"/>
    <w:rsid w:val="00626CC1"/>
    <w:rsid w:val="00627B8E"/>
    <w:rsid w:val="006340B6"/>
    <w:rsid w:val="00645806"/>
    <w:rsid w:val="0065341E"/>
    <w:rsid w:val="0065790F"/>
    <w:rsid w:val="00662BA4"/>
    <w:rsid w:val="00665071"/>
    <w:rsid w:val="00674610"/>
    <w:rsid w:val="006B162B"/>
    <w:rsid w:val="006B1A77"/>
    <w:rsid w:val="006C2E77"/>
    <w:rsid w:val="0076299B"/>
    <w:rsid w:val="00762A17"/>
    <w:rsid w:val="0077574B"/>
    <w:rsid w:val="007958B1"/>
    <w:rsid w:val="007D5B38"/>
    <w:rsid w:val="007E7EF9"/>
    <w:rsid w:val="00802496"/>
    <w:rsid w:val="00856962"/>
    <w:rsid w:val="0088462C"/>
    <w:rsid w:val="008A6184"/>
    <w:rsid w:val="008B3E3E"/>
    <w:rsid w:val="008B40DB"/>
    <w:rsid w:val="00915EB7"/>
    <w:rsid w:val="0094466A"/>
    <w:rsid w:val="009A5FAB"/>
    <w:rsid w:val="009C27FC"/>
    <w:rsid w:val="009D5EF1"/>
    <w:rsid w:val="009F417F"/>
    <w:rsid w:val="00A45C36"/>
    <w:rsid w:val="00A61610"/>
    <w:rsid w:val="00A640B7"/>
    <w:rsid w:val="00A803AD"/>
    <w:rsid w:val="00A91F37"/>
    <w:rsid w:val="00AC24B7"/>
    <w:rsid w:val="00B2108C"/>
    <w:rsid w:val="00B41490"/>
    <w:rsid w:val="00B95F21"/>
    <w:rsid w:val="00BB1134"/>
    <w:rsid w:val="00BC2BCB"/>
    <w:rsid w:val="00BC4665"/>
    <w:rsid w:val="00BD688D"/>
    <w:rsid w:val="00BE007D"/>
    <w:rsid w:val="00BE70B1"/>
    <w:rsid w:val="00C106E7"/>
    <w:rsid w:val="00C12F3D"/>
    <w:rsid w:val="00C14540"/>
    <w:rsid w:val="00C16A44"/>
    <w:rsid w:val="00C379B6"/>
    <w:rsid w:val="00C60BA4"/>
    <w:rsid w:val="00C94A17"/>
    <w:rsid w:val="00CC6B79"/>
    <w:rsid w:val="00CE1E38"/>
    <w:rsid w:val="00D17610"/>
    <w:rsid w:val="00D21AE1"/>
    <w:rsid w:val="00D244A4"/>
    <w:rsid w:val="00D5114B"/>
    <w:rsid w:val="00DB7940"/>
    <w:rsid w:val="00DC48F5"/>
    <w:rsid w:val="00DD0A39"/>
    <w:rsid w:val="00DE4510"/>
    <w:rsid w:val="00DE46B4"/>
    <w:rsid w:val="00DF29FF"/>
    <w:rsid w:val="00DF6920"/>
    <w:rsid w:val="00E13FC0"/>
    <w:rsid w:val="00E44495"/>
    <w:rsid w:val="00E457FA"/>
    <w:rsid w:val="00E63D6C"/>
    <w:rsid w:val="00E711F7"/>
    <w:rsid w:val="00E74582"/>
    <w:rsid w:val="00E80DB4"/>
    <w:rsid w:val="00E82848"/>
    <w:rsid w:val="00E85917"/>
    <w:rsid w:val="00E863E1"/>
    <w:rsid w:val="00EA79F5"/>
    <w:rsid w:val="00ED1E0C"/>
    <w:rsid w:val="00EF41C7"/>
    <w:rsid w:val="00F24B98"/>
    <w:rsid w:val="00F3315F"/>
    <w:rsid w:val="00F65DBF"/>
    <w:rsid w:val="00FA3A63"/>
    <w:rsid w:val="00FB6861"/>
    <w:rsid w:val="00FC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5DBEE8"/>
  <w15:chartTrackingRefBased/>
  <w15:docId w15:val="{A5452A49-EA31-4638-9469-90B2C41D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27F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6E7"/>
    <w:pPr>
      <w:ind w:left="720"/>
      <w:contextualSpacing/>
    </w:pPr>
  </w:style>
  <w:style w:type="paragraph" w:styleId="PlainText">
    <w:name w:val="Plain Text"/>
    <w:basedOn w:val="Normal"/>
    <w:link w:val="PlainTextChar"/>
    <w:uiPriority w:val="99"/>
    <w:semiHidden/>
    <w:unhideWhenUsed/>
    <w:rsid w:val="00073777"/>
    <w:rPr>
      <w:rFonts w:cs="Consolas"/>
      <w:szCs w:val="21"/>
    </w:rPr>
  </w:style>
  <w:style w:type="character" w:customStyle="1" w:styleId="PlainTextChar">
    <w:name w:val="Plain Text Char"/>
    <w:basedOn w:val="DefaultParagraphFont"/>
    <w:link w:val="PlainText"/>
    <w:uiPriority w:val="99"/>
    <w:semiHidden/>
    <w:rsid w:val="00073777"/>
    <w:rPr>
      <w:rFonts w:ascii="Calibri" w:hAnsi="Calibri" w:cs="Consolas"/>
      <w:szCs w:val="21"/>
    </w:rPr>
  </w:style>
  <w:style w:type="character" w:styleId="Hyperlink">
    <w:name w:val="Hyperlink"/>
    <w:basedOn w:val="DefaultParagraphFont"/>
    <w:uiPriority w:val="99"/>
    <w:unhideWhenUsed/>
    <w:rsid w:val="004A7E23"/>
    <w:rPr>
      <w:color w:val="0563C1" w:themeColor="hyperlink"/>
      <w:u w:val="single"/>
    </w:rPr>
  </w:style>
  <w:style w:type="paragraph" w:styleId="Header">
    <w:name w:val="header"/>
    <w:basedOn w:val="Normal"/>
    <w:link w:val="HeaderChar"/>
    <w:uiPriority w:val="99"/>
    <w:unhideWhenUsed/>
    <w:rsid w:val="00310BCE"/>
    <w:pPr>
      <w:tabs>
        <w:tab w:val="center" w:pos="4680"/>
        <w:tab w:val="right" w:pos="9360"/>
      </w:tabs>
    </w:pPr>
  </w:style>
  <w:style w:type="character" w:customStyle="1" w:styleId="HeaderChar">
    <w:name w:val="Header Char"/>
    <w:basedOn w:val="DefaultParagraphFont"/>
    <w:link w:val="Header"/>
    <w:uiPriority w:val="99"/>
    <w:rsid w:val="00310BCE"/>
    <w:rPr>
      <w:rFonts w:ascii="Calibri" w:hAnsi="Calibri" w:cs="Times New Roman"/>
    </w:rPr>
  </w:style>
  <w:style w:type="paragraph" w:styleId="Footer">
    <w:name w:val="footer"/>
    <w:basedOn w:val="Normal"/>
    <w:link w:val="FooterChar"/>
    <w:uiPriority w:val="99"/>
    <w:unhideWhenUsed/>
    <w:rsid w:val="00310BCE"/>
    <w:pPr>
      <w:tabs>
        <w:tab w:val="center" w:pos="4680"/>
        <w:tab w:val="right" w:pos="9360"/>
      </w:tabs>
    </w:pPr>
  </w:style>
  <w:style w:type="character" w:customStyle="1" w:styleId="FooterChar">
    <w:name w:val="Footer Char"/>
    <w:basedOn w:val="DefaultParagraphFont"/>
    <w:link w:val="Footer"/>
    <w:uiPriority w:val="99"/>
    <w:rsid w:val="00310BC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0793">
      <w:bodyDiv w:val="1"/>
      <w:marLeft w:val="0"/>
      <w:marRight w:val="0"/>
      <w:marTop w:val="0"/>
      <w:marBottom w:val="0"/>
      <w:divBdr>
        <w:top w:val="none" w:sz="0" w:space="0" w:color="auto"/>
        <w:left w:val="none" w:sz="0" w:space="0" w:color="auto"/>
        <w:bottom w:val="none" w:sz="0" w:space="0" w:color="auto"/>
        <w:right w:val="none" w:sz="0" w:space="0" w:color="auto"/>
      </w:divBdr>
    </w:div>
    <w:div w:id="190728162">
      <w:bodyDiv w:val="1"/>
      <w:marLeft w:val="0"/>
      <w:marRight w:val="0"/>
      <w:marTop w:val="0"/>
      <w:marBottom w:val="0"/>
      <w:divBdr>
        <w:top w:val="none" w:sz="0" w:space="0" w:color="auto"/>
        <w:left w:val="none" w:sz="0" w:space="0" w:color="auto"/>
        <w:bottom w:val="none" w:sz="0" w:space="0" w:color="auto"/>
        <w:right w:val="none" w:sz="0" w:space="0" w:color="auto"/>
      </w:divBdr>
    </w:div>
    <w:div w:id="483812473">
      <w:bodyDiv w:val="1"/>
      <w:marLeft w:val="0"/>
      <w:marRight w:val="0"/>
      <w:marTop w:val="0"/>
      <w:marBottom w:val="0"/>
      <w:divBdr>
        <w:top w:val="none" w:sz="0" w:space="0" w:color="auto"/>
        <w:left w:val="none" w:sz="0" w:space="0" w:color="auto"/>
        <w:bottom w:val="none" w:sz="0" w:space="0" w:color="auto"/>
        <w:right w:val="none" w:sz="0" w:space="0" w:color="auto"/>
      </w:divBdr>
    </w:div>
    <w:div w:id="543718990">
      <w:bodyDiv w:val="1"/>
      <w:marLeft w:val="0"/>
      <w:marRight w:val="0"/>
      <w:marTop w:val="0"/>
      <w:marBottom w:val="0"/>
      <w:divBdr>
        <w:top w:val="none" w:sz="0" w:space="0" w:color="auto"/>
        <w:left w:val="none" w:sz="0" w:space="0" w:color="auto"/>
        <w:bottom w:val="none" w:sz="0" w:space="0" w:color="auto"/>
        <w:right w:val="none" w:sz="0" w:space="0" w:color="auto"/>
      </w:divBdr>
    </w:div>
    <w:div w:id="1032264075">
      <w:bodyDiv w:val="1"/>
      <w:marLeft w:val="0"/>
      <w:marRight w:val="0"/>
      <w:marTop w:val="0"/>
      <w:marBottom w:val="0"/>
      <w:divBdr>
        <w:top w:val="none" w:sz="0" w:space="0" w:color="auto"/>
        <w:left w:val="none" w:sz="0" w:space="0" w:color="auto"/>
        <w:bottom w:val="none" w:sz="0" w:space="0" w:color="auto"/>
        <w:right w:val="none" w:sz="0" w:space="0" w:color="auto"/>
      </w:divBdr>
    </w:div>
    <w:div w:id="1085228439">
      <w:bodyDiv w:val="1"/>
      <w:marLeft w:val="0"/>
      <w:marRight w:val="0"/>
      <w:marTop w:val="0"/>
      <w:marBottom w:val="0"/>
      <w:divBdr>
        <w:top w:val="none" w:sz="0" w:space="0" w:color="auto"/>
        <w:left w:val="none" w:sz="0" w:space="0" w:color="auto"/>
        <w:bottom w:val="none" w:sz="0" w:space="0" w:color="auto"/>
        <w:right w:val="none" w:sz="0" w:space="0" w:color="auto"/>
      </w:divBdr>
    </w:div>
    <w:div w:id="20260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FHART@ct.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CFHART@ct.gov" TargetMode="External"/><Relationship Id="rId4" Type="http://schemas.openxmlformats.org/officeDocument/2006/relationships/webSettings" Target="webSettings.xml"/><Relationship Id="rId9" Type="http://schemas.openxmlformats.org/officeDocument/2006/relationships/hyperlink" Target="http://www.love146.org/curriculum-preview"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LUKIN, LINDA</dc:creator>
  <cp:keywords/>
  <dc:description/>
  <cp:lastModifiedBy>SNEED, TAMMY</cp:lastModifiedBy>
  <cp:revision>33</cp:revision>
  <dcterms:created xsi:type="dcterms:W3CDTF">2020-06-03T17:37:00Z</dcterms:created>
  <dcterms:modified xsi:type="dcterms:W3CDTF">2020-06-03T20:22:00Z</dcterms:modified>
</cp:coreProperties>
</file>